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A5946" w14:textId="77777777" w:rsidR="00E10B68" w:rsidRDefault="00E10B68" w:rsidP="00E10B68">
      <w:pPr>
        <w:spacing w:line="360" w:lineRule="auto"/>
        <w:rPr>
          <w:rFonts w:ascii="Times New Roman" w:hAnsi="Times New Roman" w:cs="Times New Roman"/>
          <w:b/>
          <w:bCs/>
          <w:sz w:val="24"/>
          <w:szCs w:val="24"/>
        </w:rPr>
      </w:pPr>
      <w:bookmarkStart w:id="0" w:name="_Hlk526610359"/>
      <w:r>
        <w:rPr>
          <w:rFonts w:ascii="Times New Roman" w:hAnsi="Times New Roman" w:cs="Times New Roman"/>
          <w:b/>
          <w:bCs/>
          <w:sz w:val="24"/>
          <w:szCs w:val="24"/>
        </w:rPr>
        <w:t xml:space="preserve">The </w:t>
      </w:r>
      <w:proofErr w:type="spellStart"/>
      <w:r>
        <w:rPr>
          <w:rFonts w:ascii="Times New Roman" w:hAnsi="Times New Roman" w:cs="Times New Roman"/>
          <w:b/>
          <w:bCs/>
          <w:sz w:val="24"/>
          <w:szCs w:val="24"/>
        </w:rPr>
        <w:t>purrfect</w:t>
      </w:r>
      <w:proofErr w:type="spellEnd"/>
      <w:r>
        <w:rPr>
          <w:rFonts w:ascii="Times New Roman" w:hAnsi="Times New Roman" w:cs="Times New Roman"/>
          <w:b/>
          <w:bCs/>
          <w:sz w:val="24"/>
          <w:szCs w:val="24"/>
        </w:rPr>
        <w:t xml:space="preserve"> match: The influence of personality on owner satisfaction with their domestic cat (</w:t>
      </w:r>
      <w:proofErr w:type="spellStart"/>
      <w:r>
        <w:rPr>
          <w:rFonts w:ascii="Times New Roman" w:hAnsi="Times New Roman" w:cs="Times New Roman"/>
          <w:b/>
          <w:bCs/>
          <w:i/>
          <w:sz w:val="24"/>
          <w:szCs w:val="24"/>
        </w:rPr>
        <w:t>Felis</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silvestris</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catus</w:t>
      </w:r>
      <w:proofErr w:type="spellEnd"/>
      <w:r>
        <w:rPr>
          <w:rFonts w:ascii="Times New Roman" w:hAnsi="Times New Roman" w:cs="Times New Roman"/>
          <w:b/>
          <w:bCs/>
          <w:sz w:val="24"/>
          <w:szCs w:val="24"/>
        </w:rPr>
        <w:t xml:space="preserve">) </w:t>
      </w:r>
    </w:p>
    <w:bookmarkEnd w:id="0"/>
    <w:p w14:paraId="321FCA77" w14:textId="77777777" w:rsidR="00E10B68" w:rsidRDefault="00E10B68" w:rsidP="00E10B68">
      <w:pPr>
        <w:spacing w:line="360" w:lineRule="auto"/>
        <w:rPr>
          <w:rFonts w:ascii="Times New Roman" w:hAnsi="Times New Roman" w:cs="Times New Roman"/>
          <w:bCs/>
          <w:sz w:val="24"/>
          <w:szCs w:val="24"/>
        </w:rPr>
      </w:pPr>
    </w:p>
    <w:p w14:paraId="08A710C6" w14:textId="29541EEB" w:rsidR="00E10B68" w:rsidRDefault="00E10B68" w:rsidP="00E10B6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Rebecca Evans, Minna Lyons, Gayle Brewer, and Sonia Tucci</w:t>
      </w:r>
    </w:p>
    <w:p w14:paraId="30DDD6AF" w14:textId="77777777" w:rsidR="005B007B" w:rsidRDefault="005B007B" w:rsidP="00D311E7">
      <w:pPr>
        <w:spacing w:after="0" w:line="480" w:lineRule="auto"/>
        <w:rPr>
          <w:rFonts w:ascii="Times New Roman" w:hAnsi="Times New Roman" w:cs="Times New Roman"/>
          <w:sz w:val="24"/>
          <w:szCs w:val="24"/>
        </w:rPr>
      </w:pPr>
    </w:p>
    <w:p w14:paraId="6920C92C" w14:textId="128352A1" w:rsidR="00E13E58" w:rsidRDefault="007032C6" w:rsidP="00D311E7">
      <w:pPr>
        <w:spacing w:after="0" w:line="480" w:lineRule="auto"/>
        <w:rPr>
          <w:rFonts w:ascii="Times New Roman" w:hAnsi="Times New Roman" w:cs="Times New Roman"/>
          <w:sz w:val="24"/>
          <w:szCs w:val="24"/>
        </w:rPr>
      </w:pPr>
      <w:r w:rsidRPr="00D311E7">
        <w:rPr>
          <w:rFonts w:ascii="Times New Roman" w:hAnsi="Times New Roman" w:cs="Times New Roman"/>
          <w:sz w:val="24"/>
          <w:szCs w:val="24"/>
        </w:rPr>
        <w:t xml:space="preserve">Pet animals, and the quality of the owner-pet relationship, have an important impact on owners’ lives. </w:t>
      </w:r>
      <w:r w:rsidR="00CB0567">
        <w:rPr>
          <w:rFonts w:ascii="Times New Roman" w:hAnsi="Times New Roman" w:cs="Times New Roman"/>
          <w:sz w:val="24"/>
          <w:szCs w:val="24"/>
        </w:rPr>
        <w:t>Further,</w:t>
      </w:r>
      <w:r w:rsidRPr="00D311E7">
        <w:rPr>
          <w:rFonts w:ascii="Times New Roman" w:hAnsi="Times New Roman" w:cs="Times New Roman"/>
          <w:sz w:val="24"/>
          <w:szCs w:val="24"/>
        </w:rPr>
        <w:t xml:space="preserve"> similarity of owner-pet personality may impact on owner satisfaction though this has not been </w:t>
      </w:r>
      <w:r w:rsidR="009E387E">
        <w:rPr>
          <w:rFonts w:ascii="Times New Roman" w:hAnsi="Times New Roman" w:cs="Times New Roman"/>
          <w:sz w:val="24"/>
          <w:szCs w:val="24"/>
        </w:rPr>
        <w:t xml:space="preserve">investigated in relation to </w:t>
      </w:r>
      <w:r w:rsidRPr="00D311E7">
        <w:rPr>
          <w:rFonts w:ascii="Times New Roman" w:hAnsi="Times New Roman" w:cs="Times New Roman"/>
          <w:sz w:val="24"/>
          <w:szCs w:val="24"/>
        </w:rPr>
        <w:t xml:space="preserve">cats. In the current study, cat owners </w:t>
      </w:r>
      <w:r w:rsidR="00E60B86" w:rsidRPr="00D311E7">
        <w:rPr>
          <w:rFonts w:ascii="Times New Roman" w:hAnsi="Times New Roman" w:cs="Times New Roman"/>
          <w:sz w:val="24"/>
          <w:szCs w:val="24"/>
        </w:rPr>
        <w:t>(</w:t>
      </w:r>
      <w:r w:rsidR="00E60B86" w:rsidRPr="00D311E7">
        <w:rPr>
          <w:rFonts w:ascii="Times New Roman" w:hAnsi="Times New Roman" w:cs="Times New Roman"/>
          <w:i/>
          <w:sz w:val="24"/>
          <w:szCs w:val="24"/>
        </w:rPr>
        <w:t>N</w:t>
      </w:r>
      <w:r w:rsidRPr="00D311E7">
        <w:rPr>
          <w:rFonts w:ascii="Times New Roman" w:hAnsi="Times New Roman" w:cs="Times New Roman"/>
          <w:i/>
          <w:sz w:val="24"/>
          <w:szCs w:val="24"/>
        </w:rPr>
        <w:t xml:space="preserve"> </w:t>
      </w:r>
      <w:r w:rsidR="00E60B86" w:rsidRPr="00D311E7">
        <w:rPr>
          <w:rFonts w:ascii="Times New Roman" w:hAnsi="Times New Roman" w:cs="Times New Roman"/>
          <w:sz w:val="24"/>
          <w:szCs w:val="24"/>
        </w:rPr>
        <w:t>=</w:t>
      </w:r>
      <w:r w:rsidRPr="00D311E7">
        <w:rPr>
          <w:rFonts w:ascii="Times New Roman" w:hAnsi="Times New Roman" w:cs="Times New Roman"/>
          <w:sz w:val="24"/>
          <w:szCs w:val="24"/>
        </w:rPr>
        <w:t xml:space="preserve"> </w:t>
      </w:r>
      <w:r w:rsidR="00E60B86" w:rsidRPr="00D311E7">
        <w:rPr>
          <w:rFonts w:ascii="Times New Roman" w:hAnsi="Times New Roman" w:cs="Times New Roman"/>
          <w:sz w:val="24"/>
          <w:szCs w:val="24"/>
        </w:rPr>
        <w:t xml:space="preserve">126) </w:t>
      </w:r>
      <w:r w:rsidRPr="00D311E7">
        <w:rPr>
          <w:rFonts w:ascii="Times New Roman" w:hAnsi="Times New Roman" w:cs="Times New Roman"/>
          <w:sz w:val="24"/>
          <w:szCs w:val="24"/>
        </w:rPr>
        <w:t xml:space="preserve">completed </w:t>
      </w:r>
      <w:r w:rsidR="00E60B86" w:rsidRPr="00D311E7">
        <w:rPr>
          <w:rFonts w:ascii="Times New Roman" w:hAnsi="Times New Roman" w:cs="Times New Roman"/>
          <w:sz w:val="24"/>
          <w:szCs w:val="24"/>
        </w:rPr>
        <w:t xml:space="preserve">a </w:t>
      </w:r>
      <w:r w:rsidR="00CB0567">
        <w:rPr>
          <w:rFonts w:ascii="Times New Roman" w:hAnsi="Times New Roman" w:cs="Times New Roman"/>
          <w:sz w:val="24"/>
          <w:szCs w:val="24"/>
        </w:rPr>
        <w:t xml:space="preserve">two section </w:t>
      </w:r>
      <w:r w:rsidR="00E60B86" w:rsidRPr="00D311E7">
        <w:rPr>
          <w:rFonts w:ascii="Times New Roman" w:hAnsi="Times New Roman" w:cs="Times New Roman"/>
          <w:sz w:val="24"/>
          <w:szCs w:val="24"/>
        </w:rPr>
        <w:t xml:space="preserve">questionnaire. The owner section assessed </w:t>
      </w:r>
      <w:r w:rsidR="00437387" w:rsidRPr="00D311E7">
        <w:rPr>
          <w:rFonts w:ascii="Times New Roman" w:hAnsi="Times New Roman" w:cs="Times New Roman"/>
          <w:sz w:val="24"/>
          <w:szCs w:val="24"/>
        </w:rPr>
        <w:t xml:space="preserve">three of the Big Five </w:t>
      </w:r>
      <w:r w:rsidRPr="00D311E7">
        <w:rPr>
          <w:rFonts w:ascii="Times New Roman" w:hAnsi="Times New Roman" w:cs="Times New Roman"/>
          <w:sz w:val="24"/>
          <w:szCs w:val="24"/>
        </w:rPr>
        <w:t xml:space="preserve">traits </w:t>
      </w:r>
      <w:r w:rsidR="00437387" w:rsidRPr="00D311E7">
        <w:rPr>
          <w:rFonts w:ascii="Times New Roman" w:hAnsi="Times New Roman" w:cs="Times New Roman"/>
          <w:sz w:val="24"/>
          <w:szCs w:val="24"/>
        </w:rPr>
        <w:t>(agreeableness, extraversion</w:t>
      </w:r>
      <w:r w:rsidRPr="00D311E7">
        <w:rPr>
          <w:rFonts w:ascii="Times New Roman" w:hAnsi="Times New Roman" w:cs="Times New Roman"/>
          <w:sz w:val="24"/>
          <w:szCs w:val="24"/>
        </w:rPr>
        <w:t>,</w:t>
      </w:r>
      <w:r w:rsidR="00437387" w:rsidRPr="00D311E7">
        <w:rPr>
          <w:rFonts w:ascii="Times New Roman" w:hAnsi="Times New Roman" w:cs="Times New Roman"/>
          <w:sz w:val="24"/>
          <w:szCs w:val="24"/>
        </w:rPr>
        <w:t xml:space="preserve"> neuroticism), dominance, impulsiveness, </w:t>
      </w:r>
      <w:r w:rsidR="00E60B86" w:rsidRPr="00D311E7">
        <w:rPr>
          <w:rFonts w:ascii="Times New Roman" w:hAnsi="Times New Roman" w:cs="Times New Roman"/>
          <w:sz w:val="24"/>
          <w:szCs w:val="24"/>
        </w:rPr>
        <w:t>the Dark Triad (narcissism</w:t>
      </w:r>
      <w:r w:rsidRPr="00D311E7">
        <w:rPr>
          <w:rFonts w:ascii="Times New Roman" w:hAnsi="Times New Roman" w:cs="Times New Roman"/>
          <w:sz w:val="24"/>
          <w:szCs w:val="24"/>
        </w:rPr>
        <w:t>,</w:t>
      </w:r>
      <w:r w:rsidR="00E60B86" w:rsidRPr="00D311E7">
        <w:rPr>
          <w:rFonts w:ascii="Times New Roman" w:hAnsi="Times New Roman" w:cs="Times New Roman"/>
          <w:sz w:val="24"/>
          <w:szCs w:val="24"/>
        </w:rPr>
        <w:t xml:space="preserve"> </w:t>
      </w:r>
      <w:r w:rsidRPr="00D311E7">
        <w:rPr>
          <w:rFonts w:ascii="Times New Roman" w:hAnsi="Times New Roman" w:cs="Times New Roman"/>
          <w:sz w:val="24"/>
          <w:szCs w:val="24"/>
        </w:rPr>
        <w:t xml:space="preserve">Machiavellianism, </w:t>
      </w:r>
      <w:r w:rsidR="00E60B86" w:rsidRPr="00D311E7">
        <w:rPr>
          <w:rFonts w:ascii="Times New Roman" w:hAnsi="Times New Roman" w:cs="Times New Roman"/>
          <w:sz w:val="24"/>
          <w:szCs w:val="24"/>
        </w:rPr>
        <w:t>psychopathy), and owner satisfaction</w:t>
      </w:r>
      <w:r w:rsidRPr="00D311E7">
        <w:rPr>
          <w:rFonts w:ascii="Times New Roman" w:hAnsi="Times New Roman" w:cs="Times New Roman"/>
          <w:sz w:val="24"/>
          <w:szCs w:val="24"/>
        </w:rPr>
        <w:t xml:space="preserve"> with their cat</w:t>
      </w:r>
      <w:r w:rsidR="00E60B86" w:rsidRPr="00D311E7">
        <w:rPr>
          <w:rFonts w:ascii="Times New Roman" w:hAnsi="Times New Roman" w:cs="Times New Roman"/>
          <w:sz w:val="24"/>
          <w:szCs w:val="24"/>
        </w:rPr>
        <w:t xml:space="preserve">. The </w:t>
      </w:r>
      <w:r w:rsidRPr="00D311E7">
        <w:rPr>
          <w:rFonts w:ascii="Times New Roman" w:hAnsi="Times New Roman" w:cs="Times New Roman"/>
          <w:sz w:val="24"/>
          <w:szCs w:val="24"/>
        </w:rPr>
        <w:t>pe</w:t>
      </w:r>
      <w:r w:rsidR="00E60B86" w:rsidRPr="00D311E7">
        <w:rPr>
          <w:rFonts w:ascii="Times New Roman" w:hAnsi="Times New Roman" w:cs="Times New Roman"/>
          <w:sz w:val="24"/>
          <w:szCs w:val="24"/>
        </w:rPr>
        <w:t>t section assessed the Feline Five</w:t>
      </w:r>
      <w:r w:rsidR="00437387" w:rsidRPr="00D311E7">
        <w:rPr>
          <w:rFonts w:ascii="Times New Roman" w:hAnsi="Times New Roman" w:cs="Times New Roman"/>
          <w:sz w:val="24"/>
          <w:szCs w:val="24"/>
        </w:rPr>
        <w:t xml:space="preserve"> (agreeableness, dominance, extraversion, impulsiveness</w:t>
      </w:r>
      <w:r w:rsidRPr="00D311E7">
        <w:rPr>
          <w:rFonts w:ascii="Times New Roman" w:hAnsi="Times New Roman" w:cs="Times New Roman"/>
          <w:sz w:val="24"/>
          <w:szCs w:val="24"/>
        </w:rPr>
        <w:t>,</w:t>
      </w:r>
      <w:r w:rsidR="00437387" w:rsidRPr="00D311E7">
        <w:rPr>
          <w:rFonts w:ascii="Times New Roman" w:hAnsi="Times New Roman" w:cs="Times New Roman"/>
          <w:sz w:val="24"/>
          <w:szCs w:val="24"/>
        </w:rPr>
        <w:t xml:space="preserve"> neuroticism)</w:t>
      </w:r>
      <w:r w:rsidR="00E60B86" w:rsidRPr="00D311E7">
        <w:rPr>
          <w:rFonts w:ascii="Times New Roman" w:hAnsi="Times New Roman" w:cs="Times New Roman"/>
          <w:sz w:val="24"/>
          <w:szCs w:val="24"/>
        </w:rPr>
        <w:t xml:space="preserve">. </w:t>
      </w:r>
      <w:bookmarkStart w:id="1" w:name="_Hlk526609852"/>
      <w:bookmarkStart w:id="2" w:name="_Hlk513384734"/>
      <w:r w:rsidR="0041033D">
        <w:rPr>
          <w:rFonts w:ascii="Times New Roman" w:hAnsi="Times New Roman" w:cs="Times New Roman"/>
          <w:sz w:val="24"/>
          <w:szCs w:val="24"/>
        </w:rPr>
        <w:t>Positive associations</w:t>
      </w:r>
      <w:r w:rsidR="0041033D" w:rsidRPr="00D311E7">
        <w:rPr>
          <w:rFonts w:ascii="Times New Roman" w:hAnsi="Times New Roman" w:cs="Times New Roman"/>
          <w:sz w:val="24"/>
          <w:szCs w:val="24"/>
        </w:rPr>
        <w:t xml:space="preserve"> </w:t>
      </w:r>
      <w:r w:rsidRPr="00D311E7">
        <w:rPr>
          <w:rFonts w:ascii="Times New Roman" w:hAnsi="Times New Roman" w:cs="Times New Roman"/>
          <w:sz w:val="24"/>
          <w:szCs w:val="24"/>
        </w:rPr>
        <w:t>were identified between owner and pet dominance and owner and pet impulsivity</w:t>
      </w:r>
      <w:bookmarkEnd w:id="1"/>
      <w:r w:rsidRPr="00D311E7">
        <w:rPr>
          <w:rFonts w:ascii="Times New Roman" w:hAnsi="Times New Roman" w:cs="Times New Roman"/>
          <w:sz w:val="24"/>
          <w:szCs w:val="24"/>
        </w:rPr>
        <w:t xml:space="preserve">. </w:t>
      </w:r>
      <w:bookmarkStart w:id="3" w:name="_Hlk526609914"/>
      <w:r w:rsidR="00781A0B">
        <w:rPr>
          <w:rFonts w:ascii="Times New Roman" w:hAnsi="Times New Roman" w:cs="Times New Roman"/>
          <w:sz w:val="24"/>
          <w:szCs w:val="24"/>
        </w:rPr>
        <w:t>Higher owner dominance also positive</w:t>
      </w:r>
      <w:r w:rsidR="00CB0567">
        <w:rPr>
          <w:rFonts w:ascii="Times New Roman" w:hAnsi="Times New Roman" w:cs="Times New Roman"/>
          <w:sz w:val="24"/>
          <w:szCs w:val="24"/>
        </w:rPr>
        <w:t>ly correlated</w:t>
      </w:r>
      <w:r w:rsidR="00781A0B">
        <w:rPr>
          <w:rFonts w:ascii="Times New Roman" w:hAnsi="Times New Roman" w:cs="Times New Roman"/>
          <w:sz w:val="24"/>
          <w:szCs w:val="24"/>
        </w:rPr>
        <w:t xml:space="preserve"> with cat extraversion</w:t>
      </w:r>
      <w:r w:rsidR="00CB0567">
        <w:rPr>
          <w:rFonts w:ascii="Times New Roman" w:hAnsi="Times New Roman" w:cs="Times New Roman"/>
          <w:sz w:val="24"/>
          <w:szCs w:val="24"/>
        </w:rPr>
        <w:t xml:space="preserve">, impulsivity, and neuroticism </w:t>
      </w:r>
      <w:bookmarkEnd w:id="3"/>
      <w:r w:rsidR="00CB0567">
        <w:rPr>
          <w:rFonts w:ascii="Times New Roman" w:hAnsi="Times New Roman" w:cs="Times New Roman"/>
          <w:sz w:val="24"/>
          <w:szCs w:val="24"/>
        </w:rPr>
        <w:t>and</w:t>
      </w:r>
      <w:r w:rsidRPr="00D311E7">
        <w:rPr>
          <w:rFonts w:ascii="Times New Roman" w:hAnsi="Times New Roman" w:cs="Times New Roman"/>
          <w:sz w:val="24"/>
          <w:szCs w:val="24"/>
        </w:rPr>
        <w:t xml:space="preserve"> owner </w:t>
      </w:r>
      <w:bookmarkStart w:id="4" w:name="_Hlk526609958"/>
      <w:r w:rsidRPr="00D311E7">
        <w:rPr>
          <w:rFonts w:ascii="Times New Roman" w:hAnsi="Times New Roman" w:cs="Times New Roman"/>
          <w:sz w:val="24"/>
          <w:szCs w:val="24"/>
        </w:rPr>
        <w:t xml:space="preserve">Dark Triad traits were </w:t>
      </w:r>
      <w:r w:rsidR="0083289F">
        <w:rPr>
          <w:rFonts w:ascii="Times New Roman" w:hAnsi="Times New Roman" w:cs="Times New Roman"/>
          <w:sz w:val="24"/>
          <w:szCs w:val="24"/>
        </w:rPr>
        <w:t xml:space="preserve">positively </w:t>
      </w:r>
      <w:r w:rsidR="00781A0B">
        <w:rPr>
          <w:rFonts w:ascii="Times New Roman" w:hAnsi="Times New Roman" w:cs="Times New Roman"/>
          <w:sz w:val="24"/>
          <w:szCs w:val="24"/>
        </w:rPr>
        <w:t>correlated</w:t>
      </w:r>
      <w:r w:rsidR="00781A0B" w:rsidRPr="00D311E7">
        <w:rPr>
          <w:rFonts w:ascii="Times New Roman" w:hAnsi="Times New Roman" w:cs="Times New Roman"/>
          <w:sz w:val="24"/>
          <w:szCs w:val="24"/>
        </w:rPr>
        <w:t xml:space="preserve"> </w:t>
      </w:r>
      <w:r w:rsidRPr="00D311E7">
        <w:rPr>
          <w:rFonts w:ascii="Times New Roman" w:hAnsi="Times New Roman" w:cs="Times New Roman"/>
          <w:sz w:val="24"/>
          <w:szCs w:val="24"/>
        </w:rPr>
        <w:t>with cat dominance</w:t>
      </w:r>
      <w:r w:rsidR="00964FE4">
        <w:rPr>
          <w:rFonts w:ascii="Times New Roman" w:hAnsi="Times New Roman" w:cs="Times New Roman"/>
          <w:sz w:val="24"/>
          <w:szCs w:val="24"/>
        </w:rPr>
        <w:t>,</w:t>
      </w:r>
      <w:r w:rsidR="00781A0B">
        <w:rPr>
          <w:rFonts w:ascii="Times New Roman" w:hAnsi="Times New Roman" w:cs="Times New Roman"/>
          <w:sz w:val="24"/>
          <w:szCs w:val="24"/>
        </w:rPr>
        <w:t xml:space="preserve"> </w:t>
      </w:r>
      <w:r w:rsidRPr="00D311E7">
        <w:rPr>
          <w:rFonts w:ascii="Times New Roman" w:hAnsi="Times New Roman" w:cs="Times New Roman"/>
          <w:sz w:val="24"/>
          <w:szCs w:val="24"/>
        </w:rPr>
        <w:t>impulsivity</w:t>
      </w:r>
      <w:r w:rsidR="00964FE4">
        <w:rPr>
          <w:rFonts w:ascii="Times New Roman" w:hAnsi="Times New Roman" w:cs="Times New Roman"/>
          <w:sz w:val="24"/>
          <w:szCs w:val="24"/>
        </w:rPr>
        <w:t>, and neuroticism</w:t>
      </w:r>
      <w:bookmarkEnd w:id="4"/>
      <w:r w:rsidRPr="00D311E7">
        <w:rPr>
          <w:rFonts w:ascii="Times New Roman" w:hAnsi="Times New Roman" w:cs="Times New Roman"/>
          <w:sz w:val="24"/>
          <w:szCs w:val="24"/>
        </w:rPr>
        <w:t>.</w:t>
      </w:r>
      <w:r w:rsidR="005E14A4">
        <w:rPr>
          <w:rFonts w:ascii="Times New Roman" w:hAnsi="Times New Roman" w:cs="Times New Roman"/>
          <w:sz w:val="24"/>
          <w:szCs w:val="24"/>
        </w:rPr>
        <w:t xml:space="preserve"> </w:t>
      </w:r>
      <w:r w:rsidR="00CA5D54">
        <w:rPr>
          <w:rFonts w:ascii="Times New Roman" w:hAnsi="Times New Roman" w:cs="Times New Roman"/>
          <w:sz w:val="24"/>
          <w:szCs w:val="24"/>
        </w:rPr>
        <w:t>N</w:t>
      </w:r>
      <w:r w:rsidR="00781A0B">
        <w:rPr>
          <w:rFonts w:ascii="Times New Roman" w:hAnsi="Times New Roman" w:cs="Times New Roman"/>
          <w:sz w:val="24"/>
          <w:szCs w:val="24"/>
        </w:rPr>
        <w:t>one of the owner personality traits related to satisfaction</w:t>
      </w:r>
      <w:r w:rsidR="00CA5D54">
        <w:rPr>
          <w:rFonts w:ascii="Times New Roman" w:hAnsi="Times New Roman" w:cs="Times New Roman"/>
          <w:sz w:val="24"/>
          <w:szCs w:val="24"/>
        </w:rPr>
        <w:t xml:space="preserve"> with the cat</w:t>
      </w:r>
      <w:r w:rsidR="00781A0B">
        <w:rPr>
          <w:rFonts w:ascii="Times New Roman" w:hAnsi="Times New Roman" w:cs="Times New Roman"/>
          <w:sz w:val="24"/>
          <w:szCs w:val="24"/>
        </w:rPr>
        <w:t xml:space="preserve">. </w:t>
      </w:r>
      <w:bookmarkStart w:id="5" w:name="_Hlk526610013"/>
      <w:r w:rsidR="00781A0B">
        <w:rPr>
          <w:rFonts w:ascii="Times New Roman" w:hAnsi="Times New Roman" w:cs="Times New Roman"/>
          <w:sz w:val="24"/>
          <w:szCs w:val="24"/>
        </w:rPr>
        <w:t>Overall, owners were more satisfied with cats high in agreeableness and low in neuroticism</w:t>
      </w:r>
      <w:bookmarkEnd w:id="5"/>
      <w:r w:rsidR="00781A0B">
        <w:rPr>
          <w:rFonts w:ascii="Times New Roman" w:hAnsi="Times New Roman" w:cs="Times New Roman"/>
          <w:sz w:val="24"/>
          <w:szCs w:val="24"/>
        </w:rPr>
        <w:t>.</w:t>
      </w:r>
      <w:r w:rsidR="00B20DC0">
        <w:rPr>
          <w:rFonts w:ascii="Times New Roman" w:hAnsi="Times New Roman" w:cs="Times New Roman"/>
          <w:sz w:val="24"/>
          <w:szCs w:val="24"/>
        </w:rPr>
        <w:t xml:space="preserve"> </w:t>
      </w:r>
      <w:bookmarkStart w:id="6" w:name="_Hlk526610224"/>
      <w:r w:rsidR="00E13E58">
        <w:rPr>
          <w:rFonts w:ascii="Times New Roman" w:hAnsi="Times New Roman" w:cs="Times New Roman"/>
          <w:sz w:val="24"/>
          <w:szCs w:val="24"/>
        </w:rPr>
        <w:t>Dissimilarity in owner dominance and cat agreeableness</w:t>
      </w:r>
      <w:r w:rsidR="00E7496F">
        <w:rPr>
          <w:rFonts w:ascii="Times New Roman" w:hAnsi="Times New Roman" w:cs="Times New Roman"/>
          <w:sz w:val="24"/>
          <w:szCs w:val="24"/>
        </w:rPr>
        <w:t>, and owner impulsivity and cat agreeableness</w:t>
      </w:r>
      <w:r w:rsidR="00E13E58">
        <w:rPr>
          <w:rFonts w:ascii="Times New Roman" w:hAnsi="Times New Roman" w:cs="Times New Roman"/>
          <w:sz w:val="24"/>
          <w:szCs w:val="24"/>
        </w:rPr>
        <w:t xml:space="preserve"> </w:t>
      </w:r>
      <w:r w:rsidR="00E7496F">
        <w:rPr>
          <w:rFonts w:ascii="Times New Roman" w:hAnsi="Times New Roman" w:cs="Times New Roman"/>
          <w:sz w:val="24"/>
          <w:szCs w:val="24"/>
        </w:rPr>
        <w:t>were</w:t>
      </w:r>
      <w:r w:rsidR="00E13E58">
        <w:rPr>
          <w:rFonts w:ascii="Times New Roman" w:hAnsi="Times New Roman" w:cs="Times New Roman"/>
          <w:sz w:val="24"/>
          <w:szCs w:val="24"/>
        </w:rPr>
        <w:t xml:space="preserve"> correlated with higher satisfaction. </w:t>
      </w:r>
      <w:r w:rsidR="001611E0">
        <w:rPr>
          <w:rFonts w:ascii="Times New Roman" w:hAnsi="Times New Roman" w:cs="Times New Roman"/>
          <w:sz w:val="24"/>
          <w:szCs w:val="24"/>
        </w:rPr>
        <w:t>S</w:t>
      </w:r>
      <w:r w:rsidR="001611E0" w:rsidRPr="001611E0">
        <w:rPr>
          <w:rFonts w:ascii="Times New Roman" w:hAnsi="Times New Roman" w:cs="Times New Roman"/>
          <w:sz w:val="24"/>
          <w:szCs w:val="24"/>
        </w:rPr>
        <w:t>atisfaction was</w:t>
      </w:r>
      <w:r w:rsidR="001611E0">
        <w:rPr>
          <w:rFonts w:ascii="Times New Roman" w:hAnsi="Times New Roman" w:cs="Times New Roman"/>
          <w:sz w:val="24"/>
          <w:szCs w:val="24"/>
        </w:rPr>
        <w:t xml:space="preserve"> also</w:t>
      </w:r>
      <w:r w:rsidR="001611E0" w:rsidRPr="001611E0">
        <w:rPr>
          <w:rFonts w:ascii="Times New Roman" w:hAnsi="Times New Roman" w:cs="Times New Roman"/>
          <w:sz w:val="24"/>
          <w:szCs w:val="24"/>
        </w:rPr>
        <w:t xml:space="preserve"> positively associated</w:t>
      </w:r>
      <w:r w:rsidR="00E13E58">
        <w:rPr>
          <w:rFonts w:ascii="Times New Roman" w:hAnsi="Times New Roman" w:cs="Times New Roman"/>
          <w:sz w:val="24"/>
          <w:szCs w:val="24"/>
        </w:rPr>
        <w:t xml:space="preserve"> with</w:t>
      </w:r>
      <w:r w:rsidR="001E4554">
        <w:rPr>
          <w:rFonts w:ascii="Times New Roman" w:hAnsi="Times New Roman" w:cs="Times New Roman"/>
          <w:sz w:val="24"/>
          <w:szCs w:val="24"/>
        </w:rPr>
        <w:t xml:space="preserve"> </w:t>
      </w:r>
      <w:r w:rsidR="00E13E58">
        <w:rPr>
          <w:rFonts w:ascii="Times New Roman" w:hAnsi="Times New Roman" w:cs="Times New Roman"/>
          <w:sz w:val="24"/>
          <w:szCs w:val="24"/>
        </w:rPr>
        <w:t>s</w:t>
      </w:r>
      <w:r w:rsidR="00781A0B">
        <w:rPr>
          <w:rFonts w:ascii="Times New Roman" w:hAnsi="Times New Roman" w:cs="Times New Roman"/>
          <w:sz w:val="24"/>
          <w:szCs w:val="24"/>
        </w:rPr>
        <w:t xml:space="preserve">imilarity in scores for owner </w:t>
      </w:r>
      <w:r w:rsidR="00E7496F">
        <w:rPr>
          <w:rFonts w:ascii="Times New Roman" w:hAnsi="Times New Roman" w:cs="Times New Roman"/>
          <w:sz w:val="24"/>
          <w:szCs w:val="24"/>
        </w:rPr>
        <w:t>Dark Triad</w:t>
      </w:r>
      <w:r w:rsidR="001E4554">
        <w:rPr>
          <w:rFonts w:ascii="Times New Roman" w:hAnsi="Times New Roman" w:cs="Times New Roman"/>
          <w:sz w:val="24"/>
          <w:szCs w:val="24"/>
        </w:rPr>
        <w:t xml:space="preserve"> and</w:t>
      </w:r>
      <w:r w:rsidR="00E7496F">
        <w:rPr>
          <w:rFonts w:ascii="Times New Roman" w:hAnsi="Times New Roman" w:cs="Times New Roman"/>
          <w:sz w:val="24"/>
          <w:szCs w:val="24"/>
        </w:rPr>
        <w:t xml:space="preserve"> </w:t>
      </w:r>
      <w:r w:rsidR="001E4554">
        <w:rPr>
          <w:rFonts w:ascii="Times New Roman" w:hAnsi="Times New Roman" w:cs="Times New Roman"/>
          <w:sz w:val="24"/>
          <w:szCs w:val="24"/>
        </w:rPr>
        <w:t>cat agreeableness</w:t>
      </w:r>
      <w:r w:rsidR="00781A0B">
        <w:rPr>
          <w:rFonts w:ascii="Times New Roman" w:hAnsi="Times New Roman" w:cs="Times New Roman"/>
          <w:sz w:val="24"/>
          <w:szCs w:val="24"/>
        </w:rPr>
        <w:t>.</w:t>
      </w:r>
      <w:bookmarkEnd w:id="6"/>
      <w:r w:rsidR="00781A0B">
        <w:rPr>
          <w:rFonts w:ascii="Times New Roman" w:hAnsi="Times New Roman" w:cs="Times New Roman"/>
          <w:sz w:val="24"/>
          <w:szCs w:val="24"/>
        </w:rPr>
        <w:t xml:space="preserve"> </w:t>
      </w:r>
      <w:r w:rsidRPr="00D311E7">
        <w:rPr>
          <w:rFonts w:ascii="Times New Roman" w:hAnsi="Times New Roman" w:cs="Times New Roman"/>
          <w:sz w:val="24"/>
          <w:szCs w:val="24"/>
        </w:rPr>
        <w:t xml:space="preserve">Future research is recommended, focusing on </w:t>
      </w:r>
      <w:r w:rsidR="005E14A4">
        <w:rPr>
          <w:rFonts w:ascii="Times New Roman" w:hAnsi="Times New Roman" w:cs="Times New Roman"/>
          <w:sz w:val="24"/>
          <w:szCs w:val="24"/>
        </w:rPr>
        <w:t>matching of non-identical personality traits.</w:t>
      </w:r>
    </w:p>
    <w:bookmarkEnd w:id="2"/>
    <w:p w14:paraId="0BB9A6A9" w14:textId="214D7C27" w:rsidR="000F1D0B" w:rsidRPr="00D311E7" w:rsidRDefault="000F1D0B" w:rsidP="00D311E7">
      <w:pPr>
        <w:spacing w:after="0" w:line="480" w:lineRule="auto"/>
        <w:rPr>
          <w:rFonts w:ascii="Times New Roman" w:hAnsi="Times New Roman" w:cs="Times New Roman"/>
          <w:sz w:val="24"/>
          <w:szCs w:val="24"/>
        </w:rPr>
      </w:pPr>
    </w:p>
    <w:p w14:paraId="30024F3E" w14:textId="63A6BE09" w:rsidR="00311545" w:rsidRPr="00D311E7" w:rsidRDefault="00741FAA" w:rsidP="00D311E7">
      <w:pPr>
        <w:spacing w:after="0" w:line="480" w:lineRule="auto"/>
        <w:rPr>
          <w:rFonts w:ascii="Times New Roman" w:hAnsi="Times New Roman" w:cs="Times New Roman"/>
          <w:b/>
          <w:sz w:val="24"/>
          <w:szCs w:val="24"/>
        </w:rPr>
      </w:pPr>
      <w:r w:rsidRPr="00D311E7">
        <w:rPr>
          <w:rFonts w:ascii="Times New Roman" w:hAnsi="Times New Roman" w:cs="Times New Roman"/>
          <w:b/>
          <w:sz w:val="24"/>
          <w:szCs w:val="24"/>
        </w:rPr>
        <w:t>Keywords</w:t>
      </w:r>
    </w:p>
    <w:p w14:paraId="26ED4300" w14:textId="18FCE10F" w:rsidR="00741FAA" w:rsidRPr="00D311E7" w:rsidRDefault="007032C6" w:rsidP="00D311E7">
      <w:pPr>
        <w:spacing w:after="0" w:line="480" w:lineRule="auto"/>
        <w:rPr>
          <w:rFonts w:ascii="Times New Roman" w:hAnsi="Times New Roman" w:cs="Times New Roman"/>
          <w:sz w:val="24"/>
          <w:szCs w:val="24"/>
        </w:rPr>
      </w:pPr>
      <w:r w:rsidRPr="00D311E7">
        <w:rPr>
          <w:rFonts w:ascii="Times New Roman" w:hAnsi="Times New Roman" w:cs="Times New Roman"/>
          <w:sz w:val="24"/>
          <w:szCs w:val="24"/>
        </w:rPr>
        <w:t xml:space="preserve">Big Five; companion animals; </w:t>
      </w:r>
      <w:r w:rsidR="00741FAA" w:rsidRPr="00D311E7">
        <w:rPr>
          <w:rFonts w:ascii="Times New Roman" w:hAnsi="Times New Roman" w:cs="Times New Roman"/>
          <w:sz w:val="24"/>
          <w:szCs w:val="24"/>
        </w:rPr>
        <w:t xml:space="preserve">Dark Triad; </w:t>
      </w:r>
      <w:r w:rsidRPr="00D311E7">
        <w:rPr>
          <w:rFonts w:ascii="Times New Roman" w:hAnsi="Times New Roman" w:cs="Times New Roman"/>
          <w:sz w:val="24"/>
          <w:szCs w:val="24"/>
        </w:rPr>
        <w:t xml:space="preserve">Feline Five; </w:t>
      </w:r>
      <w:r w:rsidR="00BB13AD">
        <w:rPr>
          <w:rFonts w:ascii="Times New Roman" w:hAnsi="Times New Roman" w:cs="Times New Roman"/>
          <w:sz w:val="24"/>
          <w:szCs w:val="24"/>
        </w:rPr>
        <w:t>personality</w:t>
      </w:r>
      <w:r w:rsidR="009E387E">
        <w:rPr>
          <w:rFonts w:ascii="Times New Roman" w:hAnsi="Times New Roman" w:cs="Times New Roman"/>
          <w:sz w:val="24"/>
          <w:szCs w:val="24"/>
        </w:rPr>
        <w:t>;</w:t>
      </w:r>
      <w:r w:rsidRPr="00D311E7">
        <w:rPr>
          <w:rFonts w:ascii="Times New Roman" w:hAnsi="Times New Roman" w:cs="Times New Roman"/>
          <w:sz w:val="24"/>
          <w:szCs w:val="24"/>
        </w:rPr>
        <w:t xml:space="preserve"> </w:t>
      </w:r>
      <w:r w:rsidR="00DF5F2E">
        <w:rPr>
          <w:rFonts w:ascii="Times New Roman" w:hAnsi="Times New Roman" w:cs="Times New Roman"/>
          <w:sz w:val="24"/>
          <w:szCs w:val="24"/>
        </w:rPr>
        <w:t>satisfaction</w:t>
      </w:r>
    </w:p>
    <w:p w14:paraId="50CAB6C7" w14:textId="0ED5482C" w:rsidR="00311545" w:rsidRDefault="00311545">
      <w:pPr>
        <w:rPr>
          <w:rFonts w:ascii="Times New Roman" w:hAnsi="Times New Roman" w:cs="Times New Roman"/>
          <w:b/>
          <w:sz w:val="24"/>
          <w:szCs w:val="24"/>
        </w:rPr>
      </w:pPr>
      <w:r>
        <w:rPr>
          <w:rFonts w:ascii="Times New Roman" w:hAnsi="Times New Roman" w:cs="Times New Roman"/>
          <w:b/>
          <w:sz w:val="24"/>
          <w:szCs w:val="24"/>
        </w:rPr>
        <w:br w:type="page"/>
      </w:r>
    </w:p>
    <w:p w14:paraId="3BFBBE18" w14:textId="4C40038D" w:rsidR="00E60B86" w:rsidRPr="00D311E7" w:rsidRDefault="00E60B86" w:rsidP="00D311E7">
      <w:pPr>
        <w:spacing w:after="0" w:line="480" w:lineRule="auto"/>
        <w:rPr>
          <w:rFonts w:ascii="Times New Roman" w:hAnsi="Times New Roman" w:cs="Times New Roman"/>
          <w:b/>
          <w:sz w:val="24"/>
          <w:szCs w:val="24"/>
        </w:rPr>
      </w:pPr>
      <w:r w:rsidRPr="00D311E7">
        <w:rPr>
          <w:rFonts w:ascii="Times New Roman" w:hAnsi="Times New Roman" w:cs="Times New Roman"/>
          <w:b/>
          <w:sz w:val="24"/>
          <w:szCs w:val="24"/>
        </w:rPr>
        <w:lastRenderedPageBreak/>
        <w:t>Introduction</w:t>
      </w:r>
    </w:p>
    <w:p w14:paraId="1459A216" w14:textId="0DE622DE" w:rsidR="00EF2FA2" w:rsidRPr="00D311E7" w:rsidRDefault="00F45F2E"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Pet animals</w:t>
      </w:r>
      <w:r w:rsidR="00EF2FA2" w:rsidRPr="00D311E7">
        <w:rPr>
          <w:rFonts w:ascii="Times New Roman" w:hAnsi="Times New Roman" w:cs="Times New Roman"/>
          <w:sz w:val="24"/>
          <w:szCs w:val="24"/>
        </w:rPr>
        <w:t xml:space="preserve"> have an importan</w:t>
      </w:r>
      <w:r w:rsidRPr="00D311E7">
        <w:rPr>
          <w:rFonts w:ascii="Times New Roman" w:hAnsi="Times New Roman" w:cs="Times New Roman"/>
          <w:sz w:val="24"/>
          <w:szCs w:val="24"/>
        </w:rPr>
        <w:t>t impact on their owners</w:t>
      </w:r>
      <w:r w:rsidR="00501D38" w:rsidRPr="00D311E7">
        <w:rPr>
          <w:rFonts w:ascii="Times New Roman" w:hAnsi="Times New Roman" w:cs="Times New Roman"/>
          <w:sz w:val="24"/>
          <w:szCs w:val="24"/>
        </w:rPr>
        <w:t>’</w:t>
      </w:r>
      <w:r w:rsidRPr="00D311E7">
        <w:rPr>
          <w:rFonts w:ascii="Times New Roman" w:hAnsi="Times New Roman" w:cs="Times New Roman"/>
          <w:sz w:val="24"/>
          <w:szCs w:val="24"/>
        </w:rPr>
        <w:t xml:space="preserve"> lives</w:t>
      </w:r>
      <w:r w:rsidR="004C0BE6" w:rsidRPr="00D311E7">
        <w:rPr>
          <w:rFonts w:ascii="Times New Roman" w:hAnsi="Times New Roman" w:cs="Times New Roman"/>
          <w:sz w:val="24"/>
          <w:szCs w:val="24"/>
        </w:rPr>
        <w:t xml:space="preserve"> (Peacock, Chur-Hansen, &amp; </w:t>
      </w:r>
      <w:proofErr w:type="spellStart"/>
      <w:r w:rsidR="004C0BE6" w:rsidRPr="00D311E7">
        <w:rPr>
          <w:rFonts w:ascii="Times New Roman" w:hAnsi="Times New Roman" w:cs="Times New Roman"/>
          <w:sz w:val="24"/>
          <w:szCs w:val="24"/>
        </w:rPr>
        <w:t>Winefield</w:t>
      </w:r>
      <w:proofErr w:type="spellEnd"/>
      <w:r w:rsidR="004C0BE6" w:rsidRPr="00D311E7">
        <w:rPr>
          <w:rFonts w:ascii="Times New Roman" w:hAnsi="Times New Roman" w:cs="Times New Roman"/>
          <w:sz w:val="24"/>
          <w:szCs w:val="24"/>
        </w:rPr>
        <w:t>, 2012)</w:t>
      </w:r>
      <w:r w:rsidRPr="00D311E7">
        <w:rPr>
          <w:rFonts w:ascii="Times New Roman" w:hAnsi="Times New Roman" w:cs="Times New Roman"/>
          <w:sz w:val="24"/>
          <w:szCs w:val="24"/>
        </w:rPr>
        <w:t>.</w:t>
      </w:r>
      <w:r w:rsidR="00EF2FA2" w:rsidRPr="00D311E7">
        <w:rPr>
          <w:rFonts w:ascii="Times New Roman" w:hAnsi="Times New Roman" w:cs="Times New Roman"/>
          <w:sz w:val="24"/>
          <w:szCs w:val="24"/>
        </w:rPr>
        <w:t xml:space="preserve"> </w:t>
      </w:r>
      <w:r w:rsidRPr="00D311E7">
        <w:rPr>
          <w:rFonts w:ascii="Times New Roman" w:hAnsi="Times New Roman" w:cs="Times New Roman"/>
          <w:sz w:val="24"/>
          <w:szCs w:val="24"/>
        </w:rPr>
        <w:t>People view their pet</w:t>
      </w:r>
      <w:r w:rsidR="0054767B" w:rsidRPr="00D311E7">
        <w:rPr>
          <w:rFonts w:ascii="Times New Roman" w:hAnsi="Times New Roman" w:cs="Times New Roman"/>
          <w:sz w:val="24"/>
          <w:szCs w:val="24"/>
        </w:rPr>
        <w:t>s as fulfilling important roles including</w:t>
      </w:r>
      <w:r w:rsidRPr="00D311E7">
        <w:rPr>
          <w:rFonts w:ascii="Times New Roman" w:hAnsi="Times New Roman" w:cs="Times New Roman"/>
          <w:sz w:val="24"/>
          <w:szCs w:val="24"/>
        </w:rPr>
        <w:t xml:space="preserve"> </w:t>
      </w:r>
      <w:r w:rsidR="00546FBF" w:rsidRPr="00D311E7">
        <w:rPr>
          <w:rFonts w:ascii="Times New Roman" w:hAnsi="Times New Roman" w:cs="Times New Roman"/>
          <w:sz w:val="24"/>
          <w:szCs w:val="24"/>
        </w:rPr>
        <w:t>non-judgemental others</w:t>
      </w:r>
      <w:r w:rsidRPr="00D311E7">
        <w:rPr>
          <w:rFonts w:ascii="Times New Roman" w:hAnsi="Times New Roman" w:cs="Times New Roman"/>
          <w:sz w:val="24"/>
          <w:szCs w:val="24"/>
        </w:rPr>
        <w:t>, surrogate children, or extensions o</w:t>
      </w:r>
      <w:r w:rsidR="00546FBF" w:rsidRPr="00D311E7">
        <w:rPr>
          <w:rFonts w:ascii="Times New Roman" w:hAnsi="Times New Roman" w:cs="Times New Roman"/>
          <w:sz w:val="24"/>
          <w:szCs w:val="24"/>
        </w:rPr>
        <w:t>f themselves (Hirschman, 1994) and</w:t>
      </w:r>
      <w:r w:rsidR="00EF2FA2" w:rsidRPr="00D311E7">
        <w:rPr>
          <w:rFonts w:ascii="Times New Roman" w:hAnsi="Times New Roman" w:cs="Times New Roman"/>
          <w:sz w:val="24"/>
          <w:szCs w:val="24"/>
        </w:rPr>
        <w:t xml:space="preserve"> owners often consider their pet to be a member of the family </w:t>
      </w:r>
      <w:r w:rsidR="00E60B86" w:rsidRPr="00D311E7">
        <w:rPr>
          <w:rFonts w:ascii="Times New Roman" w:hAnsi="Times New Roman" w:cs="Times New Roman"/>
          <w:sz w:val="24"/>
          <w:szCs w:val="24"/>
        </w:rPr>
        <w:t xml:space="preserve">(AHA, 2012). </w:t>
      </w:r>
      <w:r w:rsidR="00EF2FA2" w:rsidRPr="00D311E7">
        <w:rPr>
          <w:rFonts w:ascii="Times New Roman" w:hAnsi="Times New Roman" w:cs="Times New Roman"/>
          <w:sz w:val="24"/>
          <w:szCs w:val="24"/>
        </w:rPr>
        <w:t>Substantial variation occurs, however, with regard to quality of the owner-pet relationship</w:t>
      </w:r>
      <w:r w:rsidR="0054767B" w:rsidRPr="00D311E7">
        <w:rPr>
          <w:rFonts w:ascii="Times New Roman" w:hAnsi="Times New Roman" w:cs="Times New Roman"/>
          <w:sz w:val="24"/>
          <w:szCs w:val="24"/>
        </w:rPr>
        <w:t xml:space="preserve"> and this quality influences the level of care provided to the pet (Lue, </w:t>
      </w:r>
      <w:proofErr w:type="spellStart"/>
      <w:r w:rsidR="0054767B" w:rsidRPr="00D311E7">
        <w:rPr>
          <w:rFonts w:ascii="Times New Roman" w:hAnsi="Times New Roman" w:cs="Times New Roman"/>
          <w:sz w:val="24"/>
          <w:szCs w:val="24"/>
        </w:rPr>
        <w:t>Pantenburg</w:t>
      </w:r>
      <w:proofErr w:type="spellEnd"/>
      <w:r w:rsidR="0054767B" w:rsidRPr="00D311E7">
        <w:rPr>
          <w:rFonts w:ascii="Times New Roman" w:hAnsi="Times New Roman" w:cs="Times New Roman"/>
          <w:sz w:val="24"/>
          <w:szCs w:val="24"/>
        </w:rPr>
        <w:t>, &amp; Crawford, 2008). In</w:t>
      </w:r>
      <w:r w:rsidR="00546FBF" w:rsidRPr="00D311E7">
        <w:rPr>
          <w:rFonts w:ascii="Times New Roman" w:hAnsi="Times New Roman" w:cs="Times New Roman"/>
          <w:sz w:val="24"/>
          <w:szCs w:val="24"/>
        </w:rPr>
        <w:t>deed in</w:t>
      </w:r>
      <w:r w:rsidR="0054767B" w:rsidRPr="00D311E7">
        <w:rPr>
          <w:rFonts w:ascii="Times New Roman" w:hAnsi="Times New Roman" w:cs="Times New Roman"/>
          <w:sz w:val="24"/>
          <w:szCs w:val="24"/>
        </w:rPr>
        <w:t xml:space="preserve"> some cases, pets are </w:t>
      </w:r>
      <w:r w:rsidRPr="00D311E7">
        <w:rPr>
          <w:rFonts w:ascii="Times New Roman" w:hAnsi="Times New Roman" w:cs="Times New Roman"/>
          <w:sz w:val="24"/>
          <w:szCs w:val="24"/>
        </w:rPr>
        <w:t xml:space="preserve">returned to shelters, donated to new owners, or </w:t>
      </w:r>
      <w:proofErr w:type="spellStart"/>
      <w:r w:rsidR="00501D38" w:rsidRPr="00D311E7">
        <w:rPr>
          <w:rFonts w:ascii="Times New Roman" w:hAnsi="Times New Roman" w:cs="Times New Roman"/>
          <w:sz w:val="24"/>
          <w:szCs w:val="24"/>
        </w:rPr>
        <w:t>euthanised</w:t>
      </w:r>
      <w:proofErr w:type="spellEnd"/>
      <w:r w:rsidR="00501D38" w:rsidRPr="00D311E7">
        <w:rPr>
          <w:rFonts w:ascii="Times New Roman" w:hAnsi="Times New Roman" w:cs="Times New Roman"/>
          <w:sz w:val="24"/>
          <w:szCs w:val="24"/>
        </w:rPr>
        <w:t xml:space="preserve"> </w:t>
      </w:r>
      <w:r w:rsidR="004C0BE6" w:rsidRPr="00D311E7">
        <w:rPr>
          <w:rFonts w:ascii="Times New Roman" w:hAnsi="Times New Roman" w:cs="Times New Roman"/>
          <w:sz w:val="24"/>
          <w:szCs w:val="24"/>
        </w:rPr>
        <w:t>when no longer wanted (Shore, 2005</w:t>
      </w:r>
      <w:r w:rsidRPr="00D311E7">
        <w:rPr>
          <w:rFonts w:ascii="Times New Roman" w:hAnsi="Times New Roman" w:cs="Times New Roman"/>
          <w:sz w:val="24"/>
          <w:szCs w:val="24"/>
        </w:rPr>
        <w:t>)</w:t>
      </w:r>
      <w:r w:rsidR="00EF2FA2" w:rsidRPr="00D311E7">
        <w:rPr>
          <w:rFonts w:ascii="Times New Roman" w:hAnsi="Times New Roman" w:cs="Times New Roman"/>
          <w:sz w:val="24"/>
          <w:szCs w:val="24"/>
        </w:rPr>
        <w:t>. A range of factors may impact</w:t>
      </w:r>
      <w:r w:rsidRPr="00D311E7">
        <w:rPr>
          <w:rFonts w:ascii="Times New Roman" w:hAnsi="Times New Roman" w:cs="Times New Roman"/>
          <w:sz w:val="24"/>
          <w:szCs w:val="24"/>
        </w:rPr>
        <w:t xml:space="preserve"> on the quality of the own</w:t>
      </w:r>
      <w:r w:rsidR="002E5250" w:rsidRPr="00D311E7">
        <w:rPr>
          <w:rFonts w:ascii="Times New Roman" w:hAnsi="Times New Roman" w:cs="Times New Roman"/>
          <w:sz w:val="24"/>
          <w:szCs w:val="24"/>
        </w:rPr>
        <w:t>er-pet relationship including type of pet</w:t>
      </w:r>
      <w:r w:rsidR="00546FBF" w:rsidRPr="00D311E7">
        <w:rPr>
          <w:rFonts w:ascii="Times New Roman" w:hAnsi="Times New Roman" w:cs="Times New Roman"/>
          <w:sz w:val="24"/>
          <w:szCs w:val="24"/>
        </w:rPr>
        <w:t xml:space="preserve"> and owner demographics</w:t>
      </w:r>
      <w:r w:rsidR="002E5250" w:rsidRPr="00D311E7">
        <w:rPr>
          <w:rFonts w:ascii="Times New Roman" w:hAnsi="Times New Roman" w:cs="Times New Roman"/>
          <w:sz w:val="24"/>
          <w:szCs w:val="24"/>
        </w:rPr>
        <w:t xml:space="preserve"> (</w:t>
      </w:r>
      <w:proofErr w:type="spellStart"/>
      <w:r w:rsidR="002E5250" w:rsidRPr="00D311E7">
        <w:rPr>
          <w:rFonts w:ascii="Times New Roman" w:hAnsi="Times New Roman" w:cs="Times New Roman"/>
          <w:sz w:val="24"/>
          <w:szCs w:val="24"/>
        </w:rPr>
        <w:t>Smolkovic</w:t>
      </w:r>
      <w:proofErr w:type="spellEnd"/>
      <w:r w:rsidR="002E5250" w:rsidRPr="00D311E7">
        <w:rPr>
          <w:rFonts w:ascii="Times New Roman" w:hAnsi="Times New Roman" w:cs="Times New Roman"/>
          <w:sz w:val="24"/>
          <w:szCs w:val="24"/>
        </w:rPr>
        <w:t xml:space="preserve">, </w:t>
      </w:r>
      <w:proofErr w:type="spellStart"/>
      <w:r w:rsidR="002E5250" w:rsidRPr="00D311E7">
        <w:rPr>
          <w:rFonts w:ascii="Times New Roman" w:hAnsi="Times New Roman" w:cs="Times New Roman"/>
          <w:sz w:val="24"/>
          <w:szCs w:val="24"/>
        </w:rPr>
        <w:t>Fajfar</w:t>
      </w:r>
      <w:proofErr w:type="spellEnd"/>
      <w:r w:rsidR="002E5250" w:rsidRPr="00D311E7">
        <w:rPr>
          <w:rFonts w:ascii="Times New Roman" w:hAnsi="Times New Roman" w:cs="Times New Roman"/>
          <w:sz w:val="24"/>
          <w:szCs w:val="24"/>
        </w:rPr>
        <w:t xml:space="preserve">, &amp; </w:t>
      </w:r>
      <w:proofErr w:type="spellStart"/>
      <w:r w:rsidR="002E5250" w:rsidRPr="00D311E7">
        <w:rPr>
          <w:rFonts w:ascii="Times New Roman" w:hAnsi="Times New Roman" w:cs="Times New Roman"/>
          <w:sz w:val="24"/>
          <w:szCs w:val="24"/>
        </w:rPr>
        <w:t>Mlinaric</w:t>
      </w:r>
      <w:proofErr w:type="spellEnd"/>
      <w:r w:rsidR="002E5250" w:rsidRPr="00D311E7">
        <w:rPr>
          <w:rFonts w:ascii="Times New Roman" w:hAnsi="Times New Roman" w:cs="Times New Roman"/>
          <w:sz w:val="24"/>
          <w:szCs w:val="24"/>
        </w:rPr>
        <w:t>, 2012)</w:t>
      </w:r>
      <w:r w:rsidRPr="00D311E7">
        <w:rPr>
          <w:rFonts w:ascii="Times New Roman" w:hAnsi="Times New Roman" w:cs="Times New Roman"/>
          <w:sz w:val="24"/>
          <w:szCs w:val="24"/>
        </w:rPr>
        <w:t>. The current study expands this research to investigate</w:t>
      </w:r>
      <w:r w:rsidR="00546FBF" w:rsidRPr="00D311E7">
        <w:rPr>
          <w:rFonts w:ascii="Times New Roman" w:hAnsi="Times New Roman" w:cs="Times New Roman"/>
          <w:sz w:val="24"/>
          <w:szCs w:val="24"/>
        </w:rPr>
        <w:t xml:space="preserve"> the extent to which </w:t>
      </w:r>
      <w:r w:rsidR="00833BF0">
        <w:rPr>
          <w:rFonts w:ascii="Times New Roman" w:hAnsi="Times New Roman" w:cs="Times New Roman"/>
          <w:sz w:val="24"/>
          <w:szCs w:val="24"/>
        </w:rPr>
        <w:t>the personality of the</w:t>
      </w:r>
      <w:r w:rsidR="00546FBF" w:rsidRPr="00D311E7">
        <w:rPr>
          <w:rFonts w:ascii="Times New Roman" w:hAnsi="Times New Roman" w:cs="Times New Roman"/>
          <w:sz w:val="24"/>
          <w:szCs w:val="24"/>
        </w:rPr>
        <w:t xml:space="preserve"> owner</w:t>
      </w:r>
      <w:r w:rsidR="00833BF0">
        <w:rPr>
          <w:rFonts w:ascii="Times New Roman" w:hAnsi="Times New Roman" w:cs="Times New Roman"/>
          <w:sz w:val="24"/>
          <w:szCs w:val="24"/>
        </w:rPr>
        <w:t xml:space="preserve">, and perceived </w:t>
      </w:r>
      <w:r w:rsidR="00546FBF" w:rsidRPr="00D311E7">
        <w:rPr>
          <w:rFonts w:ascii="Times New Roman" w:hAnsi="Times New Roman" w:cs="Times New Roman"/>
          <w:sz w:val="24"/>
          <w:szCs w:val="24"/>
        </w:rPr>
        <w:t>personality</w:t>
      </w:r>
      <w:r w:rsidR="00833BF0">
        <w:rPr>
          <w:rFonts w:ascii="Times New Roman" w:hAnsi="Times New Roman" w:cs="Times New Roman"/>
          <w:sz w:val="24"/>
          <w:szCs w:val="24"/>
        </w:rPr>
        <w:t xml:space="preserve"> of the pet</w:t>
      </w:r>
      <w:r w:rsidR="00546FBF" w:rsidRPr="00D311E7">
        <w:rPr>
          <w:rFonts w:ascii="Times New Roman" w:hAnsi="Times New Roman" w:cs="Times New Roman"/>
          <w:sz w:val="24"/>
          <w:szCs w:val="24"/>
        </w:rPr>
        <w:t xml:space="preserve"> </w:t>
      </w:r>
      <w:r w:rsidR="00225393">
        <w:rPr>
          <w:rFonts w:ascii="Times New Roman" w:hAnsi="Times New Roman" w:cs="Times New Roman"/>
          <w:sz w:val="24"/>
          <w:szCs w:val="24"/>
        </w:rPr>
        <w:t xml:space="preserve">cat </w:t>
      </w:r>
      <w:r w:rsidR="00546FBF" w:rsidRPr="00D311E7">
        <w:rPr>
          <w:rFonts w:ascii="Times New Roman" w:hAnsi="Times New Roman" w:cs="Times New Roman"/>
          <w:sz w:val="24"/>
          <w:szCs w:val="24"/>
        </w:rPr>
        <w:t>may influence owner-pet satisfaction</w:t>
      </w:r>
      <w:r w:rsidR="00225393">
        <w:rPr>
          <w:rFonts w:ascii="Times New Roman" w:hAnsi="Times New Roman" w:cs="Times New Roman"/>
          <w:sz w:val="24"/>
          <w:szCs w:val="24"/>
        </w:rPr>
        <w:t>, a subjective state of being content with one’s cat</w:t>
      </w:r>
      <w:r w:rsidR="00546FBF" w:rsidRPr="00D311E7">
        <w:rPr>
          <w:rFonts w:ascii="Times New Roman" w:hAnsi="Times New Roman" w:cs="Times New Roman"/>
          <w:sz w:val="24"/>
          <w:szCs w:val="24"/>
        </w:rPr>
        <w:t xml:space="preserve">. </w:t>
      </w:r>
    </w:p>
    <w:p w14:paraId="529E0E73" w14:textId="6D694151" w:rsidR="003A2F7D" w:rsidRDefault="007E414C"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 xml:space="preserve">Personality, also termed </w:t>
      </w:r>
      <w:r w:rsidRPr="00D311E7">
        <w:rPr>
          <w:rFonts w:ascii="Times New Roman" w:eastAsia="Times New Roman" w:hAnsi="Times New Roman" w:cs="Times New Roman"/>
          <w:sz w:val="24"/>
          <w:szCs w:val="24"/>
        </w:rPr>
        <w:t>behavioural syndromes, coping styles, and temperament</w:t>
      </w:r>
      <w:r w:rsidR="00FF7F81" w:rsidRPr="00D311E7">
        <w:rPr>
          <w:rFonts w:ascii="Times New Roman" w:eastAsia="Times New Roman" w:hAnsi="Times New Roman" w:cs="Times New Roman"/>
          <w:sz w:val="24"/>
          <w:szCs w:val="24"/>
        </w:rPr>
        <w:t>, i</w:t>
      </w:r>
      <w:r w:rsidRPr="00D311E7">
        <w:rPr>
          <w:rFonts w:ascii="Times New Roman" w:eastAsia="Times New Roman" w:hAnsi="Times New Roman" w:cs="Times New Roman"/>
          <w:sz w:val="24"/>
          <w:szCs w:val="24"/>
        </w:rPr>
        <w:t xml:space="preserve">s a well-established concept in </w:t>
      </w:r>
      <w:r w:rsidR="00B04FC1" w:rsidRPr="00D311E7">
        <w:rPr>
          <w:rFonts w:ascii="Times New Roman" w:eastAsia="Times New Roman" w:hAnsi="Times New Roman" w:cs="Times New Roman"/>
          <w:sz w:val="24"/>
          <w:szCs w:val="24"/>
        </w:rPr>
        <w:t xml:space="preserve">the </w:t>
      </w:r>
      <w:r w:rsidRPr="00D311E7">
        <w:rPr>
          <w:rFonts w:ascii="Times New Roman" w:eastAsia="Times New Roman" w:hAnsi="Times New Roman" w:cs="Times New Roman"/>
          <w:sz w:val="24"/>
          <w:szCs w:val="24"/>
        </w:rPr>
        <w:t>non-human animal literature (e.g.</w:t>
      </w:r>
      <w:r w:rsidR="00B04FC1" w:rsidRPr="00D311E7">
        <w:rPr>
          <w:rFonts w:ascii="Times New Roman" w:eastAsia="Times New Roman" w:hAnsi="Times New Roman" w:cs="Times New Roman"/>
          <w:sz w:val="24"/>
          <w:szCs w:val="24"/>
        </w:rPr>
        <w:t>,</w:t>
      </w:r>
      <w:r w:rsidRPr="00D311E7">
        <w:rPr>
          <w:rFonts w:ascii="Times New Roman" w:eastAsia="Times New Roman" w:hAnsi="Times New Roman" w:cs="Times New Roman"/>
          <w:sz w:val="24"/>
          <w:szCs w:val="24"/>
        </w:rPr>
        <w:t xml:space="preserve"> Gosling &amp; John, 1999; </w:t>
      </w:r>
      <w:proofErr w:type="spellStart"/>
      <w:r w:rsidRPr="00D311E7">
        <w:rPr>
          <w:rFonts w:ascii="Times New Roman" w:eastAsia="Times New Roman" w:hAnsi="Times New Roman" w:cs="Times New Roman"/>
          <w:sz w:val="24"/>
          <w:szCs w:val="24"/>
        </w:rPr>
        <w:t>Sih</w:t>
      </w:r>
      <w:proofErr w:type="spellEnd"/>
      <w:r w:rsidRPr="00D311E7">
        <w:rPr>
          <w:rFonts w:ascii="Times New Roman" w:eastAsia="Times New Roman" w:hAnsi="Times New Roman" w:cs="Times New Roman"/>
          <w:sz w:val="24"/>
          <w:szCs w:val="24"/>
        </w:rPr>
        <w:t xml:space="preserve">, Bell, Johnson, &amp; </w:t>
      </w:r>
      <w:proofErr w:type="spellStart"/>
      <w:r w:rsidRPr="00D311E7">
        <w:rPr>
          <w:rFonts w:ascii="Times New Roman" w:eastAsia="Times New Roman" w:hAnsi="Times New Roman" w:cs="Times New Roman"/>
          <w:sz w:val="24"/>
          <w:szCs w:val="24"/>
        </w:rPr>
        <w:t>Ziemba</w:t>
      </w:r>
      <w:proofErr w:type="spellEnd"/>
      <w:r w:rsidRPr="00D311E7">
        <w:rPr>
          <w:rFonts w:ascii="Times New Roman" w:eastAsia="Times New Roman" w:hAnsi="Times New Roman" w:cs="Times New Roman"/>
          <w:sz w:val="24"/>
          <w:szCs w:val="24"/>
        </w:rPr>
        <w:t xml:space="preserve">, 2004). </w:t>
      </w:r>
      <w:r w:rsidR="00FF7F81" w:rsidRPr="00D311E7">
        <w:rPr>
          <w:rFonts w:ascii="Times New Roman" w:eastAsia="Times New Roman" w:hAnsi="Times New Roman" w:cs="Times New Roman"/>
          <w:sz w:val="24"/>
          <w:szCs w:val="24"/>
        </w:rPr>
        <w:t>T</w:t>
      </w:r>
      <w:r w:rsidRPr="00D311E7">
        <w:rPr>
          <w:rFonts w:ascii="Times New Roman" w:eastAsia="Times New Roman" w:hAnsi="Times New Roman" w:cs="Times New Roman"/>
          <w:sz w:val="24"/>
          <w:szCs w:val="24"/>
        </w:rPr>
        <w:t>hese individual differences appear to be consistent across time (</w:t>
      </w:r>
      <w:proofErr w:type="spellStart"/>
      <w:r w:rsidRPr="00D311E7">
        <w:rPr>
          <w:rFonts w:ascii="Times New Roman" w:eastAsia="Times New Roman" w:hAnsi="Times New Roman" w:cs="Times New Roman"/>
          <w:sz w:val="24"/>
          <w:szCs w:val="24"/>
        </w:rPr>
        <w:t>Uher</w:t>
      </w:r>
      <w:proofErr w:type="spellEnd"/>
      <w:r w:rsidRPr="00D311E7">
        <w:rPr>
          <w:rFonts w:ascii="Times New Roman" w:eastAsia="Times New Roman" w:hAnsi="Times New Roman" w:cs="Times New Roman"/>
          <w:sz w:val="24"/>
          <w:szCs w:val="24"/>
        </w:rPr>
        <w:t xml:space="preserve">, </w:t>
      </w:r>
      <w:proofErr w:type="spellStart"/>
      <w:r w:rsidRPr="00D311E7">
        <w:rPr>
          <w:rFonts w:ascii="Times New Roman" w:eastAsia="Times New Roman" w:hAnsi="Times New Roman" w:cs="Times New Roman"/>
          <w:sz w:val="24"/>
          <w:szCs w:val="24"/>
        </w:rPr>
        <w:t>Asendorpf</w:t>
      </w:r>
      <w:proofErr w:type="spellEnd"/>
      <w:r w:rsidRPr="00D311E7">
        <w:rPr>
          <w:rFonts w:ascii="Times New Roman" w:eastAsia="Times New Roman" w:hAnsi="Times New Roman" w:cs="Times New Roman"/>
          <w:sz w:val="24"/>
          <w:szCs w:val="24"/>
        </w:rPr>
        <w:t>, &amp; Call, 2008</w:t>
      </w:r>
      <w:r w:rsidR="00FF7F81" w:rsidRPr="00D311E7">
        <w:rPr>
          <w:rFonts w:ascii="Times New Roman" w:eastAsia="Times New Roman" w:hAnsi="Times New Roman" w:cs="Times New Roman"/>
          <w:sz w:val="24"/>
          <w:szCs w:val="24"/>
        </w:rPr>
        <w:t xml:space="preserve">) and can be reliably measured via owner reports </w:t>
      </w:r>
      <w:r w:rsidR="00FF7F81" w:rsidRPr="00D311E7">
        <w:rPr>
          <w:rFonts w:ascii="Times New Roman" w:hAnsi="Times New Roman" w:cs="Times New Roman"/>
          <w:sz w:val="24"/>
          <w:szCs w:val="24"/>
        </w:rPr>
        <w:t xml:space="preserve">(Cavanaugh, Leonard, &amp; </w:t>
      </w:r>
      <w:proofErr w:type="spellStart"/>
      <w:r w:rsidR="00FF7F81" w:rsidRPr="00D311E7">
        <w:rPr>
          <w:rFonts w:ascii="Times New Roman" w:hAnsi="Times New Roman" w:cs="Times New Roman"/>
          <w:sz w:val="24"/>
          <w:szCs w:val="24"/>
        </w:rPr>
        <w:t>Scammon</w:t>
      </w:r>
      <w:proofErr w:type="spellEnd"/>
      <w:r w:rsidR="00FF7F81" w:rsidRPr="00D311E7">
        <w:rPr>
          <w:rFonts w:ascii="Times New Roman" w:hAnsi="Times New Roman" w:cs="Times New Roman"/>
          <w:sz w:val="24"/>
          <w:szCs w:val="24"/>
        </w:rPr>
        <w:t>, 2008).</w:t>
      </w:r>
      <w:r w:rsidR="00B7319C" w:rsidRPr="00D311E7">
        <w:rPr>
          <w:rFonts w:ascii="Times New Roman" w:hAnsi="Times New Roman" w:cs="Times New Roman"/>
          <w:sz w:val="24"/>
          <w:szCs w:val="24"/>
        </w:rPr>
        <w:t xml:space="preserve"> P</w:t>
      </w:r>
      <w:r w:rsidR="0085516F" w:rsidRPr="00D311E7">
        <w:rPr>
          <w:rFonts w:ascii="Times New Roman" w:hAnsi="Times New Roman" w:cs="Times New Roman"/>
          <w:sz w:val="24"/>
          <w:szCs w:val="24"/>
        </w:rPr>
        <w:t xml:space="preserve">et personality research has typically focused on dogs </w:t>
      </w:r>
      <w:r w:rsidR="00E60B86" w:rsidRPr="00D311E7">
        <w:rPr>
          <w:rFonts w:ascii="Times New Roman" w:hAnsi="Times New Roman" w:cs="Times New Roman"/>
          <w:sz w:val="24"/>
          <w:szCs w:val="24"/>
        </w:rPr>
        <w:t>(Gartner, 2015),</w:t>
      </w:r>
      <w:r w:rsidR="00B04FC1" w:rsidRPr="00D311E7">
        <w:rPr>
          <w:rFonts w:ascii="Times New Roman" w:hAnsi="Times New Roman" w:cs="Times New Roman"/>
          <w:sz w:val="24"/>
          <w:szCs w:val="24"/>
        </w:rPr>
        <w:t xml:space="preserve"> though</w:t>
      </w:r>
      <w:r w:rsidR="00E60B86" w:rsidRPr="00D311E7">
        <w:rPr>
          <w:rFonts w:ascii="Times New Roman" w:hAnsi="Times New Roman" w:cs="Times New Roman"/>
          <w:sz w:val="24"/>
          <w:szCs w:val="24"/>
        </w:rPr>
        <w:t xml:space="preserve"> </w:t>
      </w:r>
      <w:r w:rsidR="0085516F" w:rsidRPr="00D311E7">
        <w:rPr>
          <w:rFonts w:ascii="Times New Roman" w:hAnsi="Times New Roman" w:cs="Times New Roman"/>
          <w:sz w:val="24"/>
          <w:szCs w:val="24"/>
        </w:rPr>
        <w:t>a range of personality constructs</w:t>
      </w:r>
      <w:r w:rsidR="00EF2FA2" w:rsidRPr="00D311E7">
        <w:rPr>
          <w:rFonts w:ascii="Times New Roman" w:hAnsi="Times New Roman" w:cs="Times New Roman"/>
          <w:sz w:val="24"/>
          <w:szCs w:val="24"/>
        </w:rPr>
        <w:t xml:space="preserve"> have</w:t>
      </w:r>
      <w:r w:rsidR="00B7319C" w:rsidRPr="00D311E7">
        <w:rPr>
          <w:rFonts w:ascii="Times New Roman" w:hAnsi="Times New Roman" w:cs="Times New Roman"/>
          <w:sz w:val="24"/>
          <w:szCs w:val="24"/>
        </w:rPr>
        <w:t xml:space="preserve"> also</w:t>
      </w:r>
      <w:r w:rsidR="00EF2FA2" w:rsidRPr="00D311E7">
        <w:rPr>
          <w:rFonts w:ascii="Times New Roman" w:hAnsi="Times New Roman" w:cs="Times New Roman"/>
          <w:sz w:val="24"/>
          <w:szCs w:val="24"/>
        </w:rPr>
        <w:t xml:space="preserve"> been identified</w:t>
      </w:r>
      <w:r w:rsidR="0085516F" w:rsidRPr="00D311E7">
        <w:rPr>
          <w:rFonts w:ascii="Times New Roman" w:hAnsi="Times New Roman" w:cs="Times New Roman"/>
          <w:sz w:val="24"/>
          <w:szCs w:val="24"/>
        </w:rPr>
        <w:t xml:space="preserve"> in cats</w:t>
      </w:r>
      <w:r w:rsidR="00EF2FA2" w:rsidRPr="00D311E7">
        <w:rPr>
          <w:rFonts w:ascii="Times New Roman" w:hAnsi="Times New Roman" w:cs="Times New Roman"/>
          <w:sz w:val="24"/>
          <w:szCs w:val="24"/>
        </w:rPr>
        <w:t>. For example, Lee, Ryan</w:t>
      </w:r>
      <w:r w:rsidR="009E387E">
        <w:rPr>
          <w:rFonts w:ascii="Times New Roman" w:hAnsi="Times New Roman" w:cs="Times New Roman"/>
          <w:sz w:val="24"/>
          <w:szCs w:val="24"/>
        </w:rPr>
        <w:t>,</w:t>
      </w:r>
      <w:r w:rsidR="00EF2FA2" w:rsidRPr="00D311E7">
        <w:rPr>
          <w:rFonts w:ascii="Times New Roman" w:hAnsi="Times New Roman" w:cs="Times New Roman"/>
          <w:sz w:val="24"/>
          <w:szCs w:val="24"/>
        </w:rPr>
        <w:t xml:space="preserve"> and </w:t>
      </w:r>
      <w:proofErr w:type="spellStart"/>
      <w:r w:rsidR="00EF2FA2" w:rsidRPr="00D311E7">
        <w:rPr>
          <w:rFonts w:ascii="Times New Roman" w:hAnsi="Times New Roman" w:cs="Times New Roman"/>
          <w:sz w:val="24"/>
          <w:szCs w:val="24"/>
        </w:rPr>
        <w:t>Kreiner</w:t>
      </w:r>
      <w:proofErr w:type="spellEnd"/>
      <w:r w:rsidR="00EF2FA2" w:rsidRPr="00D311E7">
        <w:rPr>
          <w:rFonts w:ascii="Times New Roman" w:hAnsi="Times New Roman" w:cs="Times New Roman"/>
          <w:sz w:val="24"/>
          <w:szCs w:val="24"/>
        </w:rPr>
        <w:t xml:space="preserve"> (2007</w:t>
      </w:r>
      <w:r w:rsidR="001529DA" w:rsidRPr="00D311E7">
        <w:rPr>
          <w:rFonts w:ascii="Times New Roman" w:hAnsi="Times New Roman" w:cs="Times New Roman"/>
          <w:sz w:val="24"/>
          <w:szCs w:val="24"/>
        </w:rPr>
        <w:t>) identified four personality components in the domestic cat;</w:t>
      </w:r>
      <w:r w:rsidR="0085516F" w:rsidRPr="00D311E7">
        <w:rPr>
          <w:rFonts w:ascii="Times New Roman" w:hAnsi="Times New Roman" w:cs="Times New Roman"/>
          <w:sz w:val="24"/>
          <w:szCs w:val="24"/>
        </w:rPr>
        <w:t xml:space="preserve"> </w:t>
      </w:r>
      <w:r w:rsidR="00E60B86" w:rsidRPr="00D311E7">
        <w:rPr>
          <w:rFonts w:ascii="Times New Roman" w:hAnsi="Times New Roman" w:cs="Times New Roman"/>
          <w:sz w:val="24"/>
          <w:szCs w:val="24"/>
        </w:rPr>
        <w:t xml:space="preserve">component 1 (active, clever, curious, sociable), component 2 (emotional, friendly, protective), component 3 (aggressive, bad-tempered), and component 4 (timid). </w:t>
      </w:r>
      <w:r w:rsidR="001529DA" w:rsidRPr="00D311E7">
        <w:rPr>
          <w:rFonts w:ascii="Times New Roman" w:hAnsi="Times New Roman" w:cs="Times New Roman"/>
          <w:sz w:val="24"/>
          <w:szCs w:val="24"/>
        </w:rPr>
        <w:t xml:space="preserve">More recently, Litchfield, et al. (2017) conducted a survey with domestic </w:t>
      </w:r>
      <w:r w:rsidR="00E60B86" w:rsidRPr="00D311E7">
        <w:rPr>
          <w:rFonts w:ascii="Times New Roman" w:hAnsi="Times New Roman" w:cs="Times New Roman"/>
          <w:sz w:val="24"/>
          <w:szCs w:val="24"/>
        </w:rPr>
        <w:t xml:space="preserve">cats from South Australia and New Zealand. Five </w:t>
      </w:r>
      <w:r w:rsidR="001529DA" w:rsidRPr="00D311E7">
        <w:rPr>
          <w:rFonts w:ascii="Times New Roman" w:hAnsi="Times New Roman" w:cs="Times New Roman"/>
          <w:sz w:val="24"/>
          <w:szCs w:val="24"/>
        </w:rPr>
        <w:t>personality factors, termed the ‘Feline Five’ were identified;</w:t>
      </w:r>
      <w:r w:rsidR="00E60B86" w:rsidRPr="00D311E7">
        <w:rPr>
          <w:rFonts w:ascii="Times New Roman" w:hAnsi="Times New Roman" w:cs="Times New Roman"/>
          <w:sz w:val="24"/>
          <w:szCs w:val="24"/>
        </w:rPr>
        <w:t xml:space="preserve"> neuroticism, extraversion, dominance, impulsiveness</w:t>
      </w:r>
      <w:r w:rsidR="004450EE" w:rsidRPr="00D311E7">
        <w:rPr>
          <w:rFonts w:ascii="Times New Roman" w:hAnsi="Times New Roman" w:cs="Times New Roman"/>
          <w:sz w:val="24"/>
          <w:szCs w:val="24"/>
        </w:rPr>
        <w:t>,</w:t>
      </w:r>
      <w:r w:rsidR="00E60B86" w:rsidRPr="00D311E7">
        <w:rPr>
          <w:rFonts w:ascii="Times New Roman" w:hAnsi="Times New Roman" w:cs="Times New Roman"/>
          <w:sz w:val="24"/>
          <w:szCs w:val="24"/>
        </w:rPr>
        <w:t xml:space="preserve"> and agreeableness.</w:t>
      </w:r>
    </w:p>
    <w:p w14:paraId="2C2EA1E8" w14:textId="6A7E829C" w:rsidR="001529DA" w:rsidRPr="00D311E7" w:rsidRDefault="00700F35" w:rsidP="00B50E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Feline Five </w:t>
      </w:r>
      <w:r w:rsidR="004444CA">
        <w:rPr>
          <w:rFonts w:ascii="Times New Roman" w:hAnsi="Times New Roman" w:cs="Times New Roman"/>
          <w:sz w:val="24"/>
          <w:szCs w:val="24"/>
        </w:rPr>
        <w:t>approach</w:t>
      </w:r>
      <w:r>
        <w:rPr>
          <w:rFonts w:ascii="Times New Roman" w:hAnsi="Times New Roman" w:cs="Times New Roman"/>
          <w:sz w:val="24"/>
          <w:szCs w:val="24"/>
        </w:rPr>
        <w:t xml:space="preserve"> (Litchfield et al., 2017) is adopted in the current study as it is the most comprehensive to date, measuring 52 personality traits in a survey of over 2800 domestic cats.</w:t>
      </w:r>
      <w:r w:rsidR="00050C65">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Pr="00700F35">
        <w:rPr>
          <w:rFonts w:ascii="Times New Roman" w:hAnsi="Times New Roman" w:cs="Times New Roman"/>
          <w:sz w:val="24"/>
          <w:szCs w:val="24"/>
        </w:rPr>
        <w:t>the</w:t>
      </w:r>
      <w:r>
        <w:rPr>
          <w:rFonts w:ascii="Times New Roman" w:hAnsi="Times New Roman" w:cs="Times New Roman"/>
          <w:sz w:val="24"/>
          <w:szCs w:val="24"/>
        </w:rPr>
        <w:t xml:space="preserve"> study provides</w:t>
      </w:r>
      <w:r w:rsidRPr="00700F35">
        <w:rPr>
          <w:rFonts w:ascii="Times New Roman" w:hAnsi="Times New Roman" w:cs="Times New Roman"/>
          <w:sz w:val="24"/>
          <w:szCs w:val="24"/>
        </w:rPr>
        <w:t xml:space="preserve"> five reliable personality traits in cats that can be measured in humans also</w:t>
      </w:r>
      <w:r>
        <w:rPr>
          <w:rFonts w:ascii="Times New Roman" w:hAnsi="Times New Roman" w:cs="Times New Roman"/>
          <w:sz w:val="24"/>
          <w:szCs w:val="24"/>
        </w:rPr>
        <w:t xml:space="preserve">. This allows comparisons to be drawn, </w:t>
      </w:r>
      <w:r w:rsidR="0072618F">
        <w:rPr>
          <w:rFonts w:ascii="Times New Roman" w:hAnsi="Times New Roman" w:cs="Times New Roman"/>
          <w:sz w:val="24"/>
          <w:szCs w:val="24"/>
        </w:rPr>
        <w:t>and avoids difficulties in generalising cat personality traits such as “</w:t>
      </w:r>
      <w:proofErr w:type="spellStart"/>
      <w:r w:rsidR="0072618F">
        <w:rPr>
          <w:rFonts w:ascii="Times New Roman" w:hAnsi="Times New Roman" w:cs="Times New Roman"/>
          <w:sz w:val="24"/>
          <w:szCs w:val="24"/>
        </w:rPr>
        <w:t>anthroaffiliation</w:t>
      </w:r>
      <w:proofErr w:type="spellEnd"/>
      <w:r w:rsidR="0072618F">
        <w:rPr>
          <w:rFonts w:ascii="Times New Roman" w:hAnsi="Times New Roman" w:cs="Times New Roman"/>
          <w:sz w:val="24"/>
          <w:szCs w:val="24"/>
        </w:rPr>
        <w:t>” to human personality</w:t>
      </w:r>
      <w:r w:rsidRPr="00700F35">
        <w:rPr>
          <w:rFonts w:ascii="Times New Roman" w:hAnsi="Times New Roman" w:cs="Times New Roman"/>
          <w:sz w:val="24"/>
          <w:szCs w:val="24"/>
        </w:rPr>
        <w:t xml:space="preserve">. </w:t>
      </w:r>
      <w:r w:rsidR="0072618F">
        <w:rPr>
          <w:rFonts w:ascii="Times New Roman" w:hAnsi="Times New Roman" w:cs="Times New Roman"/>
          <w:sz w:val="24"/>
          <w:szCs w:val="24"/>
        </w:rPr>
        <w:t>This is essential in order to determin</w:t>
      </w:r>
      <w:r w:rsidR="00B50E1E">
        <w:rPr>
          <w:rFonts w:ascii="Times New Roman" w:hAnsi="Times New Roman" w:cs="Times New Roman"/>
          <w:sz w:val="24"/>
          <w:szCs w:val="24"/>
        </w:rPr>
        <w:t>e</w:t>
      </w:r>
      <w:r w:rsidR="0072618F">
        <w:rPr>
          <w:rFonts w:ascii="Times New Roman" w:hAnsi="Times New Roman" w:cs="Times New Roman"/>
          <w:sz w:val="24"/>
          <w:szCs w:val="24"/>
        </w:rPr>
        <w:t xml:space="preserve"> the role of </w:t>
      </w:r>
      <w:r w:rsidR="00B50E1E">
        <w:rPr>
          <w:rFonts w:ascii="Times New Roman" w:hAnsi="Times New Roman" w:cs="Times New Roman"/>
          <w:sz w:val="24"/>
          <w:szCs w:val="24"/>
        </w:rPr>
        <w:t xml:space="preserve">owner-cat </w:t>
      </w:r>
      <w:r w:rsidR="0072618F">
        <w:rPr>
          <w:rFonts w:ascii="Times New Roman" w:hAnsi="Times New Roman" w:cs="Times New Roman"/>
          <w:sz w:val="24"/>
          <w:szCs w:val="24"/>
        </w:rPr>
        <w:t>personality similarity in owner satisfaction.</w:t>
      </w:r>
    </w:p>
    <w:p w14:paraId="77ADD079" w14:textId="2919A074" w:rsidR="0027606A" w:rsidRPr="00D311E7" w:rsidRDefault="00B33B55" w:rsidP="00B61EC9">
      <w:pPr>
        <w:spacing w:after="0" w:line="480" w:lineRule="auto"/>
        <w:ind w:firstLine="720"/>
        <w:rPr>
          <w:rFonts w:ascii="Times New Roman" w:hAnsi="Times New Roman" w:cs="Times New Roman"/>
          <w:sz w:val="24"/>
          <w:szCs w:val="24"/>
        </w:rPr>
      </w:pPr>
      <w:bookmarkStart w:id="7" w:name="_Hlk525995756"/>
      <w:r w:rsidRPr="00D311E7">
        <w:rPr>
          <w:rFonts w:ascii="Times New Roman" w:hAnsi="Times New Roman" w:cs="Times New Roman"/>
          <w:sz w:val="24"/>
          <w:szCs w:val="24"/>
        </w:rPr>
        <w:t xml:space="preserve">Previous research suggests that </w:t>
      </w:r>
      <w:r w:rsidR="00E60B86" w:rsidRPr="00D311E7">
        <w:rPr>
          <w:rFonts w:ascii="Times New Roman" w:hAnsi="Times New Roman" w:cs="Times New Roman"/>
          <w:sz w:val="24"/>
          <w:szCs w:val="24"/>
        </w:rPr>
        <w:t xml:space="preserve">cat personality can </w:t>
      </w:r>
      <w:r w:rsidRPr="00D311E7">
        <w:rPr>
          <w:rFonts w:ascii="Times New Roman" w:hAnsi="Times New Roman" w:cs="Times New Roman"/>
          <w:sz w:val="24"/>
          <w:szCs w:val="24"/>
        </w:rPr>
        <w:t xml:space="preserve">influence both the selection of the cat </w:t>
      </w:r>
      <w:r w:rsidR="00E60B86" w:rsidRPr="00D311E7">
        <w:rPr>
          <w:rFonts w:ascii="Times New Roman" w:hAnsi="Times New Roman" w:cs="Times New Roman"/>
          <w:sz w:val="24"/>
          <w:szCs w:val="24"/>
        </w:rPr>
        <w:t>(Sinn, 2016)</w:t>
      </w:r>
      <w:r w:rsidRPr="00D311E7">
        <w:rPr>
          <w:rFonts w:ascii="Times New Roman" w:hAnsi="Times New Roman" w:cs="Times New Roman"/>
          <w:sz w:val="24"/>
          <w:szCs w:val="24"/>
        </w:rPr>
        <w:t xml:space="preserve"> and owner satisfaction with the pet (Bennett, Rutter, Woodhead</w:t>
      </w:r>
      <w:r w:rsidR="00A45CA6" w:rsidRPr="00D311E7">
        <w:rPr>
          <w:rFonts w:ascii="Times New Roman" w:hAnsi="Times New Roman" w:cs="Times New Roman"/>
          <w:sz w:val="24"/>
          <w:szCs w:val="24"/>
        </w:rPr>
        <w:t>,</w:t>
      </w:r>
      <w:r w:rsidRPr="00D311E7">
        <w:rPr>
          <w:rFonts w:ascii="Times New Roman" w:hAnsi="Times New Roman" w:cs="Times New Roman"/>
          <w:sz w:val="24"/>
          <w:szCs w:val="24"/>
        </w:rPr>
        <w:t xml:space="preserve"> &amp;</w:t>
      </w:r>
      <w:r w:rsidR="00E60B86" w:rsidRPr="00D311E7">
        <w:rPr>
          <w:rFonts w:ascii="Times New Roman" w:hAnsi="Times New Roman" w:cs="Times New Roman"/>
          <w:sz w:val="24"/>
          <w:szCs w:val="24"/>
        </w:rPr>
        <w:t xml:space="preserve"> Howell</w:t>
      </w:r>
      <w:r w:rsidRPr="00D311E7">
        <w:rPr>
          <w:rFonts w:ascii="Times New Roman" w:hAnsi="Times New Roman" w:cs="Times New Roman"/>
          <w:sz w:val="24"/>
          <w:szCs w:val="24"/>
        </w:rPr>
        <w:t>, 2017).</w:t>
      </w:r>
      <w:r w:rsidR="00D87600">
        <w:rPr>
          <w:rFonts w:ascii="Times New Roman" w:hAnsi="Times New Roman" w:cs="Times New Roman"/>
          <w:sz w:val="24"/>
          <w:szCs w:val="24"/>
        </w:rPr>
        <w:t xml:space="preserve"> </w:t>
      </w:r>
      <w:r w:rsidR="005D5849">
        <w:rPr>
          <w:rFonts w:ascii="Times New Roman" w:hAnsi="Times New Roman" w:cs="Times New Roman"/>
          <w:sz w:val="24"/>
          <w:szCs w:val="24"/>
        </w:rPr>
        <w:t>For instance, owners are happier with cats that are</w:t>
      </w:r>
      <w:r w:rsidR="003E4FB6">
        <w:rPr>
          <w:rFonts w:ascii="Times New Roman" w:hAnsi="Times New Roman" w:cs="Times New Roman"/>
          <w:sz w:val="24"/>
          <w:szCs w:val="24"/>
        </w:rPr>
        <w:t xml:space="preserve"> high in</w:t>
      </w:r>
      <w:r w:rsidR="005D5849">
        <w:rPr>
          <w:rFonts w:ascii="Times New Roman" w:hAnsi="Times New Roman" w:cs="Times New Roman"/>
          <w:sz w:val="24"/>
          <w:szCs w:val="24"/>
        </w:rPr>
        <w:t xml:space="preserve"> </w:t>
      </w:r>
      <w:r w:rsidR="003E4FB6">
        <w:rPr>
          <w:rFonts w:ascii="Times New Roman" w:hAnsi="Times New Roman" w:cs="Times New Roman"/>
          <w:sz w:val="24"/>
          <w:szCs w:val="24"/>
        </w:rPr>
        <w:t xml:space="preserve">playfulness and amiability, and low in dominance and gullibility (Bennett et al., 2017). </w:t>
      </w:r>
      <w:bookmarkEnd w:id="7"/>
      <w:r w:rsidR="00B61EC9">
        <w:rPr>
          <w:rFonts w:ascii="Times New Roman" w:hAnsi="Times New Roman" w:cs="Times New Roman"/>
          <w:sz w:val="24"/>
          <w:szCs w:val="24"/>
        </w:rPr>
        <w:t xml:space="preserve">In addition to the personality of the pet, the owner’s own personality traits may have an impact on satisfaction with the cat. </w:t>
      </w:r>
      <w:r w:rsidR="00401954">
        <w:rPr>
          <w:rFonts w:ascii="Times New Roman" w:hAnsi="Times New Roman" w:cs="Times New Roman"/>
          <w:sz w:val="24"/>
          <w:szCs w:val="24"/>
        </w:rPr>
        <w:t>Previous literature has found that owners who are more extraverted, conscientious, and open to experience feel closer to their pets, whereas high neuroticism relates to anxious attachment to a pet (</w:t>
      </w:r>
      <w:proofErr w:type="spellStart"/>
      <w:r w:rsidR="00401954">
        <w:rPr>
          <w:rFonts w:ascii="Times New Roman" w:hAnsi="Times New Roman" w:cs="Times New Roman"/>
          <w:sz w:val="24"/>
          <w:szCs w:val="24"/>
        </w:rPr>
        <w:t>Reevy</w:t>
      </w:r>
      <w:proofErr w:type="spellEnd"/>
      <w:r w:rsidR="00401954">
        <w:rPr>
          <w:rFonts w:ascii="Times New Roman" w:hAnsi="Times New Roman" w:cs="Times New Roman"/>
          <w:sz w:val="24"/>
          <w:szCs w:val="24"/>
        </w:rPr>
        <w:t xml:space="preserve"> &amp; Delgado, 2015). </w:t>
      </w:r>
      <w:r w:rsidR="006A1257">
        <w:rPr>
          <w:rFonts w:ascii="Times New Roman" w:hAnsi="Times New Roman" w:cs="Times New Roman"/>
          <w:sz w:val="24"/>
          <w:szCs w:val="24"/>
        </w:rPr>
        <w:t xml:space="preserve">In addition, </w:t>
      </w:r>
      <w:r w:rsidR="001E0E3E">
        <w:rPr>
          <w:rFonts w:ascii="Times New Roman" w:hAnsi="Times New Roman" w:cs="Times New Roman"/>
          <w:sz w:val="24"/>
          <w:szCs w:val="24"/>
        </w:rPr>
        <w:t xml:space="preserve">owners who score low on </w:t>
      </w:r>
      <w:r w:rsidR="006A1257">
        <w:rPr>
          <w:rFonts w:ascii="Times New Roman" w:hAnsi="Times New Roman" w:cs="Times New Roman"/>
          <w:sz w:val="24"/>
          <w:szCs w:val="24"/>
        </w:rPr>
        <w:t xml:space="preserve">emotional stability, agreeableness, extraversion, and conscientiousness </w:t>
      </w:r>
      <w:r w:rsidR="001E0E3E">
        <w:rPr>
          <w:rFonts w:ascii="Times New Roman" w:hAnsi="Times New Roman" w:cs="Times New Roman"/>
          <w:sz w:val="24"/>
          <w:szCs w:val="24"/>
        </w:rPr>
        <w:t xml:space="preserve">have problematic relationships with their dogs </w:t>
      </w:r>
      <w:r w:rsidR="006A1257">
        <w:rPr>
          <w:rFonts w:ascii="Times New Roman" w:hAnsi="Times New Roman" w:cs="Times New Roman"/>
          <w:sz w:val="24"/>
          <w:szCs w:val="24"/>
        </w:rPr>
        <w:t xml:space="preserve">(Dodman, Brown, &amp; </w:t>
      </w:r>
      <w:proofErr w:type="spellStart"/>
      <w:r w:rsidR="006A1257">
        <w:rPr>
          <w:rFonts w:ascii="Times New Roman" w:hAnsi="Times New Roman" w:cs="Times New Roman"/>
          <w:sz w:val="24"/>
          <w:szCs w:val="24"/>
        </w:rPr>
        <w:t>Serpell</w:t>
      </w:r>
      <w:proofErr w:type="spellEnd"/>
      <w:r w:rsidR="006A1257">
        <w:rPr>
          <w:rFonts w:ascii="Times New Roman" w:hAnsi="Times New Roman" w:cs="Times New Roman"/>
          <w:sz w:val="24"/>
          <w:szCs w:val="24"/>
        </w:rPr>
        <w:t>, 2018).</w:t>
      </w:r>
      <w:r w:rsidR="00B61EC9">
        <w:rPr>
          <w:rFonts w:ascii="Times New Roman" w:hAnsi="Times New Roman" w:cs="Times New Roman"/>
          <w:sz w:val="24"/>
          <w:szCs w:val="24"/>
        </w:rPr>
        <w:t xml:space="preserve"> </w:t>
      </w:r>
      <w:r w:rsidR="00380641">
        <w:rPr>
          <w:rFonts w:ascii="Times New Roman" w:hAnsi="Times New Roman" w:cs="Times New Roman"/>
          <w:sz w:val="24"/>
          <w:szCs w:val="24"/>
        </w:rPr>
        <w:t>Owner n</w:t>
      </w:r>
      <w:r w:rsidR="00A27FC2">
        <w:rPr>
          <w:rFonts w:ascii="Times New Roman" w:hAnsi="Times New Roman" w:cs="Times New Roman"/>
          <w:sz w:val="24"/>
          <w:szCs w:val="24"/>
        </w:rPr>
        <w:t>eu</w:t>
      </w:r>
      <w:r w:rsidR="00380641">
        <w:rPr>
          <w:rFonts w:ascii="Times New Roman" w:hAnsi="Times New Roman" w:cs="Times New Roman"/>
          <w:sz w:val="24"/>
          <w:szCs w:val="24"/>
        </w:rPr>
        <w:t>r</w:t>
      </w:r>
      <w:r w:rsidR="00A27FC2">
        <w:rPr>
          <w:rFonts w:ascii="Times New Roman" w:hAnsi="Times New Roman" w:cs="Times New Roman"/>
          <w:sz w:val="24"/>
          <w:szCs w:val="24"/>
        </w:rPr>
        <w:t>oticism, extraversion</w:t>
      </w:r>
      <w:r w:rsidR="004444CA">
        <w:rPr>
          <w:rFonts w:ascii="Times New Roman" w:hAnsi="Times New Roman" w:cs="Times New Roman"/>
          <w:sz w:val="24"/>
          <w:szCs w:val="24"/>
        </w:rPr>
        <w:t>,</w:t>
      </w:r>
      <w:r w:rsidR="00A27FC2">
        <w:rPr>
          <w:rFonts w:ascii="Times New Roman" w:hAnsi="Times New Roman" w:cs="Times New Roman"/>
          <w:sz w:val="24"/>
          <w:szCs w:val="24"/>
        </w:rPr>
        <w:t xml:space="preserve"> and conscientiousness </w:t>
      </w:r>
      <w:r w:rsidR="00380641">
        <w:rPr>
          <w:rFonts w:ascii="Times New Roman" w:hAnsi="Times New Roman" w:cs="Times New Roman"/>
          <w:sz w:val="24"/>
          <w:szCs w:val="24"/>
        </w:rPr>
        <w:t>have also been found to affect temporal patterning of human and cat behaviour, and thus the owner-cat relationship (</w:t>
      </w:r>
      <w:proofErr w:type="spellStart"/>
      <w:r w:rsidR="00380641">
        <w:rPr>
          <w:rFonts w:ascii="Times New Roman" w:hAnsi="Times New Roman" w:cs="Times New Roman"/>
          <w:sz w:val="24"/>
          <w:szCs w:val="24"/>
        </w:rPr>
        <w:t>Wedl</w:t>
      </w:r>
      <w:proofErr w:type="spellEnd"/>
      <w:r w:rsidR="00380641">
        <w:rPr>
          <w:rFonts w:ascii="Times New Roman" w:hAnsi="Times New Roman" w:cs="Times New Roman"/>
          <w:sz w:val="24"/>
          <w:szCs w:val="24"/>
        </w:rPr>
        <w:t xml:space="preserve"> et al., 2011). </w:t>
      </w:r>
      <w:r w:rsidR="00B61EC9">
        <w:rPr>
          <w:rFonts w:ascii="Times New Roman" w:hAnsi="Times New Roman" w:cs="Times New Roman"/>
          <w:sz w:val="24"/>
          <w:szCs w:val="24"/>
        </w:rPr>
        <w:t xml:space="preserve">The relative influence of both the owner and cat personality on owner satisfaction has not been investigated in previous research, which is something that we aim to do in the current study. </w:t>
      </w:r>
    </w:p>
    <w:p w14:paraId="602C1A03" w14:textId="77777777" w:rsidR="004444CA" w:rsidRPr="00D311E7" w:rsidRDefault="00B61EC9" w:rsidP="004444C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5E2F1C">
        <w:rPr>
          <w:rFonts w:ascii="Times New Roman" w:hAnsi="Times New Roman" w:cs="Times New Roman"/>
          <w:sz w:val="24"/>
          <w:szCs w:val="24"/>
        </w:rPr>
        <w:t>ewer studies have focussed on owner-pet relationships</w:t>
      </w:r>
      <w:r>
        <w:rPr>
          <w:rFonts w:ascii="Times New Roman" w:hAnsi="Times New Roman" w:cs="Times New Roman"/>
          <w:sz w:val="24"/>
          <w:szCs w:val="24"/>
        </w:rPr>
        <w:t xml:space="preserve"> beyond the Big Five. One potentially relevant personality constellation is the </w:t>
      </w:r>
      <w:r w:rsidR="000E2AE2" w:rsidRPr="00D311E7">
        <w:rPr>
          <w:rFonts w:ascii="Times New Roman" w:hAnsi="Times New Roman" w:cs="Times New Roman"/>
          <w:sz w:val="24"/>
          <w:szCs w:val="24"/>
        </w:rPr>
        <w:t>Dark Triad (narcissism, Machiavellianism, psychopathy</w:t>
      </w:r>
      <w:r w:rsidR="005E2F1C">
        <w:rPr>
          <w:rFonts w:ascii="Times New Roman" w:hAnsi="Times New Roman" w:cs="Times New Roman"/>
          <w:sz w:val="24"/>
          <w:szCs w:val="24"/>
        </w:rPr>
        <w:t xml:space="preserve">; </w:t>
      </w:r>
      <w:proofErr w:type="spellStart"/>
      <w:r w:rsidR="009D7E7B" w:rsidRPr="00D311E7">
        <w:rPr>
          <w:rFonts w:ascii="Times New Roman" w:hAnsi="Times New Roman" w:cs="Times New Roman"/>
          <w:sz w:val="24"/>
          <w:szCs w:val="24"/>
        </w:rPr>
        <w:t>Paulhus</w:t>
      </w:r>
      <w:proofErr w:type="spellEnd"/>
      <w:r w:rsidR="009D7E7B" w:rsidRPr="00D311E7">
        <w:rPr>
          <w:rFonts w:ascii="Times New Roman" w:hAnsi="Times New Roman" w:cs="Times New Roman"/>
          <w:sz w:val="24"/>
          <w:szCs w:val="24"/>
        </w:rPr>
        <w:t xml:space="preserve"> &amp; Williams, 2002)</w:t>
      </w:r>
      <w:r>
        <w:rPr>
          <w:rFonts w:ascii="Times New Roman" w:hAnsi="Times New Roman" w:cs="Times New Roman"/>
          <w:sz w:val="24"/>
          <w:szCs w:val="24"/>
        </w:rPr>
        <w:t xml:space="preserve"> of personality</w:t>
      </w:r>
      <w:r w:rsidR="009D7E7B" w:rsidRPr="00D311E7">
        <w:rPr>
          <w:rFonts w:ascii="Times New Roman" w:hAnsi="Times New Roman" w:cs="Times New Roman"/>
          <w:sz w:val="24"/>
          <w:szCs w:val="24"/>
        </w:rPr>
        <w:t>.</w:t>
      </w:r>
      <w:r w:rsidR="00345298" w:rsidRPr="00D311E7">
        <w:rPr>
          <w:rFonts w:ascii="Times New Roman" w:hAnsi="Times New Roman" w:cs="Times New Roman"/>
          <w:sz w:val="24"/>
          <w:szCs w:val="24"/>
        </w:rPr>
        <w:t xml:space="preserve"> </w:t>
      </w:r>
      <w:r w:rsidR="005E2F1C">
        <w:rPr>
          <w:rFonts w:ascii="Times New Roman" w:hAnsi="Times New Roman" w:cs="Times New Roman"/>
          <w:sz w:val="24"/>
          <w:szCs w:val="24"/>
        </w:rPr>
        <w:t xml:space="preserve">These socially aversive traits share the common core of coldness and selfishness, and have been associated with </w:t>
      </w:r>
      <w:r w:rsidR="00345298" w:rsidRPr="00D311E7">
        <w:rPr>
          <w:rFonts w:ascii="Times New Roman" w:hAnsi="Times New Roman" w:cs="Times New Roman"/>
          <w:sz w:val="24"/>
          <w:szCs w:val="24"/>
        </w:rPr>
        <w:t>negative attitudes towards animals</w:t>
      </w:r>
      <w:r w:rsidR="005E2F1C">
        <w:rPr>
          <w:rFonts w:ascii="Times New Roman" w:hAnsi="Times New Roman" w:cs="Times New Roman"/>
          <w:sz w:val="24"/>
          <w:szCs w:val="24"/>
        </w:rPr>
        <w:t>,</w:t>
      </w:r>
      <w:r w:rsidR="00345298" w:rsidRPr="00D311E7">
        <w:rPr>
          <w:rFonts w:ascii="Times New Roman" w:hAnsi="Times New Roman" w:cs="Times New Roman"/>
          <w:sz w:val="24"/>
          <w:szCs w:val="24"/>
        </w:rPr>
        <w:t xml:space="preserve"> and more acts of animal cruelty (</w:t>
      </w:r>
      <w:bookmarkStart w:id="8" w:name="_Hlk525992754"/>
      <w:r w:rsidR="00345298" w:rsidRPr="00D311E7">
        <w:rPr>
          <w:rFonts w:ascii="Times New Roman" w:hAnsi="Times New Roman" w:cs="Times New Roman"/>
          <w:sz w:val="24"/>
          <w:szCs w:val="24"/>
        </w:rPr>
        <w:t>Kavanagh, Signal</w:t>
      </w:r>
      <w:r w:rsidR="00167404" w:rsidRPr="00D311E7">
        <w:rPr>
          <w:rFonts w:ascii="Times New Roman" w:hAnsi="Times New Roman" w:cs="Times New Roman"/>
          <w:sz w:val="24"/>
          <w:szCs w:val="24"/>
        </w:rPr>
        <w:t>,</w:t>
      </w:r>
      <w:r w:rsidR="00345298" w:rsidRPr="00D311E7">
        <w:rPr>
          <w:rFonts w:ascii="Times New Roman" w:hAnsi="Times New Roman" w:cs="Times New Roman"/>
          <w:sz w:val="24"/>
          <w:szCs w:val="24"/>
        </w:rPr>
        <w:t xml:space="preserve"> &amp; Taylor, 2013</w:t>
      </w:r>
      <w:bookmarkEnd w:id="8"/>
      <w:r w:rsidR="00345298" w:rsidRPr="00D311E7">
        <w:rPr>
          <w:rFonts w:ascii="Times New Roman" w:hAnsi="Times New Roman" w:cs="Times New Roman"/>
          <w:sz w:val="24"/>
          <w:szCs w:val="24"/>
        </w:rPr>
        <w:t>)</w:t>
      </w:r>
      <w:r w:rsidR="005E2F1C">
        <w:rPr>
          <w:rFonts w:ascii="Times New Roman" w:hAnsi="Times New Roman" w:cs="Times New Roman"/>
          <w:sz w:val="24"/>
          <w:szCs w:val="24"/>
        </w:rPr>
        <w:t xml:space="preserve">. </w:t>
      </w:r>
      <w:r w:rsidR="007C2809">
        <w:rPr>
          <w:rFonts w:ascii="Times New Roman" w:hAnsi="Times New Roman" w:cs="Times New Roman"/>
          <w:sz w:val="24"/>
          <w:szCs w:val="24"/>
        </w:rPr>
        <w:t xml:space="preserve">With regards to inter-personal relationships with other humans, the Dark Triad has been related to </w:t>
      </w:r>
      <w:r w:rsidR="005B46C4">
        <w:rPr>
          <w:rFonts w:ascii="Times New Roman" w:hAnsi="Times New Roman" w:cs="Times New Roman"/>
          <w:sz w:val="24"/>
          <w:szCs w:val="24"/>
        </w:rPr>
        <w:t>hostility (</w:t>
      </w:r>
      <w:proofErr w:type="spellStart"/>
      <w:r w:rsidR="005B46C4">
        <w:rPr>
          <w:rFonts w:ascii="Times New Roman" w:hAnsi="Times New Roman" w:cs="Times New Roman"/>
          <w:sz w:val="24"/>
          <w:szCs w:val="24"/>
        </w:rPr>
        <w:t>Rauthmann</w:t>
      </w:r>
      <w:proofErr w:type="spellEnd"/>
      <w:r w:rsidR="005B46C4">
        <w:rPr>
          <w:rFonts w:ascii="Times New Roman" w:hAnsi="Times New Roman" w:cs="Times New Roman"/>
          <w:sz w:val="24"/>
          <w:szCs w:val="24"/>
        </w:rPr>
        <w:t xml:space="preserve"> &amp; Kolar, 2013) and insecure attachment patterns (</w:t>
      </w:r>
      <w:proofErr w:type="spellStart"/>
      <w:r w:rsidR="005B46C4">
        <w:rPr>
          <w:rFonts w:ascii="Times New Roman" w:hAnsi="Times New Roman" w:cs="Times New Roman"/>
          <w:sz w:val="24"/>
          <w:szCs w:val="24"/>
        </w:rPr>
        <w:t>Jonason</w:t>
      </w:r>
      <w:proofErr w:type="spellEnd"/>
      <w:r w:rsidR="005B46C4">
        <w:rPr>
          <w:rFonts w:ascii="Times New Roman" w:hAnsi="Times New Roman" w:cs="Times New Roman"/>
          <w:sz w:val="24"/>
          <w:szCs w:val="24"/>
        </w:rPr>
        <w:t>, Lyons, &amp; Bethell, 2014).</w:t>
      </w:r>
      <w:r w:rsidR="005E2F1C">
        <w:rPr>
          <w:rFonts w:ascii="Times New Roman" w:hAnsi="Times New Roman" w:cs="Times New Roman"/>
          <w:sz w:val="24"/>
          <w:szCs w:val="24"/>
        </w:rPr>
        <w:t xml:space="preserve"> </w:t>
      </w:r>
      <w:r w:rsidR="007C2809">
        <w:rPr>
          <w:rFonts w:ascii="Times New Roman" w:hAnsi="Times New Roman" w:cs="Times New Roman"/>
          <w:sz w:val="24"/>
          <w:szCs w:val="24"/>
        </w:rPr>
        <w:t>If cat owners high in the Dark Triad</w:t>
      </w:r>
      <w:r w:rsidR="005B46C4">
        <w:rPr>
          <w:rFonts w:ascii="Times New Roman" w:hAnsi="Times New Roman" w:cs="Times New Roman"/>
          <w:sz w:val="24"/>
          <w:szCs w:val="24"/>
        </w:rPr>
        <w:t xml:space="preserve"> traits relate to their cats in a similar way as they relate to humans, </w:t>
      </w:r>
      <w:r w:rsidR="007C2809">
        <w:rPr>
          <w:rFonts w:ascii="Times New Roman" w:hAnsi="Times New Roman" w:cs="Times New Roman"/>
          <w:sz w:val="24"/>
          <w:szCs w:val="24"/>
        </w:rPr>
        <w:t>we would expect</w:t>
      </w:r>
      <w:r w:rsidR="005B46C4">
        <w:rPr>
          <w:rFonts w:ascii="Times New Roman" w:hAnsi="Times New Roman" w:cs="Times New Roman"/>
          <w:sz w:val="24"/>
          <w:szCs w:val="24"/>
        </w:rPr>
        <w:t xml:space="preserve"> that they also have lower satisfaction with their cat. </w:t>
      </w:r>
      <w:r w:rsidR="004444CA">
        <w:rPr>
          <w:rFonts w:ascii="Times New Roman" w:hAnsi="Times New Roman" w:cs="Times New Roman"/>
          <w:sz w:val="24"/>
          <w:szCs w:val="24"/>
        </w:rPr>
        <w:t>Although a</w:t>
      </w:r>
      <w:r w:rsidR="004444CA" w:rsidRPr="00D311E7">
        <w:rPr>
          <w:rFonts w:ascii="Times New Roman" w:hAnsi="Times New Roman" w:cs="Times New Roman"/>
          <w:sz w:val="24"/>
          <w:szCs w:val="24"/>
        </w:rPr>
        <w:t xml:space="preserve"> dark side of personality has not been established in cats</w:t>
      </w:r>
      <w:r w:rsidR="004444CA">
        <w:rPr>
          <w:rFonts w:ascii="Times New Roman" w:hAnsi="Times New Roman" w:cs="Times New Roman"/>
          <w:sz w:val="24"/>
          <w:szCs w:val="24"/>
        </w:rPr>
        <w:t>, some or all of the Dark Triad traits have been</w:t>
      </w:r>
      <w:r w:rsidR="004444CA" w:rsidRPr="00D311E7">
        <w:rPr>
          <w:rFonts w:ascii="Times New Roman" w:hAnsi="Times New Roman" w:cs="Times New Roman"/>
          <w:sz w:val="24"/>
          <w:szCs w:val="24"/>
        </w:rPr>
        <w:t xml:space="preserve"> correlated </w:t>
      </w:r>
      <w:r w:rsidR="004444CA">
        <w:rPr>
          <w:rFonts w:ascii="Times New Roman" w:hAnsi="Times New Roman" w:cs="Times New Roman"/>
          <w:sz w:val="24"/>
          <w:szCs w:val="24"/>
        </w:rPr>
        <w:t xml:space="preserve">negatively </w:t>
      </w:r>
      <w:r w:rsidR="004444CA" w:rsidRPr="00D311E7">
        <w:rPr>
          <w:rFonts w:ascii="Times New Roman" w:hAnsi="Times New Roman" w:cs="Times New Roman"/>
          <w:sz w:val="24"/>
          <w:szCs w:val="24"/>
        </w:rPr>
        <w:t>with agreeableness (</w:t>
      </w:r>
      <w:proofErr w:type="spellStart"/>
      <w:r w:rsidR="004444CA" w:rsidRPr="00D311E7">
        <w:rPr>
          <w:rFonts w:ascii="Times New Roman" w:hAnsi="Times New Roman" w:cs="Times New Roman"/>
          <w:sz w:val="24"/>
          <w:szCs w:val="24"/>
        </w:rPr>
        <w:t>Jakobwitz</w:t>
      </w:r>
      <w:proofErr w:type="spellEnd"/>
      <w:r w:rsidR="004444CA" w:rsidRPr="00D311E7">
        <w:rPr>
          <w:rFonts w:ascii="Times New Roman" w:hAnsi="Times New Roman" w:cs="Times New Roman"/>
          <w:sz w:val="24"/>
          <w:szCs w:val="24"/>
        </w:rPr>
        <w:t xml:space="preserve"> &amp; Egan, 2006)</w:t>
      </w:r>
      <w:r w:rsidR="004444CA">
        <w:rPr>
          <w:rFonts w:ascii="Times New Roman" w:hAnsi="Times New Roman" w:cs="Times New Roman"/>
          <w:sz w:val="24"/>
          <w:szCs w:val="24"/>
        </w:rPr>
        <w:t xml:space="preserve"> and </w:t>
      </w:r>
      <w:r w:rsidR="004444CA" w:rsidRPr="00D311E7">
        <w:rPr>
          <w:rFonts w:ascii="Times New Roman" w:hAnsi="Times New Roman" w:cs="Times New Roman"/>
          <w:sz w:val="24"/>
          <w:szCs w:val="24"/>
        </w:rPr>
        <w:t>positively</w:t>
      </w:r>
      <w:r w:rsidR="004444CA">
        <w:rPr>
          <w:rFonts w:ascii="Times New Roman" w:hAnsi="Times New Roman" w:cs="Times New Roman"/>
          <w:sz w:val="24"/>
          <w:szCs w:val="24"/>
        </w:rPr>
        <w:t xml:space="preserve"> </w:t>
      </w:r>
      <w:r w:rsidR="004444CA" w:rsidRPr="00D311E7">
        <w:rPr>
          <w:rFonts w:ascii="Times New Roman" w:hAnsi="Times New Roman" w:cs="Times New Roman"/>
          <w:sz w:val="24"/>
          <w:szCs w:val="24"/>
        </w:rPr>
        <w:t xml:space="preserve">with impulsiveness (Jones &amp; </w:t>
      </w:r>
      <w:proofErr w:type="spellStart"/>
      <w:r w:rsidR="004444CA" w:rsidRPr="00D311E7">
        <w:rPr>
          <w:rFonts w:ascii="Times New Roman" w:hAnsi="Times New Roman" w:cs="Times New Roman"/>
          <w:sz w:val="24"/>
          <w:szCs w:val="24"/>
        </w:rPr>
        <w:t>Paulhus</w:t>
      </w:r>
      <w:proofErr w:type="spellEnd"/>
      <w:r w:rsidR="004444CA" w:rsidRPr="00D311E7">
        <w:rPr>
          <w:rFonts w:ascii="Times New Roman" w:hAnsi="Times New Roman" w:cs="Times New Roman"/>
          <w:sz w:val="24"/>
          <w:szCs w:val="24"/>
        </w:rPr>
        <w:t>, 2011), extraversion (</w:t>
      </w:r>
      <w:proofErr w:type="spellStart"/>
      <w:r w:rsidR="004444CA" w:rsidRPr="00D311E7">
        <w:rPr>
          <w:rFonts w:ascii="Times New Roman" w:hAnsi="Times New Roman" w:cs="Times New Roman"/>
          <w:sz w:val="24"/>
          <w:szCs w:val="24"/>
        </w:rPr>
        <w:t>Paulhus</w:t>
      </w:r>
      <w:proofErr w:type="spellEnd"/>
      <w:r w:rsidR="004444CA" w:rsidRPr="00D311E7">
        <w:rPr>
          <w:rFonts w:ascii="Times New Roman" w:hAnsi="Times New Roman" w:cs="Times New Roman"/>
          <w:sz w:val="24"/>
          <w:szCs w:val="24"/>
        </w:rPr>
        <w:t xml:space="preserve"> &amp; Williams, 2002</w:t>
      </w:r>
      <w:r w:rsidR="004444CA">
        <w:rPr>
          <w:rFonts w:ascii="Times New Roman" w:hAnsi="Times New Roman" w:cs="Times New Roman"/>
          <w:sz w:val="24"/>
          <w:szCs w:val="24"/>
        </w:rPr>
        <w:t xml:space="preserve">; </w:t>
      </w:r>
      <w:r w:rsidR="004444CA" w:rsidRPr="00D311E7">
        <w:rPr>
          <w:rFonts w:ascii="Times New Roman" w:hAnsi="Times New Roman" w:cs="Times New Roman"/>
          <w:sz w:val="24"/>
          <w:szCs w:val="24"/>
        </w:rPr>
        <w:t>Vernon, Villani, Vickers, &amp; Harris, 2008) and dominance (</w:t>
      </w:r>
      <w:proofErr w:type="spellStart"/>
      <w:r w:rsidR="004444CA" w:rsidRPr="00D311E7">
        <w:rPr>
          <w:rFonts w:ascii="Times New Roman" w:hAnsi="Times New Roman" w:cs="Times New Roman"/>
          <w:sz w:val="24"/>
          <w:szCs w:val="24"/>
        </w:rPr>
        <w:t>Rauthmann</w:t>
      </w:r>
      <w:proofErr w:type="spellEnd"/>
      <w:r w:rsidR="004444CA" w:rsidRPr="00D311E7">
        <w:rPr>
          <w:rFonts w:ascii="Times New Roman" w:hAnsi="Times New Roman" w:cs="Times New Roman"/>
          <w:sz w:val="24"/>
          <w:szCs w:val="24"/>
        </w:rPr>
        <w:t xml:space="preserve"> &amp; Kolar, 2013)</w:t>
      </w:r>
      <w:r w:rsidR="004444CA">
        <w:rPr>
          <w:rFonts w:ascii="Times New Roman" w:hAnsi="Times New Roman" w:cs="Times New Roman"/>
          <w:sz w:val="24"/>
          <w:szCs w:val="24"/>
        </w:rPr>
        <w:t xml:space="preserve">. </w:t>
      </w:r>
      <w:r w:rsidR="004444CA" w:rsidRPr="00D311E7">
        <w:rPr>
          <w:rFonts w:ascii="Times New Roman" w:hAnsi="Times New Roman" w:cs="Times New Roman"/>
          <w:sz w:val="24"/>
          <w:szCs w:val="24"/>
        </w:rPr>
        <w:t>Agreeableness, impulsiveness, extraversion, neuroticism, and dominance have been identified as a factor in the Feline Five (Litchfield et al., 2017)</w:t>
      </w:r>
      <w:r w:rsidR="004444CA">
        <w:rPr>
          <w:rFonts w:ascii="Times New Roman" w:hAnsi="Times New Roman" w:cs="Times New Roman"/>
          <w:sz w:val="24"/>
          <w:szCs w:val="24"/>
        </w:rPr>
        <w:t>, with links to the Dark Triad traits in humans</w:t>
      </w:r>
      <w:r w:rsidR="004444CA" w:rsidRPr="00D311E7">
        <w:rPr>
          <w:rFonts w:ascii="Times New Roman" w:hAnsi="Times New Roman" w:cs="Times New Roman"/>
          <w:sz w:val="24"/>
          <w:szCs w:val="24"/>
        </w:rPr>
        <w:t xml:space="preserve">. </w:t>
      </w:r>
    </w:p>
    <w:p w14:paraId="4EB16146" w14:textId="02FC5ABC" w:rsidR="001028F3" w:rsidRDefault="005A50F7" w:rsidP="00C949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related question is the deg</w:t>
      </w:r>
      <w:r w:rsidR="007C2809">
        <w:rPr>
          <w:rFonts w:ascii="Times New Roman" w:hAnsi="Times New Roman" w:cs="Times New Roman"/>
          <w:sz w:val="24"/>
          <w:szCs w:val="24"/>
        </w:rPr>
        <w:t xml:space="preserve">ree of </w:t>
      </w:r>
      <w:proofErr w:type="spellStart"/>
      <w:r w:rsidR="007C2809">
        <w:rPr>
          <w:rFonts w:ascii="Times New Roman" w:hAnsi="Times New Roman" w:cs="Times New Roman"/>
          <w:sz w:val="24"/>
          <w:szCs w:val="24"/>
        </w:rPr>
        <w:t>assortativ</w:t>
      </w:r>
      <w:r w:rsidR="0091355F">
        <w:rPr>
          <w:rFonts w:ascii="Times New Roman" w:hAnsi="Times New Roman" w:cs="Times New Roman"/>
          <w:sz w:val="24"/>
          <w:szCs w:val="24"/>
        </w:rPr>
        <w:t>eness</w:t>
      </w:r>
      <w:proofErr w:type="spellEnd"/>
      <w:r w:rsidR="0091355F">
        <w:rPr>
          <w:rFonts w:ascii="Times New Roman" w:hAnsi="Times New Roman" w:cs="Times New Roman"/>
          <w:sz w:val="24"/>
          <w:szCs w:val="24"/>
        </w:rPr>
        <w:t xml:space="preserve"> </w:t>
      </w:r>
      <w:r>
        <w:rPr>
          <w:rFonts w:ascii="Times New Roman" w:hAnsi="Times New Roman" w:cs="Times New Roman"/>
          <w:sz w:val="24"/>
          <w:szCs w:val="24"/>
        </w:rPr>
        <w:t>between owners and their cats</w:t>
      </w:r>
      <w:r w:rsidR="007C2809">
        <w:rPr>
          <w:rFonts w:ascii="Times New Roman" w:hAnsi="Times New Roman" w:cs="Times New Roman"/>
          <w:sz w:val="24"/>
          <w:szCs w:val="24"/>
        </w:rPr>
        <w:t>, and how this is associated with satisfaction</w:t>
      </w:r>
      <w:r>
        <w:rPr>
          <w:rFonts w:ascii="Times New Roman" w:hAnsi="Times New Roman" w:cs="Times New Roman"/>
          <w:sz w:val="24"/>
          <w:szCs w:val="24"/>
        </w:rPr>
        <w:t xml:space="preserve">. </w:t>
      </w:r>
      <w:r w:rsidR="00472DA6">
        <w:rPr>
          <w:rFonts w:ascii="Times New Roman" w:hAnsi="Times New Roman" w:cs="Times New Roman"/>
          <w:sz w:val="24"/>
          <w:szCs w:val="24"/>
        </w:rPr>
        <w:t xml:space="preserve">In human research, studies have identified assortative partner preferences for the Dark Triad (e.g., </w:t>
      </w:r>
      <w:proofErr w:type="spellStart"/>
      <w:r w:rsidR="00472DA6">
        <w:rPr>
          <w:rFonts w:ascii="Times New Roman" w:hAnsi="Times New Roman" w:cs="Times New Roman"/>
          <w:sz w:val="24"/>
          <w:szCs w:val="24"/>
        </w:rPr>
        <w:t>Jonason</w:t>
      </w:r>
      <w:proofErr w:type="spellEnd"/>
      <w:r w:rsidR="00472DA6">
        <w:rPr>
          <w:rFonts w:ascii="Times New Roman" w:hAnsi="Times New Roman" w:cs="Times New Roman"/>
          <w:sz w:val="24"/>
          <w:szCs w:val="24"/>
        </w:rPr>
        <w:t xml:space="preserve">, Lyons, &amp; Blanchard, 2015; Lyons &amp; Blanchard, 2016), as well as some of the Big </w:t>
      </w:r>
      <w:r w:rsidR="00472DA6" w:rsidRPr="00472DA6">
        <w:rPr>
          <w:rFonts w:ascii="Times New Roman" w:hAnsi="Times New Roman" w:cs="Times New Roman"/>
          <w:sz w:val="24"/>
          <w:szCs w:val="24"/>
        </w:rPr>
        <w:t>Five traits (</w:t>
      </w:r>
      <w:proofErr w:type="spellStart"/>
      <w:r w:rsidR="00472DA6" w:rsidRPr="003815CE">
        <w:rPr>
          <w:rFonts w:ascii="Times New Roman" w:hAnsi="Times New Roman" w:cs="Times New Roman"/>
          <w:color w:val="222222"/>
          <w:sz w:val="24"/>
          <w:szCs w:val="24"/>
          <w:shd w:val="clear" w:color="auto" w:fill="FFFFFF"/>
        </w:rPr>
        <w:t>Štěrbová</w:t>
      </w:r>
      <w:proofErr w:type="spellEnd"/>
      <w:r w:rsidR="00472DA6" w:rsidRPr="003815CE">
        <w:rPr>
          <w:rFonts w:ascii="Times New Roman" w:hAnsi="Times New Roman" w:cs="Times New Roman"/>
          <w:color w:val="222222"/>
          <w:sz w:val="24"/>
          <w:szCs w:val="24"/>
          <w:shd w:val="clear" w:color="auto" w:fill="FFFFFF"/>
        </w:rPr>
        <w:t xml:space="preserve"> et al., 2017</w:t>
      </w:r>
      <w:r w:rsidR="00152266">
        <w:rPr>
          <w:rFonts w:ascii="Times New Roman" w:hAnsi="Times New Roman" w:cs="Times New Roman"/>
          <w:color w:val="222222"/>
          <w:sz w:val="24"/>
          <w:szCs w:val="24"/>
          <w:shd w:val="clear" w:color="auto" w:fill="FFFFFF"/>
        </w:rPr>
        <w:t>), although similarity in actual long-term couples does not necessarily translate into relationship satisfaction (</w:t>
      </w:r>
      <w:proofErr w:type="spellStart"/>
      <w:r w:rsidR="00152266">
        <w:rPr>
          <w:rFonts w:ascii="Times New Roman" w:hAnsi="Times New Roman" w:cs="Times New Roman"/>
          <w:color w:val="222222"/>
          <w:sz w:val="24"/>
          <w:szCs w:val="24"/>
          <w:shd w:val="clear" w:color="auto" w:fill="FFFFFF"/>
        </w:rPr>
        <w:t>Shiota</w:t>
      </w:r>
      <w:proofErr w:type="spellEnd"/>
      <w:r w:rsidR="00152266">
        <w:rPr>
          <w:rFonts w:ascii="Times New Roman" w:hAnsi="Times New Roman" w:cs="Times New Roman"/>
          <w:color w:val="222222"/>
          <w:sz w:val="24"/>
          <w:szCs w:val="24"/>
          <w:shd w:val="clear" w:color="auto" w:fill="FFFFFF"/>
        </w:rPr>
        <w:t xml:space="preserve"> &amp; </w:t>
      </w:r>
      <w:proofErr w:type="spellStart"/>
      <w:r w:rsidR="00152266">
        <w:rPr>
          <w:rFonts w:ascii="Times New Roman" w:hAnsi="Times New Roman" w:cs="Times New Roman"/>
          <w:color w:val="222222"/>
          <w:sz w:val="24"/>
          <w:szCs w:val="24"/>
          <w:shd w:val="clear" w:color="auto" w:fill="FFFFFF"/>
        </w:rPr>
        <w:t>Levenson</w:t>
      </w:r>
      <w:proofErr w:type="spellEnd"/>
      <w:r w:rsidR="00152266">
        <w:rPr>
          <w:rFonts w:ascii="Times New Roman" w:hAnsi="Times New Roman" w:cs="Times New Roman"/>
          <w:color w:val="222222"/>
          <w:sz w:val="24"/>
          <w:szCs w:val="24"/>
          <w:shd w:val="clear" w:color="auto" w:fill="FFFFFF"/>
        </w:rPr>
        <w:t xml:space="preserve">, 2007). </w:t>
      </w:r>
      <w:proofErr w:type="spellStart"/>
      <w:r w:rsidR="001028F3">
        <w:rPr>
          <w:rFonts w:ascii="Times New Roman" w:hAnsi="Times New Roman" w:cs="Times New Roman"/>
          <w:sz w:val="24"/>
          <w:szCs w:val="24"/>
        </w:rPr>
        <w:t>Assortativeness</w:t>
      </w:r>
      <w:proofErr w:type="spellEnd"/>
      <w:r w:rsidR="001028F3">
        <w:rPr>
          <w:rFonts w:ascii="Times New Roman" w:hAnsi="Times New Roman" w:cs="Times New Roman"/>
          <w:sz w:val="24"/>
          <w:szCs w:val="24"/>
        </w:rPr>
        <w:t xml:space="preserve"> between owners and pets has</w:t>
      </w:r>
      <w:r w:rsidR="00AE63AE">
        <w:rPr>
          <w:rFonts w:ascii="Times New Roman" w:hAnsi="Times New Roman" w:cs="Times New Roman"/>
          <w:sz w:val="24"/>
          <w:szCs w:val="24"/>
        </w:rPr>
        <w:t xml:space="preserve"> largely been neglected in previous studies. One study found that dog owners were more satisfied if they were similar with their dogs in activity levels, sharing possessions, destructiveness, and the ability to get along with others (Curb, Abramson, Grice, &amp; </w:t>
      </w:r>
      <w:proofErr w:type="spellStart"/>
      <w:r w:rsidR="00AE63AE">
        <w:rPr>
          <w:rFonts w:ascii="Times New Roman" w:hAnsi="Times New Roman" w:cs="Times New Roman"/>
          <w:sz w:val="24"/>
          <w:szCs w:val="24"/>
        </w:rPr>
        <w:t>Kennison</w:t>
      </w:r>
      <w:proofErr w:type="spellEnd"/>
      <w:r w:rsidR="00AE63AE">
        <w:rPr>
          <w:rFonts w:ascii="Times New Roman" w:hAnsi="Times New Roman" w:cs="Times New Roman"/>
          <w:sz w:val="24"/>
          <w:szCs w:val="24"/>
        </w:rPr>
        <w:t xml:space="preserve">, </w:t>
      </w:r>
      <w:r w:rsidR="00AE63AE" w:rsidRPr="00D311E7">
        <w:rPr>
          <w:rFonts w:ascii="Times New Roman" w:hAnsi="Times New Roman" w:cs="Times New Roman"/>
          <w:sz w:val="24"/>
          <w:szCs w:val="24"/>
        </w:rPr>
        <w:t>2013).</w:t>
      </w:r>
    </w:p>
    <w:p w14:paraId="29E8F7E5" w14:textId="38A7DE13" w:rsidR="00363E68" w:rsidRPr="00D311E7" w:rsidRDefault="00E60B86" w:rsidP="00C94968">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The current study</w:t>
      </w:r>
      <w:r w:rsidR="00C94968">
        <w:rPr>
          <w:rFonts w:ascii="Times New Roman" w:hAnsi="Times New Roman" w:cs="Times New Roman"/>
          <w:sz w:val="24"/>
          <w:szCs w:val="24"/>
        </w:rPr>
        <w:t xml:space="preserve"> has three aims. Firstly, we intend to investigate owner-cat personality similarity mapping the cat Feline Five onto owner Dark Triad traits, as well as owner agreeableness, extraversion, dominance, impulsivity, and neuroticism. Second, we investigate the relative influence of </w:t>
      </w:r>
      <w:r w:rsidR="007D1415">
        <w:rPr>
          <w:rFonts w:ascii="Times New Roman" w:hAnsi="Times New Roman" w:cs="Times New Roman"/>
          <w:sz w:val="24"/>
          <w:szCs w:val="24"/>
        </w:rPr>
        <w:t>owner personality and cat personality</w:t>
      </w:r>
      <w:r w:rsidR="00C94968">
        <w:rPr>
          <w:rFonts w:ascii="Times New Roman" w:hAnsi="Times New Roman" w:cs="Times New Roman"/>
          <w:sz w:val="24"/>
          <w:szCs w:val="24"/>
        </w:rPr>
        <w:t xml:space="preserve"> in owner satisfaction with the cat. Third, </w:t>
      </w:r>
      <w:r w:rsidR="00126246">
        <w:rPr>
          <w:rFonts w:ascii="Times New Roman" w:hAnsi="Times New Roman" w:cs="Times New Roman"/>
          <w:sz w:val="24"/>
          <w:szCs w:val="24"/>
        </w:rPr>
        <w:t>we will look at the effect of personality similarity</w:t>
      </w:r>
      <w:r w:rsidR="00E31FFD">
        <w:rPr>
          <w:rFonts w:ascii="Times New Roman" w:hAnsi="Times New Roman" w:cs="Times New Roman"/>
          <w:sz w:val="24"/>
          <w:szCs w:val="24"/>
        </w:rPr>
        <w:t xml:space="preserve"> on owner satisfaction with the pet. Although this study is largely exploratory in nature, we can make some predictions base on previous literature. First, based on Bennett et al</w:t>
      </w:r>
      <w:r w:rsidR="00552C1B">
        <w:rPr>
          <w:rFonts w:ascii="Times New Roman" w:hAnsi="Times New Roman" w:cs="Times New Roman"/>
          <w:sz w:val="24"/>
          <w:szCs w:val="24"/>
        </w:rPr>
        <w:t>.</w:t>
      </w:r>
      <w:r w:rsidR="00E31FFD">
        <w:rPr>
          <w:rFonts w:ascii="Times New Roman" w:hAnsi="Times New Roman" w:cs="Times New Roman"/>
          <w:sz w:val="24"/>
          <w:szCs w:val="24"/>
        </w:rPr>
        <w:t xml:space="preserve"> (2017), we expect that </w:t>
      </w:r>
      <w:bookmarkStart w:id="9" w:name="_Hlk525986976"/>
      <w:r w:rsidR="00E31FFD">
        <w:rPr>
          <w:rFonts w:ascii="Times New Roman" w:hAnsi="Times New Roman" w:cs="Times New Roman"/>
          <w:sz w:val="24"/>
          <w:szCs w:val="24"/>
        </w:rPr>
        <w:t xml:space="preserve">owners who have extraverted (part of playfulness) and agreeable (part of amiableness) cats are more satisfied, and owners who have high dominant cats are </w:t>
      </w:r>
      <w:r w:rsidR="001028F3">
        <w:rPr>
          <w:rFonts w:ascii="Times New Roman" w:hAnsi="Times New Roman" w:cs="Times New Roman"/>
          <w:sz w:val="24"/>
          <w:szCs w:val="24"/>
        </w:rPr>
        <w:t>less satisfied with their pet. Second, we predict that owners who are high on neuroticism and the Dark Triad are less satisfied, and owners who are high on extraversion and agreeableness are more satisfied with their pet. Third, we expect that there is some assortative pairing between owners and the cats</w:t>
      </w:r>
      <w:bookmarkEnd w:id="9"/>
      <w:r w:rsidR="001028F3">
        <w:rPr>
          <w:rFonts w:ascii="Times New Roman" w:hAnsi="Times New Roman" w:cs="Times New Roman"/>
          <w:sz w:val="24"/>
          <w:szCs w:val="24"/>
        </w:rPr>
        <w:t xml:space="preserve">, </w:t>
      </w:r>
      <w:r w:rsidR="00F060CA">
        <w:rPr>
          <w:rFonts w:ascii="Times New Roman" w:hAnsi="Times New Roman" w:cs="Times New Roman"/>
          <w:sz w:val="24"/>
          <w:szCs w:val="24"/>
        </w:rPr>
        <w:t xml:space="preserve">which may also have an influence on owner satisfaction. </w:t>
      </w:r>
    </w:p>
    <w:p w14:paraId="35DF3515" w14:textId="6FC9E81D" w:rsidR="00E60B86" w:rsidRPr="00D311E7" w:rsidRDefault="00E60B86" w:rsidP="00D311E7">
      <w:pPr>
        <w:spacing w:after="0" w:line="480" w:lineRule="auto"/>
        <w:rPr>
          <w:rFonts w:ascii="Times New Roman" w:hAnsi="Times New Roman" w:cs="Times New Roman"/>
          <w:b/>
          <w:sz w:val="24"/>
          <w:szCs w:val="24"/>
        </w:rPr>
      </w:pPr>
      <w:r w:rsidRPr="00D311E7">
        <w:rPr>
          <w:rFonts w:ascii="Times New Roman" w:hAnsi="Times New Roman" w:cs="Times New Roman"/>
          <w:b/>
          <w:sz w:val="24"/>
          <w:szCs w:val="24"/>
        </w:rPr>
        <w:t>Method</w:t>
      </w:r>
    </w:p>
    <w:p w14:paraId="46502162" w14:textId="5A24724A" w:rsidR="00E60B86" w:rsidRPr="00D311E7" w:rsidRDefault="00E60B86" w:rsidP="00D311E7">
      <w:pPr>
        <w:spacing w:after="0" w:line="480" w:lineRule="auto"/>
        <w:rPr>
          <w:rFonts w:ascii="Times New Roman" w:hAnsi="Times New Roman" w:cs="Times New Roman"/>
          <w:b/>
          <w:i/>
          <w:sz w:val="24"/>
          <w:szCs w:val="24"/>
        </w:rPr>
      </w:pPr>
      <w:r w:rsidRPr="00D311E7">
        <w:rPr>
          <w:rFonts w:ascii="Times New Roman" w:hAnsi="Times New Roman" w:cs="Times New Roman"/>
          <w:b/>
          <w:i/>
          <w:sz w:val="24"/>
          <w:szCs w:val="24"/>
        </w:rPr>
        <w:t>Participants</w:t>
      </w:r>
    </w:p>
    <w:p w14:paraId="0B1D8FBC" w14:textId="3FE8DFA2" w:rsidR="00E60B86" w:rsidRPr="00D311E7" w:rsidRDefault="002928DB"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P</w:t>
      </w:r>
      <w:r w:rsidR="00E60B86" w:rsidRPr="00D311E7">
        <w:rPr>
          <w:rFonts w:ascii="Times New Roman" w:hAnsi="Times New Roman" w:cs="Times New Roman"/>
          <w:sz w:val="24"/>
          <w:szCs w:val="24"/>
        </w:rPr>
        <w:t xml:space="preserve">articipants </w:t>
      </w:r>
      <w:r w:rsidRPr="00D311E7">
        <w:rPr>
          <w:rFonts w:ascii="Times New Roman" w:hAnsi="Times New Roman" w:cs="Times New Roman"/>
          <w:sz w:val="24"/>
          <w:szCs w:val="24"/>
        </w:rPr>
        <w:t>(11 men and 115 women) were recruited via advertisement</w:t>
      </w:r>
      <w:r w:rsidR="00694249" w:rsidRPr="00D311E7">
        <w:rPr>
          <w:rFonts w:ascii="Times New Roman" w:hAnsi="Times New Roman" w:cs="Times New Roman"/>
          <w:sz w:val="24"/>
          <w:szCs w:val="24"/>
        </w:rPr>
        <w:t>s</w:t>
      </w:r>
      <w:r w:rsidRPr="00D311E7">
        <w:rPr>
          <w:rFonts w:ascii="Times New Roman" w:hAnsi="Times New Roman" w:cs="Times New Roman"/>
          <w:sz w:val="24"/>
          <w:szCs w:val="24"/>
        </w:rPr>
        <w:t xml:space="preserve"> </w:t>
      </w:r>
      <w:r w:rsidR="00694249" w:rsidRPr="00D311E7">
        <w:rPr>
          <w:rFonts w:ascii="Times New Roman" w:hAnsi="Times New Roman" w:cs="Times New Roman"/>
          <w:sz w:val="24"/>
          <w:szCs w:val="24"/>
        </w:rPr>
        <w:t xml:space="preserve">placed </w:t>
      </w:r>
      <w:r w:rsidRPr="00D311E7">
        <w:rPr>
          <w:rFonts w:ascii="Times New Roman" w:hAnsi="Times New Roman" w:cs="Times New Roman"/>
          <w:sz w:val="24"/>
          <w:szCs w:val="24"/>
        </w:rPr>
        <w:t>on socia</w:t>
      </w:r>
      <w:r w:rsidR="00694249" w:rsidRPr="00D311E7">
        <w:rPr>
          <w:rFonts w:ascii="Times New Roman" w:hAnsi="Times New Roman" w:cs="Times New Roman"/>
          <w:sz w:val="24"/>
          <w:szCs w:val="24"/>
        </w:rPr>
        <w:t xml:space="preserve">l media </w:t>
      </w:r>
      <w:r w:rsidRPr="00D311E7">
        <w:rPr>
          <w:rFonts w:ascii="Times New Roman" w:hAnsi="Times New Roman" w:cs="Times New Roman"/>
          <w:sz w:val="24"/>
          <w:szCs w:val="24"/>
        </w:rPr>
        <w:t xml:space="preserve">and in a local cattery. </w:t>
      </w:r>
      <w:r w:rsidR="00694249" w:rsidRPr="00D311E7">
        <w:rPr>
          <w:rFonts w:ascii="Times New Roman" w:hAnsi="Times New Roman" w:cs="Times New Roman"/>
          <w:sz w:val="24"/>
          <w:szCs w:val="24"/>
        </w:rPr>
        <w:t>All p</w:t>
      </w:r>
      <w:r w:rsidRPr="00D311E7">
        <w:rPr>
          <w:rFonts w:ascii="Times New Roman" w:hAnsi="Times New Roman" w:cs="Times New Roman"/>
          <w:sz w:val="24"/>
          <w:szCs w:val="24"/>
        </w:rPr>
        <w:t xml:space="preserve">articipants were required to be </w:t>
      </w:r>
      <w:r w:rsidR="00694249" w:rsidRPr="00D311E7">
        <w:rPr>
          <w:rFonts w:ascii="Times New Roman" w:hAnsi="Times New Roman" w:cs="Times New Roman"/>
          <w:sz w:val="24"/>
          <w:szCs w:val="24"/>
        </w:rPr>
        <w:t xml:space="preserve">aged </w:t>
      </w:r>
      <w:r w:rsidRPr="00D311E7">
        <w:rPr>
          <w:rFonts w:ascii="Times New Roman" w:hAnsi="Times New Roman" w:cs="Times New Roman"/>
          <w:sz w:val="24"/>
          <w:szCs w:val="24"/>
        </w:rPr>
        <w:t xml:space="preserve">18 years </w:t>
      </w:r>
      <w:r w:rsidR="00694249" w:rsidRPr="00D311E7">
        <w:rPr>
          <w:rFonts w:ascii="Times New Roman" w:hAnsi="Times New Roman" w:cs="Times New Roman"/>
          <w:sz w:val="24"/>
          <w:szCs w:val="24"/>
        </w:rPr>
        <w:t xml:space="preserve">or </w:t>
      </w:r>
      <w:r w:rsidRPr="00D311E7">
        <w:rPr>
          <w:rFonts w:ascii="Times New Roman" w:hAnsi="Times New Roman" w:cs="Times New Roman"/>
          <w:sz w:val="24"/>
          <w:szCs w:val="24"/>
        </w:rPr>
        <w:t>over (modal age 18-24 years)</w:t>
      </w:r>
      <w:r w:rsidR="00694249" w:rsidRPr="00D311E7">
        <w:rPr>
          <w:rFonts w:ascii="Times New Roman" w:hAnsi="Times New Roman" w:cs="Times New Roman"/>
          <w:sz w:val="24"/>
          <w:szCs w:val="24"/>
        </w:rPr>
        <w:t>, a current cat owner,</w:t>
      </w:r>
      <w:r w:rsidRPr="00D311E7">
        <w:rPr>
          <w:rFonts w:ascii="Times New Roman" w:hAnsi="Times New Roman" w:cs="Times New Roman"/>
          <w:sz w:val="24"/>
          <w:szCs w:val="24"/>
        </w:rPr>
        <w:t xml:space="preserve"> and have </w:t>
      </w:r>
      <w:r w:rsidR="00694249" w:rsidRPr="00D311E7">
        <w:rPr>
          <w:rFonts w:ascii="Times New Roman" w:hAnsi="Times New Roman" w:cs="Times New Roman"/>
          <w:sz w:val="24"/>
          <w:szCs w:val="24"/>
        </w:rPr>
        <w:t xml:space="preserve">chosen the </w:t>
      </w:r>
      <w:r w:rsidRPr="00D311E7">
        <w:rPr>
          <w:rFonts w:ascii="Times New Roman" w:hAnsi="Times New Roman" w:cs="Times New Roman"/>
          <w:sz w:val="24"/>
          <w:szCs w:val="24"/>
        </w:rPr>
        <w:t xml:space="preserve">cat </w:t>
      </w:r>
      <w:r w:rsidR="00E371A2" w:rsidRPr="00D311E7">
        <w:rPr>
          <w:rFonts w:ascii="Times New Roman" w:hAnsi="Times New Roman" w:cs="Times New Roman"/>
          <w:sz w:val="24"/>
          <w:szCs w:val="24"/>
        </w:rPr>
        <w:t xml:space="preserve">themselves </w:t>
      </w:r>
      <w:r w:rsidRPr="00D311E7">
        <w:rPr>
          <w:rFonts w:ascii="Times New Roman" w:hAnsi="Times New Roman" w:cs="Times New Roman"/>
          <w:sz w:val="24"/>
          <w:szCs w:val="24"/>
        </w:rPr>
        <w:t xml:space="preserve">(i.e., </w:t>
      </w:r>
      <w:r w:rsidR="00694249" w:rsidRPr="00D311E7">
        <w:rPr>
          <w:rFonts w:ascii="Times New Roman" w:hAnsi="Times New Roman" w:cs="Times New Roman"/>
          <w:sz w:val="24"/>
          <w:szCs w:val="24"/>
        </w:rPr>
        <w:t xml:space="preserve">the cat was </w:t>
      </w:r>
      <w:r w:rsidRPr="00D311E7">
        <w:rPr>
          <w:rFonts w:ascii="Times New Roman" w:hAnsi="Times New Roman" w:cs="Times New Roman"/>
          <w:sz w:val="24"/>
          <w:szCs w:val="24"/>
        </w:rPr>
        <w:t>not a gift or selected by another family member</w:t>
      </w:r>
      <w:r w:rsidR="00694249" w:rsidRPr="00D311E7">
        <w:rPr>
          <w:rFonts w:ascii="Times New Roman" w:hAnsi="Times New Roman" w:cs="Times New Roman"/>
          <w:sz w:val="24"/>
          <w:szCs w:val="24"/>
        </w:rPr>
        <w:t>)</w:t>
      </w:r>
      <w:r w:rsidRPr="00D311E7">
        <w:rPr>
          <w:rFonts w:ascii="Times New Roman" w:hAnsi="Times New Roman" w:cs="Times New Roman"/>
          <w:sz w:val="24"/>
          <w:szCs w:val="24"/>
        </w:rPr>
        <w:t xml:space="preserve">. </w:t>
      </w:r>
      <w:r w:rsidR="00EE25DD" w:rsidRPr="00D311E7">
        <w:rPr>
          <w:rFonts w:ascii="Times New Roman" w:hAnsi="Times New Roman" w:cs="Times New Roman"/>
          <w:sz w:val="24"/>
          <w:szCs w:val="24"/>
        </w:rPr>
        <w:t>One hundred and twenty-six</w:t>
      </w:r>
      <w:r w:rsidR="00E60B86" w:rsidRPr="00D311E7">
        <w:rPr>
          <w:rFonts w:ascii="Times New Roman" w:hAnsi="Times New Roman" w:cs="Times New Roman"/>
          <w:sz w:val="24"/>
          <w:szCs w:val="24"/>
        </w:rPr>
        <w:t xml:space="preserve"> cats </w:t>
      </w:r>
      <w:r w:rsidR="00694249" w:rsidRPr="00D311E7">
        <w:rPr>
          <w:rFonts w:ascii="Times New Roman" w:hAnsi="Times New Roman" w:cs="Times New Roman"/>
          <w:sz w:val="24"/>
          <w:szCs w:val="24"/>
        </w:rPr>
        <w:t xml:space="preserve">(53 male and 73 female) </w:t>
      </w:r>
      <w:r w:rsidR="00B86A86" w:rsidRPr="00D311E7">
        <w:rPr>
          <w:rFonts w:ascii="Times New Roman" w:hAnsi="Times New Roman" w:cs="Times New Roman"/>
          <w:sz w:val="24"/>
          <w:szCs w:val="24"/>
        </w:rPr>
        <w:t>were represented in the study;</w:t>
      </w:r>
      <w:r w:rsidR="00E60B86" w:rsidRPr="00D311E7">
        <w:rPr>
          <w:rFonts w:ascii="Times New Roman" w:hAnsi="Times New Roman" w:cs="Times New Roman"/>
          <w:sz w:val="24"/>
          <w:szCs w:val="24"/>
        </w:rPr>
        <w:t xml:space="preserve"> </w:t>
      </w:r>
      <w:r w:rsidR="00694249" w:rsidRPr="00D311E7">
        <w:rPr>
          <w:rFonts w:ascii="Times New Roman" w:hAnsi="Times New Roman" w:cs="Times New Roman"/>
          <w:sz w:val="24"/>
          <w:szCs w:val="24"/>
        </w:rPr>
        <w:t>t</w:t>
      </w:r>
      <w:r w:rsidR="00E60B86" w:rsidRPr="00D311E7">
        <w:rPr>
          <w:rFonts w:ascii="Times New Roman" w:hAnsi="Times New Roman" w:cs="Times New Roman"/>
          <w:sz w:val="24"/>
          <w:szCs w:val="24"/>
        </w:rPr>
        <w:t>he modal cat age group was 1-3 years</w:t>
      </w:r>
      <w:r w:rsidR="00EE25DD" w:rsidRPr="00D311E7">
        <w:rPr>
          <w:rFonts w:ascii="Times New Roman" w:hAnsi="Times New Roman" w:cs="Times New Roman"/>
          <w:sz w:val="24"/>
          <w:szCs w:val="24"/>
        </w:rPr>
        <w:t xml:space="preserve">. </w:t>
      </w:r>
    </w:p>
    <w:p w14:paraId="081FDEB1" w14:textId="2F7F544A" w:rsidR="00E60B86" w:rsidRPr="00D311E7" w:rsidRDefault="00E60B86" w:rsidP="00D311E7">
      <w:pPr>
        <w:spacing w:after="0" w:line="480" w:lineRule="auto"/>
        <w:rPr>
          <w:rFonts w:ascii="Times New Roman" w:hAnsi="Times New Roman" w:cs="Times New Roman"/>
          <w:b/>
          <w:i/>
          <w:sz w:val="24"/>
          <w:szCs w:val="24"/>
        </w:rPr>
      </w:pPr>
      <w:r w:rsidRPr="00D311E7">
        <w:rPr>
          <w:rFonts w:ascii="Times New Roman" w:hAnsi="Times New Roman" w:cs="Times New Roman"/>
          <w:b/>
          <w:i/>
          <w:sz w:val="24"/>
          <w:szCs w:val="24"/>
        </w:rPr>
        <w:t>Materials</w:t>
      </w:r>
      <w:r w:rsidR="00B427CF" w:rsidRPr="00D311E7">
        <w:rPr>
          <w:rFonts w:ascii="Times New Roman" w:hAnsi="Times New Roman" w:cs="Times New Roman"/>
          <w:b/>
          <w:i/>
          <w:sz w:val="24"/>
          <w:szCs w:val="24"/>
        </w:rPr>
        <w:t xml:space="preserve"> and Procedure</w:t>
      </w:r>
    </w:p>
    <w:p w14:paraId="2B727FFF" w14:textId="6D9493E5" w:rsidR="00B427CF" w:rsidRPr="00D311E7" w:rsidRDefault="003A5791"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 xml:space="preserve">Participants completed initial demographic questions (e.g., age, gender) followed by a series of standardised questionnaires. </w:t>
      </w:r>
      <w:r w:rsidR="00E12B2E" w:rsidRPr="00D311E7">
        <w:rPr>
          <w:rFonts w:ascii="Times New Roman" w:hAnsi="Times New Roman" w:cs="Times New Roman"/>
          <w:sz w:val="24"/>
          <w:szCs w:val="24"/>
        </w:rPr>
        <w:t xml:space="preserve">All questionnaires were completed online using the </w:t>
      </w:r>
      <w:proofErr w:type="spellStart"/>
      <w:r w:rsidR="00E12B2E" w:rsidRPr="00D311E7">
        <w:rPr>
          <w:rFonts w:ascii="Times New Roman" w:hAnsi="Times New Roman" w:cs="Times New Roman"/>
          <w:sz w:val="24"/>
          <w:szCs w:val="24"/>
        </w:rPr>
        <w:t>Qualtrics</w:t>
      </w:r>
      <w:proofErr w:type="spellEnd"/>
      <w:r w:rsidR="00E12B2E" w:rsidRPr="00D311E7">
        <w:rPr>
          <w:rFonts w:ascii="Times New Roman" w:hAnsi="Times New Roman" w:cs="Times New Roman"/>
          <w:sz w:val="24"/>
          <w:szCs w:val="24"/>
        </w:rPr>
        <w:t xml:space="preserve"> survey software.</w:t>
      </w:r>
      <w:r w:rsidR="00E12B2E">
        <w:rPr>
          <w:rFonts w:ascii="Times New Roman" w:hAnsi="Times New Roman" w:cs="Times New Roman"/>
          <w:sz w:val="24"/>
          <w:szCs w:val="24"/>
        </w:rPr>
        <w:t xml:space="preserve"> </w:t>
      </w:r>
      <w:r w:rsidR="00B427CF" w:rsidRPr="00D311E7">
        <w:rPr>
          <w:rFonts w:ascii="Times New Roman" w:hAnsi="Times New Roman" w:cs="Times New Roman"/>
          <w:sz w:val="24"/>
          <w:szCs w:val="24"/>
        </w:rPr>
        <w:t>First, participants completed measures relating to their own personality</w:t>
      </w:r>
      <w:r w:rsidR="002664C7" w:rsidRPr="00D311E7">
        <w:rPr>
          <w:rFonts w:ascii="Times New Roman" w:hAnsi="Times New Roman" w:cs="Times New Roman"/>
          <w:sz w:val="24"/>
          <w:szCs w:val="24"/>
        </w:rPr>
        <w:t>.</w:t>
      </w:r>
      <w:r w:rsidR="00B427CF" w:rsidRPr="00D311E7">
        <w:rPr>
          <w:rFonts w:ascii="Times New Roman" w:hAnsi="Times New Roman" w:cs="Times New Roman"/>
          <w:sz w:val="24"/>
          <w:szCs w:val="24"/>
        </w:rPr>
        <w:t xml:space="preserve"> </w:t>
      </w:r>
      <w:r w:rsidR="00BD59F1" w:rsidRPr="00D311E7">
        <w:rPr>
          <w:rFonts w:ascii="Times New Roman" w:hAnsi="Times New Roman" w:cs="Times New Roman"/>
          <w:bCs/>
          <w:sz w:val="24"/>
          <w:szCs w:val="24"/>
        </w:rPr>
        <w:t xml:space="preserve">All personality scales were completed on a 5-point scale from 1 = </w:t>
      </w:r>
      <w:r w:rsidR="00EF0D84">
        <w:rPr>
          <w:rFonts w:ascii="Times New Roman" w:hAnsi="Times New Roman" w:cs="Times New Roman"/>
          <w:bCs/>
          <w:sz w:val="24"/>
          <w:szCs w:val="24"/>
        </w:rPr>
        <w:t xml:space="preserve">does not describe me to 5 = </w:t>
      </w:r>
      <w:r w:rsidR="00BD59F1" w:rsidRPr="00D311E7">
        <w:rPr>
          <w:rFonts w:ascii="Times New Roman" w:hAnsi="Times New Roman" w:cs="Times New Roman"/>
          <w:bCs/>
          <w:sz w:val="24"/>
          <w:szCs w:val="24"/>
        </w:rPr>
        <w:t>describes me extremely well</w:t>
      </w:r>
      <w:r w:rsidR="00EF0D84">
        <w:rPr>
          <w:rFonts w:ascii="Times New Roman" w:hAnsi="Times New Roman" w:cs="Times New Roman"/>
          <w:bCs/>
          <w:sz w:val="24"/>
          <w:szCs w:val="24"/>
        </w:rPr>
        <w:t xml:space="preserve">. </w:t>
      </w:r>
      <w:r w:rsidR="00B427CF" w:rsidRPr="00D311E7">
        <w:rPr>
          <w:rFonts w:ascii="Times New Roman" w:hAnsi="Times New Roman" w:cs="Times New Roman"/>
          <w:sz w:val="24"/>
          <w:szCs w:val="24"/>
        </w:rPr>
        <w:t xml:space="preserve">Secondly, participants completed </w:t>
      </w:r>
      <w:r w:rsidR="00BD59F1" w:rsidRPr="00D311E7">
        <w:rPr>
          <w:rFonts w:ascii="Times New Roman" w:hAnsi="Times New Roman" w:cs="Times New Roman"/>
          <w:sz w:val="24"/>
          <w:szCs w:val="24"/>
        </w:rPr>
        <w:t xml:space="preserve">a measure of cat personality </w:t>
      </w:r>
      <w:r w:rsidR="00B427CF" w:rsidRPr="00D311E7">
        <w:rPr>
          <w:rFonts w:ascii="Times New Roman" w:hAnsi="Times New Roman" w:cs="Times New Roman"/>
          <w:sz w:val="24"/>
          <w:szCs w:val="24"/>
        </w:rPr>
        <w:t xml:space="preserve">and demographic questions (i.e., age and gender) for their pet. </w:t>
      </w:r>
      <w:r w:rsidR="00E12B2E">
        <w:rPr>
          <w:rFonts w:ascii="Times New Roman" w:hAnsi="Times New Roman" w:cs="Times New Roman"/>
          <w:sz w:val="24"/>
          <w:szCs w:val="24"/>
        </w:rPr>
        <w:t>Participants</w:t>
      </w:r>
      <w:r w:rsidR="00B7365B">
        <w:rPr>
          <w:rFonts w:ascii="Times New Roman" w:hAnsi="Times New Roman" w:cs="Times New Roman"/>
          <w:sz w:val="24"/>
          <w:szCs w:val="24"/>
        </w:rPr>
        <w:t xml:space="preserve"> also</w:t>
      </w:r>
      <w:r w:rsidR="00E12B2E">
        <w:rPr>
          <w:rFonts w:ascii="Times New Roman" w:hAnsi="Times New Roman" w:cs="Times New Roman"/>
          <w:sz w:val="24"/>
          <w:szCs w:val="24"/>
        </w:rPr>
        <w:t xml:space="preserve"> answered a single item</w:t>
      </w:r>
      <w:r w:rsidR="00B7365B">
        <w:rPr>
          <w:rFonts w:ascii="Times New Roman" w:hAnsi="Times New Roman" w:cs="Times New Roman"/>
          <w:sz w:val="24"/>
          <w:szCs w:val="24"/>
        </w:rPr>
        <w:t xml:space="preserve"> ‘</w:t>
      </w:r>
      <w:r w:rsidR="00D9156B">
        <w:rPr>
          <w:rFonts w:ascii="Times New Roman" w:hAnsi="Times New Roman" w:cs="Times New Roman"/>
          <w:sz w:val="24"/>
          <w:szCs w:val="24"/>
        </w:rPr>
        <w:t>How s</w:t>
      </w:r>
      <w:r w:rsidR="00B7365B">
        <w:rPr>
          <w:rFonts w:ascii="Times New Roman" w:hAnsi="Times New Roman" w:cs="Times New Roman"/>
          <w:sz w:val="24"/>
          <w:szCs w:val="24"/>
        </w:rPr>
        <w:t>atisfied are you with your cat?’</w:t>
      </w:r>
      <w:r w:rsidR="00D9156B">
        <w:rPr>
          <w:rFonts w:ascii="Times New Roman" w:hAnsi="Times New Roman" w:cs="Times New Roman"/>
          <w:sz w:val="24"/>
          <w:szCs w:val="24"/>
        </w:rPr>
        <w:t xml:space="preserve"> (1 = very unsatisfied, 10 = very satisfied)</w:t>
      </w:r>
      <w:r w:rsidR="00E12B2E">
        <w:rPr>
          <w:rFonts w:ascii="Times New Roman" w:hAnsi="Times New Roman" w:cs="Times New Roman"/>
          <w:sz w:val="24"/>
          <w:szCs w:val="24"/>
        </w:rPr>
        <w:t xml:space="preserve"> to measure owner satisfaction with their pet cat</w:t>
      </w:r>
      <w:r w:rsidR="00B86A86" w:rsidRPr="00D311E7">
        <w:rPr>
          <w:rFonts w:ascii="Times New Roman" w:hAnsi="Times New Roman" w:cs="Times New Roman"/>
          <w:sz w:val="24"/>
          <w:szCs w:val="24"/>
        </w:rPr>
        <w:t xml:space="preserve">. </w:t>
      </w:r>
    </w:p>
    <w:p w14:paraId="372191F0" w14:textId="77777777" w:rsidR="007C0D82" w:rsidRPr="00D311E7" w:rsidRDefault="00642CD5" w:rsidP="00D311E7">
      <w:pPr>
        <w:spacing w:after="0" w:line="480" w:lineRule="auto"/>
        <w:ind w:firstLine="851"/>
        <w:rPr>
          <w:rFonts w:ascii="Times New Roman" w:hAnsi="Times New Roman" w:cs="Times New Roman"/>
          <w:sz w:val="24"/>
          <w:szCs w:val="24"/>
        </w:rPr>
      </w:pPr>
      <w:r w:rsidRPr="00D311E7">
        <w:rPr>
          <w:rFonts w:ascii="Times New Roman" w:hAnsi="Times New Roman" w:cs="Times New Roman"/>
          <w:sz w:val="24"/>
          <w:szCs w:val="24"/>
        </w:rPr>
        <w:t xml:space="preserve">Owner Personality: </w:t>
      </w:r>
      <w:r w:rsidR="003A5791" w:rsidRPr="00D311E7">
        <w:rPr>
          <w:rFonts w:ascii="Times New Roman" w:hAnsi="Times New Roman" w:cs="Times New Roman"/>
          <w:sz w:val="24"/>
          <w:szCs w:val="24"/>
        </w:rPr>
        <w:t>The short IPIP-BFM (</w:t>
      </w:r>
      <w:proofErr w:type="spellStart"/>
      <w:r w:rsidR="002664C7" w:rsidRPr="00D311E7">
        <w:rPr>
          <w:rFonts w:ascii="Times New Roman" w:hAnsi="Times New Roman" w:cs="Times New Roman"/>
          <w:sz w:val="24"/>
          <w:szCs w:val="24"/>
        </w:rPr>
        <w:t>Topolewska</w:t>
      </w:r>
      <w:proofErr w:type="spellEnd"/>
      <w:r w:rsidR="002664C7" w:rsidRPr="00D311E7">
        <w:rPr>
          <w:rFonts w:ascii="Times New Roman" w:hAnsi="Times New Roman" w:cs="Times New Roman"/>
          <w:sz w:val="24"/>
          <w:szCs w:val="24"/>
        </w:rPr>
        <w:t xml:space="preserve">, </w:t>
      </w:r>
      <w:proofErr w:type="spellStart"/>
      <w:r w:rsidR="002664C7" w:rsidRPr="00D311E7">
        <w:rPr>
          <w:rFonts w:ascii="Times New Roman" w:hAnsi="Times New Roman" w:cs="Times New Roman"/>
          <w:sz w:val="24"/>
          <w:szCs w:val="24"/>
        </w:rPr>
        <w:t>Skimina</w:t>
      </w:r>
      <w:proofErr w:type="spellEnd"/>
      <w:r w:rsidR="002664C7" w:rsidRPr="00D311E7">
        <w:rPr>
          <w:rFonts w:ascii="Times New Roman" w:hAnsi="Times New Roman" w:cs="Times New Roman"/>
          <w:sz w:val="24"/>
          <w:szCs w:val="24"/>
        </w:rPr>
        <w:t xml:space="preserve">, </w:t>
      </w:r>
      <w:proofErr w:type="spellStart"/>
      <w:r w:rsidR="002664C7" w:rsidRPr="00D311E7">
        <w:rPr>
          <w:rFonts w:ascii="Times New Roman" w:hAnsi="Times New Roman" w:cs="Times New Roman"/>
          <w:sz w:val="24"/>
          <w:szCs w:val="24"/>
        </w:rPr>
        <w:t>Strus</w:t>
      </w:r>
      <w:proofErr w:type="spellEnd"/>
      <w:r w:rsidR="002664C7" w:rsidRPr="00D311E7">
        <w:rPr>
          <w:rFonts w:ascii="Times New Roman" w:hAnsi="Times New Roman" w:cs="Times New Roman"/>
          <w:sz w:val="24"/>
          <w:szCs w:val="24"/>
        </w:rPr>
        <w:t xml:space="preserve">, </w:t>
      </w:r>
      <w:proofErr w:type="spellStart"/>
      <w:r w:rsidR="002664C7" w:rsidRPr="00D311E7">
        <w:rPr>
          <w:rFonts w:ascii="Times New Roman" w:hAnsi="Times New Roman" w:cs="Times New Roman"/>
          <w:sz w:val="24"/>
          <w:szCs w:val="24"/>
        </w:rPr>
        <w:t>Cieciuch</w:t>
      </w:r>
      <w:proofErr w:type="spellEnd"/>
      <w:r w:rsidR="002664C7" w:rsidRPr="00D311E7">
        <w:rPr>
          <w:rFonts w:ascii="Times New Roman" w:hAnsi="Times New Roman" w:cs="Times New Roman"/>
          <w:sz w:val="24"/>
          <w:szCs w:val="24"/>
        </w:rPr>
        <w:t xml:space="preserve">, &amp; </w:t>
      </w:r>
      <w:proofErr w:type="spellStart"/>
      <w:r w:rsidR="002664C7" w:rsidRPr="00D311E7">
        <w:rPr>
          <w:rFonts w:ascii="Times New Roman" w:hAnsi="Times New Roman" w:cs="Times New Roman"/>
          <w:sz w:val="24"/>
          <w:szCs w:val="24"/>
        </w:rPr>
        <w:t>Rowiński</w:t>
      </w:r>
      <w:proofErr w:type="spellEnd"/>
      <w:r w:rsidR="002664C7" w:rsidRPr="00D311E7">
        <w:rPr>
          <w:rFonts w:ascii="Times New Roman" w:hAnsi="Times New Roman" w:cs="Times New Roman"/>
          <w:sz w:val="24"/>
          <w:szCs w:val="24"/>
        </w:rPr>
        <w:t>, 2014</w:t>
      </w:r>
      <w:r w:rsidR="003A5791" w:rsidRPr="00D311E7">
        <w:rPr>
          <w:rFonts w:ascii="Times New Roman" w:hAnsi="Times New Roman" w:cs="Times New Roman"/>
          <w:sz w:val="24"/>
          <w:szCs w:val="24"/>
        </w:rPr>
        <w:t>)</w:t>
      </w:r>
      <w:r w:rsidR="002F0C73" w:rsidRPr="00D311E7">
        <w:rPr>
          <w:rFonts w:ascii="Times New Roman" w:hAnsi="Times New Roman" w:cs="Times New Roman"/>
          <w:sz w:val="24"/>
          <w:szCs w:val="24"/>
        </w:rPr>
        <w:t xml:space="preserve"> is a 20-item measure of the Big Five personality traits. In the present study</w:t>
      </w:r>
      <w:r w:rsidR="00B86A86" w:rsidRPr="00D311E7">
        <w:rPr>
          <w:rFonts w:ascii="Times New Roman" w:hAnsi="Times New Roman" w:cs="Times New Roman"/>
          <w:sz w:val="24"/>
          <w:szCs w:val="24"/>
        </w:rPr>
        <w:t>, the agreeable</w:t>
      </w:r>
      <w:r w:rsidR="00A07655" w:rsidRPr="00D311E7">
        <w:rPr>
          <w:rFonts w:ascii="Times New Roman" w:hAnsi="Times New Roman" w:cs="Times New Roman"/>
          <w:sz w:val="24"/>
          <w:szCs w:val="24"/>
        </w:rPr>
        <w:t>ne</w:t>
      </w:r>
      <w:r w:rsidR="00B86A86" w:rsidRPr="00D311E7">
        <w:rPr>
          <w:rFonts w:ascii="Times New Roman" w:hAnsi="Times New Roman" w:cs="Times New Roman"/>
          <w:sz w:val="24"/>
          <w:szCs w:val="24"/>
        </w:rPr>
        <w:t xml:space="preserve">ss, extraversion, and neuroticism </w:t>
      </w:r>
      <w:r w:rsidR="002F0C73" w:rsidRPr="00D311E7">
        <w:rPr>
          <w:rFonts w:ascii="Times New Roman" w:hAnsi="Times New Roman" w:cs="Times New Roman"/>
          <w:sz w:val="24"/>
          <w:szCs w:val="24"/>
        </w:rPr>
        <w:t xml:space="preserve">subscales </w:t>
      </w:r>
      <w:r w:rsidR="00F71FF4" w:rsidRPr="00D311E7">
        <w:rPr>
          <w:rFonts w:ascii="Times New Roman" w:hAnsi="Times New Roman" w:cs="Times New Roman"/>
          <w:sz w:val="24"/>
          <w:szCs w:val="24"/>
        </w:rPr>
        <w:t xml:space="preserve">(4-items per subscale) </w:t>
      </w:r>
      <w:r w:rsidR="00B86A86" w:rsidRPr="00D311E7">
        <w:rPr>
          <w:rFonts w:ascii="Times New Roman" w:hAnsi="Times New Roman" w:cs="Times New Roman"/>
          <w:sz w:val="24"/>
          <w:szCs w:val="24"/>
        </w:rPr>
        <w:t>were completed</w:t>
      </w:r>
      <w:r w:rsidR="00F71FF4" w:rsidRPr="00D311E7">
        <w:rPr>
          <w:rFonts w:ascii="Times New Roman" w:hAnsi="Times New Roman" w:cs="Times New Roman"/>
          <w:sz w:val="24"/>
          <w:szCs w:val="24"/>
        </w:rPr>
        <w:t xml:space="preserve">. </w:t>
      </w:r>
      <w:r w:rsidR="00F71FF4" w:rsidRPr="00D311E7">
        <w:rPr>
          <w:rFonts w:ascii="Times New Roman" w:hAnsi="Times New Roman" w:cs="Times New Roman"/>
          <w:bCs/>
          <w:sz w:val="24"/>
          <w:szCs w:val="24"/>
        </w:rPr>
        <w:t xml:space="preserve">Example items include </w:t>
      </w:r>
      <w:r w:rsidR="00F71FF4" w:rsidRPr="00D311E7">
        <w:rPr>
          <w:rFonts w:ascii="Times New Roman" w:hAnsi="Times New Roman" w:cs="Times New Roman"/>
          <w:sz w:val="24"/>
          <w:szCs w:val="24"/>
        </w:rPr>
        <w:t xml:space="preserve">‘I sympathise with others’ feelings’ (agreeableness) and ‘I talk to a lot of different people at parties’ (extraversion). </w:t>
      </w:r>
      <w:bookmarkStart w:id="10" w:name="_Hlk513399065"/>
    </w:p>
    <w:p w14:paraId="6A1E8565" w14:textId="0A1A89B5" w:rsidR="00BD59F1" w:rsidRPr="00D311E7" w:rsidRDefault="002F0C73" w:rsidP="00D311E7">
      <w:pPr>
        <w:spacing w:after="0" w:line="480" w:lineRule="auto"/>
        <w:ind w:firstLine="851"/>
        <w:rPr>
          <w:rFonts w:ascii="Times New Roman" w:hAnsi="Times New Roman" w:cs="Times New Roman"/>
          <w:bCs/>
          <w:sz w:val="24"/>
          <w:szCs w:val="24"/>
        </w:rPr>
      </w:pPr>
      <w:r w:rsidRPr="00D311E7">
        <w:rPr>
          <w:rFonts w:ascii="Times New Roman" w:hAnsi="Times New Roman" w:cs="Times New Roman"/>
          <w:sz w:val="24"/>
          <w:szCs w:val="24"/>
        </w:rPr>
        <w:t xml:space="preserve">The </w:t>
      </w:r>
      <w:r w:rsidR="003A5791" w:rsidRPr="00D311E7">
        <w:rPr>
          <w:rFonts w:ascii="Times New Roman" w:hAnsi="Times New Roman" w:cs="Times New Roman"/>
          <w:sz w:val="24"/>
          <w:szCs w:val="24"/>
        </w:rPr>
        <w:t xml:space="preserve">Computerized Adaptive Assessment of Personality Disorder </w:t>
      </w:r>
      <w:r w:rsidR="003A5791" w:rsidRPr="00D311E7">
        <w:rPr>
          <w:rFonts w:ascii="Times New Roman" w:hAnsi="Times New Roman" w:cs="Times New Roman"/>
          <w:bCs/>
          <w:sz w:val="24"/>
          <w:szCs w:val="24"/>
        </w:rPr>
        <w:t xml:space="preserve">Scales Static Form </w:t>
      </w:r>
      <w:r w:rsidRPr="00D311E7">
        <w:rPr>
          <w:rFonts w:ascii="Times New Roman" w:hAnsi="Times New Roman" w:cs="Times New Roman"/>
          <w:bCs/>
          <w:sz w:val="24"/>
          <w:szCs w:val="24"/>
        </w:rPr>
        <w:t>(</w:t>
      </w:r>
      <w:bookmarkEnd w:id="10"/>
      <w:r w:rsidR="002664C7" w:rsidRPr="00D311E7">
        <w:rPr>
          <w:rFonts w:ascii="Times New Roman" w:hAnsi="Times New Roman" w:cs="Times New Roman"/>
          <w:bCs/>
          <w:sz w:val="24"/>
          <w:szCs w:val="24"/>
        </w:rPr>
        <w:t xml:space="preserve">Simms, Goldberg, Roberts, Watson, </w:t>
      </w:r>
      <w:proofErr w:type="spellStart"/>
      <w:r w:rsidR="002664C7" w:rsidRPr="00D311E7">
        <w:rPr>
          <w:rFonts w:ascii="Times New Roman" w:hAnsi="Times New Roman" w:cs="Times New Roman"/>
          <w:bCs/>
          <w:sz w:val="24"/>
          <w:szCs w:val="24"/>
        </w:rPr>
        <w:t>Welte</w:t>
      </w:r>
      <w:proofErr w:type="spellEnd"/>
      <w:r w:rsidR="002664C7" w:rsidRPr="00D311E7">
        <w:rPr>
          <w:rFonts w:ascii="Times New Roman" w:hAnsi="Times New Roman" w:cs="Times New Roman"/>
          <w:bCs/>
          <w:sz w:val="24"/>
          <w:szCs w:val="24"/>
        </w:rPr>
        <w:t xml:space="preserve">, &amp; </w:t>
      </w:r>
      <w:proofErr w:type="spellStart"/>
      <w:r w:rsidR="002664C7" w:rsidRPr="00D311E7">
        <w:rPr>
          <w:rFonts w:ascii="Times New Roman" w:hAnsi="Times New Roman" w:cs="Times New Roman"/>
          <w:bCs/>
          <w:sz w:val="24"/>
          <w:szCs w:val="24"/>
        </w:rPr>
        <w:t>Rotterman</w:t>
      </w:r>
      <w:proofErr w:type="spellEnd"/>
      <w:r w:rsidR="002664C7" w:rsidRPr="00D311E7">
        <w:rPr>
          <w:rFonts w:ascii="Times New Roman" w:hAnsi="Times New Roman" w:cs="Times New Roman"/>
          <w:bCs/>
          <w:sz w:val="24"/>
          <w:szCs w:val="24"/>
        </w:rPr>
        <w:t>, 2011</w:t>
      </w:r>
      <w:r w:rsidR="003A5791" w:rsidRPr="00D311E7">
        <w:rPr>
          <w:rFonts w:ascii="Times New Roman" w:hAnsi="Times New Roman" w:cs="Times New Roman"/>
          <w:bCs/>
          <w:sz w:val="24"/>
          <w:szCs w:val="24"/>
        </w:rPr>
        <w:t>)</w:t>
      </w:r>
      <w:r w:rsidR="00F71FF4" w:rsidRPr="00D311E7">
        <w:rPr>
          <w:rFonts w:ascii="Times New Roman" w:hAnsi="Times New Roman" w:cs="Times New Roman"/>
          <w:bCs/>
          <w:sz w:val="24"/>
          <w:szCs w:val="24"/>
        </w:rPr>
        <w:t xml:space="preserve"> is a 6-</w:t>
      </w:r>
      <w:r w:rsidRPr="00D311E7">
        <w:rPr>
          <w:rFonts w:ascii="Times New Roman" w:hAnsi="Times New Roman" w:cs="Times New Roman"/>
          <w:bCs/>
          <w:sz w:val="24"/>
          <w:szCs w:val="24"/>
        </w:rPr>
        <w:t xml:space="preserve">item measure of dominance. </w:t>
      </w:r>
      <w:r w:rsidR="00BD59F1" w:rsidRPr="00D311E7">
        <w:rPr>
          <w:rFonts w:ascii="Times New Roman" w:hAnsi="Times New Roman" w:cs="Times New Roman"/>
          <w:bCs/>
          <w:sz w:val="24"/>
          <w:szCs w:val="24"/>
        </w:rPr>
        <w:t>Example statements include</w:t>
      </w:r>
      <w:r w:rsidRPr="00D311E7">
        <w:rPr>
          <w:rFonts w:ascii="Times New Roman" w:hAnsi="Times New Roman" w:cs="Times New Roman"/>
          <w:bCs/>
          <w:sz w:val="24"/>
          <w:szCs w:val="24"/>
        </w:rPr>
        <w:t xml:space="preserve"> ‘I am known as a controlling </w:t>
      </w:r>
      <w:r w:rsidR="00BD59F1" w:rsidRPr="00D311E7">
        <w:rPr>
          <w:rFonts w:ascii="Times New Roman" w:hAnsi="Times New Roman" w:cs="Times New Roman"/>
          <w:bCs/>
          <w:sz w:val="24"/>
          <w:szCs w:val="24"/>
        </w:rPr>
        <w:t>person’</w:t>
      </w:r>
      <w:r w:rsidRPr="00D311E7">
        <w:rPr>
          <w:rFonts w:ascii="Times New Roman" w:hAnsi="Times New Roman" w:cs="Times New Roman"/>
          <w:bCs/>
          <w:sz w:val="24"/>
          <w:szCs w:val="24"/>
        </w:rPr>
        <w:t xml:space="preserve">. </w:t>
      </w:r>
    </w:p>
    <w:p w14:paraId="7882E361" w14:textId="065E5FF9" w:rsidR="007C0D82" w:rsidRPr="00D311E7" w:rsidRDefault="00CD6CE2" w:rsidP="00D311E7">
      <w:pPr>
        <w:spacing w:after="0" w:line="480" w:lineRule="auto"/>
        <w:ind w:firstLine="851"/>
        <w:rPr>
          <w:rFonts w:ascii="Times New Roman" w:hAnsi="Times New Roman" w:cs="Times New Roman"/>
          <w:bCs/>
          <w:sz w:val="24"/>
          <w:szCs w:val="24"/>
        </w:rPr>
      </w:pPr>
      <w:r w:rsidRPr="00D311E7">
        <w:rPr>
          <w:rFonts w:ascii="Times New Roman" w:hAnsi="Times New Roman" w:cs="Times New Roman"/>
          <w:bCs/>
          <w:sz w:val="24"/>
          <w:szCs w:val="24"/>
        </w:rPr>
        <w:t>Items in t</w:t>
      </w:r>
      <w:r w:rsidR="00BD59F1" w:rsidRPr="00D311E7">
        <w:rPr>
          <w:rFonts w:ascii="Times New Roman" w:hAnsi="Times New Roman" w:cs="Times New Roman"/>
          <w:bCs/>
          <w:sz w:val="24"/>
          <w:szCs w:val="24"/>
        </w:rPr>
        <w:t xml:space="preserve">he </w:t>
      </w:r>
      <w:r w:rsidRPr="00D311E7">
        <w:rPr>
          <w:rFonts w:ascii="Times New Roman" w:hAnsi="Times New Roman" w:cs="Times New Roman"/>
          <w:bCs/>
          <w:sz w:val="24"/>
          <w:szCs w:val="24"/>
        </w:rPr>
        <w:t xml:space="preserve">preliminary </w:t>
      </w:r>
      <w:r w:rsidR="003A5791" w:rsidRPr="00D311E7">
        <w:rPr>
          <w:rFonts w:ascii="Times New Roman" w:hAnsi="Times New Roman" w:cs="Times New Roman"/>
          <w:bCs/>
          <w:sz w:val="24"/>
          <w:szCs w:val="24"/>
        </w:rPr>
        <w:t>I</w:t>
      </w:r>
      <w:r w:rsidR="00BD59F1" w:rsidRPr="00D311E7">
        <w:rPr>
          <w:rFonts w:ascii="Times New Roman" w:hAnsi="Times New Roman" w:cs="Times New Roman"/>
          <w:bCs/>
          <w:sz w:val="24"/>
          <w:szCs w:val="24"/>
        </w:rPr>
        <w:t xml:space="preserve">PIP </w:t>
      </w:r>
      <w:r w:rsidR="007C0D82" w:rsidRPr="00D311E7">
        <w:rPr>
          <w:rFonts w:ascii="Times New Roman" w:hAnsi="Times New Roman" w:cs="Times New Roman"/>
          <w:bCs/>
          <w:sz w:val="24"/>
          <w:szCs w:val="24"/>
        </w:rPr>
        <w:t>scales measuring constructs similar to those in the Hogan Personality</w:t>
      </w:r>
      <w:r w:rsidR="00B7365B">
        <w:rPr>
          <w:rFonts w:ascii="Times New Roman" w:hAnsi="Times New Roman" w:cs="Times New Roman"/>
          <w:bCs/>
          <w:sz w:val="24"/>
          <w:szCs w:val="24"/>
        </w:rPr>
        <w:t xml:space="preserve"> Inventory (HPI, Hogan, 1995) form</w:t>
      </w:r>
      <w:r w:rsidR="007C0D82" w:rsidRPr="00D311E7">
        <w:rPr>
          <w:rFonts w:ascii="Times New Roman" w:hAnsi="Times New Roman" w:cs="Times New Roman"/>
          <w:bCs/>
          <w:sz w:val="24"/>
          <w:szCs w:val="24"/>
        </w:rPr>
        <w:t xml:space="preserve"> a 6-item measure of</w:t>
      </w:r>
      <w:r w:rsidR="00BD59F1" w:rsidRPr="00D311E7">
        <w:rPr>
          <w:rFonts w:ascii="Times New Roman" w:hAnsi="Times New Roman" w:cs="Times New Roman"/>
          <w:bCs/>
          <w:sz w:val="24"/>
          <w:szCs w:val="24"/>
        </w:rPr>
        <w:t xml:space="preserve"> impulsivity. Example statements include</w:t>
      </w:r>
      <w:r w:rsidR="003A5791" w:rsidRPr="00D311E7">
        <w:rPr>
          <w:rFonts w:ascii="Times New Roman" w:hAnsi="Times New Roman" w:cs="Times New Roman"/>
          <w:bCs/>
          <w:sz w:val="24"/>
          <w:szCs w:val="24"/>
        </w:rPr>
        <w:t xml:space="preserve"> ‘I do things by the book’ and ‘I never splurge’.</w:t>
      </w:r>
      <w:r w:rsidR="00BD59F1" w:rsidRPr="00D311E7">
        <w:rPr>
          <w:rFonts w:ascii="Times New Roman" w:hAnsi="Times New Roman" w:cs="Times New Roman"/>
          <w:bCs/>
          <w:sz w:val="24"/>
          <w:szCs w:val="24"/>
        </w:rPr>
        <w:t xml:space="preserve"> </w:t>
      </w:r>
    </w:p>
    <w:p w14:paraId="675158CA" w14:textId="73C9F199" w:rsidR="00642CD5" w:rsidRPr="00D311E7" w:rsidRDefault="003A5791" w:rsidP="00D311E7">
      <w:pPr>
        <w:spacing w:after="0" w:line="480" w:lineRule="auto"/>
        <w:ind w:firstLine="851"/>
        <w:rPr>
          <w:rFonts w:ascii="Times New Roman" w:hAnsi="Times New Roman" w:cs="Times New Roman"/>
          <w:bCs/>
          <w:sz w:val="24"/>
          <w:szCs w:val="24"/>
        </w:rPr>
      </w:pPr>
      <w:r w:rsidRPr="00D311E7">
        <w:rPr>
          <w:rFonts w:ascii="Times New Roman" w:hAnsi="Times New Roman" w:cs="Times New Roman"/>
          <w:bCs/>
          <w:sz w:val="24"/>
          <w:szCs w:val="24"/>
        </w:rPr>
        <w:t>The Dirty Dozen (</w:t>
      </w:r>
      <w:proofErr w:type="spellStart"/>
      <w:r w:rsidRPr="00D311E7">
        <w:rPr>
          <w:rFonts w:ascii="Times New Roman" w:hAnsi="Times New Roman" w:cs="Times New Roman"/>
          <w:bCs/>
          <w:sz w:val="24"/>
          <w:szCs w:val="24"/>
        </w:rPr>
        <w:t>Jonason</w:t>
      </w:r>
      <w:proofErr w:type="spellEnd"/>
      <w:r w:rsidRPr="00D311E7">
        <w:rPr>
          <w:rFonts w:ascii="Times New Roman" w:hAnsi="Times New Roman" w:cs="Times New Roman"/>
          <w:bCs/>
          <w:sz w:val="24"/>
          <w:szCs w:val="24"/>
        </w:rPr>
        <w:t xml:space="preserve"> &amp;</w:t>
      </w:r>
      <w:r w:rsidR="00A425AF" w:rsidRPr="00D311E7">
        <w:rPr>
          <w:rFonts w:ascii="Times New Roman" w:hAnsi="Times New Roman" w:cs="Times New Roman"/>
          <w:bCs/>
          <w:sz w:val="24"/>
          <w:szCs w:val="24"/>
        </w:rPr>
        <w:t xml:space="preserve"> Webster, 2010)</w:t>
      </w:r>
      <w:r w:rsidRPr="00D311E7">
        <w:rPr>
          <w:rFonts w:ascii="Times New Roman" w:hAnsi="Times New Roman" w:cs="Times New Roman"/>
          <w:bCs/>
          <w:sz w:val="24"/>
          <w:szCs w:val="24"/>
        </w:rPr>
        <w:t xml:space="preserve"> is a 12-item measure of the Dark Triad </w:t>
      </w:r>
      <w:r w:rsidR="00A425AF" w:rsidRPr="00D311E7">
        <w:rPr>
          <w:rFonts w:ascii="Times New Roman" w:hAnsi="Times New Roman" w:cs="Times New Roman"/>
          <w:bCs/>
          <w:sz w:val="24"/>
          <w:szCs w:val="24"/>
        </w:rPr>
        <w:t xml:space="preserve">(narcissism, Machiavellianism, psychopathy) </w:t>
      </w:r>
      <w:r w:rsidRPr="00D311E7">
        <w:rPr>
          <w:rFonts w:ascii="Times New Roman" w:hAnsi="Times New Roman" w:cs="Times New Roman"/>
          <w:bCs/>
          <w:sz w:val="24"/>
          <w:szCs w:val="24"/>
        </w:rPr>
        <w:t>personality traits</w:t>
      </w:r>
      <w:r w:rsidR="002F0C73" w:rsidRPr="00D311E7">
        <w:rPr>
          <w:rFonts w:ascii="Times New Roman" w:hAnsi="Times New Roman" w:cs="Times New Roman"/>
          <w:bCs/>
          <w:sz w:val="24"/>
          <w:szCs w:val="24"/>
        </w:rPr>
        <w:t xml:space="preserve"> (</w:t>
      </w:r>
      <w:r w:rsidR="00697EDE">
        <w:rPr>
          <w:rFonts w:ascii="Times New Roman" w:hAnsi="Times New Roman" w:cs="Times New Roman"/>
          <w:bCs/>
          <w:sz w:val="24"/>
          <w:szCs w:val="24"/>
        </w:rPr>
        <w:t>4-items</w:t>
      </w:r>
      <w:r w:rsidR="002F0C73" w:rsidRPr="00D311E7">
        <w:rPr>
          <w:rFonts w:ascii="Times New Roman" w:hAnsi="Times New Roman" w:cs="Times New Roman"/>
          <w:bCs/>
          <w:sz w:val="24"/>
          <w:szCs w:val="24"/>
        </w:rPr>
        <w:t xml:space="preserve"> per subscale)</w:t>
      </w:r>
      <w:r w:rsidR="00A425AF" w:rsidRPr="00D311E7">
        <w:rPr>
          <w:rFonts w:ascii="Times New Roman" w:hAnsi="Times New Roman" w:cs="Times New Roman"/>
          <w:bCs/>
          <w:sz w:val="24"/>
          <w:szCs w:val="24"/>
        </w:rPr>
        <w:t xml:space="preserve">. </w:t>
      </w:r>
      <w:r w:rsidR="002F0C73" w:rsidRPr="00D311E7">
        <w:rPr>
          <w:rFonts w:ascii="Times New Roman" w:hAnsi="Times New Roman" w:cs="Times New Roman"/>
          <w:bCs/>
          <w:sz w:val="24"/>
          <w:szCs w:val="24"/>
        </w:rPr>
        <w:t xml:space="preserve">Example items include ‘I tend to want others to admire me’ (narcissism) and ‘I tend to lack remorse’ (psychopathy). </w:t>
      </w:r>
    </w:p>
    <w:p w14:paraId="4F1DE2C0" w14:textId="2CED00B6" w:rsidR="009D7AFF" w:rsidRPr="00D311E7" w:rsidRDefault="00642CD5" w:rsidP="00D311E7">
      <w:pPr>
        <w:spacing w:after="0" w:line="480" w:lineRule="auto"/>
        <w:ind w:firstLine="851"/>
        <w:rPr>
          <w:rFonts w:ascii="Times New Roman" w:hAnsi="Times New Roman" w:cs="Times New Roman"/>
          <w:bCs/>
          <w:sz w:val="24"/>
          <w:szCs w:val="24"/>
        </w:rPr>
      </w:pPr>
      <w:r w:rsidRPr="00D311E7">
        <w:rPr>
          <w:rFonts w:ascii="Times New Roman" w:hAnsi="Times New Roman" w:cs="Times New Roman"/>
          <w:sz w:val="24"/>
          <w:szCs w:val="24"/>
        </w:rPr>
        <w:t xml:space="preserve">Pet Personality: </w:t>
      </w:r>
      <w:r w:rsidR="00B427CF" w:rsidRPr="00D311E7">
        <w:rPr>
          <w:rFonts w:ascii="Times New Roman" w:hAnsi="Times New Roman" w:cs="Times New Roman"/>
          <w:sz w:val="24"/>
          <w:szCs w:val="24"/>
        </w:rPr>
        <w:t xml:space="preserve">The </w:t>
      </w:r>
      <w:r w:rsidR="00E60B86" w:rsidRPr="00D311E7">
        <w:rPr>
          <w:rFonts w:ascii="Times New Roman" w:hAnsi="Times New Roman" w:cs="Times New Roman"/>
          <w:sz w:val="24"/>
          <w:szCs w:val="24"/>
        </w:rPr>
        <w:t>Cat Tracker Project Questionnaire</w:t>
      </w:r>
      <w:r w:rsidR="00E60B86" w:rsidRPr="00D311E7">
        <w:rPr>
          <w:rFonts w:ascii="Times New Roman" w:hAnsi="Times New Roman" w:cs="Times New Roman"/>
          <w:i/>
          <w:sz w:val="24"/>
          <w:szCs w:val="24"/>
        </w:rPr>
        <w:t xml:space="preserve"> </w:t>
      </w:r>
      <w:r w:rsidR="00B16236" w:rsidRPr="00D311E7">
        <w:rPr>
          <w:rFonts w:ascii="Times New Roman" w:hAnsi="Times New Roman" w:cs="Times New Roman"/>
          <w:sz w:val="24"/>
          <w:szCs w:val="24"/>
        </w:rPr>
        <w:t>(</w:t>
      </w:r>
      <w:r w:rsidR="00BD59F1" w:rsidRPr="00D311E7">
        <w:rPr>
          <w:rFonts w:ascii="Times New Roman" w:hAnsi="Times New Roman" w:cs="Times New Roman"/>
          <w:sz w:val="24"/>
          <w:szCs w:val="24"/>
        </w:rPr>
        <w:t xml:space="preserve">Litchfield </w:t>
      </w:r>
      <w:r w:rsidR="001529DA" w:rsidRPr="00D311E7">
        <w:rPr>
          <w:rFonts w:ascii="Times New Roman" w:hAnsi="Times New Roman" w:cs="Times New Roman"/>
          <w:sz w:val="24"/>
          <w:szCs w:val="24"/>
        </w:rPr>
        <w:t>et al.</w:t>
      </w:r>
      <w:r w:rsidR="00BD59F1" w:rsidRPr="00D311E7">
        <w:rPr>
          <w:rFonts w:ascii="Times New Roman" w:hAnsi="Times New Roman" w:cs="Times New Roman"/>
          <w:sz w:val="24"/>
          <w:szCs w:val="24"/>
        </w:rPr>
        <w:t>, 2017</w:t>
      </w:r>
      <w:r w:rsidR="00A425AF" w:rsidRPr="00D311E7">
        <w:rPr>
          <w:rFonts w:ascii="Times New Roman" w:hAnsi="Times New Roman" w:cs="Times New Roman"/>
          <w:sz w:val="24"/>
          <w:szCs w:val="24"/>
        </w:rPr>
        <w:t>) is a 25-</w:t>
      </w:r>
      <w:r w:rsidR="00B16236" w:rsidRPr="00D311E7">
        <w:rPr>
          <w:rFonts w:ascii="Times New Roman" w:hAnsi="Times New Roman" w:cs="Times New Roman"/>
          <w:sz w:val="24"/>
          <w:szCs w:val="24"/>
        </w:rPr>
        <w:t>item measure of domestic cat personality. The scale contains five subscales: agreeableness; extraversion; dominance; impulsiveness; and neuroticism. Participants answer each question (five per sub</w:t>
      </w:r>
      <w:r w:rsidR="00B7365B">
        <w:rPr>
          <w:rFonts w:ascii="Times New Roman" w:hAnsi="Times New Roman" w:cs="Times New Roman"/>
          <w:sz w:val="24"/>
          <w:szCs w:val="24"/>
        </w:rPr>
        <w:t>scale) on a 5-point scale (1 = does not describe my cat to 5 = describes my cat extremely well</w:t>
      </w:r>
      <w:r w:rsidR="00B16236" w:rsidRPr="00D311E7">
        <w:rPr>
          <w:rFonts w:ascii="Times New Roman" w:hAnsi="Times New Roman" w:cs="Times New Roman"/>
          <w:sz w:val="24"/>
          <w:szCs w:val="24"/>
        </w:rPr>
        <w:t>). E</w:t>
      </w:r>
      <w:r w:rsidR="00E60B86" w:rsidRPr="00D311E7">
        <w:rPr>
          <w:rFonts w:ascii="Times New Roman" w:hAnsi="Times New Roman" w:cs="Times New Roman"/>
          <w:sz w:val="24"/>
          <w:szCs w:val="24"/>
        </w:rPr>
        <w:t>xample</w:t>
      </w:r>
      <w:r w:rsidR="00B16236" w:rsidRPr="00D311E7">
        <w:rPr>
          <w:rFonts w:ascii="Times New Roman" w:hAnsi="Times New Roman" w:cs="Times New Roman"/>
          <w:sz w:val="24"/>
          <w:szCs w:val="24"/>
        </w:rPr>
        <w:t xml:space="preserve"> items include</w:t>
      </w:r>
      <w:r w:rsidR="00E60B86" w:rsidRPr="00D311E7">
        <w:rPr>
          <w:rFonts w:ascii="Times New Roman" w:hAnsi="Times New Roman" w:cs="Times New Roman"/>
          <w:sz w:val="24"/>
          <w:szCs w:val="24"/>
        </w:rPr>
        <w:t>, ‘</w:t>
      </w:r>
      <w:r w:rsidR="00DE58A9" w:rsidRPr="00D311E7">
        <w:rPr>
          <w:rFonts w:ascii="Times New Roman" w:hAnsi="Times New Roman" w:cs="Times New Roman"/>
          <w:sz w:val="24"/>
          <w:szCs w:val="24"/>
        </w:rPr>
        <w:t xml:space="preserve">My cat challenges the usual dominance order with other cats/people in the household’ </w:t>
      </w:r>
      <w:r w:rsidR="00B16236" w:rsidRPr="00D311E7">
        <w:rPr>
          <w:rFonts w:ascii="Times New Roman" w:hAnsi="Times New Roman" w:cs="Times New Roman"/>
          <w:sz w:val="24"/>
          <w:szCs w:val="24"/>
        </w:rPr>
        <w:t xml:space="preserve">(dominance subscale) and </w:t>
      </w:r>
      <w:r w:rsidR="00DE58A9" w:rsidRPr="00D311E7">
        <w:rPr>
          <w:rFonts w:ascii="Times New Roman" w:hAnsi="Times New Roman" w:cs="Times New Roman"/>
          <w:sz w:val="24"/>
          <w:szCs w:val="24"/>
        </w:rPr>
        <w:t xml:space="preserve">‘My cat moves frequently e.g. often walks, runs, stalks’ </w:t>
      </w:r>
      <w:r w:rsidR="00B16236" w:rsidRPr="00D311E7">
        <w:rPr>
          <w:rFonts w:ascii="Times New Roman" w:hAnsi="Times New Roman" w:cs="Times New Roman"/>
          <w:sz w:val="24"/>
          <w:szCs w:val="24"/>
        </w:rPr>
        <w:t xml:space="preserve">(extraversion subscale). </w:t>
      </w:r>
    </w:p>
    <w:p w14:paraId="43D4EC16" w14:textId="71151E31" w:rsidR="00E0140E" w:rsidRPr="00D311E7" w:rsidRDefault="00E0140E" w:rsidP="00D311E7">
      <w:pPr>
        <w:spacing w:after="0" w:line="480" w:lineRule="auto"/>
        <w:rPr>
          <w:rFonts w:ascii="Times New Roman" w:hAnsi="Times New Roman" w:cs="Times New Roman"/>
          <w:b/>
          <w:sz w:val="24"/>
          <w:szCs w:val="24"/>
        </w:rPr>
      </w:pPr>
      <w:bookmarkStart w:id="11" w:name="_Hlk513386171"/>
      <w:r w:rsidRPr="00D311E7">
        <w:rPr>
          <w:rFonts w:ascii="Times New Roman" w:hAnsi="Times New Roman" w:cs="Times New Roman"/>
          <w:b/>
          <w:sz w:val="24"/>
          <w:szCs w:val="24"/>
        </w:rPr>
        <w:t>Results</w:t>
      </w:r>
    </w:p>
    <w:bookmarkEnd w:id="11"/>
    <w:p w14:paraId="0E054BA0" w14:textId="17EFF06C" w:rsidR="009E32C7" w:rsidRDefault="002A7455" w:rsidP="00D311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E60B86" w:rsidRPr="00D311E7">
        <w:rPr>
          <w:rFonts w:ascii="Times New Roman" w:hAnsi="Times New Roman" w:cs="Times New Roman"/>
          <w:sz w:val="24"/>
          <w:szCs w:val="24"/>
        </w:rPr>
        <w:t>orrelation</w:t>
      </w:r>
      <w:r w:rsidR="009E6BFF" w:rsidRPr="00D311E7">
        <w:rPr>
          <w:rFonts w:ascii="Times New Roman" w:hAnsi="Times New Roman" w:cs="Times New Roman"/>
          <w:sz w:val="24"/>
          <w:szCs w:val="24"/>
        </w:rPr>
        <w:t>s were</w:t>
      </w:r>
      <w:r w:rsidR="00E60B86" w:rsidRPr="00D311E7">
        <w:rPr>
          <w:rFonts w:ascii="Times New Roman" w:hAnsi="Times New Roman" w:cs="Times New Roman"/>
          <w:sz w:val="24"/>
          <w:szCs w:val="24"/>
        </w:rPr>
        <w:t xml:space="preserve"> c</w:t>
      </w:r>
      <w:r w:rsidR="00F66C2A" w:rsidRPr="00D311E7">
        <w:rPr>
          <w:rFonts w:ascii="Times New Roman" w:hAnsi="Times New Roman" w:cs="Times New Roman"/>
          <w:sz w:val="24"/>
          <w:szCs w:val="24"/>
        </w:rPr>
        <w:t>onducted to measure relationships</w:t>
      </w:r>
      <w:r w:rsidR="00E60B86" w:rsidRPr="00D311E7">
        <w:rPr>
          <w:rFonts w:ascii="Times New Roman" w:hAnsi="Times New Roman" w:cs="Times New Roman"/>
          <w:sz w:val="24"/>
          <w:szCs w:val="24"/>
        </w:rPr>
        <w:t xml:space="preserve"> between </w:t>
      </w:r>
      <w:r w:rsidR="007445F9">
        <w:rPr>
          <w:rFonts w:ascii="Times New Roman" w:hAnsi="Times New Roman" w:cs="Times New Roman"/>
          <w:sz w:val="24"/>
          <w:szCs w:val="24"/>
        </w:rPr>
        <w:t xml:space="preserve">satisfaction, and </w:t>
      </w:r>
      <w:r w:rsidR="009E6BFF" w:rsidRPr="00D311E7">
        <w:rPr>
          <w:rFonts w:ascii="Times New Roman" w:hAnsi="Times New Roman" w:cs="Times New Roman"/>
          <w:sz w:val="24"/>
          <w:szCs w:val="24"/>
        </w:rPr>
        <w:t>owner and cat personality</w:t>
      </w:r>
      <w:r w:rsidR="00E60B86" w:rsidRPr="00D311E7">
        <w:rPr>
          <w:rFonts w:ascii="Times New Roman" w:hAnsi="Times New Roman" w:cs="Times New Roman"/>
          <w:sz w:val="24"/>
          <w:szCs w:val="24"/>
        </w:rPr>
        <w:t xml:space="preserve">. </w:t>
      </w:r>
      <w:r w:rsidR="009E6BFF" w:rsidRPr="00D311E7">
        <w:rPr>
          <w:rFonts w:ascii="Times New Roman" w:hAnsi="Times New Roman" w:cs="Times New Roman"/>
          <w:sz w:val="24"/>
          <w:szCs w:val="24"/>
        </w:rPr>
        <w:t>A</w:t>
      </w:r>
      <w:r w:rsidR="00F66C2A" w:rsidRPr="00D311E7">
        <w:rPr>
          <w:rFonts w:ascii="Times New Roman" w:hAnsi="Times New Roman" w:cs="Times New Roman"/>
          <w:sz w:val="24"/>
          <w:szCs w:val="24"/>
        </w:rPr>
        <w:t>s shown in Table 1</w:t>
      </w:r>
      <w:r w:rsidR="0080417F" w:rsidRPr="00D311E7">
        <w:rPr>
          <w:rFonts w:ascii="Times New Roman" w:hAnsi="Times New Roman" w:cs="Times New Roman"/>
          <w:sz w:val="24"/>
          <w:szCs w:val="24"/>
        </w:rPr>
        <w:t xml:space="preserve">, </w:t>
      </w:r>
      <w:r w:rsidR="007445F9">
        <w:rPr>
          <w:rFonts w:ascii="Times New Roman" w:hAnsi="Times New Roman" w:cs="Times New Roman"/>
          <w:sz w:val="24"/>
          <w:szCs w:val="24"/>
        </w:rPr>
        <w:t>significant negative</w:t>
      </w:r>
      <w:r w:rsidR="007445F9" w:rsidRPr="00D311E7">
        <w:rPr>
          <w:rFonts w:ascii="Times New Roman" w:hAnsi="Times New Roman" w:cs="Times New Roman"/>
          <w:sz w:val="24"/>
          <w:szCs w:val="24"/>
        </w:rPr>
        <w:t xml:space="preserve"> </w:t>
      </w:r>
      <w:r w:rsidR="0080417F" w:rsidRPr="00D311E7">
        <w:rPr>
          <w:rFonts w:ascii="Times New Roman" w:hAnsi="Times New Roman" w:cs="Times New Roman"/>
          <w:sz w:val="24"/>
          <w:szCs w:val="24"/>
        </w:rPr>
        <w:t xml:space="preserve">correlations were identified between </w:t>
      </w:r>
      <w:r w:rsidR="007445F9">
        <w:rPr>
          <w:rFonts w:ascii="Times New Roman" w:hAnsi="Times New Roman" w:cs="Times New Roman"/>
          <w:sz w:val="24"/>
          <w:szCs w:val="24"/>
        </w:rPr>
        <w:t xml:space="preserve">owner agreeableness and </w:t>
      </w:r>
      <w:r w:rsidR="003C1D4E">
        <w:rPr>
          <w:rFonts w:ascii="Times New Roman" w:hAnsi="Times New Roman" w:cs="Times New Roman"/>
          <w:sz w:val="24"/>
          <w:szCs w:val="24"/>
        </w:rPr>
        <w:t>cat dominance and neuroticism</w:t>
      </w:r>
      <w:r w:rsidR="007445F9">
        <w:rPr>
          <w:rFonts w:ascii="Times New Roman" w:hAnsi="Times New Roman" w:cs="Times New Roman"/>
          <w:sz w:val="24"/>
          <w:szCs w:val="24"/>
        </w:rPr>
        <w:t>. Owner dominance was positively correlated with cat dominance, extraversion, impulsivity, and neuroticism</w:t>
      </w:r>
      <w:r w:rsidR="00A3721A">
        <w:rPr>
          <w:rFonts w:ascii="Times New Roman" w:hAnsi="Times New Roman" w:cs="Times New Roman"/>
          <w:sz w:val="24"/>
          <w:szCs w:val="24"/>
        </w:rPr>
        <w:t>.</w:t>
      </w:r>
      <w:r w:rsidR="00781A0B">
        <w:rPr>
          <w:rFonts w:ascii="Times New Roman" w:hAnsi="Times New Roman" w:cs="Times New Roman"/>
          <w:sz w:val="24"/>
          <w:szCs w:val="24"/>
        </w:rPr>
        <w:t xml:space="preserve"> </w:t>
      </w:r>
      <w:r w:rsidR="00A3721A">
        <w:rPr>
          <w:rFonts w:ascii="Times New Roman" w:hAnsi="Times New Roman" w:cs="Times New Roman"/>
          <w:sz w:val="24"/>
          <w:szCs w:val="24"/>
        </w:rPr>
        <w:t>O</w:t>
      </w:r>
      <w:r w:rsidR="007445F9">
        <w:rPr>
          <w:rFonts w:ascii="Times New Roman" w:hAnsi="Times New Roman" w:cs="Times New Roman"/>
          <w:sz w:val="24"/>
          <w:szCs w:val="24"/>
        </w:rPr>
        <w:t xml:space="preserve">wner </w:t>
      </w:r>
      <w:r w:rsidR="00A3721A">
        <w:rPr>
          <w:rFonts w:ascii="Times New Roman" w:hAnsi="Times New Roman" w:cs="Times New Roman"/>
          <w:sz w:val="24"/>
          <w:szCs w:val="24"/>
        </w:rPr>
        <w:t>impulsivity</w:t>
      </w:r>
      <w:r w:rsidR="007445F9">
        <w:rPr>
          <w:rFonts w:ascii="Times New Roman" w:hAnsi="Times New Roman" w:cs="Times New Roman"/>
          <w:sz w:val="24"/>
          <w:szCs w:val="24"/>
        </w:rPr>
        <w:t xml:space="preserve"> correlated positively with cat impulsivity. </w:t>
      </w:r>
      <w:r w:rsidR="00EF0D84">
        <w:rPr>
          <w:rFonts w:ascii="Times New Roman" w:hAnsi="Times New Roman" w:cs="Times New Roman"/>
          <w:sz w:val="24"/>
          <w:szCs w:val="24"/>
        </w:rPr>
        <w:t xml:space="preserve">The Dark Triad </w:t>
      </w:r>
      <w:r w:rsidR="0008412C">
        <w:rPr>
          <w:rFonts w:ascii="Times New Roman" w:hAnsi="Times New Roman" w:cs="Times New Roman"/>
          <w:sz w:val="24"/>
          <w:szCs w:val="24"/>
        </w:rPr>
        <w:t xml:space="preserve">traits </w:t>
      </w:r>
      <w:r w:rsidR="00EF0D84">
        <w:rPr>
          <w:rFonts w:ascii="Times New Roman" w:hAnsi="Times New Roman" w:cs="Times New Roman"/>
          <w:sz w:val="24"/>
          <w:szCs w:val="24"/>
        </w:rPr>
        <w:t xml:space="preserve">of the owner </w:t>
      </w:r>
      <w:r w:rsidR="007445F9">
        <w:rPr>
          <w:rFonts w:ascii="Times New Roman" w:hAnsi="Times New Roman" w:cs="Times New Roman"/>
          <w:sz w:val="24"/>
          <w:szCs w:val="24"/>
        </w:rPr>
        <w:t>had significant, positive associations with</w:t>
      </w:r>
      <w:r w:rsidR="00EF0D84">
        <w:rPr>
          <w:rFonts w:ascii="Times New Roman" w:hAnsi="Times New Roman" w:cs="Times New Roman"/>
          <w:sz w:val="24"/>
          <w:szCs w:val="24"/>
        </w:rPr>
        <w:t xml:space="preserve"> cat</w:t>
      </w:r>
      <w:r w:rsidR="007445F9">
        <w:rPr>
          <w:rFonts w:ascii="Times New Roman" w:hAnsi="Times New Roman" w:cs="Times New Roman"/>
          <w:sz w:val="24"/>
          <w:szCs w:val="24"/>
        </w:rPr>
        <w:t xml:space="preserve"> dominance, impulsivity, and neuroticism. </w:t>
      </w:r>
      <w:r w:rsidR="0008412C">
        <w:rPr>
          <w:rFonts w:ascii="Times New Roman" w:hAnsi="Times New Roman" w:cs="Times New Roman"/>
          <w:sz w:val="24"/>
          <w:szCs w:val="24"/>
        </w:rPr>
        <w:t>N</w:t>
      </w:r>
      <w:r w:rsidR="003F4158">
        <w:rPr>
          <w:rFonts w:ascii="Times New Roman" w:hAnsi="Times New Roman" w:cs="Times New Roman"/>
          <w:sz w:val="24"/>
          <w:szCs w:val="24"/>
        </w:rPr>
        <w:t>one of the owner personality traits related to satisfaction</w:t>
      </w:r>
      <w:r w:rsidR="0008412C">
        <w:rPr>
          <w:rFonts w:ascii="Times New Roman" w:hAnsi="Times New Roman" w:cs="Times New Roman"/>
          <w:sz w:val="24"/>
          <w:szCs w:val="24"/>
        </w:rPr>
        <w:t xml:space="preserve"> with the cat</w:t>
      </w:r>
      <w:r w:rsidR="003F4158">
        <w:rPr>
          <w:rFonts w:ascii="Times New Roman" w:hAnsi="Times New Roman" w:cs="Times New Roman"/>
          <w:sz w:val="24"/>
          <w:szCs w:val="24"/>
        </w:rPr>
        <w:t xml:space="preserve">. Overall, owners were more satisfied with cats that were high in agreeableness and low in neuroticism. </w:t>
      </w:r>
    </w:p>
    <w:p w14:paraId="0B171DA0" w14:textId="1CEC5019" w:rsidR="00D943FB" w:rsidRDefault="00D943FB" w:rsidP="00D311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investigate the relative influence of cat and owner personality in satisfaction, we conducted a hierarchical linear multiple regression, where satisfaction was entered as the outcome variable, and owner </w:t>
      </w:r>
      <w:r w:rsidR="00445857">
        <w:rPr>
          <w:rFonts w:ascii="Times New Roman" w:hAnsi="Times New Roman" w:cs="Times New Roman"/>
          <w:sz w:val="24"/>
          <w:szCs w:val="24"/>
        </w:rPr>
        <w:t>Big Five</w:t>
      </w:r>
      <w:r>
        <w:rPr>
          <w:rFonts w:ascii="Times New Roman" w:hAnsi="Times New Roman" w:cs="Times New Roman"/>
          <w:sz w:val="24"/>
          <w:szCs w:val="24"/>
        </w:rPr>
        <w:t xml:space="preserve"> (Step 1), owner Dark Triad (Step 2), and cat </w:t>
      </w:r>
      <w:r w:rsidR="00B8707B">
        <w:rPr>
          <w:rFonts w:ascii="Times New Roman" w:hAnsi="Times New Roman" w:cs="Times New Roman"/>
          <w:sz w:val="24"/>
          <w:szCs w:val="24"/>
        </w:rPr>
        <w:t>Feline Five</w:t>
      </w:r>
      <w:r>
        <w:rPr>
          <w:rFonts w:ascii="Times New Roman" w:hAnsi="Times New Roman" w:cs="Times New Roman"/>
          <w:sz w:val="24"/>
          <w:szCs w:val="24"/>
        </w:rPr>
        <w:t xml:space="preserve"> (Step 3) were entered as predictor variables.</w:t>
      </w:r>
      <w:r w:rsidR="0008412C">
        <w:rPr>
          <w:rFonts w:ascii="Times New Roman" w:hAnsi="Times New Roman" w:cs="Times New Roman"/>
          <w:sz w:val="24"/>
          <w:szCs w:val="24"/>
        </w:rPr>
        <w:t xml:space="preserve"> T</w:t>
      </w:r>
      <w:r w:rsidR="00B8707B">
        <w:rPr>
          <w:rFonts w:ascii="Times New Roman" w:hAnsi="Times New Roman" w:cs="Times New Roman"/>
          <w:sz w:val="24"/>
          <w:szCs w:val="24"/>
        </w:rPr>
        <w:t xml:space="preserve">he overall regression model </w:t>
      </w:r>
      <w:r w:rsidR="0008412C">
        <w:rPr>
          <w:rFonts w:ascii="Times New Roman" w:hAnsi="Times New Roman" w:cs="Times New Roman"/>
          <w:sz w:val="24"/>
          <w:szCs w:val="24"/>
        </w:rPr>
        <w:t xml:space="preserve">was significant, </w:t>
      </w:r>
      <w:proofErr w:type="gramStart"/>
      <w:r w:rsidR="0008412C" w:rsidRPr="0008412C">
        <w:rPr>
          <w:rFonts w:ascii="Times New Roman" w:hAnsi="Times New Roman" w:cs="Times New Roman"/>
          <w:i/>
          <w:sz w:val="24"/>
          <w:szCs w:val="24"/>
        </w:rPr>
        <w:t>F</w:t>
      </w:r>
      <w:r w:rsidR="0008412C">
        <w:rPr>
          <w:rFonts w:ascii="Times New Roman" w:hAnsi="Times New Roman" w:cs="Times New Roman"/>
          <w:sz w:val="24"/>
          <w:szCs w:val="24"/>
        </w:rPr>
        <w:t>(</w:t>
      </w:r>
      <w:proofErr w:type="gramEnd"/>
      <w:r w:rsidR="0008412C">
        <w:rPr>
          <w:rFonts w:ascii="Times New Roman" w:hAnsi="Times New Roman" w:cs="Times New Roman"/>
          <w:sz w:val="24"/>
          <w:szCs w:val="24"/>
        </w:rPr>
        <w:t xml:space="preserve">11, 114) = 2.32, </w:t>
      </w:r>
      <w:r w:rsidR="0008412C" w:rsidRPr="0008412C">
        <w:rPr>
          <w:rFonts w:ascii="Times New Roman" w:hAnsi="Times New Roman" w:cs="Times New Roman"/>
          <w:i/>
          <w:sz w:val="24"/>
          <w:szCs w:val="24"/>
        </w:rPr>
        <w:t>p</w:t>
      </w:r>
      <w:r w:rsidR="0008412C">
        <w:rPr>
          <w:rFonts w:ascii="Times New Roman" w:hAnsi="Times New Roman" w:cs="Times New Roman"/>
          <w:sz w:val="24"/>
          <w:szCs w:val="24"/>
        </w:rPr>
        <w:t xml:space="preserve"> = .013, predicting</w:t>
      </w:r>
      <w:r w:rsidR="005C0432">
        <w:rPr>
          <w:rFonts w:ascii="Times New Roman" w:hAnsi="Times New Roman" w:cs="Times New Roman"/>
          <w:sz w:val="24"/>
          <w:szCs w:val="24"/>
        </w:rPr>
        <w:t xml:space="preserve"> 18% of owner satisfaction</w:t>
      </w:r>
      <w:r w:rsidR="0008412C">
        <w:rPr>
          <w:rFonts w:ascii="Times New Roman" w:hAnsi="Times New Roman" w:cs="Times New Roman"/>
          <w:sz w:val="24"/>
          <w:szCs w:val="24"/>
        </w:rPr>
        <w:t xml:space="preserve"> variance,</w:t>
      </w:r>
      <w:r w:rsidR="005C0432">
        <w:rPr>
          <w:rFonts w:ascii="Times New Roman" w:hAnsi="Times New Roman" w:cs="Times New Roman"/>
          <w:sz w:val="24"/>
          <w:szCs w:val="24"/>
        </w:rPr>
        <w:t xml:space="preserve"> (</w:t>
      </w:r>
      <w:r w:rsidR="005C0432" w:rsidRPr="005C0432">
        <w:rPr>
          <w:rFonts w:ascii="Times New Roman" w:hAnsi="Times New Roman" w:cs="Times New Roman"/>
          <w:sz w:val="24"/>
          <w:szCs w:val="24"/>
        </w:rPr>
        <w:t>R</w:t>
      </w:r>
      <w:r w:rsidR="005C0432" w:rsidRPr="0008412C">
        <w:rPr>
          <w:rFonts w:ascii="Times New Roman" w:hAnsi="Times New Roman" w:cs="Times New Roman"/>
          <w:sz w:val="24"/>
          <w:szCs w:val="24"/>
          <w:vertAlign w:val="superscript"/>
        </w:rPr>
        <w:t>2</w:t>
      </w:r>
      <w:r w:rsidR="0008412C">
        <w:rPr>
          <w:rFonts w:ascii="Times New Roman" w:hAnsi="Times New Roman" w:cs="Times New Roman"/>
          <w:sz w:val="24"/>
          <w:szCs w:val="24"/>
        </w:rPr>
        <w:t xml:space="preserve"> </w:t>
      </w:r>
      <w:r w:rsidR="005C0432">
        <w:rPr>
          <w:rFonts w:ascii="Times New Roman" w:hAnsi="Times New Roman" w:cs="Times New Roman"/>
          <w:sz w:val="24"/>
          <w:szCs w:val="24"/>
        </w:rPr>
        <w:t>= .18</w:t>
      </w:r>
      <w:r w:rsidR="0008412C">
        <w:rPr>
          <w:rFonts w:ascii="Times New Roman" w:hAnsi="Times New Roman" w:cs="Times New Roman"/>
          <w:sz w:val="24"/>
          <w:szCs w:val="24"/>
        </w:rPr>
        <w:t xml:space="preserve">). </w:t>
      </w:r>
      <w:r w:rsidR="00906DA8">
        <w:rPr>
          <w:rFonts w:ascii="Times New Roman" w:hAnsi="Times New Roman" w:cs="Times New Roman"/>
          <w:sz w:val="24"/>
          <w:szCs w:val="24"/>
        </w:rPr>
        <w:t>Step 3 (c</w:t>
      </w:r>
      <w:r w:rsidR="005C0432">
        <w:rPr>
          <w:rFonts w:ascii="Times New Roman" w:hAnsi="Times New Roman" w:cs="Times New Roman"/>
          <w:sz w:val="24"/>
          <w:szCs w:val="24"/>
        </w:rPr>
        <w:t>at personality</w:t>
      </w:r>
      <w:r w:rsidR="00906DA8">
        <w:rPr>
          <w:rFonts w:ascii="Times New Roman" w:hAnsi="Times New Roman" w:cs="Times New Roman"/>
          <w:sz w:val="24"/>
          <w:szCs w:val="24"/>
        </w:rPr>
        <w:t xml:space="preserve">) </w:t>
      </w:r>
      <w:r w:rsidR="005C0432">
        <w:rPr>
          <w:rFonts w:ascii="Times New Roman" w:hAnsi="Times New Roman" w:cs="Times New Roman"/>
          <w:sz w:val="24"/>
          <w:szCs w:val="24"/>
        </w:rPr>
        <w:t xml:space="preserve">predicted 17% of owner satisfaction </w:t>
      </w:r>
      <w:r w:rsidR="0008412C">
        <w:rPr>
          <w:rFonts w:ascii="Times New Roman" w:hAnsi="Times New Roman" w:cs="Times New Roman"/>
          <w:sz w:val="24"/>
          <w:szCs w:val="24"/>
        </w:rPr>
        <w:t xml:space="preserve">variance </w:t>
      </w:r>
      <w:r w:rsidR="005C0432">
        <w:rPr>
          <w:rFonts w:ascii="Times New Roman" w:hAnsi="Times New Roman" w:cs="Times New Roman"/>
          <w:sz w:val="24"/>
          <w:szCs w:val="24"/>
        </w:rPr>
        <w:t xml:space="preserve">although </w:t>
      </w:r>
      <w:r w:rsidR="005B575D">
        <w:rPr>
          <w:rFonts w:ascii="Times New Roman" w:hAnsi="Times New Roman" w:cs="Times New Roman"/>
          <w:sz w:val="24"/>
          <w:szCs w:val="24"/>
        </w:rPr>
        <w:t>only cat agreeableness and cat neuroticism were significant p</w:t>
      </w:r>
      <w:r w:rsidR="0008412C">
        <w:rPr>
          <w:rFonts w:ascii="Times New Roman" w:hAnsi="Times New Roman" w:cs="Times New Roman"/>
          <w:sz w:val="24"/>
          <w:szCs w:val="24"/>
        </w:rPr>
        <w:t>redictors of owner satisfaction.</w:t>
      </w:r>
      <w:r w:rsidR="005B575D">
        <w:rPr>
          <w:rFonts w:ascii="Times New Roman" w:hAnsi="Times New Roman" w:cs="Times New Roman"/>
          <w:sz w:val="24"/>
          <w:szCs w:val="24"/>
        </w:rPr>
        <w:t xml:space="preserve"> </w:t>
      </w:r>
      <w:r w:rsidR="0008412C">
        <w:rPr>
          <w:rFonts w:ascii="Times New Roman" w:hAnsi="Times New Roman" w:cs="Times New Roman"/>
          <w:sz w:val="24"/>
          <w:szCs w:val="24"/>
        </w:rPr>
        <w:t>High cat a</w:t>
      </w:r>
      <w:r w:rsidR="005B575D">
        <w:rPr>
          <w:rFonts w:ascii="Times New Roman" w:hAnsi="Times New Roman" w:cs="Times New Roman"/>
          <w:sz w:val="24"/>
          <w:szCs w:val="24"/>
        </w:rPr>
        <w:t>greeable</w:t>
      </w:r>
      <w:r w:rsidR="0008412C">
        <w:rPr>
          <w:rFonts w:ascii="Times New Roman" w:hAnsi="Times New Roman" w:cs="Times New Roman"/>
          <w:sz w:val="24"/>
          <w:szCs w:val="24"/>
        </w:rPr>
        <w:t>ness and neuroticism</w:t>
      </w:r>
      <w:r w:rsidR="005B575D">
        <w:rPr>
          <w:rFonts w:ascii="Times New Roman" w:hAnsi="Times New Roman" w:cs="Times New Roman"/>
          <w:sz w:val="24"/>
          <w:szCs w:val="24"/>
        </w:rPr>
        <w:t xml:space="preserve"> </w:t>
      </w:r>
      <w:r w:rsidR="0008412C">
        <w:rPr>
          <w:rFonts w:ascii="Times New Roman" w:hAnsi="Times New Roman" w:cs="Times New Roman"/>
          <w:sz w:val="24"/>
          <w:szCs w:val="24"/>
        </w:rPr>
        <w:t>predicted</w:t>
      </w:r>
      <w:r w:rsidR="005B575D">
        <w:rPr>
          <w:rFonts w:ascii="Times New Roman" w:hAnsi="Times New Roman" w:cs="Times New Roman"/>
          <w:sz w:val="24"/>
          <w:szCs w:val="24"/>
        </w:rPr>
        <w:t xml:space="preserve"> higher </w:t>
      </w:r>
      <w:r w:rsidR="0008412C">
        <w:rPr>
          <w:rFonts w:ascii="Times New Roman" w:hAnsi="Times New Roman" w:cs="Times New Roman"/>
          <w:sz w:val="24"/>
          <w:szCs w:val="24"/>
        </w:rPr>
        <w:t xml:space="preserve">and lower </w:t>
      </w:r>
      <w:r w:rsidR="005B575D">
        <w:rPr>
          <w:rFonts w:ascii="Times New Roman" w:hAnsi="Times New Roman" w:cs="Times New Roman"/>
          <w:sz w:val="24"/>
          <w:szCs w:val="24"/>
        </w:rPr>
        <w:t>owner satisfaction</w:t>
      </w:r>
      <w:r w:rsidR="0008412C">
        <w:rPr>
          <w:rFonts w:ascii="Times New Roman" w:hAnsi="Times New Roman" w:cs="Times New Roman"/>
          <w:sz w:val="24"/>
          <w:szCs w:val="24"/>
        </w:rPr>
        <w:t xml:space="preserve"> respectively</w:t>
      </w:r>
      <w:r w:rsidR="005B575D">
        <w:rPr>
          <w:rFonts w:ascii="Times New Roman" w:hAnsi="Times New Roman" w:cs="Times New Roman"/>
          <w:sz w:val="24"/>
          <w:szCs w:val="24"/>
        </w:rPr>
        <w:t>.</w:t>
      </w:r>
      <w:r w:rsidR="000E4066">
        <w:rPr>
          <w:rFonts w:ascii="Times New Roman" w:hAnsi="Times New Roman" w:cs="Times New Roman"/>
          <w:sz w:val="24"/>
          <w:szCs w:val="24"/>
        </w:rPr>
        <w:t xml:space="preserve"> These results are shown in Table 2.</w:t>
      </w:r>
    </w:p>
    <w:p w14:paraId="503DD46E" w14:textId="37E5D434" w:rsidR="00D943FB" w:rsidRDefault="00D943FB" w:rsidP="003815C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calculated </w:t>
      </w:r>
      <w:r w:rsidR="00380641">
        <w:rPr>
          <w:rFonts w:ascii="Times New Roman" w:hAnsi="Times New Roman" w:cs="Times New Roman"/>
          <w:sz w:val="24"/>
          <w:szCs w:val="24"/>
        </w:rPr>
        <w:t xml:space="preserve">a </w:t>
      </w:r>
      <w:r>
        <w:rPr>
          <w:rFonts w:ascii="Times New Roman" w:hAnsi="Times New Roman" w:cs="Times New Roman"/>
          <w:sz w:val="24"/>
          <w:szCs w:val="24"/>
        </w:rPr>
        <w:t>new variable for owner-cat similarity score using the ABS (i.e., the absolute difference) function in IBM SPSS version 22. In order to do this, we followed the formula 0-ABS (</w:t>
      </w:r>
      <w:proofErr w:type="spellStart"/>
      <w:r>
        <w:rPr>
          <w:rFonts w:ascii="Times New Roman" w:hAnsi="Times New Roman" w:cs="Times New Roman"/>
          <w:sz w:val="24"/>
          <w:szCs w:val="24"/>
        </w:rPr>
        <w:t>owner_personality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cat_personality</w:t>
      </w:r>
      <w:proofErr w:type="spellEnd"/>
      <w:r>
        <w:rPr>
          <w:rFonts w:ascii="Times New Roman" w:hAnsi="Times New Roman" w:cs="Times New Roman"/>
          <w:sz w:val="24"/>
          <w:szCs w:val="24"/>
        </w:rPr>
        <w:t xml:space="preserve">). As a result, we obtained a similarity index where a negative value indicates a dissimilar personality, and a value closer to 0 indicates a similar personality. Thus, any positive correlations with satisfaction signifies that </w:t>
      </w:r>
      <w:r w:rsidR="001E4554">
        <w:rPr>
          <w:rFonts w:ascii="Times New Roman" w:hAnsi="Times New Roman" w:cs="Times New Roman"/>
          <w:sz w:val="24"/>
          <w:szCs w:val="24"/>
        </w:rPr>
        <w:t>high similarity in</w:t>
      </w:r>
      <w:r>
        <w:rPr>
          <w:rFonts w:ascii="Times New Roman" w:hAnsi="Times New Roman" w:cs="Times New Roman"/>
          <w:sz w:val="24"/>
          <w:szCs w:val="24"/>
        </w:rPr>
        <w:t xml:space="preserve"> trait pairings relate to high levels of satisfaction. </w:t>
      </w:r>
      <w:r w:rsidR="00C76061">
        <w:rPr>
          <w:rFonts w:ascii="Times New Roman" w:hAnsi="Times New Roman" w:cs="Times New Roman"/>
          <w:sz w:val="24"/>
          <w:szCs w:val="24"/>
        </w:rPr>
        <w:t>As there were a large number of correlations (</w:t>
      </w:r>
      <w:r w:rsidR="00C76061" w:rsidRPr="003815CE">
        <w:rPr>
          <w:rFonts w:ascii="Times New Roman" w:hAnsi="Times New Roman" w:cs="Times New Roman"/>
          <w:i/>
          <w:sz w:val="24"/>
          <w:szCs w:val="24"/>
        </w:rPr>
        <w:t>N</w:t>
      </w:r>
      <w:r w:rsidR="00C76061">
        <w:rPr>
          <w:rFonts w:ascii="Times New Roman" w:hAnsi="Times New Roman" w:cs="Times New Roman"/>
          <w:sz w:val="24"/>
          <w:szCs w:val="24"/>
        </w:rPr>
        <w:t xml:space="preserve"> = 30) with all possible pairings, only significant ones </w:t>
      </w:r>
      <w:r w:rsidR="00FA578E">
        <w:rPr>
          <w:rFonts w:ascii="Times New Roman" w:hAnsi="Times New Roman" w:cs="Times New Roman"/>
          <w:sz w:val="24"/>
          <w:szCs w:val="24"/>
        </w:rPr>
        <w:t xml:space="preserve">with a p-value </w:t>
      </w:r>
      <w:r w:rsidR="00445857">
        <w:rPr>
          <w:rFonts w:ascii="Times New Roman" w:hAnsi="Times New Roman" w:cs="Times New Roman"/>
          <w:sz w:val="24"/>
          <w:szCs w:val="24"/>
        </w:rPr>
        <w:t>less</w:t>
      </w:r>
      <w:r w:rsidR="00FA578E">
        <w:rPr>
          <w:rFonts w:ascii="Times New Roman" w:hAnsi="Times New Roman" w:cs="Times New Roman"/>
          <w:sz w:val="24"/>
          <w:szCs w:val="24"/>
        </w:rPr>
        <w:t xml:space="preserve"> than .01 </w:t>
      </w:r>
      <w:r w:rsidR="00C76061">
        <w:rPr>
          <w:rFonts w:ascii="Times New Roman" w:hAnsi="Times New Roman" w:cs="Times New Roman"/>
          <w:sz w:val="24"/>
          <w:szCs w:val="24"/>
        </w:rPr>
        <w:t>will be reported here (but the authors are happy to provide full results on request). Due to multiple testing of the same data, the results have a high risk of Type 1 error, and should be treated with some caution.</w:t>
      </w:r>
      <w:r w:rsidR="00FA578E">
        <w:rPr>
          <w:rFonts w:ascii="Times New Roman" w:hAnsi="Times New Roman" w:cs="Times New Roman"/>
          <w:sz w:val="24"/>
          <w:szCs w:val="24"/>
        </w:rPr>
        <w:t xml:space="preserve"> </w:t>
      </w:r>
    </w:p>
    <w:p w14:paraId="212A2D9D" w14:textId="25CBFE5A" w:rsidR="00C76061" w:rsidRDefault="00C76061" w:rsidP="003815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828B3">
        <w:rPr>
          <w:rFonts w:ascii="Times New Roman" w:hAnsi="Times New Roman" w:cs="Times New Roman"/>
          <w:sz w:val="24"/>
          <w:szCs w:val="24"/>
        </w:rPr>
        <w:t xml:space="preserve">Due to non-parametric data, </w:t>
      </w:r>
      <w:r w:rsidR="00197A5B">
        <w:rPr>
          <w:rFonts w:ascii="Times New Roman" w:hAnsi="Times New Roman" w:cs="Times New Roman"/>
          <w:sz w:val="24"/>
          <w:szCs w:val="24"/>
        </w:rPr>
        <w:t>Spearman correlations were conducted to measure the</w:t>
      </w:r>
      <w:r w:rsidR="004A6EC6">
        <w:rPr>
          <w:rFonts w:ascii="Times New Roman" w:hAnsi="Times New Roman" w:cs="Times New Roman"/>
          <w:sz w:val="24"/>
          <w:szCs w:val="24"/>
        </w:rPr>
        <w:t xml:space="preserve"> relationship between owner-cat personality similarity and owner satisfaction.</w:t>
      </w:r>
      <w:r w:rsidR="00197A5B">
        <w:rPr>
          <w:rFonts w:ascii="Times New Roman" w:hAnsi="Times New Roman" w:cs="Times New Roman"/>
          <w:sz w:val="24"/>
          <w:szCs w:val="24"/>
        </w:rPr>
        <w:t xml:space="preserve"> </w:t>
      </w:r>
      <w:r>
        <w:rPr>
          <w:rFonts w:ascii="Times New Roman" w:hAnsi="Times New Roman" w:cs="Times New Roman"/>
          <w:sz w:val="24"/>
          <w:szCs w:val="24"/>
        </w:rPr>
        <w:t xml:space="preserve">The cross-correlation analyses indicated that </w:t>
      </w:r>
      <w:r w:rsidR="00FA578E">
        <w:rPr>
          <w:rFonts w:ascii="Times New Roman" w:hAnsi="Times New Roman" w:cs="Times New Roman"/>
          <w:sz w:val="24"/>
          <w:szCs w:val="24"/>
        </w:rPr>
        <w:t xml:space="preserve">higher satisfaction was related to </w:t>
      </w:r>
      <w:r w:rsidR="004A6EC6">
        <w:rPr>
          <w:rFonts w:ascii="Times New Roman" w:hAnsi="Times New Roman" w:cs="Times New Roman"/>
          <w:sz w:val="24"/>
          <w:szCs w:val="24"/>
        </w:rPr>
        <w:t xml:space="preserve">dissimilarity in levels of owner dominance-cat agreeableness </w:t>
      </w:r>
      <w:r w:rsidR="004A6EC6" w:rsidRPr="004A6EC6">
        <w:rPr>
          <w:rFonts w:ascii="Times New Roman" w:hAnsi="Times New Roman" w:cs="Times New Roman"/>
          <w:sz w:val="24"/>
          <w:szCs w:val="24"/>
        </w:rPr>
        <w:t>(</w:t>
      </w:r>
      <w:r w:rsidR="004A6EC6" w:rsidRPr="004A6EC6">
        <w:rPr>
          <w:rFonts w:ascii="Times New Roman" w:hAnsi="Times New Roman" w:cs="Times New Roman"/>
          <w:i/>
          <w:sz w:val="24"/>
          <w:szCs w:val="24"/>
        </w:rPr>
        <w:t>r</w:t>
      </w:r>
      <w:r w:rsidR="004A6EC6" w:rsidRPr="004A6EC6">
        <w:rPr>
          <w:rFonts w:ascii="Times New Roman" w:hAnsi="Times New Roman" w:cs="Times New Roman"/>
          <w:sz w:val="24"/>
          <w:szCs w:val="24"/>
        </w:rPr>
        <w:t xml:space="preserve"> (126) = </w:t>
      </w:r>
      <w:r w:rsidR="004A6EC6">
        <w:rPr>
          <w:rFonts w:ascii="Times New Roman" w:hAnsi="Times New Roman" w:cs="Times New Roman"/>
          <w:sz w:val="24"/>
          <w:szCs w:val="24"/>
        </w:rPr>
        <w:t>-</w:t>
      </w:r>
      <w:r w:rsidR="004A6EC6" w:rsidRPr="004A6EC6">
        <w:rPr>
          <w:rFonts w:ascii="Times New Roman" w:hAnsi="Times New Roman" w:cs="Times New Roman"/>
          <w:sz w:val="24"/>
          <w:szCs w:val="24"/>
        </w:rPr>
        <w:t>.2</w:t>
      </w:r>
      <w:r w:rsidR="004A6EC6">
        <w:rPr>
          <w:rFonts w:ascii="Times New Roman" w:hAnsi="Times New Roman" w:cs="Times New Roman"/>
          <w:sz w:val="24"/>
          <w:szCs w:val="24"/>
        </w:rPr>
        <w:t>9</w:t>
      </w:r>
      <w:r w:rsidR="004A6EC6" w:rsidRPr="004A6EC6">
        <w:rPr>
          <w:rFonts w:ascii="Times New Roman" w:hAnsi="Times New Roman" w:cs="Times New Roman"/>
          <w:sz w:val="24"/>
          <w:szCs w:val="24"/>
        </w:rPr>
        <w:t xml:space="preserve">, </w:t>
      </w:r>
      <w:r w:rsidR="004A6EC6" w:rsidRPr="004A6EC6">
        <w:rPr>
          <w:rFonts w:ascii="Times New Roman" w:hAnsi="Times New Roman" w:cs="Times New Roman"/>
          <w:i/>
          <w:sz w:val="24"/>
          <w:szCs w:val="24"/>
        </w:rPr>
        <w:t>p</w:t>
      </w:r>
      <w:r w:rsidR="004A6EC6" w:rsidRPr="004A6EC6">
        <w:rPr>
          <w:rFonts w:ascii="Times New Roman" w:hAnsi="Times New Roman" w:cs="Times New Roman"/>
          <w:sz w:val="24"/>
          <w:szCs w:val="24"/>
        </w:rPr>
        <w:t xml:space="preserve"> &lt; .00</w:t>
      </w:r>
      <w:r w:rsidR="004A6EC6">
        <w:rPr>
          <w:rFonts w:ascii="Times New Roman" w:hAnsi="Times New Roman" w:cs="Times New Roman"/>
          <w:sz w:val="24"/>
          <w:szCs w:val="24"/>
        </w:rPr>
        <w:t>1</w:t>
      </w:r>
      <w:r w:rsidR="004A6EC6" w:rsidRPr="004A6EC6">
        <w:rPr>
          <w:rFonts w:ascii="Times New Roman" w:hAnsi="Times New Roman" w:cs="Times New Roman"/>
          <w:sz w:val="24"/>
          <w:szCs w:val="24"/>
        </w:rPr>
        <w:t xml:space="preserve">), </w:t>
      </w:r>
      <w:r w:rsidR="004A6EC6">
        <w:rPr>
          <w:rFonts w:ascii="Times New Roman" w:hAnsi="Times New Roman" w:cs="Times New Roman"/>
          <w:sz w:val="24"/>
          <w:szCs w:val="24"/>
        </w:rPr>
        <w:t>and owner impulsiveness</w:t>
      </w:r>
      <w:r w:rsidR="00FA578E">
        <w:rPr>
          <w:rFonts w:ascii="Times New Roman" w:hAnsi="Times New Roman" w:cs="Times New Roman"/>
          <w:sz w:val="24"/>
          <w:szCs w:val="24"/>
        </w:rPr>
        <w:t xml:space="preserve">-cat agreeableness </w:t>
      </w:r>
      <w:bookmarkStart w:id="12" w:name="_Hlk526607122"/>
      <w:r w:rsidR="00FA578E">
        <w:rPr>
          <w:rFonts w:ascii="Times New Roman" w:hAnsi="Times New Roman" w:cs="Times New Roman"/>
          <w:sz w:val="24"/>
          <w:szCs w:val="24"/>
        </w:rPr>
        <w:t>(</w:t>
      </w:r>
      <w:r w:rsidR="00FA578E" w:rsidRPr="003815CE">
        <w:rPr>
          <w:rFonts w:ascii="Times New Roman" w:hAnsi="Times New Roman" w:cs="Times New Roman"/>
          <w:i/>
          <w:sz w:val="24"/>
          <w:szCs w:val="24"/>
        </w:rPr>
        <w:t>r</w:t>
      </w:r>
      <w:r w:rsidR="00FA578E">
        <w:rPr>
          <w:rFonts w:ascii="Times New Roman" w:hAnsi="Times New Roman" w:cs="Times New Roman"/>
          <w:sz w:val="24"/>
          <w:szCs w:val="24"/>
        </w:rPr>
        <w:t xml:space="preserve"> (126) = </w:t>
      </w:r>
      <w:r w:rsidR="004A6EC6">
        <w:rPr>
          <w:rFonts w:ascii="Times New Roman" w:hAnsi="Times New Roman" w:cs="Times New Roman"/>
          <w:sz w:val="24"/>
          <w:szCs w:val="24"/>
        </w:rPr>
        <w:t>-.18</w:t>
      </w:r>
      <w:r w:rsidR="00FA578E">
        <w:rPr>
          <w:rFonts w:ascii="Times New Roman" w:hAnsi="Times New Roman" w:cs="Times New Roman"/>
          <w:sz w:val="24"/>
          <w:szCs w:val="24"/>
        </w:rPr>
        <w:t xml:space="preserve">, </w:t>
      </w:r>
      <w:r w:rsidR="00FA578E" w:rsidRPr="003815CE">
        <w:rPr>
          <w:rFonts w:ascii="Times New Roman" w:hAnsi="Times New Roman" w:cs="Times New Roman"/>
          <w:i/>
          <w:sz w:val="24"/>
          <w:szCs w:val="24"/>
        </w:rPr>
        <w:t>p</w:t>
      </w:r>
      <w:r w:rsidR="00577156">
        <w:rPr>
          <w:rFonts w:ascii="Times New Roman" w:hAnsi="Times New Roman" w:cs="Times New Roman"/>
          <w:sz w:val="24"/>
          <w:szCs w:val="24"/>
        </w:rPr>
        <w:t xml:space="preserve"> &lt; .0</w:t>
      </w:r>
      <w:r w:rsidR="004A6EC6">
        <w:rPr>
          <w:rFonts w:ascii="Times New Roman" w:hAnsi="Times New Roman" w:cs="Times New Roman"/>
          <w:sz w:val="24"/>
          <w:szCs w:val="24"/>
        </w:rPr>
        <w:t>39</w:t>
      </w:r>
      <w:r w:rsidR="00577156">
        <w:rPr>
          <w:rFonts w:ascii="Times New Roman" w:hAnsi="Times New Roman" w:cs="Times New Roman"/>
          <w:sz w:val="24"/>
          <w:szCs w:val="24"/>
        </w:rPr>
        <w:t>)</w:t>
      </w:r>
      <w:bookmarkEnd w:id="12"/>
      <w:r w:rsidR="006828B3">
        <w:rPr>
          <w:rFonts w:ascii="Times New Roman" w:hAnsi="Times New Roman" w:cs="Times New Roman"/>
          <w:sz w:val="24"/>
          <w:szCs w:val="24"/>
        </w:rPr>
        <w:t>.</w:t>
      </w:r>
      <w:r w:rsidR="001E4554">
        <w:rPr>
          <w:rFonts w:ascii="Times New Roman" w:hAnsi="Times New Roman" w:cs="Times New Roman"/>
          <w:sz w:val="24"/>
          <w:szCs w:val="24"/>
        </w:rPr>
        <w:t xml:space="preserve"> High</w:t>
      </w:r>
      <w:r w:rsidR="006828B3">
        <w:rPr>
          <w:rFonts w:ascii="Times New Roman" w:hAnsi="Times New Roman" w:cs="Times New Roman"/>
          <w:sz w:val="24"/>
          <w:szCs w:val="24"/>
        </w:rPr>
        <w:t>er</w:t>
      </w:r>
      <w:r w:rsidR="00FA578E">
        <w:rPr>
          <w:rFonts w:ascii="Times New Roman" w:hAnsi="Times New Roman" w:cs="Times New Roman"/>
          <w:sz w:val="24"/>
          <w:szCs w:val="24"/>
        </w:rPr>
        <w:t xml:space="preserve"> satisfaction was</w:t>
      </w:r>
      <w:r w:rsidR="001E4554">
        <w:rPr>
          <w:rFonts w:ascii="Times New Roman" w:hAnsi="Times New Roman" w:cs="Times New Roman"/>
          <w:sz w:val="24"/>
          <w:szCs w:val="24"/>
        </w:rPr>
        <w:t xml:space="preserve"> also</w:t>
      </w:r>
      <w:r w:rsidR="00FA578E">
        <w:rPr>
          <w:rFonts w:ascii="Times New Roman" w:hAnsi="Times New Roman" w:cs="Times New Roman"/>
          <w:sz w:val="24"/>
          <w:szCs w:val="24"/>
        </w:rPr>
        <w:t xml:space="preserve"> associated with </w:t>
      </w:r>
      <w:r w:rsidR="006828B3">
        <w:rPr>
          <w:rFonts w:ascii="Times New Roman" w:hAnsi="Times New Roman" w:cs="Times New Roman"/>
          <w:sz w:val="24"/>
          <w:szCs w:val="24"/>
        </w:rPr>
        <w:t>similarity</w:t>
      </w:r>
      <w:r w:rsidR="001E4554">
        <w:rPr>
          <w:rFonts w:ascii="Times New Roman" w:hAnsi="Times New Roman" w:cs="Times New Roman"/>
          <w:sz w:val="24"/>
          <w:szCs w:val="24"/>
        </w:rPr>
        <w:t xml:space="preserve"> in levels of </w:t>
      </w:r>
      <w:r w:rsidR="00FA578E">
        <w:rPr>
          <w:rFonts w:ascii="Times New Roman" w:hAnsi="Times New Roman" w:cs="Times New Roman"/>
          <w:sz w:val="24"/>
          <w:szCs w:val="24"/>
        </w:rPr>
        <w:t xml:space="preserve">owner </w:t>
      </w:r>
      <w:r w:rsidR="006828B3">
        <w:rPr>
          <w:rFonts w:ascii="Times New Roman" w:hAnsi="Times New Roman" w:cs="Times New Roman"/>
          <w:sz w:val="24"/>
          <w:szCs w:val="24"/>
        </w:rPr>
        <w:t>Dark Triad</w:t>
      </w:r>
      <w:r w:rsidR="00FA578E">
        <w:rPr>
          <w:rFonts w:ascii="Times New Roman" w:hAnsi="Times New Roman" w:cs="Times New Roman"/>
          <w:sz w:val="24"/>
          <w:szCs w:val="24"/>
        </w:rPr>
        <w:t>-cat agreeableness (</w:t>
      </w:r>
      <w:r w:rsidR="00FA578E" w:rsidRPr="00515428">
        <w:rPr>
          <w:rFonts w:ascii="Times New Roman" w:hAnsi="Times New Roman" w:cs="Times New Roman"/>
          <w:i/>
          <w:sz w:val="24"/>
          <w:szCs w:val="24"/>
        </w:rPr>
        <w:t>r</w:t>
      </w:r>
      <w:r w:rsidR="00FA578E">
        <w:rPr>
          <w:rFonts w:ascii="Times New Roman" w:hAnsi="Times New Roman" w:cs="Times New Roman"/>
          <w:sz w:val="24"/>
          <w:szCs w:val="24"/>
        </w:rPr>
        <w:t xml:space="preserve"> (126) = </w:t>
      </w:r>
      <w:r w:rsidR="006828B3">
        <w:rPr>
          <w:rFonts w:ascii="Times New Roman" w:hAnsi="Times New Roman" w:cs="Times New Roman"/>
          <w:sz w:val="24"/>
          <w:szCs w:val="24"/>
        </w:rPr>
        <w:t>.21</w:t>
      </w:r>
      <w:r w:rsidR="00FA578E">
        <w:rPr>
          <w:rFonts w:ascii="Times New Roman" w:hAnsi="Times New Roman" w:cs="Times New Roman"/>
          <w:sz w:val="24"/>
          <w:szCs w:val="24"/>
        </w:rPr>
        <w:t xml:space="preserve">, </w:t>
      </w:r>
      <w:r w:rsidR="00FA578E" w:rsidRPr="00515428">
        <w:rPr>
          <w:rFonts w:ascii="Times New Roman" w:hAnsi="Times New Roman" w:cs="Times New Roman"/>
          <w:i/>
          <w:sz w:val="24"/>
          <w:szCs w:val="24"/>
        </w:rPr>
        <w:t>p</w:t>
      </w:r>
      <w:r w:rsidR="00FA578E">
        <w:rPr>
          <w:rFonts w:ascii="Times New Roman" w:hAnsi="Times New Roman" w:cs="Times New Roman"/>
          <w:sz w:val="24"/>
          <w:szCs w:val="24"/>
        </w:rPr>
        <w:t xml:space="preserve"> &lt; .0</w:t>
      </w:r>
      <w:r w:rsidR="006828B3">
        <w:rPr>
          <w:rFonts w:ascii="Times New Roman" w:hAnsi="Times New Roman" w:cs="Times New Roman"/>
          <w:sz w:val="24"/>
          <w:szCs w:val="24"/>
        </w:rPr>
        <w:t>18</w:t>
      </w:r>
      <w:r w:rsidR="00FA578E">
        <w:rPr>
          <w:rFonts w:ascii="Times New Roman" w:hAnsi="Times New Roman" w:cs="Times New Roman"/>
          <w:sz w:val="24"/>
          <w:szCs w:val="24"/>
        </w:rPr>
        <w:t>).</w:t>
      </w:r>
    </w:p>
    <w:p w14:paraId="18054ED3" w14:textId="6F492D18" w:rsidR="00D943FB" w:rsidRDefault="00D943FB" w:rsidP="00D311E7">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Discussion </w:t>
      </w:r>
    </w:p>
    <w:p w14:paraId="08470A89" w14:textId="7D02C36F" w:rsidR="00050C65" w:rsidRDefault="00577156" w:rsidP="00F55C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present study</w:t>
      </w:r>
      <w:r w:rsidR="00B20DC0">
        <w:rPr>
          <w:rFonts w:ascii="Times New Roman" w:hAnsi="Times New Roman" w:cs="Times New Roman"/>
          <w:sz w:val="24"/>
          <w:szCs w:val="24"/>
        </w:rPr>
        <w:t xml:space="preserve"> found that (</w:t>
      </w:r>
      <w:proofErr w:type="spellStart"/>
      <w:r w:rsidR="00B20DC0">
        <w:rPr>
          <w:rFonts w:ascii="Times New Roman" w:hAnsi="Times New Roman" w:cs="Times New Roman"/>
          <w:sz w:val="24"/>
          <w:szCs w:val="24"/>
        </w:rPr>
        <w:t>i</w:t>
      </w:r>
      <w:proofErr w:type="spellEnd"/>
      <w:r w:rsidR="00B20DC0">
        <w:rPr>
          <w:rFonts w:ascii="Times New Roman" w:hAnsi="Times New Roman" w:cs="Times New Roman"/>
          <w:sz w:val="24"/>
          <w:szCs w:val="24"/>
        </w:rPr>
        <w:t xml:space="preserve">) there was some assortative pairing between the cats and the owners, (ii) owner satisfaction with the cat was unrelated to owner personality, (iii) owners who had cats high on </w:t>
      </w:r>
      <w:r w:rsidR="006828B3">
        <w:rPr>
          <w:rFonts w:ascii="Times New Roman" w:hAnsi="Times New Roman" w:cs="Times New Roman"/>
          <w:sz w:val="24"/>
          <w:szCs w:val="24"/>
        </w:rPr>
        <w:t>agreeableness</w:t>
      </w:r>
      <w:r w:rsidR="00B20DC0">
        <w:rPr>
          <w:rFonts w:ascii="Times New Roman" w:hAnsi="Times New Roman" w:cs="Times New Roman"/>
          <w:sz w:val="24"/>
          <w:szCs w:val="24"/>
        </w:rPr>
        <w:t xml:space="preserve"> and </w:t>
      </w:r>
      <w:r>
        <w:rPr>
          <w:rFonts w:ascii="Times New Roman" w:hAnsi="Times New Roman" w:cs="Times New Roman"/>
          <w:sz w:val="24"/>
          <w:szCs w:val="24"/>
        </w:rPr>
        <w:t>low on neuroticism</w:t>
      </w:r>
      <w:r w:rsidR="00B20DC0">
        <w:rPr>
          <w:rFonts w:ascii="Times New Roman" w:hAnsi="Times New Roman" w:cs="Times New Roman"/>
          <w:sz w:val="24"/>
          <w:szCs w:val="24"/>
        </w:rPr>
        <w:t xml:space="preserve"> were more satisfied, and (iv) </w:t>
      </w:r>
      <w:r w:rsidR="00F55C0D">
        <w:rPr>
          <w:rFonts w:ascii="Times New Roman" w:hAnsi="Times New Roman" w:cs="Times New Roman"/>
          <w:sz w:val="24"/>
          <w:szCs w:val="24"/>
        </w:rPr>
        <w:t xml:space="preserve">owner </w:t>
      </w:r>
      <w:r w:rsidR="006828B3">
        <w:rPr>
          <w:rFonts w:ascii="Times New Roman" w:hAnsi="Times New Roman" w:cs="Times New Roman"/>
          <w:sz w:val="24"/>
          <w:szCs w:val="24"/>
        </w:rPr>
        <w:t xml:space="preserve">dominance </w:t>
      </w:r>
      <w:r w:rsidR="00F55C0D">
        <w:rPr>
          <w:rFonts w:ascii="Times New Roman" w:hAnsi="Times New Roman" w:cs="Times New Roman"/>
          <w:sz w:val="24"/>
          <w:szCs w:val="24"/>
        </w:rPr>
        <w:t>and cat</w:t>
      </w:r>
      <w:r w:rsidR="006828B3">
        <w:rPr>
          <w:rFonts w:ascii="Times New Roman" w:hAnsi="Times New Roman" w:cs="Times New Roman"/>
          <w:sz w:val="24"/>
          <w:szCs w:val="24"/>
        </w:rPr>
        <w:t xml:space="preserve"> agreeableness</w:t>
      </w:r>
      <w:r w:rsidR="00F55C0D">
        <w:rPr>
          <w:rFonts w:ascii="Times New Roman" w:hAnsi="Times New Roman" w:cs="Times New Roman"/>
          <w:sz w:val="24"/>
          <w:szCs w:val="24"/>
        </w:rPr>
        <w:t xml:space="preserve"> </w:t>
      </w:r>
      <w:r w:rsidR="006828B3">
        <w:rPr>
          <w:rFonts w:ascii="Times New Roman" w:hAnsi="Times New Roman" w:cs="Times New Roman"/>
          <w:sz w:val="24"/>
          <w:szCs w:val="24"/>
        </w:rPr>
        <w:t>dis</w:t>
      </w:r>
      <w:r w:rsidR="00F55C0D">
        <w:rPr>
          <w:rFonts w:ascii="Times New Roman" w:hAnsi="Times New Roman" w:cs="Times New Roman"/>
          <w:sz w:val="24"/>
          <w:szCs w:val="24"/>
        </w:rPr>
        <w:t>similarity</w:t>
      </w:r>
      <w:r w:rsidR="003729D3" w:rsidRPr="003729D3">
        <w:rPr>
          <w:rFonts w:ascii="Times New Roman" w:hAnsi="Times New Roman" w:cs="Times New Roman"/>
          <w:sz w:val="24"/>
          <w:szCs w:val="24"/>
        </w:rPr>
        <w:t>,</w:t>
      </w:r>
      <w:r w:rsidR="00F55C0D">
        <w:rPr>
          <w:rFonts w:ascii="Times New Roman" w:hAnsi="Times New Roman" w:cs="Times New Roman"/>
          <w:sz w:val="24"/>
          <w:szCs w:val="24"/>
        </w:rPr>
        <w:t xml:space="preserve"> as well as </w:t>
      </w:r>
      <w:r w:rsidR="006828B3">
        <w:rPr>
          <w:rFonts w:ascii="Times New Roman" w:hAnsi="Times New Roman" w:cs="Times New Roman"/>
          <w:sz w:val="24"/>
          <w:szCs w:val="24"/>
        </w:rPr>
        <w:t>dis</w:t>
      </w:r>
      <w:r w:rsidR="00F55C0D">
        <w:rPr>
          <w:rFonts w:ascii="Times New Roman" w:hAnsi="Times New Roman" w:cs="Times New Roman"/>
          <w:sz w:val="24"/>
          <w:szCs w:val="24"/>
        </w:rPr>
        <w:t xml:space="preserve">similarity in </w:t>
      </w:r>
      <w:r w:rsidR="006828B3">
        <w:rPr>
          <w:rFonts w:ascii="Times New Roman" w:hAnsi="Times New Roman" w:cs="Times New Roman"/>
          <w:sz w:val="24"/>
          <w:szCs w:val="24"/>
        </w:rPr>
        <w:t>owner impulsiveness and cat agreeableness</w:t>
      </w:r>
      <w:r w:rsidR="00AE2463">
        <w:rPr>
          <w:rFonts w:ascii="Times New Roman" w:hAnsi="Times New Roman" w:cs="Times New Roman"/>
          <w:sz w:val="24"/>
          <w:szCs w:val="24"/>
        </w:rPr>
        <w:t>, and similarity</w:t>
      </w:r>
      <w:r w:rsidR="00F55C0D">
        <w:rPr>
          <w:rFonts w:ascii="Times New Roman" w:hAnsi="Times New Roman" w:cs="Times New Roman"/>
          <w:sz w:val="24"/>
          <w:szCs w:val="24"/>
        </w:rPr>
        <w:t xml:space="preserve"> in </w:t>
      </w:r>
      <w:r w:rsidR="003729D3" w:rsidRPr="003729D3">
        <w:rPr>
          <w:rFonts w:ascii="Times New Roman" w:hAnsi="Times New Roman" w:cs="Times New Roman"/>
          <w:sz w:val="24"/>
          <w:szCs w:val="24"/>
        </w:rPr>
        <w:t xml:space="preserve">owner </w:t>
      </w:r>
      <w:r w:rsidR="006828B3">
        <w:rPr>
          <w:rFonts w:ascii="Times New Roman" w:hAnsi="Times New Roman" w:cs="Times New Roman"/>
          <w:sz w:val="24"/>
          <w:szCs w:val="24"/>
        </w:rPr>
        <w:t>Dark Triad</w:t>
      </w:r>
      <w:r w:rsidR="003729D3" w:rsidRPr="003729D3">
        <w:rPr>
          <w:rFonts w:ascii="Times New Roman" w:hAnsi="Times New Roman" w:cs="Times New Roman"/>
          <w:sz w:val="24"/>
          <w:szCs w:val="24"/>
        </w:rPr>
        <w:t xml:space="preserve"> and cat agreeableness</w:t>
      </w:r>
      <w:r w:rsidR="006828B3">
        <w:rPr>
          <w:rFonts w:ascii="Times New Roman" w:hAnsi="Times New Roman" w:cs="Times New Roman"/>
          <w:sz w:val="24"/>
          <w:szCs w:val="24"/>
        </w:rPr>
        <w:t>,</w:t>
      </w:r>
      <w:r w:rsidR="00F55C0D">
        <w:rPr>
          <w:rFonts w:ascii="Times New Roman" w:hAnsi="Times New Roman" w:cs="Times New Roman"/>
          <w:sz w:val="24"/>
          <w:szCs w:val="24"/>
        </w:rPr>
        <w:t xml:space="preserve"> </w:t>
      </w:r>
      <w:r w:rsidR="00AE2463">
        <w:rPr>
          <w:rFonts w:ascii="Times New Roman" w:hAnsi="Times New Roman" w:cs="Times New Roman"/>
          <w:sz w:val="24"/>
          <w:szCs w:val="24"/>
        </w:rPr>
        <w:t xml:space="preserve">related to </w:t>
      </w:r>
      <w:r w:rsidR="006828B3">
        <w:rPr>
          <w:rFonts w:ascii="Times New Roman" w:hAnsi="Times New Roman" w:cs="Times New Roman"/>
          <w:sz w:val="24"/>
          <w:szCs w:val="24"/>
        </w:rPr>
        <w:t>higher</w:t>
      </w:r>
      <w:r w:rsidR="00F55C0D">
        <w:rPr>
          <w:rFonts w:ascii="Times New Roman" w:hAnsi="Times New Roman" w:cs="Times New Roman"/>
          <w:sz w:val="24"/>
          <w:szCs w:val="24"/>
        </w:rPr>
        <w:t xml:space="preserve"> satisfaction</w:t>
      </w:r>
      <w:r w:rsidR="003729D3" w:rsidRPr="003729D3">
        <w:rPr>
          <w:rFonts w:ascii="Times New Roman" w:hAnsi="Times New Roman" w:cs="Times New Roman"/>
          <w:sz w:val="24"/>
          <w:szCs w:val="24"/>
        </w:rPr>
        <w:t>.</w:t>
      </w:r>
      <w:r w:rsidR="003729D3">
        <w:rPr>
          <w:rFonts w:ascii="Times New Roman" w:hAnsi="Times New Roman" w:cs="Times New Roman"/>
          <w:sz w:val="24"/>
          <w:szCs w:val="24"/>
        </w:rPr>
        <w:t xml:space="preserve"> </w:t>
      </w:r>
      <w:r w:rsidR="003729D3" w:rsidRPr="003729D3">
        <w:rPr>
          <w:rFonts w:ascii="Times New Roman" w:hAnsi="Times New Roman" w:cs="Times New Roman"/>
          <w:sz w:val="24"/>
          <w:szCs w:val="24"/>
        </w:rPr>
        <w:t>Our data provides some preliminary support for assortative owner-cat personalities, as well as the influence of different pairings of personality on owner satisfaction</w:t>
      </w:r>
      <w:r w:rsidR="00F55C0D">
        <w:rPr>
          <w:rFonts w:ascii="Times New Roman" w:hAnsi="Times New Roman" w:cs="Times New Roman"/>
          <w:sz w:val="24"/>
          <w:szCs w:val="24"/>
        </w:rPr>
        <w:t>.</w:t>
      </w:r>
    </w:p>
    <w:p w14:paraId="0FCE8358" w14:textId="64357BE0" w:rsidR="0047101F" w:rsidRDefault="00050C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results </w:t>
      </w:r>
      <w:r w:rsidR="00577156">
        <w:rPr>
          <w:rFonts w:ascii="Times New Roman" w:hAnsi="Times New Roman" w:cs="Times New Roman"/>
          <w:sz w:val="24"/>
          <w:szCs w:val="24"/>
        </w:rPr>
        <w:t>suggest that</w:t>
      </w:r>
      <w:r>
        <w:rPr>
          <w:rFonts w:ascii="Times New Roman" w:hAnsi="Times New Roman" w:cs="Times New Roman"/>
          <w:sz w:val="24"/>
          <w:szCs w:val="24"/>
        </w:rPr>
        <w:t xml:space="preserve"> owner personality may have an influence on the type of cat </w:t>
      </w:r>
      <w:r w:rsidR="00577156">
        <w:rPr>
          <w:rFonts w:ascii="Times New Roman" w:hAnsi="Times New Roman" w:cs="Times New Roman"/>
          <w:sz w:val="24"/>
          <w:szCs w:val="24"/>
        </w:rPr>
        <w:t>a</w:t>
      </w:r>
      <w:r>
        <w:rPr>
          <w:rFonts w:ascii="Times New Roman" w:hAnsi="Times New Roman" w:cs="Times New Roman"/>
          <w:sz w:val="24"/>
          <w:szCs w:val="24"/>
        </w:rPr>
        <w:t xml:space="preserve"> person is first attracted to</w:t>
      </w:r>
      <w:r w:rsidR="00577156">
        <w:rPr>
          <w:rFonts w:ascii="Times New Roman" w:hAnsi="Times New Roman" w:cs="Times New Roman"/>
          <w:sz w:val="24"/>
          <w:szCs w:val="24"/>
        </w:rPr>
        <w:t xml:space="preserve"> or the decision to maintain ownership of the cat</w:t>
      </w:r>
      <w:r>
        <w:rPr>
          <w:rFonts w:ascii="Times New Roman" w:hAnsi="Times New Roman" w:cs="Times New Roman"/>
          <w:sz w:val="24"/>
          <w:szCs w:val="24"/>
        </w:rPr>
        <w:t xml:space="preserve">. </w:t>
      </w:r>
      <w:r w:rsidR="000C4DDF">
        <w:rPr>
          <w:rFonts w:ascii="Times New Roman" w:hAnsi="Times New Roman" w:cs="Times New Roman"/>
          <w:sz w:val="24"/>
          <w:szCs w:val="24"/>
        </w:rPr>
        <w:t xml:space="preserve">Dominant cats are </w:t>
      </w:r>
      <w:r w:rsidR="00AE2463">
        <w:rPr>
          <w:rFonts w:ascii="Times New Roman" w:hAnsi="Times New Roman" w:cs="Times New Roman"/>
          <w:sz w:val="24"/>
          <w:szCs w:val="24"/>
        </w:rPr>
        <w:t xml:space="preserve">greedy, defiant, and </w:t>
      </w:r>
      <w:r w:rsidR="000C4DDF">
        <w:rPr>
          <w:rFonts w:ascii="Times New Roman" w:hAnsi="Times New Roman" w:cs="Times New Roman"/>
          <w:sz w:val="24"/>
          <w:szCs w:val="24"/>
        </w:rPr>
        <w:t xml:space="preserve">aggressive and bullying towards people/other cats, which </w:t>
      </w:r>
      <w:r w:rsidR="006E44AA">
        <w:rPr>
          <w:rFonts w:ascii="Times New Roman" w:hAnsi="Times New Roman" w:cs="Times New Roman"/>
          <w:sz w:val="24"/>
          <w:szCs w:val="24"/>
        </w:rPr>
        <w:t xml:space="preserve">could </w:t>
      </w:r>
      <w:r w:rsidR="00AE2463">
        <w:rPr>
          <w:rFonts w:ascii="Times New Roman" w:hAnsi="Times New Roman" w:cs="Times New Roman"/>
          <w:sz w:val="24"/>
          <w:szCs w:val="24"/>
        </w:rPr>
        <w:t xml:space="preserve">be </w:t>
      </w:r>
      <w:r w:rsidR="006E44AA">
        <w:rPr>
          <w:rFonts w:ascii="Times New Roman" w:hAnsi="Times New Roman" w:cs="Times New Roman"/>
          <w:sz w:val="24"/>
          <w:szCs w:val="24"/>
        </w:rPr>
        <w:t>attract</w:t>
      </w:r>
      <w:r w:rsidR="00AE2463">
        <w:rPr>
          <w:rFonts w:ascii="Times New Roman" w:hAnsi="Times New Roman" w:cs="Times New Roman"/>
          <w:sz w:val="24"/>
          <w:szCs w:val="24"/>
        </w:rPr>
        <w:t>ive to</w:t>
      </w:r>
      <w:r w:rsidR="006E44AA">
        <w:rPr>
          <w:rFonts w:ascii="Times New Roman" w:hAnsi="Times New Roman" w:cs="Times New Roman"/>
          <w:sz w:val="24"/>
          <w:szCs w:val="24"/>
        </w:rPr>
        <w:t xml:space="preserve"> potential owners who have similar tendencies in their own social interactions. Impulsive cats are excitable and erratic, which could be pleasing to impulsiv</w:t>
      </w:r>
      <w:r w:rsidR="00577156">
        <w:rPr>
          <w:rFonts w:ascii="Times New Roman" w:hAnsi="Times New Roman" w:cs="Times New Roman"/>
          <w:sz w:val="24"/>
          <w:szCs w:val="24"/>
        </w:rPr>
        <w:t>e owners. It is unclear what c</w:t>
      </w:r>
      <w:r w:rsidR="006E44AA">
        <w:rPr>
          <w:rFonts w:ascii="Times New Roman" w:hAnsi="Times New Roman" w:cs="Times New Roman"/>
          <w:sz w:val="24"/>
          <w:szCs w:val="24"/>
        </w:rPr>
        <w:t xml:space="preserve">ues owners </w:t>
      </w:r>
      <w:r w:rsidR="00577156">
        <w:rPr>
          <w:rFonts w:ascii="Times New Roman" w:hAnsi="Times New Roman" w:cs="Times New Roman"/>
          <w:sz w:val="24"/>
          <w:szCs w:val="24"/>
        </w:rPr>
        <w:t>attend to</w:t>
      </w:r>
      <w:r w:rsidR="006E44AA">
        <w:rPr>
          <w:rFonts w:ascii="Times New Roman" w:hAnsi="Times New Roman" w:cs="Times New Roman"/>
          <w:sz w:val="24"/>
          <w:szCs w:val="24"/>
        </w:rPr>
        <w:t xml:space="preserve"> when choosing a cat, and it would be interesting to look at the initial </w:t>
      </w:r>
      <w:r w:rsidR="00AE2463">
        <w:rPr>
          <w:rFonts w:ascii="Times New Roman" w:hAnsi="Times New Roman" w:cs="Times New Roman"/>
          <w:sz w:val="24"/>
          <w:szCs w:val="24"/>
        </w:rPr>
        <w:t xml:space="preserve">interactions between </w:t>
      </w:r>
      <w:r w:rsidR="006E44AA">
        <w:rPr>
          <w:rFonts w:ascii="Times New Roman" w:hAnsi="Times New Roman" w:cs="Times New Roman"/>
          <w:sz w:val="24"/>
          <w:szCs w:val="24"/>
        </w:rPr>
        <w:t xml:space="preserve">the cat and the owner, to see how the “personality assessment” is </w:t>
      </w:r>
      <w:r w:rsidR="00577156">
        <w:rPr>
          <w:rFonts w:ascii="Times New Roman" w:hAnsi="Times New Roman" w:cs="Times New Roman"/>
          <w:sz w:val="24"/>
          <w:szCs w:val="24"/>
        </w:rPr>
        <w:t>performed</w:t>
      </w:r>
      <w:r w:rsidR="006E44AA">
        <w:rPr>
          <w:rFonts w:ascii="Times New Roman" w:hAnsi="Times New Roman" w:cs="Times New Roman"/>
          <w:sz w:val="24"/>
          <w:szCs w:val="24"/>
        </w:rPr>
        <w:t xml:space="preserve"> by the owner. </w:t>
      </w:r>
      <w:r w:rsidR="00577156">
        <w:rPr>
          <w:rFonts w:ascii="Times New Roman" w:hAnsi="Times New Roman" w:cs="Times New Roman"/>
          <w:sz w:val="24"/>
          <w:szCs w:val="24"/>
        </w:rPr>
        <w:t>Another</w:t>
      </w:r>
      <w:r w:rsidR="006E44AA">
        <w:rPr>
          <w:rFonts w:ascii="Times New Roman" w:hAnsi="Times New Roman" w:cs="Times New Roman"/>
          <w:sz w:val="24"/>
          <w:szCs w:val="24"/>
        </w:rPr>
        <w:t xml:space="preserve"> possibility is that owner personality is not matched with cat personality, but owners tend to view their cats differently depending on their own personality traits. In order to </w:t>
      </w:r>
      <w:r w:rsidR="00577156">
        <w:rPr>
          <w:rFonts w:ascii="Times New Roman" w:hAnsi="Times New Roman" w:cs="Times New Roman"/>
          <w:sz w:val="24"/>
          <w:szCs w:val="24"/>
        </w:rPr>
        <w:t>investigate</w:t>
      </w:r>
      <w:r w:rsidR="006E44AA">
        <w:rPr>
          <w:rFonts w:ascii="Times New Roman" w:hAnsi="Times New Roman" w:cs="Times New Roman"/>
          <w:sz w:val="24"/>
          <w:szCs w:val="24"/>
        </w:rPr>
        <w:t xml:space="preserve"> this area further, the owner ratings should be corroborated with ratings from a third party. </w:t>
      </w:r>
      <w:r w:rsidR="0047101F">
        <w:rPr>
          <w:rFonts w:ascii="Times New Roman" w:hAnsi="Times New Roman" w:cs="Times New Roman"/>
          <w:sz w:val="24"/>
          <w:szCs w:val="24"/>
        </w:rPr>
        <w:t>This is a novel area of research</w:t>
      </w:r>
      <w:r w:rsidR="006E44AA">
        <w:rPr>
          <w:rFonts w:ascii="Times New Roman" w:hAnsi="Times New Roman" w:cs="Times New Roman"/>
          <w:sz w:val="24"/>
          <w:szCs w:val="24"/>
        </w:rPr>
        <w:t xml:space="preserve">, and needs </w:t>
      </w:r>
      <w:r w:rsidR="0047101F">
        <w:rPr>
          <w:rFonts w:ascii="Times New Roman" w:hAnsi="Times New Roman" w:cs="Times New Roman"/>
          <w:sz w:val="24"/>
          <w:szCs w:val="24"/>
        </w:rPr>
        <w:t>to be explored further</w:t>
      </w:r>
      <w:r w:rsidR="006E44AA">
        <w:rPr>
          <w:rFonts w:ascii="Times New Roman" w:hAnsi="Times New Roman" w:cs="Times New Roman"/>
          <w:sz w:val="24"/>
          <w:szCs w:val="24"/>
        </w:rPr>
        <w:t xml:space="preserve"> in future studies</w:t>
      </w:r>
      <w:r w:rsidR="0047101F">
        <w:rPr>
          <w:rFonts w:ascii="Times New Roman" w:hAnsi="Times New Roman" w:cs="Times New Roman"/>
          <w:sz w:val="24"/>
          <w:szCs w:val="24"/>
        </w:rPr>
        <w:t>.</w:t>
      </w:r>
    </w:p>
    <w:p w14:paraId="68AB923B" w14:textId="51AFAF8A" w:rsidR="0047101F" w:rsidRDefault="00197DFD"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The finding that</w:t>
      </w:r>
      <w:r w:rsidR="00574684">
        <w:rPr>
          <w:rFonts w:ascii="Times New Roman" w:hAnsi="Times New Roman" w:cs="Times New Roman"/>
          <w:sz w:val="24"/>
          <w:szCs w:val="24"/>
        </w:rPr>
        <w:t xml:space="preserve"> there is assortative pairing between</w:t>
      </w:r>
      <w:r w:rsidRPr="00D311E7">
        <w:rPr>
          <w:rFonts w:ascii="Times New Roman" w:hAnsi="Times New Roman" w:cs="Times New Roman"/>
          <w:sz w:val="24"/>
          <w:szCs w:val="24"/>
        </w:rPr>
        <w:t xml:space="preserve"> </w:t>
      </w:r>
      <w:r w:rsidR="00EA38DA">
        <w:rPr>
          <w:rFonts w:ascii="Times New Roman" w:hAnsi="Times New Roman" w:cs="Times New Roman"/>
          <w:sz w:val="24"/>
          <w:szCs w:val="24"/>
        </w:rPr>
        <w:t xml:space="preserve">high Dark Triad </w:t>
      </w:r>
      <w:r w:rsidRPr="00D311E7">
        <w:rPr>
          <w:rFonts w:ascii="Times New Roman" w:hAnsi="Times New Roman" w:cs="Times New Roman"/>
          <w:sz w:val="24"/>
          <w:szCs w:val="24"/>
        </w:rPr>
        <w:t xml:space="preserve">owners </w:t>
      </w:r>
      <w:r w:rsidR="00574684">
        <w:rPr>
          <w:rFonts w:ascii="Times New Roman" w:hAnsi="Times New Roman" w:cs="Times New Roman"/>
          <w:sz w:val="24"/>
          <w:szCs w:val="24"/>
        </w:rPr>
        <w:t>and highly dominant, impulsive</w:t>
      </w:r>
      <w:r w:rsidR="00577156">
        <w:rPr>
          <w:rFonts w:ascii="Times New Roman" w:hAnsi="Times New Roman" w:cs="Times New Roman"/>
          <w:sz w:val="24"/>
          <w:szCs w:val="24"/>
        </w:rPr>
        <w:t>,</w:t>
      </w:r>
      <w:r w:rsidR="00574684">
        <w:rPr>
          <w:rFonts w:ascii="Times New Roman" w:hAnsi="Times New Roman" w:cs="Times New Roman"/>
          <w:sz w:val="24"/>
          <w:szCs w:val="24"/>
        </w:rPr>
        <w:t xml:space="preserve"> and neurotic cats is somewhat in line with existing research. </w:t>
      </w:r>
      <w:r w:rsidR="00A26A01">
        <w:rPr>
          <w:rFonts w:ascii="Times New Roman" w:hAnsi="Times New Roman" w:cs="Times New Roman"/>
          <w:sz w:val="24"/>
          <w:szCs w:val="24"/>
        </w:rPr>
        <w:t>Dominance and impulsivity are correlates of the Dark Triad, and Dark Triad individuals have been found to be attracted to high levels of Dark Triad in potential partners (</w:t>
      </w:r>
      <w:proofErr w:type="spellStart"/>
      <w:r w:rsidR="00A26A01">
        <w:rPr>
          <w:rFonts w:ascii="Times New Roman" w:hAnsi="Times New Roman" w:cs="Times New Roman"/>
          <w:sz w:val="24"/>
          <w:szCs w:val="24"/>
        </w:rPr>
        <w:t>Jonason</w:t>
      </w:r>
      <w:proofErr w:type="spellEnd"/>
      <w:r w:rsidR="00A26A01">
        <w:rPr>
          <w:rFonts w:ascii="Times New Roman" w:hAnsi="Times New Roman" w:cs="Times New Roman"/>
          <w:sz w:val="24"/>
          <w:szCs w:val="24"/>
        </w:rPr>
        <w:t>, Lyons</w:t>
      </w:r>
      <w:r w:rsidR="00577156">
        <w:rPr>
          <w:rFonts w:ascii="Times New Roman" w:hAnsi="Times New Roman" w:cs="Times New Roman"/>
          <w:sz w:val="24"/>
          <w:szCs w:val="24"/>
        </w:rPr>
        <w:t>,</w:t>
      </w:r>
      <w:r w:rsidR="00A26A01">
        <w:rPr>
          <w:rFonts w:ascii="Times New Roman" w:hAnsi="Times New Roman" w:cs="Times New Roman"/>
          <w:sz w:val="24"/>
          <w:szCs w:val="24"/>
        </w:rPr>
        <w:t xml:space="preserve"> &amp; Blanchard, 2015). Neuroticism is not a correlate of the Dark Triad, however, given that the Dark Triad is associated with </w:t>
      </w:r>
      <w:r w:rsidR="00A26A01" w:rsidRPr="00A26A01">
        <w:rPr>
          <w:rFonts w:ascii="Times New Roman" w:hAnsi="Times New Roman" w:cs="Times New Roman"/>
          <w:sz w:val="24"/>
          <w:szCs w:val="24"/>
        </w:rPr>
        <w:t>negative attitudes towards animals, and more acts of animal cruelty</w:t>
      </w:r>
      <w:r w:rsidR="00A26A01">
        <w:rPr>
          <w:rFonts w:ascii="Times New Roman" w:hAnsi="Times New Roman" w:cs="Times New Roman"/>
          <w:sz w:val="24"/>
          <w:szCs w:val="24"/>
        </w:rPr>
        <w:t xml:space="preserve"> (Kavanagh</w:t>
      </w:r>
      <w:r w:rsidR="00AE2463">
        <w:rPr>
          <w:rFonts w:ascii="Times New Roman" w:hAnsi="Times New Roman" w:cs="Times New Roman"/>
          <w:sz w:val="24"/>
          <w:szCs w:val="24"/>
        </w:rPr>
        <w:t xml:space="preserve"> et al., </w:t>
      </w:r>
      <w:r w:rsidR="00577156">
        <w:rPr>
          <w:rFonts w:ascii="Times New Roman" w:hAnsi="Times New Roman" w:cs="Times New Roman"/>
          <w:sz w:val="24"/>
          <w:szCs w:val="24"/>
        </w:rPr>
        <w:t>2013)</w:t>
      </w:r>
      <w:r w:rsidR="00A26A01">
        <w:rPr>
          <w:rFonts w:ascii="Times New Roman" w:hAnsi="Times New Roman" w:cs="Times New Roman"/>
          <w:sz w:val="24"/>
          <w:szCs w:val="24"/>
        </w:rPr>
        <w:t xml:space="preserve"> it may be that the Dark Triad owner behaves negatively towards the cat causing worry and fear that manifests as neuroticism. However, a</w:t>
      </w:r>
      <w:r w:rsidR="00A26A01" w:rsidRPr="00A26A01">
        <w:rPr>
          <w:rFonts w:ascii="Times New Roman" w:hAnsi="Times New Roman" w:cs="Times New Roman"/>
          <w:sz w:val="24"/>
          <w:szCs w:val="24"/>
        </w:rPr>
        <w:t>dditional research investigating Dark Triad traits and relations to non-human animals is required to validate this assertion</w:t>
      </w:r>
      <w:r w:rsidR="00AE2463">
        <w:rPr>
          <w:rFonts w:ascii="Times New Roman" w:hAnsi="Times New Roman" w:cs="Times New Roman"/>
          <w:sz w:val="24"/>
          <w:szCs w:val="24"/>
        </w:rPr>
        <w:t>.</w:t>
      </w:r>
      <w:r w:rsidR="00A26A01">
        <w:rPr>
          <w:rFonts w:ascii="Times New Roman" w:hAnsi="Times New Roman" w:cs="Times New Roman"/>
          <w:sz w:val="24"/>
          <w:szCs w:val="24"/>
        </w:rPr>
        <w:t xml:space="preserve">  </w:t>
      </w:r>
      <w:r w:rsidRPr="00D311E7">
        <w:rPr>
          <w:rFonts w:ascii="Times New Roman" w:hAnsi="Times New Roman" w:cs="Times New Roman"/>
          <w:sz w:val="24"/>
          <w:szCs w:val="24"/>
        </w:rPr>
        <w:t xml:space="preserve"> </w:t>
      </w:r>
    </w:p>
    <w:p w14:paraId="1654FB11" w14:textId="58DB30A3" w:rsidR="00E60B86" w:rsidRPr="00D311E7" w:rsidRDefault="0047101F" w:rsidP="00D311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Cat personality alone was found to predict owner satisfaction, with agreeable cats predicting higher owner satisfaction, and </w:t>
      </w:r>
      <w:r w:rsidR="001A229A">
        <w:rPr>
          <w:rFonts w:ascii="Times New Roman" w:hAnsi="Times New Roman" w:cs="Times New Roman"/>
          <w:sz w:val="24"/>
          <w:szCs w:val="24"/>
        </w:rPr>
        <w:t xml:space="preserve">neurotic cats predicting lower owner satisfaction. This is </w:t>
      </w:r>
      <w:r w:rsidR="00577156">
        <w:rPr>
          <w:rFonts w:ascii="Times New Roman" w:hAnsi="Times New Roman" w:cs="Times New Roman"/>
          <w:sz w:val="24"/>
          <w:szCs w:val="24"/>
        </w:rPr>
        <w:t xml:space="preserve">consistent </w:t>
      </w:r>
      <w:r w:rsidR="001A229A">
        <w:rPr>
          <w:rFonts w:ascii="Times New Roman" w:hAnsi="Times New Roman" w:cs="Times New Roman"/>
          <w:sz w:val="24"/>
          <w:szCs w:val="24"/>
        </w:rPr>
        <w:t>with existing research, which</w:t>
      </w:r>
      <w:r w:rsidR="001A229A" w:rsidRPr="001A229A">
        <w:rPr>
          <w:rFonts w:ascii="Times New Roman" w:hAnsi="Times New Roman" w:cs="Times New Roman"/>
          <w:sz w:val="24"/>
          <w:szCs w:val="24"/>
        </w:rPr>
        <w:t xml:space="preserve"> suggests that cat personality can influence both the selection of the cat (Sinn, 2016) and owner satisfaction with the pet (Bennett, </w:t>
      </w:r>
      <w:r w:rsidR="00552C1B">
        <w:rPr>
          <w:rFonts w:ascii="Times New Roman" w:hAnsi="Times New Roman" w:cs="Times New Roman"/>
          <w:sz w:val="24"/>
          <w:szCs w:val="24"/>
        </w:rPr>
        <w:t>et al.</w:t>
      </w:r>
      <w:r w:rsidR="001A229A" w:rsidRPr="001A229A">
        <w:rPr>
          <w:rFonts w:ascii="Times New Roman" w:hAnsi="Times New Roman" w:cs="Times New Roman"/>
          <w:sz w:val="24"/>
          <w:szCs w:val="24"/>
        </w:rPr>
        <w:t>, 2017). For instance, owners are happier with cats that are high in playfulness and amiability</w:t>
      </w:r>
      <w:r w:rsidR="001A229A">
        <w:rPr>
          <w:rFonts w:ascii="Times New Roman" w:hAnsi="Times New Roman" w:cs="Times New Roman"/>
          <w:sz w:val="24"/>
          <w:szCs w:val="24"/>
        </w:rPr>
        <w:t>, which is related to agreeableness</w:t>
      </w:r>
      <w:r w:rsidR="001A229A" w:rsidRPr="001A229A">
        <w:rPr>
          <w:rFonts w:ascii="Times New Roman" w:hAnsi="Times New Roman" w:cs="Times New Roman"/>
          <w:sz w:val="24"/>
          <w:szCs w:val="24"/>
        </w:rPr>
        <w:t xml:space="preserve"> (Bennett et al., 2017).</w:t>
      </w:r>
      <w:r w:rsidR="001A229A">
        <w:rPr>
          <w:rFonts w:ascii="Times New Roman" w:hAnsi="Times New Roman" w:cs="Times New Roman"/>
          <w:sz w:val="24"/>
          <w:szCs w:val="24"/>
        </w:rPr>
        <w:t xml:space="preserve"> </w:t>
      </w:r>
      <w:r w:rsidR="0077257D">
        <w:rPr>
          <w:rFonts w:ascii="Times New Roman" w:hAnsi="Times New Roman" w:cs="Times New Roman"/>
          <w:sz w:val="24"/>
          <w:szCs w:val="24"/>
        </w:rPr>
        <w:t xml:space="preserve">These findings emphasise the importance of socialising cats during the sensitive period </w:t>
      </w:r>
      <w:r w:rsidR="00E32BC8">
        <w:rPr>
          <w:rFonts w:ascii="Times New Roman" w:hAnsi="Times New Roman" w:cs="Times New Roman"/>
          <w:sz w:val="24"/>
          <w:szCs w:val="24"/>
        </w:rPr>
        <w:t xml:space="preserve">to foster human-friendly, trusting characteristics associated with agreeableness and avoid shy, unfriendly to humans characteristics associated with neuroticism (Turner, 2017). </w:t>
      </w:r>
    </w:p>
    <w:p w14:paraId="418A0661" w14:textId="44A707BA" w:rsidR="00E60B86" w:rsidRDefault="001938A4" w:rsidP="00FE510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also found additional</w:t>
      </w:r>
      <w:r w:rsidR="002514B4">
        <w:rPr>
          <w:rFonts w:ascii="Times New Roman" w:hAnsi="Times New Roman" w:cs="Times New Roman"/>
          <w:sz w:val="24"/>
          <w:szCs w:val="24"/>
        </w:rPr>
        <w:t xml:space="preserve"> </w:t>
      </w:r>
      <w:r>
        <w:rPr>
          <w:rFonts w:ascii="Times New Roman" w:hAnsi="Times New Roman" w:cs="Times New Roman"/>
          <w:sz w:val="24"/>
          <w:szCs w:val="24"/>
        </w:rPr>
        <w:t>e</w:t>
      </w:r>
      <w:r w:rsidR="00532C3B">
        <w:rPr>
          <w:rFonts w:ascii="Times New Roman" w:hAnsi="Times New Roman" w:cs="Times New Roman"/>
          <w:sz w:val="24"/>
          <w:szCs w:val="24"/>
        </w:rPr>
        <w:t xml:space="preserve">vidence for pairing </w:t>
      </w:r>
      <w:r w:rsidR="003C3E89">
        <w:rPr>
          <w:rFonts w:ascii="Times New Roman" w:hAnsi="Times New Roman" w:cs="Times New Roman"/>
          <w:sz w:val="24"/>
          <w:szCs w:val="24"/>
        </w:rPr>
        <w:t xml:space="preserve">of different traits </w:t>
      </w:r>
      <w:r w:rsidR="00532C3B">
        <w:rPr>
          <w:rFonts w:ascii="Times New Roman" w:hAnsi="Times New Roman" w:cs="Times New Roman"/>
          <w:sz w:val="24"/>
          <w:szCs w:val="24"/>
        </w:rPr>
        <w:t>predicting satisfactio</w:t>
      </w:r>
      <w:r>
        <w:rPr>
          <w:rFonts w:ascii="Times New Roman" w:hAnsi="Times New Roman" w:cs="Times New Roman"/>
          <w:sz w:val="24"/>
          <w:szCs w:val="24"/>
        </w:rPr>
        <w:t>n. A m</w:t>
      </w:r>
      <w:r w:rsidR="009E16BE">
        <w:rPr>
          <w:rFonts w:ascii="Times New Roman" w:hAnsi="Times New Roman" w:cs="Times New Roman"/>
          <w:sz w:val="24"/>
          <w:szCs w:val="24"/>
        </w:rPr>
        <w:t>ism</w:t>
      </w:r>
      <w:r>
        <w:rPr>
          <w:rFonts w:ascii="Times New Roman" w:hAnsi="Times New Roman" w:cs="Times New Roman"/>
          <w:sz w:val="24"/>
          <w:szCs w:val="24"/>
        </w:rPr>
        <w:t>atch between</w:t>
      </w:r>
      <w:r w:rsidR="00532C3B">
        <w:rPr>
          <w:rFonts w:ascii="Times New Roman" w:hAnsi="Times New Roman" w:cs="Times New Roman"/>
          <w:sz w:val="24"/>
          <w:szCs w:val="24"/>
        </w:rPr>
        <w:t xml:space="preserve"> </w:t>
      </w:r>
      <w:r w:rsidR="00532C3B" w:rsidRPr="00532C3B">
        <w:rPr>
          <w:rFonts w:ascii="Times New Roman" w:hAnsi="Times New Roman" w:cs="Times New Roman"/>
          <w:sz w:val="24"/>
          <w:szCs w:val="24"/>
        </w:rPr>
        <w:t xml:space="preserve">owner dominance </w:t>
      </w:r>
      <w:r>
        <w:rPr>
          <w:rFonts w:ascii="Times New Roman" w:hAnsi="Times New Roman" w:cs="Times New Roman"/>
          <w:sz w:val="24"/>
          <w:szCs w:val="24"/>
        </w:rPr>
        <w:t>and</w:t>
      </w:r>
      <w:r w:rsidR="00532C3B" w:rsidRPr="00532C3B">
        <w:rPr>
          <w:rFonts w:ascii="Times New Roman" w:hAnsi="Times New Roman" w:cs="Times New Roman"/>
          <w:sz w:val="24"/>
          <w:szCs w:val="24"/>
        </w:rPr>
        <w:t xml:space="preserve"> cat </w:t>
      </w:r>
      <w:r w:rsidR="009E16BE">
        <w:rPr>
          <w:rFonts w:ascii="Times New Roman" w:hAnsi="Times New Roman" w:cs="Times New Roman"/>
          <w:sz w:val="24"/>
          <w:szCs w:val="24"/>
        </w:rPr>
        <w:t>agreeableness and owner impulsiveness and cat agreeableness,</w:t>
      </w:r>
      <w:r w:rsidR="00532C3B" w:rsidRPr="00532C3B">
        <w:rPr>
          <w:rFonts w:ascii="Times New Roman" w:hAnsi="Times New Roman" w:cs="Times New Roman"/>
          <w:sz w:val="24"/>
          <w:szCs w:val="24"/>
        </w:rPr>
        <w:t xml:space="preserve"> and </w:t>
      </w:r>
      <w:r w:rsidR="009E16BE">
        <w:rPr>
          <w:rFonts w:ascii="Times New Roman" w:hAnsi="Times New Roman" w:cs="Times New Roman"/>
          <w:sz w:val="24"/>
          <w:szCs w:val="24"/>
        </w:rPr>
        <w:t xml:space="preserve">a match between </w:t>
      </w:r>
      <w:r w:rsidR="00532C3B" w:rsidRPr="00532C3B">
        <w:rPr>
          <w:rFonts w:ascii="Times New Roman" w:hAnsi="Times New Roman" w:cs="Times New Roman"/>
          <w:sz w:val="24"/>
          <w:szCs w:val="24"/>
        </w:rPr>
        <w:t xml:space="preserve">owner Dark Triad </w:t>
      </w:r>
      <w:r>
        <w:rPr>
          <w:rFonts w:ascii="Times New Roman" w:hAnsi="Times New Roman" w:cs="Times New Roman"/>
          <w:sz w:val="24"/>
          <w:szCs w:val="24"/>
        </w:rPr>
        <w:t>and</w:t>
      </w:r>
      <w:r w:rsidR="00532C3B" w:rsidRPr="00532C3B">
        <w:rPr>
          <w:rFonts w:ascii="Times New Roman" w:hAnsi="Times New Roman" w:cs="Times New Roman"/>
          <w:sz w:val="24"/>
          <w:szCs w:val="24"/>
        </w:rPr>
        <w:t xml:space="preserve"> </w:t>
      </w:r>
      <w:r>
        <w:rPr>
          <w:rFonts w:ascii="Times New Roman" w:hAnsi="Times New Roman" w:cs="Times New Roman"/>
          <w:sz w:val="24"/>
          <w:szCs w:val="24"/>
        </w:rPr>
        <w:t>c</w:t>
      </w:r>
      <w:r w:rsidR="00532C3B" w:rsidRPr="00532C3B">
        <w:rPr>
          <w:rFonts w:ascii="Times New Roman" w:hAnsi="Times New Roman" w:cs="Times New Roman"/>
          <w:sz w:val="24"/>
          <w:szCs w:val="24"/>
        </w:rPr>
        <w:t>at agreeableness</w:t>
      </w:r>
      <w:r w:rsidR="00532C3B">
        <w:rPr>
          <w:rFonts w:ascii="Times New Roman" w:hAnsi="Times New Roman" w:cs="Times New Roman"/>
          <w:sz w:val="24"/>
          <w:szCs w:val="24"/>
        </w:rPr>
        <w:t xml:space="preserve"> predict</w:t>
      </w:r>
      <w:r>
        <w:rPr>
          <w:rFonts w:ascii="Times New Roman" w:hAnsi="Times New Roman" w:cs="Times New Roman"/>
          <w:sz w:val="24"/>
          <w:szCs w:val="24"/>
        </w:rPr>
        <w:t>ed</w:t>
      </w:r>
      <w:r w:rsidR="00532C3B">
        <w:rPr>
          <w:rFonts w:ascii="Times New Roman" w:hAnsi="Times New Roman" w:cs="Times New Roman"/>
          <w:sz w:val="24"/>
          <w:szCs w:val="24"/>
        </w:rPr>
        <w:t xml:space="preserve"> </w:t>
      </w:r>
      <w:r w:rsidR="003C3E89">
        <w:rPr>
          <w:rFonts w:ascii="Times New Roman" w:hAnsi="Times New Roman" w:cs="Times New Roman"/>
          <w:sz w:val="24"/>
          <w:szCs w:val="24"/>
        </w:rPr>
        <w:t>satisfaction</w:t>
      </w:r>
      <w:r>
        <w:rPr>
          <w:rFonts w:ascii="Times New Roman" w:hAnsi="Times New Roman" w:cs="Times New Roman"/>
          <w:sz w:val="24"/>
          <w:szCs w:val="24"/>
        </w:rPr>
        <w:t xml:space="preserve">. </w:t>
      </w:r>
      <w:r w:rsidR="003C3E89">
        <w:rPr>
          <w:rFonts w:ascii="Times New Roman" w:hAnsi="Times New Roman" w:cs="Times New Roman"/>
          <w:sz w:val="24"/>
          <w:szCs w:val="24"/>
        </w:rPr>
        <w:t>This would</w:t>
      </w:r>
      <w:r w:rsidR="00F95BC6">
        <w:rPr>
          <w:rFonts w:ascii="Times New Roman" w:hAnsi="Times New Roman" w:cs="Times New Roman"/>
          <w:sz w:val="24"/>
          <w:szCs w:val="24"/>
        </w:rPr>
        <w:t xml:space="preserve"> imply that future studies should</w:t>
      </w:r>
      <w:r w:rsidR="003C3E89">
        <w:rPr>
          <w:rFonts w:ascii="Times New Roman" w:hAnsi="Times New Roman" w:cs="Times New Roman"/>
          <w:sz w:val="24"/>
          <w:szCs w:val="24"/>
        </w:rPr>
        <w:t xml:space="preserve"> broaden </w:t>
      </w:r>
      <w:r w:rsidR="00F95BC6">
        <w:rPr>
          <w:rFonts w:ascii="Times New Roman" w:hAnsi="Times New Roman" w:cs="Times New Roman"/>
          <w:sz w:val="24"/>
          <w:szCs w:val="24"/>
        </w:rPr>
        <w:t xml:space="preserve">their </w:t>
      </w:r>
      <w:r w:rsidR="003C3E89">
        <w:rPr>
          <w:rFonts w:ascii="Times New Roman" w:hAnsi="Times New Roman" w:cs="Times New Roman"/>
          <w:sz w:val="24"/>
          <w:szCs w:val="24"/>
        </w:rPr>
        <w:t xml:space="preserve">focus from </w:t>
      </w:r>
      <w:r w:rsidR="00FE510B">
        <w:rPr>
          <w:rFonts w:ascii="Times New Roman" w:hAnsi="Times New Roman" w:cs="Times New Roman"/>
          <w:sz w:val="24"/>
          <w:szCs w:val="24"/>
        </w:rPr>
        <w:t>compatibility</w:t>
      </w:r>
      <w:r w:rsidR="003C3E89">
        <w:rPr>
          <w:rFonts w:ascii="Times New Roman" w:hAnsi="Times New Roman" w:cs="Times New Roman"/>
          <w:sz w:val="24"/>
          <w:szCs w:val="24"/>
        </w:rPr>
        <w:t xml:space="preserve"> of </w:t>
      </w:r>
      <w:r w:rsidR="00FE510B">
        <w:rPr>
          <w:rFonts w:ascii="Times New Roman" w:hAnsi="Times New Roman" w:cs="Times New Roman"/>
          <w:sz w:val="24"/>
          <w:szCs w:val="24"/>
        </w:rPr>
        <w:t xml:space="preserve">the same </w:t>
      </w:r>
      <w:r w:rsidR="003C3E89">
        <w:rPr>
          <w:rFonts w:ascii="Times New Roman" w:hAnsi="Times New Roman" w:cs="Times New Roman"/>
          <w:sz w:val="24"/>
          <w:szCs w:val="24"/>
        </w:rPr>
        <w:t>personality traits to compatibility of di</w:t>
      </w:r>
      <w:r w:rsidR="00FE510B">
        <w:rPr>
          <w:rFonts w:ascii="Times New Roman" w:hAnsi="Times New Roman" w:cs="Times New Roman"/>
          <w:sz w:val="24"/>
          <w:szCs w:val="24"/>
        </w:rPr>
        <w:t xml:space="preserve">fferent personality traits in cats and their owners. </w:t>
      </w:r>
      <w:r w:rsidR="00E60B86" w:rsidRPr="00D311E7">
        <w:rPr>
          <w:rFonts w:ascii="Times New Roman" w:hAnsi="Times New Roman" w:cs="Times New Roman"/>
          <w:sz w:val="24"/>
          <w:szCs w:val="24"/>
        </w:rPr>
        <w:t xml:space="preserve">Importantly, this </w:t>
      </w:r>
      <w:r w:rsidR="00532C3B">
        <w:rPr>
          <w:rFonts w:ascii="Times New Roman" w:hAnsi="Times New Roman" w:cs="Times New Roman"/>
          <w:sz w:val="24"/>
          <w:szCs w:val="24"/>
        </w:rPr>
        <w:t>evidence</w:t>
      </w:r>
      <w:r w:rsidR="00E60B86" w:rsidRPr="00D311E7">
        <w:rPr>
          <w:rFonts w:ascii="Times New Roman" w:hAnsi="Times New Roman" w:cs="Times New Roman"/>
          <w:sz w:val="24"/>
          <w:szCs w:val="24"/>
        </w:rPr>
        <w:t xml:space="preserve"> can </w:t>
      </w:r>
      <w:r w:rsidR="003C3E89">
        <w:rPr>
          <w:rFonts w:ascii="Times New Roman" w:hAnsi="Times New Roman" w:cs="Times New Roman"/>
          <w:sz w:val="24"/>
          <w:szCs w:val="24"/>
        </w:rPr>
        <w:t>help facilitate</w:t>
      </w:r>
      <w:r w:rsidR="00E60B86" w:rsidRPr="00D311E7">
        <w:rPr>
          <w:rFonts w:ascii="Times New Roman" w:hAnsi="Times New Roman" w:cs="Times New Roman"/>
          <w:sz w:val="24"/>
          <w:szCs w:val="24"/>
        </w:rPr>
        <w:t xml:space="preserve"> the implementation of more successful owner-cat matching techniques. This would build on existing ‘Meet Your Match’ techniques, which currently focus more on advertising ‘Feline-</w:t>
      </w:r>
      <w:proofErr w:type="spellStart"/>
      <w:r w:rsidR="00E60B86" w:rsidRPr="00D311E7">
        <w:rPr>
          <w:rFonts w:ascii="Times New Roman" w:hAnsi="Times New Roman" w:cs="Times New Roman"/>
          <w:sz w:val="24"/>
          <w:szCs w:val="24"/>
        </w:rPr>
        <w:t>alities</w:t>
      </w:r>
      <w:proofErr w:type="spellEnd"/>
      <w:r w:rsidR="00E60B86" w:rsidRPr="00D311E7">
        <w:rPr>
          <w:rFonts w:ascii="Times New Roman" w:hAnsi="Times New Roman" w:cs="Times New Roman"/>
          <w:sz w:val="24"/>
          <w:szCs w:val="24"/>
        </w:rPr>
        <w:t>’ than directly matching owner and cat personalities (ASPCA, 2018). However, identification of behaviours that are translatable from cats to humans is essential.</w:t>
      </w:r>
      <w:r w:rsidR="00532C3B">
        <w:rPr>
          <w:rFonts w:ascii="Times New Roman" w:hAnsi="Times New Roman" w:cs="Times New Roman"/>
          <w:sz w:val="24"/>
          <w:szCs w:val="24"/>
        </w:rPr>
        <w:t xml:space="preserve"> </w:t>
      </w:r>
    </w:p>
    <w:p w14:paraId="0B20DFAC" w14:textId="78958A18" w:rsidR="00F842AA" w:rsidRPr="00D311E7" w:rsidRDefault="00F842AA" w:rsidP="00FE510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pairing of high Dark Triad owner and highly agreeable cat is an interesting finding. It is surprising considering </w:t>
      </w:r>
      <w:r w:rsidRPr="00F842AA">
        <w:rPr>
          <w:rFonts w:ascii="Times New Roman" w:hAnsi="Times New Roman" w:cs="Times New Roman"/>
          <w:sz w:val="24"/>
          <w:szCs w:val="24"/>
        </w:rPr>
        <w:t>Dark Triad traits have been found to be inversely correlated with preferences for an agreeable mate (</w:t>
      </w:r>
      <w:proofErr w:type="spellStart"/>
      <w:r w:rsidRPr="00F842AA">
        <w:rPr>
          <w:rFonts w:ascii="Times New Roman" w:hAnsi="Times New Roman" w:cs="Times New Roman"/>
          <w:sz w:val="24"/>
          <w:szCs w:val="24"/>
        </w:rPr>
        <w:t>Jonason</w:t>
      </w:r>
      <w:proofErr w:type="spellEnd"/>
      <w:r w:rsidR="00192F39">
        <w:rPr>
          <w:rFonts w:ascii="Times New Roman" w:hAnsi="Times New Roman" w:cs="Times New Roman"/>
          <w:sz w:val="24"/>
          <w:szCs w:val="24"/>
        </w:rPr>
        <w:t xml:space="preserve">, Valentine, Li, &amp; </w:t>
      </w:r>
      <w:proofErr w:type="spellStart"/>
      <w:r w:rsidR="00192F39">
        <w:rPr>
          <w:rFonts w:ascii="Times New Roman" w:hAnsi="Times New Roman" w:cs="Times New Roman"/>
          <w:sz w:val="24"/>
          <w:szCs w:val="24"/>
        </w:rPr>
        <w:t>Harbeson</w:t>
      </w:r>
      <w:proofErr w:type="spellEnd"/>
      <w:r w:rsidRPr="00F842AA">
        <w:rPr>
          <w:rFonts w:ascii="Times New Roman" w:hAnsi="Times New Roman" w:cs="Times New Roman"/>
          <w:sz w:val="24"/>
          <w:szCs w:val="24"/>
        </w:rPr>
        <w:t xml:space="preserve">, 2011). However, given that Dark Triad personality is related to bullying </w:t>
      </w:r>
      <w:bookmarkStart w:id="13" w:name="_Hlk526014055"/>
      <w:r w:rsidR="00752A65">
        <w:rPr>
          <w:rFonts w:ascii="Times New Roman" w:hAnsi="Times New Roman" w:cs="Times New Roman"/>
          <w:sz w:val="24"/>
          <w:szCs w:val="24"/>
        </w:rPr>
        <w:t>(Gul-e-</w:t>
      </w:r>
      <w:proofErr w:type="spellStart"/>
      <w:r w:rsidR="00752A65">
        <w:rPr>
          <w:rFonts w:ascii="Times New Roman" w:hAnsi="Times New Roman" w:cs="Times New Roman"/>
          <w:sz w:val="24"/>
          <w:szCs w:val="24"/>
        </w:rPr>
        <w:t>Sehar</w:t>
      </w:r>
      <w:proofErr w:type="spellEnd"/>
      <w:r w:rsidRPr="00F842AA">
        <w:rPr>
          <w:rFonts w:ascii="Times New Roman" w:hAnsi="Times New Roman" w:cs="Times New Roman"/>
          <w:sz w:val="24"/>
          <w:szCs w:val="24"/>
        </w:rPr>
        <w:t xml:space="preserve">, 2016) </w:t>
      </w:r>
      <w:bookmarkEnd w:id="13"/>
      <w:r w:rsidRPr="00F842AA">
        <w:rPr>
          <w:rFonts w:ascii="Times New Roman" w:hAnsi="Times New Roman" w:cs="Times New Roman"/>
          <w:sz w:val="24"/>
          <w:szCs w:val="24"/>
        </w:rPr>
        <w:t>and more acts of animal cruelty (Kavanagh, Signal, &amp; Taylor, 2013</w:t>
      </w:r>
      <w:r w:rsidR="00192F39">
        <w:rPr>
          <w:rFonts w:ascii="Times New Roman" w:hAnsi="Times New Roman" w:cs="Times New Roman"/>
          <w:sz w:val="24"/>
          <w:szCs w:val="24"/>
        </w:rPr>
        <w:t>)</w:t>
      </w:r>
      <w:r w:rsidRPr="00F842AA">
        <w:rPr>
          <w:rFonts w:ascii="Times New Roman" w:hAnsi="Times New Roman" w:cs="Times New Roman"/>
          <w:sz w:val="24"/>
          <w:szCs w:val="24"/>
        </w:rPr>
        <w:t xml:space="preserve">, and bully victims have been found to score more highly on agreeableness </w:t>
      </w:r>
      <w:bookmarkStart w:id="14" w:name="_Hlk526014080"/>
      <w:r w:rsidRPr="00F842AA">
        <w:rPr>
          <w:rFonts w:ascii="Times New Roman" w:hAnsi="Times New Roman" w:cs="Times New Roman"/>
          <w:sz w:val="24"/>
          <w:szCs w:val="24"/>
        </w:rPr>
        <w:t>(Alonso &amp; Romero, 2017</w:t>
      </w:r>
      <w:bookmarkEnd w:id="14"/>
      <w:r w:rsidRPr="00F842AA">
        <w:rPr>
          <w:rFonts w:ascii="Times New Roman" w:hAnsi="Times New Roman" w:cs="Times New Roman"/>
          <w:sz w:val="24"/>
          <w:szCs w:val="24"/>
        </w:rPr>
        <w:t>), the findings may imply that Dark Triad owners get satisfaction from exploiting their cat’s agreeable nature</w:t>
      </w:r>
      <w:r>
        <w:rPr>
          <w:rFonts w:ascii="Times New Roman" w:hAnsi="Times New Roman" w:cs="Times New Roman"/>
          <w:sz w:val="24"/>
          <w:szCs w:val="24"/>
        </w:rPr>
        <w:t xml:space="preserve">. Further research into </w:t>
      </w:r>
      <w:r w:rsidR="0047101F">
        <w:rPr>
          <w:rFonts w:ascii="Times New Roman" w:hAnsi="Times New Roman" w:cs="Times New Roman"/>
          <w:sz w:val="24"/>
          <w:szCs w:val="24"/>
        </w:rPr>
        <w:t xml:space="preserve">Dark Triad owner-cat compatibility </w:t>
      </w:r>
      <w:r w:rsidR="00E32BC8">
        <w:rPr>
          <w:rFonts w:ascii="Times New Roman" w:hAnsi="Times New Roman" w:cs="Times New Roman"/>
          <w:sz w:val="24"/>
          <w:szCs w:val="24"/>
        </w:rPr>
        <w:t>is necessary</w:t>
      </w:r>
      <w:r w:rsidR="001152D5">
        <w:rPr>
          <w:rFonts w:ascii="Times New Roman" w:hAnsi="Times New Roman" w:cs="Times New Roman"/>
          <w:sz w:val="24"/>
          <w:szCs w:val="24"/>
        </w:rPr>
        <w:t xml:space="preserve"> to explore this</w:t>
      </w:r>
      <w:r w:rsidR="00E32BC8">
        <w:rPr>
          <w:rFonts w:ascii="Times New Roman" w:hAnsi="Times New Roman" w:cs="Times New Roman"/>
          <w:sz w:val="24"/>
          <w:szCs w:val="24"/>
        </w:rPr>
        <w:t xml:space="preserve">, with </w:t>
      </w:r>
      <w:r w:rsidR="001152D5">
        <w:rPr>
          <w:rFonts w:ascii="Times New Roman" w:hAnsi="Times New Roman" w:cs="Times New Roman"/>
          <w:sz w:val="24"/>
          <w:szCs w:val="24"/>
        </w:rPr>
        <w:t>potential applications for cat welfare.</w:t>
      </w:r>
      <w:r w:rsidR="0047101F">
        <w:rPr>
          <w:rFonts w:ascii="Times New Roman" w:hAnsi="Times New Roman" w:cs="Times New Roman"/>
          <w:sz w:val="24"/>
          <w:szCs w:val="24"/>
        </w:rPr>
        <w:t xml:space="preserve"> </w:t>
      </w:r>
    </w:p>
    <w:p w14:paraId="5C3AED8D" w14:textId="4A189550" w:rsidR="006E718B" w:rsidRPr="00D311E7" w:rsidRDefault="00B073C9" w:rsidP="00D311E7">
      <w:pPr>
        <w:spacing w:after="0" w:line="480" w:lineRule="auto"/>
        <w:rPr>
          <w:rFonts w:ascii="Times New Roman" w:hAnsi="Times New Roman" w:cs="Times New Roman"/>
          <w:i/>
          <w:sz w:val="24"/>
          <w:szCs w:val="24"/>
        </w:rPr>
      </w:pPr>
      <w:r w:rsidRPr="00D311E7">
        <w:rPr>
          <w:rFonts w:ascii="Times New Roman" w:hAnsi="Times New Roman" w:cs="Times New Roman"/>
          <w:i/>
          <w:sz w:val="24"/>
          <w:szCs w:val="24"/>
        </w:rPr>
        <w:t>Limitations and Future Research</w:t>
      </w:r>
    </w:p>
    <w:p w14:paraId="7B9E0867" w14:textId="4BE02B2D" w:rsidR="0072618F" w:rsidRDefault="00264583"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T</w:t>
      </w:r>
      <w:r w:rsidR="00B073C9" w:rsidRPr="00D311E7">
        <w:rPr>
          <w:rFonts w:ascii="Times New Roman" w:hAnsi="Times New Roman" w:cs="Times New Roman"/>
          <w:sz w:val="24"/>
          <w:szCs w:val="24"/>
        </w:rPr>
        <w:t>he present study was reliant on self-report questionnaire measures, which may be subject</w:t>
      </w:r>
      <w:r w:rsidR="00C210A5" w:rsidRPr="00D311E7">
        <w:rPr>
          <w:rFonts w:ascii="Times New Roman" w:hAnsi="Times New Roman" w:cs="Times New Roman"/>
          <w:sz w:val="24"/>
          <w:szCs w:val="24"/>
        </w:rPr>
        <w:t xml:space="preserve"> to participant bias</w:t>
      </w:r>
      <w:r w:rsidRPr="00D311E7">
        <w:rPr>
          <w:rFonts w:ascii="Times New Roman" w:hAnsi="Times New Roman" w:cs="Times New Roman"/>
          <w:sz w:val="24"/>
          <w:szCs w:val="24"/>
        </w:rPr>
        <w:t>. T</w:t>
      </w:r>
      <w:r w:rsidR="00B073C9" w:rsidRPr="00D311E7">
        <w:rPr>
          <w:rFonts w:ascii="Times New Roman" w:hAnsi="Times New Roman" w:cs="Times New Roman"/>
          <w:sz w:val="24"/>
          <w:szCs w:val="24"/>
        </w:rPr>
        <w:t xml:space="preserve">hough concise measures were adopted to reduce participant fatigue, more in-depth owner and pet personality </w:t>
      </w:r>
      <w:r w:rsidR="00AC0C8E" w:rsidRPr="00D311E7">
        <w:rPr>
          <w:rFonts w:ascii="Times New Roman" w:hAnsi="Times New Roman" w:cs="Times New Roman"/>
          <w:sz w:val="24"/>
          <w:szCs w:val="24"/>
        </w:rPr>
        <w:t xml:space="preserve">assessments </w:t>
      </w:r>
      <w:r w:rsidR="00C210A5" w:rsidRPr="00D311E7">
        <w:rPr>
          <w:rFonts w:ascii="Times New Roman" w:hAnsi="Times New Roman" w:cs="Times New Roman"/>
          <w:sz w:val="24"/>
          <w:szCs w:val="24"/>
        </w:rPr>
        <w:t>may be appropriate</w:t>
      </w:r>
      <w:r w:rsidR="00B073C9" w:rsidRPr="00D311E7">
        <w:rPr>
          <w:rFonts w:ascii="Times New Roman" w:hAnsi="Times New Roman" w:cs="Times New Roman"/>
          <w:sz w:val="24"/>
          <w:szCs w:val="24"/>
        </w:rPr>
        <w:t>.</w:t>
      </w:r>
      <w:r w:rsidR="00C210A5" w:rsidRPr="00D311E7">
        <w:rPr>
          <w:rFonts w:ascii="Times New Roman" w:hAnsi="Times New Roman" w:cs="Times New Roman"/>
          <w:sz w:val="24"/>
          <w:szCs w:val="24"/>
        </w:rPr>
        <w:t xml:space="preserve"> For cats, observational data may also provide important behavioural insights.</w:t>
      </w:r>
      <w:r w:rsidR="001938A4">
        <w:rPr>
          <w:rFonts w:ascii="Times New Roman" w:hAnsi="Times New Roman" w:cs="Times New Roman"/>
          <w:sz w:val="24"/>
          <w:szCs w:val="24"/>
        </w:rPr>
        <w:t xml:space="preserve"> </w:t>
      </w:r>
      <w:r w:rsidR="0072618F">
        <w:rPr>
          <w:rFonts w:ascii="Times New Roman" w:hAnsi="Times New Roman" w:cs="Times New Roman"/>
          <w:sz w:val="24"/>
          <w:szCs w:val="24"/>
        </w:rPr>
        <w:t xml:space="preserve">However, </w:t>
      </w:r>
      <w:r w:rsidR="0072618F" w:rsidRPr="0072618F">
        <w:rPr>
          <w:rFonts w:ascii="Times New Roman" w:hAnsi="Times New Roman" w:cs="Times New Roman"/>
          <w:sz w:val="24"/>
          <w:szCs w:val="24"/>
        </w:rPr>
        <w:t xml:space="preserve">the subjective rating of </w:t>
      </w:r>
      <w:r w:rsidR="0072618F">
        <w:rPr>
          <w:rFonts w:ascii="Times New Roman" w:hAnsi="Times New Roman" w:cs="Times New Roman"/>
          <w:sz w:val="24"/>
          <w:szCs w:val="24"/>
        </w:rPr>
        <w:t>behaviours</w:t>
      </w:r>
      <w:r w:rsidR="0072618F" w:rsidRPr="0072618F">
        <w:rPr>
          <w:rFonts w:ascii="Times New Roman" w:hAnsi="Times New Roman" w:cs="Times New Roman"/>
          <w:sz w:val="24"/>
          <w:szCs w:val="24"/>
        </w:rPr>
        <w:t xml:space="preserve"> by </w:t>
      </w:r>
      <w:r w:rsidR="004D41DE">
        <w:rPr>
          <w:rFonts w:ascii="Times New Roman" w:hAnsi="Times New Roman" w:cs="Times New Roman"/>
          <w:sz w:val="24"/>
          <w:szCs w:val="24"/>
        </w:rPr>
        <w:t>individuals (owners, keepers etc.)</w:t>
      </w:r>
      <w:r w:rsidR="0072618F" w:rsidRPr="0072618F">
        <w:rPr>
          <w:rFonts w:ascii="Times New Roman" w:hAnsi="Times New Roman" w:cs="Times New Roman"/>
          <w:sz w:val="24"/>
          <w:szCs w:val="24"/>
        </w:rPr>
        <w:t xml:space="preserve"> who know the animals well is now used more frequently, and is considered a more reliable, practical and time-efficient approach</w:t>
      </w:r>
      <w:r w:rsidR="001152D5">
        <w:rPr>
          <w:rFonts w:ascii="Times New Roman" w:hAnsi="Times New Roman" w:cs="Times New Roman"/>
          <w:sz w:val="24"/>
          <w:szCs w:val="24"/>
        </w:rPr>
        <w:t xml:space="preserve"> </w:t>
      </w:r>
      <w:bookmarkStart w:id="15" w:name="_Hlk526014026"/>
      <w:r w:rsidR="001152D5">
        <w:rPr>
          <w:rFonts w:ascii="Times New Roman" w:hAnsi="Times New Roman" w:cs="Times New Roman"/>
          <w:sz w:val="24"/>
          <w:szCs w:val="24"/>
        </w:rPr>
        <w:t>(</w:t>
      </w:r>
      <w:proofErr w:type="spellStart"/>
      <w:r w:rsidR="001152D5">
        <w:rPr>
          <w:rFonts w:ascii="Times New Roman" w:hAnsi="Times New Roman" w:cs="Times New Roman"/>
          <w:sz w:val="24"/>
          <w:szCs w:val="24"/>
        </w:rPr>
        <w:t>Vazire</w:t>
      </w:r>
      <w:proofErr w:type="spellEnd"/>
      <w:r w:rsidR="001152D5">
        <w:rPr>
          <w:rFonts w:ascii="Times New Roman" w:hAnsi="Times New Roman" w:cs="Times New Roman"/>
          <w:sz w:val="24"/>
          <w:szCs w:val="24"/>
        </w:rPr>
        <w:t xml:space="preserve">, </w:t>
      </w:r>
      <w:r w:rsidR="00FE70EC">
        <w:rPr>
          <w:rFonts w:ascii="Times New Roman" w:hAnsi="Times New Roman" w:cs="Times New Roman"/>
          <w:sz w:val="24"/>
          <w:szCs w:val="24"/>
        </w:rPr>
        <w:t>Gosling, Dickey</w:t>
      </w:r>
      <w:r w:rsidR="00192F39">
        <w:rPr>
          <w:rFonts w:ascii="Times New Roman" w:hAnsi="Times New Roman" w:cs="Times New Roman"/>
          <w:sz w:val="24"/>
          <w:szCs w:val="24"/>
        </w:rPr>
        <w:t>,</w:t>
      </w:r>
      <w:r w:rsidR="00FE70EC">
        <w:rPr>
          <w:rFonts w:ascii="Times New Roman" w:hAnsi="Times New Roman" w:cs="Times New Roman"/>
          <w:sz w:val="24"/>
          <w:szCs w:val="24"/>
        </w:rPr>
        <w:t xml:space="preserve"> &amp; Schapiro, 2009</w:t>
      </w:r>
      <w:r w:rsidR="001152D5">
        <w:rPr>
          <w:rFonts w:ascii="Times New Roman" w:hAnsi="Times New Roman" w:cs="Times New Roman"/>
          <w:sz w:val="24"/>
          <w:szCs w:val="24"/>
        </w:rPr>
        <w:t>).</w:t>
      </w:r>
      <w:bookmarkEnd w:id="15"/>
    </w:p>
    <w:p w14:paraId="2EB041FC" w14:textId="71E54C50" w:rsidR="00C16357" w:rsidRDefault="00E32BC8" w:rsidP="00D311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satisfaction measure</w:t>
      </w:r>
      <w:r w:rsidR="00D9156B">
        <w:rPr>
          <w:rFonts w:ascii="Times New Roman" w:hAnsi="Times New Roman" w:cs="Times New Roman"/>
          <w:sz w:val="24"/>
          <w:szCs w:val="24"/>
        </w:rPr>
        <w:t xml:space="preserve">, although measured using a broad 1-10 Likert scale, is somewhat reductive. Future research in the area may want to employ the relatively new cat-owner relationship sub-scale (CORS) to assess owner perceptions of the relationship </w:t>
      </w:r>
      <w:bookmarkStart w:id="16" w:name="_Hlk526014002"/>
      <w:r w:rsidR="00D9156B">
        <w:rPr>
          <w:rFonts w:ascii="Times New Roman" w:hAnsi="Times New Roman" w:cs="Times New Roman"/>
          <w:sz w:val="24"/>
          <w:szCs w:val="24"/>
        </w:rPr>
        <w:t>(Howell et al., 2017</w:t>
      </w:r>
      <w:bookmarkEnd w:id="16"/>
      <w:r w:rsidR="00D9156B">
        <w:rPr>
          <w:rFonts w:ascii="Times New Roman" w:hAnsi="Times New Roman" w:cs="Times New Roman"/>
          <w:sz w:val="24"/>
          <w:szCs w:val="24"/>
        </w:rPr>
        <w:t xml:space="preserve">). </w:t>
      </w:r>
      <w:r w:rsidR="00D9156B" w:rsidRPr="00D9156B">
        <w:rPr>
          <w:rFonts w:ascii="Times New Roman" w:hAnsi="Times New Roman" w:cs="Times New Roman"/>
          <w:sz w:val="24"/>
          <w:szCs w:val="24"/>
        </w:rPr>
        <w:t>This scale measures pet-owner interaction, perceived emotional closeness, and perceived costs, which can be considered a more specific breakdown of overall owner satisfaction.</w:t>
      </w:r>
      <w:r w:rsidR="00C210A5" w:rsidRPr="00D311E7">
        <w:rPr>
          <w:rFonts w:ascii="Times New Roman" w:hAnsi="Times New Roman" w:cs="Times New Roman"/>
          <w:sz w:val="24"/>
          <w:szCs w:val="24"/>
        </w:rPr>
        <w:t xml:space="preserve"> </w:t>
      </w:r>
      <w:r w:rsidR="00264583" w:rsidRPr="00D311E7">
        <w:rPr>
          <w:rFonts w:ascii="Times New Roman" w:hAnsi="Times New Roman" w:cs="Times New Roman"/>
          <w:sz w:val="24"/>
          <w:szCs w:val="24"/>
        </w:rPr>
        <w:t>In addition</w:t>
      </w:r>
      <w:r w:rsidR="00AC0C8E" w:rsidRPr="00D311E7">
        <w:rPr>
          <w:rFonts w:ascii="Times New Roman" w:hAnsi="Times New Roman" w:cs="Times New Roman"/>
          <w:sz w:val="24"/>
          <w:szCs w:val="24"/>
        </w:rPr>
        <w:t>, t</w:t>
      </w:r>
      <w:r w:rsidR="00C210A5" w:rsidRPr="00D311E7">
        <w:rPr>
          <w:rFonts w:ascii="Times New Roman" w:hAnsi="Times New Roman" w:cs="Times New Roman"/>
          <w:sz w:val="24"/>
          <w:szCs w:val="24"/>
        </w:rPr>
        <w:t xml:space="preserve">he </w:t>
      </w:r>
      <w:r w:rsidR="00E60B86" w:rsidRPr="00D311E7">
        <w:rPr>
          <w:rFonts w:ascii="Times New Roman" w:hAnsi="Times New Roman" w:cs="Times New Roman"/>
          <w:sz w:val="24"/>
          <w:szCs w:val="24"/>
        </w:rPr>
        <w:t xml:space="preserve">sample </w:t>
      </w:r>
      <w:r w:rsidR="00C210A5" w:rsidRPr="00D311E7">
        <w:rPr>
          <w:rFonts w:ascii="Times New Roman" w:hAnsi="Times New Roman" w:cs="Times New Roman"/>
          <w:sz w:val="24"/>
          <w:szCs w:val="24"/>
        </w:rPr>
        <w:t>was predominantly</w:t>
      </w:r>
      <w:r w:rsidR="00E60B86" w:rsidRPr="00D311E7">
        <w:rPr>
          <w:rFonts w:ascii="Times New Roman" w:hAnsi="Times New Roman" w:cs="Times New Roman"/>
          <w:sz w:val="24"/>
          <w:szCs w:val="24"/>
        </w:rPr>
        <w:t xml:space="preserve"> female, making it difficult to </w:t>
      </w:r>
      <w:r w:rsidR="00C210A5" w:rsidRPr="00D311E7">
        <w:rPr>
          <w:rFonts w:ascii="Times New Roman" w:hAnsi="Times New Roman" w:cs="Times New Roman"/>
          <w:sz w:val="24"/>
          <w:szCs w:val="24"/>
        </w:rPr>
        <w:t>generalise findings to the wider</w:t>
      </w:r>
      <w:r w:rsidR="00E60B86" w:rsidRPr="00D311E7">
        <w:rPr>
          <w:rFonts w:ascii="Times New Roman" w:hAnsi="Times New Roman" w:cs="Times New Roman"/>
          <w:sz w:val="24"/>
          <w:szCs w:val="24"/>
        </w:rPr>
        <w:t xml:space="preserve"> population. </w:t>
      </w:r>
      <w:r w:rsidR="00C210A5" w:rsidRPr="00D311E7">
        <w:rPr>
          <w:rFonts w:ascii="Times New Roman" w:hAnsi="Times New Roman" w:cs="Times New Roman"/>
          <w:sz w:val="24"/>
          <w:szCs w:val="24"/>
        </w:rPr>
        <w:t>Men and women m</w:t>
      </w:r>
      <w:r w:rsidR="00AC0C8E" w:rsidRPr="00D311E7">
        <w:rPr>
          <w:rFonts w:ascii="Times New Roman" w:hAnsi="Times New Roman" w:cs="Times New Roman"/>
          <w:sz w:val="24"/>
          <w:szCs w:val="24"/>
        </w:rPr>
        <w:t>ay differ in their relationship</w:t>
      </w:r>
      <w:r w:rsidR="00C210A5" w:rsidRPr="00D311E7">
        <w:rPr>
          <w:rFonts w:ascii="Times New Roman" w:hAnsi="Times New Roman" w:cs="Times New Roman"/>
          <w:sz w:val="24"/>
          <w:szCs w:val="24"/>
        </w:rPr>
        <w:t xml:space="preserve"> to their pet,</w:t>
      </w:r>
      <w:r w:rsidR="00AC0C8E" w:rsidRPr="00D311E7">
        <w:rPr>
          <w:rFonts w:ascii="Times New Roman" w:hAnsi="Times New Roman" w:cs="Times New Roman"/>
          <w:sz w:val="24"/>
          <w:szCs w:val="24"/>
        </w:rPr>
        <w:t xml:space="preserve"> </w:t>
      </w:r>
      <w:r w:rsidR="00C210A5" w:rsidRPr="00D311E7">
        <w:rPr>
          <w:rFonts w:ascii="Times New Roman" w:hAnsi="Times New Roman" w:cs="Times New Roman"/>
          <w:sz w:val="24"/>
          <w:szCs w:val="24"/>
        </w:rPr>
        <w:t>in the type of pet selected</w:t>
      </w:r>
      <w:r w:rsidR="00AC0C8E" w:rsidRPr="00D311E7">
        <w:rPr>
          <w:rFonts w:ascii="Times New Roman" w:hAnsi="Times New Roman" w:cs="Times New Roman"/>
          <w:sz w:val="24"/>
          <w:szCs w:val="24"/>
        </w:rPr>
        <w:t>, or in patterns of pet adoption</w:t>
      </w:r>
      <w:r w:rsidR="00C210A5" w:rsidRPr="00D311E7">
        <w:rPr>
          <w:rFonts w:ascii="Times New Roman" w:hAnsi="Times New Roman" w:cs="Times New Roman"/>
          <w:sz w:val="24"/>
          <w:szCs w:val="24"/>
        </w:rPr>
        <w:t xml:space="preserve"> </w:t>
      </w:r>
      <w:r w:rsidR="00E60B86" w:rsidRPr="00D311E7">
        <w:rPr>
          <w:rFonts w:ascii="Times New Roman" w:hAnsi="Times New Roman" w:cs="Times New Roman"/>
          <w:sz w:val="24"/>
          <w:szCs w:val="24"/>
        </w:rPr>
        <w:t>(</w:t>
      </w:r>
      <w:r w:rsidR="00AC0C8E" w:rsidRPr="00D311E7">
        <w:rPr>
          <w:rFonts w:ascii="Times New Roman" w:hAnsi="Times New Roman" w:cs="Times New Roman"/>
          <w:sz w:val="24"/>
          <w:szCs w:val="24"/>
        </w:rPr>
        <w:t>Kidd, Kidd</w:t>
      </w:r>
      <w:r w:rsidR="00192F39">
        <w:rPr>
          <w:rFonts w:ascii="Times New Roman" w:hAnsi="Times New Roman" w:cs="Times New Roman"/>
          <w:sz w:val="24"/>
          <w:szCs w:val="24"/>
        </w:rPr>
        <w:t>,</w:t>
      </w:r>
      <w:r w:rsidR="00AC0C8E" w:rsidRPr="00D311E7">
        <w:rPr>
          <w:rFonts w:ascii="Times New Roman" w:hAnsi="Times New Roman" w:cs="Times New Roman"/>
          <w:sz w:val="24"/>
          <w:szCs w:val="24"/>
        </w:rPr>
        <w:t xml:space="preserve"> &amp; George, 1992; </w:t>
      </w:r>
      <w:r w:rsidR="00E60B86" w:rsidRPr="00D311E7">
        <w:rPr>
          <w:rFonts w:ascii="Times New Roman" w:hAnsi="Times New Roman" w:cs="Times New Roman"/>
          <w:sz w:val="24"/>
          <w:szCs w:val="24"/>
        </w:rPr>
        <w:t xml:space="preserve">Kobayashi, Yamaguchi, </w:t>
      </w:r>
      <w:proofErr w:type="spellStart"/>
      <w:r w:rsidR="00E60B86" w:rsidRPr="00D311E7">
        <w:rPr>
          <w:rFonts w:ascii="Times New Roman" w:hAnsi="Times New Roman" w:cs="Times New Roman"/>
          <w:sz w:val="24"/>
          <w:szCs w:val="24"/>
        </w:rPr>
        <w:t>Ohtani</w:t>
      </w:r>
      <w:proofErr w:type="spellEnd"/>
      <w:r w:rsidR="00E60B86" w:rsidRPr="00D311E7">
        <w:rPr>
          <w:rFonts w:ascii="Times New Roman" w:hAnsi="Times New Roman" w:cs="Times New Roman"/>
          <w:sz w:val="24"/>
          <w:szCs w:val="24"/>
        </w:rPr>
        <w:t xml:space="preserve">, &amp; </w:t>
      </w:r>
      <w:proofErr w:type="spellStart"/>
      <w:r w:rsidR="00E60B86" w:rsidRPr="00D311E7">
        <w:rPr>
          <w:rFonts w:ascii="Times New Roman" w:hAnsi="Times New Roman" w:cs="Times New Roman"/>
          <w:sz w:val="24"/>
          <w:szCs w:val="24"/>
        </w:rPr>
        <w:t>Ohta</w:t>
      </w:r>
      <w:proofErr w:type="spellEnd"/>
      <w:r w:rsidR="00E60B86" w:rsidRPr="00D311E7">
        <w:rPr>
          <w:rFonts w:ascii="Times New Roman" w:hAnsi="Times New Roman" w:cs="Times New Roman"/>
          <w:sz w:val="24"/>
          <w:szCs w:val="24"/>
        </w:rPr>
        <w:t xml:space="preserve">, 2017). </w:t>
      </w:r>
      <w:r w:rsidR="00AC0C8E" w:rsidRPr="00D311E7">
        <w:rPr>
          <w:rFonts w:ascii="Times New Roman" w:hAnsi="Times New Roman" w:cs="Times New Roman"/>
          <w:sz w:val="24"/>
          <w:szCs w:val="24"/>
        </w:rPr>
        <w:t>Hence, future studies should consider demographic differences influencing the owner-pet relationship.</w:t>
      </w:r>
      <w:r w:rsidR="00FE510B">
        <w:rPr>
          <w:rFonts w:ascii="Times New Roman" w:hAnsi="Times New Roman" w:cs="Times New Roman"/>
          <w:sz w:val="24"/>
          <w:szCs w:val="24"/>
        </w:rPr>
        <w:t xml:space="preserve"> </w:t>
      </w:r>
      <w:r w:rsidR="00FE510B" w:rsidRPr="00FE510B">
        <w:rPr>
          <w:rFonts w:ascii="Times New Roman" w:hAnsi="Times New Roman" w:cs="Times New Roman"/>
          <w:sz w:val="24"/>
          <w:szCs w:val="24"/>
        </w:rPr>
        <w:t>Future studies may</w:t>
      </w:r>
      <w:r w:rsidR="00FE510B">
        <w:rPr>
          <w:rFonts w:ascii="Times New Roman" w:hAnsi="Times New Roman" w:cs="Times New Roman"/>
          <w:sz w:val="24"/>
          <w:szCs w:val="24"/>
        </w:rPr>
        <w:t xml:space="preserve"> also</w:t>
      </w:r>
      <w:r w:rsidR="00FE510B" w:rsidRPr="00FE510B">
        <w:rPr>
          <w:rFonts w:ascii="Times New Roman" w:hAnsi="Times New Roman" w:cs="Times New Roman"/>
          <w:sz w:val="24"/>
          <w:szCs w:val="24"/>
        </w:rPr>
        <w:t xml:space="preserve"> wish to consider whether pet status (e.g., house cat or free-roaming cat) moderates the impact of owner or cat personality.</w:t>
      </w:r>
      <w:r w:rsidR="00AC0C8E" w:rsidRPr="00D311E7">
        <w:rPr>
          <w:rFonts w:ascii="Times New Roman" w:hAnsi="Times New Roman" w:cs="Times New Roman"/>
          <w:sz w:val="24"/>
          <w:szCs w:val="24"/>
        </w:rPr>
        <w:t xml:space="preserve"> </w:t>
      </w:r>
      <w:r w:rsidR="00D60FB0" w:rsidRPr="00D311E7">
        <w:rPr>
          <w:rFonts w:ascii="Times New Roman" w:hAnsi="Times New Roman" w:cs="Times New Roman"/>
          <w:sz w:val="24"/>
          <w:szCs w:val="24"/>
        </w:rPr>
        <w:t>Finally, though research indicates that cat personality is stable from eight weeks of age onwards (Lowe &amp; Bradshaw, 2002),</w:t>
      </w:r>
      <w:r w:rsidR="00923DEB">
        <w:rPr>
          <w:rFonts w:ascii="Times New Roman" w:hAnsi="Times New Roman" w:cs="Times New Roman"/>
          <w:sz w:val="24"/>
          <w:szCs w:val="24"/>
        </w:rPr>
        <w:t xml:space="preserve"> and kittens are advised to not be removed from their mothers for rehoming </w:t>
      </w:r>
      <w:r w:rsidR="0036708B">
        <w:rPr>
          <w:rFonts w:ascii="Times New Roman" w:hAnsi="Times New Roman" w:cs="Times New Roman"/>
          <w:sz w:val="24"/>
          <w:szCs w:val="24"/>
        </w:rPr>
        <w:t>until after the 8-9 week mark (RSPCA, 2018),</w:t>
      </w:r>
      <w:r w:rsidR="00D60FB0" w:rsidRPr="00D311E7">
        <w:rPr>
          <w:rFonts w:ascii="Times New Roman" w:hAnsi="Times New Roman" w:cs="Times New Roman"/>
          <w:sz w:val="24"/>
          <w:szCs w:val="24"/>
        </w:rPr>
        <w:t xml:space="preserve"> longitudinal studies are required to confirm owner and cat personality prior to adoption. Animal personality is subject to change, particularly in response to negative experiences with the owner or if the cat has not been socialised during the sensitive period</w:t>
      </w:r>
      <w:r w:rsidR="00E60B86" w:rsidRPr="00D311E7">
        <w:rPr>
          <w:rFonts w:ascii="Times New Roman" w:hAnsi="Times New Roman" w:cs="Times New Roman"/>
          <w:sz w:val="24"/>
          <w:szCs w:val="24"/>
        </w:rPr>
        <w:t xml:space="preserve"> </w:t>
      </w:r>
      <w:bookmarkStart w:id="17" w:name="_Hlk508290436"/>
      <w:r w:rsidR="00E60B86" w:rsidRPr="00D311E7">
        <w:rPr>
          <w:rFonts w:ascii="Times New Roman" w:hAnsi="Times New Roman" w:cs="Times New Roman"/>
          <w:sz w:val="24"/>
          <w:szCs w:val="24"/>
        </w:rPr>
        <w:t xml:space="preserve">(Turner, </w:t>
      </w:r>
      <w:r w:rsidR="00244DB6">
        <w:rPr>
          <w:rFonts w:ascii="Times New Roman" w:hAnsi="Times New Roman" w:cs="Times New Roman"/>
          <w:sz w:val="24"/>
          <w:szCs w:val="24"/>
        </w:rPr>
        <w:t>2017</w:t>
      </w:r>
      <w:r w:rsidR="00C16357" w:rsidRPr="00D311E7">
        <w:rPr>
          <w:rFonts w:ascii="Times New Roman" w:hAnsi="Times New Roman" w:cs="Times New Roman"/>
          <w:sz w:val="24"/>
          <w:szCs w:val="24"/>
        </w:rPr>
        <w:t>).</w:t>
      </w:r>
    </w:p>
    <w:p w14:paraId="19774BA5" w14:textId="1B2FE870" w:rsidR="00E560F3" w:rsidRPr="00D311E7" w:rsidRDefault="00E560F3" w:rsidP="00D311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also other factors to consider that may have influenced cat selection</w:t>
      </w:r>
      <w:r w:rsidR="003729D3">
        <w:rPr>
          <w:rFonts w:ascii="Times New Roman" w:hAnsi="Times New Roman" w:cs="Times New Roman"/>
          <w:sz w:val="24"/>
          <w:szCs w:val="24"/>
        </w:rPr>
        <w:t xml:space="preserve"> and reported satisfaction</w:t>
      </w:r>
      <w:r>
        <w:rPr>
          <w:rFonts w:ascii="Times New Roman" w:hAnsi="Times New Roman" w:cs="Times New Roman"/>
          <w:sz w:val="24"/>
          <w:szCs w:val="24"/>
        </w:rPr>
        <w:t>. O</w:t>
      </w:r>
      <w:r w:rsidRPr="00E560F3">
        <w:rPr>
          <w:rFonts w:ascii="Times New Roman" w:hAnsi="Times New Roman" w:cs="Times New Roman"/>
          <w:sz w:val="24"/>
          <w:szCs w:val="24"/>
        </w:rPr>
        <w:t xml:space="preserve">ften cats are selected simply on the basis of their appearance, particularly their coat colour </w:t>
      </w:r>
      <w:bookmarkStart w:id="18" w:name="_Hlk526013962"/>
      <w:r w:rsidRPr="00E560F3">
        <w:rPr>
          <w:rFonts w:ascii="Times New Roman" w:hAnsi="Times New Roman" w:cs="Times New Roman"/>
          <w:sz w:val="24"/>
          <w:szCs w:val="24"/>
        </w:rPr>
        <w:t>(Robinson, 2013).</w:t>
      </w:r>
      <w:bookmarkEnd w:id="18"/>
      <w:r w:rsidR="00AF4481" w:rsidRPr="00E560F3">
        <w:rPr>
          <w:rFonts w:ascii="Times New Roman" w:hAnsi="Times New Roman" w:cs="Times New Roman"/>
          <w:sz w:val="24"/>
          <w:szCs w:val="24"/>
        </w:rPr>
        <w:t xml:space="preserve"> </w:t>
      </w:r>
      <w:r w:rsidRPr="00E560F3">
        <w:rPr>
          <w:rFonts w:ascii="Times New Roman" w:hAnsi="Times New Roman" w:cs="Times New Roman"/>
          <w:sz w:val="24"/>
          <w:szCs w:val="24"/>
        </w:rPr>
        <w:t>This could confound results, as those who are choosing</w:t>
      </w:r>
      <w:r w:rsidR="00EB09D6">
        <w:rPr>
          <w:rFonts w:ascii="Times New Roman" w:hAnsi="Times New Roman" w:cs="Times New Roman"/>
          <w:sz w:val="24"/>
          <w:szCs w:val="24"/>
        </w:rPr>
        <w:t xml:space="preserve"> or rating</w:t>
      </w:r>
      <w:r w:rsidRPr="00E560F3">
        <w:rPr>
          <w:rFonts w:ascii="Times New Roman" w:hAnsi="Times New Roman" w:cs="Times New Roman"/>
          <w:sz w:val="24"/>
          <w:szCs w:val="24"/>
        </w:rPr>
        <w:t xml:space="preserve"> a cat purely based on appearance </w:t>
      </w:r>
      <w:r w:rsidR="007B4957">
        <w:rPr>
          <w:rFonts w:ascii="Times New Roman" w:hAnsi="Times New Roman" w:cs="Times New Roman"/>
          <w:sz w:val="24"/>
          <w:szCs w:val="24"/>
        </w:rPr>
        <w:t>may</w:t>
      </w:r>
      <w:r w:rsidRPr="00E560F3">
        <w:rPr>
          <w:rFonts w:ascii="Times New Roman" w:hAnsi="Times New Roman" w:cs="Times New Roman"/>
          <w:sz w:val="24"/>
          <w:szCs w:val="24"/>
        </w:rPr>
        <w:t xml:space="preserve"> not consider the cat’s personality. </w:t>
      </w:r>
      <w:r w:rsidR="007B4957">
        <w:rPr>
          <w:rFonts w:ascii="Times New Roman" w:hAnsi="Times New Roman" w:cs="Times New Roman"/>
          <w:sz w:val="24"/>
          <w:szCs w:val="24"/>
        </w:rPr>
        <w:t>Indeed</w:t>
      </w:r>
      <w:r w:rsidRPr="00E560F3">
        <w:rPr>
          <w:rFonts w:ascii="Times New Roman" w:hAnsi="Times New Roman" w:cs="Times New Roman"/>
          <w:sz w:val="24"/>
          <w:szCs w:val="24"/>
        </w:rPr>
        <w:t xml:space="preserve"> many people stereotype cat personality based on their coat colour, attributing "friendliness" to orange cats, "intolerance" to tri-coloured cats, and "aloofness" to white and tri-coloured cats, despite no scientific support for these associations </w:t>
      </w:r>
      <w:bookmarkStart w:id="19" w:name="_Hlk526013902"/>
      <w:r w:rsidRPr="00E560F3">
        <w:rPr>
          <w:rFonts w:ascii="Times New Roman" w:hAnsi="Times New Roman" w:cs="Times New Roman"/>
          <w:sz w:val="24"/>
          <w:szCs w:val="24"/>
        </w:rPr>
        <w:t xml:space="preserve">(Delgado, </w:t>
      </w:r>
      <w:proofErr w:type="spellStart"/>
      <w:r w:rsidRPr="00E560F3">
        <w:rPr>
          <w:rFonts w:ascii="Times New Roman" w:hAnsi="Times New Roman" w:cs="Times New Roman"/>
          <w:sz w:val="24"/>
          <w:szCs w:val="24"/>
        </w:rPr>
        <w:t>Munera</w:t>
      </w:r>
      <w:proofErr w:type="spellEnd"/>
      <w:r w:rsidR="00192F39">
        <w:rPr>
          <w:rFonts w:ascii="Times New Roman" w:hAnsi="Times New Roman" w:cs="Times New Roman"/>
          <w:sz w:val="24"/>
          <w:szCs w:val="24"/>
        </w:rPr>
        <w:t>,</w:t>
      </w:r>
      <w:r w:rsidRPr="00E560F3">
        <w:rPr>
          <w:rFonts w:ascii="Times New Roman" w:hAnsi="Times New Roman" w:cs="Times New Roman"/>
          <w:sz w:val="24"/>
          <w:szCs w:val="24"/>
        </w:rPr>
        <w:t xml:space="preserve"> &amp; </w:t>
      </w:r>
      <w:proofErr w:type="spellStart"/>
      <w:r w:rsidRPr="00E560F3">
        <w:rPr>
          <w:rFonts w:ascii="Times New Roman" w:hAnsi="Times New Roman" w:cs="Times New Roman"/>
          <w:sz w:val="24"/>
          <w:szCs w:val="24"/>
        </w:rPr>
        <w:t>Reevy</w:t>
      </w:r>
      <w:proofErr w:type="spellEnd"/>
      <w:r w:rsidRPr="00E560F3">
        <w:rPr>
          <w:rFonts w:ascii="Times New Roman" w:hAnsi="Times New Roman" w:cs="Times New Roman"/>
          <w:sz w:val="24"/>
          <w:szCs w:val="24"/>
        </w:rPr>
        <w:t>, 2012).</w:t>
      </w:r>
      <w:bookmarkEnd w:id="19"/>
      <w:r w:rsidRPr="00E560F3">
        <w:rPr>
          <w:rFonts w:ascii="Times New Roman" w:hAnsi="Times New Roman" w:cs="Times New Roman"/>
          <w:sz w:val="24"/>
          <w:szCs w:val="24"/>
        </w:rPr>
        <w:t xml:space="preserve"> </w:t>
      </w:r>
      <w:r w:rsidR="00EB09D6">
        <w:rPr>
          <w:rFonts w:ascii="Times New Roman" w:hAnsi="Times New Roman" w:cs="Times New Roman"/>
          <w:sz w:val="24"/>
          <w:szCs w:val="24"/>
        </w:rPr>
        <w:t>Price is another</w:t>
      </w:r>
      <w:r w:rsidRPr="00E560F3">
        <w:rPr>
          <w:rFonts w:ascii="Times New Roman" w:hAnsi="Times New Roman" w:cs="Times New Roman"/>
          <w:sz w:val="24"/>
          <w:szCs w:val="24"/>
        </w:rPr>
        <w:t xml:space="preserve"> confounding variable to consider</w:t>
      </w:r>
      <w:r w:rsidR="00EB09D6">
        <w:rPr>
          <w:rFonts w:ascii="Times New Roman" w:hAnsi="Times New Roman" w:cs="Times New Roman"/>
          <w:sz w:val="24"/>
          <w:szCs w:val="24"/>
        </w:rPr>
        <w:t xml:space="preserve"> </w:t>
      </w:r>
      <w:r w:rsidRPr="00E560F3">
        <w:rPr>
          <w:rFonts w:ascii="Times New Roman" w:hAnsi="Times New Roman" w:cs="Times New Roman"/>
          <w:sz w:val="24"/>
          <w:szCs w:val="24"/>
        </w:rPr>
        <w:t>(</w:t>
      </w:r>
      <w:proofErr w:type="spellStart"/>
      <w:r w:rsidRPr="00E560F3">
        <w:rPr>
          <w:rFonts w:ascii="Times New Roman" w:hAnsi="Times New Roman" w:cs="Times New Roman"/>
          <w:sz w:val="24"/>
          <w:szCs w:val="24"/>
        </w:rPr>
        <w:t>Zito</w:t>
      </w:r>
      <w:proofErr w:type="spellEnd"/>
      <w:r w:rsidRPr="00E560F3">
        <w:rPr>
          <w:rFonts w:ascii="Times New Roman" w:hAnsi="Times New Roman" w:cs="Times New Roman"/>
          <w:sz w:val="24"/>
          <w:szCs w:val="24"/>
        </w:rPr>
        <w:t xml:space="preserve"> et al., 2015). Like appearance, price can distract potential adopters from fully considering the personality of the cat when adopting. Replications of the current study may want to consider controlling for the</w:t>
      </w:r>
      <w:r>
        <w:rPr>
          <w:rFonts w:ascii="Times New Roman" w:hAnsi="Times New Roman" w:cs="Times New Roman"/>
          <w:sz w:val="24"/>
          <w:szCs w:val="24"/>
        </w:rPr>
        <w:t>se factors.</w:t>
      </w:r>
    </w:p>
    <w:bookmarkEnd w:id="17"/>
    <w:p w14:paraId="3BEA8FE7" w14:textId="25C5A41D" w:rsidR="00B6418D" w:rsidRPr="00D311E7" w:rsidRDefault="00B073C9" w:rsidP="00D311E7">
      <w:pPr>
        <w:spacing w:after="0" w:line="480" w:lineRule="auto"/>
        <w:ind w:firstLine="720"/>
        <w:rPr>
          <w:rFonts w:ascii="Times New Roman" w:hAnsi="Times New Roman" w:cs="Times New Roman"/>
          <w:sz w:val="24"/>
          <w:szCs w:val="24"/>
        </w:rPr>
      </w:pPr>
      <w:r w:rsidRPr="00D311E7">
        <w:rPr>
          <w:rFonts w:ascii="Times New Roman" w:hAnsi="Times New Roman" w:cs="Times New Roman"/>
          <w:sz w:val="24"/>
          <w:szCs w:val="24"/>
        </w:rPr>
        <w:t>To conclude,</w:t>
      </w:r>
      <w:r w:rsidRPr="00D311E7">
        <w:rPr>
          <w:rFonts w:ascii="Times New Roman" w:hAnsi="Times New Roman" w:cs="Times New Roman"/>
          <w:b/>
          <w:sz w:val="24"/>
          <w:szCs w:val="24"/>
        </w:rPr>
        <w:t xml:space="preserve"> </w:t>
      </w:r>
      <w:r w:rsidR="00D311E7">
        <w:rPr>
          <w:rFonts w:ascii="Times New Roman" w:hAnsi="Times New Roman" w:cs="Times New Roman"/>
          <w:sz w:val="24"/>
          <w:szCs w:val="24"/>
        </w:rPr>
        <w:t xml:space="preserve">the present study demonstrated </w:t>
      </w:r>
      <w:proofErr w:type="spellStart"/>
      <w:r w:rsidR="0079637B">
        <w:rPr>
          <w:rFonts w:ascii="Times New Roman" w:hAnsi="Times New Roman" w:cs="Times New Roman"/>
          <w:sz w:val="24"/>
          <w:szCs w:val="24"/>
        </w:rPr>
        <w:t>assortativeness</w:t>
      </w:r>
      <w:proofErr w:type="spellEnd"/>
      <w:r w:rsidR="00D311E7">
        <w:rPr>
          <w:rFonts w:ascii="Times New Roman" w:hAnsi="Times New Roman" w:cs="Times New Roman"/>
          <w:sz w:val="24"/>
          <w:szCs w:val="24"/>
        </w:rPr>
        <w:t xml:space="preserve"> of owner and cat personality with respect to dominance and impulsivity. Further, owner Dark Triad traits were related to cat dominance</w:t>
      </w:r>
      <w:r w:rsidR="0079637B">
        <w:rPr>
          <w:rFonts w:ascii="Times New Roman" w:hAnsi="Times New Roman" w:cs="Times New Roman"/>
          <w:sz w:val="24"/>
          <w:szCs w:val="24"/>
        </w:rPr>
        <w:t>,</w:t>
      </w:r>
      <w:r w:rsidR="00A52DBC">
        <w:rPr>
          <w:rFonts w:ascii="Times New Roman" w:hAnsi="Times New Roman" w:cs="Times New Roman"/>
          <w:sz w:val="24"/>
          <w:szCs w:val="24"/>
        </w:rPr>
        <w:t xml:space="preserve"> </w:t>
      </w:r>
      <w:r w:rsidR="00D311E7">
        <w:rPr>
          <w:rFonts w:ascii="Times New Roman" w:hAnsi="Times New Roman" w:cs="Times New Roman"/>
          <w:sz w:val="24"/>
          <w:szCs w:val="24"/>
        </w:rPr>
        <w:t>impulsivity</w:t>
      </w:r>
      <w:r w:rsidR="0079637B">
        <w:rPr>
          <w:rFonts w:ascii="Times New Roman" w:hAnsi="Times New Roman" w:cs="Times New Roman"/>
          <w:sz w:val="24"/>
          <w:szCs w:val="24"/>
        </w:rPr>
        <w:t>, and neuroticism</w:t>
      </w:r>
      <w:r w:rsidR="00D311E7">
        <w:rPr>
          <w:rFonts w:ascii="Times New Roman" w:hAnsi="Times New Roman" w:cs="Times New Roman"/>
          <w:sz w:val="24"/>
          <w:szCs w:val="24"/>
        </w:rPr>
        <w:t xml:space="preserve">. Results </w:t>
      </w:r>
      <w:r w:rsidR="0079637B">
        <w:rPr>
          <w:rFonts w:ascii="Times New Roman" w:hAnsi="Times New Roman" w:cs="Times New Roman"/>
          <w:sz w:val="24"/>
          <w:szCs w:val="24"/>
        </w:rPr>
        <w:t xml:space="preserve">also indicated that </w:t>
      </w:r>
      <w:r w:rsidR="00C21BB4">
        <w:rPr>
          <w:rFonts w:ascii="Times New Roman" w:hAnsi="Times New Roman" w:cs="Times New Roman"/>
          <w:sz w:val="24"/>
          <w:szCs w:val="24"/>
        </w:rPr>
        <w:t>dissimilarity</w:t>
      </w:r>
      <w:r w:rsidR="0079637B">
        <w:rPr>
          <w:rFonts w:ascii="Times New Roman" w:hAnsi="Times New Roman" w:cs="Times New Roman"/>
          <w:sz w:val="24"/>
          <w:szCs w:val="24"/>
        </w:rPr>
        <w:t xml:space="preserve"> </w:t>
      </w:r>
      <w:r w:rsidR="00632ADC">
        <w:rPr>
          <w:rFonts w:ascii="Times New Roman" w:hAnsi="Times New Roman" w:cs="Times New Roman"/>
          <w:sz w:val="24"/>
          <w:szCs w:val="24"/>
        </w:rPr>
        <w:t xml:space="preserve">in </w:t>
      </w:r>
      <w:r w:rsidR="00C21BB4">
        <w:rPr>
          <w:rFonts w:ascii="Times New Roman" w:hAnsi="Times New Roman" w:cs="Times New Roman"/>
          <w:sz w:val="24"/>
          <w:szCs w:val="24"/>
        </w:rPr>
        <w:t>owner dominance and cat agreeableness, and owner impulsiveness and cat agreeableness, as well as</w:t>
      </w:r>
      <w:r w:rsidR="00632ADC" w:rsidRPr="00632ADC">
        <w:rPr>
          <w:rFonts w:ascii="Times New Roman" w:hAnsi="Times New Roman" w:cs="Times New Roman"/>
          <w:sz w:val="24"/>
          <w:szCs w:val="24"/>
        </w:rPr>
        <w:t xml:space="preserve"> </w:t>
      </w:r>
      <w:r w:rsidR="00C21BB4">
        <w:rPr>
          <w:rFonts w:ascii="Times New Roman" w:hAnsi="Times New Roman" w:cs="Times New Roman"/>
          <w:sz w:val="24"/>
          <w:szCs w:val="24"/>
        </w:rPr>
        <w:t>similarity in</w:t>
      </w:r>
      <w:r w:rsidR="00632ADC" w:rsidRPr="00632ADC">
        <w:rPr>
          <w:rFonts w:ascii="Times New Roman" w:hAnsi="Times New Roman" w:cs="Times New Roman"/>
          <w:sz w:val="24"/>
          <w:szCs w:val="24"/>
        </w:rPr>
        <w:t xml:space="preserve"> Dark Triad </w:t>
      </w:r>
      <w:r w:rsidR="00C21BB4">
        <w:rPr>
          <w:rFonts w:ascii="Times New Roman" w:hAnsi="Times New Roman" w:cs="Times New Roman"/>
          <w:sz w:val="24"/>
          <w:szCs w:val="24"/>
        </w:rPr>
        <w:t>and</w:t>
      </w:r>
      <w:r w:rsidR="00632ADC" w:rsidRPr="00632ADC">
        <w:rPr>
          <w:rFonts w:ascii="Times New Roman" w:hAnsi="Times New Roman" w:cs="Times New Roman"/>
          <w:sz w:val="24"/>
          <w:szCs w:val="24"/>
        </w:rPr>
        <w:t xml:space="preserve"> cat agreeableness</w:t>
      </w:r>
      <w:r w:rsidR="00632ADC">
        <w:rPr>
          <w:rFonts w:ascii="Times New Roman" w:hAnsi="Times New Roman" w:cs="Times New Roman"/>
          <w:sz w:val="24"/>
          <w:szCs w:val="24"/>
        </w:rPr>
        <w:t xml:space="preserve"> were related to high owner satisfaction</w:t>
      </w:r>
      <w:r w:rsidR="00D311E7">
        <w:rPr>
          <w:rFonts w:ascii="Times New Roman" w:hAnsi="Times New Roman" w:cs="Times New Roman"/>
          <w:sz w:val="24"/>
          <w:szCs w:val="24"/>
        </w:rPr>
        <w:t>.</w:t>
      </w:r>
      <w:r w:rsidR="00A52DBC">
        <w:rPr>
          <w:rFonts w:ascii="Times New Roman" w:hAnsi="Times New Roman" w:cs="Times New Roman"/>
          <w:sz w:val="24"/>
          <w:szCs w:val="24"/>
        </w:rPr>
        <w:t xml:space="preserve"> </w:t>
      </w:r>
      <w:r w:rsidR="001152D5">
        <w:rPr>
          <w:rFonts w:ascii="Times New Roman" w:hAnsi="Times New Roman" w:cs="Times New Roman"/>
          <w:sz w:val="24"/>
          <w:szCs w:val="24"/>
        </w:rPr>
        <w:t>Cat personality alone was also found to predict owner satisfaction, with higher cat agreeableness predicting higher satisfaction, and higher cat neuroticism predicting lower satisfaction.</w:t>
      </w:r>
      <w:r w:rsidR="00E60B86" w:rsidRPr="00D311E7">
        <w:rPr>
          <w:rFonts w:ascii="Times New Roman" w:hAnsi="Times New Roman" w:cs="Times New Roman"/>
          <w:sz w:val="24"/>
          <w:szCs w:val="24"/>
        </w:rPr>
        <w:t xml:space="preserve"> </w:t>
      </w:r>
      <w:r w:rsidR="00D311E7">
        <w:rPr>
          <w:rFonts w:ascii="Times New Roman" w:hAnsi="Times New Roman" w:cs="Times New Roman"/>
          <w:sz w:val="24"/>
          <w:szCs w:val="24"/>
        </w:rPr>
        <w:t>F</w:t>
      </w:r>
      <w:r w:rsidR="00D311E7" w:rsidRPr="00D311E7">
        <w:rPr>
          <w:rFonts w:ascii="Times New Roman" w:hAnsi="Times New Roman" w:cs="Times New Roman"/>
          <w:sz w:val="24"/>
          <w:szCs w:val="24"/>
        </w:rPr>
        <w:t>uture research should explore</w:t>
      </w:r>
      <w:r w:rsidR="003A2F7D">
        <w:rPr>
          <w:rFonts w:ascii="Times New Roman" w:hAnsi="Times New Roman" w:cs="Times New Roman"/>
          <w:sz w:val="24"/>
          <w:szCs w:val="24"/>
        </w:rPr>
        <w:t xml:space="preserve"> not only matching personality traits, but </w:t>
      </w:r>
      <w:r w:rsidR="001152D5">
        <w:rPr>
          <w:rFonts w:ascii="Times New Roman" w:hAnsi="Times New Roman" w:cs="Times New Roman"/>
          <w:sz w:val="24"/>
          <w:szCs w:val="24"/>
        </w:rPr>
        <w:t>additional</w:t>
      </w:r>
      <w:r w:rsidR="003A2F7D">
        <w:rPr>
          <w:rFonts w:ascii="Times New Roman" w:hAnsi="Times New Roman" w:cs="Times New Roman"/>
          <w:sz w:val="24"/>
          <w:szCs w:val="24"/>
        </w:rPr>
        <w:t xml:space="preserve"> non-identical traits, as the current study has demonstrated that they play an important role in owner satisfaction also.</w:t>
      </w:r>
      <w:r w:rsidR="00D311E7" w:rsidRPr="00D311E7">
        <w:rPr>
          <w:rFonts w:ascii="Times New Roman" w:hAnsi="Times New Roman" w:cs="Times New Roman"/>
          <w:sz w:val="24"/>
          <w:szCs w:val="24"/>
        </w:rPr>
        <w:t xml:space="preserve"> </w:t>
      </w:r>
      <w:r w:rsidR="003A2F7D">
        <w:rPr>
          <w:rFonts w:ascii="Times New Roman" w:hAnsi="Times New Roman" w:cs="Times New Roman"/>
          <w:sz w:val="24"/>
          <w:szCs w:val="24"/>
        </w:rPr>
        <w:t>Future research should also explore the impact of the Dark Triad in owners on cat welfare</w:t>
      </w:r>
      <w:r w:rsidR="00A52DBC">
        <w:rPr>
          <w:rFonts w:ascii="Times New Roman" w:hAnsi="Times New Roman" w:cs="Times New Roman"/>
          <w:sz w:val="24"/>
          <w:szCs w:val="24"/>
        </w:rPr>
        <w:t xml:space="preserve">. </w:t>
      </w:r>
      <w:r w:rsidR="00D311E7">
        <w:rPr>
          <w:rFonts w:ascii="Times New Roman" w:hAnsi="Times New Roman" w:cs="Times New Roman"/>
          <w:sz w:val="24"/>
          <w:szCs w:val="24"/>
        </w:rPr>
        <w:t xml:space="preserve">It is particularly important to investigate this in cat owners, given the relative lack of cat personality research in comparison to other species </w:t>
      </w:r>
      <w:r w:rsidR="00E60B86" w:rsidRPr="00D311E7">
        <w:rPr>
          <w:rFonts w:ascii="Times New Roman" w:hAnsi="Times New Roman" w:cs="Times New Roman"/>
          <w:sz w:val="24"/>
          <w:szCs w:val="24"/>
        </w:rPr>
        <w:t>(Gartner, 2015)</w:t>
      </w:r>
      <w:r w:rsidR="007B4957">
        <w:rPr>
          <w:rFonts w:ascii="Times New Roman" w:hAnsi="Times New Roman" w:cs="Times New Roman"/>
          <w:sz w:val="24"/>
          <w:szCs w:val="24"/>
        </w:rPr>
        <w:t>.</w:t>
      </w:r>
      <w:r w:rsidR="00E60B86" w:rsidRPr="00D311E7">
        <w:rPr>
          <w:rFonts w:ascii="Times New Roman" w:hAnsi="Times New Roman" w:cs="Times New Roman"/>
          <w:sz w:val="24"/>
          <w:szCs w:val="24"/>
        </w:rPr>
        <w:t xml:space="preserve"> </w:t>
      </w:r>
    </w:p>
    <w:p w14:paraId="37A665BB" w14:textId="20AAC32B" w:rsidR="00B427CF" w:rsidRPr="00D311E7" w:rsidRDefault="00B427CF" w:rsidP="00D311E7">
      <w:pPr>
        <w:spacing w:after="0" w:line="480" w:lineRule="auto"/>
        <w:rPr>
          <w:rFonts w:ascii="Times New Roman" w:hAnsi="Times New Roman" w:cs="Times New Roman"/>
          <w:b/>
          <w:sz w:val="24"/>
          <w:szCs w:val="24"/>
        </w:rPr>
      </w:pPr>
      <w:r w:rsidRPr="00D311E7">
        <w:rPr>
          <w:rFonts w:ascii="Times New Roman" w:hAnsi="Times New Roman" w:cs="Times New Roman"/>
          <w:b/>
          <w:sz w:val="24"/>
          <w:szCs w:val="24"/>
        </w:rPr>
        <w:t>References</w:t>
      </w:r>
    </w:p>
    <w:p w14:paraId="72351C0F" w14:textId="1D9C0DC2" w:rsidR="00BB58B1" w:rsidRDefault="00BB58B1"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American Humane Association. (2012). </w:t>
      </w:r>
      <w:proofErr w:type="gramStart"/>
      <w:r w:rsidRPr="00D311E7">
        <w:rPr>
          <w:rFonts w:ascii="Times New Roman" w:hAnsi="Times New Roman" w:cs="Times New Roman"/>
          <w:sz w:val="24"/>
          <w:szCs w:val="24"/>
        </w:rPr>
        <w:t>Keeping</w:t>
      </w:r>
      <w:proofErr w:type="gramEnd"/>
      <w:r w:rsidRPr="00D311E7">
        <w:rPr>
          <w:rFonts w:ascii="Times New Roman" w:hAnsi="Times New Roman" w:cs="Times New Roman"/>
          <w:sz w:val="24"/>
          <w:szCs w:val="24"/>
        </w:rPr>
        <w:t xml:space="preserve"> pets (dogs and cats) in homes: A three-phase retention study. </w:t>
      </w:r>
      <w:r w:rsidRPr="00D311E7">
        <w:rPr>
          <w:rFonts w:ascii="Times New Roman" w:hAnsi="Times New Roman" w:cs="Times New Roman"/>
          <w:i/>
          <w:iCs/>
          <w:sz w:val="24"/>
          <w:szCs w:val="24"/>
        </w:rPr>
        <w:t xml:space="preserve">Phase II: Descriptive Study of Post-Adoption Retention in Six Shelters in Three US Cities. Available online: http://www. </w:t>
      </w:r>
      <w:proofErr w:type="spellStart"/>
      <w:proofErr w:type="gramStart"/>
      <w:r w:rsidRPr="00D311E7">
        <w:rPr>
          <w:rFonts w:ascii="Times New Roman" w:hAnsi="Times New Roman" w:cs="Times New Roman"/>
          <w:i/>
          <w:iCs/>
          <w:sz w:val="24"/>
          <w:szCs w:val="24"/>
        </w:rPr>
        <w:t>americanhumane</w:t>
      </w:r>
      <w:proofErr w:type="spellEnd"/>
      <w:proofErr w:type="gramEnd"/>
      <w:r w:rsidRPr="00D311E7">
        <w:rPr>
          <w:rFonts w:ascii="Times New Roman" w:hAnsi="Times New Roman" w:cs="Times New Roman"/>
          <w:i/>
          <w:iCs/>
          <w:sz w:val="24"/>
          <w:szCs w:val="24"/>
        </w:rPr>
        <w:t xml:space="preserve">. </w:t>
      </w:r>
      <w:proofErr w:type="gramStart"/>
      <w:r w:rsidRPr="00D311E7">
        <w:rPr>
          <w:rFonts w:ascii="Times New Roman" w:hAnsi="Times New Roman" w:cs="Times New Roman"/>
          <w:i/>
          <w:iCs/>
          <w:sz w:val="24"/>
          <w:szCs w:val="24"/>
        </w:rPr>
        <w:t>org/</w:t>
      </w:r>
      <w:proofErr w:type="spellStart"/>
      <w:r w:rsidRPr="00D311E7">
        <w:rPr>
          <w:rFonts w:ascii="Times New Roman" w:hAnsi="Times New Roman" w:cs="Times New Roman"/>
          <w:i/>
          <w:iCs/>
          <w:sz w:val="24"/>
          <w:szCs w:val="24"/>
        </w:rPr>
        <w:t>petsmart</w:t>
      </w:r>
      <w:proofErr w:type="spellEnd"/>
      <w:r w:rsidRPr="00D311E7">
        <w:rPr>
          <w:rFonts w:ascii="Times New Roman" w:hAnsi="Times New Roman" w:cs="Times New Roman"/>
          <w:i/>
          <w:iCs/>
          <w:sz w:val="24"/>
          <w:szCs w:val="24"/>
        </w:rPr>
        <w:t>-keeping-pets-phase-ii</w:t>
      </w:r>
      <w:proofErr w:type="gramEnd"/>
      <w:r w:rsidRPr="00D311E7">
        <w:rPr>
          <w:rFonts w:ascii="Times New Roman" w:hAnsi="Times New Roman" w:cs="Times New Roman"/>
          <w:i/>
          <w:iCs/>
          <w:sz w:val="24"/>
          <w:szCs w:val="24"/>
        </w:rPr>
        <w:t xml:space="preserve">. </w:t>
      </w:r>
      <w:proofErr w:type="gramStart"/>
      <w:r w:rsidRPr="00D311E7">
        <w:rPr>
          <w:rFonts w:ascii="Times New Roman" w:hAnsi="Times New Roman" w:cs="Times New Roman"/>
          <w:i/>
          <w:iCs/>
          <w:sz w:val="24"/>
          <w:szCs w:val="24"/>
        </w:rPr>
        <w:t>pdf</w:t>
      </w:r>
      <w:proofErr w:type="gramEnd"/>
      <w:r w:rsidRPr="00D311E7">
        <w:rPr>
          <w:rFonts w:ascii="Times New Roman" w:hAnsi="Times New Roman" w:cs="Times New Roman"/>
          <w:i/>
          <w:iCs/>
          <w:sz w:val="24"/>
          <w:szCs w:val="24"/>
        </w:rPr>
        <w:t xml:space="preserve"> (accessed on 9 September 2013)</w:t>
      </w:r>
      <w:r w:rsidRPr="00D311E7">
        <w:rPr>
          <w:rFonts w:ascii="Times New Roman" w:hAnsi="Times New Roman" w:cs="Times New Roman"/>
          <w:sz w:val="24"/>
          <w:szCs w:val="24"/>
        </w:rPr>
        <w:t>.</w:t>
      </w:r>
    </w:p>
    <w:p w14:paraId="06C89044" w14:textId="14CD0B77" w:rsidR="00DE323A" w:rsidRPr="00D311E7" w:rsidRDefault="00DE323A" w:rsidP="00D311E7">
      <w:pPr>
        <w:spacing w:after="0" w:line="480" w:lineRule="auto"/>
        <w:ind w:left="720" w:hanging="720"/>
        <w:rPr>
          <w:rFonts w:ascii="Times New Roman" w:hAnsi="Times New Roman" w:cs="Times New Roman"/>
          <w:sz w:val="24"/>
          <w:szCs w:val="24"/>
        </w:rPr>
      </w:pPr>
      <w:r w:rsidRPr="00DE323A">
        <w:rPr>
          <w:rFonts w:ascii="Times New Roman" w:hAnsi="Times New Roman" w:cs="Times New Roman"/>
          <w:sz w:val="24"/>
          <w:szCs w:val="24"/>
        </w:rPr>
        <w:t xml:space="preserve">Alonso, C., &amp; Romero, E. (2017). Aggressors and victims </w:t>
      </w:r>
      <w:r w:rsidR="00525D13">
        <w:rPr>
          <w:rFonts w:ascii="Times New Roman" w:hAnsi="Times New Roman" w:cs="Times New Roman"/>
          <w:sz w:val="24"/>
          <w:szCs w:val="24"/>
        </w:rPr>
        <w:t>in bullying and cyberbullying: A</w:t>
      </w:r>
      <w:r w:rsidRPr="00DE323A">
        <w:rPr>
          <w:rFonts w:ascii="Times New Roman" w:hAnsi="Times New Roman" w:cs="Times New Roman"/>
          <w:sz w:val="24"/>
          <w:szCs w:val="24"/>
        </w:rPr>
        <w:t xml:space="preserve"> study of pers</w:t>
      </w:r>
      <w:r w:rsidR="00525D13">
        <w:rPr>
          <w:rFonts w:ascii="Times New Roman" w:hAnsi="Times New Roman" w:cs="Times New Roman"/>
          <w:sz w:val="24"/>
          <w:szCs w:val="24"/>
        </w:rPr>
        <w:t>onality profiles using the Five-Factor M</w:t>
      </w:r>
      <w:r w:rsidRPr="00DE323A">
        <w:rPr>
          <w:rFonts w:ascii="Times New Roman" w:hAnsi="Times New Roman" w:cs="Times New Roman"/>
          <w:sz w:val="24"/>
          <w:szCs w:val="24"/>
        </w:rPr>
        <w:t>odel. </w:t>
      </w:r>
      <w:r w:rsidR="00525D13">
        <w:rPr>
          <w:rFonts w:ascii="Times New Roman" w:hAnsi="Times New Roman" w:cs="Times New Roman"/>
          <w:i/>
          <w:iCs/>
          <w:sz w:val="24"/>
          <w:szCs w:val="24"/>
        </w:rPr>
        <w:t>The Spanish Journal of P</w:t>
      </w:r>
      <w:r w:rsidRPr="00DE323A">
        <w:rPr>
          <w:rFonts w:ascii="Times New Roman" w:hAnsi="Times New Roman" w:cs="Times New Roman"/>
          <w:i/>
          <w:iCs/>
          <w:sz w:val="24"/>
          <w:szCs w:val="24"/>
        </w:rPr>
        <w:t>sychology</w:t>
      </w:r>
      <w:r w:rsidRPr="00DE323A">
        <w:rPr>
          <w:rFonts w:ascii="Times New Roman" w:hAnsi="Times New Roman" w:cs="Times New Roman"/>
          <w:sz w:val="24"/>
          <w:szCs w:val="24"/>
        </w:rPr>
        <w:t>, </w:t>
      </w:r>
      <w:r w:rsidRPr="00DE323A">
        <w:rPr>
          <w:rFonts w:ascii="Times New Roman" w:hAnsi="Times New Roman" w:cs="Times New Roman"/>
          <w:i/>
          <w:iCs/>
          <w:sz w:val="24"/>
          <w:szCs w:val="24"/>
        </w:rPr>
        <w:t>20</w:t>
      </w:r>
      <w:r w:rsidR="00525D13">
        <w:rPr>
          <w:rFonts w:ascii="Times New Roman" w:hAnsi="Times New Roman" w:cs="Times New Roman"/>
          <w:iCs/>
          <w:sz w:val="24"/>
          <w:szCs w:val="24"/>
        </w:rPr>
        <w:t>, e76</w:t>
      </w:r>
      <w:r w:rsidRPr="00DE323A">
        <w:rPr>
          <w:rFonts w:ascii="Times New Roman" w:hAnsi="Times New Roman" w:cs="Times New Roman"/>
          <w:sz w:val="24"/>
          <w:szCs w:val="24"/>
        </w:rPr>
        <w:t>.</w:t>
      </w:r>
      <w:r w:rsidR="00525D13">
        <w:rPr>
          <w:rFonts w:ascii="Times New Roman" w:hAnsi="Times New Roman" w:cs="Times New Roman"/>
          <w:sz w:val="24"/>
          <w:szCs w:val="24"/>
        </w:rPr>
        <w:t xml:space="preserve"> doi:10.1017/sjp.2017.73</w:t>
      </w:r>
    </w:p>
    <w:p w14:paraId="1F2209AD" w14:textId="375BD76E" w:rsidR="000554C0" w:rsidRPr="00D311E7" w:rsidRDefault="000554C0"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ASPCA. (2018). Meet Your Match Feline-</w:t>
      </w:r>
      <w:proofErr w:type="spellStart"/>
      <w:r w:rsidRPr="00D311E7">
        <w:rPr>
          <w:rFonts w:ascii="Times New Roman" w:hAnsi="Times New Roman" w:cs="Times New Roman"/>
          <w:sz w:val="24"/>
          <w:szCs w:val="24"/>
        </w:rPr>
        <w:t>alities</w:t>
      </w:r>
      <w:proofErr w:type="spellEnd"/>
      <w:r w:rsidRPr="00D311E7">
        <w:rPr>
          <w:rFonts w:ascii="Times New Roman" w:hAnsi="Times New Roman" w:cs="Times New Roman"/>
          <w:sz w:val="24"/>
          <w:szCs w:val="24"/>
        </w:rPr>
        <w:t xml:space="preserve">. Retrieved March 28, 2018, from https://www.aspcapro.org/resource/saving-lives-adoption-programs-behavior-enrichment/meet-your-match-feline-alities </w:t>
      </w:r>
    </w:p>
    <w:p w14:paraId="2B712274" w14:textId="325E21C9" w:rsidR="00922886" w:rsidRDefault="00922886"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Bennett, P. C., Rutter, N. J., Woodhead, J. K., &amp; Howell, T. J. (2017). Assessment of domestic cat personality, as perceived by 416 owners, suggests six dimensions. </w:t>
      </w:r>
      <w:r w:rsidR="00B666CA" w:rsidRPr="00D311E7">
        <w:rPr>
          <w:rFonts w:ascii="Times New Roman" w:hAnsi="Times New Roman" w:cs="Times New Roman"/>
          <w:i/>
          <w:iCs/>
          <w:sz w:val="24"/>
          <w:szCs w:val="24"/>
        </w:rPr>
        <w:t>Behavioural P</w:t>
      </w:r>
      <w:r w:rsidRPr="00D311E7">
        <w:rPr>
          <w:rFonts w:ascii="Times New Roman" w:hAnsi="Times New Roman" w:cs="Times New Roman"/>
          <w:i/>
          <w:iCs/>
          <w:sz w:val="24"/>
          <w:szCs w:val="24"/>
        </w:rPr>
        <w:t>rocesses</w:t>
      </w:r>
      <w:r w:rsidRPr="00D311E7">
        <w:rPr>
          <w:rFonts w:ascii="Times New Roman" w:hAnsi="Times New Roman" w:cs="Times New Roman"/>
          <w:sz w:val="24"/>
          <w:szCs w:val="24"/>
        </w:rPr>
        <w:t>, </w:t>
      </w:r>
      <w:r w:rsidRPr="00D311E7">
        <w:rPr>
          <w:rFonts w:ascii="Times New Roman" w:hAnsi="Times New Roman" w:cs="Times New Roman"/>
          <w:i/>
          <w:iCs/>
          <w:sz w:val="24"/>
          <w:szCs w:val="24"/>
        </w:rPr>
        <w:t>141</w:t>
      </w:r>
      <w:r w:rsidR="0049122D">
        <w:rPr>
          <w:rFonts w:ascii="Times New Roman" w:hAnsi="Times New Roman" w:cs="Times New Roman"/>
          <w:iCs/>
          <w:sz w:val="24"/>
          <w:szCs w:val="24"/>
        </w:rPr>
        <w:t>(3)</w:t>
      </w:r>
      <w:r w:rsidRPr="00D311E7">
        <w:rPr>
          <w:rFonts w:ascii="Times New Roman" w:hAnsi="Times New Roman" w:cs="Times New Roman"/>
          <w:sz w:val="24"/>
          <w:szCs w:val="24"/>
        </w:rPr>
        <w:t>, 273-283.</w:t>
      </w:r>
      <w:r w:rsidR="0049122D">
        <w:rPr>
          <w:rFonts w:ascii="Times New Roman" w:hAnsi="Times New Roman" w:cs="Times New Roman"/>
          <w:sz w:val="24"/>
          <w:szCs w:val="24"/>
        </w:rPr>
        <w:t xml:space="preserve"> doi:10.1016/j.beproc.2017.02.020</w:t>
      </w:r>
    </w:p>
    <w:p w14:paraId="118719BD" w14:textId="3DF03F8E" w:rsidR="00FF7F81" w:rsidRPr="00D311E7" w:rsidRDefault="00FF7F81"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Cavanaugh, L. A., Leonard, H. A., &amp; </w:t>
      </w:r>
      <w:proofErr w:type="spellStart"/>
      <w:r w:rsidRPr="00D311E7">
        <w:rPr>
          <w:rFonts w:ascii="Times New Roman" w:hAnsi="Times New Roman" w:cs="Times New Roman"/>
          <w:sz w:val="24"/>
          <w:szCs w:val="24"/>
        </w:rPr>
        <w:t>Scammon</w:t>
      </w:r>
      <w:proofErr w:type="spellEnd"/>
      <w:r w:rsidRPr="00D311E7">
        <w:rPr>
          <w:rFonts w:ascii="Times New Roman" w:hAnsi="Times New Roman" w:cs="Times New Roman"/>
          <w:sz w:val="24"/>
          <w:szCs w:val="24"/>
        </w:rPr>
        <w:t xml:space="preserve">, D. L. (2008). A </w:t>
      </w:r>
      <w:proofErr w:type="spellStart"/>
      <w:r w:rsidRPr="00D311E7">
        <w:rPr>
          <w:rFonts w:ascii="Times New Roman" w:hAnsi="Times New Roman" w:cs="Times New Roman"/>
          <w:sz w:val="24"/>
          <w:szCs w:val="24"/>
        </w:rPr>
        <w:t>tail</w:t>
      </w:r>
      <w:proofErr w:type="spellEnd"/>
      <w:r w:rsidRPr="00D311E7">
        <w:rPr>
          <w:rFonts w:ascii="Times New Roman" w:hAnsi="Times New Roman" w:cs="Times New Roman"/>
          <w:sz w:val="24"/>
          <w:szCs w:val="24"/>
        </w:rPr>
        <w:t xml:space="preserve"> of two personalities: How canine companions shape relationships and well-being. </w:t>
      </w:r>
      <w:r w:rsidRPr="00D311E7">
        <w:rPr>
          <w:rFonts w:ascii="Times New Roman" w:hAnsi="Times New Roman" w:cs="Times New Roman"/>
          <w:i/>
          <w:sz w:val="24"/>
          <w:szCs w:val="24"/>
        </w:rPr>
        <w:t>Journal of Business Research, 61</w:t>
      </w:r>
      <w:r w:rsidRPr="00D311E7">
        <w:rPr>
          <w:rFonts w:ascii="Times New Roman" w:hAnsi="Times New Roman" w:cs="Times New Roman"/>
          <w:sz w:val="24"/>
          <w:szCs w:val="24"/>
        </w:rPr>
        <w:t>(5), 469-479.</w:t>
      </w:r>
      <w:r w:rsidR="0049122D">
        <w:rPr>
          <w:rFonts w:ascii="Times New Roman" w:hAnsi="Times New Roman" w:cs="Times New Roman"/>
          <w:sz w:val="24"/>
          <w:szCs w:val="24"/>
        </w:rPr>
        <w:t xml:space="preserve"> doi:10.1016/j.busres.2007.07.024</w:t>
      </w:r>
    </w:p>
    <w:p w14:paraId="195CDB28" w14:textId="26E66877" w:rsidR="00922886" w:rsidRDefault="00922886"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Curb, L. A., Abramson, C. I., Grice, J. W., &amp; </w:t>
      </w:r>
      <w:proofErr w:type="spellStart"/>
      <w:r w:rsidRPr="00D311E7">
        <w:rPr>
          <w:rFonts w:ascii="Times New Roman" w:hAnsi="Times New Roman" w:cs="Times New Roman"/>
          <w:sz w:val="24"/>
          <w:szCs w:val="24"/>
        </w:rPr>
        <w:t>Kennison</w:t>
      </w:r>
      <w:proofErr w:type="spellEnd"/>
      <w:r w:rsidRPr="00D311E7">
        <w:rPr>
          <w:rFonts w:ascii="Times New Roman" w:hAnsi="Times New Roman" w:cs="Times New Roman"/>
          <w:sz w:val="24"/>
          <w:szCs w:val="24"/>
        </w:rPr>
        <w:t>, S. M. (2013). The relationship between personality match and pet satisfaction among dog owners. </w:t>
      </w:r>
      <w:proofErr w:type="spellStart"/>
      <w:r w:rsidRPr="00D311E7">
        <w:rPr>
          <w:rFonts w:ascii="Times New Roman" w:hAnsi="Times New Roman" w:cs="Times New Roman"/>
          <w:i/>
          <w:iCs/>
          <w:sz w:val="24"/>
          <w:szCs w:val="24"/>
        </w:rPr>
        <w:t>Anthrozoös</w:t>
      </w:r>
      <w:proofErr w:type="spellEnd"/>
      <w:r w:rsidRPr="00D311E7">
        <w:rPr>
          <w:rFonts w:ascii="Times New Roman" w:hAnsi="Times New Roman" w:cs="Times New Roman"/>
          <w:sz w:val="24"/>
          <w:szCs w:val="24"/>
        </w:rPr>
        <w:t>, </w:t>
      </w:r>
      <w:r w:rsidRPr="00D311E7">
        <w:rPr>
          <w:rFonts w:ascii="Times New Roman" w:hAnsi="Times New Roman" w:cs="Times New Roman"/>
          <w:i/>
          <w:iCs/>
          <w:sz w:val="24"/>
          <w:szCs w:val="24"/>
        </w:rPr>
        <w:t>26</w:t>
      </w:r>
      <w:r w:rsidRPr="00D311E7">
        <w:rPr>
          <w:rFonts w:ascii="Times New Roman" w:hAnsi="Times New Roman" w:cs="Times New Roman"/>
          <w:sz w:val="24"/>
          <w:szCs w:val="24"/>
        </w:rPr>
        <w:t>(3), 395-404.</w:t>
      </w:r>
      <w:r w:rsidR="0049122D">
        <w:rPr>
          <w:rFonts w:ascii="Times New Roman" w:hAnsi="Times New Roman" w:cs="Times New Roman"/>
          <w:sz w:val="24"/>
          <w:szCs w:val="24"/>
        </w:rPr>
        <w:t xml:space="preserve"> </w:t>
      </w:r>
      <w:proofErr w:type="gramStart"/>
      <w:r w:rsidR="0049122D">
        <w:rPr>
          <w:rFonts w:ascii="Times New Roman" w:hAnsi="Times New Roman" w:cs="Times New Roman"/>
          <w:sz w:val="24"/>
          <w:szCs w:val="24"/>
        </w:rPr>
        <w:t>doi:</w:t>
      </w:r>
      <w:proofErr w:type="gramEnd"/>
      <w:r w:rsidR="0049122D">
        <w:rPr>
          <w:rFonts w:ascii="Times New Roman" w:hAnsi="Times New Roman" w:cs="Times New Roman"/>
          <w:sz w:val="24"/>
          <w:szCs w:val="24"/>
        </w:rPr>
        <w:t>10.2752/175303713X13697429463673</w:t>
      </w:r>
    </w:p>
    <w:p w14:paraId="401AC2B3" w14:textId="1FC907D8" w:rsidR="00DE323A" w:rsidRPr="00D311E7" w:rsidRDefault="00DE323A" w:rsidP="00D311E7">
      <w:pPr>
        <w:spacing w:after="0" w:line="480" w:lineRule="auto"/>
        <w:ind w:left="720" w:hanging="720"/>
        <w:rPr>
          <w:rFonts w:ascii="Times New Roman" w:hAnsi="Times New Roman" w:cs="Times New Roman"/>
          <w:sz w:val="24"/>
          <w:szCs w:val="24"/>
        </w:rPr>
      </w:pPr>
      <w:r w:rsidRPr="00DE323A">
        <w:rPr>
          <w:rFonts w:ascii="Times New Roman" w:hAnsi="Times New Roman" w:cs="Times New Roman"/>
          <w:sz w:val="24"/>
          <w:szCs w:val="24"/>
        </w:rPr>
        <w:t xml:space="preserve">Delgado, M. M., </w:t>
      </w:r>
      <w:proofErr w:type="spellStart"/>
      <w:r w:rsidRPr="00DE323A">
        <w:rPr>
          <w:rFonts w:ascii="Times New Roman" w:hAnsi="Times New Roman" w:cs="Times New Roman"/>
          <w:sz w:val="24"/>
          <w:szCs w:val="24"/>
        </w:rPr>
        <w:t>Munera</w:t>
      </w:r>
      <w:proofErr w:type="spellEnd"/>
      <w:r w:rsidRPr="00DE323A">
        <w:rPr>
          <w:rFonts w:ascii="Times New Roman" w:hAnsi="Times New Roman" w:cs="Times New Roman"/>
          <w:sz w:val="24"/>
          <w:szCs w:val="24"/>
        </w:rPr>
        <w:t xml:space="preserve">, J. D., &amp; </w:t>
      </w:r>
      <w:proofErr w:type="spellStart"/>
      <w:r w:rsidRPr="00DE323A">
        <w:rPr>
          <w:rFonts w:ascii="Times New Roman" w:hAnsi="Times New Roman" w:cs="Times New Roman"/>
          <w:sz w:val="24"/>
          <w:szCs w:val="24"/>
        </w:rPr>
        <w:t>Reevy</w:t>
      </w:r>
      <w:proofErr w:type="spellEnd"/>
      <w:r w:rsidRPr="00DE323A">
        <w:rPr>
          <w:rFonts w:ascii="Times New Roman" w:hAnsi="Times New Roman" w:cs="Times New Roman"/>
          <w:sz w:val="24"/>
          <w:szCs w:val="24"/>
        </w:rPr>
        <w:t xml:space="preserve">, G. M. (2012). Human perceptions of coat </w:t>
      </w:r>
      <w:proofErr w:type="spellStart"/>
      <w:r w:rsidRPr="00DE323A">
        <w:rPr>
          <w:rFonts w:ascii="Times New Roman" w:hAnsi="Times New Roman" w:cs="Times New Roman"/>
          <w:sz w:val="24"/>
          <w:szCs w:val="24"/>
        </w:rPr>
        <w:t>color</w:t>
      </w:r>
      <w:proofErr w:type="spellEnd"/>
      <w:r w:rsidRPr="00DE323A">
        <w:rPr>
          <w:rFonts w:ascii="Times New Roman" w:hAnsi="Times New Roman" w:cs="Times New Roman"/>
          <w:sz w:val="24"/>
          <w:szCs w:val="24"/>
        </w:rPr>
        <w:t xml:space="preserve"> as an indicator of domestic cat personality. </w:t>
      </w:r>
      <w:proofErr w:type="spellStart"/>
      <w:r w:rsidRPr="00DE323A">
        <w:rPr>
          <w:rFonts w:ascii="Times New Roman" w:hAnsi="Times New Roman" w:cs="Times New Roman"/>
          <w:i/>
          <w:iCs/>
          <w:sz w:val="24"/>
          <w:szCs w:val="24"/>
        </w:rPr>
        <w:t>Anthrozoös</w:t>
      </w:r>
      <w:proofErr w:type="spellEnd"/>
      <w:r w:rsidRPr="00DE323A">
        <w:rPr>
          <w:rFonts w:ascii="Times New Roman" w:hAnsi="Times New Roman" w:cs="Times New Roman"/>
          <w:sz w:val="24"/>
          <w:szCs w:val="24"/>
        </w:rPr>
        <w:t>, </w:t>
      </w:r>
      <w:r w:rsidRPr="00DE323A">
        <w:rPr>
          <w:rFonts w:ascii="Times New Roman" w:hAnsi="Times New Roman" w:cs="Times New Roman"/>
          <w:i/>
          <w:iCs/>
          <w:sz w:val="24"/>
          <w:szCs w:val="24"/>
        </w:rPr>
        <w:t>25</w:t>
      </w:r>
      <w:r w:rsidRPr="00DE323A">
        <w:rPr>
          <w:rFonts w:ascii="Times New Roman" w:hAnsi="Times New Roman" w:cs="Times New Roman"/>
          <w:sz w:val="24"/>
          <w:szCs w:val="24"/>
        </w:rPr>
        <w:t>(4), 427-440.</w:t>
      </w:r>
      <w:r w:rsidR="0049122D">
        <w:rPr>
          <w:rFonts w:ascii="Times New Roman" w:hAnsi="Times New Roman" w:cs="Times New Roman"/>
          <w:sz w:val="24"/>
          <w:szCs w:val="24"/>
        </w:rPr>
        <w:t xml:space="preserve"> </w:t>
      </w:r>
      <w:proofErr w:type="gramStart"/>
      <w:r w:rsidR="0049122D">
        <w:rPr>
          <w:rFonts w:ascii="Times New Roman" w:hAnsi="Times New Roman" w:cs="Times New Roman"/>
          <w:sz w:val="24"/>
          <w:szCs w:val="24"/>
        </w:rPr>
        <w:t>doi:</w:t>
      </w:r>
      <w:proofErr w:type="gramEnd"/>
      <w:r w:rsidR="0049122D">
        <w:rPr>
          <w:rFonts w:ascii="Times New Roman" w:hAnsi="Times New Roman" w:cs="Times New Roman"/>
          <w:sz w:val="24"/>
          <w:szCs w:val="24"/>
        </w:rPr>
        <w:t>10.2752/175303712X13479798785779</w:t>
      </w:r>
    </w:p>
    <w:p w14:paraId="5BEB45E7" w14:textId="2E9ABAFD" w:rsidR="006A1257" w:rsidRDefault="006A1257" w:rsidP="00D311E7">
      <w:pPr>
        <w:spacing w:after="0" w:line="480" w:lineRule="auto"/>
        <w:ind w:left="720" w:hanging="720"/>
        <w:rPr>
          <w:rFonts w:ascii="Times New Roman" w:hAnsi="Times New Roman" w:cs="Times New Roman"/>
          <w:color w:val="222222"/>
          <w:sz w:val="24"/>
          <w:szCs w:val="24"/>
          <w:shd w:val="clear" w:color="auto" w:fill="FFFFFF"/>
        </w:rPr>
      </w:pPr>
      <w:r w:rsidRPr="003815CE">
        <w:rPr>
          <w:rFonts w:ascii="Times New Roman" w:hAnsi="Times New Roman" w:cs="Times New Roman"/>
          <w:color w:val="222222"/>
          <w:sz w:val="24"/>
          <w:szCs w:val="24"/>
          <w:shd w:val="clear" w:color="auto" w:fill="FFFFFF"/>
        </w:rPr>
        <w:t xml:space="preserve">Dodman, N. H., Brown, D. C., &amp; </w:t>
      </w:r>
      <w:proofErr w:type="spellStart"/>
      <w:r w:rsidRPr="003815CE">
        <w:rPr>
          <w:rFonts w:ascii="Times New Roman" w:hAnsi="Times New Roman" w:cs="Times New Roman"/>
          <w:color w:val="222222"/>
          <w:sz w:val="24"/>
          <w:szCs w:val="24"/>
          <w:shd w:val="clear" w:color="auto" w:fill="FFFFFF"/>
        </w:rPr>
        <w:t>Serpell</w:t>
      </w:r>
      <w:proofErr w:type="spellEnd"/>
      <w:r w:rsidRPr="003815CE">
        <w:rPr>
          <w:rFonts w:ascii="Times New Roman" w:hAnsi="Times New Roman" w:cs="Times New Roman"/>
          <w:color w:val="222222"/>
          <w:sz w:val="24"/>
          <w:szCs w:val="24"/>
          <w:shd w:val="clear" w:color="auto" w:fill="FFFFFF"/>
        </w:rPr>
        <w:t xml:space="preserve">, J. A. (2018). Associations between owner personality and psychological status and the prevalence of canine </w:t>
      </w:r>
      <w:proofErr w:type="spellStart"/>
      <w:r w:rsidRPr="003815CE">
        <w:rPr>
          <w:rFonts w:ascii="Times New Roman" w:hAnsi="Times New Roman" w:cs="Times New Roman"/>
          <w:color w:val="222222"/>
          <w:sz w:val="24"/>
          <w:szCs w:val="24"/>
          <w:shd w:val="clear" w:color="auto" w:fill="FFFFFF"/>
        </w:rPr>
        <w:t>behavior</w:t>
      </w:r>
      <w:proofErr w:type="spellEnd"/>
      <w:r w:rsidRPr="003815CE">
        <w:rPr>
          <w:rFonts w:ascii="Times New Roman" w:hAnsi="Times New Roman" w:cs="Times New Roman"/>
          <w:color w:val="222222"/>
          <w:sz w:val="24"/>
          <w:szCs w:val="24"/>
          <w:shd w:val="clear" w:color="auto" w:fill="FFFFFF"/>
        </w:rPr>
        <w:t xml:space="preserve"> problems. </w:t>
      </w:r>
      <w:proofErr w:type="spellStart"/>
      <w:r w:rsidRPr="003815CE">
        <w:rPr>
          <w:rFonts w:ascii="Times New Roman" w:hAnsi="Times New Roman" w:cs="Times New Roman"/>
          <w:i/>
          <w:iCs/>
          <w:color w:val="222222"/>
          <w:sz w:val="24"/>
          <w:szCs w:val="24"/>
          <w:shd w:val="clear" w:color="auto" w:fill="FFFFFF"/>
        </w:rPr>
        <w:t>PloS</w:t>
      </w:r>
      <w:proofErr w:type="spellEnd"/>
      <w:r w:rsidRPr="003815CE">
        <w:rPr>
          <w:rFonts w:ascii="Times New Roman" w:hAnsi="Times New Roman" w:cs="Times New Roman"/>
          <w:i/>
          <w:iCs/>
          <w:color w:val="222222"/>
          <w:sz w:val="24"/>
          <w:szCs w:val="24"/>
          <w:shd w:val="clear" w:color="auto" w:fill="FFFFFF"/>
        </w:rPr>
        <w:t xml:space="preserve"> one</w:t>
      </w:r>
      <w:r w:rsidRPr="003815CE">
        <w:rPr>
          <w:rFonts w:ascii="Times New Roman" w:hAnsi="Times New Roman" w:cs="Times New Roman"/>
          <w:color w:val="222222"/>
          <w:sz w:val="24"/>
          <w:szCs w:val="24"/>
          <w:shd w:val="clear" w:color="auto" w:fill="FFFFFF"/>
        </w:rPr>
        <w:t>, </w:t>
      </w:r>
      <w:r w:rsidRPr="003815CE">
        <w:rPr>
          <w:rFonts w:ascii="Times New Roman" w:hAnsi="Times New Roman" w:cs="Times New Roman"/>
          <w:i/>
          <w:iCs/>
          <w:color w:val="222222"/>
          <w:sz w:val="24"/>
          <w:szCs w:val="24"/>
          <w:shd w:val="clear" w:color="auto" w:fill="FFFFFF"/>
        </w:rPr>
        <w:t>13</w:t>
      </w:r>
      <w:r w:rsidRPr="003815CE">
        <w:rPr>
          <w:rFonts w:ascii="Times New Roman" w:hAnsi="Times New Roman" w:cs="Times New Roman"/>
          <w:color w:val="222222"/>
          <w:sz w:val="24"/>
          <w:szCs w:val="24"/>
          <w:shd w:val="clear" w:color="auto" w:fill="FFFFFF"/>
        </w:rPr>
        <w:t>(2), e0192846.</w:t>
      </w:r>
      <w:r w:rsidR="00456E72">
        <w:rPr>
          <w:rFonts w:ascii="Times New Roman" w:hAnsi="Times New Roman" w:cs="Times New Roman"/>
          <w:color w:val="222222"/>
          <w:sz w:val="24"/>
          <w:szCs w:val="24"/>
          <w:shd w:val="clear" w:color="auto" w:fill="FFFFFF"/>
        </w:rPr>
        <w:t xml:space="preserve"> doi:10.1371/journal.pone.0192846</w:t>
      </w:r>
    </w:p>
    <w:p w14:paraId="30590CE6" w14:textId="04E9E51D" w:rsidR="00DE323A" w:rsidRPr="006A1257" w:rsidRDefault="00752A65" w:rsidP="00D311E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Gul-e-</w:t>
      </w:r>
      <w:proofErr w:type="spellStart"/>
      <w:r>
        <w:rPr>
          <w:rFonts w:ascii="Times New Roman" w:hAnsi="Times New Roman" w:cs="Times New Roman"/>
          <w:sz w:val="24"/>
          <w:szCs w:val="24"/>
        </w:rPr>
        <w:t>Sehar</w:t>
      </w:r>
      <w:proofErr w:type="spellEnd"/>
      <w:r>
        <w:rPr>
          <w:rFonts w:ascii="Times New Roman" w:hAnsi="Times New Roman" w:cs="Times New Roman"/>
          <w:sz w:val="24"/>
          <w:szCs w:val="24"/>
        </w:rPr>
        <w:t>, F. I. (2016). Dark Triad personality traits as p</w:t>
      </w:r>
      <w:r w:rsidR="00DE323A" w:rsidRPr="00DE323A">
        <w:rPr>
          <w:rFonts w:ascii="Times New Roman" w:hAnsi="Times New Roman" w:cs="Times New Roman"/>
          <w:sz w:val="24"/>
          <w:szCs w:val="24"/>
        </w:rPr>
        <w:t xml:space="preserve">redictors </w:t>
      </w:r>
      <w:r>
        <w:rPr>
          <w:rFonts w:ascii="Times New Roman" w:hAnsi="Times New Roman" w:cs="Times New Roman"/>
          <w:sz w:val="24"/>
          <w:szCs w:val="24"/>
        </w:rPr>
        <w:t>of bullying and victimization in a</w:t>
      </w:r>
      <w:r w:rsidR="00DE323A" w:rsidRPr="00DE323A">
        <w:rPr>
          <w:rFonts w:ascii="Times New Roman" w:hAnsi="Times New Roman" w:cs="Times New Roman"/>
          <w:sz w:val="24"/>
          <w:szCs w:val="24"/>
        </w:rPr>
        <w:t>dolescents. </w:t>
      </w:r>
      <w:r w:rsidR="00DE323A" w:rsidRPr="00DE323A">
        <w:rPr>
          <w:rFonts w:ascii="Times New Roman" w:hAnsi="Times New Roman" w:cs="Times New Roman"/>
          <w:i/>
          <w:iCs/>
          <w:sz w:val="24"/>
          <w:szCs w:val="24"/>
        </w:rPr>
        <w:t>Journal of Behavioural Sciences</w:t>
      </w:r>
      <w:r w:rsidR="00DE323A" w:rsidRPr="00DE323A">
        <w:rPr>
          <w:rFonts w:ascii="Times New Roman" w:hAnsi="Times New Roman" w:cs="Times New Roman"/>
          <w:sz w:val="24"/>
          <w:szCs w:val="24"/>
        </w:rPr>
        <w:t>, </w:t>
      </w:r>
      <w:r w:rsidR="00DE323A" w:rsidRPr="00DE323A">
        <w:rPr>
          <w:rFonts w:ascii="Times New Roman" w:hAnsi="Times New Roman" w:cs="Times New Roman"/>
          <w:i/>
          <w:iCs/>
          <w:sz w:val="24"/>
          <w:szCs w:val="24"/>
        </w:rPr>
        <w:t>26</w:t>
      </w:r>
      <w:r w:rsidR="00DE323A" w:rsidRPr="00DE323A">
        <w:rPr>
          <w:rFonts w:ascii="Times New Roman" w:hAnsi="Times New Roman" w:cs="Times New Roman"/>
          <w:sz w:val="24"/>
          <w:szCs w:val="24"/>
        </w:rPr>
        <w:t>(1)</w:t>
      </w:r>
      <w:r>
        <w:rPr>
          <w:rFonts w:ascii="Times New Roman" w:hAnsi="Times New Roman" w:cs="Times New Roman"/>
          <w:sz w:val="24"/>
          <w:szCs w:val="24"/>
        </w:rPr>
        <w:t>, 51-65.</w:t>
      </w:r>
    </w:p>
    <w:p w14:paraId="3FEDD1BA" w14:textId="281E3B4A" w:rsidR="00922886" w:rsidRPr="00D311E7" w:rsidRDefault="00922886"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Gartner, M. C. (2015). Pet personality: A review.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75</w:t>
      </w:r>
      <w:r w:rsidRPr="00D311E7">
        <w:rPr>
          <w:rFonts w:ascii="Times New Roman" w:hAnsi="Times New Roman" w:cs="Times New Roman"/>
          <w:sz w:val="24"/>
          <w:szCs w:val="24"/>
        </w:rPr>
        <w:t>, 102-113</w:t>
      </w:r>
      <w:r w:rsidR="00752A65">
        <w:rPr>
          <w:rFonts w:ascii="Times New Roman" w:hAnsi="Times New Roman" w:cs="Times New Roman"/>
          <w:sz w:val="24"/>
          <w:szCs w:val="24"/>
        </w:rPr>
        <w:t>. doi:10.1016/j.paid.2014.10.042</w:t>
      </w:r>
    </w:p>
    <w:p w14:paraId="4E583E4E" w14:textId="41579FAC" w:rsidR="00FF7F81" w:rsidRPr="00D311E7" w:rsidRDefault="00FF7F81" w:rsidP="00D311E7">
      <w:pPr>
        <w:spacing w:after="0" w:line="480" w:lineRule="auto"/>
        <w:ind w:left="720" w:hanging="720"/>
        <w:rPr>
          <w:rFonts w:ascii="Times New Roman" w:eastAsia="Times New Roman" w:hAnsi="Times New Roman" w:cs="Times New Roman"/>
          <w:b/>
          <w:sz w:val="24"/>
          <w:szCs w:val="24"/>
        </w:rPr>
      </w:pPr>
      <w:r w:rsidRPr="00D311E7">
        <w:rPr>
          <w:rFonts w:ascii="Times New Roman" w:eastAsia="Times New Roman" w:hAnsi="Times New Roman" w:cs="Times New Roman"/>
          <w:sz w:val="24"/>
          <w:szCs w:val="24"/>
        </w:rPr>
        <w:t>Gosling, S.</w:t>
      </w:r>
      <w:r w:rsidR="00752A65">
        <w:rPr>
          <w:rFonts w:ascii="Times New Roman" w:eastAsia="Times New Roman" w:hAnsi="Times New Roman" w:cs="Times New Roman"/>
          <w:sz w:val="24"/>
          <w:szCs w:val="24"/>
        </w:rPr>
        <w:t xml:space="preserve"> </w:t>
      </w:r>
      <w:r w:rsidRPr="00D311E7">
        <w:rPr>
          <w:rFonts w:ascii="Times New Roman" w:eastAsia="Times New Roman" w:hAnsi="Times New Roman" w:cs="Times New Roman"/>
          <w:sz w:val="24"/>
          <w:szCs w:val="24"/>
        </w:rPr>
        <w:t>D., &amp; John, O.</w:t>
      </w:r>
      <w:r w:rsidR="00752A65">
        <w:rPr>
          <w:rFonts w:ascii="Times New Roman" w:eastAsia="Times New Roman" w:hAnsi="Times New Roman" w:cs="Times New Roman"/>
          <w:sz w:val="24"/>
          <w:szCs w:val="24"/>
        </w:rPr>
        <w:t xml:space="preserve"> </w:t>
      </w:r>
      <w:r w:rsidRPr="00D311E7">
        <w:rPr>
          <w:rFonts w:ascii="Times New Roman" w:eastAsia="Times New Roman" w:hAnsi="Times New Roman" w:cs="Times New Roman"/>
          <w:sz w:val="24"/>
          <w:szCs w:val="24"/>
        </w:rPr>
        <w:t xml:space="preserve">P. (1999). Personality dimensions in nonhuman animals: A cross-species review. </w:t>
      </w:r>
      <w:r w:rsidRPr="00D311E7">
        <w:rPr>
          <w:rFonts w:ascii="Times New Roman" w:eastAsia="Times New Roman" w:hAnsi="Times New Roman" w:cs="Times New Roman"/>
          <w:i/>
          <w:sz w:val="24"/>
          <w:szCs w:val="24"/>
        </w:rPr>
        <w:t>Current Directions in Psychological Science, 8</w:t>
      </w:r>
      <w:r w:rsidR="00752A65">
        <w:rPr>
          <w:rFonts w:ascii="Times New Roman" w:eastAsia="Times New Roman" w:hAnsi="Times New Roman" w:cs="Times New Roman"/>
          <w:sz w:val="24"/>
          <w:szCs w:val="24"/>
        </w:rPr>
        <w:t>(3)</w:t>
      </w:r>
      <w:r w:rsidRPr="00D311E7">
        <w:rPr>
          <w:rFonts w:ascii="Times New Roman" w:eastAsia="Times New Roman" w:hAnsi="Times New Roman" w:cs="Times New Roman"/>
          <w:sz w:val="24"/>
          <w:szCs w:val="24"/>
        </w:rPr>
        <w:t>, 69-75.</w:t>
      </w:r>
      <w:r w:rsidR="00752A65">
        <w:rPr>
          <w:rFonts w:ascii="Times New Roman" w:eastAsia="Times New Roman" w:hAnsi="Times New Roman" w:cs="Times New Roman"/>
          <w:sz w:val="24"/>
          <w:szCs w:val="24"/>
        </w:rPr>
        <w:t xml:space="preserve"> doi:10.1111/1467-8721.00017</w:t>
      </w:r>
    </w:p>
    <w:p w14:paraId="5F13CFC2" w14:textId="39045102" w:rsidR="00697EDE" w:rsidRDefault="00697EDE" w:rsidP="00D311E7">
      <w:pPr>
        <w:spacing w:after="0" w:line="480" w:lineRule="auto"/>
        <w:ind w:left="720" w:hanging="720"/>
        <w:rPr>
          <w:rFonts w:ascii="Times New Roman" w:hAnsi="Times New Roman" w:cs="Times New Roman"/>
          <w:sz w:val="24"/>
          <w:szCs w:val="24"/>
        </w:rPr>
      </w:pPr>
      <w:r w:rsidRPr="00697EDE">
        <w:rPr>
          <w:rFonts w:ascii="Times New Roman" w:hAnsi="Times New Roman" w:cs="Times New Roman"/>
          <w:sz w:val="24"/>
          <w:szCs w:val="24"/>
        </w:rPr>
        <w:t>Hirschman, E. C. (1994). Consumers and their animal companions. </w:t>
      </w:r>
      <w:r w:rsidRPr="00697EDE">
        <w:rPr>
          <w:rFonts w:ascii="Times New Roman" w:hAnsi="Times New Roman" w:cs="Times New Roman"/>
          <w:i/>
          <w:iCs/>
          <w:sz w:val="24"/>
          <w:szCs w:val="24"/>
        </w:rPr>
        <w:t>Journal of Consumer Research</w:t>
      </w:r>
      <w:r w:rsidRPr="00697EDE">
        <w:rPr>
          <w:rFonts w:ascii="Times New Roman" w:hAnsi="Times New Roman" w:cs="Times New Roman"/>
          <w:sz w:val="24"/>
          <w:szCs w:val="24"/>
        </w:rPr>
        <w:t>, </w:t>
      </w:r>
      <w:r w:rsidRPr="00697EDE">
        <w:rPr>
          <w:rFonts w:ascii="Times New Roman" w:hAnsi="Times New Roman" w:cs="Times New Roman"/>
          <w:i/>
          <w:iCs/>
          <w:sz w:val="24"/>
          <w:szCs w:val="24"/>
        </w:rPr>
        <w:t>20</w:t>
      </w:r>
      <w:r w:rsidRPr="00697EDE">
        <w:rPr>
          <w:rFonts w:ascii="Times New Roman" w:hAnsi="Times New Roman" w:cs="Times New Roman"/>
          <w:sz w:val="24"/>
          <w:szCs w:val="24"/>
        </w:rPr>
        <w:t>(4), 616-632.</w:t>
      </w:r>
      <w:r w:rsidR="00953E64">
        <w:rPr>
          <w:rFonts w:ascii="Times New Roman" w:hAnsi="Times New Roman" w:cs="Times New Roman"/>
          <w:sz w:val="24"/>
          <w:szCs w:val="24"/>
        </w:rPr>
        <w:t xml:space="preserve"> </w:t>
      </w:r>
      <w:proofErr w:type="gramStart"/>
      <w:r w:rsidR="00953E64">
        <w:rPr>
          <w:rFonts w:ascii="Times New Roman" w:hAnsi="Times New Roman" w:cs="Times New Roman"/>
          <w:sz w:val="24"/>
          <w:szCs w:val="24"/>
        </w:rPr>
        <w:t>doi:</w:t>
      </w:r>
      <w:proofErr w:type="gramEnd"/>
      <w:r w:rsidR="00953E64">
        <w:rPr>
          <w:rFonts w:ascii="Times New Roman" w:hAnsi="Times New Roman" w:cs="Times New Roman"/>
          <w:sz w:val="24"/>
          <w:szCs w:val="24"/>
        </w:rPr>
        <w:t>10.1086/209374</w:t>
      </w:r>
    </w:p>
    <w:p w14:paraId="0554E5CC" w14:textId="1C485BE2" w:rsidR="00F23180" w:rsidRDefault="00F23180" w:rsidP="00DE323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Hogan, R. (1995). </w:t>
      </w:r>
      <w:r w:rsidRPr="00F23180">
        <w:rPr>
          <w:rFonts w:ascii="Times New Roman" w:hAnsi="Times New Roman" w:cs="Times New Roman"/>
          <w:i/>
          <w:sz w:val="24"/>
          <w:szCs w:val="24"/>
        </w:rPr>
        <w:t>Hogan personality inventory.</w:t>
      </w:r>
      <w:r>
        <w:rPr>
          <w:rFonts w:ascii="Times New Roman" w:hAnsi="Times New Roman" w:cs="Times New Roman"/>
          <w:sz w:val="24"/>
          <w:szCs w:val="24"/>
        </w:rPr>
        <w:t xml:space="preserve"> Hogan Assessment Systems.</w:t>
      </w:r>
    </w:p>
    <w:p w14:paraId="4E1FB057" w14:textId="25006C52" w:rsidR="00DE323A" w:rsidRDefault="00DE323A" w:rsidP="00DE323A">
      <w:pPr>
        <w:spacing w:after="0" w:line="480" w:lineRule="auto"/>
        <w:ind w:left="720" w:hanging="720"/>
        <w:rPr>
          <w:rFonts w:ascii="Times New Roman" w:hAnsi="Times New Roman" w:cs="Times New Roman"/>
          <w:sz w:val="24"/>
          <w:szCs w:val="24"/>
        </w:rPr>
      </w:pPr>
      <w:r w:rsidRPr="00DE323A">
        <w:rPr>
          <w:rFonts w:ascii="Times New Roman" w:hAnsi="Times New Roman" w:cs="Times New Roman"/>
          <w:sz w:val="24"/>
          <w:szCs w:val="24"/>
        </w:rPr>
        <w:t xml:space="preserve">Howell, T. J., Bowen, J., </w:t>
      </w:r>
      <w:proofErr w:type="spellStart"/>
      <w:r w:rsidRPr="00DE323A">
        <w:rPr>
          <w:rFonts w:ascii="Times New Roman" w:hAnsi="Times New Roman" w:cs="Times New Roman"/>
          <w:sz w:val="24"/>
          <w:szCs w:val="24"/>
        </w:rPr>
        <w:t>Fatjó</w:t>
      </w:r>
      <w:proofErr w:type="spellEnd"/>
      <w:r w:rsidRPr="00DE323A">
        <w:rPr>
          <w:rFonts w:ascii="Times New Roman" w:hAnsi="Times New Roman" w:cs="Times New Roman"/>
          <w:sz w:val="24"/>
          <w:szCs w:val="24"/>
        </w:rPr>
        <w:t xml:space="preserve">, J., </w:t>
      </w:r>
      <w:proofErr w:type="spellStart"/>
      <w:r w:rsidRPr="00DE323A">
        <w:rPr>
          <w:rFonts w:ascii="Times New Roman" w:hAnsi="Times New Roman" w:cs="Times New Roman"/>
          <w:sz w:val="24"/>
          <w:szCs w:val="24"/>
        </w:rPr>
        <w:t>Calvo</w:t>
      </w:r>
      <w:proofErr w:type="spellEnd"/>
      <w:r w:rsidRPr="00DE323A">
        <w:rPr>
          <w:rFonts w:ascii="Times New Roman" w:hAnsi="Times New Roman" w:cs="Times New Roman"/>
          <w:sz w:val="24"/>
          <w:szCs w:val="24"/>
        </w:rPr>
        <w:t>, P., Holloway, A., &amp; Bennett, P. C. (2017). Development of the cat-owner relationship scale (CORS). </w:t>
      </w:r>
      <w:r w:rsidRPr="00DE323A">
        <w:rPr>
          <w:rFonts w:ascii="Times New Roman" w:hAnsi="Times New Roman" w:cs="Times New Roman"/>
          <w:i/>
          <w:iCs/>
          <w:sz w:val="24"/>
          <w:szCs w:val="24"/>
        </w:rPr>
        <w:t>Behavioural processes</w:t>
      </w:r>
      <w:r w:rsidRPr="00DE323A">
        <w:rPr>
          <w:rFonts w:ascii="Times New Roman" w:hAnsi="Times New Roman" w:cs="Times New Roman"/>
          <w:sz w:val="24"/>
          <w:szCs w:val="24"/>
        </w:rPr>
        <w:t>, </w:t>
      </w:r>
      <w:r w:rsidRPr="00DE323A">
        <w:rPr>
          <w:rFonts w:ascii="Times New Roman" w:hAnsi="Times New Roman" w:cs="Times New Roman"/>
          <w:i/>
          <w:iCs/>
          <w:sz w:val="24"/>
          <w:szCs w:val="24"/>
        </w:rPr>
        <w:t>141</w:t>
      </w:r>
      <w:r w:rsidR="00897BD0">
        <w:rPr>
          <w:rFonts w:ascii="Times New Roman" w:hAnsi="Times New Roman" w:cs="Times New Roman"/>
          <w:iCs/>
          <w:sz w:val="24"/>
          <w:szCs w:val="24"/>
        </w:rPr>
        <w:t>(3)</w:t>
      </w:r>
      <w:r w:rsidRPr="00DE323A">
        <w:rPr>
          <w:rFonts w:ascii="Times New Roman" w:hAnsi="Times New Roman" w:cs="Times New Roman"/>
          <w:sz w:val="24"/>
          <w:szCs w:val="24"/>
        </w:rPr>
        <w:t>, 305-315.</w:t>
      </w:r>
      <w:r w:rsidR="00897BD0">
        <w:rPr>
          <w:rFonts w:ascii="Times New Roman" w:hAnsi="Times New Roman" w:cs="Times New Roman"/>
          <w:sz w:val="24"/>
          <w:szCs w:val="24"/>
        </w:rPr>
        <w:t xml:space="preserve"> doi:10.1016/j.beproc.2017.02.024</w:t>
      </w:r>
    </w:p>
    <w:p w14:paraId="250A4C8C" w14:textId="25F0F84B" w:rsidR="00167404" w:rsidRDefault="00167404" w:rsidP="00D311E7">
      <w:pPr>
        <w:spacing w:after="0" w:line="480" w:lineRule="auto"/>
        <w:ind w:left="720" w:hanging="720"/>
        <w:rPr>
          <w:rFonts w:ascii="Times New Roman" w:hAnsi="Times New Roman" w:cs="Times New Roman"/>
          <w:sz w:val="24"/>
          <w:szCs w:val="24"/>
        </w:rPr>
      </w:pPr>
      <w:proofErr w:type="spellStart"/>
      <w:r w:rsidRPr="00D311E7">
        <w:rPr>
          <w:rFonts w:ascii="Times New Roman" w:hAnsi="Times New Roman" w:cs="Times New Roman"/>
          <w:sz w:val="24"/>
          <w:szCs w:val="24"/>
        </w:rPr>
        <w:t>Jakobwitz</w:t>
      </w:r>
      <w:proofErr w:type="spellEnd"/>
      <w:r w:rsidRPr="00D311E7">
        <w:rPr>
          <w:rFonts w:ascii="Times New Roman" w:hAnsi="Times New Roman" w:cs="Times New Roman"/>
          <w:sz w:val="24"/>
          <w:szCs w:val="24"/>
        </w:rPr>
        <w:t>, S., &amp; Egan, V. (2006). The dark triad and normal personality traits.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40</w:t>
      </w:r>
      <w:r w:rsidRPr="00D311E7">
        <w:rPr>
          <w:rFonts w:ascii="Times New Roman" w:hAnsi="Times New Roman" w:cs="Times New Roman"/>
          <w:sz w:val="24"/>
          <w:szCs w:val="24"/>
        </w:rPr>
        <w:t>(2), 331-339.</w:t>
      </w:r>
      <w:r w:rsidR="0097041A">
        <w:rPr>
          <w:rFonts w:ascii="Times New Roman" w:hAnsi="Times New Roman" w:cs="Times New Roman"/>
          <w:sz w:val="24"/>
          <w:szCs w:val="24"/>
        </w:rPr>
        <w:t xml:space="preserve"> doi:10.1016/j.paid.2005.07.006</w:t>
      </w:r>
    </w:p>
    <w:p w14:paraId="5F125F26" w14:textId="3B262868" w:rsidR="005B46C4" w:rsidRPr="005B46C4" w:rsidRDefault="005B46C4" w:rsidP="00D311E7">
      <w:pPr>
        <w:spacing w:after="0" w:line="480" w:lineRule="auto"/>
        <w:ind w:left="720" w:hanging="720"/>
        <w:rPr>
          <w:rFonts w:ascii="Times New Roman" w:hAnsi="Times New Roman" w:cs="Times New Roman"/>
          <w:sz w:val="24"/>
          <w:szCs w:val="24"/>
        </w:rPr>
      </w:pPr>
      <w:proofErr w:type="spellStart"/>
      <w:r w:rsidRPr="003815CE">
        <w:rPr>
          <w:rFonts w:ascii="Times New Roman" w:hAnsi="Times New Roman" w:cs="Times New Roman"/>
          <w:color w:val="222222"/>
          <w:sz w:val="24"/>
          <w:szCs w:val="24"/>
          <w:shd w:val="clear" w:color="auto" w:fill="FFFFFF"/>
        </w:rPr>
        <w:t>Jonason</w:t>
      </w:r>
      <w:proofErr w:type="spellEnd"/>
      <w:r w:rsidRPr="003815CE">
        <w:rPr>
          <w:rFonts w:ascii="Times New Roman" w:hAnsi="Times New Roman" w:cs="Times New Roman"/>
          <w:color w:val="222222"/>
          <w:sz w:val="24"/>
          <w:szCs w:val="24"/>
          <w:shd w:val="clear" w:color="auto" w:fill="FFFFFF"/>
        </w:rPr>
        <w:t>, P. K., Lyons, M., &amp; Bethell, E. (2014). Th</w:t>
      </w:r>
      <w:r w:rsidR="0097041A">
        <w:rPr>
          <w:rFonts w:ascii="Times New Roman" w:hAnsi="Times New Roman" w:cs="Times New Roman"/>
          <w:color w:val="222222"/>
          <w:sz w:val="24"/>
          <w:szCs w:val="24"/>
          <w:shd w:val="clear" w:color="auto" w:fill="FFFFFF"/>
        </w:rPr>
        <w:t>e making of Darth Vader: Parent-</w:t>
      </w:r>
      <w:r w:rsidRPr="003815CE">
        <w:rPr>
          <w:rFonts w:ascii="Times New Roman" w:hAnsi="Times New Roman" w:cs="Times New Roman"/>
          <w:color w:val="222222"/>
          <w:sz w:val="24"/>
          <w:szCs w:val="24"/>
          <w:shd w:val="clear" w:color="auto" w:fill="FFFFFF"/>
        </w:rPr>
        <w:t>child care and the Dark Triad. </w:t>
      </w:r>
      <w:r w:rsidRPr="003815CE">
        <w:rPr>
          <w:rFonts w:ascii="Times New Roman" w:hAnsi="Times New Roman" w:cs="Times New Roman"/>
          <w:i/>
          <w:iCs/>
          <w:color w:val="222222"/>
          <w:sz w:val="24"/>
          <w:szCs w:val="24"/>
          <w:shd w:val="clear" w:color="auto" w:fill="FFFFFF"/>
        </w:rPr>
        <w:t>Personality and Individual Differences</w:t>
      </w:r>
      <w:r w:rsidRPr="003815CE">
        <w:rPr>
          <w:rFonts w:ascii="Times New Roman" w:hAnsi="Times New Roman" w:cs="Times New Roman"/>
          <w:color w:val="222222"/>
          <w:sz w:val="24"/>
          <w:szCs w:val="24"/>
          <w:shd w:val="clear" w:color="auto" w:fill="FFFFFF"/>
        </w:rPr>
        <w:t>, </w:t>
      </w:r>
      <w:r w:rsidRPr="003815CE">
        <w:rPr>
          <w:rFonts w:ascii="Times New Roman" w:hAnsi="Times New Roman" w:cs="Times New Roman"/>
          <w:i/>
          <w:iCs/>
          <w:color w:val="222222"/>
          <w:sz w:val="24"/>
          <w:szCs w:val="24"/>
          <w:shd w:val="clear" w:color="auto" w:fill="FFFFFF"/>
        </w:rPr>
        <w:t>67</w:t>
      </w:r>
      <w:r w:rsidRPr="003815CE">
        <w:rPr>
          <w:rFonts w:ascii="Times New Roman" w:hAnsi="Times New Roman" w:cs="Times New Roman"/>
          <w:color w:val="222222"/>
          <w:sz w:val="24"/>
          <w:szCs w:val="24"/>
          <w:shd w:val="clear" w:color="auto" w:fill="FFFFFF"/>
        </w:rPr>
        <w:t>, 30-34.</w:t>
      </w:r>
      <w:r w:rsidR="0097041A">
        <w:rPr>
          <w:rFonts w:ascii="Times New Roman" w:hAnsi="Times New Roman" w:cs="Times New Roman"/>
          <w:color w:val="222222"/>
          <w:sz w:val="24"/>
          <w:szCs w:val="24"/>
          <w:shd w:val="clear" w:color="auto" w:fill="FFFFFF"/>
        </w:rPr>
        <w:t xml:space="preserve"> doi:10.1016/j.paid.2013.10.006</w:t>
      </w:r>
    </w:p>
    <w:p w14:paraId="39896366" w14:textId="0608B8F0" w:rsidR="00167404" w:rsidRPr="00D311E7" w:rsidRDefault="00167404" w:rsidP="00D311E7">
      <w:pPr>
        <w:spacing w:after="0" w:line="480" w:lineRule="auto"/>
        <w:ind w:left="720" w:hanging="720"/>
        <w:rPr>
          <w:rFonts w:ascii="Times New Roman" w:hAnsi="Times New Roman" w:cs="Times New Roman"/>
          <w:sz w:val="24"/>
          <w:szCs w:val="24"/>
        </w:rPr>
      </w:pPr>
      <w:proofErr w:type="spellStart"/>
      <w:r w:rsidRPr="00D311E7">
        <w:rPr>
          <w:rFonts w:ascii="Times New Roman" w:hAnsi="Times New Roman" w:cs="Times New Roman"/>
          <w:sz w:val="24"/>
          <w:szCs w:val="24"/>
        </w:rPr>
        <w:t>Jonason</w:t>
      </w:r>
      <w:proofErr w:type="spellEnd"/>
      <w:r w:rsidRPr="00D311E7">
        <w:rPr>
          <w:rFonts w:ascii="Times New Roman" w:hAnsi="Times New Roman" w:cs="Times New Roman"/>
          <w:sz w:val="24"/>
          <w:szCs w:val="24"/>
        </w:rPr>
        <w:t>, P. K., Lyons, M., &amp; Blanchard, A. (2015). Birds of a “bad” feather flock together: The Dark Triad and mate choice.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78</w:t>
      </w:r>
      <w:r w:rsidRPr="00D311E7">
        <w:rPr>
          <w:rFonts w:ascii="Times New Roman" w:hAnsi="Times New Roman" w:cs="Times New Roman"/>
          <w:sz w:val="24"/>
          <w:szCs w:val="24"/>
        </w:rPr>
        <w:t>, 34-38.</w:t>
      </w:r>
      <w:r w:rsidR="0062023B">
        <w:rPr>
          <w:rFonts w:ascii="Times New Roman" w:hAnsi="Times New Roman" w:cs="Times New Roman"/>
          <w:sz w:val="24"/>
          <w:szCs w:val="24"/>
        </w:rPr>
        <w:t xml:space="preserve"> </w:t>
      </w:r>
      <w:r w:rsidR="0097041A">
        <w:rPr>
          <w:rFonts w:ascii="Times New Roman" w:hAnsi="Times New Roman" w:cs="Times New Roman"/>
          <w:sz w:val="24"/>
          <w:szCs w:val="24"/>
        </w:rPr>
        <w:t>doi:10.1016/j.paid.2015.01.018</w:t>
      </w:r>
    </w:p>
    <w:p w14:paraId="7DAC11DC" w14:textId="3673A416" w:rsidR="007D39B7" w:rsidRPr="00D311E7" w:rsidRDefault="007D39B7" w:rsidP="00D311E7">
      <w:pPr>
        <w:spacing w:after="0" w:line="480" w:lineRule="auto"/>
        <w:ind w:left="720" w:hanging="720"/>
        <w:rPr>
          <w:rFonts w:ascii="Times New Roman" w:hAnsi="Times New Roman" w:cs="Times New Roman"/>
          <w:sz w:val="24"/>
          <w:szCs w:val="24"/>
        </w:rPr>
      </w:pPr>
      <w:proofErr w:type="spellStart"/>
      <w:r w:rsidRPr="00D311E7">
        <w:rPr>
          <w:rFonts w:ascii="Times New Roman" w:hAnsi="Times New Roman" w:cs="Times New Roman"/>
          <w:sz w:val="24"/>
          <w:szCs w:val="24"/>
        </w:rPr>
        <w:t>Jonason</w:t>
      </w:r>
      <w:proofErr w:type="spellEnd"/>
      <w:r w:rsidRPr="00D311E7">
        <w:rPr>
          <w:rFonts w:ascii="Times New Roman" w:hAnsi="Times New Roman" w:cs="Times New Roman"/>
          <w:sz w:val="24"/>
          <w:szCs w:val="24"/>
        </w:rPr>
        <w:t xml:space="preserve">, P. K., Valentine, K. A., Li, N. P., &amp; </w:t>
      </w:r>
      <w:proofErr w:type="spellStart"/>
      <w:r w:rsidRPr="00D311E7">
        <w:rPr>
          <w:rFonts w:ascii="Times New Roman" w:hAnsi="Times New Roman" w:cs="Times New Roman"/>
          <w:sz w:val="24"/>
          <w:szCs w:val="24"/>
        </w:rPr>
        <w:t>Harbeson</w:t>
      </w:r>
      <w:proofErr w:type="spellEnd"/>
      <w:r w:rsidRPr="00D311E7">
        <w:rPr>
          <w:rFonts w:ascii="Times New Roman" w:hAnsi="Times New Roman" w:cs="Times New Roman"/>
          <w:sz w:val="24"/>
          <w:szCs w:val="24"/>
        </w:rPr>
        <w:t xml:space="preserve">, C. L. (2011). Mate-selection and the Dark Triad: Facilitating a short-term mating strategy and creating a volatile environment. </w:t>
      </w:r>
      <w:r w:rsidRPr="00D311E7">
        <w:rPr>
          <w:rFonts w:ascii="Times New Roman" w:hAnsi="Times New Roman" w:cs="Times New Roman"/>
          <w:i/>
          <w:sz w:val="24"/>
          <w:szCs w:val="24"/>
        </w:rPr>
        <w:t>Personality and Individual Differences, 51</w:t>
      </w:r>
      <w:r w:rsidRPr="00D311E7">
        <w:rPr>
          <w:rFonts w:ascii="Times New Roman" w:hAnsi="Times New Roman" w:cs="Times New Roman"/>
          <w:sz w:val="24"/>
          <w:szCs w:val="24"/>
        </w:rPr>
        <w:t>(6), 759-763.</w:t>
      </w:r>
      <w:r w:rsidR="0062023B">
        <w:rPr>
          <w:rFonts w:ascii="Times New Roman" w:hAnsi="Times New Roman" w:cs="Times New Roman"/>
          <w:sz w:val="24"/>
          <w:szCs w:val="24"/>
        </w:rPr>
        <w:t xml:space="preserve"> doi:10.1016/j.paid.2011.06.025</w:t>
      </w:r>
    </w:p>
    <w:p w14:paraId="7D8FFC9F" w14:textId="1DE820BB" w:rsidR="00A425AF" w:rsidRPr="00D311E7" w:rsidRDefault="00A425AF" w:rsidP="00D311E7">
      <w:pPr>
        <w:spacing w:after="0" w:line="480" w:lineRule="auto"/>
        <w:ind w:left="720" w:hanging="720"/>
        <w:rPr>
          <w:rFonts w:ascii="Times New Roman" w:hAnsi="Times New Roman" w:cs="Times New Roman"/>
          <w:sz w:val="24"/>
          <w:szCs w:val="24"/>
        </w:rPr>
      </w:pPr>
      <w:proofErr w:type="spellStart"/>
      <w:r w:rsidRPr="00D311E7">
        <w:rPr>
          <w:rFonts w:ascii="Times New Roman" w:hAnsi="Times New Roman" w:cs="Times New Roman"/>
          <w:sz w:val="24"/>
          <w:szCs w:val="24"/>
        </w:rPr>
        <w:t>Jonason</w:t>
      </w:r>
      <w:proofErr w:type="spellEnd"/>
      <w:r w:rsidRPr="00D311E7">
        <w:rPr>
          <w:rFonts w:ascii="Times New Roman" w:hAnsi="Times New Roman" w:cs="Times New Roman"/>
          <w:sz w:val="24"/>
          <w:szCs w:val="24"/>
        </w:rPr>
        <w:t>, P. K., &amp; Webster, G. D. (2010). The dirty dozen: A concise measure of the dark triad. </w:t>
      </w:r>
      <w:r w:rsidRPr="00D311E7">
        <w:rPr>
          <w:rFonts w:ascii="Times New Roman" w:hAnsi="Times New Roman" w:cs="Times New Roman"/>
          <w:i/>
          <w:iCs/>
          <w:sz w:val="24"/>
          <w:szCs w:val="24"/>
        </w:rPr>
        <w:t>Psychological Assessment</w:t>
      </w:r>
      <w:r w:rsidRPr="00D311E7">
        <w:rPr>
          <w:rFonts w:ascii="Times New Roman" w:hAnsi="Times New Roman" w:cs="Times New Roman"/>
          <w:sz w:val="24"/>
          <w:szCs w:val="24"/>
        </w:rPr>
        <w:t>, </w:t>
      </w:r>
      <w:r w:rsidRPr="00D311E7">
        <w:rPr>
          <w:rFonts w:ascii="Times New Roman" w:hAnsi="Times New Roman" w:cs="Times New Roman"/>
          <w:i/>
          <w:iCs/>
          <w:sz w:val="24"/>
          <w:szCs w:val="24"/>
        </w:rPr>
        <w:t>22</w:t>
      </w:r>
      <w:r w:rsidRPr="00D311E7">
        <w:rPr>
          <w:rFonts w:ascii="Times New Roman" w:hAnsi="Times New Roman" w:cs="Times New Roman"/>
          <w:sz w:val="24"/>
          <w:szCs w:val="24"/>
        </w:rPr>
        <w:t>(2), 420-</w:t>
      </w:r>
      <w:r w:rsidR="008A5152" w:rsidRPr="00D311E7">
        <w:rPr>
          <w:rFonts w:ascii="Times New Roman" w:hAnsi="Times New Roman" w:cs="Times New Roman"/>
          <w:sz w:val="24"/>
          <w:szCs w:val="24"/>
        </w:rPr>
        <w:t>432</w:t>
      </w:r>
      <w:r w:rsidRPr="00D311E7">
        <w:rPr>
          <w:rFonts w:ascii="Times New Roman" w:hAnsi="Times New Roman" w:cs="Times New Roman"/>
          <w:sz w:val="24"/>
          <w:szCs w:val="24"/>
        </w:rPr>
        <w:t>.</w:t>
      </w:r>
      <w:r w:rsidR="0062023B">
        <w:rPr>
          <w:rFonts w:ascii="Times New Roman" w:hAnsi="Times New Roman" w:cs="Times New Roman"/>
          <w:sz w:val="24"/>
          <w:szCs w:val="24"/>
        </w:rPr>
        <w:t xml:space="preserve"> </w:t>
      </w:r>
      <w:proofErr w:type="gramStart"/>
      <w:r w:rsidR="0062023B">
        <w:rPr>
          <w:rFonts w:ascii="Times New Roman" w:hAnsi="Times New Roman" w:cs="Times New Roman"/>
          <w:sz w:val="24"/>
          <w:szCs w:val="24"/>
        </w:rPr>
        <w:t>doi:</w:t>
      </w:r>
      <w:proofErr w:type="gramEnd"/>
      <w:r w:rsidR="0062023B">
        <w:rPr>
          <w:rFonts w:ascii="Times New Roman" w:hAnsi="Times New Roman" w:cs="Times New Roman"/>
          <w:sz w:val="24"/>
          <w:szCs w:val="24"/>
        </w:rPr>
        <w:t>10.1037/a0019265</w:t>
      </w:r>
    </w:p>
    <w:p w14:paraId="4F6D3B5A" w14:textId="371E32DB" w:rsidR="00BB58B1" w:rsidRPr="00D311E7" w:rsidRDefault="00BB58B1"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Jones, D. N., &amp; </w:t>
      </w:r>
      <w:proofErr w:type="spellStart"/>
      <w:r w:rsidRPr="00D311E7">
        <w:rPr>
          <w:rFonts w:ascii="Times New Roman" w:hAnsi="Times New Roman" w:cs="Times New Roman"/>
          <w:sz w:val="24"/>
          <w:szCs w:val="24"/>
        </w:rPr>
        <w:t>Paulhus</w:t>
      </w:r>
      <w:proofErr w:type="spellEnd"/>
      <w:r w:rsidRPr="00D311E7">
        <w:rPr>
          <w:rFonts w:ascii="Times New Roman" w:hAnsi="Times New Roman" w:cs="Times New Roman"/>
          <w:sz w:val="24"/>
          <w:szCs w:val="24"/>
        </w:rPr>
        <w:t>, D. L. (2011). The role of impulsivity in the Dark Triad of personality.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51</w:t>
      </w:r>
      <w:r w:rsidRPr="00D311E7">
        <w:rPr>
          <w:rFonts w:ascii="Times New Roman" w:hAnsi="Times New Roman" w:cs="Times New Roman"/>
          <w:sz w:val="24"/>
          <w:szCs w:val="24"/>
        </w:rPr>
        <w:t>(5), 679-682.</w:t>
      </w:r>
      <w:r w:rsidR="0062023B">
        <w:rPr>
          <w:rFonts w:ascii="Times New Roman" w:hAnsi="Times New Roman" w:cs="Times New Roman"/>
          <w:sz w:val="24"/>
          <w:szCs w:val="24"/>
        </w:rPr>
        <w:t xml:space="preserve"> doi:10.1016/j.paid.2011.04.011</w:t>
      </w:r>
    </w:p>
    <w:p w14:paraId="10FED710" w14:textId="28472A17" w:rsidR="00167404" w:rsidRPr="00D311E7" w:rsidRDefault="00167404"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Kavanagh, P. S., Signal, T. D., &amp; Taylor, N. (2013). The Dark Triad and animal cruelty: Dark personalities, dark attitudes, and dark </w:t>
      </w:r>
      <w:proofErr w:type="spellStart"/>
      <w:r w:rsidRPr="00D311E7">
        <w:rPr>
          <w:rFonts w:ascii="Times New Roman" w:hAnsi="Times New Roman" w:cs="Times New Roman"/>
          <w:sz w:val="24"/>
          <w:szCs w:val="24"/>
        </w:rPr>
        <w:t>behaviors</w:t>
      </w:r>
      <w:proofErr w:type="spellEnd"/>
      <w:r w:rsidRPr="00D311E7">
        <w:rPr>
          <w:rFonts w:ascii="Times New Roman" w:hAnsi="Times New Roman" w:cs="Times New Roman"/>
          <w:sz w:val="24"/>
          <w:szCs w:val="24"/>
        </w:rPr>
        <w:t>.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55</w:t>
      </w:r>
      <w:r w:rsidRPr="00D311E7">
        <w:rPr>
          <w:rFonts w:ascii="Times New Roman" w:hAnsi="Times New Roman" w:cs="Times New Roman"/>
          <w:sz w:val="24"/>
          <w:szCs w:val="24"/>
        </w:rPr>
        <w:t>(6), 666-670.</w:t>
      </w:r>
      <w:r w:rsidR="00823789">
        <w:rPr>
          <w:rFonts w:ascii="Times New Roman" w:hAnsi="Times New Roman" w:cs="Times New Roman"/>
          <w:sz w:val="24"/>
          <w:szCs w:val="24"/>
        </w:rPr>
        <w:t xml:space="preserve"> doi:10.1016/j.paid.2013.05.019</w:t>
      </w:r>
    </w:p>
    <w:p w14:paraId="3E9F0E60" w14:textId="1A7B6006" w:rsidR="001C5FC5" w:rsidRPr="00D311E7" w:rsidRDefault="001C5FC5"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Kidd, A. H., Kidd, R. M., &amp; George, C. C. (1992). Successful and unsuccessful pet adoptions. </w:t>
      </w:r>
      <w:r w:rsidRPr="00D311E7">
        <w:rPr>
          <w:rFonts w:ascii="Times New Roman" w:hAnsi="Times New Roman" w:cs="Times New Roman"/>
          <w:i/>
          <w:iCs/>
          <w:sz w:val="24"/>
          <w:szCs w:val="24"/>
        </w:rPr>
        <w:t>Psychological Reports</w:t>
      </w:r>
      <w:r w:rsidRPr="00D311E7">
        <w:rPr>
          <w:rFonts w:ascii="Times New Roman" w:hAnsi="Times New Roman" w:cs="Times New Roman"/>
          <w:sz w:val="24"/>
          <w:szCs w:val="24"/>
        </w:rPr>
        <w:t>, </w:t>
      </w:r>
      <w:r w:rsidRPr="00D311E7">
        <w:rPr>
          <w:rFonts w:ascii="Times New Roman" w:hAnsi="Times New Roman" w:cs="Times New Roman"/>
          <w:i/>
          <w:iCs/>
          <w:sz w:val="24"/>
          <w:szCs w:val="24"/>
        </w:rPr>
        <w:t>70</w:t>
      </w:r>
      <w:r w:rsidRPr="00D311E7">
        <w:rPr>
          <w:rFonts w:ascii="Times New Roman" w:hAnsi="Times New Roman" w:cs="Times New Roman"/>
          <w:sz w:val="24"/>
          <w:szCs w:val="24"/>
        </w:rPr>
        <w:t>(2), 547-561.</w:t>
      </w:r>
      <w:r w:rsidR="006A1592">
        <w:rPr>
          <w:rFonts w:ascii="Times New Roman" w:hAnsi="Times New Roman" w:cs="Times New Roman"/>
          <w:sz w:val="24"/>
          <w:szCs w:val="24"/>
        </w:rPr>
        <w:t xml:space="preserve"> doi:10.2466/pr0.1992.70.2.547</w:t>
      </w:r>
    </w:p>
    <w:p w14:paraId="2B1ACFC1" w14:textId="0721EC3E" w:rsidR="001C5FC5" w:rsidRPr="003815CE" w:rsidRDefault="001C5FC5" w:rsidP="00D311E7">
      <w:pPr>
        <w:spacing w:after="0" w:line="480" w:lineRule="auto"/>
        <w:ind w:left="720" w:hanging="720"/>
        <w:rPr>
          <w:rFonts w:ascii="Times New Roman" w:hAnsi="Times New Roman" w:cs="Times New Roman"/>
          <w:sz w:val="24"/>
          <w:szCs w:val="24"/>
          <w:lang w:val="fi-FI"/>
        </w:rPr>
      </w:pPr>
      <w:r w:rsidRPr="00D311E7">
        <w:rPr>
          <w:rFonts w:ascii="Times New Roman" w:hAnsi="Times New Roman" w:cs="Times New Roman"/>
          <w:sz w:val="24"/>
          <w:szCs w:val="24"/>
        </w:rPr>
        <w:t xml:space="preserve">Kobayashi, A., Yamaguchi, Y., </w:t>
      </w:r>
      <w:proofErr w:type="spellStart"/>
      <w:r w:rsidRPr="00D311E7">
        <w:rPr>
          <w:rFonts w:ascii="Times New Roman" w:hAnsi="Times New Roman" w:cs="Times New Roman"/>
          <w:sz w:val="24"/>
          <w:szCs w:val="24"/>
        </w:rPr>
        <w:t>Ohtani</w:t>
      </w:r>
      <w:proofErr w:type="spellEnd"/>
      <w:r w:rsidRPr="00D311E7">
        <w:rPr>
          <w:rFonts w:ascii="Times New Roman" w:hAnsi="Times New Roman" w:cs="Times New Roman"/>
          <w:sz w:val="24"/>
          <w:szCs w:val="24"/>
        </w:rPr>
        <w:t xml:space="preserve">, N., &amp; </w:t>
      </w:r>
      <w:proofErr w:type="spellStart"/>
      <w:r w:rsidRPr="00D311E7">
        <w:rPr>
          <w:rFonts w:ascii="Times New Roman" w:hAnsi="Times New Roman" w:cs="Times New Roman"/>
          <w:sz w:val="24"/>
          <w:szCs w:val="24"/>
        </w:rPr>
        <w:t>Ohta</w:t>
      </w:r>
      <w:proofErr w:type="spellEnd"/>
      <w:r w:rsidRPr="00D311E7">
        <w:rPr>
          <w:rFonts w:ascii="Times New Roman" w:hAnsi="Times New Roman" w:cs="Times New Roman"/>
          <w:sz w:val="24"/>
          <w:szCs w:val="24"/>
        </w:rPr>
        <w:t xml:space="preserve">, M. (2017). The </w:t>
      </w:r>
      <w:r w:rsidR="006A1592">
        <w:rPr>
          <w:rFonts w:ascii="Times New Roman" w:hAnsi="Times New Roman" w:cs="Times New Roman"/>
          <w:sz w:val="24"/>
          <w:szCs w:val="24"/>
        </w:rPr>
        <w:t>effects of touching and stroking a cat on the inferior frontal gyrus in p</w:t>
      </w:r>
      <w:r w:rsidRPr="00D311E7">
        <w:rPr>
          <w:rFonts w:ascii="Times New Roman" w:hAnsi="Times New Roman" w:cs="Times New Roman"/>
          <w:sz w:val="24"/>
          <w:szCs w:val="24"/>
        </w:rPr>
        <w:t>eople. </w:t>
      </w:r>
      <w:r w:rsidRPr="003815CE">
        <w:rPr>
          <w:rFonts w:ascii="Times New Roman" w:hAnsi="Times New Roman" w:cs="Times New Roman"/>
          <w:i/>
          <w:iCs/>
          <w:sz w:val="24"/>
          <w:szCs w:val="24"/>
          <w:lang w:val="fi-FI"/>
        </w:rPr>
        <w:t>Anthrozoös</w:t>
      </w:r>
      <w:r w:rsidRPr="003815CE">
        <w:rPr>
          <w:rFonts w:ascii="Times New Roman" w:hAnsi="Times New Roman" w:cs="Times New Roman"/>
          <w:sz w:val="24"/>
          <w:szCs w:val="24"/>
          <w:lang w:val="fi-FI"/>
        </w:rPr>
        <w:t>, </w:t>
      </w:r>
      <w:r w:rsidRPr="003815CE">
        <w:rPr>
          <w:rFonts w:ascii="Times New Roman" w:hAnsi="Times New Roman" w:cs="Times New Roman"/>
          <w:i/>
          <w:iCs/>
          <w:sz w:val="24"/>
          <w:szCs w:val="24"/>
          <w:lang w:val="fi-FI"/>
        </w:rPr>
        <w:t>30</w:t>
      </w:r>
      <w:r w:rsidR="006A1592">
        <w:rPr>
          <w:rFonts w:ascii="Times New Roman" w:hAnsi="Times New Roman" w:cs="Times New Roman"/>
          <w:sz w:val="24"/>
          <w:szCs w:val="24"/>
          <w:lang w:val="fi-FI"/>
        </w:rPr>
        <w:t>(3), 473-</w:t>
      </w:r>
      <w:r w:rsidRPr="003815CE">
        <w:rPr>
          <w:rFonts w:ascii="Times New Roman" w:hAnsi="Times New Roman" w:cs="Times New Roman"/>
          <w:sz w:val="24"/>
          <w:szCs w:val="24"/>
          <w:lang w:val="fi-FI"/>
        </w:rPr>
        <w:t>486.</w:t>
      </w:r>
      <w:r w:rsidR="006A1592">
        <w:rPr>
          <w:rFonts w:ascii="Times New Roman" w:hAnsi="Times New Roman" w:cs="Times New Roman"/>
          <w:sz w:val="24"/>
          <w:szCs w:val="24"/>
          <w:lang w:val="fi-FI"/>
        </w:rPr>
        <w:t xml:space="preserve"> doi:10.1080/08927936.2017.1335115</w:t>
      </w:r>
    </w:p>
    <w:p w14:paraId="23F1D283" w14:textId="0140E9D2" w:rsidR="00922886" w:rsidRPr="00D311E7" w:rsidRDefault="00922886" w:rsidP="00D311E7">
      <w:pPr>
        <w:spacing w:after="0" w:line="480" w:lineRule="auto"/>
        <w:ind w:left="720" w:hanging="720"/>
        <w:rPr>
          <w:rFonts w:ascii="Times New Roman" w:hAnsi="Times New Roman" w:cs="Times New Roman"/>
          <w:sz w:val="24"/>
          <w:szCs w:val="24"/>
        </w:rPr>
      </w:pPr>
      <w:r w:rsidRPr="003815CE">
        <w:rPr>
          <w:rFonts w:ascii="Times New Roman" w:hAnsi="Times New Roman" w:cs="Times New Roman"/>
          <w:sz w:val="24"/>
          <w:szCs w:val="24"/>
          <w:lang w:val="fi-FI"/>
        </w:rPr>
        <w:t xml:space="preserve">Lee, C. M., Ryan, J. J., &amp; Kreiner, D. S. (2007). </w:t>
      </w:r>
      <w:r w:rsidRPr="00D311E7">
        <w:rPr>
          <w:rFonts w:ascii="Times New Roman" w:hAnsi="Times New Roman" w:cs="Times New Roman"/>
          <w:sz w:val="24"/>
          <w:szCs w:val="24"/>
        </w:rPr>
        <w:t>Personality in domestic cats. </w:t>
      </w:r>
      <w:r w:rsidR="00B666CA" w:rsidRPr="00D311E7">
        <w:rPr>
          <w:rFonts w:ascii="Times New Roman" w:hAnsi="Times New Roman" w:cs="Times New Roman"/>
          <w:i/>
          <w:iCs/>
          <w:sz w:val="24"/>
          <w:szCs w:val="24"/>
        </w:rPr>
        <w:t>Psychological R</w:t>
      </w:r>
      <w:r w:rsidRPr="00D311E7">
        <w:rPr>
          <w:rFonts w:ascii="Times New Roman" w:hAnsi="Times New Roman" w:cs="Times New Roman"/>
          <w:i/>
          <w:iCs/>
          <w:sz w:val="24"/>
          <w:szCs w:val="24"/>
        </w:rPr>
        <w:t>eports</w:t>
      </w:r>
      <w:r w:rsidRPr="00D311E7">
        <w:rPr>
          <w:rFonts w:ascii="Times New Roman" w:hAnsi="Times New Roman" w:cs="Times New Roman"/>
          <w:sz w:val="24"/>
          <w:szCs w:val="24"/>
        </w:rPr>
        <w:t>, </w:t>
      </w:r>
      <w:r w:rsidRPr="00D311E7">
        <w:rPr>
          <w:rFonts w:ascii="Times New Roman" w:hAnsi="Times New Roman" w:cs="Times New Roman"/>
          <w:i/>
          <w:iCs/>
          <w:sz w:val="24"/>
          <w:szCs w:val="24"/>
        </w:rPr>
        <w:t>100</w:t>
      </w:r>
      <w:r w:rsidRPr="00D311E7">
        <w:rPr>
          <w:rFonts w:ascii="Times New Roman" w:hAnsi="Times New Roman" w:cs="Times New Roman"/>
          <w:sz w:val="24"/>
          <w:szCs w:val="24"/>
        </w:rPr>
        <w:t>(1), 27-29.</w:t>
      </w:r>
      <w:r w:rsidR="006A1592">
        <w:rPr>
          <w:rFonts w:ascii="Times New Roman" w:hAnsi="Times New Roman" w:cs="Times New Roman"/>
          <w:sz w:val="24"/>
          <w:szCs w:val="24"/>
        </w:rPr>
        <w:t xml:space="preserve"> doi:10.2466/pr0.100.1.27-29</w:t>
      </w:r>
    </w:p>
    <w:p w14:paraId="008538B8" w14:textId="143F3F68" w:rsidR="00B427CF" w:rsidRPr="00D311E7" w:rsidRDefault="00B427CF"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Litchfield, C. A., Quinton, G., </w:t>
      </w:r>
      <w:proofErr w:type="spellStart"/>
      <w:r w:rsidRPr="00D311E7">
        <w:rPr>
          <w:rFonts w:ascii="Times New Roman" w:hAnsi="Times New Roman" w:cs="Times New Roman"/>
          <w:sz w:val="24"/>
          <w:szCs w:val="24"/>
        </w:rPr>
        <w:t>Tindle</w:t>
      </w:r>
      <w:proofErr w:type="spellEnd"/>
      <w:r w:rsidRPr="00D311E7">
        <w:rPr>
          <w:rFonts w:ascii="Times New Roman" w:hAnsi="Times New Roman" w:cs="Times New Roman"/>
          <w:sz w:val="24"/>
          <w:szCs w:val="24"/>
        </w:rPr>
        <w:t xml:space="preserve">, H., </w:t>
      </w:r>
      <w:proofErr w:type="spellStart"/>
      <w:r w:rsidRPr="00D311E7">
        <w:rPr>
          <w:rFonts w:ascii="Times New Roman" w:hAnsi="Times New Roman" w:cs="Times New Roman"/>
          <w:sz w:val="24"/>
          <w:szCs w:val="24"/>
        </w:rPr>
        <w:t>Chiera</w:t>
      </w:r>
      <w:proofErr w:type="spellEnd"/>
      <w:r w:rsidRPr="00D311E7">
        <w:rPr>
          <w:rFonts w:ascii="Times New Roman" w:hAnsi="Times New Roman" w:cs="Times New Roman"/>
          <w:sz w:val="24"/>
          <w:szCs w:val="24"/>
        </w:rPr>
        <w:t xml:space="preserve">, B., </w:t>
      </w:r>
      <w:proofErr w:type="spellStart"/>
      <w:r w:rsidRPr="00D311E7">
        <w:rPr>
          <w:rFonts w:ascii="Times New Roman" w:hAnsi="Times New Roman" w:cs="Times New Roman"/>
          <w:sz w:val="24"/>
          <w:szCs w:val="24"/>
        </w:rPr>
        <w:t>Kikillus</w:t>
      </w:r>
      <w:proofErr w:type="spellEnd"/>
      <w:r w:rsidRPr="00D311E7">
        <w:rPr>
          <w:rFonts w:ascii="Times New Roman" w:hAnsi="Times New Roman" w:cs="Times New Roman"/>
          <w:sz w:val="24"/>
          <w:szCs w:val="24"/>
        </w:rPr>
        <w:t xml:space="preserve">, K. H., &amp; </w:t>
      </w:r>
      <w:proofErr w:type="spellStart"/>
      <w:r w:rsidRPr="00D311E7">
        <w:rPr>
          <w:rFonts w:ascii="Times New Roman" w:hAnsi="Times New Roman" w:cs="Times New Roman"/>
          <w:sz w:val="24"/>
          <w:szCs w:val="24"/>
        </w:rPr>
        <w:t>Roetman</w:t>
      </w:r>
      <w:proofErr w:type="spellEnd"/>
      <w:r w:rsidRPr="00D311E7">
        <w:rPr>
          <w:rFonts w:ascii="Times New Roman" w:hAnsi="Times New Roman" w:cs="Times New Roman"/>
          <w:sz w:val="24"/>
          <w:szCs w:val="24"/>
        </w:rPr>
        <w:t>, P. (2017). The ‘Feline Five’: An exploration of personality in pet cats (</w:t>
      </w:r>
      <w:proofErr w:type="spellStart"/>
      <w:r w:rsidRPr="00D311E7">
        <w:rPr>
          <w:rFonts w:ascii="Times New Roman" w:hAnsi="Times New Roman" w:cs="Times New Roman"/>
          <w:i/>
          <w:sz w:val="24"/>
          <w:szCs w:val="24"/>
        </w:rPr>
        <w:t>Felis</w:t>
      </w:r>
      <w:proofErr w:type="spellEnd"/>
      <w:r w:rsidRPr="00D311E7">
        <w:rPr>
          <w:rFonts w:ascii="Times New Roman" w:hAnsi="Times New Roman" w:cs="Times New Roman"/>
          <w:i/>
          <w:sz w:val="24"/>
          <w:szCs w:val="24"/>
        </w:rPr>
        <w:t xml:space="preserve"> </w:t>
      </w:r>
      <w:proofErr w:type="spellStart"/>
      <w:r w:rsidRPr="00D311E7">
        <w:rPr>
          <w:rFonts w:ascii="Times New Roman" w:hAnsi="Times New Roman" w:cs="Times New Roman"/>
          <w:i/>
          <w:sz w:val="24"/>
          <w:szCs w:val="24"/>
        </w:rPr>
        <w:t>catus</w:t>
      </w:r>
      <w:proofErr w:type="spellEnd"/>
      <w:r w:rsidRPr="00D311E7">
        <w:rPr>
          <w:rFonts w:ascii="Times New Roman" w:hAnsi="Times New Roman" w:cs="Times New Roman"/>
          <w:sz w:val="24"/>
          <w:szCs w:val="24"/>
        </w:rPr>
        <w:t>). </w:t>
      </w:r>
      <w:proofErr w:type="spellStart"/>
      <w:r w:rsidR="00B666CA" w:rsidRPr="00D311E7">
        <w:rPr>
          <w:rFonts w:ascii="Times New Roman" w:hAnsi="Times New Roman" w:cs="Times New Roman"/>
          <w:i/>
          <w:iCs/>
          <w:sz w:val="24"/>
          <w:szCs w:val="24"/>
        </w:rPr>
        <w:t>PloS</w:t>
      </w:r>
      <w:proofErr w:type="spellEnd"/>
      <w:r w:rsidR="00B666CA" w:rsidRPr="00D311E7">
        <w:rPr>
          <w:rFonts w:ascii="Times New Roman" w:hAnsi="Times New Roman" w:cs="Times New Roman"/>
          <w:i/>
          <w:iCs/>
          <w:sz w:val="24"/>
          <w:szCs w:val="24"/>
        </w:rPr>
        <w:t xml:space="preserve"> O</w:t>
      </w:r>
      <w:r w:rsidRPr="00D311E7">
        <w:rPr>
          <w:rFonts w:ascii="Times New Roman" w:hAnsi="Times New Roman" w:cs="Times New Roman"/>
          <w:i/>
          <w:iCs/>
          <w:sz w:val="24"/>
          <w:szCs w:val="24"/>
        </w:rPr>
        <w:t>ne</w:t>
      </w:r>
      <w:r w:rsidRPr="00D311E7">
        <w:rPr>
          <w:rFonts w:ascii="Times New Roman" w:hAnsi="Times New Roman" w:cs="Times New Roman"/>
          <w:sz w:val="24"/>
          <w:szCs w:val="24"/>
        </w:rPr>
        <w:t>, </w:t>
      </w:r>
      <w:r w:rsidRPr="00D311E7">
        <w:rPr>
          <w:rFonts w:ascii="Times New Roman" w:hAnsi="Times New Roman" w:cs="Times New Roman"/>
          <w:i/>
          <w:iCs/>
          <w:sz w:val="24"/>
          <w:szCs w:val="24"/>
        </w:rPr>
        <w:t>12</w:t>
      </w:r>
      <w:r w:rsidRPr="00D311E7">
        <w:rPr>
          <w:rFonts w:ascii="Times New Roman" w:hAnsi="Times New Roman" w:cs="Times New Roman"/>
          <w:sz w:val="24"/>
          <w:szCs w:val="24"/>
        </w:rPr>
        <w:t>(8), e0183455.</w:t>
      </w:r>
      <w:r w:rsidR="00157FE4">
        <w:rPr>
          <w:rFonts w:ascii="Times New Roman" w:hAnsi="Times New Roman" w:cs="Times New Roman"/>
          <w:sz w:val="24"/>
          <w:szCs w:val="24"/>
        </w:rPr>
        <w:t xml:space="preserve"> doi:10.1371/journal.pone.0183455</w:t>
      </w:r>
    </w:p>
    <w:p w14:paraId="30635909" w14:textId="03E03E22" w:rsidR="001C5FC5" w:rsidRPr="00D311E7" w:rsidRDefault="001C5FC5"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Lowe, S. E., &amp; Bradshaw, J. W. (2002). Responses of pet cats to being held by an unfamiliar person, from weaning to three years of age. </w:t>
      </w:r>
      <w:proofErr w:type="spellStart"/>
      <w:r w:rsidRPr="00D311E7">
        <w:rPr>
          <w:rFonts w:ascii="Times New Roman" w:hAnsi="Times New Roman" w:cs="Times New Roman"/>
          <w:i/>
          <w:iCs/>
          <w:sz w:val="24"/>
          <w:szCs w:val="24"/>
        </w:rPr>
        <w:t>Anthrozoös</w:t>
      </w:r>
      <w:proofErr w:type="spellEnd"/>
      <w:r w:rsidRPr="00D311E7">
        <w:rPr>
          <w:rFonts w:ascii="Times New Roman" w:hAnsi="Times New Roman" w:cs="Times New Roman"/>
          <w:sz w:val="24"/>
          <w:szCs w:val="24"/>
        </w:rPr>
        <w:t>, </w:t>
      </w:r>
      <w:r w:rsidRPr="00D311E7">
        <w:rPr>
          <w:rFonts w:ascii="Times New Roman" w:hAnsi="Times New Roman" w:cs="Times New Roman"/>
          <w:i/>
          <w:iCs/>
          <w:sz w:val="24"/>
          <w:szCs w:val="24"/>
        </w:rPr>
        <w:t>15</w:t>
      </w:r>
      <w:r w:rsidRPr="00D311E7">
        <w:rPr>
          <w:rFonts w:ascii="Times New Roman" w:hAnsi="Times New Roman" w:cs="Times New Roman"/>
          <w:sz w:val="24"/>
          <w:szCs w:val="24"/>
        </w:rPr>
        <w:t>(1), 69-79.</w:t>
      </w:r>
      <w:r w:rsidR="00157FE4">
        <w:rPr>
          <w:rFonts w:ascii="Times New Roman" w:hAnsi="Times New Roman" w:cs="Times New Roman"/>
          <w:sz w:val="24"/>
          <w:szCs w:val="24"/>
        </w:rPr>
        <w:t xml:space="preserve"> </w:t>
      </w:r>
      <w:proofErr w:type="gramStart"/>
      <w:r w:rsidR="00157FE4">
        <w:rPr>
          <w:rFonts w:ascii="Times New Roman" w:hAnsi="Times New Roman" w:cs="Times New Roman"/>
          <w:sz w:val="24"/>
          <w:szCs w:val="24"/>
        </w:rPr>
        <w:t>doi:</w:t>
      </w:r>
      <w:proofErr w:type="gramEnd"/>
      <w:r w:rsidR="00157FE4">
        <w:rPr>
          <w:rFonts w:ascii="Times New Roman" w:hAnsi="Times New Roman" w:cs="Times New Roman"/>
          <w:sz w:val="24"/>
          <w:szCs w:val="24"/>
        </w:rPr>
        <w:t>10.2752/089279302786992702</w:t>
      </w:r>
    </w:p>
    <w:p w14:paraId="6D0E64D2" w14:textId="6F8D3128" w:rsidR="0054767B" w:rsidRDefault="0054767B"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Lue, T. W., </w:t>
      </w:r>
      <w:proofErr w:type="spellStart"/>
      <w:r w:rsidRPr="00D311E7">
        <w:rPr>
          <w:rFonts w:ascii="Times New Roman" w:hAnsi="Times New Roman" w:cs="Times New Roman"/>
          <w:sz w:val="24"/>
          <w:szCs w:val="24"/>
        </w:rPr>
        <w:t>Pantenburg</w:t>
      </w:r>
      <w:proofErr w:type="spellEnd"/>
      <w:r w:rsidRPr="00D311E7">
        <w:rPr>
          <w:rFonts w:ascii="Times New Roman" w:hAnsi="Times New Roman" w:cs="Times New Roman"/>
          <w:sz w:val="24"/>
          <w:szCs w:val="24"/>
        </w:rPr>
        <w:t xml:space="preserve">, D. P., &amp; Crawford, P. M. (2008). Impact of the owner-pet and client-veterinarian bond on the care that pets receive. </w:t>
      </w:r>
      <w:r w:rsidRPr="00D311E7">
        <w:rPr>
          <w:rFonts w:ascii="Times New Roman" w:hAnsi="Times New Roman" w:cs="Times New Roman"/>
          <w:i/>
          <w:sz w:val="24"/>
          <w:szCs w:val="24"/>
        </w:rPr>
        <w:t>Journal of the American Veterinary Medical Association, 232</w:t>
      </w:r>
      <w:r w:rsidRPr="00D311E7">
        <w:rPr>
          <w:rFonts w:ascii="Times New Roman" w:hAnsi="Times New Roman" w:cs="Times New Roman"/>
          <w:sz w:val="24"/>
          <w:szCs w:val="24"/>
        </w:rPr>
        <w:t>(4), 531-540.</w:t>
      </w:r>
      <w:r w:rsidR="00157FE4">
        <w:rPr>
          <w:rFonts w:ascii="Times New Roman" w:hAnsi="Times New Roman" w:cs="Times New Roman"/>
          <w:sz w:val="24"/>
          <w:szCs w:val="24"/>
        </w:rPr>
        <w:t xml:space="preserve"> doi:10.2460/javma.232.4.531</w:t>
      </w:r>
    </w:p>
    <w:p w14:paraId="1EFE57C7" w14:textId="68F5BE0C" w:rsidR="00472DA6" w:rsidRPr="00472DA6" w:rsidRDefault="00472DA6" w:rsidP="00D311E7">
      <w:pPr>
        <w:spacing w:after="0" w:line="480" w:lineRule="auto"/>
        <w:ind w:left="720" w:hanging="720"/>
        <w:rPr>
          <w:rFonts w:ascii="Times New Roman" w:hAnsi="Times New Roman" w:cs="Times New Roman"/>
          <w:sz w:val="24"/>
          <w:szCs w:val="24"/>
        </w:rPr>
      </w:pPr>
      <w:r w:rsidRPr="003815CE">
        <w:rPr>
          <w:rFonts w:ascii="Times New Roman" w:hAnsi="Times New Roman" w:cs="Times New Roman"/>
          <w:color w:val="222222"/>
          <w:sz w:val="24"/>
          <w:szCs w:val="24"/>
          <w:shd w:val="clear" w:color="auto" w:fill="FFFFFF"/>
        </w:rPr>
        <w:t>Lyons, M., &amp; Blanchard, A. (2016). “I could see, in the depth of his eyes, my own beauty reflected”: Women's assortative preference for narcissistic, but not for Machiavellian or psychopathic male faces. </w:t>
      </w:r>
      <w:r w:rsidRPr="003815CE">
        <w:rPr>
          <w:rFonts w:ascii="Times New Roman" w:hAnsi="Times New Roman" w:cs="Times New Roman"/>
          <w:i/>
          <w:iCs/>
          <w:color w:val="222222"/>
          <w:sz w:val="24"/>
          <w:szCs w:val="24"/>
          <w:shd w:val="clear" w:color="auto" w:fill="FFFFFF"/>
        </w:rPr>
        <w:t>Personality and Individual Differences</w:t>
      </w:r>
      <w:r w:rsidRPr="003815CE">
        <w:rPr>
          <w:rFonts w:ascii="Times New Roman" w:hAnsi="Times New Roman" w:cs="Times New Roman"/>
          <w:color w:val="222222"/>
          <w:sz w:val="24"/>
          <w:szCs w:val="24"/>
          <w:shd w:val="clear" w:color="auto" w:fill="FFFFFF"/>
        </w:rPr>
        <w:t>, </w:t>
      </w:r>
      <w:r w:rsidRPr="003815CE">
        <w:rPr>
          <w:rFonts w:ascii="Times New Roman" w:hAnsi="Times New Roman" w:cs="Times New Roman"/>
          <w:i/>
          <w:iCs/>
          <w:color w:val="222222"/>
          <w:sz w:val="24"/>
          <w:szCs w:val="24"/>
          <w:shd w:val="clear" w:color="auto" w:fill="FFFFFF"/>
        </w:rPr>
        <w:t>97</w:t>
      </w:r>
      <w:r w:rsidRPr="003815CE">
        <w:rPr>
          <w:rFonts w:ascii="Times New Roman" w:hAnsi="Times New Roman" w:cs="Times New Roman"/>
          <w:color w:val="222222"/>
          <w:sz w:val="24"/>
          <w:szCs w:val="24"/>
          <w:shd w:val="clear" w:color="auto" w:fill="FFFFFF"/>
        </w:rPr>
        <w:t>, 40-44.</w:t>
      </w:r>
      <w:r w:rsidR="00157FE4">
        <w:rPr>
          <w:rFonts w:ascii="Times New Roman" w:hAnsi="Times New Roman" w:cs="Times New Roman"/>
          <w:color w:val="222222"/>
          <w:sz w:val="24"/>
          <w:szCs w:val="24"/>
          <w:shd w:val="clear" w:color="auto" w:fill="FFFFFF"/>
        </w:rPr>
        <w:t xml:space="preserve"> </w:t>
      </w:r>
      <w:proofErr w:type="spellStart"/>
      <w:proofErr w:type="gramStart"/>
      <w:r w:rsidR="00157FE4">
        <w:rPr>
          <w:rFonts w:ascii="Times New Roman" w:hAnsi="Times New Roman" w:cs="Times New Roman"/>
          <w:color w:val="222222"/>
          <w:sz w:val="24"/>
          <w:szCs w:val="24"/>
          <w:shd w:val="clear" w:color="auto" w:fill="FFFFFF"/>
        </w:rPr>
        <w:t>doi</w:t>
      </w:r>
      <w:proofErr w:type="spellEnd"/>
      <w:proofErr w:type="gramEnd"/>
      <w:r w:rsidR="00157FE4">
        <w:rPr>
          <w:rFonts w:ascii="Times New Roman" w:hAnsi="Times New Roman" w:cs="Times New Roman"/>
          <w:color w:val="222222"/>
          <w:sz w:val="24"/>
          <w:szCs w:val="24"/>
          <w:shd w:val="clear" w:color="auto" w:fill="FFFFFF"/>
        </w:rPr>
        <w:t>: 10.1016/j.paid.03.025</w:t>
      </w:r>
    </w:p>
    <w:p w14:paraId="10679DAC" w14:textId="03B5117C" w:rsidR="00167404" w:rsidRPr="00D311E7" w:rsidRDefault="00167404" w:rsidP="00D311E7">
      <w:pPr>
        <w:spacing w:after="0" w:line="480" w:lineRule="auto"/>
        <w:ind w:left="720" w:hanging="720"/>
        <w:rPr>
          <w:rFonts w:ascii="Times New Roman" w:hAnsi="Times New Roman" w:cs="Times New Roman"/>
          <w:sz w:val="24"/>
          <w:szCs w:val="24"/>
        </w:rPr>
      </w:pPr>
      <w:proofErr w:type="spellStart"/>
      <w:r w:rsidRPr="00D311E7">
        <w:rPr>
          <w:rFonts w:ascii="Times New Roman" w:hAnsi="Times New Roman" w:cs="Times New Roman"/>
          <w:sz w:val="24"/>
          <w:szCs w:val="24"/>
        </w:rPr>
        <w:t>Paulhus</w:t>
      </w:r>
      <w:proofErr w:type="spellEnd"/>
      <w:r w:rsidRPr="00D311E7">
        <w:rPr>
          <w:rFonts w:ascii="Times New Roman" w:hAnsi="Times New Roman" w:cs="Times New Roman"/>
          <w:sz w:val="24"/>
          <w:szCs w:val="24"/>
        </w:rPr>
        <w:t>, D. L., &amp; Williams, K. M. (2002). The dark triad of personality: Narcissism, Machiavellianism, and psychopathy. </w:t>
      </w:r>
      <w:r w:rsidRPr="00D311E7">
        <w:rPr>
          <w:rFonts w:ascii="Times New Roman" w:hAnsi="Times New Roman" w:cs="Times New Roman"/>
          <w:i/>
          <w:iCs/>
          <w:sz w:val="24"/>
          <w:szCs w:val="24"/>
        </w:rPr>
        <w:t>Journal of Research in Personality</w:t>
      </w:r>
      <w:r w:rsidRPr="00D311E7">
        <w:rPr>
          <w:rFonts w:ascii="Times New Roman" w:hAnsi="Times New Roman" w:cs="Times New Roman"/>
          <w:sz w:val="24"/>
          <w:szCs w:val="24"/>
        </w:rPr>
        <w:t>, </w:t>
      </w:r>
      <w:r w:rsidRPr="00D311E7">
        <w:rPr>
          <w:rFonts w:ascii="Times New Roman" w:hAnsi="Times New Roman" w:cs="Times New Roman"/>
          <w:i/>
          <w:iCs/>
          <w:sz w:val="24"/>
          <w:szCs w:val="24"/>
        </w:rPr>
        <w:t>36</w:t>
      </w:r>
      <w:r w:rsidRPr="00D311E7">
        <w:rPr>
          <w:rFonts w:ascii="Times New Roman" w:hAnsi="Times New Roman" w:cs="Times New Roman"/>
          <w:sz w:val="24"/>
          <w:szCs w:val="24"/>
        </w:rPr>
        <w:t>(6), 556-563.</w:t>
      </w:r>
      <w:r w:rsidR="00071667">
        <w:rPr>
          <w:rFonts w:ascii="Times New Roman" w:hAnsi="Times New Roman" w:cs="Times New Roman"/>
          <w:sz w:val="24"/>
          <w:szCs w:val="24"/>
        </w:rPr>
        <w:t xml:space="preserve"> </w:t>
      </w:r>
      <w:proofErr w:type="gramStart"/>
      <w:r w:rsidR="00071667">
        <w:rPr>
          <w:rFonts w:ascii="Times New Roman" w:hAnsi="Times New Roman" w:cs="Times New Roman"/>
          <w:sz w:val="24"/>
          <w:szCs w:val="24"/>
        </w:rPr>
        <w:t>doi:</w:t>
      </w:r>
      <w:proofErr w:type="gramEnd"/>
      <w:r w:rsidR="00071667">
        <w:rPr>
          <w:rFonts w:ascii="Times New Roman" w:hAnsi="Times New Roman" w:cs="Times New Roman"/>
          <w:sz w:val="24"/>
          <w:szCs w:val="24"/>
        </w:rPr>
        <w:t>10.1016/S0092-6566(02)00505-6</w:t>
      </w:r>
    </w:p>
    <w:p w14:paraId="2552B830" w14:textId="5D85CB1E" w:rsidR="00DF20AD" w:rsidRDefault="00DF20AD"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Peacock, J., Chur-Hansen, A., &amp; </w:t>
      </w:r>
      <w:proofErr w:type="spellStart"/>
      <w:r w:rsidRPr="00D311E7">
        <w:rPr>
          <w:rFonts w:ascii="Times New Roman" w:hAnsi="Times New Roman" w:cs="Times New Roman"/>
          <w:sz w:val="24"/>
          <w:szCs w:val="24"/>
        </w:rPr>
        <w:t>Winefield</w:t>
      </w:r>
      <w:proofErr w:type="spellEnd"/>
      <w:r w:rsidRPr="00D311E7">
        <w:rPr>
          <w:rFonts w:ascii="Times New Roman" w:hAnsi="Times New Roman" w:cs="Times New Roman"/>
          <w:sz w:val="24"/>
          <w:szCs w:val="24"/>
        </w:rPr>
        <w:t xml:space="preserve">, H. (2012). Mental health implications of human attachment to companion animals. </w:t>
      </w:r>
      <w:r w:rsidRPr="00D311E7">
        <w:rPr>
          <w:rFonts w:ascii="Times New Roman" w:hAnsi="Times New Roman" w:cs="Times New Roman"/>
          <w:i/>
          <w:sz w:val="24"/>
          <w:szCs w:val="24"/>
        </w:rPr>
        <w:t>Journal of Clinical Psychology, 68</w:t>
      </w:r>
      <w:r w:rsidRPr="00D311E7">
        <w:rPr>
          <w:rFonts w:ascii="Times New Roman" w:hAnsi="Times New Roman" w:cs="Times New Roman"/>
          <w:sz w:val="24"/>
          <w:szCs w:val="24"/>
        </w:rPr>
        <w:t>(3), 292-303.</w:t>
      </w:r>
      <w:r w:rsidR="00071667">
        <w:rPr>
          <w:rFonts w:ascii="Times New Roman" w:hAnsi="Times New Roman" w:cs="Times New Roman"/>
          <w:sz w:val="24"/>
          <w:szCs w:val="24"/>
        </w:rPr>
        <w:t xml:space="preserve"> doi:10.1002/jclp.20866</w:t>
      </w:r>
    </w:p>
    <w:p w14:paraId="1F9FB525" w14:textId="1726C2A6" w:rsidR="00BB58B1" w:rsidRDefault="00BB58B1" w:rsidP="00D311E7">
      <w:pPr>
        <w:spacing w:after="0" w:line="480" w:lineRule="auto"/>
        <w:ind w:left="720" w:hanging="720"/>
        <w:rPr>
          <w:rFonts w:ascii="Times New Roman" w:hAnsi="Times New Roman" w:cs="Times New Roman"/>
          <w:sz w:val="24"/>
          <w:szCs w:val="24"/>
        </w:rPr>
      </w:pPr>
      <w:proofErr w:type="spellStart"/>
      <w:r w:rsidRPr="003815CE">
        <w:rPr>
          <w:rFonts w:ascii="Times New Roman" w:hAnsi="Times New Roman" w:cs="Times New Roman"/>
          <w:sz w:val="24"/>
          <w:szCs w:val="24"/>
        </w:rPr>
        <w:t>Rauthmann</w:t>
      </w:r>
      <w:proofErr w:type="spellEnd"/>
      <w:r w:rsidRPr="003815CE">
        <w:rPr>
          <w:rFonts w:ascii="Times New Roman" w:hAnsi="Times New Roman" w:cs="Times New Roman"/>
          <w:sz w:val="24"/>
          <w:szCs w:val="24"/>
        </w:rPr>
        <w:t xml:space="preserve">, J. F., &amp; Kolar, G. P. (2013). </w:t>
      </w:r>
      <w:r w:rsidRPr="00D311E7">
        <w:rPr>
          <w:rFonts w:ascii="Times New Roman" w:hAnsi="Times New Roman" w:cs="Times New Roman"/>
          <w:sz w:val="24"/>
          <w:szCs w:val="24"/>
        </w:rPr>
        <w:t xml:space="preserve">Positioning the Dark Triad in the interpersonal </w:t>
      </w:r>
      <w:proofErr w:type="spellStart"/>
      <w:r w:rsidRPr="00D311E7">
        <w:rPr>
          <w:rFonts w:ascii="Times New Roman" w:hAnsi="Times New Roman" w:cs="Times New Roman"/>
          <w:sz w:val="24"/>
          <w:szCs w:val="24"/>
        </w:rPr>
        <w:t>circumplex</w:t>
      </w:r>
      <w:proofErr w:type="spellEnd"/>
      <w:r w:rsidRPr="00D311E7">
        <w:rPr>
          <w:rFonts w:ascii="Times New Roman" w:hAnsi="Times New Roman" w:cs="Times New Roman"/>
          <w:sz w:val="24"/>
          <w:szCs w:val="24"/>
        </w:rPr>
        <w:t>: The friendly-dominant narcissist, hostile-submissive Machiavellian, a</w:t>
      </w:r>
      <w:r w:rsidR="00A84018">
        <w:rPr>
          <w:rFonts w:ascii="Times New Roman" w:hAnsi="Times New Roman" w:cs="Times New Roman"/>
          <w:sz w:val="24"/>
          <w:szCs w:val="24"/>
        </w:rPr>
        <w:t>nd hostile-dominant psychopath?</w:t>
      </w:r>
      <w:r w:rsidRPr="00D311E7">
        <w:rPr>
          <w:rFonts w:ascii="Times New Roman" w:hAnsi="Times New Roman" w:cs="Times New Roman"/>
          <w:sz w:val="24"/>
          <w:szCs w:val="24"/>
        </w:rPr>
        <w:t>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54</w:t>
      </w:r>
      <w:r w:rsidRPr="00D311E7">
        <w:rPr>
          <w:rFonts w:ascii="Times New Roman" w:hAnsi="Times New Roman" w:cs="Times New Roman"/>
          <w:sz w:val="24"/>
          <w:szCs w:val="24"/>
        </w:rPr>
        <w:t>(5), 622-627.</w:t>
      </w:r>
      <w:r w:rsidR="00071667">
        <w:rPr>
          <w:rFonts w:ascii="Times New Roman" w:hAnsi="Times New Roman" w:cs="Times New Roman"/>
          <w:sz w:val="24"/>
          <w:szCs w:val="24"/>
        </w:rPr>
        <w:t xml:space="preserve"> doi:10.1016/j.paid.2012.11.021</w:t>
      </w:r>
    </w:p>
    <w:p w14:paraId="7106FF63" w14:textId="4AE6D274" w:rsidR="006A1257" w:rsidRDefault="006A1257" w:rsidP="00D311E7">
      <w:pPr>
        <w:spacing w:after="0" w:line="480" w:lineRule="auto"/>
        <w:ind w:left="720" w:hanging="720"/>
        <w:rPr>
          <w:rFonts w:ascii="Times New Roman" w:hAnsi="Times New Roman" w:cs="Times New Roman"/>
          <w:color w:val="222222"/>
          <w:sz w:val="24"/>
          <w:szCs w:val="24"/>
          <w:shd w:val="clear" w:color="auto" w:fill="FFFFFF"/>
        </w:rPr>
      </w:pPr>
      <w:proofErr w:type="spellStart"/>
      <w:r w:rsidRPr="003815CE">
        <w:rPr>
          <w:rFonts w:ascii="Times New Roman" w:hAnsi="Times New Roman" w:cs="Times New Roman"/>
          <w:color w:val="222222"/>
          <w:sz w:val="24"/>
          <w:szCs w:val="24"/>
          <w:shd w:val="clear" w:color="auto" w:fill="FFFFFF"/>
        </w:rPr>
        <w:t>Reevy</w:t>
      </w:r>
      <w:proofErr w:type="spellEnd"/>
      <w:r w:rsidRPr="003815CE">
        <w:rPr>
          <w:rFonts w:ascii="Times New Roman" w:hAnsi="Times New Roman" w:cs="Times New Roman"/>
          <w:color w:val="222222"/>
          <w:sz w:val="24"/>
          <w:szCs w:val="24"/>
          <w:shd w:val="clear" w:color="auto" w:fill="FFFFFF"/>
        </w:rPr>
        <w:t>, G. M., &amp; Delgado, M. M. (2015). Are emotionally attached companion animal caregivers conscientious and neurotic? Factors that affect the human–companion animal relationship. </w:t>
      </w:r>
      <w:r w:rsidRPr="003815CE">
        <w:rPr>
          <w:rFonts w:ascii="Times New Roman" w:hAnsi="Times New Roman" w:cs="Times New Roman"/>
          <w:i/>
          <w:iCs/>
          <w:color w:val="222222"/>
          <w:sz w:val="24"/>
          <w:szCs w:val="24"/>
          <w:shd w:val="clear" w:color="auto" w:fill="FFFFFF"/>
        </w:rPr>
        <w:t>Journal of Applied Animal Welfare Science</w:t>
      </w:r>
      <w:r w:rsidRPr="003815CE">
        <w:rPr>
          <w:rFonts w:ascii="Times New Roman" w:hAnsi="Times New Roman" w:cs="Times New Roman"/>
          <w:color w:val="222222"/>
          <w:sz w:val="24"/>
          <w:szCs w:val="24"/>
          <w:shd w:val="clear" w:color="auto" w:fill="FFFFFF"/>
        </w:rPr>
        <w:t>, </w:t>
      </w:r>
      <w:r w:rsidRPr="003815CE">
        <w:rPr>
          <w:rFonts w:ascii="Times New Roman" w:hAnsi="Times New Roman" w:cs="Times New Roman"/>
          <w:i/>
          <w:iCs/>
          <w:color w:val="222222"/>
          <w:sz w:val="24"/>
          <w:szCs w:val="24"/>
          <w:shd w:val="clear" w:color="auto" w:fill="FFFFFF"/>
        </w:rPr>
        <w:t>18</w:t>
      </w:r>
      <w:r w:rsidR="007F5E51">
        <w:rPr>
          <w:rFonts w:ascii="Times New Roman" w:hAnsi="Times New Roman" w:cs="Times New Roman"/>
          <w:iCs/>
          <w:color w:val="222222"/>
          <w:sz w:val="24"/>
          <w:szCs w:val="24"/>
          <w:shd w:val="clear" w:color="auto" w:fill="FFFFFF"/>
        </w:rPr>
        <w:t>(3)</w:t>
      </w:r>
      <w:r w:rsidRPr="003815CE">
        <w:rPr>
          <w:rFonts w:ascii="Times New Roman" w:hAnsi="Times New Roman" w:cs="Times New Roman"/>
          <w:color w:val="222222"/>
          <w:sz w:val="24"/>
          <w:szCs w:val="24"/>
          <w:shd w:val="clear" w:color="auto" w:fill="FFFFFF"/>
        </w:rPr>
        <w:t>, 239-258.</w:t>
      </w:r>
      <w:r w:rsidR="007F5E51">
        <w:rPr>
          <w:rFonts w:ascii="Times New Roman" w:hAnsi="Times New Roman" w:cs="Times New Roman"/>
          <w:color w:val="222222"/>
          <w:sz w:val="24"/>
          <w:szCs w:val="24"/>
          <w:shd w:val="clear" w:color="auto" w:fill="FFFFFF"/>
        </w:rPr>
        <w:t xml:space="preserve"> doi:10.1080/1088705.2014.988333</w:t>
      </w:r>
    </w:p>
    <w:p w14:paraId="7649C9C6" w14:textId="5A5713CB" w:rsidR="00DE323A" w:rsidRPr="00DE323A" w:rsidRDefault="00DE323A" w:rsidP="00DE323A">
      <w:pPr>
        <w:spacing w:after="0" w:line="480" w:lineRule="auto"/>
        <w:ind w:left="720" w:hanging="720"/>
        <w:rPr>
          <w:rFonts w:ascii="Times New Roman" w:hAnsi="Times New Roman" w:cs="Times New Roman"/>
          <w:color w:val="222222"/>
          <w:sz w:val="24"/>
          <w:szCs w:val="24"/>
          <w:shd w:val="clear" w:color="auto" w:fill="FFFFFF"/>
        </w:rPr>
      </w:pPr>
      <w:r w:rsidRPr="00DE323A">
        <w:rPr>
          <w:rFonts w:ascii="Times New Roman" w:hAnsi="Times New Roman" w:cs="Times New Roman"/>
          <w:color w:val="222222"/>
          <w:sz w:val="24"/>
          <w:szCs w:val="24"/>
          <w:shd w:val="clear" w:color="auto" w:fill="FFFFFF"/>
        </w:rPr>
        <w:t>Robinson, I. (Ed.). (2013). </w:t>
      </w:r>
      <w:r w:rsidRPr="00DE323A">
        <w:rPr>
          <w:rFonts w:ascii="Times New Roman" w:hAnsi="Times New Roman" w:cs="Times New Roman"/>
          <w:i/>
          <w:iCs/>
          <w:color w:val="222222"/>
          <w:sz w:val="24"/>
          <w:szCs w:val="24"/>
          <w:shd w:val="clear" w:color="auto" w:fill="FFFFFF"/>
        </w:rPr>
        <w:t>The Waltham book of human-animal interaction: Benefits and responsibilities of pet ownership</w:t>
      </w:r>
      <w:r w:rsidRPr="00DE323A">
        <w:rPr>
          <w:rFonts w:ascii="Times New Roman" w:hAnsi="Times New Roman" w:cs="Times New Roman"/>
          <w:color w:val="222222"/>
          <w:sz w:val="24"/>
          <w:szCs w:val="24"/>
          <w:shd w:val="clear" w:color="auto" w:fill="FFFFFF"/>
        </w:rPr>
        <w:t xml:space="preserve">. </w:t>
      </w:r>
      <w:r w:rsidR="007F5E51">
        <w:rPr>
          <w:rFonts w:ascii="Times New Roman" w:hAnsi="Times New Roman" w:cs="Times New Roman"/>
          <w:color w:val="222222"/>
          <w:sz w:val="24"/>
          <w:szCs w:val="24"/>
          <w:shd w:val="clear" w:color="auto" w:fill="FFFFFF"/>
        </w:rPr>
        <w:t xml:space="preserve">Oxford, UK: </w:t>
      </w:r>
      <w:r w:rsidRPr="00DE323A">
        <w:rPr>
          <w:rFonts w:ascii="Times New Roman" w:hAnsi="Times New Roman" w:cs="Times New Roman"/>
          <w:color w:val="222222"/>
          <w:sz w:val="24"/>
          <w:szCs w:val="24"/>
          <w:shd w:val="clear" w:color="auto" w:fill="FFFFFF"/>
        </w:rPr>
        <w:t>Elsevier.</w:t>
      </w:r>
    </w:p>
    <w:p w14:paraId="3CCB5DE6" w14:textId="3EC58D32" w:rsidR="00EB09D6" w:rsidRPr="006A1257" w:rsidRDefault="00EB09D6" w:rsidP="00DE323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RSPCA. (2018). Advice and Welfare. Retrieved September 29, 2018</w:t>
      </w:r>
      <w:r w:rsidR="00DE323A">
        <w:rPr>
          <w:rFonts w:ascii="Times New Roman" w:hAnsi="Times New Roman" w:cs="Times New Roman"/>
          <w:sz w:val="24"/>
          <w:szCs w:val="24"/>
        </w:rPr>
        <w:t xml:space="preserve">, from </w:t>
      </w:r>
      <w:r w:rsidR="00DE323A" w:rsidRPr="00DE323A">
        <w:rPr>
          <w:rFonts w:ascii="Times New Roman" w:hAnsi="Times New Roman" w:cs="Times New Roman"/>
          <w:sz w:val="24"/>
          <w:szCs w:val="24"/>
        </w:rPr>
        <w:t>https://www.rspca.org.uk/adviceandwelfare/pets/cats/kittens/-/articleName/EM_Buyingakitten</w:t>
      </w:r>
    </w:p>
    <w:p w14:paraId="2A91E011" w14:textId="50FDCA13" w:rsidR="00152266" w:rsidRPr="00152266" w:rsidRDefault="00152266" w:rsidP="00D311E7">
      <w:pPr>
        <w:spacing w:after="0" w:line="480" w:lineRule="auto"/>
        <w:ind w:left="720" w:hanging="720"/>
        <w:rPr>
          <w:rFonts w:ascii="Times New Roman" w:hAnsi="Times New Roman" w:cs="Times New Roman"/>
          <w:sz w:val="24"/>
          <w:szCs w:val="24"/>
        </w:rPr>
      </w:pPr>
      <w:proofErr w:type="spellStart"/>
      <w:r w:rsidRPr="003815CE">
        <w:rPr>
          <w:rFonts w:ascii="Times New Roman" w:hAnsi="Times New Roman" w:cs="Times New Roman"/>
          <w:color w:val="222222"/>
          <w:sz w:val="24"/>
          <w:szCs w:val="24"/>
          <w:shd w:val="clear" w:color="auto" w:fill="FFFFFF"/>
        </w:rPr>
        <w:t>Shiota</w:t>
      </w:r>
      <w:proofErr w:type="spellEnd"/>
      <w:r w:rsidRPr="003815CE">
        <w:rPr>
          <w:rFonts w:ascii="Times New Roman" w:hAnsi="Times New Roman" w:cs="Times New Roman"/>
          <w:color w:val="222222"/>
          <w:sz w:val="24"/>
          <w:szCs w:val="24"/>
          <w:shd w:val="clear" w:color="auto" w:fill="FFFFFF"/>
        </w:rPr>
        <w:t xml:space="preserve">, M. N., &amp; </w:t>
      </w:r>
      <w:proofErr w:type="spellStart"/>
      <w:r w:rsidRPr="003815CE">
        <w:rPr>
          <w:rFonts w:ascii="Times New Roman" w:hAnsi="Times New Roman" w:cs="Times New Roman"/>
          <w:color w:val="222222"/>
          <w:sz w:val="24"/>
          <w:szCs w:val="24"/>
          <w:shd w:val="clear" w:color="auto" w:fill="FFFFFF"/>
        </w:rPr>
        <w:t>Levenson</w:t>
      </w:r>
      <w:proofErr w:type="spellEnd"/>
      <w:r w:rsidRPr="003815CE">
        <w:rPr>
          <w:rFonts w:ascii="Times New Roman" w:hAnsi="Times New Roman" w:cs="Times New Roman"/>
          <w:color w:val="222222"/>
          <w:sz w:val="24"/>
          <w:szCs w:val="24"/>
          <w:shd w:val="clear" w:color="auto" w:fill="FFFFFF"/>
        </w:rPr>
        <w:t>, R. W. (2007). Birds of a feather don't always fly farthest: Similarity in Big Five personality predicts more negative marital satisfaction trajectories in long-term marriages. </w:t>
      </w:r>
      <w:r w:rsidRPr="003815CE">
        <w:rPr>
          <w:rFonts w:ascii="Times New Roman" w:hAnsi="Times New Roman" w:cs="Times New Roman"/>
          <w:i/>
          <w:iCs/>
          <w:color w:val="222222"/>
          <w:sz w:val="24"/>
          <w:szCs w:val="24"/>
          <w:shd w:val="clear" w:color="auto" w:fill="FFFFFF"/>
        </w:rPr>
        <w:t>Psychology and Aging</w:t>
      </w:r>
      <w:r w:rsidRPr="003815CE">
        <w:rPr>
          <w:rFonts w:ascii="Times New Roman" w:hAnsi="Times New Roman" w:cs="Times New Roman"/>
          <w:color w:val="222222"/>
          <w:sz w:val="24"/>
          <w:szCs w:val="24"/>
          <w:shd w:val="clear" w:color="auto" w:fill="FFFFFF"/>
        </w:rPr>
        <w:t>, </w:t>
      </w:r>
      <w:r w:rsidRPr="003815CE">
        <w:rPr>
          <w:rFonts w:ascii="Times New Roman" w:hAnsi="Times New Roman" w:cs="Times New Roman"/>
          <w:i/>
          <w:iCs/>
          <w:color w:val="222222"/>
          <w:sz w:val="24"/>
          <w:szCs w:val="24"/>
          <w:shd w:val="clear" w:color="auto" w:fill="FFFFFF"/>
        </w:rPr>
        <w:t>22</w:t>
      </w:r>
      <w:r w:rsidRPr="003815CE">
        <w:rPr>
          <w:rFonts w:ascii="Times New Roman" w:hAnsi="Times New Roman" w:cs="Times New Roman"/>
          <w:color w:val="222222"/>
          <w:sz w:val="24"/>
          <w:szCs w:val="24"/>
          <w:shd w:val="clear" w:color="auto" w:fill="FFFFFF"/>
        </w:rPr>
        <w:t>(4), 666</w:t>
      </w:r>
      <w:r w:rsidR="008E5130">
        <w:rPr>
          <w:rFonts w:ascii="Times New Roman" w:hAnsi="Times New Roman" w:cs="Times New Roman"/>
          <w:color w:val="222222"/>
          <w:sz w:val="24"/>
          <w:szCs w:val="24"/>
          <w:shd w:val="clear" w:color="auto" w:fill="FFFFFF"/>
        </w:rPr>
        <w:t>-675</w:t>
      </w:r>
      <w:r w:rsidRPr="003815CE">
        <w:rPr>
          <w:rFonts w:ascii="Times New Roman" w:hAnsi="Times New Roman" w:cs="Times New Roman"/>
          <w:color w:val="222222"/>
          <w:sz w:val="24"/>
          <w:szCs w:val="24"/>
          <w:shd w:val="clear" w:color="auto" w:fill="FFFFFF"/>
        </w:rPr>
        <w:t>.</w:t>
      </w:r>
      <w:r w:rsidR="008E5130">
        <w:rPr>
          <w:rFonts w:ascii="Times New Roman" w:hAnsi="Times New Roman" w:cs="Times New Roman"/>
          <w:color w:val="222222"/>
          <w:sz w:val="24"/>
          <w:szCs w:val="24"/>
          <w:shd w:val="clear" w:color="auto" w:fill="FFFFFF"/>
        </w:rPr>
        <w:t xml:space="preserve"> doi:10.1037/0882-7974.22.4.666</w:t>
      </w:r>
    </w:p>
    <w:p w14:paraId="4EF6FAC6" w14:textId="2464C56E" w:rsidR="00DF20AD" w:rsidRPr="00D311E7" w:rsidRDefault="00DF20AD"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Shore, E. R. (2005). Returning a recently adopted companion animal: </w:t>
      </w:r>
      <w:r w:rsidR="00A62060">
        <w:rPr>
          <w:rFonts w:ascii="Times New Roman" w:hAnsi="Times New Roman" w:cs="Times New Roman"/>
          <w:sz w:val="24"/>
          <w:szCs w:val="24"/>
        </w:rPr>
        <w:t>Adopters’ r</w:t>
      </w:r>
      <w:r w:rsidRPr="00D311E7">
        <w:rPr>
          <w:rFonts w:ascii="Times New Roman" w:hAnsi="Times New Roman" w:cs="Times New Roman"/>
          <w:sz w:val="24"/>
          <w:szCs w:val="24"/>
        </w:rPr>
        <w:t xml:space="preserve">easons for and reactions to the failed adoption experience. </w:t>
      </w:r>
      <w:r w:rsidRPr="00D311E7">
        <w:rPr>
          <w:rFonts w:ascii="Times New Roman" w:hAnsi="Times New Roman" w:cs="Times New Roman"/>
          <w:i/>
          <w:sz w:val="24"/>
          <w:szCs w:val="24"/>
        </w:rPr>
        <w:t>Journal of Applied Animal Welfare Science, 8</w:t>
      </w:r>
      <w:r w:rsidRPr="00D311E7">
        <w:rPr>
          <w:rFonts w:ascii="Times New Roman" w:hAnsi="Times New Roman" w:cs="Times New Roman"/>
          <w:sz w:val="24"/>
          <w:szCs w:val="24"/>
        </w:rPr>
        <w:t>(3), 187-198.</w:t>
      </w:r>
      <w:r w:rsidR="008E5130">
        <w:rPr>
          <w:rFonts w:ascii="Times New Roman" w:hAnsi="Times New Roman" w:cs="Times New Roman"/>
          <w:sz w:val="24"/>
          <w:szCs w:val="24"/>
        </w:rPr>
        <w:t xml:space="preserve"> </w:t>
      </w:r>
      <w:proofErr w:type="gramStart"/>
      <w:r w:rsidR="008E5130">
        <w:rPr>
          <w:rFonts w:ascii="Times New Roman" w:hAnsi="Times New Roman" w:cs="Times New Roman"/>
          <w:sz w:val="24"/>
          <w:szCs w:val="24"/>
        </w:rPr>
        <w:t>doi:</w:t>
      </w:r>
      <w:proofErr w:type="gramEnd"/>
      <w:r w:rsidR="008E5130">
        <w:rPr>
          <w:rFonts w:ascii="Times New Roman" w:hAnsi="Times New Roman" w:cs="Times New Roman"/>
          <w:sz w:val="24"/>
          <w:szCs w:val="24"/>
        </w:rPr>
        <w:t>10.1207/s15327604jaws0803_3</w:t>
      </w:r>
    </w:p>
    <w:p w14:paraId="19000D28" w14:textId="3C48F72C" w:rsidR="00FF7F81" w:rsidRPr="00D311E7" w:rsidRDefault="00FF7F81" w:rsidP="00D311E7">
      <w:pPr>
        <w:spacing w:after="0" w:line="480" w:lineRule="auto"/>
        <w:ind w:left="720" w:hanging="720"/>
        <w:rPr>
          <w:rFonts w:ascii="Times New Roman" w:eastAsia="Times New Roman" w:hAnsi="Times New Roman" w:cs="Times New Roman"/>
          <w:b/>
          <w:sz w:val="24"/>
          <w:szCs w:val="24"/>
        </w:rPr>
      </w:pPr>
      <w:proofErr w:type="spellStart"/>
      <w:r w:rsidRPr="00D311E7">
        <w:rPr>
          <w:rFonts w:ascii="Times New Roman" w:eastAsia="Times New Roman" w:hAnsi="Times New Roman" w:cs="Times New Roman"/>
          <w:sz w:val="24"/>
          <w:szCs w:val="24"/>
        </w:rPr>
        <w:t>Sih</w:t>
      </w:r>
      <w:proofErr w:type="spellEnd"/>
      <w:r w:rsidRPr="00D311E7">
        <w:rPr>
          <w:rFonts w:ascii="Times New Roman" w:eastAsia="Times New Roman" w:hAnsi="Times New Roman" w:cs="Times New Roman"/>
          <w:sz w:val="24"/>
          <w:szCs w:val="24"/>
        </w:rPr>
        <w:t>, A., Bell, A.</w:t>
      </w:r>
      <w:r w:rsidR="00BB34DD">
        <w:rPr>
          <w:rFonts w:ascii="Times New Roman" w:eastAsia="Times New Roman" w:hAnsi="Times New Roman" w:cs="Times New Roman"/>
          <w:sz w:val="24"/>
          <w:szCs w:val="24"/>
        </w:rPr>
        <w:t xml:space="preserve"> </w:t>
      </w:r>
      <w:r w:rsidRPr="00D311E7">
        <w:rPr>
          <w:rFonts w:ascii="Times New Roman" w:eastAsia="Times New Roman" w:hAnsi="Times New Roman" w:cs="Times New Roman"/>
          <w:sz w:val="24"/>
          <w:szCs w:val="24"/>
        </w:rPr>
        <w:t>M., Johnson, J.</w:t>
      </w:r>
      <w:r w:rsidR="00BB34DD">
        <w:rPr>
          <w:rFonts w:ascii="Times New Roman" w:eastAsia="Times New Roman" w:hAnsi="Times New Roman" w:cs="Times New Roman"/>
          <w:sz w:val="24"/>
          <w:szCs w:val="24"/>
        </w:rPr>
        <w:t xml:space="preserve"> </w:t>
      </w:r>
      <w:r w:rsidRPr="00D311E7">
        <w:rPr>
          <w:rFonts w:ascii="Times New Roman" w:eastAsia="Times New Roman" w:hAnsi="Times New Roman" w:cs="Times New Roman"/>
          <w:sz w:val="24"/>
          <w:szCs w:val="24"/>
        </w:rPr>
        <w:t xml:space="preserve">C., &amp; </w:t>
      </w:r>
      <w:proofErr w:type="spellStart"/>
      <w:r w:rsidRPr="00D311E7">
        <w:rPr>
          <w:rFonts w:ascii="Times New Roman" w:eastAsia="Times New Roman" w:hAnsi="Times New Roman" w:cs="Times New Roman"/>
          <w:sz w:val="24"/>
          <w:szCs w:val="24"/>
        </w:rPr>
        <w:t>Ziemba</w:t>
      </w:r>
      <w:proofErr w:type="spellEnd"/>
      <w:r w:rsidRPr="00D311E7">
        <w:rPr>
          <w:rFonts w:ascii="Times New Roman" w:eastAsia="Times New Roman" w:hAnsi="Times New Roman" w:cs="Times New Roman"/>
          <w:sz w:val="24"/>
          <w:szCs w:val="24"/>
        </w:rPr>
        <w:t>, R.</w:t>
      </w:r>
      <w:r w:rsidR="00BB34DD">
        <w:rPr>
          <w:rFonts w:ascii="Times New Roman" w:eastAsia="Times New Roman" w:hAnsi="Times New Roman" w:cs="Times New Roman"/>
          <w:sz w:val="24"/>
          <w:szCs w:val="24"/>
        </w:rPr>
        <w:t xml:space="preserve"> </w:t>
      </w:r>
      <w:r w:rsidRPr="00D311E7">
        <w:rPr>
          <w:rFonts w:ascii="Times New Roman" w:eastAsia="Times New Roman" w:hAnsi="Times New Roman" w:cs="Times New Roman"/>
          <w:sz w:val="24"/>
          <w:szCs w:val="24"/>
        </w:rPr>
        <w:t xml:space="preserve">E. (2004). </w:t>
      </w:r>
      <w:proofErr w:type="spellStart"/>
      <w:r w:rsidRPr="00D311E7">
        <w:rPr>
          <w:rFonts w:ascii="Times New Roman" w:eastAsia="Times New Roman" w:hAnsi="Times New Roman" w:cs="Times New Roman"/>
          <w:sz w:val="24"/>
          <w:szCs w:val="24"/>
        </w:rPr>
        <w:t>Behavioral</w:t>
      </w:r>
      <w:proofErr w:type="spellEnd"/>
      <w:r w:rsidRPr="00D311E7">
        <w:rPr>
          <w:rFonts w:ascii="Times New Roman" w:eastAsia="Times New Roman" w:hAnsi="Times New Roman" w:cs="Times New Roman"/>
          <w:sz w:val="24"/>
          <w:szCs w:val="24"/>
        </w:rPr>
        <w:t xml:space="preserve"> syndromes: An integrative overview. </w:t>
      </w:r>
      <w:r w:rsidR="00BB34DD" w:rsidRPr="00BB34DD">
        <w:rPr>
          <w:rFonts w:ascii="Times New Roman" w:eastAsia="Times New Roman" w:hAnsi="Times New Roman" w:cs="Times New Roman"/>
          <w:i/>
          <w:sz w:val="24"/>
          <w:szCs w:val="24"/>
        </w:rPr>
        <w:t>The</w:t>
      </w:r>
      <w:r w:rsidR="00BB34DD">
        <w:rPr>
          <w:rFonts w:ascii="Times New Roman" w:eastAsia="Times New Roman" w:hAnsi="Times New Roman" w:cs="Times New Roman"/>
          <w:sz w:val="24"/>
          <w:szCs w:val="24"/>
        </w:rPr>
        <w:t xml:space="preserve"> </w:t>
      </w:r>
      <w:r w:rsidRPr="00D311E7">
        <w:rPr>
          <w:rFonts w:ascii="Times New Roman" w:eastAsia="Times New Roman" w:hAnsi="Times New Roman" w:cs="Times New Roman"/>
          <w:i/>
          <w:sz w:val="24"/>
          <w:szCs w:val="24"/>
        </w:rPr>
        <w:t>Quarterly Review of Biology, 79</w:t>
      </w:r>
      <w:r w:rsidR="00BB34DD">
        <w:rPr>
          <w:rFonts w:ascii="Times New Roman" w:eastAsia="Times New Roman" w:hAnsi="Times New Roman" w:cs="Times New Roman"/>
          <w:sz w:val="24"/>
          <w:szCs w:val="24"/>
        </w:rPr>
        <w:t>(3)</w:t>
      </w:r>
      <w:r w:rsidRPr="00D311E7">
        <w:rPr>
          <w:rFonts w:ascii="Times New Roman" w:eastAsia="Times New Roman" w:hAnsi="Times New Roman" w:cs="Times New Roman"/>
          <w:sz w:val="24"/>
          <w:szCs w:val="24"/>
        </w:rPr>
        <w:t>, 241-277.</w:t>
      </w:r>
      <w:r w:rsidR="00BB34DD">
        <w:rPr>
          <w:rFonts w:ascii="Times New Roman" w:eastAsia="Times New Roman" w:hAnsi="Times New Roman" w:cs="Times New Roman"/>
          <w:sz w:val="24"/>
          <w:szCs w:val="24"/>
        </w:rPr>
        <w:t xml:space="preserve"> </w:t>
      </w:r>
      <w:proofErr w:type="gramStart"/>
      <w:r w:rsidR="00BB34DD">
        <w:rPr>
          <w:rFonts w:ascii="Times New Roman" w:eastAsia="Times New Roman" w:hAnsi="Times New Roman" w:cs="Times New Roman"/>
          <w:sz w:val="24"/>
          <w:szCs w:val="24"/>
        </w:rPr>
        <w:t>doi:</w:t>
      </w:r>
      <w:proofErr w:type="gramEnd"/>
      <w:r w:rsidR="00BB34DD">
        <w:rPr>
          <w:rFonts w:ascii="Times New Roman" w:eastAsia="Times New Roman" w:hAnsi="Times New Roman" w:cs="Times New Roman"/>
          <w:sz w:val="24"/>
          <w:szCs w:val="24"/>
        </w:rPr>
        <w:t>10.1086/422893</w:t>
      </w:r>
    </w:p>
    <w:p w14:paraId="00A3A540" w14:textId="319692FF" w:rsidR="002F0C73" w:rsidRPr="00D311E7" w:rsidRDefault="002F0C73"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Simms, L. J., Goldberg, L. R., Roberts, J. E., Watson, D., </w:t>
      </w:r>
      <w:proofErr w:type="spellStart"/>
      <w:r w:rsidRPr="00D311E7">
        <w:rPr>
          <w:rFonts w:ascii="Times New Roman" w:hAnsi="Times New Roman" w:cs="Times New Roman"/>
          <w:sz w:val="24"/>
          <w:szCs w:val="24"/>
        </w:rPr>
        <w:t>Welte</w:t>
      </w:r>
      <w:proofErr w:type="spellEnd"/>
      <w:r w:rsidRPr="00D311E7">
        <w:rPr>
          <w:rFonts w:ascii="Times New Roman" w:hAnsi="Times New Roman" w:cs="Times New Roman"/>
          <w:sz w:val="24"/>
          <w:szCs w:val="24"/>
        </w:rPr>
        <w:t xml:space="preserve">, J., &amp; </w:t>
      </w:r>
      <w:proofErr w:type="spellStart"/>
      <w:r w:rsidRPr="00D311E7">
        <w:rPr>
          <w:rFonts w:ascii="Times New Roman" w:hAnsi="Times New Roman" w:cs="Times New Roman"/>
          <w:sz w:val="24"/>
          <w:szCs w:val="24"/>
        </w:rPr>
        <w:t>Rotterman</w:t>
      </w:r>
      <w:proofErr w:type="spellEnd"/>
      <w:r w:rsidRPr="00D311E7">
        <w:rPr>
          <w:rFonts w:ascii="Times New Roman" w:hAnsi="Times New Roman" w:cs="Times New Roman"/>
          <w:sz w:val="24"/>
          <w:szCs w:val="24"/>
        </w:rPr>
        <w:t>, J. H. (2011). Computerized adaptive assessment of personalit</w:t>
      </w:r>
      <w:r w:rsidR="00744017">
        <w:rPr>
          <w:rFonts w:ascii="Times New Roman" w:hAnsi="Times New Roman" w:cs="Times New Roman"/>
          <w:sz w:val="24"/>
          <w:szCs w:val="24"/>
        </w:rPr>
        <w:t>y disorder: Introducing the CAT-</w:t>
      </w:r>
      <w:r w:rsidRPr="00D311E7">
        <w:rPr>
          <w:rFonts w:ascii="Times New Roman" w:hAnsi="Times New Roman" w:cs="Times New Roman"/>
          <w:sz w:val="24"/>
          <w:szCs w:val="24"/>
        </w:rPr>
        <w:t>PD project. </w:t>
      </w:r>
      <w:r w:rsidRPr="00D311E7">
        <w:rPr>
          <w:rFonts w:ascii="Times New Roman" w:hAnsi="Times New Roman" w:cs="Times New Roman"/>
          <w:i/>
          <w:iCs/>
          <w:sz w:val="24"/>
          <w:szCs w:val="24"/>
        </w:rPr>
        <w:t>Journal of Personality Assessment</w:t>
      </w:r>
      <w:r w:rsidRPr="00D311E7">
        <w:rPr>
          <w:rFonts w:ascii="Times New Roman" w:hAnsi="Times New Roman" w:cs="Times New Roman"/>
          <w:sz w:val="24"/>
          <w:szCs w:val="24"/>
        </w:rPr>
        <w:t>, </w:t>
      </w:r>
      <w:r w:rsidRPr="00D311E7">
        <w:rPr>
          <w:rFonts w:ascii="Times New Roman" w:hAnsi="Times New Roman" w:cs="Times New Roman"/>
          <w:i/>
          <w:iCs/>
          <w:sz w:val="24"/>
          <w:szCs w:val="24"/>
        </w:rPr>
        <w:t>93</w:t>
      </w:r>
      <w:r w:rsidRPr="00D311E7">
        <w:rPr>
          <w:rFonts w:ascii="Times New Roman" w:hAnsi="Times New Roman" w:cs="Times New Roman"/>
          <w:sz w:val="24"/>
          <w:szCs w:val="24"/>
        </w:rPr>
        <w:t>(4), 380-389.</w:t>
      </w:r>
      <w:r w:rsidR="00744017">
        <w:rPr>
          <w:rFonts w:ascii="Times New Roman" w:hAnsi="Times New Roman" w:cs="Times New Roman"/>
          <w:sz w:val="24"/>
          <w:szCs w:val="24"/>
        </w:rPr>
        <w:t xml:space="preserve"> doi:10.1080/00223891.2011.577475</w:t>
      </w:r>
    </w:p>
    <w:p w14:paraId="5101985E" w14:textId="6F6D1B1E" w:rsidR="00C16B9A" w:rsidRPr="00D311E7" w:rsidRDefault="00C16B9A"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Sinn, L. (2016). Factors affecting the selection of cats by adopters. </w:t>
      </w:r>
      <w:r w:rsidRPr="00D311E7">
        <w:rPr>
          <w:rFonts w:ascii="Times New Roman" w:hAnsi="Times New Roman" w:cs="Times New Roman"/>
          <w:i/>
          <w:iCs/>
          <w:sz w:val="24"/>
          <w:szCs w:val="24"/>
        </w:rPr>
        <w:t xml:space="preserve">Journal of Veterinary </w:t>
      </w:r>
      <w:proofErr w:type="spellStart"/>
      <w:r w:rsidRPr="00D311E7">
        <w:rPr>
          <w:rFonts w:ascii="Times New Roman" w:hAnsi="Times New Roman" w:cs="Times New Roman"/>
          <w:i/>
          <w:iCs/>
          <w:sz w:val="24"/>
          <w:szCs w:val="24"/>
        </w:rPr>
        <w:t>Behavior</w:t>
      </w:r>
      <w:proofErr w:type="spellEnd"/>
      <w:r w:rsidRPr="00D311E7">
        <w:rPr>
          <w:rFonts w:ascii="Times New Roman" w:hAnsi="Times New Roman" w:cs="Times New Roman"/>
          <w:i/>
          <w:iCs/>
          <w:sz w:val="24"/>
          <w:szCs w:val="24"/>
        </w:rPr>
        <w:t>: Clinical Applications and Research</w:t>
      </w:r>
      <w:r w:rsidRPr="00D311E7">
        <w:rPr>
          <w:rFonts w:ascii="Times New Roman" w:hAnsi="Times New Roman" w:cs="Times New Roman"/>
          <w:sz w:val="24"/>
          <w:szCs w:val="24"/>
        </w:rPr>
        <w:t>, </w:t>
      </w:r>
      <w:r w:rsidRPr="00D311E7">
        <w:rPr>
          <w:rFonts w:ascii="Times New Roman" w:hAnsi="Times New Roman" w:cs="Times New Roman"/>
          <w:i/>
          <w:iCs/>
          <w:sz w:val="24"/>
          <w:szCs w:val="24"/>
        </w:rPr>
        <w:t>14</w:t>
      </w:r>
      <w:r w:rsidRPr="00D311E7">
        <w:rPr>
          <w:rFonts w:ascii="Times New Roman" w:hAnsi="Times New Roman" w:cs="Times New Roman"/>
          <w:sz w:val="24"/>
          <w:szCs w:val="24"/>
        </w:rPr>
        <w:t>, 5-9.</w:t>
      </w:r>
      <w:r w:rsidR="00744017">
        <w:rPr>
          <w:rFonts w:ascii="Times New Roman" w:hAnsi="Times New Roman" w:cs="Times New Roman"/>
          <w:sz w:val="24"/>
          <w:szCs w:val="24"/>
        </w:rPr>
        <w:t xml:space="preserve"> doi:10.1016/jveb.2016.06.001</w:t>
      </w:r>
    </w:p>
    <w:p w14:paraId="54FF60B6" w14:textId="26FAA33C" w:rsidR="00DF20AD" w:rsidRPr="00472DA6" w:rsidRDefault="00DF20AD" w:rsidP="00D311E7">
      <w:pPr>
        <w:spacing w:after="0" w:line="480" w:lineRule="auto"/>
        <w:ind w:left="720" w:hanging="720"/>
        <w:rPr>
          <w:rFonts w:ascii="Times New Roman" w:hAnsi="Times New Roman" w:cs="Times New Roman"/>
          <w:sz w:val="24"/>
          <w:szCs w:val="24"/>
        </w:rPr>
      </w:pPr>
      <w:proofErr w:type="spellStart"/>
      <w:r w:rsidRPr="00D311E7">
        <w:rPr>
          <w:rFonts w:ascii="Times New Roman" w:hAnsi="Times New Roman" w:cs="Times New Roman"/>
          <w:sz w:val="24"/>
          <w:szCs w:val="24"/>
        </w:rPr>
        <w:t>Smolkovic</w:t>
      </w:r>
      <w:proofErr w:type="spellEnd"/>
      <w:r w:rsidRPr="00D311E7">
        <w:rPr>
          <w:rFonts w:ascii="Times New Roman" w:hAnsi="Times New Roman" w:cs="Times New Roman"/>
          <w:sz w:val="24"/>
          <w:szCs w:val="24"/>
        </w:rPr>
        <w:t xml:space="preserve">, I., </w:t>
      </w:r>
      <w:proofErr w:type="spellStart"/>
      <w:r w:rsidRPr="00D311E7">
        <w:rPr>
          <w:rFonts w:ascii="Times New Roman" w:hAnsi="Times New Roman" w:cs="Times New Roman"/>
          <w:sz w:val="24"/>
          <w:szCs w:val="24"/>
        </w:rPr>
        <w:t>Fajfar</w:t>
      </w:r>
      <w:proofErr w:type="spellEnd"/>
      <w:r w:rsidRPr="00D311E7">
        <w:rPr>
          <w:rFonts w:ascii="Times New Roman" w:hAnsi="Times New Roman" w:cs="Times New Roman"/>
          <w:sz w:val="24"/>
          <w:szCs w:val="24"/>
        </w:rPr>
        <w:t xml:space="preserve">, M., </w:t>
      </w:r>
      <w:proofErr w:type="spellStart"/>
      <w:r w:rsidRPr="00D311E7">
        <w:rPr>
          <w:rFonts w:ascii="Times New Roman" w:hAnsi="Times New Roman" w:cs="Times New Roman"/>
          <w:sz w:val="24"/>
          <w:szCs w:val="24"/>
        </w:rPr>
        <w:t>Mlinaric</w:t>
      </w:r>
      <w:proofErr w:type="spellEnd"/>
      <w:r w:rsidRPr="00D311E7">
        <w:rPr>
          <w:rFonts w:ascii="Times New Roman" w:hAnsi="Times New Roman" w:cs="Times New Roman"/>
          <w:sz w:val="24"/>
          <w:szCs w:val="24"/>
        </w:rPr>
        <w:t xml:space="preserve">, V. (2012). Attachment to pets and interpersonal relationships: Can a four-legged friend replace a two-legged one? </w:t>
      </w:r>
      <w:r w:rsidRPr="00D311E7">
        <w:rPr>
          <w:rFonts w:ascii="Times New Roman" w:hAnsi="Times New Roman" w:cs="Times New Roman"/>
          <w:i/>
          <w:sz w:val="24"/>
          <w:szCs w:val="24"/>
        </w:rPr>
        <w:t xml:space="preserve">Journal of </w:t>
      </w:r>
      <w:r w:rsidRPr="00472DA6">
        <w:rPr>
          <w:rFonts w:ascii="Times New Roman" w:hAnsi="Times New Roman" w:cs="Times New Roman"/>
          <w:i/>
          <w:sz w:val="24"/>
          <w:szCs w:val="24"/>
        </w:rPr>
        <w:t>European Psychology Students, 3</w:t>
      </w:r>
      <w:r w:rsidR="00744017">
        <w:rPr>
          <w:rFonts w:ascii="Times New Roman" w:hAnsi="Times New Roman" w:cs="Times New Roman"/>
          <w:sz w:val="24"/>
          <w:szCs w:val="24"/>
        </w:rPr>
        <w:t>(1)</w:t>
      </w:r>
      <w:r w:rsidR="008A5152" w:rsidRPr="00472DA6">
        <w:rPr>
          <w:rFonts w:ascii="Times New Roman" w:hAnsi="Times New Roman" w:cs="Times New Roman"/>
          <w:sz w:val="24"/>
          <w:szCs w:val="24"/>
        </w:rPr>
        <w:t>,</w:t>
      </w:r>
      <w:r w:rsidR="00744017">
        <w:rPr>
          <w:rFonts w:ascii="Times New Roman" w:hAnsi="Times New Roman" w:cs="Times New Roman"/>
          <w:sz w:val="24"/>
          <w:szCs w:val="24"/>
        </w:rPr>
        <w:t xml:space="preserve"> </w:t>
      </w:r>
      <w:r w:rsidR="008A5152" w:rsidRPr="00472DA6">
        <w:rPr>
          <w:rFonts w:ascii="Times New Roman" w:hAnsi="Times New Roman" w:cs="Times New Roman"/>
          <w:sz w:val="24"/>
          <w:szCs w:val="24"/>
        </w:rPr>
        <w:t>15-23</w:t>
      </w:r>
      <w:r w:rsidRPr="00472DA6">
        <w:rPr>
          <w:rFonts w:ascii="Times New Roman" w:hAnsi="Times New Roman" w:cs="Times New Roman"/>
          <w:sz w:val="24"/>
          <w:szCs w:val="24"/>
        </w:rPr>
        <w:t>.</w:t>
      </w:r>
      <w:r w:rsidR="00744017">
        <w:rPr>
          <w:rFonts w:ascii="Times New Roman" w:hAnsi="Times New Roman" w:cs="Times New Roman"/>
          <w:sz w:val="24"/>
          <w:szCs w:val="24"/>
        </w:rPr>
        <w:t xml:space="preserve"> doi:10.5334/jeps.ao</w:t>
      </w:r>
    </w:p>
    <w:p w14:paraId="18EA26B5" w14:textId="298B98B5" w:rsidR="00472DA6" w:rsidRPr="002514B4" w:rsidRDefault="00472DA6" w:rsidP="00D311E7">
      <w:pPr>
        <w:spacing w:after="0" w:line="480" w:lineRule="auto"/>
        <w:ind w:left="720" w:hanging="720"/>
        <w:rPr>
          <w:rFonts w:ascii="Times New Roman" w:hAnsi="Times New Roman" w:cs="Times New Roman"/>
          <w:color w:val="222222"/>
          <w:sz w:val="24"/>
          <w:szCs w:val="24"/>
          <w:shd w:val="clear" w:color="auto" w:fill="FFFFFF"/>
        </w:rPr>
      </w:pPr>
      <w:proofErr w:type="spellStart"/>
      <w:r w:rsidRPr="003815CE">
        <w:rPr>
          <w:rFonts w:ascii="Times New Roman" w:hAnsi="Times New Roman" w:cs="Times New Roman"/>
          <w:color w:val="222222"/>
          <w:sz w:val="24"/>
          <w:szCs w:val="24"/>
          <w:shd w:val="clear" w:color="auto" w:fill="FFFFFF"/>
        </w:rPr>
        <w:t>Štěrbová</w:t>
      </w:r>
      <w:proofErr w:type="spellEnd"/>
      <w:r w:rsidRPr="003815CE">
        <w:rPr>
          <w:rFonts w:ascii="Times New Roman" w:hAnsi="Times New Roman" w:cs="Times New Roman"/>
          <w:color w:val="222222"/>
          <w:sz w:val="24"/>
          <w:szCs w:val="24"/>
          <w:shd w:val="clear" w:color="auto" w:fill="FFFFFF"/>
        </w:rPr>
        <w:t xml:space="preserve">, Z., </w:t>
      </w:r>
      <w:proofErr w:type="spellStart"/>
      <w:r w:rsidRPr="003815CE">
        <w:rPr>
          <w:rFonts w:ascii="Times New Roman" w:hAnsi="Times New Roman" w:cs="Times New Roman"/>
          <w:color w:val="222222"/>
          <w:sz w:val="24"/>
          <w:szCs w:val="24"/>
          <w:shd w:val="clear" w:color="auto" w:fill="FFFFFF"/>
        </w:rPr>
        <w:t>Bártová</w:t>
      </w:r>
      <w:proofErr w:type="spellEnd"/>
      <w:r w:rsidRPr="003815CE">
        <w:rPr>
          <w:rFonts w:ascii="Times New Roman" w:hAnsi="Times New Roman" w:cs="Times New Roman"/>
          <w:color w:val="222222"/>
          <w:sz w:val="24"/>
          <w:szCs w:val="24"/>
          <w:shd w:val="clear" w:color="auto" w:fill="FFFFFF"/>
        </w:rPr>
        <w:t xml:space="preserve">, K., </w:t>
      </w:r>
      <w:proofErr w:type="spellStart"/>
      <w:r w:rsidRPr="003815CE">
        <w:rPr>
          <w:rFonts w:ascii="Times New Roman" w:hAnsi="Times New Roman" w:cs="Times New Roman"/>
          <w:color w:val="222222"/>
          <w:sz w:val="24"/>
          <w:szCs w:val="24"/>
          <w:shd w:val="clear" w:color="auto" w:fill="FFFFFF"/>
        </w:rPr>
        <w:t>Nováková</w:t>
      </w:r>
      <w:proofErr w:type="spellEnd"/>
      <w:r w:rsidRPr="003815CE">
        <w:rPr>
          <w:rFonts w:ascii="Times New Roman" w:hAnsi="Times New Roman" w:cs="Times New Roman"/>
          <w:color w:val="222222"/>
          <w:sz w:val="24"/>
          <w:szCs w:val="24"/>
          <w:shd w:val="clear" w:color="auto" w:fill="FFFFFF"/>
        </w:rPr>
        <w:t xml:space="preserve">, L. M., </w:t>
      </w:r>
      <w:proofErr w:type="spellStart"/>
      <w:r w:rsidRPr="003815CE">
        <w:rPr>
          <w:rFonts w:ascii="Times New Roman" w:hAnsi="Times New Roman" w:cs="Times New Roman"/>
          <w:color w:val="222222"/>
          <w:sz w:val="24"/>
          <w:szCs w:val="24"/>
          <w:shd w:val="clear" w:color="auto" w:fill="FFFFFF"/>
        </w:rPr>
        <w:t>Varella</w:t>
      </w:r>
      <w:proofErr w:type="spellEnd"/>
      <w:r w:rsidRPr="003815CE">
        <w:rPr>
          <w:rFonts w:ascii="Times New Roman" w:hAnsi="Times New Roman" w:cs="Times New Roman"/>
          <w:color w:val="222222"/>
          <w:sz w:val="24"/>
          <w:szCs w:val="24"/>
          <w:shd w:val="clear" w:color="auto" w:fill="FFFFFF"/>
        </w:rPr>
        <w:t xml:space="preserve">, M. A. C., </w:t>
      </w:r>
      <w:proofErr w:type="spellStart"/>
      <w:r w:rsidRPr="003815CE">
        <w:rPr>
          <w:rFonts w:ascii="Times New Roman" w:hAnsi="Times New Roman" w:cs="Times New Roman"/>
          <w:color w:val="222222"/>
          <w:sz w:val="24"/>
          <w:szCs w:val="24"/>
          <w:shd w:val="clear" w:color="auto" w:fill="FFFFFF"/>
        </w:rPr>
        <w:t>Havlíček</w:t>
      </w:r>
      <w:proofErr w:type="spellEnd"/>
      <w:r w:rsidRPr="003815CE">
        <w:rPr>
          <w:rFonts w:ascii="Times New Roman" w:hAnsi="Times New Roman" w:cs="Times New Roman"/>
          <w:color w:val="222222"/>
          <w:sz w:val="24"/>
          <w:szCs w:val="24"/>
          <w:shd w:val="clear" w:color="auto" w:fill="FFFFFF"/>
        </w:rPr>
        <w:t xml:space="preserve">, J., &amp; </w:t>
      </w:r>
      <w:proofErr w:type="spellStart"/>
      <w:r w:rsidRPr="003815CE">
        <w:rPr>
          <w:rFonts w:ascii="Times New Roman" w:hAnsi="Times New Roman" w:cs="Times New Roman"/>
          <w:color w:val="222222"/>
          <w:sz w:val="24"/>
          <w:szCs w:val="24"/>
          <w:shd w:val="clear" w:color="auto" w:fill="FFFFFF"/>
        </w:rPr>
        <w:t>Valentova</w:t>
      </w:r>
      <w:proofErr w:type="spellEnd"/>
      <w:r w:rsidRPr="003815CE">
        <w:rPr>
          <w:rFonts w:ascii="Times New Roman" w:hAnsi="Times New Roman" w:cs="Times New Roman"/>
          <w:color w:val="222222"/>
          <w:sz w:val="24"/>
          <w:szCs w:val="24"/>
          <w:shd w:val="clear" w:color="auto" w:fill="FFFFFF"/>
        </w:rPr>
        <w:t>, J. V. (2017). Assortative mating in personality among heterosexual and male homosexual couples from Brazil and the Czech Republic. </w:t>
      </w:r>
      <w:r w:rsidRPr="003815CE">
        <w:rPr>
          <w:rFonts w:ascii="Times New Roman" w:hAnsi="Times New Roman" w:cs="Times New Roman"/>
          <w:i/>
          <w:iCs/>
          <w:color w:val="222222"/>
          <w:sz w:val="24"/>
          <w:szCs w:val="24"/>
          <w:shd w:val="clear" w:color="auto" w:fill="FFFFFF"/>
        </w:rPr>
        <w:t>Personality and Individual Differences</w:t>
      </w:r>
      <w:r w:rsidRPr="003815CE">
        <w:rPr>
          <w:rFonts w:ascii="Times New Roman" w:hAnsi="Times New Roman" w:cs="Times New Roman"/>
          <w:color w:val="222222"/>
          <w:sz w:val="24"/>
          <w:szCs w:val="24"/>
          <w:shd w:val="clear" w:color="auto" w:fill="FFFFFF"/>
        </w:rPr>
        <w:t>, </w:t>
      </w:r>
      <w:r w:rsidRPr="003815CE">
        <w:rPr>
          <w:rFonts w:ascii="Times New Roman" w:hAnsi="Times New Roman" w:cs="Times New Roman"/>
          <w:i/>
          <w:iCs/>
          <w:color w:val="222222"/>
          <w:sz w:val="24"/>
          <w:szCs w:val="24"/>
          <w:shd w:val="clear" w:color="auto" w:fill="FFFFFF"/>
        </w:rPr>
        <w:t>112</w:t>
      </w:r>
      <w:r w:rsidRPr="003815CE">
        <w:rPr>
          <w:rFonts w:ascii="Times New Roman" w:hAnsi="Times New Roman" w:cs="Times New Roman"/>
          <w:color w:val="222222"/>
          <w:sz w:val="24"/>
          <w:szCs w:val="24"/>
          <w:shd w:val="clear" w:color="auto" w:fill="FFFFFF"/>
        </w:rPr>
        <w:t>, 90-96.</w:t>
      </w:r>
      <w:r w:rsidR="00744017">
        <w:rPr>
          <w:rFonts w:ascii="Times New Roman" w:hAnsi="Times New Roman" w:cs="Times New Roman"/>
          <w:color w:val="222222"/>
          <w:sz w:val="24"/>
          <w:szCs w:val="24"/>
          <w:shd w:val="clear" w:color="auto" w:fill="FFFFFF"/>
        </w:rPr>
        <w:t xml:space="preserve"> doi:10.1016/j.paid.2017.02.036</w:t>
      </w:r>
    </w:p>
    <w:p w14:paraId="778EED86" w14:textId="72ED86F6" w:rsidR="00192F39" w:rsidRDefault="00192F39" w:rsidP="00D311E7">
      <w:pPr>
        <w:spacing w:after="0" w:line="480" w:lineRule="auto"/>
        <w:ind w:left="720" w:hanging="720"/>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Topolewska</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Skimina</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Strus</w:t>
      </w:r>
      <w:proofErr w:type="spellEnd"/>
      <w:r>
        <w:rPr>
          <w:rFonts w:ascii="Times New Roman" w:hAnsi="Times New Roman" w:cs="Times New Roman"/>
          <w:color w:val="222222"/>
          <w:sz w:val="24"/>
          <w:szCs w:val="24"/>
          <w:shd w:val="clear" w:color="auto" w:fill="FFFFFF"/>
        </w:rPr>
        <w:t xml:space="preserve">, W., </w:t>
      </w:r>
      <w:proofErr w:type="spellStart"/>
      <w:r>
        <w:rPr>
          <w:rFonts w:ascii="Times New Roman" w:hAnsi="Times New Roman" w:cs="Times New Roman"/>
          <w:color w:val="222222"/>
          <w:sz w:val="24"/>
          <w:szCs w:val="24"/>
          <w:shd w:val="clear" w:color="auto" w:fill="FFFFFF"/>
        </w:rPr>
        <w:t>Cieciuch</w:t>
      </w:r>
      <w:proofErr w:type="spellEnd"/>
      <w:r>
        <w:rPr>
          <w:rFonts w:ascii="Times New Roman" w:hAnsi="Times New Roman" w:cs="Times New Roman"/>
          <w:color w:val="222222"/>
          <w:sz w:val="24"/>
          <w:szCs w:val="24"/>
          <w:shd w:val="clear" w:color="auto" w:fill="FFFFFF"/>
        </w:rPr>
        <w:t xml:space="preserve">, J., &amp; </w:t>
      </w:r>
      <w:proofErr w:type="spellStart"/>
      <w:r>
        <w:rPr>
          <w:rFonts w:ascii="Times New Roman" w:hAnsi="Times New Roman" w:cs="Times New Roman"/>
          <w:color w:val="222222"/>
          <w:sz w:val="24"/>
          <w:szCs w:val="24"/>
          <w:shd w:val="clear" w:color="auto" w:fill="FFFFFF"/>
        </w:rPr>
        <w:t>Rowinski</w:t>
      </w:r>
      <w:proofErr w:type="spellEnd"/>
      <w:r>
        <w:rPr>
          <w:rFonts w:ascii="Times New Roman" w:hAnsi="Times New Roman" w:cs="Times New Roman"/>
          <w:color w:val="222222"/>
          <w:sz w:val="24"/>
          <w:szCs w:val="24"/>
          <w:shd w:val="clear" w:color="auto" w:fill="FFFFFF"/>
        </w:rPr>
        <w:t xml:space="preserve">, T. (2017). The short IPIP-BFM-20 questionnaire for measuring the Big Five. </w:t>
      </w:r>
      <w:r w:rsidRPr="00192F39">
        <w:rPr>
          <w:rFonts w:ascii="Times New Roman" w:hAnsi="Times New Roman" w:cs="Times New Roman"/>
          <w:i/>
          <w:color w:val="222222"/>
          <w:sz w:val="24"/>
          <w:szCs w:val="24"/>
          <w:shd w:val="clear" w:color="auto" w:fill="FFFFFF"/>
        </w:rPr>
        <w:t>Annals of Psychology, 17</w:t>
      </w:r>
      <w:r>
        <w:rPr>
          <w:rFonts w:ascii="Times New Roman" w:hAnsi="Times New Roman" w:cs="Times New Roman"/>
          <w:color w:val="222222"/>
          <w:sz w:val="24"/>
          <w:szCs w:val="24"/>
          <w:shd w:val="clear" w:color="auto" w:fill="FFFFFF"/>
        </w:rPr>
        <w:t>(2), 385-402.</w:t>
      </w:r>
    </w:p>
    <w:p w14:paraId="058A1681" w14:textId="7BF17D9D" w:rsidR="004A2F2C" w:rsidRDefault="004A2F2C" w:rsidP="00D311E7">
      <w:pPr>
        <w:spacing w:after="0" w:line="480" w:lineRule="auto"/>
        <w:ind w:left="720" w:hanging="720"/>
        <w:rPr>
          <w:rFonts w:ascii="Times New Roman" w:eastAsia="Times New Roman" w:hAnsi="Times New Roman" w:cs="Times New Roman"/>
          <w:sz w:val="24"/>
          <w:szCs w:val="24"/>
        </w:rPr>
      </w:pPr>
      <w:r w:rsidRPr="004A2F2C">
        <w:rPr>
          <w:rFonts w:ascii="Times New Roman" w:eastAsia="Times New Roman" w:hAnsi="Times New Roman" w:cs="Times New Roman"/>
          <w:sz w:val="24"/>
          <w:szCs w:val="24"/>
        </w:rPr>
        <w:t>Turner, D. C. (2017). A review of over three decades of research on cat-human and human-cat interactions and relationships. </w:t>
      </w:r>
      <w:r w:rsidR="003A5ADC">
        <w:rPr>
          <w:rFonts w:ascii="Times New Roman" w:eastAsia="Times New Roman" w:hAnsi="Times New Roman" w:cs="Times New Roman"/>
          <w:i/>
          <w:iCs/>
          <w:sz w:val="24"/>
          <w:szCs w:val="24"/>
        </w:rPr>
        <w:t>Behavioural P</w:t>
      </w:r>
      <w:r w:rsidRPr="004A2F2C">
        <w:rPr>
          <w:rFonts w:ascii="Times New Roman" w:eastAsia="Times New Roman" w:hAnsi="Times New Roman" w:cs="Times New Roman"/>
          <w:i/>
          <w:iCs/>
          <w:sz w:val="24"/>
          <w:szCs w:val="24"/>
        </w:rPr>
        <w:t>rocesses</w:t>
      </w:r>
      <w:r w:rsidRPr="004A2F2C">
        <w:rPr>
          <w:rFonts w:ascii="Times New Roman" w:eastAsia="Times New Roman" w:hAnsi="Times New Roman" w:cs="Times New Roman"/>
          <w:sz w:val="24"/>
          <w:szCs w:val="24"/>
        </w:rPr>
        <w:t>, </w:t>
      </w:r>
      <w:r w:rsidRPr="004A2F2C">
        <w:rPr>
          <w:rFonts w:ascii="Times New Roman" w:eastAsia="Times New Roman" w:hAnsi="Times New Roman" w:cs="Times New Roman"/>
          <w:i/>
          <w:iCs/>
          <w:sz w:val="24"/>
          <w:szCs w:val="24"/>
        </w:rPr>
        <w:t>141</w:t>
      </w:r>
      <w:r w:rsidR="003A5ADC">
        <w:rPr>
          <w:rFonts w:ascii="Times New Roman" w:eastAsia="Times New Roman" w:hAnsi="Times New Roman" w:cs="Times New Roman"/>
          <w:iCs/>
          <w:sz w:val="24"/>
          <w:szCs w:val="24"/>
        </w:rPr>
        <w:t>(3)</w:t>
      </w:r>
      <w:r w:rsidRPr="004A2F2C">
        <w:rPr>
          <w:rFonts w:ascii="Times New Roman" w:eastAsia="Times New Roman" w:hAnsi="Times New Roman" w:cs="Times New Roman"/>
          <w:sz w:val="24"/>
          <w:szCs w:val="24"/>
        </w:rPr>
        <w:t>, 297-304.</w:t>
      </w:r>
      <w:r w:rsidR="003A5ADC">
        <w:rPr>
          <w:rFonts w:ascii="Times New Roman" w:eastAsia="Times New Roman" w:hAnsi="Times New Roman" w:cs="Times New Roman"/>
          <w:sz w:val="24"/>
          <w:szCs w:val="24"/>
        </w:rPr>
        <w:t xml:space="preserve"> doi:10.1016/j.beproc.2017.01.008</w:t>
      </w:r>
    </w:p>
    <w:p w14:paraId="5FEDA87E" w14:textId="255A0ECC" w:rsidR="00FF7F81" w:rsidRDefault="00FF7F81" w:rsidP="00D311E7">
      <w:pPr>
        <w:spacing w:after="0" w:line="480" w:lineRule="auto"/>
        <w:ind w:left="720" w:hanging="720"/>
        <w:rPr>
          <w:rFonts w:ascii="Times New Roman" w:eastAsia="Times New Roman" w:hAnsi="Times New Roman" w:cs="Times New Roman"/>
          <w:sz w:val="24"/>
          <w:szCs w:val="24"/>
        </w:rPr>
      </w:pPr>
      <w:proofErr w:type="spellStart"/>
      <w:r w:rsidRPr="00D311E7">
        <w:rPr>
          <w:rFonts w:ascii="Times New Roman" w:eastAsia="Times New Roman" w:hAnsi="Times New Roman" w:cs="Times New Roman"/>
          <w:sz w:val="24"/>
          <w:szCs w:val="24"/>
        </w:rPr>
        <w:t>Uher</w:t>
      </w:r>
      <w:proofErr w:type="spellEnd"/>
      <w:r w:rsidRPr="00D311E7">
        <w:rPr>
          <w:rFonts w:ascii="Times New Roman" w:eastAsia="Times New Roman" w:hAnsi="Times New Roman" w:cs="Times New Roman"/>
          <w:sz w:val="24"/>
          <w:szCs w:val="24"/>
        </w:rPr>
        <w:t xml:space="preserve">, J., &amp; </w:t>
      </w:r>
      <w:proofErr w:type="spellStart"/>
      <w:r w:rsidRPr="00D311E7">
        <w:rPr>
          <w:rFonts w:ascii="Times New Roman" w:eastAsia="Times New Roman" w:hAnsi="Times New Roman" w:cs="Times New Roman"/>
          <w:sz w:val="24"/>
          <w:szCs w:val="24"/>
        </w:rPr>
        <w:t>Asendorpf</w:t>
      </w:r>
      <w:proofErr w:type="spellEnd"/>
      <w:r w:rsidRPr="00D311E7">
        <w:rPr>
          <w:rFonts w:ascii="Times New Roman" w:eastAsia="Times New Roman" w:hAnsi="Times New Roman" w:cs="Times New Roman"/>
          <w:sz w:val="24"/>
          <w:szCs w:val="24"/>
        </w:rPr>
        <w:t>, J.</w:t>
      </w:r>
      <w:r w:rsidR="003A5ADC">
        <w:rPr>
          <w:rFonts w:ascii="Times New Roman" w:eastAsia="Times New Roman" w:hAnsi="Times New Roman" w:cs="Times New Roman"/>
          <w:sz w:val="24"/>
          <w:szCs w:val="24"/>
        </w:rPr>
        <w:t xml:space="preserve"> </w:t>
      </w:r>
      <w:r w:rsidRPr="00D311E7">
        <w:rPr>
          <w:rFonts w:ascii="Times New Roman" w:eastAsia="Times New Roman" w:hAnsi="Times New Roman" w:cs="Times New Roman"/>
          <w:sz w:val="24"/>
          <w:szCs w:val="24"/>
        </w:rPr>
        <w:t xml:space="preserve">B. (2008). Personality assessment in the Great Apes: Comparing ecologically valid </w:t>
      </w:r>
      <w:proofErr w:type="spellStart"/>
      <w:r w:rsidRPr="00D311E7">
        <w:rPr>
          <w:rFonts w:ascii="Times New Roman" w:eastAsia="Times New Roman" w:hAnsi="Times New Roman" w:cs="Times New Roman"/>
          <w:sz w:val="24"/>
          <w:szCs w:val="24"/>
        </w:rPr>
        <w:t>behavior</w:t>
      </w:r>
      <w:proofErr w:type="spellEnd"/>
      <w:r w:rsidRPr="00D311E7">
        <w:rPr>
          <w:rFonts w:ascii="Times New Roman" w:eastAsia="Times New Roman" w:hAnsi="Times New Roman" w:cs="Times New Roman"/>
          <w:sz w:val="24"/>
          <w:szCs w:val="24"/>
        </w:rPr>
        <w:t xml:space="preserve"> measures, </w:t>
      </w:r>
      <w:proofErr w:type="spellStart"/>
      <w:r w:rsidRPr="00D311E7">
        <w:rPr>
          <w:rFonts w:ascii="Times New Roman" w:eastAsia="Times New Roman" w:hAnsi="Times New Roman" w:cs="Times New Roman"/>
          <w:sz w:val="24"/>
          <w:szCs w:val="24"/>
        </w:rPr>
        <w:t>behavior</w:t>
      </w:r>
      <w:proofErr w:type="spellEnd"/>
      <w:r w:rsidRPr="00D311E7">
        <w:rPr>
          <w:rFonts w:ascii="Times New Roman" w:eastAsia="Times New Roman" w:hAnsi="Times New Roman" w:cs="Times New Roman"/>
          <w:sz w:val="24"/>
          <w:szCs w:val="24"/>
        </w:rPr>
        <w:t xml:space="preserve"> ratings, and adjective ratings. </w:t>
      </w:r>
      <w:r w:rsidRPr="00D311E7">
        <w:rPr>
          <w:rFonts w:ascii="Times New Roman" w:eastAsia="Times New Roman" w:hAnsi="Times New Roman" w:cs="Times New Roman"/>
          <w:i/>
          <w:sz w:val="24"/>
          <w:szCs w:val="24"/>
        </w:rPr>
        <w:t>Journal of Research in Personality, 42</w:t>
      </w:r>
      <w:r w:rsidR="003A5ADC">
        <w:rPr>
          <w:rFonts w:ascii="Times New Roman" w:eastAsia="Times New Roman" w:hAnsi="Times New Roman" w:cs="Times New Roman"/>
          <w:sz w:val="24"/>
          <w:szCs w:val="24"/>
        </w:rPr>
        <w:t>(4)</w:t>
      </w:r>
      <w:r w:rsidRPr="00D311E7">
        <w:rPr>
          <w:rFonts w:ascii="Times New Roman" w:eastAsia="Times New Roman" w:hAnsi="Times New Roman" w:cs="Times New Roman"/>
          <w:sz w:val="24"/>
          <w:szCs w:val="24"/>
        </w:rPr>
        <w:t>, 821-838.</w:t>
      </w:r>
      <w:r w:rsidR="003A5ADC">
        <w:rPr>
          <w:rFonts w:ascii="Times New Roman" w:eastAsia="Times New Roman" w:hAnsi="Times New Roman" w:cs="Times New Roman"/>
          <w:sz w:val="24"/>
          <w:szCs w:val="24"/>
        </w:rPr>
        <w:t xml:space="preserve"> doi:10.1016/j.jrp.2007.10.004</w:t>
      </w:r>
    </w:p>
    <w:p w14:paraId="4DE34BF2" w14:textId="37844ADF" w:rsidR="00DE323A" w:rsidRPr="003815CE" w:rsidRDefault="00DE323A" w:rsidP="00D311E7">
      <w:pPr>
        <w:spacing w:after="0" w:line="480" w:lineRule="auto"/>
        <w:ind w:left="720" w:hanging="720"/>
        <w:rPr>
          <w:rFonts w:ascii="Times New Roman" w:eastAsia="Times New Roman" w:hAnsi="Times New Roman" w:cs="Times New Roman"/>
          <w:sz w:val="24"/>
          <w:szCs w:val="24"/>
        </w:rPr>
      </w:pPr>
      <w:proofErr w:type="spellStart"/>
      <w:r w:rsidRPr="003815CE">
        <w:rPr>
          <w:rFonts w:ascii="Times New Roman" w:eastAsia="Times New Roman" w:hAnsi="Times New Roman" w:cs="Times New Roman"/>
          <w:sz w:val="24"/>
          <w:szCs w:val="24"/>
        </w:rPr>
        <w:t>Vazire</w:t>
      </w:r>
      <w:proofErr w:type="spellEnd"/>
      <w:r w:rsidRPr="003815CE">
        <w:rPr>
          <w:rFonts w:ascii="Times New Roman" w:eastAsia="Times New Roman" w:hAnsi="Times New Roman" w:cs="Times New Roman"/>
          <w:sz w:val="24"/>
          <w:szCs w:val="24"/>
        </w:rPr>
        <w:t>, S., Gosling, S. D., Dickey</w:t>
      </w:r>
      <w:r w:rsidR="00FE70EC">
        <w:rPr>
          <w:rFonts w:ascii="Times New Roman" w:eastAsia="Times New Roman" w:hAnsi="Times New Roman" w:cs="Times New Roman"/>
          <w:sz w:val="24"/>
          <w:szCs w:val="24"/>
        </w:rPr>
        <w:t>, A. S., &amp; Schapiro, S. J. (2009</w:t>
      </w:r>
      <w:r w:rsidRPr="003815CE">
        <w:rPr>
          <w:rFonts w:ascii="Times New Roman" w:eastAsia="Times New Roman" w:hAnsi="Times New Roman" w:cs="Times New Roman"/>
          <w:sz w:val="24"/>
          <w:szCs w:val="24"/>
        </w:rPr>
        <w:t>). Measuring personality in nonhuman animals. </w:t>
      </w:r>
      <w:r w:rsidR="00FE70EC">
        <w:rPr>
          <w:rFonts w:ascii="Times New Roman" w:eastAsia="Times New Roman" w:hAnsi="Times New Roman" w:cs="Times New Roman"/>
          <w:sz w:val="24"/>
          <w:szCs w:val="24"/>
        </w:rPr>
        <w:t xml:space="preserve">In R. W. Robins, R. C. Fraley, and R. F. Krueger (Eds.). </w:t>
      </w:r>
      <w:r w:rsidRPr="003815CE">
        <w:rPr>
          <w:rFonts w:ascii="Times New Roman" w:eastAsia="Times New Roman" w:hAnsi="Times New Roman" w:cs="Times New Roman"/>
          <w:i/>
          <w:iCs/>
          <w:sz w:val="24"/>
          <w:szCs w:val="24"/>
        </w:rPr>
        <w:t>Handbook of research methods in personality psychology</w:t>
      </w:r>
      <w:r w:rsidR="00FE70EC">
        <w:rPr>
          <w:rFonts w:ascii="Times New Roman" w:eastAsia="Times New Roman" w:hAnsi="Times New Roman" w:cs="Times New Roman"/>
          <w:sz w:val="24"/>
          <w:szCs w:val="24"/>
        </w:rPr>
        <w:t xml:space="preserve"> (pp. </w:t>
      </w:r>
      <w:r w:rsidRPr="003815CE">
        <w:rPr>
          <w:rFonts w:ascii="Times New Roman" w:eastAsia="Times New Roman" w:hAnsi="Times New Roman" w:cs="Times New Roman"/>
          <w:sz w:val="24"/>
          <w:szCs w:val="24"/>
        </w:rPr>
        <w:t>190-206</w:t>
      </w:r>
      <w:r w:rsidR="00FE70EC">
        <w:rPr>
          <w:rFonts w:ascii="Times New Roman" w:eastAsia="Times New Roman" w:hAnsi="Times New Roman" w:cs="Times New Roman"/>
          <w:sz w:val="24"/>
          <w:szCs w:val="24"/>
        </w:rPr>
        <w:t>)</w:t>
      </w:r>
      <w:r w:rsidRPr="003815CE">
        <w:rPr>
          <w:rFonts w:ascii="Times New Roman" w:eastAsia="Times New Roman" w:hAnsi="Times New Roman" w:cs="Times New Roman"/>
          <w:sz w:val="24"/>
          <w:szCs w:val="24"/>
        </w:rPr>
        <w:t>.</w:t>
      </w:r>
      <w:r w:rsidR="00FE70EC">
        <w:rPr>
          <w:rFonts w:ascii="Times New Roman" w:eastAsia="Times New Roman" w:hAnsi="Times New Roman" w:cs="Times New Roman"/>
          <w:sz w:val="24"/>
          <w:szCs w:val="24"/>
        </w:rPr>
        <w:t xml:space="preserve"> New York, NY: Guilford Press.</w:t>
      </w:r>
    </w:p>
    <w:p w14:paraId="16CD0540" w14:textId="6B6E1677" w:rsidR="00BB58B1" w:rsidRDefault="00BB58B1" w:rsidP="00D311E7">
      <w:pPr>
        <w:spacing w:after="0" w:line="480" w:lineRule="auto"/>
        <w:ind w:left="720" w:hanging="720"/>
        <w:rPr>
          <w:rFonts w:ascii="Times New Roman" w:hAnsi="Times New Roman" w:cs="Times New Roman"/>
          <w:sz w:val="24"/>
          <w:szCs w:val="24"/>
        </w:rPr>
      </w:pPr>
      <w:r w:rsidRPr="00D311E7">
        <w:rPr>
          <w:rFonts w:ascii="Times New Roman" w:hAnsi="Times New Roman" w:cs="Times New Roman"/>
          <w:sz w:val="24"/>
          <w:szCs w:val="24"/>
        </w:rPr>
        <w:t xml:space="preserve">Vernon, P. A., Villani, V. C., Vickers, L. C., &amp; Harris, J. A. (2008). A </w:t>
      </w:r>
      <w:proofErr w:type="spellStart"/>
      <w:r w:rsidRPr="00D311E7">
        <w:rPr>
          <w:rFonts w:ascii="Times New Roman" w:hAnsi="Times New Roman" w:cs="Times New Roman"/>
          <w:sz w:val="24"/>
          <w:szCs w:val="24"/>
        </w:rPr>
        <w:t>behavioral</w:t>
      </w:r>
      <w:proofErr w:type="spellEnd"/>
      <w:r w:rsidRPr="00D311E7">
        <w:rPr>
          <w:rFonts w:ascii="Times New Roman" w:hAnsi="Times New Roman" w:cs="Times New Roman"/>
          <w:sz w:val="24"/>
          <w:szCs w:val="24"/>
        </w:rPr>
        <w:t xml:space="preserve"> genetic investigation of the Dark Triad and the Big 5. </w:t>
      </w:r>
      <w:r w:rsidRPr="00D311E7">
        <w:rPr>
          <w:rFonts w:ascii="Times New Roman" w:hAnsi="Times New Roman" w:cs="Times New Roman"/>
          <w:i/>
          <w:iCs/>
          <w:sz w:val="24"/>
          <w:szCs w:val="24"/>
        </w:rPr>
        <w:t>Personality and Individual Differences</w:t>
      </w:r>
      <w:r w:rsidRPr="00D311E7">
        <w:rPr>
          <w:rFonts w:ascii="Times New Roman" w:hAnsi="Times New Roman" w:cs="Times New Roman"/>
          <w:sz w:val="24"/>
          <w:szCs w:val="24"/>
        </w:rPr>
        <w:t>, </w:t>
      </w:r>
      <w:r w:rsidRPr="00D311E7">
        <w:rPr>
          <w:rFonts w:ascii="Times New Roman" w:hAnsi="Times New Roman" w:cs="Times New Roman"/>
          <w:i/>
          <w:iCs/>
          <w:sz w:val="24"/>
          <w:szCs w:val="24"/>
        </w:rPr>
        <w:t>44</w:t>
      </w:r>
      <w:r w:rsidRPr="00D311E7">
        <w:rPr>
          <w:rFonts w:ascii="Times New Roman" w:hAnsi="Times New Roman" w:cs="Times New Roman"/>
          <w:sz w:val="24"/>
          <w:szCs w:val="24"/>
        </w:rPr>
        <w:t>(2), 445-452.</w:t>
      </w:r>
      <w:r w:rsidR="003815CE">
        <w:rPr>
          <w:rFonts w:ascii="Times New Roman" w:hAnsi="Times New Roman" w:cs="Times New Roman"/>
          <w:sz w:val="24"/>
          <w:szCs w:val="24"/>
        </w:rPr>
        <w:t xml:space="preserve"> doi:10.1016/j.paid.2007.09.007</w:t>
      </w:r>
    </w:p>
    <w:p w14:paraId="7AA33E8C" w14:textId="1BF27424" w:rsidR="00EB09D6" w:rsidRPr="002514B4" w:rsidRDefault="00EB09D6" w:rsidP="00D311E7">
      <w:pPr>
        <w:spacing w:after="0" w:line="480" w:lineRule="auto"/>
        <w:ind w:left="720" w:hanging="720"/>
        <w:rPr>
          <w:rFonts w:ascii="Times New Roman" w:hAnsi="Times New Roman" w:cs="Times New Roman"/>
          <w:sz w:val="24"/>
          <w:szCs w:val="24"/>
        </w:rPr>
      </w:pPr>
      <w:proofErr w:type="spellStart"/>
      <w:r w:rsidRPr="00EB09D6">
        <w:rPr>
          <w:rFonts w:ascii="Times New Roman" w:hAnsi="Times New Roman" w:cs="Times New Roman"/>
          <w:sz w:val="24"/>
          <w:szCs w:val="24"/>
        </w:rPr>
        <w:t>Wedl</w:t>
      </w:r>
      <w:proofErr w:type="spellEnd"/>
      <w:r w:rsidRPr="00EB09D6">
        <w:rPr>
          <w:rFonts w:ascii="Times New Roman" w:hAnsi="Times New Roman" w:cs="Times New Roman"/>
          <w:sz w:val="24"/>
          <w:szCs w:val="24"/>
        </w:rPr>
        <w:t xml:space="preserve">, M., Bauer, B., </w:t>
      </w:r>
      <w:proofErr w:type="spellStart"/>
      <w:r w:rsidRPr="00EB09D6">
        <w:rPr>
          <w:rFonts w:ascii="Times New Roman" w:hAnsi="Times New Roman" w:cs="Times New Roman"/>
          <w:sz w:val="24"/>
          <w:szCs w:val="24"/>
        </w:rPr>
        <w:t>Gracey</w:t>
      </w:r>
      <w:proofErr w:type="spellEnd"/>
      <w:r w:rsidRPr="00EB09D6">
        <w:rPr>
          <w:rFonts w:ascii="Times New Roman" w:hAnsi="Times New Roman" w:cs="Times New Roman"/>
          <w:sz w:val="24"/>
          <w:szCs w:val="24"/>
        </w:rPr>
        <w:t xml:space="preserve">, D., </w:t>
      </w:r>
      <w:proofErr w:type="spellStart"/>
      <w:r w:rsidRPr="00EB09D6">
        <w:rPr>
          <w:rFonts w:ascii="Times New Roman" w:hAnsi="Times New Roman" w:cs="Times New Roman"/>
          <w:sz w:val="24"/>
          <w:szCs w:val="24"/>
        </w:rPr>
        <w:t>Grabmayer</w:t>
      </w:r>
      <w:proofErr w:type="spellEnd"/>
      <w:r w:rsidRPr="00EB09D6">
        <w:rPr>
          <w:rFonts w:ascii="Times New Roman" w:hAnsi="Times New Roman" w:cs="Times New Roman"/>
          <w:sz w:val="24"/>
          <w:szCs w:val="24"/>
        </w:rPr>
        <w:t xml:space="preserve">, C., </w:t>
      </w:r>
      <w:proofErr w:type="spellStart"/>
      <w:r w:rsidRPr="00EB09D6">
        <w:rPr>
          <w:rFonts w:ascii="Times New Roman" w:hAnsi="Times New Roman" w:cs="Times New Roman"/>
          <w:sz w:val="24"/>
          <w:szCs w:val="24"/>
        </w:rPr>
        <w:t>Spielauer</w:t>
      </w:r>
      <w:proofErr w:type="spellEnd"/>
      <w:r w:rsidRPr="00EB09D6">
        <w:rPr>
          <w:rFonts w:ascii="Times New Roman" w:hAnsi="Times New Roman" w:cs="Times New Roman"/>
          <w:sz w:val="24"/>
          <w:szCs w:val="24"/>
        </w:rPr>
        <w:t xml:space="preserve">, E., Day, J., &amp; </w:t>
      </w:r>
      <w:proofErr w:type="spellStart"/>
      <w:r w:rsidRPr="00EB09D6">
        <w:rPr>
          <w:rFonts w:ascii="Times New Roman" w:hAnsi="Times New Roman" w:cs="Times New Roman"/>
          <w:sz w:val="24"/>
          <w:szCs w:val="24"/>
        </w:rPr>
        <w:t>Kotrschal</w:t>
      </w:r>
      <w:proofErr w:type="spellEnd"/>
      <w:r w:rsidRPr="00EB09D6">
        <w:rPr>
          <w:rFonts w:ascii="Times New Roman" w:hAnsi="Times New Roman" w:cs="Times New Roman"/>
          <w:sz w:val="24"/>
          <w:szCs w:val="24"/>
        </w:rPr>
        <w:t>, K. (2011). Factors influencing the temporal patterns of dyadic behaviours and interactions between domestic cats and their owners. </w:t>
      </w:r>
      <w:r w:rsidRPr="00EB09D6">
        <w:rPr>
          <w:rFonts w:ascii="Times New Roman" w:hAnsi="Times New Roman" w:cs="Times New Roman"/>
          <w:i/>
          <w:iCs/>
          <w:sz w:val="24"/>
          <w:szCs w:val="24"/>
        </w:rPr>
        <w:t>Behavioural processes</w:t>
      </w:r>
      <w:r w:rsidRPr="00EB09D6">
        <w:rPr>
          <w:rFonts w:ascii="Times New Roman" w:hAnsi="Times New Roman" w:cs="Times New Roman"/>
          <w:sz w:val="24"/>
          <w:szCs w:val="24"/>
        </w:rPr>
        <w:t>, </w:t>
      </w:r>
      <w:r w:rsidRPr="00EB09D6">
        <w:rPr>
          <w:rFonts w:ascii="Times New Roman" w:hAnsi="Times New Roman" w:cs="Times New Roman"/>
          <w:i/>
          <w:iCs/>
          <w:sz w:val="24"/>
          <w:szCs w:val="24"/>
        </w:rPr>
        <w:t>86</w:t>
      </w:r>
      <w:r w:rsidRPr="00EB09D6">
        <w:rPr>
          <w:rFonts w:ascii="Times New Roman" w:hAnsi="Times New Roman" w:cs="Times New Roman"/>
          <w:sz w:val="24"/>
          <w:szCs w:val="24"/>
        </w:rPr>
        <w:t xml:space="preserve">(1), </w:t>
      </w:r>
      <w:r w:rsidRPr="002514B4">
        <w:rPr>
          <w:rFonts w:ascii="Times New Roman" w:hAnsi="Times New Roman" w:cs="Times New Roman"/>
          <w:sz w:val="24"/>
          <w:szCs w:val="24"/>
        </w:rPr>
        <w:t>58-67.</w:t>
      </w:r>
      <w:r w:rsidR="003815CE">
        <w:rPr>
          <w:rFonts w:ascii="Times New Roman" w:hAnsi="Times New Roman" w:cs="Times New Roman"/>
          <w:sz w:val="24"/>
          <w:szCs w:val="24"/>
        </w:rPr>
        <w:t>doi:10.1016/jbeproc.2010.09.001</w:t>
      </w:r>
    </w:p>
    <w:p w14:paraId="74100FA2" w14:textId="12CCF8CD" w:rsidR="00DE323A" w:rsidRPr="00DE323A" w:rsidRDefault="00DE323A" w:rsidP="00DE323A">
      <w:pPr>
        <w:spacing w:after="0" w:line="480" w:lineRule="auto"/>
        <w:ind w:left="720" w:hanging="720"/>
        <w:rPr>
          <w:rFonts w:ascii="Times New Roman" w:hAnsi="Times New Roman" w:cs="Times New Roman"/>
          <w:sz w:val="24"/>
          <w:szCs w:val="24"/>
        </w:rPr>
      </w:pPr>
      <w:proofErr w:type="spellStart"/>
      <w:r w:rsidRPr="00DE323A">
        <w:rPr>
          <w:rFonts w:ascii="Times New Roman" w:hAnsi="Times New Roman" w:cs="Times New Roman"/>
          <w:sz w:val="24"/>
          <w:szCs w:val="24"/>
        </w:rPr>
        <w:t>Zito</w:t>
      </w:r>
      <w:proofErr w:type="spellEnd"/>
      <w:r w:rsidRPr="00DE323A">
        <w:rPr>
          <w:rFonts w:ascii="Times New Roman" w:hAnsi="Times New Roman" w:cs="Times New Roman"/>
          <w:sz w:val="24"/>
          <w:szCs w:val="24"/>
        </w:rPr>
        <w:t xml:space="preserve">, S., Paterson, M., </w:t>
      </w:r>
      <w:proofErr w:type="spellStart"/>
      <w:r w:rsidRPr="00DE323A">
        <w:rPr>
          <w:rFonts w:ascii="Times New Roman" w:hAnsi="Times New Roman" w:cs="Times New Roman"/>
          <w:sz w:val="24"/>
          <w:szCs w:val="24"/>
        </w:rPr>
        <w:t>Vankan</w:t>
      </w:r>
      <w:proofErr w:type="spellEnd"/>
      <w:r w:rsidRPr="00DE323A">
        <w:rPr>
          <w:rFonts w:ascii="Times New Roman" w:hAnsi="Times New Roman" w:cs="Times New Roman"/>
          <w:sz w:val="24"/>
          <w:szCs w:val="24"/>
        </w:rPr>
        <w:t>, D., Morton, J., Bennett, P., &amp; Phillips, C. (2015). Determinants of cat choice and outcomes for adult cats and kittens adopted from an Australian animal shelter. </w:t>
      </w:r>
      <w:r w:rsidRPr="00DE323A">
        <w:rPr>
          <w:rFonts w:ascii="Times New Roman" w:hAnsi="Times New Roman" w:cs="Times New Roman"/>
          <w:i/>
          <w:iCs/>
          <w:sz w:val="24"/>
          <w:szCs w:val="24"/>
        </w:rPr>
        <w:t>Animals</w:t>
      </w:r>
      <w:r w:rsidRPr="00DE323A">
        <w:rPr>
          <w:rFonts w:ascii="Times New Roman" w:hAnsi="Times New Roman" w:cs="Times New Roman"/>
          <w:sz w:val="24"/>
          <w:szCs w:val="24"/>
        </w:rPr>
        <w:t>, </w:t>
      </w:r>
      <w:r w:rsidRPr="00DE323A">
        <w:rPr>
          <w:rFonts w:ascii="Times New Roman" w:hAnsi="Times New Roman" w:cs="Times New Roman"/>
          <w:i/>
          <w:iCs/>
          <w:sz w:val="24"/>
          <w:szCs w:val="24"/>
        </w:rPr>
        <w:t>5</w:t>
      </w:r>
      <w:r w:rsidRPr="00DE323A">
        <w:rPr>
          <w:rFonts w:ascii="Times New Roman" w:hAnsi="Times New Roman" w:cs="Times New Roman"/>
          <w:sz w:val="24"/>
          <w:szCs w:val="24"/>
        </w:rPr>
        <w:t>(2), 276-314.</w:t>
      </w:r>
      <w:r w:rsidR="003815CE">
        <w:rPr>
          <w:rFonts w:ascii="Times New Roman" w:hAnsi="Times New Roman" w:cs="Times New Roman"/>
          <w:sz w:val="24"/>
          <w:szCs w:val="24"/>
        </w:rPr>
        <w:t xml:space="preserve"> </w:t>
      </w:r>
      <w:proofErr w:type="gramStart"/>
      <w:r w:rsidR="003815CE">
        <w:rPr>
          <w:rFonts w:ascii="Times New Roman" w:hAnsi="Times New Roman" w:cs="Times New Roman"/>
          <w:sz w:val="24"/>
          <w:szCs w:val="24"/>
        </w:rPr>
        <w:t>doi:</w:t>
      </w:r>
      <w:proofErr w:type="gramEnd"/>
      <w:r w:rsidR="003815CE">
        <w:rPr>
          <w:rFonts w:ascii="Times New Roman" w:hAnsi="Times New Roman" w:cs="Times New Roman"/>
          <w:sz w:val="24"/>
          <w:szCs w:val="24"/>
        </w:rPr>
        <w:t>10.3390/ani5020276</w:t>
      </w:r>
    </w:p>
    <w:p w14:paraId="32153E9E" w14:textId="77777777" w:rsidR="00DE323A" w:rsidRDefault="00DE323A" w:rsidP="00D311E7">
      <w:pPr>
        <w:spacing w:after="0" w:line="480" w:lineRule="auto"/>
        <w:ind w:left="720" w:hanging="720"/>
        <w:rPr>
          <w:rFonts w:ascii="Times New Roman" w:hAnsi="Times New Roman" w:cs="Times New Roman"/>
          <w:sz w:val="24"/>
          <w:szCs w:val="24"/>
        </w:rPr>
      </w:pPr>
    </w:p>
    <w:p w14:paraId="34C40B2E" w14:textId="1B32EF0C" w:rsidR="00E10B68" w:rsidRDefault="00E10B68">
      <w:pPr>
        <w:rPr>
          <w:rFonts w:ascii="Times New Roman" w:hAnsi="Times New Roman" w:cs="Times New Roman"/>
          <w:sz w:val="24"/>
          <w:szCs w:val="24"/>
        </w:rPr>
      </w:pPr>
      <w:r>
        <w:rPr>
          <w:rFonts w:ascii="Times New Roman" w:hAnsi="Times New Roman" w:cs="Times New Roman"/>
          <w:sz w:val="24"/>
          <w:szCs w:val="24"/>
        </w:rPr>
        <w:br w:type="page"/>
      </w:r>
    </w:p>
    <w:p w14:paraId="10B7D1DB" w14:textId="77777777" w:rsidR="00E10B68" w:rsidRDefault="00E10B68" w:rsidP="00E10B68">
      <w:pPr>
        <w:spacing w:after="0" w:line="360" w:lineRule="auto"/>
        <w:rPr>
          <w:rFonts w:ascii="Times New Roman" w:hAnsi="Times New Roman" w:cs="Times New Roman"/>
          <w:b/>
          <w:sz w:val="24"/>
        </w:rPr>
      </w:pPr>
      <w:r w:rsidRPr="004B7C17">
        <w:rPr>
          <w:rFonts w:ascii="Times New Roman" w:hAnsi="Times New Roman" w:cs="Times New Roman"/>
          <w:b/>
          <w:sz w:val="24"/>
        </w:rPr>
        <w:t xml:space="preserve">Table 1: Descriptive Statistics and Correlations for Owner and Cat </w:t>
      </w:r>
      <w:r>
        <w:rPr>
          <w:rFonts w:ascii="Times New Roman" w:hAnsi="Times New Roman" w:cs="Times New Roman"/>
          <w:b/>
          <w:sz w:val="24"/>
        </w:rPr>
        <w:t>Personality Factors and Owner Satisfaction</w:t>
      </w:r>
    </w:p>
    <w:p w14:paraId="76FA799A" w14:textId="77777777" w:rsidR="00E10B68" w:rsidRPr="004B7C17" w:rsidRDefault="00E10B68" w:rsidP="00E10B68">
      <w:pPr>
        <w:spacing w:after="0" w:line="360" w:lineRule="auto"/>
        <w:rPr>
          <w:rFonts w:ascii="Times New Roman" w:hAnsi="Times New Roman" w:cs="Times New Roman"/>
          <w:b/>
          <w:sz w:val="24"/>
        </w:rPr>
      </w:pPr>
    </w:p>
    <w:tbl>
      <w:tblPr>
        <w:tblStyle w:val="TableGrid"/>
        <w:tblW w:w="11339" w:type="dxa"/>
        <w:tblInd w:w="-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377"/>
        <w:gridCol w:w="1499"/>
        <w:gridCol w:w="1240"/>
        <w:gridCol w:w="1487"/>
        <w:gridCol w:w="1477"/>
        <w:gridCol w:w="1279"/>
        <w:gridCol w:w="1279"/>
      </w:tblGrid>
      <w:tr w:rsidR="00E10B68" w:rsidRPr="004B7C17" w14:paraId="754BD39E" w14:textId="77777777" w:rsidTr="0038332C">
        <w:trPr>
          <w:trHeight w:val="809"/>
        </w:trPr>
        <w:tc>
          <w:tcPr>
            <w:tcW w:w="1701" w:type="dxa"/>
            <w:tcBorders>
              <w:top w:val="single" w:sz="4" w:space="0" w:color="auto"/>
              <w:bottom w:val="single" w:sz="4" w:space="0" w:color="auto"/>
            </w:tcBorders>
          </w:tcPr>
          <w:p w14:paraId="0217F363" w14:textId="77777777" w:rsidR="00E10B68" w:rsidRPr="004B7C17" w:rsidRDefault="00E10B68" w:rsidP="0038332C">
            <w:pPr>
              <w:spacing w:line="360" w:lineRule="auto"/>
              <w:rPr>
                <w:rFonts w:ascii="Times New Roman" w:hAnsi="Times New Roman" w:cs="Times New Roman"/>
                <w:sz w:val="20"/>
              </w:rPr>
            </w:pPr>
          </w:p>
        </w:tc>
        <w:tc>
          <w:tcPr>
            <w:tcW w:w="1377" w:type="dxa"/>
            <w:tcBorders>
              <w:top w:val="single" w:sz="4" w:space="0" w:color="auto"/>
              <w:bottom w:val="single" w:sz="4" w:space="0" w:color="auto"/>
            </w:tcBorders>
          </w:tcPr>
          <w:p w14:paraId="6BE0BE28"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Mean (</w:t>
            </w:r>
            <w:r w:rsidRPr="004B7C17">
              <w:rPr>
                <w:rFonts w:ascii="Times New Roman" w:hAnsi="Times New Roman" w:cs="Times New Roman"/>
                <w:sz w:val="20"/>
              </w:rPr>
              <w:t>SD)</w:t>
            </w:r>
          </w:p>
        </w:tc>
        <w:tc>
          <w:tcPr>
            <w:tcW w:w="1499" w:type="dxa"/>
            <w:tcBorders>
              <w:top w:val="single" w:sz="4" w:space="0" w:color="auto"/>
              <w:bottom w:val="single" w:sz="4" w:space="0" w:color="auto"/>
            </w:tcBorders>
          </w:tcPr>
          <w:p w14:paraId="27EBF048"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Cat A</w:t>
            </w:r>
            <w:r w:rsidRPr="004B7C17">
              <w:rPr>
                <w:rFonts w:ascii="Times New Roman" w:hAnsi="Times New Roman" w:cs="Times New Roman"/>
                <w:sz w:val="20"/>
              </w:rPr>
              <w:t>greeableness</w:t>
            </w:r>
          </w:p>
        </w:tc>
        <w:tc>
          <w:tcPr>
            <w:tcW w:w="1240" w:type="dxa"/>
            <w:tcBorders>
              <w:top w:val="single" w:sz="4" w:space="0" w:color="auto"/>
              <w:bottom w:val="single" w:sz="4" w:space="0" w:color="auto"/>
            </w:tcBorders>
          </w:tcPr>
          <w:p w14:paraId="216DCC5B"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Cat D</w:t>
            </w:r>
            <w:r w:rsidRPr="004B7C17">
              <w:rPr>
                <w:rFonts w:ascii="Times New Roman" w:hAnsi="Times New Roman" w:cs="Times New Roman"/>
                <w:sz w:val="20"/>
              </w:rPr>
              <w:t>ominance</w:t>
            </w:r>
          </w:p>
        </w:tc>
        <w:tc>
          <w:tcPr>
            <w:tcW w:w="1487" w:type="dxa"/>
            <w:tcBorders>
              <w:top w:val="single" w:sz="4" w:space="0" w:color="auto"/>
              <w:bottom w:val="single" w:sz="4" w:space="0" w:color="auto"/>
            </w:tcBorders>
          </w:tcPr>
          <w:p w14:paraId="0C457C81"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Cat E</w:t>
            </w:r>
            <w:r w:rsidRPr="004B7C17">
              <w:rPr>
                <w:rFonts w:ascii="Times New Roman" w:hAnsi="Times New Roman" w:cs="Times New Roman"/>
                <w:sz w:val="20"/>
              </w:rPr>
              <w:t>xtraversion</w:t>
            </w:r>
          </w:p>
        </w:tc>
        <w:tc>
          <w:tcPr>
            <w:tcW w:w="1477" w:type="dxa"/>
            <w:tcBorders>
              <w:top w:val="single" w:sz="4" w:space="0" w:color="auto"/>
              <w:bottom w:val="single" w:sz="4" w:space="0" w:color="auto"/>
            </w:tcBorders>
          </w:tcPr>
          <w:p w14:paraId="60C6123D"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Cat I</w:t>
            </w:r>
            <w:r w:rsidRPr="004B7C17">
              <w:rPr>
                <w:rFonts w:ascii="Times New Roman" w:hAnsi="Times New Roman" w:cs="Times New Roman"/>
                <w:sz w:val="20"/>
              </w:rPr>
              <w:t>mpulsiveness</w:t>
            </w:r>
          </w:p>
        </w:tc>
        <w:tc>
          <w:tcPr>
            <w:tcW w:w="1279" w:type="dxa"/>
            <w:tcBorders>
              <w:top w:val="single" w:sz="4" w:space="0" w:color="auto"/>
              <w:bottom w:val="single" w:sz="4" w:space="0" w:color="auto"/>
            </w:tcBorders>
          </w:tcPr>
          <w:p w14:paraId="29B6A2E6"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Cat N</w:t>
            </w:r>
            <w:r w:rsidRPr="004B7C17">
              <w:rPr>
                <w:rFonts w:ascii="Times New Roman" w:hAnsi="Times New Roman" w:cs="Times New Roman"/>
                <w:sz w:val="20"/>
              </w:rPr>
              <w:t>euroticism</w:t>
            </w:r>
          </w:p>
        </w:tc>
        <w:tc>
          <w:tcPr>
            <w:tcW w:w="1279" w:type="dxa"/>
            <w:tcBorders>
              <w:top w:val="single" w:sz="4" w:space="0" w:color="auto"/>
              <w:bottom w:val="single" w:sz="4" w:space="0" w:color="auto"/>
            </w:tcBorders>
          </w:tcPr>
          <w:p w14:paraId="5E942B3E" w14:textId="77777777" w:rsidR="00E10B68" w:rsidRDefault="00E10B68" w:rsidP="0038332C">
            <w:pPr>
              <w:spacing w:line="360" w:lineRule="auto"/>
              <w:rPr>
                <w:rFonts w:ascii="Times New Roman" w:hAnsi="Times New Roman" w:cs="Times New Roman"/>
                <w:sz w:val="20"/>
              </w:rPr>
            </w:pPr>
            <w:r>
              <w:rPr>
                <w:rFonts w:ascii="Times New Roman" w:hAnsi="Times New Roman" w:cs="Times New Roman"/>
                <w:sz w:val="20"/>
              </w:rPr>
              <w:t>Owner Satisfaction</w:t>
            </w:r>
          </w:p>
        </w:tc>
      </w:tr>
      <w:tr w:rsidR="00E10B68" w:rsidRPr="004B7C17" w14:paraId="48916011" w14:textId="77777777" w:rsidTr="0038332C">
        <w:trPr>
          <w:trHeight w:val="274"/>
        </w:trPr>
        <w:tc>
          <w:tcPr>
            <w:tcW w:w="1701" w:type="dxa"/>
            <w:tcBorders>
              <w:top w:val="single" w:sz="4" w:space="0" w:color="auto"/>
            </w:tcBorders>
          </w:tcPr>
          <w:p w14:paraId="79025C64"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Mean (</w:t>
            </w:r>
            <w:r w:rsidRPr="004B7C17">
              <w:rPr>
                <w:rFonts w:ascii="Times New Roman" w:hAnsi="Times New Roman" w:cs="Times New Roman"/>
                <w:sz w:val="20"/>
              </w:rPr>
              <w:t>SD)</w:t>
            </w:r>
          </w:p>
        </w:tc>
        <w:tc>
          <w:tcPr>
            <w:tcW w:w="1377" w:type="dxa"/>
            <w:tcBorders>
              <w:top w:val="single" w:sz="4" w:space="0" w:color="auto"/>
            </w:tcBorders>
          </w:tcPr>
          <w:p w14:paraId="6A9F5C3D" w14:textId="77777777" w:rsidR="00E10B68" w:rsidRPr="004B7C17" w:rsidRDefault="00E10B68" w:rsidP="0038332C">
            <w:pPr>
              <w:spacing w:line="360" w:lineRule="auto"/>
              <w:rPr>
                <w:rFonts w:ascii="Times New Roman" w:hAnsi="Times New Roman" w:cs="Times New Roman"/>
                <w:sz w:val="20"/>
              </w:rPr>
            </w:pPr>
          </w:p>
        </w:tc>
        <w:tc>
          <w:tcPr>
            <w:tcW w:w="1499" w:type="dxa"/>
            <w:tcBorders>
              <w:top w:val="single" w:sz="4" w:space="0" w:color="auto"/>
            </w:tcBorders>
          </w:tcPr>
          <w:p w14:paraId="7EA2905C"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3.59 (</w:t>
            </w:r>
            <w:r w:rsidRPr="004B7C17">
              <w:rPr>
                <w:rFonts w:ascii="Times New Roman" w:hAnsi="Times New Roman" w:cs="Times New Roman"/>
                <w:sz w:val="20"/>
              </w:rPr>
              <w:t>.82)</w:t>
            </w:r>
          </w:p>
        </w:tc>
        <w:tc>
          <w:tcPr>
            <w:tcW w:w="1240" w:type="dxa"/>
            <w:tcBorders>
              <w:top w:val="single" w:sz="4" w:space="0" w:color="auto"/>
            </w:tcBorders>
          </w:tcPr>
          <w:p w14:paraId="3D891175"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2.13 (</w:t>
            </w:r>
            <w:r w:rsidRPr="004B7C17">
              <w:rPr>
                <w:rFonts w:ascii="Times New Roman" w:hAnsi="Times New Roman" w:cs="Times New Roman"/>
                <w:sz w:val="20"/>
              </w:rPr>
              <w:t>1.05)</w:t>
            </w:r>
          </w:p>
        </w:tc>
        <w:tc>
          <w:tcPr>
            <w:tcW w:w="1487" w:type="dxa"/>
            <w:tcBorders>
              <w:top w:val="single" w:sz="4" w:space="0" w:color="auto"/>
            </w:tcBorders>
          </w:tcPr>
          <w:p w14:paraId="4E6F8F0B"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3.21 (</w:t>
            </w:r>
            <w:r w:rsidRPr="004B7C17">
              <w:rPr>
                <w:rFonts w:ascii="Times New Roman" w:hAnsi="Times New Roman" w:cs="Times New Roman"/>
                <w:sz w:val="20"/>
              </w:rPr>
              <w:t>.83)</w:t>
            </w:r>
          </w:p>
        </w:tc>
        <w:tc>
          <w:tcPr>
            <w:tcW w:w="1477" w:type="dxa"/>
            <w:tcBorders>
              <w:top w:val="single" w:sz="4" w:space="0" w:color="auto"/>
            </w:tcBorders>
          </w:tcPr>
          <w:p w14:paraId="28CF7529"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2.51 (</w:t>
            </w:r>
            <w:r w:rsidRPr="004B7C17">
              <w:rPr>
                <w:rFonts w:ascii="Times New Roman" w:hAnsi="Times New Roman" w:cs="Times New Roman"/>
                <w:sz w:val="20"/>
              </w:rPr>
              <w:t>.81)</w:t>
            </w:r>
          </w:p>
        </w:tc>
        <w:tc>
          <w:tcPr>
            <w:tcW w:w="1279" w:type="dxa"/>
            <w:tcBorders>
              <w:top w:val="single" w:sz="4" w:space="0" w:color="auto"/>
            </w:tcBorders>
          </w:tcPr>
          <w:p w14:paraId="39CE6968"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2.31 (</w:t>
            </w:r>
            <w:r w:rsidRPr="004B7C17">
              <w:rPr>
                <w:rFonts w:ascii="Times New Roman" w:hAnsi="Times New Roman" w:cs="Times New Roman"/>
                <w:sz w:val="20"/>
              </w:rPr>
              <w:t>1.11)</w:t>
            </w:r>
          </w:p>
        </w:tc>
        <w:tc>
          <w:tcPr>
            <w:tcW w:w="1279" w:type="dxa"/>
            <w:tcBorders>
              <w:top w:val="single" w:sz="4" w:space="0" w:color="auto"/>
            </w:tcBorders>
          </w:tcPr>
          <w:p w14:paraId="3EAE8782" w14:textId="77777777" w:rsidR="00E10B68" w:rsidRDefault="00E10B68" w:rsidP="0038332C">
            <w:pPr>
              <w:spacing w:line="360" w:lineRule="auto"/>
              <w:rPr>
                <w:rFonts w:ascii="Times New Roman" w:hAnsi="Times New Roman" w:cs="Times New Roman"/>
                <w:sz w:val="20"/>
              </w:rPr>
            </w:pPr>
          </w:p>
        </w:tc>
      </w:tr>
      <w:tr w:rsidR="00E10B68" w:rsidRPr="004B7C17" w14:paraId="597E5F6C" w14:textId="77777777" w:rsidTr="0038332C">
        <w:trPr>
          <w:trHeight w:val="534"/>
        </w:trPr>
        <w:tc>
          <w:tcPr>
            <w:tcW w:w="1701" w:type="dxa"/>
          </w:tcPr>
          <w:p w14:paraId="0C1F3DDA"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Owner A</w:t>
            </w:r>
            <w:r w:rsidRPr="004B7C17">
              <w:rPr>
                <w:rFonts w:ascii="Times New Roman" w:hAnsi="Times New Roman" w:cs="Times New Roman"/>
                <w:sz w:val="20"/>
              </w:rPr>
              <w:t>greeableness</w:t>
            </w:r>
          </w:p>
        </w:tc>
        <w:tc>
          <w:tcPr>
            <w:tcW w:w="1377" w:type="dxa"/>
          </w:tcPr>
          <w:p w14:paraId="25948739"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4.19 (</w:t>
            </w:r>
            <w:r w:rsidRPr="004B7C17">
              <w:rPr>
                <w:rFonts w:ascii="Times New Roman" w:hAnsi="Times New Roman" w:cs="Times New Roman"/>
                <w:sz w:val="20"/>
              </w:rPr>
              <w:t>.61)</w:t>
            </w:r>
          </w:p>
        </w:tc>
        <w:tc>
          <w:tcPr>
            <w:tcW w:w="1499" w:type="dxa"/>
          </w:tcPr>
          <w:p w14:paraId="4E1463EE"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.03</w:t>
            </w:r>
          </w:p>
        </w:tc>
        <w:tc>
          <w:tcPr>
            <w:tcW w:w="1240" w:type="dxa"/>
          </w:tcPr>
          <w:p w14:paraId="7F4A9393"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-.19*</w:t>
            </w:r>
          </w:p>
        </w:tc>
        <w:tc>
          <w:tcPr>
            <w:tcW w:w="1487" w:type="dxa"/>
          </w:tcPr>
          <w:p w14:paraId="6B0C60BE"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.04</w:t>
            </w:r>
          </w:p>
        </w:tc>
        <w:tc>
          <w:tcPr>
            <w:tcW w:w="1477" w:type="dxa"/>
          </w:tcPr>
          <w:p w14:paraId="54E83A0E"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-.08</w:t>
            </w:r>
          </w:p>
        </w:tc>
        <w:tc>
          <w:tcPr>
            <w:tcW w:w="1279" w:type="dxa"/>
          </w:tcPr>
          <w:p w14:paraId="6C080D9D"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-.22**</w:t>
            </w:r>
          </w:p>
        </w:tc>
        <w:tc>
          <w:tcPr>
            <w:tcW w:w="1279" w:type="dxa"/>
          </w:tcPr>
          <w:p w14:paraId="0BFF3AC5"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.01</w:t>
            </w:r>
          </w:p>
        </w:tc>
      </w:tr>
      <w:tr w:rsidR="00E10B68" w:rsidRPr="004B7C17" w14:paraId="723262C3" w14:textId="77777777" w:rsidTr="0038332C">
        <w:trPr>
          <w:trHeight w:val="549"/>
        </w:trPr>
        <w:tc>
          <w:tcPr>
            <w:tcW w:w="1701" w:type="dxa"/>
          </w:tcPr>
          <w:p w14:paraId="601F937D"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Owner D</w:t>
            </w:r>
            <w:r w:rsidRPr="004B7C17">
              <w:rPr>
                <w:rFonts w:ascii="Times New Roman" w:hAnsi="Times New Roman" w:cs="Times New Roman"/>
                <w:sz w:val="20"/>
              </w:rPr>
              <w:t>ominance</w:t>
            </w:r>
          </w:p>
        </w:tc>
        <w:tc>
          <w:tcPr>
            <w:tcW w:w="1377" w:type="dxa"/>
          </w:tcPr>
          <w:p w14:paraId="366A19C6"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1.87 (</w:t>
            </w:r>
            <w:r w:rsidRPr="004B7C17">
              <w:rPr>
                <w:rFonts w:ascii="Times New Roman" w:hAnsi="Times New Roman" w:cs="Times New Roman"/>
                <w:sz w:val="20"/>
              </w:rPr>
              <w:t>.84)</w:t>
            </w:r>
          </w:p>
        </w:tc>
        <w:tc>
          <w:tcPr>
            <w:tcW w:w="1499" w:type="dxa"/>
            <w:shd w:val="clear" w:color="auto" w:fill="auto"/>
          </w:tcPr>
          <w:p w14:paraId="1F6B81F8"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-.00</w:t>
            </w:r>
          </w:p>
        </w:tc>
        <w:tc>
          <w:tcPr>
            <w:tcW w:w="1240" w:type="dxa"/>
          </w:tcPr>
          <w:p w14:paraId="7A65D40B"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.31**</w:t>
            </w:r>
          </w:p>
        </w:tc>
        <w:tc>
          <w:tcPr>
            <w:tcW w:w="1487" w:type="dxa"/>
          </w:tcPr>
          <w:p w14:paraId="2F8498BE"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.15*</w:t>
            </w:r>
          </w:p>
        </w:tc>
        <w:tc>
          <w:tcPr>
            <w:tcW w:w="1477" w:type="dxa"/>
          </w:tcPr>
          <w:p w14:paraId="0CE4767C"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.21**</w:t>
            </w:r>
          </w:p>
        </w:tc>
        <w:tc>
          <w:tcPr>
            <w:tcW w:w="1279" w:type="dxa"/>
          </w:tcPr>
          <w:p w14:paraId="33A23522"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.23**</w:t>
            </w:r>
          </w:p>
        </w:tc>
        <w:tc>
          <w:tcPr>
            <w:tcW w:w="1279" w:type="dxa"/>
          </w:tcPr>
          <w:p w14:paraId="70DD3B21"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-.04</w:t>
            </w:r>
          </w:p>
        </w:tc>
      </w:tr>
      <w:tr w:rsidR="00E10B68" w:rsidRPr="004B7C17" w14:paraId="11651441" w14:textId="77777777" w:rsidTr="0038332C">
        <w:trPr>
          <w:trHeight w:val="534"/>
        </w:trPr>
        <w:tc>
          <w:tcPr>
            <w:tcW w:w="1701" w:type="dxa"/>
          </w:tcPr>
          <w:p w14:paraId="1203C3C3"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Owner E</w:t>
            </w:r>
            <w:r w:rsidRPr="004B7C17">
              <w:rPr>
                <w:rFonts w:ascii="Times New Roman" w:hAnsi="Times New Roman" w:cs="Times New Roman"/>
                <w:sz w:val="20"/>
              </w:rPr>
              <w:t>xtraversion</w:t>
            </w:r>
          </w:p>
        </w:tc>
        <w:tc>
          <w:tcPr>
            <w:tcW w:w="1377" w:type="dxa"/>
          </w:tcPr>
          <w:p w14:paraId="3579B920"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2.73 (</w:t>
            </w:r>
            <w:r w:rsidRPr="004B7C17">
              <w:rPr>
                <w:rFonts w:ascii="Times New Roman" w:hAnsi="Times New Roman" w:cs="Times New Roman"/>
                <w:sz w:val="20"/>
              </w:rPr>
              <w:t>.97)</w:t>
            </w:r>
          </w:p>
        </w:tc>
        <w:tc>
          <w:tcPr>
            <w:tcW w:w="1499" w:type="dxa"/>
          </w:tcPr>
          <w:p w14:paraId="19BFDDB0"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-.03</w:t>
            </w:r>
          </w:p>
        </w:tc>
        <w:tc>
          <w:tcPr>
            <w:tcW w:w="1240" w:type="dxa"/>
          </w:tcPr>
          <w:p w14:paraId="70A87357"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-.06</w:t>
            </w:r>
          </w:p>
        </w:tc>
        <w:tc>
          <w:tcPr>
            <w:tcW w:w="1487" w:type="dxa"/>
          </w:tcPr>
          <w:p w14:paraId="095DB89C"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.05</w:t>
            </w:r>
          </w:p>
        </w:tc>
        <w:tc>
          <w:tcPr>
            <w:tcW w:w="1477" w:type="dxa"/>
          </w:tcPr>
          <w:p w14:paraId="6B7FF0A4"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-.02</w:t>
            </w:r>
          </w:p>
        </w:tc>
        <w:tc>
          <w:tcPr>
            <w:tcW w:w="1279" w:type="dxa"/>
          </w:tcPr>
          <w:p w14:paraId="263FB7B8"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-.09</w:t>
            </w:r>
          </w:p>
        </w:tc>
        <w:tc>
          <w:tcPr>
            <w:tcW w:w="1279" w:type="dxa"/>
          </w:tcPr>
          <w:p w14:paraId="7577D64C"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-.07</w:t>
            </w:r>
          </w:p>
        </w:tc>
      </w:tr>
      <w:tr w:rsidR="00E10B68" w:rsidRPr="004B7C17" w14:paraId="73FDF467" w14:textId="77777777" w:rsidTr="0038332C">
        <w:trPr>
          <w:trHeight w:val="549"/>
        </w:trPr>
        <w:tc>
          <w:tcPr>
            <w:tcW w:w="1701" w:type="dxa"/>
          </w:tcPr>
          <w:p w14:paraId="6DC6B1CA"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Owner I</w:t>
            </w:r>
            <w:r w:rsidRPr="004B7C17">
              <w:rPr>
                <w:rFonts w:ascii="Times New Roman" w:hAnsi="Times New Roman" w:cs="Times New Roman"/>
                <w:sz w:val="20"/>
              </w:rPr>
              <w:t>mpulsiveness</w:t>
            </w:r>
          </w:p>
        </w:tc>
        <w:tc>
          <w:tcPr>
            <w:tcW w:w="1377" w:type="dxa"/>
          </w:tcPr>
          <w:p w14:paraId="7A9F8AB7"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2.79 (</w:t>
            </w:r>
            <w:r w:rsidRPr="004B7C17">
              <w:rPr>
                <w:rFonts w:ascii="Times New Roman" w:hAnsi="Times New Roman" w:cs="Times New Roman"/>
                <w:sz w:val="20"/>
              </w:rPr>
              <w:t>.70)</w:t>
            </w:r>
          </w:p>
        </w:tc>
        <w:tc>
          <w:tcPr>
            <w:tcW w:w="1499" w:type="dxa"/>
          </w:tcPr>
          <w:p w14:paraId="559983E4"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-.09</w:t>
            </w:r>
          </w:p>
        </w:tc>
        <w:tc>
          <w:tcPr>
            <w:tcW w:w="1240" w:type="dxa"/>
          </w:tcPr>
          <w:p w14:paraId="7D65B3F1"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.04</w:t>
            </w:r>
          </w:p>
        </w:tc>
        <w:tc>
          <w:tcPr>
            <w:tcW w:w="1487" w:type="dxa"/>
          </w:tcPr>
          <w:p w14:paraId="41B516E4"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.05</w:t>
            </w:r>
          </w:p>
        </w:tc>
        <w:tc>
          <w:tcPr>
            <w:tcW w:w="1477" w:type="dxa"/>
          </w:tcPr>
          <w:p w14:paraId="5B3C09DC"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.22*</w:t>
            </w:r>
          </w:p>
        </w:tc>
        <w:tc>
          <w:tcPr>
            <w:tcW w:w="1279" w:type="dxa"/>
          </w:tcPr>
          <w:p w14:paraId="29531F61"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.01</w:t>
            </w:r>
          </w:p>
        </w:tc>
        <w:tc>
          <w:tcPr>
            <w:tcW w:w="1279" w:type="dxa"/>
          </w:tcPr>
          <w:p w14:paraId="74E799A3"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-.05</w:t>
            </w:r>
          </w:p>
        </w:tc>
      </w:tr>
      <w:tr w:rsidR="00E10B68" w:rsidRPr="004B7C17" w14:paraId="75041B18" w14:textId="77777777" w:rsidTr="0038332C">
        <w:trPr>
          <w:trHeight w:val="534"/>
        </w:trPr>
        <w:tc>
          <w:tcPr>
            <w:tcW w:w="1701" w:type="dxa"/>
          </w:tcPr>
          <w:p w14:paraId="70960CB9"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Owner N</w:t>
            </w:r>
            <w:r w:rsidRPr="004B7C17">
              <w:rPr>
                <w:rFonts w:ascii="Times New Roman" w:hAnsi="Times New Roman" w:cs="Times New Roman"/>
                <w:sz w:val="20"/>
              </w:rPr>
              <w:t>euroticism</w:t>
            </w:r>
          </w:p>
        </w:tc>
        <w:tc>
          <w:tcPr>
            <w:tcW w:w="1377" w:type="dxa"/>
          </w:tcPr>
          <w:p w14:paraId="47731868"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3.39 (</w:t>
            </w:r>
            <w:r w:rsidRPr="004B7C17">
              <w:rPr>
                <w:rFonts w:ascii="Times New Roman" w:hAnsi="Times New Roman" w:cs="Times New Roman"/>
                <w:sz w:val="20"/>
              </w:rPr>
              <w:t>.86)</w:t>
            </w:r>
          </w:p>
        </w:tc>
        <w:tc>
          <w:tcPr>
            <w:tcW w:w="1499" w:type="dxa"/>
          </w:tcPr>
          <w:p w14:paraId="257C29B8"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.07</w:t>
            </w:r>
          </w:p>
        </w:tc>
        <w:tc>
          <w:tcPr>
            <w:tcW w:w="1240" w:type="dxa"/>
          </w:tcPr>
          <w:p w14:paraId="27594CD0"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.11</w:t>
            </w:r>
          </w:p>
        </w:tc>
        <w:tc>
          <w:tcPr>
            <w:tcW w:w="1487" w:type="dxa"/>
          </w:tcPr>
          <w:p w14:paraId="27E4A0A7"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.06</w:t>
            </w:r>
          </w:p>
        </w:tc>
        <w:tc>
          <w:tcPr>
            <w:tcW w:w="1477" w:type="dxa"/>
          </w:tcPr>
          <w:p w14:paraId="08F3FF63"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.07</w:t>
            </w:r>
          </w:p>
        </w:tc>
        <w:tc>
          <w:tcPr>
            <w:tcW w:w="1279" w:type="dxa"/>
          </w:tcPr>
          <w:p w14:paraId="13992ED7" w14:textId="77777777" w:rsidR="00E10B68" w:rsidRPr="004B7C17" w:rsidRDefault="00E10B68" w:rsidP="0038332C">
            <w:pPr>
              <w:spacing w:line="360" w:lineRule="auto"/>
              <w:rPr>
                <w:rFonts w:ascii="Times New Roman" w:hAnsi="Times New Roman" w:cs="Times New Roman"/>
                <w:sz w:val="20"/>
              </w:rPr>
            </w:pPr>
            <w:r w:rsidRPr="004B7C17">
              <w:rPr>
                <w:rFonts w:ascii="Times New Roman" w:hAnsi="Times New Roman" w:cs="Times New Roman"/>
                <w:sz w:val="20"/>
              </w:rPr>
              <w:t>.01</w:t>
            </w:r>
          </w:p>
        </w:tc>
        <w:tc>
          <w:tcPr>
            <w:tcW w:w="1279" w:type="dxa"/>
          </w:tcPr>
          <w:p w14:paraId="76A6B895"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.10</w:t>
            </w:r>
          </w:p>
        </w:tc>
      </w:tr>
      <w:tr w:rsidR="00E10B68" w:rsidRPr="004B7C17" w14:paraId="50794C7B" w14:textId="77777777" w:rsidTr="0038332C">
        <w:trPr>
          <w:trHeight w:val="534"/>
        </w:trPr>
        <w:tc>
          <w:tcPr>
            <w:tcW w:w="1701" w:type="dxa"/>
          </w:tcPr>
          <w:p w14:paraId="3990685F" w14:textId="77777777" w:rsidR="00E10B68" w:rsidRDefault="00E10B68" w:rsidP="0038332C">
            <w:pPr>
              <w:spacing w:line="360" w:lineRule="auto"/>
              <w:rPr>
                <w:rFonts w:ascii="Times New Roman" w:hAnsi="Times New Roman" w:cs="Times New Roman"/>
                <w:sz w:val="20"/>
              </w:rPr>
            </w:pPr>
            <w:r>
              <w:rPr>
                <w:rFonts w:ascii="Times New Roman" w:hAnsi="Times New Roman" w:cs="Times New Roman"/>
                <w:sz w:val="20"/>
              </w:rPr>
              <w:t>Owner Dark Triad</w:t>
            </w:r>
          </w:p>
        </w:tc>
        <w:tc>
          <w:tcPr>
            <w:tcW w:w="1377" w:type="dxa"/>
          </w:tcPr>
          <w:p w14:paraId="7400D9B4" w14:textId="77777777" w:rsidR="00E10B68" w:rsidRDefault="00E10B68" w:rsidP="0038332C">
            <w:pPr>
              <w:spacing w:line="360" w:lineRule="auto"/>
              <w:rPr>
                <w:rFonts w:ascii="Times New Roman" w:hAnsi="Times New Roman" w:cs="Times New Roman"/>
                <w:sz w:val="20"/>
              </w:rPr>
            </w:pPr>
            <w:r>
              <w:rPr>
                <w:rFonts w:ascii="Times New Roman" w:hAnsi="Times New Roman" w:cs="Times New Roman"/>
                <w:sz w:val="20"/>
              </w:rPr>
              <w:t>5.33 (1.68)</w:t>
            </w:r>
          </w:p>
        </w:tc>
        <w:tc>
          <w:tcPr>
            <w:tcW w:w="1499" w:type="dxa"/>
          </w:tcPr>
          <w:p w14:paraId="5FACBC62"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-.04</w:t>
            </w:r>
          </w:p>
        </w:tc>
        <w:tc>
          <w:tcPr>
            <w:tcW w:w="1240" w:type="dxa"/>
          </w:tcPr>
          <w:p w14:paraId="00C3EE52"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.37**</w:t>
            </w:r>
          </w:p>
        </w:tc>
        <w:tc>
          <w:tcPr>
            <w:tcW w:w="1487" w:type="dxa"/>
          </w:tcPr>
          <w:p w14:paraId="779A76C9"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.11</w:t>
            </w:r>
          </w:p>
        </w:tc>
        <w:tc>
          <w:tcPr>
            <w:tcW w:w="1477" w:type="dxa"/>
          </w:tcPr>
          <w:p w14:paraId="7BCBE34B"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.21*</w:t>
            </w:r>
          </w:p>
        </w:tc>
        <w:tc>
          <w:tcPr>
            <w:tcW w:w="1279" w:type="dxa"/>
          </w:tcPr>
          <w:p w14:paraId="57DBBDBD" w14:textId="77777777" w:rsidR="00E10B68" w:rsidRPr="004B7C17" w:rsidRDefault="00E10B68" w:rsidP="0038332C">
            <w:pPr>
              <w:spacing w:line="360" w:lineRule="auto"/>
              <w:rPr>
                <w:rFonts w:ascii="Times New Roman" w:hAnsi="Times New Roman" w:cs="Times New Roman"/>
                <w:sz w:val="20"/>
              </w:rPr>
            </w:pPr>
            <w:r>
              <w:rPr>
                <w:rFonts w:ascii="Times New Roman" w:hAnsi="Times New Roman" w:cs="Times New Roman"/>
                <w:sz w:val="20"/>
              </w:rPr>
              <w:t>.20*</w:t>
            </w:r>
          </w:p>
        </w:tc>
        <w:tc>
          <w:tcPr>
            <w:tcW w:w="1279" w:type="dxa"/>
          </w:tcPr>
          <w:p w14:paraId="240AE17D" w14:textId="77777777" w:rsidR="00E10B68" w:rsidRPr="00A86252"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-.06</w:t>
            </w:r>
          </w:p>
        </w:tc>
      </w:tr>
      <w:tr w:rsidR="00E10B68" w:rsidRPr="004B7C17" w14:paraId="3F16AC0F" w14:textId="77777777" w:rsidTr="0038332C">
        <w:trPr>
          <w:trHeight w:val="534"/>
        </w:trPr>
        <w:tc>
          <w:tcPr>
            <w:tcW w:w="1701" w:type="dxa"/>
            <w:tcBorders>
              <w:bottom w:val="single" w:sz="4" w:space="0" w:color="auto"/>
            </w:tcBorders>
          </w:tcPr>
          <w:p w14:paraId="5877DCE1" w14:textId="77777777" w:rsidR="00E10B68" w:rsidRDefault="00E10B68" w:rsidP="0038332C">
            <w:pPr>
              <w:spacing w:line="360" w:lineRule="auto"/>
              <w:rPr>
                <w:rFonts w:ascii="Times New Roman" w:hAnsi="Times New Roman" w:cs="Times New Roman"/>
                <w:sz w:val="20"/>
              </w:rPr>
            </w:pPr>
            <w:r>
              <w:rPr>
                <w:rFonts w:ascii="Times New Roman" w:hAnsi="Times New Roman" w:cs="Times New Roman"/>
                <w:sz w:val="20"/>
              </w:rPr>
              <w:t>Owner Satisfaction</w:t>
            </w:r>
          </w:p>
        </w:tc>
        <w:tc>
          <w:tcPr>
            <w:tcW w:w="1377" w:type="dxa"/>
            <w:tcBorders>
              <w:bottom w:val="single" w:sz="4" w:space="0" w:color="auto"/>
            </w:tcBorders>
          </w:tcPr>
          <w:p w14:paraId="0961878C" w14:textId="77777777" w:rsidR="00E10B68" w:rsidRDefault="00E10B68" w:rsidP="0038332C">
            <w:pPr>
              <w:spacing w:line="360" w:lineRule="auto"/>
              <w:rPr>
                <w:rFonts w:ascii="Times New Roman" w:hAnsi="Times New Roman" w:cs="Times New Roman"/>
                <w:sz w:val="20"/>
              </w:rPr>
            </w:pPr>
            <w:r>
              <w:rPr>
                <w:rFonts w:ascii="Times New Roman" w:hAnsi="Times New Roman" w:cs="Times New Roman"/>
                <w:sz w:val="20"/>
              </w:rPr>
              <w:t>9.41 (1.10)</w:t>
            </w:r>
          </w:p>
        </w:tc>
        <w:tc>
          <w:tcPr>
            <w:tcW w:w="1499" w:type="dxa"/>
            <w:tcBorders>
              <w:bottom w:val="single" w:sz="4" w:space="0" w:color="auto"/>
            </w:tcBorders>
          </w:tcPr>
          <w:p w14:paraId="7D99B73C" w14:textId="77777777" w:rsidR="00E10B68" w:rsidRPr="00A86252"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.36**</w:t>
            </w:r>
          </w:p>
        </w:tc>
        <w:tc>
          <w:tcPr>
            <w:tcW w:w="1240" w:type="dxa"/>
            <w:tcBorders>
              <w:bottom w:val="single" w:sz="4" w:space="0" w:color="auto"/>
            </w:tcBorders>
          </w:tcPr>
          <w:p w14:paraId="0D176D8A" w14:textId="77777777" w:rsidR="00E10B68" w:rsidRPr="00A86252"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-.15</w:t>
            </w:r>
          </w:p>
        </w:tc>
        <w:tc>
          <w:tcPr>
            <w:tcW w:w="1487" w:type="dxa"/>
            <w:tcBorders>
              <w:bottom w:val="single" w:sz="4" w:space="0" w:color="auto"/>
            </w:tcBorders>
          </w:tcPr>
          <w:p w14:paraId="56D1FA9C" w14:textId="77777777" w:rsidR="00E10B68" w:rsidRPr="00A86252"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.03</w:t>
            </w:r>
          </w:p>
        </w:tc>
        <w:tc>
          <w:tcPr>
            <w:tcW w:w="1477" w:type="dxa"/>
            <w:tcBorders>
              <w:bottom w:val="single" w:sz="4" w:space="0" w:color="auto"/>
            </w:tcBorders>
          </w:tcPr>
          <w:p w14:paraId="50880458" w14:textId="77777777" w:rsidR="00E10B68" w:rsidRPr="00A86252"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-.05</w:t>
            </w:r>
          </w:p>
        </w:tc>
        <w:tc>
          <w:tcPr>
            <w:tcW w:w="1279" w:type="dxa"/>
            <w:tcBorders>
              <w:bottom w:val="single" w:sz="4" w:space="0" w:color="auto"/>
            </w:tcBorders>
          </w:tcPr>
          <w:p w14:paraId="0D1B7D5D" w14:textId="77777777" w:rsidR="00E10B68" w:rsidRPr="00A86252"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-.34**</w:t>
            </w:r>
          </w:p>
        </w:tc>
        <w:tc>
          <w:tcPr>
            <w:tcW w:w="1279" w:type="dxa"/>
            <w:tcBorders>
              <w:bottom w:val="single" w:sz="4" w:space="0" w:color="auto"/>
            </w:tcBorders>
          </w:tcPr>
          <w:p w14:paraId="72A500A5" w14:textId="77777777" w:rsidR="00E10B68" w:rsidRDefault="00E10B68" w:rsidP="0038332C">
            <w:pPr>
              <w:spacing w:line="360" w:lineRule="auto"/>
              <w:rPr>
                <w:rFonts w:ascii="Times New Roman" w:hAnsi="Times New Roman" w:cs="Times New Roman"/>
                <w:sz w:val="20"/>
                <w:szCs w:val="20"/>
              </w:rPr>
            </w:pPr>
          </w:p>
        </w:tc>
      </w:tr>
    </w:tbl>
    <w:p w14:paraId="63D38780" w14:textId="77777777" w:rsidR="00E10B68" w:rsidRDefault="00E10B68" w:rsidP="00E10B68">
      <w:pPr>
        <w:spacing w:after="0" w:line="360" w:lineRule="auto"/>
        <w:rPr>
          <w:rFonts w:ascii="Times New Roman" w:hAnsi="Times New Roman" w:cs="Times New Roman"/>
          <w:sz w:val="20"/>
        </w:rPr>
      </w:pPr>
      <w:bookmarkStart w:id="20" w:name="_Hlk525123450"/>
    </w:p>
    <w:p w14:paraId="4502215A" w14:textId="77777777" w:rsidR="00E10B68" w:rsidRPr="004B7C17" w:rsidRDefault="00E10B68" w:rsidP="00E10B68">
      <w:pPr>
        <w:spacing w:after="0" w:line="360" w:lineRule="auto"/>
        <w:rPr>
          <w:rFonts w:ascii="Times New Roman" w:hAnsi="Times New Roman" w:cs="Times New Roman"/>
          <w:sz w:val="20"/>
        </w:rPr>
      </w:pPr>
      <w:r w:rsidRPr="004B7C17">
        <w:rPr>
          <w:rFonts w:ascii="Times New Roman" w:hAnsi="Times New Roman" w:cs="Times New Roman"/>
          <w:sz w:val="20"/>
        </w:rPr>
        <w:t>**</w:t>
      </w:r>
      <w:r w:rsidRPr="002F1DAF">
        <w:rPr>
          <w:rFonts w:ascii="Times New Roman" w:hAnsi="Times New Roman" w:cs="Times New Roman"/>
          <w:i/>
          <w:sz w:val="20"/>
        </w:rPr>
        <w:t>p</w:t>
      </w:r>
      <w:r>
        <w:rPr>
          <w:rFonts w:ascii="Times New Roman" w:hAnsi="Times New Roman" w:cs="Times New Roman"/>
          <w:sz w:val="20"/>
        </w:rPr>
        <w:t xml:space="preserve"> </w:t>
      </w:r>
      <w:r w:rsidRPr="004B7C17">
        <w:rPr>
          <w:rFonts w:ascii="Times New Roman" w:hAnsi="Times New Roman" w:cs="Times New Roman"/>
          <w:sz w:val="20"/>
        </w:rPr>
        <w:t>&lt;</w:t>
      </w:r>
      <w:r>
        <w:rPr>
          <w:rFonts w:ascii="Times New Roman" w:hAnsi="Times New Roman" w:cs="Times New Roman"/>
          <w:sz w:val="20"/>
        </w:rPr>
        <w:t xml:space="preserve"> </w:t>
      </w:r>
      <w:r w:rsidRPr="004B7C17">
        <w:rPr>
          <w:rFonts w:ascii="Times New Roman" w:hAnsi="Times New Roman" w:cs="Times New Roman"/>
          <w:sz w:val="20"/>
        </w:rPr>
        <w:t>.</w:t>
      </w:r>
      <w:r>
        <w:rPr>
          <w:rFonts w:ascii="Times New Roman" w:hAnsi="Times New Roman" w:cs="Times New Roman"/>
          <w:sz w:val="20"/>
        </w:rPr>
        <w:t>0</w:t>
      </w:r>
      <w:r w:rsidRPr="004B7C17">
        <w:rPr>
          <w:rFonts w:ascii="Times New Roman" w:hAnsi="Times New Roman" w:cs="Times New Roman"/>
          <w:sz w:val="20"/>
        </w:rPr>
        <w:t>1, *</w:t>
      </w:r>
      <w:r w:rsidRPr="002F1DAF">
        <w:rPr>
          <w:rFonts w:ascii="Times New Roman" w:hAnsi="Times New Roman" w:cs="Times New Roman"/>
          <w:i/>
          <w:sz w:val="20"/>
        </w:rPr>
        <w:t>p</w:t>
      </w:r>
      <w:r>
        <w:rPr>
          <w:rFonts w:ascii="Times New Roman" w:hAnsi="Times New Roman" w:cs="Times New Roman"/>
          <w:sz w:val="20"/>
        </w:rPr>
        <w:t xml:space="preserve"> </w:t>
      </w:r>
      <w:r w:rsidRPr="004B7C17">
        <w:rPr>
          <w:rFonts w:ascii="Times New Roman" w:hAnsi="Times New Roman" w:cs="Times New Roman"/>
          <w:sz w:val="20"/>
        </w:rPr>
        <w:t>&lt;</w:t>
      </w:r>
      <w:r>
        <w:rPr>
          <w:rFonts w:ascii="Times New Roman" w:hAnsi="Times New Roman" w:cs="Times New Roman"/>
          <w:sz w:val="20"/>
        </w:rPr>
        <w:t xml:space="preserve"> </w:t>
      </w:r>
      <w:r w:rsidRPr="004B7C17">
        <w:rPr>
          <w:rFonts w:ascii="Times New Roman" w:hAnsi="Times New Roman" w:cs="Times New Roman"/>
          <w:sz w:val="20"/>
        </w:rPr>
        <w:t>.0</w:t>
      </w:r>
      <w:r>
        <w:rPr>
          <w:rFonts w:ascii="Times New Roman" w:hAnsi="Times New Roman" w:cs="Times New Roman"/>
          <w:sz w:val="20"/>
        </w:rPr>
        <w:t>5</w:t>
      </w:r>
      <w:r w:rsidRPr="004B7C17">
        <w:rPr>
          <w:rFonts w:ascii="Times New Roman" w:hAnsi="Times New Roman" w:cs="Times New Roman"/>
          <w:sz w:val="20"/>
        </w:rPr>
        <w:t>.</w:t>
      </w:r>
    </w:p>
    <w:bookmarkEnd w:id="20"/>
    <w:p w14:paraId="7DC64A17" w14:textId="77777777" w:rsidR="00E10B68" w:rsidRPr="004B7C17" w:rsidRDefault="00E10B68" w:rsidP="00E10B68">
      <w:pPr>
        <w:rPr>
          <w:rFonts w:ascii="Arial" w:hAnsi="Arial" w:cs="Arial"/>
        </w:rPr>
      </w:pPr>
    </w:p>
    <w:p w14:paraId="3B1550BD" w14:textId="77777777" w:rsidR="00E10B68" w:rsidRPr="004B7C17" w:rsidRDefault="00E10B68" w:rsidP="00E10B68">
      <w:pPr>
        <w:rPr>
          <w:rFonts w:ascii="Arial" w:hAnsi="Arial" w:cs="Arial"/>
        </w:rPr>
      </w:pPr>
    </w:p>
    <w:p w14:paraId="3BC72A38" w14:textId="77777777" w:rsidR="00E10B68" w:rsidRDefault="00E10B68" w:rsidP="00E10B68">
      <w:pPr>
        <w:rPr>
          <w:rFonts w:ascii="Arial" w:hAnsi="Arial" w:cs="Arial"/>
          <w:sz w:val="24"/>
          <w:szCs w:val="24"/>
          <w:u w:val="single"/>
        </w:rPr>
      </w:pPr>
      <w:r>
        <w:rPr>
          <w:rFonts w:ascii="Arial" w:hAnsi="Arial" w:cs="Arial"/>
          <w:sz w:val="24"/>
          <w:szCs w:val="24"/>
          <w:u w:val="single"/>
        </w:rPr>
        <w:br w:type="page"/>
      </w:r>
    </w:p>
    <w:p w14:paraId="62AB6BBA" w14:textId="77777777" w:rsidR="00E10B68" w:rsidRPr="002F1DAF" w:rsidRDefault="00E10B68" w:rsidP="00E10B68">
      <w:pPr>
        <w:spacing w:after="0" w:line="360" w:lineRule="auto"/>
        <w:rPr>
          <w:rFonts w:ascii="Times New Roman" w:hAnsi="Times New Roman" w:cs="Times New Roman"/>
          <w:b/>
          <w:sz w:val="20"/>
          <w:szCs w:val="20"/>
        </w:rPr>
      </w:pPr>
      <w:r w:rsidRPr="002F1DAF">
        <w:rPr>
          <w:rFonts w:ascii="Times New Roman" w:hAnsi="Times New Roman" w:cs="Times New Roman"/>
          <w:b/>
          <w:sz w:val="24"/>
          <w:szCs w:val="24"/>
        </w:rPr>
        <w:t>Table 2: Hierarchical Regressio</w:t>
      </w:r>
      <w:r>
        <w:rPr>
          <w:rFonts w:ascii="Times New Roman" w:hAnsi="Times New Roman" w:cs="Times New Roman"/>
          <w:b/>
          <w:sz w:val="24"/>
          <w:szCs w:val="24"/>
        </w:rPr>
        <w:t>n Analysis for Owner Personality and Cat Personality as Predictors of Owner S</w:t>
      </w:r>
      <w:r w:rsidRPr="002F1DAF">
        <w:rPr>
          <w:rFonts w:ascii="Times New Roman" w:hAnsi="Times New Roman" w:cs="Times New Roman"/>
          <w:b/>
          <w:sz w:val="24"/>
          <w:szCs w:val="24"/>
        </w:rPr>
        <w:t>atisfaction</w:t>
      </w:r>
    </w:p>
    <w:tbl>
      <w:tblPr>
        <w:tblStyle w:val="TableGrid1"/>
        <w:tblpPr w:leftFromText="180" w:rightFromText="180" w:vertAnchor="page" w:horzAnchor="margin" w:tblpY="25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094"/>
        <w:gridCol w:w="1739"/>
        <w:gridCol w:w="1098"/>
        <w:gridCol w:w="1255"/>
      </w:tblGrid>
      <w:tr w:rsidR="00E10B68" w:rsidRPr="002F1DAF" w14:paraId="22C53256" w14:textId="77777777" w:rsidTr="0038332C">
        <w:tc>
          <w:tcPr>
            <w:tcW w:w="2830" w:type="dxa"/>
            <w:tcBorders>
              <w:top w:val="single" w:sz="4" w:space="0" w:color="auto"/>
            </w:tcBorders>
          </w:tcPr>
          <w:p w14:paraId="6550A00D"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sz w:val="20"/>
                <w:szCs w:val="20"/>
              </w:rPr>
              <w:t>Variable</w:t>
            </w:r>
          </w:p>
        </w:tc>
        <w:tc>
          <w:tcPr>
            <w:tcW w:w="3833" w:type="dxa"/>
            <w:gridSpan w:val="2"/>
            <w:tcBorders>
              <w:top w:val="single" w:sz="4" w:space="0" w:color="auto"/>
            </w:tcBorders>
          </w:tcPr>
          <w:p w14:paraId="6118F8A0" w14:textId="77777777" w:rsidR="00E10B68" w:rsidRPr="002F1DAF" w:rsidRDefault="00E10B68" w:rsidP="0038332C">
            <w:pPr>
              <w:spacing w:line="360" w:lineRule="auto"/>
              <w:jc w:val="center"/>
              <w:rPr>
                <w:rFonts w:ascii="Times New Roman" w:hAnsi="Times New Roman" w:cs="Times New Roman"/>
                <w:sz w:val="20"/>
                <w:szCs w:val="20"/>
              </w:rPr>
            </w:pPr>
            <w:r w:rsidRPr="002F1DAF">
              <w:rPr>
                <w:rFonts w:ascii="Times New Roman" w:hAnsi="Times New Roman" w:cs="Times New Roman"/>
                <w:sz w:val="20"/>
                <w:szCs w:val="20"/>
              </w:rPr>
              <w:t>Cumulative</w:t>
            </w:r>
          </w:p>
        </w:tc>
        <w:tc>
          <w:tcPr>
            <w:tcW w:w="2353" w:type="dxa"/>
            <w:gridSpan w:val="2"/>
            <w:tcBorders>
              <w:top w:val="single" w:sz="4" w:space="0" w:color="auto"/>
            </w:tcBorders>
          </w:tcPr>
          <w:p w14:paraId="1606ED2A" w14:textId="77777777" w:rsidR="00E10B68" w:rsidRPr="002F1DAF" w:rsidRDefault="00E10B68" w:rsidP="0038332C">
            <w:pPr>
              <w:spacing w:line="360" w:lineRule="auto"/>
              <w:jc w:val="center"/>
              <w:rPr>
                <w:rFonts w:ascii="Times New Roman" w:hAnsi="Times New Roman" w:cs="Times New Roman"/>
                <w:sz w:val="20"/>
                <w:szCs w:val="20"/>
              </w:rPr>
            </w:pPr>
            <w:r w:rsidRPr="002F1DAF">
              <w:rPr>
                <w:rFonts w:ascii="Times New Roman" w:hAnsi="Times New Roman" w:cs="Times New Roman"/>
                <w:sz w:val="20"/>
                <w:szCs w:val="20"/>
              </w:rPr>
              <w:t>Simultaneous</w:t>
            </w:r>
          </w:p>
        </w:tc>
      </w:tr>
      <w:tr w:rsidR="00E10B68" w:rsidRPr="002F1DAF" w14:paraId="45416CD1" w14:textId="77777777" w:rsidTr="0038332C">
        <w:tc>
          <w:tcPr>
            <w:tcW w:w="2830" w:type="dxa"/>
            <w:tcBorders>
              <w:bottom w:val="single" w:sz="4" w:space="0" w:color="auto"/>
            </w:tcBorders>
          </w:tcPr>
          <w:p w14:paraId="0228CB10" w14:textId="77777777" w:rsidR="00E10B68" w:rsidRPr="002F1DAF" w:rsidRDefault="00E10B68" w:rsidP="0038332C">
            <w:pPr>
              <w:spacing w:line="360" w:lineRule="auto"/>
              <w:rPr>
                <w:rFonts w:ascii="Times New Roman" w:hAnsi="Times New Roman" w:cs="Times New Roman"/>
                <w:sz w:val="20"/>
                <w:szCs w:val="20"/>
              </w:rPr>
            </w:pPr>
          </w:p>
        </w:tc>
        <w:tc>
          <w:tcPr>
            <w:tcW w:w="2094" w:type="dxa"/>
            <w:tcBorders>
              <w:bottom w:val="single" w:sz="4" w:space="0" w:color="auto"/>
            </w:tcBorders>
          </w:tcPr>
          <w:p w14:paraId="7202D2AA" w14:textId="77777777" w:rsidR="00E10B68" w:rsidRPr="002F1DAF" w:rsidRDefault="00E10B68" w:rsidP="0038332C">
            <w:pPr>
              <w:spacing w:line="360" w:lineRule="auto"/>
              <w:rPr>
                <w:rFonts w:ascii="Times New Roman" w:hAnsi="Times New Roman" w:cs="Times New Roman"/>
                <w:sz w:val="20"/>
                <w:szCs w:val="20"/>
              </w:rPr>
            </w:pPr>
            <w:bookmarkStart w:id="21" w:name="_Hlk508204823"/>
            <w:r w:rsidRPr="002F1DAF">
              <w:rPr>
                <w:rFonts w:ascii="Times New Roman" w:hAnsi="Times New Roman" w:cs="Times New Roman"/>
                <w:sz w:val="20"/>
                <w:szCs w:val="20"/>
              </w:rPr>
              <w:t>R²</w:t>
            </w:r>
            <w:bookmarkEnd w:id="21"/>
            <w:r w:rsidRPr="002F1DAF">
              <w:rPr>
                <w:rFonts w:ascii="Times New Roman" w:hAnsi="Times New Roman" w:cs="Times New Roman"/>
                <w:sz w:val="20"/>
                <w:szCs w:val="20"/>
              </w:rPr>
              <w:t>-change</w:t>
            </w:r>
          </w:p>
        </w:tc>
        <w:tc>
          <w:tcPr>
            <w:tcW w:w="1739" w:type="dxa"/>
            <w:tcBorders>
              <w:bottom w:val="single" w:sz="4" w:space="0" w:color="auto"/>
            </w:tcBorders>
          </w:tcPr>
          <w:p w14:paraId="7158CA41"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sz w:val="20"/>
                <w:szCs w:val="20"/>
              </w:rPr>
              <w:t>F-change</w:t>
            </w:r>
          </w:p>
        </w:tc>
        <w:tc>
          <w:tcPr>
            <w:tcW w:w="1098" w:type="dxa"/>
            <w:tcBorders>
              <w:bottom w:val="single" w:sz="4" w:space="0" w:color="auto"/>
            </w:tcBorders>
          </w:tcPr>
          <w:p w14:paraId="7654122D" w14:textId="77777777" w:rsidR="00E10B68" w:rsidRPr="002F1DAF" w:rsidRDefault="00E10B68" w:rsidP="0038332C">
            <w:pPr>
              <w:spacing w:line="360" w:lineRule="auto"/>
              <w:rPr>
                <w:rFonts w:ascii="Times New Roman" w:hAnsi="Times New Roman" w:cs="Times New Roman"/>
                <w:sz w:val="20"/>
                <w:szCs w:val="20"/>
              </w:rPr>
            </w:pPr>
            <w:bookmarkStart w:id="22" w:name="_Hlk519765506"/>
            <w:r w:rsidRPr="002F1DAF">
              <w:rPr>
                <w:rFonts w:ascii="Times New Roman" w:hAnsi="Times New Roman" w:cs="Times New Roman"/>
                <w:sz w:val="20"/>
                <w:szCs w:val="20"/>
              </w:rPr>
              <w:t>β</w:t>
            </w:r>
            <w:bookmarkEnd w:id="22"/>
          </w:p>
        </w:tc>
        <w:tc>
          <w:tcPr>
            <w:tcW w:w="1255" w:type="dxa"/>
            <w:tcBorders>
              <w:bottom w:val="single" w:sz="4" w:space="0" w:color="auto"/>
            </w:tcBorders>
          </w:tcPr>
          <w:p w14:paraId="124A3E37" w14:textId="77777777" w:rsidR="00E10B68" w:rsidRPr="002F1DAF" w:rsidRDefault="00E10B68" w:rsidP="0038332C">
            <w:pPr>
              <w:spacing w:line="360" w:lineRule="auto"/>
              <w:rPr>
                <w:rFonts w:ascii="Times New Roman" w:hAnsi="Times New Roman" w:cs="Times New Roman"/>
                <w:i/>
                <w:sz w:val="20"/>
                <w:szCs w:val="20"/>
              </w:rPr>
            </w:pPr>
            <w:r w:rsidRPr="002F1DAF">
              <w:rPr>
                <w:rFonts w:ascii="Times New Roman" w:hAnsi="Times New Roman" w:cs="Times New Roman"/>
                <w:i/>
                <w:sz w:val="20"/>
                <w:szCs w:val="20"/>
              </w:rPr>
              <w:t>p</w:t>
            </w:r>
          </w:p>
        </w:tc>
      </w:tr>
      <w:tr w:rsidR="00E10B68" w:rsidRPr="002F1DAF" w14:paraId="29DF3CC2" w14:textId="77777777" w:rsidTr="0038332C">
        <w:tc>
          <w:tcPr>
            <w:tcW w:w="2830" w:type="dxa"/>
            <w:tcBorders>
              <w:top w:val="single" w:sz="4" w:space="0" w:color="auto"/>
            </w:tcBorders>
          </w:tcPr>
          <w:p w14:paraId="79F86789"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sz w:val="20"/>
                <w:szCs w:val="20"/>
              </w:rPr>
              <w:t>Step 1</w:t>
            </w:r>
          </w:p>
        </w:tc>
        <w:tc>
          <w:tcPr>
            <w:tcW w:w="2094" w:type="dxa"/>
            <w:tcBorders>
              <w:top w:val="single" w:sz="4" w:space="0" w:color="auto"/>
            </w:tcBorders>
          </w:tcPr>
          <w:p w14:paraId="49A8FC43"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sz w:val="20"/>
                <w:szCs w:val="20"/>
              </w:rPr>
              <w:t>.0</w:t>
            </w:r>
            <w:r>
              <w:rPr>
                <w:rFonts w:ascii="Times New Roman" w:hAnsi="Times New Roman" w:cs="Times New Roman"/>
                <w:sz w:val="20"/>
                <w:szCs w:val="20"/>
              </w:rPr>
              <w:t>16</w:t>
            </w:r>
          </w:p>
        </w:tc>
        <w:tc>
          <w:tcPr>
            <w:tcW w:w="1739" w:type="dxa"/>
            <w:tcBorders>
              <w:top w:val="single" w:sz="4" w:space="0" w:color="auto"/>
            </w:tcBorders>
          </w:tcPr>
          <w:p w14:paraId="72E27C2A"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i/>
                <w:sz w:val="20"/>
                <w:szCs w:val="20"/>
              </w:rPr>
              <w:t>F</w:t>
            </w:r>
            <w:r w:rsidRPr="002F1DAF">
              <w:rPr>
                <w:rFonts w:ascii="Times New Roman" w:hAnsi="Times New Roman" w:cs="Times New Roman"/>
                <w:sz w:val="20"/>
                <w:szCs w:val="20"/>
              </w:rPr>
              <w:t>(</w:t>
            </w:r>
            <w:r>
              <w:rPr>
                <w:rFonts w:ascii="Times New Roman" w:hAnsi="Times New Roman" w:cs="Times New Roman"/>
                <w:sz w:val="20"/>
                <w:szCs w:val="20"/>
              </w:rPr>
              <w:t>5</w:t>
            </w:r>
            <w:r w:rsidRPr="002F1DAF">
              <w:rPr>
                <w:rFonts w:ascii="Times New Roman" w:hAnsi="Times New Roman" w:cs="Times New Roman"/>
                <w:sz w:val="20"/>
                <w:szCs w:val="20"/>
              </w:rPr>
              <w:t>,1</w:t>
            </w:r>
            <w:r>
              <w:rPr>
                <w:rFonts w:ascii="Times New Roman" w:hAnsi="Times New Roman" w:cs="Times New Roman"/>
                <w:sz w:val="20"/>
                <w:szCs w:val="20"/>
              </w:rPr>
              <w:t>20</w:t>
            </w:r>
            <w:r w:rsidRPr="002F1DAF">
              <w:rPr>
                <w:rFonts w:ascii="Times New Roman" w:hAnsi="Times New Roman" w:cs="Times New Roman"/>
                <w:sz w:val="20"/>
                <w:szCs w:val="20"/>
              </w:rPr>
              <w:t>)</w:t>
            </w:r>
            <w:r>
              <w:rPr>
                <w:rFonts w:ascii="Times New Roman" w:hAnsi="Times New Roman" w:cs="Times New Roman"/>
                <w:sz w:val="20"/>
                <w:szCs w:val="20"/>
              </w:rPr>
              <w:t xml:space="preserve"> </w:t>
            </w:r>
            <w:r w:rsidRPr="002F1DAF">
              <w:rPr>
                <w:rFonts w:ascii="Times New Roman" w:hAnsi="Times New Roman" w:cs="Times New Roman"/>
                <w:sz w:val="20"/>
                <w:szCs w:val="20"/>
              </w:rPr>
              <w:t>=</w:t>
            </w:r>
            <w:r>
              <w:rPr>
                <w:rFonts w:ascii="Times New Roman" w:hAnsi="Times New Roman" w:cs="Times New Roman"/>
                <w:sz w:val="20"/>
                <w:szCs w:val="20"/>
              </w:rPr>
              <w:t xml:space="preserve"> </w:t>
            </w:r>
            <w:r w:rsidRPr="002F1DAF">
              <w:rPr>
                <w:rFonts w:ascii="Times New Roman" w:hAnsi="Times New Roman" w:cs="Times New Roman"/>
                <w:sz w:val="20"/>
                <w:szCs w:val="20"/>
              </w:rPr>
              <w:t>.</w:t>
            </w:r>
            <w:r>
              <w:rPr>
                <w:rFonts w:ascii="Times New Roman" w:hAnsi="Times New Roman" w:cs="Times New Roman"/>
                <w:sz w:val="20"/>
                <w:szCs w:val="20"/>
              </w:rPr>
              <w:t>40</w:t>
            </w:r>
          </w:p>
        </w:tc>
        <w:tc>
          <w:tcPr>
            <w:tcW w:w="1098" w:type="dxa"/>
            <w:tcBorders>
              <w:top w:val="single" w:sz="4" w:space="0" w:color="auto"/>
            </w:tcBorders>
          </w:tcPr>
          <w:p w14:paraId="75C251B0" w14:textId="77777777" w:rsidR="00E10B68" w:rsidRPr="002F1DAF" w:rsidRDefault="00E10B68" w:rsidP="0038332C">
            <w:pPr>
              <w:spacing w:line="360" w:lineRule="auto"/>
              <w:rPr>
                <w:rFonts w:ascii="Times New Roman" w:hAnsi="Times New Roman" w:cs="Times New Roman"/>
                <w:sz w:val="20"/>
                <w:szCs w:val="20"/>
              </w:rPr>
            </w:pPr>
          </w:p>
        </w:tc>
        <w:tc>
          <w:tcPr>
            <w:tcW w:w="1255" w:type="dxa"/>
            <w:tcBorders>
              <w:top w:val="single" w:sz="4" w:space="0" w:color="auto"/>
            </w:tcBorders>
          </w:tcPr>
          <w:p w14:paraId="3AC4C5A6" w14:textId="77777777" w:rsidR="00E10B68" w:rsidRPr="002F1DAF" w:rsidRDefault="00E10B68" w:rsidP="0038332C">
            <w:pPr>
              <w:spacing w:line="360" w:lineRule="auto"/>
              <w:rPr>
                <w:rFonts w:ascii="Times New Roman" w:hAnsi="Times New Roman" w:cs="Times New Roman"/>
                <w:sz w:val="20"/>
                <w:szCs w:val="20"/>
              </w:rPr>
            </w:pPr>
          </w:p>
        </w:tc>
      </w:tr>
      <w:tr w:rsidR="00E10B68" w:rsidRPr="002F1DAF" w14:paraId="69A4A167" w14:textId="77777777" w:rsidTr="0038332C">
        <w:tc>
          <w:tcPr>
            <w:tcW w:w="2830" w:type="dxa"/>
          </w:tcPr>
          <w:p w14:paraId="742AB4F1"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sz w:val="20"/>
                <w:szCs w:val="20"/>
              </w:rPr>
              <w:t xml:space="preserve">Owner </w:t>
            </w:r>
            <w:r>
              <w:rPr>
                <w:rFonts w:ascii="Times New Roman" w:hAnsi="Times New Roman" w:cs="Times New Roman"/>
                <w:sz w:val="20"/>
                <w:szCs w:val="20"/>
              </w:rPr>
              <w:t>A</w:t>
            </w:r>
            <w:r w:rsidRPr="002F1DAF">
              <w:rPr>
                <w:rFonts w:ascii="Times New Roman" w:hAnsi="Times New Roman" w:cs="Times New Roman"/>
                <w:sz w:val="20"/>
                <w:szCs w:val="20"/>
              </w:rPr>
              <w:t>g</w:t>
            </w:r>
            <w:r>
              <w:rPr>
                <w:rFonts w:ascii="Times New Roman" w:hAnsi="Times New Roman" w:cs="Times New Roman"/>
                <w:sz w:val="20"/>
                <w:szCs w:val="20"/>
              </w:rPr>
              <w:t>reeableness</w:t>
            </w:r>
          </w:p>
        </w:tc>
        <w:tc>
          <w:tcPr>
            <w:tcW w:w="2094" w:type="dxa"/>
          </w:tcPr>
          <w:p w14:paraId="256C72EB"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4C817477"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1D5DE3EE"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-.08</w:t>
            </w:r>
          </w:p>
        </w:tc>
        <w:tc>
          <w:tcPr>
            <w:tcW w:w="1255" w:type="dxa"/>
          </w:tcPr>
          <w:p w14:paraId="35FDEE1D"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.455</w:t>
            </w:r>
          </w:p>
        </w:tc>
      </w:tr>
      <w:tr w:rsidR="00E10B68" w:rsidRPr="002F1DAF" w14:paraId="090BAB56" w14:textId="77777777" w:rsidTr="0038332C">
        <w:tc>
          <w:tcPr>
            <w:tcW w:w="2830" w:type="dxa"/>
          </w:tcPr>
          <w:p w14:paraId="6BD0E892" w14:textId="77777777" w:rsidR="00E10B68" w:rsidRPr="002F1DAF" w:rsidRDefault="00E10B68" w:rsidP="0038332C">
            <w:pPr>
              <w:spacing w:line="360" w:lineRule="auto"/>
              <w:rPr>
                <w:rFonts w:ascii="Times New Roman" w:hAnsi="Times New Roman" w:cs="Times New Roman"/>
                <w:sz w:val="20"/>
                <w:szCs w:val="20"/>
              </w:rPr>
            </w:pPr>
            <w:r w:rsidRPr="002F1DAF">
              <w:rPr>
                <w:rFonts w:ascii="Times New Roman" w:hAnsi="Times New Roman" w:cs="Times New Roman"/>
                <w:sz w:val="20"/>
                <w:szCs w:val="20"/>
              </w:rPr>
              <w:t xml:space="preserve">Owner </w:t>
            </w:r>
            <w:r>
              <w:rPr>
                <w:rFonts w:ascii="Times New Roman" w:hAnsi="Times New Roman" w:cs="Times New Roman"/>
                <w:sz w:val="20"/>
                <w:szCs w:val="20"/>
              </w:rPr>
              <w:t>Dominance</w:t>
            </w:r>
          </w:p>
        </w:tc>
        <w:tc>
          <w:tcPr>
            <w:tcW w:w="2094" w:type="dxa"/>
          </w:tcPr>
          <w:p w14:paraId="4877286B"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1E56629F"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731227C1"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.01</w:t>
            </w:r>
          </w:p>
        </w:tc>
        <w:tc>
          <w:tcPr>
            <w:tcW w:w="1255" w:type="dxa"/>
          </w:tcPr>
          <w:p w14:paraId="1A8C0795"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.961</w:t>
            </w:r>
          </w:p>
        </w:tc>
      </w:tr>
      <w:tr w:rsidR="00E10B68" w:rsidRPr="002F1DAF" w14:paraId="4C58FC5A" w14:textId="77777777" w:rsidTr="0038332C">
        <w:tc>
          <w:tcPr>
            <w:tcW w:w="2830" w:type="dxa"/>
          </w:tcPr>
          <w:p w14:paraId="1FB8AB4E"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Owner Extraversion</w:t>
            </w:r>
          </w:p>
        </w:tc>
        <w:tc>
          <w:tcPr>
            <w:tcW w:w="2094" w:type="dxa"/>
          </w:tcPr>
          <w:p w14:paraId="0A90977F"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6810938A"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5EF8FC02"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-.05</w:t>
            </w:r>
          </w:p>
        </w:tc>
        <w:tc>
          <w:tcPr>
            <w:tcW w:w="1255" w:type="dxa"/>
          </w:tcPr>
          <w:p w14:paraId="10E8C1A1"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.621</w:t>
            </w:r>
          </w:p>
        </w:tc>
      </w:tr>
      <w:tr w:rsidR="00E10B68" w:rsidRPr="002F1DAF" w14:paraId="7CF337C9" w14:textId="77777777" w:rsidTr="0038332C">
        <w:tc>
          <w:tcPr>
            <w:tcW w:w="2830" w:type="dxa"/>
          </w:tcPr>
          <w:p w14:paraId="0CD5F1C0"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Owner Impulsiveness</w:t>
            </w:r>
          </w:p>
        </w:tc>
        <w:tc>
          <w:tcPr>
            <w:tcW w:w="2094" w:type="dxa"/>
          </w:tcPr>
          <w:p w14:paraId="06A7F931"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750F873E"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6FC4496F"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-.00</w:t>
            </w:r>
          </w:p>
        </w:tc>
        <w:tc>
          <w:tcPr>
            <w:tcW w:w="1255" w:type="dxa"/>
          </w:tcPr>
          <w:p w14:paraId="58422786"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.977</w:t>
            </w:r>
          </w:p>
        </w:tc>
      </w:tr>
      <w:tr w:rsidR="00E10B68" w:rsidRPr="002F1DAF" w14:paraId="6C66835F" w14:textId="77777777" w:rsidTr="0038332C">
        <w:tc>
          <w:tcPr>
            <w:tcW w:w="2830" w:type="dxa"/>
          </w:tcPr>
          <w:p w14:paraId="19B020BE"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Owner Neuroticism</w:t>
            </w:r>
          </w:p>
        </w:tc>
        <w:tc>
          <w:tcPr>
            <w:tcW w:w="2094" w:type="dxa"/>
          </w:tcPr>
          <w:p w14:paraId="14E4E348"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2BEFF4DC"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2F915C23"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.09</w:t>
            </w:r>
          </w:p>
        </w:tc>
        <w:tc>
          <w:tcPr>
            <w:tcW w:w="1255" w:type="dxa"/>
          </w:tcPr>
          <w:p w14:paraId="768877BD"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.362</w:t>
            </w:r>
          </w:p>
        </w:tc>
      </w:tr>
      <w:tr w:rsidR="00E10B68" w:rsidRPr="002F1DAF" w14:paraId="649C5759" w14:textId="77777777" w:rsidTr="0038332C">
        <w:tc>
          <w:tcPr>
            <w:tcW w:w="2830" w:type="dxa"/>
          </w:tcPr>
          <w:p w14:paraId="33CABB23" w14:textId="77777777" w:rsidR="00E10B68" w:rsidRPr="002F1DAF" w:rsidRDefault="00E10B68" w:rsidP="0038332C">
            <w:pPr>
              <w:spacing w:line="360" w:lineRule="auto"/>
              <w:rPr>
                <w:rFonts w:ascii="Times New Roman" w:hAnsi="Times New Roman" w:cs="Times New Roman"/>
                <w:sz w:val="20"/>
                <w:szCs w:val="20"/>
              </w:rPr>
            </w:pPr>
          </w:p>
        </w:tc>
        <w:tc>
          <w:tcPr>
            <w:tcW w:w="2094" w:type="dxa"/>
          </w:tcPr>
          <w:p w14:paraId="037A0FA6"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7CB7164A"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16DEFD8F" w14:textId="77777777" w:rsidR="00E10B68" w:rsidRPr="002F1DAF" w:rsidRDefault="00E10B68" w:rsidP="0038332C">
            <w:pPr>
              <w:spacing w:line="360" w:lineRule="auto"/>
              <w:rPr>
                <w:rFonts w:ascii="Times New Roman" w:hAnsi="Times New Roman" w:cs="Times New Roman"/>
                <w:sz w:val="20"/>
                <w:szCs w:val="20"/>
              </w:rPr>
            </w:pPr>
          </w:p>
        </w:tc>
        <w:tc>
          <w:tcPr>
            <w:tcW w:w="1255" w:type="dxa"/>
          </w:tcPr>
          <w:p w14:paraId="03B2275A" w14:textId="77777777" w:rsidR="00E10B68" w:rsidRPr="002F1DAF" w:rsidRDefault="00E10B68" w:rsidP="0038332C">
            <w:pPr>
              <w:spacing w:line="360" w:lineRule="auto"/>
              <w:rPr>
                <w:rFonts w:ascii="Times New Roman" w:hAnsi="Times New Roman" w:cs="Times New Roman"/>
                <w:sz w:val="20"/>
                <w:szCs w:val="20"/>
              </w:rPr>
            </w:pPr>
          </w:p>
        </w:tc>
      </w:tr>
      <w:tr w:rsidR="00E10B68" w:rsidRPr="002F1DAF" w14:paraId="71E57347" w14:textId="77777777" w:rsidTr="0038332C">
        <w:tc>
          <w:tcPr>
            <w:tcW w:w="2830" w:type="dxa"/>
          </w:tcPr>
          <w:p w14:paraId="5CCFDF40"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Step 2</w:t>
            </w:r>
          </w:p>
        </w:tc>
        <w:tc>
          <w:tcPr>
            <w:tcW w:w="2094" w:type="dxa"/>
          </w:tcPr>
          <w:p w14:paraId="2DB48600"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.001</w:t>
            </w:r>
          </w:p>
        </w:tc>
        <w:tc>
          <w:tcPr>
            <w:tcW w:w="1739" w:type="dxa"/>
          </w:tcPr>
          <w:p w14:paraId="0185691F" w14:textId="77777777" w:rsidR="00E10B68" w:rsidRPr="002F1DAF" w:rsidRDefault="00E10B68" w:rsidP="0038332C">
            <w:pPr>
              <w:spacing w:line="360" w:lineRule="auto"/>
              <w:rPr>
                <w:rFonts w:ascii="Times New Roman" w:hAnsi="Times New Roman" w:cs="Times New Roman"/>
                <w:sz w:val="20"/>
                <w:szCs w:val="20"/>
              </w:rPr>
            </w:pPr>
            <w:r w:rsidRPr="009215BD">
              <w:rPr>
                <w:rFonts w:ascii="Times New Roman" w:hAnsi="Times New Roman" w:cs="Times New Roman"/>
                <w:i/>
                <w:sz w:val="20"/>
                <w:szCs w:val="20"/>
              </w:rPr>
              <w:t>F</w:t>
            </w:r>
            <w:r>
              <w:rPr>
                <w:rFonts w:ascii="Times New Roman" w:hAnsi="Times New Roman" w:cs="Times New Roman"/>
                <w:sz w:val="20"/>
                <w:szCs w:val="20"/>
              </w:rPr>
              <w:t>(1,119)=.15</w:t>
            </w:r>
          </w:p>
        </w:tc>
        <w:tc>
          <w:tcPr>
            <w:tcW w:w="1098" w:type="dxa"/>
          </w:tcPr>
          <w:p w14:paraId="761E89CC" w14:textId="77777777" w:rsidR="00E10B68" w:rsidRPr="002F1DAF" w:rsidRDefault="00E10B68" w:rsidP="0038332C">
            <w:pPr>
              <w:spacing w:line="360" w:lineRule="auto"/>
              <w:rPr>
                <w:rFonts w:ascii="Times New Roman" w:hAnsi="Times New Roman" w:cs="Times New Roman"/>
                <w:sz w:val="20"/>
                <w:szCs w:val="20"/>
              </w:rPr>
            </w:pPr>
          </w:p>
        </w:tc>
        <w:tc>
          <w:tcPr>
            <w:tcW w:w="1255" w:type="dxa"/>
          </w:tcPr>
          <w:p w14:paraId="0C995884" w14:textId="77777777" w:rsidR="00E10B68" w:rsidRPr="002F1DAF" w:rsidRDefault="00E10B68" w:rsidP="0038332C">
            <w:pPr>
              <w:spacing w:line="360" w:lineRule="auto"/>
              <w:rPr>
                <w:rFonts w:ascii="Times New Roman" w:hAnsi="Times New Roman" w:cs="Times New Roman"/>
                <w:sz w:val="20"/>
                <w:szCs w:val="20"/>
              </w:rPr>
            </w:pPr>
          </w:p>
        </w:tc>
      </w:tr>
      <w:tr w:rsidR="00E10B68" w:rsidRPr="002F1DAF" w14:paraId="63012DAD" w14:textId="77777777" w:rsidTr="0038332C">
        <w:tc>
          <w:tcPr>
            <w:tcW w:w="2830" w:type="dxa"/>
          </w:tcPr>
          <w:p w14:paraId="0A8454E5"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Owner Dark Triad</w:t>
            </w:r>
          </w:p>
        </w:tc>
        <w:tc>
          <w:tcPr>
            <w:tcW w:w="2094" w:type="dxa"/>
          </w:tcPr>
          <w:p w14:paraId="11B99076"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16E7CC59"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55971EC3"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-.04</w:t>
            </w:r>
          </w:p>
        </w:tc>
        <w:tc>
          <w:tcPr>
            <w:tcW w:w="1255" w:type="dxa"/>
          </w:tcPr>
          <w:p w14:paraId="21841408"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.814</w:t>
            </w:r>
          </w:p>
        </w:tc>
      </w:tr>
      <w:tr w:rsidR="00E10B68" w:rsidRPr="002F1DAF" w14:paraId="0DDAD29E" w14:textId="77777777" w:rsidTr="0038332C">
        <w:tc>
          <w:tcPr>
            <w:tcW w:w="2830" w:type="dxa"/>
          </w:tcPr>
          <w:p w14:paraId="3F423D95" w14:textId="77777777" w:rsidR="00E10B68" w:rsidRPr="002F1DAF" w:rsidRDefault="00E10B68" w:rsidP="0038332C">
            <w:pPr>
              <w:spacing w:line="360" w:lineRule="auto"/>
              <w:rPr>
                <w:rFonts w:ascii="Times New Roman" w:hAnsi="Times New Roman" w:cs="Times New Roman"/>
                <w:sz w:val="20"/>
                <w:szCs w:val="20"/>
              </w:rPr>
            </w:pPr>
          </w:p>
        </w:tc>
        <w:tc>
          <w:tcPr>
            <w:tcW w:w="2094" w:type="dxa"/>
          </w:tcPr>
          <w:p w14:paraId="6B416102"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46336870"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3D3A5AF1" w14:textId="77777777" w:rsidR="00E10B68" w:rsidRPr="002F1DAF" w:rsidRDefault="00E10B68" w:rsidP="0038332C">
            <w:pPr>
              <w:spacing w:line="360" w:lineRule="auto"/>
              <w:rPr>
                <w:rFonts w:ascii="Times New Roman" w:hAnsi="Times New Roman" w:cs="Times New Roman"/>
                <w:sz w:val="20"/>
                <w:szCs w:val="20"/>
              </w:rPr>
            </w:pPr>
          </w:p>
        </w:tc>
        <w:tc>
          <w:tcPr>
            <w:tcW w:w="1255" w:type="dxa"/>
          </w:tcPr>
          <w:p w14:paraId="02BFA99E" w14:textId="77777777" w:rsidR="00E10B68" w:rsidRPr="002F1DAF" w:rsidRDefault="00E10B68" w:rsidP="0038332C">
            <w:pPr>
              <w:spacing w:line="360" w:lineRule="auto"/>
              <w:rPr>
                <w:rFonts w:ascii="Times New Roman" w:hAnsi="Times New Roman" w:cs="Times New Roman"/>
                <w:sz w:val="20"/>
                <w:szCs w:val="20"/>
              </w:rPr>
            </w:pPr>
          </w:p>
        </w:tc>
      </w:tr>
      <w:tr w:rsidR="00E10B68" w:rsidRPr="002F1DAF" w14:paraId="3146A58D" w14:textId="77777777" w:rsidTr="0038332C">
        <w:tc>
          <w:tcPr>
            <w:tcW w:w="2830" w:type="dxa"/>
          </w:tcPr>
          <w:p w14:paraId="1ECE9E11"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Step 3</w:t>
            </w:r>
          </w:p>
        </w:tc>
        <w:tc>
          <w:tcPr>
            <w:tcW w:w="2094" w:type="dxa"/>
          </w:tcPr>
          <w:p w14:paraId="7792B229"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.165</w:t>
            </w:r>
          </w:p>
        </w:tc>
        <w:tc>
          <w:tcPr>
            <w:tcW w:w="1739" w:type="dxa"/>
          </w:tcPr>
          <w:p w14:paraId="51C9D3BE" w14:textId="77777777" w:rsidR="00E10B68" w:rsidRPr="002F1DAF" w:rsidRDefault="00E10B68" w:rsidP="0038332C">
            <w:pPr>
              <w:spacing w:line="360" w:lineRule="auto"/>
              <w:rPr>
                <w:rFonts w:ascii="Times New Roman" w:hAnsi="Times New Roman" w:cs="Times New Roman"/>
                <w:sz w:val="20"/>
                <w:szCs w:val="20"/>
              </w:rPr>
            </w:pPr>
            <w:r w:rsidRPr="00E94962">
              <w:rPr>
                <w:rFonts w:ascii="Times New Roman" w:hAnsi="Times New Roman" w:cs="Times New Roman"/>
                <w:i/>
                <w:sz w:val="20"/>
                <w:szCs w:val="20"/>
              </w:rPr>
              <w:t>F</w:t>
            </w:r>
            <w:r w:rsidRPr="00E94962">
              <w:rPr>
                <w:rFonts w:ascii="Times New Roman" w:hAnsi="Times New Roman" w:cs="Times New Roman"/>
                <w:sz w:val="20"/>
                <w:szCs w:val="20"/>
              </w:rPr>
              <w:t>(</w:t>
            </w:r>
            <w:r>
              <w:rPr>
                <w:rFonts w:ascii="Times New Roman" w:hAnsi="Times New Roman" w:cs="Times New Roman"/>
                <w:sz w:val="20"/>
                <w:szCs w:val="20"/>
              </w:rPr>
              <w:t>5</w:t>
            </w:r>
            <w:r w:rsidRPr="00E94962">
              <w:rPr>
                <w:rFonts w:ascii="Times New Roman" w:hAnsi="Times New Roman" w:cs="Times New Roman"/>
                <w:sz w:val="20"/>
                <w:szCs w:val="20"/>
              </w:rPr>
              <w:t>,11</w:t>
            </w:r>
            <w:r>
              <w:rPr>
                <w:rFonts w:ascii="Times New Roman" w:hAnsi="Times New Roman" w:cs="Times New Roman"/>
                <w:sz w:val="20"/>
                <w:szCs w:val="20"/>
              </w:rPr>
              <w:t>4</w:t>
            </w:r>
            <w:r w:rsidRPr="00E94962">
              <w:rPr>
                <w:rFonts w:ascii="Times New Roman" w:hAnsi="Times New Roman" w:cs="Times New Roman"/>
                <w:sz w:val="20"/>
                <w:szCs w:val="20"/>
              </w:rPr>
              <w:t xml:space="preserve">) = </w:t>
            </w:r>
            <w:r>
              <w:rPr>
                <w:rFonts w:ascii="Times New Roman" w:hAnsi="Times New Roman" w:cs="Times New Roman"/>
                <w:sz w:val="20"/>
                <w:szCs w:val="20"/>
              </w:rPr>
              <w:t>4.61**</w:t>
            </w:r>
          </w:p>
        </w:tc>
        <w:tc>
          <w:tcPr>
            <w:tcW w:w="1098" w:type="dxa"/>
          </w:tcPr>
          <w:p w14:paraId="46CCFBCF" w14:textId="77777777" w:rsidR="00E10B68" w:rsidRPr="002F1DAF" w:rsidRDefault="00E10B68" w:rsidP="0038332C">
            <w:pPr>
              <w:spacing w:line="360" w:lineRule="auto"/>
              <w:rPr>
                <w:rFonts w:ascii="Times New Roman" w:hAnsi="Times New Roman" w:cs="Times New Roman"/>
                <w:sz w:val="20"/>
                <w:szCs w:val="20"/>
              </w:rPr>
            </w:pPr>
          </w:p>
        </w:tc>
        <w:tc>
          <w:tcPr>
            <w:tcW w:w="1255" w:type="dxa"/>
          </w:tcPr>
          <w:p w14:paraId="40E52198" w14:textId="77777777" w:rsidR="00E10B68" w:rsidRPr="002F1DAF" w:rsidRDefault="00E10B68" w:rsidP="0038332C">
            <w:pPr>
              <w:spacing w:line="360" w:lineRule="auto"/>
              <w:rPr>
                <w:rFonts w:ascii="Times New Roman" w:hAnsi="Times New Roman" w:cs="Times New Roman"/>
                <w:sz w:val="20"/>
                <w:szCs w:val="20"/>
              </w:rPr>
            </w:pPr>
          </w:p>
        </w:tc>
      </w:tr>
      <w:tr w:rsidR="00E10B68" w:rsidRPr="002F1DAF" w14:paraId="739D713F" w14:textId="77777777" w:rsidTr="0038332C">
        <w:tc>
          <w:tcPr>
            <w:tcW w:w="2830" w:type="dxa"/>
          </w:tcPr>
          <w:p w14:paraId="7E49EA2F"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Cat Agreeableness</w:t>
            </w:r>
          </w:p>
        </w:tc>
        <w:tc>
          <w:tcPr>
            <w:tcW w:w="2094" w:type="dxa"/>
          </w:tcPr>
          <w:p w14:paraId="74AA16B7"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3C365E3F"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0CCA62CB"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.24</w:t>
            </w:r>
          </w:p>
        </w:tc>
        <w:tc>
          <w:tcPr>
            <w:tcW w:w="1255" w:type="dxa"/>
          </w:tcPr>
          <w:p w14:paraId="4B3CB94C"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.023</w:t>
            </w:r>
          </w:p>
        </w:tc>
      </w:tr>
      <w:tr w:rsidR="00E10B68" w:rsidRPr="002F1DAF" w14:paraId="5C31A1F2" w14:textId="77777777" w:rsidTr="0038332C">
        <w:tc>
          <w:tcPr>
            <w:tcW w:w="2830" w:type="dxa"/>
          </w:tcPr>
          <w:p w14:paraId="7A0E7984"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Cat Dominance</w:t>
            </w:r>
          </w:p>
        </w:tc>
        <w:tc>
          <w:tcPr>
            <w:tcW w:w="2094" w:type="dxa"/>
          </w:tcPr>
          <w:p w14:paraId="1858B212"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1DB40C6C"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1F4D4156"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-.02</w:t>
            </w:r>
          </w:p>
        </w:tc>
        <w:tc>
          <w:tcPr>
            <w:tcW w:w="1255" w:type="dxa"/>
          </w:tcPr>
          <w:p w14:paraId="71D03943"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.851</w:t>
            </w:r>
          </w:p>
        </w:tc>
      </w:tr>
      <w:tr w:rsidR="00E10B68" w:rsidRPr="002F1DAF" w14:paraId="6B613A41" w14:textId="77777777" w:rsidTr="0038332C">
        <w:tc>
          <w:tcPr>
            <w:tcW w:w="2830" w:type="dxa"/>
          </w:tcPr>
          <w:p w14:paraId="771E9C40"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Cat Extraversion</w:t>
            </w:r>
          </w:p>
        </w:tc>
        <w:tc>
          <w:tcPr>
            <w:tcW w:w="2094" w:type="dxa"/>
          </w:tcPr>
          <w:p w14:paraId="6C5D2D32"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4D9BD15F"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6DBC0D3D"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-.05</w:t>
            </w:r>
          </w:p>
        </w:tc>
        <w:tc>
          <w:tcPr>
            <w:tcW w:w="1255" w:type="dxa"/>
          </w:tcPr>
          <w:p w14:paraId="6254D44B"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.574</w:t>
            </w:r>
          </w:p>
        </w:tc>
      </w:tr>
      <w:tr w:rsidR="00E10B68" w:rsidRPr="002F1DAF" w14:paraId="37B87C63" w14:textId="77777777" w:rsidTr="0038332C">
        <w:tc>
          <w:tcPr>
            <w:tcW w:w="2830" w:type="dxa"/>
          </w:tcPr>
          <w:p w14:paraId="0C04B6DE"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Cat Impulsiveness</w:t>
            </w:r>
          </w:p>
        </w:tc>
        <w:tc>
          <w:tcPr>
            <w:tcW w:w="2094" w:type="dxa"/>
          </w:tcPr>
          <w:p w14:paraId="2BE821D1" w14:textId="77777777" w:rsidR="00E10B68" w:rsidRPr="002F1DAF" w:rsidRDefault="00E10B68" w:rsidP="0038332C">
            <w:pPr>
              <w:spacing w:line="360" w:lineRule="auto"/>
              <w:rPr>
                <w:rFonts w:ascii="Times New Roman" w:hAnsi="Times New Roman" w:cs="Times New Roman"/>
                <w:sz w:val="20"/>
                <w:szCs w:val="20"/>
              </w:rPr>
            </w:pPr>
          </w:p>
        </w:tc>
        <w:tc>
          <w:tcPr>
            <w:tcW w:w="1739" w:type="dxa"/>
          </w:tcPr>
          <w:p w14:paraId="03660720" w14:textId="77777777" w:rsidR="00E10B68" w:rsidRPr="002F1DAF" w:rsidRDefault="00E10B68" w:rsidP="0038332C">
            <w:pPr>
              <w:spacing w:line="360" w:lineRule="auto"/>
              <w:rPr>
                <w:rFonts w:ascii="Times New Roman" w:hAnsi="Times New Roman" w:cs="Times New Roman"/>
                <w:sz w:val="20"/>
                <w:szCs w:val="20"/>
              </w:rPr>
            </w:pPr>
          </w:p>
        </w:tc>
        <w:tc>
          <w:tcPr>
            <w:tcW w:w="1098" w:type="dxa"/>
          </w:tcPr>
          <w:p w14:paraId="7C2C12F0"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.03</w:t>
            </w:r>
          </w:p>
        </w:tc>
        <w:tc>
          <w:tcPr>
            <w:tcW w:w="1255" w:type="dxa"/>
          </w:tcPr>
          <w:p w14:paraId="41DF89DB"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.754</w:t>
            </w:r>
          </w:p>
        </w:tc>
      </w:tr>
      <w:tr w:rsidR="00E10B68" w:rsidRPr="002F1DAF" w14:paraId="121F094F" w14:textId="77777777" w:rsidTr="0038332C">
        <w:tc>
          <w:tcPr>
            <w:tcW w:w="2830" w:type="dxa"/>
            <w:tcBorders>
              <w:bottom w:val="single" w:sz="4" w:space="0" w:color="auto"/>
            </w:tcBorders>
          </w:tcPr>
          <w:p w14:paraId="3B88B609"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Cat Neuroticism</w:t>
            </w:r>
          </w:p>
        </w:tc>
        <w:tc>
          <w:tcPr>
            <w:tcW w:w="2094" w:type="dxa"/>
            <w:tcBorders>
              <w:bottom w:val="single" w:sz="4" w:space="0" w:color="auto"/>
            </w:tcBorders>
          </w:tcPr>
          <w:p w14:paraId="06BC4978" w14:textId="77777777" w:rsidR="00E10B68" w:rsidRPr="002F1DAF" w:rsidRDefault="00E10B68" w:rsidP="0038332C">
            <w:pPr>
              <w:spacing w:line="360" w:lineRule="auto"/>
              <w:rPr>
                <w:rFonts w:ascii="Times New Roman" w:hAnsi="Times New Roman" w:cs="Times New Roman"/>
                <w:sz w:val="20"/>
                <w:szCs w:val="20"/>
              </w:rPr>
            </w:pPr>
          </w:p>
        </w:tc>
        <w:tc>
          <w:tcPr>
            <w:tcW w:w="1739" w:type="dxa"/>
            <w:tcBorders>
              <w:bottom w:val="single" w:sz="4" w:space="0" w:color="auto"/>
            </w:tcBorders>
          </w:tcPr>
          <w:p w14:paraId="005B3E0A" w14:textId="77777777" w:rsidR="00E10B68" w:rsidRPr="002F1DAF" w:rsidRDefault="00E10B68" w:rsidP="0038332C">
            <w:pPr>
              <w:spacing w:line="360" w:lineRule="auto"/>
              <w:rPr>
                <w:rFonts w:ascii="Times New Roman" w:hAnsi="Times New Roman" w:cs="Times New Roman"/>
                <w:sz w:val="20"/>
                <w:szCs w:val="20"/>
              </w:rPr>
            </w:pPr>
          </w:p>
        </w:tc>
        <w:tc>
          <w:tcPr>
            <w:tcW w:w="1098" w:type="dxa"/>
            <w:tcBorders>
              <w:bottom w:val="single" w:sz="4" w:space="0" w:color="auto"/>
            </w:tcBorders>
          </w:tcPr>
          <w:p w14:paraId="4767B703"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-.24</w:t>
            </w:r>
          </w:p>
        </w:tc>
        <w:tc>
          <w:tcPr>
            <w:tcW w:w="1255" w:type="dxa"/>
            <w:tcBorders>
              <w:bottom w:val="single" w:sz="4" w:space="0" w:color="auto"/>
            </w:tcBorders>
          </w:tcPr>
          <w:p w14:paraId="70E4BC77" w14:textId="77777777" w:rsidR="00E10B68" w:rsidRPr="002F1DAF" w:rsidRDefault="00E10B68" w:rsidP="0038332C">
            <w:pPr>
              <w:spacing w:line="360" w:lineRule="auto"/>
              <w:rPr>
                <w:rFonts w:ascii="Times New Roman" w:hAnsi="Times New Roman" w:cs="Times New Roman"/>
                <w:sz w:val="20"/>
                <w:szCs w:val="20"/>
              </w:rPr>
            </w:pPr>
            <w:r>
              <w:rPr>
                <w:rFonts w:ascii="Times New Roman" w:hAnsi="Times New Roman" w:cs="Times New Roman"/>
                <w:sz w:val="20"/>
                <w:szCs w:val="20"/>
              </w:rPr>
              <w:t>.031</w:t>
            </w:r>
          </w:p>
        </w:tc>
      </w:tr>
    </w:tbl>
    <w:p w14:paraId="4BB4DAB7" w14:textId="77777777" w:rsidR="00E10B68" w:rsidRPr="002F1DAF" w:rsidRDefault="00E10B68" w:rsidP="00E10B68">
      <w:pPr>
        <w:rPr>
          <w:rFonts w:ascii="Times New Roman" w:hAnsi="Times New Roman" w:cs="Times New Roman"/>
          <w:sz w:val="20"/>
          <w:szCs w:val="20"/>
        </w:rPr>
      </w:pPr>
    </w:p>
    <w:p w14:paraId="74376F1A" w14:textId="77777777" w:rsidR="00E10B68" w:rsidRPr="00C56727" w:rsidRDefault="00E10B68" w:rsidP="00E10B68">
      <w:pPr>
        <w:rPr>
          <w:rFonts w:ascii="Times New Roman" w:hAnsi="Times New Roman" w:cs="Times New Roman"/>
          <w:sz w:val="20"/>
          <w:szCs w:val="20"/>
        </w:rPr>
      </w:pPr>
    </w:p>
    <w:p w14:paraId="0DAE235F" w14:textId="77777777" w:rsidR="00E10B68" w:rsidRDefault="00E10B68" w:rsidP="00E10B68">
      <w:pPr>
        <w:rPr>
          <w:rFonts w:ascii="Times New Roman" w:hAnsi="Times New Roman" w:cs="Times New Roman"/>
          <w:sz w:val="20"/>
          <w:szCs w:val="20"/>
        </w:rPr>
      </w:pPr>
      <w:bookmarkStart w:id="23" w:name="_Hlk526605826"/>
      <w:r w:rsidRPr="00C56727">
        <w:rPr>
          <w:rFonts w:ascii="Times New Roman" w:hAnsi="Times New Roman" w:cs="Times New Roman"/>
          <w:sz w:val="20"/>
          <w:szCs w:val="20"/>
        </w:rPr>
        <w:t>**</w:t>
      </w:r>
      <w:r w:rsidRPr="00C56727">
        <w:rPr>
          <w:rFonts w:ascii="Times New Roman" w:hAnsi="Times New Roman" w:cs="Times New Roman"/>
          <w:i/>
          <w:sz w:val="20"/>
          <w:szCs w:val="20"/>
        </w:rPr>
        <w:t>p</w:t>
      </w:r>
      <w:r w:rsidRPr="00C56727">
        <w:rPr>
          <w:rFonts w:ascii="Times New Roman" w:hAnsi="Times New Roman" w:cs="Times New Roman"/>
          <w:sz w:val="20"/>
          <w:szCs w:val="20"/>
        </w:rPr>
        <w:t xml:space="preserve"> &lt; .01, *</w:t>
      </w:r>
      <w:r w:rsidRPr="00C56727">
        <w:rPr>
          <w:rFonts w:ascii="Times New Roman" w:hAnsi="Times New Roman" w:cs="Times New Roman"/>
          <w:i/>
          <w:sz w:val="20"/>
          <w:szCs w:val="20"/>
        </w:rPr>
        <w:t>p</w:t>
      </w:r>
      <w:r w:rsidRPr="00C56727">
        <w:rPr>
          <w:rFonts w:ascii="Times New Roman" w:hAnsi="Times New Roman" w:cs="Times New Roman"/>
          <w:sz w:val="20"/>
          <w:szCs w:val="20"/>
        </w:rPr>
        <w:t xml:space="preserve"> &lt; .0</w:t>
      </w:r>
      <w:r>
        <w:rPr>
          <w:rFonts w:ascii="Times New Roman" w:hAnsi="Times New Roman" w:cs="Times New Roman"/>
          <w:sz w:val="20"/>
          <w:szCs w:val="20"/>
        </w:rPr>
        <w:t>5</w:t>
      </w:r>
      <w:r w:rsidRPr="00C56727">
        <w:rPr>
          <w:rFonts w:ascii="Times New Roman" w:hAnsi="Times New Roman" w:cs="Times New Roman"/>
          <w:sz w:val="20"/>
          <w:szCs w:val="20"/>
        </w:rPr>
        <w:t>.</w:t>
      </w:r>
    </w:p>
    <w:p w14:paraId="6C8FAEC7" w14:textId="77777777" w:rsidR="00E10B68" w:rsidRPr="00C56727" w:rsidRDefault="00E10B68" w:rsidP="00E10B68">
      <w:pPr>
        <w:rPr>
          <w:rFonts w:ascii="Times New Roman" w:hAnsi="Times New Roman" w:cs="Times New Roman"/>
          <w:sz w:val="20"/>
          <w:szCs w:val="20"/>
        </w:rPr>
      </w:pPr>
    </w:p>
    <w:bookmarkEnd w:id="23"/>
    <w:p w14:paraId="5F30FC21" w14:textId="77777777" w:rsidR="00E10B68" w:rsidRPr="00123568" w:rsidRDefault="00E10B68" w:rsidP="00E10B68">
      <w:pPr>
        <w:rPr>
          <w:rFonts w:ascii="Times New Roman" w:hAnsi="Times New Roman" w:cs="Times New Roman"/>
          <w:b/>
          <w:sz w:val="24"/>
          <w:szCs w:val="20"/>
        </w:rPr>
      </w:pPr>
    </w:p>
    <w:p w14:paraId="7545774B" w14:textId="77777777" w:rsidR="00E10B68" w:rsidRPr="002F1DAF" w:rsidRDefault="00E10B68" w:rsidP="00E10B68">
      <w:pPr>
        <w:rPr>
          <w:rFonts w:ascii="Times New Roman" w:hAnsi="Times New Roman" w:cs="Times New Roman"/>
          <w:sz w:val="20"/>
          <w:szCs w:val="20"/>
        </w:rPr>
      </w:pPr>
    </w:p>
    <w:p w14:paraId="0C095264" w14:textId="77777777" w:rsidR="00FF7F81" w:rsidRPr="00D311E7" w:rsidRDefault="00FF7F81" w:rsidP="00EB09D6">
      <w:pPr>
        <w:spacing w:after="0" w:line="480" w:lineRule="auto"/>
        <w:rPr>
          <w:rFonts w:ascii="Times New Roman" w:hAnsi="Times New Roman" w:cs="Times New Roman"/>
          <w:sz w:val="24"/>
          <w:szCs w:val="24"/>
        </w:rPr>
      </w:pPr>
      <w:bookmarkStart w:id="24" w:name="_GoBack"/>
      <w:bookmarkEnd w:id="24"/>
    </w:p>
    <w:sectPr w:rsidR="00FF7F81" w:rsidRPr="00D311E7">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A4EE63" w16cid:durableId="1F636F13"/>
  <w16cid:commentId w16cid:paraId="22DFAB35" w16cid:durableId="1F63647D"/>
  <w16cid:commentId w16cid:paraId="6E10636C" w16cid:durableId="1F63660A"/>
  <w16cid:commentId w16cid:paraId="1102BF7F" w16cid:durableId="1F636785"/>
  <w16cid:commentId w16cid:paraId="5A6271A4" w16cid:durableId="1F6354B2"/>
  <w16cid:commentId w16cid:paraId="7B63B48B" w16cid:durableId="1F6368EC"/>
  <w16cid:commentId w16cid:paraId="312D6ECB" w16cid:durableId="1F6354B3"/>
  <w16cid:commentId w16cid:paraId="25BCDDEC" w16cid:durableId="1F6354B4"/>
  <w16cid:commentId w16cid:paraId="2A35C481" w16cid:durableId="1F636A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7D29D" w14:textId="77777777" w:rsidR="00AA0EF3" w:rsidRDefault="00AA0EF3" w:rsidP="00C038E4">
      <w:pPr>
        <w:spacing w:after="0" w:line="240" w:lineRule="auto"/>
      </w:pPr>
      <w:r>
        <w:separator/>
      </w:r>
    </w:p>
  </w:endnote>
  <w:endnote w:type="continuationSeparator" w:id="0">
    <w:p w14:paraId="7F943AA8" w14:textId="77777777" w:rsidR="00AA0EF3" w:rsidRDefault="00AA0EF3" w:rsidP="00C0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02408"/>
      <w:docPartObj>
        <w:docPartGallery w:val="Page Numbers (Bottom of Page)"/>
        <w:docPartUnique/>
      </w:docPartObj>
    </w:sdtPr>
    <w:sdtEndPr>
      <w:rPr>
        <w:noProof/>
      </w:rPr>
    </w:sdtEndPr>
    <w:sdtContent>
      <w:p w14:paraId="658067A0" w14:textId="44A88D6C" w:rsidR="00FF7F81" w:rsidRDefault="00FF7F81">
        <w:pPr>
          <w:pStyle w:val="Footer"/>
          <w:jc w:val="right"/>
        </w:pPr>
        <w:r>
          <w:fldChar w:fldCharType="begin"/>
        </w:r>
        <w:r>
          <w:instrText xml:space="preserve"> PAGE   \* MERGEFORMAT </w:instrText>
        </w:r>
        <w:r>
          <w:fldChar w:fldCharType="separate"/>
        </w:r>
        <w:r w:rsidR="00E10B68">
          <w:rPr>
            <w:noProof/>
          </w:rPr>
          <w:t>20</w:t>
        </w:r>
        <w:r>
          <w:rPr>
            <w:noProof/>
          </w:rPr>
          <w:fldChar w:fldCharType="end"/>
        </w:r>
      </w:p>
    </w:sdtContent>
  </w:sdt>
  <w:p w14:paraId="56F69CEA" w14:textId="77777777" w:rsidR="00FF7F81" w:rsidRDefault="00FF7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5B2A6" w14:textId="77777777" w:rsidR="00AA0EF3" w:rsidRDefault="00AA0EF3" w:rsidP="00C038E4">
      <w:pPr>
        <w:spacing w:after="0" w:line="240" w:lineRule="auto"/>
      </w:pPr>
      <w:r>
        <w:separator/>
      </w:r>
    </w:p>
  </w:footnote>
  <w:footnote w:type="continuationSeparator" w:id="0">
    <w:p w14:paraId="21BF092C" w14:textId="77777777" w:rsidR="00AA0EF3" w:rsidRDefault="00AA0EF3" w:rsidP="00C03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207"/>
    <w:multiLevelType w:val="multilevel"/>
    <w:tmpl w:val="90F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06D6E"/>
    <w:multiLevelType w:val="hybridMultilevel"/>
    <w:tmpl w:val="C22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0781D"/>
    <w:multiLevelType w:val="multilevel"/>
    <w:tmpl w:val="8FEA83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8E2DC7"/>
    <w:multiLevelType w:val="multilevel"/>
    <w:tmpl w:val="AC523E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CD500C3"/>
    <w:multiLevelType w:val="multilevel"/>
    <w:tmpl w:val="AC523ED0"/>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86"/>
    <w:rsid w:val="00007872"/>
    <w:rsid w:val="0003146C"/>
    <w:rsid w:val="00036A80"/>
    <w:rsid w:val="000438DE"/>
    <w:rsid w:val="00050C65"/>
    <w:rsid w:val="000554C0"/>
    <w:rsid w:val="00071667"/>
    <w:rsid w:val="00077E5E"/>
    <w:rsid w:val="0008412C"/>
    <w:rsid w:val="00093F3D"/>
    <w:rsid w:val="000C41B5"/>
    <w:rsid w:val="000C4DDF"/>
    <w:rsid w:val="000D11B8"/>
    <w:rsid w:val="000E2AE2"/>
    <w:rsid w:val="000E4066"/>
    <w:rsid w:val="000F1D0B"/>
    <w:rsid w:val="001028F3"/>
    <w:rsid w:val="00106EF8"/>
    <w:rsid w:val="001111C7"/>
    <w:rsid w:val="001152D5"/>
    <w:rsid w:val="00125E4A"/>
    <w:rsid w:val="00126246"/>
    <w:rsid w:val="00130049"/>
    <w:rsid w:val="00130B4A"/>
    <w:rsid w:val="00135843"/>
    <w:rsid w:val="00140834"/>
    <w:rsid w:val="00152266"/>
    <w:rsid w:val="001529DA"/>
    <w:rsid w:val="00157FE4"/>
    <w:rsid w:val="001611E0"/>
    <w:rsid w:val="00167404"/>
    <w:rsid w:val="00191360"/>
    <w:rsid w:val="00192F39"/>
    <w:rsid w:val="001938A4"/>
    <w:rsid w:val="00196370"/>
    <w:rsid w:val="00197A5B"/>
    <w:rsid w:val="00197DFD"/>
    <w:rsid w:val="001A229A"/>
    <w:rsid w:val="001B3AB3"/>
    <w:rsid w:val="001B78F8"/>
    <w:rsid w:val="001C52B9"/>
    <w:rsid w:val="001C5FC5"/>
    <w:rsid w:val="001D60C7"/>
    <w:rsid w:val="001E0E3E"/>
    <w:rsid w:val="001E4554"/>
    <w:rsid w:val="00224DE1"/>
    <w:rsid w:val="00225393"/>
    <w:rsid w:val="00244DB6"/>
    <w:rsid w:val="002514B4"/>
    <w:rsid w:val="00264583"/>
    <w:rsid w:val="002664C7"/>
    <w:rsid w:val="00271953"/>
    <w:rsid w:val="00272535"/>
    <w:rsid w:val="0027606A"/>
    <w:rsid w:val="002805A3"/>
    <w:rsid w:val="002822E0"/>
    <w:rsid w:val="002928DB"/>
    <w:rsid w:val="00294181"/>
    <w:rsid w:val="002A7455"/>
    <w:rsid w:val="002C71D3"/>
    <w:rsid w:val="002D6F15"/>
    <w:rsid w:val="002E5250"/>
    <w:rsid w:val="002F0C73"/>
    <w:rsid w:val="002F39B9"/>
    <w:rsid w:val="00311545"/>
    <w:rsid w:val="003140DB"/>
    <w:rsid w:val="003375A9"/>
    <w:rsid w:val="00345298"/>
    <w:rsid w:val="003567E0"/>
    <w:rsid w:val="00363CA5"/>
    <w:rsid w:val="00363E68"/>
    <w:rsid w:val="0036708B"/>
    <w:rsid w:val="00367ECD"/>
    <w:rsid w:val="003729D3"/>
    <w:rsid w:val="00377864"/>
    <w:rsid w:val="00380641"/>
    <w:rsid w:val="003815CE"/>
    <w:rsid w:val="00395BB5"/>
    <w:rsid w:val="003A2F7D"/>
    <w:rsid w:val="003A5791"/>
    <w:rsid w:val="003A5A43"/>
    <w:rsid w:val="003A5ADC"/>
    <w:rsid w:val="003C16AE"/>
    <w:rsid w:val="003C1D4E"/>
    <w:rsid w:val="003C3E89"/>
    <w:rsid w:val="003E1A78"/>
    <w:rsid w:val="003E4D2A"/>
    <w:rsid w:val="003E4FB6"/>
    <w:rsid w:val="003F4158"/>
    <w:rsid w:val="00401954"/>
    <w:rsid w:val="0041033D"/>
    <w:rsid w:val="00425FCA"/>
    <w:rsid w:val="00437387"/>
    <w:rsid w:val="004428CA"/>
    <w:rsid w:val="00442B22"/>
    <w:rsid w:val="004444CA"/>
    <w:rsid w:val="004450EE"/>
    <w:rsid w:val="00445857"/>
    <w:rsid w:val="00453776"/>
    <w:rsid w:val="00456E72"/>
    <w:rsid w:val="004633DD"/>
    <w:rsid w:val="0046352D"/>
    <w:rsid w:val="00467C6E"/>
    <w:rsid w:val="0047101F"/>
    <w:rsid w:val="00472DA6"/>
    <w:rsid w:val="00486BFF"/>
    <w:rsid w:val="0049122D"/>
    <w:rsid w:val="004A2F2C"/>
    <w:rsid w:val="004A6EC6"/>
    <w:rsid w:val="004B0BE9"/>
    <w:rsid w:val="004B6D0A"/>
    <w:rsid w:val="004C0BE6"/>
    <w:rsid w:val="004C6AF8"/>
    <w:rsid w:val="004D402A"/>
    <w:rsid w:val="004D41DE"/>
    <w:rsid w:val="004E4220"/>
    <w:rsid w:val="004E74AF"/>
    <w:rsid w:val="00501D38"/>
    <w:rsid w:val="00516113"/>
    <w:rsid w:val="00525D13"/>
    <w:rsid w:val="00532C3B"/>
    <w:rsid w:val="00546FBF"/>
    <w:rsid w:val="0054767B"/>
    <w:rsid w:val="00552C1B"/>
    <w:rsid w:val="00574684"/>
    <w:rsid w:val="00577156"/>
    <w:rsid w:val="005A50F7"/>
    <w:rsid w:val="005B007B"/>
    <w:rsid w:val="005B46C4"/>
    <w:rsid w:val="005B575D"/>
    <w:rsid w:val="005C0432"/>
    <w:rsid w:val="005C7F74"/>
    <w:rsid w:val="005D5849"/>
    <w:rsid w:val="005E14A4"/>
    <w:rsid w:val="005E2F1C"/>
    <w:rsid w:val="005F1345"/>
    <w:rsid w:val="00601FBD"/>
    <w:rsid w:val="006134F5"/>
    <w:rsid w:val="0062023B"/>
    <w:rsid w:val="00632ADC"/>
    <w:rsid w:val="00642CD5"/>
    <w:rsid w:val="00660632"/>
    <w:rsid w:val="00666756"/>
    <w:rsid w:val="006828B3"/>
    <w:rsid w:val="006839B4"/>
    <w:rsid w:val="006907A1"/>
    <w:rsid w:val="00694249"/>
    <w:rsid w:val="00697EDE"/>
    <w:rsid w:val="006A1257"/>
    <w:rsid w:val="006A1592"/>
    <w:rsid w:val="006B28CC"/>
    <w:rsid w:val="006C1ABF"/>
    <w:rsid w:val="006D54D3"/>
    <w:rsid w:val="006D592D"/>
    <w:rsid w:val="006E10E9"/>
    <w:rsid w:val="006E44AA"/>
    <w:rsid w:val="006E718B"/>
    <w:rsid w:val="00700F35"/>
    <w:rsid w:val="007032C6"/>
    <w:rsid w:val="00705E77"/>
    <w:rsid w:val="0072618F"/>
    <w:rsid w:val="00730CF7"/>
    <w:rsid w:val="00732283"/>
    <w:rsid w:val="00741FAA"/>
    <w:rsid w:val="00744017"/>
    <w:rsid w:val="007445F9"/>
    <w:rsid w:val="007456B4"/>
    <w:rsid w:val="00752A65"/>
    <w:rsid w:val="00754084"/>
    <w:rsid w:val="00765ECF"/>
    <w:rsid w:val="0077257D"/>
    <w:rsid w:val="007756F4"/>
    <w:rsid w:val="00781A0B"/>
    <w:rsid w:val="0079637B"/>
    <w:rsid w:val="007A23F6"/>
    <w:rsid w:val="007B05C5"/>
    <w:rsid w:val="007B4957"/>
    <w:rsid w:val="007C0D82"/>
    <w:rsid w:val="007C2809"/>
    <w:rsid w:val="007D1415"/>
    <w:rsid w:val="007D39B7"/>
    <w:rsid w:val="007E414C"/>
    <w:rsid w:val="007F5E51"/>
    <w:rsid w:val="0080417F"/>
    <w:rsid w:val="00823789"/>
    <w:rsid w:val="00831248"/>
    <w:rsid w:val="0083289F"/>
    <w:rsid w:val="00833BF0"/>
    <w:rsid w:val="00835402"/>
    <w:rsid w:val="00847342"/>
    <w:rsid w:val="00850880"/>
    <w:rsid w:val="0085516F"/>
    <w:rsid w:val="00857785"/>
    <w:rsid w:val="008579BA"/>
    <w:rsid w:val="00897BD0"/>
    <w:rsid w:val="008A5152"/>
    <w:rsid w:val="008B563D"/>
    <w:rsid w:val="008D1840"/>
    <w:rsid w:val="008E5130"/>
    <w:rsid w:val="008E6CD0"/>
    <w:rsid w:val="00906DA8"/>
    <w:rsid w:val="00912E5F"/>
    <w:rsid w:val="0091355F"/>
    <w:rsid w:val="00915FA4"/>
    <w:rsid w:val="00922886"/>
    <w:rsid w:val="00923DEB"/>
    <w:rsid w:val="00942CB0"/>
    <w:rsid w:val="00942F34"/>
    <w:rsid w:val="00953E64"/>
    <w:rsid w:val="00964FE4"/>
    <w:rsid w:val="0097041A"/>
    <w:rsid w:val="009758F5"/>
    <w:rsid w:val="00991953"/>
    <w:rsid w:val="00994033"/>
    <w:rsid w:val="00995E23"/>
    <w:rsid w:val="009A647B"/>
    <w:rsid w:val="009A722B"/>
    <w:rsid w:val="009C1D45"/>
    <w:rsid w:val="009C6C43"/>
    <w:rsid w:val="009C7A10"/>
    <w:rsid w:val="009D7AFF"/>
    <w:rsid w:val="009D7E7B"/>
    <w:rsid w:val="009E16BE"/>
    <w:rsid w:val="009E32C7"/>
    <w:rsid w:val="009E387E"/>
    <w:rsid w:val="009E6BFF"/>
    <w:rsid w:val="009F37F5"/>
    <w:rsid w:val="009F391B"/>
    <w:rsid w:val="00A06979"/>
    <w:rsid w:val="00A07655"/>
    <w:rsid w:val="00A12737"/>
    <w:rsid w:val="00A26A01"/>
    <w:rsid w:val="00A27FC2"/>
    <w:rsid w:val="00A31A39"/>
    <w:rsid w:val="00A34EAB"/>
    <w:rsid w:val="00A362BA"/>
    <w:rsid w:val="00A3721A"/>
    <w:rsid w:val="00A425AF"/>
    <w:rsid w:val="00A45CA6"/>
    <w:rsid w:val="00A52DBC"/>
    <w:rsid w:val="00A5745F"/>
    <w:rsid w:val="00A62060"/>
    <w:rsid w:val="00A84018"/>
    <w:rsid w:val="00A8684A"/>
    <w:rsid w:val="00A90698"/>
    <w:rsid w:val="00A9279D"/>
    <w:rsid w:val="00AA0EF3"/>
    <w:rsid w:val="00AA2723"/>
    <w:rsid w:val="00AB420E"/>
    <w:rsid w:val="00AC0C8E"/>
    <w:rsid w:val="00AD3736"/>
    <w:rsid w:val="00AE2463"/>
    <w:rsid w:val="00AE48A1"/>
    <w:rsid w:val="00AE63AE"/>
    <w:rsid w:val="00AF00B1"/>
    <w:rsid w:val="00AF4481"/>
    <w:rsid w:val="00B04FC1"/>
    <w:rsid w:val="00B073C9"/>
    <w:rsid w:val="00B16236"/>
    <w:rsid w:val="00B20DC0"/>
    <w:rsid w:val="00B2184B"/>
    <w:rsid w:val="00B22065"/>
    <w:rsid w:val="00B27979"/>
    <w:rsid w:val="00B33B55"/>
    <w:rsid w:val="00B427CF"/>
    <w:rsid w:val="00B50E1E"/>
    <w:rsid w:val="00B61EC9"/>
    <w:rsid w:val="00B6418D"/>
    <w:rsid w:val="00B65378"/>
    <w:rsid w:val="00B666CA"/>
    <w:rsid w:val="00B67925"/>
    <w:rsid w:val="00B7319C"/>
    <w:rsid w:val="00B7365B"/>
    <w:rsid w:val="00B75E98"/>
    <w:rsid w:val="00B81016"/>
    <w:rsid w:val="00B86A86"/>
    <w:rsid w:val="00B8707B"/>
    <w:rsid w:val="00BA4933"/>
    <w:rsid w:val="00BB13AD"/>
    <w:rsid w:val="00BB2E99"/>
    <w:rsid w:val="00BB34DD"/>
    <w:rsid w:val="00BB58B1"/>
    <w:rsid w:val="00BD59F1"/>
    <w:rsid w:val="00BF0AA2"/>
    <w:rsid w:val="00C012ED"/>
    <w:rsid w:val="00C027D0"/>
    <w:rsid w:val="00C038E4"/>
    <w:rsid w:val="00C04464"/>
    <w:rsid w:val="00C16357"/>
    <w:rsid w:val="00C16B9A"/>
    <w:rsid w:val="00C210A5"/>
    <w:rsid w:val="00C21BB4"/>
    <w:rsid w:val="00C261C8"/>
    <w:rsid w:val="00C61E83"/>
    <w:rsid w:val="00C76061"/>
    <w:rsid w:val="00C943A0"/>
    <w:rsid w:val="00C94968"/>
    <w:rsid w:val="00CA5D54"/>
    <w:rsid w:val="00CB0567"/>
    <w:rsid w:val="00CD6CE2"/>
    <w:rsid w:val="00CE126E"/>
    <w:rsid w:val="00CE1A2A"/>
    <w:rsid w:val="00D102F7"/>
    <w:rsid w:val="00D311E7"/>
    <w:rsid w:val="00D40F90"/>
    <w:rsid w:val="00D43BE7"/>
    <w:rsid w:val="00D60FB0"/>
    <w:rsid w:val="00D70EAC"/>
    <w:rsid w:val="00D8147F"/>
    <w:rsid w:val="00D823B2"/>
    <w:rsid w:val="00D87600"/>
    <w:rsid w:val="00D9156B"/>
    <w:rsid w:val="00D943FB"/>
    <w:rsid w:val="00DA15B8"/>
    <w:rsid w:val="00DE323A"/>
    <w:rsid w:val="00DE58A9"/>
    <w:rsid w:val="00DF20AD"/>
    <w:rsid w:val="00DF5F2E"/>
    <w:rsid w:val="00DF6E98"/>
    <w:rsid w:val="00E0140E"/>
    <w:rsid w:val="00E10B68"/>
    <w:rsid w:val="00E12B2E"/>
    <w:rsid w:val="00E1346D"/>
    <w:rsid w:val="00E13E58"/>
    <w:rsid w:val="00E15874"/>
    <w:rsid w:val="00E25EA6"/>
    <w:rsid w:val="00E31FFD"/>
    <w:rsid w:val="00E32BC8"/>
    <w:rsid w:val="00E371A2"/>
    <w:rsid w:val="00E45A52"/>
    <w:rsid w:val="00E536B5"/>
    <w:rsid w:val="00E54370"/>
    <w:rsid w:val="00E560F3"/>
    <w:rsid w:val="00E60B86"/>
    <w:rsid w:val="00E7496F"/>
    <w:rsid w:val="00E824A7"/>
    <w:rsid w:val="00EA1308"/>
    <w:rsid w:val="00EA38DA"/>
    <w:rsid w:val="00EB09D6"/>
    <w:rsid w:val="00ED31C3"/>
    <w:rsid w:val="00EE25DD"/>
    <w:rsid w:val="00EF0D84"/>
    <w:rsid w:val="00EF2FA2"/>
    <w:rsid w:val="00EF4E4F"/>
    <w:rsid w:val="00EF5598"/>
    <w:rsid w:val="00EF7DE0"/>
    <w:rsid w:val="00F060CA"/>
    <w:rsid w:val="00F13FA8"/>
    <w:rsid w:val="00F17A27"/>
    <w:rsid w:val="00F23180"/>
    <w:rsid w:val="00F32CC3"/>
    <w:rsid w:val="00F45F2E"/>
    <w:rsid w:val="00F55C0D"/>
    <w:rsid w:val="00F66C2A"/>
    <w:rsid w:val="00F71FF4"/>
    <w:rsid w:val="00F74631"/>
    <w:rsid w:val="00F82708"/>
    <w:rsid w:val="00F842AA"/>
    <w:rsid w:val="00F95BC6"/>
    <w:rsid w:val="00FA578E"/>
    <w:rsid w:val="00FE510B"/>
    <w:rsid w:val="00FE70EC"/>
    <w:rsid w:val="00FF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09E5"/>
  <w15:docId w15:val="{81756445-19DB-4A40-826F-8190B49D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B86"/>
    <w:rPr>
      <w:color w:val="0563C1" w:themeColor="hyperlink"/>
      <w:u w:val="single"/>
    </w:rPr>
  </w:style>
  <w:style w:type="table" w:styleId="TableGrid">
    <w:name w:val="Table Grid"/>
    <w:basedOn w:val="TableNormal"/>
    <w:uiPriority w:val="39"/>
    <w:rsid w:val="00E60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0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0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F3D"/>
    <w:pPr>
      <w:ind w:left="720"/>
      <w:contextualSpacing/>
    </w:pPr>
  </w:style>
  <w:style w:type="paragraph" w:styleId="Header">
    <w:name w:val="header"/>
    <w:basedOn w:val="Normal"/>
    <w:link w:val="HeaderChar"/>
    <w:uiPriority w:val="99"/>
    <w:unhideWhenUsed/>
    <w:rsid w:val="00C03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8E4"/>
  </w:style>
  <w:style w:type="paragraph" w:styleId="Footer">
    <w:name w:val="footer"/>
    <w:basedOn w:val="Normal"/>
    <w:link w:val="FooterChar"/>
    <w:uiPriority w:val="99"/>
    <w:unhideWhenUsed/>
    <w:rsid w:val="00C03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8E4"/>
  </w:style>
  <w:style w:type="character" w:styleId="CommentReference">
    <w:name w:val="annotation reference"/>
    <w:basedOn w:val="DefaultParagraphFont"/>
    <w:uiPriority w:val="99"/>
    <w:semiHidden/>
    <w:unhideWhenUsed/>
    <w:rsid w:val="00A07655"/>
    <w:rPr>
      <w:sz w:val="16"/>
      <w:szCs w:val="16"/>
    </w:rPr>
  </w:style>
  <w:style w:type="paragraph" w:styleId="CommentText">
    <w:name w:val="annotation text"/>
    <w:basedOn w:val="Normal"/>
    <w:link w:val="CommentTextChar"/>
    <w:uiPriority w:val="99"/>
    <w:semiHidden/>
    <w:unhideWhenUsed/>
    <w:rsid w:val="00A07655"/>
    <w:pPr>
      <w:spacing w:line="240" w:lineRule="auto"/>
    </w:pPr>
    <w:rPr>
      <w:sz w:val="20"/>
      <w:szCs w:val="20"/>
    </w:rPr>
  </w:style>
  <w:style w:type="character" w:customStyle="1" w:styleId="CommentTextChar">
    <w:name w:val="Comment Text Char"/>
    <w:basedOn w:val="DefaultParagraphFont"/>
    <w:link w:val="CommentText"/>
    <w:uiPriority w:val="99"/>
    <w:semiHidden/>
    <w:rsid w:val="00A07655"/>
    <w:rPr>
      <w:sz w:val="20"/>
      <w:szCs w:val="20"/>
    </w:rPr>
  </w:style>
  <w:style w:type="paragraph" w:styleId="CommentSubject">
    <w:name w:val="annotation subject"/>
    <w:basedOn w:val="CommentText"/>
    <w:next w:val="CommentText"/>
    <w:link w:val="CommentSubjectChar"/>
    <w:uiPriority w:val="99"/>
    <w:semiHidden/>
    <w:unhideWhenUsed/>
    <w:rsid w:val="00A07655"/>
    <w:rPr>
      <w:b/>
      <w:bCs/>
    </w:rPr>
  </w:style>
  <w:style w:type="character" w:customStyle="1" w:styleId="CommentSubjectChar">
    <w:name w:val="Comment Subject Char"/>
    <w:basedOn w:val="CommentTextChar"/>
    <w:link w:val="CommentSubject"/>
    <w:uiPriority w:val="99"/>
    <w:semiHidden/>
    <w:rsid w:val="00A07655"/>
    <w:rPr>
      <w:b/>
      <w:bCs/>
      <w:sz w:val="20"/>
      <w:szCs w:val="20"/>
    </w:rPr>
  </w:style>
  <w:style w:type="paragraph" w:styleId="BalloonText">
    <w:name w:val="Balloon Text"/>
    <w:basedOn w:val="Normal"/>
    <w:link w:val="BalloonTextChar"/>
    <w:uiPriority w:val="99"/>
    <w:semiHidden/>
    <w:unhideWhenUsed/>
    <w:rsid w:val="00A07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55"/>
    <w:rPr>
      <w:rFonts w:ascii="Tahoma" w:hAnsi="Tahoma" w:cs="Tahoma"/>
      <w:sz w:val="16"/>
      <w:szCs w:val="16"/>
    </w:rPr>
  </w:style>
  <w:style w:type="character" w:customStyle="1" w:styleId="UnresolvedMention1">
    <w:name w:val="Unresolved Mention1"/>
    <w:basedOn w:val="DefaultParagraphFont"/>
    <w:uiPriority w:val="99"/>
    <w:semiHidden/>
    <w:unhideWhenUsed/>
    <w:rsid w:val="007C0D82"/>
    <w:rPr>
      <w:color w:val="605E5C"/>
      <w:shd w:val="clear" w:color="auto" w:fill="E1DFDD"/>
    </w:rPr>
  </w:style>
  <w:style w:type="paragraph" w:styleId="Revision">
    <w:name w:val="Revision"/>
    <w:hidden/>
    <w:uiPriority w:val="99"/>
    <w:semiHidden/>
    <w:rsid w:val="00467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5240">
      <w:bodyDiv w:val="1"/>
      <w:marLeft w:val="0"/>
      <w:marRight w:val="0"/>
      <w:marTop w:val="0"/>
      <w:marBottom w:val="0"/>
      <w:divBdr>
        <w:top w:val="none" w:sz="0" w:space="0" w:color="auto"/>
        <w:left w:val="none" w:sz="0" w:space="0" w:color="auto"/>
        <w:bottom w:val="none" w:sz="0" w:space="0" w:color="auto"/>
        <w:right w:val="none" w:sz="0" w:space="0" w:color="auto"/>
      </w:divBdr>
      <w:divsChild>
        <w:div w:id="279721998">
          <w:marLeft w:val="0"/>
          <w:marRight w:val="0"/>
          <w:marTop w:val="0"/>
          <w:marBottom w:val="0"/>
          <w:divBdr>
            <w:top w:val="none" w:sz="0" w:space="0" w:color="auto"/>
            <w:left w:val="none" w:sz="0" w:space="0" w:color="auto"/>
            <w:bottom w:val="none" w:sz="0" w:space="0" w:color="auto"/>
            <w:right w:val="none" w:sz="0" w:space="0" w:color="auto"/>
          </w:divBdr>
        </w:div>
      </w:divsChild>
    </w:div>
    <w:div w:id="810294570">
      <w:bodyDiv w:val="1"/>
      <w:marLeft w:val="0"/>
      <w:marRight w:val="0"/>
      <w:marTop w:val="0"/>
      <w:marBottom w:val="0"/>
      <w:divBdr>
        <w:top w:val="none" w:sz="0" w:space="0" w:color="auto"/>
        <w:left w:val="none" w:sz="0" w:space="0" w:color="auto"/>
        <w:bottom w:val="none" w:sz="0" w:space="0" w:color="auto"/>
        <w:right w:val="none" w:sz="0" w:space="0" w:color="auto"/>
      </w:divBdr>
    </w:div>
    <w:div w:id="20616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BC3-B657-4314-91BB-AE80FBB2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Rebecca [hlrevan2]</dc:creator>
  <cp:keywords/>
  <dc:description/>
  <cp:lastModifiedBy>Brewer, Gayle</cp:lastModifiedBy>
  <cp:revision>5</cp:revision>
  <dcterms:created xsi:type="dcterms:W3CDTF">2018-10-06T16:32:00Z</dcterms:created>
  <dcterms:modified xsi:type="dcterms:W3CDTF">2018-10-16T11:32:00Z</dcterms:modified>
</cp:coreProperties>
</file>