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5F48D" w14:textId="77777777" w:rsidR="00152250" w:rsidRDefault="00152250" w:rsidP="00152250">
      <w:pPr>
        <w:spacing w:line="240" w:lineRule="auto"/>
        <w:rPr>
          <w:b/>
          <w:sz w:val="28"/>
          <w:szCs w:val="28"/>
        </w:rPr>
      </w:pPr>
      <w:bookmarkStart w:id="0" w:name="OLE_LINK25"/>
      <w:bookmarkStart w:id="1" w:name="OLE_LINK26"/>
      <w:bookmarkStart w:id="2" w:name="OLE_LINK326"/>
      <w:r>
        <w:rPr>
          <w:b/>
          <w:sz w:val="28"/>
          <w:szCs w:val="28"/>
        </w:rPr>
        <w:t>Please cite the paper as:</w:t>
      </w:r>
    </w:p>
    <w:p w14:paraId="3E3193F5" w14:textId="6E10FAB5" w:rsidR="00152250" w:rsidRDefault="004F69E1" w:rsidP="004F69E1">
      <w:pPr>
        <w:spacing w:line="240" w:lineRule="auto"/>
        <w:rPr>
          <w:b/>
          <w:sz w:val="28"/>
          <w:szCs w:val="28"/>
        </w:rPr>
      </w:pPr>
      <w:r w:rsidRPr="004F69E1">
        <w:rPr>
          <w:b/>
          <w:sz w:val="28"/>
          <w:szCs w:val="28"/>
        </w:rPr>
        <w:t xml:space="preserve">Han, J., Shi, F., Chen, L., &amp; Childs, P. (2018). A </w:t>
      </w:r>
      <w:r>
        <w:rPr>
          <w:b/>
          <w:sz w:val="28"/>
          <w:szCs w:val="28"/>
        </w:rPr>
        <w:t xml:space="preserve">computational tool for creative </w:t>
      </w:r>
      <w:r w:rsidRPr="004F69E1">
        <w:rPr>
          <w:b/>
          <w:sz w:val="28"/>
          <w:szCs w:val="28"/>
        </w:rPr>
        <w:t xml:space="preserve">idea generation based on analogical reasoning and ontology. Artificial Intelligence for Engineering Design, Analysis and Manufacturing, 32(4), 462-477. </w:t>
      </w:r>
      <w:proofErr w:type="gramStart"/>
      <w:r w:rsidRPr="004F69E1">
        <w:rPr>
          <w:b/>
          <w:sz w:val="28"/>
          <w:szCs w:val="28"/>
        </w:rPr>
        <w:t>doi:</w:t>
      </w:r>
      <w:proofErr w:type="gramEnd"/>
      <w:r w:rsidRPr="004F69E1">
        <w:rPr>
          <w:b/>
          <w:sz w:val="28"/>
          <w:szCs w:val="28"/>
        </w:rPr>
        <w:t>10.1017/S0890060418000082</w:t>
      </w:r>
    </w:p>
    <w:p w14:paraId="1C6EE1A0" w14:textId="77777777" w:rsidR="004F69E1" w:rsidRPr="00152250" w:rsidRDefault="004F69E1" w:rsidP="004F69E1">
      <w:pPr>
        <w:spacing w:line="240" w:lineRule="auto"/>
        <w:rPr>
          <w:b/>
          <w:sz w:val="32"/>
        </w:rPr>
      </w:pPr>
      <w:bookmarkStart w:id="3" w:name="_GoBack"/>
      <w:bookmarkEnd w:id="3"/>
    </w:p>
    <w:p w14:paraId="413579E0" w14:textId="6FAC4074" w:rsidR="00712661" w:rsidRPr="006C22C7" w:rsidRDefault="00BA180A" w:rsidP="00C33431">
      <w:pPr>
        <w:spacing w:line="480" w:lineRule="auto"/>
        <w:jc w:val="center"/>
        <w:rPr>
          <w:b/>
          <w:sz w:val="32"/>
        </w:rPr>
      </w:pPr>
      <w:r w:rsidRPr="006C22C7">
        <w:rPr>
          <w:b/>
          <w:sz w:val="32"/>
        </w:rPr>
        <w:t xml:space="preserve">A </w:t>
      </w:r>
      <w:bookmarkStart w:id="4" w:name="OLE_LINK296"/>
      <w:bookmarkStart w:id="5" w:name="OLE_LINK297"/>
      <w:r w:rsidRPr="006C22C7">
        <w:rPr>
          <w:b/>
          <w:sz w:val="32"/>
        </w:rPr>
        <w:t xml:space="preserve">computational </w:t>
      </w:r>
      <w:bookmarkEnd w:id="4"/>
      <w:bookmarkEnd w:id="5"/>
      <w:r w:rsidRPr="006C22C7">
        <w:rPr>
          <w:b/>
          <w:sz w:val="32"/>
        </w:rPr>
        <w:t>tool for cr</w:t>
      </w:r>
      <w:r w:rsidR="00661AB7" w:rsidRPr="006C22C7">
        <w:rPr>
          <w:b/>
          <w:sz w:val="32"/>
        </w:rPr>
        <w:t>eative idea generation based on</w:t>
      </w:r>
      <w:r w:rsidRPr="006C22C7">
        <w:rPr>
          <w:b/>
          <w:sz w:val="32"/>
        </w:rPr>
        <w:t xml:space="preserve"> analogical reasoning</w:t>
      </w:r>
      <w:r w:rsidR="00661AB7" w:rsidRPr="006C22C7">
        <w:rPr>
          <w:b/>
          <w:sz w:val="32"/>
        </w:rPr>
        <w:t xml:space="preserve"> and ontology</w:t>
      </w:r>
    </w:p>
    <w:p w14:paraId="5025433C" w14:textId="77777777" w:rsidR="00335A9A" w:rsidRPr="006C22C7" w:rsidRDefault="00335A9A" w:rsidP="00C33431">
      <w:pPr>
        <w:spacing w:line="480" w:lineRule="auto"/>
        <w:jc w:val="center"/>
        <w:rPr>
          <w:b/>
          <w:sz w:val="32"/>
        </w:rPr>
      </w:pPr>
      <w:bookmarkStart w:id="6" w:name="OLE_LINK13"/>
    </w:p>
    <w:bookmarkEnd w:id="6"/>
    <w:p w14:paraId="3B916BC1" w14:textId="5697D6A5" w:rsidR="00BA180A" w:rsidRPr="006C22C7" w:rsidRDefault="00C14C95" w:rsidP="00335A9A">
      <w:pPr>
        <w:spacing w:line="480" w:lineRule="auto"/>
        <w:jc w:val="center"/>
        <w:rPr>
          <w:b/>
          <w:sz w:val="24"/>
        </w:rPr>
      </w:pPr>
      <w:r w:rsidRPr="006C22C7">
        <w:rPr>
          <w:rFonts w:hint="eastAsia"/>
          <w:b/>
          <w:sz w:val="24"/>
        </w:rPr>
        <w:t xml:space="preserve">Ji HAN, Feng SHI, </w:t>
      </w:r>
      <w:proofErr w:type="spellStart"/>
      <w:r w:rsidRPr="006C22C7">
        <w:rPr>
          <w:rFonts w:hint="eastAsia"/>
          <w:b/>
          <w:sz w:val="24"/>
        </w:rPr>
        <w:t>Liuqing</w:t>
      </w:r>
      <w:proofErr w:type="spellEnd"/>
      <w:r w:rsidRPr="006C22C7">
        <w:rPr>
          <w:rFonts w:hint="eastAsia"/>
          <w:b/>
          <w:sz w:val="24"/>
        </w:rPr>
        <w:t xml:space="preserve"> C</w:t>
      </w:r>
      <w:r w:rsidRPr="006C22C7">
        <w:rPr>
          <w:b/>
          <w:sz w:val="24"/>
        </w:rPr>
        <w:t>HEN</w:t>
      </w:r>
      <w:r w:rsidR="00335A9A" w:rsidRPr="006C22C7">
        <w:rPr>
          <w:rFonts w:hint="eastAsia"/>
          <w:b/>
          <w:sz w:val="24"/>
        </w:rPr>
        <w:t>, Peter R.N. CHILDS</w:t>
      </w:r>
    </w:p>
    <w:p w14:paraId="02066295" w14:textId="583F3916" w:rsidR="00335A9A" w:rsidRPr="006C22C7" w:rsidRDefault="00335A9A" w:rsidP="00335A9A">
      <w:pPr>
        <w:spacing w:line="480" w:lineRule="auto"/>
        <w:jc w:val="center"/>
        <w:rPr>
          <w:b/>
          <w:sz w:val="24"/>
        </w:rPr>
      </w:pPr>
      <w:r w:rsidRPr="006C22C7">
        <w:rPr>
          <w:b/>
          <w:sz w:val="24"/>
        </w:rPr>
        <w:t>Dyson School of Design Engineering, Imperial College London</w:t>
      </w:r>
    </w:p>
    <w:p w14:paraId="0C7DE8EC" w14:textId="33CD706A" w:rsidR="00335A9A" w:rsidRPr="006C22C7" w:rsidRDefault="00335A9A" w:rsidP="00335A9A">
      <w:pPr>
        <w:spacing w:line="480" w:lineRule="auto"/>
        <w:jc w:val="center"/>
        <w:rPr>
          <w:b/>
          <w:sz w:val="24"/>
        </w:rPr>
      </w:pPr>
    </w:p>
    <w:p w14:paraId="6F831984" w14:textId="28FB0AE1" w:rsidR="00B34E2B" w:rsidRPr="006C22C7" w:rsidRDefault="00335A9A" w:rsidP="00335A9A">
      <w:pPr>
        <w:spacing w:line="480" w:lineRule="auto"/>
        <w:jc w:val="center"/>
        <w:rPr>
          <w:b/>
          <w:sz w:val="24"/>
        </w:rPr>
      </w:pPr>
      <w:r w:rsidRPr="006C22C7">
        <w:rPr>
          <w:rFonts w:hint="eastAsia"/>
          <w:b/>
          <w:sz w:val="24"/>
        </w:rPr>
        <w:t>Corres</w:t>
      </w:r>
      <w:r w:rsidRPr="006C22C7">
        <w:rPr>
          <w:b/>
          <w:sz w:val="24"/>
        </w:rPr>
        <w:t>ponding Author: Ji Han, Dyson School of Desig</w:t>
      </w:r>
      <w:r w:rsidR="007C63E5" w:rsidRPr="006C22C7">
        <w:rPr>
          <w:b/>
          <w:sz w:val="24"/>
        </w:rPr>
        <w:t>n Engineering,</w:t>
      </w:r>
      <w:r w:rsidRPr="006C22C7">
        <w:rPr>
          <w:b/>
          <w:sz w:val="24"/>
        </w:rPr>
        <w:t xml:space="preserve"> S</w:t>
      </w:r>
      <w:r w:rsidR="00EA6D36" w:rsidRPr="006C22C7">
        <w:rPr>
          <w:b/>
          <w:sz w:val="24"/>
        </w:rPr>
        <w:t>outh Kensington, London, SW7 2AZ</w:t>
      </w:r>
      <w:r w:rsidRPr="006C22C7">
        <w:rPr>
          <w:b/>
          <w:sz w:val="24"/>
        </w:rPr>
        <w:t>, UK, +44 (0) 7754358855, j.han14@imperial.ac.uk</w:t>
      </w:r>
      <w:r w:rsidRPr="006C22C7">
        <w:rPr>
          <w:rFonts w:hint="eastAsia"/>
          <w:b/>
          <w:sz w:val="24"/>
        </w:rPr>
        <w:t>.</w:t>
      </w:r>
    </w:p>
    <w:p w14:paraId="08EA0EA0" w14:textId="77777777" w:rsidR="00B34E2B" w:rsidRPr="006C22C7" w:rsidRDefault="00B34E2B" w:rsidP="00335A9A">
      <w:pPr>
        <w:spacing w:line="480" w:lineRule="auto"/>
        <w:jc w:val="center"/>
        <w:rPr>
          <w:b/>
          <w:sz w:val="24"/>
        </w:rPr>
      </w:pPr>
    </w:p>
    <w:p w14:paraId="3E1AEBF3" w14:textId="77777777" w:rsidR="00B34E2B" w:rsidRPr="006C22C7" w:rsidRDefault="00B34E2B" w:rsidP="00335A9A">
      <w:pPr>
        <w:spacing w:line="480" w:lineRule="auto"/>
        <w:jc w:val="center"/>
        <w:rPr>
          <w:b/>
          <w:sz w:val="24"/>
        </w:rPr>
      </w:pPr>
      <w:r w:rsidRPr="006C22C7">
        <w:rPr>
          <w:b/>
          <w:sz w:val="24"/>
        </w:rPr>
        <w:t>Short Title: The Retriever</w:t>
      </w:r>
    </w:p>
    <w:p w14:paraId="1A181C37" w14:textId="77777777" w:rsidR="00B34E2B" w:rsidRPr="006C22C7" w:rsidRDefault="00B34E2B" w:rsidP="00335A9A">
      <w:pPr>
        <w:spacing w:line="480" w:lineRule="auto"/>
        <w:jc w:val="center"/>
        <w:rPr>
          <w:b/>
          <w:sz w:val="24"/>
        </w:rPr>
      </w:pPr>
    </w:p>
    <w:p w14:paraId="1D236A04" w14:textId="3087D6B2" w:rsidR="00B34E2B" w:rsidRPr="006C22C7" w:rsidRDefault="00545BCE" w:rsidP="00335A9A">
      <w:pPr>
        <w:spacing w:line="480" w:lineRule="auto"/>
        <w:jc w:val="center"/>
        <w:rPr>
          <w:b/>
          <w:sz w:val="24"/>
        </w:rPr>
      </w:pPr>
      <w:r w:rsidRPr="006C22C7">
        <w:rPr>
          <w:b/>
          <w:sz w:val="24"/>
        </w:rPr>
        <w:t>Tables: 6</w:t>
      </w:r>
    </w:p>
    <w:p w14:paraId="6B5E5DCF" w14:textId="2FDA2AAE" w:rsidR="00335A9A" w:rsidRPr="006C22C7" w:rsidRDefault="00545BCE" w:rsidP="00335A9A">
      <w:pPr>
        <w:spacing w:line="480" w:lineRule="auto"/>
        <w:jc w:val="center"/>
        <w:rPr>
          <w:b/>
          <w:sz w:val="24"/>
        </w:rPr>
      </w:pPr>
      <w:r w:rsidRPr="006C22C7">
        <w:rPr>
          <w:b/>
          <w:sz w:val="24"/>
        </w:rPr>
        <w:t>Figures: 7</w:t>
      </w:r>
      <w:r w:rsidR="00335A9A" w:rsidRPr="006C22C7">
        <w:rPr>
          <w:b/>
          <w:sz w:val="24"/>
        </w:rPr>
        <w:t xml:space="preserve"> </w:t>
      </w:r>
    </w:p>
    <w:p w14:paraId="296685CC" w14:textId="77777777" w:rsidR="00335A9A" w:rsidRPr="006C22C7" w:rsidRDefault="00335A9A" w:rsidP="00335A9A">
      <w:pPr>
        <w:jc w:val="center"/>
        <w:rPr>
          <w:b/>
          <w:i/>
          <w:sz w:val="24"/>
          <w:lang w:val="en-US"/>
        </w:rPr>
      </w:pPr>
      <w:r w:rsidRPr="006C22C7">
        <w:rPr>
          <w:b/>
          <w:i/>
          <w:sz w:val="24"/>
          <w:lang w:val="en-US"/>
        </w:rPr>
        <w:br w:type="page"/>
      </w:r>
    </w:p>
    <w:p w14:paraId="1EB56E53" w14:textId="77777777" w:rsidR="00B34E2B" w:rsidRPr="006C22C7" w:rsidRDefault="00B34E2B" w:rsidP="00B34E2B">
      <w:pPr>
        <w:spacing w:line="480" w:lineRule="auto"/>
        <w:jc w:val="center"/>
        <w:rPr>
          <w:b/>
          <w:sz w:val="32"/>
        </w:rPr>
      </w:pPr>
      <w:r w:rsidRPr="006C22C7">
        <w:rPr>
          <w:b/>
          <w:sz w:val="32"/>
        </w:rPr>
        <w:lastRenderedPageBreak/>
        <w:t>A computational tool for creative idea generation based on analogical reasoning and ontology</w:t>
      </w:r>
    </w:p>
    <w:p w14:paraId="7305BD6D" w14:textId="77777777" w:rsidR="00B34E2B" w:rsidRPr="006C22C7" w:rsidRDefault="00B34E2B" w:rsidP="00C33431">
      <w:pPr>
        <w:spacing w:line="480" w:lineRule="auto"/>
        <w:jc w:val="both"/>
        <w:rPr>
          <w:b/>
          <w:i/>
        </w:rPr>
      </w:pPr>
    </w:p>
    <w:p w14:paraId="5933D197" w14:textId="3FB738AB" w:rsidR="00506D08" w:rsidRPr="006C22C7" w:rsidRDefault="00506D08" w:rsidP="00C33431">
      <w:pPr>
        <w:spacing w:line="480" w:lineRule="auto"/>
        <w:jc w:val="both"/>
        <w:rPr>
          <w:b/>
          <w:i/>
          <w:lang w:val="en-US"/>
        </w:rPr>
      </w:pPr>
      <w:r w:rsidRPr="006C22C7">
        <w:rPr>
          <w:b/>
          <w:i/>
          <w:lang w:val="en-US"/>
        </w:rPr>
        <w:t>Abstract</w:t>
      </w:r>
    </w:p>
    <w:p w14:paraId="15CB189F" w14:textId="131026E0" w:rsidR="00506D08" w:rsidRPr="006C22C7" w:rsidRDefault="00036990" w:rsidP="00C33431">
      <w:pPr>
        <w:spacing w:line="480" w:lineRule="auto"/>
        <w:jc w:val="both"/>
        <w:rPr>
          <w:b/>
          <w:i/>
          <w:lang w:val="en-US"/>
        </w:rPr>
      </w:pPr>
      <w:bookmarkStart w:id="7" w:name="OLE_LINK15"/>
      <w:bookmarkStart w:id="8" w:name="OLE_LINK16"/>
      <w:r w:rsidRPr="006C22C7">
        <w:rPr>
          <w:b/>
          <w:i/>
          <w:lang w:val="en-US"/>
        </w:rPr>
        <w:t xml:space="preserve">Analogy is a core </w:t>
      </w:r>
      <w:r w:rsidR="005A19FE" w:rsidRPr="006C22C7">
        <w:rPr>
          <w:b/>
          <w:i/>
          <w:lang w:val="en-US"/>
        </w:rPr>
        <w:t xml:space="preserve">cognition </w:t>
      </w:r>
      <w:r w:rsidRPr="006C22C7">
        <w:rPr>
          <w:b/>
          <w:i/>
          <w:lang w:val="en-US"/>
        </w:rPr>
        <w:t xml:space="preserve">process used to </w:t>
      </w:r>
      <w:r w:rsidR="005A19FE" w:rsidRPr="006C22C7">
        <w:rPr>
          <w:b/>
          <w:i/>
          <w:lang w:val="en-US"/>
        </w:rPr>
        <w:t xml:space="preserve">produce inferences as well as </w:t>
      </w:r>
      <w:r w:rsidRPr="006C22C7">
        <w:rPr>
          <w:b/>
          <w:i/>
          <w:lang w:val="en-US"/>
        </w:rPr>
        <w:t>new ideas</w:t>
      </w:r>
      <w:r w:rsidR="005A19FE" w:rsidRPr="006C22C7">
        <w:rPr>
          <w:b/>
          <w:i/>
          <w:lang w:val="en-US"/>
        </w:rPr>
        <w:t xml:space="preserve"> using previous knowledge and experience. </w:t>
      </w:r>
      <w:r w:rsidR="00455849" w:rsidRPr="006C22C7">
        <w:rPr>
          <w:b/>
          <w:i/>
          <w:lang w:val="en-US"/>
        </w:rPr>
        <w:t>Ontology</w:t>
      </w:r>
      <w:r w:rsidR="005A19FE" w:rsidRPr="006C22C7">
        <w:rPr>
          <w:b/>
          <w:i/>
          <w:lang w:val="en-US"/>
        </w:rPr>
        <w:t xml:space="preserve"> is a formal representation of a set of domain concepts and their relationships. </w:t>
      </w:r>
      <w:r w:rsidR="006622D4" w:rsidRPr="006C22C7">
        <w:rPr>
          <w:b/>
          <w:i/>
          <w:lang w:val="en-US"/>
        </w:rPr>
        <w:t>The use of a</w:t>
      </w:r>
      <w:r w:rsidRPr="006C22C7">
        <w:rPr>
          <w:b/>
          <w:i/>
          <w:lang w:val="en-US"/>
        </w:rPr>
        <w:t>nalogy and ontology in design activities to support design creativity</w:t>
      </w:r>
      <w:r w:rsidR="006622D4" w:rsidRPr="006C22C7">
        <w:rPr>
          <w:b/>
          <w:i/>
          <w:lang w:val="en-US"/>
        </w:rPr>
        <w:t xml:space="preserve"> have previously</w:t>
      </w:r>
      <w:r w:rsidR="004B661A" w:rsidRPr="006C22C7">
        <w:rPr>
          <w:b/>
          <w:i/>
          <w:lang w:val="en-US"/>
        </w:rPr>
        <w:t xml:space="preserve"> been</w:t>
      </w:r>
      <w:r w:rsidR="006622D4" w:rsidRPr="006C22C7">
        <w:rPr>
          <w:b/>
          <w:i/>
          <w:lang w:val="en-US"/>
        </w:rPr>
        <w:t xml:space="preserve"> explored</w:t>
      </w:r>
      <w:r w:rsidRPr="006C22C7">
        <w:rPr>
          <w:b/>
          <w:i/>
          <w:lang w:val="en-US"/>
        </w:rPr>
        <w:t>.</w:t>
      </w:r>
      <w:bookmarkStart w:id="9" w:name="OLE_LINK376"/>
      <w:bookmarkStart w:id="10" w:name="OLE_LINK377"/>
      <w:bookmarkStart w:id="11" w:name="OLE_LINK380"/>
      <w:r w:rsidR="005239AA" w:rsidRPr="006C22C7">
        <w:rPr>
          <w:b/>
          <w:i/>
          <w:lang w:val="en-US"/>
        </w:rPr>
        <w:t xml:space="preserve"> </w:t>
      </w:r>
      <w:r w:rsidR="00A75B5F" w:rsidRPr="006C22C7">
        <w:rPr>
          <w:b/>
          <w:i/>
          <w:lang w:val="en-US"/>
        </w:rPr>
        <w:t xml:space="preserve">This paper </w:t>
      </w:r>
      <w:r w:rsidR="004B661A" w:rsidRPr="006C22C7">
        <w:rPr>
          <w:b/>
          <w:i/>
          <w:lang w:val="en-US"/>
        </w:rPr>
        <w:t xml:space="preserve">explores an approach to </w:t>
      </w:r>
      <w:bookmarkStart w:id="12" w:name="OLE_LINK64"/>
      <w:r w:rsidR="004B661A" w:rsidRPr="006C22C7">
        <w:rPr>
          <w:b/>
          <w:i/>
          <w:lang w:val="en-US"/>
        </w:rPr>
        <w:t>construct</w:t>
      </w:r>
      <w:r w:rsidR="008B227C" w:rsidRPr="006C22C7">
        <w:rPr>
          <w:b/>
          <w:i/>
          <w:lang w:val="en-US"/>
        </w:rPr>
        <w:t xml:space="preserve"> ontologies </w:t>
      </w:r>
      <w:r w:rsidR="00BE1AF1" w:rsidRPr="006C22C7">
        <w:rPr>
          <w:b/>
          <w:i/>
          <w:lang w:val="en-US"/>
        </w:rPr>
        <w:t xml:space="preserve">with sufficient richness and coverage to support reasoning over real-world datasets for </w:t>
      </w:r>
      <w:r w:rsidR="009E791F" w:rsidRPr="006C22C7">
        <w:rPr>
          <w:b/>
          <w:i/>
          <w:lang w:val="en-US"/>
        </w:rPr>
        <w:t xml:space="preserve">prompting </w:t>
      </w:r>
      <w:r w:rsidR="00BE1AF1" w:rsidRPr="006C22C7">
        <w:rPr>
          <w:b/>
          <w:i/>
          <w:lang w:val="en-US"/>
        </w:rPr>
        <w:t xml:space="preserve">creative </w:t>
      </w:r>
      <w:r w:rsidR="008B227C" w:rsidRPr="006C22C7">
        <w:rPr>
          <w:b/>
          <w:i/>
          <w:lang w:val="en-US"/>
        </w:rPr>
        <w:t>idea generation</w:t>
      </w:r>
      <w:bookmarkEnd w:id="12"/>
      <w:r w:rsidR="00821192" w:rsidRPr="006C22C7">
        <w:rPr>
          <w:b/>
          <w:i/>
          <w:lang w:val="en-US"/>
        </w:rPr>
        <w:t xml:space="preserve">. </w:t>
      </w:r>
      <w:r w:rsidR="00BE1AF1" w:rsidRPr="006C22C7">
        <w:rPr>
          <w:b/>
          <w:i/>
          <w:lang w:val="en-US"/>
        </w:rPr>
        <w:t xml:space="preserve">This approach has been implemented into </w:t>
      </w:r>
      <w:r w:rsidR="00A75B5F" w:rsidRPr="006C22C7">
        <w:rPr>
          <w:b/>
          <w:i/>
          <w:lang w:val="en-US"/>
        </w:rPr>
        <w:t>a</w:t>
      </w:r>
      <w:r w:rsidR="00245007" w:rsidRPr="006C22C7">
        <w:rPr>
          <w:b/>
          <w:i/>
          <w:lang w:val="en-US"/>
        </w:rPr>
        <w:t xml:space="preserve"> computational</w:t>
      </w:r>
      <w:r w:rsidR="00A75B5F" w:rsidRPr="006C22C7">
        <w:rPr>
          <w:b/>
          <w:i/>
          <w:lang w:val="en-US"/>
        </w:rPr>
        <w:t xml:space="preserve"> tool</w:t>
      </w:r>
      <w:r w:rsidR="00BE1AF1" w:rsidRPr="006C22C7">
        <w:rPr>
          <w:b/>
          <w:i/>
          <w:lang w:val="en-US"/>
        </w:rPr>
        <w:t xml:space="preserve"> </w:t>
      </w:r>
      <w:bookmarkStart w:id="13" w:name="OLE_LINK62"/>
      <w:bookmarkStart w:id="14" w:name="OLE_LINK63"/>
      <w:r w:rsidR="00BE1AF1" w:rsidRPr="006C22C7">
        <w:rPr>
          <w:b/>
          <w:i/>
          <w:lang w:val="en-US"/>
        </w:rPr>
        <w:t>for assisting designers</w:t>
      </w:r>
      <w:r w:rsidR="00A75B5F" w:rsidRPr="006C22C7">
        <w:rPr>
          <w:b/>
          <w:i/>
          <w:lang w:val="en-US"/>
        </w:rPr>
        <w:t xml:space="preserve"> in </w:t>
      </w:r>
      <w:bookmarkEnd w:id="9"/>
      <w:bookmarkEnd w:id="10"/>
      <w:bookmarkEnd w:id="11"/>
      <w:r w:rsidR="00BE1AF1" w:rsidRPr="006C22C7">
        <w:rPr>
          <w:b/>
          <w:i/>
          <w:lang w:val="en-US"/>
        </w:rPr>
        <w:t>generating creative ideas during the early stages of design</w:t>
      </w:r>
      <w:bookmarkEnd w:id="13"/>
      <w:bookmarkEnd w:id="14"/>
      <w:r w:rsidR="006C79D0" w:rsidRPr="006C22C7">
        <w:rPr>
          <w:b/>
          <w:i/>
          <w:lang w:val="en-US"/>
        </w:rPr>
        <w:t>.</w:t>
      </w:r>
      <w:r w:rsidR="00BE1AF1" w:rsidRPr="006C22C7">
        <w:rPr>
          <w:b/>
          <w:i/>
          <w:lang w:val="en-US"/>
        </w:rPr>
        <w:t xml:space="preserve"> The tool, </w:t>
      </w:r>
      <w:r w:rsidR="00106ED7">
        <w:rPr>
          <w:b/>
          <w:i/>
          <w:lang w:val="en-US"/>
        </w:rPr>
        <w:t>call</w:t>
      </w:r>
      <w:r w:rsidR="00BE1AF1" w:rsidRPr="006C22C7">
        <w:rPr>
          <w:b/>
          <w:i/>
          <w:lang w:val="en-US"/>
        </w:rPr>
        <w:t>ed ‘the Retriever’,</w:t>
      </w:r>
      <w:r w:rsidR="001510B7" w:rsidRPr="006C22C7">
        <w:rPr>
          <w:b/>
          <w:i/>
          <w:lang w:val="en-US"/>
        </w:rPr>
        <w:t xml:space="preserve"> </w:t>
      </w:r>
      <w:r w:rsidR="00106ED7">
        <w:rPr>
          <w:b/>
          <w:i/>
          <w:lang w:val="en-US"/>
        </w:rPr>
        <w:t>has been</w:t>
      </w:r>
      <w:r w:rsidR="00BE1AF1" w:rsidRPr="006C22C7">
        <w:rPr>
          <w:b/>
          <w:i/>
          <w:lang w:val="en-US"/>
        </w:rPr>
        <w:t xml:space="preserve"> </w:t>
      </w:r>
      <w:r w:rsidR="003D6F45" w:rsidRPr="006C22C7">
        <w:rPr>
          <w:b/>
          <w:i/>
          <w:lang w:val="en-US"/>
        </w:rPr>
        <w:t xml:space="preserve">developed </w:t>
      </w:r>
      <w:r w:rsidR="00BE1AF1" w:rsidRPr="006C22C7">
        <w:rPr>
          <w:b/>
          <w:i/>
          <w:lang w:val="en-US"/>
        </w:rPr>
        <w:t xml:space="preserve">based on </w:t>
      </w:r>
      <w:r w:rsidR="003D6F45" w:rsidRPr="006C22C7">
        <w:rPr>
          <w:b/>
          <w:i/>
          <w:lang w:val="en-US"/>
        </w:rPr>
        <w:t xml:space="preserve">ontology </w:t>
      </w:r>
      <w:r w:rsidR="00A35C6E" w:rsidRPr="006C22C7">
        <w:rPr>
          <w:b/>
          <w:i/>
          <w:lang w:val="en-US"/>
        </w:rPr>
        <w:t>by embracing</w:t>
      </w:r>
      <w:r w:rsidR="003D6F45" w:rsidRPr="006C22C7">
        <w:rPr>
          <w:b/>
          <w:i/>
          <w:lang w:val="en-US"/>
        </w:rPr>
        <w:t xml:space="preserve"> </w:t>
      </w:r>
      <w:r w:rsidR="00BE1AF1" w:rsidRPr="006C22C7">
        <w:rPr>
          <w:b/>
          <w:i/>
          <w:lang w:val="en-US"/>
        </w:rPr>
        <w:t>aspects of analogical reasoning.</w:t>
      </w:r>
      <w:r w:rsidR="000154E2" w:rsidRPr="006C22C7">
        <w:rPr>
          <w:b/>
          <w:i/>
          <w:lang w:val="en-US"/>
        </w:rPr>
        <w:t xml:space="preserve"> </w:t>
      </w:r>
      <w:r w:rsidR="00106ED7">
        <w:rPr>
          <w:b/>
          <w:i/>
          <w:lang w:val="en-US"/>
        </w:rPr>
        <w:t>A</w:t>
      </w:r>
      <w:r w:rsidR="001510B7" w:rsidRPr="006C22C7">
        <w:rPr>
          <w:b/>
          <w:i/>
          <w:lang w:val="en-US"/>
        </w:rPr>
        <w:t xml:space="preserve"> case study</w:t>
      </w:r>
      <w:r w:rsidR="00106ED7">
        <w:rPr>
          <w:b/>
          <w:i/>
          <w:lang w:val="en-US"/>
        </w:rPr>
        <w:t xml:space="preserve"> has indicated that</w:t>
      </w:r>
      <w:r w:rsidR="001510B7" w:rsidRPr="006C22C7">
        <w:rPr>
          <w:b/>
          <w:i/>
          <w:lang w:val="en-US"/>
        </w:rPr>
        <w:t xml:space="preserve"> the tool </w:t>
      </w:r>
      <w:r w:rsidR="00106ED7">
        <w:rPr>
          <w:b/>
          <w:i/>
          <w:lang w:val="en-US"/>
        </w:rPr>
        <w:t>can</w:t>
      </w:r>
      <w:r w:rsidR="001510B7" w:rsidRPr="006C22C7">
        <w:rPr>
          <w:b/>
          <w:i/>
          <w:lang w:val="en-US"/>
        </w:rPr>
        <w:t xml:space="preserve"> be effective </w:t>
      </w:r>
      <w:r w:rsidR="003F3B20" w:rsidRPr="006C22C7">
        <w:rPr>
          <w:b/>
          <w:i/>
          <w:lang w:val="en-US"/>
        </w:rPr>
        <w:t xml:space="preserve">and useful for idea generation. </w:t>
      </w:r>
      <w:r w:rsidR="001510B7" w:rsidRPr="006C22C7">
        <w:rPr>
          <w:b/>
          <w:i/>
          <w:lang w:val="en-US"/>
        </w:rPr>
        <w:t xml:space="preserve">The results </w:t>
      </w:r>
      <w:r w:rsidR="000154E2" w:rsidRPr="006C22C7">
        <w:rPr>
          <w:b/>
          <w:i/>
          <w:lang w:val="en-US"/>
        </w:rPr>
        <w:t xml:space="preserve">have </w:t>
      </w:r>
      <w:r w:rsidR="009E791F" w:rsidRPr="006C22C7">
        <w:rPr>
          <w:b/>
          <w:i/>
          <w:lang w:val="en-US"/>
        </w:rPr>
        <w:t>indicated</w:t>
      </w:r>
      <w:r w:rsidR="001510B7" w:rsidRPr="006C22C7">
        <w:rPr>
          <w:b/>
          <w:i/>
          <w:lang w:val="en-US"/>
        </w:rPr>
        <w:t xml:space="preserve"> that </w:t>
      </w:r>
      <w:r w:rsidR="006F35BB" w:rsidRPr="006C22C7">
        <w:rPr>
          <w:b/>
          <w:i/>
          <w:lang w:val="en-US"/>
        </w:rPr>
        <w:t xml:space="preserve">the tool, in its current formulation, can significantly improve </w:t>
      </w:r>
      <w:r w:rsidR="00234F24" w:rsidRPr="006C22C7">
        <w:rPr>
          <w:b/>
          <w:i/>
          <w:lang w:val="en-US"/>
        </w:rPr>
        <w:t xml:space="preserve">the </w:t>
      </w:r>
      <w:r w:rsidR="006F35BB" w:rsidRPr="006C22C7">
        <w:rPr>
          <w:b/>
          <w:i/>
          <w:lang w:val="en-US"/>
        </w:rPr>
        <w:t>fluenc</w:t>
      </w:r>
      <w:r w:rsidR="00F70232" w:rsidRPr="006C22C7">
        <w:rPr>
          <w:b/>
          <w:i/>
          <w:lang w:val="en-US"/>
        </w:rPr>
        <w:t>y and flexibility</w:t>
      </w:r>
      <w:bookmarkStart w:id="15" w:name="OLE_LINK219"/>
      <w:bookmarkStart w:id="16" w:name="OLE_LINK220"/>
      <w:r w:rsidR="00F70232" w:rsidRPr="006C22C7">
        <w:rPr>
          <w:b/>
          <w:i/>
          <w:lang w:val="en-US"/>
        </w:rPr>
        <w:t xml:space="preserve"> </w:t>
      </w:r>
      <w:bookmarkEnd w:id="15"/>
      <w:bookmarkEnd w:id="16"/>
      <w:r w:rsidR="00234F24" w:rsidRPr="006C22C7">
        <w:rPr>
          <w:b/>
          <w:i/>
          <w:lang w:val="en-US"/>
        </w:rPr>
        <w:t xml:space="preserve">of idea generation and the </w:t>
      </w:r>
      <w:r w:rsidR="006F35BB" w:rsidRPr="006C22C7">
        <w:rPr>
          <w:b/>
          <w:i/>
          <w:lang w:val="en-US"/>
        </w:rPr>
        <w:t>usefulness</w:t>
      </w:r>
      <w:r w:rsidR="00234F24" w:rsidRPr="006C22C7">
        <w:rPr>
          <w:b/>
          <w:i/>
          <w:lang w:val="en-US"/>
        </w:rPr>
        <w:t xml:space="preserve"> of ideas, as well as </w:t>
      </w:r>
      <w:r w:rsidR="00C73ECB" w:rsidRPr="006C22C7">
        <w:rPr>
          <w:b/>
          <w:i/>
          <w:lang w:val="en-US"/>
        </w:rPr>
        <w:t>slightly</w:t>
      </w:r>
      <w:r w:rsidR="00234F24" w:rsidRPr="006C22C7">
        <w:rPr>
          <w:b/>
          <w:i/>
          <w:lang w:val="en-US"/>
        </w:rPr>
        <w:t xml:space="preserve"> increase the originality of ideas</w:t>
      </w:r>
      <w:r w:rsidR="007139EB" w:rsidRPr="006C22C7">
        <w:rPr>
          <w:b/>
          <w:i/>
          <w:lang w:val="en-US"/>
        </w:rPr>
        <w:t>, for the case study concerned</w:t>
      </w:r>
      <w:r w:rsidR="00F70232" w:rsidRPr="006C22C7">
        <w:rPr>
          <w:b/>
          <w:i/>
          <w:lang w:val="en-US"/>
        </w:rPr>
        <w:t>.</w:t>
      </w:r>
      <w:bookmarkEnd w:id="7"/>
      <w:bookmarkEnd w:id="8"/>
    </w:p>
    <w:p w14:paraId="35429E56" w14:textId="6A4DA384" w:rsidR="0059141A" w:rsidRPr="006C22C7" w:rsidRDefault="0059141A" w:rsidP="00C33431">
      <w:pPr>
        <w:spacing w:line="480" w:lineRule="auto"/>
        <w:jc w:val="both"/>
        <w:rPr>
          <w:b/>
          <w:i/>
        </w:rPr>
      </w:pPr>
    </w:p>
    <w:p w14:paraId="3F86DD70" w14:textId="0FFFA938" w:rsidR="00B34E2B" w:rsidRPr="006C22C7" w:rsidRDefault="00B34E2B" w:rsidP="00C33431">
      <w:pPr>
        <w:spacing w:line="480" w:lineRule="auto"/>
        <w:jc w:val="both"/>
        <w:rPr>
          <w:b/>
          <w:i/>
          <w:lang w:val="en-US"/>
        </w:rPr>
      </w:pPr>
      <w:r w:rsidRPr="006C22C7">
        <w:rPr>
          <w:rFonts w:hint="eastAsia"/>
          <w:b/>
          <w:i/>
          <w:lang w:val="en-US"/>
        </w:rPr>
        <w:t xml:space="preserve">Keywords: </w:t>
      </w:r>
      <w:r w:rsidR="00ED5740" w:rsidRPr="006C22C7">
        <w:rPr>
          <w:b/>
          <w:i/>
          <w:lang w:val="en-US"/>
        </w:rPr>
        <w:t xml:space="preserve">Design creativity, Creativity, Ideation, Analogy, Ontology </w:t>
      </w:r>
    </w:p>
    <w:p w14:paraId="6D6C3EE8" w14:textId="77777777" w:rsidR="00B34E2B" w:rsidRPr="006C22C7" w:rsidRDefault="00B34E2B">
      <w:pPr>
        <w:rPr>
          <w:b/>
          <w:sz w:val="24"/>
          <w:szCs w:val="24"/>
        </w:rPr>
      </w:pPr>
      <w:r w:rsidRPr="006C22C7">
        <w:rPr>
          <w:b/>
          <w:sz w:val="24"/>
          <w:szCs w:val="24"/>
        </w:rPr>
        <w:br w:type="page"/>
      </w:r>
    </w:p>
    <w:p w14:paraId="54DF9BBC" w14:textId="54AC34A3" w:rsidR="00BA180A" w:rsidRPr="006C22C7" w:rsidRDefault="00BA180A" w:rsidP="00C33431">
      <w:pPr>
        <w:pStyle w:val="ListParagraph"/>
        <w:numPr>
          <w:ilvl w:val="0"/>
          <w:numId w:val="1"/>
        </w:numPr>
        <w:spacing w:line="480" w:lineRule="auto"/>
        <w:jc w:val="both"/>
        <w:rPr>
          <w:sz w:val="24"/>
          <w:szCs w:val="24"/>
        </w:rPr>
      </w:pPr>
      <w:r w:rsidRPr="006C22C7">
        <w:rPr>
          <w:b/>
          <w:sz w:val="24"/>
          <w:szCs w:val="24"/>
        </w:rPr>
        <w:lastRenderedPageBreak/>
        <w:t>Introduction</w:t>
      </w:r>
    </w:p>
    <w:p w14:paraId="21666639" w14:textId="303239E9" w:rsidR="00762AF8" w:rsidRPr="006C22C7" w:rsidRDefault="00A0173F" w:rsidP="00C33431">
      <w:pPr>
        <w:spacing w:line="480" w:lineRule="auto"/>
        <w:jc w:val="both"/>
        <w:rPr>
          <w:sz w:val="24"/>
          <w:szCs w:val="24"/>
        </w:rPr>
      </w:pPr>
      <w:r w:rsidRPr="006C22C7">
        <w:rPr>
          <w:sz w:val="24"/>
          <w:szCs w:val="24"/>
        </w:rPr>
        <w:t xml:space="preserve">Design </w:t>
      </w:r>
      <w:r w:rsidR="00E31ACD" w:rsidRPr="006C22C7">
        <w:rPr>
          <w:sz w:val="24"/>
          <w:szCs w:val="24"/>
        </w:rPr>
        <w:t>can be</w:t>
      </w:r>
      <w:r w:rsidRPr="006C22C7">
        <w:rPr>
          <w:sz w:val="24"/>
          <w:szCs w:val="24"/>
        </w:rPr>
        <w:t xml:space="preserve"> described as a specific end to the deployment of creativity, which </w:t>
      </w:r>
      <w:r w:rsidR="00E31ACD" w:rsidRPr="006C22C7">
        <w:rPr>
          <w:sz w:val="24"/>
          <w:szCs w:val="24"/>
        </w:rPr>
        <w:t>couples</w:t>
      </w:r>
      <w:r w:rsidRPr="006C22C7">
        <w:rPr>
          <w:sz w:val="24"/>
          <w:szCs w:val="24"/>
        </w:rPr>
        <w:t xml:space="preserve"> creativity to innovation.</w:t>
      </w:r>
      <w:r w:rsidR="007F119D" w:rsidRPr="006C22C7">
        <w:rPr>
          <w:sz w:val="24"/>
          <w:szCs w:val="24"/>
        </w:rPr>
        <w:t xml:space="preserve"> </w:t>
      </w:r>
      <w:r w:rsidR="00397853" w:rsidRPr="006C22C7">
        <w:rPr>
          <w:sz w:val="24"/>
          <w:szCs w:val="24"/>
        </w:rPr>
        <w:t>P</w:t>
      </w:r>
      <w:r w:rsidR="00AD61FB" w:rsidRPr="006C22C7">
        <w:rPr>
          <w:sz w:val="24"/>
          <w:szCs w:val="24"/>
        </w:rPr>
        <w:t xml:space="preserve">roduct design </w:t>
      </w:r>
      <w:r w:rsidR="00397853" w:rsidRPr="006C22C7">
        <w:rPr>
          <w:sz w:val="24"/>
          <w:szCs w:val="24"/>
        </w:rPr>
        <w:t>and development often start</w:t>
      </w:r>
      <w:r w:rsidR="00106ED7">
        <w:rPr>
          <w:sz w:val="24"/>
          <w:szCs w:val="24"/>
        </w:rPr>
        <w:t>s</w:t>
      </w:r>
      <w:r w:rsidR="00397853" w:rsidRPr="006C22C7">
        <w:rPr>
          <w:sz w:val="24"/>
          <w:szCs w:val="24"/>
        </w:rPr>
        <w:t xml:space="preserve"> from problem definition and </w:t>
      </w:r>
      <w:bookmarkStart w:id="17" w:name="OLE_LINK28"/>
      <w:bookmarkStart w:id="18" w:name="OLE_LINK34"/>
      <w:r w:rsidR="00106ED7">
        <w:rPr>
          <w:sz w:val="24"/>
          <w:szCs w:val="24"/>
        </w:rPr>
        <w:t xml:space="preserve">is </w:t>
      </w:r>
      <w:r w:rsidR="00397853" w:rsidRPr="006C22C7">
        <w:rPr>
          <w:sz w:val="24"/>
          <w:szCs w:val="24"/>
        </w:rPr>
        <w:t xml:space="preserve">followed by </w:t>
      </w:r>
      <w:bookmarkEnd w:id="17"/>
      <w:bookmarkEnd w:id="18"/>
      <w:r w:rsidR="00397853" w:rsidRPr="006C22C7">
        <w:rPr>
          <w:sz w:val="24"/>
          <w:szCs w:val="24"/>
        </w:rPr>
        <w:t xml:space="preserve">idea generation. </w:t>
      </w:r>
      <w:r w:rsidR="008F6A90" w:rsidRPr="006C22C7">
        <w:rPr>
          <w:sz w:val="24"/>
          <w:szCs w:val="24"/>
        </w:rPr>
        <w:t xml:space="preserve">Idea generation or ideation can be described as the process of </w:t>
      </w:r>
      <w:r w:rsidR="00DF7BCA" w:rsidRPr="006C22C7">
        <w:rPr>
          <w:sz w:val="24"/>
          <w:szCs w:val="24"/>
        </w:rPr>
        <w:t>creating</w:t>
      </w:r>
      <w:r w:rsidR="00B4763B" w:rsidRPr="006C22C7">
        <w:rPr>
          <w:sz w:val="24"/>
          <w:szCs w:val="24"/>
        </w:rPr>
        <w:t>, developing and communicating</w:t>
      </w:r>
      <w:r w:rsidR="008F6A90" w:rsidRPr="006C22C7">
        <w:rPr>
          <w:sz w:val="24"/>
          <w:szCs w:val="24"/>
        </w:rPr>
        <w:t xml:space="preserve"> ideas, where</w:t>
      </w:r>
      <w:r w:rsidR="00237679" w:rsidRPr="006C22C7">
        <w:rPr>
          <w:sz w:val="24"/>
          <w:szCs w:val="24"/>
        </w:rPr>
        <w:t xml:space="preserve"> an</w:t>
      </w:r>
      <w:r w:rsidR="008F6A90" w:rsidRPr="006C22C7">
        <w:rPr>
          <w:sz w:val="24"/>
          <w:szCs w:val="24"/>
        </w:rPr>
        <w:t xml:space="preserve"> ‘idea’ is considered as a basic element of thought in either visual, concrete or abstract forms </w:t>
      </w:r>
      <w:r w:rsidR="008F6A90" w:rsidRPr="006C22C7">
        <w:rPr>
          <w:sz w:val="24"/>
          <w:szCs w:val="24"/>
        </w:rPr>
        <w:fldChar w:fldCharType="begin"/>
      </w:r>
      <w:r w:rsidR="008F6A90" w:rsidRPr="006C22C7">
        <w:rPr>
          <w:sz w:val="24"/>
          <w:szCs w:val="24"/>
        </w:rPr>
        <w:instrText xml:space="preserve"> ADDIN EN.CITE &lt;EndNote&gt;&lt;Cite&gt;&lt;Author&gt;Jonson&lt;/Author&gt;&lt;Year&gt;2005&lt;/Year&gt;&lt;RecNum&gt;752&lt;/RecNum&gt;&lt;DisplayText&gt;(Jonson, 2005)&lt;/DisplayText&gt;&lt;record&gt;&lt;rec-number&gt;752&lt;/rec-number&gt;&lt;foreign-keys&gt;&lt;key app="EN" db-id="9t5as9eebds0pdeat27v5te6ws2xeaspawfv" timestamp="1520863994"&gt;752&lt;/key&gt;&lt;/foreign-keys&gt;&lt;ref-type name="Journal Article"&gt;17&lt;/ref-type&gt;&lt;contributors&gt;&lt;authors&gt;&lt;author&gt;Jonson, Ben&lt;/author&gt;&lt;/authors&gt;&lt;/contributors&gt;&lt;titles&gt;&lt;title&gt;Design ideation: the conceptual sketch in the digital age&lt;/title&gt;&lt;secondary-title&gt;Design Studies&lt;/secondary-title&gt;&lt;/titles&gt;&lt;periodical&gt;&lt;full-title&gt;Design Studies&lt;/full-title&gt;&lt;/periodical&gt;&lt;pages&gt;613-624&lt;/pages&gt;&lt;volume&gt;26&lt;/volume&gt;&lt;number&gt;6&lt;/number&gt;&lt;keywords&gt;&lt;keyword&gt;conceptual design&lt;/keyword&gt;&lt;keyword&gt;design process&lt;/keyword&gt;&lt;keyword&gt;design tools&lt;/keyword&gt;&lt;keyword&gt;drawing&lt;/keyword&gt;&lt;keyword&gt;design ideation&lt;/keyword&gt;&lt;/keywords&gt;&lt;dates&gt;&lt;year&gt;2005&lt;/year&gt;&lt;pub-dates&gt;&lt;date&gt;2005/11/01/&lt;/date&gt;&lt;/pub-dates&gt;&lt;/dates&gt;&lt;isbn&gt;0142-694X&lt;/isbn&gt;&lt;urls&gt;&lt;related-urls&gt;&lt;url&gt;http://www.sciencedirect.com/science/article/pii/S0142694X05000189&lt;/url&gt;&lt;/related-urls&gt;&lt;/urls&gt;&lt;electronic-resource-num&gt;https://doi.org/10.1016/j.destud.2005.03.001&lt;/electronic-resource-num&gt;&lt;/record&gt;&lt;/Cite&gt;&lt;/EndNote&gt;</w:instrText>
      </w:r>
      <w:r w:rsidR="008F6A90" w:rsidRPr="006C22C7">
        <w:rPr>
          <w:sz w:val="24"/>
          <w:szCs w:val="24"/>
        </w:rPr>
        <w:fldChar w:fldCharType="separate"/>
      </w:r>
      <w:r w:rsidR="008F6A90" w:rsidRPr="006C22C7">
        <w:rPr>
          <w:noProof/>
          <w:sz w:val="24"/>
          <w:szCs w:val="24"/>
        </w:rPr>
        <w:t>(Jonson, 2005)</w:t>
      </w:r>
      <w:r w:rsidR="008F6A90" w:rsidRPr="006C22C7">
        <w:rPr>
          <w:sz w:val="24"/>
          <w:szCs w:val="24"/>
        </w:rPr>
        <w:fldChar w:fldCharType="end"/>
      </w:r>
      <w:r w:rsidR="008F6A90" w:rsidRPr="006C22C7">
        <w:rPr>
          <w:sz w:val="24"/>
          <w:szCs w:val="24"/>
        </w:rPr>
        <w:t>.</w:t>
      </w:r>
      <w:r w:rsidR="001318B8" w:rsidRPr="006C22C7">
        <w:rPr>
          <w:sz w:val="24"/>
          <w:szCs w:val="24"/>
        </w:rPr>
        <w:t xml:space="preserve"> </w:t>
      </w:r>
      <w:r w:rsidR="003E1893" w:rsidRPr="006C22C7">
        <w:rPr>
          <w:sz w:val="24"/>
          <w:szCs w:val="24"/>
        </w:rPr>
        <w:t xml:space="preserve">It is </w:t>
      </w:r>
      <w:r w:rsidR="00237679" w:rsidRPr="006C22C7">
        <w:rPr>
          <w:sz w:val="24"/>
          <w:szCs w:val="24"/>
        </w:rPr>
        <w:t>deemed to be</w:t>
      </w:r>
      <w:r w:rsidR="001318B8" w:rsidRPr="006C22C7">
        <w:rPr>
          <w:sz w:val="24"/>
          <w:szCs w:val="24"/>
        </w:rPr>
        <w:t xml:space="preserve"> the foundation of innovation </w:t>
      </w:r>
      <w:r w:rsidR="001318B8" w:rsidRPr="006C22C7">
        <w:rPr>
          <w:sz w:val="24"/>
          <w:szCs w:val="24"/>
        </w:rPr>
        <w:fldChar w:fldCharType="begin">
          <w:fldData xml:space="preserve">PEVuZE5vdGU+PENpdGU+PEF1dGhvcj5TYXJrYXI8L0F1dGhvcj48WWVhcj4yMDExPC9ZZWFyPjxS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</w:fldData>
        </w:fldChar>
      </w:r>
      <w:r w:rsidR="00FF6466" w:rsidRPr="006C22C7">
        <w:rPr>
          <w:sz w:val="24"/>
          <w:szCs w:val="24"/>
        </w:rPr>
        <w:instrText xml:space="preserve"> ADDIN EN.CITE </w:instrText>
      </w:r>
      <w:r w:rsidR="00FF6466" w:rsidRPr="006C22C7">
        <w:rPr>
          <w:sz w:val="24"/>
          <w:szCs w:val="24"/>
        </w:rPr>
        <w:fldChar w:fldCharType="begin">
          <w:fldData xml:space="preserve">PEVuZE5vdGU+PENpdGU+PEF1dGhvcj5TYXJrYXI8L0F1dGhvcj48WWVhcj4yMDExPC9ZZWFyPjxS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</w:fldData>
        </w:fldChar>
      </w:r>
      <w:r w:rsidR="00FF6466" w:rsidRPr="006C22C7">
        <w:rPr>
          <w:sz w:val="24"/>
          <w:szCs w:val="24"/>
        </w:rPr>
        <w:instrText xml:space="preserve"> ADDIN EN.CITE.DATA </w:instrText>
      </w:r>
      <w:r w:rsidR="00FF6466" w:rsidRPr="006C22C7">
        <w:rPr>
          <w:sz w:val="24"/>
          <w:szCs w:val="24"/>
        </w:rPr>
      </w:r>
      <w:r w:rsidR="00FF6466" w:rsidRPr="006C22C7">
        <w:rPr>
          <w:sz w:val="24"/>
          <w:szCs w:val="24"/>
        </w:rPr>
        <w:fldChar w:fldCharType="end"/>
      </w:r>
      <w:r w:rsidR="001318B8" w:rsidRPr="006C22C7">
        <w:rPr>
          <w:sz w:val="24"/>
          <w:szCs w:val="24"/>
        </w:rPr>
      </w:r>
      <w:r w:rsidR="001318B8" w:rsidRPr="006C22C7">
        <w:rPr>
          <w:sz w:val="24"/>
          <w:szCs w:val="24"/>
        </w:rPr>
        <w:fldChar w:fldCharType="separate"/>
      </w:r>
      <w:r w:rsidR="00FF6466" w:rsidRPr="006C22C7">
        <w:rPr>
          <w:noProof/>
          <w:sz w:val="24"/>
          <w:szCs w:val="24"/>
        </w:rPr>
        <w:t>(Sarkar and Chakrabarti, 2011, Cash and Štorga, 2015)</w:t>
      </w:r>
      <w:r w:rsidR="001318B8" w:rsidRPr="006C22C7">
        <w:rPr>
          <w:sz w:val="24"/>
          <w:szCs w:val="24"/>
        </w:rPr>
        <w:fldChar w:fldCharType="end"/>
      </w:r>
      <w:r w:rsidR="001318B8" w:rsidRPr="006C22C7">
        <w:rPr>
          <w:sz w:val="24"/>
          <w:szCs w:val="24"/>
        </w:rPr>
        <w:t xml:space="preserve">. </w:t>
      </w:r>
      <w:r w:rsidR="003E1893" w:rsidRPr="006C22C7">
        <w:rPr>
          <w:sz w:val="24"/>
          <w:szCs w:val="24"/>
        </w:rPr>
        <w:t>Ideation</w:t>
      </w:r>
      <w:r w:rsidR="007B347C" w:rsidRPr="006C22C7">
        <w:rPr>
          <w:sz w:val="24"/>
          <w:szCs w:val="24"/>
        </w:rPr>
        <w:t xml:space="preserve"> </w:t>
      </w:r>
      <w:r w:rsidR="00A90F8B" w:rsidRPr="006C22C7">
        <w:rPr>
          <w:sz w:val="24"/>
          <w:szCs w:val="24"/>
        </w:rPr>
        <w:t>essentially determines the type of designs produced</w:t>
      </w:r>
      <w:r w:rsidR="00FB0056" w:rsidRPr="006C22C7">
        <w:rPr>
          <w:sz w:val="24"/>
          <w:szCs w:val="24"/>
        </w:rPr>
        <w:t xml:space="preserve">, </w:t>
      </w:r>
      <w:r w:rsidR="00E31ACD" w:rsidRPr="006C22C7">
        <w:rPr>
          <w:sz w:val="24"/>
          <w:szCs w:val="24"/>
        </w:rPr>
        <w:t>and</w:t>
      </w:r>
      <w:r w:rsidR="00FB0056" w:rsidRPr="006C22C7">
        <w:rPr>
          <w:sz w:val="24"/>
          <w:szCs w:val="24"/>
        </w:rPr>
        <w:t xml:space="preserve"> is regarded as having a significant role in novel concept development and business success</w:t>
      </w:r>
      <w:r w:rsidR="00FF63D7" w:rsidRPr="006C22C7">
        <w:rPr>
          <w:sz w:val="24"/>
          <w:szCs w:val="24"/>
        </w:rPr>
        <w:t xml:space="preserve"> </w:t>
      </w:r>
      <w:r w:rsidR="00DB17B2" w:rsidRPr="006C22C7">
        <w:rPr>
          <w:sz w:val="24"/>
          <w:szCs w:val="24"/>
        </w:rPr>
        <w:fldChar w:fldCharType="begin"/>
      </w:r>
      <w:r w:rsidR="00CF2C83" w:rsidRPr="006C22C7">
        <w:rPr>
          <w:sz w:val="24"/>
          <w:szCs w:val="24"/>
        </w:rPr>
        <w:instrText xml:space="preserve"> ADDIN EN.CITE &lt;EndNote&gt;&lt;Cite&gt;&lt;Author&gt;Howard&lt;/Author&gt;&lt;Year&gt;2011&lt;/Year&gt;&lt;RecNum&gt;699&lt;/RecNum&gt;&lt;DisplayText&gt;(Howard et al., 2011)&lt;/DisplayText&gt;&lt;record&gt;&lt;rec-number&gt;699&lt;/rec-number&gt;&lt;foreign-keys&gt;&lt;key app="EN" db-id="9t5as9eebds0pdeat27v5te6ws2xeaspawfv" timestamp="1520537172"&gt;699&lt;/key&gt;&lt;/foreign-keys&gt;&lt;ref-type name="Journal Article"&gt;17&lt;/ref-type&gt;&lt;contributors&gt;&lt;authors&gt;&lt;author&gt;Howard, T. J.&lt;/author&gt;&lt;author&gt;Culley, S.&lt;/author&gt;&lt;author&gt;Dekoninck, E. A.&lt;/author&gt;&lt;/authors&gt;&lt;/contributors&gt;&lt;titles&gt;&lt;title&gt;Reuse of ideas and concepts for creative stimuli in engineering design&lt;/title&gt;&lt;secondary-title&gt;Journal of Engineering Design&lt;/secondary-title&gt;&lt;/titles&gt;&lt;periodical&gt;&lt;full-title&gt;Journal of Engineering Design&lt;/full-title&gt;&lt;/periodical&gt;&lt;pages&gt;565-581&lt;/pages&gt;&lt;volume&gt;22&lt;/volume&gt;&lt;number&gt;8&lt;/number&gt;&lt;dates&gt;&lt;year&gt;2011&lt;/year&gt;&lt;/dates&gt;&lt;isbn&gt;0954-4828&amp;#xD;1466-1837&lt;/isbn&gt;&lt;urls&gt;&lt;/urls&gt;&lt;electronic-resource-num&gt;10.1080/09544821003598573&lt;/electronic-resource-num&gt;&lt;/record&gt;&lt;/Cite&gt;&lt;/EndNote&gt;</w:instrText>
      </w:r>
      <w:r w:rsidR="00DB17B2" w:rsidRPr="006C22C7">
        <w:rPr>
          <w:sz w:val="24"/>
          <w:szCs w:val="24"/>
        </w:rPr>
        <w:fldChar w:fldCharType="separate"/>
      </w:r>
      <w:r w:rsidR="0005579F" w:rsidRPr="006C22C7">
        <w:rPr>
          <w:noProof/>
          <w:sz w:val="24"/>
          <w:szCs w:val="24"/>
        </w:rPr>
        <w:t>(Howard et al., 2011)</w:t>
      </w:r>
      <w:r w:rsidR="00DB17B2" w:rsidRPr="006C22C7">
        <w:rPr>
          <w:sz w:val="24"/>
          <w:szCs w:val="24"/>
        </w:rPr>
        <w:fldChar w:fldCharType="end"/>
      </w:r>
      <w:r w:rsidR="00762AF8" w:rsidRPr="006C22C7">
        <w:rPr>
          <w:sz w:val="24"/>
          <w:szCs w:val="24"/>
        </w:rPr>
        <w:t xml:space="preserve">. </w:t>
      </w:r>
      <w:r w:rsidR="00F16DEE" w:rsidRPr="006C22C7">
        <w:rPr>
          <w:sz w:val="24"/>
          <w:szCs w:val="24"/>
        </w:rPr>
        <w:t xml:space="preserve">Creativity is defined as </w:t>
      </w:r>
      <w:bookmarkStart w:id="19" w:name="OLE_LINK53"/>
      <w:r w:rsidR="00E84A98" w:rsidRPr="006C22C7">
        <w:rPr>
          <w:sz w:val="24"/>
          <w:szCs w:val="24"/>
        </w:rPr>
        <w:t>‘the process by which something so judged (to be creative) is produced’</w:t>
      </w:r>
      <w:bookmarkEnd w:id="19"/>
      <w:r w:rsidR="00E84A98" w:rsidRPr="006C22C7">
        <w:rPr>
          <w:sz w:val="24"/>
          <w:szCs w:val="24"/>
        </w:rPr>
        <w:t xml:space="preserve"> </w:t>
      </w:r>
      <w:r w:rsidR="00E84A98" w:rsidRPr="006C22C7">
        <w:rPr>
          <w:sz w:val="24"/>
          <w:szCs w:val="24"/>
        </w:rPr>
        <w:fldChar w:fldCharType="begin"/>
      </w:r>
      <w:r w:rsidR="00097029">
        <w:rPr>
          <w:sz w:val="24"/>
          <w:szCs w:val="24"/>
        </w:rPr>
        <w:instrText xml:space="preserve"> ADDIN EN.CITE &lt;EndNote&gt;&lt;Cite&gt;&lt;Author&gt;Amabile&lt;/Author&gt;&lt;Year&gt;1983&lt;/Year&gt;&lt;RecNum&gt;759&lt;/RecNum&gt;&lt;DisplayText&gt;(Amabile, 1983)&lt;/DisplayText&gt;&lt;record&gt;&lt;rec-number&gt;759&lt;/rec-number&gt;&lt;foreign-keys&gt;&lt;key app="EN" db-id="9t5as9eebds0pdeat27v5te6ws2xeaspawfv" timestamp="1520948768"&gt;759&lt;/key&gt;&lt;/foreign-keys&gt;&lt;ref-type name="Book"&gt;6&lt;/ref-type&gt;&lt;contributors&gt;&lt;authors&gt;&lt;author&gt;Amabile, T. M.&lt;/author&gt;&lt;/authors&gt;&lt;/contributors&gt;&lt;titles&gt;&lt;title&gt;The social psychology of creativity&lt;/title&gt;&lt;/titles&gt;&lt;dates&gt;&lt;year&gt;1983&lt;/year&gt;&lt;/dates&gt;&lt;pub-location&gt;New York, USA&lt;/pub-location&gt;&lt;publisher&gt;Springer-Verlag&lt;/publisher&gt;&lt;isbn&gt;978-1-4612-5535-2&lt;/isbn&gt;&lt;urls&gt;&lt;/urls&gt;&lt;/record&gt;&lt;/Cite&gt;&lt;/EndNote&gt;</w:instrText>
      </w:r>
      <w:r w:rsidR="00E84A98" w:rsidRPr="006C22C7">
        <w:rPr>
          <w:sz w:val="24"/>
          <w:szCs w:val="24"/>
        </w:rPr>
        <w:fldChar w:fldCharType="separate"/>
      </w:r>
      <w:r w:rsidR="00314938" w:rsidRPr="006C22C7">
        <w:rPr>
          <w:noProof/>
          <w:sz w:val="24"/>
          <w:szCs w:val="24"/>
        </w:rPr>
        <w:t>(Amabile, 1983)</w:t>
      </w:r>
      <w:r w:rsidR="00E84A98" w:rsidRPr="006C22C7">
        <w:rPr>
          <w:sz w:val="24"/>
          <w:szCs w:val="24"/>
        </w:rPr>
        <w:fldChar w:fldCharType="end"/>
      </w:r>
      <w:r w:rsidR="00E84A98" w:rsidRPr="006C22C7">
        <w:rPr>
          <w:sz w:val="24"/>
          <w:szCs w:val="24"/>
        </w:rPr>
        <w:t xml:space="preserve">, </w:t>
      </w:r>
      <w:r w:rsidR="008A6821" w:rsidRPr="006C22C7">
        <w:rPr>
          <w:sz w:val="24"/>
          <w:szCs w:val="24"/>
        </w:rPr>
        <w:t xml:space="preserve">‘the ability to produce work that is both novel (i.e. original, unexpected) and appropriate (i.e. useful, adaptive concerning task constraints)’ </w:t>
      </w:r>
      <w:r w:rsidR="008A6821" w:rsidRPr="006C22C7">
        <w:rPr>
          <w:sz w:val="24"/>
          <w:szCs w:val="24"/>
        </w:rPr>
        <w:fldChar w:fldCharType="begin"/>
      </w:r>
      <w:r w:rsidR="008A6821" w:rsidRPr="006C22C7">
        <w:rPr>
          <w:sz w:val="24"/>
          <w:szCs w:val="24"/>
        </w:rPr>
        <w:instrText xml:space="preserve"> ADDIN EN.CITE &lt;EndNote&gt;&lt;Cite&gt;&lt;Author&gt;Sternberg&lt;/Author&gt;&lt;Year&gt;1998&lt;/Year&gt;&lt;RecNum&gt;760&lt;/RecNum&gt;&lt;DisplayText&gt;(Sternberg and Lubart, 1998)&lt;/DisplayText&gt;&lt;record&gt;&lt;rec-number&gt;760&lt;/rec-number&gt;&lt;foreign-keys&gt;&lt;key app="EN" db-id="9t5as9eebds0pdeat27v5te6ws2xeaspawfv" timestamp="1520950592"&gt;760&lt;/key&gt;&lt;/foreign-keys&gt;&lt;ref-type name="Book Section"&gt;5&lt;/ref-type&gt;&lt;contributors&gt;&lt;authors&gt;&lt;author&gt;Sternberg, Robert J.&lt;/author&gt;&lt;author&gt;Lubart, Todd I.&lt;/author&gt;&lt;/authors&gt;&lt;secondary-authors&gt;&lt;author&gt;Sternberg, Robert J.&lt;/author&gt;&lt;/secondary-authors&gt;&lt;/contributors&gt;&lt;titles&gt;&lt;title&gt;The Concept of Creativity: Prospects and Paradigms&lt;/title&gt;&lt;secondary-title&gt;Handbook of Creativity&lt;/secondary-title&gt;&lt;/titles&gt;&lt;pages&gt;3-15&lt;/pages&gt;&lt;dates&gt;&lt;year&gt;1998&lt;/year&gt;&lt;/dates&gt;&lt;pub-location&gt;Cambridge&lt;/pub-location&gt;&lt;publisher&gt;Cambridge University Press&lt;/publisher&gt;&lt;isbn&gt;9780521572859&lt;/isbn&gt;&lt;urls&gt;&lt;related-urls&gt;&lt;url&gt;https://www.cambridge.org/core/books/handbook-of-creativity/concept-of-creativity-prospects-and-paradigms/B3EEB5ABC238243FD033AA45D96B3EBF&lt;/url&gt;&lt;/related-urls&gt;&lt;/urls&gt;&lt;electronic-resource-num&gt;DOI: 10.1017/CBO9780511807916.003&lt;/electronic-resource-num&gt;&lt;remote-database-name&gt;Cambridge Core&lt;/remote-database-name&gt;&lt;remote-database-provider&gt;Cambridge University Press&lt;/remote-database-provider&gt;&lt;/record&gt;&lt;/Cite&gt;&lt;/EndNote&gt;</w:instrText>
      </w:r>
      <w:r w:rsidR="008A6821" w:rsidRPr="006C22C7">
        <w:rPr>
          <w:sz w:val="24"/>
          <w:szCs w:val="24"/>
        </w:rPr>
        <w:fldChar w:fldCharType="separate"/>
      </w:r>
      <w:r w:rsidR="008A6821" w:rsidRPr="006C22C7">
        <w:rPr>
          <w:noProof/>
          <w:sz w:val="24"/>
          <w:szCs w:val="24"/>
        </w:rPr>
        <w:t>(Sternberg and Lubart, 1998)</w:t>
      </w:r>
      <w:r w:rsidR="008A6821" w:rsidRPr="006C22C7">
        <w:rPr>
          <w:sz w:val="24"/>
          <w:szCs w:val="24"/>
        </w:rPr>
        <w:fldChar w:fldCharType="end"/>
      </w:r>
      <w:r w:rsidR="008A6821" w:rsidRPr="006C22C7">
        <w:rPr>
          <w:sz w:val="24"/>
          <w:szCs w:val="24"/>
        </w:rPr>
        <w:t>, ‘</w:t>
      </w:r>
      <w:r w:rsidR="00F16DEE" w:rsidRPr="006C22C7">
        <w:rPr>
          <w:sz w:val="24"/>
          <w:szCs w:val="24"/>
        </w:rPr>
        <w:t>the production of novel, useful</w:t>
      </w:r>
      <w:r w:rsidR="008A6821" w:rsidRPr="006C22C7">
        <w:rPr>
          <w:sz w:val="24"/>
          <w:szCs w:val="24"/>
        </w:rPr>
        <w:t xml:space="preserve"> products’</w:t>
      </w:r>
      <w:r w:rsidR="006A452F" w:rsidRPr="006C22C7">
        <w:rPr>
          <w:sz w:val="24"/>
          <w:szCs w:val="24"/>
        </w:rPr>
        <w:t xml:space="preserve"> </w:t>
      </w:r>
      <w:r w:rsidR="00DB17B2" w:rsidRPr="006C22C7">
        <w:rPr>
          <w:sz w:val="24"/>
          <w:szCs w:val="24"/>
        </w:rPr>
        <w:fldChar w:fldCharType="begin"/>
      </w:r>
      <w:r w:rsidR="009C41F8" w:rsidRPr="006C22C7">
        <w:rPr>
          <w:sz w:val="24"/>
          <w:szCs w:val="24"/>
        </w:rPr>
        <w:instrText xml:space="preserve"> ADDIN EN.CITE &lt;EndNote&gt;&lt;Cite&gt;&lt;Author&gt;Mumford&lt;/Author&gt;&lt;Year&gt;2003&lt;/Year&gt;&lt;RecNum&gt;713&lt;/RecNum&gt;&lt;DisplayText&gt;(Mumford, 2003)&lt;/DisplayText&gt;&lt;record&gt;&lt;rec-number&gt;713&lt;/rec-number&gt;&lt;foreign-keys&gt;&lt;key app="EN" db-id="9t5as9eebds0pdeat27v5te6ws2xeaspawfv" timestamp="1520612713"&gt;713&lt;/key&gt;&lt;/foreign-keys&gt;&lt;ref-type name="Journal Article"&gt;17&lt;/ref-type&gt;&lt;contributors&gt;&lt;authors&gt;&lt;author&gt;Mumford, M. D.&lt;/author&gt;&lt;/authors&gt;&lt;/contributors&gt;&lt;titles&gt;&lt;title&gt;Taking stock in taking stock&lt;/title&gt;&lt;secondary-title&gt;Creativity Research Journal&lt;/secondary-title&gt;&lt;/titles&gt;&lt;periodical&gt;&lt;full-title&gt;Creativity Research Journal&lt;/full-title&gt;&lt;/periodical&gt;&lt;pages&gt;147-151&lt;/pages&gt;&lt;volume&gt;15&lt;/volume&gt;&lt;dates&gt;&lt;year&gt;2003&lt;/year&gt;&lt;/dates&gt;&lt;urls&gt;&lt;/urls&gt;&lt;/record&gt;&lt;/Cite&gt;&lt;/EndNote&gt;</w:instrText>
      </w:r>
      <w:r w:rsidR="00DB17B2" w:rsidRPr="006C22C7">
        <w:rPr>
          <w:sz w:val="24"/>
          <w:szCs w:val="24"/>
        </w:rPr>
        <w:fldChar w:fldCharType="separate"/>
      </w:r>
      <w:r w:rsidR="00BA2001" w:rsidRPr="006C22C7">
        <w:rPr>
          <w:noProof/>
          <w:sz w:val="24"/>
          <w:szCs w:val="24"/>
        </w:rPr>
        <w:t>(Mumford, 2003)</w:t>
      </w:r>
      <w:r w:rsidR="00DB17B2" w:rsidRPr="006C22C7">
        <w:rPr>
          <w:sz w:val="24"/>
          <w:szCs w:val="24"/>
        </w:rPr>
        <w:fldChar w:fldCharType="end"/>
      </w:r>
      <w:r w:rsidR="00DB17B2" w:rsidRPr="006C22C7">
        <w:rPr>
          <w:sz w:val="24"/>
          <w:szCs w:val="24"/>
        </w:rPr>
        <w:t xml:space="preserve"> </w:t>
      </w:r>
      <w:r w:rsidR="00E84A98" w:rsidRPr="006C22C7">
        <w:rPr>
          <w:sz w:val="24"/>
          <w:szCs w:val="24"/>
        </w:rPr>
        <w:t>and</w:t>
      </w:r>
      <w:r w:rsidR="006A452F" w:rsidRPr="006C22C7">
        <w:rPr>
          <w:sz w:val="24"/>
          <w:szCs w:val="24"/>
        </w:rPr>
        <w:t xml:space="preserve"> </w:t>
      </w:r>
      <w:bookmarkStart w:id="20" w:name="OLE_LINK54"/>
      <w:r w:rsidR="008A6821" w:rsidRPr="006C22C7">
        <w:rPr>
          <w:sz w:val="24"/>
          <w:szCs w:val="24"/>
        </w:rPr>
        <w:t>‘</w:t>
      </w:r>
      <w:r w:rsidR="00F16DEE" w:rsidRPr="006C22C7">
        <w:rPr>
          <w:sz w:val="24"/>
          <w:szCs w:val="24"/>
        </w:rPr>
        <w:t>the ability to come up with ideas or artefacts that are new, surprisin</w:t>
      </w:r>
      <w:r w:rsidR="008A6821" w:rsidRPr="006C22C7">
        <w:rPr>
          <w:sz w:val="24"/>
          <w:szCs w:val="24"/>
        </w:rPr>
        <w:t>g, and valuable’</w:t>
      </w:r>
      <w:r w:rsidR="00DB17B2" w:rsidRPr="006C22C7">
        <w:rPr>
          <w:sz w:val="24"/>
          <w:szCs w:val="24"/>
        </w:rPr>
        <w:t xml:space="preserve"> </w:t>
      </w:r>
      <w:bookmarkEnd w:id="20"/>
      <w:r w:rsidR="00DB17B2" w:rsidRPr="006C22C7">
        <w:rPr>
          <w:sz w:val="24"/>
          <w:szCs w:val="24"/>
        </w:rPr>
        <w:fldChar w:fldCharType="begin"/>
      </w:r>
      <w:r w:rsidR="00CF2C83" w:rsidRPr="006C22C7">
        <w:rPr>
          <w:sz w:val="24"/>
          <w:szCs w:val="24"/>
        </w:rPr>
        <w:instrText xml:space="preserve"> ADDIN EN.CITE &lt;EndNote&gt;&lt;Cite&gt;&lt;Author&gt;Boden&lt;/Author&gt;&lt;Year&gt;2004&lt;/Year&gt;&lt;RecNum&gt;662&lt;/RecNum&gt;&lt;DisplayText&gt;(Boden, 2004)&lt;/DisplayText&gt;&lt;record&gt;&lt;rec-number&gt;662&lt;/rec-number&gt;&lt;foreign-keys&gt;&lt;key app="EN" db-id="9t5as9eebds0pdeat27v5te6ws2xeaspawfv" timestamp="1520537164"&gt;662&lt;/key&gt;&lt;/foreign-keys&gt;&lt;ref-type name="Book"&gt;6&lt;/ref-type&gt;&lt;contributors&gt;&lt;authors&gt;&lt;author&gt;Boden, Margaret A.&lt;/author&gt;&lt;/authors&gt;&lt;/contributors&gt;&lt;titles&gt;&lt;title&gt;The creative mind: Myths and mechanisms&lt;/title&gt;&lt;/titles&gt;&lt;edition&gt;2&lt;/edition&gt;&lt;dates&gt;&lt;year&gt;2004&lt;/year&gt;&lt;/dates&gt;&lt;pub-location&gt;London, UK&lt;/pub-location&gt;&lt;publisher&gt;Routledge&lt;/publisher&gt;&lt;isbn&gt;9780415314527&lt;/isbn&gt;&lt;urls&gt;&lt;/urls&gt;&lt;/record&gt;&lt;/Cite&gt;&lt;/EndNote&gt;</w:instrText>
      </w:r>
      <w:r w:rsidR="00DB17B2" w:rsidRPr="006C22C7">
        <w:rPr>
          <w:sz w:val="24"/>
          <w:szCs w:val="24"/>
        </w:rPr>
        <w:fldChar w:fldCharType="separate"/>
      </w:r>
      <w:r w:rsidR="0005579F" w:rsidRPr="006C22C7">
        <w:rPr>
          <w:noProof/>
          <w:sz w:val="24"/>
          <w:szCs w:val="24"/>
        </w:rPr>
        <w:t>(Boden, 2004)</w:t>
      </w:r>
      <w:r w:rsidR="00DB17B2" w:rsidRPr="006C22C7">
        <w:rPr>
          <w:sz w:val="24"/>
          <w:szCs w:val="24"/>
        </w:rPr>
        <w:fldChar w:fldCharType="end"/>
      </w:r>
      <w:r w:rsidR="00F16DEE" w:rsidRPr="006C22C7">
        <w:rPr>
          <w:sz w:val="24"/>
          <w:szCs w:val="24"/>
        </w:rPr>
        <w:t xml:space="preserve">. </w:t>
      </w:r>
      <w:r w:rsidR="0041574D" w:rsidRPr="006C22C7">
        <w:rPr>
          <w:sz w:val="24"/>
          <w:szCs w:val="24"/>
        </w:rPr>
        <w:t>It</w:t>
      </w:r>
      <w:r w:rsidR="000D37C2" w:rsidRPr="006C22C7">
        <w:rPr>
          <w:sz w:val="24"/>
          <w:szCs w:val="24"/>
        </w:rPr>
        <w:t xml:space="preserve"> </w:t>
      </w:r>
      <w:r w:rsidR="00735ECF" w:rsidRPr="006C22C7">
        <w:rPr>
          <w:sz w:val="24"/>
          <w:szCs w:val="24"/>
        </w:rPr>
        <w:t>is</w:t>
      </w:r>
      <w:r w:rsidR="000D37C2" w:rsidRPr="006C22C7">
        <w:rPr>
          <w:sz w:val="24"/>
          <w:szCs w:val="24"/>
        </w:rPr>
        <w:t xml:space="preserve"> an integral part of design, which </w:t>
      </w:r>
      <w:r w:rsidR="0040670C" w:rsidRPr="006C22C7">
        <w:rPr>
          <w:sz w:val="24"/>
          <w:szCs w:val="24"/>
        </w:rPr>
        <w:t xml:space="preserve">supports </w:t>
      </w:r>
      <w:bookmarkStart w:id="21" w:name="OLE_LINK335"/>
      <w:bookmarkStart w:id="22" w:name="OLE_LINK349"/>
      <w:bookmarkStart w:id="23" w:name="OLE_LINK258"/>
      <w:bookmarkStart w:id="24" w:name="OLE_LINK259"/>
      <w:r w:rsidR="0040670C" w:rsidRPr="006C22C7">
        <w:rPr>
          <w:sz w:val="24"/>
          <w:szCs w:val="24"/>
        </w:rPr>
        <w:t>problem solving</w:t>
      </w:r>
      <w:bookmarkEnd w:id="21"/>
      <w:bookmarkEnd w:id="22"/>
      <w:r w:rsidR="0040670C" w:rsidRPr="006C22C7">
        <w:rPr>
          <w:sz w:val="24"/>
          <w:szCs w:val="24"/>
        </w:rPr>
        <w:t xml:space="preserve">, initiates innovation, </w:t>
      </w:r>
      <w:bookmarkStart w:id="25" w:name="OLE_LINK286"/>
      <w:bookmarkStart w:id="26" w:name="OLE_LINK287"/>
      <w:r w:rsidR="0040670C" w:rsidRPr="006C22C7">
        <w:rPr>
          <w:sz w:val="24"/>
          <w:szCs w:val="24"/>
        </w:rPr>
        <w:t xml:space="preserve">and closely relates to </w:t>
      </w:r>
      <w:bookmarkEnd w:id="25"/>
      <w:bookmarkEnd w:id="26"/>
      <w:r w:rsidR="0040670C" w:rsidRPr="006C22C7">
        <w:rPr>
          <w:sz w:val="24"/>
          <w:szCs w:val="24"/>
        </w:rPr>
        <w:t>business commercial performance</w:t>
      </w:r>
      <w:bookmarkEnd w:id="23"/>
      <w:bookmarkEnd w:id="24"/>
      <w:r w:rsidR="0061057C" w:rsidRPr="006C22C7">
        <w:rPr>
          <w:sz w:val="24"/>
          <w:szCs w:val="24"/>
        </w:rPr>
        <w:t xml:space="preserve"> </w:t>
      </w:r>
      <w:r w:rsidR="0040670C" w:rsidRPr="006C22C7">
        <w:rPr>
          <w:sz w:val="24"/>
          <w:szCs w:val="24"/>
        </w:rPr>
        <w:fldChar w:fldCharType="begin"/>
      </w:r>
      <w:r w:rsidR="009C41F8" w:rsidRPr="006C22C7">
        <w:rPr>
          <w:sz w:val="24"/>
          <w:szCs w:val="24"/>
        </w:rPr>
        <w:instrText xml:space="preserve"> ADDIN EN.CITE &lt;EndNote&gt;&lt;Cite&gt;&lt;Author&gt;Sarkar&lt;/Author&gt;&lt;Year&gt;2011&lt;/Year&gt;&lt;RecNum&gt;615&lt;/RecNum&gt;&lt;DisplayText&gt;(Sarkar and Chakrabarti, 2011, Childs and Fountain, 2011)&lt;/DisplayText&gt;&lt;record&gt;&lt;rec-number&gt;615&lt;/rec-number&gt;&lt;foreign-keys&gt;&lt;key app="EN" db-id="9t5as9eebds0pdeat27v5te6ws2xeaspawfv" timestamp="1520509765"&gt;615&lt;/key&gt;&lt;/foreign-keys&gt;&lt;ref-type name="Journal Article"&gt;17&lt;/ref-type&gt;&lt;contributors&gt;&lt;authors&gt;&lt;author&gt;Sarkar, Prabir&lt;/author&gt;&lt;author&gt;Chakrabarti, Amaresh&lt;/author&gt;&lt;/authors&gt;&lt;/contributors&gt;&lt;titles&gt;&lt;title&gt;Assessing design creativity&lt;/title&gt;&lt;secondary-title&gt;Design Studies&lt;/secondary-title&gt;&lt;/titles&gt;&lt;periodical&gt;&lt;full-title&gt;Design Studies&lt;/full-title&gt;&lt;/periodical&gt;&lt;pages&gt;348-383&lt;/pages&gt;&lt;volume&gt;32&lt;/volume&gt;&lt;number&gt;4&lt;/number&gt;&lt;keywords&gt;&lt;keyword&gt;creativity&lt;/keyword&gt;&lt;keyword&gt;engineering design&lt;/keyword&gt;&lt;keyword&gt;measure creativity&lt;/keyword&gt;&lt;/keywords&gt;&lt;dates&gt;&lt;year&gt;2011&lt;/year&gt;&lt;pub-dates&gt;&lt;date&gt;2011/07/01/&lt;/date&gt;&lt;/pub-dates&gt;&lt;/dates&gt;&lt;isbn&gt;0142-694X&lt;/isbn&gt;&lt;urls&gt;&lt;related-urls&gt;&lt;url&gt;http://www.sciencedirect.com/science/article/pii/S0142694X11000111&lt;/url&gt;&lt;/related-urls&gt;&lt;/urls&gt;&lt;electronic-resource-num&gt;https://doi.org/10.1016/j.destud.2011.01.002&lt;/electronic-resource-num&gt;&lt;/record&gt;&lt;/Cite&gt;&lt;Cite&gt;&lt;Author&gt;Childs&lt;/Author&gt;&lt;Year&gt;2011&lt;/Year&gt;&lt;RecNum&gt;714&lt;/RecNum&gt;&lt;record&gt;&lt;rec-number&gt;714&lt;/rec-number&gt;&lt;foreign-keys&gt;&lt;key app="EN" db-id="9t5as9eebds0pdeat27v5te6ws2xeaspawfv" timestamp="1520612713"&gt;714&lt;/key&gt;&lt;/foreign-keys&gt;&lt;ref-type name="Conference Paper"&gt;47&lt;/ref-type&gt;&lt;contributors&gt;&lt;authors&gt;&lt;author&gt;Childs, Peter&lt;/author&gt;&lt;author&gt;Fountain, Rod&lt;/author&gt;&lt;/authors&gt;&lt;/contributors&gt;&lt;titles&gt;&lt;title&gt;Commercivity&lt;/title&gt;&lt;secondary-title&gt;DS 69: Proceedings of E&amp;amp;PDE 2011, the 13th International Conference on Engineering and Product Design Education, London, UK, 08.-09.09.2011&lt;/secondary-title&gt;&lt;/titles&gt;&lt;dates&gt;&lt;year&gt;2011&lt;/year&gt;&lt;/dates&gt;&lt;urls&gt;&lt;/urls&gt;&lt;access-date&gt;2016/09/01&lt;/access-date&gt;&lt;/record&gt;&lt;/Cite&gt;&lt;/EndNote&gt;</w:instrText>
      </w:r>
      <w:r w:rsidR="0040670C" w:rsidRPr="006C22C7">
        <w:rPr>
          <w:sz w:val="24"/>
          <w:szCs w:val="24"/>
        </w:rPr>
        <w:fldChar w:fldCharType="separate"/>
      </w:r>
      <w:r w:rsidR="003F6A94" w:rsidRPr="006C22C7">
        <w:rPr>
          <w:noProof/>
          <w:sz w:val="24"/>
          <w:szCs w:val="24"/>
        </w:rPr>
        <w:t>(Sarkar and Chakrabarti, 2011, Childs and Fountain, 2011)</w:t>
      </w:r>
      <w:r w:rsidR="0040670C" w:rsidRPr="006C22C7">
        <w:rPr>
          <w:sz w:val="24"/>
          <w:szCs w:val="24"/>
        </w:rPr>
        <w:fldChar w:fldCharType="end"/>
      </w:r>
      <w:r w:rsidR="0040670C" w:rsidRPr="006C22C7">
        <w:rPr>
          <w:sz w:val="24"/>
          <w:szCs w:val="24"/>
        </w:rPr>
        <w:t>.</w:t>
      </w:r>
      <w:r w:rsidR="00106219" w:rsidRPr="006C22C7">
        <w:rPr>
          <w:sz w:val="24"/>
          <w:szCs w:val="24"/>
        </w:rPr>
        <w:t xml:space="preserve"> </w:t>
      </w:r>
      <w:r w:rsidR="00B01AF0" w:rsidRPr="006C22C7">
        <w:rPr>
          <w:sz w:val="24"/>
          <w:szCs w:val="24"/>
        </w:rPr>
        <w:t>This indicates that creativity is connected with economic benefit via design, and thereby suggest</w:t>
      </w:r>
      <w:r w:rsidR="00E31ACD" w:rsidRPr="006C22C7">
        <w:rPr>
          <w:sz w:val="24"/>
          <w:szCs w:val="24"/>
        </w:rPr>
        <w:t>s</w:t>
      </w:r>
      <w:r w:rsidR="00B01AF0" w:rsidRPr="006C22C7">
        <w:rPr>
          <w:sz w:val="24"/>
          <w:szCs w:val="24"/>
        </w:rPr>
        <w:t xml:space="preserve"> the significance of generating creative ideas.</w:t>
      </w:r>
      <w:r w:rsidR="0041574D" w:rsidRPr="006C22C7">
        <w:rPr>
          <w:sz w:val="24"/>
          <w:szCs w:val="24"/>
        </w:rPr>
        <w:t xml:space="preserve"> </w:t>
      </w:r>
      <w:r w:rsidR="00B4763B" w:rsidRPr="006C22C7">
        <w:rPr>
          <w:sz w:val="24"/>
          <w:szCs w:val="24"/>
        </w:rPr>
        <w:t>G</w:t>
      </w:r>
      <w:r w:rsidR="0041574D" w:rsidRPr="006C22C7">
        <w:rPr>
          <w:sz w:val="24"/>
          <w:szCs w:val="24"/>
        </w:rPr>
        <w:t xml:space="preserve">ood ideas are regarded as the source from which creativity springs </w:t>
      </w:r>
      <w:r w:rsidR="0041574D" w:rsidRPr="006C22C7">
        <w:rPr>
          <w:sz w:val="24"/>
          <w:szCs w:val="24"/>
        </w:rPr>
        <w:fldChar w:fldCharType="begin"/>
      </w:r>
      <w:r w:rsidR="0041574D" w:rsidRPr="006C22C7">
        <w:rPr>
          <w:sz w:val="24"/>
          <w:szCs w:val="24"/>
        </w:rPr>
        <w:instrText xml:space="preserve"> ADDIN EN.CITE &lt;EndNote&gt;&lt;Cite&gt;&lt;Author&gt;Goldschmidt&lt;/Author&gt;&lt;Year&gt;2005&lt;/Year&gt;&lt;RecNum&gt;753&lt;/RecNum&gt;&lt;DisplayText&gt;(Goldschmidt and Tatsa, 2005)&lt;/DisplayText&gt;&lt;record&gt;&lt;rec-number&gt;753&lt;/rec-number&gt;&lt;foreign-keys&gt;&lt;key app="EN" db-id="9t5as9eebds0pdeat27v5te6ws2xeaspawfv" timestamp="1520864654"&gt;753&lt;/key&gt;&lt;/foreign-keys&gt;&lt;ref-type name="Journal Article"&gt;17&lt;/ref-type&gt;&lt;contributors&gt;&lt;authors&gt;&lt;author&gt;Goldschmidt, Gabriela&lt;/author&gt;&lt;author&gt;Tatsa, Dan&lt;/author&gt;&lt;/authors&gt;&lt;/contributors&gt;&lt;titles&gt;&lt;title&gt;How good are good ideas? Correlates of design creativity&lt;/title&gt;&lt;secondary-title&gt;Design Studies&lt;/secondary-title&gt;&lt;/titles&gt;&lt;periodical&gt;&lt;full-title&gt;Design Studies&lt;/full-title&gt;&lt;/periodical&gt;&lt;pages&gt;593-611&lt;/pages&gt;&lt;volume&gt;26&lt;/volume&gt;&lt;number&gt;6&lt;/number&gt;&lt;keywords&gt;&lt;keyword&gt;creativity&lt;/keyword&gt;&lt;keyword&gt;design education&lt;/keyword&gt;&lt;keyword&gt;design process&lt;/keyword&gt;&lt;keyword&gt;linkography&lt;/keyword&gt;&lt;/keywords&gt;&lt;dates&gt;&lt;year&gt;2005&lt;/year&gt;&lt;pub-dates&gt;&lt;date&gt;2005/11/01/&lt;/date&gt;&lt;/pub-dates&gt;&lt;/dates&gt;&lt;isbn&gt;0142-694X&lt;/isbn&gt;&lt;urls&gt;&lt;related-urls&gt;&lt;url&gt;http://www.sciencedirect.com/science/article/pii/S0142694X05000086&lt;/url&gt;&lt;/related-urls&gt;&lt;/urls&gt;&lt;electronic-resource-num&gt;https://doi.org/10.1016/j.destud.2005.02.004&lt;/electronic-resource-num&gt;&lt;/record&gt;&lt;/Cite&gt;&lt;/EndNote&gt;</w:instrText>
      </w:r>
      <w:r w:rsidR="0041574D" w:rsidRPr="006C22C7">
        <w:rPr>
          <w:sz w:val="24"/>
          <w:szCs w:val="24"/>
        </w:rPr>
        <w:fldChar w:fldCharType="separate"/>
      </w:r>
      <w:r w:rsidR="0041574D" w:rsidRPr="006C22C7">
        <w:rPr>
          <w:noProof/>
          <w:sz w:val="24"/>
          <w:szCs w:val="24"/>
        </w:rPr>
        <w:t>(Goldschmidt and Tatsa, 2005)</w:t>
      </w:r>
      <w:r w:rsidR="0041574D" w:rsidRPr="006C22C7">
        <w:rPr>
          <w:sz w:val="24"/>
          <w:szCs w:val="24"/>
        </w:rPr>
        <w:fldChar w:fldCharType="end"/>
      </w:r>
      <w:r w:rsidR="0041574D" w:rsidRPr="006C22C7">
        <w:rPr>
          <w:sz w:val="24"/>
          <w:szCs w:val="24"/>
        </w:rPr>
        <w:t xml:space="preserve">. </w:t>
      </w:r>
      <w:r w:rsidR="00762AF8" w:rsidRPr="006C22C7">
        <w:rPr>
          <w:sz w:val="24"/>
          <w:szCs w:val="24"/>
        </w:rPr>
        <w:t>However, coming up with ideas, especially creative ones, is challenging, due to issues such as numerous existing ideas, limited relevant information, and lack of creative mind</w:t>
      </w:r>
      <w:r w:rsidR="00E31ACD" w:rsidRPr="006C22C7">
        <w:rPr>
          <w:sz w:val="24"/>
          <w:szCs w:val="24"/>
        </w:rPr>
        <w:t>s</w:t>
      </w:r>
      <w:r w:rsidR="00762AF8" w:rsidRPr="006C22C7">
        <w:rPr>
          <w:sz w:val="24"/>
          <w:szCs w:val="24"/>
        </w:rPr>
        <w:t xml:space="preserve"> </w:t>
      </w:r>
      <w:r w:rsidR="00762AF8" w:rsidRPr="006C22C7">
        <w:rPr>
          <w:sz w:val="24"/>
          <w:szCs w:val="24"/>
        </w:rPr>
        <w:fldChar w:fldCharType="begin"/>
      </w:r>
      <w:r w:rsidR="00CF2C83" w:rsidRPr="006C22C7">
        <w:rPr>
          <w:sz w:val="24"/>
          <w:szCs w:val="24"/>
        </w:rPr>
        <w:instrText xml:space="preserve"> ADDIN EN.CITE &lt;EndNote&gt;&lt;Cite&gt;&lt;Author&gt;Childs&lt;/Author&gt;&lt;Year&gt;2018&lt;/Year&gt;&lt;RecNum&gt;669&lt;/RecNum&gt;&lt;DisplayText&gt;(Childs, 2018)&lt;/DisplayText&gt;&lt;record&gt;&lt;rec-number&gt;669&lt;/rec-number&gt;&lt;foreign-keys&gt;&lt;key app="EN" db-id="9t5as9eebds0pdeat27v5te6ws2xeaspawfv" timestamp="1520537165"&gt;669&lt;/key&gt;&lt;/foreign-keys&gt;&lt;ref-type name="Book"&gt;6&lt;/ref-type&gt;&lt;contributors&gt;&lt;authors&gt;&lt;author&gt;Childs, Peter R. N.&lt;/author&gt;&lt;/authors&gt;&lt;/contributors&gt;&lt;titles&gt;&lt;title&gt;Mechanical design engineering handbook&lt;/title&gt;&lt;/titles&gt;&lt;edition&gt;2nd&lt;/edition&gt;&lt;dates&gt;&lt;year&gt;2018&lt;/year&gt;&lt;/dates&gt;&lt;pub-location&gt;Oxford, UK&lt;/pub-location&gt;&lt;publisher&gt;Butterworth-Heinemann&lt;/publisher&gt;&lt;isbn&gt;9780080977591&lt;/isbn&gt;&lt;urls&gt;&lt;/urls&gt;&lt;/record&gt;&lt;/Cite&gt;&lt;/EndNote&gt;</w:instrText>
      </w:r>
      <w:r w:rsidR="00762AF8" w:rsidRPr="006C22C7">
        <w:rPr>
          <w:sz w:val="24"/>
          <w:szCs w:val="24"/>
        </w:rPr>
        <w:fldChar w:fldCharType="separate"/>
      </w:r>
      <w:r w:rsidR="00563D05" w:rsidRPr="006C22C7">
        <w:rPr>
          <w:noProof/>
          <w:sz w:val="24"/>
          <w:szCs w:val="24"/>
        </w:rPr>
        <w:t>(Childs, 2018)</w:t>
      </w:r>
      <w:r w:rsidR="00762AF8" w:rsidRPr="006C22C7">
        <w:rPr>
          <w:sz w:val="24"/>
          <w:szCs w:val="24"/>
        </w:rPr>
        <w:fldChar w:fldCharType="end"/>
      </w:r>
      <w:r w:rsidR="00762AF8" w:rsidRPr="006C22C7">
        <w:rPr>
          <w:sz w:val="24"/>
          <w:szCs w:val="24"/>
        </w:rPr>
        <w:t>.</w:t>
      </w:r>
    </w:p>
    <w:p w14:paraId="706C53E6" w14:textId="5A4B3CA2" w:rsidR="007B347C" w:rsidRPr="006C22C7" w:rsidRDefault="00D82EC9" w:rsidP="00C33431">
      <w:pPr>
        <w:spacing w:line="480" w:lineRule="auto"/>
        <w:jc w:val="both"/>
        <w:rPr>
          <w:sz w:val="24"/>
          <w:szCs w:val="24"/>
        </w:rPr>
      </w:pPr>
      <w:r w:rsidRPr="006C22C7">
        <w:rPr>
          <w:sz w:val="24"/>
          <w:szCs w:val="24"/>
        </w:rPr>
        <w:t>Design creativity</w:t>
      </w:r>
      <w:r w:rsidR="00E832DB" w:rsidRPr="006C22C7">
        <w:rPr>
          <w:sz w:val="24"/>
          <w:szCs w:val="24"/>
        </w:rPr>
        <w:t xml:space="preserve">, alternatively creativity in design, is a </w:t>
      </w:r>
      <w:r w:rsidR="00AE09F1" w:rsidRPr="006C22C7">
        <w:rPr>
          <w:sz w:val="24"/>
          <w:szCs w:val="24"/>
        </w:rPr>
        <w:t xml:space="preserve">notoriously elusive phenomenon which has conventionally been associated with </w:t>
      </w:r>
      <w:bookmarkStart w:id="27" w:name="OLE_LINK282"/>
      <w:bookmarkStart w:id="28" w:name="OLE_LINK283"/>
      <w:r w:rsidR="00AE09F1" w:rsidRPr="006C22C7">
        <w:rPr>
          <w:sz w:val="24"/>
          <w:szCs w:val="24"/>
        </w:rPr>
        <w:t>human thinking</w:t>
      </w:r>
      <w:bookmarkEnd w:id="27"/>
      <w:bookmarkEnd w:id="28"/>
      <w:r w:rsidR="00762AF8" w:rsidRPr="006C22C7">
        <w:rPr>
          <w:sz w:val="24"/>
          <w:szCs w:val="24"/>
        </w:rPr>
        <w:t xml:space="preserve">. </w:t>
      </w:r>
      <w:r w:rsidR="002B3B7C" w:rsidRPr="006C22C7">
        <w:rPr>
          <w:sz w:val="24"/>
          <w:szCs w:val="24"/>
        </w:rPr>
        <w:t xml:space="preserve">A number of methods or tools have </w:t>
      </w:r>
      <w:r w:rsidR="002B3B7C" w:rsidRPr="006C22C7">
        <w:rPr>
          <w:sz w:val="24"/>
          <w:szCs w:val="24"/>
        </w:rPr>
        <w:lastRenderedPageBreak/>
        <w:t>been developed to assist creative idea generation</w:t>
      </w:r>
      <w:r w:rsidR="00E57F71" w:rsidRPr="006C22C7">
        <w:rPr>
          <w:sz w:val="24"/>
          <w:szCs w:val="24"/>
        </w:rPr>
        <w:t xml:space="preserve"> in design</w:t>
      </w:r>
      <w:r w:rsidR="002B3B7C" w:rsidRPr="006C22C7">
        <w:rPr>
          <w:sz w:val="24"/>
          <w:szCs w:val="24"/>
        </w:rPr>
        <w:t xml:space="preserve">, for example conventional creativity tools such as brainstorming </w:t>
      </w:r>
      <w:r w:rsidR="002B3B7C" w:rsidRPr="006C22C7">
        <w:rPr>
          <w:sz w:val="24"/>
          <w:szCs w:val="24"/>
        </w:rPr>
        <w:fldChar w:fldCharType="begin"/>
      </w:r>
      <w:r w:rsidR="009C41F8" w:rsidRPr="006C22C7">
        <w:rPr>
          <w:sz w:val="24"/>
          <w:szCs w:val="24"/>
        </w:rPr>
        <w:instrText xml:space="preserve"> ADDIN EN.CITE &lt;EndNote&gt;&lt;Cite&gt;&lt;Author&gt;Osborn&lt;/Author&gt;&lt;Year&gt;1979&lt;/Year&gt;&lt;RecNum&gt;715&lt;/RecNum&gt;&lt;DisplayText&gt;(Osborn, 1979)&lt;/DisplayText&gt;&lt;record&gt;&lt;rec-number&gt;715&lt;/rec-number&gt;&lt;foreign-keys&gt;&lt;key app="EN" db-id="9t5as9eebds0pdeat27v5te6ws2xeaspawfv" timestamp="1520612713"&gt;715&lt;/key&gt;&lt;/foreign-keys&gt;&lt;ref-type name="Book"&gt;6&lt;/ref-type&gt;&lt;contributors&gt;&lt;authors&gt;&lt;author&gt;Osborn, Alex F.&lt;/author&gt;&lt;/authors&gt;&lt;/contributors&gt;&lt;titles&gt;&lt;title&gt;Applied imagination: Principles and procedures of creative problem-solving&lt;/title&gt;&lt;/titles&gt;&lt;edition&gt;3&lt;/edition&gt;&lt;dates&gt;&lt;year&gt;1979&lt;/year&gt;&lt;pub-dates&gt;&lt;date&gt;1979/04/01&lt;/date&gt;&lt;/pub-dates&gt;&lt;/dates&gt;&lt;pub-location&gt;New York, USA&lt;/pub-location&gt;&lt;publisher&gt;Charles Scribener&amp;apos;s Sons&lt;/publisher&gt;&lt;isbn&gt;9780684162560&lt;/isbn&gt;&lt;urls&gt;&lt;/urls&gt;&lt;/record&gt;&lt;/Cite&gt;&lt;/EndNote&gt;</w:instrText>
      </w:r>
      <w:r w:rsidR="002B3B7C" w:rsidRPr="006C22C7">
        <w:rPr>
          <w:sz w:val="24"/>
          <w:szCs w:val="24"/>
        </w:rPr>
        <w:fldChar w:fldCharType="separate"/>
      </w:r>
      <w:r w:rsidR="00BA2001" w:rsidRPr="006C22C7">
        <w:rPr>
          <w:noProof/>
          <w:sz w:val="24"/>
          <w:szCs w:val="24"/>
        </w:rPr>
        <w:t>(Osborn, 1979)</w:t>
      </w:r>
      <w:r w:rsidR="002B3B7C" w:rsidRPr="006C22C7">
        <w:rPr>
          <w:sz w:val="24"/>
          <w:szCs w:val="24"/>
        </w:rPr>
        <w:fldChar w:fldCharType="end"/>
      </w:r>
      <w:r w:rsidR="002B3B7C" w:rsidRPr="006C22C7">
        <w:rPr>
          <w:sz w:val="24"/>
          <w:szCs w:val="24"/>
        </w:rPr>
        <w:t xml:space="preserve"> and TRIZ </w:t>
      </w:r>
      <w:r w:rsidR="002B3B7C" w:rsidRPr="006C22C7">
        <w:rPr>
          <w:sz w:val="24"/>
          <w:szCs w:val="24"/>
        </w:rPr>
        <w:fldChar w:fldCharType="begin"/>
      </w:r>
      <w:r w:rsidR="009C41F8" w:rsidRPr="006C22C7">
        <w:rPr>
          <w:sz w:val="24"/>
          <w:szCs w:val="24"/>
        </w:rPr>
        <w:instrText xml:space="preserve"> ADDIN EN.CITE &lt;EndNote&gt;&lt;Cite&gt;&lt;Author&gt;Altshuller&lt;/Author&gt;&lt;Year&gt;1984&lt;/Year&gt;&lt;RecNum&gt;716&lt;/RecNum&gt;&lt;DisplayText&gt;(Altshuller, 1984)&lt;/DisplayText&gt;&lt;record&gt;&lt;rec-number&gt;716&lt;/rec-number&gt;&lt;foreign-keys&gt;&lt;key app="EN" db-id="9t5as9eebds0pdeat27v5te6ws2xeaspawfv" timestamp="1520612713"&gt;716&lt;/key&gt;&lt;/foreign-keys&gt;&lt;ref-type name="Book"&gt;6&lt;/ref-type&gt;&lt;contributors&gt;&lt;authors&gt;&lt;author&gt;Altshuller, G. S.&lt;/author&gt;&lt;/authors&gt;&lt;/contributors&gt;&lt;titles&gt;&lt;title&gt;Creativity as an exact science: The theory of the solution of inventive problems&lt;/title&gt;&lt;/titles&gt;&lt;dates&gt;&lt;year&gt;1984&lt;/year&gt;&lt;pub-dates&gt;&lt;date&gt;1984/01/16&lt;/date&gt;&lt;/pub-dates&gt;&lt;/dates&gt;&lt;pub-location&gt;Amsterdam, Netherlands&lt;/pub-location&gt;&lt;publisher&gt;Gordon and Breach Publishers&lt;/publisher&gt;&lt;isbn&gt;9780677212302&lt;/isbn&gt;&lt;urls&gt;&lt;/urls&gt;&lt;/record&gt;&lt;/Cite&gt;&lt;/EndNote&gt;</w:instrText>
      </w:r>
      <w:r w:rsidR="002B3B7C" w:rsidRPr="006C22C7">
        <w:rPr>
          <w:sz w:val="24"/>
          <w:szCs w:val="24"/>
        </w:rPr>
        <w:fldChar w:fldCharType="separate"/>
      </w:r>
      <w:r w:rsidR="00BA2001" w:rsidRPr="006C22C7">
        <w:rPr>
          <w:noProof/>
          <w:sz w:val="24"/>
          <w:szCs w:val="24"/>
        </w:rPr>
        <w:t>(Altshuller, 1984)</w:t>
      </w:r>
      <w:r w:rsidR="002B3B7C" w:rsidRPr="006C22C7">
        <w:rPr>
          <w:sz w:val="24"/>
          <w:szCs w:val="24"/>
        </w:rPr>
        <w:fldChar w:fldCharType="end"/>
      </w:r>
      <w:r w:rsidR="002B3B7C" w:rsidRPr="006C22C7">
        <w:rPr>
          <w:sz w:val="24"/>
          <w:szCs w:val="24"/>
        </w:rPr>
        <w:t xml:space="preserve">, advanced design </w:t>
      </w:r>
      <w:r w:rsidR="0061057C" w:rsidRPr="006C22C7">
        <w:rPr>
          <w:sz w:val="24"/>
          <w:szCs w:val="24"/>
        </w:rPr>
        <w:t>methods</w:t>
      </w:r>
      <w:r w:rsidR="002B3B7C" w:rsidRPr="006C22C7">
        <w:rPr>
          <w:sz w:val="24"/>
          <w:szCs w:val="24"/>
        </w:rPr>
        <w:t xml:space="preserve"> such as bio-inspired design</w:t>
      </w:r>
      <w:r w:rsidR="009D22C6" w:rsidRPr="006C22C7">
        <w:rPr>
          <w:sz w:val="24"/>
          <w:szCs w:val="24"/>
        </w:rPr>
        <w:t xml:space="preserve"> </w:t>
      </w:r>
      <w:r w:rsidR="009D22C6" w:rsidRPr="006C22C7">
        <w:rPr>
          <w:sz w:val="24"/>
          <w:szCs w:val="24"/>
        </w:rPr>
        <w:fldChar w:fldCharType="begin">
          <w:fldData xml:space="preserve">PEVuZE5vdGU+PENpdGU+PEF1dGhvcj5IZWxtczwvQXV0aG9yPjxZZWFyPjIwMDk8L1llYXI+PFJl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</w:fldData>
        </w:fldChar>
      </w:r>
      <w:r w:rsidR="00B43746" w:rsidRPr="006C22C7">
        <w:rPr>
          <w:sz w:val="24"/>
          <w:szCs w:val="24"/>
        </w:rPr>
        <w:instrText xml:space="preserve"> ADDIN EN.CITE </w:instrText>
      </w:r>
      <w:r w:rsidR="00B43746" w:rsidRPr="006C22C7">
        <w:rPr>
          <w:sz w:val="24"/>
          <w:szCs w:val="24"/>
        </w:rPr>
        <w:fldChar w:fldCharType="begin">
          <w:fldData xml:space="preserve">PEVuZE5vdGU+PENpdGU+PEF1dGhvcj5IZWxtczwvQXV0aG9yPjxZZWFyPjIwMDk8L1llYXI+PFJl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</w:fldData>
        </w:fldChar>
      </w:r>
      <w:r w:rsidR="00B43746" w:rsidRPr="006C22C7">
        <w:rPr>
          <w:sz w:val="24"/>
          <w:szCs w:val="24"/>
        </w:rPr>
        <w:instrText xml:space="preserve"> ADDIN EN.CITE.DATA </w:instrText>
      </w:r>
      <w:r w:rsidR="00B43746" w:rsidRPr="006C22C7">
        <w:rPr>
          <w:sz w:val="24"/>
          <w:szCs w:val="24"/>
        </w:rPr>
      </w:r>
      <w:r w:rsidR="00B43746" w:rsidRPr="006C22C7">
        <w:rPr>
          <w:sz w:val="24"/>
          <w:szCs w:val="24"/>
        </w:rPr>
        <w:fldChar w:fldCharType="end"/>
      </w:r>
      <w:r w:rsidR="009D22C6" w:rsidRPr="006C22C7">
        <w:rPr>
          <w:sz w:val="24"/>
          <w:szCs w:val="24"/>
        </w:rPr>
      </w:r>
      <w:r w:rsidR="009D22C6" w:rsidRPr="006C22C7">
        <w:rPr>
          <w:sz w:val="24"/>
          <w:szCs w:val="24"/>
        </w:rPr>
        <w:fldChar w:fldCharType="separate"/>
      </w:r>
      <w:r w:rsidR="00B43746" w:rsidRPr="006C22C7">
        <w:rPr>
          <w:noProof/>
          <w:sz w:val="24"/>
          <w:szCs w:val="24"/>
        </w:rPr>
        <w:t>(Helms et al., 2009, Chakrabarti and Shu, 2010, Fu et al., 2014)</w:t>
      </w:r>
      <w:r w:rsidR="009D22C6" w:rsidRPr="006C22C7">
        <w:rPr>
          <w:sz w:val="24"/>
          <w:szCs w:val="24"/>
        </w:rPr>
        <w:fldChar w:fldCharType="end"/>
      </w:r>
      <w:r w:rsidR="007D5CAC" w:rsidRPr="006C22C7">
        <w:rPr>
          <w:sz w:val="24"/>
          <w:szCs w:val="24"/>
        </w:rPr>
        <w:t xml:space="preserve"> and</w:t>
      </w:r>
      <w:r w:rsidR="00F12D41" w:rsidRPr="006C22C7">
        <w:rPr>
          <w:sz w:val="24"/>
          <w:szCs w:val="24"/>
        </w:rPr>
        <w:t xml:space="preserve"> </w:t>
      </w:r>
      <w:r w:rsidR="0066371C" w:rsidRPr="006C22C7">
        <w:rPr>
          <w:sz w:val="24"/>
          <w:szCs w:val="24"/>
        </w:rPr>
        <w:t>design-by-</w:t>
      </w:r>
      <w:r w:rsidR="002B3B7C" w:rsidRPr="006C22C7">
        <w:rPr>
          <w:sz w:val="24"/>
          <w:szCs w:val="24"/>
        </w:rPr>
        <w:t xml:space="preserve">analogy </w:t>
      </w:r>
      <w:bookmarkStart w:id="29" w:name="OLE_LINK50"/>
      <w:bookmarkStart w:id="30" w:name="OLE_LINK51"/>
      <w:r w:rsidR="002B3B7C" w:rsidRPr="006C22C7">
        <w:rPr>
          <w:sz w:val="24"/>
          <w:szCs w:val="24"/>
        </w:rPr>
        <w:fldChar w:fldCharType="begin">
          <w:fldData xml:space="preserve">PEVuZE5vdGU+PENpdGU+PEF1dGhvcj5Hb2xkc2NobWlkdDwvQXV0aG9yPjxZZWFyPjIwMDE8L1ll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</w:fldData>
        </w:fldChar>
      </w:r>
      <w:r w:rsidR="00756B7F" w:rsidRPr="006C22C7">
        <w:rPr>
          <w:sz w:val="24"/>
          <w:szCs w:val="24"/>
        </w:rPr>
        <w:instrText xml:space="preserve"> ADDIN EN.CITE </w:instrText>
      </w:r>
      <w:r w:rsidR="00756B7F" w:rsidRPr="006C22C7">
        <w:rPr>
          <w:sz w:val="24"/>
          <w:szCs w:val="24"/>
        </w:rPr>
        <w:fldChar w:fldCharType="begin">
          <w:fldData xml:space="preserve">PEVuZE5vdGU+PENpdGU+PEF1dGhvcj5Hb2xkc2NobWlkdDwvQXV0aG9yPjxZZWFyPjIwMDE8L1ll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</w:fldData>
        </w:fldChar>
      </w:r>
      <w:r w:rsidR="00756B7F" w:rsidRPr="006C22C7">
        <w:rPr>
          <w:sz w:val="24"/>
          <w:szCs w:val="24"/>
        </w:rPr>
        <w:instrText xml:space="preserve"> ADDIN EN.CITE.DATA </w:instrText>
      </w:r>
      <w:r w:rsidR="00756B7F" w:rsidRPr="006C22C7">
        <w:rPr>
          <w:sz w:val="24"/>
          <w:szCs w:val="24"/>
        </w:rPr>
      </w:r>
      <w:r w:rsidR="00756B7F" w:rsidRPr="006C22C7">
        <w:rPr>
          <w:sz w:val="24"/>
          <w:szCs w:val="24"/>
        </w:rPr>
        <w:fldChar w:fldCharType="end"/>
      </w:r>
      <w:r w:rsidR="002B3B7C" w:rsidRPr="006C22C7">
        <w:rPr>
          <w:sz w:val="24"/>
          <w:szCs w:val="24"/>
        </w:rPr>
      </w:r>
      <w:r w:rsidR="002B3B7C" w:rsidRPr="006C22C7">
        <w:rPr>
          <w:sz w:val="24"/>
          <w:szCs w:val="24"/>
        </w:rPr>
        <w:fldChar w:fldCharType="separate"/>
      </w:r>
      <w:r w:rsidR="00756B7F" w:rsidRPr="006C22C7">
        <w:rPr>
          <w:noProof/>
          <w:sz w:val="24"/>
          <w:szCs w:val="24"/>
        </w:rPr>
        <w:t>(Goldschmidt, 2001, Linsey et al., 2007, Linsey et al., 2012)</w:t>
      </w:r>
      <w:r w:rsidR="002B3B7C" w:rsidRPr="006C22C7">
        <w:rPr>
          <w:sz w:val="24"/>
          <w:szCs w:val="24"/>
        </w:rPr>
        <w:fldChar w:fldCharType="end"/>
      </w:r>
      <w:bookmarkEnd w:id="29"/>
      <w:bookmarkEnd w:id="30"/>
      <w:r w:rsidR="00F12D41" w:rsidRPr="006C22C7">
        <w:rPr>
          <w:sz w:val="24"/>
          <w:szCs w:val="24"/>
        </w:rPr>
        <w:t>.</w:t>
      </w:r>
      <w:r w:rsidR="00430E55" w:rsidRPr="006C22C7">
        <w:rPr>
          <w:sz w:val="24"/>
          <w:szCs w:val="24"/>
        </w:rPr>
        <w:t xml:space="preserve"> </w:t>
      </w:r>
      <w:r w:rsidR="00F524D7" w:rsidRPr="006C22C7">
        <w:rPr>
          <w:sz w:val="24"/>
          <w:szCs w:val="24"/>
        </w:rPr>
        <w:t xml:space="preserve">Recently, </w:t>
      </w:r>
      <w:r w:rsidR="00F524D7" w:rsidRPr="006C22C7">
        <w:rPr>
          <w:sz w:val="24"/>
          <w:szCs w:val="24"/>
        </w:rPr>
        <w:fldChar w:fldCharType="begin"/>
      </w:r>
      <w:r w:rsidR="00F524D7" w:rsidRPr="006C22C7">
        <w:rPr>
          <w:sz w:val="24"/>
          <w:szCs w:val="24"/>
        </w:rPr>
        <w:instrText xml:space="preserve"> ADDIN EN.CITE &lt;EndNote&gt;&lt;Cite AuthorYear="1"&gt;&lt;Author&gt;McCaffrey&lt;/Author&gt;&lt;Year&gt;2016&lt;/Year&gt;&lt;RecNum&gt;359&lt;/RecNum&gt;&lt;DisplayText&gt;McCaffrey (2016)&lt;/DisplayText&gt;&lt;record&gt;&lt;rec-number&gt;359&lt;/rec-number&gt;&lt;foreign-keys&gt;&lt;key app="EN" db-id="9t5as9eebds0pdeat27v5te6ws2xeaspawfv" timestamp="1510239452"&gt;359&lt;/key&gt;&lt;/foreign-keys&gt;&lt;ref-type name="Journal Article"&gt;17&lt;/ref-type&gt;&lt;contributors&gt;&lt;authors&gt;&lt;author&gt;McCaffrey, Tony&lt;/author&gt;&lt;/authors&gt;&lt;/contributors&gt;&lt;titles&gt;&lt;title&gt;A Visual Representation to Quantitate, Diagnose, and Improve Creativity in Insight Problem Solving&lt;/title&gt;&lt;secondary-title&gt;The Journal of Creative Behavior&lt;/secondary-title&gt;&lt;/titles&gt;&lt;periodical&gt;&lt;full-title&gt;The Journal of Creative Behavior&lt;/full-title&gt;&lt;/periodical&gt;&lt;keywords&gt;&lt;keyword&gt;creativity&lt;/keyword&gt;&lt;keyword&gt;problem solving&lt;/keyword&gt;&lt;keyword&gt;innovation&lt;/keyword&gt;&lt;/keywords&gt;&lt;dates&gt;&lt;year&gt;2016&lt;/year&gt;&lt;/dates&gt;&lt;isbn&gt;2162-6057&lt;/isbn&gt;&lt;urls&gt;&lt;related-urls&gt;&lt;url&gt;&lt;style face="underline" font="default" size="100%"&gt;http://dx.doi.org/10.1002/jocb.132&lt;/style&gt;&lt;/url&gt;&lt;/related-urls&gt;&lt;/urls&gt;&lt;electronic-resource-num&gt;10.1002/jocb.132&lt;/electronic-resource-num&gt;&lt;/record&gt;&lt;/Cite&gt;&lt;/EndNote&gt;</w:instrText>
      </w:r>
      <w:r w:rsidR="00F524D7" w:rsidRPr="006C22C7">
        <w:rPr>
          <w:sz w:val="24"/>
          <w:szCs w:val="24"/>
        </w:rPr>
        <w:fldChar w:fldCharType="separate"/>
      </w:r>
      <w:r w:rsidR="00F524D7" w:rsidRPr="006C22C7">
        <w:rPr>
          <w:noProof/>
          <w:sz w:val="24"/>
          <w:szCs w:val="24"/>
        </w:rPr>
        <w:t>McCaffrey (2016)</w:t>
      </w:r>
      <w:r w:rsidR="00F524D7" w:rsidRPr="006C22C7">
        <w:rPr>
          <w:sz w:val="24"/>
          <w:szCs w:val="24"/>
        </w:rPr>
        <w:fldChar w:fldCharType="end"/>
      </w:r>
      <w:r w:rsidR="00F524D7" w:rsidRPr="006C22C7">
        <w:rPr>
          <w:sz w:val="24"/>
          <w:szCs w:val="24"/>
        </w:rPr>
        <w:t xml:space="preserve"> has shown</w:t>
      </w:r>
      <w:r w:rsidR="00106ED7">
        <w:rPr>
          <w:sz w:val="24"/>
          <w:szCs w:val="24"/>
        </w:rPr>
        <w:t xml:space="preserve"> how the</w:t>
      </w:r>
      <w:r w:rsidR="00F524D7" w:rsidRPr="006C22C7">
        <w:rPr>
          <w:sz w:val="24"/>
          <w:szCs w:val="24"/>
        </w:rPr>
        <w:t xml:space="preserve"> </w:t>
      </w:r>
      <w:proofErr w:type="spellStart"/>
      <w:r w:rsidR="00F524D7" w:rsidRPr="006C22C7">
        <w:rPr>
          <w:sz w:val="24"/>
          <w:szCs w:val="24"/>
        </w:rPr>
        <w:t>BrainSwarming</w:t>
      </w:r>
      <w:proofErr w:type="spellEnd"/>
      <w:r w:rsidR="00F524D7" w:rsidRPr="006C22C7">
        <w:rPr>
          <w:sz w:val="24"/>
          <w:szCs w:val="24"/>
        </w:rPr>
        <w:t xml:space="preserve"> graph, a visual representation for insight problems, could lead to a detailed exploration of an individual’s creative weakness.  </w:t>
      </w:r>
      <w:r w:rsidR="00F524D7" w:rsidRPr="006C22C7">
        <w:rPr>
          <w:sz w:val="24"/>
          <w:szCs w:val="24"/>
        </w:rPr>
        <w:fldChar w:fldCharType="begin"/>
      </w:r>
      <w:r w:rsidR="00CF2C83" w:rsidRPr="006C22C7">
        <w:rPr>
          <w:sz w:val="24"/>
          <w:szCs w:val="24"/>
        </w:rPr>
        <w:instrText xml:space="preserve"> ADDIN EN.CITE &lt;EndNote&gt;&lt;Cite AuthorYear="1"&gt;&lt;Author&gt;Yilmaz&lt;/Author&gt;&lt;Year&gt;2016&lt;/Year&gt;&lt;RecNum&gt;621&lt;/RecNum&gt;&lt;DisplayText&gt;Yilmaz et al. (2016)&lt;/DisplayText&gt;&lt;record&gt;&lt;rec-number&gt;621&lt;/rec-number&gt;&lt;foreign-keys&gt;&lt;key app="EN" db-id="9t5as9eebds0pdeat27v5te6ws2xeaspawfv" timestamp="1520509769"&gt;621&lt;/key&gt;&lt;/foreign-keys&gt;&lt;ref-type name="Journal Article"&gt;17&lt;/ref-type&gt;&lt;contributors&gt;&lt;authors&gt;&lt;author&gt;Yilmaz, Seda&lt;/author&gt;&lt;author&gt;Daly, Shanna R.&lt;/author&gt;&lt;author&gt;Seifert, Colleen M.&lt;/author&gt;&lt;author&gt;Gonzalez, Richard&lt;/author&gt;&lt;/authors&gt;&lt;/contributors&gt;&lt;titles&gt;&lt;title&gt;Evidence-based design heuristics for idea generation&lt;/title&gt;&lt;secondary-title&gt;Design Studies&lt;/secondary-title&gt;&lt;/titles&gt;&lt;periodical&gt;&lt;full-title&gt;Design Studies&lt;/full-title&gt;&lt;/periodical&gt;&lt;pages&gt;95-124&lt;/pages&gt;&lt;volume&gt;46&lt;/volume&gt;&lt;number&gt;Supplement C&lt;/number&gt;&lt;keywords&gt;&lt;keyword&gt;creativity&lt;/keyword&gt;&lt;keyword&gt;conceptual design&lt;/keyword&gt;&lt;keyword&gt;design cognition&lt;/keyword&gt;&lt;keyword&gt;design tools&lt;/keyword&gt;&lt;keyword&gt;innovation&lt;/keyword&gt;&lt;/keywords&gt;&lt;dates&gt;&lt;year&gt;2016&lt;/year&gt;&lt;pub-dates&gt;&lt;date&gt;2016/09/01/&lt;/date&gt;&lt;/pub-dates&gt;&lt;/dates&gt;&lt;isbn&gt;0142-694X&lt;/isbn&gt;&lt;urls&gt;&lt;related-urls&gt;&lt;url&gt;http://www.sciencedirect.com/science/article/pii/S0142694X16300254&lt;/url&gt;&lt;/related-urls&gt;&lt;/urls&gt;&lt;electronic-resource-num&gt;https://doi.org/10.1016/j.destud.2016.05.001&lt;/electronic-resource-num&gt;&lt;/record&gt;&lt;/Cite&gt;&lt;/EndNote&gt;</w:instrText>
      </w:r>
      <w:r w:rsidR="00F524D7" w:rsidRPr="006C22C7">
        <w:rPr>
          <w:sz w:val="24"/>
          <w:szCs w:val="24"/>
        </w:rPr>
        <w:fldChar w:fldCharType="separate"/>
      </w:r>
      <w:r w:rsidR="00F524D7" w:rsidRPr="006C22C7">
        <w:rPr>
          <w:noProof/>
          <w:sz w:val="24"/>
          <w:szCs w:val="24"/>
        </w:rPr>
        <w:t>Yilmaz et al. (2016)</w:t>
      </w:r>
      <w:r w:rsidR="00F524D7" w:rsidRPr="006C22C7">
        <w:rPr>
          <w:sz w:val="24"/>
          <w:szCs w:val="24"/>
        </w:rPr>
        <w:fldChar w:fldCharType="end"/>
      </w:r>
      <w:r w:rsidR="00F524D7" w:rsidRPr="006C22C7">
        <w:rPr>
          <w:sz w:val="24"/>
          <w:szCs w:val="24"/>
        </w:rPr>
        <w:t xml:space="preserve"> have identified 77 design heuristics to help designers produce varied concepts in early design phases. </w:t>
      </w:r>
      <w:r w:rsidR="00F524D7" w:rsidRPr="006C22C7">
        <w:rPr>
          <w:sz w:val="24"/>
          <w:szCs w:val="24"/>
        </w:rPr>
        <w:fldChar w:fldCharType="begin"/>
      </w:r>
      <w:r w:rsidR="00CF2C83" w:rsidRPr="006C22C7">
        <w:rPr>
          <w:sz w:val="24"/>
          <w:szCs w:val="24"/>
        </w:rPr>
        <w:instrText xml:space="preserve"> ADDIN EN.CITE &lt;EndNote&gt;&lt;Cite AuthorYear="1"&gt;&lt;Author&gt;Georgiev&lt;/Author&gt;&lt;Year&gt;2017&lt;/Year&gt;&lt;RecNum&gt;556&lt;/RecNum&gt;&lt;DisplayText&gt;Georgiev et al. (2017)&lt;/DisplayText&gt;&lt;record&gt;&lt;rec-number&gt;556&lt;/rec-number&gt;&lt;foreign-keys&gt;&lt;key app="EN" db-id="9t5as9eebds0pdeat27v5te6ws2xeaspawfv" timestamp="1520509528"&gt;556&lt;/key&gt;&lt;/foreign-keys&gt;&lt;ref-type name="Journal Article"&gt;17&lt;/ref-type&gt;&lt;contributors&gt;&lt;authors&gt;&lt;author&gt;Georgiev, Georgi V.&lt;/author&gt;&lt;author&gt;Sumitani, Naofumi&lt;/author&gt;&lt;author&gt;Taura, Toshiharu&lt;/author&gt;&lt;/authors&gt;&lt;/contributors&gt;&lt;titles&gt;&lt;title&gt;Methodology for creating new scenes through the use of thematic relations for innovative designs&lt;/title&gt;&lt;secondary-title&gt;International Journal of Design Creativity and Innovation&lt;/secondary-title&gt;&lt;/titles&gt;&lt;periodical&gt;&lt;full-title&gt;International Journal of Design Creativity and Innovation&lt;/full-title&gt;&lt;/periodical&gt;&lt;pages&gt;78-94&lt;/pages&gt;&lt;volume&gt;5&lt;/volume&gt;&lt;number&gt;1-2&lt;/number&gt;&lt;dates&gt;&lt;year&gt;2017&lt;/year&gt;&lt;pub-dates&gt;&lt;date&gt;2017/04/03&lt;/date&gt;&lt;/pub-dates&gt;&lt;/dates&gt;&lt;publisher&gt;Taylor &amp;amp; Francis&lt;/publisher&gt;&lt;isbn&gt;2165-0349&lt;/isbn&gt;&lt;urls&gt;&lt;related-urls&gt;&lt;url&gt;http://dx.doi.org/10.1080/21650349.2015.1119658&lt;/url&gt;&lt;/related-urls&gt;&lt;/urls&gt;&lt;electronic-resource-num&gt;10.1080/21650349.2015.1119658&lt;/electronic-resource-num&gt;&lt;/record&gt;&lt;/Cite&gt;&lt;/EndNote&gt;</w:instrText>
      </w:r>
      <w:r w:rsidR="00F524D7" w:rsidRPr="006C22C7">
        <w:rPr>
          <w:sz w:val="24"/>
          <w:szCs w:val="24"/>
        </w:rPr>
        <w:fldChar w:fldCharType="separate"/>
      </w:r>
      <w:r w:rsidR="00F524D7" w:rsidRPr="006C22C7">
        <w:rPr>
          <w:noProof/>
          <w:sz w:val="24"/>
          <w:szCs w:val="24"/>
        </w:rPr>
        <w:t>Georgiev et al. (2017)</w:t>
      </w:r>
      <w:r w:rsidR="00F524D7" w:rsidRPr="006C22C7">
        <w:rPr>
          <w:sz w:val="24"/>
          <w:szCs w:val="24"/>
        </w:rPr>
        <w:fldChar w:fldCharType="end"/>
      </w:r>
      <w:r w:rsidR="00F524D7" w:rsidRPr="006C22C7">
        <w:rPr>
          <w:sz w:val="24"/>
          <w:szCs w:val="24"/>
        </w:rPr>
        <w:t xml:space="preserve"> have proposed a methodology </w:t>
      </w:r>
      <w:r w:rsidR="00106ED7">
        <w:rPr>
          <w:sz w:val="24"/>
          <w:szCs w:val="24"/>
        </w:rPr>
        <w:t>for</w:t>
      </w:r>
      <w:r w:rsidR="00F524D7" w:rsidRPr="006C22C7">
        <w:rPr>
          <w:sz w:val="24"/>
          <w:szCs w:val="24"/>
        </w:rPr>
        <w:t xml:space="preserve"> creating new scenes to support the development of creative products through combining exi</w:t>
      </w:r>
      <w:r w:rsidR="00106ED7">
        <w:rPr>
          <w:sz w:val="24"/>
          <w:szCs w:val="24"/>
        </w:rPr>
        <w:t>s</w:t>
      </w:r>
      <w:r w:rsidR="00F524D7" w:rsidRPr="006C22C7">
        <w:rPr>
          <w:sz w:val="24"/>
          <w:szCs w:val="24"/>
        </w:rPr>
        <w:t xml:space="preserve">ting scenes. </w:t>
      </w:r>
      <w:r w:rsidR="008B0C00" w:rsidRPr="006C22C7">
        <w:rPr>
          <w:sz w:val="24"/>
          <w:szCs w:val="24"/>
        </w:rPr>
        <w:t xml:space="preserve">Most of the tools </w:t>
      </w:r>
      <w:r w:rsidR="0045741F" w:rsidRPr="006C22C7">
        <w:rPr>
          <w:sz w:val="24"/>
          <w:szCs w:val="24"/>
        </w:rPr>
        <w:t xml:space="preserve">or methods </w:t>
      </w:r>
      <w:r w:rsidR="008B0C00" w:rsidRPr="006C22C7">
        <w:rPr>
          <w:sz w:val="24"/>
          <w:szCs w:val="24"/>
        </w:rPr>
        <w:t>do not actually produce creative ideas</w:t>
      </w:r>
      <w:r w:rsidR="009B34BC" w:rsidRPr="006C22C7">
        <w:rPr>
          <w:sz w:val="24"/>
          <w:szCs w:val="24"/>
        </w:rPr>
        <w:t>, but provide a means to augment innate generative activity</w:t>
      </w:r>
      <w:r w:rsidR="008B0C00" w:rsidRPr="006C22C7">
        <w:rPr>
          <w:sz w:val="24"/>
          <w:szCs w:val="24"/>
        </w:rPr>
        <w:t xml:space="preserve"> </w:t>
      </w:r>
      <w:r w:rsidR="008B0C00" w:rsidRPr="006C22C7">
        <w:rPr>
          <w:sz w:val="24"/>
          <w:szCs w:val="24"/>
        </w:rPr>
        <w:fldChar w:fldCharType="begin"/>
      </w:r>
      <w:r w:rsidR="00CF2C83" w:rsidRPr="006C22C7">
        <w:rPr>
          <w:sz w:val="24"/>
          <w:szCs w:val="24"/>
        </w:rPr>
        <w:instrText xml:space="preserve"> ADDIN EN.CITE &lt;EndNote&gt;&lt;Cite&gt;&lt;Author&gt;Childs&lt;/Author&gt;&lt;Year&gt;2018&lt;/Year&gt;&lt;RecNum&gt;669&lt;/RecNum&gt;&lt;DisplayText&gt;(Childs, 2018)&lt;/DisplayText&gt;&lt;record&gt;&lt;rec-number&gt;669&lt;/rec-number&gt;&lt;foreign-keys&gt;&lt;key app="EN" db-id="9t5as9eebds0pdeat27v5te6ws2xeaspawfv" timestamp="1520537165"&gt;669&lt;/key&gt;&lt;/foreign-keys&gt;&lt;ref-type name="Book"&gt;6&lt;/ref-type&gt;&lt;contributors&gt;&lt;authors&gt;&lt;author&gt;Childs, Peter R. N.&lt;/author&gt;&lt;/authors&gt;&lt;/contributors&gt;&lt;titles&gt;&lt;title&gt;Mechanical design engineering handbook&lt;/title&gt;&lt;/titles&gt;&lt;edition&gt;2nd&lt;/edition&gt;&lt;dates&gt;&lt;year&gt;2018&lt;/year&gt;&lt;/dates&gt;&lt;pub-location&gt;Oxford, UK&lt;/pub-location&gt;&lt;publisher&gt;Butterworth-Heinemann&lt;/publisher&gt;&lt;isbn&gt;9780080977591&lt;/isbn&gt;&lt;urls&gt;&lt;/urls&gt;&lt;/record&gt;&lt;/Cite&gt;&lt;/EndNote&gt;</w:instrText>
      </w:r>
      <w:r w:rsidR="008B0C00" w:rsidRPr="006C22C7">
        <w:rPr>
          <w:sz w:val="24"/>
          <w:szCs w:val="24"/>
        </w:rPr>
        <w:fldChar w:fldCharType="separate"/>
      </w:r>
      <w:r w:rsidR="00563D05" w:rsidRPr="006C22C7">
        <w:rPr>
          <w:noProof/>
          <w:sz w:val="24"/>
          <w:szCs w:val="24"/>
        </w:rPr>
        <w:t>(Childs, 2018)</w:t>
      </w:r>
      <w:r w:rsidR="008B0C00" w:rsidRPr="006C22C7">
        <w:rPr>
          <w:sz w:val="24"/>
          <w:szCs w:val="24"/>
        </w:rPr>
        <w:fldChar w:fldCharType="end"/>
      </w:r>
      <w:r w:rsidR="009B34BC" w:rsidRPr="006C22C7">
        <w:rPr>
          <w:sz w:val="24"/>
          <w:szCs w:val="24"/>
        </w:rPr>
        <w:t>.</w:t>
      </w:r>
      <w:r w:rsidR="00BE2845" w:rsidRPr="006C22C7">
        <w:rPr>
          <w:sz w:val="24"/>
          <w:szCs w:val="24"/>
        </w:rPr>
        <w:t xml:space="preserve"> However, some of the tools are complex</w:t>
      </w:r>
      <w:r w:rsidR="00C51F9E" w:rsidRPr="006C22C7">
        <w:rPr>
          <w:sz w:val="24"/>
          <w:szCs w:val="24"/>
        </w:rPr>
        <w:t xml:space="preserve"> and not intuitive, some are</w:t>
      </w:r>
      <w:r w:rsidR="00BE2845" w:rsidRPr="006C22C7">
        <w:rPr>
          <w:sz w:val="24"/>
          <w:szCs w:val="24"/>
        </w:rPr>
        <w:t xml:space="preserve"> difficult to master</w:t>
      </w:r>
      <w:r w:rsidR="00EC1268" w:rsidRPr="006C22C7">
        <w:rPr>
          <w:sz w:val="24"/>
          <w:szCs w:val="24"/>
        </w:rPr>
        <w:t>,</w:t>
      </w:r>
      <w:r w:rsidR="00BE2845" w:rsidRPr="006C22C7">
        <w:rPr>
          <w:sz w:val="24"/>
          <w:szCs w:val="24"/>
        </w:rPr>
        <w:t xml:space="preserve"> and some rely heavily on users’ knowledge and experience.</w:t>
      </w:r>
      <w:r w:rsidR="00EC1268" w:rsidRPr="006C22C7">
        <w:rPr>
          <w:sz w:val="24"/>
          <w:szCs w:val="24"/>
        </w:rPr>
        <w:t xml:space="preserve"> Different creativity tools have been </w:t>
      </w:r>
      <w:r w:rsidR="00106ED7">
        <w:rPr>
          <w:sz w:val="24"/>
          <w:szCs w:val="24"/>
        </w:rPr>
        <w:t>shown</w:t>
      </w:r>
      <w:r w:rsidR="00EC1268" w:rsidRPr="006C22C7">
        <w:rPr>
          <w:sz w:val="24"/>
          <w:szCs w:val="24"/>
        </w:rPr>
        <w:t xml:space="preserve"> to be beneficial to different applications and suitable for different personality traits</w:t>
      </w:r>
      <w:r w:rsidR="006C50B3" w:rsidRPr="006C22C7">
        <w:rPr>
          <w:sz w:val="24"/>
          <w:szCs w:val="24"/>
        </w:rPr>
        <w:t xml:space="preserve"> </w:t>
      </w:r>
      <w:r w:rsidR="006C50B3" w:rsidRPr="006C22C7">
        <w:rPr>
          <w:sz w:val="24"/>
          <w:szCs w:val="24"/>
        </w:rPr>
        <w:fldChar w:fldCharType="begin"/>
      </w:r>
      <w:r w:rsidR="009C41F8" w:rsidRPr="006C22C7">
        <w:rPr>
          <w:sz w:val="24"/>
          <w:szCs w:val="24"/>
        </w:rPr>
        <w:instrText xml:space="preserve"> ADDIN EN.CITE &lt;EndNote&gt;&lt;Cite&gt;&lt;Author&gt;Yan&lt;/Author&gt;&lt;Year&gt;2015&lt;/Year&gt;&lt;RecNum&gt;718&lt;/RecNum&gt;&lt;DisplayText&gt;(Yan and Childs, 2015)&lt;/DisplayText&gt;&lt;record&gt;&lt;rec-number&gt;718&lt;/rec-number&gt;&lt;foreign-keys&gt;&lt;key app="EN" db-id="9t5as9eebds0pdeat27v5te6ws2xeaspawfv" timestamp="1520612714"&gt;718&lt;/key&gt;&lt;/foreign-keys&gt;&lt;ref-type name="Conference Paper"&gt;47&lt;/ref-type&gt;&lt;contributors&gt;&lt;authors&gt;&lt;author&gt;Yan, Yanliuxing&lt;/author&gt;&lt;author&gt;Childs, Peter R. N.&lt;/author&gt;&lt;/authors&gt;&lt;/contributors&gt;&lt;titles&gt;&lt;title&gt;Creativity tools selection for design engineers in idea generation&lt;/title&gt;&lt;secondary-title&gt;DS 80-8 Proceedings of the 20th International Conference on Engineering Design (ICED 15) Vol 8: Innovation and Creativity, Milan, Italy, 27-30.07.15&lt;/secondary-title&gt;&lt;/titles&gt;&lt;dates&gt;&lt;year&gt;2015&lt;/year&gt;&lt;/dates&gt;&lt;isbn&gt;2220-4334&lt;/isbn&gt;&lt;urls&gt;&lt;/urls&gt;&lt;access-date&gt;2016/09/01&lt;/access-date&gt;&lt;/record&gt;&lt;/Cite&gt;&lt;/EndNote&gt;</w:instrText>
      </w:r>
      <w:r w:rsidR="006C50B3" w:rsidRPr="006C22C7">
        <w:rPr>
          <w:sz w:val="24"/>
          <w:szCs w:val="24"/>
        </w:rPr>
        <w:fldChar w:fldCharType="separate"/>
      </w:r>
      <w:r w:rsidR="003F6A94" w:rsidRPr="006C22C7">
        <w:rPr>
          <w:noProof/>
          <w:sz w:val="24"/>
          <w:szCs w:val="24"/>
        </w:rPr>
        <w:t>(Yan and Childs, 2015)</w:t>
      </w:r>
      <w:r w:rsidR="006C50B3" w:rsidRPr="006C22C7">
        <w:rPr>
          <w:sz w:val="24"/>
          <w:szCs w:val="24"/>
        </w:rPr>
        <w:fldChar w:fldCharType="end"/>
      </w:r>
      <w:r w:rsidR="00EC1268" w:rsidRPr="006C22C7">
        <w:rPr>
          <w:sz w:val="24"/>
          <w:szCs w:val="24"/>
        </w:rPr>
        <w:t>.</w:t>
      </w:r>
      <w:r w:rsidR="006E16DC" w:rsidRPr="006C22C7">
        <w:rPr>
          <w:sz w:val="24"/>
          <w:szCs w:val="24"/>
        </w:rPr>
        <w:t xml:space="preserve"> </w:t>
      </w:r>
      <w:r w:rsidR="00AB7BC5" w:rsidRPr="006C22C7">
        <w:rPr>
          <w:sz w:val="24"/>
          <w:szCs w:val="24"/>
        </w:rPr>
        <w:t>T</w:t>
      </w:r>
      <w:r w:rsidR="00C53015" w:rsidRPr="006C22C7">
        <w:rPr>
          <w:sz w:val="24"/>
          <w:szCs w:val="24"/>
        </w:rPr>
        <w:t>here is an increasing interest in developing computational tools to support creative idea generation</w:t>
      </w:r>
      <w:r w:rsidR="00DA5E08" w:rsidRPr="006C22C7">
        <w:rPr>
          <w:sz w:val="24"/>
          <w:szCs w:val="24"/>
        </w:rPr>
        <w:t xml:space="preserve"> for enhancing design creativity</w:t>
      </w:r>
      <w:r w:rsidR="00C53015" w:rsidRPr="006C22C7">
        <w:rPr>
          <w:sz w:val="24"/>
          <w:szCs w:val="24"/>
        </w:rPr>
        <w:t xml:space="preserve">, such as the virtual concept generation process </w:t>
      </w:r>
      <w:r w:rsidR="00C53015" w:rsidRPr="006C22C7">
        <w:rPr>
          <w:sz w:val="24"/>
          <w:szCs w:val="24"/>
        </w:rPr>
        <w:fldChar w:fldCharType="begin"/>
      </w:r>
      <w:r w:rsidR="00CF2C83" w:rsidRPr="006C22C7">
        <w:rPr>
          <w:sz w:val="24"/>
          <w:szCs w:val="24"/>
        </w:rPr>
        <w:instrText xml:space="preserve"> ADDIN EN.CITE &lt;EndNote&gt;&lt;Cite&gt;&lt;Author&gt;Taura&lt;/Author&gt;&lt;Year&gt;2012&lt;/Year&gt;&lt;RecNum&gt;712&lt;/RecNum&gt;&lt;DisplayText&gt;(Taura et al., 2012)&lt;/DisplayText&gt;&lt;record&gt;&lt;rec-number&gt;712&lt;/rec-number&gt;&lt;foreign-keys&gt;&lt;key app="EN" db-id="9t5as9eebds0pdeat27v5te6ws2xeaspawfv" timestamp="1520537174"&gt;712&lt;/key&gt;&lt;/foreign-keys&gt;&lt;ref-type name="Journal Article"&gt;17&lt;/ref-type&gt;&lt;contributors&gt;&lt;authors&gt;&lt;author&gt;Taura, Toshiharu&lt;/author&gt;&lt;author&gt;Yamamoto, Eiko&lt;/author&gt;&lt;author&gt;Fasiha, Mohd Yusof Nor&lt;/author&gt;&lt;author&gt;Goka, Masanori&lt;/author&gt;&lt;author&gt;Mukai, Futoshi&lt;/author&gt;&lt;author&gt;Nagai, Yukari&lt;/author&gt;&lt;author&gt;Nakashima, Hideyuki&lt;/author&gt;&lt;/authors&gt;&lt;/contributors&gt;&lt;titles&gt;&lt;title&gt;Constructive simulation of creative concept generation process in design: A research method for difficult-to-observe design-thinking processes&lt;/title&gt;&lt;secondary-title&gt;Journal of Engineering Design&lt;/secondary-title&gt;&lt;/titles&gt;&lt;periodical&gt;&lt;full-title&gt;Journal of Engineering Design&lt;/full-title&gt;&lt;/periodical&gt;&lt;pages&gt;297-321&lt;/pages&gt;&lt;volume&gt;23&lt;/volume&gt;&lt;number&gt;4&lt;/number&gt;&lt;dates&gt;&lt;year&gt;2012&lt;/year&gt;&lt;pub-dates&gt;&lt;date&gt;2012/04&lt;/date&gt;&lt;/pub-dates&gt;&lt;/dates&gt;&lt;publisher&gt;Informa UK&lt;/publisher&gt;&lt;isbn&gt;0954-4828&lt;/isbn&gt;&lt;urls&gt;&lt;/urls&gt;&lt;electronic-resource-num&gt;10.1080/09544828.2011.637191&lt;/electronic-resource-num&gt;&lt;/record&gt;&lt;/Cite&gt;&lt;/EndNote&gt;</w:instrText>
      </w:r>
      <w:r w:rsidR="00C53015" w:rsidRPr="006C22C7">
        <w:rPr>
          <w:sz w:val="24"/>
          <w:szCs w:val="24"/>
        </w:rPr>
        <w:fldChar w:fldCharType="separate"/>
      </w:r>
      <w:r w:rsidR="00BA2001" w:rsidRPr="006C22C7">
        <w:rPr>
          <w:noProof/>
          <w:sz w:val="24"/>
          <w:szCs w:val="24"/>
        </w:rPr>
        <w:t>(Taura et al., 2012)</w:t>
      </w:r>
      <w:r w:rsidR="00C53015" w:rsidRPr="006C22C7">
        <w:rPr>
          <w:sz w:val="24"/>
          <w:szCs w:val="24"/>
        </w:rPr>
        <w:fldChar w:fldCharType="end"/>
      </w:r>
      <w:r w:rsidR="00C53015" w:rsidRPr="006C22C7">
        <w:rPr>
          <w:sz w:val="24"/>
          <w:szCs w:val="24"/>
        </w:rPr>
        <w:t xml:space="preserve"> and the Combinator </w:t>
      </w:r>
      <w:r w:rsidR="00C53015" w:rsidRPr="006C22C7">
        <w:rPr>
          <w:sz w:val="24"/>
          <w:szCs w:val="24"/>
        </w:rPr>
        <w:fldChar w:fldCharType="begin"/>
      </w:r>
      <w:r w:rsidR="00097029">
        <w:rPr>
          <w:sz w:val="24"/>
          <w:szCs w:val="24"/>
        </w:rPr>
        <w:instrText xml:space="preserve"> ADDIN EN.CITE &lt;EndNote&gt;&lt;Cite&gt;&lt;Author&gt;Han&lt;/Author&gt;&lt;Year&gt;2016&lt;/Year&gt;&lt;RecNum&gt;719&lt;/RecNum&gt;&lt;DisplayText&gt;(Han et al., 2016, Han et al., 2018)&lt;/DisplayText&gt;&lt;record&gt;&lt;rec-number&gt;719&lt;/rec-number&gt;&lt;foreign-keys&gt;&lt;key app="EN" db-id="9t5as9eebds0pdeat27v5te6ws2xeaspawfv" timestamp="1520612714"&gt;719&lt;/key&gt;&lt;/foreign-keys&gt;&lt;ref-type name="Conference Paper"&gt;47&lt;/ref-type&gt;&lt;contributors&gt;&lt;authors&gt;&lt;author&gt;Han, J.&lt;/author&gt;&lt;author&gt;Shi, F.&lt;/author&gt;&lt;author&gt;Childs, P. R. N.&lt;/author&gt;&lt;/authors&gt;&lt;/contributors&gt;&lt;titles&gt;&lt;title&gt;The Combinator: A computer-based tool for idea generation&lt;/title&gt;&lt;secondary-title&gt;Proceedings of the Design 2016 14th International Design Conference&lt;/secondary-title&gt;&lt;/titles&gt;&lt;pages&gt;639-648&lt;/pages&gt;&lt;dates&gt;&lt;year&gt;2016&lt;/year&gt;&lt;/dates&gt;&lt;pub-location&gt;Dubrovnik, Croatia&lt;/pub-location&gt;&lt;urls&gt;&lt;/urls&gt;&lt;custom1&gt;Proceedings of the Design 2016 14th International Design Conference&lt;/custom1&gt;&lt;/record&gt;&lt;/Cite&gt;&lt;Cite&gt;&lt;Author&gt;Han&lt;/Author&gt;&lt;Year&gt;2018&lt;/Year&gt;&lt;RecNum&gt;889&lt;/RecNum&gt;&lt;record&gt;&lt;rec-number&gt;889&lt;/rec-number&gt;&lt;foreign-keys&gt;&lt;key app="EN" db-id="9t5as9eebds0pdeat27v5te6ws2xeaspawfv" timestamp="1523868582"&gt;889&lt;/key&gt;&lt;/foreign-keys&gt;&lt;ref-type name="Journal Article"&gt;17&lt;/ref-type&gt;&lt;contributors&gt;&lt;authors&gt;&lt;author&gt;Han, J.&lt;/author&gt;&lt;author&gt;Shi, F.&lt;/author&gt;&lt;author&gt;Chen, L.&lt;/author&gt;&lt;author&gt;Childs, P. R. N.&lt;/author&gt;&lt;/authors&gt;&lt;/contributors&gt;&lt;titles&gt;&lt;title&gt;The Combinator - A computer-based tool for creative idea generation based on a simulation approach&lt;/title&gt;&lt;secondary-title&gt;Design Science&lt;/secondary-title&gt;&lt;/titles&gt;&lt;periodical&gt;&lt;full-title&gt;Design Science&lt;/full-title&gt;&lt;/periodical&gt;&lt;dates&gt;&lt;year&gt;2018&lt;/year&gt;&lt;/dates&gt;&lt;urls&gt;&lt;/urls&gt;&lt;electronic-resource-num&gt;10.1017/dsj.2017.31&lt;/electronic-resource-num&gt;&lt;/record&gt;&lt;/Cite&gt;&lt;/EndNote&gt;</w:instrText>
      </w:r>
      <w:r w:rsidR="00C53015" w:rsidRPr="006C22C7">
        <w:rPr>
          <w:sz w:val="24"/>
          <w:szCs w:val="24"/>
        </w:rPr>
        <w:fldChar w:fldCharType="separate"/>
      </w:r>
      <w:r w:rsidR="00097029">
        <w:rPr>
          <w:noProof/>
          <w:sz w:val="24"/>
          <w:szCs w:val="24"/>
        </w:rPr>
        <w:t>(Han et al., 2016, Han et al., 2018)</w:t>
      </w:r>
      <w:r w:rsidR="00C53015" w:rsidRPr="006C22C7">
        <w:rPr>
          <w:sz w:val="24"/>
          <w:szCs w:val="24"/>
        </w:rPr>
        <w:fldChar w:fldCharType="end"/>
      </w:r>
      <w:r w:rsidR="00C53015" w:rsidRPr="006C22C7">
        <w:rPr>
          <w:sz w:val="24"/>
          <w:szCs w:val="24"/>
        </w:rPr>
        <w:t>.</w:t>
      </w:r>
    </w:p>
    <w:p w14:paraId="4DC69D8B" w14:textId="102A1CDC" w:rsidR="00161E57" w:rsidRPr="006C22C7" w:rsidRDefault="00C82513" w:rsidP="00C33431">
      <w:pPr>
        <w:spacing w:line="480" w:lineRule="auto"/>
        <w:jc w:val="both"/>
        <w:rPr>
          <w:sz w:val="24"/>
          <w:szCs w:val="24"/>
        </w:rPr>
      </w:pPr>
      <w:r w:rsidRPr="006C22C7">
        <w:rPr>
          <w:sz w:val="24"/>
          <w:szCs w:val="24"/>
        </w:rPr>
        <w:t xml:space="preserve">Analogy </w:t>
      </w:r>
      <w:r w:rsidR="00835579" w:rsidRPr="006C22C7">
        <w:rPr>
          <w:sz w:val="24"/>
          <w:szCs w:val="24"/>
        </w:rPr>
        <w:t xml:space="preserve">is described as the ability to perceive and use relational similarity across different contexts, which </w:t>
      </w:r>
      <w:r w:rsidRPr="006C22C7">
        <w:rPr>
          <w:sz w:val="24"/>
          <w:szCs w:val="24"/>
        </w:rPr>
        <w:t xml:space="preserve">is widely </w:t>
      </w:r>
      <w:r w:rsidR="003E55EB" w:rsidRPr="006C22C7">
        <w:rPr>
          <w:sz w:val="24"/>
          <w:szCs w:val="24"/>
        </w:rPr>
        <w:t>regarded</w:t>
      </w:r>
      <w:r w:rsidRPr="006C22C7">
        <w:rPr>
          <w:sz w:val="24"/>
          <w:szCs w:val="24"/>
        </w:rPr>
        <w:t xml:space="preserve"> as a fundamental component</w:t>
      </w:r>
      <w:r w:rsidR="00717001" w:rsidRPr="006C22C7">
        <w:rPr>
          <w:sz w:val="24"/>
          <w:szCs w:val="24"/>
        </w:rPr>
        <w:t xml:space="preserve"> of creativity</w:t>
      </w:r>
      <w:r w:rsidRPr="006C22C7">
        <w:rPr>
          <w:sz w:val="24"/>
          <w:szCs w:val="24"/>
        </w:rPr>
        <w:t xml:space="preserve"> in science and art</w:t>
      </w:r>
      <w:r w:rsidR="00E2733B" w:rsidRPr="006C22C7">
        <w:rPr>
          <w:sz w:val="24"/>
          <w:szCs w:val="24"/>
        </w:rPr>
        <w:t xml:space="preserve"> </w:t>
      </w:r>
      <w:r w:rsidR="00E2733B" w:rsidRPr="006C22C7">
        <w:rPr>
          <w:sz w:val="24"/>
          <w:szCs w:val="24"/>
        </w:rPr>
        <w:fldChar w:fldCharType="begin">
          <w:fldData xml:space="preserve">PEVuZE5vdGU+PENpdGU+PEF1dGhvcj5Hb2VsPC9BdXRob3I+PFllYXI+MTk5NzwvWWVhcj48UmVj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PEVuZE5vdGU+PENpdGU+PEF1dGhvcj5Hb2VsPC9BdXRob3I+PFllYXI+MTk5NzwvWWVhcj48UmVj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E2733B" w:rsidRPr="006C22C7">
        <w:rPr>
          <w:sz w:val="24"/>
          <w:szCs w:val="24"/>
        </w:rPr>
      </w:r>
      <w:r w:rsidR="00E2733B" w:rsidRPr="006C22C7">
        <w:rPr>
          <w:sz w:val="24"/>
          <w:szCs w:val="24"/>
        </w:rPr>
        <w:fldChar w:fldCharType="separate"/>
      </w:r>
      <w:r w:rsidR="003F6A94" w:rsidRPr="006C22C7">
        <w:rPr>
          <w:noProof/>
          <w:sz w:val="24"/>
          <w:szCs w:val="24"/>
        </w:rPr>
        <w:t>(Goel, 1997, Boden, 2004, Ward, 2011, Ozkan and Dogan, 2013, Licato et al., 2015, Gentner and Smith, 2013)</w:t>
      </w:r>
      <w:r w:rsidR="00E2733B" w:rsidRPr="006C22C7">
        <w:rPr>
          <w:sz w:val="24"/>
          <w:szCs w:val="24"/>
        </w:rPr>
        <w:fldChar w:fldCharType="end"/>
      </w:r>
      <w:r w:rsidRPr="006C22C7">
        <w:rPr>
          <w:sz w:val="24"/>
          <w:szCs w:val="24"/>
        </w:rPr>
        <w:t>.</w:t>
      </w:r>
      <w:r w:rsidR="00717001" w:rsidRPr="006C22C7">
        <w:rPr>
          <w:sz w:val="24"/>
          <w:szCs w:val="24"/>
        </w:rPr>
        <w:t xml:space="preserve"> </w:t>
      </w:r>
      <w:bookmarkStart w:id="31" w:name="OLE_LINK298"/>
      <w:r w:rsidR="00BF47D3" w:rsidRPr="006C22C7">
        <w:rPr>
          <w:sz w:val="24"/>
          <w:szCs w:val="24"/>
        </w:rPr>
        <w:t xml:space="preserve">It is </w:t>
      </w:r>
      <w:r w:rsidR="00EB7A76" w:rsidRPr="006C22C7">
        <w:rPr>
          <w:sz w:val="24"/>
          <w:szCs w:val="24"/>
        </w:rPr>
        <w:t>regarded</w:t>
      </w:r>
      <w:r w:rsidR="00BF47D3" w:rsidRPr="006C22C7">
        <w:rPr>
          <w:sz w:val="24"/>
          <w:szCs w:val="24"/>
        </w:rPr>
        <w:t xml:space="preserve"> as a fundamental cognitive process </w:t>
      </w:r>
      <w:r w:rsidR="00EB7A76" w:rsidRPr="006C22C7">
        <w:rPr>
          <w:sz w:val="24"/>
          <w:szCs w:val="24"/>
        </w:rPr>
        <w:t>that underlies</w:t>
      </w:r>
      <w:r w:rsidR="00BF47D3" w:rsidRPr="006C22C7">
        <w:rPr>
          <w:sz w:val="24"/>
          <w:szCs w:val="24"/>
        </w:rPr>
        <w:t xml:space="preserve"> most other cognitive processes </w:t>
      </w:r>
      <w:r w:rsidR="0091547F" w:rsidRPr="006C22C7">
        <w:rPr>
          <w:sz w:val="24"/>
          <w:szCs w:val="24"/>
        </w:rPr>
        <w:fldChar w:fldCharType="begin"/>
      </w:r>
      <w:r w:rsidR="00CF2C83" w:rsidRPr="006C22C7">
        <w:rPr>
          <w:sz w:val="24"/>
          <w:szCs w:val="24"/>
        </w:rPr>
        <w:instrText xml:space="preserve"> ADDIN EN.CITE &lt;EndNote&gt;&lt;Cite&gt;&lt;Author&gt;Ozkan&lt;/Author&gt;&lt;Year&gt;2013&lt;/Year&gt;&lt;RecNum&gt;617&lt;/RecNum&gt;&lt;DisplayText&gt;(Ozkan and Dogan, 2013)&lt;/DisplayText&gt;&lt;record&gt;&lt;rec-number&gt;617&lt;/rec-number&gt;&lt;foreign-keys&gt;&lt;key app="EN" db-id="9t5as9eebds0pdeat27v5te6ws2xeaspawfv" timestamp="1520509768"&gt;617&lt;/key&gt;&lt;/foreign-keys&gt;&lt;ref-type name="Journal Article"&gt;17&lt;/ref-type&gt;&lt;contributors&gt;&lt;authors&gt;&lt;author&gt;Ozkan, Ozgu&lt;/author&gt;&lt;author&gt;Dogan, Fehmi&lt;/author&gt;&lt;/authors&gt;&lt;/contributors&gt;&lt;titles&gt;&lt;title&gt;Cognitive strategies of analogical reasoning in design: Differences between expert and novice designers&lt;/title&gt;&lt;secondary-title&gt;Design Studies&lt;/secondary-title&gt;&lt;/titles&gt;&lt;periodical&gt;&lt;full-title&gt;Design Studies&lt;/full-title&gt;&lt;/periodical&gt;&lt;pages&gt;161-192&lt;/pages&gt;&lt;volume&gt;34&lt;/volume&gt;&lt;number&gt;2&lt;/number&gt;&lt;keywords&gt;&lt;keyword&gt;analogical reasoning&lt;/keyword&gt;&lt;keyword&gt;architectural design&lt;/keyword&gt;&lt;keyword&gt;creativity&lt;/keyword&gt;&lt;keyword&gt;design cognition&lt;/keyword&gt;&lt;keyword&gt;design education&lt;/keyword&gt;&lt;/keywords&gt;&lt;dates&gt;&lt;year&gt;2013&lt;/year&gt;&lt;pub-dates&gt;&lt;date&gt;2013/03/01/&lt;/date&gt;&lt;/pub-dates&gt;&lt;/dates&gt;&lt;isbn&gt;0142-694X&lt;/isbn&gt;&lt;urls&gt;&lt;related-urls&gt;&lt;url&gt;http://www.sciencedirect.com/science/article/pii/S0142694X12000932&lt;/url&gt;&lt;/related-urls&gt;&lt;/urls&gt;&lt;electronic-resource-num&gt;https://doi.org/10.1016/j.destud.2012.11.006&lt;/electronic-resource-num&gt;&lt;/record&gt;&lt;/Cite&gt;&lt;/EndNote&gt;</w:instrText>
      </w:r>
      <w:r w:rsidR="0091547F" w:rsidRPr="006C22C7">
        <w:rPr>
          <w:sz w:val="24"/>
          <w:szCs w:val="24"/>
        </w:rPr>
        <w:fldChar w:fldCharType="separate"/>
      </w:r>
      <w:r w:rsidR="003F6A94" w:rsidRPr="006C22C7">
        <w:rPr>
          <w:noProof/>
          <w:sz w:val="24"/>
          <w:szCs w:val="24"/>
        </w:rPr>
        <w:t>(Ozkan and Dogan, 2013)</w:t>
      </w:r>
      <w:r w:rsidR="0091547F" w:rsidRPr="006C22C7">
        <w:rPr>
          <w:sz w:val="24"/>
          <w:szCs w:val="24"/>
        </w:rPr>
        <w:fldChar w:fldCharType="end"/>
      </w:r>
      <w:r w:rsidR="0091547F" w:rsidRPr="006C22C7">
        <w:rPr>
          <w:sz w:val="24"/>
          <w:szCs w:val="24"/>
        </w:rPr>
        <w:t xml:space="preserve">, such as learning </w:t>
      </w:r>
      <w:r w:rsidR="0091547F" w:rsidRPr="006C22C7">
        <w:rPr>
          <w:sz w:val="24"/>
          <w:szCs w:val="24"/>
        </w:rPr>
        <w:fldChar w:fldCharType="begin"/>
      </w:r>
      <w:r w:rsidR="009C41F8" w:rsidRPr="006C22C7">
        <w:rPr>
          <w:sz w:val="24"/>
          <w:szCs w:val="24"/>
        </w:rPr>
        <w:instrText xml:space="preserve"> ADDIN EN.CITE &lt;EndNote&gt;&lt;Cite&gt;&lt;Author&gt;Richland&lt;/Author&gt;&lt;Year&gt;2015&lt;/Year&gt;&lt;RecNum&gt;724&lt;/RecNum&gt;&lt;DisplayText&gt;(Richland and Simms, 2015)&lt;/DisplayText&gt;&lt;record&gt;&lt;rec-number&gt;724&lt;/rec-number&gt;&lt;foreign-keys&gt;&lt;key app="EN" db-id="9t5as9eebds0pdeat27v5te6ws2xeaspawfv" timestamp="1520612714"&gt;724&lt;/key&gt;&lt;/foreign-keys&gt;&lt;ref-type name="Journal Article"&gt;17&lt;/ref-type&gt;&lt;contributors&gt;&lt;authors&gt;&lt;author&gt;Richland, Lindsey Engle&lt;/author&gt;&lt;author&gt;Simms, Nina&lt;/author&gt;&lt;/authors&gt;&lt;/contributors&gt;&lt;titles&gt;&lt;title&gt;Analogy, higher order thinking, and education&lt;/title&gt;&lt;secondary-title&gt;Wiley Interdisciplinary Reviews: Cognitive Science&lt;/secondary-title&gt;&lt;/titles&gt;&lt;periodical&gt;&lt;full-title&gt;Wiley Interdisciplinary Reviews: Cognitive Science&lt;/full-title&gt;&lt;/periodical&gt;&lt;pages&gt;177-192&lt;/pages&gt;&lt;volume&gt;6&lt;/volume&gt;&lt;number&gt;2&lt;/number&gt;&lt;dates&gt;&lt;year&gt;2015&lt;/year&gt;&lt;pub-dates&gt;&lt;date&gt;2015/01/26&lt;/date&gt;&lt;/pub-dates&gt;&lt;/dates&gt;&lt;publisher&gt;Wiley-Blackwell&lt;/publisher&gt;&lt;isbn&gt;1939-5078&lt;/isbn&gt;&lt;urls&gt;&lt;/urls&gt;&lt;electronic-resource-num&gt;10.1002/wcs.1336&lt;/electronic-resource-num&gt;&lt;/record&gt;&lt;/Cite&gt;&lt;/EndNote&gt;</w:instrText>
      </w:r>
      <w:r w:rsidR="0091547F" w:rsidRPr="006C22C7">
        <w:rPr>
          <w:sz w:val="24"/>
          <w:szCs w:val="24"/>
        </w:rPr>
        <w:fldChar w:fldCharType="separate"/>
      </w:r>
      <w:r w:rsidR="003F6A94" w:rsidRPr="006C22C7">
        <w:rPr>
          <w:noProof/>
          <w:sz w:val="24"/>
          <w:szCs w:val="24"/>
        </w:rPr>
        <w:t>(Richland and Simms, 2015)</w:t>
      </w:r>
      <w:r w:rsidR="0091547F" w:rsidRPr="006C22C7">
        <w:rPr>
          <w:sz w:val="24"/>
          <w:szCs w:val="24"/>
        </w:rPr>
        <w:fldChar w:fldCharType="end"/>
      </w:r>
      <w:r w:rsidR="00CD41B3" w:rsidRPr="006C22C7">
        <w:rPr>
          <w:sz w:val="24"/>
          <w:szCs w:val="24"/>
        </w:rPr>
        <w:t xml:space="preserve">, </w:t>
      </w:r>
      <w:bookmarkStart w:id="32" w:name="OLE_LINK46"/>
      <w:bookmarkStart w:id="33" w:name="OLE_LINK47"/>
      <w:r w:rsidR="00CD41B3" w:rsidRPr="006C22C7">
        <w:rPr>
          <w:sz w:val="24"/>
          <w:szCs w:val="24"/>
        </w:rPr>
        <w:t>predicting</w:t>
      </w:r>
      <w:r w:rsidR="0091547F" w:rsidRPr="006C22C7">
        <w:rPr>
          <w:sz w:val="24"/>
          <w:szCs w:val="24"/>
        </w:rPr>
        <w:t xml:space="preserve"> </w:t>
      </w:r>
      <w:bookmarkEnd w:id="32"/>
      <w:bookmarkEnd w:id="33"/>
      <w:r w:rsidR="0091547F" w:rsidRPr="006C22C7">
        <w:rPr>
          <w:sz w:val="24"/>
          <w:szCs w:val="24"/>
        </w:rPr>
        <w:t xml:space="preserve">and </w:t>
      </w:r>
      <w:r w:rsidR="00CD41B3" w:rsidRPr="006C22C7">
        <w:rPr>
          <w:sz w:val="24"/>
          <w:szCs w:val="24"/>
        </w:rPr>
        <w:t xml:space="preserve">reasoning </w:t>
      </w:r>
      <w:r w:rsidR="00CD41B3" w:rsidRPr="006C22C7">
        <w:rPr>
          <w:sz w:val="24"/>
          <w:szCs w:val="24"/>
        </w:rPr>
        <w:fldChar w:fldCharType="begin"/>
      </w:r>
      <w:r w:rsidR="009C41F8" w:rsidRPr="006C22C7">
        <w:rPr>
          <w:sz w:val="24"/>
          <w:szCs w:val="24"/>
        </w:rPr>
        <w:instrText xml:space="preserve"> ADDIN EN.CITE &lt;EndNote&gt;&lt;Cite&gt;&lt;Author&gt;Bar&lt;/Author&gt;&lt;Year&gt;2007&lt;/Year&gt;&lt;RecNum&gt;725&lt;/RecNum&gt;&lt;DisplayText&gt;(Bar, 2007, Ward, 2011)&lt;/DisplayText&gt;&lt;record&gt;&lt;rec-number&gt;725&lt;/rec-number&gt;&lt;foreign-keys&gt;&lt;key app="EN" db-id="9t5as9eebds0pdeat27v5te6ws2xeaspawfv" timestamp="1520612714"&gt;725&lt;/key&gt;&lt;/foreign-keys&gt;&lt;ref-type name="Journal Article"&gt;17&lt;/ref-type&gt;&lt;contributors&gt;&lt;authors&gt;&lt;author&gt;Bar, Moshe&lt;/author&gt;&lt;/authors&gt;&lt;/contributors&gt;&lt;titles&gt;&lt;title&gt;The proactive brain: Using analogies and associations to generate predictions&lt;/title&gt;&lt;secondary-title&gt;Trends in Cognitive Sciences&lt;/secondary-title&gt;&lt;/titles&gt;&lt;periodical&gt;&lt;full-title&gt;Trends in Cognitive Sciences&lt;/full-title&gt;&lt;/periodical&gt;&lt;pages&gt;280-289&lt;/pages&gt;&lt;volume&gt;11&lt;/volume&gt;&lt;number&gt;7&lt;/number&gt;&lt;dates&gt;&lt;year&gt;2007&lt;/year&gt;&lt;pub-dates&gt;&lt;date&gt;2007/07&lt;/date&gt;&lt;/pub-dates&gt;&lt;/dates&gt;&lt;publisher&gt;Elsevier BV&lt;/publisher&gt;&lt;isbn&gt;1364-6613&lt;/isbn&gt;&lt;urls&gt;&lt;/urls&gt;&lt;electronic-resource-num&gt;10.1016/j.tics.2007.05.005&lt;/electronic-resource-num&gt;&lt;/record&gt;&lt;/Cite&gt;&lt;Cite&gt;&lt;Author&gt;Ward&lt;/Author&gt;&lt;Year&gt;2011&lt;/Year&gt;&lt;RecNum&gt;721&lt;/RecNum&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Press&lt;/publisher&gt;&lt;isbn&gt;9780123750389&lt;/isbn&gt;&lt;urls&gt;&lt;/urls&gt;&lt;/record&gt;&lt;/Cite&gt;&lt;/EndNote&gt;</w:instrText>
      </w:r>
      <w:r w:rsidR="00CD41B3" w:rsidRPr="006C22C7">
        <w:rPr>
          <w:sz w:val="24"/>
          <w:szCs w:val="24"/>
        </w:rPr>
        <w:fldChar w:fldCharType="separate"/>
      </w:r>
      <w:r w:rsidR="003F6A94" w:rsidRPr="006C22C7">
        <w:rPr>
          <w:noProof/>
          <w:sz w:val="24"/>
          <w:szCs w:val="24"/>
        </w:rPr>
        <w:t>(Bar, 2007, Ward, 2011)</w:t>
      </w:r>
      <w:r w:rsidR="00CD41B3" w:rsidRPr="006C22C7">
        <w:rPr>
          <w:sz w:val="24"/>
          <w:szCs w:val="24"/>
        </w:rPr>
        <w:fldChar w:fldCharType="end"/>
      </w:r>
      <w:r w:rsidR="00CD41B3" w:rsidRPr="006C22C7">
        <w:rPr>
          <w:sz w:val="24"/>
          <w:szCs w:val="24"/>
        </w:rPr>
        <w:t xml:space="preserve">, problem solving </w:t>
      </w:r>
      <w:r w:rsidR="00CD41B3" w:rsidRPr="006C22C7">
        <w:rPr>
          <w:sz w:val="24"/>
          <w:szCs w:val="24"/>
        </w:rPr>
        <w:fldChar w:fldCharType="begin"/>
      </w:r>
      <w:r w:rsidR="00CF2C83" w:rsidRPr="006C22C7">
        <w:rPr>
          <w:sz w:val="24"/>
          <w:szCs w:val="24"/>
        </w:rPr>
        <w:instrText xml:space="preserve"> ADDIN EN.CITE &lt;EndNote&gt;&lt;Cite&gt;&lt;Author&gt;Ozkan&lt;/Author&gt;&lt;Year&gt;2013&lt;/Year&gt;&lt;RecNum&gt;617&lt;/RecNum&gt;&lt;DisplayText&gt;(Ozkan and Dogan, 2013)&lt;/DisplayText&gt;&lt;record&gt;&lt;rec-number&gt;617&lt;/rec-number&gt;&lt;foreign-keys&gt;&lt;key app="EN" db-id="9t5as9eebds0pdeat27v5te6ws2xeaspawfv" timestamp="1520509768"&gt;617&lt;/key&gt;&lt;/foreign-keys&gt;&lt;ref-type name="Journal Article"&gt;17&lt;/ref-type&gt;&lt;contributors&gt;&lt;authors&gt;&lt;author&gt;Ozkan, Ozgu&lt;/author&gt;&lt;author&gt;Dogan, Fehmi&lt;/author&gt;&lt;/authors&gt;&lt;/contributors&gt;&lt;titles&gt;&lt;title&gt;Cognitive strategies of analogical reasoning in design: Differences between expert and novice designers&lt;/title&gt;&lt;secondary-title&gt;Design Studies&lt;/secondary-title&gt;&lt;/titles&gt;&lt;periodical&gt;&lt;full-title&gt;Design Studies&lt;/full-title&gt;&lt;/periodical&gt;&lt;pages&gt;161-192&lt;/pages&gt;&lt;volume&gt;34&lt;/volume&gt;&lt;number&gt;2&lt;/number&gt;&lt;keywords&gt;&lt;keyword&gt;analogical reasoning&lt;/keyword&gt;&lt;keyword&gt;architectural design&lt;/keyword&gt;&lt;keyword&gt;creativity&lt;/keyword&gt;&lt;keyword&gt;design cognition&lt;/keyword&gt;&lt;keyword&gt;design education&lt;/keyword&gt;&lt;/keywords&gt;&lt;dates&gt;&lt;year&gt;2013&lt;/year&gt;&lt;pub-dates&gt;&lt;date&gt;2013/03/01/&lt;/date&gt;&lt;/pub-dates&gt;&lt;/dates&gt;&lt;isbn&gt;0142-694X&lt;/isbn&gt;&lt;urls&gt;&lt;related-urls&gt;&lt;url&gt;http://www.sciencedirect.com/science/article/pii/S0142694X12000932&lt;/url&gt;&lt;/related-urls&gt;&lt;/urls&gt;&lt;electronic-resource-num&gt;https://doi.org/10.1016/j.destud.2012.11.006&lt;/electronic-resource-num&gt;&lt;/record&gt;&lt;/Cite&gt;&lt;/EndNote&gt;</w:instrText>
      </w:r>
      <w:r w:rsidR="00CD41B3" w:rsidRPr="006C22C7">
        <w:rPr>
          <w:sz w:val="24"/>
          <w:szCs w:val="24"/>
        </w:rPr>
        <w:fldChar w:fldCharType="separate"/>
      </w:r>
      <w:r w:rsidR="003F6A94" w:rsidRPr="006C22C7">
        <w:rPr>
          <w:noProof/>
          <w:sz w:val="24"/>
          <w:szCs w:val="24"/>
        </w:rPr>
        <w:t>(Ozkan and Dogan, 2013)</w:t>
      </w:r>
      <w:r w:rsidR="00CD41B3" w:rsidRPr="006C22C7">
        <w:rPr>
          <w:sz w:val="24"/>
          <w:szCs w:val="24"/>
        </w:rPr>
        <w:fldChar w:fldCharType="end"/>
      </w:r>
      <w:r w:rsidR="00CD41B3" w:rsidRPr="006C22C7">
        <w:rPr>
          <w:sz w:val="24"/>
          <w:szCs w:val="24"/>
        </w:rPr>
        <w:t xml:space="preserve">, scientific discovery </w:t>
      </w:r>
      <w:r w:rsidR="00CD41B3" w:rsidRPr="006C22C7">
        <w:rPr>
          <w:sz w:val="24"/>
          <w:szCs w:val="24"/>
        </w:rPr>
        <w:fldChar w:fldCharType="begin"/>
      </w:r>
      <w:r w:rsidR="009C41F8" w:rsidRPr="006C22C7">
        <w:rPr>
          <w:sz w:val="24"/>
          <w:szCs w:val="24"/>
        </w:rPr>
        <w:instrText xml:space="preserve"> ADDIN EN.CITE &lt;EndNote&gt;&lt;Cite&gt;&lt;Author&gt;Gentner&lt;/Author&gt;&lt;Year&gt;2013&lt;/Year&gt;&lt;RecNum&gt;723&lt;/RecNum&gt;&lt;DisplayText&gt;(Gentner and Smith, 2013)&lt;/DisplayText&gt;&lt;record&gt;&lt;rec-number&gt;723&lt;/rec-number&gt;&lt;foreign-keys&gt;&lt;key app="EN" db-id="9t5as9eebds0pdeat27v5te6ws2xeaspawfv" timestamp="1520612714"&gt;723&lt;/key&gt;&lt;/foreign-keys&gt;&lt;ref-type name="Book Section"&gt;5&lt;/ref-type&gt;&lt;contributors&gt;&lt;authors&gt;&lt;author&gt;Gentner, D.&lt;/author&gt;&lt;author&gt;Smith, L. A.&lt;/author&gt;&lt;/authors&gt;&lt;secondary-authors&gt;&lt;author&gt;Reisberg, Daniel&lt;/author&gt;&lt;/secondary-authors&gt;&lt;/contributors&gt;&lt;titles&gt;&lt;title&gt;Analogical learning and reasoning&lt;/title&gt;&lt;secondary-title&gt;The Oxford handbook of cognitive psychology&lt;/secondary-title&gt;&lt;/titles&gt;&lt;pages&gt;668-681&lt;/pages&gt;&lt;dates&gt;&lt;year&gt;2013&lt;/year&gt;&lt;pub-dates&gt;&lt;date&gt;2013/06/21&lt;/date&gt;&lt;/pub-dates&gt;&lt;/dates&gt;&lt;pub-location&gt;Oxford&lt;/pub-location&gt;&lt;publisher&gt;Oxford University Press&lt;/publisher&gt;&lt;isbn&gt;9780195376746&lt;/isbn&gt;&lt;urls&gt;&lt;/urls&gt;&lt;/record&gt;&lt;/Cite&gt;&lt;/EndNote&gt;</w:instrText>
      </w:r>
      <w:r w:rsidR="00CD41B3" w:rsidRPr="006C22C7">
        <w:rPr>
          <w:sz w:val="24"/>
          <w:szCs w:val="24"/>
        </w:rPr>
        <w:fldChar w:fldCharType="separate"/>
      </w:r>
      <w:r w:rsidR="003F6A94" w:rsidRPr="006C22C7">
        <w:rPr>
          <w:noProof/>
          <w:sz w:val="24"/>
          <w:szCs w:val="24"/>
        </w:rPr>
        <w:t>(Gentner and Smith, 2013)</w:t>
      </w:r>
      <w:r w:rsidR="00CD41B3" w:rsidRPr="006C22C7">
        <w:rPr>
          <w:sz w:val="24"/>
          <w:szCs w:val="24"/>
        </w:rPr>
        <w:fldChar w:fldCharType="end"/>
      </w:r>
      <w:r w:rsidR="00CD41B3" w:rsidRPr="006C22C7">
        <w:rPr>
          <w:sz w:val="24"/>
          <w:szCs w:val="24"/>
        </w:rPr>
        <w:t xml:space="preserve">, and creativity </w:t>
      </w:r>
      <w:r w:rsidR="00CD41B3" w:rsidRPr="006C22C7">
        <w:rPr>
          <w:sz w:val="24"/>
          <w:szCs w:val="24"/>
        </w:rPr>
        <w:fldChar w:fldCharType="begin">
          <w:fldData xml:space="preserve">PEVuZE5vdGU+PENpdGU+PEF1dGhvcj5Cb2RlbjwvQXV0aG9yPjxZZWFyPjIwMDk8L1llYXI+PFJl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</w:fldData>
        </w:fldChar>
      </w:r>
      <w:r w:rsidR="00097029">
        <w:rPr>
          <w:sz w:val="24"/>
          <w:szCs w:val="24"/>
        </w:rPr>
        <w:instrText xml:space="preserve"> ADDIN EN.CITE </w:instrText>
      </w:r>
      <w:r w:rsidR="00097029">
        <w:rPr>
          <w:sz w:val="24"/>
          <w:szCs w:val="24"/>
        </w:rPr>
        <w:fldChar w:fldCharType="begin">
          <w:fldData xml:space="preserve">PEVuZE5vdGU+PENpdGU+PEF1dGhvcj5Cb2RlbjwvQXV0aG9yPjxZZWFyPjIwMDk8L1llYXI+PFJl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</w:fldData>
        </w:fldChar>
      </w:r>
      <w:r w:rsidR="00097029">
        <w:rPr>
          <w:sz w:val="24"/>
          <w:szCs w:val="24"/>
        </w:rPr>
        <w:instrText xml:space="preserve"> ADDIN EN.CITE.DATA </w:instrText>
      </w:r>
      <w:r w:rsidR="00097029">
        <w:rPr>
          <w:sz w:val="24"/>
          <w:szCs w:val="24"/>
        </w:rPr>
      </w:r>
      <w:r w:rsidR="00097029">
        <w:rPr>
          <w:sz w:val="24"/>
          <w:szCs w:val="24"/>
        </w:rPr>
        <w:fldChar w:fldCharType="end"/>
      </w:r>
      <w:r w:rsidR="00CD41B3" w:rsidRPr="006C22C7">
        <w:rPr>
          <w:sz w:val="24"/>
          <w:szCs w:val="24"/>
        </w:rPr>
      </w:r>
      <w:r w:rsidR="00CD41B3" w:rsidRPr="006C22C7">
        <w:rPr>
          <w:sz w:val="24"/>
          <w:szCs w:val="24"/>
        </w:rPr>
        <w:fldChar w:fldCharType="separate"/>
      </w:r>
      <w:r w:rsidR="003F6A94" w:rsidRPr="006C22C7">
        <w:rPr>
          <w:noProof/>
          <w:sz w:val="24"/>
          <w:szCs w:val="24"/>
        </w:rPr>
        <w:t xml:space="preserve">(Boden, 2009, </w:t>
      </w:r>
      <w:r w:rsidR="003F6A94" w:rsidRPr="006C22C7">
        <w:rPr>
          <w:noProof/>
          <w:sz w:val="24"/>
          <w:szCs w:val="24"/>
        </w:rPr>
        <w:lastRenderedPageBreak/>
        <w:t>Goel, 1997, Ward and Kolomyts, 2010)</w:t>
      </w:r>
      <w:r w:rsidR="00CD41B3" w:rsidRPr="006C22C7">
        <w:rPr>
          <w:sz w:val="24"/>
          <w:szCs w:val="24"/>
        </w:rPr>
        <w:fldChar w:fldCharType="end"/>
      </w:r>
      <w:r w:rsidR="00CD41B3" w:rsidRPr="006C22C7">
        <w:rPr>
          <w:sz w:val="24"/>
          <w:szCs w:val="24"/>
        </w:rPr>
        <w:t>.</w:t>
      </w:r>
      <w:bookmarkStart w:id="34" w:name="OLE_LINK369"/>
      <w:r w:rsidR="00561488" w:rsidRPr="006C22C7">
        <w:rPr>
          <w:sz w:val="24"/>
          <w:szCs w:val="24"/>
        </w:rPr>
        <w:t xml:space="preserve"> </w:t>
      </w:r>
      <w:r w:rsidR="00161E57" w:rsidRPr="006C22C7">
        <w:rPr>
          <w:sz w:val="24"/>
          <w:szCs w:val="24"/>
        </w:rPr>
        <w:t>In recent years, a</w:t>
      </w:r>
      <w:r w:rsidR="000F15A6" w:rsidRPr="006C22C7">
        <w:rPr>
          <w:sz w:val="24"/>
          <w:szCs w:val="24"/>
        </w:rPr>
        <w:t xml:space="preserve"> number of studies have explored </w:t>
      </w:r>
      <w:r w:rsidR="00A53542" w:rsidRPr="006C22C7">
        <w:rPr>
          <w:sz w:val="24"/>
          <w:szCs w:val="24"/>
        </w:rPr>
        <w:t xml:space="preserve">the </w:t>
      </w:r>
      <w:bookmarkStart w:id="35" w:name="OLE_LINK175"/>
      <w:bookmarkStart w:id="36" w:name="OLE_LINK176"/>
      <w:r w:rsidR="00A53542" w:rsidRPr="006C22C7">
        <w:rPr>
          <w:sz w:val="24"/>
          <w:szCs w:val="24"/>
        </w:rPr>
        <w:t>use of analog</w:t>
      </w:r>
      <w:r w:rsidR="00253C21">
        <w:rPr>
          <w:sz w:val="24"/>
          <w:szCs w:val="24"/>
        </w:rPr>
        <w:t>y</w:t>
      </w:r>
      <w:r w:rsidR="00A53542" w:rsidRPr="006C22C7">
        <w:rPr>
          <w:sz w:val="24"/>
          <w:szCs w:val="24"/>
        </w:rPr>
        <w:t xml:space="preserve"> to </w:t>
      </w:r>
      <w:bookmarkStart w:id="37" w:name="OLE_LINK174"/>
      <w:bookmarkStart w:id="38" w:name="OLE_LINK173"/>
      <w:r w:rsidR="00A53542" w:rsidRPr="006C22C7">
        <w:rPr>
          <w:sz w:val="24"/>
          <w:szCs w:val="24"/>
        </w:rPr>
        <w:t>support design activities</w:t>
      </w:r>
      <w:r w:rsidR="00A729DD" w:rsidRPr="006C22C7">
        <w:rPr>
          <w:sz w:val="24"/>
          <w:szCs w:val="24"/>
        </w:rPr>
        <w:t>.</w:t>
      </w:r>
      <w:r w:rsidR="00A53542" w:rsidRPr="006C22C7">
        <w:rPr>
          <w:sz w:val="24"/>
          <w:szCs w:val="24"/>
        </w:rPr>
        <w:t xml:space="preserve"> </w:t>
      </w:r>
      <w:bookmarkEnd w:id="35"/>
      <w:bookmarkEnd w:id="36"/>
      <w:bookmarkEnd w:id="37"/>
      <w:bookmarkEnd w:id="38"/>
      <w:r w:rsidR="00161E57" w:rsidRPr="006C22C7">
        <w:rPr>
          <w:sz w:val="24"/>
          <w:szCs w:val="24"/>
        </w:rPr>
        <w:t xml:space="preserve">For example, </w:t>
      </w:r>
      <w:r w:rsidR="00DD7D18" w:rsidRPr="006C22C7">
        <w:rPr>
          <w:sz w:val="24"/>
          <w:szCs w:val="24"/>
        </w:rPr>
        <w:fldChar w:fldCharType="begin"/>
      </w:r>
      <w:r w:rsidR="00DD7D18" w:rsidRPr="006C22C7">
        <w:rPr>
          <w:sz w:val="24"/>
          <w:szCs w:val="24"/>
        </w:rPr>
        <w:instrText xml:space="preserve"> ADDIN EN.CITE &lt;EndNote&gt;&lt;Cite AuthorYear="1"&gt;&lt;Author&gt;Blanchette&lt;/Author&gt;&lt;Year&gt;2001&lt;/Year&gt;&lt;RecNum&gt;853&lt;/RecNum&gt;&lt;DisplayText&gt;Blanchette and Dunbar (2001)&lt;/DisplayText&gt;&lt;record&gt;&lt;rec-number&gt;853&lt;/rec-number&gt;&lt;foreign-keys&gt;&lt;key app="EN" db-id="9t5as9eebds0pdeat27v5te6ws2xeaspawfv" timestamp="1522076373"&gt;853&lt;/key&gt;&lt;/foreign-keys&gt;&lt;ref-type name="Journal Article"&gt;17&lt;/ref-type&gt;&lt;contributors&gt;&lt;authors&gt;&lt;author&gt;Blanchette, Isabelle&lt;/author&gt;&lt;author&gt;Dunbar, Kevin&lt;/author&gt;&lt;/authors&gt;&lt;/contributors&gt;&lt;titles&gt;&lt;title&gt;Analogy use in naturalistic settings: The influence of audience, emotion, and goals&lt;/title&gt;&lt;secondary-title&gt;Memory &amp;amp; Cognition&lt;/secondary-title&gt;&lt;/titles&gt;&lt;periodical&gt;&lt;full-title&gt;Memory &amp;amp; Cognition&lt;/full-title&gt;&lt;/periodical&gt;&lt;pages&gt;730-735&lt;/pages&gt;&lt;volume&gt;29&lt;/volume&gt;&lt;number&gt;5&lt;/number&gt;&lt;dates&gt;&lt;year&gt;2001&lt;/year&gt;&lt;pub-dates&gt;&lt;date&gt;July 01&lt;/date&gt;&lt;/pub-dates&gt;&lt;/dates&gt;&lt;isbn&gt;1532-5946&lt;/isbn&gt;&lt;label&gt;Blanchette2001&lt;/label&gt;&lt;work-type&gt;journal article&lt;/work-type&gt;&lt;urls&gt;&lt;related-urls&gt;&lt;url&gt;https://doi.org/10.3758/BF03200475&lt;/url&gt;&lt;/related-urls&gt;&lt;/urls&gt;&lt;electronic-resource-num&gt;10.3758/bf03200475&lt;/electronic-resource-num&gt;&lt;/record&gt;&lt;/Cite&gt;&lt;/EndNote&gt;</w:instrText>
      </w:r>
      <w:r w:rsidR="00DD7D18" w:rsidRPr="006C22C7">
        <w:rPr>
          <w:sz w:val="24"/>
          <w:szCs w:val="24"/>
        </w:rPr>
        <w:fldChar w:fldCharType="separate"/>
      </w:r>
      <w:r w:rsidR="00DD7D18" w:rsidRPr="006C22C7">
        <w:rPr>
          <w:noProof/>
          <w:sz w:val="24"/>
          <w:szCs w:val="24"/>
        </w:rPr>
        <w:t>Blanchette and Dunbar (2001)</w:t>
      </w:r>
      <w:r w:rsidR="00DD7D18" w:rsidRPr="006C22C7">
        <w:rPr>
          <w:sz w:val="24"/>
          <w:szCs w:val="24"/>
        </w:rPr>
        <w:fldChar w:fldCharType="end"/>
      </w:r>
      <w:r w:rsidR="00DD7D18" w:rsidRPr="006C22C7">
        <w:rPr>
          <w:sz w:val="24"/>
          <w:szCs w:val="24"/>
        </w:rPr>
        <w:t xml:space="preserve">, </w:t>
      </w:r>
      <w:r w:rsidR="00DD7D18" w:rsidRPr="006C22C7">
        <w:rPr>
          <w:sz w:val="24"/>
          <w:szCs w:val="24"/>
        </w:rPr>
        <w:fldChar w:fldCharType="begin"/>
      </w:r>
      <w:r w:rsidR="00DD7D18" w:rsidRPr="006C22C7">
        <w:rPr>
          <w:sz w:val="24"/>
          <w:szCs w:val="24"/>
        </w:rPr>
        <w:instrText xml:space="preserve"> ADDIN EN.CITE &lt;EndNote&gt;&lt;Cite AuthorYear="1"&gt;&lt;Author&gt;Ball&lt;/Author&gt;&lt;Year&gt;2004&lt;/Year&gt;&lt;RecNum&gt;854&lt;/RecNum&gt;&lt;DisplayText&gt;Ball et al. (2004)&lt;/DisplayText&gt;&lt;record&gt;&lt;rec-number&gt;854&lt;/rec-number&gt;&lt;foreign-keys&gt;&lt;key app="EN" db-id="9t5as9eebds0pdeat27v5te6ws2xeaspawfv" timestamp="1522076407"&gt;854&lt;/key&gt;&lt;/foreign-keys&gt;&lt;ref-type name="Journal Article"&gt;17&lt;/ref-type&gt;&lt;contributors&gt;&lt;authors&gt;&lt;author&gt;Ball, Linden J.&lt;/author&gt;&lt;author&gt;Ormerod, Thomas C.&lt;/author&gt;&lt;author&gt;Morley, Nicola J.&lt;/author&gt;&lt;/authors&gt;&lt;/contributors&gt;&lt;titles&gt;&lt;title&gt;Spontaneous analogising in engineering design: a comparative analysis of experts and novices&lt;/title&gt;&lt;secondary-title&gt;Design Studies&lt;/secondary-title&gt;&lt;/titles&gt;&lt;periodical&gt;&lt;full-title&gt;Design Studies&lt;/full-title&gt;&lt;/periodical&gt;&lt;pages&gt;495-508&lt;/pages&gt;&lt;volume&gt;25&lt;/volume&gt;&lt;number&gt;5&lt;/number&gt;&lt;keywords&gt;&lt;keyword&gt;design cognition&lt;/keyword&gt;&lt;keyword&gt;engineering design&lt;/keyword&gt;&lt;keyword&gt;analogical reasoning&lt;/keyword&gt;&lt;keyword&gt;case based reasoning&lt;/keyword&gt;&lt;keyword&gt;protocol analysis&lt;/keyword&gt;&lt;/keywords&gt;&lt;dates&gt;&lt;year&gt;2004&lt;/year&gt;&lt;pub-dates&gt;&lt;date&gt;2004/09/01/&lt;/date&gt;&lt;/pub-dates&gt;&lt;/dates&gt;&lt;isbn&gt;0142-694X&lt;/isbn&gt;&lt;urls&gt;&lt;related-urls&gt;&lt;url&gt;http://www.sciencedirect.com/science/article/pii/S0142694X04000353&lt;/url&gt;&lt;/related-urls&gt;&lt;/urls&gt;&lt;electronic-resource-num&gt;https://doi.org/10.1016/j.destud.2004.05.004&lt;/electronic-resource-num&gt;&lt;/record&gt;&lt;/Cite&gt;&lt;/EndNote&gt;</w:instrText>
      </w:r>
      <w:r w:rsidR="00DD7D18" w:rsidRPr="006C22C7">
        <w:rPr>
          <w:sz w:val="24"/>
          <w:szCs w:val="24"/>
        </w:rPr>
        <w:fldChar w:fldCharType="separate"/>
      </w:r>
      <w:r w:rsidR="00DD7D18" w:rsidRPr="006C22C7">
        <w:rPr>
          <w:noProof/>
          <w:sz w:val="24"/>
          <w:szCs w:val="24"/>
        </w:rPr>
        <w:t>Ball et al. (2004)</w:t>
      </w:r>
      <w:r w:rsidR="00DD7D18" w:rsidRPr="006C22C7">
        <w:rPr>
          <w:sz w:val="24"/>
          <w:szCs w:val="24"/>
        </w:rPr>
        <w:fldChar w:fldCharType="end"/>
      </w:r>
      <w:r w:rsidR="00DD7D18" w:rsidRPr="006C22C7">
        <w:rPr>
          <w:sz w:val="24"/>
          <w:szCs w:val="24"/>
        </w:rPr>
        <w:t xml:space="preserve"> and </w:t>
      </w:r>
      <w:r w:rsidR="00DD7D18" w:rsidRPr="006C22C7">
        <w:rPr>
          <w:sz w:val="24"/>
          <w:szCs w:val="24"/>
        </w:rPr>
        <w:fldChar w:fldCharType="begin"/>
      </w:r>
      <w:r w:rsidR="00DD7D18" w:rsidRPr="006C22C7">
        <w:rPr>
          <w:sz w:val="24"/>
          <w:szCs w:val="24"/>
        </w:rPr>
        <w:instrText xml:space="preserve"> ADDIN EN.CITE &lt;EndNote&gt;&lt;Cite AuthorYear="1"&gt;&lt;Author&gt;Christensen&lt;/Author&gt;&lt;Year&gt;2007&lt;/Year&gt;&lt;RecNum&gt;766&lt;/RecNum&gt;&lt;DisplayText&gt;Christensen and Schunn (2007)&lt;/DisplayText&gt;&lt;record&gt;&lt;rec-number&gt;766&lt;/rec-number&gt;&lt;foreign-keys&gt;&lt;key app="EN" db-id="9t5as9eebds0pdeat27v5te6ws2xeaspawfv" timestamp="1521027913"&gt;766&lt;/key&gt;&lt;/foreign-keys&gt;&lt;ref-type name="Journal Article"&gt;17&lt;/ref-type&gt;&lt;contributors&gt;&lt;authors&gt;&lt;author&gt;Christensen, Bo T.&lt;/author&gt;&lt;author&gt;Schunn, Christian D.&lt;/author&gt;&lt;/authors&gt;&lt;/contributors&gt;&lt;titles&gt;&lt;title&gt;The relationship of analogical distance to analogical function and preinventive structure: the case of engineering design&lt;/title&gt;&lt;secondary-title&gt;Memory &amp;amp; Cognition&lt;/secondary-title&gt;&lt;/titles&gt;&lt;periodical&gt;&lt;full-title&gt;Memory &amp;amp; Cognition&lt;/full-title&gt;&lt;/periodical&gt;&lt;pages&gt;29-38&lt;/pages&gt;&lt;volume&gt;35&lt;/volume&gt;&lt;number&gt;1&lt;/number&gt;&lt;dates&gt;&lt;year&gt;2007&lt;/year&gt;&lt;pub-dates&gt;&lt;date&gt;January 01&lt;/date&gt;&lt;/pub-dates&gt;&lt;/dates&gt;&lt;isbn&gt;1532-5946&lt;/isbn&gt;&lt;label&gt;Christensen2007&lt;/label&gt;&lt;work-type&gt;journal article&lt;/work-type&gt;&lt;urls&gt;&lt;related-urls&gt;&lt;url&gt;https://doi.org/10.3758/BF03195939&lt;/url&gt;&lt;/related-urls&gt;&lt;/urls&gt;&lt;electronic-resource-num&gt;10.3758/bf03195939&lt;/electronic-resource-num&gt;&lt;/record&gt;&lt;/Cite&gt;&lt;/EndNote&gt;</w:instrText>
      </w:r>
      <w:r w:rsidR="00DD7D18" w:rsidRPr="006C22C7">
        <w:rPr>
          <w:sz w:val="24"/>
          <w:szCs w:val="24"/>
        </w:rPr>
        <w:fldChar w:fldCharType="separate"/>
      </w:r>
      <w:r w:rsidR="00DD7D18" w:rsidRPr="006C22C7">
        <w:rPr>
          <w:noProof/>
          <w:sz w:val="24"/>
          <w:szCs w:val="24"/>
        </w:rPr>
        <w:t>Christensen and Schunn (2007)</w:t>
      </w:r>
      <w:r w:rsidR="00DD7D18" w:rsidRPr="006C22C7">
        <w:rPr>
          <w:sz w:val="24"/>
          <w:szCs w:val="24"/>
        </w:rPr>
        <w:fldChar w:fldCharType="end"/>
      </w:r>
      <w:r w:rsidR="00DD7D18" w:rsidRPr="006C22C7">
        <w:rPr>
          <w:sz w:val="24"/>
          <w:szCs w:val="24"/>
        </w:rPr>
        <w:t xml:space="preserve"> showed that professional designers often use analogies. </w:t>
      </w:r>
      <w:r w:rsidR="003B300E" w:rsidRPr="006C22C7">
        <w:rPr>
          <w:sz w:val="24"/>
          <w:szCs w:val="24"/>
        </w:rPr>
        <w:fldChar w:fldCharType="begin"/>
      </w:r>
      <w:r w:rsidR="009377C7" w:rsidRPr="006C22C7">
        <w:rPr>
          <w:sz w:val="24"/>
          <w:szCs w:val="24"/>
        </w:rPr>
        <w:instrText xml:space="preserve"> ADDIN EN.CITE &lt;EndNote&gt;&lt;Cite AuthorYear="1"&gt;&lt;Author&gt;Goel&lt;/Author&gt;&lt;Year&gt;2004&lt;/Year&gt;&lt;RecNum&gt;631&lt;/RecNum&gt;&lt;DisplayText&gt;Goel and Bhatta (2004)&lt;/DisplayText&gt;&lt;record&gt;&lt;rec-number&gt;631&lt;/rec-number&gt;&lt;foreign-keys&gt;&lt;key app="EN" db-id="9t5as9eebds0pdeat27v5te6ws2xeaspawfv" timestamp="1520509780"&gt;631&lt;/key&gt;&lt;/foreign-keys&gt;&lt;ref-type name="Journal Article"&gt;17&lt;/ref-type&gt;&lt;contributors&gt;&lt;authors&gt;&lt;author&gt;Goel, Ashok K.&lt;/author&gt;&lt;author&gt;Bhatta, Sambasiva R.&lt;/author&gt;&lt;/authors&gt;&lt;/contributors&gt;&lt;titles&gt;&lt;title&gt;Use of design patterns in analogy-based design&lt;/title&gt;&lt;secondary-title&gt;Advanced Engineering Informatics&lt;/secondary-title&gt;&lt;/titles&gt;&lt;periodical&gt;&lt;full-title&gt;Advanced Engineering Informatics&lt;/full-title&gt;&lt;/periodical&gt;&lt;pages&gt;85-94&lt;/pages&gt;&lt;volume&gt;18&lt;/volume&gt;&lt;number&gt;2&lt;/number&gt;&lt;keywords&gt;&lt;keyword&gt;Design&lt;/keyword&gt;&lt;keyword&gt;Analogy&lt;/keyword&gt;&lt;keyword&gt;Ontology&lt;/keyword&gt;&lt;keyword&gt;Design patterns&lt;/keyword&gt;&lt;keyword&gt;Functional models&lt;/keyword&gt;&lt;/keywords&gt;&lt;dates&gt;&lt;year&gt;2004&lt;/year&gt;&lt;pub-dates&gt;&lt;date&gt;2004/04/01/&lt;/date&gt;&lt;/pub-dates&gt;&lt;/dates&gt;&lt;isbn&gt;1474-0346&lt;/isbn&gt;&lt;urls&gt;&lt;related-urls&gt;&lt;url&gt;http://www.sciencedirect.com/science/article/pii/S1474034604000163&lt;/url&gt;&lt;/related-urls&gt;&lt;/urls&gt;&lt;electronic-resource-num&gt;https://doi.org/10.1016/j.aei.2004.09.003&lt;/electronic-resource-num&gt;&lt;/record&gt;&lt;/Cite&gt;&lt;/EndNote&gt;</w:instrText>
      </w:r>
      <w:r w:rsidR="003B300E" w:rsidRPr="006C22C7">
        <w:rPr>
          <w:sz w:val="24"/>
          <w:szCs w:val="24"/>
        </w:rPr>
        <w:fldChar w:fldCharType="separate"/>
      </w:r>
      <w:r w:rsidR="009377C7" w:rsidRPr="006C22C7">
        <w:rPr>
          <w:noProof/>
          <w:sz w:val="24"/>
          <w:szCs w:val="24"/>
        </w:rPr>
        <w:t>Goel and Bhatta (2004)</w:t>
      </w:r>
      <w:r w:rsidR="003B300E" w:rsidRPr="006C22C7">
        <w:rPr>
          <w:sz w:val="24"/>
          <w:szCs w:val="24"/>
        </w:rPr>
        <w:fldChar w:fldCharType="end"/>
      </w:r>
      <w:r w:rsidR="003B300E" w:rsidRPr="006C22C7">
        <w:rPr>
          <w:sz w:val="24"/>
          <w:szCs w:val="24"/>
        </w:rPr>
        <w:t xml:space="preserve"> </w:t>
      </w:r>
      <w:r w:rsidR="005269DD" w:rsidRPr="006C22C7">
        <w:rPr>
          <w:sz w:val="24"/>
          <w:szCs w:val="24"/>
        </w:rPr>
        <w:t>used</w:t>
      </w:r>
      <w:r w:rsidR="003B300E" w:rsidRPr="006C22C7">
        <w:rPr>
          <w:sz w:val="24"/>
          <w:szCs w:val="24"/>
        </w:rPr>
        <w:t xml:space="preserve"> </w:t>
      </w:r>
      <w:proofErr w:type="spellStart"/>
      <w:r w:rsidR="003B300E" w:rsidRPr="006C22C7">
        <w:rPr>
          <w:sz w:val="24"/>
          <w:szCs w:val="24"/>
        </w:rPr>
        <w:t>IDeAL</w:t>
      </w:r>
      <w:proofErr w:type="spellEnd"/>
      <w:r w:rsidR="003B300E" w:rsidRPr="006C22C7">
        <w:rPr>
          <w:sz w:val="24"/>
          <w:szCs w:val="24"/>
        </w:rPr>
        <w:t xml:space="preserve"> to instantiate and evaluate </w:t>
      </w:r>
      <w:r w:rsidR="00253C21">
        <w:rPr>
          <w:sz w:val="24"/>
          <w:szCs w:val="24"/>
        </w:rPr>
        <w:t xml:space="preserve">a </w:t>
      </w:r>
      <w:r w:rsidR="003B300E" w:rsidRPr="006C22C7">
        <w:rPr>
          <w:sz w:val="24"/>
          <w:szCs w:val="24"/>
        </w:rPr>
        <w:t>model-based</w:t>
      </w:r>
      <w:r w:rsidR="00097029">
        <w:rPr>
          <w:sz w:val="24"/>
          <w:szCs w:val="24"/>
        </w:rPr>
        <w:t xml:space="preserve"> </w:t>
      </w:r>
      <w:r w:rsidR="003B300E" w:rsidRPr="006C22C7">
        <w:rPr>
          <w:sz w:val="24"/>
          <w:szCs w:val="24"/>
        </w:rPr>
        <w:t xml:space="preserve">analogy </w:t>
      </w:r>
      <w:r w:rsidR="00AC1AFD" w:rsidRPr="006C22C7">
        <w:rPr>
          <w:sz w:val="24"/>
          <w:szCs w:val="24"/>
        </w:rPr>
        <w:t xml:space="preserve">which </w:t>
      </w:r>
      <w:r w:rsidR="005269DD" w:rsidRPr="006C22C7">
        <w:rPr>
          <w:sz w:val="24"/>
          <w:szCs w:val="24"/>
        </w:rPr>
        <w:t>t</w:t>
      </w:r>
      <w:r w:rsidR="00AC1AFD" w:rsidRPr="006C22C7">
        <w:rPr>
          <w:sz w:val="24"/>
          <w:szCs w:val="24"/>
        </w:rPr>
        <w:t>ransfers</w:t>
      </w:r>
      <w:r w:rsidR="005269DD" w:rsidRPr="006C22C7">
        <w:rPr>
          <w:sz w:val="24"/>
          <w:szCs w:val="24"/>
        </w:rPr>
        <w:t xml:space="preserve"> design patterns from source cases to target problems. </w:t>
      </w:r>
      <w:r w:rsidR="00161E57" w:rsidRPr="006C22C7">
        <w:rPr>
          <w:sz w:val="24"/>
          <w:szCs w:val="24"/>
        </w:rPr>
        <w:fldChar w:fldCharType="begin"/>
      </w:r>
      <w:r w:rsidR="00161E57" w:rsidRPr="006C22C7">
        <w:rPr>
          <w:sz w:val="24"/>
          <w:szCs w:val="24"/>
        </w:rPr>
        <w:instrText xml:space="preserve"> ADDIN EN.CITE &lt;EndNote&gt;&lt;Cite AuthorYear="1"&gt;&lt;Author&gt;Ball&lt;/Author&gt;&lt;Year&gt;2009&lt;/Year&gt;&lt;RecNum&gt;765&lt;/RecNum&gt;&lt;DisplayText&gt;Ball and Christensen (2009)&lt;/DisplayText&gt;&lt;record&gt;&lt;rec-number&gt;765&lt;/rec-number&gt;&lt;foreign-keys&gt;&lt;key app="EN" db-id="9t5as9eebds0pdeat27v5te6ws2xeaspawfv" timestamp="1521025584"&gt;765&lt;/key&gt;&lt;/foreign-keys&gt;&lt;ref-type name="Journal Article"&gt;17&lt;/ref-type&gt;&lt;contributors&gt;&lt;authors&gt;&lt;author&gt;Ball, Linden J.&lt;/author&gt;&lt;author&gt;Christensen, Bo T.&lt;/author&gt;&lt;/authors&gt;&lt;/contributors&gt;&lt;titles&gt;&lt;title&gt;Analogical reasoning and mental simulation in design: two strategies linked to uncertainty resolution&lt;/title&gt;&lt;secondary-title&gt;Design Studies&lt;/secondary-title&gt;&lt;/titles&gt;&lt;periodical&gt;&lt;full-title&gt;Design Studies&lt;/full-title&gt;&lt;/periodical&gt;&lt;pages&gt;169-186&lt;/pages&gt;&lt;volume&gt;30&lt;/volume&gt;&lt;number&gt;2&lt;/number&gt;&lt;keywords&gt;&lt;keyword&gt;analogical reasoning&lt;/keyword&gt;&lt;keyword&gt;mental simulation&lt;/keyword&gt;&lt;keyword&gt;uncertainty resolution&lt;/keyword&gt;&lt;keyword&gt;design strategies&lt;/keyword&gt;&lt;keyword&gt;engineering design&lt;/keyword&gt;&lt;/keywords&gt;&lt;dates&gt;&lt;year&gt;2009&lt;/year&gt;&lt;pub-dates&gt;&lt;date&gt;2009/03/01/&lt;/date&gt;&lt;/pub-dates&gt;&lt;/dates&gt;&lt;isbn&gt;0142-694X&lt;/isbn&gt;&lt;urls&gt;&lt;related-urls&gt;&lt;url&gt;http://www.sciencedirect.com/science/article/pii/S0142694X08001294&lt;/url&gt;&lt;/related-urls&gt;&lt;/urls&gt;&lt;electronic-resource-num&gt;https://doi.org/10.1016/j.destud.2008.12.005&lt;/electronic-resource-num&gt;&lt;/record&gt;&lt;/Cite&gt;&lt;/EndNote&gt;</w:instrText>
      </w:r>
      <w:r w:rsidR="00161E57" w:rsidRPr="006C22C7">
        <w:rPr>
          <w:sz w:val="24"/>
          <w:szCs w:val="24"/>
        </w:rPr>
        <w:fldChar w:fldCharType="separate"/>
      </w:r>
      <w:r w:rsidR="00161E57" w:rsidRPr="006C22C7">
        <w:rPr>
          <w:noProof/>
          <w:sz w:val="24"/>
          <w:szCs w:val="24"/>
        </w:rPr>
        <w:t>Ball and Christensen (2009)</w:t>
      </w:r>
      <w:r w:rsidR="00161E57" w:rsidRPr="006C22C7">
        <w:rPr>
          <w:sz w:val="24"/>
          <w:szCs w:val="24"/>
        </w:rPr>
        <w:fldChar w:fldCharType="end"/>
      </w:r>
      <w:r w:rsidR="000F5BBE" w:rsidRPr="006C22C7">
        <w:rPr>
          <w:rFonts w:hint="eastAsia"/>
          <w:sz w:val="24"/>
          <w:szCs w:val="24"/>
        </w:rPr>
        <w:t xml:space="preserve"> </w:t>
      </w:r>
      <w:r w:rsidR="000F5BBE" w:rsidRPr="006C22C7">
        <w:rPr>
          <w:sz w:val="24"/>
          <w:szCs w:val="24"/>
        </w:rPr>
        <w:t>indicated that analogy is a strategy</w:t>
      </w:r>
      <w:r w:rsidR="00B4763B" w:rsidRPr="006C22C7">
        <w:rPr>
          <w:sz w:val="24"/>
          <w:szCs w:val="24"/>
        </w:rPr>
        <w:t xml:space="preserve"> deployed to resolve uncertainties</w:t>
      </w:r>
      <w:r w:rsidR="000F5BBE" w:rsidRPr="006C22C7">
        <w:rPr>
          <w:sz w:val="24"/>
          <w:szCs w:val="24"/>
        </w:rPr>
        <w:t xml:space="preserve"> in design.</w:t>
      </w:r>
      <w:r w:rsidR="00357025" w:rsidRPr="006C22C7">
        <w:rPr>
          <w:sz w:val="24"/>
          <w:szCs w:val="24"/>
        </w:rPr>
        <w:t xml:space="preserve"> </w:t>
      </w:r>
      <w:r w:rsidR="00A53542" w:rsidRPr="006C22C7">
        <w:rPr>
          <w:sz w:val="24"/>
          <w:szCs w:val="24"/>
        </w:rPr>
        <w:fldChar w:fldCharType="begin"/>
      </w:r>
      <w:r w:rsidR="009C41F8" w:rsidRPr="006C22C7">
        <w:rPr>
          <w:sz w:val="24"/>
          <w:szCs w:val="24"/>
        </w:rPr>
        <w:instrText xml:space="preserve"> ADDIN EN.CITE &lt;EndNote&gt;&lt;Cite AuthorYear="1"&gt;&lt;Author&gt;Wilson&lt;/Author&gt;&lt;Year&gt;2010&lt;/Year&gt;&lt;RecNum&gt;726&lt;/RecNum&gt;&lt;DisplayText&gt;Wilson et al. (2010)&lt;/DisplayText&gt;&lt;record&gt;&lt;rec-number&gt;726&lt;/rec-number&gt;&lt;foreign-keys&gt;&lt;key app="EN" db-id="9t5as9eebds0pdeat27v5te6ws2xeaspawfv" timestamp="1520612714"&gt;726&lt;/key&gt;&lt;/foreign-keys&gt;&lt;ref-type name="Journal Article"&gt;17&lt;/ref-type&gt;&lt;contributors&gt;&lt;authors&gt;&lt;author&gt;Wilson, Jamal O.&lt;/author&gt;&lt;author&gt;Rosen, David&lt;/author&gt;&lt;author&gt;Nelson, Brent A.&lt;/author&gt;&lt;author&gt;Yen, Jeannette&lt;/author&gt;&lt;/authors&gt;&lt;/contributors&gt;&lt;titles&gt;&lt;title&gt;The effects of biological examples in idea generation&lt;/title&gt;&lt;secondary-title&gt;Design Studies&lt;/secondary-title&gt;&lt;/titles&gt;&lt;periodical&gt;&lt;full-title&gt;Design Studies&lt;/full-title&gt;&lt;/periodical&gt;&lt;pages&gt;169-186&lt;/pages&gt;&lt;volume&gt;31&lt;/volume&gt;&lt;number&gt;2&lt;/number&gt;&lt;dates&gt;&lt;year&gt;2010&lt;/year&gt;&lt;pub-dates&gt;&lt;date&gt;2010/03&lt;/date&gt;&lt;/pub-dates&gt;&lt;/dates&gt;&lt;publisher&gt;Elsevier BV&lt;/publisher&gt;&lt;isbn&gt;0142-694X&lt;/isbn&gt;&lt;urls&gt;&lt;/urls&gt;&lt;electronic-resource-num&gt;10.1016/j.destud.2009.10.003&lt;/electronic-resource-num&gt;&lt;/record&gt;&lt;/Cite&gt;&lt;/EndNote&gt;</w:instrText>
      </w:r>
      <w:r w:rsidR="00A53542" w:rsidRPr="006C22C7">
        <w:rPr>
          <w:sz w:val="24"/>
          <w:szCs w:val="24"/>
        </w:rPr>
        <w:fldChar w:fldCharType="separate"/>
      </w:r>
      <w:r w:rsidR="000275CB" w:rsidRPr="006C22C7">
        <w:rPr>
          <w:noProof/>
          <w:sz w:val="24"/>
          <w:szCs w:val="24"/>
        </w:rPr>
        <w:t>Wilson et al. (2010)</w:t>
      </w:r>
      <w:r w:rsidR="00A53542" w:rsidRPr="006C22C7">
        <w:rPr>
          <w:sz w:val="24"/>
          <w:szCs w:val="24"/>
        </w:rPr>
        <w:fldChar w:fldCharType="end"/>
      </w:r>
      <w:r w:rsidR="00A53542" w:rsidRPr="006C22C7">
        <w:rPr>
          <w:sz w:val="24"/>
          <w:szCs w:val="24"/>
        </w:rPr>
        <w:t xml:space="preserve"> </w:t>
      </w:r>
      <w:r w:rsidR="00B55378" w:rsidRPr="006C22C7">
        <w:rPr>
          <w:sz w:val="24"/>
          <w:szCs w:val="24"/>
        </w:rPr>
        <w:t>investigated the impact of biolog</w:t>
      </w:r>
      <w:r w:rsidR="00253C21">
        <w:rPr>
          <w:sz w:val="24"/>
          <w:szCs w:val="24"/>
        </w:rPr>
        <w:t>y inspired</w:t>
      </w:r>
      <w:r w:rsidR="00B55378" w:rsidRPr="006C22C7">
        <w:rPr>
          <w:sz w:val="24"/>
          <w:szCs w:val="24"/>
        </w:rPr>
        <w:t xml:space="preserve"> examples, which are considered as surface dissimilar analogies, </w:t>
      </w:r>
      <w:r w:rsidR="00122A17" w:rsidRPr="006C22C7">
        <w:rPr>
          <w:sz w:val="24"/>
          <w:szCs w:val="24"/>
        </w:rPr>
        <w:t xml:space="preserve">in ideation </w:t>
      </w:r>
      <w:r w:rsidR="0066371C" w:rsidRPr="006C22C7">
        <w:rPr>
          <w:sz w:val="24"/>
          <w:szCs w:val="24"/>
        </w:rPr>
        <w:t>during</w:t>
      </w:r>
      <w:r w:rsidR="00122A17" w:rsidRPr="006C22C7">
        <w:rPr>
          <w:sz w:val="24"/>
          <w:szCs w:val="24"/>
        </w:rPr>
        <w:t xml:space="preserve"> </w:t>
      </w:r>
      <w:r w:rsidR="0066371C" w:rsidRPr="006C22C7">
        <w:rPr>
          <w:sz w:val="24"/>
          <w:szCs w:val="24"/>
        </w:rPr>
        <w:t xml:space="preserve">the </w:t>
      </w:r>
      <w:r w:rsidR="00122A17" w:rsidRPr="006C22C7">
        <w:rPr>
          <w:sz w:val="24"/>
          <w:szCs w:val="24"/>
        </w:rPr>
        <w:t>early phase</w:t>
      </w:r>
      <w:r w:rsidR="00A8449F" w:rsidRPr="006C22C7">
        <w:rPr>
          <w:sz w:val="24"/>
          <w:szCs w:val="24"/>
        </w:rPr>
        <w:t>s</w:t>
      </w:r>
      <w:r w:rsidR="00B4763B" w:rsidRPr="006C22C7">
        <w:rPr>
          <w:sz w:val="24"/>
          <w:szCs w:val="24"/>
        </w:rPr>
        <w:t xml:space="preserve"> of design</w:t>
      </w:r>
      <w:r w:rsidR="00122A17" w:rsidRPr="006C22C7">
        <w:rPr>
          <w:sz w:val="24"/>
          <w:szCs w:val="24"/>
        </w:rPr>
        <w:t xml:space="preserve">. </w:t>
      </w:r>
      <w:r w:rsidR="00A53542" w:rsidRPr="006C22C7">
        <w:rPr>
          <w:sz w:val="24"/>
          <w:szCs w:val="24"/>
        </w:rPr>
        <w:fldChar w:fldCharType="begin"/>
      </w:r>
      <w:r w:rsidR="009C41F8" w:rsidRPr="006C22C7">
        <w:rPr>
          <w:sz w:val="24"/>
          <w:szCs w:val="24"/>
        </w:rPr>
        <w:instrText xml:space="preserve"> ADDIN EN.CITE &lt;EndNote&gt;&lt;Cite AuthorYear="1"&gt;&lt;Author&gt;Linsey&lt;/Author&gt;&lt;Year&gt;2012&lt;/Year&gt;&lt;RecNum&gt;717&lt;/RecNum&gt;&lt;DisplayText&gt;Linsey et al. (2012)&lt;/DisplayText&gt;&lt;record&gt;&lt;rec-number&gt;717&lt;/rec-number&gt;&lt;foreign-keys&gt;&lt;key app="EN" db-id="9t5as9eebds0pdeat27v5te6ws2xeaspawfv" timestamp="1520612713"&gt;717&lt;/key&gt;&lt;/foreign-keys&gt;&lt;ref-type name="Journal Article"&gt;17&lt;/ref-type&gt;&lt;contributors&gt;&lt;authors&gt;&lt;author&gt;Linsey, J. S.&lt;/author&gt;&lt;author&gt;Markman, A. B.&lt;/author&gt;&lt;author&gt;Wood, K. L.&lt;/author&gt;&lt;/authors&gt;&lt;/contributors&gt;&lt;titles&gt;&lt;title&gt;Design by analogy: A study of the WordTree method for problem re-representation&lt;/title&gt;&lt;secondary-title&gt;Journal of Mechanical Design&lt;/secondary-title&gt;&lt;/titles&gt;&lt;periodical&gt;&lt;full-title&gt;Journal of Mechanical Design&lt;/full-title&gt;&lt;/periodical&gt;&lt;volume&gt;134&lt;/volume&gt;&lt;number&gt;4&lt;/number&gt;&lt;dates&gt;&lt;year&gt;2012&lt;/year&gt;&lt;/dates&gt;&lt;publisher&gt;ASME International&lt;/publisher&gt;&lt;isbn&gt;1050-0472&lt;/isbn&gt;&lt;urls&gt;&lt;/urls&gt;&lt;electronic-resource-num&gt;10.1115/1.4006145&lt;/electronic-resource-num&gt;&lt;/record&gt;&lt;/Cite&gt;&lt;/EndNote&gt;</w:instrText>
      </w:r>
      <w:r w:rsidR="00A53542" w:rsidRPr="006C22C7">
        <w:rPr>
          <w:sz w:val="24"/>
          <w:szCs w:val="24"/>
        </w:rPr>
        <w:fldChar w:fldCharType="separate"/>
      </w:r>
      <w:r w:rsidR="000275CB" w:rsidRPr="006C22C7">
        <w:rPr>
          <w:noProof/>
          <w:sz w:val="24"/>
          <w:szCs w:val="24"/>
        </w:rPr>
        <w:t>Linsey et al. (2012)</w:t>
      </w:r>
      <w:r w:rsidR="00A53542" w:rsidRPr="006C22C7">
        <w:rPr>
          <w:sz w:val="24"/>
          <w:szCs w:val="24"/>
        </w:rPr>
        <w:fldChar w:fldCharType="end"/>
      </w:r>
      <w:r w:rsidR="00EA53F4" w:rsidRPr="006C22C7">
        <w:rPr>
          <w:sz w:val="24"/>
          <w:szCs w:val="24"/>
        </w:rPr>
        <w:t xml:space="preserve"> proposed </w:t>
      </w:r>
      <w:r w:rsidR="008F16DF" w:rsidRPr="006C22C7">
        <w:rPr>
          <w:sz w:val="24"/>
          <w:szCs w:val="24"/>
        </w:rPr>
        <w:t xml:space="preserve">the </w:t>
      </w:r>
      <w:proofErr w:type="spellStart"/>
      <w:r w:rsidR="008F16DF" w:rsidRPr="006C22C7">
        <w:rPr>
          <w:sz w:val="24"/>
          <w:szCs w:val="24"/>
        </w:rPr>
        <w:t>WordTree</w:t>
      </w:r>
      <w:proofErr w:type="spellEnd"/>
      <w:r w:rsidR="008F16DF" w:rsidRPr="006C22C7">
        <w:rPr>
          <w:sz w:val="24"/>
          <w:szCs w:val="24"/>
        </w:rPr>
        <w:t xml:space="preserve"> design-by-analogy method for identifying far domain analogies to support idea generation</w:t>
      </w:r>
      <w:r w:rsidR="00F06A23" w:rsidRPr="006C22C7">
        <w:rPr>
          <w:sz w:val="24"/>
          <w:szCs w:val="24"/>
        </w:rPr>
        <w:t>.</w:t>
      </w:r>
      <w:r w:rsidR="00C84F55" w:rsidRPr="006C22C7">
        <w:rPr>
          <w:sz w:val="24"/>
          <w:szCs w:val="24"/>
        </w:rPr>
        <w:t xml:space="preserve"> </w:t>
      </w:r>
      <w:r w:rsidR="00F06A23" w:rsidRPr="006C22C7">
        <w:rPr>
          <w:sz w:val="24"/>
          <w:szCs w:val="24"/>
        </w:rPr>
        <w:fldChar w:fldCharType="begin"/>
      </w:r>
      <w:r w:rsidR="00CF2C83" w:rsidRPr="006C22C7">
        <w:rPr>
          <w:sz w:val="24"/>
          <w:szCs w:val="24"/>
        </w:rPr>
        <w:instrText xml:space="preserve"> ADDIN EN.CITE &lt;EndNote&gt;&lt;Cite AuthorYear="1"&gt;&lt;Author&gt;Verhaegen&lt;/Author&gt;&lt;Year&gt;2011&lt;/Year&gt;&lt;RecNum&gt;624&lt;/RecNum&gt;&lt;DisplayText&gt;Verhaegen et al. (2011)&lt;/DisplayText&gt;&lt;record&gt;&lt;rec-number&gt;624&lt;/rec-number&gt;&lt;foreign-keys&gt;&lt;key app="EN" db-id="9t5as9eebds0pdeat27v5te6ws2xeaspawfv" timestamp="1520509770"&gt;624&lt;/key&gt;&lt;/foreign-keys&gt;&lt;ref-type name="Journal Article"&gt;17&lt;/ref-type&gt;&lt;contributors&gt;&lt;authors&gt;&lt;author&gt;Verhaegen, Paul-Armand&lt;/author&gt;&lt;author&gt;D’hondt, Joris&lt;/author&gt;&lt;author&gt;Vandevenne, Dennis&lt;/author&gt;&lt;author&gt;Dewulf, Simon&lt;/author&gt;&lt;author&gt;Duflou, Joost R.&lt;/author&gt;&lt;/authors&gt;&lt;/contributors&gt;&lt;titles&gt;&lt;title&gt;Identifying candidates for design-by-analogy&lt;/title&gt;&lt;secondary-title&gt;Computers in Industry&lt;/secondary-title&gt;&lt;/titles&gt;&lt;periodical&gt;&lt;full-title&gt;Computers in Industry&lt;/full-title&gt;&lt;/periodical&gt;&lt;pages&gt;446-459&lt;/pages&gt;&lt;volume&gt;62&lt;/volume&gt;&lt;number&gt;4&lt;/number&gt;&lt;keywords&gt;&lt;keyword&gt;Design methodology&lt;/keyword&gt;&lt;keyword&gt;Design-by-analogy&lt;/keyword&gt;&lt;keyword&gt;Patent mining&lt;/keyword&gt;&lt;keyword&gt;Product aspect&lt;/keyword&gt;&lt;keyword&gt;Design-by-similarity&lt;/keyword&gt;&lt;keyword&gt;Analogy&lt;/keyword&gt;&lt;/keywords&gt;&lt;dates&gt;&lt;year&gt;2011&lt;/year&gt;&lt;pub-dates&gt;&lt;date&gt;2011/05/01/&lt;/date&gt;&lt;/pub-dates&gt;&lt;/dates&gt;&lt;isbn&gt;0166-3615&lt;/isbn&gt;&lt;urls&gt;&lt;related-urls&gt;&lt;url&gt;http://www.sciencedirect.com/science/article/pii/S016636151000179X&lt;/url&gt;&lt;/related-urls&gt;&lt;/urls&gt;&lt;electronic-resource-num&gt;https://doi.org/10.1016/j.compind.2010.12.007&lt;/electronic-resource-num&gt;&lt;/record&gt;&lt;/Cite&gt;&lt;/EndNote&gt;</w:instrText>
      </w:r>
      <w:r w:rsidR="00F06A23" w:rsidRPr="006C22C7">
        <w:rPr>
          <w:sz w:val="24"/>
          <w:szCs w:val="24"/>
        </w:rPr>
        <w:fldChar w:fldCharType="separate"/>
      </w:r>
      <w:r w:rsidR="00F06A23" w:rsidRPr="006C22C7">
        <w:rPr>
          <w:noProof/>
          <w:sz w:val="24"/>
          <w:szCs w:val="24"/>
        </w:rPr>
        <w:t>Verhaegen et al. (2011)</w:t>
      </w:r>
      <w:r w:rsidR="00F06A23" w:rsidRPr="006C22C7">
        <w:rPr>
          <w:sz w:val="24"/>
          <w:szCs w:val="24"/>
        </w:rPr>
        <w:fldChar w:fldCharType="end"/>
      </w:r>
      <w:r w:rsidR="00F06A23" w:rsidRPr="006C22C7">
        <w:rPr>
          <w:sz w:val="24"/>
          <w:szCs w:val="24"/>
        </w:rPr>
        <w:t xml:space="preserve"> explored the use of automatically distilled product characteristics for identifying candidate products for analogical design.</w:t>
      </w:r>
      <w:r w:rsidR="00E50153" w:rsidRPr="006C22C7">
        <w:rPr>
          <w:sz w:val="24"/>
          <w:szCs w:val="24"/>
        </w:rPr>
        <w:t xml:space="preserve"> </w:t>
      </w:r>
      <w:r w:rsidR="00DB45A3" w:rsidRPr="006C22C7">
        <w:rPr>
          <w:sz w:val="24"/>
          <w:szCs w:val="24"/>
        </w:rPr>
        <w:fldChar w:fldCharType="begin"/>
      </w:r>
      <w:r w:rsidR="00DB45A3" w:rsidRPr="006C22C7">
        <w:rPr>
          <w:sz w:val="24"/>
          <w:szCs w:val="24"/>
        </w:rPr>
        <w:instrText xml:space="preserve"> ADDIN EN.CITE &lt;EndNote&gt;&lt;Cite AuthorYear="1"&gt;&lt;Author&gt;Moreno&lt;/Author&gt;&lt;Year&gt;2014&lt;/Year&gt;&lt;RecNum&gt;756&lt;/RecNum&gt;&lt;DisplayText&gt;Moreno et al. (2014)&lt;/DisplayText&gt;&lt;record&gt;&lt;rec-number&gt;756&lt;/rec-number&gt;&lt;foreign-keys&gt;&lt;key app="EN" db-id="9t5as9eebds0pdeat27v5te6ws2xeaspawfv" timestamp="1520868112"&gt;756&lt;/key&gt;&lt;/foreign-keys&gt;&lt;ref-type name="Journal Article"&gt;17&lt;/ref-type&gt;&lt;contributors&gt;&lt;authors&gt;&lt;author&gt;Moreno, Diana P.&lt;/author&gt;&lt;author&gt;Hernández, Alberto A.&lt;/author&gt;&lt;author&gt;Yang, Maria C.&lt;/author&gt;&lt;author&gt;Otto, Kevin N.&lt;/author&gt;&lt;author&gt;Hölttä-Otto, Katja&lt;/author&gt;&lt;author&gt;Linsey, Julie S.&lt;/author&gt;&lt;author&gt;Wood, Kristin L.&lt;/author&gt;&lt;author&gt;Linden, Adriana&lt;/author&gt;&lt;/authors&gt;&lt;/contributors&gt;&lt;titles&gt;&lt;title&gt;Fundamental studies in Design-by-Analogy: A focus on domain-knowledge experts and applications to transactional design problems&lt;/title&gt;&lt;secondary-title&gt;Design Studies&lt;/secondary-title&gt;&lt;/titles&gt;&lt;periodical&gt;&lt;full-title&gt;Design Studies&lt;/full-title&gt;&lt;/periodical&gt;&lt;pages&gt;232-272&lt;/pages&gt;&lt;volume&gt;35&lt;/volume&gt;&lt;number&gt;3&lt;/number&gt;&lt;keywords&gt;&lt;keyword&gt;concept generation&lt;/keyword&gt;&lt;keyword&gt;design cognition&lt;/keyword&gt;&lt;keyword&gt;design methods&lt;/keyword&gt;&lt;keyword&gt;design problems&lt;/keyword&gt;&lt;keyword&gt;innovation&lt;/keyword&gt;&lt;/keywords&gt;&lt;dates&gt;&lt;year&gt;2014&lt;/year&gt;&lt;pub-dates&gt;&lt;date&gt;2014/05/01/&lt;/date&gt;&lt;/pub-dates&gt;&lt;/dates&gt;&lt;isbn&gt;0142-694X&lt;/isbn&gt;&lt;urls&gt;&lt;related-urls&gt;&lt;url&gt;http://www.sciencedirect.com/science/article/pii/S0142694X1300080X&lt;/url&gt;&lt;/related-urls&gt;&lt;/urls&gt;&lt;electronic-resource-num&gt;https://doi.org/10.1016/j.destud.2013.11.002&lt;/electronic-resource-num&gt;&lt;/record&gt;&lt;/Cite&gt;&lt;/EndNote&gt;</w:instrText>
      </w:r>
      <w:r w:rsidR="00DB45A3" w:rsidRPr="006C22C7">
        <w:rPr>
          <w:sz w:val="24"/>
          <w:szCs w:val="24"/>
        </w:rPr>
        <w:fldChar w:fldCharType="separate"/>
      </w:r>
      <w:r w:rsidR="00DB45A3" w:rsidRPr="006C22C7">
        <w:rPr>
          <w:noProof/>
          <w:sz w:val="24"/>
          <w:szCs w:val="24"/>
        </w:rPr>
        <w:t>Moreno et al. (2014)</w:t>
      </w:r>
      <w:r w:rsidR="00DB45A3" w:rsidRPr="006C22C7">
        <w:rPr>
          <w:sz w:val="24"/>
          <w:szCs w:val="24"/>
        </w:rPr>
        <w:fldChar w:fldCharType="end"/>
      </w:r>
      <w:r w:rsidR="00DB45A3" w:rsidRPr="006C22C7">
        <w:rPr>
          <w:sz w:val="24"/>
          <w:szCs w:val="24"/>
        </w:rPr>
        <w:t xml:space="preserve"> explored using analogy in idea generation for transactional problems.</w:t>
      </w:r>
    </w:p>
    <w:p w14:paraId="402262FA" w14:textId="0F169F38" w:rsidR="00C423E1" w:rsidRPr="006C22C7" w:rsidRDefault="00D14DD3" w:rsidP="00C33431">
      <w:pPr>
        <w:spacing w:line="480" w:lineRule="auto"/>
        <w:jc w:val="both"/>
        <w:rPr>
          <w:sz w:val="24"/>
          <w:szCs w:val="24"/>
        </w:rPr>
      </w:pPr>
      <w:r w:rsidRPr="006C22C7">
        <w:rPr>
          <w:sz w:val="24"/>
          <w:szCs w:val="24"/>
        </w:rPr>
        <w:t xml:space="preserve">Transferring information from a source domain to a target domain is </w:t>
      </w:r>
      <w:r w:rsidR="00237679" w:rsidRPr="006C22C7">
        <w:rPr>
          <w:sz w:val="24"/>
          <w:szCs w:val="24"/>
        </w:rPr>
        <w:t>a</w:t>
      </w:r>
      <w:r w:rsidRPr="006C22C7">
        <w:rPr>
          <w:sz w:val="24"/>
          <w:szCs w:val="24"/>
        </w:rPr>
        <w:t xml:space="preserve"> vital process in analogical reasoning. The conceptual distance between the source and target domain is closely related to the outcome of analogy. </w:t>
      </w:r>
      <w:r w:rsidR="00F06A23" w:rsidRPr="006C22C7">
        <w:rPr>
          <w:sz w:val="24"/>
          <w:szCs w:val="24"/>
        </w:rPr>
        <w:fldChar w:fldCharType="begin"/>
      </w:r>
      <w:r w:rsidR="00CF2C83" w:rsidRPr="006C22C7">
        <w:rPr>
          <w:sz w:val="24"/>
          <w:szCs w:val="24"/>
        </w:rPr>
        <w:instrText xml:space="preserve"> ADDIN EN.CITE &lt;EndNote&gt;&lt;Cite AuthorYear="1"&gt;&lt;Author&gt;Chan&lt;/Author&gt;&lt;Year&gt;2011&lt;/Year&gt;&lt;RecNum&gt;577&lt;/RecNum&gt;&lt;DisplayText&gt;Chan et al. (2011)&lt;/DisplayText&gt;&lt;record&gt;&lt;rec-number&gt;577&lt;/rec-number&gt;&lt;foreign-keys&gt;&lt;key app="EN" db-id="9t5as9eebds0pdeat27v5te6ws2xeaspawfv" timestamp="1520509561"&gt;577&lt;/key&gt;&lt;/foreign-keys&gt;&lt;ref-type name="Journal Article"&gt;17&lt;/ref-type&gt;&lt;contributors&gt;&lt;authors&gt;&lt;author&gt;Chan, Joel&lt;/author&gt;&lt;author&gt;Fu, Katherine&lt;/author&gt;&lt;author&gt;Schunn, Christian&lt;/author&gt;&lt;author&gt;Cagan, Jonathan&lt;/author&gt;&lt;author&gt;Wood, Kristin&lt;/author&gt;&lt;author&gt;Kotovsky, Kenneth&lt;/author&gt;&lt;/authors&gt;&lt;/contributors&gt;&lt;titles&gt;&lt;title&gt;On the Benefits and Pitfalls of Analogies for Innovative Design: Ideation Performance Based on Analogical Distance, Commonness, and Modality of Examples&lt;/title&gt;&lt;secondary-title&gt;Journal of Mechanical Design&lt;/secondary-title&gt;&lt;/titles&gt;&lt;periodical&gt;&lt;full-title&gt;Journal of Mechanical Design&lt;/full-title&gt;&lt;/periodical&gt;&lt;pages&gt;081004-081004-11&lt;/pages&gt;&lt;volume&gt;133&lt;/volume&gt;&lt;number&gt;8&lt;/number&gt;&lt;dates&gt;&lt;year&gt;2011&lt;/year&gt;&lt;/dates&gt;&lt;publisher&gt;ASME&lt;/publisher&gt;&lt;isbn&gt;1050-0472&lt;/isbn&gt;&lt;urls&gt;&lt;related-urls&gt;&lt;url&gt;http://dx.doi.org/10.1115/1.4004396&lt;/url&gt;&lt;/related-urls&gt;&lt;/urls&gt;&lt;electronic-resource-num&gt;10.1115/1.4004396&lt;/electronic-resource-num&gt;&lt;/record&gt;&lt;/Cite&gt;&lt;/EndNote&gt;</w:instrText>
      </w:r>
      <w:r w:rsidR="00F06A23" w:rsidRPr="006C22C7">
        <w:rPr>
          <w:sz w:val="24"/>
          <w:szCs w:val="24"/>
        </w:rPr>
        <w:fldChar w:fldCharType="separate"/>
      </w:r>
      <w:r w:rsidR="00F06A23" w:rsidRPr="006C22C7">
        <w:rPr>
          <w:noProof/>
          <w:sz w:val="24"/>
          <w:szCs w:val="24"/>
        </w:rPr>
        <w:t>Chan et al. (2011)</w:t>
      </w:r>
      <w:r w:rsidR="00F06A23" w:rsidRPr="006C22C7">
        <w:rPr>
          <w:sz w:val="24"/>
          <w:szCs w:val="24"/>
        </w:rPr>
        <w:fldChar w:fldCharType="end"/>
      </w:r>
      <w:r w:rsidR="00F06A23" w:rsidRPr="006C22C7">
        <w:rPr>
          <w:sz w:val="24"/>
          <w:szCs w:val="24"/>
        </w:rPr>
        <w:t xml:space="preserve"> </w:t>
      </w:r>
      <w:r w:rsidR="00161E57" w:rsidRPr="006C22C7">
        <w:rPr>
          <w:sz w:val="24"/>
          <w:szCs w:val="24"/>
        </w:rPr>
        <w:t>showed</w:t>
      </w:r>
      <w:r w:rsidR="00F06A23" w:rsidRPr="006C22C7">
        <w:rPr>
          <w:sz w:val="24"/>
          <w:szCs w:val="24"/>
        </w:rPr>
        <w:t xml:space="preserve"> that far-field and less common examples could lead to more novel results in analogical design. </w:t>
      </w:r>
      <w:r w:rsidRPr="006C22C7">
        <w:rPr>
          <w:sz w:val="24"/>
          <w:szCs w:val="24"/>
        </w:rPr>
        <w:t xml:space="preserve">Similarly, </w:t>
      </w:r>
      <w:r w:rsidR="00B552FC" w:rsidRPr="006C22C7">
        <w:rPr>
          <w:sz w:val="24"/>
          <w:szCs w:val="24"/>
        </w:rPr>
        <w:fldChar w:fldCharType="begin"/>
      </w:r>
      <w:r w:rsidR="00B552FC" w:rsidRPr="006C22C7">
        <w:rPr>
          <w:sz w:val="24"/>
          <w:szCs w:val="24"/>
        </w:rPr>
        <w:instrText xml:space="preserve"> ADDIN EN.CITE &lt;EndNote&gt;&lt;Cite AuthorYear="1"&gt;&lt;Author&gt;Christensen&lt;/Author&gt;&lt;Year&gt;2007&lt;/Year&gt;&lt;RecNum&gt;766&lt;/RecNum&gt;&lt;DisplayText&gt;Christensen and Schunn (2007)&lt;/DisplayText&gt;&lt;record&gt;&lt;rec-number&gt;766&lt;/rec-number&gt;&lt;foreign-keys&gt;&lt;key app="EN" db-id="9t5as9eebds0pdeat27v5te6ws2xeaspawfv" timestamp="1521027913"&gt;766&lt;/key&gt;&lt;/foreign-keys&gt;&lt;ref-type name="Journal Article"&gt;17&lt;/ref-type&gt;&lt;contributors&gt;&lt;authors&gt;&lt;author&gt;Christensen, Bo T.&lt;/author&gt;&lt;author&gt;Schunn, Christian D.&lt;/author&gt;&lt;/authors&gt;&lt;/contributors&gt;&lt;titles&gt;&lt;title&gt;The relationship of analogical distance to analogical function and preinventive structure: the case of engineering design&lt;/title&gt;&lt;secondary-title&gt;Memory &amp;amp; Cognition&lt;/secondary-title&gt;&lt;/titles&gt;&lt;periodical&gt;&lt;full-title&gt;Memory &amp;amp; Cognition&lt;/full-title&gt;&lt;/periodical&gt;&lt;pages&gt;29-38&lt;/pages&gt;&lt;volume&gt;35&lt;/volume&gt;&lt;number&gt;1&lt;/number&gt;&lt;dates&gt;&lt;year&gt;2007&lt;/year&gt;&lt;pub-dates&gt;&lt;date&gt;January 01&lt;/date&gt;&lt;/pub-dates&gt;&lt;/dates&gt;&lt;isbn&gt;1532-5946&lt;/isbn&gt;&lt;label&gt;Christensen2007&lt;/label&gt;&lt;work-type&gt;journal article&lt;/work-type&gt;&lt;urls&gt;&lt;related-urls&gt;&lt;url&gt;https://doi.org/10.3758/BF03195939&lt;/url&gt;&lt;/related-urls&gt;&lt;/urls&gt;&lt;electronic-resource-num&gt;10.3758/bf03195939&lt;/electronic-resource-num&gt;&lt;/record&gt;&lt;/Cite&gt;&lt;/EndNote&gt;</w:instrText>
      </w:r>
      <w:r w:rsidR="00B552FC" w:rsidRPr="006C22C7">
        <w:rPr>
          <w:sz w:val="24"/>
          <w:szCs w:val="24"/>
        </w:rPr>
        <w:fldChar w:fldCharType="separate"/>
      </w:r>
      <w:r w:rsidR="00B552FC" w:rsidRPr="006C22C7">
        <w:rPr>
          <w:noProof/>
          <w:sz w:val="24"/>
          <w:szCs w:val="24"/>
        </w:rPr>
        <w:t>Christensen and Schunn (2007)</w:t>
      </w:r>
      <w:r w:rsidR="00B552FC" w:rsidRPr="006C22C7">
        <w:rPr>
          <w:sz w:val="24"/>
          <w:szCs w:val="24"/>
        </w:rPr>
        <w:fldChar w:fldCharType="end"/>
      </w:r>
      <w:r w:rsidR="00B552FC" w:rsidRPr="006C22C7">
        <w:rPr>
          <w:sz w:val="24"/>
          <w:szCs w:val="24"/>
        </w:rPr>
        <w:t xml:space="preserve"> and </w:t>
      </w:r>
      <w:r w:rsidR="00B552FC" w:rsidRPr="006C22C7">
        <w:rPr>
          <w:sz w:val="24"/>
          <w:szCs w:val="24"/>
        </w:rPr>
        <w:fldChar w:fldCharType="begin"/>
      </w:r>
      <w:r w:rsidR="00B552FC" w:rsidRPr="006C22C7">
        <w:rPr>
          <w:sz w:val="24"/>
          <w:szCs w:val="24"/>
        </w:rPr>
        <w:instrText xml:space="preserve"> ADDIN EN.CITE &lt;EndNote&gt;&lt;Cite AuthorYear="1"&gt;&lt;Author&gt;Goldschmidt&lt;/Author&gt;&lt;Year&gt;2011&lt;/Year&gt;&lt;RecNum&gt;767&lt;/RecNum&gt;&lt;DisplayText&gt;Goldschmidt (2011)&lt;/DisplayText&gt;&lt;record&gt;&lt;rec-number&gt;767&lt;/rec-number&gt;&lt;foreign-keys&gt;&lt;key app="EN" db-id="9t5as9eebds0pdeat27v5te6ws2xeaspawfv" timestamp="1521028137"&gt;767&lt;/key&gt;&lt;/foreign-keys&gt;&lt;ref-type name="Journal Article"&gt;17&lt;/ref-type&gt;&lt;contributors&gt;&lt;authors&gt;&lt;author&gt;Goldschmidt, Gabriela&lt;/author&gt;&lt;/authors&gt;&lt;/contributors&gt;&lt;titles&gt;&lt;title&gt;Avoiding Design Fixation: Transformation and Abstraction in Mapping from Source to Target&lt;/title&gt;&lt;secondary-title&gt;The Journal of Creative Behavior&lt;/secondary-title&gt;&lt;/titles&gt;&lt;periodical&gt;&lt;full-title&gt;The Journal of Creative Behavior&lt;/full-title&gt;&lt;/periodical&gt;&lt;pages&gt;92-100&lt;/pages&gt;&lt;volume&gt;45&lt;/volume&gt;&lt;number&gt;2&lt;/number&gt;&lt;dates&gt;&lt;year&gt;2011&lt;/year&gt;&lt;/dates&gt;&lt;publisher&gt;Blackwell Publishing Ltd&lt;/publisher&gt;&lt;isbn&gt;2162-6057&lt;/isbn&gt;&lt;urls&gt;&lt;related-urls&gt;&lt;url&gt;http://dx.doi.org/10.1002/j.2162-6057.2011.tb01088.x&lt;/url&gt;&lt;/related-urls&gt;&lt;/urls&gt;&lt;electronic-resource-num&gt;10.1002/j.2162-6057.2011.tb01088.x&lt;/electronic-resource-num&gt;&lt;/record&gt;&lt;/Cite&gt;&lt;/EndNote&gt;</w:instrText>
      </w:r>
      <w:r w:rsidR="00B552FC" w:rsidRPr="006C22C7">
        <w:rPr>
          <w:sz w:val="24"/>
          <w:szCs w:val="24"/>
        </w:rPr>
        <w:fldChar w:fldCharType="separate"/>
      </w:r>
      <w:r w:rsidR="00B552FC" w:rsidRPr="006C22C7">
        <w:rPr>
          <w:noProof/>
          <w:sz w:val="24"/>
          <w:szCs w:val="24"/>
        </w:rPr>
        <w:t>Goldschmidt (2011)</w:t>
      </w:r>
      <w:r w:rsidR="00B552FC" w:rsidRPr="006C22C7">
        <w:rPr>
          <w:sz w:val="24"/>
          <w:szCs w:val="24"/>
        </w:rPr>
        <w:fldChar w:fldCharType="end"/>
      </w:r>
      <w:r w:rsidR="00B552FC" w:rsidRPr="006C22C7">
        <w:rPr>
          <w:sz w:val="24"/>
          <w:szCs w:val="24"/>
        </w:rPr>
        <w:t xml:space="preserve"> </w:t>
      </w:r>
      <w:r w:rsidR="00707364" w:rsidRPr="006C22C7">
        <w:rPr>
          <w:sz w:val="24"/>
          <w:szCs w:val="24"/>
        </w:rPr>
        <w:t xml:space="preserve">indicated far-domain sources could lead to better results than near-domain sources. </w:t>
      </w:r>
      <w:r w:rsidR="00F06A23" w:rsidRPr="006C22C7">
        <w:rPr>
          <w:sz w:val="24"/>
          <w:szCs w:val="24"/>
        </w:rPr>
        <w:t xml:space="preserve">However, </w:t>
      </w:r>
      <w:r w:rsidR="00150D39" w:rsidRPr="006C22C7">
        <w:rPr>
          <w:sz w:val="24"/>
          <w:szCs w:val="24"/>
        </w:rPr>
        <w:t xml:space="preserve">Chan et al. (2015) have found that conceptually closer sources of inspiration rather than further ones lead to more creative ideas. </w:t>
      </w:r>
      <w:r w:rsidR="00F06A23" w:rsidRPr="006C22C7">
        <w:rPr>
          <w:sz w:val="24"/>
          <w:szCs w:val="24"/>
        </w:rPr>
        <w:fldChar w:fldCharType="begin"/>
      </w:r>
      <w:r w:rsidR="00097029">
        <w:rPr>
          <w:sz w:val="24"/>
          <w:szCs w:val="24"/>
        </w:rPr>
        <w:instrText xml:space="preserve"> ADDIN EN.CITE &lt;EndNote&gt;&lt;Cite AuthorYear="1"&gt;&lt;Author&gt;Fu&lt;/Author&gt;&lt;Year&gt;2013&lt;/Year&gt;&lt;RecNum&gt;583&lt;/RecNum&gt;&lt;DisplayText&gt;Fu et al. (2013b)&lt;/DisplayText&gt;&lt;record&gt;&lt;rec-number&gt;583&lt;/rec-number&gt;&lt;foreign-keys&gt;&lt;key app="EN" db-id="9t5as9eebds0pdeat27v5te6ws2xeaspawfv" timestamp="1520509567"&gt;583&lt;/key&gt;&lt;/foreign-keys&gt;&lt;ref-type name="Journal Article"&gt;17&lt;/ref-type&gt;&lt;contributors&gt;&lt;authors&gt;&lt;author&gt;Fu, Katherine&lt;/author&gt;&lt;author&gt;Chan, Joel&lt;/author&gt;&lt;author&gt;Cagan, Jonathan&lt;/author&gt;&lt;author&gt;Kotovsky, Kenneth&lt;/author&gt;&lt;author&gt;Schunn, Christian&lt;/author&gt;&lt;author&gt;Wood, Kristin&lt;/author&gt;&lt;/authors&gt;&lt;/contributors&gt;&lt;titles&gt;&lt;title&gt;The Meaning of “Near” and “Far”: The Impact of Structuring Design Databases and the Effect of Distance of Analogy on Design Output&lt;/title&gt;&lt;secondary-title&gt;Journal of Mechanical Design&lt;/secondary-title&gt;&lt;/titles&gt;&lt;periodical&gt;&lt;full-title&gt;Journal of Mechanical Design&lt;/full-title&gt;&lt;/periodical&gt;&lt;pages&gt;021007-021007-12&lt;/pages&gt;&lt;volume&gt;135&lt;/volume&gt;&lt;number&gt;2&lt;/number&gt;&lt;dates&gt;&lt;year&gt;2013&lt;/year&gt;&lt;/dates&gt;&lt;publisher&gt;ASME&lt;/publisher&gt;&lt;isbn&gt;1050-0472&lt;/isbn&gt;&lt;urls&gt;&lt;related-urls&gt;&lt;url&gt;http://dx.doi.org/10.1115/1.4023158&lt;/url&gt;&lt;/related-urls&gt;&lt;/urls&gt;&lt;electronic-resource-num&gt;10.1115/1.4023158&lt;/electronic-resource-num&gt;&lt;/record&gt;&lt;/Cite&gt;&lt;/EndNote&gt;</w:instrText>
      </w:r>
      <w:r w:rsidR="00F06A23" w:rsidRPr="006C22C7">
        <w:rPr>
          <w:sz w:val="24"/>
          <w:szCs w:val="24"/>
        </w:rPr>
        <w:fldChar w:fldCharType="separate"/>
      </w:r>
      <w:r w:rsidR="00097029">
        <w:rPr>
          <w:noProof/>
          <w:sz w:val="24"/>
          <w:szCs w:val="24"/>
        </w:rPr>
        <w:t>Fu et al. (2013b)</w:t>
      </w:r>
      <w:r w:rsidR="00F06A23" w:rsidRPr="006C22C7">
        <w:rPr>
          <w:sz w:val="24"/>
          <w:szCs w:val="24"/>
        </w:rPr>
        <w:fldChar w:fldCharType="end"/>
      </w:r>
      <w:r w:rsidR="00F06A23" w:rsidRPr="006C22C7">
        <w:rPr>
          <w:sz w:val="24"/>
          <w:szCs w:val="24"/>
        </w:rPr>
        <w:t xml:space="preserve"> indicated that ‘near’ and ‘far’ are relative terms in analogy depending on the features of the stimuli. They also illustrated that although ‘far’ analogical stimuli could lead to novel result</w:t>
      </w:r>
      <w:r w:rsidR="001E30D3" w:rsidRPr="006C22C7">
        <w:rPr>
          <w:sz w:val="24"/>
          <w:szCs w:val="24"/>
        </w:rPr>
        <w:t>s</w:t>
      </w:r>
      <w:r w:rsidR="00F06A23" w:rsidRPr="006C22C7">
        <w:rPr>
          <w:sz w:val="24"/>
          <w:szCs w:val="24"/>
        </w:rPr>
        <w:t xml:space="preserve">, the stimuli, which are too </w:t>
      </w:r>
      <w:r w:rsidR="00D145EF" w:rsidRPr="006C22C7">
        <w:rPr>
          <w:sz w:val="24"/>
          <w:szCs w:val="24"/>
        </w:rPr>
        <w:t>distant, have negative effects o</w:t>
      </w:r>
      <w:r w:rsidR="00F06A23" w:rsidRPr="006C22C7">
        <w:rPr>
          <w:sz w:val="24"/>
          <w:szCs w:val="24"/>
        </w:rPr>
        <w:t xml:space="preserve">n idea generation.  </w:t>
      </w:r>
    </w:p>
    <w:p w14:paraId="6B53DA71" w14:textId="1745EC49" w:rsidR="00DA2B60" w:rsidRPr="006C22C7" w:rsidRDefault="00167E4F" w:rsidP="00DA2B60">
      <w:pPr>
        <w:spacing w:line="480" w:lineRule="auto"/>
        <w:jc w:val="both"/>
        <w:rPr>
          <w:sz w:val="24"/>
          <w:szCs w:val="24"/>
        </w:rPr>
      </w:pPr>
      <w:r w:rsidRPr="006C22C7">
        <w:rPr>
          <w:sz w:val="24"/>
          <w:szCs w:val="24"/>
        </w:rPr>
        <w:lastRenderedPageBreak/>
        <w:t xml:space="preserve">Developing computational methods or tools for supporting analogical design has been </w:t>
      </w:r>
      <w:r w:rsidR="00F03B0A" w:rsidRPr="006C22C7">
        <w:rPr>
          <w:sz w:val="24"/>
          <w:szCs w:val="24"/>
        </w:rPr>
        <w:t xml:space="preserve">a popular topic for years. </w:t>
      </w:r>
      <w:r w:rsidR="00572BAC" w:rsidRPr="006C22C7">
        <w:rPr>
          <w:sz w:val="24"/>
          <w:szCs w:val="24"/>
        </w:rPr>
        <w:fldChar w:fldCharType="begin"/>
      </w:r>
      <w:r w:rsidR="00CF2C83" w:rsidRPr="006C22C7">
        <w:rPr>
          <w:sz w:val="24"/>
          <w:szCs w:val="24"/>
        </w:rPr>
        <w:instrText xml:space="preserve"> ADDIN EN.CITE &lt;EndNote&gt;&lt;Cite AuthorYear="1"&gt;&lt;Author&gt;Qian&lt;/Author&gt;&lt;Year&gt;1992&lt;/Year&gt;&lt;RecNum&gt;560&lt;/RecNum&gt;&lt;DisplayText&gt;Qian and Gero (1992)&lt;/DisplayText&gt;&lt;record&gt;&lt;rec-number&gt;560&lt;/rec-number&gt;&lt;foreign-keys&gt;&lt;key app="EN" db-id="9t5as9eebds0pdeat27v5te6ws2xeaspawfv" timestamp="1520509533"&gt;560&lt;/key&gt;&lt;/foreign-keys&gt;&lt;ref-type name="Book Section"&gt;5&lt;/ref-type&gt;&lt;contributors&gt;&lt;authors&gt;&lt;author&gt;Qian, L.&lt;/author&gt;&lt;author&gt;Gero, J. S.&lt;/author&gt;&lt;/authors&gt;&lt;secondary-authors&gt;&lt;author&gt;Gero, J. S.&lt;/author&gt;&lt;author&gt;Sudweeks, Fay&lt;/author&gt;&lt;/secondary-authors&gt;&lt;/contributors&gt;&lt;titles&gt;&lt;title&gt;A Design Support System Using Analogy&lt;/title&gt;&lt;secondary-title&gt;Artificial Intelligence in Design ’92&lt;/secondary-title&gt;&lt;/titles&gt;&lt;pages&gt;795-813&lt;/pages&gt;&lt;dates&gt;&lt;year&gt;1992&lt;/year&gt;&lt;/dates&gt;&lt;pub-location&gt;Dordrecht&lt;/pub-location&gt;&lt;publisher&gt;Springer Netherlands&lt;/publisher&gt;&lt;isbn&gt;978-94-011-2787-5&lt;/isbn&gt;&lt;label&gt;Qian1992&lt;/label&gt;&lt;urls&gt;&lt;related-urls&gt;&lt;url&gt;https://doi.org/10.1007/978-94-011-2787-5_40&lt;/url&gt;&lt;/related-urls&gt;&lt;/urls&gt;&lt;electronic-resource-num&gt;10.1007/978-94-011-2787-5_40&lt;/electronic-resource-num&gt;&lt;/record&gt;&lt;/Cite&gt;&lt;/EndNote&gt;</w:instrText>
      </w:r>
      <w:r w:rsidR="00572BAC" w:rsidRPr="006C22C7">
        <w:rPr>
          <w:sz w:val="24"/>
          <w:szCs w:val="24"/>
        </w:rPr>
        <w:fldChar w:fldCharType="separate"/>
      </w:r>
      <w:r w:rsidR="00572BAC" w:rsidRPr="006C22C7">
        <w:rPr>
          <w:noProof/>
          <w:sz w:val="24"/>
          <w:szCs w:val="24"/>
        </w:rPr>
        <w:t>Qian and Gero (1992)</w:t>
      </w:r>
      <w:r w:rsidR="00572BAC" w:rsidRPr="006C22C7">
        <w:rPr>
          <w:sz w:val="24"/>
          <w:szCs w:val="24"/>
        </w:rPr>
        <w:fldChar w:fldCharType="end"/>
      </w:r>
      <w:r w:rsidR="00572BAC" w:rsidRPr="006C22C7">
        <w:rPr>
          <w:sz w:val="24"/>
          <w:szCs w:val="24"/>
        </w:rPr>
        <w:t xml:space="preserve"> proposed a computational knowledge-based model to support design using between-domain analogy.</w:t>
      </w:r>
      <w:r w:rsidR="002B3E9E" w:rsidRPr="006C22C7">
        <w:rPr>
          <w:sz w:val="24"/>
          <w:szCs w:val="24"/>
        </w:rPr>
        <w:t xml:space="preserve"> </w:t>
      </w:r>
      <w:r w:rsidR="00790D30" w:rsidRPr="006C22C7">
        <w:rPr>
          <w:sz w:val="24"/>
          <w:szCs w:val="24"/>
        </w:rPr>
        <w:fldChar w:fldCharType="begin">
          <w:fldData xml:space="preserve">PEVuZE5vdGU+PENpdGUgQXV0aG9yWWVhcj0iMSI+PEF1dGhvcj5CaGF0dGE8L0F1dGhvcj48WWVh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</w:fldData>
        </w:fldChar>
      </w:r>
      <w:r w:rsidR="00F23013" w:rsidRPr="006C22C7">
        <w:rPr>
          <w:sz w:val="24"/>
          <w:szCs w:val="24"/>
        </w:rPr>
        <w:instrText xml:space="preserve"> ADDIN EN.CITE </w:instrText>
      </w:r>
      <w:r w:rsidR="00F23013" w:rsidRPr="006C22C7">
        <w:rPr>
          <w:sz w:val="24"/>
          <w:szCs w:val="24"/>
        </w:rPr>
        <w:fldChar w:fldCharType="begin">
          <w:fldData xml:space="preserve">PEVuZE5vdGU+PENpdGUgQXV0aG9yWWVhcj0iMSI+PEF1dGhvcj5CaGF0dGE8L0F1dGhvcj48WWVh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</w:fldData>
        </w:fldChar>
      </w:r>
      <w:r w:rsidR="00F23013" w:rsidRPr="006C22C7">
        <w:rPr>
          <w:sz w:val="24"/>
          <w:szCs w:val="24"/>
        </w:rPr>
        <w:instrText xml:space="preserve"> ADDIN EN.CITE.DATA </w:instrText>
      </w:r>
      <w:r w:rsidR="00F23013" w:rsidRPr="006C22C7">
        <w:rPr>
          <w:sz w:val="24"/>
          <w:szCs w:val="24"/>
        </w:rPr>
      </w:r>
      <w:r w:rsidR="00F23013" w:rsidRPr="006C22C7">
        <w:rPr>
          <w:sz w:val="24"/>
          <w:szCs w:val="24"/>
        </w:rPr>
        <w:fldChar w:fldCharType="end"/>
      </w:r>
      <w:r w:rsidR="00790D30" w:rsidRPr="006C22C7">
        <w:rPr>
          <w:sz w:val="24"/>
          <w:szCs w:val="24"/>
        </w:rPr>
      </w:r>
      <w:r w:rsidR="00790D30" w:rsidRPr="006C22C7">
        <w:rPr>
          <w:sz w:val="24"/>
          <w:szCs w:val="24"/>
        </w:rPr>
        <w:fldChar w:fldCharType="separate"/>
      </w:r>
      <w:r w:rsidR="00F23013" w:rsidRPr="006C22C7">
        <w:rPr>
          <w:noProof/>
          <w:sz w:val="24"/>
          <w:szCs w:val="24"/>
        </w:rPr>
        <w:t>Bhatta and Goel (1996a, 1996b)</w:t>
      </w:r>
      <w:r w:rsidR="00790D30" w:rsidRPr="006C22C7">
        <w:rPr>
          <w:sz w:val="24"/>
          <w:szCs w:val="24"/>
        </w:rPr>
        <w:fldChar w:fldCharType="end"/>
      </w:r>
      <w:r w:rsidR="00790D30" w:rsidRPr="006C22C7">
        <w:rPr>
          <w:sz w:val="24"/>
          <w:szCs w:val="24"/>
        </w:rPr>
        <w:t xml:space="preserve"> described a computational method</w:t>
      </w:r>
      <w:r w:rsidR="00F23013" w:rsidRPr="006C22C7">
        <w:rPr>
          <w:sz w:val="24"/>
          <w:szCs w:val="24"/>
        </w:rPr>
        <w:t>,</w:t>
      </w:r>
      <w:r w:rsidR="007135E6" w:rsidRPr="006C22C7">
        <w:rPr>
          <w:sz w:val="24"/>
          <w:szCs w:val="24"/>
        </w:rPr>
        <w:t xml:space="preserve"> called </w:t>
      </w:r>
      <w:proofErr w:type="spellStart"/>
      <w:r w:rsidR="007135E6" w:rsidRPr="006C22C7">
        <w:rPr>
          <w:sz w:val="24"/>
          <w:szCs w:val="24"/>
        </w:rPr>
        <w:t>IDeAL</w:t>
      </w:r>
      <w:proofErr w:type="spellEnd"/>
      <w:r w:rsidR="00F23013" w:rsidRPr="006C22C7">
        <w:rPr>
          <w:sz w:val="24"/>
          <w:szCs w:val="24"/>
        </w:rPr>
        <w:t xml:space="preserve"> </w:t>
      </w:r>
      <w:r w:rsidR="007135E6" w:rsidRPr="006C22C7">
        <w:rPr>
          <w:sz w:val="24"/>
          <w:szCs w:val="24"/>
        </w:rPr>
        <w:t>(</w:t>
      </w:r>
      <w:proofErr w:type="spellStart"/>
      <w:r w:rsidR="007135E6" w:rsidRPr="006C22C7">
        <w:rPr>
          <w:sz w:val="24"/>
          <w:szCs w:val="24"/>
        </w:rPr>
        <w:t>DEsign</w:t>
      </w:r>
      <w:proofErr w:type="spellEnd"/>
      <w:r w:rsidR="007135E6" w:rsidRPr="006C22C7">
        <w:rPr>
          <w:sz w:val="24"/>
          <w:szCs w:val="24"/>
        </w:rPr>
        <w:t xml:space="preserve"> by Analogy and Learning)</w:t>
      </w:r>
      <w:r w:rsidR="00F23013" w:rsidRPr="006C22C7">
        <w:rPr>
          <w:sz w:val="24"/>
          <w:szCs w:val="24"/>
        </w:rPr>
        <w:t>,</w:t>
      </w:r>
      <w:r w:rsidR="00790D30" w:rsidRPr="006C22C7">
        <w:rPr>
          <w:sz w:val="24"/>
          <w:szCs w:val="24"/>
        </w:rPr>
        <w:t xml:space="preserve"> for supporting analogical design by </w:t>
      </w:r>
      <w:r w:rsidR="003D4B66" w:rsidRPr="006C22C7">
        <w:rPr>
          <w:sz w:val="24"/>
          <w:szCs w:val="24"/>
        </w:rPr>
        <w:t>employing</w:t>
      </w:r>
      <w:r w:rsidR="00790D30" w:rsidRPr="006C22C7">
        <w:rPr>
          <w:sz w:val="24"/>
          <w:szCs w:val="24"/>
        </w:rPr>
        <w:t xml:space="preserve"> </w:t>
      </w:r>
      <w:bookmarkStart w:id="39" w:name="OLE_LINK17"/>
      <w:bookmarkStart w:id="40" w:name="OLE_LINK18"/>
      <w:r w:rsidR="00790D30" w:rsidRPr="006C22C7">
        <w:rPr>
          <w:sz w:val="24"/>
          <w:szCs w:val="24"/>
        </w:rPr>
        <w:t xml:space="preserve">structure-behaviour-function models </w:t>
      </w:r>
      <w:bookmarkEnd w:id="39"/>
      <w:bookmarkEnd w:id="40"/>
      <w:r w:rsidR="00790D30" w:rsidRPr="006C22C7">
        <w:rPr>
          <w:sz w:val="24"/>
          <w:szCs w:val="24"/>
        </w:rPr>
        <w:t xml:space="preserve">of designs. </w:t>
      </w:r>
      <w:r w:rsidR="00790D30" w:rsidRPr="006C22C7">
        <w:rPr>
          <w:sz w:val="24"/>
          <w:szCs w:val="24"/>
        </w:rPr>
        <w:fldChar w:fldCharType="begin"/>
      </w:r>
      <w:r w:rsidR="00CF2C83" w:rsidRPr="006C22C7">
        <w:rPr>
          <w:sz w:val="24"/>
          <w:szCs w:val="24"/>
        </w:rPr>
        <w:instrText xml:space="preserve"> ADDIN EN.CITE &lt;EndNote&gt;&lt;Cite AuthorYear="1"&gt;&lt;Author&gt;Goel&lt;/Author&gt;&lt;Year&gt;1997&lt;/Year&gt;&lt;RecNum&gt;544&lt;/RecNum&gt;&lt;DisplayText&gt;Goel et al. (1997)&lt;/DisplayText&gt;&lt;record&gt;&lt;rec-number&gt;544&lt;/rec-number&gt;&lt;foreign-keys&gt;&lt;key app="EN" db-id="9t5as9eebds0pdeat27v5te6ws2xeaspawfv" timestamp="1520509517"&gt;544&lt;/key&gt;&lt;/foreign-keys&gt;&lt;ref-type name="Journal Article"&gt;17&lt;/ref-type&gt;&lt;contributors&gt;&lt;authors&gt;&lt;author&gt;Goel, Ashok&lt;/author&gt;&lt;author&gt;Bhatta, Sambasiva&lt;/author&gt;&lt;author&gt;Stroulia, Eleni&lt;/author&gt;&lt;/authors&gt;&lt;/contributors&gt;&lt;titles&gt;&lt;title&gt;Kritik: An early case-based design system&lt;/title&gt;&lt;secondary-title&gt;Issues and applications of case-based reasoning in design&lt;/secondary-title&gt;&lt;/titles&gt;&lt;periodical&gt;&lt;full-title&gt;Issues and applications of case-based reasoning in design&lt;/full-title&gt;&lt;/periodical&gt;&lt;pages&gt;87-132&lt;/pages&gt;&lt;volume&gt;1997&lt;/volume&gt;&lt;dates&gt;&lt;year&gt;1997&lt;/year&gt;&lt;/dates&gt;&lt;urls&gt;&lt;/urls&gt;&lt;/record&gt;&lt;/Cite&gt;&lt;/EndNote&gt;</w:instrText>
      </w:r>
      <w:r w:rsidR="00790D30" w:rsidRPr="006C22C7">
        <w:rPr>
          <w:sz w:val="24"/>
          <w:szCs w:val="24"/>
        </w:rPr>
        <w:fldChar w:fldCharType="separate"/>
      </w:r>
      <w:r w:rsidR="002B3E9E" w:rsidRPr="006C22C7">
        <w:rPr>
          <w:noProof/>
          <w:sz w:val="24"/>
          <w:szCs w:val="24"/>
        </w:rPr>
        <w:t>Goel et al. (1997)</w:t>
      </w:r>
      <w:r w:rsidR="00790D30" w:rsidRPr="006C22C7">
        <w:rPr>
          <w:sz w:val="24"/>
          <w:szCs w:val="24"/>
        </w:rPr>
        <w:fldChar w:fldCharType="end"/>
      </w:r>
      <w:r w:rsidR="002B3E9E" w:rsidRPr="006C22C7">
        <w:rPr>
          <w:sz w:val="24"/>
          <w:szCs w:val="24"/>
        </w:rPr>
        <w:t xml:space="preserve"> developed</w:t>
      </w:r>
      <w:r w:rsidR="00790D30" w:rsidRPr="006C22C7">
        <w:rPr>
          <w:sz w:val="24"/>
          <w:szCs w:val="24"/>
        </w:rPr>
        <w:t xml:space="preserve"> a design system</w:t>
      </w:r>
      <w:r w:rsidR="002B3E9E" w:rsidRPr="006C22C7">
        <w:rPr>
          <w:sz w:val="24"/>
          <w:szCs w:val="24"/>
        </w:rPr>
        <w:t xml:space="preserve">, named </w:t>
      </w:r>
      <w:proofErr w:type="spellStart"/>
      <w:r w:rsidR="002B3E9E" w:rsidRPr="006C22C7">
        <w:rPr>
          <w:sz w:val="24"/>
          <w:szCs w:val="24"/>
        </w:rPr>
        <w:t>Kritik</w:t>
      </w:r>
      <w:proofErr w:type="spellEnd"/>
      <w:r w:rsidR="002B3E9E" w:rsidRPr="006C22C7">
        <w:rPr>
          <w:sz w:val="24"/>
          <w:szCs w:val="24"/>
        </w:rPr>
        <w:t>,</w:t>
      </w:r>
      <w:r w:rsidR="00790D30" w:rsidRPr="006C22C7">
        <w:rPr>
          <w:sz w:val="24"/>
          <w:szCs w:val="24"/>
        </w:rPr>
        <w:t xml:space="preserve"> employing case-based and model-based reasoning for producing conceptual designs, and using structure-behaviour-function models for guiding design </w:t>
      </w:r>
      <w:bookmarkStart w:id="41" w:name="OLE_LINK364"/>
      <w:bookmarkStart w:id="42" w:name="OLE_LINK365"/>
      <w:r w:rsidR="00790D30" w:rsidRPr="006C22C7">
        <w:rPr>
          <w:sz w:val="24"/>
          <w:szCs w:val="24"/>
        </w:rPr>
        <w:t>adaption</w:t>
      </w:r>
      <w:r w:rsidR="001125D1" w:rsidRPr="006C22C7">
        <w:rPr>
          <w:sz w:val="24"/>
          <w:szCs w:val="24"/>
        </w:rPr>
        <w:t>s</w:t>
      </w:r>
      <w:bookmarkEnd w:id="41"/>
      <w:bookmarkEnd w:id="42"/>
      <w:r w:rsidR="00790D30" w:rsidRPr="006C22C7">
        <w:rPr>
          <w:sz w:val="24"/>
          <w:szCs w:val="24"/>
        </w:rPr>
        <w:t xml:space="preserve">. </w:t>
      </w:r>
      <w:r w:rsidR="001125D1" w:rsidRPr="006C22C7">
        <w:rPr>
          <w:sz w:val="24"/>
          <w:szCs w:val="24"/>
        </w:rPr>
        <w:t>T</w:t>
      </w:r>
      <w:r w:rsidR="00444B44" w:rsidRPr="006C22C7">
        <w:rPr>
          <w:sz w:val="24"/>
          <w:szCs w:val="24"/>
        </w:rPr>
        <w:t>he use of databases to support analogical design has</w:t>
      </w:r>
      <w:r w:rsidR="001125D1" w:rsidRPr="006C22C7">
        <w:rPr>
          <w:sz w:val="24"/>
          <w:szCs w:val="24"/>
        </w:rPr>
        <w:t xml:space="preserve"> also</w:t>
      </w:r>
      <w:r w:rsidR="00444B44" w:rsidRPr="006C22C7">
        <w:rPr>
          <w:sz w:val="24"/>
          <w:szCs w:val="24"/>
        </w:rPr>
        <w:t xml:space="preserve"> been explored. </w:t>
      </w:r>
      <w:r w:rsidR="009E474D" w:rsidRPr="006C22C7">
        <w:rPr>
          <w:sz w:val="24"/>
          <w:szCs w:val="24"/>
        </w:rPr>
        <w:fldChar w:fldCharType="begin"/>
      </w:r>
      <w:r w:rsidR="00CF2C83" w:rsidRPr="006C22C7">
        <w:rPr>
          <w:sz w:val="24"/>
          <w:szCs w:val="24"/>
        </w:rPr>
        <w:instrText xml:space="preserve"> ADDIN EN.CITE &lt;EndNote&gt;&lt;Cite AuthorYear="1"&gt;&lt;Author&gt;Chakrabarti&lt;/Author&gt;&lt;Year&gt;1998&lt;/Year&gt;&lt;RecNum&gt;564&lt;/RecNum&gt;&lt;DisplayText&gt;Chakrabarti et al. (1998)&lt;/DisplayText&gt;&lt;record&gt;&lt;rec-number&gt;564&lt;/rec-number&gt;&lt;foreign-keys&gt;&lt;key app="EN" db-id="9t5as9eebds0pdeat27v5te6ws2xeaspawfv" timestamp="1520509538"&gt;564&lt;/key&gt;&lt;/foreign-keys&gt;&lt;ref-type name="Journal Article"&gt;17&lt;/ref-type&gt;&lt;contributors&gt;&lt;authors&gt;&lt;author&gt;Chakrabarti, Soumen&lt;/author&gt;&lt;author&gt;Dom, Byron&lt;/author&gt;&lt;author&gt;Agrawal, Rakesh&lt;/author&gt;&lt;author&gt;Raghavan , Prabhakar&lt;/author&gt;&lt;/authors&gt;&lt;/contributors&gt;&lt;titles&gt;&lt;title&gt;Scalable feature selection, classification and signature generation for organizing large text databases into hierarchical topic taxonomies&lt;/title&gt;&lt;secondary-title&gt;The VLDB Journal&lt;/secondary-title&gt;&lt;/titles&gt;&lt;periodical&gt;&lt;full-title&gt;The VLDB Journal&lt;/full-title&gt;&lt;/periodical&gt;&lt;pages&gt;163-178&lt;/pages&gt;&lt;volume&gt;7&lt;/volume&gt;&lt;number&gt;3&lt;/number&gt;&lt;dates&gt;&lt;year&gt;1998&lt;/year&gt;&lt;pub-dates&gt;&lt;date&gt;August 01&lt;/date&gt;&lt;/pub-dates&gt;&lt;/dates&gt;&lt;isbn&gt;0949-877X&lt;/isbn&gt;&lt;label&gt;Chakrabarti1998&lt;/label&gt;&lt;work-type&gt;journal article&lt;/work-type&gt;&lt;urls&gt;&lt;related-urls&gt;&lt;url&gt;https://doi.org/10.1007/s007780050061&lt;/url&gt;&lt;/related-urls&gt;&lt;/urls&gt;&lt;electronic-resource-num&gt;10.1007/s007780050061&lt;/electronic-resource-num&gt;&lt;/record&gt;&lt;/Cite&gt;&lt;/EndNote&gt;</w:instrText>
      </w:r>
      <w:r w:rsidR="009E474D" w:rsidRPr="006C22C7">
        <w:rPr>
          <w:sz w:val="24"/>
          <w:szCs w:val="24"/>
        </w:rPr>
        <w:fldChar w:fldCharType="separate"/>
      </w:r>
      <w:r w:rsidR="009E474D" w:rsidRPr="006C22C7">
        <w:rPr>
          <w:noProof/>
          <w:sz w:val="24"/>
          <w:szCs w:val="24"/>
        </w:rPr>
        <w:t>Chakrabarti et al. (1998)</w:t>
      </w:r>
      <w:r w:rsidR="009E474D" w:rsidRPr="006C22C7">
        <w:rPr>
          <w:sz w:val="24"/>
          <w:szCs w:val="24"/>
        </w:rPr>
        <w:fldChar w:fldCharType="end"/>
      </w:r>
      <w:r w:rsidR="009E474D" w:rsidRPr="006C22C7">
        <w:rPr>
          <w:sz w:val="24"/>
          <w:szCs w:val="24"/>
        </w:rPr>
        <w:t xml:space="preserve"> show</w:t>
      </w:r>
      <w:r w:rsidR="003267A5">
        <w:rPr>
          <w:sz w:val="24"/>
          <w:szCs w:val="24"/>
        </w:rPr>
        <w:t>ed</w:t>
      </w:r>
      <w:r w:rsidR="009E474D" w:rsidRPr="006C22C7">
        <w:rPr>
          <w:sz w:val="24"/>
          <w:szCs w:val="24"/>
        </w:rPr>
        <w:t xml:space="preserve"> that hierarchically organised text databases could aid better searching, browsing, and filtering.  </w:t>
      </w:r>
      <w:r w:rsidR="00B4126A" w:rsidRPr="006C22C7">
        <w:rPr>
          <w:sz w:val="24"/>
          <w:szCs w:val="24"/>
        </w:rPr>
        <w:fldChar w:fldCharType="begin"/>
      </w:r>
      <w:r w:rsidR="00097029">
        <w:rPr>
          <w:sz w:val="24"/>
          <w:szCs w:val="24"/>
        </w:rPr>
        <w:instrText xml:space="preserve"> ADDIN EN.CITE &lt;EndNote&gt;&lt;Cite AuthorYear="1"&gt;&lt;Author&gt;Fu&lt;/Author&gt;&lt;Year&gt;2013&lt;/Year&gt;&lt;RecNum&gt;659&lt;/RecNum&gt;&lt;DisplayText&gt;Fu et al. (2013a)&lt;/DisplayText&gt;&lt;record&gt;&lt;rec-number&gt;659&lt;/rec-number&gt;&lt;foreign-keys&gt;&lt;key app="EN" db-id="9t5as9eebds0pdeat27v5te6ws2xeaspawfv" timestamp="1520520243"&gt;659&lt;/key&gt;&lt;/foreign-keys&gt;&lt;ref-type name="Journal Article"&gt;17&lt;/ref-type&gt;&lt;contributors&gt;&lt;authors&gt;&lt;author&gt;Fu, Katherine&lt;/author&gt;&lt;author&gt;Cagan, Jonathan&lt;/author&gt;&lt;author&gt;Kotovsky, Kenneth&lt;/author&gt;&lt;author&gt;Wood, Kristin&lt;/author&gt;&lt;/authors&gt;&lt;/contributors&gt;&lt;titles&gt;&lt;title&gt;Discovering Structure in Design Databases Through Functional and Surface Based Mapping&lt;/title&gt;&lt;secondary-title&gt;Journal of Mechanical Design&lt;/secondary-title&gt;&lt;/titles&gt;&lt;periodical&gt;&lt;full-title&gt;Journal of Mechanical Design&lt;/full-title&gt;&lt;/periodical&gt;&lt;pages&gt;031006-031006-13&lt;/pages&gt;&lt;volume&gt;135&lt;/volume&gt;&lt;number&gt;3&lt;/number&gt;&lt;dates&gt;&lt;year&gt;2013&lt;/year&gt;&lt;/dates&gt;&lt;publisher&gt;ASME&lt;/publisher&gt;&lt;isbn&gt;1050-0472&lt;/isbn&gt;&lt;urls&gt;&lt;related-urls&gt;&lt;url&gt;http://dx.doi.org/10.1115/1.4023484&lt;/url&gt;&lt;/related-urls&gt;&lt;/urls&gt;&lt;electronic-resource-num&gt;10.1115/1.4023484&lt;/electronic-resource-num&gt;&lt;/record&gt;&lt;/Cite&gt;&lt;/EndNote&gt;</w:instrText>
      </w:r>
      <w:r w:rsidR="00B4126A" w:rsidRPr="006C22C7">
        <w:rPr>
          <w:sz w:val="24"/>
          <w:szCs w:val="24"/>
        </w:rPr>
        <w:fldChar w:fldCharType="separate"/>
      </w:r>
      <w:r w:rsidR="00097029">
        <w:rPr>
          <w:noProof/>
          <w:sz w:val="24"/>
          <w:szCs w:val="24"/>
        </w:rPr>
        <w:t>Fu et al. (2013a)</w:t>
      </w:r>
      <w:r w:rsidR="00B4126A" w:rsidRPr="006C22C7">
        <w:rPr>
          <w:sz w:val="24"/>
          <w:szCs w:val="24"/>
        </w:rPr>
        <w:fldChar w:fldCharType="end"/>
      </w:r>
      <w:r w:rsidR="00B4126A" w:rsidRPr="006C22C7">
        <w:rPr>
          <w:sz w:val="24"/>
          <w:szCs w:val="24"/>
        </w:rPr>
        <w:t xml:space="preserve"> </w:t>
      </w:r>
      <w:r w:rsidR="009E474D" w:rsidRPr="006C22C7">
        <w:rPr>
          <w:sz w:val="24"/>
          <w:szCs w:val="24"/>
        </w:rPr>
        <w:t xml:space="preserve">presented a methodology for discovering structural forms in design repository databases, which is based on latent semantic analysis processing as well as Kemp and </w:t>
      </w:r>
      <w:proofErr w:type="spellStart"/>
      <w:r w:rsidR="009E474D" w:rsidRPr="006C22C7">
        <w:rPr>
          <w:sz w:val="24"/>
          <w:szCs w:val="24"/>
        </w:rPr>
        <w:t>Tenenbaum’s</w:t>
      </w:r>
      <w:proofErr w:type="spellEnd"/>
      <w:r w:rsidR="009E474D" w:rsidRPr="006C22C7">
        <w:rPr>
          <w:sz w:val="24"/>
          <w:szCs w:val="24"/>
        </w:rPr>
        <w:t xml:space="preserve"> Bayesian model. This methodology has proven to generate diverse structures of data in terms of functional and surface relations, ultimately leading to the potential production of useful stimuli in design-by-analogy. </w:t>
      </w:r>
      <w:r w:rsidR="00764ED2" w:rsidRPr="006C22C7">
        <w:rPr>
          <w:sz w:val="24"/>
          <w:szCs w:val="24"/>
        </w:rPr>
        <w:t>In recent years, several sophisticated computational analogical design support tools have been developed. For instance,</w:t>
      </w:r>
      <w:r w:rsidR="00EB1FA6" w:rsidRPr="006C22C7">
        <w:rPr>
          <w:sz w:val="24"/>
          <w:szCs w:val="24"/>
        </w:rPr>
        <w:t xml:space="preserve"> </w:t>
      </w:r>
      <w:r w:rsidR="00F220A8" w:rsidRPr="006C22C7">
        <w:rPr>
          <w:sz w:val="24"/>
          <w:szCs w:val="24"/>
        </w:rPr>
        <w:t>DANE</w:t>
      </w:r>
      <w:r w:rsidR="00712E8A" w:rsidRPr="006C22C7">
        <w:rPr>
          <w:sz w:val="24"/>
          <w:szCs w:val="24"/>
        </w:rPr>
        <w:t xml:space="preserve"> (Design by Analogy to Nature Engine)</w:t>
      </w:r>
      <w:r w:rsidR="00F220A8" w:rsidRPr="006C22C7">
        <w:rPr>
          <w:sz w:val="24"/>
          <w:szCs w:val="24"/>
        </w:rPr>
        <w:t xml:space="preserve"> </w:t>
      </w:r>
      <w:r w:rsidR="00712E8A" w:rsidRPr="006C22C7">
        <w:rPr>
          <w:sz w:val="24"/>
          <w:szCs w:val="24"/>
        </w:rPr>
        <w:t xml:space="preserve">developed </w:t>
      </w:r>
      <w:r w:rsidR="003D4B66" w:rsidRPr="006C22C7">
        <w:rPr>
          <w:sz w:val="24"/>
          <w:szCs w:val="24"/>
        </w:rPr>
        <w:t xml:space="preserve">by </w:t>
      </w:r>
      <w:r w:rsidR="003D4B66" w:rsidRPr="006C22C7">
        <w:rPr>
          <w:sz w:val="24"/>
          <w:szCs w:val="24"/>
        </w:rPr>
        <w:fldChar w:fldCharType="begin"/>
      </w:r>
      <w:r w:rsidR="003D4B66" w:rsidRPr="006C22C7">
        <w:rPr>
          <w:sz w:val="24"/>
          <w:szCs w:val="24"/>
        </w:rPr>
        <w:instrText xml:space="preserve"> ADDIN EN.CITE &lt;EndNote&gt;&lt;Cite AuthorYear="1"&gt;&lt;Author&gt;Vattam&lt;/Author&gt;&lt;Year&gt;2011&lt;/Year&gt;&lt;RecNum&gt;757&lt;/RecNum&gt;&lt;DisplayText&gt;Vattam et al. (2011)&lt;/DisplayText&gt;&lt;record&gt;&lt;rec-number&gt;757&lt;/rec-number&gt;&lt;foreign-keys&gt;&lt;key app="EN" db-id="9t5as9eebds0pdeat27v5te6ws2xeaspawfv" timestamp="1520869100"&gt;757&lt;/key&gt;&lt;/foreign-keys&gt;&lt;ref-type name="Conference Proceedings"&gt;10&lt;/ref-type&gt;&lt;contributors&gt;&lt;authors&gt;&lt;author&gt;Vattam, Swaroop&lt;/author&gt;&lt;author&gt;Wiltgen, Bryan&lt;/author&gt;&lt;author&gt;Helms, Michael&lt;/author&gt;&lt;author&gt;Goel, Ashok K.&lt;/author&gt;&lt;author&gt;Yen, Jeannette&lt;/author&gt;&lt;/authors&gt;&lt;tertiary-authors&gt;&lt;author&gt;Taura, Toshiharu&lt;/author&gt;&lt;author&gt;Nagai, Yukari&lt;/author&gt;&lt;/tertiary-authors&gt;&lt;/contributors&gt;&lt;titles&gt;&lt;title&gt;DANE: Fostering Creativity in and through Biologically Inspired Design&lt;/title&gt;&lt;tertiary-title&gt;Design Creativity 2010&lt;/tertiary-title&gt;&lt;/titles&gt;&lt;pages&gt;115-122&lt;/pages&gt;&lt;dates&gt;&lt;year&gt;2011&lt;/year&gt;&lt;/dates&gt;&lt;pub-location&gt;London&lt;/pub-location&gt;&lt;publisher&gt;Springer London&lt;/publisher&gt;&lt;isbn&gt;978-0-85729-224-7&lt;/isbn&gt;&lt;label&gt;10.1007/978-0-85729-224-7_16&lt;/label&gt;&lt;urls&gt;&lt;/urls&gt;&lt;/record&gt;&lt;/Cite&gt;&lt;/EndNote&gt;</w:instrText>
      </w:r>
      <w:r w:rsidR="003D4B66" w:rsidRPr="006C22C7">
        <w:rPr>
          <w:sz w:val="24"/>
          <w:szCs w:val="24"/>
        </w:rPr>
        <w:fldChar w:fldCharType="separate"/>
      </w:r>
      <w:r w:rsidR="003D4B66" w:rsidRPr="006C22C7">
        <w:rPr>
          <w:noProof/>
          <w:sz w:val="24"/>
          <w:szCs w:val="24"/>
        </w:rPr>
        <w:t>Vattam et al. (2011)</w:t>
      </w:r>
      <w:r w:rsidR="003D4B66" w:rsidRPr="006C22C7">
        <w:rPr>
          <w:sz w:val="24"/>
          <w:szCs w:val="24"/>
        </w:rPr>
        <w:fldChar w:fldCharType="end"/>
      </w:r>
      <w:r w:rsidR="00EB1FA6" w:rsidRPr="006C22C7">
        <w:rPr>
          <w:sz w:val="24"/>
          <w:szCs w:val="24"/>
        </w:rPr>
        <w:t xml:space="preserve"> and </w:t>
      </w:r>
      <w:r w:rsidR="00EB1FA6" w:rsidRPr="006C22C7">
        <w:rPr>
          <w:sz w:val="24"/>
          <w:szCs w:val="24"/>
        </w:rPr>
        <w:fldChar w:fldCharType="begin"/>
      </w:r>
      <w:r w:rsidR="00EB1FA6" w:rsidRPr="006C22C7">
        <w:rPr>
          <w:sz w:val="24"/>
          <w:szCs w:val="24"/>
        </w:rPr>
        <w:instrText xml:space="preserve"> ADDIN EN.CITE &lt;EndNote&gt;&lt;Cite AuthorYear="1"&gt;&lt;Author&gt;Goel&lt;/Author&gt;&lt;Year&gt;2012&lt;/Year&gt;&lt;RecNum&gt;856&lt;/RecNum&gt;&lt;DisplayText&gt;Goel et al. (2012)&lt;/DisplayText&gt;&lt;record&gt;&lt;rec-number&gt;856&lt;/rec-number&gt;&lt;foreign-keys&gt;&lt;key app="EN" db-id="9t5as9eebds0pdeat27v5te6ws2xeaspawfv" timestamp="1522080282"&gt;856&lt;/key&gt;&lt;/foreign-keys&gt;&lt;ref-type name="Journal Article"&gt;17&lt;/ref-type&gt;&lt;contributors&gt;&lt;authors&gt;&lt;author&gt;Goel, Ashok K.&lt;/author&gt;&lt;author&gt;Vattam, Swaroop&lt;/author&gt;&lt;author&gt;Wiltgen, Bryan&lt;/author&gt;&lt;author&gt;Helms, Michael&lt;/author&gt;&lt;/authors&gt;&lt;/contributors&gt;&lt;titles&gt;&lt;title&gt;Cognitive, collaborative, conceptual and creative — Four characteristics of the next generation of knowledge-based CAD systems: A study in biologically inspired design&lt;/title&gt;&lt;secondary-title&gt;Computer-Aided Design&lt;/secondary-title&gt;&lt;/titles&gt;&lt;periodical&gt;&lt;full-title&gt;Computer-Aided Design&lt;/full-title&gt;&lt;/periodical&gt;&lt;pages&gt;879-900&lt;/pages&gt;&lt;volume&gt;44&lt;/volume&gt;&lt;number&gt;10&lt;/number&gt;&lt;keywords&gt;&lt;keyword&gt;AI in design&lt;/keyword&gt;&lt;keyword&gt;Biologically inspired design&lt;/keyword&gt;&lt;keyword&gt;Biomimcry&lt;/keyword&gt;&lt;keyword&gt;Bionics&lt;/keyword&gt;&lt;keyword&gt;Conceptual design&lt;/keyword&gt;&lt;keyword&gt;Collaborative design&lt;/keyword&gt;&lt;keyword&gt;Creative design&lt;/keyword&gt;&lt;keyword&gt;Design cognition&lt;/keyword&gt;&lt;keyword&gt;Computer-aided design&lt;/keyword&gt;&lt;keyword&gt;Knowledge-based design&lt;/keyword&gt;&lt;/keywords&gt;&lt;dates&gt;&lt;year&gt;2012&lt;/year&gt;&lt;pub-dates&gt;&lt;date&gt;2012/10/01/&lt;/date&gt;&lt;/pub-dates&gt;&lt;/dates&gt;&lt;isbn&gt;0010-4485&lt;/isbn&gt;&lt;urls&gt;&lt;related-urls&gt;&lt;url&gt;http://www.sciencedirect.com/science/article/pii/S0010448511000820&lt;/url&gt;&lt;/related-urls&gt;&lt;/urls&gt;&lt;electronic-resource-num&gt;https://doi.org/10.1016/j.cad.2011.03.010&lt;/electronic-resource-num&gt;&lt;/record&gt;&lt;/Cite&gt;&lt;/EndNote&gt;</w:instrText>
      </w:r>
      <w:r w:rsidR="00EB1FA6" w:rsidRPr="006C22C7">
        <w:rPr>
          <w:sz w:val="24"/>
          <w:szCs w:val="24"/>
        </w:rPr>
        <w:fldChar w:fldCharType="separate"/>
      </w:r>
      <w:r w:rsidR="00EB1FA6" w:rsidRPr="006C22C7">
        <w:rPr>
          <w:noProof/>
          <w:sz w:val="24"/>
          <w:szCs w:val="24"/>
        </w:rPr>
        <w:t>Goel et al. (2012)</w:t>
      </w:r>
      <w:r w:rsidR="00EB1FA6" w:rsidRPr="006C22C7">
        <w:rPr>
          <w:sz w:val="24"/>
          <w:szCs w:val="24"/>
        </w:rPr>
        <w:fldChar w:fldCharType="end"/>
      </w:r>
      <w:r w:rsidR="003D4B66" w:rsidRPr="006C22C7">
        <w:rPr>
          <w:sz w:val="24"/>
          <w:szCs w:val="24"/>
        </w:rPr>
        <w:t>, provides a library containing structure-behaviour-function models of biological and engineering systems.</w:t>
      </w:r>
      <w:r w:rsidR="00A532E3" w:rsidRPr="006C22C7">
        <w:rPr>
          <w:sz w:val="24"/>
          <w:szCs w:val="24"/>
        </w:rPr>
        <w:t xml:space="preserve"> </w:t>
      </w:r>
      <w:r w:rsidR="00DA2B60" w:rsidRPr="006C22C7">
        <w:rPr>
          <w:sz w:val="24"/>
          <w:szCs w:val="24"/>
        </w:rPr>
        <w:t>Idea Inspire 3.0</w:t>
      </w:r>
      <w:r w:rsidR="00F220A8" w:rsidRPr="006C22C7">
        <w:rPr>
          <w:sz w:val="24"/>
          <w:szCs w:val="24"/>
        </w:rPr>
        <w:t>,</w:t>
      </w:r>
      <w:r w:rsidR="00DA2B60" w:rsidRPr="006C22C7">
        <w:rPr>
          <w:sz w:val="24"/>
          <w:szCs w:val="24"/>
        </w:rPr>
        <w:t xml:space="preserve"> developed by </w:t>
      </w:r>
      <w:r w:rsidR="00DA2B60" w:rsidRPr="006C22C7">
        <w:rPr>
          <w:sz w:val="24"/>
          <w:szCs w:val="24"/>
        </w:rPr>
        <w:fldChar w:fldCharType="begin"/>
      </w:r>
      <w:r w:rsidR="00CF2C83" w:rsidRPr="006C22C7">
        <w:rPr>
          <w:sz w:val="24"/>
          <w:szCs w:val="24"/>
        </w:rPr>
        <w:instrText xml:space="preserve"> ADDIN EN.CITE &lt;EndNote&gt;&lt;Cite AuthorYear="1"&gt;&lt;Author&gt;Chakrabarti&lt;/Author&gt;&lt;Year&gt;2017&lt;/Year&gt;&lt;RecNum&gt;561&lt;/RecNum&gt;&lt;DisplayText&gt;Chakrabarti et al. (2017)&lt;/DisplayText&gt;&lt;record&gt;&lt;rec-number&gt;561&lt;/rec-number&gt;&lt;foreign-keys&gt;&lt;key app="EN" db-id="9t5as9eebds0pdeat27v5te6ws2xeaspawfv" timestamp="1520509533"&gt;561&lt;/key&gt;&lt;/foreign-keys&gt;&lt;ref-type name="Book Section"&gt;5&lt;/ref-type&gt;&lt;contributors&gt;&lt;authors&gt;&lt;author&gt;Chakrabarti, Amaresh&lt;/author&gt;&lt;author&gt;Siddharth, L.&lt;/author&gt;&lt;author&gt;Dinakar, Madhuri&lt;/author&gt;&lt;author&gt;Panda, Megha&lt;/author&gt;&lt;author&gt;Palegar, Neha&lt;/author&gt;&lt;author&gt;Keshwani, Sonal&lt;/author&gt;&lt;/authors&gt;&lt;secondary-authors&gt;&lt;author&gt;Chakrabarti, Amaresh&lt;/author&gt;&lt;author&gt;Chakrabarti, Debkumar&lt;/author&gt;&lt;/secondary-authors&gt;&lt;/contributors&gt;&lt;titles&gt;&lt;title&gt;Idea Inspire 3.0—A Tool for Analogical Design&lt;/title&gt;&lt;secondary-title&gt;Research into Design for Communities, Volume 2: Proceedings of ICoRD 2017&lt;/secondary-title&gt;&lt;/titles&gt;&lt;pages&gt;475-485&lt;/pages&gt;&lt;dates&gt;&lt;year&gt;2017&lt;/year&gt;&lt;/dates&gt;&lt;pub-location&gt;Singapore&lt;/pub-location&gt;&lt;publisher&gt;Springer Singapore&lt;/publisher&gt;&lt;isbn&gt;978-981-10-3521-0&lt;/isbn&gt;&lt;label&gt;Chakrabarti2017&lt;/label&gt;&lt;urls&gt;&lt;related-urls&gt;&lt;url&gt;https://doi.org/10.1007/978-981-10-3521-0_41&lt;/url&gt;&lt;/related-urls&gt;&lt;/urls&gt;&lt;electronic-resource-num&gt;10.1007/978-981-10-3521-0_41&lt;/electronic-resource-num&gt;&lt;/record&gt;&lt;/Cite&gt;&lt;/EndNote&gt;</w:instrText>
      </w:r>
      <w:r w:rsidR="00DA2B60" w:rsidRPr="006C22C7">
        <w:rPr>
          <w:sz w:val="24"/>
          <w:szCs w:val="24"/>
        </w:rPr>
        <w:fldChar w:fldCharType="separate"/>
      </w:r>
      <w:r w:rsidR="00DA2B60" w:rsidRPr="006C22C7">
        <w:rPr>
          <w:noProof/>
          <w:sz w:val="24"/>
          <w:szCs w:val="24"/>
        </w:rPr>
        <w:t>Chakrabarti et al. (2017)</w:t>
      </w:r>
      <w:r w:rsidR="00DA2B60" w:rsidRPr="006C22C7">
        <w:rPr>
          <w:sz w:val="24"/>
          <w:szCs w:val="24"/>
        </w:rPr>
        <w:fldChar w:fldCharType="end"/>
      </w:r>
      <w:r w:rsidR="001125D1" w:rsidRPr="006C22C7">
        <w:rPr>
          <w:sz w:val="24"/>
          <w:szCs w:val="24"/>
        </w:rPr>
        <w:t xml:space="preserve">, </w:t>
      </w:r>
      <w:r w:rsidR="00F220A8" w:rsidRPr="006C22C7">
        <w:rPr>
          <w:sz w:val="24"/>
          <w:szCs w:val="24"/>
        </w:rPr>
        <w:t>could retrieve</w:t>
      </w:r>
      <w:r w:rsidR="00DA2B60" w:rsidRPr="006C22C7">
        <w:rPr>
          <w:sz w:val="24"/>
          <w:szCs w:val="24"/>
        </w:rPr>
        <w:t xml:space="preserve"> systems from biological domains for solving a given problem to support ideation</w:t>
      </w:r>
      <w:r w:rsidR="00584E23" w:rsidRPr="006C22C7">
        <w:rPr>
          <w:sz w:val="24"/>
          <w:szCs w:val="24"/>
        </w:rPr>
        <w:t xml:space="preserve"> with the support of the </w:t>
      </w:r>
      <w:proofErr w:type="spellStart"/>
      <w:r w:rsidR="00584E23" w:rsidRPr="006C22C7">
        <w:rPr>
          <w:sz w:val="24"/>
          <w:szCs w:val="24"/>
        </w:rPr>
        <w:t>SAPPhIRE</w:t>
      </w:r>
      <w:proofErr w:type="spellEnd"/>
      <w:r w:rsidR="00584E23" w:rsidRPr="006C22C7">
        <w:rPr>
          <w:sz w:val="24"/>
          <w:szCs w:val="24"/>
        </w:rPr>
        <w:t xml:space="preserve"> model </w:t>
      </w:r>
      <w:r w:rsidR="00584E23" w:rsidRPr="006C22C7">
        <w:rPr>
          <w:sz w:val="24"/>
          <w:szCs w:val="24"/>
        </w:rPr>
        <w:fldChar w:fldCharType="begin"/>
      </w:r>
      <w:r w:rsidR="00584E23" w:rsidRPr="006C22C7">
        <w:rPr>
          <w:sz w:val="24"/>
          <w:szCs w:val="24"/>
        </w:rPr>
        <w:instrText xml:space="preserve"> ADDIN EN.CITE &lt;EndNote&gt;&lt;Cite&gt;&lt;Author&gt;Chakrabarti&lt;/Author&gt;&lt;Year&gt;2005&lt;/Year&gt;&lt;RecNum&gt;859&lt;/RecNum&gt;&lt;DisplayText&gt;(Chakrabarti et al., 2005)&lt;/DisplayText&gt;&lt;record&gt;&lt;rec-number&gt;859&lt;/rec-number&gt;&lt;foreign-keys&gt;&lt;key app="EN" db-id="9t5as9eebds0pdeat27v5te6ws2xeaspawfv" timestamp="1522147962"&gt;859&lt;/key&gt;&lt;/foreign-keys&gt;&lt;ref-type name="Journal Article"&gt;17&lt;/ref-type&gt;&lt;contributors&gt;&lt;authors&gt;&lt;author&gt;Chakrabarti, Amaresh&lt;/author&gt;&lt;author&gt;Sarkar, Prabir&lt;/author&gt;&lt;author&gt;Leelavathamma, B.&lt;/author&gt;&lt;author&gt;Nataraju, B. S.&lt;/author&gt;&lt;/authors&gt;&lt;/contributors&gt;&lt;titles&gt;&lt;title&gt;A functional representation for aiding biomimetic and artificial inspiration of new ideas&lt;/title&gt;&lt;secondary-title&gt;Artificial Intelligence for Engineering Design, Analysis and Manufacturing&lt;/secondary-title&gt;&lt;/titles&gt;&lt;periodical&gt;&lt;full-title&gt;Artificial Intelligence for Engineering Design, Analysis and Manufacturing&lt;/full-title&gt;&lt;/periodical&gt;&lt;pages&gt;113-132&lt;/pages&gt;&lt;volume&gt;19&lt;/volume&gt;&lt;number&gt;2&lt;/number&gt;&lt;edition&gt;08/17&lt;/edition&gt;&lt;keywords&gt;&lt;keyword&gt;Behavioral Language&lt;/keyword&gt;&lt;keyword&gt;Biomimicry&lt;/keyword&gt;&lt;keyword&gt;Design by Analogy&lt;/keyword&gt;&lt;keyword&gt;Idea Generation&lt;/keyword&gt;&lt;keyword&gt;Inspiration&lt;/keyword&gt;&lt;/keywords&gt;&lt;dates&gt;&lt;year&gt;2005&lt;/year&gt;&lt;/dates&gt;&lt;publisher&gt;Cambridge University Press&lt;/publisher&gt;&lt;isbn&gt;0890-0604&lt;/isbn&gt;&lt;urls&gt;&lt;related-urls&gt;&lt;url&gt;https://www.cambridge.org/core/article/functional-representation-for-aiding-biomimetic-and-artificial-inspiration-of-new-ideas/624B35744CA137988473CECD0E7CB0E9&lt;/url&gt;&lt;/related-urls&gt;&lt;/urls&gt;&lt;electronic-resource-num&gt;10.1017/S0890060405050109&lt;/electronic-resource-num&gt;&lt;remote-database-name&gt;Cambridge Core&lt;/remote-database-name&gt;&lt;remote-database-provider&gt;Cambridge University Press&lt;/remote-database-provider&gt;&lt;/record&gt;&lt;/Cite&gt;&lt;/EndNote&gt;</w:instrText>
      </w:r>
      <w:r w:rsidR="00584E23" w:rsidRPr="006C22C7">
        <w:rPr>
          <w:sz w:val="24"/>
          <w:szCs w:val="24"/>
        </w:rPr>
        <w:fldChar w:fldCharType="separate"/>
      </w:r>
      <w:r w:rsidR="00584E23" w:rsidRPr="006C22C7">
        <w:rPr>
          <w:noProof/>
          <w:sz w:val="24"/>
          <w:szCs w:val="24"/>
        </w:rPr>
        <w:t>(Chakrabarti et al., 2005)</w:t>
      </w:r>
      <w:r w:rsidR="00584E23" w:rsidRPr="006C22C7">
        <w:rPr>
          <w:sz w:val="24"/>
          <w:szCs w:val="24"/>
        </w:rPr>
        <w:fldChar w:fldCharType="end"/>
      </w:r>
      <w:r w:rsidR="004C3229" w:rsidRPr="006C22C7">
        <w:rPr>
          <w:sz w:val="24"/>
          <w:szCs w:val="24"/>
        </w:rPr>
        <w:t xml:space="preserve">. </w:t>
      </w:r>
      <w:r w:rsidR="00DA2B60" w:rsidRPr="006C22C7">
        <w:rPr>
          <w:sz w:val="24"/>
          <w:szCs w:val="24"/>
        </w:rPr>
        <w:fldChar w:fldCharType="begin"/>
      </w:r>
      <w:r w:rsidR="00CF2C83" w:rsidRPr="006C22C7">
        <w:rPr>
          <w:sz w:val="24"/>
          <w:szCs w:val="24"/>
        </w:rPr>
        <w:instrText xml:space="preserve"> ADDIN EN.CITE &lt;EndNote&gt;&lt;Cite AuthorYear="1"&gt;&lt;Author&gt;McCaffrey&lt;/Author&gt;&lt;Year&gt;2017&lt;/Year&gt;&lt;RecNum&gt;593&lt;/RecNum&gt;&lt;DisplayText&gt;McCaffrey and Spector (2017)&lt;/DisplayText&gt;&lt;record&gt;&lt;rec-number&gt;593&lt;/rec-number&gt;&lt;foreign-keys&gt;&lt;key app="EN" db-id="9t5as9eebds0pdeat27v5te6ws2xeaspawfv" timestamp="1520509578"&gt;593&lt;/key&gt;&lt;/foreign-keys&gt;&lt;ref-type name="Journal Article"&gt;17&lt;/ref-type&gt;&lt;contributors&gt;&lt;authors&gt;&lt;author&gt;McCaffrey, Tony&lt;/author&gt;&lt;author&gt;Spector, Lee&lt;/author&gt;&lt;/authors&gt;&lt;/contributors&gt;&lt;titles&gt;&lt;title&gt;An approach to human–machine collaboration in innovation&lt;/title&gt;&lt;secondary-title&gt;Artificial Intelligence for Engineering Design, Analysis and Manufacturing&lt;/secondary-title&gt;&lt;/titles&gt;&lt;periodical&gt;&lt;full-title&gt;Artificial Intelligence for Engineering Design, Analysis and Manufacturing&lt;/full-title&gt;&lt;/periodical&gt;&lt;pages&gt;1-15&lt;/pages&gt;&lt;edition&gt;01/30&lt;/edition&gt;&lt;keywords&gt;&lt;keyword&gt;Artificial Intelligence&lt;/keyword&gt;&lt;keyword&gt;Creativity and Ideation&lt;/keyword&gt;&lt;keyword&gt;Design Creativity&lt;/keyword&gt;&lt;keyword&gt;Human–Computer Interaction&lt;/keyword&gt;&lt;keyword&gt;Innovation&lt;/keyword&gt;&lt;keyword&gt;Man–Machine Systems&lt;/keyword&gt;&lt;/keywords&gt;&lt;dates&gt;&lt;year&gt;2017&lt;/year&gt;&lt;/dates&gt;&lt;publisher&gt;Cambridge University Press&lt;/publisher&gt;&lt;isbn&gt;0890-0604&lt;/isbn&gt;&lt;urls&gt;&lt;related-urls&gt;&lt;url&gt;https://www.cambridge.org/core/article/an-approach-to-humanmachine-collaboration-in-innovation/167DC062940D1FA7B65CCCF148FD42DD&lt;/url&gt;&lt;/related-urls&gt;&lt;/urls&gt;&lt;electronic-resource-num&gt;10.1017/S0890060416000524&lt;/electronic-resource-num&gt;&lt;remote-database-name&gt;Cambridge Core&lt;/remote-database-name&gt;&lt;remote-database-provider&gt;Cambridge University Press&lt;/remote-database-provider&gt;&lt;/record&gt;&lt;/Cite&gt;&lt;/EndNote&gt;</w:instrText>
      </w:r>
      <w:r w:rsidR="00DA2B60" w:rsidRPr="006C22C7">
        <w:rPr>
          <w:sz w:val="24"/>
          <w:szCs w:val="24"/>
        </w:rPr>
        <w:fldChar w:fldCharType="separate"/>
      </w:r>
      <w:r w:rsidR="00DA2B60" w:rsidRPr="006C22C7">
        <w:rPr>
          <w:noProof/>
          <w:sz w:val="24"/>
          <w:szCs w:val="24"/>
        </w:rPr>
        <w:t>McCaffrey and Spector (2017)</w:t>
      </w:r>
      <w:r w:rsidR="00DA2B60" w:rsidRPr="006C22C7">
        <w:rPr>
          <w:sz w:val="24"/>
          <w:szCs w:val="24"/>
        </w:rPr>
        <w:fldChar w:fldCharType="end"/>
      </w:r>
      <w:r w:rsidR="00FF4D36" w:rsidRPr="006C22C7">
        <w:rPr>
          <w:sz w:val="24"/>
          <w:szCs w:val="24"/>
        </w:rPr>
        <w:t xml:space="preserve"> have</w:t>
      </w:r>
      <w:r w:rsidR="00DA2B60" w:rsidRPr="006C22C7">
        <w:rPr>
          <w:sz w:val="24"/>
          <w:szCs w:val="24"/>
        </w:rPr>
        <w:t xml:space="preserve"> </w:t>
      </w:r>
      <w:r w:rsidR="003267A5">
        <w:rPr>
          <w:sz w:val="24"/>
          <w:szCs w:val="24"/>
        </w:rPr>
        <w:t>demonstrated that</w:t>
      </w:r>
      <w:r w:rsidR="00DA2B60" w:rsidRPr="006C22C7">
        <w:rPr>
          <w:sz w:val="24"/>
          <w:szCs w:val="24"/>
        </w:rPr>
        <w:t xml:space="preserve"> a software </w:t>
      </w:r>
      <w:r w:rsidR="003267A5">
        <w:rPr>
          <w:sz w:val="24"/>
          <w:szCs w:val="24"/>
        </w:rPr>
        <w:t>program call</w:t>
      </w:r>
      <w:r w:rsidR="00DA2B60" w:rsidRPr="006C22C7">
        <w:rPr>
          <w:sz w:val="24"/>
          <w:szCs w:val="24"/>
        </w:rPr>
        <w:t xml:space="preserve">ed </w:t>
      </w:r>
      <w:r w:rsidR="003267A5">
        <w:rPr>
          <w:sz w:val="24"/>
          <w:szCs w:val="24"/>
        </w:rPr>
        <w:t xml:space="preserve">the </w:t>
      </w:r>
      <w:r w:rsidR="00DA2B60" w:rsidRPr="006C22C7">
        <w:rPr>
          <w:sz w:val="24"/>
          <w:szCs w:val="24"/>
        </w:rPr>
        <w:t>Analogy Finder can perform searches to explore analogous solutions</w:t>
      </w:r>
      <w:r w:rsidR="003267A5" w:rsidRPr="003267A5">
        <w:rPr>
          <w:sz w:val="24"/>
          <w:szCs w:val="24"/>
        </w:rPr>
        <w:t xml:space="preserve"> </w:t>
      </w:r>
      <w:r w:rsidR="003267A5" w:rsidRPr="006C22C7">
        <w:rPr>
          <w:sz w:val="24"/>
          <w:szCs w:val="24"/>
        </w:rPr>
        <w:t>to a problem</w:t>
      </w:r>
      <w:r w:rsidR="00DA2B60" w:rsidRPr="006C22C7">
        <w:rPr>
          <w:sz w:val="24"/>
          <w:szCs w:val="24"/>
        </w:rPr>
        <w:t xml:space="preserve">, which are beyond a person’s areas of expertise. </w:t>
      </w:r>
      <w:bookmarkStart w:id="43" w:name="OLE_LINK357"/>
      <w:r w:rsidR="00DA2B60" w:rsidRPr="006C22C7">
        <w:rPr>
          <w:sz w:val="24"/>
          <w:szCs w:val="24"/>
        </w:rPr>
        <w:t xml:space="preserve">The software rephrases the goal by </w:t>
      </w:r>
      <w:r w:rsidR="00DA2B60" w:rsidRPr="006C22C7">
        <w:rPr>
          <w:sz w:val="24"/>
          <w:szCs w:val="24"/>
        </w:rPr>
        <w:lastRenderedPageBreak/>
        <w:t xml:space="preserve">using synonyms and verbs, leading to diverse areas for exploration. Possible patents from other fields are then retrieved by the Analogy Finder for solving the original problem. </w:t>
      </w:r>
    </w:p>
    <w:bookmarkEnd w:id="34"/>
    <w:bookmarkEnd w:id="43"/>
    <w:p w14:paraId="2F80AB97" w14:textId="22CD0567" w:rsidR="00CC295B" w:rsidRPr="006C22C7" w:rsidRDefault="007D2669" w:rsidP="00C33431">
      <w:pPr>
        <w:spacing w:line="480" w:lineRule="auto"/>
        <w:jc w:val="both"/>
        <w:rPr>
          <w:sz w:val="24"/>
          <w:szCs w:val="24"/>
        </w:rPr>
      </w:pPr>
      <w:r w:rsidRPr="006C22C7">
        <w:rPr>
          <w:sz w:val="24"/>
          <w:szCs w:val="24"/>
        </w:rPr>
        <w:t>A</w:t>
      </w:r>
      <w:r w:rsidR="00EC190D" w:rsidRPr="006C22C7">
        <w:rPr>
          <w:sz w:val="24"/>
          <w:szCs w:val="24"/>
        </w:rPr>
        <w:t xml:space="preserve">n ontology </w:t>
      </w:r>
      <w:r w:rsidR="00A50090" w:rsidRPr="006C22C7">
        <w:rPr>
          <w:sz w:val="24"/>
          <w:szCs w:val="24"/>
        </w:rPr>
        <w:t xml:space="preserve">is defined as an explicit formal specification of a shared conceptualisation </w:t>
      </w:r>
      <w:r w:rsidR="00A50090" w:rsidRPr="006C22C7">
        <w:rPr>
          <w:sz w:val="24"/>
          <w:szCs w:val="24"/>
        </w:rPr>
        <w:fldChar w:fldCharType="begin"/>
      </w:r>
      <w:r w:rsidR="00A50090" w:rsidRPr="006C22C7">
        <w:rPr>
          <w:sz w:val="24"/>
          <w:szCs w:val="24"/>
        </w:rPr>
        <w:instrText xml:space="preserve"> ADDIN EN.CITE &lt;EndNote&gt;&lt;Cite&gt;&lt;Author&gt;Gruber&lt;/Author&gt;&lt;Year&gt;1993&lt;/Year&gt;&lt;RecNum&gt;647&lt;/RecNum&gt;&lt;DisplayText&gt;(Gruber, 1993)&lt;/DisplayText&gt;&lt;record&gt;&lt;rec-number&gt;647&lt;/rec-number&gt;&lt;foreign-keys&gt;&lt;key app="EN" db-id="9t5as9eebds0pdeat27v5te6ws2xeaspawfv" timestamp="1520509796"&gt;647&lt;/key&gt;&lt;/foreign-keys&gt;&lt;ref-type name="Journal Article"&gt;17&lt;/ref-type&gt;&lt;contributors&gt;&lt;authors&gt;&lt;author&gt;Gruber, Thomas R&lt;/author&gt;&lt;/authors&gt;&lt;/contributors&gt;&lt;titles&gt;&lt;title&gt;A translation approach to portable ontology specifications&lt;/title&gt;&lt;secondary-title&gt;Knowledge acquisition&lt;/secondary-title&gt;&lt;/titles&gt;&lt;periodical&gt;&lt;full-title&gt;Knowledge acquisition&lt;/full-title&gt;&lt;/periodical&gt;&lt;pages&gt;199-220&lt;/pages&gt;&lt;volume&gt;5&lt;/volume&gt;&lt;number&gt;2&lt;/number&gt;&lt;dates&gt;&lt;year&gt;1993&lt;/year&gt;&lt;/dates&gt;&lt;urls&gt;&lt;/urls&gt;&lt;/record&gt;&lt;/Cite&gt;&lt;/EndNote&gt;</w:instrText>
      </w:r>
      <w:r w:rsidR="00A50090" w:rsidRPr="006C22C7">
        <w:rPr>
          <w:sz w:val="24"/>
          <w:szCs w:val="24"/>
        </w:rPr>
        <w:fldChar w:fldCharType="separate"/>
      </w:r>
      <w:r w:rsidR="00A50090" w:rsidRPr="006C22C7">
        <w:rPr>
          <w:noProof/>
          <w:sz w:val="24"/>
          <w:szCs w:val="24"/>
        </w:rPr>
        <w:t>(Gruber, 1993)</w:t>
      </w:r>
      <w:r w:rsidR="00A50090" w:rsidRPr="006C22C7">
        <w:rPr>
          <w:sz w:val="24"/>
          <w:szCs w:val="24"/>
        </w:rPr>
        <w:fldChar w:fldCharType="end"/>
      </w:r>
      <w:r w:rsidR="006F5A59" w:rsidRPr="006C22C7">
        <w:rPr>
          <w:sz w:val="24"/>
          <w:szCs w:val="24"/>
        </w:rPr>
        <w:t>.</w:t>
      </w:r>
      <w:r w:rsidR="00EC190D" w:rsidRPr="006C22C7">
        <w:rPr>
          <w:sz w:val="24"/>
          <w:szCs w:val="24"/>
        </w:rPr>
        <w:t xml:space="preserve"> </w:t>
      </w:r>
      <w:r w:rsidR="000217AB" w:rsidRPr="006C22C7">
        <w:rPr>
          <w:sz w:val="24"/>
          <w:szCs w:val="24"/>
        </w:rPr>
        <w:t>It can be constructed around a</w:t>
      </w:r>
      <w:r w:rsidR="00E13FB6" w:rsidRPr="006C22C7">
        <w:rPr>
          <w:sz w:val="24"/>
          <w:szCs w:val="24"/>
        </w:rPr>
        <w:t>n individual</w:t>
      </w:r>
      <w:r w:rsidR="000217AB" w:rsidRPr="006C22C7">
        <w:rPr>
          <w:sz w:val="24"/>
          <w:szCs w:val="24"/>
        </w:rPr>
        <w:t xml:space="preserve"> taxonomy or several taxonomies and their relationships</w:t>
      </w:r>
      <w:r w:rsidR="00E13FB6" w:rsidRPr="006C22C7">
        <w:rPr>
          <w:sz w:val="24"/>
          <w:szCs w:val="24"/>
        </w:rPr>
        <w:t xml:space="preserve"> </w:t>
      </w:r>
      <w:r w:rsidR="00E13FB6" w:rsidRPr="006C22C7">
        <w:rPr>
          <w:sz w:val="24"/>
          <w:szCs w:val="24"/>
        </w:rPr>
        <w:fldChar w:fldCharType="begin"/>
      </w:r>
      <w:r w:rsidR="00CF2C83" w:rsidRPr="006C22C7">
        <w:rPr>
          <w:sz w:val="24"/>
          <w:szCs w:val="24"/>
        </w:rPr>
        <w:instrText xml:space="preserve"> ADDIN EN.CITE &lt;EndNote&gt;&lt;Cite&gt;&lt;Author&gt;Gilchrist&lt;/Author&gt;&lt;Year&gt;2003&lt;/Year&gt;&lt;RecNum&gt;643&lt;/RecNum&gt;&lt;DisplayText&gt;(Gilchrist, 2003)&lt;/DisplayText&gt;&lt;record&gt;&lt;rec-number&gt;643&lt;/rec-number&gt;&lt;foreign-keys&gt;&lt;key app="EN" db-id="9t5as9eebds0pdeat27v5te6ws2xeaspawfv" timestamp="1520509794"&gt;643&lt;/key&gt;&lt;/foreign-keys&gt;&lt;ref-type name="Journal Article"&gt;17&lt;/ref-type&gt;&lt;contributors&gt;&lt;authors&gt;&lt;author&gt;Gilchrist, Alan&lt;/author&gt;&lt;/authors&gt;&lt;/contributors&gt;&lt;titles&gt;&lt;title&gt;Thesauri, taxonomies and ontologies–an etymological note&lt;/title&gt;&lt;secondary-title&gt;Journal of documentation&lt;/secondary-title&gt;&lt;/titles&gt;&lt;periodical&gt;&lt;full-title&gt;Journal of documentation&lt;/full-title&gt;&lt;/periodical&gt;&lt;pages&gt;7-18&lt;/pages&gt;&lt;volume&gt;59&lt;/volume&gt;&lt;number&gt;1&lt;/number&gt;&lt;dates&gt;&lt;year&gt;2003&lt;/year&gt;&lt;/dates&gt;&lt;isbn&gt;0022-0418&lt;/isbn&gt;&lt;urls&gt;&lt;/urls&gt;&lt;/record&gt;&lt;/Cite&gt;&lt;/EndNote&gt;</w:instrText>
      </w:r>
      <w:r w:rsidR="00E13FB6" w:rsidRPr="006C22C7">
        <w:rPr>
          <w:sz w:val="24"/>
          <w:szCs w:val="24"/>
        </w:rPr>
        <w:fldChar w:fldCharType="separate"/>
      </w:r>
      <w:r w:rsidR="00E13FB6" w:rsidRPr="006C22C7">
        <w:rPr>
          <w:noProof/>
          <w:sz w:val="24"/>
          <w:szCs w:val="24"/>
        </w:rPr>
        <w:t>(Gilchrist, 2003)</w:t>
      </w:r>
      <w:r w:rsidR="00E13FB6" w:rsidRPr="006C22C7">
        <w:rPr>
          <w:sz w:val="24"/>
          <w:szCs w:val="24"/>
        </w:rPr>
        <w:fldChar w:fldCharType="end"/>
      </w:r>
      <w:r w:rsidR="000217AB" w:rsidRPr="006C22C7">
        <w:rPr>
          <w:sz w:val="24"/>
          <w:szCs w:val="24"/>
        </w:rPr>
        <w:t>.</w:t>
      </w:r>
      <w:r w:rsidR="00A10D74" w:rsidRPr="006C22C7">
        <w:rPr>
          <w:sz w:val="24"/>
          <w:szCs w:val="24"/>
        </w:rPr>
        <w:t xml:space="preserve"> </w:t>
      </w:r>
      <w:r w:rsidR="00A53542" w:rsidRPr="006C22C7">
        <w:rPr>
          <w:sz w:val="24"/>
          <w:szCs w:val="24"/>
        </w:rPr>
        <w:t>The aim of onto</w:t>
      </w:r>
      <w:r w:rsidR="00F245F4" w:rsidRPr="006C22C7">
        <w:rPr>
          <w:sz w:val="24"/>
          <w:szCs w:val="24"/>
        </w:rPr>
        <w:t xml:space="preserve">logies </w:t>
      </w:r>
      <w:r w:rsidR="000C37B0" w:rsidRPr="006C22C7">
        <w:rPr>
          <w:sz w:val="24"/>
          <w:szCs w:val="24"/>
        </w:rPr>
        <w:t>is</w:t>
      </w:r>
      <w:r w:rsidR="00F245F4" w:rsidRPr="006C22C7">
        <w:rPr>
          <w:sz w:val="24"/>
          <w:szCs w:val="24"/>
        </w:rPr>
        <w:t xml:space="preserve"> to capture consensual data, knowledge, and information in a formal approach for reusing and sharing among different people and applications</w:t>
      </w:r>
      <w:r w:rsidR="00A10D74" w:rsidRPr="006C22C7">
        <w:rPr>
          <w:sz w:val="24"/>
          <w:szCs w:val="24"/>
        </w:rPr>
        <w:t xml:space="preserve"> </w:t>
      </w:r>
      <w:r w:rsidR="00A10D74" w:rsidRPr="006C22C7">
        <w:rPr>
          <w:sz w:val="24"/>
          <w:szCs w:val="24"/>
        </w:rPr>
        <w:fldChar w:fldCharType="begin"/>
      </w:r>
      <w:r w:rsidR="00CF2C83" w:rsidRPr="006C22C7">
        <w:rPr>
          <w:sz w:val="24"/>
          <w:szCs w:val="24"/>
        </w:rPr>
        <w:instrText xml:space="preserve"> ADDIN EN.CITE &lt;EndNote&gt;&lt;Cite&gt;&lt;Author&gt;Štorga&lt;/Author&gt;&lt;Year&gt;2010&lt;/Year&gt;&lt;RecNum&gt;549&lt;/RecNum&gt;&lt;DisplayText&gt;(Štorga et al., 2010)&lt;/DisplayText&gt;&lt;record&gt;&lt;rec-number&gt;549&lt;/rec-number&gt;&lt;foreign-keys&gt;&lt;key app="EN" db-id="9t5as9eebds0pdeat27v5te6ws2xeaspawfv" timestamp="1520509520"&gt;549&lt;/key&gt;&lt;/foreign-keys&gt;&lt;ref-type name="Journal Article"&gt;17&lt;/ref-type&gt;&lt;contributors&gt;&lt;authors&gt;&lt;author&gt;Štorga, Mario&lt;/author&gt;&lt;author&gt;Andreasen, Mogens Myrup&lt;/author&gt;&lt;author&gt;Marjanović, Dorian&lt;/author&gt;&lt;/authors&gt;&lt;/contributors&gt;&lt;titles&gt;&lt;title&gt;The design ontology: foundation for the design knowledge exchange and management&lt;/title&gt;&lt;secondary-title&gt;Journal of Engineering Design&lt;/secondary-title&gt;&lt;/titles&gt;&lt;periodical&gt;&lt;full-title&gt;Journal of Engineering Design&lt;/full-title&gt;&lt;/periodical&gt;&lt;pages&gt;427-454&lt;/pages&gt;&lt;volume&gt;21&lt;/volume&gt;&lt;number&gt;4&lt;/number&gt;&lt;dates&gt;&lt;year&gt;2010&lt;/year&gt;&lt;pub-dates&gt;&lt;date&gt;2010/08/01&lt;/date&gt;&lt;/pub-dates&gt;&lt;/dates&gt;&lt;publisher&gt;Taylor &amp;amp; Francis&lt;/publisher&gt;&lt;isbn&gt;0954-4828&lt;/isbn&gt;&lt;urls&gt;&lt;related-urls&gt;&lt;url&gt;http://dx.doi.org/10.1080/09544820802322557&lt;/url&gt;&lt;/related-urls&gt;&lt;/urls&gt;&lt;electronic-resource-num&gt;10.1080/09544820802322557&lt;/electronic-resource-num&gt;&lt;/record&gt;&lt;/Cite&gt;&lt;/EndNote&gt;</w:instrText>
      </w:r>
      <w:r w:rsidR="00A10D74" w:rsidRPr="006C22C7">
        <w:rPr>
          <w:sz w:val="24"/>
          <w:szCs w:val="24"/>
        </w:rPr>
        <w:fldChar w:fldCharType="separate"/>
      </w:r>
      <w:r w:rsidR="0005579F" w:rsidRPr="006C22C7">
        <w:rPr>
          <w:noProof/>
          <w:sz w:val="24"/>
          <w:szCs w:val="24"/>
        </w:rPr>
        <w:t>(Štorga et al., 2010)</w:t>
      </w:r>
      <w:r w:rsidR="00A10D74" w:rsidRPr="006C22C7">
        <w:rPr>
          <w:sz w:val="24"/>
          <w:szCs w:val="24"/>
        </w:rPr>
        <w:fldChar w:fldCharType="end"/>
      </w:r>
      <w:r w:rsidR="00A10D74" w:rsidRPr="006C22C7">
        <w:rPr>
          <w:sz w:val="24"/>
          <w:szCs w:val="24"/>
        </w:rPr>
        <w:t>.</w:t>
      </w:r>
      <w:r w:rsidR="00DE6A6B" w:rsidRPr="006C22C7">
        <w:rPr>
          <w:sz w:val="24"/>
          <w:szCs w:val="24"/>
        </w:rPr>
        <w:t xml:space="preserve"> Ontologies have </w:t>
      </w:r>
      <w:bookmarkStart w:id="44" w:name="OLE_LINK42"/>
      <w:bookmarkStart w:id="45" w:name="OLE_LINK43"/>
      <w:r w:rsidR="00DE6A6B" w:rsidRPr="006C22C7">
        <w:rPr>
          <w:sz w:val="24"/>
          <w:szCs w:val="24"/>
        </w:rPr>
        <w:t xml:space="preserve">been widely applied </w:t>
      </w:r>
      <w:r w:rsidR="00B30F34" w:rsidRPr="006C22C7">
        <w:rPr>
          <w:sz w:val="24"/>
          <w:szCs w:val="24"/>
        </w:rPr>
        <w:t>in various areas</w:t>
      </w:r>
      <w:bookmarkEnd w:id="44"/>
      <w:bookmarkEnd w:id="45"/>
      <w:r w:rsidR="00B30F34" w:rsidRPr="006C22C7">
        <w:rPr>
          <w:sz w:val="24"/>
          <w:szCs w:val="24"/>
        </w:rPr>
        <w:t>, such as knowledge and information management, semantic webs, and natural language processing.</w:t>
      </w:r>
      <w:r w:rsidR="00AB7BC5" w:rsidRPr="006C22C7">
        <w:rPr>
          <w:sz w:val="24"/>
          <w:szCs w:val="24"/>
        </w:rPr>
        <w:t xml:space="preserve"> </w:t>
      </w:r>
      <w:r w:rsidR="00BE3C30" w:rsidRPr="006C22C7">
        <w:rPr>
          <w:sz w:val="24"/>
          <w:szCs w:val="24"/>
        </w:rPr>
        <w:t>O</w:t>
      </w:r>
      <w:r w:rsidR="00A53542" w:rsidRPr="006C22C7">
        <w:rPr>
          <w:sz w:val="24"/>
          <w:szCs w:val="24"/>
        </w:rPr>
        <w:t xml:space="preserve">ntologies </w:t>
      </w:r>
      <w:r w:rsidR="00BE3C30" w:rsidRPr="006C22C7">
        <w:rPr>
          <w:sz w:val="24"/>
          <w:szCs w:val="24"/>
        </w:rPr>
        <w:t xml:space="preserve">are often used </w:t>
      </w:r>
      <w:r w:rsidR="00A53542" w:rsidRPr="006C22C7">
        <w:rPr>
          <w:sz w:val="24"/>
          <w:szCs w:val="24"/>
        </w:rPr>
        <w:t>to support design</w:t>
      </w:r>
      <w:r w:rsidR="00BE3C30" w:rsidRPr="006C22C7">
        <w:rPr>
          <w:sz w:val="24"/>
          <w:szCs w:val="24"/>
        </w:rPr>
        <w:t xml:space="preserve"> activities</w:t>
      </w:r>
      <w:r w:rsidR="00A53542" w:rsidRPr="006C22C7">
        <w:rPr>
          <w:sz w:val="24"/>
          <w:szCs w:val="24"/>
        </w:rPr>
        <w:t xml:space="preserve">, </w:t>
      </w:r>
      <w:r w:rsidR="00AA4320" w:rsidRPr="006C22C7">
        <w:rPr>
          <w:sz w:val="24"/>
          <w:szCs w:val="24"/>
        </w:rPr>
        <w:t>for example</w:t>
      </w:r>
      <w:r w:rsidR="002350A8" w:rsidRPr="006C22C7">
        <w:rPr>
          <w:sz w:val="24"/>
          <w:szCs w:val="24"/>
        </w:rPr>
        <w:t xml:space="preserve"> design knowledge representation </w:t>
      </w:r>
      <w:r w:rsidR="002350A8" w:rsidRPr="006C22C7">
        <w:rPr>
          <w:sz w:val="24"/>
          <w:szCs w:val="24"/>
        </w:rPr>
        <w:fldChar w:fldCharType="begin">
          <w:fldData xml:space="preserve">PEVuZE5vdGU+PENpdGU+PEF1dGhvcj5HZXJvPC9BdXRob3I+PFllYXI+MjAwNzwvWWVhcj48UmVj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</w:fldData>
        </w:fldChar>
      </w:r>
      <w:r w:rsidR="002350A8" w:rsidRPr="006C22C7">
        <w:rPr>
          <w:sz w:val="24"/>
          <w:szCs w:val="24"/>
        </w:rPr>
        <w:instrText xml:space="preserve"> ADDIN EN.CITE </w:instrText>
      </w:r>
      <w:r w:rsidR="002350A8" w:rsidRPr="006C22C7">
        <w:rPr>
          <w:sz w:val="24"/>
          <w:szCs w:val="24"/>
        </w:rPr>
        <w:fldChar w:fldCharType="begin">
          <w:fldData xml:space="preserve">PEVuZE5vdGU+PENpdGU+PEF1dGhvcj5HZXJvPC9BdXRob3I+PFllYXI+MjAwNzwvWWVhcj48UmVj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</w:fldData>
        </w:fldChar>
      </w:r>
      <w:r w:rsidR="002350A8" w:rsidRPr="006C22C7">
        <w:rPr>
          <w:sz w:val="24"/>
          <w:szCs w:val="24"/>
        </w:rPr>
        <w:instrText xml:space="preserve"> ADDIN EN.CITE.DATA </w:instrText>
      </w:r>
      <w:r w:rsidR="002350A8" w:rsidRPr="006C22C7">
        <w:rPr>
          <w:sz w:val="24"/>
          <w:szCs w:val="24"/>
        </w:rPr>
      </w:r>
      <w:r w:rsidR="002350A8" w:rsidRPr="006C22C7">
        <w:rPr>
          <w:sz w:val="24"/>
          <w:szCs w:val="24"/>
        </w:rPr>
        <w:fldChar w:fldCharType="end"/>
      </w:r>
      <w:r w:rsidR="002350A8" w:rsidRPr="006C22C7">
        <w:rPr>
          <w:sz w:val="24"/>
          <w:szCs w:val="24"/>
        </w:rPr>
      </w:r>
      <w:r w:rsidR="002350A8" w:rsidRPr="006C22C7">
        <w:rPr>
          <w:sz w:val="24"/>
          <w:szCs w:val="24"/>
        </w:rPr>
        <w:fldChar w:fldCharType="separate"/>
      </w:r>
      <w:r w:rsidR="002350A8" w:rsidRPr="006C22C7">
        <w:rPr>
          <w:noProof/>
          <w:sz w:val="24"/>
          <w:szCs w:val="24"/>
        </w:rPr>
        <w:t>(Gero and Kannengiesser, 2007, 2014, Cross and Bathija, 2009)</w:t>
      </w:r>
      <w:r w:rsidR="002350A8" w:rsidRPr="006C22C7">
        <w:rPr>
          <w:sz w:val="24"/>
          <w:szCs w:val="24"/>
        </w:rPr>
        <w:fldChar w:fldCharType="end"/>
      </w:r>
      <w:r w:rsidR="00AA4320" w:rsidRPr="006C22C7">
        <w:rPr>
          <w:sz w:val="24"/>
          <w:szCs w:val="24"/>
        </w:rPr>
        <w:t xml:space="preserve">, design activity description </w:t>
      </w:r>
      <w:r w:rsidR="00BE3C30" w:rsidRPr="006C22C7">
        <w:rPr>
          <w:sz w:val="24"/>
          <w:szCs w:val="24"/>
        </w:rPr>
        <w:fldChar w:fldCharType="begin"/>
      </w:r>
      <w:r w:rsidR="00BE3C30" w:rsidRPr="006C22C7">
        <w:rPr>
          <w:sz w:val="24"/>
          <w:szCs w:val="24"/>
        </w:rPr>
        <w:instrText xml:space="preserve"> ADDIN EN.CITE &lt;EndNote&gt;&lt;Cite&gt;&lt;Author&gt;Sim&lt;/Author&gt;&lt;Year&gt;2003&lt;/Year&gt;&lt;RecNum&gt;773&lt;/RecNum&gt;&lt;DisplayText&gt;(Sim and Duffy, 2003)&lt;/DisplayText&gt;&lt;record&gt;&lt;rec-number&gt;773&lt;/rec-number&gt;&lt;foreign-keys&gt;&lt;key app="EN" db-id="9t5as9eebds0pdeat27v5te6ws2xeaspawfv" timestamp="1521042746"&gt;773&lt;/key&gt;&lt;/foreign-keys&gt;&lt;ref-type name="Journal Article"&gt;17&lt;/ref-type&gt;&lt;contributors&gt;&lt;authors&gt;&lt;author&gt;Sim, Siang Kok&lt;/author&gt;&lt;author&gt;Duffy, Alex H. B.&lt;/author&gt;&lt;/authors&gt;&lt;/contributors&gt;&lt;titles&gt;&lt;title&gt;Towards an ontology of generic engineering design activities&lt;/title&gt;&lt;secondary-title&gt;Research in Engineering Design&lt;/secondary-title&gt;&lt;/titles&gt;&lt;periodical&gt;&lt;full-title&gt;Research in Engineering Design&lt;/full-title&gt;&lt;/periodical&gt;&lt;pages&gt;200-223&lt;/pages&gt;&lt;volume&gt;14&lt;/volume&gt;&lt;number&gt;4&lt;/number&gt;&lt;dates&gt;&lt;year&gt;2003&lt;/year&gt;&lt;pub-dates&gt;&lt;date&gt;November 01&lt;/date&gt;&lt;/pub-dates&gt;&lt;/dates&gt;&lt;isbn&gt;1435-6066&lt;/isbn&gt;&lt;label&gt;Sim2003&lt;/label&gt;&lt;work-type&gt;journal article&lt;/work-type&gt;&lt;urls&gt;&lt;related-urls&gt;&lt;url&gt;https://doi.org/10.1007/s00163-003-0037-1&lt;/url&gt;&lt;/related-urls&gt;&lt;/urls&gt;&lt;electronic-resource-num&gt;10.1007/s00163-003-0037-1&lt;/electronic-resource-num&gt;&lt;/record&gt;&lt;/Cite&gt;&lt;/EndNote&gt;</w:instrText>
      </w:r>
      <w:r w:rsidR="00BE3C30" w:rsidRPr="006C22C7">
        <w:rPr>
          <w:sz w:val="24"/>
          <w:szCs w:val="24"/>
        </w:rPr>
        <w:fldChar w:fldCharType="separate"/>
      </w:r>
      <w:r w:rsidR="00BE3C30" w:rsidRPr="006C22C7">
        <w:rPr>
          <w:noProof/>
          <w:sz w:val="24"/>
          <w:szCs w:val="24"/>
        </w:rPr>
        <w:t>(Sim and Duffy, 2003)</w:t>
      </w:r>
      <w:r w:rsidR="00BE3C30" w:rsidRPr="006C22C7">
        <w:rPr>
          <w:sz w:val="24"/>
          <w:szCs w:val="24"/>
        </w:rPr>
        <w:fldChar w:fldCharType="end"/>
      </w:r>
      <w:r w:rsidR="00BE3C30" w:rsidRPr="006C22C7">
        <w:rPr>
          <w:sz w:val="24"/>
          <w:szCs w:val="24"/>
        </w:rPr>
        <w:t xml:space="preserve">, functional knowledge systematisation </w:t>
      </w:r>
      <w:r w:rsidR="00BE3C30" w:rsidRPr="006C22C7">
        <w:rPr>
          <w:sz w:val="24"/>
          <w:szCs w:val="24"/>
        </w:rPr>
        <w:fldChar w:fldCharType="begin"/>
      </w:r>
      <w:r w:rsidR="00BE3C30" w:rsidRPr="006C22C7">
        <w:rPr>
          <w:sz w:val="24"/>
          <w:szCs w:val="24"/>
        </w:rPr>
        <w:instrText xml:space="preserve"> ADDIN EN.CITE &lt;EndNote&gt;&lt;Cite&gt;&lt;Author&gt;Kitamura&lt;/Author&gt;&lt;Year&gt;2004&lt;/Year&gt;&lt;RecNum&gt;774&lt;/RecNum&gt;&lt;DisplayText&gt;(Kitamura and Mizoguchi, 2004)&lt;/DisplayText&gt;&lt;record&gt;&lt;rec-number&gt;774&lt;/rec-number&gt;&lt;foreign-keys&gt;&lt;key app="EN" db-id="9t5as9eebds0pdeat27v5te6ws2xeaspawfv" timestamp="1521043108"&gt;774&lt;/key&gt;&lt;/foreign-keys&gt;&lt;ref-type name="Journal Article"&gt;17&lt;/ref-type&gt;&lt;contributors&gt;&lt;authors&gt;&lt;author&gt;Kitamura, Yoshinobu&lt;/author&gt;&lt;author&gt;Mizoguchi, Riichiro&lt;/author&gt;&lt;/authors&gt;&lt;/contributors&gt;&lt;titles&gt;&lt;title&gt;Ontology-based systematization of functional knowledge&lt;/title&gt;&lt;secondary-title&gt;Journal of Engineering Design&lt;/secondary-title&gt;&lt;/titles&gt;&lt;periodical&gt;&lt;full-title&gt;Journal of Engineering Design&lt;/full-title&gt;&lt;/periodical&gt;&lt;pages&gt;327-351&lt;/pages&gt;&lt;volume&gt;15&lt;/volume&gt;&lt;number&gt;4&lt;/number&gt;&lt;dates&gt;&lt;year&gt;2004&lt;/year&gt;&lt;pub-dates&gt;&lt;date&gt;2004/08/01&lt;/date&gt;&lt;/pub-dates&gt;&lt;/dates&gt;&lt;publisher&gt;Taylor &amp;amp; Francis&lt;/publisher&gt;&lt;isbn&gt;0954-4828&lt;/isbn&gt;&lt;urls&gt;&lt;related-urls&gt;&lt;url&gt;https://doi.org/10.1080/09544820410001697163&lt;/url&gt;&lt;/related-urls&gt;&lt;/urls&gt;&lt;electronic-resource-num&gt;10.1080/09544820410001697163&lt;/electronic-resource-num&gt;&lt;/record&gt;&lt;/Cite&gt;&lt;/EndNote&gt;</w:instrText>
      </w:r>
      <w:r w:rsidR="00BE3C30" w:rsidRPr="006C22C7">
        <w:rPr>
          <w:sz w:val="24"/>
          <w:szCs w:val="24"/>
        </w:rPr>
        <w:fldChar w:fldCharType="separate"/>
      </w:r>
      <w:r w:rsidR="00BE3C30" w:rsidRPr="006C22C7">
        <w:rPr>
          <w:noProof/>
          <w:sz w:val="24"/>
          <w:szCs w:val="24"/>
        </w:rPr>
        <w:t>(Kitamura and Mizoguchi, 2004)</w:t>
      </w:r>
      <w:r w:rsidR="00BE3C30" w:rsidRPr="006C22C7">
        <w:rPr>
          <w:sz w:val="24"/>
          <w:szCs w:val="24"/>
        </w:rPr>
        <w:fldChar w:fldCharType="end"/>
      </w:r>
      <w:r w:rsidR="00AB2BC4" w:rsidRPr="006C22C7">
        <w:rPr>
          <w:sz w:val="24"/>
          <w:szCs w:val="24"/>
        </w:rPr>
        <w:t xml:space="preserve">, </w:t>
      </w:r>
      <w:r w:rsidR="001630AE" w:rsidRPr="006C22C7">
        <w:rPr>
          <w:sz w:val="24"/>
          <w:szCs w:val="24"/>
        </w:rPr>
        <w:t xml:space="preserve">product family development </w:t>
      </w:r>
      <w:r w:rsidR="001630AE" w:rsidRPr="006C22C7">
        <w:rPr>
          <w:sz w:val="24"/>
          <w:szCs w:val="24"/>
        </w:rPr>
        <w:fldChar w:fldCharType="begin"/>
      </w:r>
      <w:r w:rsidR="001630AE" w:rsidRPr="006C22C7">
        <w:rPr>
          <w:sz w:val="24"/>
          <w:szCs w:val="24"/>
        </w:rPr>
        <w:instrText xml:space="preserve"> ADDIN EN.CITE &lt;EndNote&gt;&lt;Cite&gt;&lt;Author&gt;Nanda&lt;/Author&gt;&lt;Year&gt;2005&lt;/Year&gt;&lt;RecNum&gt;775&lt;/RecNum&gt;&lt;DisplayText&gt;(Nanda et al., 2005)&lt;/DisplayText&gt;&lt;record&gt;&lt;rec-number&gt;775&lt;/rec-number&gt;&lt;foreign-keys&gt;&lt;key app="EN" db-id="9t5as9eebds0pdeat27v5te6ws2xeaspawfv" timestamp="1521043353"&gt;775&lt;/key&gt;&lt;/foreign-keys&gt;&lt;ref-type name="Journal Article"&gt;17&lt;/ref-type&gt;&lt;contributors&gt;&lt;authors&gt;&lt;author&gt;Nanda, Jyotirmaya&lt;/author&gt;&lt;author&gt;Simpson, Timothy W.&lt;/author&gt;&lt;author&gt;Kumara, Soundar R.&lt;/author&gt;&lt;author&gt;Shooter, Steven B.&lt;/author&gt;&lt;/authors&gt;&lt;/contributors&gt;&lt;titles&gt;&lt;title&gt;A Methodology for Product Family Ontology Development Using Formal Concept Analysis and Web Ontology Language&lt;/title&gt;&lt;secondary-title&gt;Journal of Computing and Information Science in Engineering&lt;/secondary-title&gt;&lt;/titles&gt;&lt;periodical&gt;&lt;full-title&gt;Journal of Computing and Information Science in Engineering&lt;/full-title&gt;&lt;/periodical&gt;&lt;pages&gt;103-113&lt;/pages&gt;&lt;volume&gt;6&lt;/volume&gt;&lt;number&gt;2&lt;/number&gt;&lt;dates&gt;&lt;year&gt;2005&lt;/year&gt;&lt;/dates&gt;&lt;publisher&gt;ASME&lt;/publisher&gt;&lt;isbn&gt;1530-9827&lt;/isbn&gt;&lt;urls&gt;&lt;related-urls&gt;&lt;url&gt;http://dx.doi.org/10.1115/1.2190237&lt;/url&gt;&lt;/related-urls&gt;&lt;/urls&gt;&lt;electronic-resource-num&gt;10.1115/1.2190237&lt;/electronic-resource-num&gt;&lt;/record&gt;&lt;/Cite&gt;&lt;/EndNote&gt;</w:instrText>
      </w:r>
      <w:r w:rsidR="001630AE" w:rsidRPr="006C22C7">
        <w:rPr>
          <w:sz w:val="24"/>
          <w:szCs w:val="24"/>
        </w:rPr>
        <w:fldChar w:fldCharType="separate"/>
      </w:r>
      <w:r w:rsidR="001630AE" w:rsidRPr="006C22C7">
        <w:rPr>
          <w:noProof/>
          <w:sz w:val="24"/>
          <w:szCs w:val="24"/>
        </w:rPr>
        <w:t>(Nanda et al., 2005)</w:t>
      </w:r>
      <w:r w:rsidR="001630AE" w:rsidRPr="006C22C7">
        <w:rPr>
          <w:sz w:val="24"/>
          <w:szCs w:val="24"/>
        </w:rPr>
        <w:fldChar w:fldCharType="end"/>
      </w:r>
      <w:r w:rsidR="00AB2BC4" w:rsidRPr="006C22C7">
        <w:rPr>
          <w:sz w:val="24"/>
          <w:szCs w:val="24"/>
        </w:rPr>
        <w:t xml:space="preserve">, and design information extraction and retrieval </w:t>
      </w:r>
      <w:r w:rsidR="00AB2BC4" w:rsidRPr="006C22C7">
        <w:rPr>
          <w:sz w:val="24"/>
          <w:szCs w:val="24"/>
        </w:rPr>
        <w:fldChar w:fldCharType="begin"/>
      </w:r>
      <w:r w:rsidR="00AB2BC4" w:rsidRPr="006C22C7">
        <w:rPr>
          <w:sz w:val="24"/>
          <w:szCs w:val="24"/>
        </w:rPr>
        <w:instrText xml:space="preserve"> ADDIN EN.CITE &lt;EndNote&gt;&lt;Cite&gt;&lt;Author&gt;Li&lt;/Author&gt;&lt;Year&gt;2007&lt;/Year&gt;&lt;RecNum&gt;776&lt;/RecNum&gt;&lt;DisplayText&gt;(Li and Ramani, 2007)&lt;/DisplayText&gt;&lt;record&gt;&lt;rec-number&gt;776&lt;/rec-number&gt;&lt;foreign-keys&gt;&lt;key app="EN" db-id="9t5as9eebds0pdeat27v5te6ws2xeaspawfv" timestamp="1521044874"&gt;776&lt;/key&gt;&lt;/foreign-keys&gt;&lt;ref-type name="Journal Article"&gt;17&lt;/ref-type&gt;&lt;contributors&gt;&lt;authors&gt;&lt;author&gt;Li, Zhanjun&lt;/author&gt;&lt;author&gt;Ramani, Karthik&lt;/author&gt;&lt;/authors&gt;&lt;/contributors&gt;&lt;titles&gt;&lt;title&gt;Ontology-based design information extraction and retrieval&lt;/title&gt;&lt;secondary-title&gt;Artificial Intelligence for Engineering Design, Analysis and Manufacturing&lt;/secondary-title&gt;&lt;/titles&gt;&lt;periodical&gt;&lt;full-title&gt;Artificial Intelligence for Engineering Design, Analysis and Manufacturing&lt;/full-title&gt;&lt;/periodical&gt;&lt;pages&gt;137-154&lt;/pages&gt;&lt;volume&gt;21&lt;/volume&gt;&lt;number&gt;2&lt;/number&gt;&lt;edition&gt;03/19&lt;/edition&gt;&lt;keywords&gt;&lt;keyword&gt;Design Information Extraction&lt;/keyword&gt;&lt;keyword&gt;Design Information Retrieval&lt;/keyword&gt;&lt;keyword&gt;Design Semantics&lt;/keyword&gt;&lt;keyword&gt;Ontology&lt;/keyword&gt;&lt;keyword&gt;Reuse&lt;/keyword&gt;&lt;/keywords&gt;&lt;dates&gt;&lt;year&gt;2007&lt;/year&gt;&lt;/dates&gt;&lt;publisher&gt;Cambridge University Press&lt;/publisher&gt;&lt;isbn&gt;0890-0604&lt;/isbn&gt;&lt;urls&gt;&lt;related-urls&gt;&lt;url&gt;https://www.cambridge.org/core/article/ontologybased-design-information-extraction-and-retrieval/981A584B4526382747752687DF76C693&lt;/url&gt;&lt;/related-urls&gt;&lt;/urls&gt;&lt;electronic-resource-num&gt;10.1017/S0890060407070199&lt;/electronic-resource-num&gt;&lt;remote-database-name&gt;Cambridge Core&lt;/remote-database-name&gt;&lt;remote-database-provider&gt;Cambridge University Press&lt;/remote-database-provider&gt;&lt;/record&gt;&lt;/Cite&gt;&lt;/EndNote&gt;</w:instrText>
      </w:r>
      <w:r w:rsidR="00AB2BC4" w:rsidRPr="006C22C7">
        <w:rPr>
          <w:sz w:val="24"/>
          <w:szCs w:val="24"/>
        </w:rPr>
        <w:fldChar w:fldCharType="separate"/>
      </w:r>
      <w:r w:rsidR="00AB2BC4" w:rsidRPr="006C22C7">
        <w:rPr>
          <w:noProof/>
          <w:sz w:val="24"/>
          <w:szCs w:val="24"/>
        </w:rPr>
        <w:t>(Li and Ramani, 2007)</w:t>
      </w:r>
      <w:r w:rsidR="00AB2BC4" w:rsidRPr="006C22C7">
        <w:rPr>
          <w:sz w:val="24"/>
          <w:szCs w:val="24"/>
        </w:rPr>
        <w:fldChar w:fldCharType="end"/>
      </w:r>
      <w:r w:rsidR="00A53542" w:rsidRPr="006C22C7">
        <w:rPr>
          <w:sz w:val="24"/>
          <w:szCs w:val="24"/>
        </w:rPr>
        <w:t>.</w:t>
      </w:r>
      <w:bookmarkStart w:id="46" w:name="OLE_LINK206"/>
      <w:bookmarkStart w:id="47" w:name="OLE_LINK207"/>
      <w:r w:rsidR="001630AE" w:rsidRPr="006C22C7">
        <w:rPr>
          <w:sz w:val="24"/>
          <w:szCs w:val="24"/>
        </w:rPr>
        <w:t xml:space="preserve"> </w:t>
      </w:r>
      <w:r w:rsidR="00707EBD" w:rsidRPr="006C22C7">
        <w:rPr>
          <w:sz w:val="24"/>
          <w:szCs w:val="24"/>
        </w:rPr>
        <w:t>There is</w:t>
      </w:r>
      <w:r w:rsidR="00BE3C30" w:rsidRPr="006C22C7">
        <w:rPr>
          <w:sz w:val="24"/>
          <w:szCs w:val="24"/>
        </w:rPr>
        <w:t xml:space="preserve"> </w:t>
      </w:r>
      <w:r w:rsidR="00A23018" w:rsidRPr="006C22C7">
        <w:rPr>
          <w:sz w:val="24"/>
          <w:szCs w:val="24"/>
        </w:rPr>
        <w:t xml:space="preserve">potential </w:t>
      </w:r>
      <w:r w:rsidR="000E430D">
        <w:rPr>
          <w:sz w:val="24"/>
          <w:szCs w:val="24"/>
        </w:rPr>
        <w:t>for</w:t>
      </w:r>
      <w:r w:rsidR="00342ACC" w:rsidRPr="006C22C7">
        <w:rPr>
          <w:sz w:val="24"/>
          <w:szCs w:val="24"/>
        </w:rPr>
        <w:t xml:space="preserve"> </w:t>
      </w:r>
      <w:r w:rsidR="00BE3C30" w:rsidRPr="006C22C7">
        <w:rPr>
          <w:sz w:val="24"/>
          <w:szCs w:val="24"/>
        </w:rPr>
        <w:t>enhancing</w:t>
      </w:r>
      <w:r w:rsidR="00342ACC" w:rsidRPr="006C22C7">
        <w:rPr>
          <w:sz w:val="24"/>
          <w:szCs w:val="24"/>
        </w:rPr>
        <w:t xml:space="preserve"> design, especially design creativity,</w:t>
      </w:r>
      <w:r w:rsidR="00D82EC9" w:rsidRPr="006C22C7">
        <w:rPr>
          <w:sz w:val="24"/>
          <w:szCs w:val="24"/>
        </w:rPr>
        <w:t xml:space="preserve"> by </w:t>
      </w:r>
      <w:r w:rsidR="00CC295B" w:rsidRPr="006C22C7">
        <w:rPr>
          <w:sz w:val="24"/>
          <w:szCs w:val="24"/>
        </w:rPr>
        <w:t>combin</w:t>
      </w:r>
      <w:r w:rsidR="00E31ACD" w:rsidRPr="006C22C7">
        <w:rPr>
          <w:sz w:val="24"/>
          <w:szCs w:val="24"/>
        </w:rPr>
        <w:t>in</w:t>
      </w:r>
      <w:r w:rsidR="00CC295B" w:rsidRPr="006C22C7">
        <w:rPr>
          <w:sz w:val="24"/>
          <w:szCs w:val="24"/>
        </w:rPr>
        <w:t xml:space="preserve">g </w:t>
      </w:r>
      <w:r w:rsidR="00E31ACD" w:rsidRPr="006C22C7">
        <w:rPr>
          <w:sz w:val="24"/>
          <w:szCs w:val="24"/>
        </w:rPr>
        <w:t xml:space="preserve">aspects of </w:t>
      </w:r>
      <w:r w:rsidR="00CC295B" w:rsidRPr="006C22C7">
        <w:rPr>
          <w:sz w:val="24"/>
          <w:szCs w:val="24"/>
        </w:rPr>
        <w:t>analogy and ontolog</w:t>
      </w:r>
      <w:r w:rsidR="00D82EC9" w:rsidRPr="006C22C7">
        <w:rPr>
          <w:sz w:val="24"/>
          <w:szCs w:val="24"/>
        </w:rPr>
        <w:t>y</w:t>
      </w:r>
      <w:r w:rsidR="00CC295B" w:rsidRPr="006C22C7">
        <w:rPr>
          <w:sz w:val="24"/>
          <w:szCs w:val="24"/>
        </w:rPr>
        <w:t>.</w:t>
      </w:r>
    </w:p>
    <w:bookmarkEnd w:id="31"/>
    <w:bookmarkEnd w:id="46"/>
    <w:bookmarkEnd w:id="47"/>
    <w:p w14:paraId="76439545" w14:textId="358846F1" w:rsidR="00A10D74" w:rsidRPr="006C22C7" w:rsidRDefault="00EF5E39" w:rsidP="00C33431">
      <w:pPr>
        <w:spacing w:line="480" w:lineRule="auto"/>
        <w:jc w:val="both"/>
        <w:rPr>
          <w:sz w:val="24"/>
          <w:szCs w:val="24"/>
        </w:rPr>
      </w:pPr>
      <w:r w:rsidRPr="006C22C7">
        <w:rPr>
          <w:sz w:val="24"/>
          <w:szCs w:val="24"/>
          <w:lang w:val="en-US"/>
        </w:rPr>
        <w:t>This study is an exploration and extension of t</w:t>
      </w:r>
      <w:r w:rsidR="00E31ACD" w:rsidRPr="006C22C7">
        <w:rPr>
          <w:sz w:val="24"/>
          <w:szCs w:val="24"/>
          <w:lang w:val="en-US"/>
        </w:rPr>
        <w:t>hat</w:t>
      </w:r>
      <w:r w:rsidRPr="006C22C7">
        <w:rPr>
          <w:sz w:val="24"/>
          <w:szCs w:val="24"/>
          <w:lang w:val="en-US"/>
        </w:rPr>
        <w:t xml:space="preserve"> conducted by </w:t>
      </w:r>
      <w:r w:rsidR="000D4829" w:rsidRPr="006C22C7">
        <w:rPr>
          <w:sz w:val="24"/>
          <w:szCs w:val="24"/>
          <w:lang w:val="en-US"/>
        </w:rPr>
        <w:fldChar w:fldCharType="begin"/>
      </w:r>
      <w:r w:rsidR="00097029">
        <w:rPr>
          <w:sz w:val="24"/>
          <w:szCs w:val="24"/>
          <w:lang w:val="en-US"/>
        </w:rPr>
        <w:instrText xml:space="preserve"> ADDIN EN.CITE &lt;EndNote&gt;&lt;Cite AuthorYear="1"&gt;&lt;Author&gt;Han&lt;/Author&gt;&lt;Year&gt;2017&lt;/Year&gt;&lt;RecNum&gt;778&lt;/RecNum&gt;&lt;DisplayText&gt;Han et al. (2017b)&lt;/DisplayText&gt;&lt;record&gt;&lt;rec-number&gt;778&lt;/rec-number&gt;&lt;foreign-keys&gt;&lt;key app="EN" db-id="9t5as9eebds0pdeat27v5te6ws2xeaspawfv" timestamp="1521126014"&gt;778&lt;/key&gt;&lt;/foreign-keys&gt;&lt;ref-type name="Conference Paper"&gt;47&lt;/ref-type&gt;&lt;contributors&gt;&lt;authors&gt;&lt;author&gt;Han, Ji&lt;/author&gt;&lt;author&gt;Shi, Feng&lt;/author&gt;&lt;author&gt;Chen, Liuqing&lt;/author&gt;&lt;author&gt;Childs, P. R. N.&lt;/author&gt;&lt;/authors&gt;&lt;/contributors&gt;&lt;titles&gt;&lt;title&gt;The Analogy Retriever–an idea generation tool&lt;/title&gt;&lt;secondary-title&gt;DS 87-4 Proceedings of the 21st International Conference on Engineering Design (ICED 17) Vol 4: Design Methods and Tools, Vancouver, Canada&lt;/secondary-title&gt;&lt;/titles&gt;&lt;pages&gt;11-20&lt;/pages&gt;&lt;dates&gt;&lt;year&gt;2017&lt;/year&gt;&lt;/dates&gt;&lt;isbn&gt;190467092X&lt;/isbn&gt;&lt;urls&gt;&lt;/urls&gt;&lt;/record&gt;&lt;/Cite&gt;&lt;/EndNote&gt;</w:instrText>
      </w:r>
      <w:r w:rsidR="000D4829" w:rsidRPr="006C22C7">
        <w:rPr>
          <w:sz w:val="24"/>
          <w:szCs w:val="24"/>
          <w:lang w:val="en-US"/>
        </w:rPr>
        <w:fldChar w:fldCharType="separate"/>
      </w:r>
      <w:r w:rsidR="00097029">
        <w:rPr>
          <w:noProof/>
          <w:sz w:val="24"/>
          <w:szCs w:val="24"/>
          <w:lang w:val="en-US"/>
        </w:rPr>
        <w:t>Han et al. (2017b)</w:t>
      </w:r>
      <w:r w:rsidR="000D4829" w:rsidRPr="006C22C7">
        <w:rPr>
          <w:sz w:val="24"/>
          <w:szCs w:val="24"/>
          <w:lang w:val="en-US"/>
        </w:rPr>
        <w:fldChar w:fldCharType="end"/>
      </w:r>
      <w:r w:rsidRPr="006C22C7">
        <w:rPr>
          <w:sz w:val="24"/>
          <w:szCs w:val="24"/>
          <w:lang w:val="en-US"/>
        </w:rPr>
        <w:t xml:space="preserve">. </w:t>
      </w:r>
      <w:bookmarkStart w:id="48" w:name="OLE_LINK378"/>
      <w:bookmarkStart w:id="49" w:name="OLE_LINK379"/>
      <w:r w:rsidR="00587A99" w:rsidRPr="006C22C7">
        <w:rPr>
          <w:sz w:val="24"/>
          <w:szCs w:val="24"/>
        </w:rPr>
        <w:t>The aim</w:t>
      </w:r>
      <w:bookmarkStart w:id="50" w:name="OLE_LINK374"/>
      <w:bookmarkStart w:id="51" w:name="OLE_LINK375"/>
      <w:r w:rsidR="00E72AAF" w:rsidRPr="006C22C7">
        <w:rPr>
          <w:sz w:val="24"/>
          <w:szCs w:val="24"/>
        </w:rPr>
        <w:t xml:space="preserve"> is to</w:t>
      </w:r>
      <w:r w:rsidR="001947ED" w:rsidRPr="006C22C7">
        <w:rPr>
          <w:sz w:val="24"/>
          <w:szCs w:val="24"/>
        </w:rPr>
        <w:t xml:space="preserve"> investigate the construction of ontologies for supporting reasoning </w:t>
      </w:r>
      <w:r w:rsidR="005C2BB4" w:rsidRPr="006C22C7">
        <w:rPr>
          <w:sz w:val="24"/>
          <w:szCs w:val="24"/>
        </w:rPr>
        <w:t>to assist</w:t>
      </w:r>
      <w:r w:rsidR="00CC47EB" w:rsidRPr="006C22C7">
        <w:rPr>
          <w:sz w:val="24"/>
          <w:szCs w:val="24"/>
        </w:rPr>
        <w:t xml:space="preserve"> creative idea generation</w:t>
      </w:r>
      <w:bookmarkEnd w:id="50"/>
      <w:bookmarkEnd w:id="51"/>
      <w:r w:rsidR="00CC47EB" w:rsidRPr="006C22C7">
        <w:rPr>
          <w:sz w:val="24"/>
          <w:szCs w:val="24"/>
        </w:rPr>
        <w:t>, as well as to</w:t>
      </w:r>
      <w:r w:rsidR="000E1F57" w:rsidRPr="006C22C7">
        <w:rPr>
          <w:sz w:val="24"/>
          <w:szCs w:val="24"/>
        </w:rPr>
        <w:t xml:space="preserve"> </w:t>
      </w:r>
      <w:r w:rsidR="00E72AAF" w:rsidRPr="006C22C7">
        <w:rPr>
          <w:sz w:val="24"/>
          <w:szCs w:val="24"/>
        </w:rPr>
        <w:t>develop a computational tool</w:t>
      </w:r>
      <w:r w:rsidR="00C45A88" w:rsidRPr="006C22C7">
        <w:rPr>
          <w:sz w:val="24"/>
          <w:szCs w:val="24"/>
        </w:rPr>
        <w:t>, called the Retriever,</w:t>
      </w:r>
      <w:r w:rsidR="00E33377" w:rsidRPr="006C22C7">
        <w:rPr>
          <w:sz w:val="24"/>
          <w:szCs w:val="24"/>
        </w:rPr>
        <w:t xml:space="preserve"> </w:t>
      </w:r>
      <w:r w:rsidR="00CC47EB" w:rsidRPr="006C22C7">
        <w:rPr>
          <w:sz w:val="24"/>
          <w:szCs w:val="24"/>
        </w:rPr>
        <w:t xml:space="preserve">based on ontology by embracing aspects of analogical reasoning </w:t>
      </w:r>
      <w:r w:rsidR="00952EFF" w:rsidRPr="006C22C7">
        <w:rPr>
          <w:sz w:val="24"/>
          <w:szCs w:val="24"/>
        </w:rPr>
        <w:t xml:space="preserve">to support </w:t>
      </w:r>
      <w:r w:rsidR="00E11595" w:rsidRPr="006C22C7">
        <w:rPr>
          <w:sz w:val="24"/>
          <w:szCs w:val="24"/>
        </w:rPr>
        <w:t xml:space="preserve">novice designers </w:t>
      </w:r>
      <w:r w:rsidR="00E33377" w:rsidRPr="006C22C7">
        <w:rPr>
          <w:sz w:val="24"/>
          <w:szCs w:val="24"/>
        </w:rPr>
        <w:t>and</w:t>
      </w:r>
      <w:r w:rsidR="00E11595" w:rsidRPr="006C22C7">
        <w:rPr>
          <w:sz w:val="24"/>
          <w:szCs w:val="24"/>
        </w:rPr>
        <w:t xml:space="preserve"> experienced designers in creative idea generation </w:t>
      </w:r>
      <w:r w:rsidR="006602B4" w:rsidRPr="006C22C7">
        <w:rPr>
          <w:sz w:val="24"/>
          <w:szCs w:val="24"/>
        </w:rPr>
        <w:t>and potentially in</w:t>
      </w:r>
      <w:r w:rsidR="00E11595" w:rsidRPr="006C22C7">
        <w:rPr>
          <w:sz w:val="24"/>
          <w:szCs w:val="24"/>
        </w:rPr>
        <w:t xml:space="preserve"> idea elaboration.</w:t>
      </w:r>
      <w:bookmarkEnd w:id="48"/>
      <w:bookmarkEnd w:id="49"/>
      <w:r w:rsidR="00952EFF" w:rsidRPr="006C22C7">
        <w:rPr>
          <w:sz w:val="24"/>
          <w:szCs w:val="24"/>
        </w:rPr>
        <w:t xml:space="preserve"> </w:t>
      </w:r>
      <w:r w:rsidR="00C86DA7" w:rsidRPr="006C22C7">
        <w:rPr>
          <w:sz w:val="24"/>
          <w:szCs w:val="24"/>
        </w:rPr>
        <w:t xml:space="preserve">A case study has been conducted to </w:t>
      </w:r>
      <w:r w:rsidR="006E2FFA" w:rsidRPr="006C22C7">
        <w:rPr>
          <w:sz w:val="24"/>
          <w:szCs w:val="24"/>
        </w:rPr>
        <w:t>evaluate the usefulness and effectiveness of the tool</w:t>
      </w:r>
      <w:bookmarkStart w:id="52" w:name="OLE_LINK5"/>
      <w:bookmarkStart w:id="53" w:name="OLE_LINK6"/>
      <w:r w:rsidR="006E2FFA" w:rsidRPr="006C22C7">
        <w:rPr>
          <w:sz w:val="24"/>
          <w:szCs w:val="24"/>
        </w:rPr>
        <w:t xml:space="preserve">. </w:t>
      </w:r>
      <w:bookmarkEnd w:id="52"/>
      <w:bookmarkEnd w:id="53"/>
    </w:p>
    <w:p w14:paraId="20CFBCAB" w14:textId="75BA3B24" w:rsidR="00550787" w:rsidRPr="006C22C7" w:rsidRDefault="006E2FFA" w:rsidP="00EB1FA6">
      <w:pPr>
        <w:spacing w:line="480" w:lineRule="auto"/>
        <w:jc w:val="both"/>
        <w:rPr>
          <w:sz w:val="24"/>
          <w:szCs w:val="24"/>
        </w:rPr>
      </w:pPr>
      <w:r w:rsidRPr="006C22C7">
        <w:rPr>
          <w:sz w:val="24"/>
          <w:szCs w:val="24"/>
        </w:rPr>
        <w:t xml:space="preserve">The following section </w:t>
      </w:r>
      <w:r w:rsidR="00C73D90" w:rsidRPr="006C22C7">
        <w:rPr>
          <w:sz w:val="24"/>
          <w:szCs w:val="24"/>
        </w:rPr>
        <w:t>reviews related work in design creativity, ontology, and analogy. Section 3</w:t>
      </w:r>
      <w:r w:rsidR="00186B8D" w:rsidRPr="006C22C7">
        <w:rPr>
          <w:sz w:val="24"/>
          <w:szCs w:val="24"/>
        </w:rPr>
        <w:t xml:space="preserve"> demonstrates the basic concept</w:t>
      </w:r>
      <w:r w:rsidR="001812A4" w:rsidRPr="006C22C7">
        <w:rPr>
          <w:sz w:val="24"/>
          <w:szCs w:val="24"/>
        </w:rPr>
        <w:t xml:space="preserve"> of the </w:t>
      </w:r>
      <w:r w:rsidR="004F30F0" w:rsidRPr="006C22C7">
        <w:rPr>
          <w:sz w:val="24"/>
          <w:szCs w:val="24"/>
        </w:rPr>
        <w:t xml:space="preserve">tool </w:t>
      </w:r>
      <w:r w:rsidR="001812A4" w:rsidRPr="006C22C7">
        <w:rPr>
          <w:sz w:val="24"/>
          <w:szCs w:val="24"/>
        </w:rPr>
        <w:t xml:space="preserve">and how the tool was developed. </w:t>
      </w:r>
      <w:bookmarkStart w:id="54" w:name="OLE_LINK22"/>
      <w:r w:rsidR="001812A4" w:rsidRPr="006C22C7">
        <w:rPr>
          <w:sz w:val="24"/>
          <w:szCs w:val="24"/>
        </w:rPr>
        <w:t xml:space="preserve">Section 4 </w:t>
      </w:r>
      <w:r w:rsidR="001812A4" w:rsidRPr="006C22C7">
        <w:rPr>
          <w:sz w:val="24"/>
          <w:szCs w:val="24"/>
        </w:rPr>
        <w:lastRenderedPageBreak/>
        <w:t>evaluates the tool through analysing a case study</w:t>
      </w:r>
      <w:r w:rsidR="0080083B" w:rsidRPr="006C22C7">
        <w:rPr>
          <w:sz w:val="24"/>
          <w:szCs w:val="24"/>
        </w:rPr>
        <w:t xml:space="preserve"> </w:t>
      </w:r>
      <w:bookmarkEnd w:id="54"/>
      <w:r w:rsidR="0080083B" w:rsidRPr="006C22C7">
        <w:rPr>
          <w:sz w:val="24"/>
          <w:szCs w:val="24"/>
        </w:rPr>
        <w:t>and discusses the result</w:t>
      </w:r>
      <w:r w:rsidR="006D4A34" w:rsidRPr="006C22C7">
        <w:rPr>
          <w:sz w:val="24"/>
          <w:szCs w:val="24"/>
        </w:rPr>
        <w:t>s</w:t>
      </w:r>
      <w:r w:rsidR="001812A4" w:rsidRPr="006C22C7">
        <w:rPr>
          <w:sz w:val="24"/>
          <w:szCs w:val="24"/>
        </w:rPr>
        <w:t xml:space="preserve">. The last </w:t>
      </w:r>
      <w:r w:rsidR="0080083B" w:rsidRPr="006C22C7">
        <w:rPr>
          <w:sz w:val="24"/>
          <w:szCs w:val="24"/>
        </w:rPr>
        <w:t>section</w:t>
      </w:r>
      <w:r w:rsidR="001812A4" w:rsidRPr="006C22C7">
        <w:rPr>
          <w:sz w:val="24"/>
          <w:szCs w:val="24"/>
        </w:rPr>
        <w:t xml:space="preserve"> </w:t>
      </w:r>
      <w:r w:rsidR="0080083B" w:rsidRPr="006C22C7">
        <w:rPr>
          <w:sz w:val="24"/>
          <w:szCs w:val="24"/>
        </w:rPr>
        <w:t>provides</w:t>
      </w:r>
      <w:r w:rsidR="001812A4" w:rsidRPr="006C22C7">
        <w:rPr>
          <w:sz w:val="24"/>
          <w:szCs w:val="24"/>
        </w:rPr>
        <w:t xml:space="preserve"> conclusion</w:t>
      </w:r>
      <w:r w:rsidR="0080083B" w:rsidRPr="006C22C7">
        <w:rPr>
          <w:sz w:val="24"/>
          <w:szCs w:val="24"/>
        </w:rPr>
        <w:t>s.</w:t>
      </w:r>
    </w:p>
    <w:p w14:paraId="38B4AFFC" w14:textId="41CAEC15" w:rsidR="002D5854" w:rsidRPr="006C22C7" w:rsidRDefault="00C86DA7" w:rsidP="00C33431">
      <w:pPr>
        <w:pStyle w:val="ListParagraph"/>
        <w:numPr>
          <w:ilvl w:val="0"/>
          <w:numId w:val="1"/>
        </w:numPr>
        <w:spacing w:line="480" w:lineRule="auto"/>
        <w:jc w:val="both"/>
        <w:rPr>
          <w:b/>
          <w:sz w:val="24"/>
          <w:szCs w:val="24"/>
        </w:rPr>
      </w:pPr>
      <w:r w:rsidRPr="006C22C7">
        <w:rPr>
          <w:b/>
          <w:sz w:val="24"/>
          <w:szCs w:val="24"/>
        </w:rPr>
        <w:t>Related work</w:t>
      </w:r>
    </w:p>
    <w:p w14:paraId="06D02E24" w14:textId="77777777" w:rsidR="00750392" w:rsidRPr="006C22C7" w:rsidRDefault="00C86DA7" w:rsidP="00C33431">
      <w:pPr>
        <w:pStyle w:val="ListParagraph"/>
        <w:numPr>
          <w:ilvl w:val="1"/>
          <w:numId w:val="5"/>
        </w:numPr>
        <w:spacing w:line="480" w:lineRule="auto"/>
        <w:jc w:val="both"/>
        <w:rPr>
          <w:b/>
          <w:sz w:val="24"/>
          <w:szCs w:val="24"/>
        </w:rPr>
      </w:pPr>
      <w:r w:rsidRPr="006C22C7">
        <w:rPr>
          <w:b/>
          <w:sz w:val="24"/>
          <w:szCs w:val="24"/>
        </w:rPr>
        <w:t>Design c</w:t>
      </w:r>
      <w:r w:rsidR="005132B0" w:rsidRPr="006C22C7">
        <w:rPr>
          <w:b/>
          <w:sz w:val="24"/>
          <w:szCs w:val="24"/>
        </w:rPr>
        <w:t>reativity</w:t>
      </w:r>
    </w:p>
    <w:p w14:paraId="7B86DB83" w14:textId="3BAB59A4" w:rsidR="00626032" w:rsidRPr="006C22C7" w:rsidRDefault="002D5854" w:rsidP="00C33431">
      <w:pPr>
        <w:spacing w:line="480" w:lineRule="auto"/>
        <w:jc w:val="both"/>
        <w:rPr>
          <w:sz w:val="24"/>
          <w:szCs w:val="24"/>
        </w:rPr>
      </w:pPr>
      <w:r w:rsidRPr="006C22C7">
        <w:rPr>
          <w:sz w:val="24"/>
          <w:szCs w:val="24"/>
        </w:rPr>
        <w:t xml:space="preserve">Creativity is a fundamental attribute of human intelligence </w:t>
      </w:r>
      <w:r w:rsidRPr="006C22C7">
        <w:rPr>
          <w:sz w:val="24"/>
          <w:szCs w:val="24"/>
        </w:rPr>
        <w:fldChar w:fldCharType="begin"/>
      </w:r>
      <w:r w:rsidR="009C41F8" w:rsidRPr="006C22C7">
        <w:rPr>
          <w:sz w:val="24"/>
          <w:szCs w:val="24"/>
        </w:rPr>
        <w:instrText xml:space="preserve"> ADDIN EN.CITE &lt;EndNote&gt;&lt;Cite&gt;&lt;Author&gt;Boden&lt;/Author&gt;&lt;Year&gt;2004&lt;/Year&gt;&lt;RecNum&gt;662&lt;/RecNum&gt;&lt;DisplayText&gt;(Boden, 2004, Cross, 2011)&lt;/DisplayText&gt;&lt;record&gt;&lt;rec-number&gt;662&lt;/rec-number&gt;&lt;foreign-keys&gt;&lt;key app="EN" db-id="9t5as9eebds0pdeat27v5te6ws2xeaspawfv" timestamp="1520537164"&gt;662&lt;/key&gt;&lt;/foreign-keys&gt;&lt;ref-type name="Book"&gt;6&lt;/ref-type&gt;&lt;contributors&gt;&lt;authors&gt;&lt;author&gt;Boden, Margaret A.&lt;/author&gt;&lt;/authors&gt;&lt;/contributors&gt;&lt;titles&gt;&lt;title&gt;The creative mind: Myths and mechanisms&lt;/title&gt;&lt;/titles&gt;&lt;edition&gt;2&lt;/edition&gt;&lt;dates&gt;&lt;year&gt;2004&lt;/year&gt;&lt;/dates&gt;&lt;pub-location&gt;London, UK&lt;/pub-location&gt;&lt;publisher&gt;Routledge&lt;/publisher&gt;&lt;isbn&gt;9780415314527&lt;/isbn&gt;&lt;urls&gt;&lt;/urls&gt;&lt;/record&gt;&lt;/Cite&gt;&lt;Cite&gt;&lt;Author&gt;Cross&lt;/Author&gt;&lt;Year&gt;2011&lt;/Year&gt;&lt;RecNum&gt;732&lt;/RecNum&gt;&lt;record&gt;&lt;rec-number&gt;732&lt;/rec-number&gt;&lt;foreign-keys&gt;&lt;key app="EN" db-id="9t5as9eebds0pdeat27v5te6ws2xeaspawfv" timestamp="1520612715"&gt;732&lt;/key&gt;&lt;/foreign-keys&gt;&lt;ref-type name="Book"&gt;6&lt;/ref-type&gt;&lt;contributors&gt;&lt;authors&gt;&lt;author&gt;Cross, Nigel&lt;/author&gt;&lt;/authors&gt;&lt;/contributors&gt;&lt;titles&gt;&lt;title&gt;Design thinking: Understanding how designers think and work&lt;/title&gt;&lt;/titles&gt;&lt;dates&gt;&lt;year&gt;2011&lt;/year&gt;&lt;pub-dates&gt;&lt;date&gt;2011/04/01&lt;/date&gt;&lt;/pub-dates&gt;&lt;/dates&gt;&lt;pub-location&gt;New York, USA&lt;/pub-location&gt;&lt;publisher&gt;Berg Publishers&lt;/publisher&gt;&lt;isbn&gt;9781847886361&lt;/isbn&gt;&lt;urls&gt;&lt;/urls&gt;&lt;/record&gt;&lt;/Cite&gt;&lt;/EndNote&gt;</w:instrText>
      </w:r>
      <w:r w:rsidRPr="006C22C7">
        <w:rPr>
          <w:sz w:val="24"/>
          <w:szCs w:val="24"/>
        </w:rPr>
        <w:fldChar w:fldCharType="separate"/>
      </w:r>
      <w:r w:rsidR="003F6A94" w:rsidRPr="006C22C7">
        <w:rPr>
          <w:noProof/>
          <w:sz w:val="24"/>
          <w:szCs w:val="24"/>
        </w:rPr>
        <w:t>(Boden, 2004, Cross, 2011)</w:t>
      </w:r>
      <w:r w:rsidRPr="006C22C7">
        <w:rPr>
          <w:sz w:val="24"/>
          <w:szCs w:val="24"/>
        </w:rPr>
        <w:fldChar w:fldCharType="end"/>
      </w:r>
      <w:r w:rsidRPr="006C22C7">
        <w:rPr>
          <w:sz w:val="24"/>
          <w:szCs w:val="24"/>
        </w:rPr>
        <w:t xml:space="preserve">. </w:t>
      </w:r>
      <w:r w:rsidR="00E10530" w:rsidRPr="006C22C7">
        <w:rPr>
          <w:sz w:val="24"/>
          <w:szCs w:val="24"/>
        </w:rPr>
        <w:t>The outputs of creativity are usually the result</w:t>
      </w:r>
      <w:r w:rsidR="00C55A89" w:rsidRPr="006C22C7">
        <w:rPr>
          <w:sz w:val="24"/>
          <w:szCs w:val="24"/>
        </w:rPr>
        <w:t>s</w:t>
      </w:r>
      <w:r w:rsidR="00E10530" w:rsidRPr="006C22C7">
        <w:rPr>
          <w:sz w:val="24"/>
          <w:szCs w:val="24"/>
        </w:rPr>
        <w:t xml:space="preserve"> of long periods of work with a </w:t>
      </w:r>
      <w:r w:rsidR="00C55A89" w:rsidRPr="006C22C7">
        <w:rPr>
          <w:sz w:val="24"/>
          <w:szCs w:val="24"/>
        </w:rPr>
        <w:t>set</w:t>
      </w:r>
      <w:r w:rsidR="00E10530" w:rsidRPr="006C22C7">
        <w:rPr>
          <w:sz w:val="24"/>
          <w:szCs w:val="24"/>
        </w:rPr>
        <w:t xml:space="preserve"> of mini-breakthroughs, </w:t>
      </w:r>
      <w:r w:rsidR="00537253" w:rsidRPr="006C22C7">
        <w:rPr>
          <w:sz w:val="24"/>
          <w:szCs w:val="24"/>
        </w:rPr>
        <w:t xml:space="preserve">which arise from </w:t>
      </w:r>
      <w:r w:rsidR="00C55A89" w:rsidRPr="006C22C7">
        <w:rPr>
          <w:sz w:val="24"/>
          <w:szCs w:val="24"/>
        </w:rPr>
        <w:t xml:space="preserve">combinations of some essential mental capabilities </w:t>
      </w:r>
      <w:r w:rsidR="00C55A89" w:rsidRPr="006C22C7">
        <w:rPr>
          <w:sz w:val="24"/>
          <w:szCs w:val="24"/>
        </w:rPr>
        <w:fldChar w:fldCharType="begin"/>
      </w:r>
      <w:r w:rsidR="00CF2C83" w:rsidRPr="006C22C7">
        <w:rPr>
          <w:sz w:val="24"/>
          <w:szCs w:val="24"/>
        </w:rPr>
        <w:instrText xml:space="preserve"> ADDIN EN.CITE &lt;EndNote&gt;&lt;Cite&gt;&lt;Author&gt;Childs&lt;/Author&gt;&lt;Year&gt;2018&lt;/Year&gt;&lt;RecNum&gt;669&lt;/RecNum&gt;&lt;DisplayText&gt;(Childs, 2018)&lt;/DisplayText&gt;&lt;record&gt;&lt;rec-number&gt;669&lt;/rec-number&gt;&lt;foreign-keys&gt;&lt;key app="EN" db-id="9t5as9eebds0pdeat27v5te6ws2xeaspawfv" timestamp="1520537165"&gt;669&lt;/key&gt;&lt;/foreign-keys&gt;&lt;ref-type name="Book"&gt;6&lt;/ref-type&gt;&lt;contributors&gt;&lt;authors&gt;&lt;author&gt;Childs, Peter R. N.&lt;/author&gt;&lt;/authors&gt;&lt;/contributors&gt;&lt;titles&gt;&lt;title&gt;Mechanical design engineering handbook&lt;/title&gt;&lt;/titles&gt;&lt;edition&gt;2nd&lt;/edition&gt;&lt;dates&gt;&lt;year&gt;2018&lt;/year&gt;&lt;/dates&gt;&lt;pub-location&gt;Oxford, UK&lt;/pub-location&gt;&lt;publisher&gt;Butterworth-Heinemann&lt;/publisher&gt;&lt;isbn&gt;9780080977591&lt;/isbn&gt;&lt;urls&gt;&lt;/urls&gt;&lt;/record&gt;&lt;/Cite&gt;&lt;/EndNote&gt;</w:instrText>
      </w:r>
      <w:r w:rsidR="00C55A89" w:rsidRPr="006C22C7">
        <w:rPr>
          <w:sz w:val="24"/>
          <w:szCs w:val="24"/>
        </w:rPr>
        <w:fldChar w:fldCharType="separate"/>
      </w:r>
      <w:r w:rsidR="00563D05" w:rsidRPr="006C22C7">
        <w:rPr>
          <w:noProof/>
          <w:sz w:val="24"/>
          <w:szCs w:val="24"/>
        </w:rPr>
        <w:t>(Childs, 2018)</w:t>
      </w:r>
      <w:r w:rsidR="00C55A89" w:rsidRPr="006C22C7">
        <w:rPr>
          <w:sz w:val="24"/>
          <w:szCs w:val="24"/>
        </w:rPr>
        <w:fldChar w:fldCharType="end"/>
      </w:r>
      <w:r w:rsidR="00C55A89" w:rsidRPr="006C22C7">
        <w:rPr>
          <w:sz w:val="24"/>
          <w:szCs w:val="24"/>
        </w:rPr>
        <w:t xml:space="preserve">. </w:t>
      </w:r>
      <w:r w:rsidR="00DA766F" w:rsidRPr="006C22C7">
        <w:rPr>
          <w:sz w:val="24"/>
          <w:szCs w:val="24"/>
        </w:rPr>
        <w:t xml:space="preserve">The outputs are conceived to be novel and useful, but in </w:t>
      </w:r>
      <w:bookmarkStart w:id="55" w:name="OLE_LINK9"/>
      <w:bookmarkStart w:id="56" w:name="OLE_LINK10"/>
      <w:r w:rsidR="00DA766F" w:rsidRPr="006C22C7">
        <w:rPr>
          <w:sz w:val="24"/>
          <w:szCs w:val="24"/>
        </w:rPr>
        <w:t xml:space="preserve">various </w:t>
      </w:r>
      <w:bookmarkEnd w:id="55"/>
      <w:bookmarkEnd w:id="56"/>
      <w:r w:rsidR="00DA766F" w:rsidRPr="006C22C7">
        <w:rPr>
          <w:sz w:val="24"/>
          <w:szCs w:val="24"/>
        </w:rPr>
        <w:t xml:space="preserve">forms such as ideas, objects, and actions </w:t>
      </w:r>
      <w:r w:rsidR="00DA766F" w:rsidRPr="006C22C7">
        <w:rPr>
          <w:sz w:val="24"/>
          <w:szCs w:val="24"/>
        </w:rPr>
        <w:fldChar w:fldCharType="begin"/>
      </w:r>
      <w:r w:rsidR="00CF2C83" w:rsidRPr="006C22C7">
        <w:rPr>
          <w:sz w:val="24"/>
          <w:szCs w:val="24"/>
        </w:rPr>
        <w:instrText xml:space="preserve"> ADDIN EN.CITE &lt;EndNote&gt;&lt;Cite&gt;&lt;Author&gt;Carruthers&lt;/Author&gt;&lt;Year&gt;2011&lt;/Year&gt;&lt;RecNum&gt;698&lt;/RecNum&gt;&lt;DisplayText&gt;(Carruthers, 2011)&lt;/DisplayText&gt;&lt;record&gt;&lt;rec-number&gt;698&lt;/rec-number&gt;&lt;foreign-keys&gt;&lt;key app="EN" db-id="9t5as9eebds0pdeat27v5te6ws2xeaspawfv" timestamp="1520537172"&gt;698&lt;/key&gt;&lt;/foreign-keys&gt;&lt;ref-type name="Journal Article"&gt;17&lt;/ref-type&gt;&lt;contributors&gt;&lt;authors&gt;&lt;author&gt;Carruthers, Peter&lt;/author&gt;&lt;/authors&gt;&lt;/contributors&gt;&lt;titles&gt;&lt;title&gt;Creative action in mind&lt;/title&gt;&lt;secondary-title&gt;Philosophical Psychology&lt;/secondary-title&gt;&lt;/titles&gt;&lt;periodical&gt;&lt;full-title&gt;Philosophical Psychology&lt;/full-title&gt;&lt;/periodical&gt;&lt;pages&gt;437-461&lt;/pages&gt;&lt;volume&gt;24&lt;/volume&gt;&lt;number&gt;4&lt;/number&gt;&lt;dates&gt;&lt;year&gt;2011&lt;/year&gt;&lt;pub-dates&gt;&lt;date&gt;2011/08&lt;/date&gt;&lt;/pub-dates&gt;&lt;/dates&gt;&lt;publisher&gt;Informa UK&lt;/publisher&gt;&lt;isbn&gt;0951-5089&lt;/isbn&gt;&lt;urls&gt;&lt;/urls&gt;&lt;electronic-resource-num&gt;10.1080/09515089.2011.556609&lt;/electronic-resource-num&gt;&lt;/record&gt;&lt;/Cite&gt;&lt;/EndNote&gt;</w:instrText>
      </w:r>
      <w:r w:rsidR="00DA766F" w:rsidRPr="006C22C7">
        <w:rPr>
          <w:sz w:val="24"/>
          <w:szCs w:val="24"/>
        </w:rPr>
        <w:fldChar w:fldCharType="separate"/>
      </w:r>
      <w:r w:rsidR="00DA766F" w:rsidRPr="006C22C7">
        <w:rPr>
          <w:noProof/>
          <w:sz w:val="24"/>
          <w:szCs w:val="24"/>
        </w:rPr>
        <w:t>(Carruthers, 2011)</w:t>
      </w:r>
      <w:r w:rsidR="00DA766F" w:rsidRPr="006C22C7">
        <w:rPr>
          <w:sz w:val="24"/>
          <w:szCs w:val="24"/>
        </w:rPr>
        <w:fldChar w:fldCharType="end"/>
      </w:r>
      <w:r w:rsidR="00DA766F" w:rsidRPr="006C22C7">
        <w:rPr>
          <w:sz w:val="24"/>
          <w:szCs w:val="24"/>
        </w:rPr>
        <w:t xml:space="preserve">. </w:t>
      </w:r>
      <w:r w:rsidR="00AB2A41" w:rsidRPr="006C22C7">
        <w:rPr>
          <w:sz w:val="24"/>
          <w:szCs w:val="24"/>
        </w:rPr>
        <w:t>D</w:t>
      </w:r>
      <w:r w:rsidR="00F72EA7" w:rsidRPr="006C22C7">
        <w:rPr>
          <w:sz w:val="24"/>
          <w:szCs w:val="24"/>
        </w:rPr>
        <w:t xml:space="preserve">iverse thoughts from previous experience stored in memory elements are the main sources for </w:t>
      </w:r>
      <w:r w:rsidR="0099773E" w:rsidRPr="006C22C7">
        <w:rPr>
          <w:sz w:val="24"/>
          <w:szCs w:val="24"/>
        </w:rPr>
        <w:t xml:space="preserve">originating creative outputs </w:t>
      </w:r>
      <w:r w:rsidR="0099773E" w:rsidRPr="006C22C7">
        <w:rPr>
          <w:sz w:val="24"/>
          <w:szCs w:val="24"/>
        </w:rPr>
        <w:fldChar w:fldCharType="begin">
          <w:fldData xml:space="preserve">PEVuZE5vdGU+PENpdGU+PEF1dGhvcj5DaGlsZHM8L0F1dGhvcj48WWVhcj4yMDE4PC9ZZWFyPjxS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</w:fldData>
        </w:fldChar>
      </w:r>
      <w:r w:rsidR="00CF2C83" w:rsidRPr="006C22C7">
        <w:rPr>
          <w:sz w:val="24"/>
          <w:szCs w:val="24"/>
        </w:rPr>
        <w:instrText xml:space="preserve"> ADDIN EN.CITE </w:instrText>
      </w:r>
      <w:r w:rsidR="00CF2C83" w:rsidRPr="006C22C7">
        <w:rPr>
          <w:sz w:val="24"/>
          <w:szCs w:val="24"/>
        </w:rPr>
        <w:fldChar w:fldCharType="begin">
          <w:fldData xml:space="preserve">PEVuZE5vdGU+PENpdGU+PEF1dGhvcj5DaGlsZHM8L0F1dGhvcj48WWVhcj4yMDE4PC9ZZWFyPjxS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</w:fldData>
        </w:fldChar>
      </w:r>
      <w:r w:rsidR="00CF2C83" w:rsidRPr="006C22C7">
        <w:rPr>
          <w:sz w:val="24"/>
          <w:szCs w:val="24"/>
        </w:rPr>
        <w:instrText xml:space="preserve"> ADDIN EN.CITE.DATA </w:instrText>
      </w:r>
      <w:r w:rsidR="00CF2C83" w:rsidRPr="006C22C7">
        <w:rPr>
          <w:sz w:val="24"/>
          <w:szCs w:val="24"/>
        </w:rPr>
      </w:r>
      <w:r w:rsidR="00CF2C83" w:rsidRPr="006C22C7">
        <w:rPr>
          <w:sz w:val="24"/>
          <w:szCs w:val="24"/>
        </w:rPr>
        <w:fldChar w:fldCharType="end"/>
      </w:r>
      <w:r w:rsidR="0099773E" w:rsidRPr="006C22C7">
        <w:rPr>
          <w:sz w:val="24"/>
          <w:szCs w:val="24"/>
        </w:rPr>
      </w:r>
      <w:r w:rsidR="0099773E" w:rsidRPr="006C22C7">
        <w:rPr>
          <w:sz w:val="24"/>
          <w:szCs w:val="24"/>
        </w:rPr>
        <w:fldChar w:fldCharType="separate"/>
      </w:r>
      <w:r w:rsidR="00563D05" w:rsidRPr="006C22C7">
        <w:rPr>
          <w:noProof/>
          <w:sz w:val="24"/>
          <w:szCs w:val="24"/>
        </w:rPr>
        <w:t>(Childs, 2018, Benedek et al., 2014, Liikkanen and Perttula, 2010)</w:t>
      </w:r>
      <w:r w:rsidR="0099773E" w:rsidRPr="006C22C7">
        <w:rPr>
          <w:sz w:val="24"/>
          <w:szCs w:val="24"/>
        </w:rPr>
        <w:fldChar w:fldCharType="end"/>
      </w:r>
      <w:r w:rsidR="0099773E" w:rsidRPr="006C22C7">
        <w:rPr>
          <w:sz w:val="24"/>
          <w:szCs w:val="24"/>
        </w:rPr>
        <w:t>.</w:t>
      </w:r>
      <w:r w:rsidR="007770D7" w:rsidRPr="006C22C7">
        <w:rPr>
          <w:sz w:val="24"/>
          <w:szCs w:val="24"/>
        </w:rPr>
        <w:t xml:space="preserve"> </w:t>
      </w:r>
      <w:r w:rsidR="00830413" w:rsidRPr="006C22C7">
        <w:rPr>
          <w:sz w:val="24"/>
          <w:szCs w:val="24"/>
        </w:rPr>
        <w:fldChar w:fldCharType="begin"/>
      </w:r>
      <w:r w:rsidR="00830413" w:rsidRPr="006C22C7">
        <w:rPr>
          <w:sz w:val="24"/>
          <w:szCs w:val="24"/>
        </w:rPr>
        <w:instrText xml:space="preserve"> ADDIN EN.CITE &lt;EndNote&gt;&lt;Cite AuthorYear="1"&gt;&lt;Author&gt;Kaufman&lt;/Author&gt;&lt;Year&gt;2009&lt;/Year&gt;&lt;RecNum&gt;768&lt;/RecNum&gt;&lt;DisplayText&gt;Kaufman and Beghetto (2009)&lt;/DisplayText&gt;&lt;record&gt;&lt;rec-number&gt;768&lt;/rec-number&gt;&lt;foreign-keys&gt;&lt;key app="EN" db-id="9t5as9eebds0pdeat27v5te6ws2xeaspawfv" timestamp="1521035022"&gt;768&lt;/key&gt;&lt;/foreign-keys&gt;&lt;ref-type name="Journal Article"&gt;17&lt;/ref-type&gt;&lt;contributors&gt;&lt;authors&gt;&lt;author&gt;Kaufman, James C.&lt;/author&gt;&lt;author&gt;Beghetto, Ronald A.&lt;/author&gt;&lt;/authors&gt;&lt;/contributors&gt;&lt;auth-address&gt;Kaufman, James C.: Learning Research Institute, California State University at San Bernardino, Department of Psychology, 5500 University Parkway, San Bernardino, CA, US, 92407, jkaufman@csusb.edu&lt;/auth-address&gt;&lt;titles&gt;&lt;title&gt;Beyond big and little: The four c model of creativity&lt;/title&gt;&lt;secondary-title&gt;Review of General Psychology&lt;/secondary-title&gt;&lt;/titles&gt;&lt;periodical&gt;&lt;full-title&gt;Review of General Psychology&lt;/full-title&gt;&lt;/periodical&gt;&lt;pages&gt;1-12&lt;/pages&gt;&lt;volume&gt;13&lt;/volume&gt;&lt;number&gt;1&lt;/number&gt;&lt;keywords&gt;&lt;keyword&gt;*Creativity&lt;/keyword&gt;&lt;keyword&gt;*Gifted&lt;/keyword&gt;&lt;keyword&gt;Models&lt;/keyword&gt;&lt;/keywords&gt;&lt;dates&gt;&lt;year&gt;2009&lt;/year&gt;&lt;/dates&gt;&lt;pub-location&gt;US&lt;/pub-location&gt;&lt;publisher&gt;Educational Publishing Foundation&lt;/publisher&gt;&lt;isbn&gt;1939-1552(Electronic),1089-2680(Print)&lt;/isbn&gt;&lt;urls&gt;&lt;/urls&gt;&lt;electronic-resource-num&gt;10.1037/a0013688&lt;/electronic-resource-num&gt;&lt;/record&gt;&lt;/Cite&gt;&lt;/EndNote&gt;</w:instrText>
      </w:r>
      <w:r w:rsidR="00830413" w:rsidRPr="006C22C7">
        <w:rPr>
          <w:sz w:val="24"/>
          <w:szCs w:val="24"/>
        </w:rPr>
        <w:fldChar w:fldCharType="separate"/>
      </w:r>
      <w:r w:rsidR="00830413" w:rsidRPr="006C22C7">
        <w:rPr>
          <w:noProof/>
          <w:sz w:val="24"/>
          <w:szCs w:val="24"/>
        </w:rPr>
        <w:t>Kaufman and Beghetto (2009)</w:t>
      </w:r>
      <w:r w:rsidR="00830413" w:rsidRPr="006C22C7">
        <w:rPr>
          <w:sz w:val="24"/>
          <w:szCs w:val="24"/>
        </w:rPr>
        <w:fldChar w:fldCharType="end"/>
      </w:r>
      <w:r w:rsidR="00964537" w:rsidRPr="006C22C7">
        <w:rPr>
          <w:sz w:val="24"/>
          <w:szCs w:val="24"/>
        </w:rPr>
        <w:t xml:space="preserve"> introduced the four C model of creativity, wh</w:t>
      </w:r>
      <w:r w:rsidR="00EA6D36" w:rsidRPr="006C22C7">
        <w:rPr>
          <w:sz w:val="24"/>
          <w:szCs w:val="24"/>
        </w:rPr>
        <w:t>ich involves mini-c, little-c, Pro-c</w:t>
      </w:r>
      <w:r w:rsidR="00964537" w:rsidRPr="006C22C7">
        <w:rPr>
          <w:sz w:val="24"/>
          <w:szCs w:val="24"/>
        </w:rPr>
        <w:t xml:space="preserve"> and Big-C, for classifying different levels of creativity.</w:t>
      </w:r>
      <w:r w:rsidR="00186B8D" w:rsidRPr="006C22C7">
        <w:rPr>
          <w:sz w:val="24"/>
          <w:szCs w:val="24"/>
        </w:rPr>
        <w:t xml:space="preserve"> </w:t>
      </w:r>
      <w:r w:rsidR="006A5BFA" w:rsidRPr="006C22C7">
        <w:rPr>
          <w:sz w:val="24"/>
          <w:szCs w:val="24"/>
        </w:rPr>
        <w:fldChar w:fldCharType="begin"/>
      </w:r>
      <w:r w:rsidR="00CF2C83" w:rsidRPr="006C22C7">
        <w:rPr>
          <w:sz w:val="24"/>
          <w:szCs w:val="24"/>
        </w:rPr>
        <w:instrText xml:space="preserve"> ADDIN EN.CITE &lt;EndNote&gt;&lt;Cite AuthorYear="1"&gt;&lt;Author&gt;Boden&lt;/Author&gt;&lt;Year&gt;2004&lt;/Year&gt;&lt;RecNum&gt;662&lt;/RecNum&gt;&lt;DisplayText&gt;Boden (2004)&lt;/DisplayText&gt;&lt;record&gt;&lt;rec-number&gt;662&lt;/rec-number&gt;&lt;foreign-keys&gt;&lt;key app="EN" db-id="9t5as9eebds0pdeat27v5te6ws2xeaspawfv" timestamp="1520537164"&gt;662&lt;/key&gt;&lt;/foreign-keys&gt;&lt;ref-type name="Book"&gt;6&lt;/ref-type&gt;&lt;contributors&gt;&lt;authors&gt;&lt;author&gt;Boden, Margaret A.&lt;/author&gt;&lt;/authors&gt;&lt;/contributors&gt;&lt;titles&gt;&lt;title&gt;The creative mind: Myths and mechanisms&lt;/title&gt;&lt;/titles&gt;&lt;edition&gt;2&lt;/edition&gt;&lt;dates&gt;&lt;year&gt;2004&lt;/year&gt;&lt;/dates&gt;&lt;pub-location&gt;London, UK&lt;/pub-location&gt;&lt;publisher&gt;Routledge&lt;/publisher&gt;&lt;isbn&gt;9780415314527&lt;/isbn&gt;&lt;urls&gt;&lt;/urls&gt;&lt;/record&gt;&lt;/Cite&gt;&lt;/EndNote&gt;</w:instrText>
      </w:r>
      <w:r w:rsidR="006A5BFA" w:rsidRPr="006C22C7">
        <w:rPr>
          <w:sz w:val="24"/>
          <w:szCs w:val="24"/>
        </w:rPr>
        <w:fldChar w:fldCharType="separate"/>
      </w:r>
      <w:r w:rsidR="006A5BFA" w:rsidRPr="006C22C7">
        <w:rPr>
          <w:noProof/>
          <w:sz w:val="24"/>
          <w:szCs w:val="24"/>
        </w:rPr>
        <w:t>Boden (2004)</w:t>
      </w:r>
      <w:r w:rsidR="006A5BFA" w:rsidRPr="006C22C7">
        <w:rPr>
          <w:sz w:val="24"/>
          <w:szCs w:val="24"/>
        </w:rPr>
        <w:fldChar w:fldCharType="end"/>
      </w:r>
      <w:r w:rsidR="00820D03" w:rsidRPr="006C22C7">
        <w:rPr>
          <w:sz w:val="24"/>
          <w:szCs w:val="24"/>
        </w:rPr>
        <w:t xml:space="preserve"> </w:t>
      </w:r>
      <w:r w:rsidR="00F50C23" w:rsidRPr="006C22C7">
        <w:rPr>
          <w:sz w:val="24"/>
          <w:szCs w:val="24"/>
        </w:rPr>
        <w:t>identified</w:t>
      </w:r>
      <w:r w:rsidR="00C55AA6" w:rsidRPr="006C22C7">
        <w:rPr>
          <w:sz w:val="24"/>
          <w:szCs w:val="24"/>
        </w:rPr>
        <w:t xml:space="preserve"> three approaches to producing</w:t>
      </w:r>
      <w:r w:rsidR="00820D03" w:rsidRPr="006C22C7">
        <w:rPr>
          <w:sz w:val="24"/>
          <w:szCs w:val="24"/>
        </w:rPr>
        <w:t xml:space="preserve"> creativity</w:t>
      </w:r>
      <w:r w:rsidR="00285821" w:rsidRPr="006C22C7">
        <w:rPr>
          <w:sz w:val="24"/>
          <w:szCs w:val="24"/>
        </w:rPr>
        <w:t>:</w:t>
      </w:r>
      <w:r w:rsidR="00820D03" w:rsidRPr="006C22C7">
        <w:rPr>
          <w:sz w:val="24"/>
          <w:szCs w:val="24"/>
        </w:rPr>
        <w:t xml:space="preserve"> exploratory, transformational, and combinational creativity. </w:t>
      </w:r>
      <w:r w:rsidR="00285821" w:rsidRPr="006C22C7">
        <w:rPr>
          <w:sz w:val="24"/>
          <w:szCs w:val="24"/>
        </w:rPr>
        <w:t xml:space="preserve">Exploratory creativity involves exploring the structured conceptual space, while transformational creativity involves modifying the structured conceptual space by breaking the boundaries. Combinational creativity is achieved through </w:t>
      </w:r>
      <w:r w:rsidR="003428FA" w:rsidRPr="006C22C7">
        <w:rPr>
          <w:sz w:val="24"/>
          <w:szCs w:val="24"/>
        </w:rPr>
        <w:t xml:space="preserve">unusual combinations of familiar ideas. </w:t>
      </w:r>
    </w:p>
    <w:p w14:paraId="7FA038E1" w14:textId="2F3F51D8" w:rsidR="00626032" w:rsidRPr="006C22C7" w:rsidRDefault="00800B29" w:rsidP="00C33431">
      <w:pPr>
        <w:spacing w:line="480" w:lineRule="auto"/>
        <w:jc w:val="both"/>
        <w:rPr>
          <w:sz w:val="24"/>
          <w:szCs w:val="24"/>
        </w:rPr>
      </w:pPr>
      <w:r w:rsidRPr="006C22C7">
        <w:rPr>
          <w:sz w:val="24"/>
          <w:szCs w:val="24"/>
        </w:rPr>
        <w:t xml:space="preserve">In design, </w:t>
      </w:r>
      <w:r w:rsidR="00DC4100" w:rsidRPr="006C22C7">
        <w:rPr>
          <w:sz w:val="24"/>
          <w:szCs w:val="24"/>
        </w:rPr>
        <w:t>c</w:t>
      </w:r>
      <w:r w:rsidR="0012617A" w:rsidRPr="006C22C7">
        <w:rPr>
          <w:sz w:val="24"/>
          <w:szCs w:val="24"/>
        </w:rPr>
        <w:t>reativity is</w:t>
      </w:r>
      <w:r w:rsidRPr="006C22C7">
        <w:rPr>
          <w:sz w:val="24"/>
          <w:szCs w:val="24"/>
        </w:rPr>
        <w:t xml:space="preserve"> a significant element</w:t>
      </w:r>
      <w:r w:rsidR="0012617A" w:rsidRPr="006C22C7">
        <w:rPr>
          <w:sz w:val="24"/>
          <w:szCs w:val="24"/>
        </w:rPr>
        <w:t xml:space="preserve"> </w:t>
      </w:r>
      <w:r w:rsidRPr="006C22C7">
        <w:rPr>
          <w:sz w:val="24"/>
          <w:szCs w:val="24"/>
        </w:rPr>
        <w:t>that</w:t>
      </w:r>
      <w:r w:rsidR="0012617A" w:rsidRPr="006C22C7">
        <w:rPr>
          <w:sz w:val="24"/>
          <w:szCs w:val="24"/>
        </w:rPr>
        <w:t xml:space="preserve"> </w:t>
      </w:r>
      <w:r w:rsidR="00AB2A41" w:rsidRPr="006C22C7">
        <w:rPr>
          <w:sz w:val="24"/>
          <w:szCs w:val="24"/>
        </w:rPr>
        <w:t>indicates</w:t>
      </w:r>
      <w:r w:rsidRPr="006C22C7">
        <w:rPr>
          <w:sz w:val="24"/>
          <w:szCs w:val="24"/>
        </w:rPr>
        <w:t xml:space="preserve"> </w:t>
      </w:r>
      <w:r w:rsidR="0012617A" w:rsidRPr="006C22C7">
        <w:rPr>
          <w:sz w:val="24"/>
          <w:szCs w:val="24"/>
        </w:rPr>
        <w:t xml:space="preserve">design effectiveness, but customers may not explicitly state creativity as a requirement while seeking creative designs </w:t>
      </w:r>
      <w:bookmarkStart w:id="57" w:name="OLE_LINK11"/>
      <w:bookmarkStart w:id="58" w:name="OLE_LINK12"/>
      <w:r w:rsidR="0012617A" w:rsidRPr="006C22C7">
        <w:rPr>
          <w:sz w:val="24"/>
          <w:szCs w:val="24"/>
        </w:rPr>
        <w:fldChar w:fldCharType="begin"/>
      </w:r>
      <w:r w:rsidR="00CF2C83" w:rsidRPr="006C22C7">
        <w:rPr>
          <w:sz w:val="24"/>
          <w:szCs w:val="24"/>
        </w:rPr>
        <w:instrText xml:space="preserve"> ADDIN EN.CITE &lt;EndNote&gt;&lt;Cite&gt;&lt;Author&gt;Chiu&lt;/Author&gt;&lt;Year&gt;2012&lt;/Year&gt;&lt;RecNum&gt;694&lt;/RecNum&gt;&lt;DisplayText&gt;(Chiu and Shu, 2012)&lt;/DisplayText&gt;&lt;record&gt;&lt;rec-number&gt;694&lt;/rec-number&gt;&lt;foreign-keys&gt;&lt;key app="EN" db-id="9t5as9eebds0pdeat27v5te6ws2xeaspawfv" timestamp="1520537171"&gt;694&lt;/key&gt;&lt;/foreign-keys&gt;&lt;ref-type name="Journal Article"&gt;17&lt;/ref-type&gt;&lt;contributors&gt;&lt;authors&gt;&lt;author&gt;Chiu, I.&lt;/author&gt;&lt;author&gt;Shu, L. H.&lt;/author&gt;&lt;/authors&gt;&lt;/contributors&gt;&lt;titles&gt;&lt;title&gt;Investigating effects of oppositely related semantic stimuli on design concept creativity&lt;/title&gt;&lt;secondary-title&gt;Journal of Engineering Design&lt;/secondary-title&gt;&lt;/titles&gt;&lt;periodical&gt;&lt;full-title&gt;Journal of Engineering Design&lt;/full-title&gt;&lt;/periodical&gt;&lt;pages&gt;271-296&lt;/pages&gt;&lt;volume&gt;23&lt;/volume&gt;&lt;number&gt;4&lt;/number&gt;&lt;dates&gt;&lt;year&gt;2012&lt;/year&gt;&lt;pub-dates&gt;&lt;date&gt;2012/04&lt;/date&gt;&lt;/pub-dates&gt;&lt;/dates&gt;&lt;publisher&gt;Informa UK&lt;/publisher&gt;&lt;isbn&gt;0954-4828&lt;/isbn&gt;&lt;urls&gt;&lt;/urls&gt;&lt;electronic-resource-num&gt;10.1080/09544828.2011.603298&lt;/electronic-resource-num&gt;&lt;/record&gt;&lt;/Cite&gt;&lt;/EndNote&gt;</w:instrText>
      </w:r>
      <w:r w:rsidR="0012617A" w:rsidRPr="006C22C7">
        <w:rPr>
          <w:sz w:val="24"/>
          <w:szCs w:val="24"/>
        </w:rPr>
        <w:fldChar w:fldCharType="separate"/>
      </w:r>
      <w:r w:rsidR="003F6A94" w:rsidRPr="006C22C7">
        <w:rPr>
          <w:noProof/>
          <w:sz w:val="24"/>
          <w:szCs w:val="24"/>
        </w:rPr>
        <w:t>(Chiu and Shu, 2012)</w:t>
      </w:r>
      <w:r w:rsidR="0012617A" w:rsidRPr="006C22C7">
        <w:rPr>
          <w:sz w:val="24"/>
          <w:szCs w:val="24"/>
        </w:rPr>
        <w:fldChar w:fldCharType="end"/>
      </w:r>
      <w:bookmarkEnd w:id="57"/>
      <w:bookmarkEnd w:id="58"/>
      <w:r w:rsidR="0012617A" w:rsidRPr="006C22C7">
        <w:rPr>
          <w:sz w:val="24"/>
          <w:szCs w:val="24"/>
        </w:rPr>
        <w:t>.</w:t>
      </w:r>
      <w:r w:rsidR="003E1144" w:rsidRPr="006C22C7">
        <w:rPr>
          <w:sz w:val="24"/>
          <w:szCs w:val="24"/>
        </w:rPr>
        <w:t xml:space="preserve"> </w:t>
      </w:r>
      <w:r w:rsidR="00115FC8" w:rsidRPr="006C22C7">
        <w:rPr>
          <w:sz w:val="24"/>
          <w:szCs w:val="24"/>
        </w:rPr>
        <w:t xml:space="preserve">It has been identified that the early stages of design have a </w:t>
      </w:r>
      <w:r w:rsidR="00C36641" w:rsidRPr="006C22C7">
        <w:rPr>
          <w:sz w:val="24"/>
          <w:szCs w:val="24"/>
        </w:rPr>
        <w:t>vital</w:t>
      </w:r>
      <w:r w:rsidR="00115FC8" w:rsidRPr="006C22C7">
        <w:rPr>
          <w:sz w:val="24"/>
          <w:szCs w:val="24"/>
        </w:rPr>
        <w:t xml:space="preserve"> </w:t>
      </w:r>
      <w:r w:rsidR="00C36641" w:rsidRPr="006C22C7">
        <w:rPr>
          <w:sz w:val="24"/>
          <w:szCs w:val="24"/>
        </w:rPr>
        <w:t>impact</w:t>
      </w:r>
      <w:r w:rsidR="00115FC8" w:rsidRPr="006C22C7">
        <w:rPr>
          <w:sz w:val="24"/>
          <w:szCs w:val="24"/>
        </w:rPr>
        <w:t xml:space="preserve"> on the final design </w:t>
      </w:r>
      <w:r w:rsidR="00AF1C4D" w:rsidRPr="006C22C7">
        <w:rPr>
          <w:sz w:val="24"/>
          <w:szCs w:val="24"/>
        </w:rPr>
        <w:fldChar w:fldCharType="begin"/>
      </w:r>
      <w:r w:rsidR="00CF2C83" w:rsidRPr="006C22C7">
        <w:rPr>
          <w:sz w:val="24"/>
          <w:szCs w:val="24"/>
        </w:rPr>
        <w:instrText xml:space="preserve"> ADDIN EN.CITE &lt;EndNote&gt;&lt;Cite&gt;&lt;Author&gt;Keller&lt;/Author&gt;&lt;Year&gt;2009&lt;/Year&gt;&lt;RecNum&gt;636&lt;/RecNum&gt;&lt;DisplayText&gt;(Keller et al., 2009)&lt;/DisplayText&gt;&lt;record&gt;&lt;rec-number&gt;636&lt;/rec-number&gt;&lt;foreign-keys&gt;&lt;key app="EN" db-id="9t5as9eebds0pdeat27v5te6ws2xeaspawfv" timestamp="1520509786"&gt;636&lt;/key&gt;&lt;/foreign-keys&gt;&lt;ref-type name="Journal Article"&gt;17&lt;/ref-type&gt;&lt;contributors&gt;&lt;authors&gt;&lt;author&gt;Keller, R.&lt;/author&gt;&lt;author&gt;Eckert, C. M.&lt;/author&gt;&lt;author&gt;Clarkson, P. J.&lt;/author&gt;&lt;/authors&gt;&lt;/contributors&gt;&lt;titles&gt;&lt;title&gt;Using an engineering change methodology to support conceptual design&lt;/title&gt;&lt;secondary-title&gt;Journal of Engineering Design&lt;/secondary-title&gt;&lt;/titles&gt;&lt;periodical&gt;&lt;full-title&gt;Journal of Engineering Design&lt;/full-title&gt;&lt;/periodical&gt;&lt;pages&gt;571-587&lt;/pages&gt;&lt;volume&gt;20&lt;/volume&gt;&lt;number&gt;6&lt;/number&gt;&lt;dates&gt;&lt;year&gt;2009&lt;/year&gt;&lt;/dates&gt;&lt;isbn&gt;0954-4828&lt;/isbn&gt;&lt;accession-num&gt;WOS:000271977300004&lt;/accession-num&gt;&lt;urls&gt;&lt;related-urls&gt;&lt;url&gt;&amp;lt;Go to ISI&amp;gt;://WOS:000271977300004&lt;/url&gt;&lt;/related-urls&gt;&lt;/urls&gt;&lt;custom7&gt;Pii 792642305&lt;/custom7&gt;&lt;electronic-resource-num&gt;10.1080/09544820802086988&lt;/electronic-resource-num&gt;&lt;/record&gt;&lt;/Cite&gt;&lt;/EndNote&gt;</w:instrText>
      </w:r>
      <w:r w:rsidR="00AF1C4D" w:rsidRPr="006C22C7">
        <w:rPr>
          <w:sz w:val="24"/>
          <w:szCs w:val="24"/>
        </w:rPr>
        <w:fldChar w:fldCharType="separate"/>
      </w:r>
      <w:r w:rsidR="00AF1C4D" w:rsidRPr="006C22C7">
        <w:rPr>
          <w:noProof/>
          <w:sz w:val="24"/>
          <w:szCs w:val="24"/>
        </w:rPr>
        <w:t>(Keller et al., 2009)</w:t>
      </w:r>
      <w:r w:rsidR="00AF1C4D" w:rsidRPr="006C22C7">
        <w:rPr>
          <w:sz w:val="24"/>
          <w:szCs w:val="24"/>
        </w:rPr>
        <w:fldChar w:fldCharType="end"/>
      </w:r>
      <w:r w:rsidR="00115FC8" w:rsidRPr="006C22C7">
        <w:rPr>
          <w:sz w:val="24"/>
          <w:szCs w:val="24"/>
        </w:rPr>
        <w:t xml:space="preserve">, </w:t>
      </w:r>
      <w:r w:rsidR="00055AE5" w:rsidRPr="006C22C7">
        <w:rPr>
          <w:sz w:val="24"/>
          <w:szCs w:val="24"/>
        </w:rPr>
        <w:t>moreover</w:t>
      </w:r>
      <w:r w:rsidR="008D1676" w:rsidRPr="006C22C7">
        <w:rPr>
          <w:sz w:val="24"/>
          <w:szCs w:val="24"/>
        </w:rPr>
        <w:t>,</w:t>
      </w:r>
      <w:r w:rsidR="00115FC8" w:rsidRPr="006C22C7">
        <w:rPr>
          <w:sz w:val="24"/>
          <w:szCs w:val="24"/>
        </w:rPr>
        <w:t xml:space="preserve"> creative </w:t>
      </w:r>
      <w:r w:rsidR="008D1676" w:rsidRPr="006C22C7">
        <w:rPr>
          <w:sz w:val="24"/>
          <w:szCs w:val="24"/>
        </w:rPr>
        <w:t>ideas or concepts</w:t>
      </w:r>
      <w:r w:rsidR="007B66F2" w:rsidRPr="006C22C7">
        <w:rPr>
          <w:sz w:val="24"/>
          <w:szCs w:val="24"/>
        </w:rPr>
        <w:t xml:space="preserve"> </w:t>
      </w:r>
      <w:r w:rsidR="00716926" w:rsidRPr="006C22C7">
        <w:rPr>
          <w:sz w:val="24"/>
          <w:szCs w:val="24"/>
        </w:rPr>
        <w:t xml:space="preserve">generally </w:t>
      </w:r>
      <w:r w:rsidR="008D1676" w:rsidRPr="006C22C7">
        <w:rPr>
          <w:sz w:val="24"/>
          <w:szCs w:val="24"/>
        </w:rPr>
        <w:t xml:space="preserve">lead to creative and successful designs </w:t>
      </w:r>
      <w:r w:rsidR="008D1676" w:rsidRPr="006C22C7">
        <w:rPr>
          <w:sz w:val="24"/>
          <w:szCs w:val="24"/>
        </w:rPr>
        <w:fldChar w:fldCharType="begin"/>
      </w:r>
      <w:r w:rsidR="00CF2C83" w:rsidRPr="006C22C7">
        <w:rPr>
          <w:sz w:val="24"/>
          <w:szCs w:val="24"/>
        </w:rPr>
        <w:instrText xml:space="preserve"> ADDIN EN.CITE &lt;EndNote&gt;&lt;Cite&gt;&lt;Author&gt;Chiu&lt;/Author&gt;&lt;Year&gt;2012&lt;/Year&gt;&lt;RecNum&gt;694&lt;/RecNum&gt;&lt;DisplayText&gt;(Chiu and Shu, 2012)&lt;/DisplayText&gt;&lt;record&gt;&lt;rec-number&gt;694&lt;/rec-number&gt;&lt;foreign-keys&gt;&lt;key app="EN" db-id="9t5as9eebds0pdeat27v5te6ws2xeaspawfv" timestamp="1520537171"&gt;694&lt;/key&gt;&lt;/foreign-keys&gt;&lt;ref-type name="Journal Article"&gt;17&lt;/ref-type&gt;&lt;contributors&gt;&lt;authors&gt;&lt;author&gt;Chiu, I.&lt;/author&gt;&lt;author&gt;Shu, L. H.&lt;/author&gt;&lt;/authors&gt;&lt;/contributors&gt;&lt;titles&gt;&lt;title&gt;Investigating effects of oppositely related semantic stimuli on design concept creativity&lt;/title&gt;&lt;secondary-title&gt;Journal of Engineering Design&lt;/secondary-title&gt;&lt;/titles&gt;&lt;periodical&gt;&lt;full-title&gt;Journal of Engineering Design&lt;/full-title&gt;&lt;/periodical&gt;&lt;pages&gt;271-296&lt;/pages&gt;&lt;volume&gt;23&lt;/volume&gt;&lt;number&gt;4&lt;/number&gt;&lt;dates&gt;&lt;year&gt;2012&lt;/year&gt;&lt;pub-dates&gt;&lt;date&gt;2012/04&lt;/date&gt;&lt;/pub-dates&gt;&lt;/dates&gt;&lt;publisher&gt;Informa UK&lt;/publisher&gt;&lt;isbn&gt;0954-4828&lt;/isbn&gt;&lt;urls&gt;&lt;/urls&gt;&lt;electronic-resource-num&gt;10.1080/09544828.2011.603298&lt;/electronic-resource-num&gt;&lt;/record&gt;&lt;/Cite&gt;&lt;/EndNote&gt;</w:instrText>
      </w:r>
      <w:r w:rsidR="008D1676" w:rsidRPr="006C22C7">
        <w:rPr>
          <w:sz w:val="24"/>
          <w:szCs w:val="24"/>
        </w:rPr>
        <w:fldChar w:fldCharType="separate"/>
      </w:r>
      <w:r w:rsidR="003F6A94" w:rsidRPr="006C22C7">
        <w:rPr>
          <w:noProof/>
          <w:sz w:val="24"/>
          <w:szCs w:val="24"/>
        </w:rPr>
        <w:t>(Chiu and Shu, 2012)</w:t>
      </w:r>
      <w:r w:rsidR="008D1676" w:rsidRPr="006C22C7">
        <w:rPr>
          <w:sz w:val="24"/>
          <w:szCs w:val="24"/>
        </w:rPr>
        <w:fldChar w:fldCharType="end"/>
      </w:r>
      <w:r w:rsidR="008D1676" w:rsidRPr="006C22C7">
        <w:rPr>
          <w:sz w:val="24"/>
          <w:szCs w:val="24"/>
        </w:rPr>
        <w:t>.</w:t>
      </w:r>
      <w:r w:rsidR="003E1144" w:rsidRPr="006C22C7">
        <w:rPr>
          <w:sz w:val="24"/>
          <w:szCs w:val="24"/>
        </w:rPr>
        <w:t xml:space="preserve"> This indicates that c</w:t>
      </w:r>
      <w:r w:rsidR="00F92D24" w:rsidRPr="006C22C7">
        <w:rPr>
          <w:sz w:val="24"/>
          <w:szCs w:val="24"/>
        </w:rPr>
        <w:t xml:space="preserve">reative idea generation is </w:t>
      </w:r>
      <w:r w:rsidR="00B72E23" w:rsidRPr="006C22C7">
        <w:rPr>
          <w:sz w:val="24"/>
          <w:szCs w:val="24"/>
        </w:rPr>
        <w:t>an</w:t>
      </w:r>
      <w:r w:rsidR="00F92D24" w:rsidRPr="006C22C7">
        <w:rPr>
          <w:sz w:val="24"/>
          <w:szCs w:val="24"/>
        </w:rPr>
        <w:t xml:space="preserve"> essential part of the innovation process, which </w:t>
      </w:r>
      <w:r w:rsidR="00494795" w:rsidRPr="006C22C7">
        <w:rPr>
          <w:sz w:val="24"/>
          <w:szCs w:val="24"/>
        </w:rPr>
        <w:t>is highly relevant to</w:t>
      </w:r>
      <w:r w:rsidR="00F92D24" w:rsidRPr="006C22C7">
        <w:rPr>
          <w:sz w:val="24"/>
          <w:szCs w:val="24"/>
        </w:rPr>
        <w:t xml:space="preserve"> the </w:t>
      </w:r>
      <w:r w:rsidR="00F92D24" w:rsidRPr="006C22C7">
        <w:rPr>
          <w:sz w:val="24"/>
          <w:szCs w:val="24"/>
        </w:rPr>
        <w:lastRenderedPageBreak/>
        <w:t>performance of new products and services, and thereby determines the later innovation success</w:t>
      </w:r>
      <w:r w:rsidR="00186B8D" w:rsidRPr="006C22C7">
        <w:rPr>
          <w:sz w:val="24"/>
          <w:szCs w:val="24"/>
        </w:rPr>
        <w:t xml:space="preserve"> </w:t>
      </w:r>
      <w:r w:rsidR="00186B8D" w:rsidRPr="006C22C7">
        <w:rPr>
          <w:sz w:val="24"/>
          <w:szCs w:val="24"/>
        </w:rPr>
        <w:fldChar w:fldCharType="begin">
          <w:fldData xml:space="preserve">PEVuZE5vdGU+PENpdGU+PEF1dGhvcj5Ib3dhcmQ8L0F1dGhvcj48WWVhcj4yMDExPC9ZZWFyPjxS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==
</w:fldData>
        </w:fldChar>
      </w:r>
      <w:r w:rsidR="00186B8D" w:rsidRPr="006C22C7">
        <w:rPr>
          <w:sz w:val="24"/>
          <w:szCs w:val="24"/>
        </w:rPr>
        <w:instrText xml:space="preserve"> ADDIN EN.CITE </w:instrText>
      </w:r>
      <w:r w:rsidR="00186B8D" w:rsidRPr="006C22C7">
        <w:rPr>
          <w:sz w:val="24"/>
          <w:szCs w:val="24"/>
        </w:rPr>
        <w:fldChar w:fldCharType="begin">
          <w:fldData xml:space="preserve">PEVuZE5vdGU+PENpdGU+PEF1dGhvcj5Ib3dhcmQ8L0F1dGhvcj48WWVhcj4yMDExPC9ZZWFyPjxS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==
</w:fldData>
        </w:fldChar>
      </w:r>
      <w:r w:rsidR="00186B8D" w:rsidRPr="006C22C7">
        <w:rPr>
          <w:sz w:val="24"/>
          <w:szCs w:val="24"/>
        </w:rPr>
        <w:instrText xml:space="preserve"> ADDIN EN.CITE.DATA </w:instrText>
      </w:r>
      <w:r w:rsidR="00186B8D" w:rsidRPr="006C22C7">
        <w:rPr>
          <w:sz w:val="24"/>
          <w:szCs w:val="24"/>
        </w:rPr>
      </w:r>
      <w:r w:rsidR="00186B8D" w:rsidRPr="006C22C7">
        <w:rPr>
          <w:sz w:val="24"/>
          <w:szCs w:val="24"/>
        </w:rPr>
        <w:fldChar w:fldCharType="end"/>
      </w:r>
      <w:r w:rsidR="00186B8D" w:rsidRPr="006C22C7">
        <w:rPr>
          <w:sz w:val="24"/>
          <w:szCs w:val="24"/>
        </w:rPr>
      </w:r>
      <w:r w:rsidR="00186B8D" w:rsidRPr="006C22C7">
        <w:rPr>
          <w:sz w:val="24"/>
          <w:szCs w:val="24"/>
        </w:rPr>
        <w:fldChar w:fldCharType="separate"/>
      </w:r>
      <w:r w:rsidR="00186B8D" w:rsidRPr="006C22C7">
        <w:rPr>
          <w:noProof/>
          <w:sz w:val="24"/>
          <w:szCs w:val="24"/>
        </w:rPr>
        <w:t>(Howard et al., 2011, Sarkar and Chakrabarti, 2011)</w:t>
      </w:r>
      <w:r w:rsidR="00186B8D" w:rsidRPr="006C22C7">
        <w:rPr>
          <w:sz w:val="24"/>
          <w:szCs w:val="24"/>
        </w:rPr>
        <w:fldChar w:fldCharType="end"/>
      </w:r>
      <w:r w:rsidR="00F92D24" w:rsidRPr="006C22C7">
        <w:rPr>
          <w:sz w:val="24"/>
          <w:szCs w:val="24"/>
        </w:rPr>
        <w:t>.</w:t>
      </w:r>
    </w:p>
    <w:p w14:paraId="7A37662C" w14:textId="1782EB66" w:rsidR="006F0D06" w:rsidRPr="006C22C7" w:rsidRDefault="00C36641" w:rsidP="000112B8">
      <w:pPr>
        <w:spacing w:line="480" w:lineRule="auto"/>
        <w:jc w:val="both"/>
        <w:rPr>
          <w:sz w:val="24"/>
          <w:szCs w:val="24"/>
        </w:rPr>
      </w:pPr>
      <w:r w:rsidRPr="006C22C7">
        <w:rPr>
          <w:sz w:val="24"/>
          <w:szCs w:val="24"/>
        </w:rPr>
        <w:t>Design creativity</w:t>
      </w:r>
      <w:r w:rsidR="00735113" w:rsidRPr="006C22C7">
        <w:rPr>
          <w:sz w:val="24"/>
          <w:szCs w:val="24"/>
        </w:rPr>
        <w:t>, or creativity in design,</w:t>
      </w:r>
      <w:r w:rsidRPr="006C22C7">
        <w:rPr>
          <w:sz w:val="24"/>
          <w:szCs w:val="24"/>
        </w:rPr>
        <w:t xml:space="preserve"> is significantly influenced by the early stages</w:t>
      </w:r>
      <w:r w:rsidR="00767C60" w:rsidRPr="006C22C7">
        <w:rPr>
          <w:sz w:val="24"/>
          <w:szCs w:val="24"/>
        </w:rPr>
        <w:t xml:space="preserve"> of design</w:t>
      </w:r>
      <w:r w:rsidRPr="006C22C7">
        <w:rPr>
          <w:sz w:val="24"/>
          <w:szCs w:val="24"/>
        </w:rPr>
        <w:t xml:space="preserve">. </w:t>
      </w:r>
      <w:r w:rsidR="004C2363" w:rsidRPr="006C22C7">
        <w:rPr>
          <w:sz w:val="24"/>
          <w:szCs w:val="24"/>
        </w:rPr>
        <w:t xml:space="preserve">A number of </w:t>
      </w:r>
      <w:r w:rsidR="002D7935" w:rsidRPr="006C22C7">
        <w:rPr>
          <w:sz w:val="24"/>
          <w:szCs w:val="24"/>
        </w:rPr>
        <w:t>studies</w:t>
      </w:r>
      <w:r w:rsidR="004C2363" w:rsidRPr="006C22C7">
        <w:rPr>
          <w:sz w:val="24"/>
          <w:szCs w:val="24"/>
        </w:rPr>
        <w:t xml:space="preserve"> </w:t>
      </w:r>
      <w:r w:rsidR="00AB2A41" w:rsidRPr="006C22C7">
        <w:rPr>
          <w:sz w:val="24"/>
          <w:szCs w:val="24"/>
        </w:rPr>
        <w:t>hav</w:t>
      </w:r>
      <w:r w:rsidR="007671FF" w:rsidRPr="006C22C7">
        <w:rPr>
          <w:sz w:val="24"/>
          <w:szCs w:val="24"/>
        </w:rPr>
        <w:t xml:space="preserve">e focused on investigating how to promote creativity </w:t>
      </w:r>
      <w:bookmarkStart w:id="59" w:name="OLE_LINK1"/>
      <w:bookmarkStart w:id="60" w:name="OLE_LINK2"/>
      <w:r w:rsidR="00B264FE" w:rsidRPr="006C22C7">
        <w:rPr>
          <w:sz w:val="24"/>
          <w:szCs w:val="24"/>
        </w:rPr>
        <w:t>during</w:t>
      </w:r>
      <w:r w:rsidR="007671FF" w:rsidRPr="006C22C7">
        <w:rPr>
          <w:sz w:val="24"/>
          <w:szCs w:val="24"/>
        </w:rPr>
        <w:t xml:space="preserve"> </w:t>
      </w:r>
      <w:bookmarkEnd w:id="59"/>
      <w:bookmarkEnd w:id="60"/>
      <w:r w:rsidR="007671FF" w:rsidRPr="006C22C7">
        <w:rPr>
          <w:sz w:val="24"/>
          <w:szCs w:val="24"/>
        </w:rPr>
        <w:t xml:space="preserve">the early stages of design, especially </w:t>
      </w:r>
      <w:r w:rsidR="00B264FE" w:rsidRPr="006C22C7">
        <w:rPr>
          <w:sz w:val="24"/>
          <w:szCs w:val="24"/>
        </w:rPr>
        <w:t xml:space="preserve">during the </w:t>
      </w:r>
      <w:r w:rsidR="007671FF" w:rsidRPr="006C22C7">
        <w:rPr>
          <w:sz w:val="24"/>
          <w:szCs w:val="24"/>
        </w:rPr>
        <w:t>idea generation</w:t>
      </w:r>
      <w:r w:rsidR="00B264FE" w:rsidRPr="006C22C7">
        <w:rPr>
          <w:sz w:val="24"/>
          <w:szCs w:val="24"/>
        </w:rPr>
        <w:t xml:space="preserve"> phase</w:t>
      </w:r>
      <w:r w:rsidR="007671FF" w:rsidRPr="006C22C7">
        <w:rPr>
          <w:sz w:val="24"/>
          <w:szCs w:val="24"/>
        </w:rPr>
        <w:t>.</w:t>
      </w:r>
      <w:r w:rsidR="00BF2C1A" w:rsidRPr="006C22C7">
        <w:rPr>
          <w:sz w:val="24"/>
          <w:szCs w:val="24"/>
        </w:rPr>
        <w:t xml:space="preserve"> </w:t>
      </w:r>
      <w:r w:rsidR="0031631A" w:rsidRPr="006C22C7">
        <w:rPr>
          <w:sz w:val="24"/>
          <w:szCs w:val="24"/>
        </w:rPr>
        <w:fldChar w:fldCharType="begin"/>
      </w:r>
      <w:r w:rsidR="00CF2C83" w:rsidRPr="006C22C7">
        <w:rPr>
          <w:sz w:val="24"/>
          <w:szCs w:val="24"/>
        </w:rPr>
        <w:instrText xml:space="preserve"> ADDIN EN.CITE &lt;EndNote&gt;&lt;Cite AuthorYear="1"&gt;&lt;Author&gt;Nagai&lt;/Author&gt;&lt;Year&gt;2009&lt;/Year&gt;&lt;RecNum&gt;666&lt;/RecNum&gt;&lt;DisplayText&gt;Nagai et al. (2009)&lt;/DisplayText&gt;&lt;record&gt;&lt;rec-number&gt;666&lt;/rec-number&gt;&lt;foreign-keys&gt;&lt;key app="EN" db-id="9t5as9eebds0pdeat27v5te6ws2xeaspawfv" timestamp="1520537165"&gt;666&lt;/key&gt;&lt;/foreign-keys&gt;&lt;ref-type name="Journal Article"&gt;17&lt;/ref-type&gt;&lt;contributors&gt;&lt;authors&gt;&lt;author&gt;Nagai, Yukari&lt;/author&gt;&lt;author&gt;Taura, Toshiharu&lt;/author&gt;&lt;author&gt;Mukai, Futoshi&lt;/author&gt;&lt;/authors&gt;&lt;/contributors&gt;&lt;titles&gt;&lt;title&gt;Concept blending and dissimilarity: Factors for creative concept generation process&lt;/title&gt;&lt;secondary-title&gt;Design Studies&lt;/secondary-title&gt;&lt;/titles&gt;&lt;periodical&gt;&lt;full-title&gt;Design Studies&lt;/full-title&gt;&lt;/periodical&gt;&lt;pages&gt;648-675&lt;/pages&gt;&lt;volume&gt;30&lt;/volume&gt;&lt;number&gt;6&lt;/number&gt;&lt;dates&gt;&lt;year&gt;2009&lt;/year&gt;&lt;pub-dates&gt;&lt;date&gt;2009/11&lt;/date&gt;&lt;/pub-dates&gt;&lt;/dates&gt;&lt;publisher&gt;Elsevier BV&lt;/publisher&gt;&lt;isbn&gt;0142-694X&lt;/isbn&gt;&lt;urls&gt;&lt;/urls&gt;&lt;electronic-resource-num&gt;10.1016/j.destud.2009.05.004&lt;/electronic-resource-num&gt;&lt;/record&gt;&lt;/Cite&gt;&lt;/EndNote&gt;</w:instrText>
      </w:r>
      <w:r w:rsidR="0031631A" w:rsidRPr="006C22C7">
        <w:rPr>
          <w:sz w:val="24"/>
          <w:szCs w:val="24"/>
        </w:rPr>
        <w:fldChar w:fldCharType="separate"/>
      </w:r>
      <w:r w:rsidR="0031631A" w:rsidRPr="006C22C7">
        <w:rPr>
          <w:noProof/>
          <w:sz w:val="24"/>
          <w:szCs w:val="24"/>
        </w:rPr>
        <w:t>Nagai et al. (2009)</w:t>
      </w:r>
      <w:r w:rsidR="0031631A" w:rsidRPr="006C22C7">
        <w:rPr>
          <w:sz w:val="24"/>
          <w:szCs w:val="24"/>
        </w:rPr>
        <w:fldChar w:fldCharType="end"/>
      </w:r>
      <w:r w:rsidR="00DB6768" w:rsidRPr="006C22C7">
        <w:rPr>
          <w:sz w:val="24"/>
          <w:szCs w:val="24"/>
        </w:rPr>
        <w:t xml:space="preserve"> </w:t>
      </w:r>
      <w:r w:rsidR="0031631A" w:rsidRPr="006C22C7">
        <w:rPr>
          <w:sz w:val="24"/>
          <w:szCs w:val="24"/>
        </w:rPr>
        <w:t>analysed different linguistic interpretation processes in</w:t>
      </w:r>
      <w:r w:rsidR="00586D73" w:rsidRPr="006C22C7">
        <w:rPr>
          <w:sz w:val="24"/>
          <w:szCs w:val="24"/>
        </w:rPr>
        <w:t xml:space="preserve"> the</w:t>
      </w:r>
      <w:r w:rsidR="0031631A" w:rsidRPr="006C22C7">
        <w:rPr>
          <w:sz w:val="24"/>
          <w:szCs w:val="24"/>
        </w:rPr>
        <w:t xml:space="preserve"> idea generation stage within the framework of concept-synthesizing</w:t>
      </w:r>
      <w:r w:rsidR="00161A8D" w:rsidRPr="006C22C7">
        <w:rPr>
          <w:sz w:val="24"/>
          <w:szCs w:val="24"/>
        </w:rPr>
        <w:t>. They indicate</w:t>
      </w:r>
      <w:r w:rsidR="00A4410E" w:rsidRPr="006C22C7">
        <w:rPr>
          <w:sz w:val="24"/>
          <w:szCs w:val="24"/>
        </w:rPr>
        <w:t>d</w:t>
      </w:r>
      <w:r w:rsidR="00161A8D" w:rsidRPr="006C22C7">
        <w:rPr>
          <w:sz w:val="24"/>
          <w:szCs w:val="24"/>
        </w:rPr>
        <w:t xml:space="preserve"> that </w:t>
      </w:r>
      <w:r w:rsidR="00416EDE" w:rsidRPr="006C22C7">
        <w:rPr>
          <w:sz w:val="24"/>
          <w:szCs w:val="24"/>
        </w:rPr>
        <w:t>concept blending, which</w:t>
      </w:r>
      <w:r w:rsidR="00161A8D" w:rsidRPr="006C22C7">
        <w:rPr>
          <w:sz w:val="24"/>
          <w:szCs w:val="24"/>
        </w:rPr>
        <w:t xml:space="preserve"> produce</w:t>
      </w:r>
      <w:r w:rsidR="00416EDE" w:rsidRPr="006C22C7">
        <w:rPr>
          <w:sz w:val="24"/>
          <w:szCs w:val="24"/>
        </w:rPr>
        <w:t>s</w:t>
      </w:r>
      <w:r w:rsidR="00161A8D" w:rsidRPr="006C22C7">
        <w:rPr>
          <w:sz w:val="24"/>
          <w:szCs w:val="24"/>
        </w:rPr>
        <w:t xml:space="preserve"> a new </w:t>
      </w:r>
      <w:r w:rsidR="00416EDE" w:rsidRPr="006C22C7">
        <w:rPr>
          <w:sz w:val="24"/>
          <w:szCs w:val="24"/>
        </w:rPr>
        <w:t>idea</w:t>
      </w:r>
      <w:r w:rsidR="00161A8D" w:rsidRPr="006C22C7">
        <w:rPr>
          <w:sz w:val="24"/>
          <w:szCs w:val="24"/>
        </w:rPr>
        <w:t xml:space="preserve"> that is</w:t>
      </w:r>
      <w:r w:rsidR="00416EDE" w:rsidRPr="006C22C7">
        <w:rPr>
          <w:sz w:val="24"/>
          <w:szCs w:val="24"/>
        </w:rPr>
        <w:t xml:space="preserve"> not</w:t>
      </w:r>
      <w:r w:rsidR="00161A8D" w:rsidRPr="006C22C7">
        <w:rPr>
          <w:sz w:val="24"/>
          <w:szCs w:val="24"/>
        </w:rPr>
        <w:t xml:space="preserve"> involved in the two base concept</w:t>
      </w:r>
      <w:r w:rsidR="00416EDE" w:rsidRPr="006C22C7">
        <w:rPr>
          <w:sz w:val="24"/>
          <w:szCs w:val="24"/>
        </w:rPr>
        <w:t>s</w:t>
      </w:r>
      <w:r w:rsidR="00161A8D" w:rsidRPr="006C22C7">
        <w:rPr>
          <w:sz w:val="24"/>
          <w:szCs w:val="24"/>
        </w:rPr>
        <w:t xml:space="preserve"> but inherits certain characteristics is the most creative idea generation process</w:t>
      </w:r>
      <w:r w:rsidR="0031631A" w:rsidRPr="006C22C7">
        <w:rPr>
          <w:sz w:val="24"/>
          <w:szCs w:val="24"/>
        </w:rPr>
        <w:t>.</w:t>
      </w:r>
      <w:r w:rsidR="00345E39" w:rsidRPr="006C22C7">
        <w:rPr>
          <w:sz w:val="24"/>
          <w:szCs w:val="24"/>
        </w:rPr>
        <w:t xml:space="preserve"> </w:t>
      </w:r>
      <w:r w:rsidR="00345E39" w:rsidRPr="006C22C7">
        <w:rPr>
          <w:sz w:val="24"/>
          <w:szCs w:val="24"/>
        </w:rPr>
        <w:fldChar w:fldCharType="begin"/>
      </w:r>
      <w:r w:rsidR="00345E39" w:rsidRPr="006C22C7">
        <w:rPr>
          <w:sz w:val="24"/>
          <w:szCs w:val="24"/>
        </w:rPr>
        <w:instrText xml:space="preserve"> ADDIN EN.CITE &lt;EndNote&gt;&lt;Cite AuthorYear="1"&gt;&lt;Author&gt;Howard&lt;/Author&gt;&lt;Year&gt;2011&lt;/Year&gt;&lt;RecNum&gt;699&lt;/RecNum&gt;&lt;DisplayText&gt;Howard et al. (2011)&lt;/DisplayText&gt;&lt;record&gt;&lt;rec-number&gt;699&lt;/rec-number&gt;&lt;foreign-keys&gt;&lt;key app="EN" db-id="9t5as9eebds0pdeat27v5te6ws2xeaspawfv" timestamp="1520537172"&gt;699&lt;/key&gt;&lt;/foreign-keys&gt;&lt;ref-type name="Journal Article"&gt;17&lt;/ref-type&gt;&lt;contributors&gt;&lt;authors&gt;&lt;author&gt;Howard, T. J.&lt;/author&gt;&lt;author&gt;Culley, S.&lt;/author&gt;&lt;author&gt;Dekoninck, E. A.&lt;/author&gt;&lt;/authors&gt;&lt;/contributors&gt;&lt;titles&gt;&lt;title&gt;Reuse of ideas and concepts for creative stimuli in engineering design&lt;/title&gt;&lt;secondary-title&gt;Journal of Engineering Design&lt;/secondary-title&gt;&lt;/titles&gt;&lt;periodical&gt;&lt;full-title&gt;Journal of Engineering Design&lt;/full-title&gt;&lt;/periodical&gt;&lt;pages&gt;565-581&lt;/pages&gt;&lt;volume&gt;22&lt;/volume&gt;&lt;number&gt;8&lt;/number&gt;&lt;dates&gt;&lt;year&gt;2011&lt;/year&gt;&lt;/dates&gt;&lt;isbn&gt;0954-4828&amp;#xD;1466-1837&lt;/isbn&gt;&lt;urls&gt;&lt;/urls&gt;&lt;electronic-resource-num&gt;10.1080/09544821003598573&lt;/electronic-resource-num&gt;&lt;/record&gt;&lt;/Cite&gt;&lt;/EndNote&gt;</w:instrText>
      </w:r>
      <w:r w:rsidR="00345E39" w:rsidRPr="006C22C7">
        <w:rPr>
          <w:sz w:val="24"/>
          <w:szCs w:val="24"/>
        </w:rPr>
        <w:fldChar w:fldCharType="separate"/>
      </w:r>
      <w:r w:rsidR="00345E39" w:rsidRPr="006C22C7">
        <w:rPr>
          <w:noProof/>
          <w:sz w:val="24"/>
          <w:szCs w:val="24"/>
        </w:rPr>
        <w:t>Howard et al. (2011)</w:t>
      </w:r>
      <w:r w:rsidR="00345E39" w:rsidRPr="006C22C7">
        <w:rPr>
          <w:sz w:val="24"/>
          <w:szCs w:val="24"/>
        </w:rPr>
        <w:fldChar w:fldCharType="end"/>
      </w:r>
      <w:r w:rsidR="00345E39" w:rsidRPr="006C22C7">
        <w:rPr>
          <w:sz w:val="24"/>
          <w:szCs w:val="24"/>
        </w:rPr>
        <w:t xml:space="preserve"> explored the use of creative stimuli in brainstorming sessions for creative idea generation.</w:t>
      </w:r>
      <w:r w:rsidR="0033644F" w:rsidRPr="006C22C7">
        <w:rPr>
          <w:sz w:val="24"/>
          <w:szCs w:val="24"/>
        </w:rPr>
        <w:t xml:space="preserve"> </w:t>
      </w:r>
      <w:r w:rsidR="0033644F" w:rsidRPr="006C22C7">
        <w:rPr>
          <w:sz w:val="24"/>
          <w:szCs w:val="24"/>
        </w:rPr>
        <w:fldChar w:fldCharType="begin"/>
      </w:r>
      <w:r w:rsidR="00345E39" w:rsidRPr="006C22C7">
        <w:rPr>
          <w:sz w:val="24"/>
          <w:szCs w:val="24"/>
        </w:rPr>
        <w:instrText xml:space="preserve"> ADDIN EN.CITE &lt;EndNote&gt;&lt;Cite AuthorYear="1"&gt;&lt;Author&gt;Chiu&lt;/Author&gt;&lt;Year&gt;2012&lt;/Year&gt;&lt;RecNum&gt;694&lt;/RecNum&gt;&lt;DisplayText&gt;Chiu and Shu (2012)&lt;/DisplayText&gt;&lt;record&gt;&lt;rec-number&gt;694&lt;/rec-number&gt;&lt;foreign-keys&gt;&lt;key app="EN" db-id="9t5as9eebds0pdeat27v5te6ws2xeaspawfv" timestamp="1520537171"&gt;694&lt;/key&gt;&lt;/foreign-keys&gt;&lt;ref-type name="Journal Article"&gt;17&lt;/ref-type&gt;&lt;contributors&gt;&lt;authors&gt;&lt;author&gt;Chiu, I.&lt;/author&gt;&lt;author&gt;Shu, L. H.&lt;/author&gt;&lt;/authors&gt;&lt;/contributors&gt;&lt;titles&gt;&lt;title&gt;Investigating effects of oppositely related semantic stimuli on design concept creativity&lt;/title&gt;&lt;secondary-title&gt;Journal of Engineering Design&lt;/secondary-title&gt;&lt;/titles&gt;&lt;periodical&gt;&lt;full-title&gt;Journal of Engineering Design&lt;/full-title&gt;&lt;/periodical&gt;&lt;pages&gt;271-296&lt;/pages&gt;&lt;volume&gt;23&lt;/volume&gt;&lt;number&gt;4&lt;/number&gt;&lt;dates&gt;&lt;year&gt;2012&lt;/year&gt;&lt;pub-dates&gt;&lt;date&gt;2012/04&lt;/date&gt;&lt;/pub-dates&gt;&lt;/dates&gt;&lt;publisher&gt;Informa UK&lt;/publisher&gt;&lt;isbn&gt;0954-4828&lt;/isbn&gt;&lt;urls&gt;&lt;/urls&gt;&lt;electronic-resource-num&gt;10.1080/09544828.2011.603298&lt;/electronic-resource-num&gt;&lt;/record&gt;&lt;/Cite&gt;&lt;/EndNote&gt;</w:instrText>
      </w:r>
      <w:r w:rsidR="0033644F" w:rsidRPr="006C22C7">
        <w:rPr>
          <w:sz w:val="24"/>
          <w:szCs w:val="24"/>
        </w:rPr>
        <w:fldChar w:fldCharType="separate"/>
      </w:r>
      <w:r w:rsidR="00345E39" w:rsidRPr="006C22C7">
        <w:rPr>
          <w:noProof/>
          <w:sz w:val="24"/>
          <w:szCs w:val="24"/>
        </w:rPr>
        <w:t>Chiu and Shu (2012)</w:t>
      </w:r>
      <w:r w:rsidR="0033644F" w:rsidRPr="006C22C7">
        <w:rPr>
          <w:sz w:val="24"/>
          <w:szCs w:val="24"/>
        </w:rPr>
        <w:fldChar w:fldCharType="end"/>
      </w:r>
      <w:r w:rsidR="0033644F" w:rsidRPr="006C22C7">
        <w:rPr>
          <w:sz w:val="24"/>
          <w:szCs w:val="24"/>
        </w:rPr>
        <w:t xml:space="preserve"> </w:t>
      </w:r>
      <w:r w:rsidR="00767C60" w:rsidRPr="006C22C7">
        <w:rPr>
          <w:sz w:val="24"/>
          <w:szCs w:val="24"/>
        </w:rPr>
        <w:t>showed</w:t>
      </w:r>
      <w:r w:rsidR="0033644F" w:rsidRPr="006C22C7">
        <w:rPr>
          <w:sz w:val="24"/>
          <w:szCs w:val="24"/>
        </w:rPr>
        <w:t xml:space="preserve"> that oppositely related word stimuli can encourage creative idea generation and ultimately facilitate more creative and successful design</w:t>
      </w:r>
      <w:r w:rsidR="000363C0" w:rsidRPr="006C22C7">
        <w:rPr>
          <w:sz w:val="24"/>
          <w:szCs w:val="24"/>
        </w:rPr>
        <w:t>s</w:t>
      </w:r>
      <w:r w:rsidR="0033644F" w:rsidRPr="006C22C7">
        <w:rPr>
          <w:sz w:val="24"/>
          <w:szCs w:val="24"/>
        </w:rPr>
        <w:t xml:space="preserve">. </w:t>
      </w:r>
      <w:r w:rsidR="009C1021" w:rsidRPr="006C22C7">
        <w:rPr>
          <w:sz w:val="24"/>
          <w:szCs w:val="24"/>
        </w:rPr>
        <w:fldChar w:fldCharType="begin"/>
      </w:r>
      <w:r w:rsidR="00CF2C83" w:rsidRPr="006C22C7">
        <w:rPr>
          <w:sz w:val="24"/>
          <w:szCs w:val="24"/>
        </w:rPr>
        <w:instrText xml:space="preserve"> ADDIN EN.CITE &lt;EndNote&gt;&lt;Cite AuthorYear="1"&gt;&lt;Author&gt;Viswanathan&lt;/Author&gt;&lt;Year&gt;2014&lt;/Year&gt;&lt;RecNum&gt;645&lt;/RecNum&gt;&lt;DisplayText&gt;Viswanathan et al. (2014)&lt;/DisplayText&gt;&lt;record&gt;&lt;rec-number&gt;645&lt;/rec-number&gt;&lt;foreign-keys&gt;&lt;key app="EN" db-id="9t5as9eebds0pdeat27v5te6ws2xeaspawfv" timestamp="1520509795"&gt;645&lt;/key&gt;&lt;/foreign-keys&gt;&lt;ref-type name="Journal Article"&gt;17&lt;/ref-type&gt;&lt;contributors&gt;&lt;authors&gt;&lt;author&gt;Viswanathan, Vimal&lt;/author&gt;&lt;author&gt;Atilola, Olufunmilola&lt;/author&gt;&lt;author&gt;Esposito, Nicole&lt;/author&gt;&lt;author&gt;Linsey, Julie&lt;/author&gt;&lt;/authors&gt;&lt;/contributors&gt;&lt;titles&gt;&lt;title&gt;A study on the role of physical models in the mitigation of design fixation&lt;/title&gt;&lt;secondary-title&gt;Journal of Engineering Design&lt;/secondary-title&gt;&lt;/titles&gt;&lt;periodical&gt;&lt;full-title&gt;Journal of Engineering Design&lt;/full-title&gt;&lt;/periodical&gt;&lt;pages&gt;25-43&lt;/pages&gt;&lt;volume&gt;25&lt;/volume&gt;&lt;number&gt;1-3&lt;/number&gt;&lt;dates&gt;&lt;year&gt;2014&lt;/year&gt;&lt;/dates&gt;&lt;isbn&gt;0954-4828&lt;/isbn&gt;&lt;urls&gt;&lt;/urls&gt;&lt;/record&gt;&lt;/Cite&gt;&lt;/EndNote&gt;</w:instrText>
      </w:r>
      <w:r w:rsidR="009C1021" w:rsidRPr="006C22C7">
        <w:rPr>
          <w:sz w:val="24"/>
          <w:szCs w:val="24"/>
        </w:rPr>
        <w:fldChar w:fldCharType="separate"/>
      </w:r>
      <w:r w:rsidR="009C1021" w:rsidRPr="006C22C7">
        <w:rPr>
          <w:noProof/>
          <w:sz w:val="24"/>
          <w:szCs w:val="24"/>
        </w:rPr>
        <w:t>Viswanathan et al. (2014)</w:t>
      </w:r>
      <w:r w:rsidR="009C1021" w:rsidRPr="006C22C7">
        <w:rPr>
          <w:sz w:val="24"/>
          <w:szCs w:val="24"/>
        </w:rPr>
        <w:fldChar w:fldCharType="end"/>
      </w:r>
      <w:r w:rsidR="009C1021" w:rsidRPr="006C22C7">
        <w:rPr>
          <w:sz w:val="24"/>
          <w:szCs w:val="24"/>
        </w:rPr>
        <w:t xml:space="preserve"> </w:t>
      </w:r>
      <w:r w:rsidR="00161A8D" w:rsidRPr="006C22C7">
        <w:rPr>
          <w:sz w:val="24"/>
          <w:szCs w:val="24"/>
        </w:rPr>
        <w:t>demonstrated that the use of physical models during idea generation can mitigate design fixation</w:t>
      </w:r>
      <w:r w:rsidR="007A426A" w:rsidRPr="006C22C7">
        <w:rPr>
          <w:sz w:val="24"/>
          <w:szCs w:val="24"/>
        </w:rPr>
        <w:t xml:space="preserve">. </w:t>
      </w:r>
      <w:r w:rsidR="00C15636" w:rsidRPr="006C22C7">
        <w:rPr>
          <w:sz w:val="24"/>
          <w:szCs w:val="24"/>
        </w:rPr>
        <w:fldChar w:fldCharType="begin"/>
      </w:r>
      <w:r w:rsidR="00097029">
        <w:rPr>
          <w:sz w:val="24"/>
          <w:szCs w:val="24"/>
        </w:rPr>
        <w:instrText xml:space="preserve"> ADDIN EN.CITE &lt;EndNote&gt;&lt;Cite AuthorYear="1"&gt;&lt;Author&gt;Han&lt;/Author&gt;&lt;RecNum&gt;634&lt;/RecNum&gt;&lt;DisplayText&gt;Han et al. (2017a)&lt;/DisplayText&gt;&lt;record&gt;&lt;rec-number&gt;634&lt;/rec-number&gt;&lt;foreign-keys&gt;&lt;key app="EN" db-id="9t5as9eebds0pdeat27v5te6ws2xeaspawfv" timestamp="1520509785"&gt;634&lt;/key&gt;&lt;/foreign-keys&gt;&lt;ref-type name="Journal Article"&gt;17&lt;/ref-type&gt;&lt;contributors&gt;&lt;authors&gt;&lt;author&gt;Ji Han&lt;/author&gt;&lt;author&gt;Dongmyung Park&lt;/author&gt;&lt;author&gt;Feng Shi&lt;/author&gt;&lt;author&gt;Liuqing Chen&lt;/author&gt;&lt;author&gt;Min Hua&lt;/author&gt;&lt;author&gt;Peter RN Childs&lt;/author&gt;&lt;/authors&gt;&lt;/contributors&gt;&lt;titles&gt;&lt;title&gt;Three driven approaches to combinational creativity: Problem-, similarity- and inspiration-driven&lt;/title&gt;&lt;secondary-title&gt;Proceedings of the Institution of Mechanical Engineers, Part C: Journal of Mechanical Engineering Science&lt;/secondary-title&gt;&lt;/titles&gt;&lt;periodical&gt;&lt;full-title&gt;Proceedings of the Institution of Mechanical Engineers, Part C: Journal of Mechanical Engineering Science&lt;/full-title&gt;&lt;/periodical&gt;&lt;keywords&gt;&lt;keyword&gt;Creativity,combinational creativity,idea generation,design thinking,design method&lt;/keyword&gt;&lt;/keywords&gt;&lt;dates&gt;&lt;year&gt;2017&lt;/year&gt;&lt;/dates&gt;&lt;urls&gt;&lt;related-urls&gt;&lt;url&gt;http://journals.sagepub.com/doi/abs/10.1177/0954406217750189&lt;/url&gt;&lt;/related-urls&gt;&lt;/urls&gt;&lt;electronic-resource-num&gt;10.1177/0954406217750189&lt;/electronic-resource-num&gt;&lt;/record&gt;&lt;/Cite&gt;&lt;/EndNote&gt;</w:instrText>
      </w:r>
      <w:r w:rsidR="00C15636" w:rsidRPr="006C22C7">
        <w:rPr>
          <w:sz w:val="24"/>
          <w:szCs w:val="24"/>
        </w:rPr>
        <w:fldChar w:fldCharType="separate"/>
      </w:r>
      <w:r w:rsidR="00097029">
        <w:rPr>
          <w:noProof/>
          <w:sz w:val="24"/>
          <w:szCs w:val="24"/>
        </w:rPr>
        <w:t>Han et al. (2017a)</w:t>
      </w:r>
      <w:r w:rsidR="00C15636" w:rsidRPr="006C22C7">
        <w:rPr>
          <w:sz w:val="24"/>
          <w:szCs w:val="24"/>
        </w:rPr>
        <w:fldChar w:fldCharType="end"/>
      </w:r>
      <w:r w:rsidR="00E11ACA" w:rsidRPr="006C22C7">
        <w:rPr>
          <w:sz w:val="24"/>
          <w:szCs w:val="24"/>
        </w:rPr>
        <w:t>2018</w:t>
      </w:r>
      <w:r w:rsidR="00C15636" w:rsidRPr="006C22C7">
        <w:rPr>
          <w:sz w:val="24"/>
          <w:szCs w:val="24"/>
        </w:rPr>
        <w:t>)</w:t>
      </w:r>
      <w:r w:rsidR="00E11ACA" w:rsidRPr="006C22C7">
        <w:rPr>
          <w:sz w:val="24"/>
          <w:szCs w:val="24"/>
        </w:rPr>
        <w:t xml:space="preserve"> pro</w:t>
      </w:r>
      <w:r w:rsidR="00572D9F" w:rsidRPr="006C22C7">
        <w:rPr>
          <w:sz w:val="24"/>
          <w:szCs w:val="24"/>
        </w:rPr>
        <w:t>posed three approaches, which are problem-, similarity- and inspiration-driven,</w:t>
      </w:r>
      <w:r w:rsidR="00576897" w:rsidRPr="006C22C7">
        <w:rPr>
          <w:sz w:val="24"/>
          <w:szCs w:val="24"/>
        </w:rPr>
        <w:t xml:space="preserve"> to</w:t>
      </w:r>
      <w:r w:rsidR="0015787B" w:rsidRPr="006C22C7">
        <w:rPr>
          <w:sz w:val="24"/>
          <w:szCs w:val="24"/>
        </w:rPr>
        <w:t xml:space="preserve"> generating</w:t>
      </w:r>
      <w:r w:rsidR="00572D9F" w:rsidRPr="006C22C7">
        <w:rPr>
          <w:sz w:val="24"/>
          <w:szCs w:val="24"/>
        </w:rPr>
        <w:t xml:space="preserve"> creative combinational ideas</w:t>
      </w:r>
      <w:r w:rsidR="00E11ACA" w:rsidRPr="006C22C7">
        <w:rPr>
          <w:sz w:val="24"/>
          <w:szCs w:val="24"/>
        </w:rPr>
        <w:t>.</w:t>
      </w:r>
      <w:r w:rsidR="001E14CD" w:rsidRPr="006C22C7">
        <w:rPr>
          <w:sz w:val="24"/>
          <w:szCs w:val="24"/>
        </w:rPr>
        <w:t xml:space="preserve"> </w:t>
      </w:r>
    </w:p>
    <w:p w14:paraId="111BC28D" w14:textId="77777777" w:rsidR="000112B8" w:rsidRPr="006C22C7" w:rsidRDefault="000112B8" w:rsidP="000112B8">
      <w:pPr>
        <w:spacing w:line="480" w:lineRule="auto"/>
        <w:jc w:val="both"/>
        <w:rPr>
          <w:sz w:val="24"/>
          <w:szCs w:val="24"/>
        </w:rPr>
      </w:pPr>
    </w:p>
    <w:p w14:paraId="0838E73B" w14:textId="46605F5E" w:rsidR="00BA180A" w:rsidRPr="006C22C7" w:rsidRDefault="00D35288" w:rsidP="00C33431">
      <w:pPr>
        <w:pStyle w:val="ListParagraph"/>
        <w:numPr>
          <w:ilvl w:val="1"/>
          <w:numId w:val="5"/>
        </w:numPr>
        <w:spacing w:line="480" w:lineRule="auto"/>
        <w:jc w:val="both"/>
        <w:rPr>
          <w:b/>
          <w:sz w:val="24"/>
          <w:szCs w:val="24"/>
        </w:rPr>
      </w:pPr>
      <w:r w:rsidRPr="006C22C7">
        <w:rPr>
          <w:b/>
          <w:sz w:val="24"/>
          <w:szCs w:val="24"/>
        </w:rPr>
        <w:t>Analogy</w:t>
      </w:r>
    </w:p>
    <w:p w14:paraId="0A0B6760" w14:textId="73487697" w:rsidR="008B6ED2" w:rsidRPr="006C22C7" w:rsidRDefault="00C6678E" w:rsidP="00C33431">
      <w:pPr>
        <w:spacing w:line="480" w:lineRule="auto"/>
        <w:jc w:val="both"/>
        <w:rPr>
          <w:sz w:val="24"/>
          <w:szCs w:val="24"/>
        </w:rPr>
      </w:pPr>
      <w:r w:rsidRPr="006C22C7">
        <w:rPr>
          <w:sz w:val="24"/>
          <w:szCs w:val="24"/>
        </w:rPr>
        <w:t>Analogy, also known as analogical reasoning,</w:t>
      </w:r>
      <w:r w:rsidR="008B6ED2" w:rsidRPr="006C22C7">
        <w:rPr>
          <w:sz w:val="24"/>
          <w:szCs w:val="24"/>
        </w:rPr>
        <w:t xml:space="preserve"> is a core process of human cognition frequently used to produce inferences and generate new ideas </w:t>
      </w:r>
      <w:r w:rsidR="008B6ED2" w:rsidRPr="006C22C7">
        <w:rPr>
          <w:sz w:val="24"/>
          <w:szCs w:val="24"/>
        </w:rPr>
        <w:fldChar w:fldCharType="begin"/>
      </w:r>
      <w:r w:rsidR="009C41F8" w:rsidRPr="006C22C7">
        <w:rPr>
          <w:sz w:val="24"/>
          <w:szCs w:val="24"/>
        </w:rPr>
        <w:instrText xml:space="preserve"> ADDIN EN.CITE &lt;EndNote&gt;&lt;Cite&gt;&lt;Author&gt;Gentner&lt;/Author&gt;&lt;Year&gt;2013&lt;/Year&gt;&lt;RecNum&gt;723&lt;/RecNum&gt;&lt;DisplayText&gt;(Gentner and Smith, 2013)&lt;/DisplayText&gt;&lt;record&gt;&lt;rec-number&gt;723&lt;/rec-number&gt;&lt;foreign-keys&gt;&lt;key app="EN" db-id="9t5as9eebds0pdeat27v5te6ws2xeaspawfv" timestamp="1520612714"&gt;723&lt;/key&gt;&lt;/foreign-keys&gt;&lt;ref-type name="Book Section"&gt;5&lt;/ref-type&gt;&lt;contributors&gt;&lt;authors&gt;&lt;author&gt;Gentner, D.&lt;/author&gt;&lt;author&gt;Smith, L. A.&lt;/author&gt;&lt;/authors&gt;&lt;secondary-authors&gt;&lt;author&gt;Reisberg, Daniel&lt;/author&gt;&lt;/secondary-authors&gt;&lt;/contributors&gt;&lt;titles&gt;&lt;title&gt;Analogical learning and reasoning&lt;/title&gt;&lt;secondary-title&gt;The Oxford handbook of cognitive psychology&lt;/secondary-title&gt;&lt;/titles&gt;&lt;pages&gt;668-681&lt;/pages&gt;&lt;dates&gt;&lt;year&gt;2013&lt;/year&gt;&lt;pub-dates&gt;&lt;date&gt;2013/06/21&lt;/date&gt;&lt;/pub-dates&gt;&lt;/dates&gt;&lt;pub-location&gt;Oxford&lt;/pub-location&gt;&lt;publisher&gt;Oxford University Press&lt;/publisher&gt;&lt;isbn&gt;9780195376746&lt;/isbn&gt;&lt;urls&gt;&lt;/urls&gt;&lt;/record&gt;&lt;/Cite&gt;&lt;/EndNote&gt;</w:instrText>
      </w:r>
      <w:r w:rsidR="008B6ED2" w:rsidRPr="006C22C7">
        <w:rPr>
          <w:sz w:val="24"/>
          <w:szCs w:val="24"/>
        </w:rPr>
        <w:fldChar w:fldCharType="separate"/>
      </w:r>
      <w:r w:rsidR="003F6A94" w:rsidRPr="006C22C7">
        <w:rPr>
          <w:noProof/>
          <w:sz w:val="24"/>
          <w:szCs w:val="24"/>
        </w:rPr>
        <w:t>(Gentner and Smith, 2013)</w:t>
      </w:r>
      <w:r w:rsidR="008B6ED2" w:rsidRPr="006C22C7">
        <w:rPr>
          <w:sz w:val="24"/>
          <w:szCs w:val="24"/>
        </w:rPr>
        <w:fldChar w:fldCharType="end"/>
      </w:r>
      <w:r w:rsidR="008B6ED2" w:rsidRPr="006C22C7">
        <w:rPr>
          <w:sz w:val="24"/>
          <w:szCs w:val="24"/>
        </w:rPr>
        <w:t>.</w:t>
      </w:r>
      <w:r w:rsidR="00447071" w:rsidRPr="006C22C7">
        <w:rPr>
          <w:sz w:val="24"/>
          <w:szCs w:val="24"/>
        </w:rPr>
        <w:t xml:space="preserve"> It </w:t>
      </w:r>
      <w:r w:rsidR="00CF2A16">
        <w:rPr>
          <w:sz w:val="24"/>
          <w:szCs w:val="24"/>
        </w:rPr>
        <w:t>can be</w:t>
      </w:r>
      <w:r w:rsidR="00447071" w:rsidRPr="006C22C7">
        <w:rPr>
          <w:sz w:val="24"/>
          <w:szCs w:val="24"/>
        </w:rPr>
        <w:t xml:space="preserve"> described as</w:t>
      </w:r>
      <w:r w:rsidR="00A44444" w:rsidRPr="006C22C7">
        <w:rPr>
          <w:sz w:val="24"/>
          <w:szCs w:val="24"/>
        </w:rPr>
        <w:t xml:space="preserve"> </w:t>
      </w:r>
      <w:r w:rsidR="008A341F" w:rsidRPr="006C22C7">
        <w:rPr>
          <w:sz w:val="24"/>
          <w:szCs w:val="24"/>
        </w:rPr>
        <w:t xml:space="preserve">retrieving an idea </w:t>
      </w:r>
      <w:r w:rsidR="00B46F57" w:rsidRPr="006C22C7">
        <w:rPr>
          <w:sz w:val="24"/>
          <w:szCs w:val="24"/>
        </w:rPr>
        <w:t>sharing</w:t>
      </w:r>
      <w:r w:rsidR="00D1542E" w:rsidRPr="006C22C7">
        <w:rPr>
          <w:sz w:val="24"/>
          <w:szCs w:val="24"/>
        </w:rPr>
        <w:t xml:space="preserve"> a noted subset of constituent aspects of another </w:t>
      </w:r>
      <w:r w:rsidR="00B46F57" w:rsidRPr="006C22C7">
        <w:rPr>
          <w:sz w:val="24"/>
          <w:szCs w:val="24"/>
        </w:rPr>
        <w:t xml:space="preserve">decomposed </w:t>
      </w:r>
      <w:r w:rsidR="00D1542E" w:rsidRPr="006C22C7">
        <w:rPr>
          <w:sz w:val="24"/>
          <w:szCs w:val="24"/>
        </w:rPr>
        <w:t>idea</w:t>
      </w:r>
      <w:r w:rsidR="002E2AAB" w:rsidRPr="006C22C7">
        <w:rPr>
          <w:sz w:val="24"/>
          <w:szCs w:val="24"/>
        </w:rPr>
        <w:t xml:space="preserve"> </w:t>
      </w:r>
      <w:r w:rsidR="00D1542E" w:rsidRPr="006C22C7">
        <w:rPr>
          <w:sz w:val="24"/>
          <w:szCs w:val="24"/>
        </w:rPr>
        <w:fldChar w:fldCharType="begin"/>
      </w:r>
      <w:r w:rsidR="00CF2C83" w:rsidRPr="006C22C7">
        <w:rPr>
          <w:sz w:val="24"/>
          <w:szCs w:val="24"/>
        </w:rPr>
        <w:instrText xml:space="preserve"> ADDIN EN.CITE &lt;EndNote&gt;&lt;Cite&gt;&lt;Author&gt;Liu&lt;/Author&gt;&lt;Year&gt;2004&lt;/Year&gt;&lt;RecNum&gt;689&lt;/RecNum&gt;&lt;DisplayText&gt;(Liu and Singh, 2004)&lt;/DisplayText&gt;&lt;record&gt;&lt;rec-number&gt;689&lt;/rec-number&gt;&lt;foreign-keys&gt;&lt;key app="EN" db-id="9t5as9eebds0pdeat27v5te6ws2xeaspawfv" timestamp="1520537171"&gt;689&lt;/key&gt;&lt;/foreign-keys&gt;&lt;ref-type name="Journal Article"&gt;17&lt;/ref-type&gt;&lt;contributors&gt;&lt;authors&gt;&lt;author&gt;Liu, H.&lt;/author&gt;&lt;author&gt;Singh, P.&lt;/author&gt;&lt;/authors&gt;&lt;/contributors&gt;&lt;titles&gt;&lt;title&gt;ConceptNet — A practical Commonsense reasoning tool-kit&lt;/title&gt;&lt;secondary-title&gt;BT Technology Journal&lt;/secondary-title&gt;&lt;/titles&gt;&lt;periodical&gt;&lt;full-title&gt;BT Technology Journal&lt;/full-title&gt;&lt;/periodical&gt;&lt;pages&gt;211-226&lt;/pages&gt;&lt;volume&gt;22&lt;/volume&gt;&lt;number&gt;4&lt;/number&gt;&lt;dates&gt;&lt;year&gt;2004&lt;/year&gt;&lt;pub-dates&gt;&lt;date&gt;2004/10&lt;/date&gt;&lt;/pub-dates&gt;&lt;/dates&gt;&lt;publisher&gt;Springer Science + Business Media&lt;/publisher&gt;&lt;isbn&gt;1358-3948&lt;/isbn&gt;&lt;urls&gt;&lt;/urls&gt;&lt;electronic-resource-num&gt;10.1023/b:bttj.0000047600.45421.6d&lt;/electronic-resource-num&gt;&lt;/record&gt;&lt;/Cite&gt;&lt;/EndNote&gt;</w:instrText>
      </w:r>
      <w:r w:rsidR="00D1542E" w:rsidRPr="006C22C7">
        <w:rPr>
          <w:sz w:val="24"/>
          <w:szCs w:val="24"/>
        </w:rPr>
        <w:fldChar w:fldCharType="separate"/>
      </w:r>
      <w:r w:rsidR="003F6A94" w:rsidRPr="006C22C7">
        <w:rPr>
          <w:noProof/>
          <w:sz w:val="24"/>
          <w:szCs w:val="24"/>
        </w:rPr>
        <w:t>(Liu and Singh, 2004)</w:t>
      </w:r>
      <w:r w:rsidR="00D1542E" w:rsidRPr="006C22C7">
        <w:rPr>
          <w:sz w:val="24"/>
          <w:szCs w:val="24"/>
        </w:rPr>
        <w:fldChar w:fldCharType="end"/>
      </w:r>
      <w:r w:rsidR="008A341F" w:rsidRPr="006C22C7">
        <w:rPr>
          <w:sz w:val="24"/>
          <w:szCs w:val="24"/>
        </w:rPr>
        <w:t>,</w:t>
      </w:r>
      <w:r w:rsidR="00D1542E" w:rsidRPr="006C22C7">
        <w:rPr>
          <w:sz w:val="24"/>
          <w:szCs w:val="24"/>
        </w:rPr>
        <w:t xml:space="preserve"> </w:t>
      </w:r>
      <w:r w:rsidR="00A44444" w:rsidRPr="006C22C7">
        <w:rPr>
          <w:sz w:val="24"/>
          <w:szCs w:val="24"/>
        </w:rPr>
        <w:t xml:space="preserve">a form of combinational creativity exploring shared conceptual space </w:t>
      </w:r>
      <w:r w:rsidR="00A44444" w:rsidRPr="006C22C7">
        <w:rPr>
          <w:sz w:val="24"/>
          <w:szCs w:val="24"/>
        </w:rPr>
        <w:fldChar w:fldCharType="begin"/>
      </w:r>
      <w:r w:rsidR="00CF2C83" w:rsidRPr="006C22C7">
        <w:rPr>
          <w:sz w:val="24"/>
          <w:szCs w:val="24"/>
        </w:rPr>
        <w:instrText xml:space="preserve"> ADDIN EN.CITE &lt;EndNote&gt;&lt;Cite&gt;&lt;Author&gt;Boden&lt;/Author&gt;&lt;Year&gt;2009&lt;/Year&gt;&lt;RecNum&gt;664&lt;/RecNum&gt;&lt;DisplayText&gt;(Boden, 2009)&lt;/DisplayText&gt;&lt;record&gt;&lt;rec-number&gt;664&lt;/rec-number&gt;&lt;foreign-keys&gt;&lt;key app="EN" db-id="9t5as9eebds0pdeat27v5te6ws2xeaspawfv" timestamp="1520537165"&gt;664&lt;/key&gt;&lt;/foreign-keys&gt;&lt;ref-type name="Journal Article"&gt;17&lt;/ref-type&gt;&lt;contributors&gt;&lt;authors&gt;&lt;author&gt;Boden, M. A.&lt;/author&gt;&lt;/authors&gt;&lt;/contributors&gt;&lt;titles&gt;&lt;title&gt;Computer models of creativity&lt;/title&gt;&lt;secondary-title&gt;AI Magazine&lt;/secondary-title&gt;&lt;/titles&gt;&lt;periodical&gt;&lt;full-title&gt;AI Magazine&lt;/full-title&gt;&lt;/periodical&gt;&lt;pages&gt;23-34&lt;/pages&gt;&lt;volume&gt;30&lt;/volume&gt;&lt;number&gt;3&lt;/number&gt;&lt;dates&gt;&lt;year&gt;2009&lt;/year&gt;&lt;/dates&gt;&lt;urls&gt;&lt;/urls&gt;&lt;electronic-resource-num&gt;http://dx.doi.org/10.1609/aimag.v30i3.2254&lt;/electronic-resource-num&gt;&lt;/record&gt;&lt;/Cite&gt;&lt;/EndNote&gt;</w:instrText>
      </w:r>
      <w:r w:rsidR="00A44444" w:rsidRPr="006C22C7">
        <w:rPr>
          <w:sz w:val="24"/>
          <w:szCs w:val="24"/>
        </w:rPr>
        <w:fldChar w:fldCharType="separate"/>
      </w:r>
      <w:r w:rsidR="00A44444" w:rsidRPr="006C22C7">
        <w:rPr>
          <w:noProof/>
          <w:sz w:val="24"/>
          <w:szCs w:val="24"/>
        </w:rPr>
        <w:t>(Boden, 2009)</w:t>
      </w:r>
      <w:r w:rsidR="00A44444" w:rsidRPr="006C22C7">
        <w:rPr>
          <w:sz w:val="24"/>
          <w:szCs w:val="24"/>
        </w:rPr>
        <w:fldChar w:fldCharType="end"/>
      </w:r>
      <w:r w:rsidR="00A44444" w:rsidRPr="006C22C7">
        <w:rPr>
          <w:sz w:val="24"/>
          <w:szCs w:val="24"/>
        </w:rPr>
        <w:t>,</w:t>
      </w:r>
      <w:r w:rsidR="00447071" w:rsidRPr="006C22C7">
        <w:rPr>
          <w:sz w:val="24"/>
          <w:szCs w:val="24"/>
        </w:rPr>
        <w:t xml:space="preserve"> </w:t>
      </w:r>
      <w:r w:rsidR="008A341F" w:rsidRPr="006C22C7">
        <w:rPr>
          <w:sz w:val="24"/>
          <w:szCs w:val="24"/>
        </w:rPr>
        <w:t xml:space="preserve">and </w:t>
      </w:r>
      <w:r w:rsidR="006A7F3E" w:rsidRPr="006C22C7">
        <w:rPr>
          <w:sz w:val="24"/>
          <w:szCs w:val="24"/>
        </w:rPr>
        <w:t xml:space="preserve">applying or projecting structured knowledge from a familiar domain to a less familiar one </w:t>
      </w:r>
      <w:r w:rsidR="006A7F3E" w:rsidRPr="006C22C7">
        <w:rPr>
          <w:sz w:val="24"/>
          <w:szCs w:val="24"/>
        </w:rPr>
        <w:fldChar w:fldCharType="begin"/>
      </w:r>
      <w:r w:rsidR="00097029">
        <w:rPr>
          <w:sz w:val="24"/>
          <w:szCs w:val="24"/>
        </w:rPr>
        <w:instrText xml:space="preserve"> ADDIN EN.CITE &lt;EndNote&gt;&lt;Cite&gt;&lt;Author&gt;Ward&lt;/Author&gt;&lt;Year&gt;2010&lt;/Year&gt;&lt;RecNum&gt;663&lt;/RecNum&gt;&lt;DisplayText&gt;(Ward and Kolomyts, 2010)&lt;/DisplayText&gt;&lt;record&gt;&lt;rec-number&gt;663&lt;/rec-number&gt;&lt;foreign-keys&gt;&lt;key app="EN" db-id="9t5as9eebds0pdeat27v5te6ws2xeaspawfv" timestamp="1520537164"&gt;663&lt;/key&gt;&lt;/foreign-keys&gt;&lt;ref-type name="Book Section"&gt;5&lt;/ref-type&gt;&lt;contributors&gt;&lt;authors&gt;&lt;author&gt;Ward, T. B.&lt;/author&gt;&lt;author&gt;Kolomyts, Y.&lt;/author&gt;&lt;/authors&gt;&lt;secondary-authors&gt;&lt;author&gt;Kaufman, James C.&lt;/author&gt;&lt;author&gt;Sternberg, Robert J.&lt;/author&gt;&lt;/secondary-authors&gt;&lt;/contributors&gt;&lt;titles&gt;&lt;title&gt;Cognition and creativity&lt;/title&gt;&lt;secondary-title&gt;The Cambridge handbook of creativity&lt;/secondary-title&gt;&lt;/titles&gt;&lt;periodical&gt;&lt;full-title&gt;The Cambridge handbook of creativity&lt;/full-title&gt;&lt;/periodical&gt;&lt;pages&gt;93-112&lt;/pages&gt;&lt;dates&gt;&lt;year&gt;2010&lt;/year&gt;&lt;pub-dates&gt;&lt;date&gt;2010/08/30&lt;/date&gt;&lt;/pub-dates&gt;&lt;/dates&gt;&lt;pub-location&gt;Cambridge, UK&lt;/pub-location&gt;&lt;publisher&gt;The Cambridge University Press&lt;/publisher&gt;&lt;isbn&gt;9780521513661&lt;/isbn&gt;&lt;urls&gt;&lt;/urls&gt;&lt;/record&gt;&lt;/Cite&gt;&lt;/EndNote&gt;</w:instrText>
      </w:r>
      <w:r w:rsidR="006A7F3E" w:rsidRPr="006C22C7">
        <w:rPr>
          <w:sz w:val="24"/>
          <w:szCs w:val="24"/>
        </w:rPr>
        <w:fldChar w:fldCharType="separate"/>
      </w:r>
      <w:r w:rsidR="003F6A94" w:rsidRPr="006C22C7">
        <w:rPr>
          <w:noProof/>
          <w:sz w:val="24"/>
          <w:szCs w:val="24"/>
        </w:rPr>
        <w:t>(Ward and Kolomyts, 2010)</w:t>
      </w:r>
      <w:r w:rsidR="006A7F3E" w:rsidRPr="006C22C7">
        <w:rPr>
          <w:sz w:val="24"/>
          <w:szCs w:val="24"/>
        </w:rPr>
        <w:fldChar w:fldCharType="end"/>
      </w:r>
      <w:r w:rsidR="00A44444" w:rsidRPr="006C22C7">
        <w:rPr>
          <w:sz w:val="24"/>
          <w:szCs w:val="24"/>
        </w:rPr>
        <w:t>.</w:t>
      </w:r>
      <w:r w:rsidR="007B37E4" w:rsidRPr="006C22C7">
        <w:rPr>
          <w:sz w:val="24"/>
          <w:szCs w:val="24"/>
        </w:rPr>
        <w:t xml:space="preserve"> </w:t>
      </w:r>
      <w:r w:rsidR="000D4B56" w:rsidRPr="006C22C7">
        <w:rPr>
          <w:sz w:val="24"/>
          <w:szCs w:val="24"/>
        </w:rPr>
        <w:fldChar w:fldCharType="begin"/>
      </w:r>
      <w:r w:rsidR="00A62726" w:rsidRPr="006C22C7">
        <w:rPr>
          <w:sz w:val="24"/>
          <w:szCs w:val="24"/>
        </w:rPr>
        <w:instrText xml:space="preserve"> ADDIN EN.CITE &lt;EndNote&gt;&lt;Cite AuthorYear="1"&gt;&lt;Author&gt;Gentner&lt;/Author&gt;&lt;Year&gt;2012&lt;/Year&gt;&lt;RecNum&gt;733&lt;/RecNum&gt;&lt;DisplayText&gt;Gentner and Smith (2012)&lt;/DisplayText&gt;&lt;record&gt;&lt;rec-number&gt;733&lt;/rec-number&gt;&lt;foreign-keys&gt;&lt;key app="EN" db-id="9t5as9eebds0pdeat27v5te6ws2xeaspawfv" timestamp="1520612715"&gt;733&lt;/key&gt;&lt;/foreign-keys&gt;&lt;ref-type name="Book Section"&gt;5&lt;/ref-type&gt;&lt;contributors&gt;&lt;authors&gt;&lt;author&gt;Gentner, D.&lt;/author&gt;&lt;author&gt;Smith, L. A.&lt;/author&gt;&lt;/authors&gt;&lt;secondary-authors&gt;&lt;author&gt;Ramachandran, V. S.&lt;/author&gt;&lt;/secondary-authors&gt;&lt;/contributors&gt;&lt;titles&gt;&lt;title&gt;Analogical reasoning&lt;/title&gt;&lt;secondary-title&gt;Encyclopedia of human behavior&lt;/secondary-title&gt;&lt;/titles&gt;&lt;pages&gt;130-136&lt;/pages&gt;&lt;edition&gt;2&lt;/edition&gt;&lt;dates&gt;&lt;year&gt;2012&lt;/year&gt;&lt;/dates&gt;&lt;pub-location&gt;Oxford&lt;/pub-location&gt;&lt;publisher&gt;Elsevier&lt;/publisher&gt;&lt;isbn&gt;9780123750006&lt;/isbn&gt;&lt;urls&gt;&lt;/urls&gt;&lt;/record&gt;&lt;/Cite&gt;&lt;/EndNote&gt;</w:instrText>
      </w:r>
      <w:r w:rsidR="000D4B56" w:rsidRPr="006C22C7">
        <w:rPr>
          <w:sz w:val="24"/>
          <w:szCs w:val="24"/>
        </w:rPr>
        <w:fldChar w:fldCharType="separate"/>
      </w:r>
      <w:r w:rsidR="00A62726" w:rsidRPr="006C22C7">
        <w:rPr>
          <w:noProof/>
          <w:sz w:val="24"/>
          <w:szCs w:val="24"/>
        </w:rPr>
        <w:t>Gentner and Smith (2012)</w:t>
      </w:r>
      <w:r w:rsidR="000D4B56" w:rsidRPr="006C22C7">
        <w:rPr>
          <w:sz w:val="24"/>
          <w:szCs w:val="24"/>
        </w:rPr>
        <w:fldChar w:fldCharType="end"/>
      </w:r>
      <w:r w:rsidR="00A62726" w:rsidRPr="006C22C7">
        <w:rPr>
          <w:sz w:val="24"/>
          <w:szCs w:val="24"/>
        </w:rPr>
        <w:t xml:space="preserve"> </w:t>
      </w:r>
      <w:r w:rsidR="00A62726" w:rsidRPr="006C22C7">
        <w:rPr>
          <w:sz w:val="24"/>
          <w:szCs w:val="24"/>
        </w:rPr>
        <w:lastRenderedPageBreak/>
        <w:t>suggested that analogy is the cognitive mechanism that most distinguishes humans from other species</w:t>
      </w:r>
      <w:r w:rsidR="000D4B56" w:rsidRPr="006C22C7">
        <w:rPr>
          <w:sz w:val="24"/>
          <w:szCs w:val="24"/>
        </w:rPr>
        <w:t>.</w:t>
      </w:r>
      <w:r w:rsidR="00BC44EC" w:rsidRPr="006C22C7">
        <w:rPr>
          <w:sz w:val="24"/>
          <w:szCs w:val="24"/>
        </w:rPr>
        <w:t xml:space="preserve"> </w:t>
      </w:r>
      <w:r w:rsidR="008A66FB" w:rsidRPr="006C22C7">
        <w:rPr>
          <w:sz w:val="24"/>
          <w:szCs w:val="24"/>
        </w:rPr>
        <w:t xml:space="preserve">Studying and producing analogies can improve the abilities of reasoning and critical thinking, as well as develop the comprehension of vocabulary and concept </w:t>
      </w:r>
      <w:r w:rsidR="008A66FB" w:rsidRPr="006C22C7">
        <w:rPr>
          <w:sz w:val="24"/>
          <w:szCs w:val="24"/>
        </w:rPr>
        <w:fldChar w:fldCharType="begin"/>
      </w:r>
      <w:r w:rsidR="009C41F8" w:rsidRPr="006C22C7">
        <w:rPr>
          <w:sz w:val="24"/>
          <w:szCs w:val="24"/>
        </w:rPr>
        <w:instrText xml:space="preserve"> ADDIN EN.CITE &lt;EndNote&gt;&lt;Cite&gt;&lt;Author&gt;Nessel&lt;/Author&gt;&lt;Year&gt;2007&lt;/Year&gt;&lt;RecNum&gt;734&lt;/RecNum&gt;&lt;DisplayText&gt;(Nessel and Graham, 2007)&lt;/DisplayText&gt;&lt;record&gt;&lt;rec-number&gt;734&lt;/rec-number&gt;&lt;foreign-keys&gt;&lt;key app="EN" db-id="9t5as9eebds0pdeat27v5te6ws2xeaspawfv" timestamp="1520612715"&gt;734&lt;/key&gt;&lt;/foreign-keys&gt;&lt;ref-type name="Book"&gt;6&lt;/ref-type&gt;&lt;contributors&gt;&lt;authors&gt;&lt;author&gt;Nessel, Denise D.&lt;/author&gt;&lt;author&gt;Graham, Joyce M.&lt;/author&gt;&lt;/authors&gt;&lt;/contributors&gt;&lt;titles&gt;&lt;title&gt;Thinking strategies for student achievement: Improving learning across the curriculum, K-12&lt;/title&gt;&lt;/titles&gt;&lt;edition&gt;2&lt;/edition&gt;&lt;dates&gt;&lt;year&gt;2007&lt;/year&gt;&lt;/dates&gt;&lt;pub-location&gt;California&lt;/pub-location&gt;&lt;publisher&gt;Corwin Press&lt;/publisher&gt;&lt;isbn&gt;9781412938808&lt;/isbn&gt;&lt;urls&gt;&lt;/urls&gt;&lt;/record&gt;&lt;/Cite&gt;&lt;/EndNote&gt;</w:instrText>
      </w:r>
      <w:r w:rsidR="008A66FB" w:rsidRPr="006C22C7">
        <w:rPr>
          <w:sz w:val="24"/>
          <w:szCs w:val="24"/>
        </w:rPr>
        <w:fldChar w:fldCharType="separate"/>
      </w:r>
      <w:r w:rsidR="003F6A94" w:rsidRPr="006C22C7">
        <w:rPr>
          <w:noProof/>
          <w:sz w:val="24"/>
          <w:szCs w:val="24"/>
        </w:rPr>
        <w:t>(Nessel and Graham, 2007)</w:t>
      </w:r>
      <w:r w:rsidR="008A66FB" w:rsidRPr="006C22C7">
        <w:rPr>
          <w:sz w:val="24"/>
          <w:szCs w:val="24"/>
        </w:rPr>
        <w:fldChar w:fldCharType="end"/>
      </w:r>
      <w:r w:rsidR="008A66FB" w:rsidRPr="006C22C7">
        <w:rPr>
          <w:sz w:val="24"/>
          <w:szCs w:val="24"/>
        </w:rPr>
        <w:t>.</w:t>
      </w:r>
      <w:r w:rsidR="007425E6" w:rsidRPr="006C22C7">
        <w:rPr>
          <w:sz w:val="24"/>
          <w:szCs w:val="24"/>
        </w:rPr>
        <w:t xml:space="preserve"> </w:t>
      </w:r>
    </w:p>
    <w:p w14:paraId="72899667" w14:textId="1A97E6A4" w:rsidR="006C5FF4" w:rsidRPr="006C22C7" w:rsidRDefault="001B552B" w:rsidP="00C33431">
      <w:pPr>
        <w:spacing w:line="480" w:lineRule="auto"/>
        <w:jc w:val="both"/>
        <w:rPr>
          <w:sz w:val="24"/>
          <w:szCs w:val="24"/>
        </w:rPr>
      </w:pPr>
      <w:r w:rsidRPr="006C22C7">
        <w:rPr>
          <w:sz w:val="24"/>
          <w:szCs w:val="24"/>
        </w:rPr>
        <w:t>Analogical reasoning generates inferences and learn</w:t>
      </w:r>
      <w:r w:rsidR="00AB2A41" w:rsidRPr="006C22C7">
        <w:rPr>
          <w:sz w:val="24"/>
          <w:szCs w:val="24"/>
        </w:rPr>
        <w:t>ing</w:t>
      </w:r>
      <w:r w:rsidRPr="006C22C7">
        <w:rPr>
          <w:sz w:val="24"/>
          <w:szCs w:val="24"/>
        </w:rPr>
        <w:t xml:space="preserve"> about new domains </w:t>
      </w:r>
      <w:r w:rsidR="00AB2A41" w:rsidRPr="006C22C7">
        <w:rPr>
          <w:sz w:val="24"/>
          <w:szCs w:val="24"/>
        </w:rPr>
        <w:t>by</w:t>
      </w:r>
      <w:r w:rsidRPr="006C22C7">
        <w:rPr>
          <w:sz w:val="24"/>
          <w:szCs w:val="24"/>
        </w:rPr>
        <w:t xml:space="preserve"> using previous knowledge and experience </w:t>
      </w:r>
      <w:r w:rsidRPr="006C22C7">
        <w:rPr>
          <w:sz w:val="24"/>
          <w:szCs w:val="24"/>
        </w:rPr>
        <w:fldChar w:fldCharType="begin"/>
      </w:r>
      <w:r w:rsidR="009C41F8" w:rsidRPr="006C22C7">
        <w:rPr>
          <w:sz w:val="24"/>
          <w:szCs w:val="24"/>
        </w:rPr>
        <w:instrText xml:space="preserve"> ADDIN EN.CITE &lt;EndNote&gt;&lt;Cite&gt;&lt;Author&gt;Daugherty&lt;/Author&gt;&lt;Year&gt;2008&lt;/Year&gt;&lt;RecNum&gt;735&lt;/RecNum&gt;&lt;DisplayText&gt;(Daugherty and Mentzer, 2008)&lt;/DisplayText&gt;&lt;record&gt;&lt;rec-number&gt;735&lt;/rec-number&gt;&lt;foreign-keys&gt;&lt;key app="EN" db-id="9t5as9eebds0pdeat27v5te6ws2xeaspawfv" timestamp="1520612715"&gt;735&lt;/key&gt;&lt;/foreign-keys&gt;&lt;ref-type name="Journal Article"&gt;17&lt;/ref-type&gt;&lt;contributors&gt;&lt;authors&gt;&lt;author&gt;Daugherty, J.&lt;/author&gt;&lt;author&gt;Mentzer, N.&lt;/author&gt;&lt;/authors&gt;&lt;/contributors&gt;&lt;titles&gt;&lt;title&gt;Analogical reasoning in the engineering design process and technology education applications&lt;/title&gt;&lt;secondary-title&gt;Journal of Technology Education&lt;/secondary-title&gt;&lt;/titles&gt;&lt;periodical&gt;&lt;full-title&gt;Journal of Technology Education&lt;/full-title&gt;&lt;/periodical&gt;&lt;pages&gt;7-21&lt;/pages&gt;&lt;volume&gt;19&lt;/volume&gt;&lt;number&gt;2&lt;/number&gt;&lt;dates&gt;&lt;year&gt;2008&lt;/year&gt;&lt;/dates&gt;&lt;urls&gt;&lt;/urls&gt;&lt;/record&gt;&lt;/Cite&gt;&lt;/EndNote&gt;</w:instrText>
      </w:r>
      <w:r w:rsidRPr="006C22C7">
        <w:rPr>
          <w:sz w:val="24"/>
          <w:szCs w:val="24"/>
        </w:rPr>
        <w:fldChar w:fldCharType="separate"/>
      </w:r>
      <w:r w:rsidR="003F6A94" w:rsidRPr="006C22C7">
        <w:rPr>
          <w:noProof/>
          <w:sz w:val="24"/>
          <w:szCs w:val="24"/>
        </w:rPr>
        <w:t>(Daugherty and Mentzer, 2008)</w:t>
      </w:r>
      <w:r w:rsidRPr="006C22C7">
        <w:rPr>
          <w:sz w:val="24"/>
          <w:szCs w:val="24"/>
        </w:rPr>
        <w:fldChar w:fldCharType="end"/>
      </w:r>
      <w:r w:rsidRPr="006C22C7">
        <w:rPr>
          <w:sz w:val="24"/>
          <w:szCs w:val="24"/>
        </w:rPr>
        <w:t xml:space="preserve">. </w:t>
      </w:r>
      <w:r w:rsidR="003E2C8A" w:rsidRPr="006C22C7">
        <w:rPr>
          <w:sz w:val="24"/>
          <w:szCs w:val="24"/>
        </w:rPr>
        <w:t xml:space="preserve">To be more precise, analogy </w:t>
      </w:r>
      <w:bookmarkStart w:id="61" w:name="OLE_LINK248"/>
      <w:bookmarkStart w:id="62" w:name="OLE_LINK249"/>
      <w:r w:rsidR="003E2C8A" w:rsidRPr="006C22C7">
        <w:rPr>
          <w:sz w:val="24"/>
          <w:szCs w:val="24"/>
        </w:rPr>
        <w:t>applies the knowledge from a well-known domain (the source domain) to another less-known domain (the target domain)</w:t>
      </w:r>
      <w:bookmarkEnd w:id="61"/>
      <w:bookmarkEnd w:id="62"/>
      <w:r w:rsidR="003E2C8A" w:rsidRPr="006C22C7">
        <w:rPr>
          <w:sz w:val="24"/>
          <w:szCs w:val="24"/>
        </w:rPr>
        <w:t xml:space="preserve"> </w:t>
      </w:r>
      <w:r w:rsidR="003E2C8A" w:rsidRPr="006C22C7">
        <w:rPr>
          <w:sz w:val="24"/>
          <w:szCs w:val="24"/>
        </w:rPr>
        <w:fldChar w:fldCharType="begin"/>
      </w:r>
      <w:r w:rsidR="009C41F8" w:rsidRPr="006C22C7">
        <w:rPr>
          <w:sz w:val="24"/>
          <w:szCs w:val="24"/>
        </w:rPr>
        <w:instrText xml:space="preserve"> ADDIN EN.CITE &lt;EndNote&gt;&lt;Cite&gt;&lt;Author&gt;Blanchette&lt;/Author&gt;&lt;Year&gt;2000&lt;/Year&gt;&lt;RecNum&gt;570&lt;/RecNum&gt;&lt;DisplayText&gt;(Blanchette and Dunbar, 2000, Ward, 2011)&lt;/DisplayText&gt;&lt;record&gt;&lt;rec-number&gt;570&lt;/rec-number&gt;&lt;foreign-keys&gt;&lt;key app="EN" db-id="9t5as9eebds0pdeat27v5te6ws2xeaspawfv" timestamp="1520509551"&gt;570&lt;/key&gt;&lt;/foreign-keys&gt;&lt;ref-type name="Journal Article"&gt;17&lt;/ref-type&gt;&lt;contributors&gt;&lt;authors&gt;&lt;author&gt;Blanchette, Isabelle&lt;/author&gt;&lt;author&gt;Dunbar, Kevin&lt;/author&gt;&lt;/authors&gt;&lt;/contributors&gt;&lt;titles&gt;&lt;title&gt;How analogies are generated: The roles of structural and superficial similarity&lt;/title&gt;&lt;secondary-title&gt;Memory &amp;amp; Cognition&lt;/secondary-title&gt;&lt;/titles&gt;&lt;periodical&gt;&lt;full-title&gt;Memory &amp;amp; Cognition&lt;/full-title&gt;&lt;/periodical&gt;&lt;pages&gt;108-124&lt;/pages&gt;&lt;volume&gt;28&lt;/volume&gt;&lt;number&gt;1&lt;/number&gt;&lt;dates&gt;&lt;year&gt;2000&lt;/year&gt;&lt;pub-dates&gt;&lt;date&gt;January 01&lt;/date&gt;&lt;/pub-dates&gt;&lt;/dates&gt;&lt;isbn&gt;1532-5946&lt;/isbn&gt;&lt;label&gt;Blanchette2000&lt;/label&gt;&lt;work-type&gt;journal article&lt;/work-type&gt;&lt;urls&gt;&lt;related-urls&gt;&lt;url&gt;https://doi.org/10.3758/BF03211580&lt;/url&gt;&lt;/related-urls&gt;&lt;/urls&gt;&lt;electronic-resource-num&gt;10.3758/bf03211580&lt;/electronic-resource-num&gt;&lt;/record&gt;&lt;/Cite&gt;&lt;Cite&gt;&lt;Author&gt;Ward&lt;/Author&gt;&lt;Year&gt;2011&lt;/Year&gt;&lt;RecNum&gt;721&lt;/RecNum&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Press&lt;/publisher&gt;&lt;isbn&gt;9780123750389&lt;/isbn&gt;&lt;urls&gt;&lt;/urls&gt;&lt;/record&gt;&lt;/Cite&gt;&lt;/EndNote&gt;</w:instrText>
      </w:r>
      <w:r w:rsidR="003E2C8A" w:rsidRPr="006C22C7">
        <w:rPr>
          <w:sz w:val="24"/>
          <w:szCs w:val="24"/>
        </w:rPr>
        <w:fldChar w:fldCharType="separate"/>
      </w:r>
      <w:r w:rsidR="003F6A94" w:rsidRPr="006C22C7">
        <w:rPr>
          <w:noProof/>
          <w:sz w:val="24"/>
          <w:szCs w:val="24"/>
        </w:rPr>
        <w:t>(Blanchette and Dunbar, 2000, Ward, 2011)</w:t>
      </w:r>
      <w:r w:rsidR="003E2C8A" w:rsidRPr="006C22C7">
        <w:rPr>
          <w:sz w:val="24"/>
          <w:szCs w:val="24"/>
        </w:rPr>
        <w:fldChar w:fldCharType="end"/>
      </w:r>
      <w:r w:rsidR="003E2C8A" w:rsidRPr="006C22C7">
        <w:rPr>
          <w:sz w:val="24"/>
          <w:szCs w:val="24"/>
        </w:rPr>
        <w:t xml:space="preserve">. </w:t>
      </w:r>
      <w:r w:rsidR="00D75812" w:rsidRPr="006C22C7">
        <w:rPr>
          <w:sz w:val="24"/>
          <w:szCs w:val="24"/>
        </w:rPr>
        <w:t xml:space="preserve">In other words, it transfers knowledge from a familiar situation to a less-familiar situation that requires explanation </w:t>
      </w:r>
      <w:r w:rsidR="00D75812" w:rsidRPr="006C22C7">
        <w:rPr>
          <w:sz w:val="24"/>
          <w:szCs w:val="24"/>
        </w:rPr>
        <w:fldChar w:fldCharType="begin"/>
      </w:r>
      <w:r w:rsidR="009C41F8" w:rsidRPr="006C22C7">
        <w:rPr>
          <w:sz w:val="24"/>
          <w:szCs w:val="24"/>
        </w:rPr>
        <w:instrText xml:space="preserve"> ADDIN EN.CITE &lt;EndNote&gt;&lt;Cite&gt;&lt;Author&gt;Casakin&lt;/Author&gt;&lt;Year&gt;1999&lt;/Year&gt;&lt;RecNum&gt;736&lt;/RecNum&gt;&lt;DisplayText&gt;(Casakin and Goldschmidt, 1999)&lt;/DisplayText&gt;&lt;record&gt;&lt;rec-number&gt;736&lt;/rec-number&gt;&lt;foreign-keys&gt;&lt;key app="EN" db-id="9t5as9eebds0pdeat27v5te6ws2xeaspawfv" timestamp="1520612716"&gt;736&lt;/key&gt;&lt;/foreign-keys&gt;&lt;ref-type name="Journal Article"&gt;17&lt;/ref-type&gt;&lt;contributors&gt;&lt;authors&gt;&lt;author&gt;Casakin, Hernan&lt;/author&gt;&lt;author&gt;Goldschmidt, Gabriela&lt;/author&gt;&lt;/authors&gt;&lt;/contributors&gt;&lt;titles&gt;&lt;title&gt;Expertise and the use of visual analogy: Implications for design education&lt;/title&gt;&lt;secondary-title&gt;Design Studies&lt;/secondary-title&gt;&lt;/titles&gt;&lt;periodical&gt;&lt;full-title&gt;Design Studies&lt;/full-title&gt;&lt;/periodical&gt;&lt;pages&gt;153-175&lt;/pages&gt;&lt;volume&gt;20&lt;/volume&gt;&lt;number&gt;2&lt;/number&gt;&lt;dates&gt;&lt;year&gt;1999&lt;/year&gt;&lt;pub-dates&gt;&lt;date&gt;1999/03&lt;/date&gt;&lt;/pub-dates&gt;&lt;/dates&gt;&lt;publisher&gt;Elsevier BV&lt;/publisher&gt;&lt;isbn&gt;0142-694X&lt;/isbn&gt;&lt;urls&gt;&lt;/urls&gt;&lt;electronic-resource-num&gt;10.1016/s0142-694x(98)00032-5&lt;/electronic-resource-num&gt;&lt;/record&gt;&lt;/Cite&gt;&lt;/EndNote&gt;</w:instrText>
      </w:r>
      <w:r w:rsidR="00D75812" w:rsidRPr="006C22C7">
        <w:rPr>
          <w:sz w:val="24"/>
          <w:szCs w:val="24"/>
        </w:rPr>
        <w:fldChar w:fldCharType="separate"/>
      </w:r>
      <w:r w:rsidR="003F6A94" w:rsidRPr="006C22C7">
        <w:rPr>
          <w:noProof/>
          <w:sz w:val="24"/>
          <w:szCs w:val="24"/>
        </w:rPr>
        <w:t>(Casakin and Goldschmidt, 1999)</w:t>
      </w:r>
      <w:r w:rsidR="00D75812" w:rsidRPr="006C22C7">
        <w:rPr>
          <w:sz w:val="24"/>
          <w:szCs w:val="24"/>
        </w:rPr>
        <w:fldChar w:fldCharType="end"/>
      </w:r>
      <w:r w:rsidR="00D75812" w:rsidRPr="006C22C7">
        <w:rPr>
          <w:sz w:val="24"/>
          <w:szCs w:val="24"/>
        </w:rPr>
        <w:t>.</w:t>
      </w:r>
      <w:r w:rsidR="00C01161" w:rsidRPr="006C22C7">
        <w:rPr>
          <w:sz w:val="24"/>
          <w:szCs w:val="24"/>
        </w:rPr>
        <w:t xml:space="preserve"> </w:t>
      </w:r>
      <w:r w:rsidR="00C449C3" w:rsidRPr="006C22C7">
        <w:rPr>
          <w:sz w:val="24"/>
          <w:szCs w:val="24"/>
        </w:rPr>
        <w:t>A</w:t>
      </w:r>
      <w:r w:rsidR="00C01161" w:rsidRPr="006C22C7">
        <w:rPr>
          <w:sz w:val="24"/>
          <w:szCs w:val="24"/>
        </w:rPr>
        <w:t xml:space="preserve">nalogical reasoning could also </w:t>
      </w:r>
      <w:r w:rsidR="00D11BC3" w:rsidRPr="006C22C7">
        <w:rPr>
          <w:sz w:val="24"/>
          <w:szCs w:val="24"/>
        </w:rPr>
        <w:t xml:space="preserve">process </w:t>
      </w:r>
      <w:r w:rsidR="00C01161" w:rsidRPr="006C22C7">
        <w:rPr>
          <w:sz w:val="24"/>
          <w:szCs w:val="24"/>
        </w:rPr>
        <w:t>from unfamiliar to familiar.</w:t>
      </w:r>
      <w:r w:rsidR="0077431A" w:rsidRPr="006C22C7">
        <w:rPr>
          <w:sz w:val="24"/>
          <w:szCs w:val="24"/>
        </w:rPr>
        <w:t xml:space="preserve"> For example, </w:t>
      </w:r>
      <w:r w:rsidR="002A0505" w:rsidRPr="006C22C7">
        <w:rPr>
          <w:sz w:val="24"/>
          <w:szCs w:val="24"/>
        </w:rPr>
        <w:t xml:space="preserve">exploring a new </w:t>
      </w:r>
      <w:r w:rsidR="00CA1A17" w:rsidRPr="006C22C7">
        <w:rPr>
          <w:sz w:val="24"/>
          <w:szCs w:val="24"/>
        </w:rPr>
        <w:t xml:space="preserve">(unfamiliar) </w:t>
      </w:r>
      <w:r w:rsidR="002A0505" w:rsidRPr="006C22C7">
        <w:rPr>
          <w:sz w:val="24"/>
          <w:szCs w:val="24"/>
        </w:rPr>
        <w:t>problem</w:t>
      </w:r>
      <w:r w:rsidR="0077431A" w:rsidRPr="006C22C7">
        <w:rPr>
          <w:sz w:val="24"/>
          <w:szCs w:val="24"/>
        </w:rPr>
        <w:t xml:space="preserve"> </w:t>
      </w:r>
      <w:r w:rsidR="00C449C3" w:rsidRPr="006C22C7">
        <w:rPr>
          <w:sz w:val="24"/>
          <w:szCs w:val="24"/>
        </w:rPr>
        <w:t>through identifying or recognising</w:t>
      </w:r>
      <w:r w:rsidR="002A0505" w:rsidRPr="006C22C7">
        <w:rPr>
          <w:sz w:val="24"/>
          <w:szCs w:val="24"/>
        </w:rPr>
        <w:t xml:space="preserve"> similarities </w:t>
      </w:r>
      <w:r w:rsidR="00C449C3" w:rsidRPr="006C22C7">
        <w:rPr>
          <w:sz w:val="24"/>
          <w:szCs w:val="24"/>
        </w:rPr>
        <w:t>from</w:t>
      </w:r>
      <w:r w:rsidR="002A0505" w:rsidRPr="006C22C7">
        <w:rPr>
          <w:sz w:val="24"/>
          <w:szCs w:val="24"/>
        </w:rPr>
        <w:t xml:space="preserve"> a known </w:t>
      </w:r>
      <w:r w:rsidR="00CA1A17" w:rsidRPr="006C22C7">
        <w:rPr>
          <w:sz w:val="24"/>
          <w:szCs w:val="24"/>
        </w:rPr>
        <w:t xml:space="preserve">(familiar) </w:t>
      </w:r>
      <w:r w:rsidR="002A0505" w:rsidRPr="006C22C7">
        <w:rPr>
          <w:sz w:val="24"/>
          <w:szCs w:val="24"/>
        </w:rPr>
        <w:t>problem</w:t>
      </w:r>
      <w:r w:rsidR="0077431A" w:rsidRPr="006C22C7">
        <w:rPr>
          <w:sz w:val="24"/>
          <w:szCs w:val="24"/>
        </w:rPr>
        <w:t xml:space="preserve"> </w:t>
      </w:r>
      <w:r w:rsidR="00D11BC3" w:rsidRPr="006C22C7">
        <w:rPr>
          <w:sz w:val="24"/>
          <w:szCs w:val="24"/>
        </w:rPr>
        <w:fldChar w:fldCharType="begin"/>
      </w:r>
      <w:r w:rsidR="00D11BC3" w:rsidRPr="006C22C7">
        <w:rPr>
          <w:sz w:val="24"/>
          <w:szCs w:val="24"/>
        </w:rPr>
        <w:instrText xml:space="preserve"> ADDIN EN.CITE &lt;EndNote&gt;&lt;Cite&gt;&lt;Author&gt;Kim&lt;/Author&gt;&lt;Year&gt;2003&lt;/Year&gt;&lt;RecNum&gt;777&lt;/RecNum&gt;&lt;DisplayText&gt;(Kim and Choi, 2003)&lt;/DisplayText&gt;&lt;record&gt;&lt;rec-number&gt;777&lt;/rec-number&gt;&lt;foreign-keys&gt;&lt;key app="EN" db-id="9t5as9eebds0pdeat27v5te6ws2xeaspawfv" timestamp="1521107893"&gt;777&lt;/key&gt;&lt;/foreign-keys&gt;&lt;ref-type name="Journal Article"&gt;17&lt;/ref-type&gt;&lt;contributors&gt;&lt;authors&gt;&lt;author&gt;Minhwa Kim&lt;/author&gt;&lt;author&gt;Kyoung-Sook Choi&lt;/author&gt;&lt;/authors&gt;&lt;/contributors&gt;&lt;titles&gt;&lt;title&gt;Access to Structural Similarity in the Analogical Problem Solving of Children&lt;/title&gt;&lt;secondary-title&gt;School Psychology International&lt;/secondary-title&gt;&lt;/titles&gt;&lt;periodical&gt;&lt;full-title&gt;School Psychology International&lt;/full-title&gt;&lt;/periodical&gt;&lt;pages&gt;218-231&lt;/pages&gt;&lt;volume&gt;24&lt;/volume&gt;&lt;number&gt;2&lt;/number&gt;&lt;dates&gt;&lt;year&gt;2003&lt;/year&gt;&lt;/dates&gt;&lt;urls&gt;&lt;related-urls&gt;&lt;url&gt;http://journals.sagepub.com/doi/abs/10.1177/0143034303024002006&lt;/url&gt;&lt;/related-urls&gt;&lt;/urls&gt;&lt;electronic-resource-num&gt;10.1177/0143034303024002006&lt;/electronic-resource-num&gt;&lt;/record&gt;&lt;/Cite&gt;&lt;/EndNote&gt;</w:instrText>
      </w:r>
      <w:r w:rsidR="00D11BC3" w:rsidRPr="006C22C7">
        <w:rPr>
          <w:sz w:val="24"/>
          <w:szCs w:val="24"/>
        </w:rPr>
        <w:fldChar w:fldCharType="separate"/>
      </w:r>
      <w:r w:rsidR="00D11BC3" w:rsidRPr="006C22C7">
        <w:rPr>
          <w:noProof/>
          <w:sz w:val="24"/>
          <w:szCs w:val="24"/>
        </w:rPr>
        <w:t>(Kim and Choi, 2003)</w:t>
      </w:r>
      <w:r w:rsidR="00D11BC3" w:rsidRPr="006C22C7">
        <w:rPr>
          <w:sz w:val="24"/>
          <w:szCs w:val="24"/>
        </w:rPr>
        <w:fldChar w:fldCharType="end"/>
      </w:r>
      <w:r w:rsidR="00D11BC3" w:rsidRPr="006C22C7">
        <w:rPr>
          <w:sz w:val="24"/>
          <w:szCs w:val="24"/>
        </w:rPr>
        <w:t>.</w:t>
      </w:r>
    </w:p>
    <w:p w14:paraId="235BE707" w14:textId="44C1F59C" w:rsidR="00F24FC0" w:rsidRPr="006C22C7" w:rsidRDefault="00CE3E27" w:rsidP="00C33431">
      <w:pPr>
        <w:spacing w:line="480" w:lineRule="auto"/>
        <w:jc w:val="both"/>
        <w:rPr>
          <w:sz w:val="24"/>
          <w:szCs w:val="24"/>
        </w:rPr>
      </w:pPr>
      <w:bookmarkStart w:id="63" w:name="OLE_LINK185"/>
      <w:bookmarkStart w:id="64" w:name="OLE_LINK186"/>
      <w:r w:rsidRPr="006C22C7">
        <w:rPr>
          <w:sz w:val="24"/>
          <w:szCs w:val="24"/>
        </w:rPr>
        <w:t xml:space="preserve">Analogy can be considered as using </w:t>
      </w:r>
      <w:r w:rsidR="00F630B3" w:rsidRPr="006C22C7">
        <w:rPr>
          <w:sz w:val="24"/>
          <w:szCs w:val="24"/>
        </w:rPr>
        <w:t xml:space="preserve">a known subject to understand or draw inferences about an unknown one, that is, comprehending Y by </w:t>
      </w:r>
      <w:r w:rsidR="00F24FC0" w:rsidRPr="006C22C7">
        <w:rPr>
          <w:sz w:val="24"/>
          <w:szCs w:val="24"/>
        </w:rPr>
        <w:t xml:space="preserve">noting that Y is similar to Z in some </w:t>
      </w:r>
      <w:r w:rsidR="00957728" w:rsidRPr="006C22C7">
        <w:rPr>
          <w:sz w:val="24"/>
          <w:szCs w:val="24"/>
        </w:rPr>
        <w:t>aspects</w:t>
      </w:r>
      <w:r w:rsidR="00F24FC0" w:rsidRPr="006C22C7">
        <w:rPr>
          <w:sz w:val="24"/>
          <w:szCs w:val="24"/>
        </w:rPr>
        <w:t xml:space="preserve"> </w:t>
      </w:r>
      <w:r w:rsidR="00F24FC0" w:rsidRPr="006C22C7">
        <w:rPr>
          <w:sz w:val="24"/>
          <w:szCs w:val="24"/>
        </w:rPr>
        <w:fldChar w:fldCharType="begin"/>
      </w:r>
      <w:r w:rsidR="009C41F8" w:rsidRPr="006C22C7">
        <w:rPr>
          <w:sz w:val="24"/>
          <w:szCs w:val="24"/>
        </w:rPr>
        <w:instrText xml:space="preserve"> ADDIN EN.CITE &lt;EndNote&gt;&lt;Cite&gt;&lt;Author&gt;Ward&lt;/Author&gt;&lt;Year&gt;2011&lt;/Year&gt;&lt;RecNum&gt;721&lt;/RecNum&gt;&lt;DisplayText&gt;(Ward, 2011, Gentner and Smith, 2012)&lt;/DisplayText&gt;&lt;record&gt;&lt;rec-number&gt;721&lt;/rec-number&gt;&lt;foreign-keys&gt;&lt;key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Cite&gt;&lt;Author&gt;Gentner&lt;/Author&gt;&lt;Year&gt;2012&lt;/Year&gt;&lt;RecNum&gt;733&lt;/RecNum&gt;&lt;record&gt;&lt;rec-number&gt;733&lt;/rec-number&gt;&lt;foreign-keys&gt;&lt;key app="EN" db-id="9t5as9eebds0pdeat27v5te6ws2xeaspawfv" timestamp="1520612715"&gt;733&lt;/key&gt;&lt;/foreign-keys&gt;&lt;ref-type name="Book Section"&gt;5&lt;/ref-type&gt;&lt;contributors&gt;&lt;authors&gt;&lt;author&gt;Gentner, D.&lt;/author&gt;&lt;author&gt;Smith, L. A.&lt;/author&gt;&lt;/authors&gt;&lt;secondary-authors&gt;&lt;author&gt;Ramachandran, V. S.&lt;/author&gt;&lt;/secondary-authors&gt;&lt;/contributors&gt;&lt;titles&gt;&lt;title&gt;Analogical reasoning&lt;/title&gt;&lt;secondary-title&gt;Encyclopedia of human behavior&lt;/secondary-title&gt;&lt;/titles&gt;&lt;pages&gt;130-136&lt;/pages&gt;&lt;edition&gt;2&lt;/edition&gt;&lt;dates&gt;&lt;year&gt;2012&lt;/year&gt;&lt;/dates&gt;&lt;pub-location&gt;Oxford&lt;/pub-location&gt;&lt;publisher&gt;Elsevier&lt;/publisher&gt;&lt;isbn&gt;9780123750006&lt;/isbn&gt;&lt;urls&gt;&lt;/urls&gt;&lt;/record&gt;&lt;/Cite&gt;&lt;/EndNote&gt;</w:instrText>
      </w:r>
      <w:r w:rsidR="00F24FC0" w:rsidRPr="006C22C7">
        <w:rPr>
          <w:sz w:val="24"/>
          <w:szCs w:val="24"/>
        </w:rPr>
        <w:fldChar w:fldCharType="separate"/>
      </w:r>
      <w:r w:rsidR="003F6A94" w:rsidRPr="006C22C7">
        <w:rPr>
          <w:noProof/>
          <w:sz w:val="24"/>
          <w:szCs w:val="24"/>
        </w:rPr>
        <w:t>(Ward, 2011, Gentner and Smith, 2012)</w:t>
      </w:r>
      <w:r w:rsidR="00F24FC0" w:rsidRPr="006C22C7">
        <w:rPr>
          <w:sz w:val="24"/>
          <w:szCs w:val="24"/>
        </w:rPr>
        <w:fldChar w:fldCharType="end"/>
      </w:r>
      <w:r w:rsidR="00F24FC0" w:rsidRPr="006C22C7">
        <w:rPr>
          <w:sz w:val="24"/>
          <w:szCs w:val="24"/>
        </w:rPr>
        <w:t>.</w:t>
      </w:r>
      <w:r w:rsidR="00FD7C09" w:rsidRPr="006C22C7">
        <w:rPr>
          <w:sz w:val="24"/>
          <w:szCs w:val="24"/>
        </w:rPr>
        <w:t xml:space="preserve"> </w:t>
      </w:r>
      <w:bookmarkStart w:id="65" w:name="OLE_LINK57"/>
      <w:bookmarkStart w:id="66" w:name="OLE_LINK58"/>
      <w:r w:rsidR="00FD7C09" w:rsidRPr="006C22C7">
        <w:rPr>
          <w:sz w:val="24"/>
          <w:szCs w:val="24"/>
        </w:rPr>
        <w:t>The conventional form of an</w:t>
      </w:r>
      <w:r w:rsidR="00590F55" w:rsidRPr="006C22C7">
        <w:rPr>
          <w:sz w:val="24"/>
          <w:szCs w:val="24"/>
        </w:rPr>
        <w:t xml:space="preserve">alogy is generally described in a likeness relation of A:B::C:D, which indicates that C is related to D in the target domain </w:t>
      </w:r>
      <w:r w:rsidR="00E760E0" w:rsidRPr="006C22C7">
        <w:rPr>
          <w:sz w:val="24"/>
          <w:szCs w:val="24"/>
        </w:rPr>
        <w:t>as</w:t>
      </w:r>
      <w:r w:rsidR="00590F55" w:rsidRPr="006C22C7">
        <w:rPr>
          <w:sz w:val="24"/>
          <w:szCs w:val="24"/>
        </w:rPr>
        <w:t xml:space="preserve"> how A is </w:t>
      </w:r>
      <w:r w:rsidR="0008567C" w:rsidRPr="006C22C7">
        <w:rPr>
          <w:sz w:val="24"/>
          <w:szCs w:val="24"/>
        </w:rPr>
        <w:t xml:space="preserve">related to B in the source domain </w:t>
      </w:r>
      <w:bookmarkEnd w:id="65"/>
      <w:bookmarkEnd w:id="66"/>
      <w:r w:rsidR="0008567C" w:rsidRPr="006C22C7">
        <w:rPr>
          <w:sz w:val="24"/>
          <w:szCs w:val="24"/>
        </w:rPr>
        <w:fldChar w:fldCharType="begin"/>
      </w:r>
      <w:r w:rsidR="009C41F8" w:rsidRPr="006C22C7">
        <w:rPr>
          <w:sz w:val="24"/>
          <w:szCs w:val="24"/>
        </w:rPr>
        <w:instrText xml:space="preserve"> ADDIN EN.CITE &lt;EndNote&gt;&lt;Cite&gt;&lt;Author&gt;Casakin&lt;/Author&gt;&lt;Year&gt;1999&lt;/Year&gt;&lt;RecNum&gt;736&lt;/RecNum&gt;&lt;DisplayText&gt;(Casakin and Goldschmidt, 1999, Ward, 2011)&lt;/DisplayText&gt;&lt;record&gt;&lt;rec-number&gt;736&lt;/rec-number&gt;&lt;foreign-keys&gt;&lt;key app="EN" db-id="9t5as9eebds0pdeat27v5te6ws2xeaspawfv" timestamp="1520612716"&gt;736&lt;/key&gt;&lt;/foreign-keys&gt;&lt;ref-type name="Journal Article"&gt;17&lt;/ref-type&gt;&lt;contributors&gt;&lt;authors&gt;&lt;author&gt;Casakin, Hernan&lt;/author&gt;&lt;author&gt;Goldschmidt, Gabriela&lt;/author&gt;&lt;/authors&gt;&lt;/contributors&gt;&lt;titles&gt;&lt;title&gt;Expertise and the use of visual analogy: Implications for design education&lt;/title&gt;&lt;secondary-title&gt;Design Studies&lt;/secondary-title&gt;&lt;/titles&gt;&lt;periodical&gt;&lt;full-title&gt;Design Studies&lt;/full-title&gt;&lt;/periodical&gt;&lt;pages&gt;153-175&lt;/pages&gt;&lt;volume&gt;20&lt;/volume&gt;&lt;number&gt;2&lt;/number&gt;&lt;dates&gt;&lt;year&gt;1999&lt;/year&gt;&lt;pub-dates&gt;&lt;date&gt;1999/03&lt;/date&gt;&lt;/pub-dates&gt;&lt;/dates&gt;&lt;publisher&gt;Elsevier BV&lt;/publisher&gt;&lt;isbn&gt;0142-694X&lt;/isbn&gt;&lt;urls&gt;&lt;/urls&gt;&lt;electronic-resource-num&gt;10.1016/s0142-694x(98)00032-5&lt;/electronic-resource-num&gt;&lt;/record&gt;&lt;/Cite&gt;&lt;Cite&gt;&lt;Author&gt;Ward&lt;/Author&gt;&lt;Year&gt;2011&lt;/Year&gt;&lt;RecNum&gt;721&lt;/RecNum&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Press&lt;/publisher&gt;&lt;isbn&gt;9780123750389&lt;/isbn&gt;&lt;urls&gt;&lt;/urls&gt;&lt;/record&gt;&lt;/Cite&gt;&lt;/EndNote&gt;</w:instrText>
      </w:r>
      <w:r w:rsidR="0008567C" w:rsidRPr="006C22C7">
        <w:rPr>
          <w:sz w:val="24"/>
          <w:szCs w:val="24"/>
        </w:rPr>
        <w:fldChar w:fldCharType="separate"/>
      </w:r>
      <w:r w:rsidR="003F6A94" w:rsidRPr="006C22C7">
        <w:rPr>
          <w:noProof/>
          <w:sz w:val="24"/>
          <w:szCs w:val="24"/>
        </w:rPr>
        <w:t>(Casakin and Goldschmidt, 1999, Ward, 2011)</w:t>
      </w:r>
      <w:r w:rsidR="0008567C" w:rsidRPr="006C22C7">
        <w:rPr>
          <w:sz w:val="24"/>
          <w:szCs w:val="24"/>
        </w:rPr>
        <w:fldChar w:fldCharType="end"/>
      </w:r>
      <w:r w:rsidR="0008567C" w:rsidRPr="006C22C7">
        <w:rPr>
          <w:sz w:val="24"/>
          <w:szCs w:val="24"/>
        </w:rPr>
        <w:t>.</w:t>
      </w:r>
      <w:r w:rsidR="006616E8" w:rsidRPr="006C22C7">
        <w:rPr>
          <w:sz w:val="24"/>
          <w:szCs w:val="24"/>
        </w:rPr>
        <w:t xml:space="preserve"> </w:t>
      </w:r>
      <w:r w:rsidR="00C3645D" w:rsidRPr="006C22C7">
        <w:rPr>
          <w:sz w:val="24"/>
          <w:szCs w:val="24"/>
        </w:rPr>
        <w:t xml:space="preserve">This form of analogy is known as proportional analogy </w:t>
      </w:r>
      <w:r w:rsidR="00C3645D" w:rsidRPr="006C22C7">
        <w:rPr>
          <w:sz w:val="24"/>
          <w:szCs w:val="24"/>
        </w:rPr>
        <w:fldChar w:fldCharType="begin"/>
      </w:r>
      <w:r w:rsidR="009C41F8" w:rsidRPr="006C22C7">
        <w:rPr>
          <w:sz w:val="24"/>
          <w:szCs w:val="24"/>
        </w:rPr>
        <w:instrText xml:space="preserve"> ADDIN EN.CITE &lt;EndNote&gt;&lt;Cite&gt;&lt;Author&gt;Gust&lt;/Author&gt;&lt;Year&gt;2008&lt;/Year&gt;&lt;RecNum&gt;737&lt;/RecNum&gt;&lt;DisplayText&gt;(Gust et al., 2008)&lt;/DisplayText&gt;&lt;record&gt;&lt;rec-number&gt;737&lt;/rec-number&gt;&lt;foreign-keys&gt;&lt;key app="EN" db-id="9t5as9eebds0pdeat27v5te6ws2xeaspawfv" timestamp="1520612716"&gt;737&lt;/key&gt;&lt;/foreign-keys&gt;&lt;ref-type name="Journal Article"&gt;17&lt;/ref-type&gt;&lt;contributors&gt;&lt;authors&gt;&lt;author&gt;Gust, H.&lt;/author&gt;&lt;author&gt;Krumnack, U.&lt;/author&gt;&lt;author&gt;Kühnberger, K. U.&lt;/author&gt;&lt;author&gt;Schwering, A.&lt;/author&gt;&lt;/authors&gt;&lt;/contributors&gt;&lt;titles&gt;&lt;title&gt;Analogical reasoning: A core of cognition&lt;/title&gt;&lt;secondary-title&gt;KI - Zeitschrift Künstliche Intelligenz&lt;/secondary-title&gt;&lt;/titles&gt;&lt;periodical&gt;&lt;full-title&gt;KI - Zeitschrift Künstliche Intelligenz&lt;/full-title&gt;&lt;/periodical&gt;&lt;pages&gt;8-12&lt;/pages&gt;&lt;volume&gt;1&lt;/volume&gt;&lt;number&gt;8&lt;/number&gt;&lt;dates&gt;&lt;year&gt;2008&lt;/year&gt;&lt;/dates&gt;&lt;urls&gt;&lt;/urls&gt;&lt;/record&gt;&lt;/Cite&gt;&lt;/EndNote&gt;</w:instrText>
      </w:r>
      <w:r w:rsidR="00C3645D" w:rsidRPr="006C22C7">
        <w:rPr>
          <w:sz w:val="24"/>
          <w:szCs w:val="24"/>
        </w:rPr>
        <w:fldChar w:fldCharType="separate"/>
      </w:r>
      <w:r w:rsidR="00C3645D" w:rsidRPr="006C22C7">
        <w:rPr>
          <w:noProof/>
          <w:sz w:val="24"/>
          <w:szCs w:val="24"/>
        </w:rPr>
        <w:t>(Gust et al., 2008)</w:t>
      </w:r>
      <w:r w:rsidR="00C3645D" w:rsidRPr="006C22C7">
        <w:rPr>
          <w:sz w:val="24"/>
          <w:szCs w:val="24"/>
        </w:rPr>
        <w:fldChar w:fldCharType="end"/>
      </w:r>
      <w:r w:rsidR="00C3645D" w:rsidRPr="006C22C7">
        <w:rPr>
          <w:sz w:val="24"/>
          <w:szCs w:val="24"/>
        </w:rPr>
        <w:t>.</w:t>
      </w:r>
      <w:r w:rsidR="00191BA1" w:rsidRPr="006C22C7">
        <w:rPr>
          <w:sz w:val="24"/>
          <w:szCs w:val="24"/>
        </w:rPr>
        <w:t xml:space="preserve"> </w:t>
      </w:r>
      <w:bookmarkStart w:id="67" w:name="OLE_LINK59"/>
      <w:r w:rsidR="00191BA1" w:rsidRPr="006C22C7">
        <w:rPr>
          <w:sz w:val="24"/>
          <w:szCs w:val="24"/>
        </w:rPr>
        <w:t>It transforms</w:t>
      </w:r>
      <w:r w:rsidR="0051750A" w:rsidRPr="006C22C7">
        <w:rPr>
          <w:sz w:val="24"/>
          <w:szCs w:val="24"/>
        </w:rPr>
        <w:t xml:space="preserve"> </w:t>
      </w:r>
      <w:r w:rsidR="0059094F" w:rsidRPr="006C22C7">
        <w:rPr>
          <w:sz w:val="24"/>
          <w:szCs w:val="24"/>
        </w:rPr>
        <w:t>in</w:t>
      </w:r>
      <w:r w:rsidR="0051750A" w:rsidRPr="006C22C7">
        <w:rPr>
          <w:sz w:val="24"/>
          <w:szCs w:val="24"/>
        </w:rPr>
        <w:t xml:space="preserve">to A:B::C:X when solving problems, in which terms </w:t>
      </w:r>
      <w:r w:rsidR="000B1E71" w:rsidRPr="006C22C7">
        <w:rPr>
          <w:sz w:val="24"/>
          <w:szCs w:val="24"/>
        </w:rPr>
        <w:t xml:space="preserve">A, B, and C are generally known and the term X is unknown </w:t>
      </w:r>
      <w:r w:rsidR="006910E7" w:rsidRPr="006C22C7">
        <w:rPr>
          <w:sz w:val="24"/>
          <w:szCs w:val="24"/>
        </w:rPr>
        <w:t>requiring</w:t>
      </w:r>
      <w:r w:rsidR="000B1E71" w:rsidRPr="006C22C7">
        <w:rPr>
          <w:sz w:val="24"/>
          <w:szCs w:val="24"/>
        </w:rPr>
        <w:t xml:space="preserve"> to be established.</w:t>
      </w:r>
      <w:bookmarkEnd w:id="67"/>
      <w:r w:rsidR="002929AD" w:rsidRPr="006C22C7">
        <w:rPr>
          <w:sz w:val="24"/>
          <w:szCs w:val="24"/>
        </w:rPr>
        <w:t xml:space="preserve"> </w:t>
      </w:r>
      <w:r w:rsidR="00DC00F0" w:rsidRPr="006C22C7">
        <w:rPr>
          <w:sz w:val="24"/>
          <w:szCs w:val="24"/>
        </w:rPr>
        <w:t xml:space="preserve">For instance, </w:t>
      </w:r>
      <w:r w:rsidR="00D54BDE" w:rsidRPr="006C22C7">
        <w:rPr>
          <w:sz w:val="24"/>
          <w:szCs w:val="24"/>
        </w:rPr>
        <w:t>‘Lungs : Human</w:t>
      </w:r>
      <w:r w:rsidR="00202627" w:rsidRPr="006C22C7">
        <w:rPr>
          <w:sz w:val="24"/>
          <w:szCs w:val="24"/>
        </w:rPr>
        <w:t>s</w:t>
      </w:r>
      <w:r w:rsidR="00D54BDE" w:rsidRPr="006C22C7">
        <w:rPr>
          <w:sz w:val="24"/>
          <w:szCs w:val="24"/>
        </w:rPr>
        <w:t xml:space="preserve"> :: Gills : X’ </w:t>
      </w:r>
      <w:r w:rsidR="00DC00F0" w:rsidRPr="006C22C7">
        <w:rPr>
          <w:sz w:val="24"/>
          <w:szCs w:val="24"/>
        </w:rPr>
        <w:t>can be interpreted as ‘</w:t>
      </w:r>
      <w:r w:rsidR="00D54BDE" w:rsidRPr="006C22C7">
        <w:rPr>
          <w:sz w:val="24"/>
          <w:szCs w:val="24"/>
        </w:rPr>
        <w:t>Gills’</w:t>
      </w:r>
      <w:r w:rsidR="00CF2D05" w:rsidRPr="006C22C7">
        <w:rPr>
          <w:sz w:val="24"/>
          <w:szCs w:val="24"/>
        </w:rPr>
        <w:t xml:space="preserve"> are</w:t>
      </w:r>
      <w:r w:rsidR="008D22A6" w:rsidRPr="006C22C7">
        <w:rPr>
          <w:sz w:val="24"/>
          <w:szCs w:val="24"/>
        </w:rPr>
        <w:t xml:space="preserve"> related to the unknown term X </w:t>
      </w:r>
      <w:r w:rsidR="00226B63" w:rsidRPr="006C22C7">
        <w:rPr>
          <w:sz w:val="24"/>
          <w:szCs w:val="24"/>
        </w:rPr>
        <w:t>similar</w:t>
      </w:r>
      <w:r w:rsidR="00E760E0" w:rsidRPr="006C22C7">
        <w:rPr>
          <w:sz w:val="24"/>
          <w:szCs w:val="24"/>
        </w:rPr>
        <w:t xml:space="preserve"> to</w:t>
      </w:r>
      <w:r w:rsidR="00DC00F0" w:rsidRPr="006C22C7">
        <w:rPr>
          <w:sz w:val="24"/>
          <w:szCs w:val="24"/>
        </w:rPr>
        <w:t xml:space="preserve"> how ‘</w:t>
      </w:r>
      <w:r w:rsidR="00D54BDE" w:rsidRPr="006C22C7">
        <w:rPr>
          <w:sz w:val="24"/>
          <w:szCs w:val="24"/>
        </w:rPr>
        <w:t>Lungs’</w:t>
      </w:r>
      <w:r w:rsidR="00DC00F0" w:rsidRPr="006C22C7">
        <w:rPr>
          <w:sz w:val="24"/>
          <w:szCs w:val="24"/>
        </w:rPr>
        <w:t xml:space="preserve"> </w:t>
      </w:r>
      <w:r w:rsidR="00CF2D05" w:rsidRPr="006C22C7">
        <w:rPr>
          <w:sz w:val="24"/>
          <w:szCs w:val="24"/>
        </w:rPr>
        <w:t>are</w:t>
      </w:r>
      <w:r w:rsidR="00DC00F0" w:rsidRPr="006C22C7">
        <w:rPr>
          <w:sz w:val="24"/>
          <w:szCs w:val="24"/>
        </w:rPr>
        <w:t xml:space="preserve"> related to ‘</w:t>
      </w:r>
      <w:r w:rsidR="00D54BDE" w:rsidRPr="006C22C7">
        <w:rPr>
          <w:sz w:val="24"/>
          <w:szCs w:val="24"/>
        </w:rPr>
        <w:t>Human</w:t>
      </w:r>
      <w:r w:rsidR="00932208" w:rsidRPr="006C22C7">
        <w:rPr>
          <w:sz w:val="24"/>
          <w:szCs w:val="24"/>
        </w:rPr>
        <w:t>s</w:t>
      </w:r>
      <w:r w:rsidR="00D54BDE" w:rsidRPr="006C22C7">
        <w:rPr>
          <w:sz w:val="24"/>
          <w:szCs w:val="24"/>
        </w:rPr>
        <w:t>’</w:t>
      </w:r>
      <w:r w:rsidR="008D22A6" w:rsidRPr="006C22C7">
        <w:rPr>
          <w:sz w:val="24"/>
          <w:szCs w:val="24"/>
        </w:rPr>
        <w:t>. The unknown term X can be inferred according to the provided information.</w:t>
      </w:r>
      <w:r w:rsidR="007730E6" w:rsidRPr="006C22C7">
        <w:rPr>
          <w:sz w:val="24"/>
          <w:szCs w:val="24"/>
        </w:rPr>
        <w:t xml:space="preserve"> </w:t>
      </w:r>
    </w:p>
    <w:p w14:paraId="17BAC9E4" w14:textId="17DDF8DA" w:rsidR="007730E6" w:rsidRPr="006C22C7" w:rsidRDefault="007730E6" w:rsidP="00C33431">
      <w:pPr>
        <w:spacing w:line="480" w:lineRule="auto"/>
        <w:jc w:val="both"/>
        <w:rPr>
          <w:sz w:val="24"/>
          <w:szCs w:val="24"/>
        </w:rPr>
      </w:pPr>
      <w:r w:rsidRPr="006C22C7">
        <w:rPr>
          <w:sz w:val="24"/>
          <w:szCs w:val="24"/>
        </w:rPr>
        <w:lastRenderedPageBreak/>
        <w:t xml:space="preserve">In analogy, especially proportional analogy, the specific relation between the terms in the source domain plays </w:t>
      </w:r>
      <w:r w:rsidR="00E30809" w:rsidRPr="006C22C7">
        <w:rPr>
          <w:sz w:val="24"/>
          <w:szCs w:val="24"/>
        </w:rPr>
        <w:t>a</w:t>
      </w:r>
      <w:r w:rsidRPr="006C22C7">
        <w:rPr>
          <w:sz w:val="24"/>
          <w:szCs w:val="24"/>
        </w:rPr>
        <w:t xml:space="preserve"> vital role </w:t>
      </w:r>
      <w:r w:rsidRPr="006C22C7">
        <w:rPr>
          <w:sz w:val="24"/>
          <w:szCs w:val="24"/>
        </w:rPr>
        <w:fldChar w:fldCharType="begin"/>
      </w:r>
      <w:r w:rsidR="009C41F8" w:rsidRPr="006C22C7">
        <w:rPr>
          <w:sz w:val="24"/>
          <w:szCs w:val="24"/>
        </w:rPr>
        <w:instrText xml:space="preserve"> ADDIN EN.CITE &lt;EndNote&gt;&lt;Cite&gt;&lt;Author&gt;Ward&lt;/Author&gt;&lt;Year&gt;2011&lt;/Year&gt;&lt;RecNum&gt;721&lt;/RecNum&gt;&lt;DisplayText&gt;(Ward, 2011)&lt;/DisplayText&gt;&lt;record&gt;&lt;rec-number&gt;721&lt;/rec-number&gt;&lt;foreign-keys&gt;&lt;key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Press&lt;/publisher&gt;&lt;isbn&gt;9780123750389&lt;/isbn&gt;&lt;urls&gt;&lt;/urls&gt;&lt;/record&gt;&lt;/Cite&gt;&lt;/EndNote&gt;</w:instrText>
      </w:r>
      <w:r w:rsidRPr="006C22C7">
        <w:rPr>
          <w:sz w:val="24"/>
          <w:szCs w:val="24"/>
        </w:rPr>
        <w:fldChar w:fldCharType="separate"/>
      </w:r>
      <w:r w:rsidRPr="006C22C7">
        <w:rPr>
          <w:noProof/>
          <w:sz w:val="24"/>
          <w:szCs w:val="24"/>
        </w:rPr>
        <w:t>(Ward, 2011)</w:t>
      </w:r>
      <w:r w:rsidRPr="006C22C7">
        <w:rPr>
          <w:sz w:val="24"/>
          <w:szCs w:val="24"/>
        </w:rPr>
        <w:fldChar w:fldCharType="end"/>
      </w:r>
      <w:r w:rsidRPr="006C22C7">
        <w:rPr>
          <w:sz w:val="24"/>
          <w:szCs w:val="24"/>
        </w:rPr>
        <w:t xml:space="preserve">. </w:t>
      </w:r>
      <w:bookmarkStart w:id="68" w:name="OLE_LINK204"/>
      <w:bookmarkStart w:id="69" w:name="OLE_LINK205"/>
      <w:r w:rsidR="002436C5" w:rsidRPr="006C22C7">
        <w:rPr>
          <w:sz w:val="24"/>
          <w:szCs w:val="24"/>
        </w:rPr>
        <w:t>Analogy relations are abstracted from A</w:t>
      </w:r>
      <w:proofErr w:type="gramStart"/>
      <w:r w:rsidR="002436C5" w:rsidRPr="006C22C7">
        <w:rPr>
          <w:sz w:val="24"/>
          <w:szCs w:val="24"/>
        </w:rPr>
        <w:t>:Bs</w:t>
      </w:r>
      <w:proofErr w:type="gramEnd"/>
      <w:r w:rsidR="002436C5" w:rsidRPr="006C22C7">
        <w:rPr>
          <w:sz w:val="24"/>
          <w:szCs w:val="24"/>
        </w:rPr>
        <w:t xml:space="preserve"> to instruct the retrieval of an unknown analogue X based on a given term </w:t>
      </w:r>
      <w:r w:rsidR="000D761C" w:rsidRPr="006C22C7">
        <w:rPr>
          <w:sz w:val="24"/>
          <w:szCs w:val="24"/>
        </w:rPr>
        <w:t xml:space="preserve">C in the target domain, as shown in Figure 1. </w:t>
      </w:r>
      <w:bookmarkEnd w:id="68"/>
      <w:bookmarkEnd w:id="69"/>
      <w:r w:rsidR="00D35299" w:rsidRPr="006C22C7">
        <w:rPr>
          <w:sz w:val="24"/>
          <w:szCs w:val="24"/>
        </w:rPr>
        <w:t xml:space="preserve">In the previous example, </w:t>
      </w:r>
      <w:proofErr w:type="gramStart"/>
      <w:r w:rsidR="00DC00F0" w:rsidRPr="006C22C7">
        <w:rPr>
          <w:sz w:val="24"/>
          <w:szCs w:val="24"/>
        </w:rPr>
        <w:t>‘</w:t>
      </w:r>
      <w:r w:rsidR="00D54BDE" w:rsidRPr="006C22C7">
        <w:rPr>
          <w:sz w:val="24"/>
          <w:szCs w:val="24"/>
        </w:rPr>
        <w:t>Lungs :</w:t>
      </w:r>
      <w:proofErr w:type="gramEnd"/>
      <w:r w:rsidR="00D54BDE" w:rsidRPr="006C22C7">
        <w:rPr>
          <w:sz w:val="24"/>
          <w:szCs w:val="24"/>
        </w:rPr>
        <w:t xml:space="preserve"> Human</w:t>
      </w:r>
      <w:r w:rsidR="00932208" w:rsidRPr="006C22C7">
        <w:rPr>
          <w:sz w:val="24"/>
          <w:szCs w:val="24"/>
        </w:rPr>
        <w:t>s</w:t>
      </w:r>
      <w:r w:rsidR="00D54BDE" w:rsidRPr="006C22C7">
        <w:rPr>
          <w:sz w:val="24"/>
          <w:szCs w:val="24"/>
        </w:rPr>
        <w:t xml:space="preserve">’ </w:t>
      </w:r>
      <w:r w:rsidR="00876A65" w:rsidRPr="006C22C7">
        <w:rPr>
          <w:sz w:val="24"/>
          <w:szCs w:val="24"/>
        </w:rPr>
        <w:t xml:space="preserve">in the source domain indicates the analogy relationship is </w:t>
      </w:r>
      <w:r w:rsidR="00957728" w:rsidRPr="006C22C7">
        <w:rPr>
          <w:sz w:val="24"/>
          <w:szCs w:val="24"/>
        </w:rPr>
        <w:t>‘</w:t>
      </w:r>
      <w:r w:rsidR="00C61A69" w:rsidRPr="006C22C7">
        <w:rPr>
          <w:sz w:val="24"/>
          <w:szCs w:val="24"/>
        </w:rPr>
        <w:t>used for</w:t>
      </w:r>
      <w:r w:rsidR="00D54BDE" w:rsidRPr="006C22C7">
        <w:rPr>
          <w:sz w:val="24"/>
          <w:szCs w:val="24"/>
        </w:rPr>
        <w:t>’</w:t>
      </w:r>
      <w:r w:rsidR="00C61A69" w:rsidRPr="006C22C7">
        <w:rPr>
          <w:sz w:val="24"/>
          <w:szCs w:val="24"/>
        </w:rPr>
        <w:t xml:space="preserve"> breathing</w:t>
      </w:r>
      <w:r w:rsidR="00876A65" w:rsidRPr="006C22C7">
        <w:rPr>
          <w:sz w:val="24"/>
          <w:szCs w:val="24"/>
        </w:rPr>
        <w:t>, as ‘</w:t>
      </w:r>
      <w:r w:rsidR="00D54BDE" w:rsidRPr="006C22C7">
        <w:rPr>
          <w:sz w:val="24"/>
          <w:szCs w:val="24"/>
        </w:rPr>
        <w:t>Lungs</w:t>
      </w:r>
      <w:r w:rsidR="00876A65" w:rsidRPr="006C22C7">
        <w:rPr>
          <w:sz w:val="24"/>
          <w:szCs w:val="24"/>
        </w:rPr>
        <w:t>’</w:t>
      </w:r>
      <w:r w:rsidR="00CF2D05" w:rsidRPr="006C22C7">
        <w:rPr>
          <w:sz w:val="24"/>
          <w:szCs w:val="24"/>
        </w:rPr>
        <w:t xml:space="preserve"> </w:t>
      </w:r>
      <w:r w:rsidR="00D54BDE" w:rsidRPr="006C22C7">
        <w:rPr>
          <w:sz w:val="24"/>
          <w:szCs w:val="24"/>
        </w:rPr>
        <w:t xml:space="preserve">are </w:t>
      </w:r>
      <w:bookmarkStart w:id="70" w:name="OLE_LINK41"/>
      <w:bookmarkStart w:id="71" w:name="OLE_LINK44"/>
      <w:r w:rsidR="00C61A69" w:rsidRPr="006C22C7">
        <w:rPr>
          <w:sz w:val="24"/>
          <w:szCs w:val="24"/>
        </w:rPr>
        <w:t xml:space="preserve">used for breathing </w:t>
      </w:r>
      <w:bookmarkEnd w:id="70"/>
      <w:bookmarkEnd w:id="71"/>
      <w:r w:rsidR="00C61A69" w:rsidRPr="006C22C7">
        <w:rPr>
          <w:sz w:val="24"/>
          <w:szCs w:val="24"/>
        </w:rPr>
        <w:t>by</w:t>
      </w:r>
      <w:r w:rsidR="00876A65" w:rsidRPr="006C22C7">
        <w:rPr>
          <w:sz w:val="24"/>
          <w:szCs w:val="24"/>
        </w:rPr>
        <w:t xml:space="preserve"> ‘</w:t>
      </w:r>
      <w:r w:rsidR="00D54BDE" w:rsidRPr="006C22C7">
        <w:rPr>
          <w:sz w:val="24"/>
          <w:szCs w:val="24"/>
        </w:rPr>
        <w:t>Human</w:t>
      </w:r>
      <w:r w:rsidR="00202627" w:rsidRPr="006C22C7">
        <w:rPr>
          <w:sz w:val="24"/>
          <w:szCs w:val="24"/>
        </w:rPr>
        <w:t>s</w:t>
      </w:r>
      <w:r w:rsidR="00D54BDE" w:rsidRPr="006C22C7">
        <w:rPr>
          <w:sz w:val="24"/>
          <w:szCs w:val="24"/>
        </w:rPr>
        <w:t>’</w:t>
      </w:r>
      <w:r w:rsidR="00876A65" w:rsidRPr="006C22C7">
        <w:rPr>
          <w:sz w:val="24"/>
          <w:szCs w:val="24"/>
        </w:rPr>
        <w:t xml:space="preserve">. </w:t>
      </w:r>
      <w:r w:rsidR="008F1EF5" w:rsidRPr="006C22C7">
        <w:rPr>
          <w:sz w:val="24"/>
          <w:szCs w:val="24"/>
        </w:rPr>
        <w:t xml:space="preserve">Thus, based on </w:t>
      </w:r>
      <w:r w:rsidR="00DC0F0D" w:rsidRPr="006C22C7">
        <w:rPr>
          <w:sz w:val="24"/>
          <w:szCs w:val="24"/>
        </w:rPr>
        <w:t>the analogy relation and the known term ‘</w:t>
      </w:r>
      <w:r w:rsidR="00D54BDE" w:rsidRPr="006C22C7">
        <w:rPr>
          <w:sz w:val="24"/>
          <w:szCs w:val="24"/>
        </w:rPr>
        <w:t>Gills</w:t>
      </w:r>
      <w:r w:rsidR="00DC0F0D" w:rsidRPr="006C22C7">
        <w:rPr>
          <w:sz w:val="24"/>
          <w:szCs w:val="24"/>
        </w:rPr>
        <w:t>’ in the target domain, term X can be inferred as ‘</w:t>
      </w:r>
      <w:r w:rsidR="00D54BDE" w:rsidRPr="006C22C7">
        <w:rPr>
          <w:sz w:val="24"/>
          <w:szCs w:val="24"/>
        </w:rPr>
        <w:t>Fish</w:t>
      </w:r>
      <w:r w:rsidR="00DC0F0D" w:rsidRPr="006C22C7">
        <w:rPr>
          <w:sz w:val="24"/>
          <w:szCs w:val="24"/>
        </w:rPr>
        <w:t>’.</w:t>
      </w:r>
      <w:r w:rsidR="00010844" w:rsidRPr="006C22C7">
        <w:rPr>
          <w:sz w:val="24"/>
          <w:szCs w:val="24"/>
        </w:rPr>
        <w:t xml:space="preserve"> That is ‘</w:t>
      </w:r>
      <w:r w:rsidR="00D54BDE" w:rsidRPr="006C22C7">
        <w:rPr>
          <w:sz w:val="24"/>
          <w:szCs w:val="24"/>
        </w:rPr>
        <w:t>Gills</w:t>
      </w:r>
      <w:r w:rsidR="00CF2D05" w:rsidRPr="006C22C7">
        <w:rPr>
          <w:sz w:val="24"/>
          <w:szCs w:val="24"/>
        </w:rPr>
        <w:t xml:space="preserve">’ </w:t>
      </w:r>
      <w:r w:rsidR="00D54BDE" w:rsidRPr="006C22C7">
        <w:rPr>
          <w:sz w:val="24"/>
          <w:szCs w:val="24"/>
        </w:rPr>
        <w:t xml:space="preserve">are </w:t>
      </w:r>
      <w:r w:rsidR="00C61A69" w:rsidRPr="006C22C7">
        <w:rPr>
          <w:sz w:val="24"/>
          <w:szCs w:val="24"/>
        </w:rPr>
        <w:t xml:space="preserve">used for breathing by </w:t>
      </w:r>
      <w:r w:rsidR="00CF2D05" w:rsidRPr="006C22C7">
        <w:rPr>
          <w:sz w:val="24"/>
          <w:szCs w:val="24"/>
        </w:rPr>
        <w:t>‘</w:t>
      </w:r>
      <w:r w:rsidR="00D54BDE" w:rsidRPr="006C22C7">
        <w:rPr>
          <w:sz w:val="24"/>
          <w:szCs w:val="24"/>
        </w:rPr>
        <w:t>Fish</w:t>
      </w:r>
      <w:r w:rsidR="00010844" w:rsidRPr="006C22C7">
        <w:rPr>
          <w:sz w:val="24"/>
          <w:szCs w:val="24"/>
        </w:rPr>
        <w:t>’ similar to ‘</w:t>
      </w:r>
      <w:r w:rsidR="00D54BDE" w:rsidRPr="006C22C7">
        <w:rPr>
          <w:sz w:val="24"/>
          <w:szCs w:val="24"/>
        </w:rPr>
        <w:t>Lungs</w:t>
      </w:r>
      <w:r w:rsidR="00010844" w:rsidRPr="006C22C7">
        <w:rPr>
          <w:sz w:val="24"/>
          <w:szCs w:val="24"/>
        </w:rPr>
        <w:t xml:space="preserve">’ </w:t>
      </w:r>
      <w:r w:rsidR="00D54BDE" w:rsidRPr="006C22C7">
        <w:rPr>
          <w:sz w:val="24"/>
          <w:szCs w:val="24"/>
        </w:rPr>
        <w:t xml:space="preserve">are </w:t>
      </w:r>
      <w:r w:rsidR="00C61A69" w:rsidRPr="006C22C7">
        <w:rPr>
          <w:sz w:val="24"/>
          <w:szCs w:val="24"/>
        </w:rPr>
        <w:t>used for breathing</w:t>
      </w:r>
      <w:r w:rsidR="00010844" w:rsidRPr="006C22C7">
        <w:rPr>
          <w:sz w:val="24"/>
          <w:szCs w:val="24"/>
        </w:rPr>
        <w:t xml:space="preserve"> </w:t>
      </w:r>
      <w:r w:rsidR="00C61A69" w:rsidRPr="006C22C7">
        <w:rPr>
          <w:sz w:val="24"/>
          <w:szCs w:val="24"/>
        </w:rPr>
        <w:t xml:space="preserve">by </w:t>
      </w:r>
      <w:r w:rsidR="00010844" w:rsidRPr="006C22C7">
        <w:rPr>
          <w:sz w:val="24"/>
          <w:szCs w:val="24"/>
        </w:rPr>
        <w:t>‘</w:t>
      </w:r>
      <w:r w:rsidR="00D54BDE" w:rsidRPr="006C22C7">
        <w:rPr>
          <w:sz w:val="24"/>
          <w:szCs w:val="24"/>
        </w:rPr>
        <w:t>Human</w:t>
      </w:r>
      <w:r w:rsidR="00932208" w:rsidRPr="006C22C7">
        <w:rPr>
          <w:sz w:val="24"/>
          <w:szCs w:val="24"/>
        </w:rPr>
        <w:t>s</w:t>
      </w:r>
      <w:r w:rsidR="00D54BDE" w:rsidRPr="006C22C7">
        <w:rPr>
          <w:sz w:val="24"/>
          <w:szCs w:val="24"/>
        </w:rPr>
        <w:t>’</w:t>
      </w:r>
      <w:r w:rsidR="00010844" w:rsidRPr="006C22C7">
        <w:rPr>
          <w:sz w:val="24"/>
          <w:szCs w:val="24"/>
        </w:rPr>
        <w:t>.</w:t>
      </w:r>
      <w:r w:rsidR="00DC0F0D" w:rsidRPr="006C22C7">
        <w:rPr>
          <w:sz w:val="24"/>
          <w:szCs w:val="24"/>
        </w:rPr>
        <w:t xml:space="preserve"> </w:t>
      </w:r>
      <w:r w:rsidR="00CF2D05" w:rsidRPr="006C22C7">
        <w:rPr>
          <w:sz w:val="24"/>
          <w:szCs w:val="24"/>
        </w:rPr>
        <w:t>This example of analogy is u</w:t>
      </w:r>
      <w:r w:rsidR="008D4865" w:rsidRPr="006C22C7">
        <w:rPr>
          <w:sz w:val="24"/>
          <w:szCs w:val="24"/>
        </w:rPr>
        <w:t xml:space="preserve">sed to understand </w:t>
      </w:r>
      <w:r w:rsidR="005D5BF4" w:rsidRPr="006C22C7">
        <w:rPr>
          <w:sz w:val="24"/>
          <w:szCs w:val="24"/>
        </w:rPr>
        <w:t xml:space="preserve">the </w:t>
      </w:r>
      <w:r w:rsidR="009A2150" w:rsidRPr="006C22C7">
        <w:rPr>
          <w:sz w:val="24"/>
          <w:szCs w:val="24"/>
        </w:rPr>
        <w:t>function</w:t>
      </w:r>
      <w:r w:rsidR="005D5BF4" w:rsidRPr="006C22C7">
        <w:rPr>
          <w:sz w:val="24"/>
          <w:szCs w:val="24"/>
        </w:rPr>
        <w:t xml:space="preserve"> of </w:t>
      </w:r>
      <w:r w:rsidR="008D4865" w:rsidRPr="006C22C7">
        <w:rPr>
          <w:sz w:val="24"/>
          <w:szCs w:val="24"/>
        </w:rPr>
        <w:t>‘Gills’</w:t>
      </w:r>
      <w:r w:rsidR="00CF2D05" w:rsidRPr="006C22C7">
        <w:rPr>
          <w:sz w:val="24"/>
          <w:szCs w:val="24"/>
        </w:rPr>
        <w:t xml:space="preserve">. Other examples of proportional analogy involves </w:t>
      </w:r>
      <w:r w:rsidR="002929AD" w:rsidRPr="006C22C7">
        <w:rPr>
          <w:sz w:val="24"/>
          <w:szCs w:val="24"/>
        </w:rPr>
        <w:t>‘Defending Soldiers : Invading Arm</w:t>
      </w:r>
      <w:r w:rsidR="00D54BDE" w:rsidRPr="006C22C7">
        <w:rPr>
          <w:sz w:val="24"/>
          <w:szCs w:val="24"/>
        </w:rPr>
        <w:t>y :: White Blood Cells : Germs’ and ‘Planets : Sun :: Electrons</w:t>
      </w:r>
      <w:r w:rsidR="00C61A69" w:rsidRPr="006C22C7">
        <w:rPr>
          <w:sz w:val="24"/>
          <w:szCs w:val="24"/>
        </w:rPr>
        <w:t xml:space="preserve"> : Nucleus</w:t>
      </w:r>
      <w:r w:rsidR="00D54BDE" w:rsidRPr="006C22C7">
        <w:rPr>
          <w:sz w:val="24"/>
          <w:szCs w:val="24"/>
        </w:rPr>
        <w:t xml:space="preserve">’, which are often used in medical science to explain the </w:t>
      </w:r>
      <w:r w:rsidR="009A2150" w:rsidRPr="006C22C7">
        <w:rPr>
          <w:sz w:val="24"/>
          <w:szCs w:val="24"/>
        </w:rPr>
        <w:t>purpose</w:t>
      </w:r>
      <w:r w:rsidR="00D54BDE" w:rsidRPr="006C22C7">
        <w:rPr>
          <w:sz w:val="24"/>
          <w:szCs w:val="24"/>
        </w:rPr>
        <w:t xml:space="preserve"> of </w:t>
      </w:r>
      <w:r w:rsidR="008D4865" w:rsidRPr="006C22C7">
        <w:rPr>
          <w:sz w:val="24"/>
          <w:szCs w:val="24"/>
        </w:rPr>
        <w:t>‘White Blood C</w:t>
      </w:r>
      <w:r w:rsidR="00D54BDE" w:rsidRPr="006C22C7">
        <w:rPr>
          <w:sz w:val="24"/>
          <w:szCs w:val="24"/>
        </w:rPr>
        <w:t>ells</w:t>
      </w:r>
      <w:r w:rsidR="008D4865" w:rsidRPr="006C22C7">
        <w:rPr>
          <w:sz w:val="24"/>
          <w:szCs w:val="24"/>
        </w:rPr>
        <w:t>’</w:t>
      </w:r>
      <w:r w:rsidR="00D54BDE" w:rsidRPr="006C22C7">
        <w:rPr>
          <w:sz w:val="24"/>
          <w:szCs w:val="24"/>
        </w:rPr>
        <w:t xml:space="preserve"> and in chemistry to describe the structure of an</w:t>
      </w:r>
      <w:r w:rsidR="008D4865" w:rsidRPr="006C22C7">
        <w:rPr>
          <w:sz w:val="24"/>
          <w:szCs w:val="24"/>
        </w:rPr>
        <w:t xml:space="preserve"> ‘Atom’</w:t>
      </w:r>
      <w:r w:rsidR="00D54BDE" w:rsidRPr="006C22C7">
        <w:rPr>
          <w:sz w:val="24"/>
          <w:szCs w:val="24"/>
        </w:rPr>
        <w:t>, respectively.</w:t>
      </w:r>
    </w:p>
    <w:p w14:paraId="39A088CE" w14:textId="77777777" w:rsidR="00A50090" w:rsidRPr="006C22C7" w:rsidRDefault="00A50090" w:rsidP="00C33431">
      <w:pPr>
        <w:spacing w:line="480" w:lineRule="auto"/>
        <w:jc w:val="both"/>
        <w:rPr>
          <w:sz w:val="24"/>
          <w:szCs w:val="24"/>
        </w:rPr>
      </w:pPr>
    </w:p>
    <w:p w14:paraId="73DFFB34" w14:textId="77777777" w:rsidR="00275997" w:rsidRPr="006C22C7" w:rsidRDefault="000D761C" w:rsidP="00C33431">
      <w:pPr>
        <w:spacing w:line="480" w:lineRule="auto"/>
        <w:jc w:val="center"/>
        <w:rPr>
          <w:sz w:val="24"/>
          <w:szCs w:val="24"/>
        </w:rPr>
      </w:pPr>
      <w:r w:rsidRPr="006C22C7">
        <w:rPr>
          <w:noProof/>
          <w:lang w:eastAsia="en-GB"/>
        </w:rPr>
        <w:drawing>
          <wp:inline distT="0" distB="0" distL="0" distR="0" wp14:anchorId="557736D7" wp14:editId="7CE31969">
            <wp:extent cx="3673828" cy="137673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73828" cy="13767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3B0D2217" w14:textId="0E8F86A7" w:rsidR="0064718D" w:rsidRPr="006C22C7" w:rsidRDefault="000D761C" w:rsidP="003D456B">
      <w:pPr>
        <w:spacing w:line="480" w:lineRule="auto"/>
        <w:jc w:val="center"/>
      </w:pPr>
      <w:r w:rsidRPr="006C22C7">
        <w:rPr>
          <w:b/>
        </w:rPr>
        <w:t>Figure 1.</w:t>
      </w:r>
      <w:r w:rsidRPr="006C22C7">
        <w:t xml:space="preserve"> Proportional analogy in problem-solving</w:t>
      </w:r>
    </w:p>
    <w:p w14:paraId="332D5DA8" w14:textId="77777777" w:rsidR="003D456B" w:rsidRPr="006C22C7" w:rsidRDefault="003D456B" w:rsidP="003D456B">
      <w:pPr>
        <w:spacing w:line="480" w:lineRule="auto"/>
        <w:jc w:val="center"/>
      </w:pPr>
    </w:p>
    <w:p w14:paraId="6AECCEA8" w14:textId="36E77D63" w:rsidR="0064718D" w:rsidRPr="006C22C7" w:rsidRDefault="0081203E" w:rsidP="00C33431">
      <w:pPr>
        <w:spacing w:line="480" w:lineRule="auto"/>
        <w:jc w:val="both"/>
        <w:rPr>
          <w:sz w:val="24"/>
          <w:szCs w:val="24"/>
        </w:rPr>
      </w:pPr>
      <w:r w:rsidRPr="006C22C7">
        <w:rPr>
          <w:sz w:val="24"/>
          <w:szCs w:val="24"/>
        </w:rPr>
        <w:t xml:space="preserve">Analogy relations are significant for producing inferences for </w:t>
      </w:r>
      <w:r w:rsidR="00957728" w:rsidRPr="006C22C7">
        <w:rPr>
          <w:sz w:val="24"/>
          <w:szCs w:val="24"/>
        </w:rPr>
        <w:t>generating ideas</w:t>
      </w:r>
      <w:r w:rsidRPr="006C22C7">
        <w:rPr>
          <w:sz w:val="24"/>
          <w:szCs w:val="24"/>
        </w:rPr>
        <w:t xml:space="preserve"> </w:t>
      </w:r>
      <w:r w:rsidR="00B119F5" w:rsidRPr="006C22C7">
        <w:rPr>
          <w:sz w:val="24"/>
          <w:szCs w:val="24"/>
        </w:rPr>
        <w:t xml:space="preserve">and understanding less familiar domains </w:t>
      </w:r>
      <w:r w:rsidRPr="006C22C7">
        <w:rPr>
          <w:sz w:val="24"/>
          <w:szCs w:val="24"/>
        </w:rPr>
        <w:t xml:space="preserve">while using proportional </w:t>
      </w:r>
      <w:r w:rsidR="008E6D61" w:rsidRPr="006C22C7">
        <w:rPr>
          <w:sz w:val="24"/>
          <w:szCs w:val="24"/>
        </w:rPr>
        <w:t>analogy</w:t>
      </w:r>
      <w:r w:rsidRPr="006C22C7">
        <w:rPr>
          <w:sz w:val="24"/>
          <w:szCs w:val="24"/>
        </w:rPr>
        <w:t xml:space="preserve">. </w:t>
      </w:r>
      <w:r w:rsidR="002C66BE" w:rsidRPr="006C22C7">
        <w:rPr>
          <w:sz w:val="24"/>
          <w:szCs w:val="24"/>
        </w:rPr>
        <w:t>In human cognition, analogy relations, which are generally abstracted from source domain</w:t>
      </w:r>
      <w:r w:rsidR="00957728" w:rsidRPr="006C22C7">
        <w:rPr>
          <w:sz w:val="24"/>
          <w:szCs w:val="24"/>
        </w:rPr>
        <w:t>s</w:t>
      </w:r>
      <w:r w:rsidR="002C66BE" w:rsidRPr="006C22C7">
        <w:rPr>
          <w:sz w:val="24"/>
          <w:szCs w:val="24"/>
        </w:rPr>
        <w:t xml:space="preserve">, are stored as rules </w:t>
      </w:r>
      <w:r w:rsidR="003828ED" w:rsidRPr="006C22C7">
        <w:rPr>
          <w:sz w:val="24"/>
          <w:szCs w:val="24"/>
        </w:rPr>
        <w:t xml:space="preserve">or </w:t>
      </w:r>
      <w:r w:rsidR="003828ED" w:rsidRPr="006C22C7">
        <w:rPr>
          <w:sz w:val="24"/>
          <w:szCs w:val="24"/>
        </w:rPr>
        <w:lastRenderedPageBreak/>
        <w:t xml:space="preserve">principles for solving future problems without the requirement of source analogues </w:t>
      </w:r>
      <w:r w:rsidR="003828ED" w:rsidRPr="006C22C7">
        <w:rPr>
          <w:sz w:val="24"/>
          <w:szCs w:val="24"/>
        </w:rPr>
        <w:fldChar w:fldCharType="begin">
          <w:fldData xml:space="preserve">PEVuZE5vdGU+PENpdGU+PEF1dGhvcj5HZW50bmVyPC9BdXRob3I+PFllYXI+MjAxMTwvWWVhcj48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PEVuZE5vdGU+PENpdGU+PEF1dGhvcj5HZW50bmVyPC9BdXRob3I+PFllYXI+MjAxMTwvWWVhcj48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3828ED" w:rsidRPr="006C22C7">
        <w:rPr>
          <w:sz w:val="24"/>
          <w:szCs w:val="24"/>
        </w:rPr>
      </w:r>
      <w:r w:rsidR="003828ED" w:rsidRPr="006C22C7">
        <w:rPr>
          <w:sz w:val="24"/>
          <w:szCs w:val="24"/>
        </w:rPr>
        <w:fldChar w:fldCharType="separate"/>
      </w:r>
      <w:r w:rsidR="003F6A94" w:rsidRPr="006C22C7">
        <w:rPr>
          <w:noProof/>
          <w:sz w:val="24"/>
          <w:szCs w:val="24"/>
        </w:rPr>
        <w:t>(Gentner and Forbus, 2011, Lopez et al., 2011, Linsey et al., 2012)</w:t>
      </w:r>
      <w:r w:rsidR="003828ED" w:rsidRPr="006C22C7">
        <w:rPr>
          <w:sz w:val="24"/>
          <w:szCs w:val="24"/>
        </w:rPr>
        <w:fldChar w:fldCharType="end"/>
      </w:r>
      <w:r w:rsidR="003828ED" w:rsidRPr="006C22C7">
        <w:rPr>
          <w:sz w:val="24"/>
          <w:szCs w:val="24"/>
        </w:rPr>
        <w:t>.</w:t>
      </w:r>
      <w:r w:rsidR="00C82422" w:rsidRPr="006C22C7">
        <w:rPr>
          <w:sz w:val="24"/>
          <w:szCs w:val="24"/>
        </w:rPr>
        <w:t xml:space="preserve"> In design, identifying an analogy relationship from previous knowledge can produce inferences about th</w:t>
      </w:r>
      <w:r w:rsidR="00C674EA" w:rsidRPr="006C22C7">
        <w:rPr>
          <w:sz w:val="24"/>
          <w:szCs w:val="24"/>
        </w:rPr>
        <w:t xml:space="preserve">e design context. It is beneficial for creative idea space exploration and </w:t>
      </w:r>
      <w:r w:rsidR="00957728" w:rsidRPr="006C22C7">
        <w:rPr>
          <w:sz w:val="24"/>
          <w:szCs w:val="24"/>
        </w:rPr>
        <w:t xml:space="preserve">the </w:t>
      </w:r>
      <w:r w:rsidR="00C674EA" w:rsidRPr="006C22C7">
        <w:rPr>
          <w:sz w:val="24"/>
          <w:szCs w:val="24"/>
        </w:rPr>
        <w:t>design space expansion, which enhance</w:t>
      </w:r>
      <w:r w:rsidR="004D5D3E" w:rsidRPr="006C22C7">
        <w:rPr>
          <w:sz w:val="24"/>
          <w:szCs w:val="24"/>
        </w:rPr>
        <w:t>s</w:t>
      </w:r>
      <w:r w:rsidR="00C674EA" w:rsidRPr="006C22C7">
        <w:rPr>
          <w:sz w:val="24"/>
          <w:szCs w:val="24"/>
        </w:rPr>
        <w:t xml:space="preserve"> context comprehension and idea elaboration. </w:t>
      </w:r>
    </w:p>
    <w:p w14:paraId="20866CC1" w14:textId="6CB4669E" w:rsidR="00111733" w:rsidRPr="006C22C7" w:rsidRDefault="00111733" w:rsidP="00C33431">
      <w:pPr>
        <w:spacing w:line="480" w:lineRule="auto"/>
        <w:jc w:val="both"/>
        <w:rPr>
          <w:sz w:val="24"/>
          <w:szCs w:val="24"/>
        </w:rPr>
      </w:pPr>
      <w:r w:rsidRPr="006C22C7">
        <w:rPr>
          <w:sz w:val="24"/>
          <w:szCs w:val="24"/>
        </w:rPr>
        <w:t xml:space="preserve">A series of research projects have been conducted </w:t>
      </w:r>
      <w:r w:rsidR="007C2C0C" w:rsidRPr="006C22C7">
        <w:rPr>
          <w:sz w:val="24"/>
          <w:szCs w:val="24"/>
        </w:rPr>
        <w:t xml:space="preserve">by psychologists and researchers studying analogy </w:t>
      </w:r>
      <w:r w:rsidRPr="006C22C7">
        <w:rPr>
          <w:sz w:val="24"/>
          <w:szCs w:val="24"/>
        </w:rPr>
        <w:t xml:space="preserve">to </w:t>
      </w:r>
      <w:r w:rsidR="007C2C0C" w:rsidRPr="006C22C7">
        <w:rPr>
          <w:sz w:val="24"/>
          <w:szCs w:val="24"/>
        </w:rPr>
        <w:t xml:space="preserve">explore the cognitive process of analogy. </w:t>
      </w:r>
      <w:r w:rsidR="000C7B21" w:rsidRPr="006C22C7">
        <w:rPr>
          <w:sz w:val="24"/>
          <w:szCs w:val="24"/>
        </w:rPr>
        <w:t>According to the pro</w:t>
      </w:r>
      <w:r w:rsidR="00C1027B" w:rsidRPr="006C22C7">
        <w:rPr>
          <w:sz w:val="24"/>
          <w:szCs w:val="24"/>
        </w:rPr>
        <w:t xml:space="preserve">cesses proposed by </w:t>
      </w:r>
      <w:r w:rsidR="00C1027B" w:rsidRPr="006C22C7">
        <w:rPr>
          <w:sz w:val="24"/>
          <w:szCs w:val="24"/>
        </w:rPr>
        <w:fldChar w:fldCharType="begin"/>
      </w:r>
      <w:r w:rsidR="009C41F8" w:rsidRPr="006C22C7">
        <w:rPr>
          <w:sz w:val="24"/>
          <w:szCs w:val="24"/>
        </w:rPr>
        <w:instrText xml:space="preserve"> ADDIN EN.CITE &lt;EndNote&gt;&lt;Cite AuthorYear="1"&gt;&lt;Author&gt;Kokinov&lt;/Author&gt;&lt;Year&gt;2003&lt;/Year&gt;&lt;RecNum&gt;740&lt;/RecNum&gt;&lt;DisplayText&gt;Kokinov and French (2003)&lt;/DisplayText&gt;&lt;record&gt;&lt;rec-number&gt;740&lt;/rec-number&gt;&lt;foreign-keys&gt;&lt;key app="EN" db-id="9t5as9eebds0pdeat27v5te6ws2xeaspawfv" timestamp="1520612716"&gt;740&lt;/key&gt;&lt;/foreign-keys&gt;&lt;ref-type name="Book Section"&gt;5&lt;/ref-type&gt;&lt;contributors&gt;&lt;authors&gt;&lt;author&gt;Kokinov, B.&lt;/author&gt;&lt;author&gt;French, R. M.&lt;/author&gt;&lt;/authors&gt;&lt;secondary-authors&gt;&lt;author&gt;Nadel, L.&lt;/author&gt;&lt;/secondary-authors&gt;&lt;/contributors&gt;&lt;titles&gt;&lt;title&gt;Computational Models of Analogy-making&lt;/title&gt;&lt;secondary-title&gt;Encyclopedia of Cognitive Science&lt;/secondary-title&gt;&lt;/titles&gt;&lt;pages&gt;113-118&lt;/pages&gt;&lt;dates&gt;&lt;year&gt;2003&lt;/year&gt;&lt;/dates&gt;&lt;pub-location&gt;London&lt;/pub-location&gt;&lt;publisher&gt;Nature Publishing Group&lt;/publisher&gt;&lt;urls&gt;&lt;/urls&gt;&lt;/record&gt;&lt;/Cite&gt;&lt;/EndNote&gt;</w:instrText>
      </w:r>
      <w:r w:rsidR="00C1027B" w:rsidRPr="006C22C7">
        <w:rPr>
          <w:sz w:val="24"/>
          <w:szCs w:val="24"/>
        </w:rPr>
        <w:fldChar w:fldCharType="separate"/>
      </w:r>
      <w:r w:rsidR="00C1027B" w:rsidRPr="006C22C7">
        <w:rPr>
          <w:noProof/>
          <w:sz w:val="24"/>
          <w:szCs w:val="24"/>
        </w:rPr>
        <w:t xml:space="preserve">Kokinov </w:t>
      </w:r>
      <w:r w:rsidR="006F0D06" w:rsidRPr="006C22C7">
        <w:rPr>
          <w:noProof/>
          <w:sz w:val="24"/>
          <w:szCs w:val="24"/>
        </w:rPr>
        <w:t>and</w:t>
      </w:r>
      <w:r w:rsidR="006C1704" w:rsidRPr="006C22C7">
        <w:rPr>
          <w:noProof/>
          <w:sz w:val="24"/>
          <w:szCs w:val="24"/>
        </w:rPr>
        <w:t xml:space="preserve"> </w:t>
      </w:r>
      <w:r w:rsidR="00C1027B" w:rsidRPr="006C22C7">
        <w:rPr>
          <w:noProof/>
          <w:sz w:val="24"/>
          <w:szCs w:val="24"/>
        </w:rPr>
        <w:t>French (2003)</w:t>
      </w:r>
      <w:r w:rsidR="00C1027B" w:rsidRPr="006C22C7">
        <w:rPr>
          <w:sz w:val="24"/>
          <w:szCs w:val="24"/>
        </w:rPr>
        <w:fldChar w:fldCharType="end"/>
      </w:r>
      <w:r w:rsidR="003239B5" w:rsidRPr="006C22C7">
        <w:rPr>
          <w:sz w:val="24"/>
          <w:szCs w:val="24"/>
        </w:rPr>
        <w:t xml:space="preserve">, </w:t>
      </w:r>
      <w:r w:rsidR="002B1A8A" w:rsidRPr="006C22C7">
        <w:rPr>
          <w:sz w:val="24"/>
          <w:szCs w:val="24"/>
        </w:rPr>
        <w:fldChar w:fldCharType="begin"/>
      </w:r>
      <w:r w:rsidR="002B1A8A" w:rsidRPr="006C22C7">
        <w:rPr>
          <w:sz w:val="24"/>
          <w:szCs w:val="24"/>
        </w:rPr>
        <w:instrText xml:space="preserve"> ADDIN EN.CITE &lt;EndNote&gt;&lt;Cite AuthorYear="1"&gt;&lt;Author&gt;Casakin&lt;/Author&gt;&lt;Year&gt;2004&lt;/Year&gt;&lt;RecNum&gt;758&lt;/RecNum&gt;&lt;DisplayText&gt;Casakin (2004)&lt;/DisplayText&gt;&lt;record&gt;&lt;rec-number&gt;758&lt;/rec-number&gt;&lt;foreign-keys&gt;&lt;key app="EN" db-id="9t5as9eebds0pdeat27v5te6ws2xeaspawfv" timestamp="1520870362"&gt;758&lt;/key&gt;&lt;/foreign-keys&gt;&lt;ref-type name="Journal Article"&gt;17&lt;/ref-type&gt;&lt;contributors&gt;&lt;authors&gt;&lt;author&gt;Hernan Casakin&lt;/author&gt;&lt;/authors&gt;&lt;/contributors&gt;&lt;titles&gt;&lt;title&gt;Visual analogy as a cognitive strategy in the design process. Expert versus novice performance&lt;/title&gt;&lt;secondary-title&gt;Journal of Design Research&lt;/secondary-title&gt;&lt;/titles&gt;&lt;periodical&gt;&lt;full-title&gt;Journal of Design Research&lt;/full-title&gt;&lt;/periodical&gt;&lt;pages&gt;197-217&lt;/pages&gt;&lt;volume&gt;4&lt;/volume&gt;&lt;number&gt;2&lt;/number&gt;&lt;keywords&gt;&lt;keyword&gt;design problem solving,visual analogy,within-domain displays,between-domain displays,expertise&lt;/keyword&gt;&lt;/keywords&gt;&lt;dates&gt;&lt;year&gt;2004&lt;/year&gt;&lt;/dates&gt;&lt;urls&gt;&lt;related-urls&gt;&lt;url&gt;https://www.inderscienceonline.com/doi/abs/10.1504/JDR.2004.009846&lt;/url&gt;&lt;/related-urls&gt;&lt;/urls&gt;&lt;electronic-resource-num&gt;10.1504/jdr.2004.009846&lt;/electronic-resource-num&gt;&lt;/record&gt;&lt;/Cite&gt;&lt;/EndNote&gt;</w:instrText>
      </w:r>
      <w:r w:rsidR="002B1A8A" w:rsidRPr="006C22C7">
        <w:rPr>
          <w:sz w:val="24"/>
          <w:szCs w:val="24"/>
        </w:rPr>
        <w:fldChar w:fldCharType="separate"/>
      </w:r>
      <w:r w:rsidR="002B1A8A" w:rsidRPr="006C22C7">
        <w:rPr>
          <w:noProof/>
          <w:sz w:val="24"/>
          <w:szCs w:val="24"/>
        </w:rPr>
        <w:t>Casakin (2004)</w:t>
      </w:r>
      <w:r w:rsidR="002B1A8A" w:rsidRPr="006C22C7">
        <w:rPr>
          <w:sz w:val="24"/>
          <w:szCs w:val="24"/>
        </w:rPr>
        <w:fldChar w:fldCharType="end"/>
      </w:r>
      <w:r w:rsidR="002B1A8A" w:rsidRPr="006C22C7">
        <w:rPr>
          <w:sz w:val="24"/>
          <w:szCs w:val="24"/>
        </w:rPr>
        <w:t xml:space="preserve">, </w:t>
      </w:r>
      <w:r w:rsidR="003239B5" w:rsidRPr="006C22C7">
        <w:rPr>
          <w:sz w:val="24"/>
          <w:szCs w:val="24"/>
        </w:rPr>
        <w:fldChar w:fldCharType="begin"/>
      </w:r>
      <w:r w:rsidR="009C41F8" w:rsidRPr="006C22C7">
        <w:rPr>
          <w:sz w:val="24"/>
          <w:szCs w:val="24"/>
        </w:rPr>
        <w:instrText xml:space="preserve"> ADDIN EN.CITE &lt;EndNote&gt;&lt;Cite AuthorYear="1"&gt;&lt;Author&gt;Gust&lt;/Author&gt;&lt;Year&gt;2008&lt;/Year&gt;&lt;RecNum&gt;737&lt;/RecNum&gt;&lt;DisplayText&gt;Gust et al. (2008)&lt;/DisplayText&gt;&lt;record&gt;&lt;rec-number&gt;737&lt;/rec-number&gt;&lt;foreign-keys&gt;&lt;key app="EN" db-id="9t5as9eebds0pdeat27v5te6ws2xeaspawfv" timestamp="1520612716"&gt;737&lt;/key&gt;&lt;/foreign-keys&gt;&lt;ref-type name="Journal Article"&gt;17&lt;/ref-type&gt;&lt;contributors&gt;&lt;authors&gt;&lt;author&gt;Gust, H.&lt;/author&gt;&lt;author&gt;Krumnack, U.&lt;/author&gt;&lt;author&gt;Kühnberger, K. U.&lt;/author&gt;&lt;author&gt;Schwering, A.&lt;/author&gt;&lt;/authors&gt;&lt;/contributors&gt;&lt;titles&gt;&lt;title&gt;Analogical reasoning: A core of cognition&lt;/title&gt;&lt;secondary-title&gt;KI - Zeitschrift Künstliche Intelligenz&lt;/secondary-title&gt;&lt;/titles&gt;&lt;periodical&gt;&lt;full-title&gt;KI - Zeitschrift Künstliche Intelligenz&lt;/full-title&gt;&lt;/periodical&gt;&lt;pages&gt;8-12&lt;/pages&gt;&lt;volume&gt;1&lt;/volume&gt;&lt;number&gt;8&lt;/number&gt;&lt;dates&gt;&lt;year&gt;2008&lt;/year&gt;&lt;/dates&gt;&lt;urls&gt;&lt;/urls&gt;&lt;/record&gt;&lt;/Cite&gt;&lt;/EndNote&gt;</w:instrText>
      </w:r>
      <w:r w:rsidR="003239B5" w:rsidRPr="006C22C7">
        <w:rPr>
          <w:sz w:val="24"/>
          <w:szCs w:val="24"/>
        </w:rPr>
        <w:fldChar w:fldCharType="separate"/>
      </w:r>
      <w:r w:rsidR="003239B5" w:rsidRPr="006C22C7">
        <w:rPr>
          <w:noProof/>
          <w:sz w:val="24"/>
          <w:szCs w:val="24"/>
        </w:rPr>
        <w:t>Gust et al. (2008)</w:t>
      </w:r>
      <w:r w:rsidR="003239B5" w:rsidRPr="006C22C7">
        <w:rPr>
          <w:sz w:val="24"/>
          <w:szCs w:val="24"/>
        </w:rPr>
        <w:fldChar w:fldCharType="end"/>
      </w:r>
      <w:r w:rsidR="003239B5" w:rsidRPr="006C22C7">
        <w:rPr>
          <w:sz w:val="24"/>
          <w:szCs w:val="24"/>
        </w:rPr>
        <w:t xml:space="preserve">, </w:t>
      </w:r>
      <w:r w:rsidR="003239B5" w:rsidRPr="006C22C7">
        <w:rPr>
          <w:sz w:val="24"/>
          <w:szCs w:val="24"/>
        </w:rPr>
        <w:fldChar w:fldCharType="begin"/>
      </w:r>
      <w:r w:rsidR="009C41F8" w:rsidRPr="006C22C7">
        <w:rPr>
          <w:sz w:val="24"/>
          <w:szCs w:val="24"/>
        </w:rPr>
        <w:instrText xml:space="preserve"> ADDIN EN.CITE &lt;EndNote&gt;&lt;Cite AuthorYear="1"&gt;&lt;Author&gt;Gentner&lt;/Author&gt;&lt;Year&gt;2011&lt;/Year&gt;&lt;RecNum&gt;738&lt;/RecNum&gt;&lt;DisplayText&gt;Gentner and Forbus (2011)&lt;/DisplayText&gt;&lt;record&gt;&lt;rec-number&gt;738&lt;/rec-number&gt;&lt;foreign-keys&gt;&lt;key app="EN" db-id="9t5as9eebds0pdeat27v5te6ws2xeaspawfv" timestamp="1520612716"&gt;738&lt;/key&gt;&lt;/foreign-keys&gt;&lt;ref-type name="Journal Article"&gt;17&lt;/ref-type&gt;&lt;contributors&gt;&lt;authors&gt;&lt;author&gt;Gentner, Dedre&lt;/author&gt;&lt;author&gt;Forbus, Kenneth D.&lt;/author&gt;&lt;/authors&gt;&lt;/contributors&gt;&lt;titles&gt;&lt;title&gt;Computational models of analogy&lt;/title&gt;&lt;secondary-title&gt;Wiley Interdisciplinary Reviews: Cognitive Science&lt;/secondary-title&gt;&lt;/titles&gt;&lt;periodical&gt;&lt;full-title&gt;Wiley Interdisciplinary Reviews: Cognitive Science&lt;/full-title&gt;&lt;/periodical&gt;&lt;pages&gt;266-276&lt;/pages&gt;&lt;volume&gt;2&lt;/volume&gt;&lt;number&gt;3&lt;/number&gt;&lt;dates&gt;&lt;year&gt;2011&lt;/year&gt;&lt;/dates&gt;&lt;publisher&gt;Wiley-Blackwell&lt;/publisher&gt;&lt;isbn&gt;1939-5078&lt;/isbn&gt;&lt;urls&gt;&lt;/urls&gt;&lt;electronic-resource-num&gt;10.1002/wcs.105&lt;/electronic-resource-num&gt;&lt;/record&gt;&lt;/Cite&gt;&lt;/EndNote&gt;</w:instrText>
      </w:r>
      <w:r w:rsidR="003239B5" w:rsidRPr="006C22C7">
        <w:rPr>
          <w:sz w:val="24"/>
          <w:szCs w:val="24"/>
        </w:rPr>
        <w:fldChar w:fldCharType="separate"/>
      </w:r>
      <w:r w:rsidR="003239B5" w:rsidRPr="006C22C7">
        <w:rPr>
          <w:noProof/>
          <w:sz w:val="24"/>
          <w:szCs w:val="24"/>
        </w:rPr>
        <w:t xml:space="preserve">Gentner </w:t>
      </w:r>
      <w:r w:rsidR="006F0D06" w:rsidRPr="006C22C7">
        <w:rPr>
          <w:noProof/>
          <w:sz w:val="24"/>
          <w:szCs w:val="24"/>
        </w:rPr>
        <w:t>and</w:t>
      </w:r>
      <w:r w:rsidR="006C1704" w:rsidRPr="006C22C7">
        <w:rPr>
          <w:noProof/>
          <w:sz w:val="24"/>
          <w:szCs w:val="24"/>
        </w:rPr>
        <w:t xml:space="preserve"> </w:t>
      </w:r>
      <w:r w:rsidR="003239B5" w:rsidRPr="006C22C7">
        <w:rPr>
          <w:noProof/>
          <w:sz w:val="24"/>
          <w:szCs w:val="24"/>
        </w:rPr>
        <w:t>Forbus (2011)</w:t>
      </w:r>
      <w:r w:rsidR="003239B5" w:rsidRPr="006C22C7">
        <w:rPr>
          <w:sz w:val="24"/>
          <w:szCs w:val="24"/>
        </w:rPr>
        <w:fldChar w:fldCharType="end"/>
      </w:r>
      <w:r w:rsidR="003239B5" w:rsidRPr="006C22C7">
        <w:rPr>
          <w:sz w:val="24"/>
          <w:szCs w:val="24"/>
        </w:rPr>
        <w:t xml:space="preserve">, </w:t>
      </w:r>
      <w:r w:rsidR="003239B5" w:rsidRPr="006C22C7">
        <w:rPr>
          <w:sz w:val="24"/>
          <w:szCs w:val="24"/>
        </w:rPr>
        <w:fldChar w:fldCharType="begin"/>
      </w:r>
      <w:r w:rsidR="009C41F8" w:rsidRPr="006C22C7">
        <w:rPr>
          <w:sz w:val="24"/>
          <w:szCs w:val="24"/>
        </w:rPr>
        <w:instrText xml:space="preserve"> ADDIN EN.CITE &lt;EndNote&gt;&lt;Cite AuthorYear="1"&gt;&lt;Author&gt;Lopez&lt;/Author&gt;&lt;Year&gt;2011&lt;/Year&gt;&lt;RecNum&gt;739&lt;/RecNum&gt;&lt;DisplayText&gt;Lopez et al. (2011)&lt;/DisplayText&gt;&lt;record&gt;&lt;rec-number&gt;739&lt;/rec-number&gt;&lt;foreign-keys&gt;&lt;key app="EN" db-id="9t5as9eebds0pdeat27v5te6ws2xeaspawfv" timestamp="1520612716"&gt;739&lt;/key&gt;&lt;/foreign-keys&gt;&lt;ref-type name="Conference Paper"&gt;47&lt;/ref-type&gt;&lt;contributors&gt;&lt;authors&gt;&lt;author&gt;Lopez, Ricardo&lt;/author&gt;&lt;author&gt;Linsey, Julie S.&lt;/author&gt;&lt;author&gt;Smith, Steven M.&lt;/author&gt;&lt;/authors&gt;&lt;/contributors&gt;&lt;titles&gt;&lt;title&gt;Characterizing the effect of domain distance in design-by-analogy&lt;/title&gt;&lt;secondary-title&gt;Volume 9: 23rd International Conference on Design Theory and Methodology; 16th Design for Manufacturing and the Life Cycle Conference&lt;/secondary-title&gt;&lt;/titles&gt;&lt;pages&gt;141-151&lt;/pages&gt;&lt;dates&gt;&lt;year&gt;2011&lt;/year&gt;&lt;/dates&gt;&lt;publisher&gt;ASME International&lt;/publisher&gt;&lt;isbn&gt;9780791854860&lt;/isbn&gt;&lt;urls&gt;&lt;/urls&gt;&lt;custom1&gt;Proceedings of the ASME IDETC/CIE 2011&lt;/custom1&gt;&lt;electronic-resource-num&gt;10.1115/detc2011-48428&lt;/electronic-resource-num&gt;&lt;/record&gt;&lt;/Cite&gt;&lt;/EndNote&gt;</w:instrText>
      </w:r>
      <w:r w:rsidR="003239B5" w:rsidRPr="006C22C7">
        <w:rPr>
          <w:sz w:val="24"/>
          <w:szCs w:val="24"/>
        </w:rPr>
        <w:fldChar w:fldCharType="separate"/>
      </w:r>
      <w:r w:rsidR="003239B5" w:rsidRPr="006C22C7">
        <w:rPr>
          <w:noProof/>
          <w:sz w:val="24"/>
          <w:szCs w:val="24"/>
        </w:rPr>
        <w:t>Lopez et al. (2011)</w:t>
      </w:r>
      <w:r w:rsidR="003239B5" w:rsidRPr="006C22C7">
        <w:rPr>
          <w:sz w:val="24"/>
          <w:szCs w:val="24"/>
        </w:rPr>
        <w:fldChar w:fldCharType="end"/>
      </w:r>
      <w:r w:rsidR="003239B5" w:rsidRPr="006C22C7">
        <w:rPr>
          <w:sz w:val="24"/>
          <w:szCs w:val="24"/>
        </w:rPr>
        <w:t xml:space="preserve">, </w:t>
      </w:r>
      <w:r w:rsidR="003239B5" w:rsidRPr="006C22C7">
        <w:rPr>
          <w:sz w:val="24"/>
          <w:szCs w:val="24"/>
        </w:rPr>
        <w:fldChar w:fldCharType="begin"/>
      </w:r>
      <w:r w:rsidR="009C41F8" w:rsidRPr="006C22C7">
        <w:rPr>
          <w:sz w:val="24"/>
          <w:szCs w:val="24"/>
        </w:rPr>
        <w:instrText xml:space="preserve"> ADDIN EN.CITE &lt;EndNote&gt;&lt;Cite AuthorYear="1"&gt;&lt;Author&gt;Linsey&lt;/Author&gt;&lt;Year&gt;2012&lt;/Year&gt;&lt;RecNum&gt;717&lt;/RecNum&gt;&lt;DisplayText&gt;Linsey et al. (2012)&lt;/DisplayText&gt;&lt;record&gt;&lt;rec-number&gt;717&lt;/rec-number&gt;&lt;foreign-keys&gt;&lt;key app="EN" db-id="9t5as9eebds0pdeat27v5te6ws2xeaspawfv" timestamp="1520612713"&gt;717&lt;/key&gt;&lt;/foreign-keys&gt;&lt;ref-type name="Journal Article"&gt;17&lt;/ref-type&gt;&lt;contributors&gt;&lt;authors&gt;&lt;author&gt;Linsey, J. S.&lt;/author&gt;&lt;author&gt;Markman, A. B.&lt;/author&gt;&lt;author&gt;Wood, K. L.&lt;/author&gt;&lt;/authors&gt;&lt;/contributors&gt;&lt;titles&gt;&lt;title&gt;Design by analogy: A study of the WordTree method for problem re-representation&lt;/title&gt;&lt;secondary-title&gt;Journal of Mechanical Design&lt;/secondary-title&gt;&lt;/titles&gt;&lt;periodical&gt;&lt;full-title&gt;Journal of Mechanical Design&lt;/full-title&gt;&lt;/periodical&gt;&lt;volume&gt;134&lt;/volume&gt;&lt;number&gt;4&lt;/number&gt;&lt;dates&gt;&lt;year&gt;2012&lt;/year&gt;&lt;/dates&gt;&lt;publisher&gt;ASME International&lt;/publisher&gt;&lt;isbn&gt;1050-0472&lt;/isbn&gt;&lt;urls&gt;&lt;/urls&gt;&lt;electronic-resource-num&gt;10.1115/1.4006145&lt;/electronic-resource-num&gt;&lt;/record&gt;&lt;/Cite&gt;&lt;/EndNote&gt;</w:instrText>
      </w:r>
      <w:r w:rsidR="003239B5" w:rsidRPr="006C22C7">
        <w:rPr>
          <w:sz w:val="24"/>
          <w:szCs w:val="24"/>
        </w:rPr>
        <w:fldChar w:fldCharType="separate"/>
      </w:r>
      <w:r w:rsidR="003239B5" w:rsidRPr="006C22C7">
        <w:rPr>
          <w:noProof/>
          <w:sz w:val="24"/>
          <w:szCs w:val="24"/>
        </w:rPr>
        <w:t>Linsey et al. (2012)</w:t>
      </w:r>
      <w:r w:rsidR="003239B5" w:rsidRPr="006C22C7">
        <w:rPr>
          <w:sz w:val="24"/>
          <w:szCs w:val="24"/>
        </w:rPr>
        <w:fldChar w:fldCharType="end"/>
      </w:r>
      <w:r w:rsidR="003239B5" w:rsidRPr="006C22C7">
        <w:rPr>
          <w:sz w:val="24"/>
          <w:szCs w:val="24"/>
        </w:rPr>
        <w:t xml:space="preserve">, </w:t>
      </w:r>
      <w:proofErr w:type="spellStart"/>
      <w:r w:rsidR="002B4DCC" w:rsidRPr="006C22C7">
        <w:rPr>
          <w:sz w:val="24"/>
          <w:szCs w:val="24"/>
        </w:rPr>
        <w:t>Gentner</w:t>
      </w:r>
      <w:proofErr w:type="spellEnd"/>
      <w:r w:rsidR="002B4DCC" w:rsidRPr="006C22C7">
        <w:rPr>
          <w:sz w:val="24"/>
          <w:szCs w:val="24"/>
        </w:rPr>
        <w:t xml:space="preserve"> </w:t>
      </w:r>
      <w:r w:rsidR="003369A1" w:rsidRPr="006C22C7">
        <w:rPr>
          <w:noProof/>
          <w:sz w:val="24"/>
          <w:szCs w:val="24"/>
        </w:rPr>
        <w:t>and</w:t>
      </w:r>
      <w:r w:rsidR="006C1704" w:rsidRPr="006C22C7">
        <w:rPr>
          <w:noProof/>
          <w:sz w:val="24"/>
          <w:szCs w:val="24"/>
        </w:rPr>
        <w:t xml:space="preserve"> </w:t>
      </w:r>
      <w:r w:rsidR="002B4DCC" w:rsidRPr="006C22C7">
        <w:rPr>
          <w:sz w:val="24"/>
          <w:szCs w:val="24"/>
        </w:rPr>
        <w:t xml:space="preserve">Smith (2012, 2013), </w:t>
      </w:r>
      <w:r w:rsidR="00C91BC5" w:rsidRPr="006C22C7">
        <w:rPr>
          <w:sz w:val="24"/>
          <w:szCs w:val="24"/>
        </w:rPr>
        <w:t>analogy generally includes three core processes</w:t>
      </w:r>
      <w:r w:rsidR="00865978" w:rsidRPr="006C22C7">
        <w:rPr>
          <w:sz w:val="24"/>
          <w:szCs w:val="24"/>
        </w:rPr>
        <w:t xml:space="preserve">, which are </w:t>
      </w:r>
      <w:r w:rsidR="00461157" w:rsidRPr="006C22C7">
        <w:rPr>
          <w:sz w:val="24"/>
          <w:szCs w:val="24"/>
        </w:rPr>
        <w:t>retrieval, mapping and knowledge transfer, and abstraction.</w:t>
      </w:r>
      <w:r w:rsidR="00952529" w:rsidRPr="006C22C7">
        <w:rPr>
          <w:sz w:val="24"/>
          <w:szCs w:val="24"/>
        </w:rPr>
        <w:t xml:space="preserve"> </w:t>
      </w:r>
      <w:r w:rsidR="00E374B2" w:rsidRPr="006C22C7">
        <w:rPr>
          <w:sz w:val="24"/>
          <w:szCs w:val="24"/>
        </w:rPr>
        <w:t xml:space="preserve">However, </w:t>
      </w:r>
      <w:r w:rsidR="00C3096A" w:rsidRPr="006C22C7">
        <w:rPr>
          <w:sz w:val="24"/>
          <w:szCs w:val="24"/>
        </w:rPr>
        <w:t xml:space="preserve">human </w:t>
      </w:r>
      <w:r w:rsidR="00E374B2" w:rsidRPr="006C22C7">
        <w:rPr>
          <w:sz w:val="24"/>
          <w:szCs w:val="24"/>
        </w:rPr>
        <w:t xml:space="preserve">analogy processes depend on how a problem is presented </w:t>
      </w:r>
      <w:r w:rsidR="00E374B2" w:rsidRPr="006C22C7">
        <w:rPr>
          <w:sz w:val="24"/>
          <w:szCs w:val="24"/>
        </w:rPr>
        <w:fldChar w:fldCharType="begin"/>
      </w:r>
      <w:r w:rsidR="00E374B2" w:rsidRPr="006C22C7">
        <w:rPr>
          <w:sz w:val="24"/>
          <w:szCs w:val="24"/>
        </w:rPr>
        <w:instrText xml:space="preserve"> ADDIN EN.CITE &lt;EndNote&gt;&lt;Cite&gt;&lt;Author&gt;Moreno&lt;/Author&gt;&lt;Year&gt;2014&lt;/Year&gt;&lt;RecNum&gt;756&lt;/RecNum&gt;&lt;DisplayText&gt;(Moreno et al., 2014)&lt;/DisplayText&gt;&lt;record&gt;&lt;rec-number&gt;756&lt;/rec-number&gt;&lt;foreign-keys&gt;&lt;key app="EN" db-id="9t5as9eebds0pdeat27v5te6ws2xeaspawfv" timestamp="1520868112"&gt;756&lt;/key&gt;&lt;/foreign-keys&gt;&lt;ref-type name="Journal Article"&gt;17&lt;/ref-type&gt;&lt;contributors&gt;&lt;authors&gt;&lt;author&gt;Moreno, Diana P.&lt;/author&gt;&lt;author&gt;Hernández, Alberto A.&lt;/author&gt;&lt;author&gt;Yang, Maria C.&lt;/author&gt;&lt;author&gt;Otto, Kevin N.&lt;/author&gt;&lt;author&gt;Hölttä-Otto, Katja&lt;/author&gt;&lt;author&gt;Linsey, Julie S.&lt;/author&gt;&lt;author&gt;Wood, Kristin L.&lt;/author&gt;&lt;author&gt;Linden, Adriana&lt;/author&gt;&lt;/authors&gt;&lt;/contributors&gt;&lt;titles&gt;&lt;title&gt;Fundamental studies in Design-by-Analogy: A focus on domain-knowledge experts and applications to transactional design problems&lt;/title&gt;&lt;secondary-title&gt;Design Studies&lt;/secondary-title&gt;&lt;/titles&gt;&lt;periodical&gt;&lt;full-title&gt;Design Studies&lt;/full-title&gt;&lt;/periodical&gt;&lt;pages&gt;232-272&lt;/pages&gt;&lt;volume&gt;35&lt;/volume&gt;&lt;number&gt;3&lt;/number&gt;&lt;keywords&gt;&lt;keyword&gt;concept generation&lt;/keyword&gt;&lt;keyword&gt;design cognition&lt;/keyword&gt;&lt;keyword&gt;design methods&lt;/keyword&gt;&lt;keyword&gt;design problems&lt;/keyword&gt;&lt;keyword&gt;innovation&lt;/keyword&gt;&lt;/keywords&gt;&lt;dates&gt;&lt;year&gt;2014&lt;/year&gt;&lt;pub-dates&gt;&lt;date&gt;2014/05/01/&lt;/date&gt;&lt;/pub-dates&gt;&lt;/dates&gt;&lt;isbn&gt;0142-694X&lt;/isbn&gt;&lt;urls&gt;&lt;related-urls&gt;&lt;url&gt;http://www.sciencedirect.com/science/article/pii/S0142694X1300080X&lt;/url&gt;&lt;/related-urls&gt;&lt;/urls&gt;&lt;electronic-resource-num&gt;https://doi.org/10.1016/j.destud.2013.11.002&lt;/electronic-resource-num&gt;&lt;/record&gt;&lt;/Cite&gt;&lt;/EndNote&gt;</w:instrText>
      </w:r>
      <w:r w:rsidR="00E374B2" w:rsidRPr="006C22C7">
        <w:rPr>
          <w:sz w:val="24"/>
          <w:szCs w:val="24"/>
        </w:rPr>
        <w:fldChar w:fldCharType="separate"/>
      </w:r>
      <w:r w:rsidR="00E374B2" w:rsidRPr="006C22C7">
        <w:rPr>
          <w:noProof/>
          <w:sz w:val="24"/>
          <w:szCs w:val="24"/>
        </w:rPr>
        <w:t>(Moreno et al., 2014)</w:t>
      </w:r>
      <w:r w:rsidR="00E374B2" w:rsidRPr="006C22C7">
        <w:rPr>
          <w:sz w:val="24"/>
          <w:szCs w:val="24"/>
        </w:rPr>
        <w:fldChar w:fldCharType="end"/>
      </w:r>
      <w:r w:rsidR="00E374B2" w:rsidRPr="006C22C7">
        <w:rPr>
          <w:sz w:val="24"/>
          <w:szCs w:val="24"/>
        </w:rPr>
        <w:t xml:space="preserve">. </w:t>
      </w:r>
      <w:r w:rsidR="00952529" w:rsidRPr="006C22C7">
        <w:rPr>
          <w:sz w:val="24"/>
          <w:szCs w:val="24"/>
        </w:rPr>
        <w:t>Retrieval involves exploring potential analogues according to the known term and analogy relation.</w:t>
      </w:r>
      <w:r w:rsidR="00CB0411" w:rsidRPr="006C22C7">
        <w:rPr>
          <w:sz w:val="24"/>
          <w:szCs w:val="24"/>
        </w:rPr>
        <w:t xml:space="preserve"> </w:t>
      </w:r>
      <w:r w:rsidR="00413277" w:rsidRPr="006C22C7">
        <w:rPr>
          <w:sz w:val="24"/>
          <w:szCs w:val="24"/>
        </w:rPr>
        <w:t xml:space="preserve">Mapping and knowledge transfer includes aligning the ideas of the source domain and the target domain, and transferring knowledge from the source to the target domain. </w:t>
      </w:r>
      <w:r w:rsidR="00556BFA" w:rsidRPr="006C22C7">
        <w:rPr>
          <w:sz w:val="24"/>
          <w:szCs w:val="24"/>
        </w:rPr>
        <w:t>Abstraction generates schema or rules, also known as analogy relations, from result</w:t>
      </w:r>
      <w:r w:rsidR="00F87FE8" w:rsidRPr="006C22C7">
        <w:rPr>
          <w:sz w:val="24"/>
          <w:szCs w:val="24"/>
        </w:rPr>
        <w:t>s</w:t>
      </w:r>
      <w:r w:rsidR="00556BFA" w:rsidRPr="006C22C7">
        <w:rPr>
          <w:sz w:val="24"/>
          <w:szCs w:val="24"/>
        </w:rPr>
        <w:t xml:space="preserve"> to apply in future situations without requiring source analogues. </w:t>
      </w:r>
      <w:r w:rsidR="009949F7" w:rsidRPr="006C22C7">
        <w:rPr>
          <w:sz w:val="24"/>
          <w:szCs w:val="24"/>
        </w:rPr>
        <w:t xml:space="preserve">Generally, the analogy relations are abstracted </w:t>
      </w:r>
      <w:r w:rsidR="003F7424" w:rsidRPr="006C22C7">
        <w:rPr>
          <w:sz w:val="24"/>
          <w:szCs w:val="24"/>
        </w:rPr>
        <w:t>from A</w:t>
      </w:r>
      <w:proofErr w:type="gramStart"/>
      <w:r w:rsidR="003F7424" w:rsidRPr="006C22C7">
        <w:rPr>
          <w:sz w:val="24"/>
          <w:szCs w:val="24"/>
        </w:rPr>
        <w:t>:Bs</w:t>
      </w:r>
      <w:proofErr w:type="gramEnd"/>
      <w:r w:rsidR="003F7424" w:rsidRPr="006C22C7">
        <w:rPr>
          <w:sz w:val="24"/>
          <w:szCs w:val="24"/>
        </w:rPr>
        <w:t xml:space="preserve"> in the source domain. </w:t>
      </w:r>
      <w:r w:rsidR="00461157" w:rsidRPr="006C22C7">
        <w:rPr>
          <w:sz w:val="24"/>
          <w:szCs w:val="24"/>
        </w:rPr>
        <w:t xml:space="preserve">In addition, concept </w:t>
      </w:r>
      <w:bookmarkStart w:id="72" w:name="OLE_LINK224"/>
      <w:bookmarkStart w:id="73" w:name="OLE_LINK225"/>
      <w:r w:rsidR="00461157" w:rsidRPr="006C22C7">
        <w:rPr>
          <w:sz w:val="24"/>
          <w:szCs w:val="24"/>
        </w:rPr>
        <w:t xml:space="preserve">re-representation </w:t>
      </w:r>
      <w:bookmarkEnd w:id="72"/>
      <w:bookmarkEnd w:id="73"/>
      <w:r w:rsidR="00461157" w:rsidRPr="006C22C7">
        <w:rPr>
          <w:sz w:val="24"/>
          <w:szCs w:val="24"/>
        </w:rPr>
        <w:t>is also a vital cognitive process in analogy</w:t>
      </w:r>
      <w:r w:rsidR="00AA2C5B" w:rsidRPr="006C22C7">
        <w:rPr>
          <w:sz w:val="24"/>
          <w:szCs w:val="24"/>
        </w:rPr>
        <w:t xml:space="preserve">, as well as in learning and scientific discovery </w:t>
      </w:r>
      <w:r w:rsidR="00AA2C5B" w:rsidRPr="006C22C7">
        <w:rPr>
          <w:sz w:val="24"/>
          <w:szCs w:val="24"/>
        </w:rPr>
        <w:fldChar w:fldCharType="begin"/>
      </w:r>
      <w:r w:rsidR="009C41F8" w:rsidRPr="006C22C7">
        <w:rPr>
          <w:sz w:val="24"/>
          <w:szCs w:val="24"/>
        </w:rPr>
        <w:instrText xml:space="preserve"> ADDIN EN.CITE &lt;EndNote&gt;&lt;Cite&gt;&lt;Author&gt;Yan&lt;/Author&gt;&lt;Year&gt;2003&lt;/Year&gt;&lt;RecNum&gt;741&lt;/RecNum&gt;&lt;DisplayText&gt;(Yan et al., 2003)&lt;/DisplayText&gt;&lt;record&gt;&lt;rec-number&gt;741&lt;/rec-number&gt;&lt;foreign-keys&gt;&lt;key app="EN" db-id="9t5as9eebds0pdeat27v5te6ws2xeaspawfv" timestamp="1520612717"&gt;741&lt;/key&gt;&lt;/foreign-keys&gt;&lt;ref-type name="Conference Paper"&gt;47&lt;/ref-type&gt;&lt;contributors&gt;&lt;authors&gt;&lt;author&gt;Yan, J.&lt;/author&gt;&lt;author&gt;Forbus, K.&lt;/author&gt;&lt;author&gt;Gentner, D.&lt;/author&gt;&lt;/authors&gt;&lt;/contributors&gt;&lt;titles&gt;&lt;title&gt;A theory of rerepresentation in analogical matching&lt;/title&gt;&lt;/titles&gt;&lt;dates&gt;&lt;year&gt;2003&lt;/year&gt;&lt;/dates&gt;&lt;urls&gt;&lt;/urls&gt;&lt;custom1&gt;Proceedings of the 25th Annual Meeting of the Cognitive Science Society&lt;/custom1&gt;&lt;/record&gt;&lt;/Cite&gt;&lt;/EndNote&gt;</w:instrText>
      </w:r>
      <w:r w:rsidR="00AA2C5B" w:rsidRPr="006C22C7">
        <w:rPr>
          <w:sz w:val="24"/>
          <w:szCs w:val="24"/>
        </w:rPr>
        <w:fldChar w:fldCharType="separate"/>
      </w:r>
      <w:r w:rsidR="00AA2C5B" w:rsidRPr="006C22C7">
        <w:rPr>
          <w:noProof/>
          <w:sz w:val="24"/>
          <w:szCs w:val="24"/>
        </w:rPr>
        <w:t>(Yan et al., 2003)</w:t>
      </w:r>
      <w:r w:rsidR="00AA2C5B" w:rsidRPr="006C22C7">
        <w:rPr>
          <w:sz w:val="24"/>
          <w:szCs w:val="24"/>
        </w:rPr>
        <w:fldChar w:fldCharType="end"/>
      </w:r>
      <w:r w:rsidR="00AA2C5B" w:rsidRPr="006C22C7">
        <w:rPr>
          <w:sz w:val="24"/>
          <w:szCs w:val="24"/>
        </w:rPr>
        <w:t>.</w:t>
      </w:r>
      <w:r w:rsidR="004C0BE8" w:rsidRPr="006C22C7">
        <w:rPr>
          <w:sz w:val="24"/>
          <w:szCs w:val="24"/>
        </w:rPr>
        <w:t xml:space="preserve"> It increases the number of cues </w:t>
      </w:r>
      <w:r w:rsidR="001A3ABE" w:rsidRPr="006C22C7">
        <w:rPr>
          <w:sz w:val="24"/>
          <w:szCs w:val="24"/>
        </w:rPr>
        <w:t xml:space="preserve">for analogue retrieval in analogy problem-solving, which enhances the exploration of the design space </w:t>
      </w:r>
      <w:r w:rsidR="001A3ABE" w:rsidRPr="006C22C7">
        <w:rPr>
          <w:sz w:val="24"/>
          <w:szCs w:val="24"/>
        </w:rPr>
        <w:fldChar w:fldCharType="begin"/>
      </w:r>
      <w:r w:rsidR="009C41F8" w:rsidRPr="006C22C7">
        <w:rPr>
          <w:sz w:val="24"/>
          <w:szCs w:val="24"/>
        </w:rPr>
        <w:instrText xml:space="preserve"> ADDIN EN.CITE &lt;EndNote&gt;&lt;Cite&gt;&lt;Author&gt;Moreno&lt;/Author&gt;&lt;Year&gt;2016&lt;/Year&gt;&lt;RecNum&gt;742&lt;/RecNum&gt;&lt;DisplayText&gt;(Moreno et al., 2016)&lt;/DisplayText&gt;&lt;record&gt;&lt;rec-number&gt;742&lt;/rec-number&gt;&lt;foreign-keys&gt;&lt;key app="EN" db-id="9t5as9eebds0pdeat27v5te6ws2xeaspawfv" timestamp="1520612717"&gt;742&lt;/key&gt;&lt;/foreign-keys&gt;&lt;ref-type name="Journal Article"&gt;17&lt;/ref-type&gt;&lt;contributors&gt;&lt;authors&gt;&lt;author&gt;Moreno, Diana P.&lt;/author&gt;&lt;author&gt;Blessing, Luciënne T.&lt;/author&gt;&lt;author&gt;Yang, Maria C.&lt;/author&gt;&lt;author&gt;Hernández, Alberto A.&lt;/author&gt;&lt;author&gt;Wood, Kristin L.&lt;/author&gt;&lt;/authors&gt;&lt;/contributors&gt;&lt;titles&gt;&lt;title&gt;Overcoming design fixation: Design by analogy studies and nonintuitive findings&lt;/title&gt;&lt;secondary-title&gt;Artificial Intelligence for Engineering Design, Analysis and Manufacturing&lt;/secondary-title&gt;&lt;/titles&gt;&lt;periodical&gt;&lt;full-title&gt;Artificial Intelligence for Engineering Design, Analysis and Manufacturing&lt;/full-title&gt;&lt;/periodical&gt;&lt;pages&gt;185-199&lt;/pages&gt;&lt;volume&gt;30&lt;/volume&gt;&lt;number&gt;02&lt;/number&gt;&lt;dates&gt;&lt;year&gt;2016&lt;/year&gt;&lt;pub-dates&gt;&lt;date&gt;2016/04/18&lt;/date&gt;&lt;/pub-dates&gt;&lt;/dates&gt;&lt;publisher&gt;Cambridge University Press (CUP)&lt;/publisher&gt;&lt;isbn&gt;0890-0604&lt;/isbn&gt;&lt;urls&gt;&lt;/urls&gt;&lt;electronic-resource-num&gt;10.1017/s0890060416000068&lt;/electronic-resource-num&gt;&lt;/record&gt;&lt;/Cite&gt;&lt;/EndNote&gt;</w:instrText>
      </w:r>
      <w:r w:rsidR="001A3ABE" w:rsidRPr="006C22C7">
        <w:rPr>
          <w:sz w:val="24"/>
          <w:szCs w:val="24"/>
        </w:rPr>
        <w:fldChar w:fldCharType="separate"/>
      </w:r>
      <w:r w:rsidR="001A3ABE" w:rsidRPr="006C22C7">
        <w:rPr>
          <w:noProof/>
          <w:sz w:val="24"/>
          <w:szCs w:val="24"/>
        </w:rPr>
        <w:t>(Moreno et al., 2016)</w:t>
      </w:r>
      <w:r w:rsidR="001A3ABE" w:rsidRPr="006C22C7">
        <w:rPr>
          <w:sz w:val="24"/>
          <w:szCs w:val="24"/>
        </w:rPr>
        <w:fldChar w:fldCharType="end"/>
      </w:r>
      <w:r w:rsidR="001A3ABE" w:rsidRPr="006C22C7">
        <w:rPr>
          <w:sz w:val="24"/>
          <w:szCs w:val="24"/>
        </w:rPr>
        <w:t xml:space="preserve">. </w:t>
      </w:r>
      <w:r w:rsidR="007D6F15" w:rsidRPr="006C22C7">
        <w:rPr>
          <w:sz w:val="24"/>
          <w:szCs w:val="24"/>
        </w:rPr>
        <w:t xml:space="preserve">Thus, re-representing an idea </w:t>
      </w:r>
      <w:r w:rsidR="00CB0411" w:rsidRPr="006C22C7">
        <w:rPr>
          <w:sz w:val="24"/>
          <w:szCs w:val="24"/>
        </w:rPr>
        <w:t xml:space="preserve">with a similar idea </w:t>
      </w:r>
      <w:r w:rsidR="007D6F15" w:rsidRPr="006C22C7">
        <w:rPr>
          <w:sz w:val="24"/>
          <w:szCs w:val="24"/>
        </w:rPr>
        <w:t xml:space="preserve">before the retrieval process is indispensable for improving creativity. </w:t>
      </w:r>
      <w:r w:rsidR="00D35288" w:rsidRPr="006C22C7">
        <w:rPr>
          <w:sz w:val="24"/>
          <w:szCs w:val="24"/>
        </w:rPr>
        <w:t xml:space="preserve">The cognitive process of analogy </w:t>
      </w:r>
      <w:r w:rsidR="00620785" w:rsidRPr="006C22C7">
        <w:rPr>
          <w:sz w:val="24"/>
          <w:szCs w:val="24"/>
        </w:rPr>
        <w:t>proposed in this study is illus</w:t>
      </w:r>
      <w:r w:rsidR="00957728" w:rsidRPr="006C22C7">
        <w:rPr>
          <w:sz w:val="24"/>
          <w:szCs w:val="24"/>
        </w:rPr>
        <w:t>trated schematically in Figure 2</w:t>
      </w:r>
      <w:r w:rsidR="00620785" w:rsidRPr="006C22C7">
        <w:rPr>
          <w:sz w:val="24"/>
          <w:szCs w:val="24"/>
        </w:rPr>
        <w:t xml:space="preserve">. </w:t>
      </w:r>
      <w:r w:rsidR="00D35288" w:rsidRPr="006C22C7">
        <w:rPr>
          <w:sz w:val="24"/>
          <w:szCs w:val="24"/>
        </w:rPr>
        <w:t xml:space="preserve"> </w:t>
      </w:r>
    </w:p>
    <w:p w14:paraId="6006EBD9" w14:textId="77777777" w:rsidR="00E155CA" w:rsidRPr="006C22C7" w:rsidRDefault="00E155CA" w:rsidP="00C33431">
      <w:pPr>
        <w:spacing w:line="480" w:lineRule="auto"/>
        <w:jc w:val="center"/>
        <w:rPr>
          <w:sz w:val="24"/>
          <w:szCs w:val="24"/>
        </w:rPr>
      </w:pPr>
      <w:r w:rsidRPr="006C22C7">
        <w:rPr>
          <w:noProof/>
          <w:lang w:eastAsia="en-GB"/>
        </w:rPr>
        <w:lastRenderedPageBreak/>
        <w:drawing>
          <wp:inline distT="0" distB="0" distL="0" distR="0" wp14:anchorId="159005EE" wp14:editId="137B989C">
            <wp:extent cx="3381516" cy="2755309"/>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81516" cy="2755309"/>
                    </a:xfrm>
                    <a:prstGeom prst="rect">
                      <a:avLst/>
                    </a:prstGeom>
                    <a:noFill/>
                    <a:ln>
                      <a:noFill/>
                    </a:ln>
                  </pic:spPr>
                </pic:pic>
              </a:graphicData>
            </a:graphic>
          </wp:inline>
        </w:drawing>
      </w:r>
    </w:p>
    <w:p w14:paraId="25B4CF48" w14:textId="1B239C5D" w:rsidR="003D456B" w:rsidRPr="006C22C7" w:rsidRDefault="00E155CA" w:rsidP="003D456B">
      <w:pPr>
        <w:spacing w:line="480" w:lineRule="auto"/>
        <w:jc w:val="center"/>
        <w:rPr>
          <w:sz w:val="24"/>
          <w:szCs w:val="24"/>
        </w:rPr>
      </w:pPr>
      <w:bookmarkStart w:id="74" w:name="OLE_LINK305"/>
      <w:bookmarkStart w:id="75" w:name="OLE_LINK306"/>
      <w:r w:rsidRPr="006C22C7">
        <w:rPr>
          <w:b/>
        </w:rPr>
        <w:t>Figure 2.</w:t>
      </w:r>
      <w:r w:rsidRPr="006C22C7">
        <w:t xml:space="preserve"> Cognitive process of analogy</w:t>
      </w:r>
      <w:bookmarkEnd w:id="63"/>
      <w:bookmarkEnd w:id="64"/>
      <w:bookmarkEnd w:id="74"/>
      <w:bookmarkEnd w:id="75"/>
    </w:p>
    <w:p w14:paraId="26987BD3" w14:textId="77777777" w:rsidR="003D456B" w:rsidRPr="006C22C7" w:rsidRDefault="003D456B" w:rsidP="00724137">
      <w:pPr>
        <w:spacing w:line="480" w:lineRule="auto"/>
        <w:jc w:val="both"/>
        <w:rPr>
          <w:sz w:val="24"/>
          <w:szCs w:val="24"/>
        </w:rPr>
      </w:pPr>
    </w:p>
    <w:p w14:paraId="7678D4B2" w14:textId="6F1C2A87" w:rsidR="00724137" w:rsidRPr="006C22C7" w:rsidRDefault="006C5FF4" w:rsidP="00724137">
      <w:pPr>
        <w:spacing w:line="480" w:lineRule="auto"/>
        <w:jc w:val="both"/>
        <w:rPr>
          <w:b/>
          <w:sz w:val="24"/>
          <w:szCs w:val="24"/>
        </w:rPr>
      </w:pPr>
      <w:r w:rsidRPr="006C22C7">
        <w:rPr>
          <w:sz w:val="24"/>
          <w:szCs w:val="24"/>
        </w:rPr>
        <w:t>In design, a</w:t>
      </w:r>
      <w:r w:rsidR="009A3FE2" w:rsidRPr="006C22C7">
        <w:rPr>
          <w:sz w:val="24"/>
          <w:szCs w:val="24"/>
        </w:rPr>
        <w:t xml:space="preserve">nalogy has been considered as </w:t>
      </w:r>
      <w:r w:rsidRPr="006C22C7">
        <w:rPr>
          <w:sz w:val="24"/>
          <w:szCs w:val="24"/>
        </w:rPr>
        <w:t xml:space="preserve">a </w:t>
      </w:r>
      <w:r w:rsidR="009A3FE2" w:rsidRPr="006C22C7">
        <w:rPr>
          <w:sz w:val="24"/>
          <w:szCs w:val="24"/>
        </w:rPr>
        <w:t xml:space="preserve">beneficial </w:t>
      </w:r>
      <w:r w:rsidRPr="006C22C7">
        <w:rPr>
          <w:sz w:val="24"/>
          <w:szCs w:val="24"/>
        </w:rPr>
        <w:t xml:space="preserve">method </w:t>
      </w:r>
      <w:r w:rsidR="00A31C1F" w:rsidRPr="006C22C7">
        <w:rPr>
          <w:sz w:val="24"/>
          <w:szCs w:val="24"/>
        </w:rPr>
        <w:t>for</w:t>
      </w:r>
      <w:r w:rsidR="009A3FE2" w:rsidRPr="006C22C7">
        <w:rPr>
          <w:sz w:val="24"/>
          <w:szCs w:val="24"/>
        </w:rPr>
        <w:t xml:space="preserve"> idea generation</w:t>
      </w:r>
      <w:r w:rsidR="00406687" w:rsidRPr="006C22C7">
        <w:rPr>
          <w:sz w:val="24"/>
          <w:szCs w:val="24"/>
        </w:rPr>
        <w:t xml:space="preserve"> </w:t>
      </w:r>
      <w:r w:rsidR="00406687" w:rsidRPr="006C22C7">
        <w:rPr>
          <w:sz w:val="24"/>
          <w:szCs w:val="24"/>
        </w:rPr>
        <w:fldChar w:fldCharType="begin">
          <w:fldData xml:space="preserve">PEVuZE5vdGU+PENpdGU+PEF1dGhvcj5XaWxzb248L0F1dGhvcj48WWVhcj4yMDEwPC9ZZWFyPjxS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</w:fldData>
        </w:fldChar>
      </w:r>
      <w:r w:rsidR="001560BD" w:rsidRPr="006C22C7">
        <w:rPr>
          <w:sz w:val="24"/>
          <w:szCs w:val="24"/>
        </w:rPr>
        <w:instrText xml:space="preserve"> ADDIN EN.CITE </w:instrText>
      </w:r>
      <w:r w:rsidR="001560BD" w:rsidRPr="006C22C7">
        <w:rPr>
          <w:sz w:val="24"/>
          <w:szCs w:val="24"/>
        </w:rPr>
        <w:fldChar w:fldCharType="begin">
          <w:fldData xml:space="preserve">PEVuZE5vdGU+PENpdGU+PEF1dGhvcj5XaWxzb248L0F1dGhvcj48WWVhcj4yMDEwPC9ZZWFyPjxS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</w:fldData>
        </w:fldChar>
      </w:r>
      <w:r w:rsidR="001560BD" w:rsidRPr="006C22C7">
        <w:rPr>
          <w:sz w:val="24"/>
          <w:szCs w:val="24"/>
        </w:rPr>
        <w:instrText xml:space="preserve"> ADDIN EN.CITE.DATA </w:instrText>
      </w:r>
      <w:r w:rsidR="001560BD" w:rsidRPr="006C22C7">
        <w:rPr>
          <w:sz w:val="24"/>
          <w:szCs w:val="24"/>
        </w:rPr>
      </w:r>
      <w:r w:rsidR="001560BD" w:rsidRPr="006C22C7">
        <w:rPr>
          <w:sz w:val="24"/>
          <w:szCs w:val="24"/>
        </w:rPr>
        <w:fldChar w:fldCharType="end"/>
      </w:r>
      <w:r w:rsidR="00406687" w:rsidRPr="006C22C7">
        <w:rPr>
          <w:sz w:val="24"/>
          <w:szCs w:val="24"/>
        </w:rPr>
      </w:r>
      <w:r w:rsidR="00406687" w:rsidRPr="006C22C7">
        <w:rPr>
          <w:sz w:val="24"/>
          <w:szCs w:val="24"/>
        </w:rPr>
        <w:fldChar w:fldCharType="separate"/>
      </w:r>
      <w:r w:rsidR="001560BD" w:rsidRPr="006C22C7">
        <w:rPr>
          <w:noProof/>
          <w:sz w:val="24"/>
          <w:szCs w:val="24"/>
        </w:rPr>
        <w:t>(Wilson et al., 2010, Linsey et al., 2012, Moreno et al., 2014)</w:t>
      </w:r>
      <w:r w:rsidR="00406687" w:rsidRPr="006C22C7">
        <w:rPr>
          <w:sz w:val="24"/>
          <w:szCs w:val="24"/>
        </w:rPr>
        <w:fldChar w:fldCharType="end"/>
      </w:r>
      <w:r w:rsidR="009A3FE2" w:rsidRPr="006C22C7">
        <w:rPr>
          <w:sz w:val="24"/>
          <w:szCs w:val="24"/>
        </w:rPr>
        <w:t>, as it can enhance design space exploration and expansion by transferring knowledge from</w:t>
      </w:r>
      <w:r w:rsidR="00A31C1F" w:rsidRPr="006C22C7">
        <w:rPr>
          <w:sz w:val="24"/>
          <w:szCs w:val="24"/>
        </w:rPr>
        <w:t xml:space="preserve"> a</w:t>
      </w:r>
      <w:r w:rsidR="009A3FE2" w:rsidRPr="006C22C7">
        <w:rPr>
          <w:sz w:val="24"/>
          <w:szCs w:val="24"/>
        </w:rPr>
        <w:t xml:space="preserve"> source domain containing the analogue phenomena to a target domain involving the problem. </w:t>
      </w:r>
      <w:r w:rsidR="00EE3118" w:rsidRPr="006C22C7">
        <w:rPr>
          <w:sz w:val="24"/>
          <w:szCs w:val="24"/>
        </w:rPr>
        <w:t>It is significant in terms of delivering creative ideas and understand</w:t>
      </w:r>
      <w:r w:rsidR="00A31C1F" w:rsidRPr="006C22C7">
        <w:rPr>
          <w:sz w:val="24"/>
          <w:szCs w:val="24"/>
        </w:rPr>
        <w:t>ing</w:t>
      </w:r>
      <w:r w:rsidR="00EE3118" w:rsidRPr="006C22C7">
        <w:rPr>
          <w:sz w:val="24"/>
          <w:szCs w:val="24"/>
        </w:rPr>
        <w:t xml:space="preserve"> ideas. </w:t>
      </w:r>
      <w:r w:rsidR="009A3FE2" w:rsidRPr="006C22C7">
        <w:rPr>
          <w:sz w:val="24"/>
          <w:szCs w:val="24"/>
        </w:rPr>
        <w:t xml:space="preserve">Analogy has been applied in numerous designs, for instance, the cyclone technology used by Dyson vacuum cleaners </w:t>
      </w:r>
      <w:r w:rsidR="00A31C1F" w:rsidRPr="006C22C7">
        <w:rPr>
          <w:sz w:val="24"/>
          <w:szCs w:val="24"/>
        </w:rPr>
        <w:t>can be regarded as</w:t>
      </w:r>
      <w:r w:rsidR="009A3FE2" w:rsidRPr="006C22C7">
        <w:rPr>
          <w:sz w:val="24"/>
          <w:szCs w:val="24"/>
        </w:rPr>
        <w:t xml:space="preserve"> an analogical reasoning of an industrial cyclone for removing particulates in factory production processes.</w:t>
      </w:r>
    </w:p>
    <w:p w14:paraId="619D595B" w14:textId="000F1DD4" w:rsidR="00724137" w:rsidRPr="006C22C7" w:rsidRDefault="00724137" w:rsidP="005D4FE9">
      <w:pPr>
        <w:rPr>
          <w:b/>
          <w:sz w:val="24"/>
          <w:szCs w:val="24"/>
        </w:rPr>
      </w:pPr>
    </w:p>
    <w:p w14:paraId="4CFDE50C" w14:textId="38EFC68B" w:rsidR="005263D6" w:rsidRPr="006C22C7" w:rsidRDefault="008770AE" w:rsidP="00724137">
      <w:pPr>
        <w:pStyle w:val="ListParagraph"/>
        <w:numPr>
          <w:ilvl w:val="1"/>
          <w:numId w:val="5"/>
        </w:numPr>
        <w:spacing w:line="480" w:lineRule="auto"/>
        <w:jc w:val="both"/>
        <w:rPr>
          <w:sz w:val="24"/>
          <w:szCs w:val="24"/>
        </w:rPr>
      </w:pPr>
      <w:r w:rsidRPr="006C22C7">
        <w:rPr>
          <w:b/>
          <w:sz w:val="24"/>
          <w:szCs w:val="24"/>
        </w:rPr>
        <w:t>Ontology</w:t>
      </w:r>
    </w:p>
    <w:p w14:paraId="4348DA7F" w14:textId="445F229C" w:rsidR="009E708E" w:rsidRPr="006C22C7" w:rsidRDefault="00000475" w:rsidP="00C33431">
      <w:pPr>
        <w:spacing w:line="480" w:lineRule="auto"/>
        <w:jc w:val="both"/>
        <w:rPr>
          <w:sz w:val="24"/>
          <w:szCs w:val="24"/>
        </w:rPr>
      </w:pPr>
      <w:bookmarkStart w:id="76" w:name="OLE_LINK55"/>
      <w:bookmarkStart w:id="77" w:name="OLE_LINK56"/>
      <w:r w:rsidRPr="006C22C7">
        <w:rPr>
          <w:sz w:val="24"/>
          <w:szCs w:val="24"/>
        </w:rPr>
        <w:t>An ontology is</w:t>
      </w:r>
      <w:r w:rsidR="00B75086" w:rsidRPr="006C22C7">
        <w:rPr>
          <w:sz w:val="24"/>
          <w:szCs w:val="24"/>
        </w:rPr>
        <w:t xml:space="preserve"> </w:t>
      </w:r>
      <w:r w:rsidR="00C3096A" w:rsidRPr="006C22C7">
        <w:rPr>
          <w:sz w:val="24"/>
          <w:szCs w:val="24"/>
        </w:rPr>
        <w:t>described</w:t>
      </w:r>
      <w:r w:rsidR="00B75086" w:rsidRPr="006C22C7">
        <w:rPr>
          <w:sz w:val="24"/>
          <w:szCs w:val="24"/>
        </w:rPr>
        <w:t xml:space="preserve"> as</w:t>
      </w:r>
      <w:r w:rsidR="00B91C15" w:rsidRPr="006C22C7">
        <w:rPr>
          <w:sz w:val="24"/>
          <w:szCs w:val="24"/>
        </w:rPr>
        <w:t xml:space="preserve"> a</w:t>
      </w:r>
      <w:r w:rsidRPr="006C22C7">
        <w:rPr>
          <w:sz w:val="24"/>
          <w:szCs w:val="24"/>
        </w:rPr>
        <w:t xml:space="preserve"> </w:t>
      </w:r>
      <w:r w:rsidR="00B91C15" w:rsidRPr="006C22C7">
        <w:rPr>
          <w:sz w:val="24"/>
          <w:szCs w:val="24"/>
        </w:rPr>
        <w:t xml:space="preserve">taxonomically or axiomatically based </w:t>
      </w:r>
      <w:r w:rsidRPr="006C22C7">
        <w:rPr>
          <w:sz w:val="24"/>
          <w:szCs w:val="24"/>
        </w:rPr>
        <w:t xml:space="preserve">explicit </w:t>
      </w:r>
      <w:r w:rsidR="00AB778E" w:rsidRPr="006C22C7">
        <w:rPr>
          <w:sz w:val="24"/>
          <w:szCs w:val="24"/>
        </w:rPr>
        <w:t>formal specification of a shared conceptualisation</w:t>
      </w:r>
      <w:bookmarkEnd w:id="76"/>
      <w:bookmarkEnd w:id="77"/>
      <w:r w:rsidR="00AB778E"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&lt;EndNote&gt;&lt;Cite&gt;&lt;Author&gt;Gruber&lt;/Author&gt;&lt;Year&gt;1993&lt;/Year&gt;&lt;RecNum&gt;647&lt;/RecNum&gt;&lt;DisplayText&gt;(Gruber, 1993)&lt;/DisplayText&gt;&lt;record&gt;&lt;rec-number&gt;647&lt;/rec-number&gt;&lt;foreign-keys&gt;&lt;key app="EN" db-id="9t5as9eebds0pdeat27v5te6ws2xeaspawfv" timestamp="1520509796"&gt;647&lt;/key&gt;&lt;/foreign-keys&gt;&lt;ref-type name="Journal Article"&gt;17&lt;/ref-type&gt;&lt;contributors&gt;&lt;authors&gt;&lt;author&gt;Gruber, Thomas R&lt;/author&gt;&lt;/authors&gt;&lt;/contributors&gt;&lt;titles&gt;&lt;title&gt;A translation approach to portable ontology specifications&lt;/title&gt;&lt;secondary-title&gt;Knowledge acquisition&lt;/secondary-title&gt;&lt;/titles&gt;&lt;periodical&gt;&lt;full-title&gt;Knowledge acquisition&lt;/full-title&gt;&lt;/periodical&gt;&lt;pages&gt;199-220&lt;/pages&gt;&lt;volume&gt;5&lt;/volume&gt;&lt;number&gt;2&lt;/number&gt;&lt;dates&gt;&lt;year&gt;1993&lt;/year&gt;&lt;/dates&gt;&lt;urls&gt;&lt;/urls&gt;&lt;/record&gt;&lt;/Cite&gt;&lt;/EndNote&gt;</w:instrText>
      </w:r>
      <w:r w:rsidRPr="006C22C7">
        <w:rPr>
          <w:sz w:val="24"/>
          <w:szCs w:val="24"/>
        </w:rPr>
        <w:fldChar w:fldCharType="separate"/>
      </w:r>
      <w:r w:rsidRPr="006C22C7">
        <w:rPr>
          <w:noProof/>
          <w:sz w:val="24"/>
          <w:szCs w:val="24"/>
        </w:rPr>
        <w:t>(Gruber, 1993)</w:t>
      </w:r>
      <w:r w:rsidRPr="006C22C7">
        <w:rPr>
          <w:sz w:val="24"/>
          <w:szCs w:val="24"/>
        </w:rPr>
        <w:fldChar w:fldCharType="end"/>
      </w:r>
      <w:r w:rsidR="00660FFC" w:rsidRPr="006C22C7">
        <w:rPr>
          <w:sz w:val="24"/>
          <w:szCs w:val="24"/>
        </w:rPr>
        <w:t xml:space="preserve">; </w:t>
      </w:r>
      <w:r w:rsidR="00E239B0" w:rsidRPr="006C22C7">
        <w:rPr>
          <w:sz w:val="24"/>
          <w:szCs w:val="24"/>
        </w:rPr>
        <w:t xml:space="preserve">a structured conceptualisation of a domain involving a set of entities and their relationships in that domain </w:t>
      </w:r>
      <w:r w:rsidR="00E239B0" w:rsidRPr="006C22C7">
        <w:rPr>
          <w:sz w:val="24"/>
          <w:szCs w:val="24"/>
        </w:rPr>
        <w:fldChar w:fldCharType="begin">
          <w:fldData xml:space="preserve">PEVuZE5vdGU+PENpdGU+PEF1dGhvcj5MaW48L0F1dGhvcj48WWVhcj4xOTk2PC9ZZWFyPjxSZWNO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</w:fldData>
        </w:fldChar>
      </w:r>
      <w:r w:rsidR="00A50090" w:rsidRPr="006C22C7">
        <w:rPr>
          <w:sz w:val="24"/>
          <w:szCs w:val="24"/>
        </w:rPr>
        <w:instrText xml:space="preserve"> ADDIN EN.CITE </w:instrText>
      </w:r>
      <w:r w:rsidR="00A50090" w:rsidRPr="006C22C7">
        <w:rPr>
          <w:sz w:val="24"/>
          <w:szCs w:val="24"/>
        </w:rPr>
        <w:fldChar w:fldCharType="begin">
          <w:fldData xml:space="preserve">PEVuZE5vdGU+PENpdGU+PEF1dGhvcj5MaW48L0F1dGhvcj48WWVhcj4xOTk2PC9ZZWFyPjxSZWNO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</w:fldData>
        </w:fldChar>
      </w:r>
      <w:r w:rsidR="00A50090" w:rsidRPr="006C22C7">
        <w:rPr>
          <w:sz w:val="24"/>
          <w:szCs w:val="24"/>
        </w:rPr>
        <w:instrText xml:space="preserve"> ADDIN EN.CITE.DATA </w:instrText>
      </w:r>
      <w:r w:rsidR="00A50090" w:rsidRPr="006C22C7">
        <w:rPr>
          <w:sz w:val="24"/>
          <w:szCs w:val="24"/>
        </w:rPr>
      </w:r>
      <w:r w:rsidR="00A50090" w:rsidRPr="006C22C7">
        <w:rPr>
          <w:sz w:val="24"/>
          <w:szCs w:val="24"/>
        </w:rPr>
        <w:fldChar w:fldCharType="end"/>
      </w:r>
      <w:r w:rsidR="00E239B0" w:rsidRPr="006C22C7">
        <w:rPr>
          <w:sz w:val="24"/>
          <w:szCs w:val="24"/>
        </w:rPr>
      </w:r>
      <w:r w:rsidR="00E239B0" w:rsidRPr="006C22C7">
        <w:rPr>
          <w:sz w:val="24"/>
          <w:szCs w:val="24"/>
        </w:rPr>
        <w:fldChar w:fldCharType="separate"/>
      </w:r>
      <w:r w:rsidR="00A50090" w:rsidRPr="006C22C7">
        <w:rPr>
          <w:noProof/>
          <w:sz w:val="24"/>
          <w:szCs w:val="24"/>
        </w:rPr>
        <w:t xml:space="preserve">(Lin et al., 1996, </w:t>
      </w:r>
      <w:r w:rsidR="00A50090" w:rsidRPr="006C22C7">
        <w:rPr>
          <w:noProof/>
          <w:sz w:val="24"/>
          <w:szCs w:val="24"/>
        </w:rPr>
        <w:lastRenderedPageBreak/>
        <w:t>Gero and Kannengiesser, 2007, Raad and Evermann, 2015)</w:t>
      </w:r>
      <w:r w:rsidR="00E239B0" w:rsidRPr="006C22C7">
        <w:rPr>
          <w:sz w:val="24"/>
          <w:szCs w:val="24"/>
        </w:rPr>
        <w:fldChar w:fldCharType="end"/>
      </w:r>
      <w:r w:rsidR="00E239B0" w:rsidRPr="006C22C7">
        <w:rPr>
          <w:sz w:val="24"/>
          <w:szCs w:val="24"/>
        </w:rPr>
        <w:t xml:space="preserve">; </w:t>
      </w:r>
      <w:r w:rsidR="00A50090" w:rsidRPr="006C22C7">
        <w:rPr>
          <w:sz w:val="24"/>
          <w:szCs w:val="24"/>
        </w:rPr>
        <w:t xml:space="preserve">a metadata schema providing a controlled vocabulary of concepts with explicitly defined and machine-understandable semantics </w:t>
      </w:r>
      <w:r w:rsidR="00A50090" w:rsidRPr="006C22C7">
        <w:rPr>
          <w:sz w:val="24"/>
          <w:szCs w:val="24"/>
        </w:rPr>
        <w:fldChar w:fldCharType="begin"/>
      </w:r>
      <w:r w:rsidR="00A50090" w:rsidRPr="006C22C7">
        <w:rPr>
          <w:sz w:val="24"/>
          <w:szCs w:val="24"/>
        </w:rPr>
        <w:instrText xml:space="preserve"> ADDIN EN.CITE &lt;EndNote&gt;&lt;Cite&gt;&lt;Author&gt;Maedche&lt;/Author&gt;&lt;Year&gt;2001&lt;/Year&gt;&lt;RecNum&gt;648&lt;/RecNum&gt;&lt;DisplayText&gt;(Maedche and Staab, 2001)&lt;/DisplayText&gt;&lt;record&gt;&lt;rec-number&gt;648&lt;/rec-number&gt;&lt;foreign-keys&gt;&lt;key app="EN" db-id="9t5as9eebds0pdeat27v5te6ws2xeaspawfv" timestamp="1520509796"&gt;648&lt;/key&gt;&lt;/foreign-keys&gt;&lt;ref-type name="Journal Article"&gt;17&lt;/ref-type&gt;&lt;contributors&gt;&lt;authors&gt;&lt;author&gt;Maedche, Alexander&lt;/author&gt;&lt;author&gt;Staab, Steffen&lt;/author&gt;&lt;/authors&gt;&lt;/contributors&gt;&lt;titles&gt;&lt;title&gt;Ontology learning for the semantic web&lt;/title&gt;&lt;secondary-title&gt;IEEE Intelligent systems&lt;/secondary-title&gt;&lt;/titles&gt;&lt;periodical&gt;&lt;full-title&gt;IEEE Intelligent systems&lt;/full-title&gt;&lt;/periodical&gt;&lt;pages&gt;72-79&lt;/pages&gt;&lt;volume&gt;16&lt;/volume&gt;&lt;number&gt;2&lt;/number&gt;&lt;dates&gt;&lt;year&gt;2001&lt;/year&gt;&lt;/dates&gt;&lt;isbn&gt;1541-1672&lt;/isbn&gt;&lt;urls&gt;&lt;/urls&gt;&lt;/record&gt;&lt;/Cite&gt;&lt;/EndNote&gt;</w:instrText>
      </w:r>
      <w:r w:rsidR="00A50090" w:rsidRPr="006C22C7">
        <w:rPr>
          <w:sz w:val="24"/>
          <w:szCs w:val="24"/>
        </w:rPr>
        <w:fldChar w:fldCharType="separate"/>
      </w:r>
      <w:r w:rsidR="00A50090" w:rsidRPr="006C22C7">
        <w:rPr>
          <w:noProof/>
          <w:sz w:val="24"/>
          <w:szCs w:val="24"/>
        </w:rPr>
        <w:t>(Maedche and Staab, 2001)</w:t>
      </w:r>
      <w:r w:rsidR="00A50090" w:rsidRPr="006C22C7">
        <w:rPr>
          <w:sz w:val="24"/>
          <w:szCs w:val="24"/>
        </w:rPr>
        <w:fldChar w:fldCharType="end"/>
      </w:r>
      <w:r w:rsidR="00A50090" w:rsidRPr="006C22C7">
        <w:rPr>
          <w:sz w:val="24"/>
          <w:szCs w:val="24"/>
        </w:rPr>
        <w:t xml:space="preserve">; </w:t>
      </w:r>
      <w:r w:rsidR="00660FFC" w:rsidRPr="006C22C7">
        <w:rPr>
          <w:sz w:val="24"/>
          <w:szCs w:val="24"/>
        </w:rPr>
        <w:t>a highly structured system of concepts involving the obje</w:t>
      </w:r>
      <w:r w:rsidR="00B4725C" w:rsidRPr="006C22C7">
        <w:rPr>
          <w:sz w:val="24"/>
          <w:szCs w:val="24"/>
        </w:rPr>
        <w:t>cts, processes, attributes of a</w:t>
      </w:r>
      <w:r w:rsidR="00FC4045" w:rsidRPr="006C22C7">
        <w:rPr>
          <w:sz w:val="24"/>
          <w:szCs w:val="24"/>
        </w:rPr>
        <w:t xml:space="preserve"> </w:t>
      </w:r>
      <w:r w:rsidR="00660FFC" w:rsidRPr="006C22C7">
        <w:rPr>
          <w:sz w:val="24"/>
          <w:szCs w:val="24"/>
        </w:rPr>
        <w:t xml:space="preserve">particular domain as well as their </w:t>
      </w:r>
      <w:bookmarkStart w:id="78" w:name="OLE_LINK193"/>
      <w:bookmarkStart w:id="79" w:name="OLE_LINK194"/>
      <w:r w:rsidR="00660FFC" w:rsidRPr="006C22C7">
        <w:rPr>
          <w:sz w:val="24"/>
          <w:szCs w:val="24"/>
        </w:rPr>
        <w:t xml:space="preserve">corresponding </w:t>
      </w:r>
      <w:bookmarkEnd w:id="78"/>
      <w:bookmarkEnd w:id="79"/>
      <w:r w:rsidR="00660FFC" w:rsidRPr="006C22C7">
        <w:rPr>
          <w:sz w:val="24"/>
          <w:szCs w:val="24"/>
        </w:rPr>
        <w:t xml:space="preserve">relationships </w:t>
      </w:r>
      <w:r w:rsidR="00660FFC" w:rsidRPr="006C22C7">
        <w:rPr>
          <w:sz w:val="24"/>
          <w:szCs w:val="24"/>
        </w:rPr>
        <w:fldChar w:fldCharType="begin"/>
      </w:r>
      <w:r w:rsidR="00CF2C83" w:rsidRPr="006C22C7">
        <w:rPr>
          <w:sz w:val="24"/>
          <w:szCs w:val="24"/>
        </w:rPr>
        <w:instrText xml:space="preserve"> ADDIN EN.CITE &lt;EndNote&gt;&lt;Cite&gt;&lt;Author&gt;Li&lt;/Author&gt;&lt;Year&gt;2008&lt;/Year&gt;&lt;RecNum&gt;575&lt;/RecNum&gt;&lt;DisplayText&gt;(Li et al., 2008)&lt;/DisplayText&gt;&lt;record&gt;&lt;rec-number&gt;575&lt;/rec-number&gt;&lt;foreign-keys&gt;&lt;key app="EN" db-id="9t5as9eebds0pdeat27v5te6ws2xeaspawfv" timestamp="1520509558"&gt;575&lt;/key&gt;&lt;/foreign-keys&gt;&lt;ref-type name="Journal Article"&gt;17&lt;/ref-type&gt;&lt;contributors&gt;&lt;authors&gt;&lt;author&gt;Li, Zhanjun&lt;/author&gt;&lt;author&gt;Raskin, Victor&lt;/author&gt;&lt;author&gt;Ramani, Karthik&lt;/author&gt;&lt;/authors&gt;&lt;/contributors&gt;&lt;titles&gt;&lt;title&gt;Developing Engineering Ontology for Information Retrieval&lt;/title&gt;&lt;secondary-title&gt;Journal of Computing and Information Science in Engineering&lt;/secondary-title&gt;&lt;/titles&gt;&lt;periodical&gt;&lt;full-title&gt;Journal of Computing and Information Science in Engineering&lt;/full-title&gt;&lt;/periodical&gt;&lt;pages&gt;011003-011003-13&lt;/pages&gt;&lt;volume&gt;8&lt;/volume&gt;&lt;number&gt;1&lt;/number&gt;&lt;dates&gt;&lt;year&gt;2008&lt;/year&gt;&lt;/dates&gt;&lt;publisher&gt;ASME&lt;/publisher&gt;&lt;isbn&gt;1530-9827&lt;/isbn&gt;&lt;urls&gt;&lt;related-urls&gt;&lt;url&gt;http://dx.doi.org/10.1115/1.2830851&lt;/url&gt;&lt;/related-urls&gt;&lt;/urls&gt;&lt;electronic-resource-num&gt;10.1115/1.2830851&lt;/electronic-resource-num&gt;&lt;/record&gt;&lt;/Cite&gt;&lt;/EndNote&gt;</w:instrText>
      </w:r>
      <w:r w:rsidR="00660FFC" w:rsidRPr="006C22C7">
        <w:rPr>
          <w:sz w:val="24"/>
          <w:szCs w:val="24"/>
        </w:rPr>
        <w:fldChar w:fldCharType="separate"/>
      </w:r>
      <w:r w:rsidR="00660FFC" w:rsidRPr="006C22C7">
        <w:rPr>
          <w:noProof/>
          <w:sz w:val="24"/>
          <w:szCs w:val="24"/>
        </w:rPr>
        <w:t>(Li et al., 2008)</w:t>
      </w:r>
      <w:r w:rsidR="00660FFC" w:rsidRPr="006C22C7">
        <w:rPr>
          <w:sz w:val="24"/>
          <w:szCs w:val="24"/>
        </w:rPr>
        <w:fldChar w:fldCharType="end"/>
      </w:r>
      <w:r w:rsidR="00660FFC" w:rsidRPr="006C22C7">
        <w:rPr>
          <w:sz w:val="24"/>
          <w:szCs w:val="24"/>
        </w:rPr>
        <w:t xml:space="preserve">. </w:t>
      </w:r>
      <w:r w:rsidR="00C90844" w:rsidRPr="006C22C7">
        <w:rPr>
          <w:sz w:val="24"/>
          <w:szCs w:val="24"/>
        </w:rPr>
        <w:t xml:space="preserve">It </w:t>
      </w:r>
      <w:r w:rsidR="003128FD" w:rsidRPr="006C22C7">
        <w:rPr>
          <w:sz w:val="24"/>
          <w:szCs w:val="24"/>
        </w:rPr>
        <w:t xml:space="preserve">provides uniform frameworks to identify </w:t>
      </w:r>
      <w:r w:rsidR="003A1326" w:rsidRPr="006C22C7">
        <w:rPr>
          <w:sz w:val="24"/>
          <w:szCs w:val="24"/>
        </w:rPr>
        <w:t xml:space="preserve">differences and similarities among obscured concepts </w:t>
      </w:r>
      <w:r w:rsidR="00C90844" w:rsidRPr="006C22C7">
        <w:rPr>
          <w:sz w:val="24"/>
          <w:szCs w:val="24"/>
        </w:rPr>
        <w:fldChar w:fldCharType="begin"/>
      </w:r>
      <w:r w:rsidR="009C41F8" w:rsidRPr="006C22C7">
        <w:rPr>
          <w:sz w:val="24"/>
          <w:szCs w:val="24"/>
        </w:rPr>
        <w:instrText xml:space="preserve"> ADDIN EN.CITE &lt;EndNote&gt;&lt;Cite&gt;&lt;Author&gt;Gero&lt;/Author&gt;&lt;Year&gt;2007&lt;/Year&gt;&lt;RecNum&gt;743&lt;/RecNum&gt;&lt;DisplayText&gt;(Gero and Kannengiesser, 2007)&lt;/DisplayText&gt;&lt;record&gt;&lt;rec-number&gt;743&lt;/rec-number&gt;&lt;foreign-keys&gt;&lt;key app="EN" db-id="9t5as9eebds0pdeat27v5te6ws2xeaspawfv" timestamp="1520612717"&gt;743&lt;/key&gt;&lt;/foreign-keys&gt;&lt;ref-type name="Journal Article"&gt;17&lt;/ref-type&gt;&lt;contributors&gt;&lt;authors&gt;&lt;author&gt;Gero, John S.&lt;/author&gt;&lt;author&gt;Kannengiesser, Udo&lt;/author&gt;&lt;/authors&gt;&lt;/contributors&gt;&lt;titles&gt;&lt;title&gt;A function–behavior–structure ontology of processes&lt;/title&gt;&lt;secondary-title&gt;Artificial Intelligence for Engineering Design, Analysis and Manufacturing&lt;/secondary-title&gt;&lt;/titles&gt;&lt;periodical&gt;&lt;full-title&gt;Artificial Intelligence for Engineering Design, Analysis and Manufacturing&lt;/full-title&gt;&lt;/periodical&gt;&lt;pages&gt;379-391&lt;/pages&gt;&lt;volume&gt;21&lt;/volume&gt;&lt;number&gt;4&lt;/number&gt;&lt;dates&gt;&lt;year&gt;2007&lt;/year&gt;&lt;pub-dates&gt;&lt;date&gt;2007/11/001&lt;/date&gt;&lt;/pub-dates&gt;&lt;/dates&gt;&lt;pub-location&gt;New York, USA&lt;/pub-location&gt;&lt;publisher&gt;Cambridge University Press&lt;/publisher&gt;&lt;urls&gt;&lt;related-urls&gt;&lt;url&gt;https://www.cambridge.org/core/article/div-class-title-a-function-behavior-structure-ontology-of-processes-div/7687EE9E449969814F2540BF8C0F7142&lt;/url&gt;&lt;/related-urls&gt;&lt;/urls&gt;&lt;electronic-resource-num&gt;10.1017/S0890060407000340&lt;/electronic-resource-num&gt;&lt;/record&gt;&lt;/Cite&gt;&lt;/EndNote&gt;</w:instrText>
      </w:r>
      <w:r w:rsidR="00C90844" w:rsidRPr="006C22C7">
        <w:rPr>
          <w:sz w:val="24"/>
          <w:szCs w:val="24"/>
        </w:rPr>
        <w:fldChar w:fldCharType="separate"/>
      </w:r>
      <w:r w:rsidR="003F6A94" w:rsidRPr="006C22C7">
        <w:rPr>
          <w:noProof/>
          <w:sz w:val="24"/>
          <w:szCs w:val="24"/>
        </w:rPr>
        <w:t>(Gero and Kannengiesser, 2007)</w:t>
      </w:r>
      <w:r w:rsidR="00C90844" w:rsidRPr="006C22C7">
        <w:rPr>
          <w:sz w:val="24"/>
          <w:szCs w:val="24"/>
        </w:rPr>
        <w:fldChar w:fldCharType="end"/>
      </w:r>
      <w:r w:rsidR="00C90844" w:rsidRPr="006C22C7">
        <w:rPr>
          <w:sz w:val="24"/>
          <w:szCs w:val="24"/>
        </w:rPr>
        <w:t xml:space="preserve">. </w:t>
      </w:r>
      <w:r w:rsidR="00406215" w:rsidRPr="006C22C7">
        <w:rPr>
          <w:sz w:val="24"/>
          <w:szCs w:val="24"/>
        </w:rPr>
        <w:t xml:space="preserve">Ontologies are necessary for representing knowledge as well as exchanging knowledge </w:t>
      </w:r>
      <w:r w:rsidR="00406215" w:rsidRPr="006C22C7">
        <w:rPr>
          <w:sz w:val="24"/>
          <w:szCs w:val="24"/>
        </w:rPr>
        <w:fldChar w:fldCharType="begin"/>
      </w:r>
      <w:r w:rsidR="00CF2C83" w:rsidRPr="006C22C7">
        <w:rPr>
          <w:sz w:val="24"/>
          <w:szCs w:val="24"/>
        </w:rPr>
        <w:instrText xml:space="preserve"> ADDIN EN.CITE &lt;EndNote&gt;&lt;Cite&gt;&lt;Author&gt;Obitko&lt;/Author&gt;&lt;Year&gt;2004&lt;/Year&gt;&lt;RecNum&gt;649&lt;/RecNum&gt;&lt;DisplayText&gt;(Obitko et al., 2004)&lt;/DisplayText&gt;&lt;record&gt;&lt;rec-number&gt;649&lt;/rec-number&gt;&lt;foreign-keys&gt;&lt;key app="EN" db-id="9t5as9eebds0pdeat27v5te6ws2xeaspawfv" timestamp="1520509796"&gt;649&lt;/key&gt;&lt;/foreign-keys&gt;&lt;ref-type name="Conference Proceedings"&gt;10&lt;/ref-type&gt;&lt;contributors&gt;&lt;authors&gt;&lt;author&gt;Obitko, Marek&lt;/author&gt;&lt;author&gt;Snasel, Vaclav&lt;/author&gt;&lt;author&gt;Smid, Jan&lt;/author&gt;&lt;author&gt;Snasel, V&lt;/author&gt;&lt;/authors&gt;&lt;/contributors&gt;&lt;titles&gt;&lt;title&gt;Ontology Design with Formal Concept Analysis&lt;/title&gt;&lt;secondary-title&gt;CLA&lt;/secondary-title&gt;&lt;/titles&gt;&lt;pages&gt;1377-1390&lt;/pages&gt;&lt;volume&gt;128&lt;/volume&gt;&lt;number&gt;3&lt;/number&gt;&lt;dates&gt;&lt;year&gt;2004&lt;/year&gt;&lt;/dates&gt;&lt;urls&gt;&lt;/urls&gt;&lt;/record&gt;&lt;/Cite&gt;&lt;/EndNote&gt;</w:instrText>
      </w:r>
      <w:r w:rsidR="00406215" w:rsidRPr="006C22C7">
        <w:rPr>
          <w:sz w:val="24"/>
          <w:szCs w:val="24"/>
        </w:rPr>
        <w:fldChar w:fldCharType="separate"/>
      </w:r>
      <w:r w:rsidR="00406215" w:rsidRPr="006C22C7">
        <w:rPr>
          <w:noProof/>
          <w:sz w:val="24"/>
          <w:szCs w:val="24"/>
        </w:rPr>
        <w:t>(Obitko et al., 2004)</w:t>
      </w:r>
      <w:r w:rsidR="00406215" w:rsidRPr="006C22C7">
        <w:rPr>
          <w:sz w:val="24"/>
          <w:szCs w:val="24"/>
        </w:rPr>
        <w:fldChar w:fldCharType="end"/>
      </w:r>
      <w:r w:rsidR="00406215" w:rsidRPr="006C22C7">
        <w:rPr>
          <w:sz w:val="24"/>
          <w:szCs w:val="24"/>
        </w:rPr>
        <w:t>.</w:t>
      </w:r>
      <w:r w:rsidR="002254EC" w:rsidRPr="006C22C7">
        <w:rPr>
          <w:sz w:val="24"/>
          <w:szCs w:val="24"/>
        </w:rPr>
        <w:t xml:space="preserve"> </w:t>
      </w:r>
      <w:r w:rsidR="00884074" w:rsidRPr="006C22C7">
        <w:rPr>
          <w:sz w:val="24"/>
          <w:szCs w:val="24"/>
        </w:rPr>
        <w:t xml:space="preserve"> </w:t>
      </w:r>
    </w:p>
    <w:p w14:paraId="5CF30B82" w14:textId="55AA3DA2" w:rsidR="008D2F60" w:rsidRPr="006C22C7" w:rsidRDefault="00E34322" w:rsidP="00C33431">
      <w:pPr>
        <w:spacing w:line="480" w:lineRule="auto"/>
        <w:jc w:val="both"/>
        <w:rPr>
          <w:sz w:val="24"/>
          <w:szCs w:val="24"/>
        </w:rPr>
      </w:pPr>
      <w:r w:rsidRPr="006C22C7">
        <w:rPr>
          <w:sz w:val="24"/>
          <w:szCs w:val="24"/>
        </w:rPr>
        <w:t xml:space="preserve">An ontology </w:t>
      </w:r>
      <w:r w:rsidR="00A85223" w:rsidRPr="006C22C7">
        <w:rPr>
          <w:sz w:val="24"/>
          <w:szCs w:val="24"/>
        </w:rPr>
        <w:t xml:space="preserve">captures the structure of a domain and describes the domain. It </w:t>
      </w:r>
      <w:r w:rsidRPr="006C22C7">
        <w:rPr>
          <w:sz w:val="24"/>
          <w:szCs w:val="24"/>
        </w:rPr>
        <w:t>is not only determined by the natu</w:t>
      </w:r>
      <w:r w:rsidR="00A85223" w:rsidRPr="006C22C7">
        <w:rPr>
          <w:sz w:val="24"/>
          <w:szCs w:val="24"/>
        </w:rPr>
        <w:t>re of each relevant kind in the</w:t>
      </w:r>
      <w:r w:rsidRPr="006C22C7">
        <w:rPr>
          <w:sz w:val="24"/>
          <w:szCs w:val="24"/>
        </w:rPr>
        <w:t xml:space="preserve"> domain, but </w:t>
      </w:r>
      <w:r w:rsidR="005C58FB" w:rsidRPr="006C22C7">
        <w:rPr>
          <w:sz w:val="24"/>
          <w:szCs w:val="24"/>
        </w:rPr>
        <w:t>rather</w:t>
      </w:r>
      <w:r w:rsidRPr="006C22C7">
        <w:rPr>
          <w:sz w:val="24"/>
          <w:szCs w:val="24"/>
        </w:rPr>
        <w:t xml:space="preserve"> by the semantic roles </w:t>
      </w:r>
      <w:r w:rsidR="006C1B3B" w:rsidRPr="006C22C7">
        <w:rPr>
          <w:sz w:val="24"/>
          <w:szCs w:val="24"/>
        </w:rPr>
        <w:t>it plays</w:t>
      </w:r>
      <w:r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&lt;EndNote&gt;&lt;Cite&gt;&lt;Author&gt;Štorga&lt;/Author&gt;&lt;Year&gt;2010&lt;/Year&gt;&lt;RecNum&gt;549&lt;/RecNum&gt;&lt;DisplayText&gt;(Štorga et al., 2010)&lt;/DisplayText&gt;&lt;record&gt;&lt;rec-number&gt;549&lt;/rec-number&gt;&lt;foreign-keys&gt;&lt;key app="EN" db-id="9t5as9eebds0pdeat27v5te6ws2xeaspawfv" timestamp="1520509520"&gt;549&lt;/key&gt;&lt;/foreign-keys&gt;&lt;ref-type name="Journal Article"&gt;17&lt;/ref-type&gt;&lt;contributors&gt;&lt;authors&gt;&lt;author&gt;Štorga, Mario&lt;/author&gt;&lt;author&gt;Andreasen, Mogens Myrup&lt;/author&gt;&lt;author&gt;Marjanović, Dorian&lt;/author&gt;&lt;/authors&gt;&lt;/contributors&gt;&lt;titles&gt;&lt;title&gt;The design ontology: foundation for the design knowledge exchange and management&lt;/title&gt;&lt;secondary-title&gt;Journal of Engineering Design&lt;/secondary-title&gt;&lt;/titles&gt;&lt;periodical&gt;&lt;full-title&gt;Journal of Engineering Design&lt;/full-title&gt;&lt;/periodical&gt;&lt;pages&gt;427-454&lt;/pages&gt;&lt;volume&gt;21&lt;/volume&gt;&lt;number&gt;4&lt;/number&gt;&lt;dates&gt;&lt;year&gt;2010&lt;/year&gt;&lt;pub-dates&gt;&lt;date&gt;2010/08/01&lt;/date&gt;&lt;/pub-dates&gt;&lt;/dates&gt;&lt;publisher&gt;Taylor &amp;amp; Francis&lt;/publisher&gt;&lt;isbn&gt;0954-4828&lt;/isbn&gt;&lt;urls&gt;&lt;related-urls&gt;&lt;url&gt;http://dx.doi.org/10.1080/09544820802322557&lt;/url&gt;&lt;/related-urls&gt;&lt;/urls&gt;&lt;electronic-resource-num&gt;10.1080/09544820802322557&lt;/electronic-resource-num&gt;&lt;/record&gt;&lt;/Cite&gt;&lt;/EndNote&gt;</w:instrText>
      </w:r>
      <w:r w:rsidRPr="006C22C7">
        <w:rPr>
          <w:sz w:val="24"/>
          <w:szCs w:val="24"/>
        </w:rPr>
        <w:fldChar w:fldCharType="separate"/>
      </w:r>
      <w:r w:rsidRPr="006C22C7">
        <w:rPr>
          <w:noProof/>
          <w:sz w:val="24"/>
          <w:szCs w:val="24"/>
        </w:rPr>
        <w:t>(Štorga et al., 2010)</w:t>
      </w:r>
      <w:r w:rsidRPr="006C22C7">
        <w:rPr>
          <w:sz w:val="24"/>
          <w:szCs w:val="24"/>
        </w:rPr>
        <w:fldChar w:fldCharType="end"/>
      </w:r>
      <w:r w:rsidRPr="006C22C7">
        <w:rPr>
          <w:sz w:val="24"/>
          <w:szCs w:val="24"/>
        </w:rPr>
        <w:t>.</w:t>
      </w:r>
      <w:r w:rsidR="006503AA" w:rsidRPr="006C22C7">
        <w:rPr>
          <w:sz w:val="24"/>
          <w:szCs w:val="24"/>
        </w:rPr>
        <w:t xml:space="preserve"> </w:t>
      </w:r>
      <w:r w:rsidR="00A31C1F" w:rsidRPr="006C22C7">
        <w:rPr>
          <w:sz w:val="24"/>
          <w:szCs w:val="24"/>
        </w:rPr>
        <w:t>O</w:t>
      </w:r>
      <w:r w:rsidR="00664133" w:rsidRPr="006C22C7">
        <w:rPr>
          <w:sz w:val="24"/>
          <w:szCs w:val="24"/>
        </w:rPr>
        <w:t xml:space="preserve">ntologies are usually captured in some form of semantic net </w:t>
      </w:r>
      <w:r w:rsidR="00664133" w:rsidRPr="006C22C7">
        <w:rPr>
          <w:sz w:val="24"/>
          <w:szCs w:val="24"/>
        </w:rPr>
        <w:fldChar w:fldCharType="begin"/>
      </w:r>
      <w:r w:rsidR="009C41F8" w:rsidRPr="006C22C7">
        <w:rPr>
          <w:sz w:val="24"/>
          <w:szCs w:val="24"/>
        </w:rPr>
        <w:instrText xml:space="preserve"> ADDIN EN.CITE &lt;EndNote&gt;&lt;Cite&gt;&lt;Author&gt;Chandrasegaran&lt;/Author&gt;&lt;Year&gt;2013&lt;/Year&gt;&lt;RecNum&gt;731&lt;/RecNum&gt;&lt;DisplayText&gt;(Chandrasegaran et al., 2013)&lt;/DisplayText&gt;&lt;record&gt;&lt;rec-number&gt;731&lt;/rec-number&gt;&lt;foreign-keys&gt;&lt;key app="EN" db-id="9t5as9eebds0pdeat27v5te6ws2xeaspawfv" timestamp="1520612715"&gt;731&lt;/key&gt;&lt;/foreign-keys&gt;&lt;ref-type name="Journal Article"&gt;17&lt;/ref-type&gt;&lt;contributors&gt;&lt;authors&gt;&lt;author&gt;Chandrasegaran, Senthil K.&lt;/author&gt;&lt;author&gt;Ramani, Karthik&lt;/author&gt;&lt;author&gt;Sriram, Ram D.&lt;/author&gt;&lt;author&gt;Horváth, Imré&lt;/author&gt;&lt;author&gt;Bernard, Alain&lt;/author&gt;&lt;author&gt;Harik, Ramy F.&lt;/author&gt;&lt;author&gt;Gao, Wei&lt;/author&gt;&lt;/authors&gt;&lt;/contributors&gt;&lt;titles&gt;&lt;title&gt;The evolution, challenges, and future of knowledge representation in product design systems&lt;/title&gt;&lt;secondary-title&gt;Computer-Aided Design&lt;/secondary-title&gt;&lt;/titles&gt;&lt;periodical&gt;&lt;full-title&gt;Computer-Aided Design&lt;/full-title&gt;&lt;/periodical&gt;&lt;pages&gt;204-228&lt;/pages&gt;&lt;volume&gt;45&lt;/volume&gt;&lt;number&gt;2&lt;/number&gt;&lt;dates&gt;&lt;year&gt;2013&lt;/year&gt;&lt;/dates&gt;&lt;isbn&gt;00104485&lt;/isbn&gt;&lt;urls&gt;&lt;/urls&gt;&lt;electronic-resource-num&gt;10.1016/j.cad.2012.08.006&lt;/electronic-resource-num&gt;&lt;/record&gt;&lt;/Cite&gt;&lt;/EndNote&gt;</w:instrText>
      </w:r>
      <w:r w:rsidR="00664133" w:rsidRPr="006C22C7">
        <w:rPr>
          <w:sz w:val="24"/>
          <w:szCs w:val="24"/>
        </w:rPr>
        <w:fldChar w:fldCharType="separate"/>
      </w:r>
      <w:r w:rsidR="00664133" w:rsidRPr="006C22C7">
        <w:rPr>
          <w:noProof/>
          <w:sz w:val="24"/>
          <w:szCs w:val="24"/>
        </w:rPr>
        <w:t>(</w:t>
      </w:r>
      <w:bookmarkStart w:id="80" w:name="OLE_LINK189"/>
      <w:bookmarkStart w:id="81" w:name="OLE_LINK190"/>
      <w:r w:rsidR="00664133" w:rsidRPr="006C22C7">
        <w:rPr>
          <w:noProof/>
          <w:sz w:val="24"/>
          <w:szCs w:val="24"/>
        </w:rPr>
        <w:t xml:space="preserve">Chandrasegaran </w:t>
      </w:r>
      <w:bookmarkEnd w:id="80"/>
      <w:bookmarkEnd w:id="81"/>
      <w:r w:rsidR="00664133" w:rsidRPr="006C22C7">
        <w:rPr>
          <w:noProof/>
          <w:sz w:val="24"/>
          <w:szCs w:val="24"/>
        </w:rPr>
        <w:t>et al., 2013)</w:t>
      </w:r>
      <w:r w:rsidR="00664133" w:rsidRPr="006C22C7">
        <w:rPr>
          <w:sz w:val="24"/>
          <w:szCs w:val="24"/>
        </w:rPr>
        <w:fldChar w:fldCharType="end"/>
      </w:r>
      <w:r w:rsidR="00664133" w:rsidRPr="006C22C7">
        <w:rPr>
          <w:sz w:val="24"/>
          <w:szCs w:val="24"/>
        </w:rPr>
        <w:t>.</w:t>
      </w:r>
      <w:r w:rsidR="008D2F60" w:rsidRPr="006C22C7">
        <w:rPr>
          <w:sz w:val="24"/>
          <w:szCs w:val="24"/>
        </w:rPr>
        <w:t xml:space="preserve"> </w:t>
      </w:r>
      <w:r w:rsidR="00C45D52" w:rsidRPr="006C22C7">
        <w:rPr>
          <w:sz w:val="24"/>
          <w:szCs w:val="24"/>
        </w:rPr>
        <w:t>A s</w:t>
      </w:r>
      <w:r w:rsidR="008D2F60" w:rsidRPr="006C22C7">
        <w:rPr>
          <w:sz w:val="24"/>
          <w:szCs w:val="24"/>
        </w:rPr>
        <w:t xml:space="preserve">emantic net </w:t>
      </w:r>
      <w:r w:rsidR="0061055B" w:rsidRPr="006C22C7">
        <w:rPr>
          <w:sz w:val="24"/>
          <w:szCs w:val="24"/>
        </w:rPr>
        <w:t xml:space="preserve">is an artificial graph-structured associative network </w:t>
      </w:r>
      <w:r w:rsidR="006508C7" w:rsidRPr="006C22C7">
        <w:rPr>
          <w:sz w:val="24"/>
          <w:szCs w:val="24"/>
        </w:rPr>
        <w:t>with nodes representing concepts or</w:t>
      </w:r>
      <w:r w:rsidR="0061055B" w:rsidRPr="006C22C7">
        <w:rPr>
          <w:sz w:val="24"/>
          <w:szCs w:val="24"/>
        </w:rPr>
        <w:t xml:space="preserve"> knowledge</w:t>
      </w:r>
      <w:r w:rsidR="006508C7" w:rsidRPr="006C22C7">
        <w:rPr>
          <w:sz w:val="24"/>
          <w:szCs w:val="24"/>
        </w:rPr>
        <w:t xml:space="preserve"> and arcs describing relationships</w:t>
      </w:r>
      <w:r w:rsidR="0061055B" w:rsidRPr="006C22C7">
        <w:rPr>
          <w:sz w:val="24"/>
          <w:szCs w:val="24"/>
        </w:rPr>
        <w:t xml:space="preserve"> </w:t>
      </w:r>
      <w:r w:rsidR="006508C7" w:rsidRPr="006C22C7">
        <w:rPr>
          <w:sz w:val="24"/>
          <w:szCs w:val="24"/>
        </w:rPr>
        <w:t>among the concepts</w:t>
      </w:r>
      <w:r w:rsidR="0061055B" w:rsidRPr="006C22C7">
        <w:rPr>
          <w:sz w:val="24"/>
          <w:szCs w:val="24"/>
        </w:rPr>
        <w:t xml:space="preserve"> </w:t>
      </w:r>
      <w:r w:rsidR="0061055B" w:rsidRPr="006C22C7">
        <w:rPr>
          <w:sz w:val="24"/>
          <w:szCs w:val="24"/>
        </w:rPr>
        <w:fldChar w:fldCharType="begin"/>
      </w:r>
      <w:r w:rsidR="009C41F8" w:rsidRPr="006C22C7">
        <w:rPr>
          <w:sz w:val="24"/>
          <w:szCs w:val="24"/>
        </w:rPr>
        <w:instrText xml:space="preserve"> ADDIN EN.CITE &lt;EndNote&gt;&lt;Cite&gt;&lt;Author&gt;Sowa&lt;/Author&gt;&lt;Year&gt;1992&lt;/Year&gt;&lt;RecNum&gt;685&lt;/RecNum&gt;&lt;DisplayText&gt;(Sowa, 1992, Chandrasegaran et al., 2013)&lt;/DisplayText&gt;&lt;record&gt;&lt;rec-number&gt;685&lt;/rec-number&gt;&lt;foreign-keys&gt;&lt;key app="EN" db-id="9t5as9eebds0pdeat27v5te6ws2xeaspawfv" timestamp="1520537169"&gt;685&lt;/key&gt;&lt;/foreign-keys&gt;&lt;ref-type name="Book Section"&gt;5&lt;/ref-type&gt;&lt;contributors&gt;&lt;authors&gt;&lt;author&gt;Sowa, J. F.&lt;/author&gt;&lt;/authors&gt;&lt;secondary-authors&gt;&lt;author&gt;Shapiro, Stuart C.&lt;/author&gt;&lt;/secondary-authors&gt;&lt;/contributors&gt;&lt;titles&gt;&lt;title&gt;Semantic networks&lt;/title&gt;&lt;secondary-title&gt;Encyclopaedia of artificial intelligence&lt;/secondary-title&gt;&lt;/titles&gt;&lt;pages&gt;1493–1511&lt;/pages&gt;&lt;edition&gt;2&lt;/edition&gt;&lt;dates&gt;&lt;year&gt;1992&lt;/year&gt;&lt;pub-dates&gt;&lt;date&gt;1992/02/03&lt;/date&gt;&lt;/pub-dates&gt;&lt;/dates&gt;&lt;pub-location&gt;New York&lt;/pub-location&gt;&lt;publisher&gt;John Wiley &amp;amp; Sons&lt;/publisher&gt;&lt;isbn&gt;9780471503071&lt;/isbn&gt;&lt;urls&gt;&lt;/urls&gt;&lt;/record&gt;&lt;/Cite&gt;&lt;Cite&gt;&lt;Author&gt;Chandrasegaran&lt;/Author&gt;&lt;Year&gt;2013&lt;/Year&gt;&lt;RecNum&gt;731&lt;/RecNum&gt;&lt;record&gt;&lt;rec-number&gt;731&lt;/rec-number&gt;&lt;foreign-keys&gt;&lt;key app="EN" db-id="9t5as9eebds0pdeat27v5te6ws2xeaspawfv" timestamp="1520612715"&gt;731&lt;/key&gt;&lt;/foreign-keys&gt;&lt;ref-type name="Journal Article"&gt;17&lt;/ref-type&gt;&lt;contributors&gt;&lt;authors&gt;&lt;author&gt;Chandrasegaran, Senthil K.&lt;/author&gt;&lt;author&gt;Ramani, Karthik&lt;/author&gt;&lt;author&gt;Sriram, Ram D.&lt;/author&gt;&lt;author&gt;Horváth, Imré&lt;/author&gt;&lt;author&gt;Bernard, Alain&lt;/author&gt;&lt;author&gt;Harik, Ramy F.&lt;/author&gt;&lt;author&gt;Gao, Wei&lt;/author&gt;&lt;/authors&gt;&lt;/contributors&gt;&lt;titles&gt;&lt;title&gt;The evolution, challenges, and future of knowledge representation in product design systems&lt;/title&gt;&lt;secondary-title&gt;Computer-Aided Design&lt;/secondary-title&gt;&lt;/titles&gt;&lt;periodical&gt;&lt;full-title&gt;Computer-Aided Design&lt;/full-title&gt;&lt;/periodical&gt;&lt;pages&gt;204-228&lt;/pages&gt;&lt;volume&gt;45&lt;/volume&gt;&lt;number&gt;2&lt;/number&gt;&lt;dates&gt;&lt;year&gt;2013&lt;/year&gt;&lt;/dates&gt;&lt;isbn&gt;00104485&lt;/isbn&gt;&lt;urls&gt;&lt;/urls&gt;&lt;electronic-resource-num&gt;10.1016/j.cad.2012.08.006&lt;/electronic-resource-num&gt;&lt;/record&gt;&lt;/Cite&gt;&lt;/EndNote&gt;</w:instrText>
      </w:r>
      <w:r w:rsidR="0061055B" w:rsidRPr="006C22C7">
        <w:rPr>
          <w:sz w:val="24"/>
          <w:szCs w:val="24"/>
        </w:rPr>
        <w:fldChar w:fldCharType="separate"/>
      </w:r>
      <w:r w:rsidR="003F6A94" w:rsidRPr="006C22C7">
        <w:rPr>
          <w:noProof/>
          <w:sz w:val="24"/>
          <w:szCs w:val="24"/>
        </w:rPr>
        <w:t>(Sowa, 1992, Chandrasegaran et al., 2013)</w:t>
      </w:r>
      <w:r w:rsidR="0061055B" w:rsidRPr="006C22C7">
        <w:rPr>
          <w:sz w:val="24"/>
          <w:szCs w:val="24"/>
        </w:rPr>
        <w:fldChar w:fldCharType="end"/>
      </w:r>
      <w:r w:rsidR="00297F04" w:rsidRPr="006C22C7">
        <w:rPr>
          <w:sz w:val="24"/>
          <w:szCs w:val="24"/>
        </w:rPr>
        <w:t xml:space="preserve">. </w:t>
      </w:r>
      <w:r w:rsidR="00807F89" w:rsidRPr="006C22C7">
        <w:rPr>
          <w:sz w:val="24"/>
          <w:szCs w:val="24"/>
        </w:rPr>
        <w:t>The nodes and arcs in sema</w:t>
      </w:r>
      <w:r w:rsidR="001066A8" w:rsidRPr="006C22C7">
        <w:rPr>
          <w:sz w:val="24"/>
          <w:szCs w:val="24"/>
        </w:rPr>
        <w:t>n</w:t>
      </w:r>
      <w:r w:rsidR="00807F89" w:rsidRPr="006C22C7">
        <w:rPr>
          <w:sz w:val="24"/>
          <w:szCs w:val="24"/>
        </w:rPr>
        <w:t xml:space="preserve">tic nets </w:t>
      </w:r>
      <w:r w:rsidR="008D2F60" w:rsidRPr="006C22C7">
        <w:rPr>
          <w:sz w:val="24"/>
          <w:szCs w:val="24"/>
        </w:rPr>
        <w:t xml:space="preserve">are used to create an ontology of a domain and </w:t>
      </w:r>
      <w:r w:rsidR="00FC27EA" w:rsidRPr="006C22C7">
        <w:rPr>
          <w:sz w:val="24"/>
          <w:szCs w:val="24"/>
        </w:rPr>
        <w:t xml:space="preserve">express the relations in the domain. </w:t>
      </w:r>
      <w:r w:rsidR="00532425" w:rsidRPr="006C22C7">
        <w:rPr>
          <w:sz w:val="24"/>
          <w:szCs w:val="24"/>
        </w:rPr>
        <w:t xml:space="preserve">By this, an ontology is useful for human as well as </w:t>
      </w:r>
      <w:proofErr w:type="spellStart"/>
      <w:r w:rsidR="00532425" w:rsidRPr="006C22C7">
        <w:rPr>
          <w:sz w:val="24"/>
          <w:szCs w:val="24"/>
        </w:rPr>
        <w:t>processable</w:t>
      </w:r>
      <w:proofErr w:type="spellEnd"/>
      <w:r w:rsidR="00532425" w:rsidRPr="006C22C7">
        <w:rPr>
          <w:sz w:val="24"/>
          <w:szCs w:val="24"/>
        </w:rPr>
        <w:t xml:space="preserve"> for computational machines. </w:t>
      </w:r>
    </w:p>
    <w:p w14:paraId="730D5E1A" w14:textId="16458D5B" w:rsidR="00664133" w:rsidRPr="006C22C7" w:rsidRDefault="00927EDC" w:rsidP="00C33431">
      <w:pPr>
        <w:spacing w:line="480" w:lineRule="auto"/>
        <w:jc w:val="both"/>
        <w:rPr>
          <w:sz w:val="24"/>
          <w:szCs w:val="24"/>
        </w:rPr>
      </w:pPr>
      <w:r w:rsidRPr="006C22C7">
        <w:rPr>
          <w:sz w:val="24"/>
          <w:szCs w:val="24"/>
        </w:rPr>
        <w:t xml:space="preserve">An ontology can be used as a tool for explaining the semantics of a terminology system in a well-defined situation, due to its shared vocabularies for describing the concepts and relations </w:t>
      </w:r>
      <w:r w:rsidRPr="006C22C7">
        <w:rPr>
          <w:sz w:val="24"/>
          <w:szCs w:val="24"/>
        </w:rPr>
        <w:fldChar w:fldCharType="begin"/>
      </w:r>
      <w:r w:rsidR="00CF2C83" w:rsidRPr="006C22C7">
        <w:rPr>
          <w:sz w:val="24"/>
          <w:szCs w:val="24"/>
        </w:rPr>
        <w:instrText xml:space="preserve"> ADDIN EN.CITE &lt;EndNote&gt;&lt;Cite&gt;&lt;Author&gt;Guarino&lt;/Author&gt;&lt;Year&gt;1998&lt;/Year&gt;&lt;RecNum&gt;652&lt;/RecNum&gt;&lt;DisplayText&gt;(Guarino, 1998, Lee et al., 2009)&lt;/DisplayText&gt;&lt;record&gt;&lt;rec-number&gt;652&lt;/rec-number&gt;&lt;foreign-keys&gt;&lt;key app="EN" db-id="9t5as9eebds0pdeat27v5te6ws2xeaspawfv" timestamp="1520509797"&gt;652&lt;/key&gt;&lt;/foreign-keys&gt;&lt;ref-type name="Conference Proceedings"&gt;10&lt;/ref-type&gt;&lt;contributors&gt;&lt;authors&gt;&lt;author&gt;Guarino, Nicola&lt;/author&gt;&lt;/authors&gt;&lt;/contributors&gt;&lt;titles&gt;&lt;title&gt;Formal ontology and information systems&lt;/title&gt;&lt;secondary-title&gt;Proceedings of FOIS&lt;/secondary-title&gt;&lt;/titles&gt;&lt;pages&gt;81-97&lt;/pages&gt;&lt;volume&gt;98&lt;/volume&gt;&lt;number&gt;1998&lt;/number&gt;&lt;dates&gt;&lt;year&gt;1998&lt;/year&gt;&lt;/dates&gt;&lt;urls&gt;&lt;/urls&gt;&lt;/record&gt;&lt;/Cite&gt;&lt;Cite&gt;&lt;Author&gt;Lee&lt;/Author&gt;&lt;Year&gt;2009&lt;/Year&gt;&lt;RecNum&gt;547&lt;/RecNum&gt;&lt;record&gt;&lt;rec-number&gt;547&lt;/rec-number&gt;&lt;foreign-keys&gt;&lt;key app="EN" db-id="9t5as9eebds0pdeat27v5te6ws2xeaspawfv" timestamp="1520509519"&gt;547&lt;/key&gt;&lt;/foreign-keys&gt;&lt;ref-type name="Journal Article"&gt;17&lt;/ref-type&gt;&lt;contributors&gt;&lt;authors&gt;&lt;author&gt;Lee, Jeongsoo&lt;/author&gt;&lt;author&gt;Chae, Heekwon&lt;/author&gt;&lt;author&gt;Kim, Cheol-Han&lt;/author&gt;&lt;author&gt;Kim, Kwangsoo&lt;/author&gt;&lt;/authors&gt;&lt;/contributors&gt;&lt;titles&gt;&lt;title&gt;Design of product ontology architecture for collaborative enterprises&lt;/title&gt;&lt;secondary-title&gt;Expert Systems with Applications&lt;/secondary-title&gt;&lt;/titles&gt;&lt;periodical&gt;&lt;full-title&gt;Expert Systems with Applications&lt;/full-title&gt;&lt;/periodical&gt;&lt;pages&gt;2300-2309&lt;/pages&gt;&lt;volume&gt;36&lt;/volume&gt;&lt;number&gt;2, Part 1&lt;/number&gt;&lt;keywords&gt;&lt;keyword&gt;Ontology&lt;/keyword&gt;&lt;keyword&gt;Ontology architecture&lt;/keyword&gt;&lt;keyword&gt;Product ontology architecture&lt;/keyword&gt;&lt;keyword&gt;Collaborative enterprise&lt;/keyword&gt;&lt;keyword&gt;Semantic interoperability&lt;/keyword&gt;&lt;/keywords&gt;&lt;dates&gt;&lt;year&gt;2009&lt;/year&gt;&lt;pub-dates&gt;&lt;date&gt;3//&lt;/date&gt;&lt;/pub-dates&gt;&lt;/dates&gt;&lt;isbn&gt;0957-4174&lt;/isbn&gt;&lt;urls&gt;&lt;related-urls&gt;&lt;url&gt;http://www.sciencedirect.com/science/article/pii/S095741740700677X&lt;/url&gt;&lt;/related-urls&gt;&lt;/urls&gt;&lt;electronic-resource-num&gt;http://dx.doi.org/10.1016/j.eswa.2007.12.042&lt;/electronic-resource-num&gt;&lt;/record&gt;&lt;/Cite&gt;&lt;/EndNote&gt;</w:instrText>
      </w:r>
      <w:r w:rsidRPr="006C22C7">
        <w:rPr>
          <w:sz w:val="24"/>
          <w:szCs w:val="24"/>
        </w:rPr>
        <w:fldChar w:fldCharType="separate"/>
      </w:r>
      <w:r w:rsidR="003F6A94" w:rsidRPr="006C22C7">
        <w:rPr>
          <w:noProof/>
          <w:sz w:val="24"/>
          <w:szCs w:val="24"/>
        </w:rPr>
        <w:t>(Guarino, 1998, Lee et al., 2009)</w:t>
      </w:r>
      <w:r w:rsidRPr="006C22C7">
        <w:rPr>
          <w:sz w:val="24"/>
          <w:szCs w:val="24"/>
        </w:rPr>
        <w:fldChar w:fldCharType="end"/>
      </w:r>
      <w:r w:rsidRPr="006C22C7">
        <w:rPr>
          <w:sz w:val="24"/>
          <w:szCs w:val="24"/>
        </w:rPr>
        <w:t xml:space="preserve">. </w:t>
      </w:r>
      <w:r w:rsidR="00C7346D" w:rsidRPr="006C22C7">
        <w:rPr>
          <w:sz w:val="24"/>
          <w:szCs w:val="24"/>
        </w:rPr>
        <w:t xml:space="preserve">Ontology relations </w:t>
      </w:r>
      <w:bookmarkStart w:id="82" w:name="OLE_LINK199"/>
      <w:bookmarkStart w:id="83" w:name="OLE_LINK200"/>
      <w:bookmarkStart w:id="84" w:name="OLE_LINK210"/>
      <w:bookmarkStart w:id="85" w:name="OLE_LINK211"/>
      <w:r w:rsidR="00A67DF4" w:rsidRPr="006C22C7">
        <w:rPr>
          <w:sz w:val="24"/>
          <w:szCs w:val="24"/>
        </w:rPr>
        <w:t>provide</w:t>
      </w:r>
      <w:r w:rsidR="00AA0F75" w:rsidRPr="006C22C7">
        <w:rPr>
          <w:sz w:val="24"/>
          <w:szCs w:val="24"/>
        </w:rPr>
        <w:t xml:space="preserve"> </w:t>
      </w:r>
      <w:bookmarkEnd w:id="82"/>
      <w:bookmarkEnd w:id="83"/>
      <w:r w:rsidR="00AA0F75" w:rsidRPr="006C22C7">
        <w:rPr>
          <w:sz w:val="24"/>
          <w:szCs w:val="24"/>
        </w:rPr>
        <w:t xml:space="preserve">logical associations or dependencies between concepts </w:t>
      </w:r>
      <w:bookmarkEnd w:id="84"/>
      <w:bookmarkEnd w:id="85"/>
      <w:r w:rsidR="00AA0F75" w:rsidRPr="006C22C7">
        <w:rPr>
          <w:sz w:val="24"/>
          <w:szCs w:val="24"/>
        </w:rPr>
        <w:t>in an ontology</w:t>
      </w:r>
      <w:r w:rsidR="00A67DF4" w:rsidRPr="006C22C7">
        <w:rPr>
          <w:sz w:val="24"/>
          <w:szCs w:val="24"/>
        </w:rPr>
        <w:t xml:space="preserve"> </w:t>
      </w:r>
      <w:r w:rsidR="00C7346D" w:rsidRPr="006C22C7">
        <w:rPr>
          <w:sz w:val="24"/>
          <w:szCs w:val="24"/>
        </w:rPr>
        <w:fldChar w:fldCharType="begin"/>
      </w:r>
      <w:r w:rsidR="00CF2C83" w:rsidRPr="006C22C7">
        <w:rPr>
          <w:sz w:val="24"/>
          <w:szCs w:val="24"/>
        </w:rPr>
        <w:instrText xml:space="preserve"> ADDIN EN.CITE &lt;EndNote&gt;&lt;Cite&gt;&lt;Author&gt;Gulla&lt;/Author&gt;&lt;Year&gt;2008&lt;/Year&gt;&lt;RecNum&gt;651&lt;/RecNum&gt;&lt;DisplayText&gt;(Gulla and Brasethvik, 2008)&lt;/DisplayText&gt;&lt;record&gt;&lt;rec-number&gt;651&lt;/rec-number&gt;&lt;foreign-keys&gt;&lt;key app="EN" db-id="9t5as9eebds0pdeat27v5te6ws2xeaspawfv" timestamp="1520509797"&gt;651&lt;/key&gt;&lt;/foreign-keys&gt;&lt;ref-type name="Conference Proceedings"&gt;10&lt;/ref-type&gt;&lt;contributors&gt;&lt;authors&gt;&lt;author&gt;Gulla, Jon Atle&lt;/author&gt;&lt;author&gt;Brasethvik, Terje&lt;/author&gt;&lt;/authors&gt;&lt;/contributors&gt;&lt;titles&gt;&lt;title&gt;A Hybrid Approach to Ontology Relationship Learning&lt;/title&gt;&lt;secondary-title&gt;International Conference on Application of Natural Language to Information Systems&lt;/secondary-title&gt;&lt;/titles&gt;&lt;pages&gt;79-90&lt;/pages&gt;&lt;dates&gt;&lt;year&gt;2008&lt;/year&gt;&lt;/dates&gt;&lt;publisher&gt;Springer&lt;/publisher&gt;&lt;urls&gt;&lt;/urls&gt;&lt;/record&gt;&lt;/Cite&gt;&lt;/EndNote&gt;</w:instrText>
      </w:r>
      <w:r w:rsidR="00C7346D" w:rsidRPr="006C22C7">
        <w:rPr>
          <w:sz w:val="24"/>
          <w:szCs w:val="24"/>
        </w:rPr>
        <w:fldChar w:fldCharType="separate"/>
      </w:r>
      <w:r w:rsidR="003F6A94" w:rsidRPr="006C22C7">
        <w:rPr>
          <w:noProof/>
          <w:sz w:val="24"/>
          <w:szCs w:val="24"/>
        </w:rPr>
        <w:t>(Gulla and Brasethvik, 2008)</w:t>
      </w:r>
      <w:r w:rsidR="00C7346D" w:rsidRPr="006C22C7">
        <w:rPr>
          <w:sz w:val="24"/>
          <w:szCs w:val="24"/>
        </w:rPr>
        <w:fldChar w:fldCharType="end"/>
      </w:r>
      <w:r w:rsidR="00C7346D" w:rsidRPr="006C22C7">
        <w:rPr>
          <w:sz w:val="24"/>
          <w:szCs w:val="24"/>
        </w:rPr>
        <w:t>.</w:t>
      </w:r>
      <w:r w:rsidR="0003697E" w:rsidRPr="006C22C7">
        <w:rPr>
          <w:sz w:val="24"/>
          <w:szCs w:val="24"/>
        </w:rPr>
        <w:t xml:space="preserve"> </w:t>
      </w:r>
      <w:r w:rsidR="000F7C8F" w:rsidRPr="006C22C7">
        <w:rPr>
          <w:sz w:val="24"/>
          <w:szCs w:val="24"/>
        </w:rPr>
        <w:fldChar w:fldCharType="begin"/>
      </w:r>
      <w:r w:rsidR="00CF2C83" w:rsidRPr="006C22C7">
        <w:rPr>
          <w:sz w:val="24"/>
          <w:szCs w:val="24"/>
        </w:rPr>
        <w:instrText xml:space="preserve"> ADDIN EN.CITE &lt;EndNote&gt;&lt;Cite AuthorYear="1"&gt;&lt;Author&gt;Gulla&lt;/Author&gt;&lt;Year&gt;2009&lt;/Year&gt;&lt;RecNum&gt;558&lt;/RecNum&gt;&lt;DisplayText&gt;Gulla et al. (2009)&lt;/DisplayText&gt;&lt;record&gt;&lt;rec-number&gt;558&lt;/rec-number&gt;&lt;foreign-keys&gt;&lt;key app="EN" db-id="9t5as9eebds0pdeat27v5te6ws2xeaspawfv" timestamp="1520509528"&gt;558&lt;/key&gt;&lt;/foreign-keys&gt;&lt;ref-type name="Book Section"&gt;5&lt;/ref-type&gt;&lt;contributors&gt;&lt;authors&gt;&lt;author&gt;Gulla, Jon Atle&lt;/author&gt;&lt;author&gt;Brasethvik, Terje&lt;/author&gt;&lt;author&gt;Kvarv, Gøran Sveia&lt;/author&gt;&lt;/authors&gt;&lt;secondary-authors&gt;&lt;author&gt;Filipe, Joaquim&lt;/author&gt;&lt;author&gt;Cordeiro, José&lt;/author&gt;&lt;/secondary-authors&gt;&lt;/contributors&gt;&lt;titles&gt;&lt;title&gt;Association Rules and Cosine Similarities in Ontology Relationship Learning&lt;/title&gt;&lt;secondary-title&gt;Enterprise Information Systems: 10th International Conference, ICEIS 2008, Barcelona, Spain, June 12-16, 2008, Revised Selected Papers&lt;/secondary-title&gt;&lt;/titles&gt;&lt;pages&gt;201-212&lt;/pages&gt;&lt;dates&gt;&lt;year&gt;2009&lt;/year&gt;&lt;/dates&gt;&lt;pub-location&gt;Berlin, Heidelberg&lt;/pub-location&gt;&lt;publisher&gt;Springer Berlin Heidelberg&lt;/publisher&gt;&lt;isbn&gt;978-3-642-00670-8&lt;/isbn&gt;&lt;label&gt;Gulla2009&lt;/label&gt;&lt;urls&gt;&lt;related-urls&gt;&lt;url&gt;http://dx.doi.org/10.1007/978-3-642-00670-8_15&lt;/url&gt;&lt;/related-urls&gt;&lt;/urls&gt;&lt;electronic-resource-num&gt;10.1007/978-3-642-00670-8_15&lt;/electronic-resource-num&gt;&lt;/record&gt;&lt;/Cite&gt;&lt;/EndNote&gt;</w:instrText>
      </w:r>
      <w:r w:rsidR="000F7C8F" w:rsidRPr="006C22C7">
        <w:rPr>
          <w:sz w:val="24"/>
          <w:szCs w:val="24"/>
        </w:rPr>
        <w:fldChar w:fldCharType="separate"/>
      </w:r>
      <w:r w:rsidR="00442C43" w:rsidRPr="006C22C7">
        <w:rPr>
          <w:noProof/>
          <w:sz w:val="24"/>
          <w:szCs w:val="24"/>
        </w:rPr>
        <w:t>Gulla et al. (2009)</w:t>
      </w:r>
      <w:r w:rsidR="000F7C8F" w:rsidRPr="006C22C7">
        <w:rPr>
          <w:sz w:val="24"/>
          <w:szCs w:val="24"/>
        </w:rPr>
        <w:fldChar w:fldCharType="end"/>
      </w:r>
      <w:r w:rsidR="00442C43" w:rsidRPr="006C22C7">
        <w:rPr>
          <w:sz w:val="24"/>
          <w:szCs w:val="24"/>
        </w:rPr>
        <w:t xml:space="preserve"> indicated that the concepts in an ontology may be taxonomically related by transitive </w:t>
      </w:r>
      <w:r w:rsidR="0057407D" w:rsidRPr="006C22C7">
        <w:rPr>
          <w:sz w:val="24"/>
          <w:szCs w:val="24"/>
        </w:rPr>
        <w:t xml:space="preserve">relations such as ‘is </w:t>
      </w:r>
      <w:r w:rsidR="00442C43" w:rsidRPr="006C22C7">
        <w:rPr>
          <w:sz w:val="24"/>
          <w:szCs w:val="24"/>
        </w:rPr>
        <w:t>a’ as well as non-taxonomically associated by a user named relation for instance ‘has part’.</w:t>
      </w:r>
      <w:r w:rsidR="00E45817" w:rsidRPr="006C22C7">
        <w:rPr>
          <w:sz w:val="24"/>
          <w:szCs w:val="24"/>
        </w:rPr>
        <w:t xml:space="preserve"> </w:t>
      </w:r>
      <w:r w:rsidR="00E45817" w:rsidRPr="006C22C7">
        <w:rPr>
          <w:sz w:val="24"/>
          <w:szCs w:val="24"/>
        </w:rPr>
        <w:fldChar w:fldCharType="begin">
          <w:fldData xml:space="preserve">PEVuZE5vdGU+PENpdGUgQXV0aG9yWWVhcj0iMSI+PEF1dGhvcj5DaGFuZy1TaGluZzwvQXV0aG9y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PEVuZE5vdGU+PENpdGUgQXV0aG9yWWVhcj0iMSI+PEF1dGhvcj5DaGFuZy1TaGluZzwvQXV0aG9y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E45817" w:rsidRPr="006C22C7">
        <w:rPr>
          <w:sz w:val="24"/>
          <w:szCs w:val="24"/>
        </w:rPr>
      </w:r>
      <w:r w:rsidR="00E45817" w:rsidRPr="006C22C7">
        <w:rPr>
          <w:sz w:val="24"/>
          <w:szCs w:val="24"/>
        </w:rPr>
        <w:fldChar w:fldCharType="separate"/>
      </w:r>
      <w:r w:rsidR="00E45817" w:rsidRPr="006C22C7">
        <w:rPr>
          <w:noProof/>
          <w:sz w:val="24"/>
          <w:szCs w:val="24"/>
        </w:rPr>
        <w:t>Chang-Shing et al. (2005)</w:t>
      </w:r>
      <w:r w:rsidR="00E45817" w:rsidRPr="006C22C7">
        <w:rPr>
          <w:sz w:val="24"/>
          <w:szCs w:val="24"/>
        </w:rPr>
        <w:fldChar w:fldCharType="end"/>
      </w:r>
      <w:r w:rsidR="008E2970" w:rsidRPr="006C22C7">
        <w:rPr>
          <w:sz w:val="24"/>
          <w:szCs w:val="24"/>
        </w:rPr>
        <w:t xml:space="preserve"> claimed that there are three kinds of ontology </w:t>
      </w:r>
      <w:r w:rsidR="008E2970" w:rsidRPr="006C22C7">
        <w:rPr>
          <w:sz w:val="24"/>
          <w:szCs w:val="24"/>
        </w:rPr>
        <w:lastRenderedPageBreak/>
        <w:t>relationships</w:t>
      </w:r>
      <w:r w:rsidR="00F75EE1" w:rsidRPr="006C22C7">
        <w:rPr>
          <w:sz w:val="24"/>
          <w:szCs w:val="24"/>
        </w:rPr>
        <w:t xml:space="preserve">, which are </w:t>
      </w:r>
      <w:r w:rsidR="0057407D" w:rsidRPr="006C22C7">
        <w:rPr>
          <w:sz w:val="24"/>
          <w:szCs w:val="24"/>
        </w:rPr>
        <w:t xml:space="preserve">generalisation such as ‘is kind of’, aggregation such as ‘is part </w:t>
      </w:r>
      <w:r w:rsidR="00F75EE1" w:rsidRPr="006C22C7">
        <w:rPr>
          <w:sz w:val="24"/>
          <w:szCs w:val="24"/>
        </w:rPr>
        <w:t>of’, and association</w:t>
      </w:r>
      <w:r w:rsidR="008E2970" w:rsidRPr="006C22C7">
        <w:rPr>
          <w:sz w:val="24"/>
          <w:szCs w:val="24"/>
        </w:rPr>
        <w:t xml:space="preserve"> such as </w:t>
      </w:r>
      <w:r w:rsidR="00F75EE1" w:rsidRPr="006C22C7">
        <w:rPr>
          <w:sz w:val="24"/>
          <w:szCs w:val="24"/>
        </w:rPr>
        <w:t>‘class’</w:t>
      </w:r>
      <w:r w:rsidR="00A91953" w:rsidRPr="006C22C7">
        <w:rPr>
          <w:sz w:val="24"/>
          <w:szCs w:val="24"/>
        </w:rPr>
        <w:t xml:space="preserve">. </w:t>
      </w:r>
      <w:bookmarkStart w:id="86" w:name="OLE_LINK203"/>
      <w:r w:rsidR="00485E40" w:rsidRPr="006C22C7">
        <w:rPr>
          <w:sz w:val="24"/>
          <w:szCs w:val="24"/>
        </w:rPr>
        <w:t>Product ontologies are commonly used for semantic interoperability of product information in the design chain</w:t>
      </w:r>
      <w:r w:rsidR="00572425" w:rsidRPr="006C22C7">
        <w:rPr>
          <w:sz w:val="24"/>
          <w:szCs w:val="24"/>
        </w:rPr>
        <w:t xml:space="preserve"> </w:t>
      </w:r>
      <w:bookmarkStart w:id="87" w:name="OLE_LINK201"/>
      <w:bookmarkStart w:id="88" w:name="OLE_LINK202"/>
      <w:r w:rsidR="00485E40" w:rsidRPr="006C22C7">
        <w:rPr>
          <w:sz w:val="24"/>
          <w:szCs w:val="24"/>
        </w:rPr>
        <w:fldChar w:fldCharType="begin"/>
      </w:r>
      <w:r w:rsidR="00CF2C83" w:rsidRPr="006C22C7">
        <w:rPr>
          <w:sz w:val="24"/>
          <w:szCs w:val="24"/>
        </w:rPr>
        <w:instrText xml:space="preserve"> ADDIN EN.CITE &lt;EndNote&gt;&lt;Cite&gt;&lt;Author&gt;Lee&lt;/Author&gt;&lt;Year&gt;2009&lt;/Year&gt;&lt;RecNum&gt;547&lt;/RecNum&gt;&lt;DisplayText&gt;(Lee et al., 2009)&lt;/DisplayText&gt;&lt;record&gt;&lt;rec-number&gt;547&lt;/rec-number&gt;&lt;foreign-keys&gt;&lt;key app="EN" db-id="9t5as9eebds0pdeat27v5te6ws2xeaspawfv" timestamp="1520509519"&gt;547&lt;/key&gt;&lt;/foreign-keys&gt;&lt;ref-type name="Journal Article"&gt;17&lt;/ref-type&gt;&lt;contributors&gt;&lt;authors&gt;&lt;author&gt;Lee, Jeongsoo&lt;/author&gt;&lt;author&gt;Chae, Heekwon&lt;/author&gt;&lt;author&gt;Kim, Cheol-Han&lt;/author&gt;&lt;author&gt;Kim, Kwangsoo&lt;/author&gt;&lt;/authors&gt;&lt;/contributors&gt;&lt;titles&gt;&lt;title&gt;Design of product ontology architecture for collaborative enterprises&lt;/title&gt;&lt;secondary-title&gt;Expert Systems with Applications&lt;/secondary-title&gt;&lt;/titles&gt;&lt;periodical&gt;&lt;full-title&gt;Expert Systems with Applications&lt;/full-title&gt;&lt;/periodical&gt;&lt;pages&gt;2300-2309&lt;/pages&gt;&lt;volume&gt;36&lt;/volume&gt;&lt;number&gt;2, Part 1&lt;/number&gt;&lt;keywords&gt;&lt;keyword&gt;Ontology&lt;/keyword&gt;&lt;keyword&gt;Ontology architecture&lt;/keyword&gt;&lt;keyword&gt;Product ontology architecture&lt;/keyword&gt;&lt;keyword&gt;Collaborative enterprise&lt;/keyword&gt;&lt;keyword&gt;Semantic interoperability&lt;/keyword&gt;&lt;/keywords&gt;&lt;dates&gt;&lt;year&gt;2009&lt;/year&gt;&lt;pub-dates&gt;&lt;date&gt;3//&lt;/date&gt;&lt;/pub-dates&gt;&lt;/dates&gt;&lt;isbn&gt;0957-4174&lt;/isbn&gt;&lt;urls&gt;&lt;related-urls&gt;&lt;url&gt;http://www.sciencedirect.com/science/article/pii/S095741740700677X&lt;/url&gt;&lt;/related-urls&gt;&lt;/urls&gt;&lt;electronic-resource-num&gt;http://dx.doi.org/10.1016/j.eswa.2007.12.042&lt;/electronic-resource-num&gt;&lt;/record&gt;&lt;/Cite&gt;&lt;/EndNote&gt;</w:instrText>
      </w:r>
      <w:r w:rsidR="00485E40" w:rsidRPr="006C22C7">
        <w:rPr>
          <w:sz w:val="24"/>
          <w:szCs w:val="24"/>
        </w:rPr>
        <w:fldChar w:fldCharType="separate"/>
      </w:r>
      <w:r w:rsidR="00485E40" w:rsidRPr="006C22C7">
        <w:rPr>
          <w:noProof/>
          <w:sz w:val="24"/>
          <w:szCs w:val="24"/>
        </w:rPr>
        <w:t>(Lee et al., 2009)</w:t>
      </w:r>
      <w:r w:rsidR="00485E40" w:rsidRPr="006C22C7">
        <w:rPr>
          <w:sz w:val="24"/>
          <w:szCs w:val="24"/>
        </w:rPr>
        <w:fldChar w:fldCharType="end"/>
      </w:r>
      <w:r w:rsidR="00646813" w:rsidRPr="006C22C7">
        <w:rPr>
          <w:sz w:val="24"/>
          <w:szCs w:val="24"/>
        </w:rPr>
        <w:t>. The relationships</w:t>
      </w:r>
      <w:r w:rsidR="00884399" w:rsidRPr="006C22C7">
        <w:rPr>
          <w:sz w:val="24"/>
          <w:szCs w:val="24"/>
        </w:rPr>
        <w:t xml:space="preserve"> involved in a product ontology</w:t>
      </w:r>
      <w:r w:rsidR="007169EB" w:rsidRPr="006C22C7">
        <w:rPr>
          <w:sz w:val="24"/>
          <w:szCs w:val="24"/>
        </w:rPr>
        <w:t xml:space="preserve">, such as </w:t>
      </w:r>
      <w:r w:rsidR="004B4DE0" w:rsidRPr="006C22C7">
        <w:rPr>
          <w:sz w:val="24"/>
          <w:szCs w:val="24"/>
        </w:rPr>
        <w:t>‘parts’ and ‘features’</w:t>
      </w:r>
      <w:r w:rsidR="007169EB" w:rsidRPr="006C22C7">
        <w:rPr>
          <w:sz w:val="24"/>
          <w:szCs w:val="24"/>
        </w:rPr>
        <w:t>,</w:t>
      </w:r>
      <w:r w:rsidR="00A42B71" w:rsidRPr="006C22C7">
        <w:rPr>
          <w:sz w:val="24"/>
          <w:szCs w:val="24"/>
        </w:rPr>
        <w:t xml:space="preserve"> play</w:t>
      </w:r>
      <w:r w:rsidR="0019787E" w:rsidRPr="006C22C7">
        <w:rPr>
          <w:sz w:val="24"/>
          <w:szCs w:val="24"/>
        </w:rPr>
        <w:t xml:space="preserve"> an essential </w:t>
      </w:r>
      <w:r w:rsidR="007169EB" w:rsidRPr="006C22C7">
        <w:rPr>
          <w:sz w:val="24"/>
          <w:szCs w:val="24"/>
        </w:rPr>
        <w:t>role</w:t>
      </w:r>
      <w:r w:rsidR="0019787E" w:rsidRPr="006C22C7">
        <w:rPr>
          <w:sz w:val="24"/>
          <w:szCs w:val="24"/>
        </w:rPr>
        <w:t xml:space="preserve"> in</w:t>
      </w:r>
      <w:r w:rsidR="007169EB" w:rsidRPr="006C22C7">
        <w:rPr>
          <w:sz w:val="24"/>
          <w:szCs w:val="24"/>
        </w:rPr>
        <w:t xml:space="preserve"> </w:t>
      </w:r>
      <w:r w:rsidR="00F1203C" w:rsidRPr="006C22C7">
        <w:rPr>
          <w:sz w:val="24"/>
          <w:szCs w:val="24"/>
        </w:rPr>
        <w:t xml:space="preserve">the ontology </w:t>
      </w:r>
      <w:r w:rsidR="0019787E" w:rsidRPr="006C22C7">
        <w:rPr>
          <w:sz w:val="24"/>
          <w:szCs w:val="24"/>
        </w:rPr>
        <w:t xml:space="preserve">construction </w:t>
      </w:r>
      <w:r w:rsidR="007169EB" w:rsidRPr="006C22C7">
        <w:rPr>
          <w:sz w:val="24"/>
          <w:szCs w:val="24"/>
        </w:rPr>
        <w:fldChar w:fldCharType="begin">
          <w:fldData xml:space="preserve">PEVuZE5vdGU+PENpdGU+PEF1dGhvcj5MaW48L0F1dGhvcj48WWVhcj4xOTk2PC9ZZWFyPjxSZWNO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PEVuZE5vdGU+PENpdGU+PEF1dGhvcj5MaW48L0F1dGhvcj48WWVhcj4xOTk2PC9ZZWFyPjxSZWNO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7169EB" w:rsidRPr="006C22C7">
        <w:rPr>
          <w:sz w:val="24"/>
          <w:szCs w:val="24"/>
        </w:rPr>
      </w:r>
      <w:r w:rsidR="007169EB" w:rsidRPr="006C22C7">
        <w:rPr>
          <w:sz w:val="24"/>
          <w:szCs w:val="24"/>
        </w:rPr>
        <w:fldChar w:fldCharType="separate"/>
      </w:r>
      <w:r w:rsidR="003F6A94" w:rsidRPr="006C22C7">
        <w:rPr>
          <w:noProof/>
          <w:sz w:val="24"/>
          <w:szCs w:val="24"/>
        </w:rPr>
        <w:t>(Lin et al., 1996, Lee et al., 2009)</w:t>
      </w:r>
      <w:r w:rsidR="007169EB" w:rsidRPr="006C22C7">
        <w:rPr>
          <w:sz w:val="24"/>
          <w:szCs w:val="24"/>
        </w:rPr>
        <w:fldChar w:fldCharType="end"/>
      </w:r>
      <w:r w:rsidR="007169EB" w:rsidRPr="006C22C7">
        <w:rPr>
          <w:sz w:val="24"/>
          <w:szCs w:val="24"/>
        </w:rPr>
        <w:t xml:space="preserve">. </w:t>
      </w:r>
      <w:r w:rsidR="00884399" w:rsidRPr="006C22C7">
        <w:rPr>
          <w:sz w:val="24"/>
          <w:szCs w:val="24"/>
        </w:rPr>
        <w:t xml:space="preserve"> </w:t>
      </w:r>
    </w:p>
    <w:bookmarkEnd w:id="86"/>
    <w:bookmarkEnd w:id="87"/>
    <w:bookmarkEnd w:id="88"/>
    <w:p w14:paraId="6ADC5464" w14:textId="27644705" w:rsidR="00F543D0" w:rsidRPr="006C22C7" w:rsidRDefault="0092042D" w:rsidP="003D456B">
      <w:pPr>
        <w:spacing w:line="480" w:lineRule="auto"/>
        <w:jc w:val="both"/>
        <w:rPr>
          <w:sz w:val="24"/>
          <w:szCs w:val="24"/>
        </w:rPr>
      </w:pPr>
      <w:r w:rsidRPr="006C22C7">
        <w:rPr>
          <w:sz w:val="24"/>
          <w:szCs w:val="24"/>
        </w:rPr>
        <w:t xml:space="preserve">In the design domain, </w:t>
      </w:r>
      <w:bookmarkStart w:id="89" w:name="OLE_LINK60"/>
      <w:bookmarkStart w:id="90" w:name="OLE_LINK61"/>
      <w:r w:rsidR="007E142C" w:rsidRPr="006C22C7">
        <w:rPr>
          <w:sz w:val="24"/>
          <w:szCs w:val="24"/>
        </w:rPr>
        <w:t xml:space="preserve">ontologies are used to formalise domain knowledge in a way which makes it accessible, sharable and reusable </w:t>
      </w:r>
      <w:bookmarkEnd w:id="89"/>
      <w:bookmarkEnd w:id="90"/>
      <w:r w:rsidR="007E142C" w:rsidRPr="006C22C7">
        <w:rPr>
          <w:sz w:val="24"/>
          <w:szCs w:val="24"/>
        </w:rPr>
        <w:fldChar w:fldCharType="begin"/>
      </w:r>
      <w:r w:rsidR="007E142C" w:rsidRPr="006C22C7">
        <w:rPr>
          <w:sz w:val="24"/>
          <w:szCs w:val="24"/>
        </w:rPr>
        <w:instrText xml:space="preserve"> ADDIN EN.CITE &lt;EndNote&gt;&lt;Cite&gt;&lt;Author&gt;Darlington&lt;/Author&gt;&lt;Year&gt;2008&lt;/Year&gt;&lt;RecNum&gt;772&lt;/RecNum&gt;&lt;DisplayText&gt;(Darlington and Culley, 2008)&lt;/DisplayText&gt;&lt;record&gt;&lt;rec-number&gt;772&lt;/rec-number&gt;&lt;foreign-keys&gt;&lt;key app="EN" db-id="9t5as9eebds0pdeat27v5te6ws2xeaspawfv" timestamp="1521040722"&gt;772&lt;/key&gt;&lt;/foreign-keys&gt;&lt;ref-type name="Journal Article"&gt;17&lt;/ref-type&gt;&lt;contributors&gt;&lt;authors&gt;&lt;author&gt;Darlington, M. J.&lt;/author&gt;&lt;author&gt;Culley, S. J.&lt;/author&gt;&lt;/authors&gt;&lt;/contributors&gt;&lt;titles&gt;&lt;title&gt;Investigating ontology development for engineering design support&lt;/title&gt;&lt;secondary-title&gt;Advanced Engineering Informatics&lt;/secondary-title&gt;&lt;/titles&gt;&lt;periodical&gt;&lt;full-title&gt;Advanced Engineering Informatics&lt;/full-title&gt;&lt;/periodical&gt;&lt;pages&gt;112-134&lt;/pages&gt;&lt;volume&gt;22&lt;/volume&gt;&lt;number&gt;1&lt;/number&gt;&lt;dates&gt;&lt;year&gt;2008&lt;/year&gt;&lt;pub-dates&gt;&lt;date&gt;2008/01/01/&lt;/date&gt;&lt;/pub-dates&gt;&lt;/dates&gt;&lt;isbn&gt;1474-0346&lt;/isbn&gt;&lt;urls&gt;&lt;related-urls&gt;&lt;url&gt;http://www.sciencedirect.com/science/article/pii/S1474034607000237&lt;/url&gt;&lt;/related-urls&gt;&lt;/urls&gt;&lt;electronic-resource-num&gt;https://doi.org/10.1016/j.aei.2007.04.001&lt;/electronic-resource-num&gt;&lt;/record&gt;&lt;/Cite&gt;&lt;/EndNote&gt;</w:instrText>
      </w:r>
      <w:r w:rsidR="007E142C" w:rsidRPr="006C22C7">
        <w:rPr>
          <w:sz w:val="24"/>
          <w:szCs w:val="24"/>
        </w:rPr>
        <w:fldChar w:fldCharType="separate"/>
      </w:r>
      <w:r w:rsidR="007E142C" w:rsidRPr="006C22C7">
        <w:rPr>
          <w:noProof/>
          <w:sz w:val="24"/>
          <w:szCs w:val="24"/>
        </w:rPr>
        <w:t>(Darlington and Culley, 2008)</w:t>
      </w:r>
      <w:r w:rsidR="007E142C" w:rsidRPr="006C22C7">
        <w:rPr>
          <w:sz w:val="24"/>
          <w:szCs w:val="24"/>
        </w:rPr>
        <w:fldChar w:fldCharType="end"/>
      </w:r>
      <w:r w:rsidR="007E142C" w:rsidRPr="006C22C7">
        <w:rPr>
          <w:sz w:val="24"/>
          <w:szCs w:val="24"/>
        </w:rPr>
        <w:t>.</w:t>
      </w:r>
      <w:r w:rsidR="00E87A60" w:rsidRPr="006C22C7">
        <w:rPr>
          <w:sz w:val="24"/>
          <w:szCs w:val="24"/>
        </w:rPr>
        <w:t xml:space="preserve"> </w:t>
      </w:r>
      <w:r w:rsidR="008770AE" w:rsidRPr="006C22C7">
        <w:rPr>
          <w:sz w:val="24"/>
          <w:szCs w:val="24"/>
        </w:rPr>
        <w:t xml:space="preserve">Ontologies allow designers to construct and present a particular domain with regard to taxonomic structures and axiomatic definitions </w:t>
      </w:r>
      <w:r w:rsidR="008770AE" w:rsidRPr="006C22C7">
        <w:rPr>
          <w:sz w:val="24"/>
          <w:szCs w:val="24"/>
        </w:rPr>
        <w:fldChar w:fldCharType="begin"/>
      </w:r>
      <w:r w:rsidR="009C41F8" w:rsidRPr="006C22C7">
        <w:rPr>
          <w:sz w:val="24"/>
          <w:szCs w:val="24"/>
        </w:rPr>
        <w:instrText xml:space="preserve"> ADDIN EN.CITE &lt;EndNote&gt;&lt;Cite&gt;&lt;Author&gt;Chandrasegaran&lt;/Author&gt;&lt;Year&gt;2013&lt;/Year&gt;&lt;RecNum&gt;731&lt;/RecNum&gt;&lt;DisplayText&gt;(Chandrasegaran et al., 2013)&lt;/DisplayText&gt;&lt;record&gt;&lt;rec-number&gt;731&lt;/rec-number&gt;&lt;foreign-keys&gt;&lt;key app="EN" db-id="9t5as9eebds0pdeat27v5te6ws2xeaspawfv" timestamp="1520612715"&gt;731&lt;/key&gt;&lt;/foreign-keys&gt;&lt;ref-type name="Journal Article"&gt;17&lt;/ref-type&gt;&lt;contributors&gt;&lt;authors&gt;&lt;author&gt;Chandrasegaran, Senthil K.&lt;/author&gt;&lt;author&gt;Ramani, Karthik&lt;/author&gt;&lt;author&gt;Sriram, Ram D.&lt;/author&gt;&lt;author&gt;Horváth, Imré&lt;/author&gt;&lt;author&gt;Bernard, Alain&lt;/author&gt;&lt;author&gt;Harik, Ramy F.&lt;/author&gt;&lt;author&gt;Gao, Wei&lt;/author&gt;&lt;/authors&gt;&lt;/contributors&gt;&lt;titles&gt;&lt;title&gt;The evolution, challenges, and future of knowledge representation in product design systems&lt;/title&gt;&lt;secondary-title&gt;Computer-Aided Design&lt;/secondary-title&gt;&lt;/titles&gt;&lt;periodical&gt;&lt;full-title&gt;Computer-Aided Design&lt;/full-title&gt;&lt;/periodical&gt;&lt;pages&gt;204-228&lt;/pages&gt;&lt;volume&gt;45&lt;/volume&gt;&lt;number&gt;2&lt;/number&gt;&lt;dates&gt;&lt;year&gt;2013&lt;/year&gt;&lt;/dates&gt;&lt;isbn&gt;00104485&lt;/isbn&gt;&lt;urls&gt;&lt;/urls&gt;&lt;electronic-resource-num&gt;10.1016/j.cad.2012.08.006&lt;/electronic-resource-num&gt;&lt;/record&gt;&lt;/Cite&gt;&lt;/EndNote&gt;</w:instrText>
      </w:r>
      <w:r w:rsidR="008770AE" w:rsidRPr="006C22C7">
        <w:rPr>
          <w:sz w:val="24"/>
          <w:szCs w:val="24"/>
        </w:rPr>
        <w:fldChar w:fldCharType="separate"/>
      </w:r>
      <w:r w:rsidR="008770AE" w:rsidRPr="006C22C7">
        <w:rPr>
          <w:noProof/>
          <w:sz w:val="24"/>
          <w:szCs w:val="24"/>
        </w:rPr>
        <w:t>(Chandrasegaran et al., 2013)</w:t>
      </w:r>
      <w:r w:rsidR="008770AE" w:rsidRPr="006C22C7">
        <w:rPr>
          <w:sz w:val="24"/>
          <w:szCs w:val="24"/>
        </w:rPr>
        <w:fldChar w:fldCharType="end"/>
      </w:r>
      <w:r w:rsidRPr="006C22C7">
        <w:rPr>
          <w:sz w:val="24"/>
          <w:szCs w:val="24"/>
        </w:rPr>
        <w:t>.</w:t>
      </w:r>
      <w:r w:rsidR="00130B71" w:rsidRPr="006C22C7">
        <w:rPr>
          <w:sz w:val="24"/>
          <w:szCs w:val="24"/>
        </w:rPr>
        <w:t xml:space="preserve"> </w:t>
      </w:r>
      <w:r w:rsidR="00130B71" w:rsidRPr="006C22C7">
        <w:rPr>
          <w:sz w:val="24"/>
          <w:szCs w:val="24"/>
        </w:rPr>
        <w:fldChar w:fldCharType="begin"/>
      </w:r>
      <w:r w:rsidR="00130B71" w:rsidRPr="006C22C7">
        <w:rPr>
          <w:sz w:val="24"/>
          <w:szCs w:val="24"/>
        </w:rPr>
        <w:instrText xml:space="preserve"> ADDIN EN.CITE &lt;EndNote&gt;&lt;Cite AuthorYear="1"&gt;&lt;Author&gt;Li&lt;/Author&gt;&lt;Year&gt;2007&lt;/Year&gt;&lt;RecNum&gt;776&lt;/RecNum&gt;&lt;DisplayText&gt;Li and Ramani (2007)&lt;/DisplayText&gt;&lt;record&gt;&lt;rec-number&gt;776&lt;/rec-number&gt;&lt;foreign-keys&gt;&lt;key app="EN" db-id="9t5as9eebds0pdeat27v5te6ws2xeaspawfv" timestamp="1521044874"&gt;776&lt;/key&gt;&lt;/foreign-keys&gt;&lt;ref-type name="Journal Article"&gt;17&lt;/ref-type&gt;&lt;contributors&gt;&lt;authors&gt;&lt;author&gt;Li, Zhanjun&lt;/author&gt;&lt;author&gt;Ramani, Karthik&lt;/author&gt;&lt;/authors&gt;&lt;/contributors&gt;&lt;titles&gt;&lt;title&gt;Ontology-based design information extraction and retrieval&lt;/title&gt;&lt;secondary-title&gt;Artificial Intelligence for Engineering Design, Analysis and Manufacturing&lt;/secondary-title&gt;&lt;/titles&gt;&lt;periodical&gt;&lt;full-title&gt;Artificial Intelligence for Engineering Design, Analysis and Manufacturing&lt;/full-title&gt;&lt;/periodical&gt;&lt;pages&gt;137-154&lt;/pages&gt;&lt;volume&gt;21&lt;/volume&gt;&lt;number&gt;2&lt;/number&gt;&lt;edition&gt;03/19&lt;/edition&gt;&lt;keywords&gt;&lt;keyword&gt;Design Information Extraction&lt;/keyword&gt;&lt;keyword&gt;Design Information Retrieval&lt;/keyword&gt;&lt;keyword&gt;Design Semantics&lt;/keyword&gt;&lt;keyword&gt;Ontology&lt;/keyword&gt;&lt;keyword&gt;Reuse&lt;/keyword&gt;&lt;/keywords&gt;&lt;dates&gt;&lt;year&gt;2007&lt;/year&gt;&lt;/dates&gt;&lt;publisher&gt;Cambridge University Press&lt;/publisher&gt;&lt;isbn&gt;0890-0604&lt;/isbn&gt;&lt;urls&gt;&lt;related-urls&gt;&lt;url&gt;https://www.cambridge.org/core/article/ontologybased-design-information-extraction-and-retrieval/981A584B4526382747752687DF76C693&lt;/url&gt;&lt;/related-urls&gt;&lt;/urls&gt;&lt;electronic-resource-num&gt;10.1017/S0890060407070199&lt;/electronic-resource-num&gt;&lt;remote-database-name&gt;Cambridge Core&lt;/remote-database-name&gt;&lt;remote-database-provider&gt;Cambridge University Press&lt;/remote-database-provider&gt;&lt;/record&gt;&lt;/Cite&gt;&lt;/EndNote&gt;</w:instrText>
      </w:r>
      <w:r w:rsidR="00130B71" w:rsidRPr="006C22C7">
        <w:rPr>
          <w:sz w:val="24"/>
          <w:szCs w:val="24"/>
        </w:rPr>
        <w:fldChar w:fldCharType="separate"/>
      </w:r>
      <w:r w:rsidR="00130B71" w:rsidRPr="006C22C7">
        <w:rPr>
          <w:noProof/>
          <w:sz w:val="24"/>
          <w:szCs w:val="24"/>
        </w:rPr>
        <w:t>Li and Ramani (2007)</w:t>
      </w:r>
      <w:r w:rsidR="00130B71" w:rsidRPr="006C22C7">
        <w:rPr>
          <w:sz w:val="24"/>
          <w:szCs w:val="24"/>
        </w:rPr>
        <w:fldChar w:fldCharType="end"/>
      </w:r>
      <w:r w:rsidR="00F75FC9" w:rsidRPr="006C22C7">
        <w:rPr>
          <w:sz w:val="24"/>
          <w:szCs w:val="24"/>
        </w:rPr>
        <w:t xml:space="preserve"> </w:t>
      </w:r>
      <w:r w:rsidR="00C55113" w:rsidRPr="006C22C7">
        <w:rPr>
          <w:sz w:val="24"/>
          <w:szCs w:val="24"/>
        </w:rPr>
        <w:t xml:space="preserve">proposed a method for design information retrieval by using natural language processing and design ontology. </w:t>
      </w:r>
      <w:r w:rsidR="00283012" w:rsidRPr="006C22C7">
        <w:rPr>
          <w:sz w:val="24"/>
          <w:szCs w:val="24"/>
        </w:rPr>
        <w:fldChar w:fldCharType="begin"/>
      </w:r>
      <w:r w:rsidR="00283012" w:rsidRPr="006C22C7">
        <w:rPr>
          <w:sz w:val="24"/>
          <w:szCs w:val="24"/>
        </w:rPr>
        <w:instrText xml:space="preserve"> ADDIN EN.CITE &lt;EndNote&gt;&lt;Cite AuthorYear="1"&gt;&lt;Author&gt;Darlington&lt;/Author&gt;&lt;Year&gt;2008&lt;/Year&gt;&lt;RecNum&gt;772&lt;/RecNum&gt;&lt;DisplayText&gt;Darlington and Culley (2008)&lt;/DisplayText&gt;&lt;record&gt;&lt;rec-number&gt;772&lt;/rec-number&gt;&lt;foreign-keys&gt;&lt;key app="EN" db-id="9t5as9eebds0pdeat27v5te6ws2xeaspawfv" timestamp="1521040722"&gt;772&lt;/key&gt;&lt;/foreign-keys&gt;&lt;ref-type name="Journal Article"&gt;17&lt;/ref-type&gt;&lt;contributors&gt;&lt;authors&gt;&lt;author&gt;Darlington, M. J.&lt;/author&gt;&lt;author&gt;Culley, S. J.&lt;/author&gt;&lt;/authors&gt;&lt;/contributors&gt;&lt;titles&gt;&lt;title&gt;Investigating ontology development for engineering design support&lt;/title&gt;&lt;secondary-title&gt;Advanced Engineering Informatics&lt;/secondary-title&gt;&lt;/titles&gt;&lt;periodical&gt;&lt;full-title&gt;Advanced Engineering Informatics&lt;/full-title&gt;&lt;/periodical&gt;&lt;pages&gt;112-134&lt;/pages&gt;&lt;volume&gt;22&lt;/volume&gt;&lt;number&gt;1&lt;/number&gt;&lt;dates&gt;&lt;year&gt;2008&lt;/year&gt;&lt;pub-dates&gt;&lt;date&gt;2008/01/01/&lt;/date&gt;&lt;/pub-dates&gt;&lt;/dates&gt;&lt;isbn&gt;1474-0346&lt;/isbn&gt;&lt;urls&gt;&lt;related-urls&gt;&lt;url&gt;http://www.sciencedirect.com/science/article/pii/S1474034607000237&lt;/url&gt;&lt;/related-urls&gt;&lt;/urls&gt;&lt;electronic-resource-num&gt;https://doi.org/10.1016/j.aei.2007.04.001&lt;/electronic-resource-num&gt;&lt;/record&gt;&lt;/Cite&gt;&lt;/EndNote&gt;</w:instrText>
      </w:r>
      <w:r w:rsidR="00283012" w:rsidRPr="006C22C7">
        <w:rPr>
          <w:sz w:val="24"/>
          <w:szCs w:val="24"/>
        </w:rPr>
        <w:fldChar w:fldCharType="separate"/>
      </w:r>
      <w:r w:rsidR="00283012" w:rsidRPr="006C22C7">
        <w:rPr>
          <w:noProof/>
          <w:sz w:val="24"/>
          <w:szCs w:val="24"/>
        </w:rPr>
        <w:t>Darlington and Culley (2008)</w:t>
      </w:r>
      <w:r w:rsidR="00283012" w:rsidRPr="006C22C7">
        <w:rPr>
          <w:sz w:val="24"/>
          <w:szCs w:val="24"/>
        </w:rPr>
        <w:fldChar w:fldCharType="end"/>
      </w:r>
      <w:r w:rsidR="00283012" w:rsidRPr="006C22C7">
        <w:rPr>
          <w:sz w:val="24"/>
          <w:szCs w:val="24"/>
        </w:rPr>
        <w:t xml:space="preserve"> showed how ontologies support the capture of the engineering design requirement. </w:t>
      </w:r>
      <w:r w:rsidR="00BE3C30" w:rsidRPr="006C22C7">
        <w:rPr>
          <w:sz w:val="24"/>
          <w:szCs w:val="24"/>
        </w:rPr>
        <w:fldChar w:fldCharType="begin"/>
      </w:r>
      <w:r w:rsidR="00BE3C30" w:rsidRPr="006C22C7">
        <w:rPr>
          <w:sz w:val="24"/>
          <w:szCs w:val="24"/>
        </w:rPr>
        <w:instrText xml:space="preserve"> ADDIN EN.CITE &lt;EndNote&gt;&lt;Cite AuthorYear="1"&gt;&lt;Author&gt;Nanda&lt;/Author&gt;&lt;Year&gt;2005&lt;/Year&gt;&lt;RecNum&gt;775&lt;/RecNum&gt;&lt;DisplayText&gt;Nanda et al. (2005)&lt;/DisplayText&gt;&lt;record&gt;&lt;rec-number&gt;775&lt;/rec-number&gt;&lt;foreign-keys&gt;&lt;key app="EN" db-id="9t5as9eebds0pdeat27v5te6ws2xeaspawfv" timestamp="1521043353"&gt;775&lt;/key&gt;&lt;/foreign-keys&gt;&lt;ref-type name="Journal Article"&gt;17&lt;/ref-type&gt;&lt;contributors&gt;&lt;authors&gt;&lt;author&gt;Nanda, Jyotirmaya&lt;/author&gt;&lt;author&gt;Simpson, Timothy W.&lt;/author&gt;&lt;author&gt;Kumara, Soundar R.&lt;/author&gt;&lt;author&gt;Shooter, Steven B.&lt;/author&gt;&lt;/authors&gt;&lt;/contributors&gt;&lt;titles&gt;&lt;title&gt;A Methodology for Product Family Ontology Development Using Formal Concept Analysis and Web Ontology Language&lt;/title&gt;&lt;secondary-title&gt;Journal of Computing and Information Science in Engineering&lt;/secondary-title&gt;&lt;/titles&gt;&lt;periodical&gt;&lt;full-title&gt;Journal of Computing and Information Science in Engineering&lt;/full-title&gt;&lt;/periodical&gt;&lt;pages&gt;103-113&lt;/pages&gt;&lt;volume&gt;6&lt;/volume&gt;&lt;number&gt;2&lt;/number&gt;&lt;dates&gt;&lt;year&gt;2005&lt;/year&gt;&lt;/dates&gt;&lt;publisher&gt;ASME&lt;/publisher&gt;&lt;isbn&gt;1530-9827&lt;/isbn&gt;&lt;urls&gt;&lt;related-urls&gt;&lt;url&gt;http://dx.doi.org/10.1115/1.2190237&lt;/url&gt;&lt;/related-urls&gt;&lt;/urls&gt;&lt;electronic-resource-num&gt;10.1115/1.2190237&lt;/electronic-resource-num&gt;&lt;/record&gt;&lt;/Cite&gt;&lt;/EndNote&gt;</w:instrText>
      </w:r>
      <w:r w:rsidR="00BE3C30" w:rsidRPr="006C22C7">
        <w:rPr>
          <w:sz w:val="24"/>
          <w:szCs w:val="24"/>
        </w:rPr>
        <w:fldChar w:fldCharType="separate"/>
      </w:r>
      <w:r w:rsidR="00BE3C30" w:rsidRPr="006C22C7">
        <w:rPr>
          <w:noProof/>
          <w:sz w:val="24"/>
          <w:szCs w:val="24"/>
        </w:rPr>
        <w:t>Nanda et al. (2005)</w:t>
      </w:r>
      <w:r w:rsidR="00BE3C30" w:rsidRPr="006C22C7">
        <w:rPr>
          <w:sz w:val="24"/>
          <w:szCs w:val="24"/>
        </w:rPr>
        <w:fldChar w:fldCharType="end"/>
      </w:r>
      <w:r w:rsidR="00BE3C30" w:rsidRPr="006C22C7">
        <w:rPr>
          <w:sz w:val="24"/>
          <w:szCs w:val="24"/>
        </w:rPr>
        <w:t xml:space="preserve"> and </w:t>
      </w:r>
      <w:r w:rsidR="00BE3C30" w:rsidRPr="006C22C7">
        <w:rPr>
          <w:sz w:val="24"/>
          <w:szCs w:val="24"/>
        </w:rPr>
        <w:fldChar w:fldCharType="begin"/>
      </w:r>
      <w:r w:rsidR="00BE3C30" w:rsidRPr="006C22C7">
        <w:rPr>
          <w:sz w:val="24"/>
          <w:szCs w:val="24"/>
        </w:rPr>
        <w:instrText xml:space="preserve"> ADDIN EN.CITE &lt;EndNote&gt;&lt;Cite AuthorYear="1"&gt;&lt;Author&gt;Liu&lt;/Author&gt;&lt;Year&gt;2013&lt;/Year&gt;&lt;RecNum&gt;730&lt;/RecNum&gt;&lt;DisplayText&gt;Liu et al. (2013)&lt;/DisplayText&gt;&lt;record&gt;&lt;rec-number&gt;730&lt;/rec-number&gt;&lt;foreign-keys&gt;&lt;key app="EN" db-id="9t5as9eebds0pdeat27v5te6ws2xeaspawfv" timestamp="1520612715"&gt;730&lt;/key&gt;&lt;/foreign-keys&gt;&lt;ref-type name="Journal Article"&gt;17&lt;/ref-type&gt;&lt;contributors&gt;&lt;authors&gt;&lt;author&gt;Liu, Y.&lt;/author&gt;&lt;author&gt;Lim, S. C. J.&lt;/author&gt;&lt;author&gt;Lee, W. B.&lt;/author&gt;&lt;/authors&gt;&lt;/contributors&gt;&lt;auth-address&gt;Natl Univ Singapore, Singapore 117576, Singapore&amp;#xD;Hong Kong Polytech Univ, Kowloon, Hong Kong, Peoples R China&lt;/auth-address&gt;&lt;titles&gt;&lt;title&gt;Product Family Design Through Ontology-Based Faceted Component Analysis, Selection, and Optimization&lt;/title&gt;&lt;secondary-title&gt;Journal of Mechanical Design&lt;/secondary-title&gt;&lt;alt-title&gt;J Mech Design&lt;/alt-title&gt;&lt;/titles&gt;&lt;periodical&gt;&lt;full-title&gt;Journal of Mechanical Design&lt;/full-title&gt;&lt;/periodical&gt;&lt;pages&gt;081007&lt;/pages&gt;&lt;volume&gt;135&lt;/volume&gt;&lt;number&gt;8&lt;/number&gt;&lt;keywords&gt;&lt;keyword&gt;product family design&lt;/keyword&gt;&lt;keyword&gt;ontology&lt;/keyword&gt;&lt;keyword&gt;faceted search&lt;/keyword&gt;&lt;keyword&gt;optimization&lt;/keyword&gt;&lt;keyword&gt;multiobjective genetic algorithm&lt;/keyword&gt;&lt;keyword&gt;commonality indexes&lt;/keyword&gt;&lt;keyword&gt;mass customization&lt;/keyword&gt;&lt;keyword&gt;platform selection&lt;/keyword&gt;&lt;keyword&gt;architecture&lt;/keyword&gt;&lt;keyword&gt;aggregation&lt;/keyword&gt;&lt;keyword&gt;methodology&lt;/keyword&gt;&lt;keyword&gt;management&lt;/keyword&gt;&lt;keyword&gt;framework&lt;/keyword&gt;&lt;keyword&gt;support&lt;/keyword&gt;&lt;/keywords&gt;&lt;dates&gt;&lt;year&gt;2013&lt;/year&gt;&lt;pub-dates&gt;&lt;date&gt;Aug&lt;/date&gt;&lt;/pub-dates&gt;&lt;/dates&gt;&lt;isbn&gt;1050-0472&lt;/isbn&gt;&lt;accession-num&gt;WOS:000326172300008&lt;/accession-num&gt;&lt;urls&gt;&lt;related-urls&gt;&lt;url&gt;&lt;style face="underline" font="default" size="100%"&gt;&amp;lt;Go to ISI&amp;gt;://WOS:000326172300008&lt;/style&gt;&lt;/url&gt;&lt;/related-urls&gt;&lt;/urls&gt;&lt;electronic-resource-num&gt;Artn 081007 10.1115/1.4023632&lt;/electronic-resource-num&gt;&lt;language&gt;English&lt;/language&gt;&lt;/record&gt;&lt;/Cite&gt;&lt;/EndNote&gt;</w:instrText>
      </w:r>
      <w:r w:rsidR="00BE3C30" w:rsidRPr="006C22C7">
        <w:rPr>
          <w:sz w:val="24"/>
          <w:szCs w:val="24"/>
        </w:rPr>
        <w:fldChar w:fldCharType="separate"/>
      </w:r>
      <w:r w:rsidR="00BE3C30" w:rsidRPr="006C22C7">
        <w:rPr>
          <w:noProof/>
          <w:sz w:val="24"/>
          <w:szCs w:val="24"/>
        </w:rPr>
        <w:t>Liu et al. (2013)</w:t>
      </w:r>
      <w:r w:rsidR="00BE3C30" w:rsidRPr="006C22C7">
        <w:rPr>
          <w:sz w:val="24"/>
          <w:szCs w:val="24"/>
        </w:rPr>
        <w:fldChar w:fldCharType="end"/>
      </w:r>
      <w:r w:rsidR="00BE3C30" w:rsidRPr="006C22C7">
        <w:rPr>
          <w:sz w:val="24"/>
          <w:szCs w:val="24"/>
        </w:rPr>
        <w:t xml:space="preserve"> </w:t>
      </w:r>
      <w:r w:rsidR="00283012" w:rsidRPr="006C22C7">
        <w:rPr>
          <w:sz w:val="24"/>
          <w:szCs w:val="24"/>
        </w:rPr>
        <w:t xml:space="preserve">used ontology for product family design. </w:t>
      </w:r>
      <w:r w:rsidR="00283012" w:rsidRPr="006C22C7">
        <w:rPr>
          <w:sz w:val="24"/>
          <w:szCs w:val="24"/>
        </w:rPr>
        <w:fldChar w:fldCharType="begin"/>
      </w:r>
      <w:r w:rsidR="00283012" w:rsidRPr="006C22C7">
        <w:rPr>
          <w:sz w:val="24"/>
          <w:szCs w:val="24"/>
        </w:rPr>
        <w:instrText xml:space="preserve"> ADDIN EN.CITE &lt;EndNote&gt;&lt;Cite AuthorYear="1"&gt;&lt;Author&gt;Chandrasegaran&lt;/Author&gt;&lt;Year&gt;2013&lt;/Year&gt;&lt;RecNum&gt;731&lt;/RecNum&gt;&lt;DisplayText&gt;Chandrasegaran et al. (2013)&lt;/DisplayText&gt;&lt;record&gt;&lt;rec-number&gt;731&lt;/rec-number&gt;&lt;foreign-keys&gt;&lt;key app="EN" db-id="9t5as9eebds0pdeat27v5te6ws2xeaspawfv" timestamp="1520612715"&gt;731&lt;/key&gt;&lt;/foreign-keys&gt;&lt;ref-type name="Journal Article"&gt;17&lt;/ref-type&gt;&lt;contributors&gt;&lt;authors&gt;&lt;author&gt;Chandrasegaran, Senthil K.&lt;/author&gt;&lt;author&gt;Ramani, Karthik&lt;/author&gt;&lt;author&gt;Sriram, Ram D.&lt;/author&gt;&lt;author&gt;Horváth, Imré&lt;/author&gt;&lt;author&gt;Bernard, Alain&lt;/author&gt;&lt;author&gt;Harik, Ramy F.&lt;/author&gt;&lt;author&gt;Gao, Wei&lt;/author&gt;&lt;/authors&gt;&lt;/contributors&gt;&lt;titles&gt;&lt;title&gt;The evolution, challenges, and future of knowledge representation in product design systems&lt;/title&gt;&lt;secondary-title&gt;Computer-Aided Design&lt;/secondary-title&gt;&lt;/titles&gt;&lt;periodical&gt;&lt;full-title&gt;Computer-Aided Design&lt;/full-title&gt;&lt;/periodical&gt;&lt;pages&gt;204-228&lt;/pages&gt;&lt;volume&gt;45&lt;/volume&gt;&lt;number&gt;2&lt;/number&gt;&lt;dates&gt;&lt;year&gt;2013&lt;/year&gt;&lt;/dates&gt;&lt;isbn&gt;00104485&lt;/isbn&gt;&lt;urls&gt;&lt;/urls&gt;&lt;electronic-resource-num&gt;10.1016/j.cad.2012.08.006&lt;/electronic-resource-num&gt;&lt;/record&gt;&lt;/Cite&gt;&lt;/EndNote&gt;</w:instrText>
      </w:r>
      <w:r w:rsidR="00283012" w:rsidRPr="006C22C7">
        <w:rPr>
          <w:sz w:val="24"/>
          <w:szCs w:val="24"/>
        </w:rPr>
        <w:fldChar w:fldCharType="separate"/>
      </w:r>
      <w:r w:rsidR="00283012" w:rsidRPr="006C22C7">
        <w:rPr>
          <w:noProof/>
          <w:sz w:val="24"/>
          <w:szCs w:val="24"/>
        </w:rPr>
        <w:t>Chandrasegaran et al. (2013)</w:t>
      </w:r>
      <w:r w:rsidR="00283012" w:rsidRPr="006C22C7">
        <w:rPr>
          <w:sz w:val="24"/>
          <w:szCs w:val="24"/>
        </w:rPr>
        <w:fldChar w:fldCharType="end"/>
      </w:r>
      <w:r w:rsidR="00283012" w:rsidRPr="006C22C7">
        <w:rPr>
          <w:sz w:val="24"/>
          <w:szCs w:val="24"/>
        </w:rPr>
        <w:t xml:space="preserve"> indicated that ontologies are required for encoding design knowledge as well as facilitating semantic interoperability. </w:t>
      </w:r>
      <w:r w:rsidR="00126CCF" w:rsidRPr="006C22C7">
        <w:rPr>
          <w:sz w:val="24"/>
          <w:szCs w:val="24"/>
        </w:rPr>
        <w:fldChar w:fldCharType="begin"/>
      </w:r>
      <w:r w:rsidR="00126CCF" w:rsidRPr="006C22C7">
        <w:rPr>
          <w:sz w:val="24"/>
          <w:szCs w:val="24"/>
        </w:rPr>
        <w:instrText xml:space="preserve"> ADDIN EN.CITE &lt;EndNote&gt;&lt;Cite AuthorYear="1"&gt;&lt;Author&gt;Shi&lt;/Author&gt;&lt;Year&gt;2013&lt;/Year&gt;&lt;RecNum&gt;642&lt;/RecNum&gt;&lt;DisplayText&gt;Shi and Setchi (2013)&lt;/DisplayText&gt;&lt;record&gt;&lt;rec-number&gt;642&lt;/rec-number&gt;&lt;foreign-keys&gt;&lt;key app="EN" db-id="9t5as9eebds0pdeat27v5te6ws2xeaspawfv" timestamp="1520509794"&gt;642&lt;/key&gt;&lt;/foreign-keys&gt;&lt;ref-type name="Journal Article"&gt;17&lt;/ref-type&gt;&lt;contributors&gt;&lt;authors&gt;&lt;author&gt;Shi, Lei&lt;/author&gt;&lt;author&gt;Setchi, Rossitza&lt;/author&gt;&lt;/authors&gt;&lt;/contributors&gt;&lt;titles&gt;&lt;title&gt;Ontology-based personalised retrieval in support of reminiscence&lt;/title&gt;&lt;secondary-title&gt;Knowledge-Based Systems&lt;/secondary-title&gt;&lt;/titles&gt;&lt;periodical&gt;&lt;full-title&gt;Knowledge-Based Systems&lt;/full-title&gt;&lt;/periodical&gt;&lt;pages&gt;47-61&lt;/pages&gt;&lt;volume&gt;45&lt;/volume&gt;&lt;dates&gt;&lt;year&gt;2013&lt;/year&gt;&lt;/dates&gt;&lt;isbn&gt;0950-7051&lt;/isbn&gt;&lt;urls&gt;&lt;/urls&gt;&lt;/record&gt;&lt;/Cite&gt;&lt;/EndNote&gt;</w:instrText>
      </w:r>
      <w:r w:rsidR="00126CCF" w:rsidRPr="006C22C7">
        <w:rPr>
          <w:sz w:val="24"/>
          <w:szCs w:val="24"/>
        </w:rPr>
        <w:fldChar w:fldCharType="separate"/>
      </w:r>
      <w:r w:rsidR="00126CCF" w:rsidRPr="006C22C7">
        <w:rPr>
          <w:noProof/>
          <w:sz w:val="24"/>
          <w:szCs w:val="24"/>
        </w:rPr>
        <w:t>Shi and Setchi (2013)</w:t>
      </w:r>
      <w:r w:rsidR="00126CCF" w:rsidRPr="006C22C7">
        <w:rPr>
          <w:sz w:val="24"/>
          <w:szCs w:val="24"/>
        </w:rPr>
        <w:fldChar w:fldCharType="end"/>
      </w:r>
      <w:r w:rsidR="00126CCF" w:rsidRPr="006C22C7">
        <w:rPr>
          <w:sz w:val="24"/>
          <w:szCs w:val="24"/>
        </w:rPr>
        <w:t xml:space="preserve"> indicated that ontologies can benefit query expansion by improving the query representation on conceptual.</w:t>
      </w:r>
      <w:r w:rsidR="00AB2BC4" w:rsidRPr="006C22C7">
        <w:rPr>
          <w:sz w:val="24"/>
          <w:szCs w:val="24"/>
        </w:rPr>
        <w:t xml:space="preserve"> In addition</w:t>
      </w:r>
      <w:r w:rsidR="00283012" w:rsidRPr="006C22C7">
        <w:rPr>
          <w:sz w:val="24"/>
          <w:szCs w:val="24"/>
        </w:rPr>
        <w:t xml:space="preserve">, a number of ontologies have been developed or applied for supporting design, for instance, </w:t>
      </w:r>
      <w:r w:rsidR="00C1689F" w:rsidRPr="006C22C7">
        <w:rPr>
          <w:sz w:val="24"/>
          <w:szCs w:val="24"/>
        </w:rPr>
        <w:fldChar w:fldCharType="begin">
          <w:fldData xml:space="preserve">PEVuZE5vdGU+PENpdGUgQXV0aG9yWWVhcj0iMSI+PEF1dGhvcj5HZXJvPC9BdXRob3I+PFllYXI+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</w:fldData>
        </w:fldChar>
      </w:r>
      <w:r w:rsidR="000E15B7" w:rsidRPr="006C22C7">
        <w:rPr>
          <w:sz w:val="24"/>
          <w:szCs w:val="24"/>
        </w:rPr>
        <w:instrText xml:space="preserve"> ADDIN EN.CITE </w:instrText>
      </w:r>
      <w:r w:rsidR="000E15B7" w:rsidRPr="006C22C7">
        <w:rPr>
          <w:sz w:val="24"/>
          <w:szCs w:val="24"/>
        </w:rPr>
        <w:fldChar w:fldCharType="begin">
          <w:fldData xml:space="preserve">PEVuZE5vdGU+PENpdGUgQXV0aG9yWWVhcj0iMSI+PEF1dGhvcj5HZXJvPC9BdXRob3I+PFllYXI+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</w:fldData>
        </w:fldChar>
      </w:r>
      <w:r w:rsidR="000E15B7" w:rsidRPr="006C22C7">
        <w:rPr>
          <w:sz w:val="24"/>
          <w:szCs w:val="24"/>
        </w:rPr>
        <w:instrText xml:space="preserve"> ADDIN EN.CITE.DATA </w:instrText>
      </w:r>
      <w:r w:rsidR="000E15B7" w:rsidRPr="006C22C7">
        <w:rPr>
          <w:sz w:val="24"/>
          <w:szCs w:val="24"/>
        </w:rPr>
      </w:r>
      <w:r w:rsidR="000E15B7" w:rsidRPr="006C22C7">
        <w:rPr>
          <w:sz w:val="24"/>
          <w:szCs w:val="24"/>
        </w:rPr>
        <w:fldChar w:fldCharType="end"/>
      </w:r>
      <w:r w:rsidR="00C1689F" w:rsidRPr="006C22C7">
        <w:rPr>
          <w:sz w:val="24"/>
          <w:szCs w:val="24"/>
        </w:rPr>
      </w:r>
      <w:r w:rsidR="00C1689F" w:rsidRPr="006C22C7">
        <w:rPr>
          <w:sz w:val="24"/>
          <w:szCs w:val="24"/>
        </w:rPr>
        <w:fldChar w:fldCharType="separate"/>
      </w:r>
      <w:r w:rsidR="000E15B7" w:rsidRPr="006C22C7">
        <w:rPr>
          <w:noProof/>
          <w:sz w:val="24"/>
          <w:szCs w:val="24"/>
        </w:rPr>
        <w:t>Gero and Kannengiesser (2007, 2014)</w:t>
      </w:r>
      <w:r w:rsidR="00C1689F" w:rsidRPr="006C22C7">
        <w:rPr>
          <w:sz w:val="24"/>
          <w:szCs w:val="24"/>
        </w:rPr>
        <w:fldChar w:fldCharType="end"/>
      </w:r>
      <w:r w:rsidR="00C1689F" w:rsidRPr="006C22C7">
        <w:rPr>
          <w:sz w:val="24"/>
          <w:szCs w:val="24"/>
        </w:rPr>
        <w:t xml:space="preserve"> </w:t>
      </w:r>
      <w:r w:rsidR="000E15B7" w:rsidRPr="006C22C7">
        <w:rPr>
          <w:sz w:val="24"/>
          <w:szCs w:val="24"/>
        </w:rPr>
        <w:t>developed</w:t>
      </w:r>
      <w:r w:rsidR="00C1689F" w:rsidRPr="006C22C7">
        <w:rPr>
          <w:sz w:val="24"/>
          <w:szCs w:val="24"/>
        </w:rPr>
        <w:t xml:space="preserve"> a Function-Behav</w:t>
      </w:r>
      <w:r w:rsidR="000E15B7" w:rsidRPr="006C22C7">
        <w:rPr>
          <w:sz w:val="24"/>
          <w:szCs w:val="24"/>
        </w:rPr>
        <w:t xml:space="preserve">iour-Structure (FBS) ontology to </w:t>
      </w:r>
      <w:r w:rsidR="001B1BD3" w:rsidRPr="006C22C7">
        <w:rPr>
          <w:sz w:val="24"/>
          <w:szCs w:val="24"/>
        </w:rPr>
        <w:t>represent objects and process</w:t>
      </w:r>
      <w:r w:rsidR="002B4628" w:rsidRPr="006C22C7">
        <w:rPr>
          <w:sz w:val="24"/>
          <w:szCs w:val="24"/>
        </w:rPr>
        <w:t>es</w:t>
      </w:r>
      <w:r w:rsidR="001B1BD3" w:rsidRPr="006C22C7">
        <w:rPr>
          <w:sz w:val="24"/>
          <w:szCs w:val="24"/>
        </w:rPr>
        <w:t xml:space="preserve"> in</w:t>
      </w:r>
      <w:r w:rsidR="00C1689F" w:rsidRPr="006C22C7">
        <w:rPr>
          <w:sz w:val="24"/>
          <w:szCs w:val="24"/>
        </w:rPr>
        <w:t xml:space="preserve"> </w:t>
      </w:r>
      <w:r w:rsidR="00D41BF3" w:rsidRPr="006C22C7">
        <w:rPr>
          <w:sz w:val="24"/>
          <w:szCs w:val="24"/>
        </w:rPr>
        <w:t xml:space="preserve">engineering </w:t>
      </w:r>
      <w:r w:rsidR="00C1689F" w:rsidRPr="006C22C7">
        <w:rPr>
          <w:sz w:val="24"/>
          <w:szCs w:val="24"/>
        </w:rPr>
        <w:t>design</w:t>
      </w:r>
      <w:r w:rsidR="002350A8" w:rsidRPr="006C22C7">
        <w:rPr>
          <w:sz w:val="24"/>
          <w:szCs w:val="24"/>
        </w:rPr>
        <w:t>.</w:t>
      </w:r>
      <w:r w:rsidR="00992837" w:rsidRPr="006C22C7">
        <w:rPr>
          <w:sz w:val="24"/>
          <w:szCs w:val="24"/>
        </w:rPr>
        <w:t xml:space="preserve"> </w:t>
      </w:r>
      <w:r w:rsidR="00992837" w:rsidRPr="006C22C7">
        <w:rPr>
          <w:sz w:val="24"/>
          <w:szCs w:val="24"/>
        </w:rPr>
        <w:fldChar w:fldCharType="begin"/>
      </w:r>
      <w:r w:rsidR="00992837" w:rsidRPr="006C22C7">
        <w:rPr>
          <w:sz w:val="24"/>
          <w:szCs w:val="24"/>
        </w:rPr>
        <w:instrText xml:space="preserve"> ADDIN EN.CITE &lt;EndNote&gt;&lt;Cite AuthorYear="1"&gt;&lt;Author&gt;Štorga&lt;/Author&gt;&lt;Year&gt;2010&lt;/Year&gt;&lt;RecNum&gt;549&lt;/RecNum&gt;&lt;DisplayText&gt;Štorga et al. (2010)&lt;/DisplayText&gt;&lt;record&gt;&lt;rec-number&gt;549&lt;/rec-number&gt;&lt;foreign-keys&gt;&lt;key app="EN" db-id="9t5as9eebds0pdeat27v5te6ws2xeaspawfv" timestamp="1520509520"&gt;549&lt;/key&gt;&lt;/foreign-keys&gt;&lt;ref-type name="Journal Article"&gt;17&lt;/ref-type&gt;&lt;contributors&gt;&lt;authors&gt;&lt;author&gt;Štorga, Mario&lt;/author&gt;&lt;author&gt;Andreasen, Mogens Myrup&lt;/author&gt;&lt;author&gt;Marjanović, Dorian&lt;/author&gt;&lt;/authors&gt;&lt;/contributors&gt;&lt;titles&gt;&lt;title&gt;The design ontology: foundation for the design knowledge exchange and management&lt;/title&gt;&lt;secondary-title&gt;Journal of Engineering Design&lt;/secondary-title&gt;&lt;/titles&gt;&lt;periodical&gt;&lt;full-title&gt;Journal of Engineering Design&lt;/full-title&gt;&lt;/periodical&gt;&lt;pages&gt;427-454&lt;/pages&gt;&lt;volume&gt;21&lt;/volume&gt;&lt;number&gt;4&lt;/number&gt;&lt;dates&gt;&lt;year&gt;2010&lt;/year&gt;&lt;pub-dates&gt;&lt;date&gt;2010/08/01&lt;/date&gt;&lt;/pub-dates&gt;&lt;/dates&gt;&lt;publisher&gt;Taylor &amp;amp; Francis&lt;/publisher&gt;&lt;isbn&gt;0954-4828&lt;/isbn&gt;&lt;urls&gt;&lt;related-urls&gt;&lt;url&gt;http://dx.doi.org/10.1080/09544820802322557&lt;/url&gt;&lt;/related-urls&gt;&lt;/urls&gt;&lt;electronic-resource-num&gt;10.1080/09544820802322557&lt;/electronic-resource-num&gt;&lt;/record&gt;&lt;/Cite&gt;&lt;/EndNote&gt;</w:instrText>
      </w:r>
      <w:r w:rsidR="00992837" w:rsidRPr="006C22C7">
        <w:rPr>
          <w:sz w:val="24"/>
          <w:szCs w:val="24"/>
        </w:rPr>
        <w:fldChar w:fldCharType="separate"/>
      </w:r>
      <w:r w:rsidR="00992837" w:rsidRPr="006C22C7">
        <w:rPr>
          <w:noProof/>
          <w:sz w:val="24"/>
          <w:szCs w:val="24"/>
        </w:rPr>
        <w:t>Štorga et al. (2010)</w:t>
      </w:r>
      <w:r w:rsidR="00992837" w:rsidRPr="006C22C7">
        <w:rPr>
          <w:sz w:val="24"/>
          <w:szCs w:val="24"/>
        </w:rPr>
        <w:fldChar w:fldCharType="end"/>
      </w:r>
      <w:r w:rsidR="002350A8" w:rsidRPr="006C22C7">
        <w:rPr>
          <w:sz w:val="24"/>
          <w:szCs w:val="24"/>
        </w:rPr>
        <w:t xml:space="preserve"> </w:t>
      </w:r>
      <w:r w:rsidR="005370D6" w:rsidRPr="006C22C7">
        <w:rPr>
          <w:sz w:val="24"/>
          <w:szCs w:val="24"/>
        </w:rPr>
        <w:t xml:space="preserve">introduced a Design Ontology for improving product development. </w:t>
      </w:r>
      <w:r w:rsidR="00AC382E" w:rsidRPr="006C22C7">
        <w:rPr>
          <w:sz w:val="24"/>
          <w:szCs w:val="24"/>
        </w:rPr>
        <w:fldChar w:fldCharType="begin"/>
      </w:r>
      <w:r w:rsidR="00AC382E" w:rsidRPr="006C22C7">
        <w:rPr>
          <w:sz w:val="24"/>
          <w:szCs w:val="24"/>
        </w:rPr>
        <w:instrText xml:space="preserve"> ADDIN EN.CITE &lt;EndNote&gt;&lt;Cite AuthorYear="1"&gt;&lt;Author&gt;Ahmed&lt;/Author&gt;&lt;Year&gt;2009&lt;/Year&gt;&lt;RecNum&gt;770&lt;/RecNum&gt;&lt;DisplayText&gt;Ahmed and Štorga (2009)&lt;/DisplayText&gt;&lt;record&gt;&lt;rec-number&gt;770&lt;/rec-number&gt;&lt;foreign-keys&gt;&lt;key app="EN" db-id="9t5as9eebds0pdeat27v5te6ws2xeaspawfv" timestamp="1521039698"&gt;770&lt;/key&gt;&lt;/foreign-keys&gt;&lt;ref-type name="Journal Article"&gt;17&lt;/ref-type&gt;&lt;contributors&gt;&lt;authors&gt;&lt;author&gt;Ahmed, Saeema&lt;/author&gt;&lt;author&gt;Štorga, Mario&lt;/author&gt;&lt;/authors&gt;&lt;/contributors&gt;&lt;titles&gt;&lt;title&gt;Merged ontology for engineering design: Contrasting empirical and theoretical approaches to develop engineering ontologies&lt;/title&gt;&lt;secondary-title&gt;Artificial Intelligence for Engineering Design, Analysis and Manufacturing&lt;/secondary-title&gt;&lt;/titles&gt;&lt;periodical&gt;&lt;full-title&gt;Artificial Intelligence for Engineering Design, Analysis and Manufacturing&lt;/full-title&gt;&lt;/periodical&gt;&lt;pages&gt;391-407&lt;/pages&gt;&lt;volume&gt;23&lt;/volume&gt;&lt;number&gt;4&lt;/number&gt;&lt;edition&gt;04/01&lt;/edition&gt;&lt;keywords&gt;&lt;keyword&gt;Design Theory&lt;/keyword&gt;&lt;keyword&gt;Empirical Research&lt;/keyword&gt;&lt;keyword&gt;Engineering Design Ontology&lt;/keyword&gt;&lt;keyword&gt;Indexing Knowledge&lt;/keyword&gt;&lt;keyword&gt;Ontology Mapping and Merging&lt;/keyword&gt;&lt;/keywords&gt;&lt;dates&gt;&lt;year&gt;2009&lt;/year&gt;&lt;/dates&gt;&lt;publisher&gt;Cambridge University Press&lt;/publisher&gt;&lt;isbn&gt;0890-0604&lt;/isbn&gt;&lt;urls&gt;&lt;related-urls&gt;&lt;url&gt;https://www.cambridge.org/core/article/merged-ontology-for-engineering-design-contrasting-empirical-and-theoretical-approaches-to-develop-engineering-ontologies/C0084FD978EDA909CADB836F1BE88D31&lt;/url&gt;&lt;/related-urls&gt;&lt;/urls&gt;&lt;electronic-resource-num&gt;10.1017/S0890060409000146&lt;/electronic-resource-num&gt;&lt;remote-database-name&gt;Cambridge Core&lt;/remote-database-name&gt;&lt;remote-database-provider&gt;Cambridge University Press&lt;/remote-database-provider&gt;&lt;/record&gt;&lt;/Cite&gt;&lt;/EndNote&gt;</w:instrText>
      </w:r>
      <w:r w:rsidR="00AC382E" w:rsidRPr="006C22C7">
        <w:rPr>
          <w:sz w:val="24"/>
          <w:szCs w:val="24"/>
        </w:rPr>
        <w:fldChar w:fldCharType="separate"/>
      </w:r>
      <w:r w:rsidR="00AC382E" w:rsidRPr="006C22C7">
        <w:rPr>
          <w:noProof/>
          <w:sz w:val="24"/>
          <w:szCs w:val="24"/>
        </w:rPr>
        <w:t>Ahmed and Štorga (2009)</w:t>
      </w:r>
      <w:r w:rsidR="00AC382E" w:rsidRPr="006C22C7">
        <w:rPr>
          <w:sz w:val="24"/>
          <w:szCs w:val="24"/>
        </w:rPr>
        <w:fldChar w:fldCharType="end"/>
      </w:r>
      <w:r w:rsidR="00D41BF3" w:rsidRPr="006C22C7">
        <w:rPr>
          <w:sz w:val="24"/>
          <w:szCs w:val="24"/>
        </w:rPr>
        <w:t xml:space="preserve"> proposed an ontology for specific applications in engineering design through merging engineering design integrated taxonomies (EDIT) </w:t>
      </w:r>
      <w:r w:rsidR="00D41BF3" w:rsidRPr="006C22C7">
        <w:rPr>
          <w:sz w:val="24"/>
          <w:szCs w:val="24"/>
        </w:rPr>
        <w:fldChar w:fldCharType="begin"/>
      </w:r>
      <w:r w:rsidR="00D41BF3" w:rsidRPr="006C22C7">
        <w:rPr>
          <w:sz w:val="24"/>
          <w:szCs w:val="24"/>
        </w:rPr>
        <w:instrText xml:space="preserve"> ADDIN EN.CITE &lt;EndNote&gt;&lt;Cite&gt;&lt;Author&gt;Ahmed&lt;/Author&gt;&lt;Year&gt;2005&lt;/Year&gt;&lt;RecNum&gt;771&lt;/RecNum&gt;&lt;DisplayText&gt;(Ahmed, 2005)&lt;/DisplayText&gt;&lt;record&gt;&lt;rec-number&gt;771&lt;/rec-number&gt;&lt;foreign-keys&gt;&lt;key app="EN" db-id="9t5as9eebds0pdeat27v5te6ws2xeaspawfv" timestamp="1521040257"&gt;771&lt;/key&gt;&lt;/foreign-keys&gt;&lt;ref-type name="Journal Article"&gt;17&lt;/ref-type&gt;&lt;contributors&gt;&lt;authors&gt;&lt;author&gt;Ahmed, Saeema&lt;/author&gt;&lt;/authors&gt;&lt;/contributors&gt;&lt;titles&gt;&lt;title&gt;Encouraging reuse of design knowledge: a method to index knowledge&lt;/title&gt;&lt;secondary-title&gt;Design Studies&lt;/secondary-title&gt;&lt;/titles&gt;&lt;periodical&gt;&lt;full-title&gt;Design Studies&lt;/full-title&gt;&lt;/periodical&gt;&lt;pages&gt;565-592&lt;/pages&gt;&lt;volume&gt;26&lt;/volume&gt;&lt;number&gt;6&lt;/number&gt;&lt;keywords&gt;&lt;keyword&gt;design process&lt;/keyword&gt;&lt;keyword&gt;design knowledge&lt;/keyword&gt;&lt;keyword&gt;design research&lt;/keyword&gt;&lt;keyword&gt;engineering design&lt;/keyword&gt;&lt;keyword&gt;knowledge reuse&lt;/keyword&gt;&lt;/keywords&gt;&lt;dates&gt;&lt;year&gt;2005&lt;/year&gt;&lt;pub-dates&gt;&lt;date&gt;2005/11/01/&lt;/date&gt;&lt;/pub-dates&gt;&lt;/dates&gt;&lt;isbn&gt;0142-694X&lt;/isbn&gt;&lt;urls&gt;&lt;related-urls&gt;&lt;url&gt;http://www.sciencedirect.com/science/article/pii/S0142694X05000177&lt;/url&gt;&lt;/related-urls&gt;&lt;/urls&gt;&lt;electronic-resource-num&gt;https://doi.org/10.1016/j.destud.2005.02.005&lt;/electronic-resource-num&gt;&lt;/record&gt;&lt;/Cite&gt;&lt;/EndNote&gt;</w:instrText>
      </w:r>
      <w:r w:rsidR="00D41BF3" w:rsidRPr="006C22C7">
        <w:rPr>
          <w:sz w:val="24"/>
          <w:szCs w:val="24"/>
        </w:rPr>
        <w:fldChar w:fldCharType="separate"/>
      </w:r>
      <w:r w:rsidR="00D41BF3" w:rsidRPr="006C22C7">
        <w:rPr>
          <w:noProof/>
          <w:sz w:val="24"/>
          <w:szCs w:val="24"/>
        </w:rPr>
        <w:t>(Ahmed, 2005)</w:t>
      </w:r>
      <w:r w:rsidR="00D41BF3" w:rsidRPr="006C22C7">
        <w:rPr>
          <w:sz w:val="24"/>
          <w:szCs w:val="24"/>
        </w:rPr>
        <w:fldChar w:fldCharType="end"/>
      </w:r>
      <w:r w:rsidR="00D41BF3" w:rsidRPr="006C22C7">
        <w:rPr>
          <w:sz w:val="24"/>
          <w:szCs w:val="24"/>
        </w:rPr>
        <w:t xml:space="preserve"> and </w:t>
      </w:r>
      <w:r w:rsidR="005370D6" w:rsidRPr="006C22C7">
        <w:rPr>
          <w:sz w:val="24"/>
          <w:szCs w:val="24"/>
        </w:rPr>
        <w:t>the Design Ontology</w:t>
      </w:r>
      <w:r w:rsidR="00D41BF3" w:rsidRPr="006C22C7">
        <w:rPr>
          <w:sz w:val="24"/>
          <w:szCs w:val="24"/>
        </w:rPr>
        <w:t xml:space="preserve"> (DO)</w:t>
      </w:r>
      <w:r w:rsidR="00576E5B" w:rsidRPr="006C22C7">
        <w:rPr>
          <w:sz w:val="24"/>
          <w:szCs w:val="24"/>
        </w:rPr>
        <w:t xml:space="preserve"> </w:t>
      </w:r>
      <w:r w:rsidR="00576E5B" w:rsidRPr="006C22C7">
        <w:rPr>
          <w:sz w:val="24"/>
          <w:szCs w:val="24"/>
        </w:rPr>
        <w:fldChar w:fldCharType="begin"/>
      </w:r>
      <w:r w:rsidR="00576E5B" w:rsidRPr="006C22C7">
        <w:rPr>
          <w:sz w:val="24"/>
          <w:szCs w:val="24"/>
        </w:rPr>
        <w:instrText xml:space="preserve"> ADDIN EN.CITE &lt;EndNote&gt;&lt;Cite&gt;&lt;Author&gt;Štorga&lt;/Author&gt;&lt;Year&gt;2010&lt;/Year&gt;&lt;RecNum&gt;549&lt;/RecNum&gt;&lt;DisplayText&gt;(Štorga et al., 2010)&lt;/DisplayText&gt;&lt;record&gt;&lt;rec-number&gt;549&lt;/rec-number&gt;&lt;foreign-keys&gt;&lt;key app="EN" db-id="9t5as9eebds0pdeat27v5te6ws2xeaspawfv" timestamp="1520509520"&gt;549&lt;/key&gt;&lt;/foreign-keys&gt;&lt;ref-type name="Journal Article"&gt;17&lt;/ref-type&gt;&lt;contributors&gt;&lt;authors&gt;&lt;author&gt;Štorga, Mario&lt;/author&gt;&lt;author&gt;Andreasen, Mogens Myrup&lt;/author&gt;&lt;author&gt;Marjanović, Dorian&lt;/author&gt;&lt;/authors&gt;&lt;/contributors&gt;&lt;titles&gt;&lt;title&gt;The design ontology: foundation for the design knowledge exchange and management&lt;/title&gt;&lt;secondary-title&gt;Journal of Engineering Design&lt;/secondary-title&gt;&lt;/titles&gt;&lt;periodical&gt;&lt;full-title&gt;Journal of Engineering Design&lt;/full-title&gt;&lt;/periodical&gt;&lt;pages&gt;427-454&lt;/pages&gt;&lt;volume&gt;21&lt;/volume&gt;&lt;number&gt;4&lt;/number&gt;&lt;dates&gt;&lt;year&gt;2010&lt;/year&gt;&lt;pub-dates&gt;&lt;date&gt;2010/08/01&lt;/date&gt;&lt;/pub-dates&gt;&lt;/dates&gt;&lt;publisher&gt;Taylor &amp;amp; Francis&lt;/publisher&gt;&lt;isbn&gt;0954-4828&lt;/isbn&gt;&lt;urls&gt;&lt;related-urls&gt;&lt;url&gt;http://dx.doi.org/10.1080/09544820802322557&lt;/url&gt;&lt;/related-urls&gt;&lt;/urls&gt;&lt;electronic-resource-num&gt;10.1080/09544820802322557&lt;/electronic-resource-num&gt;&lt;/record&gt;&lt;/Cite&gt;&lt;/EndNote&gt;</w:instrText>
      </w:r>
      <w:r w:rsidR="00576E5B" w:rsidRPr="006C22C7">
        <w:rPr>
          <w:sz w:val="24"/>
          <w:szCs w:val="24"/>
        </w:rPr>
        <w:fldChar w:fldCharType="separate"/>
      </w:r>
      <w:r w:rsidR="00576E5B" w:rsidRPr="006C22C7">
        <w:rPr>
          <w:noProof/>
          <w:sz w:val="24"/>
          <w:szCs w:val="24"/>
        </w:rPr>
        <w:t>(Štorga et al., 2010)</w:t>
      </w:r>
      <w:r w:rsidR="00576E5B" w:rsidRPr="006C22C7">
        <w:rPr>
          <w:sz w:val="24"/>
          <w:szCs w:val="24"/>
        </w:rPr>
        <w:fldChar w:fldCharType="end"/>
      </w:r>
      <w:r w:rsidR="00D41BF3" w:rsidRPr="006C22C7">
        <w:rPr>
          <w:sz w:val="24"/>
          <w:szCs w:val="24"/>
        </w:rPr>
        <w:t>.</w:t>
      </w:r>
      <w:r w:rsidR="00283012" w:rsidRPr="006C22C7">
        <w:rPr>
          <w:sz w:val="24"/>
          <w:szCs w:val="24"/>
        </w:rPr>
        <w:t xml:space="preserve"> </w:t>
      </w:r>
      <w:r w:rsidR="001609AD" w:rsidRPr="006C22C7">
        <w:rPr>
          <w:sz w:val="24"/>
          <w:szCs w:val="24"/>
        </w:rPr>
        <w:fldChar w:fldCharType="begin"/>
      </w:r>
      <w:r w:rsidR="001609AD" w:rsidRPr="006C22C7">
        <w:rPr>
          <w:sz w:val="24"/>
          <w:szCs w:val="24"/>
        </w:rPr>
        <w:instrText xml:space="preserve"> ADDIN EN.CITE &lt;EndNote&gt;&lt;Cite AuthorYear="1"&gt;&lt;Author&gt;Cross&lt;/Author&gt;&lt;Year&gt;2009&lt;/Year&gt;&lt;RecNum&gt;769&lt;/RecNum&gt;&lt;DisplayText&gt;Cross and Bathija (2009)&lt;/DisplayText&gt;&lt;record&gt;&lt;rec-number&gt;769&lt;/rec-number&gt;&lt;foreign-keys&gt;&lt;key app="EN" db-id="9t5as9eebds0pdeat27v5te6ws2xeaspawfv" timestamp="1521038785"&gt;769&lt;/key&gt;&lt;/foreign-keys&gt;&lt;ref-type name="Journal Article"&gt;17&lt;/ref-type&gt;&lt;contributors&gt;&lt;authors&gt;&lt;author&gt;Cross, Valerie&lt;/author&gt;&lt;author&gt;Bathija, Vishal&lt;/author&gt;&lt;/authors&gt;&lt;/contributors&gt;&lt;titles&gt;&lt;title&gt;Automatic ontology creation using adaptation&lt;/title&gt;&lt;secondary-title&gt;Artificial Intelligence for Engineering Design, Analysis and Manufacturing&lt;/secondary-title&gt;&lt;/titles&gt;&lt;periodical&gt;&lt;full-title&gt;Artificial Intelligence for Engineering Design, Analysis and Manufacturing&lt;/full-title&gt;&lt;/periodical&gt;&lt;pages&gt;127-141&lt;/pages&gt;&lt;volume&gt;24&lt;/volume&gt;&lt;number&gt;1&lt;/number&gt;&lt;edition&gt;05/01&lt;/edition&gt;&lt;keywords&gt;&lt;keyword&gt;Design Rationale&lt;/keyword&gt;&lt;keyword&gt;Natural Language Processing Tools&lt;/keyword&gt;&lt;keyword&gt;Ontology Evaluation&lt;/keyword&gt;&lt;keyword&gt;Ontology Learning&lt;/keyword&gt;&lt;keyword&gt;Ontology Reuse&lt;/keyword&gt;&lt;/keywords&gt;&lt;dates&gt;&lt;year&gt;2009&lt;/year&gt;&lt;/dates&gt;&lt;publisher&gt;Cambridge University Press&lt;/publisher&gt;&lt;isbn&gt;0890-0604&lt;/isbn&gt;&lt;urls&gt;&lt;related-urls&gt;&lt;url&gt;https://www.cambridge.org/core/article/automatic-ontology-creation-using-adaptation/3D7E5EA33E9E2FBB1E3635992A12D31C&lt;/url&gt;&lt;/related-urls&gt;&lt;/urls&gt;&lt;electronic-resource-num&gt;10.1017/S0890060409000183&lt;/electronic-resource-num&gt;&lt;remote-database-name&gt;Cambridge Core&lt;/remote-database-name&gt;&lt;remote-database-provider&gt;Cambridge University Press&lt;/remote-database-provider&gt;&lt;/record&gt;&lt;/Cite&gt;&lt;/EndNote&gt;</w:instrText>
      </w:r>
      <w:r w:rsidR="001609AD" w:rsidRPr="006C22C7">
        <w:rPr>
          <w:sz w:val="24"/>
          <w:szCs w:val="24"/>
        </w:rPr>
        <w:fldChar w:fldCharType="separate"/>
      </w:r>
      <w:r w:rsidR="001609AD" w:rsidRPr="006C22C7">
        <w:rPr>
          <w:noProof/>
          <w:sz w:val="24"/>
          <w:szCs w:val="24"/>
        </w:rPr>
        <w:t>Cross and Bathija (2009)</w:t>
      </w:r>
      <w:r w:rsidR="001609AD" w:rsidRPr="006C22C7">
        <w:rPr>
          <w:sz w:val="24"/>
          <w:szCs w:val="24"/>
        </w:rPr>
        <w:fldChar w:fldCharType="end"/>
      </w:r>
      <w:r w:rsidR="00551E74" w:rsidRPr="006C22C7">
        <w:rPr>
          <w:sz w:val="24"/>
          <w:szCs w:val="24"/>
        </w:rPr>
        <w:t xml:space="preserve"> created</w:t>
      </w:r>
      <w:r w:rsidR="001609AD" w:rsidRPr="006C22C7">
        <w:rPr>
          <w:sz w:val="24"/>
          <w:szCs w:val="24"/>
        </w:rPr>
        <w:t xml:space="preserve"> design ontologies</w:t>
      </w:r>
      <w:r w:rsidR="00551E74" w:rsidRPr="006C22C7">
        <w:rPr>
          <w:sz w:val="24"/>
          <w:szCs w:val="24"/>
        </w:rPr>
        <w:t xml:space="preserve"> through employing an automatic approach</w:t>
      </w:r>
      <w:r w:rsidR="001609AD" w:rsidRPr="006C22C7">
        <w:rPr>
          <w:sz w:val="24"/>
          <w:szCs w:val="24"/>
        </w:rPr>
        <w:t xml:space="preserve"> by adaption. </w:t>
      </w:r>
      <w:r w:rsidR="00576E5B" w:rsidRPr="006C22C7">
        <w:rPr>
          <w:sz w:val="24"/>
          <w:szCs w:val="24"/>
        </w:rPr>
        <w:fldChar w:fldCharType="begin"/>
      </w:r>
      <w:r w:rsidR="00576E5B" w:rsidRPr="006C22C7">
        <w:rPr>
          <w:sz w:val="24"/>
          <w:szCs w:val="24"/>
        </w:rPr>
        <w:instrText xml:space="preserve"> ADDIN EN.CITE &lt;EndNote&gt;&lt;Cite AuthorYear="1"&gt;&lt;Author&gt;Hatchuel&lt;/Author&gt;&lt;Year&gt;2013&lt;/Year&gt;&lt;RecNum&gt;650&lt;/RecNum&gt;&lt;DisplayText&gt;Hatchuel et al. (2013)&lt;/DisplayText&gt;&lt;record&gt;&lt;rec-number&gt;650&lt;/rec-number&gt;&lt;foreign-keys&gt;&lt;key app="EN" db-id="9t5as9eebds0pdeat27v5te6ws2xeaspawfv" timestamp="1520509796"&gt;650&lt;/key&gt;&lt;/foreign-keys&gt;&lt;ref-type name="Journal Article"&gt;17&lt;/ref-type&gt;&lt;contributors&gt;&lt;authors&gt;&lt;author&gt;Hatchuel, Armand&lt;/author&gt;&lt;author&gt;Weil, Benoit&lt;/author&gt;&lt;author&gt;Le Masson, Pascal&lt;/author&gt;&lt;/authors&gt;&lt;/contributors&gt;&lt;titles&gt;&lt;title&gt;Towards an ontology of design: lessons from C–K design theory and Forcing&lt;/title&gt;&lt;secondary-title&gt;Research in engineering design&lt;/secondary-title&gt;&lt;/titles&gt;&lt;periodical&gt;&lt;full-title&gt;Research in Engineering Design&lt;/full-title&gt;&lt;/periodical&gt;&lt;pages&gt;147-163&lt;/pages&gt;&lt;volume&gt;24&lt;/volume&gt;&lt;number&gt;2&lt;/number&gt;&lt;dates&gt;&lt;year&gt;2013&lt;/year&gt;&lt;/dates&gt;&lt;isbn&gt;0934-9839&lt;/isbn&gt;&lt;urls&gt;&lt;/urls&gt;&lt;/record&gt;&lt;/Cite&gt;&lt;/EndNote&gt;</w:instrText>
      </w:r>
      <w:r w:rsidR="00576E5B" w:rsidRPr="006C22C7">
        <w:rPr>
          <w:sz w:val="24"/>
          <w:szCs w:val="24"/>
        </w:rPr>
        <w:fldChar w:fldCharType="separate"/>
      </w:r>
      <w:r w:rsidR="00576E5B" w:rsidRPr="006C22C7">
        <w:rPr>
          <w:noProof/>
          <w:sz w:val="24"/>
          <w:szCs w:val="24"/>
        </w:rPr>
        <w:t>Hatchuel et al. (2013)</w:t>
      </w:r>
      <w:r w:rsidR="00576E5B" w:rsidRPr="006C22C7">
        <w:rPr>
          <w:sz w:val="24"/>
          <w:szCs w:val="24"/>
        </w:rPr>
        <w:fldChar w:fldCharType="end"/>
      </w:r>
      <w:r w:rsidR="00312601" w:rsidRPr="006C22C7">
        <w:rPr>
          <w:sz w:val="24"/>
          <w:szCs w:val="24"/>
        </w:rPr>
        <w:t xml:space="preserve"> derived an ‘ontology of design’</w:t>
      </w:r>
      <w:r w:rsidR="00576E5B" w:rsidRPr="006C22C7">
        <w:rPr>
          <w:sz w:val="24"/>
          <w:szCs w:val="24"/>
        </w:rPr>
        <w:t xml:space="preserve"> from C-K theory and Forcing.</w:t>
      </w:r>
      <w:r w:rsidR="001609AD" w:rsidRPr="006C22C7">
        <w:rPr>
          <w:sz w:val="24"/>
          <w:szCs w:val="24"/>
        </w:rPr>
        <w:t xml:space="preserve"> </w:t>
      </w:r>
    </w:p>
    <w:p w14:paraId="4F12231A" w14:textId="340CD1E0" w:rsidR="00E92345" w:rsidRPr="006C22C7" w:rsidRDefault="00C20AB1" w:rsidP="00C33431">
      <w:pPr>
        <w:pStyle w:val="ListParagraph"/>
        <w:numPr>
          <w:ilvl w:val="1"/>
          <w:numId w:val="5"/>
        </w:numPr>
        <w:spacing w:line="480" w:lineRule="auto"/>
        <w:jc w:val="both"/>
        <w:rPr>
          <w:b/>
          <w:sz w:val="24"/>
          <w:szCs w:val="24"/>
        </w:rPr>
      </w:pPr>
      <w:r w:rsidRPr="006C22C7">
        <w:rPr>
          <w:b/>
          <w:sz w:val="24"/>
          <w:szCs w:val="24"/>
        </w:rPr>
        <w:lastRenderedPageBreak/>
        <w:t>A</w:t>
      </w:r>
      <w:r w:rsidR="00E832FD" w:rsidRPr="006C22C7">
        <w:rPr>
          <w:b/>
          <w:sz w:val="24"/>
          <w:szCs w:val="24"/>
        </w:rPr>
        <w:t>nalogy and</w:t>
      </w:r>
      <w:r w:rsidR="00E92345" w:rsidRPr="006C22C7">
        <w:rPr>
          <w:b/>
          <w:sz w:val="24"/>
          <w:szCs w:val="24"/>
        </w:rPr>
        <w:t xml:space="preserve"> ontology</w:t>
      </w:r>
    </w:p>
    <w:p w14:paraId="05D98307" w14:textId="1B87B825" w:rsidR="008D0C71" w:rsidRPr="006C22C7" w:rsidRDefault="008C3CFF" w:rsidP="00C33431">
      <w:pPr>
        <w:spacing w:line="480" w:lineRule="auto"/>
        <w:jc w:val="both"/>
        <w:rPr>
          <w:sz w:val="24"/>
          <w:szCs w:val="24"/>
        </w:rPr>
      </w:pPr>
      <w:r w:rsidRPr="006C22C7">
        <w:rPr>
          <w:sz w:val="24"/>
          <w:szCs w:val="24"/>
        </w:rPr>
        <w:t>A limited number of</w:t>
      </w:r>
      <w:r w:rsidR="00826A36" w:rsidRPr="006C22C7">
        <w:rPr>
          <w:sz w:val="24"/>
          <w:szCs w:val="24"/>
        </w:rPr>
        <w:t xml:space="preserve"> research projects have investigated the use of analogy </w:t>
      </w:r>
      <w:r w:rsidR="00F57073" w:rsidRPr="006C22C7">
        <w:rPr>
          <w:sz w:val="24"/>
          <w:szCs w:val="24"/>
        </w:rPr>
        <w:t>in ontologies. F</w:t>
      </w:r>
      <w:r w:rsidR="00826A36" w:rsidRPr="006C22C7">
        <w:rPr>
          <w:sz w:val="24"/>
          <w:szCs w:val="24"/>
        </w:rPr>
        <w:t xml:space="preserve">or instance, </w:t>
      </w:r>
      <w:r w:rsidR="00463A64" w:rsidRPr="006C22C7">
        <w:rPr>
          <w:sz w:val="24"/>
          <w:szCs w:val="24"/>
        </w:rPr>
        <w:fldChar w:fldCharType="begin"/>
      </w:r>
      <w:r w:rsidR="00CF2C83" w:rsidRPr="006C22C7">
        <w:rPr>
          <w:sz w:val="24"/>
          <w:szCs w:val="24"/>
        </w:rPr>
        <w:instrText xml:space="preserve"> ADDIN EN.CITE &lt;EndNote&gt;&lt;Cite AuthorYear="1"&gt;&lt;Author&gt;Forbus&lt;/Author&gt;&lt;Year&gt;2002&lt;/Year&gt;&lt;RecNum&gt;653&lt;/RecNum&gt;&lt;DisplayText&gt;Forbus et al. (2002)&lt;/DisplayText&gt;&lt;record&gt;&lt;rec-number&gt;653&lt;/rec-number&gt;&lt;foreign-keys&gt;&lt;key app="EN" db-id="9t5as9eebds0pdeat27v5te6ws2xeaspawfv" timestamp="1520509797"&gt;653&lt;/key&gt;&lt;/foreign-keys&gt;&lt;ref-type name="Journal Article"&gt;17&lt;/ref-type&gt;&lt;contributors&gt;&lt;authors&gt;&lt;author&gt;Forbus, Kenneth D&lt;/author&gt;&lt;author&gt;Mostek, Thomas&lt;/author&gt;&lt;author&gt;Ferguson, Ron&lt;/author&gt;&lt;/authors&gt;&lt;/contributors&gt;&lt;titles&gt;&lt;title&gt;An analogy ontology for integrating analogical processing and first-principles reasoning&lt;/title&gt;&lt;secondary-title&gt;AAAI/IAAI&lt;/secondary-title&gt;&lt;/titles&gt;&lt;periodical&gt;&lt;full-title&gt;AAAI/IAAI&lt;/full-title&gt;&lt;/periodical&gt;&lt;pages&gt;878-885&lt;/pages&gt;&lt;volume&gt;2002&lt;/volume&gt;&lt;dates&gt;&lt;year&gt;2002&lt;/year&gt;&lt;/dates&gt;&lt;urls&gt;&lt;/urls&gt;&lt;/record&gt;&lt;/Cite&gt;&lt;/EndNote&gt;</w:instrText>
      </w:r>
      <w:r w:rsidR="00463A64" w:rsidRPr="006C22C7">
        <w:rPr>
          <w:sz w:val="24"/>
          <w:szCs w:val="24"/>
        </w:rPr>
        <w:fldChar w:fldCharType="separate"/>
      </w:r>
      <w:r w:rsidR="00463A64" w:rsidRPr="006C22C7">
        <w:rPr>
          <w:noProof/>
          <w:sz w:val="24"/>
          <w:szCs w:val="24"/>
        </w:rPr>
        <w:t>Forbus et al. (2002)</w:t>
      </w:r>
      <w:r w:rsidR="00463A64" w:rsidRPr="006C22C7">
        <w:rPr>
          <w:sz w:val="24"/>
          <w:szCs w:val="24"/>
        </w:rPr>
        <w:fldChar w:fldCharType="end"/>
      </w:r>
      <w:r w:rsidR="00463A64" w:rsidRPr="006C22C7">
        <w:rPr>
          <w:sz w:val="24"/>
          <w:szCs w:val="24"/>
        </w:rPr>
        <w:t xml:space="preserve"> have proposed an </w:t>
      </w:r>
      <w:r w:rsidR="007E6671" w:rsidRPr="006C22C7">
        <w:rPr>
          <w:sz w:val="24"/>
          <w:szCs w:val="24"/>
        </w:rPr>
        <w:t>analogy ontology, which is based</w:t>
      </w:r>
      <w:r w:rsidR="00463A64" w:rsidRPr="006C22C7">
        <w:rPr>
          <w:sz w:val="24"/>
          <w:szCs w:val="24"/>
        </w:rPr>
        <w:t xml:space="preserve"> on </w:t>
      </w:r>
      <w:proofErr w:type="spellStart"/>
      <w:r w:rsidR="00463A64" w:rsidRPr="006C22C7">
        <w:rPr>
          <w:sz w:val="24"/>
          <w:szCs w:val="24"/>
        </w:rPr>
        <w:t>Gentner’s</w:t>
      </w:r>
      <w:proofErr w:type="spellEnd"/>
      <w:r w:rsidR="00463A64" w:rsidRPr="006C22C7">
        <w:rPr>
          <w:sz w:val="24"/>
          <w:szCs w:val="24"/>
        </w:rPr>
        <w:t xml:space="preserve"> structure-mapping theory </w:t>
      </w:r>
      <w:r w:rsidR="000B6058" w:rsidRPr="006C22C7">
        <w:rPr>
          <w:sz w:val="24"/>
          <w:szCs w:val="24"/>
        </w:rPr>
        <w:t>of</w:t>
      </w:r>
      <w:r w:rsidR="00463A64" w:rsidRPr="006C22C7">
        <w:rPr>
          <w:sz w:val="24"/>
          <w:szCs w:val="24"/>
        </w:rPr>
        <w:t xml:space="preserve"> analogy </w:t>
      </w:r>
      <w:r w:rsidR="00463A64" w:rsidRPr="006C22C7">
        <w:rPr>
          <w:sz w:val="24"/>
          <w:szCs w:val="24"/>
        </w:rPr>
        <w:fldChar w:fldCharType="begin"/>
      </w:r>
      <w:r w:rsidR="00CF2C83" w:rsidRPr="006C22C7">
        <w:rPr>
          <w:sz w:val="24"/>
          <w:szCs w:val="24"/>
        </w:rPr>
        <w:instrText xml:space="preserve"> ADDIN EN.CITE &lt;EndNote&gt;&lt;Cite&gt;&lt;Author&gt;Gentner&lt;/Author&gt;&lt;Year&gt;1983&lt;/Year&gt;&lt;RecNum&gt;654&lt;/RecNum&gt;&lt;DisplayText&gt;(Gentner, 1983)&lt;/DisplayText&gt;&lt;record&gt;&lt;rec-number&gt;654&lt;/rec-number&gt;&lt;foreign-keys&gt;&lt;key app="EN" db-id="9t5as9eebds0pdeat27v5te6ws2xeaspawfv" timestamp="15</w:instrText>
      </w:r>
      <w:r w:rsidR="00CF2C83" w:rsidRPr="006C22C7">
        <w:rPr>
          <w:rFonts w:hint="eastAsia"/>
          <w:sz w:val="24"/>
          <w:szCs w:val="24"/>
        </w:rPr>
        <w:instrText>20509798"&gt;654&lt;/key&gt;&lt;/foreign-keys&gt;&lt;ref-type name="Journal Article"&gt;17&lt;/ref-type&gt;&lt;contributors&gt;&lt;authors&gt;&lt;author&gt;Gentner, Dedre&lt;/author&gt;&lt;/authors&gt;&lt;/contributors&gt;&lt;titles&gt;&lt;title&gt;Structure</w:instrText>
      </w:r>
      <w:r w:rsidR="00CF2C83" w:rsidRPr="006C22C7">
        <w:rPr>
          <w:rFonts w:hint="eastAsia"/>
          <w:sz w:val="24"/>
          <w:szCs w:val="24"/>
        </w:rPr>
        <w:instrText>‐</w:instrText>
      </w:r>
      <w:r w:rsidR="00CF2C83" w:rsidRPr="006C22C7">
        <w:rPr>
          <w:rFonts w:hint="eastAsia"/>
          <w:sz w:val="24"/>
          <w:szCs w:val="24"/>
        </w:rPr>
        <w:instrText>mapping: A theoretical framework for analogy&lt;/title&gt;&lt;secondary-title&gt;Co</w:instrText>
      </w:r>
      <w:r w:rsidR="00CF2C83" w:rsidRPr="006C22C7">
        <w:rPr>
          <w:sz w:val="24"/>
          <w:szCs w:val="24"/>
        </w:rPr>
        <w:instrText>gnitive science&lt;/secondary-title&gt;&lt;/titles&gt;&lt;periodical&gt;&lt;full-title&gt;Cognitive Science&lt;/full-title&gt;&lt;/periodical&gt;&lt;pages&gt;155-170&lt;/pages&gt;&lt;volume&gt;7&lt;/volume&gt;&lt;number&gt;2&lt;/number&gt;&lt;dates&gt;&lt;year&gt;1983&lt;/year&gt;&lt;/dates&gt;&lt;isbn&gt;1551-6709&lt;/isbn&gt;&lt;urls&gt;&lt;/urls&gt;&lt;/record&gt;&lt;/Cite&gt;&lt;/EndNote&gt;</w:instrText>
      </w:r>
      <w:r w:rsidR="00463A64" w:rsidRPr="006C22C7">
        <w:rPr>
          <w:sz w:val="24"/>
          <w:szCs w:val="24"/>
        </w:rPr>
        <w:fldChar w:fldCharType="separate"/>
      </w:r>
      <w:r w:rsidR="00463A64" w:rsidRPr="006C22C7">
        <w:rPr>
          <w:noProof/>
          <w:sz w:val="24"/>
          <w:szCs w:val="24"/>
        </w:rPr>
        <w:t>(Gentner, 1983)</w:t>
      </w:r>
      <w:r w:rsidR="00463A64" w:rsidRPr="006C22C7">
        <w:rPr>
          <w:sz w:val="24"/>
          <w:szCs w:val="24"/>
        </w:rPr>
        <w:fldChar w:fldCharType="end"/>
      </w:r>
      <w:r w:rsidR="00463A64" w:rsidRPr="006C22C7">
        <w:rPr>
          <w:sz w:val="24"/>
          <w:szCs w:val="24"/>
        </w:rPr>
        <w:t xml:space="preserve">, </w:t>
      </w:r>
      <w:r w:rsidR="009815CC" w:rsidRPr="006C22C7">
        <w:rPr>
          <w:sz w:val="24"/>
          <w:szCs w:val="24"/>
        </w:rPr>
        <w:t xml:space="preserve">for creating a human-like flexible reasoning system </w:t>
      </w:r>
      <w:r w:rsidR="007E6671" w:rsidRPr="006C22C7">
        <w:rPr>
          <w:sz w:val="24"/>
          <w:szCs w:val="24"/>
        </w:rPr>
        <w:t>by</w:t>
      </w:r>
      <w:r w:rsidR="00681FD1" w:rsidRPr="006C22C7">
        <w:rPr>
          <w:sz w:val="24"/>
          <w:szCs w:val="24"/>
        </w:rPr>
        <w:t xml:space="preserve"> representing key </w:t>
      </w:r>
      <w:r w:rsidR="007E6671" w:rsidRPr="006C22C7">
        <w:rPr>
          <w:sz w:val="24"/>
          <w:szCs w:val="24"/>
        </w:rPr>
        <w:t xml:space="preserve">entities and relationships in analogical processing. </w:t>
      </w:r>
      <w:r w:rsidR="00685227" w:rsidRPr="006C22C7">
        <w:rPr>
          <w:sz w:val="24"/>
          <w:szCs w:val="24"/>
        </w:rPr>
        <w:fldChar w:fldCharType="begin"/>
      </w:r>
      <w:r w:rsidR="009C41F8" w:rsidRPr="006C22C7">
        <w:rPr>
          <w:sz w:val="24"/>
          <w:szCs w:val="24"/>
        </w:rPr>
        <w:instrText xml:space="preserve"> ADDIN EN.CITE &lt;EndNote&gt;&lt;Cite AuthorYear="1"&gt;&lt;Author&gt;Raad&lt;/Author&gt;&lt;Year&gt;2015&lt;/Year&gt;&lt;RecNum&gt;729&lt;/RecNum&gt;&lt;DisplayText&gt;Raad and Evermann (2015)&lt;/DisplayText&gt;&lt;record&gt;&lt;rec-number&gt;729&lt;/rec-number&gt;&lt;foreign-keys&gt;&lt;key app="EN" db-id="9t5as9eebds0pdeat27v5te6ws2xeaspawfv" timestamp="1520612715"&gt;729&lt;/key&gt;&lt;/foreign-keys&gt;&lt;ref-type name="Journal Article"&gt;17&lt;/ref-type&gt;&lt;contributors&gt;&lt;authors&gt;&lt;author&gt;Raad, Elie&lt;/author&gt;&lt;author&gt;Evermann, Joerg&lt;/author&gt;&lt;/authors&gt;&lt;/contributors&gt;&lt;titles&gt;&lt;title&gt;The role of analogy in ontology alignment: A study on LISA&lt;/title&gt;&lt;secondary-title&gt;Cognitive Systems Research&lt;/secondary-title&gt;&lt;/titles&gt;&lt;periodical&gt;&lt;full-title&gt;Cognitive Systems Research&lt;/full-title&gt;&lt;/periodical&gt;&lt;pages&gt;1-16&lt;/pages&gt;&lt;volume&gt;33&lt;/volume&gt;&lt;dates&gt;&lt;year&gt;2015&lt;/year&gt;&lt;pub-dates&gt;&lt;date&gt;2015/03&lt;/date&gt;&lt;/pub-dates&gt;&lt;/dates&gt;&lt;publisher&gt;Elsevier BV&lt;/publisher&gt;&lt;isbn&gt;1389-0417&lt;/isbn&gt;&lt;urls&gt;&lt;/urls&gt;&lt;electronic-resource-num&gt;10.1016/j.cogsys.2014.09.001&lt;/electronic-resource-num&gt;&lt;/record&gt;&lt;/Cite&gt;&lt;/EndNote&gt;</w:instrText>
      </w:r>
      <w:r w:rsidR="00685227" w:rsidRPr="006C22C7">
        <w:rPr>
          <w:sz w:val="24"/>
          <w:szCs w:val="24"/>
        </w:rPr>
        <w:fldChar w:fldCharType="separate"/>
      </w:r>
      <w:r w:rsidR="00685227" w:rsidRPr="006C22C7">
        <w:rPr>
          <w:noProof/>
          <w:sz w:val="24"/>
          <w:szCs w:val="24"/>
        </w:rPr>
        <w:t>Raad and Evermann (2015)</w:t>
      </w:r>
      <w:r w:rsidR="00685227" w:rsidRPr="006C22C7">
        <w:rPr>
          <w:sz w:val="24"/>
          <w:szCs w:val="24"/>
        </w:rPr>
        <w:fldChar w:fldCharType="end"/>
      </w:r>
      <w:r w:rsidR="00685227" w:rsidRPr="006C22C7">
        <w:rPr>
          <w:sz w:val="24"/>
          <w:szCs w:val="24"/>
        </w:rPr>
        <w:t xml:space="preserve"> illustrated</w:t>
      </w:r>
      <w:r w:rsidR="00713BD1" w:rsidRPr="006C22C7">
        <w:rPr>
          <w:sz w:val="24"/>
          <w:szCs w:val="24"/>
        </w:rPr>
        <w:t xml:space="preserve"> that analogical reasoning can assist in solving the problem of ontology alignment, which is</w:t>
      </w:r>
      <w:r w:rsidR="00685227" w:rsidRPr="006C22C7">
        <w:rPr>
          <w:sz w:val="24"/>
          <w:szCs w:val="24"/>
        </w:rPr>
        <w:t xml:space="preserve"> used for establishing correspondences between c</w:t>
      </w:r>
      <w:r w:rsidR="00F57073" w:rsidRPr="006C22C7">
        <w:rPr>
          <w:sz w:val="24"/>
          <w:szCs w:val="24"/>
        </w:rPr>
        <w:t>oncepts of different ontologies</w:t>
      </w:r>
      <w:r w:rsidR="00713BD1" w:rsidRPr="006C22C7">
        <w:rPr>
          <w:sz w:val="24"/>
          <w:szCs w:val="24"/>
        </w:rPr>
        <w:t>, by providing a good source of algorithms and heuristics.</w:t>
      </w:r>
      <w:r w:rsidR="00CA5DF6" w:rsidRPr="006C22C7">
        <w:rPr>
          <w:sz w:val="24"/>
          <w:szCs w:val="24"/>
        </w:rPr>
        <w:t xml:space="preserve"> </w:t>
      </w:r>
    </w:p>
    <w:p w14:paraId="60FAB768" w14:textId="42F0A597" w:rsidR="00A8139E" w:rsidRPr="006C22C7" w:rsidRDefault="008D0C71" w:rsidP="00C33431">
      <w:pPr>
        <w:spacing w:line="480" w:lineRule="auto"/>
        <w:jc w:val="both"/>
        <w:rPr>
          <w:sz w:val="24"/>
          <w:szCs w:val="24"/>
        </w:rPr>
      </w:pPr>
      <w:bookmarkStart w:id="91" w:name="OLE_LINK244"/>
      <w:bookmarkStart w:id="92" w:name="OLE_LINK247"/>
      <w:r w:rsidRPr="006C22C7">
        <w:rPr>
          <w:sz w:val="24"/>
          <w:szCs w:val="24"/>
        </w:rPr>
        <w:t xml:space="preserve">Analogy and ontology </w:t>
      </w:r>
      <w:r w:rsidR="00783D38" w:rsidRPr="006C22C7">
        <w:rPr>
          <w:sz w:val="24"/>
          <w:szCs w:val="24"/>
        </w:rPr>
        <w:t>are both used</w:t>
      </w:r>
      <w:r w:rsidRPr="006C22C7">
        <w:rPr>
          <w:sz w:val="24"/>
          <w:szCs w:val="24"/>
        </w:rPr>
        <w:t xml:space="preserve"> in design activities to support design creativity</w:t>
      </w:r>
      <w:bookmarkEnd w:id="91"/>
      <w:bookmarkEnd w:id="92"/>
      <w:r w:rsidR="004A73BE" w:rsidRPr="006C22C7">
        <w:rPr>
          <w:sz w:val="24"/>
          <w:szCs w:val="24"/>
        </w:rPr>
        <w:t xml:space="preserve">, but they are different in several aspects. </w:t>
      </w:r>
      <w:r w:rsidR="00916384" w:rsidRPr="006C22C7">
        <w:rPr>
          <w:sz w:val="24"/>
          <w:szCs w:val="24"/>
        </w:rPr>
        <w:t>A</w:t>
      </w:r>
      <w:r w:rsidR="00835469" w:rsidRPr="006C22C7">
        <w:rPr>
          <w:sz w:val="24"/>
          <w:szCs w:val="24"/>
        </w:rPr>
        <w:t>nalogical reasoning</w:t>
      </w:r>
      <w:r w:rsidR="00764DD0" w:rsidRPr="006C22C7">
        <w:t xml:space="preserve"> </w:t>
      </w:r>
      <w:r w:rsidR="00966B42" w:rsidRPr="006C22C7">
        <w:rPr>
          <w:sz w:val="24"/>
          <w:szCs w:val="24"/>
        </w:rPr>
        <w:t>applies</w:t>
      </w:r>
      <w:r w:rsidR="00764DD0" w:rsidRPr="006C22C7">
        <w:rPr>
          <w:sz w:val="24"/>
          <w:szCs w:val="24"/>
        </w:rPr>
        <w:t xml:space="preserve"> knowledge from a familiar </w:t>
      </w:r>
      <w:r w:rsidR="00966B42" w:rsidRPr="006C22C7">
        <w:rPr>
          <w:sz w:val="24"/>
          <w:szCs w:val="24"/>
        </w:rPr>
        <w:t>domain</w:t>
      </w:r>
      <w:r w:rsidR="00764DD0" w:rsidRPr="006C22C7">
        <w:rPr>
          <w:sz w:val="24"/>
          <w:szCs w:val="24"/>
        </w:rPr>
        <w:t xml:space="preserve"> to a less-familiar </w:t>
      </w:r>
      <w:r w:rsidR="00966B42" w:rsidRPr="006C22C7">
        <w:rPr>
          <w:sz w:val="24"/>
          <w:szCs w:val="24"/>
        </w:rPr>
        <w:t>domain</w:t>
      </w:r>
      <w:r w:rsidR="00764DD0" w:rsidRPr="006C22C7">
        <w:rPr>
          <w:sz w:val="24"/>
          <w:szCs w:val="24"/>
        </w:rPr>
        <w:t xml:space="preserve"> that requires explanation</w:t>
      </w:r>
      <w:r w:rsidR="00966B42" w:rsidRPr="006C22C7">
        <w:rPr>
          <w:sz w:val="24"/>
          <w:szCs w:val="24"/>
        </w:rPr>
        <w:t>,</w:t>
      </w:r>
      <w:r w:rsidR="00835469" w:rsidRPr="006C22C7">
        <w:rPr>
          <w:sz w:val="24"/>
          <w:szCs w:val="24"/>
        </w:rPr>
        <w:t xml:space="preserve"> while ontologies</w:t>
      </w:r>
      <w:r w:rsidR="00966B42" w:rsidRPr="006C22C7">
        <w:rPr>
          <w:sz w:val="24"/>
          <w:szCs w:val="24"/>
        </w:rPr>
        <w:t xml:space="preserve"> </w:t>
      </w:r>
      <w:r w:rsidR="00793066" w:rsidRPr="006C22C7">
        <w:rPr>
          <w:sz w:val="24"/>
          <w:szCs w:val="24"/>
        </w:rPr>
        <w:t xml:space="preserve">are explicit formal representations of concepts and corresponding </w:t>
      </w:r>
      <w:r w:rsidR="00FA777A" w:rsidRPr="006C22C7">
        <w:rPr>
          <w:sz w:val="24"/>
          <w:szCs w:val="24"/>
        </w:rPr>
        <w:t>relations of a particular knowledge domain</w:t>
      </w:r>
      <w:r w:rsidR="00835469" w:rsidRPr="006C22C7">
        <w:rPr>
          <w:sz w:val="24"/>
          <w:szCs w:val="24"/>
        </w:rPr>
        <w:t>.</w:t>
      </w:r>
      <w:r w:rsidR="00F314C0" w:rsidRPr="006C22C7">
        <w:rPr>
          <w:sz w:val="24"/>
          <w:szCs w:val="24"/>
        </w:rPr>
        <w:t xml:space="preserve"> </w:t>
      </w:r>
      <w:r w:rsidR="00BC5CCE" w:rsidRPr="006C22C7">
        <w:rPr>
          <w:sz w:val="24"/>
          <w:szCs w:val="24"/>
        </w:rPr>
        <w:t>That is, a</w:t>
      </w:r>
      <w:r w:rsidR="005E17DE" w:rsidRPr="006C22C7">
        <w:rPr>
          <w:sz w:val="24"/>
          <w:szCs w:val="24"/>
        </w:rPr>
        <w:t xml:space="preserve">nalogy is a reasoning process, while ontology is a structured system for </w:t>
      </w:r>
      <w:r w:rsidR="000B5EFB" w:rsidRPr="006C22C7">
        <w:rPr>
          <w:sz w:val="24"/>
          <w:szCs w:val="24"/>
        </w:rPr>
        <w:t>re</w:t>
      </w:r>
      <w:r w:rsidR="005E17DE" w:rsidRPr="006C22C7">
        <w:rPr>
          <w:sz w:val="24"/>
          <w:szCs w:val="24"/>
        </w:rPr>
        <w:t>presenting knowledge.</w:t>
      </w:r>
      <w:r w:rsidR="000B5EFB" w:rsidRPr="006C22C7">
        <w:rPr>
          <w:sz w:val="24"/>
          <w:szCs w:val="24"/>
        </w:rPr>
        <w:t xml:space="preserve"> </w:t>
      </w:r>
      <w:r w:rsidR="00C611E4" w:rsidRPr="006C22C7">
        <w:rPr>
          <w:sz w:val="24"/>
          <w:szCs w:val="24"/>
        </w:rPr>
        <w:t>An analogical stimulus helps</w:t>
      </w:r>
      <w:r w:rsidR="008759DA" w:rsidRPr="006C22C7">
        <w:rPr>
          <w:sz w:val="24"/>
          <w:szCs w:val="24"/>
        </w:rPr>
        <w:t xml:space="preserve"> apply</w:t>
      </w:r>
      <w:r w:rsidR="001869BC" w:rsidRPr="006C22C7">
        <w:rPr>
          <w:sz w:val="24"/>
          <w:szCs w:val="24"/>
        </w:rPr>
        <w:t xml:space="preserve"> the knowledge from a well-known domain to a less-known domain</w:t>
      </w:r>
      <w:r w:rsidR="008D74BC" w:rsidRPr="006C22C7">
        <w:rPr>
          <w:sz w:val="24"/>
          <w:szCs w:val="24"/>
        </w:rPr>
        <w:t>.</w:t>
      </w:r>
      <w:r w:rsidR="001869BC" w:rsidRPr="006C22C7">
        <w:rPr>
          <w:sz w:val="24"/>
          <w:szCs w:val="24"/>
        </w:rPr>
        <w:t xml:space="preserve"> </w:t>
      </w:r>
      <w:r w:rsidR="008D74BC" w:rsidRPr="006C22C7">
        <w:rPr>
          <w:sz w:val="24"/>
          <w:szCs w:val="24"/>
        </w:rPr>
        <w:t>F</w:t>
      </w:r>
      <w:r w:rsidR="001869BC" w:rsidRPr="006C22C7">
        <w:rPr>
          <w:sz w:val="24"/>
          <w:szCs w:val="24"/>
        </w:rPr>
        <w:t>or instance, ‘</w:t>
      </w:r>
      <w:proofErr w:type="spellStart"/>
      <w:r w:rsidR="001869BC" w:rsidRPr="006C22C7">
        <w:rPr>
          <w:sz w:val="24"/>
          <w:szCs w:val="24"/>
        </w:rPr>
        <w:t>velcro</w:t>
      </w:r>
      <w:proofErr w:type="spellEnd"/>
      <w:r w:rsidR="001869BC" w:rsidRPr="006C22C7">
        <w:rPr>
          <w:sz w:val="24"/>
          <w:szCs w:val="24"/>
        </w:rPr>
        <w:t>’ was in</w:t>
      </w:r>
      <w:r w:rsidR="00CC5E89">
        <w:rPr>
          <w:sz w:val="24"/>
          <w:szCs w:val="24"/>
        </w:rPr>
        <w:t>spir</w:t>
      </w:r>
      <w:r w:rsidR="001869BC" w:rsidRPr="006C22C7">
        <w:rPr>
          <w:sz w:val="24"/>
          <w:szCs w:val="24"/>
        </w:rPr>
        <w:t xml:space="preserve">ed </w:t>
      </w:r>
      <w:r w:rsidR="00704513" w:rsidRPr="006C22C7">
        <w:rPr>
          <w:sz w:val="24"/>
          <w:szCs w:val="24"/>
        </w:rPr>
        <w:t>from the analogical stimulus ‘</w:t>
      </w:r>
      <w:bookmarkStart w:id="93" w:name="OLE_LINK254"/>
      <w:bookmarkStart w:id="94" w:name="OLE_LINK255"/>
      <w:bookmarkStart w:id="95" w:name="OLE_LINK256"/>
      <w:r w:rsidR="00704513" w:rsidRPr="006C22C7">
        <w:rPr>
          <w:sz w:val="24"/>
          <w:szCs w:val="24"/>
        </w:rPr>
        <w:t>burrs’</w:t>
      </w:r>
      <w:bookmarkEnd w:id="93"/>
      <w:bookmarkEnd w:id="94"/>
      <w:bookmarkEnd w:id="95"/>
      <w:r w:rsidR="00704513" w:rsidRPr="006C22C7">
        <w:rPr>
          <w:sz w:val="24"/>
          <w:szCs w:val="24"/>
        </w:rPr>
        <w:t xml:space="preserve">. An ontological stimulus assists the understanding of knowledge in a particular domain. </w:t>
      </w:r>
      <w:r w:rsidR="008D74BC" w:rsidRPr="006C22C7">
        <w:rPr>
          <w:sz w:val="24"/>
          <w:szCs w:val="24"/>
        </w:rPr>
        <w:t>For example, an ontological stimulus of ‘burrs’, which involves relevant</w:t>
      </w:r>
      <w:r w:rsidR="00423814" w:rsidRPr="006C22C7">
        <w:rPr>
          <w:sz w:val="24"/>
          <w:szCs w:val="24"/>
        </w:rPr>
        <w:t xml:space="preserve"> knowledge in the domain</w:t>
      </w:r>
      <w:r w:rsidR="008D74BC" w:rsidRPr="006C22C7">
        <w:rPr>
          <w:sz w:val="24"/>
          <w:szCs w:val="24"/>
        </w:rPr>
        <w:t>, could facilitate the comprehension</w:t>
      </w:r>
      <w:r w:rsidR="00423814" w:rsidRPr="006C22C7">
        <w:rPr>
          <w:sz w:val="24"/>
          <w:szCs w:val="24"/>
        </w:rPr>
        <w:t xml:space="preserve"> </w:t>
      </w:r>
      <w:bookmarkStart w:id="96" w:name="OLE_LINK257"/>
      <w:bookmarkStart w:id="97" w:name="OLE_LINK261"/>
      <w:r w:rsidR="00423814" w:rsidRPr="006C22C7">
        <w:rPr>
          <w:sz w:val="24"/>
          <w:szCs w:val="24"/>
        </w:rPr>
        <w:t>the properties, functions, characteristics of ‘burrs’.</w:t>
      </w:r>
      <w:bookmarkEnd w:id="96"/>
      <w:bookmarkEnd w:id="97"/>
      <w:r w:rsidR="004A73BE" w:rsidRPr="006C22C7">
        <w:rPr>
          <w:sz w:val="24"/>
          <w:szCs w:val="24"/>
        </w:rPr>
        <w:t xml:space="preserve"> However, relationship performs the function of a common bridge between analogy and ontology. In analogy, especially proportional analogy, relations are significant for generating inferences about a less-familiar domain. In ontologies, relations are used for constructing an ontology and providing logical associations or dependencies between concepts. </w:t>
      </w:r>
    </w:p>
    <w:p w14:paraId="621FA29A" w14:textId="49EF11B5" w:rsidR="008D0C71" w:rsidRPr="006C22C7" w:rsidRDefault="00A8139E" w:rsidP="00C33431">
      <w:pPr>
        <w:spacing w:line="480" w:lineRule="auto"/>
        <w:jc w:val="both"/>
        <w:rPr>
          <w:sz w:val="24"/>
          <w:szCs w:val="24"/>
        </w:rPr>
      </w:pPr>
      <w:r w:rsidRPr="006C22C7">
        <w:rPr>
          <w:sz w:val="24"/>
          <w:szCs w:val="24"/>
        </w:rPr>
        <w:lastRenderedPageBreak/>
        <w:t>Therefore, t</w:t>
      </w:r>
      <w:r w:rsidR="008D0C71" w:rsidRPr="006C22C7">
        <w:rPr>
          <w:sz w:val="24"/>
          <w:szCs w:val="24"/>
        </w:rPr>
        <w:t xml:space="preserve">here is potential </w:t>
      </w:r>
      <w:r w:rsidR="00CA5DF6" w:rsidRPr="006C22C7">
        <w:rPr>
          <w:sz w:val="24"/>
          <w:szCs w:val="24"/>
        </w:rPr>
        <w:t>for</w:t>
      </w:r>
      <w:r w:rsidR="008D0C71" w:rsidRPr="006C22C7">
        <w:rPr>
          <w:sz w:val="24"/>
          <w:szCs w:val="24"/>
        </w:rPr>
        <w:t xml:space="preserve"> improving design creativity </w:t>
      </w:r>
      <w:r w:rsidR="00CA5DF6" w:rsidRPr="006C22C7">
        <w:rPr>
          <w:sz w:val="24"/>
          <w:szCs w:val="24"/>
        </w:rPr>
        <w:t>by</w:t>
      </w:r>
      <w:r w:rsidR="008D0C71" w:rsidRPr="006C22C7">
        <w:rPr>
          <w:sz w:val="24"/>
          <w:szCs w:val="24"/>
        </w:rPr>
        <w:t xml:space="preserve"> </w:t>
      </w:r>
      <w:bookmarkStart w:id="98" w:name="OLE_LINK208"/>
      <w:bookmarkStart w:id="99" w:name="OLE_LINK209"/>
      <w:r w:rsidR="008D0C71" w:rsidRPr="006C22C7">
        <w:rPr>
          <w:sz w:val="24"/>
          <w:szCs w:val="24"/>
        </w:rPr>
        <w:t xml:space="preserve">applying </w:t>
      </w:r>
      <w:bookmarkEnd w:id="98"/>
      <w:bookmarkEnd w:id="99"/>
      <w:r w:rsidR="003A1EC0" w:rsidRPr="006C22C7">
        <w:rPr>
          <w:sz w:val="24"/>
          <w:szCs w:val="24"/>
        </w:rPr>
        <w:t xml:space="preserve">aspects of </w:t>
      </w:r>
      <w:r w:rsidR="008D0C71" w:rsidRPr="006C22C7">
        <w:rPr>
          <w:sz w:val="24"/>
          <w:szCs w:val="24"/>
        </w:rPr>
        <w:t>analogy in ontology.</w:t>
      </w:r>
      <w:r w:rsidR="003826FF" w:rsidRPr="006C22C7">
        <w:rPr>
          <w:sz w:val="24"/>
          <w:szCs w:val="24"/>
        </w:rPr>
        <w:t xml:space="preserve"> </w:t>
      </w:r>
      <w:r w:rsidR="00D629B7" w:rsidRPr="006C22C7">
        <w:rPr>
          <w:sz w:val="24"/>
          <w:szCs w:val="24"/>
        </w:rPr>
        <w:t xml:space="preserve">Designers often use ontologies to </w:t>
      </w:r>
      <w:r w:rsidR="00FF2124" w:rsidRPr="006C22C7">
        <w:rPr>
          <w:sz w:val="24"/>
          <w:szCs w:val="24"/>
        </w:rPr>
        <w:t>demonstrate a particular product to help the</w:t>
      </w:r>
      <w:r w:rsidR="00CA5DF6" w:rsidRPr="006C22C7">
        <w:rPr>
          <w:sz w:val="24"/>
          <w:szCs w:val="24"/>
        </w:rPr>
        <w:t>ir</w:t>
      </w:r>
      <w:r w:rsidR="00FF2124" w:rsidRPr="006C22C7">
        <w:rPr>
          <w:sz w:val="24"/>
          <w:szCs w:val="24"/>
        </w:rPr>
        <w:t xml:space="preserve"> understan</w:t>
      </w:r>
      <w:r w:rsidR="00CA5DF6" w:rsidRPr="006C22C7">
        <w:rPr>
          <w:sz w:val="24"/>
          <w:szCs w:val="24"/>
        </w:rPr>
        <w:t>ding</w:t>
      </w:r>
      <w:r w:rsidR="00FF2124" w:rsidRPr="006C22C7">
        <w:rPr>
          <w:sz w:val="24"/>
          <w:szCs w:val="24"/>
        </w:rPr>
        <w:t>. However, it is challenging to construct a well-defined ontology, especially</w:t>
      </w:r>
      <w:r w:rsidR="00352C34" w:rsidRPr="006C22C7">
        <w:t xml:space="preserve"> </w:t>
      </w:r>
      <w:r w:rsidR="00352C34" w:rsidRPr="006C22C7">
        <w:rPr>
          <w:sz w:val="24"/>
          <w:szCs w:val="24"/>
        </w:rPr>
        <w:t>confronting</w:t>
      </w:r>
      <w:r w:rsidR="00FF2124" w:rsidRPr="006C22C7">
        <w:rPr>
          <w:sz w:val="24"/>
          <w:szCs w:val="24"/>
        </w:rPr>
        <w:t xml:space="preserve"> those less-familiar ones. </w:t>
      </w:r>
      <w:r w:rsidR="001E7233" w:rsidRPr="006C22C7">
        <w:rPr>
          <w:sz w:val="24"/>
          <w:szCs w:val="24"/>
        </w:rPr>
        <w:t xml:space="preserve">This </w:t>
      </w:r>
      <w:r w:rsidR="009E637B" w:rsidRPr="006C22C7">
        <w:rPr>
          <w:sz w:val="24"/>
          <w:szCs w:val="24"/>
        </w:rPr>
        <w:t xml:space="preserve">is due to problems such as </w:t>
      </w:r>
      <w:bookmarkStart w:id="100" w:name="OLE_LINK307"/>
      <w:bookmarkStart w:id="101" w:name="OLE_LINK308"/>
      <w:r w:rsidR="00EE0774" w:rsidRPr="006C22C7">
        <w:rPr>
          <w:sz w:val="24"/>
          <w:szCs w:val="24"/>
        </w:rPr>
        <w:t xml:space="preserve">an </w:t>
      </w:r>
      <w:r w:rsidR="009E637B" w:rsidRPr="006C22C7">
        <w:rPr>
          <w:sz w:val="24"/>
          <w:szCs w:val="24"/>
        </w:rPr>
        <w:t xml:space="preserve">unfamiliar </w:t>
      </w:r>
      <w:bookmarkEnd w:id="100"/>
      <w:bookmarkEnd w:id="101"/>
      <w:r w:rsidR="009E637B" w:rsidRPr="006C22C7">
        <w:rPr>
          <w:sz w:val="24"/>
          <w:szCs w:val="24"/>
        </w:rPr>
        <w:t>subject</w:t>
      </w:r>
      <w:r w:rsidR="00EE0774" w:rsidRPr="006C22C7">
        <w:rPr>
          <w:sz w:val="24"/>
          <w:szCs w:val="24"/>
        </w:rPr>
        <w:t xml:space="preserve"> and lack of relevant knowledge. </w:t>
      </w:r>
      <w:r w:rsidR="00CB5A50" w:rsidRPr="006C22C7">
        <w:rPr>
          <w:sz w:val="24"/>
          <w:szCs w:val="24"/>
        </w:rPr>
        <w:t>M</w:t>
      </w:r>
      <w:r w:rsidR="00E91DE4" w:rsidRPr="006C22C7">
        <w:rPr>
          <w:sz w:val="24"/>
          <w:szCs w:val="24"/>
        </w:rPr>
        <w:t>echanisms for reasoning</w:t>
      </w:r>
      <w:r w:rsidR="009D4FC3" w:rsidRPr="006C22C7">
        <w:rPr>
          <w:sz w:val="24"/>
          <w:szCs w:val="24"/>
        </w:rPr>
        <w:t xml:space="preserve">, </w:t>
      </w:r>
      <w:bookmarkStart w:id="102" w:name="OLE_LINK370"/>
      <w:bookmarkStart w:id="103" w:name="OLE_LINK371"/>
      <w:r w:rsidR="009D4FC3" w:rsidRPr="006C22C7">
        <w:rPr>
          <w:sz w:val="24"/>
          <w:szCs w:val="24"/>
        </w:rPr>
        <w:t xml:space="preserve">particularly </w:t>
      </w:r>
      <w:bookmarkEnd w:id="102"/>
      <w:bookmarkEnd w:id="103"/>
      <w:r w:rsidR="009D4FC3" w:rsidRPr="006C22C7">
        <w:rPr>
          <w:sz w:val="24"/>
          <w:szCs w:val="24"/>
        </w:rPr>
        <w:t>from ontologies,</w:t>
      </w:r>
      <w:r w:rsidR="00E91DE4" w:rsidRPr="006C22C7">
        <w:rPr>
          <w:sz w:val="24"/>
          <w:szCs w:val="24"/>
        </w:rPr>
        <w:t xml:space="preserve"> </w:t>
      </w:r>
      <w:r w:rsidR="00CB5A50" w:rsidRPr="006C22C7">
        <w:rPr>
          <w:sz w:val="24"/>
          <w:szCs w:val="24"/>
        </w:rPr>
        <w:t xml:space="preserve">are significant to idea generation, </w:t>
      </w:r>
      <w:r w:rsidR="00307C69" w:rsidRPr="006C22C7">
        <w:rPr>
          <w:sz w:val="24"/>
          <w:szCs w:val="24"/>
        </w:rPr>
        <w:t>for instance</w:t>
      </w:r>
      <w:r w:rsidR="00CB5A50" w:rsidRPr="006C22C7">
        <w:rPr>
          <w:sz w:val="24"/>
          <w:szCs w:val="24"/>
        </w:rPr>
        <w:t xml:space="preserve"> the </w:t>
      </w:r>
      <w:r w:rsidR="00307C69" w:rsidRPr="006C22C7">
        <w:rPr>
          <w:sz w:val="24"/>
          <w:szCs w:val="24"/>
        </w:rPr>
        <w:t>foundational work on structure mapping conducted by</w:t>
      </w:r>
      <w:r w:rsidR="007F16CF" w:rsidRPr="006C22C7">
        <w:rPr>
          <w:sz w:val="24"/>
          <w:szCs w:val="24"/>
        </w:rPr>
        <w:t xml:space="preserve"> </w:t>
      </w:r>
      <w:proofErr w:type="spellStart"/>
      <w:r w:rsidR="007F16CF" w:rsidRPr="006C22C7">
        <w:rPr>
          <w:sz w:val="24"/>
          <w:szCs w:val="24"/>
        </w:rPr>
        <w:t>Gentner</w:t>
      </w:r>
      <w:proofErr w:type="spellEnd"/>
      <w:r w:rsidR="007F16CF" w:rsidRPr="006C22C7">
        <w:rPr>
          <w:sz w:val="24"/>
          <w:szCs w:val="24"/>
        </w:rPr>
        <w:t xml:space="preserve">, </w:t>
      </w:r>
      <w:proofErr w:type="spellStart"/>
      <w:r w:rsidR="007F16CF" w:rsidRPr="006C22C7">
        <w:rPr>
          <w:sz w:val="24"/>
          <w:szCs w:val="24"/>
        </w:rPr>
        <w:t>Forbus</w:t>
      </w:r>
      <w:proofErr w:type="spellEnd"/>
      <w:r w:rsidR="007F16CF" w:rsidRPr="006C22C7">
        <w:rPr>
          <w:sz w:val="24"/>
          <w:szCs w:val="24"/>
        </w:rPr>
        <w:t xml:space="preserve">, and </w:t>
      </w:r>
      <w:proofErr w:type="spellStart"/>
      <w:r w:rsidR="007F16CF" w:rsidRPr="006C22C7">
        <w:rPr>
          <w:sz w:val="24"/>
          <w:szCs w:val="24"/>
        </w:rPr>
        <w:t>Falkenhainer</w:t>
      </w:r>
      <w:proofErr w:type="spellEnd"/>
      <w:r w:rsidR="007F16CF" w:rsidRPr="006C22C7">
        <w:rPr>
          <w:sz w:val="24"/>
          <w:szCs w:val="24"/>
        </w:rPr>
        <w:t xml:space="preserve"> </w:t>
      </w:r>
      <w:r w:rsidR="00307C69" w:rsidRPr="006C22C7">
        <w:rPr>
          <w:sz w:val="24"/>
          <w:szCs w:val="24"/>
        </w:rPr>
        <w:fldChar w:fldCharType="begin">
          <w:fldData xml:space="preserve">PEVuZE5vdGU+PENpdGUgRXhjbHVkZUF1dGg9IjEiPjxBdXRob3I+R2VudG5lcjwvQXV0aG9yPjxZ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PEVuZE5vdGU+PENpdGUgRXhjbHVkZUF1dGg9IjEiPjxBdXRob3I+R2VudG5lcjwvQXV0aG9yPjxZ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307C69" w:rsidRPr="006C22C7">
        <w:rPr>
          <w:sz w:val="24"/>
          <w:szCs w:val="24"/>
        </w:rPr>
      </w:r>
      <w:r w:rsidR="00307C69" w:rsidRPr="006C22C7">
        <w:rPr>
          <w:sz w:val="24"/>
          <w:szCs w:val="24"/>
        </w:rPr>
        <w:fldChar w:fldCharType="separate"/>
      </w:r>
      <w:r w:rsidR="007F16CF" w:rsidRPr="006C22C7">
        <w:rPr>
          <w:noProof/>
          <w:sz w:val="24"/>
          <w:szCs w:val="24"/>
        </w:rPr>
        <w:t>(1983, 1989, 2011)</w:t>
      </w:r>
      <w:r w:rsidR="00307C69" w:rsidRPr="006C22C7">
        <w:rPr>
          <w:sz w:val="24"/>
          <w:szCs w:val="24"/>
        </w:rPr>
        <w:fldChar w:fldCharType="end"/>
      </w:r>
      <w:r w:rsidR="00307C69" w:rsidRPr="006C22C7">
        <w:rPr>
          <w:sz w:val="24"/>
          <w:szCs w:val="24"/>
        </w:rPr>
        <w:t>.</w:t>
      </w:r>
      <w:r w:rsidR="009D4FC3" w:rsidRPr="006C22C7">
        <w:rPr>
          <w:sz w:val="24"/>
          <w:szCs w:val="24"/>
        </w:rPr>
        <w:t xml:space="preserve"> </w:t>
      </w:r>
      <w:bookmarkStart w:id="104" w:name="OLE_LINK372"/>
      <w:bookmarkStart w:id="105" w:name="OLE_LINK373"/>
      <w:bookmarkStart w:id="106" w:name="OLE_LINK14"/>
      <w:r w:rsidR="00CC5BB4" w:rsidRPr="006C22C7">
        <w:rPr>
          <w:sz w:val="24"/>
          <w:szCs w:val="24"/>
        </w:rPr>
        <w:t xml:space="preserve">This study </w:t>
      </w:r>
      <w:r w:rsidR="00724A9F" w:rsidRPr="006C22C7">
        <w:rPr>
          <w:sz w:val="24"/>
          <w:szCs w:val="24"/>
        </w:rPr>
        <w:t>indicates t</w:t>
      </w:r>
      <w:r w:rsidR="008C6E0D" w:rsidRPr="006C22C7">
        <w:rPr>
          <w:sz w:val="24"/>
          <w:szCs w:val="24"/>
        </w:rPr>
        <w:t xml:space="preserve">he construction of ontologies with sufficient </w:t>
      </w:r>
      <w:r w:rsidR="002B67B6" w:rsidRPr="006C22C7">
        <w:rPr>
          <w:sz w:val="24"/>
          <w:szCs w:val="24"/>
        </w:rPr>
        <w:t>richness and coverage</w:t>
      </w:r>
      <w:r w:rsidR="00724A9F" w:rsidRPr="006C22C7">
        <w:rPr>
          <w:sz w:val="24"/>
          <w:szCs w:val="24"/>
        </w:rPr>
        <w:t xml:space="preserve"> to</w:t>
      </w:r>
      <w:r w:rsidR="002F47C9" w:rsidRPr="006C22C7">
        <w:rPr>
          <w:sz w:val="24"/>
          <w:szCs w:val="24"/>
        </w:rPr>
        <w:t xml:space="preserve"> support re</w:t>
      </w:r>
      <w:r w:rsidR="00CE3F56" w:rsidRPr="006C22C7">
        <w:rPr>
          <w:sz w:val="24"/>
          <w:szCs w:val="24"/>
        </w:rPr>
        <w:t>asoning over</w:t>
      </w:r>
      <w:r w:rsidR="008301B7" w:rsidRPr="006C22C7">
        <w:rPr>
          <w:sz w:val="24"/>
          <w:szCs w:val="24"/>
        </w:rPr>
        <w:t xml:space="preserve"> real-wor</w:t>
      </w:r>
      <w:r w:rsidR="00724A9F" w:rsidRPr="006C22C7">
        <w:rPr>
          <w:sz w:val="24"/>
          <w:szCs w:val="24"/>
        </w:rPr>
        <w:t>l</w:t>
      </w:r>
      <w:r w:rsidR="008301B7" w:rsidRPr="006C22C7">
        <w:rPr>
          <w:sz w:val="24"/>
          <w:szCs w:val="24"/>
        </w:rPr>
        <w:t>d dataset</w:t>
      </w:r>
      <w:r w:rsidR="00724A9F" w:rsidRPr="006C22C7">
        <w:rPr>
          <w:sz w:val="24"/>
          <w:szCs w:val="24"/>
        </w:rPr>
        <w:t>s. This</w:t>
      </w:r>
      <w:r w:rsidR="008301B7" w:rsidRPr="006C22C7">
        <w:rPr>
          <w:sz w:val="24"/>
          <w:szCs w:val="24"/>
        </w:rPr>
        <w:t xml:space="preserve"> leverages </w:t>
      </w:r>
      <w:r w:rsidR="00C92C97" w:rsidRPr="006C22C7">
        <w:rPr>
          <w:sz w:val="24"/>
          <w:szCs w:val="24"/>
        </w:rPr>
        <w:t>human reasoning</w:t>
      </w:r>
      <w:r w:rsidR="00711AA6" w:rsidRPr="006C22C7">
        <w:rPr>
          <w:sz w:val="24"/>
          <w:szCs w:val="24"/>
        </w:rPr>
        <w:t xml:space="preserve"> from ontologies</w:t>
      </w:r>
      <w:r w:rsidR="003D43E1" w:rsidRPr="006C22C7">
        <w:rPr>
          <w:sz w:val="24"/>
          <w:szCs w:val="24"/>
        </w:rPr>
        <w:t>,</w:t>
      </w:r>
      <w:r w:rsidR="008301B7" w:rsidRPr="006C22C7">
        <w:rPr>
          <w:sz w:val="24"/>
          <w:szCs w:val="24"/>
        </w:rPr>
        <w:t xml:space="preserve"> and thereby provokes creative idea generation</w:t>
      </w:r>
      <w:r w:rsidR="00BE3212" w:rsidRPr="006C22C7">
        <w:rPr>
          <w:sz w:val="24"/>
          <w:szCs w:val="24"/>
        </w:rPr>
        <w:t xml:space="preserve">. </w:t>
      </w:r>
      <w:bookmarkEnd w:id="104"/>
      <w:bookmarkEnd w:id="105"/>
      <w:bookmarkEnd w:id="106"/>
      <w:r w:rsidR="00AC7D64" w:rsidRPr="006C22C7">
        <w:rPr>
          <w:sz w:val="24"/>
          <w:szCs w:val="24"/>
        </w:rPr>
        <w:t>For example, as shown in Figure 3, a</w:t>
      </w:r>
      <w:r w:rsidR="00B64C71" w:rsidRPr="006C22C7">
        <w:rPr>
          <w:sz w:val="24"/>
          <w:szCs w:val="24"/>
        </w:rPr>
        <w:t>n</w:t>
      </w:r>
      <w:r w:rsidR="00AC7D64" w:rsidRPr="006C22C7">
        <w:rPr>
          <w:sz w:val="24"/>
          <w:szCs w:val="24"/>
        </w:rPr>
        <w:t xml:space="preserve"> ontology </w:t>
      </w:r>
      <w:r w:rsidR="00B64C71" w:rsidRPr="006C22C7">
        <w:rPr>
          <w:sz w:val="24"/>
          <w:szCs w:val="24"/>
        </w:rPr>
        <w:t xml:space="preserve">of </w:t>
      </w:r>
      <w:r w:rsidR="00AC7D64" w:rsidRPr="006C22C7">
        <w:rPr>
          <w:sz w:val="24"/>
          <w:szCs w:val="24"/>
        </w:rPr>
        <w:t>‘</w:t>
      </w:r>
      <w:r w:rsidR="009A05A3" w:rsidRPr="006C22C7">
        <w:rPr>
          <w:sz w:val="24"/>
          <w:szCs w:val="24"/>
        </w:rPr>
        <w:t>Future Vehicle</w:t>
      </w:r>
      <w:r w:rsidR="00AC7D64" w:rsidRPr="006C22C7">
        <w:rPr>
          <w:sz w:val="24"/>
          <w:szCs w:val="24"/>
        </w:rPr>
        <w:t>’ is constructed th</w:t>
      </w:r>
      <w:r w:rsidR="00C55AA6" w:rsidRPr="006C22C7">
        <w:rPr>
          <w:sz w:val="24"/>
          <w:szCs w:val="24"/>
        </w:rPr>
        <w:t>r</w:t>
      </w:r>
      <w:r w:rsidR="00AC7D64" w:rsidRPr="006C22C7">
        <w:rPr>
          <w:sz w:val="24"/>
          <w:szCs w:val="24"/>
        </w:rPr>
        <w:t>ough reasoning from a</w:t>
      </w:r>
      <w:r w:rsidR="00B64C71" w:rsidRPr="006C22C7">
        <w:rPr>
          <w:sz w:val="24"/>
          <w:szCs w:val="24"/>
        </w:rPr>
        <w:t>n</w:t>
      </w:r>
      <w:r w:rsidR="00AC7D64" w:rsidRPr="006C22C7">
        <w:rPr>
          <w:sz w:val="24"/>
          <w:szCs w:val="24"/>
        </w:rPr>
        <w:t xml:space="preserve"> ontology</w:t>
      </w:r>
      <w:r w:rsidR="00B64C71" w:rsidRPr="006C22C7">
        <w:rPr>
          <w:sz w:val="24"/>
          <w:szCs w:val="24"/>
        </w:rPr>
        <w:t xml:space="preserve"> of</w:t>
      </w:r>
      <w:r w:rsidR="009A05A3" w:rsidRPr="006C22C7">
        <w:rPr>
          <w:sz w:val="24"/>
          <w:szCs w:val="24"/>
        </w:rPr>
        <w:t xml:space="preserve"> ‘</w:t>
      </w:r>
      <w:bookmarkStart w:id="107" w:name="OLE_LINK52"/>
      <w:r w:rsidR="00B51F29" w:rsidRPr="006C22C7">
        <w:rPr>
          <w:sz w:val="24"/>
          <w:szCs w:val="24"/>
        </w:rPr>
        <w:t>Space</w:t>
      </w:r>
      <w:r w:rsidR="00F20239" w:rsidRPr="006C22C7">
        <w:rPr>
          <w:sz w:val="24"/>
          <w:szCs w:val="24"/>
        </w:rPr>
        <w:t>craft</w:t>
      </w:r>
      <w:r w:rsidR="00AC7D64" w:rsidRPr="006C22C7">
        <w:rPr>
          <w:sz w:val="24"/>
          <w:szCs w:val="24"/>
        </w:rPr>
        <w:t>’</w:t>
      </w:r>
      <w:bookmarkEnd w:id="107"/>
      <w:r w:rsidR="004D3F0C" w:rsidRPr="006C22C7">
        <w:rPr>
          <w:sz w:val="24"/>
          <w:szCs w:val="24"/>
        </w:rPr>
        <w:t xml:space="preserve">, which could </w:t>
      </w:r>
      <w:r w:rsidR="00CE5634" w:rsidRPr="006C22C7">
        <w:rPr>
          <w:sz w:val="24"/>
          <w:szCs w:val="24"/>
        </w:rPr>
        <w:t>stimulate the</w:t>
      </w:r>
      <w:r w:rsidR="004D3F0C" w:rsidRPr="006C22C7">
        <w:rPr>
          <w:sz w:val="24"/>
          <w:szCs w:val="24"/>
        </w:rPr>
        <w:t xml:space="preserve"> generation</w:t>
      </w:r>
      <w:r w:rsidR="00CE5634" w:rsidRPr="006C22C7">
        <w:rPr>
          <w:sz w:val="24"/>
          <w:szCs w:val="24"/>
        </w:rPr>
        <w:t xml:space="preserve"> of creative ideas </w:t>
      </w:r>
      <w:r w:rsidR="00C43274" w:rsidRPr="006C22C7">
        <w:rPr>
          <w:sz w:val="24"/>
          <w:szCs w:val="24"/>
        </w:rPr>
        <w:t>about</w:t>
      </w:r>
      <w:r w:rsidR="00CE5634" w:rsidRPr="006C22C7">
        <w:rPr>
          <w:sz w:val="24"/>
          <w:szCs w:val="24"/>
        </w:rPr>
        <w:t xml:space="preserve"> new </w:t>
      </w:r>
      <w:bookmarkStart w:id="108" w:name="OLE_LINK366"/>
      <w:bookmarkStart w:id="109" w:name="OLE_LINK367"/>
      <w:bookmarkStart w:id="110" w:name="OLE_LINK368"/>
      <w:r w:rsidR="00CE5634" w:rsidRPr="006C22C7">
        <w:rPr>
          <w:sz w:val="24"/>
          <w:szCs w:val="24"/>
        </w:rPr>
        <w:t>means of transportation</w:t>
      </w:r>
      <w:bookmarkEnd w:id="108"/>
      <w:bookmarkEnd w:id="109"/>
      <w:bookmarkEnd w:id="110"/>
      <w:r w:rsidR="00AC7D64" w:rsidRPr="006C22C7">
        <w:rPr>
          <w:sz w:val="24"/>
          <w:szCs w:val="24"/>
        </w:rPr>
        <w:t>.</w:t>
      </w:r>
      <w:r w:rsidR="007B6D95" w:rsidRPr="006C22C7">
        <w:rPr>
          <w:sz w:val="24"/>
          <w:szCs w:val="24"/>
        </w:rPr>
        <w:t xml:space="preserve"> However, it is </w:t>
      </w:r>
      <w:r w:rsidR="00CA5DF6" w:rsidRPr="006C22C7">
        <w:rPr>
          <w:sz w:val="24"/>
          <w:szCs w:val="24"/>
        </w:rPr>
        <w:t>necessary</w:t>
      </w:r>
      <w:r w:rsidR="007B6D95" w:rsidRPr="006C22C7">
        <w:rPr>
          <w:sz w:val="24"/>
          <w:szCs w:val="24"/>
        </w:rPr>
        <w:t xml:space="preserve"> to have a knowledge database containing relations and concepts to achieve </w:t>
      </w:r>
      <w:r w:rsidR="003F7794" w:rsidRPr="006C22C7">
        <w:rPr>
          <w:sz w:val="24"/>
          <w:szCs w:val="24"/>
        </w:rPr>
        <w:t xml:space="preserve">this type of analogical reasoning for ontologies. </w:t>
      </w:r>
    </w:p>
    <w:p w14:paraId="72ADD57E" w14:textId="77777777" w:rsidR="00FB2E46" w:rsidRPr="006C22C7" w:rsidRDefault="00A5028D" w:rsidP="00C33431">
      <w:pPr>
        <w:spacing w:line="480" w:lineRule="auto"/>
        <w:jc w:val="center"/>
        <w:rPr>
          <w:sz w:val="24"/>
          <w:szCs w:val="24"/>
        </w:rPr>
      </w:pPr>
      <w:r w:rsidRPr="006C22C7">
        <w:rPr>
          <w:noProof/>
          <w:sz w:val="24"/>
          <w:szCs w:val="24"/>
          <w:lang w:eastAsia="en-GB"/>
        </w:rPr>
        <w:drawing>
          <wp:inline distT="0" distB="0" distL="0" distR="0" wp14:anchorId="277AB1AC" wp14:editId="68666DED">
            <wp:extent cx="5633260" cy="3085106"/>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logy ontology.tif"/>
                    <pic:cNvPicPr/>
                  </pic:nvPicPr>
                  <pic:blipFill>
                    <a:blip r:embed="rId10">
                      <a:extLst>
                        <a:ext uri="{28A0092B-C50C-407E-A947-70E740481C1C}">
                          <a14:useLocalDpi xmlns:a14="http://schemas.microsoft.com/office/drawing/2010/main" val="0"/>
                        </a:ext>
                      </a:extLst>
                    </a:blip>
                    <a:stretch>
                      <a:fillRect/>
                    </a:stretch>
                  </pic:blipFill>
                  <pic:spPr>
                    <a:xfrm>
                      <a:off x="0" y="0"/>
                      <a:ext cx="5659541" cy="3099499"/>
                    </a:xfrm>
                    <a:prstGeom prst="rect">
                      <a:avLst/>
                    </a:prstGeom>
                  </pic:spPr>
                </pic:pic>
              </a:graphicData>
            </a:graphic>
          </wp:inline>
        </w:drawing>
      </w:r>
    </w:p>
    <w:p w14:paraId="7D1280C1" w14:textId="7C89758E" w:rsidR="00E753B3" w:rsidRPr="006C22C7" w:rsidRDefault="00A5028D" w:rsidP="00277F37">
      <w:pPr>
        <w:spacing w:line="480" w:lineRule="auto"/>
        <w:jc w:val="center"/>
      </w:pPr>
      <w:bookmarkStart w:id="111" w:name="OLE_LINK309"/>
      <w:bookmarkStart w:id="112" w:name="OLE_LINK310"/>
      <w:r w:rsidRPr="006C22C7">
        <w:rPr>
          <w:b/>
        </w:rPr>
        <w:t>Figure 3.</w:t>
      </w:r>
      <w:r w:rsidRPr="006C22C7">
        <w:t xml:space="preserve"> </w:t>
      </w:r>
      <w:r w:rsidR="0099346D" w:rsidRPr="006C22C7">
        <w:t>An example of u</w:t>
      </w:r>
      <w:r w:rsidRPr="006C22C7">
        <w:t xml:space="preserve">sing analogical reasoning to </w:t>
      </w:r>
      <w:r w:rsidR="00924FA2" w:rsidRPr="006C22C7">
        <w:t>construct a new</w:t>
      </w:r>
      <w:r w:rsidRPr="006C22C7">
        <w:t xml:space="preserve"> ontology </w:t>
      </w:r>
      <w:bookmarkEnd w:id="111"/>
      <w:bookmarkEnd w:id="112"/>
    </w:p>
    <w:p w14:paraId="49E25F81" w14:textId="77777777" w:rsidR="007D2669" w:rsidRPr="006C22C7" w:rsidRDefault="0092042D" w:rsidP="00C33431">
      <w:pPr>
        <w:pStyle w:val="ListParagraph"/>
        <w:numPr>
          <w:ilvl w:val="0"/>
          <w:numId w:val="5"/>
        </w:numPr>
        <w:spacing w:line="480" w:lineRule="auto"/>
        <w:jc w:val="both"/>
        <w:rPr>
          <w:b/>
          <w:sz w:val="24"/>
          <w:szCs w:val="24"/>
        </w:rPr>
      </w:pPr>
      <w:r w:rsidRPr="006C22C7">
        <w:rPr>
          <w:b/>
          <w:sz w:val="24"/>
          <w:szCs w:val="24"/>
        </w:rPr>
        <w:lastRenderedPageBreak/>
        <w:t>The Retriever</w:t>
      </w:r>
    </w:p>
    <w:p w14:paraId="0C76A737" w14:textId="77777777" w:rsidR="00FD239A" w:rsidRPr="006C22C7" w:rsidRDefault="00FD239A" w:rsidP="00C33431">
      <w:pPr>
        <w:pStyle w:val="ListParagraph"/>
        <w:numPr>
          <w:ilvl w:val="1"/>
          <w:numId w:val="5"/>
        </w:numPr>
        <w:spacing w:line="480" w:lineRule="auto"/>
        <w:jc w:val="both"/>
        <w:rPr>
          <w:b/>
          <w:sz w:val="24"/>
          <w:szCs w:val="24"/>
        </w:rPr>
      </w:pPr>
      <w:r w:rsidRPr="006C22C7">
        <w:rPr>
          <w:b/>
          <w:sz w:val="24"/>
          <w:szCs w:val="24"/>
        </w:rPr>
        <w:t xml:space="preserve">The essential </w:t>
      </w:r>
      <w:r w:rsidR="001D61BE" w:rsidRPr="006C22C7">
        <w:rPr>
          <w:b/>
          <w:sz w:val="24"/>
          <w:szCs w:val="24"/>
        </w:rPr>
        <w:t>concept</w:t>
      </w:r>
      <w:r w:rsidRPr="006C22C7">
        <w:rPr>
          <w:b/>
          <w:sz w:val="24"/>
          <w:szCs w:val="24"/>
        </w:rPr>
        <w:t xml:space="preserve"> of the Retriever</w:t>
      </w:r>
    </w:p>
    <w:p w14:paraId="3EF9AA2B" w14:textId="18C54C98" w:rsidR="00B30A30" w:rsidRPr="006C22C7" w:rsidRDefault="00B30A30" w:rsidP="00C33431">
      <w:pPr>
        <w:spacing w:line="480" w:lineRule="auto"/>
        <w:jc w:val="both"/>
        <w:rPr>
          <w:sz w:val="24"/>
          <w:szCs w:val="24"/>
        </w:rPr>
      </w:pPr>
      <w:r w:rsidRPr="006C22C7">
        <w:rPr>
          <w:sz w:val="24"/>
          <w:szCs w:val="24"/>
        </w:rPr>
        <w:t>The Retriever is a computational tool for assisting novice designers as well as experience</w:t>
      </w:r>
      <w:r w:rsidR="00CA5DF6" w:rsidRPr="006C22C7">
        <w:rPr>
          <w:sz w:val="24"/>
          <w:szCs w:val="24"/>
        </w:rPr>
        <w:t>d</w:t>
      </w:r>
      <w:r w:rsidRPr="006C22C7">
        <w:rPr>
          <w:sz w:val="24"/>
          <w:szCs w:val="24"/>
        </w:rPr>
        <w:t xml:space="preserve"> designers in idea generation. The tool is based on </w:t>
      </w:r>
      <w:r w:rsidR="000C6BB9" w:rsidRPr="006C22C7">
        <w:rPr>
          <w:sz w:val="24"/>
          <w:szCs w:val="24"/>
        </w:rPr>
        <w:t xml:space="preserve">aspects of </w:t>
      </w:r>
      <w:r w:rsidRPr="006C22C7">
        <w:rPr>
          <w:sz w:val="24"/>
          <w:szCs w:val="24"/>
        </w:rPr>
        <w:t xml:space="preserve">the cognitive process of analogical reasoning </w:t>
      </w:r>
      <w:r w:rsidR="0096030A" w:rsidRPr="006C22C7">
        <w:rPr>
          <w:sz w:val="24"/>
          <w:szCs w:val="24"/>
        </w:rPr>
        <w:t>by employing</w:t>
      </w:r>
      <w:r w:rsidRPr="006C22C7">
        <w:rPr>
          <w:sz w:val="24"/>
          <w:szCs w:val="24"/>
        </w:rPr>
        <w:t xml:space="preserve"> ontologies</w:t>
      </w:r>
      <w:bookmarkStart w:id="113" w:name="OLE_LINK302"/>
      <w:r w:rsidR="005C71A5" w:rsidRPr="006C22C7">
        <w:rPr>
          <w:sz w:val="24"/>
          <w:szCs w:val="24"/>
        </w:rPr>
        <w:t xml:space="preserve">. </w:t>
      </w:r>
      <w:r w:rsidR="00916600" w:rsidRPr="006C22C7">
        <w:rPr>
          <w:sz w:val="24"/>
          <w:szCs w:val="24"/>
        </w:rPr>
        <w:t>It</w:t>
      </w:r>
      <w:r w:rsidRPr="006C22C7">
        <w:rPr>
          <w:sz w:val="24"/>
          <w:szCs w:val="24"/>
        </w:rPr>
        <w:t xml:space="preserve"> is designed to </w:t>
      </w:r>
      <w:bookmarkStart w:id="114" w:name="OLE_LINK135"/>
      <w:bookmarkStart w:id="115" w:name="OLE_LINK140"/>
      <w:r w:rsidRPr="006C22C7">
        <w:rPr>
          <w:sz w:val="24"/>
          <w:szCs w:val="24"/>
        </w:rPr>
        <w:t xml:space="preserve">help designers </w:t>
      </w:r>
      <w:r w:rsidR="00BE7A14" w:rsidRPr="006C22C7">
        <w:rPr>
          <w:sz w:val="24"/>
          <w:szCs w:val="24"/>
        </w:rPr>
        <w:t>construct</w:t>
      </w:r>
      <w:r w:rsidRPr="006C22C7">
        <w:rPr>
          <w:sz w:val="24"/>
          <w:szCs w:val="24"/>
        </w:rPr>
        <w:t xml:space="preserve"> ontolog</w:t>
      </w:r>
      <w:bookmarkEnd w:id="114"/>
      <w:bookmarkEnd w:id="115"/>
      <w:r w:rsidR="00765345" w:rsidRPr="006C22C7">
        <w:rPr>
          <w:sz w:val="24"/>
          <w:szCs w:val="24"/>
        </w:rPr>
        <w:t xml:space="preserve">ies </w:t>
      </w:r>
      <w:r w:rsidR="002756A6" w:rsidRPr="006C22C7">
        <w:rPr>
          <w:sz w:val="24"/>
          <w:szCs w:val="24"/>
        </w:rPr>
        <w:t>to</w:t>
      </w:r>
      <w:r w:rsidR="00765345" w:rsidRPr="006C22C7">
        <w:rPr>
          <w:sz w:val="24"/>
          <w:szCs w:val="24"/>
        </w:rPr>
        <w:t xml:space="preserve"> support reasoning</w:t>
      </w:r>
      <w:r w:rsidRPr="006C22C7">
        <w:rPr>
          <w:sz w:val="24"/>
          <w:szCs w:val="24"/>
        </w:rPr>
        <w:t xml:space="preserve"> </w:t>
      </w:r>
      <w:r w:rsidR="002756A6" w:rsidRPr="006C22C7">
        <w:rPr>
          <w:sz w:val="24"/>
          <w:szCs w:val="24"/>
        </w:rPr>
        <w:t xml:space="preserve">for creative idea generation </w:t>
      </w:r>
      <w:r w:rsidR="00DD09F9" w:rsidRPr="006C22C7">
        <w:rPr>
          <w:sz w:val="24"/>
          <w:szCs w:val="24"/>
        </w:rPr>
        <w:t>through</w:t>
      </w:r>
      <w:r w:rsidRPr="006C22C7">
        <w:rPr>
          <w:sz w:val="24"/>
          <w:szCs w:val="24"/>
        </w:rPr>
        <w:t xml:space="preserve"> solving proportional analogy problems in the form of A</w:t>
      </w:r>
      <w:proofErr w:type="gramStart"/>
      <w:r w:rsidRPr="006C22C7">
        <w:rPr>
          <w:sz w:val="24"/>
          <w:szCs w:val="24"/>
        </w:rPr>
        <w:t>:B</w:t>
      </w:r>
      <w:proofErr w:type="gramEnd"/>
      <w:r w:rsidRPr="006C22C7">
        <w:rPr>
          <w:sz w:val="24"/>
          <w:szCs w:val="24"/>
        </w:rPr>
        <w:t xml:space="preserve">::C:X. </w:t>
      </w:r>
      <w:bookmarkEnd w:id="113"/>
      <w:r w:rsidRPr="006C22C7">
        <w:rPr>
          <w:sz w:val="24"/>
          <w:szCs w:val="24"/>
        </w:rPr>
        <w:t xml:space="preserve">To be more specific, the tool </w:t>
      </w:r>
      <w:r w:rsidR="0095039D" w:rsidRPr="006C22C7">
        <w:rPr>
          <w:sz w:val="24"/>
          <w:szCs w:val="24"/>
        </w:rPr>
        <w:t xml:space="preserve">constructs </w:t>
      </w:r>
      <w:r w:rsidR="00DD09F9" w:rsidRPr="006C22C7">
        <w:rPr>
          <w:sz w:val="24"/>
          <w:szCs w:val="24"/>
        </w:rPr>
        <w:t xml:space="preserve">an </w:t>
      </w:r>
      <w:r w:rsidR="0095039D" w:rsidRPr="006C22C7">
        <w:rPr>
          <w:sz w:val="24"/>
          <w:szCs w:val="24"/>
        </w:rPr>
        <w:t>ontolog</w:t>
      </w:r>
      <w:r w:rsidR="00DD09F9" w:rsidRPr="006C22C7">
        <w:rPr>
          <w:sz w:val="24"/>
          <w:szCs w:val="24"/>
        </w:rPr>
        <w:t>y</w:t>
      </w:r>
      <w:r w:rsidR="00386B8B" w:rsidRPr="006C22C7">
        <w:rPr>
          <w:sz w:val="24"/>
          <w:szCs w:val="24"/>
        </w:rPr>
        <w:t xml:space="preserve"> or part of an ontology</w:t>
      </w:r>
      <w:r w:rsidR="0095039D" w:rsidRPr="006C22C7">
        <w:rPr>
          <w:sz w:val="24"/>
          <w:szCs w:val="24"/>
        </w:rPr>
        <w:t xml:space="preserve"> by</w:t>
      </w:r>
      <w:r w:rsidRPr="006C22C7">
        <w:rPr>
          <w:sz w:val="24"/>
          <w:szCs w:val="24"/>
        </w:rPr>
        <w:t xml:space="preserve"> retrieving an unknown X or </w:t>
      </w:r>
      <w:proofErr w:type="spellStart"/>
      <w:r w:rsidRPr="006C22C7">
        <w:rPr>
          <w:sz w:val="24"/>
          <w:szCs w:val="24"/>
        </w:rPr>
        <w:t>Xs</w:t>
      </w:r>
      <w:proofErr w:type="spellEnd"/>
      <w:r w:rsidRPr="006C22C7">
        <w:rPr>
          <w:sz w:val="24"/>
          <w:szCs w:val="24"/>
        </w:rPr>
        <w:t xml:space="preserve"> based on a known term C in a less-familiar ontology </w:t>
      </w:r>
      <w:bookmarkStart w:id="116" w:name="OLE_LINK313"/>
      <w:bookmarkStart w:id="117" w:name="OLE_LINK314"/>
      <w:r w:rsidR="00F60112" w:rsidRPr="006C22C7">
        <w:rPr>
          <w:sz w:val="24"/>
          <w:szCs w:val="24"/>
        </w:rPr>
        <w:t xml:space="preserve">(target ontology) </w:t>
      </w:r>
      <w:bookmarkEnd w:id="116"/>
      <w:bookmarkEnd w:id="117"/>
      <w:r w:rsidR="00A375FB" w:rsidRPr="006C22C7">
        <w:rPr>
          <w:sz w:val="24"/>
          <w:szCs w:val="24"/>
        </w:rPr>
        <w:t xml:space="preserve">and </w:t>
      </w:r>
      <w:r w:rsidRPr="006C22C7">
        <w:rPr>
          <w:sz w:val="24"/>
          <w:szCs w:val="24"/>
        </w:rPr>
        <w:t>an ontology relation abstracted from A:B from a familiar ontology</w:t>
      </w:r>
      <w:r w:rsidR="00F60112" w:rsidRPr="006C22C7">
        <w:rPr>
          <w:sz w:val="24"/>
          <w:szCs w:val="24"/>
        </w:rPr>
        <w:t xml:space="preserve"> (base ontology)</w:t>
      </w:r>
      <w:r w:rsidRPr="006C22C7">
        <w:rPr>
          <w:sz w:val="24"/>
          <w:szCs w:val="24"/>
        </w:rPr>
        <w:t xml:space="preserve">. It can retrieve concepts or ideas in both text and visual forms according to </w:t>
      </w:r>
      <w:r w:rsidR="00C55AA6" w:rsidRPr="006C22C7">
        <w:rPr>
          <w:sz w:val="24"/>
          <w:szCs w:val="24"/>
        </w:rPr>
        <w:t>the input, and thereby provoke</w:t>
      </w:r>
      <w:r w:rsidRPr="006C22C7">
        <w:rPr>
          <w:sz w:val="24"/>
          <w:szCs w:val="24"/>
        </w:rPr>
        <w:t xml:space="preserve"> the user in creative idea generation. The following sections demonstrate the essential </w:t>
      </w:r>
      <w:r w:rsidR="00F0783A" w:rsidRPr="006C22C7">
        <w:rPr>
          <w:sz w:val="24"/>
          <w:szCs w:val="24"/>
        </w:rPr>
        <w:t>concept</w:t>
      </w:r>
      <w:r w:rsidRPr="006C22C7">
        <w:rPr>
          <w:sz w:val="24"/>
          <w:szCs w:val="24"/>
        </w:rPr>
        <w:t xml:space="preserve"> of the Retriever as well as an example of using the tool.</w:t>
      </w:r>
    </w:p>
    <w:p w14:paraId="6A84E833" w14:textId="03AEA6B2" w:rsidR="006073AF" w:rsidRPr="006C22C7" w:rsidRDefault="001A5E89" w:rsidP="006073AF">
      <w:pPr>
        <w:spacing w:line="480" w:lineRule="auto"/>
        <w:jc w:val="both"/>
        <w:rPr>
          <w:sz w:val="24"/>
          <w:szCs w:val="24"/>
        </w:rPr>
      </w:pPr>
      <w:proofErr w:type="spellStart"/>
      <w:r w:rsidRPr="006C22C7">
        <w:rPr>
          <w:sz w:val="24"/>
          <w:szCs w:val="24"/>
        </w:rPr>
        <w:t>ConceptNet</w:t>
      </w:r>
      <w:proofErr w:type="spellEnd"/>
      <w:r w:rsidRPr="006C22C7">
        <w:rPr>
          <w:sz w:val="24"/>
          <w:szCs w:val="24"/>
        </w:rPr>
        <w:t xml:space="preserve"> is a knowledge base providing a large semantic net that represents general human knowledge associated by common</w:t>
      </w:r>
      <w:r w:rsidR="00097029">
        <w:rPr>
          <w:sz w:val="24"/>
          <w:szCs w:val="24"/>
        </w:rPr>
        <w:t>-</w:t>
      </w:r>
      <w:r w:rsidRPr="006C22C7">
        <w:rPr>
          <w:sz w:val="24"/>
          <w:szCs w:val="24"/>
        </w:rPr>
        <w:t xml:space="preserve">sense relations </w:t>
      </w:r>
      <w:r w:rsidRPr="006C22C7">
        <w:rPr>
          <w:sz w:val="24"/>
          <w:szCs w:val="24"/>
        </w:rPr>
        <w:fldChar w:fldCharType="begin"/>
      </w:r>
      <w:r w:rsidR="00CF2C83" w:rsidRPr="006C22C7">
        <w:rPr>
          <w:sz w:val="24"/>
          <w:szCs w:val="24"/>
        </w:rPr>
        <w:instrText xml:space="preserve"> ADDIN EN.CITE &lt;EndNote&gt;&lt;Cite&gt;&lt;Author&gt;Liu&lt;/Author&gt;&lt;Year&gt;2004&lt;/Year&gt;&lt;RecNum&gt;689&lt;/RecNum&gt;&lt;DisplayText&gt;(Liu and Singh, 2004, Speer and Havasi, 2012)&lt;/DisplayText&gt;&lt;record&gt;&lt;rec-number&gt;689&lt;/rec-number&gt;&lt;foreign-keys&gt;&lt;key app="EN" db-id="9t5as9eebds0pdeat27v5te6ws2xeaspawfv" timestamp="1520537171"&gt;689&lt;/key&gt;&lt;/foreign-keys&gt;&lt;ref-type name="Journal Article"&gt;17&lt;/ref-type&gt;&lt;contributors&gt;&lt;authors&gt;&lt;author&gt;Liu, H.&lt;/author&gt;&lt;author&gt;Singh, P.&lt;/author&gt;&lt;/authors&gt;&lt;/contributors&gt;&lt;titles&gt;&lt;title&gt;ConceptNet — A practical Commonsense reasoning tool-kit&lt;/title&gt;&lt;secondary-title&gt;BT Technology Journal&lt;/secondary-title&gt;&lt;/titles&gt;&lt;periodical&gt;&lt;full-title&gt;BT Technology Journal&lt;/full-title&gt;&lt;/periodical&gt;&lt;pages&gt;211-226&lt;/pages&gt;&lt;volume&gt;22&lt;/volume&gt;&lt;number&gt;4&lt;/number&gt;&lt;dates&gt;&lt;year&gt;2004&lt;/year&gt;&lt;pub-dates&gt;&lt;date&gt;2004/10&lt;/date&gt;&lt;/pub-dates&gt;&lt;/dates&gt;&lt;publisher&gt;Springer Science + Business Media&lt;/publisher&gt;&lt;isbn&gt;1358-3948&lt;/isbn&gt;&lt;urls&gt;&lt;/urls&gt;&lt;electronic-resource-num&gt;10.1023/b:bttj.0000047600.45421.6d&lt;/electronic-resource-num&gt;&lt;/record&gt;&lt;/Cite&gt;&lt;Cite&gt;&lt;Author&gt;Speer&lt;/Author&gt;&lt;Year&gt;2012&lt;/Year&gt;&lt;RecNum&gt;690&lt;/RecNum&gt;&lt;record&gt;&lt;rec-number&gt;690&lt;/rec-number&gt;&lt;foreign-keys&gt;&lt;key app="EN" db-id="9t5as9eebds0pdeat27v5te6ws2xeaspawfv" timestamp="1520537171"&gt;690&lt;/key&gt;&lt;/foreign-keys&gt;&lt;ref-type name="Conference Paper"&gt;47&lt;/ref-type&gt;&lt;contributors&gt;&lt;authors&gt;&lt;author&gt;Speer, R.&lt;/author&gt;&lt;author&gt;Havasi, C.&lt;/author&gt;&lt;/authors&gt;&lt;/contributors&gt;&lt;titles&gt;&lt;title&gt;Representing general relational knowledge in ConceptNet 5&lt;/title&gt;&lt;secondary-title&gt;Proceedings of the Eight International Conference on Language Resources and Evaluation&lt;/secondary-title&gt;&lt;/titles&gt;&lt;dates&gt;&lt;year&gt;2012&lt;/year&gt;&lt;/dates&gt;&lt;urls&gt;&lt;/urls&gt;&lt;/record&gt;&lt;/Cite&gt;&lt;/EndNote&gt;</w:instrText>
      </w:r>
      <w:r w:rsidRPr="006C22C7">
        <w:rPr>
          <w:sz w:val="24"/>
          <w:szCs w:val="24"/>
        </w:rPr>
        <w:fldChar w:fldCharType="separate"/>
      </w:r>
      <w:r w:rsidRPr="006C22C7">
        <w:rPr>
          <w:noProof/>
          <w:sz w:val="24"/>
          <w:szCs w:val="24"/>
        </w:rPr>
        <w:t>(Liu and Singh, 2004, Speer and Havasi, 2012)</w:t>
      </w:r>
      <w:r w:rsidRPr="006C22C7">
        <w:rPr>
          <w:sz w:val="24"/>
          <w:szCs w:val="24"/>
        </w:rPr>
        <w:fldChar w:fldCharType="end"/>
      </w:r>
      <w:r w:rsidRPr="006C22C7">
        <w:rPr>
          <w:sz w:val="24"/>
          <w:szCs w:val="24"/>
        </w:rPr>
        <w:t xml:space="preserve">, which is used as the </w:t>
      </w:r>
      <w:bookmarkStart w:id="118" w:name="OLE_LINK403"/>
      <w:bookmarkStart w:id="119" w:name="OLE_LINK404"/>
      <w:r w:rsidR="008A0E1A" w:rsidRPr="006C22C7">
        <w:rPr>
          <w:sz w:val="24"/>
          <w:szCs w:val="24"/>
        </w:rPr>
        <w:t>knowledge</w:t>
      </w:r>
      <w:r w:rsidRPr="006C22C7">
        <w:rPr>
          <w:sz w:val="24"/>
          <w:szCs w:val="24"/>
        </w:rPr>
        <w:t xml:space="preserve"> </w:t>
      </w:r>
      <w:bookmarkEnd w:id="118"/>
      <w:bookmarkEnd w:id="119"/>
      <w:r w:rsidRPr="006C22C7">
        <w:rPr>
          <w:sz w:val="24"/>
          <w:szCs w:val="24"/>
        </w:rPr>
        <w:t>database for concept retrieval</w:t>
      </w:r>
      <w:r w:rsidR="00C36F4A" w:rsidRPr="006C22C7">
        <w:rPr>
          <w:sz w:val="24"/>
          <w:szCs w:val="24"/>
        </w:rPr>
        <w:t xml:space="preserve"> and ontology construction</w:t>
      </w:r>
      <w:r w:rsidRPr="006C22C7">
        <w:rPr>
          <w:sz w:val="24"/>
          <w:szCs w:val="24"/>
        </w:rPr>
        <w:t xml:space="preserve"> in this </w:t>
      </w:r>
      <w:r w:rsidR="002172DD" w:rsidRPr="006C22C7">
        <w:rPr>
          <w:sz w:val="24"/>
          <w:szCs w:val="24"/>
        </w:rPr>
        <w:t>study</w:t>
      </w:r>
      <w:r w:rsidRPr="006C22C7">
        <w:rPr>
          <w:sz w:val="24"/>
          <w:szCs w:val="24"/>
        </w:rPr>
        <w:t xml:space="preserve">. The use of </w:t>
      </w:r>
      <w:proofErr w:type="spellStart"/>
      <w:r w:rsidRPr="006C22C7">
        <w:rPr>
          <w:sz w:val="24"/>
          <w:szCs w:val="24"/>
        </w:rPr>
        <w:t>ConceptNet</w:t>
      </w:r>
      <w:proofErr w:type="spellEnd"/>
      <w:r w:rsidRPr="006C22C7">
        <w:rPr>
          <w:sz w:val="24"/>
          <w:szCs w:val="24"/>
        </w:rPr>
        <w:t xml:space="preserve"> to construct ontologies has been previously explored by, for example,  </w:t>
      </w:r>
      <w:r w:rsidRPr="006C22C7">
        <w:rPr>
          <w:sz w:val="24"/>
          <w:szCs w:val="24"/>
        </w:rPr>
        <w:fldChar w:fldCharType="begin"/>
      </w:r>
      <w:r w:rsidR="00CF2C83" w:rsidRPr="006C22C7">
        <w:rPr>
          <w:sz w:val="24"/>
          <w:szCs w:val="24"/>
        </w:rPr>
        <w:instrText xml:space="preserve"> ADDIN EN.CITE &lt;EndNote&gt;&lt;Cite AuthorYear="1"&gt;&lt;Author&gt;Agarwal&lt;/Author&gt;&lt;Year&gt;2016&lt;/Year&gt;&lt;RecNum&gt;538&lt;/RecNum&gt;&lt;DisplayText&gt;Agarwal and Mittal (2016)&lt;/DisplayText&gt;&lt;record&gt;&lt;rec-number&gt;538&lt;/rec-number&gt;&lt;foreign-keys&gt;&lt;key app="EN" db-id="9t5as9eebds0pdeat27v5te6ws2xeaspawfv" timestamp="1520509501"&gt;538&lt;/key&gt;&lt;/foreign-keys&gt;&lt;ref-type name="Book Section"&gt;5&lt;/ref-type&gt;&lt;contributors&gt;&lt;authors&gt;&lt;author&gt;Agarwal, Basant&lt;/author&gt;&lt;author&gt;Mittal, Namita&lt;/author&gt;&lt;/authors&gt;&lt;/contributors&gt;&lt;titles&gt;&lt;title&gt;Sentiment Analysis Using ConceptNet Ontology and Context Information&lt;/title&gt;&lt;secondary-title&gt;Prominent Feature Extraction for Sentiment Analysis&lt;/secondary-title&gt;&lt;/titles&gt;&lt;pages&gt;63-75&lt;/pages&gt;&lt;dates&gt;&lt;year&gt;2016&lt;/year&gt;&lt;/dates&gt;&lt;pub-location&gt;Cham&lt;/pub-location&gt;&lt;publisher&gt;Springer International Publishing&lt;/publisher&gt;&lt;isbn&gt;978-3-319-25343-5&lt;/isbn&gt;&lt;label&gt;Agarwal2016&lt;/label&gt;&lt;urls&gt;&lt;related-urls&gt;&lt;url&gt;http://dx.doi.org/10.1007/978-3-319-25343-5_5&lt;/url&gt;&lt;/related-urls&gt;&lt;/urls&gt;&lt;electronic-resource-num&gt;10.1007/978-3-319-25343-5_5&lt;/electronic-resource-num&gt;&lt;/record&gt;&lt;/Cite&gt;&lt;/EndNote&gt;</w:instrText>
      </w:r>
      <w:r w:rsidRPr="006C22C7">
        <w:rPr>
          <w:sz w:val="24"/>
          <w:szCs w:val="24"/>
        </w:rPr>
        <w:fldChar w:fldCharType="separate"/>
      </w:r>
      <w:r w:rsidRPr="006C22C7">
        <w:rPr>
          <w:noProof/>
          <w:sz w:val="24"/>
          <w:szCs w:val="24"/>
        </w:rPr>
        <w:t>Agarwal and Mittal (2016)</w:t>
      </w:r>
      <w:r w:rsidRPr="006C22C7">
        <w:rPr>
          <w:sz w:val="24"/>
          <w:szCs w:val="24"/>
        </w:rPr>
        <w:fldChar w:fldCharType="end"/>
      </w:r>
      <w:r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 AuthorYear="1"&gt;&lt;Author&gt;Mukherjee&lt;/Author&gt;&lt;Year&gt;2013&lt;/Year&gt;&lt;RecNum&gt;655&lt;/RecNum&gt;&lt;DisplayText&gt;Mukherjee and Joshi (2013)&lt;/DisplayText&gt;&lt;record&gt;&lt;rec-number&gt;655&lt;/rec-number&gt;&lt;foreign-keys&gt;&lt;key app="EN" db-id="9t5as9eebds0pdeat27v5te6ws2xeaspawfv" timestamp="1520509800"&gt;655&lt;/key&gt;&lt;/foreign-keys&gt;&lt;ref-type name="Conference Proceedings"&gt;10&lt;/ref-type&gt;&lt;contributors&gt;&lt;authors&gt;&lt;author&gt;Mukherjee, Subhabrata&lt;/author&gt;&lt;author&gt;Joshi, Sachindra&lt;/author&gt;&lt;/authors&gt;&lt;/contributors&gt;&lt;titles&gt;&lt;title&gt;Sentiment Aggregation using ConceptNet Ontology&lt;/title&gt;&lt;secondary-title&gt;IJCNLP&lt;/secondary-title&gt;&lt;/titles&gt;&lt;pages&gt;570-578&lt;/pages&gt;&lt;dates&gt;&lt;year&gt;2013&lt;/year&gt;&lt;/dates&gt;&lt;urls&gt;&lt;/urls&gt;&lt;/record&gt;&lt;/Cite&gt;&lt;/EndNote&gt;</w:instrText>
      </w:r>
      <w:r w:rsidRPr="006C22C7">
        <w:rPr>
          <w:sz w:val="24"/>
          <w:szCs w:val="24"/>
        </w:rPr>
        <w:fldChar w:fldCharType="separate"/>
      </w:r>
      <w:r w:rsidRPr="006C22C7">
        <w:rPr>
          <w:noProof/>
          <w:sz w:val="24"/>
          <w:szCs w:val="24"/>
        </w:rPr>
        <w:t>Mukherjee and Joshi (2013)</w:t>
      </w:r>
      <w:r w:rsidRPr="006C22C7">
        <w:rPr>
          <w:sz w:val="24"/>
          <w:szCs w:val="24"/>
        </w:rPr>
        <w:fldChar w:fldCharType="end"/>
      </w:r>
      <w:r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 AuthorYear="1"&gt;&lt;Author&gt;Keshavarz&lt;/Author&gt;&lt;Year&gt;2012&lt;/Year&gt;&lt;RecNum&gt;657&lt;/RecNum&gt;&lt;DisplayText&gt;Keshavarz and Lee (2012)&lt;/DisplayText&gt;&lt;record&gt;&lt;rec-number&gt;657&lt;/rec-number&gt;&lt;foreign-keys&gt;&lt;key app="EN" db-id="9t5as9eebds0pdeat27v5te6ws2xeaspawfv" timestamp="1520509805"&gt;657&lt;/key&gt;&lt;/foreign-keys&gt;&lt;ref-type name="Journal Article"&gt;17&lt;/ref-type&gt;&lt;contributors&gt;&lt;authors&gt;&lt;author&gt;Keshavarz, M&lt;/author&gt;&lt;author&gt;Lee, YH&lt;/author&gt;&lt;/authors&gt;&lt;/contributors&gt;&lt;titles&gt;&lt;title&gt;Ontology matching by using ConceptNet&lt;/title&gt;&lt;secondary-title&gt;the Asia Pacific Industrial Engineering &amp;amp; Management Systems&lt;/secondary-title&gt;&lt;/titles&gt;&lt;periodical&gt;&lt;full-title&gt;the Asia Pacific Industrial Engineering &amp;amp; Management Systems&lt;/full-title&gt;&lt;/periodical&gt;&lt;pages&gt;1917-1925&lt;/pages&gt;&lt;dates&gt;&lt;year&gt;2012&lt;/year&gt;&lt;/dates&gt;&lt;urls&gt;&lt;/urls&gt;&lt;/record&gt;&lt;/Cite&gt;&lt;/EndNote&gt;</w:instrText>
      </w:r>
      <w:r w:rsidRPr="006C22C7">
        <w:rPr>
          <w:sz w:val="24"/>
          <w:szCs w:val="24"/>
        </w:rPr>
        <w:fldChar w:fldCharType="separate"/>
      </w:r>
      <w:r w:rsidRPr="006C22C7">
        <w:rPr>
          <w:noProof/>
          <w:sz w:val="24"/>
          <w:szCs w:val="24"/>
        </w:rPr>
        <w:t>Keshavarz and Lee (2012)</w:t>
      </w:r>
      <w:r w:rsidRPr="006C22C7">
        <w:rPr>
          <w:sz w:val="24"/>
          <w:szCs w:val="24"/>
        </w:rPr>
        <w:fldChar w:fldCharType="end"/>
      </w:r>
      <w:r w:rsidRPr="006C22C7">
        <w:rPr>
          <w:sz w:val="24"/>
          <w:szCs w:val="24"/>
        </w:rPr>
        <w:t>,</w:t>
      </w:r>
      <w:r w:rsidR="00334138" w:rsidRPr="006C22C7">
        <w:rPr>
          <w:sz w:val="24"/>
          <w:szCs w:val="24"/>
        </w:rPr>
        <w:t xml:space="preserve"> and</w:t>
      </w:r>
      <w:r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 AuthorYear="1"&gt;&lt;Author&gt;Sureka&lt;/Author&gt;&lt;Year&gt;2010&lt;/Year&gt;&lt;RecNum&gt;656&lt;/RecNum&gt;&lt;DisplayText&gt;Sureka et al. (2010)&lt;/DisplayText&gt;&lt;record&gt;&lt;rec-number&gt;656&lt;/rec-number&gt;&lt;foreign-keys&gt;&lt;key app="EN" db-id="9t5as9eebds0pdeat27v5te6ws2xeaspawfv" timestamp="1520509802"&gt;656&lt;/key&gt;&lt;/foreign-keys&gt;&lt;ref-type name="Conference Proceedings"&gt;10&lt;/ref-type&gt;&lt;contributors&gt;&lt;authors&gt;&lt;author&gt;Sureka, Ashish&lt;/author&gt;&lt;author&gt;Goyal, Vikram&lt;/author&gt;&lt;author&gt;Correa, Denzil&lt;/author&gt;&lt;author&gt;Mondal, Anirban&lt;/author&gt;&lt;/authors&gt;&lt;/contributors&gt;&lt;titles&gt;&lt;title&gt;Generating domain-specific ontology from common-sense semantic network for target specific sentiment analysis&lt;/title&gt;&lt;secondary-title&gt;Proceedings of the fifth international conference of the Global WordNet Association. Mumbai, India&lt;/secondary-title&gt;&lt;/titles&gt;&lt;pages&gt;1-8&lt;/pages&gt;&lt;dates&gt;&lt;year&gt;2010&lt;/year&gt;&lt;/dates&gt;&lt;urls&gt;&lt;/urls&gt;&lt;/record&gt;&lt;/Cite&gt;&lt;/EndNote&gt;</w:instrText>
      </w:r>
      <w:r w:rsidRPr="006C22C7">
        <w:rPr>
          <w:sz w:val="24"/>
          <w:szCs w:val="24"/>
        </w:rPr>
        <w:fldChar w:fldCharType="separate"/>
      </w:r>
      <w:r w:rsidRPr="006C22C7">
        <w:rPr>
          <w:noProof/>
          <w:sz w:val="24"/>
          <w:szCs w:val="24"/>
        </w:rPr>
        <w:t>Sureka et al. (2010)</w:t>
      </w:r>
      <w:r w:rsidRPr="006C22C7">
        <w:rPr>
          <w:sz w:val="24"/>
          <w:szCs w:val="24"/>
        </w:rPr>
        <w:fldChar w:fldCharType="end"/>
      </w:r>
      <w:r w:rsidRPr="006C22C7">
        <w:rPr>
          <w:sz w:val="24"/>
          <w:szCs w:val="24"/>
        </w:rPr>
        <w:t xml:space="preserve">. </w:t>
      </w:r>
      <w:proofErr w:type="spellStart"/>
      <w:r w:rsidRPr="006C22C7">
        <w:rPr>
          <w:sz w:val="24"/>
          <w:szCs w:val="24"/>
        </w:rPr>
        <w:t>ConceptNet</w:t>
      </w:r>
      <w:proofErr w:type="spellEnd"/>
      <w:r w:rsidRPr="006C22C7">
        <w:rPr>
          <w:sz w:val="24"/>
          <w:szCs w:val="24"/>
        </w:rPr>
        <w:t xml:space="preserve"> has a closed class of over twenty relations used for connecting various concepts. Among them, sixteen relations, which are commonly used in design ontologies to express products, were summarised and selected, as shown in Table 1. Although the </w:t>
      </w:r>
      <w:proofErr w:type="spellStart"/>
      <w:r w:rsidRPr="006C22C7">
        <w:rPr>
          <w:sz w:val="24"/>
          <w:szCs w:val="24"/>
        </w:rPr>
        <w:t>ConceptNet</w:t>
      </w:r>
      <w:proofErr w:type="spellEnd"/>
      <w:r w:rsidRPr="006C22C7">
        <w:rPr>
          <w:sz w:val="24"/>
          <w:szCs w:val="24"/>
        </w:rPr>
        <w:t xml:space="preserve"> database is limited in size, coverage, and diversity compared with humans, it is sufficient for constructing an ontolog</w:t>
      </w:r>
      <w:r w:rsidR="006073AF" w:rsidRPr="006C22C7">
        <w:rPr>
          <w:sz w:val="24"/>
          <w:szCs w:val="24"/>
        </w:rPr>
        <w:t xml:space="preserve">y for representing a design. </w:t>
      </w:r>
    </w:p>
    <w:p w14:paraId="6ACA5F0E" w14:textId="1410FB49" w:rsidR="001A5E89" w:rsidRPr="006C22C7" w:rsidRDefault="001A5E89" w:rsidP="006073AF">
      <w:pPr>
        <w:spacing w:line="480" w:lineRule="auto"/>
        <w:jc w:val="center"/>
        <w:rPr>
          <w:sz w:val="24"/>
          <w:szCs w:val="24"/>
        </w:rPr>
      </w:pPr>
      <w:r w:rsidRPr="006C22C7">
        <w:rPr>
          <w:rFonts w:hint="eastAsia"/>
          <w:b/>
        </w:rPr>
        <w:lastRenderedPageBreak/>
        <w:t>[</w:t>
      </w:r>
      <w:r w:rsidRPr="006C22C7">
        <w:rPr>
          <w:b/>
        </w:rPr>
        <w:t>Table 1]</w:t>
      </w:r>
    </w:p>
    <w:p w14:paraId="3A37BDAA" w14:textId="0F7B20A9" w:rsidR="00CB3657" w:rsidRPr="006C22C7" w:rsidRDefault="00FD239A" w:rsidP="00B8315D">
      <w:pPr>
        <w:spacing w:line="480" w:lineRule="auto"/>
        <w:jc w:val="both"/>
        <w:rPr>
          <w:sz w:val="24"/>
          <w:szCs w:val="24"/>
        </w:rPr>
      </w:pPr>
      <w:r w:rsidRPr="006C22C7">
        <w:rPr>
          <w:sz w:val="24"/>
          <w:szCs w:val="24"/>
        </w:rPr>
        <w:t xml:space="preserve">The essential </w:t>
      </w:r>
      <w:r w:rsidR="00FF2124" w:rsidRPr="006C22C7">
        <w:rPr>
          <w:sz w:val="24"/>
          <w:szCs w:val="24"/>
        </w:rPr>
        <w:t>concept</w:t>
      </w:r>
      <w:r w:rsidRPr="006C22C7">
        <w:rPr>
          <w:sz w:val="24"/>
          <w:szCs w:val="24"/>
        </w:rPr>
        <w:t xml:space="preserve">, </w:t>
      </w:r>
      <w:r w:rsidR="007A1BDA" w:rsidRPr="006C22C7">
        <w:rPr>
          <w:sz w:val="24"/>
          <w:szCs w:val="24"/>
        </w:rPr>
        <w:t>which is a simulation of aspects of the cognitive process</w:t>
      </w:r>
      <w:r w:rsidR="00F60112" w:rsidRPr="006C22C7">
        <w:rPr>
          <w:sz w:val="24"/>
          <w:szCs w:val="24"/>
        </w:rPr>
        <w:t xml:space="preserve"> of analogical </w:t>
      </w:r>
      <w:r w:rsidR="007A1BDA" w:rsidRPr="006C22C7">
        <w:rPr>
          <w:sz w:val="24"/>
          <w:szCs w:val="24"/>
        </w:rPr>
        <w:t xml:space="preserve">reasoning, used for developing the Retriever is shown in Figure 4. </w:t>
      </w:r>
      <w:r w:rsidR="00525DE5" w:rsidRPr="006C22C7">
        <w:rPr>
          <w:sz w:val="24"/>
          <w:szCs w:val="24"/>
        </w:rPr>
        <w:t xml:space="preserve">This type of cognition simulation approach has been applied in developing design support tools and has achieved a positive result, </w:t>
      </w:r>
      <w:r w:rsidR="005777EB" w:rsidRPr="006C22C7">
        <w:rPr>
          <w:sz w:val="24"/>
          <w:szCs w:val="24"/>
        </w:rPr>
        <w:t>such as</w:t>
      </w:r>
      <w:r w:rsidR="00525DE5" w:rsidRPr="006C22C7">
        <w:rPr>
          <w:sz w:val="24"/>
          <w:szCs w:val="24"/>
        </w:rPr>
        <w:t xml:space="preserve"> the Combinator </w:t>
      </w:r>
      <w:r w:rsidR="00525DE5" w:rsidRPr="006C22C7">
        <w:rPr>
          <w:sz w:val="24"/>
          <w:szCs w:val="24"/>
        </w:rPr>
        <w:fldChar w:fldCharType="begin"/>
      </w:r>
      <w:r w:rsidR="00097029">
        <w:rPr>
          <w:sz w:val="24"/>
          <w:szCs w:val="24"/>
        </w:rPr>
        <w:instrText xml:space="preserve"> ADDIN EN.CITE &lt;EndNote&gt;&lt;Cite&gt;&lt;Author&gt;Han&lt;/Author&gt;&lt;Year&gt;2016&lt;/Year&gt;&lt;RecNum&gt;719&lt;/RecNum&gt;&lt;DisplayText&gt;(Han et al., 2016, Han et al., 2018)&lt;/DisplayText&gt;&lt;record&gt;&lt;rec-number&gt;719&lt;/rec-number&gt;&lt;foreign-keys&gt;&lt;key app="EN" db-id="9t5as9eebds0pdeat27v5te6ws2xeaspawfv" timestamp="1520612714"&gt;719&lt;/key&gt;&lt;/foreign-keys&gt;&lt;ref-type name="Conference Paper"&gt;47&lt;/ref-type&gt;&lt;contributors&gt;&lt;authors&gt;&lt;author&gt;Han, J.&lt;/author&gt;&lt;author&gt;Shi, F.&lt;/author&gt;&lt;author&gt;Childs, P. R. N.&lt;/author&gt;&lt;/authors&gt;&lt;/contributors&gt;&lt;titles&gt;&lt;title&gt;The Combinator: A computer-based tool for idea generation&lt;/title&gt;&lt;secondary-title&gt;Proceedings of the Design 2016 14th International Design Conference&lt;/secondary-title&gt;&lt;/titles&gt;&lt;pages&gt;639-648&lt;/pages&gt;&lt;dates&gt;&lt;year&gt;2016&lt;/year&gt;&lt;/dates&gt;&lt;pub-location&gt;Dubrovnik, Croatia&lt;/pub-location&gt;&lt;urls&gt;&lt;/urls&gt;&lt;custom1&gt;Proceedings of the Design 2016 14th International Design Conference&lt;/custom1&gt;&lt;/record&gt;&lt;/Cite&gt;&lt;Cite&gt;&lt;Author&gt;Han&lt;/Author&gt;&lt;Year&gt;2018&lt;/Year&gt;&lt;RecNum&gt;889&lt;/RecNum&gt;&lt;record&gt;&lt;rec-number&gt;889&lt;/rec-number&gt;&lt;foreign-keys&gt;&lt;key app="EN" db-id="9t5as9eebds0pdeat27v5te6ws2xeaspawfv" timestamp="1523868582"&gt;889&lt;/key&gt;&lt;/foreign-keys&gt;&lt;ref-type name="Journal Article"&gt;17&lt;/ref-type&gt;&lt;contributors&gt;&lt;authors&gt;&lt;author&gt;Han, J.&lt;/author&gt;&lt;author&gt;Shi, F.&lt;/author&gt;&lt;author&gt;Chen, L.&lt;/author&gt;&lt;author&gt;Childs, P. R. N.&lt;/author&gt;&lt;/authors&gt;&lt;/contributors&gt;&lt;titles&gt;&lt;title&gt;The Combinator - A computer-based tool for creative idea generation based on a simulation approach&lt;/title&gt;&lt;secondary-title&gt;Design Science&lt;/secondary-title&gt;&lt;/titles&gt;&lt;periodical&gt;&lt;full-title&gt;Design Science&lt;/full-title&gt;&lt;/periodical&gt;&lt;dates&gt;&lt;year&gt;2018&lt;/year&gt;&lt;/dates&gt;&lt;urls&gt;&lt;/urls&gt;&lt;electronic-resource-num&gt;10.1017/dsj.2017.31&lt;/electronic-resource-num&gt;&lt;/record&gt;&lt;/Cite&gt;&lt;/EndNote&gt;</w:instrText>
      </w:r>
      <w:r w:rsidR="00525DE5" w:rsidRPr="006C22C7">
        <w:rPr>
          <w:sz w:val="24"/>
          <w:szCs w:val="24"/>
        </w:rPr>
        <w:fldChar w:fldCharType="separate"/>
      </w:r>
      <w:r w:rsidR="00097029">
        <w:rPr>
          <w:noProof/>
          <w:sz w:val="24"/>
          <w:szCs w:val="24"/>
        </w:rPr>
        <w:t>(Han et al., 2016, Han et al., 2018)</w:t>
      </w:r>
      <w:r w:rsidR="00525DE5" w:rsidRPr="006C22C7">
        <w:rPr>
          <w:sz w:val="24"/>
          <w:szCs w:val="24"/>
        </w:rPr>
        <w:fldChar w:fldCharType="end"/>
      </w:r>
      <w:r w:rsidR="00525DE5" w:rsidRPr="006C22C7">
        <w:rPr>
          <w:sz w:val="24"/>
          <w:szCs w:val="24"/>
        </w:rPr>
        <w:t>.</w:t>
      </w:r>
      <w:r w:rsidR="00284A81" w:rsidRPr="006C22C7">
        <w:rPr>
          <w:sz w:val="24"/>
          <w:szCs w:val="24"/>
        </w:rPr>
        <w:t xml:space="preserve"> </w:t>
      </w:r>
      <w:r w:rsidR="00441FE8" w:rsidRPr="006C22C7">
        <w:rPr>
          <w:sz w:val="24"/>
          <w:szCs w:val="24"/>
        </w:rPr>
        <w:t xml:space="preserve">Human short-term memory, also known as working memory, is used for manipulating and processing information </w:t>
      </w:r>
      <w:r w:rsidR="00441FE8" w:rsidRPr="006C22C7">
        <w:rPr>
          <w:sz w:val="24"/>
          <w:szCs w:val="24"/>
        </w:rPr>
        <w:fldChar w:fldCharType="begin"/>
      </w:r>
      <w:r w:rsidR="00CF2C83" w:rsidRPr="006C22C7">
        <w:rPr>
          <w:sz w:val="24"/>
          <w:szCs w:val="24"/>
        </w:rPr>
        <w:instrText xml:space="preserve"> ADDIN EN.CITE &lt;EndNote&gt;&lt;Cite&gt;&lt;Author&gt;Baddeley&lt;/Author&gt;&lt;Year&gt;2009&lt;/Year&gt;&lt;RecNum&gt;674&lt;/RecNum&gt;&lt;DisplayText&gt;(Baddeley et al., 2009, Cowan, 2008)&lt;/DisplayText&gt;&lt;record&gt;&lt;rec-number&gt;674&lt;/rec-number&gt;&lt;foreign-keys&gt;&lt;key app="EN" db-id="9t5as9eebds0pdeat27v5te6ws2xeaspawfv" timestamp="1520537167"&gt;674&lt;/key&gt;&lt;/foreign-keys&gt;&lt;ref-type name="Book"&gt;6&lt;/ref-type&gt;&lt;contributors&gt;&lt;authors&gt;&lt;author&gt;Baddeley, Alan D.&lt;/author&gt;&lt;author&gt;Eysenck, Michael W.&lt;/author&gt;&lt;author&gt;Anderson, Michael C.&lt;/author&gt;&lt;/authors&gt;&lt;/contributors&gt;&lt;titles&gt;&lt;title&gt;Memory&lt;/title&gt;&lt;/titles&gt;&lt;dates&gt;&lt;year&gt;2009&lt;/year&gt;&lt;/dates&gt;&lt;pub-location&gt;East Sussex, UK&lt;/pub-location&gt;&lt;publisher&gt;Psychology Press&lt;/publisher&gt;&lt;isbn&gt;9781848720008&lt;/isbn&gt;&lt;urls&gt;&lt;/urls&gt;&lt;/record&gt;&lt;/Cite&gt;&lt;Cite&gt;&lt;Author&gt;Cowan&lt;/Author&gt;&lt;Year&gt;2008&lt;/Year&gt;&lt;RecNum&gt;661&lt;/RecNum&gt;&lt;record&gt;&lt;rec-number&gt;661&lt;/rec-number&gt;&lt;foreign-keys&gt;&lt;key app="EN" db-id="9t5as9eebds0pdeat27v5te6ws2xeaspawfv" timestamp="1520536698"&gt;661&lt;/key&gt;&lt;/foreign-keys&gt;&lt;ref-type name="Journal Article"&gt;17&lt;/ref-type&gt;&lt;contributors&gt;&lt;authors&gt;&lt;author&gt;Cowan, Nelson&lt;/author&gt;&lt;/authors&gt;&lt;/contributors&gt;&lt;titles&gt;&lt;title&gt;What are the differences between long-term, short-term, and working memory?&lt;/title&gt;&lt;secondary-title&gt;Progress in brain research&lt;/secondary-title&gt;&lt;/titles&gt;&lt;periodical&gt;&lt;full-title&gt;Progress in Brain Research&lt;/full-title&gt;&lt;/periodical&gt;&lt;pages&gt;323-338&lt;/pages&gt;&lt;volume&gt;169&lt;/volume&gt;&lt;dates&gt;&lt;year&gt;2008&lt;/year&gt;&lt;/dates&gt;&lt;isbn&gt;0079-6123&amp;#xD;1875-7855&lt;/isbn&gt;&lt;accession-num&gt;PMC2657600&lt;/accession-num&gt;&lt;urls&gt;&lt;related-urls&gt;&lt;url&gt;http://www.ncbi.nlm.nih.gov/pmc/articles/PMC2657600/&lt;/url&gt;&lt;/related-urls&gt;&lt;/urls&gt;&lt;electronic-resource-num&gt;10.1016/S0079-6123(07)00020-9&lt;/electronic-resource-num&gt;&lt;remote-database-name&gt;PMC&lt;/remote-database-name&gt;&lt;/record&gt;&lt;/Cite&gt;&lt;/EndNote&gt;</w:instrText>
      </w:r>
      <w:r w:rsidR="00441FE8" w:rsidRPr="006C22C7">
        <w:rPr>
          <w:sz w:val="24"/>
          <w:szCs w:val="24"/>
        </w:rPr>
        <w:fldChar w:fldCharType="separate"/>
      </w:r>
      <w:r w:rsidR="00441FE8" w:rsidRPr="006C22C7">
        <w:rPr>
          <w:noProof/>
          <w:sz w:val="24"/>
          <w:szCs w:val="24"/>
        </w:rPr>
        <w:t>(Baddeley et al., 2009, Cowan, 2008)</w:t>
      </w:r>
      <w:r w:rsidR="00441FE8" w:rsidRPr="006C22C7">
        <w:rPr>
          <w:sz w:val="24"/>
          <w:szCs w:val="24"/>
        </w:rPr>
        <w:fldChar w:fldCharType="end"/>
      </w:r>
      <w:r w:rsidR="00441FE8" w:rsidRPr="006C22C7">
        <w:rPr>
          <w:sz w:val="24"/>
          <w:szCs w:val="24"/>
        </w:rPr>
        <w:t xml:space="preserve">. </w:t>
      </w:r>
      <w:r w:rsidR="00441FE8" w:rsidRPr="006C22C7">
        <w:rPr>
          <w:sz w:val="24"/>
          <w:szCs w:val="24"/>
        </w:rPr>
        <w:fldChar w:fldCharType="begin"/>
      </w:r>
      <w:r w:rsidR="00CF2C83" w:rsidRPr="006C22C7">
        <w:rPr>
          <w:sz w:val="24"/>
          <w:szCs w:val="24"/>
        </w:rPr>
        <w:instrText xml:space="preserve"> ADDIN EN.CITE &lt;EndNote&gt;&lt;Cite AuthorYear="1"&gt;&lt;Author&gt;Miller&lt;/Author&gt;&lt;Year&gt;1956&lt;/Year&gt;&lt;RecNum&gt;660&lt;/RecNum&gt;&lt;DisplayText&gt;Miller (1956)&lt;/DisplayText&gt;&lt;record&gt;&lt;rec-number&gt;660&lt;/rec-number&gt;&lt;foreign-keys&gt;&lt;key app="EN" db-id="9t5as9eebds0pdeat27v5te6ws2xeaspawfv" timestamp="1520536337"&gt;660&lt;/key&gt;&lt;/foreign-keys&gt;&lt;ref-type name="Journal Article"&gt;17&lt;/ref-type&gt;&lt;contributors&gt;&lt;authors&gt;&lt;author&gt;Miller, George A.&lt;/author&gt;&lt;/authors&gt;&lt;/contributors&gt;&lt;titles&gt;&lt;title&gt;The magical number seven, plus or minus two: some limits on our capacity for processing information&lt;/title&gt;&lt;secondary-title&gt;Psychological Review&lt;/secondary-title&gt;&lt;/titles&gt;&lt;periodical&gt;&lt;full-title&gt;Psychol Rev&lt;/full-title&gt;&lt;abbr-1&gt;Psychological review&lt;/abbr-1&gt;&lt;/periodical&gt;&lt;pages&gt;81-97&lt;/pages&gt;&lt;volume&gt;63&lt;/volume&gt;&lt;number&gt;2&lt;/number&gt;&lt;keywords&gt;&lt;keyword&gt;*Cognitive Processes&lt;/keyword&gt;&lt;keyword&gt;Information Theory&lt;/keyword&gt;&lt;/keywords&gt;&lt;dates&gt;&lt;year&gt;1956&lt;/year&gt;&lt;/dates&gt;&lt;pub-location&gt;US&lt;/pub-location&gt;&lt;publisher&gt;American Psychological Association&lt;/publisher&gt;&lt;isbn&gt;1939-1471(Electronic),0033-295X(Print)&lt;/isbn&gt;&lt;urls&gt;&lt;/urls&gt;&lt;electronic-resource-num&gt;10.1037/h0043158&lt;/electronic-resource-num&gt;&lt;/record&gt;&lt;/Cite&gt;&lt;/EndNote&gt;</w:instrText>
      </w:r>
      <w:r w:rsidR="00441FE8" w:rsidRPr="006C22C7">
        <w:rPr>
          <w:sz w:val="24"/>
          <w:szCs w:val="24"/>
        </w:rPr>
        <w:fldChar w:fldCharType="separate"/>
      </w:r>
      <w:r w:rsidR="00441FE8" w:rsidRPr="006C22C7">
        <w:rPr>
          <w:noProof/>
          <w:sz w:val="24"/>
          <w:szCs w:val="24"/>
        </w:rPr>
        <w:t>Miller (1956)</w:t>
      </w:r>
      <w:r w:rsidR="00441FE8" w:rsidRPr="006C22C7">
        <w:rPr>
          <w:sz w:val="24"/>
          <w:szCs w:val="24"/>
        </w:rPr>
        <w:fldChar w:fldCharType="end"/>
      </w:r>
      <w:r w:rsidR="00441FE8" w:rsidRPr="006C22C7">
        <w:t xml:space="preserve"> </w:t>
      </w:r>
      <w:r w:rsidR="00441FE8" w:rsidRPr="006C22C7">
        <w:rPr>
          <w:sz w:val="24"/>
          <w:szCs w:val="24"/>
        </w:rPr>
        <w:t xml:space="preserve">summarised the evidence that human short-term memory is able to store 7±2 items, while </w:t>
      </w:r>
      <w:r w:rsidR="00441FE8" w:rsidRPr="006C22C7">
        <w:rPr>
          <w:sz w:val="24"/>
          <w:szCs w:val="24"/>
        </w:rPr>
        <w:fldChar w:fldCharType="begin"/>
      </w:r>
      <w:r w:rsidR="00CF2C83" w:rsidRPr="006C22C7">
        <w:rPr>
          <w:sz w:val="24"/>
          <w:szCs w:val="24"/>
        </w:rPr>
        <w:instrText xml:space="preserve"> ADDIN EN.CITE &lt;EndNote&gt;&lt;Cite AuthorYear="1"&gt;&lt;Author&gt;Cowan&lt;/Author&gt;&lt;Year&gt;2008&lt;/Year&gt;&lt;RecNum&gt;661&lt;/RecNum&gt;&lt;DisplayText&gt;Cowan (2008)&lt;/DisplayText&gt;&lt;record&gt;&lt;rec-number&gt;661&lt;/rec-number&gt;&lt;foreign-keys&gt;&lt;key app="EN" db-id="9t5as9eebds0pdeat27v5te6ws2xeaspawfv" timestamp="1520536698"&gt;661&lt;/key&gt;&lt;/foreign-keys&gt;&lt;ref-type name="Journal Article"&gt;17&lt;/ref-type&gt;&lt;contributors&gt;&lt;authors&gt;&lt;author&gt;Cowan, Nelson&lt;/author&gt;&lt;/authors&gt;&lt;/contributors&gt;&lt;titles&gt;&lt;title&gt;What are the differences between long-term, short-term, and working memory?&lt;/title&gt;&lt;secondary-title&gt;Progress in brain research&lt;/secondary-title&gt;&lt;/titles&gt;&lt;periodical&gt;&lt;full-title&gt;Progress in Brain Research&lt;/full-title&gt;&lt;/periodical&gt;&lt;pages&gt;323-338&lt;/pages&gt;&lt;volume&gt;169&lt;/volume&gt;&lt;dates&gt;&lt;year&gt;2008&lt;/year&gt;&lt;/dates&gt;&lt;isbn&gt;0079-6123&amp;#xD;1875-7855&lt;/isbn&gt;&lt;accession-num&gt;PMC2657600&lt;/accession-num&gt;&lt;urls&gt;&lt;related-urls&gt;&lt;url&gt;http://www.ncbi.nlm.nih.gov/pmc/articles/PMC2657600/&lt;/url&gt;&lt;/related-urls&gt;&lt;/urls&gt;&lt;electronic-resource-num&gt;10.1016/S0079-6123(07)00020-9&lt;/electronic-resource-num&gt;&lt;remote-database-name&gt;PMC&lt;/remote-database-name&gt;&lt;/record&gt;&lt;/Cite&gt;&lt;/EndNote&gt;</w:instrText>
      </w:r>
      <w:r w:rsidR="00441FE8" w:rsidRPr="006C22C7">
        <w:rPr>
          <w:sz w:val="24"/>
          <w:szCs w:val="24"/>
        </w:rPr>
        <w:fldChar w:fldCharType="separate"/>
      </w:r>
      <w:r w:rsidR="00441FE8" w:rsidRPr="006C22C7">
        <w:rPr>
          <w:noProof/>
          <w:sz w:val="24"/>
          <w:szCs w:val="24"/>
        </w:rPr>
        <w:t>Cowan (2008)</w:t>
      </w:r>
      <w:r w:rsidR="00441FE8" w:rsidRPr="006C22C7">
        <w:rPr>
          <w:sz w:val="24"/>
          <w:szCs w:val="24"/>
        </w:rPr>
        <w:fldChar w:fldCharType="end"/>
      </w:r>
      <w:r w:rsidR="00441FE8" w:rsidRPr="006C22C7">
        <w:rPr>
          <w:sz w:val="24"/>
          <w:szCs w:val="24"/>
        </w:rPr>
        <w:t xml:space="preserve"> indicated shor</w:t>
      </w:r>
      <w:r w:rsidR="00B219DA" w:rsidRPr="006C22C7">
        <w:rPr>
          <w:sz w:val="24"/>
          <w:szCs w:val="24"/>
        </w:rPr>
        <w:t>t-term memory could only store four</w:t>
      </w:r>
      <w:r w:rsidR="00441FE8" w:rsidRPr="006C22C7">
        <w:rPr>
          <w:sz w:val="24"/>
          <w:szCs w:val="24"/>
        </w:rPr>
        <w:t xml:space="preserve"> items. This implies that humans could only process about </w:t>
      </w:r>
      <w:r w:rsidR="00B219DA" w:rsidRPr="006C22C7">
        <w:rPr>
          <w:sz w:val="24"/>
          <w:szCs w:val="24"/>
        </w:rPr>
        <w:t>four to nine</w:t>
      </w:r>
      <w:r w:rsidR="00441FE8" w:rsidRPr="006C22C7">
        <w:rPr>
          <w:sz w:val="24"/>
          <w:szCs w:val="24"/>
        </w:rPr>
        <w:t xml:space="preserve"> items at one time. Therefore, we </w:t>
      </w:r>
      <w:r w:rsidR="00B219DA" w:rsidRPr="006C22C7">
        <w:rPr>
          <w:sz w:val="24"/>
          <w:szCs w:val="24"/>
        </w:rPr>
        <w:t>have selected a median number ‘six</w:t>
      </w:r>
      <w:r w:rsidR="00441FE8" w:rsidRPr="006C22C7">
        <w:rPr>
          <w:sz w:val="24"/>
          <w:szCs w:val="24"/>
        </w:rPr>
        <w:t>’ as the number of outputs of the Retriever, in order to help the tool users receive and process ideas effectively.</w:t>
      </w:r>
      <w:r w:rsidR="00CB3657" w:rsidRPr="006C22C7">
        <w:rPr>
          <w:sz w:val="24"/>
          <w:szCs w:val="24"/>
        </w:rPr>
        <w:t xml:space="preserve"> </w:t>
      </w:r>
      <w:r w:rsidR="00E8209B" w:rsidRPr="006C22C7">
        <w:rPr>
          <w:sz w:val="24"/>
          <w:szCs w:val="24"/>
        </w:rPr>
        <w:t xml:space="preserve">The six outputs </w:t>
      </w:r>
      <w:r w:rsidR="007B7A49" w:rsidRPr="006C22C7">
        <w:rPr>
          <w:sz w:val="24"/>
          <w:szCs w:val="24"/>
        </w:rPr>
        <w:t xml:space="preserve">of the Retriever </w:t>
      </w:r>
      <w:r w:rsidR="00B425A5" w:rsidRPr="006C22C7">
        <w:rPr>
          <w:sz w:val="24"/>
          <w:szCs w:val="24"/>
        </w:rPr>
        <w:t>consist of</w:t>
      </w:r>
      <w:r w:rsidR="00B8315D" w:rsidRPr="006C22C7">
        <w:rPr>
          <w:sz w:val="24"/>
          <w:szCs w:val="24"/>
        </w:rPr>
        <w:t xml:space="preserve"> a known term C provided by the user</w:t>
      </w:r>
      <w:r w:rsidR="00E8209B" w:rsidRPr="006C22C7">
        <w:rPr>
          <w:sz w:val="24"/>
          <w:szCs w:val="24"/>
        </w:rPr>
        <w:t>,</w:t>
      </w:r>
      <w:r w:rsidR="00BB13BB" w:rsidRPr="006C22C7">
        <w:rPr>
          <w:sz w:val="24"/>
          <w:szCs w:val="24"/>
        </w:rPr>
        <w:t xml:space="preserve"> as well as</w:t>
      </w:r>
      <w:r w:rsidR="00E8209B" w:rsidRPr="006C22C7">
        <w:rPr>
          <w:sz w:val="24"/>
          <w:szCs w:val="24"/>
        </w:rPr>
        <w:t xml:space="preserve"> two re-representations and three</w:t>
      </w:r>
      <w:r w:rsidR="007B7A49" w:rsidRPr="006C22C7">
        <w:rPr>
          <w:sz w:val="24"/>
          <w:szCs w:val="24"/>
        </w:rPr>
        <w:t xml:space="preserve"> unknown</w:t>
      </w:r>
      <w:r w:rsidR="00E8209B" w:rsidRPr="006C22C7">
        <w:rPr>
          <w:sz w:val="24"/>
          <w:szCs w:val="24"/>
        </w:rPr>
        <w:t xml:space="preserve"> </w:t>
      </w:r>
      <w:proofErr w:type="spellStart"/>
      <w:r w:rsidR="00E8209B" w:rsidRPr="006C22C7">
        <w:rPr>
          <w:sz w:val="24"/>
          <w:szCs w:val="24"/>
        </w:rPr>
        <w:t>Xs</w:t>
      </w:r>
      <w:proofErr w:type="spellEnd"/>
      <w:r w:rsidR="007B7A49" w:rsidRPr="006C22C7">
        <w:rPr>
          <w:sz w:val="24"/>
          <w:szCs w:val="24"/>
        </w:rPr>
        <w:t xml:space="preserve"> retrieved</w:t>
      </w:r>
      <w:r w:rsidR="00B8315D" w:rsidRPr="006C22C7">
        <w:rPr>
          <w:sz w:val="24"/>
          <w:szCs w:val="24"/>
        </w:rPr>
        <w:t xml:space="preserve"> by the tool</w:t>
      </w:r>
      <w:r w:rsidR="00E8209B" w:rsidRPr="006C22C7">
        <w:rPr>
          <w:sz w:val="24"/>
          <w:szCs w:val="24"/>
        </w:rPr>
        <w:t>.</w:t>
      </w:r>
      <w:r w:rsidR="00B8315D" w:rsidRPr="006C22C7">
        <w:rPr>
          <w:sz w:val="24"/>
          <w:szCs w:val="24"/>
        </w:rPr>
        <w:t xml:space="preserve"> </w:t>
      </w:r>
      <w:r w:rsidR="00FF572A" w:rsidRPr="006C22C7">
        <w:rPr>
          <w:sz w:val="24"/>
          <w:szCs w:val="24"/>
        </w:rPr>
        <w:t xml:space="preserve">The known term C </w:t>
      </w:r>
      <w:r w:rsidR="00FE0BE5" w:rsidRPr="006C22C7">
        <w:rPr>
          <w:sz w:val="24"/>
          <w:szCs w:val="24"/>
        </w:rPr>
        <w:t xml:space="preserve">is considered as an output of the tool as well as a user input. </w:t>
      </w:r>
    </w:p>
    <w:p w14:paraId="7609323B" w14:textId="77777777" w:rsidR="00B425A5" w:rsidRPr="006C22C7" w:rsidRDefault="00B425A5" w:rsidP="00B8315D">
      <w:pPr>
        <w:spacing w:line="480" w:lineRule="auto"/>
        <w:jc w:val="both"/>
        <w:rPr>
          <w:sz w:val="24"/>
          <w:szCs w:val="24"/>
        </w:rPr>
      </w:pPr>
    </w:p>
    <w:p w14:paraId="2A179E4F" w14:textId="77777777" w:rsidR="009C40F4" w:rsidRPr="006C22C7" w:rsidRDefault="009C40F4" w:rsidP="009C40F4">
      <w:pPr>
        <w:spacing w:line="480" w:lineRule="auto"/>
        <w:jc w:val="center"/>
        <w:rPr>
          <w:noProof/>
          <w:sz w:val="24"/>
          <w:szCs w:val="24"/>
          <w:lang w:eastAsia="en-GB"/>
        </w:rPr>
      </w:pPr>
      <w:r w:rsidRPr="006C22C7">
        <w:rPr>
          <w:noProof/>
          <w:sz w:val="24"/>
          <w:szCs w:val="24"/>
          <w:lang w:eastAsia="en-GB"/>
        </w:rPr>
        <w:drawing>
          <wp:inline distT="0" distB="0" distL="0" distR="0" wp14:anchorId="775CCC7D" wp14:editId="02558AA6">
            <wp:extent cx="5543515" cy="230560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cepts of ontolog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9257" cy="2366218"/>
                    </a:xfrm>
                    <a:prstGeom prst="rect">
                      <a:avLst/>
                    </a:prstGeom>
                  </pic:spPr>
                </pic:pic>
              </a:graphicData>
            </a:graphic>
          </wp:inline>
        </w:drawing>
      </w:r>
    </w:p>
    <w:p w14:paraId="43666593" w14:textId="722FF3BA" w:rsidR="009C40F4" w:rsidRPr="006C22C7" w:rsidRDefault="009C40F4" w:rsidP="00A77E00">
      <w:pPr>
        <w:spacing w:line="480" w:lineRule="auto"/>
        <w:jc w:val="center"/>
        <w:rPr>
          <w:sz w:val="24"/>
          <w:szCs w:val="24"/>
        </w:rPr>
      </w:pPr>
      <w:bookmarkStart w:id="120" w:name="OLE_LINK331"/>
      <w:bookmarkStart w:id="121" w:name="OLE_LINK332"/>
      <w:r w:rsidRPr="006C22C7">
        <w:rPr>
          <w:b/>
        </w:rPr>
        <w:t>Figure 4.</w:t>
      </w:r>
      <w:r w:rsidRPr="006C22C7">
        <w:t xml:space="preserve"> The essential concept of the Retriever</w:t>
      </w:r>
      <w:bookmarkEnd w:id="120"/>
      <w:bookmarkEnd w:id="121"/>
    </w:p>
    <w:p w14:paraId="45EF4684" w14:textId="6E81A1F8" w:rsidR="006073AF" w:rsidRPr="006C22C7" w:rsidRDefault="00CB3657" w:rsidP="00C33431">
      <w:pPr>
        <w:spacing w:line="480" w:lineRule="auto"/>
        <w:jc w:val="both"/>
        <w:rPr>
          <w:sz w:val="24"/>
          <w:szCs w:val="24"/>
        </w:rPr>
      </w:pPr>
      <w:r w:rsidRPr="006C22C7">
        <w:rPr>
          <w:sz w:val="24"/>
          <w:szCs w:val="24"/>
        </w:rPr>
        <w:lastRenderedPageBreak/>
        <w:t>As shown in Figure 4</w:t>
      </w:r>
      <w:r w:rsidR="00B8315D" w:rsidRPr="006C22C7">
        <w:rPr>
          <w:sz w:val="24"/>
          <w:szCs w:val="24"/>
        </w:rPr>
        <w:t xml:space="preserve">, </w:t>
      </w:r>
      <w:bookmarkStart w:id="122" w:name="OLE_LINK69"/>
      <w:r w:rsidR="00B8315D" w:rsidRPr="006C22C7">
        <w:rPr>
          <w:sz w:val="24"/>
          <w:szCs w:val="24"/>
        </w:rPr>
        <w:t>the</w:t>
      </w:r>
      <w:r w:rsidRPr="006C22C7">
        <w:rPr>
          <w:sz w:val="24"/>
          <w:szCs w:val="24"/>
        </w:rPr>
        <w:t xml:space="preserve"> essential</w:t>
      </w:r>
      <w:r w:rsidR="00B8315D" w:rsidRPr="006C22C7">
        <w:rPr>
          <w:sz w:val="24"/>
          <w:szCs w:val="24"/>
        </w:rPr>
        <w:t xml:space="preserve"> </w:t>
      </w:r>
      <w:r w:rsidRPr="006C22C7">
        <w:rPr>
          <w:sz w:val="24"/>
          <w:szCs w:val="24"/>
        </w:rPr>
        <w:t xml:space="preserve">concept </w:t>
      </w:r>
      <w:r w:rsidR="00B8315D" w:rsidRPr="006C22C7">
        <w:rPr>
          <w:sz w:val="24"/>
          <w:szCs w:val="24"/>
        </w:rPr>
        <w:t xml:space="preserve">starts with </w:t>
      </w:r>
      <w:r w:rsidRPr="006C22C7">
        <w:rPr>
          <w:sz w:val="24"/>
          <w:szCs w:val="24"/>
        </w:rPr>
        <w:t>delivering</w:t>
      </w:r>
      <w:r w:rsidR="00B8315D" w:rsidRPr="006C22C7">
        <w:rPr>
          <w:sz w:val="24"/>
          <w:szCs w:val="24"/>
        </w:rPr>
        <w:t xml:space="preserve"> </w:t>
      </w:r>
      <w:r w:rsidR="00BB13BB" w:rsidRPr="006C22C7">
        <w:rPr>
          <w:sz w:val="24"/>
          <w:szCs w:val="24"/>
        </w:rPr>
        <w:t>the</w:t>
      </w:r>
      <w:r w:rsidR="00B8315D" w:rsidRPr="006C22C7">
        <w:rPr>
          <w:sz w:val="24"/>
          <w:szCs w:val="24"/>
        </w:rPr>
        <w:t xml:space="preserve"> user input</w:t>
      </w:r>
      <w:r w:rsidR="00337DEE" w:rsidRPr="006C22C7">
        <w:rPr>
          <w:sz w:val="24"/>
          <w:szCs w:val="24"/>
        </w:rPr>
        <w:t>s</w:t>
      </w:r>
      <w:r w:rsidR="00B8315D" w:rsidRPr="006C22C7">
        <w:rPr>
          <w:sz w:val="24"/>
          <w:szCs w:val="24"/>
        </w:rPr>
        <w:t>, involving a known term C and an ont</w:t>
      </w:r>
      <w:r w:rsidR="00BB13BB" w:rsidRPr="006C22C7">
        <w:rPr>
          <w:sz w:val="24"/>
          <w:szCs w:val="24"/>
        </w:rPr>
        <w:t>ology relation</w:t>
      </w:r>
      <w:r w:rsidRPr="006C22C7">
        <w:rPr>
          <w:sz w:val="24"/>
          <w:szCs w:val="24"/>
        </w:rPr>
        <w:t>, to the Retriever</w:t>
      </w:r>
      <w:r w:rsidR="00BB13BB" w:rsidRPr="006C22C7">
        <w:rPr>
          <w:sz w:val="24"/>
          <w:szCs w:val="24"/>
        </w:rPr>
        <w:t>.</w:t>
      </w:r>
      <w:r w:rsidRPr="006C22C7">
        <w:rPr>
          <w:sz w:val="24"/>
          <w:szCs w:val="24"/>
        </w:rPr>
        <w:t xml:space="preserve"> </w:t>
      </w:r>
      <w:r w:rsidR="007B2B68" w:rsidRPr="006C22C7">
        <w:rPr>
          <w:sz w:val="24"/>
          <w:szCs w:val="24"/>
        </w:rPr>
        <w:t>The tool the</w:t>
      </w:r>
      <w:r w:rsidR="00700A89" w:rsidRPr="006C22C7">
        <w:rPr>
          <w:sz w:val="24"/>
          <w:szCs w:val="24"/>
        </w:rPr>
        <w:t xml:space="preserve">n retrieves </w:t>
      </w:r>
      <w:bookmarkStart w:id="123" w:name="OLE_LINK311"/>
      <w:bookmarkStart w:id="124" w:name="OLE_LINK312"/>
      <w:r w:rsidR="00205D62" w:rsidRPr="006C22C7">
        <w:rPr>
          <w:sz w:val="24"/>
          <w:szCs w:val="24"/>
        </w:rPr>
        <w:t xml:space="preserve">two </w:t>
      </w:r>
      <w:r w:rsidR="007B2B68" w:rsidRPr="006C22C7">
        <w:rPr>
          <w:sz w:val="24"/>
          <w:szCs w:val="24"/>
        </w:rPr>
        <w:t>related</w:t>
      </w:r>
      <w:r w:rsidR="00700A89" w:rsidRPr="006C22C7">
        <w:rPr>
          <w:sz w:val="24"/>
          <w:szCs w:val="24"/>
        </w:rPr>
        <w:t xml:space="preserve"> </w:t>
      </w:r>
      <w:bookmarkEnd w:id="123"/>
      <w:bookmarkEnd w:id="124"/>
      <w:r w:rsidR="007B2B68" w:rsidRPr="006C22C7">
        <w:rPr>
          <w:sz w:val="24"/>
          <w:szCs w:val="24"/>
        </w:rPr>
        <w:t>re-representations</w:t>
      </w:r>
      <w:r w:rsidR="00CB57CE" w:rsidRPr="006C22C7">
        <w:rPr>
          <w:sz w:val="24"/>
          <w:szCs w:val="24"/>
        </w:rPr>
        <w:t xml:space="preserve"> from the</w:t>
      </w:r>
      <w:r w:rsidR="00A91215" w:rsidRPr="006C22C7">
        <w:rPr>
          <w:sz w:val="24"/>
          <w:szCs w:val="24"/>
        </w:rPr>
        <w:t xml:space="preserve"> knowledge database</w:t>
      </w:r>
      <w:r w:rsidR="00700A89" w:rsidRPr="006C22C7">
        <w:rPr>
          <w:sz w:val="24"/>
          <w:szCs w:val="24"/>
        </w:rPr>
        <w:t xml:space="preserve"> </w:t>
      </w:r>
      <w:r w:rsidR="00CB57CE" w:rsidRPr="006C22C7">
        <w:rPr>
          <w:sz w:val="24"/>
          <w:szCs w:val="24"/>
        </w:rPr>
        <w:t>(</w:t>
      </w:r>
      <w:proofErr w:type="spellStart"/>
      <w:r w:rsidR="00CD5751" w:rsidRPr="006C22C7">
        <w:rPr>
          <w:sz w:val="24"/>
          <w:szCs w:val="24"/>
        </w:rPr>
        <w:t>ConceptNet</w:t>
      </w:r>
      <w:proofErr w:type="spellEnd"/>
      <w:r w:rsidR="00CB57CE" w:rsidRPr="006C22C7">
        <w:rPr>
          <w:sz w:val="24"/>
          <w:szCs w:val="24"/>
        </w:rPr>
        <w:t>)</w:t>
      </w:r>
      <w:r w:rsidR="00CD5751" w:rsidRPr="006C22C7">
        <w:rPr>
          <w:sz w:val="24"/>
          <w:szCs w:val="24"/>
        </w:rPr>
        <w:t xml:space="preserve"> </w:t>
      </w:r>
      <w:r w:rsidR="006A0F8A" w:rsidRPr="006C22C7">
        <w:rPr>
          <w:sz w:val="24"/>
          <w:szCs w:val="24"/>
        </w:rPr>
        <w:t>according to</w:t>
      </w:r>
      <w:r w:rsidR="00D311D5" w:rsidRPr="006C22C7">
        <w:rPr>
          <w:sz w:val="24"/>
          <w:szCs w:val="24"/>
        </w:rPr>
        <w:t xml:space="preserve"> the known term </w:t>
      </w:r>
      <w:r w:rsidR="005F1EAD" w:rsidRPr="006C22C7">
        <w:rPr>
          <w:sz w:val="24"/>
          <w:szCs w:val="24"/>
        </w:rPr>
        <w:t xml:space="preserve">C </w:t>
      </w:r>
      <w:bookmarkStart w:id="125" w:name="OLE_LINK127"/>
      <w:bookmarkStart w:id="126" w:name="OLE_LINK128"/>
      <w:r w:rsidR="005F1EAD" w:rsidRPr="006C22C7">
        <w:rPr>
          <w:sz w:val="24"/>
          <w:szCs w:val="24"/>
        </w:rPr>
        <w:t>for increasing retrieval cues,</w:t>
      </w:r>
      <w:r w:rsidR="00D311D5" w:rsidRPr="006C22C7">
        <w:rPr>
          <w:sz w:val="24"/>
          <w:szCs w:val="24"/>
        </w:rPr>
        <w:t xml:space="preserve"> and thereby expanding the design space exploration </w:t>
      </w:r>
      <w:bookmarkEnd w:id="125"/>
      <w:bookmarkEnd w:id="126"/>
      <w:r w:rsidR="00D311D5" w:rsidRPr="006C22C7">
        <w:rPr>
          <w:sz w:val="24"/>
          <w:szCs w:val="24"/>
        </w:rPr>
        <w:fldChar w:fldCharType="begin"/>
      </w:r>
      <w:r w:rsidR="009C41F8" w:rsidRPr="006C22C7">
        <w:rPr>
          <w:sz w:val="24"/>
          <w:szCs w:val="24"/>
        </w:rPr>
        <w:instrText xml:space="preserve"> ADDIN EN.CITE &lt;EndNote&gt;&lt;Cite&gt;&lt;Author&gt;Moreno&lt;/Author&gt;&lt;Year&gt;2016&lt;/Year&gt;&lt;RecNum&gt;742&lt;/RecNum&gt;&lt;DisplayText&gt;(Moreno et al., 2016)&lt;/DisplayText&gt;&lt;record&gt;&lt;rec-number&gt;742&lt;/rec-number&gt;&lt;foreign-keys&gt;&lt;key app="EN" db-id="9t5as9eebds0pdeat27v5te6ws2xeaspawfv" timestamp="1520612717"&gt;742&lt;/key&gt;&lt;/foreign-keys&gt;&lt;ref-type name="Journal Article"&gt;17&lt;/ref-type&gt;&lt;contributors&gt;&lt;authors&gt;&lt;author&gt;Moreno, Diana P.&lt;/author&gt;&lt;author&gt;Blessing, Luciënne T.&lt;/author&gt;&lt;author&gt;Yang, Maria C.&lt;/author&gt;&lt;author&gt;Hernández, Alberto A.&lt;/author&gt;&lt;author&gt;Wood, Kristin L.&lt;/author&gt;&lt;/authors&gt;&lt;/contributors&gt;&lt;titles&gt;&lt;title&gt;Overcoming design fixation: Design by analogy studies and nonintuitive findings&lt;/title&gt;&lt;secondary-title&gt;Artificial Intelligence for Engineering Design, Analysis and Manufacturing&lt;/secondary-title&gt;&lt;/titles&gt;&lt;periodical&gt;&lt;full-title&gt;Artificial Intelligence for Engineering Design, Analysis and Manufacturing&lt;/full-title&gt;&lt;/periodical&gt;&lt;pages&gt;185-199&lt;/pages&gt;&lt;volume&gt;30&lt;/volume&gt;&lt;number&gt;02&lt;/number&gt;&lt;dates&gt;&lt;year&gt;2016&lt;/year&gt;&lt;pub-dates&gt;&lt;date&gt;2016/04/18&lt;/date&gt;&lt;/pub-dates&gt;&lt;/dates&gt;&lt;publisher&gt;Cambridge University Press (CUP)&lt;/publisher&gt;&lt;isbn&gt;0890-0604&lt;/isbn&gt;&lt;urls&gt;&lt;/urls&gt;&lt;electronic-resource-num&gt;10.1017/s0890060416000068&lt;/electronic-resource-num&gt;&lt;/record&gt;&lt;/Cite&gt;&lt;/EndNote&gt;</w:instrText>
      </w:r>
      <w:r w:rsidR="00D311D5" w:rsidRPr="006C22C7">
        <w:rPr>
          <w:sz w:val="24"/>
          <w:szCs w:val="24"/>
        </w:rPr>
        <w:fldChar w:fldCharType="separate"/>
      </w:r>
      <w:r w:rsidR="00D311D5" w:rsidRPr="006C22C7">
        <w:rPr>
          <w:noProof/>
          <w:sz w:val="24"/>
          <w:szCs w:val="24"/>
        </w:rPr>
        <w:t>(Moreno et al., 2016)</w:t>
      </w:r>
      <w:r w:rsidR="00D311D5" w:rsidRPr="006C22C7">
        <w:rPr>
          <w:sz w:val="24"/>
          <w:szCs w:val="24"/>
        </w:rPr>
        <w:fldChar w:fldCharType="end"/>
      </w:r>
      <w:r w:rsidR="00700A89" w:rsidRPr="006C22C7">
        <w:rPr>
          <w:sz w:val="24"/>
          <w:szCs w:val="24"/>
        </w:rPr>
        <w:t>.</w:t>
      </w:r>
      <w:r w:rsidR="00F60112" w:rsidRPr="006C22C7">
        <w:rPr>
          <w:sz w:val="24"/>
          <w:szCs w:val="24"/>
        </w:rPr>
        <w:t xml:space="preserve"> </w:t>
      </w:r>
      <w:r w:rsidR="00143031" w:rsidRPr="006C22C7">
        <w:rPr>
          <w:sz w:val="24"/>
          <w:szCs w:val="24"/>
        </w:rPr>
        <w:t xml:space="preserve">The </w:t>
      </w:r>
      <w:r w:rsidR="00205D62" w:rsidRPr="006C22C7">
        <w:rPr>
          <w:sz w:val="24"/>
          <w:szCs w:val="24"/>
        </w:rPr>
        <w:t xml:space="preserve">two </w:t>
      </w:r>
      <w:r w:rsidR="00143031" w:rsidRPr="006C22C7">
        <w:rPr>
          <w:sz w:val="24"/>
          <w:szCs w:val="24"/>
        </w:rPr>
        <w:t xml:space="preserve">re-representations are retrieved from the </w:t>
      </w:r>
      <w:proofErr w:type="spellStart"/>
      <w:r w:rsidR="00143031" w:rsidRPr="006C22C7">
        <w:rPr>
          <w:sz w:val="24"/>
          <w:szCs w:val="24"/>
        </w:rPr>
        <w:t>ConcepNet</w:t>
      </w:r>
      <w:proofErr w:type="spellEnd"/>
      <w:r w:rsidR="00143031" w:rsidRPr="006C22C7">
        <w:rPr>
          <w:sz w:val="24"/>
          <w:szCs w:val="24"/>
        </w:rPr>
        <w:t xml:space="preserve"> database through using the ‘association’</w:t>
      </w:r>
      <w:r w:rsidR="002045BE" w:rsidRPr="006C22C7">
        <w:rPr>
          <w:sz w:val="24"/>
          <w:szCs w:val="24"/>
        </w:rPr>
        <w:t xml:space="preserve"> or ‘related to’</w:t>
      </w:r>
      <w:r w:rsidR="00143031" w:rsidRPr="006C22C7">
        <w:rPr>
          <w:sz w:val="24"/>
          <w:szCs w:val="24"/>
        </w:rPr>
        <w:t xml:space="preserve"> function</w:t>
      </w:r>
      <w:r w:rsidR="00CC63FC" w:rsidRPr="006C22C7">
        <w:rPr>
          <w:sz w:val="24"/>
          <w:szCs w:val="24"/>
        </w:rPr>
        <w:t>s which provide</w:t>
      </w:r>
      <w:r w:rsidR="00143031" w:rsidRPr="006C22C7">
        <w:rPr>
          <w:sz w:val="24"/>
          <w:szCs w:val="24"/>
        </w:rPr>
        <w:t xml:space="preserve"> the most similar concepts to the </w:t>
      </w:r>
      <w:r w:rsidR="00337DEE" w:rsidRPr="006C22C7">
        <w:rPr>
          <w:sz w:val="24"/>
          <w:szCs w:val="24"/>
        </w:rPr>
        <w:t>known term</w:t>
      </w:r>
      <w:r w:rsidR="00143031" w:rsidRPr="006C22C7">
        <w:rPr>
          <w:sz w:val="24"/>
          <w:szCs w:val="24"/>
        </w:rPr>
        <w:t xml:space="preserve"> C.</w:t>
      </w:r>
      <w:r w:rsidR="00533C56" w:rsidRPr="006C22C7">
        <w:rPr>
          <w:sz w:val="24"/>
          <w:szCs w:val="24"/>
        </w:rPr>
        <w:t xml:space="preserve"> </w:t>
      </w:r>
      <w:r w:rsidR="00C042DD" w:rsidRPr="006C22C7">
        <w:rPr>
          <w:sz w:val="24"/>
          <w:szCs w:val="24"/>
        </w:rPr>
        <w:t>After that,</w:t>
      </w:r>
      <w:r w:rsidR="006A0F8A" w:rsidRPr="006C22C7">
        <w:rPr>
          <w:sz w:val="24"/>
          <w:szCs w:val="24"/>
        </w:rPr>
        <w:t xml:space="preserve"> on a one-to-one basis,</w:t>
      </w:r>
      <w:r w:rsidR="00C042DD" w:rsidRPr="006C22C7">
        <w:rPr>
          <w:sz w:val="24"/>
          <w:szCs w:val="24"/>
        </w:rPr>
        <w:t xml:space="preserve"> </w:t>
      </w:r>
      <w:r w:rsidR="0084128E" w:rsidRPr="006C22C7">
        <w:rPr>
          <w:sz w:val="24"/>
          <w:szCs w:val="24"/>
        </w:rPr>
        <w:t>three</w:t>
      </w:r>
      <w:r w:rsidR="00F60112" w:rsidRPr="006C22C7">
        <w:rPr>
          <w:sz w:val="24"/>
          <w:szCs w:val="24"/>
        </w:rPr>
        <w:t xml:space="preserve"> unknown term</w:t>
      </w:r>
      <w:r w:rsidR="002A5446" w:rsidRPr="006C22C7">
        <w:rPr>
          <w:sz w:val="24"/>
          <w:szCs w:val="24"/>
        </w:rPr>
        <w:t>s</w:t>
      </w:r>
      <w:r w:rsidR="00F60112" w:rsidRPr="006C22C7">
        <w:rPr>
          <w:sz w:val="24"/>
          <w:szCs w:val="24"/>
        </w:rPr>
        <w:t xml:space="preserve"> </w:t>
      </w:r>
      <w:proofErr w:type="spellStart"/>
      <w:r w:rsidR="00F60112" w:rsidRPr="006C22C7">
        <w:rPr>
          <w:sz w:val="24"/>
          <w:szCs w:val="24"/>
        </w:rPr>
        <w:t>Xs</w:t>
      </w:r>
      <w:proofErr w:type="spellEnd"/>
      <w:r w:rsidR="00F60112" w:rsidRPr="006C22C7">
        <w:rPr>
          <w:sz w:val="24"/>
          <w:szCs w:val="24"/>
        </w:rPr>
        <w:t xml:space="preserve"> are retrieved </w:t>
      </w:r>
      <w:bookmarkStart w:id="127" w:name="OLE_LINK319"/>
      <w:bookmarkStart w:id="128" w:name="OLE_LINK320"/>
      <w:r w:rsidR="00A91215" w:rsidRPr="006C22C7">
        <w:rPr>
          <w:sz w:val="24"/>
          <w:szCs w:val="24"/>
        </w:rPr>
        <w:t>from the knowledge database</w:t>
      </w:r>
      <w:bookmarkEnd w:id="127"/>
      <w:bookmarkEnd w:id="128"/>
      <w:r w:rsidR="00A91215" w:rsidRPr="006C22C7">
        <w:rPr>
          <w:sz w:val="24"/>
          <w:szCs w:val="24"/>
        </w:rPr>
        <w:t xml:space="preserve"> </w:t>
      </w:r>
      <w:r w:rsidR="00F60112" w:rsidRPr="006C22C7">
        <w:rPr>
          <w:sz w:val="24"/>
          <w:szCs w:val="24"/>
        </w:rPr>
        <w:t xml:space="preserve">according to the known term C </w:t>
      </w:r>
      <w:r w:rsidR="002227E0" w:rsidRPr="006C22C7">
        <w:rPr>
          <w:sz w:val="24"/>
          <w:szCs w:val="24"/>
        </w:rPr>
        <w:t>and the two re-representations</w:t>
      </w:r>
      <w:r w:rsidR="00CE7570" w:rsidRPr="006C22C7">
        <w:rPr>
          <w:sz w:val="24"/>
          <w:szCs w:val="24"/>
        </w:rPr>
        <w:t xml:space="preserve"> </w:t>
      </w:r>
      <w:r w:rsidR="00C3324B" w:rsidRPr="006C22C7">
        <w:rPr>
          <w:sz w:val="24"/>
          <w:szCs w:val="24"/>
        </w:rPr>
        <w:t xml:space="preserve">through </w:t>
      </w:r>
      <w:r w:rsidR="00FF572A" w:rsidRPr="006C22C7">
        <w:rPr>
          <w:sz w:val="24"/>
          <w:szCs w:val="24"/>
        </w:rPr>
        <w:t>employing</w:t>
      </w:r>
      <w:r w:rsidR="002227E0" w:rsidRPr="006C22C7">
        <w:rPr>
          <w:sz w:val="24"/>
          <w:szCs w:val="24"/>
        </w:rPr>
        <w:t xml:space="preserve"> </w:t>
      </w:r>
      <w:r w:rsidR="00CE7570" w:rsidRPr="006C22C7">
        <w:rPr>
          <w:sz w:val="24"/>
          <w:szCs w:val="24"/>
        </w:rPr>
        <w:t>the</w:t>
      </w:r>
      <w:r w:rsidR="002227E0" w:rsidRPr="006C22C7">
        <w:rPr>
          <w:sz w:val="24"/>
          <w:szCs w:val="24"/>
        </w:rPr>
        <w:t xml:space="preserve"> </w:t>
      </w:r>
      <w:bookmarkStart w:id="129" w:name="OLE_LINK123"/>
      <w:bookmarkStart w:id="130" w:name="OLE_LINK124"/>
      <w:r w:rsidR="00397FCD" w:rsidRPr="006C22C7">
        <w:rPr>
          <w:sz w:val="24"/>
          <w:szCs w:val="24"/>
        </w:rPr>
        <w:t>selected</w:t>
      </w:r>
      <w:r w:rsidR="00F60112" w:rsidRPr="006C22C7">
        <w:rPr>
          <w:sz w:val="24"/>
          <w:szCs w:val="24"/>
        </w:rPr>
        <w:t xml:space="preserve"> </w:t>
      </w:r>
      <w:bookmarkEnd w:id="129"/>
      <w:bookmarkEnd w:id="130"/>
      <w:r w:rsidR="00F60112" w:rsidRPr="006C22C7">
        <w:rPr>
          <w:sz w:val="24"/>
          <w:szCs w:val="24"/>
        </w:rPr>
        <w:t xml:space="preserve">ontology relation. </w:t>
      </w:r>
      <w:r w:rsidR="00205D62" w:rsidRPr="006C22C7">
        <w:rPr>
          <w:sz w:val="24"/>
          <w:szCs w:val="24"/>
        </w:rPr>
        <w:t>To be more specific,</w:t>
      </w:r>
      <w:r w:rsidR="00467F5B" w:rsidRPr="006C22C7">
        <w:rPr>
          <w:sz w:val="24"/>
          <w:szCs w:val="24"/>
        </w:rPr>
        <w:t xml:space="preserve"> through </w:t>
      </w:r>
      <w:r w:rsidR="00A124D6" w:rsidRPr="006C22C7">
        <w:rPr>
          <w:sz w:val="24"/>
          <w:szCs w:val="24"/>
        </w:rPr>
        <w:t>using</w:t>
      </w:r>
      <w:r w:rsidR="00467F5B" w:rsidRPr="006C22C7">
        <w:rPr>
          <w:sz w:val="24"/>
          <w:szCs w:val="24"/>
        </w:rPr>
        <w:t xml:space="preserve"> the same ontology relation, one unknown term X is </w:t>
      </w:r>
      <w:r w:rsidR="00A124D6" w:rsidRPr="006C22C7">
        <w:rPr>
          <w:sz w:val="24"/>
          <w:szCs w:val="24"/>
        </w:rPr>
        <w:t>retrieved</w:t>
      </w:r>
      <w:r w:rsidR="00467F5B" w:rsidRPr="006C22C7">
        <w:rPr>
          <w:sz w:val="24"/>
          <w:szCs w:val="24"/>
        </w:rPr>
        <w:t xml:space="preserve"> </w:t>
      </w:r>
      <w:r w:rsidR="00A124D6" w:rsidRPr="006C22C7">
        <w:rPr>
          <w:sz w:val="24"/>
          <w:szCs w:val="24"/>
        </w:rPr>
        <w:t>according to</w:t>
      </w:r>
      <w:r w:rsidR="00467F5B" w:rsidRPr="006C22C7">
        <w:rPr>
          <w:sz w:val="24"/>
          <w:szCs w:val="24"/>
        </w:rPr>
        <w:t xml:space="preserve"> the known term C, while the other two </w:t>
      </w:r>
      <w:proofErr w:type="spellStart"/>
      <w:r w:rsidR="00467F5B" w:rsidRPr="006C22C7">
        <w:rPr>
          <w:sz w:val="24"/>
          <w:szCs w:val="24"/>
        </w:rPr>
        <w:t>Xs</w:t>
      </w:r>
      <w:proofErr w:type="spellEnd"/>
      <w:r w:rsidR="00467F5B" w:rsidRPr="006C22C7">
        <w:rPr>
          <w:sz w:val="24"/>
          <w:szCs w:val="24"/>
        </w:rPr>
        <w:t xml:space="preserve"> are </w:t>
      </w:r>
      <w:r w:rsidR="00A124D6" w:rsidRPr="006C22C7">
        <w:rPr>
          <w:sz w:val="24"/>
          <w:szCs w:val="24"/>
        </w:rPr>
        <w:t xml:space="preserve">retrieved </w:t>
      </w:r>
      <w:r w:rsidR="00467F5B" w:rsidRPr="006C22C7">
        <w:rPr>
          <w:sz w:val="24"/>
          <w:szCs w:val="24"/>
        </w:rPr>
        <w:t xml:space="preserve">respectively </w:t>
      </w:r>
      <w:r w:rsidR="00A124D6" w:rsidRPr="006C22C7">
        <w:rPr>
          <w:sz w:val="24"/>
          <w:szCs w:val="24"/>
        </w:rPr>
        <w:t>according to</w:t>
      </w:r>
      <w:r w:rsidR="00467F5B" w:rsidRPr="006C22C7">
        <w:rPr>
          <w:sz w:val="24"/>
          <w:szCs w:val="24"/>
        </w:rPr>
        <w:t xml:space="preserve"> the two re-representations. </w:t>
      </w:r>
      <w:r w:rsidR="009F01E7" w:rsidRPr="006C22C7">
        <w:rPr>
          <w:sz w:val="24"/>
          <w:szCs w:val="24"/>
        </w:rPr>
        <w:t xml:space="preserve">This process is conducted by using the ‘search’ function of the </w:t>
      </w:r>
      <w:proofErr w:type="spellStart"/>
      <w:r w:rsidR="009F01E7" w:rsidRPr="006C22C7">
        <w:rPr>
          <w:sz w:val="24"/>
          <w:szCs w:val="24"/>
        </w:rPr>
        <w:t>ConceptNet</w:t>
      </w:r>
      <w:proofErr w:type="spellEnd"/>
      <w:r w:rsidR="009F01E7" w:rsidRPr="006C22C7">
        <w:rPr>
          <w:sz w:val="24"/>
          <w:szCs w:val="24"/>
        </w:rPr>
        <w:t xml:space="preserve">, which </w:t>
      </w:r>
      <w:r w:rsidR="00E85521" w:rsidRPr="006C22C7">
        <w:rPr>
          <w:sz w:val="24"/>
          <w:szCs w:val="24"/>
        </w:rPr>
        <w:t xml:space="preserve">retrieves corresponding concepts </w:t>
      </w:r>
      <w:r w:rsidR="009B6B4C" w:rsidRPr="006C22C7">
        <w:rPr>
          <w:sz w:val="24"/>
          <w:szCs w:val="24"/>
        </w:rPr>
        <w:t>according to</w:t>
      </w:r>
      <w:r w:rsidR="00E85521" w:rsidRPr="006C22C7">
        <w:rPr>
          <w:sz w:val="24"/>
          <w:szCs w:val="24"/>
        </w:rPr>
        <w:t xml:space="preserve"> a given concept and a given </w:t>
      </w:r>
      <w:r w:rsidR="0020087D" w:rsidRPr="006C22C7">
        <w:rPr>
          <w:sz w:val="24"/>
          <w:szCs w:val="24"/>
        </w:rPr>
        <w:t>relation.</w:t>
      </w:r>
    </w:p>
    <w:bookmarkEnd w:id="122"/>
    <w:p w14:paraId="0B020E83" w14:textId="2179A127" w:rsidR="009A3FE2" w:rsidRPr="006C22C7" w:rsidRDefault="006F206B" w:rsidP="00C33431">
      <w:pPr>
        <w:spacing w:line="480" w:lineRule="auto"/>
        <w:jc w:val="both"/>
        <w:rPr>
          <w:sz w:val="24"/>
          <w:szCs w:val="24"/>
        </w:rPr>
      </w:pPr>
      <w:r w:rsidRPr="006C22C7">
        <w:rPr>
          <w:sz w:val="24"/>
          <w:szCs w:val="24"/>
        </w:rPr>
        <w:t>The Retriever provides seventeen relationship selections, such as ‘Random’ (selecting an ontology relation randomly), ‘Association’, ‘Location’, and ‘Function (Purpose)’.</w:t>
      </w:r>
      <w:r w:rsidR="00160D9A" w:rsidRPr="006C22C7">
        <w:rPr>
          <w:sz w:val="24"/>
          <w:szCs w:val="24"/>
        </w:rPr>
        <w:t xml:space="preserve"> The Retriever does not simply identify related functional terms, but retrieves related </w:t>
      </w:r>
      <w:bookmarkStart w:id="131" w:name="OLE_LINK336"/>
      <w:bookmarkStart w:id="132" w:name="OLE_LINK337"/>
      <w:bookmarkStart w:id="133" w:name="OLE_LINK338"/>
      <w:r w:rsidR="00160D9A" w:rsidRPr="006C22C7">
        <w:rPr>
          <w:sz w:val="24"/>
          <w:szCs w:val="24"/>
        </w:rPr>
        <w:t xml:space="preserve">entities </w:t>
      </w:r>
      <w:bookmarkEnd w:id="131"/>
      <w:bookmarkEnd w:id="132"/>
      <w:bookmarkEnd w:id="133"/>
      <w:r w:rsidR="00160D9A" w:rsidRPr="006C22C7">
        <w:rPr>
          <w:sz w:val="24"/>
          <w:szCs w:val="24"/>
        </w:rPr>
        <w:t xml:space="preserve">or </w:t>
      </w:r>
      <w:bookmarkStart w:id="134" w:name="OLE_LINK339"/>
      <w:bookmarkStart w:id="135" w:name="OLE_LINK340"/>
      <w:r w:rsidR="00160D9A" w:rsidRPr="006C22C7">
        <w:rPr>
          <w:sz w:val="24"/>
          <w:szCs w:val="24"/>
        </w:rPr>
        <w:t xml:space="preserve">concepts </w:t>
      </w:r>
      <w:bookmarkEnd w:id="134"/>
      <w:bookmarkEnd w:id="135"/>
      <w:r w:rsidR="00160D9A" w:rsidRPr="006C22C7">
        <w:rPr>
          <w:sz w:val="24"/>
          <w:szCs w:val="24"/>
        </w:rPr>
        <w:t xml:space="preserve">through using </w:t>
      </w:r>
      <w:bookmarkStart w:id="136" w:name="OLE_LINK341"/>
      <w:bookmarkStart w:id="137" w:name="OLE_LINK342"/>
      <w:r w:rsidR="00160D9A" w:rsidRPr="006C22C7">
        <w:rPr>
          <w:sz w:val="24"/>
          <w:szCs w:val="24"/>
        </w:rPr>
        <w:t xml:space="preserve">particular </w:t>
      </w:r>
      <w:bookmarkEnd w:id="136"/>
      <w:bookmarkEnd w:id="137"/>
      <w:r w:rsidR="00160D9A" w:rsidRPr="006C22C7">
        <w:rPr>
          <w:sz w:val="24"/>
          <w:szCs w:val="24"/>
        </w:rPr>
        <w:t xml:space="preserve">relations. </w:t>
      </w:r>
      <w:r w:rsidR="00F74E97" w:rsidRPr="006C22C7">
        <w:rPr>
          <w:sz w:val="24"/>
          <w:szCs w:val="24"/>
        </w:rPr>
        <w:t xml:space="preserve">It is an </w:t>
      </w:r>
      <w:bookmarkStart w:id="138" w:name="OLE_LINK343"/>
      <w:bookmarkStart w:id="139" w:name="OLE_LINK344"/>
      <w:r w:rsidR="00F74E97" w:rsidRPr="006C22C7">
        <w:rPr>
          <w:sz w:val="24"/>
          <w:szCs w:val="24"/>
        </w:rPr>
        <w:t xml:space="preserve">enrichment </w:t>
      </w:r>
      <w:bookmarkEnd w:id="138"/>
      <w:bookmarkEnd w:id="139"/>
      <w:r w:rsidR="00F74E97" w:rsidRPr="006C22C7">
        <w:rPr>
          <w:sz w:val="24"/>
          <w:szCs w:val="24"/>
        </w:rPr>
        <w:t xml:space="preserve">of </w:t>
      </w:r>
      <w:bookmarkStart w:id="140" w:name="OLE_LINK358"/>
      <w:bookmarkStart w:id="141" w:name="OLE_LINK359"/>
      <w:r w:rsidR="00F74E97" w:rsidRPr="006C22C7">
        <w:rPr>
          <w:sz w:val="24"/>
          <w:szCs w:val="24"/>
        </w:rPr>
        <w:t xml:space="preserve">the </w:t>
      </w:r>
      <w:r w:rsidR="00242E41" w:rsidRPr="006C22C7">
        <w:rPr>
          <w:sz w:val="24"/>
          <w:szCs w:val="24"/>
        </w:rPr>
        <w:t>structure</w:t>
      </w:r>
      <w:r w:rsidR="008F5D0A" w:rsidRPr="006C22C7">
        <w:rPr>
          <w:sz w:val="24"/>
          <w:szCs w:val="24"/>
        </w:rPr>
        <w:t>s</w:t>
      </w:r>
      <w:r w:rsidR="00242E41" w:rsidRPr="006C22C7">
        <w:rPr>
          <w:sz w:val="24"/>
          <w:szCs w:val="24"/>
        </w:rPr>
        <w:t xml:space="preserve"> </w:t>
      </w:r>
      <w:r w:rsidR="008F5D0A" w:rsidRPr="006C22C7">
        <w:rPr>
          <w:sz w:val="24"/>
          <w:szCs w:val="24"/>
        </w:rPr>
        <w:t>and</w:t>
      </w:r>
      <w:r w:rsidR="00242E41" w:rsidRPr="006C22C7">
        <w:rPr>
          <w:sz w:val="24"/>
          <w:szCs w:val="24"/>
        </w:rPr>
        <w:t xml:space="preserve"> component</w:t>
      </w:r>
      <w:r w:rsidR="008F5D0A" w:rsidRPr="006C22C7">
        <w:rPr>
          <w:sz w:val="24"/>
          <w:szCs w:val="24"/>
        </w:rPr>
        <w:t>s</w:t>
      </w:r>
      <w:r w:rsidR="00242E41" w:rsidRPr="006C22C7">
        <w:rPr>
          <w:sz w:val="24"/>
          <w:szCs w:val="24"/>
        </w:rPr>
        <w:t xml:space="preserve"> space </w:t>
      </w:r>
      <w:r w:rsidR="008F5D0A" w:rsidRPr="006C22C7">
        <w:rPr>
          <w:sz w:val="24"/>
          <w:szCs w:val="24"/>
        </w:rPr>
        <w:t xml:space="preserve">in an ontology </w:t>
      </w:r>
      <w:r w:rsidR="00242E41" w:rsidRPr="006C22C7">
        <w:rPr>
          <w:sz w:val="24"/>
          <w:szCs w:val="24"/>
        </w:rPr>
        <w:t>as well as function</w:t>
      </w:r>
      <w:r w:rsidR="008F5D0A" w:rsidRPr="006C22C7">
        <w:rPr>
          <w:sz w:val="24"/>
          <w:szCs w:val="24"/>
        </w:rPr>
        <w:t>s</w:t>
      </w:r>
      <w:r w:rsidR="00242E41" w:rsidRPr="006C22C7">
        <w:rPr>
          <w:sz w:val="24"/>
          <w:szCs w:val="24"/>
        </w:rPr>
        <w:t xml:space="preserve"> </w:t>
      </w:r>
      <w:bookmarkStart w:id="142" w:name="OLE_LINK345"/>
      <w:bookmarkStart w:id="143" w:name="OLE_LINK346"/>
      <w:r w:rsidR="00242E41" w:rsidRPr="006C22C7">
        <w:rPr>
          <w:sz w:val="24"/>
          <w:szCs w:val="24"/>
        </w:rPr>
        <w:t xml:space="preserve">and </w:t>
      </w:r>
      <w:bookmarkEnd w:id="142"/>
      <w:bookmarkEnd w:id="143"/>
      <w:r w:rsidR="00242E41" w:rsidRPr="006C22C7">
        <w:rPr>
          <w:sz w:val="24"/>
          <w:szCs w:val="24"/>
        </w:rPr>
        <w:t>behaviour</w:t>
      </w:r>
      <w:r w:rsidR="008F5D0A" w:rsidRPr="006C22C7">
        <w:rPr>
          <w:sz w:val="24"/>
          <w:szCs w:val="24"/>
        </w:rPr>
        <w:t>s,</w:t>
      </w:r>
      <w:r w:rsidR="00242E41" w:rsidRPr="006C22C7">
        <w:rPr>
          <w:sz w:val="24"/>
          <w:szCs w:val="24"/>
        </w:rPr>
        <w:t xml:space="preserve"> which support design exploration and expand the design space.</w:t>
      </w:r>
      <w:r w:rsidR="00F57E55" w:rsidRPr="006C22C7">
        <w:rPr>
          <w:sz w:val="24"/>
          <w:szCs w:val="24"/>
        </w:rPr>
        <w:t xml:space="preserve"> </w:t>
      </w:r>
      <w:bookmarkEnd w:id="140"/>
      <w:bookmarkEnd w:id="141"/>
      <w:r w:rsidR="00BC3AF8" w:rsidRPr="006C22C7">
        <w:rPr>
          <w:sz w:val="24"/>
          <w:szCs w:val="24"/>
        </w:rPr>
        <w:t>The</w:t>
      </w:r>
      <w:r w:rsidR="008F1D69" w:rsidRPr="006C22C7">
        <w:rPr>
          <w:sz w:val="24"/>
          <w:szCs w:val="24"/>
        </w:rPr>
        <w:t xml:space="preserve"> unknown term </w:t>
      </w:r>
      <w:proofErr w:type="spellStart"/>
      <w:r w:rsidR="008F1D69" w:rsidRPr="006C22C7">
        <w:rPr>
          <w:sz w:val="24"/>
          <w:szCs w:val="24"/>
        </w:rPr>
        <w:t>Xs</w:t>
      </w:r>
      <w:proofErr w:type="spellEnd"/>
      <w:r w:rsidR="008F1D69" w:rsidRPr="006C22C7">
        <w:rPr>
          <w:sz w:val="24"/>
          <w:szCs w:val="24"/>
        </w:rPr>
        <w:t xml:space="preserve"> with </w:t>
      </w:r>
      <w:bookmarkStart w:id="144" w:name="OLE_LINK132"/>
      <w:bookmarkStart w:id="145" w:name="OLE_LINK133"/>
      <w:r w:rsidR="008F1D69" w:rsidRPr="006C22C7">
        <w:rPr>
          <w:sz w:val="24"/>
          <w:szCs w:val="24"/>
        </w:rPr>
        <w:t xml:space="preserve">a higher degree of relation to the input </w:t>
      </w:r>
      <w:r w:rsidR="00F51E9E" w:rsidRPr="006C22C7">
        <w:rPr>
          <w:sz w:val="24"/>
          <w:szCs w:val="24"/>
        </w:rPr>
        <w:t>or</w:t>
      </w:r>
      <w:r w:rsidR="008F1D69" w:rsidRPr="006C22C7">
        <w:rPr>
          <w:sz w:val="24"/>
          <w:szCs w:val="24"/>
        </w:rPr>
        <w:t xml:space="preserve"> the re-representations are retrieved prior to low</w:t>
      </w:r>
      <w:r w:rsidR="00A52EF4" w:rsidRPr="006C22C7">
        <w:rPr>
          <w:sz w:val="24"/>
          <w:szCs w:val="24"/>
        </w:rPr>
        <w:t>er</w:t>
      </w:r>
      <w:r w:rsidR="008F1D69" w:rsidRPr="006C22C7">
        <w:rPr>
          <w:sz w:val="24"/>
          <w:szCs w:val="24"/>
        </w:rPr>
        <w:t xml:space="preserve"> degree ones</w:t>
      </w:r>
      <w:bookmarkEnd w:id="144"/>
      <w:bookmarkEnd w:id="145"/>
      <w:r w:rsidR="008F1D69" w:rsidRPr="006C22C7">
        <w:rPr>
          <w:sz w:val="24"/>
          <w:szCs w:val="24"/>
        </w:rPr>
        <w:t>.</w:t>
      </w:r>
      <w:r w:rsidR="00BC3AF8" w:rsidRPr="006C22C7">
        <w:rPr>
          <w:sz w:val="24"/>
          <w:szCs w:val="24"/>
        </w:rPr>
        <w:t xml:space="preserve"> </w:t>
      </w:r>
      <w:r w:rsidR="00F51E9E" w:rsidRPr="006C22C7">
        <w:rPr>
          <w:sz w:val="24"/>
          <w:szCs w:val="24"/>
        </w:rPr>
        <w:t xml:space="preserve">The </w:t>
      </w:r>
      <w:bookmarkStart w:id="146" w:name="OLE_LINK130"/>
      <w:bookmarkStart w:id="147" w:name="OLE_LINK131"/>
      <w:r w:rsidR="00F51E9E" w:rsidRPr="006C22C7">
        <w:rPr>
          <w:sz w:val="24"/>
          <w:szCs w:val="24"/>
        </w:rPr>
        <w:t>degree</w:t>
      </w:r>
      <w:r w:rsidR="003255D1" w:rsidRPr="006C22C7">
        <w:rPr>
          <w:sz w:val="24"/>
          <w:szCs w:val="24"/>
        </w:rPr>
        <w:t>s</w:t>
      </w:r>
      <w:r w:rsidR="00F51E9E" w:rsidRPr="006C22C7">
        <w:rPr>
          <w:sz w:val="24"/>
          <w:szCs w:val="24"/>
        </w:rPr>
        <w:t xml:space="preserve"> </w:t>
      </w:r>
      <w:bookmarkEnd w:id="146"/>
      <w:bookmarkEnd w:id="147"/>
      <w:r w:rsidR="00F51E9E" w:rsidRPr="006C22C7">
        <w:rPr>
          <w:sz w:val="24"/>
          <w:szCs w:val="24"/>
        </w:rPr>
        <w:t xml:space="preserve">here </w:t>
      </w:r>
      <w:r w:rsidR="003255D1" w:rsidRPr="006C22C7">
        <w:rPr>
          <w:sz w:val="24"/>
          <w:szCs w:val="24"/>
        </w:rPr>
        <w:t>are</w:t>
      </w:r>
      <w:r w:rsidR="00F51E9E" w:rsidRPr="006C22C7">
        <w:rPr>
          <w:sz w:val="24"/>
          <w:szCs w:val="24"/>
        </w:rPr>
        <w:t xml:space="preserve"> known as</w:t>
      </w:r>
      <w:r w:rsidR="00FA21FA" w:rsidRPr="006C22C7">
        <w:rPr>
          <w:sz w:val="24"/>
          <w:szCs w:val="24"/>
        </w:rPr>
        <w:t xml:space="preserve"> the edge weight</w:t>
      </w:r>
      <w:r w:rsidR="003255D1" w:rsidRPr="006C22C7">
        <w:rPr>
          <w:sz w:val="24"/>
          <w:szCs w:val="24"/>
        </w:rPr>
        <w:t>s</w:t>
      </w:r>
      <w:r w:rsidR="00F51E9E" w:rsidRPr="006C22C7">
        <w:rPr>
          <w:sz w:val="24"/>
          <w:szCs w:val="24"/>
        </w:rPr>
        <w:t xml:space="preserve"> in </w:t>
      </w:r>
      <w:proofErr w:type="spellStart"/>
      <w:r w:rsidR="00F51E9E" w:rsidRPr="006C22C7">
        <w:rPr>
          <w:sz w:val="24"/>
          <w:szCs w:val="24"/>
        </w:rPr>
        <w:t>ConceptNet</w:t>
      </w:r>
      <w:proofErr w:type="spellEnd"/>
      <w:r w:rsidR="00F51E9E" w:rsidRPr="006C22C7">
        <w:rPr>
          <w:sz w:val="24"/>
          <w:szCs w:val="24"/>
        </w:rPr>
        <w:t xml:space="preserve">, which </w:t>
      </w:r>
      <w:r w:rsidR="003255D1" w:rsidRPr="006C22C7">
        <w:rPr>
          <w:sz w:val="24"/>
          <w:szCs w:val="24"/>
        </w:rPr>
        <w:t>were</w:t>
      </w:r>
      <w:r w:rsidR="00F51E9E" w:rsidRPr="006C22C7">
        <w:rPr>
          <w:sz w:val="24"/>
          <w:szCs w:val="24"/>
        </w:rPr>
        <w:t xml:space="preserve"> </w:t>
      </w:r>
      <w:r w:rsidR="00C66409" w:rsidRPr="006C22C7">
        <w:rPr>
          <w:sz w:val="24"/>
          <w:szCs w:val="24"/>
        </w:rPr>
        <w:t xml:space="preserve">programmed into the module </w:t>
      </w:r>
      <w:r w:rsidR="00D560E7" w:rsidRPr="006C22C7">
        <w:rPr>
          <w:sz w:val="24"/>
          <w:szCs w:val="24"/>
        </w:rPr>
        <w:t xml:space="preserve">representing a rough heuristic of which </w:t>
      </w:r>
      <w:r w:rsidR="003255D1" w:rsidRPr="006C22C7">
        <w:rPr>
          <w:sz w:val="24"/>
          <w:szCs w:val="24"/>
        </w:rPr>
        <w:t>statements are more reliable than the others.</w:t>
      </w:r>
      <w:r w:rsidR="00160D9A" w:rsidRPr="006C22C7">
        <w:rPr>
          <w:sz w:val="24"/>
          <w:szCs w:val="24"/>
        </w:rPr>
        <w:t xml:space="preserve"> </w:t>
      </w:r>
      <w:r w:rsidR="00BC3AF8" w:rsidRPr="006C22C7">
        <w:rPr>
          <w:sz w:val="24"/>
          <w:szCs w:val="24"/>
        </w:rPr>
        <w:t>The</w:t>
      </w:r>
      <w:r w:rsidR="00686757" w:rsidRPr="006C22C7">
        <w:rPr>
          <w:sz w:val="24"/>
          <w:szCs w:val="24"/>
        </w:rPr>
        <w:t xml:space="preserve"> known term C,</w:t>
      </w:r>
      <w:r w:rsidR="00BC3AF8" w:rsidRPr="006C22C7">
        <w:rPr>
          <w:sz w:val="24"/>
          <w:szCs w:val="24"/>
        </w:rPr>
        <w:t xml:space="preserve"> re-representations </w:t>
      </w:r>
      <w:r w:rsidR="00686757" w:rsidRPr="006C22C7">
        <w:rPr>
          <w:sz w:val="24"/>
          <w:szCs w:val="24"/>
        </w:rPr>
        <w:t xml:space="preserve">and </w:t>
      </w:r>
      <w:r w:rsidR="00BC3AF8" w:rsidRPr="006C22C7">
        <w:rPr>
          <w:sz w:val="24"/>
          <w:szCs w:val="24"/>
        </w:rPr>
        <w:t xml:space="preserve">unknown term </w:t>
      </w:r>
      <w:proofErr w:type="spellStart"/>
      <w:r w:rsidR="00BC3AF8" w:rsidRPr="006C22C7">
        <w:rPr>
          <w:sz w:val="24"/>
          <w:szCs w:val="24"/>
        </w:rPr>
        <w:t>Xs</w:t>
      </w:r>
      <w:proofErr w:type="spellEnd"/>
      <w:r w:rsidR="00BC3AF8" w:rsidRPr="006C22C7">
        <w:rPr>
          <w:sz w:val="24"/>
          <w:szCs w:val="24"/>
        </w:rPr>
        <w:t xml:space="preserve"> are considered as the output</w:t>
      </w:r>
      <w:r w:rsidR="00686757" w:rsidRPr="006C22C7">
        <w:rPr>
          <w:sz w:val="24"/>
          <w:szCs w:val="24"/>
        </w:rPr>
        <w:t>s</w:t>
      </w:r>
      <w:r w:rsidR="00BC3AF8" w:rsidRPr="006C22C7">
        <w:rPr>
          <w:sz w:val="24"/>
          <w:szCs w:val="24"/>
        </w:rPr>
        <w:t xml:space="preserve"> of the Retriever in text forms.</w:t>
      </w:r>
    </w:p>
    <w:p w14:paraId="27DB0EBF" w14:textId="77F1DB0B" w:rsidR="00773365" w:rsidRPr="006C22C7" w:rsidRDefault="00AD1638" w:rsidP="00C33431">
      <w:pPr>
        <w:spacing w:line="480" w:lineRule="auto"/>
        <w:jc w:val="both"/>
        <w:rPr>
          <w:sz w:val="24"/>
          <w:szCs w:val="24"/>
        </w:rPr>
      </w:pPr>
      <w:r w:rsidRPr="006C22C7">
        <w:rPr>
          <w:sz w:val="24"/>
          <w:szCs w:val="24"/>
        </w:rPr>
        <w:lastRenderedPageBreak/>
        <w:fldChar w:fldCharType="begin"/>
      </w:r>
      <w:r w:rsidRPr="006C22C7">
        <w:rPr>
          <w:sz w:val="24"/>
          <w:szCs w:val="24"/>
        </w:rPr>
        <w:instrText xml:space="preserve"> ADDIN EN.CITE &lt;EndNote&gt;&lt;Cite AuthorYear="1"&gt;&lt;Author&gt;Goldschmidt&lt;/Author&gt;&lt;Year&gt;2011&lt;/Year&gt;&lt;RecNum&gt;762&lt;/RecNum&gt;&lt;DisplayText&gt;Goldschmidt and Sever (2011)&lt;/DisplayText&gt;&lt;record&gt;&lt;rec-number&gt;762&lt;/rec-number&gt;&lt;foreign-keys&gt;&lt;key app="EN" db-id="9t5as9eebds0pdeat27v5te6ws2xeaspawfv" timestamp="1520952122"&gt;762&lt;/key&gt;&lt;/foreign-keys&gt;&lt;ref-type name="Journal Article"&gt;17&lt;/ref-type&gt;&lt;contributors&gt;&lt;authors&gt;&lt;author&gt;Goldschmidt, Gabriela&lt;/author&gt;&lt;author&gt;Sever, Anat Litan&lt;/author&gt;&lt;/authors&gt;&lt;/contributors&gt;&lt;titles&gt;&lt;title&gt;Inspiring design ideas with texts&lt;/title&gt;&lt;secondary-title&gt;Design Studies&lt;/secondary-title&gt;&lt;/titles&gt;&lt;periodical&gt;&lt;full-title&gt;Design Studies&lt;/full-title&gt;&lt;/periodical&gt;&lt;pages&gt;139-155&lt;/pages&gt;&lt;volume&gt;32&lt;/volume&gt;&lt;number&gt;2&lt;/number&gt;&lt;keywords&gt;&lt;keyword&gt;creativity&lt;/keyword&gt;&lt;keyword&gt;conceptual design&lt;/keyword&gt;&lt;keyword&gt;industrial design&lt;/keyword&gt;&lt;keyword&gt;design education&lt;/keyword&gt;&lt;keyword&gt;text stimulus&lt;/keyword&gt;&lt;/keywords&gt;&lt;dates&gt;&lt;year&gt;2011&lt;/year&gt;&lt;pub-dates&gt;&lt;date&gt;2011/03/01/&lt;/date&gt;&lt;/pub-dates&gt;&lt;/dates&gt;&lt;isbn&gt;0142-694X&lt;/isbn&gt;&lt;urls&gt;&lt;related-urls&gt;&lt;url&gt;http://www.sciencedirect.com/science/article/pii/S0142694X10000682&lt;/url&gt;&lt;/related-urls&gt;&lt;/urls&gt;&lt;electronic-resource-num&gt;https://doi.org/10.1016/j.destud.2010.09.006&lt;/electronic-resource-num&gt;&lt;/record&gt;&lt;/Cite&gt;&lt;/EndNote&gt;</w:instrText>
      </w:r>
      <w:r w:rsidRPr="006C22C7">
        <w:rPr>
          <w:sz w:val="24"/>
          <w:szCs w:val="24"/>
        </w:rPr>
        <w:fldChar w:fldCharType="separate"/>
      </w:r>
      <w:r w:rsidRPr="006C22C7">
        <w:rPr>
          <w:noProof/>
          <w:sz w:val="24"/>
          <w:szCs w:val="24"/>
        </w:rPr>
        <w:t>Goldschmidt and Sever (2011)</w:t>
      </w:r>
      <w:r w:rsidRPr="006C22C7">
        <w:rPr>
          <w:sz w:val="24"/>
          <w:szCs w:val="24"/>
        </w:rPr>
        <w:fldChar w:fldCharType="end"/>
      </w:r>
      <w:r w:rsidRPr="006C22C7">
        <w:rPr>
          <w:sz w:val="24"/>
          <w:szCs w:val="24"/>
        </w:rPr>
        <w:t xml:space="preserve"> indicated that textual stimuli </w:t>
      </w:r>
      <w:r w:rsidR="00FD2D94">
        <w:rPr>
          <w:sz w:val="24"/>
          <w:szCs w:val="24"/>
        </w:rPr>
        <w:t>are</w:t>
      </w:r>
      <w:r w:rsidRPr="006C22C7">
        <w:rPr>
          <w:sz w:val="24"/>
          <w:szCs w:val="24"/>
        </w:rPr>
        <w:t xml:space="preserve"> useful in the design process, especially for improving idea originality. However, g</w:t>
      </w:r>
      <w:r w:rsidR="00773365" w:rsidRPr="006C22C7">
        <w:rPr>
          <w:sz w:val="24"/>
          <w:szCs w:val="24"/>
        </w:rPr>
        <w:t xml:space="preserve">enerating results in only text forms might have limitations, as sometimes it is difficult for a user to retrieve corresponding images from long-term memory. It has been identified that the human brain is mainly triggered by visual perceptions, such as images and videos </w:t>
      </w:r>
      <w:r w:rsidR="00773365" w:rsidRPr="006C22C7">
        <w:rPr>
          <w:sz w:val="24"/>
          <w:szCs w:val="24"/>
        </w:rPr>
        <w:fldChar w:fldCharType="begin"/>
      </w:r>
      <w:r w:rsidR="00CF2C83" w:rsidRPr="006C22C7">
        <w:rPr>
          <w:sz w:val="24"/>
          <w:szCs w:val="24"/>
        </w:rPr>
        <w:instrText xml:space="preserve"> ADDIN EN.CITE &lt;EndNote&gt;&lt;Cite&gt;&lt;Author&gt;Luis-Ferreira&lt;/Author&gt;&lt;Year&gt;2013&lt;/Year&gt;&lt;RecNum&gt;695&lt;/RecNum&gt;&lt;DisplayText&gt;(Luis-Ferreira and Jardim-Goncalves, 2013)&lt;/DisplayText&gt;&lt;record&gt;&lt;rec-number&gt;695&lt;/rec-number&gt;&lt;foreign-keys&gt;&lt;key app="EN" db-id="9t5as9eebds0pdeat27v5te6ws2xeaspawfv" timestamp="1520537171"&gt;695&lt;/key&gt;&lt;/foreign-keys&gt;&lt;ref-type name="Journal Article"&gt;17&lt;/ref-type&gt;&lt;contributors&gt;&lt;authors&gt;&lt;author&gt;Luis-Ferreira, F.&lt;/author&gt;&lt;author&gt;Jardim-Goncalves, R.&lt;/author&gt;&lt;/authors&gt;&lt;/contributors&gt;&lt;titles&gt;&lt;title&gt;Internet of persons and things inspired on brain models and neurophysiology&lt;/title&gt;&lt;secondary-title&gt;Computational Methods in Social Sciences&lt;/secondary-title&gt;&lt;/titles&gt;&lt;periodical&gt;&lt;full-title&gt;Computational Methods in Social Sciences&lt;/full-title&gt;&lt;/periodical&gt;&lt;pages&gt;52-64&lt;/pages&gt;&lt;volume&gt;1&lt;/volume&gt;&lt;number&gt;1&lt;/number&gt;&lt;dates&gt;&lt;year&gt;2013&lt;/year&gt;&lt;/dates&gt;&lt;urls&gt;&lt;/urls&gt;&lt;/record&gt;&lt;/Cite&gt;&lt;/EndNote&gt;</w:instrText>
      </w:r>
      <w:r w:rsidR="00773365" w:rsidRPr="006C22C7">
        <w:rPr>
          <w:sz w:val="24"/>
          <w:szCs w:val="24"/>
        </w:rPr>
        <w:fldChar w:fldCharType="separate"/>
      </w:r>
      <w:r w:rsidR="003F6A94" w:rsidRPr="006C22C7">
        <w:rPr>
          <w:noProof/>
          <w:sz w:val="24"/>
          <w:szCs w:val="24"/>
        </w:rPr>
        <w:t>(Luis-Ferreira and Jardim-Goncalves, 2013)</w:t>
      </w:r>
      <w:r w:rsidR="00773365" w:rsidRPr="006C22C7">
        <w:rPr>
          <w:sz w:val="24"/>
          <w:szCs w:val="24"/>
        </w:rPr>
        <w:fldChar w:fldCharType="end"/>
      </w:r>
      <w:r w:rsidR="00773365" w:rsidRPr="006C22C7">
        <w:rPr>
          <w:sz w:val="24"/>
          <w:szCs w:val="24"/>
        </w:rPr>
        <w:t xml:space="preserve">. </w:t>
      </w:r>
      <w:r w:rsidR="00A368FA" w:rsidRPr="006C22C7">
        <w:rPr>
          <w:sz w:val="24"/>
          <w:szCs w:val="24"/>
        </w:rPr>
        <w:t>Images</w:t>
      </w:r>
      <w:r w:rsidR="00773365" w:rsidRPr="006C22C7">
        <w:rPr>
          <w:sz w:val="24"/>
          <w:szCs w:val="24"/>
        </w:rPr>
        <w:t xml:space="preserve"> are the most preferred inspiration sources for novice designers as well as professional designers </w:t>
      </w:r>
      <w:r w:rsidR="00773365" w:rsidRPr="006C22C7">
        <w:rPr>
          <w:sz w:val="24"/>
          <w:szCs w:val="24"/>
        </w:rPr>
        <w:fldChar w:fldCharType="begin"/>
      </w:r>
      <w:r w:rsidR="00CF2C83" w:rsidRPr="006C22C7">
        <w:rPr>
          <w:sz w:val="24"/>
          <w:szCs w:val="24"/>
        </w:rPr>
        <w:instrText xml:space="preserve"> ADDIN EN.CITE &lt;EndNote&gt;&lt;Cite&gt;&lt;Author&gt;Gonçalves&lt;/Author&gt;&lt;Year&gt;2014&lt;/Year&gt;&lt;RecNum&gt;646&lt;/RecNum&gt;&lt;DisplayText&gt;(Gonçalves et al., 2014)&lt;/DisplayText&gt;&lt;record&gt;&lt;rec-number&gt;646&lt;/rec-number&gt;&lt;foreign-keys&gt;&lt;key app="EN" db-id="9t5as9eebds0pdeat27v5te6ws2xeaspawfv" timestamp="1520509795"&gt;646&lt;/key&gt;&lt;/foreign-keys&gt;&lt;ref-type name="Journal Article"&gt;17&lt;/ref-type&gt;&lt;contributors&gt;&lt;authors&gt;&lt;author&gt;Gonçalves, Milene&lt;/author&gt;&lt;author&gt;Cardoso, Carlos&lt;/author&gt;&lt;author&gt;Badke-Schaub, Petra&lt;/author&gt;&lt;/authors&gt;&lt;/contributors&gt;&lt;titles&gt;&lt;title&gt;What inspires designers? Preferences on inspirational approaches during idea generation&lt;/title&gt;&lt;secondary-title&gt;Design studies&lt;/secondary-title&gt;&lt;/titles&gt;&lt;periodical&gt;&lt;full-title&gt;Design Studies&lt;/full-title&gt;&lt;/periodical&gt;&lt;pages&gt;29-53&lt;/pages&gt;&lt;volume&gt;35&lt;/volume&gt;&lt;number&gt;1&lt;/number&gt;&lt;dates&gt;&lt;year&gt;2014&lt;/year&gt;&lt;/dates&gt;&lt;isbn&gt;0142-694X&lt;/isbn&gt;&lt;urls&gt;&lt;/urls&gt;&lt;/record&gt;&lt;/Cite&gt;&lt;/EndNote&gt;</w:instrText>
      </w:r>
      <w:r w:rsidR="00773365" w:rsidRPr="006C22C7">
        <w:rPr>
          <w:sz w:val="24"/>
          <w:szCs w:val="24"/>
        </w:rPr>
        <w:fldChar w:fldCharType="separate"/>
      </w:r>
      <w:r w:rsidR="00773365" w:rsidRPr="006C22C7">
        <w:rPr>
          <w:noProof/>
          <w:sz w:val="24"/>
          <w:szCs w:val="24"/>
        </w:rPr>
        <w:t>(Gonçalves et al., 2014)</w:t>
      </w:r>
      <w:r w:rsidR="00773365" w:rsidRPr="006C22C7">
        <w:rPr>
          <w:sz w:val="24"/>
          <w:szCs w:val="24"/>
        </w:rPr>
        <w:fldChar w:fldCharType="end"/>
      </w:r>
      <w:r w:rsidR="00773365" w:rsidRPr="006C22C7">
        <w:rPr>
          <w:sz w:val="24"/>
          <w:szCs w:val="24"/>
        </w:rPr>
        <w:t xml:space="preserve">. </w:t>
      </w:r>
      <w:r w:rsidR="00A368FA" w:rsidRPr="006C22C7">
        <w:rPr>
          <w:sz w:val="24"/>
          <w:szCs w:val="24"/>
        </w:rPr>
        <w:t xml:space="preserve">Moreover, designers prefer to explore inspirations from images </w:t>
      </w:r>
      <w:r w:rsidR="00A368FA" w:rsidRPr="006C22C7">
        <w:rPr>
          <w:sz w:val="24"/>
          <w:szCs w:val="24"/>
        </w:rPr>
        <w:fldChar w:fldCharType="begin"/>
      </w:r>
      <w:r w:rsidR="00A368FA" w:rsidRPr="006C22C7">
        <w:rPr>
          <w:sz w:val="24"/>
          <w:szCs w:val="24"/>
        </w:rPr>
        <w:instrText xml:space="preserve"> ADDIN EN.CITE &lt;EndNote&gt;&lt;Cite&gt;&lt;Author&gt;Eckert&lt;/Author&gt;&lt;Year&gt;2000&lt;/Year&gt;&lt;RecNum&gt;612&lt;/RecNum&gt;&lt;DisplayText&gt;(Eckert and Stacey, 2000)&lt;/DisplayText&gt;&lt;record&gt;&lt;rec-number&gt;612&lt;/rec-number&gt;&lt;foreign-keys&gt;&lt;key app="EN" db-id="9t5as9eebds0pdeat27v5te6ws2xeaspawfv" timestamp="1520509764"&gt;612&lt;/key&gt;&lt;/foreign-keys&gt;&lt;ref-type name="Journal Article"&gt;17&lt;/ref-type&gt;&lt;contributors&gt;&lt;authors&gt;&lt;author&gt;Eckert, Claudia&lt;/author&gt;&lt;author&gt;Stacey, Martin&lt;/author&gt;&lt;/authors&gt;&lt;/contributors&gt;&lt;titles&gt;&lt;title&gt;Sources of inspiration: a language of design&lt;/title&gt;&lt;secondary-title&gt;Design Studies&lt;/secondary-title&gt;&lt;/titles&gt;&lt;periodical&gt;&lt;full-title&gt;Design Studies&lt;/full-title&gt;&lt;/periodical&gt;&lt;pages&gt;523-538&lt;/pages&gt;&lt;volume&gt;21&lt;/volume&gt;&lt;number&gt;5&lt;/number&gt;&lt;keywords&gt;&lt;keyword&gt;sources of inspiration&lt;/keyword&gt;&lt;keyword&gt;design precedents&lt;/keyword&gt;&lt;keyword&gt;communication&lt;/keyword&gt;&lt;keyword&gt;collaborative design&lt;/keyword&gt;&lt;keyword&gt;knitwear&lt;/keyword&gt;&lt;/keywords&gt;&lt;dates&gt;&lt;year&gt;2000&lt;/year&gt;&lt;pub-dates&gt;&lt;date&gt;2000/09/01/&lt;/date&gt;&lt;/pub-dates&gt;&lt;/dates&gt;&lt;isbn&gt;0142-694X&lt;/isbn&gt;&lt;urls&gt;&lt;related-urls&gt;&lt;url&gt;http://www.sciencedirect.com/science/article/pii/S0142694X00000223&lt;/url&gt;&lt;/related-urls&gt;&lt;/urls&gt;&lt;electronic-resource-num&gt;https://doi.org/10.1016/S0142-694X(00)00022-3&lt;/electronic-resource-num&gt;&lt;/record&gt;&lt;/Cite&gt;&lt;/EndNote&gt;</w:instrText>
      </w:r>
      <w:r w:rsidR="00A368FA" w:rsidRPr="006C22C7">
        <w:rPr>
          <w:sz w:val="24"/>
          <w:szCs w:val="24"/>
        </w:rPr>
        <w:fldChar w:fldCharType="separate"/>
      </w:r>
      <w:r w:rsidR="00A368FA" w:rsidRPr="006C22C7">
        <w:rPr>
          <w:noProof/>
          <w:sz w:val="24"/>
          <w:szCs w:val="24"/>
        </w:rPr>
        <w:t>(Eckert and Stacey, 2000)</w:t>
      </w:r>
      <w:r w:rsidR="00A368FA" w:rsidRPr="006C22C7">
        <w:rPr>
          <w:sz w:val="24"/>
          <w:szCs w:val="24"/>
        </w:rPr>
        <w:fldChar w:fldCharType="end"/>
      </w:r>
      <w:r w:rsidR="00A368FA" w:rsidRPr="006C22C7">
        <w:rPr>
          <w:sz w:val="24"/>
          <w:szCs w:val="24"/>
        </w:rPr>
        <w:t>.</w:t>
      </w:r>
      <w:r w:rsidR="00C93B0B" w:rsidRPr="006C22C7">
        <w:rPr>
          <w:sz w:val="24"/>
          <w:szCs w:val="24"/>
        </w:rPr>
        <w:t xml:space="preserve"> </w:t>
      </w:r>
      <w:r w:rsidR="00C93B0B" w:rsidRPr="006C22C7">
        <w:rPr>
          <w:sz w:val="24"/>
          <w:szCs w:val="24"/>
        </w:rPr>
        <w:fldChar w:fldCharType="begin"/>
      </w:r>
      <w:r w:rsidR="00C93B0B" w:rsidRPr="006C22C7">
        <w:rPr>
          <w:sz w:val="24"/>
          <w:szCs w:val="24"/>
        </w:rPr>
        <w:instrText xml:space="preserve"> ADDIN EN.CITE &lt;EndNote&gt;&lt;Cite AuthorYear="1"&gt;&lt;Author&gt;Malaga&lt;/Author&gt;&lt;Year&gt;2000&lt;/Year&gt;&lt;RecNum&gt;763&lt;/RecNum&gt;&lt;DisplayText&gt;Malaga (2000)&lt;/DisplayText&gt;&lt;record&gt;&lt;rec-number&gt;763&lt;/rec-number&gt;&lt;foreign-keys&gt;&lt;key app="EN" db-id="9t5as9eebds0pdeat27v5te6ws2xeaspawfv" timestamp="1520953587"&gt;763&lt;/key&gt;&lt;/foreign-keys&gt;&lt;ref-type name="Journal Article"&gt;17&lt;/ref-type&gt;&lt;contributors&gt;&lt;authors&gt;&lt;author&gt;Malaga, Ross A.&lt;/author&gt;&lt;/authors&gt;&lt;/contributors&gt;&lt;titles&gt;&lt;title&gt;The effect of stimulus modes and associative distance in individual creativity support systems&lt;/title&gt;&lt;secondary-title&gt;Decision Support Systems&lt;/secondary-title&gt;&lt;/titles&gt;&lt;periodical&gt;&lt;full-title&gt;Decision Support Systems&lt;/full-title&gt;&lt;/periodical&gt;&lt;pages&gt;125-141&lt;/pages&gt;&lt;volume&gt;29&lt;/volume&gt;&lt;number&gt;2&lt;/number&gt;&lt;keywords&gt;&lt;keyword&gt;Decision support systems (DSS)&lt;/keyword&gt;&lt;keyword&gt;Creativity&lt;/keyword&gt;&lt;keyword&gt;Idea generation&lt;/keyword&gt;&lt;keyword&gt;Interface characteristics&lt;/keyword&gt;&lt;keyword&gt;Human computer interaction (HCI)&lt;/keyword&gt;&lt;/keywords&gt;&lt;dates&gt;&lt;year&gt;2000&lt;/year&gt;&lt;pub-dates&gt;&lt;date&gt;2000/08/01/&lt;/date&gt;&lt;/pub-dates&gt;&lt;/dates&gt;&lt;isbn&gt;0167-9236&lt;/isbn&gt;&lt;urls&gt;&lt;related-urls&gt;&lt;url&gt;http://www.sciencedirect.com/science/article/pii/S0167923600000671&lt;/url&gt;&lt;/related-urls&gt;&lt;/urls&gt;&lt;electronic-resource-num&gt;https://doi.org/10.1016/S0167-9236(00)00067-1&lt;/electronic-resource-num&gt;&lt;/record&gt;&lt;/Cite&gt;&lt;/EndNote&gt;</w:instrText>
      </w:r>
      <w:r w:rsidR="00C93B0B" w:rsidRPr="006C22C7">
        <w:rPr>
          <w:sz w:val="24"/>
          <w:szCs w:val="24"/>
        </w:rPr>
        <w:fldChar w:fldCharType="separate"/>
      </w:r>
      <w:r w:rsidR="00C93B0B" w:rsidRPr="006C22C7">
        <w:rPr>
          <w:noProof/>
          <w:sz w:val="24"/>
          <w:szCs w:val="24"/>
        </w:rPr>
        <w:t>Malaga (2000)</w:t>
      </w:r>
      <w:r w:rsidR="00C93B0B" w:rsidRPr="006C22C7">
        <w:rPr>
          <w:sz w:val="24"/>
          <w:szCs w:val="24"/>
        </w:rPr>
        <w:fldChar w:fldCharType="end"/>
      </w:r>
      <w:r w:rsidR="00C93B0B" w:rsidRPr="006C22C7">
        <w:rPr>
          <w:sz w:val="24"/>
          <w:szCs w:val="24"/>
        </w:rPr>
        <w:t xml:space="preserve"> demonstrated that using images as stimuli could produce more creative ideas than using texts as stimuli.</w:t>
      </w:r>
      <w:r w:rsidR="002E1AAA" w:rsidRPr="006C22C7">
        <w:rPr>
          <w:sz w:val="24"/>
          <w:szCs w:val="24"/>
        </w:rPr>
        <w:t xml:space="preserve"> </w:t>
      </w:r>
      <w:r w:rsidR="005205FA" w:rsidRPr="006C22C7">
        <w:rPr>
          <w:sz w:val="24"/>
          <w:szCs w:val="24"/>
        </w:rPr>
        <w:fldChar w:fldCharType="begin"/>
      </w:r>
      <w:r w:rsidR="005205FA" w:rsidRPr="006C22C7">
        <w:rPr>
          <w:sz w:val="24"/>
          <w:szCs w:val="24"/>
        </w:rPr>
        <w:instrText xml:space="preserve"> ADDIN EN.CITE &lt;EndNote&gt;&lt;Cite AuthorYear="1"&gt;&lt;Author&gt;Laing&lt;/Author&gt;&lt;Year&gt;2016&lt;/Year&gt;&lt;RecNum&gt;761&lt;/RecNum&gt;&lt;DisplayText&gt;Laing and Masoodian (2016)&lt;/DisplayText&gt;&lt;record&gt;&lt;rec-number&gt;761&lt;/rec-number&gt;&lt;foreign-keys&gt;&lt;key app="EN" db-id="9t5as9eebds0pdeat27v5te6ws2xeaspawfv" timestamp="1520951589"&gt;761&lt;/key&gt;&lt;/foreign-keys&gt;&lt;ref-type name="Journal Article"&gt;17&lt;/ref-type&gt;&lt;contributors&gt;&lt;authors&gt;&lt;author&gt;Laing, Simon&lt;/author&gt;&lt;author&gt;Masoodian, Masood&lt;/author&gt;&lt;/authors&gt;&lt;/contributors&gt;&lt;titles&gt;&lt;title&gt;A study of the influence of visual imagery on graphic design ideation&lt;/title&gt;&lt;secondary-title&gt;Design Studies&lt;/secondary-title&gt;&lt;/titles&gt;&lt;periodical&gt;&lt;full-title&gt;Design Studies&lt;/full-title&gt;&lt;/periodical&gt;&lt;pages&gt;187-209&lt;/pages&gt;&lt;volume&gt;45&lt;/volume&gt;&lt;keywords&gt;&lt;keyword&gt;graphic design&lt;/keyword&gt;&lt;keyword&gt;design creativity&lt;/keyword&gt;&lt;keyword&gt;design studies&lt;/keyword&gt;&lt;keyword&gt;design process&lt;/keyword&gt;&lt;keyword&gt;design ideation&lt;/keyword&gt;&lt;/keywords&gt;&lt;dates&gt;&lt;year&gt;2016&lt;/year&gt;&lt;pub-dates&gt;&lt;date&gt;2016/07/01/&lt;/date&gt;&lt;/pub-dates&gt;&lt;/dates&gt;&lt;isbn&gt;0142-694X&lt;/isbn&gt;&lt;urls&gt;&lt;related-urls&gt;&lt;url&gt;http://www.sciencedirect.com/science/article/pii/S0142694X16300047&lt;/url&gt;&lt;/related-urls&gt;&lt;/urls&gt;&lt;electronic-resource-num&gt;https://doi.org/10.1016/j.destud.2016.04.002&lt;/electronic-resource-num&gt;&lt;/record&gt;&lt;/Cite&gt;&lt;/EndNote&gt;</w:instrText>
      </w:r>
      <w:r w:rsidR="005205FA" w:rsidRPr="006C22C7">
        <w:rPr>
          <w:sz w:val="24"/>
          <w:szCs w:val="24"/>
        </w:rPr>
        <w:fldChar w:fldCharType="separate"/>
      </w:r>
      <w:r w:rsidR="005205FA" w:rsidRPr="006C22C7">
        <w:rPr>
          <w:noProof/>
          <w:sz w:val="24"/>
          <w:szCs w:val="24"/>
        </w:rPr>
        <w:t>Laing and Masoodian (2016)</w:t>
      </w:r>
      <w:r w:rsidR="005205FA" w:rsidRPr="006C22C7">
        <w:rPr>
          <w:sz w:val="24"/>
          <w:szCs w:val="24"/>
        </w:rPr>
        <w:fldChar w:fldCharType="end"/>
      </w:r>
      <w:r w:rsidR="005205FA" w:rsidRPr="006C22C7">
        <w:rPr>
          <w:sz w:val="24"/>
          <w:szCs w:val="24"/>
        </w:rPr>
        <w:t xml:space="preserve"> reported positive benefits of using images during the idea generation stage of the design process. </w:t>
      </w:r>
      <w:r w:rsidR="00773365" w:rsidRPr="006C22C7">
        <w:rPr>
          <w:sz w:val="24"/>
          <w:szCs w:val="24"/>
        </w:rPr>
        <w:t xml:space="preserve">We have therefore developed a live feed image crawler and implemented </w:t>
      </w:r>
      <w:r w:rsidR="00CA5DF6" w:rsidRPr="006C22C7">
        <w:rPr>
          <w:sz w:val="24"/>
          <w:szCs w:val="24"/>
        </w:rPr>
        <w:t xml:space="preserve">it </w:t>
      </w:r>
      <w:r w:rsidR="00773365" w:rsidRPr="006C22C7">
        <w:rPr>
          <w:sz w:val="24"/>
          <w:szCs w:val="24"/>
        </w:rPr>
        <w:t>into the Retri</w:t>
      </w:r>
      <w:r w:rsidR="00665276" w:rsidRPr="006C22C7">
        <w:rPr>
          <w:sz w:val="24"/>
          <w:szCs w:val="24"/>
        </w:rPr>
        <w:t xml:space="preserve">ever module. </w:t>
      </w:r>
      <w:r w:rsidR="00773365" w:rsidRPr="006C22C7">
        <w:rPr>
          <w:sz w:val="24"/>
          <w:szCs w:val="24"/>
        </w:rPr>
        <w:t>Corresponding images of the</w:t>
      </w:r>
      <w:r w:rsidR="00CA371A" w:rsidRPr="006C22C7">
        <w:rPr>
          <w:sz w:val="24"/>
          <w:szCs w:val="24"/>
        </w:rPr>
        <w:t xml:space="preserve"> known term C,</w:t>
      </w:r>
      <w:r w:rsidR="00773365" w:rsidRPr="006C22C7">
        <w:rPr>
          <w:sz w:val="24"/>
          <w:szCs w:val="24"/>
        </w:rPr>
        <w:t xml:space="preserve"> retrieved re-representations and unknown term </w:t>
      </w:r>
      <w:proofErr w:type="spellStart"/>
      <w:r w:rsidR="00773365" w:rsidRPr="006C22C7">
        <w:rPr>
          <w:sz w:val="24"/>
          <w:szCs w:val="24"/>
        </w:rPr>
        <w:t>Xs</w:t>
      </w:r>
      <w:proofErr w:type="spellEnd"/>
      <w:r w:rsidR="00773365" w:rsidRPr="006C22C7">
        <w:rPr>
          <w:sz w:val="24"/>
          <w:szCs w:val="24"/>
        </w:rPr>
        <w:t xml:space="preserve"> are crawled simultaneously according to the text forms. The crawled images are presented in a mood board style as the output, as shown </w:t>
      </w:r>
      <w:r w:rsidR="00004803" w:rsidRPr="006C22C7">
        <w:rPr>
          <w:sz w:val="24"/>
          <w:szCs w:val="24"/>
        </w:rPr>
        <w:t>in</w:t>
      </w:r>
      <w:r w:rsidR="00904A2E" w:rsidRPr="006C22C7">
        <w:rPr>
          <w:sz w:val="24"/>
          <w:szCs w:val="24"/>
        </w:rPr>
        <w:t xml:space="preserve"> the bottom image </w:t>
      </w:r>
      <w:r w:rsidR="00FD543A" w:rsidRPr="006C22C7">
        <w:rPr>
          <w:sz w:val="24"/>
          <w:szCs w:val="24"/>
        </w:rPr>
        <w:t>of</w:t>
      </w:r>
      <w:r w:rsidR="00773365" w:rsidRPr="006C22C7">
        <w:rPr>
          <w:sz w:val="24"/>
          <w:szCs w:val="24"/>
        </w:rPr>
        <w:t xml:space="preserve"> </w:t>
      </w:r>
      <w:r w:rsidR="00FD543A" w:rsidRPr="006C22C7">
        <w:rPr>
          <w:sz w:val="24"/>
          <w:szCs w:val="24"/>
        </w:rPr>
        <w:t>Figure 5</w:t>
      </w:r>
      <w:r w:rsidR="00773365" w:rsidRPr="006C22C7">
        <w:rPr>
          <w:sz w:val="24"/>
          <w:szCs w:val="24"/>
        </w:rPr>
        <w:t xml:space="preserve">. A mood board is a collection of images used in the early phases of design for </w:t>
      </w:r>
      <w:bookmarkStart w:id="148" w:name="OLE_LINK353"/>
      <w:bookmarkStart w:id="149" w:name="OLE_LINK354"/>
      <w:r w:rsidR="00773365" w:rsidRPr="006C22C7">
        <w:rPr>
          <w:sz w:val="24"/>
          <w:szCs w:val="24"/>
        </w:rPr>
        <w:t xml:space="preserve">improving creativity and aiding communications </w:t>
      </w:r>
      <w:bookmarkEnd w:id="148"/>
      <w:bookmarkEnd w:id="149"/>
      <w:r w:rsidR="00773365" w:rsidRPr="006C22C7">
        <w:rPr>
          <w:sz w:val="24"/>
          <w:szCs w:val="24"/>
        </w:rPr>
        <w:fldChar w:fldCharType="begin"/>
      </w:r>
      <w:r w:rsidR="009C41F8" w:rsidRPr="006C22C7">
        <w:rPr>
          <w:sz w:val="24"/>
          <w:szCs w:val="24"/>
        </w:rPr>
        <w:instrText xml:space="preserve"> ADDIN EN.CITE &lt;EndNote&gt;&lt;Cite&gt;&lt;Author&gt;McDonagh&lt;/Author&gt;&lt;Year&gt;2004&lt;/Year&gt;&lt;RecNum&gt;745&lt;/RecNum&gt;&lt;DisplayText&gt;(McDonagh and Storer, 2004, Setchi and Bouchard, 2010)&lt;/DisplayText&gt;&lt;record&gt;&lt;rec-number&gt;745&lt;/rec-number&gt;&lt;foreign-keys&gt;&lt;key app="EN" db-id="9t5as9eebds0pdeat27v5te6ws2xeaspawfv" timestamp="1520612718"&gt;745&lt;/key&gt;&lt;/foreign-keys&gt;&lt;ref-type name="Journal Article"&gt;17&lt;/ref-type&gt;&lt;contributors&gt;&lt;authors&gt;&lt;author&gt;McDonagh, Deana&lt;/author&gt;&lt;author&gt;Storer, Ian&lt;/author&gt;&lt;/authors&gt;&lt;/contributors&gt;&lt;titles&gt;&lt;title&gt;Mood boards as a design catalyst and resource: Researching an under-researched area&lt;/title&gt;&lt;secondary-title&gt;The Design Journal&lt;/secondary-title&gt;&lt;/titles&gt;&lt;periodical&gt;&lt;full-title&gt;The Design Journal&lt;/full-title&gt;&lt;/periodical&gt;&lt;pages&gt;16-31&lt;/pages&gt;&lt;volume&gt;7&lt;/volume&gt;&lt;number&gt;3&lt;/number&gt;&lt;dates&gt;&lt;year&gt;2004&lt;/year&gt;&lt;pub-dates&gt;&lt;date&gt;2004/11/01&lt;/date&gt;&lt;/pub-dates&gt;&lt;/dates&gt;&lt;publisher&gt;Informa UK&lt;/publisher&gt;&lt;isbn&gt;1460-6925&lt;/isbn&gt;&lt;urls&gt;&lt;/urls&gt;&lt;electronic-resource-num&gt;10.2752/146069204789338424&lt;/electronic-resource-num&gt;&lt;/record&gt;&lt;/Cite&gt;&lt;Cite&gt;&lt;Author&gt;Setchi&lt;/Author&gt;&lt;Year&gt;2010&lt;/Year&gt;&lt;RecNum&gt;746&lt;/RecNum&gt;&lt;record&gt;&lt;rec-number&gt;746&lt;/rec-number&gt;&lt;foreign-keys&gt;&lt;key app="EN" db-id="9t5as9eebds0pdeat27v5te6ws2xeaspawfv" timestamp="1520612718"&gt;746&lt;/key&gt;&lt;/foreign-keys&gt;&lt;ref-type name="Journal Article"&gt;17&lt;/ref-type&gt;&lt;contributors&gt;&lt;authors&gt;&lt;author&gt;Setchi, Rossitza&lt;/author&gt;&lt;author&gt;Bouchard, Carole&lt;/author&gt;&lt;/authors&gt;&lt;/contributors&gt;&lt;titles&gt;&lt;title&gt;In search of design inspiration: A semantic-based approach&lt;/title&gt;&lt;secondary-title&gt;ASME Journal of Computing and Information Science in Engineering&lt;/secondary-title&gt;&lt;/titles&gt;&lt;periodical&gt;&lt;full-title&gt;ASME Journal of Computing and Information Science in Engineering&lt;/full-title&gt;&lt;/periodical&gt;&lt;volume&gt;10&lt;/volume&gt;&lt;number&gt;3&lt;/number&gt;&lt;dates&gt;&lt;year&gt;2010&lt;/year&gt;&lt;/dates&gt;&lt;publisher&gt;ASME International&lt;/publisher&gt;&lt;isbn&gt;1530-9827&lt;/isbn&gt;&lt;urls&gt;&lt;/urls&gt;&lt;electronic-resource-num&gt;10.1115/1.3482061&lt;/electronic-resource-num&gt;&lt;/record&gt;&lt;/Cite&gt;&lt;/EndNote&gt;</w:instrText>
      </w:r>
      <w:r w:rsidR="00773365" w:rsidRPr="006C22C7">
        <w:rPr>
          <w:sz w:val="24"/>
          <w:szCs w:val="24"/>
        </w:rPr>
        <w:fldChar w:fldCharType="separate"/>
      </w:r>
      <w:r w:rsidR="003F6A94" w:rsidRPr="006C22C7">
        <w:rPr>
          <w:noProof/>
          <w:sz w:val="24"/>
          <w:szCs w:val="24"/>
        </w:rPr>
        <w:t>(McDonagh and Storer, 2004, Setchi and Bouchard, 2010)</w:t>
      </w:r>
      <w:r w:rsidR="00773365" w:rsidRPr="006C22C7">
        <w:rPr>
          <w:sz w:val="24"/>
          <w:szCs w:val="24"/>
        </w:rPr>
        <w:fldChar w:fldCharType="end"/>
      </w:r>
      <w:r w:rsidR="00773365" w:rsidRPr="006C22C7">
        <w:rPr>
          <w:sz w:val="24"/>
          <w:szCs w:val="24"/>
        </w:rPr>
        <w:t>.</w:t>
      </w:r>
    </w:p>
    <w:p w14:paraId="0D6490E7" w14:textId="77777777" w:rsidR="00FB39CB" w:rsidRPr="006C22C7" w:rsidRDefault="00FB39CB" w:rsidP="00C33431">
      <w:pPr>
        <w:spacing w:line="480" w:lineRule="auto"/>
        <w:rPr>
          <w:sz w:val="24"/>
          <w:szCs w:val="24"/>
        </w:rPr>
      </w:pPr>
    </w:p>
    <w:p w14:paraId="6617AD01" w14:textId="77777777" w:rsidR="00284A81" w:rsidRPr="006C22C7" w:rsidRDefault="00284A81" w:rsidP="00C33431">
      <w:pPr>
        <w:pStyle w:val="ListParagraph"/>
        <w:numPr>
          <w:ilvl w:val="1"/>
          <w:numId w:val="5"/>
        </w:numPr>
        <w:spacing w:line="480" w:lineRule="auto"/>
        <w:jc w:val="both"/>
        <w:rPr>
          <w:b/>
          <w:sz w:val="24"/>
          <w:szCs w:val="24"/>
        </w:rPr>
      </w:pPr>
      <w:r w:rsidRPr="006C22C7">
        <w:rPr>
          <w:b/>
          <w:sz w:val="24"/>
          <w:szCs w:val="24"/>
        </w:rPr>
        <w:t xml:space="preserve">Example of using the </w:t>
      </w:r>
      <w:bookmarkStart w:id="150" w:name="OLE_LINK212"/>
      <w:bookmarkStart w:id="151" w:name="OLE_LINK213"/>
      <w:r w:rsidRPr="006C22C7">
        <w:rPr>
          <w:b/>
          <w:sz w:val="24"/>
          <w:szCs w:val="24"/>
        </w:rPr>
        <w:t>Retriever</w:t>
      </w:r>
      <w:bookmarkEnd w:id="150"/>
      <w:bookmarkEnd w:id="151"/>
    </w:p>
    <w:p w14:paraId="1886F33B" w14:textId="48E48E1F" w:rsidR="001B7CEC" w:rsidRPr="006C22C7" w:rsidRDefault="000E7FC2" w:rsidP="00C33431">
      <w:pPr>
        <w:spacing w:line="480" w:lineRule="auto"/>
        <w:jc w:val="both"/>
        <w:rPr>
          <w:sz w:val="24"/>
          <w:szCs w:val="24"/>
        </w:rPr>
      </w:pPr>
      <w:r w:rsidRPr="006C22C7">
        <w:rPr>
          <w:sz w:val="24"/>
          <w:szCs w:val="24"/>
        </w:rPr>
        <w:t xml:space="preserve">As shown in Figure 5, the Retriever provides a </w:t>
      </w:r>
      <w:r w:rsidR="00B9245B" w:rsidRPr="006C22C7">
        <w:rPr>
          <w:sz w:val="24"/>
          <w:szCs w:val="24"/>
        </w:rPr>
        <w:t>simple and friendly user interface.</w:t>
      </w:r>
      <w:r w:rsidR="00C771CF" w:rsidRPr="006C22C7">
        <w:rPr>
          <w:sz w:val="24"/>
          <w:szCs w:val="24"/>
        </w:rPr>
        <w:t xml:space="preserve"> The tool allows users </w:t>
      </w:r>
      <w:r w:rsidR="002D7935" w:rsidRPr="006C22C7">
        <w:rPr>
          <w:sz w:val="24"/>
          <w:szCs w:val="24"/>
        </w:rPr>
        <w:t xml:space="preserve">to input </w:t>
      </w:r>
      <w:r w:rsidR="007342D5" w:rsidRPr="006C22C7">
        <w:rPr>
          <w:sz w:val="24"/>
          <w:szCs w:val="24"/>
        </w:rPr>
        <w:t>a</w:t>
      </w:r>
      <w:r w:rsidR="002D7935" w:rsidRPr="006C22C7">
        <w:rPr>
          <w:sz w:val="24"/>
          <w:szCs w:val="24"/>
        </w:rPr>
        <w:t xml:space="preserve"> design key</w:t>
      </w:r>
      <w:r w:rsidR="00434F20" w:rsidRPr="006C22C7">
        <w:rPr>
          <w:sz w:val="24"/>
          <w:szCs w:val="24"/>
        </w:rPr>
        <w:t>word</w:t>
      </w:r>
      <w:r w:rsidR="007342D5" w:rsidRPr="006C22C7">
        <w:rPr>
          <w:sz w:val="24"/>
          <w:szCs w:val="24"/>
        </w:rPr>
        <w:t xml:space="preserve"> or idea</w:t>
      </w:r>
      <w:r w:rsidR="00434F20" w:rsidRPr="006C22C7">
        <w:rPr>
          <w:sz w:val="24"/>
          <w:szCs w:val="24"/>
        </w:rPr>
        <w:t xml:space="preserve"> which is considered as </w:t>
      </w:r>
      <w:r w:rsidR="00C771CF" w:rsidRPr="006C22C7">
        <w:rPr>
          <w:sz w:val="24"/>
          <w:szCs w:val="24"/>
        </w:rPr>
        <w:t xml:space="preserve">the known term C, </w:t>
      </w:r>
      <w:r w:rsidR="00F452C9" w:rsidRPr="006C22C7">
        <w:rPr>
          <w:sz w:val="24"/>
          <w:szCs w:val="24"/>
        </w:rPr>
        <w:t xml:space="preserve">and </w:t>
      </w:r>
      <w:r w:rsidR="00C771CF" w:rsidRPr="006C22C7">
        <w:rPr>
          <w:sz w:val="24"/>
          <w:szCs w:val="24"/>
        </w:rPr>
        <w:t xml:space="preserve">select </w:t>
      </w:r>
      <w:r w:rsidR="007342D5" w:rsidRPr="006C22C7">
        <w:rPr>
          <w:sz w:val="24"/>
          <w:szCs w:val="24"/>
        </w:rPr>
        <w:t>an ontology relationship which is</w:t>
      </w:r>
      <w:r w:rsidR="00434F20" w:rsidRPr="006C22C7">
        <w:rPr>
          <w:sz w:val="24"/>
          <w:szCs w:val="24"/>
        </w:rPr>
        <w:t xml:space="preserve"> regarded as </w:t>
      </w:r>
      <w:r w:rsidR="007342D5" w:rsidRPr="006C22C7">
        <w:rPr>
          <w:sz w:val="24"/>
          <w:szCs w:val="24"/>
        </w:rPr>
        <w:t xml:space="preserve">a </w:t>
      </w:r>
      <w:r w:rsidR="00B2440D" w:rsidRPr="006C22C7">
        <w:rPr>
          <w:sz w:val="24"/>
          <w:szCs w:val="24"/>
        </w:rPr>
        <w:t xml:space="preserve">abstracted </w:t>
      </w:r>
      <w:r w:rsidR="007342D5" w:rsidRPr="006C22C7">
        <w:rPr>
          <w:sz w:val="24"/>
          <w:szCs w:val="24"/>
        </w:rPr>
        <w:t>relation</w:t>
      </w:r>
      <w:r w:rsidR="00C17386" w:rsidRPr="006C22C7">
        <w:rPr>
          <w:sz w:val="24"/>
          <w:szCs w:val="24"/>
        </w:rPr>
        <w:t xml:space="preserve"> </w:t>
      </w:r>
      <w:r w:rsidR="00B2440D" w:rsidRPr="006C22C7">
        <w:rPr>
          <w:sz w:val="24"/>
          <w:szCs w:val="24"/>
        </w:rPr>
        <w:t>from A</w:t>
      </w:r>
      <w:proofErr w:type="gramStart"/>
      <w:r w:rsidR="00B2440D" w:rsidRPr="006C22C7">
        <w:rPr>
          <w:sz w:val="24"/>
          <w:szCs w:val="24"/>
        </w:rPr>
        <w:t>:Bs</w:t>
      </w:r>
      <w:proofErr w:type="gramEnd"/>
      <w:r w:rsidR="00B2440D" w:rsidRPr="006C22C7">
        <w:rPr>
          <w:sz w:val="24"/>
          <w:szCs w:val="24"/>
        </w:rPr>
        <w:t xml:space="preserve"> in familiar ontologies</w:t>
      </w:r>
      <w:r w:rsidR="00F452C9" w:rsidRPr="006C22C7">
        <w:rPr>
          <w:sz w:val="24"/>
          <w:szCs w:val="24"/>
        </w:rPr>
        <w:t>.</w:t>
      </w:r>
      <w:r w:rsidR="00F64D8C" w:rsidRPr="006C22C7">
        <w:rPr>
          <w:sz w:val="24"/>
          <w:szCs w:val="24"/>
        </w:rPr>
        <w:t xml:space="preserve"> </w:t>
      </w:r>
      <w:bookmarkStart w:id="152" w:name="OLE_LINK387"/>
      <w:bookmarkStart w:id="153" w:name="OLE_LINK388"/>
      <w:r w:rsidR="00757ECF" w:rsidRPr="006C22C7">
        <w:rPr>
          <w:sz w:val="24"/>
          <w:szCs w:val="24"/>
        </w:rPr>
        <w:t>T</w:t>
      </w:r>
      <w:r w:rsidR="00EC794D" w:rsidRPr="006C22C7">
        <w:rPr>
          <w:sz w:val="24"/>
          <w:szCs w:val="24"/>
        </w:rPr>
        <w:t>he tool</w:t>
      </w:r>
      <w:bookmarkEnd w:id="152"/>
      <w:bookmarkEnd w:id="153"/>
      <w:r w:rsidR="00434F20" w:rsidRPr="006C22C7">
        <w:rPr>
          <w:sz w:val="24"/>
          <w:szCs w:val="24"/>
        </w:rPr>
        <w:t xml:space="preserve"> </w:t>
      </w:r>
      <w:r w:rsidR="00EA394C" w:rsidRPr="006C22C7">
        <w:rPr>
          <w:sz w:val="24"/>
          <w:szCs w:val="24"/>
        </w:rPr>
        <w:t>produces</w:t>
      </w:r>
      <w:r w:rsidR="009032AC" w:rsidRPr="006C22C7">
        <w:rPr>
          <w:sz w:val="24"/>
          <w:szCs w:val="24"/>
        </w:rPr>
        <w:t xml:space="preserve"> </w:t>
      </w:r>
      <w:r w:rsidR="00F452C9" w:rsidRPr="006C22C7">
        <w:rPr>
          <w:sz w:val="24"/>
          <w:szCs w:val="24"/>
        </w:rPr>
        <w:t>two re-representation</w:t>
      </w:r>
      <w:r w:rsidR="009032AC" w:rsidRPr="006C22C7">
        <w:rPr>
          <w:sz w:val="24"/>
          <w:szCs w:val="24"/>
        </w:rPr>
        <w:t>s</w:t>
      </w:r>
      <w:r w:rsidR="00584245" w:rsidRPr="006C22C7">
        <w:rPr>
          <w:sz w:val="24"/>
          <w:szCs w:val="24"/>
        </w:rPr>
        <w:t xml:space="preserve"> of </w:t>
      </w:r>
      <w:r w:rsidR="007342D5" w:rsidRPr="006C22C7">
        <w:rPr>
          <w:sz w:val="24"/>
          <w:szCs w:val="24"/>
        </w:rPr>
        <w:t>the</w:t>
      </w:r>
      <w:r w:rsidR="00584245" w:rsidRPr="006C22C7">
        <w:rPr>
          <w:sz w:val="24"/>
          <w:szCs w:val="24"/>
        </w:rPr>
        <w:t xml:space="preserve"> </w:t>
      </w:r>
      <w:r w:rsidR="00396A02" w:rsidRPr="006C22C7">
        <w:rPr>
          <w:sz w:val="24"/>
          <w:szCs w:val="24"/>
        </w:rPr>
        <w:t>known term C</w:t>
      </w:r>
      <w:r w:rsidR="00EC794D" w:rsidRPr="006C22C7">
        <w:rPr>
          <w:sz w:val="24"/>
          <w:szCs w:val="24"/>
        </w:rPr>
        <w:t>, as well as</w:t>
      </w:r>
      <w:r w:rsidR="009220C3" w:rsidRPr="006C22C7">
        <w:rPr>
          <w:sz w:val="24"/>
          <w:szCs w:val="24"/>
        </w:rPr>
        <w:t xml:space="preserve"> three</w:t>
      </w:r>
      <w:r w:rsidR="00F452C9" w:rsidRPr="006C22C7">
        <w:rPr>
          <w:sz w:val="24"/>
          <w:szCs w:val="24"/>
        </w:rPr>
        <w:t xml:space="preserve"> </w:t>
      </w:r>
      <w:r w:rsidR="00701D57" w:rsidRPr="006C22C7">
        <w:rPr>
          <w:sz w:val="24"/>
          <w:szCs w:val="24"/>
        </w:rPr>
        <w:lastRenderedPageBreak/>
        <w:t>unknown term</w:t>
      </w:r>
      <w:r w:rsidR="002A5446" w:rsidRPr="006C22C7">
        <w:rPr>
          <w:sz w:val="24"/>
          <w:szCs w:val="24"/>
        </w:rPr>
        <w:t>s</w:t>
      </w:r>
      <w:r w:rsidR="00701D57" w:rsidRPr="006C22C7">
        <w:rPr>
          <w:sz w:val="24"/>
          <w:szCs w:val="24"/>
        </w:rPr>
        <w:t xml:space="preserve"> </w:t>
      </w:r>
      <w:proofErr w:type="spellStart"/>
      <w:r w:rsidR="00701D57" w:rsidRPr="006C22C7">
        <w:rPr>
          <w:sz w:val="24"/>
          <w:szCs w:val="24"/>
        </w:rPr>
        <w:t>Xs</w:t>
      </w:r>
      <w:proofErr w:type="spellEnd"/>
      <w:r w:rsidR="00DE0306" w:rsidRPr="006C22C7">
        <w:rPr>
          <w:sz w:val="24"/>
          <w:szCs w:val="24"/>
        </w:rPr>
        <w:t xml:space="preserve"> in text forms</w:t>
      </w:r>
      <w:r w:rsidR="00EC794D" w:rsidRPr="006C22C7">
        <w:rPr>
          <w:sz w:val="24"/>
          <w:szCs w:val="24"/>
        </w:rPr>
        <w:t xml:space="preserve"> </w:t>
      </w:r>
      <w:r w:rsidR="00D61FDD" w:rsidRPr="006C22C7">
        <w:rPr>
          <w:sz w:val="24"/>
          <w:szCs w:val="24"/>
        </w:rPr>
        <w:t>at</w:t>
      </w:r>
      <w:r w:rsidR="00EC794D" w:rsidRPr="006C22C7">
        <w:rPr>
          <w:sz w:val="24"/>
          <w:szCs w:val="24"/>
        </w:rPr>
        <w:t xml:space="preserve"> each retrieval</w:t>
      </w:r>
      <w:r w:rsidR="00C17386" w:rsidRPr="006C22C7">
        <w:rPr>
          <w:sz w:val="24"/>
          <w:szCs w:val="24"/>
        </w:rPr>
        <w:t xml:space="preserve">. </w:t>
      </w:r>
      <w:r w:rsidR="00FD2D94">
        <w:rPr>
          <w:sz w:val="24"/>
          <w:szCs w:val="24"/>
        </w:rPr>
        <w:t>It should be</w:t>
      </w:r>
      <w:r w:rsidR="00D61FDD" w:rsidRPr="006C22C7">
        <w:rPr>
          <w:sz w:val="24"/>
          <w:szCs w:val="24"/>
        </w:rPr>
        <w:t xml:space="preserve"> note</w:t>
      </w:r>
      <w:r w:rsidR="00FD2D94">
        <w:rPr>
          <w:sz w:val="24"/>
          <w:szCs w:val="24"/>
        </w:rPr>
        <w:t>d</w:t>
      </w:r>
      <w:r w:rsidR="00D61FDD" w:rsidRPr="006C22C7">
        <w:rPr>
          <w:sz w:val="24"/>
          <w:szCs w:val="24"/>
        </w:rPr>
        <w:t xml:space="preserve"> that</w:t>
      </w:r>
      <w:r w:rsidR="00396A02" w:rsidRPr="006C22C7">
        <w:rPr>
          <w:sz w:val="24"/>
          <w:szCs w:val="24"/>
        </w:rPr>
        <w:t xml:space="preserve"> the known term C is also considered as an output of the tool. </w:t>
      </w:r>
      <w:r w:rsidR="00C17386" w:rsidRPr="006C22C7">
        <w:rPr>
          <w:sz w:val="24"/>
          <w:szCs w:val="24"/>
        </w:rPr>
        <w:t xml:space="preserve">The three </w:t>
      </w:r>
      <w:proofErr w:type="spellStart"/>
      <w:r w:rsidR="00C17386" w:rsidRPr="006C22C7">
        <w:rPr>
          <w:sz w:val="24"/>
          <w:szCs w:val="24"/>
        </w:rPr>
        <w:t>Xs</w:t>
      </w:r>
      <w:proofErr w:type="spellEnd"/>
      <w:r w:rsidR="00C17386" w:rsidRPr="006C22C7">
        <w:rPr>
          <w:sz w:val="24"/>
          <w:szCs w:val="24"/>
        </w:rPr>
        <w:t>, which are considered</w:t>
      </w:r>
      <w:r w:rsidR="004F4D7F" w:rsidRPr="006C22C7">
        <w:rPr>
          <w:sz w:val="24"/>
          <w:szCs w:val="24"/>
        </w:rPr>
        <w:t xml:space="preserve"> as</w:t>
      </w:r>
      <w:r w:rsidR="00C17386" w:rsidRPr="006C22C7">
        <w:rPr>
          <w:sz w:val="24"/>
          <w:szCs w:val="24"/>
        </w:rPr>
        <w:t xml:space="preserve"> the unknown terms in less-familiar ontologies, are </w:t>
      </w:r>
      <w:r w:rsidR="00584245" w:rsidRPr="006C22C7">
        <w:rPr>
          <w:sz w:val="24"/>
          <w:szCs w:val="24"/>
        </w:rPr>
        <w:t>retrieved</w:t>
      </w:r>
      <w:r w:rsidR="00C17386" w:rsidRPr="006C22C7">
        <w:rPr>
          <w:sz w:val="24"/>
          <w:szCs w:val="24"/>
        </w:rPr>
        <w:t xml:space="preserve"> according to the known ter</w:t>
      </w:r>
      <w:r w:rsidR="00C17386" w:rsidRPr="006C22C7">
        <w:rPr>
          <w:rFonts w:hint="eastAsia"/>
          <w:sz w:val="24"/>
          <w:szCs w:val="24"/>
        </w:rPr>
        <w:t xml:space="preserve">m C and the two re-representations </w:t>
      </w:r>
      <w:r w:rsidR="00FF572A" w:rsidRPr="006C22C7">
        <w:rPr>
          <w:sz w:val="24"/>
          <w:szCs w:val="24"/>
        </w:rPr>
        <w:t xml:space="preserve">on a one-to-one basis. </w:t>
      </w:r>
      <w:r w:rsidR="000E0B9A" w:rsidRPr="006C22C7">
        <w:rPr>
          <w:sz w:val="24"/>
          <w:szCs w:val="24"/>
        </w:rPr>
        <w:t xml:space="preserve">The </w:t>
      </w:r>
      <w:r w:rsidR="00EC794D" w:rsidRPr="006C22C7">
        <w:rPr>
          <w:sz w:val="24"/>
          <w:szCs w:val="24"/>
        </w:rPr>
        <w:t>six outputs</w:t>
      </w:r>
      <w:r w:rsidR="00D0103A" w:rsidRPr="006C22C7">
        <w:rPr>
          <w:sz w:val="24"/>
          <w:szCs w:val="24"/>
        </w:rPr>
        <w:t xml:space="preserve"> </w:t>
      </w:r>
      <w:r w:rsidR="00720038" w:rsidRPr="006C22C7">
        <w:rPr>
          <w:sz w:val="24"/>
          <w:szCs w:val="24"/>
        </w:rPr>
        <w:t>of the Retriever</w:t>
      </w:r>
      <w:r w:rsidR="00804C07" w:rsidRPr="006C22C7">
        <w:rPr>
          <w:sz w:val="24"/>
          <w:szCs w:val="24"/>
        </w:rPr>
        <w:t xml:space="preserve"> (the known term C, two </w:t>
      </w:r>
      <w:r w:rsidR="00031C86" w:rsidRPr="006C22C7">
        <w:rPr>
          <w:sz w:val="24"/>
          <w:szCs w:val="24"/>
        </w:rPr>
        <w:t xml:space="preserve">re-representations and three </w:t>
      </w:r>
      <w:proofErr w:type="spellStart"/>
      <w:r w:rsidR="00031C86" w:rsidRPr="006C22C7">
        <w:rPr>
          <w:sz w:val="24"/>
          <w:szCs w:val="24"/>
        </w:rPr>
        <w:t>Xs</w:t>
      </w:r>
      <w:proofErr w:type="spellEnd"/>
      <w:r w:rsidR="00720038" w:rsidRPr="006C22C7">
        <w:rPr>
          <w:sz w:val="24"/>
          <w:szCs w:val="24"/>
        </w:rPr>
        <w:t xml:space="preserve"> </w:t>
      </w:r>
      <w:r w:rsidR="00D0103A" w:rsidRPr="006C22C7">
        <w:rPr>
          <w:sz w:val="24"/>
          <w:szCs w:val="24"/>
        </w:rPr>
        <w:t>could</w:t>
      </w:r>
      <w:r w:rsidR="000E0B9A" w:rsidRPr="006C22C7">
        <w:rPr>
          <w:sz w:val="24"/>
          <w:szCs w:val="24"/>
        </w:rPr>
        <w:t xml:space="preserve"> </w:t>
      </w:r>
      <w:r w:rsidR="00E579FA" w:rsidRPr="006C22C7">
        <w:rPr>
          <w:sz w:val="24"/>
          <w:szCs w:val="24"/>
        </w:rPr>
        <w:t>support constructing new ontologies and</w:t>
      </w:r>
      <w:r w:rsidR="000E0B9A" w:rsidRPr="006C22C7">
        <w:rPr>
          <w:sz w:val="24"/>
          <w:szCs w:val="24"/>
        </w:rPr>
        <w:t xml:space="preserve"> expand</w:t>
      </w:r>
      <w:r w:rsidR="00E579FA" w:rsidRPr="006C22C7">
        <w:rPr>
          <w:sz w:val="24"/>
          <w:szCs w:val="24"/>
        </w:rPr>
        <w:t>ing</w:t>
      </w:r>
      <w:r w:rsidR="000E0B9A" w:rsidRPr="006C22C7">
        <w:rPr>
          <w:sz w:val="24"/>
          <w:szCs w:val="24"/>
        </w:rPr>
        <w:t xml:space="preserve"> the design space ex</w:t>
      </w:r>
      <w:r w:rsidR="00EA594A" w:rsidRPr="006C22C7">
        <w:rPr>
          <w:sz w:val="24"/>
          <w:szCs w:val="24"/>
        </w:rPr>
        <w:t xml:space="preserve">ploration, and thereby </w:t>
      </w:r>
      <w:bookmarkStart w:id="154" w:name="OLE_LINK389"/>
      <w:bookmarkStart w:id="155" w:name="OLE_LINK390"/>
      <w:r w:rsidR="00EA594A" w:rsidRPr="006C22C7">
        <w:rPr>
          <w:sz w:val="24"/>
          <w:szCs w:val="24"/>
        </w:rPr>
        <w:t>provoke</w:t>
      </w:r>
      <w:r w:rsidR="000E0B9A" w:rsidRPr="006C22C7">
        <w:rPr>
          <w:sz w:val="24"/>
          <w:szCs w:val="24"/>
        </w:rPr>
        <w:t xml:space="preserve"> </w:t>
      </w:r>
      <w:bookmarkEnd w:id="154"/>
      <w:bookmarkEnd w:id="155"/>
      <w:r w:rsidR="000E0B9A" w:rsidRPr="006C22C7">
        <w:rPr>
          <w:sz w:val="24"/>
          <w:szCs w:val="24"/>
        </w:rPr>
        <w:t>users’ creative minds</w:t>
      </w:r>
      <w:r w:rsidR="00AD42D3" w:rsidRPr="006C22C7">
        <w:rPr>
          <w:sz w:val="24"/>
          <w:szCs w:val="24"/>
        </w:rPr>
        <w:t xml:space="preserve"> effectively</w:t>
      </w:r>
      <w:r w:rsidR="000E0B9A" w:rsidRPr="006C22C7">
        <w:rPr>
          <w:sz w:val="24"/>
          <w:szCs w:val="24"/>
        </w:rPr>
        <w:t xml:space="preserve">. </w:t>
      </w:r>
      <w:r w:rsidR="00211A40" w:rsidRPr="006C22C7">
        <w:rPr>
          <w:rFonts w:hint="eastAsia"/>
          <w:sz w:val="24"/>
          <w:szCs w:val="24"/>
        </w:rPr>
        <w:t xml:space="preserve">In addition, </w:t>
      </w:r>
      <w:r w:rsidR="00211A40" w:rsidRPr="006C22C7">
        <w:rPr>
          <w:sz w:val="24"/>
          <w:szCs w:val="24"/>
        </w:rPr>
        <w:t>t</w:t>
      </w:r>
      <w:r w:rsidR="00486D30" w:rsidRPr="006C22C7">
        <w:rPr>
          <w:sz w:val="24"/>
          <w:szCs w:val="24"/>
        </w:rPr>
        <w:t>he tool</w:t>
      </w:r>
      <w:r w:rsidR="00736C8A" w:rsidRPr="006C22C7">
        <w:rPr>
          <w:sz w:val="24"/>
          <w:szCs w:val="24"/>
        </w:rPr>
        <w:t xml:space="preserve"> can gener</w:t>
      </w:r>
      <w:r w:rsidR="00486D30" w:rsidRPr="006C22C7">
        <w:rPr>
          <w:sz w:val="24"/>
          <w:szCs w:val="24"/>
        </w:rPr>
        <w:t>ate a</w:t>
      </w:r>
      <w:r w:rsidR="008F1D69" w:rsidRPr="006C22C7">
        <w:rPr>
          <w:sz w:val="24"/>
          <w:szCs w:val="24"/>
        </w:rPr>
        <w:t>n image</w:t>
      </w:r>
      <w:r w:rsidR="00486D30" w:rsidRPr="006C22C7">
        <w:rPr>
          <w:sz w:val="24"/>
          <w:szCs w:val="24"/>
        </w:rPr>
        <w:t xml:space="preserve"> </w:t>
      </w:r>
      <w:bookmarkStart w:id="156" w:name="OLE_LINK125"/>
      <w:bookmarkStart w:id="157" w:name="OLE_LINK126"/>
      <w:r w:rsidR="00486D30" w:rsidRPr="006C22C7">
        <w:rPr>
          <w:sz w:val="24"/>
          <w:szCs w:val="24"/>
        </w:rPr>
        <w:t xml:space="preserve">mood </w:t>
      </w:r>
      <w:bookmarkEnd w:id="156"/>
      <w:bookmarkEnd w:id="157"/>
      <w:r w:rsidR="00486D30" w:rsidRPr="006C22C7">
        <w:rPr>
          <w:sz w:val="24"/>
          <w:szCs w:val="24"/>
        </w:rPr>
        <w:t xml:space="preserve">board </w:t>
      </w:r>
      <w:bookmarkStart w:id="158" w:name="OLE_LINK67"/>
      <w:bookmarkStart w:id="159" w:name="OLE_LINK68"/>
      <w:r w:rsidR="00227415" w:rsidRPr="006C22C7">
        <w:rPr>
          <w:sz w:val="24"/>
          <w:szCs w:val="24"/>
        </w:rPr>
        <w:t>correlating</w:t>
      </w:r>
      <w:r w:rsidR="00486D30" w:rsidRPr="006C22C7">
        <w:rPr>
          <w:sz w:val="24"/>
          <w:szCs w:val="24"/>
        </w:rPr>
        <w:t xml:space="preserve"> </w:t>
      </w:r>
      <w:bookmarkEnd w:id="158"/>
      <w:bookmarkEnd w:id="159"/>
      <w:r w:rsidR="00486D30" w:rsidRPr="006C22C7">
        <w:rPr>
          <w:sz w:val="24"/>
          <w:szCs w:val="24"/>
        </w:rPr>
        <w:t>to its</w:t>
      </w:r>
      <w:r w:rsidR="00736C8A" w:rsidRPr="006C22C7">
        <w:rPr>
          <w:sz w:val="24"/>
          <w:szCs w:val="24"/>
        </w:rPr>
        <w:t xml:space="preserve"> text-form </w:t>
      </w:r>
      <w:r w:rsidR="00486D30" w:rsidRPr="006C22C7">
        <w:rPr>
          <w:sz w:val="24"/>
          <w:szCs w:val="24"/>
        </w:rPr>
        <w:t>outputs</w:t>
      </w:r>
      <w:r w:rsidR="00297119" w:rsidRPr="006C22C7">
        <w:rPr>
          <w:sz w:val="24"/>
          <w:szCs w:val="24"/>
        </w:rPr>
        <w:t xml:space="preserve"> in real time</w:t>
      </w:r>
      <w:r w:rsidR="002645AC" w:rsidRPr="006C22C7">
        <w:rPr>
          <w:sz w:val="24"/>
          <w:szCs w:val="24"/>
        </w:rPr>
        <w:t xml:space="preserve">. </w:t>
      </w:r>
    </w:p>
    <w:p w14:paraId="2C454EB3" w14:textId="75EDFF24" w:rsidR="00681B79" w:rsidRPr="006C22C7" w:rsidRDefault="00F30DA9" w:rsidP="00C33431">
      <w:pPr>
        <w:spacing w:line="480" w:lineRule="auto"/>
        <w:jc w:val="both"/>
        <w:rPr>
          <w:sz w:val="24"/>
          <w:szCs w:val="24"/>
        </w:rPr>
      </w:pPr>
      <w:r w:rsidRPr="006C22C7">
        <w:rPr>
          <w:sz w:val="24"/>
          <w:szCs w:val="24"/>
        </w:rPr>
        <w:t xml:space="preserve">As a hypothetical example, </w:t>
      </w:r>
      <w:r w:rsidR="00D21EF1" w:rsidRPr="006C22C7">
        <w:rPr>
          <w:sz w:val="24"/>
          <w:szCs w:val="24"/>
        </w:rPr>
        <w:t>suppose</w:t>
      </w:r>
      <w:r w:rsidRPr="006C22C7">
        <w:rPr>
          <w:sz w:val="24"/>
          <w:szCs w:val="24"/>
        </w:rPr>
        <w:t xml:space="preserve"> new ideas for a chair design are required. The design keyword ‘Chair’, which is regarded as the known term C, is considered as the input. The ontology relation ‘Function (Purpose)’ abstracted from A</w:t>
      </w:r>
      <w:proofErr w:type="gramStart"/>
      <w:r w:rsidRPr="006C22C7">
        <w:rPr>
          <w:sz w:val="24"/>
          <w:szCs w:val="24"/>
        </w:rPr>
        <w:t>:Bs</w:t>
      </w:r>
      <w:proofErr w:type="gramEnd"/>
      <w:r w:rsidRPr="006C22C7">
        <w:rPr>
          <w:sz w:val="24"/>
          <w:szCs w:val="24"/>
        </w:rPr>
        <w:t xml:space="preserve"> in familiar ontologies is selected to explore what chairs</w:t>
      </w:r>
      <w:r w:rsidR="00762970" w:rsidRPr="006C22C7">
        <w:rPr>
          <w:sz w:val="24"/>
          <w:szCs w:val="24"/>
        </w:rPr>
        <w:t xml:space="preserve"> are</w:t>
      </w:r>
      <w:r w:rsidRPr="006C22C7">
        <w:rPr>
          <w:sz w:val="24"/>
          <w:szCs w:val="24"/>
        </w:rPr>
        <w:t xml:space="preserve"> commonly used for. By using the Retriever, two re-representations, ‘Bench’ and ‘Sofa’, are retrieved. According to the input and re-representations, three ideas, ‘Leading A Meeting’, ‘Growing Plants’, and ‘Reading A Book’, are produced respectively according to the selected relation. The retrieved outputs are presented in text forms as shown in the top image of Figure 5, accompanying with a mood board containing </w:t>
      </w:r>
      <w:r w:rsidR="009B62CD" w:rsidRPr="006C22C7">
        <w:rPr>
          <w:sz w:val="24"/>
          <w:szCs w:val="24"/>
        </w:rPr>
        <w:t xml:space="preserve">corresponding </w:t>
      </w:r>
      <w:r w:rsidRPr="006C22C7">
        <w:rPr>
          <w:sz w:val="24"/>
          <w:szCs w:val="24"/>
        </w:rPr>
        <w:t xml:space="preserve">images as shown in the bottom image of Figure 5. The example here shows a </w:t>
      </w:r>
      <w:r w:rsidR="008E36F8" w:rsidRPr="006C22C7">
        <w:rPr>
          <w:sz w:val="24"/>
          <w:szCs w:val="24"/>
        </w:rPr>
        <w:t>distant</w:t>
      </w:r>
      <w:r w:rsidRPr="006C22C7">
        <w:rPr>
          <w:sz w:val="24"/>
          <w:szCs w:val="24"/>
        </w:rPr>
        <w:t xml:space="preserve"> retrieval</w:t>
      </w:r>
      <w:r w:rsidR="00CE7570" w:rsidRPr="006C22C7">
        <w:rPr>
          <w:sz w:val="24"/>
          <w:szCs w:val="24"/>
        </w:rPr>
        <w:t xml:space="preserve">, of which ideas with lower relational degrees are retrieved, </w:t>
      </w:r>
      <w:r w:rsidR="00A52EF4" w:rsidRPr="006C22C7">
        <w:rPr>
          <w:sz w:val="24"/>
          <w:szCs w:val="24"/>
        </w:rPr>
        <w:t>for</w:t>
      </w:r>
      <w:r w:rsidRPr="006C22C7">
        <w:rPr>
          <w:sz w:val="24"/>
          <w:szCs w:val="24"/>
        </w:rPr>
        <w:t xml:space="preserve"> avoid</w:t>
      </w:r>
      <w:r w:rsidR="00A52EF4" w:rsidRPr="006C22C7">
        <w:rPr>
          <w:sz w:val="24"/>
          <w:szCs w:val="24"/>
        </w:rPr>
        <w:t>ing</w:t>
      </w:r>
      <w:r w:rsidRPr="006C22C7">
        <w:rPr>
          <w:sz w:val="24"/>
          <w:szCs w:val="24"/>
        </w:rPr>
        <w:t xml:space="preserve"> design fixation and prompt</w:t>
      </w:r>
      <w:r w:rsidR="00A52EF4" w:rsidRPr="006C22C7">
        <w:rPr>
          <w:sz w:val="24"/>
          <w:szCs w:val="24"/>
        </w:rPr>
        <w:t>ing</w:t>
      </w:r>
      <w:r w:rsidRPr="006C22C7">
        <w:rPr>
          <w:sz w:val="24"/>
          <w:szCs w:val="24"/>
        </w:rPr>
        <w:t xml:space="preserve"> creative ideation.</w:t>
      </w:r>
      <w:r w:rsidR="00CE7570" w:rsidRPr="006C22C7">
        <w:rPr>
          <w:sz w:val="24"/>
          <w:szCs w:val="24"/>
        </w:rPr>
        <w:t xml:space="preserve"> As illustrated previously</w:t>
      </w:r>
      <w:r w:rsidRPr="006C22C7">
        <w:rPr>
          <w:sz w:val="24"/>
          <w:szCs w:val="24"/>
        </w:rPr>
        <w:t xml:space="preserve">, ideas (unknown </w:t>
      </w:r>
      <w:proofErr w:type="spellStart"/>
      <w:r w:rsidRPr="006C22C7">
        <w:rPr>
          <w:sz w:val="24"/>
          <w:szCs w:val="24"/>
        </w:rPr>
        <w:t>Xs</w:t>
      </w:r>
      <w:proofErr w:type="spellEnd"/>
      <w:r w:rsidRPr="006C22C7">
        <w:rPr>
          <w:sz w:val="24"/>
          <w:szCs w:val="24"/>
        </w:rPr>
        <w:t>) that are strongly related</w:t>
      </w:r>
      <w:r w:rsidR="009B62CD" w:rsidRPr="006C22C7">
        <w:rPr>
          <w:sz w:val="24"/>
          <w:szCs w:val="24"/>
        </w:rPr>
        <w:t xml:space="preserve"> (higher relational degrees)</w:t>
      </w:r>
      <w:r w:rsidR="00CE7570" w:rsidRPr="006C22C7">
        <w:rPr>
          <w:sz w:val="24"/>
          <w:szCs w:val="24"/>
        </w:rPr>
        <w:t xml:space="preserve"> </w:t>
      </w:r>
      <w:r w:rsidRPr="006C22C7">
        <w:rPr>
          <w:sz w:val="24"/>
          <w:szCs w:val="24"/>
        </w:rPr>
        <w:t>to the term C or re-representations via the</w:t>
      </w:r>
      <w:r w:rsidR="009B62CD" w:rsidRPr="006C22C7">
        <w:rPr>
          <w:sz w:val="24"/>
          <w:szCs w:val="24"/>
        </w:rPr>
        <w:t xml:space="preserve"> selected ontology relationship</w:t>
      </w:r>
      <w:r w:rsidR="00CE7570" w:rsidRPr="006C22C7">
        <w:rPr>
          <w:sz w:val="24"/>
          <w:szCs w:val="24"/>
        </w:rPr>
        <w:t xml:space="preserve"> </w:t>
      </w:r>
      <w:r w:rsidRPr="006C22C7">
        <w:rPr>
          <w:sz w:val="24"/>
          <w:szCs w:val="24"/>
        </w:rPr>
        <w:t>are retrieved prior to lower correlated ones</w:t>
      </w:r>
      <w:r w:rsidR="00A52EF4" w:rsidRPr="006C22C7">
        <w:rPr>
          <w:sz w:val="24"/>
          <w:szCs w:val="24"/>
        </w:rPr>
        <w:t xml:space="preserve"> in the Retriever</w:t>
      </w:r>
      <w:r w:rsidRPr="006C22C7">
        <w:rPr>
          <w:sz w:val="24"/>
          <w:szCs w:val="24"/>
        </w:rPr>
        <w:t xml:space="preserve">. Using the input ‘Chair’ and ‘Function (Purpose)’ as example, ideas such as ‘Resting’ are retrieved prior to ‘Leading A Meeting’.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13D2" w:rsidRPr="006C22C7" w14:paraId="69530E01" w14:textId="77777777" w:rsidTr="00467F5B">
        <w:trPr>
          <w:jc w:val="center"/>
        </w:trPr>
        <w:tc>
          <w:tcPr>
            <w:tcW w:w="9016" w:type="dxa"/>
          </w:tcPr>
          <w:p w14:paraId="56111B59" w14:textId="36CE0A57" w:rsidR="001713D2" w:rsidRPr="006C22C7" w:rsidRDefault="001713D2" w:rsidP="00C33431">
            <w:pPr>
              <w:spacing w:line="480" w:lineRule="auto"/>
              <w:jc w:val="center"/>
              <w:rPr>
                <w:sz w:val="24"/>
                <w:szCs w:val="24"/>
              </w:rPr>
            </w:pPr>
            <w:r w:rsidRPr="006C22C7">
              <w:rPr>
                <w:noProof/>
                <w:sz w:val="24"/>
                <w:szCs w:val="24"/>
                <w:lang w:eastAsia="en-GB"/>
              </w:rPr>
              <w:lastRenderedPageBreak/>
              <w:drawing>
                <wp:inline distT="0" distB="0" distL="0" distR="0" wp14:anchorId="22EEFD41" wp14:editId="2E1CA5C5">
                  <wp:extent cx="5617597" cy="3745064"/>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F0D11.tmp"/>
                          <pic:cNvPicPr/>
                        </pic:nvPicPr>
                        <pic:blipFill>
                          <a:blip r:embed="rId12">
                            <a:extLst>
                              <a:ext uri="{28A0092B-C50C-407E-A947-70E740481C1C}">
                                <a14:useLocalDpi xmlns:a14="http://schemas.microsoft.com/office/drawing/2010/main" val="0"/>
                              </a:ext>
                            </a:extLst>
                          </a:blip>
                          <a:stretch>
                            <a:fillRect/>
                          </a:stretch>
                        </pic:blipFill>
                        <pic:spPr>
                          <a:xfrm>
                            <a:off x="0" y="0"/>
                            <a:ext cx="5651953" cy="3767968"/>
                          </a:xfrm>
                          <a:prstGeom prst="rect">
                            <a:avLst/>
                          </a:prstGeom>
                        </pic:spPr>
                      </pic:pic>
                    </a:graphicData>
                  </a:graphic>
                </wp:inline>
              </w:drawing>
            </w:r>
          </w:p>
        </w:tc>
      </w:tr>
      <w:tr w:rsidR="001713D2" w:rsidRPr="006C22C7" w14:paraId="1DA474C8" w14:textId="77777777" w:rsidTr="00467F5B">
        <w:trPr>
          <w:jc w:val="center"/>
        </w:trPr>
        <w:tc>
          <w:tcPr>
            <w:tcW w:w="9016" w:type="dxa"/>
          </w:tcPr>
          <w:p w14:paraId="3AF32A24" w14:textId="43B87B6D" w:rsidR="001713D2" w:rsidRPr="006C22C7" w:rsidRDefault="001713D2" w:rsidP="00C33431">
            <w:pPr>
              <w:spacing w:line="480" w:lineRule="auto"/>
              <w:jc w:val="center"/>
              <w:rPr>
                <w:noProof/>
                <w:lang w:eastAsia="en-GB"/>
              </w:rPr>
            </w:pPr>
            <w:r w:rsidRPr="006C22C7">
              <w:rPr>
                <w:noProof/>
                <w:lang w:eastAsia="en-GB"/>
              </w:rPr>
              <w:drawing>
                <wp:inline distT="0" distB="0" distL="0" distR="0" wp14:anchorId="1763EDBA" wp14:editId="72068ABE">
                  <wp:extent cx="5609473" cy="317257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B8EDDA.tmp"/>
                          <pic:cNvPicPr/>
                        </pic:nvPicPr>
                        <pic:blipFill>
                          <a:blip r:embed="rId13">
                            <a:extLst>
                              <a:ext uri="{28A0092B-C50C-407E-A947-70E740481C1C}">
                                <a14:useLocalDpi xmlns:a14="http://schemas.microsoft.com/office/drawing/2010/main" val="0"/>
                              </a:ext>
                            </a:extLst>
                          </a:blip>
                          <a:stretch>
                            <a:fillRect/>
                          </a:stretch>
                        </pic:blipFill>
                        <pic:spPr>
                          <a:xfrm>
                            <a:off x="0" y="0"/>
                            <a:ext cx="5634759" cy="3186871"/>
                          </a:xfrm>
                          <a:prstGeom prst="rect">
                            <a:avLst/>
                          </a:prstGeom>
                        </pic:spPr>
                      </pic:pic>
                    </a:graphicData>
                  </a:graphic>
                </wp:inline>
              </w:drawing>
            </w:r>
          </w:p>
        </w:tc>
      </w:tr>
      <w:tr w:rsidR="007C579A" w:rsidRPr="006C22C7" w14:paraId="2A709F9C" w14:textId="77777777" w:rsidTr="00467F5B">
        <w:trPr>
          <w:jc w:val="center"/>
        </w:trPr>
        <w:tc>
          <w:tcPr>
            <w:tcW w:w="9016" w:type="dxa"/>
            <w:vAlign w:val="center"/>
          </w:tcPr>
          <w:p w14:paraId="56AC48C5" w14:textId="11DA9308" w:rsidR="007C579A" w:rsidRPr="006C22C7" w:rsidRDefault="007C579A" w:rsidP="00804C07">
            <w:pPr>
              <w:spacing w:line="480" w:lineRule="auto"/>
              <w:jc w:val="center"/>
            </w:pPr>
            <w:r w:rsidRPr="006C22C7">
              <w:rPr>
                <w:b/>
              </w:rPr>
              <w:t>Figure 5.</w:t>
            </w:r>
            <w:r w:rsidRPr="006C22C7">
              <w:t xml:space="preserve"> The Retriever interface</w:t>
            </w:r>
          </w:p>
        </w:tc>
      </w:tr>
    </w:tbl>
    <w:p w14:paraId="5BF988B2" w14:textId="77777777" w:rsidR="0048674F" w:rsidRPr="006C22C7" w:rsidRDefault="0048674F" w:rsidP="0048674F">
      <w:pPr>
        <w:spacing w:line="480" w:lineRule="auto"/>
        <w:jc w:val="both"/>
        <w:rPr>
          <w:sz w:val="24"/>
          <w:szCs w:val="24"/>
        </w:rPr>
      </w:pPr>
    </w:p>
    <w:p w14:paraId="62773A60" w14:textId="0E394BBE" w:rsidR="008D65CD" w:rsidRPr="006C22C7" w:rsidRDefault="008D65CD">
      <w:pPr>
        <w:rPr>
          <w:b/>
          <w:sz w:val="24"/>
          <w:szCs w:val="24"/>
        </w:rPr>
      </w:pPr>
    </w:p>
    <w:p w14:paraId="643F2B90" w14:textId="77777777" w:rsidR="002D10B9" w:rsidRPr="006C22C7" w:rsidRDefault="002D10B9">
      <w:pPr>
        <w:rPr>
          <w:b/>
          <w:sz w:val="24"/>
          <w:szCs w:val="24"/>
        </w:rPr>
      </w:pPr>
      <w:r w:rsidRPr="006C22C7">
        <w:rPr>
          <w:b/>
          <w:sz w:val="24"/>
          <w:szCs w:val="24"/>
        </w:rPr>
        <w:br w:type="page"/>
      </w:r>
    </w:p>
    <w:p w14:paraId="6D964036" w14:textId="5B9452F3" w:rsidR="003326F1" w:rsidRPr="006C22C7" w:rsidRDefault="003326F1" w:rsidP="00C33431">
      <w:pPr>
        <w:pStyle w:val="ListParagraph"/>
        <w:numPr>
          <w:ilvl w:val="0"/>
          <w:numId w:val="5"/>
        </w:numPr>
        <w:spacing w:line="480" w:lineRule="auto"/>
        <w:jc w:val="both"/>
        <w:rPr>
          <w:b/>
          <w:sz w:val="24"/>
          <w:szCs w:val="24"/>
        </w:rPr>
      </w:pPr>
      <w:r w:rsidRPr="006C22C7">
        <w:rPr>
          <w:b/>
          <w:sz w:val="24"/>
          <w:szCs w:val="24"/>
        </w:rPr>
        <w:lastRenderedPageBreak/>
        <w:t>Evaluation of the Retriever</w:t>
      </w:r>
    </w:p>
    <w:p w14:paraId="382A5220" w14:textId="742A7000" w:rsidR="00C70830" w:rsidRPr="006C22C7" w:rsidRDefault="00352C51" w:rsidP="00C33431">
      <w:pPr>
        <w:pStyle w:val="ListParagraph"/>
        <w:numPr>
          <w:ilvl w:val="1"/>
          <w:numId w:val="5"/>
        </w:numPr>
        <w:spacing w:line="480" w:lineRule="auto"/>
        <w:jc w:val="both"/>
        <w:rPr>
          <w:b/>
          <w:sz w:val="24"/>
          <w:szCs w:val="24"/>
        </w:rPr>
      </w:pPr>
      <w:r w:rsidRPr="006C22C7">
        <w:rPr>
          <w:b/>
          <w:sz w:val="24"/>
          <w:szCs w:val="24"/>
        </w:rPr>
        <w:t>Design challenge and p</w:t>
      </w:r>
      <w:r w:rsidR="00C70830" w:rsidRPr="006C22C7">
        <w:rPr>
          <w:b/>
          <w:sz w:val="24"/>
          <w:szCs w:val="24"/>
        </w:rPr>
        <w:t>articipants</w:t>
      </w:r>
    </w:p>
    <w:p w14:paraId="4A9D6EDD" w14:textId="32746591" w:rsidR="00C96A0E" w:rsidRPr="006C22C7" w:rsidRDefault="00A71551" w:rsidP="00C33431">
      <w:pPr>
        <w:spacing w:line="480" w:lineRule="auto"/>
        <w:jc w:val="both"/>
        <w:rPr>
          <w:sz w:val="24"/>
          <w:szCs w:val="24"/>
        </w:rPr>
      </w:pPr>
      <w:r w:rsidRPr="006C22C7">
        <w:rPr>
          <w:sz w:val="24"/>
          <w:szCs w:val="24"/>
        </w:rPr>
        <w:t xml:space="preserve">A case study </w:t>
      </w:r>
      <w:r w:rsidR="006547BB" w:rsidRPr="006C22C7">
        <w:rPr>
          <w:sz w:val="24"/>
          <w:szCs w:val="24"/>
        </w:rPr>
        <w:t>has been conducted to evaluate the creativity</w:t>
      </w:r>
      <w:r w:rsidR="003A3F6E" w:rsidRPr="006C22C7">
        <w:rPr>
          <w:sz w:val="24"/>
          <w:szCs w:val="24"/>
        </w:rPr>
        <w:t xml:space="preserve"> </w:t>
      </w:r>
      <w:r w:rsidR="006547BB" w:rsidRPr="006C22C7">
        <w:rPr>
          <w:sz w:val="24"/>
          <w:szCs w:val="24"/>
        </w:rPr>
        <w:t xml:space="preserve">of the ideas generated by using the Retriever as well as the usefulness and effectiveness of the tool. </w:t>
      </w:r>
      <w:r w:rsidR="009C3FEF" w:rsidRPr="006C22C7">
        <w:rPr>
          <w:sz w:val="24"/>
          <w:szCs w:val="24"/>
        </w:rPr>
        <w:t xml:space="preserve">The case study was a controlled experiment involving </w:t>
      </w:r>
      <w:r w:rsidR="00113F63" w:rsidRPr="006C22C7">
        <w:rPr>
          <w:sz w:val="24"/>
          <w:szCs w:val="24"/>
        </w:rPr>
        <w:t>twenty</w:t>
      </w:r>
      <w:r w:rsidR="009C3FEF" w:rsidRPr="006C22C7">
        <w:rPr>
          <w:sz w:val="24"/>
          <w:szCs w:val="24"/>
        </w:rPr>
        <w:t xml:space="preserve"> participants to</w:t>
      </w:r>
      <w:r w:rsidR="00C96D63" w:rsidRPr="006C22C7">
        <w:rPr>
          <w:sz w:val="24"/>
          <w:szCs w:val="24"/>
        </w:rPr>
        <w:t xml:space="preserve"> produce ideas for solving</w:t>
      </w:r>
      <w:r w:rsidR="009C3FEF" w:rsidRPr="006C22C7">
        <w:rPr>
          <w:sz w:val="24"/>
          <w:szCs w:val="24"/>
        </w:rPr>
        <w:t xml:space="preserve"> a design challenge. </w:t>
      </w:r>
      <w:r w:rsidR="00D41FCC" w:rsidRPr="006C22C7">
        <w:rPr>
          <w:sz w:val="24"/>
          <w:szCs w:val="24"/>
        </w:rPr>
        <w:t xml:space="preserve">The controlled experiment compares participants </w:t>
      </w:r>
      <w:r w:rsidR="006126F1" w:rsidRPr="006C22C7">
        <w:rPr>
          <w:sz w:val="24"/>
          <w:szCs w:val="24"/>
        </w:rPr>
        <w:t>producing</w:t>
      </w:r>
      <w:r w:rsidR="00D41FCC" w:rsidRPr="006C22C7">
        <w:rPr>
          <w:sz w:val="24"/>
          <w:szCs w:val="24"/>
        </w:rPr>
        <w:t xml:space="preserve"> ideas </w:t>
      </w:r>
      <w:r w:rsidR="00C96A0E" w:rsidRPr="006C22C7">
        <w:rPr>
          <w:sz w:val="24"/>
          <w:szCs w:val="24"/>
        </w:rPr>
        <w:t>with and without using the Retriever</w:t>
      </w:r>
      <w:r w:rsidR="00E27C1E" w:rsidRPr="006C22C7">
        <w:rPr>
          <w:sz w:val="24"/>
          <w:szCs w:val="24"/>
        </w:rPr>
        <w:t>. The participants generating ideas without using the Retriever</w:t>
      </w:r>
      <w:r w:rsidR="004D5F6F" w:rsidRPr="006C22C7">
        <w:rPr>
          <w:sz w:val="24"/>
          <w:szCs w:val="24"/>
        </w:rPr>
        <w:t xml:space="preserve"> were granted</w:t>
      </w:r>
      <w:r w:rsidR="00A7373C" w:rsidRPr="006C22C7">
        <w:rPr>
          <w:sz w:val="24"/>
          <w:szCs w:val="24"/>
        </w:rPr>
        <w:t xml:space="preserve"> use </w:t>
      </w:r>
      <w:r w:rsidR="005E3ED1" w:rsidRPr="006C22C7">
        <w:rPr>
          <w:sz w:val="24"/>
          <w:szCs w:val="24"/>
        </w:rPr>
        <w:t xml:space="preserve">of </w:t>
      </w:r>
      <w:r w:rsidR="00A7373C" w:rsidRPr="006C22C7">
        <w:rPr>
          <w:sz w:val="24"/>
          <w:szCs w:val="24"/>
        </w:rPr>
        <w:t xml:space="preserve">Google Image for </w:t>
      </w:r>
      <w:r w:rsidR="0034088D" w:rsidRPr="006C22C7">
        <w:rPr>
          <w:sz w:val="24"/>
          <w:szCs w:val="24"/>
        </w:rPr>
        <w:t>constructing</w:t>
      </w:r>
      <w:r w:rsidR="00A7373C" w:rsidRPr="006C22C7">
        <w:rPr>
          <w:sz w:val="24"/>
          <w:szCs w:val="24"/>
        </w:rPr>
        <w:t xml:space="preserve"> a fairer comparison, as both of the</w:t>
      </w:r>
      <w:r w:rsidR="004D5F6F" w:rsidRPr="006C22C7">
        <w:rPr>
          <w:sz w:val="24"/>
          <w:szCs w:val="24"/>
        </w:rPr>
        <w:t xml:space="preserve"> </w:t>
      </w:r>
      <w:r w:rsidR="009D327D" w:rsidRPr="006C22C7">
        <w:rPr>
          <w:sz w:val="24"/>
          <w:szCs w:val="24"/>
        </w:rPr>
        <w:t xml:space="preserve">tools </w:t>
      </w:r>
      <w:r w:rsidR="006F2167" w:rsidRPr="006C22C7">
        <w:rPr>
          <w:sz w:val="24"/>
          <w:szCs w:val="24"/>
        </w:rPr>
        <w:t>provide</w:t>
      </w:r>
      <w:r w:rsidR="009D327D" w:rsidRPr="006C22C7">
        <w:rPr>
          <w:sz w:val="24"/>
          <w:szCs w:val="24"/>
        </w:rPr>
        <w:t xml:space="preserve"> image</w:t>
      </w:r>
      <w:r w:rsidR="002D7935" w:rsidRPr="006C22C7">
        <w:rPr>
          <w:sz w:val="24"/>
          <w:szCs w:val="24"/>
        </w:rPr>
        <w:t>s</w:t>
      </w:r>
      <w:r w:rsidR="009D327D" w:rsidRPr="006C22C7">
        <w:rPr>
          <w:sz w:val="24"/>
          <w:szCs w:val="24"/>
        </w:rPr>
        <w:t xml:space="preserve">. </w:t>
      </w:r>
      <w:r w:rsidR="00692EF7" w:rsidRPr="006C22C7">
        <w:rPr>
          <w:sz w:val="24"/>
          <w:szCs w:val="24"/>
        </w:rPr>
        <w:t xml:space="preserve">The design challenge </w:t>
      </w:r>
      <w:r w:rsidR="00FE6C72" w:rsidRPr="006C22C7">
        <w:rPr>
          <w:sz w:val="24"/>
          <w:szCs w:val="24"/>
        </w:rPr>
        <w:t>was to design a ‘bicycle’ to help kids</w:t>
      </w:r>
      <w:r w:rsidR="00C96D63" w:rsidRPr="006C22C7">
        <w:rPr>
          <w:sz w:val="24"/>
          <w:szCs w:val="24"/>
        </w:rPr>
        <w:t xml:space="preserve"> fight obesity, </w:t>
      </w:r>
      <w:r w:rsidR="005E3ED1" w:rsidRPr="006C22C7">
        <w:rPr>
          <w:sz w:val="24"/>
          <w:szCs w:val="24"/>
        </w:rPr>
        <w:t>as</w:t>
      </w:r>
      <w:r w:rsidR="00C96D63" w:rsidRPr="006C22C7">
        <w:rPr>
          <w:sz w:val="24"/>
          <w:szCs w:val="24"/>
        </w:rPr>
        <w:t xml:space="preserve"> childhood obesity has been widely considered as a serious public health threat. The design specifications of the new ‘bicycle’ design ideas are feasible, easy to learn, attractive </w:t>
      </w:r>
      <w:r w:rsidR="005070CD" w:rsidRPr="006C22C7">
        <w:rPr>
          <w:sz w:val="24"/>
          <w:szCs w:val="24"/>
        </w:rPr>
        <w:t xml:space="preserve">to children, and safe to ride. </w:t>
      </w:r>
    </w:p>
    <w:p w14:paraId="14B2FAF1" w14:textId="68DE9174" w:rsidR="007D09B1" w:rsidRPr="006C22C7" w:rsidRDefault="005070CD" w:rsidP="00C33431">
      <w:pPr>
        <w:spacing w:line="480" w:lineRule="auto"/>
        <w:jc w:val="both"/>
        <w:rPr>
          <w:sz w:val="24"/>
          <w:szCs w:val="24"/>
        </w:rPr>
      </w:pPr>
      <w:r w:rsidRPr="006C22C7">
        <w:rPr>
          <w:sz w:val="24"/>
          <w:szCs w:val="24"/>
        </w:rPr>
        <w:t>Twenty participants</w:t>
      </w:r>
      <w:r w:rsidR="009839A2" w:rsidRPr="006C22C7">
        <w:rPr>
          <w:rFonts w:hint="eastAsia"/>
          <w:sz w:val="24"/>
          <w:szCs w:val="24"/>
        </w:rPr>
        <w:t xml:space="preserve">, </w:t>
      </w:r>
      <w:r w:rsidR="009839A2" w:rsidRPr="006C22C7">
        <w:rPr>
          <w:sz w:val="24"/>
          <w:szCs w:val="24"/>
        </w:rPr>
        <w:t>with high levels of interests and intrinsic motivations,</w:t>
      </w:r>
      <w:r w:rsidRPr="006C22C7">
        <w:rPr>
          <w:sz w:val="24"/>
          <w:szCs w:val="24"/>
        </w:rPr>
        <w:t xml:space="preserve"> participated</w:t>
      </w:r>
      <w:r w:rsidR="00BB2ACC" w:rsidRPr="006C22C7">
        <w:rPr>
          <w:sz w:val="24"/>
          <w:szCs w:val="24"/>
        </w:rPr>
        <w:t xml:space="preserve"> in</w:t>
      </w:r>
      <w:r w:rsidRPr="006C22C7">
        <w:rPr>
          <w:sz w:val="24"/>
          <w:szCs w:val="24"/>
        </w:rPr>
        <w:t xml:space="preserve"> the design challenge</w:t>
      </w:r>
      <w:r w:rsidR="00CC390C" w:rsidRPr="006C22C7">
        <w:rPr>
          <w:sz w:val="24"/>
          <w:szCs w:val="24"/>
        </w:rPr>
        <w:t xml:space="preserve"> voluntarily</w:t>
      </w:r>
      <w:r w:rsidR="009839A2" w:rsidRPr="006C22C7">
        <w:rPr>
          <w:sz w:val="24"/>
          <w:szCs w:val="24"/>
        </w:rPr>
        <w:t xml:space="preserve"> via a case study advertising</w:t>
      </w:r>
      <w:r w:rsidR="002E083D" w:rsidRPr="006C22C7">
        <w:rPr>
          <w:sz w:val="24"/>
          <w:szCs w:val="24"/>
        </w:rPr>
        <w:t>.</w:t>
      </w:r>
      <w:r w:rsidR="009839A2" w:rsidRPr="006C22C7">
        <w:rPr>
          <w:sz w:val="24"/>
          <w:szCs w:val="24"/>
        </w:rPr>
        <w:t xml:space="preserve"> </w:t>
      </w:r>
      <w:r w:rsidR="0013035B" w:rsidRPr="006C22C7">
        <w:rPr>
          <w:sz w:val="24"/>
          <w:szCs w:val="24"/>
        </w:rPr>
        <w:t>Each of the participant could receive a piece of high-quality stationery as a reward after accomplishing the case study.</w:t>
      </w:r>
      <w:r w:rsidR="00A97595" w:rsidRPr="006C22C7">
        <w:rPr>
          <w:sz w:val="24"/>
          <w:szCs w:val="24"/>
        </w:rPr>
        <w:t xml:space="preserve"> </w:t>
      </w:r>
      <w:r w:rsidR="00312D36" w:rsidRPr="006C22C7">
        <w:rPr>
          <w:sz w:val="24"/>
          <w:szCs w:val="24"/>
        </w:rPr>
        <w:t xml:space="preserve">The basic information of the </w:t>
      </w:r>
      <w:r w:rsidR="000D7D4D" w:rsidRPr="006C22C7">
        <w:rPr>
          <w:sz w:val="24"/>
          <w:szCs w:val="24"/>
        </w:rPr>
        <w:t>participants is shown in Table 2</w:t>
      </w:r>
      <w:r w:rsidR="00312D36" w:rsidRPr="006C22C7">
        <w:rPr>
          <w:sz w:val="24"/>
          <w:szCs w:val="24"/>
        </w:rPr>
        <w:t xml:space="preserve">. </w:t>
      </w:r>
      <w:r w:rsidR="009D683C" w:rsidRPr="006C22C7">
        <w:rPr>
          <w:sz w:val="24"/>
          <w:szCs w:val="24"/>
        </w:rPr>
        <w:t>The participants</w:t>
      </w:r>
      <w:r w:rsidR="002D7935" w:rsidRPr="006C22C7">
        <w:rPr>
          <w:sz w:val="24"/>
          <w:szCs w:val="24"/>
        </w:rPr>
        <w:t xml:space="preserve"> involve</w:t>
      </w:r>
      <w:r w:rsidRPr="006C22C7">
        <w:rPr>
          <w:sz w:val="24"/>
          <w:szCs w:val="24"/>
        </w:rPr>
        <w:t xml:space="preserve"> </w:t>
      </w:r>
      <w:r w:rsidR="009141E0" w:rsidRPr="006C22C7">
        <w:rPr>
          <w:sz w:val="24"/>
          <w:szCs w:val="24"/>
        </w:rPr>
        <w:t>fifteen</w:t>
      </w:r>
      <w:r w:rsidRPr="006C22C7">
        <w:rPr>
          <w:sz w:val="24"/>
          <w:szCs w:val="24"/>
        </w:rPr>
        <w:t xml:space="preserve"> PhD students, </w:t>
      </w:r>
      <w:r w:rsidR="003E6704" w:rsidRPr="006C22C7">
        <w:rPr>
          <w:sz w:val="24"/>
          <w:szCs w:val="24"/>
        </w:rPr>
        <w:t xml:space="preserve">one Masters </w:t>
      </w:r>
      <w:proofErr w:type="gramStart"/>
      <w:r w:rsidR="003E6704" w:rsidRPr="006C22C7">
        <w:rPr>
          <w:sz w:val="24"/>
          <w:szCs w:val="24"/>
        </w:rPr>
        <w:t>student</w:t>
      </w:r>
      <w:proofErr w:type="gramEnd"/>
      <w:r w:rsidR="003E6704" w:rsidRPr="006C22C7">
        <w:rPr>
          <w:sz w:val="24"/>
          <w:szCs w:val="24"/>
        </w:rPr>
        <w:t>, on</w:t>
      </w:r>
      <w:r w:rsidR="009141E0" w:rsidRPr="006C22C7">
        <w:rPr>
          <w:sz w:val="24"/>
          <w:szCs w:val="24"/>
        </w:rPr>
        <w:t>e undergraduate student, and three</w:t>
      </w:r>
      <w:r w:rsidR="003E6704" w:rsidRPr="006C22C7">
        <w:rPr>
          <w:sz w:val="24"/>
          <w:szCs w:val="24"/>
        </w:rPr>
        <w:t xml:space="preserve"> employees.</w:t>
      </w:r>
      <w:r w:rsidR="0013035B" w:rsidRPr="006C22C7">
        <w:rPr>
          <w:sz w:val="24"/>
          <w:szCs w:val="24"/>
        </w:rPr>
        <w:t xml:space="preserve"> All of the participants were </w:t>
      </w:r>
      <w:r w:rsidR="007347F4" w:rsidRPr="006C22C7">
        <w:rPr>
          <w:sz w:val="24"/>
          <w:szCs w:val="24"/>
        </w:rPr>
        <w:t xml:space="preserve">recruited </w:t>
      </w:r>
      <w:r w:rsidR="0013035B" w:rsidRPr="006C22C7">
        <w:rPr>
          <w:sz w:val="24"/>
          <w:szCs w:val="24"/>
        </w:rPr>
        <w:t xml:space="preserve">from a university </w:t>
      </w:r>
      <w:r w:rsidR="007347F4" w:rsidRPr="006C22C7">
        <w:rPr>
          <w:sz w:val="24"/>
          <w:szCs w:val="24"/>
        </w:rPr>
        <w:t xml:space="preserve">in UK. Sixteen </w:t>
      </w:r>
      <w:r w:rsidR="009D683C" w:rsidRPr="006C22C7">
        <w:rPr>
          <w:sz w:val="24"/>
          <w:szCs w:val="24"/>
        </w:rPr>
        <w:t>were from a Design Engineering d</w:t>
      </w:r>
      <w:r w:rsidR="007347F4" w:rsidRPr="006C22C7">
        <w:rPr>
          <w:sz w:val="24"/>
          <w:szCs w:val="24"/>
        </w:rPr>
        <w:t>epartment, while the other four were from other departments, such as Computer Science and</w:t>
      </w:r>
      <w:r w:rsidR="00515B97" w:rsidRPr="006C22C7">
        <w:rPr>
          <w:sz w:val="24"/>
          <w:szCs w:val="24"/>
        </w:rPr>
        <w:t xml:space="preserve"> </w:t>
      </w:r>
      <w:r w:rsidR="007C4576" w:rsidRPr="006C22C7">
        <w:rPr>
          <w:sz w:val="24"/>
          <w:szCs w:val="24"/>
        </w:rPr>
        <w:t>Mechanical Engineering</w:t>
      </w:r>
      <w:r w:rsidR="00515B97" w:rsidRPr="006C22C7">
        <w:rPr>
          <w:sz w:val="24"/>
          <w:szCs w:val="24"/>
        </w:rPr>
        <w:t>, to</w:t>
      </w:r>
      <w:r w:rsidR="00654A13" w:rsidRPr="006C22C7">
        <w:rPr>
          <w:sz w:val="24"/>
          <w:szCs w:val="24"/>
        </w:rPr>
        <w:t xml:space="preserve"> increase the variety of the participants. </w:t>
      </w:r>
      <w:r w:rsidR="001C3D3A" w:rsidRPr="006C22C7">
        <w:rPr>
          <w:sz w:val="24"/>
          <w:szCs w:val="24"/>
        </w:rPr>
        <w:t>The average age of the participants was 28 years.</w:t>
      </w:r>
      <w:r w:rsidR="007347F4" w:rsidRPr="006C22C7">
        <w:rPr>
          <w:sz w:val="24"/>
          <w:szCs w:val="24"/>
        </w:rPr>
        <w:t xml:space="preserve"> </w:t>
      </w:r>
      <w:bookmarkStart w:id="160" w:name="OLE_LINK245"/>
      <w:bookmarkStart w:id="161" w:name="OLE_LINK246"/>
      <w:r w:rsidR="00312D36" w:rsidRPr="006C22C7">
        <w:rPr>
          <w:sz w:val="24"/>
          <w:szCs w:val="24"/>
        </w:rPr>
        <w:t xml:space="preserve">Two of the participants </w:t>
      </w:r>
      <w:r w:rsidR="00084EDA" w:rsidRPr="006C22C7">
        <w:rPr>
          <w:sz w:val="24"/>
          <w:szCs w:val="24"/>
        </w:rPr>
        <w:t>have more than three years’ experience in design</w:t>
      </w:r>
      <w:r w:rsidR="00F80B81" w:rsidRPr="006C22C7">
        <w:rPr>
          <w:sz w:val="24"/>
          <w:szCs w:val="24"/>
        </w:rPr>
        <w:t xml:space="preserve">, </w:t>
      </w:r>
      <w:r w:rsidR="005E3ED1" w:rsidRPr="006C22C7">
        <w:rPr>
          <w:sz w:val="24"/>
          <w:szCs w:val="24"/>
        </w:rPr>
        <w:t>and</w:t>
      </w:r>
      <w:r w:rsidR="00F80B81" w:rsidRPr="006C22C7">
        <w:rPr>
          <w:sz w:val="24"/>
          <w:szCs w:val="24"/>
        </w:rPr>
        <w:t xml:space="preserve"> we</w:t>
      </w:r>
      <w:r w:rsidR="00084EDA" w:rsidRPr="006C22C7">
        <w:rPr>
          <w:sz w:val="24"/>
          <w:szCs w:val="24"/>
        </w:rPr>
        <w:t>re considered as experienced designers in this</w:t>
      </w:r>
      <w:r w:rsidR="00C15D7D" w:rsidRPr="006C22C7">
        <w:rPr>
          <w:sz w:val="24"/>
          <w:szCs w:val="24"/>
        </w:rPr>
        <w:t xml:space="preserve"> case</w:t>
      </w:r>
      <w:r w:rsidR="00084EDA" w:rsidRPr="006C22C7">
        <w:rPr>
          <w:sz w:val="24"/>
          <w:szCs w:val="24"/>
        </w:rPr>
        <w:t xml:space="preserve"> study. </w:t>
      </w:r>
      <w:r w:rsidR="00F80B81" w:rsidRPr="006C22C7">
        <w:rPr>
          <w:sz w:val="24"/>
          <w:szCs w:val="24"/>
        </w:rPr>
        <w:t xml:space="preserve">The other eighteen participants were considered as novice designers, as none of them </w:t>
      </w:r>
      <w:r w:rsidR="002D7935" w:rsidRPr="006C22C7">
        <w:rPr>
          <w:sz w:val="24"/>
          <w:szCs w:val="24"/>
        </w:rPr>
        <w:t>ha</w:t>
      </w:r>
      <w:r w:rsidR="005E3ED1" w:rsidRPr="006C22C7">
        <w:rPr>
          <w:sz w:val="24"/>
          <w:szCs w:val="24"/>
        </w:rPr>
        <w:t>d</w:t>
      </w:r>
      <w:r w:rsidR="00F80B81" w:rsidRPr="006C22C7">
        <w:rPr>
          <w:sz w:val="24"/>
          <w:szCs w:val="24"/>
        </w:rPr>
        <w:t xml:space="preserve"> </w:t>
      </w:r>
      <w:r w:rsidR="005E3ED1" w:rsidRPr="006C22C7">
        <w:rPr>
          <w:sz w:val="24"/>
          <w:szCs w:val="24"/>
        </w:rPr>
        <w:t>extensive</w:t>
      </w:r>
      <w:r w:rsidR="00F80B81" w:rsidRPr="006C22C7">
        <w:rPr>
          <w:sz w:val="24"/>
          <w:szCs w:val="24"/>
        </w:rPr>
        <w:t xml:space="preserve"> </w:t>
      </w:r>
      <w:r w:rsidR="00F80B81" w:rsidRPr="006C22C7">
        <w:rPr>
          <w:sz w:val="24"/>
          <w:szCs w:val="24"/>
        </w:rPr>
        <w:lastRenderedPageBreak/>
        <w:t xml:space="preserve">design experience. </w:t>
      </w:r>
      <w:r w:rsidR="00CC390C" w:rsidRPr="006C22C7">
        <w:rPr>
          <w:sz w:val="24"/>
          <w:szCs w:val="24"/>
        </w:rPr>
        <w:t>All of the participants</w:t>
      </w:r>
      <w:r w:rsidR="001B32CF" w:rsidRPr="006C22C7">
        <w:rPr>
          <w:sz w:val="24"/>
          <w:szCs w:val="24"/>
        </w:rPr>
        <w:t xml:space="preserve"> had</w:t>
      </w:r>
      <w:r w:rsidR="00CC390C" w:rsidRPr="006C22C7">
        <w:rPr>
          <w:sz w:val="24"/>
          <w:szCs w:val="24"/>
        </w:rPr>
        <w:t xml:space="preserve"> </w:t>
      </w:r>
      <w:r w:rsidR="00D05610" w:rsidRPr="006C22C7">
        <w:rPr>
          <w:sz w:val="24"/>
          <w:szCs w:val="24"/>
        </w:rPr>
        <w:t>signed up with standard case</w:t>
      </w:r>
      <w:r w:rsidR="00C15D7D" w:rsidRPr="006C22C7">
        <w:rPr>
          <w:sz w:val="24"/>
          <w:szCs w:val="24"/>
        </w:rPr>
        <w:t xml:space="preserve"> </w:t>
      </w:r>
      <w:r w:rsidR="00D05610" w:rsidRPr="006C22C7">
        <w:rPr>
          <w:sz w:val="24"/>
          <w:szCs w:val="24"/>
        </w:rPr>
        <w:t>study protocols</w:t>
      </w:r>
      <w:r w:rsidR="001B32CF" w:rsidRPr="006C22C7">
        <w:rPr>
          <w:sz w:val="24"/>
          <w:szCs w:val="24"/>
        </w:rPr>
        <w:t xml:space="preserve"> giving permission to use </w:t>
      </w:r>
      <w:r w:rsidR="005E3ED1" w:rsidRPr="006C22C7">
        <w:rPr>
          <w:sz w:val="24"/>
          <w:szCs w:val="24"/>
        </w:rPr>
        <w:t xml:space="preserve">the </w:t>
      </w:r>
      <w:r w:rsidR="001B32CF" w:rsidRPr="006C22C7">
        <w:rPr>
          <w:sz w:val="24"/>
          <w:szCs w:val="24"/>
        </w:rPr>
        <w:t xml:space="preserve">data. </w:t>
      </w:r>
      <w:r w:rsidR="007D09B1" w:rsidRPr="006C22C7">
        <w:rPr>
          <w:sz w:val="24"/>
          <w:szCs w:val="24"/>
        </w:rPr>
        <w:t xml:space="preserve">The twenty participants were divided into two categories </w:t>
      </w:r>
      <w:r w:rsidR="0066222C" w:rsidRPr="006C22C7">
        <w:rPr>
          <w:sz w:val="24"/>
          <w:szCs w:val="24"/>
        </w:rPr>
        <w:t xml:space="preserve">having similar capabilities </w:t>
      </w:r>
      <w:r w:rsidR="001D79C8" w:rsidRPr="006C22C7">
        <w:rPr>
          <w:sz w:val="24"/>
          <w:szCs w:val="24"/>
        </w:rPr>
        <w:t xml:space="preserve">based </w:t>
      </w:r>
      <w:r w:rsidR="007D09B1" w:rsidRPr="006C22C7">
        <w:rPr>
          <w:sz w:val="24"/>
          <w:szCs w:val="24"/>
        </w:rPr>
        <w:t>on their experience and backgrounds</w:t>
      </w:r>
      <w:r w:rsidR="0066222C" w:rsidRPr="006C22C7">
        <w:rPr>
          <w:sz w:val="24"/>
          <w:szCs w:val="24"/>
        </w:rPr>
        <w:t>,</w:t>
      </w:r>
      <w:r w:rsidR="007D09B1" w:rsidRPr="006C22C7">
        <w:rPr>
          <w:sz w:val="24"/>
          <w:szCs w:val="24"/>
        </w:rPr>
        <w:t xml:space="preserve"> constituting</w:t>
      </w:r>
      <w:r w:rsidR="0066222C" w:rsidRPr="006C22C7">
        <w:rPr>
          <w:sz w:val="24"/>
          <w:szCs w:val="24"/>
        </w:rPr>
        <w:t xml:space="preserve"> two categories with ten participants in each.</w:t>
      </w:r>
      <w:r w:rsidR="009A652A" w:rsidRPr="006C22C7">
        <w:rPr>
          <w:sz w:val="24"/>
          <w:szCs w:val="24"/>
        </w:rPr>
        <w:t xml:space="preserve"> </w:t>
      </w:r>
      <w:r w:rsidR="00332430" w:rsidRPr="006C22C7">
        <w:rPr>
          <w:sz w:val="24"/>
          <w:szCs w:val="24"/>
        </w:rPr>
        <w:t xml:space="preserve">Ten of the participants conducted the </w:t>
      </w:r>
      <w:r w:rsidR="00C15D7D" w:rsidRPr="006C22C7">
        <w:rPr>
          <w:sz w:val="24"/>
          <w:szCs w:val="24"/>
        </w:rPr>
        <w:t xml:space="preserve">case </w:t>
      </w:r>
      <w:r w:rsidR="00332430" w:rsidRPr="006C22C7">
        <w:rPr>
          <w:sz w:val="24"/>
          <w:szCs w:val="24"/>
        </w:rPr>
        <w:t>study by using the Retriever, which are</w:t>
      </w:r>
      <w:r w:rsidR="007D09B1" w:rsidRPr="006C22C7">
        <w:rPr>
          <w:sz w:val="24"/>
          <w:szCs w:val="24"/>
        </w:rPr>
        <w:t xml:space="preserve"> regarded as </w:t>
      </w:r>
      <w:r w:rsidR="00332430" w:rsidRPr="006C22C7">
        <w:rPr>
          <w:sz w:val="24"/>
          <w:szCs w:val="24"/>
        </w:rPr>
        <w:t xml:space="preserve">the </w:t>
      </w:r>
      <w:r w:rsidR="007D09B1" w:rsidRPr="006C22C7">
        <w:rPr>
          <w:sz w:val="24"/>
          <w:szCs w:val="24"/>
        </w:rPr>
        <w:t>Retriever participants</w:t>
      </w:r>
      <w:r w:rsidR="00332430" w:rsidRPr="006C22C7">
        <w:rPr>
          <w:sz w:val="24"/>
          <w:szCs w:val="24"/>
        </w:rPr>
        <w:t xml:space="preserve"> or the Retriever users. The other ten participants produced ideas without using the tool but </w:t>
      </w:r>
      <w:r w:rsidR="00C66036" w:rsidRPr="006C22C7">
        <w:rPr>
          <w:sz w:val="24"/>
          <w:szCs w:val="24"/>
        </w:rPr>
        <w:t>c</w:t>
      </w:r>
      <w:r w:rsidR="005E3ED1" w:rsidRPr="006C22C7">
        <w:rPr>
          <w:sz w:val="24"/>
          <w:szCs w:val="24"/>
        </w:rPr>
        <w:t>ould</w:t>
      </w:r>
      <w:r w:rsidR="00C66036" w:rsidRPr="006C22C7">
        <w:rPr>
          <w:sz w:val="24"/>
          <w:szCs w:val="24"/>
        </w:rPr>
        <w:t xml:space="preserve"> use</w:t>
      </w:r>
      <w:r w:rsidR="00332430" w:rsidRPr="006C22C7">
        <w:rPr>
          <w:sz w:val="24"/>
          <w:szCs w:val="24"/>
        </w:rPr>
        <w:t xml:space="preserve"> Google Image</w:t>
      </w:r>
      <w:r w:rsidR="00C66036" w:rsidRPr="006C22C7">
        <w:rPr>
          <w:sz w:val="24"/>
          <w:szCs w:val="24"/>
        </w:rPr>
        <w:t xml:space="preserve"> as </w:t>
      </w:r>
      <w:r w:rsidR="00797741" w:rsidRPr="006C22C7">
        <w:rPr>
          <w:sz w:val="24"/>
          <w:szCs w:val="24"/>
        </w:rPr>
        <w:t xml:space="preserve">an </w:t>
      </w:r>
      <w:r w:rsidR="00C66036" w:rsidRPr="006C22C7">
        <w:rPr>
          <w:sz w:val="24"/>
          <w:szCs w:val="24"/>
        </w:rPr>
        <w:t>assistant</w:t>
      </w:r>
      <w:r w:rsidR="00332430" w:rsidRPr="006C22C7">
        <w:rPr>
          <w:sz w:val="24"/>
          <w:szCs w:val="24"/>
        </w:rPr>
        <w:t xml:space="preserve">, </w:t>
      </w:r>
      <w:r w:rsidR="005E3ED1" w:rsidRPr="006C22C7">
        <w:rPr>
          <w:sz w:val="24"/>
          <w:szCs w:val="24"/>
        </w:rPr>
        <w:t>and</w:t>
      </w:r>
      <w:r w:rsidR="00332430" w:rsidRPr="006C22C7">
        <w:rPr>
          <w:sz w:val="24"/>
          <w:szCs w:val="24"/>
        </w:rPr>
        <w:t xml:space="preserve"> are named as the non-Retriever participants. </w:t>
      </w:r>
      <w:r w:rsidR="00807890" w:rsidRPr="006C22C7">
        <w:rPr>
          <w:sz w:val="24"/>
          <w:szCs w:val="24"/>
        </w:rPr>
        <w:t xml:space="preserve">Both the Retriever participants and the non-Retriever participants were recommended to use ‘bike’ or ‘bicycle’ to start the retrieving or searching process. </w:t>
      </w:r>
      <w:r w:rsidR="005B12D9" w:rsidRPr="006C22C7">
        <w:rPr>
          <w:sz w:val="24"/>
          <w:szCs w:val="24"/>
        </w:rPr>
        <w:t xml:space="preserve">The participants were also allowed to use other keywords </w:t>
      </w:r>
      <w:r w:rsidR="009A532F" w:rsidRPr="006C22C7">
        <w:rPr>
          <w:sz w:val="24"/>
          <w:szCs w:val="24"/>
        </w:rPr>
        <w:t xml:space="preserve">during the design challenge. </w:t>
      </w:r>
      <w:r w:rsidR="008B195B" w:rsidRPr="006C22C7">
        <w:rPr>
          <w:sz w:val="24"/>
          <w:szCs w:val="24"/>
        </w:rPr>
        <w:t xml:space="preserve">Each of the participants </w:t>
      </w:r>
      <w:r w:rsidR="003C7D8B" w:rsidRPr="006C22C7">
        <w:rPr>
          <w:sz w:val="24"/>
          <w:szCs w:val="24"/>
        </w:rPr>
        <w:t>from either category performed the design challenge separately</w:t>
      </w:r>
      <w:r w:rsidR="00384A01" w:rsidRPr="006C22C7">
        <w:rPr>
          <w:sz w:val="24"/>
          <w:szCs w:val="24"/>
        </w:rPr>
        <w:t xml:space="preserve">, as a participant’s idea generation performance may be influenced by actions or ideas of others </w:t>
      </w:r>
      <w:r w:rsidR="00384A01" w:rsidRPr="006C22C7">
        <w:rPr>
          <w:sz w:val="24"/>
          <w:szCs w:val="24"/>
        </w:rPr>
        <w:fldChar w:fldCharType="begin"/>
      </w:r>
      <w:r w:rsidR="00CF2C83" w:rsidRPr="006C22C7">
        <w:rPr>
          <w:sz w:val="24"/>
          <w:szCs w:val="24"/>
        </w:rPr>
        <w:instrText xml:space="preserve"> ADDIN EN.CITE &lt;EndNote&gt;&lt;Cite&gt;&lt;Author&gt;Perttula&lt;/Author&gt;&lt;Year&gt;2007&lt;/Year&gt;&lt;RecNum&gt;711&lt;/RecNum&gt;&lt;DisplayText&gt;(Perttula and Sipilä, 2007)&lt;/DisplayText&gt;&lt;record&gt;&lt;rec-number&gt;711&lt;/rec-number&gt;&lt;foreign-keys&gt;&lt;key app="EN" db-id="9t5as9eebds0pdeat27v5te6ws2xeaspawfv" timestamp="1520537173"&gt;711&lt;/key&gt;&lt;/foreign-keys&gt;&lt;ref-type name="Journal Article"&gt;17&lt;/ref-type&gt;&lt;contributors&gt;&lt;authors&gt;&lt;author&gt;Perttula, Matti&lt;/author&gt;&lt;author&gt;Sipilä, Pekka&lt;/author&gt;&lt;/authors&gt;&lt;/contributors&gt;&lt;titles&gt;&lt;title&gt;The idea exposure paradigm in design idea generation&lt;/title&gt;&lt;secondary-title&gt;Journal of Engineering Design&lt;/secondary-title&gt;&lt;/titles&gt;&lt;periodical&gt;&lt;full-title&gt;Journal of Engineering Design&lt;/full-title&gt;&lt;/periodical&gt;&lt;pages&gt;93-102&lt;/pages&gt;&lt;volume&gt;18&lt;/volume&gt;&lt;number&gt;1&lt;/number&gt;&lt;dates&gt;&lt;year&gt;2007&lt;/year&gt;&lt;pub-dates&gt;&lt;date&gt;2007/02&lt;/date&gt;&lt;/pub-dates&gt;&lt;/dates&gt;&lt;publisher&gt;Informa UK&lt;/publisher&gt;&lt;isbn&gt;0954-4828&lt;/isbn&gt;&lt;urls&gt;&lt;/urls&gt;&lt;electronic-resource-num&gt;10.1080/09544820600679679&lt;/electronic-resource-num&gt;&lt;/record&gt;&lt;/Cite&gt;&lt;/EndNote&gt;</w:instrText>
      </w:r>
      <w:r w:rsidR="00384A01" w:rsidRPr="006C22C7">
        <w:rPr>
          <w:sz w:val="24"/>
          <w:szCs w:val="24"/>
        </w:rPr>
        <w:fldChar w:fldCharType="separate"/>
      </w:r>
      <w:r w:rsidR="003F6A94" w:rsidRPr="006C22C7">
        <w:rPr>
          <w:noProof/>
          <w:sz w:val="24"/>
          <w:szCs w:val="24"/>
        </w:rPr>
        <w:t>(Perttula and Sipilä, 2007)</w:t>
      </w:r>
      <w:r w:rsidR="00384A01" w:rsidRPr="006C22C7">
        <w:rPr>
          <w:sz w:val="24"/>
          <w:szCs w:val="24"/>
        </w:rPr>
        <w:fldChar w:fldCharType="end"/>
      </w:r>
      <w:r w:rsidR="00384A01" w:rsidRPr="006C22C7">
        <w:rPr>
          <w:sz w:val="24"/>
          <w:szCs w:val="24"/>
        </w:rPr>
        <w:t xml:space="preserve">, </w:t>
      </w:r>
      <w:r w:rsidR="003C7D8B" w:rsidRPr="006C22C7">
        <w:rPr>
          <w:sz w:val="24"/>
          <w:szCs w:val="24"/>
        </w:rPr>
        <w:t xml:space="preserve">within the same amount of time. </w:t>
      </w:r>
      <w:r w:rsidR="00F82AD9" w:rsidRPr="006C22C7">
        <w:rPr>
          <w:sz w:val="24"/>
          <w:szCs w:val="24"/>
        </w:rPr>
        <w:t xml:space="preserve">The ideas produced by an individual were recorded on a </w:t>
      </w:r>
      <w:r w:rsidR="008B32EA" w:rsidRPr="006C22C7">
        <w:rPr>
          <w:sz w:val="24"/>
          <w:szCs w:val="24"/>
        </w:rPr>
        <w:t xml:space="preserve">piece of A3 paper in text </w:t>
      </w:r>
      <w:r w:rsidR="00F82AD9" w:rsidRPr="006C22C7">
        <w:rPr>
          <w:sz w:val="24"/>
          <w:szCs w:val="24"/>
        </w:rPr>
        <w:t>and image</w:t>
      </w:r>
      <w:r w:rsidR="008B32EA" w:rsidRPr="006C22C7">
        <w:rPr>
          <w:sz w:val="24"/>
          <w:szCs w:val="24"/>
        </w:rPr>
        <w:t>s</w:t>
      </w:r>
      <w:r w:rsidR="00F82AD9" w:rsidRPr="006C22C7">
        <w:rPr>
          <w:sz w:val="24"/>
          <w:szCs w:val="24"/>
        </w:rPr>
        <w:t>.</w:t>
      </w:r>
      <w:r w:rsidR="00C459BB" w:rsidRPr="006C22C7">
        <w:rPr>
          <w:sz w:val="24"/>
          <w:szCs w:val="24"/>
        </w:rPr>
        <w:t xml:space="preserve"> The paper</w:t>
      </w:r>
      <w:r w:rsidR="00550959" w:rsidRPr="006C22C7">
        <w:rPr>
          <w:sz w:val="24"/>
          <w:szCs w:val="24"/>
        </w:rPr>
        <w:t>s</w:t>
      </w:r>
      <w:r w:rsidR="00184BB5" w:rsidRPr="006C22C7">
        <w:rPr>
          <w:sz w:val="24"/>
          <w:szCs w:val="24"/>
        </w:rPr>
        <w:t xml:space="preserve"> </w:t>
      </w:r>
      <w:r w:rsidR="00C459BB" w:rsidRPr="006C22C7">
        <w:rPr>
          <w:sz w:val="24"/>
          <w:szCs w:val="24"/>
        </w:rPr>
        <w:t>with</w:t>
      </w:r>
      <w:r w:rsidR="00184BB5" w:rsidRPr="006C22C7">
        <w:rPr>
          <w:sz w:val="24"/>
          <w:szCs w:val="24"/>
        </w:rPr>
        <w:t xml:space="preserve"> ideas produced </w:t>
      </w:r>
      <w:r w:rsidR="008F307D" w:rsidRPr="006C22C7">
        <w:rPr>
          <w:sz w:val="24"/>
          <w:szCs w:val="24"/>
        </w:rPr>
        <w:t xml:space="preserve">by the </w:t>
      </w:r>
      <w:r w:rsidR="006F1134" w:rsidRPr="006C22C7">
        <w:rPr>
          <w:sz w:val="24"/>
          <w:szCs w:val="24"/>
        </w:rPr>
        <w:t>Retriever users as well as non-</w:t>
      </w:r>
      <w:r w:rsidR="008F307D" w:rsidRPr="006C22C7">
        <w:rPr>
          <w:sz w:val="24"/>
          <w:szCs w:val="24"/>
        </w:rPr>
        <w:t>Retriever users</w:t>
      </w:r>
      <w:r w:rsidR="00184BB5" w:rsidRPr="006C22C7">
        <w:rPr>
          <w:sz w:val="24"/>
          <w:szCs w:val="24"/>
        </w:rPr>
        <w:t xml:space="preserve"> were </w:t>
      </w:r>
      <w:r w:rsidR="006F1134" w:rsidRPr="006C22C7">
        <w:rPr>
          <w:sz w:val="24"/>
          <w:szCs w:val="24"/>
        </w:rPr>
        <w:t>then</w:t>
      </w:r>
      <w:r w:rsidR="00184BB5" w:rsidRPr="006C22C7">
        <w:rPr>
          <w:sz w:val="24"/>
          <w:szCs w:val="24"/>
        </w:rPr>
        <w:t xml:space="preserve"> collected </w:t>
      </w:r>
      <w:r w:rsidR="008F307D" w:rsidRPr="006C22C7">
        <w:rPr>
          <w:sz w:val="24"/>
          <w:szCs w:val="24"/>
        </w:rPr>
        <w:t xml:space="preserve">and mixed together for evaluation to </w:t>
      </w:r>
      <w:r w:rsidR="008A663D" w:rsidRPr="006C22C7">
        <w:rPr>
          <w:sz w:val="24"/>
          <w:szCs w:val="24"/>
        </w:rPr>
        <w:t xml:space="preserve">enhance </w:t>
      </w:r>
      <w:bookmarkStart w:id="162" w:name="OLE_LINK405"/>
      <w:bookmarkStart w:id="163" w:name="OLE_LINK406"/>
      <w:bookmarkStart w:id="164" w:name="OLE_LINK407"/>
      <w:r w:rsidR="008A663D" w:rsidRPr="006C22C7">
        <w:rPr>
          <w:sz w:val="24"/>
          <w:szCs w:val="24"/>
        </w:rPr>
        <w:t>reliability</w:t>
      </w:r>
      <w:bookmarkEnd w:id="162"/>
      <w:bookmarkEnd w:id="163"/>
      <w:bookmarkEnd w:id="164"/>
      <w:r w:rsidR="008F307D" w:rsidRPr="006C22C7">
        <w:rPr>
          <w:sz w:val="24"/>
          <w:szCs w:val="24"/>
        </w:rPr>
        <w:t xml:space="preserve">. </w:t>
      </w:r>
    </w:p>
    <w:p w14:paraId="51661431" w14:textId="62C0D279" w:rsidR="00243AD7" w:rsidRPr="006C22C7" w:rsidRDefault="00243AD7" w:rsidP="00243AD7">
      <w:pPr>
        <w:spacing w:line="480" w:lineRule="auto"/>
        <w:jc w:val="center"/>
        <w:rPr>
          <w:b/>
          <w:sz w:val="24"/>
          <w:szCs w:val="24"/>
        </w:rPr>
      </w:pPr>
      <w:r w:rsidRPr="006C22C7">
        <w:rPr>
          <w:b/>
          <w:sz w:val="24"/>
          <w:szCs w:val="24"/>
        </w:rPr>
        <w:t>[Table 2]</w:t>
      </w:r>
    </w:p>
    <w:p w14:paraId="1A5765B8" w14:textId="77777777" w:rsidR="00282025" w:rsidRPr="006C22C7" w:rsidRDefault="00282025" w:rsidP="00243AD7">
      <w:pPr>
        <w:spacing w:line="480" w:lineRule="auto"/>
        <w:jc w:val="center"/>
        <w:rPr>
          <w:b/>
          <w:sz w:val="24"/>
          <w:szCs w:val="24"/>
        </w:rPr>
      </w:pPr>
    </w:p>
    <w:bookmarkEnd w:id="160"/>
    <w:bookmarkEnd w:id="161"/>
    <w:p w14:paraId="697AFD3A" w14:textId="77777777" w:rsidR="003326F1" w:rsidRPr="006C22C7" w:rsidRDefault="003326F1" w:rsidP="00C33431">
      <w:pPr>
        <w:pStyle w:val="ListParagraph"/>
        <w:numPr>
          <w:ilvl w:val="1"/>
          <w:numId w:val="5"/>
        </w:numPr>
        <w:spacing w:line="480" w:lineRule="auto"/>
        <w:jc w:val="both"/>
        <w:rPr>
          <w:b/>
          <w:sz w:val="24"/>
          <w:szCs w:val="24"/>
        </w:rPr>
      </w:pPr>
      <w:r w:rsidRPr="006C22C7">
        <w:rPr>
          <w:b/>
          <w:sz w:val="24"/>
          <w:szCs w:val="24"/>
        </w:rPr>
        <w:t>Evaluation methods and processes</w:t>
      </w:r>
    </w:p>
    <w:p w14:paraId="2E5178DB" w14:textId="56EA7AE3" w:rsidR="003236A7" w:rsidRPr="006C22C7" w:rsidRDefault="001E0C9C" w:rsidP="00C33431">
      <w:pPr>
        <w:spacing w:line="480" w:lineRule="auto"/>
        <w:jc w:val="both"/>
        <w:rPr>
          <w:sz w:val="24"/>
          <w:szCs w:val="24"/>
        </w:rPr>
      </w:pPr>
      <w:r w:rsidRPr="006C22C7">
        <w:rPr>
          <w:sz w:val="24"/>
          <w:szCs w:val="24"/>
        </w:rPr>
        <w:t xml:space="preserve">The evaluation of </w:t>
      </w:r>
      <w:r w:rsidR="008A5BE6" w:rsidRPr="006C22C7">
        <w:rPr>
          <w:sz w:val="24"/>
          <w:szCs w:val="24"/>
        </w:rPr>
        <w:t>an idea generation method</w:t>
      </w:r>
      <w:r w:rsidRPr="006C22C7">
        <w:rPr>
          <w:sz w:val="24"/>
          <w:szCs w:val="24"/>
        </w:rPr>
        <w:t xml:space="preserve"> can be grouped into outcome-based and process-based, of which </w:t>
      </w:r>
      <w:r w:rsidR="00463407" w:rsidRPr="006C22C7">
        <w:rPr>
          <w:sz w:val="24"/>
          <w:szCs w:val="24"/>
        </w:rPr>
        <w:t>process</w:t>
      </w:r>
      <w:r w:rsidRPr="006C22C7">
        <w:rPr>
          <w:sz w:val="24"/>
          <w:szCs w:val="24"/>
        </w:rPr>
        <w:t xml:space="preserve">-based approaches are </w:t>
      </w:r>
      <w:bookmarkStart w:id="165" w:name="OLE_LINK234"/>
      <w:bookmarkStart w:id="166" w:name="OLE_LINK235"/>
      <w:r w:rsidR="00463407" w:rsidRPr="006C22C7">
        <w:rPr>
          <w:sz w:val="24"/>
          <w:szCs w:val="24"/>
        </w:rPr>
        <w:t>rarely used</w:t>
      </w:r>
      <w:r w:rsidRPr="006C22C7">
        <w:rPr>
          <w:sz w:val="24"/>
          <w:szCs w:val="24"/>
        </w:rPr>
        <w:t xml:space="preserve"> </w:t>
      </w:r>
      <w:bookmarkEnd w:id="165"/>
      <w:bookmarkEnd w:id="166"/>
      <w:r w:rsidRPr="006C22C7">
        <w:rPr>
          <w:sz w:val="24"/>
          <w:szCs w:val="24"/>
        </w:rPr>
        <w:fldChar w:fldCharType="begin"/>
      </w:r>
      <w:r w:rsidR="00CF2C83" w:rsidRPr="006C22C7">
        <w:rPr>
          <w:sz w:val="24"/>
          <w:szCs w:val="24"/>
        </w:rPr>
        <w:instrText xml:space="preserve"> ADDIN EN.CITE &lt;EndNote&gt;&lt;Cite&gt;&lt;Author&gt;Shah&lt;/Author&gt;&lt;Year&gt;2003&lt;/Year&gt;&lt;RecNum&gt;701&lt;/RecNum&gt;&lt;DisplayText&gt;(Shah et al., 2003)&lt;/DisplayText&gt;&lt;record&gt;&lt;rec-number&gt;701&lt;/rec-number&gt;&lt;foreign-keys&gt;&lt;key app="EN" db-id="9t5as9eebds0pdeat27v5te6ws2xeaspawfv" timestamp="1520537172"&gt;701&lt;/key&gt;&lt;/foreign-keys&gt;&lt;ref-type name="Journal Article"&gt;17&lt;/ref-type&gt;&lt;contributors&gt;&lt;authors&gt;&lt;author&gt;Shah, Jami J.&lt;/author&gt;&lt;author&gt;Smith, Steve M.&lt;/author&gt;&lt;author&gt;Vargas-Hernandez, Noe&lt;/author&gt;&lt;/authors&gt;&lt;/contributors&gt;&lt;titles&gt;&lt;title&gt;Metrics for measuring ideation effectiveness&lt;/title&gt;&lt;secondary-title&gt;Design Studies&lt;/secondary-title&gt;&lt;/titles&gt;&lt;periodical&gt;&lt;full-title&gt;Design Studies&lt;/full-title&gt;&lt;/periodical&gt;&lt;pages&gt;111-134&lt;/pages&gt;&lt;volume&gt;24&lt;/volume&gt;&lt;number&gt;2&lt;/number&gt;&lt;dates&gt;&lt;year&gt;2003&lt;/year&gt;&lt;pub-dates&gt;&lt;date&gt;2003/03&lt;/date&gt;&lt;/pub-dates&gt;&lt;/dates&gt;&lt;publisher&gt;Elsevier BV&lt;/publisher&gt;&lt;isbn&gt;0142-694X&lt;/isbn&gt;&lt;urls&gt;&lt;/urls&gt;&lt;electronic-resource-num&gt;10.1016/s0142-694x(02)00034-0&lt;/electronic-resource-num&gt;&lt;/record&gt;&lt;/Cite&gt;&lt;/EndNote&gt;</w:instrText>
      </w:r>
      <w:r w:rsidRPr="006C22C7">
        <w:rPr>
          <w:sz w:val="24"/>
          <w:szCs w:val="24"/>
        </w:rPr>
        <w:fldChar w:fldCharType="separate"/>
      </w:r>
      <w:r w:rsidRPr="006C22C7">
        <w:rPr>
          <w:noProof/>
          <w:sz w:val="24"/>
          <w:szCs w:val="24"/>
        </w:rPr>
        <w:t>(Shah et al., 2003)</w:t>
      </w:r>
      <w:r w:rsidRPr="006C22C7">
        <w:rPr>
          <w:sz w:val="24"/>
          <w:szCs w:val="24"/>
        </w:rPr>
        <w:fldChar w:fldCharType="end"/>
      </w:r>
      <w:r w:rsidRPr="006C22C7">
        <w:rPr>
          <w:sz w:val="24"/>
          <w:szCs w:val="24"/>
        </w:rPr>
        <w:t>.</w:t>
      </w:r>
      <w:r w:rsidR="00B25CAB" w:rsidRPr="006C22C7">
        <w:rPr>
          <w:sz w:val="24"/>
          <w:szCs w:val="24"/>
        </w:rPr>
        <w:t xml:space="preserve"> </w:t>
      </w:r>
      <w:r w:rsidR="008A5BE6" w:rsidRPr="006C22C7">
        <w:rPr>
          <w:sz w:val="24"/>
          <w:szCs w:val="24"/>
        </w:rPr>
        <w:t>Psychometric measurement is an outcome-based approach for assessing creativity</w:t>
      </w:r>
      <w:r w:rsidR="00406E87" w:rsidRPr="006C22C7">
        <w:rPr>
          <w:sz w:val="24"/>
          <w:szCs w:val="24"/>
        </w:rPr>
        <w:t>. Measuring outcomes can objectively demonstrate the</w:t>
      </w:r>
      <w:r w:rsidR="00076D58" w:rsidRPr="006C22C7">
        <w:rPr>
          <w:sz w:val="24"/>
          <w:szCs w:val="24"/>
        </w:rPr>
        <w:t xml:space="preserve"> effectiveness of an</w:t>
      </w:r>
      <w:r w:rsidR="00406E87" w:rsidRPr="006C22C7">
        <w:rPr>
          <w:sz w:val="24"/>
          <w:szCs w:val="24"/>
        </w:rPr>
        <w:t xml:space="preserve"> idea generation method,</w:t>
      </w:r>
      <w:r w:rsidR="00076D58" w:rsidRPr="006C22C7">
        <w:rPr>
          <w:sz w:val="24"/>
          <w:szCs w:val="24"/>
        </w:rPr>
        <w:t xml:space="preserve"> as specific metrics are used to reflect the creativity of ideas to the performance of </w:t>
      </w:r>
      <w:r w:rsidR="00076D58" w:rsidRPr="006C22C7">
        <w:rPr>
          <w:sz w:val="24"/>
          <w:szCs w:val="24"/>
        </w:rPr>
        <w:lastRenderedPageBreak/>
        <w:t>the idea generation method.</w:t>
      </w:r>
      <w:r w:rsidR="00406E87" w:rsidRPr="006C22C7">
        <w:rPr>
          <w:sz w:val="24"/>
          <w:szCs w:val="24"/>
        </w:rPr>
        <w:t xml:space="preserve"> </w:t>
      </w:r>
      <w:r w:rsidR="006773AD" w:rsidRPr="006C22C7">
        <w:rPr>
          <w:sz w:val="24"/>
          <w:szCs w:val="24"/>
        </w:rPr>
        <w:fldChar w:fldCharType="begin"/>
      </w:r>
      <w:r w:rsidR="00CF2C83" w:rsidRPr="006C22C7">
        <w:rPr>
          <w:sz w:val="24"/>
          <w:szCs w:val="24"/>
        </w:rPr>
        <w:instrText xml:space="preserve"> ADDIN EN.CITE &lt;EndNote&gt;&lt;Cite AuthorYear="1"&gt;&lt;Author&gt;Shah&lt;/Author&gt;&lt;Year&gt;2003&lt;/Year&gt;&lt;RecNum&gt;701&lt;/RecNum&gt;&lt;DisplayText&gt;Shah et al. (2003)&lt;/DisplayText&gt;&lt;record&gt;&lt;rec-number&gt;701&lt;/rec-number&gt;&lt;foreign-keys&gt;&lt;key app="EN" db-id="9t5as9eebds0pdeat27v5te6ws2xeaspawfv" timestamp="1520537172"&gt;701&lt;/key&gt;&lt;/foreign-keys&gt;&lt;ref-type name="Journal Article"&gt;17&lt;/ref-type&gt;&lt;contributors&gt;&lt;authors&gt;&lt;author&gt;Shah, Jami J.&lt;/author&gt;&lt;author&gt;Smith, Steve M.&lt;/author&gt;&lt;author&gt;Vargas-Hernandez, Noe&lt;/author&gt;&lt;/authors&gt;&lt;/contributors&gt;&lt;titles&gt;&lt;title&gt;Metrics for measuring ideation effectiveness&lt;/title&gt;&lt;secondary-title&gt;Design Studies&lt;/secondary-title&gt;&lt;/titles&gt;&lt;periodical&gt;&lt;full-title&gt;Design Studies&lt;/full-title&gt;&lt;/periodical&gt;&lt;pages&gt;111-134&lt;/pages&gt;&lt;volume&gt;24&lt;/volume&gt;&lt;number&gt;2&lt;/number&gt;&lt;dates&gt;&lt;year&gt;2003&lt;/year&gt;&lt;pub-dates&gt;&lt;date&gt;2003/03&lt;/date&gt;&lt;/pub-dates&gt;&lt;/dates&gt;&lt;publisher&gt;Elsevier BV&lt;/publisher&gt;&lt;isbn&gt;0142-694X&lt;/isbn&gt;&lt;urls&gt;&lt;/urls&gt;&lt;electronic-resource-num&gt;10.1016/s0142-694x(02)00034-0&lt;/electronic-resource-num&gt;&lt;/record&gt;&lt;/Cite&gt;&lt;/EndNote&gt;</w:instrText>
      </w:r>
      <w:r w:rsidR="006773AD" w:rsidRPr="006C22C7">
        <w:rPr>
          <w:sz w:val="24"/>
          <w:szCs w:val="24"/>
        </w:rPr>
        <w:fldChar w:fldCharType="separate"/>
      </w:r>
      <w:r w:rsidR="006773AD" w:rsidRPr="006C22C7">
        <w:rPr>
          <w:noProof/>
          <w:sz w:val="24"/>
          <w:szCs w:val="24"/>
        </w:rPr>
        <w:t>Shah et al. (2003)</w:t>
      </w:r>
      <w:r w:rsidR="006773AD" w:rsidRPr="006C22C7">
        <w:rPr>
          <w:sz w:val="24"/>
          <w:szCs w:val="24"/>
        </w:rPr>
        <w:fldChar w:fldCharType="end"/>
      </w:r>
      <w:r w:rsidR="009D7D7F" w:rsidRPr="006C22C7">
        <w:rPr>
          <w:sz w:val="24"/>
          <w:szCs w:val="24"/>
        </w:rPr>
        <w:t xml:space="preserve"> have</w:t>
      </w:r>
      <w:r w:rsidR="006773AD" w:rsidRPr="006C22C7">
        <w:rPr>
          <w:sz w:val="24"/>
          <w:szCs w:val="24"/>
        </w:rPr>
        <w:t xml:space="preserve"> proposed a psychometric approach for measuring effectiveness and creativity</w:t>
      </w:r>
      <w:r w:rsidR="00DE5B01" w:rsidRPr="006C22C7">
        <w:rPr>
          <w:sz w:val="24"/>
          <w:szCs w:val="24"/>
        </w:rPr>
        <w:t>.</w:t>
      </w:r>
      <w:r w:rsidR="00FF37D3" w:rsidRPr="006C22C7">
        <w:rPr>
          <w:sz w:val="24"/>
          <w:szCs w:val="24"/>
        </w:rPr>
        <w:t xml:space="preserve"> </w:t>
      </w:r>
      <w:r w:rsidR="00DE5B01" w:rsidRPr="006C22C7">
        <w:rPr>
          <w:sz w:val="24"/>
          <w:szCs w:val="24"/>
        </w:rPr>
        <w:t>It involves</w:t>
      </w:r>
      <w:r w:rsidR="00FF37D3" w:rsidRPr="006C22C7">
        <w:rPr>
          <w:sz w:val="24"/>
          <w:szCs w:val="24"/>
        </w:rPr>
        <w:t xml:space="preserve"> four metrics: quantity, novelty, quality, and variety</w:t>
      </w:r>
      <w:r w:rsidR="00DF0D00" w:rsidRPr="006C22C7">
        <w:rPr>
          <w:sz w:val="24"/>
          <w:szCs w:val="24"/>
        </w:rPr>
        <w:t xml:space="preserve">, which </w:t>
      </w:r>
      <w:r w:rsidR="00DE5B01" w:rsidRPr="006C22C7">
        <w:rPr>
          <w:sz w:val="24"/>
          <w:szCs w:val="24"/>
        </w:rPr>
        <w:t>were</w:t>
      </w:r>
      <w:r w:rsidR="00DF0D00" w:rsidRPr="006C22C7">
        <w:rPr>
          <w:sz w:val="24"/>
          <w:szCs w:val="24"/>
        </w:rPr>
        <w:t xml:space="preserve"> used in this</w:t>
      </w:r>
      <w:r w:rsidR="00C15D7D" w:rsidRPr="006C22C7">
        <w:rPr>
          <w:sz w:val="24"/>
          <w:szCs w:val="24"/>
        </w:rPr>
        <w:t xml:space="preserve"> case</w:t>
      </w:r>
      <w:r w:rsidR="00DF0D00" w:rsidRPr="006C22C7">
        <w:rPr>
          <w:sz w:val="24"/>
          <w:szCs w:val="24"/>
        </w:rPr>
        <w:t xml:space="preserve"> study to evaluate the Retriever</w:t>
      </w:r>
      <w:r w:rsidR="00FF37D3" w:rsidRPr="006C22C7">
        <w:rPr>
          <w:sz w:val="24"/>
          <w:szCs w:val="24"/>
        </w:rPr>
        <w:t xml:space="preserve">. </w:t>
      </w:r>
      <w:r w:rsidR="00B43562" w:rsidRPr="006C22C7">
        <w:rPr>
          <w:sz w:val="24"/>
          <w:szCs w:val="24"/>
        </w:rPr>
        <w:t xml:space="preserve">These four metrics are also known as fluency, originality, usefulness, and flexibility, respectively </w:t>
      </w:r>
      <w:r w:rsidR="00B43562" w:rsidRPr="006C22C7">
        <w:rPr>
          <w:sz w:val="24"/>
          <w:szCs w:val="24"/>
        </w:rPr>
        <w:fldChar w:fldCharType="begin"/>
      </w:r>
      <w:r w:rsidR="00097029">
        <w:rPr>
          <w:sz w:val="24"/>
          <w:szCs w:val="24"/>
        </w:rPr>
        <w:instrText xml:space="preserve"> ADDIN EN.CITE &lt;EndNote&gt;&lt;Cite&gt;&lt;Author&gt;Ward&lt;/Author&gt;&lt;Year&gt;2010&lt;/Year&gt;&lt;RecNum&gt;663&lt;/RecNum&gt;&lt;DisplayText&gt;(Ward and Kolomyts, 2010)&lt;/DisplayText&gt;&lt;record&gt;&lt;rec-number&gt;663&lt;/rec-number&gt;&lt;foreign-keys&gt;&lt;key app="EN" db-id="9t5as9eebds0pdeat27v5te6ws2xeaspawfv" timestamp="1520537164"&gt;663&lt;/key&gt;&lt;/foreign-keys&gt;&lt;ref-type name="Book Section"&gt;5&lt;/ref-type&gt;&lt;contributors&gt;&lt;authors&gt;&lt;author&gt;Ward, T. B.&lt;/author&gt;&lt;author&gt;Kolomyts, Y.&lt;/author&gt;&lt;/authors&gt;&lt;secondary-authors&gt;&lt;author&gt;Kaufman, James C.&lt;/author&gt;&lt;author&gt;Sternberg, Robert J.&lt;/author&gt;&lt;/secondary-authors&gt;&lt;/contributors&gt;&lt;titles&gt;&lt;title&gt;Cognition and creativity&lt;/title&gt;&lt;secondary-title&gt;The Cambridge handbook of creativity&lt;/secondary-title&gt;&lt;/titles&gt;&lt;periodical&gt;&lt;full-title&gt;The Cambridge handbook of creativity&lt;/full-title&gt;&lt;/periodical&gt;&lt;pages&gt;93-112&lt;/pages&gt;&lt;dates&gt;&lt;year&gt;2010&lt;/year&gt;&lt;pub-dates&gt;&lt;date&gt;2010/08/30&lt;/date&gt;&lt;/pub-dates&gt;&lt;/dates&gt;&lt;pub-location&gt;Cambridge, UK&lt;/pub-location&gt;&lt;publisher&gt;The Cambridge University Press&lt;/publisher&gt;&lt;isbn&gt;9780521513661&lt;/isbn&gt;&lt;urls&gt;&lt;/urls&gt;&lt;/record&gt;&lt;/Cite&gt;&lt;/EndNote&gt;</w:instrText>
      </w:r>
      <w:r w:rsidR="00B43562" w:rsidRPr="006C22C7">
        <w:rPr>
          <w:sz w:val="24"/>
          <w:szCs w:val="24"/>
        </w:rPr>
        <w:fldChar w:fldCharType="separate"/>
      </w:r>
      <w:r w:rsidR="003F6A94" w:rsidRPr="006C22C7">
        <w:rPr>
          <w:noProof/>
          <w:sz w:val="24"/>
          <w:szCs w:val="24"/>
        </w:rPr>
        <w:t>(Ward and Kolomyts, 2010)</w:t>
      </w:r>
      <w:r w:rsidR="00B43562" w:rsidRPr="006C22C7">
        <w:rPr>
          <w:sz w:val="24"/>
          <w:szCs w:val="24"/>
        </w:rPr>
        <w:fldChar w:fldCharType="end"/>
      </w:r>
      <w:r w:rsidR="00B43562" w:rsidRPr="006C22C7">
        <w:rPr>
          <w:sz w:val="24"/>
          <w:szCs w:val="24"/>
        </w:rPr>
        <w:t>.</w:t>
      </w:r>
      <w:r w:rsidR="00DF0D00" w:rsidRPr="006C22C7">
        <w:rPr>
          <w:sz w:val="24"/>
          <w:szCs w:val="24"/>
        </w:rPr>
        <w:t xml:space="preserve"> </w:t>
      </w:r>
      <w:r w:rsidR="00582725" w:rsidRPr="006C22C7">
        <w:rPr>
          <w:sz w:val="24"/>
          <w:szCs w:val="24"/>
        </w:rPr>
        <w:t xml:space="preserve">The measurement of the four metrics in this research is illustrated </w:t>
      </w:r>
      <w:r w:rsidR="00B46E32" w:rsidRPr="006C22C7">
        <w:rPr>
          <w:sz w:val="24"/>
          <w:szCs w:val="24"/>
        </w:rPr>
        <w:t>in the</w:t>
      </w:r>
      <w:r w:rsidR="00582725" w:rsidRPr="006C22C7">
        <w:rPr>
          <w:sz w:val="24"/>
          <w:szCs w:val="24"/>
        </w:rPr>
        <w:t xml:space="preserve"> following</w:t>
      </w:r>
      <w:r w:rsidR="00B46E32" w:rsidRPr="006C22C7">
        <w:rPr>
          <w:sz w:val="24"/>
          <w:szCs w:val="24"/>
        </w:rPr>
        <w:t xml:space="preserve"> paragraphs</w:t>
      </w:r>
      <w:r w:rsidR="00582725" w:rsidRPr="006C22C7">
        <w:rPr>
          <w:sz w:val="24"/>
          <w:szCs w:val="24"/>
        </w:rPr>
        <w:t xml:space="preserve">. </w:t>
      </w:r>
    </w:p>
    <w:p w14:paraId="06963AC9" w14:textId="771806A4" w:rsidR="00EE1882" w:rsidRPr="006C22C7" w:rsidRDefault="00CE75F9" w:rsidP="00C33431">
      <w:pPr>
        <w:spacing w:line="480" w:lineRule="auto"/>
        <w:jc w:val="both"/>
        <w:rPr>
          <w:sz w:val="24"/>
          <w:szCs w:val="24"/>
        </w:rPr>
      </w:pPr>
      <w:r w:rsidRPr="006C22C7">
        <w:rPr>
          <w:sz w:val="24"/>
          <w:szCs w:val="24"/>
        </w:rPr>
        <w:t>Fluency (q</w:t>
      </w:r>
      <w:r w:rsidR="003236A7" w:rsidRPr="006C22C7">
        <w:rPr>
          <w:sz w:val="24"/>
          <w:szCs w:val="24"/>
        </w:rPr>
        <w:t>uantity</w:t>
      </w:r>
      <w:r w:rsidRPr="006C22C7">
        <w:rPr>
          <w:sz w:val="24"/>
          <w:szCs w:val="24"/>
        </w:rPr>
        <w:t>)</w:t>
      </w:r>
      <w:r w:rsidR="003236A7" w:rsidRPr="006C22C7">
        <w:rPr>
          <w:sz w:val="24"/>
          <w:szCs w:val="24"/>
        </w:rPr>
        <w:t xml:space="preserve"> </w:t>
      </w:r>
      <w:r w:rsidR="00A71551" w:rsidRPr="006C22C7">
        <w:rPr>
          <w:sz w:val="24"/>
          <w:szCs w:val="24"/>
        </w:rPr>
        <w:t>was</w:t>
      </w:r>
      <w:r w:rsidR="003236A7" w:rsidRPr="006C22C7">
        <w:rPr>
          <w:sz w:val="24"/>
          <w:szCs w:val="24"/>
        </w:rPr>
        <w:t xml:space="preserve"> measured by counting the total number of ideas produced</w:t>
      </w:r>
      <w:r w:rsidR="00EF7300" w:rsidRPr="006C22C7">
        <w:rPr>
          <w:sz w:val="24"/>
          <w:szCs w:val="24"/>
        </w:rPr>
        <w:t xml:space="preserve"> by an individual, which shows the fluency of idea generation of the individual</w:t>
      </w:r>
      <w:r w:rsidR="003236A7" w:rsidRPr="006C22C7">
        <w:rPr>
          <w:sz w:val="24"/>
          <w:szCs w:val="24"/>
        </w:rPr>
        <w:t xml:space="preserve">. </w:t>
      </w:r>
      <w:r w:rsidR="00393A57" w:rsidRPr="006C22C7">
        <w:rPr>
          <w:sz w:val="24"/>
          <w:szCs w:val="24"/>
        </w:rPr>
        <w:t xml:space="preserve">It is commonly considered that </w:t>
      </w:r>
      <w:r w:rsidR="00FA11CB" w:rsidRPr="006C22C7">
        <w:rPr>
          <w:sz w:val="24"/>
          <w:szCs w:val="24"/>
        </w:rPr>
        <w:t>generating more ideas increases the chance of better ideas</w:t>
      </w:r>
      <w:r w:rsidR="007701ED" w:rsidRPr="006C22C7">
        <w:rPr>
          <w:sz w:val="24"/>
          <w:szCs w:val="24"/>
        </w:rPr>
        <w:t xml:space="preserve"> occurring</w:t>
      </w:r>
      <w:r w:rsidR="00FA11CB" w:rsidRPr="006C22C7">
        <w:rPr>
          <w:sz w:val="24"/>
          <w:szCs w:val="24"/>
        </w:rPr>
        <w:t xml:space="preserve">. </w:t>
      </w:r>
      <w:r w:rsidR="003236A7" w:rsidRPr="006C22C7">
        <w:rPr>
          <w:sz w:val="24"/>
          <w:szCs w:val="24"/>
        </w:rPr>
        <w:t xml:space="preserve"> </w:t>
      </w:r>
    </w:p>
    <w:p w14:paraId="4C59E099" w14:textId="0563B78E" w:rsidR="00B96E14" w:rsidRPr="006C22C7" w:rsidRDefault="00CE75F9" w:rsidP="00C33431">
      <w:pPr>
        <w:spacing w:line="480" w:lineRule="auto"/>
        <w:jc w:val="both"/>
        <w:rPr>
          <w:sz w:val="24"/>
          <w:szCs w:val="24"/>
        </w:rPr>
      </w:pPr>
      <w:r w:rsidRPr="006C22C7">
        <w:rPr>
          <w:sz w:val="24"/>
          <w:szCs w:val="24"/>
        </w:rPr>
        <w:t>Originality (n</w:t>
      </w:r>
      <w:r w:rsidR="00EE1882" w:rsidRPr="006C22C7">
        <w:rPr>
          <w:sz w:val="24"/>
          <w:szCs w:val="24"/>
        </w:rPr>
        <w:t>ovelty</w:t>
      </w:r>
      <w:r w:rsidR="002D5E28" w:rsidRPr="006C22C7">
        <w:rPr>
          <w:sz w:val="24"/>
          <w:szCs w:val="24"/>
        </w:rPr>
        <w:t>)</w:t>
      </w:r>
      <w:r w:rsidR="00EE1882" w:rsidRPr="006C22C7">
        <w:rPr>
          <w:sz w:val="24"/>
          <w:szCs w:val="24"/>
        </w:rPr>
        <w:t xml:space="preserve"> </w:t>
      </w:r>
      <w:r w:rsidR="006654C0" w:rsidRPr="006C22C7">
        <w:rPr>
          <w:sz w:val="24"/>
          <w:szCs w:val="24"/>
        </w:rPr>
        <w:t>indicates the unexpectedness and unusual</w:t>
      </w:r>
      <w:r w:rsidR="007701ED" w:rsidRPr="006C22C7">
        <w:rPr>
          <w:sz w:val="24"/>
          <w:szCs w:val="24"/>
        </w:rPr>
        <w:t xml:space="preserve"> nature</w:t>
      </w:r>
      <w:r w:rsidR="006654C0" w:rsidRPr="006C22C7">
        <w:rPr>
          <w:sz w:val="24"/>
          <w:szCs w:val="24"/>
        </w:rPr>
        <w:t xml:space="preserve"> of an idea compar</w:t>
      </w:r>
      <w:r w:rsidR="007701ED" w:rsidRPr="006C22C7">
        <w:rPr>
          <w:sz w:val="24"/>
          <w:szCs w:val="24"/>
        </w:rPr>
        <w:t>ed</w:t>
      </w:r>
      <w:r w:rsidR="006654C0" w:rsidRPr="006C22C7">
        <w:rPr>
          <w:sz w:val="24"/>
          <w:szCs w:val="24"/>
        </w:rPr>
        <w:t xml:space="preserve"> with</w:t>
      </w:r>
      <w:r w:rsidR="00B23395" w:rsidRPr="006C22C7">
        <w:rPr>
          <w:sz w:val="24"/>
          <w:szCs w:val="24"/>
        </w:rPr>
        <w:t xml:space="preserve"> non-original ones</w:t>
      </w:r>
      <w:r w:rsidR="006654C0" w:rsidRPr="006C22C7">
        <w:rPr>
          <w:sz w:val="24"/>
          <w:szCs w:val="24"/>
        </w:rPr>
        <w:t xml:space="preserve">. </w:t>
      </w:r>
      <w:r w:rsidR="00B23395" w:rsidRPr="006C22C7">
        <w:rPr>
          <w:sz w:val="24"/>
          <w:szCs w:val="24"/>
        </w:rPr>
        <w:t>In this case study, existing</w:t>
      </w:r>
      <w:r w:rsidR="00E905D6" w:rsidRPr="006C22C7">
        <w:rPr>
          <w:sz w:val="24"/>
          <w:szCs w:val="24"/>
        </w:rPr>
        <w:t xml:space="preserve"> conventional</w:t>
      </w:r>
      <w:r w:rsidR="00B23395" w:rsidRPr="006C22C7">
        <w:rPr>
          <w:sz w:val="24"/>
          <w:szCs w:val="24"/>
        </w:rPr>
        <w:t xml:space="preserve"> </w:t>
      </w:r>
      <w:bookmarkStart w:id="167" w:name="OLE_LINK187"/>
      <w:bookmarkStart w:id="168" w:name="OLE_LINK188"/>
      <w:bookmarkStart w:id="169" w:name="OLE_LINK191"/>
      <w:r w:rsidR="00BD3D70" w:rsidRPr="006C22C7">
        <w:rPr>
          <w:sz w:val="24"/>
          <w:szCs w:val="24"/>
        </w:rPr>
        <w:t xml:space="preserve">children’s </w:t>
      </w:r>
      <w:bookmarkEnd w:id="167"/>
      <w:bookmarkEnd w:id="168"/>
      <w:r w:rsidR="00B23395" w:rsidRPr="006C22C7">
        <w:rPr>
          <w:sz w:val="24"/>
          <w:szCs w:val="24"/>
        </w:rPr>
        <w:t xml:space="preserve">bikes </w:t>
      </w:r>
      <w:bookmarkEnd w:id="169"/>
      <w:r w:rsidR="00B23395" w:rsidRPr="006C22C7">
        <w:rPr>
          <w:sz w:val="24"/>
          <w:szCs w:val="24"/>
        </w:rPr>
        <w:t xml:space="preserve">on the market are considered as non-original </w:t>
      </w:r>
      <w:r w:rsidR="00816F7D" w:rsidRPr="006C22C7">
        <w:rPr>
          <w:sz w:val="24"/>
          <w:szCs w:val="24"/>
        </w:rPr>
        <w:t>ideas</w:t>
      </w:r>
      <w:r w:rsidR="00B23395" w:rsidRPr="006C22C7">
        <w:rPr>
          <w:sz w:val="24"/>
          <w:szCs w:val="24"/>
        </w:rPr>
        <w:t xml:space="preserve">. </w:t>
      </w:r>
      <w:r w:rsidR="006654C0" w:rsidRPr="006C22C7">
        <w:rPr>
          <w:sz w:val="24"/>
          <w:szCs w:val="24"/>
        </w:rPr>
        <w:t xml:space="preserve">An original idea is usually the result of the design space expansion. </w:t>
      </w:r>
      <w:r w:rsidR="005A4510" w:rsidRPr="006C22C7">
        <w:rPr>
          <w:sz w:val="24"/>
          <w:szCs w:val="24"/>
        </w:rPr>
        <w:t xml:space="preserve">The </w:t>
      </w:r>
      <w:r w:rsidR="00566943" w:rsidRPr="006C22C7">
        <w:rPr>
          <w:sz w:val="24"/>
          <w:szCs w:val="24"/>
        </w:rPr>
        <w:t>originality</w:t>
      </w:r>
      <w:r w:rsidR="00321847" w:rsidRPr="006C22C7">
        <w:rPr>
          <w:sz w:val="24"/>
          <w:szCs w:val="24"/>
        </w:rPr>
        <w:t xml:space="preserve"> of an idea </w:t>
      </w:r>
      <w:r w:rsidR="00A71551" w:rsidRPr="006C22C7">
        <w:rPr>
          <w:sz w:val="24"/>
          <w:szCs w:val="24"/>
        </w:rPr>
        <w:t>was</w:t>
      </w:r>
      <w:r w:rsidR="00321847" w:rsidRPr="006C22C7">
        <w:rPr>
          <w:sz w:val="24"/>
          <w:szCs w:val="24"/>
        </w:rPr>
        <w:t xml:space="preserve"> measure</w:t>
      </w:r>
      <w:r w:rsidR="00A71551" w:rsidRPr="006C22C7">
        <w:rPr>
          <w:sz w:val="24"/>
          <w:szCs w:val="24"/>
        </w:rPr>
        <w:t>d</w:t>
      </w:r>
      <w:r w:rsidR="00321847" w:rsidRPr="006C22C7">
        <w:rPr>
          <w:sz w:val="24"/>
          <w:szCs w:val="24"/>
        </w:rPr>
        <w:t xml:space="preserve"> by scoring 1 to 5 from ‘poor’ </w:t>
      </w:r>
      <w:r w:rsidR="00566943" w:rsidRPr="006C22C7">
        <w:rPr>
          <w:sz w:val="24"/>
          <w:szCs w:val="24"/>
        </w:rPr>
        <w:t>originality</w:t>
      </w:r>
      <w:r w:rsidR="00321847" w:rsidRPr="006C22C7">
        <w:rPr>
          <w:sz w:val="24"/>
          <w:szCs w:val="24"/>
        </w:rPr>
        <w:t xml:space="preserve"> to ‘excellent’ </w:t>
      </w:r>
      <w:r w:rsidR="00566943" w:rsidRPr="006C22C7">
        <w:rPr>
          <w:sz w:val="24"/>
          <w:szCs w:val="24"/>
        </w:rPr>
        <w:t>originality</w:t>
      </w:r>
      <w:r w:rsidR="00321847" w:rsidRPr="006C22C7">
        <w:rPr>
          <w:sz w:val="24"/>
          <w:szCs w:val="24"/>
        </w:rPr>
        <w:t xml:space="preserve">. </w:t>
      </w:r>
      <w:r w:rsidR="00ED6475" w:rsidRPr="006C22C7">
        <w:rPr>
          <w:sz w:val="24"/>
          <w:szCs w:val="24"/>
        </w:rPr>
        <w:t xml:space="preserve">The overall </w:t>
      </w:r>
      <w:r w:rsidR="00A96F50" w:rsidRPr="006C22C7">
        <w:rPr>
          <w:sz w:val="24"/>
          <w:szCs w:val="24"/>
        </w:rPr>
        <w:t>originality</w:t>
      </w:r>
      <w:r w:rsidR="00ED6475" w:rsidRPr="006C22C7">
        <w:rPr>
          <w:sz w:val="24"/>
          <w:szCs w:val="24"/>
        </w:rPr>
        <w:t xml:space="preserve"> score of an individual participant</w:t>
      </w:r>
      <w:r w:rsidR="0075573D" w:rsidRPr="006C22C7">
        <w:rPr>
          <w:sz w:val="24"/>
          <w:szCs w:val="24"/>
        </w:rPr>
        <w:t xml:space="preserve"> wa</w:t>
      </w:r>
      <w:r w:rsidR="00ED6475" w:rsidRPr="006C22C7">
        <w:rPr>
          <w:sz w:val="24"/>
          <w:szCs w:val="24"/>
        </w:rPr>
        <w:t xml:space="preserve">s the mean </w:t>
      </w:r>
      <w:r w:rsidR="00252F04" w:rsidRPr="006C22C7">
        <w:rPr>
          <w:sz w:val="24"/>
          <w:szCs w:val="24"/>
        </w:rPr>
        <w:t>originality</w:t>
      </w:r>
      <w:r w:rsidR="00ED6475" w:rsidRPr="006C22C7">
        <w:rPr>
          <w:sz w:val="24"/>
          <w:szCs w:val="24"/>
        </w:rPr>
        <w:t xml:space="preserve"> score of all the ideas produced.</w:t>
      </w:r>
    </w:p>
    <w:p w14:paraId="35CFC254" w14:textId="797F7122" w:rsidR="00354987" w:rsidRPr="006C22C7" w:rsidRDefault="00CE75F9" w:rsidP="00C33431">
      <w:pPr>
        <w:spacing w:line="480" w:lineRule="auto"/>
        <w:jc w:val="both"/>
        <w:rPr>
          <w:sz w:val="24"/>
          <w:szCs w:val="24"/>
        </w:rPr>
      </w:pPr>
      <w:r w:rsidRPr="006C22C7">
        <w:rPr>
          <w:sz w:val="24"/>
          <w:szCs w:val="24"/>
        </w:rPr>
        <w:t>Usefulness (q</w:t>
      </w:r>
      <w:r w:rsidR="00B96E14" w:rsidRPr="006C22C7">
        <w:rPr>
          <w:sz w:val="24"/>
          <w:szCs w:val="24"/>
        </w:rPr>
        <w:t>uality</w:t>
      </w:r>
      <w:r w:rsidRPr="006C22C7">
        <w:rPr>
          <w:sz w:val="24"/>
          <w:szCs w:val="24"/>
        </w:rPr>
        <w:t>)</w:t>
      </w:r>
      <w:r w:rsidR="00B96E14" w:rsidRPr="006C22C7">
        <w:rPr>
          <w:sz w:val="24"/>
          <w:szCs w:val="24"/>
        </w:rPr>
        <w:t xml:space="preserve"> of an </w:t>
      </w:r>
      <w:r w:rsidR="00566943" w:rsidRPr="006C22C7">
        <w:rPr>
          <w:sz w:val="24"/>
          <w:szCs w:val="24"/>
        </w:rPr>
        <w:t>idea</w:t>
      </w:r>
      <w:r w:rsidR="006A1B12" w:rsidRPr="006C22C7">
        <w:rPr>
          <w:sz w:val="24"/>
          <w:szCs w:val="24"/>
        </w:rPr>
        <w:t xml:space="preserve"> shows</w:t>
      </w:r>
      <w:r w:rsidR="00B96E14" w:rsidRPr="006C22C7">
        <w:rPr>
          <w:sz w:val="24"/>
          <w:szCs w:val="24"/>
        </w:rPr>
        <w:t xml:space="preserve"> the feasibility of the</w:t>
      </w:r>
      <w:r w:rsidR="006A1B12" w:rsidRPr="006C22C7">
        <w:rPr>
          <w:sz w:val="24"/>
          <w:szCs w:val="24"/>
        </w:rPr>
        <w:t xml:space="preserve"> idea and to what exten</w:t>
      </w:r>
      <w:r w:rsidR="007701ED" w:rsidRPr="006C22C7">
        <w:rPr>
          <w:sz w:val="24"/>
          <w:szCs w:val="24"/>
        </w:rPr>
        <w:t>t</w:t>
      </w:r>
      <w:r w:rsidR="006A1B12" w:rsidRPr="006C22C7">
        <w:rPr>
          <w:sz w:val="24"/>
          <w:szCs w:val="24"/>
        </w:rPr>
        <w:t xml:space="preserve"> the idea meet</w:t>
      </w:r>
      <w:r w:rsidR="007701ED" w:rsidRPr="006C22C7">
        <w:rPr>
          <w:sz w:val="24"/>
          <w:szCs w:val="24"/>
        </w:rPr>
        <w:t>s</w:t>
      </w:r>
      <w:r w:rsidR="006A1B12" w:rsidRPr="006C22C7">
        <w:rPr>
          <w:sz w:val="24"/>
          <w:szCs w:val="24"/>
        </w:rPr>
        <w:t xml:space="preserve"> the design specifications. </w:t>
      </w:r>
      <w:r w:rsidR="00FE0C91" w:rsidRPr="006C22C7">
        <w:rPr>
          <w:sz w:val="24"/>
          <w:szCs w:val="24"/>
        </w:rPr>
        <w:t xml:space="preserve">An idea with high </w:t>
      </w:r>
      <w:r w:rsidR="00A96F50" w:rsidRPr="006C22C7">
        <w:rPr>
          <w:sz w:val="24"/>
          <w:szCs w:val="24"/>
        </w:rPr>
        <w:t>usefulness</w:t>
      </w:r>
      <w:r w:rsidR="00FE0C91" w:rsidRPr="006C22C7">
        <w:rPr>
          <w:sz w:val="24"/>
          <w:szCs w:val="24"/>
        </w:rPr>
        <w:t xml:space="preserve"> indicates a higher design success rate. </w:t>
      </w:r>
      <w:r w:rsidR="005A4510" w:rsidRPr="006C22C7">
        <w:rPr>
          <w:sz w:val="24"/>
          <w:szCs w:val="24"/>
        </w:rPr>
        <w:t xml:space="preserve">The </w:t>
      </w:r>
      <w:r w:rsidR="00A96F50" w:rsidRPr="006C22C7">
        <w:rPr>
          <w:sz w:val="24"/>
          <w:szCs w:val="24"/>
        </w:rPr>
        <w:t>usefulness</w:t>
      </w:r>
      <w:r w:rsidR="005A4510" w:rsidRPr="006C22C7">
        <w:rPr>
          <w:sz w:val="24"/>
          <w:szCs w:val="24"/>
        </w:rPr>
        <w:t xml:space="preserve"> of an idea </w:t>
      </w:r>
      <w:r w:rsidR="0075573D" w:rsidRPr="006C22C7">
        <w:rPr>
          <w:sz w:val="24"/>
          <w:szCs w:val="24"/>
        </w:rPr>
        <w:t>wa</w:t>
      </w:r>
      <w:r w:rsidR="006753BC" w:rsidRPr="006C22C7">
        <w:rPr>
          <w:sz w:val="24"/>
          <w:szCs w:val="24"/>
        </w:rPr>
        <w:t xml:space="preserve">s assessed by scoring each key attribute 1 to 5 from ‘poor’ </w:t>
      </w:r>
      <w:r w:rsidR="00A96F50" w:rsidRPr="006C22C7">
        <w:rPr>
          <w:sz w:val="24"/>
          <w:szCs w:val="24"/>
        </w:rPr>
        <w:t>usefulness</w:t>
      </w:r>
      <w:r w:rsidR="006753BC" w:rsidRPr="006C22C7">
        <w:rPr>
          <w:sz w:val="24"/>
          <w:szCs w:val="24"/>
        </w:rPr>
        <w:t xml:space="preserve"> to ‘excellent’ </w:t>
      </w:r>
      <w:r w:rsidR="00A96F50" w:rsidRPr="006C22C7">
        <w:rPr>
          <w:sz w:val="24"/>
          <w:szCs w:val="24"/>
        </w:rPr>
        <w:t>usefulness</w:t>
      </w:r>
      <w:r w:rsidR="006753BC" w:rsidRPr="006C22C7">
        <w:rPr>
          <w:sz w:val="24"/>
          <w:szCs w:val="24"/>
        </w:rPr>
        <w:t xml:space="preserve"> in terms of the idea’s feasibility and how close each attribute meets the design specifications. </w:t>
      </w:r>
      <w:r w:rsidR="00406C17" w:rsidRPr="006C22C7">
        <w:rPr>
          <w:sz w:val="24"/>
          <w:szCs w:val="24"/>
        </w:rPr>
        <w:t xml:space="preserve">A total </w:t>
      </w:r>
      <w:r w:rsidR="0075573D" w:rsidRPr="006C22C7">
        <w:rPr>
          <w:sz w:val="24"/>
          <w:szCs w:val="24"/>
        </w:rPr>
        <w:t>weight of 1 wa</w:t>
      </w:r>
      <w:r w:rsidR="00BB31DC" w:rsidRPr="006C22C7">
        <w:rPr>
          <w:sz w:val="24"/>
          <w:szCs w:val="24"/>
        </w:rPr>
        <w:t xml:space="preserve">s assigned to four key attributes according to their significance as follows, </w:t>
      </w:r>
      <w:r w:rsidR="00406C17" w:rsidRPr="006C22C7">
        <w:rPr>
          <w:sz w:val="24"/>
          <w:szCs w:val="24"/>
        </w:rPr>
        <w:t xml:space="preserve">feasibility (0.25), easy to learn (0.25), </w:t>
      </w:r>
      <w:bookmarkStart w:id="170" w:name="OLE_LINK327"/>
      <w:bookmarkStart w:id="171" w:name="OLE_LINK328"/>
      <w:r w:rsidR="00F8053A" w:rsidRPr="006C22C7">
        <w:rPr>
          <w:sz w:val="24"/>
          <w:szCs w:val="24"/>
        </w:rPr>
        <w:t>attraction</w:t>
      </w:r>
      <w:r w:rsidR="00406C17" w:rsidRPr="006C22C7">
        <w:rPr>
          <w:sz w:val="24"/>
          <w:szCs w:val="24"/>
        </w:rPr>
        <w:t xml:space="preserve"> </w:t>
      </w:r>
      <w:bookmarkEnd w:id="170"/>
      <w:bookmarkEnd w:id="171"/>
      <w:r w:rsidR="00406C17" w:rsidRPr="006C22C7">
        <w:rPr>
          <w:sz w:val="24"/>
          <w:szCs w:val="24"/>
        </w:rPr>
        <w:t>(0.25), and safety (0.25).</w:t>
      </w:r>
      <w:r w:rsidR="000D4B10" w:rsidRPr="006C22C7">
        <w:rPr>
          <w:sz w:val="24"/>
          <w:szCs w:val="24"/>
        </w:rPr>
        <w:t xml:space="preserve"> This wa</w:t>
      </w:r>
      <w:r w:rsidR="00862A71" w:rsidRPr="006C22C7">
        <w:rPr>
          <w:sz w:val="24"/>
          <w:szCs w:val="24"/>
        </w:rPr>
        <w:t>s assuming that feasib</w:t>
      </w:r>
      <w:r w:rsidR="00F8053A" w:rsidRPr="006C22C7">
        <w:rPr>
          <w:sz w:val="24"/>
          <w:szCs w:val="24"/>
        </w:rPr>
        <w:t>ility, easy to learn, attraction</w:t>
      </w:r>
      <w:r w:rsidR="00862A71" w:rsidRPr="006C22C7">
        <w:rPr>
          <w:sz w:val="24"/>
          <w:szCs w:val="24"/>
        </w:rPr>
        <w:t xml:space="preserve">, and safety </w:t>
      </w:r>
      <w:r w:rsidR="0075573D" w:rsidRPr="006C22C7">
        <w:rPr>
          <w:sz w:val="24"/>
          <w:szCs w:val="24"/>
        </w:rPr>
        <w:t>a</w:t>
      </w:r>
      <w:r w:rsidR="00862A71" w:rsidRPr="006C22C7">
        <w:rPr>
          <w:sz w:val="24"/>
          <w:szCs w:val="24"/>
        </w:rPr>
        <w:t xml:space="preserve">re </w:t>
      </w:r>
      <w:r w:rsidR="00EE1C78" w:rsidRPr="006C22C7">
        <w:rPr>
          <w:sz w:val="24"/>
          <w:szCs w:val="24"/>
        </w:rPr>
        <w:t>regarded as equally important in the initial design stage</w:t>
      </w:r>
      <w:r w:rsidR="00862A71" w:rsidRPr="006C22C7">
        <w:rPr>
          <w:sz w:val="24"/>
          <w:szCs w:val="24"/>
        </w:rPr>
        <w:t xml:space="preserve">. </w:t>
      </w:r>
      <w:r w:rsidR="00352E67" w:rsidRPr="006C22C7">
        <w:rPr>
          <w:sz w:val="24"/>
          <w:szCs w:val="24"/>
        </w:rPr>
        <w:t xml:space="preserve">The overall </w:t>
      </w:r>
      <w:r w:rsidR="00A96F50" w:rsidRPr="006C22C7">
        <w:rPr>
          <w:sz w:val="24"/>
          <w:szCs w:val="24"/>
        </w:rPr>
        <w:t>usefulness</w:t>
      </w:r>
      <w:r w:rsidR="00352E67" w:rsidRPr="006C22C7">
        <w:rPr>
          <w:sz w:val="24"/>
          <w:szCs w:val="24"/>
        </w:rPr>
        <w:t xml:space="preserve"> </w:t>
      </w:r>
      <w:r w:rsidR="00352E67" w:rsidRPr="006C22C7">
        <w:rPr>
          <w:sz w:val="24"/>
          <w:szCs w:val="24"/>
        </w:rPr>
        <w:lastRenderedPageBreak/>
        <w:t xml:space="preserve">score of an idea </w:t>
      </w:r>
      <w:r w:rsidR="0075573D" w:rsidRPr="006C22C7">
        <w:rPr>
          <w:sz w:val="24"/>
          <w:szCs w:val="24"/>
        </w:rPr>
        <w:t>was</w:t>
      </w:r>
      <w:r w:rsidR="00352E67" w:rsidRPr="006C22C7">
        <w:rPr>
          <w:sz w:val="24"/>
          <w:szCs w:val="24"/>
        </w:rPr>
        <w:t xml:space="preserve"> computed by Equation (1) adapted from </w:t>
      </w:r>
      <w:r w:rsidR="00352E67" w:rsidRPr="006C22C7">
        <w:rPr>
          <w:sz w:val="24"/>
          <w:szCs w:val="24"/>
        </w:rPr>
        <w:fldChar w:fldCharType="begin"/>
      </w:r>
      <w:r w:rsidR="00CF2C83" w:rsidRPr="006C22C7">
        <w:rPr>
          <w:sz w:val="24"/>
          <w:szCs w:val="24"/>
        </w:rPr>
        <w:instrText xml:space="preserve"> ADDIN EN.CITE &lt;EndNote&gt;&lt;Cite AuthorYear="1"&gt;&lt;Author&gt;Shah&lt;/Author&gt;&lt;Year&gt;2003&lt;/Year&gt;&lt;RecNum&gt;701&lt;/RecNum&gt;&lt;DisplayText&gt;Shah et al. (2003)&lt;/DisplayText&gt;&lt;record&gt;&lt;rec-number&gt;701&lt;/rec-number&gt;&lt;foreign-keys&gt;&lt;key app="EN" db-id="9t5as9eebds0pdeat27v5te6ws2xeaspawfv" timestamp="1520537172"&gt;701&lt;/key&gt;&lt;/foreign-keys&gt;&lt;ref-type name="Journal Article"&gt;17&lt;/ref-type&gt;&lt;contributors&gt;&lt;authors&gt;&lt;author&gt;Shah, Jami J.&lt;/author&gt;&lt;author&gt;Smith, Steve M.&lt;/author&gt;&lt;author&gt;Vargas-Hernandez, Noe&lt;/author&gt;&lt;/authors&gt;&lt;/contributors&gt;&lt;titles&gt;&lt;title&gt;Metrics for measuring ideation effectiveness&lt;/title&gt;&lt;secondary-title&gt;Design Studies&lt;/secondary-title&gt;&lt;/titles&gt;&lt;periodical&gt;&lt;full-title&gt;Design Studies&lt;/full-title&gt;&lt;/periodical&gt;&lt;pages&gt;111-134&lt;/pages&gt;&lt;volume&gt;24&lt;/volume&gt;&lt;number&gt;2&lt;/number&gt;&lt;dates&gt;&lt;year&gt;2003&lt;/year&gt;&lt;pub-dates&gt;&lt;date&gt;2003/03&lt;/date&gt;&lt;/pub-dates&gt;&lt;/dates&gt;&lt;publisher&gt;Elsevier BV&lt;/publisher&gt;&lt;isbn&gt;0142-694X&lt;/isbn&gt;&lt;urls&gt;&lt;/urls&gt;&lt;electronic-resource-num&gt;10.1016/s0142-694x(02)00034-0&lt;/electronic-resource-num&gt;&lt;/record&gt;&lt;/Cite&gt;&lt;/EndNote&gt;</w:instrText>
      </w:r>
      <w:r w:rsidR="00352E67" w:rsidRPr="006C22C7">
        <w:rPr>
          <w:sz w:val="24"/>
          <w:szCs w:val="24"/>
        </w:rPr>
        <w:fldChar w:fldCharType="separate"/>
      </w:r>
      <w:r w:rsidR="00352E67" w:rsidRPr="006C22C7">
        <w:rPr>
          <w:noProof/>
          <w:sz w:val="24"/>
          <w:szCs w:val="24"/>
        </w:rPr>
        <w:t>Shah et al. (2003)</w:t>
      </w:r>
      <w:r w:rsidR="00352E67" w:rsidRPr="006C22C7">
        <w:rPr>
          <w:sz w:val="24"/>
          <w:szCs w:val="24"/>
        </w:rPr>
        <w:fldChar w:fldCharType="end"/>
      </w:r>
      <w:bookmarkStart w:id="172" w:name="OLE_LINK65"/>
      <w:bookmarkStart w:id="173" w:name="OLE_LINK66"/>
      <w:bookmarkStart w:id="174" w:name="OLE_LINK214"/>
      <w:bookmarkStart w:id="175" w:name="OLE_LINK215"/>
      <w:r w:rsidR="005B014B" w:rsidRPr="006C22C7">
        <w:rPr>
          <w:sz w:val="24"/>
          <w:szCs w:val="24"/>
        </w:rPr>
        <w:t xml:space="preserve">. In (1), </w:t>
      </w:r>
      <w:r w:rsidR="005B014B" w:rsidRPr="006C22C7">
        <w:rPr>
          <w:i/>
          <w:sz w:val="24"/>
          <w:szCs w:val="24"/>
        </w:rPr>
        <w:t>M</w:t>
      </w:r>
      <w:r w:rsidR="005B014B" w:rsidRPr="006C22C7">
        <w:rPr>
          <w:sz w:val="24"/>
          <w:szCs w:val="24"/>
        </w:rPr>
        <w:t xml:space="preserve"> is the overall </w:t>
      </w:r>
      <w:r w:rsidR="00A96F50" w:rsidRPr="006C22C7">
        <w:rPr>
          <w:sz w:val="24"/>
          <w:szCs w:val="24"/>
        </w:rPr>
        <w:t>usefulness</w:t>
      </w:r>
      <w:r w:rsidR="005B014B" w:rsidRPr="006C22C7">
        <w:rPr>
          <w:sz w:val="24"/>
          <w:szCs w:val="24"/>
        </w:rPr>
        <w:t xml:space="preserve"> score of an idea with </w:t>
      </w:r>
      <w:r w:rsidR="005B014B" w:rsidRPr="006C22C7">
        <w:rPr>
          <w:i/>
          <w:sz w:val="24"/>
          <w:szCs w:val="24"/>
        </w:rPr>
        <w:t>n</w:t>
      </w:r>
      <w:r w:rsidR="005B014B" w:rsidRPr="006C22C7">
        <w:rPr>
          <w:sz w:val="24"/>
          <w:szCs w:val="24"/>
        </w:rPr>
        <w:t xml:space="preserve"> attributes, </w:t>
      </w:r>
      <w:r w:rsidR="00E7663A" w:rsidRPr="006C22C7">
        <w:rPr>
          <w:sz w:val="24"/>
          <w:szCs w:val="24"/>
        </w:rPr>
        <w:t xml:space="preserve">while </w:t>
      </w:r>
      <w:r w:rsidR="00E7663A" w:rsidRPr="006C22C7">
        <w:rPr>
          <w:i/>
          <w:sz w:val="24"/>
          <w:szCs w:val="24"/>
        </w:rPr>
        <w:t>f</w:t>
      </w:r>
      <w:r w:rsidR="00E7663A" w:rsidRPr="006C22C7">
        <w:rPr>
          <w:i/>
          <w:sz w:val="24"/>
          <w:szCs w:val="24"/>
          <w:vertAlign w:val="subscript"/>
        </w:rPr>
        <w:t>i</w:t>
      </w:r>
      <w:r w:rsidR="00E7663A" w:rsidRPr="006C22C7">
        <w:rPr>
          <w:i/>
          <w:sz w:val="24"/>
          <w:szCs w:val="24"/>
        </w:rPr>
        <w:t xml:space="preserve"> </w:t>
      </w:r>
      <w:r w:rsidR="00E7663A" w:rsidRPr="006C22C7">
        <w:rPr>
          <w:sz w:val="24"/>
          <w:szCs w:val="24"/>
        </w:rPr>
        <w:t xml:space="preserve">is the weight assigned to attribute </w:t>
      </w:r>
      <w:proofErr w:type="spellStart"/>
      <w:r w:rsidR="00E7663A" w:rsidRPr="006C22C7">
        <w:rPr>
          <w:i/>
          <w:sz w:val="24"/>
          <w:szCs w:val="24"/>
        </w:rPr>
        <w:t>i</w:t>
      </w:r>
      <w:proofErr w:type="spellEnd"/>
      <w:r w:rsidR="00E7663A" w:rsidRPr="006C22C7">
        <w:rPr>
          <w:sz w:val="24"/>
          <w:szCs w:val="24"/>
        </w:rPr>
        <w:t xml:space="preserve"> and </w:t>
      </w:r>
      <w:r w:rsidR="00E7663A" w:rsidRPr="006C22C7">
        <w:rPr>
          <w:i/>
          <w:sz w:val="24"/>
          <w:szCs w:val="24"/>
        </w:rPr>
        <w:t>S</w:t>
      </w:r>
      <w:r w:rsidR="00E7663A" w:rsidRPr="006C22C7">
        <w:rPr>
          <w:i/>
          <w:sz w:val="24"/>
          <w:szCs w:val="24"/>
          <w:vertAlign w:val="subscript"/>
        </w:rPr>
        <w:t>i</w:t>
      </w:r>
      <w:r w:rsidR="00E7663A" w:rsidRPr="006C22C7">
        <w:rPr>
          <w:sz w:val="24"/>
          <w:szCs w:val="24"/>
        </w:rPr>
        <w:t xml:space="preserve"> is the score of attribute </w:t>
      </w:r>
      <w:proofErr w:type="spellStart"/>
      <w:r w:rsidR="00E7663A" w:rsidRPr="006C22C7">
        <w:rPr>
          <w:i/>
          <w:sz w:val="24"/>
          <w:szCs w:val="24"/>
        </w:rPr>
        <w:t>i</w:t>
      </w:r>
      <w:proofErr w:type="spellEnd"/>
      <w:r w:rsidR="00E7663A" w:rsidRPr="006C22C7">
        <w:rPr>
          <w:sz w:val="24"/>
          <w:szCs w:val="24"/>
        </w:rPr>
        <w:t xml:space="preserve">. </w:t>
      </w:r>
      <w:r w:rsidR="00ED6475" w:rsidRPr="006C22C7">
        <w:rPr>
          <w:sz w:val="24"/>
          <w:szCs w:val="24"/>
        </w:rPr>
        <w:t xml:space="preserve">The overall </w:t>
      </w:r>
      <w:r w:rsidR="00A96F50" w:rsidRPr="006C22C7">
        <w:rPr>
          <w:sz w:val="24"/>
          <w:szCs w:val="24"/>
        </w:rPr>
        <w:t>usefulness</w:t>
      </w:r>
      <w:r w:rsidR="00ED6475" w:rsidRPr="006C22C7">
        <w:rPr>
          <w:sz w:val="24"/>
          <w:szCs w:val="24"/>
        </w:rPr>
        <w:t xml:space="preserve"> scor</w:t>
      </w:r>
      <w:r w:rsidR="0075573D" w:rsidRPr="006C22C7">
        <w:rPr>
          <w:sz w:val="24"/>
          <w:szCs w:val="24"/>
        </w:rPr>
        <w:t>e of an individual participant wa</w:t>
      </w:r>
      <w:r w:rsidR="00ED6475" w:rsidRPr="006C22C7">
        <w:rPr>
          <w:sz w:val="24"/>
          <w:szCs w:val="24"/>
        </w:rPr>
        <w:t xml:space="preserve">s the mean </w:t>
      </w:r>
      <w:r w:rsidR="00A96F50" w:rsidRPr="006C22C7">
        <w:rPr>
          <w:sz w:val="24"/>
          <w:szCs w:val="24"/>
        </w:rPr>
        <w:t>usefulness</w:t>
      </w:r>
      <w:r w:rsidR="00ED6475" w:rsidRPr="006C22C7">
        <w:rPr>
          <w:sz w:val="24"/>
          <w:szCs w:val="24"/>
        </w:rPr>
        <w:t xml:space="preserve"> score of all the ideas generated. </w:t>
      </w:r>
    </w:p>
    <w:p w14:paraId="35019998" w14:textId="5975A37E" w:rsidR="00092B76" w:rsidRPr="006C22C7" w:rsidRDefault="00092B76" w:rsidP="00C33431">
      <w:pPr>
        <w:spacing w:line="480" w:lineRule="auto"/>
        <w:jc w:val="both"/>
        <w:rPr>
          <w:sz w:val="24"/>
        </w:rPr>
      </w:pPr>
    </w:p>
    <w:p w14:paraId="2B9E9F8A" w14:textId="5C940145" w:rsidR="00A70497" w:rsidRPr="006C22C7" w:rsidRDefault="005B014B" w:rsidP="00C33431">
      <w:pPr>
        <w:spacing w:line="480" w:lineRule="auto"/>
        <w:jc w:val="both"/>
        <w:rPr>
          <w:sz w:val="24"/>
        </w:rPr>
      </w:pPr>
      <m:oMathPara>
        <m:oMath>
          <m:r>
            <w:rPr>
              <w:rFonts w:ascii="Cambria Math" w:hAnsi="Cambria Math"/>
              <w:sz w:val="24"/>
            </w:rPr>
            <m:t>M</m:t>
          </m:r>
          <m:r>
            <m:rPr>
              <m:sty m:val="p"/>
            </m:rPr>
            <w:rPr>
              <w:rFonts w:ascii="Cambria Math" w:hAnsi="Cambria Math"/>
              <w:sz w:val="24"/>
            </w:rPr>
            <m:t>=</m:t>
          </m:r>
          <m:nary>
            <m:naryPr>
              <m:chr m:val="∑"/>
              <m:limLoc m:val="undOvr"/>
              <m:ctrlPr>
                <w:rPr>
                  <w:rFonts w:ascii="Cambria Math" w:hAnsi="Cambria Math"/>
                  <w:sz w:val="24"/>
                </w:rPr>
              </m:ctrlPr>
            </m:naryPr>
            <m:sub>
              <m:r>
                <w:rPr>
                  <w:rFonts w:ascii="Cambria Math" w:hAnsi="Cambria Math"/>
                  <w:sz w:val="24"/>
                </w:rPr>
                <m:t>i</m:t>
              </m:r>
              <m:r>
                <m:rPr>
                  <m:sty m:val="p"/>
                </m:rPr>
                <w:rPr>
                  <w:rFonts w:ascii="Cambria Math" w:hAnsi="Cambria Math"/>
                  <w:sz w:val="24"/>
                </w:rPr>
                <m:t>=1</m:t>
              </m:r>
            </m:sub>
            <m:sup>
              <m:r>
                <w:rPr>
                  <w:rFonts w:ascii="Cambria Math" w:hAnsi="Cambria Math"/>
                  <w:sz w:val="24"/>
                </w:rPr>
                <m:t>n</m:t>
              </m:r>
            </m:sup>
            <m:e>
              <m:sSub>
                <m:sSubPr>
                  <m:ctrlPr>
                    <w:rPr>
                      <w:rFonts w:ascii="Cambria Math" w:hAnsi="Cambria Math"/>
                      <w:sz w:val="24"/>
                    </w:rPr>
                  </m:ctrlPr>
                </m:sSubPr>
                <m:e>
                  <m:r>
                    <w:rPr>
                      <w:rFonts w:ascii="Cambria Math" w:hAnsi="Cambria Math"/>
                      <w:sz w:val="24"/>
                    </w:rPr>
                    <m:t>f</m:t>
                  </m:r>
                </m:e>
                <m:sub>
                  <m:r>
                    <w:rPr>
                      <w:rFonts w:ascii="Cambria Math" w:hAnsi="Cambria Math"/>
                      <w:sz w:val="24"/>
                    </w:rPr>
                    <m:t>i</m:t>
                  </m:r>
                </m:sub>
              </m:sSub>
              <m:sSub>
                <m:sSubPr>
                  <m:ctrlPr>
                    <w:rPr>
                      <w:rFonts w:ascii="Cambria Math" w:hAnsi="Cambria Math"/>
                      <w:sz w:val="24"/>
                    </w:rPr>
                  </m:ctrlPr>
                </m:sSubPr>
                <m:e>
                  <m:r>
                    <w:rPr>
                      <w:rFonts w:ascii="Cambria Math" w:hAnsi="Cambria Math"/>
                      <w:sz w:val="24"/>
                    </w:rPr>
                    <m:t>S</m:t>
                  </m:r>
                </m:e>
                <m:sub>
                  <m:r>
                    <w:rPr>
                      <w:rFonts w:ascii="Cambria Math" w:hAnsi="Cambria Math"/>
                      <w:sz w:val="24"/>
                    </w:rPr>
                    <m:t>i</m:t>
                  </m:r>
                </m:sub>
              </m:sSub>
            </m:e>
          </m:nary>
          <m:r>
            <m:rPr>
              <m:sty m:val="p"/>
            </m:rPr>
            <w:rPr>
              <w:rFonts w:ascii="Cambria Math" w:hAnsi="Cambria Math"/>
              <w:sz w:val="24"/>
            </w:rPr>
            <m:t xml:space="preserve">               (1)</m:t>
          </m:r>
        </m:oMath>
      </m:oMathPara>
      <w:bookmarkEnd w:id="172"/>
      <w:bookmarkEnd w:id="173"/>
    </w:p>
    <w:p w14:paraId="18772C12" w14:textId="77777777" w:rsidR="00354987" w:rsidRPr="006C22C7" w:rsidRDefault="00354987" w:rsidP="00C33431">
      <w:pPr>
        <w:spacing w:line="480" w:lineRule="auto"/>
        <w:jc w:val="both"/>
        <w:rPr>
          <w:sz w:val="24"/>
          <w:szCs w:val="24"/>
        </w:rPr>
      </w:pPr>
    </w:p>
    <w:p w14:paraId="7F5B3431" w14:textId="652BE9F4" w:rsidR="00D74F05" w:rsidRPr="006C22C7" w:rsidRDefault="00CE75F9" w:rsidP="00C33431">
      <w:pPr>
        <w:spacing w:line="480" w:lineRule="auto"/>
        <w:jc w:val="both"/>
        <w:rPr>
          <w:sz w:val="24"/>
          <w:szCs w:val="24"/>
        </w:rPr>
      </w:pPr>
      <w:r w:rsidRPr="006C22C7">
        <w:rPr>
          <w:sz w:val="24"/>
          <w:szCs w:val="24"/>
        </w:rPr>
        <w:t>Flexibility (v</w:t>
      </w:r>
      <w:r w:rsidR="0072319A" w:rsidRPr="006C22C7">
        <w:rPr>
          <w:sz w:val="24"/>
          <w:szCs w:val="24"/>
        </w:rPr>
        <w:t>ariety</w:t>
      </w:r>
      <w:r w:rsidRPr="006C22C7">
        <w:rPr>
          <w:sz w:val="24"/>
          <w:szCs w:val="24"/>
        </w:rPr>
        <w:t>)</w:t>
      </w:r>
      <w:r w:rsidR="0072319A" w:rsidRPr="006C22C7">
        <w:rPr>
          <w:sz w:val="24"/>
          <w:szCs w:val="24"/>
        </w:rPr>
        <w:t xml:space="preserve"> </w:t>
      </w:r>
      <w:r w:rsidR="00A70497" w:rsidRPr="006C22C7">
        <w:rPr>
          <w:sz w:val="24"/>
          <w:szCs w:val="24"/>
        </w:rPr>
        <w:t xml:space="preserve">demonstrates the exploration of the design space, </w:t>
      </w:r>
      <w:r w:rsidR="00692885" w:rsidRPr="006C22C7">
        <w:rPr>
          <w:sz w:val="24"/>
          <w:szCs w:val="24"/>
        </w:rPr>
        <w:t xml:space="preserve">which </w:t>
      </w:r>
      <w:r w:rsidR="002D5E28" w:rsidRPr="006C22C7">
        <w:rPr>
          <w:sz w:val="24"/>
          <w:szCs w:val="24"/>
        </w:rPr>
        <w:t>was measured by counting the total number of categorise</w:t>
      </w:r>
      <w:r w:rsidR="005C1FEF" w:rsidRPr="006C22C7">
        <w:rPr>
          <w:sz w:val="24"/>
          <w:szCs w:val="24"/>
        </w:rPr>
        <w:t>s</w:t>
      </w:r>
      <w:r w:rsidR="002D5E28" w:rsidRPr="006C22C7">
        <w:rPr>
          <w:sz w:val="24"/>
          <w:szCs w:val="24"/>
        </w:rPr>
        <w:t xml:space="preserve"> of</w:t>
      </w:r>
      <w:r w:rsidR="00692885" w:rsidRPr="006C22C7">
        <w:rPr>
          <w:sz w:val="24"/>
          <w:szCs w:val="24"/>
        </w:rPr>
        <w:t xml:space="preserve"> the ideas produced </w:t>
      </w:r>
      <w:r w:rsidR="009209FE" w:rsidRPr="006C22C7">
        <w:rPr>
          <w:sz w:val="24"/>
          <w:szCs w:val="24"/>
        </w:rPr>
        <w:t>by an individual</w:t>
      </w:r>
      <w:r w:rsidR="002D5E28" w:rsidRPr="006C22C7">
        <w:rPr>
          <w:sz w:val="24"/>
          <w:szCs w:val="24"/>
        </w:rPr>
        <w:t xml:space="preserve">. </w:t>
      </w:r>
      <w:r w:rsidR="009209FE" w:rsidRPr="006C22C7">
        <w:rPr>
          <w:sz w:val="24"/>
          <w:szCs w:val="24"/>
        </w:rPr>
        <w:t xml:space="preserve"> </w:t>
      </w:r>
      <w:r w:rsidR="002D5E28" w:rsidRPr="006C22C7">
        <w:rPr>
          <w:sz w:val="24"/>
          <w:szCs w:val="24"/>
        </w:rPr>
        <w:t xml:space="preserve">Categorising the ideas generated was based on </w:t>
      </w:r>
      <w:r w:rsidR="005C1FEF" w:rsidRPr="006C22C7">
        <w:rPr>
          <w:sz w:val="24"/>
          <w:szCs w:val="24"/>
        </w:rPr>
        <w:t xml:space="preserve">assessing how different each idea is from another. In this </w:t>
      </w:r>
      <w:r w:rsidR="00AF3B55" w:rsidRPr="006C22C7">
        <w:rPr>
          <w:sz w:val="24"/>
          <w:szCs w:val="24"/>
        </w:rPr>
        <w:t xml:space="preserve">case </w:t>
      </w:r>
      <w:r w:rsidR="005C1FEF" w:rsidRPr="006C22C7">
        <w:rPr>
          <w:sz w:val="24"/>
          <w:szCs w:val="24"/>
        </w:rPr>
        <w:t xml:space="preserve">study, the </w:t>
      </w:r>
      <w:r w:rsidR="00AB71BB" w:rsidRPr="006C22C7">
        <w:rPr>
          <w:sz w:val="24"/>
          <w:szCs w:val="24"/>
        </w:rPr>
        <w:t>assessment</w:t>
      </w:r>
      <w:r w:rsidR="005C1FEF" w:rsidRPr="006C22C7">
        <w:rPr>
          <w:sz w:val="24"/>
          <w:szCs w:val="24"/>
        </w:rPr>
        <w:t xml:space="preserve"> was </w:t>
      </w:r>
      <w:r w:rsidR="00E659F3" w:rsidRPr="006C22C7">
        <w:rPr>
          <w:sz w:val="24"/>
          <w:szCs w:val="24"/>
        </w:rPr>
        <w:t>based on</w:t>
      </w:r>
      <w:r w:rsidR="005C1FEF" w:rsidRPr="006C22C7">
        <w:rPr>
          <w:sz w:val="24"/>
          <w:szCs w:val="24"/>
        </w:rPr>
        <w:t xml:space="preserve"> </w:t>
      </w:r>
      <w:r w:rsidR="002D5E28" w:rsidRPr="006C22C7">
        <w:rPr>
          <w:sz w:val="24"/>
          <w:szCs w:val="24"/>
        </w:rPr>
        <w:t>the differ</w:t>
      </w:r>
      <w:r w:rsidR="003B7D10" w:rsidRPr="006C22C7">
        <w:rPr>
          <w:sz w:val="24"/>
          <w:szCs w:val="24"/>
        </w:rPr>
        <w:t xml:space="preserve">ent </w:t>
      </w:r>
      <w:r w:rsidR="00182A01" w:rsidRPr="006C22C7">
        <w:rPr>
          <w:sz w:val="24"/>
          <w:szCs w:val="24"/>
        </w:rPr>
        <w:t xml:space="preserve">working </w:t>
      </w:r>
      <w:r w:rsidR="003B7D10" w:rsidRPr="006C22C7">
        <w:rPr>
          <w:sz w:val="24"/>
          <w:szCs w:val="24"/>
        </w:rPr>
        <w:t xml:space="preserve">principles as well as </w:t>
      </w:r>
      <w:r w:rsidR="00182A01" w:rsidRPr="006C22C7">
        <w:rPr>
          <w:sz w:val="24"/>
          <w:szCs w:val="24"/>
        </w:rPr>
        <w:t xml:space="preserve">physical </w:t>
      </w:r>
      <w:r w:rsidR="003B7D10" w:rsidRPr="006C22C7">
        <w:rPr>
          <w:sz w:val="24"/>
          <w:szCs w:val="24"/>
        </w:rPr>
        <w:t>principles</w:t>
      </w:r>
      <w:r w:rsidR="00182A01" w:rsidRPr="006C22C7">
        <w:rPr>
          <w:sz w:val="24"/>
          <w:szCs w:val="24"/>
        </w:rPr>
        <w:t>, for instance</w:t>
      </w:r>
      <w:bookmarkStart w:id="176" w:name="OLE_LINK240"/>
      <w:bookmarkStart w:id="177" w:name="OLE_LINK241"/>
      <w:r w:rsidR="00AB71BB" w:rsidRPr="006C22C7">
        <w:rPr>
          <w:sz w:val="24"/>
          <w:szCs w:val="24"/>
        </w:rPr>
        <w:t xml:space="preserve"> </w:t>
      </w:r>
      <w:r w:rsidR="00182A01" w:rsidRPr="006C22C7">
        <w:rPr>
          <w:sz w:val="24"/>
          <w:szCs w:val="24"/>
        </w:rPr>
        <w:t xml:space="preserve">the number of wheels, the variety of the wheels, the </w:t>
      </w:r>
      <w:r w:rsidR="00F04B18" w:rsidRPr="006C22C7">
        <w:rPr>
          <w:sz w:val="24"/>
          <w:szCs w:val="24"/>
        </w:rPr>
        <w:t>structure of the bike, and the d</w:t>
      </w:r>
      <w:r w:rsidR="00F423E0" w:rsidRPr="006C22C7">
        <w:rPr>
          <w:sz w:val="24"/>
          <w:szCs w:val="24"/>
        </w:rPr>
        <w:t>rive mode of the bike. The assessment was focused on general aspects</w:t>
      </w:r>
      <w:r w:rsidR="00F04B18" w:rsidRPr="006C22C7">
        <w:rPr>
          <w:sz w:val="24"/>
          <w:szCs w:val="24"/>
        </w:rPr>
        <w:t xml:space="preserve"> </w:t>
      </w:r>
      <w:r w:rsidR="00F423E0" w:rsidRPr="006C22C7">
        <w:rPr>
          <w:sz w:val="24"/>
          <w:szCs w:val="24"/>
        </w:rPr>
        <w:t>instead of</w:t>
      </w:r>
      <w:r w:rsidR="00F04B18" w:rsidRPr="006C22C7">
        <w:rPr>
          <w:sz w:val="24"/>
          <w:szCs w:val="24"/>
        </w:rPr>
        <w:t xml:space="preserve"> very detailed characteristics, as </w:t>
      </w:r>
      <w:r w:rsidR="00AA0C02" w:rsidRPr="006C22C7">
        <w:rPr>
          <w:sz w:val="24"/>
          <w:szCs w:val="24"/>
        </w:rPr>
        <w:t xml:space="preserve">the idea generation case study only produced initial design ideas </w:t>
      </w:r>
      <w:r w:rsidR="00F423E0" w:rsidRPr="006C22C7">
        <w:rPr>
          <w:sz w:val="24"/>
          <w:szCs w:val="24"/>
        </w:rPr>
        <w:t xml:space="preserve">rather than </w:t>
      </w:r>
      <w:r w:rsidR="00AA0C02" w:rsidRPr="006C22C7">
        <w:rPr>
          <w:sz w:val="24"/>
          <w:szCs w:val="24"/>
        </w:rPr>
        <w:t xml:space="preserve">sophisticated </w:t>
      </w:r>
      <w:r w:rsidR="00E60B7D" w:rsidRPr="006C22C7">
        <w:rPr>
          <w:sz w:val="24"/>
          <w:szCs w:val="24"/>
        </w:rPr>
        <w:t>ones</w:t>
      </w:r>
      <w:r w:rsidR="00AA0C02" w:rsidRPr="006C22C7">
        <w:rPr>
          <w:sz w:val="24"/>
          <w:szCs w:val="24"/>
        </w:rPr>
        <w:t xml:space="preserve">. </w:t>
      </w:r>
      <w:r w:rsidR="00412C88" w:rsidRPr="006C22C7">
        <w:rPr>
          <w:sz w:val="24"/>
          <w:szCs w:val="24"/>
        </w:rPr>
        <w:t xml:space="preserve">Producing similar ideas </w:t>
      </w:r>
      <w:r w:rsidR="004249F9" w:rsidRPr="006C22C7">
        <w:rPr>
          <w:sz w:val="24"/>
          <w:szCs w:val="24"/>
        </w:rPr>
        <w:t xml:space="preserve">shows </w:t>
      </w:r>
      <w:r w:rsidR="00CF43F2" w:rsidRPr="006C22C7">
        <w:rPr>
          <w:sz w:val="24"/>
          <w:szCs w:val="24"/>
        </w:rPr>
        <w:t xml:space="preserve">a </w:t>
      </w:r>
      <w:r w:rsidR="004249F9" w:rsidRPr="006C22C7">
        <w:rPr>
          <w:sz w:val="24"/>
          <w:szCs w:val="24"/>
        </w:rPr>
        <w:t xml:space="preserve">low </w:t>
      </w:r>
      <w:r w:rsidR="00AB71BB" w:rsidRPr="006C22C7">
        <w:rPr>
          <w:sz w:val="24"/>
          <w:szCs w:val="24"/>
        </w:rPr>
        <w:t xml:space="preserve">idea </w:t>
      </w:r>
      <w:r w:rsidR="004249F9" w:rsidRPr="006C22C7">
        <w:rPr>
          <w:sz w:val="24"/>
          <w:szCs w:val="24"/>
        </w:rPr>
        <w:t xml:space="preserve">variety and </w:t>
      </w:r>
      <w:r w:rsidR="00CF43F2" w:rsidRPr="006C22C7">
        <w:rPr>
          <w:sz w:val="24"/>
          <w:szCs w:val="24"/>
        </w:rPr>
        <w:t xml:space="preserve">a </w:t>
      </w:r>
      <w:r w:rsidR="00AB71BB" w:rsidRPr="006C22C7">
        <w:rPr>
          <w:sz w:val="24"/>
          <w:szCs w:val="24"/>
        </w:rPr>
        <w:t xml:space="preserve">poor idea generation </w:t>
      </w:r>
      <w:r w:rsidR="00EA1B63" w:rsidRPr="006C22C7">
        <w:rPr>
          <w:sz w:val="24"/>
          <w:szCs w:val="24"/>
        </w:rPr>
        <w:t>flexibility, and thereby a low</w:t>
      </w:r>
      <w:r w:rsidR="004249F9" w:rsidRPr="006C22C7">
        <w:rPr>
          <w:sz w:val="24"/>
          <w:szCs w:val="24"/>
        </w:rPr>
        <w:t xml:space="preserve"> probability of exploring better ideas in the design space. </w:t>
      </w:r>
      <w:bookmarkEnd w:id="176"/>
      <w:bookmarkEnd w:id="177"/>
    </w:p>
    <w:bookmarkEnd w:id="174"/>
    <w:bookmarkEnd w:id="175"/>
    <w:p w14:paraId="68EE2B71" w14:textId="396BF50B" w:rsidR="0079287C" w:rsidRPr="006C22C7" w:rsidRDefault="002369A4" w:rsidP="00C33431">
      <w:pPr>
        <w:spacing w:line="480" w:lineRule="auto"/>
        <w:jc w:val="both"/>
        <w:rPr>
          <w:sz w:val="24"/>
          <w:szCs w:val="24"/>
        </w:rPr>
      </w:pPr>
      <w:r w:rsidRPr="006C22C7">
        <w:rPr>
          <w:sz w:val="24"/>
          <w:szCs w:val="24"/>
        </w:rPr>
        <w:t>The individual level mean scores of fluency (quantity), originality (novelty), usefulness (quality), and flexibility (variety)</w:t>
      </w:r>
      <w:r w:rsidR="00FA0BE6" w:rsidRPr="006C22C7">
        <w:rPr>
          <w:sz w:val="24"/>
          <w:szCs w:val="24"/>
        </w:rPr>
        <w:t xml:space="preserve"> we</w:t>
      </w:r>
      <w:r w:rsidR="003A6C15" w:rsidRPr="006C22C7">
        <w:rPr>
          <w:sz w:val="24"/>
          <w:szCs w:val="24"/>
        </w:rPr>
        <w:t xml:space="preserve">re calculated for a fair and </w:t>
      </w:r>
      <w:bookmarkStart w:id="178" w:name="OLE_LINK238"/>
      <w:bookmarkStart w:id="179" w:name="OLE_LINK239"/>
      <w:r w:rsidR="003A6C15" w:rsidRPr="006C22C7">
        <w:rPr>
          <w:sz w:val="24"/>
          <w:szCs w:val="24"/>
        </w:rPr>
        <w:t>effective comparison</w:t>
      </w:r>
      <w:bookmarkEnd w:id="178"/>
      <w:bookmarkEnd w:id="179"/>
      <w:r w:rsidR="003A6C15" w:rsidRPr="006C22C7">
        <w:rPr>
          <w:sz w:val="24"/>
          <w:szCs w:val="24"/>
        </w:rPr>
        <w:t xml:space="preserve">. </w:t>
      </w:r>
      <w:r w:rsidR="00771AA4" w:rsidRPr="006C22C7">
        <w:rPr>
          <w:sz w:val="24"/>
          <w:szCs w:val="24"/>
        </w:rPr>
        <w:t>The mean scores of different metrics</w:t>
      </w:r>
      <w:r w:rsidR="00FA0BE6" w:rsidRPr="006C22C7">
        <w:rPr>
          <w:sz w:val="24"/>
          <w:szCs w:val="24"/>
        </w:rPr>
        <w:t xml:space="preserve"> at the individual level we</w:t>
      </w:r>
      <w:r w:rsidR="00771AA4" w:rsidRPr="006C22C7">
        <w:rPr>
          <w:sz w:val="24"/>
          <w:szCs w:val="24"/>
        </w:rPr>
        <w:t xml:space="preserve">re used instead of total scores, due to the different amount of ideas generated by different participants.   </w:t>
      </w:r>
    </w:p>
    <w:p w14:paraId="7A5B172B" w14:textId="678F1038" w:rsidR="00537545" w:rsidRPr="006C22C7" w:rsidRDefault="0015279A" w:rsidP="009C40F4">
      <w:pPr>
        <w:spacing w:line="480" w:lineRule="auto"/>
        <w:jc w:val="both"/>
        <w:rPr>
          <w:sz w:val="24"/>
          <w:szCs w:val="24"/>
        </w:rPr>
      </w:pPr>
      <w:r w:rsidRPr="006C22C7">
        <w:rPr>
          <w:sz w:val="24"/>
          <w:szCs w:val="24"/>
        </w:rPr>
        <w:lastRenderedPageBreak/>
        <w:t>Two professional design engineers having over three years of experience evaluated the ideas respectively in order to</w:t>
      </w:r>
      <w:r w:rsidR="00841D49" w:rsidRPr="006C22C7">
        <w:rPr>
          <w:sz w:val="24"/>
          <w:szCs w:val="24"/>
        </w:rPr>
        <w:t xml:space="preserve"> verify the </w:t>
      </w:r>
      <w:bookmarkStart w:id="180" w:name="OLE_LINK192"/>
      <w:bookmarkStart w:id="181" w:name="OLE_LINK195"/>
      <w:bookmarkStart w:id="182" w:name="OLE_LINK391"/>
      <w:bookmarkStart w:id="183" w:name="OLE_LINK392"/>
      <w:r w:rsidR="00841D49" w:rsidRPr="006C22C7">
        <w:rPr>
          <w:sz w:val="24"/>
          <w:szCs w:val="24"/>
        </w:rPr>
        <w:t xml:space="preserve">robustness </w:t>
      </w:r>
      <w:bookmarkEnd w:id="180"/>
      <w:bookmarkEnd w:id="181"/>
      <w:r w:rsidR="00841D49" w:rsidRPr="006C22C7">
        <w:rPr>
          <w:sz w:val="24"/>
          <w:szCs w:val="24"/>
        </w:rPr>
        <w:t>of the metric scores</w:t>
      </w:r>
      <w:bookmarkEnd w:id="182"/>
      <w:bookmarkEnd w:id="183"/>
      <w:r w:rsidR="00400FE2" w:rsidRPr="006C22C7">
        <w:rPr>
          <w:sz w:val="24"/>
          <w:szCs w:val="24"/>
        </w:rPr>
        <w:t xml:space="preserve">. The two </w:t>
      </w:r>
      <w:proofErr w:type="spellStart"/>
      <w:r w:rsidR="00400FE2" w:rsidRPr="006C22C7">
        <w:rPr>
          <w:sz w:val="24"/>
          <w:szCs w:val="24"/>
        </w:rPr>
        <w:t>raters</w:t>
      </w:r>
      <w:proofErr w:type="spellEnd"/>
      <w:r w:rsidR="00400FE2" w:rsidRPr="006C22C7">
        <w:rPr>
          <w:sz w:val="24"/>
          <w:szCs w:val="24"/>
        </w:rPr>
        <w:t>, who were researchers in the</w:t>
      </w:r>
      <w:r w:rsidR="00387BFB" w:rsidRPr="006C22C7">
        <w:rPr>
          <w:sz w:val="24"/>
          <w:szCs w:val="24"/>
        </w:rPr>
        <w:t xml:space="preserve"> Design Engineering d</w:t>
      </w:r>
      <w:r w:rsidR="00240A59" w:rsidRPr="006C22C7">
        <w:rPr>
          <w:sz w:val="24"/>
          <w:szCs w:val="24"/>
        </w:rPr>
        <w:t xml:space="preserve">epartment, participated </w:t>
      </w:r>
      <w:r w:rsidR="00CE7FF2" w:rsidRPr="006C22C7">
        <w:rPr>
          <w:sz w:val="24"/>
          <w:szCs w:val="24"/>
        </w:rPr>
        <w:t xml:space="preserve">in </w:t>
      </w:r>
      <w:r w:rsidR="00240A59" w:rsidRPr="006C22C7">
        <w:rPr>
          <w:sz w:val="24"/>
          <w:szCs w:val="24"/>
        </w:rPr>
        <w:t xml:space="preserve">the evaluation voluntarily with intrinsic motivations. </w:t>
      </w:r>
      <w:r w:rsidRPr="006C22C7">
        <w:rPr>
          <w:sz w:val="24"/>
          <w:szCs w:val="24"/>
        </w:rPr>
        <w:t>The ideas were assessed under the same guidance and inter-rater agreement of scoring 1</w:t>
      </w:r>
      <w:r w:rsidR="00F426AF" w:rsidRPr="006C22C7">
        <w:rPr>
          <w:sz w:val="24"/>
          <w:szCs w:val="24"/>
        </w:rPr>
        <w:t>≤</w:t>
      </w:r>
      <w:r w:rsidR="002D0759" w:rsidRPr="006C22C7">
        <w:rPr>
          <w:sz w:val="24"/>
          <w:szCs w:val="24"/>
        </w:rPr>
        <w:t xml:space="preserve"> </w:t>
      </w:r>
      <w:bookmarkStart w:id="184" w:name="OLE_LINK221"/>
      <w:bookmarkStart w:id="185" w:name="OLE_LINK226"/>
      <w:r w:rsidR="002D0759" w:rsidRPr="006C22C7">
        <w:rPr>
          <w:i/>
          <w:sz w:val="24"/>
          <w:szCs w:val="24"/>
        </w:rPr>
        <w:t>poor</w:t>
      </w:r>
      <w:r w:rsidR="00F426AF" w:rsidRPr="006C22C7">
        <w:rPr>
          <w:sz w:val="24"/>
          <w:szCs w:val="24"/>
        </w:rPr>
        <w:t xml:space="preserve"> </w:t>
      </w:r>
      <w:bookmarkEnd w:id="184"/>
      <w:bookmarkEnd w:id="185"/>
      <w:r w:rsidR="00AB7E65" w:rsidRPr="006C22C7">
        <w:rPr>
          <w:sz w:val="24"/>
          <w:szCs w:val="24"/>
        </w:rPr>
        <w:t>&lt;</w:t>
      </w:r>
      <w:r w:rsidRPr="006C22C7">
        <w:rPr>
          <w:sz w:val="24"/>
          <w:szCs w:val="24"/>
        </w:rPr>
        <w:t xml:space="preserve"> 2</w:t>
      </w:r>
      <w:r w:rsidR="00F426AF" w:rsidRPr="006C22C7">
        <w:rPr>
          <w:sz w:val="24"/>
          <w:szCs w:val="24"/>
        </w:rPr>
        <w:t>, 2</w:t>
      </w:r>
      <w:r w:rsidRPr="006C22C7">
        <w:rPr>
          <w:sz w:val="24"/>
          <w:szCs w:val="24"/>
        </w:rPr>
        <w:t xml:space="preserve"> </w:t>
      </w:r>
      <w:r w:rsidR="00AB7E65" w:rsidRPr="006C22C7">
        <w:rPr>
          <w:sz w:val="24"/>
          <w:szCs w:val="24"/>
        </w:rPr>
        <w:t>≤</w:t>
      </w:r>
      <w:r w:rsidR="00F426AF" w:rsidRPr="006C22C7">
        <w:rPr>
          <w:sz w:val="24"/>
          <w:szCs w:val="24"/>
        </w:rPr>
        <w:t xml:space="preserve"> </w:t>
      </w:r>
      <w:r w:rsidRPr="006C22C7">
        <w:rPr>
          <w:i/>
          <w:sz w:val="24"/>
          <w:szCs w:val="24"/>
        </w:rPr>
        <w:t>moder</w:t>
      </w:r>
      <w:r w:rsidR="002D0759" w:rsidRPr="006C22C7">
        <w:rPr>
          <w:i/>
          <w:sz w:val="24"/>
          <w:szCs w:val="24"/>
        </w:rPr>
        <w:t>ate</w:t>
      </w:r>
      <w:r w:rsidR="00F426AF" w:rsidRPr="006C22C7">
        <w:rPr>
          <w:sz w:val="24"/>
          <w:szCs w:val="24"/>
        </w:rPr>
        <w:t xml:space="preserve"> </w:t>
      </w:r>
      <w:r w:rsidR="00AB7E65" w:rsidRPr="006C22C7">
        <w:rPr>
          <w:sz w:val="24"/>
          <w:szCs w:val="24"/>
        </w:rPr>
        <w:t>&lt;</w:t>
      </w:r>
      <w:r w:rsidR="00F426AF" w:rsidRPr="006C22C7">
        <w:rPr>
          <w:sz w:val="24"/>
          <w:szCs w:val="24"/>
        </w:rPr>
        <w:t xml:space="preserve"> 3, 3</w:t>
      </w:r>
      <w:r w:rsidR="00121A7B" w:rsidRPr="006C22C7">
        <w:rPr>
          <w:sz w:val="24"/>
          <w:szCs w:val="24"/>
        </w:rPr>
        <w:t xml:space="preserve"> </w:t>
      </w:r>
      <w:r w:rsidR="00AB7E65" w:rsidRPr="006C22C7">
        <w:rPr>
          <w:sz w:val="24"/>
          <w:szCs w:val="24"/>
        </w:rPr>
        <w:t>≤</w:t>
      </w:r>
      <w:r w:rsidR="00F426AF" w:rsidRPr="006C22C7">
        <w:rPr>
          <w:sz w:val="24"/>
          <w:szCs w:val="24"/>
        </w:rPr>
        <w:t xml:space="preserve"> </w:t>
      </w:r>
      <w:r w:rsidR="002D0759" w:rsidRPr="006C22C7">
        <w:rPr>
          <w:i/>
          <w:sz w:val="24"/>
          <w:szCs w:val="24"/>
        </w:rPr>
        <w:t>good</w:t>
      </w:r>
      <w:r w:rsidR="00F426AF" w:rsidRPr="006C22C7">
        <w:rPr>
          <w:sz w:val="24"/>
          <w:szCs w:val="24"/>
        </w:rPr>
        <w:t xml:space="preserve"> </w:t>
      </w:r>
      <w:r w:rsidR="00AB7E65" w:rsidRPr="006C22C7">
        <w:rPr>
          <w:sz w:val="24"/>
          <w:szCs w:val="24"/>
        </w:rPr>
        <w:t>&lt;</w:t>
      </w:r>
      <w:r w:rsidR="00F426AF" w:rsidRPr="006C22C7">
        <w:rPr>
          <w:sz w:val="24"/>
          <w:szCs w:val="24"/>
        </w:rPr>
        <w:t xml:space="preserve"> 4</w:t>
      </w:r>
      <w:r w:rsidR="00121A7B" w:rsidRPr="006C22C7">
        <w:rPr>
          <w:sz w:val="24"/>
          <w:szCs w:val="24"/>
        </w:rPr>
        <w:t>, and 4</w:t>
      </w:r>
      <w:r w:rsidR="00AB7E65" w:rsidRPr="006C22C7">
        <w:rPr>
          <w:sz w:val="24"/>
          <w:szCs w:val="24"/>
        </w:rPr>
        <w:t xml:space="preserve"> ≤</w:t>
      </w:r>
      <w:r w:rsidR="002D0759" w:rsidRPr="006C22C7">
        <w:rPr>
          <w:sz w:val="24"/>
          <w:szCs w:val="24"/>
        </w:rPr>
        <w:t xml:space="preserve"> </w:t>
      </w:r>
      <w:r w:rsidR="002D0759" w:rsidRPr="006C22C7">
        <w:rPr>
          <w:i/>
          <w:sz w:val="24"/>
          <w:szCs w:val="24"/>
        </w:rPr>
        <w:t>excellent</w:t>
      </w:r>
      <w:r w:rsidR="00F426AF" w:rsidRPr="006C22C7">
        <w:rPr>
          <w:sz w:val="24"/>
          <w:szCs w:val="24"/>
        </w:rPr>
        <w:t xml:space="preserve"> ≤ 5</w:t>
      </w:r>
      <w:r w:rsidR="00834D92" w:rsidRPr="006C22C7">
        <w:rPr>
          <w:sz w:val="24"/>
          <w:szCs w:val="24"/>
        </w:rPr>
        <w:t xml:space="preserve"> for idea originality and usefulness</w:t>
      </w:r>
      <w:r w:rsidRPr="006C22C7">
        <w:rPr>
          <w:sz w:val="24"/>
          <w:szCs w:val="24"/>
        </w:rPr>
        <w:t xml:space="preserve">. </w:t>
      </w:r>
      <w:r w:rsidR="003644A5" w:rsidRPr="006C22C7">
        <w:rPr>
          <w:sz w:val="24"/>
          <w:szCs w:val="24"/>
        </w:rPr>
        <w:t xml:space="preserve">In addition, the two </w:t>
      </w:r>
      <w:proofErr w:type="spellStart"/>
      <w:r w:rsidR="003644A5" w:rsidRPr="006C22C7">
        <w:rPr>
          <w:sz w:val="24"/>
          <w:szCs w:val="24"/>
        </w:rPr>
        <w:t>raters</w:t>
      </w:r>
      <w:proofErr w:type="spellEnd"/>
      <w:r w:rsidR="003644A5" w:rsidRPr="006C22C7">
        <w:rPr>
          <w:sz w:val="24"/>
          <w:szCs w:val="24"/>
        </w:rPr>
        <w:t xml:space="preserve"> were blind to the idea generation conditions. </w:t>
      </w:r>
      <w:r w:rsidR="00C2779E" w:rsidRPr="006C22C7">
        <w:rPr>
          <w:sz w:val="24"/>
          <w:szCs w:val="24"/>
        </w:rPr>
        <w:t xml:space="preserve">Moreover, idea fluency and flexibility were measured </w:t>
      </w:r>
      <w:r w:rsidR="00310336" w:rsidRPr="006C22C7">
        <w:rPr>
          <w:sz w:val="24"/>
          <w:szCs w:val="24"/>
        </w:rPr>
        <w:t>with relative objectivity</w:t>
      </w:r>
      <w:r w:rsidR="00C2779E" w:rsidRPr="006C22C7">
        <w:rPr>
          <w:sz w:val="24"/>
          <w:szCs w:val="24"/>
        </w:rPr>
        <w:t xml:space="preserve"> by counting the number of ideas produced and the number of idea categories, respectively. </w:t>
      </w:r>
      <w:r w:rsidRPr="006C22C7">
        <w:rPr>
          <w:sz w:val="24"/>
          <w:szCs w:val="24"/>
        </w:rPr>
        <w:t>The final metric scores were the mean s</w:t>
      </w:r>
      <w:r w:rsidR="009C40F4" w:rsidRPr="006C22C7">
        <w:rPr>
          <w:sz w:val="24"/>
          <w:szCs w:val="24"/>
        </w:rPr>
        <w:t xml:space="preserve">cores marked by the two </w:t>
      </w:r>
      <w:proofErr w:type="spellStart"/>
      <w:r w:rsidR="009C40F4" w:rsidRPr="006C22C7">
        <w:rPr>
          <w:sz w:val="24"/>
          <w:szCs w:val="24"/>
        </w:rPr>
        <w:t>raters</w:t>
      </w:r>
      <w:proofErr w:type="spellEnd"/>
      <w:r w:rsidR="009C40F4" w:rsidRPr="006C22C7">
        <w:rPr>
          <w:sz w:val="24"/>
          <w:szCs w:val="24"/>
        </w:rPr>
        <w:t>.</w:t>
      </w:r>
    </w:p>
    <w:p w14:paraId="402CA29C" w14:textId="77777777" w:rsidR="00A057E3" w:rsidRPr="006C22C7" w:rsidRDefault="00A057E3" w:rsidP="009C40F4">
      <w:pPr>
        <w:spacing w:line="480" w:lineRule="auto"/>
        <w:jc w:val="both"/>
        <w:rPr>
          <w:sz w:val="24"/>
          <w:szCs w:val="24"/>
        </w:rPr>
      </w:pPr>
    </w:p>
    <w:p w14:paraId="0633C698" w14:textId="6A3E7D55" w:rsidR="004F3CD9" w:rsidRPr="006C22C7" w:rsidRDefault="004F3CD9" w:rsidP="00C33431">
      <w:pPr>
        <w:pStyle w:val="ListParagraph"/>
        <w:numPr>
          <w:ilvl w:val="1"/>
          <w:numId w:val="5"/>
        </w:numPr>
        <w:spacing w:line="480" w:lineRule="auto"/>
        <w:jc w:val="both"/>
        <w:rPr>
          <w:b/>
          <w:sz w:val="24"/>
          <w:szCs w:val="24"/>
        </w:rPr>
      </w:pPr>
      <w:r w:rsidRPr="006C22C7">
        <w:rPr>
          <w:b/>
          <w:sz w:val="24"/>
          <w:szCs w:val="24"/>
        </w:rPr>
        <w:t>Results</w:t>
      </w:r>
    </w:p>
    <w:p w14:paraId="0CA22A59" w14:textId="5AF3F745" w:rsidR="00DA6983" w:rsidRPr="006C22C7" w:rsidRDefault="0099762E" w:rsidP="00C33431">
      <w:pPr>
        <w:spacing w:line="480" w:lineRule="auto"/>
        <w:jc w:val="both"/>
        <w:rPr>
          <w:sz w:val="24"/>
          <w:szCs w:val="24"/>
        </w:rPr>
      </w:pPr>
      <w:r w:rsidRPr="006C22C7">
        <w:rPr>
          <w:sz w:val="24"/>
          <w:szCs w:val="24"/>
        </w:rPr>
        <w:t>A kappa test</w:t>
      </w:r>
      <w:r w:rsidR="00645B33" w:rsidRPr="006C22C7">
        <w:rPr>
          <w:sz w:val="24"/>
          <w:szCs w:val="24"/>
        </w:rPr>
        <w:t xml:space="preserve"> was conducted to assess the rating agreement between the two </w:t>
      </w:r>
      <w:proofErr w:type="spellStart"/>
      <w:r w:rsidR="00645B33" w:rsidRPr="006C22C7">
        <w:rPr>
          <w:sz w:val="24"/>
          <w:szCs w:val="24"/>
        </w:rPr>
        <w:t>raters</w:t>
      </w:r>
      <w:proofErr w:type="spellEnd"/>
      <w:r w:rsidR="00645B33" w:rsidRPr="006C22C7">
        <w:rPr>
          <w:sz w:val="24"/>
          <w:szCs w:val="24"/>
        </w:rPr>
        <w:t xml:space="preserve">. The </w:t>
      </w:r>
      <w:r w:rsidR="002205D8" w:rsidRPr="006C22C7">
        <w:rPr>
          <w:sz w:val="24"/>
          <w:szCs w:val="24"/>
        </w:rPr>
        <w:t>test result</w:t>
      </w:r>
      <w:r w:rsidR="00BE2F9F">
        <w:rPr>
          <w:sz w:val="24"/>
          <w:szCs w:val="24"/>
        </w:rPr>
        <w:t>s</w:t>
      </w:r>
      <w:r w:rsidR="002205D8" w:rsidRPr="006C22C7">
        <w:rPr>
          <w:sz w:val="24"/>
          <w:szCs w:val="24"/>
        </w:rPr>
        <w:t xml:space="preserve"> showed</w:t>
      </w:r>
      <w:r w:rsidR="00645B33" w:rsidRPr="006C22C7">
        <w:rPr>
          <w:sz w:val="24"/>
          <w:szCs w:val="24"/>
        </w:rPr>
        <w:t xml:space="preserve"> that </w:t>
      </w:r>
      <w:r w:rsidR="00CE75F9" w:rsidRPr="006C22C7">
        <w:rPr>
          <w:sz w:val="24"/>
          <w:szCs w:val="24"/>
        </w:rPr>
        <w:t xml:space="preserve">the kappa coefficients of </w:t>
      </w:r>
      <w:r w:rsidR="002205D8" w:rsidRPr="006C22C7">
        <w:rPr>
          <w:sz w:val="24"/>
          <w:szCs w:val="24"/>
        </w:rPr>
        <w:t xml:space="preserve">the agreements of </w:t>
      </w:r>
      <w:r w:rsidR="00CE75F9" w:rsidRPr="006C22C7">
        <w:rPr>
          <w:sz w:val="24"/>
          <w:szCs w:val="24"/>
        </w:rPr>
        <w:t xml:space="preserve">fluency, </w:t>
      </w:r>
      <w:r w:rsidR="002205D8" w:rsidRPr="006C22C7">
        <w:rPr>
          <w:sz w:val="24"/>
          <w:szCs w:val="24"/>
        </w:rPr>
        <w:t>originality,</w:t>
      </w:r>
      <w:r w:rsidR="00645B33" w:rsidRPr="006C22C7">
        <w:rPr>
          <w:sz w:val="24"/>
          <w:szCs w:val="24"/>
        </w:rPr>
        <w:t xml:space="preserve"> </w:t>
      </w:r>
      <w:r w:rsidR="00683CE5" w:rsidRPr="006C22C7">
        <w:rPr>
          <w:rFonts w:hint="eastAsia"/>
          <w:sz w:val="24"/>
          <w:szCs w:val="24"/>
        </w:rPr>
        <w:t>usefulness</w:t>
      </w:r>
      <w:r w:rsidR="002205D8" w:rsidRPr="006C22C7">
        <w:rPr>
          <w:sz w:val="24"/>
          <w:szCs w:val="24"/>
        </w:rPr>
        <w:t xml:space="preserve">, and </w:t>
      </w:r>
      <w:r w:rsidR="002806DC" w:rsidRPr="006C22C7">
        <w:rPr>
          <w:sz w:val="24"/>
          <w:szCs w:val="24"/>
        </w:rPr>
        <w:t>flexibility</w:t>
      </w:r>
      <w:r w:rsidR="002205D8" w:rsidRPr="006C22C7">
        <w:rPr>
          <w:sz w:val="24"/>
          <w:szCs w:val="24"/>
        </w:rPr>
        <w:t xml:space="preserve"> were 1, </w:t>
      </w:r>
      <w:r w:rsidR="007C272F" w:rsidRPr="006C22C7">
        <w:rPr>
          <w:sz w:val="24"/>
          <w:szCs w:val="24"/>
        </w:rPr>
        <w:t>0.353</w:t>
      </w:r>
      <w:r w:rsidR="002E174A" w:rsidRPr="006C22C7">
        <w:rPr>
          <w:sz w:val="24"/>
          <w:szCs w:val="24"/>
        </w:rPr>
        <w:t>, 0.3</w:t>
      </w:r>
      <w:r w:rsidR="00DA6983" w:rsidRPr="006C22C7">
        <w:rPr>
          <w:sz w:val="24"/>
          <w:szCs w:val="24"/>
        </w:rPr>
        <w:t>1</w:t>
      </w:r>
      <w:r w:rsidR="00771D12" w:rsidRPr="006C22C7">
        <w:rPr>
          <w:sz w:val="24"/>
          <w:szCs w:val="24"/>
        </w:rPr>
        <w:t>0</w:t>
      </w:r>
      <w:r w:rsidR="002205D8" w:rsidRPr="006C22C7">
        <w:rPr>
          <w:sz w:val="24"/>
          <w:szCs w:val="24"/>
        </w:rPr>
        <w:t xml:space="preserve">, and 1, respectively. </w:t>
      </w:r>
      <w:r w:rsidR="00BE2F9F">
        <w:rPr>
          <w:sz w:val="24"/>
          <w:szCs w:val="24"/>
        </w:rPr>
        <w:t>This</w:t>
      </w:r>
      <w:r w:rsidR="00A12556" w:rsidRPr="006C22C7">
        <w:rPr>
          <w:sz w:val="24"/>
          <w:szCs w:val="24"/>
        </w:rPr>
        <w:t xml:space="preserve"> in</w:t>
      </w:r>
      <w:r w:rsidR="009C398B" w:rsidRPr="006C22C7">
        <w:rPr>
          <w:sz w:val="24"/>
          <w:szCs w:val="24"/>
        </w:rPr>
        <w:t xml:space="preserve">dicated that the two </w:t>
      </w:r>
      <w:proofErr w:type="spellStart"/>
      <w:r w:rsidR="009C398B" w:rsidRPr="006C22C7">
        <w:rPr>
          <w:sz w:val="24"/>
          <w:szCs w:val="24"/>
        </w:rPr>
        <w:t>raters</w:t>
      </w:r>
      <w:proofErr w:type="spellEnd"/>
      <w:r w:rsidR="009C398B" w:rsidRPr="006C22C7">
        <w:rPr>
          <w:sz w:val="24"/>
          <w:szCs w:val="24"/>
        </w:rPr>
        <w:t xml:space="preserve"> had</w:t>
      </w:r>
      <w:r w:rsidR="00A12556" w:rsidRPr="006C22C7">
        <w:rPr>
          <w:sz w:val="24"/>
          <w:szCs w:val="24"/>
        </w:rPr>
        <w:t xml:space="preserve"> </w:t>
      </w:r>
      <w:r w:rsidR="00BE2F9F">
        <w:rPr>
          <w:sz w:val="24"/>
          <w:szCs w:val="24"/>
          <w:lang w:val="en-US"/>
        </w:rPr>
        <w:t>close</w:t>
      </w:r>
      <w:r w:rsidR="00A12556" w:rsidRPr="006C22C7">
        <w:rPr>
          <w:sz w:val="24"/>
          <w:szCs w:val="24"/>
        </w:rPr>
        <w:t xml:space="preserve"> agreement on fluency</w:t>
      </w:r>
      <w:r w:rsidR="009C398B" w:rsidRPr="006C22C7">
        <w:rPr>
          <w:sz w:val="24"/>
          <w:szCs w:val="24"/>
        </w:rPr>
        <w:t xml:space="preserve"> and flexibility</w:t>
      </w:r>
      <w:r w:rsidR="00A12556" w:rsidRPr="006C22C7">
        <w:rPr>
          <w:sz w:val="24"/>
          <w:szCs w:val="24"/>
        </w:rPr>
        <w:t xml:space="preserve">, </w:t>
      </w:r>
      <w:r w:rsidR="009C398B" w:rsidRPr="006C22C7">
        <w:rPr>
          <w:sz w:val="24"/>
          <w:szCs w:val="24"/>
        </w:rPr>
        <w:t xml:space="preserve">and </w:t>
      </w:r>
      <w:r w:rsidR="00204B19" w:rsidRPr="006C22C7">
        <w:rPr>
          <w:sz w:val="24"/>
          <w:szCs w:val="24"/>
        </w:rPr>
        <w:t>fair</w:t>
      </w:r>
      <w:r w:rsidR="009C398B" w:rsidRPr="006C22C7">
        <w:rPr>
          <w:sz w:val="24"/>
          <w:szCs w:val="24"/>
        </w:rPr>
        <w:t xml:space="preserve"> agreement on </w:t>
      </w:r>
      <w:r w:rsidR="00A12556" w:rsidRPr="006C22C7">
        <w:rPr>
          <w:sz w:val="24"/>
          <w:szCs w:val="24"/>
        </w:rPr>
        <w:t>original</w:t>
      </w:r>
      <w:r w:rsidR="009C398B" w:rsidRPr="006C22C7">
        <w:rPr>
          <w:sz w:val="24"/>
          <w:szCs w:val="24"/>
        </w:rPr>
        <w:t>ity and usefulness</w:t>
      </w:r>
      <w:r w:rsidR="00A12556" w:rsidRPr="006C22C7">
        <w:rPr>
          <w:sz w:val="24"/>
          <w:szCs w:val="24"/>
        </w:rPr>
        <w:t>.</w:t>
      </w:r>
      <w:r w:rsidR="009D16E7" w:rsidRPr="006C22C7">
        <w:rPr>
          <w:sz w:val="24"/>
          <w:szCs w:val="24"/>
        </w:rPr>
        <w:t xml:space="preserve"> </w:t>
      </w:r>
      <w:bookmarkStart w:id="186" w:name="OLE_LINK231"/>
      <w:bookmarkStart w:id="187" w:name="OLE_LINK236"/>
      <w:r w:rsidR="003C53CF" w:rsidRPr="006C22C7">
        <w:rPr>
          <w:sz w:val="24"/>
          <w:szCs w:val="24"/>
        </w:rPr>
        <w:t xml:space="preserve">This is because </w:t>
      </w:r>
      <w:bookmarkEnd w:id="186"/>
      <w:bookmarkEnd w:id="187"/>
      <w:r w:rsidR="00BC6C88" w:rsidRPr="006C22C7">
        <w:rPr>
          <w:sz w:val="24"/>
          <w:szCs w:val="24"/>
        </w:rPr>
        <w:t>f</w:t>
      </w:r>
      <w:r w:rsidR="009D16E7" w:rsidRPr="006C22C7">
        <w:rPr>
          <w:sz w:val="24"/>
          <w:szCs w:val="24"/>
        </w:rPr>
        <w:t xml:space="preserve">luency and flexibility </w:t>
      </w:r>
      <w:bookmarkStart w:id="188" w:name="OLE_LINK237"/>
      <w:r w:rsidR="009D16E7" w:rsidRPr="006C22C7">
        <w:rPr>
          <w:sz w:val="24"/>
          <w:szCs w:val="24"/>
        </w:rPr>
        <w:t xml:space="preserve">are objective </w:t>
      </w:r>
      <w:bookmarkEnd w:id="188"/>
      <w:r w:rsidR="009D16E7" w:rsidRPr="006C22C7">
        <w:rPr>
          <w:sz w:val="24"/>
          <w:szCs w:val="24"/>
        </w:rPr>
        <w:t>metrics, while originality and usefulness are subjective metrics</w:t>
      </w:r>
      <w:r w:rsidR="00592B1D" w:rsidRPr="006C22C7">
        <w:rPr>
          <w:sz w:val="24"/>
          <w:szCs w:val="24"/>
        </w:rPr>
        <w:t xml:space="preserve"> in this case study</w:t>
      </w:r>
      <w:r w:rsidR="009D16E7" w:rsidRPr="006C22C7">
        <w:rPr>
          <w:sz w:val="24"/>
          <w:szCs w:val="24"/>
        </w:rPr>
        <w:t>.</w:t>
      </w:r>
      <w:r w:rsidR="007904FA" w:rsidRPr="006C22C7">
        <w:rPr>
          <w:sz w:val="24"/>
          <w:szCs w:val="24"/>
        </w:rPr>
        <w:t xml:space="preserve"> To </w:t>
      </w:r>
      <w:r w:rsidR="00920509" w:rsidRPr="006C22C7">
        <w:rPr>
          <w:sz w:val="24"/>
          <w:szCs w:val="24"/>
        </w:rPr>
        <w:t>estimate</w:t>
      </w:r>
      <w:r w:rsidR="00576478" w:rsidRPr="006C22C7">
        <w:rPr>
          <w:sz w:val="24"/>
          <w:szCs w:val="24"/>
        </w:rPr>
        <w:t xml:space="preserve"> the reliability of the</w:t>
      </w:r>
      <w:r w:rsidR="007115A9" w:rsidRPr="006C22C7">
        <w:rPr>
          <w:sz w:val="24"/>
          <w:szCs w:val="24"/>
        </w:rPr>
        <w:t xml:space="preserve"> </w:t>
      </w:r>
      <w:r w:rsidR="007904FA" w:rsidRPr="006C22C7">
        <w:rPr>
          <w:sz w:val="24"/>
          <w:szCs w:val="24"/>
        </w:rPr>
        <w:t xml:space="preserve">consensus between the two </w:t>
      </w:r>
      <w:proofErr w:type="spellStart"/>
      <w:r w:rsidR="007904FA" w:rsidRPr="006C22C7">
        <w:rPr>
          <w:sz w:val="24"/>
          <w:szCs w:val="24"/>
        </w:rPr>
        <w:t>raters</w:t>
      </w:r>
      <w:proofErr w:type="spellEnd"/>
      <w:r w:rsidR="00CE13CE" w:rsidRPr="006C22C7">
        <w:rPr>
          <w:sz w:val="24"/>
          <w:szCs w:val="24"/>
        </w:rPr>
        <w:t xml:space="preserve"> in terms of originality and usefulness</w:t>
      </w:r>
      <w:r w:rsidR="007904FA" w:rsidRPr="006C22C7">
        <w:rPr>
          <w:sz w:val="24"/>
          <w:szCs w:val="24"/>
        </w:rPr>
        <w:t xml:space="preserve">, a popular modification of the percent of </w:t>
      </w:r>
      <w:bookmarkStart w:id="189" w:name="OLE_LINK242"/>
      <w:bookmarkStart w:id="190" w:name="OLE_LINK243"/>
      <w:r w:rsidR="007904FA" w:rsidRPr="006C22C7">
        <w:rPr>
          <w:sz w:val="24"/>
          <w:szCs w:val="24"/>
        </w:rPr>
        <w:t xml:space="preserve">adjacent </w:t>
      </w:r>
      <w:bookmarkEnd w:id="189"/>
      <w:bookmarkEnd w:id="190"/>
      <w:r w:rsidR="007904FA" w:rsidRPr="006C22C7">
        <w:rPr>
          <w:sz w:val="24"/>
          <w:szCs w:val="24"/>
        </w:rPr>
        <w:t>agreement</w:t>
      </w:r>
      <w:r w:rsidR="00CE13CE" w:rsidRPr="006C22C7">
        <w:rPr>
          <w:sz w:val="24"/>
          <w:szCs w:val="24"/>
        </w:rPr>
        <w:t>s</w:t>
      </w:r>
      <w:r w:rsidR="007904FA" w:rsidRPr="006C22C7">
        <w:rPr>
          <w:sz w:val="24"/>
          <w:szCs w:val="24"/>
        </w:rPr>
        <w:t xml:space="preserve"> </w:t>
      </w:r>
      <w:r w:rsidR="00CE13CE" w:rsidRPr="006C22C7">
        <w:rPr>
          <w:sz w:val="24"/>
          <w:szCs w:val="24"/>
        </w:rPr>
        <w:t>were</w:t>
      </w:r>
      <w:r w:rsidR="007904FA" w:rsidRPr="006C22C7">
        <w:rPr>
          <w:sz w:val="24"/>
          <w:szCs w:val="24"/>
        </w:rPr>
        <w:t xml:space="preserve"> calculated. </w:t>
      </w:r>
      <w:r w:rsidR="00182C40" w:rsidRPr="006C22C7">
        <w:rPr>
          <w:sz w:val="24"/>
          <w:szCs w:val="24"/>
        </w:rPr>
        <w:t>R</w:t>
      </w:r>
      <w:r w:rsidR="00311107" w:rsidRPr="006C22C7">
        <w:rPr>
          <w:sz w:val="24"/>
          <w:szCs w:val="24"/>
        </w:rPr>
        <w:t xml:space="preserve">atings for each idea were regarded as consensus if the two scores did not differ by more than one point </w:t>
      </w:r>
      <w:bookmarkStart w:id="191" w:name="OLE_LINK260"/>
      <w:r w:rsidR="00311107" w:rsidRPr="006C22C7">
        <w:rPr>
          <w:sz w:val="24"/>
          <w:szCs w:val="24"/>
        </w:rPr>
        <w:fldChar w:fldCharType="begin"/>
      </w:r>
      <w:r w:rsidR="009C41F8" w:rsidRPr="006C22C7">
        <w:rPr>
          <w:sz w:val="24"/>
          <w:szCs w:val="24"/>
        </w:rPr>
        <w:instrText xml:space="preserve"> ADDIN EN.CITE &lt;EndNote&gt;&lt;Cite&gt;&lt;Author&gt;Stemler&lt;/Author&gt;&lt;Year&gt;2004&lt;/Year&gt;&lt;RecNum&gt;747&lt;/RecNum&gt;&lt;DisplayText&gt;(Stemler, 2004)&lt;/DisplayText&gt;&lt;record&gt;&lt;rec-number&gt;747&lt;/rec-number&gt;&lt;foreign-keys&gt;&lt;key app="EN" db-id="9t5as9eebds0pdeat27v5te6ws2xeaspawfv" timestamp="1520612718"&gt;747&lt;/key&gt;&lt;/foreign-keys&gt;&lt;ref-type name="Journal Article"&gt;17&lt;/ref-type&gt;&lt;contributors&gt;&lt;authors&gt;&lt;author&gt;Stemler, Steven E&lt;/author&gt;&lt;/authors&gt;&lt;/contributors&gt;&lt;titles&gt;&lt;title&gt;A comparison of consensus, consistency, and measurement approaches to estimating interrater reliability&lt;/title&gt;&lt;secondary-title&gt;Practical Assessment, Research &amp;amp; Evaluation&lt;/secondary-title&gt;&lt;/titles&gt;&lt;periodical&gt;&lt;full-title&gt;Practical Assessment, Research &amp;amp; Evaluation&lt;/full-title&gt;&lt;/periodical&gt;&lt;pages&gt;1-19&lt;/pages&gt;&lt;volume&gt;9&lt;/volume&gt;&lt;number&gt;4&lt;/number&gt;&lt;dates&gt;&lt;year&gt;2004&lt;/year&gt;&lt;/dates&gt;&lt;urls&gt;&lt;/urls&gt;&lt;/record&gt;&lt;/Cite&gt;&lt;/EndNote&gt;</w:instrText>
      </w:r>
      <w:r w:rsidR="00311107" w:rsidRPr="006C22C7">
        <w:rPr>
          <w:sz w:val="24"/>
          <w:szCs w:val="24"/>
        </w:rPr>
        <w:fldChar w:fldCharType="separate"/>
      </w:r>
      <w:r w:rsidR="00311107" w:rsidRPr="006C22C7">
        <w:rPr>
          <w:noProof/>
          <w:sz w:val="24"/>
          <w:szCs w:val="24"/>
        </w:rPr>
        <w:t>(Stemler, 2004)</w:t>
      </w:r>
      <w:r w:rsidR="00311107" w:rsidRPr="006C22C7">
        <w:rPr>
          <w:sz w:val="24"/>
          <w:szCs w:val="24"/>
        </w:rPr>
        <w:fldChar w:fldCharType="end"/>
      </w:r>
      <w:r w:rsidR="00182C40" w:rsidRPr="006C22C7">
        <w:rPr>
          <w:sz w:val="24"/>
          <w:szCs w:val="24"/>
        </w:rPr>
        <w:t xml:space="preserve">. This consensus estimate of reliability method was also used in the idea generation study conducted by </w:t>
      </w:r>
      <w:r w:rsidR="00182C40" w:rsidRPr="006C22C7">
        <w:rPr>
          <w:sz w:val="24"/>
          <w:szCs w:val="24"/>
        </w:rPr>
        <w:fldChar w:fldCharType="begin"/>
      </w:r>
      <w:r w:rsidR="00CF2C83" w:rsidRPr="006C22C7">
        <w:rPr>
          <w:sz w:val="24"/>
          <w:szCs w:val="24"/>
        </w:rPr>
        <w:instrText xml:space="preserve"> ADDIN EN.CITE &lt;EndNote&gt;&lt;Cite AuthorYear="1"&gt;&lt;Author&gt;Daly&lt;/Author&gt;&lt;Year&gt;2016&lt;/Year&gt;&lt;RecNum&gt;586&lt;/RecNum&gt;&lt;DisplayText&gt;Daly et al. (2016)&lt;/DisplayText&gt;&lt;record&gt;&lt;rec-number&gt;586&lt;/rec-number&gt;&lt;foreign-keys&gt;&lt;key app="EN" db-id="9t5as9eebds0pdeat27v5te6ws2xeaspawfv" timestamp="1520509568"&gt;586&lt;/key&gt;&lt;/foreign-keys&gt;&lt;ref-type name="Journal Article"&gt;17&lt;/ref-type&gt;&lt;contributors&gt;&lt;authors&gt;&lt;author&gt;Daly, Shanna R.&lt;/author&gt;&lt;author&gt;Seifert, Colleen M.&lt;/author&gt;&lt;author&gt;Yilmaz, Seda&lt;/author&gt;&lt;author&gt;Gonzalez, Richard&lt;/author&gt;&lt;/authors&gt;&lt;/contributors&gt;&lt;titles&gt;&lt;title&gt;Comparing Ideation Techniques for Beginning Designers&lt;/title&gt;&lt;secondary-title&gt;Journal of Mechanical Design&lt;/secondary-title&gt;&lt;/titles&gt;&lt;periodical&gt;&lt;full-title&gt;Journal of Mechanical Design&lt;/full-title&gt;&lt;/periodical&gt;&lt;pages&gt;101108-101108-12&lt;/pages&gt;&lt;volume&gt;138&lt;/volume&gt;&lt;number&gt;10&lt;/number&gt;&lt;dates&gt;&lt;year&gt;2016&lt;/year&gt;&lt;/dates&gt;&lt;publisher&gt;ASME&lt;/publisher&gt;&lt;isbn&gt;1050-0472&lt;/isbn&gt;&lt;urls&gt;&lt;related-urls&gt;&lt;url&gt;http://dx.doi.org/10.1115/1.4034087&lt;/url&gt;&lt;/related-urls&gt;&lt;/urls&gt;&lt;electronic-resource-num&gt;10.1115/1.4034087&lt;/electronic-resource-num&gt;&lt;/record&gt;&lt;/Cite&gt;&lt;/EndNote&gt;</w:instrText>
      </w:r>
      <w:r w:rsidR="00182C40" w:rsidRPr="006C22C7">
        <w:rPr>
          <w:sz w:val="24"/>
          <w:szCs w:val="24"/>
        </w:rPr>
        <w:fldChar w:fldCharType="separate"/>
      </w:r>
      <w:r w:rsidR="00182C40" w:rsidRPr="006C22C7">
        <w:rPr>
          <w:noProof/>
          <w:sz w:val="24"/>
          <w:szCs w:val="24"/>
        </w:rPr>
        <w:t>Daly et al. (2016)</w:t>
      </w:r>
      <w:r w:rsidR="00182C40" w:rsidRPr="006C22C7">
        <w:rPr>
          <w:sz w:val="24"/>
          <w:szCs w:val="24"/>
        </w:rPr>
        <w:fldChar w:fldCharType="end"/>
      </w:r>
      <w:r w:rsidR="00182C40" w:rsidRPr="006C22C7">
        <w:rPr>
          <w:sz w:val="24"/>
          <w:szCs w:val="24"/>
        </w:rPr>
        <w:t xml:space="preserve">. </w:t>
      </w:r>
      <w:r w:rsidR="00E1575B" w:rsidRPr="006C22C7">
        <w:rPr>
          <w:sz w:val="24"/>
          <w:szCs w:val="24"/>
        </w:rPr>
        <w:t>For the originality and usefulness ratings, the percent</w:t>
      </w:r>
      <w:r w:rsidR="00BE2F9F">
        <w:rPr>
          <w:sz w:val="24"/>
          <w:szCs w:val="24"/>
        </w:rPr>
        <w:t>age</w:t>
      </w:r>
      <w:r w:rsidR="00E1575B" w:rsidRPr="006C22C7">
        <w:rPr>
          <w:sz w:val="24"/>
          <w:szCs w:val="24"/>
        </w:rPr>
        <w:t xml:space="preserve"> of adjacent agreements </w:t>
      </w:r>
      <w:bookmarkStart w:id="192" w:name="OLE_LINK250"/>
      <w:bookmarkStart w:id="193" w:name="OLE_LINK251"/>
      <w:r w:rsidR="00E1575B" w:rsidRPr="006C22C7">
        <w:rPr>
          <w:sz w:val="24"/>
          <w:szCs w:val="24"/>
        </w:rPr>
        <w:t xml:space="preserve">between </w:t>
      </w:r>
      <w:bookmarkEnd w:id="192"/>
      <w:bookmarkEnd w:id="193"/>
      <w:r w:rsidR="00E1575B" w:rsidRPr="006C22C7">
        <w:rPr>
          <w:sz w:val="24"/>
          <w:szCs w:val="24"/>
        </w:rPr>
        <w:t xml:space="preserve">the two </w:t>
      </w:r>
      <w:proofErr w:type="spellStart"/>
      <w:r w:rsidR="00E1575B" w:rsidRPr="006C22C7">
        <w:rPr>
          <w:sz w:val="24"/>
          <w:szCs w:val="24"/>
        </w:rPr>
        <w:t>raters</w:t>
      </w:r>
      <w:proofErr w:type="spellEnd"/>
      <w:r w:rsidR="00E1575B" w:rsidRPr="006C22C7">
        <w:rPr>
          <w:sz w:val="24"/>
          <w:szCs w:val="24"/>
        </w:rPr>
        <w:t xml:space="preserve"> were</w:t>
      </w:r>
      <w:r w:rsidR="00ED3176" w:rsidRPr="006C22C7">
        <w:rPr>
          <w:sz w:val="24"/>
          <w:szCs w:val="24"/>
        </w:rPr>
        <w:t xml:space="preserve"> 92% and 94% respectively. </w:t>
      </w:r>
      <w:r w:rsidR="00A5782D" w:rsidRPr="006C22C7">
        <w:rPr>
          <w:sz w:val="24"/>
          <w:szCs w:val="24"/>
        </w:rPr>
        <w:lastRenderedPageBreak/>
        <w:t>T</w:t>
      </w:r>
      <w:r w:rsidR="00FC063A" w:rsidRPr="006C22C7">
        <w:rPr>
          <w:sz w:val="24"/>
          <w:szCs w:val="24"/>
        </w:rPr>
        <w:t>h</w:t>
      </w:r>
      <w:r w:rsidR="00A5782D" w:rsidRPr="006C22C7">
        <w:rPr>
          <w:sz w:val="24"/>
          <w:szCs w:val="24"/>
        </w:rPr>
        <w:t>e result</w:t>
      </w:r>
      <w:r w:rsidR="009F74C4" w:rsidRPr="006C22C7">
        <w:rPr>
          <w:sz w:val="24"/>
          <w:szCs w:val="24"/>
        </w:rPr>
        <w:t>s</w:t>
      </w:r>
      <w:r w:rsidR="00A5782D" w:rsidRPr="006C22C7">
        <w:rPr>
          <w:sz w:val="24"/>
          <w:szCs w:val="24"/>
        </w:rPr>
        <w:t xml:space="preserve"> of the</w:t>
      </w:r>
      <w:r w:rsidR="00FC063A" w:rsidRPr="006C22C7">
        <w:rPr>
          <w:sz w:val="24"/>
          <w:szCs w:val="24"/>
        </w:rPr>
        <w:t xml:space="preserve"> </w:t>
      </w:r>
      <w:r w:rsidR="00A5782D" w:rsidRPr="006C22C7">
        <w:rPr>
          <w:sz w:val="24"/>
          <w:szCs w:val="24"/>
        </w:rPr>
        <w:t>Kappa test</w:t>
      </w:r>
      <w:r w:rsidR="009F74C4" w:rsidRPr="006C22C7">
        <w:rPr>
          <w:sz w:val="24"/>
          <w:szCs w:val="24"/>
        </w:rPr>
        <w:t xml:space="preserve"> and the consensus test</w:t>
      </w:r>
      <w:r w:rsidR="00A5782D" w:rsidRPr="006C22C7">
        <w:rPr>
          <w:sz w:val="24"/>
          <w:szCs w:val="24"/>
        </w:rPr>
        <w:t xml:space="preserve"> ha</w:t>
      </w:r>
      <w:r w:rsidR="009F74C4" w:rsidRPr="006C22C7">
        <w:rPr>
          <w:sz w:val="24"/>
          <w:szCs w:val="24"/>
        </w:rPr>
        <w:t>ve</w:t>
      </w:r>
      <w:r w:rsidR="00A5782D" w:rsidRPr="006C22C7">
        <w:rPr>
          <w:sz w:val="24"/>
          <w:szCs w:val="24"/>
        </w:rPr>
        <w:t xml:space="preserve"> shown the robustness of the evaluated scores.</w:t>
      </w:r>
      <w:r w:rsidR="00E1575B" w:rsidRPr="006C22C7">
        <w:rPr>
          <w:sz w:val="24"/>
          <w:szCs w:val="24"/>
        </w:rPr>
        <w:t xml:space="preserve"> </w:t>
      </w:r>
    </w:p>
    <w:bookmarkEnd w:id="191"/>
    <w:p w14:paraId="07C914CA" w14:textId="1EF88A13" w:rsidR="001753A1" w:rsidRPr="006C22C7" w:rsidRDefault="004F3CD9" w:rsidP="00C33431">
      <w:pPr>
        <w:spacing w:line="480" w:lineRule="auto"/>
        <w:jc w:val="both"/>
        <w:rPr>
          <w:sz w:val="24"/>
          <w:szCs w:val="24"/>
        </w:rPr>
      </w:pPr>
      <w:r w:rsidRPr="006C22C7">
        <w:rPr>
          <w:sz w:val="24"/>
          <w:szCs w:val="24"/>
        </w:rPr>
        <w:t>The evaluation results</w:t>
      </w:r>
      <w:r w:rsidR="0074503C" w:rsidRPr="006C22C7">
        <w:rPr>
          <w:sz w:val="24"/>
          <w:szCs w:val="24"/>
        </w:rPr>
        <w:t xml:space="preserve"> of the Retriever and non-Retriever participants</w:t>
      </w:r>
      <w:r w:rsidR="009C0AC4" w:rsidRPr="006C22C7">
        <w:rPr>
          <w:sz w:val="24"/>
          <w:szCs w:val="24"/>
        </w:rPr>
        <w:t xml:space="preserve">, </w:t>
      </w:r>
      <w:r w:rsidR="003434E6" w:rsidRPr="006C22C7">
        <w:rPr>
          <w:sz w:val="24"/>
          <w:szCs w:val="24"/>
        </w:rPr>
        <w:t xml:space="preserve">which are </w:t>
      </w:r>
      <w:r w:rsidR="009C0AC4" w:rsidRPr="006C22C7">
        <w:rPr>
          <w:sz w:val="24"/>
          <w:szCs w:val="24"/>
        </w:rPr>
        <w:t>the mean scores of fluency, originality, usefulness, and flexibility at the individual level,</w:t>
      </w:r>
      <w:r w:rsidRPr="006C22C7">
        <w:rPr>
          <w:sz w:val="24"/>
          <w:szCs w:val="24"/>
        </w:rPr>
        <w:t xml:space="preserve"> are shown in </w:t>
      </w:r>
      <w:r w:rsidR="00A1039B" w:rsidRPr="006C22C7">
        <w:rPr>
          <w:sz w:val="24"/>
          <w:szCs w:val="24"/>
        </w:rPr>
        <w:t>Figure 6</w:t>
      </w:r>
      <w:r w:rsidRPr="006C22C7">
        <w:rPr>
          <w:sz w:val="24"/>
          <w:szCs w:val="24"/>
        </w:rPr>
        <w:t>.</w:t>
      </w:r>
      <w:r w:rsidR="0015279A" w:rsidRPr="006C22C7">
        <w:rPr>
          <w:sz w:val="24"/>
          <w:szCs w:val="24"/>
        </w:rPr>
        <w:t xml:space="preserve"> </w:t>
      </w:r>
      <w:r w:rsidR="004B7995" w:rsidRPr="006C22C7">
        <w:rPr>
          <w:sz w:val="24"/>
          <w:szCs w:val="24"/>
        </w:rPr>
        <w:t>At the individual level, the</w:t>
      </w:r>
      <w:r w:rsidR="00C02CAB" w:rsidRPr="006C22C7">
        <w:rPr>
          <w:sz w:val="24"/>
          <w:szCs w:val="24"/>
        </w:rPr>
        <w:t xml:space="preserve"> </w:t>
      </w:r>
      <w:r w:rsidR="004B7995" w:rsidRPr="006C22C7">
        <w:rPr>
          <w:sz w:val="24"/>
          <w:szCs w:val="24"/>
        </w:rPr>
        <w:t>Retriever participant</w:t>
      </w:r>
      <w:r w:rsidR="00414A17" w:rsidRPr="006C22C7">
        <w:rPr>
          <w:sz w:val="24"/>
          <w:szCs w:val="24"/>
        </w:rPr>
        <w:t>s</w:t>
      </w:r>
      <w:r w:rsidR="004B7995" w:rsidRPr="006C22C7">
        <w:rPr>
          <w:sz w:val="24"/>
          <w:szCs w:val="24"/>
        </w:rPr>
        <w:t xml:space="preserve"> generated </w:t>
      </w:r>
      <w:r w:rsidR="009C398B" w:rsidRPr="006C22C7">
        <w:rPr>
          <w:sz w:val="24"/>
          <w:szCs w:val="24"/>
        </w:rPr>
        <w:t>4.30</w:t>
      </w:r>
      <w:r w:rsidR="004B7995" w:rsidRPr="006C22C7">
        <w:rPr>
          <w:sz w:val="24"/>
          <w:szCs w:val="24"/>
        </w:rPr>
        <w:t xml:space="preserve"> ideas with </w:t>
      </w:r>
      <w:bookmarkStart w:id="194" w:name="OLE_LINK3"/>
      <w:bookmarkStart w:id="195" w:name="OLE_LINK4"/>
      <w:r w:rsidR="004B7995" w:rsidRPr="006C22C7">
        <w:rPr>
          <w:sz w:val="24"/>
          <w:szCs w:val="24"/>
        </w:rPr>
        <w:t xml:space="preserve">a standard deviation of </w:t>
      </w:r>
      <w:bookmarkEnd w:id="194"/>
      <w:bookmarkEnd w:id="195"/>
      <w:r w:rsidR="009C398B" w:rsidRPr="006C22C7">
        <w:rPr>
          <w:sz w:val="24"/>
          <w:szCs w:val="24"/>
        </w:rPr>
        <w:t>2.67</w:t>
      </w:r>
      <w:r w:rsidR="004B7995" w:rsidRPr="006C22C7">
        <w:rPr>
          <w:sz w:val="24"/>
          <w:szCs w:val="24"/>
        </w:rPr>
        <w:t>, while the non-Retriever participant</w:t>
      </w:r>
      <w:r w:rsidR="00414A17" w:rsidRPr="006C22C7">
        <w:rPr>
          <w:sz w:val="24"/>
          <w:szCs w:val="24"/>
        </w:rPr>
        <w:t>s</w:t>
      </w:r>
      <w:r w:rsidR="004B7995" w:rsidRPr="006C22C7">
        <w:rPr>
          <w:sz w:val="24"/>
          <w:szCs w:val="24"/>
        </w:rPr>
        <w:t xml:space="preserve"> came up with </w:t>
      </w:r>
      <w:r w:rsidR="009C398B" w:rsidRPr="006C22C7">
        <w:rPr>
          <w:sz w:val="24"/>
          <w:szCs w:val="24"/>
        </w:rPr>
        <w:t>1.90</w:t>
      </w:r>
      <w:r w:rsidR="004B7995" w:rsidRPr="006C22C7">
        <w:rPr>
          <w:sz w:val="24"/>
          <w:szCs w:val="24"/>
        </w:rPr>
        <w:t xml:space="preserve"> ideas</w:t>
      </w:r>
      <w:r w:rsidR="00423D0E" w:rsidRPr="006C22C7">
        <w:rPr>
          <w:sz w:val="24"/>
          <w:szCs w:val="24"/>
        </w:rPr>
        <w:t xml:space="preserve"> </w:t>
      </w:r>
      <w:r w:rsidR="00CF1B13" w:rsidRPr="006C22C7">
        <w:rPr>
          <w:sz w:val="24"/>
          <w:szCs w:val="24"/>
        </w:rPr>
        <w:t xml:space="preserve">with </w:t>
      </w:r>
      <w:r w:rsidR="00423D0E" w:rsidRPr="006C22C7">
        <w:rPr>
          <w:sz w:val="24"/>
          <w:szCs w:val="24"/>
        </w:rPr>
        <w:t>a standard deviation of 1</w:t>
      </w:r>
      <w:r w:rsidR="009C398B" w:rsidRPr="006C22C7">
        <w:rPr>
          <w:sz w:val="24"/>
          <w:szCs w:val="24"/>
        </w:rPr>
        <w:t>.45</w:t>
      </w:r>
      <w:r w:rsidR="004B7995" w:rsidRPr="006C22C7">
        <w:rPr>
          <w:sz w:val="24"/>
          <w:szCs w:val="24"/>
        </w:rPr>
        <w:t xml:space="preserve">. </w:t>
      </w:r>
      <w:r w:rsidR="00414A17" w:rsidRPr="006C22C7">
        <w:rPr>
          <w:sz w:val="24"/>
          <w:szCs w:val="24"/>
        </w:rPr>
        <w:t>In terms of idea originality and usefulness, the R</w:t>
      </w:r>
      <w:r w:rsidR="009C398B" w:rsidRPr="006C22C7">
        <w:rPr>
          <w:sz w:val="24"/>
          <w:szCs w:val="24"/>
        </w:rPr>
        <w:t>etriever participants achieved 3.47 and 3.69</w:t>
      </w:r>
      <w:r w:rsidR="00414A17" w:rsidRPr="006C22C7">
        <w:rPr>
          <w:sz w:val="24"/>
          <w:szCs w:val="24"/>
        </w:rPr>
        <w:t xml:space="preserve"> while the Non-Retriever participants scored </w:t>
      </w:r>
      <w:r w:rsidR="009C398B" w:rsidRPr="006C22C7">
        <w:rPr>
          <w:sz w:val="24"/>
          <w:szCs w:val="24"/>
        </w:rPr>
        <w:t>3.05</w:t>
      </w:r>
      <w:r w:rsidR="00414A17" w:rsidRPr="006C22C7">
        <w:rPr>
          <w:sz w:val="24"/>
          <w:szCs w:val="24"/>
        </w:rPr>
        <w:t xml:space="preserve"> and </w:t>
      </w:r>
      <w:r w:rsidR="009C398B" w:rsidRPr="006C22C7">
        <w:rPr>
          <w:sz w:val="24"/>
          <w:szCs w:val="24"/>
        </w:rPr>
        <w:t>3.26</w:t>
      </w:r>
      <w:r w:rsidR="00414A17" w:rsidRPr="006C22C7">
        <w:rPr>
          <w:sz w:val="24"/>
          <w:szCs w:val="24"/>
        </w:rPr>
        <w:t xml:space="preserve">, respectively. The standard deviation of which were </w:t>
      </w:r>
      <w:r w:rsidR="009C398B" w:rsidRPr="006C22C7">
        <w:rPr>
          <w:sz w:val="24"/>
          <w:szCs w:val="24"/>
        </w:rPr>
        <w:t>0.49</w:t>
      </w:r>
      <w:r w:rsidR="00414A17" w:rsidRPr="006C22C7">
        <w:rPr>
          <w:sz w:val="24"/>
          <w:szCs w:val="24"/>
        </w:rPr>
        <w:t xml:space="preserve"> and </w:t>
      </w:r>
      <w:r w:rsidR="009C398B" w:rsidRPr="006C22C7">
        <w:rPr>
          <w:sz w:val="24"/>
          <w:szCs w:val="24"/>
        </w:rPr>
        <w:t>0.35</w:t>
      </w:r>
      <w:r w:rsidR="00414A17" w:rsidRPr="006C22C7">
        <w:rPr>
          <w:sz w:val="24"/>
          <w:szCs w:val="24"/>
        </w:rPr>
        <w:t xml:space="preserve">, </w:t>
      </w:r>
      <w:r w:rsidR="009C398B" w:rsidRPr="006C22C7">
        <w:rPr>
          <w:sz w:val="24"/>
          <w:szCs w:val="24"/>
        </w:rPr>
        <w:t>0.37</w:t>
      </w:r>
      <w:r w:rsidR="00414A17" w:rsidRPr="006C22C7">
        <w:rPr>
          <w:sz w:val="24"/>
          <w:szCs w:val="24"/>
        </w:rPr>
        <w:t xml:space="preserve"> and </w:t>
      </w:r>
      <w:r w:rsidR="009C398B" w:rsidRPr="006C22C7">
        <w:rPr>
          <w:sz w:val="24"/>
          <w:szCs w:val="24"/>
        </w:rPr>
        <w:t>0.30</w:t>
      </w:r>
      <w:r w:rsidR="00414A17" w:rsidRPr="006C22C7">
        <w:rPr>
          <w:sz w:val="24"/>
          <w:szCs w:val="24"/>
        </w:rPr>
        <w:t xml:space="preserve">, respectively. The Retriever participants’ idea generation flexibility was </w:t>
      </w:r>
      <w:r w:rsidR="009C398B" w:rsidRPr="006C22C7">
        <w:rPr>
          <w:sz w:val="24"/>
          <w:szCs w:val="24"/>
        </w:rPr>
        <w:t>3.60</w:t>
      </w:r>
      <w:r w:rsidR="00414A17" w:rsidRPr="006C22C7">
        <w:rPr>
          <w:sz w:val="24"/>
          <w:szCs w:val="24"/>
        </w:rPr>
        <w:t xml:space="preserve"> with a standard deviation of </w:t>
      </w:r>
      <w:r w:rsidR="009C398B" w:rsidRPr="006C22C7">
        <w:rPr>
          <w:sz w:val="24"/>
          <w:szCs w:val="24"/>
        </w:rPr>
        <w:t>1.84</w:t>
      </w:r>
      <w:r w:rsidR="00414A17" w:rsidRPr="006C22C7">
        <w:rPr>
          <w:sz w:val="24"/>
          <w:szCs w:val="24"/>
        </w:rPr>
        <w:t xml:space="preserve">, which is </w:t>
      </w:r>
      <w:r w:rsidR="009C398B" w:rsidRPr="006C22C7">
        <w:rPr>
          <w:sz w:val="24"/>
          <w:szCs w:val="24"/>
        </w:rPr>
        <w:t>2.10</w:t>
      </w:r>
      <w:r w:rsidR="00414A17" w:rsidRPr="006C22C7">
        <w:rPr>
          <w:sz w:val="24"/>
          <w:szCs w:val="24"/>
        </w:rPr>
        <w:t xml:space="preserve"> higher than that of the non-Retriever participants with a standard deviation of </w:t>
      </w:r>
      <w:r w:rsidR="009C398B" w:rsidRPr="006C22C7">
        <w:rPr>
          <w:sz w:val="24"/>
          <w:szCs w:val="24"/>
        </w:rPr>
        <w:t>0.97</w:t>
      </w:r>
      <w:r w:rsidR="00BB3E61" w:rsidRPr="006C22C7">
        <w:rPr>
          <w:sz w:val="24"/>
          <w:szCs w:val="24"/>
        </w:rPr>
        <w:t>.</w:t>
      </w:r>
    </w:p>
    <w:p w14:paraId="682B823A" w14:textId="12A1C41A" w:rsidR="00C85F72" w:rsidRPr="006C22C7" w:rsidRDefault="00C85F72" w:rsidP="00C33431">
      <w:pPr>
        <w:spacing w:line="480" w:lineRule="auto"/>
        <w:jc w:val="both"/>
        <w:rPr>
          <w:sz w:val="24"/>
          <w:szCs w:val="24"/>
        </w:rPr>
      </w:pPr>
      <w:r w:rsidRPr="006C22C7">
        <w:rPr>
          <w:noProof/>
          <w:sz w:val="24"/>
          <w:szCs w:val="24"/>
          <w:lang w:eastAsia="en-GB"/>
        </w:rPr>
        <w:drawing>
          <wp:inline distT="0" distB="0" distL="0" distR="0" wp14:anchorId="2BF0854E" wp14:editId="0E8B5753">
            <wp:extent cx="5718810" cy="32131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3213100"/>
                    </a:xfrm>
                    <a:prstGeom prst="rect">
                      <a:avLst/>
                    </a:prstGeom>
                    <a:noFill/>
                  </pic:spPr>
                </pic:pic>
              </a:graphicData>
            </a:graphic>
          </wp:inline>
        </w:drawing>
      </w:r>
    </w:p>
    <w:p w14:paraId="77C55194" w14:textId="61841200" w:rsidR="00D415CF" w:rsidRPr="006C22C7" w:rsidRDefault="00A1039B" w:rsidP="00C33431">
      <w:pPr>
        <w:spacing w:line="480" w:lineRule="auto"/>
        <w:jc w:val="center"/>
        <w:rPr>
          <w:sz w:val="24"/>
          <w:szCs w:val="24"/>
        </w:rPr>
      </w:pPr>
      <w:r w:rsidRPr="006C22C7">
        <w:rPr>
          <w:b/>
        </w:rPr>
        <w:t>Figure 6</w:t>
      </w:r>
      <w:r w:rsidR="00D415CF" w:rsidRPr="006C22C7">
        <w:rPr>
          <w:b/>
        </w:rPr>
        <w:t>.</w:t>
      </w:r>
      <w:r w:rsidR="00D415CF" w:rsidRPr="006C22C7">
        <w:t xml:space="preserve"> The evaluation results: </w:t>
      </w:r>
      <w:r w:rsidR="00932798" w:rsidRPr="006C22C7">
        <w:t>The ten Retriever participants vs. The ten non-Retriever p</w:t>
      </w:r>
      <w:r w:rsidR="00D415CF" w:rsidRPr="006C22C7">
        <w:t>articipants</w:t>
      </w:r>
      <w:r w:rsidR="00F874BF" w:rsidRPr="006C22C7">
        <w:t xml:space="preserve"> (Note: The error bars indicate standard deviation</w:t>
      </w:r>
      <w:r w:rsidR="00745CE5" w:rsidRPr="006C22C7">
        <w:t>s</w:t>
      </w:r>
      <w:r w:rsidR="00F874BF" w:rsidRPr="006C22C7">
        <w:t>)</w:t>
      </w:r>
    </w:p>
    <w:p w14:paraId="67D77FB1" w14:textId="7EC0EA8C" w:rsidR="00BD10A5" w:rsidRPr="006C22C7" w:rsidRDefault="00BD10A5" w:rsidP="00C33431">
      <w:pPr>
        <w:spacing w:line="480" w:lineRule="auto"/>
        <w:jc w:val="both"/>
        <w:rPr>
          <w:sz w:val="24"/>
          <w:szCs w:val="24"/>
        </w:rPr>
      </w:pPr>
      <w:r w:rsidRPr="006C22C7">
        <w:rPr>
          <w:sz w:val="24"/>
          <w:szCs w:val="24"/>
        </w:rPr>
        <w:lastRenderedPageBreak/>
        <w:t xml:space="preserve">Although the mean metric scores of the </w:t>
      </w:r>
      <w:bookmarkStart w:id="196" w:name="OLE_LINK109"/>
      <w:bookmarkStart w:id="197" w:name="OLE_LINK110"/>
      <w:r w:rsidRPr="006C22C7">
        <w:rPr>
          <w:sz w:val="24"/>
          <w:szCs w:val="24"/>
        </w:rPr>
        <w:t xml:space="preserve">Retriever participants </w:t>
      </w:r>
      <w:r w:rsidR="00193289" w:rsidRPr="006C22C7">
        <w:rPr>
          <w:sz w:val="24"/>
          <w:szCs w:val="24"/>
        </w:rPr>
        <w:t>are</w:t>
      </w:r>
      <w:r w:rsidR="00AF7A02" w:rsidRPr="006C22C7">
        <w:rPr>
          <w:sz w:val="24"/>
          <w:szCs w:val="24"/>
        </w:rPr>
        <w:t xml:space="preserve"> higher the non-Retriever</w:t>
      </w:r>
      <w:bookmarkEnd w:id="196"/>
      <w:bookmarkEnd w:id="197"/>
      <w:r w:rsidR="001E6281" w:rsidRPr="006C22C7">
        <w:rPr>
          <w:sz w:val="24"/>
          <w:szCs w:val="24"/>
        </w:rPr>
        <w:t xml:space="preserve"> participants</w:t>
      </w:r>
      <w:r w:rsidR="00AF7A02" w:rsidRPr="006C22C7">
        <w:rPr>
          <w:sz w:val="24"/>
          <w:szCs w:val="24"/>
        </w:rPr>
        <w:t xml:space="preserve">, </w:t>
      </w:r>
      <w:r w:rsidR="00B803EC" w:rsidRPr="006C22C7">
        <w:rPr>
          <w:sz w:val="24"/>
          <w:szCs w:val="24"/>
        </w:rPr>
        <w:t>this</w:t>
      </w:r>
      <w:r w:rsidR="00193289" w:rsidRPr="006C22C7">
        <w:rPr>
          <w:sz w:val="24"/>
          <w:szCs w:val="24"/>
        </w:rPr>
        <w:t xml:space="preserve"> might occur by chance.</w:t>
      </w:r>
      <w:r w:rsidR="00AF7A02" w:rsidRPr="006C22C7">
        <w:rPr>
          <w:sz w:val="24"/>
          <w:szCs w:val="24"/>
        </w:rPr>
        <w:t xml:space="preserve"> </w:t>
      </w:r>
      <w:r w:rsidR="00B803EC" w:rsidRPr="006C22C7">
        <w:rPr>
          <w:sz w:val="24"/>
          <w:szCs w:val="24"/>
        </w:rPr>
        <w:t>T</w:t>
      </w:r>
      <w:r w:rsidR="00AF7A02" w:rsidRPr="006C22C7">
        <w:rPr>
          <w:sz w:val="24"/>
          <w:szCs w:val="24"/>
        </w:rPr>
        <w:t xml:space="preserve">he standard deviations of fluency and flexibility are relatively </w:t>
      </w:r>
      <w:r w:rsidR="001F446F" w:rsidRPr="006C22C7">
        <w:rPr>
          <w:sz w:val="24"/>
          <w:szCs w:val="24"/>
        </w:rPr>
        <w:t>larger</w:t>
      </w:r>
      <w:r w:rsidR="00AF7A02" w:rsidRPr="006C22C7">
        <w:rPr>
          <w:sz w:val="24"/>
          <w:szCs w:val="24"/>
        </w:rPr>
        <w:t xml:space="preserve"> than the other</w:t>
      </w:r>
      <w:r w:rsidR="006B54B5" w:rsidRPr="006C22C7">
        <w:rPr>
          <w:sz w:val="24"/>
          <w:szCs w:val="24"/>
        </w:rPr>
        <w:t>s</w:t>
      </w:r>
      <w:r w:rsidR="00AF7A02" w:rsidRPr="006C22C7">
        <w:rPr>
          <w:sz w:val="24"/>
          <w:szCs w:val="24"/>
        </w:rPr>
        <w:t xml:space="preserve">, which </w:t>
      </w:r>
      <w:r w:rsidR="009A6896" w:rsidRPr="006C22C7">
        <w:rPr>
          <w:sz w:val="24"/>
          <w:szCs w:val="24"/>
        </w:rPr>
        <w:t>indicate the values are more dispersed</w:t>
      </w:r>
      <w:r w:rsidR="00AF7A02" w:rsidRPr="006C22C7">
        <w:rPr>
          <w:sz w:val="24"/>
          <w:szCs w:val="24"/>
        </w:rPr>
        <w:t xml:space="preserve">. </w:t>
      </w:r>
      <w:r w:rsidR="00193289" w:rsidRPr="006C22C7">
        <w:rPr>
          <w:sz w:val="24"/>
          <w:szCs w:val="24"/>
        </w:rPr>
        <w:t>Thus, a</w:t>
      </w:r>
      <w:r w:rsidR="000E5750" w:rsidRPr="006C22C7">
        <w:rPr>
          <w:sz w:val="24"/>
          <w:szCs w:val="24"/>
        </w:rPr>
        <w:t xml:space="preserve"> </w:t>
      </w:r>
      <w:bookmarkStart w:id="198" w:name="OLE_LINK161"/>
      <w:bookmarkStart w:id="199" w:name="OLE_LINK162"/>
      <w:bookmarkStart w:id="200" w:name="OLE_LINK179"/>
      <w:bookmarkStart w:id="201" w:name="OLE_LINK180"/>
      <w:r w:rsidR="000E5750" w:rsidRPr="006C22C7">
        <w:rPr>
          <w:sz w:val="24"/>
          <w:szCs w:val="24"/>
        </w:rPr>
        <w:t>Mann-Whitney U</w:t>
      </w:r>
      <w:bookmarkEnd w:id="198"/>
      <w:bookmarkEnd w:id="199"/>
      <w:r w:rsidR="000E5750" w:rsidRPr="006C22C7">
        <w:rPr>
          <w:sz w:val="24"/>
          <w:szCs w:val="24"/>
        </w:rPr>
        <w:t xml:space="preserve"> test</w:t>
      </w:r>
      <w:r w:rsidR="00DD265F" w:rsidRPr="006C22C7">
        <w:rPr>
          <w:sz w:val="24"/>
          <w:szCs w:val="24"/>
        </w:rPr>
        <w:t xml:space="preserve"> </w:t>
      </w:r>
      <w:bookmarkEnd w:id="200"/>
      <w:bookmarkEnd w:id="201"/>
      <w:r w:rsidR="00193289" w:rsidRPr="006C22C7">
        <w:rPr>
          <w:sz w:val="24"/>
          <w:szCs w:val="24"/>
        </w:rPr>
        <w:t xml:space="preserve">was conducted in order to measure whether there are </w:t>
      </w:r>
      <w:bookmarkStart w:id="202" w:name="OLE_LINK290"/>
      <w:bookmarkStart w:id="203" w:name="OLE_LINK291"/>
      <w:bookmarkStart w:id="204" w:name="OLE_LINK292"/>
      <w:r w:rsidR="00193289" w:rsidRPr="006C22C7">
        <w:rPr>
          <w:sz w:val="24"/>
          <w:szCs w:val="24"/>
        </w:rPr>
        <w:t xml:space="preserve">statistically significant </w:t>
      </w:r>
      <w:bookmarkEnd w:id="202"/>
      <w:r w:rsidR="00193289" w:rsidRPr="006C22C7">
        <w:rPr>
          <w:sz w:val="24"/>
          <w:szCs w:val="24"/>
        </w:rPr>
        <w:t xml:space="preserve">differences </w:t>
      </w:r>
      <w:bookmarkEnd w:id="203"/>
      <w:bookmarkEnd w:id="204"/>
      <w:r w:rsidR="00193289" w:rsidRPr="006C22C7">
        <w:rPr>
          <w:sz w:val="24"/>
          <w:szCs w:val="24"/>
        </w:rPr>
        <w:t xml:space="preserve">between the </w:t>
      </w:r>
      <w:r w:rsidR="00D50689" w:rsidRPr="006C22C7">
        <w:rPr>
          <w:sz w:val="24"/>
          <w:szCs w:val="24"/>
        </w:rPr>
        <w:t xml:space="preserve">means of the </w:t>
      </w:r>
      <w:r w:rsidR="00193289" w:rsidRPr="006C22C7">
        <w:rPr>
          <w:sz w:val="24"/>
          <w:szCs w:val="24"/>
        </w:rPr>
        <w:t xml:space="preserve">metric </w:t>
      </w:r>
      <w:r w:rsidR="00DD265F" w:rsidRPr="006C22C7">
        <w:rPr>
          <w:sz w:val="24"/>
          <w:szCs w:val="24"/>
        </w:rPr>
        <w:t xml:space="preserve">scores. The significant level of the </w:t>
      </w:r>
      <w:bookmarkStart w:id="205" w:name="OLE_LINK165"/>
      <w:bookmarkStart w:id="206" w:name="OLE_LINK166"/>
      <w:r w:rsidR="000E5750" w:rsidRPr="006C22C7">
        <w:rPr>
          <w:sz w:val="24"/>
          <w:szCs w:val="24"/>
        </w:rPr>
        <w:t>Mann-Whitney U</w:t>
      </w:r>
      <w:r w:rsidR="00880580" w:rsidRPr="006C22C7">
        <w:rPr>
          <w:sz w:val="24"/>
          <w:szCs w:val="24"/>
        </w:rPr>
        <w:t xml:space="preserve"> test</w:t>
      </w:r>
      <w:r w:rsidR="000E5750" w:rsidRPr="006C22C7">
        <w:rPr>
          <w:sz w:val="24"/>
          <w:szCs w:val="24"/>
        </w:rPr>
        <w:t xml:space="preserve"> </w:t>
      </w:r>
      <w:bookmarkEnd w:id="205"/>
      <w:bookmarkEnd w:id="206"/>
      <w:r w:rsidR="00DD265F" w:rsidRPr="006C22C7">
        <w:rPr>
          <w:sz w:val="24"/>
          <w:szCs w:val="24"/>
        </w:rPr>
        <w:t>was set as 5% (α</w:t>
      </w:r>
      <w:r w:rsidR="009C6D27" w:rsidRPr="006C22C7">
        <w:rPr>
          <w:sz w:val="24"/>
          <w:szCs w:val="24"/>
        </w:rPr>
        <w:t>=</w:t>
      </w:r>
      <w:r w:rsidR="00E01BD2" w:rsidRPr="006C22C7">
        <w:rPr>
          <w:sz w:val="24"/>
          <w:szCs w:val="24"/>
        </w:rPr>
        <w:t>0</w:t>
      </w:r>
      <w:r w:rsidR="00E3252D" w:rsidRPr="006C22C7">
        <w:rPr>
          <w:sz w:val="24"/>
          <w:szCs w:val="24"/>
        </w:rPr>
        <w:t>.05</w:t>
      </w:r>
      <w:r w:rsidR="00DD265F" w:rsidRPr="006C22C7">
        <w:rPr>
          <w:sz w:val="24"/>
          <w:szCs w:val="24"/>
        </w:rPr>
        <w:t>).</w:t>
      </w:r>
      <w:r w:rsidR="00E3252D" w:rsidRPr="006C22C7">
        <w:rPr>
          <w:sz w:val="24"/>
          <w:szCs w:val="24"/>
        </w:rPr>
        <w:t xml:space="preserve"> This </w:t>
      </w:r>
      <w:r w:rsidR="00C35156" w:rsidRPr="006C22C7">
        <w:rPr>
          <w:sz w:val="24"/>
          <w:szCs w:val="24"/>
        </w:rPr>
        <w:t>suggests</w:t>
      </w:r>
      <w:r w:rsidR="00E3252D" w:rsidRPr="006C22C7">
        <w:rPr>
          <w:sz w:val="24"/>
          <w:szCs w:val="24"/>
        </w:rPr>
        <w:t xml:space="preserve"> that </w:t>
      </w:r>
      <w:r w:rsidR="008B4383" w:rsidRPr="006C22C7">
        <w:rPr>
          <w:sz w:val="24"/>
          <w:szCs w:val="24"/>
        </w:rPr>
        <w:t xml:space="preserve">there is a statistically significant difference between the means of two conditions if </w:t>
      </w:r>
      <w:r w:rsidR="00A00CD9" w:rsidRPr="006C22C7">
        <w:rPr>
          <w:sz w:val="24"/>
          <w:szCs w:val="24"/>
        </w:rPr>
        <w:t>a p-value is less than or equal to 0.05.</w:t>
      </w:r>
      <w:r w:rsidR="00B8430C" w:rsidRPr="006C22C7">
        <w:rPr>
          <w:sz w:val="24"/>
          <w:szCs w:val="24"/>
        </w:rPr>
        <w:t xml:space="preserve"> The </w:t>
      </w:r>
      <w:r w:rsidR="000E5750" w:rsidRPr="006C22C7">
        <w:rPr>
          <w:sz w:val="24"/>
          <w:szCs w:val="24"/>
        </w:rPr>
        <w:t>Mann-Whitney U</w:t>
      </w:r>
      <w:r w:rsidR="00880580" w:rsidRPr="006C22C7">
        <w:rPr>
          <w:sz w:val="24"/>
          <w:szCs w:val="24"/>
        </w:rPr>
        <w:t xml:space="preserve"> test</w:t>
      </w:r>
      <w:r w:rsidR="000E5750" w:rsidRPr="006C22C7">
        <w:rPr>
          <w:sz w:val="24"/>
          <w:szCs w:val="24"/>
        </w:rPr>
        <w:t xml:space="preserve"> </w:t>
      </w:r>
      <w:r w:rsidR="00915EDD" w:rsidRPr="006C22C7">
        <w:rPr>
          <w:sz w:val="24"/>
          <w:szCs w:val="24"/>
        </w:rPr>
        <w:t>was</w:t>
      </w:r>
      <w:r w:rsidR="00B8430C" w:rsidRPr="006C22C7">
        <w:rPr>
          <w:sz w:val="24"/>
          <w:szCs w:val="24"/>
        </w:rPr>
        <w:t xml:space="preserve"> performed by using SPSS and the re</w:t>
      </w:r>
      <w:r w:rsidR="000B2914" w:rsidRPr="006C22C7">
        <w:rPr>
          <w:sz w:val="24"/>
          <w:szCs w:val="24"/>
        </w:rPr>
        <w:t>sults are illustrated in Table 3</w:t>
      </w:r>
      <w:r w:rsidR="00B8430C" w:rsidRPr="006C22C7">
        <w:rPr>
          <w:sz w:val="24"/>
          <w:szCs w:val="24"/>
        </w:rPr>
        <w:t>.</w:t>
      </w:r>
      <w:r w:rsidR="00E74463" w:rsidRPr="006C22C7">
        <w:rPr>
          <w:sz w:val="24"/>
          <w:szCs w:val="24"/>
        </w:rPr>
        <w:t xml:space="preserve"> Comparing the Retriever participants with the non-Retriever participants, the p-values between </w:t>
      </w:r>
      <w:r w:rsidR="006C0F54" w:rsidRPr="006C22C7">
        <w:rPr>
          <w:sz w:val="24"/>
          <w:szCs w:val="24"/>
        </w:rPr>
        <w:t xml:space="preserve">the </w:t>
      </w:r>
      <w:bookmarkStart w:id="207" w:name="OLE_LINK177"/>
      <w:bookmarkStart w:id="208" w:name="OLE_LINK178"/>
      <w:r w:rsidR="006C0F54" w:rsidRPr="006C22C7">
        <w:rPr>
          <w:sz w:val="24"/>
          <w:szCs w:val="24"/>
        </w:rPr>
        <w:t>mean scores of fluency</w:t>
      </w:r>
      <w:bookmarkEnd w:id="207"/>
      <w:bookmarkEnd w:id="208"/>
      <w:r w:rsidR="006C0F54" w:rsidRPr="006C22C7">
        <w:rPr>
          <w:sz w:val="24"/>
          <w:szCs w:val="24"/>
        </w:rPr>
        <w:t>,</w:t>
      </w:r>
      <w:r w:rsidR="008E2D9E" w:rsidRPr="006C22C7">
        <w:rPr>
          <w:sz w:val="24"/>
          <w:szCs w:val="24"/>
        </w:rPr>
        <w:t xml:space="preserve"> usefulness, and flexibility are all less than the defined 0.05,</w:t>
      </w:r>
      <w:r w:rsidR="006C0F54" w:rsidRPr="006C22C7">
        <w:rPr>
          <w:sz w:val="24"/>
          <w:szCs w:val="24"/>
        </w:rPr>
        <w:t xml:space="preserve"> while the p-value of originality is slightly greater than 0.05</w:t>
      </w:r>
      <w:r w:rsidR="008A41D2" w:rsidRPr="006C22C7">
        <w:rPr>
          <w:sz w:val="24"/>
          <w:szCs w:val="24"/>
        </w:rPr>
        <w:t xml:space="preserve">. </w:t>
      </w:r>
      <w:r w:rsidR="008E2D9E" w:rsidRPr="006C22C7">
        <w:rPr>
          <w:sz w:val="24"/>
          <w:szCs w:val="24"/>
        </w:rPr>
        <w:t xml:space="preserve">This demonstrates that there are statistically significant differences </w:t>
      </w:r>
      <w:bookmarkStart w:id="209" w:name="OLE_LINK118"/>
      <w:bookmarkStart w:id="210" w:name="OLE_LINK119"/>
      <w:r w:rsidR="008E2D9E" w:rsidRPr="006C22C7">
        <w:rPr>
          <w:sz w:val="24"/>
          <w:szCs w:val="24"/>
        </w:rPr>
        <w:t xml:space="preserve">between the </w:t>
      </w:r>
      <w:r w:rsidR="009D7422" w:rsidRPr="006C22C7">
        <w:rPr>
          <w:sz w:val="24"/>
          <w:szCs w:val="24"/>
        </w:rPr>
        <w:t>Retriever</w:t>
      </w:r>
      <w:r w:rsidR="008E2D9E" w:rsidRPr="006C22C7">
        <w:rPr>
          <w:sz w:val="24"/>
          <w:szCs w:val="24"/>
        </w:rPr>
        <w:t xml:space="preserve"> users and the non-</w:t>
      </w:r>
      <w:r w:rsidR="009D7422" w:rsidRPr="006C22C7">
        <w:rPr>
          <w:sz w:val="24"/>
          <w:szCs w:val="24"/>
        </w:rPr>
        <w:t>Retriever</w:t>
      </w:r>
      <w:r w:rsidR="008E2D9E" w:rsidRPr="006C22C7">
        <w:rPr>
          <w:sz w:val="24"/>
          <w:szCs w:val="24"/>
        </w:rPr>
        <w:t xml:space="preserve"> users in terms of </w:t>
      </w:r>
      <w:r w:rsidR="004A55DF" w:rsidRPr="006C22C7">
        <w:rPr>
          <w:sz w:val="24"/>
          <w:szCs w:val="24"/>
        </w:rPr>
        <w:t>fluency</w:t>
      </w:r>
      <w:r w:rsidR="008A41D2" w:rsidRPr="006C22C7">
        <w:rPr>
          <w:sz w:val="24"/>
          <w:szCs w:val="24"/>
        </w:rPr>
        <w:t xml:space="preserve"> (</w:t>
      </w:r>
      <w:r w:rsidR="008A41D2" w:rsidRPr="006C22C7">
        <w:rPr>
          <w:i/>
          <w:sz w:val="24"/>
          <w:szCs w:val="24"/>
        </w:rPr>
        <w:t>U</w:t>
      </w:r>
      <w:r w:rsidR="008A41D2" w:rsidRPr="006C22C7">
        <w:rPr>
          <w:sz w:val="24"/>
          <w:szCs w:val="24"/>
        </w:rPr>
        <w:t>=</w:t>
      </w:r>
      <w:r w:rsidR="00C75715" w:rsidRPr="006C22C7">
        <w:rPr>
          <w:sz w:val="24"/>
          <w:szCs w:val="24"/>
        </w:rPr>
        <w:t>23.0</w:t>
      </w:r>
      <w:r w:rsidR="008A41D2" w:rsidRPr="006C22C7">
        <w:rPr>
          <w:sz w:val="24"/>
          <w:szCs w:val="24"/>
        </w:rPr>
        <w:t xml:space="preserve">, </w:t>
      </w:r>
      <w:r w:rsidR="008A41D2" w:rsidRPr="006C22C7">
        <w:rPr>
          <w:i/>
          <w:sz w:val="24"/>
          <w:szCs w:val="24"/>
        </w:rPr>
        <w:t>p</w:t>
      </w:r>
      <w:r w:rsidR="008A41D2" w:rsidRPr="006C22C7">
        <w:rPr>
          <w:sz w:val="24"/>
          <w:szCs w:val="24"/>
        </w:rPr>
        <w:t>=</w:t>
      </w:r>
      <w:r w:rsidR="00C75715" w:rsidRPr="006C22C7">
        <w:rPr>
          <w:sz w:val="24"/>
          <w:szCs w:val="24"/>
        </w:rPr>
        <w:t>.033</w:t>
      </w:r>
      <w:r w:rsidR="008A41D2" w:rsidRPr="006C22C7">
        <w:rPr>
          <w:sz w:val="24"/>
          <w:szCs w:val="24"/>
        </w:rPr>
        <w:t>)</w:t>
      </w:r>
      <w:r w:rsidR="004A55DF" w:rsidRPr="006C22C7">
        <w:rPr>
          <w:sz w:val="24"/>
          <w:szCs w:val="24"/>
        </w:rPr>
        <w:t>,</w:t>
      </w:r>
      <w:r w:rsidR="004F6D3D" w:rsidRPr="006C22C7">
        <w:rPr>
          <w:sz w:val="24"/>
          <w:szCs w:val="24"/>
        </w:rPr>
        <w:t xml:space="preserve"> usefulness</w:t>
      </w:r>
      <w:r w:rsidR="00C75715" w:rsidRPr="006C22C7">
        <w:rPr>
          <w:sz w:val="24"/>
          <w:szCs w:val="24"/>
        </w:rPr>
        <w:t xml:space="preserve"> (</w:t>
      </w:r>
      <w:r w:rsidR="00C75715" w:rsidRPr="006C22C7">
        <w:rPr>
          <w:i/>
          <w:sz w:val="24"/>
          <w:szCs w:val="24"/>
        </w:rPr>
        <w:t>U</w:t>
      </w:r>
      <w:r w:rsidR="00C75715" w:rsidRPr="006C22C7">
        <w:rPr>
          <w:sz w:val="24"/>
          <w:szCs w:val="24"/>
        </w:rPr>
        <w:t xml:space="preserve">=19.5, </w:t>
      </w:r>
      <w:r w:rsidR="00C75715" w:rsidRPr="006C22C7">
        <w:rPr>
          <w:i/>
          <w:sz w:val="24"/>
          <w:szCs w:val="24"/>
        </w:rPr>
        <w:t>p</w:t>
      </w:r>
      <w:r w:rsidR="00C75715" w:rsidRPr="006C22C7">
        <w:rPr>
          <w:sz w:val="24"/>
          <w:szCs w:val="24"/>
        </w:rPr>
        <w:t>=.021)</w:t>
      </w:r>
      <w:r w:rsidR="004F6D3D" w:rsidRPr="006C22C7">
        <w:rPr>
          <w:sz w:val="24"/>
          <w:szCs w:val="24"/>
        </w:rPr>
        <w:t>, and flexibility</w:t>
      </w:r>
      <w:bookmarkEnd w:id="209"/>
      <w:bookmarkEnd w:id="210"/>
      <w:r w:rsidR="00C75715" w:rsidRPr="006C22C7">
        <w:rPr>
          <w:sz w:val="24"/>
          <w:szCs w:val="24"/>
        </w:rPr>
        <w:t xml:space="preserve"> (</w:t>
      </w:r>
      <w:r w:rsidR="00C75715" w:rsidRPr="006C22C7">
        <w:rPr>
          <w:i/>
          <w:sz w:val="24"/>
          <w:szCs w:val="24"/>
        </w:rPr>
        <w:t>U</w:t>
      </w:r>
      <w:r w:rsidR="00C75715" w:rsidRPr="006C22C7">
        <w:rPr>
          <w:sz w:val="24"/>
          <w:szCs w:val="24"/>
        </w:rPr>
        <w:t xml:space="preserve">=17.5, </w:t>
      </w:r>
      <w:r w:rsidR="00C75715" w:rsidRPr="006C22C7">
        <w:rPr>
          <w:i/>
          <w:sz w:val="24"/>
          <w:szCs w:val="24"/>
        </w:rPr>
        <w:t>p</w:t>
      </w:r>
      <w:r w:rsidR="00C75715" w:rsidRPr="006C22C7">
        <w:rPr>
          <w:sz w:val="24"/>
          <w:szCs w:val="24"/>
        </w:rPr>
        <w:t>=.010)</w:t>
      </w:r>
      <w:r w:rsidR="004A55DF" w:rsidRPr="006C22C7">
        <w:rPr>
          <w:sz w:val="24"/>
          <w:szCs w:val="24"/>
        </w:rPr>
        <w:t>, while there is no statistical</w:t>
      </w:r>
      <w:r w:rsidR="00B447A1" w:rsidRPr="006C22C7">
        <w:rPr>
          <w:sz w:val="24"/>
          <w:szCs w:val="24"/>
        </w:rPr>
        <w:t>ly</w:t>
      </w:r>
      <w:r w:rsidR="004A55DF" w:rsidRPr="006C22C7">
        <w:rPr>
          <w:sz w:val="24"/>
          <w:szCs w:val="24"/>
        </w:rPr>
        <w:t xml:space="preserve"> significant difference in terms of originality</w:t>
      </w:r>
      <w:r w:rsidR="008A41D2" w:rsidRPr="006C22C7">
        <w:rPr>
          <w:sz w:val="24"/>
          <w:szCs w:val="24"/>
        </w:rPr>
        <w:t xml:space="preserve"> </w:t>
      </w:r>
      <w:r w:rsidR="00C75715" w:rsidRPr="006C22C7">
        <w:rPr>
          <w:sz w:val="24"/>
          <w:szCs w:val="24"/>
        </w:rPr>
        <w:t>(</w:t>
      </w:r>
      <w:r w:rsidR="00C75715" w:rsidRPr="006C22C7">
        <w:rPr>
          <w:i/>
          <w:sz w:val="24"/>
          <w:szCs w:val="24"/>
        </w:rPr>
        <w:t>U</w:t>
      </w:r>
      <w:r w:rsidR="00C75715" w:rsidRPr="006C22C7">
        <w:rPr>
          <w:sz w:val="24"/>
          <w:szCs w:val="24"/>
        </w:rPr>
        <w:t xml:space="preserve">=28.0, </w:t>
      </w:r>
      <w:r w:rsidR="00C75715" w:rsidRPr="006C22C7">
        <w:rPr>
          <w:i/>
          <w:sz w:val="24"/>
          <w:szCs w:val="24"/>
        </w:rPr>
        <w:t>p</w:t>
      </w:r>
      <w:r w:rsidR="00C75715" w:rsidRPr="006C22C7">
        <w:rPr>
          <w:sz w:val="24"/>
          <w:szCs w:val="24"/>
        </w:rPr>
        <w:t>=.081)</w:t>
      </w:r>
      <w:r w:rsidR="008A41D2" w:rsidRPr="006C22C7">
        <w:rPr>
          <w:sz w:val="24"/>
          <w:szCs w:val="24"/>
        </w:rPr>
        <w:t xml:space="preserve">, with medium and large effect sizes. </w:t>
      </w:r>
      <w:r w:rsidR="004A55DF" w:rsidRPr="006C22C7">
        <w:rPr>
          <w:sz w:val="24"/>
          <w:szCs w:val="24"/>
        </w:rPr>
        <w:t xml:space="preserve"> </w:t>
      </w:r>
      <w:r w:rsidR="004F6D3D" w:rsidRPr="006C22C7">
        <w:rPr>
          <w:sz w:val="24"/>
          <w:szCs w:val="24"/>
        </w:rPr>
        <w:t xml:space="preserve"> </w:t>
      </w:r>
    </w:p>
    <w:p w14:paraId="452A885E" w14:textId="70ED42CB" w:rsidR="00243AD7" w:rsidRPr="006C22C7" w:rsidRDefault="00243AD7" w:rsidP="00243AD7">
      <w:pPr>
        <w:spacing w:line="480" w:lineRule="auto"/>
        <w:jc w:val="center"/>
        <w:rPr>
          <w:b/>
          <w:sz w:val="24"/>
          <w:szCs w:val="24"/>
        </w:rPr>
      </w:pPr>
      <w:bookmarkStart w:id="211" w:name="OLE_LINK172"/>
      <w:r w:rsidRPr="006C22C7">
        <w:rPr>
          <w:rFonts w:hint="eastAsia"/>
          <w:b/>
          <w:sz w:val="24"/>
          <w:szCs w:val="24"/>
        </w:rPr>
        <w:t>[Table 3]</w:t>
      </w:r>
    </w:p>
    <w:bookmarkEnd w:id="211"/>
    <w:p w14:paraId="4D4B31C3" w14:textId="75A08C6A" w:rsidR="00F66453" w:rsidRPr="006C22C7" w:rsidRDefault="00F66453" w:rsidP="00C33431">
      <w:pPr>
        <w:spacing w:line="480" w:lineRule="auto"/>
        <w:jc w:val="both"/>
        <w:rPr>
          <w:sz w:val="24"/>
          <w:szCs w:val="24"/>
        </w:rPr>
      </w:pPr>
      <w:r w:rsidRPr="006C22C7">
        <w:rPr>
          <w:sz w:val="24"/>
          <w:szCs w:val="24"/>
        </w:rPr>
        <w:t xml:space="preserve">We have also calculated the </w:t>
      </w:r>
      <w:r w:rsidR="00FD480F" w:rsidRPr="006C22C7">
        <w:rPr>
          <w:sz w:val="24"/>
          <w:szCs w:val="24"/>
        </w:rPr>
        <w:t>Cohen’s d values</w:t>
      </w:r>
      <w:r w:rsidRPr="006C22C7">
        <w:rPr>
          <w:sz w:val="24"/>
          <w:szCs w:val="24"/>
        </w:rPr>
        <w:t xml:space="preserve"> to measure the differences between the means to support the statistical analysis. </w:t>
      </w:r>
      <w:r w:rsidR="00627E36" w:rsidRPr="006C22C7">
        <w:rPr>
          <w:sz w:val="24"/>
          <w:szCs w:val="24"/>
        </w:rPr>
        <w:t xml:space="preserve">As shown in table 4, the Cohen’s d values of the four metrics </w:t>
      </w:r>
      <w:r w:rsidR="001C37BB" w:rsidRPr="006C22C7">
        <w:rPr>
          <w:sz w:val="24"/>
          <w:szCs w:val="24"/>
        </w:rPr>
        <w:t>indicate</w:t>
      </w:r>
      <w:r w:rsidR="001B0C7D" w:rsidRPr="006C22C7">
        <w:rPr>
          <w:sz w:val="24"/>
          <w:szCs w:val="24"/>
        </w:rPr>
        <w:t xml:space="preserve"> that there are large </w:t>
      </w:r>
      <w:r w:rsidR="00FD480F" w:rsidRPr="006C22C7">
        <w:rPr>
          <w:sz w:val="24"/>
          <w:szCs w:val="24"/>
        </w:rPr>
        <w:t>differences</w:t>
      </w:r>
      <w:r w:rsidR="001B0C7D" w:rsidRPr="006C22C7">
        <w:rPr>
          <w:sz w:val="24"/>
          <w:szCs w:val="24"/>
        </w:rPr>
        <w:t xml:space="preserve">. </w:t>
      </w:r>
      <w:r w:rsidR="00942F3C" w:rsidRPr="006C22C7">
        <w:rPr>
          <w:sz w:val="24"/>
          <w:szCs w:val="24"/>
        </w:rPr>
        <w:t xml:space="preserve">The large </w:t>
      </w:r>
      <w:r w:rsidR="00FD480F" w:rsidRPr="006C22C7">
        <w:rPr>
          <w:sz w:val="24"/>
          <w:szCs w:val="24"/>
        </w:rPr>
        <w:t>differences</w:t>
      </w:r>
      <w:r w:rsidR="00942F3C" w:rsidRPr="006C22C7">
        <w:rPr>
          <w:sz w:val="24"/>
          <w:szCs w:val="24"/>
        </w:rPr>
        <w:t xml:space="preserve"> have suggested high practical significant </w:t>
      </w:r>
      <w:r w:rsidR="009373EC" w:rsidRPr="006C22C7">
        <w:rPr>
          <w:sz w:val="24"/>
          <w:szCs w:val="24"/>
        </w:rPr>
        <w:t xml:space="preserve">differences between the </w:t>
      </w:r>
      <w:r w:rsidR="00FD480F" w:rsidRPr="006C22C7">
        <w:rPr>
          <w:sz w:val="24"/>
          <w:szCs w:val="24"/>
        </w:rPr>
        <w:t xml:space="preserve">mean </w:t>
      </w:r>
      <w:r w:rsidR="009373EC" w:rsidRPr="006C22C7">
        <w:rPr>
          <w:sz w:val="24"/>
          <w:szCs w:val="24"/>
        </w:rPr>
        <w:t xml:space="preserve">metric scores of the two types of participants. </w:t>
      </w:r>
    </w:p>
    <w:p w14:paraId="463B8506" w14:textId="1D32BC12" w:rsidR="001E4AF5" w:rsidRPr="006C22C7" w:rsidRDefault="006851D5" w:rsidP="001E4AF5">
      <w:pPr>
        <w:spacing w:line="480" w:lineRule="auto"/>
        <w:jc w:val="center"/>
        <w:rPr>
          <w:b/>
          <w:sz w:val="24"/>
          <w:szCs w:val="24"/>
        </w:rPr>
      </w:pPr>
      <w:bookmarkStart w:id="212" w:name="_Hlk497897352"/>
      <w:r w:rsidRPr="006C22C7">
        <w:rPr>
          <w:rFonts w:hint="eastAsia"/>
          <w:b/>
          <w:sz w:val="24"/>
          <w:szCs w:val="24"/>
        </w:rPr>
        <w:t>[Table 4</w:t>
      </w:r>
      <w:r w:rsidR="001E4AF5" w:rsidRPr="006C22C7">
        <w:rPr>
          <w:rFonts w:hint="eastAsia"/>
          <w:b/>
          <w:sz w:val="24"/>
          <w:szCs w:val="24"/>
        </w:rPr>
        <w:t>]</w:t>
      </w:r>
    </w:p>
    <w:bookmarkEnd w:id="212"/>
    <w:p w14:paraId="39844B7B" w14:textId="15709A90" w:rsidR="00DD1A44" w:rsidRPr="006C22C7" w:rsidRDefault="00E15862" w:rsidP="00C33431">
      <w:pPr>
        <w:spacing w:line="480" w:lineRule="auto"/>
        <w:jc w:val="both"/>
        <w:rPr>
          <w:sz w:val="24"/>
          <w:szCs w:val="24"/>
        </w:rPr>
      </w:pPr>
      <w:r w:rsidRPr="006C22C7">
        <w:rPr>
          <w:sz w:val="24"/>
          <w:szCs w:val="24"/>
        </w:rPr>
        <w:t>However,</w:t>
      </w:r>
      <w:r w:rsidR="00754ED5" w:rsidRPr="006C22C7">
        <w:rPr>
          <w:sz w:val="24"/>
          <w:szCs w:val="24"/>
        </w:rPr>
        <w:t xml:space="preserve"> </w:t>
      </w:r>
      <w:r w:rsidR="00580513" w:rsidRPr="006C22C7">
        <w:rPr>
          <w:sz w:val="24"/>
          <w:szCs w:val="24"/>
        </w:rPr>
        <w:t xml:space="preserve">in a </w:t>
      </w:r>
      <w:r w:rsidR="00EF1099" w:rsidRPr="006C22C7">
        <w:rPr>
          <w:sz w:val="24"/>
          <w:szCs w:val="24"/>
        </w:rPr>
        <w:t xml:space="preserve">case </w:t>
      </w:r>
      <w:r w:rsidR="00580513" w:rsidRPr="006C22C7">
        <w:rPr>
          <w:sz w:val="24"/>
          <w:szCs w:val="24"/>
        </w:rPr>
        <w:t xml:space="preserve">study limited by </w:t>
      </w:r>
      <w:r w:rsidR="00742C7B" w:rsidRPr="006C22C7">
        <w:rPr>
          <w:sz w:val="24"/>
          <w:szCs w:val="24"/>
        </w:rPr>
        <w:t xml:space="preserve">a </w:t>
      </w:r>
      <w:r w:rsidR="00580513" w:rsidRPr="006C22C7">
        <w:rPr>
          <w:sz w:val="24"/>
          <w:szCs w:val="24"/>
        </w:rPr>
        <w:t xml:space="preserve">small sample size, there is an increasing </w:t>
      </w:r>
      <w:r w:rsidR="00BC6CE1" w:rsidRPr="006C22C7">
        <w:rPr>
          <w:sz w:val="24"/>
          <w:szCs w:val="24"/>
        </w:rPr>
        <w:t>probability</w:t>
      </w:r>
      <w:r w:rsidR="00580513" w:rsidRPr="006C22C7">
        <w:rPr>
          <w:sz w:val="24"/>
          <w:szCs w:val="24"/>
        </w:rPr>
        <w:t xml:space="preserve"> of chance to estimate effect</w:t>
      </w:r>
      <w:r w:rsidR="00BC6CE1" w:rsidRPr="006C22C7">
        <w:rPr>
          <w:sz w:val="24"/>
          <w:szCs w:val="24"/>
        </w:rPr>
        <w:t>s</w:t>
      </w:r>
      <w:r w:rsidR="00580513" w:rsidRPr="006C22C7">
        <w:rPr>
          <w:sz w:val="24"/>
          <w:szCs w:val="24"/>
        </w:rPr>
        <w:t xml:space="preserve"> that have</w:t>
      </w:r>
      <w:r w:rsidR="00BC6CE1" w:rsidRPr="006C22C7">
        <w:rPr>
          <w:sz w:val="24"/>
          <w:szCs w:val="24"/>
        </w:rPr>
        <w:t xml:space="preserve"> incorrect directions (Type S error) or to over</w:t>
      </w:r>
      <w:r w:rsidR="006D26CD" w:rsidRPr="006C22C7">
        <w:rPr>
          <w:sz w:val="24"/>
          <w:szCs w:val="24"/>
        </w:rPr>
        <w:t>-</w:t>
      </w:r>
      <w:r w:rsidR="00BC6CE1" w:rsidRPr="006C22C7">
        <w:rPr>
          <w:sz w:val="24"/>
          <w:szCs w:val="24"/>
        </w:rPr>
        <w:t xml:space="preserve">estimate </w:t>
      </w:r>
      <w:r w:rsidR="006D26CD" w:rsidRPr="006C22C7">
        <w:rPr>
          <w:sz w:val="24"/>
          <w:szCs w:val="24"/>
        </w:rPr>
        <w:lastRenderedPageBreak/>
        <w:t>effect sizes (Type M error)</w:t>
      </w:r>
      <w:r w:rsidR="00580513" w:rsidRPr="006C22C7">
        <w:rPr>
          <w:sz w:val="24"/>
          <w:szCs w:val="24"/>
        </w:rPr>
        <w:t xml:space="preserve"> </w:t>
      </w:r>
      <w:r w:rsidR="00754ED5" w:rsidRPr="006C22C7">
        <w:rPr>
          <w:sz w:val="24"/>
          <w:szCs w:val="24"/>
        </w:rPr>
        <w:fldChar w:fldCharType="begin"/>
      </w:r>
      <w:r w:rsidR="00CF2C83" w:rsidRPr="006C22C7">
        <w:rPr>
          <w:sz w:val="24"/>
          <w:szCs w:val="24"/>
        </w:rPr>
        <w:instrText xml:space="preserve"> ADDIN EN.CITE &lt;EndNote&gt;&lt;Cite&gt;&lt;Author&gt;Gelman&lt;/Author&gt;&lt;Year&gt;2014&lt;/Year&gt;&lt;RecNum&gt;635&lt;/RecNum&gt;&lt;DisplayText&gt;(Gelman and Carlin, 2014)&lt;/DisplayText&gt;&lt;record&gt;&lt;rec-number&gt;635&lt;/rec-number&gt;&lt;foreign-keys&gt;&lt;key app="EN" db-id="9t5as9eebds0pdeat27v5te6ws2xeaspawfv" timestamp="1520509786"&gt;635&lt;/key&gt;&lt;/foreign-keys&gt;&lt;ref-type name="Journal Article"&gt;17&lt;/ref-type&gt;&lt;contributors&gt;&lt;authors&gt;&lt;author&gt;Andrew Gelman&lt;/author&gt;&lt;author&gt;John Carlin&lt;/author&gt;&lt;/authors&gt;&lt;/contributors&gt;&lt;titles&gt;&lt;title&gt;Beyond Power Calculations:Assessing Type S (Sign) and Type M (Magnitude) Errors&lt;/title&gt;&lt;secondary-title&gt;Perspectives on Psychological Science&lt;/secondary-title&gt;&lt;/titles&gt;&lt;periodical&gt;&lt;full-title&gt;Perspectives on Psychological Science&lt;/full-title&gt;&lt;/periodical&gt;&lt;pages&gt;641-651&lt;/pages&gt;&lt;volume&gt;9&lt;/volume&gt;&lt;number&gt;6&lt;/number&gt;&lt;keywords&gt;&lt;keyword&gt;design calculation,exaggeration ratio,power analysis,replication crisis,statistical significance,Type M error,Type S error&lt;/keyword&gt;&lt;/keywords&gt;&lt;dates&gt;&lt;year&gt;2014&lt;/year&gt;&lt;/dates&gt;&lt;accession-num&gt;26186114&lt;/accession-num&gt;&lt;urls&gt;&lt;related-urls&gt;&lt;url&gt;http://journals.sagepub.com/doi/abs/10.1177/1745691614551642&lt;/url&gt;&lt;/related-urls&gt;&lt;/urls&gt;&lt;electronic-resource-num&gt;10.1177/1745691614551642&lt;/electronic-resource-num&gt;&lt;/record&gt;&lt;/Cite&gt;&lt;/EndNote&gt;</w:instrText>
      </w:r>
      <w:r w:rsidR="00754ED5" w:rsidRPr="006C22C7">
        <w:rPr>
          <w:sz w:val="24"/>
          <w:szCs w:val="24"/>
        </w:rPr>
        <w:fldChar w:fldCharType="separate"/>
      </w:r>
      <w:r w:rsidR="009477A6" w:rsidRPr="006C22C7">
        <w:rPr>
          <w:noProof/>
          <w:sz w:val="24"/>
          <w:szCs w:val="24"/>
        </w:rPr>
        <w:t>(Gelman and Carlin, 2014)</w:t>
      </w:r>
      <w:r w:rsidR="00754ED5" w:rsidRPr="006C22C7">
        <w:rPr>
          <w:sz w:val="24"/>
          <w:szCs w:val="24"/>
        </w:rPr>
        <w:fldChar w:fldCharType="end"/>
      </w:r>
      <w:r w:rsidR="009477A6" w:rsidRPr="006C22C7">
        <w:rPr>
          <w:sz w:val="24"/>
          <w:szCs w:val="24"/>
        </w:rPr>
        <w:t>.</w:t>
      </w:r>
      <w:r w:rsidR="00EF1099" w:rsidRPr="006C22C7">
        <w:rPr>
          <w:sz w:val="24"/>
          <w:szCs w:val="24"/>
        </w:rPr>
        <w:t xml:space="preserve"> To investigate these problems</w:t>
      </w:r>
      <w:r w:rsidR="0021071D" w:rsidRPr="006C22C7">
        <w:rPr>
          <w:sz w:val="24"/>
          <w:szCs w:val="24"/>
        </w:rPr>
        <w:t xml:space="preserve"> of the conducted case study</w:t>
      </w:r>
      <w:r w:rsidR="00DD1A44" w:rsidRPr="006C22C7">
        <w:rPr>
          <w:sz w:val="24"/>
          <w:szCs w:val="24"/>
        </w:rPr>
        <w:t xml:space="preserve">, Type S errors and Type M errors were calculated based on the standard errors between means with estimated true effect sizes 0.1, 0.2, and 0.3, respectively. As shown in Table 5, </w:t>
      </w:r>
      <w:r w:rsidR="008D0682" w:rsidRPr="006C22C7">
        <w:rPr>
          <w:sz w:val="24"/>
          <w:szCs w:val="24"/>
        </w:rPr>
        <w:t>there are slightly higher probabilities that Type S errors</w:t>
      </w:r>
      <w:r w:rsidR="00A22252" w:rsidRPr="006C22C7">
        <w:rPr>
          <w:sz w:val="24"/>
          <w:szCs w:val="24"/>
        </w:rPr>
        <w:t xml:space="preserve"> and Type M errors</w:t>
      </w:r>
      <w:r w:rsidR="008D0682" w:rsidRPr="006C22C7">
        <w:rPr>
          <w:sz w:val="24"/>
          <w:szCs w:val="24"/>
        </w:rPr>
        <w:t xml:space="preserve"> might occur in fluency and flexibility rather than originality and usefulness</w:t>
      </w:r>
      <w:r w:rsidR="00A22252" w:rsidRPr="006C22C7">
        <w:rPr>
          <w:sz w:val="24"/>
          <w:szCs w:val="24"/>
        </w:rPr>
        <w:t>. This indicate</w:t>
      </w:r>
      <w:r w:rsidR="00C0365C" w:rsidRPr="006C22C7">
        <w:rPr>
          <w:sz w:val="24"/>
          <w:szCs w:val="24"/>
        </w:rPr>
        <w:t>s</w:t>
      </w:r>
      <w:r w:rsidR="00A22252" w:rsidRPr="006C22C7">
        <w:rPr>
          <w:sz w:val="24"/>
          <w:szCs w:val="24"/>
        </w:rPr>
        <w:t xml:space="preserve"> that th</w:t>
      </w:r>
      <w:r w:rsidR="00456438" w:rsidRPr="006C22C7">
        <w:rPr>
          <w:sz w:val="24"/>
          <w:szCs w:val="24"/>
        </w:rPr>
        <w:t>ere exist</w:t>
      </w:r>
      <w:r w:rsidR="00A22252" w:rsidRPr="006C22C7">
        <w:rPr>
          <w:sz w:val="24"/>
          <w:szCs w:val="24"/>
        </w:rPr>
        <w:t xml:space="preserve"> probabilities that the effects of fluency and flexibility are in the wrong directions or the effect sizes of which are too high. </w:t>
      </w:r>
      <w:r w:rsidR="00DD1A44" w:rsidRPr="006C22C7">
        <w:rPr>
          <w:sz w:val="24"/>
          <w:szCs w:val="24"/>
        </w:rPr>
        <w:t>However, these figures only present</w:t>
      </w:r>
      <w:r w:rsidR="00456438" w:rsidRPr="006C22C7">
        <w:rPr>
          <w:sz w:val="24"/>
          <w:szCs w:val="24"/>
        </w:rPr>
        <w:t xml:space="preserve"> </w:t>
      </w:r>
      <w:r w:rsidR="00FC027D" w:rsidRPr="006C22C7">
        <w:rPr>
          <w:sz w:val="24"/>
          <w:szCs w:val="24"/>
        </w:rPr>
        <w:t>a</w:t>
      </w:r>
      <w:r w:rsidR="00D5387A" w:rsidRPr="006C22C7">
        <w:rPr>
          <w:sz w:val="24"/>
          <w:szCs w:val="24"/>
        </w:rPr>
        <w:t xml:space="preserve"> hypothetical</w:t>
      </w:r>
      <w:r w:rsidR="00FC027D" w:rsidRPr="006C22C7">
        <w:rPr>
          <w:sz w:val="24"/>
          <w:szCs w:val="24"/>
        </w:rPr>
        <w:t xml:space="preserve"> </w:t>
      </w:r>
      <w:bookmarkStart w:id="213" w:name="OLE_LINK322"/>
      <w:bookmarkStart w:id="214" w:name="OLE_LINK323"/>
      <w:r w:rsidR="00FC027D" w:rsidRPr="006C22C7">
        <w:rPr>
          <w:sz w:val="24"/>
          <w:szCs w:val="24"/>
        </w:rPr>
        <w:t>indication</w:t>
      </w:r>
      <w:bookmarkEnd w:id="213"/>
      <w:bookmarkEnd w:id="214"/>
      <w:r w:rsidR="00456438" w:rsidRPr="006C22C7">
        <w:rPr>
          <w:sz w:val="24"/>
          <w:szCs w:val="24"/>
        </w:rPr>
        <w:t xml:space="preserve">, as it is difficult to </w:t>
      </w:r>
      <w:bookmarkStart w:id="215" w:name="OLE_LINK393"/>
      <w:bookmarkStart w:id="216" w:name="OLE_LINK394"/>
      <w:bookmarkStart w:id="217" w:name="OLE_LINK395"/>
      <w:bookmarkStart w:id="218" w:name="OLE_LINK396"/>
      <w:r w:rsidR="001A2E21" w:rsidRPr="006C22C7">
        <w:rPr>
          <w:sz w:val="24"/>
          <w:szCs w:val="24"/>
        </w:rPr>
        <w:t>hypothesis</w:t>
      </w:r>
      <w:r w:rsidR="00913D7F" w:rsidRPr="006C22C7">
        <w:rPr>
          <w:sz w:val="24"/>
          <w:szCs w:val="24"/>
        </w:rPr>
        <w:t>e</w:t>
      </w:r>
      <w:r w:rsidR="00456438" w:rsidRPr="006C22C7">
        <w:rPr>
          <w:sz w:val="24"/>
          <w:szCs w:val="24"/>
        </w:rPr>
        <w:t xml:space="preserve"> </w:t>
      </w:r>
      <w:bookmarkEnd w:id="215"/>
      <w:bookmarkEnd w:id="216"/>
      <w:bookmarkEnd w:id="217"/>
      <w:bookmarkEnd w:id="218"/>
      <w:r w:rsidR="00456438" w:rsidRPr="006C22C7">
        <w:rPr>
          <w:sz w:val="24"/>
          <w:szCs w:val="24"/>
        </w:rPr>
        <w:t xml:space="preserve">true effect sizes for this case. </w:t>
      </w:r>
      <w:r w:rsidR="00DD1A44" w:rsidRPr="006C22C7">
        <w:rPr>
          <w:sz w:val="24"/>
          <w:szCs w:val="24"/>
        </w:rPr>
        <w:t xml:space="preserve"> </w:t>
      </w:r>
    </w:p>
    <w:p w14:paraId="1465B856" w14:textId="30504A05" w:rsidR="00DD1A44" w:rsidRPr="006C22C7" w:rsidRDefault="00DD1A44" w:rsidP="00DD1A44">
      <w:pPr>
        <w:spacing w:line="480" w:lineRule="auto"/>
        <w:jc w:val="center"/>
        <w:rPr>
          <w:b/>
          <w:sz w:val="24"/>
          <w:szCs w:val="24"/>
        </w:rPr>
      </w:pPr>
      <w:bookmarkStart w:id="219" w:name="OLE_LINK105"/>
      <w:r w:rsidRPr="006C22C7">
        <w:rPr>
          <w:rFonts w:hint="eastAsia"/>
          <w:b/>
          <w:sz w:val="24"/>
          <w:szCs w:val="24"/>
        </w:rPr>
        <w:t>[Table 5]</w:t>
      </w:r>
    </w:p>
    <w:p w14:paraId="7CF302FA" w14:textId="6B539FEE" w:rsidR="000F597A" w:rsidRPr="006C22C7" w:rsidRDefault="000F597A" w:rsidP="000F597A">
      <w:pPr>
        <w:spacing w:line="480" w:lineRule="auto"/>
        <w:jc w:val="both"/>
        <w:rPr>
          <w:sz w:val="24"/>
          <w:szCs w:val="24"/>
        </w:rPr>
      </w:pPr>
      <w:r w:rsidRPr="006C22C7">
        <w:rPr>
          <w:sz w:val="24"/>
          <w:szCs w:val="24"/>
        </w:rPr>
        <w:t>Due to a small sample size</w:t>
      </w:r>
      <w:r w:rsidR="004E6DFB" w:rsidRPr="006C22C7">
        <w:rPr>
          <w:sz w:val="24"/>
          <w:szCs w:val="24"/>
        </w:rPr>
        <w:t xml:space="preserve">, we have conducted a </w:t>
      </w:r>
      <w:bookmarkStart w:id="220" w:name="OLE_LINK324"/>
      <w:bookmarkStart w:id="221" w:name="OLE_LINK325"/>
      <w:r w:rsidR="00921DDC" w:rsidRPr="006C22C7">
        <w:rPr>
          <w:sz w:val="24"/>
          <w:szCs w:val="24"/>
        </w:rPr>
        <w:t>Bayesian analysis</w:t>
      </w:r>
      <w:bookmarkEnd w:id="220"/>
      <w:bookmarkEnd w:id="221"/>
      <w:r w:rsidR="00921DDC" w:rsidRPr="006C22C7">
        <w:rPr>
          <w:sz w:val="24"/>
          <w:szCs w:val="24"/>
        </w:rPr>
        <w:t xml:space="preserve">, </w:t>
      </w:r>
      <w:r w:rsidR="00D065B7" w:rsidRPr="006C22C7">
        <w:rPr>
          <w:sz w:val="24"/>
          <w:szCs w:val="24"/>
        </w:rPr>
        <w:t xml:space="preserve">which is </w:t>
      </w:r>
      <w:r w:rsidR="00921DDC" w:rsidRPr="006C22C7">
        <w:rPr>
          <w:sz w:val="24"/>
          <w:szCs w:val="24"/>
        </w:rPr>
        <w:t xml:space="preserve">a </w:t>
      </w:r>
      <w:r w:rsidR="004E6DFB" w:rsidRPr="006C22C7">
        <w:rPr>
          <w:sz w:val="24"/>
          <w:szCs w:val="24"/>
        </w:rPr>
        <w:t xml:space="preserve">Bayes factor independent sample test by using SPSS, to </w:t>
      </w:r>
      <w:r w:rsidR="00F96F26" w:rsidRPr="006C22C7">
        <w:rPr>
          <w:sz w:val="24"/>
          <w:szCs w:val="24"/>
        </w:rPr>
        <w:t>produce</w:t>
      </w:r>
      <w:r w:rsidR="004E6DFB" w:rsidRPr="006C22C7">
        <w:rPr>
          <w:sz w:val="24"/>
          <w:szCs w:val="24"/>
        </w:rPr>
        <w:t xml:space="preserve"> more informative statement</w:t>
      </w:r>
      <w:r w:rsidR="00350464" w:rsidRPr="006C22C7">
        <w:rPr>
          <w:sz w:val="24"/>
          <w:szCs w:val="24"/>
        </w:rPr>
        <w:t>s</w:t>
      </w:r>
      <w:r w:rsidR="004E6DFB" w:rsidRPr="006C22C7">
        <w:rPr>
          <w:sz w:val="24"/>
          <w:szCs w:val="24"/>
        </w:rPr>
        <w:t xml:space="preserve"> about the value</w:t>
      </w:r>
      <w:r w:rsidR="00350464" w:rsidRPr="006C22C7">
        <w:rPr>
          <w:sz w:val="24"/>
          <w:szCs w:val="24"/>
        </w:rPr>
        <w:t>s</w:t>
      </w:r>
      <w:r w:rsidR="004E6DFB" w:rsidRPr="006C22C7">
        <w:rPr>
          <w:sz w:val="24"/>
          <w:szCs w:val="24"/>
        </w:rPr>
        <w:t xml:space="preserve"> o</w:t>
      </w:r>
      <w:r w:rsidR="00350464" w:rsidRPr="006C22C7">
        <w:rPr>
          <w:sz w:val="24"/>
          <w:szCs w:val="24"/>
        </w:rPr>
        <w:t>f the case study data.</w:t>
      </w:r>
      <w:r w:rsidR="005354F0" w:rsidRPr="006C22C7">
        <w:rPr>
          <w:sz w:val="24"/>
          <w:szCs w:val="24"/>
        </w:rPr>
        <w:t xml:space="preserve"> </w:t>
      </w:r>
      <w:r w:rsidR="00B33E80" w:rsidRPr="006C22C7">
        <w:rPr>
          <w:sz w:val="24"/>
          <w:szCs w:val="24"/>
        </w:rPr>
        <w:t xml:space="preserve">In the test, </w:t>
      </w:r>
      <w:bookmarkStart w:id="222" w:name="_Hlk498692626"/>
      <w:bookmarkStart w:id="223" w:name="OLE_LINK111"/>
      <w:r w:rsidR="008D6410" w:rsidRPr="006C22C7">
        <w:rPr>
          <w:sz w:val="24"/>
          <w:szCs w:val="24"/>
        </w:rPr>
        <w:t>H</w:t>
      </w:r>
      <w:r w:rsidR="008D6410" w:rsidRPr="006C22C7">
        <w:rPr>
          <w:sz w:val="24"/>
          <w:szCs w:val="24"/>
          <w:vertAlign w:val="subscript"/>
        </w:rPr>
        <w:t>0</w:t>
      </w:r>
      <w:r w:rsidR="008D6410" w:rsidRPr="006C22C7">
        <w:rPr>
          <w:sz w:val="24"/>
          <w:szCs w:val="24"/>
        </w:rPr>
        <w:t xml:space="preserve"> is the null hypothesis </w:t>
      </w:r>
      <w:r w:rsidR="00182320" w:rsidRPr="006C22C7">
        <w:rPr>
          <w:sz w:val="24"/>
          <w:szCs w:val="24"/>
        </w:rPr>
        <w:t>indicating</w:t>
      </w:r>
      <w:r w:rsidR="008D6410" w:rsidRPr="006C22C7">
        <w:rPr>
          <w:sz w:val="24"/>
          <w:szCs w:val="24"/>
        </w:rPr>
        <w:t xml:space="preserve"> there is no difference between the </w:t>
      </w:r>
      <w:r w:rsidR="001E6281" w:rsidRPr="006C22C7">
        <w:rPr>
          <w:sz w:val="24"/>
          <w:szCs w:val="24"/>
        </w:rPr>
        <w:t>Retriever participants and the non-Retriever participants</w:t>
      </w:r>
      <w:r w:rsidR="00F9718B" w:rsidRPr="006C22C7">
        <w:rPr>
          <w:sz w:val="24"/>
          <w:szCs w:val="24"/>
        </w:rPr>
        <w:t>, while H</w:t>
      </w:r>
      <w:r w:rsidR="00F9718B" w:rsidRPr="006C22C7">
        <w:rPr>
          <w:sz w:val="24"/>
          <w:szCs w:val="24"/>
          <w:vertAlign w:val="subscript"/>
        </w:rPr>
        <w:t>1</w:t>
      </w:r>
      <w:r w:rsidR="00F9718B" w:rsidRPr="006C22C7">
        <w:rPr>
          <w:sz w:val="24"/>
          <w:szCs w:val="24"/>
        </w:rPr>
        <w:t xml:space="preserve"> is the alternative hypothesis </w:t>
      </w:r>
      <w:r w:rsidR="00182320" w:rsidRPr="006C22C7">
        <w:rPr>
          <w:sz w:val="24"/>
          <w:szCs w:val="24"/>
        </w:rPr>
        <w:t>indicating</w:t>
      </w:r>
      <w:r w:rsidR="00F9718B" w:rsidRPr="006C22C7">
        <w:rPr>
          <w:sz w:val="24"/>
          <w:szCs w:val="24"/>
        </w:rPr>
        <w:t xml:space="preserve"> there are statistical</w:t>
      </w:r>
      <w:r w:rsidR="00B447A1" w:rsidRPr="006C22C7">
        <w:rPr>
          <w:sz w:val="24"/>
          <w:szCs w:val="24"/>
        </w:rPr>
        <w:t>ly</w:t>
      </w:r>
      <w:r w:rsidR="00F9718B" w:rsidRPr="006C22C7">
        <w:rPr>
          <w:sz w:val="24"/>
          <w:szCs w:val="24"/>
        </w:rPr>
        <w:t xml:space="preserve"> significant differences between the two types of participants</w:t>
      </w:r>
      <w:bookmarkEnd w:id="222"/>
      <w:bookmarkEnd w:id="223"/>
      <w:r w:rsidR="00F9718B" w:rsidRPr="006C22C7">
        <w:rPr>
          <w:sz w:val="24"/>
          <w:szCs w:val="24"/>
        </w:rPr>
        <w:t>.</w:t>
      </w:r>
      <w:r w:rsidR="0023749A" w:rsidRPr="006C22C7">
        <w:rPr>
          <w:sz w:val="24"/>
          <w:szCs w:val="24"/>
        </w:rPr>
        <w:t xml:space="preserve"> </w:t>
      </w:r>
      <w:r w:rsidR="006D5E3B" w:rsidRPr="006C22C7">
        <w:rPr>
          <w:sz w:val="24"/>
          <w:szCs w:val="24"/>
        </w:rPr>
        <w:t>Th</w:t>
      </w:r>
      <w:r w:rsidR="008E2D02" w:rsidRPr="006C22C7">
        <w:rPr>
          <w:sz w:val="24"/>
          <w:szCs w:val="24"/>
        </w:rPr>
        <w:t xml:space="preserve">e </w:t>
      </w:r>
      <w:bookmarkStart w:id="224" w:name="OLE_LINK106"/>
      <w:bookmarkStart w:id="225" w:name="OLE_LINK107"/>
      <w:r w:rsidR="008E2D02" w:rsidRPr="006C22C7">
        <w:rPr>
          <w:sz w:val="24"/>
          <w:szCs w:val="24"/>
        </w:rPr>
        <w:t xml:space="preserve">Bayesian </w:t>
      </w:r>
      <w:bookmarkEnd w:id="224"/>
      <w:bookmarkEnd w:id="225"/>
      <w:r w:rsidR="008E2D02" w:rsidRPr="006C22C7">
        <w:rPr>
          <w:sz w:val="24"/>
          <w:szCs w:val="24"/>
        </w:rPr>
        <w:t xml:space="preserve">analysis result </w:t>
      </w:r>
      <w:r w:rsidR="0023749A" w:rsidRPr="006C22C7">
        <w:rPr>
          <w:sz w:val="24"/>
          <w:szCs w:val="24"/>
        </w:rPr>
        <w:t>is presented in Table 6, and the Bayes factors</w:t>
      </w:r>
      <w:r w:rsidR="008E2D02" w:rsidRPr="006C22C7">
        <w:rPr>
          <w:sz w:val="24"/>
          <w:szCs w:val="24"/>
        </w:rPr>
        <w:t xml:space="preserve"> </w:t>
      </w:r>
      <w:r w:rsidR="0023749A" w:rsidRPr="006C22C7">
        <w:rPr>
          <w:sz w:val="24"/>
          <w:szCs w:val="24"/>
        </w:rPr>
        <w:t xml:space="preserve">were </w:t>
      </w:r>
      <w:r w:rsidR="008E2D02" w:rsidRPr="006C22C7">
        <w:rPr>
          <w:sz w:val="24"/>
          <w:szCs w:val="24"/>
        </w:rPr>
        <w:t>interpreted according to</w:t>
      </w:r>
      <w:r w:rsidR="00D128E0" w:rsidRPr="006C22C7">
        <w:rPr>
          <w:sz w:val="24"/>
          <w:szCs w:val="24"/>
        </w:rPr>
        <w:t xml:space="preserve"> </w:t>
      </w:r>
      <w:r w:rsidR="00D128E0" w:rsidRPr="006C22C7">
        <w:rPr>
          <w:sz w:val="24"/>
          <w:szCs w:val="24"/>
        </w:rPr>
        <w:fldChar w:fldCharType="begin"/>
      </w:r>
      <w:r w:rsidR="00CF2C83" w:rsidRPr="006C22C7">
        <w:rPr>
          <w:sz w:val="24"/>
          <w:szCs w:val="24"/>
        </w:rPr>
        <w:instrText xml:space="preserve"> ADDIN EN.CITE &lt;EndNote&gt;&lt;Cite AuthorYear="1"&gt;&lt;Author&gt;Jarosz&lt;/Author&gt;&lt;Year&gt;2014&lt;/Year&gt;&lt;RecNum&gt;640&lt;/RecNum&gt;&lt;DisplayText&gt;Jarosz and Wiley (2014)&lt;/DisplayText&gt;&lt;record&gt;&lt;rec-number&gt;640&lt;/rec-number&gt;&lt;foreign-keys&gt;&lt;key app="EN" db-id="9t5as9eebds0pdeat27v5te6ws2xeaspawfv" timestamp="1520509789"&gt;640&lt;/key&gt;&lt;/foreign-keys&gt;&lt;ref-type name="Journal Article"&gt;17&lt;/ref-type&gt;&lt;contributors&gt;&lt;authors&gt;&lt;author&gt;Jarosz, Andrew F&lt;/author&gt;&lt;author&gt;Wiley, Jennifer&lt;/author&gt;&lt;/authors&gt;&lt;/contributors&gt;&lt;titles&gt;&lt;title&gt;What are the odds? A practical guide to computing and reporting Bayes factors&lt;/title&gt;&lt;secondary-title&gt;The Journal of Problem Solving&lt;/secondary-title&gt;&lt;/titles&gt;&lt;periodical&gt;&lt;full-title&gt;The Journal of Problem Solving&lt;/full-title&gt;&lt;/periodical&gt;&lt;pages&gt;2&lt;/pages&gt;&lt;volume&gt;7&lt;/volume&gt;&lt;number&gt;1&lt;/number&gt;&lt;dates&gt;&lt;year&gt;2014&lt;/year&gt;&lt;/dates&gt;&lt;isbn&gt;1932-6246&lt;/isbn&gt;&lt;urls&gt;&lt;/urls&gt;&lt;/record&gt;&lt;/Cite&gt;&lt;/EndNote&gt;</w:instrText>
      </w:r>
      <w:r w:rsidR="00D128E0" w:rsidRPr="006C22C7">
        <w:rPr>
          <w:sz w:val="24"/>
          <w:szCs w:val="24"/>
        </w:rPr>
        <w:fldChar w:fldCharType="separate"/>
      </w:r>
      <w:r w:rsidR="00D128E0" w:rsidRPr="006C22C7">
        <w:rPr>
          <w:noProof/>
          <w:sz w:val="24"/>
          <w:szCs w:val="24"/>
        </w:rPr>
        <w:t>Jarosz and Wiley (2014)</w:t>
      </w:r>
      <w:r w:rsidR="00D128E0" w:rsidRPr="006C22C7">
        <w:rPr>
          <w:sz w:val="24"/>
          <w:szCs w:val="24"/>
        </w:rPr>
        <w:fldChar w:fldCharType="end"/>
      </w:r>
      <w:r w:rsidR="00921DDC" w:rsidRPr="006C22C7">
        <w:rPr>
          <w:sz w:val="24"/>
          <w:szCs w:val="24"/>
        </w:rPr>
        <w:t>.</w:t>
      </w:r>
      <w:r w:rsidR="0083100C" w:rsidRPr="006C22C7">
        <w:rPr>
          <w:sz w:val="24"/>
          <w:szCs w:val="24"/>
        </w:rPr>
        <w:t xml:space="preserve"> As shown in the table, all the p-values are smaller than 0.05, which indicate that there could be significant differences between the Retriever users and the non-Retriever users in all four aspects. </w:t>
      </w:r>
      <w:r w:rsidR="008E2911" w:rsidRPr="006C22C7">
        <w:rPr>
          <w:sz w:val="24"/>
          <w:szCs w:val="24"/>
        </w:rPr>
        <w:t xml:space="preserve">The Bayes </w:t>
      </w:r>
      <w:r w:rsidR="0087540A" w:rsidRPr="006C22C7">
        <w:rPr>
          <w:sz w:val="24"/>
          <w:szCs w:val="24"/>
        </w:rPr>
        <w:t>f</w:t>
      </w:r>
      <w:r w:rsidR="00CE7FF2" w:rsidRPr="006C22C7">
        <w:rPr>
          <w:sz w:val="24"/>
          <w:szCs w:val="24"/>
        </w:rPr>
        <w:t>actors have shown that there is anecdotal support</w:t>
      </w:r>
      <w:r w:rsidR="0087540A" w:rsidRPr="006C22C7">
        <w:rPr>
          <w:sz w:val="24"/>
          <w:szCs w:val="24"/>
        </w:rPr>
        <w:t xml:space="preserve"> for the alternative hypothesis </w:t>
      </w:r>
      <w:r w:rsidR="00210F2D" w:rsidRPr="006C22C7">
        <w:rPr>
          <w:sz w:val="24"/>
          <w:szCs w:val="24"/>
        </w:rPr>
        <w:t>(H</w:t>
      </w:r>
      <w:r w:rsidR="00210F2D" w:rsidRPr="006C22C7">
        <w:rPr>
          <w:sz w:val="24"/>
          <w:szCs w:val="24"/>
          <w:vertAlign w:val="subscript"/>
        </w:rPr>
        <w:t>1</w:t>
      </w:r>
      <w:r w:rsidR="00210F2D" w:rsidRPr="006C22C7">
        <w:rPr>
          <w:sz w:val="24"/>
          <w:szCs w:val="24"/>
        </w:rPr>
        <w:t xml:space="preserve">) </w:t>
      </w:r>
      <w:r w:rsidR="0087540A" w:rsidRPr="006C22C7">
        <w:rPr>
          <w:sz w:val="24"/>
          <w:szCs w:val="24"/>
        </w:rPr>
        <w:t>in terms of fluency</w:t>
      </w:r>
      <w:r w:rsidR="00823AFE" w:rsidRPr="006C22C7">
        <w:rPr>
          <w:sz w:val="24"/>
          <w:szCs w:val="24"/>
        </w:rPr>
        <w:t xml:space="preserve"> (</w:t>
      </w:r>
      <w:r w:rsidR="00823AFE" w:rsidRPr="006C22C7">
        <w:rPr>
          <w:i/>
          <w:sz w:val="24"/>
          <w:szCs w:val="24"/>
        </w:rPr>
        <w:t>BF</w:t>
      </w:r>
      <w:r w:rsidR="00197A02" w:rsidRPr="006C22C7">
        <w:rPr>
          <w:sz w:val="24"/>
          <w:szCs w:val="24"/>
        </w:rPr>
        <w:t>=</w:t>
      </w:r>
      <w:r w:rsidR="00823AFE" w:rsidRPr="006C22C7">
        <w:rPr>
          <w:sz w:val="24"/>
          <w:szCs w:val="24"/>
        </w:rPr>
        <w:t xml:space="preserve">.345, </w:t>
      </w:r>
      <w:r w:rsidR="00823AFE" w:rsidRPr="006C22C7">
        <w:rPr>
          <w:i/>
          <w:sz w:val="24"/>
          <w:szCs w:val="24"/>
        </w:rPr>
        <w:t>t</w:t>
      </w:r>
      <w:r w:rsidR="00823AFE" w:rsidRPr="006C22C7">
        <w:rPr>
          <w:sz w:val="24"/>
          <w:szCs w:val="24"/>
        </w:rPr>
        <w:t xml:space="preserve">=-2.49, </w:t>
      </w:r>
      <w:r w:rsidR="00823AFE" w:rsidRPr="006C22C7">
        <w:rPr>
          <w:i/>
          <w:sz w:val="24"/>
          <w:szCs w:val="24"/>
        </w:rPr>
        <w:t>p</w:t>
      </w:r>
      <w:r w:rsidR="00823AFE" w:rsidRPr="006C22C7">
        <w:rPr>
          <w:sz w:val="24"/>
          <w:szCs w:val="24"/>
        </w:rPr>
        <w:t>=.022)</w:t>
      </w:r>
      <w:r w:rsidR="0087540A" w:rsidRPr="006C22C7">
        <w:rPr>
          <w:sz w:val="24"/>
          <w:szCs w:val="24"/>
        </w:rPr>
        <w:t xml:space="preserve"> and originality</w:t>
      </w:r>
      <w:r w:rsidR="00BD12BD" w:rsidRPr="006C22C7">
        <w:rPr>
          <w:sz w:val="24"/>
          <w:szCs w:val="24"/>
        </w:rPr>
        <w:t xml:space="preserve"> (</w:t>
      </w:r>
      <w:r w:rsidR="00BD12BD" w:rsidRPr="006C22C7">
        <w:rPr>
          <w:i/>
          <w:sz w:val="24"/>
          <w:szCs w:val="24"/>
        </w:rPr>
        <w:t>BF</w:t>
      </w:r>
      <w:r w:rsidR="00BD12BD" w:rsidRPr="006C22C7">
        <w:rPr>
          <w:sz w:val="24"/>
          <w:szCs w:val="24"/>
        </w:rPr>
        <w:t xml:space="preserve">=.555, </w:t>
      </w:r>
      <w:r w:rsidR="00BD12BD" w:rsidRPr="006C22C7">
        <w:rPr>
          <w:i/>
          <w:sz w:val="24"/>
          <w:szCs w:val="24"/>
        </w:rPr>
        <w:t>t</w:t>
      </w:r>
      <w:r w:rsidR="00BD12BD" w:rsidRPr="006C22C7">
        <w:rPr>
          <w:sz w:val="24"/>
          <w:szCs w:val="24"/>
        </w:rPr>
        <w:t xml:space="preserve">=-2.19, </w:t>
      </w:r>
      <w:r w:rsidR="00BD12BD" w:rsidRPr="006C22C7">
        <w:rPr>
          <w:i/>
          <w:sz w:val="24"/>
          <w:szCs w:val="24"/>
        </w:rPr>
        <w:t>p</w:t>
      </w:r>
      <w:r w:rsidR="00BD12BD" w:rsidRPr="006C22C7">
        <w:rPr>
          <w:sz w:val="24"/>
          <w:szCs w:val="24"/>
        </w:rPr>
        <w:t>=.042)</w:t>
      </w:r>
      <w:r w:rsidR="0087540A" w:rsidRPr="006C22C7">
        <w:rPr>
          <w:sz w:val="24"/>
          <w:szCs w:val="24"/>
        </w:rPr>
        <w:t>, as well as substantial supports for the alternative hypothesis</w:t>
      </w:r>
      <w:r w:rsidR="00210F2D" w:rsidRPr="006C22C7">
        <w:rPr>
          <w:sz w:val="24"/>
          <w:szCs w:val="24"/>
        </w:rPr>
        <w:t xml:space="preserve"> </w:t>
      </w:r>
      <w:bookmarkStart w:id="226" w:name="OLE_LINK399"/>
      <w:bookmarkStart w:id="227" w:name="OLE_LINK400"/>
      <w:r w:rsidR="00210F2D" w:rsidRPr="006C22C7">
        <w:rPr>
          <w:sz w:val="24"/>
          <w:szCs w:val="24"/>
        </w:rPr>
        <w:t>(</w:t>
      </w:r>
      <w:bookmarkStart w:id="228" w:name="OLE_LINK397"/>
      <w:bookmarkStart w:id="229" w:name="OLE_LINK398"/>
      <w:r w:rsidR="00210F2D" w:rsidRPr="006C22C7">
        <w:rPr>
          <w:sz w:val="24"/>
          <w:szCs w:val="24"/>
        </w:rPr>
        <w:t>H</w:t>
      </w:r>
      <w:r w:rsidR="00210F2D" w:rsidRPr="006C22C7">
        <w:rPr>
          <w:sz w:val="24"/>
          <w:szCs w:val="24"/>
          <w:vertAlign w:val="subscript"/>
        </w:rPr>
        <w:t>1</w:t>
      </w:r>
      <w:bookmarkEnd w:id="228"/>
      <w:bookmarkEnd w:id="229"/>
      <w:r w:rsidR="00210F2D" w:rsidRPr="006C22C7">
        <w:rPr>
          <w:sz w:val="24"/>
          <w:szCs w:val="24"/>
        </w:rPr>
        <w:t>)</w:t>
      </w:r>
      <w:r w:rsidR="0087540A" w:rsidRPr="006C22C7">
        <w:rPr>
          <w:sz w:val="24"/>
          <w:szCs w:val="24"/>
        </w:rPr>
        <w:t xml:space="preserve"> </w:t>
      </w:r>
      <w:bookmarkEnd w:id="226"/>
      <w:bookmarkEnd w:id="227"/>
      <w:r w:rsidR="0087540A" w:rsidRPr="006C22C7">
        <w:rPr>
          <w:sz w:val="24"/>
          <w:szCs w:val="24"/>
        </w:rPr>
        <w:t xml:space="preserve">in terms of </w:t>
      </w:r>
      <w:r w:rsidR="00210F2D" w:rsidRPr="006C22C7">
        <w:rPr>
          <w:sz w:val="24"/>
          <w:szCs w:val="24"/>
        </w:rPr>
        <w:t>usefulness</w:t>
      </w:r>
      <w:r w:rsidR="00BD12BD" w:rsidRPr="006C22C7">
        <w:rPr>
          <w:sz w:val="24"/>
          <w:szCs w:val="24"/>
        </w:rPr>
        <w:t xml:space="preserve"> (</w:t>
      </w:r>
      <w:r w:rsidR="00BD12BD" w:rsidRPr="006C22C7">
        <w:rPr>
          <w:i/>
          <w:sz w:val="24"/>
          <w:szCs w:val="24"/>
        </w:rPr>
        <w:t>BF</w:t>
      </w:r>
      <w:r w:rsidR="00BD12BD" w:rsidRPr="006C22C7">
        <w:rPr>
          <w:sz w:val="24"/>
          <w:szCs w:val="24"/>
        </w:rPr>
        <w:t xml:space="preserve">=.175, </w:t>
      </w:r>
      <w:r w:rsidR="00BD12BD" w:rsidRPr="006C22C7">
        <w:rPr>
          <w:i/>
          <w:sz w:val="24"/>
          <w:szCs w:val="24"/>
        </w:rPr>
        <w:t>t</w:t>
      </w:r>
      <w:r w:rsidR="00BD12BD" w:rsidRPr="006C22C7">
        <w:rPr>
          <w:sz w:val="24"/>
          <w:szCs w:val="24"/>
        </w:rPr>
        <w:t xml:space="preserve">=-2.91, </w:t>
      </w:r>
      <w:r w:rsidR="00BD12BD" w:rsidRPr="006C22C7">
        <w:rPr>
          <w:i/>
          <w:sz w:val="24"/>
          <w:szCs w:val="24"/>
        </w:rPr>
        <w:t>p</w:t>
      </w:r>
      <w:r w:rsidR="00BD12BD" w:rsidRPr="006C22C7">
        <w:rPr>
          <w:sz w:val="24"/>
          <w:szCs w:val="24"/>
        </w:rPr>
        <w:t>=.009)</w:t>
      </w:r>
      <w:r w:rsidR="00210F2D" w:rsidRPr="006C22C7">
        <w:rPr>
          <w:sz w:val="24"/>
          <w:szCs w:val="24"/>
        </w:rPr>
        <w:t xml:space="preserve"> and flexibility</w:t>
      </w:r>
      <w:r w:rsidR="00BD12BD" w:rsidRPr="006C22C7">
        <w:rPr>
          <w:sz w:val="24"/>
          <w:szCs w:val="24"/>
        </w:rPr>
        <w:t xml:space="preserve"> (</w:t>
      </w:r>
      <w:r w:rsidR="00BD12BD" w:rsidRPr="006C22C7">
        <w:rPr>
          <w:i/>
          <w:sz w:val="24"/>
          <w:szCs w:val="24"/>
        </w:rPr>
        <w:t>BF</w:t>
      </w:r>
      <w:r w:rsidR="00BD12BD" w:rsidRPr="006C22C7">
        <w:rPr>
          <w:sz w:val="24"/>
          <w:szCs w:val="24"/>
        </w:rPr>
        <w:t xml:space="preserve">=.108, </w:t>
      </w:r>
      <w:r w:rsidR="00BD12BD" w:rsidRPr="006C22C7">
        <w:rPr>
          <w:i/>
          <w:sz w:val="24"/>
          <w:szCs w:val="24"/>
        </w:rPr>
        <w:t>t</w:t>
      </w:r>
      <w:r w:rsidR="00BD12BD" w:rsidRPr="006C22C7">
        <w:rPr>
          <w:sz w:val="24"/>
          <w:szCs w:val="24"/>
        </w:rPr>
        <w:t xml:space="preserve">=-3.19, </w:t>
      </w:r>
      <w:r w:rsidR="00BD12BD" w:rsidRPr="006C22C7">
        <w:rPr>
          <w:i/>
          <w:sz w:val="24"/>
          <w:szCs w:val="24"/>
        </w:rPr>
        <w:t>p</w:t>
      </w:r>
      <w:r w:rsidR="00BD12BD" w:rsidRPr="006C22C7">
        <w:rPr>
          <w:sz w:val="24"/>
          <w:szCs w:val="24"/>
        </w:rPr>
        <w:t>=.005)</w:t>
      </w:r>
      <w:r w:rsidR="00210F2D" w:rsidRPr="006C22C7">
        <w:rPr>
          <w:sz w:val="24"/>
          <w:szCs w:val="24"/>
        </w:rPr>
        <w:t xml:space="preserve">. </w:t>
      </w:r>
      <w:r w:rsidR="001C37BB" w:rsidRPr="006C22C7">
        <w:rPr>
          <w:sz w:val="24"/>
          <w:szCs w:val="24"/>
        </w:rPr>
        <w:t>T</w:t>
      </w:r>
      <w:r w:rsidR="00FE4B45" w:rsidRPr="006C22C7">
        <w:rPr>
          <w:sz w:val="24"/>
          <w:szCs w:val="24"/>
        </w:rPr>
        <w:t>he Bayes factors suggest that these data are</w:t>
      </w:r>
      <w:r w:rsidR="00AB124D" w:rsidRPr="006C22C7">
        <w:rPr>
          <w:sz w:val="24"/>
          <w:szCs w:val="24"/>
        </w:rPr>
        <w:t xml:space="preserve"> 2.9, 1.8, 5.7, and 9.3 times</w:t>
      </w:r>
      <w:r w:rsidR="00FE4B45" w:rsidRPr="006C22C7">
        <w:rPr>
          <w:sz w:val="24"/>
          <w:szCs w:val="24"/>
        </w:rPr>
        <w:t xml:space="preserve"> more likely to be observed under the alternative </w:t>
      </w:r>
      <w:r w:rsidR="00FE4B45" w:rsidRPr="006C22C7">
        <w:rPr>
          <w:sz w:val="24"/>
          <w:szCs w:val="24"/>
        </w:rPr>
        <w:lastRenderedPageBreak/>
        <w:t>hypothesis</w:t>
      </w:r>
      <w:r w:rsidR="00446B75" w:rsidRPr="006C22C7">
        <w:rPr>
          <w:sz w:val="24"/>
          <w:szCs w:val="24"/>
        </w:rPr>
        <w:t xml:space="preserve"> (H</w:t>
      </w:r>
      <w:r w:rsidR="00446B75" w:rsidRPr="006C22C7">
        <w:rPr>
          <w:sz w:val="24"/>
          <w:szCs w:val="24"/>
          <w:vertAlign w:val="subscript"/>
        </w:rPr>
        <w:t>1</w:t>
      </w:r>
      <w:r w:rsidR="00446B75" w:rsidRPr="006C22C7">
        <w:rPr>
          <w:sz w:val="24"/>
          <w:szCs w:val="24"/>
        </w:rPr>
        <w:t>)</w:t>
      </w:r>
      <w:r w:rsidR="00FE4B45" w:rsidRPr="006C22C7">
        <w:rPr>
          <w:sz w:val="24"/>
          <w:szCs w:val="24"/>
        </w:rPr>
        <w:t xml:space="preserve"> with regards to fluency, originality, usefulness, and flexibility</w:t>
      </w:r>
      <w:r w:rsidR="00AB124D" w:rsidRPr="006C22C7">
        <w:rPr>
          <w:sz w:val="24"/>
          <w:szCs w:val="24"/>
        </w:rPr>
        <w:t>, respectively</w:t>
      </w:r>
      <w:r w:rsidR="00FE4B45" w:rsidRPr="006C22C7">
        <w:rPr>
          <w:sz w:val="24"/>
          <w:szCs w:val="24"/>
        </w:rPr>
        <w:t>.</w:t>
      </w:r>
      <w:r w:rsidR="004C1F63" w:rsidRPr="006C22C7">
        <w:rPr>
          <w:sz w:val="24"/>
          <w:szCs w:val="24"/>
        </w:rPr>
        <w:t xml:space="preserve"> Therefore, the Bayesian analysis indicates there are higher </w:t>
      </w:r>
      <w:r w:rsidR="00717BA0" w:rsidRPr="006C22C7">
        <w:rPr>
          <w:sz w:val="24"/>
          <w:szCs w:val="24"/>
        </w:rPr>
        <w:t>probabilities</w:t>
      </w:r>
      <w:r w:rsidR="004C1F63" w:rsidRPr="006C22C7">
        <w:rPr>
          <w:sz w:val="24"/>
          <w:szCs w:val="24"/>
        </w:rPr>
        <w:t xml:space="preserve"> that </w:t>
      </w:r>
      <w:r w:rsidR="00717BA0" w:rsidRPr="006C22C7">
        <w:rPr>
          <w:sz w:val="24"/>
          <w:szCs w:val="24"/>
        </w:rPr>
        <w:t xml:space="preserve">the Retriever participants could performance better than the non-Retriever participants, especially in flexibility, usefulness, and fluency. </w:t>
      </w:r>
    </w:p>
    <w:p w14:paraId="13347B22" w14:textId="53C61478" w:rsidR="000F597A" w:rsidRPr="006C22C7" w:rsidRDefault="000F597A" w:rsidP="000F597A">
      <w:pPr>
        <w:spacing w:line="480" w:lineRule="auto"/>
        <w:jc w:val="center"/>
        <w:rPr>
          <w:b/>
          <w:sz w:val="24"/>
          <w:szCs w:val="24"/>
        </w:rPr>
      </w:pPr>
      <w:r w:rsidRPr="006C22C7">
        <w:rPr>
          <w:rFonts w:hint="eastAsia"/>
          <w:b/>
          <w:sz w:val="24"/>
          <w:szCs w:val="24"/>
        </w:rPr>
        <w:t xml:space="preserve">[Table </w:t>
      </w:r>
      <w:r w:rsidRPr="006C22C7">
        <w:rPr>
          <w:b/>
          <w:sz w:val="24"/>
          <w:szCs w:val="24"/>
        </w:rPr>
        <w:t>6</w:t>
      </w:r>
      <w:r w:rsidRPr="006C22C7">
        <w:rPr>
          <w:rFonts w:hint="eastAsia"/>
          <w:b/>
          <w:sz w:val="24"/>
          <w:szCs w:val="24"/>
        </w:rPr>
        <w:t>]</w:t>
      </w:r>
    </w:p>
    <w:bookmarkEnd w:id="219"/>
    <w:p w14:paraId="07F720E4" w14:textId="6071EE4E" w:rsidR="00264E2E" w:rsidRPr="006C22C7" w:rsidRDefault="005E10DD" w:rsidP="00C33431">
      <w:pPr>
        <w:spacing w:line="480" w:lineRule="auto"/>
        <w:jc w:val="both"/>
        <w:rPr>
          <w:sz w:val="24"/>
          <w:szCs w:val="24"/>
        </w:rPr>
      </w:pPr>
      <w:r w:rsidRPr="006C22C7">
        <w:rPr>
          <w:sz w:val="24"/>
          <w:szCs w:val="24"/>
        </w:rPr>
        <w:t xml:space="preserve">Therefore, </w:t>
      </w:r>
      <w:r w:rsidR="00752DC0" w:rsidRPr="006C22C7">
        <w:rPr>
          <w:sz w:val="24"/>
          <w:szCs w:val="24"/>
        </w:rPr>
        <w:t>comparing the ten participants using the Retriever with the ten participants without using the tool</w:t>
      </w:r>
      <w:r w:rsidR="005B0F00" w:rsidRPr="006C22C7">
        <w:rPr>
          <w:sz w:val="24"/>
          <w:szCs w:val="24"/>
        </w:rPr>
        <w:t xml:space="preserve"> in this case study</w:t>
      </w:r>
      <w:r w:rsidR="00752DC0" w:rsidRPr="006C22C7">
        <w:rPr>
          <w:sz w:val="24"/>
          <w:szCs w:val="24"/>
        </w:rPr>
        <w:t xml:space="preserve">, </w:t>
      </w:r>
      <w:r w:rsidR="00A4723C" w:rsidRPr="006C22C7">
        <w:rPr>
          <w:sz w:val="24"/>
          <w:szCs w:val="24"/>
        </w:rPr>
        <w:t>we can conclude that there are significant improvements in ideation fluency and flexibility as well as the idea</w:t>
      </w:r>
      <w:r w:rsidR="00EE4B1F" w:rsidRPr="006C22C7">
        <w:rPr>
          <w:sz w:val="24"/>
          <w:szCs w:val="24"/>
        </w:rPr>
        <w:t>’s</w:t>
      </w:r>
      <w:r w:rsidR="00A4723C" w:rsidRPr="006C22C7">
        <w:rPr>
          <w:sz w:val="24"/>
          <w:szCs w:val="24"/>
        </w:rPr>
        <w:t xml:space="preserve"> usefulness</w:t>
      </w:r>
      <w:r w:rsidR="00752DC0" w:rsidRPr="006C22C7">
        <w:rPr>
          <w:sz w:val="24"/>
          <w:szCs w:val="24"/>
        </w:rPr>
        <w:t xml:space="preserve">, according to the </w:t>
      </w:r>
      <w:r w:rsidR="0098296F" w:rsidRPr="006C22C7">
        <w:rPr>
          <w:sz w:val="24"/>
          <w:szCs w:val="24"/>
        </w:rPr>
        <w:t>statistical analysis above</w:t>
      </w:r>
      <w:r w:rsidR="00752DC0" w:rsidRPr="006C22C7">
        <w:rPr>
          <w:sz w:val="24"/>
          <w:szCs w:val="24"/>
        </w:rPr>
        <w:t>.</w:t>
      </w:r>
      <w:r w:rsidR="00734549" w:rsidRPr="006C22C7">
        <w:rPr>
          <w:sz w:val="24"/>
          <w:szCs w:val="24"/>
        </w:rPr>
        <w:t xml:space="preserve"> The Mann-Whitney U test has indicated an insignificant difference in originality</w:t>
      </w:r>
      <w:r w:rsidR="003A4437" w:rsidRPr="006C22C7">
        <w:rPr>
          <w:sz w:val="24"/>
          <w:szCs w:val="24"/>
        </w:rPr>
        <w:t xml:space="preserve"> and the Bayes analysis has shown a poor support </w:t>
      </w:r>
      <w:r w:rsidR="007740AE" w:rsidRPr="006C22C7">
        <w:rPr>
          <w:sz w:val="24"/>
          <w:szCs w:val="24"/>
        </w:rPr>
        <w:t>for</w:t>
      </w:r>
      <w:r w:rsidR="003A4437" w:rsidRPr="006C22C7">
        <w:rPr>
          <w:sz w:val="24"/>
          <w:szCs w:val="24"/>
        </w:rPr>
        <w:t xml:space="preserve"> the alternative hypothesis</w:t>
      </w:r>
      <w:r w:rsidR="00406079" w:rsidRPr="006C22C7">
        <w:rPr>
          <w:szCs w:val="24"/>
        </w:rPr>
        <w:t xml:space="preserve"> (H</w:t>
      </w:r>
      <w:r w:rsidR="00406079" w:rsidRPr="006C22C7">
        <w:rPr>
          <w:szCs w:val="24"/>
          <w:vertAlign w:val="subscript"/>
        </w:rPr>
        <w:t>1</w:t>
      </w:r>
      <w:r w:rsidR="00406079" w:rsidRPr="006C22C7">
        <w:rPr>
          <w:szCs w:val="24"/>
        </w:rPr>
        <w:t xml:space="preserve">) </w:t>
      </w:r>
      <w:r w:rsidR="003A4437" w:rsidRPr="006C22C7">
        <w:rPr>
          <w:sz w:val="24"/>
          <w:szCs w:val="24"/>
        </w:rPr>
        <w:t>in originality,</w:t>
      </w:r>
      <w:r w:rsidR="00734549" w:rsidRPr="006C22C7">
        <w:rPr>
          <w:sz w:val="24"/>
          <w:szCs w:val="24"/>
        </w:rPr>
        <w:t xml:space="preserve"> while the </w:t>
      </w:r>
      <w:r w:rsidR="00525930" w:rsidRPr="006C22C7">
        <w:rPr>
          <w:sz w:val="24"/>
          <w:szCs w:val="24"/>
        </w:rPr>
        <w:t>Cohen’s d value</w:t>
      </w:r>
      <w:r w:rsidR="00734549" w:rsidRPr="006C22C7">
        <w:rPr>
          <w:sz w:val="24"/>
          <w:szCs w:val="24"/>
        </w:rPr>
        <w:t xml:space="preserve"> has </w:t>
      </w:r>
      <w:r w:rsidR="00406079" w:rsidRPr="006C22C7">
        <w:rPr>
          <w:sz w:val="24"/>
          <w:szCs w:val="24"/>
        </w:rPr>
        <w:t>indicated</w:t>
      </w:r>
      <w:r w:rsidR="00734549" w:rsidRPr="006C22C7">
        <w:rPr>
          <w:sz w:val="24"/>
          <w:szCs w:val="24"/>
        </w:rPr>
        <w:t xml:space="preserve"> a large difference. </w:t>
      </w:r>
      <w:r w:rsidR="00EE4B1F" w:rsidRPr="006C22C7">
        <w:rPr>
          <w:sz w:val="24"/>
          <w:szCs w:val="24"/>
        </w:rPr>
        <w:t xml:space="preserve">Thereby, we could consider there is a </w:t>
      </w:r>
      <w:r w:rsidR="00525930" w:rsidRPr="006C22C7">
        <w:rPr>
          <w:sz w:val="24"/>
          <w:szCs w:val="24"/>
        </w:rPr>
        <w:t>slight</w:t>
      </w:r>
      <w:r w:rsidR="00EE4B1F" w:rsidRPr="006C22C7">
        <w:rPr>
          <w:sz w:val="24"/>
          <w:szCs w:val="24"/>
        </w:rPr>
        <w:t xml:space="preserve"> improvement in terms of </w:t>
      </w:r>
      <w:r w:rsidR="005B0F00" w:rsidRPr="006C22C7">
        <w:rPr>
          <w:sz w:val="24"/>
          <w:szCs w:val="24"/>
        </w:rPr>
        <w:t>the</w:t>
      </w:r>
      <w:r w:rsidR="00EE4B1F" w:rsidRPr="006C22C7">
        <w:rPr>
          <w:sz w:val="24"/>
          <w:szCs w:val="24"/>
        </w:rPr>
        <w:t xml:space="preserve"> originality</w:t>
      </w:r>
      <w:r w:rsidR="005B0F00" w:rsidRPr="006C22C7">
        <w:rPr>
          <w:sz w:val="24"/>
          <w:szCs w:val="24"/>
        </w:rPr>
        <w:t xml:space="preserve"> of the ideas produced.</w:t>
      </w:r>
    </w:p>
    <w:p w14:paraId="2C2A0E00" w14:textId="799ACBBD" w:rsidR="002237D4" w:rsidRPr="006C22C7" w:rsidRDefault="00125BFA" w:rsidP="00D31C27">
      <w:pPr>
        <w:spacing w:line="480" w:lineRule="auto"/>
        <w:jc w:val="both"/>
        <w:rPr>
          <w:b/>
          <w:sz w:val="24"/>
          <w:szCs w:val="24"/>
        </w:rPr>
      </w:pPr>
      <w:r w:rsidRPr="006C22C7">
        <w:rPr>
          <w:sz w:val="24"/>
          <w:szCs w:val="24"/>
        </w:rPr>
        <w:t xml:space="preserve">Interviews were conducted after the design challenge. All the Retriever participants provided positive feedback indicating the tool </w:t>
      </w:r>
      <w:r w:rsidR="0079400F" w:rsidRPr="006C22C7">
        <w:rPr>
          <w:sz w:val="24"/>
          <w:szCs w:val="24"/>
        </w:rPr>
        <w:t>is</w:t>
      </w:r>
      <w:r w:rsidRPr="006C22C7">
        <w:rPr>
          <w:sz w:val="24"/>
          <w:szCs w:val="24"/>
        </w:rPr>
        <w:t xml:space="preserve"> </w:t>
      </w:r>
      <w:r w:rsidR="0080083B" w:rsidRPr="006C22C7">
        <w:rPr>
          <w:sz w:val="24"/>
          <w:szCs w:val="24"/>
        </w:rPr>
        <w:t xml:space="preserve">simple, </w:t>
      </w:r>
      <w:r w:rsidRPr="006C22C7">
        <w:rPr>
          <w:sz w:val="24"/>
          <w:szCs w:val="24"/>
        </w:rPr>
        <w:t>useful</w:t>
      </w:r>
      <w:r w:rsidR="0080083B" w:rsidRPr="006C22C7">
        <w:rPr>
          <w:sz w:val="24"/>
          <w:szCs w:val="24"/>
        </w:rPr>
        <w:t>, and</w:t>
      </w:r>
      <w:r w:rsidRPr="006C22C7">
        <w:rPr>
          <w:sz w:val="24"/>
          <w:szCs w:val="24"/>
        </w:rPr>
        <w:t xml:space="preserve"> effective for </w:t>
      </w:r>
      <w:r w:rsidR="00156D9D" w:rsidRPr="006C22C7">
        <w:rPr>
          <w:sz w:val="24"/>
          <w:szCs w:val="24"/>
        </w:rPr>
        <w:t>assisting</w:t>
      </w:r>
      <w:r w:rsidRPr="006C22C7">
        <w:rPr>
          <w:sz w:val="24"/>
          <w:szCs w:val="24"/>
        </w:rPr>
        <w:t xml:space="preserve"> idea generation. </w:t>
      </w:r>
      <w:r w:rsidR="005404D3" w:rsidRPr="006C22C7">
        <w:rPr>
          <w:sz w:val="24"/>
          <w:szCs w:val="24"/>
        </w:rPr>
        <w:t>All t</w:t>
      </w:r>
      <w:r w:rsidR="00FB7839" w:rsidRPr="006C22C7">
        <w:rPr>
          <w:sz w:val="24"/>
          <w:szCs w:val="24"/>
        </w:rPr>
        <w:t>he tool</w:t>
      </w:r>
      <w:r w:rsidR="00927914" w:rsidRPr="006C22C7">
        <w:rPr>
          <w:sz w:val="24"/>
          <w:szCs w:val="24"/>
        </w:rPr>
        <w:t xml:space="preserve"> users </w:t>
      </w:r>
      <w:r w:rsidR="00E84DBE" w:rsidRPr="006C22C7">
        <w:rPr>
          <w:sz w:val="24"/>
          <w:szCs w:val="24"/>
        </w:rPr>
        <w:t>indicated</w:t>
      </w:r>
      <w:r w:rsidR="0079400F" w:rsidRPr="006C22C7">
        <w:rPr>
          <w:sz w:val="24"/>
          <w:szCs w:val="24"/>
        </w:rPr>
        <w:t xml:space="preserve"> that the outputs </w:t>
      </w:r>
      <w:r w:rsidR="00FB7839" w:rsidRPr="006C22C7">
        <w:rPr>
          <w:sz w:val="24"/>
          <w:szCs w:val="24"/>
        </w:rPr>
        <w:t xml:space="preserve">were closely </w:t>
      </w:r>
      <w:r w:rsidR="0079400F" w:rsidRPr="006C22C7">
        <w:rPr>
          <w:sz w:val="24"/>
          <w:szCs w:val="24"/>
        </w:rPr>
        <w:t>related</w:t>
      </w:r>
      <w:r w:rsidR="00FB7839" w:rsidRPr="006C22C7">
        <w:rPr>
          <w:sz w:val="24"/>
          <w:szCs w:val="24"/>
        </w:rPr>
        <w:t xml:space="preserve"> to their input, which</w:t>
      </w:r>
      <w:r w:rsidR="001C7565" w:rsidRPr="006C22C7">
        <w:rPr>
          <w:sz w:val="24"/>
          <w:szCs w:val="24"/>
        </w:rPr>
        <w:t xml:space="preserve"> were useful for the design space exploration and expansion. </w:t>
      </w:r>
      <w:r w:rsidR="007F18E9" w:rsidRPr="006C22C7">
        <w:rPr>
          <w:sz w:val="24"/>
          <w:szCs w:val="24"/>
        </w:rPr>
        <w:t xml:space="preserve">Moreover, </w:t>
      </w:r>
      <w:r w:rsidR="00B124D5" w:rsidRPr="006C22C7">
        <w:rPr>
          <w:sz w:val="24"/>
          <w:szCs w:val="24"/>
        </w:rPr>
        <w:t>nine out of ten</w:t>
      </w:r>
      <w:r w:rsidR="00302257" w:rsidRPr="006C22C7">
        <w:rPr>
          <w:sz w:val="24"/>
          <w:szCs w:val="24"/>
        </w:rPr>
        <w:t xml:space="preserve"> users </w:t>
      </w:r>
      <w:bookmarkStart w:id="230" w:name="OLE_LINK252"/>
      <w:bookmarkStart w:id="231" w:name="OLE_LINK253"/>
      <w:r w:rsidR="00302257" w:rsidRPr="006C22C7">
        <w:rPr>
          <w:sz w:val="24"/>
          <w:szCs w:val="24"/>
        </w:rPr>
        <w:t xml:space="preserve">agreed </w:t>
      </w:r>
      <w:bookmarkEnd w:id="230"/>
      <w:bookmarkEnd w:id="231"/>
      <w:r w:rsidR="00302257" w:rsidRPr="006C22C7">
        <w:rPr>
          <w:sz w:val="24"/>
          <w:szCs w:val="24"/>
        </w:rPr>
        <w:t xml:space="preserve">that </w:t>
      </w:r>
      <w:r w:rsidR="007F18E9" w:rsidRPr="006C22C7">
        <w:rPr>
          <w:sz w:val="24"/>
          <w:szCs w:val="24"/>
        </w:rPr>
        <w:t xml:space="preserve">the mood boards produced had provided </w:t>
      </w:r>
      <w:r w:rsidR="002B444C" w:rsidRPr="006C22C7">
        <w:rPr>
          <w:sz w:val="24"/>
          <w:szCs w:val="24"/>
        </w:rPr>
        <w:t xml:space="preserve">a </w:t>
      </w:r>
      <w:r w:rsidR="0088759D" w:rsidRPr="006C22C7">
        <w:rPr>
          <w:sz w:val="24"/>
          <w:szCs w:val="24"/>
        </w:rPr>
        <w:t xml:space="preserve">better </w:t>
      </w:r>
      <w:r w:rsidR="002B444C" w:rsidRPr="006C22C7">
        <w:rPr>
          <w:sz w:val="24"/>
          <w:szCs w:val="24"/>
        </w:rPr>
        <w:t>comprehension</w:t>
      </w:r>
      <w:r w:rsidR="007F18E9" w:rsidRPr="006C22C7">
        <w:rPr>
          <w:sz w:val="24"/>
          <w:szCs w:val="24"/>
        </w:rPr>
        <w:t xml:space="preserve"> of the outputs and enhanced their creative thinking during the idea generation. </w:t>
      </w:r>
      <w:r w:rsidR="00E84DBE" w:rsidRPr="006C22C7">
        <w:rPr>
          <w:sz w:val="24"/>
          <w:szCs w:val="24"/>
        </w:rPr>
        <w:t xml:space="preserve">However, </w:t>
      </w:r>
      <w:r w:rsidR="00B124D5" w:rsidRPr="006C22C7">
        <w:rPr>
          <w:sz w:val="24"/>
          <w:szCs w:val="24"/>
        </w:rPr>
        <w:t>two</w:t>
      </w:r>
      <w:r w:rsidR="00E84DBE" w:rsidRPr="006C22C7">
        <w:rPr>
          <w:sz w:val="24"/>
          <w:szCs w:val="24"/>
        </w:rPr>
        <w:t xml:space="preserve"> participants pointed out </w:t>
      </w:r>
      <w:r w:rsidR="00D17320" w:rsidRPr="006C22C7">
        <w:rPr>
          <w:sz w:val="24"/>
          <w:szCs w:val="24"/>
        </w:rPr>
        <w:t xml:space="preserve">that </w:t>
      </w:r>
      <w:r w:rsidR="00E84DBE" w:rsidRPr="006C22C7">
        <w:rPr>
          <w:sz w:val="24"/>
          <w:szCs w:val="24"/>
        </w:rPr>
        <w:t xml:space="preserve">some of the outputs were common knowledge which </w:t>
      </w:r>
      <w:bookmarkStart w:id="232" w:name="OLE_LINK293"/>
      <w:bookmarkStart w:id="233" w:name="OLE_LINK294"/>
      <w:r w:rsidR="00E84DBE" w:rsidRPr="006C22C7">
        <w:rPr>
          <w:sz w:val="24"/>
          <w:szCs w:val="24"/>
        </w:rPr>
        <w:t>they already knew</w:t>
      </w:r>
      <w:bookmarkEnd w:id="232"/>
      <w:bookmarkEnd w:id="233"/>
      <w:r w:rsidR="00E84DBE" w:rsidRPr="006C22C7">
        <w:rPr>
          <w:sz w:val="24"/>
          <w:szCs w:val="24"/>
        </w:rPr>
        <w:t>.</w:t>
      </w:r>
      <w:r w:rsidR="00F36F22" w:rsidRPr="006C22C7">
        <w:rPr>
          <w:sz w:val="24"/>
          <w:szCs w:val="24"/>
        </w:rPr>
        <w:t xml:space="preserve"> This is due </w:t>
      </w:r>
      <w:r w:rsidR="000C4112" w:rsidRPr="006C22C7">
        <w:rPr>
          <w:sz w:val="24"/>
          <w:szCs w:val="24"/>
        </w:rPr>
        <w:t>to the limitation of the common</w:t>
      </w:r>
      <w:r w:rsidR="00097029">
        <w:rPr>
          <w:sz w:val="24"/>
          <w:szCs w:val="24"/>
        </w:rPr>
        <w:t>-</w:t>
      </w:r>
      <w:r w:rsidR="00F36F22" w:rsidRPr="006C22C7">
        <w:rPr>
          <w:sz w:val="24"/>
          <w:szCs w:val="24"/>
        </w:rPr>
        <w:t xml:space="preserve">sense knowledge database used in the Retriever. </w:t>
      </w:r>
      <w:r w:rsidR="000F45F6" w:rsidRPr="006C22C7">
        <w:rPr>
          <w:sz w:val="24"/>
          <w:szCs w:val="24"/>
        </w:rPr>
        <w:t xml:space="preserve">In terms of </w:t>
      </w:r>
      <w:bookmarkStart w:id="234" w:name="OLE_LINK266"/>
      <w:bookmarkStart w:id="235" w:name="OLE_LINK267"/>
      <w:r w:rsidR="000F45F6" w:rsidRPr="006C22C7">
        <w:rPr>
          <w:sz w:val="24"/>
          <w:szCs w:val="24"/>
        </w:rPr>
        <w:t>the non-Retriever participants</w:t>
      </w:r>
      <w:bookmarkEnd w:id="234"/>
      <w:bookmarkEnd w:id="235"/>
      <w:r w:rsidR="000F45F6" w:rsidRPr="006C22C7">
        <w:rPr>
          <w:sz w:val="24"/>
          <w:szCs w:val="24"/>
        </w:rPr>
        <w:t xml:space="preserve">, </w:t>
      </w:r>
      <w:r w:rsidR="00414334" w:rsidRPr="006C22C7">
        <w:rPr>
          <w:sz w:val="24"/>
          <w:szCs w:val="24"/>
        </w:rPr>
        <w:t xml:space="preserve">although </w:t>
      </w:r>
      <w:r w:rsidR="00A02E8F" w:rsidRPr="006C22C7">
        <w:rPr>
          <w:sz w:val="24"/>
          <w:szCs w:val="24"/>
        </w:rPr>
        <w:t xml:space="preserve">all of them indicated Google Image is </w:t>
      </w:r>
      <w:r w:rsidR="00414334" w:rsidRPr="006C22C7">
        <w:rPr>
          <w:sz w:val="24"/>
          <w:szCs w:val="24"/>
        </w:rPr>
        <w:t xml:space="preserve">a simple tool, eight and nine out of ten considered Google Image is not useful </w:t>
      </w:r>
      <w:r w:rsidR="00414334" w:rsidRPr="006C22C7">
        <w:rPr>
          <w:sz w:val="24"/>
          <w:szCs w:val="24"/>
        </w:rPr>
        <w:lastRenderedPageBreak/>
        <w:t xml:space="preserve">nor effective </w:t>
      </w:r>
      <w:r w:rsidR="008D2F6A" w:rsidRPr="006C22C7">
        <w:rPr>
          <w:sz w:val="24"/>
          <w:szCs w:val="24"/>
        </w:rPr>
        <w:t xml:space="preserve">respectively </w:t>
      </w:r>
      <w:r w:rsidR="00414334" w:rsidRPr="006C22C7">
        <w:rPr>
          <w:sz w:val="24"/>
          <w:szCs w:val="24"/>
        </w:rPr>
        <w:t xml:space="preserve">for supporting idea generation. </w:t>
      </w:r>
      <w:r w:rsidR="008E257F" w:rsidRPr="006C22C7">
        <w:rPr>
          <w:sz w:val="24"/>
          <w:szCs w:val="24"/>
        </w:rPr>
        <w:t xml:space="preserve">They suggested that the images provided by Google Image </w:t>
      </w:r>
      <w:r w:rsidR="00077E58" w:rsidRPr="006C22C7">
        <w:rPr>
          <w:sz w:val="24"/>
          <w:szCs w:val="24"/>
        </w:rPr>
        <w:t>were</w:t>
      </w:r>
      <w:r w:rsidR="008E257F" w:rsidRPr="006C22C7">
        <w:rPr>
          <w:sz w:val="24"/>
          <w:szCs w:val="24"/>
        </w:rPr>
        <w:t xml:space="preserve"> </w:t>
      </w:r>
      <w:r w:rsidR="00E473FB" w:rsidRPr="006C22C7">
        <w:rPr>
          <w:sz w:val="24"/>
          <w:szCs w:val="24"/>
        </w:rPr>
        <w:t>monotonous</w:t>
      </w:r>
      <w:r w:rsidR="00F60115" w:rsidRPr="006C22C7">
        <w:rPr>
          <w:sz w:val="24"/>
          <w:szCs w:val="24"/>
        </w:rPr>
        <w:t>, which might had led them into design fixation</w:t>
      </w:r>
      <w:r w:rsidR="00E473FB" w:rsidRPr="006C22C7">
        <w:rPr>
          <w:sz w:val="24"/>
          <w:szCs w:val="24"/>
        </w:rPr>
        <w:t>.</w:t>
      </w:r>
      <w:r w:rsidR="00F60115" w:rsidRPr="006C22C7">
        <w:rPr>
          <w:sz w:val="24"/>
          <w:szCs w:val="24"/>
        </w:rPr>
        <w:t xml:space="preserve"> </w:t>
      </w:r>
      <w:r w:rsidR="00A02E8F" w:rsidRPr="006C22C7">
        <w:rPr>
          <w:sz w:val="24"/>
          <w:szCs w:val="24"/>
        </w:rPr>
        <w:t>Six of the non-Retriever participants</w:t>
      </w:r>
      <w:r w:rsidR="00BB61A4" w:rsidRPr="006C22C7">
        <w:rPr>
          <w:sz w:val="24"/>
          <w:szCs w:val="24"/>
        </w:rPr>
        <w:t xml:space="preserve"> </w:t>
      </w:r>
      <w:r w:rsidR="000F45F6" w:rsidRPr="006C22C7">
        <w:rPr>
          <w:sz w:val="24"/>
          <w:szCs w:val="24"/>
        </w:rPr>
        <w:t>considered the design challenge</w:t>
      </w:r>
      <w:r w:rsidR="00A87630" w:rsidRPr="006C22C7">
        <w:rPr>
          <w:sz w:val="24"/>
          <w:szCs w:val="24"/>
        </w:rPr>
        <w:t xml:space="preserve"> was difficult and </w:t>
      </w:r>
      <w:r w:rsidR="00BE2F9F">
        <w:rPr>
          <w:sz w:val="24"/>
          <w:szCs w:val="24"/>
        </w:rPr>
        <w:t xml:space="preserve">it </w:t>
      </w:r>
      <w:r w:rsidR="00A87630" w:rsidRPr="006C22C7">
        <w:rPr>
          <w:sz w:val="24"/>
          <w:szCs w:val="24"/>
        </w:rPr>
        <w:t>wa</w:t>
      </w:r>
      <w:r w:rsidR="000F45F6" w:rsidRPr="006C22C7">
        <w:rPr>
          <w:sz w:val="24"/>
          <w:szCs w:val="24"/>
        </w:rPr>
        <w:t xml:space="preserve">s </w:t>
      </w:r>
      <w:bookmarkStart w:id="236" w:name="OLE_LINK329"/>
      <w:bookmarkStart w:id="237" w:name="OLE_LINK330"/>
      <w:r w:rsidR="000F45F6" w:rsidRPr="006C22C7">
        <w:rPr>
          <w:sz w:val="24"/>
          <w:szCs w:val="24"/>
        </w:rPr>
        <w:t xml:space="preserve">therefore </w:t>
      </w:r>
      <w:bookmarkEnd w:id="236"/>
      <w:bookmarkEnd w:id="237"/>
      <w:r w:rsidR="000F45F6" w:rsidRPr="006C22C7">
        <w:rPr>
          <w:sz w:val="24"/>
          <w:szCs w:val="24"/>
        </w:rPr>
        <w:t>challenging</w:t>
      </w:r>
      <w:r w:rsidR="00A87630" w:rsidRPr="006C22C7">
        <w:rPr>
          <w:sz w:val="24"/>
          <w:szCs w:val="24"/>
        </w:rPr>
        <w:t xml:space="preserve"> to generate creative ideas</w:t>
      </w:r>
      <w:r w:rsidR="00D713AF" w:rsidRPr="006C22C7">
        <w:rPr>
          <w:sz w:val="24"/>
          <w:szCs w:val="24"/>
        </w:rPr>
        <w:t xml:space="preserve">, </w:t>
      </w:r>
      <w:r w:rsidR="00525930" w:rsidRPr="006C22C7">
        <w:rPr>
          <w:sz w:val="24"/>
          <w:szCs w:val="24"/>
        </w:rPr>
        <w:t xml:space="preserve">despite </w:t>
      </w:r>
      <w:r w:rsidR="00D713AF" w:rsidRPr="006C22C7">
        <w:rPr>
          <w:sz w:val="24"/>
          <w:szCs w:val="24"/>
        </w:rPr>
        <w:t>having access to Google Image</w:t>
      </w:r>
      <w:r w:rsidR="00A87630" w:rsidRPr="006C22C7">
        <w:rPr>
          <w:sz w:val="24"/>
          <w:szCs w:val="24"/>
        </w:rPr>
        <w:t xml:space="preserve">. </w:t>
      </w:r>
      <w:r w:rsidR="0077059A" w:rsidRPr="006C22C7">
        <w:rPr>
          <w:sz w:val="24"/>
          <w:szCs w:val="24"/>
        </w:rPr>
        <w:t xml:space="preserve">Eight out of ten </w:t>
      </w:r>
      <w:r w:rsidR="002661F5" w:rsidRPr="006C22C7">
        <w:rPr>
          <w:sz w:val="24"/>
          <w:szCs w:val="24"/>
        </w:rPr>
        <w:t>of the non-</w:t>
      </w:r>
      <w:bookmarkStart w:id="238" w:name="OLE_LINK23"/>
      <w:bookmarkStart w:id="239" w:name="OLE_LINK24"/>
      <w:r w:rsidR="00122E67" w:rsidRPr="006C22C7">
        <w:rPr>
          <w:sz w:val="24"/>
          <w:szCs w:val="24"/>
        </w:rPr>
        <w:t>Retriever</w:t>
      </w:r>
      <w:r w:rsidR="002661F5" w:rsidRPr="006C22C7">
        <w:rPr>
          <w:sz w:val="24"/>
          <w:szCs w:val="24"/>
        </w:rPr>
        <w:t xml:space="preserve"> </w:t>
      </w:r>
      <w:bookmarkEnd w:id="238"/>
      <w:bookmarkEnd w:id="239"/>
      <w:r w:rsidR="002661F5" w:rsidRPr="006C22C7">
        <w:rPr>
          <w:sz w:val="24"/>
          <w:szCs w:val="24"/>
        </w:rPr>
        <w:t xml:space="preserve">participants </w:t>
      </w:r>
      <w:bookmarkStart w:id="240" w:name="OLE_LINK295"/>
      <w:bookmarkStart w:id="241" w:name="OLE_LINK299"/>
      <w:r w:rsidR="008C1A39" w:rsidRPr="006C22C7">
        <w:rPr>
          <w:sz w:val="24"/>
          <w:szCs w:val="24"/>
        </w:rPr>
        <w:t xml:space="preserve">considered </w:t>
      </w:r>
      <w:bookmarkEnd w:id="240"/>
      <w:bookmarkEnd w:id="241"/>
      <w:r w:rsidR="008C1A39" w:rsidRPr="006C22C7">
        <w:rPr>
          <w:sz w:val="24"/>
          <w:szCs w:val="24"/>
        </w:rPr>
        <w:t xml:space="preserve">that </w:t>
      </w:r>
      <w:r w:rsidR="00F45402" w:rsidRPr="006C22C7">
        <w:rPr>
          <w:sz w:val="24"/>
          <w:szCs w:val="24"/>
        </w:rPr>
        <w:t>it would be useful to have a number of</w:t>
      </w:r>
      <w:r w:rsidR="00122E67" w:rsidRPr="006C22C7">
        <w:rPr>
          <w:sz w:val="24"/>
          <w:szCs w:val="24"/>
        </w:rPr>
        <w:t xml:space="preserve"> </w:t>
      </w:r>
      <w:r w:rsidR="00525930" w:rsidRPr="006C22C7">
        <w:rPr>
          <w:sz w:val="24"/>
          <w:szCs w:val="24"/>
        </w:rPr>
        <w:t xml:space="preserve">good quality </w:t>
      </w:r>
      <w:r w:rsidR="00F45402" w:rsidRPr="006C22C7">
        <w:rPr>
          <w:sz w:val="24"/>
          <w:szCs w:val="24"/>
        </w:rPr>
        <w:t xml:space="preserve">stimuli or </w:t>
      </w:r>
      <w:bookmarkStart w:id="242" w:name="OLE_LINK300"/>
      <w:bookmarkStart w:id="243" w:name="OLE_LINK301"/>
      <w:r w:rsidR="00C423C9" w:rsidRPr="006C22C7">
        <w:rPr>
          <w:sz w:val="24"/>
          <w:szCs w:val="24"/>
        </w:rPr>
        <w:t xml:space="preserve">source of </w:t>
      </w:r>
      <w:r w:rsidR="00F45402" w:rsidRPr="006C22C7">
        <w:rPr>
          <w:sz w:val="24"/>
          <w:szCs w:val="24"/>
        </w:rPr>
        <w:t>inspirations</w:t>
      </w:r>
      <w:r w:rsidR="00831F24" w:rsidRPr="006C22C7">
        <w:rPr>
          <w:sz w:val="24"/>
          <w:szCs w:val="24"/>
        </w:rPr>
        <w:t>, which are relevant to the specific domain,</w:t>
      </w:r>
      <w:r w:rsidR="00F45402" w:rsidRPr="006C22C7">
        <w:rPr>
          <w:sz w:val="24"/>
          <w:szCs w:val="24"/>
        </w:rPr>
        <w:t xml:space="preserve"> </w:t>
      </w:r>
      <w:bookmarkEnd w:id="242"/>
      <w:bookmarkEnd w:id="243"/>
      <w:r w:rsidR="00F45402" w:rsidRPr="006C22C7">
        <w:rPr>
          <w:sz w:val="24"/>
          <w:szCs w:val="24"/>
        </w:rPr>
        <w:t>in visual forms</w:t>
      </w:r>
      <w:r w:rsidR="00C423C9" w:rsidRPr="006C22C7">
        <w:rPr>
          <w:sz w:val="24"/>
          <w:szCs w:val="24"/>
        </w:rPr>
        <w:t xml:space="preserve"> during the idea generation. </w:t>
      </w:r>
      <w:bookmarkStart w:id="244" w:name="OLE_LINK21"/>
    </w:p>
    <w:p w14:paraId="5E0089D8" w14:textId="77777777" w:rsidR="00D31C27" w:rsidRPr="006C22C7" w:rsidRDefault="00D31C27" w:rsidP="00D31C27">
      <w:pPr>
        <w:spacing w:line="480" w:lineRule="auto"/>
        <w:jc w:val="both"/>
        <w:rPr>
          <w:sz w:val="24"/>
          <w:szCs w:val="24"/>
        </w:rPr>
      </w:pPr>
    </w:p>
    <w:p w14:paraId="319E101E" w14:textId="6C4101AC" w:rsidR="005A0C80" w:rsidRPr="006C22C7" w:rsidRDefault="0099762E" w:rsidP="00C33431">
      <w:pPr>
        <w:pStyle w:val="ListParagraph"/>
        <w:numPr>
          <w:ilvl w:val="1"/>
          <w:numId w:val="5"/>
        </w:numPr>
        <w:spacing w:line="480" w:lineRule="auto"/>
        <w:jc w:val="both"/>
        <w:rPr>
          <w:b/>
          <w:sz w:val="24"/>
          <w:szCs w:val="24"/>
        </w:rPr>
      </w:pPr>
      <w:r w:rsidRPr="006C22C7">
        <w:rPr>
          <w:b/>
          <w:sz w:val="24"/>
          <w:szCs w:val="24"/>
        </w:rPr>
        <w:t xml:space="preserve">Discussion </w:t>
      </w:r>
      <w:bookmarkStart w:id="245" w:name="OLE_LINK33"/>
      <w:bookmarkEnd w:id="244"/>
    </w:p>
    <w:p w14:paraId="5363755C" w14:textId="59839C25" w:rsidR="00D31C27" w:rsidRPr="006C22C7" w:rsidRDefault="00D31C27" w:rsidP="00D31C27">
      <w:pPr>
        <w:spacing w:line="480" w:lineRule="auto"/>
        <w:jc w:val="both"/>
        <w:rPr>
          <w:sz w:val="24"/>
          <w:szCs w:val="24"/>
        </w:rPr>
      </w:pPr>
      <w:r w:rsidRPr="006C22C7">
        <w:rPr>
          <w:sz w:val="24"/>
          <w:szCs w:val="24"/>
        </w:rPr>
        <w:t xml:space="preserve">Comparing with the non-Retriever participants, creative ideas were commonly produced by the participants who were using the Retriever. Several creative ideas, ‘Scooter bike’, ‘Treadmill bike’, and ‘Connectable bike’, produced by using the tool have been selected and re-sketched, as shown in Figure 7. The ‘Scooter bike’ uses gliding rather riding, which is safer, easier, and more fun than a conventional bike. The ‘Treadmill bike’ provides a new method of </w:t>
      </w:r>
      <w:r w:rsidR="00DF63AB" w:rsidRPr="006C22C7">
        <w:rPr>
          <w:sz w:val="24"/>
          <w:szCs w:val="24"/>
        </w:rPr>
        <w:t>operating</w:t>
      </w:r>
      <w:r w:rsidRPr="006C22C7">
        <w:rPr>
          <w:sz w:val="24"/>
          <w:szCs w:val="24"/>
        </w:rPr>
        <w:t xml:space="preserve"> a bike, as well as offers the energy consumption benefit of conventional treadmills. The ‘Connectable bike’ allows users to connect two bikes together converting</w:t>
      </w:r>
      <w:r w:rsidR="00DF63AB" w:rsidRPr="006C22C7">
        <w:rPr>
          <w:sz w:val="24"/>
          <w:szCs w:val="24"/>
        </w:rPr>
        <w:t xml:space="preserve"> them</w:t>
      </w:r>
      <w:r w:rsidRPr="006C22C7">
        <w:rPr>
          <w:sz w:val="24"/>
          <w:szCs w:val="24"/>
        </w:rPr>
        <w:t xml:space="preserve"> to a single bike, which provides children with the enjoyment of playing together and subconsciously encourages them to ride bikes. However, these types of creative ideas were less common among the ideas generated by the non-Retriever participants. A </w:t>
      </w:r>
      <w:r w:rsidR="00BE2F9F">
        <w:rPr>
          <w:sz w:val="24"/>
          <w:szCs w:val="24"/>
        </w:rPr>
        <w:t>significant</w:t>
      </w:r>
      <w:r w:rsidRPr="006C22C7">
        <w:rPr>
          <w:sz w:val="24"/>
          <w:szCs w:val="24"/>
        </w:rPr>
        <w:t xml:space="preserve"> proportion of the non-Retriever participants’ ideas were focused on the appearance of bikes. </w:t>
      </w:r>
    </w:p>
    <w:p w14:paraId="14EA1CD5" w14:textId="77777777" w:rsidR="008435F8" w:rsidRPr="006C22C7" w:rsidRDefault="008435F8" w:rsidP="008435F8">
      <w:pPr>
        <w:spacing w:line="480" w:lineRule="auto"/>
        <w:jc w:val="both"/>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132B7" w:rsidRPr="006C22C7" w14:paraId="38CBB849" w14:textId="77777777" w:rsidTr="008F697E">
        <w:tc>
          <w:tcPr>
            <w:tcW w:w="4508" w:type="dxa"/>
            <w:shd w:val="clear" w:color="auto" w:fill="auto"/>
            <w:vAlign w:val="center"/>
          </w:tcPr>
          <w:p w14:paraId="2349D90C" w14:textId="37E834AC" w:rsidR="00A132B7" w:rsidRPr="006C22C7" w:rsidRDefault="00A132B7" w:rsidP="00A132B7">
            <w:pPr>
              <w:spacing w:line="480" w:lineRule="auto"/>
              <w:jc w:val="center"/>
              <w:rPr>
                <w:sz w:val="24"/>
                <w:szCs w:val="24"/>
              </w:rPr>
            </w:pPr>
            <w:r w:rsidRPr="006C22C7">
              <w:rPr>
                <w:noProof/>
                <w:sz w:val="24"/>
                <w:szCs w:val="24"/>
                <w:lang w:eastAsia="en-GB"/>
              </w:rPr>
              <w:lastRenderedPageBreak/>
              <w:drawing>
                <wp:inline distT="0" distB="0" distL="0" distR="0" wp14:anchorId="623970FD" wp14:editId="2D44D05C">
                  <wp:extent cx="2066925" cy="1514585"/>
                  <wp:effectExtent l="0" t="0" r="0" b="9525"/>
                  <wp:docPr id="10"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4B23A.tmp"/>
                          <pic:cNvPicPr/>
                        </pic:nvPicPr>
                        <pic:blipFill>
                          <a:blip r:embed="rId15"/>
                          <a:stretch>
                            <a:fillRect/>
                          </a:stretch>
                        </pic:blipFill>
                        <pic:spPr>
                          <a:xfrm>
                            <a:off x="0" y="0"/>
                            <a:ext cx="2115200" cy="1549960"/>
                          </a:xfrm>
                          <a:prstGeom prst="rect">
                            <a:avLst/>
                          </a:prstGeom>
                        </pic:spPr>
                      </pic:pic>
                    </a:graphicData>
                  </a:graphic>
                </wp:inline>
              </w:drawing>
            </w:r>
          </w:p>
        </w:tc>
        <w:tc>
          <w:tcPr>
            <w:tcW w:w="4508" w:type="dxa"/>
            <w:shd w:val="clear" w:color="auto" w:fill="auto"/>
            <w:vAlign w:val="center"/>
          </w:tcPr>
          <w:p w14:paraId="63185D9A" w14:textId="1A84D88B" w:rsidR="00A132B7" w:rsidRPr="006C22C7" w:rsidRDefault="00A132B7" w:rsidP="00A132B7">
            <w:pPr>
              <w:spacing w:line="480" w:lineRule="auto"/>
              <w:jc w:val="center"/>
              <w:rPr>
                <w:sz w:val="24"/>
                <w:szCs w:val="24"/>
              </w:rPr>
            </w:pPr>
            <w:r w:rsidRPr="006C22C7">
              <w:rPr>
                <w:noProof/>
                <w:sz w:val="24"/>
                <w:szCs w:val="24"/>
                <w:lang w:eastAsia="en-GB"/>
              </w:rPr>
              <w:drawing>
                <wp:inline distT="0" distB="0" distL="0" distR="0" wp14:anchorId="75741566" wp14:editId="31A90A6F">
                  <wp:extent cx="2704325" cy="1603540"/>
                  <wp:effectExtent l="0" t="0" r="1270" b="0"/>
                  <wp:docPr id="12"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47684.tmp"/>
                          <pic:cNvPicPr/>
                        </pic:nvPicPr>
                        <pic:blipFill>
                          <a:blip r:embed="rId16"/>
                          <a:stretch>
                            <a:fillRect/>
                          </a:stretch>
                        </pic:blipFill>
                        <pic:spPr>
                          <a:xfrm>
                            <a:off x="0" y="0"/>
                            <a:ext cx="2716188" cy="1610574"/>
                          </a:xfrm>
                          <a:prstGeom prst="rect">
                            <a:avLst/>
                          </a:prstGeom>
                        </pic:spPr>
                      </pic:pic>
                    </a:graphicData>
                  </a:graphic>
                </wp:inline>
              </w:drawing>
            </w:r>
          </w:p>
        </w:tc>
      </w:tr>
      <w:tr w:rsidR="00A132B7" w:rsidRPr="006C22C7" w14:paraId="669D5D47" w14:textId="77777777" w:rsidTr="008F697E">
        <w:tc>
          <w:tcPr>
            <w:tcW w:w="4508" w:type="dxa"/>
            <w:shd w:val="clear" w:color="auto" w:fill="auto"/>
            <w:vAlign w:val="center"/>
          </w:tcPr>
          <w:p w14:paraId="7F1BB600" w14:textId="2AB40063" w:rsidR="00A132B7" w:rsidRPr="006C22C7" w:rsidRDefault="00A132B7" w:rsidP="00A132B7">
            <w:pPr>
              <w:spacing w:line="480" w:lineRule="auto"/>
              <w:jc w:val="center"/>
              <w:rPr>
                <w:noProof/>
                <w:sz w:val="24"/>
                <w:szCs w:val="24"/>
              </w:rPr>
            </w:pPr>
            <w:r w:rsidRPr="006C22C7">
              <w:rPr>
                <w:noProof/>
                <w:szCs w:val="24"/>
              </w:rPr>
              <w:t>Sc</w:t>
            </w:r>
            <w:r w:rsidR="008F697E" w:rsidRPr="006C22C7">
              <w:rPr>
                <w:noProof/>
                <w:szCs w:val="24"/>
              </w:rPr>
              <w:t>oo</w:t>
            </w:r>
            <w:r w:rsidRPr="006C22C7">
              <w:rPr>
                <w:noProof/>
                <w:szCs w:val="24"/>
              </w:rPr>
              <w:t>ter Bike</w:t>
            </w:r>
          </w:p>
        </w:tc>
        <w:tc>
          <w:tcPr>
            <w:tcW w:w="4508" w:type="dxa"/>
            <w:shd w:val="clear" w:color="auto" w:fill="auto"/>
            <w:vAlign w:val="center"/>
          </w:tcPr>
          <w:p w14:paraId="65220EC4" w14:textId="0DE61B2D" w:rsidR="00A132B7" w:rsidRPr="006C22C7" w:rsidRDefault="008F697E" w:rsidP="00A132B7">
            <w:pPr>
              <w:spacing w:line="480" w:lineRule="auto"/>
              <w:jc w:val="center"/>
              <w:rPr>
                <w:noProof/>
                <w:sz w:val="24"/>
                <w:szCs w:val="24"/>
              </w:rPr>
            </w:pPr>
            <w:r w:rsidRPr="006C22C7">
              <w:rPr>
                <w:noProof/>
                <w:szCs w:val="24"/>
              </w:rPr>
              <w:t>Treadmill Bike</w:t>
            </w:r>
          </w:p>
        </w:tc>
      </w:tr>
      <w:tr w:rsidR="00A132B7" w:rsidRPr="006C22C7" w14:paraId="6E9619A7" w14:textId="77777777" w:rsidTr="008F697E">
        <w:tc>
          <w:tcPr>
            <w:tcW w:w="9016" w:type="dxa"/>
            <w:gridSpan w:val="2"/>
            <w:shd w:val="clear" w:color="auto" w:fill="auto"/>
            <w:vAlign w:val="center"/>
          </w:tcPr>
          <w:p w14:paraId="3E30BB81" w14:textId="5C4AD215" w:rsidR="00A132B7" w:rsidRPr="006C22C7" w:rsidRDefault="00A132B7" w:rsidP="00A132B7">
            <w:pPr>
              <w:spacing w:line="480" w:lineRule="auto"/>
              <w:jc w:val="center"/>
              <w:rPr>
                <w:sz w:val="24"/>
                <w:szCs w:val="24"/>
              </w:rPr>
            </w:pPr>
            <w:r w:rsidRPr="006C22C7">
              <w:rPr>
                <w:noProof/>
                <w:sz w:val="24"/>
                <w:szCs w:val="24"/>
                <w:lang w:eastAsia="en-GB"/>
              </w:rPr>
              <w:drawing>
                <wp:inline distT="0" distB="0" distL="0" distR="0" wp14:anchorId="3D6A5289" wp14:editId="310FD9AB">
                  <wp:extent cx="3425058" cy="17907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4C45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8835" cy="1839729"/>
                          </a:xfrm>
                          <a:prstGeom prst="rect">
                            <a:avLst/>
                          </a:prstGeom>
                        </pic:spPr>
                      </pic:pic>
                    </a:graphicData>
                  </a:graphic>
                </wp:inline>
              </w:drawing>
            </w:r>
          </w:p>
        </w:tc>
      </w:tr>
      <w:tr w:rsidR="00A132B7" w:rsidRPr="006C22C7" w14:paraId="01E5E426" w14:textId="77777777" w:rsidTr="008F697E">
        <w:tc>
          <w:tcPr>
            <w:tcW w:w="9016" w:type="dxa"/>
            <w:gridSpan w:val="2"/>
            <w:shd w:val="clear" w:color="auto" w:fill="auto"/>
            <w:vAlign w:val="center"/>
          </w:tcPr>
          <w:p w14:paraId="3BD8A95B" w14:textId="7ADA589E" w:rsidR="00A132B7" w:rsidRPr="006C22C7" w:rsidRDefault="00A132B7" w:rsidP="00A132B7">
            <w:pPr>
              <w:spacing w:line="480" w:lineRule="auto"/>
              <w:jc w:val="center"/>
              <w:rPr>
                <w:noProof/>
                <w:sz w:val="24"/>
                <w:szCs w:val="24"/>
                <w:lang w:val="en-US"/>
              </w:rPr>
            </w:pPr>
            <w:r w:rsidRPr="006C22C7">
              <w:t>Connectable Bike</w:t>
            </w:r>
          </w:p>
        </w:tc>
      </w:tr>
    </w:tbl>
    <w:p w14:paraId="17547028" w14:textId="678BCDF5" w:rsidR="004A69F6" w:rsidRPr="006C22C7" w:rsidRDefault="00A1039B" w:rsidP="00A132B7">
      <w:pPr>
        <w:spacing w:line="480" w:lineRule="auto"/>
        <w:jc w:val="center"/>
        <w:rPr>
          <w:sz w:val="24"/>
          <w:szCs w:val="24"/>
        </w:rPr>
      </w:pPr>
      <w:r w:rsidRPr="006C22C7">
        <w:rPr>
          <w:b/>
        </w:rPr>
        <w:t>Figure 7</w:t>
      </w:r>
      <w:r w:rsidR="004A69F6" w:rsidRPr="006C22C7">
        <w:rPr>
          <w:b/>
        </w:rPr>
        <w:t xml:space="preserve">. </w:t>
      </w:r>
      <w:r w:rsidR="008F697E" w:rsidRPr="006C22C7">
        <w:t xml:space="preserve">Examples of </w:t>
      </w:r>
      <w:r w:rsidR="00994C5C" w:rsidRPr="006C22C7">
        <w:t xml:space="preserve">the </w:t>
      </w:r>
      <w:r w:rsidR="008F697E" w:rsidRPr="006C22C7">
        <w:t>ideas produced by the Retriever participants</w:t>
      </w:r>
    </w:p>
    <w:p w14:paraId="7E4E5864" w14:textId="77777777" w:rsidR="00ED79D6" w:rsidRPr="006C22C7" w:rsidRDefault="00ED79D6" w:rsidP="00C33431">
      <w:pPr>
        <w:spacing w:line="480" w:lineRule="auto"/>
        <w:jc w:val="both"/>
        <w:rPr>
          <w:sz w:val="24"/>
          <w:szCs w:val="24"/>
        </w:rPr>
      </w:pPr>
    </w:p>
    <w:p w14:paraId="1D5F7E8F" w14:textId="641C3D6E" w:rsidR="00450591" w:rsidRPr="006C22C7" w:rsidRDefault="00FD1D7C" w:rsidP="00C33431">
      <w:pPr>
        <w:spacing w:line="480" w:lineRule="auto"/>
        <w:jc w:val="both"/>
        <w:rPr>
          <w:sz w:val="24"/>
          <w:szCs w:val="24"/>
        </w:rPr>
      </w:pPr>
      <w:r w:rsidRPr="006C22C7">
        <w:rPr>
          <w:sz w:val="24"/>
          <w:szCs w:val="24"/>
        </w:rPr>
        <w:t>The</w:t>
      </w:r>
      <w:r w:rsidR="00F24785" w:rsidRPr="006C22C7">
        <w:rPr>
          <w:sz w:val="24"/>
          <w:szCs w:val="24"/>
        </w:rPr>
        <w:t xml:space="preserve"> </w:t>
      </w:r>
      <w:r w:rsidRPr="006C22C7">
        <w:rPr>
          <w:sz w:val="24"/>
          <w:szCs w:val="24"/>
        </w:rPr>
        <w:t>evaluation results show that</w:t>
      </w:r>
      <w:r w:rsidR="003C31A5" w:rsidRPr="006C22C7">
        <w:rPr>
          <w:sz w:val="24"/>
          <w:szCs w:val="24"/>
        </w:rPr>
        <w:t xml:space="preserve"> the usefulness of the ideas as well as the fluency and </w:t>
      </w:r>
      <w:r w:rsidR="00F03666" w:rsidRPr="006C22C7">
        <w:rPr>
          <w:sz w:val="24"/>
          <w:szCs w:val="24"/>
        </w:rPr>
        <w:t>flexibility</w:t>
      </w:r>
      <w:r w:rsidRPr="006C22C7">
        <w:rPr>
          <w:sz w:val="24"/>
          <w:szCs w:val="24"/>
        </w:rPr>
        <w:t xml:space="preserve"> </w:t>
      </w:r>
      <w:r w:rsidR="00F03666" w:rsidRPr="006C22C7">
        <w:rPr>
          <w:sz w:val="24"/>
          <w:szCs w:val="24"/>
        </w:rPr>
        <w:t xml:space="preserve">of idea generation were significantly improved </w:t>
      </w:r>
      <w:r w:rsidRPr="006C22C7">
        <w:rPr>
          <w:sz w:val="24"/>
          <w:szCs w:val="24"/>
        </w:rPr>
        <w:t>by using the Retriever</w:t>
      </w:r>
      <w:r w:rsidR="00DD34CF" w:rsidRPr="006C22C7">
        <w:rPr>
          <w:sz w:val="24"/>
          <w:szCs w:val="24"/>
        </w:rPr>
        <w:t xml:space="preserve">, while the originality of the ideas was </w:t>
      </w:r>
      <w:r w:rsidR="00196866" w:rsidRPr="006C22C7">
        <w:rPr>
          <w:sz w:val="24"/>
          <w:szCs w:val="24"/>
        </w:rPr>
        <w:t>slightly</w:t>
      </w:r>
      <w:r w:rsidR="00DD34CF" w:rsidRPr="006C22C7">
        <w:rPr>
          <w:sz w:val="24"/>
          <w:szCs w:val="24"/>
        </w:rPr>
        <w:t xml:space="preserve"> improved</w:t>
      </w:r>
      <w:r w:rsidRPr="006C22C7">
        <w:rPr>
          <w:sz w:val="24"/>
          <w:szCs w:val="24"/>
        </w:rPr>
        <w:t>.</w:t>
      </w:r>
      <w:r w:rsidR="00EA7061" w:rsidRPr="006C22C7">
        <w:rPr>
          <w:sz w:val="24"/>
          <w:szCs w:val="24"/>
        </w:rPr>
        <w:t xml:space="preserve"> This is in line with the research conducted </w:t>
      </w:r>
      <w:r w:rsidR="005E0E5E" w:rsidRPr="006C22C7">
        <w:rPr>
          <w:sz w:val="24"/>
          <w:szCs w:val="24"/>
        </w:rPr>
        <w:t xml:space="preserve">by </w:t>
      </w:r>
      <w:r w:rsidR="005E0E5E" w:rsidRPr="006C22C7">
        <w:rPr>
          <w:sz w:val="24"/>
          <w:szCs w:val="24"/>
        </w:rPr>
        <w:fldChar w:fldCharType="begin"/>
      </w:r>
      <w:r w:rsidR="00CF2C83" w:rsidRPr="006C22C7">
        <w:rPr>
          <w:sz w:val="24"/>
          <w:szCs w:val="24"/>
        </w:rPr>
        <w:instrText xml:space="preserve"> ADDIN EN.CITE &lt;EndNote&gt;&lt;Cite AuthorYear="1"&gt;&lt;Author&gt;Linsey&lt;/Author&gt;&lt;Year&gt;2011&lt;/Year&gt;&lt;RecNum&gt;576&lt;/RecNum&gt;&lt;DisplayText&gt;Linsey et al. (2011)&lt;/DisplayText&gt;&lt;record&gt;&lt;rec-number&gt;576&lt;/rec-number&gt;&lt;foreign-keys&gt;&lt;key app="EN" db-id="9t5as9eebds0pdeat27v5te6ws2xeaspawfv" timestamp="1520509561"&gt;576&lt;/key&gt;&lt;/foreign-keys&gt;&lt;ref-type name="Journal Article"&gt;17&lt;/ref-type&gt;&lt;contributors&gt;&lt;authors&gt;&lt;author&gt;Linsey, J. S.&lt;/author&gt;&lt;author&gt;Clauss, E. F.&lt;/author&gt;&lt;author&gt;Kurtoglu, T.&lt;/author&gt;&lt;author&gt;Murphy, J. T.&lt;/author&gt;&lt;author&gt;Wood, K. L.&lt;/author&gt;&lt;author&gt;Markman, A. B.&lt;/author&gt;&lt;/authors&gt;&lt;/contributors&gt;&lt;titles&gt;&lt;title&gt;An Experimental Study of Group Idea Generation Techniques: Understanding the Roles of Idea Representation and Viewing Methods&lt;/title&gt;&lt;secondary-title&gt;Journal of Mechanical Design&lt;/secondary-title&gt;&lt;/titles&gt;&lt;periodical&gt;&lt;full-title&gt;Journal of Mechanical Design&lt;/full-title&gt;&lt;/periodical&gt;&lt;pages&gt;031008-031008-15&lt;/pages&gt;&lt;volume&gt;133&lt;/volume&gt;&lt;number&gt;3&lt;/number&gt;&lt;dates&gt;&lt;year&gt;2011&lt;/year&gt;&lt;/dates&gt;&lt;publisher&gt;ASME&lt;/publisher&gt;&lt;isbn&gt;1050-0472&lt;/isbn&gt;&lt;urls&gt;&lt;related-urls&gt;&lt;url&gt;http://dx.doi.org/10.1115/1.4003498&lt;/url&gt;&lt;/related-urls&gt;&lt;/urls&gt;&lt;electronic-resource-num&gt;10.1115/1.4003498&lt;/electronic-resource-num&gt;&lt;/record&gt;&lt;/Cite&gt;&lt;/EndNote&gt;</w:instrText>
      </w:r>
      <w:r w:rsidR="005E0E5E" w:rsidRPr="006C22C7">
        <w:rPr>
          <w:sz w:val="24"/>
          <w:szCs w:val="24"/>
        </w:rPr>
        <w:fldChar w:fldCharType="separate"/>
      </w:r>
      <w:r w:rsidR="005E0E5E" w:rsidRPr="006C22C7">
        <w:rPr>
          <w:noProof/>
          <w:sz w:val="24"/>
          <w:szCs w:val="24"/>
        </w:rPr>
        <w:t>Linsey et al. (2011)</w:t>
      </w:r>
      <w:r w:rsidR="005E0E5E" w:rsidRPr="006C22C7">
        <w:rPr>
          <w:sz w:val="24"/>
          <w:szCs w:val="24"/>
        </w:rPr>
        <w:fldChar w:fldCharType="end"/>
      </w:r>
      <w:r w:rsidR="00EA7061" w:rsidRPr="006C22C7">
        <w:rPr>
          <w:sz w:val="24"/>
          <w:szCs w:val="24"/>
        </w:rPr>
        <w:t xml:space="preserve">, of which </w:t>
      </w:r>
      <w:r w:rsidR="00FB449C" w:rsidRPr="006C22C7">
        <w:rPr>
          <w:sz w:val="24"/>
          <w:szCs w:val="24"/>
        </w:rPr>
        <w:t xml:space="preserve">there are no differences in novelty across different ideation conditions. </w:t>
      </w:r>
      <w:r w:rsidR="003F0A37" w:rsidRPr="006C22C7">
        <w:rPr>
          <w:sz w:val="24"/>
          <w:szCs w:val="24"/>
        </w:rPr>
        <w:t>This</w:t>
      </w:r>
      <w:r w:rsidR="00241401" w:rsidRPr="006C22C7">
        <w:rPr>
          <w:sz w:val="24"/>
          <w:szCs w:val="24"/>
        </w:rPr>
        <w:t xml:space="preserve"> evaluation results indicate</w:t>
      </w:r>
      <w:r w:rsidR="003F0A37" w:rsidRPr="006C22C7">
        <w:rPr>
          <w:sz w:val="24"/>
          <w:szCs w:val="24"/>
        </w:rPr>
        <w:t xml:space="preserve"> that the Retriever had increased the success rate of design, improved the occurrence of better ideas, and enhanced the exploration of the design space</w:t>
      </w:r>
      <w:r w:rsidR="006D1BE4" w:rsidRPr="006C22C7">
        <w:rPr>
          <w:sz w:val="24"/>
          <w:szCs w:val="24"/>
        </w:rPr>
        <w:t xml:space="preserve">, </w:t>
      </w:r>
      <w:bookmarkStart w:id="246" w:name="OLE_LINK196"/>
      <w:bookmarkStart w:id="247" w:name="OLE_LINK197"/>
      <w:r w:rsidR="006D1BE4" w:rsidRPr="006C22C7">
        <w:rPr>
          <w:sz w:val="24"/>
          <w:szCs w:val="24"/>
        </w:rPr>
        <w:t xml:space="preserve">and promoted </w:t>
      </w:r>
      <w:bookmarkEnd w:id="246"/>
      <w:bookmarkEnd w:id="247"/>
      <w:r w:rsidR="006D1BE4" w:rsidRPr="006C22C7">
        <w:rPr>
          <w:sz w:val="24"/>
          <w:szCs w:val="24"/>
        </w:rPr>
        <w:t>the expansion of the design space</w:t>
      </w:r>
      <w:r w:rsidR="003F0A37" w:rsidRPr="006C22C7">
        <w:rPr>
          <w:sz w:val="24"/>
          <w:szCs w:val="24"/>
        </w:rPr>
        <w:t>.</w:t>
      </w:r>
      <w:r w:rsidR="00F24785" w:rsidRPr="006C22C7">
        <w:rPr>
          <w:sz w:val="24"/>
          <w:szCs w:val="24"/>
        </w:rPr>
        <w:t xml:space="preserve"> </w:t>
      </w:r>
      <w:r w:rsidR="00541A79" w:rsidRPr="006C22C7">
        <w:rPr>
          <w:sz w:val="24"/>
          <w:szCs w:val="24"/>
        </w:rPr>
        <w:t xml:space="preserve">Moreover, all the ten Retriever participants provided positive </w:t>
      </w:r>
      <w:r w:rsidR="007010FA" w:rsidRPr="006C22C7">
        <w:rPr>
          <w:sz w:val="24"/>
          <w:szCs w:val="24"/>
        </w:rPr>
        <w:t>feedback</w:t>
      </w:r>
      <w:r w:rsidR="00F14883" w:rsidRPr="006C22C7">
        <w:rPr>
          <w:sz w:val="24"/>
          <w:szCs w:val="24"/>
        </w:rPr>
        <w:t xml:space="preserve"> on the tool, highlighting its effectiveness, </w:t>
      </w:r>
      <w:r w:rsidR="00E1476F" w:rsidRPr="006C22C7">
        <w:rPr>
          <w:sz w:val="24"/>
          <w:szCs w:val="24"/>
        </w:rPr>
        <w:t>usefulness, and simplicity</w:t>
      </w:r>
      <w:r w:rsidR="00F14883" w:rsidRPr="006C22C7">
        <w:rPr>
          <w:sz w:val="24"/>
          <w:szCs w:val="24"/>
        </w:rPr>
        <w:t>.</w:t>
      </w:r>
      <w:r w:rsidR="00541A79" w:rsidRPr="006C22C7">
        <w:rPr>
          <w:sz w:val="24"/>
          <w:szCs w:val="24"/>
        </w:rPr>
        <w:t xml:space="preserve"> </w:t>
      </w:r>
      <w:r w:rsidR="005C76F2" w:rsidRPr="006C22C7">
        <w:rPr>
          <w:sz w:val="24"/>
          <w:szCs w:val="24"/>
        </w:rPr>
        <w:t xml:space="preserve">Without using the Retriever, the other ten participants were </w:t>
      </w:r>
      <w:r w:rsidR="005C76F2" w:rsidRPr="006C22C7">
        <w:rPr>
          <w:sz w:val="24"/>
          <w:szCs w:val="24"/>
        </w:rPr>
        <w:lastRenderedPageBreak/>
        <w:t>confronting difficulties in producing ideas, especially creative ones, to solve the design challenge</w:t>
      </w:r>
      <w:r w:rsidR="004D6DBD" w:rsidRPr="006C22C7">
        <w:rPr>
          <w:sz w:val="24"/>
          <w:szCs w:val="24"/>
        </w:rPr>
        <w:t xml:space="preserve">, </w:t>
      </w:r>
      <w:r w:rsidR="00B803EC" w:rsidRPr="006C22C7">
        <w:rPr>
          <w:sz w:val="24"/>
          <w:szCs w:val="24"/>
        </w:rPr>
        <w:t>despite</w:t>
      </w:r>
      <w:r w:rsidR="004D6DBD" w:rsidRPr="006C22C7">
        <w:rPr>
          <w:sz w:val="24"/>
          <w:szCs w:val="24"/>
        </w:rPr>
        <w:t xml:space="preserve"> with the assistant of Google Image</w:t>
      </w:r>
      <w:r w:rsidR="005C76F2" w:rsidRPr="006C22C7">
        <w:rPr>
          <w:sz w:val="24"/>
          <w:szCs w:val="24"/>
        </w:rPr>
        <w:t>.</w:t>
      </w:r>
      <w:r w:rsidR="004D6DBD" w:rsidRPr="006C22C7">
        <w:rPr>
          <w:sz w:val="24"/>
          <w:szCs w:val="24"/>
        </w:rPr>
        <w:t xml:space="preserve"> </w:t>
      </w:r>
      <w:r w:rsidR="00A66F8C" w:rsidRPr="006C22C7">
        <w:rPr>
          <w:sz w:val="24"/>
          <w:szCs w:val="24"/>
        </w:rPr>
        <w:t xml:space="preserve">As a result, </w:t>
      </w:r>
      <w:r w:rsidR="006834A7" w:rsidRPr="006C22C7">
        <w:rPr>
          <w:sz w:val="24"/>
          <w:szCs w:val="24"/>
        </w:rPr>
        <w:t xml:space="preserve">the </w:t>
      </w:r>
      <w:r w:rsidR="00A66F8C" w:rsidRPr="006C22C7">
        <w:rPr>
          <w:sz w:val="24"/>
          <w:szCs w:val="24"/>
        </w:rPr>
        <w:t xml:space="preserve">Retriever is </w:t>
      </w:r>
      <w:r w:rsidR="006834A7" w:rsidRPr="006C22C7">
        <w:rPr>
          <w:sz w:val="24"/>
          <w:szCs w:val="24"/>
        </w:rPr>
        <w:t xml:space="preserve">considered as </w:t>
      </w:r>
      <w:r w:rsidR="00A66F8C" w:rsidRPr="006C22C7">
        <w:rPr>
          <w:sz w:val="24"/>
          <w:szCs w:val="24"/>
        </w:rPr>
        <w:t>an effective tool for assisting the designers concerned in producing creative ideas, albeit based on a limited sample.</w:t>
      </w:r>
      <w:r w:rsidR="00C77A13" w:rsidRPr="006C22C7">
        <w:rPr>
          <w:sz w:val="24"/>
          <w:szCs w:val="24"/>
        </w:rPr>
        <w:t xml:space="preserve"> However, the </w:t>
      </w:r>
      <w:r w:rsidR="00667F70" w:rsidRPr="006C22C7">
        <w:rPr>
          <w:sz w:val="24"/>
          <w:szCs w:val="24"/>
        </w:rPr>
        <w:t>capability</w:t>
      </w:r>
      <w:r w:rsidR="00C77A13" w:rsidRPr="006C22C7">
        <w:rPr>
          <w:sz w:val="24"/>
          <w:szCs w:val="24"/>
        </w:rPr>
        <w:t xml:space="preserve"> of the Retriever can potentially be </w:t>
      </w:r>
      <w:r w:rsidR="00667F70" w:rsidRPr="006C22C7">
        <w:rPr>
          <w:sz w:val="24"/>
          <w:szCs w:val="24"/>
        </w:rPr>
        <w:t>increased</w:t>
      </w:r>
      <w:r w:rsidR="00C77A13" w:rsidRPr="006C22C7">
        <w:rPr>
          <w:sz w:val="24"/>
          <w:szCs w:val="24"/>
        </w:rPr>
        <w:t xml:space="preserve"> by </w:t>
      </w:r>
      <w:bookmarkStart w:id="248" w:name="OLE_LINK29"/>
      <w:bookmarkStart w:id="249" w:name="OLE_LINK30"/>
      <w:r w:rsidR="00C77A13" w:rsidRPr="006C22C7">
        <w:rPr>
          <w:sz w:val="24"/>
          <w:szCs w:val="24"/>
        </w:rPr>
        <w:t xml:space="preserve">adding </w:t>
      </w:r>
      <w:bookmarkEnd w:id="248"/>
      <w:bookmarkEnd w:id="249"/>
      <w:r w:rsidR="00667F70" w:rsidRPr="006C22C7">
        <w:rPr>
          <w:sz w:val="24"/>
          <w:szCs w:val="24"/>
        </w:rPr>
        <w:t>a</w:t>
      </w:r>
      <w:r w:rsidR="003F1DDB" w:rsidRPr="006C22C7">
        <w:rPr>
          <w:sz w:val="24"/>
          <w:szCs w:val="24"/>
        </w:rPr>
        <w:t>n ontology</w:t>
      </w:r>
      <w:r w:rsidR="00667F70" w:rsidRPr="006C22C7">
        <w:rPr>
          <w:sz w:val="24"/>
          <w:szCs w:val="24"/>
        </w:rPr>
        <w:t xml:space="preserve"> database containing technical </w:t>
      </w:r>
      <w:bookmarkStart w:id="250" w:name="OLE_LINK31"/>
      <w:bookmarkStart w:id="251" w:name="OLE_LINK32"/>
      <w:r w:rsidR="003F1DDB" w:rsidRPr="006C22C7">
        <w:rPr>
          <w:sz w:val="24"/>
          <w:szCs w:val="24"/>
        </w:rPr>
        <w:t>concepts</w:t>
      </w:r>
      <w:r w:rsidR="00667F70" w:rsidRPr="006C22C7">
        <w:rPr>
          <w:sz w:val="24"/>
          <w:szCs w:val="24"/>
        </w:rPr>
        <w:t xml:space="preserve"> </w:t>
      </w:r>
      <w:bookmarkEnd w:id="250"/>
      <w:bookmarkEnd w:id="251"/>
      <w:r w:rsidR="00450591" w:rsidRPr="006C22C7">
        <w:rPr>
          <w:sz w:val="24"/>
          <w:szCs w:val="24"/>
        </w:rPr>
        <w:t>and relations.</w:t>
      </w:r>
    </w:p>
    <w:p w14:paraId="1909D905" w14:textId="200CF802" w:rsidR="00974D92" w:rsidRPr="006C22C7" w:rsidRDefault="00EF5A63" w:rsidP="00C33431">
      <w:pPr>
        <w:spacing w:line="480" w:lineRule="auto"/>
        <w:jc w:val="both"/>
        <w:rPr>
          <w:sz w:val="24"/>
          <w:szCs w:val="24"/>
        </w:rPr>
      </w:pPr>
      <w:r w:rsidRPr="006C22C7">
        <w:rPr>
          <w:sz w:val="24"/>
          <w:szCs w:val="24"/>
        </w:rPr>
        <w:t xml:space="preserve">Using the Retriever is considered to have </w:t>
      </w:r>
      <w:r w:rsidR="001D43CA" w:rsidRPr="006C22C7">
        <w:rPr>
          <w:sz w:val="24"/>
          <w:szCs w:val="24"/>
        </w:rPr>
        <w:t xml:space="preserve">significant </w:t>
      </w:r>
      <w:r w:rsidRPr="006C22C7">
        <w:rPr>
          <w:sz w:val="24"/>
          <w:szCs w:val="24"/>
        </w:rPr>
        <w:t>benefit</w:t>
      </w:r>
      <w:r w:rsidR="001D43CA" w:rsidRPr="006C22C7">
        <w:rPr>
          <w:sz w:val="24"/>
          <w:szCs w:val="24"/>
        </w:rPr>
        <w:t>s</w:t>
      </w:r>
      <w:r w:rsidRPr="006C22C7">
        <w:rPr>
          <w:sz w:val="24"/>
          <w:szCs w:val="24"/>
        </w:rPr>
        <w:t xml:space="preserve"> in long idea generation session</w:t>
      </w:r>
      <w:r w:rsidR="00982B7F" w:rsidRPr="006C22C7">
        <w:rPr>
          <w:sz w:val="24"/>
          <w:szCs w:val="24"/>
        </w:rPr>
        <w:t>s</w:t>
      </w:r>
      <w:r w:rsidRPr="006C22C7">
        <w:rPr>
          <w:sz w:val="24"/>
          <w:szCs w:val="24"/>
        </w:rPr>
        <w:t>, wh</w:t>
      </w:r>
      <w:r w:rsidR="006433DF" w:rsidRPr="006C22C7">
        <w:rPr>
          <w:sz w:val="24"/>
          <w:szCs w:val="24"/>
        </w:rPr>
        <w:t>ich exceed 30 minutes, compared</w:t>
      </w:r>
      <w:r w:rsidRPr="006C22C7">
        <w:rPr>
          <w:sz w:val="24"/>
          <w:szCs w:val="24"/>
        </w:rPr>
        <w:t xml:space="preserve"> with individuals not using any </w:t>
      </w:r>
      <w:r w:rsidR="004B6D0A" w:rsidRPr="006C22C7">
        <w:rPr>
          <w:sz w:val="24"/>
          <w:szCs w:val="24"/>
        </w:rPr>
        <w:t>creativity</w:t>
      </w:r>
      <w:r w:rsidRPr="006C22C7">
        <w:rPr>
          <w:sz w:val="24"/>
          <w:szCs w:val="24"/>
        </w:rPr>
        <w:t xml:space="preserve"> tools. </w:t>
      </w:r>
      <w:r w:rsidR="001D43CA" w:rsidRPr="006C22C7">
        <w:rPr>
          <w:sz w:val="24"/>
          <w:szCs w:val="24"/>
        </w:rPr>
        <w:t>A human’s idea generation rate generally decreases in 30 minutes, while the idea quality</w:t>
      </w:r>
      <w:r w:rsidR="008D6E66" w:rsidRPr="006C22C7">
        <w:rPr>
          <w:sz w:val="24"/>
          <w:szCs w:val="24"/>
        </w:rPr>
        <w:t xml:space="preserve"> declines</w:t>
      </w:r>
      <w:r w:rsidR="001D43CA" w:rsidRPr="006C22C7">
        <w:rPr>
          <w:sz w:val="24"/>
          <w:szCs w:val="24"/>
        </w:rPr>
        <w:t xml:space="preserve"> in 20 minutes </w:t>
      </w:r>
      <w:r w:rsidR="001D43CA" w:rsidRPr="006C22C7">
        <w:rPr>
          <w:sz w:val="24"/>
          <w:szCs w:val="24"/>
        </w:rPr>
        <w:fldChar w:fldCharType="begin"/>
      </w:r>
      <w:r w:rsidR="00CF2C83" w:rsidRPr="006C22C7">
        <w:rPr>
          <w:sz w:val="24"/>
          <w:szCs w:val="24"/>
        </w:rPr>
        <w:instrText xml:space="preserve"> ADDIN EN.CITE &lt;EndNote&gt;&lt;Cite&gt;&lt;Author&gt;Howard&lt;/Author&gt;&lt;Year&gt;2011&lt;/Year&gt;&lt;RecNum&gt;699&lt;/RecNum&gt;&lt;DisplayText&gt;(Howard et al., 2011)&lt;/DisplayText&gt;&lt;record&gt;&lt;rec-number&gt;699&lt;/rec-number&gt;&lt;foreign-keys&gt;&lt;key app="EN" db-id="9t5as9eebds0pdeat27v5te6ws2xeaspawfv" timestamp="1520537172"&gt;699&lt;/key&gt;&lt;/foreign-keys&gt;&lt;ref-type name="Journal Article"&gt;17&lt;/ref-type&gt;&lt;contributors&gt;&lt;authors&gt;&lt;author&gt;Howard, T. J.&lt;/author&gt;&lt;author&gt;Culley, S.&lt;/author&gt;&lt;author&gt;Dekoninck, E. A.&lt;/author&gt;&lt;/authors&gt;&lt;/contributors&gt;&lt;titles&gt;&lt;title&gt;Reuse of ideas and concepts for creative stimuli in engineering design&lt;/title&gt;&lt;secondary-title&gt;Journal of Engineering Design&lt;/secondary-title&gt;&lt;/titles&gt;&lt;periodical&gt;&lt;full-title&gt;Journal of Engineering Design&lt;/full-title&gt;&lt;/periodical&gt;&lt;pages&gt;565-581&lt;/pages&gt;&lt;volume&gt;22&lt;/volume&gt;&lt;number&gt;8&lt;/number&gt;&lt;dates&gt;&lt;year&gt;2011&lt;/year&gt;&lt;/dates&gt;&lt;isbn&gt;0954-4828&amp;#xD;1466-1837&lt;/isbn&gt;&lt;urls&gt;&lt;/urls&gt;&lt;electronic-resource-num&gt;10.1080/09544821003598573&lt;/electronic-resource-num&gt;&lt;/record&gt;&lt;/Cite&gt;&lt;/EndNote&gt;</w:instrText>
      </w:r>
      <w:r w:rsidR="001D43CA" w:rsidRPr="006C22C7">
        <w:rPr>
          <w:sz w:val="24"/>
          <w:szCs w:val="24"/>
        </w:rPr>
        <w:fldChar w:fldCharType="separate"/>
      </w:r>
      <w:r w:rsidR="001D43CA" w:rsidRPr="006C22C7">
        <w:rPr>
          <w:noProof/>
          <w:sz w:val="24"/>
          <w:szCs w:val="24"/>
        </w:rPr>
        <w:t>(Howard et al., 2011)</w:t>
      </w:r>
      <w:r w:rsidR="001D43CA" w:rsidRPr="006C22C7">
        <w:rPr>
          <w:sz w:val="24"/>
          <w:szCs w:val="24"/>
        </w:rPr>
        <w:fldChar w:fldCharType="end"/>
      </w:r>
      <w:r w:rsidR="001D43CA" w:rsidRPr="006C22C7">
        <w:rPr>
          <w:sz w:val="24"/>
          <w:szCs w:val="24"/>
        </w:rPr>
        <w:t xml:space="preserve">. </w:t>
      </w:r>
      <w:r w:rsidR="00636CC0" w:rsidRPr="006C22C7">
        <w:rPr>
          <w:sz w:val="24"/>
          <w:szCs w:val="24"/>
        </w:rPr>
        <w:t>Theoretically, the tool can continuously generate useful stimuli to assist a designer in idea generation, which can maintain the designer’s ideation rate and idea quality</w:t>
      </w:r>
      <w:r w:rsidR="00367208" w:rsidRPr="006C22C7">
        <w:rPr>
          <w:sz w:val="24"/>
          <w:szCs w:val="24"/>
        </w:rPr>
        <w:t xml:space="preserve"> </w:t>
      </w:r>
      <w:r w:rsidR="00367208" w:rsidRPr="006C22C7">
        <w:rPr>
          <w:sz w:val="24"/>
          <w:szCs w:val="24"/>
        </w:rPr>
        <w:fldChar w:fldCharType="begin"/>
      </w:r>
      <w:r w:rsidR="00CF2C83" w:rsidRPr="006C22C7">
        <w:rPr>
          <w:sz w:val="24"/>
          <w:szCs w:val="24"/>
        </w:rPr>
        <w:instrText xml:space="preserve"> ADDIN EN.CITE &lt;EndNote&gt;&lt;Cite&gt;&lt;Author&gt;Howard&lt;/Author&gt;&lt;Year&gt;2011&lt;/Year&gt;&lt;RecNum&gt;699&lt;/RecNum&gt;&lt;DisplayText&gt;(Howard et al., 2011)&lt;/DisplayText&gt;&lt;record&gt;&lt;rec-number&gt;699&lt;/rec-number&gt;&lt;foreign-keys&gt;&lt;key app="EN" db-id="9t5as9eebds0pdeat27v5te6ws2xeaspawfv" timestamp="1520537172"&gt;699&lt;/key&gt;&lt;/foreign-keys&gt;&lt;ref-type name="Journal Article"&gt;17&lt;/ref-type&gt;&lt;contributors&gt;&lt;authors&gt;&lt;author&gt;Howard, T. J.&lt;/author&gt;&lt;author&gt;Culley, S.&lt;/author&gt;&lt;author&gt;Dekoninck, E. A.&lt;/author&gt;&lt;/authors&gt;&lt;/contributors&gt;&lt;titles&gt;&lt;title&gt;Reuse of ideas and concepts for creative stimuli in engineering design&lt;/title&gt;&lt;secondary-title&gt;Journal of Engineering Design&lt;/secondary-title&gt;&lt;/titles&gt;&lt;periodical&gt;&lt;full-title&gt;Journal of Engineering Design&lt;/full-title&gt;&lt;/periodical&gt;&lt;pages&gt;565-581&lt;/pages&gt;&lt;volume&gt;22&lt;/volume&gt;&lt;number&gt;8&lt;/number&gt;&lt;dates&gt;&lt;year&gt;2011&lt;/year&gt;&lt;/dates&gt;&lt;isbn&gt;0954-4828&amp;#xD;1466-1837&lt;/isbn&gt;&lt;urls&gt;&lt;/urls&gt;&lt;electronic-resource-num&gt;10.1080/09544821003598573&lt;/electronic-resource-num&gt;&lt;/record&gt;&lt;/Cite&gt;&lt;/EndNote&gt;</w:instrText>
      </w:r>
      <w:r w:rsidR="00367208" w:rsidRPr="006C22C7">
        <w:rPr>
          <w:sz w:val="24"/>
          <w:szCs w:val="24"/>
        </w:rPr>
        <w:fldChar w:fldCharType="separate"/>
      </w:r>
      <w:r w:rsidR="00367208" w:rsidRPr="006C22C7">
        <w:rPr>
          <w:noProof/>
          <w:sz w:val="24"/>
          <w:szCs w:val="24"/>
        </w:rPr>
        <w:t>(Howard et al., 2011)</w:t>
      </w:r>
      <w:r w:rsidR="00367208" w:rsidRPr="006C22C7">
        <w:rPr>
          <w:sz w:val="24"/>
          <w:szCs w:val="24"/>
        </w:rPr>
        <w:fldChar w:fldCharType="end"/>
      </w:r>
      <w:r w:rsidR="00636CC0" w:rsidRPr="006C22C7">
        <w:rPr>
          <w:sz w:val="24"/>
          <w:szCs w:val="24"/>
        </w:rPr>
        <w:t xml:space="preserve">. </w:t>
      </w:r>
    </w:p>
    <w:p w14:paraId="1F1571FE" w14:textId="04310D7B" w:rsidR="005F6F76" w:rsidRPr="006C22C7" w:rsidRDefault="00981A08" w:rsidP="00C33431">
      <w:pPr>
        <w:spacing w:line="480" w:lineRule="auto"/>
        <w:jc w:val="both"/>
        <w:rPr>
          <w:sz w:val="24"/>
          <w:szCs w:val="24"/>
        </w:rPr>
      </w:pPr>
      <w:r w:rsidRPr="006C22C7">
        <w:rPr>
          <w:sz w:val="24"/>
          <w:szCs w:val="24"/>
        </w:rPr>
        <w:t xml:space="preserve">In comparison with other computational analogy tools, such as the </w:t>
      </w:r>
      <w:proofErr w:type="spellStart"/>
      <w:r w:rsidRPr="006C22C7">
        <w:rPr>
          <w:sz w:val="24"/>
          <w:szCs w:val="24"/>
        </w:rPr>
        <w:t>WordTree</w:t>
      </w:r>
      <w:proofErr w:type="spellEnd"/>
      <w:r w:rsidRPr="006C22C7">
        <w:rPr>
          <w:sz w:val="24"/>
          <w:szCs w:val="24"/>
        </w:rPr>
        <w:t xml:space="preserve"> method </w:t>
      </w:r>
      <w:r w:rsidR="00D06041" w:rsidRPr="006C22C7">
        <w:rPr>
          <w:sz w:val="24"/>
          <w:szCs w:val="24"/>
        </w:rPr>
        <w:fldChar w:fldCharType="begin"/>
      </w:r>
      <w:r w:rsidR="009C41F8" w:rsidRPr="006C22C7">
        <w:rPr>
          <w:sz w:val="24"/>
          <w:szCs w:val="24"/>
        </w:rPr>
        <w:instrText xml:space="preserve"> ADDIN EN.CITE &lt;EndNote&gt;&lt;Cite&gt;&lt;Author&gt;Linsey&lt;/Author&gt;&lt;Year&gt;2012&lt;/Year&gt;&lt;RecNum&gt;717&lt;/RecNum&gt;&lt;DisplayText&gt;(Linsey et al., 2012)&lt;/DisplayText&gt;&lt;record&gt;&lt;rec-number&gt;717&lt;/rec-number&gt;&lt;foreign-keys&gt;&lt;key app="EN" db-id="9t5as9eebds0pdeat27v5te6ws2xeaspawfv" timestamp="1520612713"&gt;717&lt;/key&gt;&lt;/foreign-keys&gt;&lt;ref-type name="Journal Article"&gt;17&lt;/ref-type&gt;&lt;contributors&gt;&lt;authors&gt;&lt;author&gt;Linsey, J. S.&lt;/author&gt;&lt;author&gt;Markman, A. B.&lt;/author&gt;&lt;author&gt;Wood, K. L.&lt;/author&gt;&lt;/authors&gt;&lt;/contributors&gt;&lt;titles&gt;&lt;title&gt;Design by analogy: A study of the WordTree method for problem re-representation&lt;/title&gt;&lt;secondary-title&gt;Journal of Mechanical Design&lt;/secondary-title&gt;&lt;/titles&gt;&lt;periodical&gt;&lt;full-title&gt;Journal of Mechanical Design&lt;/full-title&gt;&lt;/periodical&gt;&lt;volume&gt;134&lt;/volume&gt;&lt;number&gt;4&lt;/number&gt;&lt;dates&gt;&lt;year&gt;2012&lt;/year&gt;&lt;/dates&gt;&lt;publisher&gt;ASME International&lt;/publisher&gt;&lt;isbn&gt;1050-0472&lt;/isbn&gt;&lt;urls&gt;&lt;/urls&gt;&lt;electronic-resource-num&gt;10.1115/1.4006145&lt;/electronic-resource-num&gt;&lt;/record&gt;&lt;/Cite&gt;&lt;/EndNote&gt;</w:instrText>
      </w:r>
      <w:r w:rsidR="00D06041" w:rsidRPr="006C22C7">
        <w:rPr>
          <w:sz w:val="24"/>
          <w:szCs w:val="24"/>
        </w:rPr>
        <w:fldChar w:fldCharType="separate"/>
      </w:r>
      <w:r w:rsidR="00D06041" w:rsidRPr="006C22C7">
        <w:rPr>
          <w:noProof/>
          <w:sz w:val="24"/>
          <w:szCs w:val="24"/>
        </w:rPr>
        <w:t>(Linsey et al., 2012)</w:t>
      </w:r>
      <w:r w:rsidR="00D06041" w:rsidRPr="006C22C7">
        <w:rPr>
          <w:sz w:val="24"/>
          <w:szCs w:val="24"/>
        </w:rPr>
        <w:fldChar w:fldCharType="end"/>
      </w:r>
      <w:r w:rsidR="00D06041" w:rsidRPr="006C22C7">
        <w:rPr>
          <w:sz w:val="24"/>
          <w:szCs w:val="24"/>
        </w:rPr>
        <w:t xml:space="preserve"> </w:t>
      </w:r>
      <w:r w:rsidRPr="006C22C7">
        <w:rPr>
          <w:sz w:val="24"/>
          <w:szCs w:val="24"/>
        </w:rPr>
        <w:t>and Analogy</w:t>
      </w:r>
      <w:r w:rsidR="005C4F71" w:rsidRPr="006C22C7">
        <w:rPr>
          <w:sz w:val="24"/>
          <w:szCs w:val="24"/>
        </w:rPr>
        <w:t xml:space="preserve"> </w:t>
      </w:r>
      <w:r w:rsidRPr="006C22C7">
        <w:rPr>
          <w:sz w:val="24"/>
          <w:szCs w:val="24"/>
        </w:rPr>
        <w:t>Finder</w:t>
      </w:r>
      <w:r w:rsidR="00D06041" w:rsidRPr="006C22C7">
        <w:rPr>
          <w:sz w:val="24"/>
          <w:szCs w:val="24"/>
        </w:rPr>
        <w:t xml:space="preserve"> </w:t>
      </w:r>
      <w:r w:rsidR="00D06041" w:rsidRPr="006C22C7">
        <w:rPr>
          <w:sz w:val="24"/>
          <w:szCs w:val="24"/>
        </w:rPr>
        <w:fldChar w:fldCharType="begin"/>
      </w:r>
      <w:r w:rsidR="00CF2C83" w:rsidRPr="006C22C7">
        <w:rPr>
          <w:sz w:val="24"/>
          <w:szCs w:val="24"/>
        </w:rPr>
        <w:instrText xml:space="preserve"> ADDIN EN.CITE &lt;EndNote&gt;&lt;Cite&gt;&lt;Author&gt;McCaffrey&lt;/Author&gt;&lt;Year&gt;2017&lt;/Year&gt;&lt;RecNum&gt;593&lt;/RecNum&gt;&lt;DisplayText&gt;(McCaffrey and Spector, 2017)&lt;/DisplayText&gt;&lt;record&gt;&lt;rec-number&gt;593&lt;/rec-number&gt;&lt;foreign-keys&gt;&lt;key app="EN" db-id="9t5as9eebds0pdeat27v5te6ws2xeaspawfv" timestamp="1520509578"&gt;593&lt;/key&gt;&lt;/foreign-keys&gt;&lt;ref-type name="Journal Article"&gt;17&lt;/ref-type&gt;&lt;contributors&gt;&lt;authors&gt;&lt;author&gt;McCaffrey, Tony&lt;/author&gt;&lt;author&gt;Spector, Lee&lt;/author&gt;&lt;/authors&gt;&lt;/contributors&gt;&lt;titles&gt;&lt;title&gt;An approach to human–machine collaboration in innovation&lt;/title&gt;&lt;secondary-title&gt;Artificial Intelligence for Engineering Design, Analysis and Manufacturing&lt;/secondary-title&gt;&lt;/titles&gt;&lt;periodical&gt;&lt;full-title&gt;Artificial Intelligence for Engineering Design, Analysis and Manufacturing&lt;/full-title&gt;&lt;/periodical&gt;&lt;pages&gt;1-15&lt;/pages&gt;&lt;edition&gt;01/30&lt;/edition&gt;&lt;keywords&gt;&lt;keyword&gt;Artificial Intelligence&lt;/keyword&gt;&lt;keyword&gt;Creativity and Ideation&lt;/keyword&gt;&lt;keyword&gt;Design Creativity&lt;/keyword&gt;&lt;keyword&gt;Human–Computer Interaction&lt;/keyword&gt;&lt;keyword&gt;Innovation&lt;/keyword&gt;&lt;keyword&gt;Man–Machine Systems&lt;/keyword&gt;&lt;/keywords&gt;&lt;dates&gt;&lt;year&gt;2017&lt;/year&gt;&lt;/dates&gt;&lt;publisher&gt;Cambridge University Press&lt;/publisher&gt;&lt;isbn&gt;0890-0604&lt;/isbn&gt;&lt;urls&gt;&lt;related-urls&gt;&lt;url&gt;https://www.cambridge.org/core/article/an-approach-to-humanmachine-collaboration-in-innovation/167DC062940D1FA7B65CCCF148FD42DD&lt;/url&gt;&lt;/related-urls&gt;&lt;/urls&gt;&lt;electronic-resource-num&gt;10.1017/S0890060416000524&lt;/electronic-resource-num&gt;&lt;remote-database-name&gt;Cambridge Core&lt;/remote-database-name&gt;&lt;remote-database-provider&gt;Cambridge University Press&lt;/remote-database-provider&gt;&lt;/record&gt;&lt;/Cite&gt;&lt;/EndNote&gt;</w:instrText>
      </w:r>
      <w:r w:rsidR="00D06041" w:rsidRPr="006C22C7">
        <w:rPr>
          <w:sz w:val="24"/>
          <w:szCs w:val="24"/>
        </w:rPr>
        <w:fldChar w:fldCharType="separate"/>
      </w:r>
      <w:r w:rsidR="00D06041" w:rsidRPr="006C22C7">
        <w:rPr>
          <w:noProof/>
          <w:sz w:val="24"/>
          <w:szCs w:val="24"/>
        </w:rPr>
        <w:t>(McCaffrey and Spector, 2017)</w:t>
      </w:r>
      <w:r w:rsidR="00D06041" w:rsidRPr="006C22C7">
        <w:rPr>
          <w:sz w:val="24"/>
          <w:szCs w:val="24"/>
        </w:rPr>
        <w:fldChar w:fldCharType="end"/>
      </w:r>
      <w:r w:rsidR="00A53112" w:rsidRPr="006C22C7">
        <w:rPr>
          <w:sz w:val="24"/>
          <w:szCs w:val="24"/>
        </w:rPr>
        <w:t xml:space="preserve">, </w:t>
      </w:r>
      <w:r w:rsidR="00EE0198" w:rsidRPr="006C22C7">
        <w:rPr>
          <w:sz w:val="24"/>
          <w:szCs w:val="24"/>
        </w:rPr>
        <w:t xml:space="preserve">the Retriever can provide image-based </w:t>
      </w:r>
      <w:bookmarkStart w:id="252" w:name="OLE_LINK347"/>
      <w:bookmarkStart w:id="253" w:name="OLE_LINK348"/>
      <w:r w:rsidR="00705BD5" w:rsidRPr="006C22C7">
        <w:rPr>
          <w:sz w:val="24"/>
          <w:szCs w:val="24"/>
        </w:rPr>
        <w:t>stimuli</w:t>
      </w:r>
      <w:r w:rsidR="00EE0198" w:rsidRPr="006C22C7">
        <w:rPr>
          <w:sz w:val="24"/>
          <w:szCs w:val="24"/>
        </w:rPr>
        <w:t xml:space="preserve"> </w:t>
      </w:r>
      <w:bookmarkEnd w:id="252"/>
      <w:bookmarkEnd w:id="253"/>
      <w:r w:rsidR="00EE0198" w:rsidRPr="006C22C7">
        <w:rPr>
          <w:sz w:val="24"/>
          <w:szCs w:val="24"/>
        </w:rPr>
        <w:t>or outcomes</w:t>
      </w:r>
      <w:r w:rsidR="00D064B7" w:rsidRPr="006C22C7">
        <w:rPr>
          <w:sz w:val="24"/>
          <w:szCs w:val="24"/>
        </w:rPr>
        <w:t xml:space="preserve"> in addition to </w:t>
      </w:r>
      <w:bookmarkStart w:id="254" w:name="OLE_LINK351"/>
      <w:bookmarkStart w:id="255" w:name="OLE_LINK352"/>
      <w:r w:rsidR="00D064B7" w:rsidRPr="006C22C7">
        <w:rPr>
          <w:sz w:val="24"/>
          <w:szCs w:val="24"/>
        </w:rPr>
        <w:t xml:space="preserve">text-based </w:t>
      </w:r>
      <w:bookmarkEnd w:id="254"/>
      <w:bookmarkEnd w:id="255"/>
      <w:r w:rsidR="00704B24" w:rsidRPr="006C22C7">
        <w:rPr>
          <w:sz w:val="24"/>
          <w:szCs w:val="24"/>
        </w:rPr>
        <w:t>outcomes</w:t>
      </w:r>
      <w:r w:rsidR="00FF5811" w:rsidRPr="006C22C7">
        <w:rPr>
          <w:sz w:val="24"/>
          <w:szCs w:val="24"/>
        </w:rPr>
        <w:t xml:space="preserve">. Image-based </w:t>
      </w:r>
      <w:r w:rsidR="000A2E8D" w:rsidRPr="006C22C7">
        <w:rPr>
          <w:sz w:val="24"/>
          <w:szCs w:val="24"/>
        </w:rPr>
        <w:t>ideas</w:t>
      </w:r>
      <w:r w:rsidR="007D65EA" w:rsidRPr="006C22C7">
        <w:rPr>
          <w:sz w:val="24"/>
          <w:szCs w:val="24"/>
        </w:rPr>
        <w:t xml:space="preserve"> or entities</w:t>
      </w:r>
      <w:r w:rsidR="00FF5811" w:rsidRPr="006C22C7">
        <w:rPr>
          <w:sz w:val="24"/>
          <w:szCs w:val="24"/>
        </w:rPr>
        <w:t xml:space="preserve"> </w:t>
      </w:r>
      <w:r w:rsidR="002B70E0" w:rsidRPr="006C22C7">
        <w:rPr>
          <w:sz w:val="24"/>
          <w:szCs w:val="24"/>
        </w:rPr>
        <w:t xml:space="preserve">in mood board styles </w:t>
      </w:r>
      <w:r w:rsidR="00FF5811" w:rsidRPr="006C22C7">
        <w:rPr>
          <w:sz w:val="24"/>
          <w:szCs w:val="24"/>
        </w:rPr>
        <w:t xml:space="preserve">could support </w:t>
      </w:r>
      <w:r w:rsidR="002B70E0" w:rsidRPr="006C22C7">
        <w:rPr>
          <w:sz w:val="24"/>
          <w:szCs w:val="24"/>
        </w:rPr>
        <w:t>the comprehension of text-based outcomes, as well as</w:t>
      </w:r>
      <w:r w:rsidR="007D65EA" w:rsidRPr="006C22C7">
        <w:rPr>
          <w:sz w:val="24"/>
          <w:szCs w:val="24"/>
        </w:rPr>
        <w:t xml:space="preserve"> improve creativity and enhance design communication.</w:t>
      </w:r>
      <w:r w:rsidR="00ED0F17" w:rsidRPr="006C22C7">
        <w:rPr>
          <w:sz w:val="24"/>
          <w:szCs w:val="24"/>
        </w:rPr>
        <w:t xml:space="preserve"> The </w:t>
      </w:r>
      <w:proofErr w:type="spellStart"/>
      <w:r w:rsidR="00ED0F17" w:rsidRPr="006C22C7">
        <w:rPr>
          <w:sz w:val="24"/>
          <w:szCs w:val="24"/>
        </w:rPr>
        <w:t>WordTree</w:t>
      </w:r>
      <w:proofErr w:type="spellEnd"/>
      <w:r w:rsidR="00ED0F17" w:rsidRPr="006C22C7">
        <w:rPr>
          <w:sz w:val="24"/>
          <w:szCs w:val="24"/>
        </w:rPr>
        <w:t xml:space="preserve"> method and Analogy</w:t>
      </w:r>
      <w:r w:rsidR="005C4F71" w:rsidRPr="006C22C7">
        <w:rPr>
          <w:sz w:val="24"/>
          <w:szCs w:val="24"/>
        </w:rPr>
        <w:t xml:space="preserve"> </w:t>
      </w:r>
      <w:r w:rsidR="00ED0F17" w:rsidRPr="006C22C7">
        <w:rPr>
          <w:sz w:val="24"/>
          <w:szCs w:val="24"/>
        </w:rPr>
        <w:t xml:space="preserve">Finder </w:t>
      </w:r>
      <w:bookmarkStart w:id="256" w:name="OLE_LINK355"/>
      <w:bookmarkStart w:id="257" w:name="OLE_LINK356"/>
      <w:r w:rsidR="00866B6B" w:rsidRPr="006C22C7">
        <w:rPr>
          <w:sz w:val="24"/>
          <w:szCs w:val="24"/>
        </w:rPr>
        <w:t xml:space="preserve">simply </w:t>
      </w:r>
      <w:r w:rsidR="00364289" w:rsidRPr="006C22C7">
        <w:rPr>
          <w:sz w:val="24"/>
          <w:szCs w:val="24"/>
        </w:rPr>
        <w:t>retrieve</w:t>
      </w:r>
      <w:bookmarkEnd w:id="256"/>
      <w:bookmarkEnd w:id="257"/>
      <w:r w:rsidR="00866B6B" w:rsidRPr="006C22C7">
        <w:rPr>
          <w:sz w:val="24"/>
          <w:szCs w:val="24"/>
        </w:rPr>
        <w:t xml:space="preserve"> associated functional terms through abstractions, for instance, </w:t>
      </w:r>
      <w:r w:rsidR="00505264" w:rsidRPr="006C22C7">
        <w:rPr>
          <w:sz w:val="24"/>
          <w:szCs w:val="24"/>
        </w:rPr>
        <w:t>Analogy</w:t>
      </w:r>
      <w:r w:rsidR="005C4F71" w:rsidRPr="006C22C7">
        <w:rPr>
          <w:sz w:val="24"/>
          <w:szCs w:val="24"/>
        </w:rPr>
        <w:t xml:space="preserve"> </w:t>
      </w:r>
      <w:r w:rsidR="00AD7F9C" w:rsidRPr="006C22C7">
        <w:rPr>
          <w:sz w:val="24"/>
          <w:szCs w:val="24"/>
        </w:rPr>
        <w:t xml:space="preserve">Finder rephrases the goal through using synonyms from WordNet and verbs, and </w:t>
      </w:r>
      <w:bookmarkStart w:id="258" w:name="OLE_LINK408"/>
      <w:bookmarkStart w:id="259" w:name="OLE_LINK409"/>
      <w:r w:rsidR="00691EFA" w:rsidRPr="006C22C7">
        <w:rPr>
          <w:sz w:val="24"/>
          <w:szCs w:val="24"/>
        </w:rPr>
        <w:t>th</w:t>
      </w:r>
      <w:r w:rsidR="00AD4743" w:rsidRPr="006C22C7">
        <w:rPr>
          <w:sz w:val="24"/>
          <w:szCs w:val="24"/>
        </w:rPr>
        <w:t>e</w:t>
      </w:r>
      <w:r w:rsidR="00691EFA" w:rsidRPr="006C22C7">
        <w:rPr>
          <w:sz w:val="24"/>
          <w:szCs w:val="24"/>
        </w:rPr>
        <w:t xml:space="preserve">n </w:t>
      </w:r>
      <w:bookmarkEnd w:id="258"/>
      <w:bookmarkEnd w:id="259"/>
      <w:r w:rsidR="00AD7F9C" w:rsidRPr="006C22C7">
        <w:rPr>
          <w:sz w:val="24"/>
          <w:szCs w:val="24"/>
        </w:rPr>
        <w:t>searches patents that match the rephrased goal from a database.</w:t>
      </w:r>
      <w:r w:rsidR="00BA4258" w:rsidRPr="006C22C7">
        <w:rPr>
          <w:sz w:val="24"/>
          <w:szCs w:val="24"/>
        </w:rPr>
        <w:t xml:space="preserve"> T</w:t>
      </w:r>
      <w:r w:rsidR="00A5671B" w:rsidRPr="006C22C7">
        <w:rPr>
          <w:sz w:val="24"/>
          <w:szCs w:val="24"/>
        </w:rPr>
        <w:t xml:space="preserve">he Retriever uses particular relations for retrieving related </w:t>
      </w:r>
      <w:r w:rsidR="000A2E8D" w:rsidRPr="006C22C7">
        <w:rPr>
          <w:sz w:val="24"/>
          <w:szCs w:val="24"/>
        </w:rPr>
        <w:t>ideas</w:t>
      </w:r>
      <w:r w:rsidR="00A5671B" w:rsidRPr="006C22C7">
        <w:rPr>
          <w:sz w:val="24"/>
          <w:szCs w:val="24"/>
        </w:rPr>
        <w:t xml:space="preserve"> or </w:t>
      </w:r>
      <w:r w:rsidR="000A2E8D" w:rsidRPr="006C22C7">
        <w:rPr>
          <w:sz w:val="24"/>
          <w:szCs w:val="24"/>
        </w:rPr>
        <w:t>entities</w:t>
      </w:r>
      <w:r w:rsidR="005F6F76" w:rsidRPr="006C22C7">
        <w:rPr>
          <w:sz w:val="24"/>
          <w:szCs w:val="24"/>
        </w:rPr>
        <w:t xml:space="preserve">, which enriches the space of structures and components in an ontology as well as functions and behaviours. These novel </w:t>
      </w:r>
      <w:bookmarkStart w:id="260" w:name="OLE_LINK360"/>
      <w:bookmarkStart w:id="261" w:name="OLE_LINK361"/>
      <w:r w:rsidR="005F6F76" w:rsidRPr="006C22C7">
        <w:rPr>
          <w:sz w:val="24"/>
          <w:szCs w:val="24"/>
        </w:rPr>
        <w:t xml:space="preserve">properties </w:t>
      </w:r>
      <w:bookmarkEnd w:id="260"/>
      <w:bookmarkEnd w:id="261"/>
      <w:r w:rsidR="005F6F76" w:rsidRPr="006C22C7">
        <w:rPr>
          <w:sz w:val="24"/>
          <w:szCs w:val="24"/>
        </w:rPr>
        <w:t>of the Retriever could support design exploration and expand the design space.</w:t>
      </w:r>
    </w:p>
    <w:p w14:paraId="73EBF361" w14:textId="77777777" w:rsidR="00AD7F9C" w:rsidRPr="006C22C7" w:rsidRDefault="00AD7F9C" w:rsidP="00C33431">
      <w:pPr>
        <w:spacing w:line="480" w:lineRule="auto"/>
        <w:jc w:val="both"/>
        <w:rPr>
          <w:sz w:val="24"/>
          <w:szCs w:val="24"/>
        </w:rPr>
      </w:pPr>
    </w:p>
    <w:bookmarkEnd w:id="245"/>
    <w:p w14:paraId="195D92CA" w14:textId="77777777" w:rsidR="002A4060" w:rsidRPr="006C22C7" w:rsidRDefault="002A4060" w:rsidP="00C33431">
      <w:pPr>
        <w:pStyle w:val="ListParagraph"/>
        <w:numPr>
          <w:ilvl w:val="0"/>
          <w:numId w:val="5"/>
        </w:numPr>
        <w:spacing w:line="480" w:lineRule="auto"/>
        <w:jc w:val="both"/>
        <w:rPr>
          <w:b/>
          <w:sz w:val="24"/>
          <w:szCs w:val="24"/>
        </w:rPr>
      </w:pPr>
      <w:r w:rsidRPr="006C22C7">
        <w:rPr>
          <w:b/>
          <w:sz w:val="24"/>
          <w:szCs w:val="24"/>
        </w:rPr>
        <w:lastRenderedPageBreak/>
        <w:t>Conclusion</w:t>
      </w:r>
    </w:p>
    <w:p w14:paraId="35D5130B" w14:textId="2989B9D5" w:rsidR="00813415" w:rsidRPr="006C22C7" w:rsidRDefault="001C37BB" w:rsidP="00C33431">
      <w:pPr>
        <w:spacing w:line="480" w:lineRule="auto"/>
        <w:jc w:val="both"/>
        <w:rPr>
          <w:sz w:val="24"/>
          <w:szCs w:val="24"/>
        </w:rPr>
      </w:pPr>
      <w:r w:rsidRPr="006C22C7">
        <w:rPr>
          <w:sz w:val="24"/>
          <w:szCs w:val="24"/>
        </w:rPr>
        <w:t>Design c</w:t>
      </w:r>
      <w:r w:rsidR="002A4060" w:rsidRPr="006C22C7">
        <w:rPr>
          <w:sz w:val="24"/>
          <w:szCs w:val="24"/>
        </w:rPr>
        <w:t>reativity is a significant element in design, which assists problem solving, initiates innovation, and determines a product’s performance</w:t>
      </w:r>
      <w:r w:rsidR="009B39AA" w:rsidRPr="006C22C7">
        <w:rPr>
          <w:sz w:val="24"/>
          <w:szCs w:val="24"/>
        </w:rPr>
        <w:t xml:space="preserve">. However, it is challenging to come up with creative ideas. </w:t>
      </w:r>
      <w:r w:rsidR="008446D9" w:rsidRPr="006C22C7">
        <w:rPr>
          <w:sz w:val="24"/>
          <w:szCs w:val="24"/>
        </w:rPr>
        <w:t>This study has indicated a method of constructing ontologies with sufficient richness and coverage to support reasoning over real-world datasets for stimulating creative idea generation.</w:t>
      </w:r>
      <w:r w:rsidR="001947ED" w:rsidRPr="006C22C7">
        <w:rPr>
          <w:sz w:val="24"/>
          <w:szCs w:val="24"/>
        </w:rPr>
        <w:t xml:space="preserve"> </w:t>
      </w:r>
      <w:r w:rsidR="008446D9" w:rsidRPr="006C22C7">
        <w:rPr>
          <w:sz w:val="24"/>
          <w:szCs w:val="24"/>
        </w:rPr>
        <w:t>The method has been developed into</w:t>
      </w:r>
      <w:r w:rsidR="009B39AA" w:rsidRPr="006C22C7">
        <w:rPr>
          <w:sz w:val="24"/>
          <w:szCs w:val="24"/>
        </w:rPr>
        <w:t xml:space="preserve"> a computational tool</w:t>
      </w:r>
      <w:r w:rsidR="008446D9" w:rsidRPr="006C22C7">
        <w:rPr>
          <w:sz w:val="24"/>
          <w:szCs w:val="24"/>
        </w:rPr>
        <w:t>,</w:t>
      </w:r>
      <w:r w:rsidR="009B39AA" w:rsidRPr="006C22C7">
        <w:rPr>
          <w:sz w:val="24"/>
          <w:szCs w:val="24"/>
        </w:rPr>
        <w:t xml:space="preserve"> </w:t>
      </w:r>
      <w:r w:rsidR="008446D9" w:rsidRPr="006C22C7">
        <w:rPr>
          <w:sz w:val="24"/>
          <w:szCs w:val="24"/>
        </w:rPr>
        <w:t>which is based on analogical reasoning and o</w:t>
      </w:r>
      <w:r w:rsidR="009B39AA" w:rsidRPr="006C22C7">
        <w:rPr>
          <w:sz w:val="24"/>
          <w:szCs w:val="24"/>
        </w:rPr>
        <w:t>ntology</w:t>
      </w:r>
      <w:r w:rsidR="008446D9" w:rsidRPr="006C22C7">
        <w:rPr>
          <w:sz w:val="24"/>
          <w:szCs w:val="24"/>
        </w:rPr>
        <w:t>,</w:t>
      </w:r>
      <w:r w:rsidR="009B39AA" w:rsidRPr="006C22C7">
        <w:rPr>
          <w:sz w:val="24"/>
          <w:szCs w:val="24"/>
        </w:rPr>
        <w:t xml:space="preserve"> for </w:t>
      </w:r>
      <w:r w:rsidR="008446D9" w:rsidRPr="006C22C7">
        <w:rPr>
          <w:sz w:val="24"/>
          <w:szCs w:val="24"/>
        </w:rPr>
        <w:t>supporting</w:t>
      </w:r>
      <w:r w:rsidR="009B39AA" w:rsidRPr="006C22C7">
        <w:rPr>
          <w:sz w:val="24"/>
          <w:szCs w:val="24"/>
        </w:rPr>
        <w:t xml:space="preserve"> novice designers as well as experienced designers in idea generation and prospectively in idea elaboration. The tool is designed for solving proportional analogy problems </w:t>
      </w:r>
      <w:r w:rsidR="00BB67E3" w:rsidRPr="006C22C7">
        <w:rPr>
          <w:sz w:val="24"/>
          <w:szCs w:val="24"/>
        </w:rPr>
        <w:t>(A</w:t>
      </w:r>
      <w:proofErr w:type="gramStart"/>
      <w:r w:rsidR="00BB67E3" w:rsidRPr="006C22C7">
        <w:rPr>
          <w:sz w:val="24"/>
          <w:szCs w:val="24"/>
        </w:rPr>
        <w:t>:B</w:t>
      </w:r>
      <w:proofErr w:type="gramEnd"/>
      <w:r w:rsidR="00BB67E3" w:rsidRPr="006C22C7">
        <w:rPr>
          <w:sz w:val="24"/>
          <w:szCs w:val="24"/>
        </w:rPr>
        <w:t>::C:X)</w:t>
      </w:r>
      <w:r w:rsidR="009B39AA" w:rsidRPr="006C22C7">
        <w:rPr>
          <w:sz w:val="24"/>
          <w:szCs w:val="24"/>
        </w:rPr>
        <w:t xml:space="preserve"> </w:t>
      </w:r>
      <w:r w:rsidR="00BB67E3" w:rsidRPr="006C22C7">
        <w:rPr>
          <w:sz w:val="24"/>
          <w:szCs w:val="24"/>
        </w:rPr>
        <w:t xml:space="preserve">by retrieving the unknown term X from a knowledge database </w:t>
      </w:r>
      <w:r w:rsidR="009B39AA" w:rsidRPr="006C22C7">
        <w:rPr>
          <w:sz w:val="24"/>
          <w:szCs w:val="24"/>
        </w:rPr>
        <w:t xml:space="preserve">to help designers </w:t>
      </w:r>
      <w:r w:rsidR="008A1ED5" w:rsidRPr="006C22C7">
        <w:rPr>
          <w:sz w:val="24"/>
          <w:szCs w:val="24"/>
        </w:rPr>
        <w:t>construct</w:t>
      </w:r>
      <w:r w:rsidR="009B39AA" w:rsidRPr="006C22C7">
        <w:rPr>
          <w:sz w:val="24"/>
          <w:szCs w:val="24"/>
        </w:rPr>
        <w:t xml:space="preserve"> a</w:t>
      </w:r>
      <w:r w:rsidR="008A1ED5" w:rsidRPr="006C22C7">
        <w:rPr>
          <w:sz w:val="24"/>
          <w:szCs w:val="24"/>
        </w:rPr>
        <w:t>n</w:t>
      </w:r>
      <w:r w:rsidR="009B39AA" w:rsidRPr="006C22C7">
        <w:rPr>
          <w:sz w:val="24"/>
          <w:szCs w:val="24"/>
        </w:rPr>
        <w:t xml:space="preserve"> ontology.</w:t>
      </w:r>
      <w:r w:rsidR="000A2E8D" w:rsidRPr="006C22C7">
        <w:rPr>
          <w:sz w:val="24"/>
          <w:szCs w:val="24"/>
        </w:rPr>
        <w:t xml:space="preserve"> Thereby,</w:t>
      </w:r>
      <w:r w:rsidR="0077483D" w:rsidRPr="006C22C7">
        <w:rPr>
          <w:sz w:val="24"/>
          <w:szCs w:val="24"/>
        </w:rPr>
        <w:t xml:space="preserve"> </w:t>
      </w:r>
      <w:r w:rsidR="000A2E8D" w:rsidRPr="006C22C7">
        <w:rPr>
          <w:sz w:val="24"/>
          <w:szCs w:val="24"/>
        </w:rPr>
        <w:t>it can help</w:t>
      </w:r>
      <w:r w:rsidR="0077483D" w:rsidRPr="006C22C7">
        <w:rPr>
          <w:sz w:val="24"/>
          <w:szCs w:val="24"/>
        </w:rPr>
        <w:t xml:space="preserve"> designers </w:t>
      </w:r>
      <w:r w:rsidR="00C73ECB" w:rsidRPr="006C22C7">
        <w:rPr>
          <w:sz w:val="24"/>
          <w:szCs w:val="24"/>
        </w:rPr>
        <w:t>produce creative ideas</w:t>
      </w:r>
      <w:r w:rsidR="0077483D" w:rsidRPr="006C22C7">
        <w:rPr>
          <w:sz w:val="24"/>
          <w:szCs w:val="24"/>
        </w:rPr>
        <w:t xml:space="preserve"> through design space expansion and exploration. </w:t>
      </w:r>
    </w:p>
    <w:p w14:paraId="56BD8FFE" w14:textId="0A3035F8" w:rsidR="00813415" w:rsidRPr="006C22C7" w:rsidRDefault="0077483D" w:rsidP="00C33431">
      <w:pPr>
        <w:spacing w:line="480" w:lineRule="auto"/>
        <w:jc w:val="both"/>
        <w:rPr>
          <w:sz w:val="24"/>
          <w:szCs w:val="24"/>
        </w:rPr>
      </w:pPr>
      <w:r w:rsidRPr="006C22C7">
        <w:rPr>
          <w:sz w:val="24"/>
          <w:szCs w:val="24"/>
        </w:rPr>
        <w:t>The tool</w:t>
      </w:r>
      <w:r w:rsidR="00B741C6" w:rsidRPr="006C22C7">
        <w:rPr>
          <w:sz w:val="24"/>
          <w:szCs w:val="24"/>
        </w:rPr>
        <w:t xml:space="preserve"> has been considered as </w:t>
      </w:r>
      <w:r w:rsidRPr="006C22C7">
        <w:rPr>
          <w:sz w:val="24"/>
          <w:szCs w:val="24"/>
        </w:rPr>
        <w:t xml:space="preserve">useful and effective for helping the designers concerned generate creative ideas through a case study. The </w:t>
      </w:r>
      <w:r w:rsidR="002F3737" w:rsidRPr="006C22C7">
        <w:rPr>
          <w:sz w:val="24"/>
          <w:szCs w:val="24"/>
        </w:rPr>
        <w:t>statistical analysis</w:t>
      </w:r>
      <w:r w:rsidR="009856BA" w:rsidRPr="006C22C7">
        <w:rPr>
          <w:sz w:val="24"/>
          <w:szCs w:val="24"/>
        </w:rPr>
        <w:t xml:space="preserve"> results</w:t>
      </w:r>
      <w:r w:rsidR="002F3737" w:rsidRPr="006C22C7">
        <w:rPr>
          <w:sz w:val="24"/>
          <w:szCs w:val="24"/>
        </w:rPr>
        <w:t xml:space="preserve"> ha</w:t>
      </w:r>
      <w:r w:rsidR="009856BA" w:rsidRPr="006C22C7">
        <w:rPr>
          <w:sz w:val="24"/>
          <w:szCs w:val="24"/>
        </w:rPr>
        <w:t>ve</w:t>
      </w:r>
      <w:r w:rsidRPr="006C22C7">
        <w:rPr>
          <w:sz w:val="24"/>
          <w:szCs w:val="24"/>
        </w:rPr>
        <w:t xml:space="preserve"> indicated that the tool can significantly improve the designer</w:t>
      </w:r>
      <w:r w:rsidR="00576A34" w:rsidRPr="006C22C7">
        <w:rPr>
          <w:sz w:val="24"/>
          <w:szCs w:val="24"/>
        </w:rPr>
        <w:t>’s</w:t>
      </w:r>
      <w:r w:rsidRPr="006C22C7">
        <w:rPr>
          <w:sz w:val="24"/>
          <w:szCs w:val="24"/>
        </w:rPr>
        <w:t xml:space="preserve"> </w:t>
      </w:r>
      <w:bookmarkStart w:id="262" w:name="OLE_LINK181"/>
      <w:bookmarkStart w:id="263" w:name="OLE_LINK182"/>
      <w:r w:rsidRPr="006C22C7">
        <w:rPr>
          <w:sz w:val="24"/>
          <w:szCs w:val="24"/>
        </w:rPr>
        <w:t>ideation fluency</w:t>
      </w:r>
      <w:r w:rsidR="00576A34" w:rsidRPr="006C22C7">
        <w:rPr>
          <w:sz w:val="24"/>
          <w:szCs w:val="24"/>
        </w:rPr>
        <w:t>, ideation</w:t>
      </w:r>
      <w:r w:rsidRPr="006C22C7">
        <w:rPr>
          <w:sz w:val="24"/>
          <w:szCs w:val="24"/>
        </w:rPr>
        <w:t xml:space="preserve"> f</w:t>
      </w:r>
      <w:r w:rsidR="00576A34" w:rsidRPr="006C22C7">
        <w:rPr>
          <w:sz w:val="24"/>
          <w:szCs w:val="24"/>
        </w:rPr>
        <w:t>lexibility, and the idea’s</w:t>
      </w:r>
      <w:r w:rsidR="00CF4B58" w:rsidRPr="006C22C7">
        <w:rPr>
          <w:sz w:val="24"/>
          <w:szCs w:val="24"/>
        </w:rPr>
        <w:t xml:space="preserve"> usefulness</w:t>
      </w:r>
      <w:bookmarkEnd w:id="262"/>
      <w:bookmarkEnd w:id="263"/>
      <w:r w:rsidR="00CF4B58" w:rsidRPr="006C22C7">
        <w:rPr>
          <w:sz w:val="24"/>
          <w:szCs w:val="24"/>
        </w:rPr>
        <w:t xml:space="preserve">, </w:t>
      </w:r>
      <w:r w:rsidR="00576A34" w:rsidRPr="006C22C7">
        <w:rPr>
          <w:sz w:val="24"/>
          <w:szCs w:val="24"/>
        </w:rPr>
        <w:t xml:space="preserve">as well as </w:t>
      </w:r>
      <w:r w:rsidR="00C73ECB" w:rsidRPr="006C22C7">
        <w:rPr>
          <w:sz w:val="24"/>
          <w:szCs w:val="24"/>
        </w:rPr>
        <w:t>slightly</w:t>
      </w:r>
      <w:r w:rsidR="00576A34" w:rsidRPr="006C22C7">
        <w:rPr>
          <w:sz w:val="24"/>
          <w:szCs w:val="24"/>
        </w:rPr>
        <w:t xml:space="preserve"> </w:t>
      </w:r>
      <w:r w:rsidR="006C74BF" w:rsidRPr="006C22C7">
        <w:rPr>
          <w:sz w:val="24"/>
          <w:szCs w:val="24"/>
        </w:rPr>
        <w:t>increase</w:t>
      </w:r>
      <w:r w:rsidR="00576A34" w:rsidRPr="006C22C7">
        <w:rPr>
          <w:sz w:val="24"/>
          <w:szCs w:val="24"/>
        </w:rPr>
        <w:t xml:space="preserve"> the idea’s originality, concerning the conducted case study. </w:t>
      </w:r>
      <w:r w:rsidR="00B603FC" w:rsidRPr="006C22C7">
        <w:rPr>
          <w:sz w:val="24"/>
          <w:szCs w:val="24"/>
        </w:rPr>
        <w:t>It has been revealed that the Retriever can improve better ideas occurrence and design success rates, and enha</w:t>
      </w:r>
      <w:r w:rsidR="003969BB" w:rsidRPr="006C22C7">
        <w:rPr>
          <w:sz w:val="24"/>
          <w:szCs w:val="24"/>
        </w:rPr>
        <w:t>nce design space exploration</w:t>
      </w:r>
      <w:r w:rsidR="00033D8B" w:rsidRPr="006C22C7">
        <w:rPr>
          <w:sz w:val="24"/>
          <w:szCs w:val="24"/>
        </w:rPr>
        <w:t xml:space="preserve"> and expansion</w:t>
      </w:r>
      <w:r w:rsidR="004E538C" w:rsidRPr="006C22C7">
        <w:rPr>
          <w:sz w:val="24"/>
          <w:szCs w:val="24"/>
        </w:rPr>
        <w:t>, albeit based on a limited sample</w:t>
      </w:r>
      <w:r w:rsidR="00B603FC" w:rsidRPr="006C22C7">
        <w:rPr>
          <w:sz w:val="24"/>
          <w:szCs w:val="24"/>
        </w:rPr>
        <w:t xml:space="preserve">. </w:t>
      </w:r>
      <w:r w:rsidR="00B10699" w:rsidRPr="006C22C7">
        <w:rPr>
          <w:sz w:val="24"/>
          <w:szCs w:val="24"/>
        </w:rPr>
        <w:t xml:space="preserve">The cognition </w:t>
      </w:r>
      <w:r w:rsidR="00F4060B" w:rsidRPr="006C22C7">
        <w:rPr>
          <w:sz w:val="24"/>
          <w:szCs w:val="24"/>
        </w:rPr>
        <w:t>simulation approach used in the case</w:t>
      </w:r>
      <w:r w:rsidR="00B10699" w:rsidRPr="006C22C7">
        <w:rPr>
          <w:sz w:val="24"/>
          <w:szCs w:val="24"/>
        </w:rPr>
        <w:t xml:space="preserve"> study</w:t>
      </w:r>
      <w:r w:rsidR="00F4060B" w:rsidRPr="006C22C7">
        <w:rPr>
          <w:sz w:val="24"/>
          <w:szCs w:val="24"/>
        </w:rPr>
        <w:t xml:space="preserve"> conducted</w:t>
      </w:r>
      <w:r w:rsidR="00B10699" w:rsidRPr="006C22C7">
        <w:rPr>
          <w:sz w:val="24"/>
          <w:szCs w:val="24"/>
        </w:rPr>
        <w:t xml:space="preserve"> has achieved a positive outcome, which </w:t>
      </w:r>
      <w:r w:rsidR="00D5642C" w:rsidRPr="006C22C7">
        <w:rPr>
          <w:sz w:val="24"/>
          <w:szCs w:val="24"/>
        </w:rPr>
        <w:t>provided a novel and robust method of developing</w:t>
      </w:r>
      <w:r w:rsidR="00B10699" w:rsidRPr="006C22C7">
        <w:rPr>
          <w:sz w:val="24"/>
          <w:szCs w:val="24"/>
        </w:rPr>
        <w:t xml:space="preserve"> design support tools. </w:t>
      </w:r>
      <w:r w:rsidR="004E538C" w:rsidRPr="006C22C7">
        <w:rPr>
          <w:sz w:val="24"/>
          <w:szCs w:val="24"/>
        </w:rPr>
        <w:t xml:space="preserve">However, </w:t>
      </w:r>
      <w:r w:rsidR="00285F1B" w:rsidRPr="006C22C7">
        <w:rPr>
          <w:sz w:val="24"/>
          <w:szCs w:val="24"/>
        </w:rPr>
        <w:t>the current database employed in this study is a common</w:t>
      </w:r>
      <w:r w:rsidR="00097029">
        <w:rPr>
          <w:sz w:val="24"/>
          <w:szCs w:val="24"/>
        </w:rPr>
        <w:t>-</w:t>
      </w:r>
      <w:proofErr w:type="spellStart"/>
      <w:r w:rsidR="00097029">
        <w:rPr>
          <w:sz w:val="24"/>
          <w:szCs w:val="24"/>
        </w:rPr>
        <w:t>C</w:t>
      </w:r>
      <w:r w:rsidR="00285F1B" w:rsidRPr="006C22C7">
        <w:rPr>
          <w:sz w:val="24"/>
          <w:szCs w:val="24"/>
        </w:rPr>
        <w:t>sense</w:t>
      </w:r>
      <w:proofErr w:type="spellEnd"/>
      <w:r w:rsidR="00285F1B" w:rsidRPr="006C22C7">
        <w:rPr>
          <w:sz w:val="24"/>
          <w:szCs w:val="24"/>
        </w:rPr>
        <w:t xml:space="preserve"> knowledge base, which is considered as a non-technical database. </w:t>
      </w:r>
      <w:r w:rsidR="00150F45" w:rsidRPr="006C22C7">
        <w:rPr>
          <w:sz w:val="24"/>
          <w:szCs w:val="24"/>
        </w:rPr>
        <w:t>T</w:t>
      </w:r>
      <w:r w:rsidR="004E538C" w:rsidRPr="006C22C7">
        <w:rPr>
          <w:sz w:val="24"/>
          <w:szCs w:val="24"/>
        </w:rPr>
        <w:t xml:space="preserve">he performance of the tool can be </w:t>
      </w:r>
      <w:r w:rsidR="003F1DDB" w:rsidRPr="006C22C7">
        <w:rPr>
          <w:sz w:val="24"/>
          <w:szCs w:val="24"/>
        </w:rPr>
        <w:t>potentially improve</w:t>
      </w:r>
      <w:r w:rsidR="00150F45" w:rsidRPr="006C22C7">
        <w:rPr>
          <w:sz w:val="24"/>
          <w:szCs w:val="24"/>
        </w:rPr>
        <w:t xml:space="preserve">d by adding a technical ontology database, </w:t>
      </w:r>
      <w:r w:rsidR="00285F1B" w:rsidRPr="006C22C7">
        <w:rPr>
          <w:sz w:val="24"/>
          <w:szCs w:val="24"/>
        </w:rPr>
        <w:t>for example</w:t>
      </w:r>
      <w:r w:rsidR="00150F45" w:rsidRPr="006C22C7">
        <w:rPr>
          <w:sz w:val="24"/>
          <w:szCs w:val="24"/>
        </w:rPr>
        <w:t xml:space="preserve"> the one developed by </w:t>
      </w:r>
      <w:r w:rsidR="00150F45" w:rsidRPr="006C22C7">
        <w:rPr>
          <w:sz w:val="24"/>
          <w:szCs w:val="24"/>
        </w:rPr>
        <w:fldChar w:fldCharType="begin"/>
      </w:r>
      <w:r w:rsidR="00CF2C83" w:rsidRPr="006C22C7">
        <w:rPr>
          <w:sz w:val="24"/>
          <w:szCs w:val="24"/>
        </w:rPr>
        <w:instrText xml:space="preserve"> ADDIN EN.CITE &lt;EndNote&gt;&lt;Cite AuthorYear="1"&gt;&lt;Author&gt;Shi&lt;/Author&gt;&lt;Year&gt;2017&lt;/Year&gt;&lt;RecNum&gt;587&lt;/RecNum&gt;&lt;DisplayText&gt;Shi et al. (2017)&lt;/DisplayText&gt;&lt;record&gt;&lt;rec-number&gt;587&lt;/rec-number&gt;&lt;foreign-keys&gt;&lt;key app="EN" db-id="9t5as9eebds0pdeat27v5te6ws2xeaspawfv" timestamp="1520509570"&gt;587&lt;/key&gt;&lt;/foreign-keys&gt;&lt;ref-type name="Journal Article"&gt;17&lt;/ref-type&gt;&lt;contributors&gt;&lt;authors&gt;&lt;author&gt;Shi, Feng&lt;/author&gt;&lt;author&gt;Chen, Liuqing&lt;/author&gt;&lt;author&gt;Han, Ji&lt;/author&gt;&lt;author&gt;Childs, Peter&lt;/author&gt;&lt;/authors&gt;&lt;/contributors&gt;&lt;titles&gt;&lt;title&gt;A Data-Driven Text Mining and Semantic Network Analysis for Design Information Retrieval&lt;/title&gt;&lt;secondary-title&gt;Journal of Mechanical Design&lt;/secondary-title&gt;&lt;/titles&gt;&lt;periodical&gt;&lt;full-title&gt;Journal of Mechanical Design&lt;/full-title&gt;&lt;/periodical&gt;&lt;pages&gt;111402-111402-14&lt;/pages&gt;&lt;volume&gt;139&lt;/volume&gt;&lt;number&gt;11&lt;/number&gt;&lt;dates&gt;&lt;year&gt;2017&lt;/year&gt;&lt;/dates&gt;&lt;publisher&gt;ASME&lt;/publisher&gt;&lt;isbn&gt;1050-0472&lt;/isbn&gt;&lt;urls&gt;&lt;related-urls&gt;&lt;url&gt;http://dx.doi.org/10.1115/1.4037649&lt;/url&gt;&lt;/related-urls&gt;&lt;/urls&gt;&lt;electronic-resource-num&gt;10.1115/1.4037649&lt;/electronic-resource-num&gt;&lt;/record&gt;&lt;/Cite&gt;&lt;/EndNote&gt;</w:instrText>
      </w:r>
      <w:r w:rsidR="00150F45" w:rsidRPr="006C22C7">
        <w:rPr>
          <w:sz w:val="24"/>
          <w:szCs w:val="24"/>
        </w:rPr>
        <w:fldChar w:fldCharType="separate"/>
      </w:r>
      <w:r w:rsidR="00150F45" w:rsidRPr="006C22C7">
        <w:rPr>
          <w:noProof/>
          <w:sz w:val="24"/>
          <w:szCs w:val="24"/>
        </w:rPr>
        <w:t>Shi et al. (2017)</w:t>
      </w:r>
      <w:r w:rsidR="00150F45" w:rsidRPr="006C22C7">
        <w:rPr>
          <w:sz w:val="24"/>
          <w:szCs w:val="24"/>
        </w:rPr>
        <w:fldChar w:fldCharType="end"/>
      </w:r>
      <w:r w:rsidR="004E538C" w:rsidRPr="006C22C7">
        <w:rPr>
          <w:sz w:val="24"/>
          <w:szCs w:val="24"/>
        </w:rPr>
        <w:t xml:space="preserve"> </w:t>
      </w:r>
      <w:r w:rsidR="00150F45" w:rsidRPr="006C22C7">
        <w:rPr>
          <w:sz w:val="24"/>
          <w:szCs w:val="24"/>
        </w:rPr>
        <w:t xml:space="preserve">which </w:t>
      </w:r>
      <w:r w:rsidR="00285F1B" w:rsidRPr="006C22C7">
        <w:rPr>
          <w:sz w:val="24"/>
          <w:szCs w:val="24"/>
        </w:rPr>
        <w:t xml:space="preserve">involves technical terms </w:t>
      </w:r>
      <w:r w:rsidR="00CE5D58" w:rsidRPr="006C22C7">
        <w:rPr>
          <w:sz w:val="24"/>
          <w:szCs w:val="24"/>
        </w:rPr>
        <w:t>and</w:t>
      </w:r>
      <w:r w:rsidR="00285F1B" w:rsidRPr="006C22C7">
        <w:rPr>
          <w:sz w:val="24"/>
          <w:szCs w:val="24"/>
        </w:rPr>
        <w:t xml:space="preserve"> </w:t>
      </w:r>
      <w:r w:rsidR="00285F1B" w:rsidRPr="006C22C7">
        <w:rPr>
          <w:sz w:val="24"/>
          <w:szCs w:val="24"/>
        </w:rPr>
        <w:lastRenderedPageBreak/>
        <w:t>relations such as</w:t>
      </w:r>
      <w:r w:rsidR="00CE5D58" w:rsidRPr="006C22C7">
        <w:rPr>
          <w:sz w:val="24"/>
          <w:szCs w:val="24"/>
        </w:rPr>
        <w:t xml:space="preserve"> </w:t>
      </w:r>
      <w:bookmarkStart w:id="264" w:name="OLE_LINK268"/>
      <w:bookmarkStart w:id="265" w:name="OLE_LINK269"/>
      <w:bookmarkStart w:id="266" w:name="OLE_LINK270"/>
      <w:r w:rsidR="00DA2950" w:rsidRPr="006C22C7">
        <w:rPr>
          <w:sz w:val="24"/>
          <w:szCs w:val="24"/>
        </w:rPr>
        <w:t xml:space="preserve">desalination </w:t>
      </w:r>
      <w:bookmarkEnd w:id="264"/>
      <w:bookmarkEnd w:id="265"/>
      <w:bookmarkEnd w:id="266"/>
      <w:r w:rsidR="00DA2950" w:rsidRPr="006C22C7">
        <w:rPr>
          <w:sz w:val="24"/>
          <w:szCs w:val="24"/>
        </w:rPr>
        <w:t xml:space="preserve">is related </w:t>
      </w:r>
      <w:r w:rsidR="00512CDA" w:rsidRPr="006C22C7">
        <w:rPr>
          <w:sz w:val="24"/>
          <w:szCs w:val="24"/>
        </w:rPr>
        <w:t xml:space="preserve">to </w:t>
      </w:r>
      <w:r w:rsidR="00D15793" w:rsidRPr="006C22C7">
        <w:rPr>
          <w:sz w:val="24"/>
          <w:szCs w:val="24"/>
        </w:rPr>
        <w:t xml:space="preserve">reverse </w:t>
      </w:r>
      <w:r w:rsidR="002864F3" w:rsidRPr="006C22C7">
        <w:rPr>
          <w:sz w:val="24"/>
          <w:szCs w:val="24"/>
        </w:rPr>
        <w:t>o</w:t>
      </w:r>
      <w:r w:rsidR="00D15793" w:rsidRPr="006C22C7">
        <w:rPr>
          <w:sz w:val="24"/>
          <w:szCs w:val="24"/>
        </w:rPr>
        <w:t>smosis</w:t>
      </w:r>
      <w:r w:rsidR="00BA19CB" w:rsidRPr="006C22C7">
        <w:rPr>
          <w:sz w:val="24"/>
          <w:szCs w:val="24"/>
        </w:rPr>
        <w:t xml:space="preserve">, </w:t>
      </w:r>
      <w:proofErr w:type="spellStart"/>
      <w:r w:rsidR="00BA19CB" w:rsidRPr="006C22C7">
        <w:rPr>
          <w:sz w:val="24"/>
          <w:szCs w:val="24"/>
        </w:rPr>
        <w:t>electrodialysis</w:t>
      </w:r>
      <w:proofErr w:type="spellEnd"/>
      <w:r w:rsidR="00BA19CB" w:rsidRPr="006C22C7">
        <w:rPr>
          <w:sz w:val="24"/>
          <w:szCs w:val="24"/>
        </w:rPr>
        <w:t>, and solar energy</w:t>
      </w:r>
      <w:r w:rsidR="00285F1B" w:rsidRPr="006C22C7">
        <w:rPr>
          <w:sz w:val="24"/>
          <w:szCs w:val="24"/>
        </w:rPr>
        <w:t>.</w:t>
      </w:r>
      <w:r w:rsidR="002864F3" w:rsidRPr="006C22C7">
        <w:rPr>
          <w:sz w:val="24"/>
          <w:szCs w:val="24"/>
        </w:rPr>
        <w:t xml:space="preserve"> </w:t>
      </w:r>
      <w:r w:rsidR="004E538C" w:rsidRPr="006C22C7">
        <w:rPr>
          <w:sz w:val="24"/>
          <w:szCs w:val="24"/>
        </w:rPr>
        <w:t>Further research is planned to</w:t>
      </w:r>
      <w:r w:rsidR="002178DB" w:rsidRPr="006C22C7">
        <w:rPr>
          <w:sz w:val="24"/>
          <w:szCs w:val="24"/>
        </w:rPr>
        <w:t xml:space="preserve"> enhance the tool’s </w:t>
      </w:r>
      <w:r w:rsidR="003F4555" w:rsidRPr="006C22C7">
        <w:rPr>
          <w:sz w:val="24"/>
          <w:szCs w:val="24"/>
        </w:rPr>
        <w:t xml:space="preserve">performance </w:t>
      </w:r>
      <w:r w:rsidR="003E3BA2" w:rsidRPr="006C22C7">
        <w:rPr>
          <w:sz w:val="24"/>
          <w:szCs w:val="24"/>
        </w:rPr>
        <w:t>in idea generation</w:t>
      </w:r>
      <w:r w:rsidR="002178DB" w:rsidRPr="006C22C7">
        <w:rPr>
          <w:sz w:val="24"/>
          <w:szCs w:val="24"/>
        </w:rPr>
        <w:t>, as well as</w:t>
      </w:r>
      <w:r w:rsidR="004E538C" w:rsidRPr="006C22C7">
        <w:rPr>
          <w:sz w:val="24"/>
          <w:szCs w:val="24"/>
        </w:rPr>
        <w:t xml:space="preserve"> measure the tool’s </w:t>
      </w:r>
      <w:bookmarkStart w:id="267" w:name="OLE_LINK303"/>
      <w:bookmarkStart w:id="268" w:name="OLE_LINK304"/>
      <w:r w:rsidR="003F4555" w:rsidRPr="006C22C7">
        <w:rPr>
          <w:sz w:val="24"/>
          <w:szCs w:val="24"/>
        </w:rPr>
        <w:t xml:space="preserve">capability </w:t>
      </w:r>
      <w:bookmarkEnd w:id="267"/>
      <w:bookmarkEnd w:id="268"/>
      <w:r w:rsidR="004E538C" w:rsidRPr="006C22C7">
        <w:rPr>
          <w:sz w:val="24"/>
          <w:szCs w:val="24"/>
        </w:rPr>
        <w:t>in idea elaboration.</w:t>
      </w:r>
    </w:p>
    <w:p w14:paraId="296AE0FD" w14:textId="77777777" w:rsidR="00F1793A" w:rsidRPr="006C22C7" w:rsidRDefault="00F1793A" w:rsidP="00C33431">
      <w:pPr>
        <w:spacing w:line="480" w:lineRule="auto"/>
        <w:jc w:val="both"/>
        <w:rPr>
          <w:b/>
          <w:sz w:val="24"/>
          <w:szCs w:val="24"/>
        </w:rPr>
      </w:pPr>
    </w:p>
    <w:p w14:paraId="4149D5B2" w14:textId="3AF8345E" w:rsidR="00813415" w:rsidRPr="006C22C7" w:rsidRDefault="00813415" w:rsidP="00D31C27">
      <w:pPr>
        <w:rPr>
          <w:b/>
          <w:sz w:val="24"/>
          <w:szCs w:val="24"/>
        </w:rPr>
      </w:pPr>
      <w:r w:rsidRPr="006C22C7">
        <w:rPr>
          <w:b/>
          <w:sz w:val="24"/>
          <w:szCs w:val="24"/>
        </w:rPr>
        <w:t>Acknowledgement</w:t>
      </w:r>
    </w:p>
    <w:p w14:paraId="4897E003" w14:textId="77777777" w:rsidR="00813415" w:rsidRPr="006C22C7" w:rsidRDefault="00813415" w:rsidP="00C33431">
      <w:pPr>
        <w:spacing w:line="480" w:lineRule="auto"/>
        <w:jc w:val="both"/>
        <w:rPr>
          <w:sz w:val="24"/>
          <w:szCs w:val="24"/>
        </w:rPr>
      </w:pPr>
      <w:r w:rsidRPr="006C22C7">
        <w:rPr>
          <w:sz w:val="24"/>
          <w:szCs w:val="24"/>
        </w:rPr>
        <w:t xml:space="preserve">This work includes data from </w:t>
      </w:r>
      <w:proofErr w:type="spellStart"/>
      <w:r w:rsidRPr="006C22C7">
        <w:rPr>
          <w:sz w:val="24"/>
          <w:szCs w:val="24"/>
        </w:rPr>
        <w:t>ConceptNet</w:t>
      </w:r>
      <w:proofErr w:type="spellEnd"/>
      <w:r w:rsidRPr="006C22C7">
        <w:rPr>
          <w:sz w:val="24"/>
          <w:szCs w:val="24"/>
        </w:rPr>
        <w:t xml:space="preserve"> 5, which was compiled by the </w:t>
      </w:r>
      <w:proofErr w:type="spellStart"/>
      <w:r w:rsidRPr="006C22C7">
        <w:rPr>
          <w:sz w:val="24"/>
          <w:szCs w:val="24"/>
        </w:rPr>
        <w:t>Commonsense</w:t>
      </w:r>
      <w:proofErr w:type="spellEnd"/>
      <w:r w:rsidRPr="006C22C7">
        <w:rPr>
          <w:sz w:val="24"/>
          <w:szCs w:val="24"/>
        </w:rPr>
        <w:t xml:space="preserve"> Computing Initiative. </w:t>
      </w:r>
      <w:proofErr w:type="spellStart"/>
      <w:r w:rsidRPr="006C22C7">
        <w:rPr>
          <w:sz w:val="24"/>
          <w:szCs w:val="24"/>
        </w:rPr>
        <w:t>ConceptNet</w:t>
      </w:r>
      <w:proofErr w:type="spellEnd"/>
      <w:r w:rsidRPr="006C22C7">
        <w:rPr>
          <w:sz w:val="24"/>
          <w:szCs w:val="24"/>
        </w:rPr>
        <w:t xml:space="preserve"> 5 is freely available under the Creative Commons Attribution-</w:t>
      </w:r>
      <w:proofErr w:type="spellStart"/>
      <w:r w:rsidRPr="006C22C7">
        <w:rPr>
          <w:sz w:val="24"/>
          <w:szCs w:val="24"/>
        </w:rPr>
        <w:t>ShareAlike</w:t>
      </w:r>
      <w:proofErr w:type="spellEnd"/>
      <w:r w:rsidRPr="006C22C7">
        <w:rPr>
          <w:sz w:val="24"/>
          <w:szCs w:val="24"/>
        </w:rPr>
        <w:t xml:space="preserve"> license (CC BY SA 3.0) from http://conceptnet5.media.mit.edu. The included data was created by contributors to </w:t>
      </w:r>
      <w:proofErr w:type="spellStart"/>
      <w:r w:rsidRPr="006C22C7">
        <w:rPr>
          <w:sz w:val="24"/>
          <w:szCs w:val="24"/>
        </w:rPr>
        <w:t>Commonsense</w:t>
      </w:r>
      <w:proofErr w:type="spellEnd"/>
      <w:r w:rsidRPr="006C22C7">
        <w:rPr>
          <w:sz w:val="24"/>
          <w:szCs w:val="24"/>
        </w:rPr>
        <w:t xml:space="preserve"> Computing projects, contributors to Wikimedia projects, Games with a Purpose, Princeton University's WordNet, </w:t>
      </w:r>
      <w:proofErr w:type="spellStart"/>
      <w:r w:rsidRPr="006C22C7">
        <w:rPr>
          <w:sz w:val="24"/>
          <w:szCs w:val="24"/>
        </w:rPr>
        <w:t>DBPedia</w:t>
      </w:r>
      <w:proofErr w:type="spellEnd"/>
      <w:r w:rsidRPr="006C22C7">
        <w:rPr>
          <w:sz w:val="24"/>
          <w:szCs w:val="24"/>
        </w:rPr>
        <w:t xml:space="preserve">, </w:t>
      </w:r>
      <w:proofErr w:type="spellStart"/>
      <w:r w:rsidRPr="006C22C7">
        <w:rPr>
          <w:sz w:val="24"/>
          <w:szCs w:val="24"/>
        </w:rPr>
        <w:t>OpenCyc</w:t>
      </w:r>
      <w:proofErr w:type="spellEnd"/>
      <w:r w:rsidRPr="006C22C7">
        <w:rPr>
          <w:sz w:val="24"/>
          <w:szCs w:val="24"/>
        </w:rPr>
        <w:t>, and Umbel.</w:t>
      </w:r>
    </w:p>
    <w:p w14:paraId="05799E79" w14:textId="77777777" w:rsidR="0015279A" w:rsidRPr="006C22C7" w:rsidRDefault="0015279A" w:rsidP="00C33431">
      <w:pPr>
        <w:spacing w:line="480" w:lineRule="auto"/>
        <w:jc w:val="both"/>
        <w:rPr>
          <w:sz w:val="24"/>
          <w:szCs w:val="24"/>
        </w:rPr>
      </w:pPr>
    </w:p>
    <w:p w14:paraId="25C13118" w14:textId="77777777" w:rsidR="00D74F05" w:rsidRPr="006C22C7" w:rsidRDefault="00D74F05" w:rsidP="00C33431">
      <w:pPr>
        <w:spacing w:line="480" w:lineRule="auto"/>
        <w:rPr>
          <w:b/>
          <w:sz w:val="24"/>
          <w:szCs w:val="24"/>
        </w:rPr>
      </w:pPr>
      <w:r w:rsidRPr="006C22C7">
        <w:rPr>
          <w:b/>
          <w:sz w:val="24"/>
          <w:szCs w:val="24"/>
        </w:rPr>
        <w:br w:type="page"/>
      </w:r>
    </w:p>
    <w:p w14:paraId="7F8534D7" w14:textId="77777777" w:rsidR="00DB17B2" w:rsidRPr="006C22C7" w:rsidRDefault="0079287C" w:rsidP="00C33431">
      <w:pPr>
        <w:spacing w:line="480" w:lineRule="auto"/>
        <w:rPr>
          <w:b/>
          <w:sz w:val="24"/>
          <w:szCs w:val="24"/>
        </w:rPr>
      </w:pPr>
      <w:r w:rsidRPr="006C22C7">
        <w:rPr>
          <w:b/>
          <w:sz w:val="24"/>
          <w:szCs w:val="24"/>
        </w:rPr>
        <w:lastRenderedPageBreak/>
        <w:t>References</w:t>
      </w:r>
    </w:p>
    <w:p w14:paraId="1EE1853D" w14:textId="77777777" w:rsidR="00097029" w:rsidRPr="00097029" w:rsidRDefault="00DB17B2" w:rsidP="00097029">
      <w:pPr>
        <w:pStyle w:val="EndNoteBibliography"/>
        <w:spacing w:after="0"/>
        <w:ind w:left="720" w:hanging="720"/>
      </w:pPr>
      <w:r w:rsidRPr="006C22C7">
        <w:rPr>
          <w:sz w:val="24"/>
          <w:szCs w:val="24"/>
        </w:rPr>
        <w:fldChar w:fldCharType="begin"/>
      </w:r>
      <w:r w:rsidRPr="006C22C7">
        <w:rPr>
          <w:sz w:val="24"/>
          <w:szCs w:val="24"/>
        </w:rPr>
        <w:instrText xml:space="preserve"> ADDIN EN.REFLIST </w:instrText>
      </w:r>
      <w:r w:rsidRPr="006C22C7">
        <w:rPr>
          <w:sz w:val="24"/>
          <w:szCs w:val="24"/>
        </w:rPr>
        <w:fldChar w:fldCharType="separate"/>
      </w:r>
      <w:r w:rsidR="00097029" w:rsidRPr="00097029">
        <w:t xml:space="preserve">Agarwal, B. &amp; Mittal, N. 2016. Sentiment Analysis Using ConceptNet Ontology and Context Information. </w:t>
      </w:r>
      <w:r w:rsidR="00097029" w:rsidRPr="00097029">
        <w:rPr>
          <w:i/>
        </w:rPr>
        <w:t>Prominent Feature Extraction for Sentiment Analysis.</w:t>
      </w:r>
      <w:r w:rsidR="00097029" w:rsidRPr="00097029">
        <w:t xml:space="preserve"> Cham: Springer International Publishing.</w:t>
      </w:r>
    </w:p>
    <w:p w14:paraId="4C2BB6D6" w14:textId="27B93C86" w:rsidR="00097029" w:rsidRPr="00097029" w:rsidRDefault="00097029" w:rsidP="00097029">
      <w:pPr>
        <w:pStyle w:val="EndNoteBibliography"/>
        <w:spacing w:after="0"/>
        <w:ind w:left="720" w:hanging="720"/>
      </w:pPr>
      <w:r w:rsidRPr="00097029">
        <w:t xml:space="preserve">Ahmed, S. 2005. Encouraging reuse of design knowledge: a method to index knowledge. </w:t>
      </w:r>
      <w:r w:rsidRPr="00097029">
        <w:rPr>
          <w:i/>
        </w:rPr>
        <w:t>Design Studies,</w:t>
      </w:r>
      <w:r w:rsidRPr="00097029">
        <w:t xml:space="preserve"> 26</w:t>
      </w:r>
      <w:r w:rsidRPr="00097029">
        <w:rPr>
          <w:b/>
        </w:rPr>
        <w:t>,</w:t>
      </w:r>
      <w:r w:rsidRPr="00097029">
        <w:t xml:space="preserve"> 565-592. doi: </w:t>
      </w:r>
      <w:hyperlink r:id="rId18" w:history="1">
        <w:r w:rsidRPr="00097029">
          <w:rPr>
            <w:rStyle w:val="Hyperlink"/>
          </w:rPr>
          <w:t>https://doi.org/10.1016/j.destud.2005.02.005</w:t>
        </w:r>
      </w:hyperlink>
      <w:r w:rsidRPr="00097029">
        <w:t>.</w:t>
      </w:r>
    </w:p>
    <w:p w14:paraId="307335A7" w14:textId="77777777" w:rsidR="00097029" w:rsidRPr="00097029" w:rsidRDefault="00097029" w:rsidP="00097029">
      <w:pPr>
        <w:pStyle w:val="EndNoteBibliography"/>
        <w:spacing w:after="0"/>
        <w:ind w:left="720" w:hanging="720"/>
      </w:pPr>
      <w:r w:rsidRPr="00097029">
        <w:t xml:space="preserve">Ahmed, S. &amp; Štorga, M. 2009. Merged ontology for engineering design: Contrasting empirical and theoretical approaches to develop engineering ontologies. </w:t>
      </w:r>
      <w:r w:rsidRPr="00097029">
        <w:rPr>
          <w:i/>
        </w:rPr>
        <w:t>Artificial Intelligence for Engineering Design, Analysis and Manufacturing,</w:t>
      </w:r>
      <w:r w:rsidRPr="00097029">
        <w:t xml:space="preserve"> 23</w:t>
      </w:r>
      <w:r w:rsidRPr="00097029">
        <w:rPr>
          <w:b/>
        </w:rPr>
        <w:t>,</w:t>
      </w:r>
      <w:r w:rsidRPr="00097029">
        <w:t xml:space="preserve"> 391-407. doi: 10.1017/S0890060409000146.</w:t>
      </w:r>
    </w:p>
    <w:p w14:paraId="4ACA2DFE" w14:textId="77777777" w:rsidR="00097029" w:rsidRPr="00097029" w:rsidRDefault="00097029" w:rsidP="00097029">
      <w:pPr>
        <w:pStyle w:val="EndNoteBibliography"/>
        <w:spacing w:after="0"/>
        <w:ind w:left="720" w:hanging="720"/>
      </w:pPr>
      <w:r w:rsidRPr="00097029">
        <w:t xml:space="preserve">Altshuller, G. S. 1984. </w:t>
      </w:r>
      <w:r w:rsidRPr="00097029">
        <w:rPr>
          <w:i/>
        </w:rPr>
        <w:t xml:space="preserve">Creativity as an exact science: The theory of the solution of inventive problems. </w:t>
      </w:r>
      <w:r w:rsidRPr="00097029">
        <w:t>Amsterdam, Netherlands, Gordon and Breach Publishers.</w:t>
      </w:r>
    </w:p>
    <w:p w14:paraId="18E990BB" w14:textId="77777777" w:rsidR="00097029" w:rsidRPr="00097029" w:rsidRDefault="00097029" w:rsidP="00097029">
      <w:pPr>
        <w:pStyle w:val="EndNoteBibliography"/>
        <w:spacing w:after="0"/>
        <w:ind w:left="720" w:hanging="720"/>
      </w:pPr>
      <w:r w:rsidRPr="00097029">
        <w:t xml:space="preserve">Amabile, T. M. 1983. </w:t>
      </w:r>
      <w:r w:rsidRPr="00097029">
        <w:rPr>
          <w:i/>
        </w:rPr>
        <w:t xml:space="preserve">The social psychology of creativity. </w:t>
      </w:r>
      <w:r w:rsidRPr="00097029">
        <w:t>New York, USA, Springer-Verlag.</w:t>
      </w:r>
    </w:p>
    <w:p w14:paraId="725D9AD5" w14:textId="77777777" w:rsidR="00097029" w:rsidRPr="00097029" w:rsidRDefault="00097029" w:rsidP="00097029">
      <w:pPr>
        <w:pStyle w:val="EndNoteBibliography"/>
        <w:spacing w:after="0"/>
        <w:ind w:left="720" w:hanging="720"/>
      </w:pPr>
      <w:r w:rsidRPr="00097029">
        <w:t xml:space="preserve">Baddeley, A. D., Eysenck, M. W. &amp; Anderson, M. C. 2009. </w:t>
      </w:r>
      <w:r w:rsidRPr="00097029">
        <w:rPr>
          <w:i/>
        </w:rPr>
        <w:t xml:space="preserve">Memory. </w:t>
      </w:r>
      <w:r w:rsidRPr="00097029">
        <w:t>East Sussex, UK, Psychology Press.</w:t>
      </w:r>
    </w:p>
    <w:p w14:paraId="43D5F36A" w14:textId="188A4735" w:rsidR="00097029" w:rsidRPr="00097029" w:rsidRDefault="00097029" w:rsidP="00097029">
      <w:pPr>
        <w:pStyle w:val="EndNoteBibliography"/>
        <w:spacing w:after="0"/>
        <w:ind w:left="720" w:hanging="720"/>
      </w:pPr>
      <w:r w:rsidRPr="00097029">
        <w:t xml:space="preserve">Ball, L. J. &amp; Christensen, B. T. 2009. Analogical reasoning and mental simulation in design: two strategies linked to uncertainty resolution. </w:t>
      </w:r>
      <w:r w:rsidRPr="00097029">
        <w:rPr>
          <w:i/>
        </w:rPr>
        <w:t>Design Studies,</w:t>
      </w:r>
      <w:r w:rsidRPr="00097029">
        <w:t xml:space="preserve"> 30</w:t>
      </w:r>
      <w:r w:rsidRPr="00097029">
        <w:rPr>
          <w:b/>
        </w:rPr>
        <w:t>,</w:t>
      </w:r>
      <w:r w:rsidRPr="00097029">
        <w:t xml:space="preserve"> 169-186. doi: </w:t>
      </w:r>
      <w:hyperlink r:id="rId19" w:history="1">
        <w:r w:rsidRPr="00097029">
          <w:rPr>
            <w:rStyle w:val="Hyperlink"/>
          </w:rPr>
          <w:t>https://doi.org/10.1016/j.destud.2008.12.005</w:t>
        </w:r>
      </w:hyperlink>
      <w:r w:rsidRPr="00097029">
        <w:t>.</w:t>
      </w:r>
    </w:p>
    <w:p w14:paraId="2CC423F1" w14:textId="4AE825B8" w:rsidR="00097029" w:rsidRPr="00097029" w:rsidRDefault="00097029" w:rsidP="00097029">
      <w:pPr>
        <w:pStyle w:val="EndNoteBibliography"/>
        <w:spacing w:after="0"/>
        <w:ind w:left="720" w:hanging="720"/>
      </w:pPr>
      <w:r w:rsidRPr="00097029">
        <w:t xml:space="preserve">Ball, L. J., Ormerod, T. C. &amp; Morley, N. J. 2004. Spontaneous analogising in engineering design: a comparative analysis of experts and novices. </w:t>
      </w:r>
      <w:r w:rsidRPr="00097029">
        <w:rPr>
          <w:i/>
        </w:rPr>
        <w:t>Design Studies,</w:t>
      </w:r>
      <w:r w:rsidRPr="00097029">
        <w:t xml:space="preserve"> 25</w:t>
      </w:r>
      <w:r w:rsidRPr="00097029">
        <w:rPr>
          <w:b/>
        </w:rPr>
        <w:t>,</w:t>
      </w:r>
      <w:r w:rsidRPr="00097029">
        <w:t xml:space="preserve"> 495-508. doi: </w:t>
      </w:r>
      <w:hyperlink r:id="rId20" w:history="1">
        <w:r w:rsidRPr="00097029">
          <w:rPr>
            <w:rStyle w:val="Hyperlink"/>
          </w:rPr>
          <w:t>https://doi.org/10.1016/j.destud.2004.05.004</w:t>
        </w:r>
      </w:hyperlink>
      <w:r w:rsidRPr="00097029">
        <w:t>.</w:t>
      </w:r>
    </w:p>
    <w:p w14:paraId="5FFD72D7" w14:textId="77777777" w:rsidR="00097029" w:rsidRPr="00097029" w:rsidRDefault="00097029" w:rsidP="00097029">
      <w:pPr>
        <w:pStyle w:val="EndNoteBibliography"/>
        <w:spacing w:after="0"/>
        <w:ind w:left="720" w:hanging="720"/>
      </w:pPr>
      <w:r w:rsidRPr="00097029">
        <w:t xml:space="preserve">Bar, M. 2007. The proactive brain: Using analogies and associations to generate predictions. </w:t>
      </w:r>
      <w:r w:rsidRPr="00097029">
        <w:rPr>
          <w:i/>
        </w:rPr>
        <w:t>Trends in Cognitive Sciences,</w:t>
      </w:r>
      <w:r w:rsidRPr="00097029">
        <w:t xml:space="preserve"> 11</w:t>
      </w:r>
      <w:r w:rsidRPr="00097029">
        <w:rPr>
          <w:b/>
        </w:rPr>
        <w:t>,</w:t>
      </w:r>
      <w:r w:rsidRPr="00097029">
        <w:t xml:space="preserve"> 280-289. doi: 10.1016/j.tics.2007.05.005.</w:t>
      </w:r>
    </w:p>
    <w:p w14:paraId="2F786D10" w14:textId="77777777" w:rsidR="00097029" w:rsidRPr="00097029" w:rsidRDefault="00097029" w:rsidP="00097029">
      <w:pPr>
        <w:pStyle w:val="EndNoteBibliography"/>
        <w:spacing w:after="0"/>
        <w:ind w:left="720" w:hanging="720"/>
      </w:pPr>
      <w:r w:rsidRPr="00097029">
        <w:t xml:space="preserve">Benedek, M., Jauk, E., Fink, A., Koschutnig, K., Reishofer, G., Ebner, F. &amp; Neubauer, A. C. 2014. To create or to recall? Neural mechanisms underlying the generation of creative new ideas. </w:t>
      </w:r>
      <w:r w:rsidRPr="00097029">
        <w:rPr>
          <w:i/>
        </w:rPr>
        <w:t>NeuroImage,</w:t>
      </w:r>
      <w:r w:rsidRPr="00097029">
        <w:t xml:space="preserve"> 88</w:t>
      </w:r>
      <w:r w:rsidRPr="00097029">
        <w:rPr>
          <w:b/>
        </w:rPr>
        <w:t>,</w:t>
      </w:r>
      <w:r w:rsidRPr="00097029">
        <w:t xml:space="preserve"> 125-133. doi: 10.1016/j.neuroimage.2013.11.021.</w:t>
      </w:r>
    </w:p>
    <w:p w14:paraId="7CCCBFCD" w14:textId="77777777" w:rsidR="00097029" w:rsidRPr="00097029" w:rsidRDefault="00097029" w:rsidP="00097029">
      <w:pPr>
        <w:pStyle w:val="EndNoteBibliography"/>
        <w:spacing w:after="0"/>
        <w:ind w:left="720" w:hanging="720"/>
      </w:pPr>
      <w:r w:rsidRPr="00097029">
        <w:t xml:space="preserve">Bhatta, S. R. &amp; Goel, A. K. 1996a. From design experiences to generic mechanisms: Model-based learning in analogical design. </w:t>
      </w:r>
      <w:r w:rsidRPr="00097029">
        <w:rPr>
          <w:i/>
        </w:rPr>
        <w:t>Artificial Intelligence for Engineering Design, Analysis and Manufacturing,</w:t>
      </w:r>
      <w:r w:rsidRPr="00097029">
        <w:t xml:space="preserve"> 10</w:t>
      </w:r>
      <w:r w:rsidRPr="00097029">
        <w:rPr>
          <w:b/>
        </w:rPr>
        <w:t>,</w:t>
      </w:r>
      <w:r w:rsidRPr="00097029">
        <w:t xml:space="preserve"> 131-136. doi: 10.1017/S0890060400001372.</w:t>
      </w:r>
    </w:p>
    <w:p w14:paraId="7279ABB9" w14:textId="03199411" w:rsidR="00097029" w:rsidRPr="00097029" w:rsidRDefault="00097029" w:rsidP="00097029">
      <w:pPr>
        <w:pStyle w:val="EndNoteBibliography"/>
        <w:spacing w:after="0"/>
        <w:ind w:left="720" w:hanging="720"/>
      </w:pPr>
      <w:r w:rsidRPr="00097029">
        <w:t xml:space="preserve">Bhatta, S. R. &amp; Goel, A. K. 1996b. Model-based design indexing and index learning in engineering design. </w:t>
      </w:r>
      <w:r w:rsidRPr="00097029">
        <w:rPr>
          <w:i/>
        </w:rPr>
        <w:t>Engineering Applications of Artificial Intelligence,</w:t>
      </w:r>
      <w:r w:rsidRPr="00097029">
        <w:t xml:space="preserve"> 9</w:t>
      </w:r>
      <w:r w:rsidRPr="00097029">
        <w:rPr>
          <w:b/>
        </w:rPr>
        <w:t>,</w:t>
      </w:r>
      <w:r w:rsidRPr="00097029">
        <w:t xml:space="preserve"> 601-609. doi: </w:t>
      </w:r>
      <w:hyperlink r:id="rId21" w:history="1">
        <w:r w:rsidRPr="00097029">
          <w:rPr>
            <w:rStyle w:val="Hyperlink"/>
          </w:rPr>
          <w:t>https://doi.org/10.1016/S0952-1976(96)00055-3</w:t>
        </w:r>
      </w:hyperlink>
      <w:r w:rsidRPr="00097029">
        <w:t>.</w:t>
      </w:r>
    </w:p>
    <w:p w14:paraId="4E57C390" w14:textId="77777777" w:rsidR="00097029" w:rsidRPr="00097029" w:rsidRDefault="00097029" w:rsidP="00097029">
      <w:pPr>
        <w:pStyle w:val="EndNoteBibliography"/>
        <w:spacing w:after="0"/>
        <w:ind w:left="720" w:hanging="720"/>
      </w:pPr>
      <w:r w:rsidRPr="00097029">
        <w:t xml:space="preserve">Blanchette, I. &amp; Dunbar, K. 2000. How analogies are generated: The roles of structural and superficial similarity. </w:t>
      </w:r>
      <w:r w:rsidRPr="00097029">
        <w:rPr>
          <w:i/>
        </w:rPr>
        <w:t>Memory &amp; Cognition,</w:t>
      </w:r>
      <w:r w:rsidRPr="00097029">
        <w:t xml:space="preserve"> 28</w:t>
      </w:r>
      <w:r w:rsidRPr="00097029">
        <w:rPr>
          <w:b/>
        </w:rPr>
        <w:t>,</w:t>
      </w:r>
      <w:r w:rsidRPr="00097029">
        <w:t xml:space="preserve"> 108-124. doi: 10.3758/bf03211580.</w:t>
      </w:r>
    </w:p>
    <w:p w14:paraId="719FB043" w14:textId="77777777" w:rsidR="00097029" w:rsidRPr="00097029" w:rsidRDefault="00097029" w:rsidP="00097029">
      <w:pPr>
        <w:pStyle w:val="EndNoteBibliography"/>
        <w:spacing w:after="0"/>
        <w:ind w:left="720" w:hanging="720"/>
      </w:pPr>
      <w:r w:rsidRPr="00097029">
        <w:t xml:space="preserve">Blanchette, I. &amp; Dunbar, K. 2001. Analogy use in naturalistic settings: The influence of audience, emotion, and goals. </w:t>
      </w:r>
      <w:r w:rsidRPr="00097029">
        <w:rPr>
          <w:i/>
        </w:rPr>
        <w:t>Memory &amp; Cognition,</w:t>
      </w:r>
      <w:r w:rsidRPr="00097029">
        <w:t xml:space="preserve"> 29</w:t>
      </w:r>
      <w:r w:rsidRPr="00097029">
        <w:rPr>
          <w:b/>
        </w:rPr>
        <w:t>,</w:t>
      </w:r>
      <w:r w:rsidRPr="00097029">
        <w:t xml:space="preserve"> 730-735. doi: 10.3758/bf03200475.</w:t>
      </w:r>
    </w:p>
    <w:p w14:paraId="489B4043" w14:textId="77777777" w:rsidR="00097029" w:rsidRPr="00097029" w:rsidRDefault="00097029" w:rsidP="00097029">
      <w:pPr>
        <w:pStyle w:val="EndNoteBibliography"/>
        <w:spacing w:after="0"/>
        <w:ind w:left="720" w:hanging="720"/>
      </w:pPr>
      <w:r w:rsidRPr="00097029">
        <w:t xml:space="preserve">Boden, M. A. 2004. </w:t>
      </w:r>
      <w:r w:rsidRPr="00097029">
        <w:rPr>
          <w:i/>
        </w:rPr>
        <w:t xml:space="preserve">The creative mind: Myths and mechanisms. 2. </w:t>
      </w:r>
      <w:r w:rsidRPr="00097029">
        <w:t>London, UK, Routledge.</w:t>
      </w:r>
    </w:p>
    <w:p w14:paraId="20AFEE81" w14:textId="567A6855" w:rsidR="00097029" w:rsidRPr="00097029" w:rsidRDefault="00097029" w:rsidP="00097029">
      <w:pPr>
        <w:pStyle w:val="EndNoteBibliography"/>
        <w:spacing w:after="0"/>
        <w:ind w:left="720" w:hanging="720"/>
      </w:pPr>
      <w:r w:rsidRPr="00097029">
        <w:t xml:space="preserve">Boden, M. A. 2009. Computer models of creativity. </w:t>
      </w:r>
      <w:r w:rsidRPr="00097029">
        <w:rPr>
          <w:i/>
        </w:rPr>
        <w:t>AI Magazine,</w:t>
      </w:r>
      <w:r w:rsidRPr="00097029">
        <w:t xml:space="preserve"> 30</w:t>
      </w:r>
      <w:r w:rsidRPr="00097029">
        <w:rPr>
          <w:b/>
        </w:rPr>
        <w:t>,</w:t>
      </w:r>
      <w:r w:rsidRPr="00097029">
        <w:t xml:space="preserve"> 23-34. doi: </w:t>
      </w:r>
      <w:hyperlink r:id="rId22" w:history="1">
        <w:r w:rsidRPr="00097029">
          <w:rPr>
            <w:rStyle w:val="Hyperlink"/>
          </w:rPr>
          <w:t>http://dx.doi.org/10.1609/aimag.v30i3.2254</w:t>
        </w:r>
      </w:hyperlink>
      <w:r w:rsidRPr="00097029">
        <w:t>.</w:t>
      </w:r>
    </w:p>
    <w:p w14:paraId="5AA42926" w14:textId="77777777" w:rsidR="00097029" w:rsidRPr="00097029" w:rsidRDefault="00097029" w:rsidP="00097029">
      <w:pPr>
        <w:pStyle w:val="EndNoteBibliography"/>
        <w:spacing w:after="0"/>
        <w:ind w:left="720" w:hanging="720"/>
      </w:pPr>
      <w:r w:rsidRPr="00097029">
        <w:t xml:space="preserve">Carruthers, P. 2011. Creative action in mind. </w:t>
      </w:r>
      <w:r w:rsidRPr="00097029">
        <w:rPr>
          <w:i/>
        </w:rPr>
        <w:t>Philosophical Psychology,</w:t>
      </w:r>
      <w:r w:rsidRPr="00097029">
        <w:t xml:space="preserve"> 24</w:t>
      </w:r>
      <w:r w:rsidRPr="00097029">
        <w:rPr>
          <w:b/>
        </w:rPr>
        <w:t>,</w:t>
      </w:r>
      <w:r w:rsidRPr="00097029">
        <w:t xml:space="preserve"> 437-461. doi: 10.1080/09515089.2011.556609.</w:t>
      </w:r>
    </w:p>
    <w:p w14:paraId="7D8A92DE" w14:textId="77777777" w:rsidR="00097029" w:rsidRPr="00097029" w:rsidRDefault="00097029" w:rsidP="00097029">
      <w:pPr>
        <w:pStyle w:val="EndNoteBibliography"/>
        <w:spacing w:after="0"/>
        <w:ind w:left="720" w:hanging="720"/>
      </w:pPr>
      <w:r w:rsidRPr="00097029">
        <w:t xml:space="preserve">Casakin, H. 2004. Visual analogy as a cognitive strategy in the design process. Expert versus novice performance. </w:t>
      </w:r>
      <w:r w:rsidRPr="00097029">
        <w:rPr>
          <w:i/>
        </w:rPr>
        <w:t>Journal of Design Research,</w:t>
      </w:r>
      <w:r w:rsidRPr="00097029">
        <w:t xml:space="preserve"> 4</w:t>
      </w:r>
      <w:r w:rsidRPr="00097029">
        <w:rPr>
          <w:b/>
        </w:rPr>
        <w:t>,</w:t>
      </w:r>
      <w:r w:rsidRPr="00097029">
        <w:t xml:space="preserve"> 197-217. doi: 10.1504/jdr.2004.009846.</w:t>
      </w:r>
    </w:p>
    <w:p w14:paraId="0EAB8C2C" w14:textId="77777777" w:rsidR="00097029" w:rsidRPr="00097029" w:rsidRDefault="00097029" w:rsidP="00097029">
      <w:pPr>
        <w:pStyle w:val="EndNoteBibliography"/>
        <w:spacing w:after="0"/>
        <w:ind w:left="720" w:hanging="720"/>
      </w:pPr>
      <w:r w:rsidRPr="00097029">
        <w:t xml:space="preserve">Casakin, H. &amp; Goldschmidt, G. 1999. Expertise and the use of visual analogy: Implications for design education. </w:t>
      </w:r>
      <w:r w:rsidRPr="00097029">
        <w:rPr>
          <w:i/>
        </w:rPr>
        <w:t>Design Studies,</w:t>
      </w:r>
      <w:r w:rsidRPr="00097029">
        <w:t xml:space="preserve"> 20</w:t>
      </w:r>
      <w:r w:rsidRPr="00097029">
        <w:rPr>
          <w:b/>
        </w:rPr>
        <w:t>,</w:t>
      </w:r>
      <w:r w:rsidRPr="00097029">
        <w:t xml:space="preserve"> 153-175. doi: 10.1016/s0142-694x(98)00032-5.</w:t>
      </w:r>
    </w:p>
    <w:p w14:paraId="6F66537B" w14:textId="77777777" w:rsidR="00097029" w:rsidRPr="00097029" w:rsidRDefault="00097029" w:rsidP="00097029">
      <w:pPr>
        <w:pStyle w:val="EndNoteBibliography"/>
        <w:spacing w:after="0"/>
        <w:ind w:left="720" w:hanging="720"/>
      </w:pPr>
      <w:r w:rsidRPr="00097029">
        <w:t xml:space="preserve">Cash, P. &amp; Štorga, M. 2015. Multifaceted assessment of ideation: using networks to link ideation and design activity. </w:t>
      </w:r>
      <w:r w:rsidRPr="00097029">
        <w:rPr>
          <w:i/>
        </w:rPr>
        <w:t>Journal of Engineering Design,</w:t>
      </w:r>
      <w:r w:rsidRPr="00097029">
        <w:t xml:space="preserve"> 26</w:t>
      </w:r>
      <w:r w:rsidRPr="00097029">
        <w:rPr>
          <w:b/>
        </w:rPr>
        <w:t>,</w:t>
      </w:r>
      <w:r w:rsidRPr="00097029">
        <w:t xml:space="preserve"> 391-415. doi: 10.1080/09544828.2015.1070813.</w:t>
      </w:r>
    </w:p>
    <w:p w14:paraId="6EEB2BBC" w14:textId="77777777" w:rsidR="00097029" w:rsidRPr="00097029" w:rsidRDefault="00097029" w:rsidP="00097029">
      <w:pPr>
        <w:pStyle w:val="EndNoteBibliography"/>
        <w:spacing w:after="0"/>
        <w:ind w:left="720" w:hanging="720"/>
      </w:pPr>
      <w:r w:rsidRPr="00097029">
        <w:t xml:space="preserve">Chakrabarti, A., Sarkar, P., Leelavathamma, B. &amp; Nataraju, B. S. 2005. A functional representation for aiding biomimetic and artificial inspiration of new ideas. </w:t>
      </w:r>
      <w:r w:rsidRPr="00097029">
        <w:rPr>
          <w:i/>
        </w:rPr>
        <w:t>Artificial Intelligence for Engineering Design, Analysis and Manufacturing,</w:t>
      </w:r>
      <w:r w:rsidRPr="00097029">
        <w:t xml:space="preserve"> 19</w:t>
      </w:r>
      <w:r w:rsidRPr="00097029">
        <w:rPr>
          <w:b/>
        </w:rPr>
        <w:t>,</w:t>
      </w:r>
      <w:r w:rsidRPr="00097029">
        <w:t xml:space="preserve"> 113-132. doi: 10.1017/S0890060405050109.</w:t>
      </w:r>
    </w:p>
    <w:p w14:paraId="5BD64F26" w14:textId="77777777" w:rsidR="00097029" w:rsidRPr="00097029" w:rsidRDefault="00097029" w:rsidP="00097029">
      <w:pPr>
        <w:pStyle w:val="EndNoteBibliography"/>
        <w:spacing w:after="0"/>
        <w:ind w:left="720" w:hanging="720"/>
      </w:pPr>
      <w:r w:rsidRPr="00097029">
        <w:lastRenderedPageBreak/>
        <w:t xml:space="preserve">Chakrabarti, A. &amp; Shu, L. H. 2010. Biologically inspired design. </w:t>
      </w:r>
      <w:r w:rsidRPr="00097029">
        <w:rPr>
          <w:i/>
        </w:rPr>
        <w:t>Artificial Intelligence for Engineering Design, Analysis and Manufacturing,</w:t>
      </w:r>
      <w:r w:rsidRPr="00097029">
        <w:t xml:space="preserve"> 24</w:t>
      </w:r>
      <w:r w:rsidRPr="00097029">
        <w:rPr>
          <w:b/>
        </w:rPr>
        <w:t>,</w:t>
      </w:r>
      <w:r w:rsidRPr="00097029">
        <w:t xml:space="preserve"> 453-454. doi: 10.1017/S0890060410000326.</w:t>
      </w:r>
    </w:p>
    <w:p w14:paraId="300BD44D" w14:textId="77777777" w:rsidR="00097029" w:rsidRPr="00097029" w:rsidRDefault="00097029" w:rsidP="00097029">
      <w:pPr>
        <w:pStyle w:val="EndNoteBibliography"/>
        <w:spacing w:after="0"/>
        <w:ind w:left="720" w:hanging="720"/>
      </w:pPr>
      <w:r w:rsidRPr="00097029">
        <w:t xml:space="preserve">Chakrabarti, A., Siddharth, L., Dinakar, M., Panda, M., Palegar, N. &amp; Keshwani, S. 2017. Idea Inspire 3.0—A Tool for Analogical Design. </w:t>
      </w:r>
      <w:r w:rsidRPr="00097029">
        <w:rPr>
          <w:i/>
        </w:rPr>
        <w:t>In:</w:t>
      </w:r>
      <w:r w:rsidRPr="00097029">
        <w:t xml:space="preserve"> Chakrabarti, A. &amp; Chakrabarti, D. (eds.) </w:t>
      </w:r>
      <w:r w:rsidRPr="00097029">
        <w:rPr>
          <w:i/>
        </w:rPr>
        <w:t>Research into Design for Communities, Volume 2: Proceedings of ICoRD 2017.</w:t>
      </w:r>
      <w:r w:rsidRPr="00097029">
        <w:t xml:space="preserve"> Singapore: Springer Singapore.</w:t>
      </w:r>
    </w:p>
    <w:p w14:paraId="6282C46F" w14:textId="77777777" w:rsidR="00097029" w:rsidRPr="00097029" w:rsidRDefault="00097029" w:rsidP="00097029">
      <w:pPr>
        <w:pStyle w:val="EndNoteBibliography"/>
        <w:spacing w:after="0"/>
        <w:ind w:left="720" w:hanging="720"/>
      </w:pPr>
      <w:r w:rsidRPr="00097029">
        <w:t xml:space="preserve">Chakrabarti, S., Dom, B., Agrawal, R. &amp; Raghavan , P. 1998. Scalable feature selection, classification and signature generation for organizing large text databases into hierarchical topic taxonomies. </w:t>
      </w:r>
      <w:r w:rsidRPr="00097029">
        <w:rPr>
          <w:i/>
        </w:rPr>
        <w:t>The VLDB Journal,</w:t>
      </w:r>
      <w:r w:rsidRPr="00097029">
        <w:t xml:space="preserve"> 7</w:t>
      </w:r>
      <w:r w:rsidRPr="00097029">
        <w:rPr>
          <w:b/>
        </w:rPr>
        <w:t>,</w:t>
      </w:r>
      <w:r w:rsidRPr="00097029">
        <w:t xml:space="preserve"> 163-178. doi: 10.1007/s007780050061.</w:t>
      </w:r>
    </w:p>
    <w:p w14:paraId="40DE244B" w14:textId="77777777" w:rsidR="00097029" w:rsidRPr="00097029" w:rsidRDefault="00097029" w:rsidP="00097029">
      <w:pPr>
        <w:pStyle w:val="EndNoteBibliography"/>
        <w:spacing w:after="0"/>
        <w:ind w:left="720" w:hanging="720"/>
      </w:pPr>
      <w:r w:rsidRPr="00097029">
        <w:t xml:space="preserve">Chan, J., Fu, K., Schunn, C., Cagan, J., Wood, K. &amp; Kotovsky, K. 2011. On the Benefits and Pitfalls of Analogies for Innovative Design: Ideation Performance Based on Analogical Distance, Commonness, and Modality of Examples. </w:t>
      </w:r>
      <w:r w:rsidRPr="00097029">
        <w:rPr>
          <w:i/>
        </w:rPr>
        <w:t>Journal of Mechanical Design,</w:t>
      </w:r>
      <w:r w:rsidRPr="00097029">
        <w:t xml:space="preserve"> 133</w:t>
      </w:r>
      <w:r w:rsidRPr="00097029">
        <w:rPr>
          <w:b/>
        </w:rPr>
        <w:t>,</w:t>
      </w:r>
      <w:r w:rsidRPr="00097029">
        <w:t xml:space="preserve"> 081004-081004-11. doi: 10.1115/1.4004396.</w:t>
      </w:r>
    </w:p>
    <w:p w14:paraId="76B2CED2" w14:textId="77777777" w:rsidR="00097029" w:rsidRPr="00097029" w:rsidRDefault="00097029" w:rsidP="00097029">
      <w:pPr>
        <w:pStyle w:val="EndNoteBibliography"/>
        <w:spacing w:after="0"/>
        <w:ind w:left="720" w:hanging="720"/>
      </w:pPr>
      <w:r w:rsidRPr="00097029">
        <w:t xml:space="preserve">Chandrasegaran, S. K., Ramani, K., Sriram, R. D., Horváth, I., Bernard, A., Harik, R. F. &amp; Gao, W. 2013. The evolution, challenges, and future of knowledge representation in product design systems. </w:t>
      </w:r>
      <w:r w:rsidRPr="00097029">
        <w:rPr>
          <w:i/>
        </w:rPr>
        <w:t>Computer-Aided Design,</w:t>
      </w:r>
      <w:r w:rsidRPr="00097029">
        <w:t xml:space="preserve"> 45</w:t>
      </w:r>
      <w:r w:rsidRPr="00097029">
        <w:rPr>
          <w:b/>
        </w:rPr>
        <w:t>,</w:t>
      </w:r>
      <w:r w:rsidRPr="00097029">
        <w:t xml:space="preserve"> 204-228. doi: 10.1016/j.cad.2012.08.006.</w:t>
      </w:r>
    </w:p>
    <w:p w14:paraId="7DDA1CFC" w14:textId="77777777" w:rsidR="00097029" w:rsidRPr="00097029" w:rsidRDefault="00097029" w:rsidP="00097029">
      <w:pPr>
        <w:pStyle w:val="EndNoteBibliography"/>
        <w:spacing w:after="0"/>
        <w:ind w:left="720" w:hanging="720"/>
      </w:pPr>
      <w:r w:rsidRPr="00097029">
        <w:t xml:space="preserve">Chang-Shing, L., Zhi-Wei, J. &amp; Lin-Kai, H. 2005. A fuzzy ontology and its application to news summarization. </w:t>
      </w:r>
      <w:r w:rsidRPr="00097029">
        <w:rPr>
          <w:i/>
        </w:rPr>
        <w:t>IEEE Transactions on Systems, Man, and Cybernetics, Part B (Cybernetics),</w:t>
      </w:r>
      <w:r w:rsidRPr="00097029">
        <w:t xml:space="preserve"> 35</w:t>
      </w:r>
      <w:r w:rsidRPr="00097029">
        <w:rPr>
          <w:b/>
        </w:rPr>
        <w:t>,</w:t>
      </w:r>
      <w:r w:rsidRPr="00097029">
        <w:t xml:space="preserve"> 859-880. doi: 10.1109/TSMCB.2005.845032.</w:t>
      </w:r>
    </w:p>
    <w:p w14:paraId="3D760D28" w14:textId="77777777" w:rsidR="00097029" w:rsidRPr="00097029" w:rsidRDefault="00097029" w:rsidP="00097029">
      <w:pPr>
        <w:pStyle w:val="EndNoteBibliography"/>
        <w:spacing w:after="0"/>
        <w:ind w:left="720" w:hanging="720"/>
        <w:rPr>
          <w:i/>
        </w:rPr>
      </w:pPr>
      <w:r w:rsidRPr="00097029">
        <w:t xml:space="preserve">Childs, P. &amp; Fountain, R. 2011. Commercivity. </w:t>
      </w:r>
      <w:r w:rsidRPr="00097029">
        <w:rPr>
          <w:i/>
        </w:rPr>
        <w:t>DS 69: Proceedings of E&amp;PDE 2011, the 13th International Conference on Engineering and Product Design Education, London, UK, 08.-09.09.2011.</w:t>
      </w:r>
    </w:p>
    <w:p w14:paraId="63EF23D5" w14:textId="77777777" w:rsidR="00097029" w:rsidRPr="00097029" w:rsidRDefault="00097029" w:rsidP="00097029">
      <w:pPr>
        <w:pStyle w:val="EndNoteBibliography"/>
        <w:spacing w:after="0"/>
        <w:ind w:left="720" w:hanging="720"/>
      </w:pPr>
      <w:r w:rsidRPr="00097029">
        <w:t xml:space="preserve">Childs, P. R. N. 2018. </w:t>
      </w:r>
      <w:r w:rsidRPr="00097029">
        <w:rPr>
          <w:i/>
        </w:rPr>
        <w:t xml:space="preserve">Mechanical design engineering handbook. 2nd. </w:t>
      </w:r>
      <w:r w:rsidRPr="00097029">
        <w:t>Oxford, UK, Butterworth-Heinemann.</w:t>
      </w:r>
    </w:p>
    <w:p w14:paraId="440FF566" w14:textId="77777777" w:rsidR="00097029" w:rsidRPr="00097029" w:rsidRDefault="00097029" w:rsidP="00097029">
      <w:pPr>
        <w:pStyle w:val="EndNoteBibliography"/>
        <w:spacing w:after="0"/>
        <w:ind w:left="720" w:hanging="720"/>
      </w:pPr>
      <w:r w:rsidRPr="00097029">
        <w:t xml:space="preserve">Chiu, I. &amp; Shu, L. H. 2012. Investigating effects of oppositely related semantic stimuli on design concept creativity. </w:t>
      </w:r>
      <w:r w:rsidRPr="00097029">
        <w:rPr>
          <w:i/>
        </w:rPr>
        <w:t>Journal of Engineering Design,</w:t>
      </w:r>
      <w:r w:rsidRPr="00097029">
        <w:t xml:space="preserve"> 23</w:t>
      </w:r>
      <w:r w:rsidRPr="00097029">
        <w:rPr>
          <w:b/>
        </w:rPr>
        <w:t>,</w:t>
      </w:r>
      <w:r w:rsidRPr="00097029">
        <w:t xml:space="preserve"> 271-296. doi: 10.1080/09544828.2011.603298.</w:t>
      </w:r>
    </w:p>
    <w:p w14:paraId="31147EB9" w14:textId="77777777" w:rsidR="00097029" w:rsidRPr="00097029" w:rsidRDefault="00097029" w:rsidP="00097029">
      <w:pPr>
        <w:pStyle w:val="EndNoteBibliography"/>
        <w:spacing w:after="0"/>
        <w:ind w:left="720" w:hanging="720"/>
      </w:pPr>
      <w:r w:rsidRPr="00097029">
        <w:t xml:space="preserve">Christensen, B. T. &amp; Schunn, C. D. 2007. The relationship of analogical distance to analogical function and preinventive structure: the case of engineering design. </w:t>
      </w:r>
      <w:r w:rsidRPr="00097029">
        <w:rPr>
          <w:i/>
        </w:rPr>
        <w:t>Memory &amp; Cognition,</w:t>
      </w:r>
      <w:r w:rsidRPr="00097029">
        <w:t xml:space="preserve"> 35</w:t>
      </w:r>
      <w:r w:rsidRPr="00097029">
        <w:rPr>
          <w:b/>
        </w:rPr>
        <w:t>,</w:t>
      </w:r>
      <w:r w:rsidRPr="00097029">
        <w:t xml:space="preserve"> 29-38. doi: 10.3758/bf03195939.</w:t>
      </w:r>
    </w:p>
    <w:p w14:paraId="6B85B09E" w14:textId="77777777" w:rsidR="00097029" w:rsidRPr="00097029" w:rsidRDefault="00097029" w:rsidP="00097029">
      <w:pPr>
        <w:pStyle w:val="EndNoteBibliography"/>
        <w:spacing w:after="0"/>
        <w:ind w:left="720" w:hanging="720"/>
      </w:pPr>
      <w:r w:rsidRPr="00097029">
        <w:t xml:space="preserve">Cowan, N. 2008. What are the differences between long-term, short-term, and working memory? </w:t>
      </w:r>
      <w:r w:rsidRPr="00097029">
        <w:rPr>
          <w:i/>
        </w:rPr>
        <w:t>Progress in brain research,</w:t>
      </w:r>
      <w:r w:rsidRPr="00097029">
        <w:t xml:space="preserve"> 169</w:t>
      </w:r>
      <w:r w:rsidRPr="00097029">
        <w:rPr>
          <w:b/>
        </w:rPr>
        <w:t>,</w:t>
      </w:r>
      <w:r w:rsidRPr="00097029">
        <w:t xml:space="preserve"> 323-338. doi: 10.1016/S0079-6123(07)00020-9.</w:t>
      </w:r>
    </w:p>
    <w:p w14:paraId="568D9FF7" w14:textId="77777777" w:rsidR="00097029" w:rsidRPr="00097029" w:rsidRDefault="00097029" w:rsidP="00097029">
      <w:pPr>
        <w:pStyle w:val="EndNoteBibliography"/>
        <w:spacing w:after="0"/>
        <w:ind w:left="720" w:hanging="720"/>
      </w:pPr>
      <w:r w:rsidRPr="00097029">
        <w:t xml:space="preserve">Cross, N. 2011. </w:t>
      </w:r>
      <w:r w:rsidRPr="00097029">
        <w:rPr>
          <w:i/>
        </w:rPr>
        <w:t xml:space="preserve">Design thinking: Understanding how designers think and work. </w:t>
      </w:r>
      <w:r w:rsidRPr="00097029">
        <w:t>New York, USA, Berg Publishers.</w:t>
      </w:r>
    </w:p>
    <w:p w14:paraId="6BDE240C" w14:textId="77777777" w:rsidR="00097029" w:rsidRPr="00097029" w:rsidRDefault="00097029" w:rsidP="00097029">
      <w:pPr>
        <w:pStyle w:val="EndNoteBibliography"/>
        <w:spacing w:after="0"/>
        <w:ind w:left="720" w:hanging="720"/>
      </w:pPr>
      <w:r w:rsidRPr="00097029">
        <w:t xml:space="preserve">Cross, V. &amp; Bathija, V. 2009. Automatic ontology creation using adaptation. </w:t>
      </w:r>
      <w:r w:rsidRPr="00097029">
        <w:rPr>
          <w:i/>
        </w:rPr>
        <w:t>Artificial Intelligence for Engineering Design, Analysis and Manufacturing,</w:t>
      </w:r>
      <w:r w:rsidRPr="00097029">
        <w:t xml:space="preserve"> 24</w:t>
      </w:r>
      <w:r w:rsidRPr="00097029">
        <w:rPr>
          <w:b/>
        </w:rPr>
        <w:t>,</w:t>
      </w:r>
      <w:r w:rsidRPr="00097029">
        <w:t xml:space="preserve"> 127-141. doi: 10.1017/S0890060409000183.</w:t>
      </w:r>
    </w:p>
    <w:p w14:paraId="62055099" w14:textId="77777777" w:rsidR="00097029" w:rsidRPr="00097029" w:rsidRDefault="00097029" w:rsidP="00097029">
      <w:pPr>
        <w:pStyle w:val="EndNoteBibliography"/>
        <w:spacing w:after="0"/>
        <w:ind w:left="720" w:hanging="720"/>
      </w:pPr>
      <w:r w:rsidRPr="00097029">
        <w:t xml:space="preserve">Daly, S. R., Seifert, C. M., Yilmaz, S. &amp; Gonzalez, R. 2016. Comparing Ideation Techniques for Beginning Designers. </w:t>
      </w:r>
      <w:r w:rsidRPr="00097029">
        <w:rPr>
          <w:i/>
        </w:rPr>
        <w:t>Journal of Mechanical Design,</w:t>
      </w:r>
      <w:r w:rsidRPr="00097029">
        <w:t xml:space="preserve"> 138</w:t>
      </w:r>
      <w:r w:rsidRPr="00097029">
        <w:rPr>
          <w:b/>
        </w:rPr>
        <w:t>,</w:t>
      </w:r>
      <w:r w:rsidRPr="00097029">
        <w:t xml:space="preserve"> 101108-101108-12. doi: 10.1115/1.4034087.</w:t>
      </w:r>
    </w:p>
    <w:p w14:paraId="6F628644" w14:textId="40ACDC70" w:rsidR="00097029" w:rsidRPr="00097029" w:rsidRDefault="00097029" w:rsidP="00097029">
      <w:pPr>
        <w:pStyle w:val="EndNoteBibliography"/>
        <w:spacing w:after="0"/>
        <w:ind w:left="720" w:hanging="720"/>
      </w:pPr>
      <w:r w:rsidRPr="00097029">
        <w:t xml:space="preserve">Darlington, M. J. &amp; Culley, S. J. 2008. Investigating ontology development for engineering design support. </w:t>
      </w:r>
      <w:r w:rsidRPr="00097029">
        <w:rPr>
          <w:i/>
        </w:rPr>
        <w:t>Advanced Engineering Informatics,</w:t>
      </w:r>
      <w:r w:rsidRPr="00097029">
        <w:t xml:space="preserve"> 22</w:t>
      </w:r>
      <w:r w:rsidRPr="00097029">
        <w:rPr>
          <w:b/>
        </w:rPr>
        <w:t>,</w:t>
      </w:r>
      <w:r w:rsidRPr="00097029">
        <w:t xml:space="preserve"> 112-134. doi: </w:t>
      </w:r>
      <w:hyperlink r:id="rId23" w:history="1">
        <w:r w:rsidRPr="00097029">
          <w:rPr>
            <w:rStyle w:val="Hyperlink"/>
          </w:rPr>
          <w:t>https://doi.org/10.1016/j.aei.2007.04.001</w:t>
        </w:r>
      </w:hyperlink>
      <w:r w:rsidRPr="00097029">
        <w:t>.</w:t>
      </w:r>
    </w:p>
    <w:p w14:paraId="0A7BF047" w14:textId="77777777" w:rsidR="00097029" w:rsidRPr="00097029" w:rsidRDefault="00097029" w:rsidP="00097029">
      <w:pPr>
        <w:pStyle w:val="EndNoteBibliography"/>
        <w:spacing w:after="0"/>
        <w:ind w:left="720" w:hanging="720"/>
      </w:pPr>
      <w:r w:rsidRPr="00097029">
        <w:t xml:space="preserve">Daugherty, J. &amp; Mentzer, N. 2008. Analogical reasoning in the engineering design process and technology education applications. </w:t>
      </w:r>
      <w:r w:rsidRPr="00097029">
        <w:rPr>
          <w:i/>
        </w:rPr>
        <w:t>Journal of Technology Education,</w:t>
      </w:r>
      <w:r w:rsidRPr="00097029">
        <w:t xml:space="preserve"> 19</w:t>
      </w:r>
      <w:r w:rsidRPr="00097029">
        <w:rPr>
          <w:b/>
        </w:rPr>
        <w:t>,</w:t>
      </w:r>
      <w:r w:rsidRPr="00097029">
        <w:t xml:space="preserve"> 7-21. doi: </w:t>
      </w:r>
    </w:p>
    <w:p w14:paraId="7E07113B" w14:textId="41BE68E8" w:rsidR="00097029" w:rsidRPr="00097029" w:rsidRDefault="00097029" w:rsidP="00097029">
      <w:pPr>
        <w:pStyle w:val="EndNoteBibliography"/>
        <w:spacing w:after="0"/>
        <w:ind w:left="720" w:hanging="720"/>
      </w:pPr>
      <w:r w:rsidRPr="00097029">
        <w:t xml:space="preserve">Eckert, C. &amp; Stacey, M. 2000. Sources of inspiration: a language of design. </w:t>
      </w:r>
      <w:r w:rsidRPr="00097029">
        <w:rPr>
          <w:i/>
        </w:rPr>
        <w:t>Design Studies,</w:t>
      </w:r>
      <w:r w:rsidRPr="00097029">
        <w:t xml:space="preserve"> 21</w:t>
      </w:r>
      <w:r w:rsidRPr="00097029">
        <w:rPr>
          <w:b/>
        </w:rPr>
        <w:t>,</w:t>
      </w:r>
      <w:r w:rsidRPr="00097029">
        <w:t xml:space="preserve"> 523-538. doi: </w:t>
      </w:r>
      <w:hyperlink r:id="rId24" w:history="1">
        <w:r w:rsidRPr="00097029">
          <w:rPr>
            <w:rStyle w:val="Hyperlink"/>
          </w:rPr>
          <w:t>https://doi.org/10.1016/S0142-694X(00)00022-3</w:t>
        </w:r>
      </w:hyperlink>
      <w:r w:rsidRPr="00097029">
        <w:t>.</w:t>
      </w:r>
    </w:p>
    <w:p w14:paraId="214FC99B" w14:textId="3B707481" w:rsidR="00097029" w:rsidRPr="00097029" w:rsidRDefault="00097029" w:rsidP="00097029">
      <w:pPr>
        <w:pStyle w:val="EndNoteBibliography"/>
        <w:spacing w:after="0"/>
        <w:ind w:left="720" w:hanging="720"/>
      </w:pPr>
      <w:r w:rsidRPr="00097029">
        <w:t xml:space="preserve">Falkenhainer, B., Forbus, K. D. &amp; Gentner, D. 1989. The structure-mapping engine: Algorithm and examples. </w:t>
      </w:r>
      <w:r w:rsidRPr="00097029">
        <w:rPr>
          <w:i/>
        </w:rPr>
        <w:t>Artificial Intelligence,</w:t>
      </w:r>
      <w:r w:rsidRPr="00097029">
        <w:t xml:space="preserve"> 41</w:t>
      </w:r>
      <w:r w:rsidRPr="00097029">
        <w:rPr>
          <w:b/>
        </w:rPr>
        <w:t>,</w:t>
      </w:r>
      <w:r w:rsidRPr="00097029">
        <w:t xml:space="preserve"> 1-63. doi: </w:t>
      </w:r>
      <w:hyperlink r:id="rId25" w:history="1">
        <w:r w:rsidRPr="00097029">
          <w:rPr>
            <w:rStyle w:val="Hyperlink"/>
          </w:rPr>
          <w:t>https://doi.org/10.1016/0004-3702(89)90077-5</w:t>
        </w:r>
      </w:hyperlink>
      <w:r w:rsidRPr="00097029">
        <w:t>.</w:t>
      </w:r>
    </w:p>
    <w:p w14:paraId="551EDBC8" w14:textId="77777777" w:rsidR="00097029" w:rsidRPr="00097029" w:rsidRDefault="00097029" w:rsidP="00097029">
      <w:pPr>
        <w:pStyle w:val="EndNoteBibliography"/>
        <w:spacing w:after="0"/>
        <w:ind w:left="720" w:hanging="720"/>
      </w:pPr>
      <w:r w:rsidRPr="00097029">
        <w:t xml:space="preserve">Forbus, K. D., Mostek, T. &amp; Ferguson, R. 2002. An analogy ontology for integrating analogical processing and first-principles reasoning. </w:t>
      </w:r>
      <w:r w:rsidRPr="00097029">
        <w:rPr>
          <w:i/>
        </w:rPr>
        <w:t>AAAI/IAAI,</w:t>
      </w:r>
      <w:r w:rsidRPr="00097029">
        <w:t xml:space="preserve"> 2002</w:t>
      </w:r>
      <w:r w:rsidRPr="00097029">
        <w:rPr>
          <w:b/>
        </w:rPr>
        <w:t>,</w:t>
      </w:r>
      <w:r w:rsidRPr="00097029">
        <w:t xml:space="preserve"> 878-885. doi: </w:t>
      </w:r>
    </w:p>
    <w:p w14:paraId="6F9774FC" w14:textId="77777777" w:rsidR="00097029" w:rsidRPr="00097029" w:rsidRDefault="00097029" w:rsidP="00097029">
      <w:pPr>
        <w:pStyle w:val="EndNoteBibliography"/>
        <w:spacing w:after="0"/>
        <w:ind w:left="720" w:hanging="720"/>
      </w:pPr>
      <w:r w:rsidRPr="00097029">
        <w:lastRenderedPageBreak/>
        <w:t xml:space="preserve">Fu, K., Cagan, J., Kotovsky, K. &amp; Wood, K. 2013a. Discovering Structure in Design Databases Through Functional and Surface Based Mapping. </w:t>
      </w:r>
      <w:r w:rsidRPr="00097029">
        <w:rPr>
          <w:i/>
        </w:rPr>
        <w:t>Journal of Mechanical Design,</w:t>
      </w:r>
      <w:r w:rsidRPr="00097029">
        <w:t xml:space="preserve"> 135</w:t>
      </w:r>
      <w:r w:rsidRPr="00097029">
        <w:rPr>
          <w:b/>
        </w:rPr>
        <w:t>,</w:t>
      </w:r>
      <w:r w:rsidRPr="00097029">
        <w:t xml:space="preserve"> 031006-031006-13. doi: 10.1115/1.4023484.</w:t>
      </w:r>
    </w:p>
    <w:p w14:paraId="792E6F62" w14:textId="77777777" w:rsidR="00097029" w:rsidRPr="00097029" w:rsidRDefault="00097029" w:rsidP="00097029">
      <w:pPr>
        <w:pStyle w:val="EndNoteBibliography"/>
        <w:spacing w:after="0"/>
        <w:ind w:left="720" w:hanging="720"/>
      </w:pPr>
      <w:r w:rsidRPr="00097029">
        <w:t xml:space="preserve">Fu, K., Chan, J., Cagan, J., Kotovsky, K., Schunn, C. &amp; Wood, K. 2013b. The Meaning of “Near” and “Far”: The Impact of Structuring Design Databases and the Effect of Distance of Analogy on Design Output. </w:t>
      </w:r>
      <w:r w:rsidRPr="00097029">
        <w:rPr>
          <w:i/>
        </w:rPr>
        <w:t>Journal of Mechanical Design,</w:t>
      </w:r>
      <w:r w:rsidRPr="00097029">
        <w:t xml:space="preserve"> 135</w:t>
      </w:r>
      <w:r w:rsidRPr="00097029">
        <w:rPr>
          <w:b/>
        </w:rPr>
        <w:t>,</w:t>
      </w:r>
      <w:r w:rsidRPr="00097029">
        <w:t xml:space="preserve"> 021007-021007-12. doi: 10.1115/1.4023158.</w:t>
      </w:r>
    </w:p>
    <w:p w14:paraId="18E479FD" w14:textId="77777777" w:rsidR="00097029" w:rsidRPr="00097029" w:rsidRDefault="00097029" w:rsidP="00097029">
      <w:pPr>
        <w:pStyle w:val="EndNoteBibliography"/>
        <w:spacing w:after="0"/>
        <w:ind w:left="720" w:hanging="720"/>
      </w:pPr>
      <w:r w:rsidRPr="00097029">
        <w:t xml:space="preserve">Fu, K., Moreno, D., Yang, M. &amp; Wood, K. L. 2014. Bio-Inspired Design: An Overview Investigating Open Questions From the Broader Field of Design-by-Analogy. </w:t>
      </w:r>
      <w:r w:rsidRPr="00097029">
        <w:rPr>
          <w:i/>
        </w:rPr>
        <w:t>Journal of Mechanical Design,</w:t>
      </w:r>
      <w:r w:rsidRPr="00097029">
        <w:t xml:space="preserve"> 136</w:t>
      </w:r>
      <w:r w:rsidRPr="00097029">
        <w:rPr>
          <w:b/>
        </w:rPr>
        <w:t>,</w:t>
      </w:r>
      <w:r w:rsidRPr="00097029">
        <w:t xml:space="preserve"> 111102-111102-18. doi: 10.1115/1.4028289.</w:t>
      </w:r>
    </w:p>
    <w:p w14:paraId="4BAE5014" w14:textId="77777777" w:rsidR="00097029" w:rsidRPr="00097029" w:rsidRDefault="00097029" w:rsidP="00097029">
      <w:pPr>
        <w:pStyle w:val="EndNoteBibliography"/>
        <w:spacing w:after="0"/>
        <w:ind w:left="720" w:hanging="720"/>
      </w:pPr>
      <w:r w:rsidRPr="00097029">
        <w:t xml:space="preserve">Gelman, A. &amp; Carlin, J. 2014. Beyond Power Calculations:Assessing Type S (Sign) and Type M (Magnitude) Errors. </w:t>
      </w:r>
      <w:r w:rsidRPr="00097029">
        <w:rPr>
          <w:i/>
        </w:rPr>
        <w:t>Perspectives on Psychological Science,</w:t>
      </w:r>
      <w:r w:rsidRPr="00097029">
        <w:t xml:space="preserve"> 9</w:t>
      </w:r>
      <w:r w:rsidRPr="00097029">
        <w:rPr>
          <w:b/>
        </w:rPr>
        <w:t>,</w:t>
      </w:r>
      <w:r w:rsidRPr="00097029">
        <w:t xml:space="preserve"> 641-651. doi: 10.1177/1745691614551642.</w:t>
      </w:r>
    </w:p>
    <w:p w14:paraId="6B2717BB" w14:textId="77777777" w:rsidR="00097029" w:rsidRPr="00097029" w:rsidRDefault="00097029" w:rsidP="00097029">
      <w:pPr>
        <w:pStyle w:val="EndNoteBibliography"/>
        <w:spacing w:after="0"/>
        <w:ind w:left="720" w:hanging="720"/>
      </w:pPr>
      <w:r w:rsidRPr="00097029">
        <w:rPr>
          <w:rFonts w:hint="eastAsia"/>
        </w:rPr>
        <w:t>Gentner, D. 1983. Structure</w:t>
      </w:r>
      <w:r w:rsidRPr="00097029">
        <w:rPr>
          <w:rFonts w:hint="eastAsia"/>
        </w:rPr>
        <w:t>‐</w:t>
      </w:r>
      <w:r w:rsidRPr="00097029">
        <w:rPr>
          <w:rFonts w:hint="eastAsia"/>
        </w:rPr>
        <w:t xml:space="preserve">mapping: A theoretical framework for analogy. </w:t>
      </w:r>
      <w:r w:rsidRPr="00097029">
        <w:rPr>
          <w:rFonts w:hint="eastAsia"/>
          <w:i/>
        </w:rPr>
        <w:t>Cognitive science,</w:t>
      </w:r>
      <w:r w:rsidRPr="00097029">
        <w:rPr>
          <w:rFonts w:hint="eastAsia"/>
        </w:rPr>
        <w:t xml:space="preserve"> 7</w:t>
      </w:r>
      <w:r w:rsidRPr="00097029">
        <w:rPr>
          <w:rFonts w:hint="eastAsia"/>
          <w:b/>
        </w:rPr>
        <w:t>,</w:t>
      </w:r>
      <w:r w:rsidRPr="00097029">
        <w:rPr>
          <w:rFonts w:hint="eastAsia"/>
        </w:rPr>
        <w:t xml:space="preserve"> 155-170. doi</w:t>
      </w:r>
      <w:r w:rsidRPr="00097029">
        <w:t xml:space="preserve">: </w:t>
      </w:r>
    </w:p>
    <w:p w14:paraId="36CB6A90" w14:textId="77777777" w:rsidR="00097029" w:rsidRPr="00097029" w:rsidRDefault="00097029" w:rsidP="00097029">
      <w:pPr>
        <w:pStyle w:val="EndNoteBibliography"/>
        <w:spacing w:after="0"/>
        <w:ind w:left="720" w:hanging="720"/>
      </w:pPr>
      <w:r w:rsidRPr="00097029">
        <w:t xml:space="preserve">Gentner, D. &amp; Forbus, K. D. 2011. Computational models of analogy. </w:t>
      </w:r>
      <w:r w:rsidRPr="00097029">
        <w:rPr>
          <w:i/>
        </w:rPr>
        <w:t>Wiley Interdisciplinary Reviews: Cognitive Science,</w:t>
      </w:r>
      <w:r w:rsidRPr="00097029">
        <w:t xml:space="preserve"> 2</w:t>
      </w:r>
      <w:r w:rsidRPr="00097029">
        <w:rPr>
          <w:b/>
        </w:rPr>
        <w:t>,</w:t>
      </w:r>
      <w:r w:rsidRPr="00097029">
        <w:t xml:space="preserve"> 266-276. doi: 10.1002/wcs.105.</w:t>
      </w:r>
    </w:p>
    <w:p w14:paraId="154AAB2B" w14:textId="77777777" w:rsidR="00097029" w:rsidRPr="00097029" w:rsidRDefault="00097029" w:rsidP="00097029">
      <w:pPr>
        <w:pStyle w:val="EndNoteBibliography"/>
        <w:spacing w:after="0"/>
        <w:ind w:left="720" w:hanging="720"/>
      </w:pPr>
      <w:r w:rsidRPr="00097029">
        <w:t xml:space="preserve">Gentner, D. &amp; Smith, L. A. 2012. Analogical reasoning. </w:t>
      </w:r>
      <w:r w:rsidRPr="00097029">
        <w:rPr>
          <w:i/>
        </w:rPr>
        <w:t>In:</w:t>
      </w:r>
      <w:r w:rsidRPr="00097029">
        <w:t xml:space="preserve"> Ramachandran, V. S. (ed.) </w:t>
      </w:r>
      <w:r w:rsidRPr="00097029">
        <w:rPr>
          <w:i/>
        </w:rPr>
        <w:t xml:space="preserve">Encyclopedia of human behavior. </w:t>
      </w:r>
      <w:r w:rsidRPr="00097029">
        <w:t>2 ed. Oxford: Elsevier.</w:t>
      </w:r>
    </w:p>
    <w:p w14:paraId="35F7BE08" w14:textId="77777777" w:rsidR="00097029" w:rsidRPr="00097029" w:rsidRDefault="00097029" w:rsidP="00097029">
      <w:pPr>
        <w:pStyle w:val="EndNoteBibliography"/>
        <w:spacing w:after="0"/>
        <w:ind w:left="720" w:hanging="720"/>
      </w:pPr>
      <w:r w:rsidRPr="00097029">
        <w:t xml:space="preserve">Gentner, D. &amp; Smith, L. A. 2013. Analogical learning and reasoning. </w:t>
      </w:r>
      <w:r w:rsidRPr="00097029">
        <w:rPr>
          <w:i/>
        </w:rPr>
        <w:t>In:</w:t>
      </w:r>
      <w:r w:rsidRPr="00097029">
        <w:t xml:space="preserve"> Reisberg, D. (ed.) </w:t>
      </w:r>
      <w:r w:rsidRPr="00097029">
        <w:rPr>
          <w:i/>
        </w:rPr>
        <w:t>The Oxford handbook of cognitive psychology.</w:t>
      </w:r>
      <w:r w:rsidRPr="00097029">
        <w:t xml:space="preserve"> Oxford: Oxford University Press.</w:t>
      </w:r>
    </w:p>
    <w:p w14:paraId="716F8939" w14:textId="77777777" w:rsidR="00097029" w:rsidRPr="00097029" w:rsidRDefault="00097029" w:rsidP="00097029">
      <w:pPr>
        <w:pStyle w:val="EndNoteBibliography"/>
        <w:spacing w:after="0"/>
        <w:ind w:left="720" w:hanging="720"/>
      </w:pPr>
      <w:r w:rsidRPr="00097029">
        <w:t xml:space="preserve">Georgiev, G. V., Sumitani, N. &amp; Taura, T. 2017. Methodology for creating new scenes through the use of thematic relations for innovative designs. </w:t>
      </w:r>
      <w:r w:rsidRPr="00097029">
        <w:rPr>
          <w:i/>
        </w:rPr>
        <w:t>International Journal of Design Creativity and Innovation,</w:t>
      </w:r>
      <w:r w:rsidRPr="00097029">
        <w:t xml:space="preserve"> 5</w:t>
      </w:r>
      <w:r w:rsidRPr="00097029">
        <w:rPr>
          <w:b/>
        </w:rPr>
        <w:t>,</w:t>
      </w:r>
      <w:r w:rsidRPr="00097029">
        <w:t xml:space="preserve"> 78-94. doi: 10.1080/21650349.2015.1119658.</w:t>
      </w:r>
    </w:p>
    <w:p w14:paraId="364C806B" w14:textId="77777777" w:rsidR="00097029" w:rsidRPr="00097029" w:rsidRDefault="00097029" w:rsidP="00097029">
      <w:pPr>
        <w:pStyle w:val="EndNoteBibliography"/>
        <w:spacing w:after="0"/>
        <w:ind w:left="720" w:hanging="720"/>
      </w:pPr>
      <w:r w:rsidRPr="00097029">
        <w:t xml:space="preserve">Gero, J. S. &amp; Kannengiesser, U. 2007. A function–behavior–structure ontology of processes. </w:t>
      </w:r>
      <w:r w:rsidRPr="00097029">
        <w:rPr>
          <w:i/>
        </w:rPr>
        <w:t>Artificial Intelligence for Engineering Design, Analysis and Manufacturing,</w:t>
      </w:r>
      <w:r w:rsidRPr="00097029">
        <w:t xml:space="preserve"> 21</w:t>
      </w:r>
      <w:r w:rsidRPr="00097029">
        <w:rPr>
          <w:b/>
        </w:rPr>
        <w:t>,</w:t>
      </w:r>
      <w:r w:rsidRPr="00097029">
        <w:t xml:space="preserve"> 379-391. doi: 10.1017/S0890060407000340.</w:t>
      </w:r>
    </w:p>
    <w:p w14:paraId="0DEB030E" w14:textId="77777777" w:rsidR="00097029" w:rsidRPr="00097029" w:rsidRDefault="00097029" w:rsidP="00097029">
      <w:pPr>
        <w:pStyle w:val="EndNoteBibliography"/>
        <w:spacing w:after="0"/>
        <w:ind w:left="720" w:hanging="720"/>
      </w:pPr>
      <w:r w:rsidRPr="00097029">
        <w:t xml:space="preserve">Gero, J. S. &amp; Kannengiesser, U. 2014. The Function-Behaviour-Structure Ontology of Design. </w:t>
      </w:r>
      <w:r w:rsidRPr="00097029">
        <w:rPr>
          <w:i/>
        </w:rPr>
        <w:t>In:</w:t>
      </w:r>
      <w:r w:rsidRPr="00097029">
        <w:t xml:space="preserve"> Chakrabarti, A. &amp; Blessing, L. T. M. (eds.) </w:t>
      </w:r>
      <w:r w:rsidRPr="00097029">
        <w:rPr>
          <w:i/>
        </w:rPr>
        <w:t>An Anthology of Theories and Models of Design: Philosophy, Approaches and Empirical Explorations.</w:t>
      </w:r>
      <w:r w:rsidRPr="00097029">
        <w:t xml:space="preserve"> London: Springer London.</w:t>
      </w:r>
    </w:p>
    <w:p w14:paraId="74C8284D" w14:textId="77777777" w:rsidR="00097029" w:rsidRPr="00097029" w:rsidRDefault="00097029" w:rsidP="00097029">
      <w:pPr>
        <w:pStyle w:val="EndNoteBibliography"/>
        <w:spacing w:after="0"/>
        <w:ind w:left="720" w:hanging="720"/>
      </w:pPr>
      <w:r w:rsidRPr="00097029">
        <w:t xml:space="preserve">Gilchrist, A. 2003. Thesauri, taxonomies and ontologies–an etymological note. </w:t>
      </w:r>
      <w:r w:rsidRPr="00097029">
        <w:rPr>
          <w:i/>
        </w:rPr>
        <w:t>Journal of documentation,</w:t>
      </w:r>
      <w:r w:rsidRPr="00097029">
        <w:t xml:space="preserve"> 59</w:t>
      </w:r>
      <w:r w:rsidRPr="00097029">
        <w:rPr>
          <w:b/>
        </w:rPr>
        <w:t>,</w:t>
      </w:r>
      <w:r w:rsidRPr="00097029">
        <w:t xml:space="preserve"> 7-18. doi: </w:t>
      </w:r>
    </w:p>
    <w:p w14:paraId="648B2CB7" w14:textId="77777777" w:rsidR="00097029" w:rsidRPr="00097029" w:rsidRDefault="00097029" w:rsidP="00097029">
      <w:pPr>
        <w:pStyle w:val="EndNoteBibliography"/>
        <w:spacing w:after="0"/>
        <w:ind w:left="720" w:hanging="720"/>
      </w:pPr>
      <w:r w:rsidRPr="00097029">
        <w:t xml:space="preserve">Goel, A., Bhatta, S. &amp; Stroulia, E. 1997. Kritik: An early case-based design system. </w:t>
      </w:r>
      <w:r w:rsidRPr="00097029">
        <w:rPr>
          <w:i/>
        </w:rPr>
        <w:t>Issues and applications of case-based reasoning in design,</w:t>
      </w:r>
      <w:r w:rsidRPr="00097029">
        <w:t xml:space="preserve"> 1997</w:t>
      </w:r>
      <w:r w:rsidRPr="00097029">
        <w:rPr>
          <w:b/>
        </w:rPr>
        <w:t>,</w:t>
      </w:r>
      <w:r w:rsidRPr="00097029">
        <w:t xml:space="preserve"> 87-132. doi: </w:t>
      </w:r>
    </w:p>
    <w:p w14:paraId="46956B81" w14:textId="77777777" w:rsidR="00097029" w:rsidRPr="00097029" w:rsidRDefault="00097029" w:rsidP="00097029">
      <w:pPr>
        <w:pStyle w:val="EndNoteBibliography"/>
        <w:spacing w:after="0"/>
        <w:ind w:left="720" w:hanging="720"/>
      </w:pPr>
      <w:r w:rsidRPr="00097029">
        <w:t xml:space="preserve">Goel, A. K. 1997. Design, analogy, and creativity. </w:t>
      </w:r>
      <w:r w:rsidRPr="00097029">
        <w:rPr>
          <w:i/>
        </w:rPr>
        <w:t>IEEE Expert: Intelligent Systems and Their Applications,</w:t>
      </w:r>
      <w:r w:rsidRPr="00097029">
        <w:t xml:space="preserve"> 12</w:t>
      </w:r>
      <w:r w:rsidRPr="00097029">
        <w:rPr>
          <w:b/>
        </w:rPr>
        <w:t>,</w:t>
      </w:r>
      <w:r w:rsidRPr="00097029">
        <w:t xml:space="preserve"> 62-70. doi: 10.1109/64.590078.</w:t>
      </w:r>
    </w:p>
    <w:p w14:paraId="6EFC0979" w14:textId="2E118EED" w:rsidR="00097029" w:rsidRPr="00097029" w:rsidRDefault="00097029" w:rsidP="00097029">
      <w:pPr>
        <w:pStyle w:val="EndNoteBibliography"/>
        <w:spacing w:after="0"/>
        <w:ind w:left="720" w:hanging="720"/>
      </w:pPr>
      <w:r w:rsidRPr="00097029">
        <w:t xml:space="preserve">Goel, A. K. &amp; Bhatta, S. R. 2004. Use of design patterns in analogy-based design. </w:t>
      </w:r>
      <w:r w:rsidRPr="00097029">
        <w:rPr>
          <w:i/>
        </w:rPr>
        <w:t>Advanced Engineering Informatics,</w:t>
      </w:r>
      <w:r w:rsidRPr="00097029">
        <w:t xml:space="preserve"> 18</w:t>
      </w:r>
      <w:r w:rsidRPr="00097029">
        <w:rPr>
          <w:b/>
        </w:rPr>
        <w:t>,</w:t>
      </w:r>
      <w:r w:rsidRPr="00097029">
        <w:t xml:space="preserve"> 85-94. doi: </w:t>
      </w:r>
      <w:hyperlink r:id="rId26" w:history="1">
        <w:r w:rsidRPr="00097029">
          <w:rPr>
            <w:rStyle w:val="Hyperlink"/>
          </w:rPr>
          <w:t>https://doi.org/10.1016/j.aei.2004.09.003</w:t>
        </w:r>
      </w:hyperlink>
      <w:r w:rsidRPr="00097029">
        <w:t>.</w:t>
      </w:r>
    </w:p>
    <w:p w14:paraId="21929209" w14:textId="72A9E618" w:rsidR="00097029" w:rsidRPr="00097029" w:rsidRDefault="00097029" w:rsidP="00097029">
      <w:pPr>
        <w:pStyle w:val="EndNoteBibliography"/>
        <w:spacing w:after="0"/>
        <w:ind w:left="720" w:hanging="720"/>
      </w:pPr>
      <w:r w:rsidRPr="00097029">
        <w:t xml:space="preserve">Goel, A. K., Vattam, S., Wiltgen, B. &amp; Helms, M. 2012. Cognitive, collaborative, conceptual and creative — Four characteristics of the next generation of knowledge-based CAD systems: A study in biologically inspired design. </w:t>
      </w:r>
      <w:r w:rsidRPr="00097029">
        <w:rPr>
          <w:i/>
        </w:rPr>
        <w:t>Computer-Aided Design,</w:t>
      </w:r>
      <w:r w:rsidRPr="00097029">
        <w:t xml:space="preserve"> 44</w:t>
      </w:r>
      <w:r w:rsidRPr="00097029">
        <w:rPr>
          <w:b/>
        </w:rPr>
        <w:t>,</w:t>
      </w:r>
      <w:r w:rsidRPr="00097029">
        <w:t xml:space="preserve"> 879-900. doi: </w:t>
      </w:r>
      <w:hyperlink r:id="rId27" w:history="1">
        <w:r w:rsidRPr="00097029">
          <w:rPr>
            <w:rStyle w:val="Hyperlink"/>
          </w:rPr>
          <w:t>https://doi.org/10.1016/j.cad.2011.03.010</w:t>
        </w:r>
      </w:hyperlink>
      <w:r w:rsidRPr="00097029">
        <w:t>.</w:t>
      </w:r>
    </w:p>
    <w:p w14:paraId="053AEB71" w14:textId="77777777" w:rsidR="00097029" w:rsidRPr="00097029" w:rsidRDefault="00097029" w:rsidP="00097029">
      <w:pPr>
        <w:pStyle w:val="EndNoteBibliography"/>
        <w:spacing w:after="0"/>
        <w:ind w:left="720" w:hanging="720"/>
      </w:pPr>
      <w:r w:rsidRPr="00097029">
        <w:t xml:space="preserve">Goldschmidt, G. 2001. Visual Analogy - a Strategy for Design Reasoning and Learning. </w:t>
      </w:r>
      <w:r w:rsidRPr="00097029">
        <w:rPr>
          <w:i/>
        </w:rPr>
        <w:t>Design Knowing and Learning: Cognition in Design Education.</w:t>
      </w:r>
      <w:r w:rsidRPr="00097029">
        <w:t xml:space="preserve"> Oxford: Elsevier Science.</w:t>
      </w:r>
    </w:p>
    <w:p w14:paraId="6ACE47F6" w14:textId="77777777" w:rsidR="00097029" w:rsidRPr="00097029" w:rsidRDefault="00097029" w:rsidP="00097029">
      <w:pPr>
        <w:pStyle w:val="EndNoteBibliography"/>
        <w:spacing w:after="0"/>
        <w:ind w:left="720" w:hanging="720"/>
      </w:pPr>
      <w:r w:rsidRPr="00097029">
        <w:t xml:space="preserve">Goldschmidt, G. 2011. Avoiding Design Fixation: Transformation and Abstraction in Mapping from Source to Target. </w:t>
      </w:r>
      <w:r w:rsidRPr="00097029">
        <w:rPr>
          <w:i/>
        </w:rPr>
        <w:t>The Journal of Creative Behavior,</w:t>
      </w:r>
      <w:r w:rsidRPr="00097029">
        <w:t xml:space="preserve"> 45</w:t>
      </w:r>
      <w:r w:rsidRPr="00097029">
        <w:rPr>
          <w:b/>
        </w:rPr>
        <w:t>,</w:t>
      </w:r>
      <w:r w:rsidRPr="00097029">
        <w:t xml:space="preserve"> 92-100. doi: 10.1002/j.2162-6057.2011.tb01088.x.</w:t>
      </w:r>
    </w:p>
    <w:p w14:paraId="1EA0A5AA" w14:textId="7DE8B87A" w:rsidR="00097029" w:rsidRPr="00097029" w:rsidRDefault="00097029" w:rsidP="00097029">
      <w:pPr>
        <w:pStyle w:val="EndNoteBibliography"/>
        <w:spacing w:after="0"/>
        <w:ind w:left="720" w:hanging="720"/>
      </w:pPr>
      <w:r w:rsidRPr="00097029">
        <w:t xml:space="preserve">Goldschmidt, G. &amp; Sever, A. L. 2011. Inspiring design ideas with texts. </w:t>
      </w:r>
      <w:r w:rsidRPr="00097029">
        <w:rPr>
          <w:i/>
        </w:rPr>
        <w:t>Design Studies,</w:t>
      </w:r>
      <w:r w:rsidRPr="00097029">
        <w:t xml:space="preserve"> 32</w:t>
      </w:r>
      <w:r w:rsidRPr="00097029">
        <w:rPr>
          <w:b/>
        </w:rPr>
        <w:t>,</w:t>
      </w:r>
      <w:r w:rsidRPr="00097029">
        <w:t xml:space="preserve"> 139-155. doi: </w:t>
      </w:r>
      <w:hyperlink r:id="rId28" w:history="1">
        <w:r w:rsidRPr="00097029">
          <w:rPr>
            <w:rStyle w:val="Hyperlink"/>
          </w:rPr>
          <w:t>https://doi.org/10.1016/j.destud.2010.09.006</w:t>
        </w:r>
      </w:hyperlink>
      <w:r w:rsidRPr="00097029">
        <w:t>.</w:t>
      </w:r>
    </w:p>
    <w:p w14:paraId="6657E40A" w14:textId="0FD0524F" w:rsidR="00097029" w:rsidRPr="00097029" w:rsidRDefault="00097029" w:rsidP="00097029">
      <w:pPr>
        <w:pStyle w:val="EndNoteBibliography"/>
        <w:spacing w:after="0"/>
        <w:ind w:left="720" w:hanging="720"/>
      </w:pPr>
      <w:r w:rsidRPr="00097029">
        <w:t xml:space="preserve">Goldschmidt, G. &amp; Tatsa, D. 2005. How good are good ideas? Correlates of design creativity. </w:t>
      </w:r>
      <w:r w:rsidRPr="00097029">
        <w:rPr>
          <w:i/>
        </w:rPr>
        <w:t>Design Studies,</w:t>
      </w:r>
      <w:r w:rsidRPr="00097029">
        <w:t xml:space="preserve"> 26</w:t>
      </w:r>
      <w:r w:rsidRPr="00097029">
        <w:rPr>
          <w:b/>
        </w:rPr>
        <w:t>,</w:t>
      </w:r>
      <w:r w:rsidRPr="00097029">
        <w:t xml:space="preserve"> 593-611. doi: </w:t>
      </w:r>
      <w:hyperlink r:id="rId29" w:history="1">
        <w:r w:rsidRPr="00097029">
          <w:rPr>
            <w:rStyle w:val="Hyperlink"/>
          </w:rPr>
          <w:t>https://doi.org/10.1016/j.destud.2005.02.004</w:t>
        </w:r>
      </w:hyperlink>
      <w:r w:rsidRPr="00097029">
        <w:t>.</w:t>
      </w:r>
    </w:p>
    <w:p w14:paraId="5DE23D63" w14:textId="77777777" w:rsidR="00097029" w:rsidRPr="00097029" w:rsidRDefault="00097029" w:rsidP="00097029">
      <w:pPr>
        <w:pStyle w:val="EndNoteBibliography"/>
        <w:spacing w:after="0"/>
        <w:ind w:left="720" w:hanging="720"/>
      </w:pPr>
      <w:r w:rsidRPr="00097029">
        <w:lastRenderedPageBreak/>
        <w:t xml:space="preserve">Gonçalves, M., Cardoso, C. &amp; Badke-Schaub, P. 2014. What inspires designers? Preferences on inspirational approaches during idea generation. </w:t>
      </w:r>
      <w:r w:rsidRPr="00097029">
        <w:rPr>
          <w:i/>
        </w:rPr>
        <w:t>Design studies,</w:t>
      </w:r>
      <w:r w:rsidRPr="00097029">
        <w:t xml:space="preserve"> 35</w:t>
      </w:r>
      <w:r w:rsidRPr="00097029">
        <w:rPr>
          <w:b/>
        </w:rPr>
        <w:t>,</w:t>
      </w:r>
      <w:r w:rsidRPr="00097029">
        <w:t xml:space="preserve"> 29-53. doi: </w:t>
      </w:r>
    </w:p>
    <w:p w14:paraId="202DDEF6" w14:textId="77777777" w:rsidR="00097029" w:rsidRPr="00097029" w:rsidRDefault="00097029" w:rsidP="00097029">
      <w:pPr>
        <w:pStyle w:val="EndNoteBibliography"/>
        <w:spacing w:after="0"/>
        <w:ind w:left="720" w:hanging="720"/>
      </w:pPr>
      <w:r w:rsidRPr="00097029">
        <w:t xml:space="preserve">Gruber, T. R. 1993. A translation approach to portable ontology specifications. </w:t>
      </w:r>
      <w:r w:rsidRPr="00097029">
        <w:rPr>
          <w:i/>
        </w:rPr>
        <w:t>Knowledge acquisition,</w:t>
      </w:r>
      <w:r w:rsidRPr="00097029">
        <w:t xml:space="preserve"> 5</w:t>
      </w:r>
      <w:r w:rsidRPr="00097029">
        <w:rPr>
          <w:b/>
        </w:rPr>
        <w:t>,</w:t>
      </w:r>
      <w:r w:rsidRPr="00097029">
        <w:t xml:space="preserve"> 199-220. doi: </w:t>
      </w:r>
    </w:p>
    <w:p w14:paraId="1B38657A" w14:textId="77777777" w:rsidR="00097029" w:rsidRPr="00097029" w:rsidRDefault="00097029" w:rsidP="00097029">
      <w:pPr>
        <w:pStyle w:val="EndNoteBibliography"/>
        <w:spacing w:after="0"/>
        <w:ind w:left="720" w:hanging="720"/>
      </w:pPr>
      <w:r w:rsidRPr="00097029">
        <w:t>Guarino, N. 1998. Formal ontology and information systems.  Proceedings of FOIS. 81-97.</w:t>
      </w:r>
    </w:p>
    <w:p w14:paraId="25A95AC4" w14:textId="77777777" w:rsidR="00097029" w:rsidRPr="00097029" w:rsidRDefault="00097029" w:rsidP="00097029">
      <w:pPr>
        <w:pStyle w:val="EndNoteBibliography"/>
        <w:spacing w:after="0"/>
        <w:ind w:left="720" w:hanging="720"/>
      </w:pPr>
      <w:r w:rsidRPr="00097029">
        <w:t>Gulla, J. A. &amp; Brasethvik, T. 2008. A Hybrid Approach to Ontology Relationship Learning.  International Conference on Application of Natural Language to Information Systems. Springer, 79-90.</w:t>
      </w:r>
    </w:p>
    <w:p w14:paraId="04836AE8" w14:textId="77777777" w:rsidR="00097029" w:rsidRPr="00097029" w:rsidRDefault="00097029" w:rsidP="00097029">
      <w:pPr>
        <w:pStyle w:val="EndNoteBibliography"/>
        <w:spacing w:after="0"/>
        <w:ind w:left="720" w:hanging="720"/>
      </w:pPr>
      <w:r w:rsidRPr="00097029">
        <w:t xml:space="preserve">Gulla, J. A., Brasethvik, T. &amp; Kvarv, G. S. 2009. Association Rules and Cosine Similarities in Ontology Relationship Learning. </w:t>
      </w:r>
      <w:r w:rsidRPr="00097029">
        <w:rPr>
          <w:i/>
        </w:rPr>
        <w:t>In:</w:t>
      </w:r>
      <w:r w:rsidRPr="00097029">
        <w:t xml:space="preserve"> Filipe, J. &amp; Cordeiro, J. (eds.) </w:t>
      </w:r>
      <w:r w:rsidRPr="00097029">
        <w:rPr>
          <w:i/>
        </w:rPr>
        <w:t>Enterprise Information Systems: 10th International Conference, ICEIS 2008, Barcelona, Spain, June 12-16, 2008, Revised Selected Papers.</w:t>
      </w:r>
      <w:r w:rsidRPr="00097029">
        <w:t xml:space="preserve"> Berlin, Heidelberg: Springer Berlin Heidelberg.</w:t>
      </w:r>
    </w:p>
    <w:p w14:paraId="4D0BACF3" w14:textId="77777777" w:rsidR="00097029" w:rsidRPr="00097029" w:rsidRDefault="00097029" w:rsidP="00097029">
      <w:pPr>
        <w:pStyle w:val="EndNoteBibliography"/>
        <w:spacing w:after="0"/>
        <w:ind w:left="720" w:hanging="720"/>
      </w:pPr>
      <w:r w:rsidRPr="00097029">
        <w:t xml:space="preserve">Gust, H., Krumnack, U., Kühnberger, K. U. &amp; Schwering, A. 2008. Analogical reasoning: A core of cognition. </w:t>
      </w:r>
      <w:r w:rsidRPr="00097029">
        <w:rPr>
          <w:i/>
        </w:rPr>
        <w:t>KI - Zeitschrift Künstliche Intelligenz,</w:t>
      </w:r>
      <w:r w:rsidRPr="00097029">
        <w:t xml:space="preserve"> 1</w:t>
      </w:r>
      <w:r w:rsidRPr="00097029">
        <w:rPr>
          <w:b/>
        </w:rPr>
        <w:t>,</w:t>
      </w:r>
      <w:r w:rsidRPr="00097029">
        <w:t xml:space="preserve"> 8-12. doi: </w:t>
      </w:r>
    </w:p>
    <w:p w14:paraId="1B5FA524" w14:textId="77777777" w:rsidR="00097029" w:rsidRPr="00097029" w:rsidRDefault="00097029" w:rsidP="00097029">
      <w:pPr>
        <w:pStyle w:val="EndNoteBibliography"/>
        <w:spacing w:after="0"/>
        <w:ind w:left="720" w:hanging="720"/>
      </w:pPr>
      <w:r w:rsidRPr="00097029">
        <w:t xml:space="preserve">Han, J., Park, D., Shi, F., Chen, L., Hua, M. &amp; Childs, P. R. 2017a. Three driven approaches to combinational creativity: Problem-, similarity- and inspiration-driven. </w:t>
      </w:r>
      <w:r w:rsidRPr="00097029">
        <w:rPr>
          <w:i/>
        </w:rPr>
        <w:t>Proceedings of the Institution of Mechanical Engineers, Part C: Journal of Mechanical Engineering Science</w:t>
      </w:r>
      <w:r w:rsidRPr="00097029">
        <w:t>. doi: 10.1177/0954406217750189.</w:t>
      </w:r>
    </w:p>
    <w:p w14:paraId="3D5B83DA" w14:textId="77777777" w:rsidR="00097029" w:rsidRPr="00097029" w:rsidRDefault="00097029" w:rsidP="00097029">
      <w:pPr>
        <w:pStyle w:val="EndNoteBibliography"/>
        <w:spacing w:after="0"/>
        <w:ind w:left="720" w:hanging="720"/>
        <w:rPr>
          <w:i/>
        </w:rPr>
      </w:pPr>
      <w:r w:rsidRPr="00097029">
        <w:t xml:space="preserve">Han, J., Shi, F., Chen, L. &amp; Childs, P. R. N. 2017b. The Analogy Retriever–an idea generation tool. </w:t>
      </w:r>
      <w:r w:rsidRPr="00097029">
        <w:rPr>
          <w:i/>
        </w:rPr>
        <w:t>DS 87-4 Proceedings of the 21st International Conference on Engineering Design (ICED 17) Vol 4: Design Methods and Tools, Vancouver, Canada.</w:t>
      </w:r>
    </w:p>
    <w:p w14:paraId="200C1A4E" w14:textId="77777777" w:rsidR="00097029" w:rsidRPr="00097029" w:rsidRDefault="00097029" w:rsidP="00097029">
      <w:pPr>
        <w:pStyle w:val="EndNoteBibliography"/>
        <w:spacing w:after="0"/>
        <w:ind w:left="720" w:hanging="720"/>
      </w:pPr>
      <w:r w:rsidRPr="00097029">
        <w:t xml:space="preserve">Han, J., Shi, F., Chen, L. &amp; Childs, P. R. N. 2018. The Combinator - A computer-based tool for creative idea generation based on a simulation approach. </w:t>
      </w:r>
      <w:r w:rsidRPr="00097029">
        <w:rPr>
          <w:i/>
        </w:rPr>
        <w:t>Design Science</w:t>
      </w:r>
      <w:r w:rsidRPr="00097029">
        <w:t>. doi: 10.1017/dsj.2017.31.</w:t>
      </w:r>
    </w:p>
    <w:p w14:paraId="15040958" w14:textId="77777777" w:rsidR="00097029" w:rsidRPr="00097029" w:rsidRDefault="00097029" w:rsidP="00097029">
      <w:pPr>
        <w:pStyle w:val="EndNoteBibliography"/>
        <w:spacing w:after="0"/>
        <w:ind w:left="720" w:hanging="720"/>
      </w:pPr>
      <w:r w:rsidRPr="00097029">
        <w:t xml:space="preserve">Han, J., Shi, F. &amp; Childs, P. R. N. 2016. The Combinator: A computer-based tool for idea generation. </w:t>
      </w:r>
      <w:r w:rsidRPr="00097029">
        <w:rPr>
          <w:i/>
        </w:rPr>
        <w:t>Proceedings of the Design 2016 14th International Design Conference.</w:t>
      </w:r>
      <w:r w:rsidRPr="00097029">
        <w:t xml:space="preserve"> Dubrovnik, Croatia.</w:t>
      </w:r>
    </w:p>
    <w:p w14:paraId="42AAA36E" w14:textId="77777777" w:rsidR="00097029" w:rsidRPr="00097029" w:rsidRDefault="00097029" w:rsidP="00097029">
      <w:pPr>
        <w:pStyle w:val="EndNoteBibliography"/>
        <w:spacing w:after="0"/>
        <w:ind w:left="720" w:hanging="720"/>
      </w:pPr>
      <w:r w:rsidRPr="00097029">
        <w:t xml:space="preserve">Hatchuel, A., Weil, B. &amp; Le Masson, P. 2013. Towards an ontology of design: lessons from C–K design theory and Forcing. </w:t>
      </w:r>
      <w:r w:rsidRPr="00097029">
        <w:rPr>
          <w:i/>
        </w:rPr>
        <w:t>Research in engineering design,</w:t>
      </w:r>
      <w:r w:rsidRPr="00097029">
        <w:t xml:space="preserve"> 24</w:t>
      </w:r>
      <w:r w:rsidRPr="00097029">
        <w:rPr>
          <w:b/>
        </w:rPr>
        <w:t>,</w:t>
      </w:r>
      <w:r w:rsidRPr="00097029">
        <w:t xml:space="preserve"> 147-163. doi: </w:t>
      </w:r>
    </w:p>
    <w:p w14:paraId="25552D05" w14:textId="26833B18" w:rsidR="00097029" w:rsidRPr="00097029" w:rsidRDefault="00097029" w:rsidP="00097029">
      <w:pPr>
        <w:pStyle w:val="EndNoteBibliography"/>
        <w:spacing w:after="0"/>
        <w:ind w:left="720" w:hanging="720"/>
      </w:pPr>
      <w:r w:rsidRPr="00097029">
        <w:t xml:space="preserve">Helms, M., Vattam, S. S. &amp; Goel, A. K. 2009. Biologically inspired design: process and products. </w:t>
      </w:r>
      <w:r w:rsidRPr="00097029">
        <w:rPr>
          <w:i/>
        </w:rPr>
        <w:t>Design Studies,</w:t>
      </w:r>
      <w:r w:rsidRPr="00097029">
        <w:t xml:space="preserve"> 30</w:t>
      </w:r>
      <w:r w:rsidRPr="00097029">
        <w:rPr>
          <w:b/>
        </w:rPr>
        <w:t>,</w:t>
      </w:r>
      <w:r w:rsidRPr="00097029">
        <w:t xml:space="preserve"> 606-622. doi: </w:t>
      </w:r>
      <w:hyperlink r:id="rId30" w:history="1">
        <w:r w:rsidRPr="00097029">
          <w:rPr>
            <w:rStyle w:val="Hyperlink"/>
          </w:rPr>
          <w:t>https://doi.org/10.1016/j.destud.2009.04.003</w:t>
        </w:r>
      </w:hyperlink>
      <w:r w:rsidRPr="00097029">
        <w:t>.</w:t>
      </w:r>
    </w:p>
    <w:p w14:paraId="0EF9A0AA" w14:textId="77777777" w:rsidR="00097029" w:rsidRPr="00097029" w:rsidRDefault="00097029" w:rsidP="00097029">
      <w:pPr>
        <w:pStyle w:val="EndNoteBibliography"/>
        <w:spacing w:after="0"/>
        <w:ind w:left="720" w:hanging="720"/>
      </w:pPr>
      <w:r w:rsidRPr="00097029">
        <w:t xml:space="preserve">Howard, T. J., Culley, S. &amp; Dekoninck, E. A. 2011. Reuse of ideas and concepts for creative stimuli in engineering design. </w:t>
      </w:r>
      <w:r w:rsidRPr="00097029">
        <w:rPr>
          <w:i/>
        </w:rPr>
        <w:t>Journal of Engineering Design,</w:t>
      </w:r>
      <w:r w:rsidRPr="00097029">
        <w:t xml:space="preserve"> 22</w:t>
      </w:r>
      <w:r w:rsidRPr="00097029">
        <w:rPr>
          <w:b/>
        </w:rPr>
        <w:t>,</w:t>
      </w:r>
      <w:r w:rsidRPr="00097029">
        <w:t xml:space="preserve"> 565-581. doi: 10.1080/09544821003598573.</w:t>
      </w:r>
    </w:p>
    <w:p w14:paraId="10F17AC3" w14:textId="77777777" w:rsidR="00097029" w:rsidRPr="00097029" w:rsidRDefault="00097029" w:rsidP="00097029">
      <w:pPr>
        <w:pStyle w:val="EndNoteBibliography"/>
        <w:spacing w:after="0"/>
        <w:ind w:left="720" w:hanging="720"/>
      </w:pPr>
      <w:r w:rsidRPr="00097029">
        <w:t xml:space="preserve">Jarosz, A. F. &amp; Wiley, J. 2014. What are the odds? A practical guide to computing and reporting Bayes factors. </w:t>
      </w:r>
      <w:r w:rsidRPr="00097029">
        <w:rPr>
          <w:i/>
        </w:rPr>
        <w:t>The Journal of Problem Solving,</w:t>
      </w:r>
      <w:r w:rsidRPr="00097029">
        <w:t xml:space="preserve"> 7</w:t>
      </w:r>
      <w:r w:rsidRPr="00097029">
        <w:rPr>
          <w:b/>
        </w:rPr>
        <w:t>,</w:t>
      </w:r>
      <w:r w:rsidRPr="00097029">
        <w:t xml:space="preserve"> 2. doi: </w:t>
      </w:r>
    </w:p>
    <w:p w14:paraId="3964ADCC" w14:textId="58B1DF37" w:rsidR="00097029" w:rsidRPr="00097029" w:rsidRDefault="00097029" w:rsidP="00097029">
      <w:pPr>
        <w:pStyle w:val="EndNoteBibliography"/>
        <w:spacing w:after="0"/>
        <w:ind w:left="720" w:hanging="720"/>
      </w:pPr>
      <w:r w:rsidRPr="00097029">
        <w:t xml:space="preserve">Jonson, B. 2005. Design ideation: the conceptual sketch in the digital age. </w:t>
      </w:r>
      <w:r w:rsidRPr="00097029">
        <w:rPr>
          <w:i/>
        </w:rPr>
        <w:t>Design Studies,</w:t>
      </w:r>
      <w:r w:rsidRPr="00097029">
        <w:t xml:space="preserve"> 26</w:t>
      </w:r>
      <w:r w:rsidRPr="00097029">
        <w:rPr>
          <w:b/>
        </w:rPr>
        <w:t>,</w:t>
      </w:r>
      <w:r w:rsidRPr="00097029">
        <w:t xml:space="preserve"> 613-624. doi: </w:t>
      </w:r>
      <w:hyperlink r:id="rId31" w:history="1">
        <w:r w:rsidRPr="00097029">
          <w:rPr>
            <w:rStyle w:val="Hyperlink"/>
          </w:rPr>
          <w:t>https://doi.org/10.1016/j.destud.2005.03.001</w:t>
        </w:r>
      </w:hyperlink>
      <w:r w:rsidRPr="00097029">
        <w:t>.</w:t>
      </w:r>
    </w:p>
    <w:p w14:paraId="60EBE37A" w14:textId="77777777" w:rsidR="00097029" w:rsidRPr="00097029" w:rsidRDefault="00097029" w:rsidP="00097029">
      <w:pPr>
        <w:pStyle w:val="EndNoteBibliography"/>
        <w:spacing w:after="0"/>
        <w:ind w:left="720" w:hanging="720"/>
      </w:pPr>
      <w:r w:rsidRPr="00097029">
        <w:t xml:space="preserve">Kaufman, J. C. &amp; Beghetto, R. A. 2009. Beyond big and little: The four c model of creativity. </w:t>
      </w:r>
      <w:r w:rsidRPr="00097029">
        <w:rPr>
          <w:i/>
        </w:rPr>
        <w:t>Review of General Psychology,</w:t>
      </w:r>
      <w:r w:rsidRPr="00097029">
        <w:t xml:space="preserve"> 13</w:t>
      </w:r>
      <w:r w:rsidRPr="00097029">
        <w:rPr>
          <w:b/>
        </w:rPr>
        <w:t>,</w:t>
      </w:r>
      <w:r w:rsidRPr="00097029">
        <w:t xml:space="preserve"> 1-12. doi: 10.1037/a0013688.</w:t>
      </w:r>
    </w:p>
    <w:p w14:paraId="4577555E" w14:textId="77777777" w:rsidR="00097029" w:rsidRPr="00097029" w:rsidRDefault="00097029" w:rsidP="00097029">
      <w:pPr>
        <w:pStyle w:val="EndNoteBibliography"/>
        <w:spacing w:after="0"/>
        <w:ind w:left="720" w:hanging="720"/>
      </w:pPr>
      <w:r w:rsidRPr="00097029">
        <w:t xml:space="preserve">Keller, R., Eckert, C. M. &amp; Clarkson, P. J. 2009. Using an engineering change methodology to support conceptual design. </w:t>
      </w:r>
      <w:r w:rsidRPr="00097029">
        <w:rPr>
          <w:i/>
        </w:rPr>
        <w:t>Journal of Engineering Design,</w:t>
      </w:r>
      <w:r w:rsidRPr="00097029">
        <w:t xml:space="preserve"> 20</w:t>
      </w:r>
      <w:r w:rsidRPr="00097029">
        <w:rPr>
          <w:b/>
        </w:rPr>
        <w:t>,</w:t>
      </w:r>
      <w:r w:rsidRPr="00097029">
        <w:t xml:space="preserve"> 571-587. doi: 10.1080/09544820802086988.</w:t>
      </w:r>
    </w:p>
    <w:p w14:paraId="4859D2F3" w14:textId="77777777" w:rsidR="00097029" w:rsidRPr="00097029" w:rsidRDefault="00097029" w:rsidP="00097029">
      <w:pPr>
        <w:pStyle w:val="EndNoteBibliography"/>
        <w:spacing w:after="0"/>
        <w:ind w:left="720" w:hanging="720"/>
      </w:pPr>
      <w:r w:rsidRPr="00097029">
        <w:t xml:space="preserve">Keshavarz, M. &amp; Lee, Y. 2012. Ontology matching by using ConceptNet. </w:t>
      </w:r>
      <w:r w:rsidRPr="00097029">
        <w:rPr>
          <w:i/>
        </w:rPr>
        <w:t>the Asia Pacific Industrial Engineering &amp; Management Systems</w:t>
      </w:r>
      <w:r w:rsidRPr="00097029">
        <w:rPr>
          <w:b/>
        </w:rPr>
        <w:t>,</w:t>
      </w:r>
      <w:r w:rsidRPr="00097029">
        <w:t xml:space="preserve"> 1917-1925. doi: </w:t>
      </w:r>
    </w:p>
    <w:p w14:paraId="1AF7B702" w14:textId="77777777" w:rsidR="00097029" w:rsidRPr="00097029" w:rsidRDefault="00097029" w:rsidP="00097029">
      <w:pPr>
        <w:pStyle w:val="EndNoteBibliography"/>
        <w:spacing w:after="0"/>
        <w:ind w:left="720" w:hanging="720"/>
      </w:pPr>
      <w:r w:rsidRPr="00097029">
        <w:t xml:space="preserve">Kim, M. &amp; Choi, K.-S. 2003. Access to Structural Similarity in the Analogical Problem Solving of Children. </w:t>
      </w:r>
      <w:r w:rsidRPr="00097029">
        <w:rPr>
          <w:i/>
        </w:rPr>
        <w:t>School Psychology International,</w:t>
      </w:r>
      <w:r w:rsidRPr="00097029">
        <w:t xml:space="preserve"> 24</w:t>
      </w:r>
      <w:r w:rsidRPr="00097029">
        <w:rPr>
          <w:b/>
        </w:rPr>
        <w:t>,</w:t>
      </w:r>
      <w:r w:rsidRPr="00097029">
        <w:t xml:space="preserve"> 218-231. doi: 10.1177/0143034303024002006.</w:t>
      </w:r>
    </w:p>
    <w:p w14:paraId="18002A56" w14:textId="77777777" w:rsidR="00097029" w:rsidRPr="00097029" w:rsidRDefault="00097029" w:rsidP="00097029">
      <w:pPr>
        <w:pStyle w:val="EndNoteBibliography"/>
        <w:spacing w:after="0"/>
        <w:ind w:left="720" w:hanging="720"/>
      </w:pPr>
      <w:r w:rsidRPr="00097029">
        <w:t xml:space="preserve">Kitamura, Y. &amp; Mizoguchi, R. 2004. Ontology-based systematization of functional knowledge. </w:t>
      </w:r>
      <w:r w:rsidRPr="00097029">
        <w:rPr>
          <w:i/>
        </w:rPr>
        <w:t>Journal of Engineering Design,</w:t>
      </w:r>
      <w:r w:rsidRPr="00097029">
        <w:t xml:space="preserve"> 15</w:t>
      </w:r>
      <w:r w:rsidRPr="00097029">
        <w:rPr>
          <w:b/>
        </w:rPr>
        <w:t>,</w:t>
      </w:r>
      <w:r w:rsidRPr="00097029">
        <w:t xml:space="preserve"> 327-351. doi: 10.1080/09544820410001697163.</w:t>
      </w:r>
    </w:p>
    <w:p w14:paraId="37268652" w14:textId="77777777" w:rsidR="00097029" w:rsidRPr="00097029" w:rsidRDefault="00097029" w:rsidP="00097029">
      <w:pPr>
        <w:pStyle w:val="EndNoteBibliography"/>
        <w:spacing w:after="0"/>
        <w:ind w:left="720" w:hanging="720"/>
      </w:pPr>
      <w:r w:rsidRPr="00097029">
        <w:t xml:space="preserve">Kokinov, B. &amp; French, R. M. 2003. Computational Models of Analogy-making. </w:t>
      </w:r>
      <w:r w:rsidRPr="00097029">
        <w:rPr>
          <w:i/>
        </w:rPr>
        <w:t>In:</w:t>
      </w:r>
      <w:r w:rsidRPr="00097029">
        <w:t xml:space="preserve"> Nadel, L. (ed.) </w:t>
      </w:r>
      <w:r w:rsidRPr="00097029">
        <w:rPr>
          <w:i/>
        </w:rPr>
        <w:t>Encyclopedia of Cognitive Science.</w:t>
      </w:r>
      <w:r w:rsidRPr="00097029">
        <w:t xml:space="preserve"> London: Nature Publishing Group.</w:t>
      </w:r>
    </w:p>
    <w:p w14:paraId="632DA71F" w14:textId="4CB5AFC9" w:rsidR="00097029" w:rsidRPr="00097029" w:rsidRDefault="00097029" w:rsidP="00097029">
      <w:pPr>
        <w:pStyle w:val="EndNoteBibliography"/>
        <w:spacing w:after="0"/>
        <w:ind w:left="720" w:hanging="720"/>
      </w:pPr>
      <w:r w:rsidRPr="00097029">
        <w:t xml:space="preserve">Laing, S. &amp; Masoodian, M. 2016. A study of the influence of visual imagery on graphic design ideation. </w:t>
      </w:r>
      <w:r w:rsidRPr="00097029">
        <w:rPr>
          <w:i/>
        </w:rPr>
        <w:t>Design Studies,</w:t>
      </w:r>
      <w:r w:rsidRPr="00097029">
        <w:t xml:space="preserve"> 45</w:t>
      </w:r>
      <w:r w:rsidRPr="00097029">
        <w:rPr>
          <w:b/>
        </w:rPr>
        <w:t>,</w:t>
      </w:r>
      <w:r w:rsidRPr="00097029">
        <w:t xml:space="preserve"> 187-209. doi: </w:t>
      </w:r>
      <w:hyperlink r:id="rId32" w:history="1">
        <w:r w:rsidRPr="00097029">
          <w:rPr>
            <w:rStyle w:val="Hyperlink"/>
          </w:rPr>
          <w:t>https://doi.org/10.1016/j.destud.2016.04.002</w:t>
        </w:r>
      </w:hyperlink>
      <w:r w:rsidRPr="00097029">
        <w:t>.</w:t>
      </w:r>
    </w:p>
    <w:p w14:paraId="26BE451F" w14:textId="17B956E5" w:rsidR="00097029" w:rsidRPr="00097029" w:rsidRDefault="00097029" w:rsidP="00097029">
      <w:pPr>
        <w:pStyle w:val="EndNoteBibliography"/>
        <w:spacing w:after="0"/>
        <w:ind w:left="720" w:hanging="720"/>
      </w:pPr>
      <w:r w:rsidRPr="00097029">
        <w:lastRenderedPageBreak/>
        <w:t xml:space="preserve">Lee, J., Chae, H., Kim, C.-H. &amp; Kim, K. 2009. Design of product ontology architecture for collaborative enterprises. </w:t>
      </w:r>
      <w:r w:rsidRPr="00097029">
        <w:rPr>
          <w:i/>
        </w:rPr>
        <w:t>Expert Systems with Applications,</w:t>
      </w:r>
      <w:r w:rsidRPr="00097029">
        <w:t xml:space="preserve"> 36</w:t>
      </w:r>
      <w:r w:rsidRPr="00097029">
        <w:rPr>
          <w:b/>
        </w:rPr>
        <w:t>,</w:t>
      </w:r>
      <w:r w:rsidRPr="00097029">
        <w:t xml:space="preserve"> 2300-2309. doi: </w:t>
      </w:r>
      <w:hyperlink r:id="rId33" w:history="1">
        <w:r w:rsidRPr="00097029">
          <w:rPr>
            <w:rStyle w:val="Hyperlink"/>
          </w:rPr>
          <w:t>http://dx.doi.org/10.1016/j.eswa.2007.12.042</w:t>
        </w:r>
      </w:hyperlink>
      <w:r w:rsidRPr="00097029">
        <w:t>.</w:t>
      </w:r>
    </w:p>
    <w:p w14:paraId="1ADD5560" w14:textId="77777777" w:rsidR="00097029" w:rsidRPr="00097029" w:rsidRDefault="00097029" w:rsidP="00097029">
      <w:pPr>
        <w:pStyle w:val="EndNoteBibliography"/>
        <w:spacing w:after="0"/>
        <w:ind w:left="720" w:hanging="720"/>
      </w:pPr>
      <w:r w:rsidRPr="00097029">
        <w:t xml:space="preserve">Li, Z. &amp; Ramani, K. 2007. Ontology-based design information extraction and retrieval. </w:t>
      </w:r>
      <w:r w:rsidRPr="00097029">
        <w:rPr>
          <w:i/>
        </w:rPr>
        <w:t>Artificial Intelligence for Engineering Design, Analysis and Manufacturing,</w:t>
      </w:r>
      <w:r w:rsidRPr="00097029">
        <w:t xml:space="preserve"> 21</w:t>
      </w:r>
      <w:r w:rsidRPr="00097029">
        <w:rPr>
          <w:b/>
        </w:rPr>
        <w:t>,</w:t>
      </w:r>
      <w:r w:rsidRPr="00097029">
        <w:t xml:space="preserve"> 137-154. doi: 10.1017/S0890060407070199.</w:t>
      </w:r>
    </w:p>
    <w:p w14:paraId="5C85A9F9" w14:textId="77777777" w:rsidR="00097029" w:rsidRPr="00097029" w:rsidRDefault="00097029" w:rsidP="00097029">
      <w:pPr>
        <w:pStyle w:val="EndNoteBibliography"/>
        <w:spacing w:after="0"/>
        <w:ind w:left="720" w:hanging="720"/>
      </w:pPr>
      <w:r w:rsidRPr="00097029">
        <w:t xml:space="preserve">Li, Z., Raskin, V. &amp; Ramani, K. 2008. Developing Engineering Ontology for Information Retrieval. </w:t>
      </w:r>
      <w:r w:rsidRPr="00097029">
        <w:rPr>
          <w:i/>
        </w:rPr>
        <w:t>Journal of Computing and Information Science in Engineering,</w:t>
      </w:r>
      <w:r w:rsidRPr="00097029">
        <w:t xml:space="preserve"> 8</w:t>
      </w:r>
      <w:r w:rsidRPr="00097029">
        <w:rPr>
          <w:b/>
        </w:rPr>
        <w:t>,</w:t>
      </w:r>
      <w:r w:rsidRPr="00097029">
        <w:t xml:space="preserve"> 011003-011003-13. doi: 10.1115/1.2830851.</w:t>
      </w:r>
    </w:p>
    <w:p w14:paraId="6EE6019D" w14:textId="77777777" w:rsidR="00097029" w:rsidRPr="00097029" w:rsidRDefault="00097029" w:rsidP="00097029">
      <w:pPr>
        <w:pStyle w:val="EndNoteBibliography"/>
        <w:spacing w:after="0"/>
        <w:ind w:left="720" w:hanging="720"/>
      </w:pPr>
      <w:r w:rsidRPr="00097029">
        <w:t xml:space="preserve">Licato, J., Bringsjord, S. &amp; Govindarajulu, N. S. 2015. How models of creativity and analogy need to answer the tailorability concern. </w:t>
      </w:r>
      <w:r w:rsidRPr="00097029">
        <w:rPr>
          <w:i/>
        </w:rPr>
        <w:t>In:</w:t>
      </w:r>
      <w:r w:rsidRPr="00097029">
        <w:t xml:space="preserve"> Besold, T. R., Schorlemmer, M. &amp; Smaill, A. (eds.) </w:t>
      </w:r>
      <w:r w:rsidRPr="00097029">
        <w:rPr>
          <w:i/>
        </w:rPr>
        <w:t>Computational creativity research: Towards creative machines.</w:t>
      </w:r>
      <w:r w:rsidRPr="00097029">
        <w:t xml:space="preserve"> Amsterdam: Atlantis Press.</w:t>
      </w:r>
    </w:p>
    <w:p w14:paraId="3E654B05" w14:textId="77777777" w:rsidR="00097029" w:rsidRPr="00097029" w:rsidRDefault="00097029" w:rsidP="00097029">
      <w:pPr>
        <w:pStyle w:val="EndNoteBibliography"/>
        <w:spacing w:after="0"/>
        <w:ind w:left="720" w:hanging="720"/>
      </w:pPr>
      <w:r w:rsidRPr="00097029">
        <w:t xml:space="preserve">Liikkanen, L. A. &amp; Perttula, M. 2010. Inspiring design idea generation: Insights from a memory-search perspective. </w:t>
      </w:r>
      <w:r w:rsidRPr="00097029">
        <w:rPr>
          <w:i/>
        </w:rPr>
        <w:t>Journal of Engineering Design,</w:t>
      </w:r>
      <w:r w:rsidRPr="00097029">
        <w:t xml:space="preserve"> 21</w:t>
      </w:r>
      <w:r w:rsidRPr="00097029">
        <w:rPr>
          <w:b/>
        </w:rPr>
        <w:t>,</w:t>
      </w:r>
      <w:r w:rsidRPr="00097029">
        <w:t xml:space="preserve"> 545-560. doi: 10.1080/09544820802353297.</w:t>
      </w:r>
    </w:p>
    <w:p w14:paraId="2FD2E9C6" w14:textId="77777777" w:rsidR="00097029" w:rsidRPr="00097029" w:rsidRDefault="00097029" w:rsidP="00097029">
      <w:pPr>
        <w:pStyle w:val="EndNoteBibliography"/>
        <w:spacing w:after="0"/>
        <w:ind w:left="720" w:hanging="720"/>
      </w:pPr>
      <w:r w:rsidRPr="00097029">
        <w:t xml:space="preserve">Lin, J., Fox, M. S. &amp; Bilgic, T. 1996. A requirement Ontology for engineering design. </w:t>
      </w:r>
      <w:r w:rsidRPr="00097029">
        <w:rPr>
          <w:i/>
        </w:rPr>
        <w:t>Concurrent Engineering,</w:t>
      </w:r>
      <w:r w:rsidRPr="00097029">
        <w:t xml:space="preserve"> 4</w:t>
      </w:r>
      <w:r w:rsidRPr="00097029">
        <w:rPr>
          <w:b/>
        </w:rPr>
        <w:t>,</w:t>
      </w:r>
      <w:r w:rsidRPr="00097029">
        <w:t xml:space="preserve"> 279-291. doi: 10.1177/1063293x9600400307.</w:t>
      </w:r>
    </w:p>
    <w:p w14:paraId="21C10B2F" w14:textId="77777777" w:rsidR="00097029" w:rsidRPr="00097029" w:rsidRDefault="00097029" w:rsidP="00097029">
      <w:pPr>
        <w:pStyle w:val="EndNoteBibliography"/>
        <w:spacing w:after="0"/>
        <w:ind w:left="720" w:hanging="720"/>
      </w:pPr>
      <w:r w:rsidRPr="00097029">
        <w:t xml:space="preserve">Linsey, J. S., Clauss, E. F., Kurtoglu, T., Murphy, J. T., Wood, K. L. &amp; Markman, A. B. 2011. An Experimental Study of Group Idea Generation Techniques: Understanding the Roles of Idea Representation and Viewing Methods. </w:t>
      </w:r>
      <w:r w:rsidRPr="00097029">
        <w:rPr>
          <w:i/>
        </w:rPr>
        <w:t>Journal of Mechanical Design,</w:t>
      </w:r>
      <w:r w:rsidRPr="00097029">
        <w:t xml:space="preserve"> 133</w:t>
      </w:r>
      <w:r w:rsidRPr="00097029">
        <w:rPr>
          <w:b/>
        </w:rPr>
        <w:t>,</w:t>
      </w:r>
      <w:r w:rsidRPr="00097029">
        <w:t xml:space="preserve"> 031008-031008-15. doi: 10.1115/1.4003498.</w:t>
      </w:r>
    </w:p>
    <w:p w14:paraId="1A945780" w14:textId="77777777" w:rsidR="00097029" w:rsidRPr="00097029" w:rsidRDefault="00097029" w:rsidP="00097029">
      <w:pPr>
        <w:pStyle w:val="EndNoteBibliography"/>
        <w:spacing w:after="0"/>
        <w:ind w:left="720" w:hanging="720"/>
      </w:pPr>
      <w:r w:rsidRPr="00097029">
        <w:t>Linsey, J. S., Laux, J. P., Clauss, E., Wood, K. L. &amp; Markman, A. B. 2007. Increasing Innovation: A Trilogy of Experiments Towards a Design-by-Analogy Method. 145-159. doi: 10.1115/DETC2007-34948.</w:t>
      </w:r>
    </w:p>
    <w:p w14:paraId="5C65645B" w14:textId="77777777" w:rsidR="00097029" w:rsidRPr="00097029" w:rsidRDefault="00097029" w:rsidP="00097029">
      <w:pPr>
        <w:pStyle w:val="EndNoteBibliography"/>
        <w:spacing w:after="0"/>
        <w:ind w:left="720" w:hanging="720"/>
      </w:pPr>
      <w:r w:rsidRPr="00097029">
        <w:t xml:space="preserve">Linsey, J. S., Markman, A. B. &amp; Wood, K. L. 2012. Design by analogy: A study of the WordTree method for problem re-representation. </w:t>
      </w:r>
      <w:r w:rsidRPr="00097029">
        <w:rPr>
          <w:i/>
        </w:rPr>
        <w:t>Journal of Mechanical Design,</w:t>
      </w:r>
      <w:r w:rsidRPr="00097029">
        <w:t xml:space="preserve"> 134. doi: 10.1115/1.4006145.</w:t>
      </w:r>
    </w:p>
    <w:p w14:paraId="5AE79E3F" w14:textId="77777777" w:rsidR="00097029" w:rsidRPr="00097029" w:rsidRDefault="00097029" w:rsidP="00097029">
      <w:pPr>
        <w:pStyle w:val="EndNoteBibliography"/>
        <w:spacing w:after="0"/>
        <w:ind w:left="720" w:hanging="720"/>
      </w:pPr>
      <w:r w:rsidRPr="00097029">
        <w:t xml:space="preserve">Liu, H. &amp; Singh, P. 2004. ConceptNet — A practical Commonsense reasoning tool-kit. </w:t>
      </w:r>
      <w:r w:rsidRPr="00097029">
        <w:rPr>
          <w:i/>
        </w:rPr>
        <w:t>BT Technology Journal,</w:t>
      </w:r>
      <w:r w:rsidRPr="00097029">
        <w:t xml:space="preserve"> 22</w:t>
      </w:r>
      <w:r w:rsidRPr="00097029">
        <w:rPr>
          <w:b/>
        </w:rPr>
        <w:t>,</w:t>
      </w:r>
      <w:r w:rsidRPr="00097029">
        <w:t xml:space="preserve"> 211-226. doi: 10.1023/b:bttj.0000047600.45421.6d.</w:t>
      </w:r>
    </w:p>
    <w:p w14:paraId="6B93F5C9" w14:textId="77777777" w:rsidR="00097029" w:rsidRPr="00097029" w:rsidRDefault="00097029" w:rsidP="00097029">
      <w:pPr>
        <w:pStyle w:val="EndNoteBibliography"/>
        <w:spacing w:after="0"/>
        <w:ind w:left="720" w:hanging="720"/>
      </w:pPr>
      <w:r w:rsidRPr="00097029">
        <w:t xml:space="preserve">Liu, Y., Lim, S. C. J. &amp; Lee, W. B. 2013. Product Family Design Through Ontology-Based Faceted Component Analysis, Selection, and Optimization. </w:t>
      </w:r>
      <w:r w:rsidRPr="00097029">
        <w:rPr>
          <w:i/>
        </w:rPr>
        <w:t>Journal of Mechanical Design,</w:t>
      </w:r>
      <w:r w:rsidRPr="00097029">
        <w:t xml:space="preserve"> 135</w:t>
      </w:r>
      <w:r w:rsidRPr="00097029">
        <w:rPr>
          <w:b/>
        </w:rPr>
        <w:t>,</w:t>
      </w:r>
      <w:r w:rsidRPr="00097029">
        <w:t xml:space="preserve"> 081007. doi: Artn 081007 10.1115/1.4023632.</w:t>
      </w:r>
    </w:p>
    <w:p w14:paraId="5D0034D6" w14:textId="77777777" w:rsidR="00097029" w:rsidRPr="00097029" w:rsidRDefault="00097029" w:rsidP="00097029">
      <w:pPr>
        <w:pStyle w:val="EndNoteBibliography"/>
        <w:spacing w:after="0"/>
        <w:ind w:left="720" w:hanging="720"/>
      </w:pPr>
      <w:r w:rsidRPr="00097029">
        <w:t xml:space="preserve">Lopez, R., Linsey, J. S. &amp; Smith, S. M. 2011. Characterizing the effect of domain distance in design-by-analogy. </w:t>
      </w:r>
      <w:r w:rsidRPr="00097029">
        <w:rPr>
          <w:i/>
        </w:rPr>
        <w:t>Volume 9: 23rd International Conference on Design Theory and Methodology; 16th Design for Manufacturing and the Life Cycle Conference.</w:t>
      </w:r>
      <w:r w:rsidRPr="00097029">
        <w:t xml:space="preserve"> ASME International.</w:t>
      </w:r>
    </w:p>
    <w:p w14:paraId="20C5EC0E" w14:textId="77777777" w:rsidR="00097029" w:rsidRPr="00097029" w:rsidRDefault="00097029" w:rsidP="00097029">
      <w:pPr>
        <w:pStyle w:val="EndNoteBibliography"/>
        <w:spacing w:after="0"/>
        <w:ind w:left="720" w:hanging="720"/>
      </w:pPr>
      <w:r w:rsidRPr="00097029">
        <w:t xml:space="preserve">Luis-Ferreira, F. &amp; Jardim-Goncalves, R. 2013. Internet of persons and things inspired on brain models and neurophysiology. </w:t>
      </w:r>
      <w:r w:rsidRPr="00097029">
        <w:rPr>
          <w:i/>
        </w:rPr>
        <w:t>Computational Methods in Social Sciences,</w:t>
      </w:r>
      <w:r w:rsidRPr="00097029">
        <w:t xml:space="preserve"> 1</w:t>
      </w:r>
      <w:r w:rsidRPr="00097029">
        <w:rPr>
          <w:b/>
        </w:rPr>
        <w:t>,</w:t>
      </w:r>
      <w:r w:rsidRPr="00097029">
        <w:t xml:space="preserve"> 52-64. doi: </w:t>
      </w:r>
    </w:p>
    <w:p w14:paraId="24ACD004" w14:textId="77777777" w:rsidR="00097029" w:rsidRPr="00097029" w:rsidRDefault="00097029" w:rsidP="00097029">
      <w:pPr>
        <w:pStyle w:val="EndNoteBibliography"/>
        <w:spacing w:after="0"/>
        <w:ind w:left="720" w:hanging="720"/>
      </w:pPr>
      <w:r w:rsidRPr="00097029">
        <w:t xml:space="preserve">Maedche, A. &amp; Staab, S. 2001. Ontology learning for the semantic web. </w:t>
      </w:r>
      <w:r w:rsidRPr="00097029">
        <w:rPr>
          <w:i/>
        </w:rPr>
        <w:t>IEEE Intelligent systems,</w:t>
      </w:r>
      <w:r w:rsidRPr="00097029">
        <w:t xml:space="preserve"> 16</w:t>
      </w:r>
      <w:r w:rsidRPr="00097029">
        <w:rPr>
          <w:b/>
        </w:rPr>
        <w:t>,</w:t>
      </w:r>
      <w:r w:rsidRPr="00097029">
        <w:t xml:space="preserve"> 72-79. doi: </w:t>
      </w:r>
    </w:p>
    <w:p w14:paraId="4902E706" w14:textId="5E827D49" w:rsidR="00097029" w:rsidRPr="00097029" w:rsidRDefault="00097029" w:rsidP="00097029">
      <w:pPr>
        <w:pStyle w:val="EndNoteBibliography"/>
        <w:spacing w:after="0"/>
        <w:ind w:left="720" w:hanging="720"/>
      </w:pPr>
      <w:r w:rsidRPr="00097029">
        <w:t xml:space="preserve">Malaga, R. A. 2000. The effect of stimulus modes and associative distance in individual creativity support systems. </w:t>
      </w:r>
      <w:r w:rsidRPr="00097029">
        <w:rPr>
          <w:i/>
        </w:rPr>
        <w:t>Decision Support Systems,</w:t>
      </w:r>
      <w:r w:rsidRPr="00097029">
        <w:t xml:space="preserve"> 29</w:t>
      </w:r>
      <w:r w:rsidRPr="00097029">
        <w:rPr>
          <w:b/>
        </w:rPr>
        <w:t>,</w:t>
      </w:r>
      <w:r w:rsidRPr="00097029">
        <w:t xml:space="preserve"> 125-141. doi: </w:t>
      </w:r>
      <w:hyperlink r:id="rId34" w:history="1">
        <w:r w:rsidRPr="00097029">
          <w:rPr>
            <w:rStyle w:val="Hyperlink"/>
          </w:rPr>
          <w:t>https://doi.org/10.1016/S0167-9236(00)00067-1</w:t>
        </w:r>
      </w:hyperlink>
      <w:r w:rsidRPr="00097029">
        <w:t>.</w:t>
      </w:r>
    </w:p>
    <w:p w14:paraId="489E44AA" w14:textId="77777777" w:rsidR="00097029" w:rsidRPr="00097029" w:rsidRDefault="00097029" w:rsidP="00097029">
      <w:pPr>
        <w:pStyle w:val="EndNoteBibliography"/>
        <w:spacing w:after="0"/>
        <w:ind w:left="720" w:hanging="720"/>
      </w:pPr>
      <w:r w:rsidRPr="00097029">
        <w:t xml:space="preserve">McCaffrey, T. 2016. A Visual Representation to Quantitate, Diagnose, and Improve Creativity in Insight Problem Solving. </w:t>
      </w:r>
      <w:r w:rsidRPr="00097029">
        <w:rPr>
          <w:i/>
        </w:rPr>
        <w:t>The Journal of Creative Behavior</w:t>
      </w:r>
      <w:r w:rsidRPr="00097029">
        <w:t>. doi: 10.1002/jocb.132.</w:t>
      </w:r>
    </w:p>
    <w:p w14:paraId="6B40B337" w14:textId="77777777" w:rsidR="00097029" w:rsidRPr="00097029" w:rsidRDefault="00097029" w:rsidP="00097029">
      <w:pPr>
        <w:pStyle w:val="EndNoteBibliography"/>
        <w:spacing w:after="0"/>
        <w:ind w:left="720" w:hanging="720"/>
      </w:pPr>
      <w:r w:rsidRPr="00097029">
        <w:t xml:space="preserve">McCaffrey, T. &amp; Spector, L. 2017. An approach to human–machine collaboration in innovation. </w:t>
      </w:r>
      <w:r w:rsidRPr="00097029">
        <w:rPr>
          <w:i/>
        </w:rPr>
        <w:t>Artificial Intelligence for Engineering Design, Analysis and Manufacturing</w:t>
      </w:r>
      <w:r w:rsidRPr="00097029">
        <w:rPr>
          <w:b/>
        </w:rPr>
        <w:t>,</w:t>
      </w:r>
      <w:r w:rsidRPr="00097029">
        <w:t xml:space="preserve"> 1-15. doi: 10.1017/S0890060416000524.</w:t>
      </w:r>
    </w:p>
    <w:p w14:paraId="0F061F8E" w14:textId="77777777" w:rsidR="00097029" w:rsidRPr="00097029" w:rsidRDefault="00097029" w:rsidP="00097029">
      <w:pPr>
        <w:pStyle w:val="EndNoteBibliography"/>
        <w:spacing w:after="0"/>
        <w:ind w:left="720" w:hanging="720"/>
      </w:pPr>
      <w:r w:rsidRPr="00097029">
        <w:t xml:space="preserve">McDonagh, D. &amp; Storer, I. 2004. Mood boards as a design catalyst and resource: Researching an under-researched area. </w:t>
      </w:r>
      <w:r w:rsidRPr="00097029">
        <w:rPr>
          <w:i/>
        </w:rPr>
        <w:t>The Design Journal,</w:t>
      </w:r>
      <w:r w:rsidRPr="00097029">
        <w:t xml:space="preserve"> 7</w:t>
      </w:r>
      <w:r w:rsidRPr="00097029">
        <w:rPr>
          <w:b/>
        </w:rPr>
        <w:t>,</w:t>
      </w:r>
      <w:r w:rsidRPr="00097029">
        <w:t xml:space="preserve"> 16-31. doi: 10.2752/146069204789338424.</w:t>
      </w:r>
    </w:p>
    <w:p w14:paraId="76ECD45B" w14:textId="77777777" w:rsidR="00097029" w:rsidRPr="00097029" w:rsidRDefault="00097029" w:rsidP="00097029">
      <w:pPr>
        <w:pStyle w:val="EndNoteBibliography"/>
        <w:spacing w:after="0"/>
        <w:ind w:left="720" w:hanging="720"/>
      </w:pPr>
      <w:r w:rsidRPr="00097029">
        <w:t xml:space="preserve">Miller, G. A. 1956. The magical number seven, plus or minus two: some limits on our capacity for processing information. </w:t>
      </w:r>
      <w:r w:rsidRPr="00097029">
        <w:rPr>
          <w:i/>
        </w:rPr>
        <w:t>Psychological Review,</w:t>
      </w:r>
      <w:r w:rsidRPr="00097029">
        <w:t xml:space="preserve"> 63</w:t>
      </w:r>
      <w:r w:rsidRPr="00097029">
        <w:rPr>
          <w:b/>
        </w:rPr>
        <w:t>,</w:t>
      </w:r>
      <w:r w:rsidRPr="00097029">
        <w:t xml:space="preserve"> 81-97. doi: 10.1037/h0043158.</w:t>
      </w:r>
    </w:p>
    <w:p w14:paraId="0E2A8FD4" w14:textId="77777777" w:rsidR="00097029" w:rsidRPr="00097029" w:rsidRDefault="00097029" w:rsidP="00097029">
      <w:pPr>
        <w:pStyle w:val="EndNoteBibliography"/>
        <w:spacing w:after="0"/>
        <w:ind w:left="720" w:hanging="720"/>
      </w:pPr>
      <w:r w:rsidRPr="00097029">
        <w:t xml:space="preserve">Moreno, D. P., Blessing, L. T., Yang, M. C., Hernández, A. A. &amp; Wood, K. L. 2016. Overcoming design fixation: Design by analogy studies and nonintuitive findings. </w:t>
      </w:r>
      <w:r w:rsidRPr="00097029">
        <w:rPr>
          <w:i/>
        </w:rPr>
        <w:t xml:space="preserve">Artificial Intelligence for </w:t>
      </w:r>
      <w:r w:rsidRPr="00097029">
        <w:rPr>
          <w:i/>
        </w:rPr>
        <w:lastRenderedPageBreak/>
        <w:t>Engineering Design, Analysis and Manufacturing,</w:t>
      </w:r>
      <w:r w:rsidRPr="00097029">
        <w:t xml:space="preserve"> 30</w:t>
      </w:r>
      <w:r w:rsidRPr="00097029">
        <w:rPr>
          <w:b/>
        </w:rPr>
        <w:t>,</w:t>
      </w:r>
      <w:r w:rsidRPr="00097029">
        <w:t xml:space="preserve"> 185-199. doi: 10.1017/s0890060416000068.</w:t>
      </w:r>
    </w:p>
    <w:p w14:paraId="02A0DA7A" w14:textId="2895C375" w:rsidR="00097029" w:rsidRPr="00097029" w:rsidRDefault="00097029" w:rsidP="00097029">
      <w:pPr>
        <w:pStyle w:val="EndNoteBibliography"/>
        <w:spacing w:after="0"/>
        <w:ind w:left="720" w:hanging="720"/>
      </w:pPr>
      <w:r w:rsidRPr="00097029">
        <w:t xml:space="preserve">Moreno, D. P., Hernández, A. A., Yang, M. C., Otto, K. N., Hölttä-Otto, K., Linsey, J. S., Wood, K. L. &amp; Linden, A. 2014. Fundamental studies in Design-by-Analogy: A focus on domain-knowledge experts and applications to transactional design problems. </w:t>
      </w:r>
      <w:r w:rsidRPr="00097029">
        <w:rPr>
          <w:i/>
        </w:rPr>
        <w:t>Design Studies,</w:t>
      </w:r>
      <w:r w:rsidRPr="00097029">
        <w:t xml:space="preserve"> 35</w:t>
      </w:r>
      <w:r w:rsidRPr="00097029">
        <w:rPr>
          <w:b/>
        </w:rPr>
        <w:t>,</w:t>
      </w:r>
      <w:r w:rsidRPr="00097029">
        <w:t xml:space="preserve"> 232-272. doi: </w:t>
      </w:r>
      <w:hyperlink r:id="rId35" w:history="1">
        <w:r w:rsidRPr="00097029">
          <w:rPr>
            <w:rStyle w:val="Hyperlink"/>
          </w:rPr>
          <w:t>https://doi.org/10.1016/j.destud.2013.11.002</w:t>
        </w:r>
      </w:hyperlink>
      <w:r w:rsidRPr="00097029">
        <w:t>.</w:t>
      </w:r>
    </w:p>
    <w:p w14:paraId="048FEC70" w14:textId="77777777" w:rsidR="00097029" w:rsidRPr="00097029" w:rsidRDefault="00097029" w:rsidP="00097029">
      <w:pPr>
        <w:pStyle w:val="EndNoteBibliography"/>
        <w:spacing w:after="0"/>
        <w:ind w:left="720" w:hanging="720"/>
      </w:pPr>
      <w:r w:rsidRPr="00097029">
        <w:t>Mukherjee, S. &amp; Joshi, S. 2013. Sentiment Aggregation using ConceptNet Ontology.  IJCNLP. 570-578.</w:t>
      </w:r>
    </w:p>
    <w:p w14:paraId="12DBF708" w14:textId="77777777" w:rsidR="00097029" w:rsidRPr="00097029" w:rsidRDefault="00097029" w:rsidP="00097029">
      <w:pPr>
        <w:pStyle w:val="EndNoteBibliography"/>
        <w:spacing w:after="0"/>
        <w:ind w:left="720" w:hanging="720"/>
      </w:pPr>
      <w:r w:rsidRPr="00097029">
        <w:t xml:space="preserve">Mumford, M. D. 2003. Taking stock in taking stock. </w:t>
      </w:r>
      <w:r w:rsidRPr="00097029">
        <w:rPr>
          <w:i/>
        </w:rPr>
        <w:t>Creativity Research Journal,</w:t>
      </w:r>
      <w:r w:rsidRPr="00097029">
        <w:t xml:space="preserve"> 15</w:t>
      </w:r>
      <w:r w:rsidRPr="00097029">
        <w:rPr>
          <w:b/>
        </w:rPr>
        <w:t>,</w:t>
      </w:r>
      <w:r w:rsidRPr="00097029">
        <w:t xml:space="preserve"> 147-151. doi: </w:t>
      </w:r>
    </w:p>
    <w:p w14:paraId="7FF6B4C2" w14:textId="77777777" w:rsidR="00097029" w:rsidRPr="00097029" w:rsidRDefault="00097029" w:rsidP="00097029">
      <w:pPr>
        <w:pStyle w:val="EndNoteBibliography"/>
        <w:spacing w:after="0"/>
        <w:ind w:left="720" w:hanging="720"/>
      </w:pPr>
      <w:r w:rsidRPr="00097029">
        <w:t xml:space="preserve">Nagai, Y., Taura, T. &amp; Mukai, F. 2009. Concept blending and dissimilarity: Factors for creative concept generation process. </w:t>
      </w:r>
      <w:r w:rsidRPr="00097029">
        <w:rPr>
          <w:i/>
        </w:rPr>
        <w:t>Design Studies,</w:t>
      </w:r>
      <w:r w:rsidRPr="00097029">
        <w:t xml:space="preserve"> 30</w:t>
      </w:r>
      <w:r w:rsidRPr="00097029">
        <w:rPr>
          <w:b/>
        </w:rPr>
        <w:t>,</w:t>
      </w:r>
      <w:r w:rsidRPr="00097029">
        <w:t xml:space="preserve"> 648-675. doi: 10.1016/j.destud.2009.05.004.</w:t>
      </w:r>
    </w:p>
    <w:p w14:paraId="2C5A4AE5" w14:textId="77777777" w:rsidR="00097029" w:rsidRPr="00097029" w:rsidRDefault="00097029" w:rsidP="00097029">
      <w:pPr>
        <w:pStyle w:val="EndNoteBibliography"/>
        <w:spacing w:after="0"/>
        <w:ind w:left="720" w:hanging="720"/>
      </w:pPr>
      <w:r w:rsidRPr="00097029">
        <w:t xml:space="preserve">Nanda, J., Simpson, T. W., Kumara, S. R. &amp; Shooter, S. B. 2005. A Methodology for Product Family Ontology Development Using Formal Concept Analysis and Web Ontology Language. </w:t>
      </w:r>
      <w:r w:rsidRPr="00097029">
        <w:rPr>
          <w:i/>
        </w:rPr>
        <w:t>Journal of Computing and Information Science in Engineering,</w:t>
      </w:r>
      <w:r w:rsidRPr="00097029">
        <w:t xml:space="preserve"> 6</w:t>
      </w:r>
      <w:r w:rsidRPr="00097029">
        <w:rPr>
          <w:b/>
        </w:rPr>
        <w:t>,</w:t>
      </w:r>
      <w:r w:rsidRPr="00097029">
        <w:t xml:space="preserve"> 103-113. doi: 10.1115/1.2190237.</w:t>
      </w:r>
    </w:p>
    <w:p w14:paraId="3ED42B80" w14:textId="77777777" w:rsidR="00097029" w:rsidRPr="00097029" w:rsidRDefault="00097029" w:rsidP="00097029">
      <w:pPr>
        <w:pStyle w:val="EndNoteBibliography"/>
        <w:spacing w:after="0"/>
        <w:ind w:left="720" w:hanging="720"/>
      </w:pPr>
      <w:r w:rsidRPr="00097029">
        <w:t xml:space="preserve">Nessel, D. D. &amp; Graham, J. M. 2007. </w:t>
      </w:r>
      <w:r w:rsidRPr="00097029">
        <w:rPr>
          <w:i/>
        </w:rPr>
        <w:t xml:space="preserve">Thinking strategies for student achievement: Improving learning across the curriculum, K-12. 2. </w:t>
      </w:r>
      <w:r w:rsidRPr="00097029">
        <w:t>California, Corwin Press.</w:t>
      </w:r>
    </w:p>
    <w:p w14:paraId="486776ED" w14:textId="77777777" w:rsidR="00097029" w:rsidRPr="00097029" w:rsidRDefault="00097029" w:rsidP="00097029">
      <w:pPr>
        <w:pStyle w:val="EndNoteBibliography"/>
        <w:spacing w:after="0"/>
        <w:ind w:left="720" w:hanging="720"/>
      </w:pPr>
      <w:r w:rsidRPr="00097029">
        <w:t>Obitko, M., Snasel, V., Smid, J. &amp; Snasel, V. 2004. Ontology Design with Formal Concept Analysis.  CLA. 1377-1390.</w:t>
      </w:r>
    </w:p>
    <w:p w14:paraId="6CF32E7D" w14:textId="77777777" w:rsidR="00097029" w:rsidRPr="00097029" w:rsidRDefault="00097029" w:rsidP="00097029">
      <w:pPr>
        <w:pStyle w:val="EndNoteBibliography"/>
        <w:spacing w:after="0"/>
        <w:ind w:left="720" w:hanging="720"/>
      </w:pPr>
      <w:r w:rsidRPr="00097029">
        <w:t xml:space="preserve">Osborn, A. F. 1979. </w:t>
      </w:r>
      <w:r w:rsidRPr="00097029">
        <w:rPr>
          <w:i/>
        </w:rPr>
        <w:t xml:space="preserve">Applied imagination: Principles and procedures of creative problem-solving. 3. </w:t>
      </w:r>
      <w:r w:rsidRPr="00097029">
        <w:t>New York, USA, Charles Scribener's Sons.</w:t>
      </w:r>
    </w:p>
    <w:p w14:paraId="2D1F53CE" w14:textId="439F8300" w:rsidR="00097029" w:rsidRPr="00097029" w:rsidRDefault="00097029" w:rsidP="00097029">
      <w:pPr>
        <w:pStyle w:val="EndNoteBibliography"/>
        <w:spacing w:after="0"/>
        <w:ind w:left="720" w:hanging="720"/>
      </w:pPr>
      <w:r w:rsidRPr="00097029">
        <w:t xml:space="preserve">Ozkan, O. &amp; Dogan, F. 2013. Cognitive strategies of analogical reasoning in design: Differences between expert and novice designers. </w:t>
      </w:r>
      <w:r w:rsidRPr="00097029">
        <w:rPr>
          <w:i/>
        </w:rPr>
        <w:t>Design Studies,</w:t>
      </w:r>
      <w:r w:rsidRPr="00097029">
        <w:t xml:space="preserve"> 34</w:t>
      </w:r>
      <w:r w:rsidRPr="00097029">
        <w:rPr>
          <w:b/>
        </w:rPr>
        <w:t>,</w:t>
      </w:r>
      <w:r w:rsidRPr="00097029">
        <w:t xml:space="preserve"> 161-192. doi: </w:t>
      </w:r>
      <w:hyperlink r:id="rId36" w:history="1">
        <w:r w:rsidRPr="00097029">
          <w:rPr>
            <w:rStyle w:val="Hyperlink"/>
          </w:rPr>
          <w:t>https://doi.org/10.1016/j.destud.2012.11.006</w:t>
        </w:r>
      </w:hyperlink>
      <w:r w:rsidRPr="00097029">
        <w:t>.</w:t>
      </w:r>
    </w:p>
    <w:p w14:paraId="0210A14B" w14:textId="77777777" w:rsidR="00097029" w:rsidRPr="00097029" w:rsidRDefault="00097029" w:rsidP="00097029">
      <w:pPr>
        <w:pStyle w:val="EndNoteBibliography"/>
        <w:spacing w:after="0"/>
        <w:ind w:left="720" w:hanging="720"/>
      </w:pPr>
      <w:r w:rsidRPr="00097029">
        <w:t xml:space="preserve">Perttula, M. &amp; Sipilä, P. 2007. The idea exposure paradigm in design idea generation. </w:t>
      </w:r>
      <w:r w:rsidRPr="00097029">
        <w:rPr>
          <w:i/>
        </w:rPr>
        <w:t>Journal of Engineering Design,</w:t>
      </w:r>
      <w:r w:rsidRPr="00097029">
        <w:t xml:space="preserve"> 18</w:t>
      </w:r>
      <w:r w:rsidRPr="00097029">
        <w:rPr>
          <w:b/>
        </w:rPr>
        <w:t>,</w:t>
      </w:r>
      <w:r w:rsidRPr="00097029">
        <w:t xml:space="preserve"> 93-102. doi: 10.1080/09544820600679679.</w:t>
      </w:r>
    </w:p>
    <w:p w14:paraId="042FB1DA" w14:textId="77777777" w:rsidR="00097029" w:rsidRPr="00097029" w:rsidRDefault="00097029" w:rsidP="00097029">
      <w:pPr>
        <w:pStyle w:val="EndNoteBibliography"/>
        <w:spacing w:after="0"/>
        <w:ind w:left="720" w:hanging="720"/>
      </w:pPr>
      <w:r w:rsidRPr="00097029">
        <w:t xml:space="preserve">Qian, L. &amp; Gero, J. S. 1992. A Design Support System Using Analogy. </w:t>
      </w:r>
      <w:r w:rsidRPr="00097029">
        <w:rPr>
          <w:i/>
        </w:rPr>
        <w:t>In:</w:t>
      </w:r>
      <w:r w:rsidRPr="00097029">
        <w:t xml:space="preserve"> Gero, J. S. &amp; Sudweeks, F. (eds.) </w:t>
      </w:r>
      <w:r w:rsidRPr="00097029">
        <w:rPr>
          <w:i/>
        </w:rPr>
        <w:t>Artificial Intelligence in Design ’92.</w:t>
      </w:r>
      <w:r w:rsidRPr="00097029">
        <w:t xml:space="preserve"> Dordrecht: Springer Netherlands.</w:t>
      </w:r>
    </w:p>
    <w:p w14:paraId="2C917251" w14:textId="77777777" w:rsidR="00097029" w:rsidRPr="00097029" w:rsidRDefault="00097029" w:rsidP="00097029">
      <w:pPr>
        <w:pStyle w:val="EndNoteBibliography"/>
        <w:spacing w:after="0"/>
        <w:ind w:left="720" w:hanging="720"/>
      </w:pPr>
      <w:r w:rsidRPr="00097029">
        <w:t xml:space="preserve">Raad, E. &amp; Evermann, J. 2015. The role of analogy in ontology alignment: A study on LISA. </w:t>
      </w:r>
      <w:r w:rsidRPr="00097029">
        <w:rPr>
          <w:i/>
        </w:rPr>
        <w:t>Cognitive Systems Research,</w:t>
      </w:r>
      <w:r w:rsidRPr="00097029">
        <w:t xml:space="preserve"> 33</w:t>
      </w:r>
      <w:r w:rsidRPr="00097029">
        <w:rPr>
          <w:b/>
        </w:rPr>
        <w:t>,</w:t>
      </w:r>
      <w:r w:rsidRPr="00097029">
        <w:t xml:space="preserve"> 1-16. doi: 10.1016/j.cogsys.2014.09.001.</w:t>
      </w:r>
    </w:p>
    <w:p w14:paraId="69028D29" w14:textId="77777777" w:rsidR="00097029" w:rsidRPr="00097029" w:rsidRDefault="00097029" w:rsidP="00097029">
      <w:pPr>
        <w:pStyle w:val="EndNoteBibliography"/>
        <w:spacing w:after="0"/>
        <w:ind w:left="720" w:hanging="720"/>
      </w:pPr>
      <w:r w:rsidRPr="00097029">
        <w:t xml:space="preserve">Richland, L. E. &amp; Simms, N. 2015. Analogy, higher order thinking, and education. </w:t>
      </w:r>
      <w:r w:rsidRPr="00097029">
        <w:rPr>
          <w:i/>
        </w:rPr>
        <w:t>Wiley Interdisciplinary Reviews: Cognitive Science,</w:t>
      </w:r>
      <w:r w:rsidRPr="00097029">
        <w:t xml:space="preserve"> 6</w:t>
      </w:r>
      <w:r w:rsidRPr="00097029">
        <w:rPr>
          <w:b/>
        </w:rPr>
        <w:t>,</w:t>
      </w:r>
      <w:r w:rsidRPr="00097029">
        <w:t xml:space="preserve"> 177-192. doi: 10.1002/wcs.1336.</w:t>
      </w:r>
    </w:p>
    <w:p w14:paraId="5026DC0E" w14:textId="38F57D86" w:rsidR="00097029" w:rsidRPr="00097029" w:rsidRDefault="00097029" w:rsidP="00097029">
      <w:pPr>
        <w:pStyle w:val="EndNoteBibliography"/>
        <w:spacing w:after="0"/>
        <w:ind w:left="720" w:hanging="720"/>
      </w:pPr>
      <w:r w:rsidRPr="00097029">
        <w:t xml:space="preserve">Sarkar, P. &amp; Chakrabarti, A. 2011. Assessing design creativity. </w:t>
      </w:r>
      <w:r w:rsidRPr="00097029">
        <w:rPr>
          <w:i/>
        </w:rPr>
        <w:t>Design Studies,</w:t>
      </w:r>
      <w:r w:rsidRPr="00097029">
        <w:t xml:space="preserve"> 32</w:t>
      </w:r>
      <w:r w:rsidRPr="00097029">
        <w:rPr>
          <w:b/>
        </w:rPr>
        <w:t>,</w:t>
      </w:r>
      <w:r w:rsidRPr="00097029">
        <w:t xml:space="preserve"> 348-383. doi: </w:t>
      </w:r>
      <w:hyperlink r:id="rId37" w:history="1">
        <w:r w:rsidRPr="00097029">
          <w:rPr>
            <w:rStyle w:val="Hyperlink"/>
          </w:rPr>
          <w:t>https://doi.org/10.1016/j.destud.2011.01.002</w:t>
        </w:r>
      </w:hyperlink>
      <w:r w:rsidRPr="00097029">
        <w:t>.</w:t>
      </w:r>
    </w:p>
    <w:p w14:paraId="53A8B20E" w14:textId="77777777" w:rsidR="00097029" w:rsidRPr="00097029" w:rsidRDefault="00097029" w:rsidP="00097029">
      <w:pPr>
        <w:pStyle w:val="EndNoteBibliography"/>
        <w:spacing w:after="0"/>
        <w:ind w:left="720" w:hanging="720"/>
      </w:pPr>
      <w:r w:rsidRPr="00097029">
        <w:t xml:space="preserve">Setchi, R. &amp; Bouchard, C. 2010. In search of design inspiration: A semantic-based approach. </w:t>
      </w:r>
      <w:r w:rsidRPr="00097029">
        <w:rPr>
          <w:i/>
        </w:rPr>
        <w:t>ASME Journal of Computing and Information Science in Engineering,</w:t>
      </w:r>
      <w:r w:rsidRPr="00097029">
        <w:t xml:space="preserve"> 10. doi: 10.1115/1.3482061.</w:t>
      </w:r>
    </w:p>
    <w:p w14:paraId="2F820C1E" w14:textId="77777777" w:rsidR="00097029" w:rsidRPr="00097029" w:rsidRDefault="00097029" w:rsidP="00097029">
      <w:pPr>
        <w:pStyle w:val="EndNoteBibliography"/>
        <w:spacing w:after="0"/>
        <w:ind w:left="720" w:hanging="720"/>
      </w:pPr>
      <w:r w:rsidRPr="00097029">
        <w:t xml:space="preserve">Shah, J. J., Smith, S. M. &amp; Vargas-Hernandez, N. 2003. Metrics for measuring ideation effectiveness. </w:t>
      </w:r>
      <w:r w:rsidRPr="00097029">
        <w:rPr>
          <w:i/>
        </w:rPr>
        <w:t>Design Studies,</w:t>
      </w:r>
      <w:r w:rsidRPr="00097029">
        <w:t xml:space="preserve"> 24</w:t>
      </w:r>
      <w:r w:rsidRPr="00097029">
        <w:rPr>
          <w:b/>
        </w:rPr>
        <w:t>,</w:t>
      </w:r>
      <w:r w:rsidRPr="00097029">
        <w:t xml:space="preserve"> 111-134. doi: 10.1016/s0142-694x(02)00034-0.</w:t>
      </w:r>
    </w:p>
    <w:p w14:paraId="070779AC" w14:textId="77777777" w:rsidR="00097029" w:rsidRPr="00097029" w:rsidRDefault="00097029" w:rsidP="00097029">
      <w:pPr>
        <w:pStyle w:val="EndNoteBibliography"/>
        <w:spacing w:after="0"/>
        <w:ind w:left="720" w:hanging="720"/>
      </w:pPr>
      <w:r w:rsidRPr="00097029">
        <w:t xml:space="preserve">Shi, F., Chen, L., Han, J. &amp; Childs, P. 2017. A Data-Driven Text Mining and Semantic Network Analysis for Design Information Retrieval. </w:t>
      </w:r>
      <w:r w:rsidRPr="00097029">
        <w:rPr>
          <w:i/>
        </w:rPr>
        <w:t>Journal of Mechanical Design,</w:t>
      </w:r>
      <w:r w:rsidRPr="00097029">
        <w:t xml:space="preserve"> 139</w:t>
      </w:r>
      <w:r w:rsidRPr="00097029">
        <w:rPr>
          <w:b/>
        </w:rPr>
        <w:t>,</w:t>
      </w:r>
      <w:r w:rsidRPr="00097029">
        <w:t xml:space="preserve"> 111402-111402-14. doi: 10.1115/1.4037649.</w:t>
      </w:r>
    </w:p>
    <w:p w14:paraId="7B0325FF" w14:textId="77777777" w:rsidR="00097029" w:rsidRPr="00097029" w:rsidRDefault="00097029" w:rsidP="00097029">
      <w:pPr>
        <w:pStyle w:val="EndNoteBibliography"/>
        <w:spacing w:after="0"/>
        <w:ind w:left="720" w:hanging="720"/>
      </w:pPr>
      <w:r w:rsidRPr="00097029">
        <w:t xml:space="preserve">Shi, L. &amp; Setchi, R. 2013. Ontology-based personalised retrieval in support of reminiscence. </w:t>
      </w:r>
      <w:r w:rsidRPr="00097029">
        <w:rPr>
          <w:i/>
        </w:rPr>
        <w:t>Knowledge-Based Systems,</w:t>
      </w:r>
      <w:r w:rsidRPr="00097029">
        <w:t xml:space="preserve"> 45</w:t>
      </w:r>
      <w:r w:rsidRPr="00097029">
        <w:rPr>
          <w:b/>
        </w:rPr>
        <w:t>,</w:t>
      </w:r>
      <w:r w:rsidRPr="00097029">
        <w:t xml:space="preserve"> 47-61. doi: </w:t>
      </w:r>
    </w:p>
    <w:p w14:paraId="6382AE6C" w14:textId="77777777" w:rsidR="00097029" w:rsidRPr="00097029" w:rsidRDefault="00097029" w:rsidP="00097029">
      <w:pPr>
        <w:pStyle w:val="EndNoteBibliography"/>
        <w:spacing w:after="0"/>
        <w:ind w:left="720" w:hanging="720"/>
      </w:pPr>
      <w:r w:rsidRPr="00097029">
        <w:t xml:space="preserve">Sim, S. K. &amp; Duffy, A. H. B. 2003. Towards an ontology of generic engineering design activities. </w:t>
      </w:r>
      <w:r w:rsidRPr="00097029">
        <w:rPr>
          <w:i/>
        </w:rPr>
        <w:t>Research in Engineering Design,</w:t>
      </w:r>
      <w:r w:rsidRPr="00097029">
        <w:t xml:space="preserve"> 14</w:t>
      </w:r>
      <w:r w:rsidRPr="00097029">
        <w:rPr>
          <w:b/>
        </w:rPr>
        <w:t>,</w:t>
      </w:r>
      <w:r w:rsidRPr="00097029">
        <w:t xml:space="preserve"> 200-223. doi: 10.1007/s00163-003-0037-1.</w:t>
      </w:r>
    </w:p>
    <w:p w14:paraId="3383BC3F" w14:textId="77777777" w:rsidR="00097029" w:rsidRPr="00097029" w:rsidRDefault="00097029" w:rsidP="00097029">
      <w:pPr>
        <w:pStyle w:val="EndNoteBibliography"/>
        <w:spacing w:after="0"/>
        <w:ind w:left="720" w:hanging="720"/>
      </w:pPr>
      <w:r w:rsidRPr="00097029">
        <w:t xml:space="preserve">Sowa, J. F. 1992. Semantic networks. </w:t>
      </w:r>
      <w:r w:rsidRPr="00097029">
        <w:rPr>
          <w:i/>
        </w:rPr>
        <w:t>In:</w:t>
      </w:r>
      <w:r w:rsidRPr="00097029">
        <w:t xml:space="preserve"> Shapiro, S. C. (ed.) </w:t>
      </w:r>
      <w:r w:rsidRPr="00097029">
        <w:rPr>
          <w:i/>
        </w:rPr>
        <w:t xml:space="preserve">Encyclopaedia of artificial intelligence. </w:t>
      </w:r>
      <w:r w:rsidRPr="00097029">
        <w:t>2 ed. New York: John Wiley &amp; Sons.</w:t>
      </w:r>
    </w:p>
    <w:p w14:paraId="39832DA8" w14:textId="77777777" w:rsidR="00097029" w:rsidRPr="00097029" w:rsidRDefault="00097029" w:rsidP="00097029">
      <w:pPr>
        <w:pStyle w:val="EndNoteBibliography"/>
        <w:spacing w:after="0"/>
        <w:ind w:left="720" w:hanging="720"/>
        <w:rPr>
          <w:i/>
        </w:rPr>
      </w:pPr>
      <w:r w:rsidRPr="00097029">
        <w:t xml:space="preserve">Speer, R. &amp; Havasi, C. 2012. Representing general relational knowledge in ConceptNet 5. </w:t>
      </w:r>
      <w:r w:rsidRPr="00097029">
        <w:rPr>
          <w:i/>
        </w:rPr>
        <w:t>Proceedings of the Eight International Conference on Language Resources and Evaluation.</w:t>
      </w:r>
    </w:p>
    <w:p w14:paraId="3DD2BABC" w14:textId="77777777" w:rsidR="00097029" w:rsidRPr="00097029" w:rsidRDefault="00097029" w:rsidP="00097029">
      <w:pPr>
        <w:pStyle w:val="EndNoteBibliography"/>
        <w:spacing w:after="0"/>
        <w:ind w:left="720" w:hanging="720"/>
      </w:pPr>
      <w:r w:rsidRPr="00097029">
        <w:t xml:space="preserve">Stemler, S. E. 2004. A comparison of consensus, consistency, and measurement approaches to estimating interrater reliability. </w:t>
      </w:r>
      <w:r w:rsidRPr="00097029">
        <w:rPr>
          <w:i/>
        </w:rPr>
        <w:t>Practical Assessment, Research &amp; Evaluation,</w:t>
      </w:r>
      <w:r w:rsidRPr="00097029">
        <w:t xml:space="preserve"> 9</w:t>
      </w:r>
      <w:r w:rsidRPr="00097029">
        <w:rPr>
          <w:b/>
        </w:rPr>
        <w:t>,</w:t>
      </w:r>
      <w:r w:rsidRPr="00097029">
        <w:t xml:space="preserve"> 1-19. doi: </w:t>
      </w:r>
    </w:p>
    <w:p w14:paraId="74D6DA8C" w14:textId="77777777" w:rsidR="00097029" w:rsidRPr="00097029" w:rsidRDefault="00097029" w:rsidP="00097029">
      <w:pPr>
        <w:pStyle w:val="EndNoteBibliography"/>
        <w:spacing w:after="0"/>
        <w:ind w:left="720" w:hanging="720"/>
      </w:pPr>
      <w:r w:rsidRPr="00097029">
        <w:t xml:space="preserve">Sternberg, R. J. &amp; Lubart, T. I. 1998. The Concept of Creativity: Prospects and Paradigms. </w:t>
      </w:r>
      <w:r w:rsidRPr="00097029">
        <w:rPr>
          <w:i/>
        </w:rPr>
        <w:t>In:</w:t>
      </w:r>
      <w:r w:rsidRPr="00097029">
        <w:t xml:space="preserve"> Sternberg, R. J. (ed.) </w:t>
      </w:r>
      <w:r w:rsidRPr="00097029">
        <w:rPr>
          <w:i/>
        </w:rPr>
        <w:t>Handbook of Creativity.</w:t>
      </w:r>
      <w:r w:rsidRPr="00097029">
        <w:t xml:space="preserve"> Cambridge: Cambridge University Press.</w:t>
      </w:r>
    </w:p>
    <w:p w14:paraId="1A129CD5" w14:textId="77777777" w:rsidR="00097029" w:rsidRPr="00097029" w:rsidRDefault="00097029" w:rsidP="00097029">
      <w:pPr>
        <w:pStyle w:val="EndNoteBibliography"/>
        <w:spacing w:after="0"/>
        <w:ind w:left="720" w:hanging="720"/>
      </w:pPr>
      <w:r w:rsidRPr="00097029">
        <w:lastRenderedPageBreak/>
        <w:t xml:space="preserve">Štorga, M., Andreasen, M. M. &amp; Marjanović, D. 2010. The design ontology: foundation for the design knowledge exchange and management. </w:t>
      </w:r>
      <w:r w:rsidRPr="00097029">
        <w:rPr>
          <w:i/>
        </w:rPr>
        <w:t>Journal of Engineering Design,</w:t>
      </w:r>
      <w:r w:rsidRPr="00097029">
        <w:t xml:space="preserve"> 21</w:t>
      </w:r>
      <w:r w:rsidRPr="00097029">
        <w:rPr>
          <w:b/>
        </w:rPr>
        <w:t>,</w:t>
      </w:r>
      <w:r w:rsidRPr="00097029">
        <w:t xml:space="preserve"> 427-454. doi: 10.1080/09544820802322557.</w:t>
      </w:r>
    </w:p>
    <w:p w14:paraId="272A3B79" w14:textId="77777777" w:rsidR="00097029" w:rsidRPr="00097029" w:rsidRDefault="00097029" w:rsidP="00097029">
      <w:pPr>
        <w:pStyle w:val="EndNoteBibliography"/>
        <w:spacing w:after="0"/>
        <w:ind w:left="720" w:hanging="720"/>
      </w:pPr>
      <w:r w:rsidRPr="00097029">
        <w:t>Sureka, A., Goyal, V., Correa, D. &amp; Mondal, A. 2010. Generating domain-specific ontology from common-sense semantic network for target specific sentiment analysis.  Proceedings of the fifth international conference of the Global WordNet Association. Mumbai, India. 1-8.</w:t>
      </w:r>
    </w:p>
    <w:p w14:paraId="0C0C4310" w14:textId="77777777" w:rsidR="00097029" w:rsidRPr="00097029" w:rsidRDefault="00097029" w:rsidP="00097029">
      <w:pPr>
        <w:pStyle w:val="EndNoteBibliography"/>
        <w:spacing w:after="0"/>
        <w:ind w:left="720" w:hanging="720"/>
      </w:pPr>
      <w:r w:rsidRPr="00097029">
        <w:t xml:space="preserve">Taura, T., Yamamoto, E., Fasiha, M. Y. N., Goka, M., Mukai, F., Nagai, Y. &amp; Nakashima, H. 2012. Constructive simulation of creative concept generation process in design: A research method for difficult-to-observe design-thinking processes. </w:t>
      </w:r>
      <w:r w:rsidRPr="00097029">
        <w:rPr>
          <w:i/>
        </w:rPr>
        <w:t>Journal of Engineering Design,</w:t>
      </w:r>
      <w:r w:rsidRPr="00097029">
        <w:t xml:space="preserve"> 23</w:t>
      </w:r>
      <w:r w:rsidRPr="00097029">
        <w:rPr>
          <w:b/>
        </w:rPr>
        <w:t>,</w:t>
      </w:r>
      <w:r w:rsidRPr="00097029">
        <w:t xml:space="preserve"> 297-321. doi: 10.1080/09544828.2011.637191.</w:t>
      </w:r>
    </w:p>
    <w:p w14:paraId="686D801E" w14:textId="77777777" w:rsidR="00097029" w:rsidRPr="00097029" w:rsidRDefault="00097029" w:rsidP="00097029">
      <w:pPr>
        <w:pStyle w:val="EndNoteBibliography"/>
        <w:spacing w:after="0"/>
        <w:ind w:left="720" w:hanging="720"/>
      </w:pPr>
      <w:r w:rsidRPr="00097029">
        <w:t>Vattam, S., Wiltgen, B., Helms, M., Goel, A. K. &amp; Yen, J. 2011. DANE: Fostering Creativity in and through Biologically Inspired Design. London. Springer London, 115-122.</w:t>
      </w:r>
    </w:p>
    <w:p w14:paraId="5663AAE1" w14:textId="769DE68B" w:rsidR="00097029" w:rsidRPr="00097029" w:rsidRDefault="00097029" w:rsidP="00097029">
      <w:pPr>
        <w:pStyle w:val="EndNoteBibliography"/>
        <w:spacing w:after="0"/>
        <w:ind w:left="720" w:hanging="720"/>
      </w:pPr>
      <w:r w:rsidRPr="00097029">
        <w:t xml:space="preserve">Verhaegen, P.-A., D’hondt, J., Vandevenne, D., Dewulf, S. &amp; Duflou, J. R. 2011. Identifying candidates for design-by-analogy. </w:t>
      </w:r>
      <w:r w:rsidRPr="00097029">
        <w:rPr>
          <w:i/>
        </w:rPr>
        <w:t>Computers in Industry,</w:t>
      </w:r>
      <w:r w:rsidRPr="00097029">
        <w:t xml:space="preserve"> 62</w:t>
      </w:r>
      <w:r w:rsidRPr="00097029">
        <w:rPr>
          <w:b/>
        </w:rPr>
        <w:t>,</w:t>
      </w:r>
      <w:r w:rsidRPr="00097029">
        <w:t xml:space="preserve"> 446-459. doi: </w:t>
      </w:r>
      <w:hyperlink r:id="rId38" w:history="1">
        <w:r w:rsidRPr="00097029">
          <w:rPr>
            <w:rStyle w:val="Hyperlink"/>
          </w:rPr>
          <w:t>https://doi.org/10.1016/j.compind.2010.12.007</w:t>
        </w:r>
      </w:hyperlink>
      <w:r w:rsidRPr="00097029">
        <w:t>.</w:t>
      </w:r>
    </w:p>
    <w:p w14:paraId="0D7C3E02" w14:textId="77777777" w:rsidR="00097029" w:rsidRPr="00097029" w:rsidRDefault="00097029" w:rsidP="00097029">
      <w:pPr>
        <w:pStyle w:val="EndNoteBibliography"/>
        <w:spacing w:after="0"/>
        <w:ind w:left="720" w:hanging="720"/>
      </w:pPr>
      <w:r w:rsidRPr="00097029">
        <w:t xml:space="preserve">Viswanathan, V., Atilola, O., Esposito, N. &amp; Linsey, J. 2014. A study on the role of physical models in the mitigation of design fixation. </w:t>
      </w:r>
      <w:r w:rsidRPr="00097029">
        <w:rPr>
          <w:i/>
        </w:rPr>
        <w:t>Journal of Engineering Design,</w:t>
      </w:r>
      <w:r w:rsidRPr="00097029">
        <w:t xml:space="preserve"> 25</w:t>
      </w:r>
      <w:r w:rsidRPr="00097029">
        <w:rPr>
          <w:b/>
        </w:rPr>
        <w:t>,</w:t>
      </w:r>
      <w:r w:rsidRPr="00097029">
        <w:t xml:space="preserve"> 25-43. doi: </w:t>
      </w:r>
    </w:p>
    <w:p w14:paraId="6FE3C1C4" w14:textId="77777777" w:rsidR="00097029" w:rsidRPr="00097029" w:rsidRDefault="00097029" w:rsidP="00097029">
      <w:pPr>
        <w:pStyle w:val="EndNoteBibliography"/>
        <w:spacing w:after="0"/>
        <w:ind w:left="720" w:hanging="720"/>
      </w:pPr>
      <w:r w:rsidRPr="00097029">
        <w:t xml:space="preserve">Ward, T. B. 2011. Analogies. </w:t>
      </w:r>
      <w:r w:rsidRPr="00097029">
        <w:rPr>
          <w:i/>
        </w:rPr>
        <w:t>In:</w:t>
      </w:r>
      <w:r w:rsidRPr="00097029">
        <w:t xml:space="preserve"> Runco, M. A. &amp; Pritzker, S. R. (eds.) </w:t>
      </w:r>
      <w:r w:rsidRPr="00097029">
        <w:rPr>
          <w:i/>
        </w:rPr>
        <w:t xml:space="preserve">Encyclopedia of creativity. </w:t>
      </w:r>
      <w:r w:rsidRPr="00097029">
        <w:t>2 ed. London: Academic Press.</w:t>
      </w:r>
    </w:p>
    <w:p w14:paraId="6E5CB3E4" w14:textId="77777777" w:rsidR="00097029" w:rsidRPr="00097029" w:rsidRDefault="00097029" w:rsidP="00097029">
      <w:pPr>
        <w:pStyle w:val="EndNoteBibliography"/>
        <w:spacing w:after="0"/>
        <w:ind w:left="720" w:hanging="720"/>
      </w:pPr>
      <w:r w:rsidRPr="00097029">
        <w:t xml:space="preserve">Ward, T. B. &amp; Kolomyts, Y. 2010. Cognition and creativity. </w:t>
      </w:r>
      <w:r w:rsidRPr="00097029">
        <w:rPr>
          <w:i/>
        </w:rPr>
        <w:t>In:</w:t>
      </w:r>
      <w:r w:rsidRPr="00097029">
        <w:t xml:space="preserve"> Kaufman, J. C. &amp; Sternberg, R. J. (eds.) </w:t>
      </w:r>
      <w:r w:rsidRPr="00097029">
        <w:rPr>
          <w:i/>
        </w:rPr>
        <w:t>The Cambridge handbook of creativity.</w:t>
      </w:r>
      <w:r w:rsidRPr="00097029">
        <w:t xml:space="preserve"> Cambridge, UK: The Cambridge University Press.</w:t>
      </w:r>
    </w:p>
    <w:p w14:paraId="681E6791" w14:textId="77777777" w:rsidR="00097029" w:rsidRPr="00097029" w:rsidRDefault="00097029" w:rsidP="00097029">
      <w:pPr>
        <w:pStyle w:val="EndNoteBibliography"/>
        <w:spacing w:after="0"/>
        <w:ind w:left="720" w:hanging="720"/>
      </w:pPr>
      <w:r w:rsidRPr="00097029">
        <w:t xml:space="preserve">Wilson, J. O., Rosen, D., Nelson, B. A. &amp; Yen, J. 2010. The effects of biological examples in idea generation. </w:t>
      </w:r>
      <w:r w:rsidRPr="00097029">
        <w:rPr>
          <w:i/>
        </w:rPr>
        <w:t>Design Studies,</w:t>
      </w:r>
      <w:r w:rsidRPr="00097029">
        <w:t xml:space="preserve"> 31</w:t>
      </w:r>
      <w:r w:rsidRPr="00097029">
        <w:rPr>
          <w:b/>
        </w:rPr>
        <w:t>,</w:t>
      </w:r>
      <w:r w:rsidRPr="00097029">
        <w:t xml:space="preserve"> 169-186. doi: 10.1016/j.destud.2009.10.003.</w:t>
      </w:r>
    </w:p>
    <w:p w14:paraId="28CAE07D" w14:textId="77777777" w:rsidR="00097029" w:rsidRPr="00097029" w:rsidRDefault="00097029" w:rsidP="00097029">
      <w:pPr>
        <w:pStyle w:val="EndNoteBibliography"/>
        <w:spacing w:after="0"/>
        <w:ind w:left="720" w:hanging="720"/>
      </w:pPr>
      <w:r w:rsidRPr="00097029">
        <w:t>Yan, J., Forbus, K. &amp; Gentner, D. 2003. A theory of rerepresentation in analogical matching.</w:t>
      </w:r>
    </w:p>
    <w:p w14:paraId="1607A1F1" w14:textId="77777777" w:rsidR="00097029" w:rsidRPr="00097029" w:rsidRDefault="00097029" w:rsidP="00097029">
      <w:pPr>
        <w:pStyle w:val="EndNoteBibliography"/>
        <w:spacing w:after="0"/>
        <w:ind w:left="720" w:hanging="720"/>
        <w:rPr>
          <w:i/>
        </w:rPr>
      </w:pPr>
      <w:r w:rsidRPr="00097029">
        <w:t xml:space="preserve">Yan, Y. &amp; Childs, P. R. N. 2015. Creativity tools selection for design engineers in idea generation. </w:t>
      </w:r>
      <w:r w:rsidRPr="00097029">
        <w:rPr>
          <w:i/>
        </w:rPr>
        <w:t>DS 80-8 Proceedings of the 20th International Conference on Engineering Design (ICED 15) Vol 8: Innovation and Creativity, Milan, Italy, 27-30.07.15.</w:t>
      </w:r>
    </w:p>
    <w:p w14:paraId="36813B62" w14:textId="24FFD95F" w:rsidR="00097029" w:rsidRPr="00097029" w:rsidRDefault="00097029" w:rsidP="00097029">
      <w:pPr>
        <w:pStyle w:val="EndNoteBibliography"/>
        <w:ind w:left="720" w:hanging="720"/>
      </w:pPr>
      <w:r w:rsidRPr="00097029">
        <w:t xml:space="preserve">Yilmaz, S., Daly, S. R., Seifert, C. M. &amp; Gonzalez, R. 2016. Evidence-based design heuristics for idea generation. </w:t>
      </w:r>
      <w:r w:rsidRPr="00097029">
        <w:rPr>
          <w:i/>
        </w:rPr>
        <w:t>Design Studies,</w:t>
      </w:r>
      <w:r w:rsidRPr="00097029">
        <w:t xml:space="preserve"> 46</w:t>
      </w:r>
      <w:r w:rsidRPr="00097029">
        <w:rPr>
          <w:b/>
        </w:rPr>
        <w:t>,</w:t>
      </w:r>
      <w:r w:rsidRPr="00097029">
        <w:t xml:space="preserve"> 95-124. doi: </w:t>
      </w:r>
      <w:hyperlink r:id="rId39" w:history="1">
        <w:r w:rsidRPr="00097029">
          <w:rPr>
            <w:rStyle w:val="Hyperlink"/>
          </w:rPr>
          <w:t>https://doi.org/10.1016/j.destud.2016.05.001</w:t>
        </w:r>
      </w:hyperlink>
      <w:r w:rsidRPr="00097029">
        <w:t>.</w:t>
      </w:r>
    </w:p>
    <w:p w14:paraId="3FD7D0EF" w14:textId="470C1B54" w:rsidR="00243AD7" w:rsidRPr="006C22C7" w:rsidRDefault="00DB17B2" w:rsidP="006910A1">
      <w:pPr>
        <w:spacing w:afterLines="50" w:after="120" w:line="480" w:lineRule="auto"/>
        <w:rPr>
          <w:sz w:val="24"/>
          <w:szCs w:val="24"/>
        </w:rPr>
      </w:pPr>
      <w:r w:rsidRPr="006C22C7">
        <w:rPr>
          <w:sz w:val="24"/>
          <w:szCs w:val="24"/>
        </w:rPr>
        <w:fldChar w:fldCharType="end"/>
      </w:r>
      <w:bookmarkEnd w:id="0"/>
      <w:bookmarkEnd w:id="1"/>
    </w:p>
    <w:p w14:paraId="13727114" w14:textId="77777777" w:rsidR="00243AD7" w:rsidRPr="006C22C7" w:rsidRDefault="00243AD7">
      <w:pPr>
        <w:rPr>
          <w:sz w:val="24"/>
          <w:szCs w:val="24"/>
        </w:rPr>
      </w:pPr>
      <w:r w:rsidRPr="006C22C7">
        <w:rPr>
          <w:sz w:val="24"/>
          <w:szCs w:val="24"/>
        </w:rPr>
        <w:br w:type="page"/>
      </w:r>
    </w:p>
    <w:p w14:paraId="68FDEF23" w14:textId="77777777" w:rsidR="00243AD7" w:rsidRPr="006C22C7" w:rsidRDefault="00243AD7" w:rsidP="00243AD7">
      <w:pPr>
        <w:spacing w:line="480" w:lineRule="auto"/>
        <w:jc w:val="center"/>
        <w:rPr>
          <w:sz w:val="24"/>
          <w:szCs w:val="24"/>
        </w:rPr>
      </w:pPr>
      <w:r w:rsidRPr="006C22C7">
        <w:rPr>
          <w:b/>
        </w:rPr>
        <w:lastRenderedPageBreak/>
        <w:t xml:space="preserve">Table 1. </w:t>
      </w:r>
      <w:r w:rsidRPr="006C22C7">
        <w:t xml:space="preserve"> The sixteen ontology relations</w:t>
      </w:r>
    </w:p>
    <w:tbl>
      <w:tblPr>
        <w:tblW w:w="7655" w:type="dxa"/>
        <w:jc w:val="center"/>
        <w:tblLayout w:type="fixed"/>
        <w:tblCellMar>
          <w:top w:w="28" w:type="dxa"/>
          <w:left w:w="57" w:type="dxa"/>
          <w:bottom w:w="28" w:type="dxa"/>
          <w:right w:w="57" w:type="dxa"/>
        </w:tblCellMar>
        <w:tblLook w:val="0000" w:firstRow="0" w:lastRow="0" w:firstColumn="0" w:lastColumn="0" w:noHBand="0" w:noVBand="0"/>
      </w:tblPr>
      <w:tblGrid>
        <w:gridCol w:w="2764"/>
        <w:gridCol w:w="2197"/>
        <w:gridCol w:w="2694"/>
      </w:tblGrid>
      <w:tr w:rsidR="00910450" w:rsidRPr="006C22C7" w14:paraId="7CF96CED" w14:textId="77777777" w:rsidTr="00910450">
        <w:trPr>
          <w:trHeight w:val="249"/>
          <w:jc w:val="center"/>
        </w:trPr>
        <w:tc>
          <w:tcPr>
            <w:tcW w:w="2764" w:type="dxa"/>
            <w:tcBorders>
              <w:top w:val="single" w:sz="4" w:space="0" w:color="auto"/>
              <w:bottom w:val="single" w:sz="4" w:space="0" w:color="auto"/>
            </w:tcBorders>
            <w:vAlign w:val="center"/>
          </w:tcPr>
          <w:p w14:paraId="43BE198B" w14:textId="77777777" w:rsidR="00910450" w:rsidRPr="006C22C7" w:rsidRDefault="00910450" w:rsidP="00910450">
            <w:pPr>
              <w:pStyle w:val="ICED17Textcentered"/>
              <w:spacing w:line="276" w:lineRule="auto"/>
              <w:rPr>
                <w:rStyle w:val="ICED17Bold"/>
                <w:rFonts w:asciiTheme="minorHAnsi" w:hAnsiTheme="minorHAnsi" w:cstheme="minorHAnsi"/>
                <w:szCs w:val="22"/>
              </w:rPr>
            </w:pPr>
            <w:r w:rsidRPr="006C22C7">
              <w:rPr>
                <w:rStyle w:val="ICED17Bold"/>
                <w:rFonts w:asciiTheme="minorHAnsi" w:hAnsiTheme="minorHAnsi" w:cstheme="minorHAnsi"/>
                <w:szCs w:val="22"/>
              </w:rPr>
              <w:t>Ontology Relation</w:t>
            </w:r>
          </w:p>
        </w:tc>
        <w:tc>
          <w:tcPr>
            <w:tcW w:w="2197" w:type="dxa"/>
            <w:tcBorders>
              <w:top w:val="single" w:sz="4" w:space="0" w:color="auto"/>
              <w:bottom w:val="single" w:sz="4" w:space="0" w:color="auto"/>
            </w:tcBorders>
            <w:vAlign w:val="center"/>
          </w:tcPr>
          <w:p w14:paraId="6EE6CD4C" w14:textId="77777777" w:rsidR="00910450" w:rsidRPr="006C22C7" w:rsidRDefault="00910450" w:rsidP="00910450">
            <w:pPr>
              <w:pStyle w:val="ICED17Textcentered"/>
              <w:spacing w:line="276" w:lineRule="auto"/>
              <w:rPr>
                <w:rStyle w:val="ICED17Bold"/>
                <w:rFonts w:asciiTheme="minorHAnsi" w:hAnsiTheme="minorHAnsi" w:cstheme="minorHAnsi"/>
                <w:szCs w:val="22"/>
              </w:rPr>
            </w:pPr>
            <w:r w:rsidRPr="006C22C7">
              <w:rPr>
                <w:rStyle w:val="ICED17Bold"/>
                <w:rFonts w:asciiTheme="minorHAnsi" w:hAnsiTheme="minorHAnsi" w:cstheme="minorHAnsi"/>
                <w:szCs w:val="22"/>
              </w:rPr>
              <w:t>Description</w:t>
            </w:r>
          </w:p>
        </w:tc>
        <w:tc>
          <w:tcPr>
            <w:tcW w:w="2694" w:type="dxa"/>
            <w:tcBorders>
              <w:top w:val="single" w:sz="4" w:space="0" w:color="auto"/>
              <w:bottom w:val="single" w:sz="4" w:space="0" w:color="auto"/>
            </w:tcBorders>
            <w:vAlign w:val="center"/>
          </w:tcPr>
          <w:p w14:paraId="275EDAB7" w14:textId="77777777" w:rsidR="00910450" w:rsidRPr="006C22C7" w:rsidRDefault="00910450" w:rsidP="00910450">
            <w:pPr>
              <w:pStyle w:val="ICED17Textcentered"/>
              <w:spacing w:line="276" w:lineRule="auto"/>
              <w:rPr>
                <w:rStyle w:val="ICED17Bold"/>
                <w:rFonts w:asciiTheme="minorHAnsi" w:hAnsiTheme="minorHAnsi" w:cstheme="minorHAnsi"/>
                <w:szCs w:val="22"/>
              </w:rPr>
            </w:pPr>
            <w:r w:rsidRPr="006C22C7">
              <w:rPr>
                <w:rStyle w:val="ICED17Bold"/>
                <w:rFonts w:asciiTheme="minorHAnsi" w:hAnsiTheme="minorHAnsi" w:cstheme="minorHAnsi"/>
                <w:szCs w:val="22"/>
              </w:rPr>
              <w:t>Example</w:t>
            </w:r>
          </w:p>
        </w:tc>
      </w:tr>
      <w:tr w:rsidR="00910450" w:rsidRPr="006C22C7" w14:paraId="57B57B56" w14:textId="77777777" w:rsidTr="00910450">
        <w:trPr>
          <w:trHeight w:val="340"/>
          <w:jc w:val="center"/>
        </w:trPr>
        <w:tc>
          <w:tcPr>
            <w:tcW w:w="2764" w:type="dxa"/>
            <w:tcBorders>
              <w:top w:val="single" w:sz="4" w:space="0" w:color="auto"/>
            </w:tcBorders>
            <w:vAlign w:val="center"/>
          </w:tcPr>
          <w:p w14:paraId="07D4C71F"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Synonym</w:t>
            </w:r>
          </w:p>
        </w:tc>
        <w:tc>
          <w:tcPr>
            <w:tcW w:w="2197" w:type="dxa"/>
            <w:tcBorders>
              <w:top w:val="single" w:sz="4" w:space="0" w:color="auto"/>
            </w:tcBorders>
            <w:vAlign w:val="center"/>
          </w:tcPr>
          <w:p w14:paraId="08E7B008"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 synonym of A</w:t>
            </w:r>
          </w:p>
        </w:tc>
        <w:tc>
          <w:tcPr>
            <w:tcW w:w="2694" w:type="dxa"/>
            <w:tcBorders>
              <w:top w:val="single" w:sz="4" w:space="0" w:color="auto"/>
            </w:tcBorders>
            <w:vAlign w:val="center"/>
          </w:tcPr>
          <w:p w14:paraId="3B58C620"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Cheerful : Happy</w:t>
            </w:r>
          </w:p>
        </w:tc>
      </w:tr>
      <w:tr w:rsidR="00910450" w:rsidRPr="006C22C7" w14:paraId="45F7AF09" w14:textId="77777777" w:rsidTr="00910450">
        <w:trPr>
          <w:trHeight w:val="340"/>
          <w:jc w:val="center"/>
        </w:trPr>
        <w:tc>
          <w:tcPr>
            <w:tcW w:w="2764" w:type="dxa"/>
            <w:vAlign w:val="center"/>
          </w:tcPr>
          <w:p w14:paraId="6849778B"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Anatomy</w:t>
            </w:r>
          </w:p>
        </w:tc>
        <w:tc>
          <w:tcPr>
            <w:tcW w:w="2197" w:type="dxa"/>
            <w:vAlign w:val="center"/>
          </w:tcPr>
          <w:p w14:paraId="657BFF83"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an anatomy of A</w:t>
            </w:r>
          </w:p>
        </w:tc>
        <w:tc>
          <w:tcPr>
            <w:tcW w:w="2694" w:type="dxa"/>
            <w:vAlign w:val="center"/>
          </w:tcPr>
          <w:p w14:paraId="610633A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Black : White</w:t>
            </w:r>
          </w:p>
        </w:tc>
      </w:tr>
      <w:tr w:rsidR="00910450" w:rsidRPr="006C22C7" w14:paraId="542EDF5D" w14:textId="77777777" w:rsidTr="00910450">
        <w:trPr>
          <w:trHeight w:val="340"/>
          <w:jc w:val="center"/>
        </w:trPr>
        <w:tc>
          <w:tcPr>
            <w:tcW w:w="2764" w:type="dxa"/>
            <w:vAlign w:val="center"/>
          </w:tcPr>
          <w:p w14:paraId="4A02B64C"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Association</w:t>
            </w:r>
          </w:p>
        </w:tc>
        <w:tc>
          <w:tcPr>
            <w:tcW w:w="2197" w:type="dxa"/>
            <w:vAlign w:val="center"/>
          </w:tcPr>
          <w:p w14:paraId="65186D21"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related to B</w:t>
            </w:r>
          </w:p>
        </w:tc>
        <w:tc>
          <w:tcPr>
            <w:tcW w:w="2694" w:type="dxa"/>
            <w:vAlign w:val="center"/>
          </w:tcPr>
          <w:p w14:paraId="751F7DED"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Cow : Milk</w:t>
            </w:r>
          </w:p>
        </w:tc>
      </w:tr>
      <w:tr w:rsidR="00910450" w:rsidRPr="006C22C7" w14:paraId="76ADDB21" w14:textId="77777777" w:rsidTr="00910450">
        <w:trPr>
          <w:trHeight w:val="340"/>
          <w:jc w:val="center"/>
        </w:trPr>
        <w:tc>
          <w:tcPr>
            <w:tcW w:w="2764" w:type="dxa"/>
            <w:vAlign w:val="center"/>
          </w:tcPr>
          <w:p w14:paraId="253BCCC7"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Part-to-Whole</w:t>
            </w:r>
          </w:p>
        </w:tc>
        <w:tc>
          <w:tcPr>
            <w:tcW w:w="2197" w:type="dxa"/>
            <w:vAlign w:val="center"/>
          </w:tcPr>
          <w:p w14:paraId="022BA78B"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a part of B</w:t>
            </w:r>
          </w:p>
        </w:tc>
        <w:tc>
          <w:tcPr>
            <w:tcW w:w="2694" w:type="dxa"/>
            <w:vAlign w:val="center"/>
          </w:tcPr>
          <w:p w14:paraId="5FC72A47"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Trunk : Tree</w:t>
            </w:r>
          </w:p>
        </w:tc>
      </w:tr>
      <w:tr w:rsidR="00910450" w:rsidRPr="006C22C7" w14:paraId="56A0DEA0" w14:textId="77777777" w:rsidTr="00910450">
        <w:trPr>
          <w:trHeight w:val="340"/>
          <w:jc w:val="center"/>
        </w:trPr>
        <w:tc>
          <w:tcPr>
            <w:tcW w:w="2764" w:type="dxa"/>
            <w:vAlign w:val="center"/>
          </w:tcPr>
          <w:p w14:paraId="06BC8311"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Whole-to-Part</w:t>
            </w:r>
          </w:p>
        </w:tc>
        <w:tc>
          <w:tcPr>
            <w:tcW w:w="2197" w:type="dxa"/>
            <w:vAlign w:val="center"/>
          </w:tcPr>
          <w:p w14:paraId="08FCE33E"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 part of A</w:t>
            </w:r>
          </w:p>
        </w:tc>
        <w:tc>
          <w:tcPr>
            <w:tcW w:w="2694" w:type="dxa"/>
            <w:vAlign w:val="center"/>
          </w:tcPr>
          <w:p w14:paraId="68A6809C"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Bird : Wing</w:t>
            </w:r>
          </w:p>
        </w:tc>
      </w:tr>
      <w:tr w:rsidR="00910450" w:rsidRPr="006C22C7" w14:paraId="594FA85F" w14:textId="77777777" w:rsidTr="00910450">
        <w:trPr>
          <w:trHeight w:val="340"/>
          <w:jc w:val="center"/>
        </w:trPr>
        <w:tc>
          <w:tcPr>
            <w:tcW w:w="2764" w:type="dxa"/>
            <w:vAlign w:val="center"/>
          </w:tcPr>
          <w:p w14:paraId="748986EC"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Category (Instance)</w:t>
            </w:r>
          </w:p>
        </w:tc>
        <w:tc>
          <w:tcPr>
            <w:tcW w:w="2197" w:type="dxa"/>
            <w:vAlign w:val="center"/>
          </w:tcPr>
          <w:p w14:paraId="5B0A1407"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a type of B</w:t>
            </w:r>
          </w:p>
        </w:tc>
        <w:tc>
          <w:tcPr>
            <w:tcW w:w="2694" w:type="dxa"/>
            <w:vAlign w:val="center"/>
          </w:tcPr>
          <w:p w14:paraId="2CAF39F8"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Persian : Cat</w:t>
            </w:r>
          </w:p>
        </w:tc>
      </w:tr>
      <w:tr w:rsidR="00910450" w:rsidRPr="006C22C7" w14:paraId="62588645" w14:textId="77777777" w:rsidTr="00910450">
        <w:trPr>
          <w:trHeight w:val="340"/>
          <w:jc w:val="center"/>
        </w:trPr>
        <w:tc>
          <w:tcPr>
            <w:tcW w:w="2764" w:type="dxa"/>
            <w:vAlign w:val="center"/>
          </w:tcPr>
          <w:p w14:paraId="5FFB3713"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Function (Purpose)</w:t>
            </w:r>
          </w:p>
        </w:tc>
        <w:tc>
          <w:tcPr>
            <w:tcW w:w="2197" w:type="dxa"/>
            <w:vAlign w:val="center"/>
          </w:tcPr>
          <w:p w14:paraId="437CC9B1"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used for B</w:t>
            </w:r>
          </w:p>
        </w:tc>
        <w:tc>
          <w:tcPr>
            <w:tcW w:w="2694" w:type="dxa"/>
            <w:vAlign w:val="center"/>
          </w:tcPr>
          <w:p w14:paraId="25525375"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Ruler : Measure</w:t>
            </w:r>
          </w:p>
        </w:tc>
      </w:tr>
      <w:tr w:rsidR="00910450" w:rsidRPr="006C22C7" w14:paraId="111C597E" w14:textId="77777777" w:rsidTr="00910450">
        <w:trPr>
          <w:trHeight w:val="340"/>
          <w:jc w:val="center"/>
        </w:trPr>
        <w:tc>
          <w:tcPr>
            <w:tcW w:w="2764" w:type="dxa"/>
            <w:vAlign w:val="center"/>
          </w:tcPr>
          <w:p w14:paraId="7923EBF1"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Object and Action</w:t>
            </w:r>
          </w:p>
        </w:tc>
        <w:tc>
          <w:tcPr>
            <w:tcW w:w="2197" w:type="dxa"/>
            <w:vAlign w:val="center"/>
          </w:tcPr>
          <w:p w14:paraId="721F6573"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can typically do B</w:t>
            </w:r>
          </w:p>
        </w:tc>
        <w:tc>
          <w:tcPr>
            <w:tcW w:w="2694" w:type="dxa"/>
            <w:vAlign w:val="center"/>
          </w:tcPr>
          <w:p w14:paraId="3983D20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Chef : Cook</w:t>
            </w:r>
          </w:p>
        </w:tc>
      </w:tr>
      <w:tr w:rsidR="00910450" w:rsidRPr="006C22C7" w14:paraId="02F36E6E" w14:textId="77777777" w:rsidTr="00910450">
        <w:trPr>
          <w:trHeight w:val="340"/>
          <w:jc w:val="center"/>
        </w:trPr>
        <w:tc>
          <w:tcPr>
            <w:tcW w:w="2764" w:type="dxa"/>
            <w:vAlign w:val="center"/>
          </w:tcPr>
          <w:p w14:paraId="07A1E42F"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Location</w:t>
            </w:r>
          </w:p>
        </w:tc>
        <w:tc>
          <w:tcPr>
            <w:tcW w:w="2197" w:type="dxa"/>
            <w:vAlign w:val="center"/>
          </w:tcPr>
          <w:p w14:paraId="68BB9565"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located at B</w:t>
            </w:r>
          </w:p>
        </w:tc>
        <w:tc>
          <w:tcPr>
            <w:tcW w:w="2694" w:type="dxa"/>
            <w:vAlign w:val="center"/>
          </w:tcPr>
          <w:p w14:paraId="7F5F37FA"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Car : Garage</w:t>
            </w:r>
          </w:p>
        </w:tc>
      </w:tr>
      <w:tr w:rsidR="00910450" w:rsidRPr="006C22C7" w14:paraId="184B3663" w14:textId="77777777" w:rsidTr="00910450">
        <w:trPr>
          <w:trHeight w:val="340"/>
          <w:jc w:val="center"/>
        </w:trPr>
        <w:tc>
          <w:tcPr>
            <w:tcW w:w="2764" w:type="dxa"/>
            <w:vAlign w:val="center"/>
          </w:tcPr>
          <w:p w14:paraId="4FE0282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Cause and Effect</w:t>
            </w:r>
          </w:p>
        </w:tc>
        <w:tc>
          <w:tcPr>
            <w:tcW w:w="2197" w:type="dxa"/>
            <w:vAlign w:val="center"/>
          </w:tcPr>
          <w:p w14:paraId="657086B4"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a cause of B</w:t>
            </w:r>
          </w:p>
        </w:tc>
        <w:tc>
          <w:tcPr>
            <w:tcW w:w="2694" w:type="dxa"/>
            <w:vAlign w:val="center"/>
          </w:tcPr>
          <w:p w14:paraId="28EC9CE1"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Earthquake : Tsunami</w:t>
            </w:r>
          </w:p>
        </w:tc>
      </w:tr>
      <w:tr w:rsidR="00910450" w:rsidRPr="006C22C7" w14:paraId="1BB75D1B" w14:textId="77777777" w:rsidTr="00910450">
        <w:trPr>
          <w:trHeight w:val="340"/>
          <w:jc w:val="center"/>
        </w:trPr>
        <w:tc>
          <w:tcPr>
            <w:tcW w:w="2764" w:type="dxa"/>
            <w:vAlign w:val="center"/>
          </w:tcPr>
          <w:p w14:paraId="187234DB"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Event and Subevent</w:t>
            </w:r>
          </w:p>
        </w:tc>
        <w:tc>
          <w:tcPr>
            <w:tcW w:w="2197" w:type="dxa"/>
            <w:vAlign w:val="center"/>
          </w:tcPr>
          <w:p w14:paraId="7062749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 subevent of A</w:t>
            </w:r>
          </w:p>
        </w:tc>
        <w:tc>
          <w:tcPr>
            <w:tcW w:w="2694" w:type="dxa"/>
            <w:vAlign w:val="center"/>
          </w:tcPr>
          <w:p w14:paraId="0C1EFC07"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Swim : Dive</w:t>
            </w:r>
          </w:p>
        </w:tc>
      </w:tr>
      <w:tr w:rsidR="00910450" w:rsidRPr="006C22C7" w14:paraId="62EF31E9" w14:textId="77777777" w:rsidTr="00910450">
        <w:trPr>
          <w:trHeight w:val="340"/>
          <w:jc w:val="center"/>
        </w:trPr>
        <w:tc>
          <w:tcPr>
            <w:tcW w:w="2764" w:type="dxa"/>
            <w:vAlign w:val="center"/>
          </w:tcPr>
          <w:p w14:paraId="647B9000"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Characteristic</w:t>
            </w:r>
          </w:p>
        </w:tc>
        <w:tc>
          <w:tcPr>
            <w:tcW w:w="2197" w:type="dxa"/>
            <w:vAlign w:val="center"/>
          </w:tcPr>
          <w:p w14:paraId="73503CDE"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 property of A</w:t>
            </w:r>
          </w:p>
        </w:tc>
        <w:tc>
          <w:tcPr>
            <w:tcW w:w="2694" w:type="dxa"/>
            <w:vAlign w:val="center"/>
          </w:tcPr>
          <w:p w14:paraId="683C0DED"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Cookie : Sweet</w:t>
            </w:r>
          </w:p>
        </w:tc>
      </w:tr>
      <w:tr w:rsidR="00910450" w:rsidRPr="006C22C7" w14:paraId="3FEF7579" w14:textId="77777777" w:rsidTr="00910450">
        <w:trPr>
          <w:trHeight w:val="340"/>
          <w:jc w:val="center"/>
        </w:trPr>
        <w:tc>
          <w:tcPr>
            <w:tcW w:w="2764" w:type="dxa"/>
            <w:vAlign w:val="center"/>
          </w:tcPr>
          <w:p w14:paraId="0D5A984E"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Object and Creator</w:t>
            </w:r>
          </w:p>
        </w:tc>
        <w:tc>
          <w:tcPr>
            <w:tcW w:w="2197" w:type="dxa"/>
            <w:vAlign w:val="center"/>
          </w:tcPr>
          <w:p w14:paraId="6791A7F3"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created by B</w:t>
            </w:r>
          </w:p>
        </w:tc>
        <w:tc>
          <w:tcPr>
            <w:tcW w:w="2694" w:type="dxa"/>
            <w:vAlign w:val="center"/>
          </w:tcPr>
          <w:p w14:paraId="59E4F748"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Book : Writer</w:t>
            </w:r>
          </w:p>
        </w:tc>
      </w:tr>
      <w:tr w:rsidR="00910450" w:rsidRPr="006C22C7" w14:paraId="2DD5D895" w14:textId="77777777" w:rsidTr="00910450">
        <w:trPr>
          <w:trHeight w:val="340"/>
          <w:jc w:val="center"/>
        </w:trPr>
        <w:tc>
          <w:tcPr>
            <w:tcW w:w="2764" w:type="dxa"/>
            <w:vAlign w:val="center"/>
          </w:tcPr>
          <w:p w14:paraId="607A878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Similarity</w:t>
            </w:r>
          </w:p>
        </w:tc>
        <w:tc>
          <w:tcPr>
            <w:tcW w:w="2197" w:type="dxa"/>
            <w:vAlign w:val="center"/>
          </w:tcPr>
          <w:p w14:paraId="57AD7D49"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similar to B</w:t>
            </w:r>
          </w:p>
        </w:tc>
        <w:tc>
          <w:tcPr>
            <w:tcW w:w="2694" w:type="dxa"/>
            <w:vAlign w:val="center"/>
          </w:tcPr>
          <w:p w14:paraId="35AC4B69"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Hot : Fiery</w:t>
            </w:r>
          </w:p>
        </w:tc>
      </w:tr>
      <w:tr w:rsidR="00910450" w:rsidRPr="006C22C7" w14:paraId="1043D605" w14:textId="77777777" w:rsidTr="00910450">
        <w:trPr>
          <w:trHeight w:val="340"/>
          <w:jc w:val="center"/>
        </w:trPr>
        <w:tc>
          <w:tcPr>
            <w:tcW w:w="2764" w:type="dxa"/>
            <w:vAlign w:val="center"/>
          </w:tcPr>
          <w:p w14:paraId="7FE2930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Dependence</w:t>
            </w:r>
          </w:p>
        </w:tc>
        <w:tc>
          <w:tcPr>
            <w:tcW w:w="2197" w:type="dxa"/>
            <w:vAlign w:val="center"/>
          </w:tcPr>
          <w:p w14:paraId="322EAD7C"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depended on B</w:t>
            </w:r>
          </w:p>
        </w:tc>
        <w:tc>
          <w:tcPr>
            <w:tcW w:w="2694" w:type="dxa"/>
            <w:vAlign w:val="center"/>
          </w:tcPr>
          <w:p w14:paraId="43C24E54"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Cook : Ingredient</w:t>
            </w:r>
          </w:p>
        </w:tc>
      </w:tr>
      <w:tr w:rsidR="00910450" w:rsidRPr="006C22C7" w14:paraId="16A7B030" w14:textId="77777777" w:rsidTr="00910450">
        <w:trPr>
          <w:trHeight w:val="340"/>
          <w:jc w:val="center"/>
        </w:trPr>
        <w:tc>
          <w:tcPr>
            <w:tcW w:w="2764" w:type="dxa"/>
            <w:tcBorders>
              <w:bottom w:val="single" w:sz="4" w:space="0" w:color="auto"/>
            </w:tcBorders>
            <w:vAlign w:val="center"/>
          </w:tcPr>
          <w:p w14:paraId="157627B4"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Symbol</w:t>
            </w:r>
          </w:p>
        </w:tc>
        <w:tc>
          <w:tcPr>
            <w:tcW w:w="2197" w:type="dxa"/>
            <w:tcBorders>
              <w:bottom w:val="single" w:sz="4" w:space="0" w:color="auto"/>
            </w:tcBorders>
            <w:vAlign w:val="center"/>
          </w:tcPr>
          <w:p w14:paraId="70DDEC78"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a symbol of B</w:t>
            </w:r>
          </w:p>
        </w:tc>
        <w:tc>
          <w:tcPr>
            <w:tcW w:w="2694" w:type="dxa"/>
            <w:tcBorders>
              <w:bottom w:val="single" w:sz="4" w:space="0" w:color="auto"/>
            </w:tcBorders>
            <w:vAlign w:val="center"/>
          </w:tcPr>
          <w:p w14:paraId="0CC5ADC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Dove : Peace</w:t>
            </w:r>
          </w:p>
        </w:tc>
      </w:tr>
    </w:tbl>
    <w:p w14:paraId="70CBEF86" w14:textId="7950A156" w:rsidR="00243AD7" w:rsidRPr="006C22C7" w:rsidRDefault="00243AD7" w:rsidP="00243AD7">
      <w:pPr>
        <w:spacing w:line="480" w:lineRule="auto"/>
        <w:jc w:val="center"/>
        <w:rPr>
          <w:sz w:val="24"/>
          <w:szCs w:val="24"/>
        </w:rPr>
      </w:pPr>
    </w:p>
    <w:p w14:paraId="2A729363" w14:textId="09C97741" w:rsidR="00243AD7" w:rsidRPr="006C22C7" w:rsidRDefault="00243AD7">
      <w:pPr>
        <w:rPr>
          <w:sz w:val="24"/>
          <w:szCs w:val="24"/>
        </w:rPr>
      </w:pPr>
      <w:r w:rsidRPr="006C22C7">
        <w:rPr>
          <w:sz w:val="24"/>
          <w:szCs w:val="24"/>
        </w:rPr>
        <w:br w:type="page"/>
      </w:r>
    </w:p>
    <w:p w14:paraId="57E8B540" w14:textId="77777777" w:rsidR="00243AD7" w:rsidRPr="006C22C7" w:rsidRDefault="00243AD7" w:rsidP="00120E2E">
      <w:pPr>
        <w:spacing w:line="360" w:lineRule="auto"/>
        <w:jc w:val="center"/>
      </w:pPr>
      <w:r w:rsidRPr="006C22C7">
        <w:rPr>
          <w:b/>
        </w:rPr>
        <w:lastRenderedPageBreak/>
        <w:t>Table 2.</w:t>
      </w:r>
      <w:r w:rsidRPr="006C22C7">
        <w:t xml:space="preserve"> Basic participant information</w:t>
      </w:r>
    </w:p>
    <w:tbl>
      <w:tblPr>
        <w:tblStyle w:val="TableGrid"/>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6"/>
        <w:gridCol w:w="567"/>
        <w:gridCol w:w="709"/>
        <w:gridCol w:w="851"/>
        <w:gridCol w:w="708"/>
        <w:gridCol w:w="1134"/>
        <w:gridCol w:w="1018"/>
        <w:gridCol w:w="683"/>
        <w:gridCol w:w="1560"/>
      </w:tblGrid>
      <w:tr w:rsidR="00243AD7" w:rsidRPr="006C22C7" w14:paraId="6A13AEEF" w14:textId="77777777" w:rsidTr="009C3C21">
        <w:trPr>
          <w:jc w:val="center"/>
        </w:trPr>
        <w:tc>
          <w:tcPr>
            <w:tcW w:w="1696" w:type="dxa"/>
            <w:vMerge w:val="restart"/>
            <w:tcBorders>
              <w:top w:val="single" w:sz="4" w:space="0" w:color="auto"/>
              <w:bottom w:val="single" w:sz="4" w:space="0" w:color="auto"/>
            </w:tcBorders>
            <w:vAlign w:val="center"/>
          </w:tcPr>
          <w:p w14:paraId="157E4400" w14:textId="77777777" w:rsidR="00243AD7" w:rsidRPr="006C22C7" w:rsidRDefault="00243AD7" w:rsidP="00120E2E">
            <w:pPr>
              <w:spacing w:line="360" w:lineRule="auto"/>
              <w:jc w:val="center"/>
              <w:rPr>
                <w:sz w:val="20"/>
                <w:szCs w:val="24"/>
              </w:rPr>
            </w:pPr>
          </w:p>
        </w:tc>
        <w:tc>
          <w:tcPr>
            <w:tcW w:w="1276" w:type="dxa"/>
            <w:gridSpan w:val="2"/>
            <w:tcBorders>
              <w:top w:val="single" w:sz="4" w:space="0" w:color="auto"/>
              <w:bottom w:val="single" w:sz="4" w:space="0" w:color="auto"/>
            </w:tcBorders>
            <w:vAlign w:val="center"/>
          </w:tcPr>
          <w:p w14:paraId="28036F1F" w14:textId="77777777" w:rsidR="00243AD7" w:rsidRPr="006C22C7" w:rsidRDefault="00243AD7" w:rsidP="00120E2E">
            <w:pPr>
              <w:spacing w:line="360" w:lineRule="auto"/>
              <w:jc w:val="center"/>
              <w:rPr>
                <w:b/>
                <w:sz w:val="20"/>
                <w:szCs w:val="24"/>
              </w:rPr>
            </w:pPr>
            <w:r w:rsidRPr="006C22C7">
              <w:rPr>
                <w:b/>
                <w:sz w:val="20"/>
                <w:szCs w:val="24"/>
              </w:rPr>
              <w:t>Gender</w:t>
            </w:r>
          </w:p>
        </w:tc>
        <w:tc>
          <w:tcPr>
            <w:tcW w:w="851" w:type="dxa"/>
            <w:vMerge w:val="restart"/>
            <w:tcBorders>
              <w:top w:val="single" w:sz="4" w:space="0" w:color="auto"/>
              <w:bottom w:val="single" w:sz="4" w:space="0" w:color="auto"/>
            </w:tcBorders>
            <w:vAlign w:val="center"/>
          </w:tcPr>
          <w:p w14:paraId="26CAB7CE" w14:textId="77777777" w:rsidR="00243AD7" w:rsidRPr="006C22C7" w:rsidRDefault="00243AD7" w:rsidP="00120E2E">
            <w:pPr>
              <w:spacing w:line="360" w:lineRule="auto"/>
              <w:jc w:val="center"/>
              <w:rPr>
                <w:b/>
                <w:sz w:val="20"/>
                <w:szCs w:val="24"/>
              </w:rPr>
            </w:pPr>
            <w:r w:rsidRPr="006C22C7">
              <w:rPr>
                <w:b/>
                <w:sz w:val="20"/>
                <w:szCs w:val="24"/>
              </w:rPr>
              <w:t>Average Age</w:t>
            </w:r>
          </w:p>
        </w:tc>
        <w:tc>
          <w:tcPr>
            <w:tcW w:w="3543" w:type="dxa"/>
            <w:gridSpan w:val="4"/>
            <w:tcBorders>
              <w:top w:val="single" w:sz="4" w:space="0" w:color="auto"/>
              <w:bottom w:val="single" w:sz="4" w:space="0" w:color="auto"/>
            </w:tcBorders>
            <w:vAlign w:val="center"/>
          </w:tcPr>
          <w:p w14:paraId="49FA0E83" w14:textId="77777777" w:rsidR="00243AD7" w:rsidRPr="006C22C7" w:rsidRDefault="00243AD7" w:rsidP="00120E2E">
            <w:pPr>
              <w:spacing w:line="360" w:lineRule="auto"/>
              <w:jc w:val="center"/>
              <w:rPr>
                <w:b/>
                <w:sz w:val="20"/>
                <w:szCs w:val="24"/>
              </w:rPr>
            </w:pPr>
            <w:r w:rsidRPr="006C22C7">
              <w:rPr>
                <w:b/>
                <w:sz w:val="20"/>
                <w:szCs w:val="24"/>
              </w:rPr>
              <w:t>Background</w:t>
            </w:r>
          </w:p>
        </w:tc>
        <w:tc>
          <w:tcPr>
            <w:tcW w:w="1560" w:type="dxa"/>
            <w:tcBorders>
              <w:top w:val="single" w:sz="4" w:space="0" w:color="auto"/>
            </w:tcBorders>
            <w:vAlign w:val="center"/>
          </w:tcPr>
          <w:p w14:paraId="190B85AB" w14:textId="77777777" w:rsidR="00243AD7" w:rsidRPr="006C22C7" w:rsidRDefault="00243AD7" w:rsidP="00120E2E">
            <w:pPr>
              <w:spacing w:line="360" w:lineRule="auto"/>
              <w:jc w:val="center"/>
              <w:rPr>
                <w:b/>
                <w:sz w:val="20"/>
                <w:szCs w:val="24"/>
              </w:rPr>
            </w:pPr>
            <w:r w:rsidRPr="006C22C7">
              <w:rPr>
                <w:b/>
                <w:sz w:val="20"/>
                <w:szCs w:val="24"/>
              </w:rPr>
              <w:t>Professional Design Experience</w:t>
            </w:r>
          </w:p>
        </w:tc>
      </w:tr>
      <w:tr w:rsidR="00243AD7" w:rsidRPr="006C22C7" w14:paraId="3F750370" w14:textId="77777777" w:rsidTr="009C3C21">
        <w:trPr>
          <w:jc w:val="center"/>
        </w:trPr>
        <w:tc>
          <w:tcPr>
            <w:tcW w:w="1696" w:type="dxa"/>
            <w:vMerge/>
            <w:tcBorders>
              <w:top w:val="single" w:sz="4" w:space="0" w:color="auto"/>
              <w:bottom w:val="single" w:sz="4" w:space="0" w:color="auto"/>
            </w:tcBorders>
            <w:vAlign w:val="center"/>
          </w:tcPr>
          <w:p w14:paraId="102B0169" w14:textId="77777777" w:rsidR="00243AD7" w:rsidRPr="006C22C7" w:rsidRDefault="00243AD7" w:rsidP="00120E2E">
            <w:pPr>
              <w:spacing w:line="360" w:lineRule="auto"/>
              <w:jc w:val="center"/>
              <w:rPr>
                <w:sz w:val="20"/>
                <w:szCs w:val="24"/>
              </w:rPr>
            </w:pPr>
          </w:p>
        </w:tc>
        <w:tc>
          <w:tcPr>
            <w:tcW w:w="567" w:type="dxa"/>
            <w:tcBorders>
              <w:top w:val="single" w:sz="4" w:space="0" w:color="auto"/>
              <w:bottom w:val="single" w:sz="4" w:space="0" w:color="auto"/>
            </w:tcBorders>
            <w:vAlign w:val="center"/>
          </w:tcPr>
          <w:p w14:paraId="5CE1D2EA" w14:textId="77777777" w:rsidR="00243AD7" w:rsidRPr="006C22C7" w:rsidRDefault="00243AD7" w:rsidP="00120E2E">
            <w:pPr>
              <w:spacing w:line="360" w:lineRule="auto"/>
              <w:jc w:val="center"/>
              <w:rPr>
                <w:b/>
                <w:sz w:val="20"/>
                <w:szCs w:val="24"/>
              </w:rPr>
            </w:pPr>
            <w:r w:rsidRPr="006C22C7">
              <w:rPr>
                <w:b/>
                <w:sz w:val="20"/>
                <w:szCs w:val="24"/>
              </w:rPr>
              <w:t>Male</w:t>
            </w:r>
          </w:p>
        </w:tc>
        <w:tc>
          <w:tcPr>
            <w:tcW w:w="709" w:type="dxa"/>
            <w:tcBorders>
              <w:top w:val="single" w:sz="4" w:space="0" w:color="auto"/>
              <w:bottom w:val="single" w:sz="4" w:space="0" w:color="auto"/>
            </w:tcBorders>
            <w:vAlign w:val="center"/>
          </w:tcPr>
          <w:p w14:paraId="5E653692" w14:textId="77777777" w:rsidR="00243AD7" w:rsidRPr="006C22C7" w:rsidRDefault="00243AD7" w:rsidP="00120E2E">
            <w:pPr>
              <w:spacing w:line="360" w:lineRule="auto"/>
              <w:jc w:val="center"/>
              <w:rPr>
                <w:b/>
                <w:sz w:val="20"/>
                <w:szCs w:val="24"/>
              </w:rPr>
            </w:pPr>
            <w:r w:rsidRPr="006C22C7">
              <w:rPr>
                <w:b/>
                <w:sz w:val="20"/>
                <w:szCs w:val="24"/>
              </w:rPr>
              <w:t>Female</w:t>
            </w:r>
          </w:p>
        </w:tc>
        <w:tc>
          <w:tcPr>
            <w:tcW w:w="851" w:type="dxa"/>
            <w:vMerge/>
            <w:tcBorders>
              <w:top w:val="single" w:sz="4" w:space="0" w:color="auto"/>
              <w:bottom w:val="single" w:sz="4" w:space="0" w:color="auto"/>
            </w:tcBorders>
            <w:vAlign w:val="center"/>
          </w:tcPr>
          <w:p w14:paraId="6BEB5787" w14:textId="77777777" w:rsidR="00243AD7" w:rsidRPr="006C22C7" w:rsidRDefault="00243AD7" w:rsidP="00120E2E">
            <w:pPr>
              <w:spacing w:line="360" w:lineRule="auto"/>
              <w:jc w:val="center"/>
              <w:rPr>
                <w:b/>
                <w:sz w:val="20"/>
                <w:szCs w:val="24"/>
              </w:rPr>
            </w:pPr>
          </w:p>
        </w:tc>
        <w:tc>
          <w:tcPr>
            <w:tcW w:w="708" w:type="dxa"/>
            <w:tcBorders>
              <w:top w:val="single" w:sz="4" w:space="0" w:color="auto"/>
              <w:bottom w:val="single" w:sz="4" w:space="0" w:color="auto"/>
            </w:tcBorders>
            <w:vAlign w:val="center"/>
          </w:tcPr>
          <w:p w14:paraId="3E89C3BD" w14:textId="77777777" w:rsidR="00243AD7" w:rsidRPr="006C22C7" w:rsidRDefault="00243AD7" w:rsidP="00120E2E">
            <w:pPr>
              <w:spacing w:line="360" w:lineRule="auto"/>
              <w:jc w:val="center"/>
              <w:rPr>
                <w:b/>
                <w:sz w:val="20"/>
                <w:szCs w:val="24"/>
              </w:rPr>
            </w:pPr>
            <w:r w:rsidRPr="006C22C7">
              <w:rPr>
                <w:b/>
                <w:sz w:val="20"/>
                <w:szCs w:val="24"/>
              </w:rPr>
              <w:t>Design</w:t>
            </w:r>
          </w:p>
        </w:tc>
        <w:tc>
          <w:tcPr>
            <w:tcW w:w="1134" w:type="dxa"/>
            <w:tcBorders>
              <w:top w:val="single" w:sz="4" w:space="0" w:color="auto"/>
              <w:bottom w:val="single" w:sz="4" w:space="0" w:color="auto"/>
            </w:tcBorders>
            <w:vAlign w:val="center"/>
          </w:tcPr>
          <w:p w14:paraId="46270081" w14:textId="77777777" w:rsidR="00243AD7" w:rsidRPr="006C22C7" w:rsidRDefault="00243AD7" w:rsidP="00120E2E">
            <w:pPr>
              <w:spacing w:line="360" w:lineRule="auto"/>
              <w:jc w:val="center"/>
              <w:rPr>
                <w:b/>
                <w:sz w:val="20"/>
                <w:szCs w:val="24"/>
              </w:rPr>
            </w:pPr>
            <w:r w:rsidRPr="006C22C7">
              <w:rPr>
                <w:b/>
                <w:sz w:val="20"/>
                <w:szCs w:val="24"/>
              </w:rPr>
              <w:t>Engineering</w:t>
            </w:r>
          </w:p>
        </w:tc>
        <w:tc>
          <w:tcPr>
            <w:tcW w:w="1018" w:type="dxa"/>
            <w:tcBorders>
              <w:top w:val="single" w:sz="4" w:space="0" w:color="auto"/>
              <w:bottom w:val="single" w:sz="4" w:space="0" w:color="auto"/>
            </w:tcBorders>
            <w:vAlign w:val="center"/>
          </w:tcPr>
          <w:p w14:paraId="614B1C58" w14:textId="77777777" w:rsidR="00243AD7" w:rsidRPr="006C22C7" w:rsidRDefault="00243AD7" w:rsidP="00120E2E">
            <w:pPr>
              <w:spacing w:line="360" w:lineRule="auto"/>
              <w:jc w:val="center"/>
              <w:rPr>
                <w:b/>
                <w:sz w:val="20"/>
                <w:szCs w:val="24"/>
              </w:rPr>
            </w:pPr>
            <w:proofErr w:type="spellStart"/>
            <w:r w:rsidRPr="006C22C7">
              <w:rPr>
                <w:b/>
                <w:sz w:val="20"/>
                <w:szCs w:val="24"/>
              </w:rPr>
              <w:t>Design+Eng</w:t>
            </w:r>
            <w:proofErr w:type="spellEnd"/>
          </w:p>
        </w:tc>
        <w:tc>
          <w:tcPr>
            <w:tcW w:w="683" w:type="dxa"/>
            <w:tcBorders>
              <w:top w:val="single" w:sz="4" w:space="0" w:color="auto"/>
              <w:bottom w:val="single" w:sz="4" w:space="0" w:color="auto"/>
            </w:tcBorders>
            <w:vAlign w:val="center"/>
          </w:tcPr>
          <w:p w14:paraId="198B40C0" w14:textId="77777777" w:rsidR="00243AD7" w:rsidRPr="006C22C7" w:rsidRDefault="00243AD7" w:rsidP="00120E2E">
            <w:pPr>
              <w:spacing w:line="360" w:lineRule="auto"/>
              <w:jc w:val="center"/>
              <w:rPr>
                <w:b/>
                <w:sz w:val="20"/>
                <w:szCs w:val="24"/>
              </w:rPr>
            </w:pPr>
            <w:r w:rsidRPr="006C22C7">
              <w:rPr>
                <w:b/>
                <w:sz w:val="20"/>
                <w:szCs w:val="24"/>
              </w:rPr>
              <w:t>Others</w:t>
            </w:r>
          </w:p>
        </w:tc>
        <w:tc>
          <w:tcPr>
            <w:tcW w:w="1560" w:type="dxa"/>
            <w:tcBorders>
              <w:bottom w:val="single" w:sz="4" w:space="0" w:color="auto"/>
            </w:tcBorders>
            <w:vAlign w:val="center"/>
          </w:tcPr>
          <w:p w14:paraId="0E3FC4FE" w14:textId="77777777" w:rsidR="00243AD7" w:rsidRPr="006C22C7" w:rsidRDefault="00243AD7" w:rsidP="00120E2E">
            <w:pPr>
              <w:spacing w:line="360" w:lineRule="auto"/>
              <w:jc w:val="center"/>
              <w:rPr>
                <w:b/>
                <w:sz w:val="20"/>
                <w:szCs w:val="24"/>
              </w:rPr>
            </w:pPr>
            <w:r w:rsidRPr="006C22C7">
              <w:rPr>
                <w:b/>
                <w:sz w:val="20"/>
                <w:szCs w:val="24"/>
              </w:rPr>
              <w:t>≥3 Years</w:t>
            </w:r>
          </w:p>
        </w:tc>
      </w:tr>
      <w:tr w:rsidR="00243AD7" w:rsidRPr="006C22C7" w14:paraId="2812658C" w14:textId="77777777" w:rsidTr="009C3C21">
        <w:trPr>
          <w:jc w:val="center"/>
        </w:trPr>
        <w:tc>
          <w:tcPr>
            <w:tcW w:w="1696" w:type="dxa"/>
            <w:tcBorders>
              <w:top w:val="single" w:sz="4" w:space="0" w:color="auto"/>
            </w:tcBorders>
            <w:vAlign w:val="center"/>
          </w:tcPr>
          <w:p w14:paraId="0711BE40" w14:textId="77777777" w:rsidR="00243AD7" w:rsidRPr="006C22C7" w:rsidRDefault="00243AD7" w:rsidP="00120E2E">
            <w:pPr>
              <w:spacing w:line="360" w:lineRule="auto"/>
              <w:jc w:val="center"/>
              <w:rPr>
                <w:b/>
                <w:sz w:val="20"/>
                <w:szCs w:val="24"/>
              </w:rPr>
            </w:pPr>
            <w:bookmarkStart w:id="269" w:name="_Hlk477276208"/>
            <w:r w:rsidRPr="006C22C7">
              <w:rPr>
                <w:b/>
                <w:sz w:val="20"/>
                <w:szCs w:val="24"/>
              </w:rPr>
              <w:t>The Retriever Participants</w:t>
            </w:r>
          </w:p>
        </w:tc>
        <w:tc>
          <w:tcPr>
            <w:tcW w:w="567" w:type="dxa"/>
            <w:tcBorders>
              <w:top w:val="single" w:sz="4" w:space="0" w:color="auto"/>
            </w:tcBorders>
            <w:vAlign w:val="center"/>
          </w:tcPr>
          <w:p w14:paraId="4EBC5991" w14:textId="77777777" w:rsidR="00243AD7" w:rsidRPr="006C22C7" w:rsidRDefault="00243AD7" w:rsidP="00120E2E">
            <w:pPr>
              <w:spacing w:line="360" w:lineRule="auto"/>
              <w:jc w:val="center"/>
            </w:pPr>
            <w:r w:rsidRPr="006C22C7">
              <w:t>7</w:t>
            </w:r>
          </w:p>
        </w:tc>
        <w:tc>
          <w:tcPr>
            <w:tcW w:w="709" w:type="dxa"/>
            <w:tcBorders>
              <w:top w:val="single" w:sz="4" w:space="0" w:color="auto"/>
            </w:tcBorders>
            <w:vAlign w:val="center"/>
          </w:tcPr>
          <w:p w14:paraId="2AC4F1FC" w14:textId="77777777" w:rsidR="00243AD7" w:rsidRPr="006C22C7" w:rsidRDefault="00243AD7" w:rsidP="00120E2E">
            <w:pPr>
              <w:spacing w:line="360" w:lineRule="auto"/>
              <w:jc w:val="center"/>
            </w:pPr>
            <w:r w:rsidRPr="006C22C7">
              <w:t>3</w:t>
            </w:r>
          </w:p>
        </w:tc>
        <w:tc>
          <w:tcPr>
            <w:tcW w:w="851" w:type="dxa"/>
            <w:tcBorders>
              <w:top w:val="single" w:sz="4" w:space="0" w:color="auto"/>
            </w:tcBorders>
            <w:vAlign w:val="center"/>
          </w:tcPr>
          <w:p w14:paraId="60841002" w14:textId="77777777" w:rsidR="00243AD7" w:rsidRPr="006C22C7" w:rsidRDefault="00243AD7" w:rsidP="00120E2E">
            <w:pPr>
              <w:spacing w:line="360" w:lineRule="auto"/>
              <w:jc w:val="center"/>
            </w:pPr>
            <w:r w:rsidRPr="006C22C7">
              <w:t>28</w:t>
            </w:r>
          </w:p>
        </w:tc>
        <w:tc>
          <w:tcPr>
            <w:tcW w:w="708" w:type="dxa"/>
            <w:tcBorders>
              <w:top w:val="single" w:sz="4" w:space="0" w:color="auto"/>
            </w:tcBorders>
            <w:vAlign w:val="center"/>
          </w:tcPr>
          <w:p w14:paraId="45671729" w14:textId="77777777" w:rsidR="00243AD7" w:rsidRPr="006C22C7" w:rsidRDefault="00243AD7" w:rsidP="00120E2E">
            <w:pPr>
              <w:spacing w:line="360" w:lineRule="auto"/>
              <w:jc w:val="center"/>
              <w:rPr>
                <w:sz w:val="20"/>
                <w:szCs w:val="24"/>
              </w:rPr>
            </w:pPr>
            <w:r w:rsidRPr="006C22C7">
              <w:rPr>
                <w:sz w:val="20"/>
                <w:szCs w:val="24"/>
              </w:rPr>
              <w:t>1</w:t>
            </w:r>
          </w:p>
        </w:tc>
        <w:tc>
          <w:tcPr>
            <w:tcW w:w="1134" w:type="dxa"/>
            <w:tcBorders>
              <w:top w:val="single" w:sz="4" w:space="0" w:color="auto"/>
            </w:tcBorders>
            <w:vAlign w:val="center"/>
          </w:tcPr>
          <w:p w14:paraId="1EF05218" w14:textId="77777777" w:rsidR="00243AD7" w:rsidRPr="006C22C7" w:rsidRDefault="00243AD7" w:rsidP="00120E2E">
            <w:pPr>
              <w:spacing w:line="360" w:lineRule="auto"/>
              <w:jc w:val="center"/>
              <w:rPr>
                <w:sz w:val="20"/>
                <w:szCs w:val="24"/>
              </w:rPr>
            </w:pPr>
            <w:r w:rsidRPr="006C22C7">
              <w:rPr>
                <w:sz w:val="20"/>
                <w:szCs w:val="24"/>
              </w:rPr>
              <w:t>6</w:t>
            </w:r>
          </w:p>
        </w:tc>
        <w:tc>
          <w:tcPr>
            <w:tcW w:w="1018" w:type="dxa"/>
            <w:tcBorders>
              <w:top w:val="single" w:sz="4" w:space="0" w:color="auto"/>
            </w:tcBorders>
            <w:vAlign w:val="center"/>
          </w:tcPr>
          <w:p w14:paraId="048A202A" w14:textId="77777777" w:rsidR="00243AD7" w:rsidRPr="006C22C7" w:rsidRDefault="00243AD7" w:rsidP="00120E2E">
            <w:pPr>
              <w:spacing w:line="360" w:lineRule="auto"/>
              <w:jc w:val="center"/>
              <w:rPr>
                <w:sz w:val="20"/>
                <w:szCs w:val="24"/>
              </w:rPr>
            </w:pPr>
            <w:r w:rsidRPr="006C22C7">
              <w:rPr>
                <w:sz w:val="20"/>
                <w:szCs w:val="24"/>
              </w:rPr>
              <w:t>1</w:t>
            </w:r>
          </w:p>
        </w:tc>
        <w:tc>
          <w:tcPr>
            <w:tcW w:w="683" w:type="dxa"/>
            <w:tcBorders>
              <w:top w:val="single" w:sz="4" w:space="0" w:color="auto"/>
            </w:tcBorders>
            <w:vAlign w:val="center"/>
          </w:tcPr>
          <w:p w14:paraId="42009CA3" w14:textId="77777777" w:rsidR="00243AD7" w:rsidRPr="006C22C7" w:rsidRDefault="00243AD7" w:rsidP="00120E2E">
            <w:pPr>
              <w:spacing w:line="360" w:lineRule="auto"/>
              <w:jc w:val="center"/>
              <w:rPr>
                <w:sz w:val="20"/>
                <w:szCs w:val="24"/>
              </w:rPr>
            </w:pPr>
            <w:r w:rsidRPr="006C22C7">
              <w:rPr>
                <w:sz w:val="20"/>
                <w:szCs w:val="24"/>
              </w:rPr>
              <w:t>2</w:t>
            </w:r>
          </w:p>
        </w:tc>
        <w:tc>
          <w:tcPr>
            <w:tcW w:w="1560" w:type="dxa"/>
            <w:tcBorders>
              <w:top w:val="single" w:sz="4" w:space="0" w:color="auto"/>
            </w:tcBorders>
            <w:vAlign w:val="center"/>
          </w:tcPr>
          <w:p w14:paraId="2C85E797" w14:textId="77777777" w:rsidR="00243AD7" w:rsidRPr="006C22C7" w:rsidRDefault="00243AD7" w:rsidP="00120E2E">
            <w:pPr>
              <w:spacing w:line="360" w:lineRule="auto"/>
              <w:jc w:val="center"/>
              <w:rPr>
                <w:sz w:val="20"/>
                <w:szCs w:val="24"/>
              </w:rPr>
            </w:pPr>
            <w:r w:rsidRPr="006C22C7">
              <w:rPr>
                <w:sz w:val="20"/>
                <w:szCs w:val="24"/>
              </w:rPr>
              <w:t>1</w:t>
            </w:r>
          </w:p>
        </w:tc>
      </w:tr>
      <w:tr w:rsidR="00243AD7" w:rsidRPr="006C22C7" w14:paraId="140044D6" w14:textId="77777777" w:rsidTr="009C3C21">
        <w:trPr>
          <w:jc w:val="center"/>
        </w:trPr>
        <w:tc>
          <w:tcPr>
            <w:tcW w:w="1696" w:type="dxa"/>
            <w:tcBorders>
              <w:bottom w:val="single" w:sz="4" w:space="0" w:color="auto"/>
            </w:tcBorders>
            <w:vAlign w:val="center"/>
          </w:tcPr>
          <w:p w14:paraId="64CE6F98" w14:textId="77777777" w:rsidR="00243AD7" w:rsidRPr="006C22C7" w:rsidRDefault="00243AD7" w:rsidP="00120E2E">
            <w:pPr>
              <w:spacing w:line="360" w:lineRule="auto"/>
              <w:jc w:val="center"/>
              <w:rPr>
                <w:b/>
                <w:sz w:val="20"/>
                <w:szCs w:val="24"/>
              </w:rPr>
            </w:pPr>
            <w:r w:rsidRPr="006C22C7">
              <w:rPr>
                <w:b/>
                <w:sz w:val="20"/>
                <w:szCs w:val="24"/>
              </w:rPr>
              <w:t>The Non-Retriever Participants</w:t>
            </w:r>
          </w:p>
        </w:tc>
        <w:tc>
          <w:tcPr>
            <w:tcW w:w="567" w:type="dxa"/>
            <w:tcBorders>
              <w:bottom w:val="single" w:sz="4" w:space="0" w:color="auto"/>
            </w:tcBorders>
            <w:vAlign w:val="center"/>
          </w:tcPr>
          <w:p w14:paraId="5E9BFBD9" w14:textId="77777777" w:rsidR="00243AD7" w:rsidRPr="006C22C7" w:rsidRDefault="00243AD7" w:rsidP="00120E2E">
            <w:pPr>
              <w:spacing w:line="360" w:lineRule="auto"/>
              <w:jc w:val="center"/>
            </w:pPr>
            <w:r w:rsidRPr="006C22C7">
              <w:t>7</w:t>
            </w:r>
          </w:p>
        </w:tc>
        <w:tc>
          <w:tcPr>
            <w:tcW w:w="709" w:type="dxa"/>
            <w:tcBorders>
              <w:bottom w:val="single" w:sz="4" w:space="0" w:color="auto"/>
            </w:tcBorders>
            <w:vAlign w:val="center"/>
          </w:tcPr>
          <w:p w14:paraId="2119A7AC" w14:textId="77777777" w:rsidR="00243AD7" w:rsidRPr="006C22C7" w:rsidRDefault="00243AD7" w:rsidP="00120E2E">
            <w:pPr>
              <w:spacing w:line="360" w:lineRule="auto"/>
              <w:jc w:val="center"/>
            </w:pPr>
            <w:r w:rsidRPr="006C22C7">
              <w:t>3</w:t>
            </w:r>
          </w:p>
        </w:tc>
        <w:tc>
          <w:tcPr>
            <w:tcW w:w="851" w:type="dxa"/>
            <w:tcBorders>
              <w:bottom w:val="single" w:sz="4" w:space="0" w:color="auto"/>
            </w:tcBorders>
            <w:vAlign w:val="center"/>
          </w:tcPr>
          <w:p w14:paraId="70424447" w14:textId="77777777" w:rsidR="00243AD7" w:rsidRPr="006C22C7" w:rsidRDefault="00243AD7" w:rsidP="00120E2E">
            <w:pPr>
              <w:spacing w:line="360" w:lineRule="auto"/>
              <w:jc w:val="center"/>
            </w:pPr>
            <w:r w:rsidRPr="006C22C7">
              <w:t>27.5</w:t>
            </w:r>
          </w:p>
        </w:tc>
        <w:tc>
          <w:tcPr>
            <w:tcW w:w="708" w:type="dxa"/>
            <w:tcBorders>
              <w:bottom w:val="single" w:sz="4" w:space="0" w:color="auto"/>
            </w:tcBorders>
            <w:vAlign w:val="center"/>
          </w:tcPr>
          <w:p w14:paraId="39424CFB" w14:textId="77777777" w:rsidR="00243AD7" w:rsidRPr="006C22C7" w:rsidRDefault="00243AD7" w:rsidP="00120E2E">
            <w:pPr>
              <w:spacing w:line="360" w:lineRule="auto"/>
              <w:jc w:val="center"/>
              <w:rPr>
                <w:sz w:val="20"/>
                <w:szCs w:val="24"/>
              </w:rPr>
            </w:pPr>
            <w:r w:rsidRPr="006C22C7">
              <w:rPr>
                <w:sz w:val="20"/>
                <w:szCs w:val="24"/>
              </w:rPr>
              <w:t>1</w:t>
            </w:r>
          </w:p>
        </w:tc>
        <w:tc>
          <w:tcPr>
            <w:tcW w:w="1134" w:type="dxa"/>
            <w:tcBorders>
              <w:bottom w:val="single" w:sz="4" w:space="0" w:color="auto"/>
            </w:tcBorders>
            <w:vAlign w:val="center"/>
          </w:tcPr>
          <w:p w14:paraId="3F901652" w14:textId="77777777" w:rsidR="00243AD7" w:rsidRPr="006C22C7" w:rsidRDefault="00243AD7" w:rsidP="00120E2E">
            <w:pPr>
              <w:spacing w:line="360" w:lineRule="auto"/>
              <w:jc w:val="center"/>
              <w:rPr>
                <w:sz w:val="20"/>
                <w:szCs w:val="24"/>
              </w:rPr>
            </w:pPr>
            <w:r w:rsidRPr="006C22C7">
              <w:rPr>
                <w:sz w:val="20"/>
                <w:szCs w:val="24"/>
              </w:rPr>
              <w:t>6</w:t>
            </w:r>
          </w:p>
        </w:tc>
        <w:tc>
          <w:tcPr>
            <w:tcW w:w="1018" w:type="dxa"/>
            <w:tcBorders>
              <w:bottom w:val="single" w:sz="4" w:space="0" w:color="auto"/>
            </w:tcBorders>
            <w:vAlign w:val="center"/>
          </w:tcPr>
          <w:p w14:paraId="15B5192A" w14:textId="77777777" w:rsidR="00243AD7" w:rsidRPr="006C22C7" w:rsidRDefault="00243AD7" w:rsidP="00120E2E">
            <w:pPr>
              <w:spacing w:line="360" w:lineRule="auto"/>
              <w:jc w:val="center"/>
              <w:rPr>
                <w:sz w:val="20"/>
                <w:szCs w:val="24"/>
              </w:rPr>
            </w:pPr>
            <w:r w:rsidRPr="006C22C7">
              <w:rPr>
                <w:sz w:val="20"/>
                <w:szCs w:val="24"/>
              </w:rPr>
              <w:t>1</w:t>
            </w:r>
          </w:p>
        </w:tc>
        <w:tc>
          <w:tcPr>
            <w:tcW w:w="683" w:type="dxa"/>
            <w:tcBorders>
              <w:bottom w:val="single" w:sz="4" w:space="0" w:color="auto"/>
            </w:tcBorders>
            <w:vAlign w:val="center"/>
          </w:tcPr>
          <w:p w14:paraId="5F931DC6" w14:textId="77777777" w:rsidR="00243AD7" w:rsidRPr="006C22C7" w:rsidRDefault="00243AD7" w:rsidP="00120E2E">
            <w:pPr>
              <w:spacing w:line="360" w:lineRule="auto"/>
              <w:jc w:val="center"/>
              <w:rPr>
                <w:sz w:val="20"/>
                <w:szCs w:val="24"/>
              </w:rPr>
            </w:pPr>
            <w:r w:rsidRPr="006C22C7">
              <w:rPr>
                <w:sz w:val="20"/>
                <w:szCs w:val="24"/>
              </w:rPr>
              <w:t>2</w:t>
            </w:r>
          </w:p>
        </w:tc>
        <w:tc>
          <w:tcPr>
            <w:tcW w:w="1560" w:type="dxa"/>
            <w:tcBorders>
              <w:bottom w:val="single" w:sz="4" w:space="0" w:color="auto"/>
            </w:tcBorders>
            <w:vAlign w:val="center"/>
          </w:tcPr>
          <w:p w14:paraId="29EA13A4" w14:textId="77777777" w:rsidR="00243AD7" w:rsidRPr="006C22C7" w:rsidRDefault="00243AD7" w:rsidP="00120E2E">
            <w:pPr>
              <w:spacing w:line="360" w:lineRule="auto"/>
              <w:jc w:val="center"/>
              <w:rPr>
                <w:sz w:val="20"/>
                <w:szCs w:val="24"/>
              </w:rPr>
            </w:pPr>
            <w:r w:rsidRPr="006C22C7">
              <w:rPr>
                <w:sz w:val="20"/>
                <w:szCs w:val="24"/>
              </w:rPr>
              <w:t>1</w:t>
            </w:r>
          </w:p>
        </w:tc>
      </w:tr>
      <w:bookmarkEnd w:id="269"/>
    </w:tbl>
    <w:p w14:paraId="695D7971" w14:textId="77777777" w:rsidR="00243AD7" w:rsidRPr="006C22C7" w:rsidRDefault="00243AD7" w:rsidP="00243AD7">
      <w:pPr>
        <w:spacing w:line="480" w:lineRule="auto"/>
        <w:jc w:val="both"/>
        <w:rPr>
          <w:sz w:val="24"/>
          <w:szCs w:val="24"/>
        </w:rPr>
      </w:pPr>
    </w:p>
    <w:p w14:paraId="10F0B469" w14:textId="2BD85B40" w:rsidR="00243AD7" w:rsidRPr="006C22C7" w:rsidRDefault="00243AD7">
      <w:pPr>
        <w:rPr>
          <w:sz w:val="24"/>
          <w:szCs w:val="24"/>
        </w:rPr>
      </w:pPr>
      <w:r w:rsidRPr="006C22C7">
        <w:rPr>
          <w:sz w:val="24"/>
          <w:szCs w:val="24"/>
        </w:rPr>
        <w:br w:type="page"/>
      </w:r>
    </w:p>
    <w:p w14:paraId="738F9B51" w14:textId="5E9232D5" w:rsidR="00243AD7" w:rsidRPr="006C22C7" w:rsidRDefault="00243AD7" w:rsidP="00770BB0">
      <w:pPr>
        <w:spacing w:line="360" w:lineRule="auto"/>
        <w:jc w:val="center"/>
        <w:rPr>
          <w:sz w:val="24"/>
          <w:szCs w:val="24"/>
        </w:rPr>
      </w:pPr>
      <w:bookmarkStart w:id="270" w:name="OLE_LINK19"/>
      <w:bookmarkStart w:id="271" w:name="OLE_LINK20"/>
      <w:bookmarkStart w:id="272" w:name="OLE_LINK147"/>
      <w:bookmarkStart w:id="273" w:name="OLE_LINK152"/>
      <w:r w:rsidRPr="006C22C7">
        <w:rPr>
          <w:b/>
        </w:rPr>
        <w:lastRenderedPageBreak/>
        <w:t>Table 3.</w:t>
      </w:r>
      <w:r w:rsidRPr="006C22C7">
        <w:t xml:space="preserve"> The </w:t>
      </w:r>
      <w:bookmarkStart w:id="274" w:name="OLE_LINK159"/>
      <w:bookmarkStart w:id="275" w:name="OLE_LINK160"/>
      <w:r w:rsidR="00E73453" w:rsidRPr="006C22C7">
        <w:t xml:space="preserve">Mann-Whitney U </w:t>
      </w:r>
      <w:r w:rsidRPr="006C22C7">
        <w:t xml:space="preserve">test </w:t>
      </w:r>
      <w:bookmarkEnd w:id="274"/>
      <w:bookmarkEnd w:id="275"/>
      <w:r w:rsidRPr="006C22C7">
        <w:t>result</w:t>
      </w:r>
      <w:bookmarkEnd w:id="270"/>
      <w:bookmarkEnd w:id="271"/>
      <w:r w:rsidRPr="006C22C7">
        <w:t>: The ten Retriever participants vs. The ten non-Retriever participants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1889"/>
        <w:gridCol w:w="1720"/>
        <w:gridCol w:w="2176"/>
        <w:gridCol w:w="1831"/>
      </w:tblGrid>
      <w:tr w:rsidR="00B07EE8" w:rsidRPr="006C22C7" w14:paraId="1DB51249" w14:textId="5C32376C" w:rsidTr="00A068D4">
        <w:trPr>
          <w:cantSplit/>
          <w:jc w:val="center"/>
        </w:trPr>
        <w:tc>
          <w:tcPr>
            <w:tcW w:w="1400" w:type="dxa"/>
            <w:tcBorders>
              <w:top w:val="single" w:sz="4" w:space="0" w:color="auto"/>
              <w:bottom w:val="single" w:sz="4" w:space="0" w:color="auto"/>
            </w:tcBorders>
            <w:vAlign w:val="center"/>
          </w:tcPr>
          <w:p w14:paraId="67467805" w14:textId="77777777" w:rsidR="00B07EE8" w:rsidRPr="006C22C7" w:rsidRDefault="00B07EE8" w:rsidP="00770BB0">
            <w:pPr>
              <w:spacing w:line="360" w:lineRule="auto"/>
              <w:jc w:val="center"/>
              <w:rPr>
                <w:szCs w:val="24"/>
              </w:rPr>
            </w:pPr>
          </w:p>
        </w:tc>
        <w:tc>
          <w:tcPr>
            <w:tcW w:w="1889" w:type="dxa"/>
            <w:tcBorders>
              <w:top w:val="single" w:sz="4" w:space="0" w:color="auto"/>
              <w:bottom w:val="single" w:sz="4" w:space="0" w:color="auto"/>
            </w:tcBorders>
            <w:vAlign w:val="center"/>
          </w:tcPr>
          <w:p w14:paraId="682BD7E8" w14:textId="6E91630F" w:rsidR="00B07EE8" w:rsidRPr="006C22C7" w:rsidRDefault="00B07EE8" w:rsidP="00770BB0">
            <w:pPr>
              <w:spacing w:line="360" w:lineRule="auto"/>
              <w:jc w:val="center"/>
              <w:rPr>
                <w:b/>
                <w:szCs w:val="24"/>
              </w:rPr>
            </w:pPr>
            <w:r w:rsidRPr="006C22C7">
              <w:rPr>
                <w:b/>
                <w:szCs w:val="24"/>
              </w:rPr>
              <w:t>Mann-Whitney U</w:t>
            </w:r>
          </w:p>
        </w:tc>
        <w:tc>
          <w:tcPr>
            <w:tcW w:w="1720" w:type="dxa"/>
            <w:tcBorders>
              <w:top w:val="single" w:sz="4" w:space="0" w:color="auto"/>
              <w:bottom w:val="single" w:sz="4" w:space="0" w:color="auto"/>
            </w:tcBorders>
            <w:vAlign w:val="center"/>
          </w:tcPr>
          <w:p w14:paraId="7F2BC727" w14:textId="7C2FC68F" w:rsidR="00B07EE8" w:rsidRPr="006C22C7" w:rsidRDefault="00B07EE8" w:rsidP="00770BB0">
            <w:pPr>
              <w:spacing w:line="360" w:lineRule="auto"/>
              <w:jc w:val="center"/>
              <w:rPr>
                <w:b/>
                <w:szCs w:val="24"/>
              </w:rPr>
            </w:pPr>
            <w:r w:rsidRPr="006C22C7">
              <w:rPr>
                <w:b/>
                <w:szCs w:val="24"/>
              </w:rPr>
              <w:t>Z</w:t>
            </w:r>
          </w:p>
        </w:tc>
        <w:tc>
          <w:tcPr>
            <w:tcW w:w="2176" w:type="dxa"/>
            <w:tcBorders>
              <w:top w:val="single" w:sz="4" w:space="0" w:color="auto"/>
              <w:bottom w:val="single" w:sz="4" w:space="0" w:color="auto"/>
            </w:tcBorders>
            <w:vAlign w:val="center"/>
          </w:tcPr>
          <w:p w14:paraId="53949F74" w14:textId="3590D437" w:rsidR="00B07EE8" w:rsidRPr="006C22C7" w:rsidRDefault="00B07EE8" w:rsidP="00770BB0">
            <w:pPr>
              <w:spacing w:line="360" w:lineRule="auto"/>
              <w:jc w:val="center"/>
              <w:rPr>
                <w:b/>
                <w:szCs w:val="24"/>
              </w:rPr>
            </w:pPr>
            <w:r w:rsidRPr="006C22C7">
              <w:rPr>
                <w:b/>
                <w:szCs w:val="24"/>
              </w:rPr>
              <w:t>Significant Difference</w:t>
            </w:r>
          </w:p>
          <w:p w14:paraId="157752ED" w14:textId="6100B4DD" w:rsidR="00B07EE8" w:rsidRPr="006C22C7" w:rsidRDefault="00B07EE8" w:rsidP="00770BB0">
            <w:pPr>
              <w:spacing w:line="360" w:lineRule="auto"/>
              <w:jc w:val="center"/>
              <w:rPr>
                <w:b/>
                <w:szCs w:val="24"/>
              </w:rPr>
            </w:pPr>
            <w:r w:rsidRPr="006C22C7">
              <w:rPr>
                <w:b/>
                <w:szCs w:val="24"/>
              </w:rPr>
              <w:t xml:space="preserve">- </w:t>
            </w:r>
            <w:r w:rsidR="00E04F21" w:rsidRPr="006C22C7">
              <w:rPr>
                <w:b/>
                <w:szCs w:val="24"/>
              </w:rPr>
              <w:t>p</w:t>
            </w:r>
            <w:r w:rsidRPr="006C22C7">
              <w:rPr>
                <w:b/>
                <w:szCs w:val="24"/>
              </w:rPr>
              <w:t xml:space="preserve"> Value</w:t>
            </w:r>
          </w:p>
        </w:tc>
        <w:tc>
          <w:tcPr>
            <w:tcW w:w="1831" w:type="dxa"/>
            <w:tcBorders>
              <w:top w:val="single" w:sz="4" w:space="0" w:color="auto"/>
              <w:bottom w:val="single" w:sz="4" w:space="0" w:color="auto"/>
            </w:tcBorders>
            <w:vAlign w:val="center"/>
          </w:tcPr>
          <w:p w14:paraId="0D851217" w14:textId="15078FBF" w:rsidR="00B07EE8" w:rsidRPr="006C22C7" w:rsidRDefault="00B07EE8" w:rsidP="00770BB0">
            <w:pPr>
              <w:spacing w:line="360" w:lineRule="auto"/>
              <w:jc w:val="center"/>
              <w:rPr>
                <w:b/>
                <w:szCs w:val="24"/>
              </w:rPr>
            </w:pPr>
            <w:r w:rsidRPr="006C22C7">
              <w:rPr>
                <w:b/>
                <w:szCs w:val="24"/>
              </w:rPr>
              <w:t>Effect Size</w:t>
            </w:r>
          </w:p>
        </w:tc>
      </w:tr>
      <w:tr w:rsidR="00B07EE8" w:rsidRPr="006C22C7" w14:paraId="6393F8B0" w14:textId="4513A664" w:rsidTr="00A068D4">
        <w:trPr>
          <w:cantSplit/>
          <w:jc w:val="center"/>
        </w:trPr>
        <w:tc>
          <w:tcPr>
            <w:tcW w:w="1400" w:type="dxa"/>
            <w:tcBorders>
              <w:top w:val="single" w:sz="4" w:space="0" w:color="auto"/>
            </w:tcBorders>
            <w:vAlign w:val="center"/>
          </w:tcPr>
          <w:p w14:paraId="468B393C" w14:textId="77777777" w:rsidR="00B07EE8" w:rsidRPr="006C22C7" w:rsidRDefault="00B07EE8" w:rsidP="00770BB0">
            <w:pPr>
              <w:spacing w:line="360" w:lineRule="auto"/>
              <w:jc w:val="center"/>
              <w:rPr>
                <w:b/>
                <w:szCs w:val="24"/>
              </w:rPr>
            </w:pPr>
            <w:r w:rsidRPr="006C22C7">
              <w:rPr>
                <w:b/>
                <w:szCs w:val="24"/>
              </w:rPr>
              <w:t>Fluency</w:t>
            </w:r>
          </w:p>
        </w:tc>
        <w:tc>
          <w:tcPr>
            <w:tcW w:w="1889" w:type="dxa"/>
            <w:tcBorders>
              <w:top w:val="single" w:sz="4" w:space="0" w:color="auto"/>
            </w:tcBorders>
            <w:vAlign w:val="center"/>
          </w:tcPr>
          <w:p w14:paraId="2045FCE3" w14:textId="3FCCC6F0" w:rsidR="00B07EE8" w:rsidRPr="006C22C7" w:rsidRDefault="00B07EE8" w:rsidP="00770BB0">
            <w:pPr>
              <w:spacing w:line="360" w:lineRule="auto"/>
              <w:jc w:val="center"/>
              <w:rPr>
                <w:szCs w:val="24"/>
              </w:rPr>
            </w:pPr>
            <w:r w:rsidRPr="006C22C7">
              <w:rPr>
                <w:szCs w:val="24"/>
              </w:rPr>
              <w:t>23.0</w:t>
            </w:r>
          </w:p>
        </w:tc>
        <w:tc>
          <w:tcPr>
            <w:tcW w:w="1720" w:type="dxa"/>
            <w:tcBorders>
              <w:top w:val="single" w:sz="4" w:space="0" w:color="auto"/>
            </w:tcBorders>
            <w:vAlign w:val="center"/>
          </w:tcPr>
          <w:p w14:paraId="63338F53" w14:textId="019F2E7D" w:rsidR="00B07EE8" w:rsidRPr="006C22C7" w:rsidRDefault="00B07EE8" w:rsidP="00770BB0">
            <w:pPr>
              <w:spacing w:line="360" w:lineRule="auto"/>
              <w:jc w:val="center"/>
              <w:rPr>
                <w:szCs w:val="24"/>
              </w:rPr>
            </w:pPr>
            <w:r w:rsidRPr="006C22C7">
              <w:rPr>
                <w:szCs w:val="24"/>
              </w:rPr>
              <w:t>-2.13</w:t>
            </w:r>
          </w:p>
        </w:tc>
        <w:tc>
          <w:tcPr>
            <w:tcW w:w="2176" w:type="dxa"/>
            <w:tcBorders>
              <w:top w:val="single" w:sz="4" w:space="0" w:color="auto"/>
            </w:tcBorders>
            <w:vAlign w:val="center"/>
          </w:tcPr>
          <w:p w14:paraId="661F8DE8" w14:textId="4D843008" w:rsidR="00B07EE8" w:rsidRPr="006C22C7" w:rsidRDefault="00B07EE8" w:rsidP="00770BB0">
            <w:pPr>
              <w:spacing w:line="360" w:lineRule="auto"/>
              <w:jc w:val="center"/>
              <w:rPr>
                <w:szCs w:val="24"/>
              </w:rPr>
            </w:pPr>
            <w:bookmarkStart w:id="276" w:name="OLE_LINK7"/>
            <w:bookmarkStart w:id="277" w:name="OLE_LINK8"/>
            <w:r w:rsidRPr="006C22C7">
              <w:rPr>
                <w:szCs w:val="24"/>
              </w:rPr>
              <w:t>p=</w:t>
            </w:r>
            <w:bookmarkEnd w:id="276"/>
            <w:bookmarkEnd w:id="277"/>
            <w:r w:rsidRPr="006C22C7">
              <w:rPr>
                <w:szCs w:val="24"/>
              </w:rPr>
              <w:t>.033</w:t>
            </w:r>
          </w:p>
        </w:tc>
        <w:tc>
          <w:tcPr>
            <w:tcW w:w="1831" w:type="dxa"/>
            <w:tcBorders>
              <w:top w:val="single" w:sz="4" w:space="0" w:color="auto"/>
            </w:tcBorders>
            <w:vAlign w:val="center"/>
          </w:tcPr>
          <w:p w14:paraId="1DE32059" w14:textId="01997120" w:rsidR="00B07EE8" w:rsidRPr="006C22C7" w:rsidRDefault="00B07EE8" w:rsidP="00770BB0">
            <w:pPr>
              <w:spacing w:line="360" w:lineRule="auto"/>
              <w:jc w:val="center"/>
              <w:rPr>
                <w:szCs w:val="24"/>
              </w:rPr>
            </w:pPr>
            <w:r w:rsidRPr="006C22C7">
              <w:rPr>
                <w:szCs w:val="24"/>
              </w:rPr>
              <w:t>r=-.48</w:t>
            </w:r>
          </w:p>
        </w:tc>
      </w:tr>
      <w:tr w:rsidR="00B07EE8" w:rsidRPr="006C22C7" w14:paraId="503A020B" w14:textId="2D5CBDE4" w:rsidTr="00A068D4">
        <w:trPr>
          <w:cantSplit/>
          <w:jc w:val="center"/>
        </w:trPr>
        <w:tc>
          <w:tcPr>
            <w:tcW w:w="1400" w:type="dxa"/>
            <w:vAlign w:val="center"/>
          </w:tcPr>
          <w:p w14:paraId="3EB857FF" w14:textId="77777777" w:rsidR="00B07EE8" w:rsidRPr="006C22C7" w:rsidRDefault="00B07EE8" w:rsidP="00770BB0">
            <w:pPr>
              <w:spacing w:line="360" w:lineRule="auto"/>
              <w:jc w:val="center"/>
              <w:rPr>
                <w:b/>
                <w:szCs w:val="24"/>
              </w:rPr>
            </w:pPr>
            <w:r w:rsidRPr="006C22C7">
              <w:rPr>
                <w:b/>
                <w:szCs w:val="24"/>
              </w:rPr>
              <w:t>Originality</w:t>
            </w:r>
          </w:p>
        </w:tc>
        <w:tc>
          <w:tcPr>
            <w:tcW w:w="1889" w:type="dxa"/>
            <w:vAlign w:val="center"/>
          </w:tcPr>
          <w:p w14:paraId="74AD940B" w14:textId="549D1F68" w:rsidR="00B07EE8" w:rsidRPr="006C22C7" w:rsidRDefault="00B07EE8" w:rsidP="00770BB0">
            <w:pPr>
              <w:spacing w:line="360" w:lineRule="auto"/>
              <w:jc w:val="center"/>
              <w:rPr>
                <w:szCs w:val="24"/>
              </w:rPr>
            </w:pPr>
            <w:r w:rsidRPr="006C22C7">
              <w:rPr>
                <w:szCs w:val="24"/>
              </w:rPr>
              <w:t>28.0</w:t>
            </w:r>
          </w:p>
        </w:tc>
        <w:tc>
          <w:tcPr>
            <w:tcW w:w="1720" w:type="dxa"/>
            <w:vAlign w:val="center"/>
          </w:tcPr>
          <w:p w14:paraId="5E1216B9" w14:textId="03385691" w:rsidR="00B07EE8" w:rsidRPr="006C22C7" w:rsidRDefault="00B07EE8" w:rsidP="00770BB0">
            <w:pPr>
              <w:spacing w:line="360" w:lineRule="auto"/>
              <w:jc w:val="center"/>
              <w:rPr>
                <w:szCs w:val="24"/>
              </w:rPr>
            </w:pPr>
            <w:r w:rsidRPr="006C22C7">
              <w:rPr>
                <w:szCs w:val="24"/>
              </w:rPr>
              <w:t>-1.75</w:t>
            </w:r>
          </w:p>
        </w:tc>
        <w:tc>
          <w:tcPr>
            <w:tcW w:w="2176" w:type="dxa"/>
            <w:vAlign w:val="center"/>
          </w:tcPr>
          <w:p w14:paraId="4114A63B" w14:textId="4C0E5CFC" w:rsidR="00B07EE8" w:rsidRPr="006C22C7" w:rsidRDefault="00B07EE8" w:rsidP="00770BB0">
            <w:pPr>
              <w:spacing w:line="360" w:lineRule="auto"/>
              <w:jc w:val="center"/>
              <w:rPr>
                <w:szCs w:val="24"/>
              </w:rPr>
            </w:pPr>
            <w:r w:rsidRPr="006C22C7">
              <w:rPr>
                <w:szCs w:val="24"/>
              </w:rPr>
              <w:t>p=.081</w:t>
            </w:r>
          </w:p>
        </w:tc>
        <w:tc>
          <w:tcPr>
            <w:tcW w:w="1831" w:type="dxa"/>
            <w:vAlign w:val="center"/>
          </w:tcPr>
          <w:p w14:paraId="59ED9936" w14:textId="562A101B" w:rsidR="00B07EE8" w:rsidRPr="006C22C7" w:rsidRDefault="00B07EE8" w:rsidP="00770BB0">
            <w:pPr>
              <w:spacing w:line="360" w:lineRule="auto"/>
              <w:jc w:val="center"/>
              <w:rPr>
                <w:szCs w:val="24"/>
              </w:rPr>
            </w:pPr>
            <w:r w:rsidRPr="006C22C7">
              <w:rPr>
                <w:szCs w:val="24"/>
              </w:rPr>
              <w:t>r=-.39</w:t>
            </w:r>
          </w:p>
        </w:tc>
      </w:tr>
      <w:tr w:rsidR="00B07EE8" w:rsidRPr="006C22C7" w14:paraId="5F777F78" w14:textId="0B1B8E1A" w:rsidTr="00A068D4">
        <w:trPr>
          <w:cantSplit/>
          <w:jc w:val="center"/>
        </w:trPr>
        <w:tc>
          <w:tcPr>
            <w:tcW w:w="1400" w:type="dxa"/>
            <w:vAlign w:val="center"/>
          </w:tcPr>
          <w:p w14:paraId="5C6D4D51" w14:textId="77777777" w:rsidR="00B07EE8" w:rsidRPr="006C22C7" w:rsidRDefault="00B07EE8" w:rsidP="00770BB0">
            <w:pPr>
              <w:spacing w:line="360" w:lineRule="auto"/>
              <w:jc w:val="center"/>
              <w:rPr>
                <w:b/>
                <w:szCs w:val="24"/>
              </w:rPr>
            </w:pPr>
            <w:r w:rsidRPr="006C22C7">
              <w:rPr>
                <w:b/>
                <w:szCs w:val="24"/>
              </w:rPr>
              <w:t>Usefulness</w:t>
            </w:r>
          </w:p>
        </w:tc>
        <w:tc>
          <w:tcPr>
            <w:tcW w:w="1889" w:type="dxa"/>
            <w:vAlign w:val="center"/>
          </w:tcPr>
          <w:p w14:paraId="469E660E" w14:textId="45C181A5" w:rsidR="00B07EE8" w:rsidRPr="006C22C7" w:rsidRDefault="00B07EE8" w:rsidP="00770BB0">
            <w:pPr>
              <w:spacing w:line="360" w:lineRule="auto"/>
              <w:jc w:val="center"/>
              <w:rPr>
                <w:szCs w:val="24"/>
              </w:rPr>
            </w:pPr>
            <w:r w:rsidRPr="006C22C7">
              <w:rPr>
                <w:szCs w:val="24"/>
              </w:rPr>
              <w:t>19.5</w:t>
            </w:r>
          </w:p>
        </w:tc>
        <w:tc>
          <w:tcPr>
            <w:tcW w:w="1720" w:type="dxa"/>
            <w:vAlign w:val="center"/>
          </w:tcPr>
          <w:p w14:paraId="1FBEA325" w14:textId="4D432C99" w:rsidR="00B07EE8" w:rsidRPr="006C22C7" w:rsidRDefault="00B07EE8" w:rsidP="00770BB0">
            <w:pPr>
              <w:spacing w:line="360" w:lineRule="auto"/>
              <w:jc w:val="center"/>
              <w:rPr>
                <w:szCs w:val="24"/>
              </w:rPr>
            </w:pPr>
            <w:r w:rsidRPr="006C22C7">
              <w:rPr>
                <w:szCs w:val="24"/>
              </w:rPr>
              <w:t>-2.31</w:t>
            </w:r>
          </w:p>
        </w:tc>
        <w:tc>
          <w:tcPr>
            <w:tcW w:w="2176" w:type="dxa"/>
            <w:vAlign w:val="center"/>
          </w:tcPr>
          <w:p w14:paraId="683BF6CA" w14:textId="76FE959D" w:rsidR="00B07EE8" w:rsidRPr="006C22C7" w:rsidRDefault="00B07EE8" w:rsidP="00770BB0">
            <w:pPr>
              <w:spacing w:line="360" w:lineRule="auto"/>
              <w:jc w:val="center"/>
              <w:rPr>
                <w:szCs w:val="24"/>
              </w:rPr>
            </w:pPr>
            <w:r w:rsidRPr="006C22C7">
              <w:rPr>
                <w:szCs w:val="24"/>
              </w:rPr>
              <w:t>p=.021</w:t>
            </w:r>
          </w:p>
        </w:tc>
        <w:tc>
          <w:tcPr>
            <w:tcW w:w="1831" w:type="dxa"/>
            <w:vAlign w:val="center"/>
          </w:tcPr>
          <w:p w14:paraId="3B273AFC" w14:textId="5C4B4F04" w:rsidR="00B07EE8" w:rsidRPr="006C22C7" w:rsidRDefault="00B07EE8" w:rsidP="00770BB0">
            <w:pPr>
              <w:spacing w:line="360" w:lineRule="auto"/>
              <w:jc w:val="center"/>
              <w:rPr>
                <w:szCs w:val="24"/>
              </w:rPr>
            </w:pPr>
            <w:r w:rsidRPr="006C22C7">
              <w:rPr>
                <w:szCs w:val="24"/>
              </w:rPr>
              <w:t>r=-.52</w:t>
            </w:r>
          </w:p>
        </w:tc>
      </w:tr>
      <w:tr w:rsidR="00B07EE8" w:rsidRPr="006C22C7" w14:paraId="52439BCC" w14:textId="6B0EB095" w:rsidTr="00A068D4">
        <w:trPr>
          <w:cantSplit/>
          <w:jc w:val="center"/>
        </w:trPr>
        <w:tc>
          <w:tcPr>
            <w:tcW w:w="1400" w:type="dxa"/>
            <w:vAlign w:val="center"/>
          </w:tcPr>
          <w:p w14:paraId="06620181" w14:textId="77777777" w:rsidR="00B07EE8" w:rsidRPr="006C22C7" w:rsidRDefault="00B07EE8" w:rsidP="00770BB0">
            <w:pPr>
              <w:spacing w:line="360" w:lineRule="auto"/>
              <w:jc w:val="center"/>
              <w:rPr>
                <w:b/>
                <w:szCs w:val="24"/>
              </w:rPr>
            </w:pPr>
            <w:r w:rsidRPr="006C22C7">
              <w:rPr>
                <w:b/>
                <w:szCs w:val="24"/>
              </w:rPr>
              <w:t>Flexibility</w:t>
            </w:r>
          </w:p>
        </w:tc>
        <w:tc>
          <w:tcPr>
            <w:tcW w:w="1889" w:type="dxa"/>
            <w:vAlign w:val="center"/>
          </w:tcPr>
          <w:p w14:paraId="2658A8B6" w14:textId="65EE38EA" w:rsidR="00B07EE8" w:rsidRPr="006C22C7" w:rsidRDefault="00B07EE8" w:rsidP="00770BB0">
            <w:pPr>
              <w:spacing w:line="360" w:lineRule="auto"/>
              <w:jc w:val="center"/>
              <w:rPr>
                <w:szCs w:val="24"/>
              </w:rPr>
            </w:pPr>
            <w:r w:rsidRPr="006C22C7">
              <w:rPr>
                <w:szCs w:val="24"/>
              </w:rPr>
              <w:t>17.5</w:t>
            </w:r>
          </w:p>
        </w:tc>
        <w:tc>
          <w:tcPr>
            <w:tcW w:w="1720" w:type="dxa"/>
            <w:vAlign w:val="center"/>
          </w:tcPr>
          <w:p w14:paraId="708D6D12" w14:textId="64DD87CE" w:rsidR="00B07EE8" w:rsidRPr="006C22C7" w:rsidRDefault="00B07EE8" w:rsidP="00770BB0">
            <w:pPr>
              <w:spacing w:line="360" w:lineRule="auto"/>
              <w:jc w:val="center"/>
              <w:rPr>
                <w:szCs w:val="24"/>
              </w:rPr>
            </w:pPr>
            <w:r w:rsidRPr="006C22C7">
              <w:rPr>
                <w:szCs w:val="24"/>
              </w:rPr>
              <w:t>-2.59</w:t>
            </w:r>
          </w:p>
        </w:tc>
        <w:tc>
          <w:tcPr>
            <w:tcW w:w="2176" w:type="dxa"/>
            <w:vAlign w:val="center"/>
          </w:tcPr>
          <w:p w14:paraId="78E05C58" w14:textId="6F8586B3" w:rsidR="00B07EE8" w:rsidRPr="006C22C7" w:rsidRDefault="00B07EE8" w:rsidP="00770BB0">
            <w:pPr>
              <w:spacing w:line="360" w:lineRule="auto"/>
              <w:jc w:val="center"/>
              <w:rPr>
                <w:szCs w:val="24"/>
              </w:rPr>
            </w:pPr>
            <w:r w:rsidRPr="006C22C7">
              <w:rPr>
                <w:szCs w:val="24"/>
              </w:rPr>
              <w:t>p=.010</w:t>
            </w:r>
          </w:p>
        </w:tc>
        <w:tc>
          <w:tcPr>
            <w:tcW w:w="1831" w:type="dxa"/>
            <w:vAlign w:val="center"/>
          </w:tcPr>
          <w:p w14:paraId="2D993892" w14:textId="7A09BF45" w:rsidR="00B07EE8" w:rsidRPr="006C22C7" w:rsidRDefault="00B07EE8" w:rsidP="00770BB0">
            <w:pPr>
              <w:spacing w:line="360" w:lineRule="auto"/>
              <w:jc w:val="center"/>
              <w:rPr>
                <w:szCs w:val="24"/>
              </w:rPr>
            </w:pPr>
            <w:r w:rsidRPr="006C22C7">
              <w:rPr>
                <w:szCs w:val="24"/>
              </w:rPr>
              <w:t>r=-.58</w:t>
            </w:r>
          </w:p>
        </w:tc>
      </w:tr>
    </w:tbl>
    <w:bookmarkEnd w:id="272"/>
    <w:bookmarkEnd w:id="273"/>
    <w:p w14:paraId="1029274B" w14:textId="1F19DC01" w:rsidR="00754A41" w:rsidRPr="006C22C7" w:rsidRDefault="00754A41" w:rsidP="00770BB0">
      <w:pPr>
        <w:spacing w:line="360" w:lineRule="auto"/>
        <w:jc w:val="both"/>
        <w:rPr>
          <w:sz w:val="24"/>
          <w:szCs w:val="24"/>
        </w:rPr>
      </w:pPr>
      <w:r w:rsidRPr="006C22C7">
        <w:rPr>
          <w:sz w:val="24"/>
          <w:szCs w:val="24"/>
        </w:rPr>
        <w:t>r effect size: .10</w:t>
      </w:r>
      <w:r w:rsidR="002C2775" w:rsidRPr="006C22C7">
        <w:rPr>
          <w:sz w:val="24"/>
          <w:szCs w:val="24"/>
        </w:rPr>
        <w:t>=</w:t>
      </w:r>
      <w:r w:rsidRPr="006C22C7">
        <w:rPr>
          <w:sz w:val="24"/>
          <w:szCs w:val="24"/>
        </w:rPr>
        <w:t>small, .30=medium, .50=large</w:t>
      </w:r>
    </w:p>
    <w:p w14:paraId="7ECE3C35" w14:textId="77777777" w:rsidR="005478B6" w:rsidRPr="006C22C7" w:rsidRDefault="005478B6">
      <w:pPr>
        <w:rPr>
          <w:b/>
        </w:rPr>
      </w:pPr>
      <w:r w:rsidRPr="006C22C7">
        <w:rPr>
          <w:b/>
        </w:rPr>
        <w:br w:type="page"/>
      </w:r>
    </w:p>
    <w:p w14:paraId="18953058" w14:textId="52007AE1" w:rsidR="005478B6" w:rsidRPr="006C22C7" w:rsidRDefault="005478B6" w:rsidP="00120E2E">
      <w:pPr>
        <w:spacing w:line="360" w:lineRule="auto"/>
        <w:jc w:val="center"/>
        <w:rPr>
          <w:sz w:val="24"/>
          <w:szCs w:val="24"/>
        </w:rPr>
      </w:pPr>
      <w:bookmarkStart w:id="278" w:name="OLE_LINK277"/>
      <w:bookmarkStart w:id="279" w:name="OLE_LINK278"/>
      <w:bookmarkStart w:id="280" w:name="OLE_LINK279"/>
      <w:bookmarkStart w:id="281" w:name="OLE_LINK381"/>
      <w:r w:rsidRPr="006C22C7">
        <w:rPr>
          <w:b/>
        </w:rPr>
        <w:lastRenderedPageBreak/>
        <w:t>Table 4.</w:t>
      </w:r>
      <w:bookmarkEnd w:id="278"/>
      <w:bookmarkEnd w:id="279"/>
      <w:r w:rsidRPr="006C22C7">
        <w:t xml:space="preserve"> </w:t>
      </w:r>
      <w:r w:rsidR="00D96BC5" w:rsidRPr="006C22C7">
        <w:t>Cohen’s d</w:t>
      </w:r>
      <w:r w:rsidRPr="006C22C7">
        <w:t>: The ten Retriever participants vs. The ten non-Retriever participants</w:t>
      </w:r>
    </w:p>
    <w:bookmarkEnd w:id="28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1039"/>
        <w:gridCol w:w="1031"/>
        <w:gridCol w:w="966"/>
        <w:gridCol w:w="957"/>
        <w:gridCol w:w="1962"/>
      </w:tblGrid>
      <w:tr w:rsidR="00185EA4" w:rsidRPr="006C22C7" w14:paraId="4626CBA3" w14:textId="105B5E6F" w:rsidTr="00D96BC5">
        <w:trPr>
          <w:cantSplit/>
          <w:jc w:val="center"/>
        </w:trPr>
        <w:tc>
          <w:tcPr>
            <w:tcW w:w="1393" w:type="dxa"/>
            <w:tcBorders>
              <w:top w:val="single" w:sz="4" w:space="0" w:color="auto"/>
              <w:left w:val="nil"/>
              <w:bottom w:val="single" w:sz="4" w:space="0" w:color="auto"/>
              <w:right w:val="nil"/>
            </w:tcBorders>
            <w:vAlign w:val="center"/>
          </w:tcPr>
          <w:p w14:paraId="2E6C5E3C" w14:textId="77777777" w:rsidR="00185EA4" w:rsidRPr="006C22C7" w:rsidRDefault="00185EA4" w:rsidP="00770BB0">
            <w:pPr>
              <w:spacing w:line="360" w:lineRule="auto"/>
              <w:jc w:val="center"/>
              <w:rPr>
                <w:szCs w:val="24"/>
              </w:rPr>
            </w:pPr>
          </w:p>
        </w:tc>
        <w:tc>
          <w:tcPr>
            <w:tcW w:w="2070" w:type="dxa"/>
            <w:gridSpan w:val="2"/>
            <w:tcBorders>
              <w:top w:val="single" w:sz="4" w:space="0" w:color="auto"/>
              <w:left w:val="nil"/>
              <w:bottom w:val="single" w:sz="4" w:space="0" w:color="auto"/>
              <w:right w:val="nil"/>
            </w:tcBorders>
          </w:tcPr>
          <w:p w14:paraId="6A180162" w14:textId="21F3A484" w:rsidR="00185EA4" w:rsidRPr="006C22C7" w:rsidRDefault="00185EA4" w:rsidP="00770BB0">
            <w:pPr>
              <w:spacing w:line="360" w:lineRule="auto"/>
              <w:jc w:val="center"/>
              <w:rPr>
                <w:b/>
                <w:szCs w:val="24"/>
              </w:rPr>
            </w:pPr>
            <w:r w:rsidRPr="006C22C7">
              <w:rPr>
                <w:b/>
                <w:szCs w:val="24"/>
              </w:rPr>
              <w:t>The Retriever Participants (N=10)</w:t>
            </w:r>
          </w:p>
        </w:tc>
        <w:tc>
          <w:tcPr>
            <w:tcW w:w="1923" w:type="dxa"/>
            <w:gridSpan w:val="2"/>
            <w:tcBorders>
              <w:top w:val="single" w:sz="4" w:space="0" w:color="auto"/>
              <w:left w:val="nil"/>
              <w:bottom w:val="single" w:sz="4" w:space="0" w:color="auto"/>
              <w:right w:val="nil"/>
            </w:tcBorders>
          </w:tcPr>
          <w:p w14:paraId="59D5C7A6" w14:textId="054712F3" w:rsidR="00185EA4" w:rsidRPr="006C22C7" w:rsidRDefault="00185EA4" w:rsidP="00770BB0">
            <w:pPr>
              <w:spacing w:line="360" w:lineRule="auto"/>
              <w:jc w:val="center"/>
              <w:rPr>
                <w:b/>
                <w:szCs w:val="24"/>
              </w:rPr>
            </w:pPr>
            <w:r w:rsidRPr="006C22C7">
              <w:rPr>
                <w:b/>
                <w:szCs w:val="24"/>
              </w:rPr>
              <w:t>The Non-Retriever Participants (N=10)</w:t>
            </w:r>
          </w:p>
        </w:tc>
        <w:tc>
          <w:tcPr>
            <w:tcW w:w="1962" w:type="dxa"/>
            <w:vMerge w:val="restart"/>
            <w:tcBorders>
              <w:top w:val="single" w:sz="4" w:space="0" w:color="auto"/>
              <w:left w:val="nil"/>
              <w:right w:val="nil"/>
            </w:tcBorders>
            <w:vAlign w:val="center"/>
            <w:hideMark/>
          </w:tcPr>
          <w:p w14:paraId="0E67FB77" w14:textId="5AC97124" w:rsidR="00185EA4" w:rsidRPr="006C22C7" w:rsidRDefault="00185EA4" w:rsidP="00770BB0">
            <w:pPr>
              <w:spacing w:line="360" w:lineRule="auto"/>
              <w:jc w:val="center"/>
              <w:rPr>
                <w:b/>
                <w:szCs w:val="24"/>
              </w:rPr>
            </w:pPr>
            <w:r w:rsidRPr="006C22C7">
              <w:rPr>
                <w:b/>
                <w:szCs w:val="24"/>
              </w:rPr>
              <w:t>Cohen’s d</w:t>
            </w:r>
          </w:p>
        </w:tc>
      </w:tr>
      <w:tr w:rsidR="00185EA4" w:rsidRPr="006C22C7" w14:paraId="5000BC81" w14:textId="41265005" w:rsidTr="00910450">
        <w:trPr>
          <w:cantSplit/>
          <w:jc w:val="center"/>
        </w:trPr>
        <w:tc>
          <w:tcPr>
            <w:tcW w:w="1393" w:type="dxa"/>
            <w:tcBorders>
              <w:top w:val="single" w:sz="4" w:space="0" w:color="auto"/>
              <w:left w:val="nil"/>
              <w:bottom w:val="single" w:sz="4" w:space="0" w:color="auto"/>
              <w:right w:val="nil"/>
            </w:tcBorders>
            <w:vAlign w:val="center"/>
          </w:tcPr>
          <w:p w14:paraId="57703E40" w14:textId="77777777" w:rsidR="00185EA4" w:rsidRPr="006C22C7" w:rsidRDefault="00185EA4" w:rsidP="00770BB0">
            <w:pPr>
              <w:spacing w:line="360" w:lineRule="auto"/>
              <w:jc w:val="center"/>
              <w:rPr>
                <w:szCs w:val="24"/>
              </w:rPr>
            </w:pPr>
          </w:p>
        </w:tc>
        <w:tc>
          <w:tcPr>
            <w:tcW w:w="1039" w:type="dxa"/>
            <w:tcBorders>
              <w:top w:val="single" w:sz="4" w:space="0" w:color="auto"/>
              <w:left w:val="nil"/>
              <w:bottom w:val="single" w:sz="4" w:space="0" w:color="auto"/>
              <w:right w:val="nil"/>
            </w:tcBorders>
          </w:tcPr>
          <w:p w14:paraId="65F1E669" w14:textId="5D504DA0" w:rsidR="00185EA4" w:rsidRPr="006C22C7" w:rsidRDefault="00185EA4" w:rsidP="00770BB0">
            <w:pPr>
              <w:spacing w:line="360" w:lineRule="auto"/>
              <w:jc w:val="center"/>
              <w:rPr>
                <w:b/>
                <w:i/>
                <w:szCs w:val="24"/>
              </w:rPr>
            </w:pPr>
            <w:r w:rsidRPr="006C22C7">
              <w:rPr>
                <w:b/>
                <w:i/>
                <w:szCs w:val="24"/>
              </w:rPr>
              <w:t>M</w:t>
            </w:r>
          </w:p>
        </w:tc>
        <w:tc>
          <w:tcPr>
            <w:tcW w:w="1031" w:type="dxa"/>
            <w:tcBorders>
              <w:top w:val="single" w:sz="4" w:space="0" w:color="auto"/>
              <w:left w:val="nil"/>
              <w:bottom w:val="single" w:sz="4" w:space="0" w:color="auto"/>
              <w:right w:val="nil"/>
            </w:tcBorders>
          </w:tcPr>
          <w:p w14:paraId="0810F332" w14:textId="1F319121" w:rsidR="00185EA4" w:rsidRPr="006C22C7" w:rsidRDefault="00185EA4" w:rsidP="00770BB0">
            <w:pPr>
              <w:spacing w:line="360" w:lineRule="auto"/>
              <w:jc w:val="center"/>
              <w:rPr>
                <w:b/>
                <w:i/>
                <w:szCs w:val="24"/>
              </w:rPr>
            </w:pPr>
            <w:r w:rsidRPr="006C22C7">
              <w:rPr>
                <w:b/>
                <w:i/>
                <w:szCs w:val="24"/>
              </w:rPr>
              <w:t>SD</w:t>
            </w:r>
          </w:p>
        </w:tc>
        <w:tc>
          <w:tcPr>
            <w:tcW w:w="966" w:type="dxa"/>
            <w:tcBorders>
              <w:top w:val="single" w:sz="4" w:space="0" w:color="auto"/>
              <w:left w:val="nil"/>
              <w:bottom w:val="single" w:sz="4" w:space="0" w:color="auto"/>
              <w:right w:val="nil"/>
            </w:tcBorders>
          </w:tcPr>
          <w:p w14:paraId="5E92090E" w14:textId="67B41621" w:rsidR="00185EA4" w:rsidRPr="006C22C7" w:rsidRDefault="00185EA4" w:rsidP="00770BB0">
            <w:pPr>
              <w:spacing w:line="360" w:lineRule="auto"/>
              <w:jc w:val="center"/>
              <w:rPr>
                <w:b/>
                <w:i/>
                <w:szCs w:val="24"/>
              </w:rPr>
            </w:pPr>
            <w:r w:rsidRPr="006C22C7">
              <w:rPr>
                <w:b/>
                <w:i/>
                <w:szCs w:val="24"/>
              </w:rPr>
              <w:t>M</w:t>
            </w:r>
          </w:p>
        </w:tc>
        <w:tc>
          <w:tcPr>
            <w:tcW w:w="957" w:type="dxa"/>
            <w:tcBorders>
              <w:top w:val="single" w:sz="4" w:space="0" w:color="auto"/>
              <w:left w:val="nil"/>
              <w:bottom w:val="single" w:sz="4" w:space="0" w:color="auto"/>
              <w:right w:val="nil"/>
            </w:tcBorders>
          </w:tcPr>
          <w:p w14:paraId="0D4E85C1" w14:textId="2466EA4F" w:rsidR="00185EA4" w:rsidRPr="006C22C7" w:rsidRDefault="00185EA4" w:rsidP="00770BB0">
            <w:pPr>
              <w:spacing w:line="360" w:lineRule="auto"/>
              <w:jc w:val="center"/>
              <w:rPr>
                <w:b/>
                <w:i/>
                <w:szCs w:val="24"/>
              </w:rPr>
            </w:pPr>
            <w:r w:rsidRPr="006C22C7">
              <w:rPr>
                <w:b/>
                <w:i/>
                <w:szCs w:val="24"/>
              </w:rPr>
              <w:t>SD</w:t>
            </w:r>
          </w:p>
        </w:tc>
        <w:tc>
          <w:tcPr>
            <w:tcW w:w="1962" w:type="dxa"/>
            <w:vMerge/>
            <w:tcBorders>
              <w:left w:val="nil"/>
              <w:bottom w:val="single" w:sz="4" w:space="0" w:color="auto"/>
              <w:right w:val="nil"/>
            </w:tcBorders>
            <w:vAlign w:val="center"/>
          </w:tcPr>
          <w:p w14:paraId="186E069F" w14:textId="77777777" w:rsidR="00185EA4" w:rsidRPr="006C22C7" w:rsidRDefault="00185EA4" w:rsidP="00770BB0">
            <w:pPr>
              <w:spacing w:line="360" w:lineRule="auto"/>
              <w:jc w:val="center"/>
              <w:rPr>
                <w:b/>
                <w:szCs w:val="24"/>
              </w:rPr>
            </w:pPr>
          </w:p>
        </w:tc>
      </w:tr>
      <w:tr w:rsidR="00185EA4" w:rsidRPr="006C22C7" w14:paraId="47EE9012" w14:textId="12F46F16" w:rsidTr="00D96BC5">
        <w:trPr>
          <w:cantSplit/>
          <w:jc w:val="center"/>
        </w:trPr>
        <w:tc>
          <w:tcPr>
            <w:tcW w:w="1393" w:type="dxa"/>
            <w:tcBorders>
              <w:top w:val="single" w:sz="4" w:space="0" w:color="auto"/>
              <w:left w:val="nil"/>
              <w:bottom w:val="nil"/>
              <w:right w:val="nil"/>
            </w:tcBorders>
            <w:vAlign w:val="center"/>
            <w:hideMark/>
          </w:tcPr>
          <w:p w14:paraId="595F0A06" w14:textId="77777777" w:rsidR="00185EA4" w:rsidRPr="006C22C7" w:rsidRDefault="00185EA4" w:rsidP="00770BB0">
            <w:pPr>
              <w:spacing w:line="360" w:lineRule="auto"/>
              <w:jc w:val="center"/>
              <w:rPr>
                <w:b/>
                <w:szCs w:val="24"/>
              </w:rPr>
            </w:pPr>
            <w:bookmarkStart w:id="282" w:name="OLE_LINK280"/>
            <w:bookmarkStart w:id="283" w:name="OLE_LINK281"/>
            <w:bookmarkStart w:id="284" w:name="_Hlk497317329"/>
            <w:r w:rsidRPr="006C22C7">
              <w:rPr>
                <w:b/>
                <w:szCs w:val="24"/>
              </w:rPr>
              <w:t>Fluency</w:t>
            </w:r>
            <w:bookmarkEnd w:id="282"/>
            <w:bookmarkEnd w:id="283"/>
          </w:p>
        </w:tc>
        <w:tc>
          <w:tcPr>
            <w:tcW w:w="1039" w:type="dxa"/>
            <w:tcBorders>
              <w:top w:val="single" w:sz="4" w:space="0" w:color="auto"/>
              <w:left w:val="nil"/>
              <w:bottom w:val="nil"/>
              <w:right w:val="nil"/>
            </w:tcBorders>
          </w:tcPr>
          <w:p w14:paraId="42466D76" w14:textId="63F0EC9B" w:rsidR="00185EA4" w:rsidRPr="006C22C7" w:rsidRDefault="00185EA4" w:rsidP="00770BB0">
            <w:pPr>
              <w:spacing w:line="360" w:lineRule="auto"/>
              <w:jc w:val="center"/>
              <w:rPr>
                <w:szCs w:val="24"/>
              </w:rPr>
            </w:pPr>
            <w:r w:rsidRPr="006C22C7">
              <w:rPr>
                <w:szCs w:val="24"/>
              </w:rPr>
              <w:t>4.30</w:t>
            </w:r>
          </w:p>
        </w:tc>
        <w:tc>
          <w:tcPr>
            <w:tcW w:w="1031" w:type="dxa"/>
            <w:tcBorders>
              <w:top w:val="single" w:sz="4" w:space="0" w:color="auto"/>
              <w:left w:val="nil"/>
              <w:bottom w:val="nil"/>
              <w:right w:val="nil"/>
            </w:tcBorders>
          </w:tcPr>
          <w:p w14:paraId="4FF3243F" w14:textId="208A1F27" w:rsidR="00185EA4" w:rsidRPr="006C22C7" w:rsidRDefault="00185EA4" w:rsidP="00770BB0">
            <w:pPr>
              <w:spacing w:line="360" w:lineRule="auto"/>
              <w:jc w:val="center"/>
              <w:rPr>
                <w:szCs w:val="24"/>
              </w:rPr>
            </w:pPr>
            <w:r w:rsidRPr="006C22C7">
              <w:rPr>
                <w:szCs w:val="24"/>
              </w:rPr>
              <w:t>2.67</w:t>
            </w:r>
          </w:p>
        </w:tc>
        <w:tc>
          <w:tcPr>
            <w:tcW w:w="966" w:type="dxa"/>
            <w:tcBorders>
              <w:top w:val="single" w:sz="4" w:space="0" w:color="auto"/>
              <w:left w:val="nil"/>
              <w:bottom w:val="nil"/>
              <w:right w:val="nil"/>
            </w:tcBorders>
          </w:tcPr>
          <w:p w14:paraId="05B41D60" w14:textId="0D6CA7B9" w:rsidR="00185EA4" w:rsidRPr="006C22C7" w:rsidRDefault="00185EA4" w:rsidP="00770BB0">
            <w:pPr>
              <w:spacing w:line="360" w:lineRule="auto"/>
              <w:jc w:val="center"/>
              <w:rPr>
                <w:szCs w:val="24"/>
              </w:rPr>
            </w:pPr>
            <w:r w:rsidRPr="006C22C7">
              <w:rPr>
                <w:szCs w:val="24"/>
              </w:rPr>
              <w:t>1.90</w:t>
            </w:r>
          </w:p>
        </w:tc>
        <w:tc>
          <w:tcPr>
            <w:tcW w:w="957" w:type="dxa"/>
            <w:tcBorders>
              <w:top w:val="single" w:sz="4" w:space="0" w:color="auto"/>
              <w:left w:val="nil"/>
              <w:bottom w:val="nil"/>
              <w:right w:val="nil"/>
            </w:tcBorders>
          </w:tcPr>
          <w:p w14:paraId="6683557C" w14:textId="668FE468" w:rsidR="00185EA4" w:rsidRPr="006C22C7" w:rsidRDefault="00185EA4" w:rsidP="00770BB0">
            <w:pPr>
              <w:spacing w:line="360" w:lineRule="auto"/>
              <w:jc w:val="center"/>
              <w:rPr>
                <w:szCs w:val="24"/>
              </w:rPr>
            </w:pPr>
            <w:r w:rsidRPr="006C22C7">
              <w:rPr>
                <w:szCs w:val="24"/>
              </w:rPr>
              <w:t>1.45</w:t>
            </w:r>
          </w:p>
        </w:tc>
        <w:tc>
          <w:tcPr>
            <w:tcW w:w="1962" w:type="dxa"/>
            <w:tcBorders>
              <w:top w:val="single" w:sz="4" w:space="0" w:color="auto"/>
              <w:left w:val="nil"/>
              <w:bottom w:val="nil"/>
              <w:right w:val="nil"/>
            </w:tcBorders>
            <w:vAlign w:val="center"/>
          </w:tcPr>
          <w:p w14:paraId="2E1071E8" w14:textId="795900DF" w:rsidR="00185EA4" w:rsidRPr="006C22C7" w:rsidRDefault="00185EA4" w:rsidP="00770BB0">
            <w:pPr>
              <w:spacing w:line="360" w:lineRule="auto"/>
              <w:jc w:val="center"/>
              <w:rPr>
                <w:szCs w:val="24"/>
              </w:rPr>
            </w:pPr>
            <w:r w:rsidRPr="006C22C7">
              <w:rPr>
                <w:szCs w:val="24"/>
              </w:rPr>
              <w:t>d=1.12 (Large)</w:t>
            </w:r>
          </w:p>
        </w:tc>
      </w:tr>
      <w:tr w:rsidR="00185EA4" w:rsidRPr="006C22C7" w14:paraId="0B76B203" w14:textId="7B35F9C7" w:rsidTr="00D96BC5">
        <w:trPr>
          <w:cantSplit/>
          <w:jc w:val="center"/>
        </w:trPr>
        <w:tc>
          <w:tcPr>
            <w:tcW w:w="1393" w:type="dxa"/>
            <w:vAlign w:val="center"/>
            <w:hideMark/>
          </w:tcPr>
          <w:p w14:paraId="2619E49F" w14:textId="77777777" w:rsidR="00185EA4" w:rsidRPr="006C22C7" w:rsidRDefault="00185EA4" w:rsidP="00770BB0">
            <w:pPr>
              <w:spacing w:line="360" w:lineRule="auto"/>
              <w:jc w:val="center"/>
              <w:rPr>
                <w:b/>
                <w:szCs w:val="24"/>
              </w:rPr>
            </w:pPr>
            <w:bookmarkStart w:id="285" w:name="OLE_LINK284"/>
            <w:bookmarkStart w:id="286" w:name="OLE_LINK285"/>
            <w:r w:rsidRPr="006C22C7">
              <w:rPr>
                <w:b/>
                <w:szCs w:val="24"/>
              </w:rPr>
              <w:t>Originality</w:t>
            </w:r>
            <w:bookmarkEnd w:id="285"/>
            <w:bookmarkEnd w:id="286"/>
          </w:p>
        </w:tc>
        <w:tc>
          <w:tcPr>
            <w:tcW w:w="1039" w:type="dxa"/>
          </w:tcPr>
          <w:p w14:paraId="1A345421" w14:textId="01B5CBFE" w:rsidR="00185EA4" w:rsidRPr="006C22C7" w:rsidRDefault="00185EA4" w:rsidP="00770BB0">
            <w:pPr>
              <w:spacing w:line="360" w:lineRule="auto"/>
              <w:jc w:val="center"/>
              <w:rPr>
                <w:szCs w:val="24"/>
              </w:rPr>
            </w:pPr>
            <w:r w:rsidRPr="006C22C7">
              <w:rPr>
                <w:szCs w:val="24"/>
              </w:rPr>
              <w:t>3.47</w:t>
            </w:r>
          </w:p>
        </w:tc>
        <w:tc>
          <w:tcPr>
            <w:tcW w:w="1031" w:type="dxa"/>
          </w:tcPr>
          <w:p w14:paraId="665F643B" w14:textId="4C42E130" w:rsidR="00185EA4" w:rsidRPr="006C22C7" w:rsidRDefault="00185EA4" w:rsidP="00770BB0">
            <w:pPr>
              <w:spacing w:line="360" w:lineRule="auto"/>
              <w:jc w:val="center"/>
              <w:rPr>
                <w:szCs w:val="24"/>
              </w:rPr>
            </w:pPr>
            <w:r w:rsidRPr="006C22C7">
              <w:rPr>
                <w:szCs w:val="24"/>
              </w:rPr>
              <w:t>.49</w:t>
            </w:r>
          </w:p>
        </w:tc>
        <w:tc>
          <w:tcPr>
            <w:tcW w:w="966" w:type="dxa"/>
          </w:tcPr>
          <w:p w14:paraId="5B9BB640" w14:textId="2F97F92C" w:rsidR="00185EA4" w:rsidRPr="006C22C7" w:rsidRDefault="00185EA4" w:rsidP="00770BB0">
            <w:pPr>
              <w:spacing w:line="360" w:lineRule="auto"/>
              <w:jc w:val="center"/>
              <w:rPr>
                <w:szCs w:val="24"/>
              </w:rPr>
            </w:pPr>
            <w:r w:rsidRPr="006C22C7">
              <w:rPr>
                <w:szCs w:val="24"/>
              </w:rPr>
              <w:t>3.05</w:t>
            </w:r>
          </w:p>
        </w:tc>
        <w:tc>
          <w:tcPr>
            <w:tcW w:w="957" w:type="dxa"/>
          </w:tcPr>
          <w:p w14:paraId="7E7341A2" w14:textId="342C8CB1" w:rsidR="00185EA4" w:rsidRPr="006C22C7" w:rsidRDefault="00185EA4" w:rsidP="00770BB0">
            <w:pPr>
              <w:spacing w:line="360" w:lineRule="auto"/>
              <w:jc w:val="center"/>
              <w:rPr>
                <w:szCs w:val="24"/>
              </w:rPr>
            </w:pPr>
            <w:r w:rsidRPr="006C22C7">
              <w:rPr>
                <w:szCs w:val="24"/>
              </w:rPr>
              <w:t>.37</w:t>
            </w:r>
          </w:p>
        </w:tc>
        <w:tc>
          <w:tcPr>
            <w:tcW w:w="1962" w:type="dxa"/>
            <w:vAlign w:val="center"/>
          </w:tcPr>
          <w:p w14:paraId="4A6478AF" w14:textId="2D4995AA" w:rsidR="00185EA4" w:rsidRPr="006C22C7" w:rsidRDefault="00185EA4" w:rsidP="00770BB0">
            <w:pPr>
              <w:spacing w:line="360" w:lineRule="auto"/>
              <w:jc w:val="center"/>
              <w:rPr>
                <w:szCs w:val="24"/>
              </w:rPr>
            </w:pPr>
            <w:r w:rsidRPr="006C22C7">
              <w:rPr>
                <w:szCs w:val="24"/>
              </w:rPr>
              <w:t>d=.96 (Large)</w:t>
            </w:r>
          </w:p>
        </w:tc>
      </w:tr>
      <w:tr w:rsidR="00185EA4" w:rsidRPr="006C22C7" w14:paraId="2802F684" w14:textId="2F2A0640" w:rsidTr="00D96BC5">
        <w:trPr>
          <w:cantSplit/>
          <w:jc w:val="center"/>
        </w:trPr>
        <w:tc>
          <w:tcPr>
            <w:tcW w:w="1393" w:type="dxa"/>
            <w:vAlign w:val="center"/>
            <w:hideMark/>
          </w:tcPr>
          <w:p w14:paraId="6397C7CC" w14:textId="77777777" w:rsidR="00185EA4" w:rsidRPr="006C22C7" w:rsidRDefault="00185EA4" w:rsidP="00770BB0">
            <w:pPr>
              <w:spacing w:line="360" w:lineRule="auto"/>
              <w:jc w:val="center"/>
              <w:rPr>
                <w:b/>
                <w:szCs w:val="24"/>
              </w:rPr>
            </w:pPr>
            <w:bookmarkStart w:id="287" w:name="OLE_LINK288"/>
            <w:bookmarkStart w:id="288" w:name="OLE_LINK289"/>
            <w:r w:rsidRPr="006C22C7">
              <w:rPr>
                <w:b/>
                <w:szCs w:val="24"/>
              </w:rPr>
              <w:t>Usefulness</w:t>
            </w:r>
            <w:bookmarkEnd w:id="287"/>
            <w:bookmarkEnd w:id="288"/>
          </w:p>
        </w:tc>
        <w:tc>
          <w:tcPr>
            <w:tcW w:w="1039" w:type="dxa"/>
          </w:tcPr>
          <w:p w14:paraId="366AE118" w14:textId="4697EF0D" w:rsidR="00185EA4" w:rsidRPr="006C22C7" w:rsidRDefault="00185EA4" w:rsidP="00770BB0">
            <w:pPr>
              <w:spacing w:line="360" w:lineRule="auto"/>
              <w:jc w:val="center"/>
              <w:rPr>
                <w:szCs w:val="24"/>
              </w:rPr>
            </w:pPr>
            <w:r w:rsidRPr="006C22C7">
              <w:rPr>
                <w:szCs w:val="24"/>
              </w:rPr>
              <w:t>3.69</w:t>
            </w:r>
          </w:p>
        </w:tc>
        <w:tc>
          <w:tcPr>
            <w:tcW w:w="1031" w:type="dxa"/>
          </w:tcPr>
          <w:p w14:paraId="151A730B" w14:textId="26CAF36F" w:rsidR="00185EA4" w:rsidRPr="006C22C7" w:rsidRDefault="00185EA4" w:rsidP="00770BB0">
            <w:pPr>
              <w:spacing w:line="360" w:lineRule="auto"/>
              <w:jc w:val="center"/>
              <w:rPr>
                <w:szCs w:val="24"/>
              </w:rPr>
            </w:pPr>
            <w:r w:rsidRPr="006C22C7">
              <w:rPr>
                <w:szCs w:val="24"/>
              </w:rPr>
              <w:t>.35</w:t>
            </w:r>
          </w:p>
        </w:tc>
        <w:tc>
          <w:tcPr>
            <w:tcW w:w="966" w:type="dxa"/>
          </w:tcPr>
          <w:p w14:paraId="51068FE6" w14:textId="13217E17" w:rsidR="00185EA4" w:rsidRPr="006C22C7" w:rsidRDefault="00185EA4" w:rsidP="00770BB0">
            <w:pPr>
              <w:spacing w:line="360" w:lineRule="auto"/>
              <w:jc w:val="center"/>
              <w:rPr>
                <w:szCs w:val="24"/>
              </w:rPr>
            </w:pPr>
            <w:r w:rsidRPr="006C22C7">
              <w:rPr>
                <w:szCs w:val="24"/>
              </w:rPr>
              <w:t>3.26</w:t>
            </w:r>
          </w:p>
        </w:tc>
        <w:tc>
          <w:tcPr>
            <w:tcW w:w="957" w:type="dxa"/>
          </w:tcPr>
          <w:p w14:paraId="5D3A4EDE" w14:textId="473662BE" w:rsidR="00185EA4" w:rsidRPr="006C22C7" w:rsidRDefault="00185EA4" w:rsidP="00770BB0">
            <w:pPr>
              <w:spacing w:line="360" w:lineRule="auto"/>
              <w:jc w:val="center"/>
              <w:rPr>
                <w:szCs w:val="24"/>
              </w:rPr>
            </w:pPr>
            <w:r w:rsidRPr="006C22C7">
              <w:rPr>
                <w:szCs w:val="24"/>
              </w:rPr>
              <w:t>.30</w:t>
            </w:r>
          </w:p>
        </w:tc>
        <w:tc>
          <w:tcPr>
            <w:tcW w:w="1962" w:type="dxa"/>
            <w:vAlign w:val="center"/>
          </w:tcPr>
          <w:p w14:paraId="50D8CB7A" w14:textId="26A9DAC4" w:rsidR="00185EA4" w:rsidRPr="006C22C7" w:rsidRDefault="00185EA4" w:rsidP="00770BB0">
            <w:pPr>
              <w:spacing w:line="360" w:lineRule="auto"/>
              <w:jc w:val="center"/>
              <w:rPr>
                <w:szCs w:val="24"/>
              </w:rPr>
            </w:pPr>
            <w:r w:rsidRPr="006C22C7">
              <w:rPr>
                <w:szCs w:val="24"/>
              </w:rPr>
              <w:t>d=1.32 (Large)</w:t>
            </w:r>
          </w:p>
        </w:tc>
      </w:tr>
      <w:tr w:rsidR="00185EA4" w:rsidRPr="006C22C7" w14:paraId="0AE3F331" w14:textId="4EC06EA8" w:rsidTr="00D96BC5">
        <w:trPr>
          <w:cantSplit/>
          <w:jc w:val="center"/>
        </w:trPr>
        <w:tc>
          <w:tcPr>
            <w:tcW w:w="1393" w:type="dxa"/>
            <w:tcBorders>
              <w:top w:val="nil"/>
              <w:left w:val="nil"/>
              <w:bottom w:val="single" w:sz="4" w:space="0" w:color="auto"/>
              <w:right w:val="nil"/>
            </w:tcBorders>
            <w:vAlign w:val="center"/>
            <w:hideMark/>
          </w:tcPr>
          <w:p w14:paraId="14B7EEB6" w14:textId="77777777" w:rsidR="00185EA4" w:rsidRPr="006C22C7" w:rsidRDefault="00185EA4" w:rsidP="00770BB0">
            <w:pPr>
              <w:spacing w:line="360" w:lineRule="auto"/>
              <w:jc w:val="center"/>
              <w:rPr>
                <w:b/>
                <w:szCs w:val="24"/>
              </w:rPr>
            </w:pPr>
            <w:bookmarkStart w:id="289" w:name="OLE_LINK315"/>
            <w:bookmarkStart w:id="290" w:name="OLE_LINK316"/>
            <w:r w:rsidRPr="006C22C7">
              <w:rPr>
                <w:b/>
                <w:szCs w:val="24"/>
              </w:rPr>
              <w:t>Flexibility</w:t>
            </w:r>
            <w:bookmarkEnd w:id="289"/>
            <w:bookmarkEnd w:id="290"/>
          </w:p>
        </w:tc>
        <w:tc>
          <w:tcPr>
            <w:tcW w:w="1039" w:type="dxa"/>
            <w:tcBorders>
              <w:top w:val="nil"/>
              <w:left w:val="nil"/>
              <w:bottom w:val="single" w:sz="4" w:space="0" w:color="auto"/>
              <w:right w:val="nil"/>
            </w:tcBorders>
          </w:tcPr>
          <w:p w14:paraId="5D8E0EDC" w14:textId="1292371A" w:rsidR="00185EA4" w:rsidRPr="006C22C7" w:rsidRDefault="00185EA4" w:rsidP="00770BB0">
            <w:pPr>
              <w:spacing w:line="360" w:lineRule="auto"/>
              <w:jc w:val="center"/>
              <w:rPr>
                <w:szCs w:val="24"/>
              </w:rPr>
            </w:pPr>
            <w:r w:rsidRPr="006C22C7">
              <w:rPr>
                <w:szCs w:val="24"/>
              </w:rPr>
              <w:t>3.60</w:t>
            </w:r>
          </w:p>
        </w:tc>
        <w:tc>
          <w:tcPr>
            <w:tcW w:w="1031" w:type="dxa"/>
            <w:tcBorders>
              <w:top w:val="nil"/>
              <w:left w:val="nil"/>
              <w:bottom w:val="single" w:sz="4" w:space="0" w:color="auto"/>
              <w:right w:val="nil"/>
            </w:tcBorders>
          </w:tcPr>
          <w:p w14:paraId="77058A50" w14:textId="5FD51765" w:rsidR="00185EA4" w:rsidRPr="006C22C7" w:rsidRDefault="00185EA4" w:rsidP="00770BB0">
            <w:pPr>
              <w:spacing w:line="360" w:lineRule="auto"/>
              <w:jc w:val="center"/>
              <w:rPr>
                <w:szCs w:val="24"/>
              </w:rPr>
            </w:pPr>
            <w:r w:rsidRPr="006C22C7">
              <w:rPr>
                <w:szCs w:val="24"/>
              </w:rPr>
              <w:t>1.84</w:t>
            </w:r>
          </w:p>
        </w:tc>
        <w:tc>
          <w:tcPr>
            <w:tcW w:w="966" w:type="dxa"/>
            <w:tcBorders>
              <w:top w:val="nil"/>
              <w:left w:val="nil"/>
              <w:bottom w:val="single" w:sz="4" w:space="0" w:color="auto"/>
              <w:right w:val="nil"/>
            </w:tcBorders>
          </w:tcPr>
          <w:p w14:paraId="312E4DCA" w14:textId="14F5AD89" w:rsidR="00185EA4" w:rsidRPr="006C22C7" w:rsidRDefault="00185EA4" w:rsidP="00770BB0">
            <w:pPr>
              <w:spacing w:line="360" w:lineRule="auto"/>
              <w:jc w:val="center"/>
              <w:rPr>
                <w:szCs w:val="24"/>
              </w:rPr>
            </w:pPr>
            <w:r w:rsidRPr="006C22C7">
              <w:rPr>
                <w:szCs w:val="24"/>
              </w:rPr>
              <w:t>1.50</w:t>
            </w:r>
          </w:p>
        </w:tc>
        <w:tc>
          <w:tcPr>
            <w:tcW w:w="957" w:type="dxa"/>
            <w:tcBorders>
              <w:top w:val="nil"/>
              <w:left w:val="nil"/>
              <w:bottom w:val="single" w:sz="4" w:space="0" w:color="auto"/>
              <w:right w:val="nil"/>
            </w:tcBorders>
          </w:tcPr>
          <w:p w14:paraId="4683309F" w14:textId="754CBA4D" w:rsidR="00185EA4" w:rsidRPr="006C22C7" w:rsidRDefault="00185EA4" w:rsidP="00770BB0">
            <w:pPr>
              <w:spacing w:line="360" w:lineRule="auto"/>
              <w:jc w:val="center"/>
              <w:rPr>
                <w:szCs w:val="24"/>
              </w:rPr>
            </w:pPr>
            <w:r w:rsidRPr="006C22C7">
              <w:rPr>
                <w:szCs w:val="24"/>
              </w:rPr>
              <w:t>.97</w:t>
            </w:r>
          </w:p>
        </w:tc>
        <w:tc>
          <w:tcPr>
            <w:tcW w:w="1962" w:type="dxa"/>
            <w:tcBorders>
              <w:top w:val="nil"/>
              <w:left w:val="nil"/>
              <w:bottom w:val="single" w:sz="4" w:space="0" w:color="auto"/>
              <w:right w:val="nil"/>
            </w:tcBorders>
            <w:vAlign w:val="center"/>
          </w:tcPr>
          <w:p w14:paraId="6F4D7DE7" w14:textId="20F0874C" w:rsidR="00185EA4" w:rsidRPr="006C22C7" w:rsidRDefault="00185EA4" w:rsidP="00770BB0">
            <w:pPr>
              <w:spacing w:line="360" w:lineRule="auto"/>
              <w:jc w:val="center"/>
              <w:rPr>
                <w:szCs w:val="24"/>
              </w:rPr>
            </w:pPr>
            <w:r w:rsidRPr="006C22C7">
              <w:rPr>
                <w:szCs w:val="24"/>
              </w:rPr>
              <w:t>d=1.43 (Large)</w:t>
            </w:r>
          </w:p>
        </w:tc>
      </w:tr>
    </w:tbl>
    <w:bookmarkEnd w:id="284"/>
    <w:p w14:paraId="67EDC286" w14:textId="4AFD61DF" w:rsidR="00D96BC5" w:rsidRPr="006C22C7" w:rsidRDefault="00D96BC5" w:rsidP="00770BB0">
      <w:pPr>
        <w:spacing w:line="360" w:lineRule="auto"/>
        <w:jc w:val="both"/>
        <w:rPr>
          <w:sz w:val="24"/>
          <w:szCs w:val="24"/>
        </w:rPr>
      </w:pPr>
      <w:r w:rsidRPr="006C22C7">
        <w:rPr>
          <w:sz w:val="24"/>
          <w:szCs w:val="24"/>
        </w:rPr>
        <w:t>Cohen’s d value</w:t>
      </w:r>
      <w:r w:rsidR="00840957" w:rsidRPr="006C22C7">
        <w:rPr>
          <w:sz w:val="24"/>
          <w:szCs w:val="24"/>
        </w:rPr>
        <w:t>:</w:t>
      </w:r>
      <w:r w:rsidR="002C2775" w:rsidRPr="006C22C7">
        <w:rPr>
          <w:sz w:val="24"/>
          <w:szCs w:val="24"/>
        </w:rPr>
        <w:t xml:space="preserve"> .20=</w:t>
      </w:r>
      <w:r w:rsidR="00840957" w:rsidRPr="006C22C7">
        <w:rPr>
          <w:sz w:val="24"/>
          <w:szCs w:val="24"/>
        </w:rPr>
        <w:t>small,</w:t>
      </w:r>
      <w:r w:rsidR="002C2775" w:rsidRPr="006C22C7">
        <w:rPr>
          <w:sz w:val="24"/>
          <w:szCs w:val="24"/>
        </w:rPr>
        <w:t xml:space="preserve"> .5</w:t>
      </w:r>
      <w:r w:rsidR="00840957" w:rsidRPr="006C22C7">
        <w:rPr>
          <w:sz w:val="24"/>
          <w:szCs w:val="24"/>
        </w:rPr>
        <w:t>0=medium,</w:t>
      </w:r>
      <w:r w:rsidR="002C2775" w:rsidRPr="006C22C7">
        <w:rPr>
          <w:sz w:val="24"/>
          <w:szCs w:val="24"/>
        </w:rPr>
        <w:t xml:space="preserve"> .8</w:t>
      </w:r>
      <w:r w:rsidR="00840957" w:rsidRPr="006C22C7">
        <w:rPr>
          <w:sz w:val="24"/>
          <w:szCs w:val="24"/>
        </w:rPr>
        <w:t>0=large</w:t>
      </w:r>
    </w:p>
    <w:p w14:paraId="239BE248" w14:textId="77777777" w:rsidR="00D96BC5" w:rsidRPr="006C22C7" w:rsidRDefault="00D96BC5" w:rsidP="00840957">
      <w:pPr>
        <w:spacing w:line="480" w:lineRule="auto"/>
        <w:jc w:val="both"/>
        <w:rPr>
          <w:sz w:val="24"/>
          <w:szCs w:val="24"/>
        </w:rPr>
      </w:pPr>
    </w:p>
    <w:p w14:paraId="26318018" w14:textId="77777777" w:rsidR="00243AD7" w:rsidRPr="006C22C7" w:rsidRDefault="00243AD7" w:rsidP="00243AD7">
      <w:pPr>
        <w:spacing w:line="480" w:lineRule="auto"/>
        <w:jc w:val="center"/>
        <w:rPr>
          <w:sz w:val="24"/>
          <w:szCs w:val="24"/>
        </w:rPr>
      </w:pPr>
    </w:p>
    <w:bookmarkEnd w:id="281"/>
    <w:p w14:paraId="7A4DA56F" w14:textId="77777777" w:rsidR="007C1CE5" w:rsidRPr="006C22C7" w:rsidRDefault="007C1CE5">
      <w:pPr>
        <w:rPr>
          <w:b/>
        </w:rPr>
      </w:pPr>
      <w:r w:rsidRPr="006C22C7">
        <w:rPr>
          <w:b/>
        </w:rPr>
        <w:br w:type="page"/>
      </w:r>
    </w:p>
    <w:p w14:paraId="137863CA" w14:textId="785B98DA" w:rsidR="00796E64" w:rsidRPr="006C22C7" w:rsidRDefault="00796E64" w:rsidP="00120E2E">
      <w:pPr>
        <w:spacing w:line="360" w:lineRule="auto"/>
        <w:jc w:val="center"/>
        <w:rPr>
          <w:sz w:val="24"/>
          <w:szCs w:val="24"/>
        </w:rPr>
      </w:pPr>
      <w:r w:rsidRPr="006C22C7">
        <w:rPr>
          <w:b/>
        </w:rPr>
        <w:lastRenderedPageBreak/>
        <w:t xml:space="preserve">Table 5. </w:t>
      </w:r>
      <w:r w:rsidRPr="006C22C7">
        <w:t>Type S error</w:t>
      </w:r>
      <w:r w:rsidR="00DD1A44" w:rsidRPr="006C22C7">
        <w:t>s</w:t>
      </w:r>
      <w:r w:rsidRPr="006C22C7">
        <w:t xml:space="preserve"> and Type M error</w:t>
      </w:r>
      <w:r w:rsidR="00DD1A44" w:rsidRPr="006C22C7">
        <w:t>s</w:t>
      </w:r>
      <w:r w:rsidRPr="006C22C7">
        <w:t>: The ten Retriever participants vs. The ten non-Retriever participants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470F0B" w:rsidRPr="006C22C7" w14:paraId="0D3A0443" w14:textId="77777777" w:rsidTr="00DC1D32">
        <w:trPr>
          <w:jc w:val="center"/>
        </w:trPr>
        <w:tc>
          <w:tcPr>
            <w:tcW w:w="1803" w:type="dxa"/>
            <w:tcBorders>
              <w:top w:val="single" w:sz="4" w:space="0" w:color="auto"/>
              <w:bottom w:val="single" w:sz="4" w:space="0" w:color="auto"/>
            </w:tcBorders>
            <w:vAlign w:val="center"/>
          </w:tcPr>
          <w:p w14:paraId="4879CCAD" w14:textId="77777777" w:rsidR="00470F0B" w:rsidRPr="006C22C7" w:rsidRDefault="00470F0B" w:rsidP="00DC1D32">
            <w:pPr>
              <w:spacing w:line="360" w:lineRule="auto"/>
              <w:jc w:val="center"/>
              <w:rPr>
                <w:b/>
              </w:rPr>
            </w:pPr>
          </w:p>
        </w:tc>
        <w:tc>
          <w:tcPr>
            <w:tcW w:w="1803" w:type="dxa"/>
            <w:tcBorders>
              <w:top w:val="single" w:sz="4" w:space="0" w:color="auto"/>
              <w:bottom w:val="single" w:sz="4" w:space="0" w:color="auto"/>
            </w:tcBorders>
            <w:vAlign w:val="center"/>
          </w:tcPr>
          <w:p w14:paraId="03ADEDA1" w14:textId="62898F23" w:rsidR="00470F0B" w:rsidRPr="006C22C7" w:rsidRDefault="00470F0B" w:rsidP="00DC1D32">
            <w:pPr>
              <w:spacing w:line="360" w:lineRule="auto"/>
              <w:jc w:val="center"/>
              <w:rPr>
                <w:b/>
              </w:rPr>
            </w:pPr>
            <w:r w:rsidRPr="006C22C7">
              <w:rPr>
                <w:b/>
              </w:rPr>
              <w:t>Standard Error</w:t>
            </w:r>
          </w:p>
        </w:tc>
        <w:tc>
          <w:tcPr>
            <w:tcW w:w="1803" w:type="dxa"/>
            <w:tcBorders>
              <w:top w:val="single" w:sz="4" w:space="0" w:color="auto"/>
              <w:bottom w:val="single" w:sz="4" w:space="0" w:color="auto"/>
            </w:tcBorders>
            <w:vAlign w:val="center"/>
          </w:tcPr>
          <w:p w14:paraId="4281F8BA" w14:textId="4B74A440" w:rsidR="00470F0B" w:rsidRPr="006C22C7" w:rsidRDefault="00470F0B" w:rsidP="00DC1D32">
            <w:pPr>
              <w:spacing w:line="360" w:lineRule="auto"/>
              <w:jc w:val="center"/>
              <w:rPr>
                <w:b/>
              </w:rPr>
            </w:pPr>
            <w:r w:rsidRPr="006C22C7">
              <w:rPr>
                <w:b/>
              </w:rPr>
              <w:t>True Effect Size</w:t>
            </w:r>
          </w:p>
        </w:tc>
        <w:tc>
          <w:tcPr>
            <w:tcW w:w="1803" w:type="dxa"/>
            <w:tcBorders>
              <w:top w:val="single" w:sz="4" w:space="0" w:color="auto"/>
              <w:bottom w:val="single" w:sz="4" w:space="0" w:color="auto"/>
            </w:tcBorders>
            <w:vAlign w:val="center"/>
          </w:tcPr>
          <w:p w14:paraId="0F2FDD1A" w14:textId="3883C6CA" w:rsidR="00470F0B" w:rsidRPr="006C22C7" w:rsidRDefault="00470F0B" w:rsidP="00DC1D32">
            <w:pPr>
              <w:spacing w:line="360" w:lineRule="auto"/>
              <w:jc w:val="center"/>
              <w:rPr>
                <w:b/>
              </w:rPr>
            </w:pPr>
            <w:r w:rsidRPr="006C22C7">
              <w:rPr>
                <w:b/>
              </w:rPr>
              <w:t>Type S</w:t>
            </w:r>
            <w:r w:rsidR="00DD1A44" w:rsidRPr="006C22C7">
              <w:rPr>
                <w:b/>
              </w:rPr>
              <w:t xml:space="preserve"> Error</w:t>
            </w:r>
          </w:p>
        </w:tc>
        <w:tc>
          <w:tcPr>
            <w:tcW w:w="1804" w:type="dxa"/>
            <w:tcBorders>
              <w:top w:val="single" w:sz="4" w:space="0" w:color="auto"/>
              <w:bottom w:val="single" w:sz="4" w:space="0" w:color="auto"/>
            </w:tcBorders>
            <w:vAlign w:val="center"/>
          </w:tcPr>
          <w:p w14:paraId="3A41E6A4" w14:textId="5039C5B4" w:rsidR="00470F0B" w:rsidRPr="006C22C7" w:rsidRDefault="00470F0B" w:rsidP="00DC1D32">
            <w:pPr>
              <w:spacing w:line="360" w:lineRule="auto"/>
              <w:jc w:val="center"/>
              <w:rPr>
                <w:b/>
              </w:rPr>
            </w:pPr>
            <w:r w:rsidRPr="006C22C7">
              <w:rPr>
                <w:b/>
              </w:rPr>
              <w:t>Type M</w:t>
            </w:r>
            <w:r w:rsidR="00DD1A44" w:rsidRPr="006C22C7">
              <w:rPr>
                <w:b/>
              </w:rPr>
              <w:t xml:space="preserve"> Error</w:t>
            </w:r>
          </w:p>
        </w:tc>
      </w:tr>
      <w:tr w:rsidR="003F7ABD" w:rsidRPr="006C22C7" w14:paraId="30EB17EC" w14:textId="77777777" w:rsidTr="00DC1D32">
        <w:trPr>
          <w:trHeight w:val="180"/>
          <w:jc w:val="center"/>
        </w:trPr>
        <w:tc>
          <w:tcPr>
            <w:tcW w:w="1803" w:type="dxa"/>
            <w:vMerge w:val="restart"/>
            <w:tcBorders>
              <w:top w:val="single" w:sz="4" w:space="0" w:color="auto"/>
              <w:bottom w:val="nil"/>
            </w:tcBorders>
            <w:vAlign w:val="center"/>
          </w:tcPr>
          <w:p w14:paraId="05C23A49" w14:textId="58810266" w:rsidR="003F7ABD" w:rsidRPr="006C22C7" w:rsidRDefault="003F7ABD" w:rsidP="00DC1D32">
            <w:pPr>
              <w:spacing w:line="360" w:lineRule="auto"/>
              <w:jc w:val="center"/>
              <w:rPr>
                <w:b/>
              </w:rPr>
            </w:pPr>
            <w:r w:rsidRPr="006C22C7">
              <w:rPr>
                <w:b/>
              </w:rPr>
              <w:t>Fluency</w:t>
            </w:r>
          </w:p>
        </w:tc>
        <w:tc>
          <w:tcPr>
            <w:tcW w:w="1803" w:type="dxa"/>
            <w:vMerge w:val="restart"/>
            <w:tcBorders>
              <w:top w:val="single" w:sz="4" w:space="0" w:color="auto"/>
              <w:bottom w:val="nil"/>
            </w:tcBorders>
            <w:vAlign w:val="center"/>
          </w:tcPr>
          <w:p w14:paraId="0742C1FD" w14:textId="3BE14AED" w:rsidR="003F7ABD" w:rsidRPr="006C22C7" w:rsidRDefault="003F7ABD" w:rsidP="00DC1D32">
            <w:pPr>
              <w:spacing w:line="360" w:lineRule="auto"/>
              <w:jc w:val="center"/>
            </w:pPr>
            <w:r w:rsidRPr="006C22C7">
              <w:t>.43</w:t>
            </w:r>
          </w:p>
        </w:tc>
        <w:tc>
          <w:tcPr>
            <w:tcW w:w="1803" w:type="dxa"/>
            <w:tcBorders>
              <w:top w:val="single" w:sz="4" w:space="0" w:color="auto"/>
              <w:bottom w:val="nil"/>
            </w:tcBorders>
            <w:vAlign w:val="center"/>
          </w:tcPr>
          <w:p w14:paraId="2718B49E" w14:textId="03E330A4" w:rsidR="003F7ABD" w:rsidRPr="006C22C7" w:rsidRDefault="00C844AB" w:rsidP="00DC1D32">
            <w:pPr>
              <w:spacing w:line="360" w:lineRule="auto"/>
              <w:jc w:val="center"/>
            </w:pPr>
            <w:r w:rsidRPr="006C22C7">
              <w:t>.1</w:t>
            </w:r>
          </w:p>
        </w:tc>
        <w:tc>
          <w:tcPr>
            <w:tcW w:w="1803" w:type="dxa"/>
            <w:tcBorders>
              <w:top w:val="single" w:sz="4" w:space="0" w:color="auto"/>
              <w:bottom w:val="nil"/>
            </w:tcBorders>
            <w:vAlign w:val="center"/>
          </w:tcPr>
          <w:p w14:paraId="79D5E397" w14:textId="2E9C8913" w:rsidR="003F7ABD" w:rsidRPr="006C22C7" w:rsidRDefault="0017542C" w:rsidP="00DC1D32">
            <w:pPr>
              <w:spacing w:line="360" w:lineRule="auto"/>
              <w:jc w:val="center"/>
            </w:pPr>
            <w:r w:rsidRPr="006C22C7">
              <w:t>.25</w:t>
            </w:r>
          </w:p>
        </w:tc>
        <w:tc>
          <w:tcPr>
            <w:tcW w:w="1804" w:type="dxa"/>
            <w:tcBorders>
              <w:top w:val="single" w:sz="4" w:space="0" w:color="auto"/>
              <w:bottom w:val="nil"/>
            </w:tcBorders>
            <w:vAlign w:val="center"/>
          </w:tcPr>
          <w:p w14:paraId="1D892207" w14:textId="370AC826" w:rsidR="003F7ABD" w:rsidRPr="006C22C7" w:rsidRDefault="0017542C" w:rsidP="00DC1D32">
            <w:pPr>
              <w:spacing w:line="360" w:lineRule="auto"/>
              <w:jc w:val="center"/>
            </w:pPr>
            <w:r w:rsidRPr="006C22C7">
              <w:t>10.16</w:t>
            </w:r>
          </w:p>
        </w:tc>
      </w:tr>
      <w:tr w:rsidR="003F7ABD" w:rsidRPr="006C22C7" w14:paraId="6E589850" w14:textId="77777777" w:rsidTr="00DC1D32">
        <w:trPr>
          <w:trHeight w:val="180"/>
          <w:jc w:val="center"/>
        </w:trPr>
        <w:tc>
          <w:tcPr>
            <w:tcW w:w="1803" w:type="dxa"/>
            <w:vMerge/>
            <w:tcBorders>
              <w:top w:val="nil"/>
              <w:bottom w:val="nil"/>
            </w:tcBorders>
            <w:vAlign w:val="center"/>
          </w:tcPr>
          <w:p w14:paraId="2701697C" w14:textId="77777777" w:rsidR="003F7ABD" w:rsidRPr="006C22C7" w:rsidRDefault="003F7ABD" w:rsidP="00DC1D32">
            <w:pPr>
              <w:spacing w:line="360" w:lineRule="auto"/>
              <w:jc w:val="center"/>
              <w:rPr>
                <w:b/>
              </w:rPr>
            </w:pPr>
          </w:p>
        </w:tc>
        <w:tc>
          <w:tcPr>
            <w:tcW w:w="1803" w:type="dxa"/>
            <w:vMerge/>
            <w:tcBorders>
              <w:top w:val="nil"/>
              <w:bottom w:val="nil"/>
            </w:tcBorders>
            <w:vAlign w:val="center"/>
          </w:tcPr>
          <w:p w14:paraId="7C3883EC" w14:textId="77777777" w:rsidR="003F7ABD" w:rsidRPr="006C22C7" w:rsidRDefault="003F7ABD" w:rsidP="00DC1D32">
            <w:pPr>
              <w:spacing w:line="360" w:lineRule="auto"/>
              <w:jc w:val="center"/>
            </w:pPr>
          </w:p>
        </w:tc>
        <w:tc>
          <w:tcPr>
            <w:tcW w:w="1803" w:type="dxa"/>
            <w:tcBorders>
              <w:top w:val="nil"/>
              <w:bottom w:val="nil"/>
            </w:tcBorders>
            <w:vAlign w:val="center"/>
          </w:tcPr>
          <w:p w14:paraId="1F29F8AF" w14:textId="7E1E1ED4" w:rsidR="003F7ABD" w:rsidRPr="006C22C7" w:rsidRDefault="00C844AB" w:rsidP="00DC1D32">
            <w:pPr>
              <w:spacing w:line="360" w:lineRule="auto"/>
              <w:jc w:val="center"/>
            </w:pPr>
            <w:r w:rsidRPr="006C22C7">
              <w:t>.2</w:t>
            </w:r>
          </w:p>
        </w:tc>
        <w:tc>
          <w:tcPr>
            <w:tcW w:w="1803" w:type="dxa"/>
            <w:tcBorders>
              <w:top w:val="nil"/>
              <w:bottom w:val="nil"/>
            </w:tcBorders>
            <w:vAlign w:val="center"/>
          </w:tcPr>
          <w:p w14:paraId="28362678" w14:textId="35CF8F36" w:rsidR="003F7ABD" w:rsidRPr="006C22C7" w:rsidRDefault="0017542C" w:rsidP="00DC1D32">
            <w:pPr>
              <w:spacing w:line="360" w:lineRule="auto"/>
              <w:jc w:val="center"/>
            </w:pPr>
            <w:r w:rsidRPr="006C22C7">
              <w:t>.10</w:t>
            </w:r>
          </w:p>
        </w:tc>
        <w:tc>
          <w:tcPr>
            <w:tcW w:w="1804" w:type="dxa"/>
            <w:tcBorders>
              <w:top w:val="nil"/>
              <w:bottom w:val="nil"/>
            </w:tcBorders>
            <w:vAlign w:val="center"/>
          </w:tcPr>
          <w:p w14:paraId="406E9BB7" w14:textId="3E6EAE9E" w:rsidR="003F7ABD" w:rsidRPr="006C22C7" w:rsidRDefault="0017542C" w:rsidP="00DC1D32">
            <w:pPr>
              <w:spacing w:line="360" w:lineRule="auto"/>
              <w:jc w:val="center"/>
            </w:pPr>
            <w:r w:rsidRPr="006C22C7">
              <w:t>5.1</w:t>
            </w:r>
            <w:r w:rsidR="003100C7" w:rsidRPr="006C22C7">
              <w:t>7</w:t>
            </w:r>
          </w:p>
        </w:tc>
      </w:tr>
      <w:tr w:rsidR="003F7ABD" w:rsidRPr="006C22C7" w14:paraId="1FE5F22C" w14:textId="77777777" w:rsidTr="00DC1D32">
        <w:trPr>
          <w:trHeight w:val="180"/>
          <w:jc w:val="center"/>
        </w:trPr>
        <w:tc>
          <w:tcPr>
            <w:tcW w:w="1803" w:type="dxa"/>
            <w:vMerge/>
            <w:tcBorders>
              <w:top w:val="nil"/>
              <w:bottom w:val="single" w:sz="4" w:space="0" w:color="auto"/>
            </w:tcBorders>
            <w:vAlign w:val="center"/>
          </w:tcPr>
          <w:p w14:paraId="57D83749" w14:textId="77777777" w:rsidR="003F7ABD" w:rsidRPr="006C22C7" w:rsidRDefault="003F7ABD" w:rsidP="00DC1D32">
            <w:pPr>
              <w:spacing w:line="360" w:lineRule="auto"/>
              <w:jc w:val="center"/>
              <w:rPr>
                <w:b/>
              </w:rPr>
            </w:pPr>
          </w:p>
        </w:tc>
        <w:tc>
          <w:tcPr>
            <w:tcW w:w="1803" w:type="dxa"/>
            <w:vMerge/>
            <w:tcBorders>
              <w:top w:val="nil"/>
              <w:bottom w:val="single" w:sz="4" w:space="0" w:color="auto"/>
            </w:tcBorders>
            <w:vAlign w:val="center"/>
          </w:tcPr>
          <w:p w14:paraId="1CCDE009" w14:textId="77777777" w:rsidR="003F7ABD" w:rsidRPr="006C22C7" w:rsidRDefault="003F7ABD" w:rsidP="00DC1D32">
            <w:pPr>
              <w:spacing w:line="360" w:lineRule="auto"/>
              <w:jc w:val="center"/>
            </w:pPr>
          </w:p>
        </w:tc>
        <w:tc>
          <w:tcPr>
            <w:tcW w:w="1803" w:type="dxa"/>
            <w:tcBorders>
              <w:top w:val="nil"/>
              <w:bottom w:val="single" w:sz="4" w:space="0" w:color="auto"/>
            </w:tcBorders>
            <w:vAlign w:val="center"/>
          </w:tcPr>
          <w:p w14:paraId="21187E0E" w14:textId="32C19DC2" w:rsidR="003F7ABD" w:rsidRPr="006C22C7" w:rsidRDefault="00C844AB" w:rsidP="00DC1D32">
            <w:pPr>
              <w:spacing w:line="360" w:lineRule="auto"/>
              <w:jc w:val="center"/>
            </w:pPr>
            <w:r w:rsidRPr="006C22C7">
              <w:t>.3</w:t>
            </w:r>
          </w:p>
        </w:tc>
        <w:tc>
          <w:tcPr>
            <w:tcW w:w="1803" w:type="dxa"/>
            <w:tcBorders>
              <w:top w:val="nil"/>
              <w:bottom w:val="single" w:sz="4" w:space="0" w:color="auto"/>
            </w:tcBorders>
            <w:vAlign w:val="center"/>
          </w:tcPr>
          <w:p w14:paraId="43A8AF2F" w14:textId="7E7DC4FE" w:rsidR="003F7ABD" w:rsidRPr="006C22C7" w:rsidRDefault="003100C7" w:rsidP="00DC1D32">
            <w:pPr>
              <w:spacing w:line="360" w:lineRule="auto"/>
              <w:jc w:val="center"/>
            </w:pPr>
            <w:r w:rsidRPr="006C22C7">
              <w:t>.04</w:t>
            </w:r>
          </w:p>
        </w:tc>
        <w:tc>
          <w:tcPr>
            <w:tcW w:w="1804" w:type="dxa"/>
            <w:tcBorders>
              <w:top w:val="nil"/>
              <w:bottom w:val="single" w:sz="4" w:space="0" w:color="auto"/>
            </w:tcBorders>
            <w:vAlign w:val="center"/>
          </w:tcPr>
          <w:p w14:paraId="39557E95" w14:textId="550F1392" w:rsidR="003F7ABD" w:rsidRPr="006C22C7" w:rsidRDefault="003100C7" w:rsidP="00DC1D32">
            <w:pPr>
              <w:spacing w:line="360" w:lineRule="auto"/>
              <w:jc w:val="center"/>
            </w:pPr>
            <w:r w:rsidRPr="006C22C7">
              <w:t>3.51</w:t>
            </w:r>
          </w:p>
        </w:tc>
      </w:tr>
      <w:tr w:rsidR="00C844AB" w:rsidRPr="006C22C7" w14:paraId="02409E6A" w14:textId="77777777" w:rsidTr="00DC1D32">
        <w:trPr>
          <w:trHeight w:val="180"/>
          <w:jc w:val="center"/>
        </w:trPr>
        <w:tc>
          <w:tcPr>
            <w:tcW w:w="1803" w:type="dxa"/>
            <w:vMerge w:val="restart"/>
            <w:tcBorders>
              <w:top w:val="single" w:sz="4" w:space="0" w:color="auto"/>
            </w:tcBorders>
            <w:vAlign w:val="center"/>
          </w:tcPr>
          <w:p w14:paraId="4601871C" w14:textId="6CB362F3" w:rsidR="00C844AB" w:rsidRPr="006C22C7" w:rsidRDefault="00C844AB" w:rsidP="00DC1D32">
            <w:pPr>
              <w:spacing w:line="360" w:lineRule="auto"/>
              <w:jc w:val="center"/>
              <w:rPr>
                <w:b/>
              </w:rPr>
            </w:pPr>
            <w:r w:rsidRPr="006C22C7">
              <w:rPr>
                <w:b/>
              </w:rPr>
              <w:t>Originality</w:t>
            </w:r>
          </w:p>
        </w:tc>
        <w:tc>
          <w:tcPr>
            <w:tcW w:w="1803" w:type="dxa"/>
            <w:vMerge w:val="restart"/>
            <w:tcBorders>
              <w:top w:val="single" w:sz="4" w:space="0" w:color="auto"/>
            </w:tcBorders>
            <w:vAlign w:val="center"/>
          </w:tcPr>
          <w:p w14:paraId="43A916DC" w14:textId="4FBA520A" w:rsidR="00C844AB" w:rsidRPr="006C22C7" w:rsidRDefault="00C844AB" w:rsidP="00DC1D32">
            <w:pPr>
              <w:spacing w:line="360" w:lineRule="auto"/>
              <w:jc w:val="center"/>
            </w:pPr>
            <w:r w:rsidRPr="006C22C7">
              <w:t>.09</w:t>
            </w:r>
          </w:p>
        </w:tc>
        <w:tc>
          <w:tcPr>
            <w:tcW w:w="1803" w:type="dxa"/>
            <w:tcBorders>
              <w:top w:val="single" w:sz="4" w:space="0" w:color="auto"/>
            </w:tcBorders>
            <w:vAlign w:val="center"/>
          </w:tcPr>
          <w:p w14:paraId="48DEE005" w14:textId="0DC6FFB3" w:rsidR="00C844AB" w:rsidRPr="006C22C7" w:rsidRDefault="00C844AB" w:rsidP="00DC1D32">
            <w:pPr>
              <w:spacing w:line="360" w:lineRule="auto"/>
              <w:jc w:val="center"/>
            </w:pPr>
            <w:r w:rsidRPr="006C22C7">
              <w:t>.1</w:t>
            </w:r>
          </w:p>
        </w:tc>
        <w:tc>
          <w:tcPr>
            <w:tcW w:w="1803" w:type="dxa"/>
            <w:tcBorders>
              <w:top w:val="single" w:sz="4" w:space="0" w:color="auto"/>
            </w:tcBorders>
            <w:vAlign w:val="center"/>
          </w:tcPr>
          <w:p w14:paraId="29450173" w14:textId="637469EB" w:rsidR="00C844AB" w:rsidRPr="006C22C7" w:rsidRDefault="003100C7" w:rsidP="00DC1D32">
            <w:pPr>
              <w:spacing w:line="360" w:lineRule="auto"/>
              <w:jc w:val="center"/>
              <w:rPr>
                <w:vertAlign w:val="superscript"/>
              </w:rPr>
            </w:pPr>
            <w:bookmarkStart w:id="291" w:name="OLE_LINK317"/>
            <w:bookmarkStart w:id="292" w:name="OLE_LINK318"/>
            <w:bookmarkStart w:id="293" w:name="OLE_LINK321"/>
            <w:r w:rsidRPr="006C22C7">
              <w:t>5</w:t>
            </w:r>
            <w:r w:rsidR="004C6DB0" w:rsidRPr="006C22C7">
              <w:t>.</w:t>
            </w:r>
            <w:r w:rsidRPr="006C22C7">
              <w:t>4∙10</w:t>
            </w:r>
            <w:r w:rsidR="004C6DB0" w:rsidRPr="006C22C7">
              <w:rPr>
                <w:vertAlign w:val="superscript"/>
              </w:rPr>
              <w:t>-3</w:t>
            </w:r>
            <w:bookmarkEnd w:id="291"/>
            <w:bookmarkEnd w:id="292"/>
            <w:bookmarkEnd w:id="293"/>
          </w:p>
        </w:tc>
        <w:tc>
          <w:tcPr>
            <w:tcW w:w="1804" w:type="dxa"/>
            <w:tcBorders>
              <w:top w:val="single" w:sz="4" w:space="0" w:color="auto"/>
            </w:tcBorders>
            <w:vAlign w:val="center"/>
          </w:tcPr>
          <w:p w14:paraId="57556641" w14:textId="4B5FB34C" w:rsidR="00C844AB" w:rsidRPr="006C22C7" w:rsidRDefault="003100C7" w:rsidP="00DC1D32">
            <w:pPr>
              <w:spacing w:line="360" w:lineRule="auto"/>
              <w:jc w:val="center"/>
            </w:pPr>
            <w:r w:rsidRPr="006C22C7">
              <w:t>2.25</w:t>
            </w:r>
          </w:p>
        </w:tc>
      </w:tr>
      <w:tr w:rsidR="00C844AB" w:rsidRPr="006C22C7" w14:paraId="77F6452A" w14:textId="77777777" w:rsidTr="00DC1D32">
        <w:trPr>
          <w:trHeight w:val="180"/>
          <w:jc w:val="center"/>
        </w:trPr>
        <w:tc>
          <w:tcPr>
            <w:tcW w:w="1803" w:type="dxa"/>
            <w:vMerge/>
            <w:vAlign w:val="center"/>
          </w:tcPr>
          <w:p w14:paraId="411F4BD5" w14:textId="77777777" w:rsidR="00C844AB" w:rsidRPr="006C22C7" w:rsidRDefault="00C844AB" w:rsidP="00DC1D32">
            <w:pPr>
              <w:spacing w:line="360" w:lineRule="auto"/>
              <w:jc w:val="center"/>
              <w:rPr>
                <w:b/>
              </w:rPr>
            </w:pPr>
          </w:p>
        </w:tc>
        <w:tc>
          <w:tcPr>
            <w:tcW w:w="1803" w:type="dxa"/>
            <w:vMerge/>
            <w:vAlign w:val="center"/>
          </w:tcPr>
          <w:p w14:paraId="68AD13CD" w14:textId="77777777" w:rsidR="00C844AB" w:rsidRPr="006C22C7" w:rsidRDefault="00C844AB" w:rsidP="00DC1D32">
            <w:pPr>
              <w:spacing w:line="360" w:lineRule="auto"/>
              <w:jc w:val="center"/>
            </w:pPr>
          </w:p>
        </w:tc>
        <w:tc>
          <w:tcPr>
            <w:tcW w:w="1803" w:type="dxa"/>
            <w:vAlign w:val="center"/>
          </w:tcPr>
          <w:p w14:paraId="52DD8F1D" w14:textId="32819297" w:rsidR="00C844AB" w:rsidRPr="006C22C7" w:rsidRDefault="00C844AB" w:rsidP="00DC1D32">
            <w:pPr>
              <w:spacing w:line="360" w:lineRule="auto"/>
              <w:jc w:val="center"/>
            </w:pPr>
            <w:r w:rsidRPr="006C22C7">
              <w:t>.2</w:t>
            </w:r>
          </w:p>
        </w:tc>
        <w:tc>
          <w:tcPr>
            <w:tcW w:w="1803" w:type="dxa"/>
            <w:vAlign w:val="center"/>
          </w:tcPr>
          <w:p w14:paraId="18C83E1A" w14:textId="2ACDD2E0" w:rsidR="00C844AB" w:rsidRPr="006C22C7" w:rsidRDefault="004C6DB0" w:rsidP="00DC1D32">
            <w:pPr>
              <w:spacing w:line="360" w:lineRule="auto"/>
              <w:jc w:val="center"/>
            </w:pPr>
            <w:r w:rsidRPr="006C22C7">
              <w:t>2.4∙10</w:t>
            </w:r>
            <w:r w:rsidRPr="006C22C7">
              <w:rPr>
                <w:vertAlign w:val="superscript"/>
              </w:rPr>
              <w:t>-5</w:t>
            </w:r>
          </w:p>
        </w:tc>
        <w:tc>
          <w:tcPr>
            <w:tcW w:w="1804" w:type="dxa"/>
            <w:vAlign w:val="center"/>
          </w:tcPr>
          <w:p w14:paraId="55033ADE" w14:textId="3C2FB539" w:rsidR="00C844AB" w:rsidRPr="006C22C7" w:rsidRDefault="004C6DB0" w:rsidP="00DC1D32">
            <w:pPr>
              <w:spacing w:line="360" w:lineRule="auto"/>
              <w:jc w:val="center"/>
            </w:pPr>
            <w:r w:rsidRPr="006C22C7">
              <w:t>1.29</w:t>
            </w:r>
          </w:p>
        </w:tc>
      </w:tr>
      <w:tr w:rsidR="00C844AB" w:rsidRPr="006C22C7" w14:paraId="76D52DD1" w14:textId="77777777" w:rsidTr="00DC1D32">
        <w:trPr>
          <w:trHeight w:val="180"/>
          <w:jc w:val="center"/>
        </w:trPr>
        <w:tc>
          <w:tcPr>
            <w:tcW w:w="1803" w:type="dxa"/>
            <w:vMerge/>
            <w:tcBorders>
              <w:bottom w:val="single" w:sz="4" w:space="0" w:color="auto"/>
            </w:tcBorders>
            <w:vAlign w:val="center"/>
          </w:tcPr>
          <w:p w14:paraId="3DC85963" w14:textId="77777777" w:rsidR="00C844AB" w:rsidRPr="006C22C7" w:rsidRDefault="00C844AB" w:rsidP="00DC1D32">
            <w:pPr>
              <w:spacing w:line="360" w:lineRule="auto"/>
              <w:jc w:val="center"/>
              <w:rPr>
                <w:b/>
              </w:rPr>
            </w:pPr>
          </w:p>
        </w:tc>
        <w:tc>
          <w:tcPr>
            <w:tcW w:w="1803" w:type="dxa"/>
            <w:vMerge/>
            <w:tcBorders>
              <w:bottom w:val="single" w:sz="4" w:space="0" w:color="auto"/>
            </w:tcBorders>
            <w:vAlign w:val="center"/>
          </w:tcPr>
          <w:p w14:paraId="4A1A11FE" w14:textId="77777777" w:rsidR="00C844AB" w:rsidRPr="006C22C7" w:rsidRDefault="00C844AB" w:rsidP="00DC1D32">
            <w:pPr>
              <w:spacing w:line="360" w:lineRule="auto"/>
              <w:jc w:val="center"/>
            </w:pPr>
          </w:p>
        </w:tc>
        <w:tc>
          <w:tcPr>
            <w:tcW w:w="1803" w:type="dxa"/>
            <w:tcBorders>
              <w:bottom w:val="single" w:sz="4" w:space="0" w:color="auto"/>
            </w:tcBorders>
            <w:vAlign w:val="center"/>
          </w:tcPr>
          <w:p w14:paraId="65310DBF" w14:textId="59974E35" w:rsidR="00C844AB" w:rsidRPr="006C22C7" w:rsidRDefault="00C844AB" w:rsidP="00DC1D32">
            <w:pPr>
              <w:spacing w:line="360" w:lineRule="auto"/>
              <w:jc w:val="center"/>
            </w:pPr>
            <w:r w:rsidRPr="006C22C7">
              <w:t>.3</w:t>
            </w:r>
          </w:p>
        </w:tc>
        <w:tc>
          <w:tcPr>
            <w:tcW w:w="1803" w:type="dxa"/>
            <w:tcBorders>
              <w:bottom w:val="single" w:sz="4" w:space="0" w:color="auto"/>
            </w:tcBorders>
            <w:vAlign w:val="center"/>
          </w:tcPr>
          <w:p w14:paraId="25E93560" w14:textId="460A04CE" w:rsidR="00C844AB" w:rsidRPr="006C22C7" w:rsidRDefault="004C6DB0" w:rsidP="00DC1D32">
            <w:pPr>
              <w:spacing w:line="360" w:lineRule="auto"/>
              <w:jc w:val="center"/>
            </w:pPr>
            <w:r w:rsidRPr="006C22C7">
              <w:t>6.6∙10</w:t>
            </w:r>
            <w:r w:rsidRPr="006C22C7">
              <w:rPr>
                <w:vertAlign w:val="superscript"/>
              </w:rPr>
              <w:t>-8</w:t>
            </w:r>
          </w:p>
        </w:tc>
        <w:tc>
          <w:tcPr>
            <w:tcW w:w="1804" w:type="dxa"/>
            <w:tcBorders>
              <w:bottom w:val="single" w:sz="4" w:space="0" w:color="auto"/>
            </w:tcBorders>
            <w:vAlign w:val="center"/>
          </w:tcPr>
          <w:p w14:paraId="7EB1674F" w14:textId="32CB7C8C" w:rsidR="00C844AB" w:rsidRPr="006C22C7" w:rsidRDefault="004C6DB0" w:rsidP="00DC1D32">
            <w:pPr>
              <w:spacing w:line="360" w:lineRule="auto"/>
              <w:jc w:val="center"/>
            </w:pPr>
            <w:r w:rsidRPr="006C22C7">
              <w:t>1.05</w:t>
            </w:r>
          </w:p>
        </w:tc>
      </w:tr>
      <w:tr w:rsidR="00C844AB" w:rsidRPr="006C22C7" w14:paraId="4254C222" w14:textId="77777777" w:rsidTr="00DC1D32">
        <w:trPr>
          <w:trHeight w:val="180"/>
          <w:jc w:val="center"/>
        </w:trPr>
        <w:tc>
          <w:tcPr>
            <w:tcW w:w="1803" w:type="dxa"/>
            <w:vMerge w:val="restart"/>
            <w:tcBorders>
              <w:top w:val="single" w:sz="4" w:space="0" w:color="auto"/>
              <w:bottom w:val="nil"/>
            </w:tcBorders>
            <w:vAlign w:val="center"/>
          </w:tcPr>
          <w:p w14:paraId="0409F0F9" w14:textId="463165F0" w:rsidR="00C844AB" w:rsidRPr="006C22C7" w:rsidRDefault="00C844AB" w:rsidP="00DC1D32">
            <w:pPr>
              <w:spacing w:line="360" w:lineRule="auto"/>
              <w:jc w:val="center"/>
              <w:rPr>
                <w:b/>
              </w:rPr>
            </w:pPr>
            <w:r w:rsidRPr="006C22C7">
              <w:rPr>
                <w:b/>
              </w:rPr>
              <w:t>Usefulness</w:t>
            </w:r>
          </w:p>
        </w:tc>
        <w:tc>
          <w:tcPr>
            <w:tcW w:w="1803" w:type="dxa"/>
            <w:vMerge w:val="restart"/>
            <w:tcBorders>
              <w:top w:val="single" w:sz="4" w:space="0" w:color="auto"/>
              <w:bottom w:val="nil"/>
            </w:tcBorders>
            <w:vAlign w:val="center"/>
          </w:tcPr>
          <w:p w14:paraId="0C6E373C" w14:textId="538608B0" w:rsidR="00C844AB" w:rsidRPr="006C22C7" w:rsidRDefault="00C844AB" w:rsidP="00DC1D32">
            <w:pPr>
              <w:spacing w:line="360" w:lineRule="auto"/>
              <w:jc w:val="center"/>
            </w:pPr>
            <w:r w:rsidRPr="006C22C7">
              <w:t>.07</w:t>
            </w:r>
          </w:p>
        </w:tc>
        <w:tc>
          <w:tcPr>
            <w:tcW w:w="1803" w:type="dxa"/>
            <w:tcBorders>
              <w:top w:val="single" w:sz="4" w:space="0" w:color="auto"/>
              <w:bottom w:val="nil"/>
            </w:tcBorders>
            <w:vAlign w:val="center"/>
          </w:tcPr>
          <w:p w14:paraId="7B49BACC" w14:textId="411FBE86" w:rsidR="00C844AB" w:rsidRPr="006C22C7" w:rsidRDefault="00C844AB" w:rsidP="00DC1D32">
            <w:pPr>
              <w:spacing w:line="360" w:lineRule="auto"/>
              <w:jc w:val="center"/>
            </w:pPr>
            <w:r w:rsidRPr="006C22C7">
              <w:t>.1</w:t>
            </w:r>
          </w:p>
        </w:tc>
        <w:tc>
          <w:tcPr>
            <w:tcW w:w="1803" w:type="dxa"/>
            <w:tcBorders>
              <w:top w:val="single" w:sz="4" w:space="0" w:color="auto"/>
              <w:bottom w:val="nil"/>
            </w:tcBorders>
            <w:vAlign w:val="center"/>
          </w:tcPr>
          <w:p w14:paraId="56901607" w14:textId="79DE757A" w:rsidR="00C844AB" w:rsidRPr="006C22C7" w:rsidRDefault="004C6DB0" w:rsidP="00DC1D32">
            <w:pPr>
              <w:spacing w:line="360" w:lineRule="auto"/>
              <w:jc w:val="center"/>
            </w:pPr>
            <w:r w:rsidRPr="006C22C7">
              <w:t>1.1∙10</w:t>
            </w:r>
            <w:r w:rsidRPr="006C22C7">
              <w:rPr>
                <w:vertAlign w:val="superscript"/>
              </w:rPr>
              <w:t>-3</w:t>
            </w:r>
          </w:p>
        </w:tc>
        <w:tc>
          <w:tcPr>
            <w:tcW w:w="1804" w:type="dxa"/>
            <w:tcBorders>
              <w:top w:val="single" w:sz="4" w:space="0" w:color="auto"/>
              <w:bottom w:val="nil"/>
            </w:tcBorders>
            <w:vAlign w:val="center"/>
          </w:tcPr>
          <w:p w14:paraId="70A9EF78" w14:textId="405F3475" w:rsidR="00C844AB" w:rsidRPr="006C22C7" w:rsidRDefault="004C6DB0" w:rsidP="00DC1D32">
            <w:pPr>
              <w:spacing w:line="360" w:lineRule="auto"/>
              <w:jc w:val="center"/>
            </w:pPr>
            <w:r w:rsidRPr="006C22C7">
              <w:t>1.81</w:t>
            </w:r>
          </w:p>
        </w:tc>
      </w:tr>
      <w:tr w:rsidR="00C844AB" w:rsidRPr="006C22C7" w14:paraId="66B0193F" w14:textId="77777777" w:rsidTr="00DC1D32">
        <w:trPr>
          <w:trHeight w:val="180"/>
          <w:jc w:val="center"/>
        </w:trPr>
        <w:tc>
          <w:tcPr>
            <w:tcW w:w="1803" w:type="dxa"/>
            <w:vMerge/>
            <w:tcBorders>
              <w:top w:val="nil"/>
              <w:bottom w:val="nil"/>
            </w:tcBorders>
            <w:vAlign w:val="center"/>
          </w:tcPr>
          <w:p w14:paraId="25C7774A" w14:textId="77777777" w:rsidR="00C844AB" w:rsidRPr="006C22C7" w:rsidRDefault="00C844AB" w:rsidP="00DC1D32">
            <w:pPr>
              <w:spacing w:line="360" w:lineRule="auto"/>
              <w:jc w:val="center"/>
              <w:rPr>
                <w:b/>
              </w:rPr>
            </w:pPr>
          </w:p>
        </w:tc>
        <w:tc>
          <w:tcPr>
            <w:tcW w:w="1803" w:type="dxa"/>
            <w:vMerge/>
            <w:tcBorders>
              <w:top w:val="nil"/>
              <w:bottom w:val="nil"/>
            </w:tcBorders>
            <w:vAlign w:val="center"/>
          </w:tcPr>
          <w:p w14:paraId="703815B1" w14:textId="77777777" w:rsidR="00C844AB" w:rsidRPr="006C22C7" w:rsidRDefault="00C844AB" w:rsidP="00DC1D32">
            <w:pPr>
              <w:spacing w:line="360" w:lineRule="auto"/>
              <w:jc w:val="center"/>
            </w:pPr>
          </w:p>
        </w:tc>
        <w:tc>
          <w:tcPr>
            <w:tcW w:w="1803" w:type="dxa"/>
            <w:tcBorders>
              <w:top w:val="nil"/>
              <w:bottom w:val="nil"/>
            </w:tcBorders>
            <w:vAlign w:val="center"/>
          </w:tcPr>
          <w:p w14:paraId="32A50FE7" w14:textId="040F7F98" w:rsidR="00C844AB" w:rsidRPr="006C22C7" w:rsidRDefault="00C844AB" w:rsidP="00DC1D32">
            <w:pPr>
              <w:spacing w:line="360" w:lineRule="auto"/>
              <w:jc w:val="center"/>
            </w:pPr>
            <w:r w:rsidRPr="006C22C7">
              <w:t>.2</w:t>
            </w:r>
          </w:p>
        </w:tc>
        <w:tc>
          <w:tcPr>
            <w:tcW w:w="1803" w:type="dxa"/>
            <w:tcBorders>
              <w:top w:val="nil"/>
              <w:bottom w:val="nil"/>
            </w:tcBorders>
            <w:vAlign w:val="center"/>
          </w:tcPr>
          <w:p w14:paraId="015FDA47" w14:textId="7472D8A2" w:rsidR="00C844AB" w:rsidRPr="006C22C7" w:rsidRDefault="004C6DB0" w:rsidP="00DC1D32">
            <w:pPr>
              <w:spacing w:line="360" w:lineRule="auto"/>
              <w:jc w:val="center"/>
            </w:pPr>
            <w:r w:rsidRPr="006C22C7">
              <w:t>8.9∙10</w:t>
            </w:r>
            <w:r w:rsidRPr="006C22C7">
              <w:rPr>
                <w:vertAlign w:val="superscript"/>
              </w:rPr>
              <w:t>-7</w:t>
            </w:r>
          </w:p>
        </w:tc>
        <w:tc>
          <w:tcPr>
            <w:tcW w:w="1804" w:type="dxa"/>
            <w:tcBorders>
              <w:top w:val="nil"/>
              <w:bottom w:val="nil"/>
            </w:tcBorders>
            <w:vAlign w:val="center"/>
          </w:tcPr>
          <w:p w14:paraId="55458299" w14:textId="2FB5C5A6" w:rsidR="00C844AB" w:rsidRPr="006C22C7" w:rsidRDefault="004C6DB0" w:rsidP="00DC1D32">
            <w:pPr>
              <w:spacing w:line="360" w:lineRule="auto"/>
              <w:jc w:val="center"/>
            </w:pPr>
            <w:r w:rsidRPr="006C22C7">
              <w:t>1.11</w:t>
            </w:r>
          </w:p>
        </w:tc>
      </w:tr>
      <w:tr w:rsidR="00C844AB" w:rsidRPr="006C22C7" w14:paraId="2A2B99AC" w14:textId="77777777" w:rsidTr="00DC1D32">
        <w:trPr>
          <w:trHeight w:val="180"/>
          <w:jc w:val="center"/>
        </w:trPr>
        <w:tc>
          <w:tcPr>
            <w:tcW w:w="1803" w:type="dxa"/>
            <w:vMerge/>
            <w:tcBorders>
              <w:top w:val="nil"/>
              <w:bottom w:val="single" w:sz="4" w:space="0" w:color="auto"/>
            </w:tcBorders>
            <w:vAlign w:val="center"/>
          </w:tcPr>
          <w:p w14:paraId="0CC58040" w14:textId="77777777" w:rsidR="00C844AB" w:rsidRPr="006C22C7" w:rsidRDefault="00C844AB" w:rsidP="00DC1D32">
            <w:pPr>
              <w:spacing w:line="360" w:lineRule="auto"/>
              <w:jc w:val="center"/>
              <w:rPr>
                <w:b/>
              </w:rPr>
            </w:pPr>
          </w:p>
        </w:tc>
        <w:tc>
          <w:tcPr>
            <w:tcW w:w="1803" w:type="dxa"/>
            <w:vMerge/>
            <w:tcBorders>
              <w:top w:val="nil"/>
              <w:bottom w:val="single" w:sz="4" w:space="0" w:color="auto"/>
            </w:tcBorders>
            <w:vAlign w:val="center"/>
          </w:tcPr>
          <w:p w14:paraId="0FD5BC1E" w14:textId="77777777" w:rsidR="00C844AB" w:rsidRPr="006C22C7" w:rsidRDefault="00C844AB" w:rsidP="00DC1D32">
            <w:pPr>
              <w:spacing w:line="360" w:lineRule="auto"/>
              <w:jc w:val="center"/>
            </w:pPr>
          </w:p>
        </w:tc>
        <w:tc>
          <w:tcPr>
            <w:tcW w:w="1803" w:type="dxa"/>
            <w:tcBorders>
              <w:top w:val="nil"/>
              <w:bottom w:val="single" w:sz="4" w:space="0" w:color="auto"/>
            </w:tcBorders>
            <w:vAlign w:val="center"/>
          </w:tcPr>
          <w:p w14:paraId="159E8C77" w14:textId="78EC02B0" w:rsidR="00C844AB" w:rsidRPr="006C22C7" w:rsidRDefault="00C844AB" w:rsidP="00DC1D32">
            <w:pPr>
              <w:spacing w:line="360" w:lineRule="auto"/>
              <w:jc w:val="center"/>
            </w:pPr>
            <w:r w:rsidRPr="006C22C7">
              <w:t>.3</w:t>
            </w:r>
          </w:p>
        </w:tc>
        <w:tc>
          <w:tcPr>
            <w:tcW w:w="1803" w:type="dxa"/>
            <w:tcBorders>
              <w:top w:val="nil"/>
              <w:bottom w:val="single" w:sz="4" w:space="0" w:color="auto"/>
            </w:tcBorders>
            <w:vAlign w:val="center"/>
          </w:tcPr>
          <w:p w14:paraId="7E7F623B" w14:textId="7A3C64DD" w:rsidR="00C844AB" w:rsidRPr="006C22C7" w:rsidRDefault="004C6DB0" w:rsidP="00DC1D32">
            <w:pPr>
              <w:spacing w:line="360" w:lineRule="auto"/>
              <w:jc w:val="center"/>
            </w:pPr>
            <w:r w:rsidRPr="006C22C7">
              <w:t>2.1∙10</w:t>
            </w:r>
            <w:r w:rsidRPr="006C22C7">
              <w:rPr>
                <w:vertAlign w:val="superscript"/>
              </w:rPr>
              <w:t>-10</w:t>
            </w:r>
          </w:p>
        </w:tc>
        <w:tc>
          <w:tcPr>
            <w:tcW w:w="1804" w:type="dxa"/>
            <w:tcBorders>
              <w:top w:val="nil"/>
              <w:bottom w:val="single" w:sz="4" w:space="0" w:color="auto"/>
            </w:tcBorders>
            <w:vAlign w:val="center"/>
          </w:tcPr>
          <w:p w14:paraId="77E869B1" w14:textId="7F30F8AA" w:rsidR="00C844AB" w:rsidRPr="006C22C7" w:rsidRDefault="004C6DB0" w:rsidP="00DC1D32">
            <w:pPr>
              <w:spacing w:line="360" w:lineRule="auto"/>
              <w:jc w:val="center"/>
            </w:pPr>
            <w:r w:rsidRPr="006C22C7">
              <w:t>1.01</w:t>
            </w:r>
          </w:p>
        </w:tc>
      </w:tr>
      <w:tr w:rsidR="00C844AB" w:rsidRPr="006C22C7" w14:paraId="5FEFE223" w14:textId="77777777" w:rsidTr="00DC1D32">
        <w:trPr>
          <w:trHeight w:val="180"/>
          <w:jc w:val="center"/>
        </w:trPr>
        <w:tc>
          <w:tcPr>
            <w:tcW w:w="1803" w:type="dxa"/>
            <w:vMerge w:val="restart"/>
            <w:tcBorders>
              <w:top w:val="single" w:sz="4" w:space="0" w:color="auto"/>
            </w:tcBorders>
            <w:vAlign w:val="center"/>
          </w:tcPr>
          <w:p w14:paraId="48A86FC9" w14:textId="2017D3F6" w:rsidR="00C844AB" w:rsidRPr="006C22C7" w:rsidRDefault="00C844AB" w:rsidP="00DC1D32">
            <w:pPr>
              <w:spacing w:line="360" w:lineRule="auto"/>
              <w:jc w:val="center"/>
              <w:rPr>
                <w:b/>
              </w:rPr>
            </w:pPr>
            <w:r w:rsidRPr="006C22C7">
              <w:rPr>
                <w:b/>
              </w:rPr>
              <w:t>Flexibility</w:t>
            </w:r>
          </w:p>
        </w:tc>
        <w:tc>
          <w:tcPr>
            <w:tcW w:w="1803" w:type="dxa"/>
            <w:vMerge w:val="restart"/>
            <w:tcBorders>
              <w:top w:val="single" w:sz="4" w:space="0" w:color="auto"/>
            </w:tcBorders>
            <w:vAlign w:val="center"/>
          </w:tcPr>
          <w:p w14:paraId="00D55F45" w14:textId="698FED6D" w:rsidR="00C844AB" w:rsidRPr="006C22C7" w:rsidRDefault="00C844AB" w:rsidP="00DC1D32">
            <w:pPr>
              <w:spacing w:line="360" w:lineRule="auto"/>
              <w:jc w:val="center"/>
            </w:pPr>
            <w:r w:rsidRPr="006C22C7">
              <w:t>.29</w:t>
            </w:r>
          </w:p>
        </w:tc>
        <w:tc>
          <w:tcPr>
            <w:tcW w:w="1803" w:type="dxa"/>
            <w:tcBorders>
              <w:top w:val="single" w:sz="4" w:space="0" w:color="auto"/>
            </w:tcBorders>
            <w:vAlign w:val="center"/>
          </w:tcPr>
          <w:p w14:paraId="14B4871A" w14:textId="501D4ECD" w:rsidR="00C844AB" w:rsidRPr="006C22C7" w:rsidRDefault="00C844AB" w:rsidP="00DC1D32">
            <w:pPr>
              <w:spacing w:line="360" w:lineRule="auto"/>
              <w:jc w:val="center"/>
            </w:pPr>
            <w:r w:rsidRPr="006C22C7">
              <w:t>.1</w:t>
            </w:r>
          </w:p>
        </w:tc>
        <w:tc>
          <w:tcPr>
            <w:tcW w:w="1803" w:type="dxa"/>
            <w:tcBorders>
              <w:top w:val="single" w:sz="4" w:space="0" w:color="auto"/>
            </w:tcBorders>
            <w:vAlign w:val="center"/>
          </w:tcPr>
          <w:p w14:paraId="6CAFAA4A" w14:textId="08E30F9B" w:rsidR="00C844AB" w:rsidRPr="006C22C7" w:rsidRDefault="004C6DB0" w:rsidP="00DC1D32">
            <w:pPr>
              <w:spacing w:line="360" w:lineRule="auto"/>
              <w:jc w:val="center"/>
            </w:pPr>
            <w:r w:rsidRPr="006C22C7">
              <w:t>.17</w:t>
            </w:r>
          </w:p>
        </w:tc>
        <w:tc>
          <w:tcPr>
            <w:tcW w:w="1804" w:type="dxa"/>
            <w:tcBorders>
              <w:top w:val="single" w:sz="4" w:space="0" w:color="auto"/>
            </w:tcBorders>
            <w:vAlign w:val="center"/>
          </w:tcPr>
          <w:p w14:paraId="2A24C6EB" w14:textId="6734C183" w:rsidR="00C844AB" w:rsidRPr="006C22C7" w:rsidRDefault="004C6DB0" w:rsidP="00DC1D32">
            <w:pPr>
              <w:spacing w:line="360" w:lineRule="auto"/>
              <w:jc w:val="center"/>
            </w:pPr>
            <w:r w:rsidRPr="006C22C7">
              <w:t>6.89</w:t>
            </w:r>
          </w:p>
        </w:tc>
      </w:tr>
      <w:tr w:rsidR="00C844AB" w:rsidRPr="006C22C7" w14:paraId="170A3063" w14:textId="77777777" w:rsidTr="00DC1D32">
        <w:trPr>
          <w:trHeight w:val="180"/>
          <w:jc w:val="center"/>
        </w:trPr>
        <w:tc>
          <w:tcPr>
            <w:tcW w:w="1803" w:type="dxa"/>
            <w:vMerge/>
            <w:vAlign w:val="center"/>
          </w:tcPr>
          <w:p w14:paraId="53FE9075" w14:textId="77777777" w:rsidR="00C844AB" w:rsidRPr="006C22C7" w:rsidRDefault="00C844AB" w:rsidP="00DC1D32">
            <w:pPr>
              <w:spacing w:line="360" w:lineRule="auto"/>
              <w:jc w:val="center"/>
              <w:rPr>
                <w:b/>
              </w:rPr>
            </w:pPr>
          </w:p>
        </w:tc>
        <w:tc>
          <w:tcPr>
            <w:tcW w:w="1803" w:type="dxa"/>
            <w:vMerge/>
            <w:vAlign w:val="center"/>
          </w:tcPr>
          <w:p w14:paraId="67F8B902" w14:textId="77777777" w:rsidR="00C844AB" w:rsidRPr="006C22C7" w:rsidRDefault="00C844AB" w:rsidP="00DC1D32">
            <w:pPr>
              <w:spacing w:line="360" w:lineRule="auto"/>
              <w:jc w:val="center"/>
            </w:pPr>
          </w:p>
        </w:tc>
        <w:tc>
          <w:tcPr>
            <w:tcW w:w="1803" w:type="dxa"/>
            <w:vAlign w:val="center"/>
          </w:tcPr>
          <w:p w14:paraId="4BDE8021" w14:textId="1835223A" w:rsidR="00C844AB" w:rsidRPr="006C22C7" w:rsidRDefault="00C844AB" w:rsidP="00DC1D32">
            <w:pPr>
              <w:spacing w:line="360" w:lineRule="auto"/>
              <w:jc w:val="center"/>
            </w:pPr>
            <w:r w:rsidRPr="006C22C7">
              <w:t>.2</w:t>
            </w:r>
          </w:p>
        </w:tc>
        <w:tc>
          <w:tcPr>
            <w:tcW w:w="1803" w:type="dxa"/>
            <w:vAlign w:val="center"/>
          </w:tcPr>
          <w:p w14:paraId="31E65C3D" w14:textId="58B7CD83" w:rsidR="00C844AB" w:rsidRPr="006C22C7" w:rsidRDefault="004C6DB0" w:rsidP="00DC1D32">
            <w:pPr>
              <w:spacing w:line="360" w:lineRule="auto"/>
              <w:jc w:val="center"/>
            </w:pPr>
            <w:r w:rsidRPr="006C22C7">
              <w:t>.04</w:t>
            </w:r>
          </w:p>
        </w:tc>
        <w:tc>
          <w:tcPr>
            <w:tcW w:w="1804" w:type="dxa"/>
            <w:vAlign w:val="center"/>
          </w:tcPr>
          <w:p w14:paraId="6D6D595D" w14:textId="5E0FE1AA" w:rsidR="00C844AB" w:rsidRPr="006C22C7" w:rsidRDefault="004C6DB0" w:rsidP="00DC1D32">
            <w:pPr>
              <w:spacing w:line="360" w:lineRule="auto"/>
              <w:jc w:val="center"/>
            </w:pPr>
            <w:r w:rsidRPr="006C22C7">
              <w:t>3.53</w:t>
            </w:r>
          </w:p>
        </w:tc>
      </w:tr>
      <w:tr w:rsidR="00C844AB" w:rsidRPr="006C22C7" w14:paraId="74E9D4A4" w14:textId="77777777" w:rsidTr="00DC1D32">
        <w:trPr>
          <w:trHeight w:val="180"/>
          <w:jc w:val="center"/>
        </w:trPr>
        <w:tc>
          <w:tcPr>
            <w:tcW w:w="1803" w:type="dxa"/>
            <w:vMerge/>
            <w:vAlign w:val="center"/>
          </w:tcPr>
          <w:p w14:paraId="7CEEF325" w14:textId="77777777" w:rsidR="00C844AB" w:rsidRPr="006C22C7" w:rsidRDefault="00C844AB" w:rsidP="00DC1D32">
            <w:pPr>
              <w:spacing w:line="360" w:lineRule="auto"/>
              <w:jc w:val="center"/>
              <w:rPr>
                <w:b/>
              </w:rPr>
            </w:pPr>
          </w:p>
        </w:tc>
        <w:tc>
          <w:tcPr>
            <w:tcW w:w="1803" w:type="dxa"/>
            <w:vMerge/>
            <w:vAlign w:val="center"/>
          </w:tcPr>
          <w:p w14:paraId="75F2C095" w14:textId="77777777" w:rsidR="00C844AB" w:rsidRPr="006C22C7" w:rsidRDefault="00C844AB" w:rsidP="00DC1D32">
            <w:pPr>
              <w:spacing w:line="360" w:lineRule="auto"/>
              <w:jc w:val="center"/>
            </w:pPr>
          </w:p>
        </w:tc>
        <w:tc>
          <w:tcPr>
            <w:tcW w:w="1803" w:type="dxa"/>
            <w:vAlign w:val="center"/>
          </w:tcPr>
          <w:p w14:paraId="7CD314ED" w14:textId="1D71144B" w:rsidR="00C844AB" w:rsidRPr="006C22C7" w:rsidRDefault="00C844AB" w:rsidP="00DC1D32">
            <w:pPr>
              <w:spacing w:line="360" w:lineRule="auto"/>
              <w:jc w:val="center"/>
            </w:pPr>
            <w:r w:rsidRPr="006C22C7">
              <w:t>.3</w:t>
            </w:r>
          </w:p>
        </w:tc>
        <w:tc>
          <w:tcPr>
            <w:tcW w:w="1803" w:type="dxa"/>
            <w:vAlign w:val="center"/>
          </w:tcPr>
          <w:p w14:paraId="48D6D197" w14:textId="5000378D" w:rsidR="00C844AB" w:rsidRPr="006C22C7" w:rsidRDefault="004C6DB0" w:rsidP="00DC1D32">
            <w:pPr>
              <w:spacing w:line="360" w:lineRule="auto"/>
              <w:jc w:val="center"/>
            </w:pPr>
            <w:r w:rsidRPr="006C22C7">
              <w:t>.01</w:t>
            </w:r>
          </w:p>
        </w:tc>
        <w:tc>
          <w:tcPr>
            <w:tcW w:w="1804" w:type="dxa"/>
            <w:vAlign w:val="center"/>
          </w:tcPr>
          <w:p w14:paraId="743373AE" w14:textId="400C6994" w:rsidR="00C844AB" w:rsidRPr="006C22C7" w:rsidRDefault="004C6DB0" w:rsidP="00DC1D32">
            <w:pPr>
              <w:spacing w:line="360" w:lineRule="auto"/>
              <w:jc w:val="center"/>
            </w:pPr>
            <w:r w:rsidRPr="006C22C7">
              <w:t>2.43</w:t>
            </w:r>
          </w:p>
        </w:tc>
      </w:tr>
    </w:tbl>
    <w:p w14:paraId="272CF770" w14:textId="24A6DEF1" w:rsidR="002E099E" w:rsidRPr="006C22C7" w:rsidRDefault="002E099E" w:rsidP="00C33431">
      <w:pPr>
        <w:spacing w:line="480" w:lineRule="auto"/>
        <w:rPr>
          <w:sz w:val="24"/>
          <w:szCs w:val="24"/>
        </w:rPr>
      </w:pPr>
    </w:p>
    <w:p w14:paraId="30C39885" w14:textId="77777777" w:rsidR="002E099E" w:rsidRPr="006C22C7" w:rsidRDefault="002E099E">
      <w:pPr>
        <w:rPr>
          <w:sz w:val="24"/>
          <w:szCs w:val="24"/>
        </w:rPr>
      </w:pPr>
      <w:r w:rsidRPr="006C22C7">
        <w:rPr>
          <w:sz w:val="24"/>
          <w:szCs w:val="24"/>
        </w:rPr>
        <w:br w:type="page"/>
      </w:r>
    </w:p>
    <w:p w14:paraId="1DEA41CE" w14:textId="599B3334" w:rsidR="002E099E" w:rsidRPr="006C22C7" w:rsidRDefault="00420840" w:rsidP="00C56E19">
      <w:pPr>
        <w:spacing w:line="360" w:lineRule="auto"/>
        <w:jc w:val="center"/>
      </w:pPr>
      <w:r w:rsidRPr="006C22C7">
        <w:rPr>
          <w:b/>
        </w:rPr>
        <w:lastRenderedPageBreak/>
        <w:t>Table 6</w:t>
      </w:r>
      <w:r w:rsidR="002E099E" w:rsidRPr="006C22C7">
        <w:rPr>
          <w:b/>
        </w:rPr>
        <w:t>.</w:t>
      </w:r>
      <w:r w:rsidR="002E099E" w:rsidRPr="006C22C7">
        <w:t xml:space="preserve"> Bayes factor independent sample test: The ten Retriever participants vs. The ten non-Retriever participants</w:t>
      </w:r>
    </w:p>
    <w:p w14:paraId="6A80BAB1" w14:textId="080BE800" w:rsidR="005812EF" w:rsidRPr="006C22C7" w:rsidRDefault="00960B5C" w:rsidP="00C56E19">
      <w:pPr>
        <w:spacing w:line="360" w:lineRule="auto"/>
        <w:jc w:val="center"/>
        <w:rPr>
          <w:sz w:val="24"/>
          <w:szCs w:val="24"/>
        </w:rPr>
      </w:pPr>
      <w:r w:rsidRPr="006C22C7">
        <w:rPr>
          <w:sz w:val="24"/>
          <w:szCs w:val="24"/>
        </w:rPr>
        <w:t>(</w:t>
      </w:r>
      <w:r w:rsidR="00BE7254" w:rsidRPr="006C22C7">
        <w:rPr>
          <w:sz w:val="24"/>
          <w:szCs w:val="24"/>
        </w:rPr>
        <w:t>H</w:t>
      </w:r>
      <w:r w:rsidR="00BE7254" w:rsidRPr="006C22C7">
        <w:rPr>
          <w:sz w:val="24"/>
          <w:szCs w:val="24"/>
          <w:vertAlign w:val="subscript"/>
        </w:rPr>
        <w:t>0</w:t>
      </w:r>
      <w:r w:rsidR="00BE7254" w:rsidRPr="006C22C7">
        <w:rPr>
          <w:sz w:val="24"/>
          <w:szCs w:val="24"/>
        </w:rPr>
        <w:t xml:space="preserve"> </w:t>
      </w:r>
      <w:bookmarkStart w:id="294" w:name="OLE_LINK112"/>
      <w:bookmarkStart w:id="295" w:name="OLE_LINK113"/>
      <w:r w:rsidR="00BE7254" w:rsidRPr="006C22C7">
        <w:rPr>
          <w:sz w:val="24"/>
          <w:szCs w:val="24"/>
        </w:rPr>
        <w:t xml:space="preserve">null hypothesis: </w:t>
      </w:r>
      <w:bookmarkEnd w:id="294"/>
      <w:bookmarkEnd w:id="295"/>
      <w:r w:rsidR="00BE7254" w:rsidRPr="006C22C7">
        <w:rPr>
          <w:sz w:val="24"/>
          <w:szCs w:val="24"/>
        </w:rPr>
        <w:t xml:space="preserve">there is no difference between the </w:t>
      </w:r>
      <w:r w:rsidR="005812EF" w:rsidRPr="006C22C7">
        <w:rPr>
          <w:sz w:val="24"/>
          <w:szCs w:val="24"/>
        </w:rPr>
        <w:t xml:space="preserve">two types of </w:t>
      </w:r>
      <w:r w:rsidR="00BE7254" w:rsidRPr="006C22C7">
        <w:rPr>
          <w:sz w:val="24"/>
          <w:szCs w:val="24"/>
        </w:rPr>
        <w:t xml:space="preserve">participants, </w:t>
      </w:r>
    </w:p>
    <w:p w14:paraId="320830D3" w14:textId="03A6CD16" w:rsidR="00BE7254" w:rsidRPr="006C22C7" w:rsidRDefault="00BE7254" w:rsidP="00C56E19">
      <w:pPr>
        <w:spacing w:line="360" w:lineRule="auto"/>
        <w:jc w:val="center"/>
        <w:rPr>
          <w:sz w:val="24"/>
          <w:szCs w:val="24"/>
        </w:rPr>
      </w:pPr>
      <w:r w:rsidRPr="006C22C7">
        <w:rPr>
          <w:sz w:val="24"/>
          <w:szCs w:val="24"/>
        </w:rPr>
        <w:t>H</w:t>
      </w:r>
      <w:r w:rsidRPr="006C22C7">
        <w:rPr>
          <w:sz w:val="24"/>
          <w:szCs w:val="24"/>
          <w:vertAlign w:val="subscript"/>
        </w:rPr>
        <w:t>1</w:t>
      </w:r>
      <w:r w:rsidRPr="006C22C7">
        <w:rPr>
          <w:sz w:val="24"/>
          <w:szCs w:val="24"/>
        </w:rPr>
        <w:t xml:space="preserve"> </w:t>
      </w:r>
      <w:r w:rsidR="005812EF" w:rsidRPr="006C22C7">
        <w:rPr>
          <w:sz w:val="24"/>
          <w:szCs w:val="24"/>
        </w:rPr>
        <w:t xml:space="preserve">alternative hypothesis: </w:t>
      </w:r>
      <w:r w:rsidRPr="006C22C7">
        <w:rPr>
          <w:sz w:val="24"/>
          <w:szCs w:val="24"/>
        </w:rPr>
        <w:t xml:space="preserve">there </w:t>
      </w:r>
      <w:r w:rsidR="005812EF" w:rsidRPr="006C22C7">
        <w:rPr>
          <w:sz w:val="24"/>
          <w:szCs w:val="24"/>
        </w:rPr>
        <w:t>is</w:t>
      </w:r>
      <w:r w:rsidRPr="006C22C7">
        <w:rPr>
          <w:sz w:val="24"/>
          <w:szCs w:val="24"/>
        </w:rPr>
        <w:t xml:space="preserve"> </w:t>
      </w:r>
      <w:r w:rsidR="005812EF" w:rsidRPr="006C22C7">
        <w:rPr>
          <w:sz w:val="24"/>
          <w:szCs w:val="24"/>
        </w:rPr>
        <w:t xml:space="preserve">a </w:t>
      </w:r>
      <w:r w:rsidRPr="006C22C7">
        <w:rPr>
          <w:sz w:val="24"/>
          <w:szCs w:val="24"/>
        </w:rPr>
        <w:t>sta</w:t>
      </w:r>
      <w:r w:rsidR="005812EF" w:rsidRPr="006C22C7">
        <w:rPr>
          <w:sz w:val="24"/>
          <w:szCs w:val="24"/>
        </w:rPr>
        <w:t>tistica</w:t>
      </w:r>
      <w:r w:rsidR="00B447A1" w:rsidRPr="006C22C7">
        <w:rPr>
          <w:sz w:val="24"/>
          <w:szCs w:val="24"/>
        </w:rPr>
        <w:t>l</w:t>
      </w:r>
      <w:r w:rsidR="005812EF" w:rsidRPr="006C22C7">
        <w:rPr>
          <w:sz w:val="24"/>
          <w:szCs w:val="24"/>
        </w:rPr>
        <w:t>l</w:t>
      </w:r>
      <w:r w:rsidR="00B447A1" w:rsidRPr="006C22C7">
        <w:rPr>
          <w:sz w:val="24"/>
          <w:szCs w:val="24"/>
        </w:rPr>
        <w:t>y</w:t>
      </w:r>
      <w:r w:rsidR="005812EF" w:rsidRPr="006C22C7">
        <w:rPr>
          <w:sz w:val="24"/>
          <w:szCs w:val="24"/>
        </w:rPr>
        <w:t xml:space="preserve"> significant difference</w:t>
      </w:r>
      <w:r w:rsidRPr="006C22C7">
        <w:rPr>
          <w:sz w:val="24"/>
          <w:szCs w:val="24"/>
        </w:rPr>
        <w:t xml:space="preserve"> between the two types of participants</w:t>
      </w:r>
      <w:r w:rsidR="00960B5C" w:rsidRPr="006C22C7">
        <w:rPr>
          <w:sz w:val="24"/>
          <w:szCs w:val="24"/>
        </w:rPr>
        <w:t>)</w:t>
      </w:r>
    </w:p>
    <w:tbl>
      <w:tblPr>
        <w:tblStyle w:val="TableGrid"/>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268"/>
        <w:gridCol w:w="1559"/>
        <w:gridCol w:w="3544"/>
      </w:tblGrid>
      <w:tr w:rsidR="008F2889" w:rsidRPr="006C22C7" w14:paraId="61C0257F" w14:textId="77777777" w:rsidTr="00D4726E">
        <w:trPr>
          <w:cantSplit/>
          <w:jc w:val="center"/>
        </w:trPr>
        <w:tc>
          <w:tcPr>
            <w:tcW w:w="1276" w:type="dxa"/>
            <w:tcBorders>
              <w:top w:val="single" w:sz="4" w:space="0" w:color="auto"/>
              <w:left w:val="nil"/>
              <w:bottom w:val="single" w:sz="4" w:space="0" w:color="auto"/>
              <w:right w:val="nil"/>
            </w:tcBorders>
            <w:vAlign w:val="center"/>
          </w:tcPr>
          <w:p w14:paraId="3EEB4CE9" w14:textId="77777777" w:rsidR="008F2889" w:rsidRPr="006C22C7" w:rsidRDefault="008F2889" w:rsidP="00C56E19">
            <w:pPr>
              <w:spacing w:line="360" w:lineRule="auto"/>
              <w:jc w:val="center"/>
              <w:rPr>
                <w:szCs w:val="24"/>
              </w:rPr>
            </w:pPr>
          </w:p>
        </w:tc>
        <w:tc>
          <w:tcPr>
            <w:tcW w:w="2268" w:type="dxa"/>
            <w:tcBorders>
              <w:top w:val="single" w:sz="4" w:space="0" w:color="auto"/>
              <w:left w:val="nil"/>
              <w:bottom w:val="single" w:sz="4" w:space="0" w:color="auto"/>
              <w:right w:val="nil"/>
            </w:tcBorders>
            <w:vAlign w:val="center"/>
          </w:tcPr>
          <w:p w14:paraId="29DD860C" w14:textId="77777777" w:rsidR="008F2889" w:rsidRPr="006C22C7" w:rsidRDefault="008F2889" w:rsidP="00C56E19">
            <w:pPr>
              <w:spacing w:line="360" w:lineRule="auto"/>
              <w:jc w:val="center"/>
              <w:rPr>
                <w:b/>
                <w:szCs w:val="24"/>
              </w:rPr>
            </w:pPr>
            <w:r w:rsidRPr="006C22C7">
              <w:rPr>
                <w:b/>
                <w:szCs w:val="24"/>
              </w:rPr>
              <w:t>Significant Difference</w:t>
            </w:r>
          </w:p>
          <w:p w14:paraId="504DE7E8" w14:textId="1965D17E" w:rsidR="008F2889" w:rsidRPr="006C22C7" w:rsidRDefault="00120E2E" w:rsidP="00C56E19">
            <w:pPr>
              <w:spacing w:line="360" w:lineRule="auto"/>
              <w:jc w:val="center"/>
              <w:rPr>
                <w:b/>
                <w:szCs w:val="24"/>
              </w:rPr>
            </w:pPr>
            <w:r w:rsidRPr="006C22C7">
              <w:rPr>
                <w:b/>
                <w:szCs w:val="24"/>
              </w:rPr>
              <w:t>p</w:t>
            </w:r>
            <w:r w:rsidR="008F2889" w:rsidRPr="006C22C7">
              <w:rPr>
                <w:b/>
                <w:szCs w:val="24"/>
              </w:rPr>
              <w:t xml:space="preserve"> Value</w:t>
            </w:r>
          </w:p>
        </w:tc>
        <w:tc>
          <w:tcPr>
            <w:tcW w:w="1559" w:type="dxa"/>
            <w:tcBorders>
              <w:top w:val="single" w:sz="4" w:space="0" w:color="auto"/>
              <w:left w:val="nil"/>
              <w:bottom w:val="single" w:sz="4" w:space="0" w:color="auto"/>
              <w:right w:val="nil"/>
            </w:tcBorders>
            <w:vAlign w:val="center"/>
          </w:tcPr>
          <w:p w14:paraId="4153F720" w14:textId="12FAC562" w:rsidR="008F2889" w:rsidRPr="006C22C7" w:rsidRDefault="008F2889" w:rsidP="00C56E19">
            <w:pPr>
              <w:spacing w:line="360" w:lineRule="auto"/>
              <w:jc w:val="center"/>
              <w:rPr>
                <w:b/>
                <w:szCs w:val="24"/>
              </w:rPr>
            </w:pPr>
            <w:r w:rsidRPr="006C22C7">
              <w:rPr>
                <w:b/>
                <w:szCs w:val="24"/>
              </w:rPr>
              <w:t>Bayes Factor</w:t>
            </w:r>
          </w:p>
        </w:tc>
        <w:tc>
          <w:tcPr>
            <w:tcW w:w="3544" w:type="dxa"/>
            <w:tcBorders>
              <w:top w:val="single" w:sz="4" w:space="0" w:color="auto"/>
              <w:left w:val="nil"/>
              <w:bottom w:val="single" w:sz="4" w:space="0" w:color="auto"/>
              <w:right w:val="nil"/>
            </w:tcBorders>
            <w:vAlign w:val="center"/>
          </w:tcPr>
          <w:p w14:paraId="63F24EA6" w14:textId="148EB21E" w:rsidR="008F2889" w:rsidRPr="006C22C7" w:rsidRDefault="008F2889" w:rsidP="00C56E19">
            <w:pPr>
              <w:spacing w:line="360" w:lineRule="auto"/>
              <w:jc w:val="center"/>
              <w:rPr>
                <w:b/>
                <w:szCs w:val="24"/>
              </w:rPr>
            </w:pPr>
            <w:bookmarkStart w:id="296" w:name="OLE_LINK382"/>
            <w:bookmarkStart w:id="297" w:name="OLE_LINK383"/>
            <w:bookmarkStart w:id="298" w:name="OLE_LINK384"/>
            <w:r w:rsidRPr="006C22C7">
              <w:rPr>
                <w:b/>
                <w:szCs w:val="24"/>
              </w:rPr>
              <w:t>Interpretation</w:t>
            </w:r>
            <w:bookmarkEnd w:id="296"/>
            <w:bookmarkEnd w:id="297"/>
            <w:bookmarkEnd w:id="298"/>
          </w:p>
        </w:tc>
      </w:tr>
      <w:tr w:rsidR="008F2889" w:rsidRPr="006C22C7" w14:paraId="01FEBE1E" w14:textId="77777777" w:rsidTr="00D4726E">
        <w:trPr>
          <w:cantSplit/>
          <w:jc w:val="center"/>
        </w:trPr>
        <w:tc>
          <w:tcPr>
            <w:tcW w:w="1276" w:type="dxa"/>
            <w:tcBorders>
              <w:top w:val="single" w:sz="4" w:space="0" w:color="auto"/>
              <w:left w:val="nil"/>
              <w:bottom w:val="nil"/>
              <w:right w:val="nil"/>
            </w:tcBorders>
            <w:vAlign w:val="center"/>
            <w:hideMark/>
          </w:tcPr>
          <w:p w14:paraId="236B6842" w14:textId="77777777" w:rsidR="008F2889" w:rsidRPr="006C22C7" w:rsidRDefault="008F2889" w:rsidP="00C56E19">
            <w:pPr>
              <w:spacing w:line="360" w:lineRule="auto"/>
              <w:jc w:val="center"/>
              <w:rPr>
                <w:b/>
                <w:szCs w:val="24"/>
              </w:rPr>
            </w:pPr>
            <w:bookmarkStart w:id="299" w:name="_Hlk498538426"/>
            <w:r w:rsidRPr="006C22C7">
              <w:rPr>
                <w:b/>
                <w:szCs w:val="24"/>
              </w:rPr>
              <w:t>Fluency</w:t>
            </w:r>
          </w:p>
        </w:tc>
        <w:tc>
          <w:tcPr>
            <w:tcW w:w="2268" w:type="dxa"/>
            <w:tcBorders>
              <w:top w:val="single" w:sz="4" w:space="0" w:color="auto"/>
              <w:left w:val="nil"/>
              <w:bottom w:val="nil"/>
              <w:right w:val="nil"/>
            </w:tcBorders>
            <w:vAlign w:val="center"/>
          </w:tcPr>
          <w:p w14:paraId="355FC274" w14:textId="5AA3B6B9" w:rsidR="008F2889" w:rsidRPr="006C22C7" w:rsidRDefault="00120E2E" w:rsidP="00C56E19">
            <w:pPr>
              <w:spacing w:line="360" w:lineRule="auto"/>
              <w:jc w:val="center"/>
              <w:rPr>
                <w:szCs w:val="24"/>
              </w:rPr>
            </w:pPr>
            <w:r w:rsidRPr="006C22C7">
              <w:rPr>
                <w:szCs w:val="24"/>
              </w:rPr>
              <w:t>t=-2.49, p=</w:t>
            </w:r>
            <w:r w:rsidR="008F2889" w:rsidRPr="006C22C7">
              <w:rPr>
                <w:szCs w:val="24"/>
              </w:rPr>
              <w:t>.022</w:t>
            </w:r>
          </w:p>
        </w:tc>
        <w:tc>
          <w:tcPr>
            <w:tcW w:w="1559" w:type="dxa"/>
            <w:tcBorders>
              <w:top w:val="single" w:sz="4" w:space="0" w:color="auto"/>
              <w:left w:val="nil"/>
              <w:bottom w:val="nil"/>
              <w:right w:val="nil"/>
            </w:tcBorders>
            <w:vAlign w:val="center"/>
          </w:tcPr>
          <w:p w14:paraId="1E311F38" w14:textId="13765490" w:rsidR="008F2889" w:rsidRPr="006C22C7" w:rsidRDefault="00823AFE" w:rsidP="00C56E19">
            <w:pPr>
              <w:spacing w:line="360" w:lineRule="auto"/>
              <w:jc w:val="center"/>
              <w:rPr>
                <w:szCs w:val="24"/>
              </w:rPr>
            </w:pPr>
            <w:r w:rsidRPr="006C22C7">
              <w:rPr>
                <w:szCs w:val="24"/>
              </w:rPr>
              <w:t>BF=</w:t>
            </w:r>
            <w:r w:rsidR="008F2889" w:rsidRPr="006C22C7">
              <w:rPr>
                <w:szCs w:val="24"/>
              </w:rPr>
              <w:t>.345</w:t>
            </w:r>
          </w:p>
        </w:tc>
        <w:tc>
          <w:tcPr>
            <w:tcW w:w="3544" w:type="dxa"/>
            <w:tcBorders>
              <w:top w:val="single" w:sz="4" w:space="0" w:color="auto"/>
              <w:left w:val="nil"/>
              <w:bottom w:val="nil"/>
              <w:right w:val="nil"/>
            </w:tcBorders>
            <w:vAlign w:val="center"/>
          </w:tcPr>
          <w:p w14:paraId="6A8B6DC3" w14:textId="4D3C5261" w:rsidR="008F2889" w:rsidRPr="006C22C7" w:rsidRDefault="008F2889" w:rsidP="00C56E19">
            <w:pPr>
              <w:spacing w:line="360" w:lineRule="auto"/>
              <w:jc w:val="center"/>
              <w:rPr>
                <w:szCs w:val="24"/>
              </w:rPr>
            </w:pPr>
            <w:bookmarkStart w:id="300" w:name="OLE_LINK114"/>
            <w:bookmarkStart w:id="301" w:name="OLE_LINK115"/>
            <w:r w:rsidRPr="006C22C7">
              <w:rPr>
                <w:szCs w:val="24"/>
              </w:rPr>
              <w:t xml:space="preserve">There is an </w:t>
            </w:r>
            <w:bookmarkStart w:id="302" w:name="OLE_LINK120"/>
            <w:bookmarkStart w:id="303" w:name="OLE_LINK129"/>
            <w:bookmarkStart w:id="304" w:name="OLE_LINK134"/>
            <w:r w:rsidRPr="006C22C7">
              <w:rPr>
                <w:szCs w:val="24"/>
              </w:rPr>
              <w:t xml:space="preserve">anecdotal </w:t>
            </w:r>
            <w:bookmarkEnd w:id="302"/>
            <w:bookmarkEnd w:id="303"/>
            <w:bookmarkEnd w:id="304"/>
            <w:r w:rsidRPr="006C22C7">
              <w:rPr>
                <w:szCs w:val="24"/>
              </w:rPr>
              <w:t>support for H</w:t>
            </w:r>
            <w:r w:rsidRPr="006C22C7">
              <w:rPr>
                <w:szCs w:val="24"/>
                <w:vertAlign w:val="subscript"/>
              </w:rPr>
              <w:t>1</w:t>
            </w:r>
            <w:bookmarkEnd w:id="300"/>
            <w:bookmarkEnd w:id="301"/>
          </w:p>
        </w:tc>
      </w:tr>
      <w:bookmarkEnd w:id="299"/>
      <w:tr w:rsidR="008F2889" w:rsidRPr="006C22C7" w14:paraId="2A05AEE2" w14:textId="77777777" w:rsidTr="00D4726E">
        <w:trPr>
          <w:cantSplit/>
          <w:jc w:val="center"/>
        </w:trPr>
        <w:tc>
          <w:tcPr>
            <w:tcW w:w="1276" w:type="dxa"/>
            <w:vAlign w:val="center"/>
            <w:hideMark/>
          </w:tcPr>
          <w:p w14:paraId="24D02412" w14:textId="77777777" w:rsidR="008F2889" w:rsidRPr="006C22C7" w:rsidRDefault="008F2889" w:rsidP="00C56E19">
            <w:pPr>
              <w:spacing w:line="360" w:lineRule="auto"/>
              <w:jc w:val="center"/>
              <w:rPr>
                <w:b/>
                <w:szCs w:val="24"/>
              </w:rPr>
            </w:pPr>
            <w:r w:rsidRPr="006C22C7">
              <w:rPr>
                <w:b/>
                <w:szCs w:val="24"/>
              </w:rPr>
              <w:t>Originality</w:t>
            </w:r>
          </w:p>
        </w:tc>
        <w:tc>
          <w:tcPr>
            <w:tcW w:w="2268" w:type="dxa"/>
            <w:vAlign w:val="center"/>
          </w:tcPr>
          <w:p w14:paraId="0B87B9E0" w14:textId="51D0B8A8" w:rsidR="008F2889" w:rsidRPr="006C22C7" w:rsidRDefault="00120E2E" w:rsidP="00C56E19">
            <w:pPr>
              <w:spacing w:line="360" w:lineRule="auto"/>
              <w:jc w:val="center"/>
              <w:rPr>
                <w:szCs w:val="24"/>
              </w:rPr>
            </w:pPr>
            <w:r w:rsidRPr="006C22C7">
              <w:rPr>
                <w:szCs w:val="24"/>
              </w:rPr>
              <w:t>t=-2.19, p=</w:t>
            </w:r>
            <w:r w:rsidR="008F2889" w:rsidRPr="006C22C7">
              <w:rPr>
                <w:szCs w:val="24"/>
              </w:rPr>
              <w:t>.042</w:t>
            </w:r>
          </w:p>
        </w:tc>
        <w:tc>
          <w:tcPr>
            <w:tcW w:w="1559" w:type="dxa"/>
            <w:vAlign w:val="center"/>
          </w:tcPr>
          <w:p w14:paraId="2DC22FCE" w14:textId="213C0931" w:rsidR="008F2889" w:rsidRPr="006C22C7" w:rsidRDefault="00823AFE" w:rsidP="00C56E19">
            <w:pPr>
              <w:spacing w:line="360" w:lineRule="auto"/>
              <w:jc w:val="center"/>
              <w:rPr>
                <w:szCs w:val="24"/>
              </w:rPr>
            </w:pPr>
            <w:r w:rsidRPr="006C22C7">
              <w:rPr>
                <w:szCs w:val="24"/>
              </w:rPr>
              <w:t>BF=</w:t>
            </w:r>
            <w:r w:rsidR="008F2889" w:rsidRPr="006C22C7">
              <w:rPr>
                <w:szCs w:val="24"/>
              </w:rPr>
              <w:t>.555</w:t>
            </w:r>
          </w:p>
        </w:tc>
        <w:tc>
          <w:tcPr>
            <w:tcW w:w="3544" w:type="dxa"/>
            <w:vAlign w:val="center"/>
          </w:tcPr>
          <w:p w14:paraId="60048F98" w14:textId="5D8761DC" w:rsidR="008F2889" w:rsidRPr="006C22C7" w:rsidRDefault="008F2889" w:rsidP="00C56E19">
            <w:pPr>
              <w:spacing w:line="360" w:lineRule="auto"/>
              <w:jc w:val="center"/>
              <w:rPr>
                <w:szCs w:val="24"/>
              </w:rPr>
            </w:pPr>
            <w:r w:rsidRPr="006C22C7">
              <w:rPr>
                <w:szCs w:val="24"/>
              </w:rPr>
              <w:t>There is an anecdotal support for H</w:t>
            </w:r>
            <w:r w:rsidRPr="006C22C7">
              <w:rPr>
                <w:szCs w:val="24"/>
                <w:vertAlign w:val="subscript"/>
              </w:rPr>
              <w:t>1</w:t>
            </w:r>
          </w:p>
        </w:tc>
      </w:tr>
      <w:tr w:rsidR="008F2889" w:rsidRPr="006C22C7" w14:paraId="5D0A007B" w14:textId="77777777" w:rsidTr="00D4726E">
        <w:trPr>
          <w:cantSplit/>
          <w:jc w:val="center"/>
        </w:trPr>
        <w:tc>
          <w:tcPr>
            <w:tcW w:w="1276" w:type="dxa"/>
            <w:vAlign w:val="center"/>
            <w:hideMark/>
          </w:tcPr>
          <w:p w14:paraId="3712E6D3" w14:textId="77777777" w:rsidR="008F2889" w:rsidRPr="006C22C7" w:rsidRDefault="008F2889" w:rsidP="00C56E19">
            <w:pPr>
              <w:spacing w:line="360" w:lineRule="auto"/>
              <w:jc w:val="center"/>
              <w:rPr>
                <w:b/>
                <w:szCs w:val="24"/>
              </w:rPr>
            </w:pPr>
            <w:r w:rsidRPr="006C22C7">
              <w:rPr>
                <w:b/>
                <w:szCs w:val="24"/>
              </w:rPr>
              <w:t>Usefulness</w:t>
            </w:r>
          </w:p>
        </w:tc>
        <w:tc>
          <w:tcPr>
            <w:tcW w:w="2268" w:type="dxa"/>
            <w:vAlign w:val="center"/>
          </w:tcPr>
          <w:p w14:paraId="63B14E95" w14:textId="52DEFE71" w:rsidR="008F2889" w:rsidRPr="006C22C7" w:rsidRDefault="00120E2E" w:rsidP="00C56E19">
            <w:pPr>
              <w:spacing w:line="360" w:lineRule="auto"/>
              <w:jc w:val="center"/>
              <w:rPr>
                <w:szCs w:val="24"/>
              </w:rPr>
            </w:pPr>
            <w:r w:rsidRPr="006C22C7">
              <w:rPr>
                <w:szCs w:val="24"/>
              </w:rPr>
              <w:t>t=-2.91, p=</w:t>
            </w:r>
            <w:r w:rsidR="008F2889" w:rsidRPr="006C22C7">
              <w:rPr>
                <w:szCs w:val="24"/>
              </w:rPr>
              <w:t>.009</w:t>
            </w:r>
          </w:p>
        </w:tc>
        <w:tc>
          <w:tcPr>
            <w:tcW w:w="1559" w:type="dxa"/>
            <w:vAlign w:val="center"/>
          </w:tcPr>
          <w:p w14:paraId="51E184C3" w14:textId="7E232C37" w:rsidR="008F2889" w:rsidRPr="006C22C7" w:rsidRDefault="00823AFE" w:rsidP="00C56E19">
            <w:pPr>
              <w:spacing w:line="360" w:lineRule="auto"/>
              <w:jc w:val="center"/>
              <w:rPr>
                <w:szCs w:val="24"/>
              </w:rPr>
            </w:pPr>
            <w:r w:rsidRPr="006C22C7">
              <w:rPr>
                <w:szCs w:val="24"/>
              </w:rPr>
              <w:t>BF=</w:t>
            </w:r>
            <w:r w:rsidR="008F2889" w:rsidRPr="006C22C7">
              <w:rPr>
                <w:szCs w:val="24"/>
              </w:rPr>
              <w:t>.175</w:t>
            </w:r>
          </w:p>
        </w:tc>
        <w:tc>
          <w:tcPr>
            <w:tcW w:w="3544" w:type="dxa"/>
            <w:vAlign w:val="center"/>
          </w:tcPr>
          <w:p w14:paraId="6B2DF482" w14:textId="0DB0C77B" w:rsidR="008F2889" w:rsidRPr="006C22C7" w:rsidRDefault="008F2889" w:rsidP="00C56E19">
            <w:pPr>
              <w:spacing w:line="360" w:lineRule="auto"/>
              <w:jc w:val="center"/>
              <w:rPr>
                <w:szCs w:val="24"/>
              </w:rPr>
            </w:pPr>
            <w:r w:rsidRPr="006C22C7">
              <w:rPr>
                <w:szCs w:val="24"/>
              </w:rPr>
              <w:t xml:space="preserve">There is a </w:t>
            </w:r>
            <w:bookmarkStart w:id="305" w:name="OLE_LINK116"/>
            <w:bookmarkStart w:id="306" w:name="OLE_LINK117"/>
            <w:r w:rsidRPr="006C22C7">
              <w:rPr>
                <w:szCs w:val="24"/>
              </w:rPr>
              <w:t xml:space="preserve">substantial </w:t>
            </w:r>
            <w:bookmarkEnd w:id="305"/>
            <w:bookmarkEnd w:id="306"/>
            <w:r w:rsidRPr="006C22C7">
              <w:rPr>
                <w:szCs w:val="24"/>
              </w:rPr>
              <w:t>support for H</w:t>
            </w:r>
            <w:r w:rsidRPr="006C22C7">
              <w:rPr>
                <w:szCs w:val="24"/>
                <w:vertAlign w:val="subscript"/>
              </w:rPr>
              <w:t>1</w:t>
            </w:r>
          </w:p>
        </w:tc>
      </w:tr>
      <w:tr w:rsidR="008F2889" w:rsidRPr="006C22C7" w14:paraId="2A0738CA" w14:textId="77777777" w:rsidTr="00D4726E">
        <w:trPr>
          <w:cantSplit/>
          <w:jc w:val="center"/>
        </w:trPr>
        <w:tc>
          <w:tcPr>
            <w:tcW w:w="1276" w:type="dxa"/>
            <w:tcBorders>
              <w:top w:val="nil"/>
              <w:left w:val="nil"/>
              <w:bottom w:val="single" w:sz="4" w:space="0" w:color="auto"/>
              <w:right w:val="nil"/>
            </w:tcBorders>
            <w:vAlign w:val="center"/>
            <w:hideMark/>
          </w:tcPr>
          <w:p w14:paraId="63C16631" w14:textId="77777777" w:rsidR="008F2889" w:rsidRPr="006C22C7" w:rsidRDefault="008F2889" w:rsidP="00C56E19">
            <w:pPr>
              <w:spacing w:line="360" w:lineRule="auto"/>
              <w:jc w:val="center"/>
              <w:rPr>
                <w:b/>
                <w:szCs w:val="24"/>
              </w:rPr>
            </w:pPr>
            <w:r w:rsidRPr="006C22C7">
              <w:rPr>
                <w:b/>
                <w:szCs w:val="24"/>
              </w:rPr>
              <w:t>Flexibility</w:t>
            </w:r>
          </w:p>
        </w:tc>
        <w:tc>
          <w:tcPr>
            <w:tcW w:w="2268" w:type="dxa"/>
            <w:tcBorders>
              <w:top w:val="nil"/>
              <w:left w:val="nil"/>
              <w:bottom w:val="single" w:sz="4" w:space="0" w:color="auto"/>
              <w:right w:val="nil"/>
            </w:tcBorders>
            <w:vAlign w:val="center"/>
          </w:tcPr>
          <w:p w14:paraId="1DF5FAEA" w14:textId="4748FC92" w:rsidR="008F2889" w:rsidRPr="006C22C7" w:rsidRDefault="00120E2E" w:rsidP="00C56E19">
            <w:pPr>
              <w:spacing w:line="360" w:lineRule="auto"/>
              <w:jc w:val="center"/>
              <w:rPr>
                <w:szCs w:val="24"/>
              </w:rPr>
            </w:pPr>
            <w:r w:rsidRPr="006C22C7">
              <w:rPr>
                <w:szCs w:val="24"/>
              </w:rPr>
              <w:t>t=-3.19, p=</w:t>
            </w:r>
            <w:r w:rsidR="008F2889" w:rsidRPr="006C22C7">
              <w:rPr>
                <w:szCs w:val="24"/>
              </w:rPr>
              <w:t>.005</w:t>
            </w:r>
          </w:p>
        </w:tc>
        <w:tc>
          <w:tcPr>
            <w:tcW w:w="1559" w:type="dxa"/>
            <w:tcBorders>
              <w:top w:val="nil"/>
              <w:left w:val="nil"/>
              <w:bottom w:val="single" w:sz="4" w:space="0" w:color="auto"/>
              <w:right w:val="nil"/>
            </w:tcBorders>
            <w:vAlign w:val="center"/>
          </w:tcPr>
          <w:p w14:paraId="7CA5D29F" w14:textId="3993FE55" w:rsidR="008F2889" w:rsidRPr="006C22C7" w:rsidRDefault="00823AFE" w:rsidP="00C56E19">
            <w:pPr>
              <w:spacing w:line="360" w:lineRule="auto"/>
              <w:jc w:val="center"/>
              <w:rPr>
                <w:szCs w:val="24"/>
              </w:rPr>
            </w:pPr>
            <w:r w:rsidRPr="006C22C7">
              <w:rPr>
                <w:szCs w:val="24"/>
              </w:rPr>
              <w:t>BF=</w:t>
            </w:r>
            <w:r w:rsidR="008F2889" w:rsidRPr="006C22C7">
              <w:rPr>
                <w:szCs w:val="24"/>
              </w:rPr>
              <w:t>.108</w:t>
            </w:r>
          </w:p>
        </w:tc>
        <w:tc>
          <w:tcPr>
            <w:tcW w:w="3544" w:type="dxa"/>
            <w:tcBorders>
              <w:top w:val="nil"/>
              <w:left w:val="nil"/>
              <w:bottom w:val="single" w:sz="4" w:space="0" w:color="auto"/>
              <w:right w:val="nil"/>
            </w:tcBorders>
            <w:vAlign w:val="center"/>
          </w:tcPr>
          <w:p w14:paraId="0D7A5B24" w14:textId="53AF06D4" w:rsidR="008F2889" w:rsidRPr="006C22C7" w:rsidRDefault="008F2889" w:rsidP="00C56E19">
            <w:pPr>
              <w:spacing w:line="360" w:lineRule="auto"/>
              <w:jc w:val="center"/>
              <w:rPr>
                <w:szCs w:val="24"/>
              </w:rPr>
            </w:pPr>
            <w:r w:rsidRPr="006C22C7">
              <w:rPr>
                <w:szCs w:val="24"/>
              </w:rPr>
              <w:t>There is a substantial support for H</w:t>
            </w:r>
            <w:r w:rsidRPr="006C22C7">
              <w:rPr>
                <w:szCs w:val="24"/>
                <w:vertAlign w:val="subscript"/>
              </w:rPr>
              <w:t>1</w:t>
            </w:r>
          </w:p>
        </w:tc>
      </w:tr>
    </w:tbl>
    <w:p w14:paraId="6DE529CC" w14:textId="249BD7A9" w:rsidR="002C2775" w:rsidRPr="00821192" w:rsidRDefault="002C2775" w:rsidP="00C56E19">
      <w:pPr>
        <w:spacing w:line="360" w:lineRule="auto"/>
        <w:jc w:val="both"/>
        <w:rPr>
          <w:sz w:val="24"/>
          <w:szCs w:val="24"/>
        </w:rPr>
      </w:pPr>
      <w:r w:rsidRPr="006C22C7">
        <w:rPr>
          <w:sz w:val="24"/>
          <w:szCs w:val="24"/>
        </w:rPr>
        <w:t xml:space="preserve">BF Bayes factor: 1-.33 = </w:t>
      </w:r>
      <w:r w:rsidR="00B9222E" w:rsidRPr="006C22C7">
        <w:rPr>
          <w:sz w:val="24"/>
          <w:szCs w:val="24"/>
        </w:rPr>
        <w:t>anecdotal</w:t>
      </w:r>
      <w:r w:rsidRPr="006C22C7">
        <w:rPr>
          <w:sz w:val="24"/>
          <w:szCs w:val="24"/>
        </w:rPr>
        <w:t>,</w:t>
      </w:r>
      <w:r w:rsidR="00B9222E" w:rsidRPr="006C22C7">
        <w:rPr>
          <w:sz w:val="24"/>
          <w:szCs w:val="24"/>
        </w:rPr>
        <w:t xml:space="preserve"> .33-.10=substantial</w:t>
      </w:r>
      <w:r w:rsidRPr="006C22C7">
        <w:rPr>
          <w:sz w:val="24"/>
          <w:szCs w:val="24"/>
        </w:rPr>
        <w:t>,</w:t>
      </w:r>
      <w:r w:rsidR="00B9222E" w:rsidRPr="006C22C7">
        <w:rPr>
          <w:sz w:val="24"/>
          <w:szCs w:val="24"/>
        </w:rPr>
        <w:t xml:space="preserve"> .10-.03=strong</w:t>
      </w:r>
    </w:p>
    <w:p w14:paraId="721A6683" w14:textId="77777777" w:rsidR="002E099E" w:rsidRDefault="002E099E" w:rsidP="00120E2E">
      <w:pPr>
        <w:spacing w:line="360" w:lineRule="auto"/>
        <w:jc w:val="center"/>
        <w:rPr>
          <w:sz w:val="24"/>
          <w:szCs w:val="24"/>
        </w:rPr>
      </w:pPr>
    </w:p>
    <w:bookmarkEnd w:id="2"/>
    <w:p w14:paraId="1BDDBCF6" w14:textId="44D9C8FA" w:rsidR="00BA180A" w:rsidRPr="00796E64" w:rsidRDefault="00BA180A" w:rsidP="00C33431">
      <w:pPr>
        <w:spacing w:line="480" w:lineRule="auto"/>
        <w:rPr>
          <w:sz w:val="24"/>
          <w:szCs w:val="24"/>
        </w:rPr>
      </w:pPr>
    </w:p>
    <w:sectPr w:rsidR="00BA180A" w:rsidRPr="00796E64" w:rsidSect="00C33431">
      <w:footerReference w:type="default" r:id="rId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86308" w14:textId="77777777" w:rsidR="00A124B5" w:rsidRDefault="00A124B5" w:rsidP="003E55EB">
      <w:pPr>
        <w:spacing w:after="0" w:line="240" w:lineRule="auto"/>
      </w:pPr>
      <w:r>
        <w:separator/>
      </w:r>
    </w:p>
  </w:endnote>
  <w:endnote w:type="continuationSeparator" w:id="0">
    <w:p w14:paraId="20E163BD" w14:textId="77777777" w:rsidR="00A124B5" w:rsidRDefault="00A124B5" w:rsidP="003E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iti SC Light">
    <w:altName w:val="Arial Unicode MS"/>
    <w:charset w:val="50"/>
    <w:family w:val="auto"/>
    <w:pitch w:val="variable"/>
    <w:sig w:usb0="00000000" w:usb1="080E004A"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380844"/>
      <w:docPartObj>
        <w:docPartGallery w:val="Page Numbers (Bottom of Page)"/>
        <w:docPartUnique/>
      </w:docPartObj>
    </w:sdtPr>
    <w:sdtEndPr/>
    <w:sdtContent>
      <w:p w14:paraId="0C5AAD93" w14:textId="0109D471" w:rsidR="000E430D" w:rsidRDefault="000E430D">
        <w:pPr>
          <w:pStyle w:val="Footer"/>
          <w:jc w:val="right"/>
        </w:pPr>
        <w:r>
          <w:fldChar w:fldCharType="begin"/>
        </w:r>
        <w:r>
          <w:instrText>PAGE   \* MERGEFORMAT</w:instrText>
        </w:r>
        <w:r>
          <w:fldChar w:fldCharType="separate"/>
        </w:r>
        <w:r w:rsidR="004F69E1" w:rsidRPr="004F69E1">
          <w:rPr>
            <w:noProof/>
            <w:lang w:val="zh-CN"/>
          </w:rPr>
          <w:t>21</w:t>
        </w:r>
        <w:r>
          <w:fldChar w:fldCharType="end"/>
        </w:r>
      </w:p>
    </w:sdtContent>
  </w:sdt>
  <w:p w14:paraId="656BBF84" w14:textId="77777777" w:rsidR="000E430D" w:rsidRDefault="000E4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3AAFF" w14:textId="77777777" w:rsidR="00A124B5" w:rsidRDefault="00A124B5" w:rsidP="003E55EB">
      <w:pPr>
        <w:spacing w:after="0" w:line="240" w:lineRule="auto"/>
      </w:pPr>
      <w:r>
        <w:separator/>
      </w:r>
    </w:p>
  </w:footnote>
  <w:footnote w:type="continuationSeparator" w:id="0">
    <w:p w14:paraId="01D54C68" w14:textId="77777777" w:rsidR="00A124B5" w:rsidRDefault="00A124B5" w:rsidP="003E55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0115"/>
    <w:multiLevelType w:val="multilevel"/>
    <w:tmpl w:val="9D5652D4"/>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155CC9"/>
    <w:multiLevelType w:val="hybridMultilevel"/>
    <w:tmpl w:val="9DD81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2E2B39"/>
    <w:multiLevelType w:val="hybridMultilevel"/>
    <w:tmpl w:val="65862B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2073B1"/>
    <w:multiLevelType w:val="hybridMultilevel"/>
    <w:tmpl w:val="55086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CE7B41"/>
    <w:multiLevelType w:val="hybridMultilevel"/>
    <w:tmpl w:val="34D4F30A"/>
    <w:lvl w:ilvl="0" w:tplc="87D8DE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75E17DA"/>
    <w:multiLevelType w:val="multilevel"/>
    <w:tmpl w:val="E464855C"/>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J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5as9eebds0pdeat27v5te6ws2xeaspawfv&quot;&gt;My EndNote Library&lt;record-ids&gt;&lt;item&gt;536&lt;/item&gt;&lt;item&gt;538&lt;/item&gt;&lt;item&gt;544&lt;/item&gt;&lt;item&gt;547&lt;/item&gt;&lt;item&gt;549&lt;/item&gt;&lt;item&gt;556&lt;/item&gt;&lt;item&gt;558&lt;/item&gt;&lt;item&gt;560&lt;/item&gt;&lt;item&gt;561&lt;/item&gt;&lt;item&gt;564&lt;/item&gt;&lt;item&gt;570&lt;/item&gt;&lt;item&gt;575&lt;/item&gt;&lt;item&gt;576&lt;/item&gt;&lt;item&gt;577&lt;/item&gt;&lt;item&gt;583&lt;/item&gt;&lt;item&gt;585&lt;/item&gt;&lt;item&gt;586&lt;/item&gt;&lt;item&gt;587&lt;/item&gt;&lt;item&gt;590&lt;/item&gt;&lt;item&gt;593&lt;/item&gt;&lt;item&gt;612&lt;/item&gt;&lt;item&gt;615&lt;/item&gt;&lt;item&gt;617&lt;/item&gt;&lt;item&gt;621&lt;/item&gt;&lt;item&gt;624&lt;/item&gt;&lt;item&gt;631&lt;/item&gt;&lt;item&gt;634&lt;/item&gt;&lt;item&gt;635&lt;/item&gt;&lt;item&gt;636&lt;/item&gt;&lt;item&gt;640&lt;/item&gt;&lt;item&gt;642&lt;/item&gt;&lt;item&gt;643&lt;/item&gt;&lt;item&gt;645&lt;/item&gt;&lt;item&gt;646&lt;/item&gt;&lt;item&gt;647&lt;/item&gt;&lt;item&gt;648&lt;/item&gt;&lt;item&gt;649&lt;/item&gt;&lt;item&gt;650&lt;/item&gt;&lt;item&gt;651&lt;/item&gt;&lt;item&gt;652&lt;/item&gt;&lt;item&gt;653&lt;/item&gt;&lt;item&gt;654&lt;/item&gt;&lt;item&gt;655&lt;/item&gt;&lt;item&gt;656&lt;/item&gt;&lt;item&gt;657&lt;/item&gt;&lt;item&gt;659&lt;/item&gt;&lt;item&gt;660&lt;/item&gt;&lt;item&gt;661&lt;/item&gt;&lt;item&gt;662&lt;/item&gt;&lt;item&gt;663&lt;/item&gt;&lt;item&gt;664&lt;/item&gt;&lt;item&gt;666&lt;/item&gt;&lt;item&gt;669&lt;/item&gt;&lt;item&gt;672&lt;/item&gt;&lt;item&gt;673&lt;/item&gt;&lt;item&gt;674&lt;/item&gt;&lt;item&gt;685&lt;/item&gt;&lt;item&gt;689&lt;/item&gt;&lt;item&gt;690&lt;/item&gt;&lt;item&gt;694&lt;/item&gt;&lt;item&gt;695&lt;/item&gt;&lt;item&gt;698&lt;/item&gt;&lt;item&gt;699&lt;/item&gt;&lt;item&gt;701&lt;/item&gt;&lt;item&gt;711&lt;/item&gt;&lt;item&gt;712&lt;/item&gt;&lt;item&gt;713&lt;/item&gt;&lt;item&gt;714&lt;/item&gt;&lt;item&gt;715&lt;/item&gt;&lt;item&gt;716&lt;/item&gt;&lt;item&gt;717&lt;/item&gt;&lt;item&gt;718&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5&lt;/item&gt;&lt;item&gt;756&lt;/item&gt;&lt;item&gt;757&lt;/item&gt;&lt;item&gt;758&lt;/item&gt;&lt;item&gt;759&lt;/item&gt;&lt;item&gt;760&lt;/item&gt;&lt;item&gt;761&lt;/item&gt;&lt;item&gt;762&lt;/item&gt;&lt;item&gt;763&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853&lt;/item&gt;&lt;item&gt;854&lt;/item&gt;&lt;item&gt;856&lt;/item&gt;&lt;item&gt;857&lt;/item&gt;&lt;item&gt;859&lt;/item&gt;&lt;item&gt;889&lt;/item&gt;&lt;/record-ids&gt;&lt;/item&gt;&lt;/Libraries&gt;"/>
  </w:docVars>
  <w:rsids>
    <w:rsidRoot w:val="005B56E2"/>
    <w:rsid w:val="00000475"/>
    <w:rsid w:val="000016CF"/>
    <w:rsid w:val="00003CE9"/>
    <w:rsid w:val="000046E6"/>
    <w:rsid w:val="00004803"/>
    <w:rsid w:val="000054E9"/>
    <w:rsid w:val="00007557"/>
    <w:rsid w:val="0000797A"/>
    <w:rsid w:val="00010844"/>
    <w:rsid w:val="00010BB5"/>
    <w:rsid w:val="000112B8"/>
    <w:rsid w:val="000124B2"/>
    <w:rsid w:val="0001322E"/>
    <w:rsid w:val="000134DF"/>
    <w:rsid w:val="00014273"/>
    <w:rsid w:val="000154E2"/>
    <w:rsid w:val="00016659"/>
    <w:rsid w:val="00020DC6"/>
    <w:rsid w:val="000217AB"/>
    <w:rsid w:val="00021FA6"/>
    <w:rsid w:val="000239FC"/>
    <w:rsid w:val="00025208"/>
    <w:rsid w:val="00026B5C"/>
    <w:rsid w:val="000275CB"/>
    <w:rsid w:val="000313C8"/>
    <w:rsid w:val="00031C86"/>
    <w:rsid w:val="00033D8B"/>
    <w:rsid w:val="00033FD4"/>
    <w:rsid w:val="00034B8E"/>
    <w:rsid w:val="00035551"/>
    <w:rsid w:val="000363C0"/>
    <w:rsid w:val="0003697E"/>
    <w:rsid w:val="00036990"/>
    <w:rsid w:val="00041547"/>
    <w:rsid w:val="00042513"/>
    <w:rsid w:val="000439F8"/>
    <w:rsid w:val="00043F35"/>
    <w:rsid w:val="000447E7"/>
    <w:rsid w:val="00044ECE"/>
    <w:rsid w:val="00045FB4"/>
    <w:rsid w:val="000470D2"/>
    <w:rsid w:val="00054761"/>
    <w:rsid w:val="0005579F"/>
    <w:rsid w:val="00055AE5"/>
    <w:rsid w:val="000574C3"/>
    <w:rsid w:val="00057F01"/>
    <w:rsid w:val="00061D7F"/>
    <w:rsid w:val="00062568"/>
    <w:rsid w:val="00063F85"/>
    <w:rsid w:val="000660CF"/>
    <w:rsid w:val="00066855"/>
    <w:rsid w:val="00070470"/>
    <w:rsid w:val="00071995"/>
    <w:rsid w:val="00075FA2"/>
    <w:rsid w:val="00076D58"/>
    <w:rsid w:val="0007726A"/>
    <w:rsid w:val="00077E58"/>
    <w:rsid w:val="000804EA"/>
    <w:rsid w:val="00083626"/>
    <w:rsid w:val="00084EDA"/>
    <w:rsid w:val="0008567C"/>
    <w:rsid w:val="000857D3"/>
    <w:rsid w:val="0008628C"/>
    <w:rsid w:val="00087CAE"/>
    <w:rsid w:val="0009115A"/>
    <w:rsid w:val="00092B76"/>
    <w:rsid w:val="00092C1E"/>
    <w:rsid w:val="00093999"/>
    <w:rsid w:val="00094B41"/>
    <w:rsid w:val="00097029"/>
    <w:rsid w:val="000977D9"/>
    <w:rsid w:val="00097EF6"/>
    <w:rsid w:val="000A1D2A"/>
    <w:rsid w:val="000A1F7A"/>
    <w:rsid w:val="000A2388"/>
    <w:rsid w:val="000A2E8D"/>
    <w:rsid w:val="000A4E1E"/>
    <w:rsid w:val="000A6606"/>
    <w:rsid w:val="000A6F71"/>
    <w:rsid w:val="000A7998"/>
    <w:rsid w:val="000B1191"/>
    <w:rsid w:val="000B1C83"/>
    <w:rsid w:val="000B1E71"/>
    <w:rsid w:val="000B2914"/>
    <w:rsid w:val="000B2FA2"/>
    <w:rsid w:val="000B4EFA"/>
    <w:rsid w:val="000B5EFB"/>
    <w:rsid w:val="000B6058"/>
    <w:rsid w:val="000C37B0"/>
    <w:rsid w:val="000C39FD"/>
    <w:rsid w:val="000C4112"/>
    <w:rsid w:val="000C631D"/>
    <w:rsid w:val="000C6BB9"/>
    <w:rsid w:val="000C6C41"/>
    <w:rsid w:val="000C726A"/>
    <w:rsid w:val="000C7B21"/>
    <w:rsid w:val="000D07DA"/>
    <w:rsid w:val="000D1D51"/>
    <w:rsid w:val="000D37C2"/>
    <w:rsid w:val="000D3BD3"/>
    <w:rsid w:val="000D4829"/>
    <w:rsid w:val="000D4B10"/>
    <w:rsid w:val="000D4B56"/>
    <w:rsid w:val="000D761C"/>
    <w:rsid w:val="000D7D4D"/>
    <w:rsid w:val="000E0B9A"/>
    <w:rsid w:val="000E1122"/>
    <w:rsid w:val="000E15B7"/>
    <w:rsid w:val="000E1F57"/>
    <w:rsid w:val="000E318D"/>
    <w:rsid w:val="000E36E2"/>
    <w:rsid w:val="000E3BE9"/>
    <w:rsid w:val="000E430D"/>
    <w:rsid w:val="000E5301"/>
    <w:rsid w:val="000E5750"/>
    <w:rsid w:val="000E7225"/>
    <w:rsid w:val="000E7FC2"/>
    <w:rsid w:val="000F15A6"/>
    <w:rsid w:val="000F45F6"/>
    <w:rsid w:val="000F4953"/>
    <w:rsid w:val="000F52B8"/>
    <w:rsid w:val="000F597A"/>
    <w:rsid w:val="000F5A22"/>
    <w:rsid w:val="000F5BBE"/>
    <w:rsid w:val="000F6DD5"/>
    <w:rsid w:val="000F7C8F"/>
    <w:rsid w:val="00102421"/>
    <w:rsid w:val="00102540"/>
    <w:rsid w:val="0010260B"/>
    <w:rsid w:val="00104AA5"/>
    <w:rsid w:val="00105579"/>
    <w:rsid w:val="00106219"/>
    <w:rsid w:val="0010636C"/>
    <w:rsid w:val="001066A8"/>
    <w:rsid w:val="00106ED7"/>
    <w:rsid w:val="00106F81"/>
    <w:rsid w:val="0010703F"/>
    <w:rsid w:val="0010712C"/>
    <w:rsid w:val="00111733"/>
    <w:rsid w:val="001125D1"/>
    <w:rsid w:val="001127DE"/>
    <w:rsid w:val="0011370C"/>
    <w:rsid w:val="00113C96"/>
    <w:rsid w:val="00113F63"/>
    <w:rsid w:val="00115FC8"/>
    <w:rsid w:val="001161A2"/>
    <w:rsid w:val="00116C48"/>
    <w:rsid w:val="00120808"/>
    <w:rsid w:val="00120E2E"/>
    <w:rsid w:val="00121A7B"/>
    <w:rsid w:val="00121EE6"/>
    <w:rsid w:val="00122A17"/>
    <w:rsid w:val="00122E67"/>
    <w:rsid w:val="00123C42"/>
    <w:rsid w:val="00125BFA"/>
    <w:rsid w:val="0012617A"/>
    <w:rsid w:val="001262AC"/>
    <w:rsid w:val="00126CCF"/>
    <w:rsid w:val="00127F42"/>
    <w:rsid w:val="0013035B"/>
    <w:rsid w:val="00130B71"/>
    <w:rsid w:val="001318B8"/>
    <w:rsid w:val="00134092"/>
    <w:rsid w:val="00135288"/>
    <w:rsid w:val="0013552C"/>
    <w:rsid w:val="00135CE2"/>
    <w:rsid w:val="00142C20"/>
    <w:rsid w:val="00143031"/>
    <w:rsid w:val="00144AF1"/>
    <w:rsid w:val="00145323"/>
    <w:rsid w:val="00147F34"/>
    <w:rsid w:val="00150D39"/>
    <w:rsid w:val="00150F45"/>
    <w:rsid w:val="001510B7"/>
    <w:rsid w:val="00152250"/>
    <w:rsid w:val="0015279A"/>
    <w:rsid w:val="00154C9D"/>
    <w:rsid w:val="001560BD"/>
    <w:rsid w:val="00156D9D"/>
    <w:rsid w:val="0015787B"/>
    <w:rsid w:val="00157D5F"/>
    <w:rsid w:val="001609AD"/>
    <w:rsid w:val="00160D9A"/>
    <w:rsid w:val="00161497"/>
    <w:rsid w:val="00161A8D"/>
    <w:rsid w:val="00161C02"/>
    <w:rsid w:val="00161E57"/>
    <w:rsid w:val="00162F10"/>
    <w:rsid w:val="001630AE"/>
    <w:rsid w:val="00164C5A"/>
    <w:rsid w:val="00167E4F"/>
    <w:rsid w:val="00170697"/>
    <w:rsid w:val="001713D2"/>
    <w:rsid w:val="00171B20"/>
    <w:rsid w:val="00171E99"/>
    <w:rsid w:val="00172A7B"/>
    <w:rsid w:val="00173987"/>
    <w:rsid w:val="001740A5"/>
    <w:rsid w:val="001753A1"/>
    <w:rsid w:val="0017542C"/>
    <w:rsid w:val="00175589"/>
    <w:rsid w:val="00177CCA"/>
    <w:rsid w:val="001812A4"/>
    <w:rsid w:val="00182320"/>
    <w:rsid w:val="00182A01"/>
    <w:rsid w:val="00182C40"/>
    <w:rsid w:val="00184BB5"/>
    <w:rsid w:val="00185EA4"/>
    <w:rsid w:val="001869BC"/>
    <w:rsid w:val="00186B8D"/>
    <w:rsid w:val="0018702B"/>
    <w:rsid w:val="00187A7D"/>
    <w:rsid w:val="0019135B"/>
    <w:rsid w:val="00191983"/>
    <w:rsid w:val="00191BA1"/>
    <w:rsid w:val="0019220E"/>
    <w:rsid w:val="00192DD4"/>
    <w:rsid w:val="00193289"/>
    <w:rsid w:val="001932CE"/>
    <w:rsid w:val="001937A1"/>
    <w:rsid w:val="00194760"/>
    <w:rsid w:val="001947ED"/>
    <w:rsid w:val="001958C9"/>
    <w:rsid w:val="00196866"/>
    <w:rsid w:val="0019787E"/>
    <w:rsid w:val="00197A02"/>
    <w:rsid w:val="00197F66"/>
    <w:rsid w:val="001A083F"/>
    <w:rsid w:val="001A2E21"/>
    <w:rsid w:val="001A3ABE"/>
    <w:rsid w:val="001A3DAA"/>
    <w:rsid w:val="001A5B92"/>
    <w:rsid w:val="001A5E89"/>
    <w:rsid w:val="001B0C7D"/>
    <w:rsid w:val="001B1151"/>
    <w:rsid w:val="001B1BD3"/>
    <w:rsid w:val="001B2EC0"/>
    <w:rsid w:val="001B32CF"/>
    <w:rsid w:val="001B4B96"/>
    <w:rsid w:val="001B552B"/>
    <w:rsid w:val="001B6E80"/>
    <w:rsid w:val="001B7CEC"/>
    <w:rsid w:val="001C046D"/>
    <w:rsid w:val="001C2183"/>
    <w:rsid w:val="001C2267"/>
    <w:rsid w:val="001C332A"/>
    <w:rsid w:val="001C37BB"/>
    <w:rsid w:val="001C3D3A"/>
    <w:rsid w:val="001C4066"/>
    <w:rsid w:val="001C48C7"/>
    <w:rsid w:val="001C5401"/>
    <w:rsid w:val="001C7465"/>
    <w:rsid w:val="001C7565"/>
    <w:rsid w:val="001D0E80"/>
    <w:rsid w:val="001D2386"/>
    <w:rsid w:val="001D32CB"/>
    <w:rsid w:val="001D349F"/>
    <w:rsid w:val="001D43CA"/>
    <w:rsid w:val="001D56CC"/>
    <w:rsid w:val="001D61BE"/>
    <w:rsid w:val="001D6B27"/>
    <w:rsid w:val="001D7237"/>
    <w:rsid w:val="001D79C8"/>
    <w:rsid w:val="001E0C9C"/>
    <w:rsid w:val="001E14CD"/>
    <w:rsid w:val="001E2EA0"/>
    <w:rsid w:val="001E30D3"/>
    <w:rsid w:val="001E4AF5"/>
    <w:rsid w:val="001E5882"/>
    <w:rsid w:val="001E6281"/>
    <w:rsid w:val="001E650C"/>
    <w:rsid w:val="001E7233"/>
    <w:rsid w:val="001F06D5"/>
    <w:rsid w:val="001F446F"/>
    <w:rsid w:val="001F4E95"/>
    <w:rsid w:val="001F5438"/>
    <w:rsid w:val="001F6DD4"/>
    <w:rsid w:val="001F7840"/>
    <w:rsid w:val="001F7E6A"/>
    <w:rsid w:val="0020087D"/>
    <w:rsid w:val="00202627"/>
    <w:rsid w:val="0020313D"/>
    <w:rsid w:val="002043AE"/>
    <w:rsid w:val="002045BE"/>
    <w:rsid w:val="00204AF4"/>
    <w:rsid w:val="00204B19"/>
    <w:rsid w:val="00205D62"/>
    <w:rsid w:val="0020633F"/>
    <w:rsid w:val="002064EB"/>
    <w:rsid w:val="00210013"/>
    <w:rsid w:val="0021071D"/>
    <w:rsid w:val="00210F2D"/>
    <w:rsid w:val="002113BB"/>
    <w:rsid w:val="002115C7"/>
    <w:rsid w:val="00211A40"/>
    <w:rsid w:val="0021210F"/>
    <w:rsid w:val="00213113"/>
    <w:rsid w:val="0021472F"/>
    <w:rsid w:val="00215B19"/>
    <w:rsid w:val="00216B7B"/>
    <w:rsid w:val="002172DD"/>
    <w:rsid w:val="002173CD"/>
    <w:rsid w:val="002178DB"/>
    <w:rsid w:val="002205D8"/>
    <w:rsid w:val="00221F10"/>
    <w:rsid w:val="002227E0"/>
    <w:rsid w:val="002237D4"/>
    <w:rsid w:val="002254EC"/>
    <w:rsid w:val="00226B63"/>
    <w:rsid w:val="00227415"/>
    <w:rsid w:val="00230258"/>
    <w:rsid w:val="00233619"/>
    <w:rsid w:val="00233F27"/>
    <w:rsid w:val="00234F24"/>
    <w:rsid w:val="002350A8"/>
    <w:rsid w:val="002351BF"/>
    <w:rsid w:val="002369A4"/>
    <w:rsid w:val="0023749A"/>
    <w:rsid w:val="00237679"/>
    <w:rsid w:val="00237B59"/>
    <w:rsid w:val="00240472"/>
    <w:rsid w:val="00240A59"/>
    <w:rsid w:val="00241401"/>
    <w:rsid w:val="0024234E"/>
    <w:rsid w:val="00242E41"/>
    <w:rsid w:val="002435D1"/>
    <w:rsid w:val="002436C5"/>
    <w:rsid w:val="00243AD7"/>
    <w:rsid w:val="002446E9"/>
    <w:rsid w:val="00245007"/>
    <w:rsid w:val="002476E7"/>
    <w:rsid w:val="00252F04"/>
    <w:rsid w:val="00253173"/>
    <w:rsid w:val="00253C21"/>
    <w:rsid w:val="00253E6C"/>
    <w:rsid w:val="00257120"/>
    <w:rsid w:val="00257C20"/>
    <w:rsid w:val="00262D8A"/>
    <w:rsid w:val="002631BE"/>
    <w:rsid w:val="00263A1A"/>
    <w:rsid w:val="002645AC"/>
    <w:rsid w:val="00264E2E"/>
    <w:rsid w:val="0026534D"/>
    <w:rsid w:val="002661F5"/>
    <w:rsid w:val="00274A62"/>
    <w:rsid w:val="002756A6"/>
    <w:rsid w:val="00275949"/>
    <w:rsid w:val="00275997"/>
    <w:rsid w:val="002777BB"/>
    <w:rsid w:val="00277F37"/>
    <w:rsid w:val="002806DC"/>
    <w:rsid w:val="00281185"/>
    <w:rsid w:val="0028168E"/>
    <w:rsid w:val="00282025"/>
    <w:rsid w:val="00283012"/>
    <w:rsid w:val="00283A4C"/>
    <w:rsid w:val="00284A81"/>
    <w:rsid w:val="00284F14"/>
    <w:rsid w:val="002853DC"/>
    <w:rsid w:val="00285821"/>
    <w:rsid w:val="0028592B"/>
    <w:rsid w:val="00285F1B"/>
    <w:rsid w:val="002864F3"/>
    <w:rsid w:val="0028733A"/>
    <w:rsid w:val="00287680"/>
    <w:rsid w:val="002903BC"/>
    <w:rsid w:val="002929AD"/>
    <w:rsid w:val="00293BF6"/>
    <w:rsid w:val="00294358"/>
    <w:rsid w:val="00294AAD"/>
    <w:rsid w:val="00295323"/>
    <w:rsid w:val="00297119"/>
    <w:rsid w:val="00297282"/>
    <w:rsid w:val="00297CE8"/>
    <w:rsid w:val="00297F04"/>
    <w:rsid w:val="002A0505"/>
    <w:rsid w:val="002A214B"/>
    <w:rsid w:val="002A4060"/>
    <w:rsid w:val="002A5342"/>
    <w:rsid w:val="002A5446"/>
    <w:rsid w:val="002A6245"/>
    <w:rsid w:val="002A741D"/>
    <w:rsid w:val="002A77FD"/>
    <w:rsid w:val="002B0C47"/>
    <w:rsid w:val="002B1A8A"/>
    <w:rsid w:val="002B20D4"/>
    <w:rsid w:val="002B38CE"/>
    <w:rsid w:val="002B3B7C"/>
    <w:rsid w:val="002B3E9E"/>
    <w:rsid w:val="002B444C"/>
    <w:rsid w:val="002B4628"/>
    <w:rsid w:val="002B4DCC"/>
    <w:rsid w:val="002B67B6"/>
    <w:rsid w:val="002B70E0"/>
    <w:rsid w:val="002B7D55"/>
    <w:rsid w:val="002C1DAC"/>
    <w:rsid w:val="002C2775"/>
    <w:rsid w:val="002C55D0"/>
    <w:rsid w:val="002C66BE"/>
    <w:rsid w:val="002C77BC"/>
    <w:rsid w:val="002D0305"/>
    <w:rsid w:val="002D0759"/>
    <w:rsid w:val="002D10B9"/>
    <w:rsid w:val="002D148E"/>
    <w:rsid w:val="002D171D"/>
    <w:rsid w:val="002D2F37"/>
    <w:rsid w:val="002D5460"/>
    <w:rsid w:val="002D5854"/>
    <w:rsid w:val="002D5AC5"/>
    <w:rsid w:val="002D5E28"/>
    <w:rsid w:val="002D7677"/>
    <w:rsid w:val="002D7858"/>
    <w:rsid w:val="002D7935"/>
    <w:rsid w:val="002E083D"/>
    <w:rsid w:val="002E099E"/>
    <w:rsid w:val="002E115F"/>
    <w:rsid w:val="002E1640"/>
    <w:rsid w:val="002E174A"/>
    <w:rsid w:val="002E1AAA"/>
    <w:rsid w:val="002E1DDF"/>
    <w:rsid w:val="002E2516"/>
    <w:rsid w:val="002E2AAB"/>
    <w:rsid w:val="002E3FFC"/>
    <w:rsid w:val="002E4BF5"/>
    <w:rsid w:val="002E56DE"/>
    <w:rsid w:val="002F00B5"/>
    <w:rsid w:val="002F0442"/>
    <w:rsid w:val="002F09D5"/>
    <w:rsid w:val="002F2777"/>
    <w:rsid w:val="002F3737"/>
    <w:rsid w:val="002F47C9"/>
    <w:rsid w:val="002F58AE"/>
    <w:rsid w:val="002F5D1A"/>
    <w:rsid w:val="002F66FB"/>
    <w:rsid w:val="002F7692"/>
    <w:rsid w:val="00302257"/>
    <w:rsid w:val="00302571"/>
    <w:rsid w:val="00302CC3"/>
    <w:rsid w:val="0030476B"/>
    <w:rsid w:val="00306826"/>
    <w:rsid w:val="003078AF"/>
    <w:rsid w:val="00307C69"/>
    <w:rsid w:val="00307FF7"/>
    <w:rsid w:val="003100C7"/>
    <w:rsid w:val="00310336"/>
    <w:rsid w:val="0031047A"/>
    <w:rsid w:val="00311107"/>
    <w:rsid w:val="00312601"/>
    <w:rsid w:val="003128FD"/>
    <w:rsid w:val="00312D36"/>
    <w:rsid w:val="00314938"/>
    <w:rsid w:val="0031631A"/>
    <w:rsid w:val="00321847"/>
    <w:rsid w:val="003233F5"/>
    <w:rsid w:val="003236A7"/>
    <w:rsid w:val="003239B5"/>
    <w:rsid w:val="00324B0B"/>
    <w:rsid w:val="00324F13"/>
    <w:rsid w:val="003255D1"/>
    <w:rsid w:val="003267A5"/>
    <w:rsid w:val="00327286"/>
    <w:rsid w:val="00327C91"/>
    <w:rsid w:val="003314BE"/>
    <w:rsid w:val="00331F83"/>
    <w:rsid w:val="00332430"/>
    <w:rsid w:val="003326F1"/>
    <w:rsid w:val="00334138"/>
    <w:rsid w:val="00335A9A"/>
    <w:rsid w:val="0033644F"/>
    <w:rsid w:val="003369A1"/>
    <w:rsid w:val="00337DEE"/>
    <w:rsid w:val="003401B2"/>
    <w:rsid w:val="0034088D"/>
    <w:rsid w:val="00341EDB"/>
    <w:rsid w:val="003428FA"/>
    <w:rsid w:val="00342ACC"/>
    <w:rsid w:val="003434E6"/>
    <w:rsid w:val="00345E39"/>
    <w:rsid w:val="00350464"/>
    <w:rsid w:val="003528F8"/>
    <w:rsid w:val="00352C34"/>
    <w:rsid w:val="00352C51"/>
    <w:rsid w:val="00352E67"/>
    <w:rsid w:val="00354987"/>
    <w:rsid w:val="0035576A"/>
    <w:rsid w:val="003569B2"/>
    <w:rsid w:val="00357025"/>
    <w:rsid w:val="0036094C"/>
    <w:rsid w:val="003639F7"/>
    <w:rsid w:val="00364289"/>
    <w:rsid w:val="003644A5"/>
    <w:rsid w:val="00366382"/>
    <w:rsid w:val="00367208"/>
    <w:rsid w:val="0037143A"/>
    <w:rsid w:val="003717CF"/>
    <w:rsid w:val="003727B5"/>
    <w:rsid w:val="00373BF8"/>
    <w:rsid w:val="003743A2"/>
    <w:rsid w:val="0037594E"/>
    <w:rsid w:val="0037603E"/>
    <w:rsid w:val="00376E39"/>
    <w:rsid w:val="00380CAA"/>
    <w:rsid w:val="003814EC"/>
    <w:rsid w:val="003826FF"/>
    <w:rsid w:val="003828ED"/>
    <w:rsid w:val="00384A01"/>
    <w:rsid w:val="00386824"/>
    <w:rsid w:val="00386B8B"/>
    <w:rsid w:val="00387BFB"/>
    <w:rsid w:val="003915CE"/>
    <w:rsid w:val="00391CD0"/>
    <w:rsid w:val="00392608"/>
    <w:rsid w:val="00393A57"/>
    <w:rsid w:val="003969BB"/>
    <w:rsid w:val="00396A02"/>
    <w:rsid w:val="00397853"/>
    <w:rsid w:val="00397C2C"/>
    <w:rsid w:val="00397DA6"/>
    <w:rsid w:val="00397FCD"/>
    <w:rsid w:val="003A1326"/>
    <w:rsid w:val="003A1EC0"/>
    <w:rsid w:val="003A2956"/>
    <w:rsid w:val="003A3F6E"/>
    <w:rsid w:val="003A4437"/>
    <w:rsid w:val="003A5892"/>
    <w:rsid w:val="003A6C15"/>
    <w:rsid w:val="003A779A"/>
    <w:rsid w:val="003B1CC4"/>
    <w:rsid w:val="003B300E"/>
    <w:rsid w:val="003B4BD1"/>
    <w:rsid w:val="003B5510"/>
    <w:rsid w:val="003B56D2"/>
    <w:rsid w:val="003B6DA5"/>
    <w:rsid w:val="003B7D10"/>
    <w:rsid w:val="003C1CBD"/>
    <w:rsid w:val="003C31A5"/>
    <w:rsid w:val="003C4925"/>
    <w:rsid w:val="003C53CF"/>
    <w:rsid w:val="003C7D8B"/>
    <w:rsid w:val="003C7DDF"/>
    <w:rsid w:val="003D081C"/>
    <w:rsid w:val="003D1DBB"/>
    <w:rsid w:val="003D423F"/>
    <w:rsid w:val="003D43E1"/>
    <w:rsid w:val="003D456B"/>
    <w:rsid w:val="003D4B66"/>
    <w:rsid w:val="003D6F45"/>
    <w:rsid w:val="003E0D5B"/>
    <w:rsid w:val="003E1144"/>
    <w:rsid w:val="003E1893"/>
    <w:rsid w:val="003E18D8"/>
    <w:rsid w:val="003E2C08"/>
    <w:rsid w:val="003E2C8A"/>
    <w:rsid w:val="003E3BA2"/>
    <w:rsid w:val="003E4064"/>
    <w:rsid w:val="003E4FD9"/>
    <w:rsid w:val="003E55EB"/>
    <w:rsid w:val="003E6704"/>
    <w:rsid w:val="003E7560"/>
    <w:rsid w:val="003F0423"/>
    <w:rsid w:val="003F0965"/>
    <w:rsid w:val="003F0A37"/>
    <w:rsid w:val="003F19DD"/>
    <w:rsid w:val="003F1B2A"/>
    <w:rsid w:val="003F1DDB"/>
    <w:rsid w:val="003F2C0F"/>
    <w:rsid w:val="003F3B20"/>
    <w:rsid w:val="003F3F04"/>
    <w:rsid w:val="003F4286"/>
    <w:rsid w:val="003F4555"/>
    <w:rsid w:val="003F4D9C"/>
    <w:rsid w:val="003F56B8"/>
    <w:rsid w:val="003F6A94"/>
    <w:rsid w:val="003F7424"/>
    <w:rsid w:val="003F7794"/>
    <w:rsid w:val="003F7ABD"/>
    <w:rsid w:val="003F7D75"/>
    <w:rsid w:val="004004C5"/>
    <w:rsid w:val="00400FE2"/>
    <w:rsid w:val="00406079"/>
    <w:rsid w:val="00406215"/>
    <w:rsid w:val="00406687"/>
    <w:rsid w:val="0040670C"/>
    <w:rsid w:val="00406C17"/>
    <w:rsid w:val="00406E87"/>
    <w:rsid w:val="00407B2E"/>
    <w:rsid w:val="00411DB0"/>
    <w:rsid w:val="00412C88"/>
    <w:rsid w:val="00412F98"/>
    <w:rsid w:val="004131F3"/>
    <w:rsid w:val="00413277"/>
    <w:rsid w:val="00414334"/>
    <w:rsid w:val="00414387"/>
    <w:rsid w:val="00414A17"/>
    <w:rsid w:val="00414DEC"/>
    <w:rsid w:val="0041574D"/>
    <w:rsid w:val="004158C8"/>
    <w:rsid w:val="00416000"/>
    <w:rsid w:val="00416D10"/>
    <w:rsid w:val="00416EDE"/>
    <w:rsid w:val="00420840"/>
    <w:rsid w:val="00420FD4"/>
    <w:rsid w:val="00423814"/>
    <w:rsid w:val="00423B0F"/>
    <w:rsid w:val="00423D0E"/>
    <w:rsid w:val="00423DBF"/>
    <w:rsid w:val="004249F9"/>
    <w:rsid w:val="00426D6F"/>
    <w:rsid w:val="0042710B"/>
    <w:rsid w:val="00427AFF"/>
    <w:rsid w:val="00430617"/>
    <w:rsid w:val="00430C71"/>
    <w:rsid w:val="00430E55"/>
    <w:rsid w:val="00431A12"/>
    <w:rsid w:val="00432587"/>
    <w:rsid w:val="00434330"/>
    <w:rsid w:val="00434C57"/>
    <w:rsid w:val="00434F20"/>
    <w:rsid w:val="00436955"/>
    <w:rsid w:val="00441FE8"/>
    <w:rsid w:val="00442C43"/>
    <w:rsid w:val="0044470C"/>
    <w:rsid w:val="0044484E"/>
    <w:rsid w:val="00444B44"/>
    <w:rsid w:val="00444DE0"/>
    <w:rsid w:val="00445BB0"/>
    <w:rsid w:val="00445FCC"/>
    <w:rsid w:val="00446212"/>
    <w:rsid w:val="00446B75"/>
    <w:rsid w:val="00446ECC"/>
    <w:rsid w:val="00447071"/>
    <w:rsid w:val="00447978"/>
    <w:rsid w:val="00447BAD"/>
    <w:rsid w:val="00450591"/>
    <w:rsid w:val="00450783"/>
    <w:rsid w:val="004519FE"/>
    <w:rsid w:val="004553A1"/>
    <w:rsid w:val="00455849"/>
    <w:rsid w:val="00456438"/>
    <w:rsid w:val="00456758"/>
    <w:rsid w:val="00456899"/>
    <w:rsid w:val="0045741F"/>
    <w:rsid w:val="00461157"/>
    <w:rsid w:val="004627BA"/>
    <w:rsid w:val="00463102"/>
    <w:rsid w:val="004631E0"/>
    <w:rsid w:val="00463407"/>
    <w:rsid w:val="00463A64"/>
    <w:rsid w:val="00463C61"/>
    <w:rsid w:val="00467F5B"/>
    <w:rsid w:val="00467F78"/>
    <w:rsid w:val="00470F0B"/>
    <w:rsid w:val="0047143B"/>
    <w:rsid w:val="00471E47"/>
    <w:rsid w:val="00475942"/>
    <w:rsid w:val="004774E0"/>
    <w:rsid w:val="0048324A"/>
    <w:rsid w:val="00483936"/>
    <w:rsid w:val="00483977"/>
    <w:rsid w:val="00483B4C"/>
    <w:rsid w:val="00483CED"/>
    <w:rsid w:val="00483EA2"/>
    <w:rsid w:val="00483F06"/>
    <w:rsid w:val="0048582A"/>
    <w:rsid w:val="0048582C"/>
    <w:rsid w:val="00485E40"/>
    <w:rsid w:val="0048674F"/>
    <w:rsid w:val="00486D30"/>
    <w:rsid w:val="00490249"/>
    <w:rsid w:val="0049052F"/>
    <w:rsid w:val="00491224"/>
    <w:rsid w:val="004936C3"/>
    <w:rsid w:val="00494795"/>
    <w:rsid w:val="004963C8"/>
    <w:rsid w:val="00496A78"/>
    <w:rsid w:val="00496C83"/>
    <w:rsid w:val="004A0FD4"/>
    <w:rsid w:val="004A55DF"/>
    <w:rsid w:val="004A69F6"/>
    <w:rsid w:val="004A6B85"/>
    <w:rsid w:val="004A73BE"/>
    <w:rsid w:val="004B077D"/>
    <w:rsid w:val="004B2258"/>
    <w:rsid w:val="004B239A"/>
    <w:rsid w:val="004B2424"/>
    <w:rsid w:val="004B2478"/>
    <w:rsid w:val="004B38B7"/>
    <w:rsid w:val="004B44E6"/>
    <w:rsid w:val="004B4DE0"/>
    <w:rsid w:val="004B661A"/>
    <w:rsid w:val="004B6D0A"/>
    <w:rsid w:val="004B7995"/>
    <w:rsid w:val="004C0147"/>
    <w:rsid w:val="004C04B0"/>
    <w:rsid w:val="004C0BE8"/>
    <w:rsid w:val="004C0F67"/>
    <w:rsid w:val="004C1F63"/>
    <w:rsid w:val="004C2363"/>
    <w:rsid w:val="004C3229"/>
    <w:rsid w:val="004C3B8B"/>
    <w:rsid w:val="004C4EE5"/>
    <w:rsid w:val="004C5A3F"/>
    <w:rsid w:val="004C61BC"/>
    <w:rsid w:val="004C6DB0"/>
    <w:rsid w:val="004D3F0C"/>
    <w:rsid w:val="004D4E12"/>
    <w:rsid w:val="004D5D3E"/>
    <w:rsid w:val="004D5E77"/>
    <w:rsid w:val="004D5F6F"/>
    <w:rsid w:val="004D61F0"/>
    <w:rsid w:val="004D6DBD"/>
    <w:rsid w:val="004E1C45"/>
    <w:rsid w:val="004E3489"/>
    <w:rsid w:val="004E4300"/>
    <w:rsid w:val="004E538C"/>
    <w:rsid w:val="004E58D7"/>
    <w:rsid w:val="004E6DFB"/>
    <w:rsid w:val="004E7FE5"/>
    <w:rsid w:val="004F0522"/>
    <w:rsid w:val="004F0593"/>
    <w:rsid w:val="004F30F0"/>
    <w:rsid w:val="004F3CD9"/>
    <w:rsid w:val="004F43A6"/>
    <w:rsid w:val="004F4D7F"/>
    <w:rsid w:val="004F6923"/>
    <w:rsid w:val="004F69E1"/>
    <w:rsid w:val="004F6D3D"/>
    <w:rsid w:val="005000AC"/>
    <w:rsid w:val="0050326B"/>
    <w:rsid w:val="0050400B"/>
    <w:rsid w:val="00505264"/>
    <w:rsid w:val="00506BC4"/>
    <w:rsid w:val="00506D08"/>
    <w:rsid w:val="005070CD"/>
    <w:rsid w:val="0050776C"/>
    <w:rsid w:val="00511B1A"/>
    <w:rsid w:val="00512CDA"/>
    <w:rsid w:val="005132B0"/>
    <w:rsid w:val="005145BD"/>
    <w:rsid w:val="005152E8"/>
    <w:rsid w:val="00515B97"/>
    <w:rsid w:val="0051750A"/>
    <w:rsid w:val="005205FA"/>
    <w:rsid w:val="005212BE"/>
    <w:rsid w:val="005232AE"/>
    <w:rsid w:val="005239AA"/>
    <w:rsid w:val="00523C46"/>
    <w:rsid w:val="00525930"/>
    <w:rsid w:val="00525DE5"/>
    <w:rsid w:val="005263D6"/>
    <w:rsid w:val="005269DD"/>
    <w:rsid w:val="00526EC4"/>
    <w:rsid w:val="005270CB"/>
    <w:rsid w:val="00527EEF"/>
    <w:rsid w:val="00527FC5"/>
    <w:rsid w:val="00530946"/>
    <w:rsid w:val="00531A10"/>
    <w:rsid w:val="00532425"/>
    <w:rsid w:val="005325DE"/>
    <w:rsid w:val="00532BFA"/>
    <w:rsid w:val="005338B5"/>
    <w:rsid w:val="0053394B"/>
    <w:rsid w:val="00533C56"/>
    <w:rsid w:val="00534AB7"/>
    <w:rsid w:val="005354F0"/>
    <w:rsid w:val="005365BD"/>
    <w:rsid w:val="005370D6"/>
    <w:rsid w:val="00537253"/>
    <w:rsid w:val="00537545"/>
    <w:rsid w:val="005404D3"/>
    <w:rsid w:val="0054188D"/>
    <w:rsid w:val="00541A79"/>
    <w:rsid w:val="00543579"/>
    <w:rsid w:val="005438DE"/>
    <w:rsid w:val="0054585D"/>
    <w:rsid w:val="00545BCE"/>
    <w:rsid w:val="005478B6"/>
    <w:rsid w:val="00550787"/>
    <w:rsid w:val="00550959"/>
    <w:rsid w:val="00551E74"/>
    <w:rsid w:val="00553CED"/>
    <w:rsid w:val="00556BFA"/>
    <w:rsid w:val="005600DC"/>
    <w:rsid w:val="005600F8"/>
    <w:rsid w:val="0056136C"/>
    <w:rsid w:val="00561488"/>
    <w:rsid w:val="00561B7B"/>
    <w:rsid w:val="00563C93"/>
    <w:rsid w:val="00563D05"/>
    <w:rsid w:val="00565EF7"/>
    <w:rsid w:val="00566943"/>
    <w:rsid w:val="00567F02"/>
    <w:rsid w:val="00571086"/>
    <w:rsid w:val="00571C04"/>
    <w:rsid w:val="00572425"/>
    <w:rsid w:val="00572BAC"/>
    <w:rsid w:val="00572CC5"/>
    <w:rsid w:val="00572D9F"/>
    <w:rsid w:val="00572F99"/>
    <w:rsid w:val="00572FEB"/>
    <w:rsid w:val="0057407D"/>
    <w:rsid w:val="00576478"/>
    <w:rsid w:val="00576897"/>
    <w:rsid w:val="00576A34"/>
    <w:rsid w:val="00576E5B"/>
    <w:rsid w:val="005777EB"/>
    <w:rsid w:val="00577AB5"/>
    <w:rsid w:val="00580513"/>
    <w:rsid w:val="005812EF"/>
    <w:rsid w:val="00581408"/>
    <w:rsid w:val="00582725"/>
    <w:rsid w:val="00582894"/>
    <w:rsid w:val="0058337A"/>
    <w:rsid w:val="00583FE7"/>
    <w:rsid w:val="00584245"/>
    <w:rsid w:val="00584E23"/>
    <w:rsid w:val="0058653E"/>
    <w:rsid w:val="00586D73"/>
    <w:rsid w:val="00587A99"/>
    <w:rsid w:val="00587EDD"/>
    <w:rsid w:val="0059094F"/>
    <w:rsid w:val="00590F55"/>
    <w:rsid w:val="0059141A"/>
    <w:rsid w:val="00591DFC"/>
    <w:rsid w:val="00592B1D"/>
    <w:rsid w:val="005938D3"/>
    <w:rsid w:val="00594834"/>
    <w:rsid w:val="005A004E"/>
    <w:rsid w:val="005A0C80"/>
    <w:rsid w:val="005A1229"/>
    <w:rsid w:val="005A19FE"/>
    <w:rsid w:val="005A4510"/>
    <w:rsid w:val="005A6C2C"/>
    <w:rsid w:val="005B014B"/>
    <w:rsid w:val="005B05D7"/>
    <w:rsid w:val="005B0F00"/>
    <w:rsid w:val="005B12D9"/>
    <w:rsid w:val="005B1751"/>
    <w:rsid w:val="005B2ABD"/>
    <w:rsid w:val="005B56E2"/>
    <w:rsid w:val="005B587F"/>
    <w:rsid w:val="005B778D"/>
    <w:rsid w:val="005C01E8"/>
    <w:rsid w:val="005C12E5"/>
    <w:rsid w:val="005C1FEF"/>
    <w:rsid w:val="005C2BB4"/>
    <w:rsid w:val="005C3607"/>
    <w:rsid w:val="005C371D"/>
    <w:rsid w:val="005C402F"/>
    <w:rsid w:val="005C4299"/>
    <w:rsid w:val="005C4F71"/>
    <w:rsid w:val="005C58FB"/>
    <w:rsid w:val="005C6EE5"/>
    <w:rsid w:val="005C71A5"/>
    <w:rsid w:val="005C76F2"/>
    <w:rsid w:val="005D0301"/>
    <w:rsid w:val="005D0854"/>
    <w:rsid w:val="005D0F6E"/>
    <w:rsid w:val="005D1507"/>
    <w:rsid w:val="005D1EAF"/>
    <w:rsid w:val="005D2631"/>
    <w:rsid w:val="005D3844"/>
    <w:rsid w:val="005D466B"/>
    <w:rsid w:val="005D47B1"/>
    <w:rsid w:val="005D4878"/>
    <w:rsid w:val="005D4FE9"/>
    <w:rsid w:val="005D5BF4"/>
    <w:rsid w:val="005D6448"/>
    <w:rsid w:val="005D6AB1"/>
    <w:rsid w:val="005E0E5E"/>
    <w:rsid w:val="005E10DD"/>
    <w:rsid w:val="005E17DE"/>
    <w:rsid w:val="005E2F4F"/>
    <w:rsid w:val="005E344C"/>
    <w:rsid w:val="005E3ED1"/>
    <w:rsid w:val="005E44FE"/>
    <w:rsid w:val="005E49F2"/>
    <w:rsid w:val="005E5751"/>
    <w:rsid w:val="005E5D42"/>
    <w:rsid w:val="005F10BB"/>
    <w:rsid w:val="005F14B1"/>
    <w:rsid w:val="005F1EAD"/>
    <w:rsid w:val="005F444E"/>
    <w:rsid w:val="005F55CB"/>
    <w:rsid w:val="005F5917"/>
    <w:rsid w:val="005F68FB"/>
    <w:rsid w:val="005F6F76"/>
    <w:rsid w:val="005F7F81"/>
    <w:rsid w:val="00605617"/>
    <w:rsid w:val="006073AF"/>
    <w:rsid w:val="006102D5"/>
    <w:rsid w:val="0061055B"/>
    <w:rsid w:val="0061057C"/>
    <w:rsid w:val="00610B6C"/>
    <w:rsid w:val="006126F1"/>
    <w:rsid w:val="0061572A"/>
    <w:rsid w:val="00615EAB"/>
    <w:rsid w:val="00616703"/>
    <w:rsid w:val="00616C0E"/>
    <w:rsid w:val="00617ABC"/>
    <w:rsid w:val="00620785"/>
    <w:rsid w:val="00620956"/>
    <w:rsid w:val="006240D8"/>
    <w:rsid w:val="006252C9"/>
    <w:rsid w:val="00626032"/>
    <w:rsid w:val="00627E36"/>
    <w:rsid w:val="006316A7"/>
    <w:rsid w:val="006319F8"/>
    <w:rsid w:val="00631AB1"/>
    <w:rsid w:val="00631BBE"/>
    <w:rsid w:val="00633980"/>
    <w:rsid w:val="00636CC0"/>
    <w:rsid w:val="006433DF"/>
    <w:rsid w:val="006440A3"/>
    <w:rsid w:val="00645B33"/>
    <w:rsid w:val="00646813"/>
    <w:rsid w:val="00646ECD"/>
    <w:rsid w:val="006470FF"/>
    <w:rsid w:val="0064718D"/>
    <w:rsid w:val="006503AA"/>
    <w:rsid w:val="00650484"/>
    <w:rsid w:val="006508C7"/>
    <w:rsid w:val="00651065"/>
    <w:rsid w:val="0065138B"/>
    <w:rsid w:val="00652E1A"/>
    <w:rsid w:val="0065320E"/>
    <w:rsid w:val="00653CF0"/>
    <w:rsid w:val="00653F7E"/>
    <w:rsid w:val="0065479F"/>
    <w:rsid w:val="006547BB"/>
    <w:rsid w:val="00654A13"/>
    <w:rsid w:val="00654FC3"/>
    <w:rsid w:val="00657E6B"/>
    <w:rsid w:val="006602B4"/>
    <w:rsid w:val="00660FFC"/>
    <w:rsid w:val="006616E8"/>
    <w:rsid w:val="00661AB7"/>
    <w:rsid w:val="0066222C"/>
    <w:rsid w:val="006622D4"/>
    <w:rsid w:val="0066371C"/>
    <w:rsid w:val="00664133"/>
    <w:rsid w:val="00665276"/>
    <w:rsid w:val="006654C0"/>
    <w:rsid w:val="00666039"/>
    <w:rsid w:val="00666E67"/>
    <w:rsid w:val="00667F70"/>
    <w:rsid w:val="006708EB"/>
    <w:rsid w:val="00671258"/>
    <w:rsid w:val="0067462E"/>
    <w:rsid w:val="006753BC"/>
    <w:rsid w:val="006773AD"/>
    <w:rsid w:val="00680BB9"/>
    <w:rsid w:val="00681B79"/>
    <w:rsid w:val="00681B8D"/>
    <w:rsid w:val="00681FD1"/>
    <w:rsid w:val="006834A7"/>
    <w:rsid w:val="00683CE5"/>
    <w:rsid w:val="006851D5"/>
    <w:rsid w:val="00685227"/>
    <w:rsid w:val="00685437"/>
    <w:rsid w:val="006855FF"/>
    <w:rsid w:val="00685F14"/>
    <w:rsid w:val="00686757"/>
    <w:rsid w:val="006871C6"/>
    <w:rsid w:val="006910A1"/>
    <w:rsid w:val="006910E7"/>
    <w:rsid w:val="006918F7"/>
    <w:rsid w:val="00691D8D"/>
    <w:rsid w:val="00691EFA"/>
    <w:rsid w:val="0069241D"/>
    <w:rsid w:val="00692885"/>
    <w:rsid w:val="00692E8A"/>
    <w:rsid w:val="00692EF7"/>
    <w:rsid w:val="0069473C"/>
    <w:rsid w:val="00696C22"/>
    <w:rsid w:val="006A06E6"/>
    <w:rsid w:val="006A0F8A"/>
    <w:rsid w:val="006A1014"/>
    <w:rsid w:val="006A1B12"/>
    <w:rsid w:val="006A452F"/>
    <w:rsid w:val="006A5BFA"/>
    <w:rsid w:val="006A6BBA"/>
    <w:rsid w:val="006A7F3E"/>
    <w:rsid w:val="006B210A"/>
    <w:rsid w:val="006B362F"/>
    <w:rsid w:val="006B4ACD"/>
    <w:rsid w:val="006B54B5"/>
    <w:rsid w:val="006C00A7"/>
    <w:rsid w:val="006C0F54"/>
    <w:rsid w:val="006C1704"/>
    <w:rsid w:val="006C1B3B"/>
    <w:rsid w:val="006C22C7"/>
    <w:rsid w:val="006C40E5"/>
    <w:rsid w:val="006C43C6"/>
    <w:rsid w:val="006C4B5B"/>
    <w:rsid w:val="006C4BE3"/>
    <w:rsid w:val="006C4F39"/>
    <w:rsid w:val="006C50B3"/>
    <w:rsid w:val="006C53A3"/>
    <w:rsid w:val="006C5FF4"/>
    <w:rsid w:val="006C720F"/>
    <w:rsid w:val="006C7465"/>
    <w:rsid w:val="006C74BF"/>
    <w:rsid w:val="006C79D0"/>
    <w:rsid w:val="006C7A7B"/>
    <w:rsid w:val="006D0044"/>
    <w:rsid w:val="006D1AF8"/>
    <w:rsid w:val="006D1BE4"/>
    <w:rsid w:val="006D26CD"/>
    <w:rsid w:val="006D4A34"/>
    <w:rsid w:val="006D4D9A"/>
    <w:rsid w:val="006D54EB"/>
    <w:rsid w:val="006D5E3B"/>
    <w:rsid w:val="006D6132"/>
    <w:rsid w:val="006D68A9"/>
    <w:rsid w:val="006D77BD"/>
    <w:rsid w:val="006E16DC"/>
    <w:rsid w:val="006E1863"/>
    <w:rsid w:val="006E2FFA"/>
    <w:rsid w:val="006E39BA"/>
    <w:rsid w:val="006E74FB"/>
    <w:rsid w:val="006E7502"/>
    <w:rsid w:val="006E76F7"/>
    <w:rsid w:val="006E79A8"/>
    <w:rsid w:val="006F0D06"/>
    <w:rsid w:val="006F1134"/>
    <w:rsid w:val="006F206B"/>
    <w:rsid w:val="006F2167"/>
    <w:rsid w:val="006F28E4"/>
    <w:rsid w:val="006F35BB"/>
    <w:rsid w:val="006F3A5B"/>
    <w:rsid w:val="006F4DD3"/>
    <w:rsid w:val="006F5736"/>
    <w:rsid w:val="006F5A59"/>
    <w:rsid w:val="007004DB"/>
    <w:rsid w:val="00700A89"/>
    <w:rsid w:val="007010FA"/>
    <w:rsid w:val="00701D57"/>
    <w:rsid w:val="00703E09"/>
    <w:rsid w:val="00704026"/>
    <w:rsid w:val="00704276"/>
    <w:rsid w:val="00704513"/>
    <w:rsid w:val="00704B24"/>
    <w:rsid w:val="00705BD5"/>
    <w:rsid w:val="00707364"/>
    <w:rsid w:val="00707EBD"/>
    <w:rsid w:val="007115A9"/>
    <w:rsid w:val="00711AA6"/>
    <w:rsid w:val="0071219D"/>
    <w:rsid w:val="00712376"/>
    <w:rsid w:val="00712661"/>
    <w:rsid w:val="00712E8A"/>
    <w:rsid w:val="007135E6"/>
    <w:rsid w:val="007139EB"/>
    <w:rsid w:val="00713BD1"/>
    <w:rsid w:val="00714014"/>
    <w:rsid w:val="00715823"/>
    <w:rsid w:val="00716926"/>
    <w:rsid w:val="007169EB"/>
    <w:rsid w:val="00716B05"/>
    <w:rsid w:val="00716B09"/>
    <w:rsid w:val="00717001"/>
    <w:rsid w:val="00717774"/>
    <w:rsid w:val="00717BA0"/>
    <w:rsid w:val="00717DBB"/>
    <w:rsid w:val="00717E29"/>
    <w:rsid w:val="00720038"/>
    <w:rsid w:val="00720455"/>
    <w:rsid w:val="0072124D"/>
    <w:rsid w:val="007230D7"/>
    <w:rsid w:val="0072319A"/>
    <w:rsid w:val="007238AB"/>
    <w:rsid w:val="00724137"/>
    <w:rsid w:val="007245BE"/>
    <w:rsid w:val="00724822"/>
    <w:rsid w:val="00724A9F"/>
    <w:rsid w:val="007277D8"/>
    <w:rsid w:val="0073088B"/>
    <w:rsid w:val="00733C4D"/>
    <w:rsid w:val="007342D5"/>
    <w:rsid w:val="00734549"/>
    <w:rsid w:val="007347F4"/>
    <w:rsid w:val="00735113"/>
    <w:rsid w:val="00735E1F"/>
    <w:rsid w:val="00735ECF"/>
    <w:rsid w:val="00736C8A"/>
    <w:rsid w:val="00737155"/>
    <w:rsid w:val="00740F7E"/>
    <w:rsid w:val="0074139F"/>
    <w:rsid w:val="00742535"/>
    <w:rsid w:val="007425E6"/>
    <w:rsid w:val="00742C7B"/>
    <w:rsid w:val="0074452B"/>
    <w:rsid w:val="0074480D"/>
    <w:rsid w:val="00744B6A"/>
    <w:rsid w:val="0074503C"/>
    <w:rsid w:val="00745108"/>
    <w:rsid w:val="00745825"/>
    <w:rsid w:val="00745CE5"/>
    <w:rsid w:val="00750392"/>
    <w:rsid w:val="007512F1"/>
    <w:rsid w:val="00751880"/>
    <w:rsid w:val="00752DC0"/>
    <w:rsid w:val="00754A41"/>
    <w:rsid w:val="00754ED5"/>
    <w:rsid w:val="0075573D"/>
    <w:rsid w:val="00756B7F"/>
    <w:rsid w:val="00757ECF"/>
    <w:rsid w:val="00761343"/>
    <w:rsid w:val="0076288E"/>
    <w:rsid w:val="00762970"/>
    <w:rsid w:val="00762AF8"/>
    <w:rsid w:val="007635BF"/>
    <w:rsid w:val="00764DD0"/>
    <w:rsid w:val="00764ED2"/>
    <w:rsid w:val="00765345"/>
    <w:rsid w:val="007666E8"/>
    <w:rsid w:val="007671FF"/>
    <w:rsid w:val="00767B8E"/>
    <w:rsid w:val="00767C60"/>
    <w:rsid w:val="00767DDA"/>
    <w:rsid w:val="007701ED"/>
    <w:rsid w:val="0077059A"/>
    <w:rsid w:val="00770BB0"/>
    <w:rsid w:val="00770C4C"/>
    <w:rsid w:val="007714DB"/>
    <w:rsid w:val="00771AA4"/>
    <w:rsid w:val="00771D12"/>
    <w:rsid w:val="007721B4"/>
    <w:rsid w:val="007730E6"/>
    <w:rsid w:val="00773365"/>
    <w:rsid w:val="00773D51"/>
    <w:rsid w:val="00773DFA"/>
    <w:rsid w:val="00773E5D"/>
    <w:rsid w:val="007740AE"/>
    <w:rsid w:val="0077431A"/>
    <w:rsid w:val="0077483D"/>
    <w:rsid w:val="007770D7"/>
    <w:rsid w:val="00780D93"/>
    <w:rsid w:val="00783A27"/>
    <w:rsid w:val="00783D38"/>
    <w:rsid w:val="007851DC"/>
    <w:rsid w:val="007858B0"/>
    <w:rsid w:val="007904FA"/>
    <w:rsid w:val="00790D30"/>
    <w:rsid w:val="0079287C"/>
    <w:rsid w:val="00793066"/>
    <w:rsid w:val="0079400F"/>
    <w:rsid w:val="0079406A"/>
    <w:rsid w:val="00794F23"/>
    <w:rsid w:val="0079544A"/>
    <w:rsid w:val="00796BA1"/>
    <w:rsid w:val="00796E64"/>
    <w:rsid w:val="00797741"/>
    <w:rsid w:val="007A1BDA"/>
    <w:rsid w:val="007A1E48"/>
    <w:rsid w:val="007A426A"/>
    <w:rsid w:val="007A5950"/>
    <w:rsid w:val="007A6DC9"/>
    <w:rsid w:val="007B0386"/>
    <w:rsid w:val="007B2576"/>
    <w:rsid w:val="007B2B68"/>
    <w:rsid w:val="007B344E"/>
    <w:rsid w:val="007B347C"/>
    <w:rsid w:val="007B37E4"/>
    <w:rsid w:val="007B66F2"/>
    <w:rsid w:val="007B6C33"/>
    <w:rsid w:val="007B6D95"/>
    <w:rsid w:val="007B737E"/>
    <w:rsid w:val="007B751E"/>
    <w:rsid w:val="007B7A49"/>
    <w:rsid w:val="007C1CE5"/>
    <w:rsid w:val="007C272F"/>
    <w:rsid w:val="007C2C0C"/>
    <w:rsid w:val="007C3788"/>
    <w:rsid w:val="007C4576"/>
    <w:rsid w:val="007C552D"/>
    <w:rsid w:val="007C579A"/>
    <w:rsid w:val="007C63E5"/>
    <w:rsid w:val="007C6541"/>
    <w:rsid w:val="007D09B1"/>
    <w:rsid w:val="007D0B66"/>
    <w:rsid w:val="007D1228"/>
    <w:rsid w:val="007D2669"/>
    <w:rsid w:val="007D3C24"/>
    <w:rsid w:val="007D563E"/>
    <w:rsid w:val="007D5A14"/>
    <w:rsid w:val="007D5CAC"/>
    <w:rsid w:val="007D65EA"/>
    <w:rsid w:val="007D6F15"/>
    <w:rsid w:val="007E0F86"/>
    <w:rsid w:val="007E142C"/>
    <w:rsid w:val="007E27B9"/>
    <w:rsid w:val="007E3122"/>
    <w:rsid w:val="007E3148"/>
    <w:rsid w:val="007E5503"/>
    <w:rsid w:val="007E6671"/>
    <w:rsid w:val="007E6D18"/>
    <w:rsid w:val="007F0A58"/>
    <w:rsid w:val="007F119D"/>
    <w:rsid w:val="007F1644"/>
    <w:rsid w:val="007F169E"/>
    <w:rsid w:val="007F16CF"/>
    <w:rsid w:val="007F18E9"/>
    <w:rsid w:val="007F6F2A"/>
    <w:rsid w:val="007F7C4C"/>
    <w:rsid w:val="0080083B"/>
    <w:rsid w:val="00800B29"/>
    <w:rsid w:val="0080151C"/>
    <w:rsid w:val="008016DE"/>
    <w:rsid w:val="00802278"/>
    <w:rsid w:val="0080316B"/>
    <w:rsid w:val="00804C07"/>
    <w:rsid w:val="00804DC5"/>
    <w:rsid w:val="00805AAD"/>
    <w:rsid w:val="00805C8D"/>
    <w:rsid w:val="00807890"/>
    <w:rsid w:val="00807F89"/>
    <w:rsid w:val="00810572"/>
    <w:rsid w:val="00810A39"/>
    <w:rsid w:val="0081203E"/>
    <w:rsid w:val="00812D8F"/>
    <w:rsid w:val="00813415"/>
    <w:rsid w:val="0081424E"/>
    <w:rsid w:val="008147BC"/>
    <w:rsid w:val="00816F7D"/>
    <w:rsid w:val="008206B6"/>
    <w:rsid w:val="00820C4F"/>
    <w:rsid w:val="00820D03"/>
    <w:rsid w:val="00821192"/>
    <w:rsid w:val="00822343"/>
    <w:rsid w:val="00823AFE"/>
    <w:rsid w:val="00824757"/>
    <w:rsid w:val="0082536B"/>
    <w:rsid w:val="00826A36"/>
    <w:rsid w:val="008301B7"/>
    <w:rsid w:val="00830413"/>
    <w:rsid w:val="008306E7"/>
    <w:rsid w:val="0083100C"/>
    <w:rsid w:val="00831E63"/>
    <w:rsid w:val="00831F24"/>
    <w:rsid w:val="008341DC"/>
    <w:rsid w:val="00834D92"/>
    <w:rsid w:val="00835469"/>
    <w:rsid w:val="00835487"/>
    <w:rsid w:val="00835579"/>
    <w:rsid w:val="00835DD4"/>
    <w:rsid w:val="00837C66"/>
    <w:rsid w:val="00840957"/>
    <w:rsid w:val="0084128E"/>
    <w:rsid w:val="008415A8"/>
    <w:rsid w:val="00841768"/>
    <w:rsid w:val="00841D49"/>
    <w:rsid w:val="00842370"/>
    <w:rsid w:val="008435F8"/>
    <w:rsid w:val="008446D9"/>
    <w:rsid w:val="0085266F"/>
    <w:rsid w:val="0085397C"/>
    <w:rsid w:val="008604B8"/>
    <w:rsid w:val="00860786"/>
    <w:rsid w:val="008611A6"/>
    <w:rsid w:val="00861574"/>
    <w:rsid w:val="00862A71"/>
    <w:rsid w:val="00862E12"/>
    <w:rsid w:val="0086344B"/>
    <w:rsid w:val="0086424E"/>
    <w:rsid w:val="00865014"/>
    <w:rsid w:val="00865978"/>
    <w:rsid w:val="008664C2"/>
    <w:rsid w:val="00866930"/>
    <w:rsid w:val="00866B6B"/>
    <w:rsid w:val="008673B1"/>
    <w:rsid w:val="008713FE"/>
    <w:rsid w:val="008718F0"/>
    <w:rsid w:val="0087540A"/>
    <w:rsid w:val="008759DA"/>
    <w:rsid w:val="00876137"/>
    <w:rsid w:val="00876A65"/>
    <w:rsid w:val="008770AE"/>
    <w:rsid w:val="00877413"/>
    <w:rsid w:val="00880533"/>
    <w:rsid w:val="00880580"/>
    <w:rsid w:val="00880B28"/>
    <w:rsid w:val="0088130C"/>
    <w:rsid w:val="00884074"/>
    <w:rsid w:val="00884399"/>
    <w:rsid w:val="00886DFF"/>
    <w:rsid w:val="0088759D"/>
    <w:rsid w:val="00892348"/>
    <w:rsid w:val="008933A8"/>
    <w:rsid w:val="00894089"/>
    <w:rsid w:val="0089455D"/>
    <w:rsid w:val="008A0630"/>
    <w:rsid w:val="008A0E1A"/>
    <w:rsid w:val="008A166B"/>
    <w:rsid w:val="008A1ED5"/>
    <w:rsid w:val="008A281A"/>
    <w:rsid w:val="008A32BF"/>
    <w:rsid w:val="008A341F"/>
    <w:rsid w:val="008A3AE4"/>
    <w:rsid w:val="008A41D2"/>
    <w:rsid w:val="008A573E"/>
    <w:rsid w:val="008A5B44"/>
    <w:rsid w:val="008A5BE6"/>
    <w:rsid w:val="008A663D"/>
    <w:rsid w:val="008A66FB"/>
    <w:rsid w:val="008A6821"/>
    <w:rsid w:val="008B0B13"/>
    <w:rsid w:val="008B0C00"/>
    <w:rsid w:val="008B16BC"/>
    <w:rsid w:val="008B195B"/>
    <w:rsid w:val="008B227C"/>
    <w:rsid w:val="008B32EA"/>
    <w:rsid w:val="008B4383"/>
    <w:rsid w:val="008B4486"/>
    <w:rsid w:val="008B4797"/>
    <w:rsid w:val="008B5C76"/>
    <w:rsid w:val="008B6ED2"/>
    <w:rsid w:val="008C1A39"/>
    <w:rsid w:val="008C1FFB"/>
    <w:rsid w:val="008C22E4"/>
    <w:rsid w:val="008C23F4"/>
    <w:rsid w:val="008C3CFF"/>
    <w:rsid w:val="008C3D37"/>
    <w:rsid w:val="008C5925"/>
    <w:rsid w:val="008C68B9"/>
    <w:rsid w:val="008C6E0D"/>
    <w:rsid w:val="008C7793"/>
    <w:rsid w:val="008D0682"/>
    <w:rsid w:val="008D0C71"/>
    <w:rsid w:val="008D1676"/>
    <w:rsid w:val="008D22A6"/>
    <w:rsid w:val="008D2F60"/>
    <w:rsid w:val="008D2F6A"/>
    <w:rsid w:val="008D4865"/>
    <w:rsid w:val="008D49BA"/>
    <w:rsid w:val="008D5474"/>
    <w:rsid w:val="008D6410"/>
    <w:rsid w:val="008D65CD"/>
    <w:rsid w:val="008D6E66"/>
    <w:rsid w:val="008D74BC"/>
    <w:rsid w:val="008E2088"/>
    <w:rsid w:val="008E257F"/>
    <w:rsid w:val="008E25F4"/>
    <w:rsid w:val="008E2911"/>
    <w:rsid w:val="008E2970"/>
    <w:rsid w:val="008E2D02"/>
    <w:rsid w:val="008E2D9E"/>
    <w:rsid w:val="008E362B"/>
    <w:rsid w:val="008E36F8"/>
    <w:rsid w:val="008E376E"/>
    <w:rsid w:val="008E497D"/>
    <w:rsid w:val="008E6D61"/>
    <w:rsid w:val="008E782E"/>
    <w:rsid w:val="008F16DF"/>
    <w:rsid w:val="008F1D69"/>
    <w:rsid w:val="008F1EF5"/>
    <w:rsid w:val="008F2889"/>
    <w:rsid w:val="008F307D"/>
    <w:rsid w:val="008F3CB0"/>
    <w:rsid w:val="008F48A9"/>
    <w:rsid w:val="008F5D0A"/>
    <w:rsid w:val="008F5E3B"/>
    <w:rsid w:val="008F697E"/>
    <w:rsid w:val="008F6A90"/>
    <w:rsid w:val="008F7603"/>
    <w:rsid w:val="00902F24"/>
    <w:rsid w:val="009032AC"/>
    <w:rsid w:val="00903328"/>
    <w:rsid w:val="00904A2E"/>
    <w:rsid w:val="009056F9"/>
    <w:rsid w:val="00905975"/>
    <w:rsid w:val="00905C1D"/>
    <w:rsid w:val="00905C7E"/>
    <w:rsid w:val="00906C81"/>
    <w:rsid w:val="00910450"/>
    <w:rsid w:val="00911088"/>
    <w:rsid w:val="009116A4"/>
    <w:rsid w:val="00912A0C"/>
    <w:rsid w:val="00913B1C"/>
    <w:rsid w:val="00913D7F"/>
    <w:rsid w:val="009141E0"/>
    <w:rsid w:val="00914911"/>
    <w:rsid w:val="0091547F"/>
    <w:rsid w:val="00915EDD"/>
    <w:rsid w:val="00916384"/>
    <w:rsid w:val="00916600"/>
    <w:rsid w:val="00917BB7"/>
    <w:rsid w:val="0092042D"/>
    <w:rsid w:val="00920509"/>
    <w:rsid w:val="009209FE"/>
    <w:rsid w:val="00921DDC"/>
    <w:rsid w:val="009220C3"/>
    <w:rsid w:val="00924C51"/>
    <w:rsid w:val="00924FA2"/>
    <w:rsid w:val="00927914"/>
    <w:rsid w:val="00927EDC"/>
    <w:rsid w:val="00931A55"/>
    <w:rsid w:val="009320EB"/>
    <w:rsid w:val="00932208"/>
    <w:rsid w:val="00932798"/>
    <w:rsid w:val="009373EC"/>
    <w:rsid w:val="009377C7"/>
    <w:rsid w:val="00937B37"/>
    <w:rsid w:val="0094010A"/>
    <w:rsid w:val="0094272E"/>
    <w:rsid w:val="00942A3F"/>
    <w:rsid w:val="00942F3C"/>
    <w:rsid w:val="00943C30"/>
    <w:rsid w:val="00944BAF"/>
    <w:rsid w:val="009477A6"/>
    <w:rsid w:val="0095013E"/>
    <w:rsid w:val="0095039D"/>
    <w:rsid w:val="00950949"/>
    <w:rsid w:val="00952529"/>
    <w:rsid w:val="00952EFF"/>
    <w:rsid w:val="00953857"/>
    <w:rsid w:val="00957728"/>
    <w:rsid w:val="0096030A"/>
    <w:rsid w:val="00960B5C"/>
    <w:rsid w:val="00962958"/>
    <w:rsid w:val="00963A91"/>
    <w:rsid w:val="00963FBF"/>
    <w:rsid w:val="00964537"/>
    <w:rsid w:val="00965906"/>
    <w:rsid w:val="009660B9"/>
    <w:rsid w:val="00966652"/>
    <w:rsid w:val="00966B42"/>
    <w:rsid w:val="00971AEE"/>
    <w:rsid w:val="009730D4"/>
    <w:rsid w:val="0097312A"/>
    <w:rsid w:val="009734C5"/>
    <w:rsid w:val="00973FE4"/>
    <w:rsid w:val="00974D92"/>
    <w:rsid w:val="0097545B"/>
    <w:rsid w:val="009761C3"/>
    <w:rsid w:val="009769AE"/>
    <w:rsid w:val="009801B4"/>
    <w:rsid w:val="009815CC"/>
    <w:rsid w:val="00981A08"/>
    <w:rsid w:val="009821F2"/>
    <w:rsid w:val="0098296F"/>
    <w:rsid w:val="00982B7F"/>
    <w:rsid w:val="00982BBB"/>
    <w:rsid w:val="00982CD2"/>
    <w:rsid w:val="00983073"/>
    <w:rsid w:val="009839A2"/>
    <w:rsid w:val="009856BA"/>
    <w:rsid w:val="00992837"/>
    <w:rsid w:val="0099346D"/>
    <w:rsid w:val="009942CC"/>
    <w:rsid w:val="00994736"/>
    <w:rsid w:val="009949F7"/>
    <w:rsid w:val="00994B1F"/>
    <w:rsid w:val="00994C5C"/>
    <w:rsid w:val="009963AC"/>
    <w:rsid w:val="00996663"/>
    <w:rsid w:val="00996A72"/>
    <w:rsid w:val="0099762E"/>
    <w:rsid w:val="0099773E"/>
    <w:rsid w:val="009977DD"/>
    <w:rsid w:val="009A05A3"/>
    <w:rsid w:val="009A0870"/>
    <w:rsid w:val="009A17B7"/>
    <w:rsid w:val="009A1B5D"/>
    <w:rsid w:val="009A2150"/>
    <w:rsid w:val="009A2BF2"/>
    <w:rsid w:val="009A3221"/>
    <w:rsid w:val="009A3FE2"/>
    <w:rsid w:val="009A532F"/>
    <w:rsid w:val="009A592F"/>
    <w:rsid w:val="009A652A"/>
    <w:rsid w:val="009A6896"/>
    <w:rsid w:val="009B0458"/>
    <w:rsid w:val="009B0A46"/>
    <w:rsid w:val="009B34BC"/>
    <w:rsid w:val="009B39AA"/>
    <w:rsid w:val="009B62CD"/>
    <w:rsid w:val="009B6B4C"/>
    <w:rsid w:val="009B763C"/>
    <w:rsid w:val="009C0AC4"/>
    <w:rsid w:val="009C0C7E"/>
    <w:rsid w:val="009C1021"/>
    <w:rsid w:val="009C109C"/>
    <w:rsid w:val="009C17B8"/>
    <w:rsid w:val="009C398B"/>
    <w:rsid w:val="009C3C21"/>
    <w:rsid w:val="009C3FDC"/>
    <w:rsid w:val="009C3FEF"/>
    <w:rsid w:val="009C40F4"/>
    <w:rsid w:val="009C41F8"/>
    <w:rsid w:val="009C5DA0"/>
    <w:rsid w:val="009C6D27"/>
    <w:rsid w:val="009C750E"/>
    <w:rsid w:val="009D117B"/>
    <w:rsid w:val="009D16E7"/>
    <w:rsid w:val="009D1E56"/>
    <w:rsid w:val="009D22C6"/>
    <w:rsid w:val="009D327D"/>
    <w:rsid w:val="009D4FC3"/>
    <w:rsid w:val="009D683C"/>
    <w:rsid w:val="009D7422"/>
    <w:rsid w:val="009D7A49"/>
    <w:rsid w:val="009D7D7F"/>
    <w:rsid w:val="009E04D2"/>
    <w:rsid w:val="009E234C"/>
    <w:rsid w:val="009E2B02"/>
    <w:rsid w:val="009E307D"/>
    <w:rsid w:val="009E3174"/>
    <w:rsid w:val="009E37BD"/>
    <w:rsid w:val="009E3DC2"/>
    <w:rsid w:val="009E474D"/>
    <w:rsid w:val="009E4887"/>
    <w:rsid w:val="009E637B"/>
    <w:rsid w:val="009E6B85"/>
    <w:rsid w:val="009E6CB0"/>
    <w:rsid w:val="009E708E"/>
    <w:rsid w:val="009E7392"/>
    <w:rsid w:val="009E74C1"/>
    <w:rsid w:val="009E791F"/>
    <w:rsid w:val="009E7EFF"/>
    <w:rsid w:val="009F01E7"/>
    <w:rsid w:val="009F0386"/>
    <w:rsid w:val="009F15F4"/>
    <w:rsid w:val="009F169E"/>
    <w:rsid w:val="009F2D37"/>
    <w:rsid w:val="009F5E19"/>
    <w:rsid w:val="009F6C80"/>
    <w:rsid w:val="009F7259"/>
    <w:rsid w:val="009F729E"/>
    <w:rsid w:val="009F74C4"/>
    <w:rsid w:val="009F7FAF"/>
    <w:rsid w:val="00A00CD9"/>
    <w:rsid w:val="00A0173F"/>
    <w:rsid w:val="00A02E8F"/>
    <w:rsid w:val="00A057E3"/>
    <w:rsid w:val="00A05C02"/>
    <w:rsid w:val="00A068D4"/>
    <w:rsid w:val="00A07504"/>
    <w:rsid w:val="00A1039B"/>
    <w:rsid w:val="00A10992"/>
    <w:rsid w:val="00A10D74"/>
    <w:rsid w:val="00A12120"/>
    <w:rsid w:val="00A124B5"/>
    <w:rsid w:val="00A124D6"/>
    <w:rsid w:val="00A12556"/>
    <w:rsid w:val="00A132B7"/>
    <w:rsid w:val="00A14AE6"/>
    <w:rsid w:val="00A17A6D"/>
    <w:rsid w:val="00A20ED7"/>
    <w:rsid w:val="00A2218C"/>
    <w:rsid w:val="00A22252"/>
    <w:rsid w:val="00A2285D"/>
    <w:rsid w:val="00A23018"/>
    <w:rsid w:val="00A24435"/>
    <w:rsid w:val="00A26337"/>
    <w:rsid w:val="00A26479"/>
    <w:rsid w:val="00A277D9"/>
    <w:rsid w:val="00A31C1F"/>
    <w:rsid w:val="00A334BF"/>
    <w:rsid w:val="00A3391A"/>
    <w:rsid w:val="00A339CE"/>
    <w:rsid w:val="00A34180"/>
    <w:rsid w:val="00A35C6E"/>
    <w:rsid w:val="00A36199"/>
    <w:rsid w:val="00A368FA"/>
    <w:rsid w:val="00A36C41"/>
    <w:rsid w:val="00A3733B"/>
    <w:rsid w:val="00A375FB"/>
    <w:rsid w:val="00A40077"/>
    <w:rsid w:val="00A42B71"/>
    <w:rsid w:val="00A434CA"/>
    <w:rsid w:val="00A4410E"/>
    <w:rsid w:val="00A44444"/>
    <w:rsid w:val="00A4723C"/>
    <w:rsid w:val="00A4793B"/>
    <w:rsid w:val="00A50090"/>
    <w:rsid w:val="00A5028D"/>
    <w:rsid w:val="00A52EF4"/>
    <w:rsid w:val="00A53112"/>
    <w:rsid w:val="00A532E3"/>
    <w:rsid w:val="00A53542"/>
    <w:rsid w:val="00A536E7"/>
    <w:rsid w:val="00A53FE3"/>
    <w:rsid w:val="00A55A5E"/>
    <w:rsid w:val="00A55F75"/>
    <w:rsid w:val="00A5671B"/>
    <w:rsid w:val="00A56D16"/>
    <w:rsid w:val="00A574B9"/>
    <w:rsid w:val="00A5782D"/>
    <w:rsid w:val="00A57AA1"/>
    <w:rsid w:val="00A60993"/>
    <w:rsid w:val="00A610E0"/>
    <w:rsid w:val="00A62225"/>
    <w:rsid w:val="00A62726"/>
    <w:rsid w:val="00A6287F"/>
    <w:rsid w:val="00A66F8C"/>
    <w:rsid w:val="00A677C7"/>
    <w:rsid w:val="00A67DF4"/>
    <w:rsid w:val="00A70324"/>
    <w:rsid w:val="00A70497"/>
    <w:rsid w:val="00A70FF6"/>
    <w:rsid w:val="00A71551"/>
    <w:rsid w:val="00A71C1C"/>
    <w:rsid w:val="00A729DD"/>
    <w:rsid w:val="00A7373C"/>
    <w:rsid w:val="00A74194"/>
    <w:rsid w:val="00A74795"/>
    <w:rsid w:val="00A74CEC"/>
    <w:rsid w:val="00A75B5F"/>
    <w:rsid w:val="00A76256"/>
    <w:rsid w:val="00A76BB5"/>
    <w:rsid w:val="00A77E00"/>
    <w:rsid w:val="00A8139E"/>
    <w:rsid w:val="00A824BD"/>
    <w:rsid w:val="00A826AA"/>
    <w:rsid w:val="00A828C1"/>
    <w:rsid w:val="00A8319A"/>
    <w:rsid w:val="00A833A1"/>
    <w:rsid w:val="00A83771"/>
    <w:rsid w:val="00A8449F"/>
    <w:rsid w:val="00A85223"/>
    <w:rsid w:val="00A852C2"/>
    <w:rsid w:val="00A87630"/>
    <w:rsid w:val="00A87C21"/>
    <w:rsid w:val="00A90F8B"/>
    <w:rsid w:val="00A91215"/>
    <w:rsid w:val="00A91953"/>
    <w:rsid w:val="00A924BF"/>
    <w:rsid w:val="00A9270D"/>
    <w:rsid w:val="00A92E20"/>
    <w:rsid w:val="00A95BF7"/>
    <w:rsid w:val="00A96CDD"/>
    <w:rsid w:val="00A96F50"/>
    <w:rsid w:val="00A96FF9"/>
    <w:rsid w:val="00A97595"/>
    <w:rsid w:val="00A97606"/>
    <w:rsid w:val="00A97C5C"/>
    <w:rsid w:val="00A97F4A"/>
    <w:rsid w:val="00AA0464"/>
    <w:rsid w:val="00AA0B54"/>
    <w:rsid w:val="00AA0C02"/>
    <w:rsid w:val="00AA0F75"/>
    <w:rsid w:val="00AA25A9"/>
    <w:rsid w:val="00AA2C5B"/>
    <w:rsid w:val="00AA4320"/>
    <w:rsid w:val="00AA49B3"/>
    <w:rsid w:val="00AA4F7D"/>
    <w:rsid w:val="00AA69BF"/>
    <w:rsid w:val="00AA7A3D"/>
    <w:rsid w:val="00AB124D"/>
    <w:rsid w:val="00AB2A41"/>
    <w:rsid w:val="00AB2BC4"/>
    <w:rsid w:val="00AB319B"/>
    <w:rsid w:val="00AB464A"/>
    <w:rsid w:val="00AB55AE"/>
    <w:rsid w:val="00AB71BB"/>
    <w:rsid w:val="00AB778E"/>
    <w:rsid w:val="00AB7BC5"/>
    <w:rsid w:val="00AB7C36"/>
    <w:rsid w:val="00AB7E65"/>
    <w:rsid w:val="00AB7F6D"/>
    <w:rsid w:val="00AC00CD"/>
    <w:rsid w:val="00AC094D"/>
    <w:rsid w:val="00AC1AFD"/>
    <w:rsid w:val="00AC3358"/>
    <w:rsid w:val="00AC3789"/>
    <w:rsid w:val="00AC382E"/>
    <w:rsid w:val="00AC4F13"/>
    <w:rsid w:val="00AC6654"/>
    <w:rsid w:val="00AC7A6D"/>
    <w:rsid w:val="00AC7D64"/>
    <w:rsid w:val="00AD15CC"/>
    <w:rsid w:val="00AD1638"/>
    <w:rsid w:val="00AD3DAE"/>
    <w:rsid w:val="00AD42D3"/>
    <w:rsid w:val="00AD4743"/>
    <w:rsid w:val="00AD6145"/>
    <w:rsid w:val="00AD61FB"/>
    <w:rsid w:val="00AD784A"/>
    <w:rsid w:val="00AD7F9C"/>
    <w:rsid w:val="00AE07F9"/>
    <w:rsid w:val="00AE09F1"/>
    <w:rsid w:val="00AE35C5"/>
    <w:rsid w:val="00AE39BA"/>
    <w:rsid w:val="00AE3E00"/>
    <w:rsid w:val="00AE5513"/>
    <w:rsid w:val="00AE67C7"/>
    <w:rsid w:val="00AE7BE3"/>
    <w:rsid w:val="00AF1C4D"/>
    <w:rsid w:val="00AF2812"/>
    <w:rsid w:val="00AF3B55"/>
    <w:rsid w:val="00AF4083"/>
    <w:rsid w:val="00AF7A02"/>
    <w:rsid w:val="00B01A25"/>
    <w:rsid w:val="00B01AF0"/>
    <w:rsid w:val="00B02438"/>
    <w:rsid w:val="00B02D26"/>
    <w:rsid w:val="00B03F27"/>
    <w:rsid w:val="00B045B6"/>
    <w:rsid w:val="00B07231"/>
    <w:rsid w:val="00B07EE8"/>
    <w:rsid w:val="00B10699"/>
    <w:rsid w:val="00B119F5"/>
    <w:rsid w:val="00B124D5"/>
    <w:rsid w:val="00B13D00"/>
    <w:rsid w:val="00B1515A"/>
    <w:rsid w:val="00B167ED"/>
    <w:rsid w:val="00B21990"/>
    <w:rsid w:val="00B219DA"/>
    <w:rsid w:val="00B2230D"/>
    <w:rsid w:val="00B231B8"/>
    <w:rsid w:val="00B23395"/>
    <w:rsid w:val="00B2440D"/>
    <w:rsid w:val="00B25CAB"/>
    <w:rsid w:val="00B264FE"/>
    <w:rsid w:val="00B30A30"/>
    <w:rsid w:val="00B30F34"/>
    <w:rsid w:val="00B33E80"/>
    <w:rsid w:val="00B34452"/>
    <w:rsid w:val="00B34A5F"/>
    <w:rsid w:val="00B34E2B"/>
    <w:rsid w:val="00B3545E"/>
    <w:rsid w:val="00B35DD4"/>
    <w:rsid w:val="00B373FE"/>
    <w:rsid w:val="00B4126A"/>
    <w:rsid w:val="00B425A5"/>
    <w:rsid w:val="00B42CA7"/>
    <w:rsid w:val="00B4311B"/>
    <w:rsid w:val="00B43562"/>
    <w:rsid w:val="00B43746"/>
    <w:rsid w:val="00B439B6"/>
    <w:rsid w:val="00B4404B"/>
    <w:rsid w:val="00B447A1"/>
    <w:rsid w:val="00B46E32"/>
    <w:rsid w:val="00B46F57"/>
    <w:rsid w:val="00B4725C"/>
    <w:rsid w:val="00B4763B"/>
    <w:rsid w:val="00B513AF"/>
    <w:rsid w:val="00B51F29"/>
    <w:rsid w:val="00B535E1"/>
    <w:rsid w:val="00B54BF0"/>
    <w:rsid w:val="00B552FC"/>
    <w:rsid w:val="00B55378"/>
    <w:rsid w:val="00B554C9"/>
    <w:rsid w:val="00B55C12"/>
    <w:rsid w:val="00B603FC"/>
    <w:rsid w:val="00B6049C"/>
    <w:rsid w:val="00B60E82"/>
    <w:rsid w:val="00B616DC"/>
    <w:rsid w:val="00B61EF9"/>
    <w:rsid w:val="00B62F10"/>
    <w:rsid w:val="00B63505"/>
    <w:rsid w:val="00B63897"/>
    <w:rsid w:val="00B64288"/>
    <w:rsid w:val="00B642C7"/>
    <w:rsid w:val="00B64C71"/>
    <w:rsid w:val="00B65F59"/>
    <w:rsid w:val="00B704DB"/>
    <w:rsid w:val="00B7225A"/>
    <w:rsid w:val="00B72A2B"/>
    <w:rsid w:val="00B72E23"/>
    <w:rsid w:val="00B741C6"/>
    <w:rsid w:val="00B75086"/>
    <w:rsid w:val="00B803EC"/>
    <w:rsid w:val="00B811EA"/>
    <w:rsid w:val="00B819D7"/>
    <w:rsid w:val="00B8315D"/>
    <w:rsid w:val="00B8430C"/>
    <w:rsid w:val="00B85D88"/>
    <w:rsid w:val="00B85F53"/>
    <w:rsid w:val="00B86745"/>
    <w:rsid w:val="00B90F41"/>
    <w:rsid w:val="00B916F6"/>
    <w:rsid w:val="00B91C15"/>
    <w:rsid w:val="00B9222E"/>
    <w:rsid w:val="00B9245B"/>
    <w:rsid w:val="00B9319F"/>
    <w:rsid w:val="00B93628"/>
    <w:rsid w:val="00B94BB6"/>
    <w:rsid w:val="00B96E14"/>
    <w:rsid w:val="00B973FA"/>
    <w:rsid w:val="00B976F8"/>
    <w:rsid w:val="00B9779F"/>
    <w:rsid w:val="00BA0323"/>
    <w:rsid w:val="00BA10D8"/>
    <w:rsid w:val="00BA13D4"/>
    <w:rsid w:val="00BA180A"/>
    <w:rsid w:val="00BA19CB"/>
    <w:rsid w:val="00BA2001"/>
    <w:rsid w:val="00BA3021"/>
    <w:rsid w:val="00BA4258"/>
    <w:rsid w:val="00BA6708"/>
    <w:rsid w:val="00BA799F"/>
    <w:rsid w:val="00BB038B"/>
    <w:rsid w:val="00BB050D"/>
    <w:rsid w:val="00BB06FB"/>
    <w:rsid w:val="00BB13BB"/>
    <w:rsid w:val="00BB1AB0"/>
    <w:rsid w:val="00BB222A"/>
    <w:rsid w:val="00BB2ACC"/>
    <w:rsid w:val="00BB31DC"/>
    <w:rsid w:val="00BB3309"/>
    <w:rsid w:val="00BB3E4B"/>
    <w:rsid w:val="00BB3E61"/>
    <w:rsid w:val="00BB4A61"/>
    <w:rsid w:val="00BB5626"/>
    <w:rsid w:val="00BB61A4"/>
    <w:rsid w:val="00BB67E3"/>
    <w:rsid w:val="00BB75B7"/>
    <w:rsid w:val="00BC2CFA"/>
    <w:rsid w:val="00BC3A8F"/>
    <w:rsid w:val="00BC3AF8"/>
    <w:rsid w:val="00BC44EC"/>
    <w:rsid w:val="00BC5CCE"/>
    <w:rsid w:val="00BC6964"/>
    <w:rsid w:val="00BC6C88"/>
    <w:rsid w:val="00BC6CE1"/>
    <w:rsid w:val="00BC74C3"/>
    <w:rsid w:val="00BD10A5"/>
    <w:rsid w:val="00BD12BD"/>
    <w:rsid w:val="00BD1D5A"/>
    <w:rsid w:val="00BD1FC1"/>
    <w:rsid w:val="00BD282E"/>
    <w:rsid w:val="00BD3D70"/>
    <w:rsid w:val="00BD5BC5"/>
    <w:rsid w:val="00BD7748"/>
    <w:rsid w:val="00BE0AD2"/>
    <w:rsid w:val="00BE1724"/>
    <w:rsid w:val="00BE1AF1"/>
    <w:rsid w:val="00BE2802"/>
    <w:rsid w:val="00BE2845"/>
    <w:rsid w:val="00BE2F9F"/>
    <w:rsid w:val="00BE3212"/>
    <w:rsid w:val="00BE3C30"/>
    <w:rsid w:val="00BE7254"/>
    <w:rsid w:val="00BE7A14"/>
    <w:rsid w:val="00BF2C1A"/>
    <w:rsid w:val="00BF3F68"/>
    <w:rsid w:val="00BF47D3"/>
    <w:rsid w:val="00BF4DF1"/>
    <w:rsid w:val="00BF5723"/>
    <w:rsid w:val="00BF5CC2"/>
    <w:rsid w:val="00BF6AC1"/>
    <w:rsid w:val="00BF6C2A"/>
    <w:rsid w:val="00C0082E"/>
    <w:rsid w:val="00C00EC2"/>
    <w:rsid w:val="00C0114C"/>
    <w:rsid w:val="00C01161"/>
    <w:rsid w:val="00C017E3"/>
    <w:rsid w:val="00C02003"/>
    <w:rsid w:val="00C02554"/>
    <w:rsid w:val="00C02CAB"/>
    <w:rsid w:val="00C0365C"/>
    <w:rsid w:val="00C03D14"/>
    <w:rsid w:val="00C042DD"/>
    <w:rsid w:val="00C06EAD"/>
    <w:rsid w:val="00C1027B"/>
    <w:rsid w:val="00C114BC"/>
    <w:rsid w:val="00C12D90"/>
    <w:rsid w:val="00C13056"/>
    <w:rsid w:val="00C137A2"/>
    <w:rsid w:val="00C14ABA"/>
    <w:rsid w:val="00C14C95"/>
    <w:rsid w:val="00C15636"/>
    <w:rsid w:val="00C15D7D"/>
    <w:rsid w:val="00C1689F"/>
    <w:rsid w:val="00C17386"/>
    <w:rsid w:val="00C20393"/>
    <w:rsid w:val="00C20AB1"/>
    <w:rsid w:val="00C220FB"/>
    <w:rsid w:val="00C25FA5"/>
    <w:rsid w:val="00C26891"/>
    <w:rsid w:val="00C2779E"/>
    <w:rsid w:val="00C306EA"/>
    <w:rsid w:val="00C3096A"/>
    <w:rsid w:val="00C313A8"/>
    <w:rsid w:val="00C32553"/>
    <w:rsid w:val="00C3324B"/>
    <w:rsid w:val="00C33431"/>
    <w:rsid w:val="00C35156"/>
    <w:rsid w:val="00C35373"/>
    <w:rsid w:val="00C354B1"/>
    <w:rsid w:val="00C354E3"/>
    <w:rsid w:val="00C35E42"/>
    <w:rsid w:val="00C3645D"/>
    <w:rsid w:val="00C36641"/>
    <w:rsid w:val="00C36F4A"/>
    <w:rsid w:val="00C37F7C"/>
    <w:rsid w:val="00C400C0"/>
    <w:rsid w:val="00C423C9"/>
    <w:rsid w:val="00C423E1"/>
    <w:rsid w:val="00C4267D"/>
    <w:rsid w:val="00C43258"/>
    <w:rsid w:val="00C43274"/>
    <w:rsid w:val="00C43606"/>
    <w:rsid w:val="00C449C3"/>
    <w:rsid w:val="00C459BB"/>
    <w:rsid w:val="00C45A88"/>
    <w:rsid w:val="00C45D52"/>
    <w:rsid w:val="00C4688F"/>
    <w:rsid w:val="00C47792"/>
    <w:rsid w:val="00C47B5B"/>
    <w:rsid w:val="00C51F9E"/>
    <w:rsid w:val="00C528FC"/>
    <w:rsid w:val="00C52FFD"/>
    <w:rsid w:val="00C53015"/>
    <w:rsid w:val="00C55113"/>
    <w:rsid w:val="00C55A89"/>
    <w:rsid w:val="00C55AA6"/>
    <w:rsid w:val="00C56CEB"/>
    <w:rsid w:val="00C56E19"/>
    <w:rsid w:val="00C611E4"/>
    <w:rsid w:val="00C61A69"/>
    <w:rsid w:val="00C62750"/>
    <w:rsid w:val="00C62CA6"/>
    <w:rsid w:val="00C62CCF"/>
    <w:rsid w:val="00C66036"/>
    <w:rsid w:val="00C66409"/>
    <w:rsid w:val="00C6678E"/>
    <w:rsid w:val="00C674EA"/>
    <w:rsid w:val="00C70830"/>
    <w:rsid w:val="00C70B01"/>
    <w:rsid w:val="00C7346D"/>
    <w:rsid w:val="00C73D90"/>
    <w:rsid w:val="00C73ECB"/>
    <w:rsid w:val="00C75715"/>
    <w:rsid w:val="00C771CF"/>
    <w:rsid w:val="00C77A13"/>
    <w:rsid w:val="00C80307"/>
    <w:rsid w:val="00C81B2F"/>
    <w:rsid w:val="00C82422"/>
    <w:rsid w:val="00C82513"/>
    <w:rsid w:val="00C82777"/>
    <w:rsid w:val="00C83819"/>
    <w:rsid w:val="00C844AB"/>
    <w:rsid w:val="00C846D1"/>
    <w:rsid w:val="00C84F55"/>
    <w:rsid w:val="00C85EA1"/>
    <w:rsid w:val="00C85F72"/>
    <w:rsid w:val="00C86DA7"/>
    <w:rsid w:val="00C875DC"/>
    <w:rsid w:val="00C8765C"/>
    <w:rsid w:val="00C87CDE"/>
    <w:rsid w:val="00C90844"/>
    <w:rsid w:val="00C91BC5"/>
    <w:rsid w:val="00C927CD"/>
    <w:rsid w:val="00C92C97"/>
    <w:rsid w:val="00C9366B"/>
    <w:rsid w:val="00C93B0B"/>
    <w:rsid w:val="00C96A0E"/>
    <w:rsid w:val="00C96D63"/>
    <w:rsid w:val="00C979AA"/>
    <w:rsid w:val="00CA1A17"/>
    <w:rsid w:val="00CA371A"/>
    <w:rsid w:val="00CA58A3"/>
    <w:rsid w:val="00CA5DF6"/>
    <w:rsid w:val="00CA5F72"/>
    <w:rsid w:val="00CB0411"/>
    <w:rsid w:val="00CB11F6"/>
    <w:rsid w:val="00CB1EBD"/>
    <w:rsid w:val="00CB24CD"/>
    <w:rsid w:val="00CB2B66"/>
    <w:rsid w:val="00CB3657"/>
    <w:rsid w:val="00CB4FEA"/>
    <w:rsid w:val="00CB57CE"/>
    <w:rsid w:val="00CB5A50"/>
    <w:rsid w:val="00CB62A5"/>
    <w:rsid w:val="00CB69E4"/>
    <w:rsid w:val="00CC295B"/>
    <w:rsid w:val="00CC390C"/>
    <w:rsid w:val="00CC394B"/>
    <w:rsid w:val="00CC47EB"/>
    <w:rsid w:val="00CC59A1"/>
    <w:rsid w:val="00CC5BB4"/>
    <w:rsid w:val="00CC5E89"/>
    <w:rsid w:val="00CC63FC"/>
    <w:rsid w:val="00CC6AF4"/>
    <w:rsid w:val="00CD1707"/>
    <w:rsid w:val="00CD1773"/>
    <w:rsid w:val="00CD41B3"/>
    <w:rsid w:val="00CD5751"/>
    <w:rsid w:val="00CD720D"/>
    <w:rsid w:val="00CE0F2D"/>
    <w:rsid w:val="00CE13CE"/>
    <w:rsid w:val="00CE1F7D"/>
    <w:rsid w:val="00CE1FA6"/>
    <w:rsid w:val="00CE3E27"/>
    <w:rsid w:val="00CE3F56"/>
    <w:rsid w:val="00CE46E0"/>
    <w:rsid w:val="00CE5634"/>
    <w:rsid w:val="00CE5D58"/>
    <w:rsid w:val="00CE611B"/>
    <w:rsid w:val="00CE7344"/>
    <w:rsid w:val="00CE7570"/>
    <w:rsid w:val="00CE75F9"/>
    <w:rsid w:val="00CE7FF2"/>
    <w:rsid w:val="00CF1B13"/>
    <w:rsid w:val="00CF1FD3"/>
    <w:rsid w:val="00CF2A16"/>
    <w:rsid w:val="00CF2C83"/>
    <w:rsid w:val="00CF2D05"/>
    <w:rsid w:val="00CF43F2"/>
    <w:rsid w:val="00CF49B2"/>
    <w:rsid w:val="00CF4B58"/>
    <w:rsid w:val="00CF5F4F"/>
    <w:rsid w:val="00CF6041"/>
    <w:rsid w:val="00CF7293"/>
    <w:rsid w:val="00D0103A"/>
    <w:rsid w:val="00D01234"/>
    <w:rsid w:val="00D03658"/>
    <w:rsid w:val="00D03DCC"/>
    <w:rsid w:val="00D05610"/>
    <w:rsid w:val="00D06041"/>
    <w:rsid w:val="00D064B7"/>
    <w:rsid w:val="00D065B7"/>
    <w:rsid w:val="00D0741B"/>
    <w:rsid w:val="00D0745D"/>
    <w:rsid w:val="00D074A4"/>
    <w:rsid w:val="00D11BC3"/>
    <w:rsid w:val="00D1243F"/>
    <w:rsid w:val="00D128E0"/>
    <w:rsid w:val="00D145EF"/>
    <w:rsid w:val="00D14DD3"/>
    <w:rsid w:val="00D1542E"/>
    <w:rsid w:val="00D15793"/>
    <w:rsid w:val="00D17320"/>
    <w:rsid w:val="00D20D04"/>
    <w:rsid w:val="00D218CB"/>
    <w:rsid w:val="00D21EF1"/>
    <w:rsid w:val="00D220B2"/>
    <w:rsid w:val="00D23E60"/>
    <w:rsid w:val="00D24966"/>
    <w:rsid w:val="00D24E1A"/>
    <w:rsid w:val="00D253A6"/>
    <w:rsid w:val="00D257DB"/>
    <w:rsid w:val="00D25A71"/>
    <w:rsid w:val="00D311D5"/>
    <w:rsid w:val="00D31C27"/>
    <w:rsid w:val="00D32326"/>
    <w:rsid w:val="00D32852"/>
    <w:rsid w:val="00D35288"/>
    <w:rsid w:val="00D35299"/>
    <w:rsid w:val="00D353A7"/>
    <w:rsid w:val="00D366D9"/>
    <w:rsid w:val="00D40D26"/>
    <w:rsid w:val="00D415CF"/>
    <w:rsid w:val="00D41BF3"/>
    <w:rsid w:val="00D41FCC"/>
    <w:rsid w:val="00D4298C"/>
    <w:rsid w:val="00D43636"/>
    <w:rsid w:val="00D44899"/>
    <w:rsid w:val="00D4726E"/>
    <w:rsid w:val="00D4760C"/>
    <w:rsid w:val="00D500EF"/>
    <w:rsid w:val="00D50689"/>
    <w:rsid w:val="00D50872"/>
    <w:rsid w:val="00D5387A"/>
    <w:rsid w:val="00D542DC"/>
    <w:rsid w:val="00D54BDE"/>
    <w:rsid w:val="00D560E7"/>
    <w:rsid w:val="00D56246"/>
    <w:rsid w:val="00D5642C"/>
    <w:rsid w:val="00D57817"/>
    <w:rsid w:val="00D61FDD"/>
    <w:rsid w:val="00D629B7"/>
    <w:rsid w:val="00D633E8"/>
    <w:rsid w:val="00D64395"/>
    <w:rsid w:val="00D667A5"/>
    <w:rsid w:val="00D675D6"/>
    <w:rsid w:val="00D710D3"/>
    <w:rsid w:val="00D71173"/>
    <w:rsid w:val="00D713AF"/>
    <w:rsid w:val="00D714B5"/>
    <w:rsid w:val="00D73AFD"/>
    <w:rsid w:val="00D74053"/>
    <w:rsid w:val="00D74F05"/>
    <w:rsid w:val="00D75812"/>
    <w:rsid w:val="00D77951"/>
    <w:rsid w:val="00D82EC9"/>
    <w:rsid w:val="00D83430"/>
    <w:rsid w:val="00D83D2F"/>
    <w:rsid w:val="00D8478D"/>
    <w:rsid w:val="00D86101"/>
    <w:rsid w:val="00D861C6"/>
    <w:rsid w:val="00D90A5E"/>
    <w:rsid w:val="00D9231E"/>
    <w:rsid w:val="00D939D8"/>
    <w:rsid w:val="00D93B65"/>
    <w:rsid w:val="00D9400C"/>
    <w:rsid w:val="00D943B9"/>
    <w:rsid w:val="00D94ED9"/>
    <w:rsid w:val="00D954AC"/>
    <w:rsid w:val="00D961D6"/>
    <w:rsid w:val="00D96BC5"/>
    <w:rsid w:val="00D97B1B"/>
    <w:rsid w:val="00DA1B70"/>
    <w:rsid w:val="00DA1D51"/>
    <w:rsid w:val="00DA2950"/>
    <w:rsid w:val="00DA2B60"/>
    <w:rsid w:val="00DA3657"/>
    <w:rsid w:val="00DA3DE9"/>
    <w:rsid w:val="00DA4C1F"/>
    <w:rsid w:val="00DA4EE7"/>
    <w:rsid w:val="00DA5E08"/>
    <w:rsid w:val="00DA6983"/>
    <w:rsid w:val="00DA6D52"/>
    <w:rsid w:val="00DA766F"/>
    <w:rsid w:val="00DA7C1F"/>
    <w:rsid w:val="00DB17B2"/>
    <w:rsid w:val="00DB3202"/>
    <w:rsid w:val="00DB45A3"/>
    <w:rsid w:val="00DB6768"/>
    <w:rsid w:val="00DB7F4B"/>
    <w:rsid w:val="00DC00F0"/>
    <w:rsid w:val="00DC0F0D"/>
    <w:rsid w:val="00DC1D32"/>
    <w:rsid w:val="00DC2C97"/>
    <w:rsid w:val="00DC3704"/>
    <w:rsid w:val="00DC4100"/>
    <w:rsid w:val="00DC453A"/>
    <w:rsid w:val="00DC4B55"/>
    <w:rsid w:val="00DC581E"/>
    <w:rsid w:val="00DD09F9"/>
    <w:rsid w:val="00DD0CF1"/>
    <w:rsid w:val="00DD1A44"/>
    <w:rsid w:val="00DD1D40"/>
    <w:rsid w:val="00DD20D5"/>
    <w:rsid w:val="00DD265F"/>
    <w:rsid w:val="00DD2FB4"/>
    <w:rsid w:val="00DD34CF"/>
    <w:rsid w:val="00DD6109"/>
    <w:rsid w:val="00DD680C"/>
    <w:rsid w:val="00DD7D18"/>
    <w:rsid w:val="00DE0306"/>
    <w:rsid w:val="00DE07E4"/>
    <w:rsid w:val="00DE0B40"/>
    <w:rsid w:val="00DE0E6E"/>
    <w:rsid w:val="00DE1227"/>
    <w:rsid w:val="00DE24BC"/>
    <w:rsid w:val="00DE2BF4"/>
    <w:rsid w:val="00DE5B01"/>
    <w:rsid w:val="00DE6088"/>
    <w:rsid w:val="00DE6393"/>
    <w:rsid w:val="00DE6A6B"/>
    <w:rsid w:val="00DE6EE2"/>
    <w:rsid w:val="00DE796F"/>
    <w:rsid w:val="00DF006B"/>
    <w:rsid w:val="00DF0D00"/>
    <w:rsid w:val="00DF0E38"/>
    <w:rsid w:val="00DF1968"/>
    <w:rsid w:val="00DF34A6"/>
    <w:rsid w:val="00DF3E02"/>
    <w:rsid w:val="00DF4D55"/>
    <w:rsid w:val="00DF63AB"/>
    <w:rsid w:val="00DF72E5"/>
    <w:rsid w:val="00DF7BCA"/>
    <w:rsid w:val="00E00513"/>
    <w:rsid w:val="00E01BD2"/>
    <w:rsid w:val="00E0317C"/>
    <w:rsid w:val="00E03F08"/>
    <w:rsid w:val="00E0494E"/>
    <w:rsid w:val="00E04F21"/>
    <w:rsid w:val="00E06609"/>
    <w:rsid w:val="00E06FF3"/>
    <w:rsid w:val="00E10530"/>
    <w:rsid w:val="00E11595"/>
    <w:rsid w:val="00E11ACA"/>
    <w:rsid w:val="00E11AD5"/>
    <w:rsid w:val="00E1354D"/>
    <w:rsid w:val="00E13FB6"/>
    <w:rsid w:val="00E1476F"/>
    <w:rsid w:val="00E14F4C"/>
    <w:rsid w:val="00E1512C"/>
    <w:rsid w:val="00E155CA"/>
    <w:rsid w:val="00E1575B"/>
    <w:rsid w:val="00E15862"/>
    <w:rsid w:val="00E1745B"/>
    <w:rsid w:val="00E239B0"/>
    <w:rsid w:val="00E23C88"/>
    <w:rsid w:val="00E240D9"/>
    <w:rsid w:val="00E2705C"/>
    <w:rsid w:val="00E2733B"/>
    <w:rsid w:val="00E27C1E"/>
    <w:rsid w:val="00E30809"/>
    <w:rsid w:val="00E31ACD"/>
    <w:rsid w:val="00E3252D"/>
    <w:rsid w:val="00E33377"/>
    <w:rsid w:val="00E34322"/>
    <w:rsid w:val="00E34BDE"/>
    <w:rsid w:val="00E35068"/>
    <w:rsid w:val="00E374B2"/>
    <w:rsid w:val="00E37AB1"/>
    <w:rsid w:val="00E41287"/>
    <w:rsid w:val="00E45817"/>
    <w:rsid w:val="00E4581E"/>
    <w:rsid w:val="00E462ED"/>
    <w:rsid w:val="00E473FB"/>
    <w:rsid w:val="00E47BDD"/>
    <w:rsid w:val="00E50153"/>
    <w:rsid w:val="00E52589"/>
    <w:rsid w:val="00E5307D"/>
    <w:rsid w:val="00E5612E"/>
    <w:rsid w:val="00E573F5"/>
    <w:rsid w:val="00E579FA"/>
    <w:rsid w:val="00E57F71"/>
    <w:rsid w:val="00E60046"/>
    <w:rsid w:val="00E60B7D"/>
    <w:rsid w:val="00E621E6"/>
    <w:rsid w:val="00E625AC"/>
    <w:rsid w:val="00E625D7"/>
    <w:rsid w:val="00E62714"/>
    <w:rsid w:val="00E63C44"/>
    <w:rsid w:val="00E65075"/>
    <w:rsid w:val="00E659F3"/>
    <w:rsid w:val="00E660F0"/>
    <w:rsid w:val="00E71A05"/>
    <w:rsid w:val="00E72AAF"/>
    <w:rsid w:val="00E73453"/>
    <w:rsid w:val="00E73C2A"/>
    <w:rsid w:val="00E74463"/>
    <w:rsid w:val="00E753B3"/>
    <w:rsid w:val="00E760E0"/>
    <w:rsid w:val="00E7663A"/>
    <w:rsid w:val="00E8209B"/>
    <w:rsid w:val="00E832DB"/>
    <w:rsid w:val="00E832FD"/>
    <w:rsid w:val="00E84A98"/>
    <w:rsid w:val="00E84DBE"/>
    <w:rsid w:val="00E85521"/>
    <w:rsid w:val="00E85781"/>
    <w:rsid w:val="00E860CE"/>
    <w:rsid w:val="00E87A60"/>
    <w:rsid w:val="00E905D6"/>
    <w:rsid w:val="00E91DE4"/>
    <w:rsid w:val="00E92345"/>
    <w:rsid w:val="00E93C77"/>
    <w:rsid w:val="00EA0A72"/>
    <w:rsid w:val="00EA1B63"/>
    <w:rsid w:val="00EA21E4"/>
    <w:rsid w:val="00EA394C"/>
    <w:rsid w:val="00EA53F4"/>
    <w:rsid w:val="00EA594A"/>
    <w:rsid w:val="00EA6D36"/>
    <w:rsid w:val="00EA7061"/>
    <w:rsid w:val="00EA7F8B"/>
    <w:rsid w:val="00EB075F"/>
    <w:rsid w:val="00EB0844"/>
    <w:rsid w:val="00EB1FA6"/>
    <w:rsid w:val="00EB3CE4"/>
    <w:rsid w:val="00EB48CD"/>
    <w:rsid w:val="00EB7A76"/>
    <w:rsid w:val="00EB7B65"/>
    <w:rsid w:val="00EC0301"/>
    <w:rsid w:val="00EC104B"/>
    <w:rsid w:val="00EC1268"/>
    <w:rsid w:val="00EC1573"/>
    <w:rsid w:val="00EC190D"/>
    <w:rsid w:val="00EC260F"/>
    <w:rsid w:val="00EC2CD4"/>
    <w:rsid w:val="00EC5C3A"/>
    <w:rsid w:val="00EC5DCC"/>
    <w:rsid w:val="00EC762E"/>
    <w:rsid w:val="00EC794D"/>
    <w:rsid w:val="00ED09E9"/>
    <w:rsid w:val="00ED0F17"/>
    <w:rsid w:val="00ED1A73"/>
    <w:rsid w:val="00ED2DBB"/>
    <w:rsid w:val="00ED3176"/>
    <w:rsid w:val="00ED47A7"/>
    <w:rsid w:val="00ED4D8A"/>
    <w:rsid w:val="00ED5740"/>
    <w:rsid w:val="00ED6475"/>
    <w:rsid w:val="00ED79D6"/>
    <w:rsid w:val="00EE0198"/>
    <w:rsid w:val="00EE0774"/>
    <w:rsid w:val="00EE1882"/>
    <w:rsid w:val="00EE1C78"/>
    <w:rsid w:val="00EE3118"/>
    <w:rsid w:val="00EE334C"/>
    <w:rsid w:val="00EE380C"/>
    <w:rsid w:val="00EE480B"/>
    <w:rsid w:val="00EE4B1F"/>
    <w:rsid w:val="00EE67BC"/>
    <w:rsid w:val="00EE6DE0"/>
    <w:rsid w:val="00EF1099"/>
    <w:rsid w:val="00EF137D"/>
    <w:rsid w:val="00EF1834"/>
    <w:rsid w:val="00EF19F3"/>
    <w:rsid w:val="00EF292A"/>
    <w:rsid w:val="00EF49C4"/>
    <w:rsid w:val="00EF5A63"/>
    <w:rsid w:val="00EF5E39"/>
    <w:rsid w:val="00EF6038"/>
    <w:rsid w:val="00EF7300"/>
    <w:rsid w:val="00F029EF"/>
    <w:rsid w:val="00F02B65"/>
    <w:rsid w:val="00F03666"/>
    <w:rsid w:val="00F03AC1"/>
    <w:rsid w:val="00F03B0A"/>
    <w:rsid w:val="00F047A0"/>
    <w:rsid w:val="00F04B18"/>
    <w:rsid w:val="00F05997"/>
    <w:rsid w:val="00F06572"/>
    <w:rsid w:val="00F06A23"/>
    <w:rsid w:val="00F0783A"/>
    <w:rsid w:val="00F10D41"/>
    <w:rsid w:val="00F11A71"/>
    <w:rsid w:val="00F11AAC"/>
    <w:rsid w:val="00F1203C"/>
    <w:rsid w:val="00F12A5D"/>
    <w:rsid w:val="00F12D41"/>
    <w:rsid w:val="00F13205"/>
    <w:rsid w:val="00F13C59"/>
    <w:rsid w:val="00F146EE"/>
    <w:rsid w:val="00F14883"/>
    <w:rsid w:val="00F15B76"/>
    <w:rsid w:val="00F16244"/>
    <w:rsid w:val="00F1668E"/>
    <w:rsid w:val="00F16DEE"/>
    <w:rsid w:val="00F1793A"/>
    <w:rsid w:val="00F20239"/>
    <w:rsid w:val="00F20C81"/>
    <w:rsid w:val="00F220A8"/>
    <w:rsid w:val="00F23013"/>
    <w:rsid w:val="00F245F4"/>
    <w:rsid w:val="00F24785"/>
    <w:rsid w:val="00F24FC0"/>
    <w:rsid w:val="00F263BF"/>
    <w:rsid w:val="00F26D8A"/>
    <w:rsid w:val="00F30DA9"/>
    <w:rsid w:val="00F313BB"/>
    <w:rsid w:val="00F314C0"/>
    <w:rsid w:val="00F31D45"/>
    <w:rsid w:val="00F337DB"/>
    <w:rsid w:val="00F34041"/>
    <w:rsid w:val="00F36F22"/>
    <w:rsid w:val="00F37836"/>
    <w:rsid w:val="00F40070"/>
    <w:rsid w:val="00F4060B"/>
    <w:rsid w:val="00F423E0"/>
    <w:rsid w:val="00F426AF"/>
    <w:rsid w:val="00F42CDB"/>
    <w:rsid w:val="00F4424E"/>
    <w:rsid w:val="00F4512E"/>
    <w:rsid w:val="00F452C9"/>
    <w:rsid w:val="00F45402"/>
    <w:rsid w:val="00F45496"/>
    <w:rsid w:val="00F472D8"/>
    <w:rsid w:val="00F50C23"/>
    <w:rsid w:val="00F51E9E"/>
    <w:rsid w:val="00F524D7"/>
    <w:rsid w:val="00F543D0"/>
    <w:rsid w:val="00F55B80"/>
    <w:rsid w:val="00F55BB6"/>
    <w:rsid w:val="00F57073"/>
    <w:rsid w:val="00F57E55"/>
    <w:rsid w:val="00F57F88"/>
    <w:rsid w:val="00F60112"/>
    <w:rsid w:val="00F60115"/>
    <w:rsid w:val="00F60EA8"/>
    <w:rsid w:val="00F61BBF"/>
    <w:rsid w:val="00F630B3"/>
    <w:rsid w:val="00F63AA4"/>
    <w:rsid w:val="00F64D8C"/>
    <w:rsid w:val="00F66453"/>
    <w:rsid w:val="00F70232"/>
    <w:rsid w:val="00F72948"/>
    <w:rsid w:val="00F72EA7"/>
    <w:rsid w:val="00F74E6C"/>
    <w:rsid w:val="00F74E97"/>
    <w:rsid w:val="00F75344"/>
    <w:rsid w:val="00F75D5D"/>
    <w:rsid w:val="00F75EE1"/>
    <w:rsid w:val="00F75FC9"/>
    <w:rsid w:val="00F77477"/>
    <w:rsid w:val="00F8053A"/>
    <w:rsid w:val="00F80B81"/>
    <w:rsid w:val="00F82674"/>
    <w:rsid w:val="00F82AD9"/>
    <w:rsid w:val="00F83502"/>
    <w:rsid w:val="00F86BDE"/>
    <w:rsid w:val="00F874BF"/>
    <w:rsid w:val="00F87FE8"/>
    <w:rsid w:val="00F92D24"/>
    <w:rsid w:val="00F96C0D"/>
    <w:rsid w:val="00F96F26"/>
    <w:rsid w:val="00F9718B"/>
    <w:rsid w:val="00FA0BE6"/>
    <w:rsid w:val="00FA11CB"/>
    <w:rsid w:val="00FA1A23"/>
    <w:rsid w:val="00FA21FA"/>
    <w:rsid w:val="00FA2CBD"/>
    <w:rsid w:val="00FA3118"/>
    <w:rsid w:val="00FA31E2"/>
    <w:rsid w:val="00FA364C"/>
    <w:rsid w:val="00FA3B20"/>
    <w:rsid w:val="00FA5F8E"/>
    <w:rsid w:val="00FA777A"/>
    <w:rsid w:val="00FB0056"/>
    <w:rsid w:val="00FB107C"/>
    <w:rsid w:val="00FB2E46"/>
    <w:rsid w:val="00FB39CB"/>
    <w:rsid w:val="00FB3DAC"/>
    <w:rsid w:val="00FB449C"/>
    <w:rsid w:val="00FB478E"/>
    <w:rsid w:val="00FB57AC"/>
    <w:rsid w:val="00FB5CD9"/>
    <w:rsid w:val="00FB617A"/>
    <w:rsid w:val="00FB655D"/>
    <w:rsid w:val="00FB7839"/>
    <w:rsid w:val="00FC027D"/>
    <w:rsid w:val="00FC063A"/>
    <w:rsid w:val="00FC1657"/>
    <w:rsid w:val="00FC2754"/>
    <w:rsid w:val="00FC27EA"/>
    <w:rsid w:val="00FC2C51"/>
    <w:rsid w:val="00FC4045"/>
    <w:rsid w:val="00FC4745"/>
    <w:rsid w:val="00FC5C36"/>
    <w:rsid w:val="00FD1D7C"/>
    <w:rsid w:val="00FD239A"/>
    <w:rsid w:val="00FD2D94"/>
    <w:rsid w:val="00FD3F37"/>
    <w:rsid w:val="00FD480F"/>
    <w:rsid w:val="00FD543A"/>
    <w:rsid w:val="00FD5895"/>
    <w:rsid w:val="00FD63DD"/>
    <w:rsid w:val="00FD7C09"/>
    <w:rsid w:val="00FE0BE5"/>
    <w:rsid w:val="00FE0C91"/>
    <w:rsid w:val="00FE0E70"/>
    <w:rsid w:val="00FE1087"/>
    <w:rsid w:val="00FE171E"/>
    <w:rsid w:val="00FE2773"/>
    <w:rsid w:val="00FE29E4"/>
    <w:rsid w:val="00FE2DF0"/>
    <w:rsid w:val="00FE4B45"/>
    <w:rsid w:val="00FE6C72"/>
    <w:rsid w:val="00FF19E6"/>
    <w:rsid w:val="00FF2124"/>
    <w:rsid w:val="00FF37D3"/>
    <w:rsid w:val="00FF435C"/>
    <w:rsid w:val="00FF48A4"/>
    <w:rsid w:val="00FF4D36"/>
    <w:rsid w:val="00FF572A"/>
    <w:rsid w:val="00FF5811"/>
    <w:rsid w:val="00FF63D7"/>
    <w:rsid w:val="00FF6466"/>
    <w:rsid w:val="00FF7C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04A071"/>
  <w14:defaultImageDpi w14:val="330"/>
  <w15:docId w15:val="{04D666B7-6C1A-49EB-9C10-5BBA976D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80A"/>
    <w:pPr>
      <w:ind w:left="720"/>
      <w:contextualSpacing/>
    </w:pPr>
  </w:style>
  <w:style w:type="paragraph" w:customStyle="1" w:styleId="EndNoteBibliographyTitle">
    <w:name w:val="EndNote Bibliography Title"/>
    <w:basedOn w:val="Normal"/>
    <w:link w:val="EndNoteBibliographyTitleChar"/>
    <w:rsid w:val="00DB17B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B17B2"/>
    <w:rPr>
      <w:rFonts w:ascii="Calibri" w:hAnsi="Calibri" w:cs="Calibri"/>
      <w:noProof/>
    </w:rPr>
  </w:style>
  <w:style w:type="paragraph" w:customStyle="1" w:styleId="EndNoteBibliography">
    <w:name w:val="EndNote Bibliography"/>
    <w:basedOn w:val="Normal"/>
    <w:link w:val="EndNoteBibliographyChar"/>
    <w:rsid w:val="00DB17B2"/>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DB17B2"/>
    <w:rPr>
      <w:rFonts w:ascii="Calibri" w:hAnsi="Calibri" w:cs="Calibri"/>
      <w:noProof/>
    </w:rPr>
  </w:style>
  <w:style w:type="character" w:styleId="Hyperlink">
    <w:name w:val="Hyperlink"/>
    <w:basedOn w:val="DefaultParagraphFont"/>
    <w:uiPriority w:val="99"/>
    <w:unhideWhenUsed/>
    <w:rsid w:val="00BD1FC1"/>
    <w:rPr>
      <w:color w:val="0563C1" w:themeColor="hyperlink"/>
      <w:u w:val="single"/>
    </w:rPr>
  </w:style>
  <w:style w:type="paragraph" w:styleId="Header">
    <w:name w:val="header"/>
    <w:basedOn w:val="Normal"/>
    <w:link w:val="HeaderChar"/>
    <w:uiPriority w:val="99"/>
    <w:unhideWhenUsed/>
    <w:rsid w:val="003E55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5EB"/>
  </w:style>
  <w:style w:type="paragraph" w:styleId="Footer">
    <w:name w:val="footer"/>
    <w:basedOn w:val="Normal"/>
    <w:link w:val="FooterChar"/>
    <w:uiPriority w:val="99"/>
    <w:unhideWhenUsed/>
    <w:rsid w:val="003E55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5EB"/>
  </w:style>
  <w:style w:type="paragraph" w:customStyle="1" w:styleId="Displayedequation">
    <w:name w:val="Displayed equation"/>
    <w:basedOn w:val="Normal"/>
    <w:next w:val="Normal"/>
    <w:qFormat/>
    <w:rsid w:val="005B014B"/>
    <w:pPr>
      <w:tabs>
        <w:tab w:val="center" w:pos="4253"/>
        <w:tab w:val="right" w:pos="8222"/>
      </w:tabs>
      <w:spacing w:before="240" w:after="240" w:line="480" w:lineRule="auto"/>
      <w:jc w:val="center"/>
    </w:pPr>
    <w:rPr>
      <w:rFonts w:ascii="Times New Roman" w:eastAsia="Times New Roman" w:hAnsi="Times New Roman" w:cs="Times New Roman"/>
      <w:sz w:val="24"/>
      <w:szCs w:val="24"/>
      <w:lang w:eastAsia="en-GB"/>
    </w:rPr>
  </w:style>
  <w:style w:type="table" w:styleId="TableGrid">
    <w:name w:val="Table Grid"/>
    <w:basedOn w:val="TableNormal"/>
    <w:uiPriority w:val="39"/>
    <w:rsid w:val="00490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
    <w:name w:val="List Table 21"/>
    <w:basedOn w:val="TableNormal"/>
    <w:uiPriority w:val="47"/>
    <w:rsid w:val="001E588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8E376E"/>
    <w:pPr>
      <w:spacing w:after="0" w:line="240" w:lineRule="auto"/>
    </w:pPr>
  </w:style>
  <w:style w:type="paragraph" w:styleId="BalloonText">
    <w:name w:val="Balloon Text"/>
    <w:basedOn w:val="Normal"/>
    <w:link w:val="BalloonTextChar"/>
    <w:uiPriority w:val="99"/>
    <w:semiHidden/>
    <w:unhideWhenUsed/>
    <w:rsid w:val="009C398B"/>
    <w:pPr>
      <w:spacing w:after="0" w:line="240" w:lineRule="auto"/>
    </w:pPr>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9C398B"/>
    <w:rPr>
      <w:rFonts w:ascii="Heiti SC Light" w:eastAsia="Heiti SC Light"/>
      <w:sz w:val="18"/>
      <w:szCs w:val="18"/>
    </w:rPr>
  </w:style>
  <w:style w:type="character" w:styleId="CommentReference">
    <w:name w:val="annotation reference"/>
    <w:basedOn w:val="DefaultParagraphFont"/>
    <w:uiPriority w:val="99"/>
    <w:semiHidden/>
    <w:unhideWhenUsed/>
    <w:rsid w:val="00E31ACD"/>
    <w:rPr>
      <w:sz w:val="16"/>
      <w:szCs w:val="16"/>
    </w:rPr>
  </w:style>
  <w:style w:type="paragraph" w:styleId="CommentText">
    <w:name w:val="annotation text"/>
    <w:basedOn w:val="Normal"/>
    <w:link w:val="CommentTextChar"/>
    <w:uiPriority w:val="99"/>
    <w:semiHidden/>
    <w:unhideWhenUsed/>
    <w:rsid w:val="00E31ACD"/>
    <w:pPr>
      <w:spacing w:line="240" w:lineRule="auto"/>
    </w:pPr>
    <w:rPr>
      <w:sz w:val="20"/>
      <w:szCs w:val="20"/>
    </w:rPr>
  </w:style>
  <w:style w:type="character" w:customStyle="1" w:styleId="CommentTextChar">
    <w:name w:val="Comment Text Char"/>
    <w:basedOn w:val="DefaultParagraphFont"/>
    <w:link w:val="CommentText"/>
    <w:uiPriority w:val="99"/>
    <w:semiHidden/>
    <w:rsid w:val="00E31ACD"/>
    <w:rPr>
      <w:sz w:val="20"/>
      <w:szCs w:val="20"/>
    </w:rPr>
  </w:style>
  <w:style w:type="paragraph" w:styleId="CommentSubject">
    <w:name w:val="annotation subject"/>
    <w:basedOn w:val="CommentText"/>
    <w:next w:val="CommentText"/>
    <w:link w:val="CommentSubjectChar"/>
    <w:uiPriority w:val="99"/>
    <w:semiHidden/>
    <w:unhideWhenUsed/>
    <w:rsid w:val="00E31ACD"/>
    <w:rPr>
      <w:b/>
      <w:bCs/>
    </w:rPr>
  </w:style>
  <w:style w:type="character" w:customStyle="1" w:styleId="CommentSubjectChar">
    <w:name w:val="Comment Subject Char"/>
    <w:basedOn w:val="CommentTextChar"/>
    <w:link w:val="CommentSubject"/>
    <w:uiPriority w:val="99"/>
    <w:semiHidden/>
    <w:rsid w:val="00E31ACD"/>
    <w:rPr>
      <w:b/>
      <w:bCs/>
      <w:sz w:val="20"/>
      <w:szCs w:val="20"/>
    </w:rPr>
  </w:style>
  <w:style w:type="character" w:customStyle="1" w:styleId="1">
    <w:name w:val="未处理的提及1"/>
    <w:basedOn w:val="DefaultParagraphFont"/>
    <w:uiPriority w:val="99"/>
    <w:semiHidden/>
    <w:unhideWhenUsed/>
    <w:rsid w:val="00293BF6"/>
    <w:rPr>
      <w:color w:val="808080"/>
      <w:shd w:val="clear" w:color="auto" w:fill="E6E6E6"/>
    </w:rPr>
  </w:style>
  <w:style w:type="character" w:styleId="PlaceholderText">
    <w:name w:val="Placeholder Text"/>
    <w:basedOn w:val="DefaultParagraphFont"/>
    <w:uiPriority w:val="99"/>
    <w:semiHidden/>
    <w:rsid w:val="00092B76"/>
    <w:rPr>
      <w:color w:val="808080"/>
    </w:rPr>
  </w:style>
  <w:style w:type="paragraph" w:customStyle="1" w:styleId="ICED17Textcentered">
    <w:name w:val="ICED17 Text centered"/>
    <w:basedOn w:val="Normal"/>
    <w:uiPriority w:val="99"/>
    <w:qFormat/>
    <w:rsid w:val="00910450"/>
    <w:pPr>
      <w:tabs>
        <w:tab w:val="left" w:pos="454"/>
        <w:tab w:val="right" w:pos="9072"/>
      </w:tabs>
      <w:spacing w:after="0" w:line="240" w:lineRule="auto"/>
      <w:jc w:val="center"/>
    </w:pPr>
    <w:rPr>
      <w:rFonts w:ascii="Times New Roman" w:hAnsi="Times New Roman" w:cs="Times New Roman"/>
      <w:szCs w:val="24"/>
      <w:lang w:eastAsia="en-US"/>
    </w:rPr>
  </w:style>
  <w:style w:type="character" w:customStyle="1" w:styleId="ICED17Bold">
    <w:name w:val="ICED17 Bold"/>
    <w:uiPriority w:val="99"/>
    <w:qFormat/>
    <w:rsid w:val="00910450"/>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69249">
      <w:bodyDiv w:val="1"/>
      <w:marLeft w:val="0"/>
      <w:marRight w:val="0"/>
      <w:marTop w:val="0"/>
      <w:marBottom w:val="0"/>
      <w:divBdr>
        <w:top w:val="none" w:sz="0" w:space="0" w:color="auto"/>
        <w:left w:val="none" w:sz="0" w:space="0" w:color="auto"/>
        <w:bottom w:val="none" w:sz="0" w:space="0" w:color="auto"/>
        <w:right w:val="none" w:sz="0" w:space="0" w:color="auto"/>
      </w:divBdr>
    </w:div>
    <w:div w:id="87317195">
      <w:bodyDiv w:val="1"/>
      <w:marLeft w:val="0"/>
      <w:marRight w:val="0"/>
      <w:marTop w:val="0"/>
      <w:marBottom w:val="0"/>
      <w:divBdr>
        <w:top w:val="none" w:sz="0" w:space="0" w:color="auto"/>
        <w:left w:val="none" w:sz="0" w:space="0" w:color="auto"/>
        <w:bottom w:val="none" w:sz="0" w:space="0" w:color="auto"/>
        <w:right w:val="none" w:sz="0" w:space="0" w:color="auto"/>
      </w:divBdr>
    </w:div>
    <w:div w:id="160238431">
      <w:bodyDiv w:val="1"/>
      <w:marLeft w:val="0"/>
      <w:marRight w:val="0"/>
      <w:marTop w:val="0"/>
      <w:marBottom w:val="0"/>
      <w:divBdr>
        <w:top w:val="none" w:sz="0" w:space="0" w:color="auto"/>
        <w:left w:val="none" w:sz="0" w:space="0" w:color="auto"/>
        <w:bottom w:val="none" w:sz="0" w:space="0" w:color="auto"/>
        <w:right w:val="none" w:sz="0" w:space="0" w:color="auto"/>
      </w:divBdr>
    </w:div>
    <w:div w:id="330564898">
      <w:bodyDiv w:val="1"/>
      <w:marLeft w:val="0"/>
      <w:marRight w:val="0"/>
      <w:marTop w:val="0"/>
      <w:marBottom w:val="0"/>
      <w:divBdr>
        <w:top w:val="none" w:sz="0" w:space="0" w:color="auto"/>
        <w:left w:val="none" w:sz="0" w:space="0" w:color="auto"/>
        <w:bottom w:val="none" w:sz="0" w:space="0" w:color="auto"/>
        <w:right w:val="none" w:sz="0" w:space="0" w:color="auto"/>
      </w:divBdr>
    </w:div>
    <w:div w:id="404231145">
      <w:bodyDiv w:val="1"/>
      <w:marLeft w:val="0"/>
      <w:marRight w:val="0"/>
      <w:marTop w:val="0"/>
      <w:marBottom w:val="0"/>
      <w:divBdr>
        <w:top w:val="none" w:sz="0" w:space="0" w:color="auto"/>
        <w:left w:val="none" w:sz="0" w:space="0" w:color="auto"/>
        <w:bottom w:val="none" w:sz="0" w:space="0" w:color="auto"/>
        <w:right w:val="none" w:sz="0" w:space="0" w:color="auto"/>
      </w:divBdr>
    </w:div>
    <w:div w:id="430980234">
      <w:bodyDiv w:val="1"/>
      <w:marLeft w:val="0"/>
      <w:marRight w:val="0"/>
      <w:marTop w:val="0"/>
      <w:marBottom w:val="0"/>
      <w:divBdr>
        <w:top w:val="none" w:sz="0" w:space="0" w:color="auto"/>
        <w:left w:val="none" w:sz="0" w:space="0" w:color="auto"/>
        <w:bottom w:val="none" w:sz="0" w:space="0" w:color="auto"/>
        <w:right w:val="none" w:sz="0" w:space="0" w:color="auto"/>
      </w:divBdr>
    </w:div>
    <w:div w:id="522133826">
      <w:bodyDiv w:val="1"/>
      <w:marLeft w:val="0"/>
      <w:marRight w:val="0"/>
      <w:marTop w:val="0"/>
      <w:marBottom w:val="0"/>
      <w:divBdr>
        <w:top w:val="none" w:sz="0" w:space="0" w:color="auto"/>
        <w:left w:val="none" w:sz="0" w:space="0" w:color="auto"/>
        <w:bottom w:val="none" w:sz="0" w:space="0" w:color="auto"/>
        <w:right w:val="none" w:sz="0" w:space="0" w:color="auto"/>
      </w:divBdr>
    </w:div>
    <w:div w:id="834414755">
      <w:bodyDiv w:val="1"/>
      <w:marLeft w:val="0"/>
      <w:marRight w:val="0"/>
      <w:marTop w:val="0"/>
      <w:marBottom w:val="0"/>
      <w:divBdr>
        <w:top w:val="none" w:sz="0" w:space="0" w:color="auto"/>
        <w:left w:val="none" w:sz="0" w:space="0" w:color="auto"/>
        <w:bottom w:val="none" w:sz="0" w:space="0" w:color="auto"/>
        <w:right w:val="none" w:sz="0" w:space="0" w:color="auto"/>
      </w:divBdr>
    </w:div>
    <w:div w:id="1353343737">
      <w:bodyDiv w:val="1"/>
      <w:marLeft w:val="0"/>
      <w:marRight w:val="0"/>
      <w:marTop w:val="0"/>
      <w:marBottom w:val="0"/>
      <w:divBdr>
        <w:top w:val="none" w:sz="0" w:space="0" w:color="auto"/>
        <w:left w:val="none" w:sz="0" w:space="0" w:color="auto"/>
        <w:bottom w:val="none" w:sz="0" w:space="0" w:color="auto"/>
        <w:right w:val="none" w:sz="0" w:space="0" w:color="auto"/>
      </w:divBdr>
    </w:div>
    <w:div w:id="197409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doi.org/10.1016/j.destud.2005.02.005" TargetMode="External"/><Relationship Id="rId26" Type="http://schemas.openxmlformats.org/officeDocument/2006/relationships/hyperlink" Target="https://doi.org/10.1016/j.aei.2004.09.003" TargetMode="External"/><Relationship Id="rId39" Type="http://schemas.openxmlformats.org/officeDocument/2006/relationships/hyperlink" Target="https://doi.org/10.1016/j.destud.2016.05.001" TargetMode="External"/><Relationship Id="rId21" Type="http://schemas.openxmlformats.org/officeDocument/2006/relationships/hyperlink" Target="https://doi.org/10.1016/S0952-1976(96)00055-3" TargetMode="External"/><Relationship Id="rId34" Type="http://schemas.openxmlformats.org/officeDocument/2006/relationships/hyperlink" Target="https://doi.org/10.1016/S0167-9236(00)00067-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yperlink" Target="https://doi.org/10.1016/j.destud.2004.05.004" TargetMode="External"/><Relationship Id="rId29" Type="http://schemas.openxmlformats.org/officeDocument/2006/relationships/hyperlink" Target="https://doi.org/10.1016/j.destud.2005.02.00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1016/S0142-694X(00)00022-3" TargetMode="External"/><Relationship Id="rId32" Type="http://schemas.openxmlformats.org/officeDocument/2006/relationships/hyperlink" Target="https://doi.org/10.1016/j.destud.2016.04.002" TargetMode="External"/><Relationship Id="rId37" Type="http://schemas.openxmlformats.org/officeDocument/2006/relationships/hyperlink" Target="https://doi.org/10.1016/j.destud.2011.01.00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yperlink" Target="https://doi.org/10.1016/j.aei.2007.04.001" TargetMode="External"/><Relationship Id="rId28" Type="http://schemas.openxmlformats.org/officeDocument/2006/relationships/hyperlink" Target="https://doi.org/10.1016/j.destud.2010.09.006" TargetMode="External"/><Relationship Id="rId36" Type="http://schemas.openxmlformats.org/officeDocument/2006/relationships/hyperlink" Target="https://doi.org/10.1016/j.destud.2012.11.006" TargetMode="External"/><Relationship Id="rId10" Type="http://schemas.openxmlformats.org/officeDocument/2006/relationships/image" Target="media/image3.jpg"/><Relationship Id="rId19" Type="http://schemas.openxmlformats.org/officeDocument/2006/relationships/hyperlink" Target="https://doi.org/10.1016/j.destud.2008.12.005" TargetMode="External"/><Relationship Id="rId31" Type="http://schemas.openxmlformats.org/officeDocument/2006/relationships/hyperlink" Target="https://doi.org/10.1016/j.destud.2005.03.00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dx.doi.org/10.1609/aimag.v30i3.2254" TargetMode="External"/><Relationship Id="rId27" Type="http://schemas.openxmlformats.org/officeDocument/2006/relationships/hyperlink" Target="https://doi.org/10.1016/j.cad.2011.03.010" TargetMode="External"/><Relationship Id="rId30" Type="http://schemas.openxmlformats.org/officeDocument/2006/relationships/hyperlink" Target="https://doi.org/10.1016/j.destud.2009.04.003" TargetMode="External"/><Relationship Id="rId35" Type="http://schemas.openxmlformats.org/officeDocument/2006/relationships/hyperlink" Target="https://doi.org/10.1016/j.destud.2013.11.002"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doi.org/10.1016/0004-3702(89)90077-5" TargetMode="External"/><Relationship Id="rId33" Type="http://schemas.openxmlformats.org/officeDocument/2006/relationships/hyperlink" Target="http://dx.doi.org/10.1016/j.eswa.2007.12.042" TargetMode="External"/><Relationship Id="rId38" Type="http://schemas.openxmlformats.org/officeDocument/2006/relationships/hyperlink" Target="https://doi.org/10.1016/j.compind.2010.12.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BC8EFF5-462F-4AE3-A93B-88A8CAE88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50</Pages>
  <Words>39417</Words>
  <Characters>224678</Characters>
  <Application>Microsoft Office Word</Application>
  <DocSecurity>0</DocSecurity>
  <Lines>1872</Lines>
  <Paragraphs>527</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263568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Ji</dc:creator>
  <cp:keywords/>
  <dc:description/>
  <cp:lastModifiedBy>Han, Ji</cp:lastModifiedBy>
  <cp:revision>15</cp:revision>
  <dcterms:created xsi:type="dcterms:W3CDTF">2018-04-03T12:30:00Z</dcterms:created>
  <dcterms:modified xsi:type="dcterms:W3CDTF">2018-10-23T09:03:00Z</dcterms:modified>
</cp:coreProperties>
</file>