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30FB" w14:textId="427871C2" w:rsidR="00241266" w:rsidRPr="00E02C1F" w:rsidRDefault="00DE102A" w:rsidP="00E87C8A">
      <w:pPr>
        <w:pStyle w:val="BodyA"/>
        <w:spacing w:after="0" w:line="240" w:lineRule="auto"/>
        <w:rPr>
          <w:rFonts w:ascii="Times New Roman" w:hAnsi="Times New Roman" w:cs="Times New Roman"/>
          <w:b/>
          <w:sz w:val="24"/>
          <w:szCs w:val="24"/>
        </w:rPr>
      </w:pPr>
      <w:r w:rsidRPr="00E02C1F">
        <w:rPr>
          <w:rFonts w:ascii="Times New Roman" w:hAnsi="Times New Roman" w:cs="Times New Roman"/>
          <w:b/>
          <w:sz w:val="24"/>
          <w:szCs w:val="24"/>
        </w:rPr>
        <w:t>Patient C</w:t>
      </w:r>
      <w:r w:rsidR="002319D4" w:rsidRPr="00E02C1F">
        <w:rPr>
          <w:rFonts w:ascii="Times New Roman" w:hAnsi="Times New Roman" w:cs="Times New Roman"/>
          <w:b/>
          <w:sz w:val="24"/>
          <w:szCs w:val="24"/>
        </w:rPr>
        <w:t>onsultation about</w:t>
      </w:r>
      <w:r w:rsidR="005F6D4B" w:rsidRPr="00E02C1F">
        <w:rPr>
          <w:rFonts w:ascii="Times New Roman" w:hAnsi="Times New Roman" w:cs="Times New Roman"/>
          <w:b/>
          <w:sz w:val="24"/>
          <w:szCs w:val="24"/>
        </w:rPr>
        <w:t xml:space="preserve"> a </w:t>
      </w:r>
      <w:r w:rsidRPr="00E02C1F">
        <w:rPr>
          <w:rFonts w:ascii="Times New Roman" w:hAnsi="Times New Roman" w:cs="Times New Roman"/>
          <w:b/>
          <w:sz w:val="24"/>
          <w:szCs w:val="24"/>
        </w:rPr>
        <w:t>T</w:t>
      </w:r>
      <w:r w:rsidR="00561323">
        <w:rPr>
          <w:rFonts w:ascii="Times New Roman" w:hAnsi="Times New Roman" w:cs="Times New Roman"/>
          <w:b/>
          <w:sz w:val="24"/>
          <w:szCs w:val="24"/>
        </w:rPr>
        <w:t>rial of</w:t>
      </w:r>
      <w:r w:rsidR="005F6D4B" w:rsidRPr="00E02C1F">
        <w:rPr>
          <w:rFonts w:ascii="Times New Roman" w:hAnsi="Times New Roman" w:cs="Times New Roman"/>
          <w:b/>
          <w:sz w:val="24"/>
          <w:szCs w:val="24"/>
        </w:rPr>
        <w:t xml:space="preserve"> Therapeutic Plasma Exchange </w:t>
      </w:r>
      <w:r w:rsidR="002319D4" w:rsidRPr="00E02C1F">
        <w:rPr>
          <w:rFonts w:ascii="Times New Roman" w:hAnsi="Times New Roman" w:cs="Times New Roman"/>
          <w:b/>
          <w:sz w:val="24"/>
          <w:szCs w:val="24"/>
        </w:rPr>
        <w:t>for</w:t>
      </w:r>
      <w:r w:rsidR="005F6D4B" w:rsidRPr="00E02C1F">
        <w:rPr>
          <w:rFonts w:ascii="Times New Roman" w:hAnsi="Times New Roman" w:cs="Times New Roman"/>
          <w:b/>
          <w:sz w:val="24"/>
          <w:szCs w:val="24"/>
        </w:rPr>
        <w:t xml:space="preserve"> Complex Regional Pain Syndrome</w:t>
      </w:r>
    </w:p>
    <w:p w14:paraId="438D604F" w14:textId="77777777" w:rsidR="002D39AA" w:rsidRPr="00E02C1F" w:rsidRDefault="002D39AA" w:rsidP="00E87C8A">
      <w:pPr>
        <w:pStyle w:val="BodyA"/>
        <w:spacing w:after="0" w:line="240" w:lineRule="auto"/>
        <w:rPr>
          <w:rFonts w:ascii="Times New Roman" w:hAnsi="Times New Roman" w:cs="Times New Roman"/>
          <w:b/>
          <w:sz w:val="24"/>
          <w:szCs w:val="24"/>
        </w:rPr>
      </w:pPr>
    </w:p>
    <w:p w14:paraId="21B4A080" w14:textId="1C6A7CF7" w:rsidR="002D39AA" w:rsidRPr="00E02C1F" w:rsidRDefault="002D39AA" w:rsidP="009A5246">
      <w:pPr>
        <w:pStyle w:val="BodyA"/>
        <w:spacing w:after="0" w:line="240" w:lineRule="auto"/>
        <w:outlineLvl w:val="0"/>
        <w:rPr>
          <w:rFonts w:ascii="Times New Roman" w:hAnsi="Times New Roman" w:cs="Times New Roman"/>
          <w:sz w:val="24"/>
          <w:szCs w:val="24"/>
        </w:rPr>
      </w:pPr>
      <w:r w:rsidRPr="00E02C1F">
        <w:rPr>
          <w:rFonts w:ascii="Times New Roman" w:hAnsi="Times New Roman" w:cs="Times New Roman"/>
          <w:sz w:val="24"/>
          <w:szCs w:val="24"/>
        </w:rPr>
        <w:t>Andreas Goebel</w:t>
      </w:r>
      <w:r w:rsidR="002A7E42" w:rsidRPr="00E02C1F">
        <w:rPr>
          <w:rFonts w:ascii="Times New Roman" w:hAnsi="Times New Roman" w:cs="Times New Roman"/>
          <w:sz w:val="24"/>
          <w:szCs w:val="24"/>
        </w:rPr>
        <w:t xml:space="preserve"> MD PhD</w:t>
      </w:r>
      <w:r w:rsidRPr="00E02C1F">
        <w:rPr>
          <w:rFonts w:ascii="Times New Roman" w:hAnsi="Times New Roman" w:cs="Times New Roman"/>
          <w:sz w:val="24"/>
          <w:szCs w:val="24"/>
          <w:vertAlign w:val="superscript"/>
        </w:rPr>
        <w:t>1,2</w:t>
      </w:r>
      <w:r w:rsidR="002179CD" w:rsidRPr="00E02C1F">
        <w:rPr>
          <w:rFonts w:ascii="Times New Roman" w:hAnsi="Times New Roman" w:cs="Times New Roman"/>
          <w:sz w:val="24"/>
          <w:szCs w:val="24"/>
          <w:vertAlign w:val="superscript"/>
        </w:rPr>
        <w:t>*</w:t>
      </w:r>
      <w:r w:rsidRPr="00E02C1F">
        <w:rPr>
          <w:rFonts w:ascii="Times New Roman" w:hAnsi="Times New Roman" w:cs="Times New Roman"/>
          <w:sz w:val="24"/>
          <w:szCs w:val="24"/>
        </w:rPr>
        <w:t>, Therese Callaghan</w:t>
      </w:r>
      <w:r w:rsidR="002A7E42" w:rsidRPr="00E02C1F">
        <w:rPr>
          <w:rFonts w:ascii="Times New Roman" w:hAnsi="Times New Roman" w:cs="Times New Roman"/>
          <w:sz w:val="24"/>
          <w:szCs w:val="24"/>
        </w:rPr>
        <w:t xml:space="preserve"> MD</w:t>
      </w:r>
      <w:r w:rsidRPr="00E02C1F">
        <w:rPr>
          <w:rFonts w:ascii="Times New Roman" w:hAnsi="Times New Roman" w:cs="Times New Roman"/>
          <w:sz w:val="24"/>
          <w:szCs w:val="24"/>
          <w:vertAlign w:val="superscript"/>
        </w:rPr>
        <w:t>3</w:t>
      </w:r>
      <w:r w:rsidRPr="00E02C1F">
        <w:rPr>
          <w:rFonts w:ascii="Times New Roman" w:hAnsi="Times New Roman" w:cs="Times New Roman"/>
          <w:sz w:val="24"/>
          <w:szCs w:val="24"/>
        </w:rPr>
        <w:t>, Sandra Jones</w:t>
      </w:r>
      <w:r w:rsidR="002A7E42" w:rsidRPr="00E02C1F">
        <w:rPr>
          <w:rFonts w:ascii="Times New Roman" w:hAnsi="Times New Roman" w:cs="Times New Roman"/>
          <w:sz w:val="24"/>
          <w:szCs w:val="24"/>
        </w:rPr>
        <w:t xml:space="preserve"> RN </w:t>
      </w:r>
      <w:r w:rsidRPr="00E02C1F">
        <w:rPr>
          <w:rFonts w:ascii="Times New Roman" w:hAnsi="Times New Roman" w:cs="Times New Roman"/>
          <w:sz w:val="24"/>
          <w:szCs w:val="24"/>
          <w:vertAlign w:val="superscript"/>
        </w:rPr>
        <w:t>3</w:t>
      </w:r>
      <w:r w:rsidRPr="00E02C1F">
        <w:rPr>
          <w:rFonts w:ascii="Times New Roman" w:hAnsi="Times New Roman" w:cs="Times New Roman"/>
          <w:sz w:val="24"/>
          <w:szCs w:val="24"/>
        </w:rPr>
        <w:t>, John Bridson</w:t>
      </w:r>
      <w:r w:rsidRPr="00E02C1F">
        <w:rPr>
          <w:rFonts w:ascii="Times New Roman" w:hAnsi="Times New Roman" w:cs="Times New Roman"/>
          <w:sz w:val="24"/>
          <w:szCs w:val="24"/>
          <w:vertAlign w:val="superscript"/>
        </w:rPr>
        <w:t>4</w:t>
      </w:r>
    </w:p>
    <w:p w14:paraId="67DC997C" w14:textId="77777777" w:rsidR="002D39AA" w:rsidRPr="00E02C1F" w:rsidRDefault="002D39AA" w:rsidP="00E87C8A">
      <w:pPr>
        <w:pStyle w:val="BodyA"/>
        <w:spacing w:after="0" w:line="240" w:lineRule="auto"/>
        <w:rPr>
          <w:rFonts w:ascii="Times New Roman" w:hAnsi="Times New Roman" w:cs="Times New Roman"/>
          <w:sz w:val="24"/>
          <w:szCs w:val="24"/>
        </w:rPr>
      </w:pPr>
    </w:p>
    <w:p w14:paraId="308CC7D6" w14:textId="77D93209" w:rsidR="002D39AA" w:rsidRPr="00E02C1F" w:rsidRDefault="002D39AA"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vertAlign w:val="superscript"/>
        </w:rPr>
        <w:t>1</w:t>
      </w:r>
      <w:r w:rsidRPr="00E02C1F">
        <w:rPr>
          <w:rFonts w:ascii="Times New Roman" w:hAnsi="Times New Roman" w:cs="Times New Roman"/>
          <w:sz w:val="24"/>
          <w:szCs w:val="24"/>
        </w:rPr>
        <w:t xml:space="preserve"> Pain Research Institute, Faculty of Health and Life Sciences, University of Liverpool, Liverpool, UK</w:t>
      </w:r>
    </w:p>
    <w:p w14:paraId="77B98BE5" w14:textId="30779D45" w:rsidR="002D39AA" w:rsidRPr="00E02C1F" w:rsidRDefault="002D39AA" w:rsidP="009A5246">
      <w:pPr>
        <w:pStyle w:val="BodyA"/>
        <w:spacing w:after="0" w:line="240" w:lineRule="auto"/>
        <w:outlineLvl w:val="0"/>
        <w:rPr>
          <w:rFonts w:ascii="Times New Roman" w:hAnsi="Times New Roman" w:cs="Times New Roman"/>
          <w:sz w:val="24"/>
          <w:szCs w:val="24"/>
        </w:rPr>
      </w:pPr>
      <w:r w:rsidRPr="00E02C1F">
        <w:rPr>
          <w:rFonts w:ascii="Times New Roman" w:hAnsi="Times New Roman" w:cs="Times New Roman"/>
          <w:sz w:val="24"/>
          <w:szCs w:val="24"/>
          <w:vertAlign w:val="superscript"/>
        </w:rPr>
        <w:t>2</w:t>
      </w:r>
      <w:r w:rsidRPr="00E02C1F">
        <w:rPr>
          <w:rFonts w:ascii="Times New Roman" w:hAnsi="Times New Roman" w:cs="Times New Roman"/>
          <w:sz w:val="24"/>
          <w:szCs w:val="24"/>
        </w:rPr>
        <w:t xml:space="preserve"> Walton Centre NHS Foundation Trust, Liverpool, UK</w:t>
      </w:r>
    </w:p>
    <w:p w14:paraId="62617888" w14:textId="229697B7" w:rsidR="002D39AA" w:rsidRPr="00E02C1F" w:rsidRDefault="002D39AA"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vertAlign w:val="superscript"/>
        </w:rPr>
        <w:t>3</w:t>
      </w:r>
      <w:r w:rsidRPr="00E02C1F">
        <w:rPr>
          <w:rFonts w:ascii="Times New Roman" w:hAnsi="Times New Roman" w:cs="Times New Roman"/>
          <w:sz w:val="24"/>
          <w:szCs w:val="24"/>
        </w:rPr>
        <w:t xml:space="preserve"> NHS Blood and Transplant</w:t>
      </w:r>
    </w:p>
    <w:p w14:paraId="5059DD96" w14:textId="1C7211F2" w:rsidR="002D39AA" w:rsidRPr="00E02C1F" w:rsidRDefault="002D39AA"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vertAlign w:val="superscript"/>
        </w:rPr>
        <w:t>4</w:t>
      </w:r>
      <w:r w:rsidRPr="00E02C1F">
        <w:rPr>
          <w:rFonts w:ascii="Times New Roman" w:hAnsi="Times New Roman" w:cs="Times New Roman"/>
          <w:sz w:val="24"/>
          <w:szCs w:val="24"/>
        </w:rPr>
        <w:t xml:space="preserve"> </w:t>
      </w:r>
      <w:r w:rsidR="00437342" w:rsidRPr="00E02C1F">
        <w:rPr>
          <w:rFonts w:ascii="Times New Roman" w:hAnsi="Times New Roman" w:cs="Times New Roman"/>
          <w:sz w:val="24"/>
          <w:szCs w:val="24"/>
        </w:rPr>
        <w:t>Clinical Ethics</w:t>
      </w:r>
      <w:r w:rsidRPr="00E02C1F">
        <w:rPr>
          <w:rFonts w:ascii="Times New Roman" w:hAnsi="Times New Roman" w:cs="Times New Roman"/>
          <w:sz w:val="24"/>
          <w:szCs w:val="24"/>
        </w:rPr>
        <w:t xml:space="preserve">, </w:t>
      </w:r>
      <w:r w:rsidR="00437342" w:rsidRPr="00E02C1F">
        <w:rPr>
          <w:rFonts w:ascii="Times New Roman" w:hAnsi="Times New Roman" w:cs="Times New Roman"/>
          <w:sz w:val="24"/>
          <w:szCs w:val="24"/>
        </w:rPr>
        <w:t xml:space="preserve">Royal Liverpool and </w:t>
      </w:r>
      <w:proofErr w:type="spellStart"/>
      <w:r w:rsidRPr="00E02C1F">
        <w:rPr>
          <w:rFonts w:ascii="Times New Roman" w:hAnsi="Times New Roman" w:cs="Times New Roman"/>
          <w:sz w:val="24"/>
          <w:szCs w:val="24"/>
        </w:rPr>
        <w:t>Broadgreen</w:t>
      </w:r>
      <w:proofErr w:type="spellEnd"/>
      <w:r w:rsidRPr="00E02C1F">
        <w:rPr>
          <w:rFonts w:ascii="Times New Roman" w:hAnsi="Times New Roman" w:cs="Times New Roman"/>
          <w:sz w:val="24"/>
          <w:szCs w:val="24"/>
        </w:rPr>
        <w:t xml:space="preserve"> </w:t>
      </w:r>
      <w:r w:rsidR="00437342" w:rsidRPr="00E02C1F">
        <w:rPr>
          <w:rFonts w:ascii="Times New Roman" w:hAnsi="Times New Roman" w:cs="Times New Roman"/>
          <w:sz w:val="24"/>
          <w:szCs w:val="24"/>
        </w:rPr>
        <w:t xml:space="preserve">University </w:t>
      </w:r>
      <w:r w:rsidRPr="00E02C1F">
        <w:rPr>
          <w:rFonts w:ascii="Times New Roman" w:hAnsi="Times New Roman" w:cs="Times New Roman"/>
          <w:sz w:val="24"/>
          <w:szCs w:val="24"/>
        </w:rPr>
        <w:t>Hospital</w:t>
      </w:r>
      <w:r w:rsidR="00437342" w:rsidRPr="00E02C1F">
        <w:rPr>
          <w:rFonts w:ascii="Times New Roman" w:hAnsi="Times New Roman" w:cs="Times New Roman"/>
          <w:sz w:val="24"/>
          <w:szCs w:val="24"/>
        </w:rPr>
        <w:t>s NHS Trust</w:t>
      </w:r>
      <w:r w:rsidRPr="00E02C1F">
        <w:rPr>
          <w:rFonts w:ascii="Times New Roman" w:hAnsi="Times New Roman" w:cs="Times New Roman"/>
          <w:sz w:val="24"/>
          <w:szCs w:val="24"/>
        </w:rPr>
        <w:t>, Liverpool, UK</w:t>
      </w:r>
    </w:p>
    <w:p w14:paraId="3E0FF5EC" w14:textId="77777777" w:rsidR="002179CD" w:rsidRPr="00E02C1F" w:rsidRDefault="002179CD" w:rsidP="00E87C8A">
      <w:pPr>
        <w:pStyle w:val="BodyA"/>
        <w:spacing w:after="0" w:line="240" w:lineRule="auto"/>
        <w:rPr>
          <w:rFonts w:ascii="Times New Roman" w:hAnsi="Times New Roman" w:cs="Times New Roman"/>
          <w:sz w:val="24"/>
          <w:szCs w:val="24"/>
        </w:rPr>
      </w:pPr>
    </w:p>
    <w:p w14:paraId="055A2911" w14:textId="77777777" w:rsidR="002179CD" w:rsidRPr="00E02C1F" w:rsidRDefault="002179CD" w:rsidP="00E87C8A">
      <w:pPr>
        <w:pStyle w:val="BodyA"/>
        <w:spacing w:after="0" w:line="240" w:lineRule="auto"/>
        <w:rPr>
          <w:rFonts w:ascii="Times New Roman" w:hAnsi="Times New Roman" w:cs="Times New Roman"/>
          <w:sz w:val="24"/>
          <w:szCs w:val="24"/>
        </w:rPr>
      </w:pPr>
    </w:p>
    <w:p w14:paraId="50713684" w14:textId="77777777" w:rsidR="009E11CD" w:rsidRPr="00E02C1F" w:rsidRDefault="009E11CD" w:rsidP="00E87C8A">
      <w:pPr>
        <w:pStyle w:val="BodyA"/>
        <w:spacing w:after="0" w:line="240" w:lineRule="auto"/>
        <w:rPr>
          <w:rFonts w:ascii="Times New Roman" w:hAnsi="Times New Roman" w:cs="Times New Roman"/>
          <w:sz w:val="24"/>
          <w:szCs w:val="24"/>
        </w:rPr>
      </w:pPr>
    </w:p>
    <w:p w14:paraId="2245468A" w14:textId="77777777" w:rsidR="009E11CD" w:rsidRPr="00E02C1F" w:rsidRDefault="009E11CD" w:rsidP="00E87C8A">
      <w:pPr>
        <w:pStyle w:val="BodyA"/>
        <w:spacing w:after="0" w:line="240" w:lineRule="auto"/>
        <w:rPr>
          <w:rFonts w:ascii="Times New Roman" w:hAnsi="Times New Roman" w:cs="Times New Roman"/>
          <w:sz w:val="24"/>
          <w:szCs w:val="24"/>
        </w:rPr>
      </w:pPr>
    </w:p>
    <w:p w14:paraId="56AFD4C7" w14:textId="77777777" w:rsidR="009E11CD" w:rsidRPr="00E02C1F" w:rsidRDefault="009E11CD" w:rsidP="00E87C8A">
      <w:pPr>
        <w:pStyle w:val="BodyA"/>
        <w:spacing w:after="0" w:line="240" w:lineRule="auto"/>
        <w:rPr>
          <w:rFonts w:ascii="Times New Roman" w:hAnsi="Times New Roman" w:cs="Times New Roman"/>
          <w:sz w:val="24"/>
          <w:szCs w:val="24"/>
        </w:rPr>
      </w:pPr>
    </w:p>
    <w:p w14:paraId="6EE62BD8" w14:textId="049EAA5C" w:rsidR="002179CD" w:rsidRPr="00E02C1F" w:rsidRDefault="009E11CD"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u w:val="single"/>
        </w:rPr>
        <w:t>Short title</w:t>
      </w:r>
      <w:r w:rsidRPr="00E02C1F">
        <w:rPr>
          <w:rFonts w:ascii="Times New Roman" w:hAnsi="Times New Roman" w:cs="Times New Roman"/>
          <w:sz w:val="24"/>
          <w:szCs w:val="24"/>
        </w:rPr>
        <w:t>: PPI on TPE in CRPS</w:t>
      </w:r>
    </w:p>
    <w:p w14:paraId="0F2CDFEE" w14:textId="77777777" w:rsidR="002179CD" w:rsidRPr="00E02C1F" w:rsidRDefault="002179CD" w:rsidP="00E87C8A">
      <w:pPr>
        <w:pStyle w:val="BodyA"/>
        <w:spacing w:after="0" w:line="240" w:lineRule="auto"/>
        <w:rPr>
          <w:rFonts w:ascii="Times New Roman" w:hAnsi="Times New Roman" w:cs="Times New Roman"/>
          <w:sz w:val="24"/>
          <w:szCs w:val="24"/>
        </w:rPr>
      </w:pPr>
    </w:p>
    <w:p w14:paraId="479754A6" w14:textId="77777777" w:rsidR="002179CD" w:rsidRPr="00E02C1F" w:rsidRDefault="002179CD" w:rsidP="00E87C8A">
      <w:pPr>
        <w:pStyle w:val="BodyA"/>
        <w:spacing w:after="0" w:line="240" w:lineRule="auto"/>
        <w:rPr>
          <w:rFonts w:ascii="Times New Roman" w:hAnsi="Times New Roman" w:cs="Times New Roman"/>
          <w:sz w:val="24"/>
          <w:szCs w:val="24"/>
        </w:rPr>
      </w:pPr>
    </w:p>
    <w:p w14:paraId="13973E12" w14:textId="0C252573" w:rsidR="002179CD" w:rsidRPr="00E02C1F" w:rsidRDefault="002179CD" w:rsidP="002179CD">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 xml:space="preserve">*Corresponding author: Pain Research Institute, Department of Translational Medicine, University of Liverpool, Liverpool L9 7AL, England, UK; </w:t>
      </w:r>
      <w:r w:rsidR="009E11CD" w:rsidRPr="00E02C1F">
        <w:rPr>
          <w:rFonts w:ascii="Times New Roman" w:hAnsi="Times New Roman" w:cs="Times New Roman"/>
          <w:sz w:val="24"/>
          <w:szCs w:val="24"/>
        </w:rPr>
        <w:t xml:space="preserve">phone </w:t>
      </w:r>
      <w:r w:rsidRPr="00E02C1F">
        <w:rPr>
          <w:rFonts w:ascii="Times New Roman" w:hAnsi="Times New Roman" w:cs="Times New Roman"/>
          <w:sz w:val="24"/>
          <w:szCs w:val="24"/>
        </w:rPr>
        <w:t>+44 151 529 5820</w:t>
      </w:r>
      <w:r w:rsidR="009E11CD" w:rsidRPr="00E02C1F">
        <w:rPr>
          <w:rFonts w:ascii="Times New Roman" w:hAnsi="Times New Roman" w:cs="Times New Roman"/>
          <w:sz w:val="24"/>
          <w:szCs w:val="24"/>
        </w:rPr>
        <w:t>; andreasgoebel@rocketmail.com</w:t>
      </w:r>
    </w:p>
    <w:p w14:paraId="00DF4606" w14:textId="77777777" w:rsidR="00E87C8A" w:rsidRPr="00E02C1F" w:rsidRDefault="00E87C8A" w:rsidP="00E87C8A">
      <w:pPr>
        <w:pStyle w:val="BodyA"/>
        <w:spacing w:after="0" w:line="240" w:lineRule="auto"/>
        <w:rPr>
          <w:rFonts w:ascii="Times New Roman" w:hAnsi="Times New Roman" w:cs="Times New Roman"/>
          <w:b/>
          <w:sz w:val="24"/>
          <w:szCs w:val="24"/>
        </w:rPr>
      </w:pPr>
    </w:p>
    <w:p w14:paraId="108E1598" w14:textId="77777777" w:rsidR="00E87C8A" w:rsidRPr="00E02C1F" w:rsidRDefault="00E87C8A" w:rsidP="00E87C8A">
      <w:pPr>
        <w:pStyle w:val="BodyA"/>
        <w:spacing w:after="0" w:line="240" w:lineRule="auto"/>
        <w:rPr>
          <w:rFonts w:ascii="Times New Roman" w:hAnsi="Times New Roman" w:cs="Times New Roman"/>
          <w:b/>
          <w:sz w:val="24"/>
          <w:szCs w:val="24"/>
        </w:rPr>
      </w:pPr>
    </w:p>
    <w:p w14:paraId="5298DB7E" w14:textId="77777777" w:rsidR="002D39AA" w:rsidRPr="00E02C1F" w:rsidRDefault="002D39AA" w:rsidP="00E87C8A">
      <w:pPr>
        <w:pStyle w:val="BodyA"/>
        <w:spacing w:after="0" w:line="240" w:lineRule="auto"/>
        <w:rPr>
          <w:rFonts w:ascii="Times New Roman" w:hAnsi="Times New Roman" w:cs="Times New Roman"/>
          <w:b/>
          <w:sz w:val="24"/>
          <w:szCs w:val="24"/>
        </w:rPr>
      </w:pPr>
    </w:p>
    <w:p w14:paraId="4D294E95" w14:textId="77777777" w:rsidR="002D39AA" w:rsidRPr="00E02C1F" w:rsidRDefault="002D39AA" w:rsidP="00E87C8A">
      <w:pPr>
        <w:pStyle w:val="BodyA"/>
        <w:spacing w:after="0" w:line="240" w:lineRule="auto"/>
        <w:rPr>
          <w:rFonts w:ascii="Times New Roman" w:hAnsi="Times New Roman" w:cs="Times New Roman"/>
          <w:b/>
          <w:sz w:val="24"/>
          <w:szCs w:val="24"/>
        </w:rPr>
      </w:pPr>
    </w:p>
    <w:p w14:paraId="44B893DA" w14:textId="77777777" w:rsidR="002D39AA" w:rsidRPr="00E02C1F" w:rsidRDefault="002D39AA" w:rsidP="00E87C8A">
      <w:pPr>
        <w:pStyle w:val="BodyA"/>
        <w:spacing w:after="0" w:line="240" w:lineRule="auto"/>
        <w:rPr>
          <w:rFonts w:ascii="Times New Roman" w:hAnsi="Times New Roman" w:cs="Times New Roman"/>
          <w:b/>
          <w:sz w:val="24"/>
          <w:szCs w:val="24"/>
        </w:rPr>
      </w:pPr>
    </w:p>
    <w:p w14:paraId="780CF758" w14:textId="77777777" w:rsidR="002D39AA" w:rsidRPr="00E02C1F" w:rsidRDefault="002D39AA" w:rsidP="00E87C8A">
      <w:pPr>
        <w:pStyle w:val="BodyA"/>
        <w:spacing w:after="0" w:line="240" w:lineRule="auto"/>
        <w:rPr>
          <w:rFonts w:ascii="Times New Roman" w:hAnsi="Times New Roman" w:cs="Times New Roman"/>
          <w:b/>
          <w:sz w:val="24"/>
          <w:szCs w:val="24"/>
        </w:rPr>
      </w:pPr>
    </w:p>
    <w:p w14:paraId="2479F36A" w14:textId="77777777" w:rsidR="002D39AA" w:rsidRPr="00E02C1F" w:rsidRDefault="002D39AA" w:rsidP="00E87C8A">
      <w:pPr>
        <w:pStyle w:val="BodyA"/>
        <w:spacing w:after="0" w:line="240" w:lineRule="auto"/>
        <w:rPr>
          <w:rFonts w:ascii="Times New Roman" w:hAnsi="Times New Roman" w:cs="Times New Roman"/>
          <w:b/>
          <w:sz w:val="24"/>
          <w:szCs w:val="24"/>
        </w:rPr>
      </w:pPr>
    </w:p>
    <w:p w14:paraId="757BFA81" w14:textId="77777777" w:rsidR="002D39AA" w:rsidRPr="00E02C1F" w:rsidRDefault="002D39AA" w:rsidP="00E87C8A">
      <w:pPr>
        <w:pStyle w:val="BodyA"/>
        <w:spacing w:after="0" w:line="240" w:lineRule="auto"/>
        <w:rPr>
          <w:rFonts w:ascii="Times New Roman" w:hAnsi="Times New Roman" w:cs="Times New Roman"/>
          <w:b/>
          <w:sz w:val="24"/>
          <w:szCs w:val="24"/>
        </w:rPr>
      </w:pPr>
    </w:p>
    <w:p w14:paraId="30460E44" w14:textId="77777777" w:rsidR="002D39AA" w:rsidRPr="00E02C1F" w:rsidRDefault="002D39AA" w:rsidP="00E87C8A">
      <w:pPr>
        <w:pStyle w:val="BodyA"/>
        <w:spacing w:after="0" w:line="240" w:lineRule="auto"/>
        <w:rPr>
          <w:rFonts w:ascii="Times New Roman" w:hAnsi="Times New Roman" w:cs="Times New Roman"/>
          <w:b/>
          <w:sz w:val="24"/>
          <w:szCs w:val="24"/>
        </w:rPr>
      </w:pPr>
    </w:p>
    <w:p w14:paraId="0A9E13A8" w14:textId="77777777" w:rsidR="002D39AA" w:rsidRPr="00E02C1F" w:rsidRDefault="002D39AA" w:rsidP="00E87C8A">
      <w:pPr>
        <w:pStyle w:val="BodyA"/>
        <w:spacing w:after="0" w:line="240" w:lineRule="auto"/>
        <w:rPr>
          <w:rFonts w:ascii="Times New Roman" w:hAnsi="Times New Roman" w:cs="Times New Roman"/>
          <w:b/>
          <w:sz w:val="24"/>
          <w:szCs w:val="24"/>
        </w:rPr>
      </w:pPr>
    </w:p>
    <w:p w14:paraId="6D64DC69" w14:textId="77777777" w:rsidR="002D39AA" w:rsidRPr="00E02C1F" w:rsidRDefault="002D39AA" w:rsidP="00E87C8A">
      <w:pPr>
        <w:pStyle w:val="BodyA"/>
        <w:spacing w:after="0" w:line="240" w:lineRule="auto"/>
        <w:rPr>
          <w:rFonts w:ascii="Times New Roman" w:hAnsi="Times New Roman" w:cs="Times New Roman"/>
          <w:b/>
          <w:sz w:val="24"/>
          <w:szCs w:val="24"/>
        </w:rPr>
      </w:pPr>
    </w:p>
    <w:p w14:paraId="516893D1" w14:textId="77777777" w:rsidR="002D39AA" w:rsidRPr="00E02C1F" w:rsidRDefault="002D39AA" w:rsidP="00E87C8A">
      <w:pPr>
        <w:pStyle w:val="BodyA"/>
        <w:spacing w:after="0" w:line="240" w:lineRule="auto"/>
        <w:rPr>
          <w:rFonts w:ascii="Times New Roman" w:hAnsi="Times New Roman" w:cs="Times New Roman"/>
          <w:b/>
          <w:sz w:val="24"/>
          <w:szCs w:val="24"/>
        </w:rPr>
      </w:pPr>
    </w:p>
    <w:p w14:paraId="33FB9384" w14:textId="77777777" w:rsidR="002D39AA" w:rsidRPr="00E02C1F" w:rsidRDefault="002D39AA" w:rsidP="00E87C8A">
      <w:pPr>
        <w:pStyle w:val="BodyA"/>
        <w:spacing w:after="0" w:line="240" w:lineRule="auto"/>
        <w:rPr>
          <w:rFonts w:ascii="Times New Roman" w:hAnsi="Times New Roman" w:cs="Times New Roman"/>
          <w:b/>
          <w:sz w:val="24"/>
          <w:szCs w:val="24"/>
        </w:rPr>
      </w:pPr>
    </w:p>
    <w:p w14:paraId="5556F995" w14:textId="77777777" w:rsidR="002D39AA" w:rsidRPr="00E02C1F" w:rsidRDefault="002D39AA" w:rsidP="00E87C8A">
      <w:pPr>
        <w:pStyle w:val="BodyA"/>
        <w:spacing w:after="0" w:line="240" w:lineRule="auto"/>
        <w:rPr>
          <w:rFonts w:ascii="Times New Roman" w:hAnsi="Times New Roman" w:cs="Times New Roman"/>
          <w:b/>
          <w:sz w:val="24"/>
          <w:szCs w:val="24"/>
        </w:rPr>
      </w:pPr>
    </w:p>
    <w:p w14:paraId="04B19FAD" w14:textId="77777777" w:rsidR="002D39AA" w:rsidRPr="00E02C1F" w:rsidRDefault="002D39AA" w:rsidP="00E87C8A">
      <w:pPr>
        <w:pStyle w:val="BodyA"/>
        <w:spacing w:after="0" w:line="240" w:lineRule="auto"/>
        <w:rPr>
          <w:rFonts w:ascii="Times New Roman" w:hAnsi="Times New Roman" w:cs="Times New Roman"/>
          <w:b/>
          <w:sz w:val="24"/>
          <w:szCs w:val="24"/>
        </w:rPr>
      </w:pPr>
    </w:p>
    <w:p w14:paraId="2D475B75" w14:textId="77777777" w:rsidR="002D39AA" w:rsidRPr="00E02C1F" w:rsidRDefault="002D39AA" w:rsidP="00E87C8A">
      <w:pPr>
        <w:pStyle w:val="BodyA"/>
        <w:spacing w:after="0" w:line="240" w:lineRule="auto"/>
        <w:rPr>
          <w:rFonts w:ascii="Times New Roman" w:hAnsi="Times New Roman" w:cs="Times New Roman"/>
          <w:b/>
          <w:sz w:val="24"/>
          <w:szCs w:val="24"/>
        </w:rPr>
      </w:pPr>
    </w:p>
    <w:p w14:paraId="258C6668" w14:textId="77777777" w:rsidR="002D39AA" w:rsidRPr="00E02C1F" w:rsidRDefault="002D39AA" w:rsidP="00E87C8A">
      <w:pPr>
        <w:pStyle w:val="BodyA"/>
        <w:spacing w:after="0" w:line="240" w:lineRule="auto"/>
        <w:rPr>
          <w:rFonts w:ascii="Times New Roman" w:hAnsi="Times New Roman" w:cs="Times New Roman"/>
          <w:b/>
          <w:sz w:val="24"/>
          <w:szCs w:val="24"/>
        </w:rPr>
      </w:pPr>
    </w:p>
    <w:p w14:paraId="16416186" w14:textId="77777777" w:rsidR="002D39AA" w:rsidRPr="00E02C1F" w:rsidRDefault="002D39AA" w:rsidP="00E87C8A">
      <w:pPr>
        <w:pStyle w:val="BodyA"/>
        <w:spacing w:after="0" w:line="240" w:lineRule="auto"/>
        <w:rPr>
          <w:rFonts w:ascii="Times New Roman" w:hAnsi="Times New Roman" w:cs="Times New Roman"/>
          <w:b/>
          <w:sz w:val="24"/>
          <w:szCs w:val="24"/>
        </w:rPr>
      </w:pPr>
    </w:p>
    <w:p w14:paraId="65471EEE" w14:textId="77777777" w:rsidR="002D39AA" w:rsidRPr="00E02C1F" w:rsidRDefault="002D39AA" w:rsidP="00E87C8A">
      <w:pPr>
        <w:pStyle w:val="BodyA"/>
        <w:spacing w:after="0" w:line="240" w:lineRule="auto"/>
        <w:rPr>
          <w:rFonts w:ascii="Times New Roman" w:hAnsi="Times New Roman" w:cs="Times New Roman"/>
          <w:b/>
          <w:sz w:val="24"/>
          <w:szCs w:val="24"/>
        </w:rPr>
      </w:pPr>
    </w:p>
    <w:p w14:paraId="1046852D" w14:textId="64FC9C8F" w:rsidR="006F2CF4" w:rsidRPr="00E02C1F" w:rsidRDefault="006F2CF4" w:rsidP="00E87C8A">
      <w:pPr>
        <w:pStyle w:val="BodyA"/>
        <w:spacing w:after="0" w:line="240" w:lineRule="auto"/>
        <w:rPr>
          <w:rFonts w:ascii="Times New Roman" w:hAnsi="Times New Roman" w:cs="Times New Roman"/>
          <w:b/>
          <w:sz w:val="24"/>
          <w:szCs w:val="24"/>
        </w:rPr>
      </w:pPr>
      <w:r w:rsidRPr="00E02C1F">
        <w:rPr>
          <w:rFonts w:ascii="Times New Roman" w:hAnsi="Times New Roman" w:cs="Times New Roman"/>
          <w:b/>
          <w:sz w:val="24"/>
          <w:szCs w:val="24"/>
        </w:rPr>
        <w:t>Keywords</w:t>
      </w:r>
    </w:p>
    <w:p w14:paraId="7C6FB841" w14:textId="77777777" w:rsidR="006F2CF4" w:rsidRPr="00E02C1F" w:rsidRDefault="006F2CF4" w:rsidP="00E87C8A">
      <w:pPr>
        <w:pStyle w:val="BodyA"/>
        <w:spacing w:after="0" w:line="240" w:lineRule="auto"/>
        <w:rPr>
          <w:rFonts w:ascii="Times New Roman" w:hAnsi="Times New Roman" w:cs="Times New Roman"/>
          <w:b/>
          <w:sz w:val="24"/>
          <w:szCs w:val="24"/>
        </w:rPr>
      </w:pPr>
    </w:p>
    <w:p w14:paraId="4A0EF908" w14:textId="317E6178" w:rsidR="006F2CF4" w:rsidRPr="00E02C1F" w:rsidRDefault="006F2CF4"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Complex Regional Pain Syndrome</w:t>
      </w:r>
    </w:p>
    <w:p w14:paraId="47A20F80" w14:textId="1EB54EE4" w:rsidR="00746352" w:rsidRPr="00E02C1F" w:rsidRDefault="00746352"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CRPS</w:t>
      </w:r>
    </w:p>
    <w:p w14:paraId="28AC8596" w14:textId="0B2097F9" w:rsidR="00746352" w:rsidRPr="00E02C1F" w:rsidRDefault="00746352"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Chronic pain</w:t>
      </w:r>
    </w:p>
    <w:p w14:paraId="29CF28E8" w14:textId="6F7DD5A9" w:rsidR="00746352" w:rsidRPr="00E02C1F" w:rsidRDefault="00746352"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Therapeutic Plasma Exchange</w:t>
      </w:r>
    </w:p>
    <w:p w14:paraId="18B193BF" w14:textId="1198A004" w:rsidR="00746352" w:rsidRPr="00E02C1F" w:rsidRDefault="00746352" w:rsidP="00E87C8A">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Apheresis</w:t>
      </w:r>
    </w:p>
    <w:p w14:paraId="6ABFCF4A" w14:textId="6DCD564A" w:rsidR="002D39AA" w:rsidRPr="00E02C1F" w:rsidRDefault="005E32EF" w:rsidP="006A1E9E">
      <w:pPr>
        <w:pStyle w:val="BodyA"/>
        <w:spacing w:after="0" w:line="240" w:lineRule="auto"/>
        <w:rPr>
          <w:rFonts w:ascii="Times New Roman" w:hAnsi="Times New Roman" w:cs="Times New Roman"/>
          <w:sz w:val="24"/>
          <w:szCs w:val="24"/>
        </w:rPr>
      </w:pPr>
      <w:r w:rsidRPr="00E02C1F">
        <w:rPr>
          <w:rFonts w:ascii="Times New Roman" w:hAnsi="Times New Roman" w:cs="Times New Roman"/>
          <w:sz w:val="24"/>
          <w:szCs w:val="24"/>
        </w:rPr>
        <w:t>Patient and public involvement exercise</w:t>
      </w:r>
    </w:p>
    <w:p w14:paraId="400431BC" w14:textId="77777777" w:rsidR="00534360" w:rsidRPr="00E02C1F" w:rsidRDefault="00534360" w:rsidP="00534360">
      <w:pPr>
        <w:pStyle w:val="BodyA"/>
        <w:spacing w:after="0" w:line="240" w:lineRule="auto"/>
        <w:rPr>
          <w:rFonts w:ascii="Times New Roman" w:hAnsi="Times New Roman" w:cs="Times New Roman"/>
          <w:b/>
          <w:sz w:val="24"/>
          <w:szCs w:val="24"/>
        </w:rPr>
      </w:pPr>
      <w:r w:rsidRPr="00E02C1F">
        <w:rPr>
          <w:rFonts w:ascii="Times New Roman" w:hAnsi="Times New Roman" w:cs="Times New Roman"/>
          <w:b/>
          <w:sz w:val="24"/>
          <w:szCs w:val="24"/>
        </w:rPr>
        <w:lastRenderedPageBreak/>
        <w:t>Abstract</w:t>
      </w:r>
    </w:p>
    <w:p w14:paraId="7BF4BDEE" w14:textId="77777777" w:rsidR="00534360" w:rsidRPr="00E02C1F" w:rsidRDefault="00534360" w:rsidP="00534360">
      <w:pPr>
        <w:pStyle w:val="BodyA"/>
        <w:spacing w:after="0" w:line="240" w:lineRule="auto"/>
        <w:rPr>
          <w:rFonts w:ascii="Times New Roman" w:hAnsi="Times New Roman" w:cs="Times New Roman"/>
          <w:b/>
          <w:sz w:val="24"/>
          <w:szCs w:val="24"/>
        </w:rPr>
      </w:pPr>
    </w:p>
    <w:p w14:paraId="7B88ED6A" w14:textId="77777777" w:rsidR="00534360" w:rsidRPr="00E02C1F" w:rsidRDefault="00534360" w:rsidP="00534360">
      <w:pPr>
        <w:pStyle w:val="BodyA"/>
        <w:spacing w:after="0" w:line="240" w:lineRule="auto"/>
        <w:rPr>
          <w:rFonts w:ascii="Times New Roman" w:hAnsi="Times New Roman" w:cs="Times New Roman"/>
          <w:b/>
          <w:sz w:val="24"/>
          <w:szCs w:val="24"/>
        </w:rPr>
      </w:pPr>
    </w:p>
    <w:p w14:paraId="77274A5E" w14:textId="77777777" w:rsidR="00534360" w:rsidRPr="00E02C1F" w:rsidRDefault="00534360" w:rsidP="00F030BB">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u w:val="single"/>
        </w:rPr>
        <w:t>Background</w:t>
      </w:r>
      <w:r w:rsidRPr="00E02C1F">
        <w:rPr>
          <w:rFonts w:ascii="Times New Roman" w:hAnsi="Times New Roman" w:cs="Times New Roman"/>
          <w:sz w:val="24"/>
          <w:szCs w:val="24"/>
        </w:rPr>
        <w:t>: Complex Regional Pain Syndrome (CRPS) is a severe post-traumatic chronic pain condition affecting distal limbs, for which few effective treatments exist. CRPS is listed in the 2016 ASFA guidelines as an indication for plasma exchange treatment, but patient perspectives are lacking.</w:t>
      </w:r>
    </w:p>
    <w:p w14:paraId="395D028B" w14:textId="5A432A27" w:rsidR="00534360" w:rsidRPr="00E02C1F" w:rsidRDefault="00534360" w:rsidP="00F030BB">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u w:val="single"/>
        </w:rPr>
        <w:t>Methods:</w:t>
      </w:r>
      <w:r w:rsidRPr="00E02C1F">
        <w:rPr>
          <w:rFonts w:ascii="Times New Roman" w:hAnsi="Times New Roman" w:cs="Times New Roman"/>
          <w:sz w:val="24"/>
          <w:szCs w:val="24"/>
        </w:rPr>
        <w:t xml:space="preserve"> We convened a ‘patient and public consultation exercise’. Supervised by a </w:t>
      </w:r>
      <w:r w:rsidR="00C73C01">
        <w:rPr>
          <w:rFonts w:ascii="Times New Roman" w:hAnsi="Times New Roman" w:cs="Times New Roman"/>
          <w:sz w:val="24"/>
          <w:szCs w:val="24"/>
        </w:rPr>
        <w:t>Clinical</w:t>
      </w:r>
      <w:r w:rsidRPr="00E02C1F">
        <w:rPr>
          <w:rFonts w:ascii="Times New Roman" w:hAnsi="Times New Roman" w:cs="Times New Roman"/>
          <w:sz w:val="24"/>
          <w:szCs w:val="24"/>
        </w:rPr>
        <w:t xml:space="preserve"> Ethicist, the case for using therapeutic plasma exchange (TPE) was presen</w:t>
      </w:r>
      <w:r w:rsidR="00561323">
        <w:rPr>
          <w:rFonts w:ascii="Times New Roman" w:hAnsi="Times New Roman" w:cs="Times New Roman"/>
          <w:sz w:val="24"/>
          <w:szCs w:val="24"/>
        </w:rPr>
        <w:t>ted by a researcher and two TPE experts</w:t>
      </w:r>
      <w:r w:rsidRPr="00E02C1F">
        <w:rPr>
          <w:rFonts w:ascii="Times New Roman" w:hAnsi="Times New Roman" w:cs="Times New Roman"/>
          <w:sz w:val="24"/>
          <w:szCs w:val="24"/>
        </w:rPr>
        <w:t xml:space="preserve"> to five patients</w:t>
      </w:r>
      <w:r w:rsidR="00561323">
        <w:rPr>
          <w:rFonts w:ascii="Times New Roman" w:hAnsi="Times New Roman" w:cs="Times New Roman"/>
          <w:sz w:val="24"/>
          <w:szCs w:val="24"/>
        </w:rPr>
        <w:t xml:space="preserve"> with severe, longstanding CRPS</w:t>
      </w:r>
      <w:r w:rsidRPr="00E02C1F">
        <w:rPr>
          <w:rFonts w:ascii="Times New Roman" w:hAnsi="Times New Roman" w:cs="Times New Roman"/>
          <w:sz w:val="24"/>
          <w:szCs w:val="24"/>
        </w:rPr>
        <w:t xml:space="preserve"> and </w:t>
      </w:r>
      <w:r w:rsidR="00561323">
        <w:rPr>
          <w:rFonts w:ascii="Times New Roman" w:hAnsi="Times New Roman" w:cs="Times New Roman"/>
          <w:sz w:val="24"/>
          <w:szCs w:val="24"/>
        </w:rPr>
        <w:t xml:space="preserve">to </w:t>
      </w:r>
      <w:r w:rsidRPr="00E02C1F">
        <w:rPr>
          <w:rFonts w:ascii="Times New Roman" w:hAnsi="Times New Roman" w:cs="Times New Roman"/>
          <w:sz w:val="24"/>
          <w:szCs w:val="24"/>
        </w:rPr>
        <w:t xml:space="preserve">one relative. Discussions were recorded and transcribed. </w:t>
      </w:r>
    </w:p>
    <w:p w14:paraId="403754DB" w14:textId="03E78C8C" w:rsidR="00534360" w:rsidRPr="00E02C1F" w:rsidRDefault="00534360" w:rsidP="00F030BB">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u w:val="single"/>
        </w:rPr>
        <w:t>Results</w:t>
      </w:r>
      <w:r w:rsidRPr="00E02C1F">
        <w:rPr>
          <w:rFonts w:ascii="Times New Roman" w:hAnsi="Times New Roman" w:cs="Times New Roman"/>
          <w:sz w:val="24"/>
          <w:szCs w:val="24"/>
        </w:rPr>
        <w:t>: Participants</w:t>
      </w:r>
      <w:r w:rsidR="00561323">
        <w:rPr>
          <w:rFonts w:ascii="Times New Roman" w:hAnsi="Times New Roman" w:cs="Times New Roman"/>
          <w:sz w:val="24"/>
          <w:szCs w:val="24"/>
        </w:rPr>
        <w:t xml:space="preserve"> supported the technology’s use</w:t>
      </w:r>
      <w:r w:rsidRPr="00E02C1F">
        <w:rPr>
          <w:rFonts w:ascii="Times New Roman" w:hAnsi="Times New Roman" w:cs="Times New Roman"/>
          <w:sz w:val="24"/>
          <w:szCs w:val="24"/>
        </w:rPr>
        <w:t xml:space="preserve"> but </w:t>
      </w:r>
      <w:r w:rsidR="00C73C01">
        <w:rPr>
          <w:rFonts w:ascii="Times New Roman" w:hAnsi="Times New Roman" w:cs="Times New Roman"/>
          <w:sz w:val="24"/>
          <w:szCs w:val="24"/>
        </w:rPr>
        <w:t>expressed concern</w:t>
      </w:r>
      <w:r w:rsidRPr="00E02C1F">
        <w:rPr>
          <w:rFonts w:ascii="Times New Roman" w:hAnsi="Times New Roman" w:cs="Times New Roman"/>
          <w:sz w:val="24"/>
          <w:szCs w:val="24"/>
        </w:rPr>
        <w:t xml:space="preserve"> that the small trauma of</w:t>
      </w:r>
      <w:r w:rsidR="00561323">
        <w:rPr>
          <w:rFonts w:ascii="Times New Roman" w:hAnsi="Times New Roman" w:cs="Times New Roman"/>
          <w:sz w:val="24"/>
          <w:szCs w:val="24"/>
        </w:rPr>
        <w:t xml:space="preserve"> repeat cannulations of CRPS un</w:t>
      </w:r>
      <w:r w:rsidRPr="00E02C1F">
        <w:rPr>
          <w:rFonts w:ascii="Times New Roman" w:hAnsi="Times New Roman" w:cs="Times New Roman"/>
          <w:sz w:val="24"/>
          <w:szCs w:val="24"/>
        </w:rPr>
        <w:t xml:space="preserve">affected limbs might theoretically cause a spread of the condition, a risk which requires highlighting when taking consent. For a preliminary trial, the participants proposed to include no less than 10, </w:t>
      </w:r>
      <w:r w:rsidR="00561323">
        <w:rPr>
          <w:rFonts w:ascii="Times New Roman" w:hAnsi="Times New Roman" w:cs="Times New Roman"/>
          <w:sz w:val="24"/>
          <w:szCs w:val="24"/>
        </w:rPr>
        <w:t>preferably</w:t>
      </w:r>
      <w:r w:rsidRPr="00E02C1F">
        <w:rPr>
          <w:rFonts w:ascii="Times New Roman" w:hAnsi="Times New Roman" w:cs="Times New Roman"/>
          <w:sz w:val="24"/>
          <w:szCs w:val="24"/>
        </w:rPr>
        <w:t xml:space="preserve"> 20 participants. They suggested that the threshold for a decision to conduct a definite trial based on preliminary trial results should be set no higher than 1/5 patients achieving &gt;30% pain reduction in the preliminary trial, with half of these responders achievi</w:t>
      </w:r>
      <w:r w:rsidR="00561323">
        <w:rPr>
          <w:rFonts w:ascii="Times New Roman" w:hAnsi="Times New Roman" w:cs="Times New Roman"/>
          <w:sz w:val="24"/>
          <w:szCs w:val="24"/>
        </w:rPr>
        <w:t>ng &gt;50%. The use of sham-TPE</w:t>
      </w:r>
      <w:r w:rsidRPr="00E02C1F">
        <w:rPr>
          <w:rFonts w:ascii="Times New Roman" w:hAnsi="Times New Roman" w:cs="Times New Roman"/>
          <w:sz w:val="24"/>
          <w:szCs w:val="24"/>
        </w:rPr>
        <w:t>, and a long trial duration (1 year) of a definite, parallel trial was considered acceptable, provided patients would be offered voluntary swap to the other trial arm at the end of the main trial period.</w:t>
      </w:r>
    </w:p>
    <w:p w14:paraId="25BF1E8A" w14:textId="77777777" w:rsidR="00534360" w:rsidRPr="00E02C1F" w:rsidRDefault="00534360" w:rsidP="00F030BB">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u w:val="single"/>
        </w:rPr>
        <w:t>Discussion</w:t>
      </w:r>
      <w:r w:rsidRPr="00E02C1F">
        <w:rPr>
          <w:rFonts w:ascii="Times New Roman" w:hAnsi="Times New Roman" w:cs="Times New Roman"/>
          <w:sz w:val="24"/>
          <w:szCs w:val="24"/>
        </w:rPr>
        <w:t xml:space="preserve">: These results provide pertinent patient views about TPE treatment which can inform both clinical consultation and consent procedure, and the design of future trials. </w:t>
      </w:r>
    </w:p>
    <w:p w14:paraId="30036AD3" w14:textId="77777777" w:rsidR="00534360" w:rsidRPr="00E02C1F" w:rsidRDefault="00534360" w:rsidP="00566629">
      <w:pPr>
        <w:pStyle w:val="BodyA"/>
        <w:spacing w:after="0" w:line="480" w:lineRule="auto"/>
        <w:outlineLvl w:val="0"/>
        <w:rPr>
          <w:rFonts w:ascii="Times New Roman" w:hAnsi="Times New Roman" w:cs="Times New Roman"/>
          <w:b/>
          <w:sz w:val="24"/>
          <w:szCs w:val="24"/>
        </w:rPr>
      </w:pPr>
    </w:p>
    <w:p w14:paraId="0E260090" w14:textId="77777777" w:rsidR="00534360" w:rsidRPr="00E02C1F" w:rsidRDefault="00534360" w:rsidP="00566629">
      <w:pPr>
        <w:pStyle w:val="BodyA"/>
        <w:spacing w:after="0" w:line="480" w:lineRule="auto"/>
        <w:outlineLvl w:val="0"/>
        <w:rPr>
          <w:rFonts w:ascii="Times New Roman" w:hAnsi="Times New Roman" w:cs="Times New Roman"/>
          <w:b/>
          <w:sz w:val="24"/>
          <w:szCs w:val="24"/>
        </w:rPr>
      </w:pPr>
    </w:p>
    <w:p w14:paraId="40803C38" w14:textId="77777777" w:rsidR="00534360" w:rsidRPr="00E02C1F" w:rsidRDefault="00534360" w:rsidP="00566629">
      <w:pPr>
        <w:pStyle w:val="BodyA"/>
        <w:spacing w:after="0" w:line="480" w:lineRule="auto"/>
        <w:outlineLvl w:val="0"/>
        <w:rPr>
          <w:rFonts w:ascii="Times New Roman" w:hAnsi="Times New Roman" w:cs="Times New Roman"/>
          <w:b/>
          <w:sz w:val="24"/>
          <w:szCs w:val="24"/>
        </w:rPr>
      </w:pPr>
    </w:p>
    <w:p w14:paraId="61681987" w14:textId="2DC76266" w:rsidR="002D39AA" w:rsidRPr="00E02C1F" w:rsidRDefault="001248B9" w:rsidP="00566629">
      <w:pPr>
        <w:pStyle w:val="BodyA"/>
        <w:spacing w:after="0" w:line="480" w:lineRule="auto"/>
        <w:outlineLvl w:val="0"/>
        <w:rPr>
          <w:rFonts w:ascii="Times New Roman" w:hAnsi="Times New Roman" w:cs="Times New Roman"/>
          <w:b/>
          <w:sz w:val="24"/>
          <w:szCs w:val="24"/>
        </w:rPr>
      </w:pPr>
      <w:r w:rsidRPr="00E02C1F">
        <w:rPr>
          <w:rFonts w:ascii="Times New Roman" w:hAnsi="Times New Roman" w:cs="Times New Roman"/>
          <w:b/>
          <w:sz w:val="24"/>
          <w:szCs w:val="24"/>
        </w:rPr>
        <w:lastRenderedPageBreak/>
        <w:t>Introduction</w:t>
      </w:r>
      <w:r w:rsidR="002D39AA" w:rsidRPr="00E02C1F">
        <w:rPr>
          <w:rFonts w:ascii="Times New Roman" w:hAnsi="Times New Roman" w:cs="Times New Roman"/>
          <w:b/>
          <w:sz w:val="24"/>
          <w:szCs w:val="24"/>
        </w:rPr>
        <w:t>:</w:t>
      </w:r>
    </w:p>
    <w:p w14:paraId="71A83C03" w14:textId="77777777" w:rsidR="002D39AA" w:rsidRPr="00E02C1F" w:rsidRDefault="002D39AA" w:rsidP="00566629">
      <w:pPr>
        <w:pStyle w:val="BodyA"/>
        <w:spacing w:after="0" w:line="480" w:lineRule="auto"/>
        <w:rPr>
          <w:rFonts w:ascii="Times New Roman" w:hAnsi="Times New Roman" w:cs="Times New Roman"/>
          <w:b/>
          <w:sz w:val="24"/>
          <w:szCs w:val="24"/>
        </w:rPr>
      </w:pPr>
    </w:p>
    <w:p w14:paraId="03FAB001" w14:textId="2011DA7D" w:rsidR="00C20456" w:rsidRPr="00E02C1F" w:rsidRDefault="002D39AA"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 xml:space="preserve">The </w:t>
      </w:r>
      <w:r w:rsidR="007E08B3" w:rsidRPr="00E02C1F">
        <w:rPr>
          <w:rFonts w:ascii="Times New Roman" w:hAnsi="Times New Roman" w:cs="Times New Roman"/>
          <w:sz w:val="24"/>
          <w:szCs w:val="24"/>
        </w:rPr>
        <w:t xml:space="preserve">revised, </w:t>
      </w:r>
      <w:r w:rsidR="00B1097D" w:rsidRPr="00E02C1F">
        <w:rPr>
          <w:rFonts w:ascii="Times New Roman" w:hAnsi="Times New Roman" w:cs="Times New Roman"/>
          <w:sz w:val="24"/>
          <w:szCs w:val="24"/>
        </w:rPr>
        <w:t xml:space="preserve">2016 </w:t>
      </w:r>
      <w:r w:rsidR="00E91CD6" w:rsidRPr="00E02C1F">
        <w:rPr>
          <w:rFonts w:ascii="Times New Roman" w:hAnsi="Times New Roman" w:cs="Times New Roman"/>
          <w:sz w:val="24"/>
          <w:szCs w:val="24"/>
        </w:rPr>
        <w:t xml:space="preserve">ASFA </w:t>
      </w:r>
      <w:r w:rsidR="00B1097D" w:rsidRPr="00E02C1F">
        <w:rPr>
          <w:rFonts w:ascii="Times New Roman" w:hAnsi="Times New Roman" w:cs="Times New Roman"/>
          <w:sz w:val="24"/>
          <w:szCs w:val="24"/>
        </w:rPr>
        <w:t xml:space="preserve">guidelines </w:t>
      </w:r>
      <w:r w:rsidRPr="00E02C1F">
        <w:rPr>
          <w:rFonts w:ascii="Times New Roman" w:hAnsi="Times New Roman" w:cs="Times New Roman"/>
          <w:sz w:val="24"/>
          <w:szCs w:val="24"/>
        </w:rPr>
        <w:t>include</w:t>
      </w:r>
      <w:r w:rsidR="00B15D2D" w:rsidRPr="00E02C1F">
        <w:rPr>
          <w:rFonts w:ascii="Times New Roman" w:hAnsi="Times New Roman" w:cs="Times New Roman"/>
          <w:sz w:val="24"/>
          <w:szCs w:val="24"/>
        </w:rPr>
        <w:t xml:space="preserve"> for the first-</w:t>
      </w:r>
      <w:r w:rsidR="007E08B3" w:rsidRPr="00E02C1F">
        <w:rPr>
          <w:rFonts w:ascii="Times New Roman" w:hAnsi="Times New Roman" w:cs="Times New Roman"/>
          <w:sz w:val="24"/>
          <w:szCs w:val="24"/>
        </w:rPr>
        <w:t>time</w:t>
      </w:r>
      <w:r w:rsidRPr="00E02C1F">
        <w:rPr>
          <w:rFonts w:ascii="Times New Roman" w:hAnsi="Times New Roman" w:cs="Times New Roman"/>
          <w:sz w:val="24"/>
          <w:szCs w:val="24"/>
        </w:rPr>
        <w:t xml:space="preserve"> </w:t>
      </w:r>
      <w:r w:rsidR="00D27C81" w:rsidRPr="00E02C1F">
        <w:rPr>
          <w:rFonts w:ascii="Times New Roman" w:hAnsi="Times New Roman" w:cs="Times New Roman"/>
          <w:sz w:val="24"/>
          <w:szCs w:val="24"/>
        </w:rPr>
        <w:t>Complex Regional Pain Syndrome</w:t>
      </w:r>
      <w:r w:rsidR="00B15D2D" w:rsidRPr="00E02C1F">
        <w:rPr>
          <w:rFonts w:ascii="Times New Roman" w:hAnsi="Times New Roman" w:cs="Times New Roman"/>
          <w:sz w:val="24"/>
          <w:szCs w:val="24"/>
        </w:rPr>
        <w:t xml:space="preserve"> (CRPS)</w:t>
      </w:r>
      <w:r w:rsidR="00187BCB" w:rsidRPr="00E02C1F">
        <w:rPr>
          <w:rFonts w:ascii="Times New Roman" w:hAnsi="Times New Roman" w:cs="Times New Roman"/>
          <w:sz w:val="24"/>
          <w:szCs w:val="24"/>
        </w:rPr>
        <w:t>,</w:t>
      </w:r>
      <w:r w:rsidR="00D27C81" w:rsidRPr="00E02C1F">
        <w:rPr>
          <w:rFonts w:ascii="Times New Roman" w:hAnsi="Times New Roman" w:cs="Times New Roman"/>
          <w:sz w:val="24"/>
          <w:szCs w:val="24"/>
        </w:rPr>
        <w:t xml:space="preserve"> </w:t>
      </w:r>
      <w:r w:rsidR="00187BCB" w:rsidRPr="00E02C1F">
        <w:rPr>
          <w:rFonts w:ascii="Times New Roman" w:hAnsi="Times New Roman" w:cs="Times New Roman"/>
          <w:sz w:val="24"/>
          <w:szCs w:val="24"/>
        </w:rPr>
        <w:t>a highly painful and dis</w:t>
      </w:r>
      <w:r w:rsidR="00B15D2D" w:rsidRPr="00E02C1F">
        <w:rPr>
          <w:rFonts w:ascii="Times New Roman" w:hAnsi="Times New Roman" w:cs="Times New Roman"/>
          <w:sz w:val="24"/>
          <w:szCs w:val="24"/>
        </w:rPr>
        <w:t>tressing chronic pain condition</w:t>
      </w:r>
      <w:r w:rsidR="00187BCB" w:rsidRPr="00E02C1F">
        <w:rPr>
          <w:rFonts w:ascii="Times New Roman" w:hAnsi="Times New Roman" w:cs="Times New Roman"/>
          <w:sz w:val="24"/>
          <w:szCs w:val="24"/>
        </w:rPr>
        <w:t>,</w:t>
      </w:r>
      <w:r w:rsidR="00D27C81" w:rsidRPr="00E02C1F">
        <w:rPr>
          <w:rFonts w:ascii="Times New Roman" w:hAnsi="Times New Roman" w:cs="Times New Roman"/>
          <w:sz w:val="24"/>
          <w:szCs w:val="24"/>
        </w:rPr>
        <w:t xml:space="preserve"> </w:t>
      </w:r>
      <w:r w:rsidR="00187BCB" w:rsidRPr="00E02C1F">
        <w:rPr>
          <w:rFonts w:ascii="Times New Roman" w:hAnsi="Times New Roman" w:cs="Times New Roman"/>
          <w:sz w:val="24"/>
          <w:szCs w:val="24"/>
        </w:rPr>
        <w:t xml:space="preserve">as </w:t>
      </w:r>
      <w:r w:rsidR="00437342" w:rsidRPr="00E02C1F">
        <w:rPr>
          <w:rFonts w:ascii="Times New Roman" w:hAnsi="Times New Roman" w:cs="Times New Roman"/>
          <w:sz w:val="24"/>
          <w:szCs w:val="24"/>
        </w:rPr>
        <w:t>a</w:t>
      </w:r>
      <w:r w:rsidR="00B15D2D" w:rsidRPr="00E02C1F">
        <w:rPr>
          <w:rFonts w:ascii="Times New Roman" w:hAnsi="Times New Roman" w:cs="Times New Roman"/>
          <w:sz w:val="24"/>
          <w:szCs w:val="24"/>
        </w:rPr>
        <w:t>n</w:t>
      </w:r>
      <w:r w:rsidR="00437342" w:rsidRPr="00E02C1F">
        <w:rPr>
          <w:rFonts w:ascii="Times New Roman" w:hAnsi="Times New Roman" w:cs="Times New Roman"/>
          <w:sz w:val="24"/>
          <w:szCs w:val="24"/>
        </w:rPr>
        <w:t xml:space="preserve"> </w:t>
      </w:r>
      <w:r w:rsidRPr="00E02C1F">
        <w:rPr>
          <w:rFonts w:ascii="Times New Roman" w:hAnsi="Times New Roman" w:cs="Times New Roman"/>
          <w:sz w:val="24"/>
          <w:szCs w:val="24"/>
        </w:rPr>
        <w:t>indication</w:t>
      </w:r>
      <w:r w:rsidR="00187BCB" w:rsidRPr="00E02C1F">
        <w:rPr>
          <w:rFonts w:ascii="Times New Roman" w:hAnsi="Times New Roman" w:cs="Times New Roman"/>
          <w:sz w:val="24"/>
          <w:szCs w:val="24"/>
        </w:rPr>
        <w:t xml:space="preserve"> for therapeutic plasma exchange (TPE)</w:t>
      </w:r>
      <w:r w:rsidR="009534D2" w:rsidRPr="00E02C1F">
        <w:rPr>
          <w:rFonts w:ascii="Times New Roman" w:hAnsi="Times New Roman" w:cs="Times New Roman"/>
          <w:sz w:val="24"/>
          <w:szCs w:val="24"/>
        </w:rPr>
        <w:t>,</w:t>
      </w:r>
      <w:r w:rsidR="00B96EBF" w:rsidRPr="00E02C1F">
        <w:rPr>
          <w:rFonts w:ascii="Times New Roman" w:hAnsi="Times New Roman" w:cs="Times New Roman"/>
          <w:sz w:val="24"/>
          <w:szCs w:val="24"/>
        </w:rPr>
        <w:fldChar w:fldCharType="begin">
          <w:fldData xml:space="preserve">PEVuZE5vdGU+PENpdGU+PEF1dGhvcj5TY2h3YXJ0ejwvQXV0aG9yPjxZZWFyPjIwMTY8L1llYXI+
PFJlY051bT4xNzI4PC9SZWNOdW0+PERpc3BsYXlUZXh0PjxzdHlsZSBmYWNlPSJzdXBlcnNjcmlw
dCI+MTwvc3R5bGU+PC9EaXNwbGF5VGV4dD48cmVjb3JkPjxyZWMtbnVtYmVyPjE3Mjg8L3JlYy1u
dW1iZXI+PGZvcmVpZ24ta2V5cz48a2V5IGFwcD0iRU4iIGRiLWlkPSJycGRmd3h3MnE5djBhN2Vz
dnZqNXBkMmd3ZDByZnAyYTJ6dDUiIHRpbWVzdGFtcD0iMTQ2ODMwNDkxNCI+MTcyODwva2V5Pjwv
Zm9yZWlnbi1rZXlzPjxyZWYtdHlwZSBuYW1lPSJKb3VybmFsIEFydGljbGUiPjE3PC9yZWYtdHlw
ZT48Y29udHJpYnV0b3JzPjxhdXRob3JzPjxhdXRob3I+U2Nod2FydHosIEouPC9hdXRob3I+PGF1
dGhvcj5QYWRtYW5hYmhhbiwgQS48L2F1dGhvcj48YXV0aG9yPkFxdWksIE4uPC9hdXRob3I+PGF1
dGhvcj5CYWxvZ3VuLCBSLiBBLjwvYXV0aG9yPjxhdXRob3I+Q29ubmVsbHktU21pdGgsIEwuPC9h
dXRob3I+PGF1dGhvcj5EZWxhbmV5LCBNLjwvYXV0aG9yPjxhdXRob3I+RHVuYmFyLCBOLiBNLjwv
YXV0aG9yPjxhdXRob3I+V2l0dCwgVi48L2F1dGhvcj48YXV0aG9yPld1LCBZLjwvYXV0aG9yPjxh
dXRob3I+U2hheiwgQi4gSC48L2F1dGhvcj48L2F1dGhvcnM+PC9jb250cmlidXRvcnM+PGF1dGgt
YWRkcmVzcz5EZXBhcnRtZW50IG9mIFBhdGhvbG9neSBhbmQgQ2VsbCBCaW9sb2d5LCBDb2x1bWJp
YSBVbml2ZXJzaXR5IE1lZGljYWwgQ2VudGVyLCBOZXcgWW9yaywgTmV3IFlvcmsuJiN4RDtCbG9v
ZCBDZW50ZXIgb2YgV2lzY29uc2luLCBEZXBhcnRtZW50IG9mIFBhdGhvbG9neSwgTWVkaWNhbCBD
b2xsZWdlIG9mIFdpc2NvbnNpbiwgTWlsd2F1a2VlLCBXaXNjb25zaW4uJiN4RDtEZXBhcnRtZW50
IG9mIFBhdGhvbG9neSBhbmQgTGFib3JhdG9yeSBNZWRpY2luZSwgUGVyZWxtYW4gU2Nob29sIG9m
IE1lZGljaW5lLCBVbml2ZXJzaXR5IG9mIFBlbm5zeWx2YW5pYSwgUGhpbGFkZWxwaGlhLCBQZW5u
c3lsdmFuaWEuJiN4RDtEaXZpc2lvbiBvZiBOZXBocm9sb2d5LCBVbml2ZXJzaXR5IG9mIFZpcmdp
bmlhLCBDaGFybG90dGVzdmlsbGUsIFZpcmdpbmlhLiYjeEQ7RGVwYXJ0bWVudCBvZiBNZWRpY2lu
ZSwgU2VhdHRsZSBDYW5jZXIgQ2FyZSBBbGxpYW5jZSBhbmQgVW5pdmVyc2l0eSBvZiBXYXNoaW5n
dG9uLCBTZWF0dGxlLCBXYXNoaW5ndG9uLiYjeEQ7Qmxvb2R3b3JrcyBOb3J0aHdlc3QsIERlcGFy
dG1lbnQgb2YgTGFib3JhdG9yeSBNZWRpY2luZSwgVW5pdmVyc2l0eSBvZiBXYXNoaW5ndG9uLCBT
ZWF0dGxlLCBXYXNoaW5ndG9uLiYjeEQ7RGVwYXJ0bWVudCBvZiBQYXRob2xvZ3kgYW5kIExhYm9y
YXRvcnkgTWVkaWNpbmUsIERhcnRtb3V0aC1IaXRjaGNvY2sgTWVkaWNhbCBDZW50ZXIsIExlYmFu
b24sIE5ldyBIYW1wc2hpcmUuJiN4RDtEZXBhcnRtZW50IGZvciBQZWRpYXRyaWNzLCBTdC4gQW5u
YSBLaW5kZXJzcGl0YWwsIE1lZGljYWwgVW5pdmVyc2l0eSBvZiBWaWVubmEsIFZpZW5uYSwgQXVz
dHJpYS4mI3hEO0Jsb29kd29ya3MgTm9ydGh3ZXN0LCBEZXBhcnRtZW50IG9mIExhYm9yYXRvcnkg
TWVkaWNpbmUsIFlhbGUgVW5pdmVyc2l0eSBTY2hvb2wgb2YgTWVkaWNpbmUsIE5ldyBIYXZlbiwg
Q29ubmVjdGljdXQuJiN4RDtOZXcgWW9yayBCbG9vZCBDZW50ZXIsIERlcGFydG1lbnQgb2YgUGF0
aG9sb2d5LiYjeEQ7RGVwYXJ0bWVudCBvZiBQYXRob2xvZ3kgYW5kIExhYm9yYXRvcnkgTWVkaWNp
bmUsIEVtb3J5IFVuaXZlcnNpdHkgU2Nob29sIG9mIE1lZGljaW5lLCBBdGxhbnRhLCBHZW9yZ2lh
LjwvYXV0aC1hZGRyZXNzPjx0aXRsZXM+PHRpdGxlPkd1aWRlbGluZXMgb24gdGhlIFVzZSBvZiBU
aGVyYXBldXRpYyBBcGhlcmVzaXMgaW4gQ2xpbmljYWwgUHJhY3RpY2UtRXZpZGVuY2UtQmFzZWQg
QXBwcm9hY2ggZnJvbSB0aGUgV3JpdGluZyBDb21taXR0ZWUgb2YgdGhlIEFtZXJpY2FuIFNvY2ll
dHkgZm9yIEFwaGVyZXNpczogVGhlIFNldmVudGggU3BlY2lhbCBJc3N1ZTwvdGl0bGU+PHNlY29u
ZGFyeS10aXRsZT5KIENsaW4gQXBoZXI8L3NlY29uZGFyeS10aXRsZT48YWx0LXRpdGxlPkpvdXJu
YWwgb2YgY2xpbmljYWwgYXBoZXJlc2lzPC9hbHQtdGl0bGU+PC90aXRsZXM+PHBlcmlvZGljYWw+
PGZ1bGwtdGl0bGU+SiBDbGluIEFwaGVyPC9mdWxsLXRpdGxlPjxhYmJyLTE+Sm91cm5hbCBvZiBj
bGluaWNhbCBhcGhlcmVzaXM8L2FiYnItMT48L3BlcmlvZGljYWw+PGFsdC1wZXJpb2RpY2FsPjxm
dWxsLXRpdGxlPkogQ2xpbiBBcGhlcjwvZnVsbC10aXRsZT48YWJici0xPkpvdXJuYWwgb2YgY2xp
bmljYWwgYXBoZXJlc2lzPC9hYmJyLTE+PC9hbHQtcGVyaW9kaWNhbD48cGFnZXM+MTQ5LTYyPC9w
YWdlcz48dm9sdW1lPjMxPC92b2x1bWU+PG51bWJlcj4zPC9udW1iZXI+PGVkaXRpb24+MjAxNi8w
Ni8yMTwvZWRpdGlvbj48ZGF0ZXM+PHllYXI+MjAxNjwveWVhcj48cHViLWRhdGVzPjxkYXRlPkp1
bjwvZGF0ZT48L3B1Yi1kYXRlcz48L2RhdGVzPjxpc2JuPjEwOTgtMTEwMSAoRWxlY3Ryb25pYykm
I3hEOzA3MzMtMjQ1OSAoTGlua2luZyk8L2lzYm4+PGFjY2Vzc2lvbi1udW0+MjczMjIyMTg8L2Fj
Y2Vzc2lvbi1udW0+PHVybHM+PHJlbGF0ZWQtdXJscz48dXJsPmh0dHA6Ly93d3cubmNiaS5ubG0u
bmloLmdvdi9wdWJtZWQvMjczMjIyMTg8L3VybD48L3JlbGF0ZWQtdXJscz48L3VybHM+PGVsZWN0
cm9uaWMtcmVzb3VyY2UtbnVtPjEwLjEwMDIvamNhLjIxNDcwPC9lbGVjdHJvbmljLXJlc291cmNl
LW51bT48bGFuZ3VhZ2U+ZW5nPC9sYW5ndWFnZT48L3JlY29yZD48L0NpdGU+PC9FbmROb3RlPn==
</w:fldData>
        </w:fldChar>
      </w:r>
      <w:r w:rsidR="00B96EBF" w:rsidRPr="00E02C1F">
        <w:rPr>
          <w:rFonts w:ascii="Times New Roman" w:hAnsi="Times New Roman" w:cs="Times New Roman"/>
          <w:sz w:val="24"/>
          <w:szCs w:val="24"/>
        </w:rPr>
        <w:instrText xml:space="preserve"> ADDIN EN.CITE </w:instrText>
      </w:r>
      <w:r w:rsidR="00B96EBF" w:rsidRPr="00E02C1F">
        <w:rPr>
          <w:rFonts w:ascii="Times New Roman" w:hAnsi="Times New Roman" w:cs="Times New Roman"/>
          <w:sz w:val="24"/>
          <w:szCs w:val="24"/>
        </w:rPr>
        <w:fldChar w:fldCharType="begin">
          <w:fldData xml:space="preserve">PEVuZE5vdGU+PENpdGU+PEF1dGhvcj5TY2h3YXJ0ejwvQXV0aG9yPjxZZWFyPjIwMTY8L1llYXI+
PFJlY051bT4xNzI4PC9SZWNOdW0+PERpc3BsYXlUZXh0PjxzdHlsZSBmYWNlPSJzdXBlcnNjcmlw
dCI+MTwvc3R5bGU+PC9EaXNwbGF5VGV4dD48cmVjb3JkPjxyZWMtbnVtYmVyPjE3Mjg8L3JlYy1u
dW1iZXI+PGZvcmVpZ24ta2V5cz48a2V5IGFwcD0iRU4iIGRiLWlkPSJycGRmd3h3MnE5djBhN2Vz
dnZqNXBkMmd3ZDByZnAyYTJ6dDUiIHRpbWVzdGFtcD0iMTQ2ODMwNDkxNCI+MTcyODwva2V5Pjwv
Zm9yZWlnbi1rZXlzPjxyZWYtdHlwZSBuYW1lPSJKb3VybmFsIEFydGljbGUiPjE3PC9yZWYtdHlw
ZT48Y29udHJpYnV0b3JzPjxhdXRob3JzPjxhdXRob3I+U2Nod2FydHosIEouPC9hdXRob3I+PGF1
dGhvcj5QYWRtYW5hYmhhbiwgQS48L2F1dGhvcj48YXV0aG9yPkFxdWksIE4uPC9hdXRob3I+PGF1
dGhvcj5CYWxvZ3VuLCBSLiBBLjwvYXV0aG9yPjxhdXRob3I+Q29ubmVsbHktU21pdGgsIEwuPC9h
dXRob3I+PGF1dGhvcj5EZWxhbmV5LCBNLjwvYXV0aG9yPjxhdXRob3I+RHVuYmFyLCBOLiBNLjwv
YXV0aG9yPjxhdXRob3I+V2l0dCwgVi48L2F1dGhvcj48YXV0aG9yPld1LCBZLjwvYXV0aG9yPjxh
dXRob3I+U2hheiwgQi4gSC48L2F1dGhvcj48L2F1dGhvcnM+PC9jb250cmlidXRvcnM+PGF1dGgt
YWRkcmVzcz5EZXBhcnRtZW50IG9mIFBhdGhvbG9neSBhbmQgQ2VsbCBCaW9sb2d5LCBDb2x1bWJp
YSBVbml2ZXJzaXR5IE1lZGljYWwgQ2VudGVyLCBOZXcgWW9yaywgTmV3IFlvcmsuJiN4RDtCbG9v
ZCBDZW50ZXIgb2YgV2lzY29uc2luLCBEZXBhcnRtZW50IG9mIFBhdGhvbG9neSwgTWVkaWNhbCBD
b2xsZWdlIG9mIFdpc2NvbnNpbiwgTWlsd2F1a2VlLCBXaXNjb25zaW4uJiN4RDtEZXBhcnRtZW50
IG9mIFBhdGhvbG9neSBhbmQgTGFib3JhdG9yeSBNZWRpY2luZSwgUGVyZWxtYW4gU2Nob29sIG9m
IE1lZGljaW5lLCBVbml2ZXJzaXR5IG9mIFBlbm5zeWx2YW5pYSwgUGhpbGFkZWxwaGlhLCBQZW5u
c3lsdmFuaWEuJiN4RDtEaXZpc2lvbiBvZiBOZXBocm9sb2d5LCBVbml2ZXJzaXR5IG9mIFZpcmdp
bmlhLCBDaGFybG90dGVzdmlsbGUsIFZpcmdpbmlhLiYjeEQ7RGVwYXJ0bWVudCBvZiBNZWRpY2lu
ZSwgU2VhdHRsZSBDYW5jZXIgQ2FyZSBBbGxpYW5jZSBhbmQgVW5pdmVyc2l0eSBvZiBXYXNoaW5n
dG9uLCBTZWF0dGxlLCBXYXNoaW5ndG9uLiYjeEQ7Qmxvb2R3b3JrcyBOb3J0aHdlc3QsIERlcGFy
dG1lbnQgb2YgTGFib3JhdG9yeSBNZWRpY2luZSwgVW5pdmVyc2l0eSBvZiBXYXNoaW5ndG9uLCBT
ZWF0dGxlLCBXYXNoaW5ndG9uLiYjeEQ7RGVwYXJ0bWVudCBvZiBQYXRob2xvZ3kgYW5kIExhYm9y
YXRvcnkgTWVkaWNpbmUsIERhcnRtb3V0aC1IaXRjaGNvY2sgTWVkaWNhbCBDZW50ZXIsIExlYmFu
b24sIE5ldyBIYW1wc2hpcmUuJiN4RDtEZXBhcnRtZW50IGZvciBQZWRpYXRyaWNzLCBTdC4gQW5u
YSBLaW5kZXJzcGl0YWwsIE1lZGljYWwgVW5pdmVyc2l0eSBvZiBWaWVubmEsIFZpZW5uYSwgQXVz
dHJpYS4mI3hEO0Jsb29kd29ya3MgTm9ydGh3ZXN0LCBEZXBhcnRtZW50IG9mIExhYm9yYXRvcnkg
TWVkaWNpbmUsIFlhbGUgVW5pdmVyc2l0eSBTY2hvb2wgb2YgTWVkaWNpbmUsIE5ldyBIYXZlbiwg
Q29ubmVjdGljdXQuJiN4RDtOZXcgWW9yayBCbG9vZCBDZW50ZXIsIERlcGFydG1lbnQgb2YgUGF0
aG9sb2d5LiYjeEQ7RGVwYXJ0bWVudCBvZiBQYXRob2xvZ3kgYW5kIExhYm9yYXRvcnkgTWVkaWNp
bmUsIEVtb3J5IFVuaXZlcnNpdHkgU2Nob29sIG9mIE1lZGljaW5lLCBBdGxhbnRhLCBHZW9yZ2lh
LjwvYXV0aC1hZGRyZXNzPjx0aXRsZXM+PHRpdGxlPkd1aWRlbGluZXMgb24gdGhlIFVzZSBvZiBU
aGVyYXBldXRpYyBBcGhlcmVzaXMgaW4gQ2xpbmljYWwgUHJhY3RpY2UtRXZpZGVuY2UtQmFzZWQg
QXBwcm9hY2ggZnJvbSB0aGUgV3JpdGluZyBDb21taXR0ZWUgb2YgdGhlIEFtZXJpY2FuIFNvY2ll
dHkgZm9yIEFwaGVyZXNpczogVGhlIFNldmVudGggU3BlY2lhbCBJc3N1ZTwvdGl0bGU+PHNlY29u
ZGFyeS10aXRsZT5KIENsaW4gQXBoZXI8L3NlY29uZGFyeS10aXRsZT48YWx0LXRpdGxlPkpvdXJu
YWwgb2YgY2xpbmljYWwgYXBoZXJlc2lzPC9hbHQtdGl0bGU+PC90aXRsZXM+PHBlcmlvZGljYWw+
PGZ1bGwtdGl0bGU+SiBDbGluIEFwaGVyPC9mdWxsLXRpdGxlPjxhYmJyLTE+Sm91cm5hbCBvZiBj
bGluaWNhbCBhcGhlcmVzaXM8L2FiYnItMT48L3BlcmlvZGljYWw+PGFsdC1wZXJpb2RpY2FsPjxm
dWxsLXRpdGxlPkogQ2xpbiBBcGhlcjwvZnVsbC10aXRsZT48YWJici0xPkpvdXJuYWwgb2YgY2xp
bmljYWwgYXBoZXJlc2lzPC9hYmJyLTE+PC9hbHQtcGVyaW9kaWNhbD48cGFnZXM+MTQ5LTYyPC9w
YWdlcz48dm9sdW1lPjMxPC92b2x1bWU+PG51bWJlcj4zPC9udW1iZXI+PGVkaXRpb24+MjAxNi8w
Ni8yMTwvZWRpdGlvbj48ZGF0ZXM+PHllYXI+MjAxNjwveWVhcj48cHViLWRhdGVzPjxkYXRlPkp1
bjwvZGF0ZT48L3B1Yi1kYXRlcz48L2RhdGVzPjxpc2JuPjEwOTgtMTEwMSAoRWxlY3Ryb25pYykm
I3hEOzA3MzMtMjQ1OSAoTGlua2luZyk8L2lzYm4+PGFjY2Vzc2lvbi1udW0+MjczMjIyMTg8L2Fj
Y2Vzc2lvbi1udW0+PHVybHM+PHJlbGF0ZWQtdXJscz48dXJsPmh0dHA6Ly93d3cubmNiaS5ubG0u
bmloLmdvdi9wdWJtZWQvMjczMjIyMTg8L3VybD48L3JlbGF0ZWQtdXJscz48L3VybHM+PGVsZWN0
cm9uaWMtcmVzb3VyY2UtbnVtPjEwLjEwMDIvamNhLjIxNDcwPC9lbGVjdHJvbmljLXJlc291cmNl
LW51bT48bGFuZ3VhZ2U+ZW5nPC9sYW5ndWFnZT48L3JlY29yZD48L0NpdGU+PC9FbmROb3RlPn==
</w:fldData>
        </w:fldChar>
      </w:r>
      <w:r w:rsidR="00B96EBF" w:rsidRPr="00E02C1F">
        <w:rPr>
          <w:rFonts w:ascii="Times New Roman" w:hAnsi="Times New Roman" w:cs="Times New Roman"/>
          <w:sz w:val="24"/>
          <w:szCs w:val="24"/>
        </w:rPr>
        <w:instrText xml:space="preserve"> ADDIN EN.CITE.DATA </w:instrText>
      </w:r>
      <w:r w:rsidR="00B96EBF" w:rsidRPr="00E02C1F">
        <w:rPr>
          <w:rFonts w:ascii="Times New Roman" w:hAnsi="Times New Roman" w:cs="Times New Roman"/>
          <w:sz w:val="24"/>
          <w:szCs w:val="24"/>
        </w:rPr>
      </w:r>
      <w:r w:rsidR="00B96EBF" w:rsidRPr="00E02C1F">
        <w:rPr>
          <w:rFonts w:ascii="Times New Roman" w:hAnsi="Times New Roman" w:cs="Times New Roman"/>
          <w:sz w:val="24"/>
          <w:szCs w:val="24"/>
        </w:rPr>
        <w:fldChar w:fldCharType="end"/>
      </w:r>
      <w:r w:rsidR="00B96EBF" w:rsidRPr="00E02C1F">
        <w:rPr>
          <w:rFonts w:ascii="Times New Roman" w:hAnsi="Times New Roman" w:cs="Times New Roman"/>
          <w:sz w:val="24"/>
          <w:szCs w:val="24"/>
        </w:rPr>
      </w:r>
      <w:r w:rsidR="00B96EBF" w:rsidRPr="00E02C1F">
        <w:rPr>
          <w:rFonts w:ascii="Times New Roman" w:hAnsi="Times New Roman" w:cs="Times New Roman"/>
          <w:sz w:val="24"/>
          <w:szCs w:val="24"/>
        </w:rPr>
        <w:fldChar w:fldCharType="separate"/>
      </w:r>
      <w:r w:rsidR="00B96EBF" w:rsidRPr="00E02C1F">
        <w:rPr>
          <w:rFonts w:ascii="Times New Roman" w:hAnsi="Times New Roman" w:cs="Times New Roman"/>
          <w:noProof/>
          <w:sz w:val="24"/>
          <w:szCs w:val="24"/>
          <w:vertAlign w:val="superscript"/>
        </w:rPr>
        <w:t>1</w:t>
      </w:r>
      <w:r w:rsidR="00B96EBF" w:rsidRPr="00E02C1F">
        <w:rPr>
          <w:rFonts w:ascii="Times New Roman" w:hAnsi="Times New Roman" w:cs="Times New Roman"/>
          <w:sz w:val="24"/>
          <w:szCs w:val="24"/>
        </w:rPr>
        <w:fldChar w:fldCharType="end"/>
      </w:r>
      <w:r w:rsidR="006C24B0" w:rsidRPr="00E02C1F">
        <w:rPr>
          <w:rFonts w:ascii="Times New Roman" w:hAnsi="Times New Roman" w:cs="Times New Roman"/>
          <w:sz w:val="24"/>
          <w:szCs w:val="24"/>
        </w:rPr>
        <w:t xml:space="preserve"> but reports on patient perspectives about this treatment are lacking. </w:t>
      </w:r>
    </w:p>
    <w:p w14:paraId="118DFC60" w14:textId="2396029C" w:rsidR="00290CCC" w:rsidRPr="00E02C1F" w:rsidRDefault="002D39AA"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 xml:space="preserve">CRPS </w:t>
      </w:r>
      <w:r w:rsidR="00B15D2D" w:rsidRPr="00E02C1F">
        <w:rPr>
          <w:rFonts w:ascii="Times New Roman" w:hAnsi="Times New Roman" w:cs="Times New Roman"/>
          <w:sz w:val="24"/>
          <w:szCs w:val="24"/>
        </w:rPr>
        <w:t>is usually triggered by limb trauma</w:t>
      </w:r>
      <w:r w:rsidR="008E051C" w:rsidRPr="00E02C1F">
        <w:rPr>
          <w:rFonts w:ascii="Times New Roman" w:hAnsi="Times New Roman" w:cs="Times New Roman"/>
          <w:sz w:val="24"/>
          <w:szCs w:val="24"/>
        </w:rPr>
        <w:t xml:space="preserve"> and is characterized by</w:t>
      </w:r>
      <w:r w:rsidR="00B15D2D" w:rsidRPr="00E02C1F">
        <w:rPr>
          <w:rFonts w:ascii="Times New Roman" w:hAnsi="Times New Roman" w:cs="Times New Roman"/>
          <w:sz w:val="24"/>
          <w:szCs w:val="24"/>
        </w:rPr>
        <w:t xml:space="preserve"> </w:t>
      </w:r>
      <w:r w:rsidR="008E051C" w:rsidRPr="00E02C1F">
        <w:rPr>
          <w:rFonts w:ascii="Times New Roman" w:hAnsi="Times New Roman" w:cs="Times New Roman"/>
          <w:sz w:val="24"/>
          <w:szCs w:val="24"/>
        </w:rPr>
        <w:t>severe</w:t>
      </w:r>
      <w:r w:rsidRPr="00E02C1F">
        <w:rPr>
          <w:rFonts w:ascii="Times New Roman" w:hAnsi="Times New Roman" w:cs="Times New Roman"/>
          <w:sz w:val="24"/>
          <w:szCs w:val="24"/>
        </w:rPr>
        <w:t xml:space="preserve"> pain and sensitivity </w:t>
      </w:r>
      <w:r w:rsidR="008E051C" w:rsidRPr="00E02C1F">
        <w:rPr>
          <w:rFonts w:ascii="Times New Roman" w:hAnsi="Times New Roman" w:cs="Times New Roman"/>
          <w:sz w:val="24"/>
          <w:szCs w:val="24"/>
        </w:rPr>
        <w:t xml:space="preserve">perceived </w:t>
      </w:r>
      <w:r w:rsidRPr="00E02C1F">
        <w:rPr>
          <w:rFonts w:ascii="Times New Roman" w:hAnsi="Times New Roman" w:cs="Times New Roman"/>
          <w:sz w:val="24"/>
          <w:szCs w:val="24"/>
        </w:rPr>
        <w:t>in distal limbs</w:t>
      </w:r>
      <w:r w:rsidR="00E91CD6" w:rsidRPr="00E02C1F">
        <w:rPr>
          <w:rFonts w:ascii="Times New Roman" w:hAnsi="Times New Roman" w:cs="Times New Roman"/>
          <w:sz w:val="24"/>
          <w:szCs w:val="24"/>
        </w:rPr>
        <w:t xml:space="preserve">, </w:t>
      </w:r>
      <w:r w:rsidRPr="00E02C1F">
        <w:rPr>
          <w:rFonts w:ascii="Times New Roman" w:hAnsi="Times New Roman" w:cs="Times New Roman"/>
          <w:sz w:val="24"/>
          <w:szCs w:val="24"/>
        </w:rPr>
        <w:t>along with limb-restricted autonomic, motor, bone, and skin abnormalities</w:t>
      </w:r>
      <w:r w:rsidR="009534D2" w:rsidRPr="00E02C1F">
        <w:rPr>
          <w:rFonts w:ascii="Times New Roman" w:hAnsi="Times New Roman" w:cs="Times New Roman"/>
          <w:sz w:val="24"/>
          <w:szCs w:val="24"/>
        </w:rPr>
        <w:t>.</w:t>
      </w:r>
      <w:r w:rsidR="0015551D" w:rsidRPr="00E02C1F">
        <w:rPr>
          <w:rFonts w:ascii="Times New Roman" w:hAnsi="Times New Roman" w:cs="Times New Roman"/>
          <w:sz w:val="24"/>
          <w:szCs w:val="24"/>
        </w:rPr>
        <w:fldChar w:fldCharType="begin"/>
      </w:r>
      <w:r w:rsidR="0015551D" w:rsidRPr="00E02C1F">
        <w:rPr>
          <w:rFonts w:ascii="Times New Roman" w:hAnsi="Times New Roman" w:cs="Times New Roman"/>
          <w:sz w:val="24"/>
          <w:szCs w:val="24"/>
        </w:rPr>
        <w:instrText xml:space="preserve"> ADDIN EN.CITE &lt;EndNote&gt;&lt;Cite&gt;&lt;Author&gt;Goebel&lt;/Author&gt;&lt;Year&gt;2011/10&lt;/Year&gt;&lt;RecNum&gt;407&lt;/RecNum&gt;&lt;DisplayText&gt;&lt;style face="superscript"&gt;2&lt;/style&gt;&lt;/DisplayText&gt;&lt;record&gt;&lt;rec-number&gt;407&lt;/rec-number&gt;&lt;foreign-keys&gt;&lt;key app="EN" db-id="rpdfwxw2q9v0a7esvvj5pd2gwd0rfp2a2zt5" timestamp="1335200993"&gt;407&lt;/key&gt;&lt;/foreign-keys&gt;&lt;ref-type name="Journal Article"&gt;17&lt;/ref-type&gt;&lt;contributors&gt;&lt;authors&gt;&lt;author&gt;Goebel,A.&lt;/author&gt;&lt;/authors&gt;&lt;/contributors&gt;&lt;auth-address&gt;Pain Research Group and Centre for Immune Studies in Pain, Department of Translational Medicine, University of Liverpool, UK. reasgoebel@rocketmail.com&lt;/auth-address&gt;&lt;titles&gt;&lt;title&gt;Complex regional pain syndrome in adults&lt;/title&gt;&lt;secondary-title&gt;Rheumatology (Oxford)&lt;/secondary-title&gt;&lt;/titles&gt;&lt;periodical&gt;&lt;full-title&gt;Rheumatology (Oxford)&lt;/full-title&gt;&lt;/periodical&gt;&lt;pages&gt;1739-1750&lt;/pages&gt;&lt;volume&gt;50&lt;/volume&gt;&lt;number&gt;10&lt;/number&gt;&lt;keywords&gt;&lt;keyword&gt;abnormalities&lt;/keyword&gt;&lt;keyword&gt;Adult&lt;/keyword&gt;&lt;keyword&gt;Autoantibodies&lt;/keyword&gt;&lt;keyword&gt;CRPS&lt;/keyword&gt;&lt;keyword&gt;Inflammation&lt;/keyword&gt;&lt;keyword&gt;Medicine&lt;/keyword&gt;&lt;keyword&gt;Neurology&lt;/keyword&gt;&lt;keyword&gt;Pain&lt;/keyword&gt;&lt;keyword&gt;Patients&lt;/keyword&gt;&lt;keyword&gt;Quality of Life&lt;/keyword&gt;&lt;keyword&gt;Randomized Controlled Trials&lt;/keyword&gt;&lt;keyword&gt;Research&lt;/keyword&gt;&lt;keyword&gt;Research Support&lt;/keyword&gt;&lt;keyword&gt;Syndrome&lt;/keyword&gt;&lt;/keywords&gt;&lt;dates&gt;&lt;year&gt;2011/10&lt;/year&gt;&lt;/dates&gt;&lt;work-type&gt;ker202 [pii];10.1093/rheumatology/ker202 [doi]&lt;/work-type&gt;&lt;urls&gt;&lt;/urls&gt;&lt;/record&gt;&lt;/Cite&gt;&lt;/EndNote&gt;</w:instrText>
      </w:r>
      <w:r w:rsidR="0015551D" w:rsidRPr="00E02C1F">
        <w:rPr>
          <w:rFonts w:ascii="Times New Roman" w:hAnsi="Times New Roman" w:cs="Times New Roman"/>
          <w:sz w:val="24"/>
          <w:szCs w:val="24"/>
        </w:rPr>
        <w:fldChar w:fldCharType="separate"/>
      </w:r>
      <w:r w:rsidR="0015551D" w:rsidRPr="00E02C1F">
        <w:rPr>
          <w:rFonts w:ascii="Times New Roman" w:hAnsi="Times New Roman" w:cs="Times New Roman"/>
          <w:noProof/>
          <w:sz w:val="24"/>
          <w:szCs w:val="24"/>
          <w:vertAlign w:val="superscript"/>
        </w:rPr>
        <w:t>2</w:t>
      </w:r>
      <w:r w:rsidR="0015551D" w:rsidRPr="00E02C1F">
        <w:rPr>
          <w:rFonts w:ascii="Times New Roman" w:hAnsi="Times New Roman" w:cs="Times New Roman"/>
          <w:sz w:val="24"/>
          <w:szCs w:val="24"/>
        </w:rPr>
        <w:fldChar w:fldCharType="end"/>
      </w:r>
      <w:r w:rsidRPr="00E02C1F">
        <w:rPr>
          <w:rFonts w:ascii="Times New Roman" w:hAnsi="Times New Roman" w:cs="Times New Roman"/>
          <w:sz w:val="24"/>
          <w:szCs w:val="24"/>
        </w:rPr>
        <w:t xml:space="preserve"> Patients’ quality of life is amongst the lowest in any medical condition</w:t>
      </w:r>
      <w:r w:rsidR="009534D2" w:rsidRPr="00E02C1F">
        <w:rPr>
          <w:rFonts w:ascii="Times New Roman" w:hAnsi="Times New Roman" w:cs="Times New Roman"/>
          <w:sz w:val="24"/>
          <w:szCs w:val="24"/>
        </w:rPr>
        <w:t>,</w:t>
      </w:r>
      <w:r w:rsidR="00187BCB" w:rsidRPr="00E02C1F">
        <w:rPr>
          <w:rFonts w:ascii="Times New Roman" w:hAnsi="Times New Roman" w:cs="Times New Roman"/>
          <w:sz w:val="24"/>
          <w:szCs w:val="24"/>
        </w:rPr>
        <w:fldChar w:fldCharType="begin"/>
      </w:r>
      <w:r w:rsidR="0015551D" w:rsidRPr="00E02C1F">
        <w:rPr>
          <w:rFonts w:ascii="Times New Roman" w:hAnsi="Times New Roman" w:cs="Times New Roman"/>
          <w:sz w:val="24"/>
          <w:szCs w:val="24"/>
        </w:rPr>
        <w:instrText xml:space="preserve"> ADDIN EN.CITE &lt;EndNote&gt;&lt;Cite&gt;&lt;Author&gt;Kemler&lt;/Author&gt;&lt;Year&gt;2002/10/22&lt;/Year&gt;&lt;RecNum&gt;590&lt;/RecNum&gt;&lt;DisplayText&gt;&lt;style face="superscript"&gt;3&lt;/style&gt;&lt;/DisplayText&gt;&lt;record&gt;&lt;rec-number&gt;590&lt;/rec-number&gt;&lt;foreign-keys&gt;&lt;key app="EN" db-id="rpdfwxw2q9v0a7esvvj5pd2gwd0rfp2a2zt5" timestamp="1335201002"&gt;590&lt;/key&gt;&lt;/foreign-keys&gt;&lt;ref-type name="Journal Article"&gt;17&lt;/ref-type&gt;&lt;contributors&gt;&lt;authors&gt;&lt;author&gt;Kemler,M.A.&lt;/author&gt;&lt;author&gt; Furnee,C.A.&lt;/author&gt;&lt;/authors&gt;&lt;/contributors&gt;&lt;auth-address&gt;Department of Surgery, Maastricht University Hospital, Maastricht, The Netherlands. kemlerm@mzh.nl&lt;/auth-address&gt;&lt;titles&gt;&lt;title&gt;Economic evaluation of spinal cord stimulation for chronic reflex sympathetic dystrophy&lt;/title&gt;&lt;secondary-title&gt;Neurology&lt;/secondary-title&gt;&lt;/titles&gt;&lt;periodical&gt;&lt;full-title&gt;Neurology&lt;/full-title&gt;&lt;/periodical&gt;&lt;pages&gt;1203-1209&lt;/pages&gt;&lt;volume&gt;59&lt;/volume&gt;&lt;number&gt;8&lt;/number&gt;&lt;keywords&gt;&lt;keyword&gt;analysis&lt;/keyword&gt;&lt;keyword&gt;Chronic Disease&lt;/keyword&gt;&lt;keyword&gt;Comparative Study&lt;/keyword&gt;&lt;keyword&gt;economics&lt;/keyword&gt;&lt;keyword&gt;Electric Stimulation Therapy&lt;/keyword&gt;&lt;keyword&gt;Female&lt;/keyword&gt;&lt;keyword&gt;Follow-Up Studies&lt;/keyword&gt;&lt;keyword&gt;Health Services Research&lt;/keyword&gt;&lt;keyword&gt;Humans&lt;/keyword&gt;&lt;keyword&gt;Linear Models&lt;/keyword&gt;&lt;keyword&gt;Male&lt;/keyword&gt;&lt;keyword&gt;methods&lt;/keyword&gt;&lt;keyword&gt;Netherlands&lt;/keyword&gt;&lt;keyword&gt;Pain&lt;/keyword&gt;&lt;keyword&gt;Patients&lt;/keyword&gt;&lt;keyword&gt;Physical Therapy Modalities&lt;/keyword&gt;&lt;keyword&gt;Quality of Life&lt;/keyword&gt;&lt;keyword&gt;Reflex&lt;/keyword&gt;&lt;keyword&gt;Reflex Sympathetic Dystrophy&lt;/keyword&gt;&lt;keyword&gt;Research Support,Non-U.S.Gov&amp;apos;t&lt;/keyword&gt;&lt;keyword&gt;Spinal Cord&lt;/keyword&gt;&lt;keyword&gt;statistics &amp;amp; numerical data&lt;/keyword&gt;&lt;keyword&gt;surgery&lt;/keyword&gt;&lt;keyword&gt;therapy&lt;/keyword&gt;&lt;keyword&gt;Time&lt;/keyword&gt;&lt;keyword&gt;Treatment Outcome&lt;/keyword&gt;&lt;/keywords&gt;&lt;dates&gt;&lt;year&gt;2002/10/22&lt;/year&gt;&lt;/dates&gt;&lt;urls&gt;&lt;/urls&gt;&lt;/record&gt;&lt;/Cite&gt;&lt;/EndNote&gt;</w:instrText>
      </w:r>
      <w:r w:rsidR="00187BCB" w:rsidRPr="00E02C1F">
        <w:rPr>
          <w:rFonts w:ascii="Times New Roman" w:hAnsi="Times New Roman" w:cs="Times New Roman"/>
          <w:sz w:val="24"/>
          <w:szCs w:val="24"/>
        </w:rPr>
        <w:fldChar w:fldCharType="separate"/>
      </w:r>
      <w:r w:rsidR="0015551D" w:rsidRPr="00E02C1F">
        <w:rPr>
          <w:rFonts w:ascii="Times New Roman" w:hAnsi="Times New Roman" w:cs="Times New Roman"/>
          <w:noProof/>
          <w:sz w:val="24"/>
          <w:szCs w:val="24"/>
          <w:vertAlign w:val="superscript"/>
        </w:rPr>
        <w:t>3</w:t>
      </w:r>
      <w:r w:rsidR="00187BCB" w:rsidRPr="00E02C1F">
        <w:rPr>
          <w:rFonts w:ascii="Times New Roman" w:hAnsi="Times New Roman" w:cs="Times New Roman"/>
          <w:sz w:val="24"/>
          <w:szCs w:val="24"/>
        </w:rPr>
        <w:fldChar w:fldCharType="end"/>
      </w:r>
      <w:r w:rsidRPr="00E02C1F">
        <w:rPr>
          <w:rFonts w:ascii="Times New Roman" w:hAnsi="Times New Roman" w:cs="Times New Roman"/>
          <w:sz w:val="24"/>
          <w:szCs w:val="24"/>
        </w:rPr>
        <w:t xml:space="preserve"> however most cases will improve spontaneously or with rehabilitative treatment. About 15%-20% of patients wil</w:t>
      </w:r>
      <w:r w:rsidR="00B1097D" w:rsidRPr="00E02C1F">
        <w:rPr>
          <w:rFonts w:ascii="Times New Roman" w:hAnsi="Times New Roman" w:cs="Times New Roman"/>
          <w:sz w:val="24"/>
          <w:szCs w:val="24"/>
        </w:rPr>
        <w:t xml:space="preserve">l be left with persistent pain after 1.5 years, and are then unlikely to </w:t>
      </w:r>
      <w:r w:rsidR="005B65F4">
        <w:rPr>
          <w:rFonts w:ascii="Times New Roman" w:hAnsi="Times New Roman" w:cs="Times New Roman"/>
          <w:sz w:val="24"/>
          <w:szCs w:val="24"/>
        </w:rPr>
        <w:t>improve</w:t>
      </w:r>
      <w:r w:rsidR="00B36B47" w:rsidRPr="00E02C1F">
        <w:rPr>
          <w:rFonts w:ascii="Times New Roman" w:hAnsi="Times New Roman" w:cs="Times New Roman"/>
          <w:sz w:val="24"/>
          <w:szCs w:val="24"/>
        </w:rPr>
        <w:t xml:space="preserve"> quickly</w:t>
      </w:r>
      <w:r w:rsidR="00B1097D" w:rsidRPr="00E02C1F">
        <w:rPr>
          <w:rFonts w:ascii="Times New Roman" w:hAnsi="Times New Roman" w:cs="Times New Roman"/>
          <w:sz w:val="24"/>
          <w:szCs w:val="24"/>
        </w:rPr>
        <w:t xml:space="preserve"> (‘persistent CRPS’)</w:t>
      </w:r>
      <w:r w:rsidR="009534D2" w:rsidRPr="00E02C1F">
        <w:rPr>
          <w:rFonts w:ascii="Times New Roman" w:hAnsi="Times New Roman" w:cs="Times New Roman"/>
          <w:sz w:val="24"/>
          <w:szCs w:val="24"/>
        </w:rPr>
        <w:t>.</w:t>
      </w:r>
      <w:r w:rsidR="00187BCB" w:rsidRPr="00E02C1F">
        <w:rPr>
          <w:rFonts w:ascii="Times New Roman" w:hAnsi="Times New Roman" w:cs="Times New Roman"/>
          <w:sz w:val="24"/>
          <w:szCs w:val="24"/>
        </w:rPr>
        <w:fldChar w:fldCharType="begin"/>
      </w:r>
      <w:r w:rsidR="0015551D" w:rsidRPr="00E02C1F">
        <w:rPr>
          <w:rFonts w:ascii="Times New Roman" w:hAnsi="Times New Roman" w:cs="Times New Roman"/>
          <w:sz w:val="24"/>
          <w:szCs w:val="24"/>
        </w:rPr>
        <w:instrText xml:space="preserve"> ADDIN EN.CITE &lt;EndNote&gt;&lt;Cite&gt;&lt;Author&gt;de Mos&lt;/Author&gt;&lt;Year&gt;2009/9&lt;/Year&gt;&lt;RecNum&gt;254&lt;/RecNum&gt;&lt;DisplayText&gt;&lt;style face="superscript"&gt;4&lt;/style&gt;&lt;/DisplayText&gt;&lt;record&gt;&lt;rec-number&gt;254&lt;/rec-number&gt;&lt;foreign-keys&gt;&lt;key app="EN" db-id="rpdfwxw2q9v0a7esvvj5pd2gwd0rfp2a2zt5" timestamp="1335200985"&gt;254&lt;/key&gt;&lt;/foreign-keys&gt;&lt;ref-type name="Journal Article"&gt;17&lt;/ref-type&gt;&lt;contributors&gt;&lt;authors&gt;&lt;author&gt;de Mos, M.&lt;/author&gt;&lt;author&gt; Huygen,F.J.&lt;/author&gt;&lt;author&gt; Hoeven-Borgman,M.&lt;/author&gt;&lt;author&gt; Dieleman,J.P.&lt;/author&gt;&lt;author&gt; Ch Stricker,B.H.&lt;/author&gt;&lt;author&gt; Sturkenboom,M.C.&lt;/author&gt;&lt;/authors&gt;&lt;/contributors&gt;&lt;auth-address&gt;Departments of Medical Informatics and Epidemiology and Biostatistics, Erasmus University Medical Center, Rotterdam, The Netherlands. m.vrolijk-demos@erasmusmc.nl&lt;/auth-address&gt;&lt;titles&gt;&lt;title&gt;Outcome of the complex regional pain syndrome&lt;/title&gt;&lt;secondary-title&gt;Clin.J.Pain&lt;/secondary-title&gt;&lt;/titles&gt;&lt;periodical&gt;&lt;full-title&gt;Clin.J.Pain&lt;/full-title&gt;&lt;/periodical&gt;&lt;pages&gt;590-597&lt;/pages&gt;&lt;volume&gt;25&lt;/volume&gt;&lt;number&gt;7&lt;/number&gt;&lt;keywords&gt;&lt;keyword&gt;analysis&lt;/keyword&gt;&lt;keyword&gt;Association&lt;/keyword&gt;&lt;keyword&gt;Cluster Analysis&lt;/keyword&gt;&lt;keyword&gt;Cold&lt;/keyword&gt;&lt;keyword&gt;CRPS&lt;/keyword&gt;&lt;keyword&gt;Disease&lt;/keyword&gt;&lt;keyword&gt;epidemiology&lt;/keyword&gt;&lt;keyword&gt;Extremities&lt;/keyword&gt;&lt;keyword&gt;injuries&lt;/keyword&gt;&lt;keyword&gt;Interviews&lt;/keyword&gt;&lt;keyword&gt;methods&lt;/keyword&gt;&lt;keyword&gt;Netherlands&lt;/keyword&gt;&lt;keyword&gt;Pain&lt;/keyword&gt;&lt;keyword&gt;Patients&lt;/keyword&gt;&lt;keyword&gt;Physical Examination&lt;/keyword&gt;&lt;keyword&gt;Prevalence&lt;/keyword&gt;&lt;keyword&gt;Questionnaires&lt;/keyword&gt;&lt;keyword&gt;Syndrome&lt;/keyword&gt;&lt;keyword&gt;Upper Extremity&lt;/keyword&gt;&lt;/keywords&gt;&lt;dates&gt;&lt;year&gt;2009/9&lt;/year&gt;&lt;/dates&gt;&lt;work-type&gt;10.1097/AJP.0b013e3181a11623 [doi];00002508-200909000-00006 [pii]&lt;/work-type&gt;&lt;urls&gt;&lt;/urls&gt;&lt;/record&gt;&lt;/Cite&gt;&lt;/EndNote&gt;</w:instrText>
      </w:r>
      <w:r w:rsidR="00187BCB" w:rsidRPr="00E02C1F">
        <w:rPr>
          <w:rFonts w:ascii="Times New Roman" w:hAnsi="Times New Roman" w:cs="Times New Roman"/>
          <w:sz w:val="24"/>
          <w:szCs w:val="24"/>
        </w:rPr>
        <w:fldChar w:fldCharType="separate"/>
      </w:r>
      <w:r w:rsidR="0015551D" w:rsidRPr="00E02C1F">
        <w:rPr>
          <w:rFonts w:ascii="Times New Roman" w:hAnsi="Times New Roman" w:cs="Times New Roman"/>
          <w:noProof/>
          <w:sz w:val="24"/>
          <w:szCs w:val="24"/>
          <w:vertAlign w:val="superscript"/>
        </w:rPr>
        <w:t>4</w:t>
      </w:r>
      <w:r w:rsidR="00187BCB" w:rsidRPr="00E02C1F">
        <w:rPr>
          <w:rFonts w:ascii="Times New Roman" w:hAnsi="Times New Roman" w:cs="Times New Roman"/>
          <w:sz w:val="24"/>
          <w:szCs w:val="24"/>
        </w:rPr>
        <w:fldChar w:fldCharType="end"/>
      </w:r>
      <w:r w:rsidR="00B1097D" w:rsidRPr="00E02C1F">
        <w:rPr>
          <w:rFonts w:ascii="Times New Roman" w:hAnsi="Times New Roman" w:cs="Times New Roman"/>
          <w:sz w:val="24"/>
          <w:szCs w:val="24"/>
        </w:rPr>
        <w:t xml:space="preserve"> For these patients, multidisciplinary management is indicated</w:t>
      </w:r>
      <w:r w:rsidR="00187BCB" w:rsidRPr="00E02C1F">
        <w:rPr>
          <w:rFonts w:ascii="Times New Roman" w:hAnsi="Times New Roman" w:cs="Times New Roman"/>
          <w:sz w:val="24"/>
          <w:szCs w:val="24"/>
        </w:rPr>
        <w:fldChar w:fldCharType="begin"/>
      </w:r>
      <w:r w:rsidR="0015551D" w:rsidRPr="00E02C1F">
        <w:rPr>
          <w:rFonts w:ascii="Times New Roman" w:hAnsi="Times New Roman" w:cs="Times New Roman"/>
          <w:sz w:val="24"/>
          <w:szCs w:val="24"/>
        </w:rPr>
        <w:instrText xml:space="preserve"> ADDIN EN.CITE &lt;EndNote&gt;&lt;Cite&gt;&lt;Author&gt;Goebel&lt;/Author&gt;&lt;Year&gt;2012&lt;/Year&gt;&lt;RecNum&gt;1462&lt;/RecNum&gt;&lt;DisplayText&gt;&lt;style face="superscript"&gt;5&lt;/style&gt;&lt;/DisplayText&gt;&lt;record&gt;&lt;rec-number&gt;1462&lt;/rec-number&gt;&lt;foreign-keys&gt;&lt;key app="EN" db-id="rpdfwxw2q9v0a7esvvj5pd2gwd0rfp2a2zt5" timestamp="1353315621"&gt;1462&lt;/key&gt;&lt;/foreign-keys&gt;&lt;ref-type name="Journal Article"&gt;17&lt;/ref-type&gt;&lt;contributors&gt;&lt;authors&gt;&lt;author&gt;Goebel, A.&lt;/author&gt;&lt;author&gt;Barker, Ch&lt;/author&gt;&lt;author&gt;Turner-Stokes, L&lt;/author&gt;&lt;author&gt;et al.&lt;/author&gt;&lt;/authors&gt;&lt;/contributors&gt;&lt;titles&gt;&lt;title&gt;Complex Regional Pain Syndrome in Adults. UK guidelines for diagnosis, referral and management in primary and secondary care&lt;/title&gt;&lt;/titles&gt;&lt;dates&gt;&lt;year&gt;2012&lt;/year&gt;&lt;/dates&gt;&lt;pub-location&gt;London&lt;/pub-location&gt;&lt;publisher&gt;Royal College of Physicians&lt;/publisher&gt;&lt;urls&gt;&lt;related-urls&gt;&lt;url&gt;http://www.rcplondon.ac.uk/resources/complex-regional-pain-syndrome-guidelines&lt;/url&gt;&lt;/related-urls&gt;&lt;/urls&gt;&lt;/record&gt;&lt;/Cite&gt;&lt;/EndNote&gt;</w:instrText>
      </w:r>
      <w:r w:rsidR="00187BCB" w:rsidRPr="00E02C1F">
        <w:rPr>
          <w:rFonts w:ascii="Times New Roman" w:hAnsi="Times New Roman" w:cs="Times New Roman"/>
          <w:sz w:val="24"/>
          <w:szCs w:val="24"/>
        </w:rPr>
        <w:fldChar w:fldCharType="separate"/>
      </w:r>
      <w:r w:rsidR="0015551D" w:rsidRPr="00E02C1F">
        <w:rPr>
          <w:rFonts w:ascii="Times New Roman" w:hAnsi="Times New Roman" w:cs="Times New Roman"/>
          <w:noProof/>
          <w:sz w:val="24"/>
          <w:szCs w:val="24"/>
          <w:vertAlign w:val="superscript"/>
        </w:rPr>
        <w:t>5</w:t>
      </w:r>
      <w:r w:rsidR="00187BCB" w:rsidRPr="00E02C1F">
        <w:rPr>
          <w:rFonts w:ascii="Times New Roman" w:hAnsi="Times New Roman" w:cs="Times New Roman"/>
          <w:sz w:val="24"/>
          <w:szCs w:val="24"/>
        </w:rPr>
        <w:fldChar w:fldCharType="end"/>
      </w:r>
      <w:r w:rsidR="00B1097D" w:rsidRPr="00E02C1F">
        <w:rPr>
          <w:rFonts w:ascii="Times New Roman" w:hAnsi="Times New Roman" w:cs="Times New Roman"/>
          <w:sz w:val="24"/>
          <w:szCs w:val="24"/>
        </w:rPr>
        <w:t xml:space="preserve">. </w:t>
      </w:r>
    </w:p>
    <w:p w14:paraId="7F8DE1C4" w14:textId="7EE6C0D0" w:rsidR="00AD416D" w:rsidRPr="00E02C1F" w:rsidRDefault="00B1097D"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Invasive neuromodulat</w:t>
      </w:r>
      <w:r w:rsidR="00006EE6" w:rsidRPr="00E02C1F">
        <w:rPr>
          <w:rFonts w:ascii="Times New Roman" w:hAnsi="Times New Roman" w:cs="Times New Roman"/>
          <w:sz w:val="24"/>
          <w:szCs w:val="24"/>
        </w:rPr>
        <w:t xml:space="preserve">ion involving implantation of an </w:t>
      </w:r>
      <w:r w:rsidR="00FB7A6C" w:rsidRPr="00E02C1F">
        <w:rPr>
          <w:rFonts w:ascii="Times New Roman" w:hAnsi="Times New Roman" w:cs="Times New Roman"/>
          <w:sz w:val="24"/>
          <w:szCs w:val="24"/>
        </w:rPr>
        <w:t xml:space="preserve">electrical </w:t>
      </w:r>
      <w:r w:rsidR="00006EE6" w:rsidRPr="00E02C1F">
        <w:rPr>
          <w:rFonts w:ascii="Times New Roman" w:hAnsi="Times New Roman" w:cs="Times New Roman"/>
          <w:sz w:val="24"/>
          <w:szCs w:val="24"/>
        </w:rPr>
        <w:t>puls</w:t>
      </w:r>
      <w:r w:rsidR="00FB7A6C" w:rsidRPr="00E02C1F">
        <w:rPr>
          <w:rFonts w:ascii="Times New Roman" w:hAnsi="Times New Roman" w:cs="Times New Roman"/>
          <w:sz w:val="24"/>
          <w:szCs w:val="24"/>
        </w:rPr>
        <w:t>e</w:t>
      </w:r>
      <w:r w:rsidR="00006EE6" w:rsidRPr="00E02C1F">
        <w:rPr>
          <w:rFonts w:ascii="Times New Roman" w:hAnsi="Times New Roman" w:cs="Times New Roman"/>
          <w:sz w:val="24"/>
          <w:szCs w:val="24"/>
        </w:rPr>
        <w:t xml:space="preserve">-dispensing lead close to </w:t>
      </w:r>
      <w:r w:rsidR="008E051C" w:rsidRPr="00E02C1F">
        <w:rPr>
          <w:rFonts w:ascii="Times New Roman" w:hAnsi="Times New Roman" w:cs="Times New Roman"/>
          <w:sz w:val="24"/>
          <w:szCs w:val="24"/>
        </w:rPr>
        <w:t xml:space="preserve">the </w:t>
      </w:r>
      <w:r w:rsidR="00006EE6" w:rsidRPr="00E02C1F">
        <w:rPr>
          <w:rFonts w:ascii="Times New Roman" w:hAnsi="Times New Roman" w:cs="Times New Roman"/>
          <w:sz w:val="24"/>
          <w:szCs w:val="24"/>
        </w:rPr>
        <w:t xml:space="preserve">spinal cord or dorsal root ganglia </w:t>
      </w:r>
      <w:r w:rsidRPr="00E02C1F">
        <w:rPr>
          <w:rFonts w:ascii="Times New Roman" w:hAnsi="Times New Roman" w:cs="Times New Roman"/>
          <w:sz w:val="24"/>
          <w:szCs w:val="24"/>
        </w:rPr>
        <w:t>can meaningfully improve symptoms in about half of these patients</w:t>
      </w:r>
      <w:r w:rsidR="00187BCB" w:rsidRPr="00E02C1F">
        <w:rPr>
          <w:rFonts w:ascii="Times New Roman" w:hAnsi="Times New Roman" w:cs="Times New Roman"/>
          <w:sz w:val="24"/>
          <w:szCs w:val="24"/>
        </w:rPr>
        <w:fldChar w:fldCharType="begin">
          <w:fldData xml:space="preserve">PEVuZE5vdGU+PENpdGU+PEF1dGhvcj5LZW1sZXI8L0F1dGhvcj48WWVhcj4yMDAwLzgvMzE8L1ll
YXI+PFJlY051bT41ODk8L1JlY051bT48RGlzcGxheVRleHQ+PHN0eWxlIGZhY2U9InN1cGVyc2Ny
aXB0Ij42LDc8L3N0eWxlPjwvRGlzcGxheVRleHQ+PHJlY29yZD48cmVjLW51bWJlcj41ODk8L3Jl
Yy1udW1iZXI+PGZvcmVpZ24ta2V5cz48a2V5IGFwcD0iRU4iIGRiLWlkPSJycGRmd3h3MnE5djBh
N2VzdnZqNXBkMmd3ZDByZnAyYTJ6dDUiIHRpbWVzdGFtcD0iMTMzNTIwMTAwMiI+NTg5PC9rZXk+
PC9mb3JlaWduLWtleXM+PHJlZi10eXBlIG5hbWU9IkpvdXJuYWwgQXJ0aWNsZSI+MTc8L3JlZi10
eXBlPjxjb250cmlidXRvcnM+PGF1dGhvcnM+PGF1dGhvcj5LZW1sZXIsTS5BLjwvYXV0aG9yPjxh
dXRob3I+IEJhcmVuZHNlLEcuQS48L2F1dGhvcj48YXV0aG9yPiB2YW4sS2xlZWYgTS48L2F1dGhv
cj48YXV0aG9yPiBkZSBWZXQsSC5DLjwvYXV0aG9yPjxhdXRob3I+IFJpamtzLEMuUC48L2F1dGhv
cj48YXV0aG9yPiBGdXJuZWUsQy5BLjwvYXV0aG9yPjxhdXRob3I+IHZhbiBkZW4gV2lsZGVuYmVy
ZyxGLkEuPC9hdXRob3I+PC9hdXRob3JzPjwvY29udHJpYnV0b3JzPjxhdXRoLWFkZHJlc3M+RGVw
YXJ0bWVudCBvZiBTdXJnZXJ5LCBNYWFzdHJpY2h0IFVuaXZlcnNpdHkgSG9zcGl0YWwsIFRoZSBO
ZXRoZXJsYW5kcy4gbWtlbWxAc2hlZS5hem0ubmw8L2F1dGgtYWRkcmVzcz48dGl0bGVzPjx0aXRs
ZT5TcGluYWwgY29yZCBzdGltdWxhdGlvbiBpbiBwYXRpZW50cyB3aXRoIGNocm9uaWMgcmVmbGV4
IHN5bXBhdGhldGljIGR5c3Ryb3BoeTwvdGl0bGU+PHNlY29uZGFyeS10aXRsZT5OLkVuZ2wuSi5N
ZWQuPC9zZWNvbmRhcnktdGl0bGU+PC90aXRsZXM+PHBlcmlvZGljYWw+PGZ1bGwtdGl0bGU+Ti5F
bmdsLkouTWVkLjwvZnVsbC10aXRsZT48L3BlcmlvZGljYWw+PHBhZ2VzPjYxOC02MjQ8L3BhZ2Vz
Pjx2b2x1bWU+MzQzPC92b2x1bWU+PG51bWJlcj45PC9udW1iZXI+PGtleXdvcmRzPjxrZXl3b3Jk
PkFkdWx0PC9rZXl3b3JkPjxrZXl3b3JkPmFuYWx5c2lzPC9rZXl3b3JkPjxrZXl3b3JkPkNocm9u
aWMgRGlzZWFzZTwva2V5d29yZD48a2V5d29yZD5jb21wbGljYXRpb25zPC9rZXl3b3JkPjxrZXl3
b3JkPkVsZWN0cmljIFN0aW11bGF0aW9uIFRoZXJhcHk8L2tleXdvcmQ+PGtleXdvcmQ+RWxlY3Ry
b2RlcyxJbXBsYW50ZWQ8L2tleXdvcmQ+PGtleXdvcmQ+RmVtYWxlPC9rZXl3b3JkPjxrZXl3b3Jk
Pkh1bWFuczwva2V5d29yZD48a2V5d29yZD5NYWxlPC9rZXl3b3JkPjxrZXl3b3JkPm1ldGhvZHM8
L2tleXdvcmQ+PGtleXdvcmQ+TWlkZGxlIEFnZWQ8L2tleXdvcmQ+PGtleXdvcmQ+TmV0aGVybGFu
ZHM8L2tleXdvcmQ+PGtleXdvcmQ+UGFpbjwva2V5d29yZD48a2V5d29yZD5QYWluIE1lYXN1cmVt
ZW50PC9rZXl3b3JkPjxrZXl3b3JkPlBhdGllbnRzPC9rZXl3b3JkPjxrZXl3b3JkPlBoeXNpY2Fs
IFRoZXJhcHkgTW9kYWxpdGllczwva2V5d29yZD48a2V5d29yZD5Qcm9zcGVjdGl2ZSBTdHVkaWVz
PC9rZXl3b3JkPjxrZXl3b3JkPlF1YWxpdHkgb2YgTGlmZTwva2V5d29yZD48a2V5d29yZD5SZWZs
ZXg8L2tleXdvcmQ+PGtleXdvcmQ+UmVmbGV4IFN5bXBhdGhldGljIER5c3Ryb3BoeTwva2V5d29y
ZD48a2V5d29yZD5SZWdyZXNzaW9uIEFuYWx5c2lzPC9rZXl3b3JkPjxrZXl3b3JkPlJlc2VhcmNo
IFN1cHBvcnQsTm9uLVUuUy5Hb3YmYXBvczt0PC9rZXl3b3JkPjxrZXl3b3JkPlNpY2tuZXNzIElt
cGFjdCBQcm9maWxlPC9rZXl3b3JkPjxrZXl3b3JkPlNwaW5hbCBDb3JkPC9rZXl3b3JkPjxrZXl3
b3JkPnN1cmdlcnk8L2tleXdvcmQ+PGtleXdvcmQ+U3luZHJvbWU8L2tleXdvcmQ+PGtleXdvcmQ+
dGhlcmFweTwva2V5d29yZD48L2tleXdvcmRzPjxkYXRlcz48eWVhcj4yMDAwLzgvMzE8L3llYXI+
PC9kYXRlcz48dXJscz48L3VybHM+PC9yZWNvcmQ+PC9DaXRlPjxDaXRlPjxBdXRob3I+RGVlcjwv
QXV0aG9yPjxZZWFyPjIwMTY8L1llYXI+PFJlY051bT4xNzQyPC9SZWNOdW0+PHJlY29yZD48cmVj
LW51bWJlcj4xNzQyPC9yZWMtbnVtYmVyPjxmb3JlaWduLWtleXM+PGtleSBhcHA9IkVOIiBkYi1p
ZD0icnBkZnd4dzJxOXYwYTdlc3Z2ajVwZDJnd2QwcmZwMmEyenQ1IiB0aW1lc3RhbXA9IjE0ODQw
MzE4MTQiPjE3NDI8L2tleT48L2ZvcmVpZ24ta2V5cz48cmVmLXR5cGUgbmFtZT0iSm91cm5hbCBB
cnRpY2xlIj4xNzwvcmVmLXR5cGU+PGNvbnRyaWJ1dG9ycz48YXV0aG9ycz48YXV0aG9yPkRlZXIs
IFQuIFIuPC9hdXRob3I+PGF1dGhvcj5MZXZ5LCBSLiBNLjwvYXV0aG9yPjxhdXRob3I+S3JhbWVy
LCBKLjwvYXV0aG9yPjxhdXRob3I+UG9yZWUsIEwuPC9hdXRob3I+PGF1dGhvcj5BbWlyZGVsZmFu
LCBLLjwvYXV0aG9yPjxhdXRob3I+R3JpZ3NieSwgRS48L2F1dGhvcj48YXV0aG9yPlN0YWF0cywg
UC48L2F1dGhvcj48YXV0aG9yPkJ1cnRvbiwgQS4gVy48L2F1dGhvcj48YXV0aG9yPkJ1cmdoZXIs
IEEuIEguPC9hdXRob3I+PGF1dGhvcj5PYnJheSwgSi48L2F1dGhvcj48YXV0aG9yPlNjb3djcm9m
dCwgSi48L2F1dGhvcj48YXV0aG9yPkdvbG92YWMsIFMuPC9hdXRob3I+PGF1dGhvcj5LYXB1cmFs
LCBMLjwvYXV0aG9yPjxhdXRob3I+UGFpY2l1cywgUi48L2F1dGhvcj48YXV0aG9yPktpbSwgQy48
L2F1dGhvcj48YXV0aG9yPlBvcGUsIEouPC9hdXRob3I+PGF1dGhvcj5ZZWFyd29vZCwgVC48L2F1
dGhvcj48YXV0aG9yPlNhbXVlbCwgUy48L2F1dGhvcj48YXV0aG9yPk1jUm9iZXJ0cywgVy4gUC48
L2F1dGhvcj48YXV0aG9yPkNhc3NpbSwgSC48L2F1dGhvcj48YXV0aG9yPk5ldGhlcnRvbiwgTS48
L2F1dGhvcj48YXV0aG9yPk1pbGxlciwgTi48L2F1dGhvcj48YXV0aG9yPlNjaGF1ZmVsZSwgTS48
L2F1dGhvcj48YXV0aG9yPlRhdmVsLCBFLjwvYXV0aG9yPjxhdXRob3I+RGF2aXMsIFQuPC9hdXRo
b3I+PGF1dGhvcj5EYXZpcywgSy48L2F1dGhvcj48YXV0aG9yPkpvaG5zb24sIEwuPC9hdXRob3I+
PGF1dGhvcj5NZWtoYWlsLCBOLjwvYXV0aG9yPjwvYXV0aG9ycz48L2NvbnRyaWJ1dG9ycz48YXV0
aC1hZGRyZXNzPjFDZW50ZXIgZm9yIFBhaW4gUmVsaWVmLCBDaGFybGVzdG9uIFdWLCBVU0EgMk1h
cmN1cyBOZXVyb3NjaWVuY2UgSW5zdGl0dXRlLCBCb2NhIFJhdG9uLCBGTCwgVVNBIDNTdC4gSnVk
ZSBNZWRpY2FsLCBTdW5ueXZhbGUgQ0EgYW5kIFBsYW5vIFRYLCBVU0EgNFVuaXZlcnNpdHkgb2Yg
Q2FsaWZvcm5pYSBhdCBTYW4gRnJhbmNpc2NvIENBLCBVU0EgNUlQTSBNZWRpY2FsIEdyb3VwLCBJ
bmMuLCBXYWxudXQgQ3JlZWsgQ0EsIFVTQSA2TmV1cm92YXRpb25zLCBOYXBhIENBLCBVU0EgN1By
ZW1pZXIgUGFpbiBDZW50ZXIsIFNocmV3c2J1cnkgVG93bnNoaXAgTkosIFVTQSA4SG91c3RvbiBQ
YWluIENlbnRlcnMsIEhvdXN0b24gVFgsIFVTQSA5SE9QRSBSZXNlYXJjaCAtIFRQQywgUGhvZW5p
eCBBWiwgVVNBIDEwSE9QRSBSZXNlYXJjaCAtIExWU1AsIExhcyBWZWdhcyBOViwgVVNBIDExUGFp
biBNYW5hZ2VtZW50IEFzc29jaWF0ZXMsIEluZGVwZW5kZW5jZSBNTywgVVNBIDEyRmxvcmlkYSBQ
YWluLCBNZXJyaXR0IElzbGFuZCBGTCwgVVNBIDEzQ2Fyb2xpbmFzIFBhaW4gSW5zdGl0dXRlLCBX
aW5zdG9uLVNhbGVtIE5DLCBVU0EgMTROZXdwb3J0IEJlYWNoIEhlYWRhY2hlIGFuZCBQYWluLCBO
ZXdwb3J0IEJlYWNoIENBLCBVU0EgMTVDb21wcmVoZW5zaXZlIFBhaW4gYW5kIFJlaGFiaWxpdGF0
aW9uLCBQYXNjYWdvdWxhIE1TLCBVU0EgMTZDbGV2ZWxhbmQgQ2xpbmljICwgQ2xldmVsYW5kIE9I
LCBVU0EgMTdIb2x5IENyb3NzIEhvc3BpdGFsLCBGdC4gTGF1ZGVyZGFsZSBGTCwgVVNBIDE4RWlz
ZW5ob3dlciBNZWRpY2FsIENlbnRlciwgUmFuY2hvIE1pcmFnZSBDQSwgVVNBIDE5U291dGhlYXN0
ZXJuIFNwaW5lIEluc3RpdHV0ZSwgTXQuIFBsZWFzYW50IFNDLCBVU0EgMjBDb2FzdGFsIFBhaW4g
UmVzZWFyY2gsIENhcmxzYmFkIENBLCBVU0EgMjFEcnVnIFN0dWRpZXMgQW1lcmljYSwgTWFyaWV0
dGEgR0EsIFVTQSAyMkNsaW5pY2FsIFRyaWFscyBvZiBTb3V0aCBDYXJvbGluYSwgQ2hhcmxlc3Rv
biBTQywgVVNBIDIzT3J0aG9wYWVkaWMgUGFpbiBTcGVjaWFsaXN0cywgU2FudGEgTW9uaWNhIENB
LCBVU0EuPC9hdXRoLWFkZHJlc3M+PHRpdGxlcz48dGl0bGU+RG9yc2FsIHJvb3QgZ2FuZ2xpb24g
c3RpbXVsYXRpb24geWllbGRlZCBoaWdoZXIgdHJlYXRtZW50IHN1Y2Nlc3MgcmF0ZSBmb3IgQ1JQ
UyBhbmQgY2F1c2FsZ2lhIGF0IDMgYW5kIDEyIG1vbnRoczogcmFuZG9taXplZCBjb21wYXJhdGl2
ZSB0cmlhbDwvdGl0bGU+PHNlY29uZGFyeS10aXRsZT5QYWluPC9zZWNvbmRhcnktdGl0bGU+PGFs
dC10aXRsZT5QYWluPC9hbHQtdGl0bGU+PC90aXRsZXM+PHBlcmlvZGljYWw+PGZ1bGwtdGl0bGU+
UGFpbjwvZnVsbC10aXRsZT48L3BlcmlvZGljYWw+PGFsdC1wZXJpb2RpY2FsPjxmdWxsLXRpdGxl
PlBhaW48L2Z1bGwtdGl0bGU+PC9hbHQtcGVyaW9kaWNhbD48ZWRpdGlvbj4yMDE2LzEyLzI5PC9l
ZGl0aW9uPjxkYXRlcz48eWVhcj4yMDE2PC95ZWFyPjxwdWItZGF0ZXM+PGRhdGU+RGVjIDIzPC9k
YXRlPjwvcHViLWRhdGVzPjwvZGF0ZXM+PGlzYm4+MTg3Mi02NjIzIChFbGVjdHJvbmljKSYjeEQ7
MDMwNC0zOTU5IChMaW5raW5nKTwvaXNibj48YWNjZXNzaW9uLW51bT4yODAzMDQ3MDwvYWNjZXNz
aW9uLW51bT48dXJscz48cmVsYXRlZC11cmxzPjx1cmw+aHR0cDovL3d3dy5uY2JpLm5sbS5uaWgu
Z292L3B1Ym1lZC8yODAzMDQ3MDwvdXJsPjwvcmVsYXRlZC11cmxzPjwvdXJscz48ZWxlY3Ryb25p
Yy1yZXNvdXJjZS1udW0+MTAuMTA5Ny9qLnBhaW4uMDAwMDAwMDAwMDAwMDgxNDwvZWxlY3Ryb25p
Yy1yZXNvdXJjZS1udW0+PGxhbmd1YWdlPmVuZzwvbGFuZ3VhZ2U+PC9yZWNvcmQ+PC9DaXRlPjwv
RW5kTm90ZT4A
</w:fldData>
        </w:fldChar>
      </w:r>
      <w:r w:rsidR="002D5AEB" w:rsidRPr="00E02C1F">
        <w:rPr>
          <w:rFonts w:ascii="Times New Roman" w:hAnsi="Times New Roman" w:cs="Times New Roman"/>
          <w:sz w:val="24"/>
          <w:szCs w:val="24"/>
        </w:rPr>
        <w:instrText xml:space="preserve"> ADDIN EN.CITE </w:instrText>
      </w:r>
      <w:r w:rsidR="002D5AEB" w:rsidRPr="00E02C1F">
        <w:rPr>
          <w:rFonts w:ascii="Times New Roman" w:hAnsi="Times New Roman" w:cs="Times New Roman"/>
          <w:sz w:val="24"/>
          <w:szCs w:val="24"/>
        </w:rPr>
        <w:fldChar w:fldCharType="begin">
          <w:fldData xml:space="preserve">PEVuZE5vdGU+PENpdGU+PEF1dGhvcj5LZW1sZXI8L0F1dGhvcj48WWVhcj4yMDAwLzgvMzE8L1ll
YXI+PFJlY051bT41ODk8L1JlY051bT48RGlzcGxheVRleHQ+PHN0eWxlIGZhY2U9InN1cGVyc2Ny
aXB0Ij42LDc8L3N0eWxlPjwvRGlzcGxheVRleHQ+PHJlY29yZD48cmVjLW51bWJlcj41ODk8L3Jl
Yy1udW1iZXI+PGZvcmVpZ24ta2V5cz48a2V5IGFwcD0iRU4iIGRiLWlkPSJycGRmd3h3MnE5djBh
N2VzdnZqNXBkMmd3ZDByZnAyYTJ6dDUiIHRpbWVzdGFtcD0iMTMzNTIwMTAwMiI+NTg5PC9rZXk+
PC9mb3JlaWduLWtleXM+PHJlZi10eXBlIG5hbWU9IkpvdXJuYWwgQXJ0aWNsZSI+MTc8L3JlZi10
eXBlPjxjb250cmlidXRvcnM+PGF1dGhvcnM+PGF1dGhvcj5LZW1sZXIsTS5BLjwvYXV0aG9yPjxh
dXRob3I+IEJhcmVuZHNlLEcuQS48L2F1dGhvcj48YXV0aG9yPiB2YW4sS2xlZWYgTS48L2F1dGhv
cj48YXV0aG9yPiBkZSBWZXQsSC5DLjwvYXV0aG9yPjxhdXRob3I+IFJpamtzLEMuUC48L2F1dGhv
cj48YXV0aG9yPiBGdXJuZWUsQy5BLjwvYXV0aG9yPjxhdXRob3I+IHZhbiBkZW4gV2lsZGVuYmVy
ZyxGLkEuPC9hdXRob3I+PC9hdXRob3JzPjwvY29udHJpYnV0b3JzPjxhdXRoLWFkZHJlc3M+RGVw
YXJ0bWVudCBvZiBTdXJnZXJ5LCBNYWFzdHJpY2h0IFVuaXZlcnNpdHkgSG9zcGl0YWwsIFRoZSBO
ZXRoZXJsYW5kcy4gbWtlbWxAc2hlZS5hem0ubmw8L2F1dGgtYWRkcmVzcz48dGl0bGVzPjx0aXRs
ZT5TcGluYWwgY29yZCBzdGltdWxhdGlvbiBpbiBwYXRpZW50cyB3aXRoIGNocm9uaWMgcmVmbGV4
IHN5bXBhdGhldGljIGR5c3Ryb3BoeTwvdGl0bGU+PHNlY29uZGFyeS10aXRsZT5OLkVuZ2wuSi5N
ZWQuPC9zZWNvbmRhcnktdGl0bGU+PC90aXRsZXM+PHBlcmlvZGljYWw+PGZ1bGwtdGl0bGU+Ti5F
bmdsLkouTWVkLjwvZnVsbC10aXRsZT48L3BlcmlvZGljYWw+PHBhZ2VzPjYxOC02MjQ8L3BhZ2Vz
Pjx2b2x1bWU+MzQzPC92b2x1bWU+PG51bWJlcj45PC9udW1iZXI+PGtleXdvcmRzPjxrZXl3b3Jk
PkFkdWx0PC9rZXl3b3JkPjxrZXl3b3JkPmFuYWx5c2lzPC9rZXl3b3JkPjxrZXl3b3JkPkNocm9u
aWMgRGlzZWFzZTwva2V5d29yZD48a2V5d29yZD5jb21wbGljYXRpb25zPC9rZXl3b3JkPjxrZXl3
b3JkPkVsZWN0cmljIFN0aW11bGF0aW9uIFRoZXJhcHk8L2tleXdvcmQ+PGtleXdvcmQ+RWxlY3Ry
b2RlcyxJbXBsYW50ZWQ8L2tleXdvcmQ+PGtleXdvcmQ+RmVtYWxlPC9rZXl3b3JkPjxrZXl3b3Jk
Pkh1bWFuczwva2V5d29yZD48a2V5d29yZD5NYWxlPC9rZXl3b3JkPjxrZXl3b3JkPm1ldGhvZHM8
L2tleXdvcmQ+PGtleXdvcmQ+TWlkZGxlIEFnZWQ8L2tleXdvcmQ+PGtleXdvcmQ+TmV0aGVybGFu
ZHM8L2tleXdvcmQ+PGtleXdvcmQ+UGFpbjwva2V5d29yZD48a2V5d29yZD5QYWluIE1lYXN1cmVt
ZW50PC9rZXl3b3JkPjxrZXl3b3JkPlBhdGllbnRzPC9rZXl3b3JkPjxrZXl3b3JkPlBoeXNpY2Fs
IFRoZXJhcHkgTW9kYWxpdGllczwva2V5d29yZD48a2V5d29yZD5Qcm9zcGVjdGl2ZSBTdHVkaWVz
PC9rZXl3b3JkPjxrZXl3b3JkPlF1YWxpdHkgb2YgTGlmZTwva2V5d29yZD48a2V5d29yZD5SZWZs
ZXg8L2tleXdvcmQ+PGtleXdvcmQ+UmVmbGV4IFN5bXBhdGhldGljIER5c3Ryb3BoeTwva2V5d29y
ZD48a2V5d29yZD5SZWdyZXNzaW9uIEFuYWx5c2lzPC9rZXl3b3JkPjxrZXl3b3JkPlJlc2VhcmNo
IFN1cHBvcnQsTm9uLVUuUy5Hb3YmYXBvczt0PC9rZXl3b3JkPjxrZXl3b3JkPlNpY2tuZXNzIElt
cGFjdCBQcm9maWxlPC9rZXl3b3JkPjxrZXl3b3JkPlNwaW5hbCBDb3JkPC9rZXl3b3JkPjxrZXl3
b3JkPnN1cmdlcnk8L2tleXdvcmQ+PGtleXdvcmQ+U3luZHJvbWU8L2tleXdvcmQ+PGtleXdvcmQ+
dGhlcmFweTwva2V5d29yZD48L2tleXdvcmRzPjxkYXRlcz48eWVhcj4yMDAwLzgvMzE8L3llYXI+
PC9kYXRlcz48dXJscz48L3VybHM+PC9yZWNvcmQ+PC9DaXRlPjxDaXRlPjxBdXRob3I+RGVlcjwv
QXV0aG9yPjxZZWFyPjIwMTY8L1llYXI+PFJlY051bT4xNzQyPC9SZWNOdW0+PHJlY29yZD48cmVj
LW51bWJlcj4xNzQyPC9yZWMtbnVtYmVyPjxmb3JlaWduLWtleXM+PGtleSBhcHA9IkVOIiBkYi1p
ZD0icnBkZnd4dzJxOXYwYTdlc3Z2ajVwZDJnd2QwcmZwMmEyenQ1IiB0aW1lc3RhbXA9IjE0ODQw
MzE4MTQiPjE3NDI8L2tleT48L2ZvcmVpZ24ta2V5cz48cmVmLXR5cGUgbmFtZT0iSm91cm5hbCBB
cnRpY2xlIj4xNzwvcmVmLXR5cGU+PGNvbnRyaWJ1dG9ycz48YXV0aG9ycz48YXV0aG9yPkRlZXIs
IFQuIFIuPC9hdXRob3I+PGF1dGhvcj5MZXZ5LCBSLiBNLjwvYXV0aG9yPjxhdXRob3I+S3JhbWVy
LCBKLjwvYXV0aG9yPjxhdXRob3I+UG9yZWUsIEwuPC9hdXRob3I+PGF1dGhvcj5BbWlyZGVsZmFu
LCBLLjwvYXV0aG9yPjxhdXRob3I+R3JpZ3NieSwgRS48L2F1dGhvcj48YXV0aG9yPlN0YWF0cywg
UC48L2F1dGhvcj48YXV0aG9yPkJ1cnRvbiwgQS4gVy48L2F1dGhvcj48YXV0aG9yPkJ1cmdoZXIs
IEEuIEguPC9hdXRob3I+PGF1dGhvcj5PYnJheSwgSi48L2F1dGhvcj48YXV0aG9yPlNjb3djcm9m
dCwgSi48L2F1dGhvcj48YXV0aG9yPkdvbG92YWMsIFMuPC9hdXRob3I+PGF1dGhvcj5LYXB1cmFs
LCBMLjwvYXV0aG9yPjxhdXRob3I+UGFpY2l1cywgUi48L2F1dGhvcj48YXV0aG9yPktpbSwgQy48
L2F1dGhvcj48YXV0aG9yPlBvcGUsIEouPC9hdXRob3I+PGF1dGhvcj5ZZWFyd29vZCwgVC48L2F1
dGhvcj48YXV0aG9yPlNhbXVlbCwgUy48L2F1dGhvcj48YXV0aG9yPk1jUm9iZXJ0cywgVy4gUC48
L2F1dGhvcj48YXV0aG9yPkNhc3NpbSwgSC48L2F1dGhvcj48YXV0aG9yPk5ldGhlcnRvbiwgTS48
L2F1dGhvcj48YXV0aG9yPk1pbGxlciwgTi48L2F1dGhvcj48YXV0aG9yPlNjaGF1ZmVsZSwgTS48
L2F1dGhvcj48YXV0aG9yPlRhdmVsLCBFLjwvYXV0aG9yPjxhdXRob3I+RGF2aXMsIFQuPC9hdXRo
b3I+PGF1dGhvcj5EYXZpcywgSy48L2F1dGhvcj48YXV0aG9yPkpvaG5zb24sIEwuPC9hdXRob3I+
PGF1dGhvcj5NZWtoYWlsLCBOLjwvYXV0aG9yPjwvYXV0aG9ycz48L2NvbnRyaWJ1dG9ycz48YXV0
aC1hZGRyZXNzPjFDZW50ZXIgZm9yIFBhaW4gUmVsaWVmLCBDaGFybGVzdG9uIFdWLCBVU0EgMk1h
cmN1cyBOZXVyb3NjaWVuY2UgSW5zdGl0dXRlLCBCb2NhIFJhdG9uLCBGTCwgVVNBIDNTdC4gSnVk
ZSBNZWRpY2FsLCBTdW5ueXZhbGUgQ0EgYW5kIFBsYW5vIFRYLCBVU0EgNFVuaXZlcnNpdHkgb2Yg
Q2FsaWZvcm5pYSBhdCBTYW4gRnJhbmNpc2NvIENBLCBVU0EgNUlQTSBNZWRpY2FsIEdyb3VwLCBJ
bmMuLCBXYWxudXQgQ3JlZWsgQ0EsIFVTQSA2TmV1cm92YXRpb25zLCBOYXBhIENBLCBVU0EgN1By
ZW1pZXIgUGFpbiBDZW50ZXIsIFNocmV3c2J1cnkgVG93bnNoaXAgTkosIFVTQSA4SG91c3RvbiBQ
YWluIENlbnRlcnMsIEhvdXN0b24gVFgsIFVTQSA5SE9QRSBSZXNlYXJjaCAtIFRQQywgUGhvZW5p
eCBBWiwgVVNBIDEwSE9QRSBSZXNlYXJjaCAtIExWU1AsIExhcyBWZWdhcyBOViwgVVNBIDExUGFp
biBNYW5hZ2VtZW50IEFzc29jaWF0ZXMsIEluZGVwZW5kZW5jZSBNTywgVVNBIDEyRmxvcmlkYSBQ
YWluLCBNZXJyaXR0IElzbGFuZCBGTCwgVVNBIDEzQ2Fyb2xpbmFzIFBhaW4gSW5zdGl0dXRlLCBX
aW5zdG9uLVNhbGVtIE5DLCBVU0EgMTROZXdwb3J0IEJlYWNoIEhlYWRhY2hlIGFuZCBQYWluLCBO
ZXdwb3J0IEJlYWNoIENBLCBVU0EgMTVDb21wcmVoZW5zaXZlIFBhaW4gYW5kIFJlaGFiaWxpdGF0
aW9uLCBQYXNjYWdvdWxhIE1TLCBVU0EgMTZDbGV2ZWxhbmQgQ2xpbmljICwgQ2xldmVsYW5kIE9I
LCBVU0EgMTdIb2x5IENyb3NzIEhvc3BpdGFsLCBGdC4gTGF1ZGVyZGFsZSBGTCwgVVNBIDE4RWlz
ZW5ob3dlciBNZWRpY2FsIENlbnRlciwgUmFuY2hvIE1pcmFnZSBDQSwgVVNBIDE5U291dGhlYXN0
ZXJuIFNwaW5lIEluc3RpdHV0ZSwgTXQuIFBsZWFzYW50IFNDLCBVU0EgMjBDb2FzdGFsIFBhaW4g
UmVzZWFyY2gsIENhcmxzYmFkIENBLCBVU0EgMjFEcnVnIFN0dWRpZXMgQW1lcmljYSwgTWFyaWV0
dGEgR0EsIFVTQSAyMkNsaW5pY2FsIFRyaWFscyBvZiBTb3V0aCBDYXJvbGluYSwgQ2hhcmxlc3Rv
biBTQywgVVNBIDIzT3J0aG9wYWVkaWMgUGFpbiBTcGVjaWFsaXN0cywgU2FudGEgTW9uaWNhIENB
LCBVU0EuPC9hdXRoLWFkZHJlc3M+PHRpdGxlcz48dGl0bGU+RG9yc2FsIHJvb3QgZ2FuZ2xpb24g
c3RpbXVsYXRpb24geWllbGRlZCBoaWdoZXIgdHJlYXRtZW50IHN1Y2Nlc3MgcmF0ZSBmb3IgQ1JQ
UyBhbmQgY2F1c2FsZ2lhIGF0IDMgYW5kIDEyIG1vbnRoczogcmFuZG9taXplZCBjb21wYXJhdGl2
ZSB0cmlhbDwvdGl0bGU+PHNlY29uZGFyeS10aXRsZT5QYWluPC9zZWNvbmRhcnktdGl0bGU+PGFs
dC10aXRsZT5QYWluPC9hbHQtdGl0bGU+PC90aXRsZXM+PHBlcmlvZGljYWw+PGZ1bGwtdGl0bGU+
UGFpbjwvZnVsbC10aXRsZT48L3BlcmlvZGljYWw+PGFsdC1wZXJpb2RpY2FsPjxmdWxsLXRpdGxl
PlBhaW48L2Z1bGwtdGl0bGU+PC9hbHQtcGVyaW9kaWNhbD48ZWRpdGlvbj4yMDE2LzEyLzI5PC9l
ZGl0aW9uPjxkYXRlcz48eWVhcj4yMDE2PC95ZWFyPjxwdWItZGF0ZXM+PGRhdGU+RGVjIDIzPC9k
YXRlPjwvcHViLWRhdGVzPjwvZGF0ZXM+PGlzYm4+MTg3Mi02NjIzIChFbGVjdHJvbmljKSYjeEQ7
MDMwNC0zOTU5IChMaW5raW5nKTwvaXNibj48YWNjZXNzaW9uLW51bT4yODAzMDQ3MDwvYWNjZXNz
aW9uLW51bT48dXJscz48cmVsYXRlZC11cmxzPjx1cmw+aHR0cDovL3d3dy5uY2JpLm5sbS5uaWgu
Z292L3B1Ym1lZC8yODAzMDQ3MDwvdXJsPjwvcmVsYXRlZC11cmxzPjwvdXJscz48ZWxlY3Ryb25p
Yy1yZXNvdXJjZS1udW0+MTAuMTA5Ny9qLnBhaW4uMDAwMDAwMDAwMDAwMDgxNDwvZWxlY3Ryb25p
Yy1yZXNvdXJjZS1udW0+PGxhbmd1YWdlPmVuZzwvbGFuZ3VhZ2U+PC9yZWNvcmQ+PC9DaXRlPjwv
RW5kTm90ZT4A
</w:fldData>
        </w:fldChar>
      </w:r>
      <w:r w:rsidR="002D5AEB" w:rsidRPr="00E02C1F">
        <w:rPr>
          <w:rFonts w:ascii="Times New Roman" w:hAnsi="Times New Roman" w:cs="Times New Roman"/>
          <w:sz w:val="24"/>
          <w:szCs w:val="24"/>
        </w:rPr>
        <w:instrText xml:space="preserve"> ADDIN EN.CITE.DATA </w:instrText>
      </w:r>
      <w:r w:rsidR="002D5AEB" w:rsidRPr="00E02C1F">
        <w:rPr>
          <w:rFonts w:ascii="Times New Roman" w:hAnsi="Times New Roman" w:cs="Times New Roman"/>
          <w:sz w:val="24"/>
          <w:szCs w:val="24"/>
        </w:rPr>
      </w:r>
      <w:r w:rsidR="002D5AEB" w:rsidRPr="00E02C1F">
        <w:rPr>
          <w:rFonts w:ascii="Times New Roman" w:hAnsi="Times New Roman" w:cs="Times New Roman"/>
          <w:sz w:val="24"/>
          <w:szCs w:val="24"/>
        </w:rPr>
        <w:fldChar w:fldCharType="end"/>
      </w:r>
      <w:r w:rsidR="00187BCB" w:rsidRPr="00E02C1F">
        <w:rPr>
          <w:rFonts w:ascii="Times New Roman" w:hAnsi="Times New Roman" w:cs="Times New Roman"/>
          <w:sz w:val="24"/>
          <w:szCs w:val="24"/>
        </w:rPr>
      </w:r>
      <w:r w:rsidR="00187BCB"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6,7</w:t>
      </w:r>
      <w:r w:rsidR="00187BCB" w:rsidRPr="00E02C1F">
        <w:rPr>
          <w:rFonts w:ascii="Times New Roman" w:hAnsi="Times New Roman" w:cs="Times New Roman"/>
          <w:sz w:val="24"/>
          <w:szCs w:val="24"/>
        </w:rPr>
        <w:fldChar w:fldCharType="end"/>
      </w:r>
      <w:r w:rsidR="0049348B" w:rsidRPr="00E02C1F">
        <w:rPr>
          <w:rFonts w:ascii="Times New Roman" w:hAnsi="Times New Roman" w:cs="Times New Roman"/>
          <w:sz w:val="24"/>
          <w:szCs w:val="24"/>
        </w:rPr>
        <w:t>; l</w:t>
      </w:r>
      <w:r w:rsidRPr="00E02C1F">
        <w:rPr>
          <w:rFonts w:ascii="Times New Roman" w:hAnsi="Times New Roman" w:cs="Times New Roman"/>
          <w:sz w:val="24"/>
          <w:szCs w:val="24"/>
        </w:rPr>
        <w:t>ow-dose ketamine infusions, either on an outpatient basis over 10 consecutive days</w:t>
      </w:r>
      <w:r w:rsidR="00187BCB" w:rsidRPr="00E02C1F">
        <w:rPr>
          <w:rFonts w:ascii="Times New Roman" w:hAnsi="Times New Roman" w:cs="Times New Roman"/>
          <w:sz w:val="24"/>
          <w:szCs w:val="24"/>
        </w:rPr>
        <w:fldChar w:fldCharType="begin"/>
      </w:r>
      <w:r w:rsidR="002D5AEB" w:rsidRPr="00E02C1F">
        <w:rPr>
          <w:rFonts w:ascii="Times New Roman" w:hAnsi="Times New Roman" w:cs="Times New Roman"/>
          <w:sz w:val="24"/>
          <w:szCs w:val="24"/>
        </w:rPr>
        <w:instrText xml:space="preserve"> ADDIN EN.CITE &lt;EndNote&gt;&lt;Cite&gt;&lt;Author&gt;Schwartzman&lt;/Author&gt;&lt;Year&gt;2009/12/15&lt;/Year&gt;&lt;RecNum&gt;1040&lt;/RecNum&gt;&lt;DisplayText&gt;&lt;style face="superscript"&gt;8&lt;/style&gt;&lt;/DisplayText&gt;&lt;record&gt;&lt;rec-number&gt;1040&lt;/rec-number&gt;&lt;foreign-keys&gt;&lt;key app="EN" db-id="rpdfwxw2q9v0a7esvvj5pd2gwd0rfp2a2zt5" timestamp="1335201026"&gt;1040&lt;/key&gt;&lt;/foreign-keys&gt;&lt;ref-type name="Journal Article"&gt;17&lt;/ref-type&gt;&lt;contributors&gt;&lt;authors&gt;&lt;author&gt;Schwartzman,R.J.&lt;/author&gt;&lt;author&gt; Alexander,G.M.&lt;/author&gt;&lt;author&gt; Grothusen,J.R.&lt;/author&gt;&lt;author&gt; Paylor,T.&lt;/author&gt;&lt;author&gt; Reichenberger,E.&lt;/author&gt;&lt;author&gt; Perreault,M.&lt;/author&gt;&lt;/authors&gt;&lt;/contributors&gt;&lt;auth-address&gt;Department of Neurology, Drexel University College of Medicine, Philadelphia, PA 19102, USA. Robert.schwartzman@drexelmed.edu&lt;/auth-address&gt;&lt;titles&gt;&lt;title&gt;Outpatient intravenous ketamine for the treatment of complex regional pain syndrome: a double-blind placebo controlled study&lt;/title&gt;&lt;secondary-title&gt;Pain&lt;/secondary-title&gt;&lt;/titles&gt;&lt;periodical&gt;&lt;full-title&gt;Pain&lt;/full-title&gt;&lt;/periodical&gt;&lt;pages&gt;107-115&lt;/pages&gt;&lt;volume&gt;147&lt;/volume&gt;&lt;number&gt;1-3&lt;/number&gt;&lt;keywords&gt;&lt;keyword&gt;Clonidine&lt;/keyword&gt;&lt;keyword&gt;CRPS&lt;/keyword&gt;&lt;keyword&gt;Informed Consent&lt;/keyword&gt;&lt;keyword&gt;Ketamine&lt;/keyword&gt;&lt;keyword&gt;Medicine&lt;/keyword&gt;&lt;keyword&gt;Neurology&lt;/keyword&gt;&lt;keyword&gt;Pain&lt;/keyword&gt;&lt;keyword&gt;Research&lt;/keyword&gt;&lt;keyword&gt;Research Support&lt;/keyword&gt;&lt;keyword&gt;Syndrome&lt;/keyword&gt;&lt;/keywords&gt;&lt;dates&gt;&lt;year&gt;2009/12/15&lt;/year&gt;&lt;/dates&gt;&lt;work-type&gt;S0304-3959(09)00465-5 [pii];10.1016/j.pain.2009.08.015 [doi]&lt;/work-type&gt;&lt;urls&gt;&lt;/urls&gt;&lt;/record&gt;&lt;/Cite&gt;&lt;/EndNote&gt;</w:instrText>
      </w:r>
      <w:r w:rsidR="00187BCB"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8</w:t>
      </w:r>
      <w:r w:rsidR="00187BCB" w:rsidRPr="00E02C1F">
        <w:rPr>
          <w:rFonts w:ascii="Times New Roman" w:hAnsi="Times New Roman" w:cs="Times New Roman"/>
          <w:sz w:val="24"/>
          <w:szCs w:val="24"/>
        </w:rPr>
        <w:fldChar w:fldCharType="end"/>
      </w:r>
      <w:r w:rsidRPr="00E02C1F">
        <w:rPr>
          <w:rFonts w:ascii="Times New Roman" w:hAnsi="Times New Roman" w:cs="Times New Roman"/>
          <w:sz w:val="24"/>
          <w:szCs w:val="24"/>
        </w:rPr>
        <w:t xml:space="preserve"> or with continuous infusion over 5 days</w:t>
      </w:r>
      <w:r w:rsidR="00187BCB" w:rsidRPr="00E02C1F">
        <w:rPr>
          <w:rFonts w:ascii="Times New Roman" w:hAnsi="Times New Roman" w:cs="Times New Roman"/>
          <w:sz w:val="24"/>
          <w:szCs w:val="24"/>
        </w:rPr>
        <w:fldChar w:fldCharType="begin"/>
      </w:r>
      <w:r w:rsidR="002D5AEB" w:rsidRPr="00E02C1F">
        <w:rPr>
          <w:rFonts w:ascii="Times New Roman" w:hAnsi="Times New Roman" w:cs="Times New Roman"/>
          <w:sz w:val="24"/>
          <w:szCs w:val="24"/>
        </w:rPr>
        <w:instrText xml:space="preserve"> ADDIN EN.CITE &lt;EndNote&gt;&lt;Cite&gt;&lt;Author&gt;Sigtermans&lt;/Author&gt;&lt;Year&gt;2009/10&lt;/Year&gt;&lt;RecNum&gt;1065&lt;/RecNum&gt;&lt;DisplayText&gt;&lt;style face="superscript"&gt;9&lt;/style&gt;&lt;/DisplayText&gt;&lt;record&gt;&lt;rec-number&gt;1065&lt;/rec-number&gt;&lt;foreign-keys&gt;&lt;key app="EN" db-id="rpdfwxw2q9v0a7esvvj5pd2gwd0rfp2a2zt5" timestamp="1335201027"&gt;1065&lt;/key&gt;&lt;/foreign-keys&gt;&lt;ref-type name="Journal Article"&gt;17&lt;/ref-type&gt;&lt;contributors&gt;&lt;authors&gt;&lt;author&gt;Sigtermans,M.J.&lt;/author&gt;&lt;author&gt; Van Hilten,J.J.&lt;/author&gt;&lt;author&gt; Bauer,M.C.&lt;/author&gt;&lt;author&gt; Arbous,M.S.&lt;/author&gt;&lt;author&gt; Marinus,J.&lt;/author&gt;&lt;author&gt; Sarton,E.Y.&lt;/author&gt;&lt;author&gt; Dahan,A.&lt;/author&gt;&lt;/authors&gt;&lt;/contributors&gt;&lt;auth-address&gt;Department of Anesthesiology, Leiden University Medical Center, P.O. Box 9600, 2300 RC Leiden, The Netherlands&lt;/auth-address&gt;&lt;titles&gt;&lt;title&gt;Ketamine produces effective and long-term pain relief in patients with Complex Regional Pain Syndrome Type 1&lt;/title&gt;&lt;secondary-title&gt;Pain&lt;/secondary-title&gt;&lt;/titles&gt;&lt;periodical&gt;&lt;full-title&gt;Pain&lt;/full-title&gt;&lt;/periodical&gt;&lt;pages&gt;304-311&lt;/pages&gt;&lt;volume&gt;145&lt;/volume&gt;&lt;number&gt;3&lt;/number&gt;&lt;keywords&gt;&lt;keyword&gt;Disease&lt;/keyword&gt;&lt;keyword&gt;Female&lt;/keyword&gt;&lt;keyword&gt;Ketamine&lt;/keyword&gt;&lt;keyword&gt;Netherlands&lt;/keyword&gt;&lt;keyword&gt;Pain&lt;/keyword&gt;&lt;keyword&gt;Patients&lt;/keyword&gt;&lt;keyword&gt;Research&lt;/keyword&gt;&lt;keyword&gt;Research Support&lt;/keyword&gt;&lt;keyword&gt;Syndrome&lt;/keyword&gt;&lt;/keywords&gt;&lt;dates&gt;&lt;year&gt;2009/10&lt;/year&gt;&lt;/dates&gt;&lt;work-type&gt;S0304-3959(09)00368-6 [pii];10.1016/j.pain.2009.06.023 [doi]&lt;/work-type&gt;&lt;urls&gt;&lt;/urls&gt;&lt;/record&gt;&lt;/Cite&gt;&lt;/EndNote&gt;</w:instrText>
      </w:r>
      <w:r w:rsidR="00187BCB"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9</w:t>
      </w:r>
      <w:r w:rsidR="00187BCB" w:rsidRPr="00E02C1F">
        <w:rPr>
          <w:rFonts w:ascii="Times New Roman" w:hAnsi="Times New Roman" w:cs="Times New Roman"/>
          <w:sz w:val="24"/>
          <w:szCs w:val="24"/>
        </w:rPr>
        <w:fldChar w:fldCharType="end"/>
      </w:r>
      <w:r w:rsidR="00B7754A">
        <w:rPr>
          <w:rFonts w:ascii="Times New Roman" w:hAnsi="Times New Roman" w:cs="Times New Roman"/>
          <w:sz w:val="24"/>
          <w:szCs w:val="24"/>
        </w:rPr>
        <w:t>,</w:t>
      </w:r>
      <w:r w:rsidRPr="00E02C1F">
        <w:rPr>
          <w:rFonts w:ascii="Times New Roman" w:hAnsi="Times New Roman" w:cs="Times New Roman"/>
          <w:sz w:val="24"/>
          <w:szCs w:val="24"/>
        </w:rPr>
        <w:t xml:space="preserve"> can provide temporary pain relief</w:t>
      </w:r>
      <w:r w:rsidR="008E051C" w:rsidRPr="00E02C1F">
        <w:rPr>
          <w:rFonts w:ascii="Times New Roman" w:hAnsi="Times New Roman" w:cs="Times New Roman"/>
          <w:sz w:val="24"/>
          <w:szCs w:val="24"/>
        </w:rPr>
        <w:t>,</w:t>
      </w:r>
      <w:r w:rsidRPr="00E02C1F">
        <w:rPr>
          <w:rFonts w:ascii="Times New Roman" w:hAnsi="Times New Roman" w:cs="Times New Roman"/>
          <w:sz w:val="24"/>
          <w:szCs w:val="24"/>
        </w:rPr>
        <w:t xml:space="preserve"> albeit with significant side effects. </w:t>
      </w:r>
    </w:p>
    <w:p w14:paraId="2527AEA3" w14:textId="011B2148" w:rsidR="005653D7" w:rsidRPr="00E02C1F" w:rsidRDefault="00B1097D"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For many patients</w:t>
      </w:r>
      <w:r w:rsidR="009E7ABC" w:rsidRPr="00E02C1F">
        <w:rPr>
          <w:rFonts w:ascii="Times New Roman" w:hAnsi="Times New Roman" w:cs="Times New Roman"/>
          <w:sz w:val="24"/>
          <w:szCs w:val="24"/>
        </w:rPr>
        <w:t>,</w:t>
      </w:r>
      <w:r w:rsidRPr="00E02C1F">
        <w:rPr>
          <w:rFonts w:ascii="Times New Roman" w:hAnsi="Times New Roman" w:cs="Times New Roman"/>
          <w:sz w:val="24"/>
          <w:szCs w:val="24"/>
        </w:rPr>
        <w:t xml:space="preserve"> </w:t>
      </w:r>
      <w:r w:rsidR="007328E3" w:rsidRPr="00E02C1F">
        <w:rPr>
          <w:rFonts w:ascii="Times New Roman" w:hAnsi="Times New Roman" w:cs="Times New Roman"/>
          <w:sz w:val="24"/>
          <w:szCs w:val="24"/>
        </w:rPr>
        <w:t>unfortunately</w:t>
      </w:r>
      <w:r w:rsidR="00AD416D" w:rsidRPr="00E02C1F">
        <w:rPr>
          <w:rFonts w:ascii="Times New Roman" w:hAnsi="Times New Roman" w:cs="Times New Roman"/>
          <w:sz w:val="24"/>
          <w:szCs w:val="24"/>
        </w:rPr>
        <w:t>,</w:t>
      </w:r>
      <w:r w:rsidR="007328E3" w:rsidRPr="00E02C1F">
        <w:rPr>
          <w:rFonts w:ascii="Times New Roman" w:hAnsi="Times New Roman" w:cs="Times New Roman"/>
          <w:sz w:val="24"/>
          <w:szCs w:val="24"/>
        </w:rPr>
        <w:t xml:space="preserve"> </w:t>
      </w:r>
      <w:r w:rsidRPr="00E02C1F">
        <w:rPr>
          <w:rFonts w:ascii="Times New Roman" w:hAnsi="Times New Roman" w:cs="Times New Roman"/>
          <w:sz w:val="24"/>
          <w:szCs w:val="24"/>
        </w:rPr>
        <w:t>no effective pain relieving treatment exists.</w:t>
      </w:r>
      <w:r w:rsidR="007328E3" w:rsidRPr="00E02C1F">
        <w:rPr>
          <w:rFonts w:ascii="Times New Roman" w:hAnsi="Times New Roman" w:cs="Times New Roman"/>
          <w:sz w:val="24"/>
          <w:szCs w:val="24"/>
        </w:rPr>
        <w:t xml:space="preserve"> </w:t>
      </w:r>
    </w:p>
    <w:p w14:paraId="6644D6D5" w14:textId="18F57A2E" w:rsidR="00695CD3" w:rsidRPr="00E02C1F" w:rsidRDefault="007328E3"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Patients in this group</w:t>
      </w:r>
      <w:r w:rsidR="00006EE6" w:rsidRPr="00E02C1F">
        <w:rPr>
          <w:rFonts w:ascii="Times New Roman" w:hAnsi="Times New Roman" w:cs="Times New Roman"/>
          <w:sz w:val="24"/>
          <w:szCs w:val="24"/>
        </w:rPr>
        <w:t xml:space="preserve"> experience relentless pain. They</w:t>
      </w:r>
      <w:r w:rsidRPr="00E02C1F">
        <w:rPr>
          <w:rFonts w:ascii="Times New Roman" w:hAnsi="Times New Roman" w:cs="Times New Roman"/>
          <w:sz w:val="24"/>
          <w:szCs w:val="24"/>
        </w:rPr>
        <w:t xml:space="preserve"> increasingly seek amputation of their limb,</w:t>
      </w:r>
      <w:r w:rsidR="008E051C" w:rsidRPr="00E02C1F">
        <w:rPr>
          <w:rFonts w:ascii="Times New Roman" w:hAnsi="Times New Roman" w:cs="Times New Roman"/>
          <w:sz w:val="24"/>
          <w:szCs w:val="24"/>
        </w:rPr>
        <w:t xml:space="preserve"> but there is considerable risk for a</w:t>
      </w:r>
      <w:r w:rsidRPr="00E02C1F">
        <w:rPr>
          <w:rFonts w:ascii="Times New Roman" w:hAnsi="Times New Roman" w:cs="Times New Roman"/>
          <w:sz w:val="24"/>
          <w:szCs w:val="24"/>
        </w:rPr>
        <w:t xml:space="preserve"> return of CRPS</w:t>
      </w:r>
      <w:r w:rsidR="00D1254C" w:rsidRPr="00E02C1F">
        <w:rPr>
          <w:rFonts w:ascii="Times New Roman" w:hAnsi="Times New Roman" w:cs="Times New Roman"/>
          <w:sz w:val="24"/>
          <w:szCs w:val="24"/>
        </w:rPr>
        <w:t xml:space="preserve"> in the stump,</w:t>
      </w:r>
      <w:r w:rsidRPr="00E02C1F">
        <w:rPr>
          <w:rFonts w:ascii="Times New Roman" w:hAnsi="Times New Roman" w:cs="Times New Roman"/>
          <w:sz w:val="24"/>
          <w:szCs w:val="24"/>
        </w:rPr>
        <w:t xml:space="preserve"> </w:t>
      </w:r>
      <w:r w:rsidR="000503D4" w:rsidRPr="00E02C1F">
        <w:rPr>
          <w:rFonts w:ascii="Times New Roman" w:hAnsi="Times New Roman" w:cs="Times New Roman"/>
          <w:sz w:val="24"/>
          <w:szCs w:val="24"/>
        </w:rPr>
        <w:t xml:space="preserve">and </w:t>
      </w:r>
      <w:r w:rsidR="008E051C" w:rsidRPr="00E02C1F">
        <w:rPr>
          <w:rFonts w:ascii="Times New Roman" w:hAnsi="Times New Roman" w:cs="Times New Roman"/>
          <w:sz w:val="24"/>
          <w:szCs w:val="24"/>
        </w:rPr>
        <w:t xml:space="preserve">for </w:t>
      </w:r>
      <w:r w:rsidR="000503D4" w:rsidRPr="00E02C1F">
        <w:rPr>
          <w:rFonts w:ascii="Times New Roman" w:hAnsi="Times New Roman" w:cs="Times New Roman"/>
          <w:sz w:val="24"/>
          <w:szCs w:val="24"/>
        </w:rPr>
        <w:t>additional painful complications</w:t>
      </w:r>
      <w:r w:rsidR="009534D2" w:rsidRPr="00E02C1F">
        <w:rPr>
          <w:rFonts w:ascii="Times New Roman" w:hAnsi="Times New Roman" w:cs="Times New Roman"/>
          <w:sz w:val="24"/>
          <w:szCs w:val="24"/>
        </w:rPr>
        <w:t>.</w:t>
      </w:r>
      <w:r w:rsidR="00187BCB" w:rsidRPr="00E02C1F">
        <w:rPr>
          <w:rFonts w:ascii="Times New Roman" w:hAnsi="Times New Roman" w:cs="Times New Roman"/>
          <w:sz w:val="24"/>
          <w:szCs w:val="24"/>
        </w:rPr>
        <w:fldChar w:fldCharType="begin">
          <w:fldData xml:space="preserve">PEVuZE5vdGU+PENpdGU+PEF1dGhvcj5LcmFucy1TY2hyZXVkZXI8L0F1dGhvcj48WWVhcj4yMDEy
PC9ZZWFyPjxSZWNOdW0+MTU0NjwvUmVjTnVtPjxEaXNwbGF5VGV4dD48c3R5bGUgZmFjZT0ic3Vw
ZXJzY3JpcHQiPjEwPC9zdHlsZT48L0Rpc3BsYXlUZXh0PjxyZWNvcmQ+PHJlYy1udW1iZXI+MTU0
NjwvcmVjLW51bWJlcj48Zm9yZWlnbi1rZXlzPjxrZXkgYXBwPSJFTiIgZGItaWQ9InJwZGZ3eHcy
cTl2MGE3ZXN2dmo1cGQyZ3dkMHJmcDJhMnp0NSIgdGltZXN0YW1wPSIxNDA1OTc4OTA0Ij4xNTQ2
PC9rZXk+PC9mb3JlaWduLWtleXM+PHJlZi10eXBlIG5hbWU9IkpvdXJuYWwgQXJ0aWNsZSI+MTc8
L3JlZi10eXBlPjxjb250cmlidXRvcnM+PGF1dGhvcnM+PGF1dGhvcj5LcmFucy1TY2hyZXVkZXIs
IEguIEsuPC9hdXRob3I+PGF1dGhvcj5Cb2RkZSwgTS4gSS48L2F1dGhvcj48YXV0aG9yPlNjaHJp
ZXIsIEUuPC9hdXRob3I+PGF1dGhvcj5EaWprc3RyYSwgUC4gVS48L2F1dGhvcj48YXV0aG9yPnZh
biBkZW4gRHVuZ2VuLCBKLiBBLjwvYXV0aG9yPjxhdXRob3I+ZGVuIER1bm5lbiwgVy4gRi48L2F1
dGhvcj48YXV0aG9yPkdlZXJ0emVuLCBKLiBILjwvYXV0aG9yPjwvYXV0aG9ycz48L2NvbnRyaWJ1
dG9ycz48YXV0aC1hZGRyZXNzPkRlcGFydG1lbnRzIG9mIFJlaGFiaWxpdGF0aW9uIE1lZGljaW5l
LCBVbml2ZXJzaXR5IE1lZGljYWwgQ2VudGVyIEdyb25pbmdlbiwgVW5pdmVyc2l0eSBvZiBHcm9u
aW5nZW4sIFBPIEJveCAzMDAwMSwgOTcwMCBSQiBHcm9uaW5nZW4sIHRoZSBOZXRoZXJsYW5kcy4g
a3JhbnMuaEBiZXRoZXNkYS5ubDwvYXV0aC1hZGRyZXNzPjx0aXRsZXM+PHRpdGxlPkFtcHV0YXRp
b24gZm9yIGxvbmctc3RhbmRpbmcsIHRoZXJhcHktcmVzaXN0YW50IHR5cGUtSSBjb21wbGV4IHJl
Z2lvbmFsIHBhaW4gc3luZHJvbWU8L3RpdGxlPjxzZWNvbmRhcnktdGl0bGU+SiBCb25lIEpvaW50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YWw+PHBhZ2VzPjIyNjMtODwvcGFnZXM+PHZvbHVtZT45NDwvdm9sdW1lPjxudW1iZXI+MjQ8L251
bWJlcj48ZWRpdGlvbj4yMDEzLzAxLzE2PC9lZGl0aW9uPjxrZXl3b3Jkcz48a2V5d29yZD5BZHVs
dDwva2V5d29yZD48a2V5d29yZD4qQW1wdXRhdGlvbjwva2V5d29yZD48a2V5d29yZD5GZW1hbGU8
L2tleXdvcmQ+PGtleXdvcmQ+SHVtYW5zPC9rZXl3b3JkPjxrZXl3b3JkPkludGVydmlld3MgYXMg
VG9waWM8L2tleXdvcmQ+PGtleXdvcmQ+TGVnLypzdXJnZXJ5PC9rZXl3b3JkPjxrZXl3b3JkPk1h
bGU8L2tleXdvcmQ+PGtleXdvcmQ+TWlkZGxlIEFnZWQ8L2tleXdvcmQ+PGtleXdvcmQ+UGFpbiBN
ZWFzdXJlbWVudDwva2V5d29yZD48a2V5d29yZD5RdWFsaXR5IG9mIExpZmU8L2tleXdvcmQ+PGtl
eXdvcmQ+UXVlc3Rpb25uYWlyZXM8L2tleXdvcmQ+PGtleXdvcmQ+UmVjdXJyZW5jZTwva2V5d29y
ZD48a2V5d29yZD5SZWZsZXggU3ltcGF0aGV0aWMgRHlzdHJvcGh5L2V0aW9sb2d5LypzdXJnZXJ5
PC9rZXl3b3JkPjxrZXl3b3JkPlRyZWF0bWVudCBPdXRjb21lPC9rZXl3b3JkPjwva2V5d29yZHM+
PGRhdGVzPjx5ZWFyPjIwMTI8L3llYXI+PHB1Yi1kYXRlcz48ZGF0ZT5EZWMgMTk8L2RhdGU+PC9w
dWItZGF0ZXM+PC9kYXRlcz48aXNibj4xNTM1LTEzODYgKEVsZWN0cm9uaWMpPC9pc2JuPjxhY2Nl
c3Npb24tbnVtPjIzMzE4NjE3PC9hY2Nlc3Npb24tbnVtPjx1cmxzPjxyZWxhdGVkLXVybHM+PHVy
bD5odHRwOi8vd3d3Lm5jYmkubmxtLm5paC5nb3YvcHVibWVkLzIzMzE4NjE3PC91cmw+PC9yZWxh
dGVkLXVybHM+PC91cmxzPjxlbGVjdHJvbmljLXJlc291cmNlLW51bT4xMC4yMTA2L0pCSlMuTC4w
MDUzMjwvZWxlY3Ryb25pYy1yZXNvdXJjZS1udW0+PGxhbmd1YWdlPmVuZzwvbGFuZ3VhZ2U+PC9y
ZWNvcmQ+PC9DaXRlPjwvRW5kTm90ZT4A
</w:fldData>
        </w:fldChar>
      </w:r>
      <w:r w:rsidR="002D5AEB" w:rsidRPr="00E02C1F">
        <w:rPr>
          <w:rFonts w:ascii="Times New Roman" w:hAnsi="Times New Roman" w:cs="Times New Roman"/>
          <w:sz w:val="24"/>
          <w:szCs w:val="24"/>
        </w:rPr>
        <w:instrText xml:space="preserve"> ADDIN EN.CITE </w:instrText>
      </w:r>
      <w:r w:rsidR="002D5AEB" w:rsidRPr="00E02C1F">
        <w:rPr>
          <w:rFonts w:ascii="Times New Roman" w:hAnsi="Times New Roman" w:cs="Times New Roman"/>
          <w:sz w:val="24"/>
          <w:szCs w:val="24"/>
        </w:rPr>
        <w:fldChar w:fldCharType="begin">
          <w:fldData xml:space="preserve">PEVuZE5vdGU+PENpdGU+PEF1dGhvcj5LcmFucy1TY2hyZXVkZXI8L0F1dGhvcj48WWVhcj4yMDEy
PC9ZZWFyPjxSZWNOdW0+MTU0NjwvUmVjTnVtPjxEaXNwbGF5VGV4dD48c3R5bGUgZmFjZT0ic3Vw
ZXJzY3JpcHQiPjEwPC9zdHlsZT48L0Rpc3BsYXlUZXh0PjxyZWNvcmQ+PHJlYy1udW1iZXI+MTU0
NjwvcmVjLW51bWJlcj48Zm9yZWlnbi1rZXlzPjxrZXkgYXBwPSJFTiIgZGItaWQ9InJwZGZ3eHcy
cTl2MGE3ZXN2dmo1cGQyZ3dkMHJmcDJhMnp0NSIgdGltZXN0YW1wPSIxNDA1OTc4OTA0Ij4xNTQ2
PC9rZXk+PC9mb3JlaWduLWtleXM+PHJlZi10eXBlIG5hbWU9IkpvdXJuYWwgQXJ0aWNsZSI+MTc8
L3JlZi10eXBlPjxjb250cmlidXRvcnM+PGF1dGhvcnM+PGF1dGhvcj5LcmFucy1TY2hyZXVkZXIs
IEguIEsuPC9hdXRob3I+PGF1dGhvcj5Cb2RkZSwgTS4gSS48L2F1dGhvcj48YXV0aG9yPlNjaHJp
ZXIsIEUuPC9hdXRob3I+PGF1dGhvcj5EaWprc3RyYSwgUC4gVS48L2F1dGhvcj48YXV0aG9yPnZh
biBkZW4gRHVuZ2VuLCBKLiBBLjwvYXV0aG9yPjxhdXRob3I+ZGVuIER1bm5lbiwgVy4gRi48L2F1
dGhvcj48YXV0aG9yPkdlZXJ0emVuLCBKLiBILjwvYXV0aG9yPjwvYXV0aG9ycz48L2NvbnRyaWJ1
dG9ycz48YXV0aC1hZGRyZXNzPkRlcGFydG1lbnRzIG9mIFJlaGFiaWxpdGF0aW9uIE1lZGljaW5l
LCBVbml2ZXJzaXR5IE1lZGljYWwgQ2VudGVyIEdyb25pbmdlbiwgVW5pdmVyc2l0eSBvZiBHcm9u
aW5nZW4sIFBPIEJveCAzMDAwMSwgOTcwMCBSQiBHcm9uaW5nZW4sIHRoZSBOZXRoZXJsYW5kcy4g
a3JhbnMuaEBiZXRoZXNkYS5ubDwvYXV0aC1hZGRyZXNzPjx0aXRsZXM+PHRpdGxlPkFtcHV0YXRp
b24gZm9yIGxvbmctc3RhbmRpbmcsIHRoZXJhcHktcmVzaXN0YW50IHR5cGUtSSBjb21wbGV4IHJl
Z2lvbmFsIHBhaW4gc3luZHJvbWU8L3RpdGxlPjxzZWNvbmRhcnktdGl0bGU+SiBCb25lIEpvaW50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YWw+PHBhZ2VzPjIyNjMtODwvcGFnZXM+PHZvbHVtZT45NDwvdm9sdW1lPjxudW1iZXI+MjQ8L251
bWJlcj48ZWRpdGlvbj4yMDEzLzAxLzE2PC9lZGl0aW9uPjxrZXl3b3Jkcz48a2V5d29yZD5BZHVs
dDwva2V5d29yZD48a2V5d29yZD4qQW1wdXRhdGlvbjwva2V5d29yZD48a2V5d29yZD5GZW1hbGU8
L2tleXdvcmQ+PGtleXdvcmQ+SHVtYW5zPC9rZXl3b3JkPjxrZXl3b3JkPkludGVydmlld3MgYXMg
VG9waWM8L2tleXdvcmQ+PGtleXdvcmQ+TGVnLypzdXJnZXJ5PC9rZXl3b3JkPjxrZXl3b3JkPk1h
bGU8L2tleXdvcmQ+PGtleXdvcmQ+TWlkZGxlIEFnZWQ8L2tleXdvcmQ+PGtleXdvcmQ+UGFpbiBN
ZWFzdXJlbWVudDwva2V5d29yZD48a2V5d29yZD5RdWFsaXR5IG9mIExpZmU8L2tleXdvcmQ+PGtl
eXdvcmQ+UXVlc3Rpb25uYWlyZXM8L2tleXdvcmQ+PGtleXdvcmQ+UmVjdXJyZW5jZTwva2V5d29y
ZD48a2V5d29yZD5SZWZsZXggU3ltcGF0aGV0aWMgRHlzdHJvcGh5L2V0aW9sb2d5LypzdXJnZXJ5
PC9rZXl3b3JkPjxrZXl3b3JkPlRyZWF0bWVudCBPdXRjb21lPC9rZXl3b3JkPjwva2V5d29yZHM+
PGRhdGVzPjx5ZWFyPjIwMTI8L3llYXI+PHB1Yi1kYXRlcz48ZGF0ZT5EZWMgMTk8L2RhdGU+PC9w
dWItZGF0ZXM+PC9kYXRlcz48aXNibj4xNTM1LTEzODYgKEVsZWN0cm9uaWMpPC9pc2JuPjxhY2Nl
c3Npb24tbnVtPjIzMzE4NjE3PC9hY2Nlc3Npb24tbnVtPjx1cmxzPjxyZWxhdGVkLXVybHM+PHVy
bD5odHRwOi8vd3d3Lm5jYmkubmxtLm5paC5nb3YvcHVibWVkLzIzMzE4NjE3PC91cmw+PC9yZWxh
dGVkLXVybHM+PC91cmxzPjxlbGVjdHJvbmljLXJlc291cmNlLW51bT4xMC4yMTA2L0pCSlMuTC4w
MDUzMjwvZWxlY3Ryb25pYy1yZXNvdXJjZS1udW0+PGxhbmd1YWdlPmVuZzwvbGFuZ3VhZ2U+PC9y
ZWNvcmQ+PC9DaXRlPjwvRW5kTm90ZT4A
</w:fldData>
        </w:fldChar>
      </w:r>
      <w:r w:rsidR="002D5AEB" w:rsidRPr="00E02C1F">
        <w:rPr>
          <w:rFonts w:ascii="Times New Roman" w:hAnsi="Times New Roman" w:cs="Times New Roman"/>
          <w:sz w:val="24"/>
          <w:szCs w:val="24"/>
        </w:rPr>
        <w:instrText xml:space="preserve"> ADDIN EN.CITE.DATA </w:instrText>
      </w:r>
      <w:r w:rsidR="002D5AEB" w:rsidRPr="00E02C1F">
        <w:rPr>
          <w:rFonts w:ascii="Times New Roman" w:hAnsi="Times New Roman" w:cs="Times New Roman"/>
          <w:sz w:val="24"/>
          <w:szCs w:val="24"/>
        </w:rPr>
      </w:r>
      <w:r w:rsidR="002D5AEB" w:rsidRPr="00E02C1F">
        <w:rPr>
          <w:rFonts w:ascii="Times New Roman" w:hAnsi="Times New Roman" w:cs="Times New Roman"/>
          <w:sz w:val="24"/>
          <w:szCs w:val="24"/>
        </w:rPr>
        <w:fldChar w:fldCharType="end"/>
      </w:r>
      <w:r w:rsidR="00187BCB" w:rsidRPr="00E02C1F">
        <w:rPr>
          <w:rFonts w:ascii="Times New Roman" w:hAnsi="Times New Roman" w:cs="Times New Roman"/>
          <w:sz w:val="24"/>
          <w:szCs w:val="24"/>
        </w:rPr>
      </w:r>
      <w:r w:rsidR="00187BCB"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10</w:t>
      </w:r>
      <w:r w:rsidR="00187BCB" w:rsidRPr="00E02C1F">
        <w:rPr>
          <w:rFonts w:ascii="Times New Roman" w:hAnsi="Times New Roman" w:cs="Times New Roman"/>
          <w:sz w:val="24"/>
          <w:szCs w:val="24"/>
        </w:rPr>
        <w:fldChar w:fldCharType="end"/>
      </w:r>
      <w:r w:rsidRPr="00E02C1F">
        <w:rPr>
          <w:rFonts w:ascii="Times New Roman" w:hAnsi="Times New Roman" w:cs="Times New Roman"/>
          <w:sz w:val="24"/>
          <w:szCs w:val="24"/>
        </w:rPr>
        <w:t xml:space="preserve"> </w:t>
      </w:r>
    </w:p>
    <w:p w14:paraId="44FA6095" w14:textId="3F1737A5" w:rsidR="008516B2" w:rsidRPr="000B0105" w:rsidRDefault="008E051C" w:rsidP="000B0105">
      <w:pPr>
        <w:pStyle w:val="BodyA"/>
        <w:spacing w:after="0" w:line="480" w:lineRule="auto"/>
        <w:rPr>
          <w:rFonts w:ascii="Times New Roman" w:hAnsi="Times New Roman"/>
          <w:sz w:val="24"/>
          <w:szCs w:val="24"/>
        </w:rPr>
      </w:pPr>
      <w:r w:rsidRPr="00E02C1F">
        <w:rPr>
          <w:rFonts w:ascii="Times New Roman" w:hAnsi="Times New Roman" w:cs="Times New Roman"/>
          <w:sz w:val="24"/>
          <w:szCs w:val="24"/>
        </w:rPr>
        <w:t>The condition’s inclusion into the 2016 ASFA guidelines was driven by the publication of reports describing the identification</w:t>
      </w:r>
      <w:r w:rsidR="00B1097D" w:rsidRPr="00E02C1F">
        <w:rPr>
          <w:rFonts w:ascii="Times New Roman" w:hAnsi="Times New Roman" w:cs="Times New Roman"/>
          <w:sz w:val="24"/>
          <w:szCs w:val="24"/>
        </w:rPr>
        <w:t xml:space="preserve"> of specific anti-autonomic serum autoantibodies</w:t>
      </w:r>
      <w:r w:rsidRPr="00E02C1F">
        <w:rPr>
          <w:rFonts w:ascii="Times New Roman" w:hAnsi="Times New Roman" w:cs="Times New Roman"/>
          <w:sz w:val="24"/>
          <w:szCs w:val="24"/>
        </w:rPr>
        <w:t xml:space="preserve"> associated with CRPS</w:t>
      </w:r>
      <w:r w:rsidR="009534D2" w:rsidRPr="00E02C1F">
        <w:rPr>
          <w:rFonts w:ascii="Times New Roman" w:hAnsi="Times New Roman" w:cs="Times New Roman"/>
          <w:sz w:val="24"/>
          <w:szCs w:val="24"/>
        </w:rPr>
        <w:t>,</w:t>
      </w:r>
      <w:r w:rsidR="00187BCB" w:rsidRPr="00E02C1F">
        <w:rPr>
          <w:rFonts w:ascii="Times New Roman" w:hAnsi="Times New Roman" w:cs="Times New Roman"/>
          <w:sz w:val="24"/>
          <w:szCs w:val="24"/>
        </w:rPr>
        <w:fldChar w:fldCharType="begin">
          <w:fldData xml:space="preserve">PEVuZE5vdGU+PENpdGU+PEF1dGhvcj5Lb2hyPC9BdXRob3I+PFllYXI+MjAxMTwvWWVhcj48UmVj
TnVtPjEzNDg8L1JlY051bT48RGlzcGxheVRleHQ+PHN0eWxlIGZhY2U9InN1cGVyc2NyaXB0Ij4x
MSwxMjwvc3R5bGU+PC9EaXNwbGF5VGV4dD48cmVjb3JkPjxyZWMtbnVtYmVyPjEzNDg8L3JlYy1u
dW1iZXI+PGZvcmVpZ24ta2V5cz48a2V5IGFwcD0iRU4iIGRiLWlkPSJycGRmd3h3MnE5djBhN2Vz
dnZqNXBkMmd3ZDByZnAyYTJ6dDUiIHRpbWVzdGFtcD0iMTMzNjUwMTY0MyI+MTM0ODwva2V5Pjwv
Zm9yZWlnbi1rZXlzPjxyZWYtdHlwZSBuYW1lPSJKb3VybmFsIEFydGljbGUiPjE3PC9yZWYtdHlw
ZT48Y29udHJpYnV0b3JzPjxhdXRob3JzPjxhdXRob3I+S29ociwgRC48L2F1dGhvcj48YXV0aG9y
PlNpbmdoLCBQLjwvYXV0aG9yPjxhdXRob3I+VHNjaGVybmF0c2NoLCBNLjwvYXV0aG9yPjxhdXRo
b3I+S2FwcywgTS48L2F1dGhvcj48YXV0aG9yPlBvdW9rYW0sIEUuPC9hdXRob3I+PGF1dGhvcj5E
aWVuZXIsIE0uPC9hdXRob3I+PGF1dGhvcj5LdW1tZXIsIFcuPC9hdXRob3I+PGF1dGhvcj5CaXJr
bGVpbiwgRi48L2F1dGhvcj48YXV0aG9yPlZpbmNlbnQsIEEuPC9hdXRob3I+PGF1dGhvcj5Hb2Vi
ZWwsIEEuPC9hdXRob3I+PGF1dGhvcj5XYWxsdWthdCwgRy48L2F1dGhvcj48YXV0aG9yPkJsYWVz
LCBGLjwvYXV0aG9yPjwvYXV0aG9ycz48L2NvbnRyaWJ1dG9ycz48YXV0aC1hZGRyZXNzPkRlcGFy
dG1lbnQgb2YgTmV1cm9sb2d5LCBKdXN0dXMtTGllYmlnLVVuaXZlcnNpdHksIEdpZXNzZW4sIEdl
cm1hbnkuPC9hdXRoLWFkZHJlc3M+PHRpdGxlcz48dGl0bGU+QXV0b2ltbXVuaXR5IGFnYWluc3Qg
dGhlIGJldGEoMikgYWRyZW5lcmdpYyByZWNlcHRvciBhbmQgbXVzY2FyaW5pYy0yIHJlY2VwdG9y
IGluIGNvbXBsZXggcmVnaW9uYWwgcGFpbiBzeW5kcm9tZTwvdGl0bGU+PHNlY29uZGFyeS10aXRs
ZT5QYWluPC9zZWNvbmRhcnktdGl0bGU+PGFsdC10aXRsZT5QYWluPC9hbHQtdGl0bGU+PC90aXRs
ZXM+PHBlcmlvZGljYWw+PGZ1bGwtdGl0bGU+UGFpbjwvZnVsbC10aXRsZT48L3BlcmlvZGljYWw+
PGFsdC1wZXJpb2RpY2FsPjxmdWxsLXRpdGxlPlBhaW48L2Z1bGwtdGl0bGU+PC9hbHQtcGVyaW9k
aWNhbD48cGFnZXM+MjY5MC03MDA8L3BhZ2VzPjx2b2x1bWU+MTUyPC92b2x1bWU+PG51bWJlcj4x
MjwvbnVtYmVyPjxlZGl0aW9uPjIwMTEvMDgvMDY8L2VkaXRpb24+PGRhdGVzPjx5ZWFyPjIwMTE8
L3llYXI+PHB1Yi1kYXRlcz48ZGF0ZT5EZWM8L2RhdGU+PC9wdWItZGF0ZXM+PC9kYXRlcz48aXNi
bj4xODcyLTY2MjMgKEVsZWN0cm9uaWMpJiN4RDswMzA0LTM5NTkgKExpbmtpbmcpPC9pc2JuPjxh
Y2Nlc3Npb24tbnVtPjIxODE2NTQwPC9hY2Nlc3Npb24tbnVtPjx3b3JrLXR5cGU+UmVzZWFyY2gg
U3VwcG9ydCwgTm9uLVUuUy4gR292JmFwb3M7dDwvd29yay10eXBlPjx1cmxzPjxyZWxhdGVkLXVy
bHM+PHVybD5odHRwOi8vd3d3Lm5jYmkubmxtLm5paC5nb3YvcHVibWVkLzIxODE2NTQwPC91cmw+
PHVybD5odHRwOi8vYWMuZWxzLWNkbi5jb20vUzAzMDQzOTU5MTEwMDM5NDAvMS1zMi4wLVMwMzA0
Mzk1OTExMDAzOTQwLW1haW4ucGRmP190aWQ9YjU0OWVmYjVmZjc2NTEwNzhhNjYwZDMwMWRjMDQ0
NjAmYW1wO2FjZG5hdD0xMzM2NTAxODg5Xzk3NzAxOGRjZDhkZGY1MDliNWMwNDExOTk0NjVlYjZi
PC91cmw+PC9yZWxhdGVkLXVybHM+PC91cmxzPjxlbGVjdHJvbmljLXJlc291cmNlLW51bT4xMC4x
MDE2L2oucGFpbi4yMDExLjA2LjAxMjwvZWxlY3Ryb25pYy1yZXNvdXJjZS1udW0+PGxhbmd1YWdl
PmVuZzwvbGFuZ3VhZ2U+PC9yZWNvcmQ+PC9DaXRlPjxDaXRlPjxBdXRob3I+RHVidWlzPC9BdXRo
b3I+PFllYXI+MjAxNDwvWWVhcj48UmVjTnVtPjE1NTI8L1JlY051bT48cmVjb3JkPjxyZWMtbnVt
YmVyPjE1NTI8L3JlYy1udW1iZXI+PGZvcmVpZ24ta2V5cz48a2V5IGFwcD0iRU4iIGRiLWlkPSJy
cGRmd3h3MnE5djBhN2VzdnZqNXBkMmd3ZDByZnAyYTJ6dDUiIHRpbWVzdGFtcD0iMTQxMDQyODg4
NyI+MTU1Mjwva2V5PjwvZm9yZWlnbi1rZXlzPjxyZWYtdHlwZSBuYW1lPSJKb3VybmFsIEFydGlj
bGUiPjE3PC9yZWYtdHlwZT48Y29udHJpYnV0b3JzPjxhdXRob3JzPjxhdXRob3I+RHVidWlzLCBF
LjsgVGhvbXBzb24sIFYuOyBMZWl0ZSwgTS47IEJsYWVzLCBGLjsgTWFpaG9lZm5lciwgQ2guOyBH
cmVlbnNtaXRoLCBELjsgVmluY2VudCwgQS47IFNoZW5rZXIsIE4uOyBLdXR0aWthdCwgQS47IExl
dXdlciwgTS47IEdvZWJlbCwgQS48L2F1dGhvcj48L2F1dGhvcnM+PC9jb250cmlidXRvcnM+PHRp
dGxlcz48dGl0bGU+TG9uZ3N0YW5kaW5nIENvbXBsZXggUmVnaW9uYWwgUGFpbiBTeW5kcm9tZSBp
cyBhc3NvY2lhdGVkIHdpdGggYWN0aXZhdGluZyBhdXRvYW50aWJvZGllcyBhZ2FpbnN0IGFscGhh
LTFhIGFkcmVub2NlcHRvcnM8L3RpdGxlPjxzZWNvbmRhcnktdGl0bGU+UGFpbjwvc2Vjb25kYXJ5
LXRpdGxlPjwvdGl0bGVzPjxwZXJpb2RpY2FsPjxmdWxsLXRpdGxlPlBhaW48L2Z1bGwtdGl0bGU+
PC9wZXJpb2RpY2FsPjxlZGl0aW9uPmluIHByZXNzPC9lZGl0aW9uPjxkYXRlcz48eWVhcj4yMDE0
PC95ZWFyPjwvZGF0ZXM+PHVybHM+PC91cmxzPjwvcmVjb3JkPjwvQ2l0ZT48L0VuZE5vdGU+
</w:fldData>
        </w:fldChar>
      </w:r>
      <w:r w:rsidR="002D5AEB" w:rsidRPr="00E02C1F">
        <w:rPr>
          <w:rFonts w:ascii="Times New Roman" w:hAnsi="Times New Roman" w:cs="Times New Roman"/>
          <w:sz w:val="24"/>
          <w:szCs w:val="24"/>
        </w:rPr>
        <w:instrText xml:space="preserve"> ADDIN EN.CITE </w:instrText>
      </w:r>
      <w:r w:rsidR="002D5AEB" w:rsidRPr="00E02C1F">
        <w:rPr>
          <w:rFonts w:ascii="Times New Roman" w:hAnsi="Times New Roman" w:cs="Times New Roman"/>
          <w:sz w:val="24"/>
          <w:szCs w:val="24"/>
        </w:rPr>
        <w:fldChar w:fldCharType="begin">
          <w:fldData xml:space="preserve">PEVuZE5vdGU+PENpdGU+PEF1dGhvcj5Lb2hyPC9BdXRob3I+PFllYXI+MjAxMTwvWWVhcj48UmVj
TnVtPjEzNDg8L1JlY051bT48RGlzcGxheVRleHQ+PHN0eWxlIGZhY2U9InN1cGVyc2NyaXB0Ij4x
MSwxMjwvc3R5bGU+PC9EaXNwbGF5VGV4dD48cmVjb3JkPjxyZWMtbnVtYmVyPjEzNDg8L3JlYy1u
dW1iZXI+PGZvcmVpZ24ta2V5cz48a2V5IGFwcD0iRU4iIGRiLWlkPSJycGRmd3h3MnE5djBhN2Vz
dnZqNXBkMmd3ZDByZnAyYTJ6dDUiIHRpbWVzdGFtcD0iMTMzNjUwMTY0MyI+MTM0ODwva2V5Pjwv
Zm9yZWlnbi1rZXlzPjxyZWYtdHlwZSBuYW1lPSJKb3VybmFsIEFydGljbGUiPjE3PC9yZWYtdHlw
ZT48Y29udHJpYnV0b3JzPjxhdXRob3JzPjxhdXRob3I+S29ociwgRC48L2F1dGhvcj48YXV0aG9y
PlNpbmdoLCBQLjwvYXV0aG9yPjxhdXRob3I+VHNjaGVybmF0c2NoLCBNLjwvYXV0aG9yPjxhdXRo
b3I+S2FwcywgTS48L2F1dGhvcj48YXV0aG9yPlBvdW9rYW0sIEUuPC9hdXRob3I+PGF1dGhvcj5E
aWVuZXIsIE0uPC9hdXRob3I+PGF1dGhvcj5LdW1tZXIsIFcuPC9hdXRob3I+PGF1dGhvcj5CaXJr
bGVpbiwgRi48L2F1dGhvcj48YXV0aG9yPlZpbmNlbnQsIEEuPC9hdXRob3I+PGF1dGhvcj5Hb2Vi
ZWwsIEEuPC9hdXRob3I+PGF1dGhvcj5XYWxsdWthdCwgRy48L2F1dGhvcj48YXV0aG9yPkJsYWVz
LCBGLjwvYXV0aG9yPjwvYXV0aG9ycz48L2NvbnRyaWJ1dG9ycz48YXV0aC1hZGRyZXNzPkRlcGFy
dG1lbnQgb2YgTmV1cm9sb2d5LCBKdXN0dXMtTGllYmlnLVVuaXZlcnNpdHksIEdpZXNzZW4sIEdl
cm1hbnkuPC9hdXRoLWFkZHJlc3M+PHRpdGxlcz48dGl0bGU+QXV0b2ltbXVuaXR5IGFnYWluc3Qg
dGhlIGJldGEoMikgYWRyZW5lcmdpYyByZWNlcHRvciBhbmQgbXVzY2FyaW5pYy0yIHJlY2VwdG9y
IGluIGNvbXBsZXggcmVnaW9uYWwgcGFpbiBzeW5kcm9tZTwvdGl0bGU+PHNlY29uZGFyeS10aXRs
ZT5QYWluPC9zZWNvbmRhcnktdGl0bGU+PGFsdC10aXRsZT5QYWluPC9hbHQtdGl0bGU+PC90aXRs
ZXM+PHBlcmlvZGljYWw+PGZ1bGwtdGl0bGU+UGFpbjwvZnVsbC10aXRsZT48L3BlcmlvZGljYWw+
PGFsdC1wZXJpb2RpY2FsPjxmdWxsLXRpdGxlPlBhaW48L2Z1bGwtdGl0bGU+PC9hbHQtcGVyaW9k
aWNhbD48cGFnZXM+MjY5MC03MDA8L3BhZ2VzPjx2b2x1bWU+MTUyPC92b2x1bWU+PG51bWJlcj4x
MjwvbnVtYmVyPjxlZGl0aW9uPjIwMTEvMDgvMDY8L2VkaXRpb24+PGRhdGVzPjx5ZWFyPjIwMTE8
L3llYXI+PHB1Yi1kYXRlcz48ZGF0ZT5EZWM8L2RhdGU+PC9wdWItZGF0ZXM+PC9kYXRlcz48aXNi
bj4xODcyLTY2MjMgKEVsZWN0cm9uaWMpJiN4RDswMzA0LTM5NTkgKExpbmtpbmcpPC9pc2JuPjxh
Y2Nlc3Npb24tbnVtPjIxODE2NTQwPC9hY2Nlc3Npb24tbnVtPjx3b3JrLXR5cGU+UmVzZWFyY2gg
U3VwcG9ydCwgTm9uLVUuUy4gR292JmFwb3M7dDwvd29yay10eXBlPjx1cmxzPjxyZWxhdGVkLXVy
bHM+PHVybD5odHRwOi8vd3d3Lm5jYmkubmxtLm5paC5nb3YvcHVibWVkLzIxODE2NTQwPC91cmw+
PHVybD5odHRwOi8vYWMuZWxzLWNkbi5jb20vUzAzMDQzOTU5MTEwMDM5NDAvMS1zMi4wLVMwMzA0
Mzk1OTExMDAzOTQwLW1haW4ucGRmP190aWQ9YjU0OWVmYjVmZjc2NTEwNzhhNjYwZDMwMWRjMDQ0
NjAmYW1wO2FjZG5hdD0xMzM2NTAxODg5Xzk3NzAxOGRjZDhkZGY1MDliNWMwNDExOTk0NjVlYjZi
PC91cmw+PC9yZWxhdGVkLXVybHM+PC91cmxzPjxlbGVjdHJvbmljLXJlc291cmNlLW51bT4xMC4x
MDE2L2oucGFpbi4yMDExLjA2LjAxMjwvZWxlY3Ryb25pYy1yZXNvdXJjZS1udW0+PGxhbmd1YWdl
PmVuZzwvbGFuZ3VhZ2U+PC9yZWNvcmQ+PC9DaXRlPjxDaXRlPjxBdXRob3I+RHVidWlzPC9BdXRo
b3I+PFllYXI+MjAxNDwvWWVhcj48UmVjTnVtPjE1NTI8L1JlY051bT48cmVjb3JkPjxyZWMtbnVt
YmVyPjE1NTI8L3JlYy1udW1iZXI+PGZvcmVpZ24ta2V5cz48a2V5IGFwcD0iRU4iIGRiLWlkPSJy
cGRmd3h3MnE5djBhN2VzdnZqNXBkMmd3ZDByZnAyYTJ6dDUiIHRpbWVzdGFtcD0iMTQxMDQyODg4
NyI+MTU1Mjwva2V5PjwvZm9yZWlnbi1rZXlzPjxyZWYtdHlwZSBuYW1lPSJKb3VybmFsIEFydGlj
bGUiPjE3PC9yZWYtdHlwZT48Y29udHJpYnV0b3JzPjxhdXRob3JzPjxhdXRob3I+RHVidWlzLCBF
LjsgVGhvbXBzb24sIFYuOyBMZWl0ZSwgTS47IEJsYWVzLCBGLjsgTWFpaG9lZm5lciwgQ2guOyBH
cmVlbnNtaXRoLCBELjsgVmluY2VudCwgQS47IFNoZW5rZXIsIE4uOyBLdXR0aWthdCwgQS47IExl
dXdlciwgTS47IEdvZWJlbCwgQS48L2F1dGhvcj48L2F1dGhvcnM+PC9jb250cmlidXRvcnM+PHRp
dGxlcz48dGl0bGU+TG9uZ3N0YW5kaW5nIENvbXBsZXggUmVnaW9uYWwgUGFpbiBTeW5kcm9tZSBp
cyBhc3NvY2lhdGVkIHdpdGggYWN0aXZhdGluZyBhdXRvYW50aWJvZGllcyBhZ2FpbnN0IGFscGhh
LTFhIGFkcmVub2NlcHRvcnM8L3RpdGxlPjxzZWNvbmRhcnktdGl0bGU+UGFpbjwvc2Vjb25kYXJ5
LXRpdGxlPjwvdGl0bGVzPjxwZXJpb2RpY2FsPjxmdWxsLXRpdGxlPlBhaW48L2Z1bGwtdGl0bGU+
PC9wZXJpb2RpY2FsPjxlZGl0aW9uPmluIHByZXNzPC9lZGl0aW9uPjxkYXRlcz48eWVhcj4yMDE0
PC95ZWFyPjwvZGF0ZXM+PHVybHM+PC91cmxzPjwvcmVjb3JkPjwvQ2l0ZT48L0VuZE5vdGU+
</w:fldData>
        </w:fldChar>
      </w:r>
      <w:r w:rsidR="002D5AEB" w:rsidRPr="00E02C1F">
        <w:rPr>
          <w:rFonts w:ascii="Times New Roman" w:hAnsi="Times New Roman" w:cs="Times New Roman"/>
          <w:sz w:val="24"/>
          <w:szCs w:val="24"/>
        </w:rPr>
        <w:instrText xml:space="preserve"> ADDIN EN.CITE.DATA </w:instrText>
      </w:r>
      <w:r w:rsidR="002D5AEB" w:rsidRPr="00E02C1F">
        <w:rPr>
          <w:rFonts w:ascii="Times New Roman" w:hAnsi="Times New Roman" w:cs="Times New Roman"/>
          <w:sz w:val="24"/>
          <w:szCs w:val="24"/>
        </w:rPr>
      </w:r>
      <w:r w:rsidR="002D5AEB" w:rsidRPr="00E02C1F">
        <w:rPr>
          <w:rFonts w:ascii="Times New Roman" w:hAnsi="Times New Roman" w:cs="Times New Roman"/>
          <w:sz w:val="24"/>
          <w:szCs w:val="24"/>
        </w:rPr>
        <w:fldChar w:fldCharType="end"/>
      </w:r>
      <w:r w:rsidR="00187BCB" w:rsidRPr="00E02C1F">
        <w:rPr>
          <w:rFonts w:ascii="Times New Roman" w:hAnsi="Times New Roman" w:cs="Times New Roman"/>
          <w:sz w:val="24"/>
          <w:szCs w:val="24"/>
        </w:rPr>
      </w:r>
      <w:r w:rsidR="00187BCB"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11,12</w:t>
      </w:r>
      <w:r w:rsidR="00187BCB" w:rsidRPr="00E02C1F">
        <w:rPr>
          <w:rFonts w:ascii="Times New Roman" w:hAnsi="Times New Roman" w:cs="Times New Roman"/>
          <w:sz w:val="24"/>
          <w:szCs w:val="24"/>
        </w:rPr>
        <w:fldChar w:fldCharType="end"/>
      </w:r>
      <w:r w:rsidR="00B1097D" w:rsidRPr="00E02C1F">
        <w:rPr>
          <w:rFonts w:ascii="Times New Roman" w:hAnsi="Times New Roman" w:cs="Times New Roman"/>
          <w:sz w:val="24"/>
          <w:szCs w:val="24"/>
        </w:rPr>
        <w:t xml:space="preserve"> successful establishment of an </w:t>
      </w:r>
      <w:r w:rsidR="00B1097D" w:rsidRPr="00E02C1F">
        <w:rPr>
          <w:rFonts w:ascii="Times New Roman" w:hAnsi="Times New Roman" w:cs="Times New Roman"/>
          <w:sz w:val="24"/>
          <w:szCs w:val="24"/>
        </w:rPr>
        <w:lastRenderedPageBreak/>
        <w:t>immunoglobulin G passive transfer model</w:t>
      </w:r>
      <w:r w:rsidR="009534D2" w:rsidRPr="00E02C1F">
        <w:rPr>
          <w:rFonts w:ascii="Times New Roman" w:hAnsi="Times New Roman" w:cs="Times New Roman"/>
          <w:sz w:val="24"/>
          <w:szCs w:val="24"/>
        </w:rPr>
        <w:t>,</w:t>
      </w:r>
      <w:r w:rsidR="00D1254C" w:rsidRPr="00E02C1F">
        <w:rPr>
          <w:rFonts w:ascii="Times New Roman" w:hAnsi="Times New Roman" w:cs="Times New Roman"/>
          <w:sz w:val="24"/>
          <w:szCs w:val="24"/>
        </w:rPr>
        <w:fldChar w:fldCharType="begin">
          <w:fldData xml:space="preserve">PEVuZE5vdGU+PENpdGU+PEF1dGhvcj5UZWt1czwvQXV0aG9yPjxZZWFyPjIwMTQ8L1llYXI+PFJl
Y051bT4xNTQ3PC9SZWNOdW0+PERpc3BsYXlUZXh0PjxzdHlsZSBmYWNlPSJzdXBlcnNjcmlwdCI+
MTM8L3N0eWxlPjwvRGlzcGxheVRleHQ+PHJlY29yZD48cmVjLW51bWJlcj4xNTQ3PC9yZWMtbnVt
YmVyPjxmb3JlaWduLWtleXM+PGtleSBhcHA9IkVOIiBkYi1pZD0icnBkZnd4dzJxOXYwYTdlc3Z2
ajVwZDJnd2QwcmZwMmEyenQ1IiB0aW1lc3RhbXA9IjE0MDc3NTI4NjMiPjE1NDc8L2tleT48L2Zv
cmVpZ24ta2V5cz48cmVmLXR5cGUgbmFtZT0iSm91cm5hbCBBcnRpY2xlIj4xNzwvcmVmLXR5cGU+
PGNvbnRyaWJ1dG9ycz48YXV0aG9ycz48YXV0aG9yPlRla3VzLCBWLjwvYXV0aG9yPjxhdXRob3I+
SGFqbmEsIFouPC9hdXRob3I+PGF1dGhvcj5Cb3JiZWx5LCBFLjwvYXV0aG9yPjxhdXRob3I+TWFy
a292aWNzLCBBLjwvYXV0aG9yPjxhdXRob3I+QmFnb2x5LCBULjwvYXV0aG9yPjxhdXRob3I+U3pv
bGNzYW55aSwgSi48L2F1dGhvcj48YXV0aG9yPlRob21wc29uLCBWLjwvYXV0aG9yPjxhdXRob3I+
S2VtZW55LCBBLjwvYXV0aG9yPjxhdXRob3I+SGVseWVzLCBaLjwvYXV0aG9yPjxhdXRob3I+R29l
YmVsLCBBLjwvYXV0aG9yPjwvYXV0aG9ycz48L2NvbnRyaWJ1dG9ycz48YXV0aC1hZGRyZXNzPkRl
cGFydG1lbnQgb2YgUGhhcm1hY29sb2d5IGFuZCBQaGFybWFjb3RoZXJhcHksIEZhY3VsdHkgb2Yg
TWVkaWNpbmUsIFVuaXZlcnNpdHkgb2YgUGVjcywgSC03NjI0IFBlY3MsIFN6aWdldGkgdS4gMTIu
LCBIdW5nYXJ5OyBKYW5vcyBTemVudGFnb3RoYWkgUmVzZWFyY2ggQ2VudHJlLCBVbml2ZXJzaXR5
IG9mIFBlY3MsIEgtNzYzNCBQZWNzLCBJZmp1c2FnIHUuIDM0LiwgSHVuZ2FyeS4mI3hEO0RlcGFy
dG1lbnQgb2YgUGhhcm1hY29sb2d5IGFuZCBQaGFybWFjb3RoZXJhcHksIEZhY3VsdHkgb2YgTWVk
aWNpbmUsIFVuaXZlcnNpdHkgb2YgUGVjcywgSC03NjI0IFBlY3MsIFN6aWdldGkgdS4gMTIuLCBI
dW5nYXJ5OyBKYW5vcyBTemVudGFnb3RoYWkgUmVzZWFyY2ggQ2VudHJlLCBVbml2ZXJzaXR5IG9m
IFBlY3MsIEgtNzYzNCBQZWNzLCBJZmp1c2FnIHUuIDM0LiwgSHVuZ2FyeTsgUGhhcm1JblZpdm8g
THRkLiwgSC03NjI5IFBlY3MsIFN6b25kaSBHeW9yZ3kgdS4gMTAuLCBIdW5nYXJ5LiYjeEQ7RGVw
YXJ0bWVudCBvZiBUcmFuc2xhdGlvbmFsIE1lZGljaW5lLCBVbml2ZXJzaXR5IG9mIExpdmVycG9v
bCwgTGl2ZXJwb29sLCBVSy4mI3hEO0RlcGFydG1lbnQgb2YgVHJhbnNsYXRpb25hbCBNZWRpY2lu
ZSwgVW5pdmVyc2l0eSBvZiBMaXZlcnBvb2wsIExpdmVycG9vbCwgVUs7IFRoZSBXYWx0b24gQ2Vu
dHJlIE5IUyBGb3VuZGF0aW9uIFRydXN0LCBMaXZlcnBvb2wsIFVLLiBFbGVjdHJvbmljIGFkZHJl
c3M6IGFuZHJlYXNnb2ViZWxAcm9ja2V0bWFpbC5jb20uPC9hdXRoLWFkZHJlc3M+PHRpdGxlcz48
dGl0bGU+QSBDUlBTLUlnRy10cmFuc2Zlci10cmF1bWEgbW9kZWwgcmVwcm9kdWNpbmcgaW5mbGFt
bWF0b3J5IGFuZCBwb3NpdGl2ZSBzZW5zb3J5IHNpZ25zIGFzc29jaWF0ZWQgd2l0aCBjb21wbGV4
IHJlZ2lvbmFsIHBhaW4gc3luZHJvbWU8L3RpdGxlPjxzZWNvbmRhcnktdGl0bGU+UGFpbjwvc2Vj
b25kYXJ5LXRpdGxlPjxhbHQtdGl0bGU+UGFpbjwvYWx0LXRpdGxlPjwvdGl0bGVzPjxwZXJpb2Rp
Y2FsPjxmdWxsLXRpdGxlPlBhaW48L2Z1bGwtdGl0bGU+PC9wZXJpb2RpY2FsPjxhbHQtcGVyaW9k
aWNhbD48ZnVsbC10aXRsZT5QYWluPC9mdWxsLXRpdGxlPjwvYWx0LXBlcmlvZGljYWw+PHBhZ2Vz
PjI5OS0zMDg8L3BhZ2VzPjx2b2x1bWU+MTU1PC92b2x1bWU+PG51bWJlcj4yPC9udW1iZXI+PGVk
aXRpb24+MjAxMy8xMC8yMzwvZWRpdGlvbj48ZGF0ZXM+PHllYXI+MjAxNDwveWVhcj48cHViLWRh
dGVzPjxkYXRlPkZlYjwvZGF0ZT48L3B1Yi1kYXRlcz48L2RhdGVzPjxpc2JuPjE4NzItNjYyMyAo
RWxlY3Ryb25pYykmI3hEOzAzMDQtMzk1OSAoTGlua2luZyk8L2lzYm4+PGFjY2Vzc2lvbi1udW0+
MjQxNDUyMDk8L2FjY2Vzc2lvbi1udW0+PHdvcmstdHlwZT5SZXNlYXJjaCBTdXBwb3J0LCBOb24t
VS5TLiBHb3YmYXBvczt0PC93b3JrLXR5cGU+PHVybHM+PHJlbGF0ZWQtdXJscz48dXJsPmh0dHA6
Ly93d3cubmNiaS5ubG0ubmloLmdvdi9wdWJtZWQvMjQxNDUyMDk8L3VybD48L3JlbGF0ZWQtdXJs
cz48L3VybHM+PGVsZWN0cm9uaWMtcmVzb3VyY2UtbnVtPjEwLjEwMTYvai5wYWluLjIwMTMuMTAu
MDExPC9lbGVjdHJvbmljLXJlc291cmNlLW51bT48bGFuZ3VhZ2U+ZW5nPC9sYW5ndWFnZT48L3Jl
Y29yZD48L0NpdGU+PC9FbmROb3RlPgB=
</w:fldData>
        </w:fldChar>
      </w:r>
      <w:r w:rsidR="002D5AEB" w:rsidRPr="00E02C1F">
        <w:rPr>
          <w:rFonts w:ascii="Times New Roman" w:hAnsi="Times New Roman" w:cs="Times New Roman"/>
          <w:sz w:val="24"/>
          <w:szCs w:val="24"/>
        </w:rPr>
        <w:instrText xml:space="preserve"> ADDIN EN.CITE </w:instrText>
      </w:r>
      <w:r w:rsidR="002D5AEB" w:rsidRPr="00E02C1F">
        <w:rPr>
          <w:rFonts w:ascii="Times New Roman" w:hAnsi="Times New Roman" w:cs="Times New Roman"/>
          <w:sz w:val="24"/>
          <w:szCs w:val="24"/>
        </w:rPr>
        <w:fldChar w:fldCharType="begin">
          <w:fldData xml:space="preserve">PEVuZE5vdGU+PENpdGU+PEF1dGhvcj5UZWt1czwvQXV0aG9yPjxZZWFyPjIwMTQ8L1llYXI+PFJl
Y051bT4xNTQ3PC9SZWNOdW0+PERpc3BsYXlUZXh0PjxzdHlsZSBmYWNlPSJzdXBlcnNjcmlwdCI+
MTM8L3N0eWxlPjwvRGlzcGxheVRleHQ+PHJlY29yZD48cmVjLW51bWJlcj4xNTQ3PC9yZWMtbnVt
YmVyPjxmb3JlaWduLWtleXM+PGtleSBhcHA9IkVOIiBkYi1pZD0icnBkZnd4dzJxOXYwYTdlc3Z2
ajVwZDJnd2QwcmZwMmEyenQ1IiB0aW1lc3RhbXA9IjE0MDc3NTI4NjMiPjE1NDc8L2tleT48L2Zv
cmVpZ24ta2V5cz48cmVmLXR5cGUgbmFtZT0iSm91cm5hbCBBcnRpY2xlIj4xNzwvcmVmLXR5cGU+
PGNvbnRyaWJ1dG9ycz48YXV0aG9ycz48YXV0aG9yPlRla3VzLCBWLjwvYXV0aG9yPjxhdXRob3I+
SGFqbmEsIFouPC9hdXRob3I+PGF1dGhvcj5Cb3JiZWx5LCBFLjwvYXV0aG9yPjxhdXRob3I+TWFy
a292aWNzLCBBLjwvYXV0aG9yPjxhdXRob3I+QmFnb2x5LCBULjwvYXV0aG9yPjxhdXRob3I+U3pv
bGNzYW55aSwgSi48L2F1dGhvcj48YXV0aG9yPlRob21wc29uLCBWLjwvYXV0aG9yPjxhdXRob3I+
S2VtZW55LCBBLjwvYXV0aG9yPjxhdXRob3I+SGVseWVzLCBaLjwvYXV0aG9yPjxhdXRob3I+R29l
YmVsLCBBLjwvYXV0aG9yPjwvYXV0aG9ycz48L2NvbnRyaWJ1dG9ycz48YXV0aC1hZGRyZXNzPkRl
cGFydG1lbnQgb2YgUGhhcm1hY29sb2d5IGFuZCBQaGFybWFjb3RoZXJhcHksIEZhY3VsdHkgb2Yg
TWVkaWNpbmUsIFVuaXZlcnNpdHkgb2YgUGVjcywgSC03NjI0IFBlY3MsIFN6aWdldGkgdS4gMTIu
LCBIdW5nYXJ5OyBKYW5vcyBTemVudGFnb3RoYWkgUmVzZWFyY2ggQ2VudHJlLCBVbml2ZXJzaXR5
IG9mIFBlY3MsIEgtNzYzNCBQZWNzLCBJZmp1c2FnIHUuIDM0LiwgSHVuZ2FyeS4mI3hEO0RlcGFy
dG1lbnQgb2YgUGhhcm1hY29sb2d5IGFuZCBQaGFybWFjb3RoZXJhcHksIEZhY3VsdHkgb2YgTWVk
aWNpbmUsIFVuaXZlcnNpdHkgb2YgUGVjcywgSC03NjI0IFBlY3MsIFN6aWdldGkgdS4gMTIuLCBI
dW5nYXJ5OyBKYW5vcyBTemVudGFnb3RoYWkgUmVzZWFyY2ggQ2VudHJlLCBVbml2ZXJzaXR5IG9m
IFBlY3MsIEgtNzYzNCBQZWNzLCBJZmp1c2FnIHUuIDM0LiwgSHVuZ2FyeTsgUGhhcm1JblZpdm8g
THRkLiwgSC03NjI5IFBlY3MsIFN6b25kaSBHeW9yZ3kgdS4gMTAuLCBIdW5nYXJ5LiYjeEQ7RGVw
YXJ0bWVudCBvZiBUcmFuc2xhdGlvbmFsIE1lZGljaW5lLCBVbml2ZXJzaXR5IG9mIExpdmVycG9v
bCwgTGl2ZXJwb29sLCBVSy4mI3hEO0RlcGFydG1lbnQgb2YgVHJhbnNsYXRpb25hbCBNZWRpY2lu
ZSwgVW5pdmVyc2l0eSBvZiBMaXZlcnBvb2wsIExpdmVycG9vbCwgVUs7IFRoZSBXYWx0b24gQ2Vu
dHJlIE5IUyBGb3VuZGF0aW9uIFRydXN0LCBMaXZlcnBvb2wsIFVLLiBFbGVjdHJvbmljIGFkZHJl
c3M6IGFuZHJlYXNnb2ViZWxAcm9ja2V0bWFpbC5jb20uPC9hdXRoLWFkZHJlc3M+PHRpdGxlcz48
dGl0bGU+QSBDUlBTLUlnRy10cmFuc2Zlci10cmF1bWEgbW9kZWwgcmVwcm9kdWNpbmcgaW5mbGFt
bWF0b3J5IGFuZCBwb3NpdGl2ZSBzZW5zb3J5IHNpZ25zIGFzc29jaWF0ZWQgd2l0aCBjb21wbGV4
IHJlZ2lvbmFsIHBhaW4gc3luZHJvbWU8L3RpdGxlPjxzZWNvbmRhcnktdGl0bGU+UGFpbjwvc2Vj
b25kYXJ5LXRpdGxlPjxhbHQtdGl0bGU+UGFpbjwvYWx0LXRpdGxlPjwvdGl0bGVzPjxwZXJpb2Rp
Y2FsPjxmdWxsLXRpdGxlPlBhaW48L2Z1bGwtdGl0bGU+PC9wZXJpb2RpY2FsPjxhbHQtcGVyaW9k
aWNhbD48ZnVsbC10aXRsZT5QYWluPC9mdWxsLXRpdGxlPjwvYWx0LXBlcmlvZGljYWw+PHBhZ2Vz
PjI5OS0zMDg8L3BhZ2VzPjx2b2x1bWU+MTU1PC92b2x1bWU+PG51bWJlcj4yPC9udW1iZXI+PGVk
aXRpb24+MjAxMy8xMC8yMzwvZWRpdGlvbj48ZGF0ZXM+PHllYXI+MjAxNDwveWVhcj48cHViLWRh
dGVzPjxkYXRlPkZlYjwvZGF0ZT48L3B1Yi1kYXRlcz48L2RhdGVzPjxpc2JuPjE4NzItNjYyMyAo
RWxlY3Ryb25pYykmI3hEOzAzMDQtMzk1OSAoTGlua2luZyk8L2lzYm4+PGFjY2Vzc2lvbi1udW0+
MjQxNDUyMDk8L2FjY2Vzc2lvbi1udW0+PHdvcmstdHlwZT5SZXNlYXJjaCBTdXBwb3J0LCBOb24t
VS5TLiBHb3YmYXBvczt0PC93b3JrLXR5cGU+PHVybHM+PHJlbGF0ZWQtdXJscz48dXJsPmh0dHA6
Ly93d3cubmNiaS5ubG0ubmloLmdvdi9wdWJtZWQvMjQxNDUyMDk8L3VybD48L3JlbGF0ZWQtdXJs
cz48L3VybHM+PGVsZWN0cm9uaWMtcmVzb3VyY2UtbnVtPjEwLjEwMTYvai5wYWluLjIwMTMuMTAu
MDExPC9lbGVjdHJvbmljLXJlc291cmNlLW51bT48bGFuZ3VhZ2U+ZW5nPC9sYW5ndWFnZT48L3Jl
Y29yZD48L0NpdGU+PC9FbmROb3RlPgB=
</w:fldData>
        </w:fldChar>
      </w:r>
      <w:r w:rsidR="002D5AEB" w:rsidRPr="00E02C1F">
        <w:rPr>
          <w:rFonts w:ascii="Times New Roman" w:hAnsi="Times New Roman" w:cs="Times New Roman"/>
          <w:sz w:val="24"/>
          <w:szCs w:val="24"/>
        </w:rPr>
        <w:instrText xml:space="preserve"> ADDIN EN.CITE.DATA </w:instrText>
      </w:r>
      <w:r w:rsidR="002D5AEB" w:rsidRPr="00E02C1F">
        <w:rPr>
          <w:rFonts w:ascii="Times New Roman" w:hAnsi="Times New Roman" w:cs="Times New Roman"/>
          <w:sz w:val="24"/>
          <w:szCs w:val="24"/>
        </w:rPr>
      </w:r>
      <w:r w:rsidR="002D5AEB" w:rsidRPr="00E02C1F">
        <w:rPr>
          <w:rFonts w:ascii="Times New Roman" w:hAnsi="Times New Roman" w:cs="Times New Roman"/>
          <w:sz w:val="24"/>
          <w:szCs w:val="24"/>
        </w:rPr>
        <w:fldChar w:fldCharType="end"/>
      </w:r>
      <w:r w:rsidR="00D1254C" w:rsidRPr="00E02C1F">
        <w:rPr>
          <w:rFonts w:ascii="Times New Roman" w:hAnsi="Times New Roman" w:cs="Times New Roman"/>
          <w:sz w:val="24"/>
          <w:szCs w:val="24"/>
        </w:rPr>
      </w:r>
      <w:r w:rsidR="00D1254C"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13</w:t>
      </w:r>
      <w:r w:rsidR="00D1254C" w:rsidRPr="00E02C1F">
        <w:rPr>
          <w:rFonts w:ascii="Times New Roman" w:hAnsi="Times New Roman" w:cs="Times New Roman"/>
          <w:sz w:val="24"/>
          <w:szCs w:val="24"/>
        </w:rPr>
        <w:fldChar w:fldCharType="end"/>
      </w:r>
      <w:r w:rsidR="00B1097D" w:rsidRPr="00E02C1F">
        <w:rPr>
          <w:rFonts w:ascii="Times New Roman" w:hAnsi="Times New Roman" w:cs="Times New Roman"/>
          <w:sz w:val="24"/>
          <w:szCs w:val="24"/>
        </w:rPr>
        <w:t xml:space="preserve"> and </w:t>
      </w:r>
      <w:r w:rsidRPr="00E02C1F">
        <w:rPr>
          <w:rFonts w:ascii="Times New Roman" w:hAnsi="Times New Roman" w:cs="Times New Roman"/>
          <w:sz w:val="24"/>
          <w:szCs w:val="24"/>
        </w:rPr>
        <w:t xml:space="preserve">the apparent </w:t>
      </w:r>
      <w:r w:rsidR="00B1097D" w:rsidRPr="00E02C1F">
        <w:rPr>
          <w:rFonts w:ascii="Times New Roman" w:hAnsi="Times New Roman" w:cs="Times New Roman"/>
          <w:sz w:val="24"/>
          <w:szCs w:val="24"/>
        </w:rPr>
        <w:t xml:space="preserve">efficacy of plasma exchange in a substantial proportion of </w:t>
      </w:r>
      <w:r w:rsidR="00B5183D">
        <w:rPr>
          <w:rFonts w:ascii="Times New Roman" w:hAnsi="Times New Roman" w:cs="Times New Roman"/>
          <w:sz w:val="24"/>
          <w:szCs w:val="24"/>
        </w:rPr>
        <w:t xml:space="preserve">treated </w:t>
      </w:r>
      <w:r w:rsidR="00B1097D" w:rsidRPr="00E02C1F">
        <w:rPr>
          <w:rFonts w:ascii="Times New Roman" w:hAnsi="Times New Roman" w:cs="Times New Roman"/>
          <w:sz w:val="24"/>
          <w:szCs w:val="24"/>
        </w:rPr>
        <w:t>patients</w:t>
      </w:r>
      <w:r w:rsidRPr="00E02C1F">
        <w:rPr>
          <w:rFonts w:ascii="Times New Roman" w:hAnsi="Times New Roman" w:cs="Times New Roman"/>
          <w:sz w:val="24"/>
          <w:szCs w:val="24"/>
        </w:rPr>
        <w:t>.</w:t>
      </w:r>
      <w:r w:rsidR="00D1254C" w:rsidRPr="00E02C1F">
        <w:rPr>
          <w:rFonts w:ascii="Times New Roman" w:hAnsi="Times New Roman" w:cs="Times New Roman"/>
          <w:sz w:val="24"/>
          <w:szCs w:val="24"/>
        </w:rPr>
        <w:fldChar w:fldCharType="begin">
          <w:fldData xml:space="preserve">PEVuZE5vdGU+PENpdGU+PEF1dGhvcj5Hb2ViZWw8L0F1dGhvcj48WWVhcj4yMDE0PC9ZZWFyPjxS
ZWNOdW0+MTYyMTwvUmVjTnVtPjxEaXNwbGF5VGV4dD48c3R5bGUgZmFjZT0ic3VwZXJzY3JpcHQi
PjE0LTE2PC9zdHlsZT48L0Rpc3BsYXlUZXh0PjxyZWNvcmQ+PHJlYy1udW1iZXI+MTYyMTwvcmVj
LW51bWJlcj48Zm9yZWlnbi1rZXlzPjxrZXkgYXBwPSJFTiIgZGItaWQ9InJwZGZ3eHcycTl2MGE3
ZXN2dmo1cGQyZ3dkMHJmcDJhMnp0NSIgdGltZXN0YW1wPSIxNDMyMzE5MzAyIj4xNjIxPC9rZXk+
PC9mb3JlaWduLWtleXM+PHJlZi10eXBlIG5hbWU9IkpvdXJuYWwgQXJ0aWNsZSI+MTc8L3JlZi10
eXBlPjxjb250cmlidXRvcnM+PGF1dGhvcnM+PGF1dGhvcj5Hb2ViZWwsIEEuPC9hdXRob3I+PGF1
dGhvcj5Kb25lcywgUy48L2F1dGhvcj48YXV0aG9yPk9vbW1hbiwgUy48L2F1dGhvcj48YXV0aG9y
PkNhbGxhZ2hhbiwgVC48L2F1dGhvcj48YXV0aG9yPlNwcm90dGUsIEcuPC9hdXRob3I+PC9hdXRo
b3JzPjwvY29udHJpYnV0b3JzPjxhdXRoLWFkZHJlc3M+UGFpbiBSZXNlYXJjaCBJbnN0aXR1dGUs
IERlcGFydG1lbnQgb2YgVHJhbnNsYXRpb25hbCBNZWRpY2luZSwgVW5pdmVyc2l0eSBvZiBMaXZl
cnBvb2wsIExpdmVycG9vbCwgVUs7IERlcGFydG1lbnQgb2YgUGFpbiBNZWRpY2luZSwgV2FsdG9u
IENlbnRyZSBOSFMgRm91bmRhdGlvbiBUcnVzdCwgTGl2ZXJwb29sLCBVSy48L2F1dGgtYWRkcmVz
cz48dGl0bGVzPjx0aXRsZT5UcmVhdG1lbnQgb2YgbG9uZy1zdGFuZGluZyBjb21wbGV4IHJlZ2lv
bmFsIHBhaW4gc3luZHJvbWUgd2l0aCB0aGVyYXBldXRpYyBwbGFzbWEgZXhjaGFuZ2U6IGEgcHJl
bGltaW5hcnkgY2FzZSBzZXJpZXMgb2YgcGF0aWVudHMgdHJlYXRlZCBpbiAyMDA4LTIwMTQ8L3Rp
dGxlPjxzZWNvbmRhcnktdGl0bGU+UGFpbiBNZWQ8L3NlY29uZGFyeS10aXRsZT48L3RpdGxlcz48
cGVyaW9kaWNhbD48ZnVsbC10aXRsZT5QYWluIE1lZDwvZnVsbC10aXRsZT48L3BlcmlvZGljYWw+
PHBhZ2VzPjIxNjMtNDwvcGFnZXM+PHZvbHVtZT4xNTwvdm9sdW1lPjxudW1iZXI+MTI8L251bWJl
cj48ZWRpdGlvbj4yMDE0LzEwLzMwPC9lZGl0aW9uPjxkYXRlcz48eWVhcj4yMDE0PC95ZWFyPjxw
dWItZGF0ZXM+PGRhdGU+RGVjPC9kYXRlPjwvcHViLWRhdGVzPjwvZGF0ZXM+PGlzYm4+MTUyNi00
NjM3IChFbGVjdHJvbmljKSYjeEQ7MTUyNi0yMzc1IChMaW5raW5nKTwvaXNibj48YWNjZXNzaW9u
LW51bT4yNTM1MjA2MTwvYWNjZXNzaW9uLW51bT48d29yay10eXBlPkxldHRlciYjeEQ7UmVzZWFy
Y2ggU3VwcG9ydCwgTm9uLVUuUy4gR292JmFwb3M7dDwvd29yay10eXBlPjx1cmxzPjxyZWxhdGVk
LXVybHM+PHVybD5odHRwOi8vd3d3Lm5jYmkubmxtLm5paC5nb3YvcHVibWVkLzI1MzUyMDYxPC91
cmw+PC9yZWxhdGVkLXVybHM+PC91cmxzPjxlbGVjdHJvbmljLXJlc291cmNlLW51bT4xMC4xMTEx
L3BtZS4xMjYwMTwvZWxlY3Ryb25pYy1yZXNvdXJjZS1udW0+PGxhbmd1YWdlPmVuZzwvbGFuZ3Vh
Z2U+PC9yZWNvcmQ+PC9DaXRlPjxDaXRlPjxBdXRob3I+QmxhZXM8L0F1dGhvcj48WWVhcj4yMDE1
PC9ZZWFyPjxSZWNOdW0+MTYyMDwvUmVjTnVtPjxyZWNvcmQ+PHJlYy1udW1iZXI+MTYyMDwvcmVj
LW51bWJlcj48Zm9yZWlnbi1rZXlzPjxrZXkgYXBwPSJFTiIgZGItaWQ9InJwZGZ3eHcycTl2MGE3
ZXN2dmo1cGQyZ3dkMHJmcDJhMnp0NSIgdGltZXN0YW1wPSIxNDMyMzE5MjA1Ij4xNjIwPC9rZXk+
PC9mb3JlaWduLWtleXM+PHJlZi10eXBlIG5hbWU9IkpvdXJuYWwgQXJ0aWNsZSI+MTc8L3JlZi10
eXBlPjxjb250cmlidXRvcnM+PGF1dGhvcnM+PGF1dGhvcj5CbGFlcywgRi48L2F1dGhvcj48YXV0
aG9yPkRoYXJtYWxpbmdhbSwgQi48L2F1dGhvcj48YXV0aG9yPlRzY2hlcm5hdHNjaCwgTS48L2F1
dGhvcj48YXV0aG9yPkZldXN0ZWwsIEEuPC9hdXRob3I+PGF1dGhvcj5Gcml0eiwgVC48L2F1dGhv
cj48YXV0aG9yPktvaHIsIEQuPC9hdXRob3I+PGF1dGhvcj5TaW5naCwgUC48L2F1dGhvcj48YXV0
aG9yPkthcHMsIE0uPC9hdXRob3I+PGF1dGhvcj5TemFsYXksIEcuPC9hdXRob3I+PC9hdXRob3Jz
PjwvY29udHJpYnV0b3JzPjxhdXRoLWFkZHJlc3M+RGVwYXJ0bWVudCBvZiBOZXVyb2xvZ3ksIEp1
c3R1cyBMaWViaWcgVW5pdmVyc2l0eSwgR2llc3NlbiwgR2VybWFueTsgRGVwYXJ0bWVudCBvZiBO
ZXVyb2xvZ3ksIEd1bW1lcnNiYWNoIEhvc3BpdGFsLCBHdW1tZXJzYmFjaCwgR2VybWFueS48L2F1
dGgtYWRkcmVzcz48dGl0bGVzPjx0aXRsZT5JbXByb3ZlbWVudCBvZiBjb21wbGV4IHJlZ2lvbmFs
IHBhaW4gc3luZHJvbWUgYWZ0ZXIgcGxhc21hcGhlcmVzaXM8L3RpdGxlPjxzZWNvbmRhcnktdGl0
bGU+RXVyIEogUGFpbjwvc2Vjb25kYXJ5LXRpdGxlPjwvdGl0bGVzPjxwZXJpb2RpY2FsPjxmdWxs
LXRpdGxlPkV1ciBKIFBhaW48L2Z1bGwtdGl0bGU+PC9wZXJpb2RpY2FsPjxwYWdlcz41MDMtNzwv
cGFnZXM+PHZvbHVtZT4xOTwvdm9sdW1lPjxudW1iZXI+NDwvbnVtYmVyPjxlZGl0aW9uPjIwMTQv
MDgvMTU8L2VkaXRpb24+PGRhdGVzPjx5ZWFyPjIwMTU8L3llYXI+PHB1Yi1kYXRlcz48ZGF0ZT5B
cHI8L2RhdGU+PC9wdWItZGF0ZXM+PC9kYXRlcz48aXNibj4xNTMyLTIxNDkgKEVsZWN0cm9uaWMp
JiN4RDsxMDkwLTM4MDEgKExpbmtpbmcpPC9pc2JuPjxhY2Nlc3Npb24tbnVtPjI1MTE1NjU4PC9h
Y2Nlc3Npb24tbnVtPjx1cmxzPjxyZWxhdGVkLXVybHM+PHVybD5odHRwOi8vd3d3Lm5jYmkubmxt
Lm5paC5nb3YvcHVibWVkLzI1MTE1NjU4PC91cmw+PC9yZWxhdGVkLXVybHM+PC91cmxzPjxlbGVj
dHJvbmljLXJlc291cmNlLW51bT4xMC4xMDAyL2VqcC41NzI8L2VsZWN0cm9uaWMtcmVzb3VyY2Ut
bnVtPjxsYW5ndWFnZT5lbmc8L2xhbmd1YWdlPjwvcmVjb3JkPjwvQ2l0ZT48Q2l0ZT48QXV0aG9y
PkFyYWRpbGxhczwvQXV0aG9yPjxZZWFyPjIwMTU8L1llYXI+PFJlY051bT4xNjM4PC9SZWNOdW0+
PHJlY29yZD48cmVjLW51bWJlcj4xNjM4PC9yZWMtbnVtYmVyPjxmb3JlaWduLWtleXM+PGtleSBh
cHA9IkVOIiBkYi1pZD0icnBkZnd4dzJxOXYwYTdlc3Z2ajVwZDJnd2QwcmZwMmEyenQ1IiB0aW1l
c3RhbXA9IjE0NDQwNTQxNjciPjE2Mzg8L2tleT48L2ZvcmVpZ24ta2V5cz48cmVmLXR5cGUgbmFt
ZT0iSm91cm5hbCBBcnRpY2xlIj4xNzwvcmVmLXR5cGU+PGNvbnRyaWJ1dG9ycz48YXV0aG9ycz48
YXV0aG9yPkFyYWRpbGxhcywgRS48L2F1dGhvcj48YXV0aG9yPlNjaHdhcnR6bWFuLCBSLiBKLjwv
YXV0aG9yPjxhdXRob3I+R3JvdGh1c2VuLCBKLiBSLjwvYXV0aG9yPjxhdXRob3I+R29lYmVsLCBB
LjwvYXV0aG9yPjxhdXRob3I+QWxleGFuZGVyLCBHLiBNLjwvYXV0aG9yPjwvYXV0aG9ycz48L2Nv
bnRyaWJ1dG9ycz48YXV0aC1hZGRyZXNzPkRyZXhlbCBVbml2ZXJzaXR5IENvbGxlZ2Ugb2YgTWVk
aWNpbmUsIFBoaWxhZGVscGhpYSwgUEEuPC9hdXRoLWFkZHJlc3M+PHRpdGxlcz48dGl0bGU+UGxh
c21hIEV4Y2hhbmdlIFRoZXJhcHkgaW4gUGF0aWVudHMgd2l0aCBDb21wbGV4IFJlZ2lvbmFsIFBh
aW4gU3luZHJvbWU8L3RpdGxlPjxzZWNvbmRhcnktdGl0bGU+UGFpbiBQaHlzaWNpYW48L3NlY29u
ZGFyeS10aXRsZT48YWx0LXRpdGxlPlBhaW4gcGh5c2ljaWFuPC9hbHQtdGl0bGU+PC90aXRsZXM+
PHBlcmlvZGljYWw+PGZ1bGwtdGl0bGU+UGFpbiBQaHlzaWNpYW48L2Z1bGwtdGl0bGU+PGFiYnIt
MT5QYWluIHBoeXNpY2lhbjwvYWJici0xPjwvcGVyaW9kaWNhbD48YWx0LXBlcmlvZGljYWw+PGZ1
bGwtdGl0bGU+UGFpbiBQaHlzaWNpYW48L2Z1bGwtdGl0bGU+PGFiYnItMT5QYWluIHBoeXNpY2lh
bjwvYWJici0xPjwvYWx0LXBlcmlvZGljYWw+PHBhZ2VzPjM4My05NDwvcGFnZXM+PHZvbHVtZT4x
ODwvdm9sdW1lPjxudW1iZXI+NDwvbnVtYmVyPjxlZGl0aW9uPjIwMTUvMDcvMjk8L2VkaXRpb24+
PGRhdGVzPjx5ZWFyPjIwMTU8L3llYXI+PHB1Yi1kYXRlcz48ZGF0ZT5KdWwtQXVnPC9kYXRlPjwv
cHViLWRhdGVzPjwvZGF0ZXM+PGlzYm4+MjE1MC0xMTQ5IChFbGVjdHJvbmljKSYjeEQ7MTUzMy0z
MTU5IChMaW5raW5nKTwvaXNibj48YWNjZXNzaW9uLW51bT4yNjIxODk0MjwvYWNjZXNzaW9uLW51
bT48dXJscz48cmVsYXRlZC11cmxzPjx1cmw+aHR0cDovL3d3dy5uY2JpLm5sbS5uaWguZ292L3B1
Ym1lZC8yNjIxODk0MjwvdXJsPjwvcmVsYXRlZC11cmxzPjwvdXJscz48bGFuZ3VhZ2U+ZW5nPC9s
YW5ndWFnZT48L3JlY29yZD48L0NpdGU+PC9FbmROb3RlPgB=
</w:fldData>
        </w:fldChar>
      </w:r>
      <w:r w:rsidR="002D5AEB" w:rsidRPr="00E02C1F">
        <w:rPr>
          <w:rFonts w:ascii="Times New Roman" w:hAnsi="Times New Roman" w:cs="Times New Roman"/>
          <w:sz w:val="24"/>
          <w:szCs w:val="24"/>
        </w:rPr>
        <w:instrText xml:space="preserve"> ADDIN EN.CITE </w:instrText>
      </w:r>
      <w:r w:rsidR="002D5AEB" w:rsidRPr="00E02C1F">
        <w:rPr>
          <w:rFonts w:ascii="Times New Roman" w:hAnsi="Times New Roman" w:cs="Times New Roman"/>
          <w:sz w:val="24"/>
          <w:szCs w:val="24"/>
        </w:rPr>
        <w:fldChar w:fldCharType="begin">
          <w:fldData xml:space="preserve">PEVuZE5vdGU+PENpdGU+PEF1dGhvcj5Hb2ViZWw8L0F1dGhvcj48WWVhcj4yMDE0PC9ZZWFyPjxS
ZWNOdW0+MTYyMTwvUmVjTnVtPjxEaXNwbGF5VGV4dD48c3R5bGUgZmFjZT0ic3VwZXJzY3JpcHQi
PjE0LTE2PC9zdHlsZT48L0Rpc3BsYXlUZXh0PjxyZWNvcmQ+PHJlYy1udW1iZXI+MTYyMTwvcmVj
LW51bWJlcj48Zm9yZWlnbi1rZXlzPjxrZXkgYXBwPSJFTiIgZGItaWQ9InJwZGZ3eHcycTl2MGE3
ZXN2dmo1cGQyZ3dkMHJmcDJhMnp0NSIgdGltZXN0YW1wPSIxNDMyMzE5MzAyIj4xNjIxPC9rZXk+
PC9mb3JlaWduLWtleXM+PHJlZi10eXBlIG5hbWU9IkpvdXJuYWwgQXJ0aWNsZSI+MTc8L3JlZi10
eXBlPjxjb250cmlidXRvcnM+PGF1dGhvcnM+PGF1dGhvcj5Hb2ViZWwsIEEuPC9hdXRob3I+PGF1
dGhvcj5Kb25lcywgUy48L2F1dGhvcj48YXV0aG9yPk9vbW1hbiwgUy48L2F1dGhvcj48YXV0aG9y
PkNhbGxhZ2hhbiwgVC48L2F1dGhvcj48YXV0aG9yPlNwcm90dGUsIEcuPC9hdXRob3I+PC9hdXRo
b3JzPjwvY29udHJpYnV0b3JzPjxhdXRoLWFkZHJlc3M+UGFpbiBSZXNlYXJjaCBJbnN0aXR1dGUs
IERlcGFydG1lbnQgb2YgVHJhbnNsYXRpb25hbCBNZWRpY2luZSwgVW5pdmVyc2l0eSBvZiBMaXZl
cnBvb2wsIExpdmVycG9vbCwgVUs7IERlcGFydG1lbnQgb2YgUGFpbiBNZWRpY2luZSwgV2FsdG9u
IENlbnRyZSBOSFMgRm91bmRhdGlvbiBUcnVzdCwgTGl2ZXJwb29sLCBVSy48L2F1dGgtYWRkcmVz
cz48dGl0bGVzPjx0aXRsZT5UcmVhdG1lbnQgb2YgbG9uZy1zdGFuZGluZyBjb21wbGV4IHJlZ2lv
bmFsIHBhaW4gc3luZHJvbWUgd2l0aCB0aGVyYXBldXRpYyBwbGFzbWEgZXhjaGFuZ2U6IGEgcHJl
bGltaW5hcnkgY2FzZSBzZXJpZXMgb2YgcGF0aWVudHMgdHJlYXRlZCBpbiAyMDA4LTIwMTQ8L3Rp
dGxlPjxzZWNvbmRhcnktdGl0bGU+UGFpbiBNZWQ8L3NlY29uZGFyeS10aXRsZT48L3RpdGxlcz48
cGVyaW9kaWNhbD48ZnVsbC10aXRsZT5QYWluIE1lZDwvZnVsbC10aXRsZT48L3BlcmlvZGljYWw+
PHBhZ2VzPjIxNjMtNDwvcGFnZXM+PHZvbHVtZT4xNTwvdm9sdW1lPjxudW1iZXI+MTI8L251bWJl
cj48ZWRpdGlvbj4yMDE0LzEwLzMwPC9lZGl0aW9uPjxkYXRlcz48eWVhcj4yMDE0PC95ZWFyPjxw
dWItZGF0ZXM+PGRhdGU+RGVjPC9kYXRlPjwvcHViLWRhdGVzPjwvZGF0ZXM+PGlzYm4+MTUyNi00
NjM3IChFbGVjdHJvbmljKSYjeEQ7MTUyNi0yMzc1IChMaW5raW5nKTwvaXNibj48YWNjZXNzaW9u
LW51bT4yNTM1MjA2MTwvYWNjZXNzaW9uLW51bT48d29yay10eXBlPkxldHRlciYjeEQ7UmVzZWFy
Y2ggU3VwcG9ydCwgTm9uLVUuUy4gR292JmFwb3M7dDwvd29yay10eXBlPjx1cmxzPjxyZWxhdGVk
LXVybHM+PHVybD5odHRwOi8vd3d3Lm5jYmkubmxtLm5paC5nb3YvcHVibWVkLzI1MzUyMDYxPC91
cmw+PC9yZWxhdGVkLXVybHM+PC91cmxzPjxlbGVjdHJvbmljLXJlc291cmNlLW51bT4xMC4xMTEx
L3BtZS4xMjYwMTwvZWxlY3Ryb25pYy1yZXNvdXJjZS1udW0+PGxhbmd1YWdlPmVuZzwvbGFuZ3Vh
Z2U+PC9yZWNvcmQ+PC9DaXRlPjxDaXRlPjxBdXRob3I+QmxhZXM8L0F1dGhvcj48WWVhcj4yMDE1
PC9ZZWFyPjxSZWNOdW0+MTYyMDwvUmVjTnVtPjxyZWNvcmQ+PHJlYy1udW1iZXI+MTYyMDwvcmVj
LW51bWJlcj48Zm9yZWlnbi1rZXlzPjxrZXkgYXBwPSJFTiIgZGItaWQ9InJwZGZ3eHcycTl2MGE3
ZXN2dmo1cGQyZ3dkMHJmcDJhMnp0NSIgdGltZXN0YW1wPSIxNDMyMzE5MjA1Ij4xNjIwPC9rZXk+
PC9mb3JlaWduLWtleXM+PHJlZi10eXBlIG5hbWU9IkpvdXJuYWwgQXJ0aWNsZSI+MTc8L3JlZi10
eXBlPjxjb250cmlidXRvcnM+PGF1dGhvcnM+PGF1dGhvcj5CbGFlcywgRi48L2F1dGhvcj48YXV0
aG9yPkRoYXJtYWxpbmdhbSwgQi48L2F1dGhvcj48YXV0aG9yPlRzY2hlcm5hdHNjaCwgTS48L2F1
dGhvcj48YXV0aG9yPkZldXN0ZWwsIEEuPC9hdXRob3I+PGF1dGhvcj5Gcml0eiwgVC48L2F1dGhv
cj48YXV0aG9yPktvaHIsIEQuPC9hdXRob3I+PGF1dGhvcj5TaW5naCwgUC48L2F1dGhvcj48YXV0
aG9yPkthcHMsIE0uPC9hdXRob3I+PGF1dGhvcj5TemFsYXksIEcuPC9hdXRob3I+PC9hdXRob3Jz
PjwvY29udHJpYnV0b3JzPjxhdXRoLWFkZHJlc3M+RGVwYXJ0bWVudCBvZiBOZXVyb2xvZ3ksIEp1
c3R1cyBMaWViaWcgVW5pdmVyc2l0eSwgR2llc3NlbiwgR2VybWFueTsgRGVwYXJ0bWVudCBvZiBO
ZXVyb2xvZ3ksIEd1bW1lcnNiYWNoIEhvc3BpdGFsLCBHdW1tZXJzYmFjaCwgR2VybWFueS48L2F1
dGgtYWRkcmVzcz48dGl0bGVzPjx0aXRsZT5JbXByb3ZlbWVudCBvZiBjb21wbGV4IHJlZ2lvbmFs
IHBhaW4gc3luZHJvbWUgYWZ0ZXIgcGxhc21hcGhlcmVzaXM8L3RpdGxlPjxzZWNvbmRhcnktdGl0
bGU+RXVyIEogUGFpbjwvc2Vjb25kYXJ5LXRpdGxlPjwvdGl0bGVzPjxwZXJpb2RpY2FsPjxmdWxs
LXRpdGxlPkV1ciBKIFBhaW48L2Z1bGwtdGl0bGU+PC9wZXJpb2RpY2FsPjxwYWdlcz41MDMtNzwv
cGFnZXM+PHZvbHVtZT4xOTwvdm9sdW1lPjxudW1iZXI+NDwvbnVtYmVyPjxlZGl0aW9uPjIwMTQv
MDgvMTU8L2VkaXRpb24+PGRhdGVzPjx5ZWFyPjIwMTU8L3llYXI+PHB1Yi1kYXRlcz48ZGF0ZT5B
cHI8L2RhdGU+PC9wdWItZGF0ZXM+PC9kYXRlcz48aXNibj4xNTMyLTIxNDkgKEVsZWN0cm9uaWMp
JiN4RDsxMDkwLTM4MDEgKExpbmtpbmcpPC9pc2JuPjxhY2Nlc3Npb24tbnVtPjI1MTE1NjU4PC9h
Y2Nlc3Npb24tbnVtPjx1cmxzPjxyZWxhdGVkLXVybHM+PHVybD5odHRwOi8vd3d3Lm5jYmkubmxt
Lm5paC5nb3YvcHVibWVkLzI1MTE1NjU4PC91cmw+PC9yZWxhdGVkLXVybHM+PC91cmxzPjxlbGVj
dHJvbmljLXJlc291cmNlLW51bT4xMC4xMDAyL2VqcC41NzI8L2VsZWN0cm9uaWMtcmVzb3VyY2Ut
bnVtPjxsYW5ndWFnZT5lbmc8L2xhbmd1YWdlPjwvcmVjb3JkPjwvQ2l0ZT48Q2l0ZT48QXV0aG9y
PkFyYWRpbGxhczwvQXV0aG9yPjxZZWFyPjIwMTU8L1llYXI+PFJlY051bT4xNjM4PC9SZWNOdW0+
PHJlY29yZD48cmVjLW51bWJlcj4xNjM4PC9yZWMtbnVtYmVyPjxmb3JlaWduLWtleXM+PGtleSBh
cHA9IkVOIiBkYi1pZD0icnBkZnd4dzJxOXYwYTdlc3Z2ajVwZDJnd2QwcmZwMmEyenQ1IiB0aW1l
c3RhbXA9IjE0NDQwNTQxNjciPjE2Mzg8L2tleT48L2ZvcmVpZ24ta2V5cz48cmVmLXR5cGUgbmFt
ZT0iSm91cm5hbCBBcnRpY2xlIj4xNzwvcmVmLXR5cGU+PGNvbnRyaWJ1dG9ycz48YXV0aG9ycz48
YXV0aG9yPkFyYWRpbGxhcywgRS48L2F1dGhvcj48YXV0aG9yPlNjaHdhcnR6bWFuLCBSLiBKLjwv
YXV0aG9yPjxhdXRob3I+R3JvdGh1c2VuLCBKLiBSLjwvYXV0aG9yPjxhdXRob3I+R29lYmVsLCBB
LjwvYXV0aG9yPjxhdXRob3I+QWxleGFuZGVyLCBHLiBNLjwvYXV0aG9yPjwvYXV0aG9ycz48L2Nv
bnRyaWJ1dG9ycz48YXV0aC1hZGRyZXNzPkRyZXhlbCBVbml2ZXJzaXR5IENvbGxlZ2Ugb2YgTWVk
aWNpbmUsIFBoaWxhZGVscGhpYSwgUEEuPC9hdXRoLWFkZHJlc3M+PHRpdGxlcz48dGl0bGU+UGxh
c21hIEV4Y2hhbmdlIFRoZXJhcHkgaW4gUGF0aWVudHMgd2l0aCBDb21wbGV4IFJlZ2lvbmFsIFBh
aW4gU3luZHJvbWU8L3RpdGxlPjxzZWNvbmRhcnktdGl0bGU+UGFpbiBQaHlzaWNpYW48L3NlY29u
ZGFyeS10aXRsZT48YWx0LXRpdGxlPlBhaW4gcGh5c2ljaWFuPC9hbHQtdGl0bGU+PC90aXRsZXM+
PHBlcmlvZGljYWw+PGZ1bGwtdGl0bGU+UGFpbiBQaHlzaWNpYW48L2Z1bGwtdGl0bGU+PGFiYnIt
MT5QYWluIHBoeXNpY2lhbjwvYWJici0xPjwvcGVyaW9kaWNhbD48YWx0LXBlcmlvZGljYWw+PGZ1
bGwtdGl0bGU+UGFpbiBQaHlzaWNpYW48L2Z1bGwtdGl0bGU+PGFiYnItMT5QYWluIHBoeXNpY2lh
bjwvYWJici0xPjwvYWx0LXBlcmlvZGljYWw+PHBhZ2VzPjM4My05NDwvcGFnZXM+PHZvbHVtZT4x
ODwvdm9sdW1lPjxudW1iZXI+NDwvbnVtYmVyPjxlZGl0aW9uPjIwMTUvMDcvMjk8L2VkaXRpb24+
PGRhdGVzPjx5ZWFyPjIwMTU8L3llYXI+PHB1Yi1kYXRlcz48ZGF0ZT5KdWwtQXVnPC9kYXRlPjwv
cHViLWRhdGVzPjwvZGF0ZXM+PGlzYm4+MjE1MC0xMTQ5IChFbGVjdHJvbmljKSYjeEQ7MTUzMy0z
MTU5IChMaW5raW5nKTwvaXNibj48YWNjZXNzaW9uLW51bT4yNjIxODk0MjwvYWNjZXNzaW9uLW51
bT48dXJscz48cmVsYXRlZC11cmxzPjx1cmw+aHR0cDovL3d3dy5uY2JpLm5sbS5uaWguZ292L3B1
Ym1lZC8yNjIxODk0MjwvdXJsPjwvcmVsYXRlZC11cmxzPjwvdXJscz48bGFuZ3VhZ2U+ZW5nPC9s
YW5ndWFnZT48L3JlY29yZD48L0NpdGU+PC9FbmROb3RlPgB=
</w:fldData>
        </w:fldChar>
      </w:r>
      <w:r w:rsidR="002D5AEB" w:rsidRPr="00E02C1F">
        <w:rPr>
          <w:rFonts w:ascii="Times New Roman" w:hAnsi="Times New Roman" w:cs="Times New Roman"/>
          <w:sz w:val="24"/>
          <w:szCs w:val="24"/>
        </w:rPr>
        <w:instrText xml:space="preserve"> ADDIN EN.CITE.DATA </w:instrText>
      </w:r>
      <w:r w:rsidR="002D5AEB" w:rsidRPr="00E02C1F">
        <w:rPr>
          <w:rFonts w:ascii="Times New Roman" w:hAnsi="Times New Roman" w:cs="Times New Roman"/>
          <w:sz w:val="24"/>
          <w:szCs w:val="24"/>
        </w:rPr>
      </w:r>
      <w:r w:rsidR="002D5AEB" w:rsidRPr="00E02C1F">
        <w:rPr>
          <w:rFonts w:ascii="Times New Roman" w:hAnsi="Times New Roman" w:cs="Times New Roman"/>
          <w:sz w:val="24"/>
          <w:szCs w:val="24"/>
        </w:rPr>
        <w:fldChar w:fldCharType="end"/>
      </w:r>
      <w:r w:rsidR="00D1254C" w:rsidRPr="00E02C1F">
        <w:rPr>
          <w:rFonts w:ascii="Times New Roman" w:hAnsi="Times New Roman" w:cs="Times New Roman"/>
          <w:sz w:val="24"/>
          <w:szCs w:val="24"/>
        </w:rPr>
      </w:r>
      <w:r w:rsidR="00D1254C" w:rsidRPr="00E02C1F">
        <w:rPr>
          <w:rFonts w:ascii="Times New Roman" w:hAnsi="Times New Roman" w:cs="Times New Roman"/>
          <w:sz w:val="24"/>
          <w:szCs w:val="24"/>
        </w:rPr>
        <w:fldChar w:fldCharType="separate"/>
      </w:r>
      <w:r w:rsidR="002D5AEB" w:rsidRPr="00E02C1F">
        <w:rPr>
          <w:rFonts w:ascii="Times New Roman" w:hAnsi="Times New Roman" w:cs="Times New Roman"/>
          <w:noProof/>
          <w:sz w:val="24"/>
          <w:szCs w:val="24"/>
          <w:vertAlign w:val="superscript"/>
        </w:rPr>
        <w:t>14-16</w:t>
      </w:r>
      <w:r w:rsidR="00D1254C" w:rsidRPr="00E02C1F">
        <w:rPr>
          <w:rFonts w:ascii="Times New Roman" w:hAnsi="Times New Roman" w:cs="Times New Roman"/>
          <w:sz w:val="24"/>
          <w:szCs w:val="24"/>
        </w:rPr>
        <w:fldChar w:fldCharType="end"/>
      </w:r>
      <w:r w:rsidR="00B1097D" w:rsidRPr="00E02C1F">
        <w:rPr>
          <w:rFonts w:ascii="Times New Roman" w:hAnsi="Times New Roman" w:cs="Times New Roman"/>
          <w:sz w:val="24"/>
          <w:szCs w:val="24"/>
        </w:rPr>
        <w:t xml:space="preserve"> </w:t>
      </w:r>
      <w:r w:rsidR="00E02B86">
        <w:rPr>
          <w:rFonts w:ascii="Times New Roman" w:hAnsi="Times New Roman" w:cs="Times New Roman"/>
          <w:sz w:val="24"/>
          <w:szCs w:val="24"/>
        </w:rPr>
        <w:t xml:space="preserve"> </w:t>
      </w:r>
      <w:r w:rsidR="008516B2">
        <w:rPr>
          <w:rFonts w:ascii="Times New Roman" w:hAnsi="Times New Roman" w:cs="Times New Roman"/>
          <w:sz w:val="24"/>
          <w:szCs w:val="24"/>
        </w:rPr>
        <w:t xml:space="preserve">The </w:t>
      </w:r>
      <w:r w:rsidR="00703772">
        <w:rPr>
          <w:rFonts w:ascii="Times New Roman" w:hAnsi="Times New Roman" w:cs="Times New Roman"/>
          <w:sz w:val="24"/>
          <w:szCs w:val="24"/>
        </w:rPr>
        <w:t xml:space="preserve">treatment </w:t>
      </w:r>
      <w:r w:rsidR="008516B2">
        <w:rPr>
          <w:rFonts w:ascii="Times New Roman" w:hAnsi="Times New Roman" w:cs="Times New Roman"/>
          <w:sz w:val="24"/>
          <w:szCs w:val="24"/>
        </w:rPr>
        <w:t xml:space="preserve">recommendation was </w:t>
      </w:r>
      <w:r w:rsidR="001A218B">
        <w:rPr>
          <w:rFonts w:ascii="Times New Roman" w:hAnsi="Times New Roman" w:cs="Times New Roman"/>
          <w:sz w:val="24"/>
          <w:szCs w:val="24"/>
        </w:rPr>
        <w:t>graded</w:t>
      </w:r>
      <w:r w:rsidR="008516B2">
        <w:rPr>
          <w:rFonts w:ascii="Times New Roman" w:hAnsi="Times New Roman" w:cs="Times New Roman"/>
          <w:sz w:val="24"/>
          <w:szCs w:val="24"/>
        </w:rPr>
        <w:t xml:space="preserve"> a</w:t>
      </w:r>
      <w:r w:rsidR="001A218B">
        <w:rPr>
          <w:rFonts w:ascii="Times New Roman" w:hAnsi="Times New Roman" w:cs="Times New Roman"/>
          <w:sz w:val="24"/>
          <w:szCs w:val="24"/>
        </w:rPr>
        <w:t>s</w:t>
      </w:r>
      <w:r w:rsidR="008516B2">
        <w:rPr>
          <w:rFonts w:ascii="Times New Roman" w:hAnsi="Times New Roman" w:cs="Times New Roman"/>
          <w:sz w:val="24"/>
          <w:szCs w:val="24"/>
        </w:rPr>
        <w:t xml:space="preserve"> ‘Grade III’</w:t>
      </w:r>
      <w:r w:rsidR="001A218B">
        <w:rPr>
          <w:rFonts w:ascii="Times New Roman" w:hAnsi="Times New Roman" w:cs="Times New Roman"/>
          <w:sz w:val="24"/>
          <w:szCs w:val="24"/>
        </w:rPr>
        <w:t>,</w:t>
      </w:r>
      <w:r w:rsidR="008516B2">
        <w:rPr>
          <w:rFonts w:ascii="Times New Roman" w:hAnsi="Times New Roman" w:cs="Times New Roman"/>
          <w:sz w:val="24"/>
          <w:szCs w:val="24"/>
        </w:rPr>
        <w:t xml:space="preserve"> indicating that the ‘</w:t>
      </w:r>
      <w:r w:rsidR="008516B2" w:rsidRPr="008516B2">
        <w:rPr>
          <w:rFonts w:ascii="Times New Roman" w:hAnsi="Times New Roman" w:cs="Times New Roman"/>
          <w:sz w:val="24"/>
          <w:szCs w:val="24"/>
        </w:rPr>
        <w:t>o</w:t>
      </w:r>
      <w:r w:rsidR="008516B2" w:rsidRPr="000B0105">
        <w:rPr>
          <w:rFonts w:ascii="Times New Roman" w:hAnsi="Times New Roman" w:cs="Times New Roman"/>
          <w:sz w:val="24"/>
          <w:szCs w:val="24"/>
        </w:rPr>
        <w:t xml:space="preserve">ptimum role of apheresis therapy </w:t>
      </w:r>
      <w:r w:rsidR="008516B2" w:rsidRPr="008516B2">
        <w:rPr>
          <w:rFonts w:ascii="Times New Roman" w:hAnsi="Times New Roman" w:cs="Times New Roman"/>
          <w:sz w:val="24"/>
          <w:szCs w:val="24"/>
        </w:rPr>
        <w:t>is not established, and</w:t>
      </w:r>
      <w:r w:rsidR="008516B2">
        <w:rPr>
          <w:rFonts w:ascii="Times New Roman" w:hAnsi="Times New Roman" w:cs="Times New Roman"/>
          <w:sz w:val="24"/>
          <w:szCs w:val="24"/>
        </w:rPr>
        <w:t xml:space="preserve"> d</w:t>
      </w:r>
      <w:r w:rsidR="008516B2" w:rsidRPr="000B0105">
        <w:rPr>
          <w:rFonts w:ascii="Times New Roman" w:hAnsi="Times New Roman" w:cs="Times New Roman"/>
          <w:sz w:val="24"/>
          <w:szCs w:val="24"/>
        </w:rPr>
        <w:t>ecision making should be individualized.</w:t>
      </w:r>
      <w:r w:rsidR="008516B2">
        <w:rPr>
          <w:rFonts w:ascii="Times New Roman" w:hAnsi="Times New Roman" w:cs="Times New Roman"/>
          <w:sz w:val="24"/>
          <w:szCs w:val="24"/>
        </w:rPr>
        <w:t xml:space="preserve">’ The supporting </w:t>
      </w:r>
      <w:r w:rsidR="00AD5CA1">
        <w:rPr>
          <w:rFonts w:ascii="Times New Roman" w:hAnsi="Times New Roman" w:cs="Times New Roman"/>
          <w:sz w:val="24"/>
          <w:szCs w:val="24"/>
        </w:rPr>
        <w:t xml:space="preserve">clinical </w:t>
      </w:r>
      <w:r w:rsidR="008516B2">
        <w:rPr>
          <w:rFonts w:ascii="Times New Roman" w:hAnsi="Times New Roman" w:cs="Times New Roman"/>
          <w:sz w:val="24"/>
          <w:szCs w:val="24"/>
        </w:rPr>
        <w:t xml:space="preserve">evidence </w:t>
      </w:r>
      <w:r w:rsidR="00703772">
        <w:rPr>
          <w:rFonts w:ascii="Times New Roman" w:hAnsi="Times New Roman" w:cs="Times New Roman"/>
          <w:sz w:val="24"/>
          <w:szCs w:val="24"/>
        </w:rPr>
        <w:t xml:space="preserve">for this recommendation </w:t>
      </w:r>
      <w:r w:rsidR="00AD5CA1">
        <w:rPr>
          <w:rFonts w:ascii="Times New Roman" w:hAnsi="Times New Roman" w:cs="Times New Roman"/>
          <w:sz w:val="24"/>
          <w:szCs w:val="24"/>
        </w:rPr>
        <w:t>was derived from two case series and two case report, with overall n=42 patients</w:t>
      </w:r>
      <w:r w:rsidR="005D0EF5">
        <w:rPr>
          <w:rFonts w:ascii="Times New Roman" w:hAnsi="Times New Roman" w:cs="Times New Roman"/>
          <w:sz w:val="24"/>
          <w:szCs w:val="24"/>
        </w:rPr>
        <w:t xml:space="preserve"> treated through</w:t>
      </w:r>
      <w:r w:rsidR="00E33219">
        <w:rPr>
          <w:rFonts w:ascii="Times New Roman" w:hAnsi="Times New Roman" w:cs="Times New Roman"/>
          <w:sz w:val="24"/>
          <w:szCs w:val="24"/>
        </w:rPr>
        <w:t xml:space="preserve"> four different centers</w:t>
      </w:r>
      <w:r w:rsidR="00703772">
        <w:rPr>
          <w:rFonts w:ascii="Times New Roman" w:hAnsi="Times New Roman" w:cs="Times New Roman"/>
          <w:sz w:val="24"/>
          <w:szCs w:val="24"/>
        </w:rPr>
        <w:t>.</w:t>
      </w:r>
    </w:p>
    <w:p w14:paraId="009FB4DB" w14:textId="77777777" w:rsidR="008516B2" w:rsidRDefault="008516B2" w:rsidP="00566629">
      <w:pPr>
        <w:pStyle w:val="BodyA"/>
        <w:spacing w:after="0" w:line="480" w:lineRule="auto"/>
        <w:rPr>
          <w:rFonts w:ascii="Times New Roman" w:hAnsi="Times New Roman" w:cs="Times New Roman"/>
          <w:sz w:val="24"/>
          <w:szCs w:val="24"/>
        </w:rPr>
      </w:pPr>
    </w:p>
    <w:p w14:paraId="4741B814" w14:textId="72BA8D20" w:rsidR="00187BCB" w:rsidRPr="00E02C1F" w:rsidRDefault="000F5AF1"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Prospective trials</w:t>
      </w:r>
      <w:r w:rsidR="008E051C" w:rsidRPr="00E02C1F">
        <w:rPr>
          <w:rFonts w:ascii="Times New Roman" w:hAnsi="Times New Roman" w:cs="Times New Roman"/>
          <w:sz w:val="24"/>
          <w:szCs w:val="24"/>
        </w:rPr>
        <w:t>,</w:t>
      </w:r>
      <w:r w:rsidRPr="00E02C1F">
        <w:rPr>
          <w:rFonts w:ascii="Times New Roman" w:hAnsi="Times New Roman" w:cs="Times New Roman"/>
          <w:sz w:val="24"/>
          <w:szCs w:val="24"/>
        </w:rPr>
        <w:t xml:space="preserve"> and ultimately an RCT can help further clarify</w:t>
      </w:r>
      <w:r w:rsidR="008E051C" w:rsidRPr="00E02C1F">
        <w:rPr>
          <w:rFonts w:ascii="Times New Roman" w:hAnsi="Times New Roman" w:cs="Times New Roman"/>
          <w:sz w:val="24"/>
          <w:szCs w:val="24"/>
        </w:rPr>
        <w:t xml:space="preserve"> the</w:t>
      </w:r>
      <w:r w:rsidRPr="00E02C1F">
        <w:rPr>
          <w:rFonts w:ascii="Times New Roman" w:hAnsi="Times New Roman" w:cs="Times New Roman"/>
          <w:sz w:val="24"/>
          <w:szCs w:val="24"/>
        </w:rPr>
        <w:t xml:space="preserve"> efficacy and effect size of this novel treatment approach, however t</w:t>
      </w:r>
      <w:r w:rsidR="009E7ABC" w:rsidRPr="00E02C1F">
        <w:rPr>
          <w:rFonts w:ascii="Times New Roman" w:hAnsi="Times New Roman" w:cs="Times New Roman"/>
          <w:sz w:val="24"/>
          <w:szCs w:val="24"/>
        </w:rPr>
        <w:t>here are no re</w:t>
      </w:r>
      <w:r w:rsidR="00C842A4" w:rsidRPr="00E02C1F">
        <w:rPr>
          <w:rFonts w:ascii="Times New Roman" w:hAnsi="Times New Roman" w:cs="Times New Roman"/>
          <w:sz w:val="24"/>
          <w:szCs w:val="24"/>
        </w:rPr>
        <w:t xml:space="preserve">ports </w:t>
      </w:r>
      <w:r w:rsidR="008E051C" w:rsidRPr="00E02C1F">
        <w:rPr>
          <w:rFonts w:ascii="Times New Roman" w:hAnsi="Times New Roman" w:cs="Times New Roman"/>
          <w:sz w:val="24"/>
          <w:szCs w:val="24"/>
        </w:rPr>
        <w:t xml:space="preserve">available </w:t>
      </w:r>
      <w:r w:rsidR="00C842A4" w:rsidRPr="00E02C1F">
        <w:rPr>
          <w:rFonts w:ascii="Times New Roman" w:hAnsi="Times New Roman" w:cs="Times New Roman"/>
          <w:sz w:val="24"/>
          <w:szCs w:val="24"/>
        </w:rPr>
        <w:t>on patient perspectives about</w:t>
      </w:r>
      <w:r w:rsidR="009E7ABC" w:rsidRPr="00E02C1F">
        <w:rPr>
          <w:rFonts w:ascii="Times New Roman" w:hAnsi="Times New Roman" w:cs="Times New Roman"/>
          <w:sz w:val="24"/>
          <w:szCs w:val="24"/>
        </w:rPr>
        <w:t xml:space="preserve"> apheresis treatment</w:t>
      </w:r>
      <w:r w:rsidR="00D1254C" w:rsidRPr="00E02C1F">
        <w:rPr>
          <w:rFonts w:ascii="Times New Roman" w:hAnsi="Times New Roman" w:cs="Times New Roman"/>
          <w:sz w:val="24"/>
          <w:szCs w:val="24"/>
        </w:rPr>
        <w:t xml:space="preserve"> </w:t>
      </w:r>
      <w:r w:rsidR="00C842A4" w:rsidRPr="00E02C1F">
        <w:rPr>
          <w:rFonts w:ascii="Times New Roman" w:hAnsi="Times New Roman" w:cs="Times New Roman"/>
          <w:sz w:val="24"/>
          <w:szCs w:val="24"/>
        </w:rPr>
        <w:t>for CRPS,</w:t>
      </w:r>
      <w:r w:rsidR="00187BCB" w:rsidRPr="00E02C1F">
        <w:rPr>
          <w:rFonts w:ascii="Times New Roman" w:hAnsi="Times New Roman" w:cs="Times New Roman"/>
          <w:sz w:val="24"/>
          <w:szCs w:val="24"/>
        </w:rPr>
        <w:t xml:space="preserve"> </w:t>
      </w:r>
      <w:r w:rsidRPr="00E02C1F">
        <w:rPr>
          <w:rFonts w:ascii="Times New Roman" w:hAnsi="Times New Roman" w:cs="Times New Roman"/>
          <w:sz w:val="24"/>
          <w:szCs w:val="24"/>
        </w:rPr>
        <w:t xml:space="preserve">or </w:t>
      </w:r>
      <w:r w:rsidR="00187BCB" w:rsidRPr="00E02C1F">
        <w:rPr>
          <w:rFonts w:ascii="Times New Roman" w:hAnsi="Times New Roman" w:cs="Times New Roman"/>
          <w:sz w:val="24"/>
          <w:szCs w:val="24"/>
        </w:rPr>
        <w:t xml:space="preserve">the </w:t>
      </w:r>
      <w:r w:rsidR="00C842A4" w:rsidRPr="00E02C1F">
        <w:rPr>
          <w:rFonts w:ascii="Times New Roman" w:hAnsi="Times New Roman" w:cs="Times New Roman"/>
          <w:sz w:val="24"/>
          <w:szCs w:val="24"/>
        </w:rPr>
        <w:t>design</w:t>
      </w:r>
      <w:r w:rsidR="00187BCB" w:rsidRPr="00E02C1F">
        <w:rPr>
          <w:rFonts w:ascii="Times New Roman" w:hAnsi="Times New Roman" w:cs="Times New Roman"/>
          <w:sz w:val="24"/>
          <w:szCs w:val="24"/>
        </w:rPr>
        <w:t xml:space="preserve"> of </w:t>
      </w:r>
      <w:r w:rsidR="008E051C" w:rsidRPr="00E02C1F">
        <w:rPr>
          <w:rFonts w:ascii="Times New Roman" w:hAnsi="Times New Roman" w:cs="Times New Roman"/>
          <w:sz w:val="24"/>
          <w:szCs w:val="24"/>
        </w:rPr>
        <w:t xml:space="preserve">clinical </w:t>
      </w:r>
      <w:r w:rsidR="00187BCB" w:rsidRPr="00E02C1F">
        <w:rPr>
          <w:rFonts w:ascii="Times New Roman" w:hAnsi="Times New Roman" w:cs="Times New Roman"/>
          <w:sz w:val="24"/>
          <w:szCs w:val="24"/>
        </w:rPr>
        <w:t>trials</w:t>
      </w:r>
      <w:r w:rsidR="0045755F" w:rsidRPr="00E02C1F">
        <w:rPr>
          <w:rFonts w:ascii="Times New Roman" w:hAnsi="Times New Roman" w:cs="Times New Roman"/>
          <w:sz w:val="24"/>
          <w:szCs w:val="24"/>
        </w:rPr>
        <w:t xml:space="preserve">. </w:t>
      </w:r>
      <w:r w:rsidR="0036183A" w:rsidRPr="00E02C1F">
        <w:rPr>
          <w:rFonts w:ascii="Times New Roman" w:hAnsi="Times New Roman" w:cs="Times New Roman"/>
          <w:sz w:val="24"/>
          <w:szCs w:val="24"/>
        </w:rPr>
        <w:t>To</w:t>
      </w:r>
      <w:r w:rsidR="00187BCB" w:rsidRPr="00E02C1F">
        <w:rPr>
          <w:rFonts w:ascii="Times New Roman" w:hAnsi="Times New Roman" w:cs="Times New Roman"/>
          <w:sz w:val="24"/>
          <w:szCs w:val="24"/>
        </w:rPr>
        <w:t xml:space="preserve"> be</w:t>
      </w:r>
      <w:r w:rsidR="00C842A4" w:rsidRPr="00E02C1F">
        <w:rPr>
          <w:rFonts w:ascii="Times New Roman" w:hAnsi="Times New Roman" w:cs="Times New Roman"/>
          <w:sz w:val="24"/>
          <w:szCs w:val="24"/>
        </w:rPr>
        <w:t>tter understand how patients</w:t>
      </w:r>
      <w:r w:rsidR="00C80DDE" w:rsidRPr="00E02C1F">
        <w:rPr>
          <w:rFonts w:ascii="Times New Roman" w:hAnsi="Times New Roman" w:cs="Times New Roman"/>
          <w:sz w:val="24"/>
          <w:szCs w:val="24"/>
        </w:rPr>
        <w:t xml:space="preserve"> might</w:t>
      </w:r>
      <w:r w:rsidR="00C842A4" w:rsidRPr="00E02C1F">
        <w:rPr>
          <w:rFonts w:ascii="Times New Roman" w:hAnsi="Times New Roman" w:cs="Times New Roman"/>
          <w:sz w:val="24"/>
          <w:szCs w:val="24"/>
        </w:rPr>
        <w:t xml:space="preserve"> consider</w:t>
      </w:r>
      <w:r w:rsidR="00187BCB" w:rsidRPr="00E02C1F">
        <w:rPr>
          <w:rFonts w:ascii="Times New Roman" w:hAnsi="Times New Roman" w:cs="Times New Roman"/>
          <w:sz w:val="24"/>
          <w:szCs w:val="24"/>
        </w:rPr>
        <w:t xml:space="preserve"> TPE</w:t>
      </w:r>
      <w:r w:rsidR="00C842A4" w:rsidRPr="00E02C1F">
        <w:rPr>
          <w:rFonts w:ascii="Times New Roman" w:hAnsi="Times New Roman" w:cs="Times New Roman"/>
          <w:sz w:val="24"/>
          <w:szCs w:val="24"/>
        </w:rPr>
        <w:t>,</w:t>
      </w:r>
      <w:r w:rsidR="00187BCB" w:rsidRPr="00E02C1F">
        <w:rPr>
          <w:rFonts w:ascii="Times New Roman" w:hAnsi="Times New Roman" w:cs="Times New Roman"/>
          <w:sz w:val="24"/>
          <w:szCs w:val="24"/>
        </w:rPr>
        <w:t xml:space="preserve"> </w:t>
      </w:r>
      <w:r w:rsidR="00C80DDE" w:rsidRPr="00E02C1F">
        <w:rPr>
          <w:rFonts w:ascii="Times New Roman" w:hAnsi="Times New Roman" w:cs="Times New Roman"/>
          <w:sz w:val="24"/>
          <w:szCs w:val="24"/>
        </w:rPr>
        <w:t xml:space="preserve">while </w:t>
      </w:r>
      <w:r w:rsidR="008838B4" w:rsidRPr="00E02C1F">
        <w:rPr>
          <w:rFonts w:ascii="Times New Roman" w:hAnsi="Times New Roman" w:cs="Times New Roman"/>
          <w:sz w:val="24"/>
          <w:szCs w:val="24"/>
        </w:rPr>
        <w:t>balancing effects with</w:t>
      </w:r>
      <w:r w:rsidR="00187BCB" w:rsidRPr="00E02C1F">
        <w:rPr>
          <w:rFonts w:ascii="Times New Roman" w:hAnsi="Times New Roman" w:cs="Times New Roman"/>
          <w:sz w:val="24"/>
          <w:szCs w:val="24"/>
        </w:rPr>
        <w:t xml:space="preserve"> side effects or inconvenience, and how they </w:t>
      </w:r>
      <w:r w:rsidR="008E051C" w:rsidRPr="00E02C1F">
        <w:rPr>
          <w:rFonts w:ascii="Times New Roman" w:hAnsi="Times New Roman" w:cs="Times New Roman"/>
          <w:sz w:val="24"/>
          <w:szCs w:val="24"/>
        </w:rPr>
        <w:t>would view</w:t>
      </w:r>
      <w:r w:rsidR="0077754A" w:rsidRPr="00E02C1F">
        <w:rPr>
          <w:rFonts w:ascii="Times New Roman" w:hAnsi="Times New Roman" w:cs="Times New Roman"/>
          <w:sz w:val="24"/>
          <w:szCs w:val="24"/>
        </w:rPr>
        <w:t xml:space="preserve"> a fit for purpose </w:t>
      </w:r>
      <w:r w:rsidR="00C842A4" w:rsidRPr="00E02C1F">
        <w:rPr>
          <w:rFonts w:ascii="Times New Roman" w:hAnsi="Times New Roman" w:cs="Times New Roman"/>
          <w:sz w:val="24"/>
          <w:szCs w:val="24"/>
        </w:rPr>
        <w:t xml:space="preserve">trial design </w:t>
      </w:r>
      <w:r w:rsidR="00187BCB" w:rsidRPr="00E02C1F">
        <w:rPr>
          <w:rFonts w:ascii="Times New Roman" w:hAnsi="Times New Roman" w:cs="Times New Roman"/>
          <w:sz w:val="24"/>
          <w:szCs w:val="24"/>
        </w:rPr>
        <w:t xml:space="preserve">we </w:t>
      </w:r>
      <w:r w:rsidR="00C80DDE" w:rsidRPr="00E02C1F">
        <w:rPr>
          <w:rFonts w:ascii="Times New Roman" w:hAnsi="Times New Roman" w:cs="Times New Roman"/>
          <w:sz w:val="24"/>
          <w:szCs w:val="24"/>
        </w:rPr>
        <w:t xml:space="preserve">convened a </w:t>
      </w:r>
      <w:r w:rsidR="00437342" w:rsidRPr="00E02C1F">
        <w:rPr>
          <w:rFonts w:ascii="Times New Roman" w:hAnsi="Times New Roman" w:cs="Times New Roman"/>
          <w:sz w:val="24"/>
          <w:szCs w:val="24"/>
        </w:rPr>
        <w:t xml:space="preserve">‘patient and public involvement’ (PPI) exercise. </w:t>
      </w:r>
    </w:p>
    <w:p w14:paraId="0AF2B98B" w14:textId="77777777" w:rsidR="00187BCB" w:rsidRPr="00E02C1F" w:rsidRDefault="00187BCB" w:rsidP="00566629">
      <w:pPr>
        <w:pStyle w:val="BodyA"/>
        <w:spacing w:after="0" w:line="480" w:lineRule="auto"/>
        <w:rPr>
          <w:rFonts w:ascii="Times New Roman" w:hAnsi="Times New Roman" w:cs="Times New Roman"/>
          <w:sz w:val="24"/>
          <w:szCs w:val="24"/>
        </w:rPr>
      </w:pPr>
    </w:p>
    <w:p w14:paraId="3D9F08B4" w14:textId="77777777" w:rsidR="000936A0" w:rsidRPr="00E02C1F" w:rsidRDefault="000936A0" w:rsidP="00566629">
      <w:pPr>
        <w:pStyle w:val="BodyA"/>
        <w:spacing w:after="0" w:line="480" w:lineRule="auto"/>
        <w:rPr>
          <w:rFonts w:ascii="Times New Roman" w:hAnsi="Times New Roman" w:cs="Times New Roman"/>
          <w:sz w:val="24"/>
          <w:szCs w:val="24"/>
        </w:rPr>
      </w:pPr>
    </w:p>
    <w:p w14:paraId="21F762DD" w14:textId="1CC4B9C1" w:rsidR="002D39AA" w:rsidRPr="00E02C1F" w:rsidRDefault="00187BCB"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b/>
          <w:sz w:val="24"/>
          <w:szCs w:val="24"/>
        </w:rPr>
        <w:t>Methods</w:t>
      </w:r>
      <w:r w:rsidRPr="00E02C1F">
        <w:rPr>
          <w:rFonts w:ascii="Times New Roman" w:hAnsi="Times New Roman" w:cs="Times New Roman"/>
          <w:sz w:val="24"/>
          <w:szCs w:val="24"/>
        </w:rPr>
        <w:t xml:space="preserve">: </w:t>
      </w:r>
      <w:r w:rsidR="0045755F" w:rsidRPr="00E02C1F">
        <w:rPr>
          <w:rFonts w:ascii="Times New Roman" w:hAnsi="Times New Roman" w:cs="Times New Roman"/>
          <w:sz w:val="24"/>
          <w:szCs w:val="24"/>
        </w:rPr>
        <w:t xml:space="preserve"> </w:t>
      </w:r>
    </w:p>
    <w:p w14:paraId="38E98E7D" w14:textId="77777777" w:rsidR="002D39AA" w:rsidRPr="00E02C1F" w:rsidRDefault="002D39AA" w:rsidP="00566629">
      <w:pPr>
        <w:pStyle w:val="BodyA"/>
        <w:spacing w:after="0" w:line="480" w:lineRule="auto"/>
        <w:rPr>
          <w:rFonts w:ascii="Times New Roman" w:hAnsi="Times New Roman" w:cs="Times New Roman"/>
          <w:b/>
          <w:sz w:val="24"/>
          <w:szCs w:val="24"/>
        </w:rPr>
      </w:pPr>
    </w:p>
    <w:p w14:paraId="0CC7C61F" w14:textId="2E15611E" w:rsidR="00F16DEA" w:rsidRPr="00E02C1F" w:rsidRDefault="00C80DDE" w:rsidP="00566629">
      <w:pPr>
        <w:pStyle w:val="BodyA"/>
        <w:spacing w:after="0" w:line="480" w:lineRule="auto"/>
        <w:rPr>
          <w:rFonts w:ascii="Times New Roman" w:hAnsi="Times New Roman" w:cs="Times New Roman"/>
          <w:sz w:val="24"/>
          <w:szCs w:val="24"/>
        </w:rPr>
      </w:pPr>
      <w:r w:rsidRPr="00E02C1F">
        <w:rPr>
          <w:rFonts w:ascii="Times New Roman" w:hAnsi="Times New Roman" w:cs="Times New Roman"/>
          <w:sz w:val="24"/>
          <w:szCs w:val="24"/>
        </w:rPr>
        <w:t>We arranged</w:t>
      </w:r>
      <w:r w:rsidR="00135970" w:rsidRPr="00E02C1F">
        <w:rPr>
          <w:rFonts w:ascii="Times New Roman" w:hAnsi="Times New Roman" w:cs="Times New Roman"/>
          <w:sz w:val="24"/>
          <w:szCs w:val="24"/>
        </w:rPr>
        <w:t xml:space="preserve"> a directed</w:t>
      </w:r>
      <w:r w:rsidR="00FB7A6C" w:rsidRPr="00E02C1F">
        <w:rPr>
          <w:rFonts w:ascii="Times New Roman" w:hAnsi="Times New Roman" w:cs="Times New Roman"/>
          <w:sz w:val="24"/>
          <w:szCs w:val="24"/>
        </w:rPr>
        <w:t xml:space="preserve"> </w:t>
      </w:r>
      <w:r w:rsidR="00E30014" w:rsidRPr="00E02C1F">
        <w:rPr>
          <w:rFonts w:ascii="Times New Roman" w:hAnsi="Times New Roman" w:cs="Times New Roman"/>
          <w:sz w:val="24"/>
          <w:szCs w:val="24"/>
        </w:rPr>
        <w:t>discussion,</w:t>
      </w:r>
      <w:r w:rsidR="00FB7A6C" w:rsidRPr="00E02C1F">
        <w:rPr>
          <w:rFonts w:ascii="Times New Roman" w:hAnsi="Times New Roman" w:cs="Times New Roman"/>
          <w:sz w:val="24"/>
          <w:szCs w:val="24"/>
        </w:rPr>
        <w:t xml:space="preserve"> where the </w:t>
      </w:r>
      <w:r w:rsidRPr="00E02C1F">
        <w:rPr>
          <w:rFonts w:ascii="Times New Roman" w:hAnsi="Times New Roman" w:cs="Times New Roman"/>
          <w:sz w:val="24"/>
          <w:szCs w:val="24"/>
        </w:rPr>
        <w:t xml:space="preserve">TPE </w:t>
      </w:r>
      <w:r w:rsidR="00FB7A6C" w:rsidRPr="00E02C1F">
        <w:rPr>
          <w:rFonts w:ascii="Times New Roman" w:hAnsi="Times New Roman" w:cs="Times New Roman"/>
          <w:sz w:val="24"/>
          <w:szCs w:val="24"/>
        </w:rPr>
        <w:t>intervention</w:t>
      </w:r>
      <w:r w:rsidRPr="00E02C1F">
        <w:rPr>
          <w:rFonts w:ascii="Times New Roman" w:hAnsi="Times New Roman" w:cs="Times New Roman"/>
          <w:sz w:val="24"/>
          <w:szCs w:val="24"/>
        </w:rPr>
        <w:t xml:space="preserve"> itself, the reasons underpinning its consideration,</w:t>
      </w:r>
      <w:r w:rsidR="00FB7A6C" w:rsidRPr="00E02C1F">
        <w:rPr>
          <w:rFonts w:ascii="Times New Roman" w:hAnsi="Times New Roman" w:cs="Times New Roman"/>
          <w:sz w:val="24"/>
          <w:szCs w:val="24"/>
        </w:rPr>
        <w:t xml:space="preserve"> </w:t>
      </w:r>
      <w:r w:rsidRPr="00E02C1F">
        <w:rPr>
          <w:rFonts w:ascii="Times New Roman" w:hAnsi="Times New Roman" w:cs="Times New Roman"/>
          <w:sz w:val="24"/>
          <w:szCs w:val="24"/>
        </w:rPr>
        <w:t xml:space="preserve">and the design of a planned </w:t>
      </w:r>
      <w:r w:rsidR="00FB7A6C" w:rsidRPr="00E02C1F">
        <w:rPr>
          <w:rFonts w:ascii="Times New Roman" w:hAnsi="Times New Roman" w:cs="Times New Roman"/>
          <w:sz w:val="24"/>
          <w:szCs w:val="24"/>
        </w:rPr>
        <w:t>clinical trial</w:t>
      </w:r>
      <w:r w:rsidRPr="00E02C1F">
        <w:rPr>
          <w:rFonts w:ascii="Times New Roman" w:hAnsi="Times New Roman" w:cs="Times New Roman"/>
          <w:sz w:val="24"/>
          <w:szCs w:val="24"/>
        </w:rPr>
        <w:t xml:space="preserve"> were</w:t>
      </w:r>
      <w:r w:rsidR="00FB7A6C" w:rsidRPr="00E02C1F">
        <w:rPr>
          <w:rFonts w:ascii="Times New Roman" w:hAnsi="Times New Roman" w:cs="Times New Roman"/>
          <w:sz w:val="24"/>
          <w:szCs w:val="24"/>
        </w:rPr>
        <w:t xml:space="preserve"> described to a </w:t>
      </w:r>
      <w:r w:rsidR="00586C00" w:rsidRPr="00E02C1F">
        <w:rPr>
          <w:rFonts w:ascii="Times New Roman" w:hAnsi="Times New Roman" w:cs="Times New Roman"/>
          <w:sz w:val="24"/>
          <w:szCs w:val="24"/>
        </w:rPr>
        <w:t>‘</w:t>
      </w:r>
      <w:r w:rsidR="0050225B" w:rsidRPr="00E02C1F">
        <w:rPr>
          <w:rFonts w:ascii="Times New Roman" w:hAnsi="Times New Roman" w:cs="Times New Roman"/>
          <w:sz w:val="24"/>
          <w:szCs w:val="24"/>
        </w:rPr>
        <w:t>patie</w:t>
      </w:r>
      <w:r w:rsidR="00586C00" w:rsidRPr="00E02C1F">
        <w:rPr>
          <w:rFonts w:ascii="Times New Roman" w:hAnsi="Times New Roman" w:cs="Times New Roman"/>
          <w:sz w:val="24"/>
          <w:szCs w:val="24"/>
        </w:rPr>
        <w:t>nt and public’ panel</w:t>
      </w:r>
      <w:r w:rsidR="00350527" w:rsidRPr="00E02C1F">
        <w:rPr>
          <w:rFonts w:ascii="Times New Roman" w:hAnsi="Times New Roman" w:cs="Times New Roman"/>
          <w:sz w:val="24"/>
          <w:szCs w:val="24"/>
        </w:rPr>
        <w:t>,</w:t>
      </w:r>
      <w:r w:rsidR="00FB7A6C" w:rsidRPr="00E02C1F">
        <w:rPr>
          <w:rFonts w:ascii="Times New Roman" w:hAnsi="Times New Roman" w:cs="Times New Roman"/>
          <w:sz w:val="24"/>
          <w:szCs w:val="24"/>
        </w:rPr>
        <w:t xml:space="preserve"> in the context of potential advantages and d</w:t>
      </w:r>
      <w:r w:rsidR="0050225B" w:rsidRPr="00E02C1F">
        <w:rPr>
          <w:rFonts w:ascii="Times New Roman" w:hAnsi="Times New Roman" w:cs="Times New Roman"/>
          <w:sz w:val="24"/>
          <w:szCs w:val="24"/>
        </w:rPr>
        <w:t>isadvantages</w:t>
      </w:r>
      <w:r w:rsidR="00F16DEA" w:rsidRPr="00E02C1F">
        <w:rPr>
          <w:rFonts w:ascii="Times New Roman" w:hAnsi="Times New Roman" w:cs="Times New Roman"/>
          <w:sz w:val="24"/>
          <w:szCs w:val="24"/>
        </w:rPr>
        <w:t xml:space="preserve"> of this technology; </w:t>
      </w:r>
      <w:r w:rsidR="00586C00" w:rsidRPr="00E02C1F">
        <w:rPr>
          <w:rFonts w:ascii="Times New Roman" w:hAnsi="Times New Roman" w:cs="Times New Roman"/>
          <w:sz w:val="24"/>
          <w:szCs w:val="24"/>
        </w:rPr>
        <w:t xml:space="preserve">panel </w:t>
      </w:r>
      <w:r w:rsidRPr="00E02C1F">
        <w:rPr>
          <w:rFonts w:ascii="Times New Roman" w:hAnsi="Times New Roman" w:cs="Times New Roman"/>
          <w:sz w:val="24"/>
          <w:szCs w:val="24"/>
        </w:rPr>
        <w:t>feedback was</w:t>
      </w:r>
      <w:r w:rsidR="0050225B" w:rsidRPr="00E02C1F">
        <w:rPr>
          <w:rFonts w:ascii="Times New Roman" w:hAnsi="Times New Roman" w:cs="Times New Roman"/>
          <w:sz w:val="24"/>
          <w:szCs w:val="24"/>
        </w:rPr>
        <w:t xml:space="preserve"> s</w:t>
      </w:r>
      <w:r w:rsidR="00FB7A6C" w:rsidRPr="00E02C1F">
        <w:rPr>
          <w:rFonts w:ascii="Times New Roman" w:hAnsi="Times New Roman" w:cs="Times New Roman"/>
          <w:sz w:val="24"/>
          <w:szCs w:val="24"/>
        </w:rPr>
        <w:t>ought</w:t>
      </w:r>
      <w:r w:rsidR="00F16DEA" w:rsidRPr="00E02C1F">
        <w:rPr>
          <w:rFonts w:ascii="Times New Roman" w:hAnsi="Times New Roman" w:cs="Times New Roman"/>
          <w:sz w:val="24"/>
          <w:szCs w:val="24"/>
        </w:rPr>
        <w:t xml:space="preserve"> throughout th</w:t>
      </w:r>
      <w:r w:rsidR="00586C00" w:rsidRPr="00E02C1F">
        <w:rPr>
          <w:rFonts w:ascii="Times New Roman" w:hAnsi="Times New Roman" w:cs="Times New Roman"/>
          <w:sz w:val="24"/>
          <w:szCs w:val="24"/>
        </w:rPr>
        <w:t>e</w:t>
      </w:r>
      <w:r w:rsidR="00F16DEA" w:rsidRPr="00E02C1F">
        <w:rPr>
          <w:rFonts w:ascii="Times New Roman" w:hAnsi="Times New Roman" w:cs="Times New Roman"/>
          <w:sz w:val="24"/>
          <w:szCs w:val="24"/>
        </w:rPr>
        <w:t xml:space="preserve"> exercise</w:t>
      </w:r>
      <w:r w:rsidR="00FB7A6C" w:rsidRPr="00E02C1F">
        <w:rPr>
          <w:rFonts w:ascii="Times New Roman" w:hAnsi="Times New Roman" w:cs="Times New Roman"/>
          <w:sz w:val="24"/>
          <w:szCs w:val="24"/>
        </w:rPr>
        <w:t xml:space="preserve">. </w:t>
      </w:r>
      <w:r w:rsidR="00103524" w:rsidRPr="00E02C1F">
        <w:rPr>
          <w:rFonts w:ascii="Times New Roman" w:hAnsi="Times New Roman" w:cs="Times New Roman"/>
          <w:sz w:val="24"/>
          <w:szCs w:val="24"/>
        </w:rPr>
        <w:t>An</w:t>
      </w:r>
      <w:r w:rsidR="00E723BD" w:rsidRPr="00E02C1F">
        <w:rPr>
          <w:rFonts w:ascii="Times New Roman" w:hAnsi="Times New Roman" w:cs="Times New Roman"/>
          <w:sz w:val="24"/>
          <w:szCs w:val="24"/>
        </w:rPr>
        <w:t xml:space="preserve"> independent </w:t>
      </w:r>
      <w:r w:rsidR="00586C00" w:rsidRPr="00E02C1F">
        <w:rPr>
          <w:rFonts w:ascii="Times New Roman" w:hAnsi="Times New Roman" w:cs="Times New Roman"/>
          <w:sz w:val="24"/>
          <w:szCs w:val="24"/>
        </w:rPr>
        <w:t xml:space="preserve">Clinical </w:t>
      </w:r>
      <w:r w:rsidR="00E723BD" w:rsidRPr="00E02C1F">
        <w:rPr>
          <w:rFonts w:ascii="Times New Roman" w:hAnsi="Times New Roman" w:cs="Times New Roman"/>
          <w:sz w:val="24"/>
          <w:szCs w:val="24"/>
        </w:rPr>
        <w:t xml:space="preserve">Ethicist ensured fair and balanced information-provision, and </w:t>
      </w:r>
      <w:r w:rsidR="00586C00" w:rsidRPr="00E02C1F">
        <w:rPr>
          <w:rFonts w:ascii="Times New Roman" w:hAnsi="Times New Roman" w:cs="Times New Roman"/>
          <w:sz w:val="24"/>
          <w:szCs w:val="24"/>
        </w:rPr>
        <w:t>intervened</w:t>
      </w:r>
      <w:r w:rsidR="008E051C" w:rsidRPr="00E02C1F">
        <w:rPr>
          <w:rFonts w:ascii="Times New Roman" w:hAnsi="Times New Roman" w:cs="Times New Roman"/>
          <w:sz w:val="24"/>
          <w:szCs w:val="24"/>
        </w:rPr>
        <w:t xml:space="preserve"> where needed</w:t>
      </w:r>
      <w:r w:rsidR="00586C00" w:rsidRPr="00E02C1F">
        <w:rPr>
          <w:rFonts w:ascii="Times New Roman" w:hAnsi="Times New Roman" w:cs="Times New Roman"/>
          <w:sz w:val="24"/>
          <w:szCs w:val="24"/>
        </w:rPr>
        <w:t xml:space="preserve"> to ensure </w:t>
      </w:r>
      <w:r w:rsidR="00E723BD" w:rsidRPr="00E02C1F">
        <w:rPr>
          <w:rFonts w:ascii="Times New Roman" w:hAnsi="Times New Roman" w:cs="Times New Roman"/>
          <w:sz w:val="24"/>
          <w:szCs w:val="24"/>
        </w:rPr>
        <w:t xml:space="preserve">that </w:t>
      </w:r>
      <w:r w:rsidR="00586C00" w:rsidRPr="00E02C1F">
        <w:rPr>
          <w:rFonts w:ascii="Times New Roman" w:hAnsi="Times New Roman" w:cs="Times New Roman"/>
          <w:sz w:val="24"/>
          <w:szCs w:val="24"/>
        </w:rPr>
        <w:t>panel members</w:t>
      </w:r>
      <w:r w:rsidR="008E051C" w:rsidRPr="00E02C1F">
        <w:rPr>
          <w:rFonts w:ascii="Times New Roman" w:hAnsi="Times New Roman" w:cs="Times New Roman"/>
          <w:sz w:val="24"/>
          <w:szCs w:val="24"/>
        </w:rPr>
        <w:t xml:space="preserve"> fully</w:t>
      </w:r>
      <w:r w:rsidR="00586C00" w:rsidRPr="00E02C1F">
        <w:rPr>
          <w:rFonts w:ascii="Times New Roman" w:hAnsi="Times New Roman" w:cs="Times New Roman"/>
          <w:sz w:val="24"/>
          <w:szCs w:val="24"/>
        </w:rPr>
        <w:t xml:space="preserve"> </w:t>
      </w:r>
      <w:r w:rsidR="00E723BD" w:rsidRPr="00E02C1F">
        <w:rPr>
          <w:rFonts w:ascii="Times New Roman" w:hAnsi="Times New Roman" w:cs="Times New Roman"/>
          <w:sz w:val="24"/>
          <w:szCs w:val="24"/>
        </w:rPr>
        <w:t xml:space="preserve">understood what was put to them. </w:t>
      </w:r>
    </w:p>
    <w:p w14:paraId="30A9836D" w14:textId="77777777" w:rsidR="00E723BD" w:rsidRPr="00E02C1F" w:rsidRDefault="00E723BD" w:rsidP="00566629">
      <w:pPr>
        <w:pStyle w:val="BodyA"/>
        <w:spacing w:after="0" w:line="480" w:lineRule="auto"/>
        <w:rPr>
          <w:rFonts w:ascii="Times New Roman" w:hAnsi="Times New Roman" w:cs="Times New Roman"/>
          <w:sz w:val="24"/>
          <w:szCs w:val="24"/>
        </w:rPr>
      </w:pPr>
    </w:p>
    <w:p w14:paraId="0EC94C4D" w14:textId="32F1DBCD" w:rsidR="00604D37" w:rsidRPr="00962D8D" w:rsidRDefault="0050225B" w:rsidP="00962D8D">
      <w:pPr>
        <w:pStyle w:val="BodyA"/>
        <w:spacing w:after="0" w:line="480" w:lineRule="auto"/>
        <w:rPr>
          <w:rFonts w:ascii="Times New Roman" w:hAnsi="Times New Roman" w:cs="Times New Roman"/>
        </w:rPr>
      </w:pPr>
      <w:r w:rsidRPr="00962D8D">
        <w:rPr>
          <w:rFonts w:ascii="Times New Roman" w:hAnsi="Times New Roman" w:cs="Times New Roman"/>
          <w:sz w:val="24"/>
          <w:szCs w:val="24"/>
        </w:rPr>
        <w:t xml:space="preserve">The </w:t>
      </w:r>
      <w:r w:rsidR="00586C00" w:rsidRPr="00962D8D">
        <w:rPr>
          <w:rFonts w:ascii="Times New Roman" w:hAnsi="Times New Roman" w:cs="Times New Roman"/>
          <w:sz w:val="24"/>
          <w:szCs w:val="24"/>
        </w:rPr>
        <w:t>panel</w:t>
      </w:r>
      <w:r w:rsidRPr="00962D8D">
        <w:rPr>
          <w:rFonts w:ascii="Times New Roman" w:hAnsi="Times New Roman" w:cs="Times New Roman"/>
          <w:sz w:val="24"/>
          <w:szCs w:val="24"/>
        </w:rPr>
        <w:t xml:space="preserve"> consisted of 5</w:t>
      </w:r>
      <w:r w:rsidR="0092605A" w:rsidRPr="00962D8D">
        <w:rPr>
          <w:rFonts w:ascii="Times New Roman" w:hAnsi="Times New Roman" w:cs="Times New Roman"/>
          <w:sz w:val="24"/>
          <w:szCs w:val="24"/>
        </w:rPr>
        <w:t xml:space="preserve"> patients </w:t>
      </w:r>
      <w:r w:rsidR="008E051C" w:rsidRPr="00962D8D">
        <w:rPr>
          <w:rFonts w:ascii="Times New Roman" w:hAnsi="Times New Roman" w:cs="Times New Roman"/>
          <w:sz w:val="24"/>
          <w:szCs w:val="24"/>
        </w:rPr>
        <w:t>with</w:t>
      </w:r>
      <w:r w:rsidR="00B7754A" w:rsidRPr="00962D8D">
        <w:rPr>
          <w:rFonts w:ascii="Times New Roman" w:hAnsi="Times New Roman" w:cs="Times New Roman"/>
          <w:sz w:val="24"/>
          <w:szCs w:val="24"/>
        </w:rPr>
        <w:t xml:space="preserve"> severe persistent CRPS</w:t>
      </w:r>
      <w:r w:rsidRPr="00962D8D">
        <w:rPr>
          <w:rFonts w:ascii="Times New Roman" w:hAnsi="Times New Roman" w:cs="Times New Roman"/>
          <w:sz w:val="24"/>
          <w:szCs w:val="24"/>
        </w:rPr>
        <w:t xml:space="preserve"> and the wife of one of the </w:t>
      </w:r>
      <w:r w:rsidR="00C80DDE" w:rsidRPr="00962D8D">
        <w:rPr>
          <w:rFonts w:ascii="Times New Roman" w:hAnsi="Times New Roman" w:cs="Times New Roman"/>
          <w:sz w:val="24"/>
          <w:szCs w:val="24"/>
        </w:rPr>
        <w:t xml:space="preserve">participating </w:t>
      </w:r>
      <w:r w:rsidR="0031759B" w:rsidRPr="00962D8D">
        <w:rPr>
          <w:rFonts w:ascii="Times New Roman" w:hAnsi="Times New Roman" w:cs="Times New Roman"/>
          <w:sz w:val="24"/>
          <w:szCs w:val="24"/>
        </w:rPr>
        <w:t>patients</w:t>
      </w:r>
      <w:r w:rsidR="006629D5" w:rsidRPr="00962D8D">
        <w:rPr>
          <w:rFonts w:ascii="Times New Roman" w:hAnsi="Times New Roman" w:cs="Times New Roman"/>
          <w:sz w:val="24"/>
          <w:szCs w:val="24"/>
        </w:rPr>
        <w:t>. T</w:t>
      </w:r>
      <w:r w:rsidR="00C32D8A" w:rsidRPr="00962D8D">
        <w:rPr>
          <w:rFonts w:ascii="Times New Roman" w:hAnsi="Times New Roman" w:cs="Times New Roman"/>
          <w:sz w:val="24"/>
          <w:szCs w:val="24"/>
        </w:rPr>
        <w:t>hese patients</w:t>
      </w:r>
      <w:r w:rsidR="00F16DEA" w:rsidRPr="00962D8D">
        <w:rPr>
          <w:rFonts w:ascii="Times New Roman" w:hAnsi="Times New Roman" w:cs="Times New Roman"/>
          <w:sz w:val="24"/>
          <w:szCs w:val="24"/>
        </w:rPr>
        <w:t xml:space="preserve"> had previously expressed an interest to be involved in CRPS-related projects; three of the participants had been under AG’s care in the past, and two participants and the relative had been under the care of a</w:t>
      </w:r>
      <w:r w:rsidR="00586C00" w:rsidRPr="00962D8D">
        <w:rPr>
          <w:rFonts w:ascii="Times New Roman" w:hAnsi="Times New Roman" w:cs="Times New Roman"/>
          <w:sz w:val="24"/>
          <w:szCs w:val="24"/>
        </w:rPr>
        <w:t xml:space="preserve"> different</w:t>
      </w:r>
      <w:r w:rsidR="00F16DEA" w:rsidRPr="00962D8D">
        <w:rPr>
          <w:rFonts w:ascii="Times New Roman" w:hAnsi="Times New Roman" w:cs="Times New Roman"/>
          <w:sz w:val="24"/>
          <w:szCs w:val="24"/>
        </w:rPr>
        <w:t xml:space="preserve"> </w:t>
      </w:r>
      <w:proofErr w:type="spellStart"/>
      <w:r w:rsidR="00F16DEA" w:rsidRPr="00962D8D">
        <w:rPr>
          <w:rFonts w:ascii="Times New Roman" w:hAnsi="Times New Roman" w:cs="Times New Roman"/>
          <w:sz w:val="24"/>
          <w:szCs w:val="24"/>
        </w:rPr>
        <w:t>centre</w:t>
      </w:r>
      <w:proofErr w:type="spellEnd"/>
      <w:r w:rsidR="00F16DEA" w:rsidRPr="00962D8D">
        <w:rPr>
          <w:rFonts w:ascii="Times New Roman" w:hAnsi="Times New Roman" w:cs="Times New Roman"/>
          <w:sz w:val="24"/>
          <w:szCs w:val="24"/>
        </w:rPr>
        <w:t xml:space="preserve"> and</w:t>
      </w:r>
      <w:r w:rsidR="00217331" w:rsidRPr="00962D8D">
        <w:rPr>
          <w:rFonts w:ascii="Times New Roman" w:hAnsi="Times New Roman" w:cs="Times New Roman"/>
          <w:sz w:val="24"/>
          <w:szCs w:val="24"/>
        </w:rPr>
        <w:t xml:space="preserve"> </w:t>
      </w:r>
      <w:r w:rsidR="0036183A" w:rsidRPr="00962D8D">
        <w:rPr>
          <w:rFonts w:ascii="Times New Roman" w:hAnsi="Times New Roman" w:cs="Times New Roman"/>
          <w:sz w:val="24"/>
          <w:szCs w:val="24"/>
        </w:rPr>
        <w:t xml:space="preserve">had </w:t>
      </w:r>
      <w:r w:rsidR="00217331" w:rsidRPr="00962D8D">
        <w:rPr>
          <w:rFonts w:ascii="Times New Roman" w:hAnsi="Times New Roman" w:cs="Times New Roman"/>
          <w:sz w:val="24"/>
          <w:szCs w:val="24"/>
        </w:rPr>
        <w:t xml:space="preserve">previously </w:t>
      </w:r>
      <w:r w:rsidR="00586C00" w:rsidRPr="00962D8D">
        <w:rPr>
          <w:rFonts w:ascii="Times New Roman" w:hAnsi="Times New Roman" w:cs="Times New Roman"/>
          <w:sz w:val="24"/>
          <w:szCs w:val="24"/>
        </w:rPr>
        <w:t xml:space="preserve">been </w:t>
      </w:r>
      <w:r w:rsidR="00217331" w:rsidRPr="00962D8D">
        <w:rPr>
          <w:rFonts w:ascii="Times New Roman" w:hAnsi="Times New Roman" w:cs="Times New Roman"/>
          <w:sz w:val="24"/>
          <w:szCs w:val="24"/>
        </w:rPr>
        <w:t>involve</w:t>
      </w:r>
      <w:r w:rsidR="00AD416D" w:rsidRPr="00962D8D">
        <w:rPr>
          <w:rFonts w:ascii="Times New Roman" w:hAnsi="Times New Roman" w:cs="Times New Roman"/>
          <w:sz w:val="24"/>
          <w:szCs w:val="24"/>
        </w:rPr>
        <w:t>d</w:t>
      </w:r>
      <w:r w:rsidR="00217331" w:rsidRPr="00962D8D">
        <w:rPr>
          <w:rFonts w:ascii="Times New Roman" w:hAnsi="Times New Roman" w:cs="Times New Roman"/>
          <w:sz w:val="24"/>
          <w:szCs w:val="24"/>
        </w:rPr>
        <w:t xml:space="preserve"> in a CRPS guidelines project</w:t>
      </w:r>
      <w:r w:rsidR="00952E63" w:rsidRPr="00962D8D">
        <w:rPr>
          <w:rFonts w:ascii="Times New Roman" w:hAnsi="Times New Roman" w:cs="Times New Roman"/>
          <w:sz w:val="24"/>
          <w:szCs w:val="24"/>
        </w:rPr>
        <w:t>.</w:t>
      </w:r>
      <w:r w:rsidR="00217331" w:rsidRPr="00962D8D">
        <w:rPr>
          <w:rFonts w:ascii="Times New Roman" w:hAnsi="Times New Roman" w:cs="Times New Roman"/>
          <w:sz w:val="24"/>
          <w:szCs w:val="24"/>
        </w:rPr>
        <w:fldChar w:fldCharType="begin"/>
      </w:r>
      <w:r w:rsidR="00217331" w:rsidRPr="00962D8D">
        <w:rPr>
          <w:rFonts w:ascii="Times New Roman" w:hAnsi="Times New Roman" w:cs="Times New Roman"/>
          <w:sz w:val="24"/>
          <w:szCs w:val="24"/>
        </w:rPr>
        <w:instrText xml:space="preserve"> ADDIN EN.CITE &lt;EndNote&gt;&lt;Cite&gt;&lt;Author&gt;Goebel&lt;/Author&gt;&lt;Year&gt;2012&lt;/Year&gt;&lt;RecNum&gt;1462&lt;/RecNum&gt;&lt;DisplayText&gt;&lt;style face="superscript"&gt;5&lt;/style&gt;&lt;/DisplayText&gt;&lt;record&gt;&lt;rec-number&gt;1462&lt;/rec-number&gt;&lt;foreign-keys&gt;&lt;key app="EN" db-id="rpdfwxw2q9v0a7esvvj5pd2gwd0rfp2a2zt5" timestamp="1353315621"&gt;1462&lt;/key&gt;&lt;/foreign-keys&gt;&lt;ref-type name="Journal Article"&gt;17&lt;/ref-type&gt;&lt;contributors&gt;&lt;authors&gt;&lt;author&gt;Goebel, A.&lt;/author&gt;&lt;author&gt;Barker, Ch&lt;/author&gt;&lt;author&gt;Turner-Stokes, L&lt;/author&gt;&lt;author&gt;et al.&lt;/author&gt;&lt;/authors&gt;&lt;/contributors&gt;&lt;titles&gt;&lt;title&gt;Complex Regional Pain Syndrome in Adults. UK guidelines for diagnosis, referral and management in primary and secondary care&lt;/title&gt;&lt;/titles&gt;&lt;dates&gt;&lt;year&gt;2012&lt;/year&gt;&lt;/dates&gt;&lt;pub-location&gt;London&lt;/pub-location&gt;&lt;publisher&gt;Royal College of Physicians&lt;/publisher&gt;&lt;urls&gt;&lt;related-urls&gt;&lt;url&gt;http://www.rcplondon.ac.uk/resources/complex-regional-pain-syndrome-guidelines&lt;/url&gt;&lt;/related-urls&gt;&lt;/urls&gt;&lt;/record&gt;&lt;/Cite&gt;&lt;/EndNote&gt;</w:instrText>
      </w:r>
      <w:r w:rsidR="00217331" w:rsidRPr="00962D8D">
        <w:rPr>
          <w:rFonts w:ascii="Times New Roman" w:hAnsi="Times New Roman" w:cs="Times New Roman"/>
          <w:sz w:val="24"/>
          <w:szCs w:val="24"/>
        </w:rPr>
        <w:fldChar w:fldCharType="separate"/>
      </w:r>
      <w:r w:rsidR="00217331" w:rsidRPr="00962D8D">
        <w:rPr>
          <w:rFonts w:ascii="Times New Roman" w:hAnsi="Times New Roman" w:cs="Times New Roman"/>
          <w:noProof/>
          <w:sz w:val="24"/>
          <w:szCs w:val="24"/>
          <w:vertAlign w:val="superscript"/>
        </w:rPr>
        <w:t>5</w:t>
      </w:r>
      <w:r w:rsidR="00217331" w:rsidRPr="00962D8D">
        <w:rPr>
          <w:rFonts w:ascii="Times New Roman" w:hAnsi="Times New Roman" w:cs="Times New Roman"/>
          <w:sz w:val="24"/>
          <w:szCs w:val="24"/>
        </w:rPr>
        <w:fldChar w:fldCharType="end"/>
      </w:r>
      <w:r w:rsidR="00F16DEA" w:rsidRPr="00962D8D">
        <w:rPr>
          <w:rFonts w:ascii="Times New Roman" w:hAnsi="Times New Roman" w:cs="Times New Roman"/>
          <w:sz w:val="24"/>
          <w:szCs w:val="24"/>
        </w:rPr>
        <w:t xml:space="preserve"> </w:t>
      </w:r>
      <w:r w:rsidR="00E33219" w:rsidRPr="00962D8D">
        <w:rPr>
          <w:rFonts w:ascii="Times New Roman" w:hAnsi="Times New Roman" w:cs="Times New Roman"/>
          <w:sz w:val="24"/>
          <w:szCs w:val="24"/>
        </w:rPr>
        <w:t xml:space="preserve"> </w:t>
      </w:r>
      <w:r w:rsidR="00E33219" w:rsidRPr="000B0105">
        <w:rPr>
          <w:rFonts w:ascii="Times New Roman" w:hAnsi="Times New Roman" w:cs="Times New Roman"/>
          <w:color w:val="000000" w:themeColor="text1"/>
          <w:sz w:val="24"/>
          <w:szCs w:val="24"/>
          <w:shd w:val="clear" w:color="auto" w:fill="FFFFFF"/>
          <w:lang w:val="en-GB"/>
        </w:rPr>
        <w:t>As a consultative exercise</w:t>
      </w:r>
      <w:r w:rsidR="00962D8D" w:rsidRPr="000B0105">
        <w:rPr>
          <w:rFonts w:ascii="Times New Roman" w:hAnsi="Times New Roman" w:cs="Times New Roman"/>
          <w:color w:val="000000" w:themeColor="text1"/>
          <w:sz w:val="24"/>
          <w:szCs w:val="24"/>
          <w:shd w:val="clear" w:color="auto" w:fill="FFFFFF"/>
          <w:lang w:val="en-GB"/>
        </w:rPr>
        <w:t>,</w:t>
      </w:r>
      <w:r w:rsidR="00E33219" w:rsidRPr="000B0105">
        <w:rPr>
          <w:rFonts w:ascii="Times New Roman" w:hAnsi="Times New Roman" w:cs="Times New Roman"/>
          <w:color w:val="000000" w:themeColor="text1"/>
          <w:sz w:val="24"/>
          <w:szCs w:val="24"/>
          <w:shd w:val="clear" w:color="auto" w:fill="FFFFFF"/>
          <w:lang w:val="en-GB"/>
        </w:rPr>
        <w:t xml:space="preserve"> analogous to a focus group, statistical significance is not sought, so involvement of six participan</w:t>
      </w:r>
      <w:bookmarkStart w:id="0" w:name="_GoBack"/>
      <w:bookmarkEnd w:id="0"/>
      <w:r w:rsidR="00E33219" w:rsidRPr="000B0105">
        <w:rPr>
          <w:rFonts w:ascii="Times New Roman" w:hAnsi="Times New Roman" w:cs="Times New Roman"/>
          <w:color w:val="000000" w:themeColor="text1"/>
          <w:sz w:val="24"/>
          <w:szCs w:val="24"/>
          <w:shd w:val="clear" w:color="auto" w:fill="FFFFFF"/>
          <w:lang w:val="en-GB"/>
        </w:rPr>
        <w:t>ts provides a convenient group size consistent with qualitative, opinion-gathering methodology.  </w:t>
      </w:r>
      <w:r w:rsidR="000F19CC" w:rsidRPr="000B0105">
        <w:rPr>
          <w:rFonts w:ascii="Times New Roman" w:hAnsi="Times New Roman" w:cs="Times New Roman"/>
          <w:color w:val="000000" w:themeColor="text1"/>
          <w:sz w:val="24"/>
          <w:szCs w:val="24"/>
        </w:rPr>
        <w:t>Research e</w:t>
      </w:r>
      <w:r w:rsidR="00F16DEA" w:rsidRPr="000B0105">
        <w:rPr>
          <w:rFonts w:ascii="Times New Roman" w:hAnsi="Times New Roman" w:cs="Times New Roman"/>
          <w:color w:val="000000" w:themeColor="text1"/>
          <w:sz w:val="24"/>
          <w:szCs w:val="24"/>
        </w:rPr>
        <w:t>thics</w:t>
      </w:r>
      <w:r w:rsidR="00C80DDE" w:rsidRPr="000B0105">
        <w:rPr>
          <w:rFonts w:ascii="Times New Roman" w:hAnsi="Times New Roman" w:cs="Times New Roman"/>
          <w:color w:val="000000" w:themeColor="text1"/>
          <w:sz w:val="24"/>
          <w:szCs w:val="24"/>
        </w:rPr>
        <w:t xml:space="preserve"> approval was not </w:t>
      </w:r>
      <w:r w:rsidR="000F19CC" w:rsidRPr="000B0105">
        <w:rPr>
          <w:rFonts w:ascii="Times New Roman" w:hAnsi="Times New Roman" w:cs="Times New Roman"/>
          <w:color w:val="000000" w:themeColor="text1"/>
          <w:sz w:val="24"/>
          <w:szCs w:val="24"/>
        </w:rPr>
        <w:t>required for this PPI exercise</w:t>
      </w:r>
      <w:r w:rsidR="00E33219" w:rsidRPr="000B0105">
        <w:rPr>
          <w:rFonts w:ascii="Times New Roman" w:hAnsi="Times New Roman" w:cs="Times New Roman"/>
          <w:color w:val="000000" w:themeColor="text1"/>
          <w:sz w:val="24"/>
          <w:szCs w:val="24"/>
        </w:rPr>
        <w:t xml:space="preserve"> </w:t>
      </w:r>
      <w:r w:rsidR="00E33219" w:rsidRPr="000B0105">
        <w:rPr>
          <w:rFonts w:ascii="Times New Roman" w:hAnsi="Times New Roman" w:cs="Times New Roman"/>
          <w:color w:val="000000" w:themeColor="text1"/>
          <w:sz w:val="24"/>
          <w:szCs w:val="24"/>
          <w:shd w:val="clear" w:color="auto" w:fill="FFFFFF"/>
          <w:lang w:val="en-GB"/>
        </w:rPr>
        <w:t>as the UK Health Research Authority</w:t>
      </w:r>
      <w:r w:rsidR="00962D8D" w:rsidRPr="000B0105">
        <w:rPr>
          <w:rFonts w:ascii="Times New Roman" w:hAnsi="Times New Roman" w:cs="Times New Roman"/>
          <w:color w:val="000000" w:themeColor="text1"/>
          <w:sz w:val="24"/>
          <w:szCs w:val="24"/>
          <w:shd w:val="clear" w:color="auto" w:fill="FFFFFF"/>
          <w:lang w:val="en-GB"/>
        </w:rPr>
        <w:t xml:space="preserve"> (HRA)</w:t>
      </w:r>
      <w:r w:rsidR="00E33219" w:rsidRPr="000B0105">
        <w:rPr>
          <w:rFonts w:ascii="Times New Roman" w:hAnsi="Times New Roman" w:cs="Times New Roman"/>
          <w:color w:val="000000" w:themeColor="text1"/>
          <w:sz w:val="24"/>
          <w:szCs w:val="24"/>
          <w:shd w:val="clear" w:color="auto" w:fill="FFFFFF"/>
          <w:lang w:val="en-GB"/>
        </w:rPr>
        <w:t xml:space="preserve"> requires applicants to explain how they have involved patients and the public in protocol development prior to application to a research ethics committee. The HRA advises that, “Good practice would be to include involvement before REC review, to improve the ethical acceptability of research and inform the ethical review process.” </w:t>
      </w:r>
      <w:r w:rsidR="00962D8D" w:rsidRPr="000B0105">
        <w:rPr>
          <w:rFonts w:ascii="Times New Roman" w:hAnsi="Times New Roman" w:cs="Times New Roman"/>
          <w:color w:val="000000" w:themeColor="text1"/>
          <w:sz w:val="24"/>
          <w:szCs w:val="24"/>
          <w:shd w:val="clear" w:color="auto" w:fill="FFFFFF"/>
          <w:lang w:val="en-GB"/>
        </w:rPr>
        <w:fldChar w:fldCharType="begin"/>
      </w:r>
      <w:r w:rsidR="00962D8D" w:rsidRPr="000B0105">
        <w:rPr>
          <w:rFonts w:ascii="Times New Roman" w:hAnsi="Times New Roman" w:cs="Times New Roman"/>
          <w:color w:val="000000" w:themeColor="text1"/>
          <w:sz w:val="24"/>
          <w:szCs w:val="24"/>
          <w:shd w:val="clear" w:color="auto" w:fill="FFFFFF"/>
          <w:lang w:val="en-GB"/>
        </w:rPr>
        <w:instrText xml:space="preserve"> ADDIN EN.CITE &lt;EndNote&gt;&lt;Cite&gt;&lt;Author&gt;HRA&lt;/Author&gt;&lt;Year&gt;2017&lt;/Year&gt;&lt;RecNum&gt;1876&lt;/RecNum&gt;&lt;DisplayText&gt;&lt;style face="superscript"&gt;17&lt;/style&gt;&lt;/DisplayText&gt;&lt;record&gt;&lt;rec-number&gt;1876&lt;/rec-number&gt;&lt;foreign-keys&gt;&lt;key app="EN" db-id="rpdfwxw2q9v0a7esvvj5pd2gwd0rfp2a2zt5" timestamp="1532628288"&gt;1876&lt;/key&gt;&lt;/foreign-keys&gt;&lt;ref-type name="Web Page"&gt;12&lt;/ref-type&gt;&lt;contributors&gt;&lt;authors&gt;&lt;author&gt;HRA&lt;/author&gt;&lt;/authors&gt;&lt;/contributors&gt;&lt;titles&gt;&lt;title&gt;Researchers are ‘missing a trick’ with public involvement&lt;/title&gt;&lt;/titles&gt;&lt;volume&gt;2018 &lt;/volume&gt;&lt;number&gt;26th July&lt;/number&gt;&lt;dates&gt;&lt;year&gt;2017&lt;/year&gt;&lt;/dates&gt;&lt;urls&gt;&lt;related-urls&gt;&lt;url&gt;https://www.hra.nhs.uk/about-us/news-updates/researchers-are-missing-trick-public-involvement/&lt;/url&gt;&lt;/related-urls&gt;&lt;/urls&gt;&lt;/record&gt;&lt;/Cite&gt;&lt;/EndNote&gt;</w:instrText>
      </w:r>
      <w:r w:rsidR="00962D8D" w:rsidRPr="000B0105">
        <w:rPr>
          <w:rFonts w:ascii="Times New Roman" w:hAnsi="Times New Roman" w:cs="Times New Roman"/>
          <w:color w:val="000000" w:themeColor="text1"/>
          <w:sz w:val="24"/>
          <w:szCs w:val="24"/>
          <w:shd w:val="clear" w:color="auto" w:fill="FFFFFF"/>
          <w:lang w:val="en-GB"/>
        </w:rPr>
        <w:fldChar w:fldCharType="separate"/>
      </w:r>
      <w:r w:rsidR="00962D8D" w:rsidRPr="000B0105">
        <w:rPr>
          <w:rFonts w:ascii="Times New Roman" w:hAnsi="Times New Roman" w:cs="Times New Roman"/>
          <w:noProof/>
          <w:color w:val="000000" w:themeColor="text1"/>
          <w:sz w:val="24"/>
          <w:szCs w:val="24"/>
          <w:shd w:val="clear" w:color="auto" w:fill="FFFFFF"/>
          <w:vertAlign w:val="superscript"/>
          <w:lang w:val="en-GB"/>
        </w:rPr>
        <w:t>17</w:t>
      </w:r>
      <w:r w:rsidR="00962D8D" w:rsidRPr="000B0105">
        <w:rPr>
          <w:rFonts w:ascii="Times New Roman" w:hAnsi="Times New Roman" w:cs="Times New Roman"/>
          <w:color w:val="000000" w:themeColor="text1"/>
          <w:sz w:val="24"/>
          <w:szCs w:val="24"/>
          <w:shd w:val="clear" w:color="auto" w:fill="FFFFFF"/>
          <w:lang w:val="en-GB"/>
        </w:rPr>
        <w:fldChar w:fldCharType="end"/>
      </w:r>
      <w:r w:rsidR="00962D8D" w:rsidRPr="000B0105">
        <w:rPr>
          <w:rFonts w:ascii="Times New Roman" w:hAnsi="Times New Roman" w:cs="Times New Roman"/>
          <w:color w:val="000000" w:themeColor="text1"/>
          <w:sz w:val="24"/>
          <w:szCs w:val="24"/>
          <w:shd w:val="clear" w:color="auto" w:fill="FFFFFF"/>
          <w:lang w:val="en-GB"/>
        </w:rPr>
        <w:t xml:space="preserve"> </w:t>
      </w:r>
      <w:r w:rsidR="00F16DEA" w:rsidRPr="00962D8D">
        <w:rPr>
          <w:rFonts w:ascii="Times New Roman" w:hAnsi="Times New Roman" w:cs="Times New Roman"/>
          <w:sz w:val="24"/>
          <w:szCs w:val="24"/>
        </w:rPr>
        <w:t>Pa</w:t>
      </w:r>
      <w:r w:rsidR="00265CF6" w:rsidRPr="00962D8D">
        <w:rPr>
          <w:rFonts w:ascii="Times New Roman" w:hAnsi="Times New Roman" w:cs="Times New Roman"/>
          <w:sz w:val="24"/>
          <w:szCs w:val="24"/>
        </w:rPr>
        <w:t>rticipants</w:t>
      </w:r>
      <w:r w:rsidR="00F16DEA" w:rsidRPr="00962D8D">
        <w:rPr>
          <w:rFonts w:ascii="Times New Roman" w:hAnsi="Times New Roman" w:cs="Times New Roman"/>
          <w:sz w:val="24"/>
          <w:szCs w:val="24"/>
        </w:rPr>
        <w:t xml:space="preserve"> were reimbursed for their travel from internal funds. </w:t>
      </w:r>
      <w:r w:rsidR="00604D37" w:rsidRPr="00962D8D">
        <w:rPr>
          <w:rFonts w:ascii="Times New Roman" w:hAnsi="Times New Roman" w:cs="Times New Roman"/>
          <w:sz w:val="24"/>
          <w:szCs w:val="24"/>
        </w:rPr>
        <w:t xml:space="preserve">All participants </w:t>
      </w:r>
      <w:r w:rsidR="007C2320" w:rsidRPr="00962D8D">
        <w:rPr>
          <w:rFonts w:ascii="Times New Roman" w:hAnsi="Times New Roman" w:cs="Times New Roman"/>
          <w:sz w:val="24"/>
          <w:szCs w:val="24"/>
        </w:rPr>
        <w:t>gave written consent</w:t>
      </w:r>
      <w:r w:rsidR="00604D37" w:rsidRPr="00962D8D">
        <w:rPr>
          <w:rFonts w:ascii="Times New Roman" w:hAnsi="Times New Roman" w:cs="Times New Roman"/>
          <w:sz w:val="24"/>
          <w:szCs w:val="24"/>
        </w:rPr>
        <w:t xml:space="preserve"> to </w:t>
      </w:r>
      <w:r w:rsidR="000F19CC" w:rsidRPr="00962D8D">
        <w:rPr>
          <w:rFonts w:ascii="Times New Roman" w:hAnsi="Times New Roman" w:cs="Times New Roman"/>
          <w:sz w:val="24"/>
          <w:szCs w:val="24"/>
        </w:rPr>
        <w:t>audio</w:t>
      </w:r>
      <w:r w:rsidR="00604D37" w:rsidRPr="00962D8D">
        <w:rPr>
          <w:rFonts w:ascii="Times New Roman" w:hAnsi="Times New Roman" w:cs="Times New Roman"/>
          <w:sz w:val="24"/>
          <w:szCs w:val="24"/>
        </w:rPr>
        <w:t xml:space="preserve"> recording of th</w:t>
      </w:r>
      <w:r w:rsidR="00586C00" w:rsidRPr="00962D8D">
        <w:rPr>
          <w:rFonts w:ascii="Times New Roman" w:hAnsi="Times New Roman" w:cs="Times New Roman"/>
          <w:sz w:val="24"/>
          <w:szCs w:val="24"/>
        </w:rPr>
        <w:t>e</w:t>
      </w:r>
      <w:r w:rsidR="00604D37" w:rsidRPr="00962D8D">
        <w:rPr>
          <w:rFonts w:ascii="Times New Roman" w:hAnsi="Times New Roman" w:cs="Times New Roman"/>
          <w:sz w:val="24"/>
          <w:szCs w:val="24"/>
        </w:rPr>
        <w:t xml:space="preserve"> event</w:t>
      </w:r>
      <w:r w:rsidR="00AF65BF" w:rsidRPr="00962D8D">
        <w:rPr>
          <w:rFonts w:ascii="Times New Roman" w:hAnsi="Times New Roman" w:cs="Times New Roman"/>
          <w:sz w:val="24"/>
          <w:szCs w:val="24"/>
        </w:rPr>
        <w:t xml:space="preserve">, subsequently </w:t>
      </w:r>
      <w:r w:rsidR="00604D37" w:rsidRPr="00962D8D">
        <w:rPr>
          <w:rFonts w:ascii="Times New Roman" w:hAnsi="Times New Roman" w:cs="Times New Roman"/>
          <w:sz w:val="24"/>
          <w:szCs w:val="24"/>
        </w:rPr>
        <w:t>transcribed by JB</w:t>
      </w:r>
      <w:r w:rsidR="00FA7253" w:rsidRPr="00962D8D">
        <w:rPr>
          <w:rFonts w:ascii="Times New Roman" w:hAnsi="Times New Roman" w:cs="Times New Roman"/>
          <w:sz w:val="24"/>
          <w:szCs w:val="24"/>
        </w:rPr>
        <w:t>.</w:t>
      </w:r>
    </w:p>
    <w:p w14:paraId="7D60D008" w14:textId="66767BA1" w:rsidR="00F16DEA" w:rsidRPr="00962D8D" w:rsidRDefault="00F16DEA" w:rsidP="00566629">
      <w:pPr>
        <w:pStyle w:val="BodyA"/>
        <w:spacing w:after="0" w:line="480" w:lineRule="auto"/>
        <w:rPr>
          <w:rFonts w:ascii="Times New Roman" w:hAnsi="Times New Roman" w:cs="Times New Roman"/>
          <w:sz w:val="24"/>
          <w:szCs w:val="24"/>
        </w:rPr>
      </w:pPr>
    </w:p>
    <w:p w14:paraId="018571EF" w14:textId="458FEDB5" w:rsidR="00C842A4" w:rsidRPr="00962D8D" w:rsidRDefault="008E051C" w:rsidP="00566629">
      <w:pPr>
        <w:pStyle w:val="BodyA"/>
        <w:spacing w:after="0" w:line="480" w:lineRule="auto"/>
        <w:rPr>
          <w:rFonts w:ascii="Times New Roman" w:hAnsi="Times New Roman" w:cs="Times New Roman"/>
          <w:sz w:val="24"/>
          <w:szCs w:val="24"/>
        </w:rPr>
      </w:pPr>
      <w:r w:rsidRPr="00962D8D">
        <w:rPr>
          <w:rFonts w:ascii="Times New Roman" w:hAnsi="Times New Roman" w:cs="Times New Roman"/>
          <w:i/>
          <w:sz w:val="24"/>
          <w:szCs w:val="24"/>
        </w:rPr>
        <w:t>Outline of the initial panel proceeding</w:t>
      </w:r>
      <w:r w:rsidRPr="00962D8D">
        <w:rPr>
          <w:rFonts w:ascii="Times New Roman" w:hAnsi="Times New Roman" w:cs="Times New Roman"/>
          <w:sz w:val="24"/>
          <w:szCs w:val="24"/>
        </w:rPr>
        <w:t xml:space="preserve">: </w:t>
      </w:r>
      <w:r w:rsidR="000936A0" w:rsidRPr="00962D8D">
        <w:rPr>
          <w:rFonts w:ascii="Times New Roman" w:hAnsi="Times New Roman" w:cs="Times New Roman"/>
          <w:sz w:val="24"/>
          <w:szCs w:val="24"/>
        </w:rPr>
        <w:t>w</w:t>
      </w:r>
      <w:r w:rsidR="002D53DA" w:rsidRPr="00962D8D">
        <w:rPr>
          <w:rFonts w:ascii="Times New Roman" w:hAnsi="Times New Roman" w:cs="Times New Roman"/>
          <w:sz w:val="24"/>
          <w:szCs w:val="24"/>
        </w:rPr>
        <w:t>elcoming the participants, the</w:t>
      </w:r>
      <w:r w:rsidR="0050225B" w:rsidRPr="00962D8D">
        <w:rPr>
          <w:rFonts w:ascii="Times New Roman" w:hAnsi="Times New Roman" w:cs="Times New Roman"/>
          <w:sz w:val="24"/>
          <w:szCs w:val="24"/>
        </w:rPr>
        <w:t xml:space="preserve"> </w:t>
      </w:r>
      <w:r w:rsidR="00604D37" w:rsidRPr="00962D8D">
        <w:rPr>
          <w:rFonts w:ascii="Times New Roman" w:hAnsi="Times New Roman" w:cs="Times New Roman"/>
          <w:sz w:val="24"/>
          <w:szCs w:val="24"/>
        </w:rPr>
        <w:t>ethicist</w:t>
      </w:r>
      <w:r w:rsidR="000936A0" w:rsidRPr="00962D8D">
        <w:rPr>
          <w:rFonts w:ascii="Times New Roman" w:hAnsi="Times New Roman" w:cs="Times New Roman"/>
          <w:sz w:val="24"/>
          <w:szCs w:val="24"/>
        </w:rPr>
        <w:t xml:space="preserve"> (JB)</w:t>
      </w:r>
      <w:r w:rsidR="00604D37" w:rsidRPr="00962D8D">
        <w:rPr>
          <w:rFonts w:ascii="Times New Roman" w:hAnsi="Times New Roman" w:cs="Times New Roman"/>
          <w:sz w:val="24"/>
          <w:szCs w:val="24"/>
        </w:rPr>
        <w:t xml:space="preserve"> </w:t>
      </w:r>
      <w:r w:rsidR="00C80DDE" w:rsidRPr="00962D8D">
        <w:rPr>
          <w:rFonts w:ascii="Times New Roman" w:hAnsi="Times New Roman" w:cs="Times New Roman"/>
          <w:sz w:val="24"/>
          <w:szCs w:val="24"/>
        </w:rPr>
        <w:t>set the stage by explaining the rati</w:t>
      </w:r>
      <w:r w:rsidR="0092605A" w:rsidRPr="00962D8D">
        <w:rPr>
          <w:rFonts w:ascii="Times New Roman" w:hAnsi="Times New Roman" w:cs="Times New Roman"/>
          <w:sz w:val="24"/>
          <w:szCs w:val="24"/>
        </w:rPr>
        <w:t xml:space="preserve">onale for </w:t>
      </w:r>
      <w:r w:rsidR="00A94051" w:rsidRPr="00962D8D">
        <w:rPr>
          <w:rFonts w:ascii="Times New Roman" w:hAnsi="Times New Roman" w:cs="Times New Roman"/>
          <w:sz w:val="24"/>
          <w:szCs w:val="24"/>
        </w:rPr>
        <w:t>the PPI exercise</w:t>
      </w:r>
      <w:r w:rsidR="0092605A" w:rsidRPr="00962D8D">
        <w:rPr>
          <w:rFonts w:ascii="Times New Roman" w:hAnsi="Times New Roman" w:cs="Times New Roman"/>
          <w:sz w:val="24"/>
          <w:szCs w:val="24"/>
        </w:rPr>
        <w:t>. This was followed by the pain specialist’s</w:t>
      </w:r>
      <w:r w:rsidR="000936A0" w:rsidRPr="00962D8D">
        <w:rPr>
          <w:rFonts w:ascii="Times New Roman" w:hAnsi="Times New Roman" w:cs="Times New Roman"/>
          <w:sz w:val="24"/>
          <w:szCs w:val="24"/>
        </w:rPr>
        <w:t xml:space="preserve"> (AG)</w:t>
      </w:r>
      <w:r w:rsidR="0092605A" w:rsidRPr="00962D8D">
        <w:rPr>
          <w:rFonts w:ascii="Times New Roman" w:hAnsi="Times New Roman" w:cs="Times New Roman"/>
          <w:sz w:val="24"/>
          <w:szCs w:val="24"/>
        </w:rPr>
        <w:t xml:space="preserve"> clarification </w:t>
      </w:r>
      <w:r w:rsidR="009A5246" w:rsidRPr="00962D8D">
        <w:rPr>
          <w:rFonts w:ascii="Times New Roman" w:hAnsi="Times New Roman" w:cs="Times New Roman"/>
          <w:sz w:val="24"/>
          <w:szCs w:val="24"/>
        </w:rPr>
        <w:t xml:space="preserve">of </w:t>
      </w:r>
      <w:r w:rsidR="0092605A" w:rsidRPr="00962D8D">
        <w:rPr>
          <w:rFonts w:ascii="Times New Roman" w:hAnsi="Times New Roman" w:cs="Times New Roman"/>
          <w:sz w:val="24"/>
          <w:szCs w:val="24"/>
        </w:rPr>
        <w:t xml:space="preserve">the </w:t>
      </w:r>
      <w:r w:rsidR="000936A0" w:rsidRPr="00962D8D">
        <w:rPr>
          <w:rFonts w:ascii="Times New Roman" w:hAnsi="Times New Roman" w:cs="Times New Roman"/>
          <w:sz w:val="24"/>
          <w:szCs w:val="24"/>
        </w:rPr>
        <w:t>reason</w:t>
      </w:r>
      <w:r w:rsidR="0092605A" w:rsidRPr="00962D8D">
        <w:rPr>
          <w:rFonts w:ascii="Times New Roman" w:hAnsi="Times New Roman" w:cs="Times New Roman"/>
          <w:sz w:val="24"/>
          <w:szCs w:val="24"/>
        </w:rPr>
        <w:t xml:space="preserve"> for trying TPE in CRPS (because the </w:t>
      </w:r>
      <w:r w:rsidR="00EA246B" w:rsidRPr="00962D8D">
        <w:rPr>
          <w:rFonts w:ascii="Times New Roman" w:hAnsi="Times New Roman" w:cs="Times New Roman"/>
          <w:sz w:val="24"/>
          <w:szCs w:val="24"/>
        </w:rPr>
        <w:t>condition appears associated with functionally active autoantibodies</w:t>
      </w:r>
      <w:r w:rsidR="0036183A" w:rsidRPr="00962D8D">
        <w:rPr>
          <w:rFonts w:ascii="Times New Roman" w:hAnsi="Times New Roman" w:cs="Times New Roman"/>
          <w:sz w:val="24"/>
          <w:szCs w:val="24"/>
        </w:rPr>
        <w:t>,</w:t>
      </w:r>
      <w:r w:rsidR="00EA246B" w:rsidRPr="00962D8D">
        <w:rPr>
          <w:rFonts w:ascii="Times New Roman" w:hAnsi="Times New Roman" w:cs="Times New Roman"/>
          <w:sz w:val="24"/>
          <w:szCs w:val="24"/>
        </w:rPr>
        <w:t xml:space="preserve"> and TPE can remov</w:t>
      </w:r>
      <w:r w:rsidR="00526EA1" w:rsidRPr="00962D8D">
        <w:rPr>
          <w:rFonts w:ascii="Times New Roman" w:hAnsi="Times New Roman" w:cs="Times New Roman"/>
          <w:sz w:val="24"/>
          <w:szCs w:val="24"/>
        </w:rPr>
        <w:t>e autoantibodies).</w:t>
      </w:r>
      <w:r w:rsidR="003C6476" w:rsidRPr="00962D8D">
        <w:rPr>
          <w:rFonts w:ascii="Times New Roman" w:hAnsi="Times New Roman" w:cs="Times New Roman"/>
          <w:sz w:val="24"/>
          <w:szCs w:val="24"/>
        </w:rPr>
        <w:t xml:space="preserve"> A cartoon</w:t>
      </w:r>
      <w:r w:rsidR="00B722CA" w:rsidRPr="00962D8D">
        <w:rPr>
          <w:rFonts w:ascii="Times New Roman" w:hAnsi="Times New Roman" w:cs="Times New Roman"/>
          <w:sz w:val="24"/>
          <w:szCs w:val="24"/>
        </w:rPr>
        <w:t>,</w:t>
      </w:r>
      <w:r w:rsidR="003C6476" w:rsidRPr="00962D8D">
        <w:rPr>
          <w:rFonts w:ascii="Times New Roman" w:hAnsi="Times New Roman" w:cs="Times New Roman"/>
          <w:sz w:val="24"/>
          <w:szCs w:val="24"/>
        </w:rPr>
        <w:t xml:space="preserve"> developed previously for outreach activities to non-specialist audiences</w:t>
      </w:r>
      <w:r w:rsidR="00B722CA" w:rsidRPr="00962D8D">
        <w:rPr>
          <w:rFonts w:ascii="Times New Roman" w:hAnsi="Times New Roman" w:cs="Times New Roman"/>
          <w:sz w:val="24"/>
          <w:szCs w:val="24"/>
        </w:rPr>
        <w:t>,</w:t>
      </w:r>
      <w:r w:rsidR="003C6476" w:rsidRPr="00962D8D">
        <w:rPr>
          <w:rFonts w:ascii="Times New Roman" w:hAnsi="Times New Roman" w:cs="Times New Roman"/>
          <w:sz w:val="24"/>
          <w:szCs w:val="24"/>
        </w:rPr>
        <w:t xml:space="preserve"> explained issues around the </w:t>
      </w:r>
      <w:r w:rsidR="000936A0" w:rsidRPr="00962D8D">
        <w:rPr>
          <w:rFonts w:ascii="Times New Roman" w:hAnsi="Times New Roman" w:cs="Times New Roman"/>
          <w:sz w:val="24"/>
          <w:szCs w:val="24"/>
        </w:rPr>
        <w:t xml:space="preserve">presumed </w:t>
      </w:r>
      <w:r w:rsidR="003C6476" w:rsidRPr="00962D8D">
        <w:rPr>
          <w:rFonts w:ascii="Times New Roman" w:hAnsi="Times New Roman" w:cs="Times New Roman"/>
          <w:sz w:val="24"/>
          <w:szCs w:val="24"/>
        </w:rPr>
        <w:t xml:space="preserve">pathogenic action of autoantibodies.  </w:t>
      </w:r>
      <w:r w:rsidR="0050225B" w:rsidRPr="00962D8D">
        <w:rPr>
          <w:rFonts w:ascii="Times New Roman" w:hAnsi="Times New Roman" w:cs="Times New Roman"/>
          <w:sz w:val="24"/>
          <w:szCs w:val="24"/>
        </w:rPr>
        <w:t>Two clinical TPE specialists working for</w:t>
      </w:r>
      <w:r w:rsidR="00604D37" w:rsidRPr="00962D8D">
        <w:rPr>
          <w:rFonts w:ascii="Times New Roman" w:hAnsi="Times New Roman" w:cs="Times New Roman"/>
          <w:sz w:val="24"/>
          <w:szCs w:val="24"/>
        </w:rPr>
        <w:t xml:space="preserve"> the </w:t>
      </w:r>
      <w:r w:rsidR="000936A0" w:rsidRPr="00962D8D">
        <w:rPr>
          <w:rFonts w:ascii="Times New Roman" w:hAnsi="Times New Roman" w:cs="Times New Roman"/>
          <w:sz w:val="24"/>
          <w:szCs w:val="24"/>
        </w:rPr>
        <w:t xml:space="preserve">main </w:t>
      </w:r>
      <w:r w:rsidR="00604D37" w:rsidRPr="00962D8D">
        <w:rPr>
          <w:rFonts w:ascii="Times New Roman" w:hAnsi="Times New Roman" w:cs="Times New Roman"/>
          <w:sz w:val="24"/>
          <w:szCs w:val="24"/>
        </w:rPr>
        <w:t xml:space="preserve">regional TPE </w:t>
      </w:r>
      <w:r w:rsidR="00604D37" w:rsidRPr="00962D8D">
        <w:rPr>
          <w:rFonts w:ascii="Times New Roman" w:hAnsi="Times New Roman" w:cs="Times New Roman"/>
          <w:sz w:val="24"/>
          <w:szCs w:val="24"/>
        </w:rPr>
        <w:lastRenderedPageBreak/>
        <w:t xml:space="preserve">service (SJ and TC) </w:t>
      </w:r>
      <w:r w:rsidR="003C6476" w:rsidRPr="00962D8D">
        <w:rPr>
          <w:rFonts w:ascii="Times New Roman" w:hAnsi="Times New Roman" w:cs="Times New Roman"/>
          <w:sz w:val="24"/>
          <w:szCs w:val="24"/>
        </w:rPr>
        <w:t xml:space="preserve">explained the procedure and answered </w:t>
      </w:r>
      <w:r w:rsidR="00604D37" w:rsidRPr="00962D8D">
        <w:rPr>
          <w:rFonts w:ascii="Times New Roman" w:hAnsi="Times New Roman" w:cs="Times New Roman"/>
          <w:sz w:val="24"/>
          <w:szCs w:val="24"/>
        </w:rPr>
        <w:t xml:space="preserve">technical </w:t>
      </w:r>
      <w:r w:rsidR="003C6476" w:rsidRPr="00962D8D">
        <w:rPr>
          <w:rFonts w:ascii="Times New Roman" w:hAnsi="Times New Roman" w:cs="Times New Roman"/>
          <w:sz w:val="24"/>
          <w:szCs w:val="24"/>
        </w:rPr>
        <w:t>patient</w:t>
      </w:r>
      <w:r w:rsidR="00B722CA" w:rsidRPr="00962D8D">
        <w:rPr>
          <w:rFonts w:ascii="Times New Roman" w:hAnsi="Times New Roman" w:cs="Times New Roman"/>
          <w:sz w:val="24"/>
          <w:szCs w:val="24"/>
        </w:rPr>
        <w:t xml:space="preserve"> </w:t>
      </w:r>
      <w:r w:rsidR="003C6476" w:rsidRPr="00962D8D">
        <w:rPr>
          <w:rFonts w:ascii="Times New Roman" w:hAnsi="Times New Roman" w:cs="Times New Roman"/>
          <w:sz w:val="24"/>
          <w:szCs w:val="24"/>
        </w:rPr>
        <w:t>queries</w:t>
      </w:r>
      <w:r w:rsidR="0050225B" w:rsidRPr="00962D8D">
        <w:rPr>
          <w:rFonts w:ascii="Times New Roman" w:hAnsi="Times New Roman" w:cs="Times New Roman"/>
          <w:sz w:val="24"/>
          <w:szCs w:val="24"/>
        </w:rPr>
        <w:t xml:space="preserve">. </w:t>
      </w:r>
      <w:r w:rsidR="00526EA1" w:rsidRPr="00962D8D">
        <w:rPr>
          <w:rFonts w:ascii="Times New Roman" w:hAnsi="Times New Roman" w:cs="Times New Roman"/>
          <w:sz w:val="24"/>
          <w:szCs w:val="24"/>
        </w:rPr>
        <w:t>Together with AG they also explained the different possible venous access routes.</w:t>
      </w:r>
    </w:p>
    <w:p w14:paraId="39FEACF1" w14:textId="77777777" w:rsidR="00E723BD" w:rsidRPr="00962D8D" w:rsidRDefault="00E723BD" w:rsidP="00566629">
      <w:pPr>
        <w:pStyle w:val="BodyA"/>
        <w:spacing w:after="0" w:line="480" w:lineRule="auto"/>
        <w:rPr>
          <w:rFonts w:ascii="Times New Roman" w:hAnsi="Times New Roman" w:cs="Times New Roman"/>
          <w:sz w:val="24"/>
          <w:szCs w:val="24"/>
        </w:rPr>
      </w:pPr>
    </w:p>
    <w:p w14:paraId="191DB3F7" w14:textId="77777777" w:rsidR="000936A0" w:rsidRPr="00962D8D" w:rsidRDefault="000936A0" w:rsidP="00566629">
      <w:pPr>
        <w:pStyle w:val="BodyA"/>
        <w:spacing w:after="0" w:line="480" w:lineRule="auto"/>
        <w:rPr>
          <w:rFonts w:ascii="Times New Roman" w:hAnsi="Times New Roman" w:cs="Times New Roman"/>
          <w:sz w:val="24"/>
          <w:szCs w:val="24"/>
        </w:rPr>
      </w:pPr>
    </w:p>
    <w:p w14:paraId="040742FB" w14:textId="25A159CC" w:rsidR="00E723BD" w:rsidRPr="00962D8D" w:rsidRDefault="00E723BD" w:rsidP="00566629">
      <w:pPr>
        <w:pStyle w:val="BodyA"/>
        <w:spacing w:after="0" w:line="480" w:lineRule="auto"/>
        <w:outlineLvl w:val="0"/>
        <w:rPr>
          <w:rFonts w:ascii="Times New Roman" w:hAnsi="Times New Roman" w:cs="Times New Roman"/>
          <w:b/>
          <w:sz w:val="24"/>
          <w:szCs w:val="24"/>
        </w:rPr>
      </w:pPr>
      <w:r w:rsidRPr="00962D8D">
        <w:rPr>
          <w:rFonts w:ascii="Times New Roman" w:hAnsi="Times New Roman" w:cs="Times New Roman"/>
          <w:b/>
          <w:sz w:val="24"/>
          <w:szCs w:val="24"/>
        </w:rPr>
        <w:t>Results</w:t>
      </w:r>
    </w:p>
    <w:p w14:paraId="730C269A" w14:textId="77777777" w:rsidR="002D39AA" w:rsidRPr="00962D8D" w:rsidRDefault="002D39AA" w:rsidP="00566629">
      <w:pPr>
        <w:pStyle w:val="BodyA"/>
        <w:spacing w:after="0" w:line="480" w:lineRule="auto"/>
        <w:rPr>
          <w:rFonts w:ascii="Times New Roman" w:hAnsi="Times New Roman" w:cs="Times New Roman"/>
          <w:b/>
          <w:sz w:val="24"/>
          <w:szCs w:val="24"/>
        </w:rPr>
      </w:pPr>
    </w:p>
    <w:p w14:paraId="163C0093" w14:textId="41BC44B4" w:rsidR="00DF1D88" w:rsidRPr="00962D8D" w:rsidRDefault="00642F4C" w:rsidP="00566629">
      <w:pPr>
        <w:spacing w:line="480" w:lineRule="auto"/>
        <w:rPr>
          <w:rFonts w:ascii="Times New Roman" w:hAnsi="Times New Roman" w:cs="Times New Roman"/>
        </w:rPr>
      </w:pPr>
      <w:r w:rsidRPr="00962D8D">
        <w:rPr>
          <w:rFonts w:ascii="Times New Roman" w:hAnsi="Times New Roman" w:cs="Times New Roman"/>
          <w:u w:val="single"/>
        </w:rPr>
        <w:t>Condition:</w:t>
      </w:r>
      <w:r w:rsidRPr="00962D8D">
        <w:rPr>
          <w:rFonts w:ascii="Times New Roman" w:hAnsi="Times New Roman" w:cs="Times New Roman"/>
        </w:rPr>
        <w:t xml:space="preserve"> </w:t>
      </w:r>
      <w:r w:rsidR="0044209E" w:rsidRPr="00962D8D">
        <w:rPr>
          <w:rFonts w:ascii="Times New Roman" w:hAnsi="Times New Roman" w:cs="Times New Roman"/>
        </w:rPr>
        <w:t>Workshop participants were asked</w:t>
      </w:r>
      <w:r w:rsidR="00DF1D88" w:rsidRPr="00962D8D">
        <w:rPr>
          <w:rFonts w:ascii="Times New Roman" w:hAnsi="Times New Roman" w:cs="Times New Roman"/>
        </w:rPr>
        <w:t xml:space="preserve">: </w:t>
      </w:r>
      <w:r w:rsidR="003521F0" w:rsidRPr="00962D8D">
        <w:rPr>
          <w:rFonts w:ascii="Times New Roman" w:hAnsi="Times New Roman" w:cs="Times New Roman"/>
        </w:rPr>
        <w:t>‘</w:t>
      </w:r>
      <w:r w:rsidR="00DF1D88" w:rsidRPr="00962D8D">
        <w:rPr>
          <w:rFonts w:ascii="Times New Roman" w:hAnsi="Times New Roman" w:cs="Times New Roman"/>
        </w:rPr>
        <w:t>since CRPS is a non-destructive condition</w:t>
      </w:r>
      <w:r w:rsidR="00F45B44" w:rsidRPr="00962D8D">
        <w:rPr>
          <w:rFonts w:ascii="Times New Roman" w:hAnsi="Times New Roman" w:cs="Times New Roman"/>
        </w:rPr>
        <w:t xml:space="preserve">, setting it apart from </w:t>
      </w:r>
      <w:r w:rsidR="00604D37" w:rsidRPr="00962D8D">
        <w:rPr>
          <w:rFonts w:ascii="Times New Roman" w:hAnsi="Times New Roman" w:cs="Times New Roman"/>
        </w:rPr>
        <w:t>potentially destructive</w:t>
      </w:r>
      <w:r w:rsidR="00F45B44" w:rsidRPr="00962D8D">
        <w:rPr>
          <w:rFonts w:ascii="Times New Roman" w:hAnsi="Times New Roman" w:cs="Times New Roman"/>
        </w:rPr>
        <w:t xml:space="preserve"> conditions such as</w:t>
      </w:r>
      <w:r w:rsidR="00604D37" w:rsidRPr="00962D8D">
        <w:rPr>
          <w:rFonts w:ascii="Times New Roman" w:hAnsi="Times New Roman" w:cs="Times New Roman"/>
        </w:rPr>
        <w:t xml:space="preserve"> pemphigus</w:t>
      </w:r>
      <w:r w:rsidR="00DF1D88" w:rsidRPr="00962D8D">
        <w:rPr>
          <w:rFonts w:ascii="Times New Roman" w:hAnsi="Times New Roman" w:cs="Times New Roman"/>
        </w:rPr>
        <w:t xml:space="preserve">, how much more careful do we have to be about using </w:t>
      </w:r>
      <w:r w:rsidR="00604D37" w:rsidRPr="00962D8D">
        <w:rPr>
          <w:rFonts w:ascii="Times New Roman" w:hAnsi="Times New Roman" w:cs="Times New Roman"/>
        </w:rPr>
        <w:t>invasive therapies such as TPE</w:t>
      </w:r>
      <w:r w:rsidR="00B722CA" w:rsidRPr="00962D8D">
        <w:rPr>
          <w:rFonts w:ascii="Times New Roman" w:hAnsi="Times New Roman" w:cs="Times New Roman"/>
        </w:rPr>
        <w:t>?’</w:t>
      </w:r>
      <w:r w:rsidR="00F45B44" w:rsidRPr="00962D8D">
        <w:rPr>
          <w:rFonts w:ascii="Times New Roman" w:hAnsi="Times New Roman" w:cs="Times New Roman"/>
        </w:rPr>
        <w:t xml:space="preserve">. </w:t>
      </w:r>
    </w:p>
    <w:p w14:paraId="63B16B4D" w14:textId="1D512E3E" w:rsidR="00642F4C" w:rsidRPr="00E02C1F" w:rsidRDefault="00AC3281" w:rsidP="00566629">
      <w:pPr>
        <w:spacing w:line="480" w:lineRule="auto"/>
        <w:rPr>
          <w:rFonts w:ascii="Times New Roman" w:hAnsi="Times New Roman" w:cs="Times New Roman"/>
          <w:i/>
        </w:rPr>
      </w:pPr>
      <w:r w:rsidRPr="00E02C1F">
        <w:rPr>
          <w:rFonts w:ascii="Times New Roman" w:hAnsi="Times New Roman" w:cs="Times New Roman"/>
        </w:rPr>
        <w:t>In response, all</w:t>
      </w:r>
      <w:r w:rsidR="00156BA1" w:rsidRPr="00E02C1F">
        <w:rPr>
          <w:rFonts w:ascii="Times New Roman" w:hAnsi="Times New Roman" w:cs="Times New Roman"/>
        </w:rPr>
        <w:t xml:space="preserve"> p</w:t>
      </w:r>
      <w:r w:rsidRPr="00E02C1F">
        <w:rPr>
          <w:rFonts w:ascii="Times New Roman" w:hAnsi="Times New Roman" w:cs="Times New Roman"/>
        </w:rPr>
        <w:t>articipants</w:t>
      </w:r>
      <w:r w:rsidR="00DF1D88" w:rsidRPr="00E02C1F">
        <w:rPr>
          <w:rFonts w:ascii="Times New Roman" w:hAnsi="Times New Roman" w:cs="Times New Roman"/>
        </w:rPr>
        <w:t xml:space="preserve"> </w:t>
      </w:r>
      <w:r w:rsidRPr="00E02C1F">
        <w:rPr>
          <w:rFonts w:ascii="Times New Roman" w:hAnsi="Times New Roman" w:cs="Times New Roman"/>
        </w:rPr>
        <w:t xml:space="preserve">clarified that they </w:t>
      </w:r>
      <w:r w:rsidR="00AF20A7" w:rsidRPr="00E02C1F">
        <w:rPr>
          <w:rFonts w:ascii="Times New Roman" w:hAnsi="Times New Roman" w:cs="Times New Roman"/>
        </w:rPr>
        <w:t xml:space="preserve">considered CRPS as ‘destructive to the mind’. </w:t>
      </w:r>
      <w:r w:rsidR="00DD373A" w:rsidRPr="00E02C1F">
        <w:rPr>
          <w:rFonts w:ascii="Times New Roman" w:hAnsi="Times New Roman" w:cs="Times New Roman"/>
        </w:rPr>
        <w:t>As one participant observed, “</w:t>
      </w:r>
      <w:r w:rsidR="000936A0" w:rsidRPr="00E02C1F">
        <w:rPr>
          <w:rFonts w:ascii="Times New Roman" w:hAnsi="Times New Roman" w:cs="Times New Roman"/>
          <w:i/>
        </w:rPr>
        <w:t xml:space="preserve">I think it is </w:t>
      </w:r>
      <w:r w:rsidR="00DD373A" w:rsidRPr="00E02C1F">
        <w:rPr>
          <w:rFonts w:ascii="Times New Roman" w:hAnsi="Times New Roman" w:cs="Times New Roman"/>
          <w:i/>
        </w:rPr>
        <w:t xml:space="preserve">destructive, not maybe in the medical way, but it is. I mean it’s wrecked my life. </w:t>
      </w:r>
      <w:proofErr w:type="gramStart"/>
      <w:r w:rsidR="00DD373A" w:rsidRPr="00E02C1F">
        <w:rPr>
          <w:rFonts w:ascii="Times New Roman" w:hAnsi="Times New Roman" w:cs="Times New Roman"/>
          <w:i/>
        </w:rPr>
        <w:t>So</w:t>
      </w:r>
      <w:proofErr w:type="gramEnd"/>
      <w:r w:rsidR="00DD373A" w:rsidRPr="00E02C1F">
        <w:rPr>
          <w:rFonts w:ascii="Times New Roman" w:hAnsi="Times New Roman" w:cs="Times New Roman"/>
          <w:i/>
        </w:rPr>
        <w:t xml:space="preserve"> I’d see it as a destructive thing, you know, it might not actually destroy your cells as such but it destroys your life and </w:t>
      </w:r>
      <w:proofErr w:type="spellStart"/>
      <w:r w:rsidR="00DD373A" w:rsidRPr="00E02C1F">
        <w:rPr>
          <w:rFonts w:ascii="Times New Roman" w:hAnsi="Times New Roman" w:cs="Times New Roman"/>
          <w:i/>
        </w:rPr>
        <w:t>your</w:t>
      </w:r>
      <w:proofErr w:type="spellEnd"/>
      <w:r w:rsidR="00DD373A" w:rsidRPr="00E02C1F">
        <w:rPr>
          <w:rFonts w:ascii="Times New Roman" w:hAnsi="Times New Roman" w:cs="Times New Roman"/>
          <w:i/>
        </w:rPr>
        <w:t xml:space="preserve"> want to be here really and I’ve met a lot of other people similar.</w:t>
      </w:r>
      <w:r w:rsidR="003A6B97" w:rsidRPr="00E02C1F">
        <w:rPr>
          <w:rFonts w:ascii="Times New Roman" w:hAnsi="Times New Roman" w:cs="Times New Roman"/>
          <w:i/>
        </w:rPr>
        <w:t xml:space="preserve">” </w:t>
      </w:r>
    </w:p>
    <w:p w14:paraId="0FF824C9" w14:textId="77777777" w:rsidR="00E723BD" w:rsidRPr="00E02C1F" w:rsidRDefault="00E723BD" w:rsidP="00566629">
      <w:pPr>
        <w:spacing w:line="480" w:lineRule="auto"/>
        <w:rPr>
          <w:rFonts w:ascii="Times New Roman" w:hAnsi="Times New Roman" w:cs="Times New Roman"/>
          <w:u w:val="single"/>
        </w:rPr>
      </w:pPr>
    </w:p>
    <w:p w14:paraId="6CC45CA7" w14:textId="4DF2A7AA" w:rsidR="00642F4C" w:rsidRPr="00E02C1F" w:rsidRDefault="00642F4C" w:rsidP="00566629">
      <w:pPr>
        <w:pStyle w:val="BodyA"/>
        <w:spacing w:after="0" w:line="480" w:lineRule="auto"/>
        <w:rPr>
          <w:rFonts w:ascii="Times New Roman" w:eastAsia="Arial" w:hAnsi="Times New Roman" w:cs="Times New Roman"/>
          <w:i/>
          <w:sz w:val="24"/>
          <w:szCs w:val="24"/>
        </w:rPr>
      </w:pPr>
      <w:r w:rsidRPr="00E02C1F">
        <w:rPr>
          <w:rFonts w:ascii="Times New Roman" w:hAnsi="Times New Roman" w:cs="Times New Roman"/>
          <w:sz w:val="24"/>
          <w:szCs w:val="24"/>
          <w:u w:val="single"/>
        </w:rPr>
        <w:t>Intervention</w:t>
      </w:r>
      <w:r w:rsidR="00D0364E" w:rsidRPr="00E02C1F">
        <w:rPr>
          <w:rFonts w:ascii="Times New Roman" w:hAnsi="Times New Roman" w:cs="Times New Roman"/>
          <w:sz w:val="24"/>
          <w:szCs w:val="24"/>
          <w:u w:val="single"/>
        </w:rPr>
        <w:t xml:space="preserve"> side effects</w:t>
      </w:r>
      <w:r w:rsidR="00612567" w:rsidRPr="00E02C1F">
        <w:rPr>
          <w:rFonts w:ascii="Times New Roman" w:hAnsi="Times New Roman" w:cs="Times New Roman"/>
          <w:sz w:val="24"/>
          <w:szCs w:val="24"/>
        </w:rPr>
        <w:t xml:space="preserve">: </w:t>
      </w:r>
      <w:r w:rsidR="00AC1FC0" w:rsidRPr="00E02C1F">
        <w:rPr>
          <w:rFonts w:ascii="Times New Roman" w:hAnsi="Times New Roman" w:cs="Times New Roman"/>
          <w:sz w:val="24"/>
          <w:szCs w:val="24"/>
        </w:rPr>
        <w:t>Workshop participants</w:t>
      </w:r>
      <w:r w:rsidR="00612567" w:rsidRPr="00E02C1F">
        <w:rPr>
          <w:rFonts w:ascii="Times New Roman" w:hAnsi="Times New Roman" w:cs="Times New Roman"/>
          <w:sz w:val="24"/>
          <w:szCs w:val="24"/>
        </w:rPr>
        <w:t xml:space="preserve"> </w:t>
      </w:r>
      <w:r w:rsidR="006458DF" w:rsidRPr="00E02C1F">
        <w:rPr>
          <w:rFonts w:ascii="Times New Roman" w:hAnsi="Times New Roman" w:cs="Times New Roman"/>
          <w:sz w:val="24"/>
          <w:szCs w:val="24"/>
        </w:rPr>
        <w:t>worried</w:t>
      </w:r>
      <w:r w:rsidR="00612567" w:rsidRPr="00E02C1F">
        <w:rPr>
          <w:rFonts w:ascii="Times New Roman" w:hAnsi="Times New Roman" w:cs="Times New Roman"/>
          <w:sz w:val="24"/>
          <w:szCs w:val="24"/>
        </w:rPr>
        <w:t xml:space="preserve"> that TP</w:t>
      </w:r>
      <w:r w:rsidR="00B722CA" w:rsidRPr="00E02C1F">
        <w:rPr>
          <w:rFonts w:ascii="Times New Roman" w:hAnsi="Times New Roman" w:cs="Times New Roman"/>
          <w:sz w:val="24"/>
          <w:szCs w:val="24"/>
        </w:rPr>
        <w:t>E</w:t>
      </w:r>
      <w:r w:rsidR="002137D7" w:rsidRPr="00E02C1F">
        <w:rPr>
          <w:rFonts w:ascii="Times New Roman" w:hAnsi="Times New Roman" w:cs="Times New Roman"/>
          <w:sz w:val="24"/>
          <w:szCs w:val="24"/>
        </w:rPr>
        <w:t xml:space="preserve"> </w:t>
      </w:r>
      <w:r w:rsidR="00612567" w:rsidRPr="00E02C1F">
        <w:rPr>
          <w:rFonts w:ascii="Times New Roman" w:hAnsi="Times New Roman" w:cs="Times New Roman"/>
          <w:sz w:val="24"/>
          <w:szCs w:val="24"/>
        </w:rPr>
        <w:t>might cause CRPS</w:t>
      </w:r>
      <w:r w:rsidR="00D0364E" w:rsidRPr="00E02C1F">
        <w:rPr>
          <w:rFonts w:ascii="Times New Roman" w:hAnsi="Times New Roman" w:cs="Times New Roman"/>
          <w:sz w:val="24"/>
          <w:szCs w:val="24"/>
        </w:rPr>
        <w:t>-</w:t>
      </w:r>
      <w:r w:rsidR="00612567" w:rsidRPr="00E02C1F">
        <w:rPr>
          <w:rFonts w:ascii="Times New Roman" w:hAnsi="Times New Roman" w:cs="Times New Roman"/>
          <w:sz w:val="24"/>
          <w:szCs w:val="24"/>
        </w:rPr>
        <w:t>spread</w:t>
      </w:r>
      <w:r w:rsidR="006458DF" w:rsidRPr="00E02C1F">
        <w:rPr>
          <w:rFonts w:ascii="Times New Roman" w:hAnsi="Times New Roman" w:cs="Times New Roman"/>
          <w:sz w:val="24"/>
          <w:szCs w:val="24"/>
        </w:rPr>
        <w:t xml:space="preserve"> through repeated cannulation</w:t>
      </w:r>
      <w:r w:rsidR="008655DF" w:rsidRPr="00E02C1F">
        <w:rPr>
          <w:rFonts w:ascii="Times New Roman" w:hAnsi="Times New Roman" w:cs="Times New Roman"/>
          <w:sz w:val="24"/>
          <w:szCs w:val="24"/>
        </w:rPr>
        <w:t>s</w:t>
      </w:r>
      <w:r w:rsidRPr="00E02C1F">
        <w:rPr>
          <w:rFonts w:ascii="Times New Roman" w:hAnsi="Times New Roman" w:cs="Times New Roman"/>
          <w:sz w:val="24"/>
          <w:szCs w:val="24"/>
        </w:rPr>
        <w:t xml:space="preserve">. </w:t>
      </w:r>
      <w:r w:rsidR="00612567" w:rsidRPr="00E02C1F">
        <w:rPr>
          <w:rFonts w:ascii="Times New Roman" w:hAnsi="Times New Roman" w:cs="Times New Roman"/>
          <w:sz w:val="24"/>
          <w:szCs w:val="24"/>
        </w:rPr>
        <w:t>TPE side effects</w:t>
      </w:r>
      <w:r w:rsidR="00AF20A7" w:rsidRPr="00E02C1F">
        <w:rPr>
          <w:rFonts w:ascii="Times New Roman" w:hAnsi="Times New Roman" w:cs="Times New Roman"/>
          <w:sz w:val="24"/>
          <w:szCs w:val="24"/>
        </w:rPr>
        <w:t xml:space="preserve"> </w:t>
      </w:r>
      <w:r w:rsidR="006458DF" w:rsidRPr="00E02C1F">
        <w:rPr>
          <w:rFonts w:ascii="Times New Roman" w:hAnsi="Times New Roman" w:cs="Times New Roman"/>
          <w:sz w:val="24"/>
          <w:szCs w:val="24"/>
        </w:rPr>
        <w:t>other than</w:t>
      </w:r>
      <w:r w:rsidR="00384A78" w:rsidRPr="00E02C1F">
        <w:rPr>
          <w:rFonts w:ascii="Times New Roman" w:hAnsi="Times New Roman" w:cs="Times New Roman"/>
          <w:sz w:val="24"/>
          <w:szCs w:val="24"/>
        </w:rPr>
        <w:t xml:space="preserve"> </w:t>
      </w:r>
      <w:r w:rsidR="00D0364E" w:rsidRPr="00E02C1F">
        <w:rPr>
          <w:rFonts w:ascii="Times New Roman" w:hAnsi="Times New Roman" w:cs="Times New Roman"/>
          <w:sz w:val="24"/>
          <w:szCs w:val="24"/>
        </w:rPr>
        <w:t>CRPS-</w:t>
      </w:r>
      <w:r w:rsidRPr="00E02C1F">
        <w:rPr>
          <w:rFonts w:ascii="Times New Roman" w:hAnsi="Times New Roman" w:cs="Times New Roman"/>
          <w:sz w:val="24"/>
          <w:szCs w:val="24"/>
        </w:rPr>
        <w:t>spread</w:t>
      </w:r>
      <w:r w:rsidR="006458DF" w:rsidRPr="00E02C1F">
        <w:rPr>
          <w:rFonts w:ascii="Times New Roman" w:hAnsi="Times New Roman" w:cs="Times New Roman"/>
          <w:sz w:val="24"/>
          <w:szCs w:val="24"/>
        </w:rPr>
        <w:t xml:space="preserve"> </w:t>
      </w:r>
      <w:r w:rsidR="00612567" w:rsidRPr="00E02C1F">
        <w:rPr>
          <w:rFonts w:ascii="Times New Roman" w:hAnsi="Times New Roman" w:cs="Times New Roman"/>
          <w:sz w:val="24"/>
          <w:szCs w:val="24"/>
        </w:rPr>
        <w:t xml:space="preserve">were generally </w:t>
      </w:r>
      <w:r w:rsidR="006458DF" w:rsidRPr="00E02C1F">
        <w:rPr>
          <w:rFonts w:ascii="Times New Roman" w:hAnsi="Times New Roman" w:cs="Times New Roman"/>
          <w:sz w:val="24"/>
          <w:szCs w:val="24"/>
        </w:rPr>
        <w:t>c</w:t>
      </w:r>
      <w:r w:rsidR="00AC1FC0" w:rsidRPr="00E02C1F">
        <w:rPr>
          <w:rFonts w:ascii="Times New Roman" w:hAnsi="Times New Roman" w:cs="Times New Roman"/>
          <w:sz w:val="24"/>
          <w:szCs w:val="24"/>
        </w:rPr>
        <w:t>lassed</w:t>
      </w:r>
      <w:r w:rsidR="00612567" w:rsidRPr="00E02C1F">
        <w:rPr>
          <w:rFonts w:ascii="Times New Roman" w:hAnsi="Times New Roman" w:cs="Times New Roman"/>
          <w:sz w:val="24"/>
          <w:szCs w:val="24"/>
        </w:rPr>
        <w:t xml:space="preserve"> </w:t>
      </w:r>
      <w:r w:rsidR="00CF5F54" w:rsidRPr="00E02C1F">
        <w:rPr>
          <w:rFonts w:ascii="Times New Roman" w:hAnsi="Times New Roman" w:cs="Times New Roman"/>
          <w:sz w:val="24"/>
          <w:szCs w:val="24"/>
        </w:rPr>
        <w:t xml:space="preserve">as </w:t>
      </w:r>
      <w:r w:rsidR="00612567" w:rsidRPr="00E02C1F">
        <w:rPr>
          <w:rFonts w:ascii="Times New Roman" w:hAnsi="Times New Roman" w:cs="Times New Roman"/>
          <w:sz w:val="24"/>
          <w:szCs w:val="24"/>
        </w:rPr>
        <w:t xml:space="preserve">mild, </w:t>
      </w:r>
      <w:r w:rsidR="00384A78" w:rsidRPr="00E02C1F">
        <w:rPr>
          <w:rFonts w:ascii="Times New Roman" w:hAnsi="Times New Roman" w:cs="Times New Roman"/>
          <w:sz w:val="24"/>
          <w:szCs w:val="24"/>
        </w:rPr>
        <w:t>with acceptable proportionality</w:t>
      </w:r>
      <w:r w:rsidR="00AC1FC0" w:rsidRPr="00E02C1F">
        <w:rPr>
          <w:rFonts w:ascii="Times New Roman" w:hAnsi="Times New Roman" w:cs="Times New Roman"/>
          <w:sz w:val="24"/>
          <w:szCs w:val="24"/>
        </w:rPr>
        <w:t xml:space="preserve"> to the</w:t>
      </w:r>
      <w:r w:rsidR="00AF20A7" w:rsidRPr="00E02C1F">
        <w:rPr>
          <w:rFonts w:ascii="Times New Roman" w:hAnsi="Times New Roman" w:cs="Times New Roman"/>
          <w:sz w:val="24"/>
          <w:szCs w:val="24"/>
        </w:rPr>
        <w:t xml:space="preserve"> </w:t>
      </w:r>
      <w:r w:rsidR="00CF5F54" w:rsidRPr="00E02C1F">
        <w:rPr>
          <w:rFonts w:ascii="Times New Roman" w:hAnsi="Times New Roman" w:cs="Times New Roman"/>
          <w:sz w:val="24"/>
          <w:szCs w:val="24"/>
        </w:rPr>
        <w:t xml:space="preserve">potential benefit of relieving </w:t>
      </w:r>
      <w:r w:rsidR="00AF20A7" w:rsidRPr="00E02C1F">
        <w:rPr>
          <w:rFonts w:ascii="Times New Roman" w:hAnsi="Times New Roman" w:cs="Times New Roman"/>
          <w:sz w:val="24"/>
          <w:szCs w:val="24"/>
        </w:rPr>
        <w:t xml:space="preserve">CRPS-related pain. </w:t>
      </w:r>
      <w:r w:rsidR="00913C5E" w:rsidRPr="00E02C1F">
        <w:rPr>
          <w:rFonts w:ascii="Times New Roman" w:hAnsi="Times New Roman" w:cs="Times New Roman"/>
          <w:sz w:val="24"/>
          <w:szCs w:val="24"/>
        </w:rPr>
        <w:t xml:space="preserve">The consensus in the panel was that the potential for </w:t>
      </w:r>
      <w:r w:rsidR="00CF5F54" w:rsidRPr="00E02C1F">
        <w:rPr>
          <w:rFonts w:ascii="Times New Roman" w:hAnsi="Times New Roman" w:cs="Times New Roman"/>
          <w:sz w:val="24"/>
          <w:szCs w:val="24"/>
        </w:rPr>
        <w:t xml:space="preserve">relief of </w:t>
      </w:r>
      <w:r w:rsidR="00913C5E" w:rsidRPr="00E02C1F">
        <w:rPr>
          <w:rFonts w:ascii="Times New Roman" w:hAnsi="Times New Roman" w:cs="Times New Roman"/>
          <w:sz w:val="24"/>
          <w:szCs w:val="24"/>
        </w:rPr>
        <w:t>CRPS symptom</w:t>
      </w:r>
      <w:r w:rsidR="00CF5F54" w:rsidRPr="00E02C1F">
        <w:rPr>
          <w:rFonts w:ascii="Times New Roman" w:hAnsi="Times New Roman" w:cs="Times New Roman"/>
          <w:sz w:val="24"/>
          <w:szCs w:val="24"/>
        </w:rPr>
        <w:t>s</w:t>
      </w:r>
      <w:r w:rsidR="00913C5E" w:rsidRPr="00E02C1F">
        <w:rPr>
          <w:rFonts w:ascii="Times New Roman" w:hAnsi="Times New Roman" w:cs="Times New Roman"/>
          <w:sz w:val="24"/>
          <w:szCs w:val="24"/>
        </w:rPr>
        <w:t xml:space="preserve"> trumped other considerations: </w:t>
      </w:r>
      <w:r w:rsidR="00913C5E" w:rsidRPr="00E02C1F">
        <w:rPr>
          <w:rFonts w:ascii="Times New Roman" w:hAnsi="Times New Roman" w:cs="Times New Roman"/>
          <w:i/>
          <w:sz w:val="24"/>
          <w:szCs w:val="24"/>
        </w:rPr>
        <w:t>“You know, I don’t know where you lot stand, but I’ve been in the position where I’ve wanted to cut the limb off. Yeah? We’ve all done that, so this is where we’ve been with our minds.”</w:t>
      </w:r>
      <w:r w:rsidR="00913C5E" w:rsidRPr="00E02C1F">
        <w:rPr>
          <w:rFonts w:ascii="Times New Roman" w:hAnsi="Times New Roman" w:cs="Times New Roman"/>
          <w:sz w:val="24"/>
          <w:szCs w:val="24"/>
        </w:rPr>
        <w:t xml:space="preserve"> </w:t>
      </w:r>
      <w:r w:rsidR="00CF5F54" w:rsidRPr="00E02C1F">
        <w:rPr>
          <w:rFonts w:ascii="Times New Roman" w:hAnsi="Times New Roman" w:cs="Times New Roman"/>
          <w:sz w:val="24"/>
          <w:szCs w:val="24"/>
        </w:rPr>
        <w:t>The greatest concern for participants, was the risk of a</w:t>
      </w:r>
      <w:r w:rsidR="000936A0" w:rsidRPr="00E02C1F">
        <w:rPr>
          <w:rFonts w:ascii="Times New Roman" w:hAnsi="Times New Roman" w:cs="Times New Roman"/>
          <w:sz w:val="24"/>
          <w:szCs w:val="24"/>
        </w:rPr>
        <w:t>ny</w:t>
      </w:r>
      <w:r w:rsidR="00CF5F54" w:rsidRPr="00E02C1F">
        <w:rPr>
          <w:rFonts w:ascii="Times New Roman" w:hAnsi="Times New Roman" w:cs="Times New Roman"/>
          <w:sz w:val="24"/>
          <w:szCs w:val="24"/>
        </w:rPr>
        <w:t xml:space="preserve"> treatment exacerbating existing CRPS symptoms or causing CRPS in a new </w:t>
      </w:r>
      <w:r w:rsidR="00EF1E4F" w:rsidRPr="00E02C1F">
        <w:rPr>
          <w:rFonts w:ascii="Times New Roman" w:hAnsi="Times New Roman" w:cs="Times New Roman"/>
          <w:sz w:val="24"/>
          <w:szCs w:val="24"/>
        </w:rPr>
        <w:t>location</w:t>
      </w:r>
      <w:r w:rsidR="00CF5F54" w:rsidRPr="00E02C1F">
        <w:rPr>
          <w:rFonts w:ascii="Times New Roman" w:hAnsi="Times New Roman" w:cs="Times New Roman"/>
          <w:sz w:val="24"/>
          <w:szCs w:val="24"/>
        </w:rPr>
        <w:t xml:space="preserve">. However, when asked whether </w:t>
      </w:r>
      <w:r w:rsidR="00CF5F54" w:rsidRPr="00E02C1F">
        <w:rPr>
          <w:rFonts w:ascii="Times New Roman" w:hAnsi="Times New Roman" w:cs="Times New Roman"/>
          <w:sz w:val="24"/>
          <w:szCs w:val="24"/>
        </w:rPr>
        <w:lastRenderedPageBreak/>
        <w:t xml:space="preserve">they regarded the risk of CRPS exacerbation as a wholly unacceptable risk (a ‘deal-breaker’) the consensus was that </w:t>
      </w:r>
      <w:r w:rsidR="00286BC1" w:rsidRPr="00E02C1F">
        <w:rPr>
          <w:rFonts w:ascii="Times New Roman" w:hAnsi="Times New Roman" w:cs="Times New Roman"/>
          <w:sz w:val="24"/>
          <w:szCs w:val="24"/>
        </w:rPr>
        <w:t xml:space="preserve">they would still assess the risk-benefit ratio on a case-by-case basis, </w:t>
      </w:r>
      <w:r w:rsidR="000936A0" w:rsidRPr="00E02C1F">
        <w:rPr>
          <w:rFonts w:ascii="Times New Roman" w:hAnsi="Times New Roman" w:cs="Times New Roman"/>
          <w:sz w:val="24"/>
          <w:szCs w:val="24"/>
        </w:rPr>
        <w:t xml:space="preserve">and would </w:t>
      </w:r>
      <w:proofErr w:type="gramStart"/>
      <w:r w:rsidR="000936A0" w:rsidRPr="00E02C1F">
        <w:rPr>
          <w:rFonts w:ascii="Times New Roman" w:hAnsi="Times New Roman" w:cs="Times New Roman"/>
          <w:sz w:val="24"/>
          <w:szCs w:val="24"/>
        </w:rPr>
        <w:t>take into account</w:t>
      </w:r>
      <w:proofErr w:type="gramEnd"/>
      <w:r w:rsidR="00286BC1" w:rsidRPr="00E02C1F">
        <w:rPr>
          <w:rFonts w:ascii="Times New Roman" w:hAnsi="Times New Roman" w:cs="Times New Roman"/>
          <w:sz w:val="24"/>
          <w:szCs w:val="24"/>
        </w:rPr>
        <w:t xml:space="preserve"> the severity of symptoms at the time of considering a new intervention. </w:t>
      </w:r>
      <w:r w:rsidR="00031891" w:rsidRPr="00E02C1F">
        <w:rPr>
          <w:rFonts w:ascii="Times New Roman" w:hAnsi="Times New Roman" w:cs="Times New Roman"/>
          <w:sz w:val="24"/>
          <w:szCs w:val="24"/>
        </w:rPr>
        <w:t xml:space="preserve">As one participant put it, </w:t>
      </w:r>
      <w:r w:rsidR="00031891" w:rsidRPr="00E02C1F">
        <w:rPr>
          <w:rFonts w:ascii="Times New Roman" w:hAnsi="Times New Roman" w:cs="Times New Roman"/>
          <w:i/>
          <w:sz w:val="24"/>
          <w:szCs w:val="24"/>
        </w:rPr>
        <w:t xml:space="preserve">“My CRPS </w:t>
      </w:r>
      <w:proofErr w:type="gramStart"/>
      <w:r w:rsidR="00031891" w:rsidRPr="00E02C1F">
        <w:rPr>
          <w:rFonts w:ascii="Times New Roman" w:hAnsi="Times New Roman" w:cs="Times New Roman"/>
          <w:i/>
          <w:sz w:val="24"/>
          <w:szCs w:val="24"/>
        </w:rPr>
        <w:t>at the moment</w:t>
      </w:r>
      <w:proofErr w:type="gramEnd"/>
      <w:r w:rsidR="00031891" w:rsidRPr="00E02C1F">
        <w:rPr>
          <w:rFonts w:ascii="Times New Roman" w:hAnsi="Times New Roman" w:cs="Times New Roman"/>
          <w:i/>
          <w:sz w:val="24"/>
          <w:szCs w:val="24"/>
        </w:rPr>
        <w:t xml:space="preserve"> is just in one part of my body. Probably like everyone else here I’m petrified of any injury, wouldn’t consider a tattoo or anything that might damage me and make this response spread. So, for me, I probably wouldn’t consider the treatment you’ve just outlined because I feel I’m coping while some of you here have got much worse day-to-day</w:t>
      </w:r>
      <w:r w:rsidR="00031891" w:rsidRPr="00E02C1F">
        <w:rPr>
          <w:rFonts w:ascii="Times New Roman" w:hAnsi="Times New Roman" w:cs="Times New Roman"/>
          <w:sz w:val="24"/>
          <w:szCs w:val="24"/>
        </w:rPr>
        <w:t xml:space="preserve"> </w:t>
      </w:r>
      <w:r w:rsidR="00031891" w:rsidRPr="00E02C1F">
        <w:rPr>
          <w:rFonts w:ascii="Times New Roman" w:hAnsi="Times New Roman" w:cs="Times New Roman"/>
          <w:i/>
          <w:sz w:val="24"/>
          <w:szCs w:val="24"/>
        </w:rPr>
        <w:t>impact than I have, so that thre</w:t>
      </w:r>
      <w:r w:rsidR="00703947" w:rsidRPr="00E02C1F">
        <w:rPr>
          <w:rFonts w:ascii="Times New Roman" w:hAnsi="Times New Roman" w:cs="Times New Roman"/>
          <w:i/>
          <w:sz w:val="24"/>
          <w:szCs w:val="24"/>
        </w:rPr>
        <w:t>shold</w:t>
      </w:r>
      <w:r w:rsidR="00031891" w:rsidRPr="00E02C1F">
        <w:rPr>
          <w:rFonts w:ascii="Times New Roman" w:hAnsi="Times New Roman" w:cs="Times New Roman"/>
          <w:i/>
          <w:sz w:val="24"/>
          <w:szCs w:val="24"/>
        </w:rPr>
        <w:t xml:space="preserve"> is very much to do with how much the condition affects your day-to-day function</w:t>
      </w:r>
      <w:r w:rsidR="00703947" w:rsidRPr="00E02C1F">
        <w:rPr>
          <w:rFonts w:ascii="Times New Roman" w:hAnsi="Times New Roman" w:cs="Times New Roman"/>
          <w:i/>
          <w:sz w:val="24"/>
          <w:szCs w:val="24"/>
        </w:rPr>
        <w:t>.”</w:t>
      </w:r>
      <w:r w:rsidR="00EF1E4F" w:rsidRPr="00E02C1F">
        <w:rPr>
          <w:rFonts w:ascii="Times New Roman" w:hAnsi="Times New Roman" w:cs="Times New Roman"/>
          <w:sz w:val="24"/>
          <w:szCs w:val="24"/>
        </w:rPr>
        <w:t xml:space="preserve"> Another reported having proceeded with implantation of a spinal cord stimulator, despite a concern about surgically induced</w:t>
      </w:r>
      <w:r w:rsidR="00FD5F24" w:rsidRPr="00E02C1F">
        <w:rPr>
          <w:rFonts w:ascii="Times New Roman" w:hAnsi="Times New Roman" w:cs="Times New Roman"/>
          <w:sz w:val="24"/>
          <w:szCs w:val="24"/>
        </w:rPr>
        <w:t xml:space="preserve"> CRPS:</w:t>
      </w:r>
      <w:r w:rsidR="00EF1E4F" w:rsidRPr="00E02C1F">
        <w:rPr>
          <w:rFonts w:ascii="Times New Roman" w:hAnsi="Times New Roman" w:cs="Times New Roman"/>
          <w:sz w:val="24"/>
          <w:szCs w:val="24"/>
        </w:rPr>
        <w:t xml:space="preserve"> </w:t>
      </w:r>
      <w:r w:rsidR="00EF1E4F" w:rsidRPr="00E02C1F">
        <w:rPr>
          <w:rFonts w:ascii="Times New Roman" w:hAnsi="Times New Roman" w:cs="Times New Roman"/>
          <w:i/>
          <w:sz w:val="24"/>
          <w:szCs w:val="24"/>
        </w:rPr>
        <w:t>“I was slightly</w:t>
      </w:r>
      <w:r w:rsidR="00FD5F24" w:rsidRPr="00E02C1F">
        <w:rPr>
          <w:rFonts w:ascii="Times New Roman" w:hAnsi="Times New Roman" w:cs="Times New Roman"/>
          <w:i/>
          <w:sz w:val="24"/>
          <w:szCs w:val="24"/>
        </w:rPr>
        <w:t xml:space="preserve"> worried about that</w:t>
      </w:r>
      <w:r w:rsidR="00EF1E4F" w:rsidRPr="00E02C1F">
        <w:rPr>
          <w:rFonts w:ascii="Times New Roman" w:hAnsi="Times New Roman" w:cs="Times New Roman"/>
          <w:i/>
          <w:sz w:val="24"/>
          <w:szCs w:val="24"/>
        </w:rPr>
        <w:t xml:space="preserve"> when I had </w:t>
      </w:r>
      <w:r w:rsidR="00FD5F24" w:rsidRPr="00E02C1F">
        <w:rPr>
          <w:rFonts w:ascii="Times New Roman" w:hAnsi="Times New Roman" w:cs="Times New Roman"/>
          <w:i/>
          <w:sz w:val="24"/>
          <w:szCs w:val="24"/>
        </w:rPr>
        <w:t>that</w:t>
      </w:r>
      <w:r w:rsidR="00EF1E4F" w:rsidRPr="00E02C1F">
        <w:rPr>
          <w:rFonts w:ascii="Times New Roman" w:hAnsi="Times New Roman" w:cs="Times New Roman"/>
          <w:i/>
          <w:sz w:val="24"/>
          <w:szCs w:val="24"/>
        </w:rPr>
        <w:t xml:space="preserve"> put in, but I was just so desperate at the time. And I’ve now got a lot of back pain but it’s not CRPS, it’s from the machine, but I understand where you’re coming from.”</w:t>
      </w:r>
      <w:r w:rsidR="00CF5F54" w:rsidRPr="00E02C1F">
        <w:rPr>
          <w:rFonts w:ascii="Times New Roman" w:hAnsi="Times New Roman" w:cs="Times New Roman"/>
          <w:sz w:val="24"/>
          <w:szCs w:val="24"/>
        </w:rPr>
        <w:t xml:space="preserve"> </w:t>
      </w:r>
      <w:r w:rsidR="00FD5F24" w:rsidRPr="00E02C1F">
        <w:rPr>
          <w:rFonts w:ascii="Times New Roman" w:hAnsi="Times New Roman" w:cs="Times New Roman"/>
          <w:sz w:val="24"/>
          <w:szCs w:val="24"/>
        </w:rPr>
        <w:t xml:space="preserve">The consensus of the panel was articulated by a third participant who commented that, </w:t>
      </w:r>
      <w:r w:rsidR="00FD5F24" w:rsidRPr="00E02C1F">
        <w:rPr>
          <w:rFonts w:ascii="Times New Roman" w:hAnsi="Times New Roman" w:cs="Times New Roman"/>
          <w:i/>
          <w:sz w:val="24"/>
          <w:szCs w:val="24"/>
        </w:rPr>
        <w:t>“It’s like any type of research isn’t it? You’re going to get people with that condition who’ll try an</w:t>
      </w:r>
      <w:r w:rsidR="00B7754A">
        <w:rPr>
          <w:rFonts w:ascii="Times New Roman" w:hAnsi="Times New Roman" w:cs="Times New Roman"/>
          <w:i/>
          <w:sz w:val="24"/>
          <w:szCs w:val="24"/>
        </w:rPr>
        <w:t xml:space="preserve">ything, and others a bit more </w:t>
      </w:r>
      <w:proofErr w:type="spellStart"/>
      <w:r w:rsidR="00B7754A">
        <w:rPr>
          <w:rFonts w:ascii="Times New Roman" w:hAnsi="Times New Roman" w:cs="Times New Roman"/>
          <w:i/>
          <w:sz w:val="24"/>
          <w:szCs w:val="24"/>
        </w:rPr>
        <w:t>sc</w:t>
      </w:r>
      <w:r w:rsidR="00FD5F24" w:rsidRPr="00E02C1F">
        <w:rPr>
          <w:rFonts w:ascii="Times New Roman" w:hAnsi="Times New Roman" w:cs="Times New Roman"/>
          <w:i/>
          <w:sz w:val="24"/>
          <w:szCs w:val="24"/>
        </w:rPr>
        <w:t>eptical</w:t>
      </w:r>
      <w:proofErr w:type="spellEnd"/>
      <w:r w:rsidR="00FD5F24" w:rsidRPr="00E02C1F">
        <w:rPr>
          <w:rFonts w:ascii="Times New Roman" w:hAnsi="Times New Roman" w:cs="Times New Roman"/>
          <w:i/>
          <w:sz w:val="24"/>
          <w:szCs w:val="24"/>
        </w:rPr>
        <w:t xml:space="preserve"> because they’ve tried so much and it hasn’t worked and it hasn’t been as effective as they’d expected it to be. I think we need to look at this research and see its pros and cons. Like any other research</w:t>
      </w:r>
      <w:r w:rsidR="000936A0" w:rsidRPr="00E02C1F">
        <w:rPr>
          <w:rFonts w:ascii="Times New Roman" w:hAnsi="Times New Roman" w:cs="Times New Roman"/>
          <w:i/>
          <w:sz w:val="24"/>
          <w:szCs w:val="24"/>
        </w:rPr>
        <w:t>,</w:t>
      </w:r>
      <w:r w:rsidR="00FD5F24" w:rsidRPr="00E02C1F">
        <w:rPr>
          <w:rFonts w:ascii="Times New Roman" w:hAnsi="Times New Roman" w:cs="Times New Roman"/>
          <w:i/>
          <w:sz w:val="24"/>
          <w:szCs w:val="24"/>
        </w:rPr>
        <w:t xml:space="preserve"> it’ll have a negative effect on someone and it will also have a positive effect on other people. By doing this [PPI exercise], I think it </w:t>
      </w:r>
      <w:proofErr w:type="gramStart"/>
      <w:r w:rsidR="00FD5F24" w:rsidRPr="00E02C1F">
        <w:rPr>
          <w:rFonts w:ascii="Times New Roman" w:hAnsi="Times New Roman" w:cs="Times New Roman"/>
          <w:i/>
          <w:sz w:val="24"/>
          <w:szCs w:val="24"/>
        </w:rPr>
        <w:t>opens up</w:t>
      </w:r>
      <w:proofErr w:type="gramEnd"/>
      <w:r w:rsidR="00FD5F24" w:rsidRPr="00E02C1F">
        <w:rPr>
          <w:rFonts w:ascii="Times New Roman" w:hAnsi="Times New Roman" w:cs="Times New Roman"/>
          <w:i/>
          <w:sz w:val="24"/>
          <w:szCs w:val="24"/>
        </w:rPr>
        <w:t xml:space="preserve"> for people to understand the implications of doing this research but, as in all research, you have to go through this process, don’t you?” </w:t>
      </w:r>
    </w:p>
    <w:p w14:paraId="3DA7FE66" w14:textId="77777777" w:rsidR="00E723BD" w:rsidRPr="00E02C1F" w:rsidRDefault="00E723BD" w:rsidP="00566629">
      <w:pPr>
        <w:spacing w:line="480" w:lineRule="auto"/>
        <w:rPr>
          <w:rFonts w:ascii="Times New Roman" w:hAnsi="Times New Roman" w:cs="Times New Roman"/>
        </w:rPr>
      </w:pPr>
    </w:p>
    <w:p w14:paraId="67B16FC9" w14:textId="1C76AB22" w:rsidR="00FA0B11" w:rsidRPr="00E02C1F" w:rsidRDefault="00E723BD" w:rsidP="00566629">
      <w:pPr>
        <w:spacing w:line="480" w:lineRule="auto"/>
        <w:rPr>
          <w:rFonts w:ascii="Times New Roman" w:hAnsi="Times New Roman" w:cs="Times New Roman"/>
        </w:rPr>
      </w:pPr>
      <w:r w:rsidRPr="00E02C1F">
        <w:rPr>
          <w:rFonts w:ascii="Times New Roman" w:hAnsi="Times New Roman" w:cs="Times New Roman"/>
          <w:u w:val="single"/>
        </w:rPr>
        <w:t>Trial o</w:t>
      </w:r>
      <w:r w:rsidR="009133CC" w:rsidRPr="00E02C1F">
        <w:rPr>
          <w:rFonts w:ascii="Times New Roman" w:hAnsi="Times New Roman" w:cs="Times New Roman"/>
          <w:u w:val="single"/>
        </w:rPr>
        <w:t>utcome measures and trial design</w:t>
      </w:r>
      <w:r w:rsidR="00642F4C" w:rsidRPr="00E02C1F">
        <w:rPr>
          <w:rFonts w:ascii="Times New Roman" w:hAnsi="Times New Roman" w:cs="Times New Roman"/>
        </w:rPr>
        <w:t xml:space="preserve">: </w:t>
      </w:r>
      <w:r w:rsidR="003521F0" w:rsidRPr="00E02C1F">
        <w:rPr>
          <w:rFonts w:ascii="Times New Roman" w:hAnsi="Times New Roman" w:cs="Times New Roman"/>
        </w:rPr>
        <w:t>workshop participants</w:t>
      </w:r>
      <w:r w:rsidR="00DC1BB0" w:rsidRPr="00E02C1F">
        <w:rPr>
          <w:rFonts w:ascii="Times New Roman" w:hAnsi="Times New Roman" w:cs="Times New Roman"/>
        </w:rPr>
        <w:t xml:space="preserve"> </w:t>
      </w:r>
      <w:r w:rsidR="008655DF" w:rsidRPr="00E02C1F">
        <w:rPr>
          <w:rFonts w:ascii="Times New Roman" w:hAnsi="Times New Roman" w:cs="Times New Roman"/>
        </w:rPr>
        <w:t>considered</w:t>
      </w:r>
      <w:r w:rsidR="00DC1BB0" w:rsidRPr="00E02C1F">
        <w:rPr>
          <w:rFonts w:ascii="Times New Roman" w:hAnsi="Times New Roman" w:cs="Times New Roman"/>
        </w:rPr>
        <w:t xml:space="preserve"> </w:t>
      </w:r>
      <w:r w:rsidR="00C50B7F" w:rsidRPr="00E02C1F">
        <w:rPr>
          <w:rFonts w:ascii="Times New Roman" w:hAnsi="Times New Roman" w:cs="Times New Roman"/>
        </w:rPr>
        <w:t>progression criteria</w:t>
      </w:r>
      <w:r w:rsidR="008655DF" w:rsidRPr="00E02C1F">
        <w:rPr>
          <w:rFonts w:ascii="Times New Roman" w:hAnsi="Times New Roman" w:cs="Times New Roman"/>
        </w:rPr>
        <w:t xml:space="preserve"> for</w:t>
      </w:r>
      <w:r w:rsidR="00902276" w:rsidRPr="00E02C1F">
        <w:rPr>
          <w:rFonts w:ascii="Times New Roman" w:hAnsi="Times New Roman" w:cs="Times New Roman"/>
        </w:rPr>
        <w:t xml:space="preserve"> a </w:t>
      </w:r>
      <w:r w:rsidR="00C50B7F" w:rsidRPr="00E02C1F">
        <w:rPr>
          <w:rFonts w:ascii="Times New Roman" w:hAnsi="Times New Roman" w:cs="Times New Roman"/>
        </w:rPr>
        <w:t>proposed</w:t>
      </w:r>
      <w:r w:rsidR="008655DF" w:rsidRPr="00E02C1F">
        <w:rPr>
          <w:rFonts w:ascii="Times New Roman" w:hAnsi="Times New Roman" w:cs="Times New Roman"/>
        </w:rPr>
        <w:t>,</w:t>
      </w:r>
      <w:r w:rsidR="00C50B7F" w:rsidRPr="00E02C1F">
        <w:rPr>
          <w:rFonts w:ascii="Times New Roman" w:hAnsi="Times New Roman" w:cs="Times New Roman"/>
        </w:rPr>
        <w:t xml:space="preserve"> </w:t>
      </w:r>
      <w:r w:rsidR="00902276" w:rsidRPr="00E02C1F">
        <w:rPr>
          <w:rFonts w:ascii="Times New Roman" w:hAnsi="Times New Roman" w:cs="Times New Roman"/>
        </w:rPr>
        <w:t xml:space="preserve">staged </w:t>
      </w:r>
      <w:r w:rsidR="00C50B7F" w:rsidRPr="00E02C1F">
        <w:rPr>
          <w:rFonts w:ascii="Times New Roman" w:hAnsi="Times New Roman" w:cs="Times New Roman"/>
        </w:rPr>
        <w:t xml:space="preserve">TPE </w:t>
      </w:r>
      <w:r w:rsidR="00902276" w:rsidRPr="00E02C1F">
        <w:rPr>
          <w:rFonts w:ascii="Times New Roman" w:hAnsi="Times New Roman" w:cs="Times New Roman"/>
        </w:rPr>
        <w:t>trial design</w:t>
      </w:r>
      <w:r w:rsidR="006F11D7" w:rsidRPr="00E02C1F">
        <w:rPr>
          <w:rFonts w:ascii="Times New Roman" w:hAnsi="Times New Roman" w:cs="Times New Roman"/>
        </w:rPr>
        <w:t xml:space="preserve">. It </w:t>
      </w:r>
      <w:r w:rsidR="00604D37" w:rsidRPr="00E02C1F">
        <w:rPr>
          <w:rFonts w:ascii="Times New Roman" w:hAnsi="Times New Roman" w:cs="Times New Roman"/>
        </w:rPr>
        <w:t xml:space="preserve">was suggested by AG </w:t>
      </w:r>
      <w:r w:rsidR="00604D37" w:rsidRPr="00E02C1F">
        <w:rPr>
          <w:rFonts w:ascii="Times New Roman" w:hAnsi="Times New Roman" w:cs="Times New Roman"/>
        </w:rPr>
        <w:lastRenderedPageBreak/>
        <w:t>to</w:t>
      </w:r>
      <w:r w:rsidR="00C50B7F" w:rsidRPr="00E02C1F">
        <w:rPr>
          <w:rFonts w:ascii="Times New Roman" w:hAnsi="Times New Roman" w:cs="Times New Roman"/>
        </w:rPr>
        <w:t xml:space="preserve"> </w:t>
      </w:r>
      <w:r w:rsidR="002A0752" w:rsidRPr="00E02C1F">
        <w:rPr>
          <w:rFonts w:ascii="Times New Roman" w:hAnsi="Times New Roman" w:cs="Times New Roman"/>
        </w:rPr>
        <w:t>have a first</w:t>
      </w:r>
      <w:r w:rsidR="00C50B7F" w:rsidRPr="00E02C1F">
        <w:rPr>
          <w:rFonts w:ascii="Times New Roman" w:hAnsi="Times New Roman" w:cs="Times New Roman"/>
        </w:rPr>
        <w:t xml:space="preserve"> </w:t>
      </w:r>
      <w:r w:rsidR="00AC1FC0" w:rsidRPr="00E02C1F">
        <w:rPr>
          <w:rFonts w:ascii="Times New Roman" w:hAnsi="Times New Roman" w:cs="Times New Roman"/>
        </w:rPr>
        <w:t>open</w:t>
      </w:r>
      <w:r w:rsidR="00C50B7F" w:rsidRPr="00E02C1F">
        <w:rPr>
          <w:rFonts w:ascii="Times New Roman" w:hAnsi="Times New Roman" w:cs="Times New Roman"/>
        </w:rPr>
        <w:t xml:space="preserve"> part</w:t>
      </w:r>
      <w:r w:rsidR="000936A0" w:rsidRPr="00E02C1F">
        <w:rPr>
          <w:rFonts w:ascii="Times New Roman" w:hAnsi="Times New Roman" w:cs="Times New Roman"/>
        </w:rPr>
        <w:t>, and</w:t>
      </w:r>
      <w:r w:rsidR="00AC1FC0" w:rsidRPr="00E02C1F">
        <w:rPr>
          <w:rFonts w:ascii="Times New Roman" w:hAnsi="Times New Roman" w:cs="Times New Roman"/>
        </w:rPr>
        <w:t xml:space="preserve"> then</w:t>
      </w:r>
      <w:r w:rsidR="00B7754A">
        <w:rPr>
          <w:rFonts w:ascii="Times New Roman" w:hAnsi="Times New Roman" w:cs="Times New Roman"/>
        </w:rPr>
        <w:t>,</w:t>
      </w:r>
      <w:r w:rsidR="00AC1FC0" w:rsidRPr="00E02C1F">
        <w:rPr>
          <w:rFonts w:ascii="Times New Roman" w:hAnsi="Times New Roman" w:cs="Times New Roman"/>
        </w:rPr>
        <w:t xml:space="preserve"> if efficacy is suggested</w:t>
      </w:r>
      <w:r w:rsidR="00C50B7F" w:rsidRPr="00E02C1F">
        <w:rPr>
          <w:rFonts w:ascii="Times New Roman" w:hAnsi="Times New Roman" w:cs="Times New Roman"/>
        </w:rPr>
        <w:t xml:space="preserve"> by the open results</w:t>
      </w:r>
      <w:r w:rsidR="00AC1FC0" w:rsidRPr="00E02C1F">
        <w:rPr>
          <w:rFonts w:ascii="Times New Roman" w:hAnsi="Times New Roman" w:cs="Times New Roman"/>
        </w:rPr>
        <w:t xml:space="preserve">, </w:t>
      </w:r>
      <w:r w:rsidRPr="00E02C1F">
        <w:rPr>
          <w:rFonts w:ascii="Times New Roman" w:hAnsi="Times New Roman" w:cs="Times New Roman"/>
        </w:rPr>
        <w:t>a randomized controlled part</w:t>
      </w:r>
      <w:r w:rsidR="00C50B7F" w:rsidRPr="00E02C1F">
        <w:rPr>
          <w:rFonts w:ascii="Times New Roman" w:hAnsi="Times New Roman" w:cs="Times New Roman"/>
        </w:rPr>
        <w:t xml:space="preserve">. </w:t>
      </w:r>
      <w:r w:rsidR="006F11D7" w:rsidRPr="00E02C1F">
        <w:rPr>
          <w:rFonts w:ascii="Times New Roman" w:hAnsi="Times New Roman" w:cs="Times New Roman"/>
        </w:rPr>
        <w:t xml:space="preserve">Efficacy would be </w:t>
      </w:r>
      <w:r w:rsidR="000936A0" w:rsidRPr="00E02C1F">
        <w:rPr>
          <w:rFonts w:ascii="Times New Roman" w:hAnsi="Times New Roman" w:cs="Times New Roman"/>
        </w:rPr>
        <w:t>ascertained</w:t>
      </w:r>
      <w:r w:rsidR="006F11D7" w:rsidRPr="00E02C1F">
        <w:rPr>
          <w:rFonts w:ascii="Times New Roman" w:hAnsi="Times New Roman" w:cs="Times New Roman"/>
        </w:rPr>
        <w:t xml:space="preserve"> by</w:t>
      </w:r>
      <w:r w:rsidR="000936A0" w:rsidRPr="00E02C1F">
        <w:rPr>
          <w:rFonts w:ascii="Times New Roman" w:hAnsi="Times New Roman" w:cs="Times New Roman"/>
        </w:rPr>
        <w:t xml:space="preserve"> the</w:t>
      </w:r>
      <w:r w:rsidR="006F11D7" w:rsidRPr="00E02C1F">
        <w:rPr>
          <w:rFonts w:ascii="Times New Roman" w:hAnsi="Times New Roman" w:cs="Times New Roman"/>
        </w:rPr>
        <w:t xml:space="preserve"> number of patients responding</w:t>
      </w:r>
      <w:r w:rsidR="004507A0" w:rsidRPr="00E02C1F">
        <w:rPr>
          <w:rFonts w:ascii="Times New Roman" w:hAnsi="Times New Roman" w:cs="Times New Roman"/>
        </w:rPr>
        <w:t>,</w:t>
      </w:r>
      <w:r w:rsidR="006F11D7" w:rsidRPr="00E02C1F">
        <w:rPr>
          <w:rFonts w:ascii="Times New Roman" w:hAnsi="Times New Roman" w:cs="Times New Roman"/>
        </w:rPr>
        <w:t xml:space="preserve"> and</w:t>
      </w:r>
      <w:r w:rsidR="004507A0" w:rsidRPr="00E02C1F">
        <w:rPr>
          <w:rFonts w:ascii="Times New Roman" w:hAnsi="Times New Roman" w:cs="Times New Roman"/>
        </w:rPr>
        <w:t xml:space="preserve"> the</w:t>
      </w:r>
      <w:r w:rsidR="006F11D7" w:rsidRPr="00E02C1F">
        <w:rPr>
          <w:rFonts w:ascii="Times New Roman" w:hAnsi="Times New Roman" w:cs="Times New Roman"/>
        </w:rPr>
        <w:t xml:space="preserve"> extent of </w:t>
      </w:r>
      <w:r w:rsidR="004507A0" w:rsidRPr="00E02C1F">
        <w:rPr>
          <w:rFonts w:ascii="Times New Roman" w:hAnsi="Times New Roman" w:cs="Times New Roman"/>
        </w:rPr>
        <w:t xml:space="preserve">their </w:t>
      </w:r>
      <w:r w:rsidR="006F11D7" w:rsidRPr="00E02C1F">
        <w:rPr>
          <w:rFonts w:ascii="Times New Roman" w:hAnsi="Times New Roman" w:cs="Times New Roman"/>
        </w:rPr>
        <w:t>response</w:t>
      </w:r>
      <w:r w:rsidR="004507A0" w:rsidRPr="00E02C1F">
        <w:rPr>
          <w:rFonts w:ascii="Times New Roman" w:hAnsi="Times New Roman" w:cs="Times New Roman"/>
        </w:rPr>
        <w:t>s</w:t>
      </w:r>
      <w:r w:rsidR="006F11D7" w:rsidRPr="00E02C1F">
        <w:rPr>
          <w:rFonts w:ascii="Times New Roman" w:hAnsi="Times New Roman" w:cs="Times New Roman"/>
        </w:rPr>
        <w:t xml:space="preserve">. </w:t>
      </w:r>
      <w:r w:rsidR="00C50B7F" w:rsidRPr="00E02C1F">
        <w:rPr>
          <w:rFonts w:ascii="Times New Roman" w:hAnsi="Times New Roman" w:cs="Times New Roman"/>
        </w:rPr>
        <w:t>Patients considered n</w:t>
      </w:r>
      <w:r w:rsidR="007D45D9" w:rsidRPr="00E02C1F">
        <w:rPr>
          <w:rFonts w:ascii="Times New Roman" w:hAnsi="Times New Roman" w:cs="Times New Roman"/>
        </w:rPr>
        <w:t xml:space="preserve">either </w:t>
      </w:r>
      <w:r w:rsidR="00902276" w:rsidRPr="00E02C1F">
        <w:rPr>
          <w:rFonts w:ascii="Times New Roman" w:hAnsi="Times New Roman" w:cs="Times New Roman"/>
        </w:rPr>
        <w:t>a</w:t>
      </w:r>
      <w:r w:rsidR="003521F0" w:rsidRPr="00E02C1F">
        <w:rPr>
          <w:rFonts w:ascii="Times New Roman" w:hAnsi="Times New Roman" w:cs="Times New Roman"/>
        </w:rPr>
        <w:t xml:space="preserve"> </w:t>
      </w:r>
      <w:r w:rsidR="00902276" w:rsidRPr="00E02C1F">
        <w:rPr>
          <w:rFonts w:ascii="Times New Roman" w:hAnsi="Times New Roman" w:cs="Times New Roman"/>
        </w:rPr>
        <w:t>proposed</w:t>
      </w:r>
      <w:r w:rsidR="009133CC" w:rsidRPr="00E02C1F">
        <w:rPr>
          <w:rFonts w:ascii="Times New Roman" w:hAnsi="Times New Roman" w:cs="Times New Roman"/>
        </w:rPr>
        <w:t xml:space="preserve"> number of patients </w:t>
      </w:r>
      <w:r w:rsidR="003521F0" w:rsidRPr="00E02C1F">
        <w:rPr>
          <w:rFonts w:ascii="Times New Roman" w:hAnsi="Times New Roman" w:cs="Times New Roman"/>
        </w:rPr>
        <w:t xml:space="preserve">to be </w:t>
      </w:r>
      <w:r w:rsidR="00902276" w:rsidRPr="00E02C1F">
        <w:rPr>
          <w:rFonts w:ascii="Times New Roman" w:hAnsi="Times New Roman" w:cs="Times New Roman"/>
        </w:rPr>
        <w:t xml:space="preserve">openly </w:t>
      </w:r>
      <w:r w:rsidR="00AC1FC0" w:rsidRPr="00E02C1F">
        <w:rPr>
          <w:rFonts w:ascii="Times New Roman" w:hAnsi="Times New Roman" w:cs="Times New Roman"/>
        </w:rPr>
        <w:t>treated</w:t>
      </w:r>
      <w:r w:rsidR="009133CC" w:rsidRPr="00E02C1F">
        <w:rPr>
          <w:rFonts w:ascii="Times New Roman" w:hAnsi="Times New Roman" w:cs="Times New Roman"/>
        </w:rPr>
        <w:t xml:space="preserve"> </w:t>
      </w:r>
      <w:r w:rsidR="00C50B7F" w:rsidRPr="00E02C1F">
        <w:rPr>
          <w:rFonts w:ascii="Times New Roman" w:hAnsi="Times New Roman" w:cs="Times New Roman"/>
        </w:rPr>
        <w:t>initially (</w:t>
      </w:r>
      <w:r w:rsidR="009133CC" w:rsidRPr="00E02C1F">
        <w:rPr>
          <w:rFonts w:ascii="Times New Roman" w:hAnsi="Times New Roman" w:cs="Times New Roman"/>
        </w:rPr>
        <w:t>n=6</w:t>
      </w:r>
      <w:r w:rsidR="008655DF" w:rsidRPr="00E02C1F">
        <w:rPr>
          <w:rFonts w:ascii="Times New Roman" w:hAnsi="Times New Roman" w:cs="Times New Roman"/>
        </w:rPr>
        <w:t>, followed by another 6 patients if there is a response in some of these 6</w:t>
      </w:r>
      <w:r w:rsidR="00C50B7F" w:rsidRPr="00E02C1F">
        <w:rPr>
          <w:rFonts w:ascii="Times New Roman" w:hAnsi="Times New Roman" w:cs="Times New Roman"/>
        </w:rPr>
        <w:t>)</w:t>
      </w:r>
      <w:r w:rsidR="009133CC" w:rsidRPr="00E02C1F">
        <w:rPr>
          <w:rFonts w:ascii="Times New Roman" w:hAnsi="Times New Roman" w:cs="Times New Roman"/>
        </w:rPr>
        <w:t xml:space="preserve">, nor </w:t>
      </w:r>
      <w:r w:rsidR="00C50B7F" w:rsidRPr="00E02C1F">
        <w:rPr>
          <w:rFonts w:ascii="Times New Roman" w:hAnsi="Times New Roman" w:cs="Times New Roman"/>
        </w:rPr>
        <w:t>a proposed</w:t>
      </w:r>
      <w:r w:rsidR="00454D67" w:rsidRPr="00E02C1F">
        <w:rPr>
          <w:rFonts w:ascii="Times New Roman" w:hAnsi="Times New Roman" w:cs="Times New Roman"/>
        </w:rPr>
        <w:t xml:space="preserve"> </w:t>
      </w:r>
      <w:r w:rsidR="009133CC" w:rsidRPr="00E02C1F">
        <w:rPr>
          <w:rFonts w:ascii="Times New Roman" w:hAnsi="Times New Roman" w:cs="Times New Roman"/>
        </w:rPr>
        <w:t>minimal</w:t>
      </w:r>
      <w:r w:rsidR="008655DF" w:rsidRPr="00E02C1F">
        <w:rPr>
          <w:rFonts w:ascii="Times New Roman" w:hAnsi="Times New Roman" w:cs="Times New Roman"/>
        </w:rPr>
        <w:t xml:space="preserve"> required</w:t>
      </w:r>
      <w:r w:rsidR="009133CC" w:rsidRPr="00E02C1F">
        <w:rPr>
          <w:rFonts w:ascii="Times New Roman" w:hAnsi="Times New Roman" w:cs="Times New Roman"/>
        </w:rPr>
        <w:t xml:space="preserve"> </w:t>
      </w:r>
      <w:r w:rsidR="00902276" w:rsidRPr="00E02C1F">
        <w:rPr>
          <w:rFonts w:ascii="Times New Roman" w:hAnsi="Times New Roman" w:cs="Times New Roman"/>
        </w:rPr>
        <w:t>pain relief</w:t>
      </w:r>
      <w:r w:rsidR="009133CC" w:rsidRPr="00E02C1F">
        <w:rPr>
          <w:rFonts w:ascii="Times New Roman" w:hAnsi="Times New Roman" w:cs="Times New Roman"/>
        </w:rPr>
        <w:t xml:space="preserve"> </w:t>
      </w:r>
      <w:r w:rsidR="008655DF" w:rsidRPr="00E02C1F">
        <w:rPr>
          <w:rFonts w:ascii="Times New Roman" w:hAnsi="Times New Roman" w:cs="Times New Roman"/>
        </w:rPr>
        <w:t xml:space="preserve">after treatment </w:t>
      </w:r>
      <w:r w:rsidR="009133CC" w:rsidRPr="00E02C1F">
        <w:rPr>
          <w:rFonts w:ascii="Times New Roman" w:hAnsi="Times New Roman" w:cs="Times New Roman"/>
        </w:rPr>
        <w:t>of</w:t>
      </w:r>
      <w:r w:rsidR="007D45D9" w:rsidRPr="00E02C1F">
        <w:rPr>
          <w:rFonts w:ascii="Times New Roman" w:hAnsi="Times New Roman" w:cs="Times New Roman"/>
        </w:rPr>
        <w:t xml:space="preserve"> &gt;</w:t>
      </w:r>
      <w:r w:rsidR="00DC1BB0" w:rsidRPr="00E02C1F">
        <w:rPr>
          <w:rFonts w:ascii="Times New Roman" w:hAnsi="Times New Roman" w:cs="Times New Roman"/>
        </w:rPr>
        <w:t xml:space="preserve">50% </w:t>
      </w:r>
      <w:r w:rsidR="004507A0" w:rsidRPr="00E02C1F">
        <w:rPr>
          <w:rFonts w:ascii="Times New Roman" w:hAnsi="Times New Roman" w:cs="Times New Roman"/>
        </w:rPr>
        <w:t>for at least one of</w:t>
      </w:r>
      <w:r w:rsidR="00902276" w:rsidRPr="00E02C1F">
        <w:rPr>
          <w:rFonts w:ascii="Times New Roman" w:hAnsi="Times New Roman" w:cs="Times New Roman"/>
        </w:rPr>
        <w:t xml:space="preserve"> these </w:t>
      </w:r>
      <w:r w:rsidR="004507A0" w:rsidRPr="00E02C1F">
        <w:rPr>
          <w:rFonts w:ascii="Times New Roman" w:hAnsi="Times New Roman" w:cs="Times New Roman"/>
        </w:rPr>
        <w:t>6</w:t>
      </w:r>
      <w:r w:rsidR="00902276" w:rsidRPr="00E02C1F">
        <w:rPr>
          <w:rFonts w:ascii="Times New Roman" w:hAnsi="Times New Roman" w:cs="Times New Roman"/>
        </w:rPr>
        <w:t xml:space="preserve"> patients</w:t>
      </w:r>
      <w:r w:rsidR="00C50B7F" w:rsidRPr="00E02C1F">
        <w:rPr>
          <w:rFonts w:ascii="Times New Roman" w:hAnsi="Times New Roman" w:cs="Times New Roman"/>
        </w:rPr>
        <w:t xml:space="preserve"> </w:t>
      </w:r>
      <w:r w:rsidR="00B722CA" w:rsidRPr="00E02C1F">
        <w:rPr>
          <w:rFonts w:ascii="Times New Roman" w:hAnsi="Times New Roman" w:cs="Times New Roman"/>
        </w:rPr>
        <w:t xml:space="preserve">to be </w:t>
      </w:r>
      <w:r w:rsidR="00C50B7F" w:rsidRPr="00E02C1F">
        <w:rPr>
          <w:rFonts w:ascii="Times New Roman" w:hAnsi="Times New Roman" w:cs="Times New Roman"/>
        </w:rPr>
        <w:t xml:space="preserve">acceptable. </w:t>
      </w:r>
      <w:r w:rsidR="00DC1BB0" w:rsidRPr="00E02C1F">
        <w:rPr>
          <w:rFonts w:ascii="Times New Roman" w:hAnsi="Times New Roman" w:cs="Times New Roman"/>
        </w:rPr>
        <w:t xml:space="preserve">They </w:t>
      </w:r>
      <w:r w:rsidR="000936A0" w:rsidRPr="00E02C1F">
        <w:rPr>
          <w:rFonts w:ascii="Times New Roman" w:hAnsi="Times New Roman" w:cs="Times New Roman"/>
        </w:rPr>
        <w:t>agreed</w:t>
      </w:r>
      <w:r w:rsidR="00902276" w:rsidRPr="00E02C1F">
        <w:rPr>
          <w:rFonts w:ascii="Times New Roman" w:hAnsi="Times New Roman" w:cs="Times New Roman"/>
        </w:rPr>
        <w:t xml:space="preserve"> that a </w:t>
      </w:r>
      <w:r w:rsidR="00FC0E42" w:rsidRPr="00E02C1F">
        <w:rPr>
          <w:rFonts w:ascii="Times New Roman" w:hAnsi="Times New Roman" w:cs="Times New Roman"/>
        </w:rPr>
        <w:t xml:space="preserve">lower </w:t>
      </w:r>
      <w:r w:rsidR="00902276" w:rsidRPr="00E02C1F">
        <w:rPr>
          <w:rFonts w:ascii="Times New Roman" w:hAnsi="Times New Roman" w:cs="Times New Roman"/>
        </w:rPr>
        <w:t xml:space="preserve">responder </w:t>
      </w:r>
      <w:r w:rsidR="00454D67" w:rsidRPr="00E02C1F">
        <w:rPr>
          <w:rFonts w:ascii="Times New Roman" w:hAnsi="Times New Roman" w:cs="Times New Roman"/>
        </w:rPr>
        <w:t>rate than 1/6</w:t>
      </w:r>
      <w:r w:rsidR="00902276" w:rsidRPr="00E02C1F">
        <w:rPr>
          <w:rFonts w:ascii="Times New Roman" w:hAnsi="Times New Roman" w:cs="Times New Roman"/>
        </w:rPr>
        <w:t xml:space="preserve"> and a more moderate </w:t>
      </w:r>
      <w:r w:rsidR="00454D67" w:rsidRPr="00E02C1F">
        <w:rPr>
          <w:rFonts w:ascii="Times New Roman" w:hAnsi="Times New Roman" w:cs="Times New Roman"/>
        </w:rPr>
        <w:t xml:space="preserve">treatment </w:t>
      </w:r>
      <w:r w:rsidR="00902276" w:rsidRPr="00E02C1F">
        <w:rPr>
          <w:rFonts w:ascii="Times New Roman" w:hAnsi="Times New Roman" w:cs="Times New Roman"/>
        </w:rPr>
        <w:t>response</w:t>
      </w:r>
      <w:r w:rsidR="00454D67" w:rsidRPr="00E02C1F">
        <w:rPr>
          <w:rFonts w:ascii="Times New Roman" w:hAnsi="Times New Roman" w:cs="Times New Roman"/>
        </w:rPr>
        <w:t xml:space="preserve"> than &gt;50% pain relief</w:t>
      </w:r>
      <w:r w:rsidR="00FC0E42" w:rsidRPr="00E02C1F">
        <w:rPr>
          <w:rFonts w:ascii="Times New Roman" w:hAnsi="Times New Roman" w:cs="Times New Roman"/>
        </w:rPr>
        <w:t xml:space="preserve"> </w:t>
      </w:r>
      <w:r w:rsidR="00C50B7F" w:rsidRPr="00E02C1F">
        <w:rPr>
          <w:rFonts w:ascii="Times New Roman" w:hAnsi="Times New Roman" w:cs="Times New Roman"/>
        </w:rPr>
        <w:t>should</w:t>
      </w:r>
      <w:r w:rsidR="00754717" w:rsidRPr="00E02C1F">
        <w:rPr>
          <w:rFonts w:ascii="Times New Roman" w:hAnsi="Times New Roman" w:cs="Times New Roman"/>
        </w:rPr>
        <w:t xml:space="preserve"> be considered. </w:t>
      </w:r>
      <w:r w:rsidR="00C50B7F" w:rsidRPr="00E02C1F">
        <w:rPr>
          <w:rFonts w:ascii="Times New Roman" w:hAnsi="Times New Roman" w:cs="Times New Roman"/>
        </w:rPr>
        <w:t>All</w:t>
      </w:r>
      <w:r w:rsidR="00FA0B11" w:rsidRPr="00E02C1F">
        <w:rPr>
          <w:rFonts w:ascii="Times New Roman" w:hAnsi="Times New Roman" w:cs="Times New Roman"/>
        </w:rPr>
        <w:t xml:space="preserve"> </w:t>
      </w:r>
      <w:r w:rsidR="00D62F73" w:rsidRPr="00E02C1F">
        <w:rPr>
          <w:rFonts w:ascii="Times New Roman" w:hAnsi="Times New Roman" w:cs="Times New Roman"/>
        </w:rPr>
        <w:t xml:space="preserve">participants </w:t>
      </w:r>
      <w:r w:rsidR="00FA0B11" w:rsidRPr="00E02C1F">
        <w:rPr>
          <w:rFonts w:ascii="Times New Roman" w:hAnsi="Times New Roman" w:cs="Times New Roman"/>
        </w:rPr>
        <w:t>thought that a 30%-4</w:t>
      </w:r>
      <w:r w:rsidR="00754717" w:rsidRPr="00E02C1F">
        <w:rPr>
          <w:rFonts w:ascii="Times New Roman" w:hAnsi="Times New Roman" w:cs="Times New Roman"/>
        </w:rPr>
        <w:t xml:space="preserve">0% pain reduction would </w:t>
      </w:r>
      <w:r w:rsidR="00D62F73" w:rsidRPr="00E02C1F">
        <w:rPr>
          <w:rFonts w:ascii="Times New Roman" w:hAnsi="Times New Roman" w:cs="Times New Roman"/>
        </w:rPr>
        <w:t>incur</w:t>
      </w:r>
      <w:r w:rsidR="00FA0B11" w:rsidRPr="00E02C1F">
        <w:rPr>
          <w:rFonts w:ascii="Times New Roman" w:hAnsi="Times New Roman" w:cs="Times New Roman"/>
        </w:rPr>
        <w:t xml:space="preserve"> a </w:t>
      </w:r>
      <w:r w:rsidR="00EB3B09" w:rsidRPr="00E02C1F">
        <w:rPr>
          <w:rFonts w:ascii="Times New Roman" w:hAnsi="Times New Roman" w:cs="Times New Roman"/>
        </w:rPr>
        <w:t>substant</w:t>
      </w:r>
      <w:r w:rsidR="00E4204C" w:rsidRPr="00E02C1F">
        <w:rPr>
          <w:rFonts w:ascii="Times New Roman" w:hAnsi="Times New Roman" w:cs="Times New Roman"/>
        </w:rPr>
        <w:t>ial</w:t>
      </w:r>
      <w:r w:rsidR="00FA0B11" w:rsidRPr="00E02C1F">
        <w:rPr>
          <w:rFonts w:ascii="Times New Roman" w:hAnsi="Times New Roman" w:cs="Times New Roman"/>
        </w:rPr>
        <w:t xml:space="preserve"> improvement in quality of life</w:t>
      </w:r>
      <w:r w:rsidR="00266F72" w:rsidRPr="00E02C1F">
        <w:rPr>
          <w:rFonts w:ascii="Times New Roman" w:hAnsi="Times New Roman" w:cs="Times New Roman"/>
        </w:rPr>
        <w:t xml:space="preserve"> in their condition</w:t>
      </w:r>
      <w:r w:rsidR="00FA0B11" w:rsidRPr="00E02C1F">
        <w:rPr>
          <w:rFonts w:ascii="Times New Roman" w:hAnsi="Times New Roman" w:cs="Times New Roman"/>
        </w:rPr>
        <w:t xml:space="preserve">. </w:t>
      </w:r>
    </w:p>
    <w:p w14:paraId="7BF398CD" w14:textId="1AEEB1EC" w:rsidR="00454D67" w:rsidRPr="00E02C1F" w:rsidRDefault="00D825E3" w:rsidP="00566629">
      <w:pPr>
        <w:spacing w:line="480" w:lineRule="auto"/>
        <w:rPr>
          <w:rFonts w:ascii="Times New Roman" w:hAnsi="Times New Roman" w:cs="Times New Roman"/>
        </w:rPr>
      </w:pPr>
      <w:r w:rsidRPr="00E02C1F">
        <w:rPr>
          <w:rFonts w:ascii="Times New Roman" w:hAnsi="Times New Roman" w:cs="Times New Roman"/>
        </w:rPr>
        <w:t xml:space="preserve">In negotiations with the academic investigator, in which health </w:t>
      </w:r>
      <w:proofErr w:type="spellStart"/>
      <w:r w:rsidRPr="00E02C1F">
        <w:rPr>
          <w:rFonts w:ascii="Times New Roman" w:hAnsi="Times New Roman" w:cs="Times New Roman"/>
        </w:rPr>
        <w:t>economical</w:t>
      </w:r>
      <w:proofErr w:type="spellEnd"/>
      <w:r w:rsidRPr="00E02C1F">
        <w:rPr>
          <w:rFonts w:ascii="Times New Roman" w:hAnsi="Times New Roman" w:cs="Times New Roman"/>
        </w:rPr>
        <w:t xml:space="preserve"> issues were also considered, the following </w:t>
      </w:r>
      <w:r w:rsidR="00454D67" w:rsidRPr="00E02C1F">
        <w:rPr>
          <w:rFonts w:ascii="Times New Roman" w:hAnsi="Times New Roman" w:cs="Times New Roman"/>
        </w:rPr>
        <w:t xml:space="preserve">parameters were </w:t>
      </w:r>
      <w:r w:rsidR="00FA0B11" w:rsidRPr="00E02C1F">
        <w:rPr>
          <w:rFonts w:ascii="Times New Roman" w:hAnsi="Times New Roman" w:cs="Times New Roman"/>
        </w:rPr>
        <w:t>posited</w:t>
      </w:r>
      <w:r w:rsidRPr="00E02C1F">
        <w:rPr>
          <w:rFonts w:ascii="Times New Roman" w:hAnsi="Times New Roman" w:cs="Times New Roman"/>
        </w:rPr>
        <w:t>: inclusion of 10 patients</w:t>
      </w:r>
      <w:r w:rsidR="002A0752" w:rsidRPr="00E02C1F">
        <w:rPr>
          <w:rFonts w:ascii="Times New Roman" w:hAnsi="Times New Roman" w:cs="Times New Roman"/>
        </w:rPr>
        <w:t xml:space="preserve"> into an initial</w:t>
      </w:r>
      <w:r w:rsidR="00C50B7F" w:rsidRPr="00E02C1F">
        <w:rPr>
          <w:rFonts w:ascii="Times New Roman" w:hAnsi="Times New Roman" w:cs="Times New Roman"/>
        </w:rPr>
        <w:t xml:space="preserve"> open study</w:t>
      </w:r>
      <w:r w:rsidR="00454D67" w:rsidRPr="00E02C1F">
        <w:rPr>
          <w:rFonts w:ascii="Times New Roman" w:hAnsi="Times New Roman" w:cs="Times New Roman"/>
        </w:rPr>
        <w:t>,</w:t>
      </w:r>
      <w:r w:rsidRPr="00E02C1F">
        <w:rPr>
          <w:rFonts w:ascii="Times New Roman" w:hAnsi="Times New Roman" w:cs="Times New Roman"/>
        </w:rPr>
        <w:t xml:space="preserve"> </w:t>
      </w:r>
      <w:r w:rsidR="002A0752" w:rsidRPr="00E02C1F">
        <w:rPr>
          <w:rFonts w:ascii="Times New Roman" w:hAnsi="Times New Roman" w:cs="Times New Roman"/>
        </w:rPr>
        <w:t>where</w:t>
      </w:r>
      <w:r w:rsidR="00526EA1" w:rsidRPr="00E02C1F">
        <w:rPr>
          <w:rFonts w:ascii="Times New Roman" w:hAnsi="Times New Roman" w:cs="Times New Roman"/>
        </w:rPr>
        <w:t xml:space="preserve"> </w:t>
      </w:r>
      <w:r w:rsidRPr="00E02C1F">
        <w:rPr>
          <w:rFonts w:ascii="Times New Roman" w:hAnsi="Times New Roman" w:cs="Times New Roman"/>
        </w:rPr>
        <w:t xml:space="preserve">2 patients would </w:t>
      </w:r>
      <w:r w:rsidR="00266F72" w:rsidRPr="00E02C1F">
        <w:rPr>
          <w:rFonts w:ascii="Times New Roman" w:hAnsi="Times New Roman" w:cs="Times New Roman"/>
        </w:rPr>
        <w:t xml:space="preserve">need to </w:t>
      </w:r>
      <w:r w:rsidRPr="00E02C1F">
        <w:rPr>
          <w:rFonts w:ascii="Times New Roman" w:hAnsi="Times New Roman" w:cs="Times New Roman"/>
        </w:rPr>
        <w:t xml:space="preserve">have </w:t>
      </w:r>
      <w:r w:rsidR="00F14B5E" w:rsidRPr="00E02C1F">
        <w:rPr>
          <w:rFonts w:ascii="Times New Roman" w:hAnsi="Times New Roman" w:cs="Times New Roman"/>
        </w:rPr>
        <w:t xml:space="preserve">at least 30% pain relief, and 1 </w:t>
      </w:r>
      <w:r w:rsidR="00526EA1" w:rsidRPr="00E02C1F">
        <w:rPr>
          <w:rFonts w:ascii="Times New Roman" w:hAnsi="Times New Roman" w:cs="Times New Roman"/>
        </w:rPr>
        <w:t>of these</w:t>
      </w:r>
      <w:r w:rsidR="00454D67" w:rsidRPr="00E02C1F">
        <w:rPr>
          <w:rFonts w:ascii="Times New Roman" w:hAnsi="Times New Roman" w:cs="Times New Roman"/>
        </w:rPr>
        <w:t xml:space="preserve"> </w:t>
      </w:r>
      <w:r w:rsidR="00F14B5E" w:rsidRPr="00E02C1F">
        <w:rPr>
          <w:rFonts w:ascii="Times New Roman" w:hAnsi="Times New Roman" w:cs="Times New Roman"/>
        </w:rPr>
        <w:t>would have at least 50% pain relief</w:t>
      </w:r>
      <w:r w:rsidR="002A0752" w:rsidRPr="00E02C1F">
        <w:rPr>
          <w:rFonts w:ascii="Times New Roman" w:hAnsi="Times New Roman" w:cs="Times New Roman"/>
        </w:rPr>
        <w:t xml:space="preserve"> to justify progression to the RCT</w:t>
      </w:r>
      <w:r w:rsidR="00F14B5E" w:rsidRPr="00E02C1F">
        <w:rPr>
          <w:rFonts w:ascii="Times New Roman" w:hAnsi="Times New Roman" w:cs="Times New Roman"/>
        </w:rPr>
        <w:t xml:space="preserve">. </w:t>
      </w:r>
      <w:r w:rsidR="00C50B7F" w:rsidRPr="00E02C1F">
        <w:rPr>
          <w:rFonts w:ascii="Times New Roman" w:hAnsi="Times New Roman" w:cs="Times New Roman"/>
        </w:rPr>
        <w:t>Some workshop participants suggested</w:t>
      </w:r>
      <w:r w:rsidR="00454D67" w:rsidRPr="00E02C1F">
        <w:rPr>
          <w:rFonts w:ascii="Times New Roman" w:hAnsi="Times New Roman" w:cs="Times New Roman"/>
        </w:rPr>
        <w:t xml:space="preserve"> that at least 20 patients should be tested</w:t>
      </w:r>
      <w:r w:rsidR="00FA0B11" w:rsidRPr="00E02C1F">
        <w:rPr>
          <w:rFonts w:ascii="Times New Roman" w:hAnsi="Times New Roman" w:cs="Times New Roman"/>
        </w:rPr>
        <w:t xml:space="preserve"> </w:t>
      </w:r>
      <w:r w:rsidR="00C50B7F" w:rsidRPr="00E02C1F">
        <w:rPr>
          <w:rFonts w:ascii="Times New Roman" w:hAnsi="Times New Roman" w:cs="Times New Roman"/>
        </w:rPr>
        <w:t>openly</w:t>
      </w:r>
      <w:r w:rsidR="00454D67" w:rsidRPr="00E02C1F">
        <w:rPr>
          <w:rFonts w:ascii="Times New Roman" w:hAnsi="Times New Roman" w:cs="Times New Roman"/>
        </w:rPr>
        <w:t xml:space="preserve">, in order not to miss </w:t>
      </w:r>
      <w:r w:rsidR="00266F72" w:rsidRPr="00E02C1F">
        <w:rPr>
          <w:rFonts w:ascii="Times New Roman" w:hAnsi="Times New Roman" w:cs="Times New Roman"/>
        </w:rPr>
        <w:t xml:space="preserve">a relevant </w:t>
      </w:r>
      <w:r w:rsidR="00D62F73" w:rsidRPr="00E02C1F">
        <w:rPr>
          <w:rFonts w:ascii="Times New Roman" w:hAnsi="Times New Roman" w:cs="Times New Roman"/>
        </w:rPr>
        <w:t xml:space="preserve">TPE </w:t>
      </w:r>
      <w:r w:rsidR="009C5BCC" w:rsidRPr="00E02C1F">
        <w:rPr>
          <w:rFonts w:ascii="Times New Roman" w:hAnsi="Times New Roman" w:cs="Times New Roman"/>
        </w:rPr>
        <w:t>effect</w:t>
      </w:r>
      <w:r w:rsidR="00454D67" w:rsidRPr="00E02C1F">
        <w:rPr>
          <w:rFonts w:ascii="Times New Roman" w:hAnsi="Times New Roman" w:cs="Times New Roman"/>
        </w:rPr>
        <w:t xml:space="preserve">.  </w:t>
      </w:r>
    </w:p>
    <w:p w14:paraId="14D91599" w14:textId="77777777" w:rsidR="00E723BD" w:rsidRPr="00E02C1F" w:rsidRDefault="00E723BD" w:rsidP="00566629">
      <w:pPr>
        <w:spacing w:line="480" w:lineRule="auto"/>
        <w:rPr>
          <w:rFonts w:ascii="Times New Roman" w:hAnsi="Times New Roman" w:cs="Times New Roman"/>
          <w:u w:val="single"/>
        </w:rPr>
      </w:pPr>
    </w:p>
    <w:p w14:paraId="56850C74" w14:textId="224A7622" w:rsidR="00D2671B" w:rsidRPr="00E02C1F" w:rsidRDefault="00FA0B11" w:rsidP="00566629">
      <w:pPr>
        <w:spacing w:line="480" w:lineRule="auto"/>
        <w:rPr>
          <w:rFonts w:ascii="Times New Roman" w:hAnsi="Times New Roman" w:cs="Times New Roman"/>
        </w:rPr>
      </w:pPr>
      <w:r w:rsidRPr="00E02C1F">
        <w:rPr>
          <w:rFonts w:ascii="Times New Roman" w:hAnsi="Times New Roman" w:cs="Times New Roman"/>
          <w:u w:val="single"/>
        </w:rPr>
        <w:t>Venous access:</w:t>
      </w:r>
      <w:r w:rsidRPr="00E02C1F">
        <w:rPr>
          <w:rFonts w:ascii="Times New Roman" w:hAnsi="Times New Roman" w:cs="Times New Roman"/>
        </w:rPr>
        <w:t xml:space="preserve"> Sham TPE requiring same venous access as active TPE</w:t>
      </w:r>
      <w:r w:rsidR="00526EA1" w:rsidRPr="00E02C1F">
        <w:rPr>
          <w:rFonts w:ascii="Times New Roman" w:hAnsi="Times New Roman" w:cs="Times New Roman"/>
        </w:rPr>
        <w:t xml:space="preserve"> in a future RCT</w:t>
      </w:r>
      <w:r w:rsidRPr="00E02C1F">
        <w:rPr>
          <w:rFonts w:ascii="Times New Roman" w:hAnsi="Times New Roman" w:cs="Times New Roman"/>
        </w:rPr>
        <w:t xml:space="preserve"> was considered acceptable</w:t>
      </w:r>
      <w:r w:rsidR="00E4204C" w:rsidRPr="00E02C1F">
        <w:rPr>
          <w:rFonts w:ascii="Times New Roman" w:hAnsi="Times New Roman" w:cs="Times New Roman"/>
        </w:rPr>
        <w:t>.</w:t>
      </w:r>
      <w:r w:rsidR="000936A0" w:rsidRPr="00E02C1F">
        <w:rPr>
          <w:rFonts w:ascii="Times New Roman" w:hAnsi="Times New Roman" w:cs="Times New Roman"/>
        </w:rPr>
        <w:t xml:space="preserve"> </w:t>
      </w:r>
      <w:r w:rsidR="00492E39" w:rsidRPr="00E02C1F">
        <w:rPr>
          <w:rFonts w:ascii="Times New Roman" w:hAnsi="Times New Roman" w:cs="Times New Roman"/>
        </w:rPr>
        <w:t>For</w:t>
      </w:r>
      <w:r w:rsidR="0091199E" w:rsidRPr="00E02C1F">
        <w:rPr>
          <w:rFonts w:ascii="Times New Roman" w:hAnsi="Times New Roman" w:cs="Times New Roman"/>
        </w:rPr>
        <w:t xml:space="preserve"> an </w:t>
      </w:r>
      <w:r w:rsidR="0091199E" w:rsidRPr="00E02C1F">
        <w:rPr>
          <w:rFonts w:ascii="Times New Roman" w:hAnsi="Times New Roman" w:cs="Times New Roman"/>
          <w:i/>
        </w:rPr>
        <w:t>outpatient-</w:t>
      </w:r>
      <w:r w:rsidR="00D0364E" w:rsidRPr="00E02C1F">
        <w:rPr>
          <w:rFonts w:ascii="Times New Roman" w:hAnsi="Times New Roman" w:cs="Times New Roman"/>
          <w:i/>
        </w:rPr>
        <w:t>based</w:t>
      </w:r>
      <w:r w:rsidR="00D0364E" w:rsidRPr="00E02C1F">
        <w:rPr>
          <w:rFonts w:ascii="Times New Roman" w:hAnsi="Times New Roman" w:cs="Times New Roman"/>
        </w:rPr>
        <w:t xml:space="preserve"> </w:t>
      </w:r>
      <w:r w:rsidR="00D2671B" w:rsidRPr="00E02C1F">
        <w:rPr>
          <w:rFonts w:ascii="Times New Roman" w:hAnsi="Times New Roman" w:cs="Times New Roman"/>
        </w:rPr>
        <w:t>TPE study</w:t>
      </w:r>
      <w:r w:rsidR="00526EA1" w:rsidRPr="00E02C1F">
        <w:rPr>
          <w:rFonts w:ascii="Times New Roman" w:hAnsi="Times New Roman" w:cs="Times New Roman"/>
        </w:rPr>
        <w:t xml:space="preserve"> designed to enrol</w:t>
      </w:r>
      <w:r w:rsidR="000936A0" w:rsidRPr="00E02C1F">
        <w:rPr>
          <w:rFonts w:ascii="Times New Roman" w:hAnsi="Times New Roman" w:cs="Times New Roman"/>
        </w:rPr>
        <w:t>l</w:t>
      </w:r>
      <w:r w:rsidR="00492E39" w:rsidRPr="00E02C1F">
        <w:rPr>
          <w:rFonts w:ascii="Times New Roman" w:hAnsi="Times New Roman" w:cs="Times New Roman"/>
        </w:rPr>
        <w:t xml:space="preserve"> patients </w:t>
      </w:r>
      <w:r w:rsidR="0099107F" w:rsidRPr="00E02C1F">
        <w:rPr>
          <w:rFonts w:ascii="Times New Roman" w:hAnsi="Times New Roman" w:cs="Times New Roman"/>
        </w:rPr>
        <w:t>with acceptable peripheral venous access</w:t>
      </w:r>
      <w:r w:rsidR="00492E39" w:rsidRPr="00E02C1F">
        <w:rPr>
          <w:rFonts w:ascii="Times New Roman" w:hAnsi="Times New Roman" w:cs="Times New Roman"/>
        </w:rPr>
        <w:t xml:space="preserve"> on </w:t>
      </w:r>
      <w:r w:rsidR="009133CC" w:rsidRPr="00E02C1F">
        <w:rPr>
          <w:rFonts w:ascii="Times New Roman" w:hAnsi="Times New Roman" w:cs="Times New Roman"/>
        </w:rPr>
        <w:t xml:space="preserve">ultrasound </w:t>
      </w:r>
      <w:r w:rsidR="00492E39" w:rsidRPr="00E02C1F">
        <w:rPr>
          <w:rFonts w:ascii="Times New Roman" w:hAnsi="Times New Roman" w:cs="Times New Roman"/>
        </w:rPr>
        <w:t>screening</w:t>
      </w:r>
      <w:r w:rsidR="00D2671B" w:rsidRPr="00E02C1F">
        <w:rPr>
          <w:rFonts w:ascii="Times New Roman" w:hAnsi="Times New Roman" w:cs="Times New Roman"/>
        </w:rPr>
        <w:t xml:space="preserve">, </w:t>
      </w:r>
      <w:r w:rsidR="00E4204C" w:rsidRPr="00E02C1F">
        <w:rPr>
          <w:rFonts w:ascii="Times New Roman" w:hAnsi="Times New Roman" w:cs="Times New Roman"/>
        </w:rPr>
        <w:t xml:space="preserve">panel </w:t>
      </w:r>
      <w:r w:rsidR="009133CC" w:rsidRPr="00E02C1F">
        <w:rPr>
          <w:rFonts w:ascii="Times New Roman" w:hAnsi="Times New Roman" w:cs="Times New Roman"/>
        </w:rPr>
        <w:t>participants</w:t>
      </w:r>
      <w:r w:rsidR="00B65BEC" w:rsidRPr="00E02C1F">
        <w:rPr>
          <w:rFonts w:ascii="Times New Roman" w:hAnsi="Times New Roman" w:cs="Times New Roman"/>
        </w:rPr>
        <w:t>,</w:t>
      </w:r>
      <w:r w:rsidR="00492E39" w:rsidRPr="00E02C1F">
        <w:rPr>
          <w:rFonts w:ascii="Times New Roman" w:hAnsi="Times New Roman" w:cs="Times New Roman"/>
        </w:rPr>
        <w:t xml:space="preserve"> </w:t>
      </w:r>
      <w:r w:rsidRPr="00E02C1F">
        <w:rPr>
          <w:rFonts w:ascii="Times New Roman" w:hAnsi="Times New Roman" w:cs="Times New Roman"/>
        </w:rPr>
        <w:t xml:space="preserve">having received information about risks and benefits of different venous access protocols, </w:t>
      </w:r>
      <w:r w:rsidR="00492E39" w:rsidRPr="00E02C1F">
        <w:rPr>
          <w:rFonts w:ascii="Times New Roman" w:hAnsi="Times New Roman" w:cs="Times New Roman"/>
        </w:rPr>
        <w:t>expresse</w:t>
      </w:r>
      <w:r w:rsidR="00B65BEC" w:rsidRPr="00E02C1F">
        <w:rPr>
          <w:rFonts w:ascii="Times New Roman" w:hAnsi="Times New Roman" w:cs="Times New Roman"/>
        </w:rPr>
        <w:t>d a view regarding</w:t>
      </w:r>
      <w:r w:rsidR="00492E39" w:rsidRPr="00E02C1F">
        <w:rPr>
          <w:rFonts w:ascii="Times New Roman" w:hAnsi="Times New Roman" w:cs="Times New Roman"/>
        </w:rPr>
        <w:t xml:space="preserve"> access escalation in case</w:t>
      </w:r>
      <w:r w:rsidRPr="00E02C1F">
        <w:rPr>
          <w:rFonts w:ascii="Times New Roman" w:hAnsi="Times New Roman" w:cs="Times New Roman"/>
        </w:rPr>
        <w:t>s</w:t>
      </w:r>
      <w:r w:rsidR="00492E39" w:rsidRPr="00E02C1F">
        <w:rPr>
          <w:rFonts w:ascii="Times New Roman" w:hAnsi="Times New Roman" w:cs="Times New Roman"/>
        </w:rPr>
        <w:t xml:space="preserve"> of </w:t>
      </w:r>
      <w:r w:rsidRPr="00E02C1F">
        <w:rPr>
          <w:rFonts w:ascii="Times New Roman" w:hAnsi="Times New Roman" w:cs="Times New Roman"/>
        </w:rPr>
        <w:t xml:space="preserve">peripheral </w:t>
      </w:r>
      <w:r w:rsidR="009133CC" w:rsidRPr="00E02C1F">
        <w:rPr>
          <w:rFonts w:ascii="Times New Roman" w:hAnsi="Times New Roman" w:cs="Times New Roman"/>
        </w:rPr>
        <w:t>access failure</w:t>
      </w:r>
      <w:r w:rsidR="00492E39" w:rsidRPr="00E02C1F">
        <w:rPr>
          <w:rFonts w:ascii="Times New Roman" w:hAnsi="Times New Roman" w:cs="Times New Roman"/>
        </w:rPr>
        <w:t xml:space="preserve">. Participants </w:t>
      </w:r>
      <w:r w:rsidR="00E4204C" w:rsidRPr="00E02C1F">
        <w:rPr>
          <w:rFonts w:ascii="Times New Roman" w:hAnsi="Times New Roman" w:cs="Times New Roman"/>
        </w:rPr>
        <w:t xml:space="preserve">regarded </w:t>
      </w:r>
      <w:r w:rsidR="00D2671B" w:rsidRPr="00E02C1F">
        <w:rPr>
          <w:rFonts w:ascii="Times New Roman" w:hAnsi="Times New Roman" w:cs="Times New Roman"/>
        </w:rPr>
        <w:t xml:space="preserve">escalation </w:t>
      </w:r>
      <w:r w:rsidR="00492E39" w:rsidRPr="00E02C1F">
        <w:rPr>
          <w:rFonts w:ascii="Times New Roman" w:hAnsi="Times New Roman" w:cs="Times New Roman"/>
        </w:rPr>
        <w:t>to the femoral vein (groin), and jugular vein (neck)</w:t>
      </w:r>
      <w:r w:rsidR="00E4204C" w:rsidRPr="00E02C1F">
        <w:rPr>
          <w:rFonts w:ascii="Times New Roman" w:hAnsi="Times New Roman" w:cs="Times New Roman"/>
        </w:rPr>
        <w:t xml:space="preserve"> to be acceptable,</w:t>
      </w:r>
      <w:r w:rsidR="00D2671B" w:rsidRPr="00E02C1F">
        <w:rPr>
          <w:rFonts w:ascii="Times New Roman" w:hAnsi="Times New Roman" w:cs="Times New Roman"/>
        </w:rPr>
        <w:t xml:space="preserve"> but </w:t>
      </w:r>
      <w:r w:rsidRPr="00E02C1F">
        <w:rPr>
          <w:rFonts w:ascii="Times New Roman" w:hAnsi="Times New Roman" w:cs="Times New Roman"/>
        </w:rPr>
        <w:t xml:space="preserve">not to </w:t>
      </w:r>
      <w:r w:rsidR="00D0364E" w:rsidRPr="00E02C1F">
        <w:rPr>
          <w:rFonts w:ascii="Times New Roman" w:hAnsi="Times New Roman" w:cs="Times New Roman"/>
        </w:rPr>
        <w:t xml:space="preserve">the </w:t>
      </w:r>
      <w:r w:rsidR="00D2671B" w:rsidRPr="00E02C1F">
        <w:rPr>
          <w:rFonts w:ascii="Times New Roman" w:hAnsi="Times New Roman" w:cs="Times New Roman"/>
        </w:rPr>
        <w:t>subclavian</w:t>
      </w:r>
      <w:r w:rsidR="00B65BEC" w:rsidRPr="00E02C1F">
        <w:rPr>
          <w:rFonts w:ascii="Times New Roman" w:hAnsi="Times New Roman" w:cs="Times New Roman"/>
        </w:rPr>
        <w:t xml:space="preserve"> vein (chest</w:t>
      </w:r>
      <w:r w:rsidR="00492E39" w:rsidRPr="00E02C1F">
        <w:rPr>
          <w:rFonts w:ascii="Times New Roman" w:hAnsi="Times New Roman" w:cs="Times New Roman"/>
        </w:rPr>
        <w:t>)</w:t>
      </w:r>
      <w:r w:rsidRPr="00E02C1F">
        <w:rPr>
          <w:rFonts w:ascii="Times New Roman" w:hAnsi="Times New Roman" w:cs="Times New Roman"/>
        </w:rPr>
        <w:t xml:space="preserve">; </w:t>
      </w:r>
      <w:r w:rsidR="00492E39" w:rsidRPr="00E02C1F">
        <w:rPr>
          <w:rFonts w:ascii="Times New Roman" w:hAnsi="Times New Roman" w:cs="Times New Roman"/>
        </w:rPr>
        <w:t xml:space="preserve">patients with </w:t>
      </w:r>
      <w:r w:rsidR="00B65BEC" w:rsidRPr="00E02C1F">
        <w:rPr>
          <w:rFonts w:ascii="Times New Roman" w:hAnsi="Times New Roman" w:cs="Times New Roman"/>
        </w:rPr>
        <w:t>failed</w:t>
      </w:r>
      <w:r w:rsidR="00492E39" w:rsidRPr="00E02C1F">
        <w:rPr>
          <w:rFonts w:ascii="Times New Roman" w:hAnsi="Times New Roman" w:cs="Times New Roman"/>
        </w:rPr>
        <w:t xml:space="preserve"> jugular vein </w:t>
      </w:r>
      <w:r w:rsidR="00B65BEC" w:rsidRPr="00E02C1F">
        <w:rPr>
          <w:rFonts w:ascii="Times New Roman" w:hAnsi="Times New Roman" w:cs="Times New Roman"/>
        </w:rPr>
        <w:t xml:space="preserve">access </w:t>
      </w:r>
      <w:r w:rsidR="00492E39" w:rsidRPr="00E02C1F">
        <w:rPr>
          <w:rFonts w:ascii="Times New Roman" w:hAnsi="Times New Roman" w:cs="Times New Roman"/>
        </w:rPr>
        <w:t>would</w:t>
      </w:r>
      <w:r w:rsidR="009133CC" w:rsidRPr="00E02C1F">
        <w:rPr>
          <w:rFonts w:ascii="Times New Roman" w:hAnsi="Times New Roman" w:cs="Times New Roman"/>
        </w:rPr>
        <w:t xml:space="preserve"> need to</w:t>
      </w:r>
      <w:r w:rsidR="00492E39" w:rsidRPr="00E02C1F">
        <w:rPr>
          <w:rFonts w:ascii="Times New Roman" w:hAnsi="Times New Roman" w:cs="Times New Roman"/>
        </w:rPr>
        <w:t xml:space="preserve"> be withdrawn. </w:t>
      </w:r>
    </w:p>
    <w:p w14:paraId="493B95F5" w14:textId="5E1CD3F3" w:rsidR="00D2671B" w:rsidRPr="00E02C1F" w:rsidRDefault="00E4204C" w:rsidP="00566629">
      <w:pPr>
        <w:spacing w:line="480" w:lineRule="auto"/>
        <w:rPr>
          <w:rFonts w:ascii="Times New Roman" w:hAnsi="Times New Roman" w:cs="Times New Roman"/>
        </w:rPr>
      </w:pPr>
      <w:r w:rsidRPr="00E02C1F">
        <w:rPr>
          <w:rFonts w:ascii="Times New Roman" w:hAnsi="Times New Roman" w:cs="Times New Roman"/>
        </w:rPr>
        <w:lastRenderedPageBreak/>
        <w:t xml:space="preserve">Panel </w:t>
      </w:r>
      <w:r w:rsidR="00754717" w:rsidRPr="00E02C1F">
        <w:rPr>
          <w:rFonts w:ascii="Times New Roman" w:hAnsi="Times New Roman" w:cs="Times New Roman"/>
        </w:rPr>
        <w:t>participants</w:t>
      </w:r>
      <w:r w:rsidR="00D2671B" w:rsidRPr="00E02C1F">
        <w:rPr>
          <w:rFonts w:ascii="Times New Roman" w:hAnsi="Times New Roman" w:cs="Times New Roman"/>
        </w:rPr>
        <w:t xml:space="preserve"> rated the inconvenience of </w:t>
      </w:r>
      <w:r w:rsidR="009133CC" w:rsidRPr="00E02C1F">
        <w:rPr>
          <w:rFonts w:ascii="Times New Roman" w:hAnsi="Times New Roman" w:cs="Times New Roman"/>
        </w:rPr>
        <w:t>receiving</w:t>
      </w:r>
      <w:r w:rsidR="00D2671B" w:rsidRPr="00E02C1F">
        <w:rPr>
          <w:rFonts w:ascii="Times New Roman" w:hAnsi="Times New Roman" w:cs="Times New Roman"/>
        </w:rPr>
        <w:t xml:space="preserve"> repeated TPE</w:t>
      </w:r>
      <w:r w:rsidR="006325BF" w:rsidRPr="00E02C1F">
        <w:rPr>
          <w:rFonts w:ascii="Times New Roman" w:hAnsi="Times New Roman" w:cs="Times New Roman"/>
        </w:rPr>
        <w:t>, through repeated de-novo peripheral access</w:t>
      </w:r>
      <w:r w:rsidR="00D2671B" w:rsidRPr="00E02C1F">
        <w:rPr>
          <w:rFonts w:ascii="Times New Roman" w:hAnsi="Times New Roman" w:cs="Times New Roman"/>
        </w:rPr>
        <w:t xml:space="preserve"> as rather low</w:t>
      </w:r>
      <w:r w:rsidRPr="00E02C1F">
        <w:rPr>
          <w:rFonts w:ascii="Times New Roman" w:hAnsi="Times New Roman" w:cs="Times New Roman"/>
        </w:rPr>
        <w:t xml:space="preserve">, with acceptable proportionality to their condition: </w:t>
      </w:r>
      <w:r w:rsidRPr="00E02C1F">
        <w:rPr>
          <w:rFonts w:ascii="Times New Roman" w:hAnsi="Times New Roman" w:cs="Times New Roman"/>
          <w:i/>
        </w:rPr>
        <w:t>“I don’t think it’s that much inconvenience. If you suffer from CRPS, doing something like that isn’t an inconvenience. Doing that for,</w:t>
      </w:r>
      <w:r w:rsidRPr="00E02C1F">
        <w:rPr>
          <w:rFonts w:ascii="Times New Roman" w:hAnsi="Times New Roman" w:cs="Times New Roman"/>
        </w:rPr>
        <w:t xml:space="preserve"> </w:t>
      </w:r>
      <w:r w:rsidRPr="00E02C1F">
        <w:rPr>
          <w:rFonts w:ascii="Times New Roman" w:hAnsi="Times New Roman" w:cs="Times New Roman"/>
          <w:i/>
        </w:rPr>
        <w:t>even if it’s twenty times, y’ know it’s not an inconvenience to be honest.”</w:t>
      </w:r>
      <w:r w:rsidRPr="00E02C1F">
        <w:rPr>
          <w:rFonts w:ascii="Times New Roman" w:hAnsi="Times New Roman" w:cs="Times New Roman"/>
        </w:rPr>
        <w:t xml:space="preserve"> </w:t>
      </w:r>
      <w:r w:rsidR="00D2671B" w:rsidRPr="00E02C1F">
        <w:rPr>
          <w:rFonts w:ascii="Times New Roman" w:hAnsi="Times New Roman" w:cs="Times New Roman"/>
        </w:rPr>
        <w:t xml:space="preserve">They rated the level of invasiveness </w:t>
      </w:r>
      <w:r w:rsidR="006325BF" w:rsidRPr="00E02C1F">
        <w:rPr>
          <w:rFonts w:ascii="Times New Roman" w:hAnsi="Times New Roman" w:cs="Times New Roman"/>
        </w:rPr>
        <w:t xml:space="preserve">of the intervention </w:t>
      </w:r>
      <w:r w:rsidR="00D2671B" w:rsidRPr="00E02C1F">
        <w:rPr>
          <w:rFonts w:ascii="Times New Roman" w:hAnsi="Times New Roman" w:cs="Times New Roman"/>
        </w:rPr>
        <w:t xml:space="preserve">as acceptable, </w:t>
      </w:r>
      <w:r w:rsidR="0099107F" w:rsidRPr="00E02C1F">
        <w:rPr>
          <w:rFonts w:ascii="Times New Roman" w:hAnsi="Times New Roman" w:cs="Times New Roman"/>
        </w:rPr>
        <w:t>including</w:t>
      </w:r>
      <w:r w:rsidR="009133CC" w:rsidRPr="00E02C1F">
        <w:rPr>
          <w:rFonts w:ascii="Times New Roman" w:hAnsi="Times New Roman" w:cs="Times New Roman"/>
        </w:rPr>
        <w:t xml:space="preserve"> when compared to spinal cord stimulator treatment</w:t>
      </w:r>
      <w:r w:rsidR="00D2671B" w:rsidRPr="00E02C1F">
        <w:rPr>
          <w:rFonts w:ascii="Times New Roman" w:hAnsi="Times New Roman" w:cs="Times New Roman"/>
        </w:rPr>
        <w:t xml:space="preserve">. </w:t>
      </w:r>
    </w:p>
    <w:p w14:paraId="783D15F5" w14:textId="77777777" w:rsidR="00E723BD" w:rsidRPr="00E02C1F" w:rsidRDefault="00E723BD" w:rsidP="00566629">
      <w:pPr>
        <w:pStyle w:val="ListParagraph"/>
        <w:spacing w:line="480" w:lineRule="auto"/>
        <w:rPr>
          <w:rFonts w:ascii="Times New Roman" w:hAnsi="Times New Roman" w:cs="Times New Roman"/>
        </w:rPr>
      </w:pPr>
    </w:p>
    <w:p w14:paraId="2C5B483F" w14:textId="20DA058D" w:rsidR="003D0652" w:rsidRPr="00E02C1F" w:rsidRDefault="003D0652" w:rsidP="00566629">
      <w:pPr>
        <w:spacing w:line="480" w:lineRule="auto"/>
        <w:rPr>
          <w:rFonts w:ascii="Times New Roman" w:hAnsi="Times New Roman" w:cs="Times New Roman"/>
        </w:rPr>
      </w:pPr>
      <w:r w:rsidRPr="00E02C1F">
        <w:rPr>
          <w:rFonts w:ascii="Times New Roman" w:hAnsi="Times New Roman" w:cs="Times New Roman"/>
          <w:u w:val="single"/>
        </w:rPr>
        <w:t>Study duration</w:t>
      </w:r>
      <w:r w:rsidRPr="00E02C1F">
        <w:rPr>
          <w:rFonts w:ascii="Times New Roman" w:hAnsi="Times New Roman" w:cs="Times New Roman"/>
        </w:rPr>
        <w:t>: when asked about the duration of a blinded</w:t>
      </w:r>
      <w:r w:rsidR="00767E0A" w:rsidRPr="00E02C1F">
        <w:rPr>
          <w:rFonts w:ascii="Times New Roman" w:hAnsi="Times New Roman" w:cs="Times New Roman"/>
        </w:rPr>
        <w:t xml:space="preserve"> parallel</w:t>
      </w:r>
      <w:r w:rsidRPr="00E02C1F">
        <w:rPr>
          <w:rFonts w:ascii="Times New Roman" w:hAnsi="Times New Roman" w:cs="Times New Roman"/>
        </w:rPr>
        <w:t xml:space="preserve"> RCT, </w:t>
      </w:r>
      <w:r w:rsidR="008C5754" w:rsidRPr="00E02C1F">
        <w:rPr>
          <w:rFonts w:ascii="Times New Roman" w:hAnsi="Times New Roman" w:cs="Times New Roman"/>
        </w:rPr>
        <w:t xml:space="preserve">considering </w:t>
      </w:r>
      <w:r w:rsidRPr="00E02C1F">
        <w:rPr>
          <w:rFonts w:ascii="Times New Roman" w:hAnsi="Times New Roman" w:cs="Times New Roman"/>
        </w:rPr>
        <w:t xml:space="preserve">6 </w:t>
      </w:r>
      <w:proofErr w:type="gramStart"/>
      <w:r w:rsidRPr="00E02C1F">
        <w:rPr>
          <w:rFonts w:ascii="Times New Roman" w:hAnsi="Times New Roman" w:cs="Times New Roman"/>
        </w:rPr>
        <w:t>months</w:t>
      </w:r>
      <w:r w:rsidR="008C5754" w:rsidRPr="00E02C1F">
        <w:rPr>
          <w:rFonts w:ascii="Times New Roman" w:hAnsi="Times New Roman" w:cs="Times New Roman"/>
        </w:rPr>
        <w:t>’</w:t>
      </w:r>
      <w:proofErr w:type="gramEnd"/>
      <w:r w:rsidRPr="00E02C1F">
        <w:rPr>
          <w:rFonts w:ascii="Times New Roman" w:hAnsi="Times New Roman" w:cs="Times New Roman"/>
        </w:rPr>
        <w:t xml:space="preserve"> versus 12 months</w:t>
      </w:r>
      <w:r w:rsidR="00767E0A" w:rsidRPr="00E02C1F">
        <w:rPr>
          <w:rFonts w:ascii="Times New Roman" w:hAnsi="Times New Roman" w:cs="Times New Roman"/>
        </w:rPr>
        <w:t>’</w:t>
      </w:r>
      <w:r w:rsidR="0099107F" w:rsidRPr="00E02C1F">
        <w:rPr>
          <w:rFonts w:ascii="Times New Roman" w:hAnsi="Times New Roman" w:cs="Times New Roman"/>
        </w:rPr>
        <w:t xml:space="preserve"> duration where</w:t>
      </w:r>
      <w:r w:rsidR="008C5754" w:rsidRPr="00E02C1F">
        <w:rPr>
          <w:rFonts w:ascii="Times New Roman" w:hAnsi="Times New Roman" w:cs="Times New Roman"/>
        </w:rPr>
        <w:t>,</w:t>
      </w:r>
      <w:r w:rsidR="0099107F" w:rsidRPr="00E02C1F">
        <w:rPr>
          <w:rFonts w:ascii="Times New Roman" w:hAnsi="Times New Roman" w:cs="Times New Roman"/>
        </w:rPr>
        <w:t xml:space="preserve"> </w:t>
      </w:r>
      <w:r w:rsidRPr="00E02C1F">
        <w:rPr>
          <w:rFonts w:ascii="Times New Roman" w:hAnsi="Times New Roman" w:cs="Times New Roman"/>
        </w:rPr>
        <w:t xml:space="preserve">after the end of the </w:t>
      </w:r>
      <w:r w:rsidR="00767E0A" w:rsidRPr="00E02C1F">
        <w:rPr>
          <w:rFonts w:ascii="Times New Roman" w:hAnsi="Times New Roman" w:cs="Times New Roman"/>
        </w:rPr>
        <w:t>parallel</w:t>
      </w:r>
      <w:r w:rsidRPr="00E02C1F">
        <w:rPr>
          <w:rFonts w:ascii="Times New Roman" w:hAnsi="Times New Roman" w:cs="Times New Roman"/>
        </w:rPr>
        <w:t xml:space="preserve"> phase, participants in </w:t>
      </w:r>
      <w:r w:rsidR="00296E04" w:rsidRPr="00E02C1F">
        <w:rPr>
          <w:rFonts w:ascii="Times New Roman" w:hAnsi="Times New Roman" w:cs="Times New Roman"/>
        </w:rPr>
        <w:t>both groups</w:t>
      </w:r>
      <w:r w:rsidRPr="00E02C1F">
        <w:rPr>
          <w:rFonts w:ascii="Times New Roman" w:hAnsi="Times New Roman" w:cs="Times New Roman"/>
        </w:rPr>
        <w:t xml:space="preserve"> would be </w:t>
      </w:r>
      <w:r w:rsidR="0099107F" w:rsidRPr="00E02C1F">
        <w:rPr>
          <w:rFonts w:ascii="Times New Roman" w:hAnsi="Times New Roman" w:cs="Times New Roman"/>
        </w:rPr>
        <w:t xml:space="preserve">offered </w:t>
      </w:r>
      <w:r w:rsidR="00296E04" w:rsidRPr="00E02C1F">
        <w:rPr>
          <w:rFonts w:ascii="Times New Roman" w:hAnsi="Times New Roman" w:cs="Times New Roman"/>
        </w:rPr>
        <w:t>one treatment cycle of ‘true’ TPE</w:t>
      </w:r>
      <w:r w:rsidRPr="00E02C1F">
        <w:rPr>
          <w:rFonts w:ascii="Times New Roman" w:hAnsi="Times New Roman" w:cs="Times New Roman"/>
        </w:rPr>
        <w:t xml:space="preserve">, workshop participants </w:t>
      </w:r>
      <w:r w:rsidR="00B65BEC" w:rsidRPr="00E02C1F">
        <w:rPr>
          <w:rFonts w:ascii="Times New Roman" w:hAnsi="Times New Roman" w:cs="Times New Roman"/>
        </w:rPr>
        <w:t>did not have a preference</w:t>
      </w:r>
      <w:r w:rsidR="00B7754A">
        <w:rPr>
          <w:rFonts w:ascii="Times New Roman" w:hAnsi="Times New Roman" w:cs="Times New Roman"/>
        </w:rPr>
        <w:t xml:space="preserve"> for either time </w:t>
      </w:r>
      <w:r w:rsidR="00767E0A" w:rsidRPr="00E02C1F">
        <w:rPr>
          <w:rFonts w:ascii="Times New Roman" w:hAnsi="Times New Roman" w:cs="Times New Roman"/>
        </w:rPr>
        <w:t>period</w:t>
      </w:r>
      <w:r w:rsidR="00B65BEC" w:rsidRPr="00E02C1F">
        <w:rPr>
          <w:rFonts w:ascii="Times New Roman" w:hAnsi="Times New Roman" w:cs="Times New Roman"/>
        </w:rPr>
        <w:t>. They suggested</w:t>
      </w:r>
      <w:r w:rsidRPr="00E02C1F">
        <w:rPr>
          <w:rFonts w:ascii="Times New Roman" w:hAnsi="Times New Roman" w:cs="Times New Roman"/>
        </w:rPr>
        <w:t xml:space="preserve"> that most trial participants </w:t>
      </w:r>
      <w:proofErr w:type="gramStart"/>
      <w:r w:rsidRPr="00E02C1F">
        <w:rPr>
          <w:rFonts w:ascii="Times New Roman" w:hAnsi="Times New Roman" w:cs="Times New Roman"/>
        </w:rPr>
        <w:t>would accept</w:t>
      </w:r>
      <w:proofErr w:type="gramEnd"/>
      <w:r w:rsidRPr="00E02C1F">
        <w:rPr>
          <w:rFonts w:ascii="Times New Roman" w:hAnsi="Times New Roman" w:cs="Times New Roman"/>
        </w:rPr>
        <w:t xml:space="preserve"> </w:t>
      </w:r>
      <w:r w:rsidR="006325BF" w:rsidRPr="00E02C1F">
        <w:rPr>
          <w:rFonts w:ascii="Times New Roman" w:hAnsi="Times New Roman" w:cs="Times New Roman"/>
        </w:rPr>
        <w:t xml:space="preserve">a </w:t>
      </w:r>
      <w:r w:rsidRPr="00E02C1F">
        <w:rPr>
          <w:rFonts w:ascii="Times New Roman" w:hAnsi="Times New Roman" w:cs="Times New Roman"/>
        </w:rPr>
        <w:t>12 months RCT duration</w:t>
      </w:r>
      <w:r w:rsidR="0099107F" w:rsidRPr="00E02C1F">
        <w:rPr>
          <w:rFonts w:ascii="Times New Roman" w:hAnsi="Times New Roman" w:cs="Times New Roman"/>
        </w:rPr>
        <w:t xml:space="preserve"> if this was deemed </w:t>
      </w:r>
      <w:r w:rsidR="00296E04" w:rsidRPr="00E02C1F">
        <w:rPr>
          <w:rFonts w:ascii="Times New Roman" w:hAnsi="Times New Roman" w:cs="Times New Roman"/>
        </w:rPr>
        <w:t>better suited</w:t>
      </w:r>
      <w:r w:rsidR="0099107F" w:rsidRPr="00E02C1F">
        <w:rPr>
          <w:rFonts w:ascii="Times New Roman" w:hAnsi="Times New Roman" w:cs="Times New Roman"/>
        </w:rPr>
        <w:t xml:space="preserve"> by the investigators</w:t>
      </w:r>
      <w:r w:rsidRPr="00E02C1F">
        <w:rPr>
          <w:rFonts w:ascii="Times New Roman" w:hAnsi="Times New Roman" w:cs="Times New Roman"/>
        </w:rPr>
        <w:t xml:space="preserve">. </w:t>
      </w:r>
    </w:p>
    <w:p w14:paraId="7BB3F1A2" w14:textId="77777777" w:rsidR="00E723BD" w:rsidRPr="00E02C1F" w:rsidRDefault="00E723BD" w:rsidP="00566629">
      <w:pPr>
        <w:spacing w:line="480" w:lineRule="auto"/>
        <w:rPr>
          <w:rFonts w:ascii="Times New Roman" w:hAnsi="Times New Roman" w:cs="Times New Roman"/>
          <w:u w:val="single"/>
        </w:rPr>
      </w:pPr>
    </w:p>
    <w:p w14:paraId="7F866B9F" w14:textId="5C572419" w:rsidR="00D1254C" w:rsidRPr="00E02C1F" w:rsidRDefault="003D0652" w:rsidP="00566629">
      <w:pPr>
        <w:spacing w:line="480" w:lineRule="auto"/>
        <w:rPr>
          <w:rFonts w:ascii="Times New Roman" w:hAnsi="Times New Roman" w:cs="Times New Roman"/>
        </w:rPr>
      </w:pPr>
      <w:r w:rsidRPr="00E02C1F">
        <w:rPr>
          <w:rFonts w:ascii="Times New Roman" w:hAnsi="Times New Roman" w:cs="Times New Roman"/>
          <w:u w:val="single"/>
        </w:rPr>
        <w:t>Caveat</w:t>
      </w:r>
      <w:r w:rsidRPr="00E02C1F">
        <w:rPr>
          <w:rFonts w:ascii="Times New Roman" w:hAnsi="Times New Roman" w:cs="Times New Roman"/>
        </w:rPr>
        <w:t>: patients</w:t>
      </w:r>
      <w:r w:rsidR="00B65BEC" w:rsidRPr="00E02C1F">
        <w:rPr>
          <w:rFonts w:ascii="Times New Roman" w:hAnsi="Times New Roman" w:cs="Times New Roman"/>
        </w:rPr>
        <w:t xml:space="preserve"> participating in the </w:t>
      </w:r>
      <w:r w:rsidR="008C5754" w:rsidRPr="00E02C1F">
        <w:rPr>
          <w:rFonts w:ascii="Times New Roman" w:hAnsi="Times New Roman" w:cs="Times New Roman"/>
        </w:rPr>
        <w:t xml:space="preserve">PPI exercise </w:t>
      </w:r>
      <w:r w:rsidR="00D2671B" w:rsidRPr="00E02C1F">
        <w:rPr>
          <w:rFonts w:ascii="Times New Roman" w:hAnsi="Times New Roman" w:cs="Times New Roman"/>
        </w:rPr>
        <w:t>highlig</w:t>
      </w:r>
      <w:r w:rsidRPr="00E02C1F">
        <w:rPr>
          <w:rFonts w:ascii="Times New Roman" w:hAnsi="Times New Roman" w:cs="Times New Roman"/>
        </w:rPr>
        <w:t>hted that they would tell other patients</w:t>
      </w:r>
      <w:r w:rsidR="00D2671B" w:rsidRPr="00E02C1F">
        <w:rPr>
          <w:rFonts w:ascii="Times New Roman" w:hAnsi="Times New Roman" w:cs="Times New Roman"/>
        </w:rPr>
        <w:t xml:space="preserve"> through social media if</w:t>
      </w:r>
      <w:r w:rsidRPr="00E02C1F">
        <w:rPr>
          <w:rFonts w:ascii="Times New Roman" w:hAnsi="Times New Roman" w:cs="Times New Roman"/>
        </w:rPr>
        <w:t xml:space="preserve"> they thought any intervention</w:t>
      </w:r>
      <w:r w:rsidR="00D2671B" w:rsidRPr="00E02C1F">
        <w:rPr>
          <w:rFonts w:ascii="Times New Roman" w:hAnsi="Times New Roman" w:cs="Times New Roman"/>
        </w:rPr>
        <w:t xml:space="preserve"> would</w:t>
      </w:r>
      <w:r w:rsidRPr="00E02C1F">
        <w:rPr>
          <w:rFonts w:ascii="Times New Roman" w:hAnsi="Times New Roman" w:cs="Times New Roman"/>
        </w:rPr>
        <w:t xml:space="preserve"> provide them with pain relief, even if this was during a trial. </w:t>
      </w:r>
    </w:p>
    <w:p w14:paraId="23B2255B" w14:textId="77777777" w:rsidR="00D1254C" w:rsidRPr="00E02C1F" w:rsidRDefault="00D1254C" w:rsidP="00566629">
      <w:pPr>
        <w:spacing w:line="480" w:lineRule="auto"/>
        <w:rPr>
          <w:rFonts w:ascii="Times New Roman" w:hAnsi="Times New Roman" w:cs="Times New Roman"/>
        </w:rPr>
      </w:pPr>
    </w:p>
    <w:p w14:paraId="73C6BF08" w14:textId="77777777" w:rsidR="00E723BD" w:rsidRPr="00E02C1F" w:rsidRDefault="00E723BD" w:rsidP="00566629">
      <w:pPr>
        <w:spacing w:line="480" w:lineRule="auto"/>
        <w:rPr>
          <w:rFonts w:ascii="Times New Roman" w:hAnsi="Times New Roman" w:cs="Times New Roman"/>
        </w:rPr>
      </w:pPr>
    </w:p>
    <w:p w14:paraId="2A9B9510" w14:textId="2ADD2A43" w:rsidR="00E723BD" w:rsidRPr="00E02C1F" w:rsidRDefault="00E723BD" w:rsidP="00566629">
      <w:pPr>
        <w:spacing w:line="480" w:lineRule="auto"/>
        <w:outlineLvl w:val="0"/>
        <w:rPr>
          <w:rFonts w:ascii="Times New Roman" w:hAnsi="Times New Roman" w:cs="Times New Roman"/>
          <w:b/>
        </w:rPr>
      </w:pPr>
      <w:r w:rsidRPr="00E02C1F">
        <w:rPr>
          <w:rFonts w:ascii="Times New Roman" w:hAnsi="Times New Roman" w:cs="Times New Roman"/>
          <w:b/>
        </w:rPr>
        <w:t>Discussion</w:t>
      </w:r>
    </w:p>
    <w:p w14:paraId="2DB243BB" w14:textId="77777777" w:rsidR="00E723BD" w:rsidRPr="00E02C1F" w:rsidRDefault="00E723BD" w:rsidP="00566629">
      <w:pPr>
        <w:spacing w:line="480" w:lineRule="auto"/>
        <w:rPr>
          <w:rFonts w:ascii="Times New Roman" w:hAnsi="Times New Roman" w:cs="Times New Roman"/>
        </w:rPr>
      </w:pPr>
    </w:p>
    <w:p w14:paraId="1ABFA899" w14:textId="73589AA1" w:rsidR="00E723BD" w:rsidRPr="00E02C1F" w:rsidRDefault="00B148B3" w:rsidP="00566629">
      <w:pPr>
        <w:spacing w:line="480" w:lineRule="auto"/>
        <w:rPr>
          <w:rFonts w:ascii="Times New Roman" w:hAnsi="Times New Roman" w:cs="Times New Roman"/>
        </w:rPr>
      </w:pPr>
      <w:r w:rsidRPr="00E02C1F">
        <w:rPr>
          <w:rFonts w:ascii="Times New Roman" w:hAnsi="Times New Roman" w:cs="Times New Roman"/>
        </w:rPr>
        <w:t xml:space="preserve">The use of immune modulation treatment for </w:t>
      </w:r>
      <w:r w:rsidR="00296E04" w:rsidRPr="00E02C1F">
        <w:rPr>
          <w:rFonts w:ascii="Times New Roman" w:hAnsi="Times New Roman" w:cs="Times New Roman"/>
        </w:rPr>
        <w:t>(</w:t>
      </w:r>
      <w:r w:rsidRPr="00E02C1F">
        <w:rPr>
          <w:rFonts w:ascii="Times New Roman" w:hAnsi="Times New Roman" w:cs="Times New Roman"/>
        </w:rPr>
        <w:t>non-destructive</w:t>
      </w:r>
      <w:r w:rsidR="00296E04" w:rsidRPr="00E02C1F">
        <w:rPr>
          <w:rFonts w:ascii="Times New Roman" w:hAnsi="Times New Roman" w:cs="Times New Roman"/>
        </w:rPr>
        <w:t>)</w:t>
      </w:r>
      <w:r w:rsidRPr="00E02C1F">
        <w:rPr>
          <w:rFonts w:ascii="Times New Roman" w:hAnsi="Times New Roman" w:cs="Times New Roman"/>
        </w:rPr>
        <w:t xml:space="preserve"> chronic pain conditions is a novel approach and little is known about patient perspectives on the </w:t>
      </w:r>
      <w:r w:rsidR="00E668A1" w:rsidRPr="00E02C1F">
        <w:rPr>
          <w:rFonts w:ascii="Times New Roman" w:hAnsi="Times New Roman" w:cs="Times New Roman"/>
        </w:rPr>
        <w:t xml:space="preserve">appropriateness and </w:t>
      </w:r>
      <w:r w:rsidRPr="00E02C1F">
        <w:rPr>
          <w:rFonts w:ascii="Times New Roman" w:hAnsi="Times New Roman" w:cs="Times New Roman"/>
        </w:rPr>
        <w:t xml:space="preserve">proportionality of using such treatments. We conducted a </w:t>
      </w:r>
      <w:r w:rsidR="008C5754" w:rsidRPr="00E02C1F">
        <w:rPr>
          <w:rFonts w:ascii="Times New Roman" w:hAnsi="Times New Roman" w:cs="Times New Roman"/>
        </w:rPr>
        <w:t>PPI</w:t>
      </w:r>
      <w:r w:rsidRPr="00E02C1F">
        <w:rPr>
          <w:rFonts w:ascii="Times New Roman" w:hAnsi="Times New Roman" w:cs="Times New Roman"/>
        </w:rPr>
        <w:t xml:space="preserve"> </w:t>
      </w:r>
      <w:r w:rsidRPr="00E02C1F">
        <w:rPr>
          <w:rFonts w:ascii="Times New Roman" w:hAnsi="Times New Roman" w:cs="Times New Roman"/>
        </w:rPr>
        <w:lastRenderedPageBreak/>
        <w:t xml:space="preserve">event with five patients and one </w:t>
      </w:r>
      <w:r w:rsidR="00E668A1" w:rsidRPr="00E02C1F">
        <w:rPr>
          <w:rFonts w:ascii="Times New Roman" w:hAnsi="Times New Roman" w:cs="Times New Roman"/>
        </w:rPr>
        <w:t>patient</w:t>
      </w:r>
      <w:r w:rsidR="008C5754" w:rsidRPr="00E02C1F">
        <w:rPr>
          <w:rFonts w:ascii="Times New Roman" w:hAnsi="Times New Roman" w:cs="Times New Roman"/>
        </w:rPr>
        <w:t xml:space="preserve">’s </w:t>
      </w:r>
      <w:r w:rsidRPr="00E02C1F">
        <w:rPr>
          <w:rFonts w:ascii="Times New Roman" w:hAnsi="Times New Roman" w:cs="Times New Roman"/>
        </w:rPr>
        <w:t xml:space="preserve">relative to gain initial insight into patient perspectives on TPE treatment, and the design of a prospective trial. </w:t>
      </w:r>
    </w:p>
    <w:p w14:paraId="4D6CC63F" w14:textId="77777777" w:rsidR="00B148B3" w:rsidRPr="00E02C1F" w:rsidRDefault="00B148B3" w:rsidP="00566629">
      <w:pPr>
        <w:spacing w:line="480" w:lineRule="auto"/>
        <w:rPr>
          <w:rFonts w:ascii="Times New Roman" w:hAnsi="Times New Roman" w:cs="Times New Roman"/>
        </w:rPr>
      </w:pPr>
    </w:p>
    <w:p w14:paraId="66440985" w14:textId="6C8DB6D5" w:rsidR="00455DB4" w:rsidRPr="00E02C1F" w:rsidRDefault="00EE34D0" w:rsidP="00566629">
      <w:pPr>
        <w:spacing w:line="480" w:lineRule="auto"/>
        <w:rPr>
          <w:rFonts w:ascii="Times New Roman" w:hAnsi="Times New Roman" w:cs="Times New Roman"/>
        </w:rPr>
      </w:pPr>
      <w:r w:rsidRPr="00E02C1F">
        <w:rPr>
          <w:rFonts w:ascii="Times New Roman" w:hAnsi="Times New Roman" w:cs="Times New Roman"/>
        </w:rPr>
        <w:t>Patients considered potential</w:t>
      </w:r>
      <w:r w:rsidR="00E668A1" w:rsidRPr="00E02C1F">
        <w:rPr>
          <w:rFonts w:ascii="Times New Roman" w:hAnsi="Times New Roman" w:cs="Times New Roman"/>
        </w:rPr>
        <w:t xml:space="preserve"> </w:t>
      </w:r>
      <w:r w:rsidR="00B148B3" w:rsidRPr="00E02C1F">
        <w:rPr>
          <w:rFonts w:ascii="Times New Roman" w:hAnsi="Times New Roman" w:cs="Times New Roman"/>
        </w:rPr>
        <w:t xml:space="preserve">TPE </w:t>
      </w:r>
      <w:r w:rsidR="00E668A1" w:rsidRPr="00E02C1F">
        <w:rPr>
          <w:rFonts w:ascii="Times New Roman" w:hAnsi="Times New Roman" w:cs="Times New Roman"/>
        </w:rPr>
        <w:t xml:space="preserve">side effects and </w:t>
      </w:r>
      <w:r w:rsidR="00B148B3" w:rsidRPr="00E02C1F">
        <w:rPr>
          <w:rFonts w:ascii="Times New Roman" w:hAnsi="Times New Roman" w:cs="Times New Roman"/>
        </w:rPr>
        <w:t>risks</w:t>
      </w:r>
      <w:r w:rsidRPr="00E02C1F">
        <w:rPr>
          <w:rFonts w:ascii="Times New Roman" w:hAnsi="Times New Roman" w:cs="Times New Roman"/>
        </w:rPr>
        <w:t xml:space="preserve"> as</w:t>
      </w:r>
      <w:r w:rsidR="00B148B3" w:rsidRPr="00E02C1F">
        <w:rPr>
          <w:rFonts w:ascii="Times New Roman" w:hAnsi="Times New Roman" w:cs="Times New Roman"/>
        </w:rPr>
        <w:t xml:space="preserve"> mild, </w:t>
      </w:r>
      <w:r w:rsidR="00FA7253" w:rsidRPr="00E02C1F">
        <w:rPr>
          <w:rFonts w:ascii="Times New Roman" w:hAnsi="Times New Roman" w:cs="Times New Roman"/>
        </w:rPr>
        <w:t>however, they</w:t>
      </w:r>
      <w:r w:rsidR="008C5754" w:rsidRPr="00E02C1F">
        <w:rPr>
          <w:rFonts w:ascii="Times New Roman" w:hAnsi="Times New Roman" w:cs="Times New Roman"/>
        </w:rPr>
        <w:t xml:space="preserve"> </w:t>
      </w:r>
      <w:r w:rsidR="00FA7253" w:rsidRPr="00E02C1F">
        <w:rPr>
          <w:rFonts w:ascii="Times New Roman" w:hAnsi="Times New Roman" w:cs="Times New Roman"/>
        </w:rPr>
        <w:t xml:space="preserve">expressed </w:t>
      </w:r>
      <w:r w:rsidR="008C5754" w:rsidRPr="00E02C1F">
        <w:rPr>
          <w:rFonts w:ascii="Times New Roman" w:hAnsi="Times New Roman" w:cs="Times New Roman"/>
        </w:rPr>
        <w:t xml:space="preserve">concern about </w:t>
      </w:r>
      <w:r w:rsidR="00B148B3" w:rsidRPr="00E02C1F">
        <w:rPr>
          <w:rFonts w:ascii="Times New Roman" w:hAnsi="Times New Roman" w:cs="Times New Roman"/>
        </w:rPr>
        <w:t xml:space="preserve">the risk of developing CRPS at </w:t>
      </w:r>
      <w:r w:rsidR="00E668A1" w:rsidRPr="00E02C1F">
        <w:rPr>
          <w:rFonts w:ascii="Times New Roman" w:hAnsi="Times New Roman" w:cs="Times New Roman"/>
        </w:rPr>
        <w:t xml:space="preserve">a </w:t>
      </w:r>
      <w:r w:rsidR="00B148B3" w:rsidRPr="00E02C1F">
        <w:rPr>
          <w:rFonts w:ascii="Times New Roman" w:hAnsi="Times New Roman" w:cs="Times New Roman"/>
        </w:rPr>
        <w:t>cannulation</w:t>
      </w:r>
      <w:r w:rsidR="00E668A1" w:rsidRPr="00E02C1F">
        <w:rPr>
          <w:rFonts w:ascii="Times New Roman" w:hAnsi="Times New Roman" w:cs="Times New Roman"/>
        </w:rPr>
        <w:t xml:space="preserve"> </w:t>
      </w:r>
      <w:r w:rsidR="006529F6" w:rsidRPr="00E02C1F">
        <w:rPr>
          <w:rFonts w:ascii="Times New Roman" w:hAnsi="Times New Roman" w:cs="Times New Roman"/>
        </w:rPr>
        <w:t>s</w:t>
      </w:r>
      <w:r w:rsidR="00E668A1" w:rsidRPr="00E02C1F">
        <w:rPr>
          <w:rFonts w:ascii="Times New Roman" w:hAnsi="Times New Roman" w:cs="Times New Roman"/>
        </w:rPr>
        <w:t>ite</w:t>
      </w:r>
      <w:r w:rsidR="008C5754" w:rsidRPr="00E02C1F">
        <w:rPr>
          <w:rFonts w:ascii="Times New Roman" w:hAnsi="Times New Roman" w:cs="Times New Roman"/>
        </w:rPr>
        <w:t>,</w:t>
      </w:r>
      <w:r w:rsidR="00B148B3" w:rsidRPr="00E02C1F">
        <w:rPr>
          <w:rFonts w:ascii="Times New Roman" w:hAnsi="Times New Roman" w:cs="Times New Roman"/>
        </w:rPr>
        <w:t xml:space="preserve"> or </w:t>
      </w:r>
      <w:r w:rsidR="00FA7253" w:rsidRPr="00E02C1F">
        <w:rPr>
          <w:rFonts w:ascii="Times New Roman" w:hAnsi="Times New Roman" w:cs="Times New Roman"/>
        </w:rPr>
        <w:t>of any</w:t>
      </w:r>
      <w:r w:rsidR="008C5754" w:rsidRPr="00E02C1F">
        <w:rPr>
          <w:rFonts w:ascii="Times New Roman" w:hAnsi="Times New Roman" w:cs="Times New Roman"/>
        </w:rPr>
        <w:t xml:space="preserve"> research intervention or novel treatment </w:t>
      </w:r>
      <w:r w:rsidR="00B148B3" w:rsidRPr="00E02C1F">
        <w:rPr>
          <w:rFonts w:ascii="Times New Roman" w:hAnsi="Times New Roman" w:cs="Times New Roman"/>
        </w:rPr>
        <w:t>increasing the u</w:t>
      </w:r>
      <w:r w:rsidR="00E668A1" w:rsidRPr="00E02C1F">
        <w:rPr>
          <w:rFonts w:ascii="Times New Roman" w:hAnsi="Times New Roman" w:cs="Times New Roman"/>
        </w:rPr>
        <w:t>sual CRPS pain</w:t>
      </w:r>
      <w:r w:rsidR="008C5754" w:rsidRPr="00E02C1F">
        <w:rPr>
          <w:rFonts w:ascii="Times New Roman" w:hAnsi="Times New Roman" w:cs="Times New Roman"/>
        </w:rPr>
        <w:t xml:space="preserve">. However, even the risk of CRPS exacerbation was regarded as potentially acceptable depending on the extent of the risk and the severity of the symptoms of the </w:t>
      </w:r>
      <w:proofErr w:type="gramStart"/>
      <w:r w:rsidR="008C5754" w:rsidRPr="00E02C1F">
        <w:rPr>
          <w:rFonts w:ascii="Times New Roman" w:hAnsi="Times New Roman" w:cs="Times New Roman"/>
        </w:rPr>
        <w:t>particular patient</w:t>
      </w:r>
      <w:proofErr w:type="gramEnd"/>
      <w:r w:rsidR="008C5754" w:rsidRPr="00E02C1F">
        <w:rPr>
          <w:rFonts w:ascii="Times New Roman" w:hAnsi="Times New Roman" w:cs="Times New Roman"/>
        </w:rPr>
        <w:t xml:space="preserve"> making the decision.</w:t>
      </w:r>
      <w:r w:rsidR="00E668A1" w:rsidRPr="00E02C1F">
        <w:rPr>
          <w:rFonts w:ascii="Times New Roman" w:hAnsi="Times New Roman" w:cs="Times New Roman"/>
        </w:rPr>
        <w:t xml:space="preserve"> Currently the risk for these complications are not known. </w:t>
      </w:r>
      <w:r w:rsidR="00B148B3" w:rsidRPr="00E02C1F">
        <w:rPr>
          <w:rFonts w:ascii="Times New Roman" w:hAnsi="Times New Roman" w:cs="Times New Roman"/>
        </w:rPr>
        <w:t>Although there are no reports on the triggering of CRPS by small skin biopsies</w:t>
      </w:r>
      <w:r w:rsidR="00E668A1" w:rsidRPr="00E02C1F">
        <w:rPr>
          <w:rFonts w:ascii="Times New Roman" w:hAnsi="Times New Roman" w:cs="Times New Roman"/>
        </w:rPr>
        <w:fldChar w:fldCharType="begin">
          <w:fldData xml:space="preserve">PEVuZE5vdGU+PENpdGU+PEF1dGhvcj5PYWtsYW5kZXI8L0F1dGhvcj48WWVhcj4yMDA2LzI8L1ll
YXI+PFJlY051bT44NjQ8L1JlY051bT48RGlzcGxheVRleHQ+PHN0eWxlIGZhY2U9InN1cGVyc2Ny
aXB0Ij4xODwvc3R5bGU+PC9EaXNwbGF5VGV4dD48cmVjb3JkPjxyZWMtbnVtYmVyPjg2NDwvcmVj
LW51bWJlcj48Zm9yZWlnbi1rZXlzPjxrZXkgYXBwPSJFTiIgZGItaWQ9InJwZGZ3eHcycTl2MGE3
ZXN2dmo1cGQyZ3dkMHJmcDJhMnp0NSIgdGltZXN0YW1wPSIxMzM1MjAxMDE3Ij44NjQ8L2tleT48
L2ZvcmVpZ24ta2V5cz48cmVmLXR5cGUgbmFtZT0iSm91cm5hbCBBcnRpY2xlIj4xNzwvcmVmLXR5
cGU+PGNvbnRyaWJ1dG9ycz48YXV0aG9ycz48YXV0aG9yPk9ha2xhbmRlcixBLkwuPC9hdXRob3I+
PGF1dGhvcj4gUmlzc21pbGxlcixKLkcuPC9hdXRob3I+PGF1dGhvcj4gR2VsbWFuLEwuQi48L2F1
dGhvcj48YXV0aG9yPiBaaGVuZyxMLjwvYXV0aG9yPjxhdXRob3I+IENoYW5nLFkuPC9hdXRob3I+
PGF1dGhvcj4gR290dCxSLjwvYXV0aG9yPjwvYXV0aG9ycz48L2NvbnRyaWJ1dG9ycz48YXV0aC1h
ZGRyZXNzPk5lcnZlIEluanVyeSBVbml0LCBEZXBhcnRtZW50cyBvZiBBbmVzdGhlc2lvbG9neSwg
TmV1cm9sb2d5LCBhbmQgTmV1cm9wYXRob2xvZ3ksIE1hc3NhY2h1c2V0dHMgR2VuZXJhbCBIb3Nw
aXRhbCBhbmQgSGFydmFyZCBNZWRpY2FsIFNjaG9vbCwgQm9zdG9uLCBNQSAwMjExNCwgVVNBLiBh
b2FrbGFuZGVyQHBhcnRuZXJzLm9yZzwvYXV0aC1hZGRyZXNzPjx0aXRsZXM+PHRpdGxlPkV2aWRl
bmNlIG9mIGZvY2FsIHNtYWxsLWZpYmVyIGF4b25hbCBkZWdlbmVyYXRpb24gaW4gY29tcGxleCBy
ZWdpb25hbCBwYWluIHN5bmRyb21lLUkgKHJlZmxleCBzeW1wYXRoZXRpYyBkeXN0cm9waHkpPC90
aXRsZT48c2Vjb25kYXJ5LXRpdGxlPlBhaW48L3NlY29uZGFyeS10aXRsZT48L3RpdGxlcz48cGVy
aW9kaWNhbD48ZnVsbC10aXRsZT5QYWluPC9mdWxsLXRpdGxlPjwvcGVyaW9kaWNhbD48cGFnZXM+
MjM1LTI0MzwvcGFnZXM+PHZvbHVtZT4xMjA8L3ZvbHVtZT48bnVtYmVyPjM8L251bWJlcj48a2V5
d29yZHM+PGtleXdvcmQ+YWJub3JtYWxpdGllczwva2V5d29yZD48a2V5d29yZD5BZG9sZXNjZW50
PC9rZXl3b3JkPjxrZXl3b3JkPkFkdWx0PC9rZXl3b3JkPjxrZXl3b3JkPkFmZmVyZW50IFBhdGh3
YXlzPC9rZXl3b3JkPjxrZXl3b3JkPkFybTwva2V5d29yZD48a2V5d29yZD5BeG9uczwva2V5d29y
ZD48a2V5d29yZD5CaW9wc3k8L2tleXdvcmQ+PGtleXdvcmQ+Q1JQUzwva2V5d29yZD48a2V5d29y
ZD5kaWFnbm9zaXM8L2tleXdvcmQ+PGtleXdvcmQ+RWRlbWE8L2tleXdvcmQ+PGtleXdvcmQ+RXZp
ZGVuY2UtQmFzZWQgTWVkaWNpbmU8L2tleXdvcmQ+PGtleXdvcmQ+RmVtYWxlPC9rZXl3b3JkPjxr
ZXl3b3JkPmhpc3Rvcnk8L2tleXdvcmQ+PGtleXdvcmQ+SHVtYW5zPC9rZXl3b3JkPjxrZXl3b3Jk
Pkh5cGVyYWxnZXNpYTwva2V5d29yZD48a2V5d29yZD5pbmp1cmllczwva2V5d29yZD48a2V5d29y
ZD5pbm5lcnZhdGlvbjwva2V5d29yZD48a2V5d29yZD5MZWc8L2tleXdvcmQ+PGtleXdvcmQ+TWFs
ZTwva2V5d29yZD48a2V5d29yZD5NaWRkbGUgQWdlZDwva2V5d29yZD48a2V5d29yZD5OZXJ2ZSBG
aWJlcnM8L2tleXdvcmQ+PGtleXdvcmQ+TmV1cml0ZXM8L2tleXdvcmQ+PGtleXdvcmQ+TmV1cm9s
b2d5PC9rZXl3b3JkPjxrZXl3b3JkPk9zdGVvYXJ0aHJpdGlzPC9rZXl3b3JkPjxrZXl3b3JkPlBh
aW48L2tleXdvcmQ+PGtleXdvcmQ+cGF0aG9sb2d5PC9rZXl3b3JkPjxrZXl3b3JkPlBlcmlwaGVy
YWwgTmVydm91cyBTeXN0ZW0gRGlzZWFzZXM8L2tleXdvcmQ+PGtleXdvcmQ+UmVmbGV4PC9rZXl3
b3JkPjxrZXl3b3JkPlJlZmxleCBTeW1wYXRoZXRpYyBEeXN0cm9waHk8L2tleXdvcmQ+PGtleXdv
cmQ+UmVzZWFyY2g8L2tleXdvcmQ+PGtleXdvcmQ+UmVzZWFyY2ggU3VwcG9ydCxOLkkuSC4sRXh0
cmFtdXJhbDwva2V5d29yZD48a2V5d29yZD5SZXNlYXJjaCBTdXBwb3J0LE5vbi1VLlMuR292JmFw
b3M7dDwva2V5d29yZD48a2V5d29yZD5Ta2luPC9rZXl3b3JkPjxrZXl3b3JkPnN1cmdlcnk8L2tl
eXdvcmQ+PC9rZXl3b3Jkcz48ZGF0ZXM+PHllYXI+MjAwNi8yPC95ZWFyPjwvZGF0ZXM+PHVybHM+
PC91cmxzPjwvcmVjb3JkPjwvQ2l0ZT48L0VuZE5vdGU+AG==
</w:fldData>
        </w:fldChar>
      </w:r>
      <w:r w:rsidR="00962D8D">
        <w:rPr>
          <w:rFonts w:ascii="Times New Roman" w:hAnsi="Times New Roman" w:cs="Times New Roman"/>
        </w:rPr>
        <w:instrText xml:space="preserve"> ADDIN EN.CITE </w:instrText>
      </w:r>
      <w:r w:rsidR="00962D8D">
        <w:rPr>
          <w:rFonts w:ascii="Times New Roman" w:hAnsi="Times New Roman" w:cs="Times New Roman"/>
        </w:rPr>
        <w:fldChar w:fldCharType="begin">
          <w:fldData xml:space="preserve">PEVuZE5vdGU+PENpdGU+PEF1dGhvcj5PYWtsYW5kZXI8L0F1dGhvcj48WWVhcj4yMDA2LzI8L1ll
YXI+PFJlY051bT44NjQ8L1JlY051bT48RGlzcGxheVRleHQ+PHN0eWxlIGZhY2U9InN1cGVyc2Ny
aXB0Ij4xODwvc3R5bGU+PC9EaXNwbGF5VGV4dD48cmVjb3JkPjxyZWMtbnVtYmVyPjg2NDwvcmVj
LW51bWJlcj48Zm9yZWlnbi1rZXlzPjxrZXkgYXBwPSJFTiIgZGItaWQ9InJwZGZ3eHcycTl2MGE3
ZXN2dmo1cGQyZ3dkMHJmcDJhMnp0NSIgdGltZXN0YW1wPSIxMzM1MjAxMDE3Ij44NjQ8L2tleT48
L2ZvcmVpZ24ta2V5cz48cmVmLXR5cGUgbmFtZT0iSm91cm5hbCBBcnRpY2xlIj4xNzwvcmVmLXR5
cGU+PGNvbnRyaWJ1dG9ycz48YXV0aG9ycz48YXV0aG9yPk9ha2xhbmRlcixBLkwuPC9hdXRob3I+
PGF1dGhvcj4gUmlzc21pbGxlcixKLkcuPC9hdXRob3I+PGF1dGhvcj4gR2VsbWFuLEwuQi48L2F1
dGhvcj48YXV0aG9yPiBaaGVuZyxMLjwvYXV0aG9yPjxhdXRob3I+IENoYW5nLFkuPC9hdXRob3I+
PGF1dGhvcj4gR290dCxSLjwvYXV0aG9yPjwvYXV0aG9ycz48L2NvbnRyaWJ1dG9ycz48YXV0aC1h
ZGRyZXNzPk5lcnZlIEluanVyeSBVbml0LCBEZXBhcnRtZW50cyBvZiBBbmVzdGhlc2lvbG9neSwg
TmV1cm9sb2d5LCBhbmQgTmV1cm9wYXRob2xvZ3ksIE1hc3NhY2h1c2V0dHMgR2VuZXJhbCBIb3Nw
aXRhbCBhbmQgSGFydmFyZCBNZWRpY2FsIFNjaG9vbCwgQm9zdG9uLCBNQSAwMjExNCwgVVNBLiBh
b2FrbGFuZGVyQHBhcnRuZXJzLm9yZzwvYXV0aC1hZGRyZXNzPjx0aXRsZXM+PHRpdGxlPkV2aWRl
bmNlIG9mIGZvY2FsIHNtYWxsLWZpYmVyIGF4b25hbCBkZWdlbmVyYXRpb24gaW4gY29tcGxleCBy
ZWdpb25hbCBwYWluIHN5bmRyb21lLUkgKHJlZmxleCBzeW1wYXRoZXRpYyBkeXN0cm9waHkpPC90
aXRsZT48c2Vjb25kYXJ5LXRpdGxlPlBhaW48L3NlY29uZGFyeS10aXRsZT48L3RpdGxlcz48cGVy
aW9kaWNhbD48ZnVsbC10aXRsZT5QYWluPC9mdWxsLXRpdGxlPjwvcGVyaW9kaWNhbD48cGFnZXM+
MjM1LTI0MzwvcGFnZXM+PHZvbHVtZT4xMjA8L3ZvbHVtZT48bnVtYmVyPjM8L251bWJlcj48a2V5
d29yZHM+PGtleXdvcmQ+YWJub3JtYWxpdGllczwva2V5d29yZD48a2V5d29yZD5BZG9sZXNjZW50
PC9rZXl3b3JkPjxrZXl3b3JkPkFkdWx0PC9rZXl3b3JkPjxrZXl3b3JkPkFmZmVyZW50IFBhdGh3
YXlzPC9rZXl3b3JkPjxrZXl3b3JkPkFybTwva2V5d29yZD48a2V5d29yZD5BeG9uczwva2V5d29y
ZD48a2V5d29yZD5CaW9wc3k8L2tleXdvcmQ+PGtleXdvcmQ+Q1JQUzwva2V5d29yZD48a2V5d29y
ZD5kaWFnbm9zaXM8L2tleXdvcmQ+PGtleXdvcmQ+RWRlbWE8L2tleXdvcmQ+PGtleXdvcmQ+RXZp
ZGVuY2UtQmFzZWQgTWVkaWNpbmU8L2tleXdvcmQ+PGtleXdvcmQ+RmVtYWxlPC9rZXl3b3JkPjxr
ZXl3b3JkPmhpc3Rvcnk8L2tleXdvcmQ+PGtleXdvcmQ+SHVtYW5zPC9rZXl3b3JkPjxrZXl3b3Jk
Pkh5cGVyYWxnZXNpYTwva2V5d29yZD48a2V5d29yZD5pbmp1cmllczwva2V5d29yZD48a2V5d29y
ZD5pbm5lcnZhdGlvbjwva2V5d29yZD48a2V5d29yZD5MZWc8L2tleXdvcmQ+PGtleXdvcmQ+TWFs
ZTwva2V5d29yZD48a2V5d29yZD5NaWRkbGUgQWdlZDwva2V5d29yZD48a2V5d29yZD5OZXJ2ZSBG
aWJlcnM8L2tleXdvcmQ+PGtleXdvcmQ+TmV1cml0ZXM8L2tleXdvcmQ+PGtleXdvcmQ+TmV1cm9s
b2d5PC9rZXl3b3JkPjxrZXl3b3JkPk9zdGVvYXJ0aHJpdGlzPC9rZXl3b3JkPjxrZXl3b3JkPlBh
aW48L2tleXdvcmQ+PGtleXdvcmQ+cGF0aG9sb2d5PC9rZXl3b3JkPjxrZXl3b3JkPlBlcmlwaGVy
YWwgTmVydm91cyBTeXN0ZW0gRGlzZWFzZXM8L2tleXdvcmQ+PGtleXdvcmQ+UmVmbGV4PC9rZXl3
b3JkPjxrZXl3b3JkPlJlZmxleCBTeW1wYXRoZXRpYyBEeXN0cm9waHk8L2tleXdvcmQ+PGtleXdv
cmQ+UmVzZWFyY2g8L2tleXdvcmQ+PGtleXdvcmQ+UmVzZWFyY2ggU3VwcG9ydCxOLkkuSC4sRXh0
cmFtdXJhbDwva2V5d29yZD48a2V5d29yZD5SZXNlYXJjaCBTdXBwb3J0LE5vbi1VLlMuR292JmFw
b3M7dDwva2V5d29yZD48a2V5d29yZD5Ta2luPC9rZXl3b3JkPjxrZXl3b3JkPnN1cmdlcnk8L2tl
eXdvcmQ+PC9rZXl3b3Jkcz48ZGF0ZXM+PHllYXI+MjAwNi8yPC95ZWFyPjwvZGF0ZXM+PHVybHM+
PC91cmxzPjwvcmVjb3JkPjwvQ2l0ZT48L0VuZE5vdGU+AG==
</w:fldData>
        </w:fldChar>
      </w:r>
      <w:r w:rsidR="00962D8D">
        <w:rPr>
          <w:rFonts w:ascii="Times New Roman" w:hAnsi="Times New Roman" w:cs="Times New Roman"/>
        </w:rPr>
        <w:instrText xml:space="preserve"> ADDIN EN.CITE.DATA </w:instrText>
      </w:r>
      <w:r w:rsidR="00962D8D">
        <w:rPr>
          <w:rFonts w:ascii="Times New Roman" w:hAnsi="Times New Roman" w:cs="Times New Roman"/>
        </w:rPr>
      </w:r>
      <w:r w:rsidR="00962D8D">
        <w:rPr>
          <w:rFonts w:ascii="Times New Roman" w:hAnsi="Times New Roman" w:cs="Times New Roman"/>
        </w:rPr>
        <w:fldChar w:fldCharType="end"/>
      </w:r>
      <w:r w:rsidR="00E668A1" w:rsidRPr="00E02C1F">
        <w:rPr>
          <w:rFonts w:ascii="Times New Roman" w:hAnsi="Times New Roman" w:cs="Times New Roman"/>
        </w:rPr>
        <w:fldChar w:fldCharType="separate"/>
      </w:r>
      <w:r w:rsidR="00962D8D" w:rsidRPr="00962D8D">
        <w:rPr>
          <w:rFonts w:ascii="Times New Roman" w:hAnsi="Times New Roman" w:cs="Times New Roman"/>
          <w:noProof/>
          <w:vertAlign w:val="superscript"/>
        </w:rPr>
        <w:t>18</w:t>
      </w:r>
      <w:r w:rsidR="00E668A1" w:rsidRPr="00E02C1F">
        <w:rPr>
          <w:rFonts w:ascii="Times New Roman" w:hAnsi="Times New Roman" w:cs="Times New Roman"/>
        </w:rPr>
        <w:fldChar w:fldCharType="end"/>
      </w:r>
      <w:r w:rsidR="00B148B3" w:rsidRPr="00E02C1F">
        <w:rPr>
          <w:rFonts w:ascii="Times New Roman" w:hAnsi="Times New Roman" w:cs="Times New Roman"/>
        </w:rPr>
        <w:t xml:space="preserve"> wh</w:t>
      </w:r>
      <w:r w:rsidR="006529F6" w:rsidRPr="00E02C1F">
        <w:rPr>
          <w:rFonts w:ascii="Times New Roman" w:hAnsi="Times New Roman" w:cs="Times New Roman"/>
        </w:rPr>
        <w:t>ich</w:t>
      </w:r>
      <w:r w:rsidR="00B148B3" w:rsidRPr="00E02C1F">
        <w:rPr>
          <w:rFonts w:ascii="Times New Roman" w:hAnsi="Times New Roman" w:cs="Times New Roman"/>
        </w:rPr>
        <w:t xml:space="preserve"> require an injury to the skin that is larger than the </w:t>
      </w:r>
      <w:proofErr w:type="spellStart"/>
      <w:r w:rsidR="00B148B3" w:rsidRPr="00E02C1F">
        <w:rPr>
          <w:rFonts w:ascii="Times New Roman" w:hAnsi="Times New Roman" w:cs="Times New Roman"/>
        </w:rPr>
        <w:t>cannula</w:t>
      </w:r>
      <w:r w:rsidR="006529F6" w:rsidRPr="00E02C1F">
        <w:rPr>
          <w:rFonts w:ascii="Times New Roman" w:hAnsi="Times New Roman" w:cs="Times New Roman"/>
        </w:rPr>
        <w:t>e</w:t>
      </w:r>
      <w:proofErr w:type="spellEnd"/>
      <w:r w:rsidR="00B148B3" w:rsidRPr="00E02C1F">
        <w:rPr>
          <w:rFonts w:ascii="Times New Roman" w:hAnsi="Times New Roman" w:cs="Times New Roman"/>
        </w:rPr>
        <w:t xml:space="preserve"> used for TP</w:t>
      </w:r>
      <w:r w:rsidR="006529F6" w:rsidRPr="00E02C1F">
        <w:rPr>
          <w:rFonts w:ascii="Times New Roman" w:hAnsi="Times New Roman" w:cs="Times New Roman"/>
        </w:rPr>
        <w:t>E</w:t>
      </w:r>
      <w:r w:rsidR="00B148B3" w:rsidRPr="00E02C1F">
        <w:rPr>
          <w:rFonts w:ascii="Times New Roman" w:hAnsi="Times New Roman" w:cs="Times New Roman"/>
        </w:rPr>
        <w:t>, stimulation of the veno</w:t>
      </w:r>
      <w:r w:rsidR="00124978" w:rsidRPr="00E02C1F">
        <w:rPr>
          <w:rFonts w:ascii="Times New Roman" w:hAnsi="Times New Roman" w:cs="Times New Roman"/>
        </w:rPr>
        <w:t>us intima by the TPE cannula might</w:t>
      </w:r>
      <w:r w:rsidR="00B148B3" w:rsidRPr="00E02C1F">
        <w:rPr>
          <w:rFonts w:ascii="Times New Roman" w:hAnsi="Times New Roman" w:cs="Times New Roman"/>
        </w:rPr>
        <w:t xml:space="preserve"> have additional triggering potential. </w:t>
      </w:r>
      <w:r w:rsidR="00B7754A">
        <w:rPr>
          <w:rFonts w:ascii="Times New Roman" w:hAnsi="Times New Roman" w:cs="Times New Roman"/>
        </w:rPr>
        <w:t>H</w:t>
      </w:r>
      <w:r w:rsidR="00124978" w:rsidRPr="00E02C1F">
        <w:rPr>
          <w:rFonts w:ascii="Times New Roman" w:hAnsi="Times New Roman" w:cs="Times New Roman"/>
        </w:rPr>
        <w:t>ow far</w:t>
      </w:r>
      <w:r w:rsidR="00455DB4" w:rsidRPr="00E02C1F">
        <w:rPr>
          <w:rFonts w:ascii="Times New Roman" w:hAnsi="Times New Roman" w:cs="Times New Roman"/>
        </w:rPr>
        <w:t xml:space="preserve"> repeated peripheral cannulation can be a trigger</w:t>
      </w:r>
      <w:r w:rsidR="00653ED0" w:rsidRPr="00E02C1F">
        <w:rPr>
          <w:rFonts w:ascii="Times New Roman" w:hAnsi="Times New Roman" w:cs="Times New Roman"/>
        </w:rPr>
        <w:t xml:space="preserve"> for CRPS-spread in patients with CRPS</w:t>
      </w:r>
      <w:r w:rsidR="0011576F">
        <w:rPr>
          <w:rFonts w:ascii="Times New Roman" w:hAnsi="Times New Roman" w:cs="Times New Roman"/>
        </w:rPr>
        <w:t xml:space="preserve"> remains to be established. It is also important to consider that in a RCT, </w:t>
      </w:r>
      <w:r w:rsidR="00AF032E">
        <w:rPr>
          <w:rFonts w:ascii="Times New Roman" w:hAnsi="Times New Roman" w:cs="Times New Roman"/>
        </w:rPr>
        <w:t xml:space="preserve">with repeated exchange treatments in the active group the presumed pathogenic antibodies will be reduced although no such reduction occurs in the sham group; this might, at least theoretically </w:t>
      </w:r>
      <w:r w:rsidR="00726C80">
        <w:rPr>
          <w:rFonts w:ascii="Times New Roman" w:hAnsi="Times New Roman" w:cs="Times New Roman"/>
        </w:rPr>
        <w:t xml:space="preserve">increase the </w:t>
      </w:r>
      <w:r w:rsidR="00AF032E">
        <w:rPr>
          <w:rFonts w:ascii="Times New Roman" w:hAnsi="Times New Roman" w:cs="Times New Roman"/>
        </w:rPr>
        <w:t>risk for cannulation triggered CRPS-spread in the sham group when compared to the active group</w:t>
      </w:r>
      <w:r w:rsidR="00726C80">
        <w:rPr>
          <w:rFonts w:ascii="Times New Roman" w:hAnsi="Times New Roman" w:cs="Times New Roman"/>
        </w:rPr>
        <w:t>.</w:t>
      </w:r>
      <w:r w:rsidR="00CC51AD">
        <w:rPr>
          <w:rFonts w:ascii="Times New Roman" w:hAnsi="Times New Roman" w:cs="Times New Roman"/>
        </w:rPr>
        <w:t xml:space="preserve"> </w:t>
      </w:r>
      <w:r w:rsidR="001C4324">
        <w:rPr>
          <w:rFonts w:ascii="Times New Roman" w:hAnsi="Times New Roman" w:cs="Times New Roman"/>
        </w:rPr>
        <w:t>The</w:t>
      </w:r>
      <w:r w:rsidR="00726C80">
        <w:rPr>
          <w:rFonts w:ascii="Times New Roman" w:hAnsi="Times New Roman" w:cs="Times New Roman"/>
        </w:rPr>
        <w:t xml:space="preserve"> ‘sham’ intervention might </w:t>
      </w:r>
      <w:r w:rsidR="00CC51AD">
        <w:rPr>
          <w:rFonts w:ascii="Times New Roman" w:hAnsi="Times New Roman" w:cs="Times New Roman"/>
        </w:rPr>
        <w:t>thus</w:t>
      </w:r>
      <w:r w:rsidR="00726C80">
        <w:rPr>
          <w:rFonts w:ascii="Times New Roman" w:hAnsi="Times New Roman" w:cs="Times New Roman"/>
        </w:rPr>
        <w:t xml:space="preserve"> h</w:t>
      </w:r>
      <w:r w:rsidR="00CC51AD">
        <w:rPr>
          <w:rFonts w:ascii="Times New Roman" w:hAnsi="Times New Roman" w:cs="Times New Roman"/>
        </w:rPr>
        <w:t>ave</w:t>
      </w:r>
      <w:r w:rsidR="00726C80">
        <w:rPr>
          <w:rFonts w:ascii="Times New Roman" w:hAnsi="Times New Roman" w:cs="Times New Roman"/>
        </w:rPr>
        <w:t xml:space="preserve"> potential to </w:t>
      </w:r>
      <w:proofErr w:type="gramStart"/>
      <w:r w:rsidR="00574B04">
        <w:rPr>
          <w:rFonts w:ascii="Times New Roman" w:hAnsi="Times New Roman" w:cs="Times New Roman"/>
        </w:rPr>
        <w:t xml:space="preserve">actually </w:t>
      </w:r>
      <w:r w:rsidR="00726C80">
        <w:rPr>
          <w:rFonts w:ascii="Times New Roman" w:hAnsi="Times New Roman" w:cs="Times New Roman"/>
        </w:rPr>
        <w:t>cause</w:t>
      </w:r>
      <w:proofErr w:type="gramEnd"/>
      <w:r w:rsidR="00726C80">
        <w:rPr>
          <w:rFonts w:ascii="Times New Roman" w:hAnsi="Times New Roman" w:cs="Times New Roman"/>
        </w:rPr>
        <w:t xml:space="preserve"> harm</w:t>
      </w:r>
      <w:r w:rsidR="00AF032E">
        <w:rPr>
          <w:rFonts w:ascii="Times New Roman" w:hAnsi="Times New Roman" w:cs="Times New Roman"/>
        </w:rPr>
        <w:t xml:space="preserve">.   </w:t>
      </w:r>
    </w:p>
    <w:p w14:paraId="511E491B" w14:textId="77777777" w:rsidR="00455DB4" w:rsidRPr="00E02C1F" w:rsidRDefault="00455DB4" w:rsidP="00566629">
      <w:pPr>
        <w:spacing w:line="480" w:lineRule="auto"/>
        <w:rPr>
          <w:rFonts w:ascii="Times New Roman" w:hAnsi="Times New Roman" w:cs="Times New Roman"/>
        </w:rPr>
      </w:pPr>
    </w:p>
    <w:p w14:paraId="5900B7E4" w14:textId="692E393C" w:rsidR="00121809" w:rsidRPr="00E02C1F" w:rsidRDefault="00186133" w:rsidP="00566629">
      <w:pPr>
        <w:spacing w:line="480" w:lineRule="auto"/>
        <w:rPr>
          <w:rFonts w:ascii="Times New Roman" w:hAnsi="Times New Roman" w:cs="Times New Roman"/>
        </w:rPr>
      </w:pPr>
      <w:r w:rsidRPr="00E02C1F">
        <w:rPr>
          <w:rFonts w:ascii="Times New Roman" w:hAnsi="Times New Roman" w:cs="Times New Roman"/>
        </w:rPr>
        <w:t xml:space="preserve">Patients </w:t>
      </w:r>
      <w:r w:rsidR="002E1E63" w:rsidRPr="00E02C1F">
        <w:rPr>
          <w:rFonts w:ascii="Times New Roman" w:hAnsi="Times New Roman" w:cs="Times New Roman"/>
        </w:rPr>
        <w:t>discussed</w:t>
      </w:r>
      <w:r w:rsidR="00EE34D0" w:rsidRPr="00E02C1F">
        <w:rPr>
          <w:rFonts w:ascii="Times New Roman" w:hAnsi="Times New Roman" w:cs="Times New Roman"/>
        </w:rPr>
        <w:t xml:space="preserve"> and dismissed</w:t>
      </w:r>
      <w:r w:rsidR="00CF2A92" w:rsidRPr="00E02C1F">
        <w:rPr>
          <w:rFonts w:ascii="Times New Roman" w:hAnsi="Times New Roman" w:cs="Times New Roman"/>
        </w:rPr>
        <w:t xml:space="preserve"> originally </w:t>
      </w:r>
      <w:r w:rsidRPr="00E02C1F">
        <w:rPr>
          <w:rFonts w:ascii="Times New Roman" w:hAnsi="Times New Roman" w:cs="Times New Roman"/>
        </w:rPr>
        <w:t xml:space="preserve">proposed </w:t>
      </w:r>
      <w:r w:rsidR="008C5754" w:rsidRPr="00E02C1F">
        <w:rPr>
          <w:rFonts w:ascii="Times New Roman" w:hAnsi="Times New Roman" w:cs="Times New Roman"/>
        </w:rPr>
        <w:t>‘</w:t>
      </w:r>
      <w:r w:rsidR="00EE34D0" w:rsidRPr="00E02C1F">
        <w:rPr>
          <w:rFonts w:ascii="Times New Roman" w:hAnsi="Times New Roman" w:cs="Times New Roman"/>
        </w:rPr>
        <w:t>proof of concept</w:t>
      </w:r>
      <w:r w:rsidR="008C5754" w:rsidRPr="00E02C1F">
        <w:rPr>
          <w:rFonts w:ascii="Times New Roman" w:hAnsi="Times New Roman" w:cs="Times New Roman"/>
        </w:rPr>
        <w:t>’</w:t>
      </w:r>
      <w:r w:rsidR="00EE34D0" w:rsidRPr="00E02C1F">
        <w:rPr>
          <w:rFonts w:ascii="Times New Roman" w:hAnsi="Times New Roman" w:cs="Times New Roman"/>
        </w:rPr>
        <w:t xml:space="preserve"> </w:t>
      </w:r>
      <w:r w:rsidR="00CF2A92" w:rsidRPr="00E02C1F">
        <w:rPr>
          <w:rFonts w:ascii="Times New Roman" w:hAnsi="Times New Roman" w:cs="Times New Roman"/>
        </w:rPr>
        <w:t xml:space="preserve">trial-participant numbers. </w:t>
      </w:r>
      <w:r w:rsidR="00EF12EC" w:rsidRPr="00E02C1F">
        <w:rPr>
          <w:rFonts w:ascii="Times New Roman" w:hAnsi="Times New Roman" w:cs="Times New Roman"/>
        </w:rPr>
        <w:t>They instead suggested</w:t>
      </w:r>
      <w:r w:rsidR="002E1E63" w:rsidRPr="00E02C1F">
        <w:rPr>
          <w:rFonts w:ascii="Times New Roman" w:hAnsi="Times New Roman" w:cs="Times New Roman"/>
        </w:rPr>
        <w:t xml:space="preserve"> that </w:t>
      </w:r>
      <w:r w:rsidRPr="00E02C1F">
        <w:rPr>
          <w:rFonts w:ascii="Times New Roman" w:hAnsi="Times New Roman" w:cs="Times New Roman"/>
        </w:rPr>
        <w:t xml:space="preserve">10-20 patients be treated openly, the pain-relief </w:t>
      </w:r>
      <w:r w:rsidR="00A66648" w:rsidRPr="00E02C1F">
        <w:rPr>
          <w:rFonts w:ascii="Times New Roman" w:hAnsi="Times New Roman" w:cs="Times New Roman"/>
        </w:rPr>
        <w:t xml:space="preserve">‘response’ </w:t>
      </w:r>
      <w:r w:rsidRPr="00E02C1F">
        <w:rPr>
          <w:rFonts w:ascii="Times New Roman" w:hAnsi="Times New Roman" w:cs="Times New Roman"/>
        </w:rPr>
        <w:t xml:space="preserve">threshold </w:t>
      </w:r>
      <w:r w:rsidR="00A66648" w:rsidRPr="00E02C1F">
        <w:rPr>
          <w:rFonts w:ascii="Times New Roman" w:hAnsi="Times New Roman" w:cs="Times New Roman"/>
        </w:rPr>
        <w:t xml:space="preserve">be reduced from </w:t>
      </w:r>
      <w:r w:rsidR="00EE34D0" w:rsidRPr="00E02C1F">
        <w:rPr>
          <w:rFonts w:ascii="Times New Roman" w:hAnsi="Times New Roman" w:cs="Times New Roman"/>
        </w:rPr>
        <w:t xml:space="preserve">suggested </w:t>
      </w:r>
      <w:r w:rsidR="00A66648" w:rsidRPr="00E02C1F">
        <w:rPr>
          <w:rFonts w:ascii="Times New Roman" w:hAnsi="Times New Roman" w:cs="Times New Roman"/>
        </w:rPr>
        <w:t>50% to</w:t>
      </w:r>
      <w:r w:rsidRPr="00E02C1F">
        <w:rPr>
          <w:rFonts w:ascii="Times New Roman" w:hAnsi="Times New Roman" w:cs="Times New Roman"/>
        </w:rPr>
        <w:t xml:space="preserve"> </w:t>
      </w:r>
      <w:r w:rsidR="00EE34D0" w:rsidRPr="00E02C1F">
        <w:rPr>
          <w:rFonts w:ascii="Times New Roman" w:hAnsi="Times New Roman" w:cs="Times New Roman"/>
        </w:rPr>
        <w:t xml:space="preserve">a mix of </w:t>
      </w:r>
      <w:r w:rsidR="00A66648" w:rsidRPr="00E02C1F">
        <w:rPr>
          <w:rFonts w:ascii="Times New Roman" w:hAnsi="Times New Roman" w:cs="Times New Roman"/>
        </w:rPr>
        <w:t>30%</w:t>
      </w:r>
      <w:r w:rsidR="00EE34D0" w:rsidRPr="00E02C1F">
        <w:rPr>
          <w:rFonts w:ascii="Times New Roman" w:hAnsi="Times New Roman" w:cs="Times New Roman"/>
        </w:rPr>
        <w:t xml:space="preserve"> and 50%</w:t>
      </w:r>
      <w:r w:rsidR="00D133AF" w:rsidRPr="00E02C1F">
        <w:rPr>
          <w:rFonts w:ascii="Times New Roman" w:hAnsi="Times New Roman" w:cs="Times New Roman"/>
        </w:rPr>
        <w:t>, and a ‘response rate’ with these criteria of 1 in 5</w:t>
      </w:r>
      <w:r w:rsidR="00B7754A">
        <w:rPr>
          <w:rFonts w:ascii="Times New Roman" w:hAnsi="Times New Roman" w:cs="Times New Roman"/>
        </w:rPr>
        <w:t xml:space="preserve"> deemed</w:t>
      </w:r>
      <w:r w:rsidR="00D133AF" w:rsidRPr="00E02C1F">
        <w:rPr>
          <w:rFonts w:ascii="Times New Roman" w:hAnsi="Times New Roman" w:cs="Times New Roman"/>
        </w:rPr>
        <w:t xml:space="preserve"> acceptable</w:t>
      </w:r>
      <w:r w:rsidR="00121809" w:rsidRPr="00E02C1F">
        <w:rPr>
          <w:rFonts w:ascii="Times New Roman" w:hAnsi="Times New Roman" w:cs="Times New Roman"/>
        </w:rPr>
        <w:t>.</w:t>
      </w:r>
      <w:r w:rsidR="00A66648" w:rsidRPr="00E02C1F">
        <w:rPr>
          <w:rFonts w:ascii="Times New Roman" w:hAnsi="Times New Roman" w:cs="Times New Roman"/>
        </w:rPr>
        <w:t xml:space="preserve"> </w:t>
      </w:r>
      <w:r w:rsidR="00EE34D0" w:rsidRPr="00E02C1F">
        <w:rPr>
          <w:rFonts w:ascii="Times New Roman" w:hAnsi="Times New Roman" w:cs="Times New Roman"/>
        </w:rPr>
        <w:t>As it can be</w:t>
      </w:r>
      <w:r w:rsidR="00121809" w:rsidRPr="00E02C1F">
        <w:rPr>
          <w:rFonts w:ascii="Times New Roman" w:hAnsi="Times New Roman" w:cs="Times New Roman"/>
        </w:rPr>
        <w:t xml:space="preserve"> challenging to decide the sample size in </w:t>
      </w:r>
      <w:r w:rsidR="00EE34D0" w:rsidRPr="00E02C1F">
        <w:rPr>
          <w:rFonts w:ascii="Times New Roman" w:hAnsi="Times New Roman" w:cs="Times New Roman"/>
        </w:rPr>
        <w:t xml:space="preserve">a </w:t>
      </w:r>
      <w:r w:rsidR="00121809" w:rsidRPr="00E02C1F">
        <w:rPr>
          <w:rFonts w:ascii="Times New Roman" w:hAnsi="Times New Roman" w:cs="Times New Roman"/>
        </w:rPr>
        <w:t>proo</w:t>
      </w:r>
      <w:r w:rsidR="00EE34D0" w:rsidRPr="00E02C1F">
        <w:rPr>
          <w:rFonts w:ascii="Times New Roman" w:hAnsi="Times New Roman" w:cs="Times New Roman"/>
        </w:rPr>
        <w:t>f of concept trial</w:t>
      </w:r>
      <w:r w:rsidR="00121809" w:rsidRPr="00E02C1F">
        <w:rPr>
          <w:rFonts w:ascii="Times New Roman" w:hAnsi="Times New Roman" w:cs="Times New Roman"/>
        </w:rPr>
        <w:t xml:space="preserve"> where no data </w:t>
      </w:r>
      <w:r w:rsidR="00121809" w:rsidRPr="00E02C1F">
        <w:rPr>
          <w:rFonts w:ascii="Times New Roman" w:hAnsi="Times New Roman" w:cs="Times New Roman"/>
        </w:rPr>
        <w:lastRenderedPageBreak/>
        <w:t xml:space="preserve">from earlier trials </w:t>
      </w:r>
      <w:r w:rsidR="000936A0" w:rsidRPr="00E02C1F">
        <w:rPr>
          <w:rFonts w:ascii="Times New Roman" w:hAnsi="Times New Roman" w:cs="Times New Roman"/>
        </w:rPr>
        <w:t>exists, patient perspectives could be considered to</w:t>
      </w:r>
      <w:r w:rsidR="00EE34D0" w:rsidRPr="00E02C1F">
        <w:rPr>
          <w:rFonts w:ascii="Times New Roman" w:hAnsi="Times New Roman" w:cs="Times New Roman"/>
        </w:rPr>
        <w:t xml:space="preserve"> </w:t>
      </w:r>
      <w:r w:rsidR="000936A0" w:rsidRPr="00E02C1F">
        <w:rPr>
          <w:rFonts w:ascii="Times New Roman" w:hAnsi="Times New Roman" w:cs="Times New Roman"/>
        </w:rPr>
        <w:t>underpin</w:t>
      </w:r>
      <w:r w:rsidR="00EE34D0" w:rsidRPr="00E02C1F">
        <w:rPr>
          <w:rFonts w:ascii="Times New Roman" w:hAnsi="Times New Roman" w:cs="Times New Roman"/>
        </w:rPr>
        <w:t xml:space="preserve"> </w:t>
      </w:r>
      <w:r w:rsidR="00D133AF" w:rsidRPr="00E02C1F">
        <w:rPr>
          <w:rFonts w:ascii="Times New Roman" w:hAnsi="Times New Roman" w:cs="Times New Roman"/>
        </w:rPr>
        <w:t>decision making</w:t>
      </w:r>
      <w:r w:rsidR="00EE34D0" w:rsidRPr="00E02C1F">
        <w:rPr>
          <w:rFonts w:ascii="Times New Roman" w:hAnsi="Times New Roman" w:cs="Times New Roman"/>
        </w:rPr>
        <w:t xml:space="preserve">. </w:t>
      </w:r>
      <w:r w:rsidR="00121809" w:rsidRPr="00E02C1F">
        <w:rPr>
          <w:rFonts w:ascii="Times New Roman" w:hAnsi="Times New Roman" w:cs="Times New Roman"/>
        </w:rPr>
        <w:t xml:space="preserve"> Ultimately this </w:t>
      </w:r>
      <w:r w:rsidR="008C5754" w:rsidRPr="00E02C1F">
        <w:rPr>
          <w:rFonts w:ascii="Times New Roman" w:hAnsi="Times New Roman" w:cs="Times New Roman"/>
        </w:rPr>
        <w:t>PPI exercise</w:t>
      </w:r>
      <w:r w:rsidR="00121809" w:rsidRPr="00E02C1F">
        <w:rPr>
          <w:rFonts w:ascii="Times New Roman" w:hAnsi="Times New Roman" w:cs="Times New Roman"/>
        </w:rPr>
        <w:t xml:space="preserve"> would have accepted an even </w:t>
      </w:r>
      <w:r w:rsidR="00EE34D0" w:rsidRPr="00E02C1F">
        <w:rPr>
          <w:rFonts w:ascii="Times New Roman" w:hAnsi="Times New Roman" w:cs="Times New Roman"/>
        </w:rPr>
        <w:t xml:space="preserve">higher </w:t>
      </w:r>
      <w:r w:rsidR="00121809" w:rsidRPr="00E02C1F">
        <w:rPr>
          <w:rFonts w:ascii="Times New Roman" w:hAnsi="Times New Roman" w:cs="Times New Roman"/>
        </w:rPr>
        <w:t>number of pati</w:t>
      </w:r>
      <w:r w:rsidR="00EE34D0" w:rsidRPr="00E02C1F">
        <w:rPr>
          <w:rFonts w:ascii="Times New Roman" w:hAnsi="Times New Roman" w:cs="Times New Roman"/>
        </w:rPr>
        <w:t>ents treated for each responder;</w:t>
      </w:r>
      <w:r w:rsidR="00CA2102" w:rsidRPr="00E02C1F">
        <w:rPr>
          <w:rFonts w:ascii="Times New Roman" w:hAnsi="Times New Roman" w:cs="Times New Roman"/>
        </w:rPr>
        <w:t xml:space="preserve"> however, </w:t>
      </w:r>
      <w:r w:rsidR="007F4B48" w:rsidRPr="00E02C1F">
        <w:rPr>
          <w:rFonts w:ascii="Times New Roman" w:hAnsi="Times New Roman" w:cs="Times New Roman"/>
        </w:rPr>
        <w:t>patients</w:t>
      </w:r>
      <w:r w:rsidR="00121809" w:rsidRPr="00E02C1F">
        <w:rPr>
          <w:rFonts w:ascii="Times New Roman" w:hAnsi="Times New Roman" w:cs="Times New Roman"/>
        </w:rPr>
        <w:t xml:space="preserve"> were content to negotiate these numbers acknowledging real-world information on health economics (</w:t>
      </w:r>
      <w:r w:rsidR="00D133AF" w:rsidRPr="00E02C1F">
        <w:rPr>
          <w:rFonts w:ascii="Times New Roman" w:hAnsi="Times New Roman" w:cs="Times New Roman"/>
        </w:rPr>
        <w:t xml:space="preserve">in the absence of predictive factors, </w:t>
      </w:r>
      <w:r w:rsidR="00121809" w:rsidRPr="00E02C1F">
        <w:rPr>
          <w:rFonts w:ascii="Times New Roman" w:hAnsi="Times New Roman" w:cs="Times New Roman"/>
        </w:rPr>
        <w:t>the intervention may become unaffordable</w:t>
      </w:r>
      <w:r w:rsidR="00793E1D" w:rsidRPr="00E02C1F">
        <w:rPr>
          <w:rFonts w:ascii="Times New Roman" w:hAnsi="Times New Roman" w:cs="Times New Roman"/>
        </w:rPr>
        <w:t xml:space="preserve"> to a public healthcare system such as the UK National Health Service (NHS)</w:t>
      </w:r>
      <w:r w:rsidR="00121809" w:rsidRPr="00E02C1F">
        <w:rPr>
          <w:rFonts w:ascii="Times New Roman" w:hAnsi="Times New Roman" w:cs="Times New Roman"/>
        </w:rPr>
        <w:t xml:space="preserve"> if the </w:t>
      </w:r>
      <w:r w:rsidR="00CA2102" w:rsidRPr="00E02C1F">
        <w:rPr>
          <w:rFonts w:ascii="Times New Roman" w:hAnsi="Times New Roman" w:cs="Times New Roman"/>
        </w:rPr>
        <w:t>number of responders is low</w:t>
      </w:r>
      <w:r w:rsidR="00121809" w:rsidRPr="00E02C1F">
        <w:rPr>
          <w:rFonts w:ascii="Times New Roman" w:hAnsi="Times New Roman" w:cs="Times New Roman"/>
        </w:rPr>
        <w:t>)</w:t>
      </w:r>
      <w:r w:rsidR="007F4B48" w:rsidRPr="00E02C1F">
        <w:rPr>
          <w:rFonts w:ascii="Times New Roman" w:hAnsi="Times New Roman" w:cs="Times New Roman"/>
        </w:rPr>
        <w:t>,</w:t>
      </w:r>
      <w:r w:rsidR="00121809" w:rsidRPr="00E02C1F">
        <w:rPr>
          <w:rFonts w:ascii="Times New Roman" w:hAnsi="Times New Roman" w:cs="Times New Roman"/>
        </w:rPr>
        <w:t xml:space="preserve"> and burden (repeat-cannulation of a large number of patients for </w:t>
      </w:r>
      <w:r w:rsidR="000936A0" w:rsidRPr="00E02C1F">
        <w:rPr>
          <w:rFonts w:ascii="Times New Roman" w:hAnsi="Times New Roman" w:cs="Times New Roman"/>
        </w:rPr>
        <w:t xml:space="preserve">a </w:t>
      </w:r>
      <w:r w:rsidR="00121809" w:rsidRPr="00E02C1F">
        <w:rPr>
          <w:rFonts w:ascii="Times New Roman" w:hAnsi="Times New Roman" w:cs="Times New Roman"/>
        </w:rPr>
        <w:t>rare positive response).</w:t>
      </w:r>
      <w:r w:rsidR="00EE5716">
        <w:rPr>
          <w:rFonts w:ascii="Times New Roman" w:hAnsi="Times New Roman" w:cs="Times New Roman"/>
        </w:rPr>
        <w:t xml:space="preserve"> Notably, recent </w:t>
      </w:r>
      <w:r w:rsidR="004C0D7C">
        <w:rPr>
          <w:rFonts w:ascii="Times New Roman" w:hAnsi="Times New Roman" w:cs="Times New Roman"/>
        </w:rPr>
        <w:t>r</w:t>
      </w:r>
      <w:r w:rsidR="006C7AA3">
        <w:rPr>
          <w:rFonts w:ascii="Times New Roman" w:hAnsi="Times New Roman" w:cs="Times New Roman"/>
        </w:rPr>
        <w:t xml:space="preserve">esearch results indicate </w:t>
      </w:r>
      <w:r w:rsidR="00EE5716">
        <w:rPr>
          <w:rFonts w:ascii="Times New Roman" w:hAnsi="Times New Roman" w:cs="Times New Roman"/>
        </w:rPr>
        <w:t xml:space="preserve">that </w:t>
      </w:r>
      <w:r w:rsidR="004C0D7C">
        <w:rPr>
          <w:rFonts w:ascii="Times New Roman" w:hAnsi="Times New Roman" w:cs="Times New Roman"/>
        </w:rPr>
        <w:t>a</w:t>
      </w:r>
      <w:r w:rsidR="006C7AA3">
        <w:rPr>
          <w:rFonts w:ascii="Times New Roman" w:hAnsi="Times New Roman" w:cs="Times New Roman"/>
        </w:rPr>
        <w:t>lthough</w:t>
      </w:r>
      <w:r w:rsidR="004C0D7C">
        <w:rPr>
          <w:rFonts w:ascii="Times New Roman" w:hAnsi="Times New Roman" w:cs="Times New Roman"/>
        </w:rPr>
        <w:t xml:space="preserve"> treatment-refractory</w:t>
      </w:r>
      <w:r w:rsidR="006C7AA3">
        <w:rPr>
          <w:rFonts w:ascii="Times New Roman" w:hAnsi="Times New Roman" w:cs="Times New Roman"/>
        </w:rPr>
        <w:t xml:space="preserve"> persistent</w:t>
      </w:r>
      <w:r w:rsidR="00EE5716">
        <w:rPr>
          <w:rFonts w:ascii="Times New Roman" w:hAnsi="Times New Roman" w:cs="Times New Roman"/>
        </w:rPr>
        <w:t xml:space="preserve"> CRPS</w:t>
      </w:r>
      <w:r w:rsidR="004C0D7C">
        <w:rPr>
          <w:rFonts w:ascii="Times New Roman" w:hAnsi="Times New Roman" w:cs="Times New Roman"/>
        </w:rPr>
        <w:t xml:space="preserve"> is rare</w:t>
      </w:r>
      <w:r w:rsidR="00EE5716">
        <w:rPr>
          <w:rFonts w:ascii="Times New Roman" w:hAnsi="Times New Roman" w:cs="Times New Roman"/>
        </w:rPr>
        <w:t xml:space="preserve"> (estimated &lt;1:2000/population) delivery of trials with </w:t>
      </w:r>
      <w:r w:rsidR="00785083">
        <w:rPr>
          <w:rFonts w:ascii="Times New Roman" w:hAnsi="Times New Roman" w:cs="Times New Roman"/>
        </w:rPr>
        <w:t xml:space="preserve">up to </w:t>
      </w:r>
      <w:r w:rsidR="00EE5716">
        <w:rPr>
          <w:rFonts w:ascii="Times New Roman" w:hAnsi="Times New Roman" w:cs="Times New Roman"/>
        </w:rPr>
        <w:t>200 participants is feasible</w:t>
      </w:r>
      <w:r w:rsidR="006C7AA3">
        <w:rPr>
          <w:rFonts w:ascii="Times New Roman" w:hAnsi="Times New Roman" w:cs="Times New Roman"/>
        </w:rPr>
        <w:t>.</w:t>
      </w:r>
      <w:r w:rsidR="006C7AA3">
        <w:rPr>
          <w:rFonts w:ascii="Times New Roman" w:hAnsi="Times New Roman" w:cs="Times New Roman"/>
        </w:rPr>
        <w:fldChar w:fldCharType="begin">
          <w:fldData xml:space="preserve">PEVuZE5vdGU+PENpdGU+PEF1dGhvcj5NYW5uaW5nPC9BdXRob3I+PFllYXI+MjAxNDwvWWVhcj48
UmVjTnVtPjE1NTU8L1JlY051bT48RGlzcGxheVRleHQ+PHN0eWxlIGZhY2U9InN1cGVyc2NyaXB0
Ij4xOSwyMDwvc3R5bGU+PC9EaXNwbGF5VGV4dD48cmVjb3JkPjxyZWMtbnVtYmVyPjE1NTU8L3Jl
Yy1udW1iZXI+PGZvcmVpZ24ta2V5cz48a2V5IGFwcD0iRU4iIGRiLWlkPSJycGRmd3h3MnE5djBh
N2VzdnZqNXBkMmd3ZDByZnAyYTJ6dDUiIHRpbWVzdGFtcD0iMTQxOTI2OTU0MyI+MTU1NTwva2V5
PjwvZm9yZWlnbi1rZXlzPjxyZWYtdHlwZSBuYW1lPSJKb3VybmFsIEFydGljbGUiPjE3PC9yZWYt
dHlwZT48Y29udHJpYnV0b3JzPjxhdXRob3JzPjxhdXRob3I+TWFubmluZywgRC4gQy48L2F1dGhv
cj48YXV0aG9yPkFsZXhhbmRlciwgRy48L2F1dGhvcj48YXV0aG9yPkFyZXp6bywgSi4gQy48L2F1
dGhvcj48YXV0aG9yPkNvb3BlciwgQS48L2F1dGhvcj48YXV0aG9yPkhhcmRlbiwgUi4gTi48L2F1
dGhvcj48YXV0aG9yPk9ha2xhbmRlciwgQS4gTC48L2F1dGhvcj48YXV0aG9yPlJhamEsIFMuIE4u
PC9hdXRob3I+PGF1dGhvcj5SYXVjaywgUi48L2F1dGhvcj48YXV0aG9yPlNjaHdhcnR6bWFuLCBS
LjwvYXV0aG9yPjwvYXV0aG9ycz48L2NvbnRyaWJ1dG9ycz48YXV0aC1hZGRyZXNzPkRlcGFydG1l
bnQgb2YgQW5lc3RoZXNpb2xvZ3ksIFVuaXZlcnNpdHkgb2YgVmlyZ2luaWEgSGVhbHRoIFN5c3Rl
bSwgQ2hhcmxvdHRlc3ZpbGxlLCBWaXJnaW5pYTsgQWR5bnh4IEluYywgU2FuIEZyYW5jaXNjbywg
Q2FsaWZvcm5pYS4gRWxlY3Ryb25pYyBhZGRyZXNzOiBkb25hbGRjbWFubmluZ0BnbWFpbC5jb20u
JiN4RDtEZXBhcnRtZW50IG9mIE5ldXJvbG9neSwgRHJleGVsIFVuaXZlcnNpdHksIFBoaWxhZGVs
cGhpYSwgUGVubnN5bHZhbmlhLiYjeEQ7RGVwYXJ0bWVudCBvZiBOZXVyb3NjaWVuY2UgYW5kIE5l
dXJvbG9neSwgQWxiZXJ0IEVpbnN0ZWluIENvbGxlZ2Ugb2YgTWVkaWNpbmUsIEJyb254LCBOZXcg
WW9yay4mI3hEO0NlbGdlbmUgQ29ycG9yYXRpb24sIFN1bW1pdCwgTmV3IEplcnNleS4mI3hEO0Nl
bnRlciBmb3IgUGFpbiBTdHVkaWVzLCBSZWhhYmlsaXRhdGlvbiBJbnN0aXR1dGUgb2YgQ2hpY2Fn
bywgQ2hpY2FnbywgSWxsaW5vaXMuJiN4RDtEZXBhcnRtZW50IG9mIE5ldXJvbG9neSwgTWFzc2Fj
aHVzZXR0cyBHZW5lcmFsIEhvc3BpdGFsIGFuZCBIYXJ2YXJkIE1lZGljYWwgU2Nob29sLCBCb3N0
b24sIE1hc3NhY2h1c2V0dHM7IERlcGFydG1lbnQgb2YgUGF0aG9sb2d5IChOZXVyb3BhdGhvbG9n
eSksIE1hc3NhY2h1c2V0dHMgR2VuZXJhbCBIb3NwaXRhbCBhbmQgSGFydmFyZCBNZWRpY2FsIFNj
aG9vbCwgQm9zdG9uLCBNYXNzYWNodXNldHRzLiYjeEQ7RGl2aXNpb24gb2YgUGFpbiBNZWRpY2lu
ZSwgSm9obnMgSG9wa2lucyBVbml2ZXJzaXR5LCBCYWx0aW1vcmUsIE1hcnlsYW5kLiYjeEQ7Q2Vu
dGVyIGZvciBDbGluaWNhbCBSZXNlYXJjaCwgU2FsZW0sIE5vcnRoIENhcm9saW5hLjwvYXV0aC1h
ZGRyZXNzPjx0aXRsZXM+PHRpdGxlPkxlbmFsaWRvbWlkZSBmb3IgQ29tcGxleCBSZWdpb25hbCBQ
YWluIFN5bmRyb21lIFR5cGUgMTogTGFjayBvZiBFZmZpY2FjeSBpbiBhIFBoYXNlIElJIFJhbmRv
bWl6ZWQgU3R1ZHk8L3RpdGxlPjxzZWNvbmRhcnktdGl0bGU+SiBQYWluPC9zZWNvbmRhcnktdGl0
bGU+PGFsdC10aXRsZT5UaGUgam91cm5hbCBvZiBwYWluIDogb2ZmaWNpYWwgam91cm5hbCBvZiB0
aGUgQW1lcmljYW4gUGFpbiBTb2NpZXR5PC9hbHQtdGl0bGU+PC90aXRsZXM+PHBlcmlvZGljYWw+
PGZ1bGwtdGl0bGU+SiBQYWluPC9mdWxsLXRpdGxlPjwvcGVyaW9kaWNhbD48cGFnZXM+MTM2Ni03
NjwvcGFnZXM+PHZvbHVtZT4xNTwvdm9sdW1lPjxudW1iZXI+MTI8L251bWJlcj48ZWRpdGlvbj4y
MDE0LzEwLzA3PC9lZGl0aW9uPjxkYXRlcz48eWVhcj4yMDE0PC95ZWFyPjxwdWItZGF0ZXM+PGRh
dGU+RGVjPC9kYXRlPjwvcHViLWRhdGVzPjwvZGF0ZXM+PGlzYm4+MTUyOC04NDQ3IChFbGVjdHJv
bmljKSYjeEQ7MTUyNi01OTAwIChMaW5raW5nKTwvaXNibj48YWNjZXNzaW9uLW51bT4yNTI4MzQ3
MTwvYWNjZXNzaW9uLW51bT48dXJscz48cmVsYXRlZC11cmxzPjx1cmw+aHR0cDovL3d3dy5uY2Jp
Lm5sbS5uaWguZ292L3B1Ym1lZC8yNTI4MzQ3MTwvdXJsPjwvcmVsYXRlZC11cmxzPjwvdXJscz48
ZWxlY3Ryb25pYy1yZXNvdXJjZS1udW0+MTAuMTAxNi9qLmpwYWluLjIwMTQuMDkuMDEzPC9lbGVj
dHJvbmljLXJlc291cmNlLW51bT48bGFuZ3VhZ2U+ZW5nPC9sYW5ndWFnZT48L3JlY29yZD48L0Np
dGU+PENpdGU+PEF1dGhvcj5Hb2ViZWw8L0F1dGhvcj48WWVhcj4yMDE3PC9ZZWFyPjxSZWNOdW0+
MTgzNjwvUmVjTnVtPjxyZWNvcmQ+PHJlYy1udW1iZXI+MTgzNjwvcmVjLW51bWJlcj48Zm9yZWln
bi1rZXlzPjxrZXkgYXBwPSJFTiIgZGItaWQ9InJwZGZ3eHcycTl2MGE3ZXN2dmo1cGQyZ3dkMHJm
cDJhMnp0NSIgdGltZXN0YW1wPSIxNTExNzc2NjY2Ij4xODM2PC9rZXk+PC9mb3JlaWduLWtleXM+
PHJlZi10eXBlIG5hbWU9IkpvdXJuYWwgQXJ0aWNsZSI+MTc8L3JlZi10eXBlPjxjb250cmlidXRv
cnM+PGF1dGhvcnM+PGF1dGhvcj5Hb2ViZWwsIEEuPC9hdXRob3I+PGF1dGhvcj5CaXNsYSwgSi48
L2F1dGhvcj48YXV0aG9yPkNhcmdhbmlsbG8sIFIuPC9hdXRob3I+PGF1dGhvcj5GcmFuaywgQi48
L2F1dGhvcj48YXV0aG9yPkd1cHRhLCBSLjwvYXV0aG9yPjxhdXRob3I+S2VsbHksIEouPC9hdXRo
b3I+PGF1dGhvcj5NY0NhYmUsIEMuPC9hdXRob3I+PGF1dGhvcj5NdXJwaHksIEMuPC9hdXRob3I+
PGF1dGhvcj5QYWRmaWVsZCwgTi48L2F1dGhvcj48YXV0aG9yPlBoaWxsaXBzLCBDLjwvYXV0aG9y
PjxhdXRob3I+U2FuZGVycywgTS48L2F1dGhvcj48YXV0aG9yPlNlcnBlbGwsIE0uPC9hdXRob3I+
PGF1dGhvcj5TaGVua2VyLCBOLjwvYXV0aG9yPjxhdXRob3I+U2hvdWtyZXksIEsuPC9hdXRob3I+
PGF1dGhvcj5XeWF0dCwgTC48L2F1dGhvcj48YXV0aG9yPkFtYmxlciwgRy48L2F1dGhvcj48L2F1
dGhvcnM+PC9jb250cmlidXRvcnM+PGF1dGgtYWRkcmVzcz5Gcm9tIFVuaXZlcnNpdHkgb2YgTGl2
ZXJwb29sIGFuZCBUaGUgV2FsdG9uIENlbnRyZSBOYXRpb25hbCBIZWFsdGggU2VydmljZSAoTkhT
KSBGb3VuZGF0aW9uIFRydXN0LCBMaXZlcnBvb2w7IEluc3RpdHV0ZSBvZiBQc3ljaGlhdHJ5LCBQ
c3ljaG9sb2d5IGFuZCBOZXVyb3NjaWVuY2UsIEd1eSZhcG9zO3MgYW5kIFN0IFRob21hcyZhcG9z
OyBIb3NwaXRhbCwgYW5kIFVuaXZlcnNpdHkgQ29sbGVnZSBMb25kb24sIExvbmRvbjsgTW9kZXBo
YXJtYSBMaW1pdGVkLCBCZWNrZW5oYW07IFF1ZWVuIEVsaXphYmV0aCBVbml2ZXJzaXR5IEhvc3Bp
dGFsLCBHbGFzZ293OyBVbml2ZXJzaXR5IFdlc3Qgb2YgRW5nbGFuZCwgQnJpc3RvbDsgU3dhbnNl
YSBVbml2ZXJzaXR5LCBTd2Fuc2VhOyBOb3Jmb2xrIGFuZCBOb3J3aWNoIFVuaXZlcnNpdHkgTkhT
IFRydXN0LCBOb3J3aWNoOyBDYW1icmlkZ2UgVW5pdmVyc2l0eSBIb3NwaXRhbHMsIENhbWJyaWRn
ZTsgYW5kIFVuaXZlcnNpdHkgSG9zcGl0YWxzIG9mIExlaWNlc3RlciBOSFMgVHJ1c3QsIExlaWNl
c3RlciwgVW5pdGVkIEtpbmdkb20uPC9hdXRoLWFkZHJlc3M+PHRpdGxlcz48dGl0bGU+TG93LURv
c2UgSW50cmF2ZW5vdXMgSW1tdW5vZ2xvYnVsaW4gVHJlYXRtZW50IGZvciBMb25nLVN0YW5kaW5n
IENvbXBsZXggUmVnaW9uYWwgUGFpbiBTeW5kcm9tZTogQSBSYW5kb21pemVkIFRyaWFsPC90aXRs
ZT48c2Vjb25kYXJ5LXRpdGxlPkFubiBJbnRlcm4gTWVkPC9zZWNvbmRhcnktdGl0bGU+PC90aXRs
ZXM+PHBlcmlvZGljYWw+PGZ1bGwtdGl0bGU+QW5uIEludGVybiBNZWQ8L2Z1bGwtdGl0bGU+PGFi
YnItMT5Bbm5hbHMgb2YgaW50ZXJuYWwgbWVkaWNpbmU8L2FiYnItMT48L3BlcmlvZGljYWw+PHBh
Z2VzPjQ3Ni00ODM8L3BhZ2VzPjx2b2x1bWU+MTY3PC92b2x1bWU+PG51bWJlcj43PC9udW1iZXI+
PGVkaXRpb24+MjAxNy8xMC8wNDwvZWRpdGlvbj48a2V5d29yZHM+PGtleXdvcmQ+QWR1bHQ8L2tl
eXdvcmQ+PGtleXdvcmQ+Q29tcGxleCBSZWdpb25hbCBQYWluIFN5bmRyb21lcy8qZHJ1ZyB0aGVy
YXB5PC9rZXl3b3JkPjxrZXl3b3JkPkNyb3NzLU92ZXIgU3R1ZGllczwva2V5d29yZD48a2V5d29y
ZD5EcnVnIEFkbWluaXN0cmF0aW9uIFNjaGVkdWxlPC9rZXl3b3JkPjxrZXl3b3JkPkZlbWFsZTwv
a2V5d29yZD48a2V5d29yZD5IZWFkYWNoZS9jaGVtaWNhbGx5IGluZHVjZWQ8L2tleXdvcmQ+PGtl
eXdvcmQ+SHVtYW5zPC9rZXl3b3JkPjxrZXl3b3JkPkltbXVub2dsb2J1bGlucywgSW50cmF2ZW5v
dXMvKmFkbWluaXN0cmF0aW9uICZhbXA7IGRvc2FnZS9hZHZlcnNlIGVmZmVjdHM8L2tleXdvcmQ+
PGtleXdvcmQ+TWFsZTwva2V5d29yZD48a2V5d29yZD5Qcm9zcGVjdGl2ZSBTdHVkaWVzPC9rZXl3
b3JkPjxrZXl3b3JkPlF1YWxpdHkgb2YgTGlmZTwva2V5d29yZD48a2V5d29yZD5UcmVhdG1lbnQg
RmFpbHVyZTwva2V5d29yZD48a2V5d29yZD5Wb21pdGluZy9jaGVtaWNhbGx5IGluZHVjZWQ8L2tl
eXdvcmQ+PC9rZXl3b3Jkcz48ZGF0ZXM+PHllYXI+MjAxNzwveWVhcj48cHViLWRhdGVzPjxkYXRl
Pk9jdCAwMzwvZGF0ZT48L3B1Yi1kYXRlcz48L2RhdGVzPjxpc2JuPjE1MzktMzcwNCAoRWxlY3Ry
b25pYykmI3hEOzAwMDMtNDgxOSAoTGlua2luZyk8L2lzYm4+PGFjY2Vzc2lvbi1udW0+Mjg5NzMy
MTE8L2FjY2Vzc2lvbi1udW0+PHVybHM+PHJlbGF0ZWQtdXJscz48dXJsPmh0dHBzOi8vd3d3Lm5j
YmkubmxtLm5paC5nb3YvcHVibWVkLzI4OTczMjExPC91cmw+PC9yZWxhdGVkLXVybHM+PC91cmxz
PjxlbGVjdHJvbmljLXJlc291cmNlLW51bT4xMC43MzI2L00xNy0wNTA5PC9lbGVjdHJvbmljLXJl
c291cmNlLW51bT48L3JlY29yZD48L0NpdGU+PC9FbmROb3RlPn==
</w:fldData>
        </w:fldChar>
      </w:r>
      <w:r w:rsidR="00962D8D">
        <w:rPr>
          <w:rFonts w:ascii="Times New Roman" w:hAnsi="Times New Roman" w:cs="Times New Roman"/>
        </w:rPr>
        <w:instrText xml:space="preserve"> ADDIN EN.CITE </w:instrText>
      </w:r>
      <w:r w:rsidR="00962D8D">
        <w:rPr>
          <w:rFonts w:ascii="Times New Roman" w:hAnsi="Times New Roman" w:cs="Times New Roman"/>
        </w:rPr>
        <w:fldChar w:fldCharType="begin">
          <w:fldData xml:space="preserve">PEVuZE5vdGU+PENpdGU+PEF1dGhvcj5NYW5uaW5nPC9BdXRob3I+PFllYXI+MjAxNDwvWWVhcj48
UmVjTnVtPjE1NTU8L1JlY051bT48RGlzcGxheVRleHQ+PHN0eWxlIGZhY2U9InN1cGVyc2NyaXB0
Ij4xOSwyMDwvc3R5bGU+PC9EaXNwbGF5VGV4dD48cmVjb3JkPjxyZWMtbnVtYmVyPjE1NTU8L3Jl
Yy1udW1iZXI+PGZvcmVpZ24ta2V5cz48a2V5IGFwcD0iRU4iIGRiLWlkPSJycGRmd3h3MnE5djBh
N2VzdnZqNXBkMmd3ZDByZnAyYTJ6dDUiIHRpbWVzdGFtcD0iMTQxOTI2OTU0MyI+MTU1NTwva2V5
PjwvZm9yZWlnbi1rZXlzPjxyZWYtdHlwZSBuYW1lPSJKb3VybmFsIEFydGljbGUiPjE3PC9yZWYt
dHlwZT48Y29udHJpYnV0b3JzPjxhdXRob3JzPjxhdXRob3I+TWFubmluZywgRC4gQy48L2F1dGhv
cj48YXV0aG9yPkFsZXhhbmRlciwgRy48L2F1dGhvcj48YXV0aG9yPkFyZXp6bywgSi4gQy48L2F1
dGhvcj48YXV0aG9yPkNvb3BlciwgQS48L2F1dGhvcj48YXV0aG9yPkhhcmRlbiwgUi4gTi48L2F1
dGhvcj48YXV0aG9yPk9ha2xhbmRlciwgQS4gTC48L2F1dGhvcj48YXV0aG9yPlJhamEsIFMuIE4u
PC9hdXRob3I+PGF1dGhvcj5SYXVjaywgUi48L2F1dGhvcj48YXV0aG9yPlNjaHdhcnR6bWFuLCBS
LjwvYXV0aG9yPjwvYXV0aG9ycz48L2NvbnRyaWJ1dG9ycz48YXV0aC1hZGRyZXNzPkRlcGFydG1l
bnQgb2YgQW5lc3RoZXNpb2xvZ3ksIFVuaXZlcnNpdHkgb2YgVmlyZ2luaWEgSGVhbHRoIFN5c3Rl
bSwgQ2hhcmxvdHRlc3ZpbGxlLCBWaXJnaW5pYTsgQWR5bnh4IEluYywgU2FuIEZyYW5jaXNjbywg
Q2FsaWZvcm5pYS4gRWxlY3Ryb25pYyBhZGRyZXNzOiBkb25hbGRjbWFubmluZ0BnbWFpbC5jb20u
JiN4RDtEZXBhcnRtZW50IG9mIE5ldXJvbG9neSwgRHJleGVsIFVuaXZlcnNpdHksIFBoaWxhZGVs
cGhpYSwgUGVubnN5bHZhbmlhLiYjeEQ7RGVwYXJ0bWVudCBvZiBOZXVyb3NjaWVuY2UgYW5kIE5l
dXJvbG9neSwgQWxiZXJ0IEVpbnN0ZWluIENvbGxlZ2Ugb2YgTWVkaWNpbmUsIEJyb254LCBOZXcg
WW9yay4mI3hEO0NlbGdlbmUgQ29ycG9yYXRpb24sIFN1bW1pdCwgTmV3IEplcnNleS4mI3hEO0Nl
bnRlciBmb3IgUGFpbiBTdHVkaWVzLCBSZWhhYmlsaXRhdGlvbiBJbnN0aXR1dGUgb2YgQ2hpY2Fn
bywgQ2hpY2FnbywgSWxsaW5vaXMuJiN4RDtEZXBhcnRtZW50IG9mIE5ldXJvbG9neSwgTWFzc2Fj
aHVzZXR0cyBHZW5lcmFsIEhvc3BpdGFsIGFuZCBIYXJ2YXJkIE1lZGljYWwgU2Nob29sLCBCb3N0
b24sIE1hc3NhY2h1c2V0dHM7IERlcGFydG1lbnQgb2YgUGF0aG9sb2d5IChOZXVyb3BhdGhvbG9n
eSksIE1hc3NhY2h1c2V0dHMgR2VuZXJhbCBIb3NwaXRhbCBhbmQgSGFydmFyZCBNZWRpY2FsIFNj
aG9vbCwgQm9zdG9uLCBNYXNzYWNodXNldHRzLiYjeEQ7RGl2aXNpb24gb2YgUGFpbiBNZWRpY2lu
ZSwgSm9obnMgSG9wa2lucyBVbml2ZXJzaXR5LCBCYWx0aW1vcmUsIE1hcnlsYW5kLiYjeEQ7Q2Vu
dGVyIGZvciBDbGluaWNhbCBSZXNlYXJjaCwgU2FsZW0sIE5vcnRoIENhcm9saW5hLjwvYXV0aC1h
ZGRyZXNzPjx0aXRsZXM+PHRpdGxlPkxlbmFsaWRvbWlkZSBmb3IgQ29tcGxleCBSZWdpb25hbCBQ
YWluIFN5bmRyb21lIFR5cGUgMTogTGFjayBvZiBFZmZpY2FjeSBpbiBhIFBoYXNlIElJIFJhbmRv
bWl6ZWQgU3R1ZHk8L3RpdGxlPjxzZWNvbmRhcnktdGl0bGU+SiBQYWluPC9zZWNvbmRhcnktdGl0
bGU+PGFsdC10aXRsZT5UaGUgam91cm5hbCBvZiBwYWluIDogb2ZmaWNpYWwgam91cm5hbCBvZiB0
aGUgQW1lcmljYW4gUGFpbiBTb2NpZXR5PC9hbHQtdGl0bGU+PC90aXRsZXM+PHBlcmlvZGljYWw+
PGZ1bGwtdGl0bGU+SiBQYWluPC9mdWxsLXRpdGxlPjwvcGVyaW9kaWNhbD48cGFnZXM+MTM2Ni03
NjwvcGFnZXM+PHZvbHVtZT4xNTwvdm9sdW1lPjxudW1iZXI+MTI8L251bWJlcj48ZWRpdGlvbj4y
MDE0LzEwLzA3PC9lZGl0aW9uPjxkYXRlcz48eWVhcj4yMDE0PC95ZWFyPjxwdWItZGF0ZXM+PGRh
dGU+RGVjPC9kYXRlPjwvcHViLWRhdGVzPjwvZGF0ZXM+PGlzYm4+MTUyOC04NDQ3IChFbGVjdHJv
bmljKSYjeEQ7MTUyNi01OTAwIChMaW5raW5nKTwvaXNibj48YWNjZXNzaW9uLW51bT4yNTI4MzQ3
MTwvYWNjZXNzaW9uLW51bT48dXJscz48cmVsYXRlZC11cmxzPjx1cmw+aHR0cDovL3d3dy5uY2Jp
Lm5sbS5uaWguZ292L3B1Ym1lZC8yNTI4MzQ3MTwvdXJsPjwvcmVsYXRlZC11cmxzPjwvdXJscz48
ZWxlY3Ryb25pYy1yZXNvdXJjZS1udW0+MTAuMTAxNi9qLmpwYWluLjIwMTQuMDkuMDEzPC9lbGVj
dHJvbmljLXJlc291cmNlLW51bT48bGFuZ3VhZ2U+ZW5nPC9sYW5ndWFnZT48L3JlY29yZD48L0Np
dGU+PENpdGU+PEF1dGhvcj5Hb2ViZWw8L0F1dGhvcj48WWVhcj4yMDE3PC9ZZWFyPjxSZWNOdW0+
MTgzNjwvUmVjTnVtPjxyZWNvcmQ+PHJlYy1udW1iZXI+MTgzNjwvcmVjLW51bWJlcj48Zm9yZWln
bi1rZXlzPjxrZXkgYXBwPSJFTiIgZGItaWQ9InJwZGZ3eHcycTl2MGE3ZXN2dmo1cGQyZ3dkMHJm
cDJhMnp0NSIgdGltZXN0YW1wPSIxNTExNzc2NjY2Ij4xODM2PC9rZXk+PC9mb3JlaWduLWtleXM+
PHJlZi10eXBlIG5hbWU9IkpvdXJuYWwgQXJ0aWNsZSI+MTc8L3JlZi10eXBlPjxjb250cmlidXRv
cnM+PGF1dGhvcnM+PGF1dGhvcj5Hb2ViZWwsIEEuPC9hdXRob3I+PGF1dGhvcj5CaXNsYSwgSi48
L2F1dGhvcj48YXV0aG9yPkNhcmdhbmlsbG8sIFIuPC9hdXRob3I+PGF1dGhvcj5GcmFuaywgQi48
L2F1dGhvcj48YXV0aG9yPkd1cHRhLCBSLjwvYXV0aG9yPjxhdXRob3I+S2VsbHksIEouPC9hdXRo
b3I+PGF1dGhvcj5NY0NhYmUsIEMuPC9hdXRob3I+PGF1dGhvcj5NdXJwaHksIEMuPC9hdXRob3I+
PGF1dGhvcj5QYWRmaWVsZCwgTi48L2F1dGhvcj48YXV0aG9yPlBoaWxsaXBzLCBDLjwvYXV0aG9y
PjxhdXRob3I+U2FuZGVycywgTS48L2F1dGhvcj48YXV0aG9yPlNlcnBlbGwsIE0uPC9hdXRob3I+
PGF1dGhvcj5TaGVua2VyLCBOLjwvYXV0aG9yPjxhdXRob3I+U2hvdWtyZXksIEsuPC9hdXRob3I+
PGF1dGhvcj5XeWF0dCwgTC48L2F1dGhvcj48YXV0aG9yPkFtYmxlciwgRy48L2F1dGhvcj48L2F1
dGhvcnM+PC9jb250cmlidXRvcnM+PGF1dGgtYWRkcmVzcz5Gcm9tIFVuaXZlcnNpdHkgb2YgTGl2
ZXJwb29sIGFuZCBUaGUgV2FsdG9uIENlbnRyZSBOYXRpb25hbCBIZWFsdGggU2VydmljZSAoTkhT
KSBGb3VuZGF0aW9uIFRydXN0LCBMaXZlcnBvb2w7IEluc3RpdHV0ZSBvZiBQc3ljaGlhdHJ5LCBQ
c3ljaG9sb2d5IGFuZCBOZXVyb3NjaWVuY2UsIEd1eSZhcG9zO3MgYW5kIFN0IFRob21hcyZhcG9z
OyBIb3NwaXRhbCwgYW5kIFVuaXZlcnNpdHkgQ29sbGVnZSBMb25kb24sIExvbmRvbjsgTW9kZXBo
YXJtYSBMaW1pdGVkLCBCZWNrZW5oYW07IFF1ZWVuIEVsaXphYmV0aCBVbml2ZXJzaXR5IEhvc3Bp
dGFsLCBHbGFzZ293OyBVbml2ZXJzaXR5IFdlc3Qgb2YgRW5nbGFuZCwgQnJpc3RvbDsgU3dhbnNl
YSBVbml2ZXJzaXR5LCBTd2Fuc2VhOyBOb3Jmb2xrIGFuZCBOb3J3aWNoIFVuaXZlcnNpdHkgTkhT
IFRydXN0LCBOb3J3aWNoOyBDYW1icmlkZ2UgVW5pdmVyc2l0eSBIb3NwaXRhbHMsIENhbWJyaWRn
ZTsgYW5kIFVuaXZlcnNpdHkgSG9zcGl0YWxzIG9mIExlaWNlc3RlciBOSFMgVHJ1c3QsIExlaWNl
c3RlciwgVW5pdGVkIEtpbmdkb20uPC9hdXRoLWFkZHJlc3M+PHRpdGxlcz48dGl0bGU+TG93LURv
c2UgSW50cmF2ZW5vdXMgSW1tdW5vZ2xvYnVsaW4gVHJlYXRtZW50IGZvciBMb25nLVN0YW5kaW5n
IENvbXBsZXggUmVnaW9uYWwgUGFpbiBTeW5kcm9tZTogQSBSYW5kb21pemVkIFRyaWFsPC90aXRs
ZT48c2Vjb25kYXJ5LXRpdGxlPkFubiBJbnRlcm4gTWVkPC9zZWNvbmRhcnktdGl0bGU+PC90aXRs
ZXM+PHBlcmlvZGljYWw+PGZ1bGwtdGl0bGU+QW5uIEludGVybiBNZWQ8L2Z1bGwtdGl0bGU+PGFi
YnItMT5Bbm5hbHMgb2YgaW50ZXJuYWwgbWVkaWNpbmU8L2FiYnItMT48L3BlcmlvZGljYWw+PHBh
Z2VzPjQ3Ni00ODM8L3BhZ2VzPjx2b2x1bWU+MTY3PC92b2x1bWU+PG51bWJlcj43PC9udW1iZXI+
PGVkaXRpb24+MjAxNy8xMC8wNDwvZWRpdGlvbj48a2V5d29yZHM+PGtleXdvcmQ+QWR1bHQ8L2tl
eXdvcmQ+PGtleXdvcmQ+Q29tcGxleCBSZWdpb25hbCBQYWluIFN5bmRyb21lcy8qZHJ1ZyB0aGVy
YXB5PC9rZXl3b3JkPjxrZXl3b3JkPkNyb3NzLU92ZXIgU3R1ZGllczwva2V5d29yZD48a2V5d29y
ZD5EcnVnIEFkbWluaXN0cmF0aW9uIFNjaGVkdWxlPC9rZXl3b3JkPjxrZXl3b3JkPkZlbWFsZTwv
a2V5d29yZD48a2V5d29yZD5IZWFkYWNoZS9jaGVtaWNhbGx5IGluZHVjZWQ8L2tleXdvcmQ+PGtl
eXdvcmQ+SHVtYW5zPC9rZXl3b3JkPjxrZXl3b3JkPkltbXVub2dsb2J1bGlucywgSW50cmF2ZW5v
dXMvKmFkbWluaXN0cmF0aW9uICZhbXA7IGRvc2FnZS9hZHZlcnNlIGVmZmVjdHM8L2tleXdvcmQ+
PGtleXdvcmQ+TWFsZTwva2V5d29yZD48a2V5d29yZD5Qcm9zcGVjdGl2ZSBTdHVkaWVzPC9rZXl3
b3JkPjxrZXl3b3JkPlF1YWxpdHkgb2YgTGlmZTwva2V5d29yZD48a2V5d29yZD5UcmVhdG1lbnQg
RmFpbHVyZTwva2V5d29yZD48a2V5d29yZD5Wb21pdGluZy9jaGVtaWNhbGx5IGluZHVjZWQ8L2tl
eXdvcmQ+PC9rZXl3b3Jkcz48ZGF0ZXM+PHllYXI+MjAxNzwveWVhcj48cHViLWRhdGVzPjxkYXRl
Pk9jdCAwMzwvZGF0ZT48L3B1Yi1kYXRlcz48L2RhdGVzPjxpc2JuPjE1MzktMzcwNCAoRWxlY3Ry
b25pYykmI3hEOzAwMDMtNDgxOSAoTGlua2luZyk8L2lzYm4+PGFjY2Vzc2lvbi1udW0+Mjg5NzMy
MTE8L2FjY2Vzc2lvbi1udW0+PHVybHM+PHJlbGF0ZWQtdXJscz48dXJsPmh0dHBzOi8vd3d3Lm5j
YmkubmxtLm5paC5nb3YvcHVibWVkLzI4OTczMjExPC91cmw+PC9yZWxhdGVkLXVybHM+PC91cmxz
PjxlbGVjdHJvbmljLXJlc291cmNlLW51bT4xMC43MzI2L00xNy0wNTA5PC9lbGVjdHJvbmljLXJl
c291cmNlLW51bT48L3JlY29yZD48L0NpdGU+PC9FbmROb3RlPn==
</w:fldData>
        </w:fldChar>
      </w:r>
      <w:r w:rsidR="00962D8D">
        <w:rPr>
          <w:rFonts w:ascii="Times New Roman" w:hAnsi="Times New Roman" w:cs="Times New Roman"/>
        </w:rPr>
        <w:instrText xml:space="preserve"> ADDIN EN.CITE.DATA </w:instrText>
      </w:r>
      <w:r w:rsidR="00962D8D">
        <w:rPr>
          <w:rFonts w:ascii="Times New Roman" w:hAnsi="Times New Roman" w:cs="Times New Roman"/>
        </w:rPr>
      </w:r>
      <w:r w:rsidR="00962D8D">
        <w:rPr>
          <w:rFonts w:ascii="Times New Roman" w:hAnsi="Times New Roman" w:cs="Times New Roman"/>
        </w:rPr>
        <w:fldChar w:fldCharType="end"/>
      </w:r>
      <w:r w:rsidR="006C7AA3">
        <w:rPr>
          <w:rFonts w:ascii="Times New Roman" w:hAnsi="Times New Roman" w:cs="Times New Roman"/>
        </w:rPr>
        <w:fldChar w:fldCharType="separate"/>
      </w:r>
      <w:r w:rsidR="00962D8D" w:rsidRPr="00962D8D">
        <w:rPr>
          <w:rFonts w:ascii="Times New Roman" w:hAnsi="Times New Roman" w:cs="Times New Roman"/>
          <w:noProof/>
          <w:vertAlign w:val="superscript"/>
        </w:rPr>
        <w:t>19,20</w:t>
      </w:r>
      <w:r w:rsidR="006C7AA3">
        <w:rPr>
          <w:rFonts w:ascii="Times New Roman" w:hAnsi="Times New Roman" w:cs="Times New Roman"/>
        </w:rPr>
        <w:fldChar w:fldCharType="end"/>
      </w:r>
      <w:r w:rsidR="00EE5716">
        <w:rPr>
          <w:rFonts w:ascii="Times New Roman" w:hAnsi="Times New Roman" w:cs="Times New Roman"/>
        </w:rPr>
        <w:t xml:space="preserve">  </w:t>
      </w:r>
    </w:p>
    <w:p w14:paraId="6846CBBD" w14:textId="77777777" w:rsidR="00121809" w:rsidRPr="00E02C1F" w:rsidRDefault="00121809" w:rsidP="00566629">
      <w:pPr>
        <w:spacing w:line="480" w:lineRule="auto"/>
        <w:rPr>
          <w:rFonts w:ascii="Times New Roman" w:hAnsi="Times New Roman" w:cs="Times New Roman"/>
        </w:rPr>
      </w:pPr>
    </w:p>
    <w:p w14:paraId="5FF6D911" w14:textId="778CD575" w:rsidR="002E1E63" w:rsidRPr="00E02C1F" w:rsidRDefault="002E1E63" w:rsidP="00566629">
      <w:pPr>
        <w:spacing w:line="480" w:lineRule="auto"/>
        <w:rPr>
          <w:rFonts w:ascii="Times New Roman" w:hAnsi="Times New Roman" w:cs="Times New Roman"/>
        </w:rPr>
      </w:pPr>
      <w:r w:rsidRPr="00E02C1F">
        <w:rPr>
          <w:rFonts w:ascii="Times New Roman" w:hAnsi="Times New Roman" w:cs="Times New Roman"/>
        </w:rPr>
        <w:t xml:space="preserve">Since the duration of pain relief </w:t>
      </w:r>
      <w:r w:rsidR="00104D1D" w:rsidRPr="00E02C1F">
        <w:rPr>
          <w:rFonts w:ascii="Times New Roman" w:hAnsi="Times New Roman" w:cs="Times New Roman"/>
        </w:rPr>
        <w:t xml:space="preserve">following TPE </w:t>
      </w:r>
      <w:r w:rsidRPr="00E02C1F">
        <w:rPr>
          <w:rFonts w:ascii="Times New Roman" w:hAnsi="Times New Roman" w:cs="Times New Roman"/>
        </w:rPr>
        <w:t>would be an important outcome in a RCT</w:t>
      </w:r>
      <w:r w:rsidR="00104D1D" w:rsidRPr="00E02C1F">
        <w:rPr>
          <w:rFonts w:ascii="Times New Roman" w:hAnsi="Times New Roman" w:cs="Times New Roman"/>
        </w:rPr>
        <w:t>, th</w:t>
      </w:r>
      <w:r w:rsidR="006529F6" w:rsidRPr="00E02C1F">
        <w:rPr>
          <w:rFonts w:ascii="Times New Roman" w:hAnsi="Times New Roman" w:cs="Times New Roman"/>
        </w:rPr>
        <w:t>us</w:t>
      </w:r>
      <w:r w:rsidRPr="00E02C1F">
        <w:rPr>
          <w:rFonts w:ascii="Times New Roman" w:hAnsi="Times New Roman" w:cs="Times New Roman"/>
        </w:rPr>
        <w:t xml:space="preserve"> requiring long trial durations</w:t>
      </w:r>
      <w:r w:rsidR="00B7754A">
        <w:rPr>
          <w:rFonts w:ascii="Times New Roman" w:hAnsi="Times New Roman" w:cs="Times New Roman"/>
        </w:rPr>
        <w:t>,</w:t>
      </w:r>
      <w:r w:rsidRPr="00E02C1F">
        <w:rPr>
          <w:rFonts w:ascii="Times New Roman" w:hAnsi="Times New Roman" w:cs="Times New Roman"/>
        </w:rPr>
        <w:t xml:space="preserve"> and</w:t>
      </w:r>
      <w:r w:rsidR="00C85B87" w:rsidRPr="00E02C1F">
        <w:rPr>
          <w:rFonts w:ascii="Times New Roman" w:hAnsi="Times New Roman" w:cs="Times New Roman"/>
        </w:rPr>
        <w:t>,</w:t>
      </w:r>
      <w:r w:rsidRPr="00E02C1F">
        <w:rPr>
          <w:rFonts w:ascii="Times New Roman" w:hAnsi="Times New Roman" w:cs="Times New Roman"/>
        </w:rPr>
        <w:t xml:space="preserve"> equally</w:t>
      </w:r>
      <w:r w:rsidR="00C85B87" w:rsidRPr="00E02C1F">
        <w:rPr>
          <w:rFonts w:ascii="Times New Roman" w:hAnsi="Times New Roman" w:cs="Times New Roman"/>
        </w:rPr>
        <w:t>,</w:t>
      </w:r>
      <w:r w:rsidR="00104D1D" w:rsidRPr="00E02C1F">
        <w:rPr>
          <w:rFonts w:ascii="Times New Roman" w:hAnsi="Times New Roman" w:cs="Times New Roman"/>
        </w:rPr>
        <w:t xml:space="preserve"> as</w:t>
      </w:r>
      <w:r w:rsidRPr="00E02C1F">
        <w:rPr>
          <w:rFonts w:ascii="Times New Roman" w:hAnsi="Times New Roman" w:cs="Times New Roman"/>
        </w:rPr>
        <w:t xml:space="preserve"> </w:t>
      </w:r>
      <w:r w:rsidR="00104D1D" w:rsidRPr="00E02C1F">
        <w:rPr>
          <w:rFonts w:ascii="Times New Roman" w:hAnsi="Times New Roman" w:cs="Times New Roman"/>
        </w:rPr>
        <w:t>data</w:t>
      </w:r>
      <w:r w:rsidRPr="00E02C1F">
        <w:rPr>
          <w:rFonts w:ascii="Times New Roman" w:hAnsi="Times New Roman" w:cs="Times New Roman"/>
        </w:rPr>
        <w:t xml:space="preserve"> about a</w:t>
      </w:r>
      <w:r w:rsidR="00104D1D" w:rsidRPr="00E02C1F">
        <w:rPr>
          <w:rFonts w:ascii="Times New Roman" w:hAnsi="Times New Roman" w:cs="Times New Roman"/>
        </w:rPr>
        <w:t>ny incremental treatment effect</w:t>
      </w:r>
      <w:r w:rsidRPr="00E02C1F">
        <w:rPr>
          <w:rFonts w:ascii="Times New Roman" w:hAnsi="Times New Roman" w:cs="Times New Roman"/>
        </w:rPr>
        <w:t xml:space="preserve"> from repeat treatment would be </w:t>
      </w:r>
      <w:r w:rsidR="00104D1D" w:rsidRPr="00E02C1F">
        <w:rPr>
          <w:rFonts w:ascii="Times New Roman" w:hAnsi="Times New Roman" w:cs="Times New Roman"/>
        </w:rPr>
        <w:t>advantageous</w:t>
      </w:r>
      <w:r w:rsidRPr="00E02C1F">
        <w:rPr>
          <w:rFonts w:ascii="Times New Roman" w:hAnsi="Times New Roman" w:cs="Times New Roman"/>
        </w:rPr>
        <w:t xml:space="preserve">, patients </w:t>
      </w:r>
      <w:r w:rsidR="00104D1D" w:rsidRPr="00E02C1F">
        <w:rPr>
          <w:rFonts w:ascii="Times New Roman" w:hAnsi="Times New Roman" w:cs="Times New Roman"/>
        </w:rPr>
        <w:t>considered that a 12-</w:t>
      </w:r>
      <w:r w:rsidRPr="00E02C1F">
        <w:rPr>
          <w:rFonts w:ascii="Times New Roman" w:hAnsi="Times New Roman" w:cs="Times New Roman"/>
        </w:rPr>
        <w:t>month</w:t>
      </w:r>
      <w:r w:rsidR="00104D1D" w:rsidRPr="00E02C1F">
        <w:rPr>
          <w:rFonts w:ascii="Times New Roman" w:hAnsi="Times New Roman" w:cs="Times New Roman"/>
        </w:rPr>
        <w:t>s</w:t>
      </w:r>
      <w:r w:rsidRPr="00E02C1F">
        <w:rPr>
          <w:rFonts w:ascii="Times New Roman" w:hAnsi="Times New Roman" w:cs="Times New Roman"/>
        </w:rPr>
        <w:t xml:space="preserve"> duration of such a trial would be acceptable provided that, as planned</w:t>
      </w:r>
      <w:r w:rsidR="006529F6" w:rsidRPr="00E02C1F">
        <w:rPr>
          <w:rFonts w:ascii="Times New Roman" w:hAnsi="Times New Roman" w:cs="Times New Roman"/>
        </w:rPr>
        <w:t>,</w:t>
      </w:r>
      <w:r w:rsidRPr="00E02C1F">
        <w:rPr>
          <w:rFonts w:ascii="Times New Roman" w:hAnsi="Times New Roman" w:cs="Times New Roman"/>
        </w:rPr>
        <w:t xml:space="preserve"> all participants would be offered optional </w:t>
      </w:r>
      <w:r w:rsidR="00B7754A">
        <w:rPr>
          <w:rFonts w:ascii="Times New Roman" w:hAnsi="Times New Roman" w:cs="Times New Roman"/>
        </w:rPr>
        <w:t>swop to the other</w:t>
      </w:r>
      <w:r w:rsidR="00104D1D" w:rsidRPr="00E02C1F">
        <w:rPr>
          <w:rFonts w:ascii="Times New Roman" w:hAnsi="Times New Roman" w:cs="Times New Roman"/>
        </w:rPr>
        <w:t xml:space="preserve"> treatment</w:t>
      </w:r>
      <w:r w:rsidR="00B7754A">
        <w:rPr>
          <w:rFonts w:ascii="Times New Roman" w:hAnsi="Times New Roman" w:cs="Times New Roman"/>
        </w:rPr>
        <w:t xml:space="preserve"> arm</w:t>
      </w:r>
      <w:r w:rsidRPr="00E02C1F">
        <w:rPr>
          <w:rFonts w:ascii="Times New Roman" w:hAnsi="Times New Roman" w:cs="Times New Roman"/>
        </w:rPr>
        <w:t xml:space="preserve"> at the end of that time. </w:t>
      </w:r>
    </w:p>
    <w:p w14:paraId="37AE9358" w14:textId="77777777" w:rsidR="002E1E63" w:rsidRPr="00E02C1F" w:rsidRDefault="002E1E63" w:rsidP="00566629">
      <w:pPr>
        <w:spacing w:line="480" w:lineRule="auto"/>
        <w:rPr>
          <w:rFonts w:ascii="Times New Roman" w:hAnsi="Times New Roman" w:cs="Times New Roman"/>
        </w:rPr>
      </w:pPr>
    </w:p>
    <w:p w14:paraId="5A87F421" w14:textId="3150E5DA" w:rsidR="00FA30E0" w:rsidRPr="00E02C1F" w:rsidRDefault="00FA30E0" w:rsidP="00566629">
      <w:pPr>
        <w:spacing w:line="480" w:lineRule="auto"/>
        <w:rPr>
          <w:rFonts w:ascii="Times New Roman" w:hAnsi="Times New Roman" w:cs="Times New Roman"/>
        </w:rPr>
      </w:pPr>
      <w:r w:rsidRPr="00E02C1F">
        <w:rPr>
          <w:rFonts w:ascii="Times New Roman" w:hAnsi="Times New Roman" w:cs="Times New Roman"/>
          <w:i/>
        </w:rPr>
        <w:t>Streng</w:t>
      </w:r>
      <w:r w:rsidR="006529F6" w:rsidRPr="00E02C1F">
        <w:rPr>
          <w:rFonts w:ascii="Times New Roman" w:hAnsi="Times New Roman" w:cs="Times New Roman"/>
          <w:i/>
        </w:rPr>
        <w:t>th</w:t>
      </w:r>
      <w:r w:rsidRPr="00E02C1F">
        <w:rPr>
          <w:rFonts w:ascii="Times New Roman" w:hAnsi="Times New Roman" w:cs="Times New Roman"/>
          <w:i/>
        </w:rPr>
        <w:t>s</w:t>
      </w:r>
      <w:r w:rsidR="00D82DAD" w:rsidRPr="00E02C1F">
        <w:rPr>
          <w:rFonts w:ascii="Times New Roman" w:hAnsi="Times New Roman" w:cs="Times New Roman"/>
          <w:i/>
        </w:rPr>
        <w:t xml:space="preserve"> </w:t>
      </w:r>
      <w:r w:rsidR="00D82DAD" w:rsidRPr="00E02C1F">
        <w:rPr>
          <w:rFonts w:ascii="Times New Roman" w:hAnsi="Times New Roman" w:cs="Times New Roman"/>
        </w:rPr>
        <w:t>of this consultation</w:t>
      </w:r>
      <w:r w:rsidR="00104D1D" w:rsidRPr="00E02C1F">
        <w:rPr>
          <w:rFonts w:ascii="Times New Roman" w:hAnsi="Times New Roman" w:cs="Times New Roman"/>
        </w:rPr>
        <w:t xml:space="preserve"> include </w:t>
      </w:r>
      <w:r w:rsidR="00124978" w:rsidRPr="00E02C1F">
        <w:rPr>
          <w:rFonts w:ascii="Times New Roman" w:hAnsi="Times New Roman" w:cs="Times New Roman"/>
        </w:rPr>
        <w:t xml:space="preserve">the involvement of patients suffering from persistent CRPS who would be potential candidates for inclusion into a proposed future trial, and </w:t>
      </w:r>
      <w:r w:rsidR="00104D1D" w:rsidRPr="00E02C1F">
        <w:rPr>
          <w:rFonts w:ascii="Times New Roman" w:hAnsi="Times New Roman" w:cs="Times New Roman"/>
        </w:rPr>
        <w:t xml:space="preserve">the participation of an independent clinical </w:t>
      </w:r>
      <w:r w:rsidR="00C85B87" w:rsidRPr="00E02C1F">
        <w:rPr>
          <w:rFonts w:ascii="Times New Roman" w:hAnsi="Times New Roman" w:cs="Times New Roman"/>
        </w:rPr>
        <w:t>e</w:t>
      </w:r>
      <w:r w:rsidR="00793E1D" w:rsidRPr="00E02C1F">
        <w:rPr>
          <w:rFonts w:ascii="Times New Roman" w:hAnsi="Times New Roman" w:cs="Times New Roman"/>
        </w:rPr>
        <w:t>thicist, who</w:t>
      </w:r>
      <w:r w:rsidR="00D82DAD" w:rsidRPr="00E02C1F">
        <w:rPr>
          <w:rFonts w:ascii="Times New Roman" w:hAnsi="Times New Roman" w:cs="Times New Roman"/>
        </w:rPr>
        <w:t xml:space="preserve"> </w:t>
      </w:r>
      <w:r w:rsidR="00104D1D" w:rsidRPr="00E02C1F">
        <w:rPr>
          <w:rFonts w:ascii="Times New Roman" w:hAnsi="Times New Roman" w:cs="Times New Roman"/>
        </w:rPr>
        <w:t>ensured</w:t>
      </w:r>
      <w:r w:rsidR="00D82DAD" w:rsidRPr="00E02C1F">
        <w:rPr>
          <w:rFonts w:ascii="Times New Roman" w:hAnsi="Times New Roman" w:cs="Times New Roman"/>
        </w:rPr>
        <w:t xml:space="preserve"> balanced and understandable presentation </w:t>
      </w:r>
      <w:r w:rsidR="00104D1D" w:rsidRPr="00E02C1F">
        <w:rPr>
          <w:rFonts w:ascii="Times New Roman" w:hAnsi="Times New Roman" w:cs="Times New Roman"/>
        </w:rPr>
        <w:t xml:space="preserve">to the </w:t>
      </w:r>
      <w:r w:rsidR="00C85B87" w:rsidRPr="00E02C1F">
        <w:rPr>
          <w:rFonts w:ascii="Times New Roman" w:hAnsi="Times New Roman" w:cs="Times New Roman"/>
        </w:rPr>
        <w:t>panel</w:t>
      </w:r>
      <w:r w:rsidR="00104D1D" w:rsidRPr="00E02C1F">
        <w:rPr>
          <w:rFonts w:ascii="Times New Roman" w:hAnsi="Times New Roman" w:cs="Times New Roman"/>
        </w:rPr>
        <w:t>. T</w:t>
      </w:r>
      <w:r w:rsidR="00D82DAD" w:rsidRPr="00E02C1F">
        <w:rPr>
          <w:rFonts w:ascii="Times New Roman" w:hAnsi="Times New Roman" w:cs="Times New Roman"/>
        </w:rPr>
        <w:t>he presenters were expe</w:t>
      </w:r>
      <w:r w:rsidR="00104D1D" w:rsidRPr="00E02C1F">
        <w:rPr>
          <w:rFonts w:ascii="Times New Roman" w:hAnsi="Times New Roman" w:cs="Times New Roman"/>
        </w:rPr>
        <w:t xml:space="preserve">rts in their respective fields. </w:t>
      </w:r>
    </w:p>
    <w:p w14:paraId="162078C0" w14:textId="77777777" w:rsidR="00FA30E0" w:rsidRPr="00E02C1F" w:rsidRDefault="00FA30E0" w:rsidP="00566629">
      <w:pPr>
        <w:spacing w:line="480" w:lineRule="auto"/>
        <w:rPr>
          <w:rFonts w:ascii="Times New Roman" w:hAnsi="Times New Roman" w:cs="Times New Roman"/>
          <w:i/>
        </w:rPr>
      </w:pPr>
    </w:p>
    <w:p w14:paraId="3BEF1A39" w14:textId="19D745AA" w:rsidR="00FA30E0" w:rsidRPr="00E02C1F" w:rsidRDefault="007F4B48" w:rsidP="00566629">
      <w:pPr>
        <w:spacing w:line="480" w:lineRule="auto"/>
        <w:rPr>
          <w:rFonts w:ascii="Times New Roman" w:hAnsi="Times New Roman" w:cs="Times New Roman"/>
        </w:rPr>
      </w:pPr>
      <w:r w:rsidRPr="00E02C1F">
        <w:rPr>
          <w:rFonts w:ascii="Times New Roman" w:hAnsi="Times New Roman" w:cs="Times New Roman"/>
          <w:i/>
        </w:rPr>
        <w:lastRenderedPageBreak/>
        <w:t>Limitations</w:t>
      </w:r>
      <w:r w:rsidRPr="00E02C1F">
        <w:rPr>
          <w:rFonts w:ascii="Times New Roman" w:hAnsi="Times New Roman" w:cs="Times New Roman"/>
        </w:rPr>
        <w:t xml:space="preserve"> </w:t>
      </w:r>
      <w:r w:rsidR="00104D1D" w:rsidRPr="00E02C1F">
        <w:rPr>
          <w:rFonts w:ascii="Times New Roman" w:hAnsi="Times New Roman" w:cs="Times New Roman"/>
        </w:rPr>
        <w:t>are</w:t>
      </w:r>
      <w:r w:rsidRPr="00E02C1F">
        <w:rPr>
          <w:rFonts w:ascii="Times New Roman" w:hAnsi="Times New Roman" w:cs="Times New Roman"/>
        </w:rPr>
        <w:t xml:space="preserve"> </w:t>
      </w:r>
      <w:r w:rsidR="00104D1D" w:rsidRPr="00E02C1F">
        <w:rPr>
          <w:rFonts w:ascii="Times New Roman" w:hAnsi="Times New Roman" w:cs="Times New Roman"/>
        </w:rPr>
        <w:t xml:space="preserve">that the </w:t>
      </w:r>
      <w:r w:rsidR="00C85B87" w:rsidRPr="00E02C1F">
        <w:rPr>
          <w:rFonts w:ascii="Times New Roman" w:hAnsi="Times New Roman" w:cs="Times New Roman"/>
        </w:rPr>
        <w:t>panel</w:t>
      </w:r>
      <w:r w:rsidR="00104D1D" w:rsidRPr="00E02C1F">
        <w:rPr>
          <w:rFonts w:ascii="Times New Roman" w:hAnsi="Times New Roman" w:cs="Times New Roman"/>
        </w:rPr>
        <w:t xml:space="preserve"> was small;</w:t>
      </w:r>
      <w:r w:rsidR="0021593E" w:rsidRPr="00E02C1F">
        <w:rPr>
          <w:rFonts w:ascii="Times New Roman" w:hAnsi="Times New Roman" w:cs="Times New Roman"/>
        </w:rPr>
        <w:t xml:space="preserve"> </w:t>
      </w:r>
      <w:r w:rsidRPr="00E02C1F">
        <w:rPr>
          <w:rFonts w:ascii="Times New Roman" w:hAnsi="Times New Roman" w:cs="Times New Roman"/>
        </w:rPr>
        <w:t>there may have been selection bias</w:t>
      </w:r>
      <w:r w:rsidR="0021593E" w:rsidRPr="00E02C1F">
        <w:rPr>
          <w:rFonts w:ascii="Times New Roman" w:hAnsi="Times New Roman" w:cs="Times New Roman"/>
        </w:rPr>
        <w:t>, e.g</w:t>
      </w:r>
      <w:r w:rsidR="006529F6" w:rsidRPr="00E02C1F">
        <w:rPr>
          <w:rFonts w:ascii="Times New Roman" w:hAnsi="Times New Roman" w:cs="Times New Roman"/>
        </w:rPr>
        <w:t>.</w:t>
      </w:r>
      <w:r w:rsidR="0021593E" w:rsidRPr="00E02C1F">
        <w:rPr>
          <w:rFonts w:ascii="Times New Roman" w:hAnsi="Times New Roman" w:cs="Times New Roman"/>
        </w:rPr>
        <w:t xml:space="preserve"> for people who are comfortable speaking in a group</w:t>
      </w:r>
      <w:r w:rsidR="00104D1D" w:rsidRPr="00E02C1F">
        <w:rPr>
          <w:rFonts w:ascii="Times New Roman" w:hAnsi="Times New Roman" w:cs="Times New Roman"/>
        </w:rPr>
        <w:t xml:space="preserve">, and this </w:t>
      </w:r>
      <w:r w:rsidR="00793E1D" w:rsidRPr="00E02C1F">
        <w:rPr>
          <w:rFonts w:ascii="Times New Roman" w:hAnsi="Times New Roman" w:cs="Times New Roman"/>
        </w:rPr>
        <w:t>panel</w:t>
      </w:r>
      <w:r w:rsidR="00104D1D" w:rsidRPr="00E02C1F">
        <w:rPr>
          <w:rFonts w:ascii="Times New Roman" w:hAnsi="Times New Roman" w:cs="Times New Roman"/>
        </w:rPr>
        <w:t xml:space="preserve"> may think differently about TPE than other patients</w:t>
      </w:r>
      <w:r w:rsidR="0021593E" w:rsidRPr="00E02C1F">
        <w:rPr>
          <w:rFonts w:ascii="Times New Roman" w:hAnsi="Times New Roman" w:cs="Times New Roman"/>
        </w:rPr>
        <w:t xml:space="preserve">. </w:t>
      </w:r>
      <w:r w:rsidR="00104D1D" w:rsidRPr="00E02C1F">
        <w:rPr>
          <w:rFonts w:ascii="Times New Roman" w:hAnsi="Times New Roman" w:cs="Times New Roman"/>
        </w:rPr>
        <w:t>Since the pain specialist and the TPE specialists have seen positive TPE responses in the past</w:t>
      </w:r>
      <w:r w:rsidR="00952E63" w:rsidRPr="00E02C1F">
        <w:rPr>
          <w:rFonts w:ascii="Times New Roman" w:hAnsi="Times New Roman" w:cs="Times New Roman"/>
        </w:rPr>
        <w:t>,</w:t>
      </w:r>
      <w:r w:rsidR="00104D1D" w:rsidRPr="00E02C1F">
        <w:rPr>
          <w:rFonts w:ascii="Times New Roman" w:hAnsi="Times New Roman" w:cs="Times New Roman"/>
        </w:rPr>
        <w:fldChar w:fldCharType="begin"/>
      </w:r>
      <w:r w:rsidR="002D5AEB" w:rsidRPr="00E02C1F">
        <w:rPr>
          <w:rFonts w:ascii="Times New Roman" w:hAnsi="Times New Roman" w:cs="Times New Roman"/>
        </w:rPr>
        <w:instrText xml:space="preserve"> ADDIN EN.CITE &lt;EndNote&gt;&lt;Cite&gt;&lt;Author&gt;Goebel&lt;/Author&gt;&lt;Year&gt;2014&lt;/Year&gt;&lt;RecNum&gt;1621&lt;/RecNum&gt;&lt;DisplayText&gt;&lt;style face="superscript"&gt;14&lt;/style&gt;&lt;/DisplayText&gt;&lt;record&gt;&lt;rec-number&gt;1621&lt;/rec-number&gt;&lt;foreign-keys&gt;&lt;key app="EN" db-id="rpdfwxw2q9v0a7esvvj5pd2gwd0rfp2a2zt5" timestamp="1432319302"&gt;1621&lt;/key&gt;&lt;/foreign-keys&gt;&lt;ref-type name="Journal Article"&gt;17&lt;/ref-type&gt;&lt;contributors&gt;&lt;authors&gt;&lt;author&gt;Goebel, A.&lt;/author&gt;&lt;author&gt;Jones, S.&lt;/author&gt;&lt;author&gt;Oomman, S.&lt;/author&gt;&lt;author&gt;Callaghan, T.&lt;/author&gt;&lt;author&gt;Sprotte, G.&lt;/author&gt;&lt;/authors&gt;&lt;/contributors&gt;&lt;auth-address&gt;Pain Research Institute, Department of Translational Medicine, University of Liverpool, Liverpool, UK; Department of Pain Medicine, Walton Centre NHS Foundation Trust, Liverpool, UK.&lt;/auth-address&gt;&lt;titles&gt;&lt;title&gt;Treatment of long-standing complex regional pain syndrome with therapeutic plasma exchange: a preliminary case series of patients treated in 2008-2014&lt;/title&gt;&lt;secondary-title&gt;Pain Med&lt;/secondary-title&gt;&lt;/titles&gt;&lt;periodical&gt;&lt;full-title&gt;Pain Med&lt;/full-title&gt;&lt;/periodical&gt;&lt;pages&gt;2163-4&lt;/pages&gt;&lt;volume&gt;15&lt;/volume&gt;&lt;number&gt;12&lt;/number&gt;&lt;edition&gt;2014/10/30&lt;/edition&gt;&lt;dates&gt;&lt;year&gt;2014&lt;/year&gt;&lt;pub-dates&gt;&lt;date&gt;Dec&lt;/date&gt;&lt;/pub-dates&gt;&lt;/dates&gt;&lt;isbn&gt;1526-4637 (Electronic)&amp;#xD;1526-2375 (Linking)&lt;/isbn&gt;&lt;accession-num&gt;25352061&lt;/accession-num&gt;&lt;work-type&gt;Letter&amp;#xD;Research Support, Non-U.S. Gov&amp;apos;t&lt;/work-type&gt;&lt;urls&gt;&lt;related-urls&gt;&lt;url&gt;http://www.ncbi.nlm.nih.gov/pubmed/25352061&lt;/url&gt;&lt;/related-urls&gt;&lt;/urls&gt;&lt;electronic-resource-num&gt;10.1111/pme.12601&lt;/electronic-resource-num&gt;&lt;language&gt;eng&lt;/language&gt;&lt;/record&gt;&lt;/Cite&gt;&lt;/EndNote&gt;</w:instrText>
      </w:r>
      <w:r w:rsidR="00104D1D" w:rsidRPr="00E02C1F">
        <w:rPr>
          <w:rFonts w:ascii="Times New Roman" w:hAnsi="Times New Roman" w:cs="Times New Roman"/>
        </w:rPr>
        <w:fldChar w:fldCharType="separate"/>
      </w:r>
      <w:r w:rsidR="002D5AEB" w:rsidRPr="00E02C1F">
        <w:rPr>
          <w:rFonts w:ascii="Times New Roman" w:hAnsi="Times New Roman" w:cs="Times New Roman"/>
          <w:noProof/>
          <w:vertAlign w:val="superscript"/>
        </w:rPr>
        <w:t>14</w:t>
      </w:r>
      <w:r w:rsidR="00104D1D" w:rsidRPr="00E02C1F">
        <w:rPr>
          <w:rFonts w:ascii="Times New Roman" w:hAnsi="Times New Roman" w:cs="Times New Roman"/>
        </w:rPr>
        <w:fldChar w:fldCharType="end"/>
      </w:r>
      <w:r w:rsidR="00104D1D" w:rsidRPr="00E02C1F">
        <w:rPr>
          <w:rFonts w:ascii="Times New Roman" w:hAnsi="Times New Roman" w:cs="Times New Roman"/>
        </w:rPr>
        <w:t xml:space="preserve"> they</w:t>
      </w:r>
      <w:r w:rsidR="0021593E" w:rsidRPr="00E02C1F">
        <w:rPr>
          <w:rFonts w:ascii="Times New Roman" w:hAnsi="Times New Roman" w:cs="Times New Roman"/>
        </w:rPr>
        <w:t xml:space="preserve"> may have unintentionally steered patients towards certain answers. We were, however</w:t>
      </w:r>
      <w:r w:rsidR="00C85B87" w:rsidRPr="00E02C1F">
        <w:rPr>
          <w:rFonts w:ascii="Times New Roman" w:hAnsi="Times New Roman" w:cs="Times New Roman"/>
        </w:rPr>
        <w:t>,</w:t>
      </w:r>
      <w:r w:rsidR="0021593E" w:rsidRPr="00E02C1F">
        <w:rPr>
          <w:rFonts w:ascii="Times New Roman" w:hAnsi="Times New Roman" w:cs="Times New Roman"/>
        </w:rPr>
        <w:t xml:space="preserve"> </w:t>
      </w:r>
      <w:r w:rsidR="00FA30E0" w:rsidRPr="00E02C1F">
        <w:rPr>
          <w:rFonts w:ascii="Times New Roman" w:hAnsi="Times New Roman" w:cs="Times New Roman"/>
        </w:rPr>
        <w:t xml:space="preserve">rather </w:t>
      </w:r>
      <w:r w:rsidR="00897918" w:rsidRPr="00E02C1F">
        <w:rPr>
          <w:rFonts w:ascii="Times New Roman" w:hAnsi="Times New Roman" w:cs="Times New Roman"/>
        </w:rPr>
        <w:t>indifferent</w:t>
      </w:r>
      <w:r w:rsidR="0021593E" w:rsidRPr="00E02C1F">
        <w:rPr>
          <w:rFonts w:ascii="Times New Roman" w:hAnsi="Times New Roman" w:cs="Times New Roman"/>
        </w:rPr>
        <w:t xml:space="preserve"> to </w:t>
      </w:r>
      <w:r w:rsidR="00FA30E0" w:rsidRPr="00E02C1F">
        <w:rPr>
          <w:rFonts w:ascii="Times New Roman" w:hAnsi="Times New Roman" w:cs="Times New Roman"/>
        </w:rPr>
        <w:t>several</w:t>
      </w:r>
      <w:r w:rsidR="0021593E" w:rsidRPr="00E02C1F">
        <w:rPr>
          <w:rFonts w:ascii="Times New Roman" w:hAnsi="Times New Roman" w:cs="Times New Roman"/>
        </w:rPr>
        <w:t xml:space="preserve"> </w:t>
      </w:r>
      <w:r w:rsidR="00C85B87" w:rsidRPr="00E02C1F">
        <w:rPr>
          <w:rFonts w:ascii="Times New Roman" w:hAnsi="Times New Roman" w:cs="Times New Roman"/>
        </w:rPr>
        <w:t xml:space="preserve">possible </w:t>
      </w:r>
      <w:r w:rsidR="0021593E" w:rsidRPr="00E02C1F">
        <w:rPr>
          <w:rFonts w:ascii="Times New Roman" w:hAnsi="Times New Roman" w:cs="Times New Roman"/>
        </w:rPr>
        <w:t xml:space="preserve">outcomes from this exercise, including a decision not </w:t>
      </w:r>
      <w:r w:rsidR="00C85B87" w:rsidRPr="00E02C1F">
        <w:rPr>
          <w:rFonts w:ascii="Times New Roman" w:hAnsi="Times New Roman" w:cs="Times New Roman"/>
        </w:rPr>
        <w:t xml:space="preserve">to </w:t>
      </w:r>
      <w:r w:rsidR="0021593E" w:rsidRPr="00E02C1F">
        <w:rPr>
          <w:rFonts w:ascii="Times New Roman" w:hAnsi="Times New Roman" w:cs="Times New Roman"/>
        </w:rPr>
        <w:t>proceed with a trial</w:t>
      </w:r>
      <w:r w:rsidR="00104D1D" w:rsidRPr="00E02C1F">
        <w:rPr>
          <w:rFonts w:ascii="Times New Roman" w:hAnsi="Times New Roman" w:cs="Times New Roman"/>
        </w:rPr>
        <w:t xml:space="preserve"> if patients found the intervention too invasive</w:t>
      </w:r>
      <w:r w:rsidR="00C85B87" w:rsidRPr="00E02C1F">
        <w:rPr>
          <w:rFonts w:ascii="Times New Roman" w:hAnsi="Times New Roman" w:cs="Times New Roman"/>
        </w:rPr>
        <w:t>;</w:t>
      </w:r>
      <w:r w:rsidR="00FA30E0" w:rsidRPr="00E02C1F">
        <w:rPr>
          <w:rFonts w:ascii="Times New Roman" w:hAnsi="Times New Roman" w:cs="Times New Roman"/>
        </w:rPr>
        <w:t xml:space="preserve"> </w:t>
      </w:r>
      <w:r w:rsidR="00104D1D" w:rsidRPr="00E02C1F">
        <w:rPr>
          <w:rFonts w:ascii="Times New Roman" w:hAnsi="Times New Roman" w:cs="Times New Roman"/>
        </w:rPr>
        <w:t>conducting</w:t>
      </w:r>
      <w:r w:rsidR="00FA30E0" w:rsidRPr="00E02C1F">
        <w:rPr>
          <w:rFonts w:ascii="Times New Roman" w:hAnsi="Times New Roman" w:cs="Times New Roman"/>
        </w:rPr>
        <w:t xml:space="preserve"> </w:t>
      </w:r>
      <w:r w:rsidR="00104D1D" w:rsidRPr="00E02C1F">
        <w:rPr>
          <w:rFonts w:ascii="Times New Roman" w:hAnsi="Times New Roman" w:cs="Times New Roman"/>
        </w:rPr>
        <w:t>a trial for a rare condition assessing an intervention that is not considered acceptable to</w:t>
      </w:r>
      <w:r w:rsidR="00FA30E0" w:rsidRPr="00E02C1F">
        <w:rPr>
          <w:rFonts w:ascii="Times New Roman" w:hAnsi="Times New Roman" w:cs="Times New Roman"/>
        </w:rPr>
        <w:t xml:space="preserve"> </w:t>
      </w:r>
      <w:r w:rsidR="00104D1D" w:rsidRPr="00E02C1F">
        <w:rPr>
          <w:rFonts w:ascii="Times New Roman" w:hAnsi="Times New Roman" w:cs="Times New Roman"/>
        </w:rPr>
        <w:t>the target group</w:t>
      </w:r>
      <w:r w:rsidR="00FA30E0" w:rsidRPr="00E02C1F">
        <w:rPr>
          <w:rFonts w:ascii="Times New Roman" w:hAnsi="Times New Roman" w:cs="Times New Roman"/>
        </w:rPr>
        <w:t xml:space="preserve"> would render recruitment time</w:t>
      </w:r>
      <w:r w:rsidR="00104D1D" w:rsidRPr="00E02C1F">
        <w:rPr>
          <w:rFonts w:ascii="Times New Roman" w:hAnsi="Times New Roman" w:cs="Times New Roman"/>
        </w:rPr>
        <w:t>-</w:t>
      </w:r>
      <w:r w:rsidR="00FA30E0" w:rsidRPr="00E02C1F">
        <w:rPr>
          <w:rFonts w:ascii="Times New Roman" w:hAnsi="Times New Roman" w:cs="Times New Roman"/>
        </w:rPr>
        <w:t xml:space="preserve">consuming </w:t>
      </w:r>
      <w:r w:rsidR="00104D1D" w:rsidRPr="00E02C1F">
        <w:rPr>
          <w:rFonts w:ascii="Times New Roman" w:hAnsi="Times New Roman" w:cs="Times New Roman"/>
        </w:rPr>
        <w:t>and might be futile</w:t>
      </w:r>
      <w:r w:rsidR="00C85B87" w:rsidRPr="00E02C1F">
        <w:rPr>
          <w:rFonts w:ascii="Times New Roman" w:hAnsi="Times New Roman" w:cs="Times New Roman"/>
        </w:rPr>
        <w:t>. F</w:t>
      </w:r>
      <w:r w:rsidR="00104D1D" w:rsidRPr="00E02C1F">
        <w:rPr>
          <w:rFonts w:ascii="Times New Roman" w:hAnsi="Times New Roman" w:cs="Times New Roman"/>
        </w:rPr>
        <w:t xml:space="preserve">urther, </w:t>
      </w:r>
      <w:r w:rsidR="0021593E" w:rsidRPr="00E02C1F">
        <w:rPr>
          <w:rFonts w:ascii="Times New Roman" w:hAnsi="Times New Roman" w:cs="Times New Roman"/>
        </w:rPr>
        <w:t xml:space="preserve">outcomes were </w:t>
      </w:r>
      <w:r w:rsidR="00710ABA" w:rsidRPr="00E02C1F">
        <w:rPr>
          <w:rFonts w:ascii="Times New Roman" w:hAnsi="Times New Roman" w:cs="Times New Roman"/>
        </w:rPr>
        <w:t xml:space="preserve">often </w:t>
      </w:r>
      <w:r w:rsidR="0021593E" w:rsidRPr="00E02C1F">
        <w:rPr>
          <w:rFonts w:ascii="Times New Roman" w:hAnsi="Times New Roman" w:cs="Times New Roman"/>
        </w:rPr>
        <w:t>unexpe</w:t>
      </w:r>
      <w:r w:rsidR="00710ABA" w:rsidRPr="00E02C1F">
        <w:rPr>
          <w:rFonts w:ascii="Times New Roman" w:hAnsi="Times New Roman" w:cs="Times New Roman"/>
        </w:rPr>
        <w:t xml:space="preserve">cted, </w:t>
      </w:r>
      <w:r w:rsidR="00793E1D" w:rsidRPr="00E02C1F">
        <w:rPr>
          <w:rFonts w:ascii="Times New Roman" w:hAnsi="Times New Roman" w:cs="Times New Roman"/>
        </w:rPr>
        <w:t xml:space="preserve">including the proposed </w:t>
      </w:r>
      <w:r w:rsidR="00DB6073" w:rsidRPr="00E02C1F">
        <w:rPr>
          <w:rFonts w:ascii="Times New Roman" w:hAnsi="Times New Roman" w:cs="Times New Roman"/>
        </w:rPr>
        <w:t xml:space="preserve">acceptable </w:t>
      </w:r>
      <w:r w:rsidR="00793E1D" w:rsidRPr="00E02C1F">
        <w:rPr>
          <w:rFonts w:ascii="Times New Roman" w:hAnsi="Times New Roman" w:cs="Times New Roman"/>
        </w:rPr>
        <w:t xml:space="preserve">response rates and trial duration. </w:t>
      </w:r>
      <w:r w:rsidR="006E6DF9">
        <w:rPr>
          <w:rFonts w:ascii="Times New Roman" w:hAnsi="Times New Roman" w:cs="Times New Roman"/>
        </w:rPr>
        <w:t>It would have been informative to ask patients how important it would be for them to know whether they were seropositive for pain-</w:t>
      </w:r>
      <w:proofErr w:type="spellStart"/>
      <w:r w:rsidR="006E6DF9">
        <w:rPr>
          <w:rFonts w:ascii="Times New Roman" w:hAnsi="Times New Roman" w:cs="Times New Roman"/>
        </w:rPr>
        <w:t>sensitising</w:t>
      </w:r>
      <w:proofErr w:type="spellEnd"/>
      <w:r w:rsidR="006E6DF9">
        <w:rPr>
          <w:rFonts w:ascii="Times New Roman" w:hAnsi="Times New Roman" w:cs="Times New Roman"/>
        </w:rPr>
        <w:t xml:space="preserve"> autoantibodies before TPE was considered</w:t>
      </w:r>
      <w:r w:rsidR="00577131">
        <w:rPr>
          <w:rFonts w:ascii="Times New Roman" w:hAnsi="Times New Roman" w:cs="Times New Roman"/>
        </w:rPr>
        <w:t>;</w:t>
      </w:r>
      <w:r w:rsidR="0098271A">
        <w:rPr>
          <w:rFonts w:ascii="Times New Roman" w:hAnsi="Times New Roman" w:cs="Times New Roman"/>
        </w:rPr>
        <w:t xml:space="preserve"> of note </w:t>
      </w:r>
      <w:r w:rsidR="00EE390B">
        <w:rPr>
          <w:rFonts w:ascii="Times New Roman" w:hAnsi="Times New Roman" w:cs="Times New Roman"/>
        </w:rPr>
        <w:t xml:space="preserve">though, </w:t>
      </w:r>
      <w:r w:rsidR="0098271A">
        <w:rPr>
          <w:rFonts w:ascii="Times New Roman" w:hAnsi="Times New Roman" w:cs="Times New Roman"/>
        </w:rPr>
        <w:t>preliminary evidence has suggested that most patients in this group are seropositive</w:t>
      </w:r>
      <w:r w:rsidR="006E6DF9">
        <w:rPr>
          <w:rFonts w:ascii="Times New Roman" w:hAnsi="Times New Roman" w:cs="Times New Roman"/>
        </w:rPr>
        <w:t>.</w:t>
      </w:r>
      <w:r w:rsidR="0098271A">
        <w:rPr>
          <w:rFonts w:ascii="Times New Roman" w:hAnsi="Times New Roman" w:cs="Times New Roman"/>
        </w:rPr>
        <w:fldChar w:fldCharType="begin">
          <w:fldData xml:space="preserve">PEVuZE5vdGU+PENpdGU+PEF1dGhvcj5UZWt1czwvQXV0aG9yPjxZZWFyPjIwMTQ8L1llYXI+PFJl
Y051bT4xNTQ3PC9SZWNOdW0+PERpc3BsYXlUZXh0PjxzdHlsZSBmYWNlPSJzdXBlcnNjcmlwdCI+
MTM8L3N0eWxlPjwvRGlzcGxheVRleHQ+PHJlY29yZD48cmVjLW51bWJlcj4xNTQ3PC9yZWMtbnVt
YmVyPjxmb3JlaWduLWtleXM+PGtleSBhcHA9IkVOIiBkYi1pZD0icnBkZnd4dzJxOXYwYTdlc3Z2
ajVwZDJnd2QwcmZwMmEyenQ1IiB0aW1lc3RhbXA9IjE0MDc3NTI4NjMiPjE1NDc8L2tleT48L2Zv
cmVpZ24ta2V5cz48cmVmLXR5cGUgbmFtZT0iSm91cm5hbCBBcnRpY2xlIj4xNzwvcmVmLXR5cGU+
PGNvbnRyaWJ1dG9ycz48YXV0aG9ycz48YXV0aG9yPlRla3VzLCBWLjwvYXV0aG9yPjxhdXRob3I+
SGFqbmEsIFouPC9hdXRob3I+PGF1dGhvcj5Cb3JiZWx5LCBFLjwvYXV0aG9yPjxhdXRob3I+TWFy
a292aWNzLCBBLjwvYXV0aG9yPjxhdXRob3I+QmFnb2x5LCBULjwvYXV0aG9yPjxhdXRob3I+U3pv
bGNzYW55aSwgSi48L2F1dGhvcj48YXV0aG9yPlRob21wc29uLCBWLjwvYXV0aG9yPjxhdXRob3I+
S2VtZW55LCBBLjwvYXV0aG9yPjxhdXRob3I+SGVseWVzLCBaLjwvYXV0aG9yPjxhdXRob3I+R29l
YmVsLCBBLjwvYXV0aG9yPjwvYXV0aG9ycz48L2NvbnRyaWJ1dG9ycz48YXV0aC1hZGRyZXNzPkRl
cGFydG1lbnQgb2YgUGhhcm1hY29sb2d5IGFuZCBQaGFybWFjb3RoZXJhcHksIEZhY3VsdHkgb2Yg
TWVkaWNpbmUsIFVuaXZlcnNpdHkgb2YgUGVjcywgSC03NjI0IFBlY3MsIFN6aWdldGkgdS4gMTIu
LCBIdW5nYXJ5OyBKYW5vcyBTemVudGFnb3RoYWkgUmVzZWFyY2ggQ2VudHJlLCBVbml2ZXJzaXR5
IG9mIFBlY3MsIEgtNzYzNCBQZWNzLCBJZmp1c2FnIHUuIDM0LiwgSHVuZ2FyeS4mI3hEO0RlcGFy
dG1lbnQgb2YgUGhhcm1hY29sb2d5IGFuZCBQaGFybWFjb3RoZXJhcHksIEZhY3VsdHkgb2YgTWVk
aWNpbmUsIFVuaXZlcnNpdHkgb2YgUGVjcywgSC03NjI0IFBlY3MsIFN6aWdldGkgdS4gMTIuLCBI
dW5nYXJ5OyBKYW5vcyBTemVudGFnb3RoYWkgUmVzZWFyY2ggQ2VudHJlLCBVbml2ZXJzaXR5IG9m
IFBlY3MsIEgtNzYzNCBQZWNzLCBJZmp1c2FnIHUuIDM0LiwgSHVuZ2FyeTsgUGhhcm1JblZpdm8g
THRkLiwgSC03NjI5IFBlY3MsIFN6b25kaSBHeW9yZ3kgdS4gMTAuLCBIdW5nYXJ5LiYjeEQ7RGVw
YXJ0bWVudCBvZiBUcmFuc2xhdGlvbmFsIE1lZGljaW5lLCBVbml2ZXJzaXR5IG9mIExpdmVycG9v
bCwgTGl2ZXJwb29sLCBVSy4mI3hEO0RlcGFydG1lbnQgb2YgVHJhbnNsYXRpb25hbCBNZWRpY2lu
ZSwgVW5pdmVyc2l0eSBvZiBMaXZlcnBvb2wsIExpdmVycG9vbCwgVUs7IFRoZSBXYWx0b24gQ2Vu
dHJlIE5IUyBGb3VuZGF0aW9uIFRydXN0LCBMaXZlcnBvb2wsIFVLLiBFbGVjdHJvbmljIGFkZHJl
c3M6IGFuZHJlYXNnb2ViZWxAcm9ja2V0bWFpbC5jb20uPC9hdXRoLWFkZHJlc3M+PHRpdGxlcz48
dGl0bGU+QSBDUlBTLUlnRy10cmFuc2Zlci10cmF1bWEgbW9kZWwgcmVwcm9kdWNpbmcgaW5mbGFt
bWF0b3J5IGFuZCBwb3NpdGl2ZSBzZW5zb3J5IHNpZ25zIGFzc29jaWF0ZWQgd2l0aCBjb21wbGV4
IHJlZ2lvbmFsIHBhaW4gc3luZHJvbWU8L3RpdGxlPjxzZWNvbmRhcnktdGl0bGU+UGFpbjwvc2Vj
b25kYXJ5LXRpdGxlPjxhbHQtdGl0bGU+UGFpbjwvYWx0LXRpdGxlPjwvdGl0bGVzPjxwZXJpb2Rp
Y2FsPjxmdWxsLXRpdGxlPlBhaW48L2Z1bGwtdGl0bGU+PC9wZXJpb2RpY2FsPjxhbHQtcGVyaW9k
aWNhbD48ZnVsbC10aXRsZT5QYWluPC9mdWxsLXRpdGxlPjwvYWx0LXBlcmlvZGljYWw+PHBhZ2Vz
PjI5OS0zMDg8L3BhZ2VzPjx2b2x1bWU+MTU1PC92b2x1bWU+PG51bWJlcj4yPC9udW1iZXI+PGVk
aXRpb24+MjAxMy8xMC8yMzwvZWRpdGlvbj48ZGF0ZXM+PHllYXI+MjAxNDwveWVhcj48cHViLWRh
dGVzPjxkYXRlPkZlYjwvZGF0ZT48L3B1Yi1kYXRlcz48L2RhdGVzPjxpc2JuPjE4NzItNjYyMyAo
RWxlY3Ryb25pYykmI3hEOzAzMDQtMzk1OSAoTGlua2luZyk8L2lzYm4+PGFjY2Vzc2lvbi1udW0+
MjQxNDUyMDk8L2FjY2Vzc2lvbi1udW0+PHdvcmstdHlwZT5SZXNlYXJjaCBTdXBwb3J0LCBOb24t
VS5TLiBHb3YmYXBvczt0PC93b3JrLXR5cGU+PHVybHM+PHJlbGF0ZWQtdXJscz48dXJsPmh0dHA6
Ly93d3cubmNiaS5ubG0ubmloLmdvdi9wdWJtZWQvMjQxNDUyMDk8L3VybD48L3JlbGF0ZWQtdXJs
cz48L3VybHM+PGVsZWN0cm9uaWMtcmVzb3VyY2UtbnVtPjEwLjEwMTYvai5wYWluLjIwMTMuMTAu
MDExPC9lbGVjdHJvbmljLXJlc291cmNlLW51bT48bGFuZ3VhZ2U+ZW5nPC9sYW5ndWFnZT48L3Jl
Y29yZD48L0NpdGU+PC9FbmROb3RlPgB=
</w:fldData>
        </w:fldChar>
      </w:r>
      <w:r w:rsidR="0098271A">
        <w:rPr>
          <w:rFonts w:ascii="Times New Roman" w:hAnsi="Times New Roman" w:cs="Times New Roman"/>
        </w:rPr>
        <w:instrText xml:space="preserve"> ADDIN EN.CITE </w:instrText>
      </w:r>
      <w:r w:rsidR="0098271A">
        <w:rPr>
          <w:rFonts w:ascii="Times New Roman" w:hAnsi="Times New Roman" w:cs="Times New Roman"/>
        </w:rPr>
        <w:fldChar w:fldCharType="begin">
          <w:fldData xml:space="preserve">PEVuZE5vdGU+PENpdGU+PEF1dGhvcj5UZWt1czwvQXV0aG9yPjxZZWFyPjIwMTQ8L1llYXI+PFJl
Y051bT4xNTQ3PC9SZWNOdW0+PERpc3BsYXlUZXh0PjxzdHlsZSBmYWNlPSJzdXBlcnNjcmlwdCI+
MTM8L3N0eWxlPjwvRGlzcGxheVRleHQ+PHJlY29yZD48cmVjLW51bWJlcj4xNTQ3PC9yZWMtbnVt
YmVyPjxmb3JlaWduLWtleXM+PGtleSBhcHA9IkVOIiBkYi1pZD0icnBkZnd4dzJxOXYwYTdlc3Z2
ajVwZDJnd2QwcmZwMmEyenQ1IiB0aW1lc3RhbXA9IjE0MDc3NTI4NjMiPjE1NDc8L2tleT48L2Zv
cmVpZ24ta2V5cz48cmVmLXR5cGUgbmFtZT0iSm91cm5hbCBBcnRpY2xlIj4xNzwvcmVmLXR5cGU+
PGNvbnRyaWJ1dG9ycz48YXV0aG9ycz48YXV0aG9yPlRla3VzLCBWLjwvYXV0aG9yPjxhdXRob3I+
SGFqbmEsIFouPC9hdXRob3I+PGF1dGhvcj5Cb3JiZWx5LCBFLjwvYXV0aG9yPjxhdXRob3I+TWFy
a292aWNzLCBBLjwvYXV0aG9yPjxhdXRob3I+QmFnb2x5LCBULjwvYXV0aG9yPjxhdXRob3I+U3pv
bGNzYW55aSwgSi48L2F1dGhvcj48YXV0aG9yPlRob21wc29uLCBWLjwvYXV0aG9yPjxhdXRob3I+
S2VtZW55LCBBLjwvYXV0aG9yPjxhdXRob3I+SGVseWVzLCBaLjwvYXV0aG9yPjxhdXRob3I+R29l
YmVsLCBBLjwvYXV0aG9yPjwvYXV0aG9ycz48L2NvbnRyaWJ1dG9ycz48YXV0aC1hZGRyZXNzPkRl
cGFydG1lbnQgb2YgUGhhcm1hY29sb2d5IGFuZCBQaGFybWFjb3RoZXJhcHksIEZhY3VsdHkgb2Yg
TWVkaWNpbmUsIFVuaXZlcnNpdHkgb2YgUGVjcywgSC03NjI0IFBlY3MsIFN6aWdldGkgdS4gMTIu
LCBIdW5nYXJ5OyBKYW5vcyBTemVudGFnb3RoYWkgUmVzZWFyY2ggQ2VudHJlLCBVbml2ZXJzaXR5
IG9mIFBlY3MsIEgtNzYzNCBQZWNzLCBJZmp1c2FnIHUuIDM0LiwgSHVuZ2FyeS4mI3hEO0RlcGFy
dG1lbnQgb2YgUGhhcm1hY29sb2d5IGFuZCBQaGFybWFjb3RoZXJhcHksIEZhY3VsdHkgb2YgTWVk
aWNpbmUsIFVuaXZlcnNpdHkgb2YgUGVjcywgSC03NjI0IFBlY3MsIFN6aWdldGkgdS4gMTIuLCBI
dW5nYXJ5OyBKYW5vcyBTemVudGFnb3RoYWkgUmVzZWFyY2ggQ2VudHJlLCBVbml2ZXJzaXR5IG9m
IFBlY3MsIEgtNzYzNCBQZWNzLCBJZmp1c2FnIHUuIDM0LiwgSHVuZ2FyeTsgUGhhcm1JblZpdm8g
THRkLiwgSC03NjI5IFBlY3MsIFN6b25kaSBHeW9yZ3kgdS4gMTAuLCBIdW5nYXJ5LiYjeEQ7RGVw
YXJ0bWVudCBvZiBUcmFuc2xhdGlvbmFsIE1lZGljaW5lLCBVbml2ZXJzaXR5IG9mIExpdmVycG9v
bCwgTGl2ZXJwb29sLCBVSy4mI3hEO0RlcGFydG1lbnQgb2YgVHJhbnNsYXRpb25hbCBNZWRpY2lu
ZSwgVW5pdmVyc2l0eSBvZiBMaXZlcnBvb2wsIExpdmVycG9vbCwgVUs7IFRoZSBXYWx0b24gQ2Vu
dHJlIE5IUyBGb3VuZGF0aW9uIFRydXN0LCBMaXZlcnBvb2wsIFVLLiBFbGVjdHJvbmljIGFkZHJl
c3M6IGFuZHJlYXNnb2ViZWxAcm9ja2V0bWFpbC5jb20uPC9hdXRoLWFkZHJlc3M+PHRpdGxlcz48
dGl0bGU+QSBDUlBTLUlnRy10cmFuc2Zlci10cmF1bWEgbW9kZWwgcmVwcm9kdWNpbmcgaW5mbGFt
bWF0b3J5IGFuZCBwb3NpdGl2ZSBzZW5zb3J5IHNpZ25zIGFzc29jaWF0ZWQgd2l0aCBjb21wbGV4
IHJlZ2lvbmFsIHBhaW4gc3luZHJvbWU8L3RpdGxlPjxzZWNvbmRhcnktdGl0bGU+UGFpbjwvc2Vj
b25kYXJ5LXRpdGxlPjxhbHQtdGl0bGU+UGFpbjwvYWx0LXRpdGxlPjwvdGl0bGVzPjxwZXJpb2Rp
Y2FsPjxmdWxsLXRpdGxlPlBhaW48L2Z1bGwtdGl0bGU+PC9wZXJpb2RpY2FsPjxhbHQtcGVyaW9k
aWNhbD48ZnVsbC10aXRsZT5QYWluPC9mdWxsLXRpdGxlPjwvYWx0LXBlcmlvZGljYWw+PHBhZ2Vz
PjI5OS0zMDg8L3BhZ2VzPjx2b2x1bWU+MTU1PC92b2x1bWU+PG51bWJlcj4yPC9udW1iZXI+PGVk
aXRpb24+MjAxMy8xMC8yMzwvZWRpdGlvbj48ZGF0ZXM+PHllYXI+MjAxNDwveWVhcj48cHViLWRh
dGVzPjxkYXRlPkZlYjwvZGF0ZT48L3B1Yi1kYXRlcz48L2RhdGVzPjxpc2JuPjE4NzItNjYyMyAo
RWxlY3Ryb25pYykmI3hEOzAzMDQtMzk1OSAoTGlua2luZyk8L2lzYm4+PGFjY2Vzc2lvbi1udW0+
MjQxNDUyMDk8L2FjY2Vzc2lvbi1udW0+PHdvcmstdHlwZT5SZXNlYXJjaCBTdXBwb3J0LCBOb24t
VS5TLiBHb3YmYXBvczt0PC93b3JrLXR5cGU+PHVybHM+PHJlbGF0ZWQtdXJscz48dXJsPmh0dHA6
Ly93d3cubmNiaS5ubG0ubmloLmdvdi9wdWJtZWQvMjQxNDUyMDk8L3VybD48L3JlbGF0ZWQtdXJs
cz48L3VybHM+PGVsZWN0cm9uaWMtcmVzb3VyY2UtbnVtPjEwLjEwMTYvai5wYWluLjIwMTMuMTAu
MDExPC9lbGVjdHJvbmljLXJlc291cmNlLW51bT48bGFuZ3VhZ2U+ZW5nPC9sYW5ndWFnZT48L3Jl
Y29yZD48L0NpdGU+PC9FbmROb3RlPgB=
</w:fldData>
        </w:fldChar>
      </w:r>
      <w:r w:rsidR="0098271A">
        <w:rPr>
          <w:rFonts w:ascii="Times New Roman" w:hAnsi="Times New Roman" w:cs="Times New Roman"/>
        </w:rPr>
        <w:instrText xml:space="preserve"> ADDIN EN.CITE.DATA </w:instrText>
      </w:r>
      <w:r w:rsidR="0098271A">
        <w:rPr>
          <w:rFonts w:ascii="Times New Roman" w:hAnsi="Times New Roman" w:cs="Times New Roman"/>
        </w:rPr>
      </w:r>
      <w:r w:rsidR="0098271A">
        <w:rPr>
          <w:rFonts w:ascii="Times New Roman" w:hAnsi="Times New Roman" w:cs="Times New Roman"/>
        </w:rPr>
        <w:fldChar w:fldCharType="end"/>
      </w:r>
      <w:r w:rsidR="0098271A">
        <w:rPr>
          <w:rFonts w:ascii="Times New Roman" w:hAnsi="Times New Roman" w:cs="Times New Roman"/>
        </w:rPr>
        <w:fldChar w:fldCharType="separate"/>
      </w:r>
      <w:r w:rsidR="0098271A" w:rsidRPr="0098271A">
        <w:rPr>
          <w:rFonts w:ascii="Times New Roman" w:hAnsi="Times New Roman" w:cs="Times New Roman"/>
          <w:noProof/>
          <w:vertAlign w:val="superscript"/>
        </w:rPr>
        <w:t>13</w:t>
      </w:r>
      <w:r w:rsidR="0098271A">
        <w:rPr>
          <w:rFonts w:ascii="Times New Roman" w:hAnsi="Times New Roman" w:cs="Times New Roman"/>
        </w:rPr>
        <w:fldChar w:fldCharType="end"/>
      </w:r>
      <w:r w:rsidR="006E6DF9">
        <w:rPr>
          <w:rFonts w:ascii="Times New Roman" w:hAnsi="Times New Roman" w:cs="Times New Roman"/>
        </w:rPr>
        <w:t xml:space="preserve">  </w:t>
      </w:r>
    </w:p>
    <w:p w14:paraId="16DDEADE" w14:textId="77777777" w:rsidR="00FA30E0" w:rsidRPr="00E02C1F" w:rsidRDefault="00FA30E0" w:rsidP="00566629">
      <w:pPr>
        <w:spacing w:line="480" w:lineRule="auto"/>
        <w:rPr>
          <w:rFonts w:ascii="Times New Roman" w:hAnsi="Times New Roman" w:cs="Times New Roman"/>
        </w:rPr>
      </w:pPr>
    </w:p>
    <w:p w14:paraId="4C910A27" w14:textId="77777777" w:rsidR="000936A0" w:rsidRPr="00E02C1F" w:rsidRDefault="000936A0" w:rsidP="00566629">
      <w:pPr>
        <w:spacing w:line="480" w:lineRule="auto"/>
        <w:rPr>
          <w:rFonts w:ascii="Times New Roman" w:hAnsi="Times New Roman" w:cs="Times New Roman"/>
        </w:rPr>
      </w:pPr>
    </w:p>
    <w:p w14:paraId="34B0DFBC" w14:textId="77777777" w:rsidR="001248B9" w:rsidRPr="00E02C1F" w:rsidRDefault="001248B9" w:rsidP="00566629">
      <w:pPr>
        <w:spacing w:line="480" w:lineRule="auto"/>
        <w:rPr>
          <w:rFonts w:ascii="Times New Roman" w:hAnsi="Times New Roman" w:cs="Times New Roman"/>
          <w:b/>
        </w:rPr>
      </w:pPr>
      <w:r w:rsidRPr="00E02C1F">
        <w:rPr>
          <w:rFonts w:ascii="Times New Roman" w:hAnsi="Times New Roman" w:cs="Times New Roman"/>
          <w:b/>
        </w:rPr>
        <w:t>Conclusions</w:t>
      </w:r>
    </w:p>
    <w:p w14:paraId="633742B5" w14:textId="77777777" w:rsidR="001248B9" w:rsidRPr="00E02C1F" w:rsidRDefault="001248B9" w:rsidP="00566629">
      <w:pPr>
        <w:spacing w:line="480" w:lineRule="auto"/>
        <w:rPr>
          <w:rFonts w:ascii="Times New Roman" w:hAnsi="Times New Roman" w:cs="Times New Roman"/>
          <w:b/>
        </w:rPr>
      </w:pPr>
    </w:p>
    <w:p w14:paraId="19B1D9D0" w14:textId="2F44AA53" w:rsidR="002E1E63" w:rsidRPr="00E02C1F" w:rsidRDefault="001248B9" w:rsidP="00566629">
      <w:pPr>
        <w:spacing w:line="480" w:lineRule="auto"/>
        <w:rPr>
          <w:rFonts w:ascii="Times New Roman" w:hAnsi="Times New Roman" w:cs="Times New Roman"/>
        </w:rPr>
      </w:pPr>
      <w:r w:rsidRPr="00E02C1F">
        <w:rPr>
          <w:rFonts w:ascii="Times New Roman" w:hAnsi="Times New Roman" w:cs="Times New Roman"/>
        </w:rPr>
        <w:t>I</w:t>
      </w:r>
      <w:r w:rsidR="008B6A65" w:rsidRPr="00E02C1F">
        <w:rPr>
          <w:rFonts w:ascii="Times New Roman" w:hAnsi="Times New Roman" w:cs="Times New Roman"/>
        </w:rPr>
        <w:t>n this</w:t>
      </w:r>
      <w:r w:rsidR="00642E0C" w:rsidRPr="00E02C1F">
        <w:rPr>
          <w:rFonts w:ascii="Times New Roman" w:hAnsi="Times New Roman" w:cs="Times New Roman"/>
        </w:rPr>
        <w:t xml:space="preserve"> initial </w:t>
      </w:r>
      <w:r w:rsidR="007702C6" w:rsidRPr="00E02C1F">
        <w:rPr>
          <w:rFonts w:ascii="Times New Roman" w:hAnsi="Times New Roman" w:cs="Times New Roman"/>
        </w:rPr>
        <w:t>consultation</w:t>
      </w:r>
      <w:r w:rsidR="00642E0C" w:rsidRPr="00E02C1F">
        <w:rPr>
          <w:rFonts w:ascii="Times New Roman" w:hAnsi="Times New Roman" w:cs="Times New Roman"/>
        </w:rPr>
        <w:t xml:space="preserve"> exercise</w:t>
      </w:r>
      <w:r w:rsidR="00DB6073" w:rsidRPr="00E02C1F">
        <w:rPr>
          <w:rFonts w:ascii="Times New Roman" w:hAnsi="Times New Roman" w:cs="Times New Roman"/>
        </w:rPr>
        <w:t xml:space="preserve">, </w:t>
      </w:r>
      <w:r w:rsidR="007702C6" w:rsidRPr="00E02C1F">
        <w:rPr>
          <w:rFonts w:ascii="Times New Roman" w:hAnsi="Times New Roman" w:cs="Times New Roman"/>
        </w:rPr>
        <w:t>patients with persistent CRPS considered plasma exchange treatment an acceptable</w:t>
      </w:r>
      <w:r w:rsidR="00FA30E0" w:rsidRPr="00E02C1F">
        <w:rPr>
          <w:rFonts w:ascii="Times New Roman" w:hAnsi="Times New Roman" w:cs="Times New Roman"/>
        </w:rPr>
        <w:t xml:space="preserve"> </w:t>
      </w:r>
      <w:r w:rsidR="00642E0C" w:rsidRPr="00E02C1F">
        <w:rPr>
          <w:rFonts w:ascii="Times New Roman" w:hAnsi="Times New Roman" w:cs="Times New Roman"/>
        </w:rPr>
        <w:t xml:space="preserve">treatment technology for their condition and suggested specific </w:t>
      </w:r>
      <w:r w:rsidR="008B6A65" w:rsidRPr="00E02C1F">
        <w:rPr>
          <w:rFonts w:ascii="Times New Roman" w:hAnsi="Times New Roman" w:cs="Times New Roman"/>
        </w:rPr>
        <w:t xml:space="preserve">trial </w:t>
      </w:r>
      <w:r w:rsidR="00642E0C" w:rsidRPr="00E02C1F">
        <w:rPr>
          <w:rFonts w:ascii="Times New Roman" w:hAnsi="Times New Roman" w:cs="Times New Roman"/>
        </w:rPr>
        <w:t xml:space="preserve">design elements to the conduct of </w:t>
      </w:r>
      <w:r w:rsidR="008B6A65" w:rsidRPr="00E02C1F">
        <w:rPr>
          <w:rFonts w:ascii="Times New Roman" w:hAnsi="Times New Roman" w:cs="Times New Roman"/>
        </w:rPr>
        <w:t>proof of concept, and definite</w:t>
      </w:r>
      <w:r w:rsidR="00642E0C" w:rsidRPr="00E02C1F">
        <w:rPr>
          <w:rFonts w:ascii="Times New Roman" w:hAnsi="Times New Roman" w:cs="Times New Roman"/>
        </w:rPr>
        <w:t xml:space="preserve"> trials. These results may support clinicians considering trials on</w:t>
      </w:r>
      <w:r w:rsidR="008B6A65" w:rsidRPr="00E02C1F">
        <w:rPr>
          <w:rFonts w:ascii="Times New Roman" w:hAnsi="Times New Roman" w:cs="Times New Roman"/>
        </w:rPr>
        <w:t xml:space="preserve"> TPE and other</w:t>
      </w:r>
      <w:r w:rsidR="00642E0C" w:rsidRPr="00E02C1F">
        <w:rPr>
          <w:rFonts w:ascii="Times New Roman" w:hAnsi="Times New Roman" w:cs="Times New Roman"/>
        </w:rPr>
        <w:t xml:space="preserve"> immune</w:t>
      </w:r>
      <w:r w:rsidR="00C85B87" w:rsidRPr="00E02C1F">
        <w:rPr>
          <w:rFonts w:ascii="Times New Roman" w:hAnsi="Times New Roman" w:cs="Times New Roman"/>
        </w:rPr>
        <w:t>-</w:t>
      </w:r>
      <w:r w:rsidR="00642E0C" w:rsidRPr="00E02C1F">
        <w:rPr>
          <w:rFonts w:ascii="Times New Roman" w:hAnsi="Times New Roman" w:cs="Times New Roman"/>
        </w:rPr>
        <w:t xml:space="preserve">modulating treatments for </w:t>
      </w:r>
      <w:r w:rsidR="000936A0" w:rsidRPr="00E02C1F">
        <w:rPr>
          <w:rFonts w:ascii="Times New Roman" w:hAnsi="Times New Roman" w:cs="Times New Roman"/>
        </w:rPr>
        <w:t xml:space="preserve">non-destructive </w:t>
      </w:r>
      <w:r w:rsidR="00642E0C" w:rsidRPr="00E02C1F">
        <w:rPr>
          <w:rFonts w:ascii="Times New Roman" w:hAnsi="Times New Roman" w:cs="Times New Roman"/>
        </w:rPr>
        <w:t>chronic painful conditions</w:t>
      </w:r>
      <w:r w:rsidR="00D82DAD" w:rsidRPr="00E02C1F">
        <w:rPr>
          <w:rFonts w:ascii="Times New Roman" w:hAnsi="Times New Roman" w:cs="Times New Roman"/>
        </w:rPr>
        <w:t>.</w:t>
      </w:r>
      <w:r w:rsidR="007702C6" w:rsidRPr="00E02C1F">
        <w:rPr>
          <w:rFonts w:ascii="Times New Roman" w:hAnsi="Times New Roman" w:cs="Times New Roman"/>
        </w:rPr>
        <w:t xml:space="preserve"> </w:t>
      </w:r>
      <w:r w:rsidR="00FA30E0" w:rsidRPr="00E02C1F">
        <w:rPr>
          <w:rFonts w:ascii="Times New Roman" w:hAnsi="Times New Roman" w:cs="Times New Roman"/>
        </w:rPr>
        <w:t xml:space="preserve"> </w:t>
      </w:r>
      <w:r w:rsidR="007F4B48" w:rsidRPr="00E02C1F">
        <w:rPr>
          <w:rFonts w:ascii="Times New Roman" w:hAnsi="Times New Roman" w:cs="Times New Roman"/>
        </w:rPr>
        <w:t xml:space="preserve"> </w:t>
      </w:r>
      <w:r w:rsidR="002E1E63" w:rsidRPr="00E02C1F">
        <w:rPr>
          <w:rFonts w:ascii="Times New Roman" w:hAnsi="Times New Roman" w:cs="Times New Roman"/>
        </w:rPr>
        <w:t xml:space="preserve"> </w:t>
      </w:r>
    </w:p>
    <w:p w14:paraId="162ACA9D" w14:textId="77777777" w:rsidR="00455DB4" w:rsidRPr="00296E04" w:rsidRDefault="00455DB4" w:rsidP="00566629">
      <w:pPr>
        <w:spacing w:line="480" w:lineRule="auto"/>
        <w:rPr>
          <w:rFonts w:ascii="Arial" w:hAnsi="Arial" w:cs="Arial"/>
        </w:rPr>
      </w:pPr>
    </w:p>
    <w:p w14:paraId="60FE3A26" w14:textId="5B2E316B" w:rsidR="00B148B3" w:rsidRPr="00296E04" w:rsidRDefault="00455DB4" w:rsidP="00E723BD">
      <w:pPr>
        <w:rPr>
          <w:rFonts w:ascii="Arial" w:hAnsi="Arial" w:cs="Arial"/>
        </w:rPr>
      </w:pPr>
      <w:r w:rsidRPr="00296E04">
        <w:rPr>
          <w:rFonts w:ascii="Arial" w:hAnsi="Arial" w:cs="Arial"/>
        </w:rPr>
        <w:t xml:space="preserve"> </w:t>
      </w:r>
      <w:r w:rsidR="00B148B3" w:rsidRPr="00296E04">
        <w:rPr>
          <w:rFonts w:ascii="Arial" w:hAnsi="Arial" w:cs="Arial"/>
        </w:rPr>
        <w:t xml:space="preserve"> </w:t>
      </w:r>
    </w:p>
    <w:p w14:paraId="71079300" w14:textId="77777777" w:rsidR="00B148B3" w:rsidRDefault="00B148B3" w:rsidP="00E723BD"/>
    <w:p w14:paraId="5F1663BB" w14:textId="77777777" w:rsidR="00B148B3" w:rsidRDefault="00B148B3" w:rsidP="00E723BD"/>
    <w:p w14:paraId="01AB1134" w14:textId="77777777" w:rsidR="00E723BD" w:rsidRDefault="00E723BD" w:rsidP="00E723BD"/>
    <w:p w14:paraId="1B8527EB" w14:textId="77777777" w:rsidR="0098271A" w:rsidRPr="0098271A" w:rsidRDefault="00D1254C" w:rsidP="0098271A">
      <w:pPr>
        <w:pStyle w:val="EndNoteBibliographyTitle"/>
        <w:rPr>
          <w:noProof/>
        </w:rPr>
      </w:pPr>
      <w:r>
        <w:fldChar w:fldCharType="begin"/>
      </w:r>
      <w:r>
        <w:instrText xml:space="preserve"> ADDIN EN.REFLIST </w:instrText>
      </w:r>
      <w:r>
        <w:fldChar w:fldCharType="separate"/>
      </w:r>
      <w:r w:rsidR="0098271A" w:rsidRPr="0098271A">
        <w:rPr>
          <w:noProof/>
        </w:rPr>
        <w:t>Bibliography</w:t>
      </w:r>
    </w:p>
    <w:p w14:paraId="19E7602C" w14:textId="77777777" w:rsidR="0098271A" w:rsidRPr="0098271A" w:rsidRDefault="0098271A" w:rsidP="0098271A">
      <w:pPr>
        <w:pStyle w:val="EndNoteBibliographyTitle"/>
        <w:rPr>
          <w:noProof/>
        </w:rPr>
      </w:pPr>
    </w:p>
    <w:p w14:paraId="662353C7" w14:textId="77777777" w:rsidR="0098271A" w:rsidRPr="0098271A" w:rsidRDefault="0098271A" w:rsidP="0098271A">
      <w:pPr>
        <w:pStyle w:val="EndNoteBibliography"/>
        <w:ind w:left="720" w:hanging="720"/>
        <w:rPr>
          <w:noProof/>
        </w:rPr>
      </w:pPr>
      <w:r w:rsidRPr="0098271A">
        <w:rPr>
          <w:noProof/>
        </w:rPr>
        <w:t>1.</w:t>
      </w:r>
      <w:r w:rsidRPr="0098271A">
        <w:rPr>
          <w:noProof/>
        </w:rPr>
        <w:tab/>
        <w:t xml:space="preserve">Schwartz J, Padmanabhan A, Aqui N, et al. Guidelines on the Use of Therapeutic Apheresis in Clinical Practice-Evidence-Based Approach from the Writing Committee of the American Society for Apheresis: The Seventh Special Issue. </w:t>
      </w:r>
      <w:r w:rsidRPr="0098271A">
        <w:rPr>
          <w:i/>
          <w:noProof/>
        </w:rPr>
        <w:t xml:space="preserve">Journal of clinical apheresis. </w:t>
      </w:r>
      <w:r w:rsidRPr="0098271A">
        <w:rPr>
          <w:noProof/>
        </w:rPr>
        <w:t>2016;31(3):149-162.</w:t>
      </w:r>
    </w:p>
    <w:p w14:paraId="06845E55" w14:textId="77777777" w:rsidR="0098271A" w:rsidRPr="0098271A" w:rsidRDefault="0098271A" w:rsidP="0098271A">
      <w:pPr>
        <w:pStyle w:val="EndNoteBibliography"/>
        <w:ind w:left="720" w:hanging="720"/>
        <w:rPr>
          <w:noProof/>
        </w:rPr>
      </w:pPr>
      <w:r w:rsidRPr="0098271A">
        <w:rPr>
          <w:noProof/>
        </w:rPr>
        <w:t>2.</w:t>
      </w:r>
      <w:r w:rsidRPr="0098271A">
        <w:rPr>
          <w:noProof/>
        </w:rPr>
        <w:tab/>
        <w:t xml:space="preserve">Goebel A. Complex regional pain syndrome in adults. </w:t>
      </w:r>
      <w:r w:rsidRPr="0098271A">
        <w:rPr>
          <w:i/>
          <w:noProof/>
        </w:rPr>
        <w:t xml:space="preserve">Rheumatology (Oxford). </w:t>
      </w:r>
      <w:r w:rsidRPr="0098271A">
        <w:rPr>
          <w:noProof/>
        </w:rPr>
        <w:t>2011/10;50(10):1739-1750.</w:t>
      </w:r>
    </w:p>
    <w:p w14:paraId="2B2AF7E3" w14:textId="77777777" w:rsidR="0098271A" w:rsidRPr="0098271A" w:rsidRDefault="0098271A" w:rsidP="0098271A">
      <w:pPr>
        <w:pStyle w:val="EndNoteBibliography"/>
        <w:ind w:left="720" w:hanging="720"/>
        <w:rPr>
          <w:noProof/>
        </w:rPr>
      </w:pPr>
      <w:r w:rsidRPr="0098271A">
        <w:rPr>
          <w:noProof/>
        </w:rPr>
        <w:t>3.</w:t>
      </w:r>
      <w:r w:rsidRPr="0098271A">
        <w:rPr>
          <w:noProof/>
        </w:rPr>
        <w:tab/>
        <w:t xml:space="preserve">Kemler MA, Furnee CA. Economic evaluation of spinal cord stimulation for chronic reflex sympathetic dystrophy. </w:t>
      </w:r>
      <w:r w:rsidRPr="0098271A">
        <w:rPr>
          <w:i/>
          <w:noProof/>
        </w:rPr>
        <w:t xml:space="preserve">Neurology. </w:t>
      </w:r>
      <w:r w:rsidRPr="0098271A">
        <w:rPr>
          <w:noProof/>
        </w:rPr>
        <w:t>2002/10/22;59(8):1203-1209.</w:t>
      </w:r>
    </w:p>
    <w:p w14:paraId="510E31DA" w14:textId="77777777" w:rsidR="0098271A" w:rsidRPr="0098271A" w:rsidRDefault="0098271A" w:rsidP="0098271A">
      <w:pPr>
        <w:pStyle w:val="EndNoteBibliography"/>
        <w:ind w:left="720" w:hanging="720"/>
        <w:rPr>
          <w:noProof/>
        </w:rPr>
      </w:pPr>
      <w:r w:rsidRPr="0098271A">
        <w:rPr>
          <w:noProof/>
        </w:rPr>
        <w:t>4.</w:t>
      </w:r>
      <w:r w:rsidRPr="0098271A">
        <w:rPr>
          <w:noProof/>
        </w:rPr>
        <w:tab/>
        <w:t xml:space="preserve">de Mos M, Huygen FJ, Hoeven-Borgman M, Dieleman JP, Ch Stricker BH, Sturkenboom MC. Outcome of the complex regional pain syndrome. </w:t>
      </w:r>
      <w:r w:rsidRPr="0098271A">
        <w:rPr>
          <w:i/>
          <w:noProof/>
        </w:rPr>
        <w:t xml:space="preserve">ClinJPain. </w:t>
      </w:r>
      <w:r w:rsidRPr="0098271A">
        <w:rPr>
          <w:noProof/>
        </w:rPr>
        <w:t>2009/9;25(7):590-597.</w:t>
      </w:r>
    </w:p>
    <w:p w14:paraId="0C15107D" w14:textId="77777777" w:rsidR="0098271A" w:rsidRPr="0098271A" w:rsidRDefault="0098271A" w:rsidP="0098271A">
      <w:pPr>
        <w:pStyle w:val="EndNoteBibliography"/>
        <w:ind w:left="720" w:hanging="720"/>
        <w:rPr>
          <w:noProof/>
        </w:rPr>
      </w:pPr>
      <w:r w:rsidRPr="0098271A">
        <w:rPr>
          <w:noProof/>
        </w:rPr>
        <w:t>5.</w:t>
      </w:r>
      <w:r w:rsidRPr="0098271A">
        <w:rPr>
          <w:noProof/>
        </w:rPr>
        <w:tab/>
        <w:t>Goebel A, Barker C, Turner-Stokes L, al. e. Complex Regional Pain Syndrome in Adults. UK guidelines for diagnosis, referral and management in primary and secondary care. 2012.</w:t>
      </w:r>
    </w:p>
    <w:p w14:paraId="0CF37ACC" w14:textId="77777777" w:rsidR="0098271A" w:rsidRPr="0098271A" w:rsidRDefault="0098271A" w:rsidP="0098271A">
      <w:pPr>
        <w:pStyle w:val="EndNoteBibliography"/>
        <w:ind w:left="720" w:hanging="720"/>
        <w:rPr>
          <w:noProof/>
        </w:rPr>
      </w:pPr>
      <w:r w:rsidRPr="0098271A">
        <w:rPr>
          <w:noProof/>
        </w:rPr>
        <w:t>6.</w:t>
      </w:r>
      <w:r w:rsidRPr="0098271A">
        <w:rPr>
          <w:noProof/>
        </w:rPr>
        <w:tab/>
        <w:t xml:space="preserve">Kemler MA, Barendse GA, van KM, et al. Spinal cord stimulation in patients with chronic reflex sympathetic dystrophy. </w:t>
      </w:r>
      <w:r w:rsidRPr="0098271A">
        <w:rPr>
          <w:i/>
          <w:noProof/>
        </w:rPr>
        <w:t xml:space="preserve">NEnglJMed. </w:t>
      </w:r>
      <w:r w:rsidRPr="0098271A">
        <w:rPr>
          <w:noProof/>
        </w:rPr>
        <w:t>2000/8/31;343(9):618-624.</w:t>
      </w:r>
    </w:p>
    <w:p w14:paraId="57451373" w14:textId="77777777" w:rsidR="0098271A" w:rsidRPr="0098271A" w:rsidRDefault="0098271A" w:rsidP="0098271A">
      <w:pPr>
        <w:pStyle w:val="EndNoteBibliography"/>
        <w:ind w:left="720" w:hanging="720"/>
        <w:rPr>
          <w:noProof/>
        </w:rPr>
      </w:pPr>
      <w:r w:rsidRPr="0098271A">
        <w:rPr>
          <w:noProof/>
        </w:rPr>
        <w:t>7.</w:t>
      </w:r>
      <w:r w:rsidRPr="0098271A">
        <w:rPr>
          <w:noProof/>
        </w:rPr>
        <w:tab/>
        <w:t xml:space="preserve">Deer TR, Levy RM, Kramer J, et al. Dorsal root ganglion stimulation yielded higher treatment success rate for CRPS and causalgia at 3 and 12 months: randomized comparative trial. </w:t>
      </w:r>
      <w:r w:rsidRPr="0098271A">
        <w:rPr>
          <w:i/>
          <w:noProof/>
        </w:rPr>
        <w:t xml:space="preserve">Pain. </w:t>
      </w:r>
      <w:r w:rsidRPr="0098271A">
        <w:rPr>
          <w:noProof/>
        </w:rPr>
        <w:t>2016.</w:t>
      </w:r>
    </w:p>
    <w:p w14:paraId="74FDE7FE" w14:textId="77777777" w:rsidR="0098271A" w:rsidRPr="0098271A" w:rsidRDefault="0098271A" w:rsidP="0098271A">
      <w:pPr>
        <w:pStyle w:val="EndNoteBibliography"/>
        <w:ind w:left="720" w:hanging="720"/>
        <w:rPr>
          <w:noProof/>
        </w:rPr>
      </w:pPr>
      <w:r w:rsidRPr="0098271A">
        <w:rPr>
          <w:noProof/>
        </w:rPr>
        <w:t>8.</w:t>
      </w:r>
      <w:r w:rsidRPr="0098271A">
        <w:rPr>
          <w:noProof/>
        </w:rPr>
        <w:tab/>
        <w:t xml:space="preserve">Schwartzman RJ, Alexander GM, Grothusen JR, Paylor T, Reichenberger E, Perreault M. Outpatient intravenous ketamine for the treatment of complex regional pain syndrome: a double-blind placebo controlled study. </w:t>
      </w:r>
      <w:r w:rsidRPr="0098271A">
        <w:rPr>
          <w:i/>
          <w:noProof/>
        </w:rPr>
        <w:t xml:space="preserve">Pain. </w:t>
      </w:r>
      <w:r w:rsidRPr="0098271A">
        <w:rPr>
          <w:noProof/>
        </w:rPr>
        <w:t>2009/12/15;147(1-3):107-115.</w:t>
      </w:r>
    </w:p>
    <w:p w14:paraId="2B9AFDEC" w14:textId="77777777" w:rsidR="0098271A" w:rsidRPr="0098271A" w:rsidRDefault="0098271A" w:rsidP="0098271A">
      <w:pPr>
        <w:pStyle w:val="EndNoteBibliography"/>
        <w:ind w:left="720" w:hanging="720"/>
        <w:rPr>
          <w:noProof/>
        </w:rPr>
      </w:pPr>
      <w:r w:rsidRPr="0098271A">
        <w:rPr>
          <w:noProof/>
        </w:rPr>
        <w:t>9.</w:t>
      </w:r>
      <w:r w:rsidRPr="0098271A">
        <w:rPr>
          <w:noProof/>
        </w:rPr>
        <w:tab/>
        <w:t xml:space="preserve">Sigtermans MJ, Van Hilten JJ, Bauer MC, et al. Ketamine produces effective and long-term pain relief in patients with Complex Regional Pain Syndrome Type 1. </w:t>
      </w:r>
      <w:r w:rsidRPr="0098271A">
        <w:rPr>
          <w:i/>
          <w:noProof/>
        </w:rPr>
        <w:t xml:space="preserve">Pain. </w:t>
      </w:r>
      <w:r w:rsidRPr="0098271A">
        <w:rPr>
          <w:noProof/>
        </w:rPr>
        <w:t>2009/10;145(3):304-311.</w:t>
      </w:r>
    </w:p>
    <w:p w14:paraId="396DB793" w14:textId="77777777" w:rsidR="0098271A" w:rsidRPr="0098271A" w:rsidRDefault="0098271A" w:rsidP="0098271A">
      <w:pPr>
        <w:pStyle w:val="EndNoteBibliography"/>
        <w:ind w:left="720" w:hanging="720"/>
        <w:rPr>
          <w:noProof/>
        </w:rPr>
      </w:pPr>
      <w:r w:rsidRPr="0098271A">
        <w:rPr>
          <w:noProof/>
        </w:rPr>
        <w:t>10.</w:t>
      </w:r>
      <w:r w:rsidRPr="0098271A">
        <w:rPr>
          <w:noProof/>
        </w:rPr>
        <w:tab/>
        <w:t xml:space="preserve">Krans-Schreuder HK, Bodde MI, Schrier E, et al. Amputation for long-standing, therapy-resistant type-I complex regional pain syndrome. </w:t>
      </w:r>
      <w:r w:rsidRPr="0098271A">
        <w:rPr>
          <w:i/>
          <w:noProof/>
        </w:rPr>
        <w:t xml:space="preserve">The Journal of bone and joint surgery American volume. </w:t>
      </w:r>
      <w:r w:rsidRPr="0098271A">
        <w:rPr>
          <w:noProof/>
        </w:rPr>
        <w:t>2012;94(24):2263-2268.</w:t>
      </w:r>
    </w:p>
    <w:p w14:paraId="4900F3EA" w14:textId="77777777" w:rsidR="0098271A" w:rsidRPr="0098271A" w:rsidRDefault="0098271A" w:rsidP="0098271A">
      <w:pPr>
        <w:pStyle w:val="EndNoteBibliography"/>
        <w:ind w:left="720" w:hanging="720"/>
        <w:rPr>
          <w:noProof/>
        </w:rPr>
      </w:pPr>
      <w:r w:rsidRPr="0098271A">
        <w:rPr>
          <w:noProof/>
        </w:rPr>
        <w:t>11.</w:t>
      </w:r>
      <w:r w:rsidRPr="0098271A">
        <w:rPr>
          <w:noProof/>
        </w:rPr>
        <w:tab/>
        <w:t xml:space="preserve">Kohr D, Singh P, Tschernatsch M, et al. Autoimmunity against the beta(2) adrenergic receptor and muscarinic-2 receptor in complex regional pain syndrome. </w:t>
      </w:r>
      <w:r w:rsidRPr="0098271A">
        <w:rPr>
          <w:i/>
          <w:noProof/>
        </w:rPr>
        <w:t xml:space="preserve">Pain. </w:t>
      </w:r>
      <w:r w:rsidRPr="0098271A">
        <w:rPr>
          <w:noProof/>
        </w:rPr>
        <w:t>2011;152(12):2690-2700.</w:t>
      </w:r>
    </w:p>
    <w:p w14:paraId="0198CE01" w14:textId="77777777" w:rsidR="0098271A" w:rsidRPr="0098271A" w:rsidRDefault="0098271A" w:rsidP="0098271A">
      <w:pPr>
        <w:pStyle w:val="EndNoteBibliography"/>
        <w:ind w:left="720" w:hanging="720"/>
        <w:rPr>
          <w:noProof/>
        </w:rPr>
      </w:pPr>
      <w:r w:rsidRPr="0098271A">
        <w:rPr>
          <w:noProof/>
        </w:rPr>
        <w:t>12.</w:t>
      </w:r>
      <w:r w:rsidRPr="0098271A">
        <w:rPr>
          <w:noProof/>
        </w:rPr>
        <w:tab/>
        <w:t xml:space="preserve">Dubuis ET, V.; Leite, M.; Blaes, F.; Maihoefner, Ch.; Greensmith, D.; Vincent, A.; Shenker, N.; Kuttikat, A.; Leuwer, M.; Goebel, A. Longstanding Complex Regional Pain Syndrome is associated with activating autoantibodies against alpha-1a adrenoceptors. </w:t>
      </w:r>
      <w:r w:rsidRPr="0098271A">
        <w:rPr>
          <w:i/>
          <w:noProof/>
        </w:rPr>
        <w:t xml:space="preserve">Pain. </w:t>
      </w:r>
      <w:r w:rsidRPr="0098271A">
        <w:rPr>
          <w:noProof/>
        </w:rPr>
        <w:t>2014.</w:t>
      </w:r>
    </w:p>
    <w:p w14:paraId="19A20258" w14:textId="77777777" w:rsidR="0098271A" w:rsidRPr="0098271A" w:rsidRDefault="0098271A" w:rsidP="0098271A">
      <w:pPr>
        <w:pStyle w:val="EndNoteBibliography"/>
        <w:ind w:left="720" w:hanging="720"/>
        <w:rPr>
          <w:noProof/>
        </w:rPr>
      </w:pPr>
      <w:r w:rsidRPr="0098271A">
        <w:rPr>
          <w:noProof/>
        </w:rPr>
        <w:t>13.</w:t>
      </w:r>
      <w:r w:rsidRPr="0098271A">
        <w:rPr>
          <w:noProof/>
        </w:rPr>
        <w:tab/>
        <w:t xml:space="preserve">Tekus V, Hajna Z, Borbely E, et al. A CRPS-IgG-transfer-trauma model reproducing inflammatory and positive sensory signs associated with complex regional pain syndrome. </w:t>
      </w:r>
      <w:r w:rsidRPr="0098271A">
        <w:rPr>
          <w:i/>
          <w:noProof/>
        </w:rPr>
        <w:t xml:space="preserve">Pain. </w:t>
      </w:r>
      <w:r w:rsidRPr="0098271A">
        <w:rPr>
          <w:noProof/>
        </w:rPr>
        <w:t>2014;155(2):299-308.</w:t>
      </w:r>
    </w:p>
    <w:p w14:paraId="30A77AC8" w14:textId="77777777" w:rsidR="0098271A" w:rsidRPr="0098271A" w:rsidRDefault="0098271A" w:rsidP="0098271A">
      <w:pPr>
        <w:pStyle w:val="EndNoteBibliography"/>
        <w:ind w:left="720" w:hanging="720"/>
        <w:rPr>
          <w:noProof/>
        </w:rPr>
      </w:pPr>
      <w:r w:rsidRPr="0098271A">
        <w:rPr>
          <w:noProof/>
        </w:rPr>
        <w:t>14.</w:t>
      </w:r>
      <w:r w:rsidRPr="0098271A">
        <w:rPr>
          <w:noProof/>
        </w:rPr>
        <w:tab/>
        <w:t xml:space="preserve">Goebel A, Jones S, Oomman S, Callaghan T, Sprotte G. Treatment of long-standing complex regional pain syndrome with therapeutic plasma </w:t>
      </w:r>
      <w:r w:rsidRPr="0098271A">
        <w:rPr>
          <w:noProof/>
        </w:rPr>
        <w:lastRenderedPageBreak/>
        <w:t xml:space="preserve">exchange: a preliminary case series of patients treated in 2008-2014. </w:t>
      </w:r>
      <w:r w:rsidRPr="0098271A">
        <w:rPr>
          <w:i/>
          <w:noProof/>
        </w:rPr>
        <w:t xml:space="preserve">Pain Med. </w:t>
      </w:r>
      <w:r w:rsidRPr="0098271A">
        <w:rPr>
          <w:noProof/>
        </w:rPr>
        <w:t>2014;15(12):2163-2164.</w:t>
      </w:r>
    </w:p>
    <w:p w14:paraId="20B58471" w14:textId="77777777" w:rsidR="0098271A" w:rsidRPr="0098271A" w:rsidRDefault="0098271A" w:rsidP="0098271A">
      <w:pPr>
        <w:pStyle w:val="EndNoteBibliography"/>
        <w:ind w:left="720" w:hanging="720"/>
        <w:rPr>
          <w:noProof/>
        </w:rPr>
      </w:pPr>
      <w:r w:rsidRPr="0098271A">
        <w:rPr>
          <w:noProof/>
        </w:rPr>
        <w:t>15.</w:t>
      </w:r>
      <w:r w:rsidRPr="0098271A">
        <w:rPr>
          <w:noProof/>
        </w:rPr>
        <w:tab/>
        <w:t xml:space="preserve">Blaes F, Dharmalingam B, Tschernatsch M, et al. Improvement of complex regional pain syndrome after plasmapheresis. </w:t>
      </w:r>
      <w:r w:rsidRPr="0098271A">
        <w:rPr>
          <w:i/>
          <w:noProof/>
        </w:rPr>
        <w:t xml:space="preserve">Eur J Pain. </w:t>
      </w:r>
      <w:r w:rsidRPr="0098271A">
        <w:rPr>
          <w:noProof/>
        </w:rPr>
        <w:t>2015;19(4):503-507.</w:t>
      </w:r>
    </w:p>
    <w:p w14:paraId="61E66348" w14:textId="77777777" w:rsidR="0098271A" w:rsidRPr="0098271A" w:rsidRDefault="0098271A" w:rsidP="0098271A">
      <w:pPr>
        <w:pStyle w:val="EndNoteBibliography"/>
        <w:ind w:left="720" w:hanging="720"/>
        <w:rPr>
          <w:noProof/>
        </w:rPr>
      </w:pPr>
      <w:r w:rsidRPr="0098271A">
        <w:rPr>
          <w:noProof/>
        </w:rPr>
        <w:t>16.</w:t>
      </w:r>
      <w:r w:rsidRPr="0098271A">
        <w:rPr>
          <w:noProof/>
        </w:rPr>
        <w:tab/>
        <w:t xml:space="preserve">Aradillas E, Schwartzman RJ, Grothusen JR, Goebel A, Alexander GM. Plasma Exchange Therapy in Patients with Complex Regional Pain Syndrome. </w:t>
      </w:r>
      <w:r w:rsidRPr="0098271A">
        <w:rPr>
          <w:i/>
          <w:noProof/>
        </w:rPr>
        <w:t xml:space="preserve">Pain physician. </w:t>
      </w:r>
      <w:r w:rsidRPr="0098271A">
        <w:rPr>
          <w:noProof/>
        </w:rPr>
        <w:t>2015;18(4):383-394.</w:t>
      </w:r>
    </w:p>
    <w:p w14:paraId="47B2E4F4" w14:textId="3A67DDBC" w:rsidR="0098271A" w:rsidRPr="0098271A" w:rsidRDefault="0098271A" w:rsidP="0098271A">
      <w:pPr>
        <w:pStyle w:val="EndNoteBibliography"/>
        <w:ind w:left="720" w:hanging="720"/>
        <w:rPr>
          <w:noProof/>
        </w:rPr>
      </w:pPr>
      <w:r w:rsidRPr="0098271A">
        <w:rPr>
          <w:noProof/>
        </w:rPr>
        <w:t>17.</w:t>
      </w:r>
      <w:r w:rsidRPr="0098271A">
        <w:rPr>
          <w:noProof/>
        </w:rPr>
        <w:tab/>
        <w:t xml:space="preserve">HRA. Researchers are ‘missing a trick’ with public involvement. 2017; </w:t>
      </w:r>
      <w:hyperlink r:id="rId7" w:history="1">
        <w:r w:rsidRPr="0098271A">
          <w:rPr>
            <w:rStyle w:val="Hyperlink"/>
            <w:rFonts w:asciiTheme="minorHAnsi" w:hAnsiTheme="minorHAnsi"/>
            <w:noProof/>
          </w:rPr>
          <w:t>https://www.hra.nhs.uk/about-us/news-updates/researchers-are-missing-trick-public-involvement/</w:t>
        </w:r>
      </w:hyperlink>
      <w:r w:rsidRPr="0098271A">
        <w:rPr>
          <w:noProof/>
        </w:rPr>
        <w:t xml:space="preserve">. Accessed 26th July, 2018 </w:t>
      </w:r>
    </w:p>
    <w:p w14:paraId="4DEDAB75" w14:textId="77777777" w:rsidR="0098271A" w:rsidRPr="0098271A" w:rsidRDefault="0098271A" w:rsidP="0098271A">
      <w:pPr>
        <w:pStyle w:val="EndNoteBibliography"/>
        <w:ind w:left="720" w:hanging="720"/>
        <w:rPr>
          <w:noProof/>
        </w:rPr>
      </w:pPr>
      <w:r w:rsidRPr="0098271A">
        <w:rPr>
          <w:noProof/>
        </w:rPr>
        <w:t>18.</w:t>
      </w:r>
      <w:r w:rsidRPr="0098271A">
        <w:rPr>
          <w:noProof/>
        </w:rPr>
        <w:tab/>
        <w:t xml:space="preserve">Oaklander AL, Rissmiller JG, Gelman LB, Zheng L, Chang Y, Gott R. Evidence of focal small-fiber axonal degeneration in complex regional pain syndrome-I (reflex sympathetic dystrophy). </w:t>
      </w:r>
      <w:r w:rsidRPr="0098271A">
        <w:rPr>
          <w:i/>
          <w:noProof/>
        </w:rPr>
        <w:t xml:space="preserve">Pain. </w:t>
      </w:r>
      <w:r w:rsidRPr="0098271A">
        <w:rPr>
          <w:noProof/>
        </w:rPr>
        <w:t>2006/2;120(3):235-243.</w:t>
      </w:r>
    </w:p>
    <w:p w14:paraId="651FCADD" w14:textId="77777777" w:rsidR="0098271A" w:rsidRPr="0098271A" w:rsidRDefault="0098271A" w:rsidP="0098271A">
      <w:pPr>
        <w:pStyle w:val="EndNoteBibliography"/>
        <w:ind w:left="720" w:hanging="720"/>
        <w:rPr>
          <w:noProof/>
        </w:rPr>
      </w:pPr>
      <w:r w:rsidRPr="0098271A">
        <w:rPr>
          <w:noProof/>
        </w:rPr>
        <w:t>19.</w:t>
      </w:r>
      <w:r w:rsidRPr="0098271A">
        <w:rPr>
          <w:noProof/>
        </w:rPr>
        <w:tab/>
        <w:t xml:space="preserve">Manning DC, Alexander G, Arezzo JC, et al. Lenalidomide for Complex Regional Pain Syndrome Type 1: Lack of Efficacy in a Phase II Randomized Study. </w:t>
      </w:r>
      <w:r w:rsidRPr="0098271A">
        <w:rPr>
          <w:i/>
          <w:noProof/>
        </w:rPr>
        <w:t xml:space="preserve">J Pain. </w:t>
      </w:r>
      <w:r w:rsidRPr="0098271A">
        <w:rPr>
          <w:noProof/>
        </w:rPr>
        <w:t>2014;15(12):1366-1376.</w:t>
      </w:r>
    </w:p>
    <w:p w14:paraId="0DF7C281" w14:textId="77777777" w:rsidR="0098271A" w:rsidRPr="0098271A" w:rsidRDefault="0098271A" w:rsidP="0098271A">
      <w:pPr>
        <w:pStyle w:val="EndNoteBibliography"/>
        <w:ind w:left="720" w:hanging="720"/>
        <w:rPr>
          <w:noProof/>
        </w:rPr>
      </w:pPr>
      <w:r w:rsidRPr="0098271A">
        <w:rPr>
          <w:noProof/>
        </w:rPr>
        <w:t>20.</w:t>
      </w:r>
      <w:r w:rsidRPr="0098271A">
        <w:rPr>
          <w:noProof/>
        </w:rPr>
        <w:tab/>
        <w:t xml:space="preserve">Goebel A, Bisla J, Carganillo R, et al. Low-Dose Intravenous Immunoglobulin Treatment for Long-Standing Complex Regional Pain Syndrome: A Randomized Trial. </w:t>
      </w:r>
      <w:r w:rsidRPr="0098271A">
        <w:rPr>
          <w:i/>
          <w:noProof/>
        </w:rPr>
        <w:t xml:space="preserve">Annals of internal medicine. </w:t>
      </w:r>
      <w:r w:rsidRPr="0098271A">
        <w:rPr>
          <w:noProof/>
        </w:rPr>
        <w:t>2017;167(7):476-483.</w:t>
      </w:r>
    </w:p>
    <w:p w14:paraId="542625CD" w14:textId="66F63262" w:rsidR="00D2671B" w:rsidRDefault="00D1254C" w:rsidP="003D0652">
      <w:pPr>
        <w:pStyle w:val="ListParagraph"/>
        <w:numPr>
          <w:ilvl w:val="0"/>
          <w:numId w:val="1"/>
        </w:numPr>
      </w:pPr>
      <w:r>
        <w:fldChar w:fldCharType="end"/>
      </w:r>
    </w:p>
    <w:sectPr w:rsidR="00D2671B" w:rsidSect="008D7574">
      <w:footerReference w:type="even" r:id="rId8"/>
      <w:footerReference w:type="default" r:id="rId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7A2A6" w16cid:durableId="1E37E796"/>
  <w16cid:commentId w16cid:paraId="4E9C4B95" w16cid:durableId="1E37EF0C"/>
  <w16cid:commentId w16cid:paraId="0FC7BBEB" w16cid:durableId="1E37F6BE"/>
  <w16cid:commentId w16cid:paraId="7DA1D583" w16cid:durableId="1E37F861"/>
  <w16cid:commentId w16cid:paraId="7374A912" w16cid:durableId="1E37FC8D"/>
  <w16cid:commentId w16cid:paraId="250F96C2" w16cid:durableId="1E302928"/>
  <w16cid:commentId w16cid:paraId="3B2366C6" w16cid:durableId="1E302963"/>
  <w16cid:commentId w16cid:paraId="5116CE0E" w16cid:durableId="1E2FEB52"/>
  <w16cid:commentId w16cid:paraId="08769B71" w16cid:durableId="1E3808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351D" w14:textId="77777777" w:rsidR="00585F2E" w:rsidRDefault="00585F2E" w:rsidP="008E051C">
      <w:r>
        <w:separator/>
      </w:r>
    </w:p>
  </w:endnote>
  <w:endnote w:type="continuationSeparator" w:id="0">
    <w:p w14:paraId="1E045DF3" w14:textId="77777777" w:rsidR="00585F2E" w:rsidRDefault="00585F2E" w:rsidP="008E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C57A" w14:textId="77777777" w:rsidR="008E051C" w:rsidRDefault="008E051C" w:rsidP="00ED74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6ED5C" w14:textId="77777777" w:rsidR="008E051C" w:rsidRDefault="008E051C" w:rsidP="008E05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C9DA" w14:textId="77777777" w:rsidR="008E051C" w:rsidRDefault="008E051C" w:rsidP="00ED74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105">
      <w:rPr>
        <w:rStyle w:val="PageNumber"/>
        <w:noProof/>
      </w:rPr>
      <w:t>14</w:t>
    </w:r>
    <w:r>
      <w:rPr>
        <w:rStyle w:val="PageNumber"/>
      </w:rPr>
      <w:fldChar w:fldCharType="end"/>
    </w:r>
  </w:p>
  <w:p w14:paraId="57C3B508" w14:textId="77777777" w:rsidR="008E051C" w:rsidRDefault="008E051C" w:rsidP="008E05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0107B" w14:textId="77777777" w:rsidR="00585F2E" w:rsidRDefault="00585F2E" w:rsidP="008E051C">
      <w:r>
        <w:separator/>
      </w:r>
    </w:p>
  </w:footnote>
  <w:footnote w:type="continuationSeparator" w:id="0">
    <w:p w14:paraId="29B26A91" w14:textId="77777777" w:rsidR="00585F2E" w:rsidRDefault="00585F2E" w:rsidP="008E05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3F35"/>
    <w:multiLevelType w:val="hybridMultilevel"/>
    <w:tmpl w:val="0F8E0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3C5B33"/>
    <w:multiLevelType w:val="hybridMultilevel"/>
    <w:tmpl w:val="1DC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B65FA"/>
    <w:multiLevelType w:val="hybridMultilevel"/>
    <w:tmpl w:val="6612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06A4D"/>
    <w:multiLevelType w:val="hybridMultilevel"/>
    <w:tmpl w:val="0DD60760"/>
    <w:lvl w:ilvl="0" w:tplc="88F6B4BC">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76C57"/>
    <w:multiLevelType w:val="hybridMultilevel"/>
    <w:tmpl w:val="EA822866"/>
    <w:lvl w:ilvl="0" w:tplc="51F47CF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73E89"/>
    <w:multiLevelType w:val="hybridMultilevel"/>
    <w:tmpl w:val="9912D2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fwxw2q9v0a7esvvj5pd2gwd0rfp2a2zt5&quot;&gt;Pain V&lt;record-ids&gt;&lt;item&gt;254&lt;/item&gt;&lt;item&gt;407&lt;/item&gt;&lt;item&gt;589&lt;/item&gt;&lt;item&gt;590&lt;/item&gt;&lt;item&gt;864&lt;/item&gt;&lt;item&gt;1040&lt;/item&gt;&lt;item&gt;1065&lt;/item&gt;&lt;item&gt;1348&lt;/item&gt;&lt;item&gt;1462&lt;/item&gt;&lt;item&gt;1546&lt;/item&gt;&lt;item&gt;1547&lt;/item&gt;&lt;item&gt;1552&lt;/item&gt;&lt;item&gt;1555&lt;/item&gt;&lt;item&gt;1620&lt;/item&gt;&lt;item&gt;1621&lt;/item&gt;&lt;item&gt;1638&lt;/item&gt;&lt;item&gt;1728&lt;/item&gt;&lt;item&gt;1742&lt;/item&gt;&lt;item&gt;1836&lt;/item&gt;&lt;item&gt;1876&lt;/item&gt;&lt;/record-ids&gt;&lt;/item&gt;&lt;/Libraries&gt;"/>
  </w:docVars>
  <w:rsids>
    <w:rsidRoot w:val="00241266"/>
    <w:rsid w:val="00006EE6"/>
    <w:rsid w:val="00031891"/>
    <w:rsid w:val="000503D4"/>
    <w:rsid w:val="00064572"/>
    <w:rsid w:val="000936A0"/>
    <w:rsid w:val="000B0105"/>
    <w:rsid w:val="000F19CC"/>
    <w:rsid w:val="000F5AF1"/>
    <w:rsid w:val="00103524"/>
    <w:rsid w:val="00104D1D"/>
    <w:rsid w:val="0011576F"/>
    <w:rsid w:val="001179CB"/>
    <w:rsid w:val="00121809"/>
    <w:rsid w:val="001242D1"/>
    <w:rsid w:val="001248B9"/>
    <w:rsid w:val="00124978"/>
    <w:rsid w:val="00133BB9"/>
    <w:rsid w:val="00135970"/>
    <w:rsid w:val="0015551D"/>
    <w:rsid w:val="00156BA1"/>
    <w:rsid w:val="00164306"/>
    <w:rsid w:val="001648B0"/>
    <w:rsid w:val="00186133"/>
    <w:rsid w:val="00187BCB"/>
    <w:rsid w:val="001A218B"/>
    <w:rsid w:val="001C4324"/>
    <w:rsid w:val="001D5C42"/>
    <w:rsid w:val="002135B9"/>
    <w:rsid w:val="002137D7"/>
    <w:rsid w:val="0021593E"/>
    <w:rsid w:val="00217331"/>
    <w:rsid w:val="002179CD"/>
    <w:rsid w:val="002319D4"/>
    <w:rsid w:val="00241266"/>
    <w:rsid w:val="00246E17"/>
    <w:rsid w:val="00265CF6"/>
    <w:rsid w:val="00266F72"/>
    <w:rsid w:val="0026771D"/>
    <w:rsid w:val="00286BC1"/>
    <w:rsid w:val="00290CCC"/>
    <w:rsid w:val="00296E04"/>
    <w:rsid w:val="002A0752"/>
    <w:rsid w:val="002A1B03"/>
    <w:rsid w:val="002A651D"/>
    <w:rsid w:val="002A7E42"/>
    <w:rsid w:val="002D39AA"/>
    <w:rsid w:val="002D4702"/>
    <w:rsid w:val="002D53DA"/>
    <w:rsid w:val="002D5AEB"/>
    <w:rsid w:val="002E1E63"/>
    <w:rsid w:val="002F589D"/>
    <w:rsid w:val="003043F1"/>
    <w:rsid w:val="0031759B"/>
    <w:rsid w:val="003175D3"/>
    <w:rsid w:val="003228ED"/>
    <w:rsid w:val="00336B5D"/>
    <w:rsid w:val="00345CA8"/>
    <w:rsid w:val="00350527"/>
    <w:rsid w:val="003521F0"/>
    <w:rsid w:val="00355199"/>
    <w:rsid w:val="0036183A"/>
    <w:rsid w:val="00384A78"/>
    <w:rsid w:val="003A6B97"/>
    <w:rsid w:val="003B437C"/>
    <w:rsid w:val="003C6476"/>
    <w:rsid w:val="003D0652"/>
    <w:rsid w:val="003D472A"/>
    <w:rsid w:val="00437342"/>
    <w:rsid w:val="0044209E"/>
    <w:rsid w:val="00447BCF"/>
    <w:rsid w:val="004507A0"/>
    <w:rsid w:val="00454D67"/>
    <w:rsid w:val="00455533"/>
    <w:rsid w:val="00455DB4"/>
    <w:rsid w:val="0045755F"/>
    <w:rsid w:val="004758B4"/>
    <w:rsid w:val="00487000"/>
    <w:rsid w:val="00492E39"/>
    <w:rsid w:val="0049348B"/>
    <w:rsid w:val="004A2FFA"/>
    <w:rsid w:val="004C0D7C"/>
    <w:rsid w:val="004F0493"/>
    <w:rsid w:val="004F67C9"/>
    <w:rsid w:val="0050225B"/>
    <w:rsid w:val="00526EA1"/>
    <w:rsid w:val="00534360"/>
    <w:rsid w:val="00547483"/>
    <w:rsid w:val="00561323"/>
    <w:rsid w:val="005653D7"/>
    <w:rsid w:val="00566629"/>
    <w:rsid w:val="00574B04"/>
    <w:rsid w:val="00577131"/>
    <w:rsid w:val="00585F2E"/>
    <w:rsid w:val="00586C00"/>
    <w:rsid w:val="005B0111"/>
    <w:rsid w:val="005B65F4"/>
    <w:rsid w:val="005C5956"/>
    <w:rsid w:val="005D0EF5"/>
    <w:rsid w:val="005E32EF"/>
    <w:rsid w:val="005F6D4B"/>
    <w:rsid w:val="00604D37"/>
    <w:rsid w:val="00612567"/>
    <w:rsid w:val="006325BF"/>
    <w:rsid w:val="00640BFA"/>
    <w:rsid w:val="006425C5"/>
    <w:rsid w:val="00642E0C"/>
    <w:rsid w:val="00642F4C"/>
    <w:rsid w:val="00643C0D"/>
    <w:rsid w:val="006458DF"/>
    <w:rsid w:val="00650E62"/>
    <w:rsid w:val="006529F6"/>
    <w:rsid w:val="00653ED0"/>
    <w:rsid w:val="006629D5"/>
    <w:rsid w:val="006959A7"/>
    <w:rsid w:val="00695CD3"/>
    <w:rsid w:val="006A1E9E"/>
    <w:rsid w:val="006C0BEF"/>
    <w:rsid w:val="006C24B0"/>
    <w:rsid w:val="006C7AA3"/>
    <w:rsid w:val="006E6DF9"/>
    <w:rsid w:val="006F11D7"/>
    <w:rsid w:val="006F2CF4"/>
    <w:rsid w:val="00703772"/>
    <w:rsid w:val="00703947"/>
    <w:rsid w:val="00710ABA"/>
    <w:rsid w:val="00726C80"/>
    <w:rsid w:val="007328E3"/>
    <w:rsid w:val="00746352"/>
    <w:rsid w:val="00754717"/>
    <w:rsid w:val="00767E0A"/>
    <w:rsid w:val="007702C6"/>
    <w:rsid w:val="00776078"/>
    <w:rsid w:val="0077754A"/>
    <w:rsid w:val="0077776A"/>
    <w:rsid w:val="00777CA9"/>
    <w:rsid w:val="00785083"/>
    <w:rsid w:val="00793E1D"/>
    <w:rsid w:val="007A6775"/>
    <w:rsid w:val="007C2320"/>
    <w:rsid w:val="007C6B25"/>
    <w:rsid w:val="007D45D9"/>
    <w:rsid w:val="007E08B3"/>
    <w:rsid w:val="007F4B48"/>
    <w:rsid w:val="00805BA0"/>
    <w:rsid w:val="00830386"/>
    <w:rsid w:val="008516B2"/>
    <w:rsid w:val="00861CAC"/>
    <w:rsid w:val="008644CF"/>
    <w:rsid w:val="008655DF"/>
    <w:rsid w:val="008838B4"/>
    <w:rsid w:val="00897918"/>
    <w:rsid w:val="008B6A65"/>
    <w:rsid w:val="008C5754"/>
    <w:rsid w:val="008D7574"/>
    <w:rsid w:val="008E051C"/>
    <w:rsid w:val="008F42F8"/>
    <w:rsid w:val="00902276"/>
    <w:rsid w:val="009051AC"/>
    <w:rsid w:val="0091199E"/>
    <w:rsid w:val="009133CC"/>
    <w:rsid w:val="00913C5E"/>
    <w:rsid w:val="0092605A"/>
    <w:rsid w:val="00952E63"/>
    <w:rsid w:val="009534D2"/>
    <w:rsid w:val="00962D8D"/>
    <w:rsid w:val="009642F7"/>
    <w:rsid w:val="0098271A"/>
    <w:rsid w:val="0099107F"/>
    <w:rsid w:val="009A5246"/>
    <w:rsid w:val="009C5BCC"/>
    <w:rsid w:val="009C7D9E"/>
    <w:rsid w:val="009E11CD"/>
    <w:rsid w:val="009E5975"/>
    <w:rsid w:val="009E7ABC"/>
    <w:rsid w:val="009F5427"/>
    <w:rsid w:val="00A4739B"/>
    <w:rsid w:val="00A54181"/>
    <w:rsid w:val="00A66648"/>
    <w:rsid w:val="00A76438"/>
    <w:rsid w:val="00A94051"/>
    <w:rsid w:val="00AA55AD"/>
    <w:rsid w:val="00AB29D3"/>
    <w:rsid w:val="00AC1FC0"/>
    <w:rsid w:val="00AC3281"/>
    <w:rsid w:val="00AD416D"/>
    <w:rsid w:val="00AD5CA1"/>
    <w:rsid w:val="00AF032E"/>
    <w:rsid w:val="00AF20A7"/>
    <w:rsid w:val="00AF5A10"/>
    <w:rsid w:val="00AF65BF"/>
    <w:rsid w:val="00B1097D"/>
    <w:rsid w:val="00B12DC2"/>
    <w:rsid w:val="00B13A24"/>
    <w:rsid w:val="00B148B3"/>
    <w:rsid w:val="00B15D2D"/>
    <w:rsid w:val="00B36B47"/>
    <w:rsid w:val="00B5183D"/>
    <w:rsid w:val="00B65BEC"/>
    <w:rsid w:val="00B722CA"/>
    <w:rsid w:val="00B747B6"/>
    <w:rsid w:val="00B7754A"/>
    <w:rsid w:val="00B91BA7"/>
    <w:rsid w:val="00B96EBF"/>
    <w:rsid w:val="00BA24BF"/>
    <w:rsid w:val="00BE2892"/>
    <w:rsid w:val="00BF7765"/>
    <w:rsid w:val="00C20456"/>
    <w:rsid w:val="00C32D8A"/>
    <w:rsid w:val="00C349C2"/>
    <w:rsid w:val="00C37A73"/>
    <w:rsid w:val="00C37E3A"/>
    <w:rsid w:val="00C50B7F"/>
    <w:rsid w:val="00C73C01"/>
    <w:rsid w:val="00C80DDE"/>
    <w:rsid w:val="00C842A4"/>
    <w:rsid w:val="00C85B87"/>
    <w:rsid w:val="00C94904"/>
    <w:rsid w:val="00CA2102"/>
    <w:rsid w:val="00CA2EAE"/>
    <w:rsid w:val="00CC51AD"/>
    <w:rsid w:val="00CE4E53"/>
    <w:rsid w:val="00CF2A92"/>
    <w:rsid w:val="00CF5F54"/>
    <w:rsid w:val="00D0364E"/>
    <w:rsid w:val="00D1254C"/>
    <w:rsid w:val="00D133AF"/>
    <w:rsid w:val="00D2671B"/>
    <w:rsid w:val="00D27C81"/>
    <w:rsid w:val="00D37186"/>
    <w:rsid w:val="00D460C1"/>
    <w:rsid w:val="00D4735C"/>
    <w:rsid w:val="00D557DD"/>
    <w:rsid w:val="00D56BC8"/>
    <w:rsid w:val="00D62F73"/>
    <w:rsid w:val="00D825E3"/>
    <w:rsid w:val="00D82DAD"/>
    <w:rsid w:val="00DA709B"/>
    <w:rsid w:val="00DB6073"/>
    <w:rsid w:val="00DC1BB0"/>
    <w:rsid w:val="00DD373A"/>
    <w:rsid w:val="00DD6BBF"/>
    <w:rsid w:val="00DE0586"/>
    <w:rsid w:val="00DE102A"/>
    <w:rsid w:val="00DF1D88"/>
    <w:rsid w:val="00DF5EB6"/>
    <w:rsid w:val="00E02B86"/>
    <w:rsid w:val="00E02C1F"/>
    <w:rsid w:val="00E231CC"/>
    <w:rsid w:val="00E30014"/>
    <w:rsid w:val="00E33219"/>
    <w:rsid w:val="00E4204C"/>
    <w:rsid w:val="00E50DB0"/>
    <w:rsid w:val="00E668A1"/>
    <w:rsid w:val="00E723BD"/>
    <w:rsid w:val="00E87C8A"/>
    <w:rsid w:val="00E91CD6"/>
    <w:rsid w:val="00EA246B"/>
    <w:rsid w:val="00EB3B09"/>
    <w:rsid w:val="00EE34D0"/>
    <w:rsid w:val="00EE390B"/>
    <w:rsid w:val="00EE5716"/>
    <w:rsid w:val="00EE7749"/>
    <w:rsid w:val="00EF12EC"/>
    <w:rsid w:val="00EF1E4F"/>
    <w:rsid w:val="00EF4149"/>
    <w:rsid w:val="00F030BB"/>
    <w:rsid w:val="00F14B5E"/>
    <w:rsid w:val="00F162DC"/>
    <w:rsid w:val="00F16DEA"/>
    <w:rsid w:val="00F2773C"/>
    <w:rsid w:val="00F34EB3"/>
    <w:rsid w:val="00F45B44"/>
    <w:rsid w:val="00F51CE4"/>
    <w:rsid w:val="00F64405"/>
    <w:rsid w:val="00FA0B11"/>
    <w:rsid w:val="00FA30E0"/>
    <w:rsid w:val="00FA7253"/>
    <w:rsid w:val="00FB7A6C"/>
    <w:rsid w:val="00FC0E42"/>
    <w:rsid w:val="00FC794B"/>
    <w:rsid w:val="00FD5F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4CB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66"/>
    <w:pPr>
      <w:ind w:left="720"/>
      <w:contextualSpacing/>
    </w:pPr>
  </w:style>
  <w:style w:type="paragraph" w:customStyle="1" w:styleId="BodyA">
    <w:name w:val="Body A"/>
    <w:rsid w:val="005F6D4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customStyle="1" w:styleId="EndNoteBibliographyTitle">
    <w:name w:val="EndNote Bibliography Title"/>
    <w:basedOn w:val="Normal"/>
    <w:rsid w:val="00D1254C"/>
    <w:pPr>
      <w:jc w:val="center"/>
    </w:pPr>
    <w:rPr>
      <w:rFonts w:ascii="Cambria" w:hAnsi="Cambria"/>
    </w:rPr>
  </w:style>
  <w:style w:type="paragraph" w:customStyle="1" w:styleId="EndNoteBibliography">
    <w:name w:val="EndNote Bibliography"/>
    <w:basedOn w:val="Normal"/>
    <w:rsid w:val="00D1254C"/>
    <w:rPr>
      <w:rFonts w:ascii="Cambria" w:hAnsi="Cambria"/>
    </w:rPr>
  </w:style>
  <w:style w:type="paragraph" w:styleId="BalloonText">
    <w:name w:val="Balloon Text"/>
    <w:basedOn w:val="Normal"/>
    <w:link w:val="BalloonTextChar"/>
    <w:uiPriority w:val="99"/>
    <w:semiHidden/>
    <w:unhideWhenUsed/>
    <w:rsid w:val="00AD4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6D"/>
    <w:rPr>
      <w:rFonts w:ascii="Segoe UI" w:hAnsi="Segoe UI" w:cs="Segoe UI"/>
      <w:sz w:val="18"/>
      <w:szCs w:val="18"/>
    </w:rPr>
  </w:style>
  <w:style w:type="character" w:styleId="CommentReference">
    <w:name w:val="annotation reference"/>
    <w:basedOn w:val="DefaultParagraphFont"/>
    <w:uiPriority w:val="99"/>
    <w:semiHidden/>
    <w:unhideWhenUsed/>
    <w:rsid w:val="00B722CA"/>
    <w:rPr>
      <w:sz w:val="16"/>
      <w:szCs w:val="16"/>
    </w:rPr>
  </w:style>
  <w:style w:type="paragraph" w:styleId="CommentText">
    <w:name w:val="annotation text"/>
    <w:basedOn w:val="Normal"/>
    <w:link w:val="CommentTextChar"/>
    <w:uiPriority w:val="99"/>
    <w:semiHidden/>
    <w:unhideWhenUsed/>
    <w:rsid w:val="00B722CA"/>
    <w:rPr>
      <w:sz w:val="20"/>
      <w:szCs w:val="20"/>
    </w:rPr>
  </w:style>
  <w:style w:type="character" w:customStyle="1" w:styleId="CommentTextChar">
    <w:name w:val="Comment Text Char"/>
    <w:basedOn w:val="DefaultParagraphFont"/>
    <w:link w:val="CommentText"/>
    <w:uiPriority w:val="99"/>
    <w:semiHidden/>
    <w:rsid w:val="00B722CA"/>
    <w:rPr>
      <w:sz w:val="20"/>
      <w:szCs w:val="20"/>
    </w:rPr>
  </w:style>
  <w:style w:type="paragraph" w:styleId="CommentSubject">
    <w:name w:val="annotation subject"/>
    <w:basedOn w:val="CommentText"/>
    <w:next w:val="CommentText"/>
    <w:link w:val="CommentSubjectChar"/>
    <w:uiPriority w:val="99"/>
    <w:semiHidden/>
    <w:unhideWhenUsed/>
    <w:rsid w:val="00B722CA"/>
    <w:rPr>
      <w:b/>
      <w:bCs/>
    </w:rPr>
  </w:style>
  <w:style w:type="character" w:customStyle="1" w:styleId="CommentSubjectChar">
    <w:name w:val="Comment Subject Char"/>
    <w:basedOn w:val="CommentTextChar"/>
    <w:link w:val="CommentSubject"/>
    <w:uiPriority w:val="99"/>
    <w:semiHidden/>
    <w:rsid w:val="00B722CA"/>
    <w:rPr>
      <w:b/>
      <w:bCs/>
      <w:sz w:val="20"/>
      <w:szCs w:val="20"/>
    </w:rPr>
  </w:style>
  <w:style w:type="paragraph" w:styleId="Revision">
    <w:name w:val="Revision"/>
    <w:hidden/>
    <w:uiPriority w:val="99"/>
    <w:semiHidden/>
    <w:rsid w:val="009A5246"/>
  </w:style>
  <w:style w:type="paragraph" w:styleId="Footer">
    <w:name w:val="footer"/>
    <w:basedOn w:val="Normal"/>
    <w:link w:val="FooterChar"/>
    <w:uiPriority w:val="99"/>
    <w:unhideWhenUsed/>
    <w:rsid w:val="008E051C"/>
    <w:pPr>
      <w:tabs>
        <w:tab w:val="center" w:pos="4513"/>
        <w:tab w:val="right" w:pos="9026"/>
      </w:tabs>
    </w:pPr>
  </w:style>
  <w:style w:type="character" w:customStyle="1" w:styleId="FooterChar">
    <w:name w:val="Footer Char"/>
    <w:basedOn w:val="DefaultParagraphFont"/>
    <w:link w:val="Footer"/>
    <w:uiPriority w:val="99"/>
    <w:rsid w:val="008E051C"/>
  </w:style>
  <w:style w:type="character" w:styleId="PageNumber">
    <w:name w:val="page number"/>
    <w:basedOn w:val="DefaultParagraphFont"/>
    <w:uiPriority w:val="99"/>
    <w:semiHidden/>
    <w:unhideWhenUsed/>
    <w:rsid w:val="008E051C"/>
  </w:style>
  <w:style w:type="paragraph" w:customStyle="1" w:styleId="p1">
    <w:name w:val="p1"/>
    <w:basedOn w:val="Normal"/>
    <w:rsid w:val="008516B2"/>
    <w:rPr>
      <w:rFonts w:ascii="Helvetica" w:hAnsi="Helvetica" w:cs="Times New Roman"/>
      <w:color w:val="2F2A2B"/>
      <w:sz w:val="13"/>
      <w:szCs w:val="13"/>
      <w:lang w:val="en-GB" w:eastAsia="en-GB"/>
    </w:rPr>
  </w:style>
  <w:style w:type="character" w:styleId="Hyperlink">
    <w:name w:val="Hyperlink"/>
    <w:basedOn w:val="DefaultParagraphFont"/>
    <w:uiPriority w:val="99"/>
    <w:unhideWhenUsed/>
    <w:rsid w:val="00962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3672">
      <w:bodyDiv w:val="1"/>
      <w:marLeft w:val="0"/>
      <w:marRight w:val="0"/>
      <w:marTop w:val="0"/>
      <w:marBottom w:val="0"/>
      <w:divBdr>
        <w:top w:val="none" w:sz="0" w:space="0" w:color="auto"/>
        <w:left w:val="none" w:sz="0" w:space="0" w:color="auto"/>
        <w:bottom w:val="none" w:sz="0" w:space="0" w:color="auto"/>
        <w:right w:val="none" w:sz="0" w:space="0" w:color="auto"/>
      </w:divBdr>
    </w:div>
    <w:div w:id="416101338">
      <w:bodyDiv w:val="1"/>
      <w:marLeft w:val="0"/>
      <w:marRight w:val="0"/>
      <w:marTop w:val="0"/>
      <w:marBottom w:val="0"/>
      <w:divBdr>
        <w:top w:val="none" w:sz="0" w:space="0" w:color="auto"/>
        <w:left w:val="none" w:sz="0" w:space="0" w:color="auto"/>
        <w:bottom w:val="none" w:sz="0" w:space="0" w:color="auto"/>
        <w:right w:val="none" w:sz="0" w:space="0" w:color="auto"/>
      </w:divBdr>
      <w:divsChild>
        <w:div w:id="815487677">
          <w:marLeft w:val="0"/>
          <w:marRight w:val="0"/>
          <w:marTop w:val="0"/>
          <w:marBottom w:val="0"/>
          <w:divBdr>
            <w:top w:val="none" w:sz="0" w:space="0" w:color="auto"/>
            <w:left w:val="none" w:sz="0" w:space="0" w:color="auto"/>
            <w:bottom w:val="none" w:sz="0" w:space="0" w:color="auto"/>
            <w:right w:val="none" w:sz="0" w:space="0" w:color="auto"/>
          </w:divBdr>
        </w:div>
      </w:divsChild>
    </w:div>
    <w:div w:id="610665898">
      <w:bodyDiv w:val="1"/>
      <w:marLeft w:val="0"/>
      <w:marRight w:val="0"/>
      <w:marTop w:val="0"/>
      <w:marBottom w:val="0"/>
      <w:divBdr>
        <w:top w:val="none" w:sz="0" w:space="0" w:color="auto"/>
        <w:left w:val="none" w:sz="0" w:space="0" w:color="auto"/>
        <w:bottom w:val="none" w:sz="0" w:space="0" w:color="auto"/>
        <w:right w:val="none" w:sz="0" w:space="0" w:color="auto"/>
      </w:divBdr>
    </w:div>
    <w:div w:id="641278600">
      <w:bodyDiv w:val="1"/>
      <w:marLeft w:val="0"/>
      <w:marRight w:val="0"/>
      <w:marTop w:val="0"/>
      <w:marBottom w:val="0"/>
      <w:divBdr>
        <w:top w:val="none" w:sz="0" w:space="0" w:color="auto"/>
        <w:left w:val="none" w:sz="0" w:space="0" w:color="auto"/>
        <w:bottom w:val="none" w:sz="0" w:space="0" w:color="auto"/>
        <w:right w:val="none" w:sz="0" w:space="0" w:color="auto"/>
      </w:divBdr>
    </w:div>
    <w:div w:id="1458334586">
      <w:bodyDiv w:val="1"/>
      <w:marLeft w:val="0"/>
      <w:marRight w:val="0"/>
      <w:marTop w:val="0"/>
      <w:marBottom w:val="0"/>
      <w:divBdr>
        <w:top w:val="none" w:sz="0" w:space="0" w:color="auto"/>
        <w:left w:val="none" w:sz="0" w:space="0" w:color="auto"/>
        <w:bottom w:val="none" w:sz="0" w:space="0" w:color="auto"/>
        <w:right w:val="none" w:sz="0" w:space="0" w:color="auto"/>
      </w:divBdr>
    </w:div>
    <w:div w:id="175061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ra.nhs.uk/about-us/news-updates/researchers-are-missing-trick-public-involvemen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5444</Words>
  <Characters>31031</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36403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Goebel</dc:creator>
  <cp:keywords/>
  <dc:description/>
  <cp:lastModifiedBy>Microsoft Office User</cp:lastModifiedBy>
  <cp:revision>4</cp:revision>
  <cp:lastPrinted>2018-07-26T18:18:00Z</cp:lastPrinted>
  <dcterms:created xsi:type="dcterms:W3CDTF">2018-07-26T18:50:00Z</dcterms:created>
  <dcterms:modified xsi:type="dcterms:W3CDTF">2018-07-26T18:55:00Z</dcterms:modified>
</cp:coreProperties>
</file>