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26522" w14:textId="765B90A8" w:rsidR="00C5657F" w:rsidRDefault="00C5657F" w:rsidP="00001EA7">
      <w:pPr>
        <w:pStyle w:val="Heading2"/>
      </w:pPr>
      <w:r>
        <w:rPr>
          <w:rFonts w:asciiTheme="minorHAnsi" w:hAnsiTheme="minorHAnsi" w:cstheme="minorHAnsi"/>
          <w:color w:val="000000" w:themeColor="text1"/>
        </w:rPr>
        <w:t xml:space="preserve">Eleanor Mackillop and Sally Sheard, </w:t>
      </w:r>
      <w:r w:rsidRPr="00BC1887">
        <w:rPr>
          <w:rFonts w:asciiTheme="minorHAnsi" w:hAnsiTheme="minorHAnsi" w:cstheme="minorHAnsi"/>
          <w:color w:val="000000" w:themeColor="text1"/>
        </w:rPr>
        <w:t>The politics of knowledge transfer in health: A case study of a health economics research unit in England</w:t>
      </w:r>
    </w:p>
    <w:p w14:paraId="7D5EA7D5" w14:textId="77777777" w:rsidR="00C5657F" w:rsidRDefault="00C5657F" w:rsidP="00001EA7">
      <w:pPr>
        <w:pStyle w:val="Heading2"/>
      </w:pPr>
    </w:p>
    <w:p w14:paraId="31C965DB" w14:textId="165560E5" w:rsidR="00C5657F" w:rsidRPr="00C5657F" w:rsidRDefault="00C5657F" w:rsidP="00C5657F">
      <w:r w:rsidRPr="00C5657F">
        <w:rPr>
          <w:i/>
        </w:rPr>
        <w:t>Evidence and Policy</w:t>
      </w:r>
      <w:r>
        <w:t xml:space="preserve"> accepted manuscript 3.9.18</w:t>
      </w:r>
    </w:p>
    <w:p w14:paraId="33599875" w14:textId="77777777" w:rsidR="00C5657F" w:rsidRDefault="00C5657F" w:rsidP="00001EA7">
      <w:pPr>
        <w:pStyle w:val="Heading2"/>
      </w:pPr>
    </w:p>
    <w:p w14:paraId="6472FEF7" w14:textId="77777777" w:rsidR="00C5657F" w:rsidRDefault="00C5657F" w:rsidP="00C5657F"/>
    <w:p w14:paraId="2AAC3867" w14:textId="11A4421D" w:rsidR="00C5657F" w:rsidRDefault="00C5657F" w:rsidP="00C5657F">
      <w:r>
        <w:t>Abstract:</w:t>
      </w:r>
    </w:p>
    <w:p w14:paraId="7919DF32" w14:textId="3617CBA7" w:rsidR="00C5657F" w:rsidRPr="00C5657F" w:rsidRDefault="00C5657F" w:rsidP="00C5657F">
      <w:pPr>
        <w:autoSpaceDE w:val="0"/>
        <w:autoSpaceDN w:val="0"/>
        <w:adjustRightInd w:val="0"/>
        <w:rPr>
          <w:rFonts w:ascii="Segoe UI" w:hAnsi="Segoe UI" w:cs="Segoe UI"/>
          <w:sz w:val="20"/>
          <w:szCs w:val="20"/>
        </w:rPr>
      </w:pPr>
      <w:r w:rsidRPr="00BC1887">
        <w:rPr>
          <w:rFonts w:cstheme="minorHAnsi"/>
          <w:color w:val="000000" w:themeColor="text1"/>
        </w:rPr>
        <w:t xml:space="preserve">Economics is now central to health </w:t>
      </w:r>
      <w:r>
        <w:rPr>
          <w:rFonts w:cstheme="minorHAnsi"/>
          <w:color w:val="000000" w:themeColor="text1"/>
        </w:rPr>
        <w:t xml:space="preserve">policy </w:t>
      </w:r>
      <w:r w:rsidRPr="00BC1887">
        <w:rPr>
          <w:rFonts w:cstheme="minorHAnsi"/>
          <w:color w:val="000000" w:themeColor="text1"/>
        </w:rPr>
        <w:t>decision-making,</w:t>
      </w:r>
      <w:r>
        <w:rPr>
          <w:rFonts w:cstheme="minorHAnsi"/>
          <w:color w:val="000000" w:themeColor="text1"/>
        </w:rPr>
        <w:t xml:space="preserve"> within government departments and</w:t>
      </w:r>
      <w:r w:rsidRPr="00BC1887">
        <w:rPr>
          <w:rFonts w:cstheme="minorHAnsi"/>
          <w:color w:val="000000" w:themeColor="text1"/>
        </w:rPr>
        <w:t xml:space="preserve"> the National Health Service. We examine how and why a health economics academic unit -the Centre for Health Economics (CHE) at the University of York, England - was created in 1983, funded and commissioned to provide research evidence to the </w:t>
      </w:r>
      <w:r>
        <w:rPr>
          <w:rFonts w:cstheme="minorHAnsi"/>
          <w:color w:val="000000" w:themeColor="text1"/>
        </w:rPr>
        <w:t>British government, specifically the Department of Health and Social Security [DHSS] and its successors</w:t>
      </w:r>
      <w:r w:rsidRPr="00BC1887">
        <w:rPr>
          <w:rFonts w:cstheme="minorHAnsi"/>
          <w:color w:val="000000" w:themeColor="text1"/>
        </w:rPr>
        <w:t>. Building on the knowledge transfer literature, we document the origins of this relationship and the different strategies deployed by successive governments and researchers. This</w:t>
      </w:r>
      <w:r>
        <w:rPr>
          <w:rFonts w:cstheme="minorHAnsi"/>
          <w:color w:val="000000" w:themeColor="text1"/>
        </w:rPr>
        <w:t xml:space="preserve"> </w:t>
      </w:r>
      <w:r>
        <w:rPr>
          <w:rFonts w:ascii="Segoe UI" w:hAnsi="Segoe UI" w:cs="Segoe UI"/>
          <w:color w:val="000000"/>
          <w:sz w:val="20"/>
          <w:szCs w:val="20"/>
        </w:rPr>
        <w:t>paper demonstrates the value of historical methodologies such as oral history and textual analysis that highlight the limitations of existing knowledge transfer theories, by foregrounding the role of politics via the construction of individual relationships between academics and policymakers.</w:t>
      </w:r>
      <w:bookmarkStart w:id="0" w:name="_GoBack"/>
      <w:bookmarkEnd w:id="0"/>
    </w:p>
    <w:p w14:paraId="70947D51" w14:textId="77777777" w:rsidR="00C5657F" w:rsidRDefault="00C5657F" w:rsidP="00C5657F">
      <w:pPr>
        <w:pStyle w:val="NormalWeb"/>
        <w:rPr>
          <w:rFonts w:asciiTheme="minorHAnsi" w:hAnsiTheme="minorHAnsi" w:cstheme="minorHAnsi"/>
          <w:color w:val="000000" w:themeColor="text1"/>
        </w:rPr>
      </w:pPr>
      <w:r>
        <w:rPr>
          <w:rFonts w:asciiTheme="minorHAnsi" w:hAnsiTheme="minorHAnsi" w:cstheme="minorHAnsi"/>
          <w:color w:val="000000" w:themeColor="text1"/>
        </w:rPr>
        <w:t>Keywords: Knowledge transfer; health economics; history; health policy.</w:t>
      </w:r>
    </w:p>
    <w:p w14:paraId="2BFC85C3" w14:textId="77777777" w:rsidR="00C5657F" w:rsidRPr="00C5657F" w:rsidRDefault="00C5657F" w:rsidP="00C5657F"/>
    <w:p w14:paraId="648B2708" w14:textId="528AE95C" w:rsidR="00001EA7" w:rsidRDefault="00001EA7" w:rsidP="00001EA7">
      <w:pPr>
        <w:pStyle w:val="Heading2"/>
      </w:pPr>
      <w:r>
        <w:t>Key messages</w:t>
      </w:r>
    </w:p>
    <w:p w14:paraId="033BE37A" w14:textId="0B988BE2" w:rsidR="00001EA7" w:rsidRPr="00C5657F" w:rsidRDefault="00001EA7" w:rsidP="00C5657F">
      <w:pPr>
        <w:autoSpaceDE w:val="0"/>
        <w:autoSpaceDN w:val="0"/>
        <w:adjustRightInd w:val="0"/>
        <w:rPr>
          <w:rFonts w:ascii="Segoe UI" w:hAnsi="Segoe UI" w:cs="Segoe UI"/>
          <w:sz w:val="20"/>
          <w:szCs w:val="20"/>
        </w:rPr>
      </w:pPr>
      <w:r w:rsidRPr="00001EA7">
        <w:t xml:space="preserve">1. </w:t>
      </w:r>
      <w:r w:rsidR="00857376">
        <w:rPr>
          <w:rFonts w:ascii="Segoe UI" w:hAnsi="Segoe UI" w:cs="Segoe UI"/>
          <w:color w:val="000000"/>
          <w:sz w:val="20"/>
          <w:szCs w:val="20"/>
        </w:rPr>
        <w:t>Critically analyses the development of knowledge transfer between British health economics academic units and government health policymakers.</w:t>
      </w:r>
    </w:p>
    <w:p w14:paraId="2B926084" w14:textId="52CF913F" w:rsidR="00001EA7" w:rsidRPr="00C5657F" w:rsidRDefault="00001EA7" w:rsidP="00C5657F">
      <w:pPr>
        <w:autoSpaceDE w:val="0"/>
        <w:autoSpaceDN w:val="0"/>
        <w:adjustRightInd w:val="0"/>
        <w:rPr>
          <w:rFonts w:ascii="Segoe UI" w:hAnsi="Segoe UI" w:cs="Segoe UI"/>
          <w:sz w:val="20"/>
          <w:szCs w:val="20"/>
        </w:rPr>
      </w:pPr>
      <w:r w:rsidRPr="00001EA7">
        <w:t>2.</w:t>
      </w:r>
      <w:r w:rsidR="00857376">
        <w:rPr>
          <w:rFonts w:ascii="Segoe UI" w:hAnsi="Segoe UI" w:cs="Segoe UI"/>
          <w:color w:val="000000"/>
          <w:sz w:val="20"/>
          <w:szCs w:val="20"/>
        </w:rPr>
        <w:t>Develops knowledge transfer theory by demonstrating a greater role for politics and individual relationships.</w:t>
      </w:r>
    </w:p>
    <w:p w14:paraId="4BE379F8" w14:textId="0F052EC4" w:rsidR="00857376" w:rsidRDefault="00001EA7" w:rsidP="00857376">
      <w:pPr>
        <w:autoSpaceDE w:val="0"/>
        <w:autoSpaceDN w:val="0"/>
        <w:adjustRightInd w:val="0"/>
        <w:rPr>
          <w:rFonts w:ascii="Segoe UI" w:hAnsi="Segoe UI" w:cs="Segoe UI"/>
          <w:color w:val="000000"/>
          <w:sz w:val="20"/>
          <w:szCs w:val="20"/>
        </w:rPr>
      </w:pPr>
      <w:r w:rsidRPr="00001EA7">
        <w:t xml:space="preserve">3. </w:t>
      </w:r>
      <w:r w:rsidR="00857376">
        <w:rPr>
          <w:rFonts w:ascii="Segoe UI" w:hAnsi="Segoe UI" w:cs="Segoe UI"/>
          <w:color w:val="000000"/>
          <w:sz w:val="20"/>
          <w:szCs w:val="20"/>
        </w:rPr>
        <w:t>Provides a fir</w:t>
      </w:r>
      <w:r w:rsidR="009C6999">
        <w:rPr>
          <w:rFonts w:ascii="Segoe UI" w:hAnsi="Segoe UI" w:cs="Segoe UI"/>
          <w:color w:val="000000"/>
          <w:sz w:val="20"/>
          <w:szCs w:val="20"/>
        </w:rPr>
        <w:t>st detailed case study of how a British</w:t>
      </w:r>
      <w:r w:rsidR="00857376">
        <w:rPr>
          <w:rFonts w:ascii="Segoe UI" w:hAnsi="Segoe UI" w:cs="Segoe UI"/>
          <w:color w:val="000000"/>
          <w:sz w:val="20"/>
          <w:szCs w:val="20"/>
        </w:rPr>
        <w:t xml:space="preserve"> academic unit for health economics developed a relationship with a government department.</w:t>
      </w:r>
    </w:p>
    <w:p w14:paraId="78D370DC" w14:textId="77777777" w:rsidR="00001EA7" w:rsidRPr="00001EA7" w:rsidRDefault="00001EA7" w:rsidP="00001EA7"/>
    <w:p w14:paraId="4EF73A21" w14:textId="77777777" w:rsidR="00001EA7" w:rsidRPr="00001EA7" w:rsidRDefault="00001EA7" w:rsidP="00001EA7"/>
    <w:p w14:paraId="335905A7" w14:textId="42BE7E79" w:rsidR="0028136A" w:rsidRPr="001E0D72" w:rsidRDefault="0028136A" w:rsidP="00EF3437">
      <w:pPr>
        <w:pStyle w:val="Heading2"/>
        <w:spacing w:line="480" w:lineRule="auto"/>
      </w:pPr>
      <w:r w:rsidRPr="001E0D72">
        <w:t>Introduction</w:t>
      </w:r>
    </w:p>
    <w:p w14:paraId="793AB5ED" w14:textId="1CBEF799" w:rsidR="0028136A" w:rsidRPr="001E0D72" w:rsidRDefault="001145A6" w:rsidP="00EF3437">
      <w:pPr>
        <w:spacing w:line="480" w:lineRule="auto"/>
        <w:jc w:val="both"/>
      </w:pPr>
      <w:r w:rsidRPr="001E0D72">
        <w:t>Since its emergence in the 196</w:t>
      </w:r>
      <w:r w:rsidR="0028136A" w:rsidRPr="001E0D72">
        <w:t>0s in the United Kingdom (UK), health economics</w:t>
      </w:r>
      <w:r w:rsidR="00887352" w:rsidRPr="001E0D72">
        <w:t xml:space="preserve"> – or economics as applied to health –</w:t>
      </w:r>
      <w:r w:rsidR="0028136A" w:rsidRPr="001E0D72">
        <w:t xml:space="preserve"> has sought to influence health policy-making</w:t>
      </w:r>
      <w:r w:rsidR="00305F2F" w:rsidRPr="001E0D72">
        <w:t xml:space="preserve">, especially through </w:t>
      </w:r>
      <w:r w:rsidR="0028136A" w:rsidRPr="001E0D72">
        <w:t xml:space="preserve">mobilising </w:t>
      </w:r>
      <w:r w:rsidR="004F4B3B" w:rsidRPr="001E0D72">
        <w:t>idea</w:t>
      </w:r>
      <w:r w:rsidR="0028136A" w:rsidRPr="001E0D72">
        <w:t>s of scarce resources,</w:t>
      </w:r>
      <w:r w:rsidR="00EB0D91" w:rsidRPr="001E0D72">
        <w:t xml:space="preserve"> </w:t>
      </w:r>
      <w:r w:rsidR="00F009CE" w:rsidRPr="001E0D72">
        <w:t>supply-demand</w:t>
      </w:r>
      <w:r w:rsidR="00EB0D91" w:rsidRPr="001E0D72">
        <w:t xml:space="preserve"> and cost-effectiveness</w:t>
      </w:r>
      <w:r w:rsidR="0028136A" w:rsidRPr="001E0D72">
        <w:t xml:space="preserve">. </w:t>
      </w:r>
      <w:r w:rsidR="002C43BA" w:rsidRPr="001E0D72">
        <w:t>Key successes include</w:t>
      </w:r>
      <w:r w:rsidR="0028136A" w:rsidRPr="001E0D72">
        <w:t xml:space="preserve"> the Quality-Adjusted Life-Years </w:t>
      </w:r>
      <w:r w:rsidR="00D666BF" w:rsidRPr="001E0D72">
        <w:t>(</w:t>
      </w:r>
      <w:r w:rsidR="0028136A" w:rsidRPr="001E0D72">
        <w:t>QALYs</w:t>
      </w:r>
      <w:r w:rsidR="00D666BF" w:rsidRPr="001E0D72">
        <w:t>)</w:t>
      </w:r>
      <w:r w:rsidR="0028136A" w:rsidRPr="001E0D72">
        <w:t xml:space="preserve"> concept</w:t>
      </w:r>
      <w:r w:rsidR="00C9139C" w:rsidRPr="001E0D72">
        <w:t xml:space="preserve"> </w:t>
      </w:r>
      <w:r w:rsidR="0028136A" w:rsidRPr="001E0D72">
        <w:t>developed</w:t>
      </w:r>
      <w:r w:rsidR="00C9139C" w:rsidRPr="001E0D72">
        <w:t xml:space="preserve"> </w:t>
      </w:r>
      <w:r w:rsidR="0028136A" w:rsidRPr="001E0D72">
        <w:t xml:space="preserve">with Department of Health and Social Security </w:t>
      </w:r>
      <w:r w:rsidR="00D666BF" w:rsidRPr="001E0D72">
        <w:t>(</w:t>
      </w:r>
      <w:r w:rsidR="0028136A" w:rsidRPr="001E0D72">
        <w:t>DHSS</w:t>
      </w:r>
      <w:r w:rsidR="00D666BF" w:rsidRPr="001E0D72">
        <w:t>)</w:t>
      </w:r>
      <w:r w:rsidR="0028136A" w:rsidRPr="001E0D72">
        <w:t xml:space="preserve"> funding in the 1970s, the</w:t>
      </w:r>
      <w:r w:rsidR="001767F5" w:rsidRPr="001E0D72">
        <w:t xml:space="preserve"> 1989-1991</w:t>
      </w:r>
      <w:r w:rsidR="0028136A" w:rsidRPr="001E0D72">
        <w:t xml:space="preserve"> </w:t>
      </w:r>
      <w:r w:rsidR="00E11C59" w:rsidRPr="001E0D72">
        <w:t xml:space="preserve">National Health Service </w:t>
      </w:r>
      <w:r w:rsidR="00C9139C" w:rsidRPr="001E0D72">
        <w:t>(</w:t>
      </w:r>
      <w:r w:rsidR="00E11C59" w:rsidRPr="001E0D72">
        <w:t>NHS</w:t>
      </w:r>
      <w:r w:rsidR="00C9139C" w:rsidRPr="001E0D72">
        <w:t>)</w:t>
      </w:r>
      <w:r w:rsidR="00E11C59" w:rsidRPr="001E0D72">
        <w:t xml:space="preserve"> </w:t>
      </w:r>
      <w:r w:rsidR="0028136A" w:rsidRPr="001E0D72">
        <w:t xml:space="preserve">internal market </w:t>
      </w:r>
      <w:r w:rsidR="001767F5" w:rsidRPr="001E0D72">
        <w:t>reforms</w:t>
      </w:r>
      <w:r w:rsidR="0028136A" w:rsidRPr="001E0D72">
        <w:t>, and the creation of the National Institute for Clinical Excellence (as NICE was initially known) in 1999.</w:t>
      </w:r>
    </w:p>
    <w:p w14:paraId="5C623244" w14:textId="77777777" w:rsidR="0028136A" w:rsidRPr="001E0D72" w:rsidRDefault="0028136A" w:rsidP="00EF3437">
      <w:pPr>
        <w:spacing w:line="480" w:lineRule="auto"/>
        <w:jc w:val="both"/>
      </w:pPr>
    </w:p>
    <w:p w14:paraId="3E2F4D92" w14:textId="54DFDC62" w:rsidR="0028136A" w:rsidRPr="00C5657F" w:rsidRDefault="0028136A" w:rsidP="00C5657F">
      <w:pPr>
        <w:autoSpaceDE w:val="0"/>
        <w:autoSpaceDN w:val="0"/>
        <w:adjustRightInd w:val="0"/>
        <w:spacing w:line="480" w:lineRule="auto"/>
        <w:rPr>
          <w:rFonts w:ascii="Segoe UI" w:hAnsi="Segoe UI" w:cs="Segoe UI"/>
          <w:sz w:val="20"/>
          <w:szCs w:val="20"/>
        </w:rPr>
      </w:pPr>
      <w:r w:rsidRPr="001E0D72">
        <w:lastRenderedPageBreak/>
        <w:t xml:space="preserve">The relationship between government and </w:t>
      </w:r>
      <w:r w:rsidR="00290F8F" w:rsidRPr="001E0D72">
        <w:t xml:space="preserve">health economics </w:t>
      </w:r>
      <w:r w:rsidRPr="001E0D72">
        <w:t xml:space="preserve">research – here understood </w:t>
      </w:r>
      <w:r w:rsidR="00E11C59" w:rsidRPr="001E0D72">
        <w:t xml:space="preserve">primarily </w:t>
      </w:r>
      <w:r w:rsidR="00C9139C" w:rsidRPr="001E0D72">
        <w:t xml:space="preserve">as </w:t>
      </w:r>
      <w:r w:rsidRPr="001E0D72">
        <w:t>the academ</w:t>
      </w:r>
      <w:r w:rsidR="001767F5" w:rsidRPr="001E0D72">
        <w:t>ic community –</w:t>
      </w:r>
      <w:r w:rsidR="00290F8F" w:rsidRPr="001E0D72">
        <w:t xml:space="preserve"> </w:t>
      </w:r>
      <w:r w:rsidRPr="001E0D72">
        <w:t xml:space="preserve">has changed significantly </w:t>
      </w:r>
      <w:r w:rsidR="001767F5" w:rsidRPr="001E0D72">
        <w:t>since</w:t>
      </w:r>
      <w:r w:rsidRPr="001E0D72">
        <w:t xml:space="preserve"> the 1960s. This paper focuses on the creation of </w:t>
      </w:r>
      <w:r w:rsidR="00A65EF6" w:rsidRPr="001E0D72">
        <w:t>a health economics academic unit</w:t>
      </w:r>
      <w:r w:rsidR="00D71194" w:rsidRPr="001E0D72">
        <w:t xml:space="preserve">, </w:t>
      </w:r>
      <w:r w:rsidR="00830DAA" w:rsidRPr="001E0D72">
        <w:t>the</w:t>
      </w:r>
      <w:r w:rsidR="00224F82" w:rsidRPr="001E0D72">
        <w:t xml:space="preserve"> </w:t>
      </w:r>
      <w:r w:rsidR="00830DAA" w:rsidRPr="001E0D72">
        <w:t xml:space="preserve">Centre for Health Economics </w:t>
      </w:r>
      <w:r w:rsidR="002C43BA" w:rsidRPr="001E0D72">
        <w:t>(</w:t>
      </w:r>
      <w:r w:rsidR="00830DAA" w:rsidRPr="001E0D72">
        <w:t>CHE</w:t>
      </w:r>
      <w:r w:rsidR="002C43BA" w:rsidRPr="001E0D72">
        <w:t>)</w:t>
      </w:r>
      <w:r w:rsidR="00830DAA" w:rsidRPr="001E0D72">
        <w:t xml:space="preserve"> at the University of York in 1983. It was supported by </w:t>
      </w:r>
      <w:r w:rsidR="003D4412" w:rsidRPr="001E0D72">
        <w:t>g</w:t>
      </w:r>
      <w:r w:rsidR="00830DAA" w:rsidRPr="001E0D72">
        <w:t>overnment funding</w:t>
      </w:r>
      <w:r w:rsidR="003D4412" w:rsidRPr="001E0D72">
        <w:t xml:space="preserve"> through the DHSS (which b</w:t>
      </w:r>
      <w:r w:rsidR="003B3303" w:rsidRPr="001E0D72">
        <w:t>ecame the Department of Health (DH)</w:t>
      </w:r>
      <w:r w:rsidR="003D4412" w:rsidRPr="001E0D72">
        <w:t xml:space="preserve"> in 1988</w:t>
      </w:r>
      <w:r w:rsidR="00857376">
        <w:rPr>
          <w:rFonts w:ascii="Segoe UI" w:hAnsi="Segoe UI" w:cs="Segoe UI"/>
          <w:color w:val="000000"/>
          <w:sz w:val="20"/>
          <w:szCs w:val="20"/>
        </w:rPr>
        <w:t>, and the Department of Health and Social Care (DHSC) in 2018)</w:t>
      </w:r>
      <w:r w:rsidR="00BD13AA" w:rsidRPr="001E0D72">
        <w:t xml:space="preserve">, </w:t>
      </w:r>
      <w:r w:rsidR="00E11C59" w:rsidRPr="001E0D72">
        <w:t xml:space="preserve">from an initial </w:t>
      </w:r>
      <w:r w:rsidR="00BD13AA" w:rsidRPr="001E0D72">
        <w:t xml:space="preserve">£20,000 in 1971 </w:t>
      </w:r>
      <w:r w:rsidR="00607900" w:rsidRPr="001E0D72">
        <w:t>to almost £1.4 million</w:t>
      </w:r>
      <w:r w:rsidR="00E11C59" w:rsidRPr="001E0D72">
        <w:t xml:space="preserve"> </w:t>
      </w:r>
      <w:r w:rsidR="00607900" w:rsidRPr="001E0D72">
        <w:t>in 2016-</w:t>
      </w:r>
      <w:r w:rsidR="00C9139C" w:rsidRPr="001E0D72">
        <w:t>20</w:t>
      </w:r>
      <w:r w:rsidR="00607900" w:rsidRPr="001E0D72">
        <w:t>17</w:t>
      </w:r>
      <w:r w:rsidR="00830DAA" w:rsidRPr="001E0D72">
        <w:t xml:space="preserve">. </w:t>
      </w:r>
      <w:r w:rsidR="00C82245" w:rsidRPr="001E0D72">
        <w:t xml:space="preserve">CHE </w:t>
      </w:r>
      <w:r w:rsidR="009C5172" w:rsidRPr="001E0D72">
        <w:t xml:space="preserve">staff </w:t>
      </w:r>
      <w:r w:rsidR="00830DAA" w:rsidRPr="001E0D72">
        <w:t xml:space="preserve">provided </w:t>
      </w:r>
      <w:r w:rsidR="009C5172" w:rsidRPr="001E0D72">
        <w:t xml:space="preserve">health policy </w:t>
      </w:r>
      <w:r w:rsidR="00830DAA" w:rsidRPr="001E0D72">
        <w:t>evidence</w:t>
      </w:r>
      <w:r w:rsidR="001767F5" w:rsidRPr="001E0D72">
        <w:t xml:space="preserve"> and advice</w:t>
      </w:r>
      <w:r w:rsidR="00830DAA" w:rsidRPr="001E0D72">
        <w:t xml:space="preserve"> to </w:t>
      </w:r>
      <w:r w:rsidR="009C5172" w:rsidRPr="001E0D72">
        <w:t xml:space="preserve">civil servants and government ministers in </w:t>
      </w:r>
      <w:r w:rsidR="00830DAA" w:rsidRPr="001E0D72">
        <w:t xml:space="preserve">the </w:t>
      </w:r>
      <w:r w:rsidR="009C5172" w:rsidRPr="001E0D72">
        <w:t>DHSS/DH</w:t>
      </w:r>
      <w:r w:rsidR="00830DAA" w:rsidRPr="001E0D72">
        <w:t xml:space="preserve">. </w:t>
      </w:r>
      <w:r w:rsidR="003D4412" w:rsidRPr="001E0D72">
        <w:t>The</w:t>
      </w:r>
      <w:r w:rsidR="003955E1" w:rsidRPr="001E0D72">
        <w:t>ir</w:t>
      </w:r>
      <w:r w:rsidR="003D4412" w:rsidRPr="001E0D72">
        <w:t xml:space="preserve"> emerging relationship</w:t>
      </w:r>
      <w:r w:rsidR="009C5172" w:rsidRPr="001E0D72">
        <w:t>s</w:t>
      </w:r>
      <w:r w:rsidR="003D4412" w:rsidRPr="001E0D72">
        <w:t xml:space="preserve"> </w:t>
      </w:r>
      <w:r w:rsidR="003955E1" w:rsidRPr="001E0D72">
        <w:t>w</w:t>
      </w:r>
      <w:r w:rsidR="009C5172" w:rsidRPr="001E0D72">
        <w:t>ere</w:t>
      </w:r>
      <w:r w:rsidR="003955E1" w:rsidRPr="001E0D72">
        <w:t xml:space="preserve"> mirrored by other academic disciplines that, by the 1970s, were routinely called upon in the formation of health policy, especially clinical research and epidemiology. In 1973 in England and Wales, there were ten designated </w:t>
      </w:r>
      <w:r w:rsidR="009C5172" w:rsidRPr="001E0D72">
        <w:t xml:space="preserve">academic </w:t>
      </w:r>
      <w:r w:rsidR="003955E1" w:rsidRPr="001E0D72">
        <w:t xml:space="preserve">research units and 42 institutional groups </w:t>
      </w:r>
      <w:r w:rsidR="009C5172" w:rsidRPr="001E0D72">
        <w:t xml:space="preserve">with </w:t>
      </w:r>
      <w:r w:rsidR="003955E1" w:rsidRPr="001E0D72">
        <w:t xml:space="preserve">DHSS contracts </w:t>
      </w:r>
      <w:r w:rsidR="003955E1" w:rsidRPr="001E0D72">
        <w:fldChar w:fldCharType="begin" w:fldLock="1"/>
      </w:r>
      <w:r w:rsidR="00A26DD2">
        <w:instrText>ADDIN CSL_CITATION { "citationItems" : [ { "id" : "ITEM-1", "itemData" : { "author" : [ { "dropping-particle" : "", "family" : "McLachlan", "given" : "G.", "non-dropping-particle" : "", "parse-names" : false, "suffix" : "" } ], "id" : "ITEM-1", "issued" : { "date-parts" : [ [ "1973" ] ] }, "publisher" : "Nuffield Provincial Hospital Trust", "publisher-place" : "London", "title" : "Portfolio for Health 2 - The Developing Programme of the DHSS in Health Services Research", "type" : "book" }, "uris" : [ "http://www.mendeley.com/documents/?uuid=29e95fd5-b44b-418a-8186-4d3ce7f5c76d" ] } ], "mendeley" : { "formattedCitation" : "(McLachlan, 1973)", "plainTextFormattedCitation" : "(McLachlan, 1973)", "previouslyFormattedCitation" : "(McLachlan, 1973)" }, "properties" : { "noteIndex" : 0 }, "schema" : "https://github.com/citation-style-language/schema/raw/master/csl-citation.json" }</w:instrText>
      </w:r>
      <w:r w:rsidR="003955E1" w:rsidRPr="001E0D72">
        <w:fldChar w:fldCharType="separate"/>
      </w:r>
      <w:r w:rsidR="00A26DD2" w:rsidRPr="00A26DD2">
        <w:rPr>
          <w:noProof/>
        </w:rPr>
        <w:t>(McLachlan, 1973)</w:t>
      </w:r>
      <w:r w:rsidR="003955E1" w:rsidRPr="001E0D72">
        <w:fldChar w:fldCharType="end"/>
      </w:r>
      <w:r w:rsidR="003955E1" w:rsidRPr="001E0D72">
        <w:t xml:space="preserve">, spanning interests and disciplines as varied as child psychology </w:t>
      </w:r>
      <w:r w:rsidR="009C5172" w:rsidRPr="001E0D72">
        <w:t>and</w:t>
      </w:r>
      <w:r w:rsidR="003955E1" w:rsidRPr="001E0D72">
        <w:t xml:space="preserve"> domestic violence. </w:t>
      </w:r>
    </w:p>
    <w:p w14:paraId="37BF9EF9" w14:textId="77777777" w:rsidR="0028136A" w:rsidRPr="001E0D72" w:rsidRDefault="0028136A" w:rsidP="00EF3437">
      <w:pPr>
        <w:spacing w:line="480" w:lineRule="auto"/>
        <w:jc w:val="both"/>
      </w:pPr>
    </w:p>
    <w:p w14:paraId="4D42947E" w14:textId="77777777" w:rsidR="00A66B6A" w:rsidRPr="001E0D72" w:rsidRDefault="00A66B6A" w:rsidP="00EF3437">
      <w:pPr>
        <w:spacing w:line="480" w:lineRule="auto"/>
        <w:jc w:val="both"/>
      </w:pPr>
    </w:p>
    <w:p w14:paraId="0E477E0B" w14:textId="4FCD1A62" w:rsidR="0028136A" w:rsidRPr="001E0D72" w:rsidRDefault="003955E1" w:rsidP="00EF3437">
      <w:pPr>
        <w:spacing w:line="480" w:lineRule="auto"/>
        <w:jc w:val="both"/>
      </w:pPr>
      <w:r w:rsidRPr="001E0D72">
        <w:t>T</w:t>
      </w:r>
      <w:r w:rsidR="00D1532A" w:rsidRPr="001E0D72">
        <w:t>his paper</w:t>
      </w:r>
      <w:r w:rsidR="00224F82" w:rsidRPr="001E0D72">
        <w:t xml:space="preserve"> </w:t>
      </w:r>
      <w:r w:rsidR="00D1532A" w:rsidRPr="001E0D72">
        <w:t>analyse</w:t>
      </w:r>
      <w:r w:rsidRPr="001E0D72">
        <w:t>s</w:t>
      </w:r>
      <w:r w:rsidR="001767F5" w:rsidRPr="001E0D72">
        <w:t xml:space="preserve"> how this specific</w:t>
      </w:r>
      <w:r w:rsidR="0028136A" w:rsidRPr="001E0D72">
        <w:t xml:space="preserve"> government-research relationship developed. </w:t>
      </w:r>
      <w:r w:rsidR="00A66B6A" w:rsidRPr="001E0D72">
        <w:t>It d</w:t>
      </w:r>
      <w:r w:rsidR="0028136A" w:rsidRPr="001E0D72">
        <w:t>raw</w:t>
      </w:r>
      <w:r w:rsidR="00A66B6A" w:rsidRPr="001E0D72">
        <w:t>s</w:t>
      </w:r>
      <w:r w:rsidR="0028136A" w:rsidRPr="001E0D72">
        <w:t xml:space="preserve"> on prima</w:t>
      </w:r>
      <w:r w:rsidR="00E752C3" w:rsidRPr="001E0D72">
        <w:t>ry data from archive</w:t>
      </w:r>
      <w:r w:rsidR="0028136A" w:rsidRPr="001E0D72">
        <w:t xml:space="preserve"> documents (from CHE, academics’ personal papers, and the National Archives</w:t>
      </w:r>
      <w:r w:rsidR="00A65EF6" w:rsidRPr="001E0D72">
        <w:t>)</w:t>
      </w:r>
      <w:r w:rsidR="003B3303" w:rsidRPr="001E0D72">
        <w:t>,</w:t>
      </w:r>
      <w:r w:rsidR="0028136A" w:rsidRPr="001E0D72">
        <w:t xml:space="preserve"> </w:t>
      </w:r>
      <w:r w:rsidR="00E752C3" w:rsidRPr="001E0D72">
        <w:t xml:space="preserve">44 </w:t>
      </w:r>
      <w:r w:rsidR="0028136A" w:rsidRPr="001E0D72">
        <w:t>semi-structured interviews with ke</w:t>
      </w:r>
      <w:r w:rsidR="00D1532A" w:rsidRPr="001E0D72">
        <w:t>y civil servants and academics</w:t>
      </w:r>
      <w:r w:rsidR="003B3303" w:rsidRPr="001E0D72">
        <w:t xml:space="preserve">, </w:t>
      </w:r>
      <w:r w:rsidR="00A66B6A" w:rsidRPr="001E0D72">
        <w:t xml:space="preserve">and </w:t>
      </w:r>
      <w:r w:rsidR="003B3303" w:rsidRPr="001E0D72">
        <w:t>a witness seminar on the development of health economics</w:t>
      </w:r>
      <w:r w:rsidR="00A66B6A" w:rsidRPr="001E0D72">
        <w:t xml:space="preserve">. It </w:t>
      </w:r>
      <w:r w:rsidR="00C9139C" w:rsidRPr="001E0D72">
        <w:t>builds on</w:t>
      </w:r>
      <w:r w:rsidR="00A66B6A" w:rsidRPr="001E0D72">
        <w:t xml:space="preserve"> </w:t>
      </w:r>
      <w:r w:rsidR="00C9139C" w:rsidRPr="001E0D72">
        <w:t xml:space="preserve">the </w:t>
      </w:r>
      <w:r w:rsidR="005C3455" w:rsidRPr="001E0D72">
        <w:t xml:space="preserve">knowledge transfer </w:t>
      </w:r>
      <w:r w:rsidR="00D572C1" w:rsidRPr="001E0D72">
        <w:t>(</w:t>
      </w:r>
      <w:r w:rsidR="00D1532A" w:rsidRPr="001E0D72">
        <w:t>KT</w:t>
      </w:r>
      <w:r w:rsidR="00D572C1" w:rsidRPr="001E0D72">
        <w:t>)</w:t>
      </w:r>
      <w:r w:rsidR="00D1532A" w:rsidRPr="001E0D72">
        <w:t xml:space="preserve"> and evidence-based policy-making</w:t>
      </w:r>
      <w:r w:rsidR="00D572C1" w:rsidRPr="001E0D72">
        <w:t xml:space="preserve"> literature</w:t>
      </w:r>
      <w:r w:rsidR="00C9139C" w:rsidRPr="001E0D72">
        <w:t>s</w:t>
      </w:r>
      <w:r w:rsidR="00A66B6A" w:rsidRPr="001E0D72">
        <w:t xml:space="preserve"> to</w:t>
      </w:r>
      <w:r w:rsidR="00D1532A" w:rsidRPr="001E0D72">
        <w:t xml:space="preserve"> examine</w:t>
      </w:r>
      <w:r w:rsidR="0028136A" w:rsidRPr="001E0D72">
        <w:t xml:space="preserve"> the changing relationships and strat</w:t>
      </w:r>
      <w:r w:rsidR="00E752C3" w:rsidRPr="001E0D72">
        <w:t xml:space="preserve">egies deployed by both sides </w:t>
      </w:r>
      <w:r w:rsidR="00D1532A" w:rsidRPr="001E0D72">
        <w:t>which led to</w:t>
      </w:r>
      <w:r w:rsidR="0028136A" w:rsidRPr="001E0D72">
        <w:t xml:space="preserve"> significant </w:t>
      </w:r>
      <w:r w:rsidR="00D1532A" w:rsidRPr="001E0D72">
        <w:t>changes in health policy construction</w:t>
      </w:r>
      <w:r w:rsidRPr="001E0D72">
        <w:t xml:space="preserve"> over a thirty</w:t>
      </w:r>
      <w:r w:rsidR="00920A9F" w:rsidRPr="001E0D72">
        <w:t>-</w:t>
      </w:r>
      <w:r w:rsidRPr="001E0D72">
        <w:t>year period</w:t>
      </w:r>
      <w:r w:rsidR="00D1532A" w:rsidRPr="001E0D72">
        <w:t xml:space="preserve">. </w:t>
      </w:r>
      <w:r w:rsidR="00CE5D25" w:rsidRPr="001E0D72">
        <w:t xml:space="preserve">It </w:t>
      </w:r>
      <w:r w:rsidR="00224F82" w:rsidRPr="001E0D72">
        <w:t>highlights</w:t>
      </w:r>
      <w:r w:rsidR="00CE5D25" w:rsidRPr="001E0D72">
        <w:t xml:space="preserve"> the </w:t>
      </w:r>
      <w:r w:rsidR="00347FC0" w:rsidRPr="001E0D72">
        <w:t>gap in</w:t>
      </w:r>
      <w:r w:rsidR="00CE5D25" w:rsidRPr="001E0D72">
        <w:t xml:space="preserve"> existing KT theories through their failure to engage with chronological and </w:t>
      </w:r>
      <w:r w:rsidR="00347FC0" w:rsidRPr="001E0D72">
        <w:t>political</w:t>
      </w:r>
      <w:r w:rsidR="00CE5D25" w:rsidRPr="001E0D72">
        <w:t xml:space="preserve"> factors, and demonstrates </w:t>
      </w:r>
      <w:r w:rsidR="00CE5D25" w:rsidRPr="001E0D72">
        <w:lastRenderedPageBreak/>
        <w:t xml:space="preserve">how their inclusion produces a more </w:t>
      </w:r>
      <w:r w:rsidR="00347FC0" w:rsidRPr="001E0D72">
        <w:t>holistic</w:t>
      </w:r>
      <w:r w:rsidR="00D572C1" w:rsidRPr="001E0D72">
        <w:t xml:space="preserve"> </w:t>
      </w:r>
      <w:r w:rsidR="00A66B6A" w:rsidRPr="001E0D72">
        <w:t xml:space="preserve">analytical </w:t>
      </w:r>
      <w:r w:rsidR="00CE5D25" w:rsidRPr="001E0D72">
        <w:t>framework</w:t>
      </w:r>
      <w:r w:rsidR="005826B4" w:rsidRPr="001E0D72">
        <w:t xml:space="preserve"> and the importance of focusing on different aspects of KT, from relations, to tools and st</w:t>
      </w:r>
      <w:r w:rsidR="00C324B1">
        <w:t>ra</w:t>
      </w:r>
      <w:r w:rsidR="005826B4" w:rsidRPr="001E0D72">
        <w:t>tegies</w:t>
      </w:r>
      <w:r w:rsidR="00CE5D25" w:rsidRPr="001E0D72">
        <w:t xml:space="preserve">. </w:t>
      </w:r>
    </w:p>
    <w:p w14:paraId="67BB1E6C" w14:textId="77777777" w:rsidR="009B61E5" w:rsidRPr="001E0D72" w:rsidRDefault="009B61E5" w:rsidP="00EF3437">
      <w:pPr>
        <w:spacing w:line="480" w:lineRule="auto"/>
        <w:jc w:val="both"/>
      </w:pPr>
    </w:p>
    <w:p w14:paraId="108AF871" w14:textId="2317650C" w:rsidR="0028136A" w:rsidRPr="001E0D72" w:rsidRDefault="0028136A" w:rsidP="00EF3437">
      <w:pPr>
        <w:spacing w:line="480" w:lineRule="auto"/>
        <w:jc w:val="both"/>
      </w:pPr>
      <w:r w:rsidRPr="001E0D72">
        <w:t xml:space="preserve">The paper first sets the context of the increasing influence of health economics from the 1960s, and </w:t>
      </w:r>
      <w:r w:rsidR="00D96E47" w:rsidRPr="001E0D72">
        <w:t xml:space="preserve">identifies useful </w:t>
      </w:r>
      <w:r w:rsidR="001767F5" w:rsidRPr="001E0D72">
        <w:t>KT</w:t>
      </w:r>
      <w:r w:rsidRPr="001E0D72">
        <w:t xml:space="preserve"> literature. </w:t>
      </w:r>
      <w:r w:rsidR="00CE5D25" w:rsidRPr="001E0D72">
        <w:t>T</w:t>
      </w:r>
      <w:r w:rsidR="00D1532A" w:rsidRPr="001E0D72">
        <w:t>he</w:t>
      </w:r>
      <w:r w:rsidRPr="001E0D72">
        <w:t xml:space="preserve"> research methods and case selection are </w:t>
      </w:r>
      <w:r w:rsidR="00DC424F" w:rsidRPr="001E0D72">
        <w:t>outlined</w:t>
      </w:r>
      <w:r w:rsidRPr="001E0D72">
        <w:t xml:space="preserve"> before presenting the ke</w:t>
      </w:r>
      <w:r w:rsidR="00A65EF6" w:rsidRPr="001E0D72">
        <w:t>y</w:t>
      </w:r>
      <w:r w:rsidR="00D572C1" w:rsidRPr="001E0D72">
        <w:t xml:space="preserve"> case-study</w:t>
      </w:r>
      <w:r w:rsidR="00A65EF6" w:rsidRPr="001E0D72">
        <w:t xml:space="preserve"> findings</w:t>
      </w:r>
      <w:r w:rsidR="00D1532A" w:rsidRPr="001E0D72">
        <w:t>. I</w:t>
      </w:r>
      <w:r w:rsidR="00CE5D25" w:rsidRPr="001E0D72">
        <w:t>t</w:t>
      </w:r>
      <w:r w:rsidR="00D1532A" w:rsidRPr="001E0D72">
        <w:t xml:space="preserve"> conclude</w:t>
      </w:r>
      <w:r w:rsidR="00CE5D25" w:rsidRPr="001E0D72">
        <w:t>s</w:t>
      </w:r>
      <w:r w:rsidRPr="001E0D72">
        <w:t xml:space="preserve"> </w:t>
      </w:r>
      <w:r w:rsidR="00425D08" w:rsidRPr="001E0D72">
        <w:t>with</w:t>
      </w:r>
      <w:r w:rsidR="003D1506" w:rsidRPr="001E0D72">
        <w:t xml:space="preserve"> </w:t>
      </w:r>
      <w:r w:rsidR="00CE5D25" w:rsidRPr="001E0D72">
        <w:t xml:space="preserve">a call for a broader platform for knowledge transfer theory, </w:t>
      </w:r>
      <w:r w:rsidR="00D572C1" w:rsidRPr="001E0D72">
        <w:t>where</w:t>
      </w:r>
      <w:r w:rsidR="00CE5D25" w:rsidRPr="001E0D72">
        <w:t xml:space="preserve"> historical and </w:t>
      </w:r>
      <w:r w:rsidR="00347FC0" w:rsidRPr="001E0D72">
        <w:t>political</w:t>
      </w:r>
      <w:r w:rsidR="00CE5D25" w:rsidRPr="001E0D72">
        <w:t xml:space="preserve"> analysis are formal components, and </w:t>
      </w:r>
      <w:r w:rsidR="00C324B1">
        <w:t xml:space="preserve">demonstrates </w:t>
      </w:r>
      <w:r w:rsidR="00CE5D25" w:rsidRPr="001E0D72">
        <w:t xml:space="preserve">how this illuminates the centrality of </w:t>
      </w:r>
      <w:r w:rsidR="003D1506" w:rsidRPr="001E0D72">
        <w:t>politics</w:t>
      </w:r>
      <w:r w:rsidR="00D96E47" w:rsidRPr="001E0D72">
        <w:t xml:space="preserve"> (</w:t>
      </w:r>
      <w:r w:rsidR="00C324B1">
        <w:t xml:space="preserve">expressed </w:t>
      </w:r>
      <w:r w:rsidR="005826B4" w:rsidRPr="001E0D72">
        <w:t>as power plays over rules, identities and other obje</w:t>
      </w:r>
      <w:r w:rsidR="00C324B1">
        <w:t>ct</w:t>
      </w:r>
      <w:r w:rsidR="005826B4" w:rsidRPr="001E0D72">
        <w:t>s</w:t>
      </w:r>
      <w:r w:rsidR="00D96E47" w:rsidRPr="001E0D72">
        <w:t>)</w:t>
      </w:r>
      <w:r w:rsidR="003D1506" w:rsidRPr="001E0D72">
        <w:t xml:space="preserve"> in knowledge transfer</w:t>
      </w:r>
      <w:r w:rsidRPr="001E0D72">
        <w:t>.</w:t>
      </w:r>
    </w:p>
    <w:p w14:paraId="3E69CD69" w14:textId="77777777" w:rsidR="0028136A" w:rsidRPr="001E0D72" w:rsidRDefault="0028136A" w:rsidP="00EF3437">
      <w:pPr>
        <w:spacing w:line="480" w:lineRule="auto"/>
        <w:jc w:val="both"/>
      </w:pPr>
    </w:p>
    <w:p w14:paraId="7BF9FE1F" w14:textId="77777777" w:rsidR="0028136A" w:rsidRPr="001E0D72" w:rsidRDefault="0028136A" w:rsidP="00EF3437">
      <w:pPr>
        <w:spacing w:line="480" w:lineRule="auto"/>
        <w:jc w:val="both"/>
      </w:pPr>
    </w:p>
    <w:p w14:paraId="4096E851" w14:textId="77777777" w:rsidR="0028136A" w:rsidRPr="001E0D72" w:rsidRDefault="008E5ABA" w:rsidP="00EF3437">
      <w:pPr>
        <w:pStyle w:val="Heading2"/>
        <w:spacing w:line="480" w:lineRule="auto"/>
      </w:pPr>
      <w:r w:rsidRPr="001E0D72">
        <w:t xml:space="preserve">Background: the rise </w:t>
      </w:r>
      <w:r w:rsidR="0028136A" w:rsidRPr="001E0D72">
        <w:t>of health economics</w:t>
      </w:r>
    </w:p>
    <w:p w14:paraId="20FBB453" w14:textId="668A880E" w:rsidR="00C9139C" w:rsidRDefault="0028136A" w:rsidP="00EF3437">
      <w:pPr>
        <w:spacing w:line="480" w:lineRule="auto"/>
        <w:jc w:val="both"/>
      </w:pPr>
      <w:r w:rsidRPr="001E0D72">
        <w:t>Economists have been successful in permeating health policy-making arenas since the early 1970s</w:t>
      </w:r>
      <w:r w:rsidR="000E5F39" w:rsidRPr="001E0D72">
        <w:t>, as illustrated in Figure 1 below which tracks some of the key events</w:t>
      </w:r>
      <w:r w:rsidRPr="001E0D72">
        <w:t xml:space="preserve">. </w:t>
      </w:r>
      <w:r w:rsidRPr="001E0D72">
        <w:rPr>
          <w:rFonts w:cs="Arial"/>
        </w:rPr>
        <w:t xml:space="preserve">The influence of economics </w:t>
      </w:r>
      <w:r w:rsidR="00C9139C" w:rsidRPr="001E0D72">
        <w:rPr>
          <w:rFonts w:cs="Arial"/>
        </w:rPr>
        <w:t>grew</w:t>
      </w:r>
      <w:r w:rsidR="00D96E47" w:rsidRPr="001E0D72">
        <w:rPr>
          <w:rFonts w:cs="Arial"/>
        </w:rPr>
        <w:t xml:space="preserve"> </w:t>
      </w:r>
      <w:r w:rsidRPr="001E0D72">
        <w:rPr>
          <w:rFonts w:cs="Arial"/>
        </w:rPr>
        <w:t xml:space="preserve">within </w:t>
      </w:r>
      <w:r w:rsidR="00D96E47" w:rsidRPr="001E0D72">
        <w:rPr>
          <w:rFonts w:cs="Arial"/>
        </w:rPr>
        <w:t xml:space="preserve">the UK </w:t>
      </w:r>
      <w:r w:rsidRPr="001E0D72">
        <w:rPr>
          <w:rFonts w:cs="Arial"/>
        </w:rPr>
        <w:t>government in the</w:t>
      </w:r>
      <w:r w:rsidR="003D1506" w:rsidRPr="001E0D72">
        <w:rPr>
          <w:rFonts w:cs="Arial"/>
        </w:rPr>
        <w:t xml:space="preserve"> mid-</w:t>
      </w:r>
      <w:r w:rsidR="00AD177C" w:rsidRPr="001E0D72">
        <w:rPr>
          <w:rFonts w:cs="Arial"/>
        </w:rPr>
        <w:t xml:space="preserve">1960s. </w:t>
      </w:r>
      <w:r w:rsidRPr="001E0D72">
        <w:rPr>
          <w:rFonts w:cs="Arial"/>
        </w:rPr>
        <w:t xml:space="preserve">In </w:t>
      </w:r>
      <w:r w:rsidR="001767F5" w:rsidRPr="001E0D72">
        <w:rPr>
          <w:rFonts w:cs="Arial"/>
        </w:rPr>
        <w:t>1964</w:t>
      </w:r>
      <w:r w:rsidRPr="001E0D72">
        <w:rPr>
          <w:rFonts w:cs="Arial"/>
        </w:rPr>
        <w:t xml:space="preserve">, </w:t>
      </w:r>
      <w:r w:rsidR="00D96E47" w:rsidRPr="001E0D72">
        <w:rPr>
          <w:rFonts w:cs="Arial"/>
        </w:rPr>
        <w:t xml:space="preserve">a </w:t>
      </w:r>
      <w:r w:rsidRPr="001E0D72">
        <w:rPr>
          <w:rFonts w:cs="Arial"/>
        </w:rPr>
        <w:t>Treasury</w:t>
      </w:r>
      <w:r w:rsidR="00CB40BC" w:rsidRPr="001E0D72">
        <w:rPr>
          <w:rFonts w:cs="Arial"/>
        </w:rPr>
        <w:t xml:space="preserve"> </w:t>
      </w:r>
      <w:r w:rsidR="00D96E47" w:rsidRPr="001E0D72">
        <w:rPr>
          <w:rFonts w:cs="Arial"/>
        </w:rPr>
        <w:t>unit was established</w:t>
      </w:r>
      <w:r w:rsidR="00CB40BC" w:rsidRPr="001E0D72">
        <w:rPr>
          <w:rFonts w:cs="Arial"/>
        </w:rPr>
        <w:t>– t</w:t>
      </w:r>
      <w:r w:rsidRPr="001E0D72">
        <w:rPr>
          <w:rFonts w:cs="Arial"/>
        </w:rPr>
        <w:t xml:space="preserve">he Government Economic Service </w:t>
      </w:r>
      <w:r w:rsidR="00545D7F" w:rsidRPr="001E0D72">
        <w:rPr>
          <w:rFonts w:cs="Arial"/>
        </w:rPr>
        <w:t>(</w:t>
      </w:r>
      <w:r w:rsidRPr="001E0D72">
        <w:rPr>
          <w:rFonts w:cs="Arial"/>
        </w:rPr>
        <w:t>GES</w:t>
      </w:r>
      <w:r w:rsidR="00545D7F" w:rsidRPr="001E0D72">
        <w:rPr>
          <w:rFonts w:cs="Arial"/>
        </w:rPr>
        <w:t>)</w:t>
      </w:r>
      <w:r w:rsidRPr="001E0D72">
        <w:rPr>
          <w:rFonts w:cs="Arial"/>
        </w:rPr>
        <w:t xml:space="preserve"> –</w:t>
      </w:r>
      <w:r w:rsidR="00F278B4" w:rsidRPr="001E0D72">
        <w:rPr>
          <w:rFonts w:cs="Arial"/>
        </w:rPr>
        <w:t xml:space="preserve"> dedicated to hiring and dispatching</w:t>
      </w:r>
      <w:r w:rsidRPr="001E0D72">
        <w:rPr>
          <w:rFonts w:cs="Arial"/>
        </w:rPr>
        <w:t xml:space="preserve"> economists across </w:t>
      </w:r>
      <w:r w:rsidR="00425D08" w:rsidRPr="001E0D72">
        <w:rPr>
          <w:rFonts w:cs="Arial"/>
        </w:rPr>
        <w:t>government d</w:t>
      </w:r>
      <w:r w:rsidRPr="001E0D72">
        <w:rPr>
          <w:rFonts w:cs="Arial"/>
        </w:rPr>
        <w:t xml:space="preserve">epartments.  </w:t>
      </w:r>
      <w:r w:rsidR="00D96E47" w:rsidRPr="001E0D72">
        <w:rPr>
          <w:rFonts w:cs="Arial"/>
        </w:rPr>
        <w:t>In 1968</w:t>
      </w:r>
      <w:r w:rsidR="00C9139C" w:rsidRPr="001E0D72">
        <w:rPr>
          <w:rFonts w:cs="Arial"/>
        </w:rPr>
        <w:t>,</w:t>
      </w:r>
      <w:r w:rsidR="00D96E47" w:rsidRPr="001E0D72">
        <w:rPr>
          <w:rFonts w:cs="Arial"/>
        </w:rPr>
        <w:t xml:space="preserve"> t</w:t>
      </w:r>
      <w:r w:rsidRPr="001E0D72">
        <w:rPr>
          <w:rFonts w:cs="Arial"/>
        </w:rPr>
        <w:t xml:space="preserve">he Economic Advisers’ Office </w:t>
      </w:r>
      <w:r w:rsidR="00545D7F" w:rsidRPr="001E0D72">
        <w:rPr>
          <w:rFonts w:cs="Arial"/>
        </w:rPr>
        <w:t>(</w:t>
      </w:r>
      <w:r w:rsidRPr="001E0D72">
        <w:rPr>
          <w:rFonts w:cs="Arial"/>
        </w:rPr>
        <w:t>EAO</w:t>
      </w:r>
      <w:r w:rsidR="00545D7F" w:rsidRPr="001E0D72">
        <w:rPr>
          <w:rFonts w:cs="Arial"/>
        </w:rPr>
        <w:t>)</w:t>
      </w:r>
      <w:r w:rsidRPr="001E0D72">
        <w:rPr>
          <w:rFonts w:cs="Arial"/>
        </w:rPr>
        <w:t xml:space="preserve"> was established </w:t>
      </w:r>
      <w:r w:rsidR="00425D08" w:rsidRPr="001E0D72">
        <w:rPr>
          <w:rFonts w:cs="Arial"/>
        </w:rPr>
        <w:t xml:space="preserve">within the DHSS </w:t>
      </w:r>
      <w:r w:rsidRPr="001E0D72">
        <w:rPr>
          <w:rFonts w:cs="Arial"/>
        </w:rPr>
        <w:t xml:space="preserve">to advise administrators </w:t>
      </w:r>
      <w:r w:rsidR="001767F5" w:rsidRPr="001E0D72">
        <w:rPr>
          <w:rFonts w:cs="Arial"/>
        </w:rPr>
        <w:t xml:space="preserve">and politicians </w:t>
      </w:r>
      <w:r w:rsidRPr="001E0D72">
        <w:rPr>
          <w:rFonts w:cs="Arial"/>
        </w:rPr>
        <w:t>on economics</w:t>
      </w:r>
      <w:r w:rsidR="002D53CF" w:rsidRPr="001E0D72">
        <w:rPr>
          <w:rFonts w:cs="Arial"/>
        </w:rPr>
        <w:t>, initially on</w:t>
      </w:r>
      <w:r w:rsidRPr="001E0D72">
        <w:rPr>
          <w:rFonts w:cs="Arial"/>
        </w:rPr>
        <w:t xml:space="preserve"> social security </w:t>
      </w:r>
      <w:r w:rsidR="00C324B1">
        <w:rPr>
          <w:rFonts w:cs="Arial"/>
        </w:rPr>
        <w:t xml:space="preserve">policy </w:t>
      </w:r>
      <w:r w:rsidRPr="001E0D72">
        <w:rPr>
          <w:rFonts w:cs="Arial"/>
        </w:rPr>
        <w:t>and</w:t>
      </w:r>
      <w:r w:rsidR="00CB40BC" w:rsidRPr="001E0D72">
        <w:rPr>
          <w:rFonts w:cs="Arial"/>
        </w:rPr>
        <w:t>, from 1970,</w:t>
      </w:r>
      <w:r w:rsidRPr="001E0D72">
        <w:rPr>
          <w:rFonts w:cs="Arial"/>
        </w:rPr>
        <w:t xml:space="preserve"> </w:t>
      </w:r>
      <w:r w:rsidR="00D96E47" w:rsidRPr="001E0D72">
        <w:rPr>
          <w:rFonts w:cs="Arial"/>
        </w:rPr>
        <w:t xml:space="preserve">on </w:t>
      </w:r>
      <w:r w:rsidRPr="001E0D72">
        <w:rPr>
          <w:rFonts w:cs="Arial"/>
        </w:rPr>
        <w:t xml:space="preserve">health. </w:t>
      </w:r>
      <w:r w:rsidRPr="001E0D72">
        <w:t xml:space="preserve">The EAO not only hired economists </w:t>
      </w:r>
      <w:r w:rsidR="00CB40BC" w:rsidRPr="001E0D72">
        <w:t xml:space="preserve">to advise </w:t>
      </w:r>
      <w:r w:rsidRPr="001E0D72">
        <w:t>DHSS</w:t>
      </w:r>
      <w:r w:rsidR="005826B4" w:rsidRPr="001E0D72">
        <w:t xml:space="preserve"> policy-makers</w:t>
      </w:r>
      <w:r w:rsidRPr="001E0D72">
        <w:t xml:space="preserve">, but it also advocated </w:t>
      </w:r>
      <w:r w:rsidR="00CB40BC" w:rsidRPr="001E0D72">
        <w:t xml:space="preserve">for </w:t>
      </w:r>
      <w:r w:rsidRPr="001E0D72">
        <w:t xml:space="preserve">DHSS funding for a number of health economics </w:t>
      </w:r>
      <w:r w:rsidR="001767F5" w:rsidRPr="001E0D72">
        <w:t>academic</w:t>
      </w:r>
      <w:r w:rsidRPr="001E0D72">
        <w:t xml:space="preserve"> projects</w:t>
      </w:r>
      <w:r w:rsidR="004B2F3B" w:rsidRPr="001E0D72">
        <w:t xml:space="preserve"> and welcomed </w:t>
      </w:r>
      <w:r w:rsidR="00D25809" w:rsidRPr="001E0D72">
        <w:t xml:space="preserve">economics </w:t>
      </w:r>
      <w:r w:rsidR="004B2F3B" w:rsidRPr="001E0D72">
        <w:t>graduates o</w:t>
      </w:r>
      <w:r w:rsidR="00D25809" w:rsidRPr="001E0D72">
        <w:t>n placements</w:t>
      </w:r>
      <w:r w:rsidR="00F278B4" w:rsidRPr="001E0D72">
        <w:t xml:space="preserve"> and</w:t>
      </w:r>
      <w:r w:rsidR="007E65E1" w:rsidRPr="001E0D72">
        <w:t xml:space="preserve"> secondments</w:t>
      </w:r>
      <w:r w:rsidRPr="001E0D72">
        <w:t xml:space="preserve">. </w:t>
      </w:r>
    </w:p>
    <w:p w14:paraId="00EF1187" w14:textId="77777777" w:rsidR="00801F0A" w:rsidRPr="001E0D72" w:rsidRDefault="00801F0A" w:rsidP="00EF3437">
      <w:pPr>
        <w:spacing w:line="480" w:lineRule="auto"/>
        <w:jc w:val="both"/>
      </w:pPr>
    </w:p>
    <w:p w14:paraId="3807CE9B" w14:textId="67823C8F" w:rsidR="00C9139C" w:rsidRPr="001E0D72" w:rsidRDefault="00C9139C" w:rsidP="00EF3437">
      <w:pPr>
        <w:spacing w:line="480" w:lineRule="auto"/>
        <w:jc w:val="both"/>
      </w:pPr>
      <w:r w:rsidRPr="001E0D72">
        <w:t>Figure 1 about here</w:t>
      </w:r>
    </w:p>
    <w:p w14:paraId="2DFD988E" w14:textId="1CF136D2" w:rsidR="000E5F39" w:rsidRPr="001E0D72" w:rsidRDefault="000E5F39" w:rsidP="000E5F39">
      <w:pPr>
        <w:spacing w:line="480" w:lineRule="auto"/>
        <w:jc w:val="both"/>
      </w:pPr>
    </w:p>
    <w:p w14:paraId="40484F9D" w14:textId="03356381" w:rsidR="0028136A" w:rsidRPr="001E0D72" w:rsidRDefault="0028136A" w:rsidP="00EF3437">
      <w:pPr>
        <w:spacing w:line="480" w:lineRule="auto"/>
        <w:jc w:val="both"/>
      </w:pPr>
      <w:r w:rsidRPr="001E0D72">
        <w:t>Health economics gained influence with policy</w:t>
      </w:r>
      <w:r w:rsidR="00F278B4" w:rsidRPr="001E0D72">
        <w:t>-</w:t>
      </w:r>
      <w:r w:rsidRPr="001E0D72">
        <w:t>makers through some of its key proponents such as Alan Williams, Tony Culyer and, lat</w:t>
      </w:r>
      <w:r w:rsidR="00CB40BC" w:rsidRPr="001E0D72">
        <w:t xml:space="preserve">er, Alan Maynard; and </w:t>
      </w:r>
      <w:r w:rsidR="00425D08" w:rsidRPr="001E0D72">
        <w:t>several who focused their interests on</w:t>
      </w:r>
      <w:r w:rsidR="00CB40BC" w:rsidRPr="001E0D72">
        <w:t xml:space="preserve"> Scotland</w:t>
      </w:r>
      <w:r w:rsidR="00C324B1">
        <w:t xml:space="preserve"> including</w:t>
      </w:r>
      <w:r w:rsidR="00CB40BC" w:rsidRPr="001E0D72">
        <w:t xml:space="preserve"> Roy Weir, Gavin Mooney </w:t>
      </w:r>
      <w:r w:rsidRPr="001E0D72">
        <w:t xml:space="preserve">and Elizabeth Russell. </w:t>
      </w:r>
      <w:r w:rsidR="000E5F39" w:rsidRPr="001E0D72">
        <w:t xml:space="preserve">Via various contacts with government and other organisations, </w:t>
      </w:r>
      <w:r w:rsidR="005826B4" w:rsidRPr="001E0D72">
        <w:t>these economists</w:t>
      </w:r>
      <w:r w:rsidR="000E5F39" w:rsidRPr="001E0D72">
        <w:t xml:space="preserve"> buil</w:t>
      </w:r>
      <w:r w:rsidR="00C324B1">
        <w:t>t</w:t>
      </w:r>
      <w:r w:rsidR="000E5F39" w:rsidRPr="001E0D72">
        <w:t xml:space="preserve"> a network of influence with policy-makers, appl</w:t>
      </w:r>
      <w:r w:rsidR="00C324B1">
        <w:t>ied</w:t>
      </w:r>
      <w:r w:rsidR="000E5F39" w:rsidRPr="001E0D72">
        <w:t xml:space="preserve"> for DHSS funding </w:t>
      </w:r>
      <w:r w:rsidR="000E5F39" w:rsidRPr="001E0D72">
        <w:fldChar w:fldCharType="begin" w:fldLock="1"/>
      </w:r>
      <w:r w:rsidR="00A26DD2">
        <w:instrText>ADDIN CSL_CITATION { "citationItems" : [ { "id" : "ITEM-1", "itemData" : { "author" : [ { "dropping-particle" : "", "family" : "Williams", "given" : "A.", "non-dropping-particle" : "", "parse-names" : false, "suffix" : "" } ], "container-title" : "BMJ", "id" : "ITEM-1", "issued" : { "date-parts" : [ [ "1985" ] ] }, "page" : "326-129", "title" : "Economics of coronary artery byass grafting", "type" : "article-journal", "volume" : "291" }, "uris" : [ "http://www.mendeley.com/documents/?uuid=e28548f8-29dd-42bf-bc06-81c475d2079d" ] } ], "mendeley" : { "formattedCitation" : "(Williams, 1985)", "plainTextFormattedCitation" : "(Williams, 1985)", "previouslyFormattedCitation" : "(Williams, 1985)" }, "properties" : { "noteIndex" : 0 }, "schema" : "https://github.com/citation-style-language/schema/raw/master/csl-citation.json" }</w:instrText>
      </w:r>
      <w:r w:rsidR="000E5F39" w:rsidRPr="001E0D72">
        <w:fldChar w:fldCharType="separate"/>
      </w:r>
      <w:r w:rsidR="00A26DD2" w:rsidRPr="00A26DD2">
        <w:rPr>
          <w:noProof/>
        </w:rPr>
        <w:t>(Williams, 1985)</w:t>
      </w:r>
      <w:r w:rsidR="000E5F39" w:rsidRPr="001E0D72">
        <w:fldChar w:fldCharType="end"/>
      </w:r>
      <w:r w:rsidR="000E5F39" w:rsidRPr="001E0D72">
        <w:t xml:space="preserve"> and </w:t>
      </w:r>
      <w:r w:rsidR="00C9139C" w:rsidRPr="001E0D72">
        <w:t>deliver</w:t>
      </w:r>
      <w:r w:rsidR="00C324B1">
        <w:t>ed</w:t>
      </w:r>
      <w:r w:rsidR="00C9139C" w:rsidRPr="001E0D72">
        <w:t xml:space="preserve"> KT via briefings, </w:t>
      </w:r>
      <w:r w:rsidR="00C324B1">
        <w:t xml:space="preserve">the development of </w:t>
      </w:r>
      <w:r w:rsidR="00C9139C" w:rsidRPr="001E0D72">
        <w:t xml:space="preserve">new </w:t>
      </w:r>
      <w:r w:rsidR="00C324B1">
        <w:t>health policy relevant to</w:t>
      </w:r>
      <w:r w:rsidR="00C324B1" w:rsidRPr="001E0D72">
        <w:t xml:space="preserve">ols </w:t>
      </w:r>
      <w:r w:rsidR="00C9139C" w:rsidRPr="001E0D72">
        <w:t>and</w:t>
      </w:r>
      <w:r w:rsidR="00C324B1">
        <w:t xml:space="preserve"> through</w:t>
      </w:r>
      <w:r w:rsidR="00C9139C" w:rsidRPr="001E0D72">
        <w:t xml:space="preserve"> established networks</w:t>
      </w:r>
      <w:r w:rsidR="000E5F39" w:rsidRPr="001E0D72">
        <w:t>.</w:t>
      </w:r>
    </w:p>
    <w:p w14:paraId="312305F0" w14:textId="77777777" w:rsidR="0028136A" w:rsidRPr="001E0D72" w:rsidRDefault="0028136A" w:rsidP="00EF3437">
      <w:pPr>
        <w:spacing w:line="480" w:lineRule="auto"/>
        <w:jc w:val="both"/>
      </w:pPr>
    </w:p>
    <w:p w14:paraId="27A7A21A" w14:textId="77777777" w:rsidR="0028136A" w:rsidRPr="001E0D72" w:rsidRDefault="0028136A" w:rsidP="00EF3437">
      <w:pPr>
        <w:spacing w:line="480" w:lineRule="auto"/>
        <w:jc w:val="both"/>
      </w:pPr>
    </w:p>
    <w:p w14:paraId="65029815" w14:textId="77777777" w:rsidR="0028136A" w:rsidRPr="001E0D72" w:rsidRDefault="0028136A" w:rsidP="00EF3437">
      <w:pPr>
        <w:pStyle w:val="Heading2"/>
        <w:spacing w:line="480" w:lineRule="auto"/>
      </w:pPr>
      <w:r w:rsidRPr="001E0D72">
        <w:t>Knowledge transfer: a complex and confusing literature</w:t>
      </w:r>
    </w:p>
    <w:p w14:paraId="2F915943" w14:textId="417F87C1" w:rsidR="0028136A" w:rsidRPr="001E0D72" w:rsidRDefault="0028136A" w:rsidP="00EF3437">
      <w:pPr>
        <w:pStyle w:val="NormalWeb"/>
        <w:spacing w:line="480" w:lineRule="auto"/>
        <w:jc w:val="both"/>
        <w:rPr>
          <w:rFonts w:asciiTheme="minorHAnsi" w:hAnsiTheme="minorHAnsi"/>
        </w:rPr>
      </w:pPr>
      <w:r w:rsidRPr="001E0D72">
        <w:rPr>
          <w:rFonts w:asciiTheme="minorHAnsi" w:hAnsiTheme="minorHAnsi"/>
        </w:rPr>
        <w:t xml:space="preserve">The development of health economics provides a fertile territory in which to examine how knowledge is transferred between academia and government. </w:t>
      </w:r>
      <w:r w:rsidR="00E752C3" w:rsidRPr="001E0D72">
        <w:rPr>
          <w:rFonts w:asciiTheme="minorHAnsi" w:hAnsiTheme="minorHAnsi"/>
        </w:rPr>
        <w:t>KT</w:t>
      </w:r>
      <w:r w:rsidRPr="001E0D72">
        <w:rPr>
          <w:rFonts w:asciiTheme="minorHAnsi" w:hAnsiTheme="minorHAnsi"/>
        </w:rPr>
        <w:t xml:space="preserve"> first gained the attention of policy theorists in the 1950s </w:t>
      </w:r>
      <w:r w:rsidRPr="001E0D72">
        <w:rPr>
          <w:rFonts w:asciiTheme="minorHAnsi" w:hAnsiTheme="minorHAnsi"/>
        </w:rPr>
        <w:fldChar w:fldCharType="begin" w:fldLock="1"/>
      </w:r>
      <w:r w:rsidR="00A26DD2">
        <w:rPr>
          <w:rFonts w:asciiTheme="minorHAnsi" w:hAnsiTheme="minorHAnsi"/>
        </w:rPr>
        <w:instrText>ADDIN CSL_CITATION { "citationItems" : [ { "id" : "ITEM-1", "itemData" : { "author" : [ { "dropping-particle" : "", "family" : "Evans", "given" : "P.B.", "non-dropping-particle" : "", "parse-names" : false, "suffix" : "" }, { "dropping-particle" : "", "family" : "Rueschemeyer", "given" : "D.", "non-dropping-particle" : "", "parse-names" : false, "suffix" : "" }, { "dropping-particle" : "", "family" : "Skocpol", "given" : "T.", "non-dropping-particle" : "", "parse-names" : false, "suffix" : "" } ], "id" : "ITEM-1", "issued" : { "date-parts" : [ [ "1985" ] ] }, "publisher" : "Cambridge University Press", "publisher-place" : "Cambridge", "title" : "Bringing the State Back In", "type" : "book" }, "uris" : [ "http://www.mendeley.com/documents/?uuid=0c6e23b3-c8b7-4693-a967-eafde40cebf6" ] }, { "id" : "ITEM-2", "itemData" : { "author" : [ { "dropping-particle" : "", "family" : "Lasswell", "given" : "H.D.", "non-dropping-particle" : "", "parse-names" : false, "suffix" : "" } ], "container-title" : "The Policy Sciences", "editor" : [ { "dropping-particle" : "", "family" : "Lerner", "given" : "D.", "non-dropping-particle" : "", "parse-names" : false, "suffix" : "" }, { "dropping-particle" : "", "family" : "Lasswell", "given" : "H.D.", "non-dropping-particle" : "", "parse-names" : false, "suffix" : "" } ], "id" : "ITEM-2", "issued" : { "date-parts" : [ [ "1951" ] ] }, "publisher" : "Stanford University Press", "publisher-place" : "Palo Alto", "title" : "The Policy Orientation", "type" : "chapter" }, "uris" : [ "http://www.mendeley.com/documents/?uuid=4c644292-e596-4d41-96a8-44e8fd7d724d" ] }, { "id" : "ITEM-3", "itemData" : { "DOI" : "10.2307/2950710", "ISSN" : "0043-8871", "author" : [ { "dropping-particle" : "", "family" : "Pierson", "given" : "Paul", "non-dropping-particle" : "", "parse-names" : false, "suffix" : "" } ], "container-title" : "World Politics", "id" : "ITEM-3", "issue" : "04", "issued" : { "date-parts" : [ [ "1993", "7", "13" ] ] }, "page" : "595-628", "publisher" : "Cambridge University Press", "title" : "When effect becomes cause: Policy feedback and political change", "type" : "article-journal", "volume" : "45" }, "uris" : [ "http://www.mendeley.com/documents/?uuid=9d11e5ce-df08-3f9d-a4f7-357b573a3909" ] } ], "mendeley" : { "formattedCitation" : "(Evans et al., 1985; Lasswell, 1951; Pierson, 1993)", "plainTextFormattedCitation" : "(Evans et al., 1985; Lasswell, 1951; Pierson, 1993)", "previouslyFormattedCitation" : "(Evans et al., 1985; Lasswell, 1951; Pierson, 1993)" }, "properties" : { "noteIndex" : 0 }, "schema" : "https://github.com/citation-style-language/schema/raw/master/csl-citation.json" }</w:instrText>
      </w:r>
      <w:r w:rsidRPr="001E0D72">
        <w:rPr>
          <w:rFonts w:asciiTheme="minorHAnsi" w:hAnsiTheme="minorHAnsi"/>
        </w:rPr>
        <w:fldChar w:fldCharType="separate"/>
      </w:r>
      <w:r w:rsidR="00A26DD2" w:rsidRPr="00A26DD2">
        <w:rPr>
          <w:rFonts w:asciiTheme="minorHAnsi" w:hAnsiTheme="minorHAnsi"/>
          <w:noProof/>
        </w:rPr>
        <w:t>(Evans et al., 1985; Lasswell, 1951; Pierson, 1993)</w:t>
      </w:r>
      <w:r w:rsidRPr="001E0D72">
        <w:rPr>
          <w:rFonts w:asciiTheme="minorHAnsi" w:hAnsiTheme="minorHAnsi"/>
        </w:rPr>
        <w:fldChar w:fldCharType="end"/>
      </w:r>
      <w:r w:rsidR="00E752C3" w:rsidRPr="001E0D72">
        <w:rPr>
          <w:rFonts w:asciiTheme="minorHAnsi" w:hAnsiTheme="minorHAnsi"/>
        </w:rPr>
        <w:t xml:space="preserve"> and was b</w:t>
      </w:r>
      <w:r w:rsidR="000C5F74" w:rsidRPr="001E0D72">
        <w:rPr>
          <w:rFonts w:asciiTheme="minorHAnsi" w:hAnsiTheme="minorHAnsi"/>
        </w:rPr>
        <w:t>olstered by the growth of evidence-based medicine</w:t>
      </w:r>
      <w:r w:rsidR="00F278B4" w:rsidRPr="001E0D72">
        <w:rPr>
          <w:rFonts w:asciiTheme="minorHAnsi" w:hAnsiTheme="minorHAnsi"/>
        </w:rPr>
        <w:t xml:space="preserve"> for health policy</w:t>
      </w:r>
      <w:r w:rsidR="000C5F74" w:rsidRPr="001E0D72">
        <w:rPr>
          <w:rFonts w:asciiTheme="minorHAnsi" w:hAnsiTheme="minorHAnsi"/>
        </w:rPr>
        <w:t xml:space="preserve"> </w:t>
      </w:r>
      <w:r w:rsidR="000C5F74" w:rsidRPr="001E0D72">
        <w:rPr>
          <w:rFonts w:asciiTheme="minorHAnsi" w:hAnsiTheme="minorHAnsi"/>
        </w:rPr>
        <w:fldChar w:fldCharType="begin" w:fldLock="1"/>
      </w:r>
      <w:r w:rsidR="00A26DD2">
        <w:rPr>
          <w:rFonts w:asciiTheme="minorHAnsi" w:hAnsiTheme="minorHAnsi"/>
        </w:rPr>
        <w:instrText>ADDIN CSL_CITATION { "citationItems" : [ { "id" : "ITEM-1", "itemData" : { "author" : [ { "dropping-particle" : "", "family" : "Cochrane", "given" : "A.L.", "non-dropping-particle" : "", "parse-names" : false, "suffix" : "" } ], "id" : "ITEM-1", "issued" : { "date-parts" : [ [ "1972" ] ] }, "publisher" : "Nuffield Provincial Hospital Trust", "publisher-place" : "London", "title" : "Effectiveness and Efficiency: Random Reflections on Health Services", "type" : "book" }, "uris" : [ "http://www.mendeley.com/documents/?uuid=47affced-c639-418d-ac3c-ffa188509031" ] } ], "mendeley" : { "formattedCitation" : "(Cochrane, 1972)", "plainTextFormattedCitation" : "(Cochrane, 1972)", "previouslyFormattedCitation" : "(Cochrane, 1972)" }, "properties" : { "noteIndex" : 0 }, "schema" : "https://github.com/citation-style-language/schema/raw/master/csl-citation.json" }</w:instrText>
      </w:r>
      <w:r w:rsidR="000C5F74" w:rsidRPr="001E0D72">
        <w:rPr>
          <w:rFonts w:asciiTheme="minorHAnsi" w:hAnsiTheme="minorHAnsi"/>
        </w:rPr>
        <w:fldChar w:fldCharType="separate"/>
      </w:r>
      <w:r w:rsidR="00A26DD2" w:rsidRPr="00A26DD2">
        <w:rPr>
          <w:rFonts w:asciiTheme="minorHAnsi" w:hAnsiTheme="minorHAnsi"/>
          <w:noProof/>
        </w:rPr>
        <w:t>(Cochrane, 1972)</w:t>
      </w:r>
      <w:r w:rsidR="000C5F74" w:rsidRPr="001E0D72">
        <w:rPr>
          <w:rFonts w:asciiTheme="minorHAnsi" w:hAnsiTheme="minorHAnsi"/>
        </w:rPr>
        <w:fldChar w:fldCharType="end"/>
      </w:r>
      <w:r w:rsidR="00E752C3" w:rsidRPr="001E0D72">
        <w:rPr>
          <w:rFonts w:asciiTheme="minorHAnsi" w:hAnsiTheme="minorHAnsi"/>
        </w:rPr>
        <w:t>.</w:t>
      </w:r>
      <w:r w:rsidR="002D53CF" w:rsidRPr="001E0D72">
        <w:rPr>
          <w:rFonts w:asciiTheme="minorHAnsi" w:hAnsiTheme="minorHAnsi"/>
        </w:rPr>
        <w:t xml:space="preserve"> </w:t>
      </w:r>
      <w:r w:rsidRPr="001E0D72">
        <w:rPr>
          <w:rFonts w:asciiTheme="minorHAnsi" w:hAnsiTheme="minorHAnsi"/>
        </w:rPr>
        <w:t>Government interest in social science research</w:t>
      </w:r>
      <w:r w:rsidR="00652740" w:rsidRPr="001E0D72">
        <w:rPr>
          <w:rFonts w:asciiTheme="minorHAnsi" w:hAnsiTheme="minorHAnsi"/>
        </w:rPr>
        <w:t xml:space="preserve">, </w:t>
      </w:r>
      <w:r w:rsidR="00E752C3" w:rsidRPr="001E0D72">
        <w:rPr>
          <w:rFonts w:asciiTheme="minorHAnsi" w:hAnsiTheme="minorHAnsi"/>
        </w:rPr>
        <w:t>including</w:t>
      </w:r>
      <w:r w:rsidR="00652740" w:rsidRPr="001E0D72">
        <w:rPr>
          <w:rFonts w:asciiTheme="minorHAnsi" w:hAnsiTheme="minorHAnsi"/>
        </w:rPr>
        <w:t xml:space="preserve"> economics,</w:t>
      </w:r>
      <w:r w:rsidRPr="001E0D72">
        <w:rPr>
          <w:rFonts w:asciiTheme="minorHAnsi" w:hAnsiTheme="minorHAnsi"/>
        </w:rPr>
        <w:t xml:space="preserve"> intensified from the 1960s, with growing investment </w:t>
      </w:r>
      <w:r w:rsidR="00E752C3" w:rsidRPr="001E0D72">
        <w:rPr>
          <w:rFonts w:asciiTheme="minorHAnsi" w:hAnsiTheme="minorHAnsi"/>
        </w:rPr>
        <w:t>and</w:t>
      </w:r>
      <w:r w:rsidRPr="001E0D72">
        <w:rPr>
          <w:rFonts w:asciiTheme="minorHAnsi" w:hAnsiTheme="minorHAnsi"/>
        </w:rPr>
        <w:t xml:space="preserve"> </w:t>
      </w:r>
      <w:r w:rsidR="00C121D2" w:rsidRPr="001E0D72">
        <w:rPr>
          <w:rFonts w:asciiTheme="minorHAnsi" w:hAnsiTheme="minorHAnsi"/>
        </w:rPr>
        <w:t>use of</w:t>
      </w:r>
      <w:r w:rsidRPr="001E0D72">
        <w:rPr>
          <w:rFonts w:asciiTheme="minorHAnsi" w:hAnsiTheme="minorHAnsi"/>
        </w:rPr>
        <w:t xml:space="preserve"> research in policy and administration (Bulmer, 1987). T</w:t>
      </w:r>
      <w:r w:rsidR="00156108" w:rsidRPr="001E0D72">
        <w:rPr>
          <w:rFonts w:asciiTheme="minorHAnsi" w:hAnsiTheme="minorHAnsi"/>
        </w:rPr>
        <w:t xml:space="preserve">he DHSS funded the creation of </w:t>
      </w:r>
      <w:r w:rsidRPr="001E0D72">
        <w:rPr>
          <w:rFonts w:asciiTheme="minorHAnsi" w:hAnsiTheme="minorHAnsi"/>
        </w:rPr>
        <w:t xml:space="preserve">academic units to </w:t>
      </w:r>
      <w:r w:rsidR="002D53CF" w:rsidRPr="001E0D72">
        <w:rPr>
          <w:rFonts w:asciiTheme="minorHAnsi" w:hAnsiTheme="minorHAnsi"/>
        </w:rPr>
        <w:t xml:space="preserve">‘produce knowledge’ by </w:t>
      </w:r>
      <w:r w:rsidRPr="001E0D72">
        <w:rPr>
          <w:rFonts w:asciiTheme="minorHAnsi" w:hAnsiTheme="minorHAnsi"/>
        </w:rPr>
        <w:t>investigat</w:t>
      </w:r>
      <w:r w:rsidR="002D53CF" w:rsidRPr="001E0D72">
        <w:rPr>
          <w:rFonts w:asciiTheme="minorHAnsi" w:hAnsiTheme="minorHAnsi"/>
        </w:rPr>
        <w:t>ing</w:t>
      </w:r>
      <w:r w:rsidR="00E752C3" w:rsidRPr="001E0D72">
        <w:rPr>
          <w:rFonts w:asciiTheme="minorHAnsi" w:hAnsiTheme="minorHAnsi"/>
        </w:rPr>
        <w:t xml:space="preserve"> </w:t>
      </w:r>
      <w:r w:rsidR="00545D7F" w:rsidRPr="001E0D72">
        <w:rPr>
          <w:rFonts w:asciiTheme="minorHAnsi" w:hAnsiTheme="minorHAnsi"/>
        </w:rPr>
        <w:t>a wide range of</w:t>
      </w:r>
      <w:r w:rsidRPr="001E0D72">
        <w:rPr>
          <w:rFonts w:asciiTheme="minorHAnsi" w:hAnsiTheme="minorHAnsi"/>
        </w:rPr>
        <w:t xml:space="preserve"> issues</w:t>
      </w:r>
      <w:r w:rsidR="00425D08" w:rsidRPr="001E0D72">
        <w:rPr>
          <w:rFonts w:asciiTheme="minorHAnsi" w:hAnsiTheme="minorHAnsi"/>
        </w:rPr>
        <w:t xml:space="preserve">, including </w:t>
      </w:r>
      <w:r w:rsidR="00CE5D25" w:rsidRPr="001E0D72">
        <w:rPr>
          <w:rFonts w:asciiTheme="minorHAnsi" w:hAnsiTheme="minorHAnsi"/>
        </w:rPr>
        <w:t>social epidemiology, industrial diseases and childhood health</w:t>
      </w:r>
      <w:r w:rsidRPr="001E0D72">
        <w:rPr>
          <w:rFonts w:asciiTheme="minorHAnsi" w:hAnsiTheme="minorHAnsi"/>
        </w:rPr>
        <w:t xml:space="preserve"> </w:t>
      </w:r>
      <w:r w:rsidRPr="001E0D72">
        <w:rPr>
          <w:rFonts w:asciiTheme="minorHAnsi" w:hAnsiTheme="minorHAnsi"/>
        </w:rPr>
        <w:fldChar w:fldCharType="begin" w:fldLock="1"/>
      </w:r>
      <w:r w:rsidR="00A26DD2">
        <w:rPr>
          <w:rFonts w:asciiTheme="minorHAnsi" w:hAnsiTheme="minorHAnsi"/>
        </w:rPr>
        <w:instrText>ADDIN CSL_CITATION { "citationItems" : [ { "id" : "ITEM-1", "itemData" : { "author" : [ { "dropping-particle" : "", "family" : "Kogan", "given" : "M.", "non-dropping-particle" : "", "parse-names" : false, "suffix" : "" }, { "dropping-particle" : "", "family" : "Henkel", "given" : "M.", "non-dropping-particle" : "", "parse-names" : false, "suffix" : "" }, { "dropping-particle" : "", "family" : "Hanney", "given" : "S.", "non-dropping-particle" : "", "parse-names" : false, "suffix" : "" } ], "id" : "ITEM-1", "issued" : { "date-parts" : [ [ "2006" ] ] }, "publisher" : "Springer", "publisher-place" : "Dordrecht, NL", "title" : "Government and Research", "type" : "book" }, "uris" : [ "http://www.mendeley.com/documents/?uuid=a9bf1a15-7114-4308-bb8b-3b150ad1ea9e" ] } ], "mendeley" : { "formattedCitation" : "(Kogan et al., 2006)", "plainTextFormattedCitation" : "(Kogan et al., 2006)", "previouslyFormattedCitation" : "(Kogan et al., 2006)" }, "properties" : { "noteIndex" : 0 }, "schema" : "https://github.com/citation-style-language/schema/raw/master/csl-citation.json" }</w:instrText>
      </w:r>
      <w:r w:rsidRPr="001E0D72">
        <w:rPr>
          <w:rFonts w:asciiTheme="minorHAnsi" w:hAnsiTheme="minorHAnsi"/>
        </w:rPr>
        <w:fldChar w:fldCharType="separate"/>
      </w:r>
      <w:r w:rsidR="00A26DD2" w:rsidRPr="00A26DD2">
        <w:rPr>
          <w:rFonts w:asciiTheme="minorHAnsi" w:hAnsiTheme="minorHAnsi"/>
          <w:noProof/>
        </w:rPr>
        <w:t>(Kogan et al., 2006)</w:t>
      </w:r>
      <w:r w:rsidRPr="001E0D72">
        <w:rPr>
          <w:rFonts w:asciiTheme="minorHAnsi" w:hAnsiTheme="minorHAnsi"/>
        </w:rPr>
        <w:fldChar w:fldCharType="end"/>
      </w:r>
      <w:r w:rsidRPr="001E0D72">
        <w:rPr>
          <w:rFonts w:asciiTheme="minorHAnsi" w:hAnsiTheme="minorHAnsi"/>
        </w:rPr>
        <w:t xml:space="preserve">. </w:t>
      </w:r>
      <w:r w:rsidR="00E752C3" w:rsidRPr="001E0D72">
        <w:rPr>
          <w:rFonts w:asciiTheme="minorHAnsi" w:hAnsiTheme="minorHAnsi"/>
        </w:rPr>
        <w:t>But t</w:t>
      </w:r>
      <w:r w:rsidRPr="001E0D72">
        <w:rPr>
          <w:rFonts w:asciiTheme="minorHAnsi" w:hAnsiTheme="minorHAnsi"/>
        </w:rPr>
        <w:t xml:space="preserve">he uptake of </w:t>
      </w:r>
      <w:r w:rsidR="002D53CF" w:rsidRPr="001E0D72">
        <w:rPr>
          <w:rFonts w:asciiTheme="minorHAnsi" w:hAnsiTheme="minorHAnsi"/>
        </w:rPr>
        <w:t xml:space="preserve">academic </w:t>
      </w:r>
      <w:r w:rsidRPr="001E0D72">
        <w:rPr>
          <w:rFonts w:asciiTheme="minorHAnsi" w:hAnsiTheme="minorHAnsi"/>
        </w:rPr>
        <w:t>social science</w:t>
      </w:r>
      <w:r w:rsidR="002D53CF" w:rsidRPr="001E0D72">
        <w:rPr>
          <w:rFonts w:asciiTheme="minorHAnsi" w:hAnsiTheme="minorHAnsi"/>
        </w:rPr>
        <w:t>-based knowledge</w:t>
      </w:r>
      <w:r w:rsidRPr="001E0D72">
        <w:rPr>
          <w:rFonts w:asciiTheme="minorHAnsi" w:hAnsiTheme="minorHAnsi"/>
        </w:rPr>
        <w:t xml:space="preserve"> </w:t>
      </w:r>
      <w:r w:rsidR="00425D08" w:rsidRPr="001E0D72">
        <w:rPr>
          <w:rFonts w:asciiTheme="minorHAnsi" w:hAnsiTheme="minorHAnsi"/>
        </w:rPr>
        <w:t>by</w:t>
      </w:r>
      <w:r w:rsidR="00E752C3" w:rsidRPr="001E0D72">
        <w:rPr>
          <w:rFonts w:asciiTheme="minorHAnsi" w:hAnsiTheme="minorHAnsi"/>
        </w:rPr>
        <w:t xml:space="preserve"> the</w:t>
      </w:r>
      <w:r w:rsidRPr="001E0D72">
        <w:rPr>
          <w:rFonts w:asciiTheme="minorHAnsi" w:hAnsiTheme="minorHAnsi"/>
        </w:rPr>
        <w:t xml:space="preserve"> UK government in the 1960</w:t>
      </w:r>
      <w:r w:rsidR="00E752C3" w:rsidRPr="001E0D72">
        <w:rPr>
          <w:rFonts w:asciiTheme="minorHAnsi" w:hAnsiTheme="minorHAnsi"/>
        </w:rPr>
        <w:t>s-</w:t>
      </w:r>
      <w:r w:rsidRPr="001E0D72">
        <w:rPr>
          <w:rFonts w:asciiTheme="minorHAnsi" w:hAnsiTheme="minorHAnsi"/>
        </w:rPr>
        <w:t>1970s was relatively limit</w:t>
      </w:r>
      <w:r w:rsidR="00F278B4" w:rsidRPr="001E0D72">
        <w:rPr>
          <w:rFonts w:asciiTheme="minorHAnsi" w:hAnsiTheme="minorHAnsi"/>
        </w:rPr>
        <w:t xml:space="preserve">ed </w:t>
      </w:r>
      <w:r w:rsidRPr="001E0D72">
        <w:rPr>
          <w:rFonts w:asciiTheme="minorHAnsi" w:hAnsiTheme="minorHAnsi"/>
        </w:rPr>
        <w:t xml:space="preserve">compared to the </w:t>
      </w:r>
      <w:r w:rsidR="00E752C3" w:rsidRPr="001E0D72">
        <w:rPr>
          <w:rFonts w:asciiTheme="minorHAnsi" w:hAnsiTheme="minorHAnsi"/>
        </w:rPr>
        <w:t>U</w:t>
      </w:r>
      <w:r w:rsidR="00C9139C" w:rsidRPr="001E0D72">
        <w:rPr>
          <w:rFonts w:asciiTheme="minorHAnsi" w:hAnsiTheme="minorHAnsi"/>
        </w:rPr>
        <w:t xml:space="preserve">nited </w:t>
      </w:r>
      <w:r w:rsidR="00E752C3" w:rsidRPr="001E0D72">
        <w:rPr>
          <w:rFonts w:asciiTheme="minorHAnsi" w:hAnsiTheme="minorHAnsi"/>
        </w:rPr>
        <w:t>S</w:t>
      </w:r>
      <w:r w:rsidR="00C9139C" w:rsidRPr="001E0D72">
        <w:rPr>
          <w:rFonts w:asciiTheme="minorHAnsi" w:hAnsiTheme="minorHAnsi"/>
        </w:rPr>
        <w:t>tates</w:t>
      </w:r>
      <w:r w:rsidR="00425D08" w:rsidRPr="001E0D72">
        <w:rPr>
          <w:rFonts w:asciiTheme="minorHAnsi" w:hAnsiTheme="minorHAnsi"/>
        </w:rPr>
        <w:t>. This can</w:t>
      </w:r>
      <w:r w:rsidRPr="001E0D72">
        <w:rPr>
          <w:rFonts w:asciiTheme="minorHAnsi" w:hAnsiTheme="minorHAnsi"/>
        </w:rPr>
        <w:t xml:space="preserve"> be linked to the particular cultu</w:t>
      </w:r>
      <w:r w:rsidR="00F278B4" w:rsidRPr="001E0D72">
        <w:rPr>
          <w:rFonts w:asciiTheme="minorHAnsi" w:hAnsiTheme="minorHAnsi"/>
        </w:rPr>
        <w:t>re of the British civil service</w:t>
      </w:r>
      <w:r w:rsidRPr="001E0D72">
        <w:rPr>
          <w:rFonts w:asciiTheme="minorHAnsi" w:hAnsiTheme="minorHAnsi"/>
        </w:rPr>
        <w:t xml:space="preserve"> and its </w:t>
      </w:r>
      <w:r w:rsidRPr="001E0D72">
        <w:rPr>
          <w:rFonts w:asciiTheme="minorHAnsi" w:hAnsiTheme="minorHAnsi"/>
        </w:rPr>
        <w:lastRenderedPageBreak/>
        <w:t>reliance on internal</w:t>
      </w:r>
      <w:r w:rsidR="002D53CF" w:rsidRPr="001E0D72">
        <w:rPr>
          <w:rFonts w:asciiTheme="minorHAnsi" w:hAnsiTheme="minorHAnsi"/>
        </w:rPr>
        <w:t>ly produced</w:t>
      </w:r>
      <w:r w:rsidRPr="001E0D72">
        <w:rPr>
          <w:rFonts w:asciiTheme="minorHAnsi" w:hAnsiTheme="minorHAnsi"/>
        </w:rPr>
        <w:t xml:space="preserve"> know</w:t>
      </w:r>
      <w:r w:rsidR="00E752C3" w:rsidRPr="001E0D72">
        <w:rPr>
          <w:rFonts w:asciiTheme="minorHAnsi" w:hAnsiTheme="minorHAnsi"/>
        </w:rPr>
        <w:t>ledge, practical expertise and closed</w:t>
      </w:r>
      <w:r w:rsidRPr="001E0D72">
        <w:rPr>
          <w:rFonts w:asciiTheme="minorHAnsi" w:hAnsiTheme="minorHAnsi"/>
        </w:rPr>
        <w:t xml:space="preserve"> networks </w:t>
      </w:r>
      <w:r w:rsidRPr="001E0D72">
        <w:rPr>
          <w:rFonts w:asciiTheme="minorHAnsi" w:hAnsiTheme="minorHAnsi"/>
        </w:rPr>
        <w:fldChar w:fldCharType="begin" w:fldLock="1"/>
      </w:r>
      <w:r w:rsidR="00A26DD2">
        <w:rPr>
          <w:rFonts w:asciiTheme="minorHAnsi" w:hAnsiTheme="minorHAnsi"/>
        </w:rPr>
        <w:instrText>ADDIN CSL_CITATION { "citationItems" : [ { "id" : "ITEM-1", "itemData" : { "author" : [ { "dropping-particle" : "", "family" : "Bulmer", "given" : "M.", "non-dropping-particle" : "", "parse-names" : false, "suffix" : "" } ], "id" : "ITEM-1", "issued" : { "date-parts" : [ [ "1987" ] ] }, "publisher" : "Cambridge University Press", "publisher-place" : "Cambridge", "title" : "Social Science Research and Government: Comparative Essays on Britain and the United States", "type" : "book" }, "uris" : [ "http://www.mendeley.com/documents/?uuid=f199c511-0c80-4745-acba-42d55c8f6e1f" ] }, { "id" : "ITEM-2", "itemData" : { "author" : [ { "dropping-particle" : "", "family" : "Maybin", "given" : "J.", "non-dropping-particle" : "", "parse-names" : false, "suffix" : "" } ], "container-title" : "Knowledge in Policy: Embodied, Inscribed, Enacted", "editor" : [ { "dropping-particle" : "", "family" : "Freeman", "given" : "R.", "non-dropping-particle" : "", "parse-names" : false, "suffix" : "" }, { "dropping-particle" : "", "family" : "Sturdy", "given" : "S.", "non-dropping-particle" : "", "parse-names" : false, "suffix" : "" } ], "id" : "ITEM-2", "issued" : { "date-parts" : [ [ "2014" ] ] }, "page" : "79-101", "publisher" : "Policy Press", "publisher-place" : "Bristol", "title" : "'We know who to talk to': Embodied knowledge in England's Department of Health", "type" : "chapter" }, "uris" : [ "http://www.mendeley.com/documents/?uuid=134b4746-0a0d-48e7-a045-aa67fa25eb30" ] }, { "id" : "ITEM-3", "itemData" : { "author" : [ { "dropping-particle" : "", "family" : "Theakston", "given" : "K.", "non-dropping-particle" : "", "parse-names" : false, "suffix" : "" } ], "id" : "ITEM-3", "issued" : { "date-parts" : [ [ "1999" ] ] }, "publisher" : "Macmillan Press", "publisher-place" : "Basingstoke", "title" : "Leadership in Whitehall", "type" : "book" }, "uris" : [ "http://www.mendeley.com/documents/?uuid=d07ca0b0-f418-49ef-9241-bcb1c3984222" ] } ], "mendeley" : { "formattedCitation" : "(Bulmer, 1987; Maybin, 2014; Theakston, 1999)", "plainTextFormattedCitation" : "(Bulmer, 1987; Maybin, 2014; Theakston, 1999)", "previouslyFormattedCitation" : "(Bulmer, 1987; Maybin, 2014; Theakston, 1999)" }, "properties" : { "noteIndex" : 0 }, "schema" : "https://github.com/citation-style-language/schema/raw/master/csl-citation.json" }</w:instrText>
      </w:r>
      <w:r w:rsidRPr="001E0D72">
        <w:rPr>
          <w:rFonts w:asciiTheme="minorHAnsi" w:hAnsiTheme="minorHAnsi"/>
        </w:rPr>
        <w:fldChar w:fldCharType="separate"/>
      </w:r>
      <w:r w:rsidR="00A26DD2" w:rsidRPr="00A26DD2">
        <w:rPr>
          <w:rFonts w:asciiTheme="minorHAnsi" w:hAnsiTheme="minorHAnsi"/>
          <w:noProof/>
        </w:rPr>
        <w:t>(Bulmer, 1987; Maybin, 2014; Theakston, 1999)</w:t>
      </w:r>
      <w:r w:rsidRPr="001E0D72">
        <w:rPr>
          <w:rFonts w:asciiTheme="minorHAnsi" w:hAnsiTheme="minorHAnsi"/>
        </w:rPr>
        <w:fldChar w:fldCharType="end"/>
      </w:r>
      <w:r w:rsidRPr="001E0D72">
        <w:rPr>
          <w:rFonts w:asciiTheme="minorHAnsi" w:hAnsiTheme="minorHAnsi"/>
        </w:rPr>
        <w:t>.</w:t>
      </w:r>
      <w:r w:rsidR="00545D7F" w:rsidRPr="001E0D72">
        <w:rPr>
          <w:rFonts w:asciiTheme="minorHAnsi" w:hAnsiTheme="minorHAnsi"/>
        </w:rPr>
        <w:t xml:space="preserve"> </w:t>
      </w:r>
    </w:p>
    <w:p w14:paraId="761A2DF0" w14:textId="00C268CD" w:rsidR="0028136A" w:rsidRPr="001E0D72" w:rsidRDefault="0028136A" w:rsidP="00EF3437">
      <w:pPr>
        <w:spacing w:line="480" w:lineRule="auto"/>
        <w:jc w:val="both"/>
      </w:pPr>
      <w:r w:rsidRPr="001E0D72">
        <w:t xml:space="preserve">This </w:t>
      </w:r>
      <w:r w:rsidR="00FD67CB" w:rsidRPr="001E0D72">
        <w:t xml:space="preserve">knowledge </w:t>
      </w:r>
      <w:r w:rsidR="00817938" w:rsidRPr="001E0D72">
        <w:t xml:space="preserve">transfer </w:t>
      </w:r>
      <w:r w:rsidR="00FD67CB" w:rsidRPr="001E0D72">
        <w:t xml:space="preserve">issue </w:t>
      </w:r>
      <w:r w:rsidR="008A215D" w:rsidRPr="001E0D72">
        <w:t>has been well-discussed in</w:t>
      </w:r>
      <w:r w:rsidR="00920A9F" w:rsidRPr="001E0D72">
        <w:t xml:space="preserve"> </w:t>
      </w:r>
      <w:r w:rsidR="00545D7F" w:rsidRPr="001E0D72">
        <w:t>the</w:t>
      </w:r>
      <w:r w:rsidRPr="001E0D72">
        <w:t xml:space="preserve"> literature, with varying problematisations and solutions.</w:t>
      </w:r>
      <w:r w:rsidR="00652740" w:rsidRPr="001E0D72">
        <w:t xml:space="preserve"> Ye</w:t>
      </w:r>
      <w:r w:rsidR="00540EDB">
        <w:t>t</w:t>
      </w:r>
      <w:r w:rsidR="00652740" w:rsidRPr="001E0D72">
        <w:t xml:space="preserve"> few</w:t>
      </w:r>
      <w:r w:rsidR="005D0367" w:rsidRPr="001E0D72">
        <w:t xml:space="preserve"> </w:t>
      </w:r>
      <w:r w:rsidR="00652740" w:rsidRPr="001E0D72">
        <w:t>s</w:t>
      </w:r>
      <w:r w:rsidR="008A215D" w:rsidRPr="001E0D72">
        <w:t>tudies</w:t>
      </w:r>
      <w:r w:rsidR="00ED1460" w:rsidRPr="001E0D72">
        <w:t xml:space="preserve"> </w:t>
      </w:r>
      <w:r w:rsidR="008A215D" w:rsidRPr="001E0D72">
        <w:t xml:space="preserve">have </w:t>
      </w:r>
      <w:r w:rsidR="00652740" w:rsidRPr="001E0D72">
        <w:t>look</w:t>
      </w:r>
      <w:r w:rsidR="008A215D" w:rsidRPr="001E0D72">
        <w:t>ed</w:t>
      </w:r>
      <w:r w:rsidR="00652740" w:rsidRPr="001E0D72">
        <w:t xml:space="preserve"> at the specific role of academic research units set up by governments </w:t>
      </w:r>
      <w:r w:rsidRPr="001E0D72">
        <w:fldChar w:fldCharType="begin" w:fldLock="1"/>
      </w:r>
      <w:r w:rsidR="00A26DD2">
        <w:instrText>ADDIN CSL_CITATION { "citationItems" : [ { "id" : "ITEM-1", "itemData" : { "DOI" : "10.2196/jmir.2555", "abstract" : "Background: Training for Australian general practice, or family medicine, can be isolating, with registrars (residents or trainees) moving between rural and urban environments, and between hospital and community clinic posts. Virtual communities of practice (VCoPs), groups of people sharing knowledge about their domain of practice online and face-to-face, may have a role in overcoming the isolation associated with general practice training. Objective: This study explored whether Australian general practice registrars and their supervisors (trainers) would be able to use, and would be interested in using, a VCoP in the form of a private online network for work and training purposes. It also sought to understand the facilitators and barriers to intention to use such a community, and considers whether any of these factors may be modifiable. Methods: A survey was developed assessing computer, Internet, and social media access and usage, confidence, perceived usefulness, and barriers, facilitators, and intentions to use a private online network for training purposes. The survey was sent by email link to all 139 registrars and 224 supervisors in one of Australia's 17 general practice training regions. Complete and usable responses were received from 131 participants (response rate=0.4). Results: Most respondents had access to broadband at home (125/131, 95.4%) and at work (130/131, 99.2%). Registrars were more likely to spend more than 2 hours on the Internet (P=.03), and to use social media sites for nonwork purposes (P=.01). On a 5-point Likert scale, confidence was high (mean 3.93, SD 0.63) and was negatively associated with higher age (P=.04), but not associated with training stage. Social media confidence was lower, with registrars more confident than supervisors for almost all social media activities. On a 5-point Likert scale, overall usefulness was scored positively (n=123, mean 3.63, SD 0.74), and was not significantly associated with age or training level. The main concerns of respondents were worries about privacy (registrar: 61/81, 75.3%; supervisor: 30/50, 60.0%) and insufficient time (registrar: 41/81, 50.6%; supervisor: 36/50, 72.0%). Using a multivariate generalized linear regression model, training stage and perceived usefulness were positively predictive, and concerns about privacy and time were negatively predictive of intention to use a private online network. Conclusions: General practice registrars and supervisors are interested in using\u2026", "author" : [ { "dropping-particle" : "", "family" : "Barnett", "given" : "S.", "non-dropping-particle" : "", "parse-names" : false, "suffix" : "" }, { "dropping-particle" : "", "family" : "Jones", "given" : "S.C.", "non-dropping-particle" : "", "parse-names" : false, "suffix" : "" }, { "dropping-particle" : "", "family" : "Bennett", "given" : "S.", "non-dropping-particle" : "", "parse-names" : false, "suffix" : "" }, { "dropping-particle" : "", "family" : "Iverson", "given" : "D.", "non-dropping-particle" : "", "parse-names" : false, "suffix" : "" }, { "dropping-particle" : "", "family" : "Bonney", "given" : "A.", "non-dropping-particle" : "", "parse-names" : false, "suffix" : "" } ], "container-title" : "Journal of Medical Internet Research", "id" : "ITEM-1", "issue" : "5", "issued" : { "date-parts" : [ [ "2013" ] ] }, "title" : "Perceptions of family physician trainees and trainers regarding the usefulness of a virtual community of practice", "type" : "article-journal", "volume" : "15" }, "uris" : [ "http://www.mendeley.com/documents/?uuid=8ebb010c-72ee-3cd3-bea6-46e5326ff876" ] }, { "id" : "ITEM-2", "itemData" : { "DOI" : "10.1002/pdh.293", "abstract" : "The improvement of services aligned to day surgery is a still prominent topic in government policy debates and an important development area for many NHS trusts. This article at-tempts to describe the emergence of the 'one-stop shop' approach in surgical outpatients and preoperative assessment clinics. It portrays the ways in which one clinical team moved their ideas forward to develop an integrated, multidisciplinary service, and describes the tools and methods they adopted to cross the borderlands between practice development and service improvement, to enable success. \u00a9 2009 John Wiley &amp; Sons, Ltd.", "author" : [ { "dropping-particle" : "", "family" : "Gilmartin", "given" : "J.", "non-dropping-particle" : "", "parse-names" : false, "suffix" : "" }, { "dropping-particle" : "", "family" : "Chin", "given" : "H.", "non-dropping-particle" : "", "parse-names" : false, "suffix" : "" }, { "dropping-particle" : "", "family" : "Leonard", "given" : "P.", "non-dropping-particle" : "", "parse-names" : false, "suffix" : "" } ], "container-title" : "Practice Development in Health Care", "id" : "ITEM-2", "issue" : "4", "issued" : { "date-parts" : [ [ "2009" ] ] }, "title" : "Pre-admission clinics in day surgery. The 'one-stop shop': Tools and methods for practice improvement and service development", "type" : "article-journal", "volume" : "8" }, "uris" : [ "http://www.mendeley.com/documents/?uuid=047f9ebb-0166-389f-ac3f-0b5be373f5c0" ] }, { "id" : "ITEM-3", "itemData" : { "abstract" : "A knowledge organization is defined as one in which people use systems and processes to generate, transform, manage, use, and transfer knowledge-based products and services to achieve organizational goals. Institutions of higher learning epitomize this definition. Throughout academe, departments are organized around academic disciplines for the purpose of creating, transferring, and applying knowledge in three principal areas: teaching, research, and service. The effectiveness in each of these areas can be measured using techniques that are well-known and have been successfully applied to the study of industrial value streams. However, there has been little interest in viewing academic processes from this perspective with an emphasis on how effective core knowledge processes are In achieving desired outcomes. This is especially problematic considering how the nation's academic infrastructure impactsthe lives of each of its citizens. Our paper demonstrates how systems thinking, value stream analysis, and the principles of knowledge management can be applied to improve performance in higher education.", "author" : [ { "dropping-particle" : "", "family" : "Louidor", "given" : "M.", "non-dropping-particle" : "", "parse-names" : false, "suffix" : "" }, { "dropping-particle" : "", "family" : "Jackson", "given" : "D.", "non-dropping-particle" : "", "parse-names" : false, "suffix" : "" }, { "dropping-particle" : "", "family" : "Aikens", "given" : "H.", "non-dropping-particle" : "", "parse-names" : false, "suffix" : "" } ], "container-title" : "IIE Annual Conference and Expo 2008", "id" : "ITEM-3", "issued" : { "date-parts" : [ [ "2008" ] ] }, "title" : "Managing the transfer of knowledge in an academic unit: A systems perspective", "type" : "paper-conference" }, "uris" : [ "http://www.mendeley.com/documents/?uuid=28e92c25-f853-3fd8-b976-926d095d23fc" ] }, { "id" : "ITEM-4", "itemData" : { "DOI" : "10.1371/journal.pone.0093376", "abstract" : "Research endeavours require the collaborative effort of an increasing number of individuals. International scientific collaborations are particularly important for HIV and HPV co-infection studies, since the burden of disease is rising in developing countries, but most experts and research funds are found in developed countries, where the prevalence of HIV is low. The objective of our study was to investigate patterns of international scientific collaboration in HIV and HPV research using social network analysis. Through a systematic review of the literature, we obtained epidemiological data, as well as data on countries and authors involved in co-infection studies. The collaboration network was analysed in respect to the following: centrality, density, modularity, connected components, distance, clustering and spectral clustering. We observed that for many low- and middle-income countries there were no epidemiological estimates of HPV infection of the cervix among HIV-infected individuals. Most studies found only involved researchers from the same country (64%). Studies derived from international collaborations including high-income countries and either low- or middle-income countries had on average three times larger sample sizes than those including only high-income countries or low-income countries. The high global clustering coefficient (0.9) coupled with a short average distance between researchers (4.34) suggests a \"small-world phenomenon.\" Researchers from high-income countries seem to have higher degree centrality and tend to cluster together in densely connected communities. We found a large well-connected community, which encompasses 70% of researchers, and 49 other small isolated communities. Our findings suggest that in the field of HIV and HPV, there seems to be both room and incentives for researchers to engage in collaborations between countries of different income-level. Through international collaboration resources available to researchers in high-income countries can be efficiently used to enroll more participants in low- and middle-income countries. \u00a9 2014 Vanni et al.", "author" : [ { "dropping-particle" : "", "family" : "Vanni", "given" : "T.", "non-dropping-particle" : "", "parse-names" : false, "suffix" : "" }, { "dropping-particle" : "", "family" : "Mesa-Frias", "given" : "M.", "non-dropping-particle" : "", "parse-names" : false, "suffix" : "" }, { "dropping-particle" : "", "family" : "Sanchez-Garcia", "given" : "R.", "non-dropping-particle" : "", "parse-names" : false, "suffix" : "" }, { "dropping-particle" : "", "family" : "Roesler", "given" : "R.", "non-dropping-particle" : "", "parse-names" : false, "suffix" : "" }, { "dropping-particle" : "", "family" : "Schwartsmann", "given" : "G.", "non-dropping-particle" : "", "parse-names" : false, "suffix" : "" }, { "dropping-particle" : "", "family" : "Goldani", "given" : "M.Z.", "non-dropping-particle" : "", "parse-names" : false, "suffix" : "" }, { "dropping-particle" : "", "family" : "Foss", "given" : "A.M.", "non-dropping-particle" : "", "parse-names" : false, "suffix" : "" } ], "container-title" : "PLoS ONE", "id" : "ITEM-4", "issue" : "3", "issued" : { "date-parts" : [ [ "2014" ] ] }, "title" : "International scientific collaboration in HIV and HPV: A network analysis", "type" : "article-journal", "volume" : "9" }, "uris" : [ "http://www.mendeley.com/documents/?uuid=779fbcc4-9a35-3f05-a473-3c9a6c8489f6" ] } ], "mendeley" : { "formattedCitation" : "(Barnett et al., 2013; Gilmartin et al., 2009; Louidor et al., 2008; Vanni et al., 2014)", "manualFormatting" : "(e.g. Louidor et al. 2008)", "plainTextFormattedCitation" : "(Barnett et al., 2013; Gilmartin et al., 2009; Louidor et al., 2008; Vanni et al., 2014)", "previouslyFormattedCitation" : "(Barnett et al., 2013; Gilmartin et al., 2009; Louidor et al., 2008; Vanni et al., 2014)" }, "properties" : { "noteIndex" : 0 }, "schema" : "https://github.com/citation-style-language/schema/raw/master/csl-citation.json" }</w:instrText>
      </w:r>
      <w:r w:rsidRPr="001E0D72">
        <w:fldChar w:fldCharType="separate"/>
      </w:r>
      <w:r w:rsidR="002B00FC" w:rsidRPr="001E0D72">
        <w:rPr>
          <w:noProof/>
        </w:rPr>
        <w:t xml:space="preserve">(e.g. </w:t>
      </w:r>
      <w:r w:rsidR="00C633A4" w:rsidRPr="001E0D72">
        <w:rPr>
          <w:noProof/>
        </w:rPr>
        <w:t>Louidor et al. 2008</w:t>
      </w:r>
      <w:r w:rsidRPr="001E0D72">
        <w:rPr>
          <w:noProof/>
        </w:rPr>
        <w:t>)</w:t>
      </w:r>
      <w:r w:rsidRPr="001E0D72">
        <w:fldChar w:fldCharType="end"/>
      </w:r>
      <w:r w:rsidRPr="001E0D72">
        <w:t>.</w:t>
      </w:r>
      <w:r w:rsidR="00652740" w:rsidRPr="001E0D72">
        <w:t xml:space="preserve"> A little more has been written on the question of KT in health economics, although </w:t>
      </w:r>
      <w:r w:rsidR="00E752C3" w:rsidRPr="001E0D72">
        <w:t>few focus on academia-government KT</w:t>
      </w:r>
      <w:r w:rsidR="00652740" w:rsidRPr="001E0D72">
        <w:t xml:space="preserve"> </w:t>
      </w:r>
      <w:r w:rsidR="00652740" w:rsidRPr="001E0D72">
        <w:fldChar w:fldCharType="begin" w:fldLock="1"/>
      </w:r>
      <w:r w:rsidR="00A26DD2">
        <w:instrText>ADDIN CSL_CITATION { "citationItems" : [ { "id" : "ITEM-1", "itemData" : { "DOI" : "10.1186/1748-5908-8-121", "abstract" : "Background: Knowledge translation strategies are an approach to increase the use of evidence within policy and practice decision-making contexts. In clinical and health service contexts, knowledge translation strategies have focused on individual behavior change, however the multi-system context of public health requires a multi-level, multi-strategy approach. This paper describes the design of and implementation plan for a knowledge translation intervention for public health decision making in local government. Methods: Four preliminary research studies contributed findings to the design of the intervention: a systematic review of knowledge translation intervention effectiveness research, a scoping study of knowledge translation perspectives and relevant theory literature, a survey of the local government public health workforce, and a study of the use of evidence-informed decision-making for public health in local government. A logic model was then developed to represent the putative pathways between intervention inputs, processes, and outcomes operating between individual-, organizational-, and system-level strategies. This formed the basis of the intervention plan. Results: The systematic and scoping reviews identified that effective and promising strategies to increase access to research evidence require an integrated intervention of skill development, access to a knowledge broker, resources and tools for evidence-informed decision making, and networking for information sharing. Interviews and survey analysis suggested that the intervention needs to operate at individual and organizational levels, comprising workforce development, access to evidence, and regular contact with a knowledge broker to increase access to intervention evidence; develop skills in appraisal and integration of evidence; strengthen networks; and explore organizational factors to build organizational cultures receptive to embedding evidence in practice. The logic model incorporated these inputs and strategies with a set of outcomes to measure the intervention's effectiveness based on the theoretical frameworks, evaluation studies, and decision-maker experiences. Conclusion: Documenting the design of and implementation plan for this knowledge translation intervention provides a transparent, theoretical, and practical approach to a complex intervention. It provides significant insights into how practitioners might engage with evidence in public health decision making. While this\u2026", "author" : [ { "dropping-particle" : "", "family" : "Armstrong", "given" : "R.", "non-dropping-particle" : "", "parse-names" : false, "suffix" : "" }, { "dropping-particle" : "", "family" : "Waters", "given" : "E.", "non-dropping-particle" : "", "parse-names" : false, "suffix" : "" }, { "dropping-particle" : "", "family" : "Dobbins", "given" : "M.", "non-dropping-particle" : "", "parse-names" : false, "suffix" : "" }, { "dropping-particle" : "", "family" : "Anderson", "given" : "L.", "non-dropping-particle" : "", "parse-names" : false, "suffix" : "" }, { "dropping-particle" : "", "family" : "Moore", "given" : "L.", "non-dropping-particle" : "", "parse-names" : false, "suffix" : "" }, { "dropping-particle" : "", "family" : "Petticrew", "given" : "M.", "non-dropping-particle" : "", "parse-names" : false, "suffix" : "" }, { "dropping-particle" : "", "family" : "Clark", "given" : "R.", "non-dropping-particle" : "", "parse-names" : false, "suffix" : "" }, { "dropping-particle" : "", "family" : "Pettman", "given" : "T.L.", "non-dropping-particle" : "", "parse-names" : false, "suffix" : "" }, { "dropping-particle" : "", "family" : "Burns", "given" : "C.", "non-dropping-particle" : "", "parse-names" : false, "suffix" : "" }, { "dropping-particle" : "", "family" : "Moodie", "given" : "M.", "non-dropping-particle" : "", "parse-names" : false, "suffix" : "" }, { "dropping-particle" : "", "family" : "Conning", "given" : "R.", "non-dropping-particle" : "", "parse-names" : false, "suffix" : "" }, { "dropping-particle" : "", "family" : "Swinburn", "given" : "B.", "non-dropping-particle" : "", "parse-names" : false, "suffix" : "" } ], "container-title" : "Implementation Science", "id" : "ITEM-1", "issue" : "1", "issued" : { "date-parts" : [ [ "2013" ] ] }, "title" : "Knowledge translation strategies to improve the use of evidence in public health decision making in local government: Intervention design and implementation plan", "type" : "article-journal", "volume" : "8" }, "uris" : [ "http://www.mendeley.com/documents/?uuid=b7be6e3b-89a7-3ca4-96db-bc2f7337c980" ] }, { "id" : "ITEM-2", "itemData" : { "abstract" : "This paper analyses determinants of innovation performance in the health-care biotechnology industry to develop propositions for the future develop-ment of this growth-accelerating sector. We use empirical data to point to specific differences in this domain between Europe and USA. We build from a body of literature investigating the historical development of the industry, its expansion to new entities and new scientific fields and the role of different sources of funding of biomedical commercialization process.We use the theory of innovative enterprise and the \"maximizing shareholder value\" concept to elucidate determinants of biotechnology innovation performance. Our find-ings point to the weaknesses of the highly monetized US business model given the tendencies of the European biotechnology industry to emulatethis model. We provide implications directed to facilitating sustainable growth of the sector.", "author" : [ { "dropping-particle" : "", "family" : "Gerbin", "given" : "A.", "non-dropping-particle" : "", "parse-names" : false, "suffix" : "" }, { "dropping-particle" : "", "family" : "Drnov\u0161ek", "given" : "M.", "non-dropping-particle" : "", "parse-names" : false, "suffix" : "" } ], "container-title" : "Periodicum Biologorum", "id" : "ITEM-2", "issue" : "1", "issued" : { "date-parts" : [ [ "2013" ] ] }, "title" : "How do university IPRs and funding mechanisms affect innovation performance in the healthcare biotechnology industry? Evidence from Europe and the USA", "type" : "article-journal", "volume" : "115" }, "uris" : [ "http://www.mendeley.com/documents/?uuid=a6160bce-bd4b-30b6-a8ea-29e44d799dbc" ] }, { "id" : "ITEM-3", "itemData" : { "DOI" : "10.1186/1748-5908-8-34", "abstract" : "Background: Evidence-informed health policymaking logically depends on timely access to research evidence. To our knowledge, despite the substantial political and societal pressure to enhance the use of the best available research evidence in public health policy and program decision making, there is no study addressing availability of peer-reviewed research in Canadian health ministries. Objectives: To assess availability of (1) a purposive sample of high-ranking scientific journals, (2) bibliographic databases, and (3) health library services in the fourteen Canadian health ministries. Methods: From May to October 2011, we conducted a cross-sectional survey among librarians employed by Canadian health ministries to collect information relative to availability of scientific journals, bibliographic databases, and health library services. Availability of scientific journals in each ministry was determined using a sample of 48 journals selected from the 2009 Journal Citation Reports (Sciences and Social Sciences Editions). Selection criteria were: relevance for health policy based on scope note information about subject categories and journal popularity based on impact factors. Results: We found that the majority of Canadian health ministries did not have subscription access to key journals and relied heavily on interlibrary loans. Overall, based on a sample of high-ranking scientific journals, availability of journals through interlibrary loans, online and print-only subscriptions was estimated at 63%, 28% and 3%, respectively. Health Canada had a 2.3-fold higher number of journal subscriptions than that of the provincial ministries' average. Most of the organisations provided access to numerous discipline-specific and multidisciplinary databases. Many organisations provided access to the library resources described through library partnerships or consortia. No professionally led health library environment was found in four out of fourteen Canadian health ministries (i.e. Manitoba Health, Northwest Territories Department of Health and Social Services, Nunavut Department of Health and Social Services and Yukon Department of Health and Social Services). Conclusions: There is inequity in availability of peer-reviewed research in the fourteen Canadian health ministries. This inequity could present a problem, as each province and territory is responsible for formulating and implementing evidence-informed health policies and services for the benefit of its pop\u2026", "author" : [ { "dropping-particle" : "", "family" : "L\u00e9on", "given" : "G.", "non-dropping-particle" : "", "parse-names" : false, "suffix" : "" }, { "dropping-particle" : "", "family" : "Ouimet", "given" : "M.", "non-dropping-particle" : "", "parse-names" : false, "suffix" : "" }, { "dropping-particle" : "", "family" : "Lavis", "given" : "J.N.", "non-dropping-particle" : "", "parse-names" : false, "suffix" : "" }, { "dropping-particle" : "", "family" : "Grimshaw", "given" : "J.", "non-dropping-particle" : "", "parse-names" : false, "suffix" : "" }, { "dropping-particle" : "", "family" : "Gagnon", "given" : "M.-P.", "non-dropping-particle" : "", "parse-names" : false, "suffix" : "" } ], "container-title" : "Implementation Science", "id" : "ITEM-3", "issue" : "1", "issued" : { "date-parts" : [ [ "2013" ] ] }, "title" : "Assessing availability of scientific journals, databases, and health library services in Canadian health ministries: A cross-sectional study", "type" : "article-journal", "volume" : "8" }, "uris" : [ "http://www.mendeley.com/documents/?uuid=2420d644-a941-32ab-981d-8fdf87062eb5" ] } ], "mendeley" : { "formattedCitation" : "(Armstrong et al., 2013; Gerbin and Drnov\u0161ek, 2013; L\u00e9on et al., 2013)", "manualFormatting" : "(cf. Armstrong et al. 2013; L\u00e9on et al. 2013)", "plainTextFormattedCitation" : "(Armstrong et al., 2013; Gerbin and Drnov\u0161ek, 2013; L\u00e9on et al., 2013)", "previouslyFormattedCitation" : "(Armstrong et al., 2013; Gerbin and Drnov\u0161ek, 2013; L\u00e9on et al., 2013)" }, "properties" : { "noteIndex" : 0 }, "schema" : "https://github.com/citation-style-language/schema/raw/master/csl-citation.json" }</w:instrText>
      </w:r>
      <w:r w:rsidR="00652740" w:rsidRPr="001E0D72">
        <w:fldChar w:fldCharType="separate"/>
      </w:r>
      <w:r w:rsidR="00E752C3" w:rsidRPr="001E0D72">
        <w:rPr>
          <w:noProof/>
        </w:rPr>
        <w:t>(cf. Armstrong et al. 2013; Léon et al. 2013)</w:t>
      </w:r>
      <w:r w:rsidR="00652740" w:rsidRPr="001E0D72">
        <w:fldChar w:fldCharType="end"/>
      </w:r>
      <w:r w:rsidR="00E752C3" w:rsidRPr="001E0D72">
        <w:t xml:space="preserve">. </w:t>
      </w:r>
      <w:r w:rsidR="00D063EF" w:rsidRPr="001E0D72">
        <w:t>A</w:t>
      </w:r>
      <w:r w:rsidR="00652740" w:rsidRPr="001E0D72">
        <w:t xml:space="preserve"> small number of the 116 studies found on the topic of health economics KT are worth noting. </w:t>
      </w:r>
      <w:r w:rsidR="00E752C3" w:rsidRPr="001E0D72">
        <w:t xml:space="preserve">For example, </w:t>
      </w:r>
      <w:r w:rsidR="0017110B">
        <w:t>Jacobse</w:t>
      </w:r>
      <w:r w:rsidRPr="001E0D72">
        <w:t xml:space="preserve">n et al. problematise the </w:t>
      </w:r>
      <w:r w:rsidR="00E752C3" w:rsidRPr="001E0D72">
        <w:t>structure of academia</w:t>
      </w:r>
      <w:r w:rsidRPr="001E0D72">
        <w:t xml:space="preserve">, explaining that transfer could be promoted by the development of specific internal structures such as </w:t>
      </w:r>
      <w:r w:rsidR="00857376">
        <w:t>‘</w:t>
      </w:r>
      <w:r w:rsidRPr="001E0D72">
        <w:t xml:space="preserve">dedicated units </w:t>
      </w:r>
      <w:r w:rsidR="003E7371" w:rsidRPr="001E0D72">
        <w:t>[…]</w:t>
      </w:r>
      <w:r w:rsidRPr="001E0D72">
        <w:t xml:space="preserve"> with </w:t>
      </w:r>
      <w:r w:rsidR="008A215D" w:rsidRPr="001E0D72">
        <w:t xml:space="preserve">[a] </w:t>
      </w:r>
      <w:r w:rsidRPr="001E0D72">
        <w:t>mandate to engage specific user groups or specific topics</w:t>
      </w:r>
      <w:r w:rsidR="00857376">
        <w:t>’</w:t>
      </w:r>
      <w:r w:rsidRPr="001E0D72">
        <w:t xml:space="preserve"> </w:t>
      </w:r>
      <w:r w:rsidRPr="001E0D72">
        <w:fldChar w:fldCharType="begin" w:fldLock="1"/>
      </w:r>
      <w:r w:rsidR="00A26DD2">
        <w:instrText>ADDIN CSL_CITATION { "citationItems" : [ { "id" : "ITEM-1", "itemData" : { "author" : [ { "dropping-particle" : "", "family" : "Jacobson", "given" : "N.", "non-dropping-particle" : "", "parse-names" : false, "suffix" : "" }, { "dropping-particle" : "", "family" : "Butterill", "given" : "D.", "non-dropping-particle" : "", "parse-names" : false, "suffix" : "" }, { "dropping-particle" : "", "family" : "Goering", "given" : "P.", "non-dropping-particle" : "", "parse-names" : false, "suffix" : "" } ], "container-title" : "Science Communication", "id" : "ITEM-1", "issue" : "3", "issued" : { "date-parts" : [ [ "2004" ] ] }, "page" : "246-259", "title" : "Organizational factors that influence university-based researchers\u2019 engagement in knowledge transfer activities", "type" : "article-journal", "volume" : "25" }, "suppress-author" : 1, "uris" : [ "http://www.mendeley.com/documents/?uuid=b8ac44d8-4ef3-40be-adb4-01284fb869f3" ] }, { "id" : "ITEM-2", "itemData" : { "author" : [ { "dropping-particle" : "", "family" : "Coburn", "given" : "A.F.", "non-dropping-particle" : "", "parse-names" : false, "suffix" : "" } ], "container-title" : "Health Affairs", "id" : "ITEM-2", "issue" : "1", "issued" : { "date-parts" : [ [ "1998" ] ] }, "page" : "139-151", "title" : "The role of health services research in developing state health policy", "type" : "article-journal", "volume" : "17" }, "uris" : [ "http://www.mendeley.com/documents/?uuid=49b8cc91-0633-4ee5-bd22-e6a8b7bd39ab" ] } ], "mendeley" : { "formattedCitation" : "(Coburn, 1998; 2004)", "manualFormatting" : "(2004; also Coburn 1998)", "plainTextFormattedCitation" : "(Coburn, 1998; 2004)", "previouslyFormattedCitation" : "(Coburn, 1998; 2004)" }, "properties" : { "noteIndex" : 0 }, "schema" : "https://github.com/citation-style-language/schema/raw/master/csl-citation.json" }</w:instrText>
      </w:r>
      <w:r w:rsidRPr="001E0D72">
        <w:fldChar w:fldCharType="separate"/>
      </w:r>
      <w:r w:rsidR="00E752C3" w:rsidRPr="001E0D72">
        <w:rPr>
          <w:noProof/>
        </w:rPr>
        <w:t>(2004; also Coburn 1998)</w:t>
      </w:r>
      <w:r w:rsidRPr="001E0D72">
        <w:fldChar w:fldCharType="end"/>
      </w:r>
      <w:r w:rsidRPr="001E0D72">
        <w:t xml:space="preserve">. Although not dealing with research units specifically, Ettelt et al.’s </w:t>
      </w:r>
      <w:r w:rsidRPr="001E0D72">
        <w:fldChar w:fldCharType="begin" w:fldLock="1"/>
      </w:r>
      <w:r w:rsidR="00622488" w:rsidRPr="001E0D72">
        <w:instrText>ADDIN CSL_CITATION { "citationItems" : [ { "id" : "ITEM-1", "itemData" : { "DOI" : "10.1332/174426413X662608", "abstract" : "In this paper we reflect on our experience of providing a rapid response facility for international healthcare policy comparisons to the English Department of Health. We examine the challenges of developing sustained relationships with policy officials while providing an 'on-demand' service in an environment with high turnover of policies and staff. It may be easier for policy makers to draw on researchers in such a setting than for researchers to foster 'linkage and exchange' relationships with policy makers. Under the facility, knowledge transfer has mostly been from researchers to policy officials, affording us little insight into the policy process or the impact of our work.", "author" : [ { "dropping-particle" : "", "family" : "Ettelt", "given" : "S.", "non-dropping-particle" : "", "parse-names" : false, "suffix" : "" }, { "dropping-particle" : "", "family" : "Mays", "given" : "N.", "non-dropping-particle" : "", "parse-names" : false, "suffix" : "" }, { "dropping-particle" : "", "family" : "Nolte", "given" : "E.", "non-dropping-particle" : "", "parse-names" : false, "suffix" : "" } ], "container-title" : "Evidence and Policy", "id" : "ITEM-1", "issue" : "2", "issued" : { "date-parts" : [ [ "2013" ] ] }, "title" : "Policy-research linkage: What we have learned from providing a rapid response facility for international healthcare comparisons to the department of health in England", "type" : "article-journal", "volume" : "9" }, "suppress-author" : 1, "uris" : [ "http://www.mendeley.com/documents/?uuid=3ac0177b-36d3-34c3-a42e-0042995d51bf" ] } ], "mendeley" : { "formattedCitation" : "(2013)", "plainTextFormattedCitation" : "(2013)", "previouslyFormattedCitation" : "(2013)" }, "properties" : { "noteIndex" : 0 }, "schema" : "https://github.com/citation-style-language/schema/raw/master/csl-citation.json" }</w:instrText>
      </w:r>
      <w:r w:rsidRPr="001E0D72">
        <w:fldChar w:fldCharType="separate"/>
      </w:r>
      <w:r w:rsidRPr="001E0D72">
        <w:rPr>
          <w:noProof/>
        </w:rPr>
        <w:t>(2013)</w:t>
      </w:r>
      <w:r w:rsidRPr="001E0D72">
        <w:fldChar w:fldCharType="end"/>
      </w:r>
      <w:r w:rsidRPr="001E0D72">
        <w:t xml:space="preserve"> paper on the se</w:t>
      </w:r>
      <w:r w:rsidR="00D063EF" w:rsidRPr="001E0D72">
        <w:t>tting-</w:t>
      </w:r>
      <w:r w:rsidRPr="001E0D72">
        <w:t xml:space="preserve">up of a </w:t>
      </w:r>
      <w:r w:rsidR="00545D7F" w:rsidRPr="001E0D72">
        <w:t>DH-f</w:t>
      </w:r>
      <w:r w:rsidR="008A215D" w:rsidRPr="001E0D72">
        <w:t xml:space="preserve">unded </w:t>
      </w:r>
      <w:r w:rsidR="00D063EF" w:rsidRPr="001E0D72">
        <w:t>rapid</w:t>
      </w:r>
      <w:r w:rsidR="005826B4" w:rsidRPr="001E0D72">
        <w:t>-</w:t>
      </w:r>
      <w:r w:rsidR="00D063EF" w:rsidRPr="001E0D72">
        <w:t>response unit</w:t>
      </w:r>
      <w:r w:rsidRPr="001E0D72">
        <w:t xml:space="preserve"> to provide international health care comparison</w:t>
      </w:r>
      <w:r w:rsidR="008A215D" w:rsidRPr="001E0D72">
        <w:t>s</w:t>
      </w:r>
      <w:r w:rsidRPr="001E0D72">
        <w:t xml:space="preserve"> is interesting </w:t>
      </w:r>
      <w:r w:rsidR="008A215D" w:rsidRPr="001E0D72">
        <w:t xml:space="preserve">for its discussion of </w:t>
      </w:r>
      <w:r w:rsidRPr="001E0D72">
        <w:t>the barriers to policy-research linkage.</w:t>
      </w:r>
      <w:r w:rsidR="00E752C3" w:rsidRPr="001E0D72">
        <w:t xml:space="preserve"> T</w:t>
      </w:r>
      <w:r w:rsidRPr="001E0D72">
        <w:t xml:space="preserve">hey explain that structures are required to facilitate </w:t>
      </w:r>
      <w:r w:rsidR="00610975" w:rsidRPr="001E0D72">
        <w:t>KT</w:t>
      </w:r>
      <w:r w:rsidRPr="001E0D72">
        <w:t xml:space="preserve"> and increase r</w:t>
      </w:r>
      <w:r w:rsidR="00E752C3" w:rsidRPr="001E0D72">
        <w:t>esearch-government interactions</w:t>
      </w:r>
      <w:r w:rsidRPr="001E0D72">
        <w:t>. They argue that such structures can help build trust and grow the credibility of researchers although risks may include increased demands on time and resources, mismatch of timelines and incentives</w:t>
      </w:r>
      <w:r w:rsidR="008A215D" w:rsidRPr="001E0D72">
        <w:t>,</w:t>
      </w:r>
      <w:r w:rsidRPr="001E0D72">
        <w:t xml:space="preserve"> and a lack of institutional support and organisational culture to sustain the exchange. </w:t>
      </w:r>
      <w:r w:rsidR="00610975" w:rsidRPr="001E0D72">
        <w:t>T</w:t>
      </w:r>
      <w:r w:rsidR="00545D7F" w:rsidRPr="001E0D72">
        <w:t>his</w:t>
      </w:r>
      <w:r w:rsidRPr="001E0D72">
        <w:t xml:space="preserve"> structure was seen as a one-way transfer from research to DH, where policy-makers would ‘tap into’ the researchers’ knowledge and network as and when needed for quick policy responses. Although they mention </w:t>
      </w:r>
      <w:r w:rsidR="00857376">
        <w:t>‘</w:t>
      </w:r>
      <w:r w:rsidRPr="001E0D72">
        <w:t>policy research units funded by the Department</w:t>
      </w:r>
      <w:r w:rsidR="00857376">
        <w:t>’</w:t>
      </w:r>
      <w:r w:rsidRPr="001E0D72">
        <w:t xml:space="preserve"> as </w:t>
      </w:r>
      <w:r w:rsidR="00610975" w:rsidRPr="001E0D72">
        <w:t>important</w:t>
      </w:r>
      <w:r w:rsidRPr="001E0D72">
        <w:t>, they do not discuss these</w:t>
      </w:r>
      <w:r w:rsidR="00FD67CB" w:rsidRPr="001E0D72">
        <w:t xml:space="preserve"> in detail</w:t>
      </w:r>
      <w:r w:rsidRPr="001E0D72">
        <w:t xml:space="preserve"> </w:t>
      </w:r>
      <w:r w:rsidRPr="001E0D72">
        <w:fldChar w:fldCharType="begin" w:fldLock="1"/>
      </w:r>
      <w:r w:rsidR="00A26DD2">
        <w:instrText>ADDIN CSL_CITATION { "citationItems" : [ { "id" : "ITEM-1", "itemData" : { "DOI" : "10.1332/174426413X662608", "abstract" : "In this paper we reflect on our experience of providing a rapid response facility for international healthcare policy comparisons to the English Department of Health. We examine the challenges of developing sustained relationships with policy officials while providing an 'on-demand' service in an environment with high turnover of policies and staff. It may be easier for policy makers to draw on researchers in such a setting than for researchers to foster 'linkage and exchange' relationships with policy makers. Under the facility, knowledge transfer has mostly been from researchers to policy officials, affording us little insight into the policy process or the impact of our work.", "author" : [ { "dropping-particle" : "", "family" : "Ettelt", "given" : "S.", "non-dropping-particle" : "", "parse-names" : false, "suffix" : "" }, { "dropping-particle" : "", "family" : "Mays", "given" : "N.", "non-dropping-particle" : "", "parse-names" : false, "suffix" : "" }, { "dropping-particle" : "", "family" : "Nolte", "given" : "E.", "non-dropping-particle" : "", "parse-names" : false, "suffix" : "" } ], "container-title" : "Evidence and Policy", "id" : "ITEM-1", "issue" : "2", "issued" : { "date-parts" : [ [ "2013" ] ] }, "title" : "Policy-research linkage: What we have learned from providing a rapid response facility for international healthcare comparisons to the department of health in England", "type" : "article-journal", "volume" : "9" }, "locator" : "249", "suppress-author" : 1, "uris" : [ "http://www.mendeley.com/documents/?uuid=3ac0177b-36d3-34c3-a42e-0042995d51bf" ] } ], "mendeley" : { "formattedCitation" : "(2013, p. 249)", "plainTextFormattedCitation" : "(2013, p. 249)", "previouslyFormattedCitation" : "(2013, p. 249)" }, "properties" : { "noteIndex" : 0 }, "schema" : "https://github.com/citation-style-language/schema/raw/master/csl-citation.json" }</w:instrText>
      </w:r>
      <w:r w:rsidRPr="001E0D72">
        <w:fldChar w:fldCharType="separate"/>
      </w:r>
      <w:r w:rsidR="00A26DD2" w:rsidRPr="00A26DD2">
        <w:rPr>
          <w:noProof/>
        </w:rPr>
        <w:t>(2013, p. 249)</w:t>
      </w:r>
      <w:r w:rsidRPr="001E0D72">
        <w:fldChar w:fldCharType="end"/>
      </w:r>
      <w:r w:rsidRPr="001E0D72">
        <w:t>.</w:t>
      </w:r>
    </w:p>
    <w:p w14:paraId="65613EC8" w14:textId="77777777" w:rsidR="0028136A" w:rsidRPr="001E0D72" w:rsidRDefault="0028136A" w:rsidP="00EF3437">
      <w:pPr>
        <w:spacing w:line="480" w:lineRule="auto"/>
        <w:jc w:val="both"/>
      </w:pPr>
    </w:p>
    <w:p w14:paraId="5EB25C64" w14:textId="7FC0AAE4" w:rsidR="00A70BCD" w:rsidRPr="001E0D72" w:rsidRDefault="00A44223" w:rsidP="00EF3437">
      <w:pPr>
        <w:spacing w:line="480" w:lineRule="auto"/>
        <w:jc w:val="both"/>
      </w:pPr>
      <w:r w:rsidRPr="001E0D72">
        <w:lastRenderedPageBreak/>
        <w:t>Hanney and colleagues</w:t>
      </w:r>
      <w:r w:rsidR="0028136A" w:rsidRPr="001E0D72">
        <w:t xml:space="preserve"> </w:t>
      </w:r>
      <w:r w:rsidR="0028136A" w:rsidRPr="001E0D72">
        <w:fldChar w:fldCharType="begin" w:fldLock="1"/>
      </w:r>
      <w:r w:rsidR="00622488" w:rsidRPr="001E0D72">
        <w:instrText>ADDIN CSL_CITATION { "citationItems" : [ { "id" : "ITEM-1", "itemData" : { "DOI" : "10.1186/1478-4505-1-2", "abstract" : "The importance of health research utilisation in policy-making, and of understanding the mechanisms involved, is increasingly recognised. Recent reports calling for more resources to improve health in developing countries, and global pressures for accountability, draw greater attention to research-informed policy-making. Key utilisation issues have been described for at least twenty years, but the growing focus on health research systems creates additional dimensions. The utilisation of health research in policy-making should contribute to policies that may eventually lead to desired outcomes, including health gains. In this article, exploration of these issues is combined with a review of various forms of policy-making. When this is linked to analysis of different types of health research, it assists in building a comprehensive account of the diverse meanings of research utilisation. Previous studies report methods and conceptual frameworks that have been applied, if with varying degrees of success, to record utilisation in policy-making. These studies reveal various examples of research impact within a general picture of underutilisation. Factors potentially enhancing utilisation can be identified by exploration of: priority setting; activities of the health research system at the interface between research and policy-making; and the role of the recipients, or 'receptors', of health research. An interfaces and receptors model provides a framework for analysis. Recommendations about possible methods for assessing health research utilisation follow identification of the purposes of such assessments. Our conclusion is that research utilisation can be better understood, and enhanced, by developing assessment methods informed by conceptual analysis and review of previous studies. \u00a9 2003 Hanney et al; licensee BioMed Central Ltd.", "author" : [ { "dropping-particle" : "", "family" : "Hanney", "given" : "S.R.", "non-dropping-particle" : "", "parse-names" : false, "suffix" : "" }, { "dropping-particle" : "", "family" : "Gonzalez-Block", "given" : "M.A.", "non-dropping-particle" : "", "parse-names" : false, "suffix" : "" }, { "dropping-particle" : "", "family" : "Buxton", "given" : "M.J.", "non-dropping-particle" : "", "parse-names" : false, "suffix" : "" }, { "dropping-particle" : "", "family" : "Kogan", "given" : "M.", "non-dropping-particle" : "", "parse-names" : false, "suffix" : "" } ], "container-title" : "Health Research Policy and Systems", "id" : "ITEM-1", "issue" : "2", "issued" : { "date-parts" : [ [ "2003" ] ] }, "title" : "The utilisation of health research in policy-making: Concepts, examples and method of assessment", "type" : "article-journal", "volume" : "1" }, "suppress-author" : 1, "uris" : [ "http://www.mendeley.com/documents/?uuid=24320330-5455-3fa8-b5d0-5fb8da61eaee" ] } ], "mendeley" : { "formattedCitation" : "(2003)", "plainTextFormattedCitation" : "(2003)", "previouslyFormattedCitation" : "(2003)" }, "properties" : { "noteIndex" : 0 }, "schema" : "https://github.com/citation-style-language/schema/raw/master/csl-citation.json" }</w:instrText>
      </w:r>
      <w:r w:rsidR="0028136A" w:rsidRPr="001E0D72">
        <w:fldChar w:fldCharType="separate"/>
      </w:r>
      <w:r w:rsidR="0028136A" w:rsidRPr="001E0D72">
        <w:rPr>
          <w:noProof/>
        </w:rPr>
        <w:t>(2003)</w:t>
      </w:r>
      <w:r w:rsidR="0028136A" w:rsidRPr="001E0D72">
        <w:fldChar w:fldCharType="end"/>
      </w:r>
      <w:r w:rsidRPr="001E0D72">
        <w:t xml:space="preserve"> helpfully review</w:t>
      </w:r>
      <w:r w:rsidR="0028136A" w:rsidRPr="001E0D72">
        <w:t xml:space="preserve"> the literature </w:t>
      </w:r>
      <w:r w:rsidR="008A215D" w:rsidRPr="001E0D72">
        <w:t xml:space="preserve">on the </w:t>
      </w:r>
      <w:r w:rsidR="0028136A" w:rsidRPr="001E0D72">
        <w:t xml:space="preserve">utilization of health research in policy-making. </w:t>
      </w:r>
      <w:r w:rsidRPr="001E0D72">
        <w:t>T</w:t>
      </w:r>
      <w:r w:rsidR="00FD67CB" w:rsidRPr="001E0D72">
        <w:t xml:space="preserve">hey </w:t>
      </w:r>
      <w:r w:rsidR="0028136A" w:rsidRPr="001E0D72">
        <w:t xml:space="preserve">explain that despite all the research-government links </w:t>
      </w:r>
      <w:r w:rsidR="008A215D" w:rsidRPr="001E0D72">
        <w:t xml:space="preserve">that </w:t>
      </w:r>
      <w:r w:rsidR="0028136A" w:rsidRPr="001E0D72">
        <w:t xml:space="preserve">exist, policy-makers still </w:t>
      </w:r>
      <w:r w:rsidR="005D0367" w:rsidRPr="001E0D72">
        <w:t>tend to</w:t>
      </w:r>
      <w:r w:rsidR="0028136A" w:rsidRPr="001E0D72">
        <w:t xml:space="preserve"> make decisions </w:t>
      </w:r>
      <w:r w:rsidR="00FD67CB" w:rsidRPr="001E0D72">
        <w:t>in which</w:t>
      </w:r>
      <w:r w:rsidR="00ED1460" w:rsidRPr="001E0D72">
        <w:t xml:space="preserve"> </w:t>
      </w:r>
      <w:r w:rsidR="0028136A" w:rsidRPr="001E0D72">
        <w:t xml:space="preserve">research/evidence plays little direct role. </w:t>
      </w:r>
      <w:r w:rsidR="00FD67CB" w:rsidRPr="001E0D72">
        <w:t>T</w:t>
      </w:r>
      <w:r w:rsidR="0028136A" w:rsidRPr="001E0D72">
        <w:t xml:space="preserve">hey </w:t>
      </w:r>
      <w:r w:rsidR="00FD67CB" w:rsidRPr="001E0D72">
        <w:t>consider</w:t>
      </w:r>
      <w:r w:rsidR="0028136A" w:rsidRPr="001E0D72">
        <w:t xml:space="preserve"> the </w:t>
      </w:r>
      <w:r w:rsidR="00857376">
        <w:t>‘</w:t>
      </w:r>
      <w:r w:rsidR="0028136A" w:rsidRPr="001E0D72">
        <w:t>[d]evelopment of long-term research centres focusing on particular topics [as] one of the potentially strongest ways health service research can take action to increase the possibility of research being used to inform policy</w:t>
      </w:r>
      <w:r w:rsidR="00857376">
        <w:t>’</w:t>
      </w:r>
      <w:r w:rsidR="0028136A" w:rsidRPr="001E0D72">
        <w:t xml:space="preserve"> </w:t>
      </w:r>
      <w:r w:rsidR="0028136A" w:rsidRPr="001E0D72">
        <w:fldChar w:fldCharType="begin" w:fldLock="1"/>
      </w:r>
      <w:r w:rsidR="00A26DD2">
        <w:instrText>ADDIN CSL_CITATION { "citationItems" : [ { "id" : "ITEM-1", "itemData" : { "DOI" : "10.1186/1478-4505-1-2", "abstract" : "The importance of health research utilisation in policy-making, and of understanding the mechanisms involved, is increasingly recognised. Recent reports calling for more resources to improve health in developing countries, and global pressures for accountability, draw greater attention to research-informed policy-making. Key utilisation issues have been described for at least twenty years, but the growing focus on health research systems creates additional dimensions. The utilisation of health research in policy-making should contribute to policies that may eventually lead to desired outcomes, including health gains. In this article, exploration of these issues is combined with a review of various forms of policy-making. When this is linked to analysis of different types of health research, it assists in building a comprehensive account of the diverse meanings of research utilisation. Previous studies report methods and conceptual frameworks that have been applied, if with varying degrees of success, to record utilisation in policy-making. These studies reveal various examples of research impact within a general picture of underutilisation. Factors potentially enhancing utilisation can be identified by exploration of: priority setting; activities of the health research system at the interface between research and policy-making; and the role of the recipients, or 'receptors', of health research. An interfaces and receptors model provides a framework for analysis. Recommendations about possible methods for assessing health research utilisation follow identification of the purposes of such assessments. Our conclusion is that research utilisation can be better understood, and enhanced, by developing assessment methods informed by conceptual analysis and review of previous studies. \u00a9 2003 Hanney et al; licensee BioMed Central Ltd.", "author" : [ { "dropping-particle" : "", "family" : "Hanney", "given" : "S.R.", "non-dropping-particle" : "", "parse-names" : false, "suffix" : "" }, { "dropping-particle" : "", "family" : "Gonzalez-Block", "given" : "M.A.", "non-dropping-particle" : "", "parse-names" : false, "suffix" : "" }, { "dropping-particle" : "", "family" : "Buxton", "given" : "M.J.", "non-dropping-particle" : "", "parse-names" : false, "suffix" : "" }, { "dropping-particle" : "", "family" : "Kogan", "given" : "M.", "non-dropping-particle" : "", "parse-names" : false, "suffix" : "" } ], "container-title" : "Health Research Policy and Systems", "id" : "ITEM-1", "issue" : "2", "issued" : { "date-parts" : [ [ "2003" ] ] }, "title" : "The utilisation of health research in policy-making: Concepts, examples and method of assessment", "type" : "article-journal", "volume" : "1" }, "locator" : "15", "suppress-author" : 1, "uris" : [ "http://www.mendeley.com/documents/?uuid=24320330-5455-3fa8-b5d0-5fb8da61eaee" ] } ], "mendeley" : { "formattedCitation" : "(2003, p. 15)", "plainTextFormattedCitation" : "(2003, p. 15)", "previouslyFormattedCitation" : "(2003, p. 15)" }, "properties" : { "noteIndex" : 0 }, "schema" : "https://github.com/citation-style-language/schema/raw/master/csl-citation.json" }</w:instrText>
      </w:r>
      <w:r w:rsidR="0028136A" w:rsidRPr="001E0D72">
        <w:fldChar w:fldCharType="separate"/>
      </w:r>
      <w:r w:rsidR="00A26DD2" w:rsidRPr="00A26DD2">
        <w:rPr>
          <w:noProof/>
        </w:rPr>
        <w:t>(2003, p. 15)</w:t>
      </w:r>
      <w:r w:rsidR="0028136A" w:rsidRPr="001E0D72">
        <w:fldChar w:fldCharType="end"/>
      </w:r>
      <w:r w:rsidR="0028136A" w:rsidRPr="001E0D72">
        <w:t xml:space="preserve">. </w:t>
      </w:r>
      <w:r w:rsidR="00FD67CB" w:rsidRPr="001E0D72">
        <w:t xml:space="preserve">Although Hanney et al. discuss </w:t>
      </w:r>
      <w:r w:rsidR="0028136A" w:rsidRPr="001E0D72">
        <w:t>epistemic communities and knowledge brokers, the</w:t>
      </w:r>
      <w:r w:rsidR="00FD67CB" w:rsidRPr="001E0D72">
        <w:t xml:space="preserve">y </w:t>
      </w:r>
      <w:r w:rsidR="0028136A" w:rsidRPr="001E0D72">
        <w:t xml:space="preserve">do not discuss specific units, </w:t>
      </w:r>
      <w:r w:rsidR="00EB16B4" w:rsidRPr="001E0D72">
        <w:t xml:space="preserve">focusing </w:t>
      </w:r>
      <w:r w:rsidR="0028136A" w:rsidRPr="001E0D72">
        <w:t>instead</w:t>
      </w:r>
      <w:r w:rsidR="00224F82" w:rsidRPr="001E0D72">
        <w:t xml:space="preserve"> </w:t>
      </w:r>
      <w:r w:rsidR="00EB16B4" w:rsidRPr="001E0D72">
        <w:t>on the national level</w:t>
      </w:r>
      <w:r w:rsidR="00FE69B6" w:rsidRPr="001E0D72">
        <w:t xml:space="preserve">. </w:t>
      </w:r>
      <w:r w:rsidR="00E1491D" w:rsidRPr="001E0D72">
        <w:t>I</w:t>
      </w:r>
      <w:r w:rsidR="0028136A" w:rsidRPr="001E0D72">
        <w:t>nternal brokerage is</w:t>
      </w:r>
      <w:r w:rsidR="00FE69B6" w:rsidRPr="001E0D72">
        <w:t xml:space="preserve"> </w:t>
      </w:r>
      <w:r w:rsidR="00FD67CB" w:rsidRPr="001E0D72">
        <w:t xml:space="preserve">flagged as </w:t>
      </w:r>
      <w:r w:rsidR="0028136A" w:rsidRPr="001E0D72">
        <w:t>important in the case of health economics</w:t>
      </w:r>
      <w:r w:rsidR="00545D7F" w:rsidRPr="001E0D72">
        <w:t xml:space="preserve">: </w:t>
      </w:r>
      <w:r w:rsidR="0028136A" w:rsidRPr="001E0D72">
        <w:t xml:space="preserve">the hiring of economists within government appears to have impacted – positively and negatively – </w:t>
      </w:r>
      <w:r w:rsidR="000B6B4A" w:rsidRPr="001E0D72">
        <w:t xml:space="preserve">on </w:t>
      </w:r>
      <w:r w:rsidR="0028136A" w:rsidRPr="001E0D72">
        <w:t xml:space="preserve">the development of these research units and their influence on health policy-making. They </w:t>
      </w:r>
      <w:r w:rsidR="00E1491D" w:rsidRPr="001E0D72">
        <w:t>explain</w:t>
      </w:r>
      <w:r w:rsidR="0028136A" w:rsidRPr="001E0D72">
        <w:t xml:space="preserve"> that these internal brokers </w:t>
      </w:r>
      <w:r w:rsidR="00857376">
        <w:t>‘</w:t>
      </w:r>
      <w:r w:rsidR="0028136A" w:rsidRPr="001E0D72">
        <w:t>might be officials with either a scientific or a professional or a policy-making background. […] they may be able to assume the skills and value-set of boundary-crossers and research enablers</w:t>
      </w:r>
      <w:r w:rsidR="00857376">
        <w:t>’</w:t>
      </w:r>
      <w:r w:rsidR="0028136A" w:rsidRPr="001E0D72">
        <w:t xml:space="preserve"> </w:t>
      </w:r>
      <w:r w:rsidR="0028136A" w:rsidRPr="001E0D72">
        <w:fldChar w:fldCharType="begin" w:fldLock="1"/>
      </w:r>
      <w:r w:rsidR="00A26DD2">
        <w:instrText>ADDIN CSL_CITATION { "citationItems" : [ { "id" : "ITEM-1", "itemData" : { "DOI" : "10.1186/1478-4505-1-2", "abstract" : "The importance of health research utilisation in policy-making, and of understanding the mechanisms involved, is increasingly recognised. Recent reports calling for more resources to improve health in developing countries, and global pressures for accountability, draw greater attention to research-informed policy-making. Key utilisation issues have been described for at least twenty years, but the growing focus on health research systems creates additional dimensions. The utilisation of health research in policy-making should contribute to policies that may eventually lead to desired outcomes, including health gains. In this article, exploration of these issues is combined with a review of various forms of policy-making. When this is linked to analysis of different types of health research, it assists in building a comprehensive account of the diverse meanings of research utilisation. Previous studies report methods and conceptual frameworks that have been applied, if with varying degrees of success, to record utilisation in policy-making. These studies reveal various examples of research impact within a general picture of underutilisation. Factors potentially enhancing utilisation can be identified by exploration of: priority setting; activities of the health research system at the interface between research and policy-making; and the role of the recipients, or 'receptors', of health research. An interfaces and receptors model provides a framework for analysis. Recommendations about possible methods for assessing health research utilisation follow identification of the purposes of such assessments. Our conclusion is that research utilisation can be better understood, and enhanced, by developing assessment methods informed by conceptual analysis and review of previous studies. \u00a9 2003 Hanney et al; licensee BioMed Central Ltd.", "author" : [ { "dropping-particle" : "", "family" : "Hanney", "given" : "S.R.", "non-dropping-particle" : "", "parse-names" : false, "suffix" : "" }, { "dropping-particle" : "", "family" : "Gonzalez-Block", "given" : "M.A.", "non-dropping-particle" : "", "parse-names" : false, "suffix" : "" }, { "dropping-particle" : "", "family" : "Buxton", "given" : "M.J.", "non-dropping-particle" : "", "parse-names" : false, "suffix" : "" }, { "dropping-particle" : "", "family" : "Kogan", "given" : "M.", "non-dropping-particle" : "", "parse-names" : false, "suffix" : "" } ], "container-title" : "Health Research Policy and Systems", "id" : "ITEM-1", "issue" : "2", "issued" : { "date-parts" : [ [ "2003" ] ] }, "title" : "The utilisation of health research in policy-making: Concepts, examples and method of assessment", "type" : "article-journal", "volume" : "1" }, "locator" : "17", "suppress-author" : 1, "uris" : [ "http://www.mendeley.com/documents/?uuid=24320330-5455-3fa8-b5d0-5fb8da61eaee" ] } ], "mendeley" : { "formattedCitation" : "(2003, p. 17)", "plainTextFormattedCitation" : "(2003, p. 17)", "previouslyFormattedCitation" : "(2003, p. 17)" }, "properties" : { "noteIndex" : 0 }, "schema" : "https://github.com/citation-style-language/schema/raw/master/csl-citation.json" }</w:instrText>
      </w:r>
      <w:r w:rsidR="0028136A" w:rsidRPr="001E0D72">
        <w:fldChar w:fldCharType="separate"/>
      </w:r>
      <w:r w:rsidR="00A26DD2" w:rsidRPr="00A26DD2">
        <w:rPr>
          <w:noProof/>
        </w:rPr>
        <w:t>(2003, p. 17)</w:t>
      </w:r>
      <w:r w:rsidR="0028136A" w:rsidRPr="001E0D72">
        <w:fldChar w:fldCharType="end"/>
      </w:r>
      <w:r w:rsidR="0028136A" w:rsidRPr="001E0D72">
        <w:t xml:space="preserve">. </w:t>
      </w:r>
      <w:r w:rsidR="00FD67CB" w:rsidRPr="001E0D72">
        <w:t>For</w:t>
      </w:r>
      <w:r w:rsidR="0028136A" w:rsidRPr="001E0D72">
        <w:t xml:space="preserve"> Ettelt </w:t>
      </w:r>
      <w:r w:rsidR="005D0367" w:rsidRPr="001E0D72">
        <w:t>et</w:t>
      </w:r>
      <w:r w:rsidR="0028136A" w:rsidRPr="001E0D72">
        <w:t xml:space="preserve"> al. </w:t>
      </w:r>
      <w:r w:rsidR="0028136A" w:rsidRPr="001E0D72">
        <w:fldChar w:fldCharType="begin" w:fldLock="1"/>
      </w:r>
      <w:r w:rsidR="00622488" w:rsidRPr="001E0D72">
        <w:instrText>ADDIN CSL_CITATION { "citationItems" : [ { "id" : "ITEM-1", "itemData" : { "DOI" : "10.1332/174426413X662608", "abstract" : "In this paper we reflect on our experience of providing a rapid response facility for international healthcare policy comparisons to the English Department of Health. We examine the challenges of developing sustained relationships with policy officials while providing an 'on-demand' service in an environment with high turnover of policies and staff. It may be easier for policy makers to draw on researchers in such a setting than for researchers to foster 'linkage and exchange' relationships with policy makers. Under the facility, knowledge transfer has mostly been from researchers to policy officials, affording us little insight into the policy process or the impact of our work.", "author" : [ { "dropping-particle" : "", "family" : "Ettelt", "given" : "S.", "non-dropping-particle" : "", "parse-names" : false, "suffix" : "" }, { "dropping-particle" : "", "family" : "Mays", "given" : "N.", "non-dropping-particle" : "", "parse-names" : false, "suffix" : "" }, { "dropping-particle" : "", "family" : "Nolte", "given" : "E.", "non-dropping-particle" : "", "parse-names" : false, "suffix" : "" } ], "container-title" : "Evidence and Policy", "id" : "ITEM-1", "issue" : "2", "issued" : { "date-parts" : [ [ "2013" ] ] }, "title" : "Policy-research linkage: What we have learned from providing a rapid response facility for international healthcare comparisons to the department of health in England", "type" : "article-journal", "volume" : "9" }, "suppress-author" : 1, "uris" : [ "http://www.mendeley.com/documents/?uuid=3ac0177b-36d3-34c3-a42e-0042995d51bf" ] } ], "mendeley" : { "formattedCitation" : "(2013)", "plainTextFormattedCitation" : "(2013)", "previouslyFormattedCitation" : "(2013)" }, "properties" : { "noteIndex" : 0 }, "schema" : "https://github.com/citation-style-language/schema/raw/master/csl-citation.json" }</w:instrText>
      </w:r>
      <w:r w:rsidR="0028136A" w:rsidRPr="001E0D72">
        <w:fldChar w:fldCharType="separate"/>
      </w:r>
      <w:r w:rsidR="0028136A" w:rsidRPr="001E0D72">
        <w:rPr>
          <w:noProof/>
        </w:rPr>
        <w:t>(2013)</w:t>
      </w:r>
      <w:r w:rsidR="0028136A" w:rsidRPr="001E0D72">
        <w:fldChar w:fldCharType="end"/>
      </w:r>
      <w:r w:rsidR="0028136A" w:rsidRPr="001E0D72">
        <w:t xml:space="preserve">, the knowledge brokering role of DH liaison officers was </w:t>
      </w:r>
      <w:r w:rsidR="00FD67CB" w:rsidRPr="001E0D72">
        <w:t xml:space="preserve">seen as </w:t>
      </w:r>
      <w:r w:rsidR="0028136A" w:rsidRPr="001E0D72">
        <w:t xml:space="preserve">key in commissioning and advising on research on behalf of ministers and keeping researchers informed of policy needs. </w:t>
      </w:r>
    </w:p>
    <w:p w14:paraId="7B8F4B15" w14:textId="77777777" w:rsidR="00A70BCD" w:rsidRPr="001E0D72" w:rsidRDefault="00A70BCD" w:rsidP="00EF3437">
      <w:pPr>
        <w:spacing w:line="480" w:lineRule="auto"/>
        <w:jc w:val="both"/>
      </w:pPr>
    </w:p>
    <w:p w14:paraId="43404DE7" w14:textId="48D7A4FA" w:rsidR="00545D7F" w:rsidRPr="001E0D72" w:rsidRDefault="00545D7F" w:rsidP="00EF3437">
      <w:pPr>
        <w:spacing w:line="480" w:lineRule="auto"/>
        <w:jc w:val="both"/>
      </w:pPr>
      <w:r w:rsidRPr="001E0D72">
        <w:t>Among the many classifications</w:t>
      </w:r>
      <w:r w:rsidR="005D0367" w:rsidRPr="001E0D72">
        <w:t xml:space="preserve"> available</w:t>
      </w:r>
      <w:r w:rsidRPr="001E0D72">
        <w:t xml:space="preserve">, </w:t>
      </w:r>
      <w:r w:rsidR="00C5122B" w:rsidRPr="001E0D72">
        <w:t xml:space="preserve">Smith offers a helpful categorisation of </w:t>
      </w:r>
      <w:r w:rsidR="00AF7D7F" w:rsidRPr="001E0D72">
        <w:t>KT</w:t>
      </w:r>
      <w:r w:rsidR="00C5122B" w:rsidRPr="001E0D72">
        <w:t xml:space="preserve"> theories </w:t>
      </w:r>
      <w:r w:rsidR="0028136A" w:rsidRPr="001E0D72">
        <w:fldChar w:fldCharType="begin" w:fldLock="1"/>
      </w:r>
      <w:r w:rsidR="00A26DD2">
        <w:instrText>ADDIN CSL_CITATION { "citationItems" : [ { "id" : "ITEM-1", "itemData" : { "author" : [ { "dropping-particle" : "", "family" : "Smith", "given" : "K.", "non-dropping-particle" : "", "parse-names" : false, "suffix" : "" } ], "id" : "ITEM-1", "issued" : { "date-parts" : [ [ "2013" ] ] }, "publisher" : "Palgrave Macmillan", "publisher-place" : "Basingstoke", "title" : "Beyong Evidence-Based Policy-Making in Public Health", "type" : "book" }, "uris" : [ "http://www.mendeley.com/documents/?uuid=f57db19b-ca85-43a2-90ac-ffe30028904c" ] } ], "mendeley" : { "formattedCitation" : "(Smith, 2013)", "plainTextFormattedCitation" : "(Smith, 2013)", "previouslyFormattedCitation" : "(Smith, 2013)" }, "properties" : { "noteIndex" : 0 }, "schema" : "https://github.com/citation-style-language/schema/raw/master/csl-citation.json" }</w:instrText>
      </w:r>
      <w:r w:rsidR="0028136A" w:rsidRPr="001E0D72">
        <w:fldChar w:fldCharType="separate"/>
      </w:r>
      <w:r w:rsidR="00A26DD2" w:rsidRPr="00A26DD2">
        <w:rPr>
          <w:noProof/>
        </w:rPr>
        <w:t>(Smith, 2013)</w:t>
      </w:r>
      <w:r w:rsidR="0028136A" w:rsidRPr="001E0D72">
        <w:fldChar w:fldCharType="end"/>
      </w:r>
      <w:r w:rsidR="00FD67CB" w:rsidRPr="001E0D72">
        <w:t>. These include</w:t>
      </w:r>
      <w:r w:rsidRPr="001E0D72">
        <w:t xml:space="preserve">: </w:t>
      </w:r>
      <w:r w:rsidR="004548EF" w:rsidRPr="001E0D72">
        <w:t>a k</w:t>
      </w:r>
      <w:r w:rsidR="0028136A" w:rsidRPr="001E0D72">
        <w:t>nowledge-driven model</w:t>
      </w:r>
      <w:r w:rsidR="004548EF" w:rsidRPr="001E0D72">
        <w:t>; a problem-solving model; a p</w:t>
      </w:r>
      <w:r w:rsidR="0028136A" w:rsidRPr="001E0D72">
        <w:t>olitical model where politicians and policy-makers use research to support predetermined policies for political reasons</w:t>
      </w:r>
      <w:r w:rsidR="004548EF" w:rsidRPr="001E0D72">
        <w:t>; a t</w:t>
      </w:r>
      <w:r w:rsidR="0028136A" w:rsidRPr="001E0D72">
        <w:t xml:space="preserve">actical model where research is used to delay policy-making; </w:t>
      </w:r>
      <w:r w:rsidR="004548EF" w:rsidRPr="001E0D72">
        <w:t>a t</w:t>
      </w:r>
      <w:r w:rsidR="0028136A" w:rsidRPr="001E0D72">
        <w:t xml:space="preserve">wo-community model where policy-makers and researchers inhabit different worlds with different values and language leading to difficulty in informing policy </w:t>
      </w:r>
      <w:r w:rsidR="0028136A" w:rsidRPr="001E0D72">
        <w:fldChar w:fldCharType="begin" w:fldLock="1"/>
      </w:r>
      <w:r w:rsidR="00A26DD2">
        <w:instrText>ADDIN CSL_CITATION { "citationItems" : [ { "id" : "ITEM-1", "itemData" : { "author" : [ { "dropping-particle" : "", "family" : "Caplan", "given" : "N.", "non-dropping-particle" : "", "parse-names" : false, "suffix" : "" } ], "container-title" : "American Behavioral Scientist", "id" : "ITEM-1", "issue" : "3", "issued" : { "date-parts" : [ [ "1979" ] ] }, "page" : "459-470", "title" : "The two-communities theory and knowledge utilization", "type" : "article-journal", "volume" : "22" }, "uris" : [ "http://www.mendeley.com/documents/?uuid=573e60fa-7256-4d01-ada8-2303c939d946" ] } ], "mendeley" : { "formattedCitation" : "(Caplan, 1979)", "manualFormatting" : "(cf. Caplan 1979)", "plainTextFormattedCitation" : "(Caplan, 1979)", "previouslyFormattedCitation" : "(Caplan, 1979)" }, "properties" : { "noteIndex" : 0 }, "schema" : "https://github.com/citation-style-language/schema/raw/master/csl-citation.json" }</w:instrText>
      </w:r>
      <w:r w:rsidR="0028136A" w:rsidRPr="001E0D72">
        <w:fldChar w:fldCharType="separate"/>
      </w:r>
      <w:r w:rsidR="0028136A" w:rsidRPr="001E0D72">
        <w:rPr>
          <w:noProof/>
        </w:rPr>
        <w:t>(cf. Caplan 1979)</w:t>
      </w:r>
      <w:r w:rsidR="0028136A" w:rsidRPr="001E0D72">
        <w:fldChar w:fldCharType="end"/>
      </w:r>
      <w:r w:rsidR="004548EF" w:rsidRPr="001E0D72">
        <w:t>; and an e</w:t>
      </w:r>
      <w:r w:rsidR="0028136A" w:rsidRPr="001E0D72">
        <w:t xml:space="preserve">nlightenment model where research, indirectly and long-term, influences policy-making </w:t>
      </w:r>
      <w:r w:rsidR="0028136A" w:rsidRPr="001E0D72">
        <w:lastRenderedPageBreak/>
        <w:t xml:space="preserve">by slow percolation </w:t>
      </w:r>
      <w:r w:rsidR="0028136A" w:rsidRPr="001E0D72">
        <w:fldChar w:fldCharType="begin" w:fldLock="1"/>
      </w:r>
      <w:r w:rsidR="00A26DD2">
        <w:instrText>ADDIN CSL_CITATION { "citationItems" : [ { "id" : "ITEM-1", "itemData" : { "author" : [ { "dropping-particle" : "", "family" : "Weiss", "given" : "C.", "non-dropping-particle" : "", "parse-names" : false, "suffix" : "" } ], "container-title" : "Policy Analysis", "id" : "ITEM-1", "issue" : "4", "issued" : { "date-parts" : [ [ "1977" ] ] }, "page" : "531-545", "title" : "Research for policy's sake: The enlightenment function of social research", "type" : "article-journal", "volume" : "3" }, "uris" : [ "http://www.mendeley.com/documents/?uuid=a94c88ce-4fcd-4b50-9870-649e7f3df56b" ] } ], "mendeley" : { "formattedCitation" : "(Weiss, 1977)", "manualFormatting" : "(e.g. Weiss 1977)", "plainTextFormattedCitation" : "(Weiss, 1977)", "previouslyFormattedCitation" : "(Weiss, 1977)" }, "properties" : { "noteIndex" : 0 }, "schema" : "https://github.com/citation-style-language/schema/raw/master/csl-citation.json" }</w:instrText>
      </w:r>
      <w:r w:rsidR="0028136A" w:rsidRPr="001E0D72">
        <w:fldChar w:fldCharType="separate"/>
      </w:r>
      <w:r w:rsidR="0028136A" w:rsidRPr="001E0D72">
        <w:rPr>
          <w:noProof/>
        </w:rPr>
        <w:t>(e.g. Weiss 1977)</w:t>
      </w:r>
      <w:r w:rsidR="0028136A" w:rsidRPr="001E0D72">
        <w:fldChar w:fldCharType="end"/>
      </w:r>
      <w:r w:rsidR="004548EF" w:rsidRPr="001E0D72">
        <w:t>.</w:t>
      </w:r>
      <w:r w:rsidR="00F93562" w:rsidRPr="001E0D72">
        <w:t xml:space="preserve"> </w:t>
      </w:r>
      <w:r w:rsidR="00ED3D8B" w:rsidRPr="001E0D72">
        <w:t>T</w:t>
      </w:r>
      <w:r w:rsidR="007048C3" w:rsidRPr="001E0D72">
        <w:t>h</w:t>
      </w:r>
      <w:r w:rsidR="00EB16B4" w:rsidRPr="001E0D72">
        <w:t>is</w:t>
      </w:r>
      <w:r w:rsidR="007048C3" w:rsidRPr="001E0D72">
        <w:t xml:space="preserve"> case study</w:t>
      </w:r>
      <w:r w:rsidR="0028136A" w:rsidRPr="001E0D72">
        <w:t xml:space="preserve"> critically evaluate</w:t>
      </w:r>
      <w:r w:rsidR="00ED3D8B" w:rsidRPr="001E0D72">
        <w:t>s</w:t>
      </w:r>
      <w:r w:rsidR="0028136A" w:rsidRPr="001E0D72">
        <w:t xml:space="preserve"> these frameworks and examine</w:t>
      </w:r>
      <w:r w:rsidR="00ED3D8B" w:rsidRPr="001E0D72">
        <w:t>s</w:t>
      </w:r>
      <w:r w:rsidR="0028136A" w:rsidRPr="001E0D72">
        <w:t xml:space="preserve"> some of their advantages and drawbacks for understanding the history of knowledge transfer in UK health economics.</w:t>
      </w:r>
      <w:r w:rsidR="00C5122B" w:rsidRPr="001E0D72">
        <w:t xml:space="preserve"> In particular, </w:t>
      </w:r>
      <w:r w:rsidR="00ED3D8B" w:rsidRPr="001E0D72">
        <w:t>it</w:t>
      </w:r>
      <w:r w:rsidR="00C5122B" w:rsidRPr="001E0D72">
        <w:t xml:space="preserve"> build</w:t>
      </w:r>
      <w:r w:rsidR="00ED3D8B" w:rsidRPr="001E0D72">
        <w:t>s</w:t>
      </w:r>
      <w:r w:rsidR="00C5122B" w:rsidRPr="001E0D72">
        <w:t xml:space="preserve"> on </w:t>
      </w:r>
      <w:r w:rsidR="00ED3D8B" w:rsidRPr="001E0D72">
        <w:t xml:space="preserve">critiques of </w:t>
      </w:r>
      <w:r w:rsidR="00C5122B" w:rsidRPr="001E0D72">
        <w:t xml:space="preserve">the use of expert knowledge in policy-making </w:t>
      </w:r>
      <w:r w:rsidR="00ED3D8B" w:rsidRPr="001E0D72">
        <w:t xml:space="preserve">produced by </w:t>
      </w:r>
      <w:r w:rsidR="00C5122B" w:rsidRPr="001E0D72">
        <w:t xml:space="preserve">Boswell </w:t>
      </w:r>
      <w:r w:rsidR="00C5122B" w:rsidRPr="001E0D72">
        <w:fldChar w:fldCharType="begin" w:fldLock="1"/>
      </w:r>
      <w:r w:rsidR="00622488" w:rsidRPr="001E0D72">
        <w:instrText>ADDIN CSL_CITATION { "citationItems" : [ { "id" : "ITEM-1", "itemData" : { "ISBN" : "110740441X", "abstract" : "This book was first published in 2009. Why do politicians and civil servants commission research and what use do they make of it in policymaking? The received wisdom is that research contributes to improving government policy. Christina Boswell challenges this view, arguing that policymakers are just as likely to value expert knowledge for two alternative reasons: as a way of lending authority to their preferences; or to signal their capacity to make sound decisions. Boswell develops a compelling new theory of the role of knowledge in policy, showing how policymakers use research to establish authority in contentious and risky areas of policy. She illustrates her argument with an analysis of European immigration policies, charting the ways in which expertise becomes a resource for lending credibility to controversial claims, underpinning high-risk decisions or bolstering the credibility of government agencies.", "author" : [ { "dropping-particle" : "", "family" : "Boswell", "given" : "Christina", "non-dropping-particle" : "", "parse-names" : false, "suffix" : "" } ], "id" : "ITEM-1", "issued" : { "date-parts" : [ [ "2009" ] ] }, "number-of-pages" : "282", "publisher" : "Cambridge University Press", "publisher-place" : "Cambridge", "title" : "The Political Uses of Expert Knowledge: Immigration Policy and Social Research", "type" : "book" }, "suppress-author" : 1, "uris" : [ "http://www.mendeley.com/documents/?uuid=b266650f-dee9-3d6f-9e0d-8da4f0ac0489" ] } ], "mendeley" : { "formattedCitation" : "(2009)", "plainTextFormattedCitation" : "(2009)", "previouslyFormattedCitation" : "(2009)" }, "properties" : { "noteIndex" : 0 }, "schema" : "https://github.com/citation-style-language/schema/raw/master/csl-citation.json" }</w:instrText>
      </w:r>
      <w:r w:rsidR="00C5122B" w:rsidRPr="001E0D72">
        <w:fldChar w:fldCharType="separate"/>
      </w:r>
      <w:r w:rsidR="00C5122B" w:rsidRPr="001E0D72">
        <w:rPr>
          <w:noProof/>
        </w:rPr>
        <w:t>(2009)</w:t>
      </w:r>
      <w:r w:rsidR="00C5122B" w:rsidRPr="001E0D72">
        <w:fldChar w:fldCharType="end"/>
      </w:r>
      <w:r w:rsidRPr="001E0D72">
        <w:t xml:space="preserve"> </w:t>
      </w:r>
      <w:r w:rsidR="00C5122B" w:rsidRPr="001E0D72">
        <w:t xml:space="preserve">and Parkhurst </w:t>
      </w:r>
      <w:r w:rsidR="00C5122B" w:rsidRPr="001E0D72">
        <w:fldChar w:fldCharType="begin" w:fldLock="1"/>
      </w:r>
      <w:r w:rsidR="00A26DD2">
        <w:instrText>ADDIN CSL_CITATION { "citationItems" : [ { "id" : "ITEM-1", "itemData" : { "author" : [ { "dropping-particle" : "", "family" : "Parkhurst", "given" : "J.", "non-dropping-particle" : "", "parse-names" : false, "suffix" : "" } ], "container-title" : "LSE Health and Social Care Blog", "id" : "ITEM-1", "issued" : { "date-parts" : [ [ "2017" ] ] }, "title" : "Getting research into policy in health: The GRIP-Health project", "type" : "article-journal", "volume" : "27th June" }, "suppress-author" : 1, "uris" : [ "http://www.mendeley.com/documents/?uuid=2a143b08-8c02-4deb-9a7d-93d1545f72af" ] }, { "id" : "ITEM-2", "itemData" : { "DOI" : "10.1371/journal.pone.0077404", "ISSN" : "1932-6203", "author" : [ { "dropping-particle" : "", "family" : "Liverani", "given" : "Marco", "non-dropping-particle" : "", "parse-names" : false, "suffix" : "" }, { "dropping-particle" : "", "family" : "Hawkins", "given" : "Benjamin", "non-dropping-particle" : "", "parse-names" : false, "suffix" : "" }, { "dropping-particle" : "", "family" : "Parkhurst", "given" : "Justin O.", "non-dropping-particle" : "", "parse-names" : false, "suffix" : "" }, { "dropping-particle" : "", "family" : "Goodwin", "given" : "N", "non-dropping-particle" : "", "parse-names" : false, "suffix" : "" }, { "dropping-particle" : "", "family" : "Simwaka", "given" : "BNelsevier", "non-dropping-particle" : "", "parse-names" : false, "suffix" : "" } ], "container-title" : "PLoS ONE", "editor" : [ { "dropping-particle" : "", "family" : "Derrick", "given" : "Gemma Elizabeth", "non-dropping-particle" : "", "parse-names" : false, "suffix" : "" } ], "id" : "ITEM-2", "issue" : "10", "issued" : { "date-parts" : [ [ "2013", "10", "30" ] ] }, "page" : "e77404", "publisher" : "Public Library of Science", "title" : "Political and institutional influences on the use of evidence in public health policy: A systematic review", "type" : "article-journal", "volume" : "8" }, "uris" : [ "http://www.mendeley.com/documents/?uuid=e0fd7966-d2ae-3cef-aaf1-efd40e9a8b50" ] } ], "mendeley" : { "formattedCitation" : "(Liverani et al., 2013; 2017)", "plainTextFormattedCitation" : "(Liverani et al., 2013; 2017)", "previouslyFormattedCitation" : "(Liverani et al., 2013; 2017)" }, "properties" : { "noteIndex" : 0 }, "schema" : "https://github.com/citation-style-language/schema/raw/master/csl-citation.json" }</w:instrText>
      </w:r>
      <w:r w:rsidR="00C5122B" w:rsidRPr="001E0D72">
        <w:fldChar w:fldCharType="separate"/>
      </w:r>
      <w:r w:rsidR="00A26DD2" w:rsidRPr="00A26DD2">
        <w:rPr>
          <w:noProof/>
        </w:rPr>
        <w:t>(Liverani et al., 2013; 2017)</w:t>
      </w:r>
      <w:r w:rsidR="00C5122B" w:rsidRPr="001E0D72">
        <w:fldChar w:fldCharType="end"/>
      </w:r>
      <w:r w:rsidR="00C5122B" w:rsidRPr="001E0D72">
        <w:t xml:space="preserve">. </w:t>
      </w:r>
    </w:p>
    <w:p w14:paraId="14F978B4" w14:textId="77777777" w:rsidR="00545D7F" w:rsidRPr="001E0D72" w:rsidRDefault="00545D7F" w:rsidP="00EF3437">
      <w:pPr>
        <w:spacing w:line="480" w:lineRule="auto"/>
        <w:jc w:val="both"/>
      </w:pPr>
    </w:p>
    <w:p w14:paraId="41984671" w14:textId="5F9623FE" w:rsidR="009B61E5" w:rsidRPr="001E0D72" w:rsidRDefault="00C5122B" w:rsidP="00EF3437">
      <w:pPr>
        <w:spacing w:line="480" w:lineRule="auto"/>
        <w:jc w:val="both"/>
      </w:pPr>
      <w:r w:rsidRPr="001E0D72">
        <w:t>Parkhurst</w:t>
      </w:r>
      <w:r w:rsidR="00ED3D8B" w:rsidRPr="001E0D72">
        <w:t xml:space="preserve"> notes that</w:t>
      </w:r>
      <w:r w:rsidRPr="001E0D72">
        <w:t xml:space="preserve"> the </w:t>
      </w:r>
      <w:r w:rsidR="00857376">
        <w:t>‘</w:t>
      </w:r>
      <w:r w:rsidRPr="001E0D72">
        <w:t>decidedly political nature of policy-making</w:t>
      </w:r>
      <w:r w:rsidR="00857376">
        <w:t>’</w:t>
      </w:r>
      <w:r w:rsidRPr="001E0D72">
        <w:t xml:space="preserve"> is often ignored by the literature on the uses of evidence in policy-making</w:t>
      </w:r>
      <w:r w:rsidR="00D405B6" w:rsidRPr="001E0D72">
        <w:t xml:space="preserve"> </w:t>
      </w:r>
      <w:r w:rsidRPr="001E0D72">
        <w:fldChar w:fldCharType="begin" w:fldLock="1"/>
      </w:r>
      <w:r w:rsidR="00A26DD2">
        <w:instrText>ADDIN CSL_CITATION { "citationItems" : [ { "id" : "ITEM-1", "itemData" : { "author" : [ { "dropping-particle" : "", "family" : "Parkhurst", "given" : "J.", "non-dropping-particle" : "", "parse-names" : false, "suffix" : "" } ], "container-title" : "LSE Health and Social Care Blog", "id" : "ITEM-1", "issued" : { "date-parts" : [ [ "2017" ] ] }, "title" : "Getting research into policy in health: The GRIP-Health project", "type" : "article-journal", "volume" : "27th June" }, "locator" : "1", "uris" : [ "http://www.mendeley.com/documents/?uuid=2a143b08-8c02-4deb-9a7d-93d1545f72af" ] } ], "mendeley" : { "formattedCitation" : "(Parkhurst, 2017, p. 1)", "plainTextFormattedCitation" : "(Parkhurst, 2017, p. 1)", "previouslyFormattedCitation" : "(Parkhurst, 2017, p. 1)" }, "properties" : { "noteIndex" : 0 }, "schema" : "https://github.com/citation-style-language/schema/raw/master/csl-citation.json" }</w:instrText>
      </w:r>
      <w:r w:rsidRPr="001E0D72">
        <w:fldChar w:fldCharType="separate"/>
      </w:r>
      <w:r w:rsidR="00A26DD2" w:rsidRPr="00A26DD2">
        <w:rPr>
          <w:noProof/>
        </w:rPr>
        <w:t>(Parkhurst, 2017, p. 1)</w:t>
      </w:r>
      <w:r w:rsidRPr="001E0D72">
        <w:fldChar w:fldCharType="end"/>
      </w:r>
      <w:r w:rsidR="00D405B6" w:rsidRPr="001E0D72">
        <w:t>.</w:t>
      </w:r>
      <w:r w:rsidR="003965A8" w:rsidRPr="001E0D72">
        <w:t xml:space="preserve"> </w:t>
      </w:r>
      <w:r w:rsidR="009B61E5" w:rsidRPr="001E0D72">
        <w:t xml:space="preserve">A systematic review on evidence use in health policy-making found that only six studies </w:t>
      </w:r>
      <w:r w:rsidR="00EB16B4" w:rsidRPr="001E0D72">
        <w:t xml:space="preserve">overtly </w:t>
      </w:r>
      <w:r w:rsidR="009B61E5" w:rsidRPr="001E0D72">
        <w:t xml:space="preserve">analysed the political nature of the </w:t>
      </w:r>
      <w:r w:rsidR="00ED3D8B" w:rsidRPr="001E0D72">
        <w:t xml:space="preserve">knowledge transfer </w:t>
      </w:r>
      <w:r w:rsidR="009B61E5" w:rsidRPr="001E0D72">
        <w:t xml:space="preserve">process </w:t>
      </w:r>
      <w:r w:rsidR="009B61E5" w:rsidRPr="001E0D72">
        <w:fldChar w:fldCharType="begin" w:fldLock="1"/>
      </w:r>
      <w:r w:rsidR="00A26DD2">
        <w:instrText>ADDIN CSL_CITATION { "citationItems" : [ { "id" : "ITEM-1", "itemData" : { "DOI" : "10.1371/journal.pone.0077404", "ISSN" : "1932-6203", "author" : [ { "dropping-particle" : "", "family" : "Liverani", "given" : "Marco", "non-dropping-particle" : "", "parse-names" : false, "suffix" : "" }, { "dropping-particle" : "", "family" : "Hawkins", "given" : "Benjamin", "non-dropping-particle" : "", "parse-names" : false, "suffix" : "" }, { "dropping-particle" : "", "family" : "Parkhurst", "given" : "Justin O.", "non-dropping-particle" : "", "parse-names" : false, "suffix" : "" }, { "dropping-particle" : "", "family" : "Goodwin", "given" : "N", "non-dropping-particle" : "", "parse-names" : false, "suffix" : "" }, { "dropping-particle" : "", "family" : "Simwaka", "given" : "BNelsevier", "non-dropping-particle" : "", "parse-names" : false, "suffix" : "" } ], "container-title" : "PLoS ONE", "editor" : [ { "dropping-particle" : "", "family" : "Derrick", "given" : "Gemma Elizabeth", "non-dropping-particle" : "", "parse-names" : false, "suffix" : "" } ], "id" : "ITEM-1", "issue" : "10", "issued" : { "date-parts" : [ [ "2013", "10", "30" ] ] }, "page" : "e77404", "publisher" : "Public Library of Science", "title" : "Political and institutional influences on the use of evidence in public health policy: A systematic review", "type" : "article-journal", "volume" : "8" }, "uris" : [ "http://www.mendeley.com/documents/?uuid=e0fd7966-d2ae-3cef-aaf1-efd40e9a8b50" ] } ], "mendeley" : { "formattedCitation" : "(Liverani et al., 2013)", "plainTextFormattedCitation" : "(Liverani et al., 2013)", "previouslyFormattedCitation" : "(Liverani et al., 2013)" }, "properties" : { "noteIndex" : 0 }, "schema" : "https://github.com/citation-style-language/schema/raw/master/csl-citation.json" }</w:instrText>
      </w:r>
      <w:r w:rsidR="009B61E5" w:rsidRPr="001E0D72">
        <w:fldChar w:fldCharType="separate"/>
      </w:r>
      <w:r w:rsidR="00A26DD2" w:rsidRPr="00A26DD2">
        <w:rPr>
          <w:noProof/>
        </w:rPr>
        <w:t>(Liverani et al., 2013)</w:t>
      </w:r>
      <w:r w:rsidR="009B61E5" w:rsidRPr="001E0D72">
        <w:fldChar w:fldCharType="end"/>
      </w:r>
      <w:r w:rsidR="009B61E5" w:rsidRPr="001E0D72">
        <w:t xml:space="preserve">. </w:t>
      </w:r>
      <w:r w:rsidR="0056101A" w:rsidRPr="001E0D72">
        <w:t xml:space="preserve">A study on Mexico’s health policy-making concluded that the hierarchical nature of an organisation could prevent the uptake of research evidence by barring the infiltration of evidence to higher echelons </w:t>
      </w:r>
      <w:r w:rsidR="0056101A" w:rsidRPr="001E0D72">
        <w:fldChar w:fldCharType="begin" w:fldLock="1"/>
      </w:r>
      <w:r w:rsidR="00A26DD2">
        <w:instrText>ADDIN CSL_CITATION { "citationItems" : [ { "id" : "ITEM-1", "itemData" : { "ISSN" : "0268-1080", "PMID" : "10538714", "abstract" : "Though the problems translating or applying research in policy-making are legion, solutions are rare. As developing countries increase their capacities to develop effective local solutions to their health problems, they confront the research/policy dilemma. Yet few descriptive studies of research-policy links can be found from developing countries, and the relevance of European and North American models and data is questionable. We report the results of a descriptive study from Mexico of the relationship between health research and policy in four vertical programmes (AIDS, cholera, family planning, immunization). We interviewed 67 researchers and policy-makers from different institutions and levels of responsibility. We analyzed interviewee responses looking for factors that promoted or impeded exchanges between researchers and policy-makers. These were, in turn, divided into emphases on content, actors, process, and context. Many of the promoting factors resembled findings from studies in industrialized countries. Some important differences across the four programmes, which also distinguish them from industrialized country programmes, included extent of reliance on formal communication channels, role of the mass media in building social consensus or creating discord, levels of social consensus, role of foreign donors, and extent of support for biomedical versus social research. We recommend various ways to increase the impact of research on health policy-making in Mexico. Some of the largest challenges include the fact that researchers are but one of many interest groups, and research but one input among many equally legitimate elements to be considered by policy-makers. Another important challenge in Mexico is the relatively small role played by the public in policy-making. Further democratic changes in Mexico may be the most important incentive to increase the use of research in policy-making.", "author" : [ { "dropping-particle" : "", "family" : "Trostle", "given" : "J", "non-dropping-particle" : "", "parse-names" : false, "suffix" : "" }, { "dropping-particle" : "", "family" : "Bronfman", "given" : "M", "non-dropping-particle" : "", "parse-names" : false, "suffix" : "" }, { "dropping-particle" : "", "family" : "Langer", "given" : "A", "non-dropping-particle" : "", "parse-names" : false, "suffix" : "" } ], "container-title" : "Health policy and planning", "id" : "ITEM-1", "issue" : "2", "issued" : { "date-parts" : [ [ "1999", "6" ] ] }, "page" : "103-14", "title" : "How do researchers influence decision-makers? Case studies of Mexican policies.", "type" : "article-journal", "volume" : "14" }, "uris" : [ "http://www.mendeley.com/documents/?uuid=3b2cdecd-faa8-3878-9739-a100e07f4c4e" ] } ], "mendeley" : { "formattedCitation" : "(Trostle et al., 1999)", "plainTextFormattedCitation" : "(Trostle et al., 1999)", "previouslyFormattedCitation" : "(Trostle et al., 1999)" }, "properties" : { "noteIndex" : 0 }, "schema" : "https://github.com/citation-style-language/schema/raw/master/csl-citation.json" }</w:instrText>
      </w:r>
      <w:r w:rsidR="0056101A" w:rsidRPr="001E0D72">
        <w:fldChar w:fldCharType="separate"/>
      </w:r>
      <w:r w:rsidR="00A26DD2" w:rsidRPr="00A26DD2">
        <w:rPr>
          <w:noProof/>
        </w:rPr>
        <w:t>(Trostle et al., 1999)</w:t>
      </w:r>
      <w:r w:rsidR="0056101A" w:rsidRPr="001E0D72">
        <w:fldChar w:fldCharType="end"/>
      </w:r>
      <w:r w:rsidR="0056101A" w:rsidRPr="001E0D72">
        <w:t>.</w:t>
      </w:r>
      <w:r w:rsidR="00EE0CBF" w:rsidRPr="001E0D72">
        <w:t xml:space="preserve"> </w:t>
      </w:r>
      <w:r w:rsidR="003965A8" w:rsidRPr="001E0D72">
        <w:t>Liverani and colleagues’</w:t>
      </w:r>
      <w:r w:rsidR="00EB16B4" w:rsidRPr="001E0D72">
        <w:t xml:space="preserve"> </w:t>
      </w:r>
      <w:r w:rsidR="00972CC5" w:rsidRPr="001E0D72">
        <w:t xml:space="preserve">review also highlights how the wider policy </w:t>
      </w:r>
      <w:r w:rsidR="005D0367" w:rsidRPr="001E0D72">
        <w:t xml:space="preserve">and political </w:t>
      </w:r>
      <w:r w:rsidR="00972CC5" w:rsidRPr="001E0D72">
        <w:t xml:space="preserve">goals of a government may influence the uptake of evidence </w:t>
      </w:r>
      <w:r w:rsidR="00972CC5" w:rsidRPr="001E0D72">
        <w:fldChar w:fldCharType="begin" w:fldLock="1"/>
      </w:r>
      <w:r w:rsidR="00A26DD2">
        <w:instrText>ADDIN CSL_CITATION { "citationItems" : [ { "id" : "ITEM-1", "itemData" : { "author" : [ { "dropping-particle" : "", "family" : "Wilson", "given" : "PM", "non-dropping-particle" : "", "parse-names" : false, "suffix" : "" }, { "dropping-particle" : "", "family" : "Sheldon", "given" : "T.", "non-dropping-particle" : "", "parse-names" : false, "suffix" : "" } ], "container-title" : "Evidence and Policy", "id" : "ITEM-1", "issue" : "3", "issued" : { "date-parts" : [ [ "2006" ] ] }, "page" : "321-331", "title" : "Muddy waters: Evidence-based policy making, uncertainty and the 'York review' on water fluoridation", "type" : "article-journal", "volume" : "2" }, "uris" : [ "http://www.mendeley.com/documents/?uuid=042c3399-637e-4271-b049-390b282d6dc4" ] } ], "mendeley" : { "formattedCitation" : "(Wilson and Sheldon, 2006)", "plainTextFormattedCitation" : "(Wilson and Sheldon, 2006)", "previouslyFormattedCitation" : "(Wilson and Sheldon, 2006)" }, "properties" : { "noteIndex" : 0 }, "schema" : "https://github.com/citation-style-language/schema/raw/master/csl-citation.json" }</w:instrText>
      </w:r>
      <w:r w:rsidR="00972CC5" w:rsidRPr="001E0D72">
        <w:fldChar w:fldCharType="separate"/>
      </w:r>
      <w:r w:rsidR="00A26DD2" w:rsidRPr="00A26DD2">
        <w:rPr>
          <w:noProof/>
        </w:rPr>
        <w:t>(Wilson and Sheldon, 2006)</w:t>
      </w:r>
      <w:r w:rsidR="00972CC5" w:rsidRPr="001E0D72">
        <w:fldChar w:fldCharType="end"/>
      </w:r>
      <w:r w:rsidR="00972CC5" w:rsidRPr="001E0D72">
        <w:t xml:space="preserve">, something highly relevant to the uptake of health economics during the 1970s and 1980s </w:t>
      </w:r>
      <w:r w:rsidR="003965A8" w:rsidRPr="001E0D72">
        <w:t>UK</w:t>
      </w:r>
      <w:r w:rsidR="00EB16B4" w:rsidRPr="001E0D72">
        <w:t xml:space="preserve"> government </w:t>
      </w:r>
      <w:r w:rsidR="00972CC5" w:rsidRPr="001E0D72">
        <w:t>budget restrictions.</w:t>
      </w:r>
      <w:r w:rsidR="0056101A" w:rsidRPr="001E0D72">
        <w:t xml:space="preserve"> </w:t>
      </w:r>
      <w:r w:rsidR="00AC61B6" w:rsidRPr="001E0D72">
        <w:t xml:space="preserve">Other </w:t>
      </w:r>
      <w:r w:rsidR="00F019E3" w:rsidRPr="001E0D72">
        <w:t xml:space="preserve">studies on </w:t>
      </w:r>
      <w:r w:rsidR="00AC61B6" w:rsidRPr="001E0D72">
        <w:t xml:space="preserve">health </w:t>
      </w:r>
      <w:r w:rsidR="00F019E3" w:rsidRPr="001E0D72">
        <w:t xml:space="preserve">knowledge transfer </w:t>
      </w:r>
      <w:r w:rsidR="00EB16B4" w:rsidRPr="001E0D72">
        <w:t>best fit into</w:t>
      </w:r>
      <w:r w:rsidR="003965A8" w:rsidRPr="001E0D72">
        <w:t xml:space="preserve"> Smith’s</w:t>
      </w:r>
      <w:r w:rsidR="00F019E3" w:rsidRPr="001E0D72">
        <w:t xml:space="preserve"> tactical category</w:t>
      </w:r>
      <w:r w:rsidR="0056101A" w:rsidRPr="001E0D72">
        <w:t>,</w:t>
      </w:r>
      <w:r w:rsidR="00224F82" w:rsidRPr="001E0D72">
        <w:t xml:space="preserve"> </w:t>
      </w:r>
      <w:r w:rsidR="0056101A" w:rsidRPr="001E0D72">
        <w:t xml:space="preserve">where evidence is used to discredit political opponents </w:t>
      </w:r>
      <w:r w:rsidR="00A56AF4" w:rsidRPr="001E0D72">
        <w:fldChar w:fldCharType="begin" w:fldLock="1"/>
      </w:r>
      <w:r w:rsidR="00A26DD2">
        <w:instrText>ADDIN CSL_CITATION { "citationItems" : [ { "id" : "ITEM-1", "itemData" : { "DOI" : "10.1332/174426409X395394", "ISSN" : "17442648", "author" : [ { "dropping-particle" : "", "family" : "Bowen", "given" : "Shelley", "non-dropping-particle" : "", "parse-names" : false, "suffix" : "" }, { "dropping-particle" : "", "family" : "Zwi", "given" : "Anthony B.", "non-dropping-particle" : "", "parse-names" : false, "suffix" : "" }, { "dropping-particle" : "", "family" : "Sainsbury", "given" : "Peter", "non-dropping-particle" : "", "parse-names" : false, "suffix" : "" }, { "dropping-particle" : "", "family" : "Whitehead", "given" : "Margaret", "non-dropping-particle" : "", "parse-names" : false, "suffix" : "" } ], "container-title" : "Evidence &amp; Policy: A Journal of Research, Debate and Practice", "id" : "ITEM-1", "issue" : "1", "issued" : { "date-parts" : [ [ "2009", "1", "23" ] ] }, "page" : "5-32", "title" : "Killer facts, politics and other influences: What evidence triggered early childhood intervention policies in Australia?", "type" : "article-journal", "volume" : "5" }, "uris" : [ "http://www.mendeley.com/documents/?uuid=aa35d914-4a4f-391a-89ce-3718a206ea8a" ] } ], "mendeley" : { "formattedCitation" : "(Bowen et al., 2009)", "manualFormatting" : "(e.g. Bowen et al. 2009)", "plainTextFormattedCitation" : "(Bowen et al., 2009)", "previouslyFormattedCitation" : "(Bowen et al., 2009)" }, "properties" : { "noteIndex" : 0 }, "schema" : "https://github.com/citation-style-language/schema/raw/master/csl-citation.json" }</w:instrText>
      </w:r>
      <w:r w:rsidR="00A56AF4" w:rsidRPr="001E0D72">
        <w:fldChar w:fldCharType="separate"/>
      </w:r>
      <w:r w:rsidR="00A56AF4" w:rsidRPr="001E0D72">
        <w:rPr>
          <w:noProof/>
        </w:rPr>
        <w:t>(e.g. Bowen et al. 2009)</w:t>
      </w:r>
      <w:r w:rsidR="00A56AF4" w:rsidRPr="001E0D72">
        <w:fldChar w:fldCharType="end"/>
      </w:r>
      <w:r w:rsidR="00A56AF4" w:rsidRPr="001E0D72">
        <w:t xml:space="preserve"> or to delay decision-making </w:t>
      </w:r>
      <w:r w:rsidR="00A56AF4" w:rsidRPr="001E0D72">
        <w:fldChar w:fldCharType="begin" w:fldLock="1"/>
      </w:r>
      <w:r w:rsidR="00A26DD2">
        <w:instrText>ADDIN CSL_CITATION { "citationItems" : [ { "id" : "ITEM-1", "itemData" : { "DOI" : "10.1016/j.socscimed.2005.11.024", "ISSN" : "0277-9536", "PMID" : "16376472", "abstract" : "Policymakers and clinicians increasingly rely on evidence-based medicine (EBM) to make decisions about insurance coverage and clinical treatment. Conflicting value judgments about evidence and pressures exerted by stakeholders render health policymaking a political process. This paper examines how value judgments become embedded in the process of improving medical outcomes by focusing on health policymaking. Specifically, this paper highlights how EBM is variably used as a standard for decision-making depending on perceived risks by policymakers and what is on the competing agenda. I draw upon the case study of the policymaking process for the recent US bill, H.R. 1004: Kidney Patient Daily Dialysis Act, which would legislate daily hemodialysis (DHD) as a new renal replacement therapy modality, and provide federal medicare funding of hemodialysis from 3 to 6 times per week. DHD constitutes an ideal case study with which to explore the political underpinnings of EBM. The interpretations of substantial outcome data showing medical, quality of life, and hypothetical economic improvements of DHD over conventional dialysis are currently being contested in the medical and political spheres. Accordingly, the drive for what some stakeholders view as better evidence through randomized clinical trials is central to the debate and policymaking process. This paper underscores how the demand for, the interpretations, the funding for, and the use of evidence render EBM a political endeavor with vital ethical implications for clinical care.", "author" : [ { "dropping-particle" : "", "family" : "Gordon", "given" : "Elisa Jill", "non-dropping-particle" : "", "parse-names" : false, "suffix" : "" } ], "container-title" : "Social science &amp; medicine (1982)", "id" : "ITEM-1", "issue" : "11", "issued" : { "date-parts" : [ [ "2006", "6" ] ] }, "page" : "2707-19", "title" : "The political contexts of evidence-based medicine: Policymaking for daily hemodialysis", "type" : "article-journal", "volume" : "62" }, "uris" : [ "http://www.mendeley.com/documents/?uuid=f0db829c-7372-33dc-bada-53c64ae3fb53" ] } ], "mendeley" : { "formattedCitation" : "(Gordon, 2006)", "plainTextFormattedCitation" : "(Gordon, 2006)", "previouslyFormattedCitation" : "(Gordon, 2006)" }, "properties" : { "noteIndex" : 0 }, "schema" : "https://github.com/citation-style-language/schema/raw/master/csl-citation.json" }</w:instrText>
      </w:r>
      <w:r w:rsidR="00A56AF4" w:rsidRPr="001E0D72">
        <w:fldChar w:fldCharType="separate"/>
      </w:r>
      <w:r w:rsidR="00A26DD2" w:rsidRPr="00A26DD2">
        <w:rPr>
          <w:noProof/>
        </w:rPr>
        <w:t>(Gordon, 2006)</w:t>
      </w:r>
      <w:r w:rsidR="00A56AF4" w:rsidRPr="001E0D72">
        <w:fldChar w:fldCharType="end"/>
      </w:r>
      <w:r w:rsidR="00A56AF4" w:rsidRPr="001E0D72">
        <w:t>.</w:t>
      </w:r>
      <w:r w:rsidR="00972CC5" w:rsidRPr="001E0D72">
        <w:t xml:space="preserve"> </w:t>
      </w:r>
    </w:p>
    <w:p w14:paraId="09D3279C" w14:textId="77777777" w:rsidR="00C5122B" w:rsidRPr="001E0D72" w:rsidRDefault="00C5122B" w:rsidP="00EF3437">
      <w:pPr>
        <w:spacing w:line="480" w:lineRule="auto"/>
        <w:jc w:val="both"/>
      </w:pPr>
    </w:p>
    <w:p w14:paraId="04A334E3" w14:textId="4A4695CC" w:rsidR="00C5122B" w:rsidRPr="001E0D72" w:rsidRDefault="003965A8" w:rsidP="00EF3437">
      <w:pPr>
        <w:widowControl w:val="0"/>
        <w:autoSpaceDE w:val="0"/>
        <w:autoSpaceDN w:val="0"/>
        <w:adjustRightInd w:val="0"/>
        <w:spacing w:after="240" w:line="480" w:lineRule="auto"/>
        <w:jc w:val="both"/>
        <w:rPr>
          <w:rFonts w:ascii="Times" w:hAnsi="Times" w:cs="Times"/>
          <w:color w:val="000000"/>
        </w:rPr>
      </w:pPr>
      <w:r w:rsidRPr="001E0D72">
        <w:t xml:space="preserve">We also </w:t>
      </w:r>
      <w:r w:rsidR="00E37492">
        <w:t>mobilise</w:t>
      </w:r>
      <w:r w:rsidR="00AB38B7">
        <w:t xml:space="preserve"> </w:t>
      </w:r>
      <w:r w:rsidR="00C5122B" w:rsidRPr="001E0D72">
        <w:t>Boswell</w:t>
      </w:r>
      <w:r w:rsidR="00827D0E" w:rsidRPr="001E0D72">
        <w:t>’s</w:t>
      </w:r>
      <w:r w:rsidR="00F93562" w:rsidRPr="001E0D72">
        <w:t xml:space="preserve"> </w:t>
      </w:r>
      <w:r w:rsidR="00F93562" w:rsidRPr="001E0D72">
        <w:fldChar w:fldCharType="begin" w:fldLock="1"/>
      </w:r>
      <w:r w:rsidR="00622488" w:rsidRPr="001E0D72">
        <w:instrText>ADDIN CSL_CITATION { "citationItems" : [ { "id" : "ITEM-1", "itemData" : { "ISBN" : "110740441X", "abstract" : "This book was first published in 2009. Why do politicians and civil servants commission research and what use do they make of it in policymaking? The received wisdom is that research contributes to improving government policy. Christina Boswell challenges this view, arguing that policymakers are just as likely to value expert knowledge for two alternative reasons: as a way of lending authority to their preferences; or to signal their capacity to make sound decisions. Boswell develops a compelling new theory of the role of knowledge in policy, showing how policymakers use research to establish authority in contentious and risky areas of policy. She illustrates her argument with an analysis of European immigration policies, charting the ways in which expertise becomes a resource for lending credibility to controversial claims, underpinning high-risk decisions or bolstering the credibility of government agencies.", "author" : [ { "dropping-particle" : "", "family" : "Boswell", "given" : "Christina", "non-dropping-particle" : "", "parse-names" : false, "suffix" : "" } ], "id" : "ITEM-1", "issued" : { "date-parts" : [ [ "2009" ] ] }, "number-of-pages" : "282", "publisher" : "Cambridge University Press", "publisher-place" : "Cambridge", "title" : "The Political Uses of Expert Knowledge: Immigration Policy and Social Research", "type" : "book" }, "suppress-author" : 1, "uris" : [ "http://www.mendeley.com/documents/?uuid=b266650f-dee9-3d6f-9e0d-8da4f0ac0489" ] } ], "mendeley" : { "formattedCitation" : "(2009)", "plainTextFormattedCitation" : "(2009)", "previouslyFormattedCitation" : "(2009)" }, "properties" : { "noteIndex" : 0 }, "schema" : "https://github.com/citation-style-language/schema/raw/master/csl-citation.json" }</w:instrText>
      </w:r>
      <w:r w:rsidR="00F93562" w:rsidRPr="001E0D72">
        <w:fldChar w:fldCharType="separate"/>
      </w:r>
      <w:r w:rsidR="00F93562" w:rsidRPr="001E0D72">
        <w:rPr>
          <w:noProof/>
        </w:rPr>
        <w:t>(2009)</w:t>
      </w:r>
      <w:r w:rsidR="00F93562" w:rsidRPr="001E0D72">
        <w:fldChar w:fldCharType="end"/>
      </w:r>
      <w:r w:rsidR="00F93562" w:rsidRPr="001E0D72">
        <w:t xml:space="preserve"> </w:t>
      </w:r>
      <w:r w:rsidR="00C5122B" w:rsidRPr="001E0D72">
        <w:t xml:space="preserve">three-part explanation </w:t>
      </w:r>
      <w:r w:rsidR="00F93562" w:rsidRPr="001E0D72">
        <w:t>of</w:t>
      </w:r>
      <w:r w:rsidR="00C5122B" w:rsidRPr="001E0D72">
        <w:t xml:space="preserve"> expert knowledge </w:t>
      </w:r>
      <w:r w:rsidR="00F93562" w:rsidRPr="001E0D72">
        <w:t>use</w:t>
      </w:r>
      <w:r w:rsidR="00C5122B" w:rsidRPr="001E0D72">
        <w:t xml:space="preserve"> in po</w:t>
      </w:r>
      <w:r w:rsidR="007048C3" w:rsidRPr="001E0D72">
        <w:t>licy-making</w:t>
      </w:r>
      <w:r w:rsidR="00C5122B" w:rsidRPr="001E0D72">
        <w:t xml:space="preserve">. She argues that, </w:t>
      </w:r>
      <w:r w:rsidR="005D0367" w:rsidRPr="001E0D72">
        <w:t xml:space="preserve">additionally </w:t>
      </w:r>
      <w:r w:rsidR="00C5122B" w:rsidRPr="001E0D72">
        <w:t>to the traditional knowledge gap function – expert knowledge coming to fill a gap in policy-makers’ understanding of an issue and thus helping them formulate a solution – there are two more political rationales for</w:t>
      </w:r>
      <w:r w:rsidR="007048C3" w:rsidRPr="001E0D72">
        <w:t xml:space="preserve"> policy-makers to call on expertise</w:t>
      </w:r>
      <w:r w:rsidR="00C5122B" w:rsidRPr="001E0D72">
        <w:t xml:space="preserve">. </w:t>
      </w:r>
      <w:r w:rsidR="00D02D59" w:rsidRPr="001E0D72">
        <w:t xml:space="preserve">First, it can be mobilised to </w:t>
      </w:r>
      <w:r w:rsidR="00D02D59" w:rsidRPr="001E0D72">
        <w:rPr>
          <w:i/>
        </w:rPr>
        <w:t>legitimise</w:t>
      </w:r>
      <w:r w:rsidR="00D02D59" w:rsidRPr="001E0D72">
        <w:t xml:space="preserve"> a government agency, with the perception </w:t>
      </w:r>
      <w:r w:rsidR="00D02D59" w:rsidRPr="001E0D72">
        <w:lastRenderedPageBreak/>
        <w:t xml:space="preserve">of such agency having access to expert knowledge bolstering its authority in the policy community. Second, expert knowledge can be mobilised to </w:t>
      </w:r>
      <w:r w:rsidR="00D02D59" w:rsidRPr="001E0D72">
        <w:rPr>
          <w:i/>
        </w:rPr>
        <w:t>substantiate</w:t>
      </w:r>
      <w:r w:rsidR="007048C3" w:rsidRPr="001E0D72">
        <w:t xml:space="preserve"> particular policy positions/</w:t>
      </w:r>
      <w:r w:rsidR="00D02D59" w:rsidRPr="001E0D72">
        <w:t>preferences, undermining those of other</w:t>
      </w:r>
      <w:r w:rsidR="007048C3" w:rsidRPr="001E0D72">
        <w:t>s</w:t>
      </w:r>
      <w:r w:rsidR="00D02D59" w:rsidRPr="001E0D72">
        <w:t xml:space="preserve">. Here, the symbolic value of expertise such as economics can be helpful in a contested policy area such as health care </w:t>
      </w:r>
      <w:r w:rsidR="00D02D59" w:rsidRPr="001E0D72">
        <w:fldChar w:fldCharType="begin" w:fldLock="1"/>
      </w:r>
      <w:r w:rsidR="00A26DD2">
        <w:instrText>ADDIN CSL_CITATION { "citationItems" : [ { "id" : "ITEM-1", "itemData" : { "DOI" : "10.2307/4007544", "ISBN" : "0046-001X", "ISSN" : "0143814X", "abstract" : "Professional economists have for a long time had significant roles as advisers to policy makers. In recent years they have gone well beyond this in many countries and have come to occupy the highest positions in government. While their technical knowledge is an important reason for their influx into governments, their acquisition of the highest positions of authority, we contend, is to an important degree a ceremonial display. The symbolic aspect of the appointment of high-level economist-politicians is as significant as any specific stock of knowledge they bring to political life and is a part of an emerging transnational political culture in which economists occupy a sacerdotal role.", "author" : [ { "dropping-particle" : "", "family" : "Markoff", "given" : "John", "non-dropping-particle" : "", "parse-names" : false, "suffix" : "" }, { "dropping-particle" : "", "family" : "Montecinos", "given" : "Ver\u00f3nica", "non-dropping-particle" : "", "parse-names" : false, "suffix" : "" } ], "container-title" : "Journal of Public Policy", "id" : "ITEM-1", "issue" : "1", "issued" : { "date-parts" : [ [ "1993" ] ] }, "note" : "\u00b7\u00a0\u00a0\u00a0\u00a0\u00a0 Role of economists in Government as \u201csacerdotal\u201d, of \u201csymbolic aspect of the appointment of high-level economist-politicians\u201d (p. 37) \n\u00b7\u00a0\u00a0\u00a0\u00a0\u00a0 The authors tell the rise of economists in the Chilean establishment, with these professionals occupying increasing number of positions in Government, especially under the dictatorship of Pinochet (p. 37-39) \n\u00b7\u00a0\u00a0\u00a0\u00a0\u00a0 They ask: \u201cHow might one explain this Chilean process?\u201d (p. 39); they suggest that the Chilean example is part of \u201ca virtually worldwide trend\u201d (p. 39) e.g. Giles, 1979; Coats, 1981a \n\u00b7\u00a0\u00a0\u00a0\u00a0\u00a0 \u201cIt has happened in the First World as it has in the Third. In the United States, for example, by the mid-7os, three quarters of the social scientists in high level civil service posts were economists (Rhoads, 1978: 113).\u201d (p. 39) \n\u00b7\u00a0\u00a0\u00a0\u00a0\u00a0 Role of international organisations too: \u201cIn addition a swarm of Western economists has descended on the east from international agencies, potential donor governments and academia.\u201d (p. 40) \n\u00b7\u00a0\u00a0\u00a0\u00a0\u00a0 See literature on the role of experts in politics: Peters (1989) \n\u00b7\u00a0\u00a0\u00a0\u00a0\u00a0 The authors argue that UK and US have historically rejected the role of experts in government: \u201cIn other countries whose political traditions have been inhospitable to expert management, such as Great Britain or the United States, management by professionals - and by economists in particular - is now also advancing.\u201d (p. 40) \n\u00b7\u00a0\u00a0\u00a0\u00a0\u00a0 So how to explain this trend? \n1.\u00a0\u00a0 Increased complexity of economic decision-making? (p. 41), and notably difficult management \n2.\u00a0\u00a0 But to climb this high in government, there needs to be a ceremonial aspect \n3.\u00a0\u00a0 The shift to a new hegemony of economics: \u201cthe professional language of economists informs a new political lingua franca\u201d (p. 41) \n4.\u00a0\u00a0 For the authors, Weber\u2019s discussion of the role of experts in bureaucracies is inadequate \n\u00b7\u00a0\u00a0\u00a0\u00a0\u00a0 Economics has a reassuring language/narrative \n\u00b7\u00a0\u00a0\u00a0\u00a0\u00a0 Their first argument focuses on the complexity of current economies and states, and their state of crisis (p. 41-42); crises such as petroleum prices, but also technological change becoming more rapid mean that national governments have less control over economic life. \n\u00b7\u00a0\u00a0\u00a0\u00a0\u00a0 According to Linz (1978), states are judged over economic performance, over which they have very little control, thus leading them to seek out expert knowledge: \u201cStates search for the authoritative knowledge that would permit the manipulation of the national economy to generate adequate outputs for their political and cultural projects.\u201d (p. 42) \n\u00b7\u00a0\u00a0\u00a0\u00a0\u00a0 Authors argue that this surge of economists was especially visible from 1930s depression and WWII (p. 42; citing Bernstein, 1989) \n\u00b7\u00a0\u00a0\u00a0\u00a0\u00a0 The authors ask what did politicians think economists could offer? Here, Keynesian theory played a key role: \u201cThe Keynesian model provided a specific rationale for the recruitment of economists in high places\u201d (p. 43) \n\u00b7\u00a0\u00a0\u00a0\u00a0\u00a0 With 1970s, monetarists surpassed Keynesians (p. 43) but this did not \u201cdiminish[\u2026] the impact of economists\u201d (p. 43), thus suggesting that international context or crisis complexity theory does not explain the rise of economists. \n\u00b7\u00a0\u00a0\u00a0\u00a0\u00a0 Their second phase is called contagion (p. 43) \n\u00b7\u00a0\u00a0\u00a0\u00a0\u00a0 States negotiating loans with international organisations and banks and thus having to satisfy their conditions. \n\u00b7\u00a0\u00a0\u00a0\u00a0\u00a0 They explain how ministers often have economist background, having worked in international organisations, something seen as an advantage by governments. But in the case of health policy, economists recruited were generally British trained and based, in traditional centres such as Cambridge \n\u00b7\u00a0\u00a0\u00a0\u00a0\u00a0 Interesting point about how South American states would send their economists to international organisations for extra resources, where having an economic explanation for spending, debt etc. was a bonus: \u201cAs the managers of that country's economy go, hat in hand, to external sources of credit, it is necessary to clothe requests with rationales, plans, predictions and promises. [\u2026]The negotiating partners (for example, the representatives of a consortium of banks) need to justify their recommendations to their own constituents. If the negotiators have a theoretically plausible justification for claims about next year's inflation rate so much the better \u201d (p. 45) \n\u00b7\u00a0\u00a0\u00a0\u00a0\u00a0 I think the same can be said of Governments\u2019 attitude towards the NHS: costing and design models to explain growing spending over which the Government has very little control could have allowed to legitimize this state of affairs, and give hope/formulate a narrative of a future where costs would be under control and quality of life improved \n\u00a0 \n\u00a0 \n\u00a0 \n\u00b7\u00a0\u00a0\u00a0\u00a0\u00a0 As the authors explain quoting an interviewee, this was a myth: \u201c\u2019Those who formulated the Alliance had an almost mystical belief in the power of planning to solve Latin America's problems, reform its social structures, and stimulate its economic growth\u2019\u201d (p. 45-6) \n\u00b7\u00a0\u00a0\u00a0\u00a0\u00a0 Need to look at whether economists were present in other areas of government before health? =&amp;gt; in that case, imitation (DiMaggio and Powell, 1983) \n\u00b7\u00a0\u00a0\u00a0\u00a0\u00a0 As they continue, the growing failure of economies in the developed world, has led to increased role of economics as legitimizing this failure: \u201cthe need of politicians for economists' justificatory rationales has been in no way diminished. If anything, failure has raised the pressures for ceremonial uniformity, that is, the visible display of highly placed economists.\u201d (p. 47) \n\u00b7\u00a0\u00a0\u00a0\u00a0\u00a0 Also IMF bailout of the UK in 1972? \n\u00b7\u00a0\u00a0\u00a0\u00a0\u00a0 The language of economics as justification: \u201cEconomic analysis is not only significant in finding solutions to states' technical problems but in infusing policies with legitimacy-conferring language. It is thus an instance of the rhetorical importance of expert discourse (Majone, 1989).\u201d (p. 47) \n\u00b7\u00a0\u00a0\u00a0\u00a0\u00a0 See Massey (1993) on change of language in Whitehall under Thatcher \n\u00b7\u00a0\u00a0\u00a0\u00a0\u00a0 Something which could help explain why York and Aberdeen PhDs did not take a fuller role in health policy-making is the mismatch between intellectual reflection on economics and the day-to-day decisions that politicians have to make: \u201cthe experience of a mismatch between the professionally prestigious commitments to elegant theory \u2014 the heart of the top U.S. graduate programs \u2014 and the sorts of decisions that politicians (or business people) have to make every day.\u201d (p. 49) \n\u00b7\u00a0\u00a0\u00a0\u00a0\u00a0 Look at the background of ministers and top advisers in MoH, DH and DHSS since 1940s: economics training? \ne.g. MacLeod yes with Guillebaud as supervisor \n\u00b7\u00a0\u00a0\u00a0\u00a0\u00a0 Economists seen as independent thus allowing to confer legitimacy on politicians\u2019 decisions: \u201cIt is the real and perceived independence of judgment that makes the visibility of professionals in power into vehicles for conferring legitimacy.\u201d (p. 52), with for instance Allen\u2019s (1977) study of US governmental economists illustrating how economists would usually be asked to provide rationale AFTER the decisions had been taken. \n\u00b7\u00a0\u00a0\u00a0\u00a0\u00a0 The rise of economists can also be understood as part of a bigger phenomenon of rise of professionals in government, alongside social workers, planners and engineers (p. 52) e.g. Bledstein (1976). But for the authors, economists occupy a special place in this professionalisation: \u201can increasingly visible role as gatekeepers influencing the resources allocated among the domains of other professionals.\u201d (p. 52); \u201cinfluencing the size of everyone else\u2019s turf\u201d, including doctors and managers (p. 52) \n\u00b7\u00a0\u00a0\u00a0\u00a0\u00a0 The ritual aspect of economics in government, with plans being designed in detailed but never implemented (e.g. Zambia, p. 54); with economists\u2019 capacity to generate more work for themselves, notably by making catastrophic predictions of rising costs and shrinking resources (p. 55) \n\u00b7\u00a0\u00a0\u00a0\u00a0\u00a0 Economics have progressively become commonplace knowledge, with rational choice thinking in law, ethics and politics. See Amsden (1992) on the hegemony of economics \n\u00a0 \nWhat is missing in this article: The \u2018apolitical\u2019 character of economics, neither right nor left, allowing to build wider alliances and control", "page" : "37-68", "title" : "The ubiquitous rise of economists", "type" : "article-journal", "volume" : "13" }, "uris" : [ "http://www.mendeley.com/documents/?uuid=cea92d24-0275-472b-b9ee-6e64acfff241" ] } ], "mendeley" : { "formattedCitation" : "(Markoff and Montecinos, 1993)", "manualFormatting" : "(cf. Markoff &amp; Montecinos 1993)", "plainTextFormattedCitation" : "(Markoff and Montecinos, 1993)", "previouslyFormattedCitation" : "(Markoff and Montecinos, 1993)" }, "properties" : { "noteIndex" : 0 }, "schema" : "https://github.com/citation-style-language/schema/raw/master/csl-citation.json" }</w:instrText>
      </w:r>
      <w:r w:rsidR="00D02D59" w:rsidRPr="001E0D72">
        <w:fldChar w:fldCharType="separate"/>
      </w:r>
      <w:r w:rsidR="00D02D59" w:rsidRPr="001E0D72">
        <w:rPr>
          <w:noProof/>
        </w:rPr>
        <w:t>(cf. Markoff &amp; Montecinos 1993)</w:t>
      </w:r>
      <w:r w:rsidR="00D02D59" w:rsidRPr="001E0D72">
        <w:fldChar w:fldCharType="end"/>
      </w:r>
      <w:r w:rsidR="00D02D59" w:rsidRPr="001E0D72">
        <w:t>.</w:t>
      </w:r>
      <w:r w:rsidR="00D02D59" w:rsidRPr="001E0D72">
        <w:rPr>
          <w:rFonts w:ascii="Times" w:hAnsi="Times" w:cs="Times"/>
          <w:color w:val="000000"/>
        </w:rPr>
        <w:t xml:space="preserve"> </w:t>
      </w:r>
      <w:r w:rsidR="005826B4" w:rsidRPr="00801F0A">
        <w:rPr>
          <w:rFonts w:cstheme="minorHAnsi"/>
          <w:color w:val="000000"/>
        </w:rPr>
        <w:t>In our analysis, we focus on different KT</w:t>
      </w:r>
      <w:r w:rsidR="00E37492">
        <w:rPr>
          <w:rFonts w:cstheme="minorHAnsi"/>
          <w:color w:val="000000"/>
        </w:rPr>
        <w:t xml:space="preserve"> </w:t>
      </w:r>
      <w:r w:rsidR="00B57967">
        <w:rPr>
          <w:rFonts w:cstheme="minorHAnsi"/>
          <w:color w:val="000000"/>
        </w:rPr>
        <w:t>methods</w:t>
      </w:r>
      <w:r w:rsidR="005826B4" w:rsidRPr="00801F0A">
        <w:rPr>
          <w:rFonts w:cstheme="minorHAnsi"/>
          <w:color w:val="000000"/>
        </w:rPr>
        <w:t xml:space="preserve">, from </w:t>
      </w:r>
      <w:r w:rsidR="00B57967">
        <w:rPr>
          <w:rFonts w:cstheme="minorHAnsi"/>
          <w:color w:val="000000"/>
        </w:rPr>
        <w:t xml:space="preserve">direct </w:t>
      </w:r>
      <w:r w:rsidR="005826B4" w:rsidRPr="00801F0A">
        <w:rPr>
          <w:rFonts w:cstheme="minorHAnsi"/>
          <w:color w:val="000000"/>
        </w:rPr>
        <w:t>KT tools as policy briefings,</w:t>
      </w:r>
      <w:r w:rsidR="00DC6302" w:rsidRPr="00801F0A">
        <w:rPr>
          <w:rFonts w:cstheme="minorHAnsi"/>
          <w:color w:val="000000"/>
        </w:rPr>
        <w:t xml:space="preserve"> or </w:t>
      </w:r>
      <w:r w:rsidR="00B57967">
        <w:rPr>
          <w:rFonts w:cstheme="minorHAnsi"/>
          <w:color w:val="000000"/>
        </w:rPr>
        <w:t xml:space="preserve">the development of </w:t>
      </w:r>
      <w:r w:rsidR="00DC6302" w:rsidRPr="00801F0A">
        <w:rPr>
          <w:rFonts w:cstheme="minorHAnsi"/>
          <w:color w:val="000000"/>
        </w:rPr>
        <w:t xml:space="preserve">new health policy instruments </w:t>
      </w:r>
      <w:r w:rsidR="005826B4" w:rsidRPr="00801F0A">
        <w:rPr>
          <w:rFonts w:cstheme="minorHAnsi"/>
          <w:color w:val="000000"/>
        </w:rPr>
        <w:t xml:space="preserve">to </w:t>
      </w:r>
      <w:r w:rsidR="00DC6302" w:rsidRPr="00801F0A">
        <w:rPr>
          <w:rFonts w:cstheme="minorHAnsi"/>
          <w:color w:val="000000"/>
        </w:rPr>
        <w:t>relations</w:t>
      </w:r>
      <w:r w:rsidR="00B57967">
        <w:rPr>
          <w:rFonts w:cstheme="minorHAnsi"/>
          <w:color w:val="000000"/>
        </w:rPr>
        <w:t>hips</w:t>
      </w:r>
      <w:r w:rsidR="00DC6302" w:rsidRPr="00801F0A">
        <w:rPr>
          <w:rFonts w:cstheme="minorHAnsi"/>
          <w:color w:val="000000"/>
        </w:rPr>
        <w:t xml:space="preserve">, networks and other </w:t>
      </w:r>
      <w:r w:rsidR="00B57967">
        <w:rPr>
          <w:rFonts w:cstheme="minorHAnsi"/>
          <w:color w:val="000000"/>
        </w:rPr>
        <w:t xml:space="preserve">indirect </w:t>
      </w:r>
      <w:r w:rsidR="00DC6302" w:rsidRPr="00801F0A">
        <w:rPr>
          <w:rFonts w:cstheme="minorHAnsi"/>
          <w:color w:val="000000"/>
        </w:rPr>
        <w:t xml:space="preserve">aspects such as </w:t>
      </w:r>
      <w:r w:rsidR="00B57967">
        <w:rPr>
          <w:rFonts w:cstheme="minorHAnsi"/>
          <w:color w:val="000000"/>
        </w:rPr>
        <w:t xml:space="preserve">the provision </w:t>
      </w:r>
      <w:r w:rsidR="00495772">
        <w:rPr>
          <w:rFonts w:cstheme="minorHAnsi"/>
          <w:color w:val="000000"/>
        </w:rPr>
        <w:t>of educational programmes</w:t>
      </w:r>
      <w:r w:rsidR="00DC6302" w:rsidRPr="00801F0A">
        <w:rPr>
          <w:rFonts w:cstheme="minorHAnsi"/>
          <w:color w:val="000000"/>
        </w:rPr>
        <w:t>. To us, these all form part of knowledge transfer and are important objects of analysis in understanding the politics of KT.</w:t>
      </w:r>
    </w:p>
    <w:p w14:paraId="072E3B91" w14:textId="02DAE840" w:rsidR="0028136A" w:rsidRPr="001E0D72" w:rsidRDefault="0028136A" w:rsidP="00EF3437">
      <w:pPr>
        <w:spacing w:line="480" w:lineRule="auto"/>
      </w:pPr>
    </w:p>
    <w:p w14:paraId="13AFE52C" w14:textId="77777777" w:rsidR="0028136A" w:rsidRPr="001E0D72" w:rsidRDefault="0028136A" w:rsidP="00EF3437">
      <w:pPr>
        <w:pStyle w:val="Heading2"/>
        <w:spacing w:line="480" w:lineRule="auto"/>
      </w:pPr>
      <w:r w:rsidRPr="001E0D72">
        <w:t>Methods</w:t>
      </w:r>
    </w:p>
    <w:p w14:paraId="2E8C69A3" w14:textId="59D737C5" w:rsidR="00B57967" w:rsidRDefault="00AC61B6" w:rsidP="00EF3437">
      <w:pPr>
        <w:spacing w:line="480" w:lineRule="auto"/>
        <w:jc w:val="both"/>
      </w:pPr>
      <w:r w:rsidRPr="001E0D72">
        <w:t>This case study of</w:t>
      </w:r>
      <w:r w:rsidR="00ED3D8B" w:rsidRPr="001E0D72">
        <w:t xml:space="preserve"> t</w:t>
      </w:r>
      <w:r w:rsidR="002E180A" w:rsidRPr="001E0D72">
        <w:t>he Centre for Health Economics (CHE)</w:t>
      </w:r>
      <w:r w:rsidR="00ED3D8B" w:rsidRPr="001E0D72">
        <w:t xml:space="preserve"> at the University of York</w:t>
      </w:r>
      <w:r w:rsidRPr="001E0D72">
        <w:t xml:space="preserve">, </w:t>
      </w:r>
      <w:r w:rsidR="00A70BCD" w:rsidRPr="001E0D72">
        <w:t xml:space="preserve">one of the </w:t>
      </w:r>
      <w:r w:rsidRPr="001E0D72">
        <w:t xml:space="preserve">earliest and most successful academic </w:t>
      </w:r>
      <w:r w:rsidR="00A70BCD" w:rsidRPr="001E0D72">
        <w:t>health economics unit</w:t>
      </w:r>
      <w:r w:rsidRPr="001E0D72">
        <w:t>s</w:t>
      </w:r>
      <w:r w:rsidR="0028136A" w:rsidRPr="001E0D72">
        <w:t xml:space="preserve">, </w:t>
      </w:r>
      <w:r w:rsidR="001F699B" w:rsidRPr="001E0D72">
        <w:t xml:space="preserve">forms part of </w:t>
      </w:r>
      <w:r w:rsidRPr="001E0D72">
        <w:t>a larger project on the role of expertise in British hea</w:t>
      </w:r>
      <w:r w:rsidR="003965A8" w:rsidRPr="001E0D72">
        <w:t>lth policy formation since 1948.</w:t>
      </w:r>
      <w:r w:rsidRPr="001E0D72">
        <w:t xml:space="preserve"> </w:t>
      </w:r>
      <w:r w:rsidR="0028136A" w:rsidRPr="001E0D72">
        <w:t xml:space="preserve">Based on the rich data collected from a number of sources, </w:t>
      </w:r>
      <w:r w:rsidRPr="001E0D72">
        <w:t xml:space="preserve">CHE’s </w:t>
      </w:r>
      <w:r w:rsidR="00E32DD5" w:rsidRPr="001E0D72">
        <w:t>work</w:t>
      </w:r>
      <w:r w:rsidRPr="001E0D72">
        <w:t xml:space="preserve"> with UK government</w:t>
      </w:r>
      <w:r w:rsidR="0028136A" w:rsidRPr="001E0D72">
        <w:t xml:space="preserve"> appear</w:t>
      </w:r>
      <w:r w:rsidR="00ED3D8B" w:rsidRPr="001E0D72">
        <w:t>ed</w:t>
      </w:r>
      <w:r w:rsidR="0028136A" w:rsidRPr="001E0D72">
        <w:t xml:space="preserve"> complex</w:t>
      </w:r>
      <w:r w:rsidR="00ED3D8B" w:rsidRPr="001E0D72">
        <w:t xml:space="preserve"> and worthy of investigation</w:t>
      </w:r>
      <w:r w:rsidR="003965A8" w:rsidRPr="001E0D72">
        <w:t>.</w:t>
      </w:r>
      <w:r w:rsidR="00DD657F" w:rsidRPr="001E0D72">
        <w:t xml:space="preserve"> It raised the </w:t>
      </w:r>
      <w:r w:rsidR="0028136A" w:rsidRPr="001E0D72">
        <w:t xml:space="preserve">question of how </w:t>
      </w:r>
      <w:r w:rsidR="00A70BCD" w:rsidRPr="001E0D72">
        <w:t>this unit</w:t>
      </w:r>
      <w:r w:rsidR="0028136A" w:rsidRPr="001E0D72">
        <w:t xml:space="preserve"> adapted to government demands for evidence and deployed strategies </w:t>
      </w:r>
      <w:r w:rsidR="00DD657F" w:rsidRPr="001E0D72">
        <w:t>to</w:t>
      </w:r>
      <w:r w:rsidR="0028136A" w:rsidRPr="001E0D72">
        <w:t xml:space="preserve"> address</w:t>
      </w:r>
      <w:r w:rsidR="00ED1460" w:rsidRPr="001E0D72">
        <w:t xml:space="preserve"> </w:t>
      </w:r>
      <w:r w:rsidR="0028136A" w:rsidRPr="001E0D72">
        <w:t>these</w:t>
      </w:r>
      <w:r w:rsidR="00DD657F" w:rsidRPr="001E0D72">
        <w:t xml:space="preserve"> in parallel with securing </w:t>
      </w:r>
      <w:r w:rsidR="00A70BCD" w:rsidRPr="001E0D72">
        <w:t>its own priorities</w:t>
      </w:r>
      <w:r w:rsidR="00315104" w:rsidRPr="001E0D72">
        <w:t xml:space="preserve"> (e.g. funding)</w:t>
      </w:r>
      <w:r w:rsidR="00A70BCD" w:rsidRPr="001E0D72">
        <w:t xml:space="preserve"> and values</w:t>
      </w:r>
      <w:r w:rsidR="0028136A" w:rsidRPr="001E0D72">
        <w:t xml:space="preserve">. Documents were </w:t>
      </w:r>
      <w:r w:rsidR="00DD657F" w:rsidRPr="001E0D72">
        <w:t>identified in</w:t>
      </w:r>
      <w:r w:rsidR="0028136A" w:rsidRPr="001E0D72">
        <w:t xml:space="preserve"> archive</w:t>
      </w:r>
      <w:r w:rsidR="00CC3DAC" w:rsidRPr="001E0D72">
        <w:t>s</w:t>
      </w:r>
      <w:r w:rsidR="00DD657F" w:rsidRPr="001E0D72">
        <w:t xml:space="preserve"> including</w:t>
      </w:r>
      <w:r w:rsidR="0028136A" w:rsidRPr="001E0D72">
        <w:t xml:space="preserve"> </w:t>
      </w:r>
      <w:r w:rsidR="00DD657F" w:rsidRPr="001E0D72">
        <w:t xml:space="preserve">the University of </w:t>
      </w:r>
      <w:r w:rsidR="00A70BCD" w:rsidRPr="001E0D72">
        <w:t>York</w:t>
      </w:r>
      <w:r w:rsidR="00885763">
        <w:t xml:space="preserve"> (‘CHE Archives’</w:t>
      </w:r>
      <w:r w:rsidR="0037202A">
        <w:t xml:space="preserve"> and ‘York Borthwick Archives’</w:t>
      </w:r>
      <w:r w:rsidR="00885763">
        <w:t>)</w:t>
      </w:r>
      <w:r w:rsidR="00A70BCD" w:rsidRPr="001E0D72">
        <w:t xml:space="preserve">, </w:t>
      </w:r>
      <w:r w:rsidR="0028136A" w:rsidRPr="001E0D72">
        <w:t>DH</w:t>
      </w:r>
      <w:r w:rsidR="00885763">
        <w:t xml:space="preserve"> (‘DH Burnley’)</w:t>
      </w:r>
      <w:r w:rsidR="0028136A" w:rsidRPr="001E0D72">
        <w:t>, and the National Archives</w:t>
      </w:r>
      <w:r w:rsidR="00885763">
        <w:t xml:space="preserve"> (‘TNA’ for ‘The National Archives’)</w:t>
      </w:r>
      <w:r w:rsidR="0028136A" w:rsidRPr="001E0D72">
        <w:t xml:space="preserve">. </w:t>
      </w:r>
      <w:r w:rsidR="00CC3DAC" w:rsidRPr="001E0D72">
        <w:t>S</w:t>
      </w:r>
      <w:r w:rsidR="0028136A" w:rsidRPr="001E0D72">
        <w:t xml:space="preserve">emi-structured </w:t>
      </w:r>
      <w:r w:rsidR="00CC3DAC" w:rsidRPr="001E0D72">
        <w:t xml:space="preserve">oral history </w:t>
      </w:r>
      <w:r w:rsidR="0028136A" w:rsidRPr="001E0D72">
        <w:t>i</w:t>
      </w:r>
      <w:r w:rsidR="0017425C" w:rsidRPr="001E0D72">
        <w:t>nterviews were conducted with 44</w:t>
      </w:r>
      <w:r w:rsidR="0028136A" w:rsidRPr="001E0D72">
        <w:t xml:space="preserve"> </w:t>
      </w:r>
      <w:r w:rsidR="004930E3" w:rsidRPr="001E0D72">
        <w:t>participants</w:t>
      </w:r>
      <w:r w:rsidR="0028136A" w:rsidRPr="001E0D72">
        <w:t xml:space="preserve">, </w:t>
      </w:r>
      <w:r w:rsidR="00E77FC7" w:rsidRPr="001E0D72">
        <w:t>wh</w:t>
      </w:r>
      <w:r w:rsidR="001F699B" w:rsidRPr="001E0D72">
        <w:t>o</w:t>
      </w:r>
      <w:r w:rsidR="00E77FC7" w:rsidRPr="001E0D72">
        <w:t xml:space="preserve"> were recruited via </w:t>
      </w:r>
      <w:r w:rsidR="001F699B" w:rsidRPr="001E0D72">
        <w:t xml:space="preserve">a </w:t>
      </w:r>
      <w:r w:rsidR="00E77FC7" w:rsidRPr="001E0D72">
        <w:t xml:space="preserve">snowballing method and </w:t>
      </w:r>
      <w:r w:rsidR="001F699B" w:rsidRPr="001E0D72">
        <w:t xml:space="preserve">from references obtained through </w:t>
      </w:r>
      <w:r w:rsidR="00E77FC7" w:rsidRPr="001E0D72">
        <w:t xml:space="preserve">document analysis. We constructed </w:t>
      </w:r>
      <w:r w:rsidR="001F699B" w:rsidRPr="001E0D72">
        <w:t xml:space="preserve">the </w:t>
      </w:r>
      <w:r w:rsidR="00E77FC7" w:rsidRPr="001E0D72">
        <w:t xml:space="preserve">sample </w:t>
      </w:r>
      <w:r w:rsidR="001F699B" w:rsidRPr="001E0D72">
        <w:t xml:space="preserve">to </w:t>
      </w:r>
      <w:r w:rsidR="00E77FC7" w:rsidRPr="001E0D72">
        <w:t>includ</w:t>
      </w:r>
      <w:r w:rsidR="001F699B" w:rsidRPr="001E0D72">
        <w:t>e</w:t>
      </w:r>
      <w:r w:rsidR="00E77FC7" w:rsidRPr="001E0D72">
        <w:t xml:space="preserve"> academics, civil servants and other individuals such as medical professionals</w:t>
      </w:r>
      <w:r w:rsidR="001F699B" w:rsidRPr="001E0D72">
        <w:t xml:space="preserve">. This was done </w:t>
      </w:r>
      <w:r w:rsidR="001F699B" w:rsidRPr="001E0D72">
        <w:lastRenderedPageBreak/>
        <w:t>to counterbalance an existing bias in the health economics literature which presented a hagiographical account of the development of the discipline and some of its achievements</w:t>
      </w:r>
      <w:r w:rsidR="00E77FC7" w:rsidRPr="001E0D72">
        <w:t>.</w:t>
      </w:r>
      <w:r w:rsidR="0028136A" w:rsidRPr="001E0D72">
        <w:t xml:space="preserve"> These int</w:t>
      </w:r>
      <w:r w:rsidR="003965A8" w:rsidRPr="001E0D72">
        <w:t>erviews were recorded digitally and</w:t>
      </w:r>
      <w:r w:rsidR="0028136A" w:rsidRPr="001E0D72">
        <w:t xml:space="preserve"> transcribed</w:t>
      </w:r>
      <w:r w:rsidR="00CC3DAC" w:rsidRPr="001E0D72">
        <w:t xml:space="preserve">. For the purposes of this paper, they have been </w:t>
      </w:r>
      <w:r w:rsidR="0028136A" w:rsidRPr="001E0D72">
        <w:t>anonymised</w:t>
      </w:r>
      <w:r w:rsidR="0046325B" w:rsidRPr="001E0D72">
        <w:t xml:space="preserve">. They are referred to as CHE, DH, Academic (non-CHE) or EAO, </w:t>
      </w:r>
      <w:r w:rsidR="00B111B8" w:rsidRPr="001E0D72">
        <w:t xml:space="preserve">to signify their primary working location, </w:t>
      </w:r>
      <w:r w:rsidR="0046325B" w:rsidRPr="001E0D72">
        <w:t>followed by a number</w:t>
      </w:r>
      <w:r w:rsidR="0028136A" w:rsidRPr="001E0D72">
        <w:t xml:space="preserve">. </w:t>
      </w:r>
      <w:r w:rsidR="00E77FC7" w:rsidRPr="001E0D72">
        <w:t xml:space="preserve">Two autobiographical pieces written by participants </w:t>
      </w:r>
      <w:r w:rsidR="0028136A" w:rsidRPr="001E0D72">
        <w:t xml:space="preserve">were helpful in adding personal narratives </w:t>
      </w:r>
      <w:r w:rsidR="00B111B8" w:rsidRPr="001E0D72">
        <w:t>on</w:t>
      </w:r>
      <w:r w:rsidR="0028136A" w:rsidRPr="001E0D72">
        <w:t xml:space="preserve"> the development of health economics.</w:t>
      </w:r>
      <w:r w:rsidR="00A23BCF" w:rsidRPr="001E0D72">
        <w:t xml:space="preserve"> </w:t>
      </w:r>
      <w:r w:rsidR="001F699B" w:rsidRPr="001E0D72">
        <w:t>We</w:t>
      </w:r>
      <w:r w:rsidR="00E32DD5" w:rsidRPr="001E0D72">
        <w:t xml:space="preserve"> also</w:t>
      </w:r>
      <w:r w:rsidR="001F699B" w:rsidRPr="001E0D72">
        <w:t xml:space="preserve"> convened a </w:t>
      </w:r>
      <w:r w:rsidR="00A23BCF" w:rsidRPr="001E0D72">
        <w:t xml:space="preserve">witness seminar </w:t>
      </w:r>
      <w:r w:rsidR="001F699B" w:rsidRPr="001E0D72">
        <w:t xml:space="preserve">in October 2017 with </w:t>
      </w:r>
      <w:r w:rsidR="000C37B0" w:rsidRPr="001E0D72">
        <w:t>eleve</w:t>
      </w:r>
      <w:r w:rsidR="00E32DD5" w:rsidRPr="001E0D72">
        <w:t>n</w:t>
      </w:r>
      <w:r w:rsidR="001F699B" w:rsidRPr="001E0D72">
        <w:t xml:space="preserve"> </w:t>
      </w:r>
      <w:r w:rsidR="00225B28" w:rsidRPr="001E0D72">
        <w:t>academics</w:t>
      </w:r>
      <w:r w:rsidR="00EB6AE7" w:rsidRPr="001E0D72">
        <w:t xml:space="preserve"> and government economists</w:t>
      </w:r>
      <w:r w:rsidR="00E77FC7" w:rsidRPr="001E0D72">
        <w:t>, recruited based on our knowledge of the field and other participants’ suggestions,</w:t>
      </w:r>
      <w:r w:rsidR="00225B28" w:rsidRPr="001E0D72">
        <w:t xml:space="preserve"> </w:t>
      </w:r>
      <w:r w:rsidR="00B111B8" w:rsidRPr="001E0D72">
        <w:t xml:space="preserve">to discuss the </w:t>
      </w:r>
      <w:r w:rsidR="00210243" w:rsidRPr="001E0D72">
        <w:t xml:space="preserve">development of health economics in the UK, the </w:t>
      </w:r>
      <w:r w:rsidR="00B111B8" w:rsidRPr="001E0D72">
        <w:t xml:space="preserve">history of </w:t>
      </w:r>
      <w:r w:rsidR="00225B28" w:rsidRPr="001E0D72">
        <w:t xml:space="preserve">CHE and </w:t>
      </w:r>
      <w:r w:rsidR="00E32DD5" w:rsidRPr="001E0D72">
        <w:t>KT with the DH</w:t>
      </w:r>
      <w:r w:rsidR="00225B28" w:rsidRPr="001E0D72">
        <w:t xml:space="preserve">. </w:t>
      </w:r>
      <w:r w:rsidR="00E77FC7" w:rsidRPr="001E0D72">
        <w:t>This event, which was r</w:t>
      </w:r>
      <w:r w:rsidR="00B111B8" w:rsidRPr="001E0D72">
        <w:t>ecorded and transcribed</w:t>
      </w:r>
      <w:r w:rsidR="00E77FC7" w:rsidRPr="001E0D72">
        <w:t xml:space="preserve">, was useful in </w:t>
      </w:r>
      <w:r w:rsidR="00B57967">
        <w:t xml:space="preserve">generating </w:t>
      </w:r>
      <w:r w:rsidR="00E77FC7" w:rsidRPr="001E0D72">
        <w:t xml:space="preserve">a more </w:t>
      </w:r>
      <w:r w:rsidR="00383A50" w:rsidRPr="001E0D72">
        <w:t>conflictual</w:t>
      </w:r>
      <w:r w:rsidR="00E77FC7" w:rsidRPr="001E0D72">
        <w:t xml:space="preserve"> story, where ‘facts’ could be </w:t>
      </w:r>
      <w:r w:rsidR="00210243" w:rsidRPr="001E0D72">
        <w:t xml:space="preserve">questioned and </w:t>
      </w:r>
      <w:r w:rsidR="00801F0A">
        <w:t xml:space="preserve">discussed </w:t>
      </w:r>
      <w:r w:rsidR="00E77FC7" w:rsidRPr="001E0D72">
        <w:t>by participants</w:t>
      </w:r>
      <w:r w:rsidR="00B111B8" w:rsidRPr="001E0D72">
        <w:t xml:space="preserve">. </w:t>
      </w:r>
    </w:p>
    <w:p w14:paraId="09D949F0" w14:textId="77777777" w:rsidR="00B57967" w:rsidRDefault="00B57967" w:rsidP="00EF3437">
      <w:pPr>
        <w:spacing w:line="480" w:lineRule="auto"/>
        <w:jc w:val="both"/>
      </w:pPr>
    </w:p>
    <w:p w14:paraId="5DF78500" w14:textId="7475D6F6" w:rsidR="0028136A" w:rsidRPr="001E0D72" w:rsidRDefault="004930E3" w:rsidP="00EF3437">
      <w:pPr>
        <w:spacing w:line="480" w:lineRule="auto"/>
        <w:jc w:val="both"/>
      </w:pPr>
      <w:r w:rsidRPr="001E0D72">
        <w:t>This</w:t>
      </w:r>
      <w:r w:rsidR="00B111B8" w:rsidRPr="001E0D72">
        <w:t xml:space="preserve"> material</w:t>
      </w:r>
      <w:r w:rsidRPr="001E0D72">
        <w:t xml:space="preserve"> was</w:t>
      </w:r>
      <w:r w:rsidR="0028136A" w:rsidRPr="001E0D72">
        <w:t xml:space="preserve"> supplemented by secondary </w:t>
      </w:r>
      <w:r w:rsidR="003965A8" w:rsidRPr="001E0D72">
        <w:t>sources</w:t>
      </w:r>
      <w:r w:rsidR="0028136A" w:rsidRPr="001E0D72">
        <w:t xml:space="preserve">, especially historical studies of research management in government </w:t>
      </w:r>
      <w:r w:rsidR="0028136A" w:rsidRPr="001E0D72">
        <w:fldChar w:fldCharType="begin" w:fldLock="1"/>
      </w:r>
      <w:r w:rsidR="00A26DD2">
        <w:instrText>ADDIN CSL_CITATION { "citationItems" : [ { "id" : "ITEM-1", "itemData" : { "author" : [ { "dropping-particle" : "", "family" : "Kogan", "given" : "M.", "non-dropping-particle" : "", "parse-names" : false, "suffix" : "" }, { "dropping-particle" : "", "family" : "Henkel", "given" : "M.", "non-dropping-particle" : "", "parse-names" : false, "suffix" : "" }, { "dropping-particle" : "", "family" : "Hanney", "given" : "S.", "non-dropping-particle" : "", "parse-names" : false, "suffix" : "" } ], "id" : "ITEM-1", "issued" : { "date-parts" : [ [ "2006" ] ] }, "publisher" : "Springer", "publisher-place" : "Dordrecht, NL", "title" : "Government and Research", "type" : "book" }, "uris" : [ "http://www.mendeley.com/documents/?uuid=a9bf1a15-7114-4308-bb8b-3b150ad1ea9e" ] } ], "mendeley" : { "formattedCitation" : "(Kogan et al., 2006)", "manualFormatting" : "(e.g. Kogan et al. 2006)", "plainTextFormattedCitation" : "(Kogan et al., 2006)", "previouslyFormattedCitation" : "(Kogan et al., 2006)" }, "properties" : { "noteIndex" : 0 }, "schema" : "https://github.com/citation-style-language/schema/raw/master/csl-citation.json" }</w:instrText>
      </w:r>
      <w:r w:rsidR="0028136A" w:rsidRPr="001E0D72">
        <w:fldChar w:fldCharType="separate"/>
      </w:r>
      <w:r w:rsidR="0028136A" w:rsidRPr="001E0D72">
        <w:rPr>
          <w:noProof/>
        </w:rPr>
        <w:t>(e.g. Kogan et al. 2006)</w:t>
      </w:r>
      <w:r w:rsidR="0028136A" w:rsidRPr="001E0D72">
        <w:fldChar w:fldCharType="end"/>
      </w:r>
      <w:r w:rsidR="0028136A" w:rsidRPr="001E0D72">
        <w:t xml:space="preserve">. </w:t>
      </w:r>
      <w:r w:rsidR="00E77FC7" w:rsidRPr="001E0D72">
        <w:t>These data were interpreted by us with the help of NVivo, drawing a multi-faceted picture via the construction of</w:t>
      </w:r>
      <w:r w:rsidR="00E77FC7" w:rsidRPr="001E0D72" w:rsidDel="00E77FC7">
        <w:t xml:space="preserve"> </w:t>
      </w:r>
      <w:r w:rsidR="00A70BCD" w:rsidRPr="001E0D72">
        <w:t>broad themes such as</w:t>
      </w:r>
      <w:r w:rsidR="0028136A" w:rsidRPr="001E0D72">
        <w:t xml:space="preserve"> creation, actors,</w:t>
      </w:r>
      <w:r w:rsidR="00A70BCD" w:rsidRPr="001E0D72">
        <w:t xml:space="preserve"> relations,</w:t>
      </w:r>
      <w:r w:rsidR="0028136A" w:rsidRPr="001E0D72">
        <w:t xml:space="preserve"> occurrences of policy-making, resistance, competition from other advisory actors</w:t>
      </w:r>
      <w:r w:rsidR="003965A8" w:rsidRPr="001E0D72">
        <w:t>,</w:t>
      </w:r>
      <w:r w:rsidR="0028136A" w:rsidRPr="001E0D72">
        <w:t xml:space="preserve"> based on the reading of each source. These themes, and later codes, were </w:t>
      </w:r>
      <w:r w:rsidRPr="001E0D72">
        <w:t>adapted</w:t>
      </w:r>
      <w:r w:rsidR="0028136A" w:rsidRPr="001E0D72">
        <w:t xml:space="preserve"> as each source was read and re-read. This diversity of sources was essential to address two p</w:t>
      </w:r>
      <w:r w:rsidR="003965A8" w:rsidRPr="001E0D72">
        <w:t>ractical issues</w:t>
      </w:r>
      <w:r w:rsidR="00210243" w:rsidRPr="001E0D72">
        <w:t>. First</w:t>
      </w:r>
      <w:r w:rsidR="00E32DD5" w:rsidRPr="001E0D72">
        <w:t>,</w:t>
      </w:r>
      <w:r w:rsidR="003965A8" w:rsidRPr="001E0D72">
        <w:t xml:space="preserve"> o</w:t>
      </w:r>
      <w:r w:rsidR="00B111B8" w:rsidRPr="001E0D72">
        <w:t>nly six relevant files from t</w:t>
      </w:r>
      <w:r w:rsidR="0028136A" w:rsidRPr="001E0D72">
        <w:t xml:space="preserve">he Economic Adviser’s Office (EAO) in DHSS, </w:t>
      </w:r>
      <w:r w:rsidR="00B111B8" w:rsidRPr="001E0D72">
        <w:t xml:space="preserve">which </w:t>
      </w:r>
      <w:r w:rsidR="0028136A" w:rsidRPr="001E0D72">
        <w:t>manag</w:t>
      </w:r>
      <w:r w:rsidR="00B111B8" w:rsidRPr="001E0D72">
        <w:t xml:space="preserve">ed the relationship with the University of </w:t>
      </w:r>
      <w:r w:rsidR="0028136A" w:rsidRPr="001E0D72">
        <w:t>York</w:t>
      </w:r>
      <w:r w:rsidR="00B111B8" w:rsidRPr="001E0D72">
        <w:t xml:space="preserve"> unit</w:t>
      </w:r>
      <w:r w:rsidR="00210243" w:rsidRPr="001E0D72">
        <w:t>,</w:t>
      </w:r>
      <w:r w:rsidR="00B111B8" w:rsidRPr="001E0D72">
        <w:t xml:space="preserve"> have been preserved at </w:t>
      </w:r>
      <w:r w:rsidR="0028136A" w:rsidRPr="001E0D72">
        <w:t>the National Archives</w:t>
      </w:r>
      <w:r w:rsidR="00210243" w:rsidRPr="001E0D72">
        <w:t xml:space="preserve">. Second, the length of time that has passed since these events took place (1970s-1990s) meant that we could not rely solely on participants’ accurate recall. We therefore triangulated specific points between a range of </w:t>
      </w:r>
      <w:r w:rsidR="00210243" w:rsidRPr="001E0D72">
        <w:lastRenderedPageBreak/>
        <w:t>interviews and archive sources</w:t>
      </w:r>
      <w:r w:rsidR="00E77FC7" w:rsidRPr="001E0D72">
        <w:t>.</w:t>
      </w:r>
      <w:r w:rsidR="00E32DD5" w:rsidRPr="001E0D72">
        <w:t xml:space="preserve"> </w:t>
      </w:r>
      <w:r w:rsidR="00B57967">
        <w:t>D</w:t>
      </w:r>
      <w:r w:rsidR="00E32DD5" w:rsidRPr="001E0D72">
        <w:t>ifferent sources highlighted the possibility of multiple truths and interpretations of events</w:t>
      </w:r>
      <w:r w:rsidR="00B57967">
        <w:t>, which removed the pressure on interviewee recall</w:t>
      </w:r>
      <w:r w:rsidR="00E32DD5" w:rsidRPr="001E0D72">
        <w:t>.</w:t>
      </w:r>
      <w:r w:rsidR="00E77FC7" w:rsidRPr="001E0D72">
        <w:t xml:space="preserve"> The findings in the sections that follow are presented chronological</w:t>
      </w:r>
      <w:r w:rsidR="00210243" w:rsidRPr="001E0D72">
        <w:t>ly</w:t>
      </w:r>
      <w:r w:rsidR="00E77FC7" w:rsidRPr="001E0D72">
        <w:t xml:space="preserve"> for ease of understanding</w:t>
      </w:r>
      <w:r w:rsidR="00801F0A">
        <w:t>. However,</w:t>
      </w:r>
      <w:r w:rsidR="00E77FC7" w:rsidRPr="001E0D72">
        <w:t xml:space="preserve"> the numbers and uses of KT strategies and </w:t>
      </w:r>
      <w:r w:rsidR="00210243" w:rsidRPr="001E0D72">
        <w:t xml:space="preserve">the </w:t>
      </w:r>
      <w:r w:rsidR="00E77FC7" w:rsidRPr="001E0D72">
        <w:t xml:space="preserve">relationships </w:t>
      </w:r>
      <w:r w:rsidR="00210243" w:rsidRPr="001E0D72">
        <w:t xml:space="preserve">analysed </w:t>
      </w:r>
      <w:r w:rsidR="00E77FC7" w:rsidRPr="001E0D72">
        <w:t>fluctuat</w:t>
      </w:r>
      <w:r w:rsidR="00210243" w:rsidRPr="001E0D72">
        <w:t>ed</w:t>
      </w:r>
      <w:r w:rsidR="00E77FC7" w:rsidRPr="001E0D72">
        <w:t xml:space="preserve"> across </w:t>
      </w:r>
      <w:r w:rsidR="00210243" w:rsidRPr="001E0D72">
        <w:t>this period</w:t>
      </w:r>
      <w:r w:rsidR="00E77FC7" w:rsidRPr="001E0D72">
        <w:t>.</w:t>
      </w:r>
    </w:p>
    <w:p w14:paraId="196D8B10" w14:textId="77777777" w:rsidR="0028136A" w:rsidRPr="001E0D72" w:rsidRDefault="0028136A" w:rsidP="00EF3437">
      <w:pPr>
        <w:pStyle w:val="Heading2"/>
        <w:spacing w:line="480" w:lineRule="auto"/>
      </w:pPr>
    </w:p>
    <w:p w14:paraId="1A7C9119" w14:textId="77777777" w:rsidR="0028136A" w:rsidRPr="001E0D72" w:rsidRDefault="0028136A" w:rsidP="00EF3437">
      <w:pPr>
        <w:spacing w:line="480" w:lineRule="auto"/>
        <w:jc w:val="both"/>
      </w:pPr>
    </w:p>
    <w:p w14:paraId="37D72CF9" w14:textId="3FC07BAD" w:rsidR="0028136A" w:rsidRPr="001E0D72" w:rsidRDefault="00452A16" w:rsidP="00B90D9F">
      <w:pPr>
        <w:pStyle w:val="Heading2"/>
        <w:spacing w:line="480" w:lineRule="auto"/>
      </w:pPr>
      <w:r w:rsidRPr="001E0D72">
        <w:t>York economists</w:t>
      </w:r>
      <w:r w:rsidR="00F31311" w:rsidRPr="001E0D72">
        <w:t xml:space="preserve"> and the Department of Health and Social Services</w:t>
      </w:r>
      <w:r w:rsidR="00AA0B93" w:rsidRPr="001E0D72">
        <w:t>: A special relationship?</w:t>
      </w:r>
    </w:p>
    <w:p w14:paraId="54E50B79" w14:textId="2F98C065" w:rsidR="005B665A" w:rsidRPr="001E0D72" w:rsidRDefault="0028136A" w:rsidP="00EF3437">
      <w:pPr>
        <w:pStyle w:val="FootnoteText"/>
        <w:spacing w:line="480" w:lineRule="auto"/>
        <w:jc w:val="both"/>
      </w:pPr>
      <w:r w:rsidRPr="001E0D72">
        <w:t>The</w:t>
      </w:r>
      <w:r w:rsidR="00452A16" w:rsidRPr="001E0D72">
        <w:t xml:space="preserve"> creation of the</w:t>
      </w:r>
      <w:r w:rsidRPr="001E0D72">
        <w:t xml:space="preserve"> Ce</w:t>
      </w:r>
      <w:r w:rsidR="000F0AF3" w:rsidRPr="001E0D72">
        <w:t xml:space="preserve">ntre for Health Economics </w:t>
      </w:r>
      <w:r w:rsidR="003965A8" w:rsidRPr="001E0D72">
        <w:t>(</w:t>
      </w:r>
      <w:r w:rsidR="000F0AF3" w:rsidRPr="001E0D72">
        <w:t>CHE</w:t>
      </w:r>
      <w:r w:rsidR="003965A8" w:rsidRPr="001E0D72">
        <w:t>)</w:t>
      </w:r>
      <w:r w:rsidR="000F0AF3" w:rsidRPr="001E0D72">
        <w:t xml:space="preserve"> </w:t>
      </w:r>
      <w:r w:rsidRPr="001E0D72">
        <w:t>in</w:t>
      </w:r>
      <w:r w:rsidR="000F0AF3" w:rsidRPr="001E0D72">
        <w:t xml:space="preserve"> 1983 at the University of York </w:t>
      </w:r>
      <w:r w:rsidRPr="001E0D72">
        <w:t xml:space="preserve">was </w:t>
      </w:r>
      <w:r w:rsidR="00A62EFC" w:rsidRPr="001E0D72">
        <w:t>part of a longer</w:t>
      </w:r>
      <w:r w:rsidR="00452A16" w:rsidRPr="001E0D72">
        <w:t xml:space="preserve"> and wider</w:t>
      </w:r>
      <w:r w:rsidR="00A62EFC" w:rsidRPr="001E0D72">
        <w:t xml:space="preserve"> </w:t>
      </w:r>
      <w:r w:rsidR="00443B59" w:rsidRPr="001E0D72">
        <w:t>process of</w:t>
      </w:r>
      <w:r w:rsidR="00A62EFC" w:rsidRPr="001E0D72">
        <w:t xml:space="preserve"> </w:t>
      </w:r>
      <w:r w:rsidR="00452A16" w:rsidRPr="001E0D72">
        <w:t>knowledge transfer</w:t>
      </w:r>
      <w:r w:rsidR="00A676C1" w:rsidRPr="001E0D72">
        <w:t xml:space="preserve"> </w:t>
      </w:r>
      <w:r w:rsidR="003965A8" w:rsidRPr="001E0D72">
        <w:t>(</w:t>
      </w:r>
      <w:r w:rsidR="00A676C1" w:rsidRPr="001E0D72">
        <w:t>KT</w:t>
      </w:r>
      <w:r w:rsidR="003965A8" w:rsidRPr="001E0D72">
        <w:t>) in UK health policy</w:t>
      </w:r>
      <w:r w:rsidRPr="001E0D72">
        <w:t>.</w:t>
      </w:r>
      <w:r w:rsidR="003965A8" w:rsidRPr="001E0D72">
        <w:t xml:space="preserve"> In the 1970s, t</w:t>
      </w:r>
      <w:r w:rsidR="00A62EFC" w:rsidRPr="001E0D72">
        <w:t>he</w:t>
      </w:r>
      <w:r w:rsidR="00452A16" w:rsidRPr="001E0D72">
        <w:t xml:space="preserve"> central body</w:t>
      </w:r>
      <w:r w:rsidR="00BE7399" w:rsidRPr="001E0D72">
        <w:t xml:space="preserve"> (and largest funder)</w:t>
      </w:r>
      <w:r w:rsidR="00452A16" w:rsidRPr="001E0D72">
        <w:t xml:space="preserve"> for</w:t>
      </w:r>
      <w:r w:rsidR="00BE7399" w:rsidRPr="001E0D72">
        <w:t xml:space="preserve"> clinical</w:t>
      </w:r>
      <w:r w:rsidR="00452A16" w:rsidRPr="001E0D72">
        <w:t xml:space="preserve"> research commissioning in the UK was the</w:t>
      </w:r>
      <w:r w:rsidR="00A62EFC" w:rsidRPr="001E0D72">
        <w:t xml:space="preserve"> Medical Research Council </w:t>
      </w:r>
      <w:r w:rsidR="00A44223" w:rsidRPr="001E0D72">
        <w:t>(</w:t>
      </w:r>
      <w:r w:rsidR="00A62EFC" w:rsidRPr="001E0D72">
        <w:t>M</w:t>
      </w:r>
      <w:r w:rsidR="00452A16" w:rsidRPr="001E0D72">
        <w:t>RC</w:t>
      </w:r>
      <w:r w:rsidR="00A44223" w:rsidRPr="001E0D72">
        <w:t>)</w:t>
      </w:r>
      <w:r w:rsidR="00452A16" w:rsidRPr="001E0D72">
        <w:t>,</w:t>
      </w:r>
      <w:r w:rsidR="00A62EFC" w:rsidRPr="001E0D72">
        <w:t xml:space="preserve"> created by the 1919 Ministry of Health Act </w:t>
      </w:r>
      <w:r w:rsidR="00452A16" w:rsidRPr="001E0D72">
        <w:t xml:space="preserve">and </w:t>
      </w:r>
      <w:r w:rsidR="00A62EFC" w:rsidRPr="001E0D72">
        <w:t>based on the Haldane</w:t>
      </w:r>
      <w:r w:rsidR="00BE7399" w:rsidRPr="001E0D72">
        <w:t xml:space="preserve"> principle</w:t>
      </w:r>
      <w:r w:rsidR="00A62EFC" w:rsidRPr="001E0D72">
        <w:t xml:space="preserve"> that scientific research should be free from ministerial direction.</w:t>
      </w:r>
      <w:r w:rsidR="000F0AF3" w:rsidRPr="001E0D72">
        <w:t xml:space="preserve"> </w:t>
      </w:r>
      <w:r w:rsidR="00FD1865" w:rsidRPr="001E0D72">
        <w:t>By</w:t>
      </w:r>
      <w:r w:rsidR="0035216E" w:rsidRPr="001E0D72">
        <w:t xml:space="preserve"> 1970, </w:t>
      </w:r>
      <w:r w:rsidR="00D64F2A" w:rsidRPr="001E0D72">
        <w:t>t</w:t>
      </w:r>
      <w:r w:rsidR="001F08FC" w:rsidRPr="001E0D72">
        <w:t>he MR</w:t>
      </w:r>
      <w:r w:rsidR="006B7F42" w:rsidRPr="001E0D72">
        <w:t>C</w:t>
      </w:r>
      <w:r w:rsidR="00A768AD" w:rsidRPr="001E0D72">
        <w:t xml:space="preserve"> </w:t>
      </w:r>
      <w:r w:rsidR="00D64F2A" w:rsidRPr="001E0D72">
        <w:t>had a budget of</w:t>
      </w:r>
      <w:r w:rsidR="00E24919" w:rsidRPr="001E0D72">
        <w:t xml:space="preserve"> </w:t>
      </w:r>
      <w:r w:rsidR="00A03388" w:rsidRPr="001E0D72">
        <w:t xml:space="preserve">£19.1 </w:t>
      </w:r>
      <w:r w:rsidR="00F575C7" w:rsidRPr="001E0D72">
        <w:t>million</w:t>
      </w:r>
      <w:r w:rsidR="0035216E" w:rsidRPr="001E0D72">
        <w:t xml:space="preserve"> </w:t>
      </w:r>
      <w:r w:rsidR="0035216E" w:rsidRPr="001E0D72">
        <w:fldChar w:fldCharType="begin" w:fldLock="1"/>
      </w:r>
      <w:r w:rsidR="006178AE">
        <w:instrText>ADDIN CSL_CITATION { "citationItems" : [ { "id" : "ITEM-1", "itemData" : { "author" : [ { "dropping-particle" : "", "family" : "BMJ", "given" : "", "non-dropping-particle" : "", "parse-names" : false, "suffix" : "" } ], "container-title" : "British Medical Journal", "id" : "ITEM-1", "issued" : { "date-parts" : [ [ "1970" ] ] }, "page" : "759-760", "title" : "MRC and the squeeze", "type" : "article-journal", "volume" : "Leading" }, "uris" : [ "http://www.mendeley.com/documents/?uuid=606b5ff6-934c-453d-aa5d-03c544a7a6ff" ] } ], "mendeley" : { "formattedCitation" : "(BMJ, 1970)", "manualFormatting" : "(British Medical Journal (BMJ), 1970)", "plainTextFormattedCitation" : "(BMJ, 1970)", "previouslyFormattedCitation" : "(BMJ, 1970)" }, "properties" : { "noteIndex" : 0 }, "schema" : "https://github.com/citation-style-language/schema/raw/master/csl-citation.json" }</w:instrText>
      </w:r>
      <w:r w:rsidR="0035216E" w:rsidRPr="001E0D72">
        <w:fldChar w:fldCharType="separate"/>
      </w:r>
      <w:r w:rsidR="00A26DD2" w:rsidRPr="00A26DD2">
        <w:rPr>
          <w:noProof/>
        </w:rPr>
        <w:t>(</w:t>
      </w:r>
      <w:r w:rsidR="00941D29">
        <w:rPr>
          <w:noProof/>
        </w:rPr>
        <w:t>British Medical Journal (</w:t>
      </w:r>
      <w:r w:rsidR="00A26DD2" w:rsidRPr="00A26DD2">
        <w:rPr>
          <w:noProof/>
        </w:rPr>
        <w:t>BMJ</w:t>
      </w:r>
      <w:r w:rsidR="00941D29">
        <w:rPr>
          <w:noProof/>
        </w:rPr>
        <w:t>)</w:t>
      </w:r>
      <w:r w:rsidR="00A26DD2" w:rsidRPr="00A26DD2">
        <w:rPr>
          <w:noProof/>
        </w:rPr>
        <w:t>, 1970)</w:t>
      </w:r>
      <w:r w:rsidR="0035216E" w:rsidRPr="001E0D72">
        <w:fldChar w:fldCharType="end"/>
      </w:r>
      <w:r w:rsidR="00F575C7" w:rsidRPr="001E0D72">
        <w:t>, al</w:t>
      </w:r>
      <w:r w:rsidR="00FD5A1A" w:rsidRPr="001E0D72">
        <w:t xml:space="preserve">though only a small proportion </w:t>
      </w:r>
      <w:r w:rsidR="00F575C7" w:rsidRPr="001E0D72">
        <w:t xml:space="preserve">was dedicated to health </w:t>
      </w:r>
      <w:r w:rsidR="00F575C7" w:rsidRPr="001E0D72">
        <w:rPr>
          <w:i/>
        </w:rPr>
        <w:t>services</w:t>
      </w:r>
      <w:r w:rsidR="00F575C7" w:rsidRPr="001E0D72">
        <w:t xml:space="preserve"> research</w:t>
      </w:r>
      <w:r w:rsidR="004930E3" w:rsidRPr="001E0D72">
        <w:t xml:space="preserve"> </w:t>
      </w:r>
      <w:r w:rsidR="00B3015F" w:rsidRPr="001E0D72">
        <w:t>(</w:t>
      </w:r>
      <w:r w:rsidR="004930E3" w:rsidRPr="001E0D72">
        <w:t>HSR</w:t>
      </w:r>
      <w:r w:rsidR="00B3015F" w:rsidRPr="001E0D72">
        <w:t>)</w:t>
      </w:r>
      <w:r w:rsidR="00F575C7" w:rsidRPr="001E0D72">
        <w:t>.</w:t>
      </w:r>
      <w:r w:rsidR="00383A50" w:rsidRPr="001E0D72">
        <w:t xml:space="preserve"> This arrangement emphasised a two-community approach to KT.</w:t>
      </w:r>
      <w:r w:rsidR="00F575C7" w:rsidRPr="001E0D72">
        <w:t xml:space="preserve"> </w:t>
      </w:r>
      <w:r w:rsidR="006B7F42" w:rsidRPr="001E0D72">
        <w:t>In 1972-</w:t>
      </w:r>
      <w:r w:rsidR="00B3015F" w:rsidRPr="001E0D72">
        <w:t>197</w:t>
      </w:r>
      <w:r w:rsidR="006B7F42" w:rsidRPr="001E0D72">
        <w:t>3, a</w:t>
      </w:r>
      <w:r w:rsidR="00F575C7" w:rsidRPr="001E0D72">
        <w:t xml:space="preserve"> quarter of </w:t>
      </w:r>
      <w:r w:rsidR="000F0AF3" w:rsidRPr="001E0D72">
        <w:t xml:space="preserve">the MRC’s budget </w:t>
      </w:r>
      <w:r w:rsidR="00F575C7" w:rsidRPr="001E0D72">
        <w:t>was</w:t>
      </w:r>
      <w:r w:rsidR="00D64F2A" w:rsidRPr="001E0D72">
        <w:t xml:space="preserve"> </w:t>
      </w:r>
      <w:r w:rsidR="0038216C" w:rsidRPr="001E0D72">
        <w:t>transferred</w:t>
      </w:r>
      <w:r w:rsidR="00D64F2A" w:rsidRPr="001E0D72">
        <w:t xml:space="preserve"> back to the DHSS and </w:t>
      </w:r>
      <w:r w:rsidR="00BE7399" w:rsidRPr="001E0D72">
        <w:t xml:space="preserve">the </w:t>
      </w:r>
      <w:r w:rsidR="00D64F2A" w:rsidRPr="001E0D72">
        <w:t>Scottish Home and Health Department</w:t>
      </w:r>
      <w:r w:rsidR="00BB2556" w:rsidRPr="001E0D72">
        <w:rPr>
          <w:rStyle w:val="EndnoteReference"/>
        </w:rPr>
        <w:endnoteReference w:id="1"/>
      </w:r>
      <w:r w:rsidR="00BB2556" w:rsidRPr="001E0D72">
        <w:t xml:space="preserve"> </w:t>
      </w:r>
      <w:r w:rsidR="001C5797" w:rsidRPr="001E0D72">
        <w:t>(</w:t>
      </w:r>
      <w:r w:rsidR="00D64F2A" w:rsidRPr="001E0D72">
        <w:t>SHHD</w:t>
      </w:r>
      <w:r w:rsidR="001C5797" w:rsidRPr="001E0D72">
        <w:t>)</w:t>
      </w:r>
      <w:r w:rsidR="00C343CA" w:rsidRPr="001E0D72">
        <w:t xml:space="preserve"> following the 1971</w:t>
      </w:r>
      <w:r w:rsidR="00D64F2A" w:rsidRPr="001E0D72">
        <w:t xml:space="preserve"> Rothschild Report</w:t>
      </w:r>
      <w:r w:rsidR="00E94671" w:rsidRPr="001E0D72">
        <w:t xml:space="preserve"> </w:t>
      </w:r>
      <w:r w:rsidR="00E94671" w:rsidRPr="001E0D72">
        <w:fldChar w:fldCharType="begin" w:fldLock="1"/>
      </w:r>
      <w:r w:rsidR="00622488" w:rsidRPr="001E0D72">
        <w:instrText>ADDIN CSL_CITATION { "citationItems" : [ { "id" : "ITEM-1", "itemData" : { "author" : [ { "dropping-particle" : "", "family" : "Rothschild", "given" : "Lord", "non-dropping-particle" : "", "parse-names" : false, "suffix" : "" } ], "container-title" : "A Framework for Government Research and Development", "id" : "ITEM-1", "issued" : { "date-parts" : [ [ "1971" ] ] }, "page" : "Cmnd 4814", "publisher" : "HMSO", "publisher-place" : "London", "title" : "The organisation and management of government research and development", "type" : "chapter" }, "suppress-author" : 1, "uris" : [ "http://www.mendeley.com/documents/?uuid=ef02c404-9c23-437d-943a-c6d37532a74d" ] } ], "mendeley" : { "formattedCitation" : "(1971)", "plainTextFormattedCitation" : "(1971)", "previouslyFormattedCitation" : "(1971)" }, "properties" : { "noteIndex" : 0 }, "schema" : "https://github.com/citation-style-language/schema/raw/master/csl-citation.json" }</w:instrText>
      </w:r>
      <w:r w:rsidR="00E94671" w:rsidRPr="001E0D72">
        <w:fldChar w:fldCharType="separate"/>
      </w:r>
      <w:r w:rsidR="00C343CA" w:rsidRPr="001E0D72">
        <w:rPr>
          <w:noProof/>
        </w:rPr>
        <w:t>(1971)</w:t>
      </w:r>
      <w:r w:rsidR="00E94671" w:rsidRPr="001E0D72">
        <w:fldChar w:fldCharType="end"/>
      </w:r>
      <w:r w:rsidR="00D64F2A" w:rsidRPr="001E0D72">
        <w:t>.</w:t>
      </w:r>
      <w:r w:rsidR="006B7F42" w:rsidRPr="001E0D72">
        <w:t xml:space="preserve"> This decision </w:t>
      </w:r>
      <w:r w:rsidR="004930E3" w:rsidRPr="001E0D72">
        <w:t>reflecte</w:t>
      </w:r>
      <w:r w:rsidR="00ED1460" w:rsidRPr="001E0D72">
        <w:t xml:space="preserve">d </w:t>
      </w:r>
      <w:r w:rsidR="00BE7399" w:rsidRPr="001E0D72">
        <w:t>the g</w:t>
      </w:r>
      <w:r w:rsidR="006B7F42" w:rsidRPr="001E0D72">
        <w:t>overnment</w:t>
      </w:r>
      <w:r w:rsidR="00BE7399" w:rsidRPr="001E0D72">
        <w:t>’s view</w:t>
      </w:r>
      <w:r w:rsidR="005B665A" w:rsidRPr="001E0D72">
        <w:t xml:space="preserve"> that</w:t>
      </w:r>
      <w:r w:rsidR="006B7F42" w:rsidRPr="001E0D72">
        <w:t xml:space="preserve"> </w:t>
      </w:r>
      <w:r w:rsidR="00170254" w:rsidRPr="001E0D72">
        <w:t xml:space="preserve">the MRC privileged </w:t>
      </w:r>
      <w:r w:rsidR="005B665A" w:rsidRPr="001E0D72">
        <w:t>clinical research</w:t>
      </w:r>
      <w:r w:rsidR="00170254" w:rsidRPr="001E0D72">
        <w:t xml:space="preserve"> over </w:t>
      </w:r>
      <w:r w:rsidR="004930E3" w:rsidRPr="001E0D72">
        <w:t>HSR</w:t>
      </w:r>
      <w:r w:rsidR="005B665A" w:rsidRPr="001E0D72">
        <w:t xml:space="preserve"> (especially social science</w:t>
      </w:r>
      <w:r w:rsidR="00B3015F" w:rsidRPr="001E0D72">
        <w:t>-based research). Following Rothschild, i</w:t>
      </w:r>
      <w:r w:rsidR="005B665A" w:rsidRPr="001E0D72">
        <w:t xml:space="preserve">t was decided </w:t>
      </w:r>
      <w:r w:rsidR="00170254" w:rsidRPr="001E0D72">
        <w:t xml:space="preserve">that ‘applied’ research should be subject to a customer-contractor relation in which </w:t>
      </w:r>
      <w:r w:rsidR="00C343CA" w:rsidRPr="001E0D72">
        <w:t>D</w:t>
      </w:r>
      <w:r w:rsidR="00170254" w:rsidRPr="001E0D72">
        <w:t>epartment</w:t>
      </w:r>
      <w:r w:rsidR="005B665A" w:rsidRPr="001E0D72">
        <w:t>s</w:t>
      </w:r>
      <w:r w:rsidR="00170254" w:rsidRPr="001E0D72">
        <w:t xml:space="preserve"> </w:t>
      </w:r>
      <w:r w:rsidR="004930E3" w:rsidRPr="001E0D72">
        <w:t>w</w:t>
      </w:r>
      <w:r w:rsidR="005B665A" w:rsidRPr="001E0D72">
        <w:t>ere</w:t>
      </w:r>
      <w:r w:rsidR="00170254" w:rsidRPr="001E0D72">
        <w:t xml:space="preserve"> better able to specify </w:t>
      </w:r>
      <w:r w:rsidR="005B665A" w:rsidRPr="001E0D72">
        <w:t xml:space="preserve">their </w:t>
      </w:r>
      <w:r w:rsidR="00B3015F" w:rsidRPr="001E0D72">
        <w:t>needs</w:t>
      </w:r>
      <w:r w:rsidR="00383A50" w:rsidRPr="001E0D72">
        <w:t xml:space="preserve">, echoing Ettelt et al.’s </w:t>
      </w:r>
      <w:r w:rsidR="00383A50" w:rsidRPr="001E0D72">
        <w:fldChar w:fldCharType="begin" w:fldLock="1"/>
      </w:r>
      <w:r w:rsidR="00383A50" w:rsidRPr="001E0D72">
        <w:instrText>ADDIN CSL_CITATION { "citationItems" : [ { "id" : "ITEM-1", "itemData" : { "DOI" : "10.1332/174426413X662608", "abstract" : "In this paper we reflect on our experience of providing a rapid response facility for international healthcare policy comparisons to the English Department of Health. We examine the challenges of developing sustained relationships with policy officials while providing an 'on-demand' service in an environment with high turnover of policies and staff. It may be easier for policy makers to draw on researchers in such a setting than for researchers to foster 'linkage and exchange' relationships with policy makers. Under the facility, knowledge transfer has mostly been from researchers to policy officials, affording us little insight into the policy process or the impact of our work.", "author" : [ { "dropping-particle" : "", "family" : "Ettelt", "given" : "S.", "non-dropping-particle" : "", "parse-names" : false, "suffix" : "" }, { "dropping-particle" : "", "family" : "Mays", "given" : "N.", "non-dropping-particle" : "", "parse-names" : false, "suffix" : "" }, { "dropping-particle" : "", "family" : "Nolte", "given" : "E.", "non-dropping-particle" : "", "parse-names" : false, "suffix" : "" } ], "container-title" : "Evidence and Policy", "id" : "ITEM-1", "issue" : "2", "issued" : { "date-parts" : [ [ "2013" ] ] }, "title" : "Policy-research linkage: What we have learned from providing a rapid response facility for international healthcare comparisons to the department of health in England", "type" : "article-journal", "volume" : "9" }, "suppress-author" : 1, "uris" : [ "http://www.mendeley.com/documents/?uuid=3ac0177b-36d3-34c3-a42e-0042995d51bf" ] } ], "mendeley" : { "formattedCitation" : "(2013)", "plainTextFormattedCitation" : "(2013)", "previouslyFormattedCitation" : "(2013)" }, "properties" : { "noteIndex" : 0 }, "schema" : "https://github.com/citation-style-language/schema/raw/master/csl-citation.json" }</w:instrText>
      </w:r>
      <w:r w:rsidR="00383A50" w:rsidRPr="001E0D72">
        <w:fldChar w:fldCharType="separate"/>
      </w:r>
      <w:r w:rsidR="00383A50" w:rsidRPr="001E0D72">
        <w:rPr>
          <w:noProof/>
        </w:rPr>
        <w:t>(2013)</w:t>
      </w:r>
      <w:r w:rsidR="00383A50" w:rsidRPr="001E0D72">
        <w:fldChar w:fldCharType="end"/>
      </w:r>
      <w:r w:rsidR="00383A50" w:rsidRPr="001E0D72">
        <w:t xml:space="preserve"> argument for the need for institutional support for KT</w:t>
      </w:r>
      <w:r w:rsidR="00170254" w:rsidRPr="001E0D72">
        <w:t>.</w:t>
      </w:r>
      <w:r w:rsidR="00B3015F" w:rsidRPr="001E0D72">
        <w:t xml:space="preserve"> Thus in 1972-197</w:t>
      </w:r>
      <w:r w:rsidR="000F0AF3" w:rsidRPr="001E0D72">
        <w:t xml:space="preserve">3, </w:t>
      </w:r>
      <w:r w:rsidR="000F0AF3" w:rsidRPr="001E0D72">
        <w:lastRenderedPageBreak/>
        <w:t>the DHSS spent £15.4 million on</w:t>
      </w:r>
      <w:r w:rsidR="00452A16" w:rsidRPr="001E0D72">
        <w:t xml:space="preserve"> research and development</w:t>
      </w:r>
      <w:r w:rsidR="000F0AF3" w:rsidRPr="001E0D72">
        <w:t xml:space="preserve"> </w:t>
      </w:r>
      <w:r w:rsidR="00B3015F" w:rsidRPr="001E0D72">
        <w:t>(</w:t>
      </w:r>
      <w:r w:rsidR="00452A16" w:rsidRPr="001E0D72">
        <w:t>R&amp;D</w:t>
      </w:r>
      <w:r w:rsidR="00B3015F" w:rsidRPr="001E0D72">
        <w:t>)</w:t>
      </w:r>
      <w:r w:rsidR="000F0AF3" w:rsidRPr="001E0D72">
        <w:t xml:space="preserve">, including £2.9 million on ‘health and social care and public health services’ and over £8 million internally </w:t>
      </w:r>
      <w:r w:rsidR="005B665A" w:rsidRPr="001E0D72">
        <w:t xml:space="preserve">on </w:t>
      </w:r>
      <w:r w:rsidR="000F0AF3" w:rsidRPr="001E0D72">
        <w:t xml:space="preserve"> </w:t>
      </w:r>
      <w:r w:rsidR="005B665A" w:rsidRPr="001E0D72">
        <w:t xml:space="preserve">activities such as </w:t>
      </w:r>
      <w:r w:rsidR="000F0AF3" w:rsidRPr="001E0D72">
        <w:t>operational research</w:t>
      </w:r>
      <w:r w:rsidR="00B3015F" w:rsidRPr="001E0D72">
        <w:t xml:space="preserve"> and economics</w:t>
      </w:r>
      <w:r w:rsidR="00845B74" w:rsidRPr="001E0D72">
        <w:t xml:space="preserve"> </w:t>
      </w:r>
      <w:r w:rsidR="00845B74" w:rsidRPr="001E0D72">
        <w:fldChar w:fldCharType="begin" w:fldLock="1"/>
      </w:r>
      <w:r w:rsidR="003329C8">
        <w:instrText>ADDIN CSL_CITATION { "citationItems" : [ { "id" : "ITEM-1", "itemData" : { "author" : [ { "dropping-particle" : "", "family" : "McLachlan", "given" : "G.", "non-dropping-particle" : "", "parse-names" : false, "suffix" : "" } ], "id" : "ITEM-1", "issued" : { "date-parts" : [ [ "1973" ] ] }, "publisher" : "Nuffield Provincial Hospital Trust", "publisher-place" : "London", "title" : "Portfolio for Health 2 - The Developing Programme of the DHSS in Health Services Research", "type" : "book" }, "locator" : "xii", "uris" : [ "http://www.mendeley.com/documents/?uuid=29e95fd5-b44b-418a-8186-4d3ce7f5c76d" ] } ], "mendeley" : { "formattedCitation" : "(McLachlan, 1973, p. xii)", "manualFormatting" : "(McLachlan 1973, p.xii)", "plainTextFormattedCitation" : "(McLachlan, 1973, p. xii)", "previouslyFormattedCitation" : "(McLachlan, 1973, p. xii)" }, "properties" : { "noteIndex" : 0 }, "schema" : "https://github.com/citation-style-language/schema/raw/master/csl-citation.json" }</w:instrText>
      </w:r>
      <w:r w:rsidR="00845B74" w:rsidRPr="001E0D72">
        <w:fldChar w:fldCharType="separate"/>
      </w:r>
      <w:r w:rsidR="004A7D68">
        <w:rPr>
          <w:noProof/>
        </w:rPr>
        <w:t>(</w:t>
      </w:r>
      <w:r w:rsidR="00845B74" w:rsidRPr="001E0D72">
        <w:rPr>
          <w:noProof/>
        </w:rPr>
        <w:t>McLachlan 1973, p.xii)</w:t>
      </w:r>
      <w:r w:rsidR="00845B74" w:rsidRPr="001E0D72">
        <w:fldChar w:fldCharType="end"/>
      </w:r>
      <w:r w:rsidR="000F0AF3" w:rsidRPr="001E0D72">
        <w:t xml:space="preserve">. </w:t>
      </w:r>
      <w:r w:rsidR="007E16C5" w:rsidRPr="001E0D72">
        <w:t xml:space="preserve"> </w:t>
      </w:r>
      <w:r w:rsidR="005B665A" w:rsidRPr="001E0D72">
        <w:t>T</w:t>
      </w:r>
      <w:r w:rsidRPr="001E0D72">
        <w:t>he Nuffield Provincial Hospitals Trust (NPHT)</w:t>
      </w:r>
      <w:r w:rsidR="00C343CA" w:rsidRPr="001E0D72">
        <w:t xml:space="preserve"> think-</w:t>
      </w:r>
      <w:r w:rsidRPr="001E0D72">
        <w:t xml:space="preserve">tank also played a key role in opening up </w:t>
      </w:r>
      <w:r w:rsidR="001959E2" w:rsidRPr="001E0D72">
        <w:t>HSR</w:t>
      </w:r>
      <w:r w:rsidR="005B665A" w:rsidRPr="001E0D72">
        <w:t xml:space="preserve"> by providing funding to academic units. In 1971</w:t>
      </w:r>
      <w:r w:rsidR="00B3015F" w:rsidRPr="001E0D72">
        <w:t>,</w:t>
      </w:r>
      <w:r w:rsidR="005B665A" w:rsidRPr="001E0D72">
        <w:t xml:space="preserve"> this was equivalent to nearly </w:t>
      </w:r>
      <w:r w:rsidRPr="001E0D72">
        <w:t>a third</w:t>
      </w:r>
      <w:r w:rsidR="007F2ABD" w:rsidRPr="001E0D72">
        <w:t xml:space="preserve"> </w:t>
      </w:r>
      <w:r w:rsidRPr="001E0D72">
        <w:t xml:space="preserve">of </w:t>
      </w:r>
      <w:r w:rsidR="00452A16" w:rsidRPr="001E0D72">
        <w:t xml:space="preserve">DHSS’s </w:t>
      </w:r>
      <w:r w:rsidRPr="001E0D72">
        <w:t xml:space="preserve">R&amp;D </w:t>
      </w:r>
      <w:r w:rsidR="00452A16" w:rsidRPr="001E0D72">
        <w:t>budget</w:t>
      </w:r>
      <w:r w:rsidRPr="001E0D72">
        <w:t xml:space="preserve"> </w:t>
      </w:r>
      <w:r w:rsidRPr="001E0D72">
        <w:fldChar w:fldCharType="begin" w:fldLock="1"/>
      </w:r>
      <w:r w:rsidR="00A26DD2">
        <w:instrText>ADDIN CSL_CITATION { "citationItems" : [ { "id" : "ITEM-1", "itemData" : { "author" : [ { "dropping-particle" : "", "family" : "McLachlan", "given" : "G.", "non-dropping-particle" : "", "parse-names" : false, "suffix" : "" } ], "id" : "ITEM-1", "issued" : { "date-parts" : [ [ "1971" ] ] }, "publisher" : "Oxford University Press for the Nuffield Provincial Hospitals Trust", "publisher-place" : "London", "title" : "Portfolio for Health 1: The Role and Programme of the DHSS in Health Services Research. Problems and Progress in Medical Care 6th Series", "type" : "book" }, "uris" : [ "http://www.mendeley.com/documents/?uuid=a90a3137-0409-4668-801e-7aae7fb7c2fe" ] } ], "mendeley" : { "formattedCitation" : "(McLachlan, 1971)", "plainTextFormattedCitation" : "(McLachlan, 1971)", "previouslyFormattedCitation" : "(McLachlan, 1971)" }, "properties" : { "noteIndex" : 0 }, "schema" : "https://github.com/citation-style-language/schema/raw/master/csl-citation.json" }</w:instrText>
      </w:r>
      <w:r w:rsidRPr="001E0D72">
        <w:fldChar w:fldCharType="separate"/>
      </w:r>
      <w:r w:rsidR="00A26DD2" w:rsidRPr="00A26DD2">
        <w:rPr>
          <w:noProof/>
        </w:rPr>
        <w:t>(McLachlan, 1971)</w:t>
      </w:r>
      <w:r w:rsidRPr="001E0D72">
        <w:fldChar w:fldCharType="end"/>
      </w:r>
      <w:r w:rsidRPr="001E0D72">
        <w:t xml:space="preserve">. </w:t>
      </w:r>
    </w:p>
    <w:p w14:paraId="71F5F194" w14:textId="77777777" w:rsidR="005B665A" w:rsidRPr="001E0D72" w:rsidRDefault="005B665A" w:rsidP="00EF3437">
      <w:pPr>
        <w:pStyle w:val="FootnoteText"/>
        <w:spacing w:line="480" w:lineRule="auto"/>
        <w:jc w:val="both"/>
      </w:pPr>
    </w:p>
    <w:p w14:paraId="0341A5B1" w14:textId="0619DF97" w:rsidR="0028136A" w:rsidRPr="001E0D72" w:rsidRDefault="005B665A" w:rsidP="00EF3437">
      <w:pPr>
        <w:pStyle w:val="FootnoteText"/>
        <w:spacing w:line="480" w:lineRule="auto"/>
        <w:jc w:val="both"/>
      </w:pPr>
      <w:r w:rsidRPr="001E0D72">
        <w:t>In response to</w:t>
      </w:r>
      <w:r w:rsidR="0028136A" w:rsidRPr="001E0D72">
        <w:t xml:space="preserve"> the 1971 Rothschild Re</w:t>
      </w:r>
      <w:r w:rsidR="00452A16" w:rsidRPr="001E0D72">
        <w:t>port</w:t>
      </w:r>
      <w:r w:rsidR="0028136A" w:rsidRPr="001E0D72">
        <w:t xml:space="preserve">, </w:t>
      </w:r>
      <w:r w:rsidRPr="001E0D72">
        <w:t xml:space="preserve">the </w:t>
      </w:r>
      <w:r w:rsidR="0028136A" w:rsidRPr="001E0D72">
        <w:t xml:space="preserve">DHSS </w:t>
      </w:r>
      <w:r w:rsidR="002E180A" w:rsidRPr="001E0D72">
        <w:t>reformed how it</w:t>
      </w:r>
      <w:r w:rsidR="00607900" w:rsidRPr="001E0D72">
        <w:t xml:space="preserve"> manage</w:t>
      </w:r>
      <w:r w:rsidR="002E180A" w:rsidRPr="001E0D72">
        <w:t>d</w:t>
      </w:r>
      <w:r w:rsidR="00607900" w:rsidRPr="001E0D72">
        <w:t xml:space="preserve"> and commission</w:t>
      </w:r>
      <w:r w:rsidR="002E180A" w:rsidRPr="001E0D72">
        <w:t>ed</w:t>
      </w:r>
      <w:r w:rsidR="0028136A" w:rsidRPr="001E0D72">
        <w:t xml:space="preserve"> research. </w:t>
      </w:r>
      <w:r w:rsidRPr="001E0D72">
        <w:t xml:space="preserve">The </w:t>
      </w:r>
      <w:r w:rsidR="0028136A" w:rsidRPr="001E0D72">
        <w:t xml:space="preserve">DHSS </w:t>
      </w:r>
      <w:r w:rsidR="002E180A" w:rsidRPr="001E0D72">
        <w:t>employed a</w:t>
      </w:r>
      <w:r w:rsidR="0028136A" w:rsidRPr="001E0D72">
        <w:t xml:space="preserve"> mix of designated units, programmes and other funding frameworks to </w:t>
      </w:r>
      <w:r w:rsidR="00857376">
        <w:t>‘</w:t>
      </w:r>
      <w:r w:rsidR="0028136A" w:rsidRPr="001E0D72">
        <w:t>expand its research resources rapidly</w:t>
      </w:r>
      <w:r w:rsidR="00857376">
        <w:t>’</w:t>
      </w:r>
      <w:r w:rsidR="00B3015F" w:rsidRPr="001E0D72">
        <w:t xml:space="preserve"> </w:t>
      </w:r>
      <w:r w:rsidR="0028136A" w:rsidRPr="001E0D72">
        <w:fldChar w:fldCharType="begin" w:fldLock="1"/>
      </w:r>
      <w:r w:rsidR="00A26DD2">
        <w:instrText>ADDIN CSL_CITATION { "citationItems" : [ { "id" : "ITEM-1", "itemData" : { "author" : [ { "dropping-particle" : "", "family" : "McLachlan", "given" : "G.", "non-dropping-particle" : "", "parse-names" : false, "suffix" : "" } ], "id" : "ITEM-1", "issued" : { "date-parts" : [ [ "1971" ] ] }, "publisher" : "Oxford University Press for the Nuffield Provincial Hospitals Trust", "publisher-place" : "London", "title" : "Portfolio for Health 1: The Role and Programme of the DHSS in Health Services Research. Problems and Progress in Medical Care 6th Series", "type" : "book" }, "locator" : "14", "uris" : [ "http://www.mendeley.com/documents/?uuid=a90a3137-0409-4668-801e-7aae7fb7c2fe" ] } ], "mendeley" : { "formattedCitation" : "(McLachlan, 1971, p. 14)", "plainTextFormattedCitation" : "(McLachlan, 1971, p. 14)", "previouslyFormattedCitation" : "(McLachlan, 1971, p. 14)" }, "properties" : { "noteIndex" : 0 }, "schema" : "https://github.com/citation-style-language/schema/raw/master/csl-citation.json" }</w:instrText>
      </w:r>
      <w:r w:rsidR="0028136A" w:rsidRPr="001E0D72">
        <w:fldChar w:fldCharType="separate"/>
      </w:r>
      <w:r w:rsidR="00A26DD2" w:rsidRPr="00A26DD2">
        <w:rPr>
          <w:noProof/>
        </w:rPr>
        <w:t>(McLachlan, 1971, p. 14)</w:t>
      </w:r>
      <w:r w:rsidR="0028136A" w:rsidRPr="001E0D72">
        <w:fldChar w:fldCharType="end"/>
      </w:r>
      <w:r w:rsidR="00D97D3E" w:rsidRPr="001E0D72">
        <w:t xml:space="preserve">. </w:t>
      </w:r>
      <w:r w:rsidR="00BB652E" w:rsidRPr="001E0D72">
        <w:t xml:space="preserve">A </w:t>
      </w:r>
      <w:r w:rsidR="0028136A" w:rsidRPr="001E0D72">
        <w:t>quarter of the DHSS</w:t>
      </w:r>
      <w:r w:rsidR="005B5483" w:rsidRPr="001E0D72">
        <w:t xml:space="preserve"> R&amp;D</w:t>
      </w:r>
      <w:r w:rsidR="00FD1865" w:rsidRPr="001E0D72">
        <w:t xml:space="preserve"> health services </w:t>
      </w:r>
      <w:r w:rsidR="0028136A" w:rsidRPr="001E0D72">
        <w:t>budget was spent on individual external projects</w:t>
      </w:r>
      <w:r w:rsidR="00BB652E" w:rsidRPr="001E0D72">
        <w:t>.</w:t>
      </w:r>
      <w:r w:rsidR="00ED1460" w:rsidRPr="001E0D72">
        <w:t xml:space="preserve"> </w:t>
      </w:r>
      <w:r w:rsidR="00BB652E" w:rsidRPr="001E0D72">
        <w:t>T</w:t>
      </w:r>
      <w:r w:rsidR="0028136A" w:rsidRPr="001E0D72">
        <w:t xml:space="preserve">he rest </w:t>
      </w:r>
      <w:r w:rsidR="001959E2" w:rsidRPr="001E0D72">
        <w:t>financ</w:t>
      </w:r>
      <w:r w:rsidR="00BB652E" w:rsidRPr="001E0D72">
        <w:t xml:space="preserve">ed eight units and 40 longer-term projects through </w:t>
      </w:r>
      <w:r w:rsidR="00752676" w:rsidRPr="001E0D72">
        <w:t>seven-year</w:t>
      </w:r>
      <w:r w:rsidR="00F31311" w:rsidRPr="001E0D72">
        <w:t xml:space="preserve"> funding</w:t>
      </w:r>
      <w:r w:rsidR="00BB652E" w:rsidRPr="001E0D72">
        <w:t xml:space="preserve"> agreements which had</w:t>
      </w:r>
      <w:r w:rsidR="0028136A" w:rsidRPr="001E0D72">
        <w:t xml:space="preserve"> broad terms of reference to address an issue or develop particular </w:t>
      </w:r>
      <w:r w:rsidR="00752676" w:rsidRPr="001E0D72">
        <w:t>methods</w:t>
      </w:r>
      <w:r w:rsidR="00BB652E" w:rsidRPr="001E0D72">
        <w:t>. This was</w:t>
      </w:r>
      <w:r w:rsidR="00C343CA" w:rsidRPr="001E0D72">
        <w:t xml:space="preserve"> </w:t>
      </w:r>
      <w:r w:rsidR="00816F13">
        <w:t xml:space="preserve">in </w:t>
      </w:r>
      <w:r w:rsidR="0028136A" w:rsidRPr="001E0D72">
        <w:t>addition to</w:t>
      </w:r>
      <w:r w:rsidR="00BB652E" w:rsidRPr="001E0D72">
        <w:t xml:space="preserve"> </w:t>
      </w:r>
      <w:r w:rsidR="00C343CA" w:rsidRPr="001E0D72">
        <w:t xml:space="preserve">MRC-funded </w:t>
      </w:r>
      <w:r w:rsidR="00BB652E" w:rsidRPr="001E0D72">
        <w:t xml:space="preserve">clinical </w:t>
      </w:r>
      <w:r w:rsidR="0028136A" w:rsidRPr="001E0D72">
        <w:t xml:space="preserve">research </w:t>
      </w:r>
      <w:r w:rsidR="00BB652E" w:rsidRPr="001E0D72">
        <w:t>units</w:t>
      </w:r>
      <w:r w:rsidR="0028136A" w:rsidRPr="001E0D72">
        <w:t xml:space="preserve">. </w:t>
      </w:r>
      <w:r w:rsidR="00752676" w:rsidRPr="001E0D72">
        <w:t>The 1972-19</w:t>
      </w:r>
      <w:r w:rsidR="00452A16" w:rsidRPr="001E0D72">
        <w:t>7</w:t>
      </w:r>
      <w:r w:rsidR="006B7F42" w:rsidRPr="001E0D72">
        <w:t>3</w:t>
      </w:r>
      <w:r w:rsidR="00F31311" w:rsidRPr="001E0D72">
        <w:t xml:space="preserve"> decision to transfer funds from the MRC to the DHSS was reversed </w:t>
      </w:r>
      <w:r w:rsidR="00D97D3E" w:rsidRPr="001E0D72">
        <w:t>in</w:t>
      </w:r>
      <w:r w:rsidR="00F31311" w:rsidRPr="001E0D72">
        <w:t xml:space="preserve"> 1981</w:t>
      </w:r>
      <w:r w:rsidR="00BB652E" w:rsidRPr="001E0D72">
        <w:t>,</w:t>
      </w:r>
      <w:r w:rsidR="00F31311" w:rsidRPr="001E0D72">
        <w:t xml:space="preserve"> when some funding was returned to the MRC</w:t>
      </w:r>
      <w:r w:rsidR="00001D5B" w:rsidRPr="001E0D72">
        <w:t>.</w:t>
      </w:r>
      <w:r w:rsidR="00383A50" w:rsidRPr="001E0D72">
        <w:t xml:space="preserve"> This highlighted changing politics towards research and its role, especially social science research </w:t>
      </w:r>
      <w:r w:rsidR="00383A50" w:rsidRPr="00E37492">
        <w:fldChar w:fldCharType="begin" w:fldLock="1"/>
      </w:r>
      <w:r w:rsidR="0087662D">
        <w:instrText>ADDIN CSL_CITATION { "citationItems" : [ { "id" : "ITEM-1", "itemData" : { "author" : [ { "dropping-particle" : "", "family" : "Jasanoff", "given" : "S.", "non-dropping-particle" : "", "parse-names" : false, "suffix" : "" } ], "id" : "ITEM-1", "issued" : { "date-parts" : [ [ "1994" ] ] }, "publisher" : "Harvard University Press", "publisher-place" : "Cambridge, MA", "title" : "The Fifth Branch: Science Advisers as Policymakers", "type" : "book" }, "uris" : [ "http://www.mendeley.com/documents/?uuid=8d2145af-9997-4621-b526-033ed2a403fc" ] }, { "id" : "ITEM-2", "itemData" : { "author" : [ { "dropping-particle" : "", "family" : "Atkinson", "given" : "P.", "non-dropping-particle" : "", "parse-names" : false, "suffix" : "" }, { "dropping-particle" : "", "family" : "Sheard", "given" : "S.", "non-dropping-particle" : "", "parse-names" : false, "suffix" : "" } ], "id" : "ITEM-2", "issued" : { "date-parts" : [ [ "2018" ] ] }, "publisher-place" : "Liverpool", "title" : "The Origins of the National Institute for Health Research: Transcript of a Witness Seminar held at the University of Liverpool in London on 28 February 2018", "type" : "report" }, "uris" : [ "http://www.mendeley.com/documents/?uuid=ba74bf3d-f604-4fb0-8045-94f402b4aa6f" ] } ], "mendeley" : { "formattedCitation" : "(Atkinson and Sheard, 2018; Jasanoff, 1994)", "plainTextFormattedCitation" : "(Atkinson and Sheard, 2018; Jasanoff, 1994)", "previouslyFormattedCitation" : "(Atkinson and Sheard, 2018; Jasanoff, 1994)" }, "properties" : { "noteIndex" : 0 }, "schema" : "https://github.com/citation-style-language/schema/raw/master/csl-citation.json" }</w:instrText>
      </w:r>
      <w:r w:rsidR="00383A50" w:rsidRPr="00E37492">
        <w:fldChar w:fldCharType="separate"/>
      </w:r>
      <w:r w:rsidR="003329C8" w:rsidRPr="003329C8">
        <w:rPr>
          <w:noProof/>
        </w:rPr>
        <w:t>(Atkinson and Sheard, 2018; Jasanoff, 1994)</w:t>
      </w:r>
      <w:r w:rsidR="00383A50" w:rsidRPr="00E37492">
        <w:fldChar w:fldCharType="end"/>
      </w:r>
      <w:r w:rsidR="00383A50" w:rsidRPr="00E37492">
        <w:t>.</w:t>
      </w:r>
      <w:r w:rsidR="00210243" w:rsidRPr="001E0D72">
        <w:t xml:space="preserve"> </w:t>
      </w:r>
    </w:p>
    <w:p w14:paraId="087E3293" w14:textId="77777777" w:rsidR="00BD0A78" w:rsidRPr="001E0D72" w:rsidRDefault="00BD0A78" w:rsidP="00EF3437">
      <w:pPr>
        <w:pStyle w:val="FootnoteText"/>
        <w:spacing w:line="480" w:lineRule="auto"/>
        <w:jc w:val="both"/>
      </w:pPr>
    </w:p>
    <w:p w14:paraId="6C66D884" w14:textId="77777777" w:rsidR="0040424D" w:rsidRPr="001E0D72" w:rsidRDefault="0040424D" w:rsidP="00EF3437">
      <w:pPr>
        <w:pStyle w:val="Heading3"/>
        <w:spacing w:line="480" w:lineRule="auto"/>
      </w:pPr>
      <w:r w:rsidRPr="001E0D72">
        <w:t xml:space="preserve">The origins of </w:t>
      </w:r>
      <w:r w:rsidR="00453FF6" w:rsidRPr="001E0D72">
        <w:t>the rela</w:t>
      </w:r>
      <w:r w:rsidRPr="001E0D72">
        <w:t>tionship</w:t>
      </w:r>
    </w:p>
    <w:p w14:paraId="408D29BE" w14:textId="7A31EB5C" w:rsidR="0028136A" w:rsidRPr="001E0D72" w:rsidRDefault="00BD0A78" w:rsidP="00EF3437">
      <w:pPr>
        <w:pStyle w:val="FootnoteText"/>
        <w:spacing w:line="480" w:lineRule="auto"/>
        <w:jc w:val="both"/>
      </w:pPr>
      <w:r w:rsidRPr="001E0D72">
        <w:t xml:space="preserve">It is within this complex and changing web of DHSS R&amp;D funding that the relationship with York economists </w:t>
      </w:r>
      <w:r w:rsidR="00CA30F5" w:rsidRPr="001E0D72">
        <w:t>developed</w:t>
      </w:r>
      <w:r w:rsidR="00B75663" w:rsidRPr="001E0D72">
        <w:t xml:space="preserve"> in the late 1960s</w:t>
      </w:r>
      <w:r w:rsidR="00195532" w:rsidRPr="001E0D72">
        <w:t>-</w:t>
      </w:r>
      <w:r w:rsidR="00B75663" w:rsidRPr="001E0D72">
        <w:t xml:space="preserve">early </w:t>
      </w:r>
      <w:r w:rsidR="00CA30F5" w:rsidRPr="001E0D72">
        <w:t xml:space="preserve">1970s, culminating in </w:t>
      </w:r>
      <w:r w:rsidRPr="001E0D72">
        <w:t>the creation of CHE in 1983</w:t>
      </w:r>
      <w:r w:rsidR="004930E3" w:rsidRPr="001E0D72">
        <w:t xml:space="preserve">. In comparison to </w:t>
      </w:r>
      <w:r w:rsidR="00CA30F5" w:rsidRPr="001E0D72">
        <w:t xml:space="preserve">other </w:t>
      </w:r>
      <w:r w:rsidR="004930E3" w:rsidRPr="001E0D72">
        <w:t xml:space="preserve">Whitehall </w:t>
      </w:r>
      <w:r w:rsidR="00CA30F5" w:rsidRPr="001E0D72">
        <w:t>departments, the DHSS</w:t>
      </w:r>
      <w:r w:rsidR="00B75663" w:rsidRPr="001E0D72">
        <w:t xml:space="preserve"> </w:t>
      </w:r>
      <w:r w:rsidRPr="001E0D72">
        <w:t xml:space="preserve">was </w:t>
      </w:r>
      <w:r w:rsidR="00CA30F5" w:rsidRPr="001E0D72">
        <w:t xml:space="preserve">relatively </w:t>
      </w:r>
      <w:r w:rsidRPr="001E0D72">
        <w:t xml:space="preserve">late </w:t>
      </w:r>
      <w:r w:rsidR="00CA30F5" w:rsidRPr="001E0D72">
        <w:t>in</w:t>
      </w:r>
      <w:r w:rsidRPr="001E0D72">
        <w:t xml:space="preserve"> develop</w:t>
      </w:r>
      <w:r w:rsidR="00CA30F5" w:rsidRPr="001E0D72">
        <w:t>ing</w:t>
      </w:r>
      <w:r w:rsidRPr="001E0D72">
        <w:t xml:space="preserve"> an interest in economics</w:t>
      </w:r>
      <w:r w:rsidR="00CA30F5" w:rsidRPr="001E0D72">
        <w:t>.</w:t>
      </w:r>
      <w:r w:rsidRPr="001E0D72">
        <w:t xml:space="preserve"> </w:t>
      </w:r>
      <w:r w:rsidR="00CA30F5" w:rsidRPr="001E0D72">
        <w:t>T</w:t>
      </w:r>
      <w:r w:rsidRPr="001E0D72">
        <w:t xml:space="preserve">his delay </w:t>
      </w:r>
      <w:r w:rsidR="00B75663" w:rsidRPr="001E0D72">
        <w:t>has been</w:t>
      </w:r>
      <w:r w:rsidRPr="001E0D72">
        <w:t xml:space="preserve"> attributed to the discomfort </w:t>
      </w:r>
      <w:r w:rsidRPr="001E0D72">
        <w:lastRenderedPageBreak/>
        <w:t xml:space="preserve">associated with mobilising economics concepts of cost, effectiveness and efficiency </w:t>
      </w:r>
      <w:r w:rsidR="00CA30F5" w:rsidRPr="001E0D72">
        <w:t>for</w:t>
      </w:r>
      <w:r w:rsidRPr="001E0D72">
        <w:t xml:space="preserve"> </w:t>
      </w:r>
      <w:r w:rsidR="00311821" w:rsidRPr="001E0D72">
        <w:t>health</w:t>
      </w:r>
      <w:r w:rsidR="00452A16" w:rsidRPr="001E0D72">
        <w:t xml:space="preserve"> issues</w:t>
      </w:r>
      <w:r w:rsidRPr="001E0D72">
        <w:t xml:space="preserve"> </w:t>
      </w:r>
      <w:r w:rsidRPr="001E0D72">
        <w:fldChar w:fldCharType="begin" w:fldLock="1"/>
      </w:r>
      <w:r w:rsidR="00A26DD2">
        <w:instrText>ADDIN CSL_CITATION { "citationItems" : [ { "id" : "ITEM-1", "itemData" : { "author" : [ { "dropping-particle" : "", "family" : "Colvin", "given" : "P.", "non-dropping-particle" : "", "parse-names" : false, "suffix" : "" } ], "id" : "ITEM-1", "issued" : { "date-parts" : [ [ "1985" ] ] }, "publisher" : "Manchester University Press", "publisher-place" : "Manchester", "title" : "Economic Ideal in British Government: Calculating Costs and Benefits in the 1970's", "type" : "book" }, "uris" : [ "http://www.mendeley.com/documents/?uuid=23c01d58-565b-4d1f-a365-1cd04cfc3518" ] }, { "id" : "ITEM-2", "itemData" : { "author" : [ { "dropping-particle" : "", "family" : "Pole", "given" : "D.", "non-dropping-particle" : "", "parse-names" : false, "suffix" : "" } ], "container-title" : "Screening in Medical Care", "editor" : [ { "dropping-particle" : "", "family" : "Nuffield Provincial Hospital Trust", "given" : "", "non-dropping-particle" : "", "parse-names" : false, "suffix" : "" } ], "id" : "ITEM-2", "issued" : { "date-parts" : [ [ "1968" ] ] }, "publisher" : "Oxford University Press", "publisher-place" : "London", "title" : "Economic aspects of screening for disease", "type" : "chapter" }, "uris" : [ "http://www.mendeley.com/documents/?uuid=cf27e029-3716-41b3-a576-62396d5f3d0e" ] } ], "mendeley" : { "formattedCitation" : "(Colvin, 1985; Pole, 1968)", "plainTextFormattedCitation" : "(Colvin, 1985; Pole, 1968)", "previouslyFormattedCitation" : "(Colvin, 1985; Pole, 1968)" }, "properties" : { "noteIndex" : 0 }, "schema" : "https://github.com/citation-style-language/schema/raw/master/csl-citation.json" }</w:instrText>
      </w:r>
      <w:r w:rsidRPr="001E0D72">
        <w:fldChar w:fldCharType="separate"/>
      </w:r>
      <w:r w:rsidR="00A26DD2" w:rsidRPr="00A26DD2">
        <w:rPr>
          <w:noProof/>
        </w:rPr>
        <w:t>(Colvin, 1985; Pole, 1968)</w:t>
      </w:r>
      <w:r w:rsidRPr="001E0D72">
        <w:fldChar w:fldCharType="end"/>
      </w:r>
      <w:r w:rsidRPr="001E0D72">
        <w:t xml:space="preserve">. Nevertheless, </w:t>
      </w:r>
      <w:r w:rsidR="00CA30F5" w:rsidRPr="001E0D72">
        <w:t xml:space="preserve">in </w:t>
      </w:r>
      <w:r w:rsidR="00B75663" w:rsidRPr="001E0D72">
        <w:t>1966</w:t>
      </w:r>
      <w:r w:rsidR="00CA30F5" w:rsidRPr="001E0D72">
        <w:t xml:space="preserve">, </w:t>
      </w:r>
      <w:r w:rsidRPr="001E0D72">
        <w:t xml:space="preserve">the </w:t>
      </w:r>
      <w:r w:rsidR="00A74D1D" w:rsidRPr="001E0D72">
        <w:t>M</w:t>
      </w:r>
      <w:r w:rsidR="00CA30F5" w:rsidRPr="001E0D72">
        <w:t>inistry</w:t>
      </w:r>
      <w:r w:rsidRPr="001E0D72">
        <w:t xml:space="preserve"> </w:t>
      </w:r>
      <w:r w:rsidR="00B75663" w:rsidRPr="001E0D72">
        <w:t xml:space="preserve">began exploring </w:t>
      </w:r>
      <w:r w:rsidR="00816F13">
        <w:t>‘</w:t>
      </w:r>
      <w:r w:rsidR="00857376">
        <w:t>‘</w:t>
      </w:r>
      <w:r w:rsidRPr="001E0D72">
        <w:t>possibilities of using cost/benefit or cost effectiveness analysis to estimate the value of specific projects or assess the merits of alternative scheme</w:t>
      </w:r>
      <w:r w:rsidR="00816F13">
        <w:t>’</w:t>
      </w:r>
      <w:r w:rsidR="00857376">
        <w:t>’</w:t>
      </w:r>
      <w:r w:rsidR="004A7D68">
        <w:t xml:space="preserve"> (TNA BN/155.4, </w:t>
      </w:r>
      <w:r w:rsidR="004A7D68" w:rsidRPr="001E0D72">
        <w:rPr>
          <w:i/>
        </w:rPr>
        <w:t>NHS Economic Analysis</w:t>
      </w:r>
      <w:r w:rsidR="004A7D68">
        <w:t>)</w:t>
      </w:r>
      <w:r w:rsidRPr="001E0D72">
        <w:t xml:space="preserve">. </w:t>
      </w:r>
      <w:r w:rsidR="00CA30F5" w:rsidRPr="001E0D72">
        <w:t xml:space="preserve">In </w:t>
      </w:r>
      <w:r w:rsidRPr="001E0D72">
        <w:t>1967</w:t>
      </w:r>
      <w:r w:rsidR="00B75663" w:rsidRPr="001E0D72">
        <w:t>,</w:t>
      </w:r>
      <w:r w:rsidRPr="001E0D72">
        <w:t xml:space="preserve"> </w:t>
      </w:r>
      <w:r w:rsidR="00CA30F5" w:rsidRPr="001E0D72">
        <w:t xml:space="preserve">a </w:t>
      </w:r>
      <w:r w:rsidR="00C26D09" w:rsidRPr="001E0D72">
        <w:t>ministry</w:t>
      </w:r>
      <w:r w:rsidRPr="001E0D72">
        <w:t>-commissioned report</w:t>
      </w:r>
      <w:r w:rsidR="00C26D09" w:rsidRPr="001E0D72">
        <w:t xml:space="preserve"> </w:t>
      </w:r>
      <w:r w:rsidR="00CA30F5" w:rsidRPr="001E0D72">
        <w:t>advised</w:t>
      </w:r>
      <w:r w:rsidR="00195532" w:rsidRPr="001E0D72">
        <w:t xml:space="preserve"> on</w:t>
      </w:r>
      <w:r w:rsidR="00CA30F5" w:rsidRPr="001E0D72">
        <w:t xml:space="preserve"> </w:t>
      </w:r>
      <w:r w:rsidR="00C26D09" w:rsidRPr="001E0D72">
        <w:t>the recruitment of</w:t>
      </w:r>
      <w:r w:rsidR="00CA30F5" w:rsidRPr="001E0D72">
        <w:t xml:space="preserve"> economists </w:t>
      </w:r>
      <w:r w:rsidR="005100DE" w:rsidRPr="001E0D72">
        <w:t>working on</w:t>
      </w:r>
      <w:r w:rsidR="00C26D09" w:rsidRPr="001E0D72">
        <w:t xml:space="preserve"> health</w:t>
      </w:r>
      <w:r w:rsidR="005100DE" w:rsidRPr="001E0D72">
        <w:t xml:space="preserve"> and social security, leading to the creation</w:t>
      </w:r>
      <w:r w:rsidR="00C26D09" w:rsidRPr="001E0D72">
        <w:t xml:space="preserve"> </w:t>
      </w:r>
      <w:r w:rsidR="005100DE" w:rsidRPr="001E0D72">
        <w:t>of the</w:t>
      </w:r>
      <w:r w:rsidR="00CA30F5" w:rsidRPr="001E0D72">
        <w:t xml:space="preserve"> </w:t>
      </w:r>
      <w:r w:rsidR="0028136A" w:rsidRPr="001E0D72">
        <w:t xml:space="preserve">Economic Adviser’s Office </w:t>
      </w:r>
      <w:r w:rsidR="0062251E" w:rsidRPr="001E0D72">
        <w:t>(</w:t>
      </w:r>
      <w:r w:rsidR="0028136A" w:rsidRPr="001E0D72">
        <w:t>EAO</w:t>
      </w:r>
      <w:r w:rsidR="0062251E" w:rsidRPr="001E0D72">
        <w:t>)</w:t>
      </w:r>
      <w:r w:rsidRPr="001E0D72">
        <w:t xml:space="preserve"> in the DHSS</w:t>
      </w:r>
      <w:r w:rsidR="005100DE" w:rsidRPr="001E0D72">
        <w:t xml:space="preserve"> in 1968</w:t>
      </w:r>
      <w:r w:rsidRPr="001E0D72">
        <w:t xml:space="preserve"> (</w:t>
      </w:r>
      <w:r w:rsidR="004A7D68">
        <w:t>TNA, BN/155.</w:t>
      </w:r>
      <w:r w:rsidR="00FD7933" w:rsidRPr="001E0D72">
        <w:t xml:space="preserve">4, </w:t>
      </w:r>
      <w:r w:rsidRPr="001E0D72">
        <w:t>Osmond report</w:t>
      </w:r>
      <w:r w:rsidR="00D658FF" w:rsidRPr="001E0D72">
        <w:t>, 16 May 1</w:t>
      </w:r>
      <w:r w:rsidR="00FD7933" w:rsidRPr="001E0D72">
        <w:t>967</w:t>
      </w:r>
      <w:r w:rsidRPr="001E0D72">
        <w:t>)</w:t>
      </w:r>
      <w:r w:rsidR="0028136A" w:rsidRPr="001E0D72">
        <w:t>.</w:t>
      </w:r>
      <w:r w:rsidR="00CA30F5" w:rsidRPr="001E0D72">
        <w:t xml:space="preserve"> </w:t>
      </w:r>
      <w:r w:rsidR="005100DE" w:rsidRPr="001E0D72">
        <w:t xml:space="preserve">Two economists, </w:t>
      </w:r>
      <w:r w:rsidR="00CA30F5" w:rsidRPr="001E0D72">
        <w:t>David Pole and Jeremy Hurst</w:t>
      </w:r>
      <w:r w:rsidR="005100DE" w:rsidRPr="001E0D72">
        <w:t>,</w:t>
      </w:r>
      <w:r w:rsidR="00CA30F5" w:rsidRPr="001E0D72">
        <w:t xml:space="preserve"> were appointed in 1970.</w:t>
      </w:r>
      <w:r w:rsidR="0028136A" w:rsidRPr="001E0D72">
        <w:t xml:space="preserve"> </w:t>
      </w:r>
    </w:p>
    <w:p w14:paraId="02873B03" w14:textId="77777777" w:rsidR="0028136A" w:rsidRPr="001E0D72" w:rsidRDefault="0028136A" w:rsidP="00EF3437">
      <w:pPr>
        <w:spacing w:line="480" w:lineRule="auto"/>
        <w:jc w:val="both"/>
      </w:pPr>
    </w:p>
    <w:p w14:paraId="18EFA587" w14:textId="0B7AF580" w:rsidR="0028136A" w:rsidRPr="001E0D72" w:rsidRDefault="00C26D09" w:rsidP="00EF3437">
      <w:pPr>
        <w:spacing w:line="480" w:lineRule="auto"/>
        <w:jc w:val="both"/>
      </w:pPr>
      <w:r w:rsidRPr="001E0D72">
        <w:t>In parallel, the</w:t>
      </w:r>
      <w:r w:rsidR="005100DE" w:rsidRPr="001E0D72">
        <w:t xml:space="preserve"> newly-inaugurated</w:t>
      </w:r>
      <w:r w:rsidRPr="001E0D72">
        <w:t xml:space="preserve"> University of York initiat</w:t>
      </w:r>
      <w:r w:rsidR="005B568E" w:rsidRPr="001E0D72">
        <w:t>ed</w:t>
      </w:r>
      <w:r w:rsidRPr="001E0D72">
        <w:t xml:space="preserve"> an academic grouping around </w:t>
      </w:r>
      <w:r w:rsidR="0028136A" w:rsidRPr="001E0D72">
        <w:t xml:space="preserve">health economics. </w:t>
      </w:r>
      <w:r w:rsidRPr="001E0D72">
        <w:t>T</w:t>
      </w:r>
      <w:r w:rsidR="0028136A" w:rsidRPr="001E0D72">
        <w:t xml:space="preserve">he Institute of Social and Economic Research </w:t>
      </w:r>
      <w:r w:rsidR="005100DE" w:rsidRPr="001E0D72">
        <w:t>(</w:t>
      </w:r>
      <w:r w:rsidR="0028136A" w:rsidRPr="001E0D72">
        <w:t>ISER</w:t>
      </w:r>
      <w:r w:rsidR="005100DE" w:rsidRPr="001E0D72">
        <w:t>)</w:t>
      </w:r>
      <w:r w:rsidRPr="001E0D72">
        <w:t xml:space="preserve"> was created in </w:t>
      </w:r>
      <w:r w:rsidR="005100DE" w:rsidRPr="001E0D72">
        <w:t>1964</w:t>
      </w:r>
      <w:r w:rsidR="0028136A" w:rsidRPr="001E0D72">
        <w:t xml:space="preserve"> within the Department of Economics at York</w:t>
      </w:r>
      <w:r w:rsidRPr="001E0D72">
        <w:t>. It was</w:t>
      </w:r>
      <w:r w:rsidR="00311821" w:rsidRPr="001E0D72">
        <w:t xml:space="preserve"> </w:t>
      </w:r>
      <w:r w:rsidRPr="001E0D72">
        <w:t>led</w:t>
      </w:r>
      <w:r w:rsidR="00311821" w:rsidRPr="001E0D72">
        <w:t xml:space="preserve"> by Jack Wiseman and </w:t>
      </w:r>
      <w:r w:rsidRPr="001E0D72">
        <w:t>included</w:t>
      </w:r>
      <w:r w:rsidR="000E4031" w:rsidRPr="001E0D72">
        <w:t xml:space="preserve"> </w:t>
      </w:r>
      <w:r w:rsidR="00311821" w:rsidRPr="001E0D72">
        <w:t>economists such as Alan Peacock, Tony Culyer</w:t>
      </w:r>
      <w:r w:rsidR="009B4A47" w:rsidRPr="001E0D72">
        <w:t>, Alan Williams,</w:t>
      </w:r>
      <w:r w:rsidR="00311821" w:rsidRPr="001E0D72">
        <w:t xml:space="preserve"> and Bob Lavers</w:t>
      </w:r>
      <w:r w:rsidRPr="001E0D72">
        <w:t xml:space="preserve">. Its main research focus </w:t>
      </w:r>
      <w:r w:rsidR="0028136A" w:rsidRPr="001E0D72">
        <w:t xml:space="preserve">was </w:t>
      </w:r>
      <w:r w:rsidRPr="001E0D72">
        <w:t xml:space="preserve">on the </w:t>
      </w:r>
      <w:r w:rsidR="0028136A" w:rsidRPr="001E0D72">
        <w:t>appl</w:t>
      </w:r>
      <w:r w:rsidRPr="001E0D72">
        <w:t xml:space="preserve">ication of </w:t>
      </w:r>
      <w:r w:rsidR="0028136A" w:rsidRPr="001E0D72">
        <w:t>economics to public sector issues including health. In 1966</w:t>
      </w:r>
      <w:r w:rsidR="000E4031" w:rsidRPr="001E0D72">
        <w:t>,</w:t>
      </w:r>
      <w:r w:rsidR="0028136A" w:rsidRPr="001E0D72">
        <w:t xml:space="preserve"> it received a four-year £45,000 grant from the NPHT </w:t>
      </w:r>
      <w:r w:rsidR="00816F13">
        <w:t>‘</w:t>
      </w:r>
      <w:r w:rsidR="00857376">
        <w:t>‘</w:t>
      </w:r>
      <w:r w:rsidR="0028136A" w:rsidRPr="001E0D72">
        <w:t>for the facilitation of research activities concerned with social and economic problems of health</w:t>
      </w:r>
      <w:r w:rsidR="00816F13">
        <w:t>’</w:t>
      </w:r>
      <w:r w:rsidR="00857376">
        <w:t>’</w:t>
      </w:r>
      <w:r w:rsidR="0028136A" w:rsidRPr="001E0D72">
        <w:t xml:space="preserve"> (Culyer, 1971: 1, CHE archives). This</w:t>
      </w:r>
      <w:r w:rsidR="00B3015F" w:rsidRPr="001E0D72">
        <w:t xml:space="preserve"> </w:t>
      </w:r>
      <w:r w:rsidR="0028136A" w:rsidRPr="001E0D72">
        <w:t xml:space="preserve">facilitated the forging of a close relationship with </w:t>
      </w:r>
      <w:r w:rsidR="005100DE" w:rsidRPr="001E0D72">
        <w:t>the</w:t>
      </w:r>
      <w:r w:rsidR="0028136A" w:rsidRPr="001E0D72">
        <w:t xml:space="preserve"> Nuffield</w:t>
      </w:r>
      <w:r w:rsidR="005100DE" w:rsidRPr="001E0D72">
        <w:t xml:space="preserve"> </w:t>
      </w:r>
      <w:r w:rsidR="00816F13">
        <w:t xml:space="preserve">Trust </w:t>
      </w:r>
      <w:r w:rsidR="005100DE" w:rsidRPr="001E0D72">
        <w:t>and later</w:t>
      </w:r>
      <w:r w:rsidR="00816F13">
        <w:t xml:space="preserve"> with</w:t>
      </w:r>
      <w:r w:rsidR="005100DE" w:rsidRPr="001E0D72">
        <w:t xml:space="preserve"> DHSS.</w:t>
      </w:r>
      <w:r w:rsidR="0028136A" w:rsidRPr="001E0D72">
        <w:t xml:space="preserve"> </w:t>
      </w:r>
    </w:p>
    <w:p w14:paraId="3CADF1CE" w14:textId="77777777" w:rsidR="005100DE" w:rsidRPr="001E0D72" w:rsidRDefault="005100DE" w:rsidP="00EF3437">
      <w:pPr>
        <w:spacing w:line="480" w:lineRule="auto"/>
        <w:jc w:val="both"/>
      </w:pPr>
    </w:p>
    <w:p w14:paraId="78223A6F" w14:textId="472AFBE5" w:rsidR="00967A94" w:rsidRPr="001E0D72" w:rsidRDefault="00F613AF" w:rsidP="00EF3437">
      <w:pPr>
        <w:spacing w:line="480" w:lineRule="auto"/>
        <w:jc w:val="both"/>
      </w:pPr>
      <w:r w:rsidRPr="001E0D72">
        <w:t xml:space="preserve">From the late 1960s, a number of factors highlighted by the KT </w:t>
      </w:r>
      <w:r w:rsidR="005100DE" w:rsidRPr="001E0D72">
        <w:t>literature</w:t>
      </w:r>
      <w:r w:rsidR="007D015D" w:rsidRPr="001E0D72">
        <w:t xml:space="preserve"> </w:t>
      </w:r>
      <w:r w:rsidRPr="001E0D72">
        <w:t>were at play in buildi</w:t>
      </w:r>
      <w:r w:rsidR="005100DE" w:rsidRPr="001E0D72">
        <w:t xml:space="preserve">ng the relationship between </w:t>
      </w:r>
      <w:r w:rsidRPr="001E0D72">
        <w:t>D</w:t>
      </w:r>
      <w:r w:rsidR="007D015D" w:rsidRPr="001E0D72">
        <w:t>HSS</w:t>
      </w:r>
      <w:r w:rsidRPr="001E0D72">
        <w:t xml:space="preserve"> and York economists. </w:t>
      </w:r>
      <w:r w:rsidR="007D015D" w:rsidRPr="001E0D72">
        <w:t>These includ</w:t>
      </w:r>
      <w:r w:rsidR="000E4031" w:rsidRPr="001E0D72">
        <w:t>e</w:t>
      </w:r>
      <w:r w:rsidRPr="001E0D72">
        <w:t xml:space="preserve"> the presence of </w:t>
      </w:r>
      <w:r w:rsidR="007D015D" w:rsidRPr="001E0D72">
        <w:t>‘</w:t>
      </w:r>
      <w:r w:rsidRPr="001E0D72">
        <w:t>brokers</w:t>
      </w:r>
      <w:r w:rsidR="007D015D" w:rsidRPr="001E0D72">
        <w:t>’</w:t>
      </w:r>
      <w:r w:rsidRPr="001E0D72">
        <w:t xml:space="preserve"> such as </w:t>
      </w:r>
      <w:r w:rsidR="00311821" w:rsidRPr="001E0D72">
        <w:t>Professor</w:t>
      </w:r>
      <w:r w:rsidR="005100DE" w:rsidRPr="001E0D72">
        <w:t>s Alan Peacock, Jack Wiseman and</w:t>
      </w:r>
      <w:r w:rsidR="00311821" w:rsidRPr="001E0D72">
        <w:t xml:space="preserve"> </w:t>
      </w:r>
      <w:r w:rsidRPr="001E0D72">
        <w:t>Alan Williams</w:t>
      </w:r>
      <w:r w:rsidR="00311821" w:rsidRPr="001E0D72">
        <w:t xml:space="preserve"> at York</w:t>
      </w:r>
      <w:r w:rsidR="003D0079" w:rsidRPr="001E0D72">
        <w:t>,</w:t>
      </w:r>
      <w:r w:rsidRPr="001E0D72">
        <w:t xml:space="preserve"> and Gordon McLachlan,</w:t>
      </w:r>
      <w:r w:rsidR="005100DE" w:rsidRPr="001E0D72">
        <w:t xml:space="preserve"> NPHT Secretary from 1956-1986, </w:t>
      </w:r>
      <w:r w:rsidR="00825971" w:rsidRPr="001E0D72">
        <w:t>who was</w:t>
      </w:r>
      <w:r w:rsidR="005100DE" w:rsidRPr="001E0D72">
        <w:t xml:space="preserve"> well-connected </w:t>
      </w:r>
      <w:r w:rsidR="00195532" w:rsidRPr="001E0D72">
        <w:t>within government and research</w:t>
      </w:r>
      <w:r w:rsidR="005100DE" w:rsidRPr="001E0D72">
        <w:t>. These individuals</w:t>
      </w:r>
      <w:r w:rsidR="007D015D" w:rsidRPr="001E0D72">
        <w:t xml:space="preserve"> were critical to</w:t>
      </w:r>
      <w:r w:rsidR="00311821" w:rsidRPr="001E0D72">
        <w:t xml:space="preserve"> bridging the two different </w:t>
      </w:r>
      <w:r w:rsidR="005100DE" w:rsidRPr="001E0D72">
        <w:t>worlds</w:t>
      </w:r>
      <w:r w:rsidR="00383A50" w:rsidRPr="001E0D72">
        <w:t xml:space="preserve">, </w:t>
      </w:r>
      <w:r w:rsidR="00816F13">
        <w:lastRenderedPageBreak/>
        <w:t xml:space="preserve">as </w:t>
      </w:r>
      <w:r w:rsidR="00383A50" w:rsidRPr="001E0D72">
        <w:fldChar w:fldCharType="begin" w:fldLock="1"/>
      </w:r>
      <w:r w:rsidR="00A26DD2">
        <w:instrText>ADDIN CSL_CITATION { "citationItems" : [ { "id" : "ITEM-1", "itemData" : { "DOI" : "10.1186/1478-4505-1-2", "abstract" : "The importance of health research utilisation in policy-making, and of understanding the mechanisms involved, is increasingly recognised. Recent reports calling for more resources to improve health in developing countries, and global pressures for accountability, draw greater attention to research-informed policy-making. Key utilisation issues have been described for at least twenty years, but the growing focus on health research systems creates additional dimensions. The utilisation of health research in policy-making should contribute to policies that may eventually lead to desired outcomes, including health gains. In this article, exploration of these issues is combined with a review of various forms of policy-making. When this is linked to analysis of different types of health research, it assists in building a comprehensive account of the diverse meanings of research utilisation. Previous studies report methods and conceptual frameworks that have been applied, if with varying degrees of success, to record utilisation in policy-making. These studies reveal various examples of research impact within a general picture of underutilisation. Factors potentially enhancing utilisation can be identified by exploration of: priority setting; activities of the health research system at the interface between research and policy-making; and the role of the recipients, or 'receptors', of health research. An interfaces and receptors model provides a framework for analysis. Recommendations about possible methods for assessing health research utilisation follow identification of the purposes of such assessments. Our conclusion is that research utilisation can be better understood, and enhanced, by developing assessment methods informed by conceptual analysis and review of previous studies. \u00a9 2003 Hanney et al; licensee BioMed Central Ltd.", "author" : [ { "dropping-particle" : "", "family" : "Hanney", "given" : "S.R.", "non-dropping-particle" : "", "parse-names" : false, "suffix" : "" }, { "dropping-particle" : "", "family" : "Gonzalez-Block", "given" : "M.A.", "non-dropping-particle" : "", "parse-names" : false, "suffix" : "" }, { "dropping-particle" : "", "family" : "Buxton", "given" : "M.J.", "non-dropping-particle" : "", "parse-names" : false, "suffix" : "" }, { "dropping-particle" : "", "family" : "Kogan", "given" : "M.", "non-dropping-particle" : "", "parse-names" : false, "suffix" : "" } ], "container-title" : "Health Research Policy and Systems", "id" : "ITEM-1", "issue" : "2", "issued" : { "date-parts" : [ [ "2003" ] ] }, "title" : "The utilisation of health research in policy-making: Concepts, examples and method of assessment", "type" : "article-journal", "volume" : "1" }, "uris" : [ "http://www.mendeley.com/documents/?uuid=24320330-5455-3fa8-b5d0-5fb8da61eaee" ] } ], "mendeley" : { "formattedCitation" : "(Hanney et al., 2003)", "manualFormatting" : "Hanney et al. later also found (2003)", "plainTextFormattedCitation" : "(Hanney et al., 2003)", "previouslyFormattedCitation" : "(Hanney et al., 2003)" }, "properties" : { "noteIndex" : 0 }, "schema" : "https://github.com/citation-style-language/schema/raw/master/csl-citation.json" }</w:instrText>
      </w:r>
      <w:r w:rsidR="00383A50" w:rsidRPr="001E0D72">
        <w:fldChar w:fldCharType="separate"/>
      </w:r>
      <w:r w:rsidR="00383A50" w:rsidRPr="001E0D72">
        <w:rPr>
          <w:noProof/>
        </w:rPr>
        <w:t>Hanney et al.</w:t>
      </w:r>
      <w:r w:rsidR="00816F13">
        <w:rPr>
          <w:noProof/>
        </w:rPr>
        <w:t xml:space="preserve"> later also found</w:t>
      </w:r>
      <w:r w:rsidR="00383A50" w:rsidRPr="001E0D72">
        <w:rPr>
          <w:noProof/>
        </w:rPr>
        <w:t xml:space="preserve"> (2003)</w:t>
      </w:r>
      <w:r w:rsidR="00383A50" w:rsidRPr="001E0D72">
        <w:fldChar w:fldCharType="end"/>
      </w:r>
      <w:r w:rsidR="00311821" w:rsidRPr="001E0D72">
        <w:t xml:space="preserve">. </w:t>
      </w:r>
      <w:r w:rsidR="00EB18EA" w:rsidRPr="001E0D72">
        <w:t>Williams</w:t>
      </w:r>
      <w:r w:rsidR="00710127" w:rsidRPr="001E0D72">
        <w:t>’</w:t>
      </w:r>
      <w:r w:rsidR="007D015D" w:rsidRPr="001E0D72">
        <w:t xml:space="preserve"> 1966-</w:t>
      </w:r>
      <w:r w:rsidR="00195532" w:rsidRPr="001E0D72">
        <w:t>19</w:t>
      </w:r>
      <w:r w:rsidR="007D015D" w:rsidRPr="001E0D72">
        <w:t xml:space="preserve">68 secondment to </w:t>
      </w:r>
      <w:r w:rsidR="00195532" w:rsidRPr="001E0D72">
        <w:t>the</w:t>
      </w:r>
      <w:r w:rsidR="007D015D" w:rsidRPr="001E0D72">
        <w:t xml:space="preserve"> Treasury is significant here. H</w:t>
      </w:r>
      <w:r w:rsidR="00EB18EA" w:rsidRPr="001E0D72">
        <w:t xml:space="preserve">e </w:t>
      </w:r>
      <w:r w:rsidR="00710127" w:rsidRPr="001E0D72">
        <w:t>worked</w:t>
      </w:r>
      <w:r w:rsidR="00EB18EA" w:rsidRPr="001E0D72">
        <w:t xml:space="preserve"> on health matters </w:t>
      </w:r>
      <w:r w:rsidR="003D0079" w:rsidRPr="001E0D72">
        <w:t xml:space="preserve">within </w:t>
      </w:r>
      <w:r w:rsidR="007D015D" w:rsidRPr="001E0D72">
        <w:t>the</w:t>
      </w:r>
      <w:r w:rsidR="00EB18EA" w:rsidRPr="001E0D72">
        <w:t xml:space="preserve"> </w:t>
      </w:r>
      <w:r w:rsidR="00094AD0" w:rsidRPr="001E0D72">
        <w:t>Treasury</w:t>
      </w:r>
      <w:r w:rsidR="007D015D" w:rsidRPr="001E0D72">
        <w:t xml:space="preserve">’s </w:t>
      </w:r>
      <w:r w:rsidR="00094AD0" w:rsidRPr="001E0D72">
        <w:t>Management Accounting Unit</w:t>
      </w:r>
      <w:r w:rsidR="004930E3" w:rsidRPr="001E0D72">
        <w:t xml:space="preserve"> (MAU)</w:t>
      </w:r>
      <w:r w:rsidR="00710127" w:rsidRPr="001E0D72">
        <w:t xml:space="preserve">, </w:t>
      </w:r>
      <w:r w:rsidR="003D0079" w:rsidRPr="001E0D72">
        <w:t xml:space="preserve">which sought </w:t>
      </w:r>
      <w:r w:rsidR="00710127" w:rsidRPr="001E0D72">
        <w:t>ways of achieving efficiency across government</w:t>
      </w:r>
      <w:r w:rsidR="00EB18EA" w:rsidRPr="001E0D72">
        <w:t xml:space="preserve">. He built a network with a number of key people such as Max Wilson, </w:t>
      </w:r>
      <w:r w:rsidR="00F75DDE" w:rsidRPr="001E0D72">
        <w:t xml:space="preserve">then a medical professional in DHSS working on centrally-financed programmes </w:t>
      </w:r>
      <w:r w:rsidR="00967A94" w:rsidRPr="001E0D72">
        <w:t xml:space="preserve">who </w:t>
      </w:r>
      <w:r w:rsidR="00EB18EA" w:rsidRPr="001E0D72">
        <w:t>later</w:t>
      </w:r>
      <w:r w:rsidR="007D015D" w:rsidRPr="001E0D72">
        <w:t xml:space="preserve"> </w:t>
      </w:r>
      <w:r w:rsidR="00967A94" w:rsidRPr="001E0D72">
        <w:t xml:space="preserve">became </w:t>
      </w:r>
      <w:r w:rsidR="007D015D" w:rsidRPr="001E0D72">
        <w:t>a</w:t>
      </w:r>
      <w:r w:rsidR="00EB18EA" w:rsidRPr="001E0D72">
        <w:t xml:space="preserve"> Senior Principal Medical Officer in DHSS (1972-1976)</w:t>
      </w:r>
      <w:r w:rsidR="00DF65C4" w:rsidRPr="001E0D72">
        <w:t xml:space="preserve">. Williams collaborated with Wilson </w:t>
      </w:r>
      <w:r w:rsidR="00EB18EA" w:rsidRPr="001E0D72">
        <w:t>on the question of cost-benefit analysis in health (Letter from AW to MW, 14 August 1969, CHE Archives, Early York Health projects box)</w:t>
      </w:r>
      <w:r w:rsidR="009B2C83" w:rsidRPr="001E0D72">
        <w:t>. He was also f</w:t>
      </w:r>
      <w:r w:rsidR="00B2493C" w:rsidRPr="001E0D72">
        <w:t>riends with</w:t>
      </w:r>
      <w:r w:rsidR="00EB18EA" w:rsidRPr="001E0D72">
        <w:t xml:space="preserve"> Alec Cairncross</w:t>
      </w:r>
      <w:r w:rsidR="00027F6A" w:rsidRPr="001E0D72">
        <w:t xml:space="preserve">, </w:t>
      </w:r>
      <w:r w:rsidR="00094AD0" w:rsidRPr="001E0D72">
        <w:t xml:space="preserve">then </w:t>
      </w:r>
      <w:r w:rsidR="00027F6A" w:rsidRPr="001E0D72">
        <w:t>head of the Government Economic Service</w:t>
      </w:r>
      <w:r w:rsidR="00EB18EA" w:rsidRPr="001E0D72">
        <w:t xml:space="preserve">. </w:t>
      </w:r>
      <w:r w:rsidR="00E11046" w:rsidRPr="001E0D72">
        <w:t>At</w:t>
      </w:r>
      <w:r w:rsidR="00EB18EA" w:rsidRPr="001E0D72">
        <w:t xml:space="preserve"> </w:t>
      </w:r>
      <w:r w:rsidR="000E4031" w:rsidRPr="001E0D72">
        <w:t xml:space="preserve">the </w:t>
      </w:r>
      <w:r w:rsidR="00EB18EA" w:rsidRPr="001E0D72">
        <w:t xml:space="preserve">MAU, Williams was </w:t>
      </w:r>
      <w:r w:rsidR="00DF65C4" w:rsidRPr="001E0D72">
        <w:t>particularly</w:t>
      </w:r>
      <w:r w:rsidR="00EB18EA" w:rsidRPr="001E0D72">
        <w:t xml:space="preserve"> interested in cost-effectiveness studies in health (Letter from AW to Robert Harcourt, Brunel University, 29 February 1968). </w:t>
      </w:r>
      <w:r w:rsidR="009B2C83" w:rsidRPr="001E0D72">
        <w:t xml:space="preserve">From early 1970s, another founding health economist, Alan Maynard, was </w:t>
      </w:r>
      <w:r w:rsidR="00816F13">
        <w:t>seen as ‘</w:t>
      </w:r>
      <w:r w:rsidR="00857376">
        <w:t>‘</w:t>
      </w:r>
      <w:r w:rsidR="009B2C83" w:rsidRPr="001E0D72">
        <w:t>very good at cultivating people and I think he cultivated more than was cultivated by. He was very good at cultivating Gordon [McLachlan] and Gordon was a very influential guy</w:t>
      </w:r>
      <w:r w:rsidR="00816F13">
        <w:t>’</w:t>
      </w:r>
      <w:r w:rsidR="00857376">
        <w:t>’</w:t>
      </w:r>
      <w:r w:rsidR="009B2C83" w:rsidRPr="001E0D72">
        <w:t xml:space="preserve"> (Tony Culyer, Witness seminar</w:t>
      </w:r>
      <w:r w:rsidR="00195532" w:rsidRPr="001E0D72">
        <w:t>,</w:t>
      </w:r>
      <w:r w:rsidR="0087662D">
        <w:t xml:space="preserve"> </w:t>
      </w:r>
      <w:r w:rsidR="0087662D">
        <w:fldChar w:fldCharType="begin" w:fldLock="1"/>
      </w:r>
      <w:r w:rsidR="0087662D">
        <w:instrText>ADDIN CSL_CITATION { "citationItems" : [ { "id" : "ITEM-1", "itemData" : { "author" : [ { "dropping-particle" : "", "family" : "MacKillop", "given" : "E.", "non-dropping-particle" : "", "parse-names" : false, "suffix" : "" }, { "dropping-particle" : "", "family" : "Sheard", "given" : "S.", "non-dropping-particle" : "", "parse-names" : false, "suffix" : "" }, { "dropping-particle" : "", "family" : "Lambert", "given" : "M.", "non-dropping-particle" : "", "parse-names" : false, "suffix" : "" } ], "id" : "ITEM-1", "issued" : { "date-parts" : [ [ "2018" ] ] }, "publisher" : "University of Liverpool", "publisher-place" : "Liverpool", "title" : "The Development of Health Economics and the Role of the University of York : Transcript of a Witness Seminar held at the University of York on 27 October 2017", "type" : "book" }, "uris" : [ "http://www.mendeley.com/documents/?uuid=f5059417-4ea5-48b2-a21b-a6ea9f6a0883" ] } ], "mendeley" : { "formattedCitation" : "(MacKillop et al., 2018)", "manualFormatting" : "in MacKillop et al., 2018)", "plainTextFormattedCitation" : "(MacKillop et al., 2018)", "previouslyFormattedCitation" : "(MacKillop et al., 2018)" }, "properties" : { "noteIndex" : 0 }, "schema" : "https://github.com/citation-style-language/schema/raw/master/csl-citation.json" }</w:instrText>
      </w:r>
      <w:r w:rsidR="0087662D">
        <w:fldChar w:fldCharType="separate"/>
      </w:r>
      <w:r w:rsidR="0087662D">
        <w:rPr>
          <w:noProof/>
        </w:rPr>
        <w:t xml:space="preserve">in </w:t>
      </w:r>
      <w:r w:rsidR="0087662D" w:rsidRPr="0087662D">
        <w:rPr>
          <w:noProof/>
        </w:rPr>
        <w:t>MacKillop et al., 2018)</w:t>
      </w:r>
      <w:r w:rsidR="0087662D">
        <w:fldChar w:fldCharType="end"/>
      </w:r>
      <w:r w:rsidR="009B2C83" w:rsidRPr="001E0D72">
        <w:t>.</w:t>
      </w:r>
      <w:r w:rsidR="004427B4" w:rsidRPr="001E0D72">
        <w:t xml:space="preserve"> Here, the importance of networks in the circulation of knowledge in government was evident, echoing Freeman and Sturdy </w:t>
      </w:r>
      <w:r w:rsidR="004427B4" w:rsidRPr="001E0D72">
        <w:fldChar w:fldCharType="begin" w:fldLock="1"/>
      </w:r>
      <w:r w:rsidR="00623AA5" w:rsidRPr="001E0D72">
        <w:instrText>ADDIN CSL_CITATION { "citationItems" : [ { "id" : "ITEM-1", "itemData" : { "author" : [ { "dropping-particle" : "", "family" : "Freeman", "given" : "R.", "non-dropping-particle" : "", "parse-names" : false, "suffix" : "" }, { "dropping-particle" : "", "family" : "Sturdy", "given" : "S.", "non-dropping-particle" : "", "parse-names" : false, "suffix" : "" } ], "id" : "ITEM-1", "issued" : { "date-parts" : [ [ "2014" ] ] }, "publisher" : "Bristol University Press", "publisher-place" : "Bristol", "title" : "Knowledge in Policy - Embodied, Inscribed, Enacted", "type" : "book" }, "suppress-author" : 1, "uris" : [ "http://www.mendeley.com/documents/?uuid=4d2d61c9-4d59-43c1-abee-743c0309b9e4" ] } ], "mendeley" : { "formattedCitation" : "(2014)", "plainTextFormattedCitation" : "(2014)", "previouslyFormattedCitation" : "(2014)" }, "properties" : { "noteIndex" : 0 }, "schema" : "https://github.com/citation-style-language/schema/raw/master/csl-citation.json" }</w:instrText>
      </w:r>
      <w:r w:rsidR="004427B4" w:rsidRPr="001E0D72">
        <w:fldChar w:fldCharType="separate"/>
      </w:r>
      <w:r w:rsidR="004427B4" w:rsidRPr="001E0D72">
        <w:rPr>
          <w:noProof/>
        </w:rPr>
        <w:t>(2014)</w:t>
      </w:r>
      <w:r w:rsidR="004427B4" w:rsidRPr="001E0D72">
        <w:fldChar w:fldCharType="end"/>
      </w:r>
      <w:r w:rsidR="004427B4" w:rsidRPr="001E0D72">
        <w:t>.</w:t>
      </w:r>
    </w:p>
    <w:p w14:paraId="5428A2EB" w14:textId="77777777" w:rsidR="00967A94" w:rsidRPr="001E0D72" w:rsidRDefault="00967A94" w:rsidP="00EF3437">
      <w:pPr>
        <w:spacing w:line="480" w:lineRule="auto"/>
        <w:jc w:val="both"/>
      </w:pPr>
    </w:p>
    <w:p w14:paraId="35FEEF1B" w14:textId="360F6B6B" w:rsidR="00F613AF" w:rsidRPr="001E0D72" w:rsidRDefault="00094AD0" w:rsidP="00EF3437">
      <w:pPr>
        <w:spacing w:line="480" w:lineRule="auto"/>
        <w:jc w:val="both"/>
      </w:pPr>
      <w:r w:rsidRPr="001E0D72">
        <w:t xml:space="preserve">Another key factor in forging a KT relationship </w:t>
      </w:r>
      <w:r w:rsidR="00DF65C4" w:rsidRPr="001E0D72">
        <w:t xml:space="preserve">between economists and government </w:t>
      </w:r>
      <w:r w:rsidRPr="001E0D72">
        <w:t>was</w:t>
      </w:r>
      <w:r w:rsidR="00311821" w:rsidRPr="001E0D72">
        <w:t xml:space="preserve"> </w:t>
      </w:r>
      <w:r w:rsidR="00F613AF" w:rsidRPr="001E0D72">
        <w:t xml:space="preserve">growing interest in wider policy </w:t>
      </w:r>
      <w:r w:rsidR="00DF65C4" w:rsidRPr="001E0D72">
        <w:t>issues around</w:t>
      </w:r>
      <w:r w:rsidR="00F613AF" w:rsidRPr="001E0D72">
        <w:t xml:space="preserve"> controlling public expenditure and improving the effectiveness of government and its commissioning</w:t>
      </w:r>
      <w:r w:rsidR="00DF65C4" w:rsidRPr="001E0D72">
        <w:t>. The Fulton, Plowden and Rothschild reports all demonstrate the eme</w:t>
      </w:r>
      <w:r w:rsidR="00710127" w:rsidRPr="001E0D72">
        <w:t>rging focus on applied research and the need for evidenced/rational policy</w:t>
      </w:r>
      <w:r w:rsidR="00A9362A" w:rsidRPr="001E0D72">
        <w:t>/decision</w:t>
      </w:r>
      <w:r w:rsidR="00710127" w:rsidRPr="001E0D72">
        <w:t>-making</w:t>
      </w:r>
      <w:r w:rsidR="00F613AF" w:rsidRPr="001E0D72">
        <w:t xml:space="preserve"> </w:t>
      </w:r>
      <w:r w:rsidR="00C669AD" w:rsidRPr="001E0D72">
        <w:fldChar w:fldCharType="begin" w:fldLock="1"/>
      </w:r>
      <w:r w:rsidR="00A26DD2">
        <w:instrText>ADDIN CSL_CITATION { "citationItems" : [ { "id" : "ITEM-1", "itemData" : { "author" : [ { "dropping-particle" : "", "family" : "Fulton", "given" : "Lord", "non-dropping-particle" : "", "parse-names" : false, "suffix" : "" } ], "id" : "ITEM-1", "issued" : { "date-parts" : [ [ "1967" ] ] }, "number-of-pages" : "Cmnd. 3638", "publisher" : "HMSO", "publisher-place" : "London", "title" : "The Report of the Committee on the Civil Service", "type" : "book" }, "uris" : [ "http://www.mendeley.com/documents/?uuid=886fc044-1e5a-4cfd-94f7-ab2f1f88d8ab" ] }, { "id" : "ITEM-2", "itemData" : { "author" : [ { "dropping-particle" : "", "family" : "Plowden", "given" : "Lord", "non-dropping-particle" : "", "parse-names" : false, "suffix" : "" } ], "id" : "ITEM-2", "issued" : { "date-parts" : [ [ "1961" ] ] }, "number-of-pages" : "Cmnd. 1432", "publisher" : "HMSO", "publisher-place" : "London", "title" : "Report on the Control of Expenditure", "type" : "book" }, "uris" : [ "http://www.mendeley.com/documents/?uuid=acf0213d-0108-4a46-83f8-32f4f705c973" ] }, { "id" : "ITEM-3", "itemData" : { "author" : [ { "dropping-particle" : "", "family" : "Rothschild", "given" : "Lord", "non-dropping-particle" : "", "parse-names" : false, "suffix" : "" } ], "container-title" : "A Framework for Government Research and Development", "id" : "ITEM-3", "issued" : { "date-parts" : [ [ "1971" ] ] }, "page" : "Cmnd 4814", "publisher" : "HMSO", "publisher-place" : "London", "title" : "The organisation and management of government research and development", "type" : "chapter" }, "uris" : [ "http://www.mendeley.com/documents/?uuid=ef02c404-9c23-437d-943a-c6d37532a74d" ] } ], "mendeley" : { "formattedCitation" : "(Fulton, 1967; Plowden, 1961; Rothschild, 1971)", "plainTextFormattedCitation" : "(Fulton, 1967; Plowden, 1961; Rothschild, 1971)", "previouslyFormattedCitation" : "(Fulton, 1967; Plowden, 1961; Rothschild, 1971)" }, "properties" : { "noteIndex" : 0 }, "schema" : "https://github.com/citation-style-language/schema/raw/master/csl-citation.json" }</w:instrText>
      </w:r>
      <w:r w:rsidR="00C669AD" w:rsidRPr="001E0D72">
        <w:fldChar w:fldCharType="separate"/>
      </w:r>
      <w:r w:rsidR="00A26DD2" w:rsidRPr="00A26DD2">
        <w:rPr>
          <w:noProof/>
        </w:rPr>
        <w:t>(Fulton, 1967; Plowden, 1961; Rothschild, 1971)</w:t>
      </w:r>
      <w:r w:rsidR="00C669AD" w:rsidRPr="001E0D72">
        <w:fldChar w:fldCharType="end"/>
      </w:r>
      <w:r w:rsidR="00DF65C4" w:rsidRPr="001E0D72">
        <w:t>. There were also new</w:t>
      </w:r>
      <w:r w:rsidR="00C669AD" w:rsidRPr="001E0D72">
        <w:t xml:space="preserve"> government-wide projects such as the Planning-Programme Budgeting-System </w:t>
      </w:r>
      <w:r w:rsidR="00710127" w:rsidRPr="001E0D72">
        <w:t>(</w:t>
      </w:r>
      <w:r w:rsidR="00C669AD" w:rsidRPr="001E0D72">
        <w:t>PPBS</w:t>
      </w:r>
      <w:r w:rsidR="00710127" w:rsidRPr="001E0D72">
        <w:t>) where economists fitted naturally</w:t>
      </w:r>
      <w:r w:rsidR="00C669AD" w:rsidRPr="001E0D72">
        <w:t xml:space="preserve"> </w:t>
      </w:r>
      <w:r w:rsidR="00C669AD" w:rsidRPr="001E0D72">
        <w:fldChar w:fldCharType="begin" w:fldLock="1"/>
      </w:r>
      <w:r w:rsidR="00A26DD2">
        <w:instrText>ADDIN CSL_CITATION { "citationItems" : [ { "id" : "ITEM-1", "itemData" : { "author" : [ { "dropping-particle" : "", "family" : "O'Hara", "given" : "G.", "non-dropping-particle" : "", "parse-names" : false, "suffix" : "" } ], "id" : "ITEM-1", "issued" : { "date-parts" : [ [ "2007" ] ] }, "publisher" : "Palgrave Macmillan", "publisher-place" : "Basingstoke", "title" : "From Dreams to Disillusionment: Economic and Social Planning in 1960s Britain", "type" : "book" }, "uris" : [ "http://www.mendeley.com/documents/?uuid=a49da913-cd8d-4e3e-bc48-0b162c7e5171" ] }, { "id" : "ITEM-2", "itemData" : { "author" : [ { "dropping-particle" : "", "family" : "Lowe", "given" : "R.", "non-dropping-particle" : "", "parse-names" : false, "suffix" : "" } ], "container-title" : "The Historical Journal", "id" : "ITEM-2", "issue" : "2", "issued" : { "date-parts" : [ [ "1997" ] ] }, "page" : "463-491", "title" : "Milestone or millstone? The 1969-1961 Plowden Committee and its impact on British welfare policy", "type" : "article-journal", "volume" : "40" }, "uris" : [ "http://www.mendeley.com/documents/?uuid=2805c294-53b6-4b3d-ac2f-53cb1b320dfa" ] } ], "mendeley" : { "formattedCitation" : "(Lowe, 1997; O\u2019Hara, 2007)", "plainTextFormattedCitation" : "(Lowe, 1997; O\u2019Hara, 2007)", "previouslyFormattedCitation" : "(Lowe, 1997; O\u2019Hara, 2007)" }, "properties" : { "noteIndex" : 0 }, "schema" : "https://github.com/citation-style-language/schema/raw/master/csl-citation.json" }</w:instrText>
      </w:r>
      <w:r w:rsidR="00C669AD" w:rsidRPr="001E0D72">
        <w:fldChar w:fldCharType="separate"/>
      </w:r>
      <w:r w:rsidR="00A26DD2" w:rsidRPr="00A26DD2">
        <w:rPr>
          <w:noProof/>
        </w:rPr>
        <w:t>(Lowe, 1997; O’Hara, 2007)</w:t>
      </w:r>
      <w:r w:rsidR="00C669AD" w:rsidRPr="001E0D72">
        <w:fldChar w:fldCharType="end"/>
      </w:r>
      <w:r w:rsidR="00C669AD" w:rsidRPr="001E0D72">
        <w:t>.</w:t>
      </w:r>
      <w:r w:rsidRPr="001E0D72">
        <w:t xml:space="preserve"> Government </w:t>
      </w:r>
      <w:r w:rsidR="004930E3" w:rsidRPr="001E0D72">
        <w:t>need</w:t>
      </w:r>
      <w:r w:rsidR="00DF65C4" w:rsidRPr="001E0D72">
        <w:t>ed</w:t>
      </w:r>
      <w:r w:rsidRPr="001E0D72">
        <w:t xml:space="preserve"> more economics experts</w:t>
      </w:r>
      <w:r w:rsidR="00DF65C4" w:rsidRPr="001E0D72">
        <w:t>:</w:t>
      </w:r>
      <w:r w:rsidRPr="001E0D72">
        <w:t xml:space="preserve">  these were in short supply in the civil service, </w:t>
      </w:r>
      <w:r w:rsidR="00DF65C4" w:rsidRPr="001E0D72">
        <w:t xml:space="preserve">which drove </w:t>
      </w:r>
      <w:r w:rsidR="00DF65C4" w:rsidRPr="001E0D72">
        <w:lastRenderedPageBreak/>
        <w:t xml:space="preserve">the search for </w:t>
      </w:r>
      <w:r w:rsidRPr="001E0D72">
        <w:t xml:space="preserve">them in academia </w:t>
      </w:r>
      <w:r w:rsidRPr="001E0D72">
        <w:fldChar w:fldCharType="begin" w:fldLock="1"/>
      </w:r>
      <w:r w:rsidR="00A26DD2">
        <w:instrText>ADDIN CSL_CITATION { "citationItems" : [ { "id" : "ITEM-1", "itemData" : { "author" : [ { "dropping-particle" : "", "family" : "Allan", "given" : "L.", "non-dropping-particle" : "", "parse-names" : false, "suffix" : "" } ], "container-title" : "Oxonomics", "id" : "ITEM-1", "issued" : { "date-parts" : [ [ "2008" ] ] }, "page" : "26-29", "title" : "Why have economists done so well in the British civil service?", "type" : "article-journal", "volume" : "3" }, "uris" : [ "http://www.mendeley.com/documents/?uuid=db843975-3b22-4f7d-9861-42dffedfa90c" ] } ], "mendeley" : { "formattedCitation" : "(Allan, 2008)", "plainTextFormattedCitation" : "(Allan, 2008)", "previouslyFormattedCitation" : "(Allan, 2008)" }, "properties" : { "noteIndex" : 0 }, "schema" : "https://github.com/citation-style-language/schema/raw/master/csl-citation.json" }</w:instrText>
      </w:r>
      <w:r w:rsidRPr="001E0D72">
        <w:fldChar w:fldCharType="separate"/>
      </w:r>
      <w:r w:rsidR="00A26DD2" w:rsidRPr="00A26DD2">
        <w:rPr>
          <w:noProof/>
        </w:rPr>
        <w:t>(Allan, 2008)</w:t>
      </w:r>
      <w:r w:rsidRPr="001E0D72">
        <w:fldChar w:fldCharType="end"/>
      </w:r>
      <w:r w:rsidRPr="001E0D72">
        <w:t>.</w:t>
      </w:r>
      <w:r w:rsidR="004427B4" w:rsidRPr="001E0D72">
        <w:t xml:space="preserve"> These changing government priorities and their call for new types of expertise illustrate Smith’s political model of KT where research supports pre-determined policies.</w:t>
      </w:r>
    </w:p>
    <w:p w14:paraId="1027C191" w14:textId="77777777" w:rsidR="00F613AF" w:rsidRPr="001E0D72" w:rsidRDefault="00F613AF" w:rsidP="00EF3437">
      <w:pPr>
        <w:spacing w:line="480" w:lineRule="auto"/>
        <w:jc w:val="both"/>
      </w:pPr>
    </w:p>
    <w:p w14:paraId="60399A96" w14:textId="77777777" w:rsidR="00B053EA" w:rsidRPr="001E0D72" w:rsidRDefault="0040424D" w:rsidP="00EF3437">
      <w:pPr>
        <w:pStyle w:val="Heading3"/>
        <w:spacing w:line="480" w:lineRule="auto"/>
      </w:pPr>
      <w:r w:rsidRPr="001E0D72">
        <w:t>The 1970 York conference: a key moment in the birth of the relationship</w:t>
      </w:r>
    </w:p>
    <w:p w14:paraId="1CEC4E33" w14:textId="05F205B8" w:rsidR="00B053EA" w:rsidRPr="001E0D72" w:rsidRDefault="00EB18EA" w:rsidP="00EF3437">
      <w:pPr>
        <w:spacing w:line="480" w:lineRule="auto"/>
        <w:jc w:val="both"/>
      </w:pPr>
      <w:r w:rsidRPr="001E0D72">
        <w:t xml:space="preserve">A crucial moment in the </w:t>
      </w:r>
      <w:r w:rsidR="00DF65C4" w:rsidRPr="001E0D72">
        <w:t xml:space="preserve">evolution of this specific </w:t>
      </w:r>
      <w:r w:rsidR="004C3AD8" w:rsidRPr="001E0D72">
        <w:t>KT relationship</w:t>
      </w:r>
      <w:r w:rsidR="00DF65C4" w:rsidRPr="001E0D72">
        <w:t xml:space="preserve"> was the </w:t>
      </w:r>
      <w:r w:rsidRPr="001E0D72">
        <w:t xml:space="preserve">‘Economics of Medical Care’ </w:t>
      </w:r>
      <w:r w:rsidR="00DF65C4" w:rsidRPr="001E0D72">
        <w:t xml:space="preserve">conference held at the University of York in January 1970, </w:t>
      </w:r>
      <w:r w:rsidRPr="001E0D72">
        <w:t xml:space="preserve">in association with the DHSS. This meeting was attended by some of the most influential people in </w:t>
      </w:r>
      <w:r w:rsidR="009D1284" w:rsidRPr="001E0D72">
        <w:t>HSR</w:t>
      </w:r>
      <w:r w:rsidRPr="001E0D72">
        <w:t xml:space="preserve"> such as </w:t>
      </w:r>
      <w:r w:rsidR="00DF65C4" w:rsidRPr="001E0D72">
        <w:t xml:space="preserve">Richard </w:t>
      </w:r>
      <w:r w:rsidRPr="001E0D72">
        <w:t>Cohen (Deputy CMO</w:t>
      </w:r>
      <w:r w:rsidR="00712194" w:rsidRPr="001E0D72">
        <w:t xml:space="preserve"> and later DHSS Chief Scientist</w:t>
      </w:r>
      <w:r w:rsidRPr="001E0D72">
        <w:t xml:space="preserve">), </w:t>
      </w:r>
      <w:r w:rsidR="00DF65C4" w:rsidRPr="001E0D72">
        <w:t xml:space="preserve">Max </w:t>
      </w:r>
      <w:r w:rsidRPr="001E0D72">
        <w:t xml:space="preserve">Wilson, </w:t>
      </w:r>
      <w:r w:rsidR="00DF65C4" w:rsidRPr="001E0D72">
        <w:t xml:space="preserve">Gillian </w:t>
      </w:r>
      <w:r w:rsidRPr="001E0D72">
        <w:t>Ford (</w:t>
      </w:r>
      <w:r w:rsidR="00DF65C4" w:rsidRPr="001E0D72">
        <w:t xml:space="preserve">a DHSS </w:t>
      </w:r>
      <w:r w:rsidR="00077966" w:rsidRPr="001E0D72">
        <w:t>Senior Medical officer</w:t>
      </w:r>
      <w:r w:rsidRPr="001E0D72">
        <w:t>)</w:t>
      </w:r>
      <w:r w:rsidR="00DF65C4" w:rsidRPr="001E0D72">
        <w:t xml:space="preserve"> and</w:t>
      </w:r>
      <w:r w:rsidRPr="001E0D72">
        <w:t xml:space="preserve"> Archie Cochrane</w:t>
      </w:r>
      <w:r w:rsidR="00382453" w:rsidRPr="001E0D72">
        <w:t>. Senior</w:t>
      </w:r>
      <w:r w:rsidRPr="001E0D72">
        <w:t xml:space="preserve"> </w:t>
      </w:r>
      <w:r w:rsidR="00382453" w:rsidRPr="001E0D72">
        <w:t xml:space="preserve">external </w:t>
      </w:r>
      <w:r w:rsidRPr="001E0D72">
        <w:t xml:space="preserve">economists </w:t>
      </w:r>
      <w:r w:rsidR="00382453" w:rsidRPr="001E0D72">
        <w:t xml:space="preserve">attending included </w:t>
      </w:r>
      <w:r w:rsidRPr="001E0D72">
        <w:t>Denis Lees (a key proponent of a more neoliberal approach to health care), George Teel</w:t>
      </w:r>
      <w:r w:rsidR="004930E3" w:rsidRPr="001E0D72">
        <w:t>ing-Smith from the</w:t>
      </w:r>
      <w:r w:rsidR="009D1284" w:rsidRPr="001E0D72">
        <w:t xml:space="preserve"> think-tank Office of Health Economics</w:t>
      </w:r>
      <w:r w:rsidR="004930E3" w:rsidRPr="001E0D72">
        <w:t xml:space="preserve"> </w:t>
      </w:r>
      <w:r w:rsidR="00A9362A" w:rsidRPr="001E0D72">
        <w:t>(</w:t>
      </w:r>
      <w:r w:rsidR="004930E3" w:rsidRPr="001E0D72">
        <w:t>OHE</w:t>
      </w:r>
      <w:r w:rsidR="00A9362A" w:rsidRPr="001E0D72">
        <w:t>)</w:t>
      </w:r>
      <w:r w:rsidR="00382453" w:rsidRPr="001E0D72">
        <w:t xml:space="preserve"> and </w:t>
      </w:r>
      <w:r w:rsidR="00094AD0" w:rsidRPr="001E0D72">
        <w:t>Malcolm Levitt from the Treasury</w:t>
      </w:r>
      <w:r w:rsidR="00382453" w:rsidRPr="001E0D72">
        <w:t>.</w:t>
      </w:r>
      <w:r w:rsidR="00094AD0" w:rsidRPr="001E0D72">
        <w:t xml:space="preserve"> </w:t>
      </w:r>
      <w:r w:rsidRPr="001E0D72">
        <w:t>Gordon McLachlan from NPHT</w:t>
      </w:r>
      <w:r w:rsidR="00382453" w:rsidRPr="001E0D72">
        <w:t xml:space="preserve"> was also present</w:t>
      </w:r>
      <w:r w:rsidRPr="001E0D72">
        <w:t xml:space="preserve">. This event </w:t>
      </w:r>
      <w:r w:rsidR="00382453" w:rsidRPr="001E0D72">
        <w:t>is an example of</w:t>
      </w:r>
      <w:r w:rsidR="00246862" w:rsidRPr="001E0D72">
        <w:t xml:space="preserve"> an attempt to bridge Caplan’s two-communities divide in KT</w:t>
      </w:r>
      <w:r w:rsidR="00382453" w:rsidRPr="001E0D72">
        <w:t xml:space="preserve">. It established </w:t>
      </w:r>
      <w:r w:rsidRPr="001E0D72">
        <w:t xml:space="preserve">the </w:t>
      </w:r>
      <w:r w:rsidR="00382453" w:rsidRPr="001E0D72">
        <w:t xml:space="preserve">research </w:t>
      </w:r>
      <w:r w:rsidRPr="001E0D72">
        <w:t xml:space="preserve">needs of </w:t>
      </w:r>
      <w:r w:rsidR="00382453" w:rsidRPr="001E0D72">
        <w:t>g</w:t>
      </w:r>
      <w:r w:rsidRPr="001E0D72">
        <w:t xml:space="preserve">overnment and the NHS and what an economics approach could bring to the debate. For York, it was an opportunity to </w:t>
      </w:r>
      <w:r w:rsidR="00382453" w:rsidRPr="001E0D72">
        <w:t xml:space="preserve">propose </w:t>
      </w:r>
      <w:r w:rsidRPr="001E0D72">
        <w:t xml:space="preserve">a programme of economics research in health </w:t>
      </w:r>
      <w:r w:rsidR="00195532" w:rsidRPr="001E0D72">
        <w:t>to be funded by DHSS</w:t>
      </w:r>
      <w:r w:rsidR="00382453" w:rsidRPr="001E0D72">
        <w:t xml:space="preserve"> </w:t>
      </w:r>
      <w:r w:rsidRPr="001E0D72">
        <w:t>which simultaneously developed basic and applied knowledge in this new discipline</w:t>
      </w:r>
      <w:r w:rsidR="00382453" w:rsidRPr="001E0D72">
        <w:t xml:space="preserve">. </w:t>
      </w:r>
      <w:r w:rsidR="00B053EA" w:rsidRPr="001E0D72">
        <w:t>In June 1971, one of the key actors in the development of this relationship, Tony Culyer</w:t>
      </w:r>
      <w:r w:rsidR="004930E3" w:rsidRPr="001E0D72">
        <w:t>,</w:t>
      </w:r>
      <w:r w:rsidR="00B053EA" w:rsidRPr="001E0D72">
        <w:t xml:space="preserve"> wrote in a report for NPHT:  </w:t>
      </w:r>
    </w:p>
    <w:p w14:paraId="3080CEF9" w14:textId="77777777" w:rsidR="00B053EA" w:rsidRPr="001E0D72" w:rsidRDefault="00B053EA" w:rsidP="00EF3437">
      <w:pPr>
        <w:pStyle w:val="Quote"/>
        <w:spacing w:line="480" w:lineRule="auto"/>
      </w:pPr>
      <w:r w:rsidRPr="001E0D72">
        <w:t xml:space="preserve">From our point of view, a close liaison of the type we have in mind would keep us more or less constantly informed as to the current policy problems, while from the point of view of DHSS (in particular) we would hope to be able to take on ad hoc projects that may be felt appropriately handled </w:t>
      </w:r>
      <w:r w:rsidRPr="001E0D72">
        <w:lastRenderedPageBreak/>
        <w:t>outside the Department from time to time, to act as a resource for comment and</w:t>
      </w:r>
      <w:r w:rsidR="00E03CA4" w:rsidRPr="001E0D72">
        <w:t xml:space="preserve"> discussion of internal papers. (</w:t>
      </w:r>
      <w:r w:rsidRPr="001E0D72">
        <w:t>Tony Culyer report, Research in HE at the University of York, June 1971, ISER, CHE archives ‘Early York Health Projects’ box</w:t>
      </w:r>
      <w:r w:rsidR="00E03CA4" w:rsidRPr="001E0D72">
        <w:t>)</w:t>
      </w:r>
    </w:p>
    <w:p w14:paraId="5890F521" w14:textId="77777777" w:rsidR="00027F6A" w:rsidRPr="001E0D72" w:rsidRDefault="00B053EA" w:rsidP="00EF3437">
      <w:pPr>
        <w:spacing w:line="480" w:lineRule="auto"/>
        <w:jc w:val="both"/>
      </w:pPr>
      <w:r w:rsidRPr="001E0D72">
        <w:t>F</w:t>
      </w:r>
      <w:r w:rsidR="00753D4D" w:rsidRPr="001E0D72">
        <w:t>rom</w:t>
      </w:r>
      <w:r w:rsidRPr="001E0D72">
        <w:t xml:space="preserve"> the D</w:t>
      </w:r>
      <w:r w:rsidR="00753D4D" w:rsidRPr="001E0D72">
        <w:t xml:space="preserve">HSS perspective, there were </w:t>
      </w:r>
      <w:r w:rsidRPr="001E0D72">
        <w:t xml:space="preserve">some </w:t>
      </w:r>
      <w:r w:rsidR="00753D4D" w:rsidRPr="001E0D72">
        <w:t xml:space="preserve">key issues that contributed to the </w:t>
      </w:r>
      <w:r w:rsidRPr="001E0D72">
        <w:t xml:space="preserve">push for </w:t>
      </w:r>
      <w:r w:rsidR="005B568E" w:rsidRPr="001E0D72">
        <w:t xml:space="preserve">building a </w:t>
      </w:r>
      <w:r w:rsidRPr="001E0D72">
        <w:t xml:space="preserve">KT </w:t>
      </w:r>
      <w:r w:rsidR="005B568E" w:rsidRPr="001E0D72">
        <w:t xml:space="preserve">relationship </w:t>
      </w:r>
      <w:r w:rsidR="00101931" w:rsidRPr="001E0D72">
        <w:t xml:space="preserve">with York, notably </w:t>
      </w:r>
      <w:r w:rsidRPr="001E0D72">
        <w:t xml:space="preserve">the lack of economists </w:t>
      </w:r>
      <w:r w:rsidR="00605E87" w:rsidRPr="001E0D72">
        <w:t>in government working on health</w:t>
      </w:r>
      <w:r w:rsidR="00753D4D" w:rsidRPr="001E0D72">
        <w:t xml:space="preserve">, which PJ Wormald, the </w:t>
      </w:r>
      <w:r w:rsidR="007B3A67" w:rsidRPr="001E0D72">
        <w:t>DHSS Assistant Secretary</w:t>
      </w:r>
      <w:r w:rsidR="00753D4D" w:rsidRPr="001E0D72">
        <w:t>, acknowledged</w:t>
      </w:r>
      <w:r w:rsidR="00605E87" w:rsidRPr="001E0D72">
        <w:t>:</w:t>
      </w:r>
    </w:p>
    <w:p w14:paraId="4C18E88D" w14:textId="32A8E235" w:rsidR="00605E87" w:rsidRPr="001E0D72" w:rsidRDefault="00605E87" w:rsidP="00EF3437">
      <w:pPr>
        <w:pStyle w:val="Quote"/>
        <w:spacing w:line="480" w:lineRule="auto"/>
      </w:pPr>
      <w:r w:rsidRPr="001E0D72">
        <w:t>Our own economic and research resources are, and are likely to be, too small to enable us to do all the work that will be needed. Augmentation from outside can only come from places where there is already a strong interest in health matters and the number of such places is very limited. York is probably the strongest and most enthusiastic. (TNA, MH</w:t>
      </w:r>
      <w:r w:rsidR="0037202A">
        <w:t>/</w:t>
      </w:r>
      <w:r w:rsidRPr="001E0D72">
        <w:t>166.927, Economics of Medical Care, Note from Wormald to Mr Bourton, 20</w:t>
      </w:r>
      <w:r w:rsidRPr="001E0D72">
        <w:rPr>
          <w:vertAlign w:val="superscript"/>
        </w:rPr>
        <w:t>th</w:t>
      </w:r>
      <w:r w:rsidRPr="001E0D72">
        <w:t xml:space="preserve"> May 1971)</w:t>
      </w:r>
    </w:p>
    <w:p w14:paraId="729E42D6" w14:textId="313102AE" w:rsidR="0028136A" w:rsidRPr="001E0D72" w:rsidRDefault="00E03CA4" w:rsidP="00EF3437">
      <w:pPr>
        <w:spacing w:line="480" w:lineRule="auto"/>
        <w:jc w:val="both"/>
      </w:pPr>
      <w:r w:rsidRPr="001E0D72">
        <w:t xml:space="preserve">The </w:t>
      </w:r>
      <w:r w:rsidR="006E5F33" w:rsidRPr="001E0D72">
        <w:t>York research</w:t>
      </w:r>
      <w:r w:rsidR="00967A94" w:rsidRPr="001E0D72">
        <w:t xml:space="preserve"> </w:t>
      </w:r>
      <w:r w:rsidRPr="001E0D72">
        <w:t>programme was finally agreed in 1971, following a meeting at the NPHT</w:t>
      </w:r>
      <w:r w:rsidR="00F351C2">
        <w:t xml:space="preserve"> in London</w:t>
      </w:r>
      <w:r w:rsidR="00101931" w:rsidRPr="001E0D72">
        <w:t xml:space="preserve"> </w:t>
      </w:r>
      <w:r w:rsidR="00A00A2B" w:rsidRPr="001E0D72">
        <w:t>(CHE archives,</w:t>
      </w:r>
      <w:r w:rsidR="0028136A" w:rsidRPr="001E0D72">
        <w:t xml:space="preserve"> </w:t>
      </w:r>
      <w:r w:rsidR="0028136A" w:rsidRPr="001E0D72">
        <w:rPr>
          <w:i/>
        </w:rPr>
        <w:t>Memo on health research at York with the DHSS</w:t>
      </w:r>
      <w:r w:rsidR="0028136A" w:rsidRPr="001E0D72">
        <w:t>, 19</w:t>
      </w:r>
      <w:r w:rsidR="00101931" w:rsidRPr="001E0D72">
        <w:t xml:space="preserve"> February 1971</w:t>
      </w:r>
      <w:r w:rsidR="0028136A" w:rsidRPr="001E0D72">
        <w:t>).</w:t>
      </w:r>
      <w:r w:rsidR="00027F6A" w:rsidRPr="001E0D72">
        <w:t xml:space="preserve"> </w:t>
      </w:r>
      <w:r w:rsidR="006E5F33" w:rsidRPr="001E0D72">
        <w:t xml:space="preserve">There were subsequently a number of NPHT-hosted seminars that brought </w:t>
      </w:r>
      <w:r w:rsidR="00027F6A" w:rsidRPr="001E0D72">
        <w:t>together York economists, DHSS staff and other protagonists</w:t>
      </w:r>
      <w:r w:rsidR="006E5F33" w:rsidRPr="001E0D72">
        <w:t>.</w:t>
      </w:r>
      <w:r w:rsidR="00027F6A" w:rsidRPr="001E0D72">
        <w:t xml:space="preserve"> Culyer</w:t>
      </w:r>
      <w:r w:rsidR="006E5F33" w:rsidRPr="001E0D72">
        <w:t xml:space="preserve">’s introduction to one of these </w:t>
      </w:r>
      <w:r w:rsidR="00027F6A" w:rsidRPr="001E0D72">
        <w:t>highlighted</w:t>
      </w:r>
      <w:r w:rsidR="0028136A" w:rsidRPr="001E0D72">
        <w:t xml:space="preserve"> the issue of </w:t>
      </w:r>
      <w:r w:rsidR="00027F6A" w:rsidRPr="001E0D72">
        <w:t xml:space="preserve">relevance in knowledge transfer, </w:t>
      </w:r>
      <w:r w:rsidR="006E5F33" w:rsidRPr="001E0D72">
        <w:t xml:space="preserve">and </w:t>
      </w:r>
      <w:r w:rsidR="00027F6A" w:rsidRPr="001E0D72">
        <w:t>emphasis</w:t>
      </w:r>
      <w:r w:rsidR="006E5F33" w:rsidRPr="001E0D72">
        <w:t>ed</w:t>
      </w:r>
      <w:r w:rsidR="0028136A" w:rsidRPr="001E0D72">
        <w:t xml:space="preserve"> York’s desire to </w:t>
      </w:r>
      <w:r w:rsidR="00F351C2">
        <w:t>‘</w:t>
      </w:r>
      <w:r w:rsidR="00857376">
        <w:t>‘</w:t>
      </w:r>
      <w:r w:rsidR="0028136A" w:rsidRPr="001E0D72">
        <w:t>make sure [to be] relevant to the interests of the DHSS</w:t>
      </w:r>
      <w:r w:rsidR="00F351C2">
        <w:t>’</w:t>
      </w:r>
      <w:r w:rsidR="00857376">
        <w:t>’</w:t>
      </w:r>
      <w:r w:rsidR="0028136A" w:rsidRPr="001E0D72">
        <w:t xml:space="preserve"> by providing </w:t>
      </w:r>
      <w:r w:rsidR="00F351C2">
        <w:t>‘</w:t>
      </w:r>
      <w:r w:rsidR="00857376">
        <w:t>‘</w:t>
      </w:r>
      <w:r w:rsidR="0028136A" w:rsidRPr="001E0D72">
        <w:t>an academic service to DHSS</w:t>
      </w:r>
      <w:r w:rsidR="00F351C2">
        <w:t>’</w:t>
      </w:r>
      <w:r w:rsidR="00857376">
        <w:t>’</w:t>
      </w:r>
      <w:r w:rsidR="0028136A" w:rsidRPr="001E0D72">
        <w:t xml:space="preserve"> in two ways:</w:t>
      </w:r>
    </w:p>
    <w:p w14:paraId="3C76EEDF" w14:textId="77777777" w:rsidR="0028136A" w:rsidRPr="001E0D72" w:rsidRDefault="0028136A" w:rsidP="00EF3437">
      <w:pPr>
        <w:pStyle w:val="Quote"/>
        <w:numPr>
          <w:ilvl w:val="0"/>
          <w:numId w:val="3"/>
        </w:numPr>
        <w:spacing w:line="480" w:lineRule="auto"/>
      </w:pPr>
      <w:r w:rsidRPr="001E0D72">
        <w:t xml:space="preserve">By undertaking ad hoc projects of an economic/statistical/econometric character in the short term, which are sufficiently self-contained to be </w:t>
      </w:r>
      <w:r w:rsidRPr="001E0D72">
        <w:lastRenderedPageBreak/>
        <w:t>detachable from the day to day work of the Economic Advisory Office [sic] and the Statistics and Research Division of DHSS and which could therefore be hived-off on to an external group.</w:t>
      </w:r>
    </w:p>
    <w:p w14:paraId="39B6C6D7" w14:textId="77777777" w:rsidR="0028136A" w:rsidRPr="001E0D72" w:rsidRDefault="00E03CA4" w:rsidP="00EF3437">
      <w:pPr>
        <w:pStyle w:val="Quote"/>
        <w:numPr>
          <w:ilvl w:val="0"/>
          <w:numId w:val="3"/>
        </w:numPr>
        <w:spacing w:line="480" w:lineRule="auto"/>
      </w:pPr>
      <w:r w:rsidRPr="001E0D72">
        <w:t>By offering an</w:t>
      </w:r>
      <w:r w:rsidR="0028136A" w:rsidRPr="001E0D72">
        <w:t xml:space="preserve"> ‘instant’ review and comment capability on curr</w:t>
      </w:r>
      <w:r w:rsidRPr="001E0D72">
        <w:t>ent DHSS problems and/or papers</w:t>
      </w:r>
      <w:r w:rsidR="0028136A" w:rsidRPr="001E0D72">
        <w:t xml:space="preserve"> (</w:t>
      </w:r>
      <w:r w:rsidRPr="001E0D72">
        <w:t xml:space="preserve">CHE archives, </w:t>
      </w:r>
      <w:r w:rsidR="0028136A" w:rsidRPr="001E0D72">
        <w:t>NPHT Seminar, Culyer introductory comments, July 1971)</w:t>
      </w:r>
    </w:p>
    <w:p w14:paraId="493721EE" w14:textId="31E20EA3" w:rsidR="00F351C2" w:rsidRDefault="00F351C2" w:rsidP="00EF3437">
      <w:pPr>
        <w:spacing w:line="480" w:lineRule="auto"/>
        <w:jc w:val="both"/>
      </w:pPr>
      <w:r>
        <w:t>This demonstrates that</w:t>
      </w:r>
      <w:r w:rsidR="00623AA5" w:rsidRPr="001E0D72">
        <w:t xml:space="preserve"> academics were already </w:t>
      </w:r>
      <w:r>
        <w:t>anticipating</w:t>
      </w:r>
      <w:r w:rsidR="00623AA5" w:rsidRPr="001E0D72">
        <w:t xml:space="preserve"> the government’s need for different knowledge types, with a preoccupation of relevance, timing, presentation, </w:t>
      </w:r>
      <w:r>
        <w:t xml:space="preserve">which is </w:t>
      </w:r>
      <w:r w:rsidR="00623AA5" w:rsidRPr="001E0D72">
        <w:t xml:space="preserve">in line with the </w:t>
      </w:r>
      <w:r w:rsidR="00E37492">
        <w:t xml:space="preserve">KT </w:t>
      </w:r>
      <w:r w:rsidR="00623AA5" w:rsidRPr="001E0D72">
        <w:t xml:space="preserve">enlightenment literature. </w:t>
      </w:r>
      <w:r w:rsidR="006E5F33" w:rsidRPr="001E0D72">
        <w:t xml:space="preserve">As a result of these discussions </w:t>
      </w:r>
      <w:r w:rsidR="0028136A" w:rsidRPr="001E0D72">
        <w:t xml:space="preserve">ISER </w:t>
      </w:r>
      <w:r w:rsidR="0044514E" w:rsidRPr="001E0D72">
        <w:t xml:space="preserve">received £20,000 from DHSS for </w:t>
      </w:r>
      <w:r w:rsidR="0028136A" w:rsidRPr="001E0D72">
        <w:t>three key projects o</w:t>
      </w:r>
      <w:r w:rsidR="006E5F33" w:rsidRPr="001E0D72">
        <w:t>n</w:t>
      </w:r>
      <w:r w:rsidR="0028136A" w:rsidRPr="001E0D72">
        <w:t xml:space="preserve"> waiting lists, social accounting of health and area resource allocation and teaching hospitals (</w:t>
      </w:r>
      <w:r w:rsidR="009A131C" w:rsidRPr="001E0D72">
        <w:t xml:space="preserve">CHE Archives, </w:t>
      </w:r>
      <w:r w:rsidR="0028136A" w:rsidRPr="001E0D72">
        <w:t>Letter from JD Pole to Jack Wiseman, 3 August 1971).</w:t>
      </w:r>
      <w:r w:rsidR="00027F6A" w:rsidRPr="001E0D72">
        <w:t xml:space="preserve"> During th</w:t>
      </w:r>
      <w:r w:rsidR="006E5F33" w:rsidRPr="001E0D72">
        <w:t>e</w:t>
      </w:r>
      <w:r w:rsidR="00027F6A" w:rsidRPr="001E0D72">
        <w:t xml:space="preserve"> negotiation</w:t>
      </w:r>
      <w:r w:rsidR="006E5F33" w:rsidRPr="001E0D72">
        <w:t>s</w:t>
      </w:r>
      <w:r w:rsidR="005B568E" w:rsidRPr="001E0D72">
        <w:t xml:space="preserve"> for this grant, it was clear that</w:t>
      </w:r>
      <w:r w:rsidR="00027F6A" w:rsidRPr="001E0D72">
        <w:t xml:space="preserve"> York </w:t>
      </w:r>
      <w:r w:rsidR="004C3AD8" w:rsidRPr="001E0D72">
        <w:t>was keen</w:t>
      </w:r>
      <w:r w:rsidR="00027F6A" w:rsidRPr="001E0D72">
        <w:t xml:space="preserve"> to </w:t>
      </w:r>
      <w:r w:rsidR="007B3A67" w:rsidRPr="001E0D72">
        <w:t>grow its researcher pool</w:t>
      </w:r>
      <w:r w:rsidR="006E5F33" w:rsidRPr="001E0D72">
        <w:t>. However,</w:t>
      </w:r>
      <w:r w:rsidR="00027F6A" w:rsidRPr="001E0D72">
        <w:t xml:space="preserve"> the DHSS </w:t>
      </w:r>
      <w:r w:rsidR="007B3A67" w:rsidRPr="001E0D72">
        <w:t>was re</w:t>
      </w:r>
      <w:r w:rsidR="006E5F33" w:rsidRPr="001E0D72">
        <w:t>luctant to support expansion plans</w:t>
      </w:r>
      <w:r w:rsidR="00027F6A" w:rsidRPr="001E0D72">
        <w:t xml:space="preserve">, as illustrated by a note from </w:t>
      </w:r>
      <w:r w:rsidR="00101931" w:rsidRPr="001E0D72">
        <w:t>JB Cornish,</w:t>
      </w:r>
      <w:r w:rsidR="00CC380D" w:rsidRPr="001E0D72">
        <w:t xml:space="preserve"> then a DHSS civil servant,</w:t>
      </w:r>
      <w:r w:rsidR="00101931" w:rsidRPr="001E0D72">
        <w:t xml:space="preserve"> </w:t>
      </w:r>
      <w:r w:rsidR="009E2D7F" w:rsidRPr="001E0D72">
        <w:t>later DHSS Head of</w:t>
      </w:r>
      <w:r w:rsidR="00072B58" w:rsidRPr="001E0D72">
        <w:t xml:space="preserve"> Statistics and Research (1976-1978),</w:t>
      </w:r>
      <w:r w:rsidR="00027F6A" w:rsidRPr="001E0D72">
        <w:t xml:space="preserve"> </w:t>
      </w:r>
      <w:r w:rsidR="00B35BD4" w:rsidRPr="001E0D72">
        <w:t xml:space="preserve">which </w:t>
      </w:r>
      <w:r w:rsidR="007B3A67" w:rsidRPr="001E0D72">
        <w:t>specif</w:t>
      </w:r>
      <w:r w:rsidR="00B35BD4" w:rsidRPr="001E0D72">
        <w:t>ied</w:t>
      </w:r>
      <w:r w:rsidR="009E2D7F" w:rsidRPr="001E0D72">
        <w:t xml:space="preserve"> that the Department wanted </w:t>
      </w:r>
      <w:r w:rsidR="00B35BD4" w:rsidRPr="001E0D72">
        <w:t>‘</w:t>
      </w:r>
      <w:r w:rsidR="00953C4D" w:rsidRPr="001E0D72">
        <w:t>the present team to demonstrate their ability directly in project work</w:t>
      </w:r>
      <w:r w:rsidR="00B35BD4" w:rsidRPr="001E0D72">
        <w:t>’</w:t>
      </w:r>
      <w:r w:rsidR="005B568E" w:rsidRPr="001E0D72">
        <w:t>.</w:t>
      </w:r>
      <w:r w:rsidR="00195532" w:rsidRPr="001E0D72">
        <w:t xml:space="preserve"> </w:t>
      </w:r>
      <w:r w:rsidR="005B568E" w:rsidRPr="001E0D72">
        <w:t xml:space="preserve">The </w:t>
      </w:r>
      <w:r w:rsidR="00953C4D" w:rsidRPr="001E0D72">
        <w:t xml:space="preserve">DHSS </w:t>
      </w:r>
      <w:r w:rsidR="00EA372D" w:rsidRPr="001E0D72">
        <w:t xml:space="preserve">also </w:t>
      </w:r>
      <w:r w:rsidR="00953C4D" w:rsidRPr="001E0D72">
        <w:t xml:space="preserve">wanted to be able to </w:t>
      </w:r>
      <w:r w:rsidR="00B35BD4" w:rsidRPr="001E0D72">
        <w:t>‘</w:t>
      </w:r>
      <w:r w:rsidR="00953C4D" w:rsidRPr="001E0D72">
        <w:t>choose the men [sic] we know rather than unknown yet to be recruited</w:t>
      </w:r>
      <w:r w:rsidR="00B35BD4" w:rsidRPr="001E0D72">
        <w:t>’</w:t>
      </w:r>
      <w:r w:rsidR="008C71B7" w:rsidRPr="001E0D72">
        <w:t xml:space="preserve"> </w:t>
      </w:r>
      <w:r w:rsidR="00027F6A" w:rsidRPr="001E0D72">
        <w:t>(</w:t>
      </w:r>
      <w:r w:rsidR="0037202A">
        <w:t>TNA MH/</w:t>
      </w:r>
      <w:r w:rsidR="008C71B7" w:rsidRPr="001E0D72">
        <w:t xml:space="preserve">166.927, </w:t>
      </w:r>
      <w:r w:rsidR="008C71B7" w:rsidRPr="001E0D72">
        <w:rPr>
          <w:i/>
        </w:rPr>
        <w:t>Economics of Medical Care</w:t>
      </w:r>
      <w:r w:rsidR="008C71B7" w:rsidRPr="001E0D72">
        <w:t>, Note from J. Cornish</w:t>
      </w:r>
      <w:r w:rsidR="00B35BD4" w:rsidRPr="001E0D72">
        <w:t>, 20 May 1971</w:t>
      </w:r>
      <w:r w:rsidR="00027F6A" w:rsidRPr="001E0D72">
        <w:t>). This highlight</w:t>
      </w:r>
      <w:r w:rsidR="00B35BD4" w:rsidRPr="001E0D72">
        <w:t>s</w:t>
      </w:r>
      <w:r w:rsidR="00027F6A" w:rsidRPr="001E0D72">
        <w:t xml:space="preserve"> the Department’s cautiousness in this new KT enterprise</w:t>
      </w:r>
      <w:r w:rsidR="00B35BD4" w:rsidRPr="001E0D72">
        <w:t>. It was</w:t>
      </w:r>
      <w:r w:rsidR="008C71B7" w:rsidRPr="001E0D72">
        <w:t xml:space="preserve"> also illustrated by Dr </w:t>
      </w:r>
      <w:r w:rsidR="00B35BD4" w:rsidRPr="001E0D72">
        <w:t xml:space="preserve">Gillian </w:t>
      </w:r>
      <w:r w:rsidR="008C71B7" w:rsidRPr="001E0D72">
        <w:t xml:space="preserve">Ford’s </w:t>
      </w:r>
      <w:r w:rsidR="00B35BD4" w:rsidRPr="001E0D72">
        <w:t>concern</w:t>
      </w:r>
      <w:r w:rsidR="008C71B7" w:rsidRPr="001E0D72">
        <w:t xml:space="preserve"> that York economists were not well enough connected to local clinicians and medical staff and that the Department should </w:t>
      </w:r>
      <w:r w:rsidR="00195532" w:rsidRPr="001E0D72">
        <w:t xml:space="preserve">assist them </w:t>
      </w:r>
      <w:r w:rsidR="008C71B7" w:rsidRPr="001E0D72">
        <w:t>(ibid., Letter to JD Pole, 21 July 1971)</w:t>
      </w:r>
      <w:r w:rsidR="00712194" w:rsidRPr="001E0D72">
        <w:t xml:space="preserve">. </w:t>
      </w:r>
      <w:r w:rsidR="00305F2F" w:rsidRPr="001E0D72">
        <w:t>F</w:t>
      </w:r>
      <w:r w:rsidR="0028136A" w:rsidRPr="001E0D72">
        <w:t xml:space="preserve">unding continued for individual projects such as </w:t>
      </w:r>
      <w:r w:rsidR="00305F2F" w:rsidRPr="001E0D72">
        <w:t>the 1979-</w:t>
      </w:r>
      <w:r w:rsidR="00195532" w:rsidRPr="001E0D72">
        <w:t>19</w:t>
      </w:r>
      <w:r w:rsidR="00305F2F" w:rsidRPr="001E0D72">
        <w:t xml:space="preserve">80 grant of </w:t>
      </w:r>
      <w:r w:rsidR="0028136A" w:rsidRPr="001E0D72">
        <w:t xml:space="preserve">£59,331 </w:t>
      </w:r>
      <w:r w:rsidR="00305F2F" w:rsidRPr="001E0D72">
        <w:t>(</w:t>
      </w:r>
      <w:r w:rsidR="0028136A" w:rsidRPr="001E0D72">
        <w:t xml:space="preserve">over </w:t>
      </w:r>
      <w:r w:rsidR="0028136A" w:rsidRPr="001E0D72">
        <w:lastRenderedPageBreak/>
        <w:t>three years</w:t>
      </w:r>
      <w:r w:rsidR="00305F2F" w:rsidRPr="001E0D72">
        <w:t>)</w:t>
      </w:r>
      <w:r w:rsidR="0028136A" w:rsidRPr="001E0D72">
        <w:t xml:space="preserve"> for a training programme in economics aspects of clinical practice (</w:t>
      </w:r>
      <w:r w:rsidR="007863FB" w:rsidRPr="001E0D72">
        <w:t>York Borthwick A</w:t>
      </w:r>
      <w:r w:rsidR="00A00A2B" w:rsidRPr="001E0D72">
        <w:t xml:space="preserve">rchives, </w:t>
      </w:r>
      <w:r w:rsidR="0028136A" w:rsidRPr="001E0D72">
        <w:rPr>
          <w:i/>
        </w:rPr>
        <w:t>Vice Chancellor Report to Court 1979/80</w:t>
      </w:r>
      <w:r w:rsidR="0028136A" w:rsidRPr="001E0D72">
        <w:t>).</w:t>
      </w:r>
      <w:r w:rsidR="00027F6A" w:rsidRPr="001E0D72">
        <w:t xml:space="preserve"> </w:t>
      </w:r>
    </w:p>
    <w:p w14:paraId="7DD3BA31" w14:textId="77777777" w:rsidR="00F351C2" w:rsidRDefault="00F351C2" w:rsidP="00EF3437">
      <w:pPr>
        <w:spacing w:line="480" w:lineRule="auto"/>
        <w:jc w:val="both"/>
      </w:pPr>
    </w:p>
    <w:p w14:paraId="33F6FA2D" w14:textId="16505318" w:rsidR="00293B6B" w:rsidRPr="001E0D72" w:rsidRDefault="00027F6A" w:rsidP="00EF3437">
      <w:pPr>
        <w:spacing w:line="480" w:lineRule="auto"/>
        <w:jc w:val="both"/>
      </w:pPr>
      <w:r w:rsidRPr="001E0D72">
        <w:t>The type of work requested from York economists varied from</w:t>
      </w:r>
      <w:r w:rsidR="0028136A" w:rsidRPr="001E0D72">
        <w:t xml:space="preserve"> </w:t>
      </w:r>
      <w:r w:rsidRPr="001E0D72">
        <w:t>providing</w:t>
      </w:r>
      <w:r w:rsidR="0028136A" w:rsidRPr="001E0D72">
        <w:t xml:space="preserve"> rapid advice and data, </w:t>
      </w:r>
      <w:r w:rsidR="00BF699F" w:rsidRPr="001E0D72">
        <w:t>e.g.</w:t>
      </w:r>
      <w:r w:rsidR="0028136A" w:rsidRPr="001E0D72">
        <w:t xml:space="preserve"> on use of teaching hospitals in response to a Public Accounts C</w:t>
      </w:r>
      <w:r w:rsidR="0046325B" w:rsidRPr="001E0D72">
        <w:t>ommittee request in 1971 (EAO 1</w:t>
      </w:r>
      <w:r w:rsidR="0028136A" w:rsidRPr="001E0D72">
        <w:t>)</w:t>
      </w:r>
      <w:r w:rsidR="00F351C2">
        <w:t>, which aligns</w:t>
      </w:r>
      <w:r w:rsidR="00623AA5" w:rsidRPr="001E0D72">
        <w:t xml:space="preserve"> with the political and tactical KT models</w:t>
      </w:r>
      <w:r w:rsidRPr="001E0D72">
        <w:t xml:space="preserve">, to more in-depth and lengthy projects such as on </w:t>
      </w:r>
      <w:r w:rsidR="000E0D0E" w:rsidRPr="001E0D72">
        <w:t>community care</w:t>
      </w:r>
      <w:r w:rsidR="00A00A2B" w:rsidRPr="001E0D72">
        <w:t xml:space="preserve"> led by Ken Wright at York</w:t>
      </w:r>
      <w:r w:rsidR="000E0D0E" w:rsidRPr="001E0D72">
        <w:t xml:space="preserve"> from 1984 with discussion papers on the treatment of mentally handicapped (as </w:t>
      </w:r>
      <w:r w:rsidR="003D0079" w:rsidRPr="001E0D72">
        <w:t xml:space="preserve">then </w:t>
      </w:r>
      <w:r w:rsidR="000E0D0E" w:rsidRPr="001E0D72">
        <w:t>known) in hospitals and informal care for the elderly</w:t>
      </w:r>
      <w:r w:rsidR="00623AA5" w:rsidRPr="001E0D72">
        <w:t>, in line with the enlightenment thesis</w:t>
      </w:r>
      <w:r w:rsidR="008656F3" w:rsidRPr="001E0D72">
        <w:t>.</w:t>
      </w:r>
      <w:r w:rsidR="00BB2556" w:rsidRPr="001E0D72">
        <w:rPr>
          <w:rStyle w:val="EndnoteReference"/>
        </w:rPr>
        <w:endnoteReference w:id="2"/>
      </w:r>
      <w:r w:rsidR="00BB2556" w:rsidRPr="001E0D72">
        <w:t xml:space="preserve"> </w:t>
      </w:r>
    </w:p>
    <w:p w14:paraId="24E8628C" w14:textId="38FB08C3" w:rsidR="00293B6B" w:rsidRPr="001E0D72" w:rsidRDefault="00293B6B" w:rsidP="00EF3437">
      <w:pPr>
        <w:pStyle w:val="Quote"/>
        <w:spacing w:line="480" w:lineRule="auto"/>
      </w:pPr>
      <w:r w:rsidRPr="001E0D72">
        <w:t>I think in those early days if you could give them [DHSS] something they could actually use, I think that helps cement the relationship.</w:t>
      </w:r>
      <w:r w:rsidR="00A44223" w:rsidRPr="001E0D72">
        <w:t xml:space="preserve"> (</w:t>
      </w:r>
      <w:r w:rsidRPr="001E0D72">
        <w:t xml:space="preserve">Mike Drummond, </w:t>
      </w:r>
      <w:r w:rsidR="0087662D">
        <w:fldChar w:fldCharType="begin" w:fldLock="1"/>
      </w:r>
      <w:r w:rsidR="0087662D">
        <w:instrText>ADDIN CSL_CITATION { "citationItems" : [ { "id" : "ITEM-1", "itemData" : { "author" : [ { "dropping-particle" : "", "family" : "MacKillop", "given" : "E.", "non-dropping-particle" : "", "parse-names" : false, "suffix" : "" }, { "dropping-particle" : "", "family" : "Sheard", "given" : "S.", "non-dropping-particle" : "", "parse-names" : false, "suffix" : "" }, { "dropping-particle" : "", "family" : "Lambert", "given" : "M.", "non-dropping-particle" : "", "parse-names" : false, "suffix" : "" } ], "id" : "ITEM-1", "issued" : { "date-parts" : [ [ "2018" ] ] }, "publisher" : "University of Liverpool", "publisher-place" : "Liverpool", "title" : "The Development of Health Economics and the Role of the University of York : Transcript of a Witness Seminar held at the University of York on 27 October 2017", "type" : "book" }, "uris" : [ "http://www.mendeley.com/documents/?uuid=f5059417-4ea5-48b2-a21b-a6ea9f6a0883" ] } ], "mendeley" : { "formattedCitation" : "(MacKillop et al., 2018)", "manualFormatting" : "in MacKillop et al., 2018)", "plainTextFormattedCitation" : "(MacKillop et al., 2018)", "previouslyFormattedCitation" : "(MacKillop et al., 2018)" }, "properties" : { "noteIndex" : 0 }, "schema" : "https://github.com/citation-style-language/schema/raw/master/csl-citation.json" }</w:instrText>
      </w:r>
      <w:r w:rsidR="0087662D">
        <w:fldChar w:fldCharType="separate"/>
      </w:r>
      <w:r w:rsidR="0087662D">
        <w:rPr>
          <w:noProof/>
        </w:rPr>
        <w:t xml:space="preserve">in </w:t>
      </w:r>
      <w:r w:rsidR="0087662D" w:rsidRPr="0087662D">
        <w:rPr>
          <w:noProof/>
        </w:rPr>
        <w:t>MacKillop et al., 2018)</w:t>
      </w:r>
      <w:r w:rsidR="0087662D">
        <w:fldChar w:fldCharType="end"/>
      </w:r>
    </w:p>
    <w:p w14:paraId="0219524E" w14:textId="740BE3AC" w:rsidR="0028136A" w:rsidRPr="001E0D72" w:rsidRDefault="00305F2F" w:rsidP="00EF3437">
      <w:pPr>
        <w:spacing w:line="480" w:lineRule="auto"/>
        <w:jc w:val="both"/>
      </w:pPr>
      <w:r w:rsidRPr="001E0D72">
        <w:t>T</w:t>
      </w:r>
      <w:r w:rsidR="00453FF6" w:rsidRPr="001E0D72">
        <w:t>hese early years were crucial in kick-starting some ground-breaking projects with wid</w:t>
      </w:r>
      <w:r w:rsidR="00AA3C8F" w:rsidRPr="001E0D72">
        <w:t>e-</w:t>
      </w:r>
      <w:r w:rsidR="00072B58" w:rsidRPr="001E0D72">
        <w:t>ranging impact on health care</w:t>
      </w:r>
      <w:r w:rsidR="00453FF6" w:rsidRPr="001E0D72">
        <w:t xml:space="preserve">. </w:t>
      </w:r>
      <w:r w:rsidRPr="001E0D72">
        <w:t xml:space="preserve">A key example is the </w:t>
      </w:r>
      <w:r w:rsidR="00072B58" w:rsidRPr="001E0D72">
        <w:t>1971</w:t>
      </w:r>
      <w:r w:rsidR="00453FF6" w:rsidRPr="001E0D72">
        <w:t xml:space="preserve"> </w:t>
      </w:r>
      <w:r w:rsidRPr="001E0D72">
        <w:t xml:space="preserve">proposal made by </w:t>
      </w:r>
      <w:r w:rsidR="00453FF6" w:rsidRPr="001E0D72">
        <w:t>three York economist</w:t>
      </w:r>
      <w:r w:rsidR="004C3AD8" w:rsidRPr="001E0D72">
        <w:t xml:space="preserve">s – Culyer, Lavers and Williams – </w:t>
      </w:r>
      <w:r w:rsidR="00453FF6" w:rsidRPr="001E0D72">
        <w:t xml:space="preserve">to the Department </w:t>
      </w:r>
      <w:r w:rsidRPr="001E0D72">
        <w:t>to develop the concept of</w:t>
      </w:r>
      <w:r w:rsidR="00453FF6" w:rsidRPr="001E0D72">
        <w:t xml:space="preserve"> ‘health indicators’</w:t>
      </w:r>
      <w:r w:rsidR="008529B5" w:rsidRPr="001E0D72">
        <w:t>. This marked</w:t>
      </w:r>
      <w:r w:rsidR="00752D3B" w:rsidRPr="001E0D72">
        <w:t xml:space="preserve"> the origin of the QALY,</w:t>
      </w:r>
      <w:r w:rsidR="00453FF6" w:rsidRPr="001E0D72">
        <w:t xml:space="preserve"> which </w:t>
      </w:r>
      <w:r w:rsidR="00752D3B" w:rsidRPr="001E0D72">
        <w:t xml:space="preserve">facilitated </w:t>
      </w:r>
      <w:r w:rsidR="00453FF6" w:rsidRPr="001E0D72">
        <w:t xml:space="preserve">the </w:t>
      </w:r>
      <w:r w:rsidR="00752D3B" w:rsidRPr="001E0D72">
        <w:t xml:space="preserve">introduction </w:t>
      </w:r>
      <w:r w:rsidR="00453FF6" w:rsidRPr="001E0D72">
        <w:t>of cost-effectiveness evaluation</w:t>
      </w:r>
      <w:r w:rsidR="00752D3B" w:rsidRPr="001E0D72">
        <w:t>s</w:t>
      </w:r>
      <w:r w:rsidR="00453FF6" w:rsidRPr="001E0D72">
        <w:t xml:space="preserve"> of treatments and the creatio</w:t>
      </w:r>
      <w:r w:rsidR="0037202A">
        <w:t>n of NICE (TNA, MH/</w:t>
      </w:r>
      <w:r w:rsidR="00453FF6" w:rsidRPr="001E0D72">
        <w:t xml:space="preserve">166.927, </w:t>
      </w:r>
      <w:r w:rsidR="00453FF6" w:rsidRPr="001E0D72">
        <w:rPr>
          <w:i/>
        </w:rPr>
        <w:t>Economics of Medical Care</w:t>
      </w:r>
      <w:r w:rsidR="00453FF6" w:rsidRPr="001E0D72">
        <w:t>, ‘Health Indicators’, March 1971</w:t>
      </w:r>
      <w:r w:rsidR="00EA372D" w:rsidRPr="001E0D72">
        <w:t>;</w:t>
      </w:r>
      <w:r w:rsidR="0087662D">
        <w:t xml:space="preserve"> </w:t>
      </w:r>
      <w:r w:rsidR="0087662D">
        <w:fldChar w:fldCharType="begin" w:fldLock="1"/>
      </w:r>
      <w:r w:rsidR="0057663D">
        <w:instrText>ADDIN CSL_CITATION { "citationItems" : [ { "id" : "ITEM-1", "itemData" : { "author" : [ { "dropping-particle" : "", "family" : "MacKillop", "given" : "E.", "non-dropping-particle" : "", "parse-names" : false, "suffix" : "" }, { "dropping-particle" : "", "family" : "Sheard", "given" : "S.", "non-dropping-particle" : "", "parse-names" : false, "suffix" : "" } ], "container-title" : "Social Science and Medicine", "id" : "ITEM-1", "issued" : { "date-parts" : [ [ "2018" ] ] }, "page" : "359-366", "title" : "Quantifying life: Understanding the history of Quality-Adjusted Life-Years (QALYs)", "type" : "article-journal", "volume" : "211" }, "uris" : [ "http://www.mendeley.com/documents/?uuid=f8968770-b355-47fe-b984-232fb70e88ec" ] } ], "mendeley" : { "formattedCitation" : "(MacKillop and Sheard, 2018)", "manualFormatting" : "MacKillop and Sheard, 2018)", "plainTextFormattedCitation" : "(MacKillop and Sheard, 2018)", "previouslyFormattedCitation" : "(MacKillop and Sheard, 2018)" }, "properties" : { "noteIndex" : 0 }, "schema" : "https://github.com/citation-style-language/schema/raw/master/csl-citation.json" }</w:instrText>
      </w:r>
      <w:r w:rsidR="0087662D">
        <w:fldChar w:fldCharType="separate"/>
      </w:r>
      <w:r w:rsidR="0087662D" w:rsidRPr="0087662D">
        <w:rPr>
          <w:noProof/>
        </w:rPr>
        <w:t>MacKillop and Sheard, 2018)</w:t>
      </w:r>
      <w:r w:rsidR="0087662D">
        <w:fldChar w:fldCharType="end"/>
      </w:r>
      <w:r w:rsidR="00453FF6" w:rsidRPr="001E0D72">
        <w:t>.</w:t>
      </w:r>
    </w:p>
    <w:p w14:paraId="20772BB7" w14:textId="77777777" w:rsidR="008C71B7" w:rsidRPr="001E0D72" w:rsidRDefault="008C71B7" w:rsidP="00EF3437">
      <w:pPr>
        <w:spacing w:line="480" w:lineRule="auto"/>
        <w:jc w:val="both"/>
      </w:pPr>
    </w:p>
    <w:p w14:paraId="16D4D9DC" w14:textId="77777777" w:rsidR="0040424D" w:rsidRPr="001E0D72" w:rsidRDefault="0040424D" w:rsidP="00EF3437">
      <w:pPr>
        <w:pStyle w:val="Heading3"/>
        <w:spacing w:line="480" w:lineRule="auto"/>
      </w:pPr>
      <w:r w:rsidRPr="001E0D72">
        <w:t>Economists in DHSS and economists at York: a special relationship</w:t>
      </w:r>
    </w:p>
    <w:p w14:paraId="7EB6973F" w14:textId="097564FF" w:rsidR="00EA372D" w:rsidRPr="001E0D72" w:rsidRDefault="00752D3B" w:rsidP="00EF3437">
      <w:pPr>
        <w:spacing w:line="480" w:lineRule="auto"/>
        <w:jc w:val="both"/>
      </w:pPr>
      <w:r w:rsidRPr="001E0D72">
        <w:t xml:space="preserve">It is evident that by </w:t>
      </w:r>
      <w:r w:rsidR="008656F3" w:rsidRPr="001E0D72">
        <w:t xml:space="preserve">the </w:t>
      </w:r>
      <w:r w:rsidR="004C3AD8" w:rsidRPr="001E0D72">
        <w:t>mid-</w:t>
      </w:r>
      <w:r w:rsidR="008C71B7" w:rsidRPr="001E0D72">
        <w:t>19</w:t>
      </w:r>
      <w:r w:rsidR="00A00A2B" w:rsidRPr="001E0D72">
        <w:t xml:space="preserve">70s, </w:t>
      </w:r>
      <w:r w:rsidR="008C71B7" w:rsidRPr="001E0D72">
        <w:t xml:space="preserve">EAO and York economists </w:t>
      </w:r>
      <w:r w:rsidRPr="001E0D72">
        <w:t xml:space="preserve">had already </w:t>
      </w:r>
      <w:r w:rsidR="008C71B7" w:rsidRPr="001E0D72">
        <w:t xml:space="preserve">developed a </w:t>
      </w:r>
      <w:r w:rsidRPr="001E0D72">
        <w:t>‘</w:t>
      </w:r>
      <w:r w:rsidR="006A50DC" w:rsidRPr="001E0D72">
        <w:t>special relationship</w:t>
      </w:r>
      <w:r w:rsidRPr="001E0D72">
        <w:t>’</w:t>
      </w:r>
      <w:r w:rsidR="006A50DC" w:rsidRPr="001E0D72">
        <w:t xml:space="preserve"> </w:t>
      </w:r>
      <w:r w:rsidR="00EA372D" w:rsidRPr="001E0D72">
        <w:t>between</w:t>
      </w:r>
      <w:r w:rsidR="006A50DC" w:rsidRPr="001E0D72">
        <w:t xml:space="preserve"> individuals trained in the same discipline</w:t>
      </w:r>
      <w:r w:rsidR="008C71B7" w:rsidRPr="001E0D72">
        <w:t xml:space="preserve">. The EAO </w:t>
      </w:r>
      <w:r w:rsidR="00622488" w:rsidRPr="001E0D72">
        <w:t xml:space="preserve">for instance </w:t>
      </w:r>
      <w:r w:rsidR="008C71B7" w:rsidRPr="001E0D72">
        <w:t xml:space="preserve">sent </w:t>
      </w:r>
      <w:r w:rsidR="00EA372D" w:rsidRPr="001E0D72">
        <w:t xml:space="preserve">civil service </w:t>
      </w:r>
      <w:r w:rsidR="008C71B7" w:rsidRPr="001E0D72">
        <w:t>job adverts to York academics (</w:t>
      </w:r>
      <w:r w:rsidR="00A00A2B" w:rsidRPr="001E0D72">
        <w:t xml:space="preserve">CHE archives, </w:t>
      </w:r>
      <w:r w:rsidR="008C71B7" w:rsidRPr="001E0D72">
        <w:t>J.L</w:t>
      </w:r>
      <w:r w:rsidRPr="001E0D72">
        <w:t>.</w:t>
      </w:r>
      <w:r w:rsidR="008C71B7" w:rsidRPr="001E0D72">
        <w:t xml:space="preserve"> Nicholson letter to Alan Williams, </w:t>
      </w:r>
      <w:r w:rsidR="008C71B7" w:rsidRPr="001E0D72">
        <w:lastRenderedPageBreak/>
        <w:t>5</w:t>
      </w:r>
      <w:r w:rsidR="00A00A2B" w:rsidRPr="001E0D72">
        <w:t xml:space="preserve"> August 1971, </w:t>
      </w:r>
      <w:r w:rsidR="008C71B7" w:rsidRPr="001E0D72">
        <w:t>‘Early York Health Projects’ box)</w:t>
      </w:r>
      <w:r w:rsidR="00072B58" w:rsidRPr="001E0D72">
        <w:t xml:space="preserve">. </w:t>
      </w:r>
      <w:r w:rsidR="008C71B7" w:rsidRPr="001E0D72">
        <w:t xml:space="preserve">This </w:t>
      </w:r>
      <w:r w:rsidRPr="001E0D72">
        <w:t xml:space="preserve">departmental </w:t>
      </w:r>
      <w:r w:rsidR="008C71B7" w:rsidRPr="001E0D72">
        <w:t xml:space="preserve">strategy of </w:t>
      </w:r>
      <w:r w:rsidR="007818B9" w:rsidRPr="001E0D72">
        <w:t>recruit</w:t>
      </w:r>
      <w:r w:rsidRPr="001E0D72">
        <w:t>ing</w:t>
      </w:r>
      <w:r w:rsidR="007818B9" w:rsidRPr="001E0D72">
        <w:t xml:space="preserve"> economists direct</w:t>
      </w:r>
      <w:r w:rsidR="004C3AD8" w:rsidRPr="001E0D72">
        <w:t>ly</w:t>
      </w:r>
      <w:r w:rsidR="008C71B7" w:rsidRPr="001E0D72">
        <w:t xml:space="preserve"> from academia rather than through the GES</w:t>
      </w:r>
      <w:r w:rsidR="00072B58" w:rsidRPr="001E0D72">
        <w:t xml:space="preserve"> continued</w:t>
      </w:r>
      <w:r w:rsidR="00EA372D" w:rsidRPr="001E0D72">
        <w:t>. For example,</w:t>
      </w:r>
      <w:r w:rsidRPr="001E0D72">
        <w:t xml:space="preserve"> </w:t>
      </w:r>
      <w:r w:rsidR="007818B9" w:rsidRPr="001E0D72">
        <w:t xml:space="preserve">Malcolm Rees </w:t>
      </w:r>
      <w:r w:rsidRPr="001E0D72">
        <w:t xml:space="preserve">was </w:t>
      </w:r>
      <w:r w:rsidR="007818B9" w:rsidRPr="001E0D72">
        <w:t>recruited from York to the EAO</w:t>
      </w:r>
      <w:r w:rsidRPr="001E0D72">
        <w:t xml:space="preserve"> in </w:t>
      </w:r>
      <w:r w:rsidR="008529B5" w:rsidRPr="001E0D72">
        <w:t>the mid-1980s</w:t>
      </w:r>
      <w:r w:rsidR="009D5D84" w:rsidRPr="001E0D72">
        <w:t>,</w:t>
      </w:r>
      <w:r w:rsidR="00073C5A" w:rsidRPr="001E0D72">
        <w:t xml:space="preserve"> Robert Anderson</w:t>
      </w:r>
      <w:r w:rsidR="00EA372D" w:rsidRPr="001E0D72">
        <w:t xml:space="preserve"> </w:t>
      </w:r>
      <w:r w:rsidR="00F83C04">
        <w:t>in 1985 (</w:t>
      </w:r>
      <w:r w:rsidR="00622488" w:rsidRPr="001E0D72">
        <w:t>who</w:t>
      </w:r>
      <w:r w:rsidR="00073C5A" w:rsidRPr="001E0D72">
        <w:t xml:space="preserve"> worked with Alan Williams at York, although not on health specifically</w:t>
      </w:r>
      <w:r w:rsidR="00F83C04">
        <w:t>)</w:t>
      </w:r>
      <w:r w:rsidR="00073C5A" w:rsidRPr="001E0D72">
        <w:t xml:space="preserve"> 1985</w:t>
      </w:r>
      <w:r w:rsidR="009D5D84" w:rsidRPr="001E0D72">
        <w:t xml:space="preserve"> and Anita Charlesworth joined </w:t>
      </w:r>
      <w:r w:rsidR="00EA372D" w:rsidRPr="001E0D72">
        <w:t xml:space="preserve">the DH </w:t>
      </w:r>
      <w:r w:rsidR="005007D7" w:rsidRPr="001E0D72">
        <w:t>in 1990</w:t>
      </w:r>
      <w:r w:rsidR="009D5D84" w:rsidRPr="001E0D72">
        <w:t xml:space="preserve"> following her MSc at York</w:t>
      </w:r>
      <w:r w:rsidR="00073C5A" w:rsidRPr="001E0D72">
        <w:t>.</w:t>
      </w:r>
      <w:r w:rsidR="007818B9" w:rsidRPr="001E0D72">
        <w:t xml:space="preserve"> It </w:t>
      </w:r>
      <w:r w:rsidRPr="001E0D72">
        <w:t>can also be seen in</w:t>
      </w:r>
      <w:r w:rsidR="00072B58" w:rsidRPr="001E0D72">
        <w:t xml:space="preserve"> the practice of secondments</w:t>
      </w:r>
      <w:r w:rsidR="007818B9" w:rsidRPr="001E0D72">
        <w:t xml:space="preserve"> </w:t>
      </w:r>
      <w:r w:rsidRPr="001E0D72">
        <w:t xml:space="preserve">of </w:t>
      </w:r>
      <w:r w:rsidR="007818B9" w:rsidRPr="001E0D72">
        <w:t xml:space="preserve">academics to the </w:t>
      </w:r>
      <w:r w:rsidR="004C3AD8" w:rsidRPr="001E0D72">
        <w:t>D</w:t>
      </w:r>
      <w:r w:rsidR="007818B9" w:rsidRPr="001E0D72">
        <w:t>epartment</w:t>
      </w:r>
      <w:r w:rsidRPr="001E0D72">
        <w:t>. These included</w:t>
      </w:r>
      <w:r w:rsidR="007818B9" w:rsidRPr="001E0D72">
        <w:t xml:space="preserve"> Ron Akehurst </w:t>
      </w:r>
      <w:r w:rsidR="0033134D" w:rsidRPr="001E0D72">
        <w:t>(from York,</w:t>
      </w:r>
      <w:r w:rsidRPr="001E0D72">
        <w:t xml:space="preserve"> </w:t>
      </w:r>
      <w:r w:rsidR="007818B9" w:rsidRPr="001E0D72">
        <w:t>1975-</w:t>
      </w:r>
      <w:r w:rsidR="00D3537B" w:rsidRPr="001E0D72">
        <w:t>19</w:t>
      </w:r>
      <w:r w:rsidR="007818B9" w:rsidRPr="001E0D72">
        <w:t>77</w:t>
      </w:r>
      <w:r w:rsidR="009D5D84" w:rsidRPr="001E0D72">
        <w:t>) and</w:t>
      </w:r>
      <w:r w:rsidRPr="001E0D72">
        <w:t xml:space="preserve"> </w:t>
      </w:r>
      <w:r w:rsidR="007818B9" w:rsidRPr="001E0D72">
        <w:t xml:space="preserve">Martin Buxton </w:t>
      </w:r>
      <w:r w:rsidR="0083075B" w:rsidRPr="001E0D72">
        <w:t>(from Brunel</w:t>
      </w:r>
      <w:r w:rsidR="0033134D" w:rsidRPr="001E0D72">
        <w:t>,</w:t>
      </w:r>
      <w:r w:rsidR="0083075B" w:rsidRPr="001E0D72">
        <w:t xml:space="preserve"> 1977-1979</w:t>
      </w:r>
      <w:r w:rsidRPr="001E0D72">
        <w:t>)</w:t>
      </w:r>
      <w:r w:rsidR="008656F3" w:rsidRPr="001E0D72">
        <w:t>.</w:t>
      </w:r>
      <w:r w:rsidR="00BB2556" w:rsidRPr="001E0D72">
        <w:rPr>
          <w:rStyle w:val="EndnoteReference"/>
        </w:rPr>
        <w:endnoteReference w:id="3"/>
      </w:r>
      <w:r w:rsidR="00BB2556" w:rsidRPr="001E0D72">
        <w:t xml:space="preserve"> </w:t>
      </w:r>
      <w:r w:rsidR="007818B9" w:rsidRPr="001E0D72">
        <w:t xml:space="preserve">These secondments allowed economists to advise the </w:t>
      </w:r>
      <w:r w:rsidR="004C3AD8" w:rsidRPr="001E0D72">
        <w:t>D</w:t>
      </w:r>
      <w:r w:rsidR="007818B9" w:rsidRPr="001E0D72">
        <w:t>epartment from within</w:t>
      </w:r>
      <w:r w:rsidR="00072B58" w:rsidRPr="001E0D72">
        <w:t xml:space="preserve">, </w:t>
      </w:r>
      <w:r w:rsidR="00857376">
        <w:t>‘</w:t>
      </w:r>
      <w:r w:rsidR="00072B58" w:rsidRPr="001E0D72">
        <w:t>do[ing] a particular job that the DH wanted</w:t>
      </w:r>
      <w:r w:rsidR="00857376">
        <w:t>’</w:t>
      </w:r>
      <w:r w:rsidR="002C0F74" w:rsidRPr="001E0D72">
        <w:t xml:space="preserve">, </w:t>
      </w:r>
      <w:r w:rsidR="007818B9" w:rsidRPr="001E0D72">
        <w:t>to learn the ropes of how policy was made and how best to tailor evidence for it</w:t>
      </w:r>
      <w:r w:rsidR="00A00A2B" w:rsidRPr="001E0D72">
        <w:t xml:space="preserve">, although some noted that it was </w:t>
      </w:r>
      <w:r w:rsidRPr="001E0D72">
        <w:t xml:space="preserve">very </w:t>
      </w:r>
      <w:r w:rsidR="00A00A2B" w:rsidRPr="001E0D72">
        <w:t>hierarchical compared to academia (</w:t>
      </w:r>
      <w:r w:rsidR="002576BF" w:rsidRPr="001E0D72">
        <w:t>Academic 1</w:t>
      </w:r>
      <w:r w:rsidR="00072B58" w:rsidRPr="001E0D72">
        <w:t xml:space="preserve"> and 2</w:t>
      </w:r>
      <w:r w:rsidR="00A00A2B" w:rsidRPr="001E0D72">
        <w:t>)</w:t>
      </w:r>
      <w:r w:rsidR="007818B9" w:rsidRPr="001E0D72">
        <w:t xml:space="preserve">. </w:t>
      </w:r>
      <w:r w:rsidR="00C71894" w:rsidRPr="001E0D72">
        <w:t>They</w:t>
      </w:r>
      <w:r w:rsidR="007818B9" w:rsidRPr="001E0D72">
        <w:t xml:space="preserve"> </w:t>
      </w:r>
      <w:r w:rsidR="004C3AD8" w:rsidRPr="001E0D72">
        <w:t>gained</w:t>
      </w:r>
      <w:r w:rsidRPr="001E0D72">
        <w:t xml:space="preserve"> experience that enabled them to </w:t>
      </w:r>
      <w:r w:rsidR="001A7794" w:rsidRPr="001E0D72">
        <w:t xml:space="preserve">fulfil </w:t>
      </w:r>
      <w:r w:rsidR="007818B9" w:rsidRPr="001E0D72">
        <w:t>a key brokerage role</w:t>
      </w:r>
      <w:r w:rsidR="00C159F5" w:rsidRPr="001E0D72">
        <w:t xml:space="preserve"> when back in academia</w:t>
      </w:r>
      <w:r w:rsidR="001A7794" w:rsidRPr="001E0D72">
        <w:t>, especially</w:t>
      </w:r>
      <w:r w:rsidR="007818B9" w:rsidRPr="001E0D72">
        <w:t xml:space="preserve"> in terms of understanding timescales and how to present information to the Department (</w:t>
      </w:r>
      <w:r w:rsidR="0046325B" w:rsidRPr="001E0D72">
        <w:t>CHE 1 and 2; and EAO 1 and 2</w:t>
      </w:r>
      <w:r w:rsidR="00623AA5" w:rsidRPr="001E0D72">
        <w:t xml:space="preserve">; also see </w:t>
      </w:r>
      <w:r w:rsidR="00623AA5" w:rsidRPr="001E0D72">
        <w:fldChar w:fldCharType="begin" w:fldLock="1"/>
      </w:r>
      <w:r w:rsidR="00A26DD2">
        <w:instrText>ADDIN CSL_CITATION { "citationItems" : [ { "id" : "ITEM-1", "itemData" : { "DOI" : "10.1186/1478-4505-1-2", "abstract" : "The importance of health research utilisation in policy-making, and of understanding the mechanisms involved, is increasingly recognised. Recent reports calling for more resources to improve health in developing countries, and global pressures for accountability, draw greater attention to research-informed policy-making. Key utilisation issues have been described for at least twenty years, but the growing focus on health research systems creates additional dimensions. The utilisation of health research in policy-making should contribute to policies that may eventually lead to desired outcomes, including health gains. In this article, exploration of these issues is combined with a review of various forms of policy-making. When this is linked to analysis of different types of health research, it assists in building a comprehensive account of the diverse meanings of research utilisation. Previous studies report methods and conceptual frameworks that have been applied, if with varying degrees of success, to record utilisation in policy-making. These studies reveal various examples of research impact within a general picture of underutilisation. Factors potentially enhancing utilisation can be identified by exploration of: priority setting; activities of the health research system at the interface between research and policy-making; and the role of the recipients, or 'receptors', of health research. An interfaces and receptors model provides a framework for analysis. Recommendations about possible methods for assessing health research utilisation follow identification of the purposes of such assessments. Our conclusion is that research utilisation can be better understood, and enhanced, by developing assessment methods informed by conceptual analysis and review of previous studies. \u00a9 2003 Hanney et al; licensee BioMed Central Ltd.", "author" : [ { "dropping-particle" : "", "family" : "Hanney", "given" : "S.R.", "non-dropping-particle" : "", "parse-names" : false, "suffix" : "" }, { "dropping-particle" : "", "family" : "Gonzalez-Block", "given" : "M.A.", "non-dropping-particle" : "", "parse-names" : false, "suffix" : "" }, { "dropping-particle" : "", "family" : "Buxton", "given" : "M.J.", "non-dropping-particle" : "", "parse-names" : false, "suffix" : "" }, { "dropping-particle" : "", "family" : "Kogan", "given" : "M.", "non-dropping-particle" : "", "parse-names" : false, "suffix" : "" } ], "container-title" : "Health Research Policy and Systems", "id" : "ITEM-1", "issue" : "2", "issued" : { "date-parts" : [ [ "2003" ] ] }, "title" : "The utilisation of health research in policy-making: Concepts, examples and method of assessment", "type" : "article-journal", "volume" : "1" }, "uris" : [ "http://www.mendeley.com/documents/?uuid=24320330-5455-3fa8-b5d0-5fb8da61eaee" ] } ], "mendeley" : { "formattedCitation" : "(Hanney et al., 2003)", "manualFormatting" : "Hanney et al. 2003)", "plainTextFormattedCitation" : "(Hanney et al., 2003)", "previouslyFormattedCitation" : "(Hanney et al., 2003)" }, "properties" : { "noteIndex" : 0 }, "schema" : "https://github.com/citation-style-language/schema/raw/master/csl-citation.json" }</w:instrText>
      </w:r>
      <w:r w:rsidR="00623AA5" w:rsidRPr="001E0D72">
        <w:fldChar w:fldCharType="separate"/>
      </w:r>
      <w:r w:rsidR="00623AA5" w:rsidRPr="001E0D72">
        <w:rPr>
          <w:noProof/>
        </w:rPr>
        <w:t>Hanney et al. 2003)</w:t>
      </w:r>
      <w:r w:rsidR="00623AA5" w:rsidRPr="001E0D72">
        <w:fldChar w:fldCharType="end"/>
      </w:r>
      <w:r w:rsidR="002576BF" w:rsidRPr="001E0D72">
        <w:t xml:space="preserve">. </w:t>
      </w:r>
    </w:p>
    <w:p w14:paraId="3DD55348" w14:textId="77777777" w:rsidR="00EA372D" w:rsidRPr="001E0D72" w:rsidRDefault="00EA372D" w:rsidP="00EF3437">
      <w:pPr>
        <w:spacing w:line="480" w:lineRule="auto"/>
        <w:jc w:val="both"/>
      </w:pPr>
    </w:p>
    <w:p w14:paraId="3BE8D3B0" w14:textId="71076288" w:rsidR="002576BF" w:rsidRPr="001E0D72" w:rsidRDefault="00EA372D" w:rsidP="00EF3437">
      <w:pPr>
        <w:spacing w:line="480" w:lineRule="auto"/>
        <w:jc w:val="both"/>
      </w:pPr>
      <w:r w:rsidRPr="001E0D72">
        <w:t>S</w:t>
      </w:r>
      <w:r w:rsidR="00712194" w:rsidRPr="001E0D72">
        <w:t>ome York economists had privileged access and were able to bypass a complex departmental hierarchy of levels in order to have a greater impact on policy</w:t>
      </w:r>
      <w:r w:rsidR="00847BF9" w:rsidRPr="001E0D72">
        <w:t xml:space="preserve"> </w:t>
      </w:r>
      <w:r w:rsidR="00847BF9" w:rsidRPr="001E0D72">
        <w:fldChar w:fldCharType="begin" w:fldLock="1"/>
      </w:r>
      <w:r w:rsidR="00A26DD2">
        <w:instrText>ADDIN CSL_CITATION { "citationItems" : [ { "id" : "ITEM-1", "itemData" : { "ISSN" : "0268-1080", "PMID" : "10538714", "abstract" : "Though the problems translating or applying research in policy-making are legion, solutions are rare. As developing countries increase their capacities to develop effective local solutions to their health problems, they confront the research/policy dilemma. Yet few descriptive studies of research-policy links can be found from developing countries, and the relevance of European and North American models and data is questionable. We report the results of a descriptive study from Mexico of the relationship between health research and policy in four vertical programmes (AIDS, cholera, family planning, immunization). We interviewed 67 researchers and policy-makers from different institutions and levels of responsibility. We analyzed interviewee responses looking for factors that promoted or impeded exchanges between researchers and policy-makers. These were, in turn, divided into emphases on content, actors, process, and context. Many of the promoting factors resembled findings from studies in industrialized countries. Some important differences across the four programmes, which also distinguish them from industrialized country programmes, included extent of reliance on formal communication channels, role of the mass media in building social consensus or creating discord, levels of social consensus, role of foreign donors, and extent of support for biomedical versus social research. We recommend various ways to increase the impact of research on health policy-making in Mexico. Some of the largest challenges include the fact that researchers are but one of many interest groups, and research but one input among many equally legitimate elements to be considered by policy-makers. Another important challenge in Mexico is the relatively small role played by the public in policy-making. Further democratic changes in Mexico may be the most important incentive to increase the use of research in policy-making.", "author" : [ { "dropping-particle" : "", "family" : "Trostle", "given" : "J", "non-dropping-particle" : "", "parse-names" : false, "suffix" : "" }, { "dropping-particle" : "", "family" : "Bronfman", "given" : "M", "non-dropping-particle" : "", "parse-names" : false, "suffix" : "" }, { "dropping-particle" : "", "family" : "Langer", "given" : "A", "non-dropping-particle" : "", "parse-names" : false, "suffix" : "" } ], "container-title" : "Health policy and planning", "id" : "ITEM-1", "issue" : "2", "issued" : { "date-parts" : [ [ "1999", "6" ] ] }, "page" : "103-14", "title" : "How do researchers influence decision-makers? Case studies of Mexican policies.", "type" : "article-journal", "volume" : "14" }, "uris" : [ "http://www.mendeley.com/documents/?uuid=3b2cdecd-faa8-3878-9739-a100e07f4c4e" ] } ], "mendeley" : { "formattedCitation" : "(Trostle et al., 1999)", "plainTextFormattedCitation" : "(Trostle et al., 1999)", "previouslyFormattedCitation" : "(Trostle et al., 1999)" }, "properties" : { "noteIndex" : 0 }, "schema" : "https://github.com/citation-style-language/schema/raw/master/csl-citation.json" }</w:instrText>
      </w:r>
      <w:r w:rsidR="00847BF9" w:rsidRPr="001E0D72">
        <w:fldChar w:fldCharType="separate"/>
      </w:r>
      <w:r w:rsidR="00A26DD2" w:rsidRPr="00A26DD2">
        <w:rPr>
          <w:noProof/>
        </w:rPr>
        <w:t>(Trostle et al., 1999)</w:t>
      </w:r>
      <w:r w:rsidR="00847BF9" w:rsidRPr="001E0D72">
        <w:fldChar w:fldCharType="end"/>
      </w:r>
      <w:r w:rsidR="00712194" w:rsidRPr="001E0D72">
        <w:t xml:space="preserve">. For </w:t>
      </w:r>
      <w:r w:rsidR="001A7794" w:rsidRPr="001E0D72">
        <w:t>example</w:t>
      </w:r>
      <w:r w:rsidR="00A74D1D" w:rsidRPr="001E0D72">
        <w:t>,</w:t>
      </w:r>
      <w:r w:rsidR="00224F82" w:rsidRPr="001E0D72">
        <w:t xml:space="preserve"> </w:t>
      </w:r>
      <w:r w:rsidR="001A7794" w:rsidRPr="001E0D72">
        <w:t xml:space="preserve">in </w:t>
      </w:r>
      <w:r w:rsidR="00073C5A" w:rsidRPr="001E0D72">
        <w:t>1989-1990</w:t>
      </w:r>
      <w:r w:rsidR="00712194" w:rsidRPr="001E0D72">
        <w:t xml:space="preserve">, Tony Culyer worked directly with ministers and administrators during the formulation of the </w:t>
      </w:r>
      <w:r w:rsidR="00B90D9F" w:rsidRPr="001E0D72">
        <w:t>‘</w:t>
      </w:r>
      <w:r w:rsidR="00712194" w:rsidRPr="001E0D72">
        <w:t>Working for Patients</w:t>
      </w:r>
      <w:r w:rsidR="00B90D9F" w:rsidRPr="001E0D72">
        <w:t>’</w:t>
      </w:r>
      <w:r w:rsidR="00712194" w:rsidRPr="001E0D72">
        <w:t xml:space="preserve"> White Paper, writing briefs for them (</w:t>
      </w:r>
      <w:r w:rsidR="0046325B" w:rsidRPr="001E0D72">
        <w:t>CHE</w:t>
      </w:r>
      <w:r w:rsidR="00027CC3" w:rsidRPr="001E0D72">
        <w:t xml:space="preserve"> 4</w:t>
      </w:r>
      <w:r w:rsidR="00712194" w:rsidRPr="001E0D72">
        <w:t>)</w:t>
      </w:r>
      <w:r w:rsidR="00300798" w:rsidRPr="001E0D72">
        <w:t xml:space="preserve">. </w:t>
      </w:r>
      <w:r w:rsidR="00622488" w:rsidRPr="001E0D72">
        <w:t xml:space="preserve">The York economist </w:t>
      </w:r>
      <w:r w:rsidR="004D1B48" w:rsidRPr="001E0D72">
        <w:t xml:space="preserve">Ken Wright’s work on ambulance use </w:t>
      </w:r>
      <w:r w:rsidR="00857376">
        <w:t>‘</w:t>
      </w:r>
      <w:r w:rsidR="004D1B48" w:rsidRPr="001E0D72">
        <w:t>went straight into a Departmental policy […] within a week or so of coming out</w:t>
      </w:r>
      <w:r w:rsidR="00857376">
        <w:t>’</w:t>
      </w:r>
      <w:r w:rsidR="004D1B48" w:rsidRPr="001E0D72">
        <w:t xml:space="preserve"> (EAO</w:t>
      </w:r>
      <w:r w:rsidR="0046325B" w:rsidRPr="001E0D72">
        <w:t xml:space="preserve"> 3</w:t>
      </w:r>
      <w:r w:rsidR="004D1B48" w:rsidRPr="001E0D72">
        <w:t>)</w:t>
      </w:r>
      <w:r w:rsidR="000E0D0E" w:rsidRPr="001E0D72">
        <w:t xml:space="preserve"> (York Discussion paper No 2, 1984)</w:t>
      </w:r>
      <w:r w:rsidR="004D1B48" w:rsidRPr="001E0D72">
        <w:t xml:space="preserve">. According to this EAO economist, Wright </w:t>
      </w:r>
      <w:r w:rsidR="00857376">
        <w:t>‘</w:t>
      </w:r>
      <w:r w:rsidR="00027CC3" w:rsidRPr="001E0D72">
        <w:t>always seemed to be pottering in and out of the Department</w:t>
      </w:r>
      <w:r w:rsidR="00857376">
        <w:t>’</w:t>
      </w:r>
      <w:r w:rsidR="004D1B48" w:rsidRPr="001E0D72">
        <w:t xml:space="preserve"> (ibid.</w:t>
      </w:r>
      <w:r w:rsidR="00027CC3" w:rsidRPr="001E0D72">
        <w:t>).</w:t>
      </w:r>
      <w:r w:rsidR="00712194" w:rsidRPr="001E0D72">
        <w:t xml:space="preserve"> </w:t>
      </w:r>
      <w:r w:rsidR="001A7794" w:rsidRPr="001E0D72">
        <w:t>Maria Goddard</w:t>
      </w:r>
      <w:r w:rsidR="00300798" w:rsidRPr="001E0D72">
        <w:t>’s career illustrates that this arrangement was reciprocal and mutually beneficial.</w:t>
      </w:r>
      <w:r w:rsidR="00742F50" w:rsidRPr="001E0D72">
        <w:t xml:space="preserve"> After </w:t>
      </w:r>
      <w:r w:rsidR="00300798" w:rsidRPr="001E0D72">
        <w:t xml:space="preserve">an early </w:t>
      </w:r>
      <w:r w:rsidR="00742F50" w:rsidRPr="001E0D72">
        <w:t>research</w:t>
      </w:r>
      <w:r w:rsidR="00300798" w:rsidRPr="001E0D72">
        <w:t xml:space="preserve"> career</w:t>
      </w:r>
      <w:r w:rsidR="00742F50" w:rsidRPr="001E0D72">
        <w:t xml:space="preserve"> at York</w:t>
      </w:r>
      <w:r w:rsidR="00300798" w:rsidRPr="001E0D72">
        <w:t xml:space="preserve"> and in the NHS, she was then hired by </w:t>
      </w:r>
      <w:r w:rsidR="00712194" w:rsidRPr="001E0D72">
        <w:t>the EAO</w:t>
      </w:r>
      <w:r w:rsidR="00742F50" w:rsidRPr="001E0D72">
        <w:t xml:space="preserve"> in 1994</w:t>
      </w:r>
      <w:r w:rsidR="00712194" w:rsidRPr="001E0D72">
        <w:t xml:space="preserve"> </w:t>
      </w:r>
      <w:r w:rsidR="001A7794" w:rsidRPr="001E0D72">
        <w:t xml:space="preserve">to </w:t>
      </w:r>
      <w:r w:rsidR="00712194" w:rsidRPr="001E0D72">
        <w:t xml:space="preserve">work in close collaboration with </w:t>
      </w:r>
      <w:r w:rsidR="004D1B48" w:rsidRPr="001E0D72">
        <w:t>Alan Langland</w:t>
      </w:r>
      <w:r w:rsidR="001A7794" w:rsidRPr="001E0D72">
        <w:t>s</w:t>
      </w:r>
      <w:r w:rsidR="004D1B48" w:rsidRPr="001E0D72">
        <w:t xml:space="preserve">, Chief Executive </w:t>
      </w:r>
      <w:r w:rsidR="004D1B48" w:rsidRPr="001E0D72">
        <w:lastRenderedPageBreak/>
        <w:t>of the NHS</w:t>
      </w:r>
      <w:r w:rsidR="00712194" w:rsidRPr="001E0D72">
        <w:t xml:space="preserve">, to </w:t>
      </w:r>
      <w:r w:rsidR="004D1B48" w:rsidRPr="001E0D72">
        <w:t xml:space="preserve">implement the </w:t>
      </w:r>
      <w:r w:rsidR="001A7794" w:rsidRPr="001E0D72">
        <w:t xml:space="preserve">1991 </w:t>
      </w:r>
      <w:r w:rsidR="004D1B48" w:rsidRPr="001E0D72">
        <w:t>market reforms</w:t>
      </w:r>
      <w:r w:rsidR="009A061E" w:rsidRPr="001E0D72">
        <w:t xml:space="preserve">. In </w:t>
      </w:r>
      <w:r w:rsidR="00742F50" w:rsidRPr="001E0D72">
        <w:t>1996,</w:t>
      </w:r>
      <w:r w:rsidR="009A061E" w:rsidRPr="001E0D72">
        <w:t xml:space="preserve"> she </w:t>
      </w:r>
      <w:r w:rsidR="00300798" w:rsidRPr="001E0D72">
        <w:t xml:space="preserve">returned to </w:t>
      </w:r>
      <w:r w:rsidR="009A061E" w:rsidRPr="001E0D72">
        <w:t xml:space="preserve">a </w:t>
      </w:r>
      <w:r w:rsidR="00742F50" w:rsidRPr="001E0D72">
        <w:t>senior research fellowship</w:t>
      </w:r>
      <w:r w:rsidR="009A061E" w:rsidRPr="001E0D72">
        <w:t xml:space="preserve"> at York</w:t>
      </w:r>
      <w:r w:rsidR="00712194" w:rsidRPr="001E0D72">
        <w:t>.</w:t>
      </w:r>
      <w:r w:rsidR="007818B9" w:rsidRPr="001E0D72">
        <w:t xml:space="preserve"> </w:t>
      </w:r>
      <w:r w:rsidR="009A061E" w:rsidRPr="001E0D72">
        <w:t>O</w:t>
      </w:r>
      <w:r w:rsidR="002576BF" w:rsidRPr="001E0D72">
        <w:t>ne EAO economist</w:t>
      </w:r>
      <w:r w:rsidR="009A061E" w:rsidRPr="001E0D72">
        <w:t xml:space="preserve"> explained the value of this movement of expertise:</w:t>
      </w:r>
    </w:p>
    <w:p w14:paraId="6E0DDB4E" w14:textId="77777777" w:rsidR="002576BF" w:rsidRPr="001E0D72" w:rsidRDefault="002576BF" w:rsidP="00EF3437">
      <w:pPr>
        <w:pStyle w:val="Quote"/>
        <w:spacing w:line="480" w:lineRule="auto"/>
      </w:pPr>
      <w:r w:rsidRPr="001E0D72">
        <w:t>there was a huge difference in the style of interaction and the effectiveness of the interaction</w:t>
      </w:r>
      <w:r w:rsidR="00645109" w:rsidRPr="001E0D72">
        <w:t>,</w:t>
      </w:r>
      <w:r w:rsidRPr="001E0D72">
        <w:t xml:space="preserve"> between those who’d seen it from the inside and kind of knew</w:t>
      </w:r>
      <w:r w:rsidR="00645109" w:rsidRPr="001E0D72">
        <w:t>,</w:t>
      </w:r>
      <w:r w:rsidRPr="001E0D72">
        <w:t xml:space="preserve"> at the worse what they were wrestling against and</w:t>
      </w:r>
      <w:r w:rsidR="00645109" w:rsidRPr="001E0D72">
        <w:t>,</w:t>
      </w:r>
      <w:r w:rsidRPr="001E0D72">
        <w:t xml:space="preserve"> at the best what was needed and how to get your way, and some who absolutely didn’t. (EAO 2)</w:t>
      </w:r>
    </w:p>
    <w:p w14:paraId="24A32D68" w14:textId="0133BAB2" w:rsidR="008C71B7" w:rsidRPr="001E0D72" w:rsidRDefault="009A061E" w:rsidP="00EF3437">
      <w:pPr>
        <w:spacing w:line="480" w:lineRule="auto"/>
        <w:jc w:val="both"/>
      </w:pPr>
      <w:r w:rsidRPr="001E0D72">
        <w:t>E</w:t>
      </w:r>
      <w:r w:rsidR="006A50DC" w:rsidRPr="001E0D72">
        <w:t xml:space="preserve">conomists from both </w:t>
      </w:r>
      <w:r w:rsidRPr="001E0D72">
        <w:t>DHSS and York</w:t>
      </w:r>
      <w:r w:rsidR="00224F82" w:rsidRPr="001E0D72">
        <w:t xml:space="preserve"> </w:t>
      </w:r>
      <w:r w:rsidRPr="001E0D72">
        <w:t xml:space="preserve">who were </w:t>
      </w:r>
      <w:r w:rsidR="006A50DC" w:rsidRPr="001E0D72">
        <w:t xml:space="preserve">interviewed expressed </w:t>
      </w:r>
      <w:r w:rsidR="004C3AD8" w:rsidRPr="001E0D72">
        <w:t>a</w:t>
      </w:r>
      <w:r w:rsidR="006A50DC" w:rsidRPr="001E0D72">
        <w:t xml:space="preserve"> feeling </w:t>
      </w:r>
      <w:r w:rsidR="002576BF" w:rsidRPr="001E0D72">
        <w:t>of mutual</w:t>
      </w:r>
      <w:r w:rsidR="006A50DC" w:rsidRPr="001E0D72">
        <w:t xml:space="preserve"> understanding. </w:t>
      </w:r>
      <w:r w:rsidR="00072B58" w:rsidRPr="001E0D72">
        <w:t xml:space="preserve">As internal </w:t>
      </w:r>
      <w:r w:rsidRPr="001E0D72">
        <w:t>‘</w:t>
      </w:r>
      <w:r w:rsidR="00072B58" w:rsidRPr="001E0D72">
        <w:t>brokers</w:t>
      </w:r>
      <w:r w:rsidRPr="001E0D72">
        <w:t>’</w:t>
      </w:r>
      <w:r w:rsidR="00072B58" w:rsidRPr="001E0D72">
        <w:t xml:space="preserve">, </w:t>
      </w:r>
      <w:r w:rsidR="006A50DC" w:rsidRPr="001E0D72">
        <w:t xml:space="preserve">EAO economists </w:t>
      </w:r>
      <w:r w:rsidR="004C3AD8" w:rsidRPr="001E0D72">
        <w:t>understood</w:t>
      </w:r>
      <w:r w:rsidR="006A50DC" w:rsidRPr="001E0D72">
        <w:t xml:space="preserve"> the data and research produced by York economists and </w:t>
      </w:r>
      <w:r w:rsidR="006A50DC" w:rsidRPr="001E0D72">
        <w:rPr>
          <w:i/>
        </w:rPr>
        <w:t>translate</w:t>
      </w:r>
      <w:r w:rsidR="004C3AD8" w:rsidRPr="001E0D72">
        <w:rPr>
          <w:i/>
        </w:rPr>
        <w:t>d</w:t>
      </w:r>
      <w:r w:rsidR="006A50DC" w:rsidRPr="001E0D72">
        <w:t xml:space="preserve"> this in policy/departmental language </w:t>
      </w:r>
      <w:r w:rsidR="004C3AD8" w:rsidRPr="001E0D72">
        <w:t>understandable</w:t>
      </w:r>
      <w:r w:rsidR="006A50DC" w:rsidRPr="001E0D72">
        <w:t xml:space="preserve"> by administrators and politicians. They understood the machinery of policy-making better than</w:t>
      </w:r>
      <w:r w:rsidR="00622488" w:rsidRPr="001E0D72">
        <w:t xml:space="preserve"> other</w:t>
      </w:r>
      <w:r w:rsidR="006A50DC" w:rsidRPr="001E0D72">
        <w:t xml:space="preserve"> academics and thus were able to identify windows of opportunity and present evidence</w:t>
      </w:r>
      <w:r w:rsidR="00622488" w:rsidRPr="001E0D72">
        <w:t xml:space="preserve"> in</w:t>
      </w:r>
      <w:r w:rsidR="006A50DC" w:rsidRPr="001E0D72">
        <w:t xml:space="preserve"> way</w:t>
      </w:r>
      <w:r w:rsidRPr="001E0D72">
        <w:t>s</w:t>
      </w:r>
      <w:r w:rsidR="006A50DC" w:rsidRPr="001E0D72">
        <w:t xml:space="preserve"> that would have impact</w:t>
      </w:r>
      <w:r w:rsidR="00072B58" w:rsidRPr="001E0D72">
        <w:t xml:space="preserve"> (EAO 1, 2, 3, interviews)</w:t>
      </w:r>
      <w:r w:rsidR="00F83C04">
        <w:t>. For example,</w:t>
      </w:r>
      <w:r w:rsidR="00E37492">
        <w:t xml:space="preserve"> </w:t>
      </w:r>
      <w:r w:rsidR="004C3AD8" w:rsidRPr="001E0D72">
        <w:t>in the 1971 teachi</w:t>
      </w:r>
      <w:r w:rsidR="0044514E" w:rsidRPr="001E0D72">
        <w:t>ng hospitals cost</w:t>
      </w:r>
      <w:r w:rsidR="004C3AD8" w:rsidRPr="001E0D72">
        <w:t xml:space="preserve"> enquiry by the P</w:t>
      </w:r>
      <w:r w:rsidR="00F83C04">
        <w:t xml:space="preserve">ublic </w:t>
      </w:r>
      <w:r w:rsidR="004C3AD8" w:rsidRPr="001E0D72">
        <w:t>A</w:t>
      </w:r>
      <w:r w:rsidR="00F83C04">
        <w:t xml:space="preserve">ccounts </w:t>
      </w:r>
      <w:r w:rsidR="004C3AD8" w:rsidRPr="001E0D72">
        <w:t>C</w:t>
      </w:r>
      <w:r w:rsidR="00F83C04">
        <w:t>ommittee</w:t>
      </w:r>
      <w:r w:rsidR="004C3AD8" w:rsidRPr="001E0D72">
        <w:t xml:space="preserve"> DH economists were aware of ongoing work at York on this topic and thus able to signpost this to the Department (EAO 1 and CHE 3).</w:t>
      </w:r>
      <w:r w:rsidR="00072B58" w:rsidRPr="001E0D72">
        <w:t xml:space="preserve"> Additionally</w:t>
      </w:r>
      <w:r w:rsidR="006A50DC" w:rsidRPr="001E0D72">
        <w:t xml:space="preserve">, the </w:t>
      </w:r>
      <w:r w:rsidR="004C3AD8" w:rsidRPr="001E0D72">
        <w:t>D</w:t>
      </w:r>
      <w:r w:rsidR="006A50DC" w:rsidRPr="001E0D72">
        <w:t>epartment</w:t>
      </w:r>
      <w:r w:rsidRPr="001E0D72">
        <w:t>’s</w:t>
      </w:r>
      <w:r w:rsidR="006A50DC" w:rsidRPr="001E0D72">
        <w:t xml:space="preserve"> Research and Development Division </w:t>
      </w:r>
      <w:r w:rsidR="00215672" w:rsidRPr="001E0D72">
        <w:t>(</w:t>
      </w:r>
      <w:r w:rsidR="006A50DC" w:rsidRPr="001E0D72">
        <w:t>RDD</w:t>
      </w:r>
      <w:r w:rsidR="00215672" w:rsidRPr="001E0D72">
        <w:t>)</w:t>
      </w:r>
      <w:r w:rsidR="006A50DC" w:rsidRPr="001E0D72">
        <w:t xml:space="preserve"> </w:t>
      </w:r>
      <w:r w:rsidRPr="001E0D72">
        <w:t>employed liaison officer</w:t>
      </w:r>
      <w:r w:rsidR="00967A94" w:rsidRPr="001E0D72">
        <w:t>s</w:t>
      </w:r>
      <w:r w:rsidRPr="001E0D72">
        <w:t xml:space="preserve"> </w:t>
      </w:r>
      <w:r w:rsidR="006A50DC" w:rsidRPr="001E0D72">
        <w:t xml:space="preserve">who were specifically tasked with </w:t>
      </w:r>
      <w:r w:rsidRPr="001E0D72">
        <w:t>developing the relationship</w:t>
      </w:r>
      <w:r w:rsidR="00224F82" w:rsidRPr="001E0D72">
        <w:t xml:space="preserve"> </w:t>
      </w:r>
      <w:r w:rsidR="006A50DC" w:rsidRPr="001E0D72">
        <w:t xml:space="preserve">between academics/academic centres funded by DHSS and the </w:t>
      </w:r>
      <w:r w:rsidR="00847BF9" w:rsidRPr="001E0D72">
        <w:t>D</w:t>
      </w:r>
      <w:r w:rsidR="006A50DC" w:rsidRPr="001E0D72">
        <w:t>epartment (</w:t>
      </w:r>
      <w:r w:rsidR="002576BF" w:rsidRPr="001E0D72">
        <w:t>DH 1 and 2,</w:t>
      </w:r>
      <w:r w:rsidR="006A50DC" w:rsidRPr="001E0D72">
        <w:t xml:space="preserve"> interviews).</w:t>
      </w:r>
    </w:p>
    <w:p w14:paraId="2311C22E" w14:textId="77777777" w:rsidR="00967A94" w:rsidRPr="001E0D72" w:rsidRDefault="00967A94" w:rsidP="00EF3437">
      <w:pPr>
        <w:spacing w:line="480" w:lineRule="auto"/>
        <w:jc w:val="both"/>
      </w:pPr>
    </w:p>
    <w:p w14:paraId="7B53188D" w14:textId="0C6614ED" w:rsidR="00967A94" w:rsidRPr="001E0D72" w:rsidRDefault="00967A94" w:rsidP="00EF3437">
      <w:pPr>
        <w:spacing w:line="480" w:lineRule="auto"/>
        <w:jc w:val="both"/>
      </w:pPr>
      <w:r w:rsidRPr="001E0D72">
        <w:t>This relationship was cultivated in other ways and environments. One important mechanism was the Health Economists’ Study Group, founded</w:t>
      </w:r>
      <w:r w:rsidR="00604C01" w:rsidRPr="001E0D72">
        <w:t xml:space="preserve"> </w:t>
      </w:r>
      <w:r w:rsidRPr="001E0D72">
        <w:t>by Williams and Culyer</w:t>
      </w:r>
      <w:r w:rsidR="00604C01" w:rsidRPr="001E0D72">
        <w:t xml:space="preserve"> </w:t>
      </w:r>
      <w:r w:rsidRPr="001E0D72">
        <w:t>in 1972</w:t>
      </w:r>
      <w:r w:rsidR="00CE11C4" w:rsidRPr="001E0D72">
        <w:t xml:space="preserve"> and organised from York</w:t>
      </w:r>
      <w:r w:rsidRPr="001E0D72">
        <w:t xml:space="preserve">. Its bi-annual meetings were regularly attended by Whitehall-based </w:t>
      </w:r>
      <w:r w:rsidRPr="001E0D72">
        <w:lastRenderedPageBreak/>
        <w:t xml:space="preserve">economists, who used the opportunity to hear about emerging research and new theoretical approaches. These two-day meetings quickly developed </w:t>
      </w:r>
      <w:r w:rsidR="00CE11C4" w:rsidRPr="001E0D72">
        <w:t>a distinctive culture and ritual</w:t>
      </w:r>
      <w:r w:rsidR="00822EA3" w:rsidRPr="001E0D72">
        <w:t>s</w:t>
      </w:r>
      <w:r w:rsidR="00CE11C4" w:rsidRPr="001E0D72">
        <w:t>: robust (at times brutal) critiques of academic papers,</w:t>
      </w:r>
      <w:r w:rsidR="00FE47BD" w:rsidRPr="001E0D72">
        <w:t xml:space="preserve"> followed</w:t>
      </w:r>
      <w:r w:rsidR="00847BF9" w:rsidRPr="001E0D72">
        <w:t xml:space="preserve"> </w:t>
      </w:r>
      <w:r w:rsidR="00F83C04">
        <w:t>(</w:t>
      </w:r>
      <w:r w:rsidR="00847BF9" w:rsidRPr="001E0D72">
        <w:t>for some</w:t>
      </w:r>
      <w:r w:rsidR="00F83C04">
        <w:t xml:space="preserve"> participants)</w:t>
      </w:r>
      <w:r w:rsidR="00FE47BD" w:rsidRPr="001E0D72">
        <w:t xml:space="preserve"> by </w:t>
      </w:r>
      <w:r w:rsidR="008656F3" w:rsidRPr="001E0D72">
        <w:t>long evenings in university bars</w:t>
      </w:r>
      <w:r w:rsidR="00CE11C4" w:rsidRPr="001E0D72">
        <w:t xml:space="preserve">. Through </w:t>
      </w:r>
      <w:r w:rsidR="008656F3" w:rsidRPr="001E0D72">
        <w:t xml:space="preserve">CHE and </w:t>
      </w:r>
      <w:r w:rsidR="00FE47BD" w:rsidRPr="001E0D72">
        <w:t>HESG</w:t>
      </w:r>
      <w:r w:rsidR="008656F3" w:rsidRPr="001E0D72">
        <w:t xml:space="preserve"> meetings</w:t>
      </w:r>
      <w:r w:rsidR="00FE47BD" w:rsidRPr="001E0D72">
        <w:t>,</w:t>
      </w:r>
      <w:r w:rsidR="00CE11C4" w:rsidRPr="001E0D72">
        <w:t xml:space="preserve"> </w:t>
      </w:r>
      <w:r w:rsidR="008656F3" w:rsidRPr="001E0D72">
        <w:t xml:space="preserve">Whitehall </w:t>
      </w:r>
      <w:r w:rsidR="00CE11C4" w:rsidRPr="001E0D72">
        <w:t>economists could establish a rapport and trust with academic economists, which was critical to how they subse</w:t>
      </w:r>
      <w:r w:rsidR="00FE47BD" w:rsidRPr="001E0D72">
        <w:t>quently involved them in policy-</w:t>
      </w:r>
      <w:r w:rsidR="00CE11C4" w:rsidRPr="001E0D72">
        <w:t>making.</w:t>
      </w:r>
      <w:r w:rsidR="002E1B2C" w:rsidRPr="001E0D72">
        <w:t xml:space="preserve"> </w:t>
      </w:r>
      <w:r w:rsidR="008656F3" w:rsidRPr="001E0D72">
        <w:t>As discussed at the witness seminar and in individual interviews, many of these relationships became real friendships, built on mutual respect fo</w:t>
      </w:r>
      <w:r w:rsidR="000211DE" w:rsidRPr="001E0D72">
        <w:t>r professionalism and intellect</w:t>
      </w:r>
      <w:r w:rsidR="00FE47BD" w:rsidRPr="001E0D72">
        <w:t>.</w:t>
      </w:r>
      <w:r w:rsidR="00CE11C4" w:rsidRPr="001E0D72">
        <w:t xml:space="preserve"> </w:t>
      </w:r>
    </w:p>
    <w:p w14:paraId="3DE1E21E" w14:textId="77777777" w:rsidR="0028136A" w:rsidRPr="001E0D72" w:rsidRDefault="0028136A" w:rsidP="00EF3437">
      <w:pPr>
        <w:spacing w:line="480" w:lineRule="auto"/>
        <w:jc w:val="both"/>
      </w:pPr>
    </w:p>
    <w:p w14:paraId="1DAC6D58" w14:textId="1F78E76E" w:rsidR="0028136A" w:rsidRPr="001E0D72" w:rsidRDefault="009A061E" w:rsidP="00EF3437">
      <w:pPr>
        <w:spacing w:line="480" w:lineRule="auto"/>
        <w:jc w:val="both"/>
      </w:pPr>
      <w:r w:rsidRPr="001E0D72">
        <w:t>A further component of knowledge transfer was established in 1978, when t</w:t>
      </w:r>
      <w:r w:rsidR="0028136A" w:rsidRPr="001E0D72">
        <w:t xml:space="preserve">he DHSS funded </w:t>
      </w:r>
      <w:r w:rsidR="0014108F" w:rsidRPr="001E0D72">
        <w:t xml:space="preserve">the first UK </w:t>
      </w:r>
      <w:r w:rsidR="0028136A" w:rsidRPr="001E0D72">
        <w:t>training programme in health economics at the Universi</w:t>
      </w:r>
      <w:r w:rsidR="00FE47BD" w:rsidRPr="001E0D72">
        <w:t xml:space="preserve">ty of York. </w:t>
      </w:r>
      <w:r w:rsidR="00265113" w:rsidRPr="001E0D72">
        <w:t>T</w:t>
      </w:r>
      <w:r w:rsidR="0028136A" w:rsidRPr="001E0D72">
        <w:t xml:space="preserve">his </w:t>
      </w:r>
      <w:r w:rsidR="00265113" w:rsidRPr="001E0D72">
        <w:t xml:space="preserve">programme </w:t>
      </w:r>
      <w:r w:rsidR="0028136A" w:rsidRPr="001E0D72">
        <w:t xml:space="preserve">was delivered as an MSc in </w:t>
      </w:r>
      <w:r w:rsidR="0014108F" w:rsidRPr="001E0D72">
        <w:t>H</w:t>
      </w:r>
      <w:r w:rsidR="0028136A" w:rsidRPr="001E0D72">
        <w:t xml:space="preserve">ealth </w:t>
      </w:r>
      <w:r w:rsidR="0014108F" w:rsidRPr="001E0D72">
        <w:t>E</w:t>
      </w:r>
      <w:r w:rsidR="0028136A" w:rsidRPr="001E0D72">
        <w:t>conomics</w:t>
      </w:r>
      <w:r w:rsidR="00265113" w:rsidRPr="001E0D72">
        <w:t xml:space="preserve"> s</w:t>
      </w:r>
      <w:r w:rsidR="0014108F" w:rsidRPr="001E0D72">
        <w:t xml:space="preserve">pecifically to build expertise capacity </w:t>
      </w:r>
      <w:r w:rsidR="00265113" w:rsidRPr="001E0D72">
        <w:t>in academia</w:t>
      </w:r>
      <w:r w:rsidR="0014108F" w:rsidRPr="001E0D72">
        <w:t>,</w:t>
      </w:r>
      <w:r w:rsidR="00224F82" w:rsidRPr="001E0D72">
        <w:t xml:space="preserve"> </w:t>
      </w:r>
      <w:r w:rsidR="0014108F" w:rsidRPr="001E0D72">
        <w:t>g</w:t>
      </w:r>
      <w:r w:rsidR="00265113" w:rsidRPr="001E0D72">
        <w:t>overnment and the health service</w:t>
      </w:r>
      <w:r w:rsidR="00072B58" w:rsidRPr="001E0D72">
        <w:t xml:space="preserve"> </w:t>
      </w:r>
      <w:r w:rsidR="0028136A" w:rsidRPr="001E0D72">
        <w:t>(</w:t>
      </w:r>
      <w:r w:rsidR="0046325B" w:rsidRPr="001E0D72">
        <w:t>CHE</w:t>
      </w:r>
      <w:r w:rsidR="00072B58" w:rsidRPr="001E0D72">
        <w:t xml:space="preserve"> 4 and 5</w:t>
      </w:r>
      <w:r w:rsidR="0028136A" w:rsidRPr="001E0D72">
        <w:t xml:space="preserve">). </w:t>
      </w:r>
      <w:r w:rsidR="00435D1A" w:rsidRPr="001E0D72">
        <w:t xml:space="preserve">Alan Williams </w:t>
      </w:r>
      <w:r w:rsidR="00857376">
        <w:t>‘</w:t>
      </w:r>
      <w:r w:rsidR="00435D1A" w:rsidRPr="001E0D72">
        <w:t xml:space="preserve">got in people like Clive Smee </w:t>
      </w:r>
      <w:r w:rsidR="00E37492">
        <w:t>[</w:t>
      </w:r>
      <w:r w:rsidR="00565B8F" w:rsidRPr="001E0D72">
        <w:t>DHSS/DH Chief Economic Adviser, 1984-2002</w:t>
      </w:r>
      <w:r w:rsidR="00E37492">
        <w:t>]</w:t>
      </w:r>
      <w:r w:rsidR="00565B8F">
        <w:t xml:space="preserve"> </w:t>
      </w:r>
      <w:r w:rsidR="00F25E07" w:rsidRPr="001E0D72">
        <w:t>to teach on the MSc</w:t>
      </w:r>
      <w:r w:rsidR="007705D9" w:rsidRPr="001E0D72">
        <w:t xml:space="preserve"> and that exposed </w:t>
      </w:r>
      <w:r w:rsidR="00F0451D" w:rsidRPr="001E0D72">
        <w:t xml:space="preserve">people like me </w:t>
      </w:r>
      <w:r w:rsidR="00B0525D" w:rsidRPr="001E0D72">
        <w:t xml:space="preserve">from </w:t>
      </w:r>
      <w:r w:rsidR="007651F5" w:rsidRPr="001E0D72">
        <w:t>[an] early stage</w:t>
      </w:r>
      <w:r w:rsidR="0044514E" w:rsidRPr="001E0D72">
        <w:t xml:space="preserve"> into the fact that the [EAO] existed and that you could go and work in government</w:t>
      </w:r>
      <w:r w:rsidR="00857376">
        <w:t>’</w:t>
      </w:r>
      <w:r w:rsidR="0044514E" w:rsidRPr="001E0D72">
        <w:t xml:space="preserve"> (Brian Ferguson, </w:t>
      </w:r>
      <w:r w:rsidR="0057663D">
        <w:t xml:space="preserve">in </w:t>
      </w:r>
      <w:r w:rsidR="0057663D">
        <w:fldChar w:fldCharType="begin" w:fldLock="1"/>
      </w:r>
      <w:r w:rsidR="0057663D">
        <w:instrText>ADDIN CSL_CITATION { "citationItems" : [ { "id" : "ITEM-1", "itemData" : { "author" : [ { "dropping-particle" : "", "family" : "MacKillop", "given" : "E.", "non-dropping-particle" : "", "parse-names" : false, "suffix" : "" }, { "dropping-particle" : "", "family" : "Sheard", "given" : "S.", "non-dropping-particle" : "", "parse-names" : false, "suffix" : "" }, { "dropping-particle" : "", "family" : "Lambert", "given" : "M.", "non-dropping-particle" : "", "parse-names" : false, "suffix" : "" } ], "id" : "ITEM-1", "issued" : { "date-parts" : [ [ "2018" ] ] }, "publisher" : "University of Liverpool", "publisher-place" : "Liverpool", "title" : "The Development of Health Economics and the Role of the University of York : Transcript of a Witness Seminar held at the University of York on 27 October 2017", "type" : "book" }, "uris" : [ "http://www.mendeley.com/documents/?uuid=f5059417-4ea5-48b2-a21b-a6ea9f6a0883" ] } ], "mendeley" : { "formattedCitation" : "(MacKillop et al., 2018)", "manualFormatting" : "MacKillop et al., 2018)", "plainTextFormattedCitation" : "(MacKillop et al., 2018)", "previouslyFormattedCitation" : "(MacKillop et al., 2018)" }, "properties" : { "noteIndex" : 0 }, "schema" : "https://github.com/citation-style-language/schema/raw/master/csl-citation.json" }</w:instrText>
      </w:r>
      <w:r w:rsidR="0057663D">
        <w:fldChar w:fldCharType="separate"/>
      </w:r>
      <w:r w:rsidR="0057663D" w:rsidRPr="0057663D">
        <w:rPr>
          <w:noProof/>
        </w:rPr>
        <w:t>MacKillop et al., 2018)</w:t>
      </w:r>
      <w:r w:rsidR="0057663D">
        <w:fldChar w:fldCharType="end"/>
      </w:r>
      <w:r w:rsidR="00EA45E3" w:rsidRPr="001E0D72">
        <w:t>.</w:t>
      </w:r>
      <w:r w:rsidR="00EE181C" w:rsidRPr="001E0D72">
        <w:t xml:space="preserve"> Karen Bloor from CHE </w:t>
      </w:r>
      <w:r w:rsidR="00F83C04">
        <w:t xml:space="preserve">noted </w:t>
      </w:r>
      <w:r w:rsidR="00EE181C" w:rsidRPr="001E0D72">
        <w:t xml:space="preserve">added that </w:t>
      </w:r>
      <w:r w:rsidR="00857376">
        <w:t>‘</w:t>
      </w:r>
      <w:r w:rsidR="00EE181C" w:rsidRPr="001E0D72">
        <w:t xml:space="preserve">Archie Cochrane and Gordon McLachlan [also] used to come and teach </w:t>
      </w:r>
      <w:r w:rsidR="0057663D">
        <w:t>on the Masters</w:t>
      </w:r>
      <w:r w:rsidR="00857376">
        <w:t>’</w:t>
      </w:r>
      <w:r w:rsidR="0057663D">
        <w:t xml:space="preserve"> </w:t>
      </w:r>
      <w:r w:rsidR="0057663D">
        <w:fldChar w:fldCharType="begin" w:fldLock="1"/>
      </w:r>
      <w:r w:rsidR="00564C6A">
        <w:instrText>ADDIN CSL_CITATION { "citationItems" : [ { "id" : "ITEM-1", "itemData" : { "author" : [ { "dropping-particle" : "", "family" : "MacKillop", "given" : "E.", "non-dropping-particle" : "", "parse-names" : false, "suffix" : "" }, { "dropping-particle" : "", "family" : "Sheard", "given" : "S.", "non-dropping-particle" : "", "parse-names" : false, "suffix" : "" }, { "dropping-particle" : "", "family" : "Lambert", "given" : "M.", "non-dropping-particle" : "", "parse-names" : false, "suffix" : "" } ], "id" : "ITEM-1", "issued" : { "date-parts" : [ [ "2018" ] ] }, "publisher" : "University of Liverpool", "publisher-place" : "Liverpool", "title" : "The Development of Health Economics and the Role of the University of York : Transcript of a Witness Seminar held at the University of York on 27 October 2017", "type" : "book" }, "uris" : [ "http://www.mendeley.com/documents/?uuid=f5059417-4ea5-48b2-a21b-a6ea9f6a0883" ] } ], "mendeley" : { "formattedCitation" : "(MacKillop et al., 2018)", "manualFormatting" : "(in MacKillop et al., 2018)", "plainTextFormattedCitation" : "(MacKillop et al., 2018)", "previouslyFormattedCitation" : "(MacKillop et al., 2018)" }, "properties" : { "noteIndex" : 0 }, "schema" : "https://github.com/citation-style-language/schema/raw/master/csl-citation.json" }</w:instrText>
      </w:r>
      <w:r w:rsidR="0057663D">
        <w:fldChar w:fldCharType="separate"/>
      </w:r>
      <w:r w:rsidR="0057663D" w:rsidRPr="0057663D">
        <w:rPr>
          <w:noProof/>
        </w:rPr>
        <w:t>(</w:t>
      </w:r>
      <w:r w:rsidR="0057663D">
        <w:rPr>
          <w:noProof/>
        </w:rPr>
        <w:t xml:space="preserve">in </w:t>
      </w:r>
      <w:r w:rsidR="0057663D" w:rsidRPr="0057663D">
        <w:rPr>
          <w:noProof/>
        </w:rPr>
        <w:t>MacKillop et al., 2018)</w:t>
      </w:r>
      <w:r w:rsidR="0057663D">
        <w:fldChar w:fldCharType="end"/>
      </w:r>
      <w:r w:rsidR="00EE181C" w:rsidRPr="001E0D72">
        <w:t>.</w:t>
      </w:r>
      <w:r w:rsidR="00EA45E3" w:rsidRPr="001E0D72">
        <w:t xml:space="preserve"> </w:t>
      </w:r>
    </w:p>
    <w:p w14:paraId="7AEB97A4" w14:textId="77777777" w:rsidR="0040424D" w:rsidRPr="001E0D72" w:rsidRDefault="0040424D" w:rsidP="00EF3437">
      <w:pPr>
        <w:spacing w:line="480" w:lineRule="auto"/>
        <w:jc w:val="both"/>
      </w:pPr>
    </w:p>
    <w:p w14:paraId="3B256424" w14:textId="77777777" w:rsidR="0040424D" w:rsidRPr="001E0D72" w:rsidRDefault="0014108F" w:rsidP="00EF3437">
      <w:pPr>
        <w:pStyle w:val="Heading3"/>
        <w:spacing w:line="480" w:lineRule="auto"/>
      </w:pPr>
      <w:r w:rsidRPr="001E0D72">
        <w:t>P</w:t>
      </w:r>
      <w:r w:rsidR="0040424D" w:rsidRPr="001E0D72">
        <w:t>ost-1979 research management the grow</w:t>
      </w:r>
      <w:r w:rsidRPr="001E0D72">
        <w:t>th</w:t>
      </w:r>
      <w:r w:rsidR="0040424D" w:rsidRPr="001E0D72">
        <w:t xml:space="preserve"> of economics in health</w:t>
      </w:r>
    </w:p>
    <w:p w14:paraId="247F92C5" w14:textId="5EA70E66" w:rsidR="00072B58" w:rsidRPr="001E0D72" w:rsidRDefault="0014108F" w:rsidP="00EF3437">
      <w:pPr>
        <w:spacing w:line="480" w:lineRule="auto"/>
        <w:jc w:val="both"/>
      </w:pPr>
      <w:r w:rsidRPr="001E0D72">
        <w:t>Following the 1979 general election which brought in a Conservative government</w:t>
      </w:r>
      <w:r w:rsidR="00822EA3" w:rsidRPr="001E0D72">
        <w:t>,</w:t>
      </w:r>
      <w:r w:rsidRPr="001E0D72">
        <w:t xml:space="preserve"> there was an overt change of attitude </w:t>
      </w:r>
      <w:r w:rsidR="00F83C04">
        <w:t xml:space="preserve">by </w:t>
      </w:r>
      <w:r w:rsidR="00072B58" w:rsidRPr="001E0D72">
        <w:t>research manage</w:t>
      </w:r>
      <w:r w:rsidR="00F83C04">
        <w:t>rs</w:t>
      </w:r>
      <w:r w:rsidR="00847BF9" w:rsidRPr="001E0D72">
        <w:t xml:space="preserve"> towards what some interviewees described as a more political model of KT</w:t>
      </w:r>
      <w:r w:rsidR="00822EA3" w:rsidRPr="001E0D72">
        <w:t>.</w:t>
      </w:r>
      <w:r w:rsidR="00072B58" w:rsidRPr="001E0D72">
        <w:t xml:space="preserve"> </w:t>
      </w:r>
      <w:r w:rsidRPr="001E0D72">
        <w:t>T</w:t>
      </w:r>
      <w:r w:rsidR="00072B58" w:rsidRPr="001E0D72">
        <w:t>he University Gr</w:t>
      </w:r>
      <w:r w:rsidR="004B3878" w:rsidRPr="001E0D72">
        <w:t xml:space="preserve">ants Committee </w:t>
      </w:r>
      <w:r w:rsidRPr="001E0D72">
        <w:t xml:space="preserve">was abolished </w:t>
      </w:r>
      <w:r w:rsidR="004B3878" w:rsidRPr="001E0D72">
        <w:t xml:space="preserve">and </w:t>
      </w:r>
      <w:r w:rsidR="00072B58" w:rsidRPr="001E0D72">
        <w:t>the</w:t>
      </w:r>
      <w:r w:rsidR="004B3878" w:rsidRPr="001E0D72">
        <w:t xml:space="preserve"> Social </w:t>
      </w:r>
      <w:r w:rsidR="004B3878" w:rsidRPr="001E0D72">
        <w:lastRenderedPageBreak/>
        <w:t>Science Research Council’s</w:t>
      </w:r>
      <w:r w:rsidR="00072B58" w:rsidRPr="001E0D72">
        <w:t xml:space="preserve"> </w:t>
      </w:r>
      <w:r w:rsidR="00822EA3" w:rsidRPr="001E0D72">
        <w:t>(</w:t>
      </w:r>
      <w:r w:rsidR="00072B58" w:rsidRPr="001E0D72">
        <w:t>SSRC</w:t>
      </w:r>
      <w:r w:rsidR="00822EA3" w:rsidRPr="001E0D72">
        <w:t>)</w:t>
      </w:r>
      <w:r w:rsidR="00072B58" w:rsidRPr="001E0D72">
        <w:t xml:space="preserve"> budget</w:t>
      </w:r>
      <w:r w:rsidRPr="001E0D72">
        <w:t xml:space="preserve"> was cut</w:t>
      </w:r>
      <w:r w:rsidR="00072B58" w:rsidRPr="001E0D72">
        <w:t xml:space="preserve">. </w:t>
      </w:r>
      <w:r w:rsidRPr="001E0D72">
        <w:t xml:space="preserve">The DHSS programme at </w:t>
      </w:r>
      <w:r w:rsidR="00730E70" w:rsidRPr="001E0D72">
        <w:t>York’s</w:t>
      </w:r>
      <w:r w:rsidR="00072B58" w:rsidRPr="001E0D72">
        <w:t xml:space="preserve"> ISER </w:t>
      </w:r>
      <w:r w:rsidRPr="001E0D72">
        <w:t xml:space="preserve">had been reviewed and confirmed </w:t>
      </w:r>
      <w:r w:rsidR="00072B58" w:rsidRPr="001E0D72">
        <w:t xml:space="preserve">the </w:t>
      </w:r>
      <w:r w:rsidRPr="001E0D72">
        <w:t xml:space="preserve">previous </w:t>
      </w:r>
      <w:r w:rsidR="00072B58" w:rsidRPr="001E0D72">
        <w:t xml:space="preserve">day: </w:t>
      </w:r>
    </w:p>
    <w:p w14:paraId="4D2E534D" w14:textId="77777777" w:rsidR="00072B58" w:rsidRPr="001E0D72" w:rsidRDefault="0014108F" w:rsidP="00EF3437">
      <w:pPr>
        <w:pStyle w:val="Quote"/>
        <w:spacing w:line="480" w:lineRule="auto"/>
      </w:pPr>
      <w:r w:rsidRPr="001E0D72">
        <w:t>…</w:t>
      </w:r>
      <w:r w:rsidR="00072B58" w:rsidRPr="001E0D72">
        <w:t>the next day</w:t>
      </w:r>
      <w:r w:rsidR="00730E70" w:rsidRPr="001E0D72">
        <w:t>,</w:t>
      </w:r>
      <w:r w:rsidR="00072B58" w:rsidRPr="001E0D72">
        <w:t xml:space="preserve"> the general election happened and basically after that, the SSRC was just decimated. Anything with the word </w:t>
      </w:r>
      <w:r w:rsidR="00730E70" w:rsidRPr="001E0D72">
        <w:t>‘</w:t>
      </w:r>
      <w:r w:rsidR="00072B58" w:rsidRPr="001E0D72">
        <w:t>social</w:t>
      </w:r>
      <w:r w:rsidR="00730E70" w:rsidRPr="001E0D72">
        <w:t>’</w:t>
      </w:r>
      <w:r w:rsidR="00072B58" w:rsidRPr="001E0D72">
        <w:t xml:space="preserve"> in it was decimated and the funding was no </w:t>
      </w:r>
      <w:r w:rsidR="00575012" w:rsidRPr="001E0D72">
        <w:t>longer going to be there. T</w:t>
      </w:r>
      <w:r w:rsidR="00072B58" w:rsidRPr="001E0D72">
        <w:t>he programme was given a one-year extension to wind up the work it was doing.</w:t>
      </w:r>
      <w:r w:rsidR="0046325B" w:rsidRPr="001E0D72">
        <w:t xml:space="preserve"> (</w:t>
      </w:r>
      <w:r w:rsidR="00607900" w:rsidRPr="001E0D72">
        <w:t>Academic 1</w:t>
      </w:r>
      <w:r w:rsidR="00072B58" w:rsidRPr="001E0D72">
        <w:t>, Interview)</w:t>
      </w:r>
    </w:p>
    <w:p w14:paraId="053E929C" w14:textId="092DC737" w:rsidR="00712194" w:rsidRPr="001E0D72" w:rsidRDefault="0028136A" w:rsidP="00EF3437">
      <w:pPr>
        <w:spacing w:line="480" w:lineRule="auto"/>
        <w:jc w:val="both"/>
      </w:pPr>
      <w:r w:rsidRPr="001E0D72">
        <w:t>The</w:t>
      </w:r>
      <w:r w:rsidR="007E19AD" w:rsidRPr="001E0D72">
        <w:t xml:space="preserve">re were also </w:t>
      </w:r>
      <w:r w:rsidRPr="001E0D72">
        <w:t xml:space="preserve">changes to the Rothschild framework and funding for </w:t>
      </w:r>
      <w:r w:rsidR="00730E70" w:rsidRPr="001E0D72">
        <w:t>HSR</w:t>
      </w:r>
      <w:r w:rsidR="00822EA3" w:rsidRPr="001E0D72">
        <w:t xml:space="preserve"> was returned to </w:t>
      </w:r>
      <w:r w:rsidRPr="001E0D72">
        <w:t xml:space="preserve">the MRC. Although this move was criticised by some health economists </w:t>
      </w:r>
      <w:r w:rsidRPr="001E0D72">
        <w:fldChar w:fldCharType="begin" w:fldLock="1"/>
      </w:r>
      <w:r w:rsidR="00A26DD2">
        <w:instrText>ADDIN CSL_CITATION { "citationItems" : [ { "id" : "ITEM-1", "itemData" : { "author" : [ { "dropping-particle" : "", "family" : "Williams", "given" : "A.", "non-dropping-particle" : "", "parse-names" : false, "suffix" : "" } ], "container-title" : "Health Research in England: A Topic for Debate", "editor" : [ { "dropping-particle" : "", "family" : "Taylor", "given" : "D.", "non-dropping-particle" : "", "parse-names" : false, "suffix" : "" } ], "id" : "ITEM-1", "issued" : { "date-parts" : [ [ "1981" ] ] }, "page" : "Appendix 1", "publisher" : "Institute of Health Economics", "title" : "Economics and health services research", "type" : "chapter" }, "uris" : [ "http://www.mendeley.com/documents/?uuid=f9b766dc-5ff7-4432-b22a-fa9fc6ebedb2" ] } ], "mendeley" : { "formattedCitation" : "(Williams, 1981)", "plainTextFormattedCitation" : "(Williams, 1981)", "previouslyFormattedCitation" : "(Williams, 1981)" }, "properties" : { "noteIndex" : 0 }, "schema" : "https://github.com/citation-style-language/schema/raw/master/csl-citation.json" }</w:instrText>
      </w:r>
      <w:r w:rsidRPr="001E0D72">
        <w:fldChar w:fldCharType="separate"/>
      </w:r>
      <w:r w:rsidR="00A26DD2" w:rsidRPr="00A26DD2">
        <w:rPr>
          <w:noProof/>
        </w:rPr>
        <w:t>(Williams, 1981)</w:t>
      </w:r>
      <w:r w:rsidRPr="001E0D72">
        <w:fldChar w:fldCharType="end"/>
      </w:r>
      <w:r w:rsidRPr="001E0D72">
        <w:t>,</w:t>
      </w:r>
      <w:r w:rsidR="00072B58" w:rsidRPr="001E0D72">
        <w:t xml:space="preserve"> it </w:t>
      </w:r>
      <w:r w:rsidR="007E19AD" w:rsidRPr="001E0D72">
        <w:t xml:space="preserve">enabled </w:t>
      </w:r>
      <w:r w:rsidR="00072B58" w:rsidRPr="001E0D72">
        <w:t>a new phase of expansion of economics in health policy. T</w:t>
      </w:r>
      <w:r w:rsidRPr="001E0D72">
        <w:t>he growth of N</w:t>
      </w:r>
      <w:r w:rsidR="007E19AD" w:rsidRPr="001E0D72">
        <w:t xml:space="preserve">ew </w:t>
      </w:r>
      <w:r w:rsidRPr="001E0D72">
        <w:t>P</w:t>
      </w:r>
      <w:r w:rsidR="007E19AD" w:rsidRPr="001E0D72">
        <w:t xml:space="preserve">ublic </w:t>
      </w:r>
      <w:r w:rsidRPr="001E0D72">
        <w:t>M</w:t>
      </w:r>
      <w:r w:rsidR="007E19AD" w:rsidRPr="001E0D72">
        <w:t>anagement</w:t>
      </w:r>
      <w:r w:rsidR="00822EA3" w:rsidRPr="001E0D72">
        <w:t xml:space="preserve"> (NPM)</w:t>
      </w:r>
      <w:r w:rsidRPr="001E0D72">
        <w:t xml:space="preserve"> could </w:t>
      </w:r>
      <w:r w:rsidR="007E19AD" w:rsidRPr="001E0D72">
        <w:t xml:space="preserve">also </w:t>
      </w:r>
      <w:r w:rsidRPr="001E0D72">
        <w:t xml:space="preserve">be seen to favour the adoption of economics </w:t>
      </w:r>
      <w:r w:rsidR="009A40DF" w:rsidRPr="001E0D72">
        <w:t>in</w:t>
      </w:r>
      <w:r w:rsidRPr="001E0D72">
        <w:t xml:space="preserve"> health policy-making, with its focus on cost, </w:t>
      </w:r>
      <w:r w:rsidR="00730E70" w:rsidRPr="001E0D72">
        <w:t>marketization and</w:t>
      </w:r>
      <w:r w:rsidRPr="001E0D72">
        <w:t xml:space="preserve"> performance indicators </w:t>
      </w:r>
      <w:r w:rsidRPr="001E0D72">
        <w:fldChar w:fldCharType="begin" w:fldLock="1"/>
      </w:r>
      <w:r w:rsidR="00A26DD2">
        <w:instrText>ADDIN CSL_CITATION { "citationItems" : [ { "id" : "ITEM-1", "itemData" : { "author" : [ { "dropping-particle" : "", "family" : "Pollitt", "given" : "C.", "non-dropping-particle" : "", "parse-names" : false, "suffix" : "" } ], "id" : "ITEM-1", "issued" : { "date-parts" : [ [ "1993" ] ] }, "publisher" : "Blackwell", "publisher-place" : "Oxford", "title" : "Managerialism and the Public Service: The Anglo-American Experience", "type" : "book" }, "uris" : [ "http://www.mendeley.com/documents/?uuid=2360eb96-690b-49af-bfaa-27f6f7644680" ] } ], "mendeley" : { "formattedCitation" : "(Pollitt, 1993)", "plainTextFormattedCitation" : "(Pollitt, 1993)", "previouslyFormattedCitation" : "(Pollitt, 1993)" }, "properties" : { "noteIndex" : 0 }, "schema" : "https://github.com/citation-style-language/schema/raw/master/csl-citation.json" }</w:instrText>
      </w:r>
      <w:r w:rsidRPr="001E0D72">
        <w:fldChar w:fldCharType="separate"/>
      </w:r>
      <w:r w:rsidR="00A26DD2" w:rsidRPr="00A26DD2">
        <w:rPr>
          <w:noProof/>
        </w:rPr>
        <w:t>(Pollitt, 1993)</w:t>
      </w:r>
      <w:r w:rsidRPr="001E0D72">
        <w:fldChar w:fldCharType="end"/>
      </w:r>
      <w:r w:rsidR="007E19AD" w:rsidRPr="001E0D72">
        <w:t>.</w:t>
      </w:r>
      <w:r w:rsidRPr="001E0D72">
        <w:t xml:space="preserve"> </w:t>
      </w:r>
    </w:p>
    <w:p w14:paraId="4C8B11C9" w14:textId="77777777" w:rsidR="0028136A" w:rsidRPr="001E0D72" w:rsidRDefault="0028136A" w:rsidP="00EF3437">
      <w:pPr>
        <w:spacing w:line="480" w:lineRule="auto"/>
        <w:jc w:val="both"/>
      </w:pPr>
    </w:p>
    <w:p w14:paraId="0E361ED2" w14:textId="1CF8D78A" w:rsidR="009A40DF" w:rsidRPr="001E0D72" w:rsidRDefault="0028136A" w:rsidP="00EF3437">
      <w:pPr>
        <w:spacing w:line="480" w:lineRule="auto"/>
        <w:jc w:val="both"/>
      </w:pPr>
      <w:r w:rsidRPr="001E0D72">
        <w:t xml:space="preserve">It was in this </w:t>
      </w:r>
      <w:r w:rsidR="007E19AD" w:rsidRPr="001E0D72">
        <w:t xml:space="preserve">new political and intellectual </w:t>
      </w:r>
      <w:r w:rsidRPr="001E0D72">
        <w:t xml:space="preserve">context that the idea of </w:t>
      </w:r>
      <w:r w:rsidR="007E19AD" w:rsidRPr="001E0D72">
        <w:t xml:space="preserve">creating the </w:t>
      </w:r>
      <w:r w:rsidRPr="001E0D72">
        <w:t>C</w:t>
      </w:r>
      <w:r w:rsidR="007E19AD" w:rsidRPr="001E0D72">
        <w:t xml:space="preserve">entre for </w:t>
      </w:r>
      <w:r w:rsidRPr="001E0D72">
        <w:t>H</w:t>
      </w:r>
      <w:r w:rsidR="007E19AD" w:rsidRPr="001E0D72">
        <w:t xml:space="preserve">ealth </w:t>
      </w:r>
      <w:r w:rsidRPr="001E0D72">
        <w:t>E</w:t>
      </w:r>
      <w:r w:rsidR="007E19AD" w:rsidRPr="001E0D72">
        <w:t xml:space="preserve">conomics </w:t>
      </w:r>
      <w:r w:rsidR="00622488" w:rsidRPr="001E0D72">
        <w:t>(</w:t>
      </w:r>
      <w:r w:rsidR="007E19AD" w:rsidRPr="001E0D72">
        <w:t>CHE</w:t>
      </w:r>
      <w:r w:rsidR="00622488" w:rsidRPr="001E0D72">
        <w:t>)</w:t>
      </w:r>
      <w:r w:rsidR="007E19AD" w:rsidRPr="001E0D72">
        <w:t xml:space="preserve"> at the University of York</w:t>
      </w:r>
      <w:r w:rsidRPr="001E0D72">
        <w:t xml:space="preserve"> was </w:t>
      </w:r>
      <w:r w:rsidR="000E1B90" w:rsidRPr="001E0D72">
        <w:t xml:space="preserve">first </w:t>
      </w:r>
      <w:r w:rsidRPr="001E0D72">
        <w:t>mooted</w:t>
      </w:r>
      <w:r w:rsidR="007E19AD" w:rsidRPr="001E0D72">
        <w:t>. However, it could also be seen as a competitive response t</w:t>
      </w:r>
      <w:r w:rsidR="00822EA3" w:rsidRPr="001E0D72">
        <w:t>o the creation in 1977 of t</w:t>
      </w:r>
      <w:r w:rsidR="007E19AD" w:rsidRPr="001E0D72">
        <w:t>he</w:t>
      </w:r>
      <w:r w:rsidR="00822EA3" w:rsidRPr="001E0D72">
        <w:t xml:space="preserve"> Health Economics Research Unit (HERU)</w:t>
      </w:r>
      <w:r w:rsidR="008C71B7" w:rsidRPr="001E0D72">
        <w:t xml:space="preserve"> at Aberdeen </w:t>
      </w:r>
      <w:r w:rsidR="004E43D8" w:rsidRPr="001E0D72">
        <w:t xml:space="preserve">with funding from </w:t>
      </w:r>
      <w:r w:rsidR="008C71B7" w:rsidRPr="001E0D72">
        <w:t>the Scottish Office.</w:t>
      </w:r>
      <w:r w:rsidR="00730E70" w:rsidRPr="001E0D72">
        <w:t xml:space="preserve"> CHE</w:t>
      </w:r>
      <w:r w:rsidR="008C71B7" w:rsidRPr="001E0D72">
        <w:t xml:space="preserve"> </w:t>
      </w:r>
      <w:r w:rsidRPr="001E0D72">
        <w:t>was inaugurated in 1983, with an initial grant of £478,060 from the Economic and Social Research C</w:t>
      </w:r>
      <w:r w:rsidR="004E43D8" w:rsidRPr="001E0D72">
        <w:t>ouncil</w:t>
      </w:r>
      <w:r w:rsidRPr="001E0D72">
        <w:t xml:space="preserve"> </w:t>
      </w:r>
      <w:r w:rsidR="00870170" w:rsidRPr="001E0D72">
        <w:t>(</w:t>
      </w:r>
      <w:r w:rsidRPr="001E0D72">
        <w:t>ESRC</w:t>
      </w:r>
      <w:r w:rsidR="00870170" w:rsidRPr="001E0D72">
        <w:t>)</w:t>
      </w:r>
      <w:r w:rsidR="00BB2556" w:rsidRPr="001E0D72">
        <w:rPr>
          <w:rStyle w:val="EndnoteReference"/>
        </w:rPr>
        <w:endnoteReference w:id="4"/>
      </w:r>
      <w:r w:rsidR="00BB2556" w:rsidRPr="001E0D72">
        <w:t xml:space="preserve"> </w:t>
      </w:r>
      <w:r w:rsidRPr="001E0D72">
        <w:t>and DHSS (</w:t>
      </w:r>
      <w:r w:rsidR="0037202A" w:rsidRPr="001E0D72">
        <w:t>York Borthwick Archives</w:t>
      </w:r>
      <w:r w:rsidR="0037202A">
        <w:t xml:space="preserve">, </w:t>
      </w:r>
      <w:r w:rsidRPr="001E0D72">
        <w:t>‘Future of the ISER</w:t>
      </w:r>
      <w:r w:rsidR="0037202A">
        <w:t>’, Council minutes, item 83/111</w:t>
      </w:r>
      <w:r w:rsidRPr="001E0D72">
        <w:t xml:space="preserve">; </w:t>
      </w:r>
      <w:r w:rsidR="0046325B" w:rsidRPr="001E0D72">
        <w:t>CHE</w:t>
      </w:r>
      <w:r w:rsidR="002576BF" w:rsidRPr="001E0D72">
        <w:t xml:space="preserve"> 4</w:t>
      </w:r>
      <w:r w:rsidRPr="001E0D72">
        <w:t xml:space="preserve">). According to </w:t>
      </w:r>
      <w:r w:rsidR="004E43D8" w:rsidRPr="001E0D72">
        <w:t>Clive Smee</w:t>
      </w:r>
      <w:r w:rsidRPr="001E0D72">
        <w:t>, the</w:t>
      </w:r>
      <w:r w:rsidR="00870170" w:rsidRPr="001E0D72">
        <w:t xml:space="preserve"> C</w:t>
      </w:r>
      <w:r w:rsidRPr="001E0D72">
        <w:t xml:space="preserve">entre was not only funded for providing policy advice and MSc training but also to develop the discipline of health economics and </w:t>
      </w:r>
      <w:r w:rsidR="004E43D8" w:rsidRPr="001E0D72">
        <w:t xml:space="preserve">to </w:t>
      </w:r>
      <w:r w:rsidRPr="001E0D72">
        <w:t xml:space="preserve">provide new quantitative and qualitative methods for investigating health matters </w:t>
      </w:r>
      <w:r w:rsidRPr="001E0D72">
        <w:fldChar w:fldCharType="begin" w:fldLock="1"/>
      </w:r>
      <w:r w:rsidR="00A26DD2">
        <w:instrText>ADDIN CSL_CITATION { "citationItems" : [ { "id" : "ITEM-1", "itemData" : { "author" : [ { "dropping-particle" : "", "family" : "Smee", "given" : "C.", "non-dropping-particle" : "", "parse-names" : false, "suffix" : "" } ], "id" : "ITEM-1", "issued" : { "date-parts" : [ [ "2005" ] ] }, "publisher" : "Radcliffe Publishing", "publisher-place" : "Abingdon", "title" : "Speaking Truth to Power: Two Decades of Analysis in the Department of Health", "type" : "book" }, "uris" : [ "http://www.mendeley.com/documents/?uuid=b1cd2f27-175c-4104-8f0d-9d35c3b3795a" ] } ], "mendeley" : { "formattedCitation" : "(Smee, 2005)", "plainTextFormattedCitation" : "(Smee, 2005)", "previouslyFormattedCitation" : "(Smee, 2005)" }, "properties" : { "noteIndex" : 0 }, "schema" : "https://github.com/citation-style-language/schema/raw/master/csl-citation.json" }</w:instrText>
      </w:r>
      <w:r w:rsidRPr="001E0D72">
        <w:fldChar w:fldCharType="separate"/>
      </w:r>
      <w:r w:rsidR="00A26DD2" w:rsidRPr="00A26DD2">
        <w:rPr>
          <w:noProof/>
        </w:rPr>
        <w:t>(Smee, 2005)</w:t>
      </w:r>
      <w:r w:rsidRPr="001E0D72">
        <w:fldChar w:fldCharType="end"/>
      </w:r>
      <w:r w:rsidRPr="001E0D72">
        <w:t xml:space="preserve">. CHE was </w:t>
      </w:r>
      <w:r w:rsidR="004E43D8" w:rsidRPr="001E0D72">
        <w:t xml:space="preserve">mutually </w:t>
      </w:r>
      <w:r w:rsidRPr="001E0D72">
        <w:t xml:space="preserve">beneficial </w:t>
      </w:r>
      <w:r w:rsidR="004E43D8" w:rsidRPr="001E0D72">
        <w:t>to</w:t>
      </w:r>
      <w:r w:rsidRPr="001E0D72">
        <w:t xml:space="preserve"> academia and policy</w:t>
      </w:r>
      <w:r w:rsidR="00622488" w:rsidRPr="001E0D72">
        <w:t>-</w:t>
      </w:r>
      <w:r w:rsidRPr="001E0D72">
        <w:t xml:space="preserve">makers. For York, </w:t>
      </w:r>
      <w:r w:rsidR="004E43D8" w:rsidRPr="001E0D72">
        <w:t xml:space="preserve">the </w:t>
      </w:r>
      <w:r w:rsidRPr="001E0D72">
        <w:t xml:space="preserve">six-year rolling contract and </w:t>
      </w:r>
      <w:r w:rsidRPr="001E0D72">
        <w:lastRenderedPageBreak/>
        <w:t>funding</w:t>
      </w:r>
      <w:r w:rsidR="00224F82" w:rsidRPr="001E0D72">
        <w:t xml:space="preserve"> </w:t>
      </w:r>
      <w:r w:rsidRPr="001E0D72">
        <w:t xml:space="preserve">meant the end of </w:t>
      </w:r>
      <w:r w:rsidR="00565B8F">
        <w:t>‘</w:t>
      </w:r>
      <w:r w:rsidR="00857376">
        <w:t>‘</w:t>
      </w:r>
      <w:r w:rsidRPr="001E0D72">
        <w:t>patching it together with ESRC money and constantly [being] threatened with running out of grant</w:t>
      </w:r>
      <w:r w:rsidR="00565B8F">
        <w:t>’</w:t>
      </w:r>
      <w:r w:rsidR="00857376">
        <w:t>’</w:t>
      </w:r>
      <w:r w:rsidRPr="001E0D72">
        <w:t xml:space="preserve"> (</w:t>
      </w:r>
      <w:r w:rsidR="0046325B" w:rsidRPr="001E0D72">
        <w:t>CHE</w:t>
      </w:r>
      <w:r w:rsidR="002576BF" w:rsidRPr="001E0D72">
        <w:t xml:space="preserve"> 4</w:t>
      </w:r>
      <w:r w:rsidRPr="001E0D72">
        <w:t xml:space="preserve">). For DHSS, it meant an additional source of </w:t>
      </w:r>
      <w:r w:rsidR="00622488" w:rsidRPr="001E0D72">
        <w:t xml:space="preserve">economics </w:t>
      </w:r>
      <w:r w:rsidRPr="001E0D72">
        <w:t xml:space="preserve">expertise to </w:t>
      </w:r>
      <w:r w:rsidR="004E43D8" w:rsidRPr="001E0D72">
        <w:t xml:space="preserve">supplement </w:t>
      </w:r>
      <w:r w:rsidRPr="001E0D72">
        <w:t>that available from the EAO. Furthermore, the long-term funding meant CHE was under an obligation to respond to DHSS requests for assistance</w:t>
      </w:r>
      <w:r w:rsidR="00622488" w:rsidRPr="001E0D72">
        <w:t xml:space="preserve">, </w:t>
      </w:r>
      <w:r w:rsidR="00565B8F">
        <w:t xml:space="preserve">a pattern observed by </w:t>
      </w:r>
      <w:r w:rsidR="00622488" w:rsidRPr="001E0D72">
        <w:t xml:space="preserve"> Ettelt et al. </w:t>
      </w:r>
      <w:r w:rsidR="00622488" w:rsidRPr="001E0D72">
        <w:fldChar w:fldCharType="begin" w:fldLock="1"/>
      </w:r>
      <w:r w:rsidR="00383A50" w:rsidRPr="001E0D72">
        <w:instrText>ADDIN CSL_CITATION { "citationItems" : [ { "id" : "ITEM-1", "itemData" : { "DOI" : "10.1332/174426413X662608", "abstract" : "In this paper we reflect on our experience of providing a rapid response facility for international healthcare policy comparisons to the English Department of Health. We examine the challenges of developing sustained relationships with policy officials while providing an 'on-demand' service in an environment with high turnover of policies and staff. It may be easier for policy makers to draw on researchers in such a setting than for researchers to foster 'linkage and exchange' relationships with policy makers. Under the facility, knowledge transfer has mostly been from researchers to policy officials, affording us little insight into the policy process or the impact of our work.", "author" : [ { "dropping-particle" : "", "family" : "Ettelt", "given" : "S.", "non-dropping-particle" : "", "parse-names" : false, "suffix" : "" }, { "dropping-particle" : "", "family" : "Mays", "given" : "N.", "non-dropping-particle" : "", "parse-names" : false, "suffix" : "" }, { "dropping-particle" : "", "family" : "Nolte", "given" : "E.", "non-dropping-particle" : "", "parse-names" : false, "suffix" : "" } ], "container-title" : "Evidence and Policy", "id" : "ITEM-1", "issue" : "2", "issued" : { "date-parts" : [ [ "2013" ] ] }, "title" : "Policy-research linkage: What we have learned from providing a rapid response facility for international healthcare comparisons to the department of health in England", "type" : "article-journal", "volume" : "9" }, "suppress-author" : 1, "uris" : [ "http://www.mendeley.com/documents/?uuid=3ac0177b-36d3-34c3-a42e-0042995d51bf" ] } ], "mendeley" : { "formattedCitation" : "(2013)", "plainTextFormattedCitation" : "(2013)", "previouslyFormattedCitation" : "(2013)" }, "properties" : { "noteIndex" : 0 }, "schema" : "https://github.com/citation-style-language/schema/raw/master/csl-citation.json" }</w:instrText>
      </w:r>
      <w:r w:rsidR="00622488" w:rsidRPr="001E0D72">
        <w:fldChar w:fldCharType="separate"/>
      </w:r>
      <w:r w:rsidR="00622488" w:rsidRPr="001E0D72">
        <w:rPr>
          <w:noProof/>
        </w:rPr>
        <w:t>(2013)</w:t>
      </w:r>
      <w:r w:rsidR="00622488" w:rsidRPr="001E0D72">
        <w:fldChar w:fldCharType="end"/>
      </w:r>
      <w:r w:rsidRPr="001E0D72">
        <w:t xml:space="preserve">. As </w:t>
      </w:r>
      <w:r w:rsidR="00565B8F">
        <w:t>CHE</w:t>
      </w:r>
      <w:r w:rsidRPr="001E0D72">
        <w:t xml:space="preserve"> developed in </w:t>
      </w:r>
      <w:r w:rsidR="004E43D8" w:rsidRPr="001E0D72">
        <w:t>parallel</w:t>
      </w:r>
      <w:r w:rsidRPr="001E0D72">
        <w:t xml:space="preserve"> with DHSS policy, it not only provided solutions but identified new problems </w:t>
      </w:r>
      <w:r w:rsidR="004E43D8" w:rsidRPr="001E0D72">
        <w:t xml:space="preserve">that it could </w:t>
      </w:r>
      <w:r w:rsidRPr="001E0D72">
        <w:t xml:space="preserve">address through research </w:t>
      </w:r>
      <w:r w:rsidRPr="001E0D72">
        <w:fldChar w:fldCharType="begin" w:fldLock="1"/>
      </w:r>
      <w:r w:rsidR="0037202A">
        <w:instrText>ADDIN CSL_CITATION { "citationItems" : [ { "id" : "ITEM-1", "itemData" : { "author" : [ { "dropping-particle" : "", "family" : "Smee", "given" : "C.", "non-dropping-particle" : "", "parse-names" : false, "suffix" : "" } ], "id" : "ITEM-1", "issued" : { "date-parts" : [ [ "2005" ] ] }, "publisher" : "Radcliffe Publishing", "publisher-place" : "Abingdon", "title" : "Speaking Truth to Power: Two Decades of Analysis in the Department of Health", "type" : "book" }, "uris" : [ "http://www.mendeley.com/documents/?uuid=b1cd2f27-175c-4104-8f0d-9d35c3b3795a" ] }, { "id" : "ITEM-2", "itemData" : { "author" : [ { "dropping-particle" : "", "family" : "TNA 82.110", "given" : "", "non-dropping-particle" : "", "parse-names" : false, "suffix" : "" } ], "id" : "ITEM-2", "issued" : { "date-parts" : [ [ "0" ] ] }, "publisher" : "National Archives", "publisher-place" : "Kew", "title" : "Survey of DHSS views on research", "type" : "book" }, "uris" : [ "http://www.mendeley.com/documents/?uuid=7c79b307-091c-4973-a069-020c53e26344" ] } ], "mendeley" : { "formattedCitation" : "(Smee, 2005; TNA 82.110, n.d.)", "manualFormatting" : "(Smee 2005; TNA MH/82.110)", "plainTextFormattedCitation" : "(Smee, 2005; TNA 82.110, n.d.)", "previouslyFormattedCitation" : "(Smee, 2005; TNA 82.110, n.d.)" }, "properties" : { "noteIndex" : 0 }, "schema" : "https://github.com/citation-style-language/schema/raw/master/csl-citation.json" }</w:instrText>
      </w:r>
      <w:r w:rsidRPr="001E0D72">
        <w:fldChar w:fldCharType="separate"/>
      </w:r>
      <w:r w:rsidRPr="001E0D72">
        <w:rPr>
          <w:noProof/>
        </w:rPr>
        <w:t xml:space="preserve">(Smee 2005; </w:t>
      </w:r>
      <w:r w:rsidRPr="0037202A">
        <w:rPr>
          <w:noProof/>
        </w:rPr>
        <w:t xml:space="preserve">TNA </w:t>
      </w:r>
      <w:r w:rsidR="0037202A" w:rsidRPr="0037202A">
        <w:rPr>
          <w:noProof/>
        </w:rPr>
        <w:t>MH/</w:t>
      </w:r>
      <w:r w:rsidRPr="0037202A">
        <w:rPr>
          <w:noProof/>
        </w:rPr>
        <w:t>82.110</w:t>
      </w:r>
      <w:r w:rsidRPr="001E0D72">
        <w:rPr>
          <w:noProof/>
        </w:rPr>
        <w:t>)</w:t>
      </w:r>
      <w:r w:rsidRPr="001E0D72">
        <w:fldChar w:fldCharType="end"/>
      </w:r>
      <w:r w:rsidRPr="001E0D72">
        <w:t>.</w:t>
      </w:r>
      <w:r w:rsidR="0040424D" w:rsidRPr="001E0D72">
        <w:t xml:space="preserve"> More generally, the creation of </w:t>
      </w:r>
      <w:r w:rsidR="00730E70" w:rsidRPr="001E0D72">
        <w:t>CHE</w:t>
      </w:r>
      <w:r w:rsidR="0040424D" w:rsidRPr="001E0D72">
        <w:t xml:space="preserve"> was crucial in building closer links between academia and government in </w:t>
      </w:r>
      <w:r w:rsidR="00730E70" w:rsidRPr="001E0D72">
        <w:t>health economics</w:t>
      </w:r>
      <w:r w:rsidR="0040424D" w:rsidRPr="001E0D72">
        <w:t xml:space="preserve">, allowing economists </w:t>
      </w:r>
      <w:r w:rsidR="00B36B3E" w:rsidRPr="001E0D72">
        <w:t>on both sides</w:t>
      </w:r>
      <w:r w:rsidR="0040424D" w:rsidRPr="001E0D72">
        <w:t xml:space="preserve"> to gain greater influence</w:t>
      </w:r>
      <w:r w:rsidR="004E43D8" w:rsidRPr="001E0D72">
        <w:t>. This value was apparent to another area of DHSS activity, operational research, where staff envied the access to a specialist academic unit</w:t>
      </w:r>
      <w:r w:rsidR="0040424D" w:rsidRPr="001E0D72">
        <w:t xml:space="preserve"> </w:t>
      </w:r>
      <w:r w:rsidR="0046325B" w:rsidRPr="001E0D72">
        <w:t>(DH3</w:t>
      </w:r>
      <w:r w:rsidR="009A40DF" w:rsidRPr="001E0D72">
        <w:t xml:space="preserve">). </w:t>
      </w:r>
    </w:p>
    <w:p w14:paraId="4D4906C0" w14:textId="77777777" w:rsidR="009A40DF" w:rsidRPr="001E0D72" w:rsidRDefault="009A40DF" w:rsidP="00EF3437">
      <w:pPr>
        <w:spacing w:line="480" w:lineRule="auto"/>
        <w:jc w:val="both"/>
      </w:pPr>
    </w:p>
    <w:p w14:paraId="0594D0E4" w14:textId="717212D4" w:rsidR="0028136A" w:rsidRPr="001E0D72" w:rsidRDefault="0028136A" w:rsidP="00EF3437">
      <w:pPr>
        <w:spacing w:line="480" w:lineRule="auto"/>
        <w:jc w:val="both"/>
      </w:pPr>
      <w:r w:rsidRPr="001E0D72">
        <w:t>CHE</w:t>
      </w:r>
      <w:r w:rsidR="008C71B7" w:rsidRPr="001E0D72">
        <w:t xml:space="preserve"> </w:t>
      </w:r>
      <w:r w:rsidRPr="001E0D72">
        <w:t xml:space="preserve">aimed for rapid dissemination of its research findings, </w:t>
      </w:r>
      <w:r w:rsidR="004E43D8" w:rsidRPr="001E0D72">
        <w:t xml:space="preserve">and regularly </w:t>
      </w:r>
      <w:r w:rsidRPr="001E0D72">
        <w:t>produc</w:t>
      </w:r>
      <w:r w:rsidR="004E43D8" w:rsidRPr="001E0D72">
        <w:t>ed</w:t>
      </w:r>
      <w:r w:rsidRPr="001E0D72">
        <w:t xml:space="preserve"> discussion papers before </w:t>
      </w:r>
      <w:r w:rsidR="004E43D8" w:rsidRPr="001E0D72">
        <w:t xml:space="preserve">conventional </w:t>
      </w:r>
      <w:r w:rsidRPr="001E0D72">
        <w:t xml:space="preserve">publication in academic journals. </w:t>
      </w:r>
      <w:r w:rsidR="004E43D8" w:rsidRPr="001E0D72">
        <w:t>Its academics also sought to publish their work in h</w:t>
      </w:r>
      <w:r w:rsidRPr="001E0D72">
        <w:t>ealth services profe</w:t>
      </w:r>
      <w:r w:rsidR="00B36B3E" w:rsidRPr="001E0D72">
        <w:t xml:space="preserve">ssional journals. </w:t>
      </w:r>
      <w:r w:rsidR="00A64149" w:rsidRPr="001E0D72">
        <w:t>C</w:t>
      </w:r>
      <w:r w:rsidRPr="001E0D72">
        <w:t>ollaborations were formed with government ministers through the production of briefing papers for specific draft policies</w:t>
      </w:r>
      <w:r w:rsidR="00A64149" w:rsidRPr="001E0D72">
        <w:t xml:space="preserve">. </w:t>
      </w:r>
      <w:r w:rsidR="00DB0DBA" w:rsidRPr="001E0D72">
        <w:t xml:space="preserve">For example, </w:t>
      </w:r>
      <w:r w:rsidRPr="001E0D72">
        <w:t>Alan Maynard worked with the MP David Willetts during the GP fundholding formulation</w:t>
      </w:r>
      <w:r w:rsidR="00B36B3E" w:rsidRPr="001E0D72">
        <w:t xml:space="preserve"> in 1989-1991</w:t>
      </w:r>
      <w:r w:rsidRPr="001E0D72">
        <w:t xml:space="preserve"> </w:t>
      </w:r>
      <w:r w:rsidRPr="001E0D72">
        <w:fldChar w:fldCharType="begin" w:fldLock="1"/>
      </w:r>
      <w:r w:rsidR="0017110B">
        <w:instrText>ADDIN CSL_CITATION { "citationItems" : [ { "id" : "ITEM-1", "itemData" : { "author" : [ { "dropping-particle" : "", "family" : "DH Archives Burnley", "given" : "", "non-dropping-particle" : "", "parse-names" : false, "suffix" : "" } ], "id" : "ITEM-1", "issued" : { "date-parts" : [ [ "0" ] ] }, "publisher" : "DH Archives", "publisher-place" : "OEA.059.013.001, Burnley", "title" : "GP Indicative prescribing budgets - General", "type" : "book" }, "uris" : [ "http://www.mendeley.com/documents/?uuid=d4ad2276-9b45-4f7b-bc6d-f7ab24a0afda" ] } ], "mendeley" : { "formattedCitation" : "(DH Archives Burnley, n.d.)", "manualFormatting" : "(DH Archives Burnley, GP practice budgets, General, Policy in confidence)", "plainTextFormattedCitation" : "(DH Archives Burnley, n.d.)", "previouslyFormattedCitation" : "(DH Archives Burnley, n.d.)" }, "properties" : { "noteIndex" : 0 }, "schema" : "https://github.com/citation-style-language/schema/raw/master/csl-citation.json" }</w:instrText>
      </w:r>
      <w:r w:rsidRPr="001E0D72">
        <w:fldChar w:fldCharType="separate"/>
      </w:r>
      <w:r w:rsidRPr="001E0D72">
        <w:rPr>
          <w:noProof/>
        </w:rPr>
        <w:t>(</w:t>
      </w:r>
      <w:r w:rsidR="005C482D" w:rsidRPr="001E0D72">
        <w:rPr>
          <w:noProof/>
        </w:rPr>
        <w:t>DH Archives Burnley</w:t>
      </w:r>
      <w:r w:rsidR="005C482D">
        <w:rPr>
          <w:noProof/>
        </w:rPr>
        <w:t>,</w:t>
      </w:r>
      <w:r w:rsidR="005C482D" w:rsidRPr="001E0D72">
        <w:rPr>
          <w:i/>
          <w:noProof/>
        </w:rPr>
        <w:t xml:space="preserve"> </w:t>
      </w:r>
      <w:r w:rsidRPr="001E0D72">
        <w:rPr>
          <w:i/>
          <w:noProof/>
        </w:rPr>
        <w:t>GP practice budgets, General, Policy in confidence</w:t>
      </w:r>
      <w:r w:rsidR="005C482D">
        <w:rPr>
          <w:noProof/>
        </w:rPr>
        <w:t>)</w:t>
      </w:r>
      <w:r w:rsidRPr="001E0D72">
        <w:fldChar w:fldCharType="end"/>
      </w:r>
      <w:r w:rsidRPr="001E0D72">
        <w:t>. According to one interviewee, the techniques of economic evaluation</w:t>
      </w:r>
      <w:r w:rsidR="00B36B3E" w:rsidRPr="001E0D72">
        <w:t xml:space="preserve"> fitted in well with the</w:t>
      </w:r>
      <w:r w:rsidRPr="001E0D72">
        <w:t xml:space="preserve"> ideological value </w:t>
      </w:r>
      <w:r w:rsidR="009A40DF" w:rsidRPr="001E0D72">
        <w:t>for money thesis of the 1980s</w:t>
      </w:r>
      <w:r w:rsidR="00B36B3E" w:rsidRPr="001E0D72">
        <w:t xml:space="preserve"> (CHE 2)</w:t>
      </w:r>
      <w:r w:rsidR="009A40DF" w:rsidRPr="001E0D72">
        <w:t xml:space="preserve">. </w:t>
      </w:r>
      <w:r w:rsidRPr="001E0D72">
        <w:t xml:space="preserve">CHE data would be </w:t>
      </w:r>
      <w:r w:rsidR="00857376">
        <w:t>‘</w:t>
      </w:r>
      <w:r w:rsidRPr="001E0D72">
        <w:t>seized by the politicians, particularly where productivity was going up</w:t>
      </w:r>
      <w:r w:rsidR="00857376">
        <w:t>’</w:t>
      </w:r>
      <w:r w:rsidR="00FE47BD" w:rsidRPr="001E0D72">
        <w:t xml:space="preserve"> (CHE 2)</w:t>
      </w:r>
      <w:r w:rsidR="00061417" w:rsidRPr="001E0D72">
        <w:t xml:space="preserve">. </w:t>
      </w:r>
      <w:r w:rsidR="000C37B0" w:rsidRPr="001E0D72">
        <w:t>These examples</w:t>
      </w:r>
      <w:r w:rsidR="00061417" w:rsidRPr="001E0D72">
        <w:t xml:space="preserve"> support</w:t>
      </w:r>
      <w:r w:rsidR="0026454F" w:rsidRPr="001E0D72">
        <w:t xml:space="preserve"> Boswell’s substantiation argument</w:t>
      </w:r>
      <w:r w:rsidRPr="001E0D72">
        <w:t xml:space="preserve"> </w:t>
      </w:r>
      <w:r w:rsidRPr="001E0D72">
        <w:fldChar w:fldCharType="begin" w:fldLock="1"/>
      </w:r>
      <w:r w:rsidR="00A26DD2">
        <w:instrText>ADDIN CSL_CITATION { "citationItems" : [ { "id" : "ITEM-1", "itemData" : { "author" : [ { "dropping-particle" : "", "family" : "Ashmore", "given" : "M.", "non-dropping-particle" : "", "parse-names" : false, "suffix" : "" }, { "dropping-particle" : "", "family" : "Mulkay", "given" : "M.", "non-dropping-particle" : "", "parse-names" : false, "suffix" : "" }, { "dropping-particle" : "", "family" : "Pinch", "given" : "T.", "non-dropping-particle" : "", "parse-names" : false, "suffix" : "" } ], "id" : "ITEM-1", "issued" : { "date-parts" : [ [ "1989" ] ] }, "number-of-pages" : "224", "publisher" : "Open University Press", "publisher-place" : "Milton Keynes", "title" : "Health and Efficiency: A Sociology of Health Economics", "type" : "book" }, "uris" : [ "http://www.mendeley.com/documents/?uuid=52681d2c-7167-4702-8f3c-9c8ab71ec758" ] } ], "mendeley" : { "formattedCitation" : "(Ashmore et al., 1989)", "manualFormatting" : "(also Ashmore et al. 1989)", "plainTextFormattedCitation" : "(Ashmore et al., 1989)", "previouslyFormattedCitation" : "(Ashmore et al., 1989)" }, "properties" : { "noteIndex" : 0 }, "schema" : "https://github.com/citation-style-language/schema/raw/master/csl-citation.json" }</w:instrText>
      </w:r>
      <w:r w:rsidRPr="001E0D72">
        <w:fldChar w:fldCharType="separate"/>
      </w:r>
      <w:r w:rsidRPr="001E0D72">
        <w:rPr>
          <w:noProof/>
        </w:rPr>
        <w:t>(also Ashmore et al. 1989)</w:t>
      </w:r>
      <w:r w:rsidRPr="001E0D72">
        <w:fldChar w:fldCharType="end"/>
      </w:r>
      <w:r w:rsidRPr="001E0D72">
        <w:t>. Although there was a</w:t>
      </w:r>
      <w:r w:rsidR="00A64149" w:rsidRPr="001E0D72">
        <w:t>n agreed</w:t>
      </w:r>
      <w:r w:rsidRPr="001E0D72">
        <w:t xml:space="preserve"> princip</w:t>
      </w:r>
      <w:r w:rsidR="00A64149" w:rsidRPr="001E0D72">
        <w:t>le</w:t>
      </w:r>
      <w:r w:rsidRPr="001E0D72">
        <w:t xml:space="preserve"> of freedom to publish, with DHSS only </w:t>
      </w:r>
      <w:r w:rsidR="00A64149" w:rsidRPr="001E0D72">
        <w:t xml:space="preserve">requiring notice </w:t>
      </w:r>
      <w:r w:rsidRPr="001E0D72">
        <w:t>of future publications, the</w:t>
      </w:r>
      <w:r w:rsidR="00A64149" w:rsidRPr="001E0D72">
        <w:t>re is evidence that the</w:t>
      </w:r>
      <w:r w:rsidRPr="001E0D72">
        <w:t xml:space="preserve"> </w:t>
      </w:r>
      <w:r w:rsidR="00DB0DBA" w:rsidRPr="001E0D72">
        <w:t>D</w:t>
      </w:r>
      <w:r w:rsidRPr="001E0D72">
        <w:t xml:space="preserve">epartment </w:t>
      </w:r>
      <w:r w:rsidR="00A64149" w:rsidRPr="001E0D72">
        <w:t xml:space="preserve">would </w:t>
      </w:r>
      <w:r w:rsidRPr="001E0D72">
        <w:t>sometimes</w:t>
      </w:r>
      <w:r w:rsidR="00224F82" w:rsidRPr="001E0D72">
        <w:t xml:space="preserve"> </w:t>
      </w:r>
      <w:r w:rsidR="00A64149" w:rsidRPr="001E0D72">
        <w:t>‘</w:t>
      </w:r>
      <w:r w:rsidRPr="001E0D72">
        <w:t>sit on</w:t>
      </w:r>
      <w:r w:rsidR="00A64149" w:rsidRPr="001E0D72">
        <w:t>’</w:t>
      </w:r>
      <w:r w:rsidRPr="001E0D72">
        <w:t xml:space="preserve"> CHE reports because they w</w:t>
      </w:r>
      <w:r w:rsidR="00BB103F" w:rsidRPr="001E0D72">
        <w:t xml:space="preserve">ere </w:t>
      </w:r>
      <w:r w:rsidR="00857376">
        <w:t>‘</w:t>
      </w:r>
      <w:r w:rsidR="00BB103F" w:rsidRPr="001E0D72">
        <w:t>embarrassing and they [didn’t]</w:t>
      </w:r>
      <w:r w:rsidRPr="001E0D72">
        <w:t xml:space="preserve"> want to share that with the </w:t>
      </w:r>
      <w:r w:rsidR="000E1B90" w:rsidRPr="001E0D72">
        <w:t>m</w:t>
      </w:r>
      <w:r w:rsidRPr="001E0D72">
        <w:t>inister</w:t>
      </w:r>
      <w:r w:rsidR="00857376">
        <w:t>’</w:t>
      </w:r>
      <w:r w:rsidR="00224F82" w:rsidRPr="001E0D72">
        <w:t xml:space="preserve"> </w:t>
      </w:r>
      <w:r w:rsidR="00A64149" w:rsidRPr="001E0D72">
        <w:t xml:space="preserve">(CHE </w:t>
      </w:r>
      <w:r w:rsidR="00A64149" w:rsidRPr="001E0D72">
        <w:lastRenderedPageBreak/>
        <w:t>2). This is a good example of how expert</w:t>
      </w:r>
      <w:r w:rsidR="00FE47BD" w:rsidRPr="001E0D72">
        <w:t>ise could be used as political substantiation</w:t>
      </w:r>
      <w:r w:rsidR="00DB0DBA" w:rsidRPr="001E0D72">
        <w:t xml:space="preserve"> </w:t>
      </w:r>
      <w:r w:rsidR="00DB0DBA" w:rsidRPr="001E0D72">
        <w:fldChar w:fldCharType="begin" w:fldLock="1"/>
      </w:r>
      <w:r w:rsidR="00A26DD2">
        <w:instrText>ADDIN CSL_CITATION { "citationItems" : [ { "id" : "ITEM-1", "itemData" : { "ISBN" : "110740441X", "abstract" : "This book was first published in 2009. Why do politicians and civil servants commission research and what use do they make of it in policymaking? The received wisdom is that research contributes to improving government policy. Christina Boswell challenges this view, arguing that policymakers are just as likely to value expert knowledge for two alternative reasons: as a way of lending authority to their preferences; or to signal their capacity to make sound decisions. Boswell develops a compelling new theory of the role of knowledge in policy, showing how policymakers use research to establish authority in contentious and risky areas of policy. She illustrates her argument with an analysis of European immigration policies, charting the ways in which expertise becomes a resource for lending credibility to controversial claims, underpinning high-risk decisions or bolstering the credibility of government agencies.", "author" : [ { "dropping-particle" : "", "family" : "Boswell", "given" : "Christina", "non-dropping-particle" : "", "parse-names" : false, "suffix" : "" } ], "id" : "ITEM-1", "issued" : { "date-parts" : [ [ "2009" ] ] }, "number-of-pages" : "282", "publisher" : "Cambridge University Press", "publisher-place" : "Cambridge", "title" : "The Political Uses of Expert Knowledge: Immigration Policy and Social Research", "type" : "book" }, "uris" : [ "http://www.mendeley.com/documents/?uuid=b266650f-dee9-3d6f-9e0d-8da4f0ac0489" ] } ], "mendeley" : { "formattedCitation" : "(Boswell, 2009)", "plainTextFormattedCitation" : "(Boswell, 2009)", "previouslyFormattedCitation" : "(Boswell, 2009)" }, "properties" : { "noteIndex" : 0 }, "schema" : "https://github.com/citation-style-language/schema/raw/master/csl-citation.json" }</w:instrText>
      </w:r>
      <w:r w:rsidR="00DB0DBA" w:rsidRPr="001E0D72">
        <w:fldChar w:fldCharType="separate"/>
      </w:r>
      <w:r w:rsidR="00A26DD2" w:rsidRPr="00A26DD2">
        <w:rPr>
          <w:noProof/>
        </w:rPr>
        <w:t>(Boswell, 2009)</w:t>
      </w:r>
      <w:r w:rsidR="00DB0DBA" w:rsidRPr="001E0D72">
        <w:fldChar w:fldCharType="end"/>
      </w:r>
      <w:r w:rsidRPr="001E0D72">
        <w:t xml:space="preserve">. For example, in 1988, CHE published </w:t>
      </w:r>
      <w:r w:rsidR="00A64149" w:rsidRPr="001E0D72">
        <w:t xml:space="preserve">comparative </w:t>
      </w:r>
      <w:r w:rsidRPr="001E0D72">
        <w:t xml:space="preserve">data </w:t>
      </w:r>
      <w:r w:rsidR="00A64149" w:rsidRPr="001E0D72">
        <w:t xml:space="preserve">on health authority </w:t>
      </w:r>
      <w:r w:rsidRPr="001E0D72">
        <w:t xml:space="preserve">mortality rates without </w:t>
      </w:r>
      <w:r w:rsidR="00A64149" w:rsidRPr="001E0D72">
        <w:t xml:space="preserve">informing </w:t>
      </w:r>
      <w:r w:rsidRPr="001E0D72">
        <w:t>DHSS</w:t>
      </w:r>
      <w:r w:rsidR="00BB103F" w:rsidRPr="001E0D72">
        <w:t>, leading to outrage from the medical community</w:t>
      </w:r>
      <w:r w:rsidR="00A9380D" w:rsidRPr="001E0D72">
        <w:t xml:space="preserve"> </w:t>
      </w:r>
      <w:r w:rsidR="00360545" w:rsidRPr="001E0D72">
        <w:fldChar w:fldCharType="begin" w:fldLock="1"/>
      </w:r>
      <w:r w:rsidR="00A26DD2">
        <w:instrText>ADDIN CSL_CITATION { "citationItems" : [ { "id" : "ITEM-1", "itemData" : { "author" : [ { "dropping-particle" : "", "family" : "Kind", "given" : "P.", "non-dropping-particle" : "", "parse-names" : false, "suffix" : "" } ], "id" : "ITEM-1", "issued" : { "date-parts" : [ [ "1988" ] ] }, "publisher" : "Discussion paper 44", "publisher-place" : "CHE, University of York (UK)", "title" : "Hospital deaths - The missing link: Measuring outcome in hospital activity data", "type" : "book" }, "uris" : [ "http://www.mendeley.com/documents/?uuid=2eb293c1-595b-488c-b0da-df30280f544b" ] } ], "mendeley" : { "formattedCitation" : "(Kind, 1988)", "plainTextFormattedCitation" : "(Kind, 1988)", "previouslyFormattedCitation" : "(Kind, 1988)" }, "properties" : { "noteIndex" : 0 }, "schema" : "https://github.com/citation-style-language/schema/raw/master/csl-citation.json" }</w:instrText>
      </w:r>
      <w:r w:rsidR="00360545" w:rsidRPr="001E0D72">
        <w:fldChar w:fldCharType="separate"/>
      </w:r>
      <w:r w:rsidR="00A26DD2" w:rsidRPr="00A26DD2">
        <w:rPr>
          <w:noProof/>
        </w:rPr>
        <w:t>(Kind, 1988)</w:t>
      </w:r>
      <w:r w:rsidR="00360545" w:rsidRPr="001E0D72">
        <w:fldChar w:fldCharType="end"/>
      </w:r>
      <w:r w:rsidRPr="001E0D72">
        <w:t>.</w:t>
      </w:r>
      <w:r w:rsidR="00A96E71" w:rsidRPr="001E0D72">
        <w:t xml:space="preserve"> </w:t>
      </w:r>
    </w:p>
    <w:p w14:paraId="391E65D6" w14:textId="77777777" w:rsidR="005207F2" w:rsidRPr="001E0D72" w:rsidRDefault="005207F2" w:rsidP="00EF3437">
      <w:pPr>
        <w:spacing w:line="480" w:lineRule="auto"/>
        <w:jc w:val="both"/>
      </w:pPr>
    </w:p>
    <w:p w14:paraId="5E35A69F" w14:textId="0D116EF8" w:rsidR="00B22500" w:rsidRPr="001E0D72" w:rsidRDefault="00285EC4" w:rsidP="00EF3437">
      <w:pPr>
        <w:spacing w:line="480" w:lineRule="auto"/>
        <w:jc w:val="both"/>
      </w:pPr>
      <w:r w:rsidRPr="001E0D72">
        <w:t>T</w:t>
      </w:r>
      <w:r w:rsidR="00A64149" w:rsidRPr="001E0D72">
        <w:t xml:space="preserve">he political ‘substantiation’ that health economics provided can also be seen in </w:t>
      </w:r>
      <w:r w:rsidRPr="001E0D72">
        <w:t xml:space="preserve">the development of </w:t>
      </w:r>
      <w:r w:rsidR="00DB0DBA" w:rsidRPr="001E0D72">
        <w:t>QALYs</w:t>
      </w:r>
      <w:r w:rsidRPr="001E0D72">
        <w:t>, which</w:t>
      </w:r>
      <w:r w:rsidR="005F2A85" w:rsidRPr="001E0D72">
        <w:t xml:space="preserve"> </w:t>
      </w:r>
      <w:r w:rsidRPr="001E0D72">
        <w:t xml:space="preserve">became politically acceptable in the 1980s at a time of increasing health demands and pressure to </w:t>
      </w:r>
      <w:r w:rsidR="009A40DF" w:rsidRPr="001E0D72">
        <w:t xml:space="preserve">reduce health </w:t>
      </w:r>
      <w:r w:rsidR="009A40DF" w:rsidRPr="0017110B">
        <w:t>spending</w:t>
      </w:r>
      <w:r w:rsidR="00564C6A">
        <w:t xml:space="preserve"> </w:t>
      </w:r>
      <w:r w:rsidR="00564C6A">
        <w:fldChar w:fldCharType="begin" w:fldLock="1"/>
      </w:r>
      <w:r w:rsidR="00564C6A">
        <w:instrText>ADDIN CSL_CITATION { "citationItems" : [ { "id" : "ITEM-1", "itemData" : { "author" : [ { "dropping-particle" : "", "family" : "MacKillop", "given" : "E.", "non-dropping-particle" : "", "parse-names" : false, "suffix" : "" }, { "dropping-particle" : "", "family" : "Sheard", "given" : "S.", "non-dropping-particle" : "", "parse-names" : false, "suffix" : "" } ], "container-title" : "Social Science and Medicine", "id" : "ITEM-1", "issued" : { "date-parts" : [ [ "2018" ] ] }, "page" : "359-366", "title" : "Quantifying life: Understanding the history of Quality-Adjusted Life-Years (QALYs)", "type" : "article-journal", "volume" : "211" }, "uris" : [ "http://www.mendeley.com/documents/?uuid=f8968770-b355-47fe-b984-232fb70e88ec" ] } ], "mendeley" : { "formattedCitation" : "(MacKillop and Sheard, 2018)", "plainTextFormattedCitation" : "(MacKillop and Sheard, 2018)", "previouslyFormattedCitation" : "(MacKillop and Sheard, 2018)" }, "properties" : { "noteIndex" : 0 }, "schema" : "https://github.com/citation-style-language/schema/raw/master/csl-citation.json" }</w:instrText>
      </w:r>
      <w:r w:rsidR="00564C6A">
        <w:fldChar w:fldCharType="separate"/>
      </w:r>
      <w:r w:rsidR="00564C6A" w:rsidRPr="00564C6A">
        <w:rPr>
          <w:noProof/>
        </w:rPr>
        <w:t>(MacKillop and Sheard, 2018)</w:t>
      </w:r>
      <w:r w:rsidR="00564C6A">
        <w:fldChar w:fldCharType="end"/>
      </w:r>
      <w:r w:rsidR="009A40DF" w:rsidRPr="0017110B">
        <w:t>. The</w:t>
      </w:r>
      <w:r w:rsidR="009A40DF" w:rsidRPr="001E0D72">
        <w:t xml:space="preserve"> 1970s</w:t>
      </w:r>
      <w:r w:rsidRPr="001E0D72">
        <w:t xml:space="preserve"> oil shocks</w:t>
      </w:r>
      <w:r w:rsidR="009A40DF" w:rsidRPr="001E0D72">
        <w:t xml:space="preserve"> and public</w:t>
      </w:r>
      <w:r w:rsidRPr="001E0D72">
        <w:t xml:space="preserve"> expenditure crises,</w:t>
      </w:r>
      <w:r w:rsidR="00481FC5" w:rsidRPr="001E0D72">
        <w:t xml:space="preserve"> followed by the</w:t>
      </w:r>
      <w:r w:rsidRPr="001E0D72">
        <w:t xml:space="preserve"> post-1979 context of spending limitations and the growth of NPM</w:t>
      </w:r>
      <w:r w:rsidR="000C37B0" w:rsidRPr="001E0D72">
        <w:t>,</w:t>
      </w:r>
      <w:r w:rsidRPr="001E0D72">
        <w:t xml:space="preserve"> played a key role in </w:t>
      </w:r>
      <w:r w:rsidR="00481FC5" w:rsidRPr="001E0D72">
        <w:t xml:space="preserve">securing the position of </w:t>
      </w:r>
      <w:r w:rsidR="009A40DF" w:rsidRPr="001E0D72">
        <w:t>York</w:t>
      </w:r>
      <w:r w:rsidRPr="001E0D72">
        <w:t xml:space="preserve"> </w:t>
      </w:r>
      <w:r w:rsidR="00481FC5" w:rsidRPr="001E0D72">
        <w:t xml:space="preserve">academics within the community </w:t>
      </w:r>
      <w:r w:rsidRPr="001E0D72">
        <w:t>of health policy-makers</w:t>
      </w:r>
      <w:r w:rsidR="00481FC5" w:rsidRPr="001E0D72">
        <w:t>:</w:t>
      </w:r>
      <w:r w:rsidRPr="001E0D72">
        <w:t xml:space="preserve"> their concepts of scarce resources, cost</w:t>
      </w:r>
      <w:r w:rsidR="000C37B0" w:rsidRPr="001E0D72">
        <w:t>-</w:t>
      </w:r>
      <w:r w:rsidRPr="001E0D72">
        <w:t>effectiveness, and resource allocation formulae chim</w:t>
      </w:r>
      <w:r w:rsidR="00481FC5" w:rsidRPr="001E0D72">
        <w:t>ed</w:t>
      </w:r>
      <w:r w:rsidRPr="001E0D72">
        <w:t xml:space="preserve"> with </w:t>
      </w:r>
      <w:r w:rsidR="00481FC5" w:rsidRPr="001E0D72">
        <w:t xml:space="preserve">current </w:t>
      </w:r>
      <w:r w:rsidRPr="001E0D72">
        <w:t>political values</w:t>
      </w:r>
      <w:r w:rsidR="00481FC5" w:rsidRPr="001E0D72">
        <w:t xml:space="preserve"> and culture</w:t>
      </w:r>
      <w:r w:rsidRPr="001E0D72">
        <w:t>.</w:t>
      </w:r>
      <w:r w:rsidR="009A40DF" w:rsidRPr="001E0D72">
        <w:t xml:space="preserve"> </w:t>
      </w:r>
      <w:r w:rsidR="00481FC5" w:rsidRPr="001E0D72">
        <w:t xml:space="preserve">If we view this using </w:t>
      </w:r>
      <w:r w:rsidR="009A40DF" w:rsidRPr="001E0D72">
        <w:t xml:space="preserve">Boswell’s substantiation argument, </w:t>
      </w:r>
      <w:r w:rsidR="00481FC5" w:rsidRPr="001E0D72">
        <w:t xml:space="preserve">the dominance of York economists </w:t>
      </w:r>
      <w:r w:rsidR="009A40DF" w:rsidRPr="001E0D72">
        <w:t xml:space="preserve">allowed the DHSS to side-line other actors in the quality-of-life debate such as medical professionals and ethicists </w:t>
      </w:r>
      <w:r w:rsidR="009A40DF" w:rsidRPr="001E0D72">
        <w:fldChar w:fldCharType="begin" w:fldLock="1"/>
      </w:r>
      <w:r w:rsidR="003329C8">
        <w:instrText>ADDIN CSL_CITATION { "citationItems" : [ { "id" : "ITEM-1", "itemData" : { "author" : [ { "dropping-particle" : "", "family" : "Harris", "given" : "J.", "non-dropping-particle" : "", "parse-names" : false, "suffix" : "" } ], "container-title" : "Journal of Medical Ethics", "id" : "ITEM-1", "issued" : { "date-parts" : [ [ "1987" ] ] }, "note" : "Retain: Critique of QALYs", "page" : "117-123", "title" : "QALYfying the value of life", "type" : "article-journal", "volume" : "13" }, "uris" : [ "http://www.mendeley.com/documents/?uuid=ca990a78-6701-49a4-b743-af65cf8a3113" ] }, { "id" : "ITEM-2", "itemData" : { "DOI" : "10.1016/S0140-6736(87)91685-0", "ISSN" : "0140-6736", "author" : [ { "dropping-particle" : "", "family" : "Smith", "given" : "Alwyn", "non-dropping-particle" : "", "parse-names" : false, "suffix" : "" } ], "container-title" : "The Lancet", "id" : "ITEM-2", "issue" : "8542", "issued" : { "date-parts" : [ [ "1987", "6", "23" ] ] }, "note" : "doi: 10.1016/S0140-6736(87)91685-0", "page" : "1134-1136", "publisher" : "Elsevier", "title" : "Qualms about QALYs", "type" : "article-journal", "volume" : "329" }, "uris" : [ "http://www.mendeley.com/documents/?uuid=d0f85788-63f5-417d-a491-861b7f5fce0b" ] } ], "mendeley" : { "formattedCitation" : "(Harris, 1987; Smith, 1987)", "plainTextFormattedCitation" : "(Harris, 1987; Smith, 1987)", "previouslyFormattedCitation" : "(Harris, 1987; Smith, 1987)" }, "properties" : { "noteIndex" : 0 }, "schema" : "https://github.com/citation-style-language/schema/raw/master/csl-citation.json" }</w:instrText>
      </w:r>
      <w:r w:rsidR="009A40DF" w:rsidRPr="001E0D72">
        <w:fldChar w:fldCharType="separate"/>
      </w:r>
      <w:r w:rsidR="00A26DD2" w:rsidRPr="00A26DD2">
        <w:rPr>
          <w:noProof/>
        </w:rPr>
        <w:t>(Harris, 1987; Smith, 1987)</w:t>
      </w:r>
      <w:r w:rsidR="009A40DF" w:rsidRPr="001E0D72">
        <w:fldChar w:fldCharType="end"/>
      </w:r>
      <w:r w:rsidR="00BB103F" w:rsidRPr="001E0D72">
        <w:t>.</w:t>
      </w:r>
      <w:r w:rsidR="00DB0DBA" w:rsidRPr="001E0D72">
        <w:t xml:space="preserve"> A key weakness of traditional KT theories is their failure to acknowledge and evaluate the role of personalities and politics</w:t>
      </w:r>
      <w:r w:rsidR="0062080E" w:rsidRPr="001E0D72">
        <w:t>. By politics, we mean</w:t>
      </w:r>
      <w:r w:rsidR="00E77FC7" w:rsidRPr="001E0D72">
        <w:t xml:space="preserve"> the multiple conflicts over meaning which structure society and are seen by some critical theories to encompass relations, beliefs, knowledge and facts</w:t>
      </w:r>
      <w:r w:rsidR="00DB0DBA" w:rsidRPr="001E0D72">
        <w:t>.</w:t>
      </w:r>
      <w:r w:rsidR="0062080E" w:rsidRPr="001E0D72">
        <w:t xml:space="preserve"> </w:t>
      </w:r>
      <w:r w:rsidR="00DB0DBA" w:rsidRPr="001E0D72">
        <w:t xml:space="preserve">This factor was demonstrated most effectively through the witness seminar held at CHE </w:t>
      </w:r>
      <w:r w:rsidR="000C37B0" w:rsidRPr="001E0D72">
        <w:t>in</w:t>
      </w:r>
      <w:r w:rsidR="00DB0DBA" w:rsidRPr="001E0D72">
        <w:t xml:space="preserve"> October 2017. This brought together eleven key individuals who had worked at CHE or in government roles. The easy banter and recollection of working relationships suggested that the collaboration between CHE and DHSS/DH had relied on trust, mutual understanding as much as availability of expertise and opportunities. The event also illustrated </w:t>
      </w:r>
      <w:r w:rsidR="00B474B1" w:rsidRPr="001E0D72">
        <w:t xml:space="preserve">the </w:t>
      </w:r>
      <w:r w:rsidR="00DB0DBA" w:rsidRPr="001E0D72">
        <w:t>politics involved in utilising evidence</w:t>
      </w:r>
      <w:r w:rsidR="00893D7A" w:rsidRPr="001E0D72">
        <w:t xml:space="preserve">. For example, Roy </w:t>
      </w:r>
      <w:r w:rsidR="001D6A1F" w:rsidRPr="001E0D72">
        <w:t>Carr-Hill</w:t>
      </w:r>
      <w:r w:rsidR="00B22500" w:rsidRPr="001E0D72">
        <w:t xml:space="preserve">, who had helped devise the NHS resource allocation formula in the 1980s, reminisced that: </w:t>
      </w:r>
    </w:p>
    <w:p w14:paraId="4B460079" w14:textId="77777777" w:rsidR="005207F2" w:rsidRPr="001E0D72" w:rsidRDefault="00B22500" w:rsidP="00EF3437">
      <w:pPr>
        <w:pStyle w:val="Quote"/>
        <w:spacing w:line="480" w:lineRule="auto"/>
      </w:pPr>
      <w:r w:rsidRPr="001E0D72">
        <w:lastRenderedPageBreak/>
        <w:t xml:space="preserve">[I]t turned out </w:t>
      </w:r>
      <w:r w:rsidR="002C43BA" w:rsidRPr="001E0D72">
        <w:t>[the DH administrator]</w:t>
      </w:r>
      <w:r w:rsidRPr="001E0D72">
        <w:t xml:space="preserve"> meant [Margaret] Thatcher</w:t>
      </w:r>
      <w:r w:rsidR="002C43BA" w:rsidRPr="001E0D72">
        <w:t xml:space="preserve"> </w:t>
      </w:r>
      <w:r w:rsidRPr="001E0D72">
        <w:t>didn’t like the idea of having an anarchist running the resource allocation formula [laughter]</w:t>
      </w:r>
    </w:p>
    <w:p w14:paraId="578CEC36" w14:textId="572BEC31" w:rsidR="007D2C3C" w:rsidRPr="001E0D72" w:rsidRDefault="007D2C3C" w:rsidP="00EF3437">
      <w:pPr>
        <w:spacing w:line="480" w:lineRule="auto"/>
        <w:jc w:val="both"/>
      </w:pPr>
      <w:r w:rsidRPr="001E0D72">
        <w:t xml:space="preserve">A similar politics of knowledge was present in Scotland, </w:t>
      </w:r>
      <w:r w:rsidR="006920E3" w:rsidRPr="001E0D72">
        <w:t xml:space="preserve">Anne Ludbrook explaining that </w:t>
      </w:r>
      <w:r w:rsidR="00857376">
        <w:t>‘</w:t>
      </w:r>
      <w:r w:rsidR="006920E3" w:rsidRPr="001E0D72">
        <w:t xml:space="preserve">if the Minister already has a view on something, it’s then very difficult to conduct independent analysis and </w:t>
      </w:r>
      <w:r w:rsidR="006920E3" w:rsidRPr="0017110B">
        <w:t>research</w:t>
      </w:r>
      <w:r w:rsidR="00857376">
        <w:t>’</w:t>
      </w:r>
      <w:r w:rsidR="00564C6A">
        <w:t xml:space="preserve"> </w:t>
      </w:r>
      <w:r w:rsidR="00564C6A">
        <w:fldChar w:fldCharType="begin" w:fldLock="1"/>
      </w:r>
      <w:r w:rsidR="00495772">
        <w:instrText>ADDIN CSL_CITATION { "citationItems" : [ { "id" : "ITEM-1", "itemData" : { "author" : [ { "dropping-particle" : "", "family" : "MacKillop", "given" : "E.", "non-dropping-particle" : "", "parse-names" : false, "suffix" : "" }, { "dropping-particle" : "", "family" : "Sheard", "given" : "S.", "non-dropping-particle" : "", "parse-names" : false, "suffix" : "" }, { "dropping-particle" : "", "family" : "Lambert", "given" : "M.", "non-dropping-particle" : "", "parse-names" : false, "suffix" : "" } ], "id" : "ITEM-1", "issued" : { "date-parts" : [ [ "2018" ] ] }, "publisher" : "University of Liverpool", "publisher-place" : "Liverpool", "title" : "The Development of Health Economics and the Role of the University of York : Transcript of a Witness Seminar held at the University of York on 27 October 2017", "type" : "book" }, "uris" : [ "http://www.mendeley.com/documents/?uuid=f5059417-4ea5-48b2-a21b-a6ea9f6a0883" ] } ], "mendeley" : { "formattedCitation" : "(MacKillop et al., 2018)", "manualFormatting" : "(in MacKillop et al., 2018)", "plainTextFormattedCitation" : "(MacKillop et al., 2018)", "previouslyFormattedCitation" : "(MacKillop et al., 2018)" }, "properties" : { "noteIndex" : 0 }, "schema" : "https://github.com/citation-style-language/schema/raw/master/csl-citation.json" }</w:instrText>
      </w:r>
      <w:r w:rsidR="00564C6A">
        <w:fldChar w:fldCharType="separate"/>
      </w:r>
      <w:r w:rsidR="00564C6A" w:rsidRPr="00564C6A">
        <w:rPr>
          <w:noProof/>
        </w:rPr>
        <w:t>(</w:t>
      </w:r>
      <w:r w:rsidR="00564C6A">
        <w:rPr>
          <w:noProof/>
        </w:rPr>
        <w:t xml:space="preserve">in </w:t>
      </w:r>
      <w:r w:rsidR="00564C6A" w:rsidRPr="00564C6A">
        <w:rPr>
          <w:noProof/>
        </w:rPr>
        <w:t>MacKillop et al., 2018)</w:t>
      </w:r>
      <w:r w:rsidR="00564C6A">
        <w:fldChar w:fldCharType="end"/>
      </w:r>
      <w:r w:rsidR="006920E3" w:rsidRPr="0017110B">
        <w:t>.</w:t>
      </w:r>
    </w:p>
    <w:p w14:paraId="544EADAE" w14:textId="77777777" w:rsidR="007D2C3C" w:rsidRPr="001E0D72" w:rsidRDefault="007D2C3C" w:rsidP="00EF3437">
      <w:pPr>
        <w:spacing w:line="480" w:lineRule="auto"/>
      </w:pPr>
    </w:p>
    <w:p w14:paraId="6969D2C9" w14:textId="77777777" w:rsidR="00522ADD" w:rsidRPr="001E0D72" w:rsidRDefault="00522ADD" w:rsidP="00EF3437">
      <w:pPr>
        <w:spacing w:line="480" w:lineRule="auto"/>
      </w:pPr>
    </w:p>
    <w:p w14:paraId="1BC85C69" w14:textId="77777777" w:rsidR="0028136A" w:rsidRPr="001E0D72" w:rsidRDefault="00333DEC" w:rsidP="00EF3437">
      <w:pPr>
        <w:pStyle w:val="Heading2"/>
        <w:spacing w:line="480" w:lineRule="auto"/>
      </w:pPr>
      <w:r w:rsidRPr="001E0D72">
        <w:t>Conclu</w:t>
      </w:r>
      <w:r w:rsidR="00091F7B" w:rsidRPr="001E0D72">
        <w:t>sion</w:t>
      </w:r>
    </w:p>
    <w:p w14:paraId="708DF77E" w14:textId="5A011836" w:rsidR="00FB1BCE" w:rsidRPr="001E0D72" w:rsidRDefault="0028136A" w:rsidP="00EF3437">
      <w:pPr>
        <w:spacing w:line="480" w:lineRule="auto"/>
        <w:jc w:val="both"/>
      </w:pPr>
      <w:r w:rsidRPr="001E0D72">
        <w:t xml:space="preserve">This paper </w:t>
      </w:r>
      <w:r w:rsidR="000E1B90" w:rsidRPr="001E0D72">
        <w:t xml:space="preserve">has </w:t>
      </w:r>
      <w:r w:rsidR="00285EC4" w:rsidRPr="001E0D72">
        <w:t>explore</w:t>
      </w:r>
      <w:r w:rsidR="00D063EF" w:rsidRPr="001E0D72">
        <w:t>d</w:t>
      </w:r>
      <w:r w:rsidRPr="001E0D72">
        <w:t xml:space="preserve"> knowledge transfer</w:t>
      </w:r>
      <w:r w:rsidR="00A23166" w:rsidRPr="001E0D72">
        <w:t xml:space="preserve"> (KT)</w:t>
      </w:r>
      <w:r w:rsidRPr="001E0D72">
        <w:t xml:space="preserve"> between </w:t>
      </w:r>
      <w:r w:rsidR="008179CA" w:rsidRPr="001E0D72">
        <w:t>academia</w:t>
      </w:r>
      <w:r w:rsidRPr="001E0D72">
        <w:t xml:space="preserve"> and government</w:t>
      </w:r>
      <w:r w:rsidR="00481FC5" w:rsidRPr="001E0D72">
        <w:t xml:space="preserve"> by </w:t>
      </w:r>
      <w:r w:rsidR="00285EC4" w:rsidRPr="001E0D72">
        <w:t>illustrating</w:t>
      </w:r>
      <w:r w:rsidRPr="001E0D72">
        <w:t xml:space="preserve"> </w:t>
      </w:r>
      <w:r w:rsidR="00D063EF" w:rsidRPr="001E0D72">
        <w:t>DHSS civil servants and York economists’ roles</w:t>
      </w:r>
      <w:r w:rsidR="00A35615" w:rsidRPr="001E0D72">
        <w:t xml:space="preserve">, </w:t>
      </w:r>
      <w:r w:rsidR="000E1B90" w:rsidRPr="001E0D72">
        <w:t>relationships</w:t>
      </w:r>
      <w:r w:rsidR="005826B4" w:rsidRPr="001E0D72">
        <w:t>, strategies and tools</w:t>
      </w:r>
      <w:r w:rsidR="000E1B90" w:rsidRPr="001E0D72">
        <w:t xml:space="preserve"> </w:t>
      </w:r>
      <w:r w:rsidR="00D063EF" w:rsidRPr="001E0D72">
        <w:t xml:space="preserve">in health policy-making. </w:t>
      </w:r>
      <w:r w:rsidR="00FB1BCE" w:rsidRPr="001E0D72">
        <w:t>Following knowledge-driven and problem-solving KT models</w:t>
      </w:r>
      <w:r w:rsidR="00D95252" w:rsidRPr="001E0D72">
        <w:t xml:space="preserve">, </w:t>
      </w:r>
      <w:r w:rsidR="00285EC4" w:rsidRPr="001E0D72">
        <w:t>DHSS</w:t>
      </w:r>
      <w:r w:rsidRPr="001E0D72">
        <w:t xml:space="preserve"> </w:t>
      </w:r>
      <w:r w:rsidR="00481FC5" w:rsidRPr="001E0D72">
        <w:t xml:space="preserve">civil servants </w:t>
      </w:r>
      <w:r w:rsidR="00285EC4" w:rsidRPr="001E0D72">
        <w:t>commissioned</w:t>
      </w:r>
      <w:r w:rsidRPr="001E0D72">
        <w:t xml:space="preserve"> </w:t>
      </w:r>
      <w:r w:rsidR="00481FC5" w:rsidRPr="001E0D72">
        <w:t xml:space="preserve">policy-focused </w:t>
      </w:r>
      <w:r w:rsidRPr="001E0D72">
        <w:t xml:space="preserve">research advice. However, they also engaged in other types of </w:t>
      </w:r>
      <w:r w:rsidR="00A23166" w:rsidRPr="001E0D72">
        <w:t>KT</w:t>
      </w:r>
      <w:r w:rsidRPr="001E0D72">
        <w:t xml:space="preserve"> </w:t>
      </w:r>
      <w:r w:rsidR="00285EC4" w:rsidRPr="001E0D72">
        <w:t>to</w:t>
      </w:r>
      <w:r w:rsidRPr="001E0D72">
        <w:t xml:space="preserve"> impact on research and the NHS, </w:t>
      </w:r>
      <w:r w:rsidR="00481FC5" w:rsidRPr="001E0D72">
        <w:t xml:space="preserve">especially </w:t>
      </w:r>
      <w:r w:rsidRPr="001E0D72">
        <w:t>through training programmes for graduates</w:t>
      </w:r>
      <w:r w:rsidR="005826B4" w:rsidRPr="001E0D72">
        <w:t>,</w:t>
      </w:r>
      <w:r w:rsidRPr="001E0D72">
        <w:t xml:space="preserve"> developing </w:t>
      </w:r>
      <w:r w:rsidR="00285EC4" w:rsidRPr="001E0D72">
        <w:t>basic knowledge via funding</w:t>
      </w:r>
      <w:r w:rsidRPr="001E0D72">
        <w:t xml:space="preserve"> </w:t>
      </w:r>
      <w:r w:rsidR="008179CA" w:rsidRPr="001E0D72">
        <w:t>the</w:t>
      </w:r>
      <w:r w:rsidR="00A23166" w:rsidRPr="001E0D72">
        <w:t xml:space="preserve"> </w:t>
      </w:r>
      <w:r w:rsidRPr="001E0D72">
        <w:t>discipline</w:t>
      </w:r>
      <w:r w:rsidR="005826B4" w:rsidRPr="001E0D72">
        <w:t>, and providing briefing, notes and new tools such as QALYs</w:t>
      </w:r>
      <w:r w:rsidRPr="001E0D72">
        <w:t xml:space="preserve">. </w:t>
      </w:r>
      <w:r w:rsidR="008179CA" w:rsidRPr="001E0D72">
        <w:t>A</w:t>
      </w:r>
      <w:r w:rsidRPr="001E0D72">
        <w:t>cademic</w:t>
      </w:r>
      <w:r w:rsidR="004313E3" w:rsidRPr="001E0D72">
        <w:t>s</w:t>
      </w:r>
      <w:r w:rsidRPr="001E0D72">
        <w:t xml:space="preserve"> </w:t>
      </w:r>
      <w:r w:rsidR="00FB1BCE" w:rsidRPr="001E0D72">
        <w:t>also influenced</w:t>
      </w:r>
      <w:r w:rsidRPr="001E0D72">
        <w:t xml:space="preserve"> policy-making </w:t>
      </w:r>
      <w:r w:rsidR="004313E3" w:rsidRPr="001E0D72">
        <w:t>more direct</w:t>
      </w:r>
      <w:r w:rsidR="00FB1BCE" w:rsidRPr="001E0D72">
        <w:t>ly</w:t>
      </w:r>
      <w:r w:rsidRPr="001E0D72">
        <w:t xml:space="preserve">. </w:t>
      </w:r>
      <w:r w:rsidR="00FB1BCE" w:rsidRPr="001E0D72">
        <w:t>Some</w:t>
      </w:r>
      <w:r w:rsidRPr="001E0D72">
        <w:t xml:space="preserve"> were </w:t>
      </w:r>
      <w:r w:rsidR="00847BF9" w:rsidRPr="001E0D72">
        <w:t>helped</w:t>
      </w:r>
      <w:r w:rsidRPr="001E0D72">
        <w:t xml:space="preserve"> to formulate policies with </w:t>
      </w:r>
      <w:r w:rsidR="00481FC5" w:rsidRPr="001E0D72">
        <w:t>civil servants</w:t>
      </w:r>
      <w:r w:rsidRPr="001E0D72">
        <w:t xml:space="preserve"> and politicians, as </w:t>
      </w:r>
      <w:r w:rsidR="00481FC5" w:rsidRPr="001E0D72">
        <w:t xml:space="preserve">illustrated by </w:t>
      </w:r>
      <w:r w:rsidR="00224F82" w:rsidRPr="001E0D72">
        <w:t>t</w:t>
      </w:r>
      <w:r w:rsidR="000E1B90" w:rsidRPr="001E0D72">
        <w:t>he rapid adoption of Wright’s research on ambulance use a</w:t>
      </w:r>
      <w:r w:rsidR="00224F82" w:rsidRPr="001E0D72">
        <w:t>n</w:t>
      </w:r>
      <w:r w:rsidR="000E1B90" w:rsidRPr="001E0D72">
        <w:t xml:space="preserve">d </w:t>
      </w:r>
      <w:r w:rsidRPr="001E0D72">
        <w:t>Maynard</w:t>
      </w:r>
      <w:r w:rsidR="000E1B90" w:rsidRPr="001E0D72">
        <w:t xml:space="preserve">’s work on </w:t>
      </w:r>
      <w:r w:rsidRPr="001E0D72">
        <w:t xml:space="preserve">the </w:t>
      </w:r>
      <w:r w:rsidR="000E1B90" w:rsidRPr="001E0D72">
        <w:t>1989-</w:t>
      </w:r>
      <w:r w:rsidR="00533B08" w:rsidRPr="001E0D72">
        <w:t>19</w:t>
      </w:r>
      <w:r w:rsidR="000E1B90" w:rsidRPr="001E0D72">
        <w:t xml:space="preserve">91 </w:t>
      </w:r>
      <w:r w:rsidRPr="001E0D72">
        <w:t xml:space="preserve">GP fundholding reforms. Yet the </w:t>
      </w:r>
      <w:r w:rsidR="00285EC4" w:rsidRPr="001E0D72">
        <w:t>‘</w:t>
      </w:r>
      <w:r w:rsidRPr="001E0D72">
        <w:t>impact</w:t>
      </w:r>
      <w:r w:rsidR="00285EC4" w:rsidRPr="001E0D72">
        <w:t>’</w:t>
      </w:r>
      <w:r w:rsidRPr="001E0D72">
        <w:t xml:space="preserve"> of </w:t>
      </w:r>
      <w:r w:rsidR="00285EC4" w:rsidRPr="001E0D72">
        <w:t>the York research</w:t>
      </w:r>
      <w:r w:rsidRPr="001E0D72">
        <w:t xml:space="preserve"> was</w:t>
      </w:r>
      <w:r w:rsidR="00285EC4" w:rsidRPr="001E0D72">
        <w:t xml:space="preserve"> more often</w:t>
      </w:r>
      <w:r w:rsidRPr="001E0D72">
        <w:t xml:space="preserve"> indirect</w:t>
      </w:r>
      <w:r w:rsidR="00285EC4" w:rsidRPr="001E0D72">
        <w:t xml:space="preserve"> and slow</w:t>
      </w:r>
      <w:r w:rsidR="005F2A85" w:rsidRPr="001E0D72">
        <w:t>,</w:t>
      </w:r>
      <w:r w:rsidR="00285EC4" w:rsidRPr="001E0D72">
        <w:t xml:space="preserve"> requiring</w:t>
      </w:r>
      <w:r w:rsidRPr="001E0D72">
        <w:t xml:space="preserve"> </w:t>
      </w:r>
      <w:r w:rsidR="00285EC4" w:rsidRPr="001E0D72">
        <w:t>time</w:t>
      </w:r>
      <w:r w:rsidRPr="001E0D72">
        <w:t xml:space="preserve"> and </w:t>
      </w:r>
      <w:r w:rsidR="00285EC4" w:rsidRPr="001E0D72">
        <w:t>resources</w:t>
      </w:r>
      <w:r w:rsidRPr="001E0D72">
        <w:t xml:space="preserve"> from these academics and their allies in </w:t>
      </w:r>
      <w:r w:rsidR="00FB1BCE" w:rsidRPr="001E0D72">
        <w:t>DHSS</w:t>
      </w:r>
      <w:r w:rsidRPr="001E0D72">
        <w:t xml:space="preserve"> in order to ‘sink in’ and resonate with policy-makers </w:t>
      </w:r>
      <w:r w:rsidRPr="001E0D72">
        <w:fldChar w:fldCharType="begin" w:fldLock="1"/>
      </w:r>
      <w:r w:rsidR="00A26DD2">
        <w:instrText>ADDIN CSL_CITATION { "citationItems" : [ { "id" : "ITEM-1", "itemData" : { "author" : [ { "dropping-particle" : "", "family" : "Davies", "given" : "HT", "non-dropping-particle" : "", "parse-names" : false, "suffix" : "" }, { "dropping-particle" : "", "family" : "Nutley", "given" : "SM", "non-dropping-particle" : "", "parse-names" : false, "suffix" : "" }, { "dropping-particle" : "", "family" : "Smith", "given" : "PC", "non-dropping-particle" : "", "parse-names" : false, "suffix" : "" } ], "id" : "ITEM-1", "issued" : { "date-parts" : [ [ "2000" ] ] }, "publisher" : "Policy Press", "publisher-place" : "Bristol", "title" : "What Works? Evidence-based Policy and Practice in Public Services", "type" : "book" }, "uris" : [ "http://www.mendeley.com/documents/?uuid=4ef31e60-d470-44e3-acd7-1113b0053b99" ] }, { "id" : "ITEM-2", "itemData" : { "author" : [ { "dropping-particle" : "", "family" : "Smith", "given" : "K.", "non-dropping-particle" : "", "parse-names" : false, "suffix" : "" } ], "id" : "ITEM-2", "issued" : { "date-parts" : [ [ "2013" ] ] }, "publisher" : "Palgrave Macmillan", "publisher-place" : "Basingstoke", "title" : "Beyong Evidence-Based Policy-Making in Public Health", "type" : "book" }, "uris" : [ "http://www.mendeley.com/documents/?uuid=f57db19b-ca85-43a2-90ac-ffe30028904c" ] }, { "id" : "ITEM-3", "itemData" : { "author" : [ { "dropping-particle" : "", "family" : "Weiss", "given" : "C.", "non-dropping-particle" : "", "parse-names" : false, "suffix" : "" } ], "container-title" : "Policy Analysis", "id" : "ITEM-3", "issue" : "4", "issued" : { "date-parts" : [ [ "1977" ] ] }, "page" : "531-545", "title" : "Research for policy's sake: The enlightenment function of social research", "type" : "article-journal", "volume" : "3" }, "uris" : [ "http://www.mendeley.com/documents/?uuid=a94c88ce-4fcd-4b50-9870-649e7f3df56b" ] } ], "mendeley" : { "formattedCitation" : "(Davies et al., 2000; Smith, 2013; Weiss, 1977)", "plainTextFormattedCitation" : "(Davies et al., 2000; Smith, 2013; Weiss, 1977)", "previouslyFormattedCitation" : "(Davies et al., 2000; Smith, 2013; Weiss, 1977)" }, "properties" : { "noteIndex" : 0 }, "schema" : "https://github.com/citation-style-language/schema/raw/master/csl-citation.json" }</w:instrText>
      </w:r>
      <w:r w:rsidRPr="001E0D72">
        <w:fldChar w:fldCharType="separate"/>
      </w:r>
      <w:r w:rsidR="00A26DD2" w:rsidRPr="00A26DD2">
        <w:rPr>
          <w:noProof/>
        </w:rPr>
        <w:t>(Davies et al., 2000; Smith, 2013; Weiss, 1977)</w:t>
      </w:r>
      <w:r w:rsidRPr="001E0D72">
        <w:fldChar w:fldCharType="end"/>
      </w:r>
      <w:r w:rsidRPr="001E0D72">
        <w:t xml:space="preserve">. </w:t>
      </w:r>
    </w:p>
    <w:p w14:paraId="115C8454" w14:textId="77777777" w:rsidR="00FB1BCE" w:rsidRPr="001E0D72" w:rsidRDefault="00FB1BCE" w:rsidP="00EF3437">
      <w:pPr>
        <w:spacing w:line="480" w:lineRule="auto"/>
        <w:jc w:val="both"/>
      </w:pPr>
    </w:p>
    <w:p w14:paraId="254D3F31" w14:textId="747B86DC" w:rsidR="0028136A" w:rsidRPr="001E0D72" w:rsidRDefault="00FB1BCE" w:rsidP="00EF3437">
      <w:pPr>
        <w:spacing w:line="480" w:lineRule="auto"/>
        <w:jc w:val="both"/>
      </w:pPr>
      <w:r w:rsidRPr="001E0D72">
        <w:lastRenderedPageBreak/>
        <w:t>T</w:t>
      </w:r>
      <w:r w:rsidR="0028136A" w:rsidRPr="001E0D72">
        <w:t xml:space="preserve">here are limits to the articulation of </w:t>
      </w:r>
      <w:r w:rsidR="00285EC4" w:rsidRPr="001E0D72">
        <w:t>the traditional</w:t>
      </w:r>
      <w:r w:rsidR="0028136A" w:rsidRPr="001E0D72">
        <w:t xml:space="preserve"> </w:t>
      </w:r>
      <w:r w:rsidR="00A23166" w:rsidRPr="001E0D72">
        <w:t>KT</w:t>
      </w:r>
      <w:r w:rsidR="00285EC4" w:rsidRPr="001E0D72">
        <w:t xml:space="preserve"> models</w:t>
      </w:r>
      <w:r w:rsidR="00481FC5" w:rsidRPr="001E0D72">
        <w:t xml:space="preserve">, as </w:t>
      </w:r>
      <w:r w:rsidR="005826B4" w:rsidRPr="001E0D72">
        <w:t>our data</w:t>
      </w:r>
      <w:r w:rsidR="00481FC5" w:rsidRPr="001E0D72">
        <w:t xml:space="preserve"> demonstrate</w:t>
      </w:r>
      <w:r w:rsidR="00E86A2B" w:rsidRPr="001E0D72">
        <w:t>.</w:t>
      </w:r>
      <w:r w:rsidR="00481FC5" w:rsidRPr="001E0D72">
        <w:t xml:space="preserve"> </w:t>
      </w:r>
      <w:r w:rsidR="00137F70" w:rsidRPr="001E0D72">
        <w:t>The case st</w:t>
      </w:r>
      <w:r w:rsidR="00533B08" w:rsidRPr="001E0D72">
        <w:t xml:space="preserve">udies presented here, </w:t>
      </w:r>
      <w:r w:rsidR="00137F70" w:rsidRPr="001E0D72">
        <w:t xml:space="preserve">set within </w:t>
      </w:r>
      <w:r w:rsidR="00B22500" w:rsidRPr="001E0D72">
        <w:t>an explicit historical context,</w:t>
      </w:r>
      <w:r w:rsidR="00137F70" w:rsidRPr="001E0D72">
        <w:t xml:space="preserve"> demonstrate the role of </w:t>
      </w:r>
      <w:r w:rsidR="00B22500" w:rsidRPr="001E0D72">
        <w:t>politics in the use of knowledge</w:t>
      </w:r>
      <w:r w:rsidR="00E77FC7" w:rsidRPr="001E0D72">
        <w:t xml:space="preserve">. These findings support a more critical approach to the literature, emphasising the need for </w:t>
      </w:r>
      <w:r w:rsidR="0062080E" w:rsidRPr="001E0D72">
        <w:t xml:space="preserve">robust </w:t>
      </w:r>
      <w:r w:rsidR="00E77FC7" w:rsidRPr="001E0D72">
        <w:t>analysi</w:t>
      </w:r>
      <w:r w:rsidR="0062080E" w:rsidRPr="001E0D72">
        <w:t>s</w:t>
      </w:r>
      <w:r w:rsidR="00E77FC7" w:rsidRPr="001E0D72">
        <w:t xml:space="preserve"> </w:t>
      </w:r>
      <w:r w:rsidR="0062080E" w:rsidRPr="001E0D72">
        <w:t xml:space="preserve">of </w:t>
      </w:r>
      <w:r w:rsidR="00E77FC7" w:rsidRPr="001E0D72">
        <w:t xml:space="preserve">how research and policy interact and </w:t>
      </w:r>
      <w:r w:rsidR="00847BF9" w:rsidRPr="001E0D72">
        <w:t>the importance of multiple</w:t>
      </w:r>
      <w:r w:rsidR="00E77FC7" w:rsidRPr="001E0D72">
        <w:t xml:space="preserve"> influences and factors in evidence ‘informing’ policy </w:t>
      </w:r>
      <w:r w:rsidR="00E77FC7" w:rsidRPr="001E0D72">
        <w:fldChar w:fldCharType="begin" w:fldLock="1"/>
      </w:r>
      <w:r w:rsidR="00A26DD2">
        <w:instrText>ADDIN CSL_CITATION { "citationItems" : [ { "id" : "ITEM-1", "itemData" : { "author" : [ { "dropping-particle" : "", "family" : "Oliver", "given" : "K.", "non-dropping-particle" : "", "parse-names" : false, "suffix" : "" }, { "dropping-particle" : "", "family" : "Lorenc", "given" : "T.", "non-dropping-particle" : "", "parse-names" : false, "suffix" : "" }, { "dropping-particle" : "", "family" : "Innvaer", "given" : "S.", "non-dropping-particle" : "", "parse-names" : false, "suffix" : "" } ], "container-title" : "Health Research Policy and Systems", "id" : "ITEM-1", "issue" : "34", "issued" : { "date-parts" : [ [ "2014" ] ] }, "page" : "1-11", "title" : "New directions in evidence-based policy research: A critical analysis of the literature", "type" : "article-journal", "volume" : "12" }, "uris" : [ "http://www.mendeley.com/documents/?uuid=d012810c-8d3f-4f5d-b8d4-6448e1a118c4" ] } ], "mendeley" : { "formattedCitation" : "(Oliver et al., 2014)", "plainTextFormattedCitation" : "(Oliver et al., 2014)", "previouslyFormattedCitation" : "(Oliver et al., 2014)" }, "properties" : { "noteIndex" : 0 }, "schema" : "https://github.com/citation-style-language/schema/raw/master/csl-citation.json" }</w:instrText>
      </w:r>
      <w:r w:rsidR="00E77FC7" w:rsidRPr="001E0D72">
        <w:fldChar w:fldCharType="separate"/>
      </w:r>
      <w:r w:rsidR="00A26DD2" w:rsidRPr="00A26DD2">
        <w:rPr>
          <w:noProof/>
        </w:rPr>
        <w:t>(Oliver et al., 2014)</w:t>
      </w:r>
      <w:r w:rsidR="00E77FC7" w:rsidRPr="001E0D72">
        <w:fldChar w:fldCharType="end"/>
      </w:r>
      <w:r w:rsidR="00E77FC7" w:rsidRPr="001E0D72">
        <w:t>.</w:t>
      </w:r>
      <w:r w:rsidR="00533B08" w:rsidRPr="001E0D72">
        <w:t xml:space="preserve"> </w:t>
      </w:r>
    </w:p>
    <w:p w14:paraId="1F7E08E1" w14:textId="77777777" w:rsidR="0028136A" w:rsidRPr="001E0D72" w:rsidRDefault="0028136A" w:rsidP="00EF3437">
      <w:pPr>
        <w:spacing w:line="480" w:lineRule="auto"/>
        <w:jc w:val="both"/>
      </w:pPr>
    </w:p>
    <w:p w14:paraId="41275D8E" w14:textId="4D4F9D23" w:rsidR="00DB6086" w:rsidRPr="001E0D72" w:rsidRDefault="00453FF6" w:rsidP="00EF3437">
      <w:pPr>
        <w:spacing w:line="480" w:lineRule="auto"/>
        <w:jc w:val="both"/>
      </w:pPr>
      <w:r w:rsidRPr="001E0D72">
        <w:t>Why does this</w:t>
      </w:r>
      <w:r w:rsidR="00285EC4" w:rsidRPr="001E0D72">
        <w:t xml:space="preserve"> </w:t>
      </w:r>
      <w:r w:rsidRPr="001E0D72">
        <w:t xml:space="preserve">matter for today? This historical case study has traced </w:t>
      </w:r>
      <w:r w:rsidR="003D3ED7" w:rsidRPr="001E0D72">
        <w:t>a government d</w:t>
      </w:r>
      <w:r w:rsidRPr="001E0D72">
        <w:t xml:space="preserve">epartment’s </w:t>
      </w:r>
      <w:r w:rsidR="003D3ED7" w:rsidRPr="001E0D72">
        <w:t>emerging</w:t>
      </w:r>
      <w:r w:rsidRPr="001E0D72">
        <w:t xml:space="preserve"> relat</w:t>
      </w:r>
      <w:r w:rsidR="00C24B97" w:rsidRPr="001E0D72">
        <w:t xml:space="preserve">ionship with a group of </w:t>
      </w:r>
      <w:r w:rsidR="005F2A85" w:rsidRPr="001E0D72">
        <w:t>academics</w:t>
      </w:r>
      <w:r w:rsidR="00847BF9" w:rsidRPr="001E0D72">
        <w:t xml:space="preserve">, </w:t>
      </w:r>
      <w:r w:rsidR="00E77FC7" w:rsidRPr="001E0D72">
        <w:t>illustrating the increasing number of KT techniques and relationships developing over time</w:t>
      </w:r>
      <w:r w:rsidRPr="001E0D72">
        <w:t xml:space="preserve">. It has demonstrated the </w:t>
      </w:r>
      <w:r w:rsidR="005F2A85" w:rsidRPr="001E0D72">
        <w:t>multiple</w:t>
      </w:r>
      <w:r w:rsidRPr="001E0D72">
        <w:t xml:space="preserve"> strategies deployed by both sides in gaining influence and making po</w:t>
      </w:r>
      <w:r w:rsidR="008179CA" w:rsidRPr="001E0D72">
        <w:t xml:space="preserve">licy. </w:t>
      </w:r>
      <w:r w:rsidR="003D3ED7" w:rsidRPr="001E0D72">
        <w:t>It</w:t>
      </w:r>
      <w:r w:rsidR="008179CA" w:rsidRPr="001E0D72">
        <w:t xml:space="preserve"> illustrates</w:t>
      </w:r>
      <w:r w:rsidRPr="001E0D72">
        <w:t xml:space="preserve"> </w:t>
      </w:r>
      <w:r w:rsidR="00DB6086" w:rsidRPr="001E0D72">
        <w:t xml:space="preserve">how </w:t>
      </w:r>
      <w:r w:rsidR="003D3ED7" w:rsidRPr="001E0D72">
        <w:t xml:space="preserve">certain strategies, such as the </w:t>
      </w:r>
      <w:r w:rsidR="00DB6086" w:rsidRPr="001E0D72">
        <w:t xml:space="preserve">secondment </w:t>
      </w:r>
      <w:r w:rsidR="0026454F" w:rsidRPr="001E0D72">
        <w:t xml:space="preserve">of academics </w:t>
      </w:r>
      <w:r w:rsidR="003D3ED7" w:rsidRPr="001E0D72">
        <w:t>to Whitehall</w:t>
      </w:r>
      <w:r w:rsidR="00533B08" w:rsidRPr="001E0D72">
        <w:t>,</w:t>
      </w:r>
      <w:r w:rsidR="003D3ED7" w:rsidRPr="001E0D72">
        <w:t xml:space="preserve"> </w:t>
      </w:r>
      <w:r w:rsidR="00533B08" w:rsidRPr="001E0D72">
        <w:t xml:space="preserve">helped </w:t>
      </w:r>
      <w:r w:rsidR="00DB6086" w:rsidRPr="001E0D72">
        <w:t xml:space="preserve">bolster the brokerage aptitude of academia. </w:t>
      </w:r>
      <w:r w:rsidR="003D3ED7" w:rsidRPr="001E0D72">
        <w:t xml:space="preserve">It has established that </w:t>
      </w:r>
      <w:r w:rsidR="00DB6086" w:rsidRPr="001E0D72">
        <w:t>the special relationship between</w:t>
      </w:r>
      <w:r w:rsidR="00533B08" w:rsidRPr="001E0D72">
        <w:t xml:space="preserve"> EAO and York</w:t>
      </w:r>
      <w:r w:rsidR="00DB6086" w:rsidRPr="001E0D72">
        <w:t xml:space="preserve"> economists </w:t>
      </w:r>
      <w:r w:rsidR="003D3ED7" w:rsidRPr="001E0D72">
        <w:t xml:space="preserve">was </w:t>
      </w:r>
      <w:r w:rsidR="00DB6086" w:rsidRPr="001E0D72">
        <w:t xml:space="preserve">a key factor in smoothing the </w:t>
      </w:r>
      <w:r w:rsidR="0026454F" w:rsidRPr="001E0D72">
        <w:t>translation</w:t>
      </w:r>
      <w:r w:rsidR="00DB6086" w:rsidRPr="001E0D72">
        <w:t xml:space="preserve"> of economics into policy-making. </w:t>
      </w:r>
      <w:r w:rsidR="0026454F" w:rsidRPr="001E0D72">
        <w:t>T</w:t>
      </w:r>
      <w:r w:rsidR="00DB6086" w:rsidRPr="001E0D72">
        <w:t xml:space="preserve">he presence of </w:t>
      </w:r>
      <w:r w:rsidR="00B22500" w:rsidRPr="001E0D72">
        <w:t>economists</w:t>
      </w:r>
      <w:r w:rsidR="00DB6086" w:rsidRPr="001E0D72">
        <w:t xml:space="preserve"> within DHSS improved this translation further by keeping academics informed of the </w:t>
      </w:r>
      <w:r w:rsidR="00533B08" w:rsidRPr="001E0D72">
        <w:t xml:space="preserve">Department’s demands and </w:t>
      </w:r>
      <w:r w:rsidR="00DB6086" w:rsidRPr="001E0D72">
        <w:t xml:space="preserve">needs. </w:t>
      </w:r>
      <w:r w:rsidR="00E77FC7" w:rsidRPr="001E0D72">
        <w:t xml:space="preserve">This research provides findings, especially regarding KT strategies and relationships, and mobilises categories which can be helpful in reviewing KT relationships in other contexts – policy or geographical – and helping researchers and policy-makers to reflect on their own transfer methods and issues. It also stresses the need for looking beyond organisations and individuals as different ‘subjects’ with distinct characteristics: instead, we emphasised through our research how KT strategies and relationships are mobilised interchangeably by organisations and individuals, both being capable of agency. This case and similar ones could be further developed by drawing on the coproductionist knowledge transfer literature </w:t>
      </w:r>
      <w:r w:rsidR="00E77FC7" w:rsidRPr="001E0D72">
        <w:fldChar w:fldCharType="begin" w:fldLock="1"/>
      </w:r>
      <w:r w:rsidR="00A26DD2">
        <w:instrText>ADDIN CSL_CITATION { "citationItems" : [ { "id" : "ITEM-1", "itemData" : { "author" : [ { "dropping-particle" : "", "family" : "Davies", "given" : "H.", "non-dropping-particle" : "", "parse-names" : false, "suffix" : "" }, { "dropping-particle" : "", "family" : "Nutley", "given" : "S.", "non-dropping-particle" : "", "parse-names" : false, "suffix" : "" }, { "dropping-particle" : "", "family" : "Walter", "given" : "I.", "non-dropping-particle" : "", "parse-names" : false, "suffix" : "" } ], "id" : "ITEM-1", "issued" : { "date-parts" : [ [ "2005" ] ] }, "publisher" : "Research Unit for Research Utilisation, University of St Andrews", "publisher-place" : "St Andrews", "title" : "Assessing the impact of social science research: Conceptual, methodological and practical issues", "type" : "book" }, "uris" : [ "http://www.mendeley.com/documents/?uuid=41ef59ec-6c5f-4a7c-b65c-2df3ba5fa7ee" ] }, { "id" : "ITEM-2", "itemData" : { "author" : [ { "dropping-particle" : "", "family" : "Denis", "given" : "J.L.", "non-dropping-particle" : "", "parse-names" : false, "suffix" : "" }, { "dropping-particle" : "", "family" : "Lehoux", "given" : "P.", "non-dropping-particle" : "", "parse-names" : false, "suffix" : "" }, { "dropping-particle" : "", "family" : "Hivon", "given" : "M.", "non-dropping-particle" : "", "parse-names" : false, "suffix" : "" }, { "dropping-particle" : "", "family" : "Champagne", "given" : "F.", "non-dropping-particle" : "", "parse-names" : false, "suffix" : "" } ], "container-title" : "Journal of Health Services Research &amp; Policy", "id" : "ITEM-2", "issue" : "Supp. 2", "issued" : { "date-parts" : [ [ "2003" ] ] }, "page" : "44-50", "title" : "Creating a new articulation between research and practice through policy? The views and experiences of researchers and practitioners", "type" : "article-journal", "volume" : "8" }, "uris" : [ "http://www.mendeley.com/documents/?uuid=d8bbea2f-0097-4ef8-8abc-168649d878b3" ] }, { "id" : "ITEM-3", "itemData" : { "author" : [ { "dropping-particle" : "", "family" : "Wehrens", "given" : "R.", "non-dropping-particle" : "", "parse-names" : false, "suffix" : "" } ], "container-title" : "Public Health", "id" : "ITEM-3", "issued" : { "date-parts" : [ [ "2014" ] ] }, "page" : "545-551", "title" : "Beyond two communities \u2013 from research utilization and knowledge translation to co-production?", "type" : "article-journal", "volume" : "128" }, "uris" : [ "http://www.mendeley.com/documents/?uuid=d24a1380-0d35-404b-9d13-3e34ac4dfa66" ] } ], "mendeley" : { "formattedCitation" : "(Davies et al., 2005; Denis et al., 2003; Wehrens, 2014)", "plainTextFormattedCitation" : "(Davies et al., 2005; Denis et al., 2003; Wehrens, 2014)", "previouslyFormattedCitation" : "(Davies et al., 2005; Denis et al., 2003; Wehrens, 2014)" }, "properties" : { "noteIndex" : 0 }, "schema" : "https://github.com/citation-style-language/schema/raw/master/csl-citation.json" }</w:instrText>
      </w:r>
      <w:r w:rsidR="00E77FC7" w:rsidRPr="001E0D72">
        <w:fldChar w:fldCharType="separate"/>
      </w:r>
      <w:r w:rsidR="00A26DD2" w:rsidRPr="00A26DD2">
        <w:rPr>
          <w:noProof/>
        </w:rPr>
        <w:t xml:space="preserve">(Davies et al., 2005; Denis et al., 2003; </w:t>
      </w:r>
      <w:r w:rsidR="00A26DD2" w:rsidRPr="00A26DD2">
        <w:rPr>
          <w:noProof/>
        </w:rPr>
        <w:lastRenderedPageBreak/>
        <w:t>Wehrens, 2014)</w:t>
      </w:r>
      <w:r w:rsidR="00E77FC7" w:rsidRPr="001E0D72">
        <w:fldChar w:fldCharType="end"/>
      </w:r>
      <w:r w:rsidR="00E77FC7" w:rsidRPr="001E0D72">
        <w:t xml:space="preserve">, especially to analyse instances where non-researchers were directly involved in the conduct of research, rather than simply funding or allowing access to research sites </w:t>
      </w:r>
      <w:r w:rsidR="00E77FC7" w:rsidRPr="001E0D72">
        <w:fldChar w:fldCharType="begin" w:fldLock="1"/>
      </w:r>
      <w:r w:rsidR="00A26DD2">
        <w:instrText>ADDIN CSL_CITATION { "citationItems" : [ { "id" : "ITEM-1", "itemData" : { "author" : [ { "dropping-particle" : "", "family" : "Denis", "given" : "J.L.", "non-dropping-particle" : "", "parse-names" : false, "suffix" : "" }, { "dropping-particle" : "", "family" : "Lomas", "given" : "J.", "non-dropping-particle" : "", "parse-names" : false, "suffix" : "" } ], "container-title" : "Journal of Health Services Research and Policy", "id" : "ITEM-1", "issue" : "Suppl. 2", "issued" : { "date-parts" : [ [ "2003" ] ] }, "page" : "1-6", "title" : "Convergent Evolution: The academic and policy roots of collaborative research", "type" : "article-journal", "volume" : "8" }, "uris" : [ "http://www.mendeley.com/documents/?uuid=c06c2837-8662-465d-bbfb-03aab5999001" ] } ], "mendeley" : { "formattedCitation" : "(Denis and Lomas, 2003)", "plainTextFormattedCitation" : "(Denis and Lomas, 2003)", "previouslyFormattedCitation" : "(Denis and Lomas, 2003)" }, "properties" : { "noteIndex" : 0 }, "schema" : "https://github.com/citation-style-language/schema/raw/master/csl-citation.json" }</w:instrText>
      </w:r>
      <w:r w:rsidR="00E77FC7" w:rsidRPr="001E0D72">
        <w:fldChar w:fldCharType="separate"/>
      </w:r>
      <w:r w:rsidR="00A26DD2" w:rsidRPr="00A26DD2">
        <w:rPr>
          <w:noProof/>
        </w:rPr>
        <w:t>(Denis and Lomas, 2003)</w:t>
      </w:r>
      <w:r w:rsidR="00E77FC7" w:rsidRPr="001E0D72">
        <w:fldChar w:fldCharType="end"/>
      </w:r>
      <w:r w:rsidR="00E77FC7" w:rsidRPr="001E0D72">
        <w:t>.</w:t>
      </w:r>
    </w:p>
    <w:p w14:paraId="1E3CE4CF" w14:textId="77777777" w:rsidR="00DB6086" w:rsidRPr="001E0D72" w:rsidRDefault="00DB6086" w:rsidP="00EF3437">
      <w:pPr>
        <w:spacing w:line="480" w:lineRule="auto"/>
        <w:jc w:val="both"/>
      </w:pPr>
    </w:p>
    <w:p w14:paraId="212292F9" w14:textId="042C4F8F" w:rsidR="00453FF6" w:rsidRDefault="00DB6086" w:rsidP="00EF3437">
      <w:pPr>
        <w:spacing w:line="480" w:lineRule="auto"/>
        <w:jc w:val="both"/>
      </w:pPr>
      <w:r w:rsidRPr="001E0D72">
        <w:t xml:space="preserve">What this case also does is </w:t>
      </w:r>
      <w:r w:rsidR="003D3ED7" w:rsidRPr="001E0D72">
        <w:t xml:space="preserve">to illuminate </w:t>
      </w:r>
      <w:r w:rsidR="00533B08" w:rsidRPr="001E0D72">
        <w:t xml:space="preserve">other, often </w:t>
      </w:r>
      <w:r w:rsidRPr="001E0D72">
        <w:t>side-lined, uses of expert knowledge in government</w:t>
      </w:r>
      <w:r w:rsidR="00A44223" w:rsidRPr="001E0D72">
        <w:t>, notably its politics</w:t>
      </w:r>
      <w:r w:rsidR="00D91411" w:rsidRPr="001E0D72">
        <w:t xml:space="preserve"> </w:t>
      </w:r>
      <w:r w:rsidR="00D91411" w:rsidRPr="001E0D72">
        <w:fldChar w:fldCharType="begin" w:fldLock="1"/>
      </w:r>
      <w:r w:rsidR="00A26DD2">
        <w:instrText>ADDIN CSL_CITATION { "citationItems" : [ { "id" : "ITEM-1", "itemData" : { "ISBN" : "110740441X", "abstract" : "This book was first published in 2009. Why do politicians and civil servants commission research and what use do they make of it in policymaking? The received wisdom is that research contributes to improving government policy. Christina Boswell challenges this view, arguing that policymakers are just as likely to value expert knowledge for two alternative reasons: as a way of lending authority to their preferences; or to signal their capacity to make sound decisions. Boswell develops a compelling new theory of the role of knowledge in policy, showing how policymakers use research to establish authority in contentious and risky areas of policy. She illustrates her argument with an analysis of European immigration policies, charting the ways in which expertise becomes a resource for lending credibility to controversial claims, underpinning high-risk decisions or bolstering the credibility of government agencies.", "author" : [ { "dropping-particle" : "", "family" : "Boswell", "given" : "Christina", "non-dropping-particle" : "", "parse-names" : false, "suffix" : "" } ], "id" : "ITEM-1", "issued" : { "date-parts" : [ [ "2009" ] ] }, "number-of-pages" : "282", "publisher" : "Cambridge University Press", "publisher-place" : "Cambridge", "title" : "The Political Uses of Expert Knowledge: Immigration Policy and Social Research", "type" : "book" }, "uris" : [ "http://www.mendeley.com/documents/?uuid=b266650f-dee9-3d6f-9e0d-8da4f0ac0489" ] }, { "id" : "ITEM-2", "itemData" : { "author" : [ { "dropping-particle" : "", "family" : "Hawkins", "given" : "Benjamin", "non-dropping-particle" : "", "parse-names" : false, "suffix" : "" }, { "dropping-particle" : "", "family" : "Parkhurst", "given" : "J.", "non-dropping-particle" : "", "parse-names" : false, "suffix" : "" } ], "container-title" : "Evidence and Policy", "id" : "ITEM-2", "issue" : "4", "issued" : { "date-parts" : [ [ "2016" ] ] }, "page" : "575-592", "title" : "The 'good governance' of evidence in health policy", "type" : "article-journal", "volume" : "12" }, "uris" : [ "http://www.mendeley.com/documents/?uuid=200c2d8a-a927-4576-bddc-62e2810a3d7a" ] }, { "id" : "ITEM-3", "itemData" : { "ISBN" : "1138939404", "abstract" : "\"There has been an enormous increase in interest in the use of evidence for public policymaking, but the vast majority of work on the subject has failed to engage with the political nature of decision making and how this influences the ways in which evidence will be used (or misused) within political areas. This book provides new insights into the nature of political bias with regards to evidence and critically considers what an \u2018improved\u2019 use of evidence would look like from a policymaking perspective.\" --Publisher's website. Introduction -- Evidence-based policymaking : an important first step, and the need to take the next -- Bias and the politics of evidence -- The overt politics of evidence : bias and the pursuit of political interests -- The subtle politics of evidence -- the cognitive-political origins of bias -- What is \"good evidence for policy\"? From hierarchies to appropriate evidence -- What is the \"good use of evidence\" for policy? -- From evidence-based policy to the good governance of evidence.", "author" : [ { "dropping-particle" : "", "family" : "Parkhurst", "given" : "Justin O.", "non-dropping-particle" : "", "parse-names" : false, "suffix" : "" } ], "id" : "ITEM-3", "issued" : { "date-parts" : [ [ "2016" ] ] }, "number-of-pages" : "182", "publisher" : "Routledge", "publisher-place" : "London", "title" : "The Politics of Evidence : From Evidence-Based Policy to the Good Governance of Evidence", "type" : "book" }, "uris" : [ "http://www.mendeley.com/documents/?uuid=d56851b9-9d67-3cef-9685-698570a43133" ] } ], "mendeley" : { "formattedCitation" : "(Boswell, 2009; Hawkins and Parkhurst, 2016; Parkhurst, 2016)", "plainTextFormattedCitation" : "(Boswell, 2009; Hawkins and Parkhurst, 2016; Parkhurst, 2016)", "previouslyFormattedCitation" : "(Boswell, 2009; Hawkins and Parkhurst, 2016; Parkhurst, 2016)" }, "properties" : { "noteIndex" : 0 }, "schema" : "https://github.com/citation-style-language/schema/raw/master/csl-citation.json" }</w:instrText>
      </w:r>
      <w:r w:rsidR="00D91411" w:rsidRPr="001E0D72">
        <w:fldChar w:fldCharType="separate"/>
      </w:r>
      <w:r w:rsidR="00A26DD2" w:rsidRPr="00A26DD2">
        <w:rPr>
          <w:noProof/>
        </w:rPr>
        <w:t>(Boswell, 2009; Hawkins and Parkhurst, 2016; Parkhurst, 2016)</w:t>
      </w:r>
      <w:r w:rsidR="00D91411" w:rsidRPr="001E0D72">
        <w:fldChar w:fldCharType="end"/>
      </w:r>
      <w:r w:rsidR="003D3ED7" w:rsidRPr="001E0D72">
        <w:t xml:space="preserve">. It demonstrates </w:t>
      </w:r>
      <w:r w:rsidRPr="001E0D72">
        <w:t xml:space="preserve">how economics was </w:t>
      </w:r>
      <w:r w:rsidR="003D3ED7" w:rsidRPr="001E0D72">
        <w:t xml:space="preserve">politically </w:t>
      </w:r>
      <w:r w:rsidRPr="001E0D72">
        <w:t>articulated to help legitimise and substantiate the Government’s political goals</w:t>
      </w:r>
      <w:r w:rsidR="003D3ED7" w:rsidRPr="001E0D72">
        <w:t xml:space="preserve">, </w:t>
      </w:r>
      <w:r w:rsidR="00B37F0E" w:rsidRPr="001E0D72">
        <w:t>e.g.</w:t>
      </w:r>
      <w:r w:rsidR="003D3ED7" w:rsidRPr="001E0D72">
        <w:t xml:space="preserve"> on the introduction of GP fundholding</w:t>
      </w:r>
      <w:r w:rsidR="00B22500" w:rsidRPr="001E0D72">
        <w:t xml:space="preserve"> and QALYs</w:t>
      </w:r>
      <w:r w:rsidRPr="001E0D72">
        <w:t xml:space="preserve">. </w:t>
      </w:r>
      <w:r w:rsidR="00533B08" w:rsidRPr="001E0D72">
        <w:t>This case</w:t>
      </w:r>
      <w:r w:rsidR="0026454F" w:rsidRPr="001E0D72">
        <w:t xml:space="preserve"> emphasises</w:t>
      </w:r>
      <w:r w:rsidRPr="001E0D72">
        <w:t xml:space="preserve"> </w:t>
      </w:r>
      <w:r w:rsidR="00E738C1" w:rsidRPr="001E0D72">
        <w:t xml:space="preserve">that </w:t>
      </w:r>
      <w:r w:rsidRPr="001E0D72">
        <w:t>the use of expert knowledge is not objective or value-free</w:t>
      </w:r>
      <w:r w:rsidR="00E738C1" w:rsidRPr="001E0D72">
        <w:t>. D</w:t>
      </w:r>
      <w:r w:rsidRPr="001E0D72">
        <w:t xml:space="preserve">ecisions </w:t>
      </w:r>
      <w:r w:rsidR="00B22500" w:rsidRPr="001E0D72">
        <w:t xml:space="preserve">based on economics </w:t>
      </w:r>
      <w:r w:rsidR="00E738C1" w:rsidRPr="001E0D72">
        <w:t xml:space="preserve">also had an impact on other </w:t>
      </w:r>
      <w:r w:rsidRPr="001E0D72">
        <w:t xml:space="preserve">actors in this policy community, </w:t>
      </w:r>
      <w:r w:rsidR="00BF699F" w:rsidRPr="001E0D72">
        <w:t>e.g.</w:t>
      </w:r>
      <w:r w:rsidRPr="001E0D72">
        <w:t xml:space="preserve"> medical professionals, </w:t>
      </w:r>
      <w:r w:rsidR="00E738C1" w:rsidRPr="001E0D72">
        <w:t>who found themselves competing for the attention of policy</w:t>
      </w:r>
      <w:r w:rsidR="00533B08" w:rsidRPr="001E0D72">
        <w:t>-</w:t>
      </w:r>
      <w:r w:rsidR="00E738C1" w:rsidRPr="001E0D72">
        <w:t>makers over politically sensitive issues such as the use of QALYs to determine</w:t>
      </w:r>
      <w:r w:rsidR="00B22500" w:rsidRPr="001E0D72">
        <w:t xml:space="preserve"> resource allocation</w:t>
      </w:r>
      <w:r w:rsidR="00E738C1" w:rsidRPr="001E0D72">
        <w:t xml:space="preserve">. This </w:t>
      </w:r>
      <w:r w:rsidRPr="001E0D72">
        <w:t xml:space="preserve">paper has presented a multi-faceted picture of </w:t>
      </w:r>
      <w:r w:rsidR="00783DBB" w:rsidRPr="001E0D72">
        <w:t>KT</w:t>
      </w:r>
      <w:r w:rsidR="00443B59" w:rsidRPr="001E0D72">
        <w:t xml:space="preserve">, building on a rich array of primary data </w:t>
      </w:r>
      <w:r w:rsidR="00E738C1" w:rsidRPr="001E0D72">
        <w:t>from</w:t>
      </w:r>
      <w:r w:rsidR="00443B59" w:rsidRPr="001E0D72">
        <w:t xml:space="preserve"> interviews and archive documents</w:t>
      </w:r>
      <w:r w:rsidRPr="001E0D72">
        <w:t>.</w:t>
      </w:r>
      <w:r w:rsidR="00070646" w:rsidRPr="001E0D72">
        <w:t xml:space="preserve"> This histor</w:t>
      </w:r>
      <w:r w:rsidR="00E738C1" w:rsidRPr="001E0D72">
        <w:t>ical analysis</w:t>
      </w:r>
      <w:r w:rsidR="00070646" w:rsidRPr="001E0D72">
        <w:t xml:space="preserve"> of KT in health</w:t>
      </w:r>
      <w:r w:rsidR="00E738C1" w:rsidRPr="001E0D72">
        <w:t xml:space="preserve"> policy</w:t>
      </w:r>
      <w:r w:rsidR="00533B08" w:rsidRPr="001E0D72">
        <w:t>-making</w:t>
      </w:r>
      <w:r w:rsidR="00E738C1" w:rsidRPr="001E0D72">
        <w:t xml:space="preserve"> </w:t>
      </w:r>
      <w:r w:rsidR="00070646" w:rsidRPr="001E0D72">
        <w:t xml:space="preserve">allows </w:t>
      </w:r>
      <w:r w:rsidR="00E738C1" w:rsidRPr="001E0D72">
        <w:t xml:space="preserve">us </w:t>
      </w:r>
      <w:r w:rsidR="00070646" w:rsidRPr="001E0D72">
        <w:t>to examine how these strategies were established and evolved</w:t>
      </w:r>
      <w:r w:rsidR="00E738C1" w:rsidRPr="001E0D72">
        <w:t>,</w:t>
      </w:r>
      <w:r w:rsidR="00070646" w:rsidRPr="001E0D72">
        <w:t xml:space="preserve"> and thus reflect on the</w:t>
      </w:r>
      <w:r w:rsidR="00533B08" w:rsidRPr="001E0D72">
        <w:t>ir</w:t>
      </w:r>
      <w:r w:rsidR="00070646" w:rsidRPr="001E0D72">
        <w:t xml:space="preserve"> aims and interests.</w:t>
      </w:r>
      <w:r w:rsidRPr="001E0D72">
        <w:t xml:space="preserve"> </w:t>
      </w:r>
      <w:r w:rsidR="00F970AB" w:rsidRPr="001E0D72">
        <w:t>It adds to th</w:t>
      </w:r>
      <w:r w:rsidR="00E738C1" w:rsidRPr="001E0D72">
        <w:t>e theoretical KT</w:t>
      </w:r>
      <w:r w:rsidR="00224F82" w:rsidRPr="001E0D72">
        <w:t xml:space="preserve"> </w:t>
      </w:r>
      <w:r w:rsidR="00F970AB" w:rsidRPr="001E0D72">
        <w:t xml:space="preserve">literature by </w:t>
      </w:r>
      <w:r w:rsidR="00E738C1" w:rsidRPr="001E0D72">
        <w:t xml:space="preserve">demonstrating the weakness of </w:t>
      </w:r>
      <w:r w:rsidR="00B22500" w:rsidRPr="001E0D72">
        <w:t>traditional</w:t>
      </w:r>
      <w:r w:rsidR="00E738C1" w:rsidRPr="001E0D72">
        <w:t xml:space="preserve"> models that do not accommodate </w:t>
      </w:r>
      <w:r w:rsidR="003D4412" w:rsidRPr="001E0D72">
        <w:t xml:space="preserve">chronological or </w:t>
      </w:r>
      <w:r w:rsidR="00783DBB" w:rsidRPr="001E0D72">
        <w:t>political</w:t>
      </w:r>
      <w:r w:rsidR="003D4412" w:rsidRPr="001E0D72">
        <w:t xml:space="preserve"> factors. </w:t>
      </w:r>
      <w:r w:rsidR="00783DBB" w:rsidRPr="001E0D72">
        <w:t>We thus</w:t>
      </w:r>
      <w:r w:rsidR="003D4412" w:rsidRPr="001E0D72">
        <w:t xml:space="preserve"> </w:t>
      </w:r>
      <w:r w:rsidR="00F970AB" w:rsidRPr="001E0D72">
        <w:t>emphasis</w:t>
      </w:r>
      <w:r w:rsidR="00783DBB" w:rsidRPr="001E0D72">
        <w:t>e</w:t>
      </w:r>
      <w:r w:rsidR="00F970AB" w:rsidRPr="001E0D72">
        <w:t xml:space="preserve"> the need for </w:t>
      </w:r>
      <w:r w:rsidR="003D4412" w:rsidRPr="001E0D72">
        <w:t xml:space="preserve">further </w:t>
      </w:r>
      <w:r w:rsidR="00F970AB" w:rsidRPr="001E0D72">
        <w:t>historical</w:t>
      </w:r>
      <w:r w:rsidR="00B22500" w:rsidRPr="001E0D72">
        <w:t xml:space="preserve"> and contemporary case</w:t>
      </w:r>
      <w:r w:rsidR="00F970AB" w:rsidRPr="001E0D72">
        <w:t xml:space="preserve"> studies </w:t>
      </w:r>
      <w:r w:rsidR="003D4412" w:rsidRPr="001E0D72">
        <w:t xml:space="preserve">to </w:t>
      </w:r>
      <w:r w:rsidR="00F970AB" w:rsidRPr="001E0D72">
        <w:t>explor</w:t>
      </w:r>
      <w:r w:rsidR="003D4412" w:rsidRPr="001E0D72">
        <w:t>e</w:t>
      </w:r>
      <w:r w:rsidR="00F970AB" w:rsidRPr="001E0D72">
        <w:t xml:space="preserve"> the origins of </w:t>
      </w:r>
      <w:r w:rsidR="00CA7F0C">
        <w:t xml:space="preserve">overt </w:t>
      </w:r>
      <w:r w:rsidR="00F970AB" w:rsidRPr="001E0D72">
        <w:t xml:space="preserve">KT strategies and </w:t>
      </w:r>
      <w:r w:rsidR="00CA7F0C">
        <w:t>to</w:t>
      </w:r>
      <w:r w:rsidR="00E37492">
        <w:t xml:space="preserve"> </w:t>
      </w:r>
      <w:r w:rsidR="00783DBB" w:rsidRPr="001E0D72">
        <w:t>deepen</w:t>
      </w:r>
      <w:r w:rsidR="003D4412" w:rsidRPr="001E0D72">
        <w:t xml:space="preserve"> </w:t>
      </w:r>
      <w:r w:rsidR="00F970AB" w:rsidRPr="001E0D72">
        <w:t>investigati</w:t>
      </w:r>
      <w:r w:rsidR="003D4412" w:rsidRPr="001E0D72">
        <w:t>on of</w:t>
      </w:r>
      <w:r w:rsidR="00F970AB" w:rsidRPr="001E0D72">
        <w:t xml:space="preserve"> the genealogy of </w:t>
      </w:r>
      <w:r w:rsidR="003D4412" w:rsidRPr="001E0D72">
        <w:t xml:space="preserve">contemporary </w:t>
      </w:r>
      <w:r w:rsidR="00F970AB" w:rsidRPr="001E0D72">
        <w:t>dominant discourses such as health economics.</w:t>
      </w:r>
      <w:r w:rsidR="00F970AB">
        <w:t xml:space="preserve"> </w:t>
      </w:r>
    </w:p>
    <w:p w14:paraId="466D0FA8" w14:textId="72C86E59" w:rsidR="0028136A" w:rsidRDefault="0028136A" w:rsidP="00EF3437">
      <w:pPr>
        <w:spacing w:line="480" w:lineRule="auto"/>
      </w:pPr>
    </w:p>
    <w:p w14:paraId="3F503DE7" w14:textId="77777777" w:rsidR="00001EA7" w:rsidRPr="00BC1887" w:rsidRDefault="00001EA7" w:rsidP="00001EA7">
      <w:pPr>
        <w:spacing w:line="360" w:lineRule="auto"/>
        <w:rPr>
          <w:rFonts w:cstheme="minorHAnsi"/>
          <w:color w:val="000000" w:themeColor="text1"/>
        </w:rPr>
      </w:pPr>
      <w:r>
        <w:rPr>
          <w:rFonts w:cstheme="minorHAnsi"/>
          <w:color w:val="000000" w:themeColor="text1"/>
        </w:rPr>
        <w:t>This work was supported by</w:t>
      </w:r>
      <w:r w:rsidRPr="00BC1887">
        <w:rPr>
          <w:rFonts w:cstheme="minorHAnsi"/>
          <w:color w:val="000000" w:themeColor="text1"/>
        </w:rPr>
        <w:t xml:space="preserve"> the Wellcome Trust </w:t>
      </w:r>
      <w:r>
        <w:rPr>
          <w:rFonts w:cstheme="minorHAnsi"/>
          <w:color w:val="000000" w:themeColor="text1"/>
        </w:rPr>
        <w:t>under grant number 104845</w:t>
      </w:r>
      <w:r w:rsidRPr="00BC1887">
        <w:rPr>
          <w:rFonts w:cstheme="minorHAnsi"/>
          <w:color w:val="000000" w:themeColor="text1"/>
        </w:rPr>
        <w:t xml:space="preserve">: </w:t>
      </w:r>
      <w:r w:rsidRPr="00BC1887">
        <w:rPr>
          <w:rFonts w:cstheme="minorHAnsi"/>
          <w:i/>
          <w:iCs/>
          <w:color w:val="000000" w:themeColor="text1"/>
        </w:rPr>
        <w:t>The Governance of Health: Medical, Economic and Managerial Expertise in Britain Since 1948</w:t>
      </w:r>
      <w:r w:rsidRPr="00BC1887">
        <w:rPr>
          <w:rFonts w:cstheme="minorHAnsi"/>
          <w:color w:val="000000" w:themeColor="text1"/>
        </w:rPr>
        <w:t xml:space="preserve">. </w:t>
      </w:r>
    </w:p>
    <w:p w14:paraId="04639450" w14:textId="77777777" w:rsidR="00001EA7" w:rsidRDefault="00001EA7" w:rsidP="00001EA7">
      <w:pPr>
        <w:pStyle w:val="Heading2"/>
        <w:spacing w:line="360" w:lineRule="auto"/>
      </w:pPr>
    </w:p>
    <w:p w14:paraId="7B3D7D9A" w14:textId="77777777" w:rsidR="00001EA7" w:rsidRDefault="00001EA7" w:rsidP="00001EA7">
      <w:pPr>
        <w:spacing w:line="360" w:lineRule="auto"/>
      </w:pPr>
      <w:r>
        <w:t>The Authors declare that there is no conflict of interest.</w:t>
      </w:r>
    </w:p>
    <w:p w14:paraId="0E3E2F9E" w14:textId="02B56771" w:rsidR="00001EA7" w:rsidRDefault="00001EA7" w:rsidP="00001EA7">
      <w:pPr>
        <w:spacing w:line="360" w:lineRule="auto"/>
      </w:pPr>
    </w:p>
    <w:p w14:paraId="044DFF85" w14:textId="477E3F1B" w:rsidR="00001EA7" w:rsidRDefault="00001EA7" w:rsidP="00001EA7">
      <w:pPr>
        <w:spacing w:line="360" w:lineRule="auto"/>
      </w:pPr>
      <w:r>
        <w:t>The Authors would like to thank the editor and reviewers for the helpful comments and suggestions.</w:t>
      </w:r>
    </w:p>
    <w:sectPr w:rsidR="00001EA7" w:rsidSect="00243F2B">
      <w:footerReference w:type="even" r:id="rId8"/>
      <w:footerReference w:type="default" r:id="rId9"/>
      <w:type w:val="continuous"/>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5C3D5" w14:textId="77777777" w:rsidR="00443DC3" w:rsidRDefault="00443DC3" w:rsidP="0028136A">
      <w:r>
        <w:separator/>
      </w:r>
    </w:p>
  </w:endnote>
  <w:endnote w:type="continuationSeparator" w:id="0">
    <w:p w14:paraId="5A2034E5" w14:textId="77777777" w:rsidR="00443DC3" w:rsidRDefault="00443DC3" w:rsidP="0028136A">
      <w:r>
        <w:continuationSeparator/>
      </w:r>
    </w:p>
  </w:endnote>
  <w:endnote w:id="1">
    <w:p w14:paraId="0749D082" w14:textId="77777777" w:rsidR="00565B8F" w:rsidRDefault="00565B8F" w:rsidP="00785308">
      <w:pPr>
        <w:pStyle w:val="EndnoteText"/>
        <w:jc w:val="both"/>
      </w:pPr>
      <w:r w:rsidRPr="009D5D84">
        <w:rPr>
          <w:rStyle w:val="EndnoteReference"/>
        </w:rPr>
        <w:endnoteRef/>
      </w:r>
      <w:r w:rsidRPr="00D64F2A">
        <w:rPr>
          <w:sz w:val="21"/>
        </w:rPr>
        <w:t xml:space="preserve"> The SHHD was the Health Department in charge of Scottish affairs, attached to the Scottish Office until devolution in 1999.</w:t>
      </w:r>
    </w:p>
  </w:endnote>
  <w:endnote w:id="2">
    <w:p w14:paraId="35D0BC9B" w14:textId="77777777" w:rsidR="00565B8F" w:rsidRPr="00EB6C7A" w:rsidRDefault="00565B8F" w:rsidP="007E2222">
      <w:pPr>
        <w:pStyle w:val="EndnoteText"/>
        <w:rPr>
          <w:sz w:val="21"/>
          <w:szCs w:val="21"/>
        </w:rPr>
      </w:pPr>
      <w:r w:rsidRPr="009D5D84">
        <w:rPr>
          <w:rStyle w:val="EndnoteReference"/>
        </w:rPr>
        <w:endnoteRef/>
      </w:r>
      <w:r w:rsidRPr="00EB6C7A">
        <w:rPr>
          <w:sz w:val="21"/>
          <w:szCs w:val="21"/>
        </w:rPr>
        <w:t xml:space="preserve"> A list of all CHE discussion papers since 1984 is available here: </w:t>
      </w:r>
      <w:hyperlink r:id="rId1" w:history="1">
        <w:r w:rsidRPr="00EB6C7A">
          <w:rPr>
            <w:rStyle w:val="Hyperlink"/>
            <w:sz w:val="21"/>
            <w:szCs w:val="21"/>
          </w:rPr>
          <w:t>https://www.york.ac.uk/che/publications/in-house/archive/</w:t>
        </w:r>
      </w:hyperlink>
      <w:r w:rsidRPr="00EB6C7A">
        <w:rPr>
          <w:sz w:val="21"/>
          <w:szCs w:val="21"/>
        </w:rPr>
        <w:t xml:space="preserve"> </w:t>
      </w:r>
    </w:p>
  </w:endnote>
  <w:endnote w:id="3">
    <w:p w14:paraId="23E054B0" w14:textId="577A8806" w:rsidR="00565B8F" w:rsidRPr="0033134D" w:rsidRDefault="00565B8F" w:rsidP="007E2222">
      <w:pPr>
        <w:pStyle w:val="EndnoteText"/>
        <w:jc w:val="both"/>
        <w:rPr>
          <w:sz w:val="21"/>
          <w:szCs w:val="21"/>
        </w:rPr>
      </w:pPr>
      <w:r w:rsidRPr="009D5D84">
        <w:rPr>
          <w:rStyle w:val="EndnoteReference"/>
        </w:rPr>
        <w:endnoteRef/>
      </w:r>
      <w:r w:rsidRPr="0033134D">
        <w:rPr>
          <w:sz w:val="21"/>
          <w:szCs w:val="21"/>
        </w:rPr>
        <w:t xml:space="preserve"> The Health Economics Research Group was created at Brunel by Martin Buxton in 1981. Buxton’s relationship with DH was close, delivering the first </w:t>
      </w:r>
      <w:r w:rsidR="00CA7F0C">
        <w:rPr>
          <w:sz w:val="21"/>
          <w:szCs w:val="21"/>
        </w:rPr>
        <w:t xml:space="preserve">commissioned </w:t>
      </w:r>
      <w:r w:rsidRPr="0033134D">
        <w:rPr>
          <w:sz w:val="21"/>
          <w:szCs w:val="21"/>
        </w:rPr>
        <w:t>economic evaluation on heart transplant</w:t>
      </w:r>
      <w:r w:rsidR="00CA7F0C">
        <w:rPr>
          <w:sz w:val="21"/>
          <w:szCs w:val="21"/>
        </w:rPr>
        <w:t>s</w:t>
      </w:r>
      <w:r w:rsidRPr="0033134D">
        <w:rPr>
          <w:sz w:val="21"/>
          <w:szCs w:val="21"/>
        </w:rPr>
        <w:t xml:space="preserve"> in 1981.</w:t>
      </w:r>
    </w:p>
  </w:endnote>
  <w:endnote w:id="4">
    <w:p w14:paraId="701D9743" w14:textId="77777777" w:rsidR="00565B8F" w:rsidRDefault="00565B8F" w:rsidP="0028136A">
      <w:pPr>
        <w:pStyle w:val="EndnoteText"/>
        <w:rPr>
          <w:sz w:val="21"/>
        </w:rPr>
      </w:pPr>
      <w:r w:rsidRPr="009D5D84">
        <w:rPr>
          <w:rStyle w:val="EndnoteReference"/>
        </w:rPr>
        <w:endnoteRef/>
      </w:r>
      <w:r w:rsidRPr="008C71B7">
        <w:rPr>
          <w:sz w:val="21"/>
        </w:rPr>
        <w:t xml:space="preserve"> The new name of the Social Science Research Council from 1981.</w:t>
      </w:r>
    </w:p>
    <w:p w14:paraId="3A40CF70" w14:textId="77777777" w:rsidR="00565B8F" w:rsidRDefault="00565B8F" w:rsidP="0028136A">
      <w:pPr>
        <w:pStyle w:val="EndnoteText"/>
        <w:rPr>
          <w:sz w:val="21"/>
        </w:rPr>
      </w:pPr>
    </w:p>
    <w:p w14:paraId="00C85809" w14:textId="5B658CD2" w:rsidR="00495772" w:rsidRDefault="00495772" w:rsidP="000C118C">
      <w:pPr>
        <w:pStyle w:val="Heading2"/>
        <w:spacing w:line="480" w:lineRule="auto"/>
      </w:pPr>
    </w:p>
    <w:p w14:paraId="19F6034D" w14:textId="4EDFAEE5" w:rsidR="00565B8F" w:rsidRDefault="00565B8F" w:rsidP="000C118C">
      <w:pPr>
        <w:pStyle w:val="Heading2"/>
        <w:spacing w:line="480" w:lineRule="auto"/>
      </w:pPr>
      <w:r>
        <w:t>Bibliography</w:t>
      </w:r>
    </w:p>
    <w:p w14:paraId="23F44F95" w14:textId="2F9AD53E" w:rsidR="00495772" w:rsidRPr="00495772" w:rsidRDefault="00565B8F" w:rsidP="00495772">
      <w:pPr>
        <w:widowControl w:val="0"/>
        <w:autoSpaceDE w:val="0"/>
        <w:autoSpaceDN w:val="0"/>
        <w:adjustRightInd w:val="0"/>
        <w:spacing w:line="480" w:lineRule="auto"/>
        <w:ind w:left="480" w:hanging="480"/>
        <w:rPr>
          <w:rFonts w:ascii="Calibri" w:hAnsi="Calibri" w:cs="Calibri"/>
          <w:noProof/>
          <w:lang w:val="en-US"/>
        </w:rPr>
      </w:pPr>
      <w:r>
        <w:fldChar w:fldCharType="begin" w:fldLock="1"/>
      </w:r>
      <w:r>
        <w:instrText xml:space="preserve">ADDIN Mendeley Bibliography CSL_BIBLIOGRAPHY </w:instrText>
      </w:r>
      <w:r>
        <w:fldChar w:fldCharType="separate"/>
      </w:r>
      <w:r w:rsidR="00495772" w:rsidRPr="00495772">
        <w:rPr>
          <w:rFonts w:ascii="Calibri" w:hAnsi="Calibri" w:cs="Calibri"/>
          <w:noProof/>
          <w:lang w:val="en-US"/>
        </w:rPr>
        <w:t xml:space="preserve">Allan, L. (2008), ‘Why have economists done so well in the British civil service?’, </w:t>
      </w:r>
      <w:r w:rsidR="00495772" w:rsidRPr="00495772">
        <w:rPr>
          <w:rFonts w:ascii="Calibri" w:hAnsi="Calibri" w:cs="Calibri"/>
          <w:i/>
          <w:iCs/>
          <w:noProof/>
          <w:lang w:val="en-US"/>
        </w:rPr>
        <w:t>Oxonomics</w:t>
      </w:r>
      <w:r w:rsidR="00495772" w:rsidRPr="00495772">
        <w:rPr>
          <w:rFonts w:ascii="Calibri" w:hAnsi="Calibri" w:cs="Calibri"/>
          <w:noProof/>
          <w:lang w:val="en-US"/>
        </w:rPr>
        <w:t>, Vol. 3, pp. 26–29.</w:t>
      </w:r>
    </w:p>
    <w:p w14:paraId="6E9DBD13" w14:textId="77777777" w:rsidR="00495772" w:rsidRPr="00495772" w:rsidRDefault="00495772" w:rsidP="00495772">
      <w:pPr>
        <w:widowControl w:val="0"/>
        <w:autoSpaceDE w:val="0"/>
        <w:autoSpaceDN w:val="0"/>
        <w:adjustRightInd w:val="0"/>
        <w:spacing w:line="480" w:lineRule="auto"/>
        <w:ind w:left="480" w:hanging="480"/>
        <w:rPr>
          <w:rFonts w:ascii="Calibri" w:hAnsi="Calibri" w:cs="Calibri"/>
          <w:noProof/>
          <w:lang w:val="en-US"/>
        </w:rPr>
      </w:pPr>
      <w:r w:rsidRPr="00495772">
        <w:rPr>
          <w:rFonts w:ascii="Calibri" w:hAnsi="Calibri" w:cs="Calibri"/>
          <w:noProof/>
          <w:lang w:val="en-US"/>
        </w:rPr>
        <w:t xml:space="preserve">Armstrong, R., Waters, E., Dobbins, M., Anderson, L., Moore, L., Petticrew, M., Clark, R., et al. (2013), ‘Knowledge translation strategies to improve the use of evidence in public health decision making in local government: Intervention design and implementation plan’, </w:t>
      </w:r>
      <w:r w:rsidRPr="00495772">
        <w:rPr>
          <w:rFonts w:ascii="Calibri" w:hAnsi="Calibri" w:cs="Calibri"/>
          <w:i/>
          <w:iCs/>
          <w:noProof/>
          <w:lang w:val="en-US"/>
        </w:rPr>
        <w:t>Implementation Science</w:t>
      </w:r>
      <w:r w:rsidRPr="00495772">
        <w:rPr>
          <w:rFonts w:ascii="Calibri" w:hAnsi="Calibri" w:cs="Calibri"/>
          <w:noProof/>
          <w:lang w:val="en-US"/>
        </w:rPr>
        <w:t>, Vol. 8 No. 1, available at:https://doi.org/10.1186/1748-5908-8-121.</w:t>
      </w:r>
    </w:p>
    <w:p w14:paraId="346B79B7" w14:textId="77777777" w:rsidR="00495772" w:rsidRPr="00495772" w:rsidRDefault="00495772" w:rsidP="00495772">
      <w:pPr>
        <w:widowControl w:val="0"/>
        <w:autoSpaceDE w:val="0"/>
        <w:autoSpaceDN w:val="0"/>
        <w:adjustRightInd w:val="0"/>
        <w:spacing w:line="480" w:lineRule="auto"/>
        <w:ind w:left="480" w:hanging="480"/>
        <w:rPr>
          <w:rFonts w:ascii="Calibri" w:hAnsi="Calibri" w:cs="Calibri"/>
          <w:noProof/>
          <w:lang w:val="en-US"/>
        </w:rPr>
      </w:pPr>
      <w:r w:rsidRPr="00495772">
        <w:rPr>
          <w:rFonts w:ascii="Calibri" w:hAnsi="Calibri" w:cs="Calibri"/>
          <w:noProof/>
          <w:lang w:val="en-US"/>
        </w:rPr>
        <w:t xml:space="preserve">Ashmore, M., Mulkay, M. and Pinch, T. (1989), </w:t>
      </w:r>
      <w:r w:rsidRPr="00495772">
        <w:rPr>
          <w:rFonts w:ascii="Calibri" w:hAnsi="Calibri" w:cs="Calibri"/>
          <w:i/>
          <w:iCs/>
          <w:noProof/>
          <w:lang w:val="en-US"/>
        </w:rPr>
        <w:t>Health and Efficiency: A Sociology of Health Economics</w:t>
      </w:r>
      <w:r w:rsidRPr="00495772">
        <w:rPr>
          <w:rFonts w:ascii="Calibri" w:hAnsi="Calibri" w:cs="Calibri"/>
          <w:noProof/>
          <w:lang w:val="en-US"/>
        </w:rPr>
        <w:t>, Open University Press, Milton Keynes.</w:t>
      </w:r>
    </w:p>
    <w:p w14:paraId="1A29260B" w14:textId="77777777" w:rsidR="00495772" w:rsidRPr="00495772" w:rsidRDefault="00495772" w:rsidP="00495772">
      <w:pPr>
        <w:widowControl w:val="0"/>
        <w:autoSpaceDE w:val="0"/>
        <w:autoSpaceDN w:val="0"/>
        <w:adjustRightInd w:val="0"/>
        <w:spacing w:line="480" w:lineRule="auto"/>
        <w:ind w:left="480" w:hanging="480"/>
        <w:rPr>
          <w:rFonts w:ascii="Calibri" w:hAnsi="Calibri" w:cs="Calibri"/>
          <w:noProof/>
          <w:lang w:val="en-US"/>
        </w:rPr>
      </w:pPr>
      <w:r w:rsidRPr="00495772">
        <w:rPr>
          <w:rFonts w:ascii="Calibri" w:hAnsi="Calibri" w:cs="Calibri"/>
          <w:noProof/>
          <w:lang w:val="en-US"/>
        </w:rPr>
        <w:t xml:space="preserve">Atkinson, P. and Sheard, S. (2018), </w:t>
      </w:r>
      <w:r w:rsidRPr="00495772">
        <w:rPr>
          <w:rFonts w:ascii="Calibri" w:hAnsi="Calibri" w:cs="Calibri"/>
          <w:i/>
          <w:iCs/>
          <w:noProof/>
          <w:lang w:val="en-US"/>
        </w:rPr>
        <w:t>The Origins of the National Institute for Health Research: Transcript of a Witness Seminar Held at the University of Liverpool in London on 28 February 2018</w:t>
      </w:r>
      <w:r w:rsidRPr="00495772">
        <w:rPr>
          <w:rFonts w:ascii="Calibri" w:hAnsi="Calibri" w:cs="Calibri"/>
          <w:noProof/>
          <w:lang w:val="en-US"/>
        </w:rPr>
        <w:t>, Liverpool.</w:t>
      </w:r>
    </w:p>
    <w:p w14:paraId="37A52F31" w14:textId="77777777" w:rsidR="00495772" w:rsidRPr="00495772" w:rsidRDefault="00495772" w:rsidP="00495772">
      <w:pPr>
        <w:widowControl w:val="0"/>
        <w:autoSpaceDE w:val="0"/>
        <w:autoSpaceDN w:val="0"/>
        <w:adjustRightInd w:val="0"/>
        <w:spacing w:line="480" w:lineRule="auto"/>
        <w:ind w:left="480" w:hanging="480"/>
        <w:rPr>
          <w:rFonts w:ascii="Calibri" w:hAnsi="Calibri" w:cs="Calibri"/>
          <w:noProof/>
          <w:lang w:val="en-US"/>
        </w:rPr>
      </w:pPr>
      <w:r w:rsidRPr="00495772">
        <w:rPr>
          <w:rFonts w:ascii="Calibri" w:hAnsi="Calibri" w:cs="Calibri"/>
          <w:noProof/>
          <w:lang w:val="en-US"/>
        </w:rPr>
        <w:t xml:space="preserve">Barnett, S., Jones, S.C., Bennett, S., Iverson, D. and Bonney, A. (2013), ‘Perceptions of family physician trainees and trainers regarding the usefulness of a virtual community of practice’, </w:t>
      </w:r>
      <w:r w:rsidRPr="00495772">
        <w:rPr>
          <w:rFonts w:ascii="Calibri" w:hAnsi="Calibri" w:cs="Calibri"/>
          <w:i/>
          <w:iCs/>
          <w:noProof/>
          <w:lang w:val="en-US"/>
        </w:rPr>
        <w:t>Journal of Medical Internet Research</w:t>
      </w:r>
      <w:r w:rsidRPr="00495772">
        <w:rPr>
          <w:rFonts w:ascii="Calibri" w:hAnsi="Calibri" w:cs="Calibri"/>
          <w:noProof/>
          <w:lang w:val="en-US"/>
        </w:rPr>
        <w:t>, Vol. 15 No. 5, available at:https://doi.org/10.2196/jmir.2555.</w:t>
      </w:r>
    </w:p>
    <w:p w14:paraId="5710314F" w14:textId="77777777" w:rsidR="00495772" w:rsidRPr="00495772" w:rsidRDefault="00495772" w:rsidP="00495772">
      <w:pPr>
        <w:widowControl w:val="0"/>
        <w:autoSpaceDE w:val="0"/>
        <w:autoSpaceDN w:val="0"/>
        <w:adjustRightInd w:val="0"/>
        <w:spacing w:line="480" w:lineRule="auto"/>
        <w:ind w:left="480" w:hanging="480"/>
        <w:rPr>
          <w:rFonts w:ascii="Calibri" w:hAnsi="Calibri" w:cs="Calibri"/>
          <w:noProof/>
          <w:lang w:val="en-US"/>
        </w:rPr>
      </w:pPr>
      <w:r w:rsidRPr="00495772">
        <w:rPr>
          <w:rFonts w:ascii="Calibri" w:hAnsi="Calibri" w:cs="Calibri"/>
          <w:noProof/>
          <w:lang w:val="en-US"/>
        </w:rPr>
        <w:t xml:space="preserve">BMJ. (1970), ‘MRC and the squeeze’, </w:t>
      </w:r>
      <w:r w:rsidRPr="00495772">
        <w:rPr>
          <w:rFonts w:ascii="Calibri" w:hAnsi="Calibri" w:cs="Calibri"/>
          <w:i/>
          <w:iCs/>
          <w:noProof/>
          <w:lang w:val="en-US"/>
        </w:rPr>
        <w:t>British Medical Journal</w:t>
      </w:r>
      <w:r w:rsidRPr="00495772">
        <w:rPr>
          <w:rFonts w:ascii="Calibri" w:hAnsi="Calibri" w:cs="Calibri"/>
          <w:noProof/>
          <w:lang w:val="en-US"/>
        </w:rPr>
        <w:t>, Vol. Leading, pp. 759–760.</w:t>
      </w:r>
    </w:p>
    <w:p w14:paraId="23407A9E" w14:textId="77777777" w:rsidR="00495772" w:rsidRPr="00495772" w:rsidRDefault="00495772" w:rsidP="00495772">
      <w:pPr>
        <w:widowControl w:val="0"/>
        <w:autoSpaceDE w:val="0"/>
        <w:autoSpaceDN w:val="0"/>
        <w:adjustRightInd w:val="0"/>
        <w:spacing w:line="480" w:lineRule="auto"/>
        <w:ind w:left="480" w:hanging="480"/>
        <w:rPr>
          <w:rFonts w:ascii="Calibri" w:hAnsi="Calibri" w:cs="Calibri"/>
          <w:noProof/>
          <w:lang w:val="en-US"/>
        </w:rPr>
      </w:pPr>
      <w:r w:rsidRPr="00495772">
        <w:rPr>
          <w:rFonts w:ascii="Calibri" w:hAnsi="Calibri" w:cs="Calibri"/>
          <w:noProof/>
          <w:lang w:val="en-US"/>
        </w:rPr>
        <w:t xml:space="preserve">Boswell, C. (2009), </w:t>
      </w:r>
      <w:r w:rsidRPr="00495772">
        <w:rPr>
          <w:rFonts w:ascii="Calibri" w:hAnsi="Calibri" w:cs="Calibri"/>
          <w:i/>
          <w:iCs/>
          <w:noProof/>
          <w:lang w:val="en-US"/>
        </w:rPr>
        <w:t>The Political Uses of Expert Knowledge: Immigration Policy and Social Research</w:t>
      </w:r>
      <w:r w:rsidRPr="00495772">
        <w:rPr>
          <w:rFonts w:ascii="Calibri" w:hAnsi="Calibri" w:cs="Calibri"/>
          <w:noProof/>
          <w:lang w:val="en-US"/>
        </w:rPr>
        <w:t>, Cambridge University Press, Cambridge.</w:t>
      </w:r>
    </w:p>
    <w:p w14:paraId="7BACCDD8" w14:textId="77777777" w:rsidR="00495772" w:rsidRPr="00495772" w:rsidRDefault="00495772" w:rsidP="00495772">
      <w:pPr>
        <w:widowControl w:val="0"/>
        <w:autoSpaceDE w:val="0"/>
        <w:autoSpaceDN w:val="0"/>
        <w:adjustRightInd w:val="0"/>
        <w:spacing w:line="480" w:lineRule="auto"/>
        <w:ind w:left="480" w:hanging="480"/>
        <w:rPr>
          <w:rFonts w:ascii="Calibri" w:hAnsi="Calibri" w:cs="Calibri"/>
          <w:noProof/>
          <w:lang w:val="en-US"/>
        </w:rPr>
      </w:pPr>
      <w:r w:rsidRPr="00495772">
        <w:rPr>
          <w:rFonts w:ascii="Calibri" w:hAnsi="Calibri" w:cs="Calibri"/>
          <w:noProof/>
          <w:lang w:val="en-US"/>
        </w:rPr>
        <w:t xml:space="preserve">Bowen, S., Zwi, A.B., Sainsbury, P. and Whitehead, M. (2009), ‘Killer facts, politics and other influences: What evidence triggered early childhood intervention policies in Australia?’, </w:t>
      </w:r>
      <w:r w:rsidRPr="00495772">
        <w:rPr>
          <w:rFonts w:ascii="Calibri" w:hAnsi="Calibri" w:cs="Calibri"/>
          <w:i/>
          <w:iCs/>
          <w:noProof/>
          <w:lang w:val="en-US"/>
        </w:rPr>
        <w:t>Evidence &amp; Policy: A Journal of Research, Debate and Practice</w:t>
      </w:r>
      <w:r w:rsidRPr="00495772">
        <w:rPr>
          <w:rFonts w:ascii="Calibri" w:hAnsi="Calibri" w:cs="Calibri"/>
          <w:noProof/>
          <w:lang w:val="en-US"/>
        </w:rPr>
        <w:t>, Vol. 5 No. 1, pp. 5–32.</w:t>
      </w:r>
    </w:p>
    <w:p w14:paraId="2F61DE7E" w14:textId="77777777" w:rsidR="00495772" w:rsidRPr="00495772" w:rsidRDefault="00495772" w:rsidP="00495772">
      <w:pPr>
        <w:widowControl w:val="0"/>
        <w:autoSpaceDE w:val="0"/>
        <w:autoSpaceDN w:val="0"/>
        <w:adjustRightInd w:val="0"/>
        <w:spacing w:line="480" w:lineRule="auto"/>
        <w:ind w:left="480" w:hanging="480"/>
        <w:rPr>
          <w:rFonts w:ascii="Calibri" w:hAnsi="Calibri" w:cs="Calibri"/>
          <w:noProof/>
          <w:lang w:val="en-US"/>
        </w:rPr>
      </w:pPr>
      <w:r w:rsidRPr="00495772">
        <w:rPr>
          <w:rFonts w:ascii="Calibri" w:hAnsi="Calibri" w:cs="Calibri"/>
          <w:noProof/>
          <w:lang w:val="en-US"/>
        </w:rPr>
        <w:t xml:space="preserve">Bulmer, M. (1987), </w:t>
      </w:r>
      <w:r w:rsidRPr="00495772">
        <w:rPr>
          <w:rFonts w:ascii="Calibri" w:hAnsi="Calibri" w:cs="Calibri"/>
          <w:i/>
          <w:iCs/>
          <w:noProof/>
          <w:lang w:val="en-US"/>
        </w:rPr>
        <w:t>Social Science Research and Government: Comparative Essays on Britain and the United States</w:t>
      </w:r>
      <w:r w:rsidRPr="00495772">
        <w:rPr>
          <w:rFonts w:ascii="Calibri" w:hAnsi="Calibri" w:cs="Calibri"/>
          <w:noProof/>
          <w:lang w:val="en-US"/>
        </w:rPr>
        <w:t>, Cambridge University Press, Cambridge.</w:t>
      </w:r>
    </w:p>
    <w:p w14:paraId="58A14789" w14:textId="77777777" w:rsidR="00495772" w:rsidRPr="00495772" w:rsidRDefault="00495772" w:rsidP="00495772">
      <w:pPr>
        <w:widowControl w:val="0"/>
        <w:autoSpaceDE w:val="0"/>
        <w:autoSpaceDN w:val="0"/>
        <w:adjustRightInd w:val="0"/>
        <w:spacing w:line="480" w:lineRule="auto"/>
        <w:ind w:left="480" w:hanging="480"/>
        <w:rPr>
          <w:rFonts w:ascii="Calibri" w:hAnsi="Calibri" w:cs="Calibri"/>
          <w:noProof/>
          <w:lang w:val="en-US"/>
        </w:rPr>
      </w:pPr>
      <w:r w:rsidRPr="00495772">
        <w:rPr>
          <w:rFonts w:ascii="Calibri" w:hAnsi="Calibri" w:cs="Calibri"/>
          <w:noProof/>
          <w:lang w:val="en-US"/>
        </w:rPr>
        <w:t xml:space="preserve">Caplan, N. (1979), ‘The two-communities theory and knowledge utilization’, </w:t>
      </w:r>
      <w:r w:rsidRPr="00495772">
        <w:rPr>
          <w:rFonts w:ascii="Calibri" w:hAnsi="Calibri" w:cs="Calibri"/>
          <w:i/>
          <w:iCs/>
          <w:noProof/>
          <w:lang w:val="en-US"/>
        </w:rPr>
        <w:t>American Behavioral Scientist</w:t>
      </w:r>
      <w:r w:rsidRPr="00495772">
        <w:rPr>
          <w:rFonts w:ascii="Calibri" w:hAnsi="Calibri" w:cs="Calibri"/>
          <w:noProof/>
          <w:lang w:val="en-US"/>
        </w:rPr>
        <w:t>, Vol. 22 No. 3, pp. 459–470.</w:t>
      </w:r>
    </w:p>
    <w:p w14:paraId="3E4242B6" w14:textId="77777777" w:rsidR="00495772" w:rsidRPr="00495772" w:rsidRDefault="00495772" w:rsidP="00495772">
      <w:pPr>
        <w:widowControl w:val="0"/>
        <w:autoSpaceDE w:val="0"/>
        <w:autoSpaceDN w:val="0"/>
        <w:adjustRightInd w:val="0"/>
        <w:spacing w:line="480" w:lineRule="auto"/>
        <w:ind w:left="480" w:hanging="480"/>
        <w:rPr>
          <w:rFonts w:ascii="Calibri" w:hAnsi="Calibri" w:cs="Calibri"/>
          <w:noProof/>
          <w:lang w:val="en-US"/>
        </w:rPr>
      </w:pPr>
      <w:r w:rsidRPr="00495772">
        <w:rPr>
          <w:rFonts w:ascii="Calibri" w:hAnsi="Calibri" w:cs="Calibri"/>
          <w:noProof/>
          <w:lang w:val="en-US"/>
        </w:rPr>
        <w:t xml:space="preserve">Coburn, A.F. (1998), ‘The role of health services research in developing state health policy’, </w:t>
      </w:r>
      <w:r w:rsidRPr="00495772">
        <w:rPr>
          <w:rFonts w:ascii="Calibri" w:hAnsi="Calibri" w:cs="Calibri"/>
          <w:i/>
          <w:iCs/>
          <w:noProof/>
          <w:lang w:val="en-US"/>
        </w:rPr>
        <w:t>Health Affairs</w:t>
      </w:r>
      <w:r w:rsidRPr="00495772">
        <w:rPr>
          <w:rFonts w:ascii="Calibri" w:hAnsi="Calibri" w:cs="Calibri"/>
          <w:noProof/>
          <w:lang w:val="en-US"/>
        </w:rPr>
        <w:t>, Vol. 17 No. 1, pp. 139–151.</w:t>
      </w:r>
    </w:p>
    <w:p w14:paraId="0F062832" w14:textId="77777777" w:rsidR="00495772" w:rsidRPr="00495772" w:rsidRDefault="00495772" w:rsidP="00495772">
      <w:pPr>
        <w:widowControl w:val="0"/>
        <w:autoSpaceDE w:val="0"/>
        <w:autoSpaceDN w:val="0"/>
        <w:adjustRightInd w:val="0"/>
        <w:spacing w:line="480" w:lineRule="auto"/>
        <w:ind w:left="480" w:hanging="480"/>
        <w:rPr>
          <w:rFonts w:ascii="Calibri" w:hAnsi="Calibri" w:cs="Calibri"/>
          <w:noProof/>
          <w:lang w:val="en-US"/>
        </w:rPr>
      </w:pPr>
      <w:r w:rsidRPr="00495772">
        <w:rPr>
          <w:rFonts w:ascii="Calibri" w:hAnsi="Calibri" w:cs="Calibri"/>
          <w:noProof/>
          <w:lang w:val="en-US"/>
        </w:rPr>
        <w:t xml:space="preserve">Cochrane, A.L. (1972), </w:t>
      </w:r>
      <w:r w:rsidRPr="00495772">
        <w:rPr>
          <w:rFonts w:ascii="Calibri" w:hAnsi="Calibri" w:cs="Calibri"/>
          <w:i/>
          <w:iCs/>
          <w:noProof/>
          <w:lang w:val="en-US"/>
        </w:rPr>
        <w:t>Effectiveness and Efficiency: Random Reflections on Health Services</w:t>
      </w:r>
      <w:r w:rsidRPr="00495772">
        <w:rPr>
          <w:rFonts w:ascii="Calibri" w:hAnsi="Calibri" w:cs="Calibri"/>
          <w:noProof/>
          <w:lang w:val="en-US"/>
        </w:rPr>
        <w:t>, Nuffield Provincial Hospital Trust, London.</w:t>
      </w:r>
    </w:p>
    <w:p w14:paraId="7A40C51A" w14:textId="77777777" w:rsidR="00495772" w:rsidRPr="00495772" w:rsidRDefault="00495772" w:rsidP="00495772">
      <w:pPr>
        <w:widowControl w:val="0"/>
        <w:autoSpaceDE w:val="0"/>
        <w:autoSpaceDN w:val="0"/>
        <w:adjustRightInd w:val="0"/>
        <w:spacing w:line="480" w:lineRule="auto"/>
        <w:ind w:left="480" w:hanging="480"/>
        <w:rPr>
          <w:rFonts w:ascii="Calibri" w:hAnsi="Calibri" w:cs="Calibri"/>
          <w:noProof/>
          <w:lang w:val="en-US"/>
        </w:rPr>
      </w:pPr>
      <w:r w:rsidRPr="00495772">
        <w:rPr>
          <w:rFonts w:ascii="Calibri" w:hAnsi="Calibri" w:cs="Calibri"/>
          <w:noProof/>
          <w:lang w:val="en-US"/>
        </w:rPr>
        <w:t xml:space="preserve">Colvin, P. (1985), </w:t>
      </w:r>
      <w:r w:rsidRPr="00495772">
        <w:rPr>
          <w:rFonts w:ascii="Calibri" w:hAnsi="Calibri" w:cs="Calibri"/>
          <w:i/>
          <w:iCs/>
          <w:noProof/>
          <w:lang w:val="en-US"/>
        </w:rPr>
        <w:t>Economic Ideal in British Government: Calculating Costs and Benefits in the 1970’s</w:t>
      </w:r>
      <w:r w:rsidRPr="00495772">
        <w:rPr>
          <w:rFonts w:ascii="Calibri" w:hAnsi="Calibri" w:cs="Calibri"/>
          <w:noProof/>
          <w:lang w:val="en-US"/>
        </w:rPr>
        <w:t>, Manchester University Press, Manchester.</w:t>
      </w:r>
    </w:p>
    <w:p w14:paraId="21D66677" w14:textId="77777777" w:rsidR="00495772" w:rsidRPr="00495772" w:rsidRDefault="00495772" w:rsidP="00495772">
      <w:pPr>
        <w:widowControl w:val="0"/>
        <w:autoSpaceDE w:val="0"/>
        <w:autoSpaceDN w:val="0"/>
        <w:adjustRightInd w:val="0"/>
        <w:spacing w:line="480" w:lineRule="auto"/>
        <w:ind w:left="480" w:hanging="480"/>
        <w:rPr>
          <w:rFonts w:ascii="Calibri" w:hAnsi="Calibri" w:cs="Calibri"/>
          <w:noProof/>
          <w:lang w:val="en-US"/>
        </w:rPr>
      </w:pPr>
      <w:r w:rsidRPr="00495772">
        <w:rPr>
          <w:rFonts w:ascii="Calibri" w:hAnsi="Calibri" w:cs="Calibri"/>
          <w:noProof/>
          <w:lang w:val="en-US"/>
        </w:rPr>
        <w:t xml:space="preserve">Davies, H., Nutley, S. and Smith, P. (2000), </w:t>
      </w:r>
      <w:r w:rsidRPr="00495772">
        <w:rPr>
          <w:rFonts w:ascii="Calibri" w:hAnsi="Calibri" w:cs="Calibri"/>
          <w:i/>
          <w:iCs/>
          <w:noProof/>
          <w:lang w:val="en-US"/>
        </w:rPr>
        <w:t>What Works? Evidence-Based Policy and Practice in Public Services</w:t>
      </w:r>
      <w:r w:rsidRPr="00495772">
        <w:rPr>
          <w:rFonts w:ascii="Calibri" w:hAnsi="Calibri" w:cs="Calibri"/>
          <w:noProof/>
          <w:lang w:val="en-US"/>
        </w:rPr>
        <w:t>, Policy Press, Bristol.</w:t>
      </w:r>
    </w:p>
    <w:p w14:paraId="3925ABFD" w14:textId="77777777" w:rsidR="00495772" w:rsidRPr="00495772" w:rsidRDefault="00495772" w:rsidP="00495772">
      <w:pPr>
        <w:widowControl w:val="0"/>
        <w:autoSpaceDE w:val="0"/>
        <w:autoSpaceDN w:val="0"/>
        <w:adjustRightInd w:val="0"/>
        <w:spacing w:line="480" w:lineRule="auto"/>
        <w:ind w:left="480" w:hanging="480"/>
        <w:rPr>
          <w:rFonts w:ascii="Calibri" w:hAnsi="Calibri" w:cs="Calibri"/>
          <w:noProof/>
          <w:lang w:val="en-US"/>
        </w:rPr>
      </w:pPr>
      <w:r w:rsidRPr="00495772">
        <w:rPr>
          <w:rFonts w:ascii="Calibri" w:hAnsi="Calibri" w:cs="Calibri"/>
          <w:noProof/>
          <w:lang w:val="en-US"/>
        </w:rPr>
        <w:t xml:space="preserve">Davies, H., Nutley, S. and Walter, I. (2005), </w:t>
      </w:r>
      <w:r w:rsidRPr="00495772">
        <w:rPr>
          <w:rFonts w:ascii="Calibri" w:hAnsi="Calibri" w:cs="Calibri"/>
          <w:i/>
          <w:iCs/>
          <w:noProof/>
          <w:lang w:val="en-US"/>
        </w:rPr>
        <w:t>Assessing the Impact of Social Science Research: Conceptual, Methodological and Practical Issues</w:t>
      </w:r>
      <w:r w:rsidRPr="00495772">
        <w:rPr>
          <w:rFonts w:ascii="Calibri" w:hAnsi="Calibri" w:cs="Calibri"/>
          <w:noProof/>
          <w:lang w:val="en-US"/>
        </w:rPr>
        <w:t>, Research Unit for Research Utilisation, University of St Andrews, St Andrews.</w:t>
      </w:r>
    </w:p>
    <w:p w14:paraId="7543CAB2" w14:textId="77777777" w:rsidR="00495772" w:rsidRPr="00495772" w:rsidRDefault="00495772" w:rsidP="00495772">
      <w:pPr>
        <w:widowControl w:val="0"/>
        <w:autoSpaceDE w:val="0"/>
        <w:autoSpaceDN w:val="0"/>
        <w:adjustRightInd w:val="0"/>
        <w:spacing w:line="480" w:lineRule="auto"/>
        <w:ind w:left="480" w:hanging="480"/>
        <w:rPr>
          <w:rFonts w:ascii="Calibri" w:hAnsi="Calibri" w:cs="Calibri"/>
          <w:noProof/>
          <w:lang w:val="en-US"/>
        </w:rPr>
      </w:pPr>
      <w:r w:rsidRPr="00495772">
        <w:rPr>
          <w:rFonts w:ascii="Calibri" w:hAnsi="Calibri" w:cs="Calibri"/>
          <w:noProof/>
          <w:lang w:val="en-US"/>
        </w:rPr>
        <w:t xml:space="preserve">Denis, J.L., Lehoux, P., Hivon, M. and Champagne, F. (2003), ‘Creating a new articulation between research and practice through policy? The views and experiences of researchers and practitioners’, </w:t>
      </w:r>
      <w:r w:rsidRPr="00495772">
        <w:rPr>
          <w:rFonts w:ascii="Calibri" w:hAnsi="Calibri" w:cs="Calibri"/>
          <w:i/>
          <w:iCs/>
          <w:noProof/>
          <w:lang w:val="en-US"/>
        </w:rPr>
        <w:t>Journal of Health Services Research &amp; Policy</w:t>
      </w:r>
      <w:r w:rsidRPr="00495772">
        <w:rPr>
          <w:rFonts w:ascii="Calibri" w:hAnsi="Calibri" w:cs="Calibri"/>
          <w:noProof/>
          <w:lang w:val="en-US"/>
        </w:rPr>
        <w:t>, Vol. 8 No. Supp. 2, pp. 44–50.</w:t>
      </w:r>
    </w:p>
    <w:p w14:paraId="44C3FAEF" w14:textId="77777777" w:rsidR="00495772" w:rsidRPr="00495772" w:rsidRDefault="00495772" w:rsidP="00495772">
      <w:pPr>
        <w:widowControl w:val="0"/>
        <w:autoSpaceDE w:val="0"/>
        <w:autoSpaceDN w:val="0"/>
        <w:adjustRightInd w:val="0"/>
        <w:spacing w:line="480" w:lineRule="auto"/>
        <w:ind w:left="480" w:hanging="480"/>
        <w:rPr>
          <w:rFonts w:ascii="Calibri" w:hAnsi="Calibri" w:cs="Calibri"/>
          <w:noProof/>
          <w:lang w:val="en-US"/>
        </w:rPr>
      </w:pPr>
      <w:r w:rsidRPr="00495772">
        <w:rPr>
          <w:rFonts w:ascii="Calibri" w:hAnsi="Calibri" w:cs="Calibri"/>
          <w:noProof/>
          <w:lang w:val="en-US"/>
        </w:rPr>
        <w:t xml:space="preserve">Denis, J.L. and Lomas, J. (2003), ‘Convergent Evolution: The academic and policy roots of collaborative research’, </w:t>
      </w:r>
      <w:r w:rsidRPr="00495772">
        <w:rPr>
          <w:rFonts w:ascii="Calibri" w:hAnsi="Calibri" w:cs="Calibri"/>
          <w:i/>
          <w:iCs/>
          <w:noProof/>
          <w:lang w:val="en-US"/>
        </w:rPr>
        <w:t>Journal of Health Services Research and Policy</w:t>
      </w:r>
      <w:r w:rsidRPr="00495772">
        <w:rPr>
          <w:rFonts w:ascii="Calibri" w:hAnsi="Calibri" w:cs="Calibri"/>
          <w:noProof/>
          <w:lang w:val="en-US"/>
        </w:rPr>
        <w:t>, Vol. 8 No. Suppl. 2, pp. 1–6.</w:t>
      </w:r>
    </w:p>
    <w:p w14:paraId="2D7E8ECC" w14:textId="77777777" w:rsidR="00495772" w:rsidRPr="00495772" w:rsidRDefault="00495772" w:rsidP="00495772">
      <w:pPr>
        <w:widowControl w:val="0"/>
        <w:autoSpaceDE w:val="0"/>
        <w:autoSpaceDN w:val="0"/>
        <w:adjustRightInd w:val="0"/>
        <w:spacing w:line="480" w:lineRule="auto"/>
        <w:ind w:left="480" w:hanging="480"/>
        <w:rPr>
          <w:rFonts w:ascii="Calibri" w:hAnsi="Calibri" w:cs="Calibri"/>
          <w:noProof/>
          <w:lang w:val="en-US"/>
        </w:rPr>
      </w:pPr>
      <w:r w:rsidRPr="00495772">
        <w:rPr>
          <w:rFonts w:ascii="Calibri" w:hAnsi="Calibri" w:cs="Calibri"/>
          <w:noProof/>
          <w:lang w:val="en-US"/>
        </w:rPr>
        <w:t xml:space="preserve">DH Archives Burnley. (n.d.). </w:t>
      </w:r>
      <w:r w:rsidRPr="00495772">
        <w:rPr>
          <w:rFonts w:ascii="Calibri" w:hAnsi="Calibri" w:cs="Calibri"/>
          <w:i/>
          <w:iCs/>
          <w:noProof/>
          <w:lang w:val="en-US"/>
        </w:rPr>
        <w:t>GP Indicative Prescribing Budgets - General</w:t>
      </w:r>
      <w:r w:rsidRPr="00495772">
        <w:rPr>
          <w:rFonts w:ascii="Calibri" w:hAnsi="Calibri" w:cs="Calibri"/>
          <w:noProof/>
          <w:lang w:val="en-US"/>
        </w:rPr>
        <w:t>, DH Archives, OEA.059.013.001, Burnley.</w:t>
      </w:r>
    </w:p>
    <w:p w14:paraId="6B38F821" w14:textId="77777777" w:rsidR="00495772" w:rsidRPr="00495772" w:rsidRDefault="00495772" w:rsidP="00495772">
      <w:pPr>
        <w:widowControl w:val="0"/>
        <w:autoSpaceDE w:val="0"/>
        <w:autoSpaceDN w:val="0"/>
        <w:adjustRightInd w:val="0"/>
        <w:spacing w:line="480" w:lineRule="auto"/>
        <w:ind w:left="480" w:hanging="480"/>
        <w:rPr>
          <w:rFonts w:ascii="Calibri" w:hAnsi="Calibri" w:cs="Calibri"/>
          <w:noProof/>
          <w:lang w:val="en-US"/>
        </w:rPr>
      </w:pPr>
      <w:r w:rsidRPr="00495772">
        <w:rPr>
          <w:rFonts w:ascii="Calibri" w:hAnsi="Calibri" w:cs="Calibri"/>
          <w:noProof/>
          <w:lang w:val="en-US"/>
        </w:rPr>
        <w:t xml:space="preserve">Ettelt, S., Mays, N. and Nolte, E. (2013), ‘Policy-research linkage: What we have learned from providing a rapid response facility for international healthcare comparisons to the department of health in England’, </w:t>
      </w:r>
      <w:r w:rsidRPr="00495772">
        <w:rPr>
          <w:rFonts w:ascii="Calibri" w:hAnsi="Calibri" w:cs="Calibri"/>
          <w:i/>
          <w:iCs/>
          <w:noProof/>
          <w:lang w:val="en-US"/>
        </w:rPr>
        <w:t>Evidence and Policy</w:t>
      </w:r>
      <w:r w:rsidRPr="00495772">
        <w:rPr>
          <w:rFonts w:ascii="Calibri" w:hAnsi="Calibri" w:cs="Calibri"/>
          <w:noProof/>
          <w:lang w:val="en-US"/>
        </w:rPr>
        <w:t>, Vol. 9 No. 2, available at:https://doi.org/10.1332/174426413X662608.</w:t>
      </w:r>
    </w:p>
    <w:p w14:paraId="039409E5" w14:textId="77777777" w:rsidR="00495772" w:rsidRPr="00495772" w:rsidRDefault="00495772" w:rsidP="00495772">
      <w:pPr>
        <w:widowControl w:val="0"/>
        <w:autoSpaceDE w:val="0"/>
        <w:autoSpaceDN w:val="0"/>
        <w:adjustRightInd w:val="0"/>
        <w:spacing w:line="480" w:lineRule="auto"/>
        <w:ind w:left="480" w:hanging="480"/>
        <w:rPr>
          <w:rFonts w:ascii="Calibri" w:hAnsi="Calibri" w:cs="Calibri"/>
          <w:noProof/>
          <w:lang w:val="en-US"/>
        </w:rPr>
      </w:pPr>
      <w:r w:rsidRPr="00495772">
        <w:rPr>
          <w:rFonts w:ascii="Calibri" w:hAnsi="Calibri" w:cs="Calibri"/>
          <w:noProof/>
          <w:lang w:val="en-US"/>
        </w:rPr>
        <w:t xml:space="preserve">Evans, P.B., Rueschemeyer, D. and Skocpol, T. (1985), </w:t>
      </w:r>
      <w:r w:rsidRPr="00495772">
        <w:rPr>
          <w:rFonts w:ascii="Calibri" w:hAnsi="Calibri" w:cs="Calibri"/>
          <w:i/>
          <w:iCs/>
          <w:noProof/>
          <w:lang w:val="en-US"/>
        </w:rPr>
        <w:t>Bringing the State Back In</w:t>
      </w:r>
      <w:r w:rsidRPr="00495772">
        <w:rPr>
          <w:rFonts w:ascii="Calibri" w:hAnsi="Calibri" w:cs="Calibri"/>
          <w:noProof/>
          <w:lang w:val="en-US"/>
        </w:rPr>
        <w:t>, Cambridge University Press, Cambridge.</w:t>
      </w:r>
    </w:p>
    <w:p w14:paraId="614C4C10" w14:textId="77777777" w:rsidR="00495772" w:rsidRPr="00495772" w:rsidRDefault="00495772" w:rsidP="00495772">
      <w:pPr>
        <w:widowControl w:val="0"/>
        <w:autoSpaceDE w:val="0"/>
        <w:autoSpaceDN w:val="0"/>
        <w:adjustRightInd w:val="0"/>
        <w:spacing w:line="480" w:lineRule="auto"/>
        <w:ind w:left="480" w:hanging="480"/>
        <w:rPr>
          <w:rFonts w:ascii="Calibri" w:hAnsi="Calibri" w:cs="Calibri"/>
          <w:noProof/>
          <w:lang w:val="en-US"/>
        </w:rPr>
      </w:pPr>
      <w:r w:rsidRPr="00495772">
        <w:rPr>
          <w:rFonts w:ascii="Calibri" w:hAnsi="Calibri" w:cs="Calibri"/>
          <w:noProof/>
          <w:lang w:val="en-US"/>
        </w:rPr>
        <w:t xml:space="preserve">Freeman, R. and Sturdy, S. (2014), </w:t>
      </w:r>
      <w:r w:rsidRPr="00495772">
        <w:rPr>
          <w:rFonts w:ascii="Calibri" w:hAnsi="Calibri" w:cs="Calibri"/>
          <w:i/>
          <w:iCs/>
          <w:noProof/>
          <w:lang w:val="en-US"/>
        </w:rPr>
        <w:t>Knowledge in Policy - Embodied, Inscribed, Enacted</w:t>
      </w:r>
      <w:r w:rsidRPr="00495772">
        <w:rPr>
          <w:rFonts w:ascii="Calibri" w:hAnsi="Calibri" w:cs="Calibri"/>
          <w:noProof/>
          <w:lang w:val="en-US"/>
        </w:rPr>
        <w:t>, Bristol University Press, Bristol.</w:t>
      </w:r>
    </w:p>
    <w:p w14:paraId="470EF2A8" w14:textId="77777777" w:rsidR="00495772" w:rsidRPr="00495772" w:rsidRDefault="00495772" w:rsidP="00495772">
      <w:pPr>
        <w:widowControl w:val="0"/>
        <w:autoSpaceDE w:val="0"/>
        <w:autoSpaceDN w:val="0"/>
        <w:adjustRightInd w:val="0"/>
        <w:spacing w:line="480" w:lineRule="auto"/>
        <w:ind w:left="480" w:hanging="480"/>
        <w:rPr>
          <w:rFonts w:ascii="Calibri" w:hAnsi="Calibri" w:cs="Calibri"/>
          <w:noProof/>
          <w:lang w:val="en-US"/>
        </w:rPr>
      </w:pPr>
      <w:r w:rsidRPr="00495772">
        <w:rPr>
          <w:rFonts w:ascii="Calibri" w:hAnsi="Calibri" w:cs="Calibri"/>
          <w:noProof/>
          <w:lang w:val="en-US"/>
        </w:rPr>
        <w:t xml:space="preserve">Fulton, Lord. (1967), </w:t>
      </w:r>
      <w:r w:rsidRPr="00495772">
        <w:rPr>
          <w:rFonts w:ascii="Calibri" w:hAnsi="Calibri" w:cs="Calibri"/>
          <w:i/>
          <w:iCs/>
          <w:noProof/>
          <w:lang w:val="en-US"/>
        </w:rPr>
        <w:t>The Report of the Committee on the Civil Service</w:t>
      </w:r>
      <w:r w:rsidRPr="00495772">
        <w:rPr>
          <w:rFonts w:ascii="Calibri" w:hAnsi="Calibri" w:cs="Calibri"/>
          <w:noProof/>
          <w:lang w:val="en-US"/>
        </w:rPr>
        <w:t>, HMSO, London.</w:t>
      </w:r>
    </w:p>
    <w:p w14:paraId="237FDFA4" w14:textId="77777777" w:rsidR="00495772" w:rsidRPr="00495772" w:rsidRDefault="00495772" w:rsidP="00495772">
      <w:pPr>
        <w:widowControl w:val="0"/>
        <w:autoSpaceDE w:val="0"/>
        <w:autoSpaceDN w:val="0"/>
        <w:adjustRightInd w:val="0"/>
        <w:spacing w:line="480" w:lineRule="auto"/>
        <w:ind w:left="480" w:hanging="480"/>
        <w:rPr>
          <w:rFonts w:ascii="Calibri" w:hAnsi="Calibri" w:cs="Calibri"/>
          <w:noProof/>
          <w:lang w:val="en-US"/>
        </w:rPr>
      </w:pPr>
      <w:r w:rsidRPr="00495772">
        <w:rPr>
          <w:rFonts w:ascii="Calibri" w:hAnsi="Calibri" w:cs="Calibri"/>
          <w:noProof/>
          <w:lang w:val="en-US"/>
        </w:rPr>
        <w:t xml:space="preserve">Gerbin, A. and Drnovšek, M. (2013), ‘How do university IPRs and funding mechanisms affect innovation performance in the healthcare biotechnology industry? Evidence from Europe and the USA’, </w:t>
      </w:r>
      <w:r w:rsidRPr="00495772">
        <w:rPr>
          <w:rFonts w:ascii="Calibri" w:hAnsi="Calibri" w:cs="Calibri"/>
          <w:i/>
          <w:iCs/>
          <w:noProof/>
          <w:lang w:val="en-US"/>
        </w:rPr>
        <w:t>Periodicum Biologorum</w:t>
      </w:r>
      <w:r w:rsidRPr="00495772">
        <w:rPr>
          <w:rFonts w:ascii="Calibri" w:hAnsi="Calibri" w:cs="Calibri"/>
          <w:noProof/>
          <w:lang w:val="en-US"/>
        </w:rPr>
        <w:t>, Vol. 115 No. 1.</w:t>
      </w:r>
    </w:p>
    <w:p w14:paraId="7BB34A6D" w14:textId="67C66CB7" w:rsidR="00495772" w:rsidRPr="00495772" w:rsidRDefault="00495772" w:rsidP="00495772">
      <w:pPr>
        <w:widowControl w:val="0"/>
        <w:autoSpaceDE w:val="0"/>
        <w:autoSpaceDN w:val="0"/>
        <w:adjustRightInd w:val="0"/>
        <w:spacing w:line="480" w:lineRule="auto"/>
        <w:ind w:left="480" w:hanging="480"/>
        <w:rPr>
          <w:rFonts w:ascii="Calibri" w:hAnsi="Calibri" w:cs="Calibri"/>
          <w:noProof/>
          <w:lang w:val="en-US"/>
        </w:rPr>
      </w:pPr>
      <w:r w:rsidRPr="00495772">
        <w:rPr>
          <w:rFonts w:ascii="Calibri" w:hAnsi="Calibri" w:cs="Calibri"/>
          <w:noProof/>
          <w:lang w:val="en-US"/>
        </w:rPr>
        <w:t xml:space="preserve">Gilmartin, J., Chin, H. and Leonard, P. (2009), ‘Pre-admission clinics in day surgery. The </w:t>
      </w:r>
      <w:r w:rsidR="009C6999">
        <w:rPr>
          <w:rFonts w:ascii="Calibri" w:hAnsi="Calibri" w:cs="Calibri"/>
          <w:noProof/>
          <w:lang w:val="en-US"/>
        </w:rPr>
        <w:t>"</w:t>
      </w:r>
      <w:r w:rsidRPr="00495772">
        <w:rPr>
          <w:rFonts w:ascii="Calibri" w:hAnsi="Calibri" w:cs="Calibri"/>
          <w:noProof/>
          <w:lang w:val="en-US"/>
        </w:rPr>
        <w:t>one-stop shop</w:t>
      </w:r>
      <w:r w:rsidR="009C6999">
        <w:rPr>
          <w:rFonts w:ascii="Calibri" w:hAnsi="Calibri" w:cs="Calibri"/>
          <w:noProof/>
          <w:lang w:val="en-US"/>
        </w:rPr>
        <w:t>"</w:t>
      </w:r>
      <w:r w:rsidRPr="00495772">
        <w:rPr>
          <w:rFonts w:ascii="Calibri" w:hAnsi="Calibri" w:cs="Calibri"/>
          <w:noProof/>
          <w:lang w:val="en-US"/>
        </w:rPr>
        <w:t xml:space="preserve">: Tools and methods for practice improvement and service development’, </w:t>
      </w:r>
      <w:r w:rsidRPr="00495772">
        <w:rPr>
          <w:rFonts w:ascii="Calibri" w:hAnsi="Calibri" w:cs="Calibri"/>
          <w:i/>
          <w:iCs/>
          <w:noProof/>
          <w:lang w:val="en-US"/>
        </w:rPr>
        <w:t>Practice Development in Health Care</w:t>
      </w:r>
      <w:r w:rsidRPr="00495772">
        <w:rPr>
          <w:rFonts w:ascii="Calibri" w:hAnsi="Calibri" w:cs="Calibri"/>
          <w:noProof/>
          <w:lang w:val="en-US"/>
        </w:rPr>
        <w:t>, Vol. 8 No. 4, available at:https://doi.org/10.1002/pdh.293.</w:t>
      </w:r>
    </w:p>
    <w:p w14:paraId="283B2C1D" w14:textId="77777777" w:rsidR="00495772" w:rsidRPr="00495772" w:rsidRDefault="00495772" w:rsidP="00495772">
      <w:pPr>
        <w:widowControl w:val="0"/>
        <w:autoSpaceDE w:val="0"/>
        <w:autoSpaceDN w:val="0"/>
        <w:adjustRightInd w:val="0"/>
        <w:spacing w:line="480" w:lineRule="auto"/>
        <w:ind w:left="480" w:hanging="480"/>
        <w:rPr>
          <w:rFonts w:ascii="Calibri" w:hAnsi="Calibri" w:cs="Calibri"/>
          <w:noProof/>
          <w:lang w:val="en-US"/>
        </w:rPr>
      </w:pPr>
      <w:r w:rsidRPr="00495772">
        <w:rPr>
          <w:rFonts w:ascii="Calibri" w:hAnsi="Calibri" w:cs="Calibri"/>
          <w:noProof/>
          <w:lang w:val="en-US"/>
        </w:rPr>
        <w:t xml:space="preserve">Gordon, E.J. (2006), ‘The political contexts of evidence-based medicine: Policymaking for daily hemodialysis’, </w:t>
      </w:r>
      <w:r w:rsidRPr="00495772">
        <w:rPr>
          <w:rFonts w:ascii="Calibri" w:hAnsi="Calibri" w:cs="Calibri"/>
          <w:i/>
          <w:iCs/>
          <w:noProof/>
          <w:lang w:val="en-US"/>
        </w:rPr>
        <w:t>Social Science &amp; Medicine (1982)</w:t>
      </w:r>
      <w:r w:rsidRPr="00495772">
        <w:rPr>
          <w:rFonts w:ascii="Calibri" w:hAnsi="Calibri" w:cs="Calibri"/>
          <w:noProof/>
          <w:lang w:val="en-US"/>
        </w:rPr>
        <w:t>, Vol. 62 No. 11, pp. 2707–19.</w:t>
      </w:r>
    </w:p>
    <w:p w14:paraId="01181966" w14:textId="77777777" w:rsidR="00495772" w:rsidRPr="00495772" w:rsidRDefault="00495772" w:rsidP="00495772">
      <w:pPr>
        <w:widowControl w:val="0"/>
        <w:autoSpaceDE w:val="0"/>
        <w:autoSpaceDN w:val="0"/>
        <w:adjustRightInd w:val="0"/>
        <w:spacing w:line="480" w:lineRule="auto"/>
        <w:ind w:left="480" w:hanging="480"/>
        <w:rPr>
          <w:rFonts w:ascii="Calibri" w:hAnsi="Calibri" w:cs="Calibri"/>
          <w:noProof/>
          <w:lang w:val="en-US"/>
        </w:rPr>
      </w:pPr>
      <w:r w:rsidRPr="00495772">
        <w:rPr>
          <w:rFonts w:ascii="Calibri" w:hAnsi="Calibri" w:cs="Calibri"/>
          <w:noProof/>
          <w:lang w:val="en-US"/>
        </w:rPr>
        <w:t xml:space="preserve">Hanney, S.R., Gonzalez-Block, M.A., Buxton, M.J. and Kogan, M. (2003), ‘The utilisation of health research in policy-making: Concepts, examples and method of assessment’, </w:t>
      </w:r>
      <w:r w:rsidRPr="00495772">
        <w:rPr>
          <w:rFonts w:ascii="Calibri" w:hAnsi="Calibri" w:cs="Calibri"/>
          <w:i/>
          <w:iCs/>
          <w:noProof/>
          <w:lang w:val="en-US"/>
        </w:rPr>
        <w:t>Health Research Policy and Systems</w:t>
      </w:r>
      <w:r w:rsidRPr="00495772">
        <w:rPr>
          <w:rFonts w:ascii="Calibri" w:hAnsi="Calibri" w:cs="Calibri"/>
          <w:noProof/>
          <w:lang w:val="en-US"/>
        </w:rPr>
        <w:t>, Vol. 1 No. 2, available at:https://doi.org/10.1186/1478-4505-1-2.</w:t>
      </w:r>
    </w:p>
    <w:p w14:paraId="14930EC3" w14:textId="77777777" w:rsidR="00495772" w:rsidRPr="00495772" w:rsidRDefault="00495772" w:rsidP="00495772">
      <w:pPr>
        <w:widowControl w:val="0"/>
        <w:autoSpaceDE w:val="0"/>
        <w:autoSpaceDN w:val="0"/>
        <w:adjustRightInd w:val="0"/>
        <w:spacing w:line="480" w:lineRule="auto"/>
        <w:ind w:left="480" w:hanging="480"/>
        <w:rPr>
          <w:rFonts w:ascii="Calibri" w:hAnsi="Calibri" w:cs="Calibri"/>
          <w:noProof/>
          <w:lang w:val="en-US"/>
        </w:rPr>
      </w:pPr>
      <w:r w:rsidRPr="00495772">
        <w:rPr>
          <w:rFonts w:ascii="Calibri" w:hAnsi="Calibri" w:cs="Calibri"/>
          <w:noProof/>
          <w:lang w:val="en-US"/>
        </w:rPr>
        <w:t xml:space="preserve">Harris, J. (1987), ‘QALYfying the value of life’, </w:t>
      </w:r>
      <w:r w:rsidRPr="00495772">
        <w:rPr>
          <w:rFonts w:ascii="Calibri" w:hAnsi="Calibri" w:cs="Calibri"/>
          <w:i/>
          <w:iCs/>
          <w:noProof/>
          <w:lang w:val="en-US"/>
        </w:rPr>
        <w:t>Journal of Medical Ethics</w:t>
      </w:r>
      <w:r w:rsidRPr="00495772">
        <w:rPr>
          <w:rFonts w:ascii="Calibri" w:hAnsi="Calibri" w:cs="Calibri"/>
          <w:noProof/>
          <w:lang w:val="en-US"/>
        </w:rPr>
        <w:t>, Vol. 13, pp. 117–123.</w:t>
      </w:r>
    </w:p>
    <w:p w14:paraId="68AA04DD" w14:textId="0481FD77" w:rsidR="00495772" w:rsidRPr="00495772" w:rsidRDefault="00495772" w:rsidP="00495772">
      <w:pPr>
        <w:widowControl w:val="0"/>
        <w:autoSpaceDE w:val="0"/>
        <w:autoSpaceDN w:val="0"/>
        <w:adjustRightInd w:val="0"/>
        <w:spacing w:line="480" w:lineRule="auto"/>
        <w:ind w:left="480" w:hanging="480"/>
        <w:rPr>
          <w:rFonts w:ascii="Calibri" w:hAnsi="Calibri" w:cs="Calibri"/>
          <w:noProof/>
          <w:lang w:val="en-US"/>
        </w:rPr>
      </w:pPr>
      <w:r w:rsidRPr="00495772">
        <w:rPr>
          <w:rFonts w:ascii="Calibri" w:hAnsi="Calibri" w:cs="Calibri"/>
          <w:noProof/>
          <w:lang w:val="en-US"/>
        </w:rPr>
        <w:t xml:space="preserve">Hawkins, B. and Parkhurst, J. (2016), ‘The </w:t>
      </w:r>
      <w:r w:rsidR="009C6999">
        <w:rPr>
          <w:rFonts w:ascii="Calibri" w:hAnsi="Calibri" w:cs="Calibri"/>
          <w:noProof/>
          <w:lang w:val="en-US"/>
        </w:rPr>
        <w:t>"</w:t>
      </w:r>
      <w:r w:rsidRPr="00495772">
        <w:rPr>
          <w:rFonts w:ascii="Calibri" w:hAnsi="Calibri" w:cs="Calibri"/>
          <w:noProof/>
          <w:lang w:val="en-US"/>
        </w:rPr>
        <w:t>good governance</w:t>
      </w:r>
      <w:r w:rsidR="009C6999">
        <w:rPr>
          <w:rFonts w:ascii="Calibri" w:hAnsi="Calibri" w:cs="Calibri"/>
          <w:noProof/>
          <w:lang w:val="en-US"/>
        </w:rPr>
        <w:t>"</w:t>
      </w:r>
      <w:r w:rsidRPr="00495772">
        <w:rPr>
          <w:rFonts w:ascii="Calibri" w:hAnsi="Calibri" w:cs="Calibri"/>
          <w:noProof/>
          <w:lang w:val="en-US"/>
        </w:rPr>
        <w:t xml:space="preserve"> of evidence in health policy’, </w:t>
      </w:r>
      <w:r w:rsidRPr="00495772">
        <w:rPr>
          <w:rFonts w:ascii="Calibri" w:hAnsi="Calibri" w:cs="Calibri"/>
          <w:i/>
          <w:iCs/>
          <w:noProof/>
          <w:lang w:val="en-US"/>
        </w:rPr>
        <w:t>Evidence and Policy</w:t>
      </w:r>
      <w:r w:rsidRPr="00495772">
        <w:rPr>
          <w:rFonts w:ascii="Calibri" w:hAnsi="Calibri" w:cs="Calibri"/>
          <w:noProof/>
          <w:lang w:val="en-US"/>
        </w:rPr>
        <w:t>, Vol. 12 No. 4, pp. 575–592.</w:t>
      </w:r>
    </w:p>
    <w:p w14:paraId="5D897633" w14:textId="77777777" w:rsidR="00495772" w:rsidRPr="00495772" w:rsidRDefault="00495772" w:rsidP="00495772">
      <w:pPr>
        <w:widowControl w:val="0"/>
        <w:autoSpaceDE w:val="0"/>
        <w:autoSpaceDN w:val="0"/>
        <w:adjustRightInd w:val="0"/>
        <w:spacing w:line="480" w:lineRule="auto"/>
        <w:ind w:left="480" w:hanging="480"/>
        <w:rPr>
          <w:rFonts w:ascii="Calibri" w:hAnsi="Calibri" w:cs="Calibri"/>
          <w:noProof/>
          <w:lang w:val="en-US"/>
        </w:rPr>
      </w:pPr>
      <w:r w:rsidRPr="00495772">
        <w:rPr>
          <w:rFonts w:ascii="Calibri" w:hAnsi="Calibri" w:cs="Calibri"/>
          <w:noProof/>
          <w:lang w:val="en-US"/>
        </w:rPr>
        <w:t xml:space="preserve">Jacobson, N., Butterill, D. and Goering, P. (2004), ‘Organizational factors that influence university-based researchers’ engagement in knowledge transfer activities’, </w:t>
      </w:r>
      <w:r w:rsidRPr="00495772">
        <w:rPr>
          <w:rFonts w:ascii="Calibri" w:hAnsi="Calibri" w:cs="Calibri"/>
          <w:i/>
          <w:iCs/>
          <w:noProof/>
          <w:lang w:val="en-US"/>
        </w:rPr>
        <w:t>Science Communication</w:t>
      </w:r>
      <w:r w:rsidRPr="00495772">
        <w:rPr>
          <w:rFonts w:ascii="Calibri" w:hAnsi="Calibri" w:cs="Calibri"/>
          <w:noProof/>
          <w:lang w:val="en-US"/>
        </w:rPr>
        <w:t>, Vol. 25 No. 3, pp. 246–259.</w:t>
      </w:r>
    </w:p>
    <w:p w14:paraId="7D8877DD" w14:textId="77777777" w:rsidR="00495772" w:rsidRPr="00495772" w:rsidRDefault="00495772" w:rsidP="00495772">
      <w:pPr>
        <w:widowControl w:val="0"/>
        <w:autoSpaceDE w:val="0"/>
        <w:autoSpaceDN w:val="0"/>
        <w:adjustRightInd w:val="0"/>
        <w:spacing w:line="480" w:lineRule="auto"/>
        <w:ind w:left="480" w:hanging="480"/>
        <w:rPr>
          <w:rFonts w:ascii="Calibri" w:hAnsi="Calibri" w:cs="Calibri"/>
          <w:noProof/>
          <w:lang w:val="en-US"/>
        </w:rPr>
      </w:pPr>
      <w:r w:rsidRPr="00495772">
        <w:rPr>
          <w:rFonts w:ascii="Calibri" w:hAnsi="Calibri" w:cs="Calibri"/>
          <w:noProof/>
          <w:lang w:val="en-US"/>
        </w:rPr>
        <w:t xml:space="preserve">Jasanoff, S. (1994), </w:t>
      </w:r>
      <w:r w:rsidRPr="00495772">
        <w:rPr>
          <w:rFonts w:ascii="Calibri" w:hAnsi="Calibri" w:cs="Calibri"/>
          <w:i/>
          <w:iCs/>
          <w:noProof/>
          <w:lang w:val="en-US"/>
        </w:rPr>
        <w:t>The Fifth Branch: Science Advisers as Policymakers</w:t>
      </w:r>
      <w:r w:rsidRPr="00495772">
        <w:rPr>
          <w:rFonts w:ascii="Calibri" w:hAnsi="Calibri" w:cs="Calibri"/>
          <w:noProof/>
          <w:lang w:val="en-US"/>
        </w:rPr>
        <w:t>, Harvard University Press, Cambridge, MA.</w:t>
      </w:r>
    </w:p>
    <w:p w14:paraId="776B445B" w14:textId="77777777" w:rsidR="00495772" w:rsidRPr="00495772" w:rsidRDefault="00495772" w:rsidP="00495772">
      <w:pPr>
        <w:widowControl w:val="0"/>
        <w:autoSpaceDE w:val="0"/>
        <w:autoSpaceDN w:val="0"/>
        <w:adjustRightInd w:val="0"/>
        <w:spacing w:line="480" w:lineRule="auto"/>
        <w:ind w:left="480" w:hanging="480"/>
        <w:rPr>
          <w:rFonts w:ascii="Calibri" w:hAnsi="Calibri" w:cs="Calibri"/>
          <w:noProof/>
          <w:lang w:val="en-US"/>
        </w:rPr>
      </w:pPr>
      <w:r w:rsidRPr="00495772">
        <w:rPr>
          <w:rFonts w:ascii="Calibri" w:hAnsi="Calibri" w:cs="Calibri"/>
          <w:noProof/>
          <w:lang w:val="en-US"/>
        </w:rPr>
        <w:t xml:space="preserve">Kind, P. (1988), </w:t>
      </w:r>
      <w:r w:rsidRPr="00495772">
        <w:rPr>
          <w:rFonts w:ascii="Calibri" w:hAnsi="Calibri" w:cs="Calibri"/>
          <w:i/>
          <w:iCs/>
          <w:noProof/>
          <w:lang w:val="en-US"/>
        </w:rPr>
        <w:t>Hospital Deaths - The Missing Link: Measuring Outcome in Hospital Activity Data</w:t>
      </w:r>
      <w:r w:rsidRPr="00495772">
        <w:rPr>
          <w:rFonts w:ascii="Calibri" w:hAnsi="Calibri" w:cs="Calibri"/>
          <w:noProof/>
          <w:lang w:val="en-US"/>
        </w:rPr>
        <w:t>, Discussion paper 44, CHE, University of York (UK).</w:t>
      </w:r>
    </w:p>
    <w:p w14:paraId="692A46A0" w14:textId="77777777" w:rsidR="00495772" w:rsidRPr="00495772" w:rsidRDefault="00495772" w:rsidP="00495772">
      <w:pPr>
        <w:widowControl w:val="0"/>
        <w:autoSpaceDE w:val="0"/>
        <w:autoSpaceDN w:val="0"/>
        <w:adjustRightInd w:val="0"/>
        <w:spacing w:line="480" w:lineRule="auto"/>
        <w:ind w:left="480" w:hanging="480"/>
        <w:rPr>
          <w:rFonts w:ascii="Calibri" w:hAnsi="Calibri" w:cs="Calibri"/>
          <w:noProof/>
          <w:lang w:val="en-US"/>
        </w:rPr>
      </w:pPr>
      <w:r w:rsidRPr="00495772">
        <w:rPr>
          <w:rFonts w:ascii="Calibri" w:hAnsi="Calibri" w:cs="Calibri"/>
          <w:noProof/>
          <w:lang w:val="en-US"/>
        </w:rPr>
        <w:t xml:space="preserve">Kogan, M., Henkel, M. and Hanney, S. (2006), </w:t>
      </w:r>
      <w:r w:rsidRPr="00495772">
        <w:rPr>
          <w:rFonts w:ascii="Calibri" w:hAnsi="Calibri" w:cs="Calibri"/>
          <w:i/>
          <w:iCs/>
          <w:noProof/>
          <w:lang w:val="en-US"/>
        </w:rPr>
        <w:t>Government and Research</w:t>
      </w:r>
      <w:r w:rsidRPr="00495772">
        <w:rPr>
          <w:rFonts w:ascii="Calibri" w:hAnsi="Calibri" w:cs="Calibri"/>
          <w:noProof/>
          <w:lang w:val="en-US"/>
        </w:rPr>
        <w:t>, Springer, Dordrecht, NL.</w:t>
      </w:r>
    </w:p>
    <w:p w14:paraId="15E453CD" w14:textId="77777777" w:rsidR="00495772" w:rsidRPr="00495772" w:rsidRDefault="00495772" w:rsidP="00495772">
      <w:pPr>
        <w:widowControl w:val="0"/>
        <w:autoSpaceDE w:val="0"/>
        <w:autoSpaceDN w:val="0"/>
        <w:adjustRightInd w:val="0"/>
        <w:spacing w:line="480" w:lineRule="auto"/>
        <w:ind w:left="480" w:hanging="480"/>
        <w:rPr>
          <w:rFonts w:ascii="Calibri" w:hAnsi="Calibri" w:cs="Calibri"/>
          <w:noProof/>
          <w:lang w:val="en-US"/>
        </w:rPr>
      </w:pPr>
      <w:r w:rsidRPr="00495772">
        <w:rPr>
          <w:rFonts w:ascii="Calibri" w:hAnsi="Calibri" w:cs="Calibri"/>
          <w:noProof/>
          <w:lang w:val="en-US"/>
        </w:rPr>
        <w:t xml:space="preserve">Lasswell, H.D. (1951), ‘The Policy Orientation’, in Lerner, D. and Lasswell, H.D. (Eds.), </w:t>
      </w:r>
      <w:r w:rsidRPr="00495772">
        <w:rPr>
          <w:rFonts w:ascii="Calibri" w:hAnsi="Calibri" w:cs="Calibri"/>
          <w:i/>
          <w:iCs/>
          <w:noProof/>
          <w:lang w:val="en-US"/>
        </w:rPr>
        <w:t>The Policy Sciences</w:t>
      </w:r>
      <w:r w:rsidRPr="00495772">
        <w:rPr>
          <w:rFonts w:ascii="Calibri" w:hAnsi="Calibri" w:cs="Calibri"/>
          <w:noProof/>
          <w:lang w:val="en-US"/>
        </w:rPr>
        <w:t>, Stanford University Press, Palo Alto.</w:t>
      </w:r>
    </w:p>
    <w:p w14:paraId="736F939F" w14:textId="77777777" w:rsidR="00495772" w:rsidRPr="00495772" w:rsidRDefault="00495772" w:rsidP="00495772">
      <w:pPr>
        <w:widowControl w:val="0"/>
        <w:autoSpaceDE w:val="0"/>
        <w:autoSpaceDN w:val="0"/>
        <w:adjustRightInd w:val="0"/>
        <w:spacing w:line="480" w:lineRule="auto"/>
        <w:ind w:left="480" w:hanging="480"/>
        <w:rPr>
          <w:rFonts w:ascii="Calibri" w:hAnsi="Calibri" w:cs="Calibri"/>
          <w:noProof/>
          <w:lang w:val="en-US"/>
        </w:rPr>
      </w:pPr>
      <w:r w:rsidRPr="00495772">
        <w:rPr>
          <w:rFonts w:ascii="Calibri" w:hAnsi="Calibri" w:cs="Calibri"/>
          <w:noProof/>
          <w:lang w:val="en-US"/>
        </w:rPr>
        <w:t xml:space="preserve">Léon, G., Ouimet, M., Lavis, J.N., Grimshaw, J. and Gagnon, M.-P. (2013), ‘Assessing availability of scientific journals, databases, and health library services in Canadian health ministries: A cross-sectional study’, </w:t>
      </w:r>
      <w:r w:rsidRPr="00495772">
        <w:rPr>
          <w:rFonts w:ascii="Calibri" w:hAnsi="Calibri" w:cs="Calibri"/>
          <w:i/>
          <w:iCs/>
          <w:noProof/>
          <w:lang w:val="en-US"/>
        </w:rPr>
        <w:t>Implementation Science</w:t>
      </w:r>
      <w:r w:rsidRPr="00495772">
        <w:rPr>
          <w:rFonts w:ascii="Calibri" w:hAnsi="Calibri" w:cs="Calibri"/>
          <w:noProof/>
          <w:lang w:val="en-US"/>
        </w:rPr>
        <w:t>, Vol. 8 No. 1, available at:https://doi.org/10.1186/1748-5908-8-34.</w:t>
      </w:r>
    </w:p>
    <w:p w14:paraId="1A7F24CA" w14:textId="77777777" w:rsidR="00495772" w:rsidRPr="00495772" w:rsidRDefault="00495772" w:rsidP="00495772">
      <w:pPr>
        <w:widowControl w:val="0"/>
        <w:autoSpaceDE w:val="0"/>
        <w:autoSpaceDN w:val="0"/>
        <w:adjustRightInd w:val="0"/>
        <w:spacing w:line="480" w:lineRule="auto"/>
        <w:ind w:left="480" w:hanging="480"/>
        <w:rPr>
          <w:rFonts w:ascii="Calibri" w:hAnsi="Calibri" w:cs="Calibri"/>
          <w:noProof/>
          <w:lang w:val="en-US"/>
        </w:rPr>
      </w:pPr>
      <w:r w:rsidRPr="00495772">
        <w:rPr>
          <w:rFonts w:ascii="Calibri" w:hAnsi="Calibri" w:cs="Calibri"/>
          <w:noProof/>
          <w:lang w:val="en-US"/>
        </w:rPr>
        <w:t>Liverani, M., Hawkins, B., Parkhurst, J.O., Goodwin, N. and Simwaka, Bn. (2013), ‘Political and institutional influences on the use of evidence in public health policy: A systematic review’, edited by Derrick, G.E.</w:t>
      </w:r>
      <w:r w:rsidRPr="00495772">
        <w:rPr>
          <w:rFonts w:ascii="Calibri" w:hAnsi="Calibri" w:cs="Calibri"/>
          <w:i/>
          <w:iCs/>
          <w:noProof/>
          <w:lang w:val="en-US"/>
        </w:rPr>
        <w:t>PLoS ONE</w:t>
      </w:r>
      <w:r w:rsidRPr="00495772">
        <w:rPr>
          <w:rFonts w:ascii="Calibri" w:hAnsi="Calibri" w:cs="Calibri"/>
          <w:noProof/>
          <w:lang w:val="en-US"/>
        </w:rPr>
        <w:t>, Public Library of Science, Vol. 8 No. 10, p. e77404.</w:t>
      </w:r>
    </w:p>
    <w:p w14:paraId="1AB30DC3" w14:textId="77777777" w:rsidR="00495772" w:rsidRPr="00495772" w:rsidRDefault="00495772" w:rsidP="00495772">
      <w:pPr>
        <w:widowControl w:val="0"/>
        <w:autoSpaceDE w:val="0"/>
        <w:autoSpaceDN w:val="0"/>
        <w:adjustRightInd w:val="0"/>
        <w:spacing w:line="480" w:lineRule="auto"/>
        <w:ind w:left="480" w:hanging="480"/>
        <w:rPr>
          <w:rFonts w:ascii="Calibri" w:hAnsi="Calibri" w:cs="Calibri"/>
          <w:noProof/>
          <w:lang w:val="en-US"/>
        </w:rPr>
      </w:pPr>
      <w:r w:rsidRPr="00495772">
        <w:rPr>
          <w:rFonts w:ascii="Calibri" w:hAnsi="Calibri" w:cs="Calibri"/>
          <w:noProof/>
          <w:lang w:val="en-US"/>
        </w:rPr>
        <w:t xml:space="preserve">Louidor, M., Jackson, D. and Aikens, H. (2008), ‘Managing the transfer of knowledge in an academic unit: A systems perspective’, </w:t>
      </w:r>
      <w:r w:rsidRPr="00495772">
        <w:rPr>
          <w:rFonts w:ascii="Calibri" w:hAnsi="Calibri" w:cs="Calibri"/>
          <w:i/>
          <w:iCs/>
          <w:noProof/>
          <w:lang w:val="en-US"/>
        </w:rPr>
        <w:t>IIE Annual Conference and Expo 2008</w:t>
      </w:r>
      <w:r w:rsidRPr="00495772">
        <w:rPr>
          <w:rFonts w:ascii="Calibri" w:hAnsi="Calibri" w:cs="Calibri"/>
          <w:noProof/>
          <w:lang w:val="en-US"/>
        </w:rPr>
        <w:t>.</w:t>
      </w:r>
    </w:p>
    <w:p w14:paraId="6223A40A" w14:textId="77777777" w:rsidR="00495772" w:rsidRPr="00495772" w:rsidRDefault="00495772" w:rsidP="00495772">
      <w:pPr>
        <w:widowControl w:val="0"/>
        <w:autoSpaceDE w:val="0"/>
        <w:autoSpaceDN w:val="0"/>
        <w:adjustRightInd w:val="0"/>
        <w:spacing w:line="480" w:lineRule="auto"/>
        <w:ind w:left="480" w:hanging="480"/>
        <w:rPr>
          <w:rFonts w:ascii="Calibri" w:hAnsi="Calibri" w:cs="Calibri"/>
          <w:noProof/>
          <w:lang w:val="en-US"/>
        </w:rPr>
      </w:pPr>
      <w:r w:rsidRPr="00495772">
        <w:rPr>
          <w:rFonts w:ascii="Calibri" w:hAnsi="Calibri" w:cs="Calibri"/>
          <w:noProof/>
          <w:lang w:val="en-US"/>
        </w:rPr>
        <w:t xml:space="preserve">Lowe, R. (1997), ‘Milestone or millstone? The 1969-1961 Plowden Committee and its impact on British welfare policy’, </w:t>
      </w:r>
      <w:r w:rsidRPr="00495772">
        <w:rPr>
          <w:rFonts w:ascii="Calibri" w:hAnsi="Calibri" w:cs="Calibri"/>
          <w:i/>
          <w:iCs/>
          <w:noProof/>
          <w:lang w:val="en-US"/>
        </w:rPr>
        <w:t>The Historical Journal</w:t>
      </w:r>
      <w:r w:rsidRPr="00495772">
        <w:rPr>
          <w:rFonts w:ascii="Calibri" w:hAnsi="Calibri" w:cs="Calibri"/>
          <w:noProof/>
          <w:lang w:val="en-US"/>
        </w:rPr>
        <w:t>, Vol. 40 No. 2, pp. 463–491.</w:t>
      </w:r>
    </w:p>
    <w:p w14:paraId="0C59084D" w14:textId="77777777" w:rsidR="00495772" w:rsidRPr="00495772" w:rsidRDefault="00495772" w:rsidP="00495772">
      <w:pPr>
        <w:widowControl w:val="0"/>
        <w:autoSpaceDE w:val="0"/>
        <w:autoSpaceDN w:val="0"/>
        <w:adjustRightInd w:val="0"/>
        <w:spacing w:line="480" w:lineRule="auto"/>
        <w:ind w:left="480" w:hanging="480"/>
        <w:rPr>
          <w:rFonts w:ascii="Calibri" w:hAnsi="Calibri" w:cs="Calibri"/>
          <w:noProof/>
          <w:lang w:val="en-US"/>
        </w:rPr>
      </w:pPr>
      <w:r w:rsidRPr="00495772">
        <w:rPr>
          <w:rFonts w:ascii="Calibri" w:hAnsi="Calibri" w:cs="Calibri"/>
          <w:noProof/>
          <w:lang w:val="en-US"/>
        </w:rPr>
        <w:t xml:space="preserve">MacKillop, E. and Sheard, S. (2018), ‘Quantifying life: Understanding the history of Quality-Adjusted Life-Years (QALYs)’, </w:t>
      </w:r>
      <w:r w:rsidRPr="00495772">
        <w:rPr>
          <w:rFonts w:ascii="Calibri" w:hAnsi="Calibri" w:cs="Calibri"/>
          <w:i/>
          <w:iCs/>
          <w:noProof/>
          <w:lang w:val="en-US"/>
        </w:rPr>
        <w:t>Social Science and Medicine</w:t>
      </w:r>
      <w:r w:rsidRPr="00495772">
        <w:rPr>
          <w:rFonts w:ascii="Calibri" w:hAnsi="Calibri" w:cs="Calibri"/>
          <w:noProof/>
          <w:lang w:val="en-US"/>
        </w:rPr>
        <w:t>, Vol. 211, pp. 359–366.</w:t>
      </w:r>
    </w:p>
    <w:p w14:paraId="4EA01E54" w14:textId="77777777" w:rsidR="00495772" w:rsidRPr="00495772" w:rsidRDefault="00495772" w:rsidP="00495772">
      <w:pPr>
        <w:widowControl w:val="0"/>
        <w:autoSpaceDE w:val="0"/>
        <w:autoSpaceDN w:val="0"/>
        <w:adjustRightInd w:val="0"/>
        <w:spacing w:line="480" w:lineRule="auto"/>
        <w:ind w:left="480" w:hanging="480"/>
        <w:rPr>
          <w:rFonts w:ascii="Calibri" w:hAnsi="Calibri" w:cs="Calibri"/>
          <w:noProof/>
          <w:lang w:val="en-US"/>
        </w:rPr>
      </w:pPr>
      <w:r w:rsidRPr="00495772">
        <w:rPr>
          <w:rFonts w:ascii="Calibri" w:hAnsi="Calibri" w:cs="Calibri"/>
          <w:noProof/>
          <w:lang w:val="en-US"/>
        </w:rPr>
        <w:t xml:space="preserve">MacKillop, E., Sheard, S. and Lambert, M. (2018), </w:t>
      </w:r>
      <w:r w:rsidRPr="00495772">
        <w:rPr>
          <w:rFonts w:ascii="Calibri" w:hAnsi="Calibri" w:cs="Calibri"/>
          <w:i/>
          <w:iCs/>
          <w:noProof/>
          <w:lang w:val="en-US"/>
        </w:rPr>
        <w:t>The Development of Health Economics and the Role of the University of York : Transcript of a Witness Seminar Held at the University of York on 27 October 2017</w:t>
      </w:r>
      <w:r w:rsidRPr="00495772">
        <w:rPr>
          <w:rFonts w:ascii="Calibri" w:hAnsi="Calibri" w:cs="Calibri"/>
          <w:noProof/>
          <w:lang w:val="en-US"/>
        </w:rPr>
        <w:t>, University of Liverpool, Liverpool.</w:t>
      </w:r>
    </w:p>
    <w:p w14:paraId="6FB86ABC" w14:textId="77777777" w:rsidR="00495772" w:rsidRPr="00495772" w:rsidRDefault="00495772" w:rsidP="00495772">
      <w:pPr>
        <w:widowControl w:val="0"/>
        <w:autoSpaceDE w:val="0"/>
        <w:autoSpaceDN w:val="0"/>
        <w:adjustRightInd w:val="0"/>
        <w:spacing w:line="480" w:lineRule="auto"/>
        <w:ind w:left="480" w:hanging="480"/>
        <w:rPr>
          <w:rFonts w:ascii="Calibri" w:hAnsi="Calibri" w:cs="Calibri"/>
          <w:noProof/>
          <w:lang w:val="en-US"/>
        </w:rPr>
      </w:pPr>
      <w:r w:rsidRPr="00495772">
        <w:rPr>
          <w:rFonts w:ascii="Calibri" w:hAnsi="Calibri" w:cs="Calibri"/>
          <w:noProof/>
          <w:lang w:val="en-US"/>
        </w:rPr>
        <w:t xml:space="preserve">Markoff, J. and Montecinos, V. (1993), ‘The ubiquitous rise of economists’, </w:t>
      </w:r>
      <w:r w:rsidRPr="00495772">
        <w:rPr>
          <w:rFonts w:ascii="Calibri" w:hAnsi="Calibri" w:cs="Calibri"/>
          <w:i/>
          <w:iCs/>
          <w:noProof/>
          <w:lang w:val="en-US"/>
        </w:rPr>
        <w:t>Journal of Public Policy</w:t>
      </w:r>
      <w:r w:rsidRPr="00495772">
        <w:rPr>
          <w:rFonts w:ascii="Calibri" w:hAnsi="Calibri" w:cs="Calibri"/>
          <w:noProof/>
          <w:lang w:val="en-US"/>
        </w:rPr>
        <w:t>, Vol. 13 No. 1, pp. 37–68.</w:t>
      </w:r>
    </w:p>
    <w:p w14:paraId="10E38F8F" w14:textId="45027F00" w:rsidR="00495772" w:rsidRPr="00495772" w:rsidRDefault="00495772" w:rsidP="00495772">
      <w:pPr>
        <w:widowControl w:val="0"/>
        <w:autoSpaceDE w:val="0"/>
        <w:autoSpaceDN w:val="0"/>
        <w:adjustRightInd w:val="0"/>
        <w:spacing w:line="480" w:lineRule="auto"/>
        <w:ind w:left="480" w:hanging="480"/>
        <w:rPr>
          <w:rFonts w:ascii="Calibri" w:hAnsi="Calibri" w:cs="Calibri"/>
          <w:noProof/>
          <w:lang w:val="en-US"/>
        </w:rPr>
      </w:pPr>
      <w:r w:rsidRPr="00495772">
        <w:rPr>
          <w:rFonts w:ascii="Calibri" w:hAnsi="Calibri" w:cs="Calibri"/>
          <w:noProof/>
          <w:lang w:val="en-US"/>
        </w:rPr>
        <w:t>Maybin, J. (2014), ‘</w:t>
      </w:r>
      <w:r w:rsidR="009C6999">
        <w:rPr>
          <w:rFonts w:ascii="Calibri" w:hAnsi="Calibri" w:cs="Calibri"/>
          <w:noProof/>
          <w:lang w:val="en-US"/>
        </w:rPr>
        <w:t>"</w:t>
      </w:r>
      <w:r w:rsidRPr="00495772">
        <w:rPr>
          <w:rFonts w:ascii="Calibri" w:hAnsi="Calibri" w:cs="Calibri"/>
          <w:noProof/>
          <w:lang w:val="en-US"/>
        </w:rPr>
        <w:t>We know who to talk to</w:t>
      </w:r>
      <w:r w:rsidR="009C6999">
        <w:rPr>
          <w:rFonts w:ascii="Calibri" w:hAnsi="Calibri" w:cs="Calibri"/>
          <w:noProof/>
          <w:lang w:val="en-US"/>
        </w:rPr>
        <w:t>"</w:t>
      </w:r>
      <w:r w:rsidRPr="00495772">
        <w:rPr>
          <w:rFonts w:ascii="Calibri" w:hAnsi="Calibri" w:cs="Calibri"/>
          <w:noProof/>
          <w:lang w:val="en-US"/>
        </w:rPr>
        <w:t xml:space="preserve">: Embodied knowledge in England’s Department of Health’, in Freeman, R. and Sturdy, S. (Eds.), </w:t>
      </w:r>
      <w:r w:rsidRPr="00495772">
        <w:rPr>
          <w:rFonts w:ascii="Calibri" w:hAnsi="Calibri" w:cs="Calibri"/>
          <w:i/>
          <w:iCs/>
          <w:noProof/>
          <w:lang w:val="en-US"/>
        </w:rPr>
        <w:t>Knowledge in Policy: Embodied, Inscribed, Enacted</w:t>
      </w:r>
      <w:r w:rsidRPr="00495772">
        <w:rPr>
          <w:rFonts w:ascii="Calibri" w:hAnsi="Calibri" w:cs="Calibri"/>
          <w:noProof/>
          <w:lang w:val="en-US"/>
        </w:rPr>
        <w:t>, Policy Press, Bristol, pp. 79–101.</w:t>
      </w:r>
    </w:p>
    <w:p w14:paraId="05070BBD" w14:textId="77777777" w:rsidR="00495772" w:rsidRPr="00495772" w:rsidRDefault="00495772" w:rsidP="00495772">
      <w:pPr>
        <w:widowControl w:val="0"/>
        <w:autoSpaceDE w:val="0"/>
        <w:autoSpaceDN w:val="0"/>
        <w:adjustRightInd w:val="0"/>
        <w:spacing w:line="480" w:lineRule="auto"/>
        <w:ind w:left="480" w:hanging="480"/>
        <w:rPr>
          <w:rFonts w:ascii="Calibri" w:hAnsi="Calibri" w:cs="Calibri"/>
          <w:noProof/>
          <w:lang w:val="en-US"/>
        </w:rPr>
      </w:pPr>
      <w:r w:rsidRPr="00495772">
        <w:rPr>
          <w:rFonts w:ascii="Calibri" w:hAnsi="Calibri" w:cs="Calibri"/>
          <w:noProof/>
          <w:lang w:val="en-US"/>
        </w:rPr>
        <w:t xml:space="preserve">McLachlan, G. (1971), </w:t>
      </w:r>
      <w:r w:rsidRPr="00495772">
        <w:rPr>
          <w:rFonts w:ascii="Calibri" w:hAnsi="Calibri" w:cs="Calibri"/>
          <w:i/>
          <w:iCs/>
          <w:noProof/>
          <w:lang w:val="en-US"/>
        </w:rPr>
        <w:t>Portfolio for Health 1: The Role and Programme of the DHSS in Health Services Research. Problems and Progress in Medical Care 6th Series</w:t>
      </w:r>
      <w:r w:rsidRPr="00495772">
        <w:rPr>
          <w:rFonts w:ascii="Calibri" w:hAnsi="Calibri" w:cs="Calibri"/>
          <w:noProof/>
          <w:lang w:val="en-US"/>
        </w:rPr>
        <w:t>, Oxford University Press for the Nuffield Provincial Hospitals Trust, London.</w:t>
      </w:r>
    </w:p>
    <w:p w14:paraId="7A59FA45" w14:textId="77777777" w:rsidR="00495772" w:rsidRPr="00495772" w:rsidRDefault="00495772" w:rsidP="00495772">
      <w:pPr>
        <w:widowControl w:val="0"/>
        <w:autoSpaceDE w:val="0"/>
        <w:autoSpaceDN w:val="0"/>
        <w:adjustRightInd w:val="0"/>
        <w:spacing w:line="480" w:lineRule="auto"/>
        <w:ind w:left="480" w:hanging="480"/>
        <w:rPr>
          <w:rFonts w:ascii="Calibri" w:hAnsi="Calibri" w:cs="Calibri"/>
          <w:noProof/>
          <w:lang w:val="en-US"/>
        </w:rPr>
      </w:pPr>
      <w:r w:rsidRPr="00495772">
        <w:rPr>
          <w:rFonts w:ascii="Calibri" w:hAnsi="Calibri" w:cs="Calibri"/>
          <w:noProof/>
          <w:lang w:val="en-US"/>
        </w:rPr>
        <w:t xml:space="preserve">McLachlan, G. (1973), </w:t>
      </w:r>
      <w:r w:rsidRPr="00495772">
        <w:rPr>
          <w:rFonts w:ascii="Calibri" w:hAnsi="Calibri" w:cs="Calibri"/>
          <w:i/>
          <w:iCs/>
          <w:noProof/>
          <w:lang w:val="en-US"/>
        </w:rPr>
        <w:t>Portfolio for Health 2 - The Developing Programme of the DHSS in Health Services Research</w:t>
      </w:r>
      <w:r w:rsidRPr="00495772">
        <w:rPr>
          <w:rFonts w:ascii="Calibri" w:hAnsi="Calibri" w:cs="Calibri"/>
          <w:noProof/>
          <w:lang w:val="en-US"/>
        </w:rPr>
        <w:t>, Nuffield Provincial Hospital Trust, London.</w:t>
      </w:r>
    </w:p>
    <w:p w14:paraId="68E31423" w14:textId="77777777" w:rsidR="00495772" w:rsidRPr="00495772" w:rsidRDefault="00495772" w:rsidP="00495772">
      <w:pPr>
        <w:widowControl w:val="0"/>
        <w:autoSpaceDE w:val="0"/>
        <w:autoSpaceDN w:val="0"/>
        <w:adjustRightInd w:val="0"/>
        <w:spacing w:line="480" w:lineRule="auto"/>
        <w:ind w:left="480" w:hanging="480"/>
        <w:rPr>
          <w:rFonts w:ascii="Calibri" w:hAnsi="Calibri" w:cs="Calibri"/>
          <w:noProof/>
          <w:lang w:val="en-US"/>
        </w:rPr>
      </w:pPr>
      <w:r w:rsidRPr="00495772">
        <w:rPr>
          <w:rFonts w:ascii="Calibri" w:hAnsi="Calibri" w:cs="Calibri"/>
          <w:noProof/>
          <w:lang w:val="en-US"/>
        </w:rPr>
        <w:t xml:space="preserve">O’Hara, G. (2007), </w:t>
      </w:r>
      <w:r w:rsidRPr="00495772">
        <w:rPr>
          <w:rFonts w:ascii="Calibri" w:hAnsi="Calibri" w:cs="Calibri"/>
          <w:i/>
          <w:iCs/>
          <w:noProof/>
          <w:lang w:val="en-US"/>
        </w:rPr>
        <w:t>From Dreams to Disillusionment: Economic and Social Planning in 1960s Britain</w:t>
      </w:r>
      <w:r w:rsidRPr="00495772">
        <w:rPr>
          <w:rFonts w:ascii="Calibri" w:hAnsi="Calibri" w:cs="Calibri"/>
          <w:noProof/>
          <w:lang w:val="en-US"/>
        </w:rPr>
        <w:t>, Palgrave Macmillan, Basingstoke.</w:t>
      </w:r>
    </w:p>
    <w:p w14:paraId="6A887248" w14:textId="77777777" w:rsidR="00495772" w:rsidRPr="00495772" w:rsidRDefault="00495772" w:rsidP="00495772">
      <w:pPr>
        <w:widowControl w:val="0"/>
        <w:autoSpaceDE w:val="0"/>
        <w:autoSpaceDN w:val="0"/>
        <w:adjustRightInd w:val="0"/>
        <w:spacing w:line="480" w:lineRule="auto"/>
        <w:ind w:left="480" w:hanging="480"/>
        <w:rPr>
          <w:rFonts w:ascii="Calibri" w:hAnsi="Calibri" w:cs="Calibri"/>
          <w:noProof/>
          <w:lang w:val="en-US"/>
        </w:rPr>
      </w:pPr>
      <w:r w:rsidRPr="00495772">
        <w:rPr>
          <w:rFonts w:ascii="Calibri" w:hAnsi="Calibri" w:cs="Calibri"/>
          <w:noProof/>
          <w:lang w:val="en-US"/>
        </w:rPr>
        <w:t xml:space="preserve">Oliver, K., Lorenc, T. and Innvaer, S. (2014), ‘New directions in evidence-based policy research: A critical analysis of the literature’, </w:t>
      </w:r>
      <w:r w:rsidRPr="00495772">
        <w:rPr>
          <w:rFonts w:ascii="Calibri" w:hAnsi="Calibri" w:cs="Calibri"/>
          <w:i/>
          <w:iCs/>
          <w:noProof/>
          <w:lang w:val="en-US"/>
        </w:rPr>
        <w:t>Health Research Policy and Systems</w:t>
      </w:r>
      <w:r w:rsidRPr="00495772">
        <w:rPr>
          <w:rFonts w:ascii="Calibri" w:hAnsi="Calibri" w:cs="Calibri"/>
          <w:noProof/>
          <w:lang w:val="en-US"/>
        </w:rPr>
        <w:t>, Vol. 12 No. 34, pp. 1–11.</w:t>
      </w:r>
    </w:p>
    <w:p w14:paraId="0F951FC2" w14:textId="77777777" w:rsidR="00495772" w:rsidRPr="00495772" w:rsidRDefault="00495772" w:rsidP="00495772">
      <w:pPr>
        <w:widowControl w:val="0"/>
        <w:autoSpaceDE w:val="0"/>
        <w:autoSpaceDN w:val="0"/>
        <w:adjustRightInd w:val="0"/>
        <w:spacing w:line="480" w:lineRule="auto"/>
        <w:ind w:left="480" w:hanging="480"/>
        <w:rPr>
          <w:rFonts w:ascii="Calibri" w:hAnsi="Calibri" w:cs="Calibri"/>
          <w:noProof/>
          <w:lang w:val="en-US"/>
        </w:rPr>
      </w:pPr>
      <w:r w:rsidRPr="00495772">
        <w:rPr>
          <w:rFonts w:ascii="Calibri" w:hAnsi="Calibri" w:cs="Calibri"/>
          <w:noProof/>
          <w:lang w:val="en-US"/>
        </w:rPr>
        <w:t xml:space="preserve">Parkhurst, J. (2017), ‘Getting research into policy in health: The GRIP-Health project’, </w:t>
      </w:r>
      <w:r w:rsidRPr="00495772">
        <w:rPr>
          <w:rFonts w:ascii="Calibri" w:hAnsi="Calibri" w:cs="Calibri"/>
          <w:i/>
          <w:iCs/>
          <w:noProof/>
          <w:lang w:val="en-US"/>
        </w:rPr>
        <w:t>LSE Health and Social Care Blog</w:t>
      </w:r>
      <w:r w:rsidRPr="00495772">
        <w:rPr>
          <w:rFonts w:ascii="Calibri" w:hAnsi="Calibri" w:cs="Calibri"/>
          <w:noProof/>
          <w:lang w:val="en-US"/>
        </w:rPr>
        <w:t>, Vol. 27th June.</w:t>
      </w:r>
    </w:p>
    <w:p w14:paraId="66F002A8" w14:textId="77777777" w:rsidR="00495772" w:rsidRPr="00495772" w:rsidRDefault="00495772" w:rsidP="00495772">
      <w:pPr>
        <w:widowControl w:val="0"/>
        <w:autoSpaceDE w:val="0"/>
        <w:autoSpaceDN w:val="0"/>
        <w:adjustRightInd w:val="0"/>
        <w:spacing w:line="480" w:lineRule="auto"/>
        <w:ind w:left="480" w:hanging="480"/>
        <w:rPr>
          <w:rFonts w:ascii="Calibri" w:hAnsi="Calibri" w:cs="Calibri"/>
          <w:noProof/>
          <w:lang w:val="en-US"/>
        </w:rPr>
      </w:pPr>
      <w:r w:rsidRPr="00495772">
        <w:rPr>
          <w:rFonts w:ascii="Calibri" w:hAnsi="Calibri" w:cs="Calibri"/>
          <w:noProof/>
          <w:lang w:val="en-US"/>
        </w:rPr>
        <w:t xml:space="preserve">Parkhurst, J.O. (2016), </w:t>
      </w:r>
      <w:r w:rsidRPr="00495772">
        <w:rPr>
          <w:rFonts w:ascii="Calibri" w:hAnsi="Calibri" w:cs="Calibri"/>
          <w:i/>
          <w:iCs/>
          <w:noProof/>
          <w:lang w:val="en-US"/>
        </w:rPr>
        <w:t>The Politics of Evidence : From Evidence-Based Policy to the Good Governance of Evidence</w:t>
      </w:r>
      <w:r w:rsidRPr="00495772">
        <w:rPr>
          <w:rFonts w:ascii="Calibri" w:hAnsi="Calibri" w:cs="Calibri"/>
          <w:noProof/>
          <w:lang w:val="en-US"/>
        </w:rPr>
        <w:t>, Routledge, London.</w:t>
      </w:r>
    </w:p>
    <w:p w14:paraId="20A2D52E" w14:textId="77777777" w:rsidR="00495772" w:rsidRPr="00495772" w:rsidRDefault="00495772" w:rsidP="00495772">
      <w:pPr>
        <w:widowControl w:val="0"/>
        <w:autoSpaceDE w:val="0"/>
        <w:autoSpaceDN w:val="0"/>
        <w:adjustRightInd w:val="0"/>
        <w:spacing w:line="480" w:lineRule="auto"/>
        <w:ind w:left="480" w:hanging="480"/>
        <w:rPr>
          <w:rFonts w:ascii="Calibri" w:hAnsi="Calibri" w:cs="Calibri"/>
          <w:noProof/>
          <w:lang w:val="en-US"/>
        </w:rPr>
      </w:pPr>
      <w:r w:rsidRPr="00495772">
        <w:rPr>
          <w:rFonts w:ascii="Calibri" w:hAnsi="Calibri" w:cs="Calibri"/>
          <w:noProof/>
          <w:lang w:val="en-US"/>
        </w:rPr>
        <w:t xml:space="preserve">Pierson, P. (1993), ‘When effect becomes cause: Policy feedback and political change’, </w:t>
      </w:r>
      <w:r w:rsidRPr="00495772">
        <w:rPr>
          <w:rFonts w:ascii="Calibri" w:hAnsi="Calibri" w:cs="Calibri"/>
          <w:i/>
          <w:iCs/>
          <w:noProof/>
          <w:lang w:val="en-US"/>
        </w:rPr>
        <w:t>World Politics</w:t>
      </w:r>
      <w:r w:rsidRPr="00495772">
        <w:rPr>
          <w:rFonts w:ascii="Calibri" w:hAnsi="Calibri" w:cs="Calibri"/>
          <w:noProof/>
          <w:lang w:val="en-US"/>
        </w:rPr>
        <w:t>, Cambridge University Press, Vol. 45 No. 04, pp. 595–628.</w:t>
      </w:r>
    </w:p>
    <w:p w14:paraId="21D8F9A3" w14:textId="77777777" w:rsidR="00495772" w:rsidRPr="00495772" w:rsidRDefault="00495772" w:rsidP="00495772">
      <w:pPr>
        <w:widowControl w:val="0"/>
        <w:autoSpaceDE w:val="0"/>
        <w:autoSpaceDN w:val="0"/>
        <w:adjustRightInd w:val="0"/>
        <w:spacing w:line="480" w:lineRule="auto"/>
        <w:ind w:left="480" w:hanging="480"/>
        <w:rPr>
          <w:rFonts w:ascii="Calibri" w:hAnsi="Calibri" w:cs="Calibri"/>
          <w:noProof/>
          <w:lang w:val="en-US"/>
        </w:rPr>
      </w:pPr>
      <w:r w:rsidRPr="00495772">
        <w:rPr>
          <w:rFonts w:ascii="Calibri" w:hAnsi="Calibri" w:cs="Calibri"/>
          <w:noProof/>
          <w:lang w:val="en-US"/>
        </w:rPr>
        <w:t xml:space="preserve">Plowden, Lord. (1961), </w:t>
      </w:r>
      <w:r w:rsidRPr="00495772">
        <w:rPr>
          <w:rFonts w:ascii="Calibri" w:hAnsi="Calibri" w:cs="Calibri"/>
          <w:i/>
          <w:iCs/>
          <w:noProof/>
          <w:lang w:val="en-US"/>
        </w:rPr>
        <w:t>Report on the Control of Expenditure</w:t>
      </w:r>
      <w:r w:rsidRPr="00495772">
        <w:rPr>
          <w:rFonts w:ascii="Calibri" w:hAnsi="Calibri" w:cs="Calibri"/>
          <w:noProof/>
          <w:lang w:val="en-US"/>
        </w:rPr>
        <w:t>, HMSO, London.</w:t>
      </w:r>
    </w:p>
    <w:p w14:paraId="1BEDB756" w14:textId="77777777" w:rsidR="00495772" w:rsidRPr="00495772" w:rsidRDefault="00495772" w:rsidP="00495772">
      <w:pPr>
        <w:widowControl w:val="0"/>
        <w:autoSpaceDE w:val="0"/>
        <w:autoSpaceDN w:val="0"/>
        <w:adjustRightInd w:val="0"/>
        <w:spacing w:line="480" w:lineRule="auto"/>
        <w:ind w:left="480" w:hanging="480"/>
        <w:rPr>
          <w:rFonts w:ascii="Calibri" w:hAnsi="Calibri" w:cs="Calibri"/>
          <w:noProof/>
          <w:lang w:val="en-US"/>
        </w:rPr>
      </w:pPr>
      <w:r w:rsidRPr="00495772">
        <w:rPr>
          <w:rFonts w:ascii="Calibri" w:hAnsi="Calibri" w:cs="Calibri"/>
          <w:noProof/>
          <w:lang w:val="en-US"/>
        </w:rPr>
        <w:t xml:space="preserve">Pole, D. (1968), ‘Economic aspects of screening for disease’, in Nuffield Provincial Hospital Trust (Ed.), </w:t>
      </w:r>
      <w:r w:rsidRPr="00495772">
        <w:rPr>
          <w:rFonts w:ascii="Calibri" w:hAnsi="Calibri" w:cs="Calibri"/>
          <w:i/>
          <w:iCs/>
          <w:noProof/>
          <w:lang w:val="en-US"/>
        </w:rPr>
        <w:t>Screening in Medical Care</w:t>
      </w:r>
      <w:r w:rsidRPr="00495772">
        <w:rPr>
          <w:rFonts w:ascii="Calibri" w:hAnsi="Calibri" w:cs="Calibri"/>
          <w:noProof/>
          <w:lang w:val="en-US"/>
        </w:rPr>
        <w:t>, Oxford University Press, London.</w:t>
      </w:r>
    </w:p>
    <w:p w14:paraId="099F1EE9" w14:textId="77777777" w:rsidR="00495772" w:rsidRPr="00495772" w:rsidRDefault="00495772" w:rsidP="00495772">
      <w:pPr>
        <w:widowControl w:val="0"/>
        <w:autoSpaceDE w:val="0"/>
        <w:autoSpaceDN w:val="0"/>
        <w:adjustRightInd w:val="0"/>
        <w:spacing w:line="480" w:lineRule="auto"/>
        <w:ind w:left="480" w:hanging="480"/>
        <w:rPr>
          <w:rFonts w:ascii="Calibri" w:hAnsi="Calibri" w:cs="Calibri"/>
          <w:noProof/>
          <w:lang w:val="en-US"/>
        </w:rPr>
      </w:pPr>
      <w:r w:rsidRPr="00495772">
        <w:rPr>
          <w:rFonts w:ascii="Calibri" w:hAnsi="Calibri" w:cs="Calibri"/>
          <w:noProof/>
          <w:lang w:val="en-US"/>
        </w:rPr>
        <w:t xml:space="preserve">Pollitt, C. (1993), </w:t>
      </w:r>
      <w:r w:rsidRPr="00495772">
        <w:rPr>
          <w:rFonts w:ascii="Calibri" w:hAnsi="Calibri" w:cs="Calibri"/>
          <w:i/>
          <w:iCs/>
          <w:noProof/>
          <w:lang w:val="en-US"/>
        </w:rPr>
        <w:t>Managerialism and the Public Service: The Anglo-American Experience</w:t>
      </w:r>
      <w:r w:rsidRPr="00495772">
        <w:rPr>
          <w:rFonts w:ascii="Calibri" w:hAnsi="Calibri" w:cs="Calibri"/>
          <w:noProof/>
          <w:lang w:val="en-US"/>
        </w:rPr>
        <w:t>, Blackwell, Oxford.</w:t>
      </w:r>
    </w:p>
    <w:p w14:paraId="38717AC1" w14:textId="77777777" w:rsidR="00495772" w:rsidRPr="00495772" w:rsidRDefault="00495772" w:rsidP="00495772">
      <w:pPr>
        <w:widowControl w:val="0"/>
        <w:autoSpaceDE w:val="0"/>
        <w:autoSpaceDN w:val="0"/>
        <w:adjustRightInd w:val="0"/>
        <w:spacing w:line="480" w:lineRule="auto"/>
        <w:ind w:left="480" w:hanging="480"/>
        <w:rPr>
          <w:rFonts w:ascii="Calibri" w:hAnsi="Calibri" w:cs="Calibri"/>
          <w:noProof/>
          <w:lang w:val="en-US"/>
        </w:rPr>
      </w:pPr>
      <w:r w:rsidRPr="00495772">
        <w:rPr>
          <w:rFonts w:ascii="Calibri" w:hAnsi="Calibri" w:cs="Calibri"/>
          <w:noProof/>
          <w:lang w:val="en-US"/>
        </w:rPr>
        <w:t xml:space="preserve">Rothschild, Lord. (1971), ‘The organisation and management of government research and development’, </w:t>
      </w:r>
      <w:r w:rsidRPr="00495772">
        <w:rPr>
          <w:rFonts w:ascii="Calibri" w:hAnsi="Calibri" w:cs="Calibri"/>
          <w:i/>
          <w:iCs/>
          <w:noProof/>
          <w:lang w:val="en-US"/>
        </w:rPr>
        <w:t>A Framework for Government Research and Development</w:t>
      </w:r>
      <w:r w:rsidRPr="00495772">
        <w:rPr>
          <w:rFonts w:ascii="Calibri" w:hAnsi="Calibri" w:cs="Calibri"/>
          <w:noProof/>
          <w:lang w:val="en-US"/>
        </w:rPr>
        <w:t>, HMSO, London, p. Cmnd 4814.</w:t>
      </w:r>
    </w:p>
    <w:p w14:paraId="747F1B19" w14:textId="77777777" w:rsidR="00495772" w:rsidRPr="00495772" w:rsidRDefault="00495772" w:rsidP="00495772">
      <w:pPr>
        <w:widowControl w:val="0"/>
        <w:autoSpaceDE w:val="0"/>
        <w:autoSpaceDN w:val="0"/>
        <w:adjustRightInd w:val="0"/>
        <w:spacing w:line="480" w:lineRule="auto"/>
        <w:ind w:left="480" w:hanging="480"/>
        <w:rPr>
          <w:rFonts w:ascii="Calibri" w:hAnsi="Calibri" w:cs="Calibri"/>
          <w:noProof/>
          <w:lang w:val="en-US"/>
        </w:rPr>
      </w:pPr>
      <w:r w:rsidRPr="00495772">
        <w:rPr>
          <w:rFonts w:ascii="Calibri" w:hAnsi="Calibri" w:cs="Calibri"/>
          <w:noProof/>
          <w:lang w:val="en-US"/>
        </w:rPr>
        <w:t xml:space="preserve">Smee, C. (2005), </w:t>
      </w:r>
      <w:r w:rsidRPr="00495772">
        <w:rPr>
          <w:rFonts w:ascii="Calibri" w:hAnsi="Calibri" w:cs="Calibri"/>
          <w:i/>
          <w:iCs/>
          <w:noProof/>
          <w:lang w:val="en-US"/>
        </w:rPr>
        <w:t>Speaking Truth to Power: Two Decades of Analysis in the Department of Health</w:t>
      </w:r>
      <w:r w:rsidRPr="00495772">
        <w:rPr>
          <w:rFonts w:ascii="Calibri" w:hAnsi="Calibri" w:cs="Calibri"/>
          <w:noProof/>
          <w:lang w:val="en-US"/>
        </w:rPr>
        <w:t>, Radcliffe Publishing, Abingdon.</w:t>
      </w:r>
    </w:p>
    <w:p w14:paraId="4B3F77E1" w14:textId="77777777" w:rsidR="00495772" w:rsidRPr="00495772" w:rsidRDefault="00495772" w:rsidP="00495772">
      <w:pPr>
        <w:widowControl w:val="0"/>
        <w:autoSpaceDE w:val="0"/>
        <w:autoSpaceDN w:val="0"/>
        <w:adjustRightInd w:val="0"/>
        <w:spacing w:line="480" w:lineRule="auto"/>
        <w:ind w:left="480" w:hanging="480"/>
        <w:rPr>
          <w:rFonts w:ascii="Calibri" w:hAnsi="Calibri" w:cs="Calibri"/>
          <w:noProof/>
          <w:lang w:val="en-US"/>
        </w:rPr>
      </w:pPr>
      <w:r w:rsidRPr="00495772">
        <w:rPr>
          <w:rFonts w:ascii="Calibri" w:hAnsi="Calibri" w:cs="Calibri"/>
          <w:noProof/>
          <w:lang w:val="en-US"/>
        </w:rPr>
        <w:t xml:space="preserve">Smith, A. (1987), ‘Qualms about QALYs’, </w:t>
      </w:r>
      <w:r w:rsidRPr="00495772">
        <w:rPr>
          <w:rFonts w:ascii="Calibri" w:hAnsi="Calibri" w:cs="Calibri"/>
          <w:i/>
          <w:iCs/>
          <w:noProof/>
          <w:lang w:val="en-US"/>
        </w:rPr>
        <w:t>The Lancet</w:t>
      </w:r>
      <w:r w:rsidRPr="00495772">
        <w:rPr>
          <w:rFonts w:ascii="Calibri" w:hAnsi="Calibri" w:cs="Calibri"/>
          <w:noProof/>
          <w:lang w:val="en-US"/>
        </w:rPr>
        <w:t>, Elsevier, Vol. 329 No. 8542, pp. 1134–1136.</w:t>
      </w:r>
    </w:p>
    <w:p w14:paraId="5CE6DEDC" w14:textId="77777777" w:rsidR="00495772" w:rsidRPr="00495772" w:rsidRDefault="00495772" w:rsidP="00495772">
      <w:pPr>
        <w:widowControl w:val="0"/>
        <w:autoSpaceDE w:val="0"/>
        <w:autoSpaceDN w:val="0"/>
        <w:adjustRightInd w:val="0"/>
        <w:spacing w:line="480" w:lineRule="auto"/>
        <w:ind w:left="480" w:hanging="480"/>
        <w:rPr>
          <w:rFonts w:ascii="Calibri" w:hAnsi="Calibri" w:cs="Calibri"/>
          <w:noProof/>
          <w:lang w:val="en-US"/>
        </w:rPr>
      </w:pPr>
      <w:r w:rsidRPr="00495772">
        <w:rPr>
          <w:rFonts w:ascii="Calibri" w:hAnsi="Calibri" w:cs="Calibri"/>
          <w:noProof/>
          <w:lang w:val="en-US"/>
        </w:rPr>
        <w:t xml:space="preserve">Smith, K. (2013), </w:t>
      </w:r>
      <w:r w:rsidRPr="00495772">
        <w:rPr>
          <w:rFonts w:ascii="Calibri" w:hAnsi="Calibri" w:cs="Calibri"/>
          <w:i/>
          <w:iCs/>
          <w:noProof/>
          <w:lang w:val="en-US"/>
        </w:rPr>
        <w:t>Beyong Evidence-Based Policy-Making in Public Health</w:t>
      </w:r>
      <w:r w:rsidRPr="00495772">
        <w:rPr>
          <w:rFonts w:ascii="Calibri" w:hAnsi="Calibri" w:cs="Calibri"/>
          <w:noProof/>
          <w:lang w:val="en-US"/>
        </w:rPr>
        <w:t>, Palgrave Macmillan, Basingstoke.</w:t>
      </w:r>
    </w:p>
    <w:p w14:paraId="20007BE2" w14:textId="77777777" w:rsidR="00495772" w:rsidRPr="00495772" w:rsidRDefault="00495772" w:rsidP="00495772">
      <w:pPr>
        <w:widowControl w:val="0"/>
        <w:autoSpaceDE w:val="0"/>
        <w:autoSpaceDN w:val="0"/>
        <w:adjustRightInd w:val="0"/>
        <w:spacing w:line="480" w:lineRule="auto"/>
        <w:ind w:left="480" w:hanging="480"/>
        <w:rPr>
          <w:rFonts w:ascii="Calibri" w:hAnsi="Calibri" w:cs="Calibri"/>
          <w:noProof/>
          <w:lang w:val="en-US"/>
        </w:rPr>
      </w:pPr>
      <w:r w:rsidRPr="00495772">
        <w:rPr>
          <w:rFonts w:ascii="Calibri" w:hAnsi="Calibri" w:cs="Calibri"/>
          <w:noProof/>
          <w:lang w:val="en-US"/>
        </w:rPr>
        <w:t xml:space="preserve">Theakston, K. (1999), </w:t>
      </w:r>
      <w:r w:rsidRPr="00495772">
        <w:rPr>
          <w:rFonts w:ascii="Calibri" w:hAnsi="Calibri" w:cs="Calibri"/>
          <w:i/>
          <w:iCs/>
          <w:noProof/>
          <w:lang w:val="en-US"/>
        </w:rPr>
        <w:t>Leadership in Whitehall</w:t>
      </w:r>
      <w:r w:rsidRPr="00495772">
        <w:rPr>
          <w:rFonts w:ascii="Calibri" w:hAnsi="Calibri" w:cs="Calibri"/>
          <w:noProof/>
          <w:lang w:val="en-US"/>
        </w:rPr>
        <w:t>, Macmillan Press, Basingstoke.</w:t>
      </w:r>
    </w:p>
    <w:p w14:paraId="293B4BF8" w14:textId="77777777" w:rsidR="00495772" w:rsidRPr="00495772" w:rsidRDefault="00495772" w:rsidP="00495772">
      <w:pPr>
        <w:widowControl w:val="0"/>
        <w:autoSpaceDE w:val="0"/>
        <w:autoSpaceDN w:val="0"/>
        <w:adjustRightInd w:val="0"/>
        <w:spacing w:line="480" w:lineRule="auto"/>
        <w:ind w:left="480" w:hanging="480"/>
        <w:rPr>
          <w:rFonts w:ascii="Calibri" w:hAnsi="Calibri" w:cs="Calibri"/>
          <w:noProof/>
          <w:lang w:val="en-US"/>
        </w:rPr>
      </w:pPr>
      <w:r w:rsidRPr="00495772">
        <w:rPr>
          <w:rFonts w:ascii="Calibri" w:hAnsi="Calibri" w:cs="Calibri"/>
          <w:noProof/>
          <w:lang w:val="en-US"/>
        </w:rPr>
        <w:t xml:space="preserve">Trostle, J., Bronfman, M. and Langer, A. (1999), ‘How do researchers influence decision-makers? Case studies of Mexican policies.’, </w:t>
      </w:r>
      <w:r w:rsidRPr="00495772">
        <w:rPr>
          <w:rFonts w:ascii="Calibri" w:hAnsi="Calibri" w:cs="Calibri"/>
          <w:i/>
          <w:iCs/>
          <w:noProof/>
          <w:lang w:val="en-US"/>
        </w:rPr>
        <w:t>Health Policy and Planning</w:t>
      </w:r>
      <w:r w:rsidRPr="00495772">
        <w:rPr>
          <w:rFonts w:ascii="Calibri" w:hAnsi="Calibri" w:cs="Calibri"/>
          <w:noProof/>
          <w:lang w:val="en-US"/>
        </w:rPr>
        <w:t>, Vol. 14 No. 2, pp. 103–14.</w:t>
      </w:r>
    </w:p>
    <w:p w14:paraId="62DE258F" w14:textId="77777777" w:rsidR="00495772" w:rsidRPr="00495772" w:rsidRDefault="00495772" w:rsidP="00495772">
      <w:pPr>
        <w:widowControl w:val="0"/>
        <w:autoSpaceDE w:val="0"/>
        <w:autoSpaceDN w:val="0"/>
        <w:adjustRightInd w:val="0"/>
        <w:spacing w:line="480" w:lineRule="auto"/>
        <w:ind w:left="480" w:hanging="480"/>
        <w:rPr>
          <w:rFonts w:ascii="Calibri" w:hAnsi="Calibri" w:cs="Calibri"/>
          <w:noProof/>
          <w:lang w:val="en-US"/>
        </w:rPr>
      </w:pPr>
      <w:r w:rsidRPr="00495772">
        <w:rPr>
          <w:rFonts w:ascii="Calibri" w:hAnsi="Calibri" w:cs="Calibri"/>
          <w:noProof/>
          <w:lang w:val="en-US"/>
        </w:rPr>
        <w:t xml:space="preserve">Vanni, T., Mesa-Frias, M., Sanchez-Garcia, R., Roesler, R., Schwartsmann, G., Goldani, M.Z. and Foss, A.M. (2014), ‘International scientific collaboration in HIV and HPV: A network analysis’, </w:t>
      </w:r>
      <w:r w:rsidRPr="00495772">
        <w:rPr>
          <w:rFonts w:ascii="Calibri" w:hAnsi="Calibri" w:cs="Calibri"/>
          <w:i/>
          <w:iCs/>
          <w:noProof/>
          <w:lang w:val="en-US"/>
        </w:rPr>
        <w:t>PLoS ONE</w:t>
      </w:r>
      <w:r w:rsidRPr="00495772">
        <w:rPr>
          <w:rFonts w:ascii="Calibri" w:hAnsi="Calibri" w:cs="Calibri"/>
          <w:noProof/>
          <w:lang w:val="en-US"/>
        </w:rPr>
        <w:t>, Vol. 9 No. 3, available at:https://doi.org/10.1371/journal.pone.0093376.</w:t>
      </w:r>
    </w:p>
    <w:p w14:paraId="7F53CF30" w14:textId="77777777" w:rsidR="00495772" w:rsidRPr="00495772" w:rsidRDefault="00495772" w:rsidP="00495772">
      <w:pPr>
        <w:widowControl w:val="0"/>
        <w:autoSpaceDE w:val="0"/>
        <w:autoSpaceDN w:val="0"/>
        <w:adjustRightInd w:val="0"/>
        <w:spacing w:line="480" w:lineRule="auto"/>
        <w:ind w:left="480" w:hanging="480"/>
        <w:rPr>
          <w:rFonts w:ascii="Calibri" w:hAnsi="Calibri" w:cs="Calibri"/>
          <w:noProof/>
          <w:lang w:val="en-US"/>
        </w:rPr>
      </w:pPr>
      <w:r w:rsidRPr="00495772">
        <w:rPr>
          <w:rFonts w:ascii="Calibri" w:hAnsi="Calibri" w:cs="Calibri"/>
          <w:noProof/>
          <w:lang w:val="en-US"/>
        </w:rPr>
        <w:t xml:space="preserve">Wehrens, R. (2014), ‘Beyond two communities – from research utilization and knowledge translation to co-production?’, </w:t>
      </w:r>
      <w:r w:rsidRPr="00495772">
        <w:rPr>
          <w:rFonts w:ascii="Calibri" w:hAnsi="Calibri" w:cs="Calibri"/>
          <w:i/>
          <w:iCs/>
          <w:noProof/>
          <w:lang w:val="en-US"/>
        </w:rPr>
        <w:t>Public Health</w:t>
      </w:r>
      <w:r w:rsidRPr="00495772">
        <w:rPr>
          <w:rFonts w:ascii="Calibri" w:hAnsi="Calibri" w:cs="Calibri"/>
          <w:noProof/>
          <w:lang w:val="en-US"/>
        </w:rPr>
        <w:t>, Vol. 128, pp. 545–551.</w:t>
      </w:r>
    </w:p>
    <w:p w14:paraId="4D406863" w14:textId="77777777" w:rsidR="00495772" w:rsidRPr="00495772" w:rsidRDefault="00495772" w:rsidP="00495772">
      <w:pPr>
        <w:widowControl w:val="0"/>
        <w:autoSpaceDE w:val="0"/>
        <w:autoSpaceDN w:val="0"/>
        <w:adjustRightInd w:val="0"/>
        <w:spacing w:line="480" w:lineRule="auto"/>
        <w:ind w:left="480" w:hanging="480"/>
        <w:rPr>
          <w:rFonts w:ascii="Calibri" w:hAnsi="Calibri" w:cs="Calibri"/>
          <w:noProof/>
          <w:lang w:val="en-US"/>
        </w:rPr>
      </w:pPr>
      <w:r w:rsidRPr="00495772">
        <w:rPr>
          <w:rFonts w:ascii="Calibri" w:hAnsi="Calibri" w:cs="Calibri"/>
          <w:noProof/>
          <w:lang w:val="en-US"/>
        </w:rPr>
        <w:t xml:space="preserve">Weiss, C. (1977), ‘Research for policy’s sake: The enlightenment function of social research’, </w:t>
      </w:r>
      <w:r w:rsidRPr="00495772">
        <w:rPr>
          <w:rFonts w:ascii="Calibri" w:hAnsi="Calibri" w:cs="Calibri"/>
          <w:i/>
          <w:iCs/>
          <w:noProof/>
          <w:lang w:val="en-US"/>
        </w:rPr>
        <w:t>Policy Analysis</w:t>
      </w:r>
      <w:r w:rsidRPr="00495772">
        <w:rPr>
          <w:rFonts w:ascii="Calibri" w:hAnsi="Calibri" w:cs="Calibri"/>
          <w:noProof/>
          <w:lang w:val="en-US"/>
        </w:rPr>
        <w:t>, Vol. 3 No. 4, pp. 531–545.</w:t>
      </w:r>
    </w:p>
    <w:p w14:paraId="3AF172DC" w14:textId="77777777" w:rsidR="00495772" w:rsidRPr="00495772" w:rsidRDefault="00495772" w:rsidP="00495772">
      <w:pPr>
        <w:widowControl w:val="0"/>
        <w:autoSpaceDE w:val="0"/>
        <w:autoSpaceDN w:val="0"/>
        <w:adjustRightInd w:val="0"/>
        <w:spacing w:line="480" w:lineRule="auto"/>
        <w:ind w:left="480" w:hanging="480"/>
        <w:rPr>
          <w:rFonts w:ascii="Calibri" w:hAnsi="Calibri" w:cs="Calibri"/>
          <w:noProof/>
          <w:lang w:val="en-US"/>
        </w:rPr>
      </w:pPr>
      <w:r w:rsidRPr="00495772">
        <w:rPr>
          <w:rFonts w:ascii="Calibri" w:hAnsi="Calibri" w:cs="Calibri"/>
          <w:noProof/>
          <w:lang w:val="en-US"/>
        </w:rPr>
        <w:t xml:space="preserve">Williams, A. (1981), ‘Economics and health services research’, in Taylor, D. (Ed.), </w:t>
      </w:r>
      <w:r w:rsidRPr="00495772">
        <w:rPr>
          <w:rFonts w:ascii="Calibri" w:hAnsi="Calibri" w:cs="Calibri"/>
          <w:i/>
          <w:iCs/>
          <w:noProof/>
          <w:lang w:val="en-US"/>
        </w:rPr>
        <w:t>Health Research in England: A Topic for Debate</w:t>
      </w:r>
      <w:r w:rsidRPr="00495772">
        <w:rPr>
          <w:rFonts w:ascii="Calibri" w:hAnsi="Calibri" w:cs="Calibri"/>
          <w:noProof/>
          <w:lang w:val="en-US"/>
        </w:rPr>
        <w:t>, Institute of Health Economics, p. Appendix 1.</w:t>
      </w:r>
    </w:p>
    <w:p w14:paraId="5BD0340B" w14:textId="77777777" w:rsidR="00495772" w:rsidRPr="00495772" w:rsidRDefault="00495772" w:rsidP="00495772">
      <w:pPr>
        <w:widowControl w:val="0"/>
        <w:autoSpaceDE w:val="0"/>
        <w:autoSpaceDN w:val="0"/>
        <w:adjustRightInd w:val="0"/>
        <w:spacing w:line="480" w:lineRule="auto"/>
        <w:ind w:left="480" w:hanging="480"/>
        <w:rPr>
          <w:rFonts w:ascii="Calibri" w:hAnsi="Calibri" w:cs="Calibri"/>
          <w:noProof/>
          <w:lang w:val="en-US"/>
        </w:rPr>
      </w:pPr>
      <w:r w:rsidRPr="00495772">
        <w:rPr>
          <w:rFonts w:ascii="Calibri" w:hAnsi="Calibri" w:cs="Calibri"/>
          <w:noProof/>
          <w:lang w:val="en-US"/>
        </w:rPr>
        <w:t xml:space="preserve">Williams, A. (1985), ‘Economics of coronary artery byass grafting’, </w:t>
      </w:r>
      <w:r w:rsidRPr="00495772">
        <w:rPr>
          <w:rFonts w:ascii="Calibri" w:hAnsi="Calibri" w:cs="Calibri"/>
          <w:i/>
          <w:iCs/>
          <w:noProof/>
          <w:lang w:val="en-US"/>
        </w:rPr>
        <w:t>BMJ</w:t>
      </w:r>
      <w:r w:rsidRPr="00495772">
        <w:rPr>
          <w:rFonts w:ascii="Calibri" w:hAnsi="Calibri" w:cs="Calibri"/>
          <w:noProof/>
          <w:lang w:val="en-US"/>
        </w:rPr>
        <w:t>, Vol. 291, pp. 326–129.</w:t>
      </w:r>
    </w:p>
    <w:p w14:paraId="5D6966D5" w14:textId="1E1CFD69" w:rsidR="00495772" w:rsidRPr="00495772" w:rsidRDefault="00495772" w:rsidP="00495772">
      <w:pPr>
        <w:widowControl w:val="0"/>
        <w:autoSpaceDE w:val="0"/>
        <w:autoSpaceDN w:val="0"/>
        <w:adjustRightInd w:val="0"/>
        <w:spacing w:line="480" w:lineRule="auto"/>
        <w:ind w:left="480" w:hanging="480"/>
        <w:rPr>
          <w:rFonts w:ascii="Calibri" w:hAnsi="Calibri" w:cs="Calibri"/>
          <w:noProof/>
        </w:rPr>
      </w:pPr>
      <w:r w:rsidRPr="00495772">
        <w:rPr>
          <w:rFonts w:ascii="Calibri" w:hAnsi="Calibri" w:cs="Calibri"/>
          <w:noProof/>
          <w:lang w:val="en-US"/>
        </w:rPr>
        <w:t xml:space="preserve">Wilson, P. and Sheldon, T. (2006), ‘Muddy waters: Evidence-based policy making, uncertainty and the </w:t>
      </w:r>
      <w:r w:rsidR="009C6999">
        <w:rPr>
          <w:rFonts w:ascii="Calibri" w:hAnsi="Calibri" w:cs="Calibri"/>
          <w:noProof/>
          <w:lang w:val="en-US"/>
        </w:rPr>
        <w:t>"</w:t>
      </w:r>
      <w:r w:rsidRPr="00495772">
        <w:rPr>
          <w:rFonts w:ascii="Calibri" w:hAnsi="Calibri" w:cs="Calibri"/>
          <w:noProof/>
          <w:lang w:val="en-US"/>
        </w:rPr>
        <w:t>York review</w:t>
      </w:r>
      <w:r w:rsidR="009C6999">
        <w:rPr>
          <w:rFonts w:ascii="Calibri" w:hAnsi="Calibri" w:cs="Calibri"/>
          <w:noProof/>
          <w:lang w:val="en-US"/>
        </w:rPr>
        <w:t>"</w:t>
      </w:r>
      <w:r w:rsidRPr="00495772">
        <w:rPr>
          <w:rFonts w:ascii="Calibri" w:hAnsi="Calibri" w:cs="Calibri"/>
          <w:noProof/>
          <w:lang w:val="en-US"/>
        </w:rPr>
        <w:t xml:space="preserve"> on water fluoridation’, </w:t>
      </w:r>
      <w:r w:rsidRPr="00495772">
        <w:rPr>
          <w:rFonts w:ascii="Calibri" w:hAnsi="Calibri" w:cs="Calibri"/>
          <w:i/>
          <w:iCs/>
          <w:noProof/>
          <w:lang w:val="en-US"/>
        </w:rPr>
        <w:t>Evidence and Policy</w:t>
      </w:r>
      <w:r w:rsidRPr="00495772">
        <w:rPr>
          <w:rFonts w:ascii="Calibri" w:hAnsi="Calibri" w:cs="Calibri"/>
          <w:noProof/>
          <w:lang w:val="en-US"/>
        </w:rPr>
        <w:t>, Vol. 2 No. 3, pp. 321–331.</w:t>
      </w:r>
    </w:p>
    <w:p w14:paraId="104114CA" w14:textId="09F107B5" w:rsidR="00565B8F" w:rsidRDefault="00565B8F" w:rsidP="00495772">
      <w:pPr>
        <w:widowControl w:val="0"/>
        <w:autoSpaceDE w:val="0"/>
        <w:autoSpaceDN w:val="0"/>
        <w:adjustRightInd w:val="0"/>
        <w:spacing w:line="480" w:lineRule="auto"/>
        <w:ind w:left="480" w:hanging="480"/>
      </w:pPr>
      <w: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486A3" w14:textId="77777777" w:rsidR="00565B8F" w:rsidRDefault="00565B8F" w:rsidP="00E40AD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CE016B" w14:textId="77777777" w:rsidR="00565B8F" w:rsidRDefault="00565B8F" w:rsidP="00155DD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98AD3" w14:textId="62B274F6" w:rsidR="00565B8F" w:rsidRDefault="00565B8F" w:rsidP="00E40AD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657F">
      <w:rPr>
        <w:rStyle w:val="PageNumber"/>
        <w:noProof/>
      </w:rPr>
      <w:t>1</w:t>
    </w:r>
    <w:r>
      <w:rPr>
        <w:rStyle w:val="PageNumber"/>
      </w:rPr>
      <w:fldChar w:fldCharType="end"/>
    </w:r>
  </w:p>
  <w:p w14:paraId="3D5FA67B" w14:textId="77777777" w:rsidR="00565B8F" w:rsidRDefault="00565B8F" w:rsidP="00155DD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CD60BB" w14:textId="77777777" w:rsidR="00443DC3" w:rsidRDefault="00443DC3" w:rsidP="0028136A">
      <w:r>
        <w:separator/>
      </w:r>
    </w:p>
  </w:footnote>
  <w:footnote w:type="continuationSeparator" w:id="0">
    <w:p w14:paraId="2DFECEF5" w14:textId="77777777" w:rsidR="00443DC3" w:rsidRDefault="00443DC3" w:rsidP="00281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1299"/>
    <w:multiLevelType w:val="hybridMultilevel"/>
    <w:tmpl w:val="271491CA"/>
    <w:lvl w:ilvl="0" w:tplc="74FC540E">
      <w:start w:val="1"/>
      <w:numFmt w:val="lowerLetter"/>
      <w:lvlText w:val="%1)"/>
      <w:lvlJc w:val="left"/>
      <w:pPr>
        <w:ind w:left="1224" w:hanging="360"/>
      </w:pPr>
      <w:rPr>
        <w:rFonts w:hint="default"/>
      </w:rPr>
    </w:lvl>
    <w:lvl w:ilvl="1" w:tplc="08090019" w:tentative="1">
      <w:start w:val="1"/>
      <w:numFmt w:val="lowerLetter"/>
      <w:lvlText w:val="%2."/>
      <w:lvlJc w:val="left"/>
      <w:pPr>
        <w:ind w:left="1944" w:hanging="360"/>
      </w:pPr>
    </w:lvl>
    <w:lvl w:ilvl="2" w:tplc="0809001B" w:tentative="1">
      <w:start w:val="1"/>
      <w:numFmt w:val="lowerRoman"/>
      <w:lvlText w:val="%3."/>
      <w:lvlJc w:val="right"/>
      <w:pPr>
        <w:ind w:left="2664" w:hanging="180"/>
      </w:pPr>
    </w:lvl>
    <w:lvl w:ilvl="3" w:tplc="0809000F" w:tentative="1">
      <w:start w:val="1"/>
      <w:numFmt w:val="decimal"/>
      <w:lvlText w:val="%4."/>
      <w:lvlJc w:val="left"/>
      <w:pPr>
        <w:ind w:left="3384" w:hanging="360"/>
      </w:pPr>
    </w:lvl>
    <w:lvl w:ilvl="4" w:tplc="08090019" w:tentative="1">
      <w:start w:val="1"/>
      <w:numFmt w:val="lowerLetter"/>
      <w:lvlText w:val="%5."/>
      <w:lvlJc w:val="left"/>
      <w:pPr>
        <w:ind w:left="4104" w:hanging="360"/>
      </w:pPr>
    </w:lvl>
    <w:lvl w:ilvl="5" w:tplc="0809001B" w:tentative="1">
      <w:start w:val="1"/>
      <w:numFmt w:val="lowerRoman"/>
      <w:lvlText w:val="%6."/>
      <w:lvlJc w:val="right"/>
      <w:pPr>
        <w:ind w:left="4824" w:hanging="180"/>
      </w:pPr>
    </w:lvl>
    <w:lvl w:ilvl="6" w:tplc="0809000F" w:tentative="1">
      <w:start w:val="1"/>
      <w:numFmt w:val="decimal"/>
      <w:lvlText w:val="%7."/>
      <w:lvlJc w:val="left"/>
      <w:pPr>
        <w:ind w:left="5544" w:hanging="360"/>
      </w:pPr>
    </w:lvl>
    <w:lvl w:ilvl="7" w:tplc="08090019" w:tentative="1">
      <w:start w:val="1"/>
      <w:numFmt w:val="lowerLetter"/>
      <w:lvlText w:val="%8."/>
      <w:lvlJc w:val="left"/>
      <w:pPr>
        <w:ind w:left="6264" w:hanging="360"/>
      </w:pPr>
    </w:lvl>
    <w:lvl w:ilvl="8" w:tplc="0809001B" w:tentative="1">
      <w:start w:val="1"/>
      <w:numFmt w:val="lowerRoman"/>
      <w:lvlText w:val="%9."/>
      <w:lvlJc w:val="right"/>
      <w:pPr>
        <w:ind w:left="6984" w:hanging="180"/>
      </w:pPr>
    </w:lvl>
  </w:abstractNum>
  <w:abstractNum w:abstractNumId="1" w15:restartNumberingAfterBreak="0">
    <w:nsid w:val="0FFA2014"/>
    <w:multiLevelType w:val="hybridMultilevel"/>
    <w:tmpl w:val="A134CB5C"/>
    <w:lvl w:ilvl="0" w:tplc="178008D6">
      <w:start w:val="1"/>
      <w:numFmt w:val="lowerLetter"/>
      <w:lvlText w:val="%1)"/>
      <w:lvlJc w:val="left"/>
      <w:pPr>
        <w:ind w:left="1080" w:hanging="72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306CED"/>
    <w:multiLevelType w:val="hybridMultilevel"/>
    <w:tmpl w:val="FA1226B2"/>
    <w:lvl w:ilvl="0" w:tplc="11A07208">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9560E16"/>
    <w:multiLevelType w:val="hybridMultilevel"/>
    <w:tmpl w:val="88DE29B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8637CA"/>
    <w:multiLevelType w:val="hybridMultilevel"/>
    <w:tmpl w:val="ABB020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36A"/>
    <w:rsid w:val="00001D5B"/>
    <w:rsid w:val="00001EA7"/>
    <w:rsid w:val="000154A2"/>
    <w:rsid w:val="00015A51"/>
    <w:rsid w:val="00020921"/>
    <w:rsid w:val="000211DE"/>
    <w:rsid w:val="00021DD6"/>
    <w:rsid w:val="000254DD"/>
    <w:rsid w:val="00027CC3"/>
    <w:rsid w:val="00027F6A"/>
    <w:rsid w:val="000439A8"/>
    <w:rsid w:val="000576A0"/>
    <w:rsid w:val="00061417"/>
    <w:rsid w:val="00070646"/>
    <w:rsid w:val="00072B58"/>
    <w:rsid w:val="00073C5A"/>
    <w:rsid w:val="00077966"/>
    <w:rsid w:val="0008132C"/>
    <w:rsid w:val="0008137C"/>
    <w:rsid w:val="00084EA8"/>
    <w:rsid w:val="00091F7B"/>
    <w:rsid w:val="00094AD0"/>
    <w:rsid w:val="000A5808"/>
    <w:rsid w:val="000B1390"/>
    <w:rsid w:val="000B56F2"/>
    <w:rsid w:val="000B6B4A"/>
    <w:rsid w:val="000C118C"/>
    <w:rsid w:val="000C2CBC"/>
    <w:rsid w:val="000C37B0"/>
    <w:rsid w:val="000C5F74"/>
    <w:rsid w:val="000E0D0E"/>
    <w:rsid w:val="000E1B90"/>
    <w:rsid w:val="000E4031"/>
    <w:rsid w:val="000E5F39"/>
    <w:rsid w:val="000E62A6"/>
    <w:rsid w:val="000F0AF3"/>
    <w:rsid w:val="000F64BD"/>
    <w:rsid w:val="001003FF"/>
    <w:rsid w:val="00101931"/>
    <w:rsid w:val="001127AC"/>
    <w:rsid w:val="001145A6"/>
    <w:rsid w:val="00125950"/>
    <w:rsid w:val="00131CC2"/>
    <w:rsid w:val="001351F6"/>
    <w:rsid w:val="00135EA3"/>
    <w:rsid w:val="00137070"/>
    <w:rsid w:val="00137F70"/>
    <w:rsid w:val="0014108F"/>
    <w:rsid w:val="00155DD3"/>
    <w:rsid w:val="00156108"/>
    <w:rsid w:val="001570C1"/>
    <w:rsid w:val="00170254"/>
    <w:rsid w:val="0017110B"/>
    <w:rsid w:val="0017425C"/>
    <w:rsid w:val="001767F5"/>
    <w:rsid w:val="001811C5"/>
    <w:rsid w:val="00186F8F"/>
    <w:rsid w:val="00195532"/>
    <w:rsid w:val="001959E2"/>
    <w:rsid w:val="00196A8E"/>
    <w:rsid w:val="001A0491"/>
    <w:rsid w:val="001A3155"/>
    <w:rsid w:val="001A7794"/>
    <w:rsid w:val="001C5797"/>
    <w:rsid w:val="001D0998"/>
    <w:rsid w:val="001D6A1F"/>
    <w:rsid w:val="001E0D72"/>
    <w:rsid w:val="001E34C7"/>
    <w:rsid w:val="001F08FC"/>
    <w:rsid w:val="001F454A"/>
    <w:rsid w:val="001F699B"/>
    <w:rsid w:val="001F6FF8"/>
    <w:rsid w:val="00210243"/>
    <w:rsid w:val="00211972"/>
    <w:rsid w:val="002135F6"/>
    <w:rsid w:val="00215672"/>
    <w:rsid w:val="002156AB"/>
    <w:rsid w:val="00215BE4"/>
    <w:rsid w:val="00224F82"/>
    <w:rsid w:val="00225B28"/>
    <w:rsid w:val="00243F2B"/>
    <w:rsid w:val="00246862"/>
    <w:rsid w:val="002576BF"/>
    <w:rsid w:val="002611EA"/>
    <w:rsid w:val="0026454F"/>
    <w:rsid w:val="00265113"/>
    <w:rsid w:val="002714F1"/>
    <w:rsid w:val="00271DC5"/>
    <w:rsid w:val="0028136A"/>
    <w:rsid w:val="00285EC4"/>
    <w:rsid w:val="00290F8F"/>
    <w:rsid w:val="00291945"/>
    <w:rsid w:val="00293B6B"/>
    <w:rsid w:val="002B00FC"/>
    <w:rsid w:val="002C0F74"/>
    <w:rsid w:val="002C43BA"/>
    <w:rsid w:val="002D53CF"/>
    <w:rsid w:val="002E180A"/>
    <w:rsid w:val="002E1B2C"/>
    <w:rsid w:val="00300798"/>
    <w:rsid w:val="00305F2F"/>
    <w:rsid w:val="00311821"/>
    <w:rsid w:val="00315104"/>
    <w:rsid w:val="0032365F"/>
    <w:rsid w:val="0033134D"/>
    <w:rsid w:val="00331720"/>
    <w:rsid w:val="003329C8"/>
    <w:rsid w:val="00333DEC"/>
    <w:rsid w:val="003358BE"/>
    <w:rsid w:val="00346A99"/>
    <w:rsid w:val="00347FC0"/>
    <w:rsid w:val="00350B43"/>
    <w:rsid w:val="0035216E"/>
    <w:rsid w:val="00360545"/>
    <w:rsid w:val="00371464"/>
    <w:rsid w:val="0037202A"/>
    <w:rsid w:val="0038216C"/>
    <w:rsid w:val="00382453"/>
    <w:rsid w:val="00383A50"/>
    <w:rsid w:val="00386DBD"/>
    <w:rsid w:val="0039140C"/>
    <w:rsid w:val="003955E1"/>
    <w:rsid w:val="003965A8"/>
    <w:rsid w:val="003A0FC9"/>
    <w:rsid w:val="003B3303"/>
    <w:rsid w:val="003B5CC6"/>
    <w:rsid w:val="003B6520"/>
    <w:rsid w:val="003D0079"/>
    <w:rsid w:val="003D1506"/>
    <w:rsid w:val="003D2424"/>
    <w:rsid w:val="003D3ED7"/>
    <w:rsid w:val="003D4412"/>
    <w:rsid w:val="003D5430"/>
    <w:rsid w:val="003E25AF"/>
    <w:rsid w:val="003E298F"/>
    <w:rsid w:val="003E7371"/>
    <w:rsid w:val="003F1B9A"/>
    <w:rsid w:val="0040424D"/>
    <w:rsid w:val="00415F1C"/>
    <w:rsid w:val="00416591"/>
    <w:rsid w:val="00416961"/>
    <w:rsid w:val="00424380"/>
    <w:rsid w:val="00425D08"/>
    <w:rsid w:val="004313E3"/>
    <w:rsid w:val="00435D1A"/>
    <w:rsid w:val="004427B4"/>
    <w:rsid w:val="00442C5C"/>
    <w:rsid w:val="00443B59"/>
    <w:rsid w:val="00443DC3"/>
    <w:rsid w:val="0044514E"/>
    <w:rsid w:val="00452A16"/>
    <w:rsid w:val="00453296"/>
    <w:rsid w:val="00453F10"/>
    <w:rsid w:val="00453FF6"/>
    <w:rsid w:val="004548EF"/>
    <w:rsid w:val="00460024"/>
    <w:rsid w:val="0046325B"/>
    <w:rsid w:val="004804B8"/>
    <w:rsid w:val="00481FC5"/>
    <w:rsid w:val="0048232C"/>
    <w:rsid w:val="004869C2"/>
    <w:rsid w:val="004930E3"/>
    <w:rsid w:val="004945E8"/>
    <w:rsid w:val="00495772"/>
    <w:rsid w:val="004A7D68"/>
    <w:rsid w:val="004B2F3B"/>
    <w:rsid w:val="004B30EA"/>
    <w:rsid w:val="004B3878"/>
    <w:rsid w:val="004C3AD8"/>
    <w:rsid w:val="004D1B48"/>
    <w:rsid w:val="004E43D8"/>
    <w:rsid w:val="004E6E27"/>
    <w:rsid w:val="004F05FB"/>
    <w:rsid w:val="004F43B1"/>
    <w:rsid w:val="004F4B3B"/>
    <w:rsid w:val="005007D7"/>
    <w:rsid w:val="005100DE"/>
    <w:rsid w:val="0052070B"/>
    <w:rsid w:val="005207F2"/>
    <w:rsid w:val="00522ADD"/>
    <w:rsid w:val="00533B08"/>
    <w:rsid w:val="00540EDB"/>
    <w:rsid w:val="00545D7F"/>
    <w:rsid w:val="0056101A"/>
    <w:rsid w:val="00564C6A"/>
    <w:rsid w:val="00565B8F"/>
    <w:rsid w:val="00575012"/>
    <w:rsid w:val="0057663D"/>
    <w:rsid w:val="005826B4"/>
    <w:rsid w:val="005863CD"/>
    <w:rsid w:val="005B5483"/>
    <w:rsid w:val="005B568E"/>
    <w:rsid w:val="005B665A"/>
    <w:rsid w:val="005B7AF3"/>
    <w:rsid w:val="005C1B39"/>
    <w:rsid w:val="005C3455"/>
    <w:rsid w:val="005C482D"/>
    <w:rsid w:val="005C4E88"/>
    <w:rsid w:val="005D0367"/>
    <w:rsid w:val="005D1531"/>
    <w:rsid w:val="005E3E05"/>
    <w:rsid w:val="005F2A85"/>
    <w:rsid w:val="00604C01"/>
    <w:rsid w:val="00605E87"/>
    <w:rsid w:val="00607900"/>
    <w:rsid w:val="00610975"/>
    <w:rsid w:val="00611BFB"/>
    <w:rsid w:val="00613B82"/>
    <w:rsid w:val="006178AE"/>
    <w:rsid w:val="0062080E"/>
    <w:rsid w:val="0062171A"/>
    <w:rsid w:val="00622488"/>
    <w:rsid w:val="0062251E"/>
    <w:rsid w:val="006236F0"/>
    <w:rsid w:val="00623AA5"/>
    <w:rsid w:val="006278EF"/>
    <w:rsid w:val="00645109"/>
    <w:rsid w:val="006459BC"/>
    <w:rsid w:val="00652740"/>
    <w:rsid w:val="00666259"/>
    <w:rsid w:val="006920E3"/>
    <w:rsid w:val="006922FA"/>
    <w:rsid w:val="006A50DC"/>
    <w:rsid w:val="006B274C"/>
    <w:rsid w:val="006B78D9"/>
    <w:rsid w:val="006B7F42"/>
    <w:rsid w:val="006C76D7"/>
    <w:rsid w:val="006E5F33"/>
    <w:rsid w:val="006E7023"/>
    <w:rsid w:val="006F15FF"/>
    <w:rsid w:val="00703B6F"/>
    <w:rsid w:val="00703BB3"/>
    <w:rsid w:val="007048C3"/>
    <w:rsid w:val="00710127"/>
    <w:rsid w:val="00712194"/>
    <w:rsid w:val="00712A08"/>
    <w:rsid w:val="00730E70"/>
    <w:rsid w:val="00742F50"/>
    <w:rsid w:val="00752676"/>
    <w:rsid w:val="00752D3B"/>
    <w:rsid w:val="00753D4D"/>
    <w:rsid w:val="007651F5"/>
    <w:rsid w:val="007705D9"/>
    <w:rsid w:val="00776CBB"/>
    <w:rsid w:val="007818B9"/>
    <w:rsid w:val="00783DBB"/>
    <w:rsid w:val="00785308"/>
    <w:rsid w:val="007863FB"/>
    <w:rsid w:val="007A68F2"/>
    <w:rsid w:val="007B3A67"/>
    <w:rsid w:val="007C55BD"/>
    <w:rsid w:val="007D015D"/>
    <w:rsid w:val="007D2C3C"/>
    <w:rsid w:val="007D6769"/>
    <w:rsid w:val="007E0293"/>
    <w:rsid w:val="007E16C5"/>
    <w:rsid w:val="007E19AD"/>
    <w:rsid w:val="007E2222"/>
    <w:rsid w:val="007E65E1"/>
    <w:rsid w:val="007F2ABD"/>
    <w:rsid w:val="00801F0A"/>
    <w:rsid w:val="0081335C"/>
    <w:rsid w:val="00816F13"/>
    <w:rsid w:val="00817938"/>
    <w:rsid w:val="008179CA"/>
    <w:rsid w:val="00822EA3"/>
    <w:rsid w:val="00825971"/>
    <w:rsid w:val="00827D0E"/>
    <w:rsid w:val="0083075B"/>
    <w:rsid w:val="00830DAA"/>
    <w:rsid w:val="00835A9A"/>
    <w:rsid w:val="00845B74"/>
    <w:rsid w:val="008463A3"/>
    <w:rsid w:val="00847BF9"/>
    <w:rsid w:val="008529B5"/>
    <w:rsid w:val="00857376"/>
    <w:rsid w:val="008656F3"/>
    <w:rsid w:val="00870170"/>
    <w:rsid w:val="0087588D"/>
    <w:rsid w:val="0087595F"/>
    <w:rsid w:val="0087662D"/>
    <w:rsid w:val="00885763"/>
    <w:rsid w:val="00887352"/>
    <w:rsid w:val="00893D7A"/>
    <w:rsid w:val="008971AC"/>
    <w:rsid w:val="008A215D"/>
    <w:rsid w:val="008A4181"/>
    <w:rsid w:val="008C1BB9"/>
    <w:rsid w:val="008C1BF3"/>
    <w:rsid w:val="008C26E4"/>
    <w:rsid w:val="008C71B7"/>
    <w:rsid w:val="008E5ABA"/>
    <w:rsid w:val="00910472"/>
    <w:rsid w:val="00920A9F"/>
    <w:rsid w:val="00923E19"/>
    <w:rsid w:val="00924484"/>
    <w:rsid w:val="0093300B"/>
    <w:rsid w:val="00941D29"/>
    <w:rsid w:val="00953C4D"/>
    <w:rsid w:val="00961903"/>
    <w:rsid w:val="00963657"/>
    <w:rsid w:val="00967A94"/>
    <w:rsid w:val="00972CC5"/>
    <w:rsid w:val="009755A4"/>
    <w:rsid w:val="009802CE"/>
    <w:rsid w:val="00992D24"/>
    <w:rsid w:val="009A061E"/>
    <w:rsid w:val="009A131C"/>
    <w:rsid w:val="009A40DF"/>
    <w:rsid w:val="009A776C"/>
    <w:rsid w:val="009B0C6F"/>
    <w:rsid w:val="009B1BC5"/>
    <w:rsid w:val="009B2C83"/>
    <w:rsid w:val="009B2E10"/>
    <w:rsid w:val="009B4A47"/>
    <w:rsid w:val="009B61E5"/>
    <w:rsid w:val="009C2227"/>
    <w:rsid w:val="009C5172"/>
    <w:rsid w:val="009C6999"/>
    <w:rsid w:val="009D1284"/>
    <w:rsid w:val="009D5D84"/>
    <w:rsid w:val="009E2D7F"/>
    <w:rsid w:val="00A00A2B"/>
    <w:rsid w:val="00A03388"/>
    <w:rsid w:val="00A23166"/>
    <w:rsid w:val="00A23BCF"/>
    <w:rsid w:val="00A2436A"/>
    <w:rsid w:val="00A26DD2"/>
    <w:rsid w:val="00A35615"/>
    <w:rsid w:val="00A44223"/>
    <w:rsid w:val="00A56AF4"/>
    <w:rsid w:val="00A62258"/>
    <w:rsid w:val="00A62EFC"/>
    <w:rsid w:val="00A64149"/>
    <w:rsid w:val="00A65EF6"/>
    <w:rsid w:val="00A66B6A"/>
    <w:rsid w:val="00A676C1"/>
    <w:rsid w:val="00A70BCD"/>
    <w:rsid w:val="00A74D1D"/>
    <w:rsid w:val="00A7630F"/>
    <w:rsid w:val="00A768AD"/>
    <w:rsid w:val="00A85F50"/>
    <w:rsid w:val="00A93467"/>
    <w:rsid w:val="00A9362A"/>
    <w:rsid w:val="00A9380D"/>
    <w:rsid w:val="00A95231"/>
    <w:rsid w:val="00A96E71"/>
    <w:rsid w:val="00AA0B93"/>
    <w:rsid w:val="00AA21B8"/>
    <w:rsid w:val="00AA3C8F"/>
    <w:rsid w:val="00AA7C02"/>
    <w:rsid w:val="00AB38B7"/>
    <w:rsid w:val="00AB3ABC"/>
    <w:rsid w:val="00AC61B6"/>
    <w:rsid w:val="00AD177C"/>
    <w:rsid w:val="00AE45E3"/>
    <w:rsid w:val="00AF7D7F"/>
    <w:rsid w:val="00B0525D"/>
    <w:rsid w:val="00B053EA"/>
    <w:rsid w:val="00B111B8"/>
    <w:rsid w:val="00B14B72"/>
    <w:rsid w:val="00B22500"/>
    <w:rsid w:val="00B2493C"/>
    <w:rsid w:val="00B26DAA"/>
    <w:rsid w:val="00B3015F"/>
    <w:rsid w:val="00B35BD4"/>
    <w:rsid w:val="00B36B3E"/>
    <w:rsid w:val="00B37F0E"/>
    <w:rsid w:val="00B43B8B"/>
    <w:rsid w:val="00B474B1"/>
    <w:rsid w:val="00B57967"/>
    <w:rsid w:val="00B71A95"/>
    <w:rsid w:val="00B75663"/>
    <w:rsid w:val="00B76840"/>
    <w:rsid w:val="00B90D9F"/>
    <w:rsid w:val="00B9482A"/>
    <w:rsid w:val="00BB103F"/>
    <w:rsid w:val="00BB2556"/>
    <w:rsid w:val="00BB652E"/>
    <w:rsid w:val="00BC5878"/>
    <w:rsid w:val="00BD0A78"/>
    <w:rsid w:val="00BD13AA"/>
    <w:rsid w:val="00BD4325"/>
    <w:rsid w:val="00BD48C9"/>
    <w:rsid w:val="00BE7399"/>
    <w:rsid w:val="00BF1287"/>
    <w:rsid w:val="00BF699F"/>
    <w:rsid w:val="00C0720F"/>
    <w:rsid w:val="00C10D6B"/>
    <w:rsid w:val="00C121D2"/>
    <w:rsid w:val="00C159F5"/>
    <w:rsid w:val="00C24B97"/>
    <w:rsid w:val="00C26D09"/>
    <w:rsid w:val="00C324B1"/>
    <w:rsid w:val="00C33A7F"/>
    <w:rsid w:val="00C343CA"/>
    <w:rsid w:val="00C420FC"/>
    <w:rsid w:val="00C5122B"/>
    <w:rsid w:val="00C51BA1"/>
    <w:rsid w:val="00C5657F"/>
    <w:rsid w:val="00C633A4"/>
    <w:rsid w:val="00C669AD"/>
    <w:rsid w:val="00C71894"/>
    <w:rsid w:val="00C728EC"/>
    <w:rsid w:val="00C80A68"/>
    <w:rsid w:val="00C81A87"/>
    <w:rsid w:val="00C82245"/>
    <w:rsid w:val="00C90A8A"/>
    <w:rsid w:val="00C9139C"/>
    <w:rsid w:val="00CA2CAC"/>
    <w:rsid w:val="00CA30F5"/>
    <w:rsid w:val="00CA4DE8"/>
    <w:rsid w:val="00CA7F0C"/>
    <w:rsid w:val="00CB40BC"/>
    <w:rsid w:val="00CB4E22"/>
    <w:rsid w:val="00CC380D"/>
    <w:rsid w:val="00CC3DAC"/>
    <w:rsid w:val="00CE0CFC"/>
    <w:rsid w:val="00CE11C4"/>
    <w:rsid w:val="00CE2C78"/>
    <w:rsid w:val="00CE5D25"/>
    <w:rsid w:val="00D02D59"/>
    <w:rsid w:val="00D063EF"/>
    <w:rsid w:val="00D1532A"/>
    <w:rsid w:val="00D243CC"/>
    <w:rsid w:val="00D25809"/>
    <w:rsid w:val="00D33EB9"/>
    <w:rsid w:val="00D344AD"/>
    <w:rsid w:val="00D3537B"/>
    <w:rsid w:val="00D36D63"/>
    <w:rsid w:val="00D405B6"/>
    <w:rsid w:val="00D55E6B"/>
    <w:rsid w:val="00D572C1"/>
    <w:rsid w:val="00D62A42"/>
    <w:rsid w:val="00D64F2A"/>
    <w:rsid w:val="00D658FF"/>
    <w:rsid w:val="00D666BF"/>
    <w:rsid w:val="00D71194"/>
    <w:rsid w:val="00D801BD"/>
    <w:rsid w:val="00D850D5"/>
    <w:rsid w:val="00D91411"/>
    <w:rsid w:val="00D95252"/>
    <w:rsid w:val="00D96E47"/>
    <w:rsid w:val="00D97D3E"/>
    <w:rsid w:val="00DB0DBA"/>
    <w:rsid w:val="00DB2A0B"/>
    <w:rsid w:val="00DB6086"/>
    <w:rsid w:val="00DC424F"/>
    <w:rsid w:val="00DC6302"/>
    <w:rsid w:val="00DD657F"/>
    <w:rsid w:val="00DF65C4"/>
    <w:rsid w:val="00E03CA4"/>
    <w:rsid w:val="00E10458"/>
    <w:rsid w:val="00E11046"/>
    <w:rsid w:val="00E1105F"/>
    <w:rsid w:val="00E11C59"/>
    <w:rsid w:val="00E1491D"/>
    <w:rsid w:val="00E24919"/>
    <w:rsid w:val="00E32DD5"/>
    <w:rsid w:val="00E37492"/>
    <w:rsid w:val="00E37DE9"/>
    <w:rsid w:val="00E40AD6"/>
    <w:rsid w:val="00E738C1"/>
    <w:rsid w:val="00E752C3"/>
    <w:rsid w:val="00E754C9"/>
    <w:rsid w:val="00E77FC7"/>
    <w:rsid w:val="00E85150"/>
    <w:rsid w:val="00E86A2B"/>
    <w:rsid w:val="00E94671"/>
    <w:rsid w:val="00EA372D"/>
    <w:rsid w:val="00EA45E3"/>
    <w:rsid w:val="00EB0D91"/>
    <w:rsid w:val="00EB16B4"/>
    <w:rsid w:val="00EB18EA"/>
    <w:rsid w:val="00EB6AE7"/>
    <w:rsid w:val="00EB6C7A"/>
    <w:rsid w:val="00ED1460"/>
    <w:rsid w:val="00ED3D8B"/>
    <w:rsid w:val="00EE0CBF"/>
    <w:rsid w:val="00EE0ECE"/>
    <w:rsid w:val="00EE181C"/>
    <w:rsid w:val="00EF2812"/>
    <w:rsid w:val="00EF3437"/>
    <w:rsid w:val="00EF3DC0"/>
    <w:rsid w:val="00F009CE"/>
    <w:rsid w:val="00F019E3"/>
    <w:rsid w:val="00F0451D"/>
    <w:rsid w:val="00F25E07"/>
    <w:rsid w:val="00F278B4"/>
    <w:rsid w:val="00F31311"/>
    <w:rsid w:val="00F34FD4"/>
    <w:rsid w:val="00F351C2"/>
    <w:rsid w:val="00F41EA5"/>
    <w:rsid w:val="00F444B9"/>
    <w:rsid w:val="00F50431"/>
    <w:rsid w:val="00F575C7"/>
    <w:rsid w:val="00F613AF"/>
    <w:rsid w:val="00F65439"/>
    <w:rsid w:val="00F665A2"/>
    <w:rsid w:val="00F75DDE"/>
    <w:rsid w:val="00F83C04"/>
    <w:rsid w:val="00F84A7F"/>
    <w:rsid w:val="00F9077D"/>
    <w:rsid w:val="00F93562"/>
    <w:rsid w:val="00F93702"/>
    <w:rsid w:val="00F964A2"/>
    <w:rsid w:val="00F970AB"/>
    <w:rsid w:val="00FA61C3"/>
    <w:rsid w:val="00FA7AEA"/>
    <w:rsid w:val="00FB1BCE"/>
    <w:rsid w:val="00FB1D25"/>
    <w:rsid w:val="00FD04B8"/>
    <w:rsid w:val="00FD1865"/>
    <w:rsid w:val="00FD30B1"/>
    <w:rsid w:val="00FD5A1A"/>
    <w:rsid w:val="00FD67CB"/>
    <w:rsid w:val="00FD7933"/>
    <w:rsid w:val="00FE47BD"/>
    <w:rsid w:val="00FE69B6"/>
    <w:rsid w:val="00FF1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7EB146"/>
  <w15:docId w15:val="{DBF433B5-A079-1E49-B84E-70413A45A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28136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8136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autoRedefine/>
    <w:uiPriority w:val="9"/>
    <w:unhideWhenUsed/>
    <w:qFormat/>
    <w:rsid w:val="00453FF6"/>
    <w:pPr>
      <w:keepNext/>
      <w:keepLines/>
      <w:spacing w:before="160" w:after="12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136A"/>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28136A"/>
    <w:rPr>
      <w:rFonts w:asciiTheme="majorHAnsi" w:eastAsiaTheme="majorEastAsia" w:hAnsiTheme="majorHAnsi" w:cstheme="majorBidi"/>
      <w:color w:val="2E74B5" w:themeColor="accent1" w:themeShade="BF"/>
      <w:sz w:val="26"/>
      <w:szCs w:val="26"/>
      <w:lang w:val="en-GB"/>
    </w:rPr>
  </w:style>
  <w:style w:type="character" w:styleId="Hyperlink">
    <w:name w:val="Hyperlink"/>
    <w:basedOn w:val="DefaultParagraphFont"/>
    <w:uiPriority w:val="99"/>
    <w:unhideWhenUsed/>
    <w:rsid w:val="0028136A"/>
    <w:rPr>
      <w:color w:val="0563C1" w:themeColor="hyperlink"/>
      <w:u w:val="single"/>
    </w:rPr>
  </w:style>
  <w:style w:type="paragraph" w:styleId="Footer">
    <w:name w:val="footer"/>
    <w:basedOn w:val="Normal"/>
    <w:link w:val="FooterChar"/>
    <w:uiPriority w:val="99"/>
    <w:unhideWhenUsed/>
    <w:rsid w:val="0028136A"/>
    <w:pPr>
      <w:tabs>
        <w:tab w:val="center" w:pos="4513"/>
        <w:tab w:val="right" w:pos="9026"/>
      </w:tabs>
    </w:pPr>
  </w:style>
  <w:style w:type="character" w:customStyle="1" w:styleId="FooterChar">
    <w:name w:val="Footer Char"/>
    <w:basedOn w:val="DefaultParagraphFont"/>
    <w:link w:val="Footer"/>
    <w:uiPriority w:val="99"/>
    <w:rsid w:val="0028136A"/>
    <w:rPr>
      <w:lang w:val="en-GB"/>
    </w:rPr>
  </w:style>
  <w:style w:type="character" w:styleId="PageNumber">
    <w:name w:val="page number"/>
    <w:basedOn w:val="DefaultParagraphFont"/>
    <w:uiPriority w:val="99"/>
    <w:semiHidden/>
    <w:unhideWhenUsed/>
    <w:rsid w:val="0028136A"/>
  </w:style>
  <w:style w:type="paragraph" w:styleId="Quote">
    <w:name w:val="Quote"/>
    <w:basedOn w:val="Normal"/>
    <w:next w:val="Normal"/>
    <w:link w:val="QuoteChar"/>
    <w:uiPriority w:val="29"/>
    <w:qFormat/>
    <w:rsid w:val="00B90D9F"/>
    <w:pPr>
      <w:spacing w:before="200" w:after="160"/>
      <w:ind w:left="864" w:right="864"/>
      <w:jc w:val="both"/>
    </w:pPr>
    <w:rPr>
      <w:iCs/>
      <w:color w:val="404040" w:themeColor="text1" w:themeTint="BF"/>
    </w:rPr>
  </w:style>
  <w:style w:type="character" w:customStyle="1" w:styleId="QuoteChar">
    <w:name w:val="Quote Char"/>
    <w:basedOn w:val="DefaultParagraphFont"/>
    <w:link w:val="Quote"/>
    <w:uiPriority w:val="29"/>
    <w:rsid w:val="00B90D9F"/>
    <w:rPr>
      <w:iCs/>
      <w:color w:val="404040" w:themeColor="text1" w:themeTint="BF"/>
      <w:lang w:val="en-GB"/>
    </w:rPr>
  </w:style>
  <w:style w:type="paragraph" w:styleId="ListParagraph">
    <w:name w:val="List Paragraph"/>
    <w:basedOn w:val="Normal"/>
    <w:uiPriority w:val="34"/>
    <w:qFormat/>
    <w:rsid w:val="0028136A"/>
    <w:pPr>
      <w:ind w:left="720"/>
      <w:contextualSpacing/>
    </w:pPr>
  </w:style>
  <w:style w:type="paragraph" w:styleId="FootnoteText">
    <w:name w:val="footnote text"/>
    <w:basedOn w:val="Normal"/>
    <w:link w:val="FootnoteTextChar"/>
    <w:uiPriority w:val="99"/>
    <w:unhideWhenUsed/>
    <w:rsid w:val="0028136A"/>
  </w:style>
  <w:style w:type="character" w:customStyle="1" w:styleId="FootnoteTextChar">
    <w:name w:val="Footnote Text Char"/>
    <w:basedOn w:val="DefaultParagraphFont"/>
    <w:link w:val="FootnoteText"/>
    <w:uiPriority w:val="99"/>
    <w:rsid w:val="0028136A"/>
    <w:rPr>
      <w:lang w:val="en-GB"/>
    </w:rPr>
  </w:style>
  <w:style w:type="character" w:styleId="FootnoteReference">
    <w:name w:val="footnote reference"/>
    <w:basedOn w:val="DefaultParagraphFont"/>
    <w:uiPriority w:val="99"/>
    <w:unhideWhenUsed/>
    <w:rsid w:val="0028136A"/>
    <w:rPr>
      <w:vertAlign w:val="superscript"/>
    </w:rPr>
  </w:style>
  <w:style w:type="character" w:styleId="EndnoteReference">
    <w:name w:val="endnote reference"/>
    <w:basedOn w:val="DefaultParagraphFont"/>
    <w:uiPriority w:val="99"/>
    <w:semiHidden/>
    <w:unhideWhenUsed/>
    <w:rsid w:val="0028136A"/>
    <w:rPr>
      <w:vertAlign w:val="superscript"/>
    </w:rPr>
  </w:style>
  <w:style w:type="character" w:styleId="CommentReference">
    <w:name w:val="annotation reference"/>
    <w:basedOn w:val="DefaultParagraphFont"/>
    <w:uiPriority w:val="99"/>
    <w:semiHidden/>
    <w:unhideWhenUsed/>
    <w:rsid w:val="0028136A"/>
    <w:rPr>
      <w:sz w:val="16"/>
      <w:szCs w:val="16"/>
    </w:rPr>
  </w:style>
  <w:style w:type="paragraph" w:styleId="CommentText">
    <w:name w:val="annotation text"/>
    <w:basedOn w:val="Normal"/>
    <w:link w:val="CommentTextChar"/>
    <w:uiPriority w:val="99"/>
    <w:semiHidden/>
    <w:unhideWhenUsed/>
    <w:rsid w:val="0028136A"/>
    <w:rPr>
      <w:sz w:val="20"/>
      <w:szCs w:val="20"/>
    </w:rPr>
  </w:style>
  <w:style w:type="character" w:customStyle="1" w:styleId="CommentTextChar">
    <w:name w:val="Comment Text Char"/>
    <w:basedOn w:val="DefaultParagraphFont"/>
    <w:link w:val="CommentText"/>
    <w:uiPriority w:val="99"/>
    <w:semiHidden/>
    <w:rsid w:val="0028136A"/>
    <w:rPr>
      <w:sz w:val="20"/>
      <w:szCs w:val="20"/>
      <w:lang w:val="en-GB"/>
    </w:rPr>
  </w:style>
  <w:style w:type="paragraph" w:styleId="CommentSubject">
    <w:name w:val="annotation subject"/>
    <w:basedOn w:val="CommentText"/>
    <w:next w:val="CommentText"/>
    <w:link w:val="CommentSubjectChar"/>
    <w:uiPriority w:val="99"/>
    <w:semiHidden/>
    <w:unhideWhenUsed/>
    <w:rsid w:val="0028136A"/>
    <w:rPr>
      <w:b/>
      <w:bCs/>
    </w:rPr>
  </w:style>
  <w:style w:type="character" w:customStyle="1" w:styleId="CommentSubjectChar">
    <w:name w:val="Comment Subject Char"/>
    <w:basedOn w:val="CommentTextChar"/>
    <w:link w:val="CommentSubject"/>
    <w:uiPriority w:val="99"/>
    <w:semiHidden/>
    <w:rsid w:val="0028136A"/>
    <w:rPr>
      <w:b/>
      <w:bCs/>
      <w:sz w:val="20"/>
      <w:szCs w:val="20"/>
      <w:lang w:val="en-GB"/>
    </w:rPr>
  </w:style>
  <w:style w:type="paragraph" w:styleId="BalloonText">
    <w:name w:val="Balloon Text"/>
    <w:basedOn w:val="Normal"/>
    <w:link w:val="BalloonTextChar"/>
    <w:uiPriority w:val="99"/>
    <w:semiHidden/>
    <w:unhideWhenUsed/>
    <w:rsid w:val="002813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36A"/>
    <w:rPr>
      <w:rFonts w:ascii="Segoe UI" w:hAnsi="Segoe UI" w:cs="Segoe UI"/>
      <w:sz w:val="18"/>
      <w:szCs w:val="18"/>
      <w:lang w:val="en-GB"/>
    </w:rPr>
  </w:style>
  <w:style w:type="paragraph" w:styleId="NormalWeb">
    <w:name w:val="Normal (Web)"/>
    <w:basedOn w:val="Normal"/>
    <w:uiPriority w:val="99"/>
    <w:unhideWhenUsed/>
    <w:rsid w:val="0028136A"/>
    <w:pPr>
      <w:spacing w:before="100" w:beforeAutospacing="1" w:after="100" w:afterAutospacing="1"/>
    </w:pPr>
    <w:rPr>
      <w:rFonts w:ascii="Times New Roman" w:hAnsi="Times New Roman" w:cs="Times New Roman"/>
      <w:lang w:eastAsia="en-GB"/>
    </w:rPr>
  </w:style>
  <w:style w:type="paragraph" w:styleId="Subtitle">
    <w:name w:val="Subtitle"/>
    <w:basedOn w:val="Normal"/>
    <w:next w:val="Normal"/>
    <w:link w:val="SubtitleChar"/>
    <w:uiPriority w:val="11"/>
    <w:qFormat/>
    <w:rsid w:val="005207F2"/>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5207F2"/>
    <w:rPr>
      <w:rFonts w:eastAsiaTheme="minorEastAsia"/>
      <w:color w:val="5A5A5A" w:themeColor="text1" w:themeTint="A5"/>
      <w:spacing w:val="15"/>
      <w:sz w:val="22"/>
      <w:szCs w:val="22"/>
      <w:lang w:val="en-GB"/>
    </w:rPr>
  </w:style>
  <w:style w:type="character" w:customStyle="1" w:styleId="Heading3Char">
    <w:name w:val="Heading 3 Char"/>
    <w:basedOn w:val="DefaultParagraphFont"/>
    <w:link w:val="Heading3"/>
    <w:uiPriority w:val="9"/>
    <w:rsid w:val="00453FF6"/>
    <w:rPr>
      <w:rFonts w:asciiTheme="majorHAnsi" w:eastAsiaTheme="majorEastAsia" w:hAnsiTheme="majorHAnsi" w:cstheme="majorBidi"/>
      <w:color w:val="1F4D78" w:themeColor="accent1" w:themeShade="7F"/>
      <w:lang w:val="en-GB"/>
    </w:rPr>
  </w:style>
  <w:style w:type="paragraph" w:styleId="Header">
    <w:name w:val="header"/>
    <w:basedOn w:val="Normal"/>
    <w:link w:val="HeaderChar"/>
    <w:uiPriority w:val="99"/>
    <w:unhideWhenUsed/>
    <w:rsid w:val="00131CC2"/>
    <w:pPr>
      <w:tabs>
        <w:tab w:val="center" w:pos="4513"/>
        <w:tab w:val="right" w:pos="9026"/>
      </w:tabs>
    </w:pPr>
  </w:style>
  <w:style w:type="character" w:customStyle="1" w:styleId="HeaderChar">
    <w:name w:val="Header Char"/>
    <w:basedOn w:val="DefaultParagraphFont"/>
    <w:link w:val="Header"/>
    <w:uiPriority w:val="99"/>
    <w:rsid w:val="00131CC2"/>
    <w:rPr>
      <w:lang w:val="en-GB"/>
    </w:rPr>
  </w:style>
  <w:style w:type="paragraph" w:styleId="EndnoteText">
    <w:name w:val="endnote text"/>
    <w:basedOn w:val="Normal"/>
    <w:link w:val="EndnoteTextChar"/>
    <w:uiPriority w:val="99"/>
    <w:semiHidden/>
    <w:unhideWhenUsed/>
    <w:rsid w:val="00BB2556"/>
  </w:style>
  <w:style w:type="character" w:customStyle="1" w:styleId="EndnoteTextChar">
    <w:name w:val="Endnote Text Char"/>
    <w:basedOn w:val="DefaultParagraphFont"/>
    <w:link w:val="EndnoteText"/>
    <w:uiPriority w:val="99"/>
    <w:semiHidden/>
    <w:rsid w:val="00BB255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434137">
      <w:bodyDiv w:val="1"/>
      <w:marLeft w:val="0"/>
      <w:marRight w:val="0"/>
      <w:marTop w:val="0"/>
      <w:marBottom w:val="0"/>
      <w:divBdr>
        <w:top w:val="none" w:sz="0" w:space="0" w:color="auto"/>
        <w:left w:val="none" w:sz="0" w:space="0" w:color="auto"/>
        <w:bottom w:val="none" w:sz="0" w:space="0" w:color="auto"/>
        <w:right w:val="none" w:sz="0" w:space="0" w:color="auto"/>
      </w:divBdr>
    </w:div>
    <w:div w:id="1470586393">
      <w:bodyDiv w:val="1"/>
      <w:marLeft w:val="0"/>
      <w:marRight w:val="0"/>
      <w:marTop w:val="0"/>
      <w:marBottom w:val="0"/>
      <w:divBdr>
        <w:top w:val="none" w:sz="0" w:space="0" w:color="auto"/>
        <w:left w:val="none" w:sz="0" w:space="0" w:color="auto"/>
        <w:bottom w:val="none" w:sz="0" w:space="0" w:color="auto"/>
        <w:right w:val="none" w:sz="0" w:space="0" w:color="auto"/>
      </w:divBdr>
      <w:divsChild>
        <w:div w:id="285162876">
          <w:marLeft w:val="0"/>
          <w:marRight w:val="0"/>
          <w:marTop w:val="0"/>
          <w:marBottom w:val="0"/>
          <w:divBdr>
            <w:top w:val="none" w:sz="0" w:space="0" w:color="auto"/>
            <w:left w:val="none" w:sz="0" w:space="0" w:color="auto"/>
            <w:bottom w:val="none" w:sz="0" w:space="0" w:color="auto"/>
            <w:right w:val="none" w:sz="0" w:space="0" w:color="auto"/>
          </w:divBdr>
          <w:divsChild>
            <w:div w:id="952979395">
              <w:marLeft w:val="0"/>
              <w:marRight w:val="0"/>
              <w:marTop w:val="0"/>
              <w:marBottom w:val="0"/>
              <w:divBdr>
                <w:top w:val="none" w:sz="0" w:space="0" w:color="auto"/>
                <w:left w:val="none" w:sz="0" w:space="0" w:color="auto"/>
                <w:bottom w:val="none" w:sz="0" w:space="0" w:color="auto"/>
                <w:right w:val="none" w:sz="0" w:space="0" w:color="auto"/>
              </w:divBdr>
              <w:divsChild>
                <w:div w:id="1685980502">
                  <w:marLeft w:val="0"/>
                  <w:marRight w:val="0"/>
                  <w:marTop w:val="0"/>
                  <w:marBottom w:val="0"/>
                  <w:divBdr>
                    <w:top w:val="none" w:sz="0" w:space="0" w:color="auto"/>
                    <w:left w:val="none" w:sz="0" w:space="0" w:color="auto"/>
                    <w:bottom w:val="none" w:sz="0" w:space="0" w:color="auto"/>
                    <w:right w:val="none" w:sz="0" w:space="0" w:color="auto"/>
                  </w:divBdr>
                  <w:divsChild>
                    <w:div w:id="21156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york.ac.uk/che/publications/in-house/arch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2651D91-784E-4C82-8758-C0C211FAF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27881</Words>
  <Characters>158925</Characters>
  <Application>Microsoft Office Word</Application>
  <DocSecurity>0</DocSecurity>
  <Lines>1324</Lines>
  <Paragraphs>372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Mackillop, Eleanor</dc:creator>
  <cp:lastModifiedBy>Sally Sheard</cp:lastModifiedBy>
  <cp:revision>2</cp:revision>
  <dcterms:created xsi:type="dcterms:W3CDTF">2018-09-10T06:59:00Z</dcterms:created>
  <dcterms:modified xsi:type="dcterms:W3CDTF">2018-09-10T06:59:00Z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9065acbc-0ade-34ae-8462-6afcfcabea73</vt:lpwstr>
  </property>
  <property fmtid="{D5CDD505-2E9C-101B-9397-08002B2CF9AE}" pid="4" name="Mendeley Citation Style_1">
    <vt:lpwstr>http://www.zotero.org/styles/emerald-harvard</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http://www.zotero.org/styles/emerald-harvard</vt:lpwstr>
  </property>
  <property fmtid="{D5CDD505-2E9C-101B-9397-08002B2CF9AE}" pid="16" name="Mendeley Recent Style Name 5_1">
    <vt:lpwstr>Emerald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7th edition</vt:lpwstr>
  </property>
</Properties>
</file>