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3B88" w:rsidRDefault="00D006B9" w:rsidP="006C215D">
      <w:pPr>
        <w:jc w:val="center"/>
        <w:rPr>
          <w:b/>
          <w:sz w:val="36"/>
          <w:szCs w:val="36"/>
        </w:rPr>
      </w:pPr>
      <w:r>
        <w:rPr>
          <w:b/>
          <w:sz w:val="36"/>
          <w:szCs w:val="36"/>
        </w:rPr>
        <w:t xml:space="preserve"> </w:t>
      </w:r>
      <w:r w:rsidR="00C00A38">
        <w:rPr>
          <w:b/>
          <w:sz w:val="36"/>
          <w:szCs w:val="36"/>
        </w:rPr>
        <w:fldChar w:fldCharType="begin"/>
      </w:r>
      <w:r w:rsidR="00885A9F">
        <w:rPr>
          <w:b/>
          <w:sz w:val="36"/>
          <w:szCs w:val="36"/>
        </w:rPr>
        <w:instrText xml:space="preserve"> MACROBUTTON MTEditEquationSection2 </w:instrText>
      </w:r>
      <w:r w:rsidR="00885A9F" w:rsidRPr="00885A9F">
        <w:rPr>
          <w:rStyle w:val="MTEquationSection"/>
        </w:rPr>
        <w:instrText>Equation Chapter 1 Section 1</w:instrText>
      </w:r>
      <w:r w:rsidR="00C00A38">
        <w:rPr>
          <w:b/>
          <w:sz w:val="36"/>
          <w:szCs w:val="36"/>
        </w:rPr>
        <w:fldChar w:fldCharType="begin"/>
      </w:r>
      <w:r w:rsidR="00885A9F">
        <w:rPr>
          <w:b/>
          <w:sz w:val="36"/>
          <w:szCs w:val="36"/>
        </w:rPr>
        <w:instrText xml:space="preserve"> SEQ MTEqn \r \h \* MERGEFORMAT </w:instrText>
      </w:r>
      <w:r w:rsidR="00C00A38">
        <w:rPr>
          <w:b/>
          <w:sz w:val="36"/>
          <w:szCs w:val="36"/>
        </w:rPr>
        <w:fldChar w:fldCharType="end"/>
      </w:r>
      <w:r w:rsidR="00C00A38">
        <w:rPr>
          <w:b/>
          <w:sz w:val="36"/>
          <w:szCs w:val="36"/>
        </w:rPr>
        <w:fldChar w:fldCharType="begin"/>
      </w:r>
      <w:r w:rsidR="00885A9F">
        <w:rPr>
          <w:b/>
          <w:sz w:val="36"/>
          <w:szCs w:val="36"/>
        </w:rPr>
        <w:instrText xml:space="preserve"> SEQ MTSec \r 1 \h \* MERGEFORMAT </w:instrText>
      </w:r>
      <w:r w:rsidR="00C00A38">
        <w:rPr>
          <w:b/>
          <w:sz w:val="36"/>
          <w:szCs w:val="36"/>
        </w:rPr>
        <w:fldChar w:fldCharType="end"/>
      </w:r>
      <w:r w:rsidR="00C00A38">
        <w:rPr>
          <w:b/>
          <w:sz w:val="36"/>
          <w:szCs w:val="36"/>
        </w:rPr>
        <w:fldChar w:fldCharType="begin"/>
      </w:r>
      <w:r w:rsidR="00885A9F">
        <w:rPr>
          <w:b/>
          <w:sz w:val="36"/>
          <w:szCs w:val="36"/>
        </w:rPr>
        <w:instrText xml:space="preserve"> SEQ MTChap \r 1 \h \* MERGEFORMAT </w:instrText>
      </w:r>
      <w:r w:rsidR="00C00A38">
        <w:rPr>
          <w:b/>
          <w:sz w:val="36"/>
          <w:szCs w:val="36"/>
        </w:rPr>
        <w:fldChar w:fldCharType="end"/>
      </w:r>
      <w:r w:rsidR="00C00A38">
        <w:rPr>
          <w:b/>
          <w:sz w:val="36"/>
          <w:szCs w:val="36"/>
        </w:rPr>
        <w:fldChar w:fldCharType="end"/>
      </w:r>
      <w:bookmarkStart w:id="0" w:name="OLE_LINK22"/>
      <w:r w:rsidR="00312A05" w:rsidRPr="00312A05">
        <w:rPr>
          <w:rFonts w:hint="eastAsia"/>
          <w:b/>
          <w:sz w:val="36"/>
          <w:szCs w:val="36"/>
        </w:rPr>
        <w:t xml:space="preserve"> </w:t>
      </w:r>
      <w:r w:rsidR="006F3EE9" w:rsidRPr="00D43142">
        <w:rPr>
          <w:rFonts w:hint="eastAsia"/>
          <w:b/>
          <w:color w:val="000000"/>
          <w:sz w:val="36"/>
          <w:szCs w:val="36"/>
        </w:rPr>
        <w:t>Tunable</w:t>
      </w:r>
      <w:r w:rsidR="006F3EE9">
        <w:rPr>
          <w:b/>
          <w:color w:val="000000"/>
          <w:sz w:val="36"/>
          <w:szCs w:val="36"/>
        </w:rPr>
        <w:t xml:space="preserve"> </w:t>
      </w:r>
      <w:r w:rsidR="006F3EE9" w:rsidRPr="00D43142">
        <w:rPr>
          <w:rFonts w:hint="eastAsia"/>
          <w:b/>
          <w:color w:val="000000"/>
          <w:sz w:val="36"/>
          <w:szCs w:val="36"/>
        </w:rPr>
        <w:t>low-frequency torsional</w:t>
      </w:r>
      <w:r w:rsidR="006F3EE9">
        <w:rPr>
          <w:b/>
          <w:color w:val="000000"/>
          <w:sz w:val="36"/>
          <w:szCs w:val="36"/>
        </w:rPr>
        <w:t>-</w:t>
      </w:r>
      <w:r w:rsidR="006F3EE9" w:rsidRPr="00D43142">
        <w:rPr>
          <w:b/>
          <w:color w:val="000000"/>
          <w:sz w:val="36"/>
          <w:szCs w:val="36"/>
        </w:rPr>
        <w:t>wave</w:t>
      </w:r>
      <w:r w:rsidR="006F3EE9" w:rsidRPr="00D43142">
        <w:rPr>
          <w:rFonts w:hint="eastAsia"/>
          <w:b/>
          <w:color w:val="000000"/>
          <w:sz w:val="36"/>
          <w:szCs w:val="36"/>
        </w:rPr>
        <w:t xml:space="preserve"> </w:t>
      </w:r>
      <w:r w:rsidR="006F3EE9">
        <w:rPr>
          <w:rFonts w:hint="eastAsia"/>
          <w:b/>
          <w:sz w:val="36"/>
          <w:szCs w:val="36"/>
        </w:rPr>
        <w:t>band gaps</w:t>
      </w:r>
      <w:bookmarkEnd w:id="0"/>
      <w:r w:rsidR="00AD57ED">
        <w:rPr>
          <w:rFonts w:hint="eastAsia"/>
          <w:b/>
          <w:sz w:val="36"/>
          <w:szCs w:val="36"/>
        </w:rPr>
        <w:t xml:space="preserve"> in a meta-shaft</w:t>
      </w:r>
      <w:r w:rsidR="00012A74">
        <w:rPr>
          <w:rFonts w:hint="eastAsia"/>
          <w:b/>
          <w:sz w:val="36"/>
          <w:szCs w:val="36"/>
        </w:rPr>
        <w:t xml:space="preserve"> </w:t>
      </w:r>
    </w:p>
    <w:p w:rsidR="00582F39" w:rsidRDefault="00582F39" w:rsidP="00582F39">
      <w:pPr>
        <w:jc w:val="center"/>
        <w:rPr>
          <w:vertAlign w:val="superscript"/>
          <w:lang w:val="en-GB"/>
        </w:rPr>
      </w:pPr>
      <w:bookmarkStart w:id="1" w:name="OLE_LINK44"/>
      <w:bookmarkStart w:id="2" w:name="OLE_LINK45"/>
      <w:r w:rsidRPr="004B6208">
        <w:rPr>
          <w:lang w:val="en-GB"/>
        </w:rPr>
        <w:t xml:space="preserve">Kai Wang </w:t>
      </w:r>
      <w:r w:rsidRPr="004B6208">
        <w:rPr>
          <w:vertAlign w:val="superscript"/>
          <w:lang w:val="en-GB"/>
        </w:rPr>
        <w:t>a</w:t>
      </w:r>
      <w:bookmarkStart w:id="3" w:name="OLE_LINK39"/>
      <w:bookmarkStart w:id="4" w:name="OLE_LINK40"/>
      <w:r w:rsidRPr="004B6208">
        <w:rPr>
          <w:lang w:val="en-GB"/>
        </w:rPr>
        <w:t>,</w:t>
      </w:r>
      <w:bookmarkEnd w:id="3"/>
      <w:bookmarkEnd w:id="4"/>
      <w:r w:rsidRPr="004B6208">
        <w:rPr>
          <w:lang w:val="en-GB"/>
        </w:rPr>
        <w:t xml:space="preserve"> Jiaxi Zhou</w:t>
      </w:r>
      <w:r w:rsidRPr="004B6208">
        <w:rPr>
          <w:rFonts w:eastAsia="KaiTi_GB2312"/>
          <w:szCs w:val="20"/>
          <w:vertAlign w:val="superscript"/>
          <w:lang w:val="en-GB"/>
        </w:rPr>
        <w:footnoteReference w:customMarkFollows="1" w:id="1"/>
        <w:sym w:font="Symbol" w:char="F02A"/>
      </w:r>
      <w:r w:rsidRPr="004B6208">
        <w:rPr>
          <w:vertAlign w:val="superscript"/>
          <w:lang w:val="en-GB"/>
        </w:rPr>
        <w:t>a</w:t>
      </w:r>
      <w:r w:rsidRPr="004B6208">
        <w:rPr>
          <w:lang w:val="en-GB"/>
        </w:rPr>
        <w:t>,</w:t>
      </w:r>
      <w:r>
        <w:rPr>
          <w:rFonts w:hint="eastAsia"/>
          <w:lang w:val="en-GB"/>
        </w:rPr>
        <w:t xml:space="preserve"> </w:t>
      </w:r>
      <w:bookmarkStart w:id="5" w:name="OLE_LINK47"/>
      <w:bookmarkStart w:id="6" w:name="OLE_LINK48"/>
      <w:r w:rsidRPr="004B6208">
        <w:rPr>
          <w:lang w:val="en-GB"/>
        </w:rPr>
        <w:t>Daolin</w:t>
      </w:r>
      <w:bookmarkEnd w:id="5"/>
      <w:bookmarkEnd w:id="6"/>
      <w:r w:rsidRPr="004B6208">
        <w:rPr>
          <w:lang w:val="en-GB"/>
        </w:rPr>
        <w:t xml:space="preserve"> Xu</w:t>
      </w:r>
      <w:r w:rsidRPr="004B6208">
        <w:rPr>
          <w:rFonts w:eastAsia="KaiTi_GB2312"/>
          <w:vertAlign w:val="superscript"/>
          <w:lang w:val="en-GB"/>
        </w:rPr>
        <w:t xml:space="preserve"> </w:t>
      </w:r>
      <w:r w:rsidRPr="004B6208">
        <w:rPr>
          <w:vertAlign w:val="superscript"/>
          <w:lang w:val="en-GB"/>
        </w:rPr>
        <w:t>a</w:t>
      </w:r>
      <w:r w:rsidRPr="004B6208">
        <w:rPr>
          <w:lang w:val="en-GB"/>
        </w:rPr>
        <w:t>, Huajiang Ouyang</w:t>
      </w:r>
      <w:r w:rsidRPr="004B6208">
        <w:rPr>
          <w:rFonts w:eastAsia="KaiTi_GB2312"/>
          <w:vertAlign w:val="superscript"/>
          <w:lang w:val="en-GB"/>
        </w:rPr>
        <w:t xml:space="preserve"> </w:t>
      </w:r>
      <w:r>
        <w:rPr>
          <w:rFonts w:hint="eastAsia"/>
          <w:vertAlign w:val="superscript"/>
          <w:lang w:val="en-GB"/>
        </w:rPr>
        <w:t>b</w:t>
      </w:r>
    </w:p>
    <w:p w:rsidR="00582F39" w:rsidRPr="00AA2965" w:rsidRDefault="00582F39" w:rsidP="00582F39">
      <w:pPr>
        <w:ind w:left="178" w:rightChars="10" w:right="21" w:hangingChars="85" w:hanging="178"/>
        <w:jc w:val="center"/>
        <w:rPr>
          <w:rFonts w:ascii="Calibri" w:hAnsi="Calibri"/>
          <w:lang w:val="en-GB"/>
        </w:rPr>
      </w:pPr>
    </w:p>
    <w:p w:rsidR="00582F39" w:rsidRPr="004B6208" w:rsidRDefault="00582F39" w:rsidP="00582F39">
      <w:pPr>
        <w:ind w:left="178" w:rightChars="10" w:right="21" w:hangingChars="85" w:hanging="178"/>
        <w:jc w:val="center"/>
        <w:rPr>
          <w:i/>
          <w:lang w:val="en-GB"/>
        </w:rPr>
      </w:pPr>
      <w:r w:rsidRPr="004B6208">
        <w:rPr>
          <w:vertAlign w:val="superscript"/>
          <w:lang w:val="en-GB"/>
        </w:rPr>
        <w:t xml:space="preserve">a </w:t>
      </w:r>
      <w:bookmarkStart w:id="7" w:name="OLE_LINK42"/>
      <w:bookmarkStart w:id="8" w:name="OLE_LINK43"/>
      <w:bookmarkStart w:id="9" w:name="OLE_LINK46"/>
      <w:bookmarkStart w:id="10" w:name="OLE_LINK49"/>
      <w:bookmarkStart w:id="11" w:name="OLE_LINK50"/>
      <w:bookmarkStart w:id="12" w:name="OLE_LINK51"/>
      <w:r w:rsidRPr="004B6208">
        <w:rPr>
          <w:i/>
          <w:lang w:val="en-GB"/>
        </w:rPr>
        <w:t xml:space="preserve">State Key </w:t>
      </w:r>
      <w:r w:rsidRPr="004B6208">
        <w:rPr>
          <w:i/>
          <w:iCs/>
          <w:lang w:val="en-GB"/>
        </w:rPr>
        <w:t>Laboratory</w:t>
      </w:r>
      <w:r w:rsidRPr="004B6208">
        <w:rPr>
          <w:i/>
          <w:lang w:val="en-GB"/>
        </w:rPr>
        <w:t xml:space="preserve"> of Advanced Design and Manufacturing for Vehicle Body</w:t>
      </w:r>
      <w:r>
        <w:rPr>
          <w:rFonts w:hint="eastAsia"/>
          <w:i/>
          <w:lang w:val="en-GB"/>
        </w:rPr>
        <w:t>,</w:t>
      </w:r>
      <w:r w:rsidRPr="004B6208">
        <w:rPr>
          <w:i/>
          <w:lang w:val="en-GB"/>
        </w:rPr>
        <w:t xml:space="preserve"> College of Mechanical and Vehicle Engineering, Hunan University</w:t>
      </w:r>
      <w:bookmarkEnd w:id="7"/>
      <w:bookmarkEnd w:id="8"/>
      <w:bookmarkEnd w:id="9"/>
      <w:bookmarkEnd w:id="10"/>
      <w:bookmarkEnd w:id="11"/>
      <w:bookmarkEnd w:id="12"/>
      <w:r w:rsidRPr="004B6208">
        <w:rPr>
          <w:i/>
          <w:lang w:val="en-GB"/>
        </w:rPr>
        <w:t>, Changsha 410082, PR China,</w:t>
      </w:r>
    </w:p>
    <w:p w:rsidR="00582F39" w:rsidRPr="00A21CA7" w:rsidRDefault="00582F39" w:rsidP="00582F39">
      <w:pPr>
        <w:jc w:val="center"/>
        <w:rPr>
          <w:b/>
        </w:rPr>
      </w:pPr>
      <w:r w:rsidRPr="004B6208">
        <w:rPr>
          <w:color w:val="000000"/>
          <w:kern w:val="0"/>
          <w:vertAlign w:val="superscript"/>
          <w:lang w:val="en-GB"/>
        </w:rPr>
        <w:t>b</w:t>
      </w:r>
      <w:r w:rsidRPr="004B6208">
        <w:rPr>
          <w:i/>
          <w:color w:val="000000"/>
          <w:lang w:val="en-GB"/>
        </w:rPr>
        <w:t xml:space="preserve"> </w:t>
      </w:r>
      <w:smartTag w:uri="urn:schemas-microsoft-com:office:smarttags" w:element="PlaceType">
        <w:r w:rsidRPr="004B6208">
          <w:rPr>
            <w:i/>
            <w:lang w:val="en-GB"/>
          </w:rPr>
          <w:t>School</w:t>
        </w:r>
      </w:smartTag>
      <w:r w:rsidRPr="004B6208">
        <w:rPr>
          <w:i/>
          <w:lang w:val="en-GB"/>
        </w:rPr>
        <w:t xml:space="preserve"> of </w:t>
      </w:r>
      <w:smartTag w:uri="urn:schemas-microsoft-com:office:smarttags" w:element="PlaceName">
        <w:r w:rsidRPr="004B6208">
          <w:rPr>
            <w:i/>
            <w:lang w:val="en-GB"/>
          </w:rPr>
          <w:t>Engineering</w:t>
        </w:r>
      </w:smartTag>
      <w:r w:rsidRPr="004B6208">
        <w:rPr>
          <w:i/>
          <w:lang w:val="en-GB"/>
        </w:rPr>
        <w:t xml:space="preserve">, </w:t>
      </w:r>
      <w:smartTag w:uri="urn:schemas-microsoft-com:office:smarttags" w:element="PlaceType">
        <w:r w:rsidRPr="004B6208">
          <w:rPr>
            <w:i/>
            <w:lang w:val="en-GB"/>
          </w:rPr>
          <w:t>University</w:t>
        </w:r>
      </w:smartTag>
      <w:r w:rsidRPr="004B6208">
        <w:rPr>
          <w:i/>
          <w:lang w:val="en-GB"/>
        </w:rPr>
        <w:t xml:space="preserve"> of </w:t>
      </w:r>
      <w:smartTag w:uri="urn:schemas-microsoft-com:office:smarttags" w:element="PlaceName">
        <w:r w:rsidRPr="004B6208">
          <w:rPr>
            <w:i/>
            <w:lang w:val="en-GB"/>
          </w:rPr>
          <w:t>Liverpool</w:t>
        </w:r>
      </w:smartTag>
      <w:r w:rsidRPr="004B6208">
        <w:rPr>
          <w:i/>
          <w:lang w:val="en-GB"/>
        </w:rPr>
        <w:t xml:space="preserve">, </w:t>
      </w:r>
      <w:smartTag w:uri="urn:schemas-microsoft-com:office:smarttags" w:element="place">
        <w:smartTag w:uri="urn:schemas-microsoft-com:office:smarttags" w:element="City">
          <w:r w:rsidRPr="004B6208">
            <w:rPr>
              <w:i/>
              <w:lang w:val="en-GB"/>
            </w:rPr>
            <w:t>Liverpool</w:t>
          </w:r>
        </w:smartTag>
        <w:r w:rsidRPr="004B6208">
          <w:rPr>
            <w:i/>
            <w:lang w:val="en-GB"/>
          </w:rPr>
          <w:t xml:space="preserve"> </w:t>
        </w:r>
        <w:smartTag w:uri="urn:schemas-microsoft-com:office:smarttags" w:element="PostalCode">
          <w:r w:rsidRPr="004B6208">
            <w:rPr>
              <w:i/>
              <w:lang w:val="en-GB"/>
            </w:rPr>
            <w:t>L69 3GH</w:t>
          </w:r>
        </w:smartTag>
        <w:r w:rsidRPr="004B6208">
          <w:rPr>
            <w:i/>
            <w:lang w:val="en-GB"/>
          </w:rPr>
          <w:t xml:space="preserve">, </w:t>
        </w:r>
        <w:smartTag w:uri="urn:schemas-microsoft-com:office:smarttags" w:element="country-region">
          <w:r w:rsidRPr="004B6208">
            <w:rPr>
              <w:i/>
              <w:lang w:val="en-GB"/>
            </w:rPr>
            <w:t>UK</w:t>
          </w:r>
        </w:smartTag>
      </w:smartTag>
      <w:bookmarkEnd w:id="1"/>
      <w:bookmarkEnd w:id="2"/>
    </w:p>
    <w:p w:rsidR="00A21CA7" w:rsidRPr="00582F39" w:rsidRDefault="00A21CA7" w:rsidP="006C215D">
      <w:pPr>
        <w:jc w:val="center"/>
      </w:pPr>
    </w:p>
    <w:p w:rsidR="001874E3" w:rsidRPr="00464F1D" w:rsidRDefault="00DB646E" w:rsidP="006F5947">
      <w:pPr>
        <w:tabs>
          <w:tab w:val="center" w:pos="4153"/>
        </w:tabs>
        <w:spacing w:beforeLines="50" w:before="156" w:afterLines="50" w:after="156"/>
        <w:jc w:val="left"/>
        <w:rPr>
          <w:b/>
          <w:sz w:val="24"/>
          <w:szCs w:val="24"/>
        </w:rPr>
      </w:pPr>
      <w:r w:rsidRPr="00464F1D">
        <w:rPr>
          <w:rFonts w:hint="eastAsia"/>
          <w:b/>
          <w:sz w:val="24"/>
          <w:szCs w:val="24"/>
        </w:rPr>
        <w:t>Abstract</w:t>
      </w:r>
      <w:r w:rsidR="006F5947">
        <w:rPr>
          <w:b/>
          <w:sz w:val="24"/>
          <w:szCs w:val="24"/>
        </w:rPr>
        <w:tab/>
      </w:r>
    </w:p>
    <w:p w:rsidR="00511337" w:rsidRPr="008F4CE0" w:rsidRDefault="00483B82" w:rsidP="006C215D">
      <w:pPr>
        <w:spacing w:beforeLines="50" w:before="156" w:afterLines="50" w:after="156" w:line="360" w:lineRule="auto"/>
        <w:ind w:firstLine="420"/>
        <w:rPr>
          <w:rFonts w:hint="eastAsia"/>
          <w:color w:val="000000"/>
          <w:sz w:val="24"/>
          <w:szCs w:val="24"/>
        </w:rPr>
      </w:pPr>
      <w:bookmarkStart w:id="13" w:name="OLE_LINK23"/>
      <w:bookmarkStart w:id="14" w:name="OLE_LINK24"/>
      <w:bookmarkStart w:id="15" w:name="OLE_LINK25"/>
      <w:r w:rsidRPr="005A2632">
        <w:rPr>
          <w:rFonts w:hint="eastAsia"/>
          <w:sz w:val="24"/>
          <w:szCs w:val="24"/>
        </w:rPr>
        <w:t xml:space="preserve">The location of a locally resonant band gap is related to the </w:t>
      </w:r>
      <w:r w:rsidR="004F7D4F">
        <w:rPr>
          <w:sz w:val="24"/>
          <w:szCs w:val="24"/>
        </w:rPr>
        <w:t>re</w:t>
      </w:r>
      <w:r w:rsidR="004D760D">
        <w:rPr>
          <w:sz w:val="24"/>
          <w:szCs w:val="24"/>
        </w:rPr>
        <w:t>sonant</w:t>
      </w:r>
      <w:r w:rsidRPr="005A2632">
        <w:rPr>
          <w:rFonts w:hint="eastAsia"/>
          <w:sz w:val="24"/>
          <w:szCs w:val="24"/>
        </w:rPr>
        <w:t xml:space="preserve"> frequency of the local resonator</w:t>
      </w:r>
      <w:r w:rsidR="00AC0B5B" w:rsidRPr="005A2632">
        <w:rPr>
          <w:rFonts w:hint="eastAsia"/>
          <w:sz w:val="24"/>
          <w:szCs w:val="24"/>
        </w:rPr>
        <w:t xml:space="preserve">, </w:t>
      </w:r>
      <w:r w:rsidR="00595618">
        <w:rPr>
          <w:rFonts w:hint="eastAsia"/>
          <w:sz w:val="24"/>
          <w:szCs w:val="24"/>
        </w:rPr>
        <w:t>and thus</w:t>
      </w:r>
      <w:r w:rsidR="00F6604E" w:rsidRPr="005A2632">
        <w:rPr>
          <w:rFonts w:hint="eastAsia"/>
          <w:sz w:val="24"/>
          <w:szCs w:val="24"/>
        </w:rPr>
        <w:t xml:space="preserve"> one </w:t>
      </w:r>
      <w:r w:rsidR="003A4BC1" w:rsidRPr="00D4457C">
        <w:rPr>
          <w:rFonts w:hint="eastAsia"/>
          <w:color w:val="000000"/>
          <w:sz w:val="24"/>
          <w:szCs w:val="24"/>
        </w:rPr>
        <w:t xml:space="preserve">could </w:t>
      </w:r>
      <w:r w:rsidR="00AC0B5B" w:rsidRPr="00A744C6">
        <w:rPr>
          <w:rFonts w:hint="eastAsia"/>
          <w:color w:val="000000"/>
          <w:sz w:val="24"/>
          <w:szCs w:val="24"/>
        </w:rPr>
        <w:t>o</w:t>
      </w:r>
      <w:r w:rsidR="00394A34" w:rsidRPr="00A744C6">
        <w:rPr>
          <w:rFonts w:hint="eastAsia"/>
          <w:color w:val="000000"/>
          <w:sz w:val="24"/>
          <w:szCs w:val="24"/>
        </w:rPr>
        <w:t>btain</w:t>
      </w:r>
      <w:r w:rsidR="00F6604E" w:rsidRPr="00A744C6">
        <w:rPr>
          <w:rFonts w:hint="eastAsia"/>
          <w:color w:val="000000"/>
          <w:sz w:val="24"/>
          <w:szCs w:val="24"/>
        </w:rPr>
        <w:t xml:space="preserve"> a</w:t>
      </w:r>
      <w:r w:rsidR="00AC0B5B" w:rsidRPr="00A744C6">
        <w:rPr>
          <w:rFonts w:hint="eastAsia"/>
          <w:color w:val="000000"/>
          <w:sz w:val="24"/>
          <w:szCs w:val="24"/>
        </w:rPr>
        <w:t xml:space="preserve"> band gap</w:t>
      </w:r>
      <w:r w:rsidR="00F6604E" w:rsidRPr="00A744C6">
        <w:rPr>
          <w:rFonts w:hint="eastAsia"/>
          <w:color w:val="000000"/>
          <w:sz w:val="24"/>
          <w:szCs w:val="24"/>
        </w:rPr>
        <w:t xml:space="preserve"> </w:t>
      </w:r>
      <w:r w:rsidR="00AC0B5B" w:rsidRPr="00A744C6">
        <w:rPr>
          <w:rFonts w:hint="eastAsia"/>
          <w:color w:val="000000"/>
          <w:sz w:val="24"/>
          <w:szCs w:val="24"/>
        </w:rPr>
        <w:t xml:space="preserve">in </w:t>
      </w:r>
      <w:r w:rsidR="001033FE" w:rsidRPr="00A744C6">
        <w:rPr>
          <w:rFonts w:hint="eastAsia"/>
          <w:color w:val="000000"/>
          <w:sz w:val="24"/>
          <w:szCs w:val="24"/>
        </w:rPr>
        <w:t>a</w:t>
      </w:r>
      <w:r w:rsidR="00110A81" w:rsidRPr="00A744C6">
        <w:rPr>
          <w:rFonts w:hint="eastAsia"/>
          <w:color w:val="000000"/>
          <w:sz w:val="24"/>
          <w:szCs w:val="24"/>
        </w:rPr>
        <w:t xml:space="preserve"> </w:t>
      </w:r>
      <w:r w:rsidR="008847B4" w:rsidRPr="00A744C6">
        <w:rPr>
          <w:rFonts w:hint="eastAsia"/>
          <w:color w:val="000000"/>
          <w:sz w:val="24"/>
          <w:szCs w:val="24"/>
        </w:rPr>
        <w:t xml:space="preserve">very </w:t>
      </w:r>
      <w:r w:rsidR="003A4BC1" w:rsidRPr="00A744C6">
        <w:rPr>
          <w:rFonts w:hint="eastAsia"/>
          <w:color w:val="000000"/>
          <w:sz w:val="24"/>
          <w:szCs w:val="24"/>
        </w:rPr>
        <w:t>low-</w:t>
      </w:r>
      <w:r w:rsidR="00AC0B5B" w:rsidRPr="00A744C6">
        <w:rPr>
          <w:rFonts w:hint="eastAsia"/>
          <w:color w:val="000000"/>
          <w:sz w:val="24"/>
          <w:szCs w:val="24"/>
        </w:rPr>
        <w:t>frequency region</w:t>
      </w:r>
      <w:r w:rsidR="005A1244" w:rsidRPr="00A744C6">
        <w:rPr>
          <w:rFonts w:hint="eastAsia"/>
          <w:color w:val="000000"/>
          <w:sz w:val="24"/>
          <w:szCs w:val="24"/>
        </w:rPr>
        <w:t xml:space="preserve"> by designing a resonator with </w:t>
      </w:r>
      <w:r w:rsidR="006C215D">
        <w:rPr>
          <w:color w:val="000000"/>
          <w:sz w:val="24"/>
          <w:szCs w:val="24"/>
        </w:rPr>
        <w:t xml:space="preserve">an </w:t>
      </w:r>
      <w:r w:rsidR="005A1244" w:rsidRPr="00A744C6">
        <w:rPr>
          <w:rFonts w:hint="eastAsia"/>
          <w:color w:val="000000"/>
          <w:sz w:val="24"/>
          <w:szCs w:val="24"/>
        </w:rPr>
        <w:t>ultra-low resonant frequency</w:t>
      </w:r>
      <w:bookmarkStart w:id="16" w:name="_GoBack"/>
      <w:bookmarkEnd w:id="16"/>
      <w:r w:rsidR="005A1244" w:rsidRPr="00A744C6">
        <w:rPr>
          <w:rFonts w:hint="eastAsia"/>
          <w:color w:val="000000"/>
          <w:sz w:val="24"/>
          <w:szCs w:val="24"/>
        </w:rPr>
        <w:t xml:space="preserve">. In this </w:t>
      </w:r>
      <w:r w:rsidR="005A1244" w:rsidRPr="00A744C6">
        <w:rPr>
          <w:color w:val="000000"/>
          <w:sz w:val="24"/>
          <w:szCs w:val="24"/>
        </w:rPr>
        <w:t>paper</w:t>
      </w:r>
      <w:r w:rsidR="005A1244" w:rsidRPr="00A744C6">
        <w:rPr>
          <w:rFonts w:hint="eastAsia"/>
          <w:color w:val="000000"/>
          <w:sz w:val="24"/>
          <w:szCs w:val="24"/>
        </w:rPr>
        <w:t>,</w:t>
      </w:r>
      <w:r w:rsidR="0065353E" w:rsidRPr="00A744C6">
        <w:rPr>
          <w:rFonts w:hint="eastAsia"/>
          <w:color w:val="000000"/>
          <w:sz w:val="24"/>
          <w:szCs w:val="24"/>
        </w:rPr>
        <w:t xml:space="preserve"> </w:t>
      </w:r>
      <w:r w:rsidR="00511337" w:rsidRPr="00A744C6">
        <w:rPr>
          <w:rFonts w:hint="eastAsia"/>
          <w:color w:val="000000"/>
          <w:sz w:val="24"/>
          <w:szCs w:val="24"/>
        </w:rPr>
        <w:t>a novel</w:t>
      </w:r>
      <w:r w:rsidR="00220AB8" w:rsidRPr="00A744C6">
        <w:rPr>
          <w:rFonts w:hint="eastAsia"/>
          <w:color w:val="000000"/>
          <w:sz w:val="24"/>
          <w:szCs w:val="24"/>
        </w:rPr>
        <w:t xml:space="preserve"> </w:t>
      </w:r>
      <w:r w:rsidR="00804896" w:rsidRPr="00A744C6">
        <w:rPr>
          <w:rFonts w:hint="eastAsia"/>
          <w:color w:val="000000"/>
          <w:sz w:val="24"/>
          <w:szCs w:val="24"/>
        </w:rPr>
        <w:t xml:space="preserve">torsional </w:t>
      </w:r>
      <w:r w:rsidR="00511337" w:rsidRPr="00A744C6">
        <w:rPr>
          <w:rFonts w:hint="eastAsia"/>
          <w:color w:val="000000"/>
          <w:sz w:val="24"/>
          <w:szCs w:val="24"/>
        </w:rPr>
        <w:t>resonator is proposed by introducing a negative stiffness mechanism (NSM) composed of five pairs of cam</w:t>
      </w:r>
      <w:r w:rsidR="00394A34" w:rsidRPr="00A744C6">
        <w:rPr>
          <w:rFonts w:hint="eastAsia"/>
          <w:color w:val="000000"/>
          <w:sz w:val="24"/>
          <w:szCs w:val="24"/>
        </w:rPr>
        <w:t>s</w:t>
      </w:r>
      <w:r w:rsidR="00511337" w:rsidRPr="00A744C6">
        <w:rPr>
          <w:rFonts w:hint="eastAsia"/>
          <w:color w:val="000000"/>
          <w:sz w:val="24"/>
          <w:szCs w:val="24"/>
        </w:rPr>
        <w:t xml:space="preserve"> and roller</w:t>
      </w:r>
      <w:r w:rsidR="00394A34" w:rsidRPr="00A744C6">
        <w:rPr>
          <w:rFonts w:hint="eastAsia"/>
          <w:color w:val="000000"/>
          <w:sz w:val="24"/>
          <w:szCs w:val="24"/>
        </w:rPr>
        <w:t>s</w:t>
      </w:r>
      <w:r w:rsidR="00511337" w:rsidRPr="00A744C6">
        <w:rPr>
          <w:rFonts w:hint="eastAsia"/>
          <w:color w:val="000000"/>
          <w:sz w:val="24"/>
          <w:szCs w:val="24"/>
        </w:rPr>
        <w:t xml:space="preserve"> to </w:t>
      </w:r>
      <w:r w:rsidR="00EA13EC" w:rsidRPr="00A744C6">
        <w:rPr>
          <w:rFonts w:hint="eastAsia"/>
          <w:color w:val="000000"/>
          <w:sz w:val="24"/>
          <w:szCs w:val="24"/>
        </w:rPr>
        <w:t xml:space="preserve">partially </w:t>
      </w:r>
      <w:r w:rsidR="00511337" w:rsidRPr="00A744C6">
        <w:rPr>
          <w:rFonts w:hint="eastAsia"/>
          <w:color w:val="000000"/>
          <w:sz w:val="24"/>
          <w:szCs w:val="24"/>
        </w:rPr>
        <w:t xml:space="preserve">neutralize the positive stiffness </w:t>
      </w:r>
      <w:r w:rsidR="003A4BC1" w:rsidRPr="00A744C6">
        <w:rPr>
          <w:rFonts w:hint="eastAsia"/>
          <w:color w:val="000000"/>
          <w:sz w:val="24"/>
          <w:szCs w:val="24"/>
        </w:rPr>
        <w:t>of</w:t>
      </w:r>
      <w:r w:rsidR="00511337" w:rsidRPr="00A744C6">
        <w:rPr>
          <w:rFonts w:hint="eastAsia"/>
          <w:color w:val="000000"/>
          <w:sz w:val="24"/>
          <w:szCs w:val="24"/>
        </w:rPr>
        <w:t xml:space="preserve"> a rubber ring</w:t>
      </w:r>
      <w:r w:rsidR="00FA6AB7" w:rsidRPr="00A744C6">
        <w:rPr>
          <w:rFonts w:hint="eastAsia"/>
          <w:color w:val="000000"/>
          <w:sz w:val="24"/>
          <w:szCs w:val="24"/>
        </w:rPr>
        <w:t>.</w:t>
      </w:r>
      <w:r w:rsidR="00511337" w:rsidRPr="00A744C6">
        <w:rPr>
          <w:rFonts w:hint="eastAsia"/>
          <w:color w:val="000000"/>
          <w:sz w:val="24"/>
          <w:szCs w:val="24"/>
        </w:rPr>
        <w:t xml:space="preserve"> </w:t>
      </w:r>
      <w:r w:rsidR="00EE037F" w:rsidRPr="00A744C6">
        <w:rPr>
          <w:color w:val="000000"/>
          <w:sz w:val="24"/>
          <w:szCs w:val="24"/>
        </w:rPr>
        <w:t>B</w:t>
      </w:r>
      <w:r w:rsidR="00EE037F" w:rsidRPr="00A744C6">
        <w:rPr>
          <w:rFonts w:hint="eastAsia"/>
          <w:color w:val="000000"/>
          <w:sz w:val="24"/>
          <w:szCs w:val="24"/>
        </w:rPr>
        <w:t xml:space="preserve">y </w:t>
      </w:r>
      <w:r w:rsidR="00C05ED7" w:rsidRPr="00A744C6">
        <w:rPr>
          <w:color w:val="000000"/>
          <w:sz w:val="24"/>
          <w:szCs w:val="24"/>
        </w:rPr>
        <w:t>a</w:t>
      </w:r>
      <w:r w:rsidR="00C66F16" w:rsidRPr="00A744C6">
        <w:rPr>
          <w:rFonts w:hint="eastAsia"/>
          <w:color w:val="000000"/>
          <w:sz w:val="24"/>
          <w:szCs w:val="24"/>
        </w:rPr>
        <w:t xml:space="preserve">ttaching this resonator onto an elastic shaft, </w:t>
      </w:r>
      <w:r w:rsidR="004A223C">
        <w:rPr>
          <w:rFonts w:hint="eastAsia"/>
          <w:color w:val="000000"/>
          <w:sz w:val="24"/>
          <w:szCs w:val="24"/>
        </w:rPr>
        <w:t>a meta-shaft structure</w:t>
      </w:r>
      <w:r w:rsidR="00C66F16" w:rsidRPr="00A744C6">
        <w:rPr>
          <w:rFonts w:hint="eastAsia"/>
          <w:color w:val="000000"/>
          <w:sz w:val="24"/>
          <w:szCs w:val="24"/>
        </w:rPr>
        <w:t xml:space="preserve"> for attenu</w:t>
      </w:r>
      <w:r w:rsidR="00632DE6" w:rsidRPr="00A744C6">
        <w:rPr>
          <w:rFonts w:hint="eastAsia"/>
          <w:color w:val="000000"/>
          <w:sz w:val="24"/>
          <w:szCs w:val="24"/>
        </w:rPr>
        <w:t>ating low-frequency torsional wave</w:t>
      </w:r>
      <w:r w:rsidR="00C66F16" w:rsidRPr="00A744C6">
        <w:rPr>
          <w:rFonts w:hint="eastAsia"/>
          <w:color w:val="000000"/>
          <w:sz w:val="24"/>
          <w:szCs w:val="24"/>
        </w:rPr>
        <w:t xml:space="preserve"> </w:t>
      </w:r>
      <w:r w:rsidR="003A4BC1" w:rsidRPr="00A744C6">
        <w:rPr>
          <w:rFonts w:hint="eastAsia"/>
          <w:color w:val="000000"/>
          <w:sz w:val="24"/>
          <w:szCs w:val="24"/>
        </w:rPr>
        <w:t>is</w:t>
      </w:r>
      <w:r w:rsidR="00C66F16" w:rsidRPr="00A744C6">
        <w:rPr>
          <w:rFonts w:hint="eastAsia"/>
          <w:color w:val="000000"/>
          <w:sz w:val="24"/>
          <w:szCs w:val="24"/>
        </w:rPr>
        <w:t xml:space="preserve"> </w:t>
      </w:r>
      <w:r w:rsidR="00394A34" w:rsidRPr="00A744C6">
        <w:rPr>
          <w:color w:val="000000"/>
          <w:sz w:val="24"/>
          <w:szCs w:val="24"/>
        </w:rPr>
        <w:t>devise</w:t>
      </w:r>
      <w:r w:rsidR="00394A34" w:rsidRPr="00A744C6">
        <w:rPr>
          <w:rFonts w:hint="eastAsia"/>
          <w:color w:val="000000"/>
          <w:sz w:val="24"/>
          <w:szCs w:val="24"/>
        </w:rPr>
        <w:t>d</w:t>
      </w:r>
      <w:r w:rsidR="00C66F16" w:rsidRPr="00A744C6">
        <w:rPr>
          <w:rFonts w:hint="eastAsia"/>
          <w:color w:val="000000"/>
          <w:sz w:val="24"/>
          <w:szCs w:val="24"/>
        </w:rPr>
        <w:t xml:space="preserve">. </w:t>
      </w:r>
      <w:r w:rsidR="005A5E9C" w:rsidRPr="00A744C6">
        <w:rPr>
          <w:rFonts w:hint="eastAsia"/>
          <w:color w:val="000000"/>
          <w:sz w:val="24"/>
          <w:szCs w:val="24"/>
        </w:rPr>
        <w:t xml:space="preserve">The static analysis for the local resonator and the </w:t>
      </w:r>
      <w:r w:rsidR="00C95500" w:rsidRPr="00A744C6">
        <w:rPr>
          <w:rFonts w:hint="eastAsia"/>
          <w:color w:val="000000"/>
          <w:sz w:val="24"/>
          <w:szCs w:val="24"/>
        </w:rPr>
        <w:t>dynamic</w:t>
      </w:r>
      <w:r w:rsidR="005A5E9C" w:rsidRPr="00A744C6">
        <w:rPr>
          <w:rFonts w:hint="eastAsia"/>
          <w:color w:val="000000"/>
          <w:sz w:val="24"/>
          <w:szCs w:val="24"/>
        </w:rPr>
        <w:t xml:space="preserve"> analysis for the</w:t>
      </w:r>
      <w:r w:rsidR="00153650" w:rsidRPr="00A744C6">
        <w:rPr>
          <w:color w:val="000000"/>
          <w:sz w:val="24"/>
          <w:szCs w:val="24"/>
        </w:rPr>
        <w:t xml:space="preserve"> </w:t>
      </w:r>
      <w:r w:rsidR="004A223C">
        <w:rPr>
          <w:rFonts w:hint="eastAsia"/>
          <w:color w:val="000000"/>
          <w:sz w:val="24"/>
          <w:szCs w:val="24"/>
        </w:rPr>
        <w:t>meta-</w:t>
      </w:r>
      <w:r w:rsidR="005A5E9C" w:rsidRPr="00A744C6">
        <w:rPr>
          <w:rFonts w:hint="eastAsia"/>
          <w:color w:val="000000"/>
          <w:sz w:val="24"/>
          <w:szCs w:val="24"/>
        </w:rPr>
        <w:t xml:space="preserve">shaft </w:t>
      </w:r>
      <w:r w:rsidR="0028332B" w:rsidRPr="00A744C6">
        <w:rPr>
          <w:rFonts w:hint="eastAsia"/>
          <w:color w:val="000000"/>
          <w:sz w:val="24"/>
          <w:szCs w:val="24"/>
        </w:rPr>
        <w:t>are</w:t>
      </w:r>
      <w:r w:rsidR="00CC2F10" w:rsidRPr="00A744C6">
        <w:rPr>
          <w:rFonts w:hint="eastAsia"/>
          <w:color w:val="000000"/>
          <w:sz w:val="24"/>
          <w:szCs w:val="24"/>
        </w:rPr>
        <w:t xml:space="preserve"> </w:t>
      </w:r>
      <w:r w:rsidR="00FC3957" w:rsidRPr="00A744C6">
        <w:rPr>
          <w:rFonts w:hint="eastAsia"/>
          <w:color w:val="000000"/>
          <w:sz w:val="24"/>
          <w:szCs w:val="24"/>
        </w:rPr>
        <w:t>conducted</w:t>
      </w:r>
      <w:r w:rsidR="005A5E9C" w:rsidRPr="00A744C6">
        <w:rPr>
          <w:rFonts w:hint="eastAsia"/>
          <w:color w:val="000000"/>
          <w:sz w:val="24"/>
          <w:szCs w:val="24"/>
        </w:rPr>
        <w:t xml:space="preserve">. </w:t>
      </w:r>
      <w:r w:rsidR="00041925" w:rsidRPr="00A744C6">
        <w:rPr>
          <w:color w:val="000000"/>
          <w:sz w:val="24"/>
          <w:szCs w:val="24"/>
        </w:rPr>
        <w:t>T</w:t>
      </w:r>
      <w:r w:rsidR="00041925" w:rsidRPr="00A744C6">
        <w:rPr>
          <w:rFonts w:hint="eastAsia"/>
          <w:color w:val="000000"/>
          <w:sz w:val="24"/>
          <w:szCs w:val="24"/>
        </w:rPr>
        <w:t xml:space="preserve">he band structure </w:t>
      </w:r>
      <w:r w:rsidR="006C215D">
        <w:rPr>
          <w:color w:val="000000"/>
          <w:sz w:val="24"/>
          <w:szCs w:val="24"/>
        </w:rPr>
        <w:t>is</w:t>
      </w:r>
      <w:r w:rsidR="006C215D" w:rsidRPr="00A744C6">
        <w:rPr>
          <w:rFonts w:hint="eastAsia"/>
          <w:color w:val="000000"/>
          <w:sz w:val="24"/>
          <w:szCs w:val="24"/>
        </w:rPr>
        <w:t xml:space="preserve"> </w:t>
      </w:r>
      <w:r w:rsidR="00041925" w:rsidRPr="00A744C6">
        <w:rPr>
          <w:color w:val="000000"/>
          <w:sz w:val="24"/>
          <w:szCs w:val="24"/>
        </w:rPr>
        <w:t>revealed</w:t>
      </w:r>
      <w:r w:rsidR="00041925" w:rsidRPr="00A744C6">
        <w:rPr>
          <w:rFonts w:hint="eastAsia"/>
          <w:color w:val="000000"/>
          <w:sz w:val="24"/>
          <w:szCs w:val="24"/>
        </w:rPr>
        <w:t xml:space="preserve"> by</w:t>
      </w:r>
      <w:r w:rsidR="003E04A7" w:rsidRPr="00A744C6">
        <w:rPr>
          <w:color w:val="000000"/>
          <w:sz w:val="24"/>
          <w:szCs w:val="24"/>
        </w:rPr>
        <w:t xml:space="preserve"> the</w:t>
      </w:r>
      <w:r w:rsidR="00041925" w:rsidRPr="00A744C6">
        <w:rPr>
          <w:rFonts w:hint="eastAsia"/>
          <w:color w:val="000000"/>
          <w:sz w:val="24"/>
          <w:szCs w:val="24"/>
        </w:rPr>
        <w:t xml:space="preserve"> </w:t>
      </w:r>
      <w:r w:rsidR="004E608C" w:rsidRPr="00A744C6">
        <w:rPr>
          <w:color w:val="000000"/>
          <w:sz w:val="24"/>
          <w:szCs w:val="24"/>
        </w:rPr>
        <w:t xml:space="preserve">transfer matrix </w:t>
      </w:r>
      <w:r w:rsidR="00041925" w:rsidRPr="00A744C6">
        <w:rPr>
          <w:rFonts w:hint="eastAsia"/>
          <w:color w:val="000000"/>
          <w:sz w:val="24"/>
          <w:szCs w:val="24"/>
        </w:rPr>
        <w:t xml:space="preserve">method, </w:t>
      </w:r>
      <w:r w:rsidR="00041925" w:rsidRPr="00A744C6">
        <w:rPr>
          <w:color w:val="000000"/>
          <w:sz w:val="24"/>
          <w:szCs w:val="24"/>
        </w:rPr>
        <w:t>which</w:t>
      </w:r>
      <w:r w:rsidR="00041925" w:rsidRPr="00A744C6">
        <w:rPr>
          <w:rFonts w:hint="eastAsia"/>
          <w:color w:val="000000"/>
          <w:sz w:val="24"/>
          <w:szCs w:val="24"/>
        </w:rPr>
        <w:t xml:space="preserve"> are validated by numerical simulations with the assistance of the Galerkin method. </w:t>
      </w:r>
      <w:r w:rsidR="005A5E9C" w:rsidRPr="00A744C6">
        <w:rPr>
          <w:rFonts w:hint="eastAsia"/>
          <w:color w:val="000000"/>
          <w:sz w:val="24"/>
          <w:szCs w:val="24"/>
        </w:rPr>
        <w:t xml:space="preserve">The </w:t>
      </w:r>
      <w:r w:rsidR="006C215D">
        <w:rPr>
          <w:color w:val="000000"/>
          <w:sz w:val="24"/>
          <w:szCs w:val="24"/>
        </w:rPr>
        <w:t xml:space="preserve">theoretical </w:t>
      </w:r>
      <w:r w:rsidR="005A5E9C" w:rsidRPr="00A744C6">
        <w:rPr>
          <w:rFonts w:hint="eastAsia"/>
          <w:color w:val="000000"/>
          <w:sz w:val="24"/>
          <w:szCs w:val="24"/>
        </w:rPr>
        <w:t xml:space="preserve">results show that the location of the band gap </w:t>
      </w:r>
      <w:r w:rsidR="00041925" w:rsidRPr="00A744C6">
        <w:rPr>
          <w:rFonts w:hint="eastAsia"/>
          <w:color w:val="000000"/>
          <w:sz w:val="24"/>
          <w:szCs w:val="24"/>
        </w:rPr>
        <w:t xml:space="preserve">can be </w:t>
      </w:r>
      <w:r w:rsidR="005A5E9C" w:rsidRPr="00A744C6">
        <w:rPr>
          <w:color w:val="000000"/>
          <w:sz w:val="24"/>
          <w:szCs w:val="24"/>
        </w:rPr>
        <w:t>effectively</w:t>
      </w:r>
      <w:r w:rsidR="005A5E9C" w:rsidRPr="00A744C6">
        <w:rPr>
          <w:rFonts w:hint="eastAsia"/>
          <w:color w:val="000000"/>
          <w:sz w:val="24"/>
          <w:szCs w:val="24"/>
        </w:rPr>
        <w:t xml:space="preserve"> </w:t>
      </w:r>
      <w:r w:rsidR="00041925" w:rsidRPr="00A744C6">
        <w:rPr>
          <w:rFonts w:hint="eastAsia"/>
          <w:color w:val="000000"/>
          <w:sz w:val="24"/>
          <w:szCs w:val="24"/>
        </w:rPr>
        <w:t>shifted</w:t>
      </w:r>
      <w:r w:rsidR="005A5E9C" w:rsidRPr="00A744C6">
        <w:rPr>
          <w:rFonts w:hint="eastAsia"/>
          <w:color w:val="000000"/>
          <w:sz w:val="24"/>
          <w:szCs w:val="24"/>
        </w:rPr>
        <w:t xml:space="preserve"> from </w:t>
      </w:r>
      <w:r w:rsidR="00041925" w:rsidRPr="00A744C6">
        <w:rPr>
          <w:rFonts w:hint="eastAsia"/>
          <w:color w:val="000000"/>
          <w:sz w:val="24"/>
          <w:szCs w:val="24"/>
        </w:rPr>
        <w:t xml:space="preserve">the </w:t>
      </w:r>
      <w:r w:rsidR="005A5E9C" w:rsidRPr="00A744C6">
        <w:rPr>
          <w:rFonts w:hint="eastAsia"/>
          <w:color w:val="000000"/>
          <w:sz w:val="24"/>
          <w:szCs w:val="24"/>
        </w:rPr>
        <w:t>high frequency region to a low</w:t>
      </w:r>
      <w:r w:rsidR="00041925" w:rsidRPr="00A744C6">
        <w:rPr>
          <w:rFonts w:hint="eastAsia"/>
          <w:color w:val="000000"/>
          <w:sz w:val="24"/>
          <w:szCs w:val="24"/>
        </w:rPr>
        <w:t>er</w:t>
      </w:r>
      <w:r w:rsidR="005A5E9C" w:rsidRPr="00A744C6">
        <w:rPr>
          <w:rFonts w:hint="eastAsia"/>
          <w:color w:val="000000"/>
          <w:sz w:val="24"/>
          <w:szCs w:val="24"/>
        </w:rPr>
        <w:t xml:space="preserve"> one</w:t>
      </w:r>
      <w:r w:rsidR="00041925" w:rsidRPr="00A744C6">
        <w:rPr>
          <w:rFonts w:hint="eastAsia"/>
          <w:color w:val="000000"/>
          <w:sz w:val="24"/>
          <w:szCs w:val="24"/>
        </w:rPr>
        <w:t xml:space="preserve"> </w:t>
      </w:r>
      <w:r w:rsidR="006C215D">
        <w:rPr>
          <w:color w:val="000000"/>
          <w:sz w:val="24"/>
          <w:szCs w:val="24"/>
        </w:rPr>
        <w:t>by</w:t>
      </w:r>
      <w:r w:rsidR="006C215D" w:rsidRPr="00A744C6">
        <w:rPr>
          <w:rFonts w:hint="eastAsia"/>
          <w:color w:val="000000"/>
          <w:sz w:val="24"/>
          <w:szCs w:val="24"/>
        </w:rPr>
        <w:t xml:space="preserve"> </w:t>
      </w:r>
      <w:r w:rsidR="00041925" w:rsidRPr="00A744C6">
        <w:rPr>
          <w:rFonts w:hint="eastAsia"/>
          <w:color w:val="000000"/>
          <w:sz w:val="24"/>
          <w:szCs w:val="24"/>
        </w:rPr>
        <w:t>tuning down the net stiffnes</w:t>
      </w:r>
      <w:r w:rsidR="001B46BE" w:rsidRPr="00A744C6">
        <w:rPr>
          <w:color w:val="000000"/>
          <w:sz w:val="24"/>
          <w:szCs w:val="24"/>
        </w:rPr>
        <w:t>s</w:t>
      </w:r>
      <w:r w:rsidR="00041925" w:rsidRPr="00A744C6">
        <w:rPr>
          <w:rFonts w:hint="eastAsia"/>
          <w:color w:val="000000"/>
          <w:sz w:val="24"/>
          <w:szCs w:val="24"/>
        </w:rPr>
        <w:t xml:space="preserve"> of the resonator</w:t>
      </w:r>
      <w:r w:rsidR="003A4BC1" w:rsidRPr="00A744C6">
        <w:rPr>
          <w:rFonts w:hint="eastAsia"/>
          <w:color w:val="000000"/>
          <w:sz w:val="24"/>
          <w:szCs w:val="24"/>
        </w:rPr>
        <w:t xml:space="preserve">. </w:t>
      </w:r>
      <w:r w:rsidR="007E726A" w:rsidRPr="00A744C6">
        <w:rPr>
          <w:rFonts w:hint="eastAsia"/>
          <w:color w:val="000000"/>
          <w:sz w:val="24"/>
          <w:szCs w:val="24"/>
        </w:rPr>
        <w:t>In addition, the effect</w:t>
      </w:r>
      <w:r w:rsidR="00BD6A87" w:rsidRPr="00A744C6">
        <w:rPr>
          <w:rFonts w:hint="eastAsia"/>
          <w:color w:val="000000"/>
          <w:sz w:val="24"/>
          <w:szCs w:val="24"/>
        </w:rPr>
        <w:t>s</w:t>
      </w:r>
      <w:r w:rsidR="007E726A" w:rsidRPr="00A744C6">
        <w:rPr>
          <w:rFonts w:hint="eastAsia"/>
          <w:color w:val="000000"/>
          <w:sz w:val="24"/>
          <w:szCs w:val="24"/>
        </w:rPr>
        <w:t xml:space="preserve"> of </w:t>
      </w:r>
      <w:r w:rsidR="00662121" w:rsidRPr="00A744C6">
        <w:rPr>
          <w:rFonts w:hint="eastAsia"/>
          <w:color w:val="000000"/>
          <w:sz w:val="24"/>
          <w:szCs w:val="24"/>
        </w:rPr>
        <w:t>structural parameters</w:t>
      </w:r>
      <w:r w:rsidR="007E726A" w:rsidRPr="00A744C6">
        <w:rPr>
          <w:rFonts w:hint="eastAsia"/>
          <w:color w:val="000000"/>
          <w:sz w:val="24"/>
          <w:szCs w:val="24"/>
        </w:rPr>
        <w:t xml:space="preserve"> on the band gap and torsional wave attenuation </w:t>
      </w:r>
      <w:r w:rsidR="00BD6A87" w:rsidRPr="00A744C6">
        <w:rPr>
          <w:rFonts w:hint="eastAsia"/>
          <w:color w:val="000000"/>
          <w:sz w:val="24"/>
          <w:szCs w:val="24"/>
        </w:rPr>
        <w:t>are</w:t>
      </w:r>
      <w:r w:rsidR="007E726A" w:rsidRPr="00A744C6">
        <w:rPr>
          <w:rFonts w:hint="eastAsia"/>
          <w:color w:val="000000"/>
          <w:sz w:val="24"/>
          <w:szCs w:val="24"/>
        </w:rPr>
        <w:t xml:space="preserve"> also evaluated</w:t>
      </w:r>
      <w:r w:rsidR="00662121" w:rsidRPr="00A744C6">
        <w:rPr>
          <w:rFonts w:hint="eastAsia"/>
          <w:color w:val="000000"/>
          <w:sz w:val="24"/>
          <w:szCs w:val="24"/>
        </w:rPr>
        <w:t>,</w:t>
      </w:r>
      <w:r w:rsidR="00662121" w:rsidRPr="00A744C6">
        <w:rPr>
          <w:color w:val="000000"/>
          <w:sz w:val="24"/>
          <w:szCs w:val="24"/>
        </w:rPr>
        <w:t xml:space="preserve"> </w:t>
      </w:r>
      <w:r w:rsidR="00662121" w:rsidRPr="00A744C6">
        <w:rPr>
          <w:rFonts w:hint="eastAsia"/>
          <w:color w:val="000000"/>
          <w:sz w:val="24"/>
          <w:szCs w:val="24"/>
        </w:rPr>
        <w:t>which</w:t>
      </w:r>
      <w:r w:rsidR="008C71E3" w:rsidRPr="00A744C6">
        <w:rPr>
          <w:color w:val="000000"/>
          <w:sz w:val="24"/>
          <w:szCs w:val="24"/>
        </w:rPr>
        <w:t xml:space="preserve"> indicate that a thick rubber ring, a large number of unit cells and a small</w:t>
      </w:r>
      <w:r w:rsidR="003A4BC1" w:rsidRPr="00A744C6">
        <w:rPr>
          <w:rFonts w:hint="eastAsia"/>
          <w:color w:val="000000"/>
          <w:sz w:val="24"/>
          <w:szCs w:val="24"/>
        </w:rPr>
        <w:t xml:space="preserve">-amplitude </w:t>
      </w:r>
      <w:r w:rsidR="00662121" w:rsidRPr="00A744C6">
        <w:rPr>
          <w:color w:val="000000"/>
          <w:sz w:val="24"/>
          <w:szCs w:val="24"/>
        </w:rPr>
        <w:t>excitation are</w:t>
      </w:r>
      <w:r w:rsidR="008C71E3" w:rsidRPr="00A744C6">
        <w:rPr>
          <w:color w:val="000000"/>
          <w:sz w:val="24"/>
          <w:szCs w:val="24"/>
        </w:rPr>
        <w:t xml:space="preserve"> </w:t>
      </w:r>
      <w:r w:rsidR="003A4BC1" w:rsidRPr="00A744C6">
        <w:rPr>
          <w:color w:val="000000"/>
          <w:sz w:val="24"/>
          <w:szCs w:val="24"/>
        </w:rPr>
        <w:t>benefi</w:t>
      </w:r>
      <w:r w:rsidR="003A4BC1" w:rsidRPr="00A744C6">
        <w:rPr>
          <w:rFonts w:hint="eastAsia"/>
          <w:color w:val="000000"/>
          <w:sz w:val="24"/>
          <w:szCs w:val="24"/>
        </w:rPr>
        <w:t>cial</w:t>
      </w:r>
      <w:r w:rsidR="003A4BC1" w:rsidRPr="00A744C6">
        <w:rPr>
          <w:color w:val="000000"/>
          <w:sz w:val="24"/>
          <w:szCs w:val="24"/>
        </w:rPr>
        <w:t xml:space="preserve"> </w:t>
      </w:r>
      <w:r w:rsidR="008C71E3" w:rsidRPr="00A744C6">
        <w:rPr>
          <w:color w:val="000000"/>
          <w:sz w:val="24"/>
          <w:szCs w:val="24"/>
        </w:rPr>
        <w:t>to open a broad</w:t>
      </w:r>
      <w:r w:rsidR="006805A5" w:rsidRPr="00A744C6">
        <w:rPr>
          <w:color w:val="000000"/>
          <w:sz w:val="24"/>
          <w:szCs w:val="24"/>
        </w:rPr>
        <w:t xml:space="preserve"> and deep</w:t>
      </w:r>
      <w:r w:rsidR="008C71E3" w:rsidRPr="00A744C6">
        <w:rPr>
          <w:color w:val="000000"/>
          <w:sz w:val="24"/>
          <w:szCs w:val="24"/>
        </w:rPr>
        <w:t xml:space="preserve"> band gap</w:t>
      </w:r>
      <w:r w:rsidR="00662121" w:rsidRPr="00A744C6">
        <w:rPr>
          <w:rFonts w:hint="eastAsia"/>
          <w:color w:val="000000"/>
          <w:sz w:val="24"/>
          <w:szCs w:val="24"/>
        </w:rPr>
        <w:t xml:space="preserve"> at low </w:t>
      </w:r>
      <w:r w:rsidR="006C215D" w:rsidRPr="00A744C6">
        <w:rPr>
          <w:rFonts w:hint="eastAsia"/>
          <w:color w:val="000000"/>
          <w:sz w:val="24"/>
          <w:szCs w:val="24"/>
        </w:rPr>
        <w:t>frequenc</w:t>
      </w:r>
      <w:r w:rsidR="006C215D">
        <w:rPr>
          <w:color w:val="000000"/>
          <w:sz w:val="24"/>
          <w:szCs w:val="24"/>
        </w:rPr>
        <w:t>ies</w:t>
      </w:r>
      <w:r w:rsidR="00662121" w:rsidRPr="00A744C6">
        <w:rPr>
          <w:rFonts w:hint="eastAsia"/>
          <w:color w:val="000000"/>
          <w:sz w:val="24"/>
          <w:szCs w:val="24"/>
        </w:rPr>
        <w:t>.</w:t>
      </w:r>
      <w:r w:rsidR="00662121" w:rsidRPr="00A744C6">
        <w:rPr>
          <w:color w:val="000000"/>
          <w:sz w:val="24"/>
          <w:szCs w:val="24"/>
        </w:rPr>
        <w:t xml:space="preserve"> </w:t>
      </w:r>
      <w:r w:rsidR="00662121" w:rsidRPr="00A744C6">
        <w:rPr>
          <w:rFonts w:hint="eastAsia"/>
          <w:color w:val="000000"/>
          <w:sz w:val="24"/>
          <w:szCs w:val="24"/>
        </w:rPr>
        <w:t>This</w:t>
      </w:r>
      <w:r w:rsidR="00662121" w:rsidRPr="00A744C6">
        <w:rPr>
          <w:color w:val="000000"/>
          <w:sz w:val="24"/>
          <w:szCs w:val="24"/>
        </w:rPr>
        <w:t xml:space="preserve"> </w:t>
      </w:r>
      <w:r w:rsidR="00394A34" w:rsidRPr="00A744C6">
        <w:rPr>
          <w:rFonts w:hint="eastAsia"/>
          <w:color w:val="000000"/>
          <w:sz w:val="24"/>
          <w:szCs w:val="24"/>
        </w:rPr>
        <w:t>c</w:t>
      </w:r>
      <w:r w:rsidR="008847B4" w:rsidRPr="00A744C6">
        <w:rPr>
          <w:color w:val="000000"/>
          <w:sz w:val="24"/>
          <w:szCs w:val="24"/>
        </w:rPr>
        <w:t>ould</w:t>
      </w:r>
      <w:r w:rsidR="003A4BC1" w:rsidRPr="00A744C6">
        <w:rPr>
          <w:rFonts w:hint="eastAsia"/>
          <w:color w:val="000000"/>
          <w:sz w:val="24"/>
          <w:szCs w:val="24"/>
        </w:rPr>
        <w:t xml:space="preserve"> be a </w:t>
      </w:r>
      <w:r w:rsidR="003A4BC1" w:rsidRPr="00D4457C">
        <w:rPr>
          <w:rFonts w:hint="eastAsia"/>
          <w:color w:val="000000"/>
          <w:sz w:val="24"/>
          <w:szCs w:val="24"/>
        </w:rPr>
        <w:t xml:space="preserve">potential solution to </w:t>
      </w:r>
      <w:r w:rsidR="00662121" w:rsidRPr="00D4457C">
        <w:rPr>
          <w:rFonts w:hint="eastAsia"/>
          <w:color w:val="000000"/>
          <w:sz w:val="24"/>
          <w:szCs w:val="24"/>
        </w:rPr>
        <w:t>the</w:t>
      </w:r>
      <w:r w:rsidR="003A4BC1" w:rsidRPr="00D4457C">
        <w:rPr>
          <w:rFonts w:hint="eastAsia"/>
          <w:color w:val="000000"/>
          <w:sz w:val="24"/>
          <w:szCs w:val="24"/>
        </w:rPr>
        <w:t xml:space="preserve"> </w:t>
      </w:r>
      <w:r w:rsidR="006C215D">
        <w:rPr>
          <w:color w:val="000000"/>
          <w:sz w:val="24"/>
          <w:szCs w:val="24"/>
        </w:rPr>
        <w:t>challenge of</w:t>
      </w:r>
      <w:r w:rsidR="003A4BC1" w:rsidRPr="00D4457C">
        <w:rPr>
          <w:rFonts w:hint="eastAsia"/>
          <w:color w:val="000000"/>
          <w:sz w:val="24"/>
          <w:szCs w:val="24"/>
        </w:rPr>
        <w:t xml:space="preserve"> low-frequency torsional wave attenuation</w:t>
      </w:r>
      <w:r w:rsidR="008F4CE0" w:rsidRPr="00D4457C">
        <w:rPr>
          <w:color w:val="000000"/>
          <w:sz w:val="24"/>
          <w:szCs w:val="24"/>
        </w:rPr>
        <w:t>.</w:t>
      </w:r>
      <w:bookmarkEnd w:id="13"/>
      <w:bookmarkEnd w:id="14"/>
      <w:bookmarkEnd w:id="15"/>
      <w:r w:rsidR="008F4CE0">
        <w:rPr>
          <w:color w:val="000000"/>
          <w:sz w:val="24"/>
          <w:szCs w:val="24"/>
        </w:rPr>
        <w:t xml:space="preserve"> </w:t>
      </w:r>
    </w:p>
    <w:p w:rsidR="00037654" w:rsidRPr="00037654" w:rsidRDefault="00EF6D40" w:rsidP="006C215D">
      <w:pPr>
        <w:spacing w:beforeLines="50" w:before="156" w:afterLines="50" w:after="156" w:line="360" w:lineRule="auto"/>
        <w:ind w:firstLine="420"/>
      </w:pPr>
      <w:r w:rsidRPr="00EF6D40">
        <w:rPr>
          <w:rFonts w:hint="eastAsia"/>
          <w:b/>
        </w:rPr>
        <w:t>Key</w:t>
      </w:r>
      <w:r w:rsidR="00492494" w:rsidRPr="00EF6D40">
        <w:rPr>
          <w:rFonts w:hint="eastAsia"/>
          <w:b/>
        </w:rPr>
        <w:t>words</w:t>
      </w:r>
      <w:r w:rsidR="00492494">
        <w:rPr>
          <w:rFonts w:hint="eastAsia"/>
        </w:rPr>
        <w:t xml:space="preserve">: </w:t>
      </w:r>
      <w:bookmarkStart w:id="17" w:name="OLE_LINK26"/>
      <w:bookmarkStart w:id="18" w:name="OLE_LINK27"/>
      <w:r w:rsidR="002C5432" w:rsidRPr="002C5432">
        <w:rPr>
          <w:rFonts w:hint="eastAsia"/>
          <w:sz w:val="24"/>
          <w:szCs w:val="24"/>
        </w:rPr>
        <w:t>Meta-shaft,</w:t>
      </w:r>
      <w:r w:rsidR="002C5432">
        <w:rPr>
          <w:rFonts w:hint="eastAsia"/>
        </w:rPr>
        <w:t xml:space="preserve"> </w:t>
      </w:r>
      <w:r w:rsidR="00971E19" w:rsidRPr="008018EF">
        <w:rPr>
          <w:rFonts w:hint="eastAsia"/>
          <w:sz w:val="24"/>
          <w:szCs w:val="24"/>
        </w:rPr>
        <w:t>L</w:t>
      </w:r>
      <w:r w:rsidRPr="008018EF">
        <w:rPr>
          <w:rFonts w:hint="eastAsia"/>
          <w:sz w:val="24"/>
          <w:szCs w:val="24"/>
        </w:rPr>
        <w:t xml:space="preserve">ow-frequency band gaps, </w:t>
      </w:r>
      <w:r w:rsidR="00971E19" w:rsidRPr="008018EF">
        <w:rPr>
          <w:rFonts w:hint="eastAsia"/>
          <w:sz w:val="24"/>
          <w:szCs w:val="24"/>
        </w:rPr>
        <w:t>T</w:t>
      </w:r>
      <w:r w:rsidRPr="008018EF">
        <w:rPr>
          <w:rFonts w:hint="eastAsia"/>
          <w:sz w:val="24"/>
          <w:szCs w:val="24"/>
        </w:rPr>
        <w:t xml:space="preserve">orsional wave attenuation, </w:t>
      </w:r>
      <w:r w:rsidR="00971E19" w:rsidRPr="008018EF">
        <w:rPr>
          <w:rFonts w:hint="eastAsia"/>
          <w:sz w:val="24"/>
          <w:szCs w:val="24"/>
        </w:rPr>
        <w:t>N</w:t>
      </w:r>
      <w:r w:rsidRPr="008018EF">
        <w:rPr>
          <w:rFonts w:hint="eastAsia"/>
          <w:sz w:val="24"/>
          <w:szCs w:val="24"/>
        </w:rPr>
        <w:t>egative stiffness mechanism,</w:t>
      </w:r>
      <w:r w:rsidR="00971E19" w:rsidRPr="008018EF">
        <w:rPr>
          <w:rFonts w:hint="eastAsia"/>
          <w:sz w:val="24"/>
          <w:szCs w:val="24"/>
        </w:rPr>
        <w:t xml:space="preserve"> </w:t>
      </w:r>
      <w:r w:rsidR="00BA21B4">
        <w:rPr>
          <w:sz w:val="24"/>
          <w:szCs w:val="24"/>
        </w:rPr>
        <w:t>N</w:t>
      </w:r>
      <w:r w:rsidR="006A250E" w:rsidRPr="008018EF">
        <w:rPr>
          <w:rFonts w:hint="eastAsia"/>
          <w:sz w:val="24"/>
          <w:szCs w:val="24"/>
        </w:rPr>
        <w:t>onlinear</w:t>
      </w:r>
      <w:r w:rsidR="006A250E">
        <w:rPr>
          <w:rFonts w:hint="eastAsia"/>
          <w:sz w:val="24"/>
          <w:szCs w:val="24"/>
        </w:rPr>
        <w:t xml:space="preserve"> </w:t>
      </w:r>
      <w:r w:rsidR="00883209">
        <w:rPr>
          <w:sz w:val="24"/>
          <w:szCs w:val="24"/>
        </w:rPr>
        <w:t>l</w:t>
      </w:r>
      <w:r w:rsidR="00220AB8" w:rsidRPr="008018EF">
        <w:rPr>
          <w:rFonts w:hint="eastAsia"/>
          <w:sz w:val="24"/>
          <w:szCs w:val="24"/>
        </w:rPr>
        <w:t xml:space="preserve">ocal </w:t>
      </w:r>
      <w:r w:rsidR="00C838A5" w:rsidRPr="008018EF">
        <w:rPr>
          <w:rFonts w:hint="eastAsia"/>
          <w:sz w:val="24"/>
          <w:szCs w:val="24"/>
        </w:rPr>
        <w:t>resonator</w:t>
      </w:r>
      <w:bookmarkEnd w:id="17"/>
      <w:bookmarkEnd w:id="18"/>
    </w:p>
    <w:p w:rsidR="00DB646E" w:rsidRPr="001B5783" w:rsidRDefault="00AD44A4" w:rsidP="00AD44A4">
      <w:pPr>
        <w:spacing w:beforeLines="50" w:before="156" w:afterLines="50" w:after="156"/>
        <w:jc w:val="left"/>
        <w:outlineLvl w:val="0"/>
        <w:rPr>
          <w:b/>
          <w:sz w:val="24"/>
          <w:szCs w:val="24"/>
        </w:rPr>
      </w:pPr>
      <w:r w:rsidRPr="001B5783">
        <w:rPr>
          <w:rFonts w:hint="eastAsia"/>
          <w:b/>
          <w:sz w:val="24"/>
          <w:szCs w:val="24"/>
        </w:rPr>
        <w:lastRenderedPageBreak/>
        <w:t>1</w:t>
      </w:r>
      <w:r w:rsidR="00A0763F" w:rsidRPr="001B5783">
        <w:rPr>
          <w:rFonts w:hint="eastAsia"/>
          <w:b/>
          <w:sz w:val="24"/>
          <w:szCs w:val="24"/>
        </w:rPr>
        <w:t xml:space="preserve">. </w:t>
      </w:r>
      <w:r w:rsidR="00DB646E" w:rsidRPr="001B5783">
        <w:rPr>
          <w:rFonts w:hint="eastAsia"/>
          <w:b/>
          <w:sz w:val="24"/>
          <w:szCs w:val="24"/>
        </w:rPr>
        <w:t>Introduction</w:t>
      </w:r>
    </w:p>
    <w:p w:rsidR="00D774D4" w:rsidRDefault="00164956" w:rsidP="006C215D">
      <w:pPr>
        <w:spacing w:line="360" w:lineRule="auto"/>
        <w:ind w:firstLine="420"/>
        <w:rPr>
          <w:rFonts w:hint="eastAsia"/>
          <w:color w:val="000000"/>
          <w:sz w:val="24"/>
          <w:szCs w:val="24"/>
        </w:rPr>
      </w:pPr>
      <w:r w:rsidRPr="00D94F3A">
        <w:rPr>
          <w:rFonts w:hint="eastAsia"/>
          <w:sz w:val="24"/>
          <w:szCs w:val="24"/>
        </w:rPr>
        <w:t>Phononic crystal, a</w:t>
      </w:r>
      <w:r w:rsidR="00A52A75" w:rsidRPr="00D94F3A">
        <w:rPr>
          <w:rFonts w:hint="eastAsia"/>
          <w:sz w:val="24"/>
          <w:szCs w:val="24"/>
        </w:rPr>
        <w:t>n</w:t>
      </w:r>
      <w:r w:rsidRPr="00D94F3A">
        <w:rPr>
          <w:rFonts w:hint="eastAsia"/>
          <w:sz w:val="24"/>
          <w:szCs w:val="24"/>
        </w:rPr>
        <w:t xml:space="preserve"> </w:t>
      </w:r>
      <w:r w:rsidRPr="00D94F3A">
        <w:rPr>
          <w:sz w:val="24"/>
          <w:szCs w:val="24"/>
        </w:rPr>
        <w:t>artificial</w:t>
      </w:r>
      <w:r w:rsidR="00A52A75" w:rsidRPr="00D94F3A">
        <w:rPr>
          <w:rFonts w:hint="eastAsia"/>
          <w:sz w:val="24"/>
          <w:szCs w:val="24"/>
        </w:rPr>
        <w:t xml:space="preserve"> periodic</w:t>
      </w:r>
      <w:r w:rsidRPr="00D94F3A">
        <w:rPr>
          <w:rFonts w:hint="eastAsia"/>
          <w:sz w:val="24"/>
          <w:szCs w:val="24"/>
        </w:rPr>
        <w:t xml:space="preserve"> </w:t>
      </w:r>
      <w:r w:rsidR="00A52A75" w:rsidRPr="00D94F3A">
        <w:rPr>
          <w:rFonts w:hint="eastAsia"/>
          <w:sz w:val="24"/>
          <w:szCs w:val="24"/>
        </w:rPr>
        <w:t xml:space="preserve">material, has the ability to create a frequency band </w:t>
      </w:r>
      <w:r w:rsidR="00590136">
        <w:rPr>
          <w:sz w:val="24"/>
          <w:szCs w:val="24"/>
        </w:rPr>
        <w:t>useful</w:t>
      </w:r>
      <w:r w:rsidR="007B6193" w:rsidRPr="00D94F3A">
        <w:rPr>
          <w:sz w:val="24"/>
          <w:szCs w:val="24"/>
        </w:rPr>
        <w:t xml:space="preserve"> for applications such as </w:t>
      </w:r>
      <w:r w:rsidR="00A313D1" w:rsidRPr="00D94F3A">
        <w:rPr>
          <w:rFonts w:hint="eastAsia"/>
          <w:sz w:val="24"/>
          <w:szCs w:val="24"/>
        </w:rPr>
        <w:t>acoustic and elastic waveguides</w:t>
      </w:r>
      <w:r w:rsidR="00825DE8">
        <w:rPr>
          <w:sz w:val="24"/>
          <w:szCs w:val="24"/>
        </w:rPr>
        <w:t xml:space="preserve"> </w:t>
      </w:r>
      <w:r w:rsidR="00180CC4">
        <w:rPr>
          <w:sz w:val="24"/>
          <w:szCs w:val="24"/>
        </w:rPr>
        <w:fldChar w:fldCharType="begin" w:fldLock="1"/>
      </w:r>
      <w:r w:rsidR="00A00A44">
        <w:rPr>
          <w:sz w:val="24"/>
          <w:szCs w:val="24"/>
        </w:rPr>
        <w:instrText>ADDIN CSL_CITATION {"citationItems":[{"id":"ITEM-1","itemData":{"DOI":"10.1016/j.ijengsci.2014.02.022","ISSN":"00207225","abstract":"Metamaterials are materials especially engineered to have a peculiar physical behaviour, to be exploited for some well-specified technological application. In this context we focus on the conception of general micro-structured continua, with particular attention to piezoelectromechanical structures, having a strong coupling between macroscopic motion and some internal degrees of freedom, which may be electric or, more generally, related to some micro-motion. An interesting class of problems in this context regards the design of wave-guides aimed to control wave propagation. The description of the state of the art is followed by some hints addressed to describe some possible research developments and in particular to design optimal design techniques for bone reconstruction or systems which may block wave propagation in some frequency ranges, in both linear and non-linear fields. © 2014 Elsevier Ltd. All rights reserved.","author":[{"dropping-particle":"","family":"Vescovo","given":"Dionisio","non-dropping-particle":"Del","parse-names":false,"suffix":""},{"dropping-particle":"","family":"Giorgio","given":"Ivan","non-dropping-particle":"","parse-names":false,"suffix":""}],"container-title":"International Journal of Engineering Science","id":"ITEM-1","issued":{"date-parts":[["2014"]]},"page":"153-172","publisher":"Elsevier Ltd","title":"Dynamic problems for metamaterials: Review of existing models and ideas for further research","type":"article-journal","volume":"80"},"uris":["http://www.mendeley.com/documents/?uuid=85ba4b94-83ce-4f82-8e64-872608106358","http://www.mendeley.com/documents/?uuid=0685fef7-132c-4396-aa86-806ddf1b898</w:instrText>
      </w:r>
      <w:r w:rsidR="00A00A44">
        <w:rPr>
          <w:rFonts w:hint="eastAsia"/>
          <w:sz w:val="24"/>
          <w:szCs w:val="24"/>
        </w:rPr>
        <w:instrText>e"]},{"id":"ITEM-2","itemData":{"DOI":"10.1063/1.1757642","ISBN":"doi:10.1063/1.1757642","ISSN":"00036951","abstract":"</w:instrText>
      </w:r>
      <w:r w:rsidR="00A00A44">
        <w:rPr>
          <w:rFonts w:hint="eastAsia"/>
          <w:sz w:val="24"/>
          <w:szCs w:val="24"/>
        </w:rPr>
        <w:instrText>由浸入水中的钢筒可以形成二维周期格子，通过移动其中的钢筒可以构成</w:instrText>
      </w:r>
      <w:r w:rsidR="00A00A44">
        <w:rPr>
          <w:rFonts w:hint="eastAsia"/>
          <w:sz w:val="24"/>
          <w:szCs w:val="24"/>
        </w:rPr>
        <w:instrText xml:space="preserve"> </w:instrText>
      </w:r>
      <w:r w:rsidR="00A00A44">
        <w:rPr>
          <w:rFonts w:hint="eastAsia"/>
          <w:sz w:val="24"/>
          <w:szCs w:val="24"/>
        </w:rPr>
        <w:instrText>波导。我们用实验方法证明了在这种高限制的波导中弹性波的定向和弯曲</w:instrText>
      </w:r>
      <w:r w:rsidR="00A00A44">
        <w:rPr>
          <w:rFonts w:hint="eastAsia"/>
          <w:sz w:val="24"/>
          <w:szCs w:val="24"/>
        </w:rPr>
        <w:instrText xml:space="preserve"> </w:instrText>
      </w:r>
      <w:r w:rsidR="00A00A44">
        <w:rPr>
          <w:rFonts w:hint="eastAsia"/>
          <w:sz w:val="24"/>
          <w:szCs w:val="24"/>
        </w:rPr>
        <w:instrText>。我们观察了在理想声子晶体全部带隙中一个周期宽度的垂直波导的整个</w:instrText>
      </w:r>
      <w:r w:rsidR="00A00A44">
        <w:rPr>
          <w:rFonts w:hint="eastAsia"/>
          <w:sz w:val="24"/>
          <w:szCs w:val="24"/>
        </w:rPr>
        <w:instrText xml:space="preserve"> </w:instrText>
      </w:r>
      <w:r w:rsidR="00A00A44">
        <w:rPr>
          <w:rFonts w:hint="eastAsia"/>
          <w:sz w:val="24"/>
          <w:szCs w:val="24"/>
        </w:rPr>
        <w:instrText>传输过程。当波导的宽度加倍时，相消性干扰使得通频带中心位置的传输</w:instrText>
      </w:r>
      <w:r w:rsidR="00A00A44">
        <w:rPr>
          <w:rFonts w:hint="eastAsia"/>
          <w:sz w:val="24"/>
          <w:szCs w:val="24"/>
        </w:rPr>
        <w:instrText xml:space="preserve"> </w:instrText>
      </w:r>
      <w:r w:rsidR="00A00A44">
        <w:rPr>
          <w:rFonts w:hint="eastAsia"/>
          <w:sz w:val="24"/>
          <w:szCs w:val="24"/>
        </w:rPr>
        <w:instrText>消失了。当在一个周期宽度的波导造成两个</w:instrText>
      </w:r>
      <w:r w:rsidR="00A00A44">
        <w:rPr>
          <w:rFonts w:hint="eastAsia"/>
          <w:sz w:val="24"/>
          <w:szCs w:val="24"/>
        </w:rPr>
        <w:instrText>90</w:instrText>
      </w:r>
      <w:r w:rsidR="00A00A44">
        <w:rPr>
          <w:rFonts w:hint="eastAsia"/>
          <w:sz w:val="24"/>
          <w:szCs w:val="24"/>
        </w:rPr>
        <w:instrText>度的弯曲的时候，我们得到</w:instrText>
      </w:r>
      <w:r w:rsidR="00A00A44">
        <w:rPr>
          <w:rFonts w:hint="eastAsia"/>
          <w:sz w:val="24"/>
          <w:szCs w:val="24"/>
        </w:rPr>
        <w:instrText xml:space="preserve"> </w:instrText>
      </w:r>
      <w:r w:rsidR="00A00A44">
        <w:rPr>
          <w:rFonts w:hint="eastAsia"/>
          <w:sz w:val="24"/>
          <w:szCs w:val="24"/>
        </w:rPr>
        <w:instrText>了一个宽频范围的波导。通过计算我们发现，在测量标准完全一致的情况</w:instrText>
      </w:r>
      <w:r w:rsidR="00A00A44">
        <w:rPr>
          <w:rFonts w:hint="eastAsia"/>
          <w:sz w:val="24"/>
          <w:szCs w:val="24"/>
        </w:rPr>
        <w:instrText xml:space="preserve"> </w:instrText>
      </w:r>
      <w:r w:rsidR="00A00A44">
        <w:rPr>
          <w:rFonts w:hint="eastAsia"/>
          <w:sz w:val="24"/>
          <w:szCs w:val="24"/>
        </w:rPr>
        <w:instrText>下，时域上的区别是很小（有限）的。</w:instrText>
      </w:r>
      <w:r w:rsidR="00A00A44">
        <w:rPr>
          <w:rFonts w:hint="eastAsia"/>
          <w:sz w:val="24"/>
          <w:szCs w:val="24"/>
        </w:rPr>
        <w:instrText>","author":[{"dropping-particle":"","family":"Khelif","given":"A.","non-dropping-particle":"","parse-names":false,"suffix":""},{"dropping-particle":"","family":"Choujaa","give</w:instrText>
      </w:r>
      <w:r w:rsidR="00A00A44">
        <w:rPr>
          <w:sz w:val="24"/>
          <w:szCs w:val="24"/>
        </w:rPr>
        <w:instrText>n":"A.","non-dropping-particle":"","parse-names":false,"suffix":""},{"dropping-particle":"","family":"Benchabane","given":"S.","non-dropping-particle":"","parse-names":false,"suffix":""},{"dropping-particle":"","family":"Djafari-Rouhani","given":"B.","non-dropping-particle":"","parse-names":false,"suffix":""},{"dropping-particle":"","family":"Laude","given":"V.","non-dropping-particle":"","parse-names":false,"suffix":""}],"container-title":"Applied Physics Letters","id":"ITEM-2","issue":"22","issued":{"date-parts":[["2004"]]},"page":"4400-4402","title":"Guiding and bending of acoustic waves in highly confined phononic crystal waveguides","type":"article-journal","volume":"84"},"uris":["http://www.mendeley.com/documents/?uuid=0772ae6e-3750-4785-8c78-f739749bf43e"]},{"id":"ITEM-3","itemData":{"DOI":"10.1103/PhysRevB.76.104304","ISBN":"1098-0121","ISSN":"10980121","abstract":"Propagation of acoustic waves in a phononic-crystal plate and related waveguides are analyzed in this paper. A two-dimensional phononi</w:instrText>
      </w:r>
      <w:r w:rsidR="00A00A44">
        <w:rPr>
          <w:rFonts w:hint="eastAsia"/>
          <w:sz w:val="24"/>
          <w:szCs w:val="24"/>
        </w:rPr>
        <w:instrText xml:space="preserve">c-crystal plate consisting of circular steel cylinders which form a square lattice in an epoxy matrix is studied first using the finite-difference time-domain </w:instrText>
      </w:r>
      <w:r w:rsidR="00A00A44">
        <w:rPr>
          <w:rFonts w:hint="eastAsia"/>
          <w:sz w:val="24"/>
          <w:szCs w:val="24"/>
        </w:rPr>
        <w:instrText></w:instrText>
      </w:r>
      <w:r w:rsidR="00A00A44">
        <w:rPr>
          <w:rFonts w:hint="eastAsia"/>
          <w:sz w:val="24"/>
          <w:szCs w:val="24"/>
        </w:rPr>
        <w:instrText>FDTD</w:instrText>
      </w:r>
      <w:r w:rsidR="00A00A44">
        <w:rPr>
          <w:rFonts w:hint="eastAsia"/>
          <w:sz w:val="24"/>
          <w:szCs w:val="24"/>
        </w:rPr>
        <w:instrText></w:instrText>
      </w:r>
      <w:r w:rsidR="00A00A44">
        <w:rPr>
          <w:rFonts w:hint="eastAsia"/>
          <w:sz w:val="24"/>
          <w:szCs w:val="24"/>
        </w:rPr>
        <w:instrText xml:space="preserve"> method. The Bloch theorem is employed to deal with the periodic condition, and the tracti</w:instrText>
      </w:r>
      <w:r w:rsidR="00A00A44">
        <w:rPr>
          <w:sz w:val="24"/>
          <w:szCs w:val="24"/>
        </w:rPr>
        <w:instrText>on free condition is set on the top and bottom boundaries of the plates. The dispersion curves and displacement fields are calculated to identify the band gaps and eigenmodes. With the existence of a complete band gap in the phononic-crystal plate, an acoustic wave- guide is presented accordingly. Eigenmodes of acoustic waves inside the waveguides are indicated, and the modes are affected by the geometry arrangement of waveguides. Inside the phononic-crystal plate waveguides, wave propagation is well confined within the structure.","author":[{"dropping-particle":"","family":"Sun","given":"Jia Hong","non-dropping-particle":"","parse-names":false,"suffix":""},{"dropping-particle":"","family":"Wu","given":"Tsung Tsong","non-dropping-particle":"","parse-names":false,"suffix":""}],"container-title":"Physical Review B - Condensed Matter and Materials Physics","id":"ITEM-3","issue":"10","issued":{"date-parts":[["2007"]]},"page":"1-8","title":"Propagation of acoustic waves in phononic-crystal plates and waveguides using a finite-difference time-domain method","type":"article-journal","volume":"76"},"uris":["http://www.mendeley.com/documents/?uuid=294c2af9-01d7-4edc-95eb-b40abaaf6b7e"]}],"mendeley":{"formattedCitation":"[1–3]","plainTextFormattedCitation":"[1–3]","previouslyFormattedCitation":"[1–3]"},"properties":{"noteIndex":0},"schema":"https://github.com/citation-style-language/schema/raw/master/csl-citation.json"}</w:instrText>
      </w:r>
      <w:r w:rsidR="00180CC4">
        <w:rPr>
          <w:sz w:val="24"/>
          <w:szCs w:val="24"/>
        </w:rPr>
        <w:fldChar w:fldCharType="separate"/>
      </w:r>
      <w:r w:rsidR="004A0C65" w:rsidRPr="004A0C65">
        <w:rPr>
          <w:noProof/>
          <w:sz w:val="24"/>
          <w:szCs w:val="24"/>
        </w:rPr>
        <w:t>[1–3]</w:t>
      </w:r>
      <w:r w:rsidR="00180CC4">
        <w:rPr>
          <w:sz w:val="24"/>
          <w:szCs w:val="24"/>
        </w:rPr>
        <w:fldChar w:fldCharType="end"/>
      </w:r>
      <w:r w:rsidR="00A313D1" w:rsidRPr="00D94F3A">
        <w:rPr>
          <w:rFonts w:hint="eastAsia"/>
          <w:sz w:val="24"/>
          <w:szCs w:val="24"/>
        </w:rPr>
        <w:t xml:space="preserve">, </w:t>
      </w:r>
      <w:r w:rsidR="001F73ED">
        <w:rPr>
          <w:rFonts w:hint="eastAsia"/>
          <w:sz w:val="24"/>
          <w:szCs w:val="24"/>
        </w:rPr>
        <w:t>wave</w:t>
      </w:r>
      <w:r w:rsidR="00A313D1" w:rsidRPr="00D94F3A">
        <w:rPr>
          <w:rFonts w:hint="eastAsia"/>
          <w:sz w:val="24"/>
          <w:szCs w:val="24"/>
        </w:rPr>
        <w:t xml:space="preserve"> filters</w:t>
      </w:r>
      <w:r w:rsidR="002436B3">
        <w:rPr>
          <w:sz w:val="24"/>
          <w:szCs w:val="24"/>
        </w:rPr>
        <w:t xml:space="preserve"> </w:t>
      </w:r>
      <w:r w:rsidR="00126D94">
        <w:rPr>
          <w:sz w:val="24"/>
          <w:szCs w:val="24"/>
        </w:rPr>
        <w:fldChar w:fldCharType="begin" w:fldLock="1"/>
      </w:r>
      <w:r w:rsidR="00A00A44">
        <w:rPr>
          <w:sz w:val="24"/>
          <w:szCs w:val="24"/>
        </w:rPr>
        <w:instrText>ADDIN CSL_CITATION {"citationItems":[{"id":"ITEM-1","itemData":{"DOI":"10.1063/1.3111797","ISSN":"00036951","abstract":"We report an experimental study of acoustic effects produced by wind impinging on noise barriers based on two-dimensional sonic crystals with square symmetry. We found that the attenuation strength of sonic-crystal bandgaps decreases for increasing values of flow speed. A quenching of the acoustic bandgap appears at a certain speed value that depends of the barrier filling ratio. For increasing values of flow speed, the data indicate that the barrier becomes a sound source because of its interaction with the wind. We conclude that flow noise should be taken into account in designing acoustic barriers based on sonic crystals. © 2009 American Institute of Physics.","author":[{"dropping-particle":"","family":"Elnady","given":"T.","non-dropping-particle":"","parse-names":false,"suffix":""},{"dropping-particle":"","family":"Elsabbagh","given":"A.","non-dropping-particle":"","parse-names":false,"suffix":""},{"dropping-particle":"","family":"Akl","given":"W.","non-dropping-particle":"","parse-names":false,"suffix":""},{"dropping-particle":"","family":"Mohamady","given":"O.","non-dropping-particle":"","parse-names":false,"suffix":""},{"dropping-particle":"","family":"Garcia-Chocano","given":"V. M.","non-dropping-particle":"","parse-names":false,"suffix":""},{"dropping-particle":"","family":"Torrent","given":"D.","non-dropping-particle":"","parse-names":false,"suffix":""},{"dropping-particle":"","family":"Cervera","given":"F.","non-dropping-particle":"","parse-names":false,"suffix":""},{"dropping-particle":"","family":"Sánchez-Dehesa","given":"J.","non-dropping-particle":"","parse-names":false,"suffix":""}],"container-title":"Applied Physics Letters","id":"ITEM-1","issue":"13","issued":{"date-parts":[["2009"]]},"page":"2007-2010","title":"Quenching of acoustic bandgaps by flow noise","type":"article-journal","volume":"94"},"uris":["http://www.mendeley.com/documents/?uuid=eb6502bb-447e-4ac5-957d-61110b428819"]},{"id":"ITEM-2","itemData":{"DOI":"10.1063/1.1637152","ISBN":"0003-6951","ISSN":"00036951","abstract":"We demonstrate a class of sonic shield materials based on the principle of locally resonant (LR) microstructures. Each local resonator is found to vibrate almost like an independent unit, and two layers of such resonators can even be regarded as a sonic crystal. By combining several LR layers of different resonant frequencies, a broadband (200–500 Hz) sound shield, with an average transmission intensity 11 dB lower than that dictated by mass density law, has been achieved.","author":[{"dropping-particle":"","family":"Ho","given":"Kin Ming","non-dropping-particle":"","parse-names":false,"suffix":""},{"dropping-particle":"","family":"Cheng","given":"Chun Kwong","non-dropping-particle":"","parse-names":false,"suffix":""},{"dropping-particle":"","family":"Yang","given":"Z.","non-dropping-particle":"","parse-names":false,"suffix":""},{"dropping-particle":"","family":"Zhang","given":"X. X.","non-dropping-particle":"","parse-names":false,"suffix":""},{"dropping-particle":"","family":"Sheng","given":"Ping","non-dropping-particle":"","parse-names":false,"suffix":""}],"container-title":"Applied Physics Letters","id":"ITEM-2","issue":"26","issued":{"date-parts":[["2003"]]},"page":"5566-5568","title":"Broadband locally resonant sonic shields","type":"article-journal","volume":"83"},"uris":["http://www.mendeley.com/documents/?uuid=324c6bcc-2090-4972-8b10-ec84e81b92ed"]}],"mendeley":{"formattedCitation":"[4,5]","plainTextFormattedCitation":"[4,5]","previouslyFormattedCitation":"[4,5]"},"properties":{"noteIndex":0},"schema":"https://github.com/citation-style-language/schema/raw/master/csl-citation.json"}</w:instrText>
      </w:r>
      <w:r w:rsidR="00126D94">
        <w:rPr>
          <w:sz w:val="24"/>
          <w:szCs w:val="24"/>
        </w:rPr>
        <w:fldChar w:fldCharType="separate"/>
      </w:r>
      <w:r w:rsidR="004A0C65" w:rsidRPr="004A0C65">
        <w:rPr>
          <w:noProof/>
          <w:sz w:val="24"/>
          <w:szCs w:val="24"/>
        </w:rPr>
        <w:t>[4,5]</w:t>
      </w:r>
      <w:r w:rsidR="00126D94">
        <w:rPr>
          <w:sz w:val="24"/>
          <w:szCs w:val="24"/>
        </w:rPr>
        <w:fldChar w:fldCharType="end"/>
      </w:r>
      <w:r w:rsidR="006F06C3" w:rsidRPr="00D94F3A">
        <w:rPr>
          <w:rFonts w:hint="eastAsia"/>
          <w:sz w:val="24"/>
          <w:szCs w:val="24"/>
        </w:rPr>
        <w:t>,</w:t>
      </w:r>
      <w:r w:rsidR="007B6193" w:rsidRPr="00D94F3A">
        <w:rPr>
          <w:sz w:val="24"/>
          <w:szCs w:val="24"/>
        </w:rPr>
        <w:t xml:space="preserve"> </w:t>
      </w:r>
      <w:r w:rsidR="007B6193" w:rsidRPr="00D4457C">
        <w:rPr>
          <w:rFonts w:hint="eastAsia"/>
          <w:color w:val="000000"/>
          <w:sz w:val="24"/>
          <w:szCs w:val="24"/>
        </w:rPr>
        <w:t xml:space="preserve">vibration </w:t>
      </w:r>
      <w:r w:rsidR="00B97AA7" w:rsidRPr="00D4457C">
        <w:rPr>
          <w:color w:val="000000"/>
          <w:sz w:val="24"/>
          <w:szCs w:val="24"/>
        </w:rPr>
        <w:t>control</w:t>
      </w:r>
      <w:r w:rsidR="002436B3" w:rsidRPr="00D4457C">
        <w:rPr>
          <w:color w:val="000000"/>
          <w:sz w:val="24"/>
          <w:szCs w:val="24"/>
        </w:rPr>
        <w:t xml:space="preserve"> </w:t>
      </w:r>
      <w:r w:rsidR="005D238F">
        <w:rPr>
          <w:color w:val="000000"/>
          <w:sz w:val="24"/>
          <w:szCs w:val="24"/>
        </w:rPr>
        <w:fldChar w:fldCharType="begin" w:fldLock="1"/>
      </w:r>
      <w:r w:rsidR="00031A5D">
        <w:rPr>
          <w:color w:val="000000"/>
          <w:sz w:val="24"/>
          <w:szCs w:val="24"/>
        </w:rPr>
        <w:instrText>ADDIN CSL_CITATION {"citationItems":[{"id":"ITEM-1","itemData":{"DOI":"10.1088/1361-6463/aaaba8","ISSN":"0022-3727","author":[{"dropping-particle":"","family":"Wang","given":"Ting","non-dropping-particle":"","parse-names":false,"suffix":""},{"dropping-particle":"","family":"Sheng","given":"Meiping","non-dropping-particle":"","parse-names":false,"suffix":""},{"dropping-particle":"","family":"Ding","given":"Xiaodong","non-dropping-particle":"","parse-names":false,"suffix":""},{"dropping-particle":"","family":"Yan","given":"Xiaowei","non-dropping-particle":"","parse-names":false,"suffix":""}],"container-title":"Journal of Physics D: Applied Physics","id":"ITEM-1","issued":{"date-parts":[["2018"]]},"page":"115306","publisher":"IOP Publishing","title":"Wave propagation and power flow in an acoustic metamaterial plate with lateral local resonance attachment","type":"article-journal","volume":"51"},"uris":["http://www.mendeley.com/documents/?uuid=36106e87-3a6c-41b4-b772-0e27898b4153"]},{"id":"ITEM-2","itemData":{"DOI":"10.1016/j.jsv.2008.04.009","ISBN":"0022-3727","ISSN":"0022-3727","abstract":"Flexural vibration in a pipe system conveying fluid is studied. The pipe is designed using the idea of the phononic crystals. Using the transfer matrix method, the complex band structure of the flexural wave is calculated to investigate the gap frequency range and the vibration reduction in band gap. Gaps with Bragg scattering mechanism and locally resonant mechanism can exist in a piping system with fluid loading. The effects of various parameters on the gaps are considered. The existence of flexural vibration gaps in a periodic pipe with fluid loading lends new insight into the vibration control of pipe system.","author":[{"dropping-particle":"","family":"Yu","given":"Dianlong","non-dropping-particle":"","parse-names":false,"suffix":""},{"dropping-particle":"","family":"Wen","given":"Jihong","non-dropping-particle":"","parse-names":false,"suffix":""},{"dropping-particle":"","family":"Zhao","given":"Honggang","non-dropping-particle":"","parse-names":false,"suffix":""},{"dropping-particle":"","family":"Liu","given":"Yaozong","non-dropping-particle":"","parse-names":false,"suffix":""},{"dropping-particle":"","family":"Wen","given":"Xisen","non-dropping-particle":"","parse-names":false,"suffix":""}],"container-title":"Journal of Sound and Vibration","id":"ITEM-2","issued":{"date-parts":[["2008"]]},"page":"193-205","title":"Vibration reduction by using the idea of phononic crystals in a pipe-conveying flui","type":"article-journal","volume":"318"},"uris":["http://www.mendeley.com/documents/?uuid=dfaf6487-5ede-448c-855a-9fab151876c0"]},{"id":"ITEM-3","itemData":{"DOI":"10.4028/www.scientific.net/AMM.141.54","ISSN":"1662-7482","author":[{"dropping-particle":"","family":"Li","given":"Li Xia","non-dropping-particle":"","parse-names":false,"suffix":""},{"dropping-particle":"","family":"Chen","given":"Tian Ning","non-dropping-particle":"","parse-names":false,"suffix":""},{"dropping-particle":"","family":"Wang","given":"Xiao Peng","non-dropping-particle":"","parse-names":false,"suffix":""},{"dropping-particle":"","family":"Li","given":"Bo","non-dropping-particle":"","parse-names":false,"suffix":""}],"container-title":"Applied Mechanics and Materials","id":"ITEM-3","issued":{"date-parts":[["2011"]]},"page":"54-58","title":"One-Dimensional Bi-Stage Phononic Band Gap Shaft Structure for Reducing Torsional Vibration","type":"article-journal","volume":"141"},"uris":["http://www.mendeley.com/documents/?uuid=297628cb-50fd-428a-babb-ddc51853e75e"]}],"mendeley":{"formattedCitation":"[6–8]","plainTextFormattedCitation":"[6–8]","previouslyFormattedCitation":"[6–8]"},"properties":{"noteIndex":0},"schema":"https://github.com/citation-style-language/schema/raw/master/csl-citation.json"}</w:instrText>
      </w:r>
      <w:r w:rsidR="005D238F">
        <w:rPr>
          <w:color w:val="000000"/>
          <w:sz w:val="24"/>
          <w:szCs w:val="24"/>
        </w:rPr>
        <w:fldChar w:fldCharType="separate"/>
      </w:r>
      <w:r w:rsidR="005D238F" w:rsidRPr="005D238F">
        <w:rPr>
          <w:noProof/>
          <w:color w:val="000000"/>
          <w:sz w:val="24"/>
          <w:szCs w:val="24"/>
        </w:rPr>
        <w:t>[6–8]</w:t>
      </w:r>
      <w:r w:rsidR="005D238F">
        <w:rPr>
          <w:color w:val="000000"/>
          <w:sz w:val="24"/>
          <w:szCs w:val="24"/>
        </w:rPr>
        <w:fldChar w:fldCharType="end"/>
      </w:r>
      <w:r w:rsidR="001F73ED">
        <w:rPr>
          <w:rFonts w:hint="eastAsia"/>
          <w:sz w:val="24"/>
          <w:szCs w:val="24"/>
        </w:rPr>
        <w:t>, acoustic cloaks</w:t>
      </w:r>
      <w:r w:rsidR="00675468">
        <w:rPr>
          <w:sz w:val="24"/>
          <w:szCs w:val="24"/>
        </w:rPr>
        <w:t xml:space="preserve"> </w:t>
      </w:r>
      <w:r w:rsidR="00C17FA7">
        <w:rPr>
          <w:sz w:val="24"/>
          <w:szCs w:val="24"/>
        </w:rPr>
        <w:fldChar w:fldCharType="begin" w:fldLock="1"/>
      </w:r>
      <w:r w:rsidR="00A00A44">
        <w:rPr>
          <w:sz w:val="24"/>
          <w:szCs w:val="24"/>
        </w:rPr>
        <w:instrText>ADDIN CSL_CITATION {"citationItems":[{"id":"ITEM-1","itemData":{"DOI":"10.1103/PhysRevApplied.4.037001","ISBN":"2331-7019","ISSN":"23317019","abstract":"The development of metamaterials, i.e., artificially structured materials that interact with waves in unconventional ways, has revolutionized our ability to manipulate the propagation of electromagnetic waves and their interaction with matter. One of the most exciting applications of metamaterial science is related to the possibility of totally suppressing the scattering of an object using an invisibility cloak. Here, we review the available methods to make an object undetectable to electromagnetic waves, and we highlight the outstanding challenges that need to be addressed in order to obtain a fully functional coating capable of suppressing the total scattering of an object. Our outlook discusses how, while passive linear cloaks are fundamentally limited in terms of bandwidth of operation and overall scattering suppression, active and/or nonlinear cloaks hold the promise to overcome, at least partially, some of these limitations.","author":[{"dropping-particle":"","family":"Fleury","given":"Romain","non-dropping-particle":"","parse-names":false,"suffix":""},{"dropping-particle":"","family":"Monticone","given":"Francesco","non-dropping-particle":"","parse-names":false,"suffix":""},{"dropping-particle":"","family":"Alù","given":"Andrea","non-dropping-particle":"","parse-names":false,"suffix":""}],"container-title":"Physical Review Applied","id":"ITEM-1","issue":"3","issued":{"date-parts":[["2015"]]},"page":"1-20","title":"Invisibility and cloaking: Origins, present, and future perspectives","type":"article-journal","volume":"4"},"uris":["http://www.mendeley.com/documents/?uuid=46681e8b-6f5a-49d2-b366-681059f00498"]},{"id":"ITEM-2","itemData":{"DOI":"10.1103/PhysRevLett.106.014301","ISBN":"0031-9007","ISSN":"00319007","PMID":"21231745","abstract":"We propose a specific transformation in cloaking to make an acoustic sensor undetectable, in which the cloaking shell consists of complementary media with single-negative acoustic parameters instead of double-negative ones, and is proved to be a magnifying superlens. Moreover, the acoustical parameters of the cloak are completely independent of those of the host material as well as the cloaked object. This may significantly facilitate the experimental realization of acoustic cloaks and is of fundamental importance in a wide range of acoustics, optics, and engineering applications.","author":[{"dropping-particle":"","family":"Zhu","given":"Xuefeng","non-dropping-particle":"","parse-names":false,"suffix":""},{"dropping-particle":"","family":"Liang","given":"Bin","non-dropping-particle":"","parse-names":false,"suffix":""},{"dropping-particle":"","family":"Kan","given":"Weiwei","non-dropping-particle":"","parse-names":false,"suffix":""},{"dropping-particle":"","family":"Zou","given":"Xinye","non-dropping-particle":"","parse-names":false,"suffix":""},{"dropping-particle":"","family":"Cheng","given":"Jianchun","non-dropping-particle":"","parse-names":false,"suffix":""}],"container-title":"Physical Review Letters","id":"ITEM-2","issue":"1","issued":{"date-parts":[["2011"]]},"page":"1-4","title":"Acoustic cloaking by a superlens with single-negative materials","type":"article-journal","volume":"106"},"uris":["http://www.mendeley.com/documents/?uuid=4d881bc2-1674-40cc-88a8-47d4c1f8eced"]}],"mendeley":{"formattedCitation":"[9,10]","plainTextFormattedCitation":"[9,10]","previouslyFormattedCitation":"[9,10]"},"properties":{"noteIndex":0},"schema":"https://github.com/citation-style-language/schema/raw/master/csl-citation.json"}</w:instrText>
      </w:r>
      <w:r w:rsidR="00C17FA7">
        <w:rPr>
          <w:sz w:val="24"/>
          <w:szCs w:val="24"/>
        </w:rPr>
        <w:fldChar w:fldCharType="separate"/>
      </w:r>
      <w:r w:rsidR="00261475" w:rsidRPr="00261475">
        <w:rPr>
          <w:noProof/>
          <w:sz w:val="24"/>
          <w:szCs w:val="24"/>
        </w:rPr>
        <w:t>[9,10]</w:t>
      </w:r>
      <w:r w:rsidR="00C17FA7">
        <w:rPr>
          <w:sz w:val="24"/>
          <w:szCs w:val="24"/>
        </w:rPr>
        <w:fldChar w:fldCharType="end"/>
      </w:r>
      <w:r w:rsidR="001A06DF">
        <w:rPr>
          <w:rFonts w:hint="eastAsia"/>
          <w:sz w:val="24"/>
          <w:szCs w:val="24"/>
        </w:rPr>
        <w:t>,</w:t>
      </w:r>
      <w:r w:rsidR="001A06DF" w:rsidRPr="001A06DF">
        <w:rPr>
          <w:rFonts w:ascii="AdvOT483a8203" w:hAnsi="AdvOT483a8203" w:cs="AdvOT483a8203"/>
          <w:color w:val="231F20"/>
          <w:kern w:val="0"/>
          <w:sz w:val="19"/>
          <w:szCs w:val="19"/>
        </w:rPr>
        <w:t xml:space="preserve"> </w:t>
      </w:r>
      <w:r w:rsidR="001A06DF" w:rsidRPr="001A06DF">
        <w:rPr>
          <w:sz w:val="24"/>
          <w:szCs w:val="24"/>
        </w:rPr>
        <w:t>acoustic topological insulators</w:t>
      </w:r>
      <w:r w:rsidR="002436B3">
        <w:rPr>
          <w:sz w:val="24"/>
          <w:szCs w:val="24"/>
        </w:rPr>
        <w:t xml:space="preserve"> </w:t>
      </w:r>
      <w:r w:rsidR="00740486">
        <w:rPr>
          <w:sz w:val="24"/>
          <w:szCs w:val="24"/>
        </w:rPr>
        <w:fldChar w:fldCharType="begin" w:fldLock="1"/>
      </w:r>
      <w:r w:rsidR="00A00A44">
        <w:rPr>
          <w:sz w:val="24"/>
          <w:szCs w:val="24"/>
        </w:rPr>
        <w:instrText>ADDIN CSL_CITATION {"citationItems":[{"id":"ITEM-1","itemData":{"DOI":"10.1038/nphys3867","ISSN":"17452481","abstract":"Discovery of novel topological orders of condensed matters is of a significant interest in both fundamental and applied physics due to the associated quantum conductance behaviors and unique symmetry-protected backscattering-immune propagation against defects, which inspired similar fantastic effects in classical waves system, leading to the revolution of the manipulation of wave propagation. To date, however, only few theoretical models were proposed to realize acoustic topological states. Here, we theoretically and experimentally demonstrate a two dimensional acoustic topological insulators with acoustic analogue of quantum spin Hall Effect. Due to the band inversion mechanism near the double Dirac cones, acoustic one-way pseudospin dependent propagating edge states, corresponding to spin-plus and spin-minus, can be observed at the interface between two graphene-like acoustic crystals. We have also experimentally verified the associated topological immunity of such one-way edge states against the different lattice defects and disorders, which can always lead to inherent propagation loss and noise. We show that this unique acoustic topological phenomenon can offer a new promising application platform for the design of novel acoustic devices, such as one-way sound isolators, acoustic mode switchers, splitters, filters etc.","author":[{"dropping-particle":"","family":"He","given":"Cheng","non-dropping-particle":"","parse-names":false,"suffix":""},{"dropping-particle":"","family":"Ni","given":"Xu","non-dropping-particle":"","parse-names":false,"suffix":""},{"dropping-particle":"","family":"Ge","given":"Hao","non-dropping-particle":"","parse-names":false,"suffix":""},{"dropping-particle":"","family":"Sun","given":"Xiao Chen","non-dropping-particle":"","parse-names":false,"suffix":""},{"dropping-particle":"Bin","family":"Chen","given":"Yan","non-dropping-particle":"","parse-names":false,"suffix":""},{"dropping-particle":"","family":"Lu","given":"Ming Hui","non-dropping-particle":"","parse-names":false,"suffix":""},{"dropping-particle":"","family":"Liu","given":"Xiao Ping","non-dropping-particle":"","parse-names":false,"suffix":""},{"dropping-particle":"","family":"Chen","given":"Yan Feng","non-dropping-particle":"","parse-names":false,"suffix":""}],"container-title":"Nature Physics","id":"ITEM-1","issue":"12","issued":{"date-parts":[["2016"]]},"page":"1124-1129","title":"Acoustic topological insulator and robust one-way sound transport","type":"article-journal","volume":"12"},"uris":["http://www.mendeley.com/documents/?uuid=85aa5db2-0204-4af5-8626-ed353d5b8893"]},{"id":"ITEM-2","itemData":{"DOI":"10.1103/PhysRevApplied.5.054021","ISSN":"23317019","abstract":"Topological insulators, first observed in electronic systems, have inspired many analogues in photonic and phononic crystals in which remarkable one-way propagation edge states are supported by topologically nontrivial bandgaps. Such bandgaps can be achieved by breaking the time-reversal symmetry to lift the degeneracy associated with Dirac cones at the corners of the Brillouin zone. Here, we report on our construction of a phononic crystal exhibiting a Dirac-like cone in the Brillouin zone center. We demonstrate that simultaneously breaking the time-reversal symmetry and altering the geometric size of the unit cell result in a topological transition that is verified by the Chern number calculation and edge mode analysis. The topology of the bandgap is tunable by varying both the velocity field and the geometric size; such tunability may dramatically enrich the design and use of acoustic topological insulators.","author":[{"dropping-particle":"","family":"Chen","given":"Ze Guo","non-dropping-particle":"","parse-names":false,"suffix":""},{"dropping-particle":"","family":"Wu","given":"Ying","non-dropping-particle":"","parse-names":false,"suffix":""}],"container-title":"Physical Review Applied","id":"ITEM-2","issue":"5","issued":{"date-parts":[["2016"]]},"page":"1-9","title":"Tunable Topological Phononic Crystals","type":"article-journal","volume":"5"},"uris":["http://www.mendeley.com/documents/?uuid=4a1202d3-43a6-4d75-ba23-2840a72fa0de"]}],"mendeley":{"formattedCitation":"[11,12]","plainTextFormattedCitation":"[11,12]","previouslyFormattedCitation":"[11,12]"},"properties":{"noteIndex":0},"schema":"https://github.com/citation-style-language/schema/raw/master/csl-citation.json"}</w:instrText>
      </w:r>
      <w:r w:rsidR="00740486">
        <w:rPr>
          <w:sz w:val="24"/>
          <w:szCs w:val="24"/>
        </w:rPr>
        <w:fldChar w:fldCharType="separate"/>
      </w:r>
      <w:r w:rsidR="00261475" w:rsidRPr="00261475">
        <w:rPr>
          <w:noProof/>
          <w:sz w:val="24"/>
          <w:szCs w:val="24"/>
        </w:rPr>
        <w:t>[11,12]</w:t>
      </w:r>
      <w:r w:rsidR="00740486">
        <w:rPr>
          <w:sz w:val="24"/>
          <w:szCs w:val="24"/>
        </w:rPr>
        <w:fldChar w:fldCharType="end"/>
      </w:r>
      <w:r w:rsidR="006F06C3" w:rsidRPr="00D94F3A">
        <w:rPr>
          <w:rFonts w:hint="eastAsia"/>
          <w:sz w:val="24"/>
          <w:szCs w:val="24"/>
        </w:rPr>
        <w:t xml:space="preserve"> and energy harvesting device</w:t>
      </w:r>
      <w:r w:rsidR="00590136">
        <w:rPr>
          <w:sz w:val="24"/>
          <w:szCs w:val="24"/>
        </w:rPr>
        <w:t>s</w:t>
      </w:r>
      <w:r w:rsidR="00CB661D">
        <w:rPr>
          <w:sz w:val="24"/>
          <w:szCs w:val="24"/>
        </w:rPr>
        <w:t xml:space="preserve"> </w:t>
      </w:r>
      <w:r w:rsidR="00243202">
        <w:rPr>
          <w:sz w:val="24"/>
          <w:szCs w:val="24"/>
        </w:rPr>
        <w:fldChar w:fldCharType="begin" w:fldLock="1"/>
      </w:r>
      <w:r w:rsidR="00031A5D">
        <w:rPr>
          <w:sz w:val="24"/>
          <w:szCs w:val="24"/>
        </w:rPr>
        <w:instrText>ADDIN CSL_CITATION {"citationItems":[{"id":"ITEM-1","itemData":{"DOI":"10.1063/1.4788810","ISSN":"00036951","abstract":"A vibration energy harvesting generator was studied in the present research using point-defect phononic crystal with piezoelectric material. By removing a rod from a perfect phononic crystal, a resonant cavity was formed. The elastic waves in the range of gap frequencies were all forbidden in any direction, while the waves with resonant frequency were localized and enhanced in the resonant cavity. The collected vibration energy was converted into electric energy by putting a polyvinylidene fluoride film in the middle of the defect. This structure can be used to simultaneously realize both vibration damping and broad-distributed vibration energy harvesting.","author":[{"dropping-particle":"","family":"Lv","given":"Hangyuan","non-dropping-particle":"","parse-names":false,"suffix":""},{"dropping-particle":"","family":"Tian","given":"Xiaoyong","non-dropping-particle":"","parse-names":false,"suffix":""},{"dropping-particle":"","family":"Wang","given":"Michael Yu","non-dropping-particle":"","parse-names":false,"suffix":""},{"dropping-particle":"","family":"Li","given":"Dichen","non-dropping-particle":"","parse-names":false,"suffix":""}],"container-title":"Applied Physics Letters","id":"ITEM-1","issue":"3","issued":{"date-parts":[["2013"]]},"page":"100-103","title":"Vibration energy harvesting using a phononic crystal with point defect states","type":"article-journal","volume":"102"},"uris":["http://www.mendeley.com/documents/?uuid=d32f131c-ca54-46d8-8bd7-dccd3d25e27a"]},{"id":"ITEM-2","itemData":{"DOI":"10.1063/1.5011999","ISSN":"10897550","abstract":"The paper proposes a modified metamaterial beam for simultaneous vibration suppression and energy harvesting. Local resonators in the modified metamaterial beam are alternately coupled, and each resonator is associated with a piezoelectric element for converting vibrations into electrical energy. First, the mathematical model of the modified metamaterial beam based piezoelectric energy harvester (PEH) is developed. The vibration suppression and energy harvesting performances of this system are analysed and compared with those of a conventional metamaterial beam PEH. The analytical results predict that not only the energy harvesting performance can be massively reinforced in the low frequency range, but also the vibration suppression performance can be slightly enhanced due to the appearance of an additional band gap. Subsequently, two finite element models, Models A and B, are developed. Model A is expected to be equivalent to the analytical model for validation and the local oscillators represented by lu...","author":[{"dropping-particle":"","family":"Hu","given":"Guobiao","non-dropping-particle":"","parse-names":false,"suffix":""},{"dropping-particle":"","family":"Tang","given":"Lihua","non-dropping-particle":"","parse-names":false,"suffix":""},{"dropping-particle":"","family":"Das","given":"Raj","non-dropping-particle":"","parse-names":false,"suffix":""}],"container-title":"Journal of Applied Physics","id":"ITEM-2","issued":{"date-parts":[["2018"]]},"page":"055107","title":"Internally coupled metamaterial beam for simultaneous vibration suppression and low frequency energy harvesting","type":"article-journal","volume":"123"},"uris":["http://www.mendeley.com/documents/?uuid=3bfcd4fd-097a-4653-bc4d-055dfd5a7036"]}],"mendeley":{"formattedCitation":"[13,14]","plainTextFormattedCitation":"[13,14]","previouslyFormattedCitation":"[13,14]"},"properties":{"noteIndex":0},"schema":"https://github.com/citation-style-language/schema/raw/master/csl-citation.json"}</w:instrText>
      </w:r>
      <w:r w:rsidR="00243202">
        <w:rPr>
          <w:sz w:val="24"/>
          <w:szCs w:val="24"/>
        </w:rPr>
        <w:fldChar w:fldCharType="separate"/>
      </w:r>
      <w:r w:rsidR="00261475" w:rsidRPr="00261475">
        <w:rPr>
          <w:noProof/>
          <w:sz w:val="24"/>
          <w:szCs w:val="24"/>
        </w:rPr>
        <w:t>[13,14]</w:t>
      </w:r>
      <w:r w:rsidR="00243202">
        <w:rPr>
          <w:sz w:val="24"/>
          <w:szCs w:val="24"/>
        </w:rPr>
        <w:fldChar w:fldCharType="end"/>
      </w:r>
      <w:r w:rsidR="007B6193" w:rsidRPr="00D94F3A">
        <w:rPr>
          <w:rFonts w:hint="eastAsia"/>
          <w:sz w:val="24"/>
          <w:szCs w:val="24"/>
        </w:rPr>
        <w:t>.</w:t>
      </w:r>
      <w:r w:rsidR="00A52A75" w:rsidRPr="00D94F3A">
        <w:rPr>
          <w:rFonts w:hint="eastAsia"/>
          <w:sz w:val="24"/>
          <w:szCs w:val="24"/>
        </w:rPr>
        <w:t xml:space="preserve"> </w:t>
      </w:r>
      <w:r w:rsidR="00366B5A" w:rsidRPr="00D4457C">
        <w:rPr>
          <w:color w:val="000000"/>
          <w:sz w:val="24"/>
          <w:szCs w:val="24"/>
        </w:rPr>
        <w:t>G</w:t>
      </w:r>
      <w:r w:rsidR="00366B5A" w:rsidRPr="00D4457C">
        <w:rPr>
          <w:rFonts w:hint="eastAsia"/>
          <w:color w:val="000000"/>
          <w:sz w:val="24"/>
          <w:szCs w:val="24"/>
        </w:rPr>
        <w:t xml:space="preserve">enerally, there </w:t>
      </w:r>
      <w:r w:rsidR="00AB2FAD" w:rsidRPr="00D4457C">
        <w:rPr>
          <w:rFonts w:hint="eastAsia"/>
          <w:color w:val="000000"/>
          <w:sz w:val="24"/>
          <w:szCs w:val="24"/>
        </w:rPr>
        <w:t>are two types of mechanism</w:t>
      </w:r>
      <w:r w:rsidR="00AB30F8" w:rsidRPr="00D4457C">
        <w:rPr>
          <w:rFonts w:hint="eastAsia"/>
          <w:color w:val="000000"/>
          <w:sz w:val="24"/>
          <w:szCs w:val="24"/>
        </w:rPr>
        <w:t>s</w:t>
      </w:r>
      <w:r w:rsidR="00AB2FAD" w:rsidRPr="00D4457C">
        <w:rPr>
          <w:rFonts w:hint="eastAsia"/>
          <w:color w:val="000000"/>
          <w:sz w:val="24"/>
          <w:szCs w:val="24"/>
        </w:rPr>
        <w:t xml:space="preserve">, namely, the Bragg scattering </w:t>
      </w:r>
      <w:r w:rsidR="00590136">
        <w:rPr>
          <w:color w:val="000000"/>
          <w:sz w:val="24"/>
          <w:szCs w:val="24"/>
        </w:rPr>
        <w:t xml:space="preserve">(BS) </w:t>
      </w:r>
      <w:r w:rsidR="00AB2FAD" w:rsidRPr="00D4457C">
        <w:rPr>
          <w:rFonts w:hint="eastAsia"/>
          <w:color w:val="000000"/>
          <w:sz w:val="24"/>
          <w:szCs w:val="24"/>
        </w:rPr>
        <w:t>mechanism</w:t>
      </w:r>
      <w:r w:rsidR="007179EB">
        <w:rPr>
          <w:rFonts w:hint="eastAsia"/>
          <w:color w:val="000000"/>
          <w:sz w:val="24"/>
          <w:szCs w:val="24"/>
        </w:rPr>
        <w:t xml:space="preserve"> </w:t>
      </w:r>
      <w:r w:rsidR="00AB2FAD" w:rsidRPr="00D4457C">
        <w:rPr>
          <w:rFonts w:hint="eastAsia"/>
          <w:color w:val="000000"/>
          <w:sz w:val="24"/>
          <w:szCs w:val="24"/>
        </w:rPr>
        <w:t xml:space="preserve">and local resonance mechanism </w:t>
      </w:r>
      <w:r w:rsidR="00950337" w:rsidRPr="00D4457C">
        <w:rPr>
          <w:rFonts w:hint="eastAsia"/>
          <w:color w:val="000000"/>
          <w:sz w:val="24"/>
          <w:szCs w:val="24"/>
        </w:rPr>
        <w:t xml:space="preserve">for </w:t>
      </w:r>
      <w:r w:rsidR="00950337" w:rsidRPr="00D4457C">
        <w:rPr>
          <w:color w:val="000000"/>
          <w:sz w:val="24"/>
          <w:szCs w:val="24"/>
        </w:rPr>
        <w:t>opening</w:t>
      </w:r>
      <w:r w:rsidR="00AB2FAD" w:rsidRPr="00D4457C">
        <w:rPr>
          <w:rFonts w:hint="eastAsia"/>
          <w:color w:val="000000"/>
          <w:sz w:val="24"/>
          <w:szCs w:val="24"/>
        </w:rPr>
        <w:t xml:space="preserve"> </w:t>
      </w:r>
      <w:r w:rsidR="00AB30F8" w:rsidRPr="00D4457C">
        <w:rPr>
          <w:rFonts w:hint="eastAsia"/>
          <w:color w:val="000000"/>
          <w:sz w:val="24"/>
          <w:szCs w:val="24"/>
        </w:rPr>
        <w:t>a</w:t>
      </w:r>
      <w:r w:rsidR="00AB2FAD" w:rsidRPr="00D4457C">
        <w:rPr>
          <w:rFonts w:hint="eastAsia"/>
          <w:color w:val="000000"/>
          <w:sz w:val="24"/>
          <w:szCs w:val="24"/>
        </w:rPr>
        <w:t xml:space="preserve"> band gap. </w:t>
      </w:r>
      <w:r w:rsidR="00C90877" w:rsidRPr="00BA21B4">
        <w:rPr>
          <w:sz w:val="24"/>
          <w:szCs w:val="24"/>
        </w:rPr>
        <w:t>Actually</w:t>
      </w:r>
      <w:r w:rsidR="00C90877" w:rsidRPr="00D94F3A">
        <w:rPr>
          <w:rFonts w:hint="eastAsia"/>
          <w:sz w:val="24"/>
          <w:szCs w:val="24"/>
        </w:rPr>
        <w:t>,</w:t>
      </w:r>
      <w:r w:rsidR="009D36F8" w:rsidRPr="00D94F3A">
        <w:rPr>
          <w:rFonts w:hint="eastAsia"/>
          <w:sz w:val="24"/>
          <w:szCs w:val="24"/>
        </w:rPr>
        <w:t xml:space="preserve"> the location of the band gap created by BS mechanism is related to the lattice constant which </w:t>
      </w:r>
      <w:r w:rsidR="006D304D">
        <w:rPr>
          <w:rFonts w:hint="eastAsia"/>
          <w:sz w:val="24"/>
          <w:szCs w:val="24"/>
        </w:rPr>
        <w:t>should be</w:t>
      </w:r>
      <w:r w:rsidR="009D36F8" w:rsidRPr="00D94F3A">
        <w:rPr>
          <w:rFonts w:hint="eastAsia"/>
          <w:sz w:val="24"/>
          <w:szCs w:val="24"/>
        </w:rPr>
        <w:t xml:space="preserve"> equal to the wave</w:t>
      </w:r>
      <w:r w:rsidR="00861CC1">
        <w:rPr>
          <w:sz w:val="24"/>
          <w:szCs w:val="24"/>
        </w:rPr>
        <w:t xml:space="preserve"> </w:t>
      </w:r>
      <w:r w:rsidR="009D36F8" w:rsidRPr="00D94F3A">
        <w:rPr>
          <w:rFonts w:hint="eastAsia"/>
          <w:sz w:val="24"/>
          <w:szCs w:val="24"/>
        </w:rPr>
        <w:t xml:space="preserve">length, </w:t>
      </w:r>
      <w:r w:rsidR="006D304D">
        <w:rPr>
          <w:rFonts w:hint="eastAsia"/>
          <w:sz w:val="24"/>
          <w:szCs w:val="24"/>
        </w:rPr>
        <w:t>while</w:t>
      </w:r>
      <w:r w:rsidR="009D36F8" w:rsidRPr="00D94F3A">
        <w:rPr>
          <w:rFonts w:hint="eastAsia"/>
          <w:sz w:val="24"/>
          <w:szCs w:val="24"/>
        </w:rPr>
        <w:t xml:space="preserve"> the </w:t>
      </w:r>
      <w:r w:rsidR="009D36F8" w:rsidRPr="00D94F3A">
        <w:rPr>
          <w:sz w:val="24"/>
          <w:szCs w:val="24"/>
        </w:rPr>
        <w:t>central</w:t>
      </w:r>
      <w:r w:rsidR="009D36F8" w:rsidRPr="00D94F3A">
        <w:rPr>
          <w:rFonts w:hint="eastAsia"/>
          <w:sz w:val="24"/>
          <w:szCs w:val="24"/>
        </w:rPr>
        <w:t xml:space="preserve"> frequency of the local </w:t>
      </w:r>
      <w:r w:rsidR="007D567E" w:rsidRPr="00D94F3A">
        <w:rPr>
          <w:rFonts w:hint="eastAsia"/>
          <w:sz w:val="24"/>
          <w:szCs w:val="24"/>
        </w:rPr>
        <w:t>resonant</w:t>
      </w:r>
      <w:r w:rsidR="009D36F8" w:rsidRPr="00D94F3A">
        <w:rPr>
          <w:rFonts w:hint="eastAsia"/>
          <w:sz w:val="24"/>
          <w:szCs w:val="24"/>
        </w:rPr>
        <w:t xml:space="preserve"> band gap is related to the </w:t>
      </w:r>
      <w:r w:rsidR="004D760D">
        <w:rPr>
          <w:sz w:val="24"/>
          <w:szCs w:val="24"/>
        </w:rPr>
        <w:t>resonant</w:t>
      </w:r>
      <w:r w:rsidR="009D36F8" w:rsidRPr="00D94F3A">
        <w:rPr>
          <w:rFonts w:hint="eastAsia"/>
          <w:sz w:val="24"/>
          <w:szCs w:val="24"/>
        </w:rPr>
        <w:t xml:space="preserve"> </w:t>
      </w:r>
      <w:r w:rsidR="009D36F8" w:rsidRPr="00D94F3A">
        <w:rPr>
          <w:sz w:val="24"/>
          <w:szCs w:val="24"/>
        </w:rPr>
        <w:t>frequency</w:t>
      </w:r>
      <w:r w:rsidR="009D36F8" w:rsidRPr="00D94F3A">
        <w:rPr>
          <w:rFonts w:hint="eastAsia"/>
          <w:sz w:val="24"/>
          <w:szCs w:val="24"/>
        </w:rPr>
        <w:t xml:space="preserve"> of the resonator </w:t>
      </w:r>
      <w:r w:rsidR="000128EE">
        <w:rPr>
          <w:sz w:val="24"/>
          <w:szCs w:val="24"/>
        </w:rPr>
        <w:fldChar w:fldCharType="begin" w:fldLock="1"/>
      </w:r>
      <w:r w:rsidR="00A00A44">
        <w:rPr>
          <w:sz w:val="24"/>
          <w:szCs w:val="24"/>
        </w:rPr>
        <w:instrText>ADDIN CSL_CITATION {"citationItems":[{"id":"ITEM-1","itemData":{"DOI":"10.1115/1.4026911","ISBN":"0003-6900","ISSN":"0003-6900","abstract":"The study of phononic materials and structures is an emerging discipline that lies at the crossroads of vibration and acoustics engineering and condensed matter physics. Broadly speaking, a phononic medium is a material or structural system that usually exhibits some form of periodicity, which can be in the constituent material phases, or the internal geometry, or even the boundary conditions. As such, its overall dynamical characteristics are compactly described by a frequency band structure, in analogy to an electronic band diagram. With roots extended to early studies of periodic systems by Newton and Rayleigh, the field has grown to encompass engineering configurations ranging from trusses and ribbed shells to phononic crystals and metamaterials. While applied research in this area has been abundant in recent years, treatment from a fundamental mechanics perspective, and particularly from the standpoint of dynamical systems, is needed to advance the field in new directions. For example, techniques already developed for the incorporation of damping and nonlinearities have recently been applied to wave propagation in phononic materials and structures. Similarly, numerical and experimental approaches originally developed for the characterization of conventional materials and structures are now being employed toward better understanding and exploitation of phononic systems. This article starts with an overview of historical developments and follows with an in-depth literature and technical review of recent progress in the field with special consideration given to aspects pertaining to the fundamentals of dynamics, vibrations, and acoustics. Finally, an outlook is projected onto the future on the basis of the current trajectories of the field.","author":[{"dropping-particle":"","family":"Hussein","given":"Mahmoud I.","non-dropping-particle":"","parse-names":false,"suffix":""},{"dropping-particle":"","family":"Leamy","given":"Michael J.","non-dropping-particle":"","parse-names":false,"suffix":""},{"dropping-particle":"","family":"Ruzzene","given":"Massimo","non-dropping-particle":"","parse-names":false,"suffix":""}],"container-title":"Applied Mechanics Reviews","id":"ITEM-1","issue":"4","issued":{"date-parts":[["2014"]]},"page":"040802","title":"Dynamics of Phononic Materials and Structures: Historical Origins, Recent Progress, and Future Outlook","type":"article-journal","volume":"66"},"uris":["http://www.mendeley.com/documents/?uuid=f26ef300-4f61-4acf-9b18-afd6ed814ca9"]},{"id":"ITEM-2","itemData":{"DOI":"10.1103/PhysRevApplied.9.044021","ISSN":"2331-7019","author":[{"dropping-particle":"","family":"Jia","given":"Zian","non-dropping-particle":"","parse-names":false,"suffix":""},{"dropping-particle":"","family":"Chen","given":"Yanyu","non-dropping-particle":"","parse-names":false,"suffix":""},{"dropping-particle":"","family":"Yang","given":"Haoxiang","non-dropping-particle":"","parse-names":false,"suffix":""},{"dropping-particle":"","family":"Wang","given":"Lifeng","non-dropping-particle":"","parse-names":false,"suffix":""}],"container-title":"Physical Review Applied","id":"ITEM-2","issue":"4","issued":{"date-parts":[["2018"]]},"page":"044021","publisher":"American Physical Society","title":"Designing Phononic Crystals with Wide and Robust Band Gaps","type":"article-journal","volume":"9"},"uris":["http://www.mendeley.com/documents/?uuid=b89f7a7a-b1a8-41b5-beb6-46f29dc16b45"]}],"mendeley":{"formattedCitation":"[15,16]","plainTextFormattedCitation":"[15,16]","previouslyFormattedCitation":"[15,16]"},"properties":{"noteIndex":0},"schema":"https://github.com/citation-style-language/schema/raw/master/csl-citation.json"}</w:instrText>
      </w:r>
      <w:r w:rsidR="000128EE">
        <w:rPr>
          <w:sz w:val="24"/>
          <w:szCs w:val="24"/>
        </w:rPr>
        <w:fldChar w:fldCharType="separate"/>
      </w:r>
      <w:r w:rsidR="00261475" w:rsidRPr="00261475">
        <w:rPr>
          <w:noProof/>
          <w:sz w:val="24"/>
          <w:szCs w:val="24"/>
        </w:rPr>
        <w:t>[15,16]</w:t>
      </w:r>
      <w:r w:rsidR="000128EE">
        <w:rPr>
          <w:sz w:val="24"/>
          <w:szCs w:val="24"/>
        </w:rPr>
        <w:fldChar w:fldCharType="end"/>
      </w:r>
      <w:r w:rsidR="00C90877" w:rsidRPr="00D94F3A">
        <w:rPr>
          <w:rFonts w:hint="eastAsia"/>
          <w:sz w:val="24"/>
          <w:szCs w:val="24"/>
        </w:rPr>
        <w:t>. Therefore,</w:t>
      </w:r>
      <w:r w:rsidR="009D36F8" w:rsidRPr="00D94F3A">
        <w:rPr>
          <w:rFonts w:hint="eastAsia"/>
          <w:sz w:val="24"/>
          <w:szCs w:val="24"/>
        </w:rPr>
        <w:t xml:space="preserve"> the </w:t>
      </w:r>
      <w:r w:rsidR="004B6945" w:rsidRPr="00D94F3A">
        <w:rPr>
          <w:rFonts w:hint="eastAsia"/>
          <w:sz w:val="24"/>
          <w:szCs w:val="24"/>
        </w:rPr>
        <w:t>local resonance</w:t>
      </w:r>
      <w:r w:rsidR="009D36F8" w:rsidRPr="00D94F3A">
        <w:rPr>
          <w:rFonts w:hint="eastAsia"/>
          <w:sz w:val="24"/>
          <w:szCs w:val="24"/>
        </w:rPr>
        <w:t xml:space="preserve"> mechanism can open a band gap in </w:t>
      </w:r>
      <w:r w:rsidR="005B1D47">
        <w:rPr>
          <w:rFonts w:hint="eastAsia"/>
          <w:sz w:val="24"/>
          <w:szCs w:val="24"/>
        </w:rPr>
        <w:t xml:space="preserve">a </w:t>
      </w:r>
      <w:r w:rsidR="009D36F8" w:rsidRPr="00D94F3A">
        <w:rPr>
          <w:rFonts w:hint="eastAsia"/>
          <w:sz w:val="24"/>
          <w:szCs w:val="24"/>
        </w:rPr>
        <w:t>lower frequency region</w:t>
      </w:r>
      <w:r w:rsidR="00950337">
        <w:rPr>
          <w:rFonts w:hint="eastAsia"/>
          <w:sz w:val="24"/>
          <w:szCs w:val="24"/>
        </w:rPr>
        <w:t>,</w:t>
      </w:r>
      <w:r w:rsidR="009D36F8" w:rsidRPr="00D94F3A">
        <w:rPr>
          <w:rFonts w:hint="eastAsia"/>
          <w:sz w:val="24"/>
          <w:szCs w:val="24"/>
        </w:rPr>
        <w:t xml:space="preserve"> compared with the </w:t>
      </w:r>
      <w:r w:rsidR="002F6683" w:rsidRPr="00D4457C">
        <w:rPr>
          <w:rFonts w:hint="eastAsia"/>
          <w:color w:val="000000"/>
          <w:sz w:val="24"/>
          <w:szCs w:val="24"/>
        </w:rPr>
        <w:t>Bragg scattering</w:t>
      </w:r>
      <w:r w:rsidR="009D36F8" w:rsidRPr="00D4457C">
        <w:rPr>
          <w:rFonts w:hint="eastAsia"/>
          <w:color w:val="000000"/>
          <w:sz w:val="24"/>
          <w:szCs w:val="24"/>
        </w:rPr>
        <w:t xml:space="preserve"> mechanism.</w:t>
      </w:r>
      <w:r w:rsidR="002F3A26">
        <w:rPr>
          <w:rFonts w:hint="eastAsia"/>
          <w:color w:val="000000"/>
          <w:sz w:val="24"/>
          <w:szCs w:val="24"/>
        </w:rPr>
        <w:t xml:space="preserve"> </w:t>
      </w:r>
    </w:p>
    <w:p w:rsidR="00B86B19" w:rsidRPr="00D4457C" w:rsidRDefault="00950337" w:rsidP="006C215D">
      <w:pPr>
        <w:spacing w:line="360" w:lineRule="auto"/>
        <w:ind w:firstLine="420"/>
        <w:rPr>
          <w:color w:val="000000"/>
          <w:sz w:val="24"/>
          <w:szCs w:val="24"/>
        </w:rPr>
      </w:pPr>
      <w:r w:rsidRPr="00D4457C">
        <w:rPr>
          <w:color w:val="000000"/>
          <w:sz w:val="24"/>
          <w:szCs w:val="24"/>
        </w:rPr>
        <w:t>In</w:t>
      </w:r>
      <w:r w:rsidRPr="00D4457C">
        <w:rPr>
          <w:rFonts w:hint="eastAsia"/>
          <w:color w:val="000000"/>
          <w:sz w:val="24"/>
          <w:szCs w:val="24"/>
        </w:rPr>
        <w:t xml:space="preserve"> the </w:t>
      </w:r>
      <w:r w:rsidR="00156B09" w:rsidRPr="00D4457C">
        <w:rPr>
          <w:rFonts w:hint="eastAsia"/>
          <w:color w:val="000000"/>
          <w:sz w:val="24"/>
          <w:szCs w:val="24"/>
        </w:rPr>
        <w:t>past two</w:t>
      </w:r>
      <w:r w:rsidRPr="00D4457C">
        <w:rPr>
          <w:rFonts w:hint="eastAsia"/>
          <w:color w:val="000000"/>
          <w:sz w:val="24"/>
          <w:szCs w:val="24"/>
        </w:rPr>
        <w:t xml:space="preserve"> decade</w:t>
      </w:r>
      <w:r w:rsidR="00156B09" w:rsidRPr="00D4457C">
        <w:rPr>
          <w:rFonts w:hint="eastAsia"/>
          <w:color w:val="000000"/>
          <w:sz w:val="24"/>
          <w:szCs w:val="24"/>
        </w:rPr>
        <w:t>s</w:t>
      </w:r>
      <w:r w:rsidR="002F6683" w:rsidRPr="00D4457C">
        <w:rPr>
          <w:rFonts w:hint="eastAsia"/>
          <w:color w:val="000000"/>
          <w:sz w:val="24"/>
          <w:szCs w:val="24"/>
        </w:rPr>
        <w:t>,</w:t>
      </w:r>
      <w:r w:rsidRPr="00D4457C" w:rsidDel="00950337">
        <w:rPr>
          <w:rFonts w:hint="eastAsia"/>
          <w:color w:val="000000"/>
          <w:sz w:val="24"/>
          <w:szCs w:val="24"/>
        </w:rPr>
        <w:t xml:space="preserve"> </w:t>
      </w:r>
      <w:r w:rsidR="002F6683" w:rsidRPr="00D4457C">
        <w:rPr>
          <w:color w:val="000000"/>
          <w:sz w:val="24"/>
          <w:szCs w:val="24"/>
        </w:rPr>
        <w:t>numerous</w:t>
      </w:r>
      <w:r w:rsidRPr="00D4457C">
        <w:rPr>
          <w:color w:val="000000"/>
          <w:sz w:val="24"/>
          <w:szCs w:val="24"/>
        </w:rPr>
        <w:t xml:space="preserve"> </w:t>
      </w:r>
      <w:r w:rsidR="00590136">
        <w:rPr>
          <w:color w:val="000000"/>
          <w:sz w:val="24"/>
          <w:szCs w:val="24"/>
        </w:rPr>
        <w:t>investigation</w:t>
      </w:r>
      <w:r w:rsidR="00590136" w:rsidRPr="00D4457C">
        <w:rPr>
          <w:color w:val="000000"/>
          <w:sz w:val="24"/>
          <w:szCs w:val="24"/>
        </w:rPr>
        <w:t xml:space="preserve">s </w:t>
      </w:r>
      <w:r w:rsidRPr="00D4457C">
        <w:rPr>
          <w:color w:val="000000"/>
          <w:sz w:val="24"/>
          <w:szCs w:val="24"/>
        </w:rPr>
        <w:t>have</w:t>
      </w:r>
      <w:r w:rsidRPr="00D4457C">
        <w:rPr>
          <w:rFonts w:hint="eastAsia"/>
          <w:color w:val="000000"/>
          <w:sz w:val="24"/>
          <w:szCs w:val="24"/>
        </w:rPr>
        <w:t xml:space="preserve"> been</w:t>
      </w:r>
      <w:r w:rsidR="00D057A0" w:rsidRPr="00D4457C">
        <w:rPr>
          <w:rFonts w:hint="eastAsia"/>
          <w:color w:val="000000"/>
          <w:sz w:val="24"/>
          <w:szCs w:val="24"/>
        </w:rPr>
        <w:t xml:space="preserve"> </w:t>
      </w:r>
      <w:r w:rsidR="008E473C" w:rsidRPr="00D4457C">
        <w:rPr>
          <w:rFonts w:hint="eastAsia"/>
          <w:color w:val="000000"/>
          <w:sz w:val="24"/>
          <w:szCs w:val="24"/>
        </w:rPr>
        <w:t>carried out</w:t>
      </w:r>
      <w:r w:rsidR="00D057A0" w:rsidRPr="00D4457C">
        <w:rPr>
          <w:rFonts w:hint="eastAsia"/>
          <w:color w:val="000000"/>
          <w:sz w:val="24"/>
          <w:szCs w:val="24"/>
        </w:rPr>
        <w:t xml:space="preserve"> </w:t>
      </w:r>
      <w:r w:rsidRPr="00D4457C">
        <w:rPr>
          <w:rFonts w:hint="eastAsia"/>
          <w:color w:val="000000"/>
          <w:sz w:val="24"/>
          <w:szCs w:val="24"/>
        </w:rPr>
        <w:t xml:space="preserve">to </w:t>
      </w:r>
      <w:r w:rsidRPr="00CB0B38">
        <w:rPr>
          <w:rFonts w:hint="eastAsia"/>
          <w:color w:val="000000"/>
          <w:sz w:val="24"/>
          <w:szCs w:val="24"/>
        </w:rPr>
        <w:t>create</w:t>
      </w:r>
      <w:r w:rsidRPr="00D4457C">
        <w:rPr>
          <w:rFonts w:hint="eastAsia"/>
          <w:color w:val="000000"/>
          <w:sz w:val="24"/>
          <w:szCs w:val="24"/>
        </w:rPr>
        <w:t xml:space="preserve"> </w:t>
      </w:r>
      <w:r w:rsidR="008E473C" w:rsidRPr="00D4457C">
        <w:rPr>
          <w:rFonts w:hint="eastAsia"/>
          <w:color w:val="000000"/>
          <w:sz w:val="24"/>
          <w:szCs w:val="24"/>
        </w:rPr>
        <w:t xml:space="preserve">low-frequency band gaps </w:t>
      </w:r>
      <w:r w:rsidRPr="00D4457C">
        <w:rPr>
          <w:rFonts w:hint="eastAsia"/>
          <w:color w:val="000000"/>
          <w:sz w:val="24"/>
          <w:szCs w:val="24"/>
        </w:rPr>
        <w:t xml:space="preserve">by employing </w:t>
      </w:r>
      <w:r w:rsidR="008E473C" w:rsidRPr="00D4457C">
        <w:rPr>
          <w:rFonts w:hint="eastAsia"/>
          <w:color w:val="000000"/>
          <w:sz w:val="24"/>
          <w:szCs w:val="24"/>
        </w:rPr>
        <w:t>local</w:t>
      </w:r>
      <w:r w:rsidR="00914389" w:rsidRPr="00D4457C">
        <w:rPr>
          <w:color w:val="000000"/>
          <w:sz w:val="24"/>
          <w:szCs w:val="24"/>
        </w:rPr>
        <w:t>ly</w:t>
      </w:r>
      <w:r w:rsidR="008E473C" w:rsidRPr="00D4457C">
        <w:rPr>
          <w:rFonts w:hint="eastAsia"/>
          <w:color w:val="000000"/>
          <w:sz w:val="24"/>
          <w:szCs w:val="24"/>
        </w:rPr>
        <w:t xml:space="preserve"> </w:t>
      </w:r>
      <w:r w:rsidR="00914389" w:rsidRPr="00D4457C">
        <w:rPr>
          <w:color w:val="000000"/>
          <w:sz w:val="24"/>
          <w:szCs w:val="24"/>
        </w:rPr>
        <w:t xml:space="preserve">resonant </w:t>
      </w:r>
      <w:r w:rsidR="008E473C" w:rsidRPr="00D4457C">
        <w:rPr>
          <w:rFonts w:hint="eastAsia"/>
          <w:color w:val="000000"/>
          <w:sz w:val="24"/>
          <w:szCs w:val="24"/>
        </w:rPr>
        <w:t>structures</w:t>
      </w:r>
      <w:r w:rsidR="00107176" w:rsidRPr="00D4457C">
        <w:rPr>
          <w:rFonts w:hint="eastAsia"/>
          <w:color w:val="000000"/>
          <w:sz w:val="24"/>
          <w:szCs w:val="24"/>
        </w:rPr>
        <w:t>.</w:t>
      </w:r>
      <w:r w:rsidR="00107176" w:rsidRPr="00D94F3A">
        <w:rPr>
          <w:rFonts w:hint="eastAsia"/>
          <w:sz w:val="24"/>
          <w:szCs w:val="24"/>
        </w:rPr>
        <w:t xml:space="preserve"> </w:t>
      </w:r>
      <w:r w:rsidR="00063DC7" w:rsidRPr="00D4457C">
        <w:rPr>
          <w:color w:val="000000"/>
          <w:sz w:val="24"/>
          <w:szCs w:val="24"/>
        </w:rPr>
        <w:t>F</w:t>
      </w:r>
      <w:r w:rsidR="00063DC7" w:rsidRPr="00D4457C">
        <w:rPr>
          <w:rFonts w:hint="eastAsia"/>
          <w:color w:val="000000"/>
          <w:sz w:val="24"/>
          <w:szCs w:val="24"/>
        </w:rPr>
        <w:t xml:space="preserve">or the sake of brevity, </w:t>
      </w:r>
      <w:r w:rsidR="00063DC7" w:rsidRPr="00D4457C">
        <w:rPr>
          <w:color w:val="000000"/>
          <w:sz w:val="24"/>
          <w:szCs w:val="24"/>
        </w:rPr>
        <w:t>a</w:t>
      </w:r>
      <w:r w:rsidR="009C1224" w:rsidRPr="00D4457C">
        <w:rPr>
          <w:rFonts w:hint="eastAsia"/>
          <w:color w:val="000000"/>
          <w:sz w:val="24"/>
          <w:szCs w:val="24"/>
        </w:rPr>
        <w:t xml:space="preserve"> </w:t>
      </w:r>
      <w:r w:rsidR="00063DC7" w:rsidRPr="00D4457C">
        <w:rPr>
          <w:rFonts w:hint="eastAsia"/>
          <w:color w:val="000000"/>
          <w:sz w:val="24"/>
          <w:szCs w:val="24"/>
        </w:rPr>
        <w:t xml:space="preserve">short </w:t>
      </w:r>
      <w:r w:rsidR="009C1224" w:rsidRPr="00D4457C">
        <w:rPr>
          <w:rFonts w:hint="eastAsia"/>
          <w:color w:val="000000"/>
          <w:sz w:val="24"/>
          <w:szCs w:val="24"/>
        </w:rPr>
        <w:t xml:space="preserve">review </w:t>
      </w:r>
      <w:r w:rsidR="00590136" w:rsidRPr="00D4457C">
        <w:rPr>
          <w:rFonts w:hint="eastAsia"/>
          <w:color w:val="000000"/>
          <w:sz w:val="24"/>
          <w:szCs w:val="24"/>
        </w:rPr>
        <w:t>o</w:t>
      </w:r>
      <w:r w:rsidR="00590136">
        <w:rPr>
          <w:color w:val="000000"/>
          <w:sz w:val="24"/>
          <w:szCs w:val="24"/>
        </w:rPr>
        <w:t>f</w:t>
      </w:r>
      <w:r w:rsidR="00590136" w:rsidRPr="00D4457C">
        <w:rPr>
          <w:rFonts w:hint="eastAsia"/>
          <w:color w:val="000000"/>
          <w:sz w:val="24"/>
          <w:szCs w:val="24"/>
        </w:rPr>
        <w:t xml:space="preserve"> </w:t>
      </w:r>
      <w:r w:rsidR="009C1224" w:rsidRPr="00D4457C">
        <w:rPr>
          <w:rFonts w:hint="eastAsia"/>
          <w:color w:val="000000"/>
          <w:sz w:val="24"/>
          <w:szCs w:val="24"/>
        </w:rPr>
        <w:t xml:space="preserve">these </w:t>
      </w:r>
      <w:r w:rsidR="000E3E5A" w:rsidRPr="00D4457C">
        <w:rPr>
          <w:rFonts w:hint="eastAsia"/>
          <w:color w:val="000000"/>
          <w:sz w:val="24"/>
          <w:szCs w:val="24"/>
        </w:rPr>
        <w:t>closely related to the topic of this paper</w:t>
      </w:r>
      <w:r w:rsidR="009C1224" w:rsidRPr="00D4457C">
        <w:rPr>
          <w:rFonts w:hint="eastAsia"/>
          <w:color w:val="000000"/>
          <w:sz w:val="24"/>
          <w:szCs w:val="24"/>
        </w:rPr>
        <w:t xml:space="preserve"> </w:t>
      </w:r>
      <w:r w:rsidR="002F6683" w:rsidRPr="00D4457C">
        <w:rPr>
          <w:rFonts w:hint="eastAsia"/>
          <w:color w:val="000000"/>
          <w:sz w:val="24"/>
          <w:szCs w:val="24"/>
        </w:rPr>
        <w:t>is</w:t>
      </w:r>
      <w:r w:rsidR="009C1224" w:rsidRPr="00D4457C">
        <w:rPr>
          <w:rFonts w:hint="eastAsia"/>
          <w:color w:val="000000"/>
          <w:sz w:val="24"/>
          <w:szCs w:val="24"/>
        </w:rPr>
        <w:t xml:space="preserve"> given</w:t>
      </w:r>
      <w:r w:rsidR="005D58C0" w:rsidRPr="00D4457C">
        <w:rPr>
          <w:rFonts w:hint="eastAsia"/>
          <w:color w:val="000000"/>
          <w:sz w:val="24"/>
          <w:szCs w:val="24"/>
        </w:rPr>
        <w:t xml:space="preserve"> as follows</w:t>
      </w:r>
      <w:r w:rsidR="009C1224" w:rsidRPr="00D94F3A">
        <w:rPr>
          <w:rFonts w:hint="eastAsia"/>
          <w:sz w:val="24"/>
          <w:szCs w:val="24"/>
        </w:rPr>
        <w:t>.</w:t>
      </w:r>
      <w:r w:rsidR="000A0E62" w:rsidRPr="00D94F3A">
        <w:rPr>
          <w:rFonts w:hint="eastAsia"/>
          <w:sz w:val="24"/>
          <w:szCs w:val="24"/>
        </w:rPr>
        <w:t xml:space="preserve"> Lazaron and Jensen</w:t>
      </w:r>
      <w:r w:rsidR="00722EAB" w:rsidRPr="00D94F3A">
        <w:rPr>
          <w:rFonts w:hint="eastAsia"/>
          <w:sz w:val="24"/>
          <w:szCs w:val="24"/>
        </w:rPr>
        <w:t xml:space="preserve"> </w:t>
      </w:r>
      <w:r w:rsidR="00722EAB" w:rsidRPr="00D94F3A">
        <w:rPr>
          <w:sz w:val="24"/>
          <w:szCs w:val="24"/>
        </w:rPr>
        <w:fldChar w:fldCharType="begin" w:fldLock="1"/>
      </w:r>
      <w:r w:rsidR="00A00A44">
        <w:rPr>
          <w:sz w:val="24"/>
          <w:szCs w:val="24"/>
        </w:rPr>
        <w:instrText>ADDIN CSL_CITATION {"citationItems":[{"id":"ITEM-1","itemData":{"ISBN":"0020-7462","author":[{"dropping-particle":"","family":"Lazarov","given":"Boyan Stefanov","non-dropping-particle":"","parse-names":false,"suffix":""},{"dropping-particle":"","family":"Jensen","given":"Jakob Søndergaard","non-dropping-particle":"","parse-names":false,"suffix":""}],"container-title":"International Journal of Non-Linear Mechanics","id":"ITEM-1","issue":"10","issued":{"date-parts":[["2007"]]},"page":"1186-1193","title":"Low-frequency band gaps in chains with attached non-linear oscillators","type":"article-journal","volume":"42"},"uris":["http://www.mendeley.com/documents/?uuid=70f3bee0-6286-4242-8168-2a69880d256d"]}],"mendeley":{"formattedCitation":"[17]","plainTextFormattedCitation":"[17]","previouslyFormattedCitation":"[17]"},"properties":{"noteIndex":0},"schema":"https://github.com/citation-style-language/schema/raw/master/csl-citation.json"}</w:instrText>
      </w:r>
      <w:r w:rsidR="00722EAB" w:rsidRPr="00D94F3A">
        <w:rPr>
          <w:sz w:val="24"/>
          <w:szCs w:val="24"/>
        </w:rPr>
        <w:fldChar w:fldCharType="separate"/>
      </w:r>
      <w:r w:rsidR="00261475" w:rsidRPr="00261475">
        <w:rPr>
          <w:noProof/>
          <w:sz w:val="24"/>
          <w:szCs w:val="24"/>
        </w:rPr>
        <w:t>[17]</w:t>
      </w:r>
      <w:r w:rsidR="00722EAB" w:rsidRPr="00D94F3A">
        <w:rPr>
          <w:sz w:val="24"/>
          <w:szCs w:val="24"/>
        </w:rPr>
        <w:fldChar w:fldCharType="end"/>
      </w:r>
      <w:r w:rsidR="000A0E62" w:rsidRPr="00D94F3A">
        <w:rPr>
          <w:rFonts w:hint="eastAsia"/>
          <w:sz w:val="24"/>
          <w:szCs w:val="24"/>
        </w:rPr>
        <w:t xml:space="preserve"> </w:t>
      </w:r>
      <w:r w:rsidR="005D58C0">
        <w:rPr>
          <w:rFonts w:hint="eastAsia"/>
          <w:sz w:val="24"/>
          <w:szCs w:val="24"/>
        </w:rPr>
        <w:t>studied</w:t>
      </w:r>
      <w:r w:rsidR="000A0E62" w:rsidRPr="00D94F3A">
        <w:rPr>
          <w:rFonts w:hint="eastAsia"/>
          <w:sz w:val="24"/>
          <w:szCs w:val="24"/>
        </w:rPr>
        <w:t xml:space="preserve"> </w:t>
      </w:r>
      <w:r w:rsidR="00722EAB" w:rsidRPr="00D94F3A">
        <w:rPr>
          <w:sz w:val="24"/>
          <w:szCs w:val="24"/>
        </w:rPr>
        <w:t>a</w:t>
      </w:r>
      <w:r w:rsidR="00722EAB" w:rsidRPr="00D94F3A">
        <w:rPr>
          <w:rFonts w:hint="eastAsia"/>
          <w:sz w:val="24"/>
          <w:szCs w:val="24"/>
        </w:rPr>
        <w:t xml:space="preserve"> one-dimensional chain</w:t>
      </w:r>
      <w:r w:rsidR="000A0E62" w:rsidRPr="00D94F3A">
        <w:rPr>
          <w:rFonts w:hint="eastAsia"/>
          <w:sz w:val="24"/>
          <w:szCs w:val="24"/>
        </w:rPr>
        <w:t xml:space="preserve"> with a series of nonlinear resonators</w:t>
      </w:r>
      <w:r w:rsidR="005D58C0">
        <w:rPr>
          <w:rFonts w:hint="eastAsia"/>
          <w:sz w:val="24"/>
          <w:szCs w:val="24"/>
        </w:rPr>
        <w:t>, and</w:t>
      </w:r>
      <w:r w:rsidR="000E3E5A">
        <w:rPr>
          <w:rFonts w:hint="eastAsia"/>
          <w:sz w:val="24"/>
          <w:szCs w:val="24"/>
        </w:rPr>
        <w:t xml:space="preserve"> </w:t>
      </w:r>
      <w:r w:rsidR="000E3E5A" w:rsidRPr="00D4457C">
        <w:rPr>
          <w:rFonts w:hint="eastAsia"/>
          <w:color w:val="000000"/>
          <w:sz w:val="24"/>
          <w:szCs w:val="24"/>
        </w:rPr>
        <w:t>both</w:t>
      </w:r>
      <w:r w:rsidR="000A0E62" w:rsidRPr="00D4457C">
        <w:rPr>
          <w:rFonts w:hint="eastAsia"/>
          <w:color w:val="000000"/>
          <w:sz w:val="24"/>
          <w:szCs w:val="24"/>
        </w:rPr>
        <w:t xml:space="preserve"> </w:t>
      </w:r>
      <w:r w:rsidR="005D58C0" w:rsidRPr="00D4457C">
        <w:rPr>
          <w:rFonts w:hint="eastAsia"/>
          <w:color w:val="000000"/>
          <w:sz w:val="24"/>
          <w:szCs w:val="24"/>
        </w:rPr>
        <w:t>t</w:t>
      </w:r>
      <w:r w:rsidR="00722EAB" w:rsidRPr="00D4457C">
        <w:rPr>
          <w:rFonts w:hint="eastAsia"/>
          <w:color w:val="000000"/>
          <w:sz w:val="24"/>
          <w:szCs w:val="24"/>
        </w:rPr>
        <w:t>he linear and nonlinear dispersion relations have been derived. Xiao et al.</w:t>
      </w:r>
      <w:r w:rsidR="00CF54FB" w:rsidRPr="00D4457C">
        <w:rPr>
          <w:rFonts w:hint="eastAsia"/>
          <w:color w:val="000000"/>
          <w:sz w:val="24"/>
          <w:szCs w:val="24"/>
        </w:rPr>
        <w:t xml:space="preserve"> </w:t>
      </w:r>
      <w:r w:rsidR="005D238F">
        <w:rPr>
          <w:color w:val="000000"/>
          <w:sz w:val="24"/>
          <w:szCs w:val="24"/>
        </w:rPr>
        <w:fldChar w:fldCharType="begin" w:fldLock="1"/>
      </w:r>
      <w:r w:rsidR="00031A5D">
        <w:rPr>
          <w:color w:val="000000"/>
          <w:sz w:val="24"/>
          <w:szCs w:val="24"/>
        </w:rPr>
        <w:instrText>ADDIN CSL_CITATION {"citationItems":[{"id":"ITEM-1","itemData":{"DOI":"10.1016/j.physleta.2012.02.059","ISSN":"03759601","abstract":"The plane wave expansion method is extended to study the flexural wave propagation in locally resonant beams with multiple periodic arrays of attached spring-mass resonators. Complex Bloch wave vectors are calculated to quantify the wave attenuation performance of band gaps. It is shown that a locally resonant beam with multiple arrays of damped resonators can achieve much broader band gaps, at frequencies both below and around the Bragg condition, than a locally resonant beam with only a single array of resonators, although the two systems have the same total resonator masses. ?? 2012 Elsevier B.V. All rights reserved.","author":[{"dropping-particle":"","family":"Xiao","given":"Yong","non-dropping-particle":"","parse-names":false,"suffix":""},{"dropping-particle":"","family":"Wen","given":"Jihong","non-dropping-particle":"","parse-names":false,"suffix":""},{"dropping-particle":"","family":"Wen","given":"Xisen","non-dropping-particle":"","parse-names":false,"suffix":""}],"container-title":"Physics Letters, Section A: General, Atomic and Solid State Physics","id":"ITEM-1","issue":"16","issued":{"date-parts":[["2012"]]},"page":"1384-1390","publisher":"Elsevier B.V.","title":"Broadband locally resonant beams containing multiple periodic arrays of attached resonators","type":"article-journal","volume":"376"},"uris":["http://www.mendeley.com/documents/?uuid=7156fd5c-45dd-466a-bf0f-4d0bd5722387"]},{"id":"ITEM-2","itemData":{"DOI":"10.1016/j.jsv.2012.09.035","ISSN":"0022460X","abstract":"This paper is concerned with flexural wave propagation and vibration transmission in beams with periodically attached vibration absorbers. Such periodic systems feature unique wave filtering characteristics that can find applications in the control of wave propagation in flexural beam structures. The study is performed by using an exact analytical approach based on a combination of the spectral element method and periodic structure theory. Both infinite and finite periodic structures are considered. An explicit expression is provided for the calculation of propagation constants and thus the complex band structures, and it is further developed to examine the effects of various system parameters on the band-gap behavior, including the position, width and wave attenuation performance of all the band gaps. The band formation mechanisms of such periodic systems are explained via both derivations and physical models, yielding explicit equations to enable the prediction of all the band edge frequencies in an exact manner without the need to calculate propagation constants. Based on these equations, explicit formulas are further derived to determine the conditions for the transition and near-coupling between local resonance and Bragg scattering, each being a unique band-gap opening mechanism. © 2012 Elsevier Ltd. All rights reserved.","author":[{"dropping-particle":"","family":"Xiao","given":"Yong","non-dropping-particle":"","parse-names":false,"suffix":""},{"dropping-particle":"","family":"Wen","given":"Jihong","non-dropping-particle":"","parse-names":false,"suffix":""},{"dropping-particle":"","family":"Yu","given":"Dianlong","non-dropping-particle":"","parse-names":false,"suffix":""},{"dropping-particle":"","family":"Wen","given":"Xisen","non-dropping-particle":"","parse-names":false,"suffix":""}],"container-title":"Journal of Sound and Vibration","id":"ITEM-2","issue":"4","issued":{"date-parts":[["2013"]]},"page":"867-893","publisher":"Elsevier","title":"Flexural wave propagation in beams with periodically attached vibration absorbers: Band-gap behavior and band formation mechanisms","type":"article-journal","volume":"332"},"uris":["http://www.mendeley.com/documents/?uuid=74e74a8b-cfbc-42d1-b70e-206fba1fc0dc"]},{"id":"ITEM-3","itemData":{"author":[{"dropping-particle":"","family":"Xiao","given":"Yong","non-dropping-particle":"","parse-names":false,"suffix":""},{"dropping-particle":"","family":"Wen","given":"Jihong","non-dropping-particle":"","parse-names":false,"suffix":""},{"dropping-particle":"","family":"Huang","given":"Lingzhi","non-dropping-particle":"","parse-names":false,"suffix":""},{"dropping-particle":"","family":"Wen","given":"Xisen","non-dropping-particle":"","parse-names":false,"suffix":""}],"container-title":"Journal of Physics D Applied Physics","id":"ITEM-3","issued":{"date-parts":[["2014"]]},"page":"045307","title":"Analysis and experimental realization of locally resonant phononic plates carrying a periodic array of beam-like resonators","type":"article-journal","volume":"47"},"uris":["http://www.mendeley.com/documents/?uuid=2d04abc2-0fc0-4627-a273-24d5c3af92bc"]}],"mendeley":{"formattedCitation":"[18–20]","plainTextFormattedCitation":"[18–20]","previouslyFormattedCitation":"[18–20]"},"properties":{"noteIndex":0},"schema":"https://github.com/citation-style-language/schema/raw/master/csl-citation.json"}</w:instrText>
      </w:r>
      <w:r w:rsidR="005D238F">
        <w:rPr>
          <w:color w:val="000000"/>
          <w:sz w:val="24"/>
          <w:szCs w:val="24"/>
        </w:rPr>
        <w:fldChar w:fldCharType="separate"/>
      </w:r>
      <w:r w:rsidR="005D238F" w:rsidRPr="005D238F">
        <w:rPr>
          <w:noProof/>
          <w:color w:val="000000"/>
          <w:sz w:val="24"/>
          <w:szCs w:val="24"/>
        </w:rPr>
        <w:t>[18–20]</w:t>
      </w:r>
      <w:r w:rsidR="005D238F">
        <w:rPr>
          <w:color w:val="000000"/>
          <w:sz w:val="24"/>
          <w:szCs w:val="24"/>
        </w:rPr>
        <w:fldChar w:fldCharType="end"/>
      </w:r>
      <w:r w:rsidR="00722EAB" w:rsidRPr="00D4457C">
        <w:rPr>
          <w:rFonts w:hint="eastAsia"/>
          <w:color w:val="000000"/>
          <w:sz w:val="24"/>
          <w:szCs w:val="24"/>
        </w:rPr>
        <w:t xml:space="preserve"> </w:t>
      </w:r>
      <w:r w:rsidR="00CF54FB" w:rsidRPr="00D4457C">
        <w:rPr>
          <w:rFonts w:hint="eastAsia"/>
          <w:color w:val="000000"/>
          <w:sz w:val="24"/>
          <w:szCs w:val="24"/>
        </w:rPr>
        <w:t>attach</w:t>
      </w:r>
      <w:r w:rsidR="00EF219F" w:rsidRPr="00D4457C">
        <w:rPr>
          <w:rFonts w:hint="eastAsia"/>
          <w:color w:val="000000"/>
          <w:sz w:val="24"/>
          <w:szCs w:val="24"/>
        </w:rPr>
        <w:t>ed</w:t>
      </w:r>
      <w:r w:rsidR="00CF54FB" w:rsidRPr="00D4457C">
        <w:rPr>
          <w:rFonts w:hint="eastAsia"/>
          <w:color w:val="000000"/>
          <w:sz w:val="24"/>
          <w:szCs w:val="24"/>
        </w:rPr>
        <w:t xml:space="preserve"> mass-spring resonators</w:t>
      </w:r>
      <w:r w:rsidR="00261475">
        <w:rPr>
          <w:rFonts w:hint="eastAsia"/>
          <w:color w:val="000000"/>
          <w:sz w:val="24"/>
          <w:szCs w:val="24"/>
        </w:rPr>
        <w:t xml:space="preserve"> and beam-like reson</w:t>
      </w:r>
      <w:r w:rsidR="00610809">
        <w:rPr>
          <w:rFonts w:hint="eastAsia"/>
          <w:color w:val="000000"/>
          <w:sz w:val="24"/>
          <w:szCs w:val="24"/>
        </w:rPr>
        <w:t>ators</w:t>
      </w:r>
      <w:r w:rsidR="00261475">
        <w:rPr>
          <w:rFonts w:hint="eastAsia"/>
          <w:color w:val="000000"/>
          <w:sz w:val="24"/>
          <w:szCs w:val="24"/>
        </w:rPr>
        <w:t xml:space="preserve"> </w:t>
      </w:r>
      <w:r w:rsidR="00CF54FB" w:rsidRPr="00D4457C">
        <w:rPr>
          <w:rFonts w:hint="eastAsia"/>
          <w:color w:val="000000"/>
          <w:sz w:val="24"/>
          <w:szCs w:val="24"/>
        </w:rPr>
        <w:t xml:space="preserve"> on</w:t>
      </w:r>
      <w:r w:rsidR="005D238F">
        <w:rPr>
          <w:color w:val="000000"/>
          <w:sz w:val="24"/>
          <w:szCs w:val="24"/>
        </w:rPr>
        <w:t xml:space="preserve"> a</w:t>
      </w:r>
      <w:r w:rsidR="00CF54FB" w:rsidRPr="00D4457C">
        <w:rPr>
          <w:rFonts w:hint="eastAsia"/>
          <w:color w:val="000000"/>
          <w:sz w:val="24"/>
          <w:szCs w:val="24"/>
        </w:rPr>
        <w:t xml:space="preserve"> beam</w:t>
      </w:r>
      <w:r w:rsidR="00610809">
        <w:rPr>
          <w:rFonts w:hint="eastAsia"/>
          <w:color w:val="000000"/>
          <w:sz w:val="24"/>
          <w:szCs w:val="24"/>
        </w:rPr>
        <w:t xml:space="preserve"> respectively to form</w:t>
      </w:r>
      <w:r w:rsidR="00CF54FB" w:rsidRPr="00D4457C">
        <w:rPr>
          <w:rFonts w:hint="eastAsia"/>
          <w:color w:val="000000"/>
          <w:sz w:val="24"/>
          <w:szCs w:val="24"/>
        </w:rPr>
        <w:t xml:space="preserve"> periodic structure</w:t>
      </w:r>
      <w:r w:rsidR="00610809">
        <w:rPr>
          <w:rFonts w:hint="eastAsia"/>
          <w:color w:val="000000"/>
          <w:sz w:val="24"/>
          <w:szCs w:val="24"/>
        </w:rPr>
        <w:t>s</w:t>
      </w:r>
      <w:r w:rsidR="00815BC4" w:rsidRPr="00D4457C">
        <w:rPr>
          <w:rFonts w:hint="eastAsia"/>
          <w:color w:val="000000"/>
          <w:sz w:val="24"/>
          <w:szCs w:val="24"/>
        </w:rPr>
        <w:t>,</w:t>
      </w:r>
      <w:r w:rsidR="00CF54FB" w:rsidRPr="00D4457C">
        <w:rPr>
          <w:rFonts w:hint="eastAsia"/>
          <w:color w:val="000000"/>
          <w:sz w:val="24"/>
          <w:szCs w:val="24"/>
        </w:rPr>
        <w:t xml:space="preserve"> and </w:t>
      </w:r>
      <w:r w:rsidR="00CF54FB" w:rsidRPr="00D4457C">
        <w:rPr>
          <w:color w:val="000000"/>
          <w:sz w:val="24"/>
          <w:szCs w:val="24"/>
        </w:rPr>
        <w:t>studied</w:t>
      </w:r>
      <w:r w:rsidR="00CF54FB" w:rsidRPr="00D4457C">
        <w:rPr>
          <w:rFonts w:hint="eastAsia"/>
          <w:color w:val="000000"/>
          <w:sz w:val="24"/>
          <w:szCs w:val="24"/>
        </w:rPr>
        <w:t xml:space="preserve"> </w:t>
      </w:r>
      <w:r w:rsidR="00610809">
        <w:rPr>
          <w:rFonts w:hint="eastAsia"/>
          <w:color w:val="000000"/>
          <w:sz w:val="24"/>
          <w:szCs w:val="24"/>
        </w:rPr>
        <w:t>their</w:t>
      </w:r>
      <w:r w:rsidR="00966CE6" w:rsidRPr="00D4457C">
        <w:rPr>
          <w:color w:val="000000"/>
          <w:sz w:val="24"/>
          <w:szCs w:val="24"/>
        </w:rPr>
        <w:t xml:space="preserve"> band</w:t>
      </w:r>
      <w:r w:rsidR="00461AA7" w:rsidRPr="00D4457C">
        <w:rPr>
          <w:rFonts w:hint="eastAsia"/>
          <w:color w:val="000000"/>
          <w:sz w:val="24"/>
          <w:szCs w:val="24"/>
        </w:rPr>
        <w:t xml:space="preserve"> structure</w:t>
      </w:r>
      <w:r w:rsidR="00610809">
        <w:rPr>
          <w:rFonts w:hint="eastAsia"/>
          <w:color w:val="000000"/>
          <w:sz w:val="24"/>
          <w:szCs w:val="24"/>
        </w:rPr>
        <w:t>s</w:t>
      </w:r>
      <w:r w:rsidR="00461AA7" w:rsidRPr="00D4457C">
        <w:rPr>
          <w:rFonts w:hint="eastAsia"/>
          <w:color w:val="000000"/>
          <w:sz w:val="24"/>
          <w:szCs w:val="24"/>
        </w:rPr>
        <w:t xml:space="preserve"> and</w:t>
      </w:r>
      <w:r w:rsidR="00CF54FB" w:rsidRPr="00D4457C">
        <w:rPr>
          <w:rFonts w:hint="eastAsia"/>
          <w:color w:val="000000"/>
          <w:sz w:val="24"/>
          <w:szCs w:val="24"/>
        </w:rPr>
        <w:t xml:space="preserve"> </w:t>
      </w:r>
      <w:r w:rsidR="000E3E5A" w:rsidRPr="00D4457C">
        <w:rPr>
          <w:rFonts w:hint="eastAsia"/>
          <w:color w:val="000000"/>
          <w:sz w:val="24"/>
          <w:szCs w:val="24"/>
        </w:rPr>
        <w:t xml:space="preserve">flexural </w:t>
      </w:r>
      <w:r w:rsidR="00CF54FB" w:rsidRPr="00D4457C">
        <w:rPr>
          <w:rFonts w:hint="eastAsia"/>
          <w:color w:val="000000"/>
          <w:sz w:val="24"/>
          <w:szCs w:val="24"/>
        </w:rPr>
        <w:t>wave propagation</w:t>
      </w:r>
      <w:r w:rsidR="00BC19EC" w:rsidRPr="00D4457C">
        <w:rPr>
          <w:color w:val="000000"/>
          <w:sz w:val="24"/>
          <w:szCs w:val="24"/>
        </w:rPr>
        <w:t xml:space="preserve"> in </w:t>
      </w:r>
      <w:r w:rsidR="00F406D8" w:rsidRPr="00D4457C">
        <w:rPr>
          <w:color w:val="000000"/>
          <w:sz w:val="24"/>
          <w:szCs w:val="24"/>
        </w:rPr>
        <w:t xml:space="preserve">such </w:t>
      </w:r>
      <w:r w:rsidR="004B6945" w:rsidRPr="00D4457C">
        <w:rPr>
          <w:rFonts w:hint="eastAsia"/>
          <w:color w:val="000000"/>
          <w:sz w:val="24"/>
          <w:szCs w:val="24"/>
        </w:rPr>
        <w:t>local</w:t>
      </w:r>
      <w:r w:rsidR="002F6683" w:rsidRPr="00D4457C">
        <w:rPr>
          <w:rFonts w:hint="eastAsia"/>
          <w:color w:val="000000"/>
          <w:sz w:val="24"/>
          <w:szCs w:val="24"/>
        </w:rPr>
        <w:t>ly</w:t>
      </w:r>
      <w:r w:rsidR="004B6945" w:rsidRPr="00D4457C">
        <w:rPr>
          <w:rFonts w:hint="eastAsia"/>
          <w:color w:val="000000"/>
          <w:sz w:val="24"/>
          <w:szCs w:val="24"/>
        </w:rPr>
        <w:t xml:space="preserve"> resonan</w:t>
      </w:r>
      <w:r w:rsidR="002F6683" w:rsidRPr="00D4457C">
        <w:rPr>
          <w:rFonts w:hint="eastAsia"/>
          <w:color w:val="000000"/>
          <w:sz w:val="24"/>
          <w:szCs w:val="24"/>
        </w:rPr>
        <w:t>t</w:t>
      </w:r>
      <w:r w:rsidR="004471CA" w:rsidRPr="00D4457C">
        <w:rPr>
          <w:color w:val="000000"/>
          <w:sz w:val="24"/>
          <w:szCs w:val="24"/>
        </w:rPr>
        <w:t xml:space="preserve"> </w:t>
      </w:r>
      <w:r w:rsidR="002F6683" w:rsidRPr="00D4457C">
        <w:rPr>
          <w:rFonts w:hint="eastAsia"/>
          <w:color w:val="000000"/>
          <w:sz w:val="24"/>
          <w:szCs w:val="24"/>
        </w:rPr>
        <w:t>beam</w:t>
      </w:r>
      <w:r w:rsidR="00610809">
        <w:rPr>
          <w:rFonts w:hint="eastAsia"/>
          <w:color w:val="000000"/>
          <w:sz w:val="24"/>
          <w:szCs w:val="24"/>
        </w:rPr>
        <w:t>s</w:t>
      </w:r>
      <w:r w:rsidR="00CF54FB" w:rsidRPr="00D4457C">
        <w:rPr>
          <w:rFonts w:hint="eastAsia"/>
          <w:color w:val="000000"/>
          <w:sz w:val="24"/>
          <w:szCs w:val="24"/>
        </w:rPr>
        <w:t>.</w:t>
      </w:r>
      <w:r w:rsidR="00CF54FB" w:rsidRPr="00D43142">
        <w:rPr>
          <w:rFonts w:hint="eastAsia"/>
          <w:color w:val="000000"/>
          <w:sz w:val="24"/>
          <w:szCs w:val="24"/>
        </w:rPr>
        <w:t xml:space="preserve"> </w:t>
      </w:r>
      <w:r w:rsidR="00BD3AEE" w:rsidRPr="00D43142">
        <w:rPr>
          <w:rFonts w:hint="eastAsia"/>
          <w:color w:val="000000"/>
          <w:sz w:val="24"/>
          <w:szCs w:val="24"/>
        </w:rPr>
        <w:t xml:space="preserve">Wang et al. </w:t>
      </w:r>
      <w:r w:rsidR="00BD3AEE" w:rsidRPr="00D43142">
        <w:rPr>
          <w:color w:val="000000"/>
          <w:sz w:val="24"/>
          <w:szCs w:val="24"/>
        </w:rPr>
        <w:fldChar w:fldCharType="begin" w:fldLock="1"/>
      </w:r>
      <w:r w:rsidR="00A00A44">
        <w:rPr>
          <w:color w:val="000000"/>
          <w:sz w:val="24"/>
          <w:szCs w:val="24"/>
        </w:rPr>
        <w:instrText>ADDIN CSL_CITATION {"citationItems":[{"id":"ITEM-1","itemData":{"ISBN":"0025-6455","author":[{"dropping-particle":"","family":"Wang","given":"Xiaoming","non-dropping-particle":"","parse-names":false,"suffix":""},{"dropping-particle":"","family":"Wang","given":"Michael Yu","non-dropping-particle":"","parse-names":false,"suffix":""}],"container-title":"Meccanica","id":"ITEM-1","issue":"1","issued":{"date-parts":[["2016"]]},"page":"171-178","title":"An analysis of flexural wave band gaps of locally resonant beams with continuum beam resonators","type":"article-journal","volume":"51"},"uris":["http://www.mendeley.com/documents/?uuid=59781759-67a0-4b11-8df6-afb62aff571a"]}],"mendeley":{"formattedCitation":"[21]","plainTextFormattedCitation":"[21]","previouslyFormattedCitation":"[21]"},"properties":{"noteIndex":0},"schema":"https://github.com/citation-style-language/schema/raw/master/csl-citation.json"}</w:instrText>
      </w:r>
      <w:r w:rsidR="00BD3AEE" w:rsidRPr="00D43142">
        <w:rPr>
          <w:color w:val="000000"/>
          <w:sz w:val="24"/>
          <w:szCs w:val="24"/>
        </w:rPr>
        <w:fldChar w:fldCharType="separate"/>
      </w:r>
      <w:r w:rsidR="00FF4587" w:rsidRPr="00FF4587">
        <w:rPr>
          <w:noProof/>
          <w:color w:val="000000"/>
          <w:sz w:val="24"/>
          <w:szCs w:val="24"/>
        </w:rPr>
        <w:t>[21]</w:t>
      </w:r>
      <w:r w:rsidR="00BD3AEE" w:rsidRPr="00D43142">
        <w:rPr>
          <w:color w:val="000000"/>
          <w:sz w:val="24"/>
          <w:szCs w:val="24"/>
        </w:rPr>
        <w:fldChar w:fldCharType="end"/>
      </w:r>
      <w:r w:rsidR="00BD3AEE" w:rsidRPr="00D43142">
        <w:rPr>
          <w:rFonts w:hint="eastAsia"/>
          <w:color w:val="000000"/>
          <w:sz w:val="24"/>
          <w:szCs w:val="24"/>
        </w:rPr>
        <w:t xml:space="preserve"> </w:t>
      </w:r>
      <w:r w:rsidR="006952F9" w:rsidRPr="00D43142">
        <w:rPr>
          <w:rFonts w:hint="eastAsia"/>
          <w:color w:val="000000"/>
          <w:sz w:val="24"/>
          <w:szCs w:val="24"/>
        </w:rPr>
        <w:t xml:space="preserve">proposed </w:t>
      </w:r>
      <w:r w:rsidR="00BD3AEE" w:rsidRPr="00D43142">
        <w:rPr>
          <w:rFonts w:hint="eastAsia"/>
          <w:color w:val="000000"/>
          <w:sz w:val="24"/>
          <w:szCs w:val="24"/>
        </w:rPr>
        <w:t>a continuum beam resonator.</w:t>
      </w:r>
      <w:r w:rsidR="00675A03" w:rsidRPr="00675A03">
        <w:rPr>
          <w:rFonts w:hint="eastAsia"/>
          <w:sz w:val="24"/>
          <w:szCs w:val="24"/>
        </w:rPr>
        <w:t xml:space="preserve"> </w:t>
      </w:r>
      <w:r w:rsidR="00675A03" w:rsidRPr="00D94F3A">
        <w:rPr>
          <w:rFonts w:hint="eastAsia"/>
          <w:sz w:val="24"/>
          <w:szCs w:val="24"/>
        </w:rPr>
        <w:t xml:space="preserve">Wang et al. </w:t>
      </w:r>
      <w:r w:rsidR="00675A03" w:rsidRPr="00D94F3A">
        <w:rPr>
          <w:sz w:val="24"/>
          <w:szCs w:val="24"/>
        </w:rPr>
        <w:fldChar w:fldCharType="begin" w:fldLock="1"/>
      </w:r>
      <w:r w:rsidR="00031A5D">
        <w:rPr>
          <w:sz w:val="24"/>
          <w:szCs w:val="24"/>
        </w:rPr>
        <w:instrText>ADDIN CSL_CITATION {"citationItems":[{"id":"ITEM-1","itemData":{"DOI":"10.1016/j.physleta.2015.12.010","ISSN":"03759601","abstract":"Flexural vibration suppression in an Euler-Bernoulli beam with attached lateral local resonators (LLR) is studied theoretically and numerically. Hamilton's principle and Bloch's theorem are employed to derive the dispersion relation which reveals that two band gaps are generated. Within both band gaps, the flexural waves are partially transformed into longitudinal waves through a four-link-mechanism and totally blocked. The band gaps can be flexibly tuned by changing the geometry parameter of the four-link-mechanism and the spring constants of the resonators. Frequency response function (FRF) from finite element analysis via commercial software of ANSYS shows large flexural wave attenuation within the band gaps and the effect of damping from the LLR substructures which helps smooth and lower the response peaks at the sacrifice of the band gap effect. The existence of the multi-flexural band gaps can be exploited for the design of flexural vibration control of beams.","author":[{"dropping-particle":"","family":"Wang","given":"Ting","non-dropping-particle":"","parse-names":false,"suffix":""},{"dropping-particle":"","family":"Sheng","given":"Mei Ping","non-dropping-particle":"","parse-names":false,"suffix":""},{"dropping-particle":"","family":"Qin","given":"Qing Hua","non-dropping-particle":"","parse-names":false,"suffix":""}],"container-title":"Physics Letters A","id":"ITEM-1","issue":"4","issued":{"date-parts":[["2016"]]},"page":"525-529","publisher":"Elsevier B.V.","title":"Multi-flexural band gaps in an Euler-Bernoulli beam with lateral local resonators","type":"article-journal","volume":"380"},"uris":["http://www.mendeley.com/documents/?uuid=d029470c-1ad9-40d4-9b44-2140ffc6e9f0"]},{"id":"ITEM-2","itemData":{"DOI":"10.1088/1361-6463/aaaba8","ISSN":"0022-3727","author":[{"dropping-particle":"","family":"Wang","given":"Ting","non-dropping-particle":"","parse-names":false,"suffix":""},{"dropping-particle":"","family":"Sheng","given":"Meiping","non-dropping-particle":"","parse-names":false,"suffix":""},{"dropping-particle":"","family":"Ding","given":"Xiaodong","non-dropping-particle":"","parse-names":false,"suffix":""},{"dropping-particle":"","family":"Yan","given":"Xiaowei","non-dropping-particle":"","parse-names":false,"suffix":""}],"container-title":"Journal of Physics D: Applied Physics","id":"ITEM-2","issued":{"date-parts":[["2018"]]},"page":"115306","publisher":"IOP Publishing","title":"Wave propagation and power flow in an acoustic metamaterial plate with lateral local resonance attachment","type":"article-journal","volume":"51"},"uris":["http://www.mendeley.com/documents/?uuid=36106e87-3a6c-41b4-b772-0e27898b4153"]}],"mendeley":{"formattedCitation":"[6,22]","plainTextFormattedCitation":"[6,22]","previouslyFormattedCitation":"[6,22]"},"properties":{"noteIndex":0},"schema":"https://github.com/citation-style-language/schema/raw/master/csl-citation.json"}</w:instrText>
      </w:r>
      <w:r w:rsidR="00675A03" w:rsidRPr="00D94F3A">
        <w:rPr>
          <w:sz w:val="24"/>
          <w:szCs w:val="24"/>
        </w:rPr>
        <w:fldChar w:fldCharType="separate"/>
      </w:r>
      <w:r w:rsidR="00FF4587" w:rsidRPr="00FF4587">
        <w:rPr>
          <w:noProof/>
          <w:sz w:val="24"/>
          <w:szCs w:val="24"/>
        </w:rPr>
        <w:t>[6,22]</w:t>
      </w:r>
      <w:r w:rsidR="00675A03" w:rsidRPr="00D94F3A">
        <w:rPr>
          <w:sz w:val="24"/>
          <w:szCs w:val="24"/>
        </w:rPr>
        <w:fldChar w:fldCharType="end"/>
      </w:r>
      <w:r w:rsidR="00675A03" w:rsidRPr="00D94F3A">
        <w:rPr>
          <w:rFonts w:hint="eastAsia"/>
          <w:sz w:val="24"/>
          <w:szCs w:val="24"/>
        </w:rPr>
        <w:t xml:space="preserve"> created multi-flexural band gaps in a </w:t>
      </w:r>
      <w:r w:rsidR="00675A03" w:rsidRPr="00D94F3A">
        <w:rPr>
          <w:sz w:val="24"/>
          <w:szCs w:val="24"/>
        </w:rPr>
        <w:t>periodic</w:t>
      </w:r>
      <w:r w:rsidR="00675A03" w:rsidRPr="00D94F3A">
        <w:rPr>
          <w:rFonts w:hint="eastAsia"/>
          <w:sz w:val="24"/>
          <w:szCs w:val="24"/>
        </w:rPr>
        <w:t xml:space="preserve"> beam </w:t>
      </w:r>
      <w:r w:rsidR="00675A03">
        <w:rPr>
          <w:rFonts w:hint="eastAsia"/>
          <w:sz w:val="24"/>
          <w:szCs w:val="24"/>
        </w:rPr>
        <w:t>by</w:t>
      </w:r>
      <w:r w:rsidR="00675A03" w:rsidRPr="00D94F3A">
        <w:rPr>
          <w:rFonts w:hint="eastAsia"/>
          <w:sz w:val="24"/>
          <w:szCs w:val="24"/>
        </w:rPr>
        <w:t xml:space="preserve"> lateral resonators. </w:t>
      </w:r>
      <w:r w:rsidR="00366C8B" w:rsidRPr="00D43142">
        <w:rPr>
          <w:rFonts w:hint="eastAsia"/>
          <w:color w:val="000000"/>
          <w:sz w:val="24"/>
          <w:szCs w:val="24"/>
        </w:rPr>
        <w:t xml:space="preserve">Xiao et al. </w:t>
      </w:r>
      <w:r w:rsidR="00A00A44">
        <w:rPr>
          <w:color w:val="000000"/>
          <w:sz w:val="24"/>
          <w:szCs w:val="24"/>
        </w:rPr>
        <w:fldChar w:fldCharType="begin" w:fldLock="1"/>
      </w:r>
      <w:r w:rsidR="00031A5D">
        <w:rPr>
          <w:color w:val="000000"/>
          <w:sz w:val="24"/>
          <w:szCs w:val="24"/>
        </w:rPr>
        <w:instrText>ADDIN CSL_CITATION {"citationItems":[{"id":"ITEM-1","itemData":{"DOI":"10.1088/0022-3727/45/19/195401","ISBN":"0022-3727","ISSN":"00223727","abstract":"The authors study the propagation of flexural waves in a locally resonant (LR) thin plate made of a two-dimensional periodic array of spring–mass resonators attached on a thin homogeneous plate. The well-known plane wave expansion method is extended to deal with such a plate system with a periodic array of lumped resonant elements. Explicit matrix formulations are developed for the calculation of complex band structures, in which the imaginary parts of Bloch wave vectors are displayed to quantify the wave attenuation performance of band gaps. It is found that resonance-type and Bragg-type band gaps coexist in the LR plate, and the bandwidth of these gaps can be dramatically affected by the resonant frequency of local resonators. In particular, a super-wide pseudo-directional gap can be formed by a combination of the resonance gap and Bragg gap; inside such a pseudo-gap, only a very narrow pass band exists. An explicit formula is further developed to facilitate the design of such a pseudo-gap. Finally, vibration transmission in finite LR plates is calculated using the finite element method. Vibration transmission gaps are observed, and the results are in good agreement with the band gap properties predicted by the complex band structures.","author":[{"dropping-particle":"","family":"Xiao","given":"Yong","non-dropping-particle":"","parse-names":false,"suffix":""},{"dropping-particle":"","family":"Wen","given":"Jihong","non-dropping-particle":"","parse-names":false,"suffix":""},{"dropping-particle":"","family":"Wen","given":"Xisen","non-dropping-particle":"","parse-names":false,"suffix":""}],"container-title":"Journal of Physics D: Applied Physics","id":"ITEM-1","issued":{"date-parts":[["2012"]]},"page":"195401","title":"Flexural wave band gaps in locally resonant thin plates with periodically attached springmass resonators","type":"article-journal","volume":"45"},"uris":["http://www.mendeley.com/documents/?uuid=b45dc577-36ec-42f7-8fc5-8b21c101a978"]}],"mendeley":{"formattedCitation":"[23]","plainTextFormattedCitation":"[23]","previouslyFormattedCitation":"[23]"},"properties":{"noteIndex":0},"schema":"https://github.com/citation-style-language/schema/raw/master/csl-citation.json"}</w:instrText>
      </w:r>
      <w:r w:rsidR="00A00A44">
        <w:rPr>
          <w:color w:val="000000"/>
          <w:sz w:val="24"/>
          <w:szCs w:val="24"/>
        </w:rPr>
        <w:fldChar w:fldCharType="separate"/>
      </w:r>
      <w:r w:rsidR="00A00A44" w:rsidRPr="00A00A44">
        <w:rPr>
          <w:noProof/>
          <w:color w:val="000000"/>
          <w:sz w:val="24"/>
          <w:szCs w:val="24"/>
        </w:rPr>
        <w:t>[23]</w:t>
      </w:r>
      <w:r w:rsidR="00A00A44">
        <w:rPr>
          <w:color w:val="000000"/>
          <w:sz w:val="24"/>
          <w:szCs w:val="24"/>
        </w:rPr>
        <w:fldChar w:fldCharType="end"/>
      </w:r>
      <w:r w:rsidR="00A00A44">
        <w:rPr>
          <w:rFonts w:hint="eastAsia"/>
          <w:color w:val="000000"/>
          <w:sz w:val="24"/>
          <w:szCs w:val="24"/>
        </w:rPr>
        <w:t xml:space="preserve"> </w:t>
      </w:r>
      <w:r w:rsidR="00C844AB" w:rsidRPr="00D43142">
        <w:rPr>
          <w:color w:val="000000"/>
          <w:sz w:val="24"/>
          <w:szCs w:val="24"/>
        </w:rPr>
        <w:t xml:space="preserve">expand the application of the </w:t>
      </w:r>
      <w:r w:rsidR="00C844AB" w:rsidRPr="00D43142">
        <w:rPr>
          <w:rFonts w:hint="eastAsia"/>
          <w:color w:val="000000"/>
          <w:sz w:val="24"/>
          <w:szCs w:val="24"/>
        </w:rPr>
        <w:t>spring-mass resonators</w:t>
      </w:r>
      <w:r w:rsidR="00C844AB" w:rsidRPr="00D43142">
        <w:rPr>
          <w:color w:val="000000"/>
          <w:sz w:val="24"/>
          <w:szCs w:val="24"/>
        </w:rPr>
        <w:t xml:space="preserve"> by </w:t>
      </w:r>
      <w:r w:rsidR="00366C8B" w:rsidRPr="00D43142">
        <w:rPr>
          <w:rFonts w:hint="eastAsia"/>
          <w:color w:val="000000"/>
          <w:sz w:val="24"/>
          <w:szCs w:val="24"/>
        </w:rPr>
        <w:t>attach</w:t>
      </w:r>
      <w:r w:rsidR="00C844AB" w:rsidRPr="00D43142">
        <w:rPr>
          <w:color w:val="000000"/>
          <w:sz w:val="24"/>
          <w:szCs w:val="24"/>
        </w:rPr>
        <w:t>ing it</w:t>
      </w:r>
      <w:r w:rsidR="00366C8B" w:rsidRPr="00D43142">
        <w:rPr>
          <w:rFonts w:hint="eastAsia"/>
          <w:color w:val="000000"/>
          <w:sz w:val="24"/>
          <w:szCs w:val="24"/>
        </w:rPr>
        <w:t xml:space="preserve"> on a</w:t>
      </w:r>
      <w:r w:rsidR="00C844AB" w:rsidRPr="00D43142">
        <w:rPr>
          <w:color w:val="000000"/>
          <w:sz w:val="24"/>
          <w:szCs w:val="24"/>
        </w:rPr>
        <w:t xml:space="preserve"> thin</w:t>
      </w:r>
      <w:r w:rsidR="00366C8B" w:rsidRPr="00D43142">
        <w:rPr>
          <w:rFonts w:hint="eastAsia"/>
          <w:color w:val="000000"/>
          <w:sz w:val="24"/>
          <w:szCs w:val="24"/>
        </w:rPr>
        <w:t xml:space="preserve"> plate and</w:t>
      </w:r>
      <w:r w:rsidR="00366C8B" w:rsidRPr="00D94F3A">
        <w:rPr>
          <w:rFonts w:hint="eastAsia"/>
          <w:sz w:val="24"/>
          <w:szCs w:val="24"/>
        </w:rPr>
        <w:t xml:space="preserve"> stud</w:t>
      </w:r>
      <w:r w:rsidR="00C844AB">
        <w:rPr>
          <w:sz w:val="24"/>
          <w:szCs w:val="24"/>
        </w:rPr>
        <w:t>ying</w:t>
      </w:r>
      <w:r w:rsidR="00366C8B" w:rsidRPr="00D94F3A">
        <w:rPr>
          <w:rFonts w:hint="eastAsia"/>
          <w:sz w:val="24"/>
          <w:szCs w:val="24"/>
        </w:rPr>
        <w:t xml:space="preserve"> the bending wave </w:t>
      </w:r>
      <w:r w:rsidR="00366C8B" w:rsidRPr="00D94F3A">
        <w:rPr>
          <w:sz w:val="24"/>
          <w:szCs w:val="24"/>
        </w:rPr>
        <w:t>propagation</w:t>
      </w:r>
      <w:r w:rsidR="00366C8B" w:rsidRPr="00D94F3A">
        <w:rPr>
          <w:rFonts w:hint="eastAsia"/>
          <w:sz w:val="24"/>
          <w:szCs w:val="24"/>
        </w:rPr>
        <w:t xml:space="preserve"> </w:t>
      </w:r>
      <w:r w:rsidR="00366C8B" w:rsidRPr="00D94F3A">
        <w:rPr>
          <w:sz w:val="24"/>
          <w:szCs w:val="24"/>
        </w:rPr>
        <w:t>characteristic</w:t>
      </w:r>
      <w:r w:rsidR="00016A10">
        <w:rPr>
          <w:sz w:val="24"/>
          <w:szCs w:val="24"/>
        </w:rPr>
        <w:t>s</w:t>
      </w:r>
      <w:r w:rsidR="00366C8B" w:rsidRPr="00D94F3A">
        <w:rPr>
          <w:rFonts w:hint="eastAsia"/>
          <w:sz w:val="24"/>
          <w:szCs w:val="24"/>
        </w:rPr>
        <w:t xml:space="preserve"> in different directions.</w:t>
      </w:r>
      <w:r w:rsidR="008B327E" w:rsidRPr="00D94F3A">
        <w:rPr>
          <w:rFonts w:hint="eastAsia"/>
          <w:sz w:val="24"/>
          <w:szCs w:val="24"/>
        </w:rPr>
        <w:t xml:space="preserve"> Zhou et al. </w:t>
      </w:r>
      <w:r w:rsidR="008B327E" w:rsidRPr="00D94F3A">
        <w:rPr>
          <w:sz w:val="24"/>
          <w:szCs w:val="24"/>
        </w:rPr>
        <w:fldChar w:fldCharType="begin" w:fldLock="1"/>
      </w:r>
      <w:r w:rsidR="006F1A17">
        <w:rPr>
          <w:sz w:val="24"/>
          <w:szCs w:val="24"/>
        </w:rPr>
        <w:instrText>ADDIN CSL_CITATION {"citationItems":[{"id":"ITEM-1","itemData":{"DOI":"10.1016/j.apacoust.2017.12.012","ISSN":"1872910X","abstract":"Locally resonant phononic crystals (LRPCs) have band gaps with low frequencies and the size of the cell is much smaller than the wave lengths of the band gaps. This unique property makes them good candidates for vibration control. Considering that the band gaps of the LRPCs are determined by the single cell rather than the periodic arrangement, it is important to design the microstructure of the cell. In this paper, band structures and transmission spectra of two dimensional multilayered LRPCs are investigated by the finite element method (FEM). It is found that the band gaps of the LRPCs can be extended to several frequency ranges by periodically embedding multilayered coaxial inclusions (i.e., alternate shells of soft rubber and hard metal) into a matrix. Moreover, the frequency responses of the multilayered periodic structures with different number of cells are simulated. There are several sharp dips which refer to high attenuation efficiency in the transmission spectra of the periodic structures with multilayered inclusions. The increase in the number of cells is also found to enhance the attenuation efficiency. Meanwhile, the geometrical effects of the layers on the band structures are investigated. By carefully designing the size and number of the shells in the multilayered inclusions, the band gaps can be extended and lowered. These results are helpful for the applications of LRPCs in noise and vibration control.","author":[{"dropping-particle":"","family":"Zhou","given":"Xiaoling","non-dropping-particle":"","parse-names":false,"suffix":""},{"dropping-particle":"","family":"Xu","given":"Yanlong","non-dropping-particle":"","parse-names":false,"suffix":""},{"dropping-particle":"","family":"Liu","given":"Yu","non-dropping-particle":"","parse-names":false,"suffix":""},{"dropping-particle":"","family":"Lv","given":"Liangliang","non-dropping-particle":"","parse-names":false,"suffix":""},{"dropping-particle":"","family":"Peng","given":"Fujun","non-dropping-particle":"","parse-names":false,"suffix":""},{"dropping-particle":"","family":"Wang","given":"Longqi","non-dropping-particle":"","parse-names":false,"suffix":""}],"container-title":"Applied Acoustics","id":"ITEM-1","issue":"April 2017","issued":{"date-parts":[["2018"]]},"page":"97-106","publisher":"Elsevier","title":"Extending and lowering band gaps by multilayered locally resonant phononic crystals","type":"article-journal","volume":"133"},"uris":["http://www.mendeley.com/documents/?uuid=ef2faf13-9364-445a-8811-920814c68da3"]}],"mendeley":{"formattedCitation":"[24]","plainTextFormattedCitation":"[24]","previouslyFormattedCitation":"[24]"},"properties":{"noteIndex":0},"schema":"https://github.com/citation-style-language/schema/raw/master/csl-citation.json"}</w:instrText>
      </w:r>
      <w:r w:rsidR="008B327E" w:rsidRPr="00D94F3A">
        <w:rPr>
          <w:sz w:val="24"/>
          <w:szCs w:val="24"/>
        </w:rPr>
        <w:fldChar w:fldCharType="separate"/>
      </w:r>
      <w:r w:rsidR="00A00A44" w:rsidRPr="00A00A44">
        <w:rPr>
          <w:noProof/>
          <w:sz w:val="24"/>
          <w:szCs w:val="24"/>
        </w:rPr>
        <w:t>[24]</w:t>
      </w:r>
      <w:r w:rsidR="008B327E" w:rsidRPr="00D94F3A">
        <w:rPr>
          <w:sz w:val="24"/>
          <w:szCs w:val="24"/>
        </w:rPr>
        <w:fldChar w:fldCharType="end"/>
      </w:r>
      <w:r w:rsidR="008B327E" w:rsidRPr="00D94F3A">
        <w:rPr>
          <w:rFonts w:hint="eastAsia"/>
          <w:sz w:val="24"/>
          <w:szCs w:val="24"/>
        </w:rPr>
        <w:t xml:space="preserve"> also proposed a</w:t>
      </w:r>
      <w:r w:rsidR="008B327E" w:rsidRPr="00D4457C">
        <w:rPr>
          <w:rFonts w:hint="eastAsia"/>
          <w:color w:val="000000"/>
          <w:sz w:val="24"/>
          <w:szCs w:val="24"/>
        </w:rPr>
        <w:t xml:space="preserve"> </w:t>
      </w:r>
      <w:r w:rsidR="004471CA" w:rsidRPr="00D4457C">
        <w:rPr>
          <w:rFonts w:hint="eastAsia"/>
          <w:color w:val="000000"/>
          <w:sz w:val="24"/>
          <w:szCs w:val="24"/>
        </w:rPr>
        <w:t>two-</w:t>
      </w:r>
      <w:r w:rsidR="004471CA" w:rsidRPr="00D4457C">
        <w:rPr>
          <w:color w:val="000000"/>
          <w:sz w:val="24"/>
          <w:szCs w:val="24"/>
        </w:rPr>
        <w:t>dimensional</w:t>
      </w:r>
      <w:r w:rsidR="004471CA" w:rsidRPr="00D4457C">
        <w:rPr>
          <w:rFonts w:hint="eastAsia"/>
          <w:color w:val="000000"/>
          <w:sz w:val="24"/>
          <w:szCs w:val="24"/>
        </w:rPr>
        <w:t xml:space="preserve"> (2D) </w:t>
      </w:r>
      <w:r w:rsidR="008B327E" w:rsidRPr="00D4457C">
        <w:rPr>
          <w:rFonts w:hint="eastAsia"/>
          <w:color w:val="000000"/>
          <w:sz w:val="24"/>
          <w:szCs w:val="24"/>
        </w:rPr>
        <w:t>periodic structure with multilayered locally resona</w:t>
      </w:r>
      <w:r w:rsidR="004471CA" w:rsidRPr="00D4457C">
        <w:rPr>
          <w:rFonts w:hint="eastAsia"/>
          <w:color w:val="000000"/>
          <w:sz w:val="24"/>
          <w:szCs w:val="24"/>
        </w:rPr>
        <w:t>tor</w:t>
      </w:r>
      <w:r w:rsidR="00016A10">
        <w:rPr>
          <w:color w:val="000000"/>
          <w:sz w:val="24"/>
          <w:szCs w:val="24"/>
        </w:rPr>
        <w:t>s</w:t>
      </w:r>
      <w:r w:rsidR="008B327E" w:rsidRPr="00D4457C">
        <w:rPr>
          <w:rFonts w:hint="eastAsia"/>
          <w:color w:val="000000"/>
          <w:sz w:val="24"/>
          <w:szCs w:val="24"/>
        </w:rPr>
        <w:t>.</w:t>
      </w:r>
      <w:r w:rsidR="003A0AEE">
        <w:rPr>
          <w:color w:val="000000"/>
          <w:sz w:val="24"/>
          <w:szCs w:val="24"/>
        </w:rPr>
        <w:t xml:space="preserve"> </w:t>
      </w:r>
      <w:r w:rsidR="003A0AEE" w:rsidRPr="008A2365">
        <w:rPr>
          <w:sz w:val="24"/>
          <w:szCs w:val="24"/>
        </w:rPr>
        <w:t xml:space="preserve">Utilizing inclined ligament, Bigoni et al. </w:t>
      </w:r>
      <w:r w:rsidR="003A0AEE" w:rsidRPr="008A2365">
        <w:rPr>
          <w:sz w:val="24"/>
          <w:szCs w:val="24"/>
        </w:rPr>
        <w:fldChar w:fldCharType="begin" w:fldLock="1"/>
      </w:r>
      <w:r w:rsidR="00CA1F47" w:rsidRPr="008A2365">
        <w:rPr>
          <w:sz w:val="24"/>
          <w:szCs w:val="24"/>
        </w:rPr>
        <w:instrText>ADDIN CSL_CITATION {"citationItems":[{"id":"ITEM-1","itemData":{"DOI":"10.1103/PhysRevB.87.174303","abstract":"We propose a type of locally resonant structure involving arrays of structured coated inclusions. The coating consists of a structural interface with beams inclined at a certain angle. Such an elastic metamaterial supports tunable low-frequency stop bands associated with localized rotational modes that can be used in the design of filtering, reflecting, and focusing devices. Asymptotic estimates for resonant frequencies are in good agreement with finite element computations and can be used as a design tool to tune stop band changing relative inclinations, number, and cross section of the beams. Inertial resonators with inclined ligaments allow for anomalous dispersion (negative group velocity) to occur in the pressure acoustic band and this leads to the physics of negative refraction, whereby a point force located above a finite array of resonators is imaged underneath for a given polarization. We finally observe that for a periodic macrocell of the former inertial resonators with one defect in the middle, an elastic trapped mode exists within a high-frequency stop band. The latter design could be used in the enhancement of light and sound interactions in photonic crystal fiber preforms. DOI:","author":[{"dropping-particle":"","family":"Bigoni","given":"D","non-dropping-particle":"","parse-names":false,"suffix":""},{"dropping-particle":"","family":"Guenneau","given":"S","non-dropping-particle":"","parse-names":false,"suffix":""},{"dropping-particle":"","family":"Movchan","given":"A B","non-dropping-particle":"","parse-names":false,"suffix":""},{"dropping-particle":"","family":"Brun","given":"M","non-dropping-particle":"","parse-names":false,"suffix":""}],"container-title":"Physical Review B","id":"ITEM-1","issued":{"date-parts":[["2013"]]},"page":"174303","title":"Elastic metamaterials with inertial locally resonant structures : Application to lensing and localization","type":"article-journal","volume":"87"},"uris":["http://www.mendeley.com/documents/?uuid=84b75a5f-4a93-4c11-a18c-87a4f102ba59"]}],"mendeley":{"formattedCitation":"[25]","plainTextFormattedCitation":"[25]","previouslyFormattedCitation":"[25]"},"properties":{"noteIndex":0},"schema":"https://github.com/citation-style-language/schema/raw/master/csl-citation.json"}</w:instrText>
      </w:r>
      <w:r w:rsidR="003A0AEE" w:rsidRPr="008A2365">
        <w:rPr>
          <w:sz w:val="24"/>
          <w:szCs w:val="24"/>
        </w:rPr>
        <w:fldChar w:fldCharType="separate"/>
      </w:r>
      <w:r w:rsidR="003A0AEE" w:rsidRPr="008A2365">
        <w:rPr>
          <w:noProof/>
          <w:sz w:val="24"/>
          <w:szCs w:val="24"/>
        </w:rPr>
        <w:t>[25]</w:t>
      </w:r>
      <w:r w:rsidR="003A0AEE" w:rsidRPr="008A2365">
        <w:rPr>
          <w:sz w:val="24"/>
          <w:szCs w:val="24"/>
        </w:rPr>
        <w:fldChar w:fldCharType="end"/>
      </w:r>
      <w:r w:rsidR="003A0AEE" w:rsidRPr="008A2365">
        <w:rPr>
          <w:sz w:val="24"/>
          <w:szCs w:val="24"/>
        </w:rPr>
        <w:t xml:space="preserve"> proposed a inertial locally resonant and designed a</w:t>
      </w:r>
      <w:r w:rsidR="00911542" w:rsidRPr="008A2365">
        <w:rPr>
          <w:sz w:val="24"/>
          <w:szCs w:val="24"/>
        </w:rPr>
        <w:t>n</w:t>
      </w:r>
      <w:r w:rsidR="003A0AEE" w:rsidRPr="008A2365">
        <w:rPr>
          <w:sz w:val="24"/>
          <w:szCs w:val="24"/>
        </w:rPr>
        <w:t xml:space="preserve"> elastic metamaterial</w:t>
      </w:r>
      <w:r w:rsidR="00911542" w:rsidRPr="008A2365">
        <w:rPr>
          <w:sz w:val="24"/>
          <w:szCs w:val="24"/>
        </w:rPr>
        <w:t xml:space="preserve"> based on it</w:t>
      </w:r>
      <w:r w:rsidR="003A0AEE" w:rsidRPr="008A2365">
        <w:rPr>
          <w:sz w:val="24"/>
          <w:szCs w:val="24"/>
        </w:rPr>
        <w:t xml:space="preserve"> to create tunable low-frequency band gap</w:t>
      </w:r>
      <w:r w:rsidR="00065945" w:rsidRPr="008A2365">
        <w:rPr>
          <w:sz w:val="24"/>
          <w:szCs w:val="24"/>
        </w:rPr>
        <w:t>s.</w:t>
      </w:r>
      <w:r w:rsidR="004A6603" w:rsidRPr="008A2365">
        <w:rPr>
          <w:sz w:val="24"/>
          <w:szCs w:val="24"/>
        </w:rPr>
        <w:t xml:space="preserve"> Bacigalupo and Gambarotta </w:t>
      </w:r>
      <w:r w:rsidR="004A6603" w:rsidRPr="008A2365">
        <w:rPr>
          <w:sz w:val="24"/>
          <w:szCs w:val="24"/>
        </w:rPr>
        <w:fldChar w:fldCharType="begin" w:fldLock="1"/>
      </w:r>
      <w:r w:rsidR="00CA1F47" w:rsidRPr="008A2365">
        <w:rPr>
          <w:sz w:val="24"/>
          <w:szCs w:val="24"/>
        </w:rPr>
        <w:instrText>ADDIN CSL_CITATION {"citationItems":[{"id":"ITEM-1","itemData":{"DOI":"10.1016/j.proeng.2017.09.374","ISSN":"1877-7058","author":[{"dropping-particle":"","family":"Bacigalupo","given":"Andrea","non-dropping-particle":"","parse-names":false,"suffix":""},{"dropping-particle":"","family":"Gambarotta","given":"Luigi","non-dropping-particle":"","parse-names":false,"suffix":""}],"container-title":"Procedia Engineering","id":"ITEM-1","issued":{"date-parts":[["2017"]]},"page":"1441-1446","publisher":"Elsevier B.V.","title":"Damped Bloch Waves in Lattices Metamaterials with Inertial Resonators with Inertial Resonators","type":"article-journal","volume":"199"},"uris":["http://www.mendeley.com/documents/?uuid=c46b3b69-21bd-44ed-b247-2959aef403ee"]}],"mendeley":{"formattedCitation":"[26]","plainTextFormattedCitation":"[26]","previouslyFormattedCitation":"[26]"},"properties":{"noteIndex":0},"schema":"https://github.com/citation-style-language/schema/raw/master/csl-citation.json"}</w:instrText>
      </w:r>
      <w:r w:rsidR="004A6603" w:rsidRPr="008A2365">
        <w:rPr>
          <w:sz w:val="24"/>
          <w:szCs w:val="24"/>
        </w:rPr>
        <w:fldChar w:fldCharType="separate"/>
      </w:r>
      <w:r w:rsidR="004A6603" w:rsidRPr="008A2365">
        <w:rPr>
          <w:noProof/>
          <w:sz w:val="24"/>
          <w:szCs w:val="24"/>
        </w:rPr>
        <w:t>[26]</w:t>
      </w:r>
      <w:r w:rsidR="004A6603" w:rsidRPr="008A2365">
        <w:rPr>
          <w:sz w:val="24"/>
          <w:szCs w:val="24"/>
        </w:rPr>
        <w:fldChar w:fldCharType="end"/>
      </w:r>
      <w:r w:rsidR="004A6603" w:rsidRPr="008A2365">
        <w:rPr>
          <w:sz w:val="24"/>
          <w:szCs w:val="24"/>
        </w:rPr>
        <w:t xml:space="preserve"> also proposed a beam-lattices metamaterial with inertial resonators by elastic elements.</w:t>
      </w:r>
      <w:r w:rsidR="00137459" w:rsidRPr="003A0AEE">
        <w:rPr>
          <w:rFonts w:hint="eastAsia"/>
          <w:color w:val="FF0000"/>
          <w:sz w:val="24"/>
          <w:szCs w:val="24"/>
        </w:rPr>
        <w:t xml:space="preserve"> </w:t>
      </w:r>
      <w:r w:rsidR="00137459" w:rsidRPr="0051715C">
        <w:rPr>
          <w:rFonts w:hint="eastAsia"/>
          <w:color w:val="000000"/>
          <w:sz w:val="24"/>
          <w:szCs w:val="24"/>
        </w:rPr>
        <w:t>Li</w:t>
      </w:r>
      <w:r w:rsidR="00137459" w:rsidRPr="00D4457C">
        <w:rPr>
          <w:rFonts w:hint="eastAsia"/>
          <w:color w:val="000000"/>
          <w:sz w:val="24"/>
          <w:szCs w:val="24"/>
        </w:rPr>
        <w:t xml:space="preserve">u et al. </w:t>
      </w:r>
      <w:r w:rsidR="00137459" w:rsidRPr="00D4457C">
        <w:rPr>
          <w:color w:val="000000"/>
          <w:sz w:val="24"/>
          <w:szCs w:val="24"/>
        </w:rPr>
        <w:fldChar w:fldCharType="begin" w:fldLock="1"/>
      </w:r>
      <w:r w:rsidR="00CA1F47">
        <w:rPr>
          <w:color w:val="000000"/>
          <w:sz w:val="24"/>
          <w:szCs w:val="24"/>
        </w:rPr>
        <w:instrText>ADDIN CSL_CITATION {"citationItems":[{"id":"ITEM-1","itemData":{"ISBN":"0036-8075","author":[{"dropping-particle":"","family":"Liu","given":"Zhengyou","non-dropping-particle":"","parse-names":false,"suffix":""},{"dropping-particle":"","family":"Zhang","given":"Xixiang","non-dropping-particle":"","parse-names":false,"suffix":""},{"dropping-particle":"","family":"Mao","given":"Yiwei","non-dropping-particle":"","parse-names":false,"suffix":""},{"dropping-particle":"","family":"Zhu","given":"Y Y","non-dropping-particle":"","parse-names":false,"suffix":""},{"dropping-particle":"","family":"Yang","given":"Zhiyu","non-dropping-particle":"","parse-names":false,"suffix":""},{"dropping-particle":"","family":"Chan","given":"Che Ting","non-dropping-particle":"","parse-names":false,"suffix":""},{"dropping-particle":"","family":"Sheng","given":"Ping","non-dropping-particle":"","parse-names":false,"suffix":""}],"container-title":"science","id":"ITEM-1","issue":"5485","issued":{"date-parts":[["2000"]]},"page":"1734-1736","title":"Locally resonant sonic materials","type":"article-journal","volume":"289"},"uris":["http://www.mendeley.com/documents/?uuid=ba1d66a3-5787-49dc-a095-b7f86b69f0a6"]}],"mendeley":{"formattedCitation":"[27]","plainTextFormattedCitation":"[27]","previouslyFormattedCitation":"[27]"},"properties":{"noteIndex":0},"schema":"https://github.com/citation-style-language/schema/raw/master/csl-citation.json"}</w:instrText>
      </w:r>
      <w:r w:rsidR="00137459" w:rsidRPr="00D4457C">
        <w:rPr>
          <w:color w:val="000000"/>
          <w:sz w:val="24"/>
          <w:szCs w:val="24"/>
        </w:rPr>
        <w:fldChar w:fldCharType="separate"/>
      </w:r>
      <w:r w:rsidR="004A6603" w:rsidRPr="004A6603">
        <w:rPr>
          <w:noProof/>
          <w:color w:val="000000"/>
          <w:sz w:val="24"/>
          <w:szCs w:val="24"/>
        </w:rPr>
        <w:t>[27]</w:t>
      </w:r>
      <w:r w:rsidR="00137459" w:rsidRPr="00D4457C">
        <w:rPr>
          <w:color w:val="000000"/>
          <w:sz w:val="24"/>
          <w:szCs w:val="24"/>
        </w:rPr>
        <w:fldChar w:fldCharType="end"/>
      </w:r>
      <w:r w:rsidR="00137459" w:rsidRPr="00D4457C">
        <w:rPr>
          <w:rFonts w:hint="eastAsia"/>
          <w:color w:val="000000"/>
          <w:sz w:val="24"/>
          <w:szCs w:val="24"/>
        </w:rPr>
        <w:t xml:space="preserve"> designed </w:t>
      </w:r>
      <w:r w:rsidR="004471CA" w:rsidRPr="00D4457C">
        <w:rPr>
          <w:rFonts w:hint="eastAsia"/>
          <w:color w:val="000000"/>
          <w:sz w:val="24"/>
          <w:szCs w:val="24"/>
        </w:rPr>
        <w:t>a 3D locally resonant elastomer</w:t>
      </w:r>
      <w:r w:rsidR="006952F9" w:rsidRPr="00D4457C">
        <w:rPr>
          <w:rFonts w:hint="eastAsia"/>
          <w:color w:val="000000"/>
          <w:sz w:val="24"/>
          <w:szCs w:val="24"/>
        </w:rPr>
        <w:t xml:space="preserve"> composed of</w:t>
      </w:r>
      <w:r w:rsidR="00137459" w:rsidRPr="00D4457C">
        <w:rPr>
          <w:rFonts w:hint="eastAsia"/>
          <w:color w:val="000000"/>
          <w:sz w:val="24"/>
          <w:szCs w:val="24"/>
        </w:rPr>
        <w:t xml:space="preserve"> a </w:t>
      </w:r>
      <w:r w:rsidR="00016A10" w:rsidRPr="00D4457C">
        <w:rPr>
          <w:rFonts w:hint="eastAsia"/>
          <w:color w:val="000000"/>
          <w:sz w:val="24"/>
          <w:szCs w:val="24"/>
        </w:rPr>
        <w:t>high</w:t>
      </w:r>
      <w:r w:rsidR="00016A10">
        <w:rPr>
          <w:color w:val="000000"/>
          <w:sz w:val="24"/>
          <w:szCs w:val="24"/>
        </w:rPr>
        <w:t>-</w:t>
      </w:r>
      <w:r w:rsidR="00137459" w:rsidRPr="00D4457C">
        <w:rPr>
          <w:rFonts w:hint="eastAsia"/>
          <w:color w:val="000000"/>
          <w:sz w:val="24"/>
          <w:szCs w:val="24"/>
        </w:rPr>
        <w:t xml:space="preserve">density solid core and </w:t>
      </w:r>
      <w:r w:rsidR="006952F9" w:rsidRPr="00D4457C">
        <w:rPr>
          <w:rFonts w:hint="eastAsia"/>
          <w:color w:val="000000"/>
          <w:sz w:val="24"/>
          <w:szCs w:val="24"/>
        </w:rPr>
        <w:t xml:space="preserve">soft </w:t>
      </w:r>
      <w:r w:rsidR="00137459" w:rsidRPr="00D4457C">
        <w:rPr>
          <w:rFonts w:hint="eastAsia"/>
          <w:color w:val="000000"/>
          <w:sz w:val="24"/>
          <w:szCs w:val="24"/>
        </w:rPr>
        <w:t xml:space="preserve">elastic </w:t>
      </w:r>
      <w:r w:rsidR="00137459" w:rsidRPr="00D4457C">
        <w:rPr>
          <w:color w:val="000000"/>
          <w:sz w:val="24"/>
          <w:szCs w:val="24"/>
        </w:rPr>
        <w:t>material</w:t>
      </w:r>
      <w:r w:rsidR="006952F9" w:rsidRPr="00D4457C">
        <w:rPr>
          <w:rFonts w:hint="eastAsia"/>
          <w:color w:val="000000"/>
          <w:sz w:val="24"/>
          <w:szCs w:val="24"/>
        </w:rPr>
        <w:t>s</w:t>
      </w:r>
      <w:r w:rsidR="00137459" w:rsidRPr="00D4457C">
        <w:rPr>
          <w:rFonts w:hint="eastAsia"/>
          <w:color w:val="000000"/>
          <w:sz w:val="24"/>
          <w:szCs w:val="24"/>
        </w:rPr>
        <w:t>.</w:t>
      </w:r>
      <w:r w:rsidR="00366C8B" w:rsidRPr="00D4457C">
        <w:rPr>
          <w:rFonts w:hint="eastAsia"/>
          <w:color w:val="000000"/>
          <w:sz w:val="24"/>
          <w:szCs w:val="24"/>
        </w:rPr>
        <w:t xml:space="preserve"> </w:t>
      </w:r>
    </w:p>
    <w:p w:rsidR="00927409" w:rsidRPr="00D94F3A" w:rsidRDefault="00550CDE" w:rsidP="006C215D">
      <w:pPr>
        <w:spacing w:line="360" w:lineRule="auto"/>
        <w:ind w:firstLine="420"/>
        <w:rPr>
          <w:sz w:val="24"/>
          <w:szCs w:val="24"/>
        </w:rPr>
      </w:pPr>
      <w:r w:rsidRPr="00D94F3A">
        <w:rPr>
          <w:rFonts w:hint="eastAsia"/>
          <w:sz w:val="24"/>
          <w:szCs w:val="24"/>
        </w:rPr>
        <w:t xml:space="preserve">In order to </w:t>
      </w:r>
      <w:r w:rsidR="00EB2741">
        <w:rPr>
          <w:rFonts w:hint="eastAsia"/>
          <w:sz w:val="24"/>
          <w:szCs w:val="24"/>
        </w:rPr>
        <w:t>wid</w:t>
      </w:r>
      <w:r w:rsidR="003F565D">
        <w:rPr>
          <w:rFonts w:hint="eastAsia"/>
          <w:sz w:val="24"/>
          <w:szCs w:val="24"/>
        </w:rPr>
        <w:t>e</w:t>
      </w:r>
      <w:r w:rsidR="00EB2741">
        <w:rPr>
          <w:rFonts w:hint="eastAsia"/>
          <w:sz w:val="24"/>
          <w:szCs w:val="24"/>
        </w:rPr>
        <w:t>n</w:t>
      </w:r>
      <w:r w:rsidRPr="00D94F3A">
        <w:rPr>
          <w:rFonts w:hint="eastAsia"/>
          <w:sz w:val="24"/>
          <w:szCs w:val="24"/>
        </w:rPr>
        <w:t xml:space="preserve"> </w:t>
      </w:r>
      <w:r w:rsidR="00016A10">
        <w:rPr>
          <w:sz w:val="24"/>
          <w:szCs w:val="24"/>
        </w:rPr>
        <w:t>a</w:t>
      </w:r>
      <w:r w:rsidR="00016A10" w:rsidRPr="00D94F3A">
        <w:rPr>
          <w:rFonts w:hint="eastAsia"/>
          <w:sz w:val="24"/>
          <w:szCs w:val="24"/>
        </w:rPr>
        <w:t xml:space="preserve"> </w:t>
      </w:r>
      <w:r w:rsidRPr="00D94F3A">
        <w:rPr>
          <w:rFonts w:hint="eastAsia"/>
          <w:sz w:val="24"/>
          <w:szCs w:val="24"/>
        </w:rPr>
        <w:t xml:space="preserve">band gap, Frandsen et al. </w:t>
      </w:r>
      <w:r w:rsidRPr="00D94F3A">
        <w:rPr>
          <w:sz w:val="24"/>
          <w:szCs w:val="24"/>
        </w:rPr>
        <w:fldChar w:fldCharType="begin" w:fldLock="1"/>
      </w:r>
      <w:r w:rsidR="00031A5D">
        <w:rPr>
          <w:sz w:val="24"/>
          <w:szCs w:val="24"/>
        </w:rPr>
        <w:instrText>ADDIN CSL_CITATION {"citationItems":[{"id":"ITEM-1","itemData":{"DOI":"10.1063/1.4944429","ISSN":"10897550","abstract":"© 2016 AIP Publishing LLC. We investigate wave motion in a continuous elastic rod with a periodically attached inertial-amplification mechanism. The mechanism has properties similar to an \"inerter\" typically used in vehicle suspensions, however here it is constructed and utilized in a manner that alters the intrinsic properties of a continuous structure. The elastodynamic band structure of the hybrid rod-mechanism structure yields band gaps that are exceedingly wide and deep when compared to what can be obtained using standard local resonators, while still being low in frequency. With this concept, a large band gap may be realized with as much as twenty times less added mass compared to what is needed in a standard local resonator configuration. The emerging inertially enhanced continuous structure also exhibits unique qualitative features in its dispersion curves. These include the existence of a characteristic double-peak in the attenuation constant profile within gaps and the possibility of coalescence of two neighbouring gaps creating a large contiguous gap.","author":[{"dropping-particle":"","family":"Frandsen","given":"Niels M.M.","non-dropping-particle":"","parse-names":false,"suffix":""},{"dropping-particle":"","family":"Bilal","given":"Osama R.","non-dropping-particle":"","parse-names":false,"suffix":""},{"dropping-particle":"","family":"Jensen","given":"Jakob S.","non-dropping-particle":"","parse-names":false,"suffix":""},{"dropping-particle":"","family":"Hussein","given":"Mahmoud I.","non-dropping-particle":"","parse-names":false,"suffix":""}],"container-title":"Journal of Applied Physics","id":"ITEM-1","issued":{"date-parts":[["2016"]]},"page":"124902","title":"Inertial amplification of continuous structures: Large band gaps from small masses","type":"article-journal","volume":"119"},"uris":["http://www.mendeley.com/documents/?uuid=979b796b-8cfa-4ef2-8a28-be0c6e04efc6"]}],"mendeley":{"formattedCitation":"[28]","plainTextFormattedCitation":"[28]","previouslyFormattedCitation":"[28]"},"properties":{"noteIndex":0},"schema":"https://github.com/citation-style-language/schema/raw/master/csl-citation.json"}</w:instrText>
      </w:r>
      <w:r w:rsidRPr="00D94F3A">
        <w:rPr>
          <w:sz w:val="24"/>
          <w:szCs w:val="24"/>
        </w:rPr>
        <w:fldChar w:fldCharType="separate"/>
      </w:r>
      <w:r w:rsidR="004A6603" w:rsidRPr="004A6603">
        <w:rPr>
          <w:noProof/>
          <w:sz w:val="24"/>
          <w:szCs w:val="24"/>
        </w:rPr>
        <w:t>[28]</w:t>
      </w:r>
      <w:r w:rsidRPr="00D94F3A">
        <w:rPr>
          <w:sz w:val="24"/>
          <w:szCs w:val="24"/>
        </w:rPr>
        <w:fldChar w:fldCharType="end"/>
      </w:r>
      <w:r w:rsidR="00313F8B" w:rsidRPr="00D94F3A">
        <w:rPr>
          <w:rFonts w:hint="eastAsia"/>
          <w:sz w:val="24"/>
          <w:szCs w:val="24"/>
        </w:rPr>
        <w:t xml:space="preserve"> and Li and </w:t>
      </w:r>
      <w:r w:rsidR="00313F8B" w:rsidRPr="00D94F3A">
        <w:rPr>
          <w:sz w:val="24"/>
          <w:szCs w:val="24"/>
        </w:rPr>
        <w:t>Li</w:t>
      </w:r>
      <w:r w:rsidR="00313F8B" w:rsidRPr="00D94F3A">
        <w:rPr>
          <w:rFonts w:hint="eastAsia"/>
          <w:sz w:val="24"/>
          <w:szCs w:val="24"/>
        </w:rPr>
        <w:t xml:space="preserve"> </w:t>
      </w:r>
      <w:r w:rsidR="00313F8B" w:rsidRPr="00D94F3A">
        <w:rPr>
          <w:sz w:val="24"/>
          <w:szCs w:val="24"/>
        </w:rPr>
        <w:fldChar w:fldCharType="begin" w:fldLock="1"/>
      </w:r>
      <w:r w:rsidR="00CA1F47">
        <w:rPr>
          <w:sz w:val="24"/>
          <w:szCs w:val="24"/>
        </w:rPr>
        <w:instrText>ADDIN CSL_CITATION {"citationItems":[{"id":"ITEM-1","itemData":{"DOI":"10.1016/j.physleta.2017.11.023","ISSN":"03759601","abstract":"Low-frequency transverse wave propagation plays a significant role in the out-of-plane vibration control. To efficiently attenuate the propagation of transverse waves at low-frequency range, this letter proposed a new type phononic beam by attaching inertial amplification mechanisms on it. The wave propagation of the beam with enhanced effective inertia is analyzed using the transfer matrix method. It is demonstrated that the low-frequency gap within inertial amplification effects can possess much wider bandwidth than using the local resonance method, thus is more suitable for designing applications to suppress transverse wave propagation.","author":[{"dropping-particle":"","family":"Li","given":"Jingru","non-dropping-particle":"","parse-names":false,"suffix":""},{"dropping-particle":"","family":"Li","given":"Sheng","non-dropping-particle":"","parse-names":false,"suffix":""}],"container-title":"Physics Letters, Section A: General, Atomic and Solid State Physics","id":"ITEM-1","issue":"5","issued":{"date-parts":[["2018"]]},"page":"241-247","publisher":"Elsevier B.V.","title":"Generating ultra wide low-frequency gap for transverse wave isolation via inertial amplification effects","type":"article-journal","volume":"382"},"uris":["http://www.mendeley.com/documents/?uuid=44e7a2e7-add9-4bdb-8cc9-cd8612138ba5"]}],"mendeley":{"formattedCitation":"[29]","plainTextFormattedCitation":"[29]","previouslyFormattedCitation":"[29]"},"properties":{"noteIndex":0},"schema":"https://github.com/citation-style-language/schema/raw/master/csl-citation.json"}</w:instrText>
      </w:r>
      <w:r w:rsidR="00313F8B" w:rsidRPr="00D94F3A">
        <w:rPr>
          <w:sz w:val="24"/>
          <w:szCs w:val="24"/>
        </w:rPr>
        <w:fldChar w:fldCharType="separate"/>
      </w:r>
      <w:r w:rsidR="004A6603" w:rsidRPr="004A6603">
        <w:rPr>
          <w:noProof/>
          <w:sz w:val="24"/>
          <w:szCs w:val="24"/>
        </w:rPr>
        <w:t>[29]</w:t>
      </w:r>
      <w:r w:rsidR="00313F8B" w:rsidRPr="00D94F3A">
        <w:rPr>
          <w:sz w:val="24"/>
          <w:szCs w:val="24"/>
        </w:rPr>
        <w:fldChar w:fldCharType="end"/>
      </w:r>
      <w:r w:rsidRPr="00D94F3A">
        <w:rPr>
          <w:rFonts w:hint="eastAsia"/>
          <w:sz w:val="24"/>
          <w:szCs w:val="24"/>
        </w:rPr>
        <w:t xml:space="preserve"> proposed an inertial-amplification mechanism</w:t>
      </w:r>
      <w:r w:rsidR="00837652" w:rsidRPr="00D94F3A">
        <w:rPr>
          <w:rFonts w:hint="eastAsia"/>
          <w:sz w:val="24"/>
          <w:szCs w:val="24"/>
        </w:rPr>
        <w:t xml:space="preserve"> and</w:t>
      </w:r>
      <w:r w:rsidR="00837652" w:rsidRPr="007255CB">
        <w:rPr>
          <w:rFonts w:hint="eastAsia"/>
          <w:color w:val="0000FF"/>
          <w:sz w:val="24"/>
          <w:szCs w:val="24"/>
        </w:rPr>
        <w:t xml:space="preserve"> </w:t>
      </w:r>
      <w:r w:rsidR="006C7824" w:rsidRPr="00D4457C">
        <w:rPr>
          <w:color w:val="000000"/>
          <w:sz w:val="24"/>
          <w:szCs w:val="24"/>
        </w:rPr>
        <w:t>embedded</w:t>
      </w:r>
      <w:r w:rsidR="006C7824" w:rsidRPr="00D4457C">
        <w:rPr>
          <w:rFonts w:hint="eastAsia"/>
          <w:color w:val="000000"/>
          <w:sz w:val="24"/>
          <w:szCs w:val="24"/>
        </w:rPr>
        <w:t xml:space="preserve"> </w:t>
      </w:r>
      <w:r w:rsidR="00837652" w:rsidRPr="00D4457C">
        <w:rPr>
          <w:rFonts w:hint="eastAsia"/>
          <w:color w:val="000000"/>
          <w:sz w:val="24"/>
          <w:szCs w:val="24"/>
        </w:rPr>
        <w:t xml:space="preserve">it </w:t>
      </w:r>
      <w:r w:rsidR="006C7824" w:rsidRPr="00D4457C">
        <w:rPr>
          <w:rFonts w:hint="eastAsia"/>
          <w:color w:val="000000"/>
          <w:sz w:val="24"/>
          <w:szCs w:val="24"/>
        </w:rPr>
        <w:t>into the resonator to</w:t>
      </w:r>
      <w:r w:rsidR="00837652" w:rsidRPr="00D4457C">
        <w:rPr>
          <w:rFonts w:hint="eastAsia"/>
          <w:color w:val="000000"/>
          <w:sz w:val="24"/>
          <w:szCs w:val="24"/>
        </w:rPr>
        <w:t xml:space="preserve"> broaden the band gap. Liu and Reina </w:t>
      </w:r>
      <w:r w:rsidR="00837652" w:rsidRPr="00D4457C">
        <w:rPr>
          <w:color w:val="000000"/>
          <w:sz w:val="24"/>
          <w:szCs w:val="24"/>
        </w:rPr>
        <w:fldChar w:fldCharType="begin" w:fldLock="1"/>
      </w:r>
      <w:r w:rsidR="00CA1F47">
        <w:rPr>
          <w:color w:val="000000"/>
          <w:sz w:val="24"/>
          <w:szCs w:val="24"/>
        </w:rPr>
        <w:instrText>ADDIN CSL_CITATION {"citationItems":[{"id":"ITEM-1","itemData":{"DOI":"10.1063/1.5003264","ISSN":"0021-8979","author":[{"dropping-particle":"","family":"Liu","given":"Chenchen","non-dropping-particle":"","parse-names":false,"suffix":""},{"dropping-particle":"","family":"Reina","given":"Celia","non-dropping-particle":"","parse-names":false,"suffix":""}],"container-title":"Journal of Applied Physics","id":"ITEM-1","issue":"9","issued":{"date-parts":[["2018"]]},"page":"095108","title":"Broadband locally resonant metamaterials with graded hierarchical architecture","type":"article-journal","volume":"123"},"uris":["http://www.mendeley.com/documents/?uuid=76c21e28-0296-4e27-a792-bb3619c6ff66"]}],"mendeley":{"formattedCitation":"[30]","plainTextFormattedCitation":"[30]","previouslyFormattedCitation":"[30]"},"properties":{"noteIndex":0},"schema":"https://github.com/citation-style-language/schema/raw/master/csl-citation.json"}</w:instrText>
      </w:r>
      <w:r w:rsidR="00837652" w:rsidRPr="00D4457C">
        <w:rPr>
          <w:color w:val="000000"/>
          <w:sz w:val="24"/>
          <w:szCs w:val="24"/>
        </w:rPr>
        <w:fldChar w:fldCharType="separate"/>
      </w:r>
      <w:r w:rsidR="004A6603" w:rsidRPr="004A6603">
        <w:rPr>
          <w:noProof/>
          <w:color w:val="000000"/>
          <w:sz w:val="24"/>
          <w:szCs w:val="24"/>
        </w:rPr>
        <w:t>[30]</w:t>
      </w:r>
      <w:r w:rsidR="00837652" w:rsidRPr="00D4457C">
        <w:rPr>
          <w:color w:val="000000"/>
          <w:sz w:val="24"/>
          <w:szCs w:val="24"/>
        </w:rPr>
        <w:fldChar w:fldCharType="end"/>
      </w:r>
      <w:r w:rsidR="00837652" w:rsidRPr="002F6683">
        <w:rPr>
          <w:rFonts w:hint="eastAsia"/>
          <w:color w:val="FF0000"/>
          <w:sz w:val="24"/>
          <w:szCs w:val="24"/>
        </w:rPr>
        <w:t xml:space="preserve"> </w:t>
      </w:r>
      <w:r w:rsidR="006F35B1" w:rsidRPr="00D4457C">
        <w:rPr>
          <w:rFonts w:hint="eastAsia"/>
          <w:color w:val="000000"/>
          <w:sz w:val="24"/>
          <w:szCs w:val="24"/>
        </w:rPr>
        <w:t>pr</w:t>
      </w:r>
      <w:r w:rsidR="006F35B1" w:rsidRPr="00D94F3A">
        <w:rPr>
          <w:rFonts w:hint="eastAsia"/>
          <w:sz w:val="24"/>
          <w:szCs w:val="24"/>
        </w:rPr>
        <w:t>oposed a hierarchical structure to obtain a</w:t>
      </w:r>
      <w:r w:rsidR="00016A10">
        <w:rPr>
          <w:sz w:val="24"/>
          <w:szCs w:val="24"/>
        </w:rPr>
        <w:t>n</w:t>
      </w:r>
      <w:r w:rsidR="006F35B1" w:rsidRPr="00D94F3A">
        <w:rPr>
          <w:rFonts w:hint="eastAsia"/>
          <w:sz w:val="24"/>
          <w:szCs w:val="24"/>
        </w:rPr>
        <w:t xml:space="preserve"> ultra-broad </w:t>
      </w:r>
      <w:r w:rsidR="00533DD9">
        <w:rPr>
          <w:rFonts w:hint="eastAsia"/>
          <w:sz w:val="24"/>
          <w:szCs w:val="24"/>
        </w:rPr>
        <w:t>band gap</w:t>
      </w:r>
      <w:r w:rsidR="006F35B1" w:rsidRPr="00D94F3A">
        <w:rPr>
          <w:rFonts w:hint="eastAsia"/>
          <w:sz w:val="24"/>
          <w:szCs w:val="24"/>
        </w:rPr>
        <w:t xml:space="preserve">. </w:t>
      </w:r>
      <w:r w:rsidR="003D6251">
        <w:rPr>
          <w:rFonts w:hint="eastAsia"/>
          <w:sz w:val="24"/>
          <w:szCs w:val="24"/>
        </w:rPr>
        <w:t xml:space="preserve">Wang and Wang </w:t>
      </w:r>
      <w:r w:rsidR="003D6251">
        <w:rPr>
          <w:sz w:val="24"/>
          <w:szCs w:val="24"/>
        </w:rPr>
        <w:fldChar w:fldCharType="begin" w:fldLock="1"/>
      </w:r>
      <w:r w:rsidR="00CA1F47">
        <w:rPr>
          <w:sz w:val="24"/>
          <w:szCs w:val="24"/>
        </w:rPr>
        <w:instrText>ADDIN CSL_CITATION {"citationItems":[{"id":"ITEM-1","itemData":{"ISBN":"0022-3727","author":[{"dropping-particle":"","family":"Wang","given":"Michael Yu","non-dropping-particle":"","parse-names":false,"suffix":""},{"dropping-particle":"","family":"Wang","given":"Xiaoming","non-dropping-particle":"","parse-names":false,"suffix":""}],"container-title":"Journal of Physics D: Applied Physics","id":"ITEM-1","issue":"25","issued":{"date-parts":[["2013"]]},"page":"255502","title":"Frequency band structure of locally resonant periodic flexural beams suspended with force–moment resonators","type":"article-journal","volume":"46"},"uris":["http://www.mendeley.com/documents/?uuid=ef6e5c3f-a396-4e67-b3b4-ef7538b4d425"]}],"mendeley":{"formattedCitation":"[31]","plainTextFormattedCitation":"[31]","previouslyFormattedCitation":"[31]"},"properties":{"noteIndex":0},"schema":"https://github.com/citation-style-language/schema/raw/master/csl-citation.json"}</w:instrText>
      </w:r>
      <w:r w:rsidR="003D6251">
        <w:rPr>
          <w:sz w:val="24"/>
          <w:szCs w:val="24"/>
        </w:rPr>
        <w:fldChar w:fldCharType="separate"/>
      </w:r>
      <w:r w:rsidR="004A6603" w:rsidRPr="004A6603">
        <w:rPr>
          <w:noProof/>
          <w:sz w:val="24"/>
          <w:szCs w:val="24"/>
        </w:rPr>
        <w:t>[31]</w:t>
      </w:r>
      <w:r w:rsidR="003D6251">
        <w:rPr>
          <w:sz w:val="24"/>
          <w:szCs w:val="24"/>
        </w:rPr>
        <w:fldChar w:fldCharType="end"/>
      </w:r>
      <w:r w:rsidR="003D6251">
        <w:rPr>
          <w:rFonts w:hint="eastAsia"/>
          <w:sz w:val="24"/>
          <w:szCs w:val="24"/>
        </w:rPr>
        <w:t xml:space="preserve"> attached force-moment resonators on a beam to </w:t>
      </w:r>
      <w:r w:rsidR="00921515">
        <w:rPr>
          <w:rFonts w:hint="eastAsia"/>
          <w:sz w:val="24"/>
          <w:szCs w:val="24"/>
        </w:rPr>
        <w:t>do</w:t>
      </w:r>
      <w:r w:rsidR="003D6251">
        <w:rPr>
          <w:rFonts w:hint="eastAsia"/>
          <w:sz w:val="24"/>
          <w:szCs w:val="24"/>
        </w:rPr>
        <w:t xml:space="preserve"> it. </w:t>
      </w:r>
      <w:r w:rsidR="00533DD9">
        <w:rPr>
          <w:sz w:val="24"/>
          <w:szCs w:val="24"/>
        </w:rPr>
        <w:t>B</w:t>
      </w:r>
      <w:r w:rsidR="00533DD9">
        <w:rPr>
          <w:rFonts w:hint="eastAsia"/>
          <w:sz w:val="24"/>
          <w:szCs w:val="24"/>
        </w:rPr>
        <w:t>oth t</w:t>
      </w:r>
      <w:r w:rsidR="007C1C28" w:rsidRPr="00D94F3A">
        <w:rPr>
          <w:rFonts w:hint="eastAsia"/>
          <w:sz w:val="24"/>
          <w:szCs w:val="24"/>
        </w:rPr>
        <w:t>he theoretical and experimental</w:t>
      </w:r>
      <w:r w:rsidR="009C5AC6" w:rsidRPr="00D94F3A">
        <w:rPr>
          <w:rFonts w:hint="eastAsia"/>
          <w:sz w:val="24"/>
          <w:szCs w:val="24"/>
        </w:rPr>
        <w:t xml:space="preserve"> results</w:t>
      </w:r>
      <w:r w:rsidR="000032E0" w:rsidRPr="00D94F3A">
        <w:rPr>
          <w:rFonts w:hint="eastAsia"/>
          <w:sz w:val="24"/>
          <w:szCs w:val="24"/>
        </w:rPr>
        <w:t xml:space="preserve"> </w:t>
      </w:r>
      <w:r w:rsidR="00533DD9">
        <w:rPr>
          <w:rFonts w:hint="eastAsia"/>
          <w:sz w:val="24"/>
          <w:szCs w:val="24"/>
        </w:rPr>
        <w:t xml:space="preserve">in </w:t>
      </w:r>
      <w:r w:rsidR="000032E0" w:rsidRPr="00D94F3A">
        <w:rPr>
          <w:rFonts w:hint="eastAsia"/>
          <w:sz w:val="24"/>
          <w:szCs w:val="24"/>
        </w:rPr>
        <w:t>the</w:t>
      </w:r>
      <w:r w:rsidR="00533DD9">
        <w:rPr>
          <w:rFonts w:hint="eastAsia"/>
          <w:sz w:val="24"/>
          <w:szCs w:val="24"/>
        </w:rPr>
        <w:t xml:space="preserve"> above</w:t>
      </w:r>
      <w:r w:rsidR="000032E0" w:rsidRPr="00D94F3A">
        <w:rPr>
          <w:rFonts w:hint="eastAsia"/>
          <w:sz w:val="24"/>
          <w:szCs w:val="24"/>
        </w:rPr>
        <w:t xml:space="preserve"> works</w:t>
      </w:r>
      <w:r w:rsidR="007C1C28" w:rsidRPr="00D94F3A">
        <w:rPr>
          <w:rFonts w:hint="eastAsia"/>
          <w:sz w:val="24"/>
          <w:szCs w:val="24"/>
        </w:rPr>
        <w:t xml:space="preserve"> </w:t>
      </w:r>
      <w:r w:rsidR="00533DD9">
        <w:rPr>
          <w:rFonts w:hint="eastAsia"/>
          <w:sz w:val="24"/>
          <w:szCs w:val="24"/>
        </w:rPr>
        <w:t>indicate</w:t>
      </w:r>
      <w:r w:rsidR="00A472E2">
        <w:rPr>
          <w:rFonts w:hint="eastAsia"/>
          <w:sz w:val="24"/>
          <w:szCs w:val="24"/>
        </w:rPr>
        <w:t xml:space="preserve"> that</w:t>
      </w:r>
      <w:r w:rsidR="007C1C28" w:rsidRPr="00D94F3A">
        <w:rPr>
          <w:rFonts w:hint="eastAsia"/>
          <w:sz w:val="24"/>
          <w:szCs w:val="24"/>
        </w:rPr>
        <w:t xml:space="preserve"> </w:t>
      </w:r>
      <w:r w:rsidR="00A546FC" w:rsidRPr="00D94F3A">
        <w:rPr>
          <w:rFonts w:hint="eastAsia"/>
          <w:sz w:val="24"/>
          <w:szCs w:val="24"/>
        </w:rPr>
        <w:t>the local resonator</w:t>
      </w:r>
      <w:r w:rsidR="00016A10">
        <w:rPr>
          <w:sz w:val="24"/>
          <w:szCs w:val="24"/>
        </w:rPr>
        <w:t>s</w:t>
      </w:r>
      <w:r w:rsidR="00A546FC" w:rsidRPr="00D94F3A">
        <w:rPr>
          <w:rFonts w:hint="eastAsia"/>
          <w:sz w:val="24"/>
          <w:szCs w:val="24"/>
        </w:rPr>
        <w:t xml:space="preserve"> can </w:t>
      </w:r>
      <w:r w:rsidR="000308C5" w:rsidRPr="00D94F3A">
        <w:rPr>
          <w:rFonts w:hint="eastAsia"/>
          <w:sz w:val="24"/>
          <w:szCs w:val="24"/>
        </w:rPr>
        <w:t>form</w:t>
      </w:r>
      <w:r w:rsidR="00930AE9" w:rsidRPr="00D94F3A">
        <w:rPr>
          <w:rFonts w:hint="eastAsia"/>
          <w:sz w:val="24"/>
          <w:szCs w:val="24"/>
        </w:rPr>
        <w:t xml:space="preserve"> a band</w:t>
      </w:r>
      <w:r w:rsidR="00CC75AB">
        <w:rPr>
          <w:rFonts w:hint="eastAsia"/>
          <w:sz w:val="24"/>
          <w:szCs w:val="24"/>
        </w:rPr>
        <w:t xml:space="preserve"> gap</w:t>
      </w:r>
      <w:r w:rsidR="00930AE9" w:rsidRPr="00D94F3A">
        <w:rPr>
          <w:rFonts w:hint="eastAsia"/>
          <w:sz w:val="24"/>
          <w:szCs w:val="24"/>
        </w:rPr>
        <w:t xml:space="preserve"> around its </w:t>
      </w:r>
      <w:r w:rsidR="004D760D">
        <w:rPr>
          <w:sz w:val="24"/>
          <w:szCs w:val="24"/>
        </w:rPr>
        <w:t>resonant</w:t>
      </w:r>
      <w:r w:rsidR="00930AE9" w:rsidRPr="00D94F3A">
        <w:rPr>
          <w:rFonts w:hint="eastAsia"/>
          <w:sz w:val="24"/>
          <w:szCs w:val="24"/>
        </w:rPr>
        <w:t xml:space="preserve"> frequency</w:t>
      </w:r>
      <w:r w:rsidR="000308C5" w:rsidRPr="00D94F3A">
        <w:rPr>
          <w:rFonts w:hint="eastAsia"/>
          <w:sz w:val="24"/>
          <w:szCs w:val="24"/>
        </w:rPr>
        <w:t xml:space="preserve">, which </w:t>
      </w:r>
      <w:r w:rsidR="00591B92" w:rsidRPr="00D94F3A">
        <w:rPr>
          <w:rFonts w:hint="eastAsia"/>
          <w:sz w:val="24"/>
          <w:szCs w:val="24"/>
        </w:rPr>
        <w:t>provide</w:t>
      </w:r>
      <w:r w:rsidR="00203ADA" w:rsidRPr="00D94F3A">
        <w:rPr>
          <w:rFonts w:hint="eastAsia"/>
          <w:sz w:val="24"/>
          <w:szCs w:val="24"/>
        </w:rPr>
        <w:t>s</w:t>
      </w:r>
      <w:r w:rsidR="00591B92" w:rsidRPr="00D94F3A">
        <w:rPr>
          <w:rFonts w:hint="eastAsia"/>
          <w:sz w:val="24"/>
          <w:szCs w:val="24"/>
        </w:rPr>
        <w:t xml:space="preserve"> a </w:t>
      </w:r>
      <w:r w:rsidR="00203ADA" w:rsidRPr="00D94F3A">
        <w:rPr>
          <w:rFonts w:hint="eastAsia"/>
          <w:sz w:val="24"/>
          <w:szCs w:val="24"/>
        </w:rPr>
        <w:t>potential application for</w:t>
      </w:r>
      <w:r w:rsidR="000308C5" w:rsidRPr="00D94F3A">
        <w:rPr>
          <w:rFonts w:hint="eastAsia"/>
          <w:sz w:val="24"/>
          <w:szCs w:val="24"/>
        </w:rPr>
        <w:t xml:space="preserve"> attenuating the elastic wave </w:t>
      </w:r>
      <w:r w:rsidR="00203ADA" w:rsidRPr="00D94F3A">
        <w:rPr>
          <w:rFonts w:hint="eastAsia"/>
          <w:sz w:val="24"/>
          <w:szCs w:val="24"/>
        </w:rPr>
        <w:t xml:space="preserve">at a </w:t>
      </w:r>
      <w:r w:rsidR="000308C5" w:rsidRPr="00D94F3A">
        <w:rPr>
          <w:rFonts w:hint="eastAsia"/>
          <w:sz w:val="24"/>
          <w:szCs w:val="24"/>
        </w:rPr>
        <w:t>targeted</w:t>
      </w:r>
      <w:r w:rsidR="00203ADA" w:rsidRPr="00D94F3A">
        <w:rPr>
          <w:rFonts w:hint="eastAsia"/>
          <w:sz w:val="24"/>
          <w:szCs w:val="24"/>
        </w:rPr>
        <w:t xml:space="preserve"> frequency</w:t>
      </w:r>
      <w:r w:rsidR="00194DF9" w:rsidRPr="00D94F3A">
        <w:rPr>
          <w:rFonts w:hint="eastAsia"/>
          <w:sz w:val="24"/>
          <w:szCs w:val="24"/>
        </w:rPr>
        <w:t xml:space="preserve"> by designing a</w:t>
      </w:r>
      <w:r w:rsidR="000308C5" w:rsidRPr="00D94F3A">
        <w:rPr>
          <w:rFonts w:hint="eastAsia"/>
          <w:sz w:val="24"/>
          <w:szCs w:val="24"/>
        </w:rPr>
        <w:t xml:space="preserve"> unique</w:t>
      </w:r>
      <w:r w:rsidR="00194DF9" w:rsidRPr="00D94F3A">
        <w:rPr>
          <w:rFonts w:hint="eastAsia"/>
          <w:sz w:val="24"/>
          <w:szCs w:val="24"/>
        </w:rPr>
        <w:t xml:space="preserve"> local resonator</w:t>
      </w:r>
      <w:r w:rsidR="00203ADA" w:rsidRPr="00D94F3A">
        <w:rPr>
          <w:rFonts w:hint="eastAsia"/>
          <w:sz w:val="24"/>
          <w:szCs w:val="24"/>
        </w:rPr>
        <w:t xml:space="preserve">. </w:t>
      </w:r>
    </w:p>
    <w:p w:rsidR="00BD3DF8" w:rsidRPr="00D4457C" w:rsidRDefault="006C7824" w:rsidP="006C215D">
      <w:pPr>
        <w:spacing w:line="360" w:lineRule="auto"/>
        <w:ind w:firstLine="420"/>
        <w:rPr>
          <w:color w:val="000000"/>
          <w:sz w:val="24"/>
          <w:szCs w:val="24"/>
        </w:rPr>
      </w:pPr>
      <w:r w:rsidRPr="00D4457C">
        <w:rPr>
          <w:rFonts w:hint="eastAsia"/>
          <w:color w:val="000000"/>
          <w:sz w:val="24"/>
          <w:szCs w:val="24"/>
        </w:rPr>
        <w:t xml:space="preserve">However, most </w:t>
      </w:r>
      <w:r w:rsidRPr="00D4457C">
        <w:rPr>
          <w:color w:val="000000"/>
          <w:sz w:val="24"/>
          <w:szCs w:val="24"/>
        </w:rPr>
        <w:t>of those works focused on the band gaps for longitudinal wave</w:t>
      </w:r>
      <w:r w:rsidRPr="00D4457C">
        <w:rPr>
          <w:rFonts w:hint="eastAsia"/>
          <w:color w:val="000000"/>
          <w:sz w:val="24"/>
          <w:szCs w:val="24"/>
        </w:rPr>
        <w:t>s</w:t>
      </w:r>
      <w:r w:rsidRPr="00D4457C">
        <w:rPr>
          <w:color w:val="000000"/>
          <w:sz w:val="24"/>
          <w:szCs w:val="24"/>
        </w:rPr>
        <w:t xml:space="preserve"> and </w:t>
      </w:r>
      <w:r w:rsidRPr="00D4457C">
        <w:rPr>
          <w:rFonts w:hint="eastAsia"/>
          <w:color w:val="000000"/>
          <w:sz w:val="24"/>
          <w:szCs w:val="24"/>
        </w:rPr>
        <w:t>flexural waves</w:t>
      </w:r>
      <w:r w:rsidR="001E469A" w:rsidRPr="00D4457C">
        <w:rPr>
          <w:rFonts w:hint="eastAsia"/>
          <w:color w:val="000000"/>
          <w:sz w:val="24"/>
          <w:szCs w:val="24"/>
        </w:rPr>
        <w:t xml:space="preserve"> </w:t>
      </w:r>
      <w:r w:rsidR="001E469A" w:rsidRPr="00D4457C">
        <w:rPr>
          <w:color w:val="000000"/>
          <w:sz w:val="24"/>
          <w:szCs w:val="24"/>
        </w:rPr>
        <w:fldChar w:fldCharType="begin" w:fldLock="1"/>
      </w:r>
      <w:r w:rsidR="00A00A44">
        <w:rPr>
          <w:color w:val="000000"/>
          <w:sz w:val="24"/>
          <w:szCs w:val="24"/>
        </w:rPr>
        <w:instrText>ADDIN CSL_CITATION {"citationItems":[{"id":"ITEM-1","itemData":{"DOI":"10.1115/1.4026911","ISBN":"0003-6900","ISSN":"0003-6900","abstract":"The study of phononic materials and structures is an emerging discipline that lies at the crossroads of vibration and acoustics engineering and condensed matter physics. Broadly speaking, a phononic medium is a material or structural system that usually exhibits some form of periodicity, which can be in the constituent material phases, or the internal geometry, or even the boundary conditions. As such, its overall dynamical characteristics are compactly described by a frequency band structure, in analogy to an electronic band diagram. With roots extended to early studies of periodic systems by Newton and Rayleigh, the field has grown to encompass engineering configurations ranging from trusses and ribbed shells to phononic crystals and metamaterials. While applied research in this area has been abundant in recent years, treatment from a fundamental mechanics perspective, and particularly from the standpoint of dynamical systems, is needed to advance the field in new directions. For example, techniques already developed for the incorporation of damping and nonlinearities have recently been applied to wave propagation in phononic materials and structures. Similarly, numerical and experimental approaches originally developed for the characterization of conventional materials and structures are now being employed toward better understanding and exploitation of phononic systems. This article starts with an overview of historical developments and follows with an in-depth literature and technical review of recent progress in the field with special consideration given to aspects pertaining to the fundamentals of dynamics, vibrations, and acoustics. Finally, an outlook is projected onto the future on the basis of the current trajectories of the field.","author":[{"dropping-particle":"","family":"Hussein","given":"Mahmoud I.","non-dropping-particle":"","parse-names":false,"suffix":""},{"dropping-particle":"","family":"Leamy","given":"Michael J.","non-dropping-particle":"","parse-names":false,"suffix":""},{"dropping-particle":"","family":"Ruzzene","given":"Massimo","non-dropping-particle":"","parse-names":false,"suffix":""}],"container-title":"Applied Mechanics Reviews","id":"ITEM-1","issue":"4","issued":{"date-parts":[["2014"]]},"page":"040802","title":"Dynamics of Phononic Materials and Structures: Historical Origins, Recent Progress, and Future Outlook","type":"article-journal","volume":"66"},"uris":["http://www.mendeley.com/documents/?uuid=f26ef300-4f61-4acf-9b18-afd6ed814ca9"]}],"mendeley":{"formattedCitation":"[15]","plainTextFormattedCitation":"[15]","previouslyFormattedCitation":"[15]"},"properties":{"noteIndex":0},"schema":"https://github.com/citation-style-language/schema/raw/master/csl-citation.json"}</w:instrText>
      </w:r>
      <w:r w:rsidR="001E469A" w:rsidRPr="00D4457C">
        <w:rPr>
          <w:color w:val="000000"/>
          <w:sz w:val="24"/>
          <w:szCs w:val="24"/>
        </w:rPr>
        <w:fldChar w:fldCharType="separate"/>
      </w:r>
      <w:r w:rsidR="00261475" w:rsidRPr="00261475">
        <w:rPr>
          <w:noProof/>
          <w:color w:val="000000"/>
          <w:sz w:val="24"/>
          <w:szCs w:val="24"/>
        </w:rPr>
        <w:t>[15]</w:t>
      </w:r>
      <w:r w:rsidR="001E469A" w:rsidRPr="00D4457C">
        <w:rPr>
          <w:color w:val="000000"/>
          <w:sz w:val="24"/>
          <w:szCs w:val="24"/>
        </w:rPr>
        <w:fldChar w:fldCharType="end"/>
      </w:r>
      <w:r w:rsidR="001E469A" w:rsidRPr="00D4457C">
        <w:rPr>
          <w:rFonts w:hint="eastAsia"/>
          <w:color w:val="000000"/>
          <w:sz w:val="24"/>
          <w:szCs w:val="24"/>
        </w:rPr>
        <w:t>, and the studies on attenuating torsional waves by locally resonant shaft</w:t>
      </w:r>
      <w:r w:rsidR="00096134">
        <w:rPr>
          <w:color w:val="000000"/>
          <w:sz w:val="24"/>
          <w:szCs w:val="24"/>
        </w:rPr>
        <w:t>s</w:t>
      </w:r>
      <w:r w:rsidR="001E469A" w:rsidRPr="00D4457C">
        <w:rPr>
          <w:rFonts w:hint="eastAsia"/>
          <w:color w:val="000000"/>
          <w:sz w:val="24"/>
          <w:szCs w:val="24"/>
        </w:rPr>
        <w:t xml:space="preserve"> are rare. </w:t>
      </w:r>
      <w:r w:rsidR="00D06D05" w:rsidRPr="00D4457C">
        <w:rPr>
          <w:color w:val="000000"/>
          <w:sz w:val="24"/>
          <w:szCs w:val="24"/>
        </w:rPr>
        <w:t>G</w:t>
      </w:r>
      <w:r w:rsidR="00D06D05" w:rsidRPr="00D4457C">
        <w:rPr>
          <w:rFonts w:hint="eastAsia"/>
          <w:color w:val="000000"/>
          <w:sz w:val="24"/>
          <w:szCs w:val="24"/>
        </w:rPr>
        <w:t xml:space="preserve">enerally, </w:t>
      </w:r>
      <w:r w:rsidR="00D06D05" w:rsidRPr="00D4457C">
        <w:rPr>
          <w:color w:val="000000"/>
          <w:sz w:val="24"/>
          <w:szCs w:val="24"/>
        </w:rPr>
        <w:t xml:space="preserve">it is a common method to </w:t>
      </w:r>
      <w:r w:rsidR="001E469A" w:rsidRPr="00D4457C">
        <w:rPr>
          <w:rFonts w:hint="eastAsia"/>
          <w:color w:val="000000"/>
          <w:sz w:val="24"/>
          <w:szCs w:val="24"/>
        </w:rPr>
        <w:t>mitigate</w:t>
      </w:r>
      <w:r w:rsidR="001E469A" w:rsidRPr="00D4457C">
        <w:rPr>
          <w:color w:val="000000"/>
          <w:sz w:val="24"/>
          <w:szCs w:val="24"/>
        </w:rPr>
        <w:t xml:space="preserve"> </w:t>
      </w:r>
      <w:r w:rsidR="00D06D05" w:rsidRPr="00D4457C">
        <w:rPr>
          <w:color w:val="000000"/>
          <w:sz w:val="24"/>
          <w:szCs w:val="24"/>
        </w:rPr>
        <w:t xml:space="preserve">torsional vibration by </w:t>
      </w:r>
      <w:r w:rsidR="007C73BA" w:rsidRPr="00D4457C">
        <w:rPr>
          <w:rFonts w:hint="eastAsia"/>
          <w:color w:val="000000"/>
          <w:sz w:val="24"/>
          <w:szCs w:val="24"/>
        </w:rPr>
        <w:t xml:space="preserve">torsional </w:t>
      </w:r>
      <w:r w:rsidR="007C73BA" w:rsidRPr="00D4457C">
        <w:rPr>
          <w:color w:val="000000"/>
          <w:sz w:val="24"/>
          <w:szCs w:val="24"/>
        </w:rPr>
        <w:t>vibration</w:t>
      </w:r>
      <w:r w:rsidR="007C73BA" w:rsidRPr="00D4457C">
        <w:rPr>
          <w:rFonts w:hint="eastAsia"/>
          <w:color w:val="000000"/>
          <w:sz w:val="24"/>
          <w:szCs w:val="24"/>
        </w:rPr>
        <w:t xml:space="preserve"> </w:t>
      </w:r>
      <w:r w:rsidR="007C73BA" w:rsidRPr="00D4457C">
        <w:rPr>
          <w:color w:val="000000"/>
          <w:sz w:val="24"/>
          <w:szCs w:val="24"/>
        </w:rPr>
        <w:t>isolator</w:t>
      </w:r>
      <w:r w:rsidR="00D06D05" w:rsidRPr="00D4457C">
        <w:rPr>
          <w:rFonts w:hint="eastAsia"/>
          <w:color w:val="000000"/>
          <w:sz w:val="24"/>
          <w:szCs w:val="24"/>
        </w:rPr>
        <w:t>s</w:t>
      </w:r>
      <w:r w:rsidR="00E3047D" w:rsidRPr="00D4457C">
        <w:rPr>
          <w:rFonts w:hint="eastAsia"/>
          <w:color w:val="000000"/>
          <w:sz w:val="24"/>
          <w:szCs w:val="24"/>
        </w:rPr>
        <w:t xml:space="preserve"> </w:t>
      </w:r>
      <w:r w:rsidR="00507CB8" w:rsidRPr="00D4457C">
        <w:rPr>
          <w:color w:val="000000"/>
          <w:sz w:val="24"/>
          <w:szCs w:val="24"/>
        </w:rPr>
        <w:fldChar w:fldCharType="begin" w:fldLock="1"/>
      </w:r>
      <w:r w:rsidR="00CA1F47">
        <w:rPr>
          <w:color w:val="000000"/>
          <w:sz w:val="24"/>
          <w:szCs w:val="24"/>
        </w:rPr>
        <w:instrText>ADDIN CSL_CITATION {"citationItems":[{"id":"ITEM-1","itemData":{"DOI":"10.1016/j.jsv.2014.10.027","ISBN":"0022-460X","ISSN":"10958568","abstract":"A torsion vibration isolator with quasi-zero stiffness (QZS) is proposed to attenuate the transmission of torsional vibration along a shaft system, which also plays a role of coupling between shafts. A pre-compressed cam-roller mechanism is designed to provide torsional negative stiffness that counteracts with the positive torsion stiffness of the vulcanized rubber between shafts. With the design parameters are set to satisfy a unique condition, the stiffness of the isolator delivers a QZS property about the equilibrium position. A nonlinear mathematical model is developed and its dynamic characteristics are further analyzed by using the Harmonic Balance method. A typical folded resonance curve occurs when the vibration amplitude is plotted as the excitation frequency is varied, illustrating a jump phenomenon in the response. The efficiency of vibration attenuation is estimated under a designed torque load, showing that the torsion QZS vibration isolator outperforms the corresponding linear counterpart, especial in low frequency ranges. Furthermore, the torque transmissibility of the QZS isolator is also studied to demonstrate the performance of the QZS isolator when the actual torque deviates from the design load.","author":[{"dropping-particle":"","family":"Zhou","given":"Jiaxi","non-dropping-particle":"","parse-names":false,"suffix":""},{"dropping-particle":"","family":"Xu","given":"Daolin","non-dropping-particle":"","parse-names":false,"suffix":""},{"dropping-particle":"","family":"Bishop","given":"Steven","non-dropping-particle":"","parse-names":false,"suffix":""}],"container-title":"Journal of Sound and Vibration","id":"ITEM-1","issued":{"date-parts":[["2015"]]},"page":"121-133","publisher":"Elsevier","title":"A torsion quasi-zero stiffness vibration isolator","type":"article-journal","volume":"338"},"uris":["http://www.mendeley.com/documents/?uuid=97c32de1-df52-47bc-8921-35f67b08082d"]},{"id":"ITEM-2","itemData":{"DOI":"10.1016/j.ijmecsci.2017.10.026","ISSN":"00207403","abstract":"A quasi-zero-stiffness (QZS) isolator can perform a good function of low-frequency vibration isolation, but its designed ultra-low dynamic stiffness could be notably affected by parametric errors, which usually occur in the manufacturing and assembling process. In this paper, the effects of design parameter errors on the performance of a torsion QZS vibration isolator are studied, and several useful guidelines for the manufacture and assembly of the QZS isolator are achieved. An approximate relationship between a single error and the jump-down frequency is obtained, and then the influence of a combination of multiple errors is investigated numerically. The results indicate that, as key parts of the QZS isolator, the universal wheel and cam should avoid positive manufacturing tolerances, while the shaft connector has to keep away from negative tolerance, and an assembly error of the disk spring stack should be mostly avoided as much as possible. Additionally, the degradations on the performance caused by single errors can be eliminated by a combination of multiple errors, due to a mutual counteraction of these influences. Most importantly, the QZS vibration isolation system still outperforms its linear counterpart, even though it has parametric errors.","author":[{"dropping-particle":"","family":"Wang","given":"Kai","non-dropping-particle":"","parse-names":false,"suffix":""},{"dropping-particle":"","family":"Zhou","given":"Jiaxi","non-dropping-particle":"","parse-names":false,"suffix":""},{"dropping-particle":"","family":"Xu","given":"Daolin","non-dropping-particle":"","parse-names":false,"suffix":""}],"container-title":"International Journal of Mechanical Sciences","id":"ITEM-2","issue":"May","issued":{"date-parts":[["2017"]]},"page":"336-346","publisher":"Elsevier Ltd","title":"Sensitivity analysis of parametric errors on the performance of a torsion quasi-zero-stiffness vibration isolator","type":"article-journal","volume":"134"},"uris":["http://www.mendeley.com/documents/?uuid=600bbed1-ef91-49dc-80c9-5d4a53c73e2f"]},{"id":"ITEM-3","itemData":{"DOI":"10.1016/j.ymssp.2017.07.028","ISSN":"10961216","abstract":"By now, many translation quasi-zero stiffness (QZS) mechanisms have been proposed to overcome the restriction between the isolation frequency range and the load bearing capacity of linear isolators. The couplings of rotor systems undertake the functions of transmitting static driving torque and isolating disturbing torque simultaneously, which creates the demand of torsion QZS mechanisms. Hence a QZS coupling is presented in this paper, where a torsion magnetic spring (TMS) composed of two coaxial ring magnet arrangements in repulsive configuration is employed to produce negative torsion stiffness to counteract the positive stiffness of a rubber spring. In this paper, the expressions of magnetic torque and stiffness are given firstly and verified by finite element simulations; and the effect of geometric parameters of the TMS on its stiffness characteristic is analyzed in detail, which contributes to the optimal design of the TMS. Then dynamic analysis of the QZS coupling is performed and the analytical expression of the torque transmissibility is achieved based on the Harmonic Balance Method. Finally, simulation of the torque transmissibility is carried out to reveal how geometric parameters of the TMS affect the isolation performance.","author":[{"dropping-particle":"","family":"Zheng","given":"Yisheng","non-dropping-particle":"","parse-names":false,"suffix":""},{"dropping-particle":"","family":"Zhang","given":"Xinong","non-dropping-particle":"","parse-names":false,"suffix":""},{"dropping-particle":"","family":"Luo","given":"Yajun","non-dropping-particle":"","parse-names":false,"suffix":""},{"dropping-particle":"","family":"Zhang","given":"Yahong","non-dropping-particle":"","parse-names":false,"suffix":""},{"dropping-particle":"","family":"Xie","given":"Shilin","non-dropping-particle":"","parse-names":false,"suffix":""}],"container-title":"Mechanical Systems and Signal Processing","id":"ITEM-3","issued":{"date-parts":[["2018"]]},"page":"135-151","title":"Analytical study of a quasi-zero stiffness coupling using a torsion magnetic spring with negative stiffness","type":"article-journal","volume":"100"},"uris":["http://www.mendeley.com/documents/?uuid=ebccf0fe-d0af-4510-bd54-ed06377a45fc"]}],"mendeley":{"formattedCitation":"[32–34]","plainTextFormattedCitation":"[32–34]","previouslyFormattedCitation":"[32–34]"},"properties":{"noteIndex":0},"schema":"https://github.com/citation-style-language/schema/raw/master/csl-citation.json"}</w:instrText>
      </w:r>
      <w:r w:rsidR="00507CB8" w:rsidRPr="00D4457C">
        <w:rPr>
          <w:color w:val="000000"/>
          <w:sz w:val="24"/>
          <w:szCs w:val="24"/>
        </w:rPr>
        <w:fldChar w:fldCharType="separate"/>
      </w:r>
      <w:r w:rsidR="004A6603" w:rsidRPr="004A6603">
        <w:rPr>
          <w:noProof/>
          <w:color w:val="000000"/>
          <w:sz w:val="24"/>
          <w:szCs w:val="24"/>
        </w:rPr>
        <w:t>[32–34]</w:t>
      </w:r>
      <w:r w:rsidR="00507CB8" w:rsidRPr="00D4457C">
        <w:rPr>
          <w:color w:val="000000"/>
          <w:sz w:val="24"/>
          <w:szCs w:val="24"/>
        </w:rPr>
        <w:fldChar w:fldCharType="end"/>
      </w:r>
      <w:r w:rsidR="00D06D05" w:rsidRPr="00D4457C">
        <w:rPr>
          <w:rFonts w:hint="eastAsia"/>
          <w:color w:val="000000"/>
          <w:sz w:val="24"/>
          <w:szCs w:val="24"/>
        </w:rPr>
        <w:t xml:space="preserve">, </w:t>
      </w:r>
      <w:r w:rsidR="001E469A" w:rsidRPr="00D4457C">
        <w:rPr>
          <w:rFonts w:hint="eastAsia"/>
          <w:color w:val="000000"/>
          <w:sz w:val="24"/>
          <w:szCs w:val="24"/>
        </w:rPr>
        <w:t xml:space="preserve">but </w:t>
      </w:r>
      <w:r w:rsidR="007C73BA" w:rsidRPr="00D4457C">
        <w:rPr>
          <w:rFonts w:hint="eastAsia"/>
          <w:color w:val="000000"/>
          <w:sz w:val="24"/>
          <w:szCs w:val="24"/>
        </w:rPr>
        <w:t xml:space="preserve">the </w:t>
      </w:r>
      <w:r w:rsidR="00D06D05" w:rsidRPr="00D4457C">
        <w:rPr>
          <w:rFonts w:hint="eastAsia"/>
          <w:color w:val="000000"/>
          <w:sz w:val="24"/>
          <w:szCs w:val="24"/>
        </w:rPr>
        <w:t>local</w:t>
      </w:r>
      <w:r w:rsidR="00FB7A08" w:rsidRPr="00D4457C">
        <w:rPr>
          <w:color w:val="000000"/>
          <w:sz w:val="24"/>
          <w:szCs w:val="24"/>
        </w:rPr>
        <w:t>ly</w:t>
      </w:r>
      <w:r w:rsidR="00D06D05" w:rsidRPr="00D4457C">
        <w:rPr>
          <w:rFonts w:hint="eastAsia"/>
          <w:color w:val="000000"/>
          <w:sz w:val="24"/>
          <w:szCs w:val="24"/>
        </w:rPr>
        <w:t xml:space="preserve"> resonant </w:t>
      </w:r>
      <w:r w:rsidR="001E469A" w:rsidRPr="00D4457C">
        <w:rPr>
          <w:rFonts w:hint="eastAsia"/>
          <w:color w:val="000000"/>
          <w:sz w:val="24"/>
          <w:szCs w:val="24"/>
        </w:rPr>
        <w:t xml:space="preserve">shaft could </w:t>
      </w:r>
      <w:r w:rsidR="007C73BA" w:rsidRPr="00D4457C">
        <w:rPr>
          <w:rFonts w:hint="eastAsia"/>
          <w:color w:val="000000"/>
          <w:sz w:val="24"/>
          <w:szCs w:val="24"/>
        </w:rPr>
        <w:t xml:space="preserve">provide an way to </w:t>
      </w:r>
      <w:r w:rsidR="00FB7A08" w:rsidRPr="00D4457C">
        <w:rPr>
          <w:color w:val="000000"/>
          <w:sz w:val="24"/>
          <w:szCs w:val="24"/>
        </w:rPr>
        <w:t xml:space="preserve">absorb </w:t>
      </w:r>
      <w:r w:rsidR="00D06D05" w:rsidRPr="00D4457C">
        <w:rPr>
          <w:rFonts w:hint="eastAsia"/>
          <w:color w:val="000000"/>
          <w:sz w:val="24"/>
          <w:szCs w:val="24"/>
        </w:rPr>
        <w:t>torsional vibration</w:t>
      </w:r>
      <w:r w:rsidR="007C73BA" w:rsidRPr="00D4457C">
        <w:rPr>
          <w:rFonts w:hint="eastAsia"/>
          <w:color w:val="000000"/>
          <w:sz w:val="24"/>
          <w:szCs w:val="24"/>
        </w:rPr>
        <w:t xml:space="preserve">. </w:t>
      </w:r>
      <w:r w:rsidR="001132AE" w:rsidRPr="00D4457C">
        <w:rPr>
          <w:rFonts w:hint="eastAsia"/>
          <w:color w:val="000000"/>
          <w:sz w:val="24"/>
          <w:szCs w:val="24"/>
        </w:rPr>
        <w:t xml:space="preserve">Yu et al. </w:t>
      </w:r>
      <w:r w:rsidR="001132AE" w:rsidRPr="00D4457C">
        <w:rPr>
          <w:color w:val="000000"/>
          <w:sz w:val="24"/>
          <w:szCs w:val="24"/>
        </w:rPr>
        <w:fldChar w:fldCharType="begin" w:fldLock="1"/>
      </w:r>
      <w:r w:rsidR="00CA1F47">
        <w:rPr>
          <w:color w:val="000000"/>
          <w:sz w:val="24"/>
          <w:szCs w:val="24"/>
        </w:rPr>
        <w:instrText>ADDIN CSL_CITATION {"citationItems":[{"id":"ITEM-1","itemData":{"DOI":"10.1016/j.physleta.2005.08.067","ISBN":"0375-9601","ISSN":"03759601","abstract":"The propagation of torsional wave in the shaft with periodically attached local resonators is studied with the transfer matrix theory and the finite element method. The analytical dispersion relation and the complex band structure of such a structure is presented for the first time, which indicates the existence of low frequency gaps. The effect of shaft material on the vibration attenuation in band gap is investigated. The frequency response function of the shaft with finite periodic locally resonant oscillators is simulated with finite element method, which shows large vibration attenuation in the frequency range of the gap as expected. The low frequency torsional gap in shafts provides a new idea for vibration control. © 2005 Elsevier B.V. All rights reserved.","author":[{"dropping-particle":"","family":"Yu","given":"Dianlong","non-dropping-particle":"","parse-names":false,"suffix":""},{"dropping-particle":"","family":"Liu","given":"Yaozong","non-dropping-particle":"","parse-names":false,"suffix":""},{"dropping-particle":"","family":"Wang","given":"Gang","non-dropping-particle":"","parse-names":false,"suffix":""},{"dropping-particle":"","family":"Cai","given":"Li","non-dropping-particle":"","parse-names":false,"suffix":""},{"dropping-particle":"","family":"Qiu","given":"Jing","non-dropping-particle":"","parse-names":false,"suffix":""}],"container-title":"Physics Letters, Section A: General, Atomic and Solid State Physics","id":"ITEM-1","issue":"3-6","issued":{"date-parts":[["2006"]]},"page":"410-415","title":"Low frequency torsional vibration gaps in the shaft with locally resonant structures","type":"article-journal","volume":"348"},"uris":["http://www.mendeley.com/documents/?uuid=4007b16b-13a8-43b3-a042-01a411e7d66c"]}],"mendeley":{"formattedCitation":"[35]","plainTextFormattedCitation":"[35]","previouslyFormattedCitation":"[35]"},"properties":{"noteIndex":0},"schema":"https://github.com/citation-style-language/schema/raw/master/csl-citation.json"}</w:instrText>
      </w:r>
      <w:r w:rsidR="001132AE" w:rsidRPr="00D4457C">
        <w:rPr>
          <w:color w:val="000000"/>
          <w:sz w:val="24"/>
          <w:szCs w:val="24"/>
        </w:rPr>
        <w:fldChar w:fldCharType="separate"/>
      </w:r>
      <w:r w:rsidR="004A6603" w:rsidRPr="004A6603">
        <w:rPr>
          <w:noProof/>
          <w:color w:val="000000"/>
          <w:sz w:val="24"/>
          <w:szCs w:val="24"/>
        </w:rPr>
        <w:t>[35]</w:t>
      </w:r>
      <w:r w:rsidR="001132AE" w:rsidRPr="00D4457C">
        <w:rPr>
          <w:color w:val="000000"/>
          <w:sz w:val="24"/>
          <w:szCs w:val="24"/>
        </w:rPr>
        <w:fldChar w:fldCharType="end"/>
      </w:r>
      <w:r w:rsidR="00053312" w:rsidRPr="00D4457C">
        <w:rPr>
          <w:rFonts w:hint="eastAsia"/>
          <w:color w:val="000000"/>
          <w:sz w:val="24"/>
          <w:szCs w:val="24"/>
        </w:rPr>
        <w:t xml:space="preserve"> proposed a </w:t>
      </w:r>
      <w:r w:rsidR="00331463" w:rsidRPr="00D4457C">
        <w:rPr>
          <w:rFonts w:hint="eastAsia"/>
          <w:color w:val="000000"/>
          <w:sz w:val="24"/>
          <w:szCs w:val="24"/>
        </w:rPr>
        <w:t xml:space="preserve">shaft </w:t>
      </w:r>
      <w:r w:rsidR="00661C9B" w:rsidRPr="00D4457C">
        <w:rPr>
          <w:rFonts w:hint="eastAsia"/>
          <w:color w:val="000000"/>
          <w:sz w:val="24"/>
          <w:szCs w:val="24"/>
        </w:rPr>
        <w:t>with</w:t>
      </w:r>
      <w:r w:rsidR="00661C9B" w:rsidRPr="00D4457C">
        <w:rPr>
          <w:color w:val="000000"/>
          <w:sz w:val="24"/>
          <w:szCs w:val="24"/>
        </w:rPr>
        <w:t xml:space="preserve"> periodically </w:t>
      </w:r>
      <w:r w:rsidR="006D6DE6" w:rsidRPr="00D4457C">
        <w:rPr>
          <w:color w:val="000000"/>
          <w:sz w:val="24"/>
          <w:szCs w:val="24"/>
        </w:rPr>
        <w:t>attached</w:t>
      </w:r>
      <w:r w:rsidR="006D6DE6" w:rsidRPr="00D4457C">
        <w:rPr>
          <w:rFonts w:hint="eastAsia"/>
          <w:color w:val="000000"/>
          <w:sz w:val="24"/>
          <w:szCs w:val="24"/>
        </w:rPr>
        <w:t xml:space="preserve"> </w:t>
      </w:r>
      <w:r w:rsidR="00053312" w:rsidRPr="00D4457C">
        <w:rPr>
          <w:rFonts w:hint="eastAsia"/>
          <w:color w:val="000000"/>
          <w:sz w:val="24"/>
          <w:szCs w:val="24"/>
        </w:rPr>
        <w:t xml:space="preserve">local resonators </w:t>
      </w:r>
      <w:r w:rsidR="006D6DE6" w:rsidRPr="00D4457C">
        <w:rPr>
          <w:rFonts w:hint="eastAsia"/>
          <w:color w:val="000000"/>
          <w:sz w:val="24"/>
          <w:szCs w:val="24"/>
        </w:rPr>
        <w:t>to</w:t>
      </w:r>
      <w:r w:rsidR="0067000F" w:rsidRPr="00D4457C">
        <w:rPr>
          <w:color w:val="000000"/>
          <w:sz w:val="24"/>
          <w:szCs w:val="24"/>
        </w:rPr>
        <w:t xml:space="preserve"> </w:t>
      </w:r>
      <w:r w:rsidR="00331463" w:rsidRPr="00D4457C">
        <w:rPr>
          <w:color w:val="000000"/>
          <w:sz w:val="24"/>
          <w:szCs w:val="24"/>
        </w:rPr>
        <w:t>create</w:t>
      </w:r>
      <w:r w:rsidR="00331463" w:rsidRPr="00D4457C">
        <w:rPr>
          <w:rFonts w:hint="eastAsia"/>
          <w:color w:val="000000"/>
          <w:sz w:val="24"/>
          <w:szCs w:val="24"/>
        </w:rPr>
        <w:t xml:space="preserve"> </w:t>
      </w:r>
      <w:r w:rsidR="00053312" w:rsidRPr="00D4457C">
        <w:rPr>
          <w:rFonts w:hint="eastAsia"/>
          <w:color w:val="000000"/>
          <w:sz w:val="24"/>
          <w:szCs w:val="24"/>
        </w:rPr>
        <w:t>a band</w:t>
      </w:r>
      <w:r w:rsidR="006D6DE6" w:rsidRPr="00D4457C">
        <w:rPr>
          <w:rFonts w:hint="eastAsia"/>
          <w:color w:val="000000"/>
          <w:sz w:val="24"/>
          <w:szCs w:val="24"/>
        </w:rPr>
        <w:t xml:space="preserve"> gap</w:t>
      </w:r>
      <w:r w:rsidR="00331463" w:rsidRPr="00D4457C">
        <w:rPr>
          <w:rFonts w:hint="eastAsia"/>
          <w:color w:val="000000"/>
          <w:sz w:val="24"/>
          <w:szCs w:val="24"/>
        </w:rPr>
        <w:t>, and thus</w:t>
      </w:r>
      <w:r w:rsidR="00053312" w:rsidRPr="00D4457C">
        <w:rPr>
          <w:rFonts w:hint="eastAsia"/>
          <w:color w:val="000000"/>
          <w:sz w:val="24"/>
          <w:szCs w:val="24"/>
        </w:rPr>
        <w:t xml:space="preserve"> to </w:t>
      </w:r>
      <w:r w:rsidR="00331463" w:rsidRPr="00D4457C">
        <w:rPr>
          <w:rFonts w:hint="eastAsia"/>
          <w:color w:val="000000"/>
          <w:sz w:val="24"/>
          <w:szCs w:val="24"/>
        </w:rPr>
        <w:t xml:space="preserve">control </w:t>
      </w:r>
      <w:r w:rsidR="00053312" w:rsidRPr="00D4457C">
        <w:rPr>
          <w:rFonts w:hint="eastAsia"/>
          <w:color w:val="000000"/>
          <w:sz w:val="24"/>
          <w:szCs w:val="24"/>
        </w:rPr>
        <w:t xml:space="preserve">torsional vibration </w:t>
      </w:r>
      <w:r w:rsidR="006D6DE6" w:rsidRPr="00D4457C">
        <w:rPr>
          <w:rFonts w:hint="eastAsia"/>
          <w:color w:val="000000"/>
          <w:sz w:val="24"/>
          <w:szCs w:val="24"/>
        </w:rPr>
        <w:t>in</w:t>
      </w:r>
      <w:r w:rsidR="00053312" w:rsidRPr="00D4457C">
        <w:rPr>
          <w:rFonts w:hint="eastAsia"/>
          <w:color w:val="000000"/>
          <w:sz w:val="24"/>
          <w:szCs w:val="24"/>
        </w:rPr>
        <w:t xml:space="preserve"> a </w:t>
      </w:r>
      <w:r w:rsidR="0067000F" w:rsidRPr="00D4457C">
        <w:rPr>
          <w:color w:val="000000"/>
          <w:sz w:val="24"/>
          <w:szCs w:val="24"/>
        </w:rPr>
        <w:t xml:space="preserve">targeted </w:t>
      </w:r>
      <w:r w:rsidR="00053312" w:rsidRPr="00D4457C">
        <w:rPr>
          <w:rFonts w:hint="eastAsia"/>
          <w:color w:val="000000"/>
          <w:sz w:val="24"/>
          <w:szCs w:val="24"/>
        </w:rPr>
        <w:t xml:space="preserve">frequency region. </w:t>
      </w:r>
      <w:r w:rsidR="00C034CC" w:rsidRPr="00D4457C">
        <w:rPr>
          <w:rFonts w:hint="eastAsia"/>
          <w:color w:val="000000"/>
          <w:sz w:val="24"/>
          <w:szCs w:val="24"/>
        </w:rPr>
        <w:t xml:space="preserve">Shu et al. </w:t>
      </w:r>
      <w:r w:rsidR="00C034CC" w:rsidRPr="00D4457C">
        <w:rPr>
          <w:color w:val="000000"/>
          <w:sz w:val="24"/>
          <w:szCs w:val="24"/>
        </w:rPr>
        <w:fldChar w:fldCharType="begin" w:fldLock="1"/>
      </w:r>
      <w:r w:rsidR="00CA1F47">
        <w:rPr>
          <w:color w:val="000000"/>
          <w:sz w:val="24"/>
          <w:szCs w:val="24"/>
        </w:rPr>
        <w:instrText>ADDIN CSL_CITATION {"citationItems":[{"id":"ITEM-1","itemData":{"DOI":"10.3397/1/376319","ISSN":"21688710","author":[{"dropping-particle":"","family":"Shu","given":"Haisheng","non-dropping-particle":"","parse-names":false,"suffix":""},{"dropping-particle":"","family":"Zhao","given":"Lei","non-dropping-particle":"","parse-names":false,"suffix":""},{"dropping-particle":"","family":"Shi","given":"Xiaona","non-dropping-particle":"","parse-names":false,"suffix":""},{"dropping-particle":"","family":"Liu","given":"Wei","non-dropping-particle":"","parse-names":false,"suffix":""},{"dropping-particle":"","family":"Li","given":"Zhenyu","non-dropping-particle":"","parse-names":false,"suffix":""}],"container-title":"Noise Control Engineering Journal","id":"ITEM-1","issue":"2","issued":{"date-parts":[["2015"]]},"page":"202-210","title":"Torsional vibration band gaps in a shaft with 1D-piezoelectric phononic crystals","type":"article-journal","volume":"63"},"uris":["http://www.mendeley.com/documents/?uuid=978f08cf-33f4-47ca-8f61-e2496444bd91"]}],"mendeley":{"formattedCitation":"[36]","plainTextFormattedCitation":"[36]","previouslyFormattedCitation":"[36]"},"properties":{"noteIndex":0},"schema":"https://github.com/citation-style-language/schema/raw/master/csl-citation.json"}</w:instrText>
      </w:r>
      <w:r w:rsidR="00C034CC" w:rsidRPr="00D4457C">
        <w:rPr>
          <w:color w:val="000000"/>
          <w:sz w:val="24"/>
          <w:szCs w:val="24"/>
        </w:rPr>
        <w:fldChar w:fldCharType="separate"/>
      </w:r>
      <w:r w:rsidR="004A6603" w:rsidRPr="004A6603">
        <w:rPr>
          <w:noProof/>
          <w:color w:val="000000"/>
          <w:sz w:val="24"/>
          <w:szCs w:val="24"/>
        </w:rPr>
        <w:t>[36]</w:t>
      </w:r>
      <w:r w:rsidR="00C034CC" w:rsidRPr="00D4457C">
        <w:rPr>
          <w:color w:val="000000"/>
          <w:sz w:val="24"/>
          <w:szCs w:val="24"/>
        </w:rPr>
        <w:fldChar w:fldCharType="end"/>
      </w:r>
      <w:r w:rsidR="00C034CC" w:rsidRPr="00D4457C">
        <w:rPr>
          <w:rFonts w:hint="eastAsia"/>
          <w:color w:val="000000"/>
          <w:sz w:val="24"/>
          <w:szCs w:val="24"/>
        </w:rPr>
        <w:t xml:space="preserve"> </w:t>
      </w:r>
      <w:r w:rsidR="00B32B95" w:rsidRPr="00D4457C">
        <w:rPr>
          <w:rFonts w:hint="eastAsia"/>
          <w:color w:val="000000"/>
          <w:sz w:val="24"/>
          <w:szCs w:val="24"/>
        </w:rPr>
        <w:t>use</w:t>
      </w:r>
      <w:r w:rsidR="005648EA" w:rsidRPr="00D4457C">
        <w:rPr>
          <w:rFonts w:hint="eastAsia"/>
          <w:color w:val="000000"/>
          <w:sz w:val="24"/>
          <w:szCs w:val="24"/>
        </w:rPr>
        <w:t>d</w:t>
      </w:r>
      <w:r w:rsidR="00B32B95" w:rsidRPr="00D4457C">
        <w:rPr>
          <w:rFonts w:hint="eastAsia"/>
          <w:color w:val="000000"/>
          <w:sz w:val="24"/>
          <w:szCs w:val="24"/>
        </w:rPr>
        <w:t xml:space="preserve"> piezoelectric ceramic circular rings to construct a periodic shaft</w:t>
      </w:r>
      <w:r w:rsidR="00661C9B" w:rsidRPr="00D4457C">
        <w:rPr>
          <w:rFonts w:hint="eastAsia"/>
          <w:color w:val="000000"/>
          <w:sz w:val="24"/>
          <w:szCs w:val="24"/>
        </w:rPr>
        <w:t xml:space="preserve"> for</w:t>
      </w:r>
      <w:r w:rsidR="00B32B95" w:rsidRPr="00D4457C">
        <w:rPr>
          <w:rFonts w:hint="eastAsia"/>
          <w:color w:val="000000"/>
          <w:sz w:val="24"/>
          <w:szCs w:val="24"/>
        </w:rPr>
        <w:t xml:space="preserve"> open</w:t>
      </w:r>
      <w:r w:rsidR="00661C9B" w:rsidRPr="00D4457C">
        <w:rPr>
          <w:rFonts w:hint="eastAsia"/>
          <w:color w:val="000000"/>
          <w:sz w:val="24"/>
          <w:szCs w:val="24"/>
        </w:rPr>
        <w:t>ing</w:t>
      </w:r>
      <w:r w:rsidR="00B32B95" w:rsidRPr="00D4457C">
        <w:rPr>
          <w:rFonts w:hint="eastAsia"/>
          <w:color w:val="000000"/>
          <w:sz w:val="24"/>
          <w:szCs w:val="24"/>
        </w:rPr>
        <w:t xml:space="preserve"> a torsional wave band</w:t>
      </w:r>
      <w:r w:rsidR="00A5686C" w:rsidRPr="00D4457C">
        <w:rPr>
          <w:rFonts w:hint="eastAsia"/>
          <w:color w:val="000000"/>
          <w:sz w:val="24"/>
          <w:szCs w:val="24"/>
        </w:rPr>
        <w:t xml:space="preserve"> gap</w:t>
      </w:r>
      <w:r w:rsidR="00B32B95" w:rsidRPr="00D4457C">
        <w:rPr>
          <w:rFonts w:hint="eastAsia"/>
          <w:color w:val="000000"/>
          <w:sz w:val="24"/>
          <w:szCs w:val="24"/>
        </w:rPr>
        <w:t xml:space="preserve">. </w:t>
      </w:r>
      <w:r w:rsidR="00F20931" w:rsidRPr="00D4457C">
        <w:rPr>
          <w:rFonts w:hint="eastAsia"/>
          <w:color w:val="000000"/>
          <w:sz w:val="24"/>
          <w:szCs w:val="24"/>
        </w:rPr>
        <w:t xml:space="preserve">Li et al. </w:t>
      </w:r>
      <w:r w:rsidR="00F20931" w:rsidRPr="00D4457C">
        <w:rPr>
          <w:color w:val="000000"/>
          <w:sz w:val="24"/>
          <w:szCs w:val="24"/>
        </w:rPr>
        <w:fldChar w:fldCharType="begin" w:fldLock="1"/>
      </w:r>
      <w:r w:rsidR="00CA1F47">
        <w:rPr>
          <w:color w:val="000000"/>
          <w:sz w:val="24"/>
          <w:szCs w:val="24"/>
        </w:rPr>
        <w:instrText>ADDIN CSL_CITATION {"citationItems":[{"id":"ITEM-1","itemData":{"DOI":"10.4028/www.scientific.net/AMM.141.54","ISBN":"9781618392596","ISSN":"1662-7482","abstract":"Torsional vibration is one of the common phenomena in rotor shafts, which can reduce the service life of the shaft and influence the reliable operation of the machine. In this paper, a one-dimensional binary phononic-band-gap structure based on the local resonant effect is presented and the propagation of torsional waves in the shaft is studied theoretically and numerically. In the structure, based on the phononic band gap (PBG) mechanisms, soft rubber rings are distributed periodically around the shaft without much changing the dynamic shaft parameters. The structure can suppress the torsional vibration within the band gap. The method of combined the transfer matrix method and the lumped-mass method are used to study the torsional vibration band gap of the PBG-like shaft theoretically, and the finite element method is employed to calculate the vibration attenuation spectra of a finite sample of it stimulatingly, showing that the range of the band gap can reach 600Hz with the average attenuation of the vibration amplitude about 60dB. Moreover, the effect of the structure damping on the center frequency and the vibration attenuation in the band gap is investigated. The results of the theoretical and numerical studies show that the one-dimensional phononic crystals with Binary Structures presented can reduce the torsional vibration in the band gap efficiently, and thus can also inhibit the undesirable vibration transmission and sound radiation. The low frequency torsional gap in the PBG-like shafts would provide a potential application in torsional vibration control.","author":[{"dropping-particle":"","family":"Li","given":"Li Xia","non-dropping-particle":"","parse-names":false,"suffix":""},{"dropping-particle":"","family":"Chen","given":"Tian Ning","non-dropping-particle":"","parse-names":false,"suffix":""},{"dropping-particle":"","family":"Wang","given":"Xiao Peng","non-dropping-particle":"","parse-names":false,"suffix":""},{"dropping-particle":"","family":"Li","given":"Bo","non-dropping-particle":"","parse-names":false,"suffix":""}],"container-title":"Applied Mechanics and Materials","id":"ITEM-1","issued":{"date-parts":[["2011"]]},"page":"54-58","title":"One-Dimensional Bi-Stage Phononic Band Gap Shaft Structure for Reducing Torsional Vibration","type":"article-journal","volume":"141"},"uris":["http://www.mendeley.com/documents/?uuid=2f889b66-89b8-430e-b7aa-4b045f9595e8"]}],"mendeley":{"formattedCitation":"[37]","plainTextFormattedCitation":"[37]","previouslyFormattedCitation":"[37]"},"properties":{"noteIndex":0},"schema":"https://github.com/citation-style-language/schema/raw/master/csl-citation.json"}</w:instrText>
      </w:r>
      <w:r w:rsidR="00F20931" w:rsidRPr="00D4457C">
        <w:rPr>
          <w:color w:val="000000"/>
          <w:sz w:val="24"/>
          <w:szCs w:val="24"/>
        </w:rPr>
        <w:fldChar w:fldCharType="separate"/>
      </w:r>
      <w:r w:rsidR="004A6603" w:rsidRPr="004A6603">
        <w:rPr>
          <w:noProof/>
          <w:color w:val="000000"/>
          <w:sz w:val="24"/>
          <w:szCs w:val="24"/>
        </w:rPr>
        <w:t>[37]</w:t>
      </w:r>
      <w:r w:rsidR="00F20931" w:rsidRPr="00D4457C">
        <w:rPr>
          <w:color w:val="000000"/>
          <w:sz w:val="24"/>
          <w:szCs w:val="24"/>
        </w:rPr>
        <w:fldChar w:fldCharType="end"/>
      </w:r>
      <w:r w:rsidR="00F20931" w:rsidRPr="00D4457C">
        <w:rPr>
          <w:rFonts w:hint="eastAsia"/>
          <w:color w:val="000000"/>
          <w:sz w:val="24"/>
          <w:szCs w:val="24"/>
        </w:rPr>
        <w:t xml:space="preserve"> utilize</w:t>
      </w:r>
      <w:r w:rsidR="005648EA" w:rsidRPr="00D4457C">
        <w:rPr>
          <w:rFonts w:hint="eastAsia"/>
          <w:color w:val="000000"/>
          <w:sz w:val="24"/>
          <w:szCs w:val="24"/>
        </w:rPr>
        <w:t>d</w:t>
      </w:r>
      <w:r w:rsidR="00F20931" w:rsidRPr="00D4457C">
        <w:rPr>
          <w:rFonts w:hint="eastAsia"/>
          <w:color w:val="000000"/>
          <w:sz w:val="24"/>
          <w:szCs w:val="24"/>
        </w:rPr>
        <w:t xml:space="preserve"> double locally resonant effects to design a periodic shaft </w:t>
      </w:r>
      <w:r w:rsidR="00B7679F" w:rsidRPr="00D4457C">
        <w:rPr>
          <w:rFonts w:hint="eastAsia"/>
          <w:color w:val="000000"/>
          <w:sz w:val="24"/>
          <w:szCs w:val="24"/>
        </w:rPr>
        <w:t xml:space="preserve">for controlling the </w:t>
      </w:r>
      <w:r w:rsidR="00B7679F" w:rsidRPr="00D4457C">
        <w:rPr>
          <w:color w:val="000000"/>
          <w:sz w:val="24"/>
          <w:szCs w:val="24"/>
        </w:rPr>
        <w:t>propagation</w:t>
      </w:r>
      <w:r w:rsidR="00B7679F" w:rsidRPr="00D4457C">
        <w:rPr>
          <w:rFonts w:hint="eastAsia"/>
          <w:color w:val="000000"/>
          <w:sz w:val="24"/>
          <w:szCs w:val="24"/>
        </w:rPr>
        <w:t xml:space="preserve"> of the </w:t>
      </w:r>
      <w:r w:rsidR="00B7679F" w:rsidRPr="00D4457C">
        <w:rPr>
          <w:color w:val="000000"/>
          <w:sz w:val="24"/>
          <w:szCs w:val="24"/>
        </w:rPr>
        <w:t>torsional</w:t>
      </w:r>
      <w:r w:rsidR="00B7679F" w:rsidRPr="00D4457C">
        <w:rPr>
          <w:rFonts w:hint="eastAsia"/>
          <w:color w:val="000000"/>
          <w:sz w:val="24"/>
          <w:szCs w:val="24"/>
        </w:rPr>
        <w:t xml:space="preserve"> </w:t>
      </w:r>
      <w:r w:rsidR="00D028CD" w:rsidRPr="00D4457C">
        <w:rPr>
          <w:rFonts w:hint="eastAsia"/>
          <w:color w:val="000000"/>
          <w:sz w:val="24"/>
          <w:szCs w:val="24"/>
        </w:rPr>
        <w:t>wave</w:t>
      </w:r>
      <w:r w:rsidR="00B7679F" w:rsidRPr="00D4457C">
        <w:rPr>
          <w:rFonts w:hint="eastAsia"/>
          <w:color w:val="000000"/>
          <w:sz w:val="24"/>
          <w:szCs w:val="24"/>
        </w:rPr>
        <w:t xml:space="preserve">. </w:t>
      </w:r>
    </w:p>
    <w:p w:rsidR="002441A2" w:rsidRPr="00D4457C" w:rsidRDefault="00151390" w:rsidP="006C215D">
      <w:pPr>
        <w:spacing w:line="360" w:lineRule="auto"/>
        <w:ind w:firstLine="420"/>
        <w:rPr>
          <w:color w:val="000000"/>
          <w:sz w:val="24"/>
          <w:szCs w:val="24"/>
        </w:rPr>
      </w:pPr>
      <w:r w:rsidRPr="00D4457C">
        <w:rPr>
          <w:rFonts w:hint="eastAsia"/>
          <w:color w:val="000000"/>
          <w:sz w:val="24"/>
          <w:szCs w:val="24"/>
        </w:rPr>
        <w:t>In general</w:t>
      </w:r>
      <w:r w:rsidR="00FF10EB" w:rsidRPr="00D4457C">
        <w:rPr>
          <w:rFonts w:hint="eastAsia"/>
          <w:color w:val="000000"/>
          <w:sz w:val="24"/>
          <w:szCs w:val="24"/>
        </w:rPr>
        <w:t>, the previous work</w:t>
      </w:r>
      <w:r w:rsidR="00331463" w:rsidRPr="00D4457C">
        <w:rPr>
          <w:rFonts w:hint="eastAsia"/>
          <w:color w:val="000000"/>
          <w:sz w:val="24"/>
          <w:szCs w:val="24"/>
        </w:rPr>
        <w:t>s</w:t>
      </w:r>
      <w:r w:rsidR="00FF10EB" w:rsidRPr="00D4457C">
        <w:rPr>
          <w:rFonts w:hint="eastAsia"/>
          <w:color w:val="000000"/>
          <w:sz w:val="24"/>
          <w:szCs w:val="24"/>
        </w:rPr>
        <w:t xml:space="preserve"> about</w:t>
      </w:r>
      <w:r w:rsidR="00BE7FDA" w:rsidRPr="00D4457C">
        <w:rPr>
          <w:rFonts w:hint="eastAsia"/>
          <w:color w:val="000000"/>
          <w:sz w:val="24"/>
          <w:szCs w:val="24"/>
        </w:rPr>
        <w:t xml:space="preserve"> the</w:t>
      </w:r>
      <w:r w:rsidR="00FF10EB" w:rsidRPr="00D4457C">
        <w:rPr>
          <w:rFonts w:hint="eastAsia"/>
          <w:color w:val="000000"/>
          <w:sz w:val="24"/>
          <w:szCs w:val="24"/>
        </w:rPr>
        <w:t xml:space="preserve"> locally resonant</w:t>
      </w:r>
      <w:r w:rsidR="00BE7FDA" w:rsidRPr="00D4457C">
        <w:rPr>
          <w:rFonts w:hint="eastAsia"/>
          <w:color w:val="000000"/>
          <w:sz w:val="24"/>
          <w:szCs w:val="24"/>
        </w:rPr>
        <w:t xml:space="preserve"> mechanism</w:t>
      </w:r>
      <w:r w:rsidR="00686B84" w:rsidRPr="00D4457C">
        <w:rPr>
          <w:rFonts w:hint="eastAsia"/>
          <w:color w:val="000000"/>
          <w:sz w:val="24"/>
          <w:szCs w:val="24"/>
        </w:rPr>
        <w:t>s, includ</w:t>
      </w:r>
      <w:r w:rsidR="00735EEF" w:rsidRPr="00D4457C">
        <w:rPr>
          <w:rFonts w:hint="eastAsia"/>
          <w:color w:val="000000"/>
          <w:sz w:val="24"/>
          <w:szCs w:val="24"/>
        </w:rPr>
        <w:t xml:space="preserve">ing </w:t>
      </w:r>
      <w:r w:rsidR="0067000F" w:rsidRPr="00D4457C">
        <w:rPr>
          <w:color w:val="000000"/>
          <w:sz w:val="24"/>
          <w:szCs w:val="24"/>
        </w:rPr>
        <w:t>those</w:t>
      </w:r>
      <w:r w:rsidR="00686B84" w:rsidRPr="00D4457C">
        <w:rPr>
          <w:rFonts w:hint="eastAsia"/>
          <w:color w:val="000000"/>
          <w:sz w:val="24"/>
          <w:szCs w:val="24"/>
        </w:rPr>
        <w:t xml:space="preserve"> used to </w:t>
      </w:r>
      <w:r w:rsidR="00735EEF" w:rsidRPr="00D4457C">
        <w:rPr>
          <w:rFonts w:hint="eastAsia"/>
          <w:color w:val="000000"/>
          <w:sz w:val="24"/>
          <w:szCs w:val="24"/>
        </w:rPr>
        <w:t>attenuate</w:t>
      </w:r>
      <w:r w:rsidR="00686B84" w:rsidRPr="00D4457C">
        <w:rPr>
          <w:rFonts w:hint="eastAsia"/>
          <w:color w:val="000000"/>
          <w:sz w:val="24"/>
          <w:szCs w:val="24"/>
        </w:rPr>
        <w:t xml:space="preserve"> bending wave</w:t>
      </w:r>
      <w:r w:rsidR="00331463" w:rsidRPr="00D4457C">
        <w:rPr>
          <w:rFonts w:hint="eastAsia"/>
          <w:color w:val="000000"/>
          <w:sz w:val="24"/>
          <w:szCs w:val="24"/>
        </w:rPr>
        <w:t>s</w:t>
      </w:r>
      <w:r w:rsidR="00686B84" w:rsidRPr="00D4457C">
        <w:rPr>
          <w:rFonts w:hint="eastAsia"/>
          <w:color w:val="000000"/>
          <w:sz w:val="24"/>
          <w:szCs w:val="24"/>
        </w:rPr>
        <w:t xml:space="preserve">, </w:t>
      </w:r>
      <w:r w:rsidR="00686B84" w:rsidRPr="00D4457C">
        <w:rPr>
          <w:color w:val="000000"/>
          <w:sz w:val="24"/>
          <w:szCs w:val="24"/>
        </w:rPr>
        <w:t>longitudinal</w:t>
      </w:r>
      <w:r w:rsidR="00686B84" w:rsidRPr="00D4457C">
        <w:rPr>
          <w:rFonts w:hint="eastAsia"/>
          <w:color w:val="000000"/>
          <w:sz w:val="24"/>
          <w:szCs w:val="24"/>
        </w:rPr>
        <w:t xml:space="preserve"> wave</w:t>
      </w:r>
      <w:r w:rsidR="00331463" w:rsidRPr="00D4457C">
        <w:rPr>
          <w:rFonts w:hint="eastAsia"/>
          <w:color w:val="000000"/>
          <w:sz w:val="24"/>
          <w:szCs w:val="24"/>
        </w:rPr>
        <w:t>s</w:t>
      </w:r>
      <w:r w:rsidR="00686B84" w:rsidRPr="00D4457C">
        <w:rPr>
          <w:rFonts w:hint="eastAsia"/>
          <w:color w:val="000000"/>
          <w:sz w:val="24"/>
          <w:szCs w:val="24"/>
        </w:rPr>
        <w:t xml:space="preserve"> and torsional wave</w:t>
      </w:r>
      <w:r w:rsidR="00331463" w:rsidRPr="00D4457C">
        <w:rPr>
          <w:rFonts w:hint="eastAsia"/>
          <w:color w:val="000000"/>
          <w:sz w:val="24"/>
          <w:szCs w:val="24"/>
        </w:rPr>
        <w:t>s</w:t>
      </w:r>
      <w:r w:rsidR="00686B84" w:rsidRPr="00D4457C">
        <w:rPr>
          <w:rFonts w:hint="eastAsia"/>
          <w:color w:val="000000"/>
          <w:sz w:val="24"/>
          <w:szCs w:val="24"/>
        </w:rPr>
        <w:t xml:space="preserve">, failed to </w:t>
      </w:r>
      <w:r w:rsidR="00735EEF" w:rsidRPr="00D4457C">
        <w:rPr>
          <w:rFonts w:hint="eastAsia"/>
          <w:color w:val="000000"/>
          <w:sz w:val="24"/>
          <w:szCs w:val="24"/>
        </w:rPr>
        <w:t>create a band gap in very low</w:t>
      </w:r>
      <w:r w:rsidR="00661C9B" w:rsidRPr="00D4457C">
        <w:rPr>
          <w:rFonts w:hint="eastAsia"/>
          <w:color w:val="000000"/>
          <w:sz w:val="24"/>
          <w:szCs w:val="24"/>
        </w:rPr>
        <w:t>-</w:t>
      </w:r>
      <w:r w:rsidR="00735EEF" w:rsidRPr="00D4457C">
        <w:rPr>
          <w:rFonts w:hint="eastAsia"/>
          <w:color w:val="000000"/>
          <w:sz w:val="24"/>
          <w:szCs w:val="24"/>
        </w:rPr>
        <w:t xml:space="preserve">frequency </w:t>
      </w:r>
      <w:r w:rsidR="00661C9B" w:rsidRPr="00D4457C">
        <w:rPr>
          <w:rFonts w:hint="eastAsia"/>
          <w:color w:val="000000"/>
          <w:sz w:val="24"/>
          <w:szCs w:val="24"/>
        </w:rPr>
        <w:t>region</w:t>
      </w:r>
      <w:r w:rsidR="00331463" w:rsidRPr="00D4457C">
        <w:rPr>
          <w:rFonts w:hint="eastAsia"/>
          <w:color w:val="000000"/>
          <w:sz w:val="24"/>
          <w:szCs w:val="24"/>
        </w:rPr>
        <w:t>. B</w:t>
      </w:r>
      <w:r w:rsidR="00331463" w:rsidRPr="00D4457C">
        <w:rPr>
          <w:color w:val="000000"/>
          <w:sz w:val="24"/>
          <w:szCs w:val="24"/>
        </w:rPr>
        <w:t>ecause</w:t>
      </w:r>
      <w:r w:rsidR="00331463" w:rsidRPr="00D4457C">
        <w:rPr>
          <w:rFonts w:hint="eastAsia"/>
          <w:color w:val="000000"/>
          <w:sz w:val="24"/>
          <w:szCs w:val="24"/>
        </w:rPr>
        <w:t xml:space="preserve"> </w:t>
      </w:r>
      <w:r w:rsidR="00B445B5" w:rsidRPr="00D4457C">
        <w:rPr>
          <w:rFonts w:hint="eastAsia"/>
          <w:color w:val="000000"/>
          <w:sz w:val="24"/>
          <w:szCs w:val="24"/>
        </w:rPr>
        <w:t xml:space="preserve">the </w:t>
      </w:r>
      <w:r w:rsidR="004D760D">
        <w:rPr>
          <w:color w:val="000000"/>
          <w:sz w:val="24"/>
          <w:szCs w:val="24"/>
        </w:rPr>
        <w:t>resonant</w:t>
      </w:r>
      <w:r w:rsidR="00B445B5" w:rsidRPr="00D4457C">
        <w:rPr>
          <w:rFonts w:hint="eastAsia"/>
          <w:color w:val="000000"/>
          <w:sz w:val="24"/>
          <w:szCs w:val="24"/>
        </w:rPr>
        <w:t xml:space="preserve"> frequency of the local resonator is </w:t>
      </w:r>
      <w:r w:rsidR="00B445B5" w:rsidRPr="00D4457C">
        <w:rPr>
          <w:color w:val="000000"/>
          <w:sz w:val="24"/>
          <w:szCs w:val="24"/>
        </w:rPr>
        <w:t>related</w:t>
      </w:r>
      <w:r w:rsidR="00B445B5" w:rsidRPr="00D4457C">
        <w:rPr>
          <w:rFonts w:hint="eastAsia"/>
          <w:color w:val="000000"/>
          <w:sz w:val="24"/>
          <w:szCs w:val="24"/>
        </w:rPr>
        <w:t xml:space="preserve"> to </w:t>
      </w:r>
      <w:r w:rsidR="003462DC" w:rsidRPr="00D4457C">
        <w:rPr>
          <w:rFonts w:hint="eastAsia"/>
          <w:color w:val="000000"/>
          <w:sz w:val="24"/>
          <w:szCs w:val="24"/>
        </w:rPr>
        <w:t>its</w:t>
      </w:r>
      <w:r w:rsidR="00B445B5" w:rsidRPr="00D4457C">
        <w:rPr>
          <w:rFonts w:hint="eastAsia"/>
          <w:color w:val="000000"/>
          <w:sz w:val="24"/>
          <w:szCs w:val="24"/>
        </w:rPr>
        <w:t xml:space="preserve"> mass and stiffness</w:t>
      </w:r>
      <w:r w:rsidR="003462DC" w:rsidRPr="00D4457C">
        <w:rPr>
          <w:rFonts w:hint="eastAsia"/>
          <w:color w:val="000000"/>
          <w:sz w:val="24"/>
          <w:szCs w:val="24"/>
        </w:rPr>
        <w:t>,</w:t>
      </w:r>
      <w:r w:rsidR="00B445B5" w:rsidRPr="00D4457C">
        <w:rPr>
          <w:rFonts w:hint="eastAsia"/>
          <w:color w:val="000000"/>
          <w:sz w:val="24"/>
          <w:szCs w:val="24"/>
        </w:rPr>
        <w:t xml:space="preserve"> </w:t>
      </w:r>
      <w:r w:rsidR="00686B84" w:rsidRPr="00D4457C">
        <w:rPr>
          <w:rFonts w:hint="eastAsia"/>
          <w:color w:val="000000"/>
          <w:sz w:val="24"/>
          <w:szCs w:val="24"/>
        </w:rPr>
        <w:t>and</w:t>
      </w:r>
      <w:r w:rsidR="00B445B5" w:rsidRPr="00D4457C">
        <w:rPr>
          <w:rFonts w:hint="eastAsia"/>
          <w:color w:val="000000"/>
          <w:sz w:val="24"/>
          <w:szCs w:val="24"/>
        </w:rPr>
        <w:t xml:space="preserve"> it is difficult to design a </w:t>
      </w:r>
      <w:r w:rsidR="00331463" w:rsidRPr="00D4457C">
        <w:rPr>
          <w:rFonts w:hint="eastAsia"/>
          <w:color w:val="000000"/>
          <w:sz w:val="24"/>
          <w:szCs w:val="24"/>
        </w:rPr>
        <w:t xml:space="preserve">resonator </w:t>
      </w:r>
      <w:r w:rsidR="00B445B5" w:rsidRPr="00D4457C">
        <w:rPr>
          <w:rFonts w:hint="eastAsia"/>
          <w:color w:val="000000"/>
          <w:sz w:val="24"/>
          <w:szCs w:val="24"/>
        </w:rPr>
        <w:t xml:space="preserve">with </w:t>
      </w:r>
      <w:r w:rsidR="003462DC" w:rsidRPr="00D4457C">
        <w:rPr>
          <w:rFonts w:hint="eastAsia"/>
          <w:color w:val="000000"/>
          <w:sz w:val="24"/>
          <w:szCs w:val="24"/>
        </w:rPr>
        <w:t>ultra-</w:t>
      </w:r>
      <w:r w:rsidR="00B445B5" w:rsidRPr="00D4457C">
        <w:rPr>
          <w:rFonts w:hint="eastAsia"/>
          <w:color w:val="000000"/>
          <w:sz w:val="24"/>
          <w:szCs w:val="24"/>
        </w:rPr>
        <w:t xml:space="preserve">large mass and </w:t>
      </w:r>
      <w:r w:rsidR="003462DC" w:rsidRPr="00D4457C">
        <w:rPr>
          <w:rFonts w:hint="eastAsia"/>
          <w:color w:val="000000"/>
          <w:sz w:val="24"/>
          <w:szCs w:val="24"/>
        </w:rPr>
        <w:t>ultra-</w:t>
      </w:r>
      <w:r w:rsidR="00B445B5" w:rsidRPr="00D4457C">
        <w:rPr>
          <w:rFonts w:hint="eastAsia"/>
          <w:color w:val="000000"/>
          <w:sz w:val="24"/>
          <w:szCs w:val="24"/>
        </w:rPr>
        <w:t>low stiffness</w:t>
      </w:r>
      <w:r w:rsidR="00DB3DE7" w:rsidRPr="00D4457C">
        <w:rPr>
          <w:rFonts w:hint="eastAsia"/>
          <w:color w:val="000000"/>
          <w:sz w:val="24"/>
          <w:szCs w:val="24"/>
        </w:rPr>
        <w:t xml:space="preserve"> </w:t>
      </w:r>
      <w:r w:rsidR="00DB3DE7" w:rsidRPr="00D4457C">
        <w:rPr>
          <w:color w:val="000000"/>
          <w:sz w:val="24"/>
          <w:szCs w:val="24"/>
        </w:rPr>
        <w:fldChar w:fldCharType="begin" w:fldLock="1"/>
      </w:r>
      <w:r w:rsidR="00CA1F47">
        <w:rPr>
          <w:color w:val="000000"/>
          <w:sz w:val="24"/>
          <w:szCs w:val="24"/>
        </w:rPr>
        <w:instrText>ADDIN CSL_CITATION {"citationItems":[{"id":"ITEM-1","itemData":{"author":[{"dropping-particle":"","family":"Bishop","given":"R E D","non-dropping-particle":"","parse-names":false,"suffix":""}],"id":"ITEM-1","issued":{"date-parts":[["1957"]]},"number-of-pages":"1581","publisher":"Arnold","title":"Mechanical Vibrations","type":"book"},"uris":["http://www.mendeley.com/documents/?uuid=7a53b0a2-9962-4ebb-a8f0-3d859985f2a0"]}],"mendeley":{"formattedCitation":"[38]","plainTextFormattedCitation":"[38]","previouslyFormattedCitation":"[38]"},"properties":{"noteIndex":0},"schema":"https://github.com/citation-style-language/schema/raw/master/csl-citation.json"}</w:instrText>
      </w:r>
      <w:r w:rsidR="00DB3DE7" w:rsidRPr="00D4457C">
        <w:rPr>
          <w:color w:val="000000"/>
          <w:sz w:val="24"/>
          <w:szCs w:val="24"/>
        </w:rPr>
        <w:fldChar w:fldCharType="separate"/>
      </w:r>
      <w:r w:rsidR="004A6603" w:rsidRPr="004A6603">
        <w:rPr>
          <w:noProof/>
          <w:color w:val="000000"/>
          <w:sz w:val="24"/>
          <w:szCs w:val="24"/>
        </w:rPr>
        <w:t>[38]</w:t>
      </w:r>
      <w:r w:rsidR="00DB3DE7" w:rsidRPr="00D4457C">
        <w:rPr>
          <w:color w:val="000000"/>
          <w:sz w:val="24"/>
          <w:szCs w:val="24"/>
        </w:rPr>
        <w:fldChar w:fldCharType="end"/>
      </w:r>
      <w:r w:rsidR="00B445B5" w:rsidRPr="00D4457C">
        <w:rPr>
          <w:rFonts w:hint="eastAsia"/>
          <w:color w:val="000000"/>
          <w:sz w:val="24"/>
          <w:szCs w:val="24"/>
        </w:rPr>
        <w:t>.</w:t>
      </w:r>
      <w:r w:rsidR="001514ED" w:rsidRPr="00D4457C">
        <w:rPr>
          <w:rFonts w:hint="eastAsia"/>
          <w:color w:val="000000"/>
          <w:sz w:val="24"/>
          <w:szCs w:val="24"/>
        </w:rPr>
        <w:t xml:space="preserve"> </w:t>
      </w:r>
      <w:r w:rsidR="009F43E3" w:rsidRPr="00D4457C">
        <w:rPr>
          <w:rFonts w:hint="eastAsia"/>
          <w:color w:val="000000"/>
          <w:sz w:val="24"/>
          <w:szCs w:val="24"/>
        </w:rPr>
        <w:t>Fortunately</w:t>
      </w:r>
      <w:r w:rsidR="001514ED" w:rsidRPr="00D4457C">
        <w:rPr>
          <w:rFonts w:hint="eastAsia"/>
          <w:color w:val="000000"/>
          <w:sz w:val="24"/>
          <w:szCs w:val="24"/>
        </w:rPr>
        <w:t xml:space="preserve">, </w:t>
      </w:r>
      <w:r w:rsidR="00096134">
        <w:rPr>
          <w:color w:val="000000"/>
          <w:sz w:val="24"/>
          <w:szCs w:val="24"/>
        </w:rPr>
        <w:t>a</w:t>
      </w:r>
      <w:r w:rsidR="00096134" w:rsidRPr="00D4457C">
        <w:rPr>
          <w:rFonts w:hint="eastAsia"/>
          <w:color w:val="000000"/>
          <w:sz w:val="24"/>
          <w:szCs w:val="24"/>
        </w:rPr>
        <w:t xml:space="preserve"> </w:t>
      </w:r>
      <w:r w:rsidR="00331463" w:rsidRPr="00D4457C">
        <w:rPr>
          <w:rFonts w:hint="eastAsia"/>
          <w:color w:val="000000"/>
          <w:sz w:val="24"/>
          <w:szCs w:val="24"/>
        </w:rPr>
        <w:t>negative</w:t>
      </w:r>
      <w:r w:rsidR="00A008B3" w:rsidRPr="00D4457C">
        <w:rPr>
          <w:rFonts w:hint="eastAsia"/>
          <w:color w:val="000000"/>
          <w:sz w:val="24"/>
          <w:szCs w:val="24"/>
        </w:rPr>
        <w:t>-</w:t>
      </w:r>
      <w:r w:rsidR="00331463" w:rsidRPr="00D4457C">
        <w:rPr>
          <w:rFonts w:hint="eastAsia"/>
          <w:color w:val="000000"/>
          <w:sz w:val="24"/>
          <w:szCs w:val="24"/>
        </w:rPr>
        <w:t>stiffness mechanism (</w:t>
      </w:r>
      <w:r w:rsidR="001514ED" w:rsidRPr="00D4457C">
        <w:rPr>
          <w:rFonts w:hint="eastAsia"/>
          <w:color w:val="000000"/>
          <w:sz w:val="24"/>
          <w:szCs w:val="24"/>
        </w:rPr>
        <w:t>NSM</w:t>
      </w:r>
      <w:r w:rsidR="00331463" w:rsidRPr="00D4457C">
        <w:rPr>
          <w:rFonts w:hint="eastAsia"/>
          <w:color w:val="000000"/>
          <w:sz w:val="24"/>
          <w:szCs w:val="24"/>
        </w:rPr>
        <w:t>)</w:t>
      </w:r>
      <w:r w:rsidR="001514ED" w:rsidRPr="00D4457C">
        <w:rPr>
          <w:rFonts w:hint="eastAsia"/>
          <w:color w:val="000000"/>
          <w:sz w:val="24"/>
          <w:szCs w:val="24"/>
        </w:rPr>
        <w:t xml:space="preserve"> </w:t>
      </w:r>
      <w:r w:rsidR="0097532B" w:rsidRPr="00D4457C">
        <w:rPr>
          <w:rFonts w:hint="eastAsia"/>
          <w:color w:val="000000"/>
          <w:sz w:val="24"/>
          <w:szCs w:val="24"/>
        </w:rPr>
        <w:t>could</w:t>
      </w:r>
      <w:r w:rsidR="001514ED" w:rsidRPr="00D4457C">
        <w:rPr>
          <w:rFonts w:hint="eastAsia"/>
          <w:color w:val="000000"/>
          <w:sz w:val="24"/>
          <w:szCs w:val="24"/>
        </w:rPr>
        <w:t xml:space="preserve"> help to </w:t>
      </w:r>
      <w:r w:rsidR="0097532B" w:rsidRPr="00D4457C">
        <w:rPr>
          <w:rFonts w:hint="eastAsia"/>
          <w:color w:val="000000"/>
          <w:sz w:val="24"/>
          <w:szCs w:val="24"/>
        </w:rPr>
        <w:t>re</w:t>
      </w:r>
      <w:r w:rsidR="001514ED" w:rsidRPr="00D4457C">
        <w:rPr>
          <w:color w:val="000000"/>
          <w:sz w:val="24"/>
          <w:szCs w:val="24"/>
        </w:rPr>
        <w:t>solve</w:t>
      </w:r>
      <w:r w:rsidR="001514ED" w:rsidRPr="00D4457C">
        <w:rPr>
          <w:rFonts w:hint="eastAsia"/>
          <w:color w:val="000000"/>
          <w:sz w:val="24"/>
          <w:szCs w:val="24"/>
        </w:rPr>
        <w:t xml:space="preserve"> this problem</w:t>
      </w:r>
      <w:r w:rsidR="0097532B" w:rsidRPr="00D4457C">
        <w:rPr>
          <w:rFonts w:hint="eastAsia"/>
          <w:color w:val="000000"/>
          <w:sz w:val="24"/>
          <w:szCs w:val="24"/>
        </w:rPr>
        <w:t>,</w:t>
      </w:r>
      <w:r w:rsidR="009F43E3" w:rsidRPr="00D4457C">
        <w:rPr>
          <w:rFonts w:hint="eastAsia"/>
          <w:color w:val="000000"/>
          <w:sz w:val="24"/>
          <w:szCs w:val="24"/>
        </w:rPr>
        <w:t xml:space="preserve"> </w:t>
      </w:r>
      <w:r w:rsidR="0097532B" w:rsidRPr="00D4457C">
        <w:rPr>
          <w:rFonts w:hint="eastAsia"/>
          <w:color w:val="000000"/>
          <w:sz w:val="24"/>
          <w:szCs w:val="24"/>
        </w:rPr>
        <w:t xml:space="preserve">due to its capability of </w:t>
      </w:r>
      <w:r w:rsidR="00804F37" w:rsidRPr="00D4457C">
        <w:rPr>
          <w:rFonts w:hint="eastAsia"/>
          <w:color w:val="000000"/>
          <w:sz w:val="24"/>
          <w:szCs w:val="24"/>
        </w:rPr>
        <w:t>counteract</w:t>
      </w:r>
      <w:r w:rsidR="0097532B" w:rsidRPr="00D4457C">
        <w:rPr>
          <w:rFonts w:hint="eastAsia"/>
          <w:color w:val="000000"/>
          <w:sz w:val="24"/>
          <w:szCs w:val="24"/>
        </w:rPr>
        <w:t>ing</w:t>
      </w:r>
      <w:r w:rsidR="00804F37" w:rsidRPr="00D4457C">
        <w:rPr>
          <w:rFonts w:hint="eastAsia"/>
          <w:color w:val="000000"/>
          <w:sz w:val="24"/>
          <w:szCs w:val="24"/>
        </w:rPr>
        <w:t xml:space="preserve"> the stiffness </w:t>
      </w:r>
      <w:r w:rsidR="0097532B" w:rsidRPr="00D4457C">
        <w:rPr>
          <w:rFonts w:hint="eastAsia"/>
          <w:color w:val="000000"/>
          <w:sz w:val="24"/>
          <w:szCs w:val="24"/>
        </w:rPr>
        <w:t xml:space="preserve">of </w:t>
      </w:r>
      <w:r w:rsidR="00661C9B" w:rsidRPr="00D4457C">
        <w:rPr>
          <w:rFonts w:hint="eastAsia"/>
          <w:color w:val="000000"/>
          <w:sz w:val="24"/>
          <w:szCs w:val="24"/>
        </w:rPr>
        <w:t>the</w:t>
      </w:r>
      <w:r w:rsidR="00804F37" w:rsidRPr="00D4457C">
        <w:rPr>
          <w:rFonts w:hint="eastAsia"/>
          <w:color w:val="000000"/>
          <w:sz w:val="24"/>
          <w:szCs w:val="24"/>
        </w:rPr>
        <w:t xml:space="preserve"> </w:t>
      </w:r>
      <w:r w:rsidR="0097532B" w:rsidRPr="00D4457C">
        <w:rPr>
          <w:rFonts w:hint="eastAsia"/>
          <w:color w:val="000000"/>
          <w:sz w:val="24"/>
          <w:szCs w:val="24"/>
        </w:rPr>
        <w:t>positive-stiffness element</w:t>
      </w:r>
      <w:r w:rsidR="009F43E3" w:rsidRPr="00D4457C">
        <w:rPr>
          <w:rFonts w:hint="eastAsia"/>
          <w:color w:val="000000"/>
          <w:sz w:val="24"/>
          <w:szCs w:val="24"/>
        </w:rPr>
        <w:t xml:space="preserve"> to </w:t>
      </w:r>
      <w:r w:rsidR="00804F37" w:rsidRPr="00D4457C">
        <w:rPr>
          <w:rFonts w:hint="eastAsia"/>
          <w:color w:val="000000"/>
          <w:sz w:val="24"/>
          <w:szCs w:val="24"/>
        </w:rPr>
        <w:t xml:space="preserve">construct a </w:t>
      </w:r>
      <w:r w:rsidR="0001441F" w:rsidRPr="00D4457C">
        <w:rPr>
          <w:rFonts w:hint="eastAsia"/>
          <w:color w:val="000000"/>
          <w:sz w:val="24"/>
          <w:szCs w:val="24"/>
        </w:rPr>
        <w:t>high-static-low-dynamic-</w:t>
      </w:r>
      <w:r w:rsidR="00804F37" w:rsidRPr="00D4457C">
        <w:rPr>
          <w:rFonts w:hint="eastAsia"/>
          <w:color w:val="000000"/>
          <w:sz w:val="24"/>
          <w:szCs w:val="24"/>
        </w:rPr>
        <w:t>stiffness</w:t>
      </w:r>
      <w:r w:rsidR="00331463" w:rsidRPr="00D4457C">
        <w:rPr>
          <w:rFonts w:hint="eastAsia"/>
          <w:color w:val="000000"/>
          <w:sz w:val="24"/>
          <w:szCs w:val="24"/>
        </w:rPr>
        <w:t xml:space="preserve"> (HSLDS)</w:t>
      </w:r>
      <w:r w:rsidR="00804F37" w:rsidRPr="00D4457C">
        <w:rPr>
          <w:rFonts w:hint="eastAsia"/>
          <w:color w:val="000000"/>
          <w:sz w:val="24"/>
          <w:szCs w:val="24"/>
        </w:rPr>
        <w:t xml:space="preserve"> system</w:t>
      </w:r>
      <w:r w:rsidR="003D1E62" w:rsidRPr="00D4457C">
        <w:rPr>
          <w:color w:val="000000"/>
          <w:sz w:val="24"/>
          <w:szCs w:val="24"/>
        </w:rPr>
        <w:t xml:space="preserve"> </w:t>
      </w:r>
      <w:r w:rsidR="0018473F" w:rsidRPr="00D4457C">
        <w:rPr>
          <w:color w:val="000000"/>
          <w:sz w:val="24"/>
          <w:szCs w:val="24"/>
        </w:rPr>
        <w:fldChar w:fldCharType="begin" w:fldLock="1"/>
      </w:r>
      <w:r w:rsidR="00CA1F47">
        <w:rPr>
          <w:color w:val="000000"/>
          <w:sz w:val="24"/>
          <w:szCs w:val="24"/>
        </w:rPr>
        <w:instrText>ADDIN CSL_CITATION {"citationItems":[{"id":"ITEM-1","itemData":{"DOI":"http://dx.doi.org/10.1016/j.jsv.2014.11.038","ISSN":"0022-460X","abstract":"Abstract In this paper, a single-degree-of-freedom geometrically nonlinear oscillator with stable-quasi-zero-stiffness (SQZS) is presented, which can be extensively applied in vibration isolation due to its high static load bearing capacity and low dynamic stiffness. This model comprises a lumped mass denoeing the isolated object and a pair of horizontal springs providing negative stiffness paralleled with a vertical linear spring to bear the load. The equation of motion of the system is formulated with an originally irrational nonlinearity based upon SD oscillator instead of the conventionally approximate Duffing system of polynomial type, which will produce results with a high precision unquestionably, especially for the prediction of a large displacement behaviour. The frequency response characteristics particularly for transmissibility of the model, subjected to harmonic forcing and vibrating base, are obtained by using an extended averaging approach to achieve the parameter optimization for maximum frequency band of isolation. Furthermore, numerical simulations are carried out to detect the complex dynamical phenomena of periodic, chaotic motions and coexistence of multiple solutions, and so on, in addition to verifying the analytical results. Finally, an interesting strategy is proposed to extend the frequency band of isolation by controlling the initial value within the attraction basin of a small amplitude attractor, which can be utilized for an effective isolation. The results presented herein provide an insight of dynamics into the SQZS mechanism for its application in vibration engineering.","author":[{"dropping-particle":"","family":"Hao","given":"Zhifeng","non-dropping-particle":"","parse-names":false,"suffix":""},{"dropping-particle":"","family":"Cao","given":"Qingjie","non-dropping-particle":"","parse-names":false,"suffix":""}],"container-title":"Journal of Sound and Vibration","id":"ITEM-1","issued":{"date-parts":[["2015","3","31"]]},"page":"61-79","title":"The isolation characteristics of an archetypal dynamical model with stable-quasi-zero-stiffness","type":"article-journal","volume":"340"},"uris":["http://www.mendeley.com/documents/?uuid=a3bb7259-09de-41d3-b0b9-0904f4820e12","http://www.mendeley.com/documents/?uuid=e3ecd9af-88a7-42be-8f1d-8b23470080b8"]},{"id":"ITEM-2","itemData":{"DOI":"10.1103/PhysRevE.74.046218","ISBN":"1539-3755 (Print)\\r1539-3755 (Linking)","ISSN":"1539-3755","PMID":"17155164","abstract":"We propose an archetypal system to investigate transitions from smooth to discontinuous dynamics. In the smooth regime, the system bears significant similarities to the Duffing oscillator, exhibiting the standard dynamics governed by the hyperbolic structure associated with the stationary state of the double well. At the discontinuous limit, however, there is a substantial departure in the dynamics from the standard one. In particular, the velocity flow suffers a jump in crossing from one well to another, caused by the loss of local hyperbolicity due to the collapse of the stable and unstable manifolds of the stationary state. In the presence of damping and external excitation, the system has coexisting attractors and also a chaotic saddle which becomes a chaotic attractor when a smoothness parameter drops to zero. This attractor can bifurcate to a high-period periodic attractor or a chaotic sea with islands of quasiperiodic attractors depending on the strength of damping.","author":[{"dropping-particle":"","family":"Cao","given":"Q J","non-dropping-particle":"","parse-names":false,"suffix":""},{"dropping-particle":"","family":"Wiercigroch","given":"M","non-dropping-particle":"","parse-names":false,"suffix":""},{"dropping-particle":"","family":"Pavlovskaia","given":"E E","non-dropping-particle":"","parse-names":false,"suffix":""},{"dropping-particle":"","family":"Grebogi","given":"C","non-dropping-particle":"","parse-names":false,"suffix":""},{"dropping-particle":"","family":"Thompson","given":"J M T","non-dropping-particle":"","parse-names":false,"suffix":""}],"container-title":"Physical Review E","id":"ITEM-2","issue":"4","issued":{"date-parts":[["2006"]]},"page":"46215-46218","title":"Archetypal oscillator for smooth and discontinuous dynamics","type":"article-journal","volume":"74"},"uris":["http://www.mendeley.com/documents/?uuid=2cd95855-1f09-4a96-8262-60e5a292c681"]},{"id":"ITEM-3","itemData":{"DOI":"10.1016/j.ijmecsci.2015.04.012","ISBN":"0020-7403","ISSN":"00207403","abstract":"This study presents some novel results about analysis and design of low-frequency or broadband-frequency vibration isolation using a hybrid lever-type isolation system with an X-shape supporting structure in passive or semi-active control manners. It is shown that the system has inherent nonlinear stiffness and damping properties due to structure geometrical nonlinearity. Theoretical analysis reveals that the hybrid isolation system can achieve very good ultra-low-frequency isolation through a significantly-improved anti-resonance frequency band (by designing structure parameters). Noticeably, the system can realize a uniformly-low broadband vibration transmissibility, which has never been reported before. Cases studies show that the system can work very well with good isolation performance subject to multi-tone and random excitations. The results provide a new innovative approach to passive or semi-active vibration control (e.g., via a simple linear stiffness control) for many engineering problems with better ultra-low/broadband-frequency vibration suppression.","author":[{"dropping-particle":"","family":"Liu","given":"Chunchuan","non-dropping-particle":"","parse-names":false,"suffix":""},{"dropping-particle":"","family":"Jing","given":"Xingjian","non-dropping-particle":"","parse-names":false,"suffix":""},{"dropping-particle":"","family":"Li","given":"Fengming","non-dropping-particle":"","parse-names":false,"suffix":""}],"container-title":"International Journal of Mechanical Sciences","id":"ITEM-3","issued":{"date-parts":[["2015"]]},"page":"169-177","publisher":"Elsevier","title":"Vibration isolation using a hybrid lever-type isolation system with an X-shape supporting structure","type":"article-journal","volume":"98"},"uris":["http://www.mendeley.com/documents/?uuid=5aa6b605-aaad-4e7b-b785-c4cc43c14173"]},{"id":"ITEM-4","itemData":{"ISBN":"0888-3270","author":[{"dropping-particle":"","family":"Dong","given":"Guangxu","non-dropping-particle":"","parse-names":false,"suffix":""},{"dropping-particle":"","family":"Zhang","given":"Xinong","non-dropping-particle":"","parse-names":false,"suffix":""},{"dropping-particle":"","family":"Xie","given":"Shilin","non-dropping-particle":"","parse-names":false,"suffix":""},{"dropping-particle":"","family":"Yan","given":"Bo","non-dropping-particle":"","parse-names":false,"suffix":""},{"dropping-particle":"","family":"Luo","given":"Yajun","non-dropping-particle":"","parse-names":false,"suffix":""}],"container-title":"Mechanical Systems and Signal Processing","id":"ITEM-4","issued":{"date-parts":[["2017"]]},"page":"188-203","title":"Simulated and experimental studies on a high-static-low-dynamic stiffness isolator using magnetic negative stiffness spring","type":"article-journal","volume":"86"},"uris":["http://www.mendeley.com/documents/?uuid=b72c4881-8680-454f-b986-5a8e5c3f2f0d"]}],"mendeley":{"formattedCitation":"[39–42]","plainTextFormattedCitation":"[39–42]","previouslyFormattedCitation":"[39–42]"},"properties":{"noteIndex":0},"schema":"https://github.com/citation-style-language/schema/raw/master/csl-citation.json"}</w:instrText>
      </w:r>
      <w:r w:rsidR="0018473F" w:rsidRPr="00D4457C">
        <w:rPr>
          <w:color w:val="000000"/>
          <w:sz w:val="24"/>
          <w:szCs w:val="24"/>
        </w:rPr>
        <w:fldChar w:fldCharType="separate"/>
      </w:r>
      <w:r w:rsidR="004A6603" w:rsidRPr="004A6603">
        <w:rPr>
          <w:noProof/>
          <w:color w:val="000000"/>
          <w:sz w:val="24"/>
          <w:szCs w:val="24"/>
        </w:rPr>
        <w:t>[39–42]</w:t>
      </w:r>
      <w:r w:rsidR="0018473F" w:rsidRPr="00D4457C">
        <w:rPr>
          <w:color w:val="000000"/>
          <w:sz w:val="24"/>
          <w:szCs w:val="24"/>
        </w:rPr>
        <w:fldChar w:fldCharType="end"/>
      </w:r>
      <w:r w:rsidR="00804F37" w:rsidRPr="00D4457C">
        <w:rPr>
          <w:rFonts w:hint="eastAsia"/>
          <w:color w:val="000000"/>
          <w:sz w:val="24"/>
          <w:szCs w:val="24"/>
        </w:rPr>
        <w:t xml:space="preserve">. </w:t>
      </w:r>
      <w:r w:rsidR="00047479" w:rsidRPr="00D4457C">
        <w:rPr>
          <w:rFonts w:hint="eastAsia"/>
          <w:color w:val="000000"/>
          <w:sz w:val="24"/>
          <w:szCs w:val="24"/>
        </w:rPr>
        <w:t xml:space="preserve">In </w:t>
      </w:r>
      <w:r w:rsidR="00096134">
        <w:rPr>
          <w:color w:val="000000"/>
          <w:sz w:val="24"/>
          <w:szCs w:val="24"/>
        </w:rPr>
        <w:t>one</w:t>
      </w:r>
      <w:r w:rsidR="00096134" w:rsidRPr="00D4457C">
        <w:rPr>
          <w:rFonts w:hint="eastAsia"/>
          <w:color w:val="000000"/>
          <w:sz w:val="24"/>
          <w:szCs w:val="24"/>
        </w:rPr>
        <w:t xml:space="preserve"> </w:t>
      </w:r>
      <w:r w:rsidR="00047479" w:rsidRPr="00D4457C">
        <w:rPr>
          <w:rFonts w:hint="eastAsia"/>
          <w:color w:val="000000"/>
          <w:sz w:val="24"/>
          <w:szCs w:val="24"/>
        </w:rPr>
        <w:t>previous work</w:t>
      </w:r>
      <w:r w:rsidR="00096134">
        <w:rPr>
          <w:color w:val="000000"/>
          <w:sz w:val="24"/>
          <w:szCs w:val="24"/>
        </w:rPr>
        <w:t xml:space="preserve"> of the authors’</w:t>
      </w:r>
      <w:r w:rsidR="00047479" w:rsidRPr="00D4457C">
        <w:rPr>
          <w:rFonts w:hint="eastAsia"/>
          <w:color w:val="000000"/>
          <w:sz w:val="24"/>
          <w:szCs w:val="24"/>
        </w:rPr>
        <w:t>, a</w:t>
      </w:r>
      <w:r w:rsidR="00096134">
        <w:rPr>
          <w:color w:val="000000"/>
          <w:sz w:val="24"/>
          <w:szCs w:val="24"/>
        </w:rPr>
        <w:t>n</w:t>
      </w:r>
      <w:r w:rsidR="00047479" w:rsidRPr="00D4457C">
        <w:rPr>
          <w:rFonts w:hint="eastAsia"/>
          <w:color w:val="000000"/>
          <w:sz w:val="24"/>
          <w:szCs w:val="24"/>
        </w:rPr>
        <w:t xml:space="preserve"> </w:t>
      </w:r>
      <w:r w:rsidR="00331463" w:rsidRPr="00D4457C">
        <w:rPr>
          <w:rFonts w:hint="eastAsia"/>
          <w:color w:val="000000"/>
          <w:sz w:val="24"/>
          <w:szCs w:val="24"/>
        </w:rPr>
        <w:t>HSLDS</w:t>
      </w:r>
      <w:r w:rsidR="006940E5" w:rsidRPr="00D4457C">
        <w:rPr>
          <w:rFonts w:hint="eastAsia"/>
          <w:color w:val="000000"/>
          <w:sz w:val="24"/>
          <w:szCs w:val="24"/>
        </w:rPr>
        <w:t xml:space="preserve"> </w:t>
      </w:r>
      <w:r w:rsidR="00947D7F" w:rsidRPr="00D4457C">
        <w:rPr>
          <w:rFonts w:hint="eastAsia"/>
          <w:color w:val="000000"/>
          <w:sz w:val="24"/>
          <w:szCs w:val="24"/>
        </w:rPr>
        <w:t>local</w:t>
      </w:r>
      <w:r w:rsidR="00047479" w:rsidRPr="00D4457C">
        <w:rPr>
          <w:rFonts w:hint="eastAsia"/>
          <w:color w:val="000000"/>
          <w:sz w:val="24"/>
          <w:szCs w:val="24"/>
        </w:rPr>
        <w:t xml:space="preserve"> resonator</w:t>
      </w:r>
      <w:r w:rsidR="00331463" w:rsidRPr="00D4457C">
        <w:rPr>
          <w:rFonts w:hint="eastAsia"/>
          <w:color w:val="000000"/>
          <w:sz w:val="24"/>
          <w:szCs w:val="24"/>
        </w:rPr>
        <w:t xml:space="preserve"> </w:t>
      </w:r>
      <w:r w:rsidR="007A39CC" w:rsidRPr="00D4457C">
        <w:rPr>
          <w:rFonts w:hint="eastAsia"/>
          <w:color w:val="000000"/>
          <w:sz w:val="24"/>
          <w:szCs w:val="24"/>
        </w:rPr>
        <w:t xml:space="preserve">was proposed by </w:t>
      </w:r>
      <w:r w:rsidR="0067000F" w:rsidRPr="00D4457C">
        <w:rPr>
          <w:color w:val="000000"/>
          <w:sz w:val="24"/>
          <w:szCs w:val="24"/>
        </w:rPr>
        <w:t>combining</w:t>
      </w:r>
      <w:r w:rsidR="002441A2" w:rsidRPr="00D4457C">
        <w:rPr>
          <w:rFonts w:hint="eastAsia"/>
          <w:color w:val="000000"/>
          <w:sz w:val="24"/>
          <w:szCs w:val="24"/>
        </w:rPr>
        <w:t xml:space="preserve"> a positive</w:t>
      </w:r>
      <w:r w:rsidR="004D12D6" w:rsidRPr="00D4457C">
        <w:rPr>
          <w:rFonts w:hint="eastAsia"/>
          <w:color w:val="000000"/>
          <w:sz w:val="24"/>
          <w:szCs w:val="24"/>
        </w:rPr>
        <w:t>-</w:t>
      </w:r>
      <w:r w:rsidR="002441A2" w:rsidRPr="00D4457C">
        <w:rPr>
          <w:color w:val="000000"/>
          <w:sz w:val="24"/>
          <w:szCs w:val="24"/>
        </w:rPr>
        <w:t>stiffness</w:t>
      </w:r>
      <w:r w:rsidR="002441A2" w:rsidRPr="00D4457C">
        <w:rPr>
          <w:rFonts w:hint="eastAsia"/>
          <w:color w:val="000000"/>
          <w:sz w:val="24"/>
          <w:szCs w:val="24"/>
        </w:rPr>
        <w:t xml:space="preserve"> </w:t>
      </w:r>
      <w:r w:rsidR="004D12D6" w:rsidRPr="00D4457C">
        <w:rPr>
          <w:color w:val="000000"/>
          <w:sz w:val="24"/>
          <w:szCs w:val="24"/>
        </w:rPr>
        <w:t>spring</w:t>
      </w:r>
      <w:r w:rsidR="004D12D6" w:rsidRPr="00D4457C">
        <w:rPr>
          <w:rFonts w:hint="eastAsia"/>
          <w:color w:val="000000"/>
          <w:sz w:val="24"/>
          <w:szCs w:val="24"/>
        </w:rPr>
        <w:t xml:space="preserve"> with</w:t>
      </w:r>
      <w:r w:rsidR="002441A2" w:rsidRPr="00D4457C">
        <w:rPr>
          <w:rFonts w:hint="eastAsia"/>
          <w:color w:val="000000"/>
          <w:sz w:val="24"/>
          <w:szCs w:val="24"/>
        </w:rPr>
        <w:t xml:space="preserve"> a</w:t>
      </w:r>
      <w:r w:rsidR="00096134">
        <w:rPr>
          <w:color w:val="000000"/>
          <w:sz w:val="24"/>
          <w:szCs w:val="24"/>
        </w:rPr>
        <w:t>n</w:t>
      </w:r>
      <w:r w:rsidR="002441A2" w:rsidRPr="00D4457C">
        <w:rPr>
          <w:rFonts w:hint="eastAsia"/>
          <w:color w:val="000000"/>
          <w:sz w:val="24"/>
          <w:szCs w:val="24"/>
        </w:rPr>
        <w:t xml:space="preserve"> </w:t>
      </w:r>
      <w:r w:rsidR="00FE5F14" w:rsidRPr="00D4457C">
        <w:rPr>
          <w:rFonts w:hint="eastAsia"/>
          <w:color w:val="000000"/>
          <w:sz w:val="24"/>
          <w:szCs w:val="24"/>
        </w:rPr>
        <w:t>NSM</w:t>
      </w:r>
      <w:r w:rsidR="00331463" w:rsidRPr="00D4457C">
        <w:rPr>
          <w:rFonts w:hint="eastAsia"/>
          <w:color w:val="000000"/>
          <w:sz w:val="24"/>
          <w:szCs w:val="24"/>
        </w:rPr>
        <w:t xml:space="preserve">. The </w:t>
      </w:r>
      <w:r w:rsidR="002441A2" w:rsidRPr="00D4457C">
        <w:rPr>
          <w:rFonts w:hint="eastAsia"/>
          <w:color w:val="000000"/>
          <w:sz w:val="24"/>
          <w:szCs w:val="24"/>
        </w:rPr>
        <w:t xml:space="preserve">stiffness of the </w:t>
      </w:r>
      <w:r w:rsidR="004D12D6" w:rsidRPr="00D4457C">
        <w:rPr>
          <w:rFonts w:hint="eastAsia"/>
          <w:color w:val="000000"/>
          <w:sz w:val="24"/>
          <w:szCs w:val="24"/>
        </w:rPr>
        <w:t>spring</w:t>
      </w:r>
      <w:r w:rsidR="002441A2" w:rsidRPr="00D4457C">
        <w:rPr>
          <w:rFonts w:hint="eastAsia"/>
          <w:color w:val="000000"/>
          <w:sz w:val="24"/>
          <w:szCs w:val="24"/>
        </w:rPr>
        <w:t xml:space="preserve"> </w:t>
      </w:r>
      <w:r w:rsidRPr="00D4457C">
        <w:rPr>
          <w:rFonts w:hint="eastAsia"/>
          <w:color w:val="000000"/>
          <w:sz w:val="24"/>
          <w:szCs w:val="24"/>
        </w:rPr>
        <w:t>was</w:t>
      </w:r>
      <w:r w:rsidR="00A141FB" w:rsidRPr="00D4457C">
        <w:rPr>
          <w:rFonts w:hint="eastAsia"/>
          <w:color w:val="000000"/>
          <w:sz w:val="24"/>
          <w:szCs w:val="24"/>
        </w:rPr>
        <w:t xml:space="preserve"> </w:t>
      </w:r>
      <w:r w:rsidR="00DB5FC1" w:rsidRPr="00D4457C">
        <w:rPr>
          <w:rFonts w:hint="eastAsia"/>
          <w:color w:val="000000"/>
          <w:sz w:val="24"/>
          <w:szCs w:val="24"/>
        </w:rPr>
        <w:t>partially</w:t>
      </w:r>
      <w:r w:rsidR="004D12D6" w:rsidRPr="00D4457C">
        <w:rPr>
          <w:rFonts w:hint="eastAsia"/>
          <w:color w:val="000000"/>
          <w:sz w:val="24"/>
          <w:szCs w:val="24"/>
        </w:rPr>
        <w:t xml:space="preserve"> or totally</w:t>
      </w:r>
      <w:r w:rsidR="002441A2" w:rsidRPr="00D4457C">
        <w:rPr>
          <w:rFonts w:hint="eastAsia"/>
          <w:color w:val="000000"/>
          <w:sz w:val="24"/>
          <w:szCs w:val="24"/>
        </w:rPr>
        <w:t xml:space="preserve"> neutralized by </w:t>
      </w:r>
      <w:r w:rsidRPr="00D4457C">
        <w:rPr>
          <w:rFonts w:hint="eastAsia"/>
          <w:color w:val="000000"/>
          <w:sz w:val="24"/>
          <w:szCs w:val="24"/>
        </w:rPr>
        <w:t xml:space="preserve">the </w:t>
      </w:r>
      <w:r w:rsidR="00FE5F14" w:rsidRPr="00D4457C">
        <w:rPr>
          <w:rFonts w:hint="eastAsia"/>
          <w:color w:val="000000"/>
          <w:sz w:val="24"/>
          <w:szCs w:val="24"/>
        </w:rPr>
        <w:t>NSM</w:t>
      </w:r>
      <w:r w:rsidR="004D12D6" w:rsidRPr="00D4457C">
        <w:rPr>
          <w:rFonts w:hint="eastAsia"/>
          <w:color w:val="000000"/>
          <w:sz w:val="24"/>
          <w:szCs w:val="24"/>
        </w:rPr>
        <w:t>, so that the net stiffne</w:t>
      </w:r>
      <w:r w:rsidR="0067000F" w:rsidRPr="00D4457C">
        <w:rPr>
          <w:color w:val="000000"/>
          <w:sz w:val="24"/>
          <w:szCs w:val="24"/>
        </w:rPr>
        <w:t>s</w:t>
      </w:r>
      <w:r w:rsidR="004D12D6" w:rsidRPr="00D4457C">
        <w:rPr>
          <w:rFonts w:hint="eastAsia"/>
          <w:color w:val="000000"/>
          <w:sz w:val="24"/>
          <w:szCs w:val="24"/>
        </w:rPr>
        <w:t>s of resonator can be tuned to desired low value</w:t>
      </w:r>
      <w:r w:rsidRPr="00D4457C">
        <w:rPr>
          <w:rFonts w:hint="eastAsia"/>
          <w:color w:val="000000"/>
          <w:sz w:val="24"/>
          <w:szCs w:val="24"/>
        </w:rPr>
        <w:t xml:space="preserve">s </w:t>
      </w:r>
      <w:r w:rsidR="00B542C7" w:rsidRPr="00D4457C">
        <w:rPr>
          <w:color w:val="000000"/>
          <w:sz w:val="24"/>
          <w:szCs w:val="24"/>
        </w:rPr>
        <w:fldChar w:fldCharType="begin" w:fldLock="1"/>
      </w:r>
      <w:r w:rsidR="00031A5D">
        <w:rPr>
          <w:color w:val="000000"/>
          <w:sz w:val="24"/>
          <w:szCs w:val="24"/>
        </w:rPr>
        <w:instrText>ADDIN CSL_CITATION {"citationItems":[{"id":"ITEM-1","itemData":{"DOI":"10.1063/1.4974299","ISSN":"10897550","abstract":"© 2017 Author(s).Periodic structures are effective in attenuating waves in low frequency range at local resonance (LR) conditions, but it is still a challenge to achieve this in very low frequency range. The main original contribution of this paper is to further lower the band gaps of flexural wave propagation in LR beams by developing a new resonator with high-static-low-dynamic stiffness (HSLDS). The proposed resonator is designed by combining a vertical spring with two oblique springs that provide negative stiffness in the vertical direction, and thus the stiffness of the vertical spring can be counteracted effectively by the negative-stiffness (NS) mechanisms. The band structures of HSLDS-LR beams, obtained by the transfer matrix method and verified by numerical simulations, demonstrate that band gaps can be shifted to much lower frequency than that of conventional LR beams. Most importantly, the band gaps can be assigned to desired locations by adjusting only the stiffness of the oblique springs. For wave attenuation in HSLDS-LR beams with a finite length, a sufficient number of unit cells are required to achieve a good performance of attenuation.","author":[{"dropping-particle":"","family":"Zhou","given":"Jiaxi","non-dropping-particle":"","parse-names":false,"suffix":""},{"dropping-particle":"","family":"Wang","given":"Kai","non-dropping-particle":"","parse-names":false,"suffix":""},{"dropping-particle":"","family":"Xu","given":"Daolin","non-dropping-particle":"","parse-names":false,"suffix":""},{"dropping-particle":"","family":"Ouyang","given":"Huajiang","non-dropping-particle":"","parse-names":false,"suffix":""}],"container-title":"Journal of Applied Physics","id":"ITEM-1","issued":{"date-parts":[["2017"]]},"page":"044902","title":"Local resonator with high-static-low-dynamic stiffness for lowering band gaps of flexural wave in beams","type":"article-journal","volume":"121"},"uris":["http://www.mendeley.com/documents/?uuid=8aaf7e52-5d66-4c7d-b278-7d6e0c01090e"]},{"id":"ITEM-2","itemData":{"DOI":"10.1016/j.physleta.2017.08.020","ISSN":"03759601","abstract":"Multi-low-frequency band gaps for flexural waves in beams are realized by using multiple resonators containing negative-stiffness (NS) mechanisms in one unit cell. The resonator is constructed by a vertical spring connecting with two oblique springs, which act as an NS mechanism to counteract the stiffness of the vertical spring, and thus substantially lower the stiffness of the resonator. The band structures of flexural waves in a locally resonant beam are revealed by using the plane wave expansion method, which are validated by numerical simulations. A stop band seamlessly blending attenuation band and complex band is observed, which presents a wide band gap. The band gap can be further broadened by adding more resonators into the unit cell with resonant frequencies surrounding the target frequency by a proper off-set ratio. Finally, an application of this proposed method is demonstrated in attenuating vibrations in a raft beam excited by two forces with different low frequencies, by assigning multi-low-frequency band gaps of receptances at the excitation frequencies.","author":[{"dropping-particle":"","family":"Zhou","given":"Jiaxi","non-dropping-particle":"","parse-names":false,"suffix":""},{"dropping-particle":"","family":"Wang","given":"Kai","non-dropping-particle":"","parse-names":false,"suffix":""},{"dropping-particle":"","family":"Xu","given":"Daolin","non-dropping-particle":"","parse-names":false,"suffix":""},{"dropping-particle":"","family":"Ouyang","given":"Huajiang","non-dropping-particle":"","parse-names":false,"suffix":""}],"container-title":"Physics Letters, Section A: General, Atomic and Solid State Physics","id":"ITEM-2","issue":"37","issued":{"date-parts":[["2017"]]},"page":"3141-3148","publisher":"Elsevier B.V.","title":"Multi-low-frequency flexural wave attenuation in Euler–Bernoulli beams using local resonators containing negative-stiffness mechanisms","type":"article-journal","volume":"381"},"uris":["http://www.mendeley.com/documents/?uuid=e273e119-1953-464c-9757-de13d39e3f3b"]}],"mendeley":{"formattedCitation":"[43,44]","plainTextFormattedCitation":"[43,44]","previouslyFormattedCitation":"[43,44]"},"properties":{"noteIndex":0},"schema":"https://github.com/citation-style-language/schema/raw/master/csl-citation.json"}</w:instrText>
      </w:r>
      <w:r w:rsidR="00B542C7" w:rsidRPr="00D4457C">
        <w:rPr>
          <w:color w:val="000000"/>
          <w:sz w:val="24"/>
          <w:szCs w:val="24"/>
        </w:rPr>
        <w:fldChar w:fldCharType="separate"/>
      </w:r>
      <w:r w:rsidR="004A6603" w:rsidRPr="004A6603">
        <w:rPr>
          <w:noProof/>
          <w:color w:val="000000"/>
          <w:sz w:val="24"/>
          <w:szCs w:val="24"/>
        </w:rPr>
        <w:t>[43,44]</w:t>
      </w:r>
      <w:r w:rsidR="00B542C7" w:rsidRPr="00D4457C">
        <w:rPr>
          <w:color w:val="000000"/>
          <w:sz w:val="24"/>
          <w:szCs w:val="24"/>
        </w:rPr>
        <w:fldChar w:fldCharType="end"/>
      </w:r>
      <w:r w:rsidR="002441A2" w:rsidRPr="00D4457C">
        <w:rPr>
          <w:rFonts w:hint="eastAsia"/>
          <w:color w:val="000000"/>
          <w:sz w:val="24"/>
          <w:szCs w:val="24"/>
        </w:rPr>
        <w:t xml:space="preserve">. </w:t>
      </w:r>
      <w:r w:rsidR="00B6772B" w:rsidRPr="00D4457C">
        <w:rPr>
          <w:rFonts w:hint="eastAsia"/>
          <w:color w:val="000000"/>
          <w:sz w:val="24"/>
          <w:szCs w:val="24"/>
        </w:rPr>
        <w:t>By</w:t>
      </w:r>
      <w:r w:rsidR="00E33FD7" w:rsidRPr="00D4457C">
        <w:rPr>
          <w:rFonts w:hint="eastAsia"/>
          <w:color w:val="000000"/>
          <w:sz w:val="24"/>
          <w:szCs w:val="24"/>
        </w:rPr>
        <w:t xml:space="preserve"> attaching </w:t>
      </w:r>
      <w:r w:rsidRPr="00D4457C">
        <w:rPr>
          <w:rFonts w:hint="eastAsia"/>
          <w:color w:val="000000"/>
          <w:sz w:val="24"/>
          <w:szCs w:val="24"/>
        </w:rPr>
        <w:t>such</w:t>
      </w:r>
      <w:r w:rsidR="00E33FD7" w:rsidRPr="00D4457C">
        <w:rPr>
          <w:rFonts w:hint="eastAsia"/>
          <w:color w:val="000000"/>
          <w:sz w:val="24"/>
          <w:szCs w:val="24"/>
        </w:rPr>
        <w:t xml:space="preserve"> resonators </w:t>
      </w:r>
      <w:r w:rsidR="00E33FD7" w:rsidRPr="00D4457C">
        <w:rPr>
          <w:color w:val="000000"/>
          <w:sz w:val="24"/>
          <w:szCs w:val="24"/>
        </w:rPr>
        <w:t>periodically</w:t>
      </w:r>
      <w:r w:rsidR="00E33FD7" w:rsidRPr="00D4457C">
        <w:rPr>
          <w:rFonts w:hint="eastAsia"/>
          <w:color w:val="000000"/>
          <w:sz w:val="24"/>
          <w:szCs w:val="24"/>
        </w:rPr>
        <w:t xml:space="preserve">, </w:t>
      </w:r>
      <w:r w:rsidRPr="00D4457C">
        <w:rPr>
          <w:rFonts w:hint="eastAsia"/>
          <w:color w:val="000000"/>
          <w:sz w:val="24"/>
          <w:szCs w:val="24"/>
        </w:rPr>
        <w:t xml:space="preserve">the </w:t>
      </w:r>
      <w:r w:rsidR="004B6945" w:rsidRPr="00D4457C">
        <w:rPr>
          <w:rFonts w:hint="eastAsia"/>
          <w:color w:val="000000"/>
          <w:sz w:val="24"/>
          <w:szCs w:val="24"/>
        </w:rPr>
        <w:t>local</w:t>
      </w:r>
      <w:r w:rsidR="00661C9B" w:rsidRPr="00D4457C">
        <w:rPr>
          <w:rFonts w:hint="eastAsia"/>
          <w:color w:val="000000"/>
          <w:sz w:val="24"/>
          <w:szCs w:val="24"/>
        </w:rPr>
        <w:t>ly</w:t>
      </w:r>
      <w:r w:rsidR="004B6945" w:rsidRPr="00D4457C">
        <w:rPr>
          <w:rFonts w:hint="eastAsia"/>
          <w:color w:val="000000"/>
          <w:sz w:val="24"/>
          <w:szCs w:val="24"/>
        </w:rPr>
        <w:t xml:space="preserve"> resonan</w:t>
      </w:r>
      <w:r w:rsidR="00661C9B" w:rsidRPr="00D4457C">
        <w:rPr>
          <w:rFonts w:hint="eastAsia"/>
          <w:color w:val="000000"/>
          <w:sz w:val="24"/>
          <w:szCs w:val="24"/>
        </w:rPr>
        <w:t>t</w:t>
      </w:r>
      <w:r w:rsidRPr="00D4457C">
        <w:rPr>
          <w:rFonts w:hint="eastAsia"/>
          <w:color w:val="000000"/>
          <w:sz w:val="24"/>
          <w:szCs w:val="24"/>
        </w:rPr>
        <w:t xml:space="preserve"> </w:t>
      </w:r>
      <w:r w:rsidR="00E33FD7" w:rsidRPr="00D4457C">
        <w:rPr>
          <w:rFonts w:hint="eastAsia"/>
          <w:color w:val="000000"/>
          <w:sz w:val="24"/>
          <w:szCs w:val="24"/>
        </w:rPr>
        <w:t>beam can open a band gap</w:t>
      </w:r>
      <w:r w:rsidRPr="00D4457C">
        <w:rPr>
          <w:rFonts w:hint="eastAsia"/>
          <w:color w:val="000000"/>
          <w:sz w:val="24"/>
          <w:szCs w:val="24"/>
        </w:rPr>
        <w:t xml:space="preserve"> for </w:t>
      </w:r>
      <w:r w:rsidRPr="00D4457C">
        <w:rPr>
          <w:color w:val="000000"/>
          <w:sz w:val="24"/>
          <w:szCs w:val="24"/>
        </w:rPr>
        <w:t>attenuating</w:t>
      </w:r>
      <w:r w:rsidRPr="00D4457C">
        <w:rPr>
          <w:rFonts w:hint="eastAsia"/>
          <w:color w:val="000000"/>
          <w:sz w:val="24"/>
          <w:szCs w:val="24"/>
        </w:rPr>
        <w:t xml:space="preserve"> flexural waves</w:t>
      </w:r>
      <w:r w:rsidR="00E33FD7" w:rsidRPr="00D4457C">
        <w:rPr>
          <w:rFonts w:hint="eastAsia"/>
          <w:color w:val="000000"/>
          <w:sz w:val="24"/>
          <w:szCs w:val="24"/>
        </w:rPr>
        <w:t xml:space="preserve"> in </w:t>
      </w:r>
      <w:r w:rsidR="00096134">
        <w:rPr>
          <w:color w:val="000000"/>
          <w:sz w:val="24"/>
          <w:szCs w:val="24"/>
        </w:rPr>
        <w:t xml:space="preserve">a </w:t>
      </w:r>
      <w:r w:rsidR="00E33FD7" w:rsidRPr="00D4457C">
        <w:rPr>
          <w:rFonts w:hint="eastAsia"/>
          <w:color w:val="000000"/>
          <w:sz w:val="24"/>
          <w:szCs w:val="24"/>
        </w:rPr>
        <w:t>very low</w:t>
      </w:r>
      <w:r w:rsidR="00661C9B" w:rsidRPr="00D4457C">
        <w:rPr>
          <w:rFonts w:hint="eastAsia"/>
          <w:color w:val="000000"/>
          <w:sz w:val="24"/>
          <w:szCs w:val="24"/>
        </w:rPr>
        <w:t>-</w:t>
      </w:r>
      <w:r w:rsidR="00E33FD7" w:rsidRPr="00D4457C">
        <w:rPr>
          <w:rFonts w:hint="eastAsia"/>
          <w:color w:val="000000"/>
          <w:sz w:val="24"/>
          <w:szCs w:val="24"/>
        </w:rPr>
        <w:t xml:space="preserve">frequency region. Moreover, the location of the band gap can be easily </w:t>
      </w:r>
      <w:r w:rsidR="00D64808" w:rsidRPr="00D4457C">
        <w:rPr>
          <w:rFonts w:hint="eastAsia"/>
          <w:color w:val="000000"/>
          <w:sz w:val="24"/>
          <w:szCs w:val="24"/>
        </w:rPr>
        <w:t>tuned</w:t>
      </w:r>
      <w:r w:rsidR="00E33FD7" w:rsidRPr="00D4457C">
        <w:rPr>
          <w:rFonts w:hint="eastAsia"/>
          <w:color w:val="000000"/>
          <w:sz w:val="24"/>
          <w:szCs w:val="24"/>
        </w:rPr>
        <w:t xml:space="preserve"> by </w:t>
      </w:r>
      <w:r w:rsidR="00D64808" w:rsidRPr="00D4457C">
        <w:rPr>
          <w:rFonts w:hint="eastAsia"/>
          <w:color w:val="000000"/>
          <w:sz w:val="24"/>
          <w:szCs w:val="24"/>
        </w:rPr>
        <w:t>adjusting</w:t>
      </w:r>
      <w:r w:rsidR="00E33FD7" w:rsidRPr="00D4457C">
        <w:rPr>
          <w:color w:val="000000"/>
          <w:sz w:val="24"/>
          <w:szCs w:val="24"/>
        </w:rPr>
        <w:t xml:space="preserve"> the parameters of the </w:t>
      </w:r>
      <w:r w:rsidRPr="00D4457C">
        <w:rPr>
          <w:color w:val="000000"/>
          <w:sz w:val="24"/>
          <w:szCs w:val="24"/>
        </w:rPr>
        <w:t>resonator;</w:t>
      </w:r>
      <w:r w:rsidR="00D64808" w:rsidRPr="00D4457C">
        <w:rPr>
          <w:rFonts w:hint="eastAsia"/>
          <w:color w:val="000000"/>
          <w:sz w:val="24"/>
          <w:szCs w:val="24"/>
        </w:rPr>
        <w:t xml:space="preserve"> </w:t>
      </w:r>
      <w:r w:rsidR="0067000F" w:rsidRPr="00D4457C">
        <w:rPr>
          <w:color w:val="000000"/>
          <w:sz w:val="24"/>
          <w:szCs w:val="24"/>
        </w:rPr>
        <w:t>t</w:t>
      </w:r>
      <w:r w:rsidR="00D64808" w:rsidRPr="00D4457C">
        <w:rPr>
          <w:rFonts w:hint="eastAsia"/>
          <w:color w:val="000000"/>
          <w:sz w:val="24"/>
          <w:szCs w:val="24"/>
        </w:rPr>
        <w:t>herefore</w:t>
      </w:r>
      <w:r w:rsidR="0067000F" w:rsidRPr="00D4457C">
        <w:rPr>
          <w:color w:val="000000"/>
          <w:sz w:val="24"/>
          <w:szCs w:val="24"/>
        </w:rPr>
        <w:t>,</w:t>
      </w:r>
      <w:r w:rsidR="00D64808" w:rsidRPr="00D4457C">
        <w:rPr>
          <w:rFonts w:hint="eastAsia"/>
          <w:color w:val="000000"/>
          <w:sz w:val="24"/>
          <w:szCs w:val="24"/>
        </w:rPr>
        <w:t xml:space="preserve"> </w:t>
      </w:r>
      <w:r w:rsidR="00F84E6C" w:rsidRPr="00D4457C">
        <w:rPr>
          <w:rFonts w:hint="eastAsia"/>
          <w:color w:val="000000"/>
          <w:sz w:val="24"/>
          <w:szCs w:val="24"/>
        </w:rPr>
        <w:t>it</w:t>
      </w:r>
      <w:r w:rsidR="00842CEE" w:rsidRPr="00D4457C">
        <w:rPr>
          <w:color w:val="000000"/>
          <w:sz w:val="24"/>
          <w:szCs w:val="24"/>
        </w:rPr>
        <w:t xml:space="preserve"> </w:t>
      </w:r>
      <w:r w:rsidR="003F55E5" w:rsidRPr="00D4457C">
        <w:rPr>
          <w:rFonts w:hint="eastAsia"/>
          <w:color w:val="000000"/>
          <w:sz w:val="24"/>
          <w:szCs w:val="24"/>
        </w:rPr>
        <w:t>can</w:t>
      </w:r>
      <w:r w:rsidR="00842CEE" w:rsidRPr="00D4457C">
        <w:rPr>
          <w:color w:val="000000"/>
          <w:sz w:val="24"/>
          <w:szCs w:val="24"/>
        </w:rPr>
        <w:t xml:space="preserve"> be used to</w:t>
      </w:r>
      <w:r w:rsidR="003F55E5" w:rsidRPr="00D4457C">
        <w:rPr>
          <w:rFonts w:hint="eastAsia"/>
          <w:color w:val="000000"/>
          <w:sz w:val="24"/>
          <w:szCs w:val="24"/>
        </w:rPr>
        <w:t xml:space="preserve"> control wave</w:t>
      </w:r>
      <w:r w:rsidRPr="00D4457C">
        <w:rPr>
          <w:rFonts w:hint="eastAsia"/>
          <w:color w:val="000000"/>
          <w:sz w:val="24"/>
          <w:szCs w:val="24"/>
        </w:rPr>
        <w:t>s</w:t>
      </w:r>
      <w:r w:rsidR="003F55E5" w:rsidRPr="00D4457C">
        <w:rPr>
          <w:rFonts w:hint="eastAsia"/>
          <w:color w:val="000000"/>
          <w:sz w:val="24"/>
          <w:szCs w:val="24"/>
        </w:rPr>
        <w:t xml:space="preserve"> </w:t>
      </w:r>
      <w:r w:rsidR="00DB5FC1" w:rsidRPr="00D4457C">
        <w:rPr>
          <w:rFonts w:hint="eastAsia"/>
          <w:color w:val="000000"/>
          <w:sz w:val="24"/>
          <w:szCs w:val="24"/>
        </w:rPr>
        <w:t>at</w:t>
      </w:r>
      <w:r w:rsidR="003F55E5" w:rsidRPr="00D4457C">
        <w:rPr>
          <w:rFonts w:hint="eastAsia"/>
          <w:color w:val="000000"/>
          <w:sz w:val="24"/>
          <w:szCs w:val="24"/>
        </w:rPr>
        <w:t xml:space="preserve"> a </w:t>
      </w:r>
      <w:r w:rsidR="00105533" w:rsidRPr="00D4457C">
        <w:rPr>
          <w:rFonts w:hint="eastAsia"/>
          <w:color w:val="000000"/>
          <w:sz w:val="24"/>
          <w:szCs w:val="24"/>
        </w:rPr>
        <w:t xml:space="preserve">targeted </w:t>
      </w:r>
      <w:r w:rsidR="003F55E5" w:rsidRPr="00D4457C">
        <w:rPr>
          <w:rFonts w:hint="eastAsia"/>
          <w:color w:val="000000"/>
          <w:sz w:val="24"/>
          <w:szCs w:val="24"/>
        </w:rPr>
        <w:t xml:space="preserve">low frequency. </w:t>
      </w:r>
    </w:p>
    <w:p w:rsidR="00DF44B7" w:rsidRPr="00D4457C" w:rsidRDefault="00DF44B7" w:rsidP="006C215D">
      <w:pPr>
        <w:spacing w:line="360" w:lineRule="auto"/>
        <w:ind w:firstLine="420"/>
        <w:rPr>
          <w:color w:val="000000"/>
          <w:sz w:val="24"/>
          <w:szCs w:val="24"/>
        </w:rPr>
      </w:pPr>
      <w:r w:rsidRPr="00D4457C">
        <w:rPr>
          <w:color w:val="000000"/>
          <w:sz w:val="24"/>
          <w:szCs w:val="24"/>
        </w:rPr>
        <w:t>T</w:t>
      </w:r>
      <w:r w:rsidRPr="00D4457C">
        <w:rPr>
          <w:rFonts w:hint="eastAsia"/>
          <w:color w:val="000000"/>
          <w:sz w:val="24"/>
          <w:szCs w:val="24"/>
        </w:rPr>
        <w:t>he main contribution of this paper is to develop a torsional HSLDS</w:t>
      </w:r>
      <w:r w:rsidR="001355C8" w:rsidRPr="00D4457C">
        <w:rPr>
          <w:rFonts w:hint="eastAsia"/>
          <w:color w:val="000000"/>
          <w:sz w:val="24"/>
          <w:szCs w:val="24"/>
        </w:rPr>
        <w:t xml:space="preserve"> resonator</w:t>
      </w:r>
      <w:r w:rsidR="001355C8" w:rsidRPr="00D4457C" w:rsidDel="001355C8">
        <w:rPr>
          <w:color w:val="000000"/>
          <w:sz w:val="24"/>
          <w:szCs w:val="24"/>
        </w:rPr>
        <w:t xml:space="preserve"> </w:t>
      </w:r>
      <w:r w:rsidR="00DC11D0" w:rsidRPr="00D4457C">
        <w:rPr>
          <w:rFonts w:hint="eastAsia"/>
          <w:color w:val="000000"/>
          <w:sz w:val="24"/>
          <w:szCs w:val="24"/>
        </w:rPr>
        <w:t xml:space="preserve">to attenuate very </w:t>
      </w:r>
      <w:r w:rsidRPr="00D4457C">
        <w:rPr>
          <w:rFonts w:hint="eastAsia"/>
          <w:color w:val="000000"/>
          <w:sz w:val="24"/>
          <w:szCs w:val="24"/>
        </w:rPr>
        <w:t xml:space="preserve">low-frequency torsional wave </w:t>
      </w:r>
      <w:r w:rsidRPr="00D4457C">
        <w:rPr>
          <w:color w:val="000000"/>
          <w:sz w:val="24"/>
          <w:szCs w:val="24"/>
        </w:rPr>
        <w:t>propagating</w:t>
      </w:r>
      <w:r w:rsidRPr="00D4457C">
        <w:rPr>
          <w:rFonts w:hint="eastAsia"/>
          <w:color w:val="000000"/>
          <w:sz w:val="24"/>
          <w:szCs w:val="24"/>
        </w:rPr>
        <w:t xml:space="preserve"> in a </w:t>
      </w:r>
      <w:r w:rsidR="00F84E6C" w:rsidRPr="00D4457C">
        <w:rPr>
          <w:rFonts w:hint="eastAsia"/>
          <w:color w:val="000000"/>
          <w:sz w:val="24"/>
          <w:szCs w:val="24"/>
        </w:rPr>
        <w:t>shaft</w:t>
      </w:r>
      <w:r w:rsidRPr="00D4457C">
        <w:rPr>
          <w:rFonts w:hint="eastAsia"/>
          <w:color w:val="000000"/>
          <w:sz w:val="24"/>
          <w:szCs w:val="24"/>
        </w:rPr>
        <w:t xml:space="preserve">. </w:t>
      </w:r>
      <w:r w:rsidRPr="00D4457C">
        <w:rPr>
          <w:color w:val="000000"/>
          <w:sz w:val="24"/>
          <w:szCs w:val="24"/>
        </w:rPr>
        <w:t>T</w:t>
      </w:r>
      <w:r w:rsidRPr="00D4457C">
        <w:rPr>
          <w:rFonts w:hint="eastAsia"/>
          <w:color w:val="000000"/>
          <w:sz w:val="24"/>
          <w:szCs w:val="24"/>
        </w:rPr>
        <w:t xml:space="preserve">he HSLDS resonator is composed </w:t>
      </w:r>
      <w:r w:rsidR="001355C8" w:rsidRPr="00D4457C">
        <w:rPr>
          <w:rFonts w:hint="eastAsia"/>
          <w:color w:val="000000"/>
          <w:sz w:val="24"/>
          <w:szCs w:val="24"/>
        </w:rPr>
        <w:t xml:space="preserve">of </w:t>
      </w:r>
      <w:r w:rsidRPr="00D4457C">
        <w:rPr>
          <w:rFonts w:hint="eastAsia"/>
          <w:color w:val="000000"/>
          <w:sz w:val="24"/>
          <w:szCs w:val="24"/>
        </w:rPr>
        <w:t>a rubber ring and five pairs of cam-roller</w:t>
      </w:r>
      <w:r w:rsidR="001355C8" w:rsidRPr="00D4457C">
        <w:rPr>
          <w:rFonts w:hint="eastAsia"/>
          <w:color w:val="000000"/>
          <w:sz w:val="24"/>
          <w:szCs w:val="24"/>
        </w:rPr>
        <w:t>-spring</w:t>
      </w:r>
      <w:r w:rsidRPr="00D4457C">
        <w:rPr>
          <w:rFonts w:hint="eastAsia"/>
          <w:color w:val="000000"/>
          <w:sz w:val="24"/>
          <w:szCs w:val="24"/>
        </w:rPr>
        <w:t xml:space="preserve"> mechanisms. </w:t>
      </w:r>
      <w:r w:rsidRPr="00D4457C">
        <w:rPr>
          <w:color w:val="000000"/>
          <w:sz w:val="24"/>
          <w:szCs w:val="24"/>
        </w:rPr>
        <w:t>I</w:t>
      </w:r>
      <w:r w:rsidRPr="00D4457C">
        <w:rPr>
          <w:rFonts w:hint="eastAsia"/>
          <w:color w:val="000000"/>
          <w:sz w:val="24"/>
          <w:szCs w:val="24"/>
        </w:rPr>
        <w:t xml:space="preserve">n this </w:t>
      </w:r>
      <w:r w:rsidRPr="00D4457C">
        <w:rPr>
          <w:color w:val="000000"/>
          <w:sz w:val="24"/>
          <w:szCs w:val="24"/>
        </w:rPr>
        <w:t>resonator</w:t>
      </w:r>
      <w:r w:rsidRPr="00D4457C">
        <w:rPr>
          <w:rFonts w:hint="eastAsia"/>
          <w:color w:val="000000"/>
          <w:sz w:val="24"/>
          <w:szCs w:val="24"/>
        </w:rPr>
        <w:t>, the</w:t>
      </w:r>
      <w:r w:rsidR="008E4B3F" w:rsidRPr="00D4457C">
        <w:rPr>
          <w:rFonts w:hint="eastAsia"/>
          <w:color w:val="000000"/>
          <w:sz w:val="24"/>
          <w:szCs w:val="24"/>
        </w:rPr>
        <w:t xml:space="preserve"> negative </w:t>
      </w:r>
      <w:r w:rsidR="008E4B3F" w:rsidRPr="00D4457C">
        <w:rPr>
          <w:color w:val="000000"/>
          <w:sz w:val="24"/>
          <w:szCs w:val="24"/>
        </w:rPr>
        <w:t>stiffness</w:t>
      </w:r>
      <w:r w:rsidR="008E4B3F" w:rsidRPr="00D4457C">
        <w:rPr>
          <w:rFonts w:hint="eastAsia"/>
          <w:color w:val="000000"/>
          <w:sz w:val="24"/>
          <w:szCs w:val="24"/>
        </w:rPr>
        <w:t xml:space="preserve"> is realized by </w:t>
      </w:r>
      <w:r w:rsidR="00240384" w:rsidRPr="00D4457C">
        <w:rPr>
          <w:rFonts w:hint="eastAsia"/>
          <w:color w:val="000000"/>
          <w:sz w:val="24"/>
          <w:szCs w:val="24"/>
        </w:rPr>
        <w:t>the cam-roller-spring mechanism</w:t>
      </w:r>
      <w:r w:rsidR="008E4B3F" w:rsidRPr="00D4457C">
        <w:rPr>
          <w:rFonts w:hint="eastAsia"/>
          <w:color w:val="000000"/>
          <w:sz w:val="24"/>
          <w:szCs w:val="24"/>
        </w:rPr>
        <w:t xml:space="preserve">, </w:t>
      </w:r>
      <w:r w:rsidR="00DC11D0" w:rsidRPr="00D4457C">
        <w:rPr>
          <w:color w:val="000000"/>
          <w:sz w:val="24"/>
          <w:szCs w:val="24"/>
        </w:rPr>
        <w:t>which</w:t>
      </w:r>
      <w:r w:rsidR="00DC11D0" w:rsidRPr="00D4457C">
        <w:rPr>
          <w:rFonts w:hint="eastAsia"/>
          <w:color w:val="000000"/>
          <w:sz w:val="24"/>
          <w:szCs w:val="24"/>
        </w:rPr>
        <w:t xml:space="preserve"> is utilized to partially or totally neutralize </w:t>
      </w:r>
      <w:r w:rsidR="00DC11D0" w:rsidRPr="00D4457C">
        <w:rPr>
          <w:color w:val="000000"/>
          <w:sz w:val="24"/>
          <w:szCs w:val="24"/>
        </w:rPr>
        <w:t>the positive</w:t>
      </w:r>
      <w:r w:rsidRPr="00D4457C">
        <w:rPr>
          <w:rFonts w:hint="eastAsia"/>
          <w:color w:val="000000"/>
          <w:sz w:val="24"/>
          <w:szCs w:val="24"/>
        </w:rPr>
        <w:t xml:space="preserve"> stiffness</w:t>
      </w:r>
      <w:r w:rsidR="00F84E6C" w:rsidRPr="00D4457C">
        <w:rPr>
          <w:rFonts w:hint="eastAsia"/>
          <w:color w:val="000000"/>
          <w:sz w:val="24"/>
          <w:szCs w:val="24"/>
        </w:rPr>
        <w:t xml:space="preserve"> </w:t>
      </w:r>
      <w:r w:rsidRPr="00D4457C">
        <w:rPr>
          <w:rFonts w:hint="eastAsia"/>
          <w:color w:val="000000"/>
          <w:sz w:val="24"/>
          <w:szCs w:val="24"/>
        </w:rPr>
        <w:t>provided by the rubber ring. Therefore, the net stiffness of the resonator can be tuned to</w:t>
      </w:r>
      <w:r w:rsidR="008E4B3F" w:rsidRPr="00D4457C">
        <w:rPr>
          <w:rFonts w:hint="eastAsia"/>
          <w:color w:val="000000"/>
          <w:sz w:val="24"/>
          <w:szCs w:val="24"/>
        </w:rPr>
        <w:t>wards</w:t>
      </w:r>
      <w:r w:rsidRPr="00D4457C">
        <w:rPr>
          <w:rFonts w:hint="eastAsia"/>
          <w:color w:val="000000"/>
          <w:sz w:val="24"/>
          <w:szCs w:val="24"/>
        </w:rPr>
        <w:t xml:space="preserve"> a des</w:t>
      </w:r>
      <w:r w:rsidR="00DC11D0" w:rsidRPr="00D4457C">
        <w:rPr>
          <w:rFonts w:hint="eastAsia"/>
          <w:color w:val="000000"/>
          <w:sz w:val="24"/>
          <w:szCs w:val="24"/>
        </w:rPr>
        <w:t xml:space="preserve">ired low value to create a very </w:t>
      </w:r>
      <w:r w:rsidRPr="00D4457C">
        <w:rPr>
          <w:rFonts w:hint="eastAsia"/>
          <w:color w:val="000000"/>
          <w:sz w:val="24"/>
          <w:szCs w:val="24"/>
        </w:rPr>
        <w:t>low-frequency band gap</w:t>
      </w:r>
      <w:r w:rsidR="00DC11D0" w:rsidRPr="00D4457C">
        <w:rPr>
          <w:rFonts w:hint="eastAsia"/>
          <w:color w:val="000000"/>
          <w:sz w:val="24"/>
          <w:szCs w:val="24"/>
        </w:rPr>
        <w:t xml:space="preserve"> for torsional waves in the shaft</w:t>
      </w:r>
      <w:r w:rsidRPr="00D4457C">
        <w:rPr>
          <w:rFonts w:hint="eastAsia"/>
          <w:color w:val="000000"/>
          <w:sz w:val="24"/>
          <w:szCs w:val="24"/>
        </w:rPr>
        <w:t>.</w:t>
      </w:r>
    </w:p>
    <w:p w:rsidR="007E0C7C" w:rsidRPr="00D4457C" w:rsidRDefault="00C213A7" w:rsidP="006C215D">
      <w:pPr>
        <w:spacing w:line="360" w:lineRule="auto"/>
        <w:ind w:firstLine="420"/>
        <w:rPr>
          <w:color w:val="000000"/>
        </w:rPr>
      </w:pPr>
      <w:r w:rsidRPr="00D4457C">
        <w:rPr>
          <w:rFonts w:hint="eastAsia"/>
          <w:color w:val="000000"/>
          <w:sz w:val="24"/>
          <w:szCs w:val="24"/>
        </w:rPr>
        <w:t xml:space="preserve">This paper is organized as follows: In Section </w:t>
      </w:r>
      <w:r w:rsidR="00B52249" w:rsidRPr="00D4457C">
        <w:rPr>
          <w:rFonts w:hint="eastAsia"/>
          <w:color w:val="000000"/>
          <w:sz w:val="24"/>
          <w:szCs w:val="24"/>
        </w:rPr>
        <w:t>II</w:t>
      </w:r>
      <w:r w:rsidRPr="00D4457C">
        <w:rPr>
          <w:rFonts w:hint="eastAsia"/>
          <w:color w:val="000000"/>
          <w:sz w:val="24"/>
          <w:szCs w:val="24"/>
        </w:rPr>
        <w:t xml:space="preserve">, </w:t>
      </w:r>
      <w:r w:rsidR="00877601" w:rsidRPr="00D4457C">
        <w:rPr>
          <w:rFonts w:hint="eastAsia"/>
          <w:color w:val="000000"/>
          <w:sz w:val="24"/>
          <w:szCs w:val="24"/>
        </w:rPr>
        <w:t xml:space="preserve">both </w:t>
      </w:r>
      <w:r w:rsidRPr="00D4457C">
        <w:rPr>
          <w:rFonts w:hint="eastAsia"/>
          <w:color w:val="000000"/>
          <w:sz w:val="24"/>
          <w:szCs w:val="24"/>
        </w:rPr>
        <w:t xml:space="preserve">the physical and </w:t>
      </w:r>
      <w:r w:rsidRPr="00D4457C">
        <w:rPr>
          <w:color w:val="000000"/>
          <w:sz w:val="24"/>
          <w:szCs w:val="24"/>
        </w:rPr>
        <w:t>computational</w:t>
      </w:r>
      <w:r w:rsidRPr="00D4457C">
        <w:rPr>
          <w:rFonts w:hint="eastAsia"/>
          <w:color w:val="000000"/>
          <w:sz w:val="24"/>
          <w:szCs w:val="24"/>
        </w:rPr>
        <w:t xml:space="preserve"> model</w:t>
      </w:r>
      <w:r w:rsidR="00A964D7">
        <w:rPr>
          <w:color w:val="000000"/>
          <w:sz w:val="24"/>
          <w:szCs w:val="24"/>
        </w:rPr>
        <w:t>s</w:t>
      </w:r>
      <w:r w:rsidRPr="00D4457C">
        <w:rPr>
          <w:rFonts w:hint="eastAsia"/>
          <w:color w:val="000000"/>
          <w:sz w:val="24"/>
          <w:szCs w:val="24"/>
        </w:rPr>
        <w:t xml:space="preserve"> of the local resonator and the</w:t>
      </w:r>
      <w:r w:rsidR="00153650" w:rsidRPr="00D4457C">
        <w:rPr>
          <w:color w:val="000000"/>
          <w:sz w:val="24"/>
          <w:szCs w:val="24"/>
        </w:rPr>
        <w:t xml:space="preserve"> </w:t>
      </w:r>
      <w:r w:rsidR="0066653D">
        <w:rPr>
          <w:rFonts w:hint="eastAsia"/>
          <w:color w:val="000000"/>
          <w:sz w:val="24"/>
          <w:szCs w:val="24"/>
        </w:rPr>
        <w:t>meta-</w:t>
      </w:r>
      <w:r w:rsidRPr="00D4457C">
        <w:rPr>
          <w:rFonts w:hint="eastAsia"/>
          <w:color w:val="000000"/>
          <w:sz w:val="24"/>
          <w:szCs w:val="24"/>
        </w:rPr>
        <w:t xml:space="preserve">shaft </w:t>
      </w:r>
      <w:r w:rsidR="00877601" w:rsidRPr="00D4457C">
        <w:rPr>
          <w:rFonts w:hint="eastAsia"/>
          <w:color w:val="000000"/>
          <w:sz w:val="24"/>
          <w:szCs w:val="24"/>
        </w:rPr>
        <w:t>are</w:t>
      </w:r>
      <w:r w:rsidR="00B73F47" w:rsidRPr="00D4457C">
        <w:rPr>
          <w:color w:val="000000"/>
          <w:sz w:val="24"/>
          <w:szCs w:val="24"/>
        </w:rPr>
        <w:t xml:space="preserve"> p</w:t>
      </w:r>
      <w:r w:rsidR="00B73F47" w:rsidRPr="00D4457C">
        <w:rPr>
          <w:rFonts w:hint="eastAsia"/>
          <w:color w:val="000000"/>
          <w:sz w:val="24"/>
          <w:szCs w:val="24"/>
        </w:rPr>
        <w:t>resented</w:t>
      </w:r>
      <w:r w:rsidR="00877601" w:rsidRPr="00D4457C">
        <w:rPr>
          <w:rFonts w:hint="eastAsia"/>
          <w:color w:val="000000"/>
          <w:sz w:val="24"/>
          <w:szCs w:val="24"/>
        </w:rPr>
        <w:t>,</w:t>
      </w:r>
      <w:r w:rsidR="00B73F47" w:rsidRPr="00D4457C">
        <w:rPr>
          <w:rFonts w:hint="eastAsia"/>
          <w:color w:val="000000"/>
          <w:sz w:val="24"/>
          <w:szCs w:val="24"/>
        </w:rPr>
        <w:t xml:space="preserve"> and the static analysis</w:t>
      </w:r>
      <w:r w:rsidR="00877601" w:rsidRPr="00D4457C">
        <w:rPr>
          <w:rFonts w:hint="eastAsia"/>
          <w:color w:val="000000"/>
          <w:sz w:val="24"/>
          <w:szCs w:val="24"/>
        </w:rPr>
        <w:t xml:space="preserve"> of the resonator</w:t>
      </w:r>
      <w:r w:rsidR="00B73F47" w:rsidRPr="00D4457C">
        <w:rPr>
          <w:rFonts w:hint="eastAsia"/>
          <w:color w:val="000000"/>
          <w:sz w:val="24"/>
          <w:szCs w:val="24"/>
        </w:rPr>
        <w:t xml:space="preserve"> is conducted. The dispersion relation</w:t>
      </w:r>
      <w:r w:rsidR="00877601" w:rsidRPr="00D4457C">
        <w:rPr>
          <w:rFonts w:hint="eastAsia"/>
          <w:color w:val="000000"/>
          <w:sz w:val="24"/>
          <w:szCs w:val="24"/>
        </w:rPr>
        <w:t>s and band structures are obtained</w:t>
      </w:r>
      <w:r w:rsidR="00B73F47" w:rsidRPr="00D4457C">
        <w:rPr>
          <w:rFonts w:hint="eastAsia"/>
          <w:color w:val="000000"/>
          <w:sz w:val="24"/>
          <w:szCs w:val="24"/>
        </w:rPr>
        <w:t xml:space="preserve"> </w:t>
      </w:r>
      <w:r w:rsidR="00877601" w:rsidRPr="00D4457C">
        <w:rPr>
          <w:rFonts w:hint="eastAsia"/>
          <w:color w:val="000000"/>
          <w:sz w:val="24"/>
          <w:szCs w:val="24"/>
        </w:rPr>
        <w:t>by using</w:t>
      </w:r>
      <w:r w:rsidR="00EB2741" w:rsidRPr="00D4457C">
        <w:rPr>
          <w:rFonts w:hint="eastAsia"/>
          <w:color w:val="000000"/>
          <w:sz w:val="24"/>
          <w:szCs w:val="24"/>
        </w:rPr>
        <w:t xml:space="preserve"> the</w:t>
      </w:r>
      <w:r w:rsidR="00B73F47" w:rsidRPr="00D4457C">
        <w:rPr>
          <w:rFonts w:hint="eastAsia"/>
          <w:color w:val="000000"/>
          <w:sz w:val="24"/>
          <w:szCs w:val="24"/>
        </w:rPr>
        <w:t xml:space="preserve"> transfer matrix method</w:t>
      </w:r>
      <w:r w:rsidR="0041198B" w:rsidRPr="00D4457C">
        <w:rPr>
          <w:color w:val="000000"/>
          <w:sz w:val="24"/>
          <w:szCs w:val="24"/>
        </w:rPr>
        <w:t xml:space="preserve"> i</w:t>
      </w:r>
      <w:r w:rsidR="00B73F47" w:rsidRPr="00D4457C">
        <w:rPr>
          <w:rFonts w:hint="eastAsia"/>
          <w:color w:val="000000"/>
          <w:sz w:val="24"/>
          <w:szCs w:val="24"/>
        </w:rPr>
        <w:t xml:space="preserve">n Section </w:t>
      </w:r>
      <w:r w:rsidR="00B52249" w:rsidRPr="00D4457C">
        <w:rPr>
          <w:rFonts w:hint="eastAsia"/>
          <w:color w:val="000000"/>
          <w:sz w:val="24"/>
          <w:szCs w:val="24"/>
        </w:rPr>
        <w:t>III</w:t>
      </w:r>
      <w:r w:rsidR="00B73F47" w:rsidRPr="00D4457C">
        <w:rPr>
          <w:rFonts w:hint="eastAsia"/>
          <w:color w:val="000000"/>
          <w:sz w:val="24"/>
          <w:szCs w:val="24"/>
        </w:rPr>
        <w:t xml:space="preserve">. In section </w:t>
      </w:r>
      <w:r w:rsidR="00B52249" w:rsidRPr="00D4457C">
        <w:rPr>
          <w:rFonts w:hint="eastAsia"/>
          <w:color w:val="000000"/>
          <w:sz w:val="24"/>
          <w:szCs w:val="24"/>
        </w:rPr>
        <w:t>IV</w:t>
      </w:r>
      <w:r w:rsidR="00B73F47" w:rsidRPr="00D4457C">
        <w:rPr>
          <w:rFonts w:hint="eastAsia"/>
          <w:color w:val="000000"/>
          <w:sz w:val="24"/>
          <w:szCs w:val="24"/>
        </w:rPr>
        <w:t>, numerical simulation</w:t>
      </w:r>
      <w:r w:rsidR="008E4B3F" w:rsidRPr="00D4457C">
        <w:rPr>
          <w:rFonts w:hint="eastAsia"/>
          <w:color w:val="000000"/>
          <w:sz w:val="24"/>
          <w:szCs w:val="24"/>
        </w:rPr>
        <w:t>s</w:t>
      </w:r>
      <w:r w:rsidR="00B73F47" w:rsidRPr="00D4457C">
        <w:rPr>
          <w:rFonts w:hint="eastAsia"/>
          <w:color w:val="000000"/>
          <w:sz w:val="24"/>
          <w:szCs w:val="24"/>
        </w:rPr>
        <w:t xml:space="preserve"> of th</w:t>
      </w:r>
      <w:r w:rsidR="008E4B3F" w:rsidRPr="00D4457C">
        <w:rPr>
          <w:rFonts w:hint="eastAsia"/>
          <w:color w:val="000000"/>
          <w:sz w:val="24"/>
          <w:szCs w:val="24"/>
        </w:rPr>
        <w:t>e</w:t>
      </w:r>
      <w:r w:rsidR="00153650" w:rsidRPr="00D4457C">
        <w:rPr>
          <w:color w:val="000000"/>
          <w:sz w:val="24"/>
          <w:szCs w:val="24"/>
        </w:rPr>
        <w:t xml:space="preserve"> </w:t>
      </w:r>
      <w:r w:rsidR="00B57BD3">
        <w:rPr>
          <w:rFonts w:hint="eastAsia"/>
          <w:color w:val="000000"/>
          <w:sz w:val="24"/>
          <w:szCs w:val="24"/>
        </w:rPr>
        <w:t>meta-</w:t>
      </w:r>
      <w:r w:rsidR="008E4B3F" w:rsidRPr="00D4457C">
        <w:rPr>
          <w:rFonts w:hint="eastAsia"/>
          <w:color w:val="000000"/>
          <w:sz w:val="24"/>
          <w:szCs w:val="24"/>
        </w:rPr>
        <w:t>shaft</w:t>
      </w:r>
      <w:r w:rsidR="00B73F47" w:rsidRPr="00D4457C">
        <w:rPr>
          <w:rFonts w:hint="eastAsia"/>
          <w:color w:val="000000"/>
          <w:sz w:val="24"/>
          <w:szCs w:val="24"/>
        </w:rPr>
        <w:t xml:space="preserve"> </w:t>
      </w:r>
      <w:r w:rsidR="008E4B3F" w:rsidRPr="00D4457C">
        <w:rPr>
          <w:rFonts w:hint="eastAsia"/>
          <w:color w:val="000000"/>
          <w:sz w:val="24"/>
          <w:szCs w:val="24"/>
        </w:rPr>
        <w:t xml:space="preserve">are </w:t>
      </w:r>
      <w:r w:rsidR="00B73F47" w:rsidRPr="00D4457C">
        <w:rPr>
          <w:rFonts w:hint="eastAsia"/>
          <w:color w:val="000000"/>
          <w:sz w:val="24"/>
          <w:szCs w:val="24"/>
        </w:rPr>
        <w:t xml:space="preserve">carried out. The </w:t>
      </w:r>
      <w:r w:rsidR="004D089B" w:rsidRPr="00D4457C">
        <w:rPr>
          <w:rFonts w:hint="eastAsia"/>
          <w:color w:val="000000"/>
          <w:sz w:val="24"/>
          <w:szCs w:val="24"/>
        </w:rPr>
        <w:t>effect</w:t>
      </w:r>
      <w:r w:rsidR="00877601" w:rsidRPr="00D4457C">
        <w:rPr>
          <w:rFonts w:hint="eastAsia"/>
          <w:color w:val="000000"/>
          <w:sz w:val="24"/>
          <w:szCs w:val="24"/>
        </w:rPr>
        <w:t>s</w:t>
      </w:r>
      <w:r w:rsidR="004D089B" w:rsidRPr="00D4457C">
        <w:rPr>
          <w:rFonts w:hint="eastAsia"/>
          <w:color w:val="000000"/>
          <w:sz w:val="24"/>
          <w:szCs w:val="24"/>
        </w:rPr>
        <w:t xml:space="preserve"> </w:t>
      </w:r>
      <w:r w:rsidR="00B73F47" w:rsidRPr="00D4457C">
        <w:rPr>
          <w:rFonts w:hint="eastAsia"/>
          <w:color w:val="000000"/>
          <w:sz w:val="24"/>
          <w:szCs w:val="24"/>
        </w:rPr>
        <w:t xml:space="preserve">of the </w:t>
      </w:r>
      <w:r w:rsidR="004D089B" w:rsidRPr="00D4457C">
        <w:rPr>
          <w:rFonts w:hint="eastAsia"/>
          <w:color w:val="000000"/>
          <w:sz w:val="24"/>
          <w:szCs w:val="24"/>
        </w:rPr>
        <w:t>damping of the local resonator, the number of unit cell</w:t>
      </w:r>
      <w:r w:rsidR="00EB2741" w:rsidRPr="00D4457C">
        <w:rPr>
          <w:rFonts w:hint="eastAsia"/>
          <w:color w:val="000000"/>
          <w:sz w:val="24"/>
          <w:szCs w:val="24"/>
        </w:rPr>
        <w:t>s</w:t>
      </w:r>
      <w:r w:rsidR="004D089B" w:rsidRPr="00D4457C">
        <w:rPr>
          <w:rFonts w:hint="eastAsia"/>
          <w:color w:val="000000"/>
          <w:sz w:val="24"/>
          <w:szCs w:val="24"/>
        </w:rPr>
        <w:t xml:space="preserve"> and the </w:t>
      </w:r>
      <w:r w:rsidR="004D089B" w:rsidRPr="00D4457C">
        <w:rPr>
          <w:color w:val="000000"/>
          <w:sz w:val="24"/>
          <w:szCs w:val="24"/>
        </w:rPr>
        <w:t>excitation</w:t>
      </w:r>
      <w:r w:rsidR="004D089B" w:rsidRPr="00D4457C">
        <w:rPr>
          <w:rFonts w:hint="eastAsia"/>
          <w:color w:val="000000"/>
          <w:sz w:val="24"/>
          <w:szCs w:val="24"/>
        </w:rPr>
        <w:t xml:space="preserve"> amplitude on band structure</w:t>
      </w:r>
      <w:r w:rsidR="008E4B3F" w:rsidRPr="00D4457C">
        <w:rPr>
          <w:rFonts w:hint="eastAsia"/>
          <w:color w:val="000000"/>
          <w:sz w:val="24"/>
          <w:szCs w:val="24"/>
        </w:rPr>
        <w:t>s</w:t>
      </w:r>
      <w:r w:rsidR="004D089B" w:rsidRPr="00D4457C">
        <w:rPr>
          <w:rFonts w:hint="eastAsia"/>
          <w:color w:val="000000"/>
          <w:sz w:val="24"/>
          <w:szCs w:val="24"/>
        </w:rPr>
        <w:t xml:space="preserve"> and torsional wave attenuation</w:t>
      </w:r>
      <w:r w:rsidR="00B73F47" w:rsidRPr="00D4457C">
        <w:rPr>
          <w:rFonts w:hint="eastAsia"/>
          <w:color w:val="000000"/>
          <w:sz w:val="24"/>
          <w:szCs w:val="24"/>
        </w:rPr>
        <w:t xml:space="preserve"> </w:t>
      </w:r>
      <w:r w:rsidR="00877601" w:rsidRPr="00D4457C">
        <w:rPr>
          <w:rFonts w:hint="eastAsia"/>
          <w:color w:val="000000"/>
          <w:sz w:val="24"/>
          <w:szCs w:val="24"/>
        </w:rPr>
        <w:t>are</w:t>
      </w:r>
      <w:r w:rsidR="00B73F47" w:rsidRPr="00D4457C">
        <w:rPr>
          <w:rFonts w:hint="eastAsia"/>
          <w:color w:val="000000"/>
          <w:sz w:val="24"/>
          <w:szCs w:val="24"/>
        </w:rPr>
        <w:t xml:space="preserve"> </w:t>
      </w:r>
      <w:r w:rsidR="0041198B" w:rsidRPr="00D4457C">
        <w:rPr>
          <w:color w:val="000000"/>
          <w:sz w:val="24"/>
          <w:szCs w:val="24"/>
        </w:rPr>
        <w:t>discussed</w:t>
      </w:r>
      <w:r w:rsidR="00B73F47" w:rsidRPr="00D4457C">
        <w:rPr>
          <w:rFonts w:hint="eastAsia"/>
          <w:color w:val="000000"/>
          <w:sz w:val="24"/>
          <w:szCs w:val="24"/>
        </w:rPr>
        <w:t xml:space="preserve">. </w:t>
      </w:r>
      <w:r w:rsidR="00B73F47" w:rsidRPr="00D4457C">
        <w:rPr>
          <w:color w:val="000000"/>
          <w:sz w:val="24"/>
          <w:szCs w:val="24"/>
        </w:rPr>
        <w:t>Finally</w:t>
      </w:r>
      <w:r w:rsidR="00B73F47" w:rsidRPr="00D4457C">
        <w:rPr>
          <w:rFonts w:hint="eastAsia"/>
          <w:color w:val="000000"/>
          <w:sz w:val="24"/>
          <w:szCs w:val="24"/>
        </w:rPr>
        <w:t>, some conclusions are drawn</w:t>
      </w:r>
      <w:r w:rsidR="00B52249" w:rsidRPr="00D4457C">
        <w:rPr>
          <w:rFonts w:hint="eastAsia"/>
          <w:color w:val="000000"/>
          <w:sz w:val="24"/>
          <w:szCs w:val="24"/>
        </w:rPr>
        <w:t xml:space="preserve"> in Section V</w:t>
      </w:r>
      <w:r w:rsidR="00B73F47" w:rsidRPr="00D4457C">
        <w:rPr>
          <w:rFonts w:hint="eastAsia"/>
          <w:color w:val="000000"/>
          <w:sz w:val="24"/>
          <w:szCs w:val="24"/>
        </w:rPr>
        <w:t>.</w:t>
      </w:r>
    </w:p>
    <w:p w:rsidR="00CA0CB8" w:rsidRPr="00303ABE" w:rsidRDefault="00A72A1D" w:rsidP="00A72A1D">
      <w:pPr>
        <w:spacing w:beforeLines="50" w:before="156" w:afterLines="50" w:after="156"/>
        <w:jc w:val="left"/>
        <w:outlineLvl w:val="0"/>
        <w:rPr>
          <w:b/>
          <w:sz w:val="24"/>
          <w:szCs w:val="24"/>
        </w:rPr>
      </w:pPr>
      <w:r w:rsidRPr="00303ABE">
        <w:rPr>
          <w:rFonts w:hint="eastAsia"/>
          <w:b/>
          <w:sz w:val="24"/>
          <w:szCs w:val="24"/>
        </w:rPr>
        <w:t>2</w:t>
      </w:r>
      <w:r w:rsidR="00A355EF" w:rsidRPr="00303ABE">
        <w:rPr>
          <w:rFonts w:hint="eastAsia"/>
          <w:b/>
          <w:sz w:val="24"/>
          <w:szCs w:val="24"/>
        </w:rPr>
        <w:t xml:space="preserve">. </w:t>
      </w:r>
      <w:r w:rsidR="00371F5D" w:rsidRPr="00303ABE">
        <w:rPr>
          <w:b/>
          <w:color w:val="000000"/>
          <w:sz w:val="24"/>
          <w:szCs w:val="24"/>
        </w:rPr>
        <w:t>Conceptual</w:t>
      </w:r>
      <w:r w:rsidR="00371F5D" w:rsidRPr="00303ABE">
        <w:rPr>
          <w:rFonts w:hint="eastAsia"/>
          <w:b/>
          <w:color w:val="000000"/>
          <w:sz w:val="24"/>
          <w:szCs w:val="24"/>
        </w:rPr>
        <w:t xml:space="preserve"> design</w:t>
      </w:r>
      <w:r w:rsidR="004466A6" w:rsidRPr="00303ABE">
        <w:rPr>
          <w:rFonts w:hint="eastAsia"/>
          <w:b/>
          <w:color w:val="000000"/>
          <w:sz w:val="24"/>
          <w:szCs w:val="24"/>
        </w:rPr>
        <w:t xml:space="preserve"> </w:t>
      </w:r>
      <w:r w:rsidR="004466A6" w:rsidRPr="00303ABE">
        <w:rPr>
          <w:rFonts w:hint="eastAsia"/>
          <w:b/>
          <w:sz w:val="24"/>
          <w:szCs w:val="24"/>
        </w:rPr>
        <w:t>and static analysis</w:t>
      </w:r>
    </w:p>
    <w:p w:rsidR="00254B22" w:rsidRPr="00D4457C" w:rsidRDefault="006E3F91" w:rsidP="006C215D">
      <w:pPr>
        <w:spacing w:line="360" w:lineRule="auto"/>
        <w:ind w:firstLineChars="200" w:firstLine="480"/>
        <w:rPr>
          <w:color w:val="000000"/>
          <w:sz w:val="24"/>
          <w:szCs w:val="24"/>
        </w:rPr>
      </w:pPr>
      <w:r w:rsidRPr="00D4457C">
        <w:rPr>
          <w:rFonts w:hint="eastAsia"/>
          <w:color w:val="000000"/>
          <w:sz w:val="24"/>
          <w:szCs w:val="24"/>
        </w:rPr>
        <w:t>Fig</w:t>
      </w:r>
      <w:r w:rsidR="004A0C65">
        <w:rPr>
          <w:rFonts w:hint="eastAsia"/>
          <w:color w:val="000000"/>
          <w:sz w:val="24"/>
          <w:szCs w:val="24"/>
        </w:rPr>
        <w:t>ure</w:t>
      </w:r>
      <w:r w:rsidR="003E33D4">
        <w:rPr>
          <w:color w:val="000000"/>
          <w:sz w:val="24"/>
          <w:szCs w:val="24"/>
        </w:rPr>
        <w:t xml:space="preserve"> </w:t>
      </w:r>
      <w:r w:rsidRPr="00D4457C">
        <w:rPr>
          <w:rFonts w:hint="eastAsia"/>
          <w:color w:val="000000"/>
          <w:sz w:val="24"/>
          <w:szCs w:val="24"/>
        </w:rPr>
        <w:t>1</w:t>
      </w:r>
      <w:r w:rsidR="00DC4E80" w:rsidRPr="00D4457C">
        <w:rPr>
          <w:rFonts w:hint="eastAsia"/>
          <w:color w:val="000000"/>
          <w:sz w:val="24"/>
          <w:szCs w:val="24"/>
        </w:rPr>
        <w:t>(a)</w:t>
      </w:r>
      <w:r w:rsidRPr="00D4457C">
        <w:rPr>
          <w:rFonts w:hint="eastAsia"/>
          <w:color w:val="000000"/>
          <w:sz w:val="24"/>
          <w:szCs w:val="24"/>
        </w:rPr>
        <w:t xml:space="preserve"> </w:t>
      </w:r>
      <w:r w:rsidR="00371F5D" w:rsidRPr="00D4457C">
        <w:rPr>
          <w:rFonts w:hint="eastAsia"/>
          <w:color w:val="000000"/>
          <w:sz w:val="24"/>
          <w:szCs w:val="24"/>
        </w:rPr>
        <w:t xml:space="preserve">and </w:t>
      </w:r>
      <w:r w:rsidR="00553134">
        <w:rPr>
          <w:rFonts w:hint="eastAsia"/>
          <w:color w:val="000000"/>
          <w:sz w:val="24"/>
          <w:szCs w:val="24"/>
        </w:rPr>
        <w:t>f</w:t>
      </w:r>
      <w:r w:rsidR="00371F5D" w:rsidRPr="00D4457C">
        <w:rPr>
          <w:rFonts w:hint="eastAsia"/>
          <w:color w:val="000000"/>
          <w:sz w:val="24"/>
          <w:szCs w:val="24"/>
        </w:rPr>
        <w:t>ig</w:t>
      </w:r>
      <w:r w:rsidR="004A0C65">
        <w:rPr>
          <w:rFonts w:hint="eastAsia"/>
          <w:color w:val="000000"/>
          <w:sz w:val="24"/>
          <w:szCs w:val="24"/>
        </w:rPr>
        <w:t>ure</w:t>
      </w:r>
      <w:r w:rsidR="003E33D4">
        <w:rPr>
          <w:color w:val="000000"/>
          <w:sz w:val="24"/>
          <w:szCs w:val="24"/>
        </w:rPr>
        <w:t xml:space="preserve"> </w:t>
      </w:r>
      <w:r w:rsidR="00371F5D" w:rsidRPr="00D4457C">
        <w:rPr>
          <w:rFonts w:hint="eastAsia"/>
          <w:color w:val="000000"/>
          <w:sz w:val="24"/>
          <w:szCs w:val="24"/>
        </w:rPr>
        <w:t xml:space="preserve">1(b) </w:t>
      </w:r>
      <w:r w:rsidRPr="00D4457C">
        <w:rPr>
          <w:rFonts w:hint="eastAsia"/>
          <w:color w:val="000000"/>
          <w:sz w:val="24"/>
          <w:szCs w:val="24"/>
        </w:rPr>
        <w:t xml:space="preserve">show </w:t>
      </w:r>
      <w:r w:rsidR="001E5F01" w:rsidRPr="00D4457C">
        <w:rPr>
          <w:rFonts w:hint="eastAsia"/>
          <w:color w:val="000000"/>
          <w:sz w:val="24"/>
          <w:szCs w:val="24"/>
        </w:rPr>
        <w:t>the</w:t>
      </w:r>
      <w:r w:rsidR="00087B49" w:rsidRPr="00D4457C">
        <w:rPr>
          <w:rFonts w:hint="eastAsia"/>
          <w:color w:val="000000"/>
          <w:sz w:val="24"/>
          <w:szCs w:val="24"/>
        </w:rPr>
        <w:t xml:space="preserve"> </w:t>
      </w:r>
      <w:r w:rsidR="00DC4E80" w:rsidRPr="00D4457C">
        <w:rPr>
          <w:rFonts w:hint="eastAsia"/>
          <w:color w:val="000000"/>
          <w:sz w:val="24"/>
          <w:szCs w:val="24"/>
        </w:rPr>
        <w:t>physical</w:t>
      </w:r>
      <w:r w:rsidR="00087B49" w:rsidRPr="00D4457C">
        <w:rPr>
          <w:rFonts w:hint="eastAsia"/>
          <w:color w:val="000000"/>
          <w:sz w:val="24"/>
          <w:szCs w:val="24"/>
        </w:rPr>
        <w:t xml:space="preserve"> mo</w:t>
      </w:r>
      <w:r w:rsidR="009756B3" w:rsidRPr="00D4457C">
        <w:rPr>
          <w:rFonts w:hint="eastAsia"/>
          <w:color w:val="000000"/>
          <w:sz w:val="24"/>
          <w:szCs w:val="24"/>
        </w:rPr>
        <w:t>del</w:t>
      </w:r>
      <w:r w:rsidR="00371F5D" w:rsidRPr="00D4457C">
        <w:rPr>
          <w:rFonts w:hint="eastAsia"/>
          <w:color w:val="000000"/>
          <w:sz w:val="24"/>
          <w:szCs w:val="24"/>
        </w:rPr>
        <w:t>s</w:t>
      </w:r>
      <w:r w:rsidR="009756B3" w:rsidRPr="00D4457C">
        <w:rPr>
          <w:rFonts w:hint="eastAsia"/>
          <w:color w:val="000000"/>
          <w:sz w:val="24"/>
          <w:szCs w:val="24"/>
        </w:rPr>
        <w:t xml:space="preserve"> of a</w:t>
      </w:r>
      <w:r w:rsidR="00153650" w:rsidRPr="00D4457C">
        <w:rPr>
          <w:color w:val="000000"/>
          <w:sz w:val="24"/>
          <w:szCs w:val="24"/>
        </w:rPr>
        <w:t xml:space="preserve"> </w:t>
      </w:r>
      <w:r w:rsidR="0066653D">
        <w:rPr>
          <w:rFonts w:hint="eastAsia"/>
          <w:color w:val="000000"/>
          <w:sz w:val="24"/>
          <w:szCs w:val="24"/>
        </w:rPr>
        <w:t>meta-</w:t>
      </w:r>
      <w:r w:rsidR="009756B3" w:rsidRPr="00D4457C">
        <w:rPr>
          <w:rFonts w:hint="eastAsia"/>
          <w:color w:val="000000"/>
          <w:sz w:val="24"/>
          <w:szCs w:val="24"/>
        </w:rPr>
        <w:t>sha</w:t>
      </w:r>
      <w:r w:rsidR="00DC4E80" w:rsidRPr="00D4457C">
        <w:rPr>
          <w:rFonts w:hint="eastAsia"/>
          <w:color w:val="000000"/>
          <w:sz w:val="24"/>
          <w:szCs w:val="24"/>
        </w:rPr>
        <w:t xml:space="preserve">ft </w:t>
      </w:r>
      <w:r w:rsidR="00371F5D" w:rsidRPr="00D4457C">
        <w:rPr>
          <w:rFonts w:hint="eastAsia"/>
          <w:color w:val="000000"/>
          <w:sz w:val="24"/>
          <w:szCs w:val="24"/>
        </w:rPr>
        <w:t>and a</w:t>
      </w:r>
      <w:r w:rsidR="00A964D7">
        <w:rPr>
          <w:color w:val="000000"/>
          <w:sz w:val="24"/>
          <w:szCs w:val="24"/>
        </w:rPr>
        <w:t>n</w:t>
      </w:r>
      <w:r w:rsidR="00DC4E80" w:rsidRPr="00D4457C">
        <w:rPr>
          <w:rFonts w:hint="eastAsia"/>
          <w:color w:val="000000"/>
          <w:sz w:val="24"/>
          <w:szCs w:val="24"/>
        </w:rPr>
        <w:t xml:space="preserve"> </w:t>
      </w:r>
      <w:bookmarkStart w:id="19" w:name="_Hlk520902061"/>
      <w:r w:rsidR="006E6519" w:rsidRPr="00D4457C">
        <w:rPr>
          <w:rFonts w:hint="eastAsia"/>
          <w:color w:val="000000"/>
          <w:sz w:val="24"/>
          <w:szCs w:val="24"/>
        </w:rPr>
        <w:t>HSLDS</w:t>
      </w:r>
      <w:r w:rsidR="00DC4E80" w:rsidRPr="00D4457C">
        <w:rPr>
          <w:rFonts w:hint="eastAsia"/>
          <w:color w:val="000000"/>
          <w:sz w:val="24"/>
          <w:szCs w:val="24"/>
        </w:rPr>
        <w:t xml:space="preserve"> resonator</w:t>
      </w:r>
      <w:bookmarkEnd w:id="19"/>
      <w:r w:rsidR="00484C9D" w:rsidRPr="00D4457C">
        <w:rPr>
          <w:rFonts w:hint="eastAsia"/>
          <w:color w:val="000000"/>
          <w:sz w:val="24"/>
          <w:szCs w:val="24"/>
        </w:rPr>
        <w:t>,</w:t>
      </w:r>
      <w:r w:rsidR="007719C4" w:rsidRPr="00D4457C">
        <w:rPr>
          <w:rFonts w:hint="eastAsia"/>
          <w:color w:val="000000"/>
          <w:sz w:val="24"/>
          <w:szCs w:val="24"/>
        </w:rPr>
        <w:t xml:space="preserve"> </w:t>
      </w:r>
      <w:r w:rsidR="00371F5D" w:rsidRPr="00D4457C">
        <w:rPr>
          <w:rFonts w:hint="eastAsia"/>
          <w:color w:val="000000"/>
          <w:sz w:val="24"/>
          <w:szCs w:val="24"/>
        </w:rPr>
        <w:t>respectively.</w:t>
      </w:r>
      <w:r w:rsidR="009A1F26" w:rsidRPr="00D4457C">
        <w:rPr>
          <w:rFonts w:hint="eastAsia"/>
          <w:color w:val="000000"/>
          <w:sz w:val="24"/>
          <w:szCs w:val="24"/>
        </w:rPr>
        <w:t xml:space="preserve"> </w:t>
      </w:r>
      <w:r w:rsidR="000A5897" w:rsidRPr="00D4457C">
        <w:rPr>
          <w:rFonts w:hint="eastAsia"/>
          <w:color w:val="000000"/>
          <w:sz w:val="24"/>
          <w:szCs w:val="24"/>
        </w:rPr>
        <w:t>The</w:t>
      </w:r>
      <w:r w:rsidR="004773A3" w:rsidRPr="00D4457C">
        <w:rPr>
          <w:rFonts w:hint="eastAsia"/>
          <w:color w:val="000000"/>
          <w:sz w:val="24"/>
          <w:szCs w:val="24"/>
        </w:rPr>
        <w:t xml:space="preserve"> fundamental</w:t>
      </w:r>
      <w:r w:rsidR="00D827A4" w:rsidRPr="00D4457C">
        <w:rPr>
          <w:rFonts w:hint="eastAsia"/>
          <w:color w:val="000000"/>
          <w:sz w:val="24"/>
          <w:szCs w:val="24"/>
        </w:rPr>
        <w:t xml:space="preserve"> building block of this </w:t>
      </w:r>
      <w:r w:rsidR="006E6519" w:rsidRPr="00D4457C">
        <w:rPr>
          <w:rFonts w:hint="eastAsia"/>
          <w:color w:val="000000"/>
          <w:sz w:val="24"/>
          <w:szCs w:val="24"/>
        </w:rPr>
        <w:t>HSLDS</w:t>
      </w:r>
      <w:r w:rsidR="000A5897" w:rsidRPr="00D4457C">
        <w:rPr>
          <w:rFonts w:hint="eastAsia"/>
          <w:color w:val="000000"/>
          <w:sz w:val="24"/>
          <w:szCs w:val="24"/>
        </w:rPr>
        <w:t xml:space="preserve"> resonator </w:t>
      </w:r>
      <w:r w:rsidR="00D827A4" w:rsidRPr="00D4457C">
        <w:rPr>
          <w:rFonts w:hint="eastAsia"/>
          <w:color w:val="000000"/>
          <w:sz w:val="24"/>
          <w:szCs w:val="24"/>
        </w:rPr>
        <w:t xml:space="preserve">is a </w:t>
      </w:r>
      <w:r w:rsidR="003E707A" w:rsidRPr="00D4457C">
        <w:rPr>
          <w:rFonts w:hint="eastAsia"/>
          <w:color w:val="000000"/>
          <w:sz w:val="24"/>
          <w:szCs w:val="24"/>
        </w:rPr>
        <w:t xml:space="preserve">metal </w:t>
      </w:r>
      <w:r w:rsidR="00130742" w:rsidRPr="00D4457C">
        <w:rPr>
          <w:rFonts w:hint="eastAsia"/>
          <w:color w:val="000000"/>
          <w:sz w:val="24"/>
          <w:szCs w:val="24"/>
        </w:rPr>
        <w:t>mass ring</w:t>
      </w:r>
      <w:r w:rsidR="009D07F5" w:rsidRPr="00D4457C">
        <w:rPr>
          <w:rFonts w:hint="eastAsia"/>
          <w:color w:val="000000"/>
          <w:sz w:val="24"/>
          <w:szCs w:val="24"/>
        </w:rPr>
        <w:t xml:space="preserve"> (7)</w:t>
      </w:r>
      <w:r w:rsidR="00130742" w:rsidRPr="00D4457C">
        <w:rPr>
          <w:rFonts w:hint="eastAsia"/>
          <w:color w:val="000000"/>
          <w:sz w:val="24"/>
          <w:szCs w:val="24"/>
        </w:rPr>
        <w:t xml:space="preserve"> connected to a</w:t>
      </w:r>
      <w:r w:rsidR="001E5F01" w:rsidRPr="00D4457C">
        <w:rPr>
          <w:rFonts w:hint="eastAsia"/>
          <w:color w:val="000000"/>
          <w:sz w:val="24"/>
          <w:szCs w:val="24"/>
        </w:rPr>
        <w:t>n epoxy</w:t>
      </w:r>
      <w:r w:rsidR="00130742" w:rsidRPr="00D4457C">
        <w:rPr>
          <w:rFonts w:hint="eastAsia"/>
          <w:color w:val="000000"/>
          <w:sz w:val="24"/>
          <w:szCs w:val="24"/>
        </w:rPr>
        <w:t xml:space="preserve"> shaft</w:t>
      </w:r>
      <w:r w:rsidR="008709FD" w:rsidRPr="00D4457C">
        <w:rPr>
          <w:rFonts w:hint="eastAsia"/>
          <w:color w:val="000000"/>
          <w:sz w:val="24"/>
          <w:szCs w:val="24"/>
        </w:rPr>
        <w:t xml:space="preserve"> (6)</w:t>
      </w:r>
      <w:r w:rsidR="00130742" w:rsidRPr="00D4457C">
        <w:rPr>
          <w:rFonts w:hint="eastAsia"/>
          <w:color w:val="000000"/>
          <w:sz w:val="24"/>
          <w:szCs w:val="24"/>
        </w:rPr>
        <w:t xml:space="preserve"> </w:t>
      </w:r>
      <w:r w:rsidR="00484C9D" w:rsidRPr="00D4457C">
        <w:rPr>
          <w:rFonts w:hint="eastAsia"/>
          <w:color w:val="000000"/>
          <w:sz w:val="24"/>
          <w:szCs w:val="24"/>
        </w:rPr>
        <w:t>by</w:t>
      </w:r>
      <w:r w:rsidR="00E07AF4" w:rsidRPr="00D4457C">
        <w:rPr>
          <w:rFonts w:hint="eastAsia"/>
          <w:color w:val="000000"/>
          <w:sz w:val="24"/>
          <w:szCs w:val="24"/>
        </w:rPr>
        <w:t xml:space="preserve"> </w:t>
      </w:r>
      <w:r w:rsidR="00B1602A" w:rsidRPr="00D4457C">
        <w:rPr>
          <w:rFonts w:hint="eastAsia"/>
          <w:color w:val="000000"/>
          <w:sz w:val="24"/>
          <w:szCs w:val="24"/>
        </w:rPr>
        <w:t xml:space="preserve">both </w:t>
      </w:r>
      <w:r w:rsidR="00E07AF4" w:rsidRPr="00D4457C">
        <w:rPr>
          <w:rFonts w:hint="eastAsia"/>
          <w:color w:val="000000"/>
          <w:sz w:val="24"/>
          <w:szCs w:val="24"/>
        </w:rPr>
        <w:t>a</w:t>
      </w:r>
      <w:r w:rsidR="00A2063E" w:rsidRPr="00D4457C">
        <w:rPr>
          <w:rFonts w:hint="eastAsia"/>
          <w:color w:val="000000"/>
          <w:sz w:val="24"/>
          <w:szCs w:val="24"/>
        </w:rPr>
        <w:t xml:space="preserve"> vulcanized</w:t>
      </w:r>
      <w:r w:rsidR="00D251B3" w:rsidRPr="00D4457C">
        <w:rPr>
          <w:rFonts w:hint="eastAsia"/>
          <w:color w:val="000000"/>
          <w:sz w:val="24"/>
          <w:szCs w:val="24"/>
        </w:rPr>
        <w:t xml:space="preserve"> rubber</w:t>
      </w:r>
      <w:r w:rsidR="00E07AF4" w:rsidRPr="00D4457C">
        <w:rPr>
          <w:rFonts w:hint="eastAsia"/>
          <w:color w:val="000000"/>
          <w:sz w:val="24"/>
          <w:szCs w:val="24"/>
        </w:rPr>
        <w:t xml:space="preserve"> ring</w:t>
      </w:r>
      <w:r w:rsidR="00DF258E" w:rsidRPr="00D4457C">
        <w:rPr>
          <w:rFonts w:hint="eastAsia"/>
          <w:color w:val="000000"/>
          <w:sz w:val="24"/>
          <w:szCs w:val="24"/>
        </w:rPr>
        <w:t xml:space="preserve"> (</w:t>
      </w:r>
      <w:r w:rsidR="00B1602A" w:rsidRPr="00D4457C">
        <w:rPr>
          <w:rFonts w:hint="eastAsia"/>
          <w:color w:val="000000"/>
          <w:sz w:val="24"/>
          <w:szCs w:val="24"/>
        </w:rPr>
        <w:t xml:space="preserve">with </w:t>
      </w:r>
      <w:r w:rsidR="00BA2382" w:rsidRPr="00D4457C">
        <w:rPr>
          <w:rFonts w:hint="eastAsia"/>
          <w:color w:val="000000"/>
          <w:sz w:val="24"/>
          <w:szCs w:val="24"/>
        </w:rPr>
        <w:t>thickness</w:t>
      </w:r>
      <w:r w:rsidR="00DF258E" w:rsidRPr="00D4457C">
        <w:rPr>
          <w:rFonts w:hint="eastAsia"/>
          <w:color w:val="000000"/>
          <w:sz w:val="24"/>
          <w:szCs w:val="24"/>
        </w:rPr>
        <w:t xml:space="preserve"> </w:t>
      </w:r>
      <w:r w:rsidR="00DF258E" w:rsidRPr="00D4457C">
        <w:rPr>
          <w:rFonts w:hint="eastAsia"/>
          <w:i/>
          <w:color w:val="000000"/>
          <w:sz w:val="24"/>
          <w:szCs w:val="24"/>
        </w:rPr>
        <w:t>l</w:t>
      </w:r>
      <w:r w:rsidR="00DF258E" w:rsidRPr="00D4457C">
        <w:rPr>
          <w:rFonts w:hint="eastAsia"/>
          <w:color w:val="000000"/>
          <w:sz w:val="24"/>
          <w:szCs w:val="24"/>
        </w:rPr>
        <w:t>)</w:t>
      </w:r>
      <w:r w:rsidR="00005251" w:rsidRPr="00D4457C">
        <w:rPr>
          <w:rFonts w:hint="eastAsia"/>
          <w:color w:val="000000"/>
          <w:sz w:val="24"/>
          <w:szCs w:val="24"/>
        </w:rPr>
        <w:t xml:space="preserve"> (5)</w:t>
      </w:r>
      <w:r w:rsidR="00D251B3" w:rsidRPr="00D4457C">
        <w:rPr>
          <w:rFonts w:hint="eastAsia"/>
          <w:color w:val="000000"/>
          <w:sz w:val="24"/>
          <w:szCs w:val="24"/>
        </w:rPr>
        <w:t xml:space="preserve"> and a</w:t>
      </w:r>
      <w:r w:rsidR="00A964D7">
        <w:rPr>
          <w:color w:val="000000"/>
          <w:sz w:val="24"/>
          <w:szCs w:val="24"/>
        </w:rPr>
        <w:t>n</w:t>
      </w:r>
      <w:r w:rsidR="00D251B3" w:rsidRPr="00D4457C">
        <w:rPr>
          <w:rFonts w:hint="eastAsia"/>
          <w:color w:val="000000"/>
          <w:sz w:val="24"/>
          <w:szCs w:val="24"/>
        </w:rPr>
        <w:t xml:space="preserve"> </w:t>
      </w:r>
      <w:r w:rsidR="00835CFC" w:rsidRPr="00D4457C">
        <w:rPr>
          <w:rFonts w:hint="eastAsia"/>
          <w:color w:val="000000"/>
          <w:sz w:val="24"/>
          <w:szCs w:val="24"/>
        </w:rPr>
        <w:t>NSM</w:t>
      </w:r>
      <w:r w:rsidR="001E5F01" w:rsidRPr="00D4457C">
        <w:rPr>
          <w:rFonts w:hint="eastAsia"/>
          <w:color w:val="000000"/>
          <w:sz w:val="24"/>
          <w:szCs w:val="24"/>
        </w:rPr>
        <w:t xml:space="preserve"> </w:t>
      </w:r>
      <w:r w:rsidR="00484C9D" w:rsidRPr="00D4457C">
        <w:rPr>
          <w:rFonts w:hint="eastAsia"/>
          <w:color w:val="000000"/>
          <w:sz w:val="24"/>
          <w:szCs w:val="24"/>
        </w:rPr>
        <w:t>composed of</w:t>
      </w:r>
      <w:r w:rsidR="00D251B3" w:rsidRPr="00D4457C">
        <w:rPr>
          <w:rFonts w:hint="eastAsia"/>
          <w:color w:val="000000"/>
          <w:sz w:val="24"/>
          <w:szCs w:val="24"/>
        </w:rPr>
        <w:t xml:space="preserve"> </w:t>
      </w:r>
      <w:r w:rsidR="00ED45FF" w:rsidRPr="00D4457C">
        <w:rPr>
          <w:rFonts w:hint="eastAsia"/>
          <w:color w:val="000000"/>
          <w:sz w:val="24"/>
          <w:szCs w:val="24"/>
        </w:rPr>
        <w:t>five</w:t>
      </w:r>
      <w:r w:rsidR="0054772E" w:rsidRPr="00D4457C">
        <w:rPr>
          <w:rFonts w:hint="eastAsia"/>
          <w:color w:val="000000"/>
          <w:sz w:val="24"/>
          <w:szCs w:val="24"/>
        </w:rPr>
        <w:t xml:space="preserve"> pairs of cam</w:t>
      </w:r>
      <w:r w:rsidR="001E5F01" w:rsidRPr="00D4457C">
        <w:rPr>
          <w:rFonts w:hint="eastAsia"/>
          <w:color w:val="000000"/>
          <w:sz w:val="24"/>
          <w:szCs w:val="24"/>
        </w:rPr>
        <w:t>-</w:t>
      </w:r>
      <w:r w:rsidR="0054772E" w:rsidRPr="00D4457C">
        <w:rPr>
          <w:rFonts w:hint="eastAsia"/>
          <w:color w:val="000000"/>
          <w:sz w:val="24"/>
          <w:szCs w:val="24"/>
        </w:rPr>
        <w:t>roller</w:t>
      </w:r>
      <w:r w:rsidR="00B1602A" w:rsidRPr="00D4457C">
        <w:rPr>
          <w:rFonts w:hint="eastAsia"/>
          <w:color w:val="000000"/>
          <w:sz w:val="24"/>
          <w:szCs w:val="24"/>
        </w:rPr>
        <w:t>-spring</w:t>
      </w:r>
      <w:r w:rsidR="0054772E" w:rsidRPr="00D4457C">
        <w:rPr>
          <w:rFonts w:hint="eastAsia"/>
          <w:color w:val="000000"/>
          <w:sz w:val="24"/>
          <w:szCs w:val="24"/>
        </w:rPr>
        <w:t xml:space="preserve"> mechanism</w:t>
      </w:r>
      <w:r w:rsidR="00484C9D" w:rsidRPr="00D4457C">
        <w:rPr>
          <w:rFonts w:hint="eastAsia"/>
          <w:color w:val="000000"/>
          <w:sz w:val="24"/>
          <w:szCs w:val="24"/>
        </w:rPr>
        <w:t>s</w:t>
      </w:r>
      <w:r w:rsidR="00590710" w:rsidRPr="00D4457C">
        <w:rPr>
          <w:rFonts w:hint="eastAsia"/>
          <w:color w:val="000000"/>
          <w:sz w:val="24"/>
          <w:szCs w:val="24"/>
        </w:rPr>
        <w:t>.</w:t>
      </w:r>
      <w:r w:rsidR="00E1324B" w:rsidRPr="00D4457C">
        <w:rPr>
          <w:rFonts w:hint="eastAsia"/>
          <w:color w:val="000000"/>
          <w:sz w:val="24"/>
          <w:szCs w:val="24"/>
        </w:rPr>
        <w:t xml:space="preserve"> In order to </w:t>
      </w:r>
      <w:r w:rsidR="00240384" w:rsidRPr="00D4457C">
        <w:rPr>
          <w:color w:val="000000"/>
          <w:sz w:val="24"/>
          <w:szCs w:val="24"/>
        </w:rPr>
        <w:t>install</w:t>
      </w:r>
      <w:r w:rsidR="00E1324B" w:rsidRPr="00D4457C">
        <w:rPr>
          <w:rFonts w:hint="eastAsia"/>
          <w:color w:val="000000"/>
          <w:sz w:val="24"/>
          <w:szCs w:val="24"/>
        </w:rPr>
        <w:t xml:space="preserve"> the NSM, the length of the mass ring</w:t>
      </w:r>
      <w:r w:rsidR="00240384" w:rsidRPr="00D4457C">
        <w:rPr>
          <w:rFonts w:hint="eastAsia"/>
          <w:color w:val="000000"/>
          <w:sz w:val="24"/>
          <w:szCs w:val="24"/>
        </w:rPr>
        <w:t xml:space="preserve"> </w:t>
      </w:r>
      <w:r w:rsidR="00240384" w:rsidRPr="00D4457C">
        <w:rPr>
          <w:rFonts w:hint="eastAsia"/>
          <w:i/>
          <w:color w:val="000000"/>
          <w:sz w:val="24"/>
          <w:szCs w:val="24"/>
        </w:rPr>
        <w:t>l</w:t>
      </w:r>
      <w:r w:rsidR="00240384" w:rsidRPr="00D4457C">
        <w:rPr>
          <w:rFonts w:hint="eastAsia"/>
          <w:color w:val="000000"/>
          <w:sz w:val="24"/>
          <w:szCs w:val="24"/>
        </w:rPr>
        <w:t>+</w:t>
      </w:r>
      <w:r w:rsidR="00240384" w:rsidRPr="00D4457C">
        <w:rPr>
          <w:rFonts w:hint="eastAsia"/>
          <w:i/>
          <w:color w:val="000000"/>
          <w:sz w:val="24"/>
          <w:szCs w:val="24"/>
        </w:rPr>
        <w:t>b</w:t>
      </w:r>
      <w:r w:rsidR="00E1324B" w:rsidRPr="00D4457C">
        <w:rPr>
          <w:rFonts w:hint="eastAsia"/>
          <w:color w:val="000000"/>
          <w:sz w:val="24"/>
          <w:szCs w:val="24"/>
        </w:rPr>
        <w:t xml:space="preserve"> is longer than the rubber ring </w:t>
      </w:r>
      <w:r w:rsidR="00240384" w:rsidRPr="00D4457C">
        <w:rPr>
          <w:rFonts w:hint="eastAsia"/>
          <w:i/>
          <w:color w:val="000000"/>
          <w:sz w:val="24"/>
          <w:szCs w:val="24"/>
        </w:rPr>
        <w:t>l</w:t>
      </w:r>
      <w:r w:rsidR="00E1324B" w:rsidRPr="00D4457C">
        <w:rPr>
          <w:rFonts w:hint="eastAsia"/>
          <w:color w:val="000000"/>
          <w:sz w:val="24"/>
          <w:szCs w:val="24"/>
        </w:rPr>
        <w:t>.</w:t>
      </w:r>
      <w:r w:rsidR="00EC6D4A" w:rsidRPr="00D4457C">
        <w:rPr>
          <w:rFonts w:hint="eastAsia"/>
          <w:color w:val="000000"/>
          <w:sz w:val="24"/>
          <w:szCs w:val="24"/>
        </w:rPr>
        <w:t xml:space="preserve"> The </w:t>
      </w:r>
      <w:r w:rsidR="004A1856">
        <w:rPr>
          <w:color w:val="000000"/>
          <w:sz w:val="24"/>
          <w:szCs w:val="24"/>
        </w:rPr>
        <w:t>shear modulus</w:t>
      </w:r>
      <w:r w:rsidR="003C04F0" w:rsidRPr="00D4457C">
        <w:rPr>
          <w:rFonts w:hint="eastAsia"/>
          <w:color w:val="000000"/>
          <w:sz w:val="24"/>
          <w:szCs w:val="24"/>
        </w:rPr>
        <w:t xml:space="preserve"> </w:t>
      </w:r>
      <w:r w:rsidR="00EC6D4A" w:rsidRPr="00D4457C">
        <w:rPr>
          <w:rFonts w:hint="eastAsia"/>
          <w:color w:val="000000"/>
          <w:sz w:val="24"/>
          <w:szCs w:val="24"/>
        </w:rPr>
        <w:t xml:space="preserve">of the shaft and the rubber ring </w:t>
      </w:r>
      <w:r w:rsidR="00484C9D" w:rsidRPr="00D4457C">
        <w:rPr>
          <w:rFonts w:hint="eastAsia"/>
          <w:color w:val="000000"/>
          <w:sz w:val="24"/>
          <w:szCs w:val="24"/>
        </w:rPr>
        <w:t>are</w:t>
      </w:r>
      <w:r w:rsidR="00EC6D4A" w:rsidRPr="00D4457C">
        <w:rPr>
          <w:rFonts w:hint="eastAsia"/>
          <w:color w:val="000000"/>
          <w:sz w:val="24"/>
          <w:szCs w:val="24"/>
        </w:rPr>
        <w:t xml:space="preserve"> </w:t>
      </w:r>
      <w:r w:rsidR="004A1856" w:rsidRPr="00D4457C">
        <w:rPr>
          <w:color w:val="000000"/>
          <w:position w:val="-12"/>
          <w:sz w:val="24"/>
          <w:szCs w:val="24"/>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8pt" o:ole="">
            <v:imagedata r:id="rId8" o:title=""/>
          </v:shape>
          <o:OLEObject Type="Embed" ProgID="Equation.DSMT4" ShapeID="_x0000_i1025" DrawAspect="Content" ObjectID="_1606029814" r:id="rId9"/>
        </w:object>
      </w:r>
      <w:r w:rsidR="00BC363B" w:rsidRPr="00D4457C">
        <w:rPr>
          <w:rFonts w:hint="eastAsia"/>
          <w:color w:val="000000"/>
          <w:sz w:val="24"/>
          <w:szCs w:val="24"/>
        </w:rPr>
        <w:t xml:space="preserve"> </w:t>
      </w:r>
      <w:r w:rsidR="00EC6D4A" w:rsidRPr="00D4457C">
        <w:rPr>
          <w:rFonts w:hint="eastAsia"/>
          <w:color w:val="000000"/>
          <w:sz w:val="24"/>
          <w:szCs w:val="24"/>
        </w:rPr>
        <w:t xml:space="preserve">and </w:t>
      </w:r>
      <w:r w:rsidR="004A1856" w:rsidRPr="00D4457C">
        <w:rPr>
          <w:color w:val="000000"/>
          <w:position w:val="-12"/>
          <w:sz w:val="24"/>
          <w:szCs w:val="24"/>
        </w:rPr>
        <w:object w:dxaOrig="279" w:dyaOrig="360">
          <v:shape id="_x0000_i1026" type="#_x0000_t75" style="width:14.25pt;height:18pt" o:ole="">
            <v:imagedata r:id="rId10" o:title=""/>
          </v:shape>
          <o:OLEObject Type="Embed" ProgID="Equation.DSMT4" ShapeID="_x0000_i1026" DrawAspect="Content" ObjectID="_1606029815" r:id="rId11"/>
        </w:object>
      </w:r>
      <w:r w:rsidR="00EC6D4A" w:rsidRPr="00D4457C">
        <w:rPr>
          <w:rFonts w:hint="eastAsia"/>
          <w:color w:val="000000"/>
          <w:sz w:val="24"/>
          <w:szCs w:val="24"/>
        </w:rPr>
        <w:t xml:space="preserve">, respectively. </w:t>
      </w:r>
      <w:r w:rsidR="00C77009" w:rsidRPr="00D4457C">
        <w:rPr>
          <w:rFonts w:hint="eastAsia"/>
          <w:color w:val="000000"/>
          <w:sz w:val="24"/>
          <w:szCs w:val="24"/>
        </w:rPr>
        <w:t xml:space="preserve">It should be noted that </w:t>
      </w:r>
      <w:r w:rsidR="008B08B2" w:rsidRPr="00D4457C">
        <w:rPr>
          <w:rFonts w:hint="eastAsia"/>
          <w:color w:val="000000"/>
          <w:sz w:val="24"/>
          <w:szCs w:val="24"/>
        </w:rPr>
        <w:t>five cylindrical</w:t>
      </w:r>
      <w:r w:rsidR="00C77009" w:rsidRPr="00D4457C">
        <w:rPr>
          <w:rFonts w:hint="eastAsia"/>
          <w:color w:val="000000"/>
          <w:sz w:val="24"/>
          <w:szCs w:val="24"/>
        </w:rPr>
        <w:t xml:space="preserve"> </w:t>
      </w:r>
      <w:r w:rsidR="003623CA" w:rsidRPr="00D4457C">
        <w:rPr>
          <w:rFonts w:hint="eastAsia"/>
          <w:color w:val="000000"/>
          <w:sz w:val="24"/>
          <w:szCs w:val="24"/>
        </w:rPr>
        <w:t>cams</w:t>
      </w:r>
      <w:r w:rsidR="005F2C4D" w:rsidRPr="00D4457C">
        <w:rPr>
          <w:rFonts w:hint="eastAsia"/>
          <w:color w:val="000000"/>
          <w:sz w:val="24"/>
          <w:szCs w:val="24"/>
        </w:rPr>
        <w:t xml:space="preserve"> (3)</w:t>
      </w:r>
      <w:r w:rsidR="003623CA" w:rsidRPr="00D4457C">
        <w:rPr>
          <w:rFonts w:hint="eastAsia"/>
          <w:color w:val="000000"/>
          <w:sz w:val="24"/>
          <w:szCs w:val="24"/>
        </w:rPr>
        <w:t xml:space="preserve"> </w:t>
      </w:r>
      <w:r w:rsidR="00CB0410" w:rsidRPr="00D4457C">
        <w:rPr>
          <w:rFonts w:hint="eastAsia"/>
          <w:color w:val="000000"/>
          <w:sz w:val="24"/>
          <w:szCs w:val="24"/>
        </w:rPr>
        <w:t xml:space="preserve">are </w:t>
      </w:r>
      <w:r w:rsidR="008B08B2" w:rsidRPr="00D4457C">
        <w:rPr>
          <w:rFonts w:hint="eastAsia"/>
          <w:color w:val="000000"/>
          <w:sz w:val="24"/>
          <w:szCs w:val="24"/>
        </w:rPr>
        <w:t>symmetrically</w:t>
      </w:r>
      <w:r w:rsidR="00CB0410" w:rsidRPr="00D4457C">
        <w:rPr>
          <w:rFonts w:hint="eastAsia"/>
          <w:color w:val="000000"/>
          <w:sz w:val="24"/>
          <w:szCs w:val="24"/>
        </w:rPr>
        <w:t xml:space="preserve"> distributed on</w:t>
      </w:r>
      <w:r w:rsidR="008B08B2" w:rsidRPr="00D4457C">
        <w:rPr>
          <w:rFonts w:hint="eastAsia"/>
          <w:color w:val="000000"/>
          <w:sz w:val="24"/>
          <w:szCs w:val="24"/>
        </w:rPr>
        <w:t xml:space="preserve"> a sleeve fixed on</w:t>
      </w:r>
      <w:r w:rsidR="00CB0410" w:rsidRPr="00D4457C">
        <w:rPr>
          <w:rFonts w:hint="eastAsia"/>
          <w:color w:val="000000"/>
          <w:sz w:val="24"/>
          <w:szCs w:val="24"/>
        </w:rPr>
        <w:t xml:space="preserve"> the shaft</w:t>
      </w:r>
      <w:r w:rsidR="00484C9D" w:rsidRPr="00D4457C">
        <w:rPr>
          <w:rFonts w:hint="eastAsia"/>
          <w:color w:val="000000"/>
          <w:sz w:val="24"/>
          <w:szCs w:val="24"/>
        </w:rPr>
        <w:t>,</w:t>
      </w:r>
      <w:r w:rsidR="00CB0410" w:rsidRPr="00D4457C">
        <w:rPr>
          <w:rFonts w:hint="eastAsia"/>
          <w:color w:val="000000"/>
          <w:sz w:val="24"/>
          <w:szCs w:val="24"/>
        </w:rPr>
        <w:t xml:space="preserve"> and the</w:t>
      </w:r>
      <w:r w:rsidR="00E46CD1" w:rsidRPr="00D4457C">
        <w:rPr>
          <w:rFonts w:hint="eastAsia"/>
          <w:color w:val="000000"/>
          <w:sz w:val="24"/>
          <w:szCs w:val="24"/>
        </w:rPr>
        <w:t xml:space="preserve"> </w:t>
      </w:r>
      <w:r w:rsidR="00CB0410" w:rsidRPr="00D4457C">
        <w:rPr>
          <w:rFonts w:hint="eastAsia"/>
          <w:color w:val="000000"/>
          <w:sz w:val="24"/>
          <w:szCs w:val="24"/>
        </w:rPr>
        <w:t>roller</w:t>
      </w:r>
      <w:r w:rsidR="003C04F0">
        <w:rPr>
          <w:color w:val="000000"/>
          <w:sz w:val="24"/>
          <w:szCs w:val="24"/>
        </w:rPr>
        <w:t>s</w:t>
      </w:r>
      <w:r w:rsidR="005F2C4D" w:rsidRPr="00D4457C">
        <w:rPr>
          <w:rFonts w:hint="eastAsia"/>
          <w:color w:val="000000"/>
          <w:sz w:val="24"/>
          <w:szCs w:val="24"/>
        </w:rPr>
        <w:t xml:space="preserve"> (4)</w:t>
      </w:r>
      <w:r w:rsidR="00CB0410" w:rsidRPr="00D4457C">
        <w:rPr>
          <w:rFonts w:hint="eastAsia"/>
          <w:color w:val="000000"/>
          <w:sz w:val="24"/>
          <w:szCs w:val="24"/>
        </w:rPr>
        <w:t xml:space="preserve"> are mounted on </w:t>
      </w:r>
      <w:bookmarkStart w:id="20" w:name="OLE_LINK3"/>
      <w:bookmarkStart w:id="21" w:name="OLE_LINK4"/>
      <w:r w:rsidR="00E46CD1" w:rsidRPr="00D4457C">
        <w:rPr>
          <w:rFonts w:hint="eastAsia"/>
          <w:color w:val="000000"/>
          <w:sz w:val="24"/>
          <w:szCs w:val="24"/>
        </w:rPr>
        <w:t xml:space="preserve">the </w:t>
      </w:r>
      <w:r w:rsidR="004469AD" w:rsidRPr="00D4457C">
        <w:rPr>
          <w:rFonts w:hint="eastAsia"/>
          <w:color w:val="000000"/>
          <w:sz w:val="24"/>
          <w:szCs w:val="24"/>
        </w:rPr>
        <w:t>slider</w:t>
      </w:r>
      <w:bookmarkEnd w:id="20"/>
      <w:bookmarkEnd w:id="21"/>
      <w:r w:rsidR="005F2C4D" w:rsidRPr="00D4457C">
        <w:rPr>
          <w:rFonts w:hint="eastAsia"/>
          <w:color w:val="000000"/>
          <w:sz w:val="24"/>
          <w:szCs w:val="24"/>
        </w:rPr>
        <w:t xml:space="preserve"> (2</w:t>
      </w:r>
      <w:r w:rsidR="00E46CD1" w:rsidRPr="00D4457C">
        <w:rPr>
          <w:rFonts w:hint="eastAsia"/>
          <w:color w:val="000000"/>
          <w:sz w:val="24"/>
          <w:szCs w:val="24"/>
        </w:rPr>
        <w:t>) that</w:t>
      </w:r>
      <w:r w:rsidR="00A42247" w:rsidRPr="00D4457C">
        <w:rPr>
          <w:rFonts w:hint="eastAsia"/>
          <w:color w:val="000000"/>
          <w:sz w:val="24"/>
          <w:szCs w:val="24"/>
        </w:rPr>
        <w:t xml:space="preserve"> is su</w:t>
      </w:r>
      <w:r w:rsidR="003256F4" w:rsidRPr="00D4457C">
        <w:rPr>
          <w:rFonts w:hint="eastAsia"/>
          <w:color w:val="000000"/>
          <w:sz w:val="24"/>
          <w:szCs w:val="24"/>
        </w:rPr>
        <w:t xml:space="preserve">pported </w:t>
      </w:r>
      <w:r w:rsidR="00A42247" w:rsidRPr="00D4457C">
        <w:rPr>
          <w:rFonts w:hint="eastAsia"/>
          <w:color w:val="000000"/>
          <w:sz w:val="24"/>
          <w:szCs w:val="24"/>
        </w:rPr>
        <w:t xml:space="preserve">by a </w:t>
      </w:r>
      <w:r w:rsidR="00DC69EF" w:rsidRPr="00D4457C">
        <w:rPr>
          <w:rFonts w:hint="eastAsia"/>
          <w:color w:val="000000"/>
          <w:sz w:val="24"/>
          <w:szCs w:val="24"/>
        </w:rPr>
        <w:t>compressed</w:t>
      </w:r>
      <w:r w:rsidR="006F2085" w:rsidRPr="00D4457C">
        <w:rPr>
          <w:rFonts w:hint="eastAsia"/>
          <w:color w:val="000000"/>
          <w:sz w:val="24"/>
          <w:szCs w:val="24"/>
        </w:rPr>
        <w:t xml:space="preserve"> linear</w:t>
      </w:r>
      <w:r w:rsidR="00A42247" w:rsidRPr="00D4457C">
        <w:rPr>
          <w:rFonts w:hint="eastAsia"/>
          <w:color w:val="000000"/>
          <w:sz w:val="24"/>
          <w:szCs w:val="24"/>
        </w:rPr>
        <w:t xml:space="preserve"> spring</w:t>
      </w:r>
      <w:r w:rsidR="005F2C4D" w:rsidRPr="00D4457C">
        <w:rPr>
          <w:rFonts w:hint="eastAsia"/>
          <w:color w:val="000000"/>
          <w:sz w:val="24"/>
          <w:szCs w:val="24"/>
        </w:rPr>
        <w:t xml:space="preserve"> (1)</w:t>
      </w:r>
      <w:r w:rsidR="00D722EA" w:rsidRPr="00D4457C">
        <w:rPr>
          <w:rFonts w:hint="eastAsia"/>
          <w:color w:val="000000"/>
          <w:sz w:val="24"/>
          <w:szCs w:val="24"/>
        </w:rPr>
        <w:t>.</w:t>
      </w:r>
      <w:r w:rsidR="00A42247" w:rsidRPr="00D4457C">
        <w:rPr>
          <w:rFonts w:hint="eastAsia"/>
          <w:color w:val="000000"/>
          <w:sz w:val="24"/>
          <w:szCs w:val="24"/>
        </w:rPr>
        <w:t xml:space="preserve"> </w:t>
      </w:r>
      <w:r w:rsidR="00FD3803" w:rsidRPr="00D4457C">
        <w:rPr>
          <w:rFonts w:hint="eastAsia"/>
          <w:color w:val="000000"/>
          <w:sz w:val="24"/>
          <w:szCs w:val="24"/>
        </w:rPr>
        <w:t>Certainly</w:t>
      </w:r>
      <w:r w:rsidR="00D722EA" w:rsidRPr="00D4457C">
        <w:rPr>
          <w:rFonts w:hint="eastAsia"/>
          <w:color w:val="000000"/>
          <w:sz w:val="24"/>
          <w:szCs w:val="24"/>
        </w:rPr>
        <w:t xml:space="preserve">, the linear spring can be replaced by other </w:t>
      </w:r>
      <w:r w:rsidR="00567B80" w:rsidRPr="00D4457C">
        <w:rPr>
          <w:rFonts w:hint="eastAsia"/>
          <w:color w:val="000000"/>
          <w:sz w:val="24"/>
          <w:szCs w:val="24"/>
        </w:rPr>
        <w:t>structural elements</w:t>
      </w:r>
      <w:r w:rsidR="00484C9D" w:rsidRPr="00D4457C">
        <w:rPr>
          <w:rFonts w:hint="eastAsia"/>
          <w:color w:val="000000"/>
          <w:sz w:val="24"/>
          <w:szCs w:val="24"/>
        </w:rPr>
        <w:t>, as lo</w:t>
      </w:r>
      <w:r w:rsidR="00DD2C1B" w:rsidRPr="00D4457C">
        <w:rPr>
          <w:rFonts w:hint="eastAsia"/>
          <w:color w:val="000000"/>
          <w:sz w:val="24"/>
          <w:szCs w:val="24"/>
        </w:rPr>
        <w:t>n</w:t>
      </w:r>
      <w:r w:rsidR="00484C9D" w:rsidRPr="00D4457C">
        <w:rPr>
          <w:rFonts w:hint="eastAsia"/>
          <w:color w:val="000000"/>
          <w:sz w:val="24"/>
          <w:szCs w:val="24"/>
        </w:rPr>
        <w:t>g as</w:t>
      </w:r>
      <w:r w:rsidR="00D722EA" w:rsidRPr="00D4457C">
        <w:rPr>
          <w:rFonts w:hint="eastAsia"/>
          <w:color w:val="000000"/>
          <w:sz w:val="24"/>
          <w:szCs w:val="24"/>
        </w:rPr>
        <w:t xml:space="preserve"> </w:t>
      </w:r>
      <w:r w:rsidR="00484C9D" w:rsidRPr="00D4457C">
        <w:rPr>
          <w:rFonts w:hint="eastAsia"/>
          <w:color w:val="000000"/>
          <w:sz w:val="24"/>
          <w:szCs w:val="24"/>
        </w:rPr>
        <w:t>it</w:t>
      </w:r>
      <w:r w:rsidR="00D722EA" w:rsidRPr="00D4457C">
        <w:rPr>
          <w:rFonts w:hint="eastAsia"/>
          <w:color w:val="000000"/>
          <w:sz w:val="24"/>
          <w:szCs w:val="24"/>
        </w:rPr>
        <w:t xml:space="preserve"> can provide elastic</w:t>
      </w:r>
      <w:r w:rsidR="00484C9D" w:rsidRPr="00D4457C">
        <w:rPr>
          <w:rFonts w:hint="eastAsia"/>
          <w:color w:val="000000"/>
          <w:sz w:val="24"/>
          <w:szCs w:val="24"/>
        </w:rPr>
        <w:t xml:space="preserve"> rest</w:t>
      </w:r>
      <w:r w:rsidR="00FD3803" w:rsidRPr="00D4457C">
        <w:rPr>
          <w:rFonts w:hint="eastAsia"/>
          <w:color w:val="000000"/>
          <w:sz w:val="24"/>
          <w:szCs w:val="24"/>
        </w:rPr>
        <w:t>o</w:t>
      </w:r>
      <w:r w:rsidR="00484C9D" w:rsidRPr="00D4457C">
        <w:rPr>
          <w:rFonts w:hint="eastAsia"/>
          <w:color w:val="000000"/>
          <w:sz w:val="24"/>
          <w:szCs w:val="24"/>
        </w:rPr>
        <w:t>ring</w:t>
      </w:r>
      <w:r w:rsidR="00D722EA" w:rsidRPr="00D4457C">
        <w:rPr>
          <w:rFonts w:hint="eastAsia"/>
          <w:color w:val="000000"/>
          <w:sz w:val="24"/>
          <w:szCs w:val="24"/>
        </w:rPr>
        <w:t xml:space="preserve"> force, such as </w:t>
      </w:r>
      <w:r w:rsidR="00084AE3" w:rsidRPr="00D4457C">
        <w:rPr>
          <w:rFonts w:hint="eastAsia"/>
          <w:color w:val="000000"/>
          <w:sz w:val="24"/>
          <w:szCs w:val="24"/>
        </w:rPr>
        <w:t xml:space="preserve">elastomeric </w:t>
      </w:r>
      <w:r w:rsidR="00567B80" w:rsidRPr="00D4457C">
        <w:rPr>
          <w:rFonts w:hint="eastAsia"/>
          <w:color w:val="000000"/>
          <w:sz w:val="24"/>
          <w:szCs w:val="24"/>
        </w:rPr>
        <w:t>bearing</w:t>
      </w:r>
      <w:r w:rsidR="00084AE3" w:rsidRPr="00D4457C">
        <w:rPr>
          <w:rFonts w:hint="eastAsia"/>
          <w:color w:val="000000"/>
          <w:sz w:val="24"/>
          <w:szCs w:val="24"/>
        </w:rPr>
        <w:t xml:space="preserve"> or</w:t>
      </w:r>
      <w:r w:rsidR="00567B80" w:rsidRPr="00D4457C">
        <w:rPr>
          <w:rFonts w:hint="eastAsia"/>
          <w:color w:val="000000"/>
          <w:sz w:val="24"/>
          <w:szCs w:val="24"/>
        </w:rPr>
        <w:t xml:space="preserve"> </w:t>
      </w:r>
      <w:r w:rsidR="00084AE3" w:rsidRPr="00D4457C">
        <w:rPr>
          <w:rFonts w:hint="eastAsia"/>
          <w:color w:val="000000"/>
          <w:sz w:val="24"/>
          <w:szCs w:val="24"/>
        </w:rPr>
        <w:t xml:space="preserve">disk spring. </w:t>
      </w:r>
      <w:r w:rsidR="00567B80" w:rsidRPr="00D4457C">
        <w:rPr>
          <w:color w:val="000000"/>
          <w:sz w:val="24"/>
          <w:szCs w:val="24"/>
        </w:rPr>
        <w:t>A</w:t>
      </w:r>
      <w:r w:rsidR="00567B80" w:rsidRPr="00D4457C">
        <w:rPr>
          <w:rFonts w:hint="eastAsia"/>
          <w:color w:val="000000"/>
          <w:sz w:val="24"/>
          <w:szCs w:val="24"/>
        </w:rPr>
        <w:t xml:space="preserve">dditionally, the </w:t>
      </w:r>
      <w:r w:rsidR="00484C9D" w:rsidRPr="00D4457C">
        <w:rPr>
          <w:color w:val="000000"/>
          <w:sz w:val="24"/>
          <w:szCs w:val="24"/>
        </w:rPr>
        <w:t>rolling</w:t>
      </w:r>
      <w:r w:rsidR="00484C9D" w:rsidRPr="00D4457C">
        <w:rPr>
          <w:rFonts w:hint="eastAsia"/>
          <w:color w:val="000000"/>
          <w:sz w:val="24"/>
          <w:szCs w:val="24"/>
        </w:rPr>
        <w:t xml:space="preserve"> </w:t>
      </w:r>
      <w:r w:rsidR="008877F2" w:rsidRPr="00D4457C">
        <w:rPr>
          <w:rFonts w:hint="eastAsia"/>
          <w:color w:val="000000"/>
          <w:sz w:val="24"/>
          <w:szCs w:val="24"/>
        </w:rPr>
        <w:t>friction between the cam and the roller</w:t>
      </w:r>
      <w:r w:rsidR="00484C9D" w:rsidRPr="00D4457C">
        <w:rPr>
          <w:rFonts w:hint="eastAsia"/>
          <w:color w:val="000000"/>
          <w:sz w:val="24"/>
          <w:szCs w:val="24"/>
        </w:rPr>
        <w:t xml:space="preserve"> </w:t>
      </w:r>
      <w:r w:rsidR="00066D83" w:rsidRPr="00D4457C">
        <w:rPr>
          <w:rFonts w:hint="eastAsia"/>
          <w:color w:val="000000"/>
          <w:sz w:val="24"/>
          <w:szCs w:val="24"/>
        </w:rPr>
        <w:t>is</w:t>
      </w:r>
      <w:r w:rsidR="00066D83" w:rsidRPr="009E1CF6">
        <w:rPr>
          <w:rFonts w:hint="eastAsia"/>
          <w:color w:val="0000FF"/>
          <w:sz w:val="24"/>
          <w:szCs w:val="24"/>
        </w:rPr>
        <w:t xml:space="preserve"> </w:t>
      </w:r>
      <w:r w:rsidR="009E1CF6" w:rsidRPr="00A744C6">
        <w:rPr>
          <w:rFonts w:hint="eastAsia"/>
          <w:color w:val="000000"/>
          <w:sz w:val="24"/>
          <w:szCs w:val="24"/>
        </w:rPr>
        <w:t>insignificant</w:t>
      </w:r>
      <w:r w:rsidR="00066D83" w:rsidRPr="00A744C6">
        <w:rPr>
          <w:rFonts w:hint="eastAsia"/>
          <w:color w:val="000000"/>
          <w:sz w:val="24"/>
          <w:szCs w:val="24"/>
        </w:rPr>
        <w:t xml:space="preserve"> </w:t>
      </w:r>
      <w:r w:rsidR="009E1CF6" w:rsidRPr="00A744C6">
        <w:rPr>
          <w:rFonts w:hint="eastAsia"/>
          <w:color w:val="000000"/>
          <w:sz w:val="24"/>
          <w:szCs w:val="24"/>
        </w:rPr>
        <w:t>and</w:t>
      </w:r>
      <w:r w:rsidR="008877F2" w:rsidRPr="00A744C6">
        <w:rPr>
          <w:rFonts w:hint="eastAsia"/>
          <w:color w:val="000000"/>
          <w:sz w:val="24"/>
          <w:szCs w:val="24"/>
        </w:rPr>
        <w:t xml:space="preserve"> </w:t>
      </w:r>
      <w:r w:rsidR="00C97476" w:rsidRPr="00A744C6">
        <w:rPr>
          <w:rFonts w:hint="eastAsia"/>
          <w:color w:val="000000"/>
          <w:sz w:val="24"/>
          <w:szCs w:val="24"/>
        </w:rPr>
        <w:t>ignor</w:t>
      </w:r>
      <w:r w:rsidR="009E1CF6" w:rsidRPr="00A744C6">
        <w:rPr>
          <w:rFonts w:hint="eastAsia"/>
          <w:color w:val="000000"/>
          <w:sz w:val="24"/>
          <w:szCs w:val="24"/>
        </w:rPr>
        <w:t>able</w:t>
      </w:r>
      <w:r w:rsidR="00C97476" w:rsidRPr="00A744C6">
        <w:rPr>
          <w:rFonts w:hint="eastAsia"/>
          <w:color w:val="000000"/>
          <w:sz w:val="24"/>
          <w:szCs w:val="24"/>
        </w:rPr>
        <w:t xml:space="preserve"> </w:t>
      </w:r>
      <w:r w:rsidR="00F40E03" w:rsidRPr="00A744C6">
        <w:rPr>
          <w:rFonts w:hint="eastAsia"/>
          <w:color w:val="000000"/>
          <w:sz w:val="24"/>
          <w:szCs w:val="24"/>
        </w:rPr>
        <w:t>f</w:t>
      </w:r>
      <w:r w:rsidR="00F40E03" w:rsidRPr="00D4457C">
        <w:rPr>
          <w:rFonts w:hint="eastAsia"/>
          <w:color w:val="000000"/>
          <w:sz w:val="24"/>
          <w:szCs w:val="24"/>
        </w:rPr>
        <w:t>or</w:t>
      </w:r>
      <w:r w:rsidR="00C97476" w:rsidRPr="00D4457C">
        <w:rPr>
          <w:rFonts w:hint="eastAsia"/>
          <w:color w:val="000000"/>
          <w:sz w:val="24"/>
          <w:szCs w:val="24"/>
        </w:rPr>
        <w:t xml:space="preserve"> the </w:t>
      </w:r>
      <w:r w:rsidR="00E46CD1" w:rsidRPr="00D4457C">
        <w:rPr>
          <w:color w:val="000000"/>
          <w:sz w:val="24"/>
          <w:szCs w:val="24"/>
        </w:rPr>
        <w:t>dispersion</w:t>
      </w:r>
      <w:r w:rsidR="00C97476" w:rsidRPr="00D4457C">
        <w:rPr>
          <w:rFonts w:hint="eastAsia"/>
          <w:color w:val="000000"/>
          <w:sz w:val="24"/>
          <w:szCs w:val="24"/>
        </w:rPr>
        <w:t xml:space="preserve"> analysis</w:t>
      </w:r>
      <w:r w:rsidR="00E103DB" w:rsidRPr="00D4457C">
        <w:rPr>
          <w:rFonts w:hint="eastAsia"/>
          <w:color w:val="000000"/>
          <w:sz w:val="24"/>
          <w:szCs w:val="24"/>
        </w:rPr>
        <w:t>,</w:t>
      </w:r>
      <w:r w:rsidR="00C97476" w:rsidRPr="00D4457C">
        <w:rPr>
          <w:rFonts w:hint="eastAsia"/>
          <w:color w:val="000000"/>
          <w:sz w:val="24"/>
          <w:szCs w:val="24"/>
        </w:rPr>
        <w:t xml:space="preserve"> </w:t>
      </w:r>
      <w:r w:rsidR="00ED45FF" w:rsidRPr="00D4457C">
        <w:rPr>
          <w:rFonts w:hint="eastAsia"/>
          <w:color w:val="000000"/>
          <w:sz w:val="24"/>
          <w:szCs w:val="24"/>
        </w:rPr>
        <w:t>but</w:t>
      </w:r>
      <w:r w:rsidR="00C66BCA" w:rsidRPr="00D4457C">
        <w:rPr>
          <w:rFonts w:hint="eastAsia"/>
          <w:color w:val="000000"/>
          <w:sz w:val="24"/>
          <w:szCs w:val="24"/>
        </w:rPr>
        <w:t xml:space="preserve"> </w:t>
      </w:r>
      <w:r w:rsidR="00E103DB" w:rsidRPr="00D4457C">
        <w:rPr>
          <w:rFonts w:hint="eastAsia"/>
          <w:color w:val="000000"/>
          <w:sz w:val="24"/>
          <w:szCs w:val="24"/>
        </w:rPr>
        <w:t xml:space="preserve">it </w:t>
      </w:r>
      <w:r w:rsidR="00E46CD1" w:rsidRPr="00D4457C">
        <w:rPr>
          <w:rFonts w:hint="eastAsia"/>
          <w:color w:val="000000"/>
          <w:sz w:val="24"/>
          <w:szCs w:val="24"/>
        </w:rPr>
        <w:t xml:space="preserve">will be </w:t>
      </w:r>
      <w:r w:rsidR="00C66BCA" w:rsidRPr="00D4457C">
        <w:rPr>
          <w:rFonts w:hint="eastAsia"/>
          <w:color w:val="000000"/>
          <w:sz w:val="24"/>
          <w:szCs w:val="24"/>
        </w:rPr>
        <w:t>considered in numerical simulation</w:t>
      </w:r>
      <w:r w:rsidR="00F40E03" w:rsidRPr="00D4457C">
        <w:rPr>
          <w:rFonts w:hint="eastAsia"/>
          <w:color w:val="000000"/>
          <w:sz w:val="24"/>
          <w:szCs w:val="24"/>
        </w:rPr>
        <w:t>s</w:t>
      </w:r>
      <w:r w:rsidR="00ED45FF" w:rsidRPr="00D4457C">
        <w:rPr>
          <w:rFonts w:hint="eastAsia"/>
          <w:color w:val="000000"/>
          <w:sz w:val="24"/>
          <w:szCs w:val="24"/>
        </w:rPr>
        <w:t xml:space="preserve"> to </w:t>
      </w:r>
      <w:r w:rsidR="00E46CD1" w:rsidRPr="00D4457C">
        <w:rPr>
          <w:rFonts w:hint="eastAsia"/>
          <w:color w:val="000000"/>
          <w:sz w:val="24"/>
          <w:szCs w:val="24"/>
        </w:rPr>
        <w:t>discuss its effect on wave attenuations</w:t>
      </w:r>
      <w:r w:rsidR="006D5E88" w:rsidRPr="00D4457C">
        <w:rPr>
          <w:rFonts w:hint="eastAsia"/>
          <w:color w:val="000000"/>
          <w:sz w:val="24"/>
          <w:szCs w:val="24"/>
        </w:rPr>
        <w:t>.</w:t>
      </w:r>
      <w:r w:rsidR="00C97476" w:rsidRPr="00D4457C">
        <w:rPr>
          <w:rFonts w:hint="eastAsia"/>
          <w:color w:val="000000"/>
          <w:sz w:val="24"/>
          <w:szCs w:val="24"/>
        </w:rPr>
        <w:t xml:space="preserve"> </w:t>
      </w:r>
    </w:p>
    <w:p w:rsidR="00254B22" w:rsidRDefault="00656F07" w:rsidP="006C215D">
      <w:pPr>
        <w:jc w:val="center"/>
        <w:rPr>
          <w:b/>
        </w:rPr>
      </w:pPr>
      <w:r>
        <w:rPr>
          <w:b/>
          <w:noProof/>
          <w:lang w:val="en-GB"/>
        </w:rPr>
        <w:drawing>
          <wp:inline distT="0" distB="0" distL="0" distR="0">
            <wp:extent cx="5257800" cy="3952875"/>
            <wp:effectExtent l="0" t="0" r="0" b="0"/>
            <wp:docPr id="3" name="Picture 3"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7800" cy="3952875"/>
                    </a:xfrm>
                    <a:prstGeom prst="rect">
                      <a:avLst/>
                    </a:prstGeom>
                    <a:noFill/>
                    <a:ln>
                      <a:noFill/>
                    </a:ln>
                  </pic:spPr>
                </pic:pic>
              </a:graphicData>
            </a:graphic>
          </wp:inline>
        </w:drawing>
      </w:r>
    </w:p>
    <w:p w:rsidR="00254B22" w:rsidRPr="00B13128" w:rsidRDefault="00254B22" w:rsidP="006C215D">
      <w:pPr>
        <w:rPr>
          <w:sz w:val="20"/>
          <w:szCs w:val="20"/>
        </w:rPr>
      </w:pPr>
      <w:r w:rsidRPr="00B13128">
        <w:rPr>
          <w:rFonts w:hint="eastAsia"/>
          <w:b/>
          <w:sz w:val="20"/>
          <w:szCs w:val="20"/>
        </w:rPr>
        <w:t>F</w:t>
      </w:r>
      <w:r w:rsidR="00591F02">
        <w:rPr>
          <w:rFonts w:hint="eastAsia"/>
          <w:b/>
          <w:sz w:val="20"/>
          <w:szCs w:val="20"/>
        </w:rPr>
        <w:t>ig</w:t>
      </w:r>
      <w:r w:rsidR="004A0C65">
        <w:rPr>
          <w:rFonts w:hint="eastAsia"/>
          <w:b/>
          <w:sz w:val="20"/>
          <w:szCs w:val="20"/>
        </w:rPr>
        <w:t>ure</w:t>
      </w:r>
      <w:r w:rsidRPr="00B13128">
        <w:rPr>
          <w:rFonts w:hint="eastAsia"/>
          <w:b/>
          <w:sz w:val="20"/>
          <w:szCs w:val="20"/>
        </w:rPr>
        <w:t xml:space="preserve"> 1. </w:t>
      </w:r>
      <w:r w:rsidRPr="00D4457C">
        <w:rPr>
          <w:rFonts w:hint="eastAsia"/>
          <w:color w:val="000000"/>
          <w:sz w:val="20"/>
          <w:szCs w:val="20"/>
        </w:rPr>
        <w:t xml:space="preserve">(a) Physical model of the </w:t>
      </w:r>
      <w:r w:rsidR="0066653D">
        <w:rPr>
          <w:rFonts w:hint="eastAsia"/>
          <w:color w:val="000000"/>
          <w:szCs w:val="24"/>
        </w:rPr>
        <w:t>meta-</w:t>
      </w:r>
      <w:r w:rsidRPr="00D4457C">
        <w:rPr>
          <w:rFonts w:hint="eastAsia"/>
          <w:color w:val="000000"/>
          <w:sz w:val="20"/>
          <w:szCs w:val="20"/>
        </w:rPr>
        <w:t xml:space="preserve">shaft, (b) physical model, (c) longitudinal-section view and (d) </w:t>
      </w:r>
      <w:r w:rsidR="00F40E03" w:rsidRPr="00D4457C">
        <w:rPr>
          <w:rFonts w:hint="eastAsia"/>
          <w:color w:val="000000"/>
          <w:sz w:val="20"/>
          <w:szCs w:val="20"/>
        </w:rPr>
        <w:t>cross</w:t>
      </w:r>
      <w:r w:rsidRPr="00D4457C">
        <w:rPr>
          <w:rFonts w:hint="eastAsia"/>
          <w:color w:val="000000"/>
          <w:sz w:val="20"/>
          <w:szCs w:val="20"/>
        </w:rPr>
        <w:t xml:space="preserve">-section view of the </w:t>
      </w:r>
      <w:r w:rsidR="00835CFC" w:rsidRPr="00D4457C">
        <w:rPr>
          <w:rFonts w:hint="eastAsia"/>
          <w:color w:val="000000"/>
          <w:sz w:val="24"/>
          <w:szCs w:val="24"/>
        </w:rPr>
        <w:t>HSLDS</w:t>
      </w:r>
      <w:r w:rsidRPr="00D4457C">
        <w:rPr>
          <w:rFonts w:hint="eastAsia"/>
          <w:color w:val="000000"/>
          <w:sz w:val="20"/>
          <w:szCs w:val="20"/>
        </w:rPr>
        <w:t xml:space="preserve"> resonator.</w:t>
      </w:r>
    </w:p>
    <w:p w:rsidR="00254B22" w:rsidRPr="00254B22" w:rsidRDefault="00254B22" w:rsidP="006C215D">
      <w:pPr>
        <w:spacing w:line="360" w:lineRule="auto"/>
        <w:ind w:firstLineChars="200" w:firstLine="420"/>
      </w:pPr>
    </w:p>
    <w:p w:rsidR="00E15FC1" w:rsidRPr="00945EC5" w:rsidRDefault="00D17C4D" w:rsidP="006C215D">
      <w:pPr>
        <w:spacing w:line="360" w:lineRule="auto"/>
        <w:ind w:firstLineChars="200" w:firstLine="480"/>
        <w:rPr>
          <w:color w:val="0000FF"/>
          <w:sz w:val="24"/>
          <w:szCs w:val="24"/>
        </w:rPr>
      </w:pPr>
      <w:r w:rsidRPr="00D4457C">
        <w:rPr>
          <w:color w:val="000000"/>
          <w:sz w:val="24"/>
          <w:szCs w:val="24"/>
        </w:rPr>
        <w:t>At the static</w:t>
      </w:r>
      <w:r w:rsidRPr="00D4457C">
        <w:rPr>
          <w:rFonts w:hint="eastAsia"/>
          <w:color w:val="000000"/>
          <w:sz w:val="24"/>
          <w:szCs w:val="24"/>
        </w:rPr>
        <w:t xml:space="preserve"> equilibrium position</w:t>
      </w:r>
      <w:r w:rsidRPr="00D4457C">
        <w:rPr>
          <w:color w:val="000000"/>
          <w:sz w:val="24"/>
          <w:szCs w:val="24"/>
        </w:rPr>
        <w:t>,</w:t>
      </w:r>
      <w:r w:rsidR="005A0A0B" w:rsidRPr="00D4457C">
        <w:rPr>
          <w:color w:val="000000"/>
          <w:sz w:val="24"/>
          <w:szCs w:val="24"/>
        </w:rPr>
        <w:t xml:space="preserve"> </w:t>
      </w:r>
      <w:r w:rsidR="00A006A0" w:rsidRPr="00D4457C">
        <w:rPr>
          <w:rFonts w:hint="eastAsia"/>
          <w:color w:val="000000"/>
          <w:sz w:val="24"/>
          <w:szCs w:val="24"/>
        </w:rPr>
        <w:t>no</w:t>
      </w:r>
      <w:r w:rsidR="00A006A0" w:rsidRPr="00D4457C">
        <w:rPr>
          <w:color w:val="000000"/>
          <w:sz w:val="24"/>
          <w:szCs w:val="24"/>
        </w:rPr>
        <w:t xml:space="preserve"> </w:t>
      </w:r>
      <w:r w:rsidR="00A006A0" w:rsidRPr="00D4457C">
        <w:rPr>
          <w:rFonts w:hint="eastAsia"/>
          <w:color w:val="000000"/>
          <w:sz w:val="24"/>
          <w:szCs w:val="24"/>
        </w:rPr>
        <w:t>external</w:t>
      </w:r>
      <w:r w:rsidR="00A006A0" w:rsidRPr="00D4457C">
        <w:rPr>
          <w:color w:val="000000"/>
          <w:sz w:val="24"/>
          <w:szCs w:val="24"/>
        </w:rPr>
        <w:t xml:space="preserve"> </w:t>
      </w:r>
      <w:r w:rsidR="005A0A0B" w:rsidRPr="00D4457C">
        <w:rPr>
          <w:color w:val="000000"/>
          <w:sz w:val="24"/>
          <w:szCs w:val="24"/>
        </w:rPr>
        <w:t xml:space="preserve">torque </w:t>
      </w:r>
      <w:r w:rsidR="00A006A0" w:rsidRPr="00D4457C">
        <w:rPr>
          <w:rFonts w:hint="eastAsia"/>
          <w:color w:val="000000"/>
          <w:sz w:val="24"/>
          <w:szCs w:val="24"/>
        </w:rPr>
        <w:t xml:space="preserve">is </w:t>
      </w:r>
      <w:r w:rsidR="005A0A0B" w:rsidRPr="00D4457C">
        <w:rPr>
          <w:color w:val="000000"/>
          <w:sz w:val="24"/>
          <w:szCs w:val="24"/>
        </w:rPr>
        <w:t xml:space="preserve">applied on the shaft, </w:t>
      </w:r>
      <w:r w:rsidR="00A006A0" w:rsidRPr="00D4457C">
        <w:rPr>
          <w:rFonts w:hint="eastAsia"/>
          <w:color w:val="000000"/>
          <w:sz w:val="24"/>
          <w:szCs w:val="24"/>
        </w:rPr>
        <w:t xml:space="preserve">and all </w:t>
      </w:r>
      <w:r w:rsidR="005A0A0B" w:rsidRPr="00D4457C">
        <w:rPr>
          <w:rFonts w:hint="eastAsia"/>
          <w:color w:val="000000"/>
          <w:sz w:val="24"/>
          <w:szCs w:val="24"/>
        </w:rPr>
        <w:t xml:space="preserve">the centers of </w:t>
      </w:r>
      <w:r w:rsidR="000C1418" w:rsidRPr="00D4457C">
        <w:rPr>
          <w:rFonts w:hint="eastAsia"/>
          <w:color w:val="000000"/>
          <w:sz w:val="24"/>
          <w:szCs w:val="24"/>
        </w:rPr>
        <w:t xml:space="preserve">the </w:t>
      </w:r>
      <w:r w:rsidR="005A0A0B" w:rsidRPr="00D4457C">
        <w:rPr>
          <w:rFonts w:hint="eastAsia"/>
          <w:color w:val="000000"/>
          <w:sz w:val="24"/>
          <w:szCs w:val="24"/>
        </w:rPr>
        <w:t>cam</w:t>
      </w:r>
      <w:r w:rsidR="004111E7">
        <w:rPr>
          <w:color w:val="000000"/>
          <w:sz w:val="24"/>
          <w:szCs w:val="24"/>
        </w:rPr>
        <w:t>s</w:t>
      </w:r>
      <w:r w:rsidR="005A0A0B" w:rsidRPr="00D4457C">
        <w:rPr>
          <w:rFonts w:hint="eastAsia"/>
          <w:color w:val="000000"/>
          <w:sz w:val="24"/>
          <w:szCs w:val="24"/>
        </w:rPr>
        <w:t>, roller</w:t>
      </w:r>
      <w:r w:rsidR="004111E7">
        <w:rPr>
          <w:color w:val="000000"/>
          <w:sz w:val="24"/>
          <w:szCs w:val="24"/>
        </w:rPr>
        <w:t>s</w:t>
      </w:r>
      <w:r w:rsidR="005A0A0B" w:rsidRPr="00D4457C">
        <w:rPr>
          <w:rFonts w:hint="eastAsia"/>
          <w:color w:val="000000"/>
          <w:sz w:val="24"/>
          <w:szCs w:val="24"/>
        </w:rPr>
        <w:t xml:space="preserve"> and shaft </w:t>
      </w:r>
      <w:r w:rsidR="004111E7">
        <w:rPr>
          <w:color w:val="000000"/>
          <w:sz w:val="24"/>
          <w:szCs w:val="24"/>
        </w:rPr>
        <w:t>are aligned</w:t>
      </w:r>
      <w:r w:rsidR="004111E7" w:rsidRPr="00D4457C">
        <w:rPr>
          <w:rFonts w:hint="eastAsia"/>
          <w:color w:val="000000"/>
          <w:sz w:val="24"/>
          <w:szCs w:val="24"/>
        </w:rPr>
        <w:t xml:space="preserve"> </w:t>
      </w:r>
      <w:r w:rsidR="005A0A0B" w:rsidRPr="00D4457C">
        <w:rPr>
          <w:rFonts w:hint="eastAsia"/>
          <w:color w:val="000000"/>
          <w:sz w:val="24"/>
          <w:szCs w:val="24"/>
        </w:rPr>
        <w:t xml:space="preserve">on </w:t>
      </w:r>
      <w:r w:rsidR="000C1418" w:rsidRPr="00D4457C">
        <w:rPr>
          <w:rFonts w:hint="eastAsia"/>
          <w:color w:val="000000"/>
          <w:sz w:val="24"/>
          <w:szCs w:val="24"/>
        </w:rPr>
        <w:t>the</w:t>
      </w:r>
      <w:r w:rsidR="005A0A0B" w:rsidRPr="00D4457C">
        <w:rPr>
          <w:rFonts w:hint="eastAsia"/>
          <w:color w:val="000000"/>
          <w:sz w:val="24"/>
          <w:szCs w:val="24"/>
        </w:rPr>
        <w:t xml:space="preserve"> same line</w:t>
      </w:r>
      <w:r w:rsidR="005A0A0B" w:rsidRPr="00D4457C">
        <w:rPr>
          <w:color w:val="000000"/>
          <w:sz w:val="24"/>
          <w:szCs w:val="24"/>
        </w:rPr>
        <w:t xml:space="preserve">, as shown in </w:t>
      </w:r>
      <w:r w:rsidR="00AF72D6">
        <w:rPr>
          <w:rFonts w:hint="eastAsia"/>
          <w:color w:val="000000"/>
          <w:sz w:val="24"/>
          <w:szCs w:val="24"/>
        </w:rPr>
        <w:t>f</w:t>
      </w:r>
      <w:r w:rsidR="005A0A0B" w:rsidRPr="00D4457C">
        <w:rPr>
          <w:rFonts w:hint="eastAsia"/>
          <w:color w:val="000000"/>
          <w:sz w:val="24"/>
          <w:szCs w:val="24"/>
        </w:rPr>
        <w:t>ig</w:t>
      </w:r>
      <w:r w:rsidR="004A0C65">
        <w:rPr>
          <w:rFonts w:hint="eastAsia"/>
          <w:color w:val="000000"/>
          <w:sz w:val="24"/>
          <w:szCs w:val="24"/>
        </w:rPr>
        <w:t>ure</w:t>
      </w:r>
      <w:r w:rsidR="003E33D4">
        <w:rPr>
          <w:color w:val="000000"/>
          <w:sz w:val="24"/>
          <w:szCs w:val="24"/>
        </w:rPr>
        <w:t xml:space="preserve"> </w:t>
      </w:r>
      <w:r w:rsidR="005A0A0B" w:rsidRPr="00D4457C">
        <w:rPr>
          <w:rFonts w:hint="eastAsia"/>
          <w:color w:val="000000"/>
          <w:sz w:val="24"/>
          <w:szCs w:val="24"/>
        </w:rPr>
        <w:t xml:space="preserve">1(c) and </w:t>
      </w:r>
      <w:r w:rsidR="00AF72D6">
        <w:rPr>
          <w:rFonts w:hint="eastAsia"/>
          <w:color w:val="000000"/>
          <w:sz w:val="24"/>
          <w:szCs w:val="24"/>
        </w:rPr>
        <w:t>f</w:t>
      </w:r>
      <w:r w:rsidR="005A0A0B" w:rsidRPr="00D4457C">
        <w:rPr>
          <w:rFonts w:hint="eastAsia"/>
          <w:color w:val="000000"/>
          <w:sz w:val="24"/>
          <w:szCs w:val="24"/>
        </w:rPr>
        <w:t>ig</w:t>
      </w:r>
      <w:r w:rsidR="004A0C65">
        <w:rPr>
          <w:rFonts w:hint="eastAsia"/>
          <w:color w:val="000000"/>
          <w:sz w:val="24"/>
          <w:szCs w:val="24"/>
        </w:rPr>
        <w:t>ure</w:t>
      </w:r>
      <w:r w:rsidR="003E33D4">
        <w:rPr>
          <w:color w:val="000000"/>
          <w:sz w:val="24"/>
          <w:szCs w:val="24"/>
        </w:rPr>
        <w:t xml:space="preserve"> </w:t>
      </w:r>
      <w:r w:rsidR="005A0A0B" w:rsidRPr="00D4457C">
        <w:rPr>
          <w:rFonts w:hint="eastAsia"/>
          <w:color w:val="000000"/>
          <w:sz w:val="24"/>
          <w:szCs w:val="24"/>
        </w:rPr>
        <w:t>1(d)</w:t>
      </w:r>
      <w:r w:rsidR="005A0A0B" w:rsidRPr="00D4457C">
        <w:rPr>
          <w:color w:val="000000"/>
          <w:sz w:val="24"/>
          <w:szCs w:val="24"/>
        </w:rPr>
        <w:t>.</w:t>
      </w:r>
      <w:r w:rsidR="00B86F8C" w:rsidRPr="00D4457C">
        <w:rPr>
          <w:rFonts w:hint="eastAsia"/>
          <w:color w:val="000000"/>
          <w:sz w:val="24"/>
          <w:szCs w:val="24"/>
        </w:rPr>
        <w:t xml:space="preserve"> </w:t>
      </w:r>
      <w:r w:rsidR="008416BB" w:rsidRPr="00D4457C">
        <w:rPr>
          <w:rFonts w:hint="eastAsia"/>
          <w:color w:val="000000"/>
          <w:sz w:val="24"/>
          <w:szCs w:val="24"/>
        </w:rPr>
        <w:t xml:space="preserve">Note that, </w:t>
      </w:r>
      <w:r w:rsidR="0089091B" w:rsidRPr="00D4457C">
        <w:rPr>
          <w:rFonts w:hint="eastAsia"/>
          <w:color w:val="000000"/>
          <w:sz w:val="24"/>
          <w:szCs w:val="24"/>
        </w:rPr>
        <w:t xml:space="preserve">as a schematic diagram </w:t>
      </w:r>
      <w:r w:rsidR="008416BB" w:rsidRPr="00D4457C">
        <w:rPr>
          <w:rFonts w:hint="eastAsia"/>
          <w:color w:val="000000"/>
          <w:sz w:val="24"/>
          <w:szCs w:val="24"/>
        </w:rPr>
        <w:t xml:space="preserve">in </w:t>
      </w:r>
      <w:r w:rsidR="00AF72D6">
        <w:rPr>
          <w:rFonts w:hint="eastAsia"/>
          <w:color w:val="000000"/>
          <w:sz w:val="24"/>
          <w:szCs w:val="24"/>
        </w:rPr>
        <w:t>f</w:t>
      </w:r>
      <w:r w:rsidR="008416BB" w:rsidRPr="00D4457C">
        <w:rPr>
          <w:rFonts w:hint="eastAsia"/>
          <w:color w:val="000000"/>
          <w:sz w:val="24"/>
          <w:szCs w:val="24"/>
        </w:rPr>
        <w:t>ig</w:t>
      </w:r>
      <w:r w:rsidR="004A0C65">
        <w:rPr>
          <w:rFonts w:hint="eastAsia"/>
          <w:color w:val="000000"/>
          <w:sz w:val="24"/>
          <w:szCs w:val="24"/>
        </w:rPr>
        <w:t>ure</w:t>
      </w:r>
      <w:r w:rsidR="003E33D4">
        <w:rPr>
          <w:color w:val="000000"/>
          <w:sz w:val="24"/>
          <w:szCs w:val="24"/>
        </w:rPr>
        <w:t xml:space="preserve"> </w:t>
      </w:r>
      <w:r w:rsidR="008416BB" w:rsidRPr="00D4457C">
        <w:rPr>
          <w:rFonts w:hint="eastAsia"/>
          <w:color w:val="000000"/>
          <w:sz w:val="24"/>
          <w:szCs w:val="24"/>
        </w:rPr>
        <w:t xml:space="preserve">1(a), eight </w:t>
      </w:r>
      <w:r w:rsidR="006E6519" w:rsidRPr="00D4457C">
        <w:rPr>
          <w:rFonts w:hint="eastAsia"/>
          <w:color w:val="000000"/>
          <w:sz w:val="24"/>
          <w:szCs w:val="24"/>
        </w:rPr>
        <w:t>HSLDS</w:t>
      </w:r>
      <w:r w:rsidR="008416BB" w:rsidRPr="00D4457C">
        <w:rPr>
          <w:rFonts w:hint="eastAsia"/>
          <w:color w:val="000000"/>
          <w:sz w:val="24"/>
          <w:szCs w:val="24"/>
        </w:rPr>
        <w:t xml:space="preserve"> resonators</w:t>
      </w:r>
      <w:r w:rsidR="000607B3" w:rsidRPr="00D4457C">
        <w:rPr>
          <w:rFonts w:hint="eastAsia"/>
          <w:color w:val="000000"/>
          <w:sz w:val="24"/>
          <w:szCs w:val="24"/>
        </w:rPr>
        <w:t xml:space="preserve"> are</w:t>
      </w:r>
      <w:r w:rsidR="008416BB" w:rsidRPr="00D4457C">
        <w:rPr>
          <w:rFonts w:hint="eastAsia"/>
          <w:color w:val="000000"/>
          <w:sz w:val="24"/>
          <w:szCs w:val="24"/>
        </w:rPr>
        <w:t xml:space="preserve"> attached </w:t>
      </w:r>
      <w:r w:rsidR="003765EC" w:rsidRPr="00D4457C">
        <w:rPr>
          <w:rFonts w:hint="eastAsia"/>
          <w:color w:val="000000"/>
          <w:sz w:val="24"/>
          <w:szCs w:val="24"/>
        </w:rPr>
        <w:t>on the shaft</w:t>
      </w:r>
      <w:r w:rsidR="0089091B" w:rsidRPr="00D4457C">
        <w:rPr>
          <w:rFonts w:hint="eastAsia"/>
          <w:color w:val="000000"/>
          <w:sz w:val="24"/>
          <w:szCs w:val="24"/>
        </w:rPr>
        <w:t xml:space="preserve">. </w:t>
      </w:r>
      <w:r w:rsidR="0089091B" w:rsidRPr="00D4457C">
        <w:rPr>
          <w:color w:val="000000"/>
          <w:sz w:val="24"/>
          <w:szCs w:val="24"/>
        </w:rPr>
        <w:t>In</w:t>
      </w:r>
      <w:r w:rsidR="003765EC" w:rsidRPr="00D4457C">
        <w:rPr>
          <w:rFonts w:hint="eastAsia"/>
          <w:color w:val="000000"/>
          <w:sz w:val="24"/>
          <w:szCs w:val="24"/>
        </w:rPr>
        <w:t xml:space="preserve"> fact, th</w:t>
      </w:r>
      <w:r w:rsidR="003765EC" w:rsidRPr="00A744C6">
        <w:rPr>
          <w:rFonts w:hint="eastAsia"/>
          <w:color w:val="000000"/>
          <w:sz w:val="24"/>
          <w:szCs w:val="24"/>
        </w:rPr>
        <w:t xml:space="preserve">e </w:t>
      </w:r>
      <w:r w:rsidR="004111E7">
        <w:rPr>
          <w:color w:val="000000"/>
          <w:sz w:val="24"/>
          <w:szCs w:val="24"/>
        </w:rPr>
        <w:t>number</w:t>
      </w:r>
      <w:r w:rsidR="004111E7" w:rsidRPr="00A744C6">
        <w:rPr>
          <w:rFonts w:hint="eastAsia"/>
          <w:color w:val="000000"/>
          <w:sz w:val="24"/>
          <w:szCs w:val="24"/>
        </w:rPr>
        <w:t xml:space="preserve"> </w:t>
      </w:r>
      <w:r w:rsidR="003765EC" w:rsidRPr="00A744C6">
        <w:rPr>
          <w:rFonts w:hint="eastAsia"/>
          <w:color w:val="000000"/>
          <w:sz w:val="24"/>
          <w:szCs w:val="24"/>
        </w:rPr>
        <w:t xml:space="preserve">of </w:t>
      </w:r>
      <w:r w:rsidR="0089091B" w:rsidRPr="00A744C6">
        <w:rPr>
          <w:rFonts w:hint="eastAsia"/>
          <w:color w:val="000000"/>
          <w:sz w:val="24"/>
          <w:szCs w:val="24"/>
        </w:rPr>
        <w:t>resonators</w:t>
      </w:r>
      <w:r w:rsidR="003765EC" w:rsidRPr="00A744C6">
        <w:rPr>
          <w:rFonts w:hint="eastAsia"/>
          <w:color w:val="000000"/>
          <w:sz w:val="24"/>
          <w:szCs w:val="24"/>
        </w:rPr>
        <w:t xml:space="preserve"> </w:t>
      </w:r>
      <w:r w:rsidR="009E1CF6" w:rsidRPr="00A744C6">
        <w:rPr>
          <w:rFonts w:hint="eastAsia"/>
          <w:color w:val="000000"/>
          <w:sz w:val="24"/>
          <w:szCs w:val="24"/>
        </w:rPr>
        <w:t xml:space="preserve">could be </w:t>
      </w:r>
      <w:r w:rsidR="004111E7">
        <w:rPr>
          <w:color w:val="000000"/>
          <w:sz w:val="24"/>
          <w:szCs w:val="24"/>
        </w:rPr>
        <w:t>adjusted</w:t>
      </w:r>
      <w:r w:rsidR="009E1CF6" w:rsidRPr="00A744C6">
        <w:rPr>
          <w:rFonts w:hint="eastAsia"/>
          <w:color w:val="000000"/>
          <w:sz w:val="24"/>
          <w:szCs w:val="24"/>
        </w:rPr>
        <w:t xml:space="preserve"> </w:t>
      </w:r>
      <w:r w:rsidR="00B25666" w:rsidRPr="00A744C6">
        <w:rPr>
          <w:rFonts w:hint="eastAsia"/>
          <w:color w:val="000000"/>
          <w:sz w:val="24"/>
          <w:szCs w:val="24"/>
        </w:rPr>
        <w:t xml:space="preserve">to </w:t>
      </w:r>
      <w:r w:rsidR="004111E7">
        <w:rPr>
          <w:color w:val="000000"/>
          <w:sz w:val="24"/>
          <w:szCs w:val="24"/>
        </w:rPr>
        <w:t xml:space="preserve">suit </w:t>
      </w:r>
      <w:r w:rsidR="00B25666" w:rsidRPr="00A744C6">
        <w:rPr>
          <w:rFonts w:hint="eastAsia"/>
          <w:color w:val="000000"/>
          <w:sz w:val="24"/>
          <w:szCs w:val="24"/>
        </w:rPr>
        <w:t xml:space="preserve">practical </w:t>
      </w:r>
      <w:r w:rsidR="009E1CF6" w:rsidRPr="00A744C6">
        <w:rPr>
          <w:rFonts w:hint="eastAsia"/>
          <w:color w:val="000000"/>
          <w:sz w:val="24"/>
          <w:szCs w:val="24"/>
        </w:rPr>
        <w:t>nee</w:t>
      </w:r>
      <w:r w:rsidR="00B25666" w:rsidRPr="00A744C6">
        <w:rPr>
          <w:rFonts w:hint="eastAsia"/>
          <w:color w:val="000000"/>
          <w:sz w:val="24"/>
          <w:szCs w:val="24"/>
        </w:rPr>
        <w:t>ds</w:t>
      </w:r>
      <w:r w:rsidR="008D7ECA" w:rsidRPr="00D4457C">
        <w:rPr>
          <w:rFonts w:hint="eastAsia"/>
          <w:color w:val="000000"/>
          <w:sz w:val="24"/>
          <w:szCs w:val="24"/>
        </w:rPr>
        <w:t xml:space="preserve">. </w:t>
      </w:r>
      <w:r w:rsidR="003554DB" w:rsidRPr="00D4457C">
        <w:rPr>
          <w:color w:val="000000"/>
          <w:sz w:val="24"/>
          <w:szCs w:val="24"/>
        </w:rPr>
        <w:t>I</w:t>
      </w:r>
      <w:r w:rsidR="003554DB" w:rsidRPr="00D4457C">
        <w:rPr>
          <w:rFonts w:hint="eastAsia"/>
          <w:color w:val="000000"/>
          <w:sz w:val="24"/>
          <w:szCs w:val="24"/>
        </w:rPr>
        <w:t>n order t</w:t>
      </w:r>
      <w:r w:rsidR="00B343F4" w:rsidRPr="00D4457C">
        <w:rPr>
          <w:rFonts w:hint="eastAsia"/>
          <w:color w:val="000000"/>
          <w:sz w:val="24"/>
          <w:szCs w:val="24"/>
        </w:rPr>
        <w:t xml:space="preserve">o demonstrate </w:t>
      </w:r>
      <w:r w:rsidR="003554DB" w:rsidRPr="00D4457C">
        <w:rPr>
          <w:rFonts w:hint="eastAsia"/>
          <w:color w:val="000000"/>
          <w:sz w:val="24"/>
          <w:szCs w:val="24"/>
        </w:rPr>
        <w:t xml:space="preserve">the </w:t>
      </w:r>
      <w:r w:rsidR="00B343F4" w:rsidRPr="00D4457C">
        <w:rPr>
          <w:rFonts w:hint="eastAsia"/>
          <w:color w:val="000000"/>
          <w:sz w:val="24"/>
          <w:szCs w:val="24"/>
        </w:rPr>
        <w:t>ad</w:t>
      </w:r>
      <w:r w:rsidR="003554DB" w:rsidRPr="00D4457C">
        <w:rPr>
          <w:rFonts w:hint="eastAsia"/>
          <w:color w:val="000000"/>
          <w:sz w:val="24"/>
          <w:szCs w:val="24"/>
        </w:rPr>
        <w:t>vantage</w:t>
      </w:r>
      <w:r w:rsidR="00B343F4" w:rsidRPr="00D4457C">
        <w:rPr>
          <w:rFonts w:hint="eastAsia"/>
          <w:color w:val="000000"/>
          <w:sz w:val="24"/>
          <w:szCs w:val="24"/>
        </w:rPr>
        <w:t xml:space="preserve"> of this </w:t>
      </w:r>
      <w:r w:rsidR="0066653D">
        <w:rPr>
          <w:rFonts w:hint="eastAsia"/>
          <w:color w:val="000000"/>
          <w:sz w:val="24"/>
          <w:szCs w:val="24"/>
        </w:rPr>
        <w:t>meta-</w:t>
      </w:r>
      <w:r w:rsidR="00B343F4" w:rsidRPr="00D4457C">
        <w:rPr>
          <w:rFonts w:hint="eastAsia"/>
          <w:color w:val="000000"/>
          <w:sz w:val="24"/>
          <w:szCs w:val="24"/>
        </w:rPr>
        <w:t xml:space="preserve">shaft </w:t>
      </w:r>
      <w:r w:rsidR="00732382" w:rsidRPr="00D4457C">
        <w:rPr>
          <w:rFonts w:hint="eastAsia"/>
          <w:color w:val="000000"/>
          <w:sz w:val="24"/>
          <w:szCs w:val="24"/>
        </w:rPr>
        <w:t>in</w:t>
      </w:r>
      <w:r w:rsidR="00B343F4" w:rsidRPr="00D4457C">
        <w:rPr>
          <w:rFonts w:hint="eastAsia"/>
          <w:color w:val="000000"/>
          <w:sz w:val="24"/>
          <w:szCs w:val="24"/>
        </w:rPr>
        <w:t xml:space="preserve"> compari</w:t>
      </w:r>
      <w:r w:rsidR="00732382" w:rsidRPr="00D4457C">
        <w:rPr>
          <w:rFonts w:hint="eastAsia"/>
          <w:color w:val="000000"/>
          <w:sz w:val="24"/>
          <w:szCs w:val="24"/>
        </w:rPr>
        <w:t>son</w:t>
      </w:r>
      <w:r w:rsidR="00B343F4" w:rsidRPr="00D4457C">
        <w:rPr>
          <w:rFonts w:hint="eastAsia"/>
          <w:color w:val="000000"/>
          <w:sz w:val="24"/>
          <w:szCs w:val="24"/>
        </w:rPr>
        <w:t xml:space="preserve"> </w:t>
      </w:r>
      <w:r w:rsidR="00B343F4" w:rsidRPr="00D4457C">
        <w:rPr>
          <w:color w:val="000000"/>
          <w:sz w:val="24"/>
          <w:szCs w:val="24"/>
        </w:rPr>
        <w:t>with</w:t>
      </w:r>
      <w:r w:rsidR="00B343F4" w:rsidRPr="00D4457C">
        <w:rPr>
          <w:rFonts w:hint="eastAsia"/>
          <w:color w:val="000000"/>
          <w:sz w:val="24"/>
          <w:szCs w:val="24"/>
        </w:rPr>
        <w:t xml:space="preserve"> the traditional </w:t>
      </w:r>
      <w:r w:rsidR="001E354B" w:rsidRPr="00D4457C">
        <w:rPr>
          <w:color w:val="000000"/>
          <w:sz w:val="24"/>
          <w:szCs w:val="24"/>
        </w:rPr>
        <w:t>locally resonant</w:t>
      </w:r>
      <w:r w:rsidR="00B343F4" w:rsidRPr="00D4457C">
        <w:rPr>
          <w:rFonts w:hint="eastAsia"/>
          <w:color w:val="000000"/>
          <w:sz w:val="24"/>
          <w:szCs w:val="24"/>
        </w:rPr>
        <w:t xml:space="preserve"> shaft, some</w:t>
      </w:r>
      <w:r w:rsidR="00E15FC1" w:rsidRPr="00D4457C">
        <w:rPr>
          <w:rFonts w:hint="eastAsia"/>
          <w:color w:val="000000"/>
          <w:sz w:val="24"/>
          <w:szCs w:val="24"/>
        </w:rPr>
        <w:t xml:space="preserve"> </w:t>
      </w:r>
      <w:r w:rsidR="00E15FC1" w:rsidRPr="00D4457C">
        <w:rPr>
          <w:color w:val="000000"/>
          <w:sz w:val="24"/>
          <w:szCs w:val="24"/>
        </w:rPr>
        <w:t>parameter</w:t>
      </w:r>
      <w:r w:rsidR="00E15FC1" w:rsidRPr="00D4457C">
        <w:rPr>
          <w:rFonts w:hint="eastAsia"/>
          <w:color w:val="000000"/>
          <w:sz w:val="24"/>
          <w:szCs w:val="24"/>
        </w:rPr>
        <w:t>s of the local resonator</w:t>
      </w:r>
      <w:r w:rsidR="004111E7">
        <w:rPr>
          <w:color w:val="000000"/>
          <w:sz w:val="24"/>
          <w:szCs w:val="24"/>
        </w:rPr>
        <w:t>s</w:t>
      </w:r>
      <w:r w:rsidR="00E15FC1" w:rsidRPr="00D4457C">
        <w:rPr>
          <w:rFonts w:hint="eastAsia"/>
          <w:color w:val="000000"/>
          <w:sz w:val="24"/>
          <w:szCs w:val="24"/>
        </w:rPr>
        <w:t xml:space="preserve"> and the shaft are chosen from Yu et al. </w:t>
      </w:r>
      <w:r w:rsidR="00E15FC1" w:rsidRPr="00D4457C">
        <w:rPr>
          <w:color w:val="000000"/>
          <w:sz w:val="24"/>
          <w:szCs w:val="24"/>
        </w:rPr>
        <w:fldChar w:fldCharType="begin" w:fldLock="1"/>
      </w:r>
      <w:r w:rsidR="00CA1F47">
        <w:rPr>
          <w:color w:val="000000"/>
          <w:sz w:val="24"/>
          <w:szCs w:val="24"/>
        </w:rPr>
        <w:instrText>ADDIN CSL_CITATION {"citationItems":[{"id":"ITEM-1","itemData":{"DOI":"10.1016/j.physleta.2005.08.067","ISBN":"0375-9601","ISSN":"03759601","abstract":"The propagation of torsional wave in the shaft with periodically attached local resonators is studied with the transfer matrix theory and the finite element method. The analytical dispersion relation and the complex band structure of such a structure is presented for the first time, which indicates the existence of low frequency gaps. The effect of shaft material on the vibration attenuation in band gap is investigated. The frequency response function of the shaft with finite periodic locally resonant oscillators is simulated with finite element method, which shows large vibration attenuation in the frequency range of the gap as expected. The low frequency torsional gap in shafts provides a new idea for vibration control. © 2005 Elsevier B.V. All rights reserved.","author":[{"dropping-particle":"","family":"Yu","given":"Dianlong","non-dropping-particle":"","parse-names":false,"suffix":""},{"dropping-particle":"","family":"Liu","given":"Yaozong","non-dropping-particle":"","parse-names":false,"suffix":""},{"dropping-particle":"","family":"Wang","given":"Gang","non-dropping-particle":"","parse-names":false,"suffix":""},{"dropping-particle":"","family":"Cai","given":"Li","non-dropping-particle":"","parse-names":false,"suffix":""},{"dropping-particle":"","family":"Qiu","given":"Jing","non-dropping-particle":"","parse-names":false,"suffix":""}],"container-title":"Physics Letters, Section A: General, Atomic and Solid State Physics","id":"ITEM-1","issue":"3-6","issued":{"date-parts":[["2006"]]},"page":"410-415","title":"Low frequency torsional vibration gaps in the shaft with locally resonant structures","type":"article-journal","volume":"348"},"uris":["http://www.mendeley.com/documents/?uuid=4007b16b-13a8-43b3-a042-01a411e7d66c"]}],"mendeley":{"formattedCitation":"[35]","plainTextFormattedCitation":"[35]","previouslyFormattedCitation":"[35]"},"properties":{"noteIndex":0},"schema":"https://github.com/citation-style-language/schema/raw/master/csl-citation.json"}</w:instrText>
      </w:r>
      <w:r w:rsidR="00E15FC1" w:rsidRPr="00D4457C">
        <w:rPr>
          <w:color w:val="000000"/>
          <w:sz w:val="24"/>
          <w:szCs w:val="24"/>
        </w:rPr>
        <w:fldChar w:fldCharType="separate"/>
      </w:r>
      <w:r w:rsidR="004A6603" w:rsidRPr="004A6603">
        <w:rPr>
          <w:noProof/>
          <w:color w:val="000000"/>
          <w:sz w:val="24"/>
          <w:szCs w:val="24"/>
        </w:rPr>
        <w:t>[35]</w:t>
      </w:r>
      <w:r w:rsidR="00E15FC1" w:rsidRPr="00D4457C">
        <w:rPr>
          <w:color w:val="000000"/>
          <w:sz w:val="24"/>
          <w:szCs w:val="24"/>
        </w:rPr>
        <w:fldChar w:fldCharType="end"/>
      </w:r>
      <w:r w:rsidR="00E15FC1" w:rsidRPr="00D4457C">
        <w:rPr>
          <w:rFonts w:hint="eastAsia"/>
          <w:color w:val="000000"/>
          <w:sz w:val="24"/>
          <w:szCs w:val="24"/>
        </w:rPr>
        <w:t xml:space="preserve">. </w:t>
      </w:r>
      <w:r w:rsidR="005B0080" w:rsidRPr="00D4457C">
        <w:rPr>
          <w:color w:val="000000"/>
          <w:sz w:val="24"/>
          <w:szCs w:val="24"/>
        </w:rPr>
        <w:t>All</w:t>
      </w:r>
      <w:r w:rsidR="00E15FC1" w:rsidRPr="00D4457C">
        <w:rPr>
          <w:rFonts w:hint="eastAsia"/>
          <w:color w:val="000000"/>
          <w:sz w:val="24"/>
          <w:szCs w:val="24"/>
        </w:rPr>
        <w:t xml:space="preserve"> the parameters</w:t>
      </w:r>
      <w:r w:rsidR="00B57BD3">
        <w:rPr>
          <w:rFonts w:hint="eastAsia"/>
          <w:color w:val="000000"/>
          <w:sz w:val="24"/>
          <w:szCs w:val="24"/>
        </w:rPr>
        <w:t xml:space="preserve"> of the meta-</w:t>
      </w:r>
      <w:r w:rsidR="00732382" w:rsidRPr="00D4457C">
        <w:rPr>
          <w:rFonts w:hint="eastAsia"/>
          <w:color w:val="000000"/>
          <w:sz w:val="24"/>
          <w:szCs w:val="24"/>
        </w:rPr>
        <w:t>shaft</w:t>
      </w:r>
      <w:r w:rsidR="00E15FC1" w:rsidRPr="00D4457C">
        <w:rPr>
          <w:rFonts w:hint="eastAsia"/>
          <w:color w:val="000000"/>
          <w:sz w:val="24"/>
          <w:szCs w:val="24"/>
        </w:rPr>
        <w:t xml:space="preserve"> are</w:t>
      </w:r>
      <w:r w:rsidR="00E15FC1" w:rsidRPr="00A744C6">
        <w:rPr>
          <w:rFonts w:hint="eastAsia"/>
          <w:color w:val="000000"/>
          <w:sz w:val="24"/>
          <w:szCs w:val="24"/>
        </w:rPr>
        <w:t xml:space="preserve"> </w:t>
      </w:r>
      <w:r w:rsidR="001E7E75" w:rsidRPr="00A744C6">
        <w:rPr>
          <w:rFonts w:hint="eastAsia"/>
          <w:color w:val="000000"/>
          <w:sz w:val="24"/>
          <w:szCs w:val="24"/>
        </w:rPr>
        <w:t>tabulated</w:t>
      </w:r>
      <w:r w:rsidR="00E15FC1" w:rsidRPr="00A744C6">
        <w:rPr>
          <w:rFonts w:hint="eastAsia"/>
          <w:color w:val="000000"/>
          <w:sz w:val="24"/>
          <w:szCs w:val="24"/>
        </w:rPr>
        <w:t xml:space="preserve"> </w:t>
      </w:r>
      <w:r w:rsidR="00E15FC1" w:rsidRPr="00D4457C">
        <w:rPr>
          <w:rFonts w:hint="eastAsia"/>
          <w:color w:val="000000"/>
          <w:sz w:val="24"/>
          <w:szCs w:val="24"/>
        </w:rPr>
        <w:t>in Table 1</w:t>
      </w:r>
      <w:r w:rsidR="00E15FC1">
        <w:rPr>
          <w:rFonts w:hint="eastAsia"/>
        </w:rPr>
        <w:t>.</w:t>
      </w:r>
    </w:p>
    <w:p w:rsidR="003C6CEA" w:rsidRPr="00AA2965" w:rsidRDefault="00CB02FA" w:rsidP="006C215D">
      <w:pPr>
        <w:spacing w:line="360" w:lineRule="auto"/>
        <w:rPr>
          <w:b/>
          <w:color w:val="000000"/>
        </w:rPr>
      </w:pPr>
      <w:r w:rsidRPr="00AA2965">
        <w:rPr>
          <w:rFonts w:hint="eastAsia"/>
          <w:b/>
          <w:color w:val="000000"/>
        </w:rPr>
        <w:t>Table 1</w:t>
      </w:r>
      <w:r w:rsidR="00591F02">
        <w:rPr>
          <w:rFonts w:hint="eastAsia"/>
          <w:b/>
          <w:color w:val="000000"/>
        </w:rPr>
        <w:t>.</w:t>
      </w:r>
      <w:r w:rsidR="00B343F4" w:rsidRPr="00AA2965">
        <w:rPr>
          <w:rFonts w:hint="eastAsia"/>
          <w:b/>
          <w:color w:val="000000"/>
        </w:rPr>
        <w:t xml:space="preserve"> Parameters of </w:t>
      </w:r>
      <w:r w:rsidR="000E36F8" w:rsidRPr="00D43142">
        <w:rPr>
          <w:b/>
          <w:color w:val="000000"/>
        </w:rPr>
        <w:t xml:space="preserve">the </w:t>
      </w:r>
      <w:r w:rsidR="0066653D">
        <w:rPr>
          <w:rFonts w:hint="eastAsia"/>
          <w:b/>
          <w:color w:val="000000"/>
        </w:rPr>
        <w:t>meta-</w:t>
      </w:r>
      <w:r w:rsidR="0089442B" w:rsidRPr="00D43142">
        <w:rPr>
          <w:b/>
          <w:color w:val="000000"/>
        </w:rPr>
        <w:t>shaft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013"/>
        <w:gridCol w:w="2841"/>
      </w:tblGrid>
      <w:tr w:rsidR="00A129D8" w:rsidRPr="00AA2965" w:rsidTr="00AA2965">
        <w:tc>
          <w:tcPr>
            <w:tcW w:w="1668" w:type="dxa"/>
            <w:tcBorders>
              <w:left w:val="nil"/>
              <w:bottom w:val="single" w:sz="4" w:space="0" w:color="auto"/>
              <w:right w:val="nil"/>
            </w:tcBorders>
            <w:shd w:val="clear" w:color="auto" w:fill="auto"/>
          </w:tcPr>
          <w:p w:rsidR="00A129D8" w:rsidRPr="00AA2965" w:rsidRDefault="00A129D8" w:rsidP="006C215D">
            <w:pPr>
              <w:spacing w:line="360" w:lineRule="auto"/>
              <w:rPr>
                <w:b/>
                <w:color w:val="000000"/>
              </w:rPr>
            </w:pPr>
            <w:r w:rsidRPr="00AA2965">
              <w:rPr>
                <w:rFonts w:hint="eastAsia"/>
                <w:b/>
                <w:color w:val="000000"/>
              </w:rPr>
              <w:t>Parameters</w:t>
            </w:r>
          </w:p>
        </w:tc>
        <w:tc>
          <w:tcPr>
            <w:tcW w:w="4013" w:type="dxa"/>
            <w:tcBorders>
              <w:left w:val="nil"/>
              <w:bottom w:val="single" w:sz="4" w:space="0" w:color="auto"/>
              <w:right w:val="nil"/>
            </w:tcBorders>
            <w:shd w:val="clear" w:color="auto" w:fill="auto"/>
          </w:tcPr>
          <w:p w:rsidR="00A129D8" w:rsidRPr="00AA2965" w:rsidRDefault="00A129D8" w:rsidP="006C215D">
            <w:pPr>
              <w:spacing w:line="360" w:lineRule="auto"/>
              <w:rPr>
                <w:b/>
                <w:color w:val="000000"/>
              </w:rPr>
            </w:pPr>
            <w:r w:rsidRPr="00AA2965">
              <w:rPr>
                <w:rFonts w:hint="eastAsia"/>
                <w:b/>
                <w:color w:val="000000"/>
              </w:rPr>
              <w:t>Descriptions</w:t>
            </w:r>
          </w:p>
        </w:tc>
        <w:tc>
          <w:tcPr>
            <w:tcW w:w="2841" w:type="dxa"/>
            <w:tcBorders>
              <w:left w:val="nil"/>
              <w:bottom w:val="single" w:sz="4" w:space="0" w:color="auto"/>
              <w:right w:val="nil"/>
            </w:tcBorders>
            <w:shd w:val="clear" w:color="auto" w:fill="auto"/>
          </w:tcPr>
          <w:p w:rsidR="00A129D8" w:rsidRPr="00AA2965" w:rsidRDefault="00A129D8" w:rsidP="006C215D">
            <w:pPr>
              <w:spacing w:line="360" w:lineRule="auto"/>
              <w:rPr>
                <w:b/>
                <w:color w:val="000000"/>
              </w:rPr>
            </w:pPr>
            <w:r w:rsidRPr="00AA2965">
              <w:rPr>
                <w:rFonts w:hint="eastAsia"/>
                <w:b/>
                <w:color w:val="000000"/>
              </w:rPr>
              <w:t>Values</w:t>
            </w:r>
          </w:p>
        </w:tc>
      </w:tr>
      <w:tr w:rsidR="00A129D8" w:rsidRPr="00AA2965" w:rsidTr="00AA2965">
        <w:tc>
          <w:tcPr>
            <w:tcW w:w="1668" w:type="dxa"/>
            <w:tcBorders>
              <w:left w:val="nil"/>
              <w:bottom w:val="nil"/>
              <w:right w:val="nil"/>
            </w:tcBorders>
            <w:shd w:val="clear" w:color="auto" w:fill="auto"/>
          </w:tcPr>
          <w:p w:rsidR="00A129D8" w:rsidRPr="00AA2965" w:rsidRDefault="004A1856" w:rsidP="006C215D">
            <w:pPr>
              <w:spacing w:line="360" w:lineRule="auto"/>
              <w:rPr>
                <w:color w:val="000000"/>
              </w:rPr>
            </w:pPr>
            <w:r w:rsidRPr="00AA2965">
              <w:rPr>
                <w:color w:val="000000"/>
                <w:position w:val="-10"/>
              </w:rPr>
              <w:object w:dxaOrig="279" w:dyaOrig="300">
                <v:shape id="_x0000_i1028" type="#_x0000_t75" style="width:14.25pt;height:15pt" o:ole="">
                  <v:imagedata r:id="rId13" o:title=""/>
                </v:shape>
                <o:OLEObject Type="Embed" ProgID="Equation.DSMT4" ShapeID="_x0000_i1028" DrawAspect="Content" ObjectID="_1606029816" r:id="rId14"/>
              </w:object>
            </w:r>
          </w:p>
        </w:tc>
        <w:tc>
          <w:tcPr>
            <w:tcW w:w="4013" w:type="dxa"/>
            <w:tcBorders>
              <w:left w:val="nil"/>
              <w:bottom w:val="nil"/>
              <w:right w:val="nil"/>
            </w:tcBorders>
            <w:shd w:val="clear" w:color="auto" w:fill="auto"/>
          </w:tcPr>
          <w:p w:rsidR="00A129D8" w:rsidRPr="00AA2965" w:rsidRDefault="004A1856" w:rsidP="006C215D">
            <w:pPr>
              <w:spacing w:line="360" w:lineRule="auto"/>
              <w:rPr>
                <w:color w:val="000000"/>
              </w:rPr>
            </w:pPr>
            <w:r>
              <w:rPr>
                <w:color w:val="000000"/>
              </w:rPr>
              <w:t>Shear modulus</w:t>
            </w:r>
            <w:r w:rsidR="004C0CE3" w:rsidRPr="00AA2965">
              <w:rPr>
                <w:rFonts w:hint="eastAsia"/>
                <w:color w:val="000000"/>
              </w:rPr>
              <w:t xml:space="preserve"> of shaft</w:t>
            </w:r>
          </w:p>
        </w:tc>
        <w:tc>
          <w:tcPr>
            <w:tcW w:w="2841" w:type="dxa"/>
            <w:tcBorders>
              <w:left w:val="nil"/>
              <w:bottom w:val="nil"/>
              <w:right w:val="nil"/>
            </w:tcBorders>
            <w:shd w:val="clear" w:color="auto" w:fill="auto"/>
          </w:tcPr>
          <w:p w:rsidR="00A129D8" w:rsidRPr="00AA2965" w:rsidRDefault="004C0CE3" w:rsidP="006C215D">
            <w:pPr>
              <w:spacing w:line="360" w:lineRule="auto"/>
              <w:rPr>
                <w:color w:val="000000"/>
              </w:rPr>
            </w:pPr>
            <w:r w:rsidRPr="00AA2965">
              <w:rPr>
                <w:color w:val="000000"/>
                <w:position w:val="-6"/>
              </w:rPr>
              <w:object w:dxaOrig="1060" w:dyaOrig="279">
                <v:shape id="_x0000_i1029" type="#_x0000_t75" style="width:53.25pt;height:13.5pt" o:ole="">
                  <v:imagedata r:id="rId15" o:title=""/>
                </v:shape>
                <o:OLEObject Type="Embed" ProgID="Equation.DSMT4" ShapeID="_x0000_i1029" DrawAspect="Content" ObjectID="_1606029817" r:id="rId16"/>
              </w:object>
            </w:r>
          </w:p>
        </w:tc>
      </w:tr>
      <w:tr w:rsidR="00A129D8" w:rsidRPr="00AA2965" w:rsidTr="00AA2965">
        <w:tc>
          <w:tcPr>
            <w:tcW w:w="1668" w:type="dxa"/>
            <w:tcBorders>
              <w:top w:val="nil"/>
              <w:left w:val="nil"/>
              <w:bottom w:val="nil"/>
              <w:right w:val="nil"/>
            </w:tcBorders>
            <w:shd w:val="clear" w:color="auto" w:fill="auto"/>
          </w:tcPr>
          <w:p w:rsidR="00A129D8" w:rsidRPr="00AA2965" w:rsidRDefault="004A1856" w:rsidP="006C215D">
            <w:pPr>
              <w:spacing w:line="360" w:lineRule="auto"/>
              <w:rPr>
                <w:color w:val="000000"/>
              </w:rPr>
            </w:pPr>
            <w:r w:rsidRPr="00AA2965">
              <w:rPr>
                <w:color w:val="000000"/>
                <w:position w:val="-10"/>
              </w:rPr>
              <w:object w:dxaOrig="260" w:dyaOrig="300">
                <v:shape id="_x0000_i1030" type="#_x0000_t75" style="width:13.5pt;height:15pt" o:ole="">
                  <v:imagedata r:id="rId17" o:title=""/>
                </v:shape>
                <o:OLEObject Type="Embed" ProgID="Equation.DSMT4" ShapeID="_x0000_i1030" DrawAspect="Content" ObjectID="_1606029818" r:id="rId18"/>
              </w:object>
            </w:r>
          </w:p>
        </w:tc>
        <w:tc>
          <w:tcPr>
            <w:tcW w:w="4013" w:type="dxa"/>
            <w:tcBorders>
              <w:top w:val="nil"/>
              <w:left w:val="nil"/>
              <w:bottom w:val="nil"/>
              <w:right w:val="nil"/>
            </w:tcBorders>
            <w:shd w:val="clear" w:color="auto" w:fill="auto"/>
          </w:tcPr>
          <w:p w:rsidR="00A129D8" w:rsidRPr="00AA2965" w:rsidRDefault="004A1856" w:rsidP="006C215D">
            <w:pPr>
              <w:spacing w:line="360" w:lineRule="auto"/>
              <w:rPr>
                <w:color w:val="000000"/>
              </w:rPr>
            </w:pPr>
            <w:r>
              <w:rPr>
                <w:color w:val="000000"/>
              </w:rPr>
              <w:t>Shear modulus</w:t>
            </w:r>
            <w:r w:rsidR="004C0CE3" w:rsidRPr="00AA2965">
              <w:rPr>
                <w:rFonts w:hint="eastAsia"/>
                <w:color w:val="000000"/>
              </w:rPr>
              <w:t xml:space="preserve"> of rubber ring</w:t>
            </w:r>
          </w:p>
        </w:tc>
        <w:tc>
          <w:tcPr>
            <w:tcW w:w="2841" w:type="dxa"/>
            <w:tcBorders>
              <w:top w:val="nil"/>
              <w:left w:val="nil"/>
              <w:bottom w:val="nil"/>
              <w:right w:val="nil"/>
            </w:tcBorders>
            <w:shd w:val="clear" w:color="auto" w:fill="auto"/>
          </w:tcPr>
          <w:p w:rsidR="00A129D8" w:rsidRPr="00AA2965" w:rsidRDefault="004C0CE3" w:rsidP="006C215D">
            <w:pPr>
              <w:spacing w:line="360" w:lineRule="auto"/>
              <w:rPr>
                <w:color w:val="000000"/>
              </w:rPr>
            </w:pPr>
            <w:r w:rsidRPr="00AA2965">
              <w:rPr>
                <w:color w:val="000000"/>
                <w:position w:val="-6"/>
              </w:rPr>
              <w:object w:dxaOrig="980" w:dyaOrig="279">
                <v:shape id="_x0000_i1031" type="#_x0000_t75" style="width:48.75pt;height:13.5pt" o:ole="">
                  <v:imagedata r:id="rId19" o:title=""/>
                </v:shape>
                <o:OLEObject Type="Embed" ProgID="Equation.DSMT4" ShapeID="_x0000_i1031" DrawAspect="Content" ObjectID="_1606029819" r:id="rId20"/>
              </w:object>
            </w:r>
          </w:p>
        </w:tc>
      </w:tr>
      <w:tr w:rsidR="00A129D8" w:rsidRPr="00AA2965" w:rsidTr="00AA2965">
        <w:tc>
          <w:tcPr>
            <w:tcW w:w="1668" w:type="dxa"/>
            <w:tcBorders>
              <w:top w:val="nil"/>
              <w:left w:val="nil"/>
              <w:bottom w:val="nil"/>
              <w:right w:val="nil"/>
            </w:tcBorders>
            <w:shd w:val="clear" w:color="auto" w:fill="auto"/>
          </w:tcPr>
          <w:p w:rsidR="00A129D8" w:rsidRPr="00AA2965" w:rsidRDefault="004A1856" w:rsidP="006C215D">
            <w:pPr>
              <w:spacing w:line="360" w:lineRule="auto"/>
              <w:rPr>
                <w:color w:val="000000"/>
              </w:rPr>
            </w:pPr>
            <w:r w:rsidRPr="00AA2965">
              <w:rPr>
                <w:color w:val="000000"/>
                <w:position w:val="-10"/>
              </w:rPr>
              <w:object w:dxaOrig="279" w:dyaOrig="300">
                <v:shape id="_x0000_i1032" type="#_x0000_t75" style="width:14.25pt;height:15pt" o:ole="">
                  <v:imagedata r:id="rId21" o:title=""/>
                </v:shape>
                <o:OLEObject Type="Embed" ProgID="Equation.DSMT4" ShapeID="_x0000_i1032" DrawAspect="Content" ObjectID="_1606029820" r:id="rId22"/>
              </w:object>
            </w:r>
          </w:p>
        </w:tc>
        <w:tc>
          <w:tcPr>
            <w:tcW w:w="4013" w:type="dxa"/>
            <w:tcBorders>
              <w:top w:val="nil"/>
              <w:left w:val="nil"/>
              <w:bottom w:val="nil"/>
              <w:right w:val="nil"/>
            </w:tcBorders>
            <w:shd w:val="clear" w:color="auto" w:fill="auto"/>
          </w:tcPr>
          <w:p w:rsidR="00A129D8" w:rsidRPr="00AA2965" w:rsidRDefault="004A1856" w:rsidP="006C215D">
            <w:pPr>
              <w:spacing w:line="360" w:lineRule="auto"/>
              <w:rPr>
                <w:color w:val="000000"/>
              </w:rPr>
            </w:pPr>
            <w:r>
              <w:rPr>
                <w:color w:val="000000"/>
              </w:rPr>
              <w:t>Shear modulus</w:t>
            </w:r>
            <w:r w:rsidR="004C0CE3" w:rsidRPr="00AA2965">
              <w:rPr>
                <w:rFonts w:hint="eastAsia"/>
                <w:color w:val="000000"/>
              </w:rPr>
              <w:t xml:space="preserve"> of mass ring</w:t>
            </w:r>
          </w:p>
        </w:tc>
        <w:tc>
          <w:tcPr>
            <w:tcW w:w="2841" w:type="dxa"/>
            <w:tcBorders>
              <w:top w:val="nil"/>
              <w:left w:val="nil"/>
              <w:bottom w:val="nil"/>
              <w:right w:val="nil"/>
            </w:tcBorders>
            <w:shd w:val="clear" w:color="auto" w:fill="auto"/>
          </w:tcPr>
          <w:p w:rsidR="00A129D8" w:rsidRPr="00AA2965" w:rsidRDefault="00CC7545" w:rsidP="006C215D">
            <w:pPr>
              <w:spacing w:line="360" w:lineRule="auto"/>
              <w:rPr>
                <w:color w:val="000000"/>
              </w:rPr>
            </w:pPr>
            <w:r w:rsidRPr="00AA2965">
              <w:rPr>
                <w:color w:val="000000"/>
                <w:position w:val="-6"/>
              </w:rPr>
              <w:object w:dxaOrig="1120" w:dyaOrig="279">
                <v:shape id="_x0000_i1033" type="#_x0000_t75" style="width:55.5pt;height:13.5pt" o:ole="">
                  <v:imagedata r:id="rId23" o:title=""/>
                </v:shape>
                <o:OLEObject Type="Embed" ProgID="Equation.DSMT4" ShapeID="_x0000_i1033" DrawAspect="Content" ObjectID="_1606029821" r:id="rId24"/>
              </w:object>
            </w:r>
          </w:p>
        </w:tc>
      </w:tr>
      <w:tr w:rsidR="00A129D8" w:rsidRPr="00AA2965" w:rsidTr="00AA2965">
        <w:tc>
          <w:tcPr>
            <w:tcW w:w="1668" w:type="dxa"/>
            <w:tcBorders>
              <w:top w:val="nil"/>
              <w:left w:val="nil"/>
              <w:bottom w:val="nil"/>
              <w:right w:val="nil"/>
            </w:tcBorders>
            <w:shd w:val="clear" w:color="auto" w:fill="auto"/>
          </w:tcPr>
          <w:p w:rsidR="00A129D8" w:rsidRPr="00AA2965" w:rsidRDefault="00A6651E" w:rsidP="006C215D">
            <w:pPr>
              <w:spacing w:line="360" w:lineRule="auto"/>
              <w:rPr>
                <w:color w:val="000000"/>
              </w:rPr>
            </w:pPr>
            <w:r w:rsidRPr="00AA2965">
              <w:rPr>
                <w:color w:val="000000"/>
                <w:position w:val="-10"/>
              </w:rPr>
              <w:object w:dxaOrig="220" w:dyaOrig="240">
                <v:shape id="_x0000_i1034" type="#_x0000_t75" style="width:11.25pt;height:12pt" o:ole="">
                  <v:imagedata r:id="rId25" o:title=""/>
                </v:shape>
                <o:OLEObject Type="Embed" ProgID="Equation.DSMT4" ShapeID="_x0000_i1034" DrawAspect="Content" ObjectID="_1606029822" r:id="rId26"/>
              </w:object>
            </w:r>
          </w:p>
        </w:tc>
        <w:tc>
          <w:tcPr>
            <w:tcW w:w="4013" w:type="dxa"/>
            <w:tcBorders>
              <w:top w:val="nil"/>
              <w:left w:val="nil"/>
              <w:bottom w:val="nil"/>
              <w:right w:val="nil"/>
            </w:tcBorders>
            <w:shd w:val="clear" w:color="auto" w:fill="auto"/>
          </w:tcPr>
          <w:p w:rsidR="00A129D8" w:rsidRPr="00AA2965" w:rsidRDefault="004C0CE3" w:rsidP="006C215D">
            <w:pPr>
              <w:spacing w:line="360" w:lineRule="auto"/>
              <w:rPr>
                <w:color w:val="000000"/>
              </w:rPr>
            </w:pPr>
            <w:r w:rsidRPr="00AA2965">
              <w:rPr>
                <w:rFonts w:hint="eastAsia"/>
                <w:color w:val="000000"/>
              </w:rPr>
              <w:t>Density of shaft</w:t>
            </w:r>
          </w:p>
        </w:tc>
        <w:tc>
          <w:tcPr>
            <w:tcW w:w="2841" w:type="dxa"/>
            <w:tcBorders>
              <w:top w:val="nil"/>
              <w:left w:val="nil"/>
              <w:bottom w:val="nil"/>
              <w:right w:val="nil"/>
            </w:tcBorders>
            <w:shd w:val="clear" w:color="auto" w:fill="auto"/>
          </w:tcPr>
          <w:p w:rsidR="00A129D8" w:rsidRPr="00AA2965" w:rsidRDefault="000C1926" w:rsidP="006C215D">
            <w:pPr>
              <w:spacing w:line="360" w:lineRule="auto"/>
              <w:rPr>
                <w:color w:val="000000"/>
              </w:rPr>
            </w:pPr>
            <w:r w:rsidRPr="00AA2965">
              <w:rPr>
                <w:color w:val="000000"/>
                <w:position w:val="-10"/>
              </w:rPr>
              <w:object w:dxaOrig="999" w:dyaOrig="320">
                <v:shape id="_x0000_i1035" type="#_x0000_t75" style="width:50.25pt;height:16.5pt" o:ole="">
                  <v:imagedata r:id="rId27" o:title=""/>
                </v:shape>
                <o:OLEObject Type="Embed" ProgID="Equation.DSMT4" ShapeID="_x0000_i1035" DrawAspect="Content" ObjectID="_1606029823" r:id="rId28"/>
              </w:object>
            </w:r>
          </w:p>
        </w:tc>
      </w:tr>
      <w:tr w:rsidR="00A129D8" w:rsidRPr="00AA2965" w:rsidTr="00AA2965">
        <w:tc>
          <w:tcPr>
            <w:tcW w:w="1668" w:type="dxa"/>
            <w:tcBorders>
              <w:top w:val="nil"/>
              <w:left w:val="nil"/>
              <w:bottom w:val="nil"/>
              <w:right w:val="nil"/>
            </w:tcBorders>
            <w:shd w:val="clear" w:color="auto" w:fill="auto"/>
          </w:tcPr>
          <w:p w:rsidR="00A129D8" w:rsidRPr="00AA2965" w:rsidRDefault="00FA5291" w:rsidP="006C215D">
            <w:pPr>
              <w:spacing w:line="360" w:lineRule="auto"/>
              <w:rPr>
                <w:color w:val="000000"/>
              </w:rPr>
            </w:pPr>
            <w:r w:rsidRPr="00AA2965">
              <w:rPr>
                <w:color w:val="000000"/>
                <w:position w:val="-10"/>
              </w:rPr>
              <w:object w:dxaOrig="240" w:dyaOrig="300">
                <v:shape id="_x0000_i1036" type="#_x0000_t75" style="width:12pt;height:15pt" o:ole="">
                  <v:imagedata r:id="rId29" o:title=""/>
                </v:shape>
                <o:OLEObject Type="Embed" ProgID="Equation.DSMT4" ShapeID="_x0000_i1036" DrawAspect="Content" ObjectID="_1606029824" r:id="rId30"/>
              </w:object>
            </w:r>
          </w:p>
        </w:tc>
        <w:tc>
          <w:tcPr>
            <w:tcW w:w="4013" w:type="dxa"/>
            <w:tcBorders>
              <w:top w:val="nil"/>
              <w:left w:val="nil"/>
              <w:bottom w:val="nil"/>
              <w:right w:val="nil"/>
            </w:tcBorders>
            <w:shd w:val="clear" w:color="auto" w:fill="auto"/>
          </w:tcPr>
          <w:p w:rsidR="00A129D8" w:rsidRPr="00AA2965" w:rsidRDefault="004C0CE3" w:rsidP="006C215D">
            <w:pPr>
              <w:spacing w:line="360" w:lineRule="auto"/>
              <w:rPr>
                <w:color w:val="000000"/>
              </w:rPr>
            </w:pPr>
            <w:r w:rsidRPr="00AA2965">
              <w:rPr>
                <w:rFonts w:hint="eastAsia"/>
                <w:color w:val="000000"/>
              </w:rPr>
              <w:t>Density of rubber ring</w:t>
            </w:r>
          </w:p>
        </w:tc>
        <w:tc>
          <w:tcPr>
            <w:tcW w:w="2841" w:type="dxa"/>
            <w:tcBorders>
              <w:top w:val="nil"/>
              <w:left w:val="nil"/>
              <w:bottom w:val="nil"/>
              <w:right w:val="nil"/>
            </w:tcBorders>
            <w:shd w:val="clear" w:color="auto" w:fill="auto"/>
          </w:tcPr>
          <w:p w:rsidR="00A129D8" w:rsidRPr="00AA2965" w:rsidRDefault="000C1926" w:rsidP="006C215D">
            <w:pPr>
              <w:spacing w:line="360" w:lineRule="auto"/>
              <w:rPr>
                <w:color w:val="000000"/>
              </w:rPr>
            </w:pPr>
            <w:r w:rsidRPr="00AA2965">
              <w:rPr>
                <w:color w:val="000000"/>
                <w:position w:val="-10"/>
              </w:rPr>
              <w:object w:dxaOrig="999" w:dyaOrig="320">
                <v:shape id="_x0000_i1037" type="#_x0000_t75" style="width:50.25pt;height:16.5pt" o:ole="">
                  <v:imagedata r:id="rId31" o:title=""/>
                </v:shape>
                <o:OLEObject Type="Embed" ProgID="Equation.DSMT4" ShapeID="_x0000_i1037" DrawAspect="Content" ObjectID="_1606029825" r:id="rId32"/>
              </w:object>
            </w:r>
          </w:p>
        </w:tc>
      </w:tr>
      <w:tr w:rsidR="00A129D8" w:rsidRPr="00AA2965" w:rsidTr="00AA2965">
        <w:tc>
          <w:tcPr>
            <w:tcW w:w="1668" w:type="dxa"/>
            <w:tcBorders>
              <w:top w:val="nil"/>
              <w:left w:val="nil"/>
              <w:bottom w:val="nil"/>
              <w:right w:val="nil"/>
            </w:tcBorders>
            <w:shd w:val="clear" w:color="auto" w:fill="auto"/>
          </w:tcPr>
          <w:p w:rsidR="00A129D8" w:rsidRPr="00AA2965" w:rsidRDefault="00FA5291" w:rsidP="006C215D">
            <w:pPr>
              <w:spacing w:line="360" w:lineRule="auto"/>
              <w:rPr>
                <w:color w:val="000000"/>
              </w:rPr>
            </w:pPr>
            <w:r w:rsidRPr="00AA2965">
              <w:rPr>
                <w:color w:val="000000"/>
                <w:position w:val="-10"/>
              </w:rPr>
              <w:object w:dxaOrig="260" w:dyaOrig="300">
                <v:shape id="_x0000_i1038" type="#_x0000_t75" style="width:13.5pt;height:15pt" o:ole="">
                  <v:imagedata r:id="rId33" o:title=""/>
                </v:shape>
                <o:OLEObject Type="Embed" ProgID="Equation.DSMT4" ShapeID="_x0000_i1038" DrawAspect="Content" ObjectID="_1606029826" r:id="rId34"/>
              </w:object>
            </w:r>
          </w:p>
        </w:tc>
        <w:tc>
          <w:tcPr>
            <w:tcW w:w="4013" w:type="dxa"/>
            <w:tcBorders>
              <w:top w:val="nil"/>
              <w:left w:val="nil"/>
              <w:bottom w:val="nil"/>
              <w:right w:val="nil"/>
            </w:tcBorders>
            <w:shd w:val="clear" w:color="auto" w:fill="auto"/>
          </w:tcPr>
          <w:p w:rsidR="00A129D8" w:rsidRPr="00AA2965" w:rsidRDefault="004C0CE3" w:rsidP="006C215D">
            <w:pPr>
              <w:spacing w:line="360" w:lineRule="auto"/>
              <w:rPr>
                <w:color w:val="000000"/>
              </w:rPr>
            </w:pPr>
            <w:r w:rsidRPr="00AA2965">
              <w:rPr>
                <w:rFonts w:hint="eastAsia"/>
                <w:color w:val="000000"/>
              </w:rPr>
              <w:t>Density of mass ring</w:t>
            </w:r>
          </w:p>
        </w:tc>
        <w:tc>
          <w:tcPr>
            <w:tcW w:w="2841" w:type="dxa"/>
            <w:tcBorders>
              <w:top w:val="nil"/>
              <w:left w:val="nil"/>
              <w:bottom w:val="nil"/>
              <w:right w:val="nil"/>
            </w:tcBorders>
            <w:shd w:val="clear" w:color="auto" w:fill="auto"/>
          </w:tcPr>
          <w:p w:rsidR="00A129D8" w:rsidRPr="00AA2965" w:rsidRDefault="000C1926" w:rsidP="006C215D">
            <w:pPr>
              <w:spacing w:line="360" w:lineRule="auto"/>
              <w:rPr>
                <w:color w:val="000000"/>
              </w:rPr>
            </w:pPr>
            <w:r w:rsidRPr="00AA2965">
              <w:rPr>
                <w:color w:val="000000"/>
                <w:position w:val="-10"/>
              </w:rPr>
              <w:object w:dxaOrig="1100" w:dyaOrig="320">
                <v:shape id="_x0000_i1039" type="#_x0000_t75" style="width:54.75pt;height:16.5pt" o:ole="">
                  <v:imagedata r:id="rId35" o:title=""/>
                </v:shape>
                <o:OLEObject Type="Embed" ProgID="Equation.DSMT4" ShapeID="_x0000_i1039" DrawAspect="Content" ObjectID="_1606029827" r:id="rId36"/>
              </w:object>
            </w:r>
          </w:p>
        </w:tc>
      </w:tr>
      <w:tr w:rsidR="00A129D8" w:rsidRPr="00AA2965" w:rsidTr="00AA2965">
        <w:tc>
          <w:tcPr>
            <w:tcW w:w="1668" w:type="dxa"/>
            <w:tcBorders>
              <w:top w:val="nil"/>
              <w:left w:val="nil"/>
              <w:bottom w:val="nil"/>
              <w:right w:val="nil"/>
            </w:tcBorders>
            <w:shd w:val="clear" w:color="auto" w:fill="auto"/>
          </w:tcPr>
          <w:p w:rsidR="00A129D8" w:rsidRPr="00AA2965" w:rsidRDefault="00A63AA7" w:rsidP="006C215D">
            <w:pPr>
              <w:spacing w:line="360" w:lineRule="auto"/>
              <w:rPr>
                <w:color w:val="000000"/>
              </w:rPr>
            </w:pPr>
            <w:r w:rsidRPr="00AA2965">
              <w:rPr>
                <w:color w:val="000000"/>
                <w:position w:val="-10"/>
              </w:rPr>
              <w:object w:dxaOrig="200" w:dyaOrig="300">
                <v:shape id="_x0000_i1040" type="#_x0000_t75" style="width:9.75pt;height:15pt" o:ole="">
                  <v:imagedata r:id="rId37" o:title=""/>
                </v:shape>
                <o:OLEObject Type="Embed" ProgID="Equation.DSMT4" ShapeID="_x0000_i1040" DrawAspect="Content" ObjectID="_1606029828" r:id="rId38"/>
              </w:object>
            </w:r>
          </w:p>
        </w:tc>
        <w:tc>
          <w:tcPr>
            <w:tcW w:w="4013" w:type="dxa"/>
            <w:tcBorders>
              <w:top w:val="nil"/>
              <w:left w:val="nil"/>
              <w:bottom w:val="nil"/>
              <w:right w:val="nil"/>
            </w:tcBorders>
            <w:shd w:val="clear" w:color="auto" w:fill="auto"/>
          </w:tcPr>
          <w:p w:rsidR="00A129D8" w:rsidRPr="008A2365" w:rsidRDefault="00D37386" w:rsidP="006C215D">
            <w:pPr>
              <w:spacing w:line="360" w:lineRule="auto"/>
            </w:pPr>
            <w:r w:rsidRPr="008A2365">
              <w:rPr>
                <w:rFonts w:hint="eastAsia"/>
              </w:rPr>
              <w:t>Outer radii of the rubber ring</w:t>
            </w:r>
          </w:p>
        </w:tc>
        <w:tc>
          <w:tcPr>
            <w:tcW w:w="2841" w:type="dxa"/>
            <w:tcBorders>
              <w:top w:val="nil"/>
              <w:left w:val="nil"/>
              <w:bottom w:val="nil"/>
              <w:right w:val="nil"/>
            </w:tcBorders>
            <w:shd w:val="clear" w:color="auto" w:fill="auto"/>
          </w:tcPr>
          <w:p w:rsidR="00A129D8" w:rsidRPr="008A2365" w:rsidRDefault="00F56410" w:rsidP="006C215D">
            <w:pPr>
              <w:spacing w:line="360" w:lineRule="auto"/>
            </w:pPr>
            <w:r w:rsidRPr="008A2365">
              <w:t>13.5mm</w:t>
            </w:r>
          </w:p>
        </w:tc>
      </w:tr>
      <w:tr w:rsidR="00A6651E" w:rsidRPr="00AA2965" w:rsidTr="00AA2965">
        <w:tc>
          <w:tcPr>
            <w:tcW w:w="1668" w:type="dxa"/>
            <w:tcBorders>
              <w:top w:val="nil"/>
              <w:left w:val="nil"/>
              <w:bottom w:val="nil"/>
              <w:right w:val="nil"/>
            </w:tcBorders>
            <w:shd w:val="clear" w:color="auto" w:fill="auto"/>
          </w:tcPr>
          <w:p w:rsidR="00A6651E" w:rsidRPr="00AA2965" w:rsidRDefault="00A6651E" w:rsidP="006C215D">
            <w:pPr>
              <w:spacing w:line="360" w:lineRule="auto"/>
              <w:rPr>
                <w:color w:val="000000"/>
              </w:rPr>
            </w:pPr>
            <w:r w:rsidRPr="00A6651E">
              <w:rPr>
                <w:color w:val="000000"/>
                <w:position w:val="-10"/>
              </w:rPr>
              <w:object w:dxaOrig="180" w:dyaOrig="300">
                <v:shape id="_x0000_i1041" type="#_x0000_t75" style="width:9pt;height:15pt" o:ole="">
                  <v:imagedata r:id="rId39" o:title=""/>
                </v:shape>
                <o:OLEObject Type="Embed" ProgID="Equation.DSMT4" ShapeID="_x0000_i1041" DrawAspect="Content" ObjectID="_1606029829" r:id="rId40"/>
              </w:object>
            </w:r>
            <w:r>
              <w:rPr>
                <w:color w:val="000000"/>
              </w:rPr>
              <w:t xml:space="preserve"> </w:t>
            </w:r>
          </w:p>
        </w:tc>
        <w:tc>
          <w:tcPr>
            <w:tcW w:w="4013" w:type="dxa"/>
            <w:tcBorders>
              <w:top w:val="nil"/>
              <w:left w:val="nil"/>
              <w:bottom w:val="nil"/>
              <w:right w:val="nil"/>
            </w:tcBorders>
            <w:shd w:val="clear" w:color="auto" w:fill="auto"/>
          </w:tcPr>
          <w:p w:rsidR="00A6651E" w:rsidRPr="008A2365" w:rsidRDefault="00A52AE1" w:rsidP="006C215D">
            <w:pPr>
              <w:spacing w:line="360" w:lineRule="auto"/>
              <w:rPr>
                <w:rFonts w:hint="eastAsia"/>
              </w:rPr>
            </w:pPr>
            <w:r w:rsidRPr="008A2365">
              <w:rPr>
                <w:rFonts w:hint="eastAsia"/>
              </w:rPr>
              <w:t>R</w:t>
            </w:r>
            <w:r w:rsidRPr="008A2365">
              <w:t>adii of the roller</w:t>
            </w:r>
          </w:p>
        </w:tc>
        <w:tc>
          <w:tcPr>
            <w:tcW w:w="2841" w:type="dxa"/>
            <w:tcBorders>
              <w:top w:val="nil"/>
              <w:left w:val="nil"/>
              <w:bottom w:val="nil"/>
              <w:right w:val="nil"/>
            </w:tcBorders>
            <w:shd w:val="clear" w:color="auto" w:fill="auto"/>
          </w:tcPr>
          <w:p w:rsidR="00A6651E" w:rsidRPr="008A2365" w:rsidRDefault="00666F6E" w:rsidP="006C215D">
            <w:pPr>
              <w:spacing w:line="360" w:lineRule="auto"/>
            </w:pPr>
            <w:r w:rsidRPr="008A2365">
              <w:rPr>
                <w:rFonts w:hint="eastAsia"/>
              </w:rPr>
              <w:t>2</w:t>
            </w:r>
            <w:r w:rsidRPr="008A2365">
              <w:t>mm</w:t>
            </w:r>
          </w:p>
        </w:tc>
      </w:tr>
      <w:tr w:rsidR="00A6651E" w:rsidRPr="00AA2965" w:rsidTr="00AA2965">
        <w:tc>
          <w:tcPr>
            <w:tcW w:w="1668" w:type="dxa"/>
            <w:tcBorders>
              <w:top w:val="nil"/>
              <w:left w:val="nil"/>
              <w:bottom w:val="nil"/>
              <w:right w:val="nil"/>
            </w:tcBorders>
            <w:shd w:val="clear" w:color="auto" w:fill="auto"/>
          </w:tcPr>
          <w:p w:rsidR="00A6651E" w:rsidRPr="00AA2965" w:rsidRDefault="00A6651E" w:rsidP="006C215D">
            <w:pPr>
              <w:spacing w:line="360" w:lineRule="auto"/>
              <w:rPr>
                <w:color w:val="000000"/>
              </w:rPr>
            </w:pPr>
            <w:r w:rsidRPr="00A6651E">
              <w:rPr>
                <w:color w:val="000000"/>
                <w:position w:val="-10"/>
              </w:rPr>
              <w:object w:dxaOrig="200" w:dyaOrig="300">
                <v:shape id="_x0000_i1042" type="#_x0000_t75" style="width:9.75pt;height:15pt" o:ole="">
                  <v:imagedata r:id="rId41" o:title=""/>
                </v:shape>
                <o:OLEObject Type="Embed" ProgID="Equation.DSMT4" ShapeID="_x0000_i1042" DrawAspect="Content" ObjectID="_1606029830" r:id="rId42"/>
              </w:object>
            </w:r>
            <w:r>
              <w:rPr>
                <w:color w:val="000000"/>
              </w:rPr>
              <w:t xml:space="preserve"> </w:t>
            </w:r>
          </w:p>
        </w:tc>
        <w:tc>
          <w:tcPr>
            <w:tcW w:w="4013" w:type="dxa"/>
            <w:tcBorders>
              <w:top w:val="nil"/>
              <w:left w:val="nil"/>
              <w:bottom w:val="nil"/>
              <w:right w:val="nil"/>
            </w:tcBorders>
            <w:shd w:val="clear" w:color="auto" w:fill="auto"/>
          </w:tcPr>
          <w:p w:rsidR="00A6651E" w:rsidRPr="008A2365" w:rsidRDefault="00A52AE1" w:rsidP="006C215D">
            <w:pPr>
              <w:spacing w:line="360" w:lineRule="auto"/>
              <w:rPr>
                <w:rFonts w:hint="eastAsia"/>
              </w:rPr>
            </w:pPr>
            <w:r w:rsidRPr="008A2365">
              <w:rPr>
                <w:rFonts w:hint="eastAsia"/>
              </w:rPr>
              <w:t>R</w:t>
            </w:r>
            <w:r w:rsidRPr="008A2365">
              <w:t>adii of the cam</w:t>
            </w:r>
          </w:p>
        </w:tc>
        <w:tc>
          <w:tcPr>
            <w:tcW w:w="2841" w:type="dxa"/>
            <w:tcBorders>
              <w:top w:val="nil"/>
              <w:left w:val="nil"/>
              <w:bottom w:val="nil"/>
              <w:right w:val="nil"/>
            </w:tcBorders>
            <w:shd w:val="clear" w:color="auto" w:fill="auto"/>
          </w:tcPr>
          <w:p w:rsidR="00A6651E" w:rsidRPr="008A2365" w:rsidRDefault="00666F6E" w:rsidP="006C215D">
            <w:pPr>
              <w:spacing w:line="360" w:lineRule="auto"/>
            </w:pPr>
            <w:r w:rsidRPr="008A2365">
              <w:rPr>
                <w:rFonts w:hint="eastAsia"/>
              </w:rPr>
              <w:t>3</w:t>
            </w:r>
            <w:r w:rsidRPr="008A2365">
              <w:t>mm</w:t>
            </w:r>
          </w:p>
        </w:tc>
      </w:tr>
      <w:tr w:rsidR="00A6651E" w:rsidRPr="00AA2965" w:rsidTr="00AA2965">
        <w:tc>
          <w:tcPr>
            <w:tcW w:w="1668" w:type="dxa"/>
            <w:tcBorders>
              <w:top w:val="nil"/>
              <w:left w:val="nil"/>
              <w:bottom w:val="nil"/>
              <w:right w:val="nil"/>
            </w:tcBorders>
            <w:shd w:val="clear" w:color="auto" w:fill="auto"/>
          </w:tcPr>
          <w:p w:rsidR="00A6651E" w:rsidRPr="00AA2965" w:rsidRDefault="00A6651E" w:rsidP="006C215D">
            <w:pPr>
              <w:spacing w:line="360" w:lineRule="auto"/>
              <w:rPr>
                <w:color w:val="000000"/>
              </w:rPr>
            </w:pPr>
            <w:r w:rsidRPr="00A6651E">
              <w:rPr>
                <w:color w:val="000000"/>
                <w:position w:val="-10"/>
              </w:rPr>
              <w:object w:dxaOrig="200" w:dyaOrig="300">
                <v:shape id="_x0000_i1043" type="#_x0000_t75" style="width:9.75pt;height:15pt" o:ole="">
                  <v:imagedata r:id="rId43" o:title=""/>
                </v:shape>
                <o:OLEObject Type="Embed" ProgID="Equation.DSMT4" ShapeID="_x0000_i1043" DrawAspect="Content" ObjectID="_1606029831" r:id="rId44"/>
              </w:object>
            </w:r>
            <w:r>
              <w:rPr>
                <w:color w:val="000000"/>
              </w:rPr>
              <w:t xml:space="preserve"> </w:t>
            </w:r>
          </w:p>
        </w:tc>
        <w:tc>
          <w:tcPr>
            <w:tcW w:w="4013" w:type="dxa"/>
            <w:tcBorders>
              <w:top w:val="nil"/>
              <w:left w:val="nil"/>
              <w:bottom w:val="nil"/>
              <w:right w:val="nil"/>
            </w:tcBorders>
            <w:shd w:val="clear" w:color="auto" w:fill="auto"/>
          </w:tcPr>
          <w:p w:rsidR="00A6651E" w:rsidRPr="008A2365" w:rsidRDefault="00A52AE1" w:rsidP="006C215D">
            <w:pPr>
              <w:spacing w:line="360" w:lineRule="auto"/>
              <w:rPr>
                <w:rFonts w:hint="eastAsia"/>
              </w:rPr>
            </w:pPr>
            <w:r w:rsidRPr="008A2365">
              <w:rPr>
                <w:rFonts w:hint="eastAsia"/>
              </w:rPr>
              <w:t>R</w:t>
            </w:r>
            <w:r w:rsidRPr="008A2365">
              <w:t>adii of the shaft</w:t>
            </w:r>
          </w:p>
        </w:tc>
        <w:tc>
          <w:tcPr>
            <w:tcW w:w="2841" w:type="dxa"/>
            <w:tcBorders>
              <w:top w:val="nil"/>
              <w:left w:val="nil"/>
              <w:bottom w:val="nil"/>
              <w:right w:val="nil"/>
            </w:tcBorders>
            <w:shd w:val="clear" w:color="auto" w:fill="auto"/>
          </w:tcPr>
          <w:p w:rsidR="00A6651E" w:rsidRPr="008A2365" w:rsidRDefault="00666F6E" w:rsidP="006C215D">
            <w:pPr>
              <w:spacing w:line="360" w:lineRule="auto"/>
            </w:pPr>
            <w:r w:rsidRPr="008A2365">
              <w:rPr>
                <w:rFonts w:hint="eastAsia"/>
              </w:rPr>
              <w:t>1</w:t>
            </w:r>
            <w:r w:rsidRPr="008A2365">
              <w:t>0mm</w:t>
            </w:r>
          </w:p>
        </w:tc>
      </w:tr>
      <w:tr w:rsidR="000E68A9" w:rsidRPr="00AA2965" w:rsidTr="00AA2965">
        <w:tc>
          <w:tcPr>
            <w:tcW w:w="1668" w:type="dxa"/>
            <w:tcBorders>
              <w:top w:val="nil"/>
              <w:left w:val="nil"/>
              <w:bottom w:val="nil"/>
              <w:right w:val="nil"/>
            </w:tcBorders>
            <w:shd w:val="clear" w:color="auto" w:fill="auto"/>
          </w:tcPr>
          <w:p w:rsidR="000E68A9" w:rsidRDefault="000E68A9" w:rsidP="006C215D">
            <w:pPr>
              <w:spacing w:line="360" w:lineRule="auto"/>
              <w:rPr>
                <w:color w:val="000000"/>
              </w:rPr>
            </w:pPr>
            <w:r w:rsidRPr="000E68A9">
              <w:rPr>
                <w:color w:val="000000"/>
                <w:position w:val="-12"/>
              </w:rPr>
              <w:object w:dxaOrig="220" w:dyaOrig="360">
                <v:shape id="_x0000_i1044" type="#_x0000_t75" style="width:11.25pt;height:18pt" o:ole="">
                  <v:imagedata r:id="rId45" o:title=""/>
                </v:shape>
                <o:OLEObject Type="Embed" ProgID="Equation.DSMT4" ShapeID="_x0000_i1044" DrawAspect="Content" ObjectID="_1606029832" r:id="rId46"/>
              </w:object>
            </w:r>
            <w:r>
              <w:rPr>
                <w:color w:val="000000"/>
              </w:rPr>
              <w:t xml:space="preserve"> </w:t>
            </w:r>
          </w:p>
        </w:tc>
        <w:tc>
          <w:tcPr>
            <w:tcW w:w="4013" w:type="dxa"/>
            <w:tcBorders>
              <w:top w:val="nil"/>
              <w:left w:val="nil"/>
              <w:bottom w:val="nil"/>
              <w:right w:val="nil"/>
            </w:tcBorders>
            <w:shd w:val="clear" w:color="auto" w:fill="auto"/>
          </w:tcPr>
          <w:p w:rsidR="000E68A9" w:rsidRPr="008A2365" w:rsidRDefault="000E68A9" w:rsidP="000E68A9">
            <w:pPr>
              <w:spacing w:line="360" w:lineRule="auto"/>
              <w:rPr>
                <w:rFonts w:hint="eastAsia"/>
              </w:rPr>
            </w:pPr>
            <w:r w:rsidRPr="008A2365">
              <w:rPr>
                <w:rFonts w:hint="eastAsia"/>
              </w:rPr>
              <w:t>Outer radii of the</w:t>
            </w:r>
            <w:r w:rsidRPr="008A2365">
              <w:t xml:space="preserve"> metal</w:t>
            </w:r>
            <w:r w:rsidRPr="008A2365">
              <w:rPr>
                <w:rFonts w:hint="eastAsia"/>
              </w:rPr>
              <w:t xml:space="preserve"> </w:t>
            </w:r>
            <w:r w:rsidRPr="008A2365">
              <w:t>mass</w:t>
            </w:r>
            <w:r w:rsidRPr="008A2365">
              <w:rPr>
                <w:rFonts w:hint="eastAsia"/>
              </w:rPr>
              <w:t xml:space="preserve"> ring</w:t>
            </w:r>
          </w:p>
        </w:tc>
        <w:tc>
          <w:tcPr>
            <w:tcW w:w="2841" w:type="dxa"/>
            <w:tcBorders>
              <w:top w:val="nil"/>
              <w:left w:val="nil"/>
              <w:bottom w:val="nil"/>
              <w:right w:val="nil"/>
            </w:tcBorders>
            <w:shd w:val="clear" w:color="auto" w:fill="auto"/>
          </w:tcPr>
          <w:p w:rsidR="000E68A9" w:rsidRPr="008A2365" w:rsidRDefault="000E68A9" w:rsidP="006C215D">
            <w:pPr>
              <w:spacing w:line="360" w:lineRule="auto"/>
              <w:rPr>
                <w:rFonts w:hint="eastAsia"/>
              </w:rPr>
            </w:pPr>
            <w:r w:rsidRPr="008A2365">
              <w:t>16mm</w:t>
            </w:r>
          </w:p>
        </w:tc>
      </w:tr>
      <w:tr w:rsidR="007574A4" w:rsidRPr="00AA2965" w:rsidTr="00F158DB">
        <w:tc>
          <w:tcPr>
            <w:tcW w:w="1668" w:type="dxa"/>
            <w:tcBorders>
              <w:top w:val="nil"/>
              <w:left w:val="nil"/>
              <w:bottom w:val="nil"/>
              <w:right w:val="nil"/>
            </w:tcBorders>
            <w:shd w:val="clear" w:color="auto" w:fill="auto"/>
            <w:vAlign w:val="center"/>
          </w:tcPr>
          <w:p w:rsidR="007574A4" w:rsidRPr="00AA2965" w:rsidRDefault="00A6651E" w:rsidP="006C215D">
            <w:pPr>
              <w:spacing w:line="360" w:lineRule="auto"/>
              <w:rPr>
                <w:color w:val="000000"/>
              </w:rPr>
            </w:pPr>
            <w:r w:rsidRPr="001626B3">
              <w:rPr>
                <w:color w:val="000000"/>
                <w:position w:val="-6"/>
              </w:rPr>
              <w:object w:dxaOrig="180" w:dyaOrig="260">
                <v:shape id="_x0000_i1045" type="#_x0000_t75" style="width:9pt;height:12.75pt" o:ole="">
                  <v:imagedata r:id="rId47" o:title=""/>
                </v:shape>
                <o:OLEObject Type="Embed" ProgID="Equation.DSMT4" ShapeID="_x0000_i1045" DrawAspect="Content" ObjectID="_1606029833" r:id="rId48"/>
              </w:object>
            </w:r>
            <w:r w:rsidR="007574A4">
              <w:rPr>
                <w:color w:val="000000"/>
              </w:rPr>
              <w:t xml:space="preserve"> </w:t>
            </w:r>
          </w:p>
        </w:tc>
        <w:tc>
          <w:tcPr>
            <w:tcW w:w="4013" w:type="dxa"/>
            <w:tcBorders>
              <w:top w:val="nil"/>
              <w:left w:val="nil"/>
              <w:bottom w:val="nil"/>
              <w:right w:val="nil"/>
            </w:tcBorders>
            <w:shd w:val="clear" w:color="auto" w:fill="auto"/>
            <w:vAlign w:val="center"/>
          </w:tcPr>
          <w:p w:rsidR="007574A4" w:rsidRPr="008A2365" w:rsidRDefault="007574A4" w:rsidP="001626B3">
            <w:pPr>
              <w:spacing w:line="360" w:lineRule="auto"/>
            </w:pPr>
            <w:r w:rsidRPr="008A2365">
              <w:t>The len</w:t>
            </w:r>
            <w:r w:rsidR="00F259D6" w:rsidRPr="008A2365">
              <w:t>gth of the mass ring except the</w:t>
            </w:r>
          </w:p>
          <w:p w:rsidR="007574A4" w:rsidRPr="008A2365" w:rsidRDefault="007574A4" w:rsidP="00F55DA6">
            <w:pPr>
              <w:spacing w:line="360" w:lineRule="auto"/>
            </w:pPr>
            <w:r w:rsidRPr="008A2365">
              <w:t>thickness of the rubber ring</w:t>
            </w:r>
          </w:p>
        </w:tc>
        <w:tc>
          <w:tcPr>
            <w:tcW w:w="2841" w:type="dxa"/>
            <w:tcBorders>
              <w:top w:val="nil"/>
              <w:left w:val="nil"/>
              <w:bottom w:val="nil"/>
              <w:right w:val="nil"/>
            </w:tcBorders>
            <w:shd w:val="clear" w:color="auto" w:fill="auto"/>
            <w:vAlign w:val="center"/>
          </w:tcPr>
          <w:p w:rsidR="007574A4" w:rsidRPr="008A2365" w:rsidRDefault="007574A4" w:rsidP="00F259D6">
            <w:pPr>
              <w:spacing w:line="360" w:lineRule="auto"/>
              <w:jc w:val="left"/>
            </w:pPr>
            <w:r w:rsidRPr="008A2365">
              <w:rPr>
                <w:rFonts w:hint="eastAsia"/>
              </w:rPr>
              <w:t>1</w:t>
            </w:r>
            <w:r w:rsidRPr="008A2365">
              <w:t>5mm</w:t>
            </w:r>
          </w:p>
        </w:tc>
      </w:tr>
      <w:tr w:rsidR="007574A4" w:rsidRPr="00AA2965" w:rsidTr="00953E2B">
        <w:tc>
          <w:tcPr>
            <w:tcW w:w="1668" w:type="dxa"/>
            <w:tcBorders>
              <w:top w:val="nil"/>
              <w:left w:val="nil"/>
              <w:bottom w:val="nil"/>
              <w:right w:val="nil"/>
            </w:tcBorders>
            <w:shd w:val="clear" w:color="auto" w:fill="auto"/>
          </w:tcPr>
          <w:p w:rsidR="007574A4" w:rsidRPr="00AA2965" w:rsidRDefault="00A6651E" w:rsidP="006C215D">
            <w:pPr>
              <w:spacing w:line="360" w:lineRule="auto"/>
              <w:rPr>
                <w:color w:val="000000"/>
              </w:rPr>
            </w:pPr>
            <w:r w:rsidRPr="003E3567">
              <w:rPr>
                <w:color w:val="000000"/>
                <w:position w:val="-6"/>
              </w:rPr>
              <w:object w:dxaOrig="139" w:dyaOrig="260">
                <v:shape id="_x0000_i1046" type="#_x0000_t75" style="width:6.75pt;height:12.75pt" o:ole="">
                  <v:imagedata r:id="rId49" o:title=""/>
                </v:shape>
                <o:OLEObject Type="Embed" ProgID="Equation.DSMT4" ShapeID="_x0000_i1046" DrawAspect="Content" ObjectID="_1606029834" r:id="rId50"/>
              </w:object>
            </w:r>
            <w:r w:rsidR="007574A4">
              <w:rPr>
                <w:color w:val="000000"/>
              </w:rPr>
              <w:t xml:space="preserve"> </w:t>
            </w:r>
          </w:p>
        </w:tc>
        <w:tc>
          <w:tcPr>
            <w:tcW w:w="4013" w:type="dxa"/>
            <w:tcBorders>
              <w:top w:val="nil"/>
              <w:left w:val="nil"/>
              <w:bottom w:val="nil"/>
              <w:right w:val="nil"/>
            </w:tcBorders>
            <w:shd w:val="clear" w:color="auto" w:fill="auto"/>
          </w:tcPr>
          <w:p w:rsidR="007574A4" w:rsidRPr="008A2365" w:rsidRDefault="007574A4" w:rsidP="00F55DA6">
            <w:pPr>
              <w:spacing w:line="360" w:lineRule="auto"/>
              <w:rPr>
                <w:rFonts w:hint="eastAsia"/>
              </w:rPr>
            </w:pPr>
            <w:r w:rsidRPr="008A2365">
              <w:rPr>
                <w:rFonts w:hint="eastAsia"/>
              </w:rPr>
              <w:t>T</w:t>
            </w:r>
            <w:r w:rsidRPr="008A2365">
              <w:t>he thickness of the rubber ring</w:t>
            </w:r>
          </w:p>
        </w:tc>
        <w:tc>
          <w:tcPr>
            <w:tcW w:w="2841" w:type="dxa"/>
            <w:tcBorders>
              <w:top w:val="nil"/>
              <w:left w:val="nil"/>
              <w:bottom w:val="nil"/>
              <w:right w:val="nil"/>
            </w:tcBorders>
            <w:shd w:val="clear" w:color="auto" w:fill="auto"/>
          </w:tcPr>
          <w:p w:rsidR="007574A4" w:rsidRPr="008A2365" w:rsidRDefault="007574A4" w:rsidP="006C215D">
            <w:pPr>
              <w:spacing w:line="360" w:lineRule="auto"/>
            </w:pPr>
            <w:r w:rsidRPr="008A2365">
              <w:rPr>
                <w:rFonts w:hint="eastAsia"/>
              </w:rPr>
              <w:t>2</w:t>
            </w:r>
            <w:r w:rsidRPr="008A2365">
              <w:t>5mm</w:t>
            </w:r>
          </w:p>
        </w:tc>
      </w:tr>
      <w:tr w:rsidR="00953E2B" w:rsidRPr="00AA2965" w:rsidTr="00261BFD">
        <w:tc>
          <w:tcPr>
            <w:tcW w:w="1668" w:type="dxa"/>
            <w:tcBorders>
              <w:top w:val="nil"/>
              <w:left w:val="nil"/>
              <w:right w:val="nil"/>
            </w:tcBorders>
            <w:shd w:val="clear" w:color="auto" w:fill="auto"/>
          </w:tcPr>
          <w:p w:rsidR="00953E2B" w:rsidRDefault="00953E2B" w:rsidP="006C215D">
            <w:pPr>
              <w:spacing w:line="360" w:lineRule="auto"/>
              <w:rPr>
                <w:color w:val="000000"/>
              </w:rPr>
            </w:pPr>
            <w:r w:rsidRPr="00953E2B">
              <w:rPr>
                <w:color w:val="000000"/>
                <w:position w:val="-6"/>
              </w:rPr>
              <w:object w:dxaOrig="220" w:dyaOrig="279">
                <v:shape id="_x0000_i1047" type="#_x0000_t75" style="width:11.25pt;height:14.25pt" o:ole="">
                  <v:imagedata r:id="rId51" o:title=""/>
                </v:shape>
                <o:OLEObject Type="Embed" ProgID="Equation.DSMT4" ShapeID="_x0000_i1047" DrawAspect="Content" ObjectID="_1606029835" r:id="rId52"/>
              </w:object>
            </w:r>
            <w:r>
              <w:rPr>
                <w:color w:val="000000"/>
              </w:rPr>
              <w:t xml:space="preserve"> </w:t>
            </w:r>
          </w:p>
        </w:tc>
        <w:tc>
          <w:tcPr>
            <w:tcW w:w="4013" w:type="dxa"/>
            <w:tcBorders>
              <w:top w:val="nil"/>
              <w:left w:val="nil"/>
              <w:right w:val="nil"/>
            </w:tcBorders>
            <w:shd w:val="clear" w:color="auto" w:fill="auto"/>
          </w:tcPr>
          <w:p w:rsidR="00953E2B" w:rsidRPr="008A2365" w:rsidRDefault="00953E2B" w:rsidP="00F55DA6">
            <w:pPr>
              <w:spacing w:line="360" w:lineRule="auto"/>
              <w:rPr>
                <w:rFonts w:hint="eastAsia"/>
              </w:rPr>
            </w:pPr>
            <w:r w:rsidRPr="008A2365">
              <w:rPr>
                <w:rFonts w:hint="eastAsia"/>
              </w:rPr>
              <w:t>P</w:t>
            </w:r>
            <w:r w:rsidRPr="008A2365">
              <w:t>re-compression of coil spring</w:t>
            </w:r>
          </w:p>
        </w:tc>
        <w:tc>
          <w:tcPr>
            <w:tcW w:w="2841" w:type="dxa"/>
            <w:tcBorders>
              <w:top w:val="nil"/>
              <w:left w:val="nil"/>
              <w:right w:val="nil"/>
            </w:tcBorders>
            <w:shd w:val="clear" w:color="auto" w:fill="auto"/>
          </w:tcPr>
          <w:p w:rsidR="00953E2B" w:rsidRPr="008A2365" w:rsidRDefault="00953E2B" w:rsidP="006C215D">
            <w:pPr>
              <w:spacing w:line="360" w:lineRule="auto"/>
              <w:rPr>
                <w:rFonts w:hint="eastAsia"/>
              </w:rPr>
            </w:pPr>
            <w:r w:rsidRPr="008A2365">
              <w:rPr>
                <w:rFonts w:hint="eastAsia"/>
              </w:rPr>
              <w:t>7</w:t>
            </w:r>
            <w:r w:rsidRPr="008A2365">
              <w:t>mm</w:t>
            </w:r>
          </w:p>
        </w:tc>
      </w:tr>
    </w:tbl>
    <w:p w:rsidR="00C67FF0" w:rsidRPr="00DE0F32" w:rsidRDefault="00C67FF0" w:rsidP="006C215D">
      <w:pPr>
        <w:rPr>
          <w:b/>
        </w:rPr>
      </w:pPr>
    </w:p>
    <w:p w:rsidR="00FB35D9" w:rsidRPr="00542AA3" w:rsidRDefault="00172226" w:rsidP="006C215D">
      <w:pPr>
        <w:spacing w:line="360" w:lineRule="auto"/>
        <w:ind w:firstLine="420"/>
        <w:rPr>
          <w:sz w:val="24"/>
          <w:szCs w:val="24"/>
        </w:rPr>
      </w:pPr>
      <w:r w:rsidRPr="00D43142">
        <w:rPr>
          <w:color w:val="000000"/>
          <w:sz w:val="24"/>
          <w:szCs w:val="24"/>
        </w:rPr>
        <w:t>S</w:t>
      </w:r>
      <w:r w:rsidR="004262AE" w:rsidRPr="00D43142">
        <w:rPr>
          <w:color w:val="000000"/>
          <w:sz w:val="24"/>
          <w:szCs w:val="24"/>
        </w:rPr>
        <w:t>chematic diagram</w:t>
      </w:r>
      <w:r w:rsidRPr="00D43142">
        <w:rPr>
          <w:color w:val="000000"/>
          <w:sz w:val="24"/>
          <w:szCs w:val="24"/>
        </w:rPr>
        <w:t>s</w:t>
      </w:r>
      <w:r w:rsidR="004262AE" w:rsidRPr="00D43142">
        <w:rPr>
          <w:color w:val="000000"/>
          <w:sz w:val="24"/>
          <w:szCs w:val="24"/>
        </w:rPr>
        <w:t xml:space="preserve"> of static analysis </w:t>
      </w:r>
      <w:r w:rsidRPr="00D43142">
        <w:rPr>
          <w:color w:val="000000"/>
          <w:sz w:val="24"/>
          <w:szCs w:val="24"/>
        </w:rPr>
        <w:t>are</w:t>
      </w:r>
      <w:r w:rsidR="004262AE" w:rsidRPr="00D43142">
        <w:rPr>
          <w:color w:val="000000"/>
          <w:sz w:val="24"/>
          <w:szCs w:val="24"/>
        </w:rPr>
        <w:t xml:space="preserve"> shown in </w:t>
      </w:r>
      <w:r w:rsidR="00AF72D6">
        <w:rPr>
          <w:rFonts w:hint="eastAsia"/>
          <w:color w:val="000000"/>
          <w:sz w:val="24"/>
          <w:szCs w:val="24"/>
        </w:rPr>
        <w:t>f</w:t>
      </w:r>
      <w:r w:rsidR="004262AE" w:rsidRPr="00D43142">
        <w:rPr>
          <w:color w:val="000000"/>
          <w:sz w:val="24"/>
          <w:szCs w:val="24"/>
        </w:rPr>
        <w:t>ig</w:t>
      </w:r>
      <w:r w:rsidR="004A0C65">
        <w:rPr>
          <w:rFonts w:hint="eastAsia"/>
          <w:color w:val="000000"/>
          <w:sz w:val="24"/>
          <w:szCs w:val="24"/>
        </w:rPr>
        <w:t>ure</w:t>
      </w:r>
      <w:r w:rsidR="008836D1">
        <w:rPr>
          <w:color w:val="000000"/>
          <w:sz w:val="24"/>
          <w:szCs w:val="24"/>
        </w:rPr>
        <w:t xml:space="preserve"> </w:t>
      </w:r>
      <w:r w:rsidR="004262AE" w:rsidRPr="00D43142">
        <w:rPr>
          <w:color w:val="000000"/>
          <w:sz w:val="24"/>
          <w:szCs w:val="24"/>
        </w:rPr>
        <w:t>2. Fig</w:t>
      </w:r>
      <w:r w:rsidR="004A0C65">
        <w:rPr>
          <w:rFonts w:hint="eastAsia"/>
          <w:color w:val="000000"/>
          <w:sz w:val="24"/>
          <w:szCs w:val="24"/>
        </w:rPr>
        <w:t>ure</w:t>
      </w:r>
      <w:r w:rsidR="008836D1">
        <w:rPr>
          <w:color w:val="000000"/>
          <w:sz w:val="24"/>
          <w:szCs w:val="24"/>
        </w:rPr>
        <w:t xml:space="preserve"> </w:t>
      </w:r>
      <w:r w:rsidR="004262AE" w:rsidRPr="00D43142">
        <w:rPr>
          <w:color w:val="000000"/>
          <w:sz w:val="24"/>
          <w:szCs w:val="24"/>
        </w:rPr>
        <w:t xml:space="preserve">2(a) </w:t>
      </w:r>
      <w:r w:rsidR="00F11A89" w:rsidRPr="00D43142">
        <w:rPr>
          <w:color w:val="000000"/>
          <w:sz w:val="24"/>
          <w:szCs w:val="24"/>
        </w:rPr>
        <w:t>shows</w:t>
      </w:r>
      <w:r w:rsidR="004262AE" w:rsidRPr="00D43142">
        <w:rPr>
          <w:color w:val="000000"/>
          <w:sz w:val="24"/>
          <w:szCs w:val="24"/>
        </w:rPr>
        <w:t xml:space="preserve"> the static equilibrium position of the resonator</w:t>
      </w:r>
      <w:r w:rsidR="00AA1876">
        <w:rPr>
          <w:color w:val="000000"/>
          <w:sz w:val="24"/>
          <w:szCs w:val="24"/>
        </w:rPr>
        <w:t>s</w:t>
      </w:r>
      <w:r w:rsidR="00A006A0" w:rsidRPr="00D43142">
        <w:rPr>
          <w:rFonts w:hint="eastAsia"/>
          <w:color w:val="000000"/>
          <w:sz w:val="24"/>
          <w:szCs w:val="24"/>
        </w:rPr>
        <w:t>,</w:t>
      </w:r>
      <w:r w:rsidR="004262AE" w:rsidRPr="00D43142">
        <w:rPr>
          <w:color w:val="000000"/>
          <w:sz w:val="24"/>
          <w:szCs w:val="24"/>
        </w:rPr>
        <w:t xml:space="preserve"> and at such a position, the linear coil spring has a </w:t>
      </w:r>
      <w:r w:rsidR="00732382" w:rsidRPr="00A744C6">
        <w:rPr>
          <w:rFonts w:hint="eastAsia"/>
          <w:color w:val="000000"/>
          <w:sz w:val="24"/>
          <w:szCs w:val="24"/>
        </w:rPr>
        <w:t>maximum</w:t>
      </w:r>
      <w:r w:rsidR="004262AE" w:rsidRPr="00A744C6">
        <w:rPr>
          <w:color w:val="000000"/>
          <w:sz w:val="24"/>
          <w:szCs w:val="24"/>
        </w:rPr>
        <w:t xml:space="preserve"> compression</w:t>
      </w:r>
      <w:r w:rsidR="006F3B9E" w:rsidRPr="00D43142">
        <w:rPr>
          <w:color w:val="000000"/>
          <w:sz w:val="24"/>
          <w:szCs w:val="24"/>
        </w:rPr>
        <w:t xml:space="preserve"> </w:t>
      </w:r>
      <w:r w:rsidR="006F3B9E" w:rsidRPr="00D43142">
        <w:rPr>
          <w:color w:val="000000"/>
          <w:position w:val="-6"/>
          <w:sz w:val="24"/>
          <w:szCs w:val="24"/>
        </w:rPr>
        <w:object w:dxaOrig="220" w:dyaOrig="279">
          <v:shape id="_x0000_i1048" type="#_x0000_t75" style="width:10.5pt;height:13.5pt" o:ole="">
            <v:imagedata r:id="rId53" o:title=""/>
          </v:shape>
          <o:OLEObject Type="Embed" ProgID="Equation.DSMT4" ShapeID="_x0000_i1048" DrawAspect="Content" ObjectID="_1606029836" r:id="rId54"/>
        </w:object>
      </w:r>
      <w:r w:rsidR="00E823A0" w:rsidRPr="00D43142">
        <w:rPr>
          <w:color w:val="000000"/>
          <w:sz w:val="24"/>
          <w:szCs w:val="24"/>
        </w:rPr>
        <w:t xml:space="preserve">, which </w:t>
      </w:r>
      <w:r w:rsidR="000C1418">
        <w:rPr>
          <w:rFonts w:hint="eastAsia"/>
          <w:color w:val="000000"/>
          <w:sz w:val="24"/>
          <w:szCs w:val="24"/>
        </w:rPr>
        <w:t xml:space="preserve">is </w:t>
      </w:r>
      <w:r w:rsidR="00E823A0" w:rsidRPr="00D43142">
        <w:rPr>
          <w:color w:val="000000"/>
          <w:sz w:val="24"/>
          <w:szCs w:val="24"/>
        </w:rPr>
        <w:t xml:space="preserve">highlighted </w:t>
      </w:r>
      <w:r w:rsidR="00A006A0" w:rsidRPr="00D43142">
        <w:rPr>
          <w:rFonts w:hint="eastAsia"/>
          <w:color w:val="000000"/>
          <w:sz w:val="24"/>
          <w:szCs w:val="24"/>
        </w:rPr>
        <w:t>in</w:t>
      </w:r>
      <w:r w:rsidR="00E823A0" w:rsidRPr="00D43142">
        <w:rPr>
          <w:color w:val="000000"/>
          <w:sz w:val="24"/>
          <w:szCs w:val="24"/>
        </w:rPr>
        <w:t xml:space="preserve"> red color.</w:t>
      </w:r>
      <w:r w:rsidR="00DB36BE" w:rsidRPr="00D43142">
        <w:rPr>
          <w:color w:val="000000"/>
          <w:sz w:val="24"/>
          <w:szCs w:val="24"/>
        </w:rPr>
        <w:t xml:space="preserve"> When a torsional </w:t>
      </w:r>
      <w:r w:rsidR="00964ECA" w:rsidRPr="00D43142">
        <w:rPr>
          <w:rFonts w:hint="eastAsia"/>
          <w:color w:val="000000"/>
          <w:sz w:val="24"/>
          <w:szCs w:val="24"/>
        </w:rPr>
        <w:t>excitation</w:t>
      </w:r>
      <w:r w:rsidR="00964ECA" w:rsidRPr="00D43142">
        <w:rPr>
          <w:color w:val="000000"/>
          <w:sz w:val="24"/>
          <w:szCs w:val="24"/>
        </w:rPr>
        <w:t xml:space="preserve"> </w:t>
      </w:r>
      <w:r w:rsidR="00964ECA" w:rsidRPr="00D43142">
        <w:rPr>
          <w:rFonts w:hint="eastAsia"/>
          <w:color w:val="000000"/>
          <w:sz w:val="24"/>
          <w:szCs w:val="24"/>
        </w:rPr>
        <w:t>act</w:t>
      </w:r>
      <w:r w:rsidR="00964ECA" w:rsidRPr="00D43142">
        <w:rPr>
          <w:color w:val="000000"/>
          <w:sz w:val="24"/>
          <w:szCs w:val="24"/>
        </w:rPr>
        <w:t xml:space="preserve">s </w:t>
      </w:r>
      <w:r w:rsidR="00964ECA" w:rsidRPr="00D43142">
        <w:rPr>
          <w:rFonts w:hint="eastAsia"/>
          <w:color w:val="000000"/>
          <w:sz w:val="24"/>
          <w:szCs w:val="24"/>
        </w:rPr>
        <w:t>on</w:t>
      </w:r>
      <w:r w:rsidR="00964ECA" w:rsidRPr="00D43142">
        <w:rPr>
          <w:color w:val="000000"/>
          <w:sz w:val="24"/>
          <w:szCs w:val="24"/>
        </w:rPr>
        <w:t xml:space="preserve"> </w:t>
      </w:r>
      <w:r w:rsidR="00DB36BE" w:rsidRPr="00D43142">
        <w:rPr>
          <w:color w:val="000000"/>
          <w:sz w:val="24"/>
          <w:szCs w:val="24"/>
        </w:rPr>
        <w:t>the</w:t>
      </w:r>
      <w:r w:rsidR="00153650">
        <w:rPr>
          <w:color w:val="000000"/>
          <w:sz w:val="24"/>
          <w:szCs w:val="24"/>
        </w:rPr>
        <w:t xml:space="preserve"> </w:t>
      </w:r>
      <w:r w:rsidR="0066653D">
        <w:rPr>
          <w:rFonts w:hint="eastAsia"/>
          <w:color w:val="000000"/>
          <w:sz w:val="24"/>
          <w:szCs w:val="24"/>
        </w:rPr>
        <w:t>meta-</w:t>
      </w:r>
      <w:r w:rsidR="00DB36BE" w:rsidRPr="00D43142">
        <w:rPr>
          <w:color w:val="000000"/>
          <w:sz w:val="24"/>
          <w:szCs w:val="24"/>
        </w:rPr>
        <w:t xml:space="preserve">shaft, </w:t>
      </w:r>
      <w:r w:rsidR="00DB36BE" w:rsidRPr="00D43142">
        <w:rPr>
          <w:rFonts w:hint="eastAsia"/>
          <w:color w:val="000000"/>
          <w:sz w:val="24"/>
          <w:szCs w:val="24"/>
        </w:rPr>
        <w:t xml:space="preserve">the shaft will </w:t>
      </w:r>
      <w:r w:rsidR="00DB36BE" w:rsidRPr="00D43142">
        <w:rPr>
          <w:color w:val="000000"/>
          <w:sz w:val="24"/>
          <w:szCs w:val="24"/>
        </w:rPr>
        <w:t>vibrate</w:t>
      </w:r>
      <w:r w:rsidR="00DB36BE" w:rsidRPr="00D43142">
        <w:rPr>
          <w:rFonts w:hint="eastAsia"/>
          <w:color w:val="000000"/>
          <w:sz w:val="24"/>
          <w:szCs w:val="24"/>
        </w:rPr>
        <w:t xml:space="preserve"> and drive the </w:t>
      </w:r>
      <w:r w:rsidR="00DB36BE" w:rsidRPr="00D43142">
        <w:rPr>
          <w:color w:val="000000"/>
          <w:sz w:val="24"/>
          <w:szCs w:val="24"/>
        </w:rPr>
        <w:t>resonator</w:t>
      </w:r>
      <w:r w:rsidR="00AA1876">
        <w:rPr>
          <w:color w:val="000000"/>
          <w:sz w:val="24"/>
          <w:szCs w:val="24"/>
        </w:rPr>
        <w:t>s to</w:t>
      </w:r>
      <w:r w:rsidR="00DB36BE" w:rsidRPr="00D43142">
        <w:rPr>
          <w:rFonts w:hint="eastAsia"/>
          <w:color w:val="000000"/>
          <w:sz w:val="24"/>
          <w:szCs w:val="24"/>
        </w:rPr>
        <w:t xml:space="preserve"> turn around the shaft through the vulcanized rubber</w:t>
      </w:r>
      <w:r w:rsidR="00DB36BE" w:rsidRPr="00D43142">
        <w:rPr>
          <w:color w:val="000000"/>
          <w:sz w:val="24"/>
          <w:szCs w:val="24"/>
        </w:rPr>
        <w:t xml:space="preserve">, which is </w:t>
      </w:r>
      <w:r w:rsidR="006F3B9E" w:rsidRPr="00D43142">
        <w:rPr>
          <w:rFonts w:hint="eastAsia"/>
          <w:color w:val="000000"/>
          <w:sz w:val="24"/>
          <w:szCs w:val="24"/>
        </w:rPr>
        <w:t>depicted</w:t>
      </w:r>
      <w:r w:rsidR="00DB36BE" w:rsidRPr="00D43142">
        <w:rPr>
          <w:color w:val="000000"/>
          <w:sz w:val="24"/>
          <w:szCs w:val="24"/>
        </w:rPr>
        <w:t xml:space="preserve"> in </w:t>
      </w:r>
      <w:r w:rsidR="00AF72D6">
        <w:rPr>
          <w:rFonts w:hint="eastAsia"/>
          <w:color w:val="000000"/>
          <w:sz w:val="24"/>
          <w:szCs w:val="24"/>
        </w:rPr>
        <w:t>f</w:t>
      </w:r>
      <w:r w:rsidR="00DB36BE" w:rsidRPr="00D43142">
        <w:rPr>
          <w:color w:val="000000"/>
          <w:sz w:val="24"/>
          <w:szCs w:val="24"/>
        </w:rPr>
        <w:t>ig</w:t>
      </w:r>
      <w:r w:rsidR="004A0C65">
        <w:rPr>
          <w:rFonts w:hint="eastAsia"/>
          <w:color w:val="000000"/>
          <w:sz w:val="24"/>
          <w:szCs w:val="24"/>
        </w:rPr>
        <w:t>ure</w:t>
      </w:r>
      <w:r w:rsidR="008836D1">
        <w:rPr>
          <w:color w:val="000000"/>
          <w:sz w:val="24"/>
          <w:szCs w:val="24"/>
        </w:rPr>
        <w:t xml:space="preserve"> </w:t>
      </w:r>
      <w:r w:rsidR="00DB36BE" w:rsidRPr="00D43142">
        <w:rPr>
          <w:color w:val="000000"/>
          <w:sz w:val="24"/>
          <w:szCs w:val="24"/>
        </w:rPr>
        <w:t xml:space="preserve">2(b). </w:t>
      </w:r>
      <w:r w:rsidR="00FE7D37" w:rsidRPr="00D43142">
        <w:rPr>
          <w:rFonts w:hint="eastAsia"/>
          <w:color w:val="000000"/>
          <w:sz w:val="24"/>
          <w:szCs w:val="24"/>
        </w:rPr>
        <w:t>T</w:t>
      </w:r>
      <w:r w:rsidR="006B32D2" w:rsidRPr="00D43142">
        <w:rPr>
          <w:color w:val="000000"/>
          <w:sz w:val="24"/>
          <w:szCs w:val="24"/>
        </w:rPr>
        <w:t xml:space="preserve">he coil springs in </w:t>
      </w:r>
      <w:r w:rsidR="00AF72D6">
        <w:rPr>
          <w:rFonts w:hint="eastAsia"/>
          <w:color w:val="000000"/>
          <w:sz w:val="24"/>
          <w:szCs w:val="24"/>
        </w:rPr>
        <w:t>f</w:t>
      </w:r>
      <w:r w:rsidR="006B32D2" w:rsidRPr="00D43142">
        <w:rPr>
          <w:color w:val="000000"/>
          <w:sz w:val="24"/>
          <w:szCs w:val="24"/>
        </w:rPr>
        <w:t>ig</w:t>
      </w:r>
      <w:r w:rsidR="004A0C65">
        <w:rPr>
          <w:rFonts w:hint="eastAsia"/>
          <w:color w:val="000000"/>
          <w:sz w:val="24"/>
          <w:szCs w:val="24"/>
        </w:rPr>
        <w:t>ure</w:t>
      </w:r>
      <w:r w:rsidR="008836D1">
        <w:rPr>
          <w:color w:val="000000"/>
          <w:sz w:val="24"/>
          <w:szCs w:val="24"/>
        </w:rPr>
        <w:t xml:space="preserve"> </w:t>
      </w:r>
      <w:r w:rsidR="006B32D2" w:rsidRPr="00D43142">
        <w:rPr>
          <w:color w:val="000000"/>
          <w:sz w:val="24"/>
          <w:szCs w:val="24"/>
        </w:rPr>
        <w:t xml:space="preserve">2(b) </w:t>
      </w:r>
      <w:r w:rsidR="007775DC">
        <w:rPr>
          <w:rFonts w:hint="eastAsia"/>
          <w:color w:val="000000"/>
          <w:sz w:val="24"/>
          <w:szCs w:val="24"/>
        </w:rPr>
        <w:t>are</w:t>
      </w:r>
      <w:r w:rsidR="00FE7D37" w:rsidRPr="00D43142">
        <w:rPr>
          <w:rFonts w:hint="eastAsia"/>
          <w:color w:val="000000"/>
          <w:sz w:val="24"/>
          <w:szCs w:val="24"/>
        </w:rPr>
        <w:t xml:space="preserve"> </w:t>
      </w:r>
      <w:r w:rsidRPr="00D43142">
        <w:rPr>
          <w:color w:val="000000"/>
          <w:sz w:val="24"/>
          <w:szCs w:val="24"/>
        </w:rPr>
        <w:t>highlighted</w:t>
      </w:r>
      <w:r w:rsidR="006B32D2" w:rsidRPr="00D43142">
        <w:rPr>
          <w:color w:val="000000"/>
          <w:sz w:val="24"/>
          <w:szCs w:val="24"/>
        </w:rPr>
        <w:t xml:space="preserve"> </w:t>
      </w:r>
      <w:r w:rsidR="00FE7D37" w:rsidRPr="00D43142">
        <w:rPr>
          <w:rFonts w:hint="eastAsia"/>
          <w:color w:val="000000"/>
          <w:sz w:val="24"/>
          <w:szCs w:val="24"/>
        </w:rPr>
        <w:t xml:space="preserve">in </w:t>
      </w:r>
      <w:r w:rsidR="006B32D2" w:rsidRPr="00D43142">
        <w:rPr>
          <w:color w:val="000000"/>
          <w:sz w:val="24"/>
          <w:szCs w:val="24"/>
        </w:rPr>
        <w:t xml:space="preserve">orange color, </w:t>
      </w:r>
      <w:r w:rsidR="00FE7D37" w:rsidRPr="00D43142">
        <w:rPr>
          <w:rFonts w:hint="eastAsia"/>
          <w:color w:val="000000"/>
          <w:sz w:val="24"/>
          <w:szCs w:val="24"/>
        </w:rPr>
        <w:t>and</w:t>
      </w:r>
      <w:r w:rsidR="006B32D2" w:rsidRPr="00D43142">
        <w:rPr>
          <w:color w:val="000000"/>
          <w:sz w:val="24"/>
          <w:szCs w:val="24"/>
        </w:rPr>
        <w:t xml:space="preserve"> the compression of </w:t>
      </w:r>
      <w:r w:rsidR="00FE7D37" w:rsidRPr="00D43142">
        <w:rPr>
          <w:color w:val="000000"/>
          <w:sz w:val="24"/>
          <w:szCs w:val="24"/>
        </w:rPr>
        <w:t>th</w:t>
      </w:r>
      <w:r w:rsidR="00FE7D37" w:rsidRPr="00D43142">
        <w:rPr>
          <w:rFonts w:hint="eastAsia"/>
          <w:color w:val="000000"/>
          <w:sz w:val="24"/>
          <w:szCs w:val="24"/>
        </w:rPr>
        <w:t>is</w:t>
      </w:r>
      <w:r w:rsidR="00FE7D37" w:rsidRPr="00D43142">
        <w:rPr>
          <w:color w:val="000000"/>
          <w:sz w:val="24"/>
          <w:szCs w:val="24"/>
        </w:rPr>
        <w:t xml:space="preserve"> </w:t>
      </w:r>
      <w:r w:rsidR="006B32D2" w:rsidRPr="00D43142">
        <w:rPr>
          <w:color w:val="000000"/>
          <w:sz w:val="24"/>
          <w:szCs w:val="24"/>
        </w:rPr>
        <w:t xml:space="preserve">spring is relaxed when the </w:t>
      </w:r>
      <w:r w:rsidR="004A679F" w:rsidRPr="00D43142">
        <w:rPr>
          <w:color w:val="000000"/>
          <w:sz w:val="24"/>
          <w:szCs w:val="24"/>
        </w:rPr>
        <w:t>roller deviates from the original position. With the</w:t>
      </w:r>
      <w:r w:rsidR="004A679F" w:rsidRPr="001E7E75">
        <w:rPr>
          <w:color w:val="0000FF"/>
          <w:sz w:val="24"/>
          <w:szCs w:val="24"/>
        </w:rPr>
        <w:t xml:space="preserve"> </w:t>
      </w:r>
      <w:r w:rsidR="001E7E75" w:rsidRPr="00A744C6">
        <w:rPr>
          <w:color w:val="000000"/>
          <w:sz w:val="24"/>
          <w:szCs w:val="24"/>
        </w:rPr>
        <w:t>increase</w:t>
      </w:r>
      <w:r w:rsidR="001E7E75" w:rsidRPr="00A744C6">
        <w:rPr>
          <w:rFonts w:hint="eastAsia"/>
          <w:color w:val="000000"/>
          <w:sz w:val="24"/>
          <w:szCs w:val="24"/>
        </w:rPr>
        <w:t xml:space="preserve"> of </w:t>
      </w:r>
      <w:r w:rsidR="00FE7D37" w:rsidRPr="00D43142">
        <w:rPr>
          <w:rFonts w:hint="eastAsia"/>
          <w:color w:val="000000"/>
          <w:sz w:val="24"/>
          <w:szCs w:val="24"/>
        </w:rPr>
        <w:t xml:space="preserve">rotational </w:t>
      </w:r>
      <w:r w:rsidR="004A679F" w:rsidRPr="00D43142">
        <w:rPr>
          <w:color w:val="000000"/>
          <w:sz w:val="24"/>
          <w:szCs w:val="24"/>
        </w:rPr>
        <w:t>angle, the compression of the coil spring is decreased</w:t>
      </w:r>
      <w:r w:rsidR="00FE7D37" w:rsidRPr="00D43142">
        <w:rPr>
          <w:rFonts w:hint="eastAsia"/>
          <w:color w:val="000000"/>
          <w:sz w:val="24"/>
          <w:szCs w:val="24"/>
        </w:rPr>
        <w:t>.</w:t>
      </w:r>
      <w:r w:rsidR="004A679F" w:rsidRPr="00D43142">
        <w:rPr>
          <w:color w:val="000000"/>
          <w:sz w:val="24"/>
          <w:szCs w:val="24"/>
        </w:rPr>
        <w:t xml:space="preserve"> </w:t>
      </w:r>
      <w:r w:rsidR="00AA1876">
        <w:rPr>
          <w:color w:val="000000"/>
          <w:sz w:val="24"/>
          <w:szCs w:val="24"/>
        </w:rPr>
        <w:t>Consider</w:t>
      </w:r>
      <w:r w:rsidR="00AA1876" w:rsidRPr="00D43142">
        <w:rPr>
          <w:color w:val="000000"/>
          <w:sz w:val="24"/>
          <w:szCs w:val="24"/>
        </w:rPr>
        <w:t xml:space="preserve"> </w:t>
      </w:r>
      <w:r w:rsidR="0067775F" w:rsidRPr="00D43142">
        <w:rPr>
          <w:color w:val="000000"/>
          <w:sz w:val="24"/>
          <w:szCs w:val="24"/>
        </w:rPr>
        <w:t xml:space="preserve">only </w:t>
      </w:r>
      <w:r w:rsidR="00FE7D37" w:rsidRPr="00D43142">
        <w:rPr>
          <w:rFonts w:hint="eastAsia"/>
          <w:color w:val="000000"/>
          <w:sz w:val="24"/>
          <w:szCs w:val="24"/>
        </w:rPr>
        <w:t>small-amplitude</w:t>
      </w:r>
      <w:r w:rsidR="00FE7D37" w:rsidRPr="00D43142">
        <w:rPr>
          <w:color w:val="000000"/>
          <w:sz w:val="24"/>
          <w:szCs w:val="24"/>
        </w:rPr>
        <w:t xml:space="preserve"> </w:t>
      </w:r>
      <w:r w:rsidR="0067775F" w:rsidRPr="00D43142">
        <w:rPr>
          <w:color w:val="000000"/>
          <w:sz w:val="24"/>
          <w:szCs w:val="24"/>
        </w:rPr>
        <w:t xml:space="preserve">torsional </w:t>
      </w:r>
      <w:r w:rsidR="00FE7D37" w:rsidRPr="00D43142">
        <w:rPr>
          <w:rFonts w:hint="eastAsia"/>
          <w:color w:val="000000"/>
          <w:sz w:val="24"/>
          <w:szCs w:val="24"/>
        </w:rPr>
        <w:t>oscillations</w:t>
      </w:r>
      <w:r w:rsidR="0067775F" w:rsidRPr="00D43142">
        <w:rPr>
          <w:color w:val="000000"/>
          <w:sz w:val="24"/>
          <w:szCs w:val="24"/>
        </w:rPr>
        <w:t xml:space="preserve"> </w:t>
      </w:r>
      <w:r w:rsidR="00FE7D37" w:rsidRPr="00D43142">
        <w:rPr>
          <w:rFonts w:hint="eastAsia"/>
          <w:color w:val="000000"/>
          <w:sz w:val="24"/>
          <w:szCs w:val="24"/>
        </w:rPr>
        <w:t xml:space="preserve">and </w:t>
      </w:r>
      <w:r w:rsidR="00AA1876">
        <w:rPr>
          <w:color w:val="000000"/>
          <w:sz w:val="24"/>
          <w:szCs w:val="24"/>
        </w:rPr>
        <w:t xml:space="preserve">assume that </w:t>
      </w:r>
      <w:r w:rsidR="0067775F" w:rsidRPr="00D43142">
        <w:rPr>
          <w:color w:val="000000"/>
          <w:sz w:val="24"/>
          <w:szCs w:val="24"/>
        </w:rPr>
        <w:t>the roller</w:t>
      </w:r>
      <w:r w:rsidR="00AA1876">
        <w:rPr>
          <w:color w:val="000000"/>
          <w:sz w:val="24"/>
          <w:szCs w:val="24"/>
        </w:rPr>
        <w:t>s</w:t>
      </w:r>
      <w:r w:rsidR="003F5553" w:rsidRPr="00D43142">
        <w:rPr>
          <w:color w:val="000000"/>
          <w:sz w:val="24"/>
          <w:szCs w:val="24"/>
        </w:rPr>
        <w:t xml:space="preserve"> and the cam</w:t>
      </w:r>
      <w:r w:rsidR="00AA1876">
        <w:rPr>
          <w:color w:val="000000"/>
          <w:sz w:val="24"/>
          <w:szCs w:val="24"/>
        </w:rPr>
        <w:t>s</w:t>
      </w:r>
      <w:r w:rsidR="003F5553" w:rsidRPr="00D43142">
        <w:rPr>
          <w:color w:val="000000"/>
          <w:sz w:val="24"/>
          <w:szCs w:val="24"/>
        </w:rPr>
        <w:t xml:space="preserve"> always remai</w:t>
      </w:r>
      <w:r w:rsidR="003F5553" w:rsidRPr="00A744C6">
        <w:rPr>
          <w:color w:val="000000"/>
          <w:sz w:val="24"/>
          <w:szCs w:val="24"/>
        </w:rPr>
        <w:t xml:space="preserve">n </w:t>
      </w:r>
      <w:r w:rsidR="001E7E75" w:rsidRPr="00A744C6">
        <w:rPr>
          <w:rFonts w:hint="eastAsia"/>
          <w:color w:val="000000"/>
          <w:sz w:val="24"/>
          <w:szCs w:val="24"/>
        </w:rPr>
        <w:t>in</w:t>
      </w:r>
      <w:r w:rsidR="001E7E75" w:rsidRPr="001E7E75">
        <w:rPr>
          <w:rFonts w:hint="eastAsia"/>
          <w:color w:val="0000FF"/>
          <w:sz w:val="24"/>
          <w:szCs w:val="24"/>
        </w:rPr>
        <w:t xml:space="preserve"> </w:t>
      </w:r>
      <w:r w:rsidR="003F5553" w:rsidRPr="00D43142">
        <w:rPr>
          <w:color w:val="000000"/>
          <w:sz w:val="24"/>
          <w:szCs w:val="24"/>
        </w:rPr>
        <w:t>contact</w:t>
      </w:r>
      <w:r w:rsidR="0067775F" w:rsidRPr="00D43142">
        <w:rPr>
          <w:color w:val="000000"/>
          <w:sz w:val="24"/>
          <w:szCs w:val="24"/>
        </w:rPr>
        <w:t xml:space="preserve">. </w:t>
      </w:r>
      <w:r w:rsidR="00C408E2" w:rsidRPr="00D43142">
        <w:rPr>
          <w:color w:val="000000"/>
          <w:sz w:val="24"/>
          <w:szCs w:val="24"/>
        </w:rPr>
        <w:t>Ac</w:t>
      </w:r>
      <w:r w:rsidR="00C408E2">
        <w:rPr>
          <w:sz w:val="24"/>
          <w:szCs w:val="24"/>
        </w:rPr>
        <w:t>cording to the geometrical relationship of the resonator, the</w:t>
      </w:r>
      <w:r w:rsidR="004A1856" w:rsidRPr="004A1856">
        <w:rPr>
          <w:rFonts w:hint="eastAsia"/>
          <w:sz w:val="24"/>
          <w:szCs w:val="24"/>
        </w:rPr>
        <w:t xml:space="preserve"> </w:t>
      </w:r>
      <w:r w:rsidR="004A1856" w:rsidRPr="00542AA3">
        <w:rPr>
          <w:rFonts w:hint="eastAsia"/>
          <w:sz w:val="24"/>
          <w:szCs w:val="24"/>
        </w:rPr>
        <w:t>static equilibrium</w:t>
      </w:r>
      <w:r w:rsidR="00CD03B8" w:rsidRPr="00CD03B8">
        <w:rPr>
          <w:rFonts w:hint="eastAsia"/>
          <w:sz w:val="24"/>
          <w:szCs w:val="24"/>
        </w:rPr>
        <w:t xml:space="preserve"> </w:t>
      </w:r>
      <w:r w:rsidR="00CD03B8" w:rsidRPr="00542AA3">
        <w:rPr>
          <w:rFonts w:hint="eastAsia"/>
          <w:sz w:val="24"/>
          <w:szCs w:val="24"/>
        </w:rPr>
        <w:t>equation</w:t>
      </w:r>
      <w:r w:rsidR="00C408E2">
        <w:rPr>
          <w:sz w:val="24"/>
          <w:szCs w:val="24"/>
        </w:rPr>
        <w:t xml:space="preserve"> </w:t>
      </w:r>
      <w:r w:rsidR="004A1856">
        <w:rPr>
          <w:sz w:val="24"/>
          <w:szCs w:val="24"/>
        </w:rPr>
        <w:t>of</w:t>
      </w:r>
      <w:r w:rsidR="00CD03B8">
        <w:rPr>
          <w:rFonts w:hint="eastAsia"/>
          <w:sz w:val="24"/>
          <w:szCs w:val="24"/>
        </w:rPr>
        <w:t xml:space="preserve"> </w:t>
      </w:r>
      <w:r w:rsidR="00AA1876">
        <w:rPr>
          <w:sz w:val="24"/>
          <w:szCs w:val="24"/>
        </w:rPr>
        <w:t>the</w:t>
      </w:r>
      <w:r w:rsidR="004A1856">
        <w:rPr>
          <w:sz w:val="24"/>
          <w:szCs w:val="24"/>
        </w:rPr>
        <w:t xml:space="preserve"> HSLDS resonator</w:t>
      </w:r>
      <w:r w:rsidR="00246CD5" w:rsidRPr="00542AA3">
        <w:rPr>
          <w:rFonts w:hint="eastAsia"/>
          <w:sz w:val="24"/>
          <w:szCs w:val="24"/>
        </w:rPr>
        <w:t xml:space="preserve"> can be given by</w:t>
      </w:r>
    </w:p>
    <w:p w:rsidR="00246CD5" w:rsidRDefault="00834FF0" w:rsidP="006C215D">
      <w:pPr>
        <w:pStyle w:val="MTDisplayEquation"/>
        <w:ind w:firstLineChars="0" w:firstLine="0"/>
      </w:pPr>
      <w:r>
        <w:tab/>
      </w:r>
      <w:r w:rsidR="00AA1876" w:rsidRPr="00DF2652">
        <w:rPr>
          <w:position w:val="-12"/>
        </w:rPr>
        <w:object w:dxaOrig="1480" w:dyaOrig="360">
          <v:shape id="_x0000_i1049" type="#_x0000_t75" style="width:73.5pt;height:18pt" o:ole="">
            <v:imagedata r:id="rId55" o:title=""/>
          </v:shape>
          <o:OLEObject Type="Embed" ProgID="Equation.DSMT4" ShapeID="_x0000_i1049" DrawAspect="Content" ObjectID="_1606029837" r:id="rId56"/>
        </w:object>
      </w:r>
      <w:r>
        <w:t xml:space="preserve"> </w:t>
      </w:r>
      <w:r>
        <w:tab/>
      </w:r>
      <w:r w:rsidR="00C00A38">
        <w:fldChar w:fldCharType="begin"/>
      </w:r>
      <w:r>
        <w:instrText xml:space="preserve"> MACROBUTTON MTPlaceRef \* MERGEFORMAT </w:instrText>
      </w:r>
      <w:r w:rsidR="00C00A38">
        <w:fldChar w:fldCharType="begin"/>
      </w:r>
      <w:r>
        <w:instrText xml:space="preserve"> SEQ MTEqn \h \* MERGEFORMAT </w:instrText>
      </w:r>
      <w:r w:rsidR="00C00A38">
        <w:fldChar w:fldCharType="end"/>
      </w:r>
      <w:bookmarkStart w:id="22" w:name="ZEqnNum688569"/>
      <w:r>
        <w:instrText>(</w:instrText>
      </w:r>
      <w:r w:rsidR="003F66EA">
        <w:rPr>
          <w:noProof/>
        </w:rPr>
        <w:fldChar w:fldCharType="begin"/>
      </w:r>
      <w:r w:rsidR="003F66EA">
        <w:rPr>
          <w:noProof/>
        </w:rPr>
        <w:instrText xml:space="preserve"> SEQ MTEqn \c \* Arabic \* MERGEFORMAT </w:instrText>
      </w:r>
      <w:r w:rsidR="003F66EA">
        <w:rPr>
          <w:noProof/>
        </w:rPr>
        <w:fldChar w:fldCharType="separate"/>
      </w:r>
      <w:r w:rsidR="004409A3">
        <w:rPr>
          <w:noProof/>
        </w:rPr>
        <w:instrText>1</w:instrText>
      </w:r>
      <w:r w:rsidR="003F66EA">
        <w:rPr>
          <w:noProof/>
        </w:rPr>
        <w:fldChar w:fldCharType="end"/>
      </w:r>
      <w:r>
        <w:instrText>)</w:instrText>
      </w:r>
      <w:bookmarkEnd w:id="22"/>
      <w:r w:rsidR="00C00A38">
        <w:fldChar w:fldCharType="end"/>
      </w:r>
    </w:p>
    <w:p w:rsidR="003B2E4C" w:rsidRPr="00D63CCF" w:rsidRDefault="00145BA0" w:rsidP="006C215D">
      <w:pPr>
        <w:spacing w:line="360" w:lineRule="auto"/>
        <w:rPr>
          <w:sz w:val="24"/>
          <w:szCs w:val="24"/>
        </w:rPr>
      </w:pPr>
      <w:r>
        <w:rPr>
          <w:sz w:val="24"/>
          <w:szCs w:val="24"/>
        </w:rPr>
        <w:t>w</w:t>
      </w:r>
      <w:r w:rsidR="00BC52B4" w:rsidRPr="00D63CCF">
        <w:rPr>
          <w:rFonts w:hint="eastAsia"/>
          <w:sz w:val="24"/>
          <w:szCs w:val="24"/>
        </w:rPr>
        <w:t>here</w:t>
      </w:r>
      <w:r w:rsidR="00CD03B8">
        <w:rPr>
          <w:rFonts w:hint="eastAsia"/>
          <w:sz w:val="24"/>
          <w:szCs w:val="24"/>
        </w:rPr>
        <w:t xml:space="preserve"> </w:t>
      </w:r>
      <w:r w:rsidR="0073450C" w:rsidRPr="0073450C">
        <w:rPr>
          <w:position w:val="-12"/>
          <w:sz w:val="24"/>
          <w:szCs w:val="24"/>
        </w:rPr>
        <w:object w:dxaOrig="960" w:dyaOrig="360">
          <v:shape id="_x0000_i1050" type="#_x0000_t75" style="width:48pt;height:18.75pt" o:ole="">
            <v:imagedata r:id="rId57" o:title=""/>
          </v:shape>
          <o:OLEObject Type="Embed" ProgID="Equation.DSMT4" ShapeID="_x0000_i1050" DrawAspect="Content" ObjectID="_1606029838" r:id="rId58"/>
        </w:object>
      </w:r>
      <w:r w:rsidR="00BC52B4" w:rsidRPr="00D63CCF">
        <w:rPr>
          <w:sz w:val="24"/>
          <w:szCs w:val="24"/>
        </w:rPr>
        <w:t xml:space="preserve"> </w:t>
      </w:r>
      <w:r w:rsidR="00BC52B4" w:rsidRPr="00D63CCF">
        <w:rPr>
          <w:rFonts w:hint="eastAsia"/>
          <w:sz w:val="24"/>
          <w:szCs w:val="24"/>
        </w:rPr>
        <w:t xml:space="preserve">is the restoring </w:t>
      </w:r>
      <w:r w:rsidR="00F2665B" w:rsidRPr="00D63CCF">
        <w:rPr>
          <w:rFonts w:hint="eastAsia"/>
          <w:sz w:val="24"/>
          <w:szCs w:val="24"/>
        </w:rPr>
        <w:t>torque</w:t>
      </w:r>
      <w:r w:rsidR="00BC52B4" w:rsidRPr="00D63CCF">
        <w:rPr>
          <w:rFonts w:hint="eastAsia"/>
          <w:sz w:val="24"/>
          <w:szCs w:val="24"/>
        </w:rPr>
        <w:t xml:space="preserve"> of the rubber, </w:t>
      </w:r>
      <w:r w:rsidR="006D21A6" w:rsidRPr="00D63CCF">
        <w:rPr>
          <w:position w:val="-4"/>
          <w:sz w:val="24"/>
          <w:szCs w:val="24"/>
        </w:rPr>
        <w:object w:dxaOrig="260" w:dyaOrig="260">
          <v:shape id="_x0000_i1051" type="#_x0000_t75" style="width:13.5pt;height:13.5pt" o:ole="">
            <v:imagedata r:id="rId59" o:title=""/>
          </v:shape>
          <o:OLEObject Type="Embed" ProgID="Equation.DSMT4" ShapeID="_x0000_i1051" DrawAspect="Content" ObjectID="_1606029839" r:id="rId60"/>
        </w:object>
      </w:r>
      <w:r w:rsidR="006D21A6" w:rsidRPr="00D63CCF">
        <w:rPr>
          <w:sz w:val="24"/>
          <w:szCs w:val="24"/>
        </w:rPr>
        <w:t xml:space="preserve"> </w:t>
      </w:r>
      <w:r w:rsidR="003E70E2" w:rsidRPr="00D63CCF">
        <w:rPr>
          <w:rFonts w:hint="eastAsia"/>
          <w:sz w:val="24"/>
          <w:szCs w:val="24"/>
        </w:rPr>
        <w:t>is the force</w:t>
      </w:r>
      <w:r w:rsidR="004B5000" w:rsidRPr="004B5000">
        <w:rPr>
          <w:rFonts w:hint="eastAsia"/>
          <w:sz w:val="24"/>
          <w:szCs w:val="24"/>
        </w:rPr>
        <w:t xml:space="preserve"> </w:t>
      </w:r>
      <w:r w:rsidR="004B5000" w:rsidRPr="00D63CCF">
        <w:rPr>
          <w:rFonts w:hint="eastAsia"/>
          <w:sz w:val="24"/>
          <w:szCs w:val="24"/>
        </w:rPr>
        <w:t>provided</w:t>
      </w:r>
      <w:r w:rsidR="003E70E2" w:rsidRPr="00D63CCF">
        <w:rPr>
          <w:rFonts w:hint="eastAsia"/>
          <w:sz w:val="24"/>
          <w:szCs w:val="24"/>
        </w:rPr>
        <w:t xml:space="preserve"> </w:t>
      </w:r>
      <w:r w:rsidR="004B5000">
        <w:rPr>
          <w:rFonts w:hint="eastAsia"/>
          <w:sz w:val="24"/>
          <w:szCs w:val="24"/>
        </w:rPr>
        <w:t xml:space="preserve">by </w:t>
      </w:r>
      <w:r w:rsidR="003E70E2" w:rsidRPr="00D63CCF">
        <w:rPr>
          <w:rFonts w:hint="eastAsia"/>
          <w:sz w:val="24"/>
          <w:szCs w:val="24"/>
        </w:rPr>
        <w:t xml:space="preserve">the compressed spring, </w:t>
      </w:r>
      <w:r w:rsidR="00FA433D" w:rsidRPr="00FA433D">
        <w:rPr>
          <w:position w:val="-14"/>
          <w:sz w:val="24"/>
          <w:szCs w:val="24"/>
        </w:rPr>
        <w:object w:dxaOrig="2100" w:dyaOrig="400">
          <v:shape id="_x0000_i1052" type="#_x0000_t75" style="width:101.25pt;height:19.5pt" o:ole="">
            <v:imagedata r:id="rId61" o:title=""/>
          </v:shape>
          <o:OLEObject Type="Embed" ProgID="Equation.DSMT4" ShapeID="_x0000_i1052" DrawAspect="Content" ObjectID="_1606029840" r:id="rId62"/>
        </w:object>
      </w:r>
      <w:r w:rsidR="003E70E2" w:rsidRPr="00D63CCF">
        <w:rPr>
          <w:sz w:val="24"/>
          <w:szCs w:val="24"/>
        </w:rPr>
        <w:t xml:space="preserve"> </w:t>
      </w:r>
      <w:r w:rsidR="003E70E2" w:rsidRPr="00D63CCF">
        <w:rPr>
          <w:rFonts w:hint="eastAsia"/>
          <w:sz w:val="24"/>
          <w:szCs w:val="24"/>
        </w:rPr>
        <w:t xml:space="preserve">is the </w:t>
      </w:r>
      <w:r w:rsidR="004B5000">
        <w:rPr>
          <w:rFonts w:hint="eastAsia"/>
          <w:sz w:val="24"/>
          <w:szCs w:val="24"/>
        </w:rPr>
        <w:t xml:space="preserve">moment </w:t>
      </w:r>
      <w:r w:rsidR="00DF36ED" w:rsidRPr="00D63CCF">
        <w:rPr>
          <w:rFonts w:hint="eastAsia"/>
          <w:sz w:val="24"/>
          <w:szCs w:val="24"/>
        </w:rPr>
        <w:t>arm of</w:t>
      </w:r>
      <w:r w:rsidR="00FA433D">
        <w:rPr>
          <w:sz w:val="24"/>
          <w:szCs w:val="24"/>
        </w:rPr>
        <w:t xml:space="preserve"> </w:t>
      </w:r>
      <w:r w:rsidR="00DF36ED" w:rsidRPr="00D63CCF">
        <w:rPr>
          <w:position w:val="-4"/>
          <w:sz w:val="24"/>
          <w:szCs w:val="24"/>
        </w:rPr>
        <w:object w:dxaOrig="260" w:dyaOrig="260">
          <v:shape id="_x0000_i1053" type="#_x0000_t75" style="width:13.5pt;height:13.5pt" o:ole="">
            <v:imagedata r:id="rId59" o:title=""/>
          </v:shape>
          <o:OLEObject Type="Embed" ProgID="Equation.DSMT4" ShapeID="_x0000_i1053" DrawAspect="Content" ObjectID="_1606029841" r:id="rId63"/>
        </w:object>
      </w:r>
      <w:r w:rsidR="006235AB" w:rsidRPr="00D63CCF">
        <w:rPr>
          <w:rFonts w:hint="eastAsia"/>
          <w:sz w:val="24"/>
          <w:szCs w:val="24"/>
        </w:rPr>
        <w:t>,</w:t>
      </w:r>
      <w:r w:rsidR="00DF36ED" w:rsidRPr="00D63CCF">
        <w:rPr>
          <w:rFonts w:hint="eastAsia"/>
          <w:sz w:val="24"/>
          <w:szCs w:val="24"/>
        </w:rPr>
        <w:t xml:space="preserve"> </w:t>
      </w:r>
      <w:r w:rsidR="00DF36ED" w:rsidRPr="00D63CCF">
        <w:rPr>
          <w:position w:val="-4"/>
          <w:sz w:val="24"/>
          <w:szCs w:val="24"/>
        </w:rPr>
        <w:object w:dxaOrig="320" w:dyaOrig="260">
          <v:shape id="_x0000_i1054" type="#_x0000_t75" style="width:16.5pt;height:13.5pt" o:ole="">
            <v:imagedata r:id="rId64" o:title=""/>
          </v:shape>
          <o:OLEObject Type="Embed" ProgID="Equation.DSMT4" ShapeID="_x0000_i1054" DrawAspect="Content" ObjectID="_1606029842" r:id="rId65"/>
        </w:object>
      </w:r>
      <w:r w:rsidR="00DF36ED" w:rsidRPr="00D63CCF">
        <w:rPr>
          <w:sz w:val="24"/>
          <w:szCs w:val="24"/>
        </w:rPr>
        <w:t xml:space="preserve"> </w:t>
      </w:r>
      <w:r w:rsidR="00DF36ED" w:rsidRPr="00D63CCF">
        <w:rPr>
          <w:rFonts w:hint="eastAsia"/>
          <w:sz w:val="24"/>
          <w:szCs w:val="24"/>
        </w:rPr>
        <w:t xml:space="preserve">is the </w:t>
      </w:r>
      <w:r w:rsidR="002B3EEE">
        <w:rPr>
          <w:rFonts w:hint="eastAsia"/>
          <w:sz w:val="24"/>
          <w:szCs w:val="24"/>
        </w:rPr>
        <w:t>loading</w:t>
      </w:r>
      <w:r w:rsidR="002B3EEE" w:rsidRPr="00D63CCF">
        <w:rPr>
          <w:rFonts w:hint="eastAsia"/>
          <w:sz w:val="24"/>
          <w:szCs w:val="24"/>
        </w:rPr>
        <w:t xml:space="preserve"> </w:t>
      </w:r>
      <w:r w:rsidR="006235AB" w:rsidRPr="00D63CCF">
        <w:rPr>
          <w:rFonts w:hint="eastAsia"/>
          <w:sz w:val="24"/>
          <w:szCs w:val="24"/>
        </w:rPr>
        <w:t xml:space="preserve">torque and </w:t>
      </w:r>
      <w:r w:rsidR="002661C8" w:rsidRPr="002661C8">
        <w:rPr>
          <w:position w:val="-12"/>
          <w:sz w:val="24"/>
          <w:szCs w:val="24"/>
        </w:rPr>
        <w:object w:dxaOrig="260" w:dyaOrig="360">
          <v:shape id="_x0000_i1055" type="#_x0000_t75" style="width:13.5pt;height:18pt" o:ole="">
            <v:imagedata r:id="rId66" o:title=""/>
          </v:shape>
          <o:OLEObject Type="Embed" ProgID="Equation.DSMT4" ShapeID="_x0000_i1055" DrawAspect="Content" ObjectID="_1606029843" r:id="rId67"/>
        </w:object>
      </w:r>
      <w:r w:rsidR="00CF24E6">
        <w:rPr>
          <w:sz w:val="24"/>
          <w:szCs w:val="24"/>
        </w:rPr>
        <w:t xml:space="preserve"> </w:t>
      </w:r>
      <w:r w:rsidR="006235AB" w:rsidRPr="00D63CCF">
        <w:rPr>
          <w:rFonts w:hint="eastAsia"/>
          <w:sz w:val="24"/>
          <w:szCs w:val="24"/>
        </w:rPr>
        <w:t xml:space="preserve">is the effective torsional stiffness of </w:t>
      </w:r>
      <w:r w:rsidR="00AA1876">
        <w:rPr>
          <w:sz w:val="24"/>
          <w:szCs w:val="24"/>
        </w:rPr>
        <w:t xml:space="preserve">the </w:t>
      </w:r>
      <w:r w:rsidR="006235AB" w:rsidRPr="00D63CCF">
        <w:rPr>
          <w:rFonts w:hint="eastAsia"/>
          <w:sz w:val="24"/>
          <w:szCs w:val="24"/>
        </w:rPr>
        <w:t>rubber ring</w:t>
      </w:r>
      <w:r w:rsidR="00055C7E">
        <w:rPr>
          <w:sz w:val="24"/>
          <w:szCs w:val="24"/>
        </w:rPr>
        <w:t>,</w:t>
      </w:r>
      <w:r w:rsidR="006235AB" w:rsidRPr="00D63CCF">
        <w:rPr>
          <w:rFonts w:hint="eastAsia"/>
          <w:sz w:val="24"/>
          <w:szCs w:val="24"/>
        </w:rPr>
        <w:t xml:space="preserve"> </w:t>
      </w:r>
      <w:r w:rsidR="006235AB" w:rsidRPr="00D4457C">
        <w:rPr>
          <w:rFonts w:hint="eastAsia"/>
          <w:color w:val="000000"/>
          <w:sz w:val="24"/>
          <w:szCs w:val="24"/>
        </w:rPr>
        <w:t xml:space="preserve">which </w:t>
      </w:r>
      <w:r w:rsidR="00ED7291" w:rsidRPr="00D4457C">
        <w:rPr>
          <w:rFonts w:hint="eastAsia"/>
          <w:color w:val="000000"/>
          <w:sz w:val="24"/>
          <w:szCs w:val="24"/>
        </w:rPr>
        <w:t xml:space="preserve">is </w:t>
      </w:r>
      <w:r w:rsidR="006235AB" w:rsidRPr="00D4457C">
        <w:rPr>
          <w:rFonts w:hint="eastAsia"/>
          <w:color w:val="000000"/>
          <w:sz w:val="24"/>
          <w:szCs w:val="24"/>
        </w:rPr>
        <w:t>give</w:t>
      </w:r>
      <w:r w:rsidR="00ED7291" w:rsidRPr="00D4457C">
        <w:rPr>
          <w:rFonts w:hint="eastAsia"/>
          <w:color w:val="000000"/>
          <w:sz w:val="24"/>
          <w:szCs w:val="24"/>
        </w:rPr>
        <w:t>n</w:t>
      </w:r>
      <w:r w:rsidR="006235AB" w:rsidRPr="00D4457C">
        <w:rPr>
          <w:rFonts w:hint="eastAsia"/>
          <w:color w:val="000000"/>
          <w:sz w:val="24"/>
          <w:szCs w:val="24"/>
        </w:rPr>
        <w:t xml:space="preserve"> as</w:t>
      </w:r>
      <w:r w:rsidR="00DC6E75" w:rsidRPr="00D4457C">
        <w:rPr>
          <w:rFonts w:hint="eastAsia"/>
          <w:color w:val="000000"/>
          <w:sz w:val="24"/>
          <w:szCs w:val="24"/>
        </w:rPr>
        <w:t xml:space="preserve"> </w:t>
      </w:r>
      <w:r w:rsidR="00DC6E75" w:rsidRPr="00D4457C">
        <w:rPr>
          <w:color w:val="000000"/>
          <w:sz w:val="24"/>
          <w:szCs w:val="24"/>
        </w:rPr>
        <w:fldChar w:fldCharType="begin" w:fldLock="1"/>
      </w:r>
      <w:r w:rsidR="00CA1F47">
        <w:rPr>
          <w:color w:val="000000"/>
          <w:sz w:val="24"/>
          <w:szCs w:val="24"/>
        </w:rPr>
        <w:instrText>ADDIN CSL_CITATION {"citationItems":[{"id":"ITEM-1","itemData":{"DOI":"10.1016/j.physleta.2005.08.067","ISBN":"0375-9601","ISSN":"03759601","abstract":"The propagation of torsional wave in the shaft with periodically attached local resonators is studied with the transfer matrix theory and the finite element method. The analytical dispersion relation and the complex band structure of such a structure is presented for the first time, which indicates the existence of low frequency gaps. The effect of shaft material on the vibration attenuation in band gap is investigated. The frequency response function of the shaft with finite periodic locally resonant oscillators is simulated with finite element method, which shows large vibration attenuation in the frequency range of the gap as expected. The low frequency torsional gap in shafts provides a new idea for vibration control. © 2005 Elsevier B.V. All rights reserved.","author":[{"dropping-particle":"","family":"Yu","given":"Dianlong","non-dropping-particle":"","parse-names":false,"suffix":""},{"dropping-particle":"","family":"Liu","given":"Yaozong","non-dropping-particle":"","parse-names":false,"suffix":""},{"dropping-particle":"","family":"Wang","given":"Gang","non-dropping-particle":"","parse-names":false,"suffix":""},{"dropping-particle":"","family":"Cai","given":"Li","non-dropping-particle":"","parse-names":false,"suffix":""},{"dropping-particle":"","family":"Qiu","given":"Jing","non-dropping-particle":"","parse-names":false,"suffix":""}],"container-title":"Physics Letters, Section A: General, Atomic and Solid State Physics","id":"ITEM-1","issue":"3-6","issued":{"date-parts":[["2006"]]},"page":"410-415","title":"Low frequency torsional vibration gaps in the shaft with locally resonant structures","type":"article-journal","volume":"348"},"uris":["http://www.mendeley.com/documents/?uuid=4007b16b-13a8-43b3-a042-01a411e7d66c"]}],"mendeley":{"formattedCitation":"[35]","plainTextFormattedCitation":"[35]","previouslyFormattedCitation":"[35]"},"properties":{"noteIndex":0},"schema":"https://github.com/citation-style-language/schema/raw/master/csl-citation.json"}</w:instrText>
      </w:r>
      <w:r w:rsidR="00DC6E75" w:rsidRPr="00D4457C">
        <w:rPr>
          <w:color w:val="000000"/>
          <w:sz w:val="24"/>
          <w:szCs w:val="24"/>
        </w:rPr>
        <w:fldChar w:fldCharType="separate"/>
      </w:r>
      <w:r w:rsidR="004A6603" w:rsidRPr="004A6603">
        <w:rPr>
          <w:noProof/>
          <w:color w:val="000000"/>
          <w:sz w:val="24"/>
          <w:szCs w:val="24"/>
        </w:rPr>
        <w:t>[35]</w:t>
      </w:r>
      <w:r w:rsidR="00DC6E75" w:rsidRPr="00D4457C">
        <w:rPr>
          <w:color w:val="000000"/>
          <w:sz w:val="24"/>
          <w:szCs w:val="24"/>
        </w:rPr>
        <w:fldChar w:fldCharType="end"/>
      </w:r>
    </w:p>
    <w:p w:rsidR="006235AB" w:rsidRPr="003B2E4C" w:rsidRDefault="004A39E4" w:rsidP="006C215D">
      <w:pPr>
        <w:pStyle w:val="MTDisplayEquation"/>
        <w:ind w:firstLine="420"/>
      </w:pPr>
      <w:r>
        <w:tab/>
      </w:r>
      <w:r w:rsidR="001B0DC5" w:rsidRPr="00C8783A">
        <w:rPr>
          <w:position w:val="-30"/>
        </w:rPr>
        <w:object w:dxaOrig="1620" w:dyaOrig="680">
          <v:shape id="_x0000_i1056" type="#_x0000_t75" style="width:81pt;height:33.75pt" o:ole="">
            <v:imagedata r:id="rId68" o:title=""/>
          </v:shape>
          <o:OLEObject Type="Embed" ProgID="Equation.DSMT4" ShapeID="_x0000_i1056" DrawAspect="Content" ObjectID="_1606029844" r:id="rId69"/>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3F66EA">
        <w:rPr>
          <w:noProof/>
        </w:rPr>
        <w:fldChar w:fldCharType="begin"/>
      </w:r>
      <w:r w:rsidR="003F66EA">
        <w:rPr>
          <w:noProof/>
        </w:rPr>
        <w:instrText xml:space="preserve"> SEQ MTEqn \c \* Arabic \* MERGEFORMAT </w:instrText>
      </w:r>
      <w:r w:rsidR="003F66EA">
        <w:rPr>
          <w:noProof/>
        </w:rPr>
        <w:fldChar w:fldCharType="separate"/>
      </w:r>
      <w:r w:rsidR="004409A3">
        <w:rPr>
          <w:noProof/>
        </w:rPr>
        <w:instrText>2</w:instrText>
      </w:r>
      <w:r w:rsidR="003F66EA">
        <w:rPr>
          <w:noProof/>
        </w:rPr>
        <w:fldChar w:fldCharType="end"/>
      </w:r>
      <w:r>
        <w:instrText>)</w:instrText>
      </w:r>
      <w:r>
        <w:fldChar w:fldCharType="end"/>
      </w:r>
    </w:p>
    <w:p w:rsidR="00D01696" w:rsidRPr="00C64152" w:rsidRDefault="00FD659C" w:rsidP="006C215D">
      <w:pPr>
        <w:spacing w:line="360" w:lineRule="auto"/>
        <w:ind w:firstLineChars="200" w:firstLine="480"/>
        <w:rPr>
          <w:sz w:val="24"/>
          <w:szCs w:val="24"/>
        </w:rPr>
      </w:pPr>
      <w:r>
        <w:rPr>
          <w:sz w:val="24"/>
          <w:szCs w:val="24"/>
        </w:rPr>
        <w:t>T</w:t>
      </w:r>
      <w:r w:rsidR="000F2F75" w:rsidRPr="00516500">
        <w:rPr>
          <w:rFonts w:hint="eastAsia"/>
          <w:sz w:val="24"/>
          <w:szCs w:val="24"/>
        </w:rPr>
        <w:t xml:space="preserve">he force </w:t>
      </w:r>
      <w:r w:rsidR="002B3EEE" w:rsidRPr="00516500">
        <w:rPr>
          <w:rFonts w:hint="eastAsia"/>
          <w:sz w:val="24"/>
          <w:szCs w:val="24"/>
        </w:rPr>
        <w:t xml:space="preserve">provided </w:t>
      </w:r>
      <w:r w:rsidR="002B3EEE">
        <w:rPr>
          <w:rFonts w:hint="eastAsia"/>
          <w:sz w:val="24"/>
          <w:szCs w:val="24"/>
        </w:rPr>
        <w:t xml:space="preserve">by </w:t>
      </w:r>
      <w:r w:rsidR="000F2F75" w:rsidRPr="00516500">
        <w:rPr>
          <w:rFonts w:hint="eastAsia"/>
          <w:sz w:val="24"/>
          <w:szCs w:val="24"/>
        </w:rPr>
        <w:t xml:space="preserve">the compressed linear spring </w:t>
      </w:r>
      <w:r w:rsidR="000C47AC" w:rsidRPr="00516500">
        <w:rPr>
          <w:rFonts w:hint="eastAsia"/>
          <w:sz w:val="24"/>
          <w:szCs w:val="24"/>
        </w:rPr>
        <w:t xml:space="preserve">can be </w:t>
      </w:r>
      <w:r>
        <w:rPr>
          <w:sz w:val="24"/>
          <w:szCs w:val="24"/>
        </w:rPr>
        <w:t>given</w:t>
      </w:r>
      <w:r w:rsidR="000C47AC" w:rsidRPr="00516500">
        <w:rPr>
          <w:rFonts w:hint="eastAsia"/>
          <w:sz w:val="24"/>
          <w:szCs w:val="24"/>
        </w:rPr>
        <w:t xml:space="preserve"> by</w:t>
      </w:r>
    </w:p>
    <w:p w:rsidR="00C67FF0" w:rsidRDefault="00D01696" w:rsidP="006C215D">
      <w:pPr>
        <w:pStyle w:val="MTDisplayEquation"/>
        <w:ind w:firstLineChars="0" w:firstLine="0"/>
      </w:pPr>
      <w:r>
        <w:tab/>
      </w:r>
      <w:r w:rsidR="00303EAC" w:rsidRPr="00D01696">
        <w:rPr>
          <w:position w:val="-30"/>
        </w:rPr>
        <w:object w:dxaOrig="1620" w:dyaOrig="720">
          <v:shape id="_x0000_i1057" type="#_x0000_t75" style="width:81.75pt;height:36pt" o:ole="">
            <v:imagedata r:id="rId70" o:title=""/>
          </v:shape>
          <o:OLEObject Type="Embed" ProgID="Equation.DSMT4" ShapeID="_x0000_i1057" DrawAspect="Content" ObjectID="_1606029845" r:id="rId71"/>
        </w:object>
      </w:r>
      <w:r>
        <w:t xml:space="preserve"> </w:t>
      </w:r>
      <w:r>
        <w:tab/>
      </w:r>
      <w:r w:rsidR="00C00A38">
        <w:fldChar w:fldCharType="begin"/>
      </w:r>
      <w:r>
        <w:instrText xml:space="preserve"> MACROBUTTON MTPlaceRef \* MERGEFORMAT </w:instrText>
      </w:r>
      <w:r w:rsidR="00C00A38">
        <w:fldChar w:fldCharType="begin"/>
      </w:r>
      <w:r>
        <w:instrText xml:space="preserve"> SEQ MTEqn \h \* MERGEFORMAT </w:instrText>
      </w:r>
      <w:r w:rsidR="00C00A38">
        <w:fldChar w:fldCharType="end"/>
      </w:r>
      <w:bookmarkStart w:id="23" w:name="ZEqnNum561793"/>
      <w:r>
        <w:instrText>(</w:instrText>
      </w:r>
      <w:r w:rsidR="003F66EA">
        <w:rPr>
          <w:noProof/>
        </w:rPr>
        <w:fldChar w:fldCharType="begin"/>
      </w:r>
      <w:r w:rsidR="003F66EA">
        <w:rPr>
          <w:noProof/>
        </w:rPr>
        <w:instrText xml:space="preserve"> SEQ MTEqn \c \* Arabic \* MERGEFORMAT </w:instrText>
      </w:r>
      <w:r w:rsidR="003F66EA">
        <w:rPr>
          <w:noProof/>
        </w:rPr>
        <w:fldChar w:fldCharType="separate"/>
      </w:r>
      <w:r w:rsidR="004409A3">
        <w:rPr>
          <w:noProof/>
        </w:rPr>
        <w:instrText>3</w:instrText>
      </w:r>
      <w:r w:rsidR="003F66EA">
        <w:rPr>
          <w:noProof/>
        </w:rPr>
        <w:fldChar w:fldCharType="end"/>
      </w:r>
      <w:r>
        <w:instrText>)</w:instrText>
      </w:r>
      <w:bookmarkEnd w:id="23"/>
      <w:r w:rsidR="00C00A38">
        <w:fldChar w:fldCharType="end"/>
      </w:r>
    </w:p>
    <w:p w:rsidR="005D629D" w:rsidRPr="0073048E" w:rsidRDefault="005335B2" w:rsidP="006C215D">
      <w:pPr>
        <w:spacing w:line="360" w:lineRule="auto"/>
        <w:rPr>
          <w:sz w:val="24"/>
          <w:szCs w:val="24"/>
        </w:rPr>
      </w:pPr>
      <w:r>
        <w:rPr>
          <w:sz w:val="24"/>
          <w:szCs w:val="24"/>
        </w:rPr>
        <w:t>w</w:t>
      </w:r>
      <w:r w:rsidR="005D629D" w:rsidRPr="0073048E">
        <w:rPr>
          <w:rFonts w:hint="eastAsia"/>
          <w:sz w:val="24"/>
          <w:szCs w:val="24"/>
        </w:rPr>
        <w:t>here</w:t>
      </w:r>
      <w:r>
        <w:rPr>
          <w:sz w:val="24"/>
          <w:szCs w:val="24"/>
        </w:rPr>
        <w:t xml:space="preserve"> </w:t>
      </w:r>
      <w:r w:rsidRPr="005335B2">
        <w:rPr>
          <w:position w:val="-12"/>
          <w:sz w:val="24"/>
          <w:szCs w:val="24"/>
        </w:rPr>
        <w:object w:dxaOrig="260" w:dyaOrig="360">
          <v:shape id="_x0000_i1058" type="#_x0000_t75" style="width:12.75pt;height:18pt" o:ole="">
            <v:imagedata r:id="rId72" o:title=""/>
          </v:shape>
          <o:OLEObject Type="Embed" ProgID="Equation.DSMT4" ShapeID="_x0000_i1058" DrawAspect="Content" ObjectID="_1606029846" r:id="rId73"/>
        </w:object>
      </w:r>
      <w:r>
        <w:rPr>
          <w:sz w:val="24"/>
          <w:szCs w:val="24"/>
        </w:rPr>
        <w:t xml:space="preserve"> is the stiffness of the </w:t>
      </w:r>
      <w:r w:rsidRPr="00D4457C">
        <w:rPr>
          <w:rFonts w:hint="eastAsia"/>
          <w:color w:val="000000"/>
          <w:sz w:val="24"/>
          <w:szCs w:val="24"/>
        </w:rPr>
        <w:t>linear spring</w:t>
      </w:r>
      <w:r>
        <w:rPr>
          <w:color w:val="000000"/>
          <w:sz w:val="24"/>
          <w:szCs w:val="24"/>
        </w:rPr>
        <w:t>.</w:t>
      </w:r>
      <w:r w:rsidR="005D629D" w:rsidRPr="0073048E">
        <w:rPr>
          <w:rFonts w:hint="eastAsia"/>
          <w:sz w:val="24"/>
          <w:szCs w:val="24"/>
        </w:rPr>
        <w:t xml:space="preserve"> </w:t>
      </w:r>
      <w:r w:rsidR="00AA3A98" w:rsidRPr="00AA3A98">
        <w:rPr>
          <w:position w:val="-6"/>
          <w:sz w:val="24"/>
          <w:szCs w:val="24"/>
        </w:rPr>
        <w:object w:dxaOrig="240" w:dyaOrig="220">
          <v:shape id="_x0000_i1059" type="#_x0000_t75" style="width:12pt;height:10.5pt" o:ole="">
            <v:imagedata r:id="rId74" o:title=""/>
          </v:shape>
          <o:OLEObject Type="Embed" ProgID="Equation.DSMT4" ShapeID="_x0000_i1059" DrawAspect="Content" ObjectID="_1606029847" r:id="rId75"/>
        </w:object>
      </w:r>
      <w:r w:rsidR="00FD659C">
        <w:rPr>
          <w:sz w:val="24"/>
          <w:szCs w:val="24"/>
        </w:rPr>
        <w:t xml:space="preserve"> </w:t>
      </w:r>
      <w:r w:rsidR="00AA3A98">
        <w:rPr>
          <w:sz w:val="24"/>
          <w:szCs w:val="24"/>
        </w:rPr>
        <w:t xml:space="preserve">and </w:t>
      </w:r>
      <w:r w:rsidR="00AA3A98" w:rsidRPr="00AA3A98">
        <w:rPr>
          <w:position w:val="-6"/>
          <w:sz w:val="24"/>
          <w:szCs w:val="24"/>
        </w:rPr>
        <w:object w:dxaOrig="220" w:dyaOrig="279">
          <v:shape id="_x0000_i1060" type="#_x0000_t75" style="width:10.5pt;height:14.25pt" o:ole="">
            <v:imagedata r:id="rId76" o:title=""/>
          </v:shape>
          <o:OLEObject Type="Embed" ProgID="Equation.DSMT4" ShapeID="_x0000_i1060" DrawAspect="Content" ObjectID="_1606029848" r:id="rId77"/>
        </w:object>
      </w:r>
      <w:r w:rsidR="00AA3A98">
        <w:rPr>
          <w:sz w:val="24"/>
          <w:szCs w:val="24"/>
        </w:rPr>
        <w:t xml:space="preserve"> are geometrical </w:t>
      </w:r>
      <w:r w:rsidR="00AB7EB5">
        <w:rPr>
          <w:sz w:val="24"/>
          <w:szCs w:val="24"/>
        </w:rPr>
        <w:t>coefficient</w:t>
      </w:r>
      <w:r w:rsidR="00AB7EB5" w:rsidRPr="005002BF">
        <w:rPr>
          <w:color w:val="000000"/>
          <w:sz w:val="24"/>
          <w:szCs w:val="24"/>
        </w:rPr>
        <w:t>s</w:t>
      </w:r>
      <w:r w:rsidR="00633BE4" w:rsidRPr="005002BF">
        <w:rPr>
          <w:rFonts w:hint="eastAsia"/>
          <w:color w:val="000000"/>
          <w:sz w:val="24"/>
          <w:szCs w:val="24"/>
        </w:rPr>
        <w:t>,</w:t>
      </w:r>
      <w:r w:rsidR="00633BE4" w:rsidRPr="004C665A">
        <w:rPr>
          <w:rFonts w:hint="eastAsia"/>
          <w:color w:val="0000FF"/>
          <w:sz w:val="24"/>
          <w:szCs w:val="24"/>
        </w:rPr>
        <w:t xml:space="preserve"> </w:t>
      </w:r>
      <w:r w:rsidR="00633BE4" w:rsidRPr="00D4457C">
        <w:rPr>
          <w:rFonts w:hint="eastAsia"/>
          <w:color w:val="000000"/>
          <w:sz w:val="24"/>
          <w:szCs w:val="24"/>
        </w:rPr>
        <w:t>which</w:t>
      </w:r>
      <w:r w:rsidR="00AA3A98" w:rsidRPr="00D4457C">
        <w:rPr>
          <w:color w:val="000000"/>
          <w:sz w:val="24"/>
          <w:szCs w:val="24"/>
        </w:rPr>
        <w:t xml:space="preserve"> can be written as</w:t>
      </w:r>
    </w:p>
    <w:p w:rsidR="00303EAC" w:rsidRDefault="00303EAC" w:rsidP="006C215D">
      <w:pPr>
        <w:pStyle w:val="MTDisplayEquation"/>
        <w:ind w:firstLine="420"/>
      </w:pPr>
      <w:r>
        <w:tab/>
      </w:r>
      <w:r w:rsidR="00EA5F7C" w:rsidRPr="00303EAC">
        <w:rPr>
          <w:position w:val="-14"/>
        </w:rPr>
        <w:object w:dxaOrig="2260" w:dyaOrig="400">
          <v:shape id="_x0000_i1061" type="#_x0000_t75" style="width:112.5pt;height:21pt" o:ole="">
            <v:imagedata r:id="rId78" o:title=""/>
          </v:shape>
          <o:OLEObject Type="Embed" ProgID="Equation.DSMT4" ShapeID="_x0000_i1061" DrawAspect="Content" ObjectID="_1606029849" r:id="rId79"/>
        </w:object>
      </w:r>
      <w:r>
        <w:t xml:space="preserve"> </w:t>
      </w:r>
      <w:r>
        <w:tab/>
      </w:r>
      <w:r w:rsidR="00C00A38">
        <w:fldChar w:fldCharType="begin"/>
      </w:r>
      <w:r>
        <w:instrText xml:space="preserve"> MACROBUTTON MTPlaceRef \* MERGEFORMAT </w:instrText>
      </w:r>
      <w:r w:rsidR="00C00A38">
        <w:fldChar w:fldCharType="begin"/>
      </w:r>
      <w:r>
        <w:instrText xml:space="preserve"> SEQ MTEqn \h \* MERGEFORMAT </w:instrText>
      </w:r>
      <w:r w:rsidR="00C00A38">
        <w:fldChar w:fldCharType="end"/>
      </w:r>
      <w:r>
        <w:instrText>(</w:instrText>
      </w:r>
      <w:r w:rsidR="003F66EA">
        <w:rPr>
          <w:noProof/>
        </w:rPr>
        <w:fldChar w:fldCharType="begin"/>
      </w:r>
      <w:r w:rsidR="003F66EA">
        <w:rPr>
          <w:noProof/>
        </w:rPr>
        <w:instrText xml:space="preserve"> SEQ MTEqn \c \* Arabic \* MERGEFORMAT </w:instrText>
      </w:r>
      <w:r w:rsidR="003F66EA">
        <w:rPr>
          <w:noProof/>
        </w:rPr>
        <w:fldChar w:fldCharType="separate"/>
      </w:r>
      <w:r w:rsidR="004409A3">
        <w:rPr>
          <w:noProof/>
        </w:rPr>
        <w:instrText>4</w:instrText>
      </w:r>
      <w:r w:rsidR="003F66EA">
        <w:rPr>
          <w:noProof/>
        </w:rPr>
        <w:fldChar w:fldCharType="end"/>
      </w:r>
      <w:r>
        <w:instrText>)</w:instrText>
      </w:r>
      <w:r w:rsidR="00C00A38">
        <w:fldChar w:fldCharType="end"/>
      </w:r>
    </w:p>
    <w:p w:rsidR="005D629D" w:rsidRDefault="005D629D" w:rsidP="006C215D">
      <w:pPr>
        <w:pStyle w:val="MTDisplayEquation"/>
        <w:ind w:firstLine="420"/>
      </w:pPr>
      <w:r>
        <w:tab/>
      </w:r>
      <w:r w:rsidR="00CB545D" w:rsidRPr="00CB545D">
        <w:rPr>
          <w:position w:val="-16"/>
        </w:rPr>
        <w:object w:dxaOrig="3340" w:dyaOrig="520">
          <v:shape id="_x0000_i1062" type="#_x0000_t75" style="width:167.25pt;height:25.5pt" o:ole="">
            <v:imagedata r:id="rId80" o:title=""/>
          </v:shape>
          <o:OLEObject Type="Embed" ProgID="Equation.DSMT4" ShapeID="_x0000_i1062" DrawAspect="Content" ObjectID="_1606029850" r:id="rId81"/>
        </w:object>
      </w:r>
      <w:r>
        <w:t xml:space="preserve"> </w:t>
      </w:r>
      <w:r>
        <w:tab/>
      </w:r>
      <w:r w:rsidR="00C00A38">
        <w:fldChar w:fldCharType="begin"/>
      </w:r>
      <w:r>
        <w:instrText xml:space="preserve"> MACROBUTTON MTPlaceRef \* MERGEFORMAT </w:instrText>
      </w:r>
      <w:r w:rsidR="00C00A38">
        <w:fldChar w:fldCharType="begin"/>
      </w:r>
      <w:r>
        <w:instrText xml:space="preserve"> SEQ MTEqn \h \* MERGEFORMAT </w:instrText>
      </w:r>
      <w:r w:rsidR="00C00A38">
        <w:fldChar w:fldCharType="end"/>
      </w:r>
      <w:r>
        <w:instrText>(</w:instrText>
      </w:r>
      <w:r w:rsidR="003F66EA">
        <w:rPr>
          <w:noProof/>
        </w:rPr>
        <w:fldChar w:fldCharType="begin"/>
      </w:r>
      <w:r w:rsidR="003F66EA">
        <w:rPr>
          <w:noProof/>
        </w:rPr>
        <w:instrText xml:space="preserve"> SEQ MTEqn \c \* Arabic \* MERGEFORMAT </w:instrText>
      </w:r>
      <w:r w:rsidR="003F66EA">
        <w:rPr>
          <w:noProof/>
        </w:rPr>
        <w:fldChar w:fldCharType="separate"/>
      </w:r>
      <w:r w:rsidR="004409A3">
        <w:rPr>
          <w:noProof/>
        </w:rPr>
        <w:instrText>5</w:instrText>
      </w:r>
      <w:r w:rsidR="003F66EA">
        <w:rPr>
          <w:noProof/>
        </w:rPr>
        <w:fldChar w:fldCharType="end"/>
      </w:r>
      <w:r>
        <w:instrText>)</w:instrText>
      </w:r>
      <w:r w:rsidR="00C00A38">
        <w:fldChar w:fldCharType="end"/>
      </w:r>
    </w:p>
    <w:p w:rsidR="00604B47" w:rsidRPr="00604B47" w:rsidRDefault="00604B47" w:rsidP="006C215D"/>
    <w:p w:rsidR="005D629D" w:rsidRDefault="00656F07" w:rsidP="006C215D">
      <w:pPr>
        <w:jc w:val="center"/>
        <w:rPr>
          <w:b/>
        </w:rPr>
      </w:pPr>
      <w:r>
        <w:rPr>
          <w:b/>
          <w:noProof/>
          <w:lang w:val="en-GB"/>
        </w:rPr>
        <w:drawing>
          <wp:inline distT="0" distB="0" distL="0" distR="0">
            <wp:extent cx="4038600" cy="1866900"/>
            <wp:effectExtent l="0" t="0" r="0" b="0"/>
            <wp:docPr id="39" name="Picture 39"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038600" cy="1866900"/>
                    </a:xfrm>
                    <a:prstGeom prst="rect">
                      <a:avLst/>
                    </a:prstGeom>
                    <a:noFill/>
                    <a:ln>
                      <a:noFill/>
                    </a:ln>
                  </pic:spPr>
                </pic:pic>
              </a:graphicData>
            </a:graphic>
          </wp:inline>
        </w:drawing>
      </w:r>
    </w:p>
    <w:p w:rsidR="0014364C" w:rsidRPr="005D629D" w:rsidRDefault="0014364C" w:rsidP="006C215D">
      <w:pPr>
        <w:jc w:val="center"/>
        <w:rPr>
          <w:b/>
        </w:rPr>
      </w:pPr>
    </w:p>
    <w:p w:rsidR="00970FD9" w:rsidRPr="00B13128" w:rsidRDefault="00970FD9" w:rsidP="006C215D">
      <w:pPr>
        <w:rPr>
          <w:sz w:val="20"/>
          <w:szCs w:val="20"/>
        </w:rPr>
      </w:pPr>
      <w:bookmarkStart w:id="24" w:name="OLE_LINK7"/>
      <w:bookmarkStart w:id="25" w:name="OLE_LINK8"/>
      <w:r w:rsidRPr="00B13128">
        <w:rPr>
          <w:rFonts w:hint="eastAsia"/>
          <w:b/>
          <w:sz w:val="20"/>
          <w:szCs w:val="20"/>
        </w:rPr>
        <w:t>F</w:t>
      </w:r>
      <w:r w:rsidR="00591F02">
        <w:rPr>
          <w:rFonts w:hint="eastAsia"/>
          <w:b/>
          <w:sz w:val="20"/>
          <w:szCs w:val="20"/>
        </w:rPr>
        <w:t>ig</w:t>
      </w:r>
      <w:r w:rsidR="004A0C65">
        <w:rPr>
          <w:rFonts w:hint="eastAsia"/>
          <w:b/>
          <w:sz w:val="20"/>
          <w:szCs w:val="20"/>
        </w:rPr>
        <w:t>ure</w:t>
      </w:r>
      <w:r w:rsidR="00DE0F32" w:rsidRPr="00B13128">
        <w:rPr>
          <w:rFonts w:hint="eastAsia"/>
          <w:b/>
          <w:sz w:val="20"/>
          <w:szCs w:val="20"/>
        </w:rPr>
        <w:t xml:space="preserve"> </w:t>
      </w:r>
      <w:r w:rsidRPr="00B13128">
        <w:rPr>
          <w:rFonts w:hint="eastAsia"/>
          <w:b/>
          <w:sz w:val="20"/>
          <w:szCs w:val="20"/>
        </w:rPr>
        <w:t xml:space="preserve">2. </w:t>
      </w:r>
      <w:r w:rsidR="00A47F5E" w:rsidRPr="00B13128">
        <w:rPr>
          <w:rFonts w:hint="eastAsia"/>
          <w:sz w:val="20"/>
          <w:szCs w:val="20"/>
        </w:rPr>
        <w:t>Schematic diagram of static analysis</w:t>
      </w:r>
      <w:r w:rsidR="004A0C65">
        <w:rPr>
          <w:rFonts w:hint="eastAsia"/>
          <w:sz w:val="20"/>
          <w:szCs w:val="20"/>
        </w:rPr>
        <w:t>:</w:t>
      </w:r>
      <w:r w:rsidR="00170291" w:rsidRPr="00B13128">
        <w:rPr>
          <w:rFonts w:hint="eastAsia"/>
          <w:sz w:val="20"/>
          <w:szCs w:val="20"/>
        </w:rPr>
        <w:t xml:space="preserve"> (</w:t>
      </w:r>
      <w:r w:rsidR="008C050D">
        <w:rPr>
          <w:sz w:val="20"/>
          <w:szCs w:val="20"/>
        </w:rPr>
        <w:t>a</w:t>
      </w:r>
      <w:r w:rsidR="00170291" w:rsidRPr="00B13128">
        <w:rPr>
          <w:rFonts w:hint="eastAsia"/>
          <w:sz w:val="20"/>
          <w:szCs w:val="20"/>
        </w:rPr>
        <w:t>)</w:t>
      </w:r>
      <w:r w:rsidR="00170291" w:rsidRPr="00FC0CA9">
        <w:rPr>
          <w:rFonts w:hint="eastAsia"/>
          <w:color w:val="FF00FF"/>
          <w:sz w:val="20"/>
          <w:szCs w:val="20"/>
        </w:rPr>
        <w:t xml:space="preserve"> </w:t>
      </w:r>
      <w:r w:rsidR="00AF72D6">
        <w:rPr>
          <w:rFonts w:hint="eastAsia"/>
          <w:color w:val="000000"/>
          <w:sz w:val="20"/>
          <w:szCs w:val="20"/>
        </w:rPr>
        <w:t>s</w:t>
      </w:r>
      <w:r w:rsidR="000F11F2" w:rsidRPr="009702B1">
        <w:rPr>
          <w:color w:val="000000"/>
          <w:sz w:val="20"/>
          <w:szCs w:val="20"/>
        </w:rPr>
        <w:t>tatic</w:t>
      </w:r>
      <w:r w:rsidR="00170291" w:rsidRPr="009702B1">
        <w:rPr>
          <w:rFonts w:hint="eastAsia"/>
          <w:color w:val="000000"/>
          <w:sz w:val="20"/>
          <w:szCs w:val="20"/>
        </w:rPr>
        <w:t xml:space="preserve"> equilibrium position; (</w:t>
      </w:r>
      <w:r w:rsidR="008C050D" w:rsidRPr="009702B1">
        <w:rPr>
          <w:color w:val="000000"/>
          <w:sz w:val="20"/>
          <w:szCs w:val="20"/>
        </w:rPr>
        <w:t>b</w:t>
      </w:r>
      <w:r w:rsidR="00170291" w:rsidRPr="009702B1">
        <w:rPr>
          <w:rFonts w:hint="eastAsia"/>
          <w:color w:val="000000"/>
          <w:sz w:val="20"/>
          <w:szCs w:val="20"/>
        </w:rPr>
        <w:t xml:space="preserve">) </w:t>
      </w:r>
      <w:r w:rsidR="00F92D84" w:rsidRPr="009702B1">
        <w:rPr>
          <w:rFonts w:hint="eastAsia"/>
          <w:color w:val="000000"/>
          <w:sz w:val="20"/>
          <w:szCs w:val="20"/>
        </w:rPr>
        <w:t xml:space="preserve">position after additional torque </w:t>
      </w:r>
      <w:r w:rsidR="000F11F2" w:rsidRPr="009702B1">
        <w:rPr>
          <w:rFonts w:hint="eastAsia"/>
          <w:color w:val="000000"/>
          <w:sz w:val="20"/>
          <w:szCs w:val="20"/>
        </w:rPr>
        <w:t>acting</w:t>
      </w:r>
      <w:r w:rsidR="00F92D84" w:rsidRPr="009702B1">
        <w:rPr>
          <w:rFonts w:hint="eastAsia"/>
          <w:color w:val="000000"/>
          <w:sz w:val="20"/>
          <w:szCs w:val="20"/>
        </w:rPr>
        <w:t xml:space="preserve"> on the shaft. </w:t>
      </w:r>
      <w:r w:rsidR="008C050D" w:rsidRPr="009702B1">
        <w:rPr>
          <w:color w:val="000000"/>
          <w:sz w:val="20"/>
          <w:szCs w:val="20"/>
        </w:rPr>
        <w:t>T</w:t>
      </w:r>
      <w:r w:rsidR="00BA2382" w:rsidRPr="009702B1">
        <w:rPr>
          <w:rFonts w:hint="eastAsia"/>
          <w:color w:val="000000"/>
          <w:sz w:val="20"/>
          <w:szCs w:val="20"/>
        </w:rPr>
        <w:t xml:space="preserve">he red </w:t>
      </w:r>
      <w:r w:rsidR="000F11F2" w:rsidRPr="009702B1">
        <w:rPr>
          <w:rFonts w:hint="eastAsia"/>
          <w:color w:val="000000"/>
          <w:sz w:val="20"/>
          <w:szCs w:val="20"/>
        </w:rPr>
        <w:t>color</w:t>
      </w:r>
      <w:r w:rsidR="00BA2382" w:rsidRPr="009702B1">
        <w:rPr>
          <w:rFonts w:hint="eastAsia"/>
          <w:color w:val="000000"/>
          <w:sz w:val="20"/>
          <w:szCs w:val="20"/>
        </w:rPr>
        <w:t xml:space="preserve"> </w:t>
      </w:r>
      <w:r w:rsidR="000F11F2" w:rsidRPr="009702B1">
        <w:rPr>
          <w:rFonts w:hint="eastAsia"/>
          <w:color w:val="000000"/>
          <w:sz w:val="20"/>
          <w:szCs w:val="20"/>
        </w:rPr>
        <w:t>denotes the s</w:t>
      </w:r>
      <w:r w:rsidR="00BA2382" w:rsidRPr="009702B1">
        <w:rPr>
          <w:rFonts w:hint="eastAsia"/>
          <w:color w:val="000000"/>
          <w:sz w:val="20"/>
          <w:szCs w:val="20"/>
        </w:rPr>
        <w:t xml:space="preserve">pring </w:t>
      </w:r>
      <w:r w:rsidR="000F11F2" w:rsidRPr="009702B1">
        <w:rPr>
          <w:rFonts w:hint="eastAsia"/>
          <w:color w:val="000000"/>
          <w:sz w:val="20"/>
          <w:szCs w:val="20"/>
        </w:rPr>
        <w:t xml:space="preserve">under maximum </w:t>
      </w:r>
      <w:r w:rsidR="000F11F2" w:rsidRPr="009702B1">
        <w:rPr>
          <w:color w:val="000000"/>
          <w:sz w:val="20"/>
          <w:szCs w:val="20"/>
        </w:rPr>
        <w:t>compression</w:t>
      </w:r>
      <w:r w:rsidR="000F11F2" w:rsidRPr="009702B1">
        <w:rPr>
          <w:rFonts w:hint="eastAsia"/>
          <w:color w:val="000000"/>
          <w:sz w:val="20"/>
          <w:szCs w:val="20"/>
        </w:rPr>
        <w:t>,</w:t>
      </w:r>
      <w:r w:rsidR="00BA2382" w:rsidRPr="009702B1">
        <w:rPr>
          <w:rFonts w:hint="eastAsia"/>
          <w:color w:val="000000"/>
          <w:sz w:val="20"/>
          <w:szCs w:val="20"/>
        </w:rPr>
        <w:t xml:space="preserve"> and the orange </w:t>
      </w:r>
      <w:r w:rsidR="00483446" w:rsidRPr="009702B1">
        <w:rPr>
          <w:rFonts w:hint="eastAsia"/>
          <w:color w:val="000000"/>
          <w:sz w:val="20"/>
          <w:szCs w:val="20"/>
        </w:rPr>
        <w:t>color m</w:t>
      </w:r>
      <w:r w:rsidR="00BA2382" w:rsidRPr="009702B1">
        <w:rPr>
          <w:rFonts w:hint="eastAsia"/>
          <w:color w:val="000000"/>
          <w:sz w:val="20"/>
          <w:szCs w:val="20"/>
        </w:rPr>
        <w:t>eans</w:t>
      </w:r>
      <w:r w:rsidR="000F11F2" w:rsidRPr="009702B1">
        <w:rPr>
          <w:rFonts w:hint="eastAsia"/>
          <w:color w:val="000000"/>
          <w:sz w:val="20"/>
          <w:szCs w:val="20"/>
        </w:rPr>
        <w:t xml:space="preserve"> that</w:t>
      </w:r>
      <w:r w:rsidR="00BA2382" w:rsidRPr="009702B1">
        <w:rPr>
          <w:rFonts w:hint="eastAsia"/>
          <w:color w:val="000000"/>
          <w:sz w:val="20"/>
          <w:szCs w:val="20"/>
        </w:rPr>
        <w:t xml:space="preserve"> the compression of the spring </w:t>
      </w:r>
      <w:r w:rsidR="000F11F2" w:rsidRPr="009702B1">
        <w:rPr>
          <w:rFonts w:hint="eastAsia"/>
          <w:color w:val="000000"/>
          <w:sz w:val="20"/>
          <w:szCs w:val="20"/>
        </w:rPr>
        <w:t xml:space="preserve">is </w:t>
      </w:r>
      <w:r w:rsidR="00BA2382" w:rsidRPr="009702B1">
        <w:rPr>
          <w:rFonts w:hint="eastAsia"/>
          <w:color w:val="000000"/>
          <w:sz w:val="20"/>
          <w:szCs w:val="20"/>
        </w:rPr>
        <w:t xml:space="preserve">relaxed partly. </w:t>
      </w:r>
    </w:p>
    <w:bookmarkEnd w:id="24"/>
    <w:bookmarkEnd w:id="25"/>
    <w:p w:rsidR="005D629D" w:rsidRPr="000F11F2" w:rsidRDefault="005D629D" w:rsidP="006C215D">
      <w:pPr>
        <w:ind w:firstLineChars="200" w:firstLine="420"/>
      </w:pPr>
    </w:p>
    <w:p w:rsidR="00F2665B" w:rsidRPr="007C4488" w:rsidRDefault="00957A03" w:rsidP="006C215D">
      <w:pPr>
        <w:spacing w:line="360" w:lineRule="auto"/>
        <w:rPr>
          <w:sz w:val="24"/>
          <w:szCs w:val="24"/>
        </w:rPr>
      </w:pPr>
      <w:r w:rsidRPr="007C4488">
        <w:rPr>
          <w:rFonts w:hint="eastAsia"/>
          <w:sz w:val="24"/>
          <w:szCs w:val="24"/>
        </w:rPr>
        <w:t xml:space="preserve">Substituting </w:t>
      </w:r>
      <w:bookmarkStart w:id="26" w:name="OLE_LINK5"/>
      <w:bookmarkStart w:id="27" w:name="OLE_LINK6"/>
      <w:bookmarkStart w:id="28" w:name="OLE_LINK14"/>
      <w:bookmarkStart w:id="29" w:name="OLE_LINK15"/>
      <w:bookmarkStart w:id="30" w:name="OLE_LINK16"/>
      <w:bookmarkStart w:id="31" w:name="OLE_LINK17"/>
      <w:bookmarkStart w:id="32" w:name="OLE_LINK18"/>
      <w:bookmarkStart w:id="33" w:name="OLE_LINK19"/>
      <w:bookmarkStart w:id="34" w:name="OLE_LINK28"/>
      <w:bookmarkStart w:id="35" w:name="OLE_LINK29"/>
      <w:bookmarkStart w:id="36" w:name="OLE_LINK30"/>
      <w:bookmarkStart w:id="37" w:name="OLE_LINK31"/>
      <w:bookmarkStart w:id="38" w:name="OLE_LINK32"/>
      <w:bookmarkStart w:id="39" w:name="OLE_LINK33"/>
      <w:bookmarkStart w:id="40" w:name="OLE_LINK36"/>
      <w:bookmarkStart w:id="41" w:name="OLE_LINK37"/>
      <w:bookmarkStart w:id="42" w:name="OLE_LINK38"/>
      <w:r w:rsidR="00FF493E">
        <w:rPr>
          <w:rFonts w:hint="eastAsia"/>
          <w:sz w:val="24"/>
          <w:szCs w:val="24"/>
        </w:rPr>
        <w:t>equation</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7C4488">
        <w:rPr>
          <w:rFonts w:hint="eastAsia"/>
          <w:sz w:val="24"/>
          <w:szCs w:val="24"/>
        </w:rPr>
        <w:t xml:space="preserve"> </w:t>
      </w:r>
      <w:r w:rsidR="00C00A38" w:rsidRPr="007C4488">
        <w:rPr>
          <w:sz w:val="24"/>
          <w:szCs w:val="24"/>
        </w:rPr>
        <w:fldChar w:fldCharType="begin"/>
      </w:r>
      <w:r w:rsidRPr="007C4488">
        <w:rPr>
          <w:sz w:val="24"/>
          <w:szCs w:val="24"/>
        </w:rPr>
        <w:instrText xml:space="preserve"> GOTOBUTTON ZEqnNum561793  \* MERGEFORMAT </w:instrText>
      </w:r>
      <w:r w:rsidR="005076C1" w:rsidRPr="007C4488">
        <w:rPr>
          <w:sz w:val="24"/>
          <w:szCs w:val="24"/>
        </w:rPr>
        <w:fldChar w:fldCharType="begin"/>
      </w:r>
      <w:r w:rsidR="005076C1" w:rsidRPr="007C4488">
        <w:rPr>
          <w:sz w:val="24"/>
          <w:szCs w:val="24"/>
        </w:rPr>
        <w:instrText xml:space="preserve"> REF ZEqnNum561793 \* Charformat \! \* MERGEFORMAT </w:instrText>
      </w:r>
      <w:r w:rsidR="005076C1" w:rsidRPr="007C4488">
        <w:rPr>
          <w:sz w:val="24"/>
          <w:szCs w:val="24"/>
        </w:rPr>
        <w:fldChar w:fldCharType="separate"/>
      </w:r>
      <w:r w:rsidR="004409A3" w:rsidRPr="004409A3">
        <w:rPr>
          <w:sz w:val="24"/>
          <w:szCs w:val="24"/>
        </w:rPr>
        <w:instrText>(3)</w:instrText>
      </w:r>
      <w:r w:rsidR="005076C1" w:rsidRPr="007C4488">
        <w:rPr>
          <w:sz w:val="24"/>
          <w:szCs w:val="24"/>
        </w:rPr>
        <w:fldChar w:fldCharType="end"/>
      </w:r>
      <w:r w:rsidR="00C00A38" w:rsidRPr="007C4488">
        <w:rPr>
          <w:sz w:val="24"/>
          <w:szCs w:val="24"/>
        </w:rPr>
        <w:fldChar w:fldCharType="end"/>
      </w:r>
      <w:r w:rsidRPr="007C4488">
        <w:rPr>
          <w:rFonts w:hint="eastAsia"/>
          <w:sz w:val="24"/>
          <w:szCs w:val="24"/>
        </w:rPr>
        <w:t xml:space="preserve"> into </w:t>
      </w:r>
      <w:r w:rsidR="00FF493E">
        <w:rPr>
          <w:rFonts w:hint="eastAsia"/>
          <w:sz w:val="24"/>
          <w:szCs w:val="24"/>
        </w:rPr>
        <w:t>equation</w:t>
      </w:r>
      <w:r w:rsidRPr="007C4488">
        <w:rPr>
          <w:rFonts w:hint="eastAsia"/>
          <w:sz w:val="24"/>
          <w:szCs w:val="24"/>
        </w:rPr>
        <w:t xml:space="preserve"> </w:t>
      </w:r>
      <w:r w:rsidR="00C00A38" w:rsidRPr="007C4488">
        <w:rPr>
          <w:sz w:val="24"/>
          <w:szCs w:val="24"/>
        </w:rPr>
        <w:fldChar w:fldCharType="begin"/>
      </w:r>
      <w:r w:rsidRPr="007C4488">
        <w:rPr>
          <w:sz w:val="24"/>
          <w:szCs w:val="24"/>
        </w:rPr>
        <w:instrText xml:space="preserve"> GOTOBUTTON ZEqnNum688569  \* MERGEFORMAT </w:instrText>
      </w:r>
      <w:r w:rsidR="005076C1" w:rsidRPr="007C4488">
        <w:rPr>
          <w:sz w:val="24"/>
          <w:szCs w:val="24"/>
        </w:rPr>
        <w:fldChar w:fldCharType="begin"/>
      </w:r>
      <w:r w:rsidR="005076C1" w:rsidRPr="007C4488">
        <w:rPr>
          <w:sz w:val="24"/>
          <w:szCs w:val="24"/>
        </w:rPr>
        <w:instrText xml:space="preserve"> REF ZEqnNum688569 \* Charformat \! \* MERGEFORMAT </w:instrText>
      </w:r>
      <w:r w:rsidR="005076C1" w:rsidRPr="007C4488">
        <w:rPr>
          <w:sz w:val="24"/>
          <w:szCs w:val="24"/>
        </w:rPr>
        <w:fldChar w:fldCharType="separate"/>
      </w:r>
      <w:r w:rsidR="004409A3" w:rsidRPr="004409A3">
        <w:rPr>
          <w:sz w:val="24"/>
          <w:szCs w:val="24"/>
        </w:rPr>
        <w:instrText>(1)</w:instrText>
      </w:r>
      <w:r w:rsidR="005076C1" w:rsidRPr="007C4488">
        <w:rPr>
          <w:sz w:val="24"/>
          <w:szCs w:val="24"/>
        </w:rPr>
        <w:fldChar w:fldCharType="end"/>
      </w:r>
      <w:r w:rsidR="00C00A38" w:rsidRPr="007C4488">
        <w:rPr>
          <w:sz w:val="24"/>
          <w:szCs w:val="24"/>
        </w:rPr>
        <w:fldChar w:fldCharType="end"/>
      </w:r>
      <w:r w:rsidR="00F42BDD" w:rsidRPr="007C4488">
        <w:rPr>
          <w:rFonts w:hint="eastAsia"/>
          <w:sz w:val="24"/>
          <w:szCs w:val="24"/>
        </w:rPr>
        <w:t>, the r</w:t>
      </w:r>
      <w:r w:rsidR="00F2665B" w:rsidRPr="007C4488">
        <w:rPr>
          <w:rFonts w:hint="eastAsia"/>
          <w:sz w:val="24"/>
          <w:szCs w:val="24"/>
        </w:rPr>
        <w:t xml:space="preserve">estoring torque of the </w:t>
      </w:r>
      <w:r w:rsidR="00CB5233">
        <w:rPr>
          <w:rFonts w:hint="eastAsia"/>
          <w:sz w:val="24"/>
          <w:szCs w:val="24"/>
        </w:rPr>
        <w:t>HSLDS</w:t>
      </w:r>
      <w:r w:rsidR="007762FB">
        <w:rPr>
          <w:rFonts w:hint="eastAsia"/>
          <w:sz w:val="24"/>
          <w:szCs w:val="24"/>
        </w:rPr>
        <w:t xml:space="preserve"> </w:t>
      </w:r>
      <w:r w:rsidR="007762FB">
        <w:rPr>
          <w:sz w:val="24"/>
          <w:szCs w:val="24"/>
        </w:rPr>
        <w:t>resonator</w:t>
      </w:r>
      <w:r w:rsidR="00F2665B" w:rsidRPr="007C4488">
        <w:rPr>
          <w:rFonts w:hint="eastAsia"/>
          <w:sz w:val="24"/>
          <w:szCs w:val="24"/>
        </w:rPr>
        <w:t xml:space="preserve"> can be calculated and given by</w:t>
      </w:r>
    </w:p>
    <w:p w:rsidR="005D629D" w:rsidRDefault="009279BF" w:rsidP="006C215D">
      <w:pPr>
        <w:pStyle w:val="MTDisplayEquation"/>
        <w:ind w:firstLine="420"/>
      </w:pPr>
      <w:r>
        <w:tab/>
      </w:r>
      <w:r w:rsidR="0004396F" w:rsidRPr="00150DFA">
        <w:rPr>
          <w:position w:val="-30"/>
        </w:rPr>
        <w:object w:dxaOrig="2400" w:dyaOrig="680">
          <v:shape id="_x0000_i1064" type="#_x0000_t75" style="width:120pt;height:33.75pt" o:ole="">
            <v:imagedata r:id="rId83" o:title=""/>
          </v:shape>
          <o:OLEObject Type="Embed" ProgID="Equation.DSMT4" ShapeID="_x0000_i1064" DrawAspect="Content" ObjectID="_1606029851" r:id="rId84"/>
        </w:object>
      </w:r>
      <w:r>
        <w:t xml:space="preserve"> </w:t>
      </w:r>
      <w:r>
        <w:tab/>
      </w:r>
      <w:r w:rsidR="00C00A38">
        <w:fldChar w:fldCharType="begin"/>
      </w:r>
      <w:r>
        <w:instrText xml:space="preserve"> MACROBUTTON MTPlaceRef \* MERGEFORMAT </w:instrText>
      </w:r>
      <w:r w:rsidR="00C00A38">
        <w:fldChar w:fldCharType="begin"/>
      </w:r>
      <w:r>
        <w:instrText xml:space="preserve"> SEQ MTEqn \h \* MERGEFORMAT </w:instrText>
      </w:r>
      <w:r w:rsidR="00C00A38">
        <w:fldChar w:fldCharType="end"/>
      </w:r>
      <w:bookmarkStart w:id="43" w:name="ZEqnNum980784"/>
      <w:r>
        <w:instrText>(</w:instrText>
      </w:r>
      <w:r w:rsidR="003F66EA">
        <w:rPr>
          <w:noProof/>
        </w:rPr>
        <w:fldChar w:fldCharType="begin"/>
      </w:r>
      <w:r w:rsidR="003F66EA">
        <w:rPr>
          <w:noProof/>
        </w:rPr>
        <w:instrText xml:space="preserve"> SEQ MTEqn \c \* Arabic \* MERGEFORMAT </w:instrText>
      </w:r>
      <w:r w:rsidR="003F66EA">
        <w:rPr>
          <w:noProof/>
        </w:rPr>
        <w:fldChar w:fldCharType="separate"/>
      </w:r>
      <w:r w:rsidR="004409A3">
        <w:rPr>
          <w:noProof/>
        </w:rPr>
        <w:instrText>6</w:instrText>
      </w:r>
      <w:r w:rsidR="003F66EA">
        <w:rPr>
          <w:noProof/>
        </w:rPr>
        <w:fldChar w:fldCharType="end"/>
      </w:r>
      <w:r>
        <w:instrText>)</w:instrText>
      </w:r>
      <w:bookmarkEnd w:id="43"/>
      <w:r w:rsidR="00C00A38">
        <w:fldChar w:fldCharType="end"/>
      </w:r>
    </w:p>
    <w:p w:rsidR="007762FB" w:rsidRDefault="007762FB" w:rsidP="006C215D">
      <w:pPr>
        <w:spacing w:line="360" w:lineRule="auto"/>
        <w:ind w:firstLineChars="200" w:firstLine="480"/>
        <w:rPr>
          <w:rFonts w:hint="eastAsia"/>
          <w:sz w:val="24"/>
          <w:szCs w:val="24"/>
        </w:rPr>
      </w:pPr>
      <w:r>
        <w:rPr>
          <w:sz w:val="24"/>
          <w:szCs w:val="24"/>
        </w:rPr>
        <w:t>A</w:t>
      </w:r>
      <w:r>
        <w:rPr>
          <w:rFonts w:hint="eastAsia"/>
          <w:sz w:val="24"/>
          <w:szCs w:val="24"/>
        </w:rPr>
        <w:t xml:space="preserve">s </w:t>
      </w:r>
      <w:r w:rsidR="00C05C03">
        <w:rPr>
          <w:rFonts w:hint="eastAsia"/>
          <w:sz w:val="24"/>
          <w:szCs w:val="24"/>
        </w:rPr>
        <w:t>mentioned before</w:t>
      </w:r>
      <w:r>
        <w:rPr>
          <w:rFonts w:hint="eastAsia"/>
          <w:sz w:val="24"/>
          <w:szCs w:val="24"/>
        </w:rPr>
        <w:t>, the stiffness of the resona</w:t>
      </w:r>
      <w:r w:rsidR="00C05C03">
        <w:rPr>
          <w:rFonts w:hint="eastAsia"/>
          <w:sz w:val="24"/>
          <w:szCs w:val="24"/>
        </w:rPr>
        <w:t>tor can be reduced by adding a cam-roller-spring mechanis</w:t>
      </w:r>
      <w:r w:rsidR="00C05C03" w:rsidRPr="00D4457C">
        <w:rPr>
          <w:rFonts w:hint="eastAsia"/>
          <w:color w:val="000000"/>
          <w:sz w:val="24"/>
          <w:szCs w:val="24"/>
        </w:rPr>
        <w:t>m th</w:t>
      </w:r>
      <w:r w:rsidR="00C05C03">
        <w:rPr>
          <w:rFonts w:hint="eastAsia"/>
          <w:sz w:val="24"/>
          <w:szCs w:val="24"/>
        </w:rPr>
        <w:t xml:space="preserve">at provides negative stiffness. </w:t>
      </w:r>
      <w:r w:rsidR="00C05C03">
        <w:rPr>
          <w:sz w:val="24"/>
          <w:szCs w:val="24"/>
        </w:rPr>
        <w:t>T</w:t>
      </w:r>
      <w:r w:rsidR="00C05C03">
        <w:rPr>
          <w:rFonts w:hint="eastAsia"/>
          <w:sz w:val="24"/>
          <w:szCs w:val="24"/>
        </w:rPr>
        <w:t xml:space="preserve">o design a resonator with desired low stiffness, a </w:t>
      </w:r>
      <w:r w:rsidR="00C05C03" w:rsidRPr="00974B33">
        <w:rPr>
          <w:rFonts w:hint="eastAsia"/>
          <w:sz w:val="24"/>
          <w:szCs w:val="24"/>
        </w:rPr>
        <w:t>parameter</w:t>
      </w:r>
      <w:r w:rsidR="00C05C03">
        <w:rPr>
          <w:rFonts w:hint="eastAsia"/>
          <w:sz w:val="24"/>
          <w:szCs w:val="24"/>
        </w:rPr>
        <w:t xml:space="preserve"> </w:t>
      </w:r>
      <w:r w:rsidR="00C05C03" w:rsidRPr="00974B33">
        <w:rPr>
          <w:position w:val="-10"/>
          <w:sz w:val="24"/>
          <w:szCs w:val="24"/>
        </w:rPr>
        <w:object w:dxaOrig="240" w:dyaOrig="320">
          <v:shape id="_x0000_i1065" type="#_x0000_t75" style="width:12pt;height:16.5pt" o:ole="">
            <v:imagedata r:id="rId85" o:title=""/>
          </v:shape>
          <o:OLEObject Type="Embed" ProgID="Equation.DSMT4" ShapeID="_x0000_i1065" DrawAspect="Content" ObjectID="_1606029852" r:id="rId86"/>
        </w:object>
      </w:r>
      <w:r w:rsidR="00C05C03" w:rsidRPr="00974B33">
        <w:rPr>
          <w:sz w:val="24"/>
          <w:szCs w:val="24"/>
        </w:rPr>
        <w:t xml:space="preserve"> </w:t>
      </w:r>
      <w:r w:rsidR="00AC244B">
        <w:rPr>
          <w:rFonts w:hint="eastAsia"/>
          <w:sz w:val="24"/>
          <w:szCs w:val="24"/>
        </w:rPr>
        <w:t xml:space="preserve">is introduced to </w:t>
      </w:r>
      <w:r w:rsidR="00C05C03" w:rsidRPr="00974B33">
        <w:rPr>
          <w:rFonts w:hint="eastAsia"/>
          <w:sz w:val="24"/>
          <w:szCs w:val="24"/>
        </w:rPr>
        <w:t>denot</w:t>
      </w:r>
      <w:r w:rsidR="00AC244B">
        <w:rPr>
          <w:rFonts w:hint="eastAsia"/>
          <w:sz w:val="24"/>
          <w:szCs w:val="24"/>
        </w:rPr>
        <w:t>e</w:t>
      </w:r>
      <w:r w:rsidR="00C05C03" w:rsidRPr="00974B33">
        <w:rPr>
          <w:rFonts w:hint="eastAsia"/>
          <w:sz w:val="24"/>
          <w:szCs w:val="24"/>
        </w:rPr>
        <w:t xml:space="preserve"> the ratio of the </w:t>
      </w:r>
      <w:r w:rsidR="00AC244B">
        <w:rPr>
          <w:rFonts w:hint="eastAsia"/>
          <w:sz w:val="24"/>
          <w:szCs w:val="24"/>
        </w:rPr>
        <w:t>net</w:t>
      </w:r>
      <w:r w:rsidR="00C05C03" w:rsidRPr="00974B33">
        <w:rPr>
          <w:rFonts w:hint="eastAsia"/>
          <w:sz w:val="24"/>
          <w:szCs w:val="24"/>
        </w:rPr>
        <w:t xml:space="preserve"> stiffness of the </w:t>
      </w:r>
      <w:r w:rsidR="00AC244B">
        <w:rPr>
          <w:rFonts w:hint="eastAsia"/>
          <w:sz w:val="24"/>
          <w:szCs w:val="24"/>
        </w:rPr>
        <w:t xml:space="preserve">resonator to that of the rubber ring. </w:t>
      </w:r>
      <w:r w:rsidR="00AC244B">
        <w:rPr>
          <w:sz w:val="24"/>
          <w:szCs w:val="24"/>
        </w:rPr>
        <w:t>T</w:t>
      </w:r>
      <w:r w:rsidR="00AC244B">
        <w:rPr>
          <w:rFonts w:hint="eastAsia"/>
          <w:sz w:val="24"/>
          <w:szCs w:val="24"/>
        </w:rPr>
        <w:t>herefore,</w:t>
      </w:r>
      <w:r w:rsidR="00943D58" w:rsidRPr="00943D58">
        <w:rPr>
          <w:rFonts w:hint="eastAsia"/>
          <w:sz w:val="24"/>
          <w:szCs w:val="24"/>
        </w:rPr>
        <w:t xml:space="preserve"> </w:t>
      </w:r>
      <w:r w:rsidR="00AC244B">
        <w:rPr>
          <w:rFonts w:hint="eastAsia"/>
          <w:sz w:val="24"/>
          <w:szCs w:val="24"/>
        </w:rPr>
        <w:t>the restoring moment</w:t>
      </w:r>
      <w:r w:rsidR="00FF29A7">
        <w:rPr>
          <w:rFonts w:hint="eastAsia"/>
          <w:sz w:val="24"/>
          <w:szCs w:val="24"/>
        </w:rPr>
        <w:t xml:space="preserve"> in </w:t>
      </w:r>
      <w:r w:rsidR="00FF493E">
        <w:rPr>
          <w:rFonts w:hint="eastAsia"/>
          <w:sz w:val="24"/>
          <w:szCs w:val="24"/>
        </w:rPr>
        <w:t>equation</w:t>
      </w:r>
      <w:r w:rsidR="00FF29A7">
        <w:rPr>
          <w:rFonts w:hint="eastAsia"/>
          <w:sz w:val="24"/>
          <w:szCs w:val="24"/>
        </w:rPr>
        <w:t xml:space="preserve"> </w:t>
      </w:r>
      <w:r w:rsidR="004409A3">
        <w:rPr>
          <w:sz w:val="24"/>
          <w:szCs w:val="24"/>
        </w:rPr>
        <w:fldChar w:fldCharType="begin"/>
      </w:r>
      <w:r w:rsidR="004409A3">
        <w:rPr>
          <w:sz w:val="24"/>
          <w:szCs w:val="24"/>
        </w:rPr>
        <w:instrText xml:space="preserve"> GOTOBUTTON ZEqnNum980784  \* MERGEFORMAT </w:instrText>
      </w:r>
      <w:r w:rsidR="004409A3">
        <w:rPr>
          <w:sz w:val="24"/>
          <w:szCs w:val="24"/>
        </w:rPr>
        <w:fldChar w:fldCharType="begin"/>
      </w:r>
      <w:r w:rsidR="004409A3">
        <w:rPr>
          <w:sz w:val="24"/>
          <w:szCs w:val="24"/>
        </w:rPr>
        <w:instrText xml:space="preserve"> REF ZEqnNum980784 \* Charformat \! \* MERGEFORMAT </w:instrText>
      </w:r>
      <w:r w:rsidR="004409A3">
        <w:rPr>
          <w:sz w:val="24"/>
          <w:szCs w:val="24"/>
        </w:rPr>
        <w:fldChar w:fldCharType="separate"/>
      </w:r>
      <w:r w:rsidR="004409A3" w:rsidRPr="004409A3">
        <w:rPr>
          <w:sz w:val="24"/>
          <w:szCs w:val="24"/>
        </w:rPr>
        <w:instrText>(6)</w:instrText>
      </w:r>
      <w:r w:rsidR="004409A3">
        <w:rPr>
          <w:sz w:val="24"/>
          <w:szCs w:val="24"/>
        </w:rPr>
        <w:fldChar w:fldCharType="end"/>
      </w:r>
      <w:r w:rsidR="004409A3">
        <w:rPr>
          <w:sz w:val="24"/>
          <w:szCs w:val="24"/>
        </w:rPr>
        <w:fldChar w:fldCharType="end"/>
      </w:r>
      <w:r w:rsidR="00AC244B">
        <w:rPr>
          <w:rFonts w:hint="eastAsia"/>
          <w:sz w:val="24"/>
          <w:szCs w:val="24"/>
        </w:rPr>
        <w:t xml:space="preserve"> </w:t>
      </w:r>
      <w:r w:rsidR="00FF29A7">
        <w:rPr>
          <w:rFonts w:hint="eastAsia"/>
          <w:sz w:val="24"/>
          <w:szCs w:val="24"/>
        </w:rPr>
        <w:t>can be rewritten as</w:t>
      </w:r>
    </w:p>
    <w:p w:rsidR="006D7F5D" w:rsidRDefault="00A6655C" w:rsidP="006C215D">
      <w:pPr>
        <w:pStyle w:val="MTDisplayEquation"/>
        <w:ind w:firstLine="420"/>
      </w:pPr>
      <w:r>
        <w:tab/>
      </w:r>
      <w:r w:rsidR="00B20FA8" w:rsidRPr="00696831">
        <w:rPr>
          <w:position w:val="-32"/>
        </w:rPr>
        <w:object w:dxaOrig="3879" w:dyaOrig="760">
          <v:shape id="_x0000_i1066" type="#_x0000_t75" style="width:193.5pt;height:38.25pt" o:ole="">
            <v:imagedata r:id="rId87" o:title=""/>
          </v:shape>
          <o:OLEObject Type="Embed" ProgID="Equation.DSMT4" ShapeID="_x0000_i1066" DrawAspect="Content" ObjectID="_1606029853" r:id="rId88"/>
        </w:object>
      </w:r>
      <w:r>
        <w:t xml:space="preserve"> </w:t>
      </w:r>
      <w:r>
        <w:tab/>
      </w:r>
      <w:r w:rsidR="00C00A38">
        <w:fldChar w:fldCharType="begin"/>
      </w:r>
      <w:r>
        <w:instrText xml:space="preserve"> MACROBUTTON MTPlaceRef \* MERGEFORMAT </w:instrText>
      </w:r>
      <w:r w:rsidR="00C00A38">
        <w:fldChar w:fldCharType="begin"/>
      </w:r>
      <w:r>
        <w:instrText xml:space="preserve"> SEQ MTEqn \h \* MERGEFORMAT </w:instrText>
      </w:r>
      <w:r w:rsidR="00C00A38">
        <w:fldChar w:fldCharType="end"/>
      </w:r>
      <w:bookmarkStart w:id="44" w:name="ZEqnNum608856"/>
      <w:r>
        <w:instrText>(</w:instrText>
      </w:r>
      <w:r w:rsidR="003F66EA">
        <w:rPr>
          <w:noProof/>
        </w:rPr>
        <w:fldChar w:fldCharType="begin"/>
      </w:r>
      <w:r w:rsidR="003F66EA">
        <w:rPr>
          <w:noProof/>
        </w:rPr>
        <w:instrText xml:space="preserve"> SEQ MTEqn \c \* Arabic \* MERGEFORMAT </w:instrText>
      </w:r>
      <w:r w:rsidR="003F66EA">
        <w:rPr>
          <w:noProof/>
        </w:rPr>
        <w:fldChar w:fldCharType="separate"/>
      </w:r>
      <w:r w:rsidR="004409A3">
        <w:rPr>
          <w:noProof/>
        </w:rPr>
        <w:instrText>7</w:instrText>
      </w:r>
      <w:r w:rsidR="003F66EA">
        <w:rPr>
          <w:noProof/>
        </w:rPr>
        <w:fldChar w:fldCharType="end"/>
      </w:r>
      <w:r>
        <w:instrText>)</w:instrText>
      </w:r>
      <w:bookmarkEnd w:id="44"/>
      <w:r w:rsidR="00C00A38">
        <w:fldChar w:fldCharType="end"/>
      </w:r>
    </w:p>
    <w:p w:rsidR="00D311FA" w:rsidRPr="0009442B" w:rsidRDefault="0009754F" w:rsidP="006C215D">
      <w:pPr>
        <w:spacing w:line="360" w:lineRule="auto"/>
        <w:rPr>
          <w:sz w:val="24"/>
          <w:szCs w:val="24"/>
        </w:rPr>
      </w:pPr>
      <w:r>
        <w:rPr>
          <w:rFonts w:hint="eastAsia"/>
          <w:sz w:val="24"/>
          <w:szCs w:val="24"/>
        </w:rPr>
        <w:t>w</w:t>
      </w:r>
      <w:r w:rsidRPr="0009442B">
        <w:rPr>
          <w:rFonts w:hint="eastAsia"/>
          <w:sz w:val="24"/>
          <w:szCs w:val="24"/>
        </w:rPr>
        <w:t>here</w:t>
      </w:r>
      <w:r>
        <w:rPr>
          <w:rFonts w:hint="eastAsia"/>
          <w:sz w:val="24"/>
          <w:szCs w:val="24"/>
        </w:rPr>
        <w:t xml:space="preserve"> </w:t>
      </w:r>
      <w:r w:rsidR="00B3239E" w:rsidRPr="0009442B">
        <w:rPr>
          <w:position w:val="-12"/>
          <w:sz w:val="24"/>
          <w:szCs w:val="24"/>
        </w:rPr>
        <w:object w:dxaOrig="999" w:dyaOrig="360">
          <v:shape id="_x0000_i1067" type="#_x0000_t75" style="width:50.25pt;height:18pt" o:ole="">
            <v:imagedata r:id="rId89" o:title=""/>
          </v:shape>
          <o:OLEObject Type="Embed" ProgID="Equation.DSMT4" ShapeID="_x0000_i1067" DrawAspect="Content" ObjectID="_1606029854" r:id="rId90"/>
        </w:object>
      </w:r>
      <w:r w:rsidR="00696831" w:rsidRPr="0009442B">
        <w:rPr>
          <w:rFonts w:hint="eastAsia"/>
          <w:sz w:val="24"/>
          <w:szCs w:val="24"/>
        </w:rPr>
        <w:t xml:space="preserve">. </w:t>
      </w:r>
      <w:r w:rsidR="00567B71" w:rsidRPr="0009442B">
        <w:rPr>
          <w:rFonts w:hint="eastAsia"/>
          <w:sz w:val="24"/>
          <w:szCs w:val="24"/>
        </w:rPr>
        <w:t xml:space="preserve">The stiffness of the </w:t>
      </w:r>
      <w:r w:rsidR="00CB5233" w:rsidRPr="00D4457C">
        <w:rPr>
          <w:rFonts w:hint="eastAsia"/>
          <w:color w:val="000000"/>
          <w:sz w:val="24"/>
          <w:szCs w:val="24"/>
        </w:rPr>
        <w:t>HSLDS</w:t>
      </w:r>
      <w:r w:rsidR="007B6777" w:rsidRPr="00D4457C">
        <w:rPr>
          <w:rFonts w:hint="eastAsia"/>
          <w:color w:val="000000"/>
          <w:sz w:val="24"/>
          <w:szCs w:val="24"/>
        </w:rPr>
        <w:t xml:space="preserve"> resonator</w:t>
      </w:r>
      <w:r w:rsidR="00567B71" w:rsidRPr="0009442B">
        <w:rPr>
          <w:rFonts w:hint="eastAsia"/>
          <w:sz w:val="24"/>
          <w:szCs w:val="24"/>
        </w:rPr>
        <w:t xml:space="preserve"> can be </w:t>
      </w:r>
      <w:r>
        <w:rPr>
          <w:rFonts w:hint="eastAsia"/>
          <w:sz w:val="24"/>
          <w:szCs w:val="24"/>
        </w:rPr>
        <w:t>obtained</w:t>
      </w:r>
      <w:r w:rsidRPr="0009442B">
        <w:rPr>
          <w:rFonts w:hint="eastAsia"/>
          <w:sz w:val="24"/>
          <w:szCs w:val="24"/>
        </w:rPr>
        <w:t xml:space="preserve"> </w:t>
      </w:r>
      <w:r w:rsidR="00567B71" w:rsidRPr="0009442B">
        <w:rPr>
          <w:rFonts w:hint="eastAsia"/>
          <w:sz w:val="24"/>
          <w:szCs w:val="24"/>
        </w:rPr>
        <w:t xml:space="preserve">by </w:t>
      </w:r>
      <w:r w:rsidR="007166E9" w:rsidRPr="0009442B">
        <w:rPr>
          <w:rFonts w:hint="eastAsia"/>
          <w:sz w:val="24"/>
          <w:szCs w:val="24"/>
        </w:rPr>
        <w:t xml:space="preserve">differentiating the restoring torque </w:t>
      </w:r>
      <w:r w:rsidR="008B5C62" w:rsidRPr="0009442B">
        <w:rPr>
          <w:rFonts w:hint="eastAsia"/>
          <w:sz w:val="24"/>
          <w:szCs w:val="24"/>
        </w:rPr>
        <w:t>with respect to</w:t>
      </w:r>
      <w:r>
        <w:rPr>
          <w:rFonts w:hint="eastAsia"/>
          <w:sz w:val="24"/>
          <w:szCs w:val="24"/>
        </w:rPr>
        <w:t xml:space="preserve"> </w:t>
      </w:r>
      <w:r w:rsidR="008B5C62" w:rsidRPr="0009442B">
        <w:rPr>
          <w:position w:val="-6"/>
          <w:sz w:val="24"/>
          <w:szCs w:val="24"/>
        </w:rPr>
        <w:object w:dxaOrig="200" w:dyaOrig="279">
          <v:shape id="_x0000_i1068" type="#_x0000_t75" style="width:9.75pt;height:13.5pt" o:ole="">
            <v:imagedata r:id="rId91" o:title=""/>
          </v:shape>
          <o:OLEObject Type="Embed" ProgID="Equation.DSMT4" ShapeID="_x0000_i1068" DrawAspect="Content" ObjectID="_1606029855" r:id="rId92"/>
        </w:object>
      </w:r>
      <w:r w:rsidR="008B5C62" w:rsidRPr="0009442B">
        <w:rPr>
          <w:sz w:val="24"/>
          <w:szCs w:val="24"/>
        </w:rPr>
        <w:t xml:space="preserve"> </w:t>
      </w:r>
    </w:p>
    <w:p w:rsidR="005D629D" w:rsidRDefault="00914915" w:rsidP="006C215D">
      <w:pPr>
        <w:pStyle w:val="MTDisplayEquation"/>
        <w:ind w:firstLine="420"/>
      </w:pPr>
      <w:r>
        <w:tab/>
      </w:r>
      <w:r w:rsidR="006F3C3B" w:rsidRPr="00914915">
        <w:rPr>
          <w:position w:val="-36"/>
        </w:rPr>
        <w:object w:dxaOrig="3760" w:dyaOrig="840">
          <v:shape id="_x0000_i1069" type="#_x0000_t75" style="width:188.25pt;height:42pt" o:ole="">
            <v:imagedata r:id="rId93" o:title=""/>
          </v:shape>
          <o:OLEObject Type="Embed" ProgID="Equation.DSMT4" ShapeID="_x0000_i1069" DrawAspect="Content" ObjectID="_1606029856" r:id="rId94"/>
        </w:object>
      </w:r>
      <w:r>
        <w:t xml:space="preserve"> </w:t>
      </w:r>
      <w:r>
        <w:tab/>
      </w:r>
      <w:r w:rsidR="00C00A38">
        <w:fldChar w:fldCharType="begin"/>
      </w:r>
      <w:r>
        <w:instrText xml:space="preserve"> MACROBUTTON MTPlaceRef \* MERGEFORMAT </w:instrText>
      </w:r>
      <w:r w:rsidR="00C00A38">
        <w:fldChar w:fldCharType="begin"/>
      </w:r>
      <w:r>
        <w:instrText xml:space="preserve"> SEQ MTEqn \h \* MERGEFORMAT </w:instrText>
      </w:r>
      <w:r w:rsidR="00C00A38">
        <w:fldChar w:fldCharType="end"/>
      </w:r>
      <w:bookmarkStart w:id="45" w:name="ZEqnNum920534"/>
      <w:r>
        <w:instrText>(</w:instrText>
      </w:r>
      <w:r w:rsidR="003F66EA">
        <w:rPr>
          <w:noProof/>
        </w:rPr>
        <w:fldChar w:fldCharType="begin"/>
      </w:r>
      <w:r w:rsidR="003F66EA">
        <w:rPr>
          <w:noProof/>
        </w:rPr>
        <w:instrText xml:space="preserve"> SEQ MTEqn \c \* Arabic \* MERGEFORMAT </w:instrText>
      </w:r>
      <w:r w:rsidR="003F66EA">
        <w:rPr>
          <w:noProof/>
        </w:rPr>
        <w:fldChar w:fldCharType="separate"/>
      </w:r>
      <w:r w:rsidR="004409A3">
        <w:rPr>
          <w:noProof/>
        </w:rPr>
        <w:instrText>8</w:instrText>
      </w:r>
      <w:r w:rsidR="003F66EA">
        <w:rPr>
          <w:noProof/>
        </w:rPr>
        <w:fldChar w:fldCharType="end"/>
      </w:r>
      <w:r>
        <w:instrText>)</w:instrText>
      </w:r>
      <w:bookmarkEnd w:id="45"/>
      <w:r w:rsidR="00C00A38">
        <w:fldChar w:fldCharType="end"/>
      </w:r>
    </w:p>
    <w:p w:rsidR="005D629D" w:rsidRPr="0009442B" w:rsidRDefault="009C5E0E" w:rsidP="006C215D">
      <w:pPr>
        <w:spacing w:line="360" w:lineRule="auto"/>
        <w:rPr>
          <w:sz w:val="24"/>
          <w:szCs w:val="24"/>
        </w:rPr>
      </w:pPr>
      <w:r w:rsidRPr="0009442B">
        <w:rPr>
          <w:rFonts w:hint="eastAsia"/>
          <w:sz w:val="24"/>
          <w:szCs w:val="24"/>
        </w:rPr>
        <w:t>where</w:t>
      </w:r>
    </w:p>
    <w:p w:rsidR="005D629D" w:rsidRDefault="009C5E0E" w:rsidP="006C215D">
      <w:pPr>
        <w:pStyle w:val="MTDisplayEquation"/>
        <w:ind w:firstLine="420"/>
      </w:pPr>
      <w:r>
        <w:tab/>
      </w:r>
      <w:r w:rsidR="009E4E8E" w:rsidRPr="0026112F">
        <w:rPr>
          <w:position w:val="-30"/>
        </w:rPr>
        <w:object w:dxaOrig="5640" w:dyaOrig="720">
          <v:shape id="_x0000_i1070" type="#_x0000_t75" style="width:283.5pt;height:36pt" o:ole="">
            <v:imagedata r:id="rId95" o:title=""/>
          </v:shape>
          <o:OLEObject Type="Embed" ProgID="Equation.DSMT4" ShapeID="_x0000_i1070" DrawAspect="Content" ObjectID="_1606029857" r:id="rId96"/>
        </w:object>
      </w:r>
      <w:r>
        <w:t xml:space="preserve"> </w:t>
      </w:r>
      <w:r>
        <w:tab/>
      </w:r>
      <w:r w:rsidR="00C00A38">
        <w:fldChar w:fldCharType="begin"/>
      </w:r>
      <w:r>
        <w:instrText xml:space="preserve"> MACROBUTTON MTPlaceRef \* MERGEFORMAT </w:instrText>
      </w:r>
      <w:r w:rsidR="00C00A38">
        <w:fldChar w:fldCharType="begin"/>
      </w:r>
      <w:r>
        <w:instrText xml:space="preserve"> SEQ MTEqn \h \* MERGEFORMAT </w:instrText>
      </w:r>
      <w:r w:rsidR="00C00A38">
        <w:fldChar w:fldCharType="end"/>
      </w:r>
      <w:r>
        <w:instrText>(</w:instrText>
      </w:r>
      <w:r w:rsidR="003F66EA">
        <w:rPr>
          <w:noProof/>
        </w:rPr>
        <w:fldChar w:fldCharType="begin"/>
      </w:r>
      <w:r w:rsidR="003F66EA">
        <w:rPr>
          <w:noProof/>
        </w:rPr>
        <w:instrText xml:space="preserve"> SEQ MTEqn \c \* Arabic \* MERGEFORMAT </w:instrText>
      </w:r>
      <w:r w:rsidR="003F66EA">
        <w:rPr>
          <w:noProof/>
        </w:rPr>
        <w:fldChar w:fldCharType="separate"/>
      </w:r>
      <w:r w:rsidR="004409A3">
        <w:rPr>
          <w:noProof/>
        </w:rPr>
        <w:instrText>9</w:instrText>
      </w:r>
      <w:r w:rsidR="003F66EA">
        <w:rPr>
          <w:noProof/>
        </w:rPr>
        <w:fldChar w:fldCharType="end"/>
      </w:r>
      <w:r>
        <w:instrText>)</w:instrText>
      </w:r>
      <w:r w:rsidR="00C00A38">
        <w:fldChar w:fldCharType="end"/>
      </w:r>
    </w:p>
    <w:p w:rsidR="005D629D" w:rsidRDefault="002F6217" w:rsidP="006C215D">
      <w:pPr>
        <w:pStyle w:val="MTDisplayEquation"/>
        <w:ind w:firstLine="420"/>
      </w:pPr>
      <w:r>
        <w:tab/>
      </w:r>
      <w:r w:rsidR="004776CD" w:rsidRPr="004776CD">
        <w:rPr>
          <w:position w:val="-28"/>
        </w:rPr>
        <w:object w:dxaOrig="2940" w:dyaOrig="680">
          <v:shape id="_x0000_i1071" type="#_x0000_t75" style="width:147pt;height:33.75pt" o:ole="">
            <v:imagedata r:id="rId97" o:title=""/>
          </v:shape>
          <o:OLEObject Type="Embed" ProgID="Equation.DSMT4" ShapeID="_x0000_i1071" DrawAspect="Content" ObjectID="_1606029858" r:id="rId98"/>
        </w:object>
      </w:r>
      <w:r>
        <w:t xml:space="preserve"> </w:t>
      </w:r>
      <w:r>
        <w:tab/>
      </w:r>
      <w:r w:rsidR="00C00A38">
        <w:fldChar w:fldCharType="begin"/>
      </w:r>
      <w:r>
        <w:instrText xml:space="preserve"> MACROBUTTON MTPlaceRef \* MERGEFORMAT </w:instrText>
      </w:r>
      <w:r w:rsidR="00C00A38">
        <w:fldChar w:fldCharType="begin"/>
      </w:r>
      <w:r>
        <w:instrText xml:space="preserve"> SEQ MTEqn \h \* MERGEFORMAT </w:instrText>
      </w:r>
      <w:r w:rsidR="00C00A38">
        <w:fldChar w:fldCharType="end"/>
      </w:r>
      <w:r>
        <w:instrText>(</w:instrText>
      </w:r>
      <w:r w:rsidR="003F66EA">
        <w:rPr>
          <w:noProof/>
        </w:rPr>
        <w:fldChar w:fldCharType="begin"/>
      </w:r>
      <w:r w:rsidR="003F66EA">
        <w:rPr>
          <w:noProof/>
        </w:rPr>
        <w:instrText xml:space="preserve"> SEQ MTEqn \c \* Arabic \* MERGEFORMAT </w:instrText>
      </w:r>
      <w:r w:rsidR="003F66EA">
        <w:rPr>
          <w:noProof/>
        </w:rPr>
        <w:fldChar w:fldCharType="separate"/>
      </w:r>
      <w:r w:rsidR="004409A3">
        <w:rPr>
          <w:noProof/>
        </w:rPr>
        <w:instrText>10</w:instrText>
      </w:r>
      <w:r w:rsidR="003F66EA">
        <w:rPr>
          <w:noProof/>
        </w:rPr>
        <w:fldChar w:fldCharType="end"/>
      </w:r>
      <w:r>
        <w:instrText>)</w:instrText>
      </w:r>
      <w:r w:rsidR="00C00A38">
        <w:fldChar w:fldCharType="end"/>
      </w:r>
    </w:p>
    <w:p w:rsidR="000035F8" w:rsidRPr="0009442B" w:rsidRDefault="00481B8B" w:rsidP="006C215D">
      <w:pPr>
        <w:spacing w:line="360" w:lineRule="auto"/>
        <w:ind w:firstLineChars="200" w:firstLine="480"/>
        <w:rPr>
          <w:sz w:val="24"/>
          <w:szCs w:val="24"/>
        </w:rPr>
      </w:pPr>
      <w:r>
        <w:rPr>
          <w:rFonts w:hint="eastAsia"/>
          <w:sz w:val="24"/>
          <w:szCs w:val="24"/>
        </w:rPr>
        <w:t>In order to neutralize the stiffness</w:t>
      </w:r>
      <w:r w:rsidR="003135AA">
        <w:rPr>
          <w:rFonts w:hint="eastAsia"/>
          <w:sz w:val="24"/>
          <w:szCs w:val="24"/>
        </w:rPr>
        <w:t xml:space="preserve"> by</w:t>
      </w:r>
      <w:r w:rsidR="00A67D87">
        <w:rPr>
          <w:sz w:val="24"/>
          <w:szCs w:val="24"/>
        </w:rPr>
        <w:t xml:space="preserve"> </w:t>
      </w:r>
      <w:r w:rsidR="00A67D87" w:rsidRPr="00D4457C">
        <w:rPr>
          <w:color w:val="000000"/>
          <w:sz w:val="24"/>
          <w:szCs w:val="24"/>
        </w:rPr>
        <w:t>a ratio of</w:t>
      </w:r>
      <w:r w:rsidRPr="00D4457C">
        <w:rPr>
          <w:rFonts w:hint="eastAsia"/>
          <w:color w:val="000000"/>
          <w:sz w:val="24"/>
          <w:szCs w:val="24"/>
        </w:rPr>
        <w:t xml:space="preserve"> </w:t>
      </w:r>
      <w:r w:rsidR="00BB31F3" w:rsidRPr="00A67D87">
        <w:rPr>
          <w:color w:val="FF0000"/>
          <w:position w:val="-14"/>
          <w:sz w:val="24"/>
          <w:szCs w:val="24"/>
        </w:rPr>
        <w:object w:dxaOrig="720" w:dyaOrig="400">
          <v:shape id="_x0000_i1072" type="#_x0000_t75" style="width:36pt;height:20.25pt" o:ole="">
            <v:imagedata r:id="rId99" o:title=""/>
          </v:shape>
          <o:OLEObject Type="Embed" ProgID="Equation.DSMT4" ShapeID="_x0000_i1072" DrawAspect="Content" ObjectID="_1606029859" r:id="rId100"/>
        </w:object>
      </w:r>
      <w:r>
        <w:rPr>
          <w:rFonts w:hint="eastAsia"/>
          <w:sz w:val="24"/>
          <w:szCs w:val="24"/>
        </w:rPr>
        <w:t xml:space="preserve"> and only keep a </w:t>
      </w:r>
      <w:r w:rsidR="003135AA">
        <w:rPr>
          <w:rFonts w:hint="eastAsia"/>
          <w:sz w:val="24"/>
          <w:szCs w:val="24"/>
        </w:rPr>
        <w:t>designated</w:t>
      </w:r>
      <w:r>
        <w:rPr>
          <w:rFonts w:hint="eastAsia"/>
          <w:sz w:val="24"/>
          <w:szCs w:val="24"/>
        </w:rPr>
        <w:t xml:space="preserve"> stiffness </w:t>
      </w:r>
      <w:r w:rsidRPr="009164E4">
        <w:rPr>
          <w:position w:val="-12"/>
          <w:sz w:val="24"/>
          <w:szCs w:val="24"/>
        </w:rPr>
        <w:object w:dxaOrig="440" w:dyaOrig="360">
          <v:shape id="_x0000_i1073" type="#_x0000_t75" style="width:21.75pt;height:18pt" o:ole="">
            <v:imagedata r:id="rId101" o:title=""/>
          </v:shape>
          <o:OLEObject Type="Embed" ProgID="Equation.DSMT4" ShapeID="_x0000_i1073" DrawAspect="Content" ObjectID="_1606029860" r:id="rId102"/>
        </w:object>
      </w:r>
      <w:r>
        <w:rPr>
          <w:rFonts w:hint="eastAsia"/>
          <w:sz w:val="24"/>
          <w:szCs w:val="24"/>
        </w:rPr>
        <w:t xml:space="preserve"> at the static </w:t>
      </w:r>
      <w:r>
        <w:rPr>
          <w:sz w:val="24"/>
          <w:szCs w:val="24"/>
        </w:rPr>
        <w:t>equilibrium</w:t>
      </w:r>
      <w:r>
        <w:rPr>
          <w:rFonts w:hint="eastAsia"/>
          <w:sz w:val="24"/>
          <w:szCs w:val="24"/>
        </w:rPr>
        <w:t xml:space="preserve"> position, one</w:t>
      </w:r>
      <w:r w:rsidR="00C17813">
        <w:rPr>
          <w:sz w:val="24"/>
          <w:szCs w:val="24"/>
        </w:rPr>
        <w:t xml:space="preserve"> </w:t>
      </w:r>
      <w:r w:rsidR="009164E4">
        <w:rPr>
          <w:sz w:val="24"/>
          <w:szCs w:val="24"/>
        </w:rPr>
        <w:t xml:space="preserve">can </w:t>
      </w:r>
      <w:r>
        <w:rPr>
          <w:rFonts w:hint="eastAsia"/>
          <w:sz w:val="24"/>
          <w:szCs w:val="24"/>
        </w:rPr>
        <w:t xml:space="preserve">let </w:t>
      </w:r>
      <w:r w:rsidR="008F2F60">
        <w:rPr>
          <w:rFonts w:hint="eastAsia"/>
          <w:sz w:val="24"/>
          <w:szCs w:val="24"/>
        </w:rPr>
        <w:t xml:space="preserve">all the terms in </w:t>
      </w:r>
      <w:r w:rsidR="006C3B31">
        <w:rPr>
          <w:rFonts w:hint="eastAsia"/>
          <w:sz w:val="24"/>
          <w:szCs w:val="24"/>
        </w:rPr>
        <w:t>equation</w:t>
      </w:r>
      <w:r w:rsidR="008F2F60">
        <w:rPr>
          <w:rFonts w:hint="eastAsia"/>
          <w:sz w:val="24"/>
          <w:szCs w:val="24"/>
        </w:rPr>
        <w:t xml:space="preserve"> (8) except </w:t>
      </w:r>
      <w:r w:rsidR="00656F07" w:rsidRPr="009164E4">
        <w:rPr>
          <w:noProof/>
          <w:position w:val="-12"/>
          <w:sz w:val="24"/>
          <w:szCs w:val="24"/>
          <w:lang w:val="en-GB"/>
        </w:rPr>
        <w:drawing>
          <wp:inline distT="0" distB="0" distL="0" distR="0">
            <wp:extent cx="276225" cy="2286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008F2F60">
        <w:rPr>
          <w:rFonts w:hint="eastAsia"/>
          <w:sz w:val="24"/>
          <w:szCs w:val="24"/>
        </w:rPr>
        <w:t xml:space="preserve"> be zero, </w:t>
      </w:r>
    </w:p>
    <w:p w:rsidR="000035F8" w:rsidRDefault="000035F8" w:rsidP="006C215D">
      <w:pPr>
        <w:pStyle w:val="MTDisplayEquation"/>
        <w:ind w:firstLine="420"/>
      </w:pPr>
      <w:r>
        <w:tab/>
      </w:r>
      <w:r w:rsidR="006F3C3B" w:rsidRPr="00B57C49">
        <w:rPr>
          <w:position w:val="-36"/>
        </w:rPr>
        <w:object w:dxaOrig="2900" w:dyaOrig="740">
          <v:shape id="_x0000_i1075" type="#_x0000_t75" style="width:145.5pt;height:36.75pt" o:ole="">
            <v:imagedata r:id="rId104" o:title=""/>
          </v:shape>
          <o:OLEObject Type="Embed" ProgID="Equation.DSMT4" ShapeID="_x0000_i1075" DrawAspect="Content" ObjectID="_1606029861" r:id="rId105"/>
        </w:object>
      </w:r>
      <w:r>
        <w:t xml:space="preserve"> </w:t>
      </w:r>
      <w:r>
        <w:tab/>
      </w:r>
      <w:r w:rsidR="00C00A38">
        <w:fldChar w:fldCharType="begin"/>
      </w:r>
      <w:r>
        <w:instrText xml:space="preserve"> MACROBUTTON MTPlaceRef \* MERGEFORMAT </w:instrText>
      </w:r>
      <w:r w:rsidR="00C00A38">
        <w:fldChar w:fldCharType="begin"/>
      </w:r>
      <w:r>
        <w:instrText xml:space="preserve"> SEQ MTEqn \h \* MERGEFORMAT </w:instrText>
      </w:r>
      <w:r w:rsidR="00C00A38">
        <w:fldChar w:fldCharType="end"/>
      </w:r>
      <w:bookmarkStart w:id="46" w:name="ZEqnNum202705"/>
      <w:r>
        <w:instrText>(</w:instrText>
      </w:r>
      <w:r w:rsidR="003F66EA">
        <w:rPr>
          <w:noProof/>
        </w:rPr>
        <w:fldChar w:fldCharType="begin"/>
      </w:r>
      <w:r w:rsidR="003F66EA">
        <w:rPr>
          <w:noProof/>
        </w:rPr>
        <w:instrText xml:space="preserve"> SEQ MTEqn \c \* Arabic \* MERGEFORMAT </w:instrText>
      </w:r>
      <w:r w:rsidR="003F66EA">
        <w:rPr>
          <w:noProof/>
        </w:rPr>
        <w:fldChar w:fldCharType="separate"/>
      </w:r>
      <w:r w:rsidR="004409A3">
        <w:rPr>
          <w:noProof/>
        </w:rPr>
        <w:instrText>11</w:instrText>
      </w:r>
      <w:r w:rsidR="003F66EA">
        <w:rPr>
          <w:noProof/>
        </w:rPr>
        <w:fldChar w:fldCharType="end"/>
      </w:r>
      <w:r>
        <w:instrText>)</w:instrText>
      </w:r>
      <w:bookmarkEnd w:id="46"/>
      <w:r w:rsidR="00C00A38">
        <w:fldChar w:fldCharType="end"/>
      </w:r>
    </w:p>
    <w:p w:rsidR="000035F8" w:rsidRPr="0009442B" w:rsidRDefault="003135AA" w:rsidP="006C215D">
      <w:pPr>
        <w:spacing w:line="360" w:lineRule="auto"/>
        <w:rPr>
          <w:sz w:val="24"/>
          <w:szCs w:val="24"/>
        </w:rPr>
      </w:pPr>
      <w:r>
        <w:rPr>
          <w:sz w:val="24"/>
          <w:szCs w:val="24"/>
        </w:rPr>
        <w:t>B</w:t>
      </w:r>
      <w:r>
        <w:rPr>
          <w:rFonts w:hint="eastAsia"/>
          <w:sz w:val="24"/>
          <w:szCs w:val="24"/>
        </w:rPr>
        <w:t>y s</w:t>
      </w:r>
      <w:r>
        <w:rPr>
          <w:sz w:val="24"/>
          <w:szCs w:val="24"/>
        </w:rPr>
        <w:t xml:space="preserve">ubstituting </w:t>
      </w:r>
      <w:r w:rsidR="000035F8" w:rsidRPr="0009442B">
        <w:rPr>
          <w:position w:val="-6"/>
          <w:sz w:val="24"/>
          <w:szCs w:val="24"/>
        </w:rPr>
        <w:object w:dxaOrig="560" w:dyaOrig="279">
          <v:shape id="_x0000_i1076" type="#_x0000_t75" style="width:27.75pt;height:13.5pt" o:ole="">
            <v:imagedata r:id="rId106" o:title=""/>
          </v:shape>
          <o:OLEObject Type="Embed" ProgID="Equation.DSMT4" ShapeID="_x0000_i1076" DrawAspect="Content" ObjectID="_1606029862" r:id="rId107"/>
        </w:object>
      </w:r>
      <w:r>
        <w:rPr>
          <w:rFonts w:hint="eastAsia"/>
          <w:sz w:val="24"/>
          <w:szCs w:val="24"/>
        </w:rPr>
        <w:t xml:space="preserve"> </w:t>
      </w:r>
      <w:r w:rsidR="009B7D31">
        <w:rPr>
          <w:sz w:val="24"/>
          <w:szCs w:val="24"/>
        </w:rPr>
        <w:t xml:space="preserve">into </w:t>
      </w:r>
      <w:r w:rsidR="006C3B31">
        <w:rPr>
          <w:rFonts w:hint="eastAsia"/>
          <w:sz w:val="24"/>
          <w:szCs w:val="24"/>
        </w:rPr>
        <w:t>equation</w:t>
      </w:r>
      <w:r>
        <w:rPr>
          <w:sz w:val="24"/>
          <w:szCs w:val="24"/>
        </w:rPr>
        <w:t xml:space="preserve"> </w:t>
      </w:r>
      <w:r w:rsidR="009B7D31">
        <w:rPr>
          <w:sz w:val="24"/>
          <w:szCs w:val="24"/>
        </w:rPr>
        <w:fldChar w:fldCharType="begin"/>
      </w:r>
      <w:r w:rsidR="009B7D31">
        <w:rPr>
          <w:sz w:val="24"/>
          <w:szCs w:val="24"/>
        </w:rPr>
        <w:instrText xml:space="preserve"> GOTOBUTTON ZEqnNum202705  \* MERGEFORMAT </w:instrText>
      </w:r>
      <w:r w:rsidR="009B7D31">
        <w:rPr>
          <w:sz w:val="24"/>
          <w:szCs w:val="24"/>
        </w:rPr>
        <w:fldChar w:fldCharType="begin"/>
      </w:r>
      <w:r w:rsidR="009B7D31">
        <w:rPr>
          <w:sz w:val="24"/>
          <w:szCs w:val="24"/>
        </w:rPr>
        <w:instrText xml:space="preserve"> REF ZEqnNum202705 \* Charformat \! \* MERGEFORMAT </w:instrText>
      </w:r>
      <w:r w:rsidR="009B7D31">
        <w:rPr>
          <w:sz w:val="24"/>
          <w:szCs w:val="24"/>
        </w:rPr>
        <w:fldChar w:fldCharType="separate"/>
      </w:r>
      <w:r w:rsidR="004409A3" w:rsidRPr="004409A3">
        <w:rPr>
          <w:sz w:val="24"/>
          <w:szCs w:val="24"/>
        </w:rPr>
        <w:instrText>(11)</w:instrText>
      </w:r>
      <w:r w:rsidR="009B7D31">
        <w:rPr>
          <w:sz w:val="24"/>
          <w:szCs w:val="24"/>
        </w:rPr>
        <w:fldChar w:fldCharType="end"/>
      </w:r>
      <w:r w:rsidR="009B7D31">
        <w:rPr>
          <w:sz w:val="24"/>
          <w:szCs w:val="24"/>
        </w:rPr>
        <w:fldChar w:fldCharType="end"/>
      </w:r>
      <w:r w:rsidR="009B7D31">
        <w:rPr>
          <w:sz w:val="24"/>
          <w:szCs w:val="24"/>
        </w:rPr>
        <w:t>,</w:t>
      </w:r>
      <w:r w:rsidR="000035F8" w:rsidRPr="0009442B">
        <w:rPr>
          <w:rFonts w:hint="eastAsia"/>
          <w:sz w:val="24"/>
          <w:szCs w:val="24"/>
        </w:rPr>
        <w:t xml:space="preserve"> </w:t>
      </w:r>
      <w:r>
        <w:rPr>
          <w:rFonts w:hint="eastAsia"/>
          <w:sz w:val="24"/>
          <w:szCs w:val="24"/>
        </w:rPr>
        <w:t>a unique</w:t>
      </w:r>
      <w:r w:rsidRPr="0009442B">
        <w:rPr>
          <w:rFonts w:hint="eastAsia"/>
          <w:sz w:val="24"/>
          <w:szCs w:val="24"/>
        </w:rPr>
        <w:t xml:space="preserve"> </w:t>
      </w:r>
      <w:r w:rsidR="000035F8" w:rsidRPr="0009442B">
        <w:rPr>
          <w:rFonts w:hint="eastAsia"/>
          <w:sz w:val="24"/>
          <w:szCs w:val="24"/>
        </w:rPr>
        <w:t>relationship</w:t>
      </w:r>
      <w:r>
        <w:rPr>
          <w:rFonts w:hint="eastAsia"/>
          <w:sz w:val="24"/>
          <w:szCs w:val="24"/>
        </w:rPr>
        <w:t xml:space="preserve"> for the parameters</w:t>
      </w:r>
      <w:r w:rsidR="000035F8" w:rsidRPr="0009442B">
        <w:rPr>
          <w:rFonts w:hint="eastAsia"/>
          <w:sz w:val="24"/>
          <w:szCs w:val="24"/>
        </w:rPr>
        <w:t xml:space="preserve"> can be </w:t>
      </w:r>
      <w:r w:rsidR="00AA1876">
        <w:rPr>
          <w:sz w:val="24"/>
          <w:szCs w:val="24"/>
        </w:rPr>
        <w:t>derived as</w:t>
      </w:r>
    </w:p>
    <w:p w:rsidR="000035F8" w:rsidRDefault="000035F8" w:rsidP="006C215D">
      <w:pPr>
        <w:pStyle w:val="MTDisplayEquation"/>
        <w:ind w:firstLine="420"/>
      </w:pPr>
      <w:r>
        <w:tab/>
      </w:r>
      <w:r w:rsidR="006F3C3B" w:rsidRPr="00954FBB">
        <w:rPr>
          <w:position w:val="-32"/>
        </w:rPr>
        <w:object w:dxaOrig="2000" w:dyaOrig="740">
          <v:shape id="_x0000_i1077" type="#_x0000_t75" style="width:100.5pt;height:36.75pt" o:ole="">
            <v:imagedata r:id="rId108" o:title=""/>
          </v:shape>
          <o:OLEObject Type="Embed" ProgID="Equation.DSMT4" ShapeID="_x0000_i1077" DrawAspect="Content" ObjectID="_1606029863" r:id="rId109"/>
        </w:object>
      </w:r>
      <w:r>
        <w:t xml:space="preserve"> </w:t>
      </w:r>
      <w:r>
        <w:tab/>
      </w:r>
      <w:r w:rsidR="00C00A38">
        <w:fldChar w:fldCharType="begin"/>
      </w:r>
      <w:r>
        <w:instrText xml:space="preserve"> MACROBUTTON MTPlaceRef \* MERGEFORMAT </w:instrText>
      </w:r>
      <w:r w:rsidR="00C00A38">
        <w:fldChar w:fldCharType="begin"/>
      </w:r>
      <w:r>
        <w:instrText xml:space="preserve"> SEQ MTEqn \h \* MERGEFORMAT </w:instrText>
      </w:r>
      <w:r w:rsidR="00C00A38">
        <w:fldChar w:fldCharType="end"/>
      </w:r>
      <w:bookmarkStart w:id="47" w:name="ZEqnNum253128"/>
      <w:r>
        <w:instrText>(</w:instrText>
      </w:r>
      <w:r w:rsidR="003F66EA">
        <w:rPr>
          <w:noProof/>
        </w:rPr>
        <w:fldChar w:fldCharType="begin"/>
      </w:r>
      <w:r w:rsidR="003F66EA">
        <w:rPr>
          <w:noProof/>
        </w:rPr>
        <w:instrText xml:space="preserve"> SEQ MTEqn \c \* Arabic \* MERGEFORMAT </w:instrText>
      </w:r>
      <w:r w:rsidR="003F66EA">
        <w:rPr>
          <w:noProof/>
        </w:rPr>
        <w:fldChar w:fldCharType="separate"/>
      </w:r>
      <w:r w:rsidR="004409A3">
        <w:rPr>
          <w:noProof/>
        </w:rPr>
        <w:instrText>12</w:instrText>
      </w:r>
      <w:r w:rsidR="003F66EA">
        <w:rPr>
          <w:noProof/>
        </w:rPr>
        <w:fldChar w:fldCharType="end"/>
      </w:r>
      <w:r>
        <w:instrText>)</w:instrText>
      </w:r>
      <w:bookmarkEnd w:id="47"/>
      <w:r w:rsidR="00C00A38">
        <w:fldChar w:fldCharType="end"/>
      </w:r>
    </w:p>
    <w:p w:rsidR="000035F8" w:rsidRPr="00851C89" w:rsidRDefault="003135AA" w:rsidP="006C215D">
      <w:pPr>
        <w:spacing w:line="360" w:lineRule="auto"/>
        <w:rPr>
          <w:sz w:val="24"/>
          <w:szCs w:val="24"/>
        </w:rPr>
      </w:pPr>
      <w:r>
        <w:rPr>
          <w:sz w:val="24"/>
          <w:szCs w:val="24"/>
        </w:rPr>
        <w:t>B</w:t>
      </w:r>
      <w:r>
        <w:rPr>
          <w:rFonts w:hint="eastAsia"/>
          <w:sz w:val="24"/>
          <w:szCs w:val="24"/>
        </w:rPr>
        <w:t>y s</w:t>
      </w:r>
      <w:r w:rsidRPr="00851C89">
        <w:rPr>
          <w:rFonts w:hint="eastAsia"/>
          <w:sz w:val="24"/>
          <w:szCs w:val="24"/>
        </w:rPr>
        <w:t xml:space="preserve">ubstituting </w:t>
      </w:r>
      <w:r w:rsidR="00FF493E">
        <w:rPr>
          <w:rFonts w:hint="eastAsia"/>
          <w:sz w:val="24"/>
          <w:szCs w:val="24"/>
        </w:rPr>
        <w:t>equation</w:t>
      </w:r>
      <w:r w:rsidR="000035F8" w:rsidRPr="00851C89">
        <w:rPr>
          <w:rFonts w:hint="eastAsia"/>
          <w:sz w:val="24"/>
          <w:szCs w:val="24"/>
        </w:rPr>
        <w:t xml:space="preserve"> </w:t>
      </w:r>
      <w:r w:rsidR="00C00A38" w:rsidRPr="00851C89">
        <w:rPr>
          <w:sz w:val="24"/>
          <w:szCs w:val="24"/>
        </w:rPr>
        <w:fldChar w:fldCharType="begin"/>
      </w:r>
      <w:r w:rsidR="000035F8" w:rsidRPr="00851C89">
        <w:rPr>
          <w:sz w:val="24"/>
          <w:szCs w:val="24"/>
        </w:rPr>
        <w:instrText xml:space="preserve"> GOTOBUTTON ZEqnNum253128  \* MERGEFORMAT </w:instrText>
      </w:r>
      <w:r w:rsidR="005076C1" w:rsidRPr="00851C89">
        <w:rPr>
          <w:sz w:val="24"/>
          <w:szCs w:val="24"/>
        </w:rPr>
        <w:fldChar w:fldCharType="begin"/>
      </w:r>
      <w:r w:rsidR="005076C1" w:rsidRPr="00851C89">
        <w:rPr>
          <w:sz w:val="24"/>
          <w:szCs w:val="24"/>
        </w:rPr>
        <w:instrText xml:space="preserve"> REF ZEqnNum253128 \* Charformat \! \* MERGEFORMAT </w:instrText>
      </w:r>
      <w:r w:rsidR="005076C1" w:rsidRPr="00851C89">
        <w:rPr>
          <w:sz w:val="24"/>
          <w:szCs w:val="24"/>
        </w:rPr>
        <w:fldChar w:fldCharType="separate"/>
      </w:r>
      <w:r w:rsidR="004409A3" w:rsidRPr="004409A3">
        <w:rPr>
          <w:sz w:val="24"/>
          <w:szCs w:val="24"/>
        </w:rPr>
        <w:instrText>(12)</w:instrText>
      </w:r>
      <w:r w:rsidR="005076C1" w:rsidRPr="00851C89">
        <w:rPr>
          <w:sz w:val="24"/>
          <w:szCs w:val="24"/>
        </w:rPr>
        <w:fldChar w:fldCharType="end"/>
      </w:r>
      <w:r w:rsidR="00C00A38" w:rsidRPr="00851C89">
        <w:rPr>
          <w:sz w:val="24"/>
          <w:szCs w:val="24"/>
        </w:rPr>
        <w:fldChar w:fldCharType="end"/>
      </w:r>
      <w:r w:rsidR="000035F8" w:rsidRPr="00851C89">
        <w:rPr>
          <w:rFonts w:hint="eastAsia"/>
          <w:sz w:val="24"/>
          <w:szCs w:val="24"/>
        </w:rPr>
        <w:t xml:space="preserve"> into </w:t>
      </w:r>
      <w:r w:rsidR="00FF493E">
        <w:rPr>
          <w:rFonts w:hint="eastAsia"/>
          <w:sz w:val="24"/>
          <w:szCs w:val="24"/>
        </w:rPr>
        <w:t>equation</w:t>
      </w:r>
      <w:r w:rsidR="000035F8" w:rsidRPr="00851C89">
        <w:rPr>
          <w:rFonts w:hint="eastAsia"/>
          <w:sz w:val="24"/>
          <w:szCs w:val="24"/>
        </w:rPr>
        <w:t xml:space="preserve"> </w:t>
      </w:r>
      <w:r w:rsidR="0029464A" w:rsidRPr="00851C89">
        <w:rPr>
          <w:sz w:val="24"/>
          <w:szCs w:val="24"/>
        </w:rPr>
        <w:fldChar w:fldCharType="begin"/>
      </w:r>
      <w:r w:rsidR="0029464A" w:rsidRPr="00851C89">
        <w:rPr>
          <w:sz w:val="24"/>
          <w:szCs w:val="24"/>
        </w:rPr>
        <w:instrText xml:space="preserve"> GOTOBUTTON ZEqnNum608856  \* MERGEFORMAT </w:instrText>
      </w:r>
      <w:r w:rsidR="005076C1" w:rsidRPr="00851C89">
        <w:rPr>
          <w:sz w:val="24"/>
          <w:szCs w:val="24"/>
        </w:rPr>
        <w:fldChar w:fldCharType="begin"/>
      </w:r>
      <w:r w:rsidR="005076C1" w:rsidRPr="00851C89">
        <w:rPr>
          <w:sz w:val="24"/>
          <w:szCs w:val="24"/>
        </w:rPr>
        <w:instrText xml:space="preserve"> REF ZEqnNum608856 \* Charformat \! \* MERGEFORMAT </w:instrText>
      </w:r>
      <w:r w:rsidR="005076C1" w:rsidRPr="00851C89">
        <w:rPr>
          <w:sz w:val="24"/>
          <w:szCs w:val="24"/>
        </w:rPr>
        <w:fldChar w:fldCharType="separate"/>
      </w:r>
      <w:r w:rsidR="004409A3" w:rsidRPr="004409A3">
        <w:rPr>
          <w:sz w:val="24"/>
          <w:szCs w:val="24"/>
        </w:rPr>
        <w:instrText>(7)</w:instrText>
      </w:r>
      <w:r w:rsidR="005076C1" w:rsidRPr="00851C89">
        <w:rPr>
          <w:sz w:val="24"/>
          <w:szCs w:val="24"/>
        </w:rPr>
        <w:fldChar w:fldCharType="end"/>
      </w:r>
      <w:r w:rsidR="0029464A" w:rsidRPr="00851C89">
        <w:rPr>
          <w:sz w:val="24"/>
          <w:szCs w:val="24"/>
        </w:rPr>
        <w:fldChar w:fldCharType="end"/>
      </w:r>
      <w:r w:rsidR="0029464A" w:rsidRPr="00851C89">
        <w:rPr>
          <w:rFonts w:hint="eastAsia"/>
          <w:sz w:val="24"/>
          <w:szCs w:val="24"/>
        </w:rPr>
        <w:t xml:space="preserve"> </w:t>
      </w:r>
      <w:r w:rsidR="000035F8" w:rsidRPr="00851C89">
        <w:rPr>
          <w:rFonts w:hint="eastAsia"/>
          <w:sz w:val="24"/>
          <w:szCs w:val="24"/>
        </w:rPr>
        <w:t xml:space="preserve">and </w:t>
      </w:r>
      <w:r w:rsidR="00FF493E">
        <w:rPr>
          <w:rFonts w:hint="eastAsia"/>
          <w:sz w:val="24"/>
          <w:szCs w:val="24"/>
        </w:rPr>
        <w:t>equation</w:t>
      </w:r>
      <w:r w:rsidR="0029464A" w:rsidRPr="00851C89">
        <w:rPr>
          <w:rFonts w:hint="eastAsia"/>
          <w:sz w:val="24"/>
          <w:szCs w:val="24"/>
        </w:rPr>
        <w:t xml:space="preserve"> </w:t>
      </w:r>
      <w:r w:rsidR="0029464A" w:rsidRPr="00851C89">
        <w:rPr>
          <w:sz w:val="24"/>
          <w:szCs w:val="24"/>
        </w:rPr>
        <w:fldChar w:fldCharType="begin"/>
      </w:r>
      <w:r w:rsidR="0029464A" w:rsidRPr="00851C89">
        <w:rPr>
          <w:sz w:val="24"/>
          <w:szCs w:val="24"/>
        </w:rPr>
        <w:instrText xml:space="preserve"> GOTOBUTTON ZEqnNum920534  \* MERGEFORMAT </w:instrText>
      </w:r>
      <w:r w:rsidR="005076C1" w:rsidRPr="00851C89">
        <w:rPr>
          <w:sz w:val="24"/>
          <w:szCs w:val="24"/>
        </w:rPr>
        <w:fldChar w:fldCharType="begin"/>
      </w:r>
      <w:r w:rsidR="005076C1" w:rsidRPr="00851C89">
        <w:rPr>
          <w:sz w:val="24"/>
          <w:szCs w:val="24"/>
        </w:rPr>
        <w:instrText xml:space="preserve"> REF ZEqnNum920534 \* Charformat \! \* MERGEFORMAT </w:instrText>
      </w:r>
      <w:r w:rsidR="005076C1" w:rsidRPr="00851C89">
        <w:rPr>
          <w:sz w:val="24"/>
          <w:szCs w:val="24"/>
        </w:rPr>
        <w:fldChar w:fldCharType="separate"/>
      </w:r>
      <w:r w:rsidR="004409A3" w:rsidRPr="004409A3">
        <w:rPr>
          <w:sz w:val="24"/>
          <w:szCs w:val="24"/>
        </w:rPr>
        <w:instrText>(8)</w:instrText>
      </w:r>
      <w:r w:rsidR="005076C1" w:rsidRPr="00851C89">
        <w:rPr>
          <w:sz w:val="24"/>
          <w:szCs w:val="24"/>
        </w:rPr>
        <w:fldChar w:fldCharType="end"/>
      </w:r>
      <w:r w:rsidR="0029464A" w:rsidRPr="00851C89">
        <w:rPr>
          <w:sz w:val="24"/>
          <w:szCs w:val="24"/>
        </w:rPr>
        <w:fldChar w:fldCharType="end"/>
      </w:r>
      <w:r w:rsidR="000035F8" w:rsidRPr="00851C89">
        <w:rPr>
          <w:rFonts w:hint="eastAsia"/>
          <w:sz w:val="24"/>
          <w:szCs w:val="24"/>
        </w:rPr>
        <w:t>, the</w:t>
      </w:r>
      <w:r w:rsidR="00F4229C" w:rsidRPr="00851C89">
        <w:rPr>
          <w:rFonts w:hint="eastAsia"/>
          <w:sz w:val="24"/>
          <w:szCs w:val="24"/>
        </w:rPr>
        <w:t xml:space="preserve"> </w:t>
      </w:r>
      <w:r w:rsidR="00B5076D">
        <w:rPr>
          <w:rFonts w:hint="eastAsia"/>
          <w:sz w:val="24"/>
          <w:szCs w:val="24"/>
        </w:rPr>
        <w:t xml:space="preserve">net </w:t>
      </w:r>
      <w:r w:rsidR="000035F8" w:rsidRPr="00851C89">
        <w:rPr>
          <w:rFonts w:hint="eastAsia"/>
          <w:sz w:val="24"/>
          <w:szCs w:val="24"/>
        </w:rPr>
        <w:t xml:space="preserve">restoring torque and stiffness of the </w:t>
      </w:r>
      <w:r w:rsidR="000337CA">
        <w:rPr>
          <w:rFonts w:hint="eastAsia"/>
          <w:sz w:val="24"/>
          <w:szCs w:val="24"/>
        </w:rPr>
        <w:t>HSLDS</w:t>
      </w:r>
      <w:r w:rsidR="000035F8" w:rsidRPr="00851C89">
        <w:rPr>
          <w:rFonts w:hint="eastAsia"/>
          <w:sz w:val="24"/>
          <w:szCs w:val="24"/>
        </w:rPr>
        <w:t xml:space="preserve"> resonator </w:t>
      </w:r>
      <w:r>
        <w:rPr>
          <w:rFonts w:hint="eastAsia"/>
          <w:sz w:val="24"/>
          <w:szCs w:val="24"/>
        </w:rPr>
        <w:t>after</w:t>
      </w:r>
      <w:r w:rsidRPr="00851C89">
        <w:rPr>
          <w:rFonts w:hint="eastAsia"/>
          <w:sz w:val="24"/>
          <w:szCs w:val="24"/>
        </w:rPr>
        <w:t xml:space="preserve"> </w:t>
      </w:r>
      <w:r w:rsidR="000035F8" w:rsidRPr="00851C89">
        <w:rPr>
          <w:rFonts w:hint="eastAsia"/>
          <w:sz w:val="24"/>
          <w:szCs w:val="24"/>
        </w:rPr>
        <w:t xml:space="preserve">a part of stiffness is counteracted by the </w:t>
      </w:r>
      <w:r w:rsidR="000337CA">
        <w:rPr>
          <w:rFonts w:hint="eastAsia"/>
          <w:sz w:val="24"/>
          <w:szCs w:val="24"/>
        </w:rPr>
        <w:t>NSM</w:t>
      </w:r>
      <w:r w:rsidR="000035F8" w:rsidRPr="00851C89">
        <w:rPr>
          <w:rFonts w:hint="eastAsia"/>
          <w:sz w:val="24"/>
          <w:szCs w:val="24"/>
        </w:rPr>
        <w:t xml:space="preserve"> can be written as</w:t>
      </w:r>
    </w:p>
    <w:p w:rsidR="000035F8" w:rsidRPr="000035F8" w:rsidRDefault="00696B2D" w:rsidP="006C215D">
      <w:pPr>
        <w:pStyle w:val="MTDisplayEquation"/>
        <w:ind w:firstLine="420"/>
      </w:pPr>
      <w:r>
        <w:tab/>
      </w:r>
      <w:r w:rsidR="006862B2" w:rsidRPr="003152CA">
        <w:rPr>
          <w:position w:val="-34"/>
        </w:rPr>
        <w:object w:dxaOrig="4340" w:dyaOrig="800">
          <v:shape id="_x0000_i1078" type="#_x0000_t75" style="width:216.75pt;height:39.75pt" o:ole="">
            <v:imagedata r:id="rId110" o:title=""/>
          </v:shape>
          <o:OLEObject Type="Embed" ProgID="Equation.DSMT4" ShapeID="_x0000_i1078" DrawAspect="Content" ObjectID="_1606029864" r:id="rId111"/>
        </w:object>
      </w:r>
      <w:r>
        <w:t xml:space="preserve"> </w:t>
      </w:r>
      <w:r>
        <w:tab/>
      </w:r>
      <w:r w:rsidR="00C00A38">
        <w:fldChar w:fldCharType="begin"/>
      </w:r>
      <w:r>
        <w:instrText xml:space="preserve"> MACROBUTTON MTPlaceRef \* MERGEFORMAT </w:instrText>
      </w:r>
      <w:r w:rsidR="00C00A38">
        <w:fldChar w:fldCharType="begin"/>
      </w:r>
      <w:r>
        <w:instrText xml:space="preserve"> SEQ MTEqn \h \* MERGEFORMAT </w:instrText>
      </w:r>
      <w:r w:rsidR="00C00A38">
        <w:fldChar w:fldCharType="end"/>
      </w:r>
      <w:bookmarkStart w:id="48" w:name="ZEqnNum444084"/>
      <w:r>
        <w:instrText>(</w:instrText>
      </w:r>
      <w:r w:rsidR="003F66EA">
        <w:rPr>
          <w:noProof/>
        </w:rPr>
        <w:fldChar w:fldCharType="begin"/>
      </w:r>
      <w:r w:rsidR="003F66EA">
        <w:rPr>
          <w:noProof/>
        </w:rPr>
        <w:instrText xml:space="preserve"> SEQ MTEqn \c \* Arabic \* MERGEFORMAT </w:instrText>
      </w:r>
      <w:r w:rsidR="003F66EA">
        <w:rPr>
          <w:noProof/>
        </w:rPr>
        <w:fldChar w:fldCharType="separate"/>
      </w:r>
      <w:r w:rsidR="004409A3">
        <w:rPr>
          <w:noProof/>
        </w:rPr>
        <w:instrText>13</w:instrText>
      </w:r>
      <w:r w:rsidR="003F66EA">
        <w:rPr>
          <w:noProof/>
        </w:rPr>
        <w:fldChar w:fldCharType="end"/>
      </w:r>
      <w:r>
        <w:instrText>)</w:instrText>
      </w:r>
      <w:bookmarkEnd w:id="48"/>
      <w:r w:rsidR="00C00A38">
        <w:fldChar w:fldCharType="end"/>
      </w:r>
    </w:p>
    <w:p w:rsidR="000035F8" w:rsidRDefault="00C864B3" w:rsidP="006C215D">
      <w:pPr>
        <w:pStyle w:val="MTDisplayEquation"/>
        <w:ind w:firstLine="420"/>
      </w:pPr>
      <w:r>
        <w:tab/>
      </w:r>
      <w:r w:rsidR="00773938" w:rsidRPr="00E00D09">
        <w:rPr>
          <w:position w:val="-36"/>
        </w:rPr>
        <w:object w:dxaOrig="4520" w:dyaOrig="840">
          <v:shape id="_x0000_i1079" type="#_x0000_t75" style="width:225.75pt;height:42pt" o:ole="">
            <v:imagedata r:id="rId112" o:title=""/>
          </v:shape>
          <o:OLEObject Type="Embed" ProgID="Equation.DSMT4" ShapeID="_x0000_i1079" DrawAspect="Content" ObjectID="_1606029865" r:id="rId113"/>
        </w:object>
      </w:r>
      <w:r>
        <w:t xml:space="preserve"> </w:t>
      </w:r>
      <w:r>
        <w:tab/>
      </w:r>
      <w:r w:rsidR="00C00A38">
        <w:fldChar w:fldCharType="begin"/>
      </w:r>
      <w:r>
        <w:instrText xml:space="preserve"> MACROBUTTON MTPlaceRef \* MERGEFORMAT </w:instrText>
      </w:r>
      <w:r w:rsidR="00C00A38">
        <w:fldChar w:fldCharType="begin"/>
      </w:r>
      <w:r>
        <w:instrText xml:space="preserve"> SEQ MTEqn \h \* MERGEFORMAT </w:instrText>
      </w:r>
      <w:r w:rsidR="00C00A38">
        <w:fldChar w:fldCharType="end"/>
      </w:r>
      <w:bookmarkStart w:id="49" w:name="ZEqnNum571071"/>
      <w:r>
        <w:instrText>(</w:instrText>
      </w:r>
      <w:r w:rsidR="003F66EA">
        <w:rPr>
          <w:noProof/>
        </w:rPr>
        <w:fldChar w:fldCharType="begin"/>
      </w:r>
      <w:r w:rsidR="003F66EA">
        <w:rPr>
          <w:noProof/>
        </w:rPr>
        <w:instrText xml:space="preserve"> SEQ MTEqn \c \* Arabic \* MERGEFORMAT </w:instrText>
      </w:r>
      <w:r w:rsidR="003F66EA">
        <w:rPr>
          <w:noProof/>
        </w:rPr>
        <w:fldChar w:fldCharType="separate"/>
      </w:r>
      <w:r w:rsidR="004409A3">
        <w:rPr>
          <w:noProof/>
        </w:rPr>
        <w:instrText>14</w:instrText>
      </w:r>
      <w:r w:rsidR="003F66EA">
        <w:rPr>
          <w:noProof/>
        </w:rPr>
        <w:fldChar w:fldCharType="end"/>
      </w:r>
      <w:r>
        <w:instrText>)</w:instrText>
      </w:r>
      <w:bookmarkEnd w:id="49"/>
      <w:r w:rsidR="00C00A38">
        <w:fldChar w:fldCharType="end"/>
      </w:r>
    </w:p>
    <w:p w:rsidR="00D006B9" w:rsidRPr="008A2365" w:rsidRDefault="00C162BA" w:rsidP="00D006B9">
      <w:pPr>
        <w:spacing w:line="360" w:lineRule="auto"/>
        <w:rPr>
          <w:rFonts w:hint="eastAsia"/>
          <w:position w:val="-4"/>
          <w:sz w:val="24"/>
          <w:szCs w:val="24"/>
        </w:rPr>
      </w:pPr>
      <w:r>
        <w:rPr>
          <w:rFonts w:hint="eastAsia"/>
        </w:rPr>
        <w:tab/>
      </w:r>
      <w:r w:rsidR="00031A5D" w:rsidRPr="008A2365">
        <w:rPr>
          <w:sz w:val="24"/>
          <w:szCs w:val="24"/>
        </w:rPr>
        <w:t xml:space="preserve">The torsional stiffness of the resonator influenced by </w:t>
      </w:r>
      <w:r w:rsidR="00C12D33" w:rsidRPr="008A2365">
        <w:rPr>
          <w:rFonts w:hint="eastAsia"/>
          <w:sz w:val="24"/>
          <w:szCs w:val="24"/>
        </w:rPr>
        <w:t>different</w:t>
      </w:r>
      <w:r w:rsidR="00C12D33" w:rsidRPr="008A2365">
        <w:rPr>
          <w:sz w:val="24"/>
          <w:szCs w:val="24"/>
        </w:rPr>
        <w:t xml:space="preserve"> geometrical parameters is plotted</w:t>
      </w:r>
      <w:r w:rsidR="00C12D33" w:rsidRPr="008A2365">
        <w:rPr>
          <w:rFonts w:hint="eastAsia"/>
          <w:sz w:val="24"/>
          <w:szCs w:val="24"/>
        </w:rPr>
        <w:t xml:space="preserve"> </w:t>
      </w:r>
      <w:r w:rsidR="00C12D33" w:rsidRPr="008A2365">
        <w:rPr>
          <w:sz w:val="24"/>
          <w:szCs w:val="24"/>
        </w:rPr>
        <w:t xml:space="preserve">in </w:t>
      </w:r>
      <w:r w:rsidR="00C12D33" w:rsidRPr="008A2365">
        <w:rPr>
          <w:rFonts w:hint="eastAsia"/>
          <w:sz w:val="24"/>
          <w:szCs w:val="24"/>
        </w:rPr>
        <w:t>f</w:t>
      </w:r>
      <w:r w:rsidR="00C12D33" w:rsidRPr="008A2365">
        <w:rPr>
          <w:sz w:val="24"/>
          <w:szCs w:val="24"/>
        </w:rPr>
        <w:t>ig</w:t>
      </w:r>
      <w:r w:rsidR="00C12D33" w:rsidRPr="008A2365">
        <w:rPr>
          <w:rFonts w:hint="eastAsia"/>
          <w:sz w:val="24"/>
          <w:szCs w:val="24"/>
        </w:rPr>
        <w:t>ure</w:t>
      </w:r>
      <w:r w:rsidR="00C12D33" w:rsidRPr="008A2365">
        <w:rPr>
          <w:sz w:val="24"/>
          <w:szCs w:val="24"/>
        </w:rPr>
        <w:t xml:space="preserve"> </w:t>
      </w:r>
      <w:r w:rsidR="00C12D33" w:rsidRPr="008A2365">
        <w:rPr>
          <w:rFonts w:hint="eastAsia"/>
          <w:sz w:val="24"/>
          <w:szCs w:val="24"/>
        </w:rPr>
        <w:t>3</w:t>
      </w:r>
      <w:r w:rsidR="00B76F8E" w:rsidRPr="008A2365">
        <w:rPr>
          <w:sz w:val="24"/>
          <w:szCs w:val="24"/>
        </w:rPr>
        <w:t xml:space="preserve"> when the net stiffness ratio equals 0.5</w:t>
      </w:r>
      <w:r w:rsidR="00C12D33" w:rsidRPr="008A2365">
        <w:rPr>
          <w:rFonts w:hint="eastAsia"/>
          <w:sz w:val="24"/>
          <w:szCs w:val="24"/>
        </w:rPr>
        <w:t>.</w:t>
      </w:r>
      <w:r w:rsidR="00D006B9" w:rsidRPr="008A2365">
        <w:rPr>
          <w:position w:val="-4"/>
          <w:sz w:val="24"/>
          <w:szCs w:val="24"/>
        </w:rPr>
        <w:t xml:space="preserve"> </w:t>
      </w:r>
      <w:r w:rsidR="00372E3A" w:rsidRPr="008A2365">
        <w:rPr>
          <w:sz w:val="24"/>
          <w:szCs w:val="24"/>
        </w:rPr>
        <w:t>A</w:t>
      </w:r>
      <w:r w:rsidR="00D006B9" w:rsidRPr="008A2365">
        <w:rPr>
          <w:sz w:val="24"/>
          <w:szCs w:val="24"/>
        </w:rPr>
        <w:t xml:space="preserve">s figure </w:t>
      </w:r>
      <w:r w:rsidR="005958A1" w:rsidRPr="008A2365">
        <w:rPr>
          <w:sz w:val="24"/>
          <w:szCs w:val="24"/>
        </w:rPr>
        <w:t>3</w:t>
      </w:r>
      <w:r w:rsidR="00D006B9" w:rsidRPr="008A2365">
        <w:rPr>
          <w:sz w:val="24"/>
          <w:szCs w:val="24"/>
        </w:rPr>
        <w:t>(a)</w:t>
      </w:r>
      <w:r w:rsidR="00D006B9" w:rsidRPr="008A2365">
        <w:rPr>
          <w:position w:val="-4"/>
          <w:sz w:val="24"/>
          <w:szCs w:val="24"/>
        </w:rPr>
        <w:t xml:space="preserve"> shows, </w:t>
      </w:r>
      <w:r w:rsidR="00372E3A" w:rsidRPr="008A2365">
        <w:rPr>
          <w:rFonts w:hint="eastAsia"/>
          <w:position w:val="-4"/>
          <w:sz w:val="24"/>
          <w:szCs w:val="24"/>
        </w:rPr>
        <w:t>when</w:t>
      </w:r>
      <w:r w:rsidR="00372E3A" w:rsidRPr="008A2365">
        <w:rPr>
          <w:position w:val="-4"/>
          <w:sz w:val="24"/>
          <w:szCs w:val="24"/>
        </w:rPr>
        <w:t xml:space="preserve"> the radii of the roller increases, </w:t>
      </w:r>
      <w:r w:rsidR="00D006B9" w:rsidRPr="008A2365">
        <w:rPr>
          <w:position w:val="-4"/>
          <w:sz w:val="24"/>
          <w:szCs w:val="24"/>
        </w:rPr>
        <w:t>the stiffness increases notably</w:t>
      </w:r>
      <w:r w:rsidR="00372E3A" w:rsidRPr="008A2365">
        <w:rPr>
          <w:position w:val="-4"/>
          <w:sz w:val="24"/>
          <w:szCs w:val="24"/>
        </w:rPr>
        <w:t xml:space="preserve"> against the torsional angle</w:t>
      </w:r>
      <w:r w:rsidR="00D006B9" w:rsidRPr="008A2365">
        <w:rPr>
          <w:position w:val="-4"/>
          <w:sz w:val="24"/>
          <w:szCs w:val="24"/>
        </w:rPr>
        <w:t>, and strong nonlinearity</w:t>
      </w:r>
      <w:r w:rsidR="00372E3A" w:rsidRPr="008A2365">
        <w:rPr>
          <w:position w:val="-4"/>
          <w:sz w:val="24"/>
          <w:szCs w:val="24"/>
        </w:rPr>
        <w:t xml:space="preserve"> appears.</w:t>
      </w:r>
      <w:r w:rsidR="00D006B9" w:rsidRPr="008A2365">
        <w:rPr>
          <w:position w:val="-4"/>
          <w:sz w:val="24"/>
          <w:szCs w:val="24"/>
        </w:rPr>
        <w:t xml:space="preserve"> The effect of the radi</w:t>
      </w:r>
      <w:r w:rsidR="00815E11" w:rsidRPr="008A2365">
        <w:rPr>
          <w:position w:val="-4"/>
          <w:sz w:val="24"/>
          <w:szCs w:val="24"/>
        </w:rPr>
        <w:t>us</w:t>
      </w:r>
      <w:r w:rsidR="00D006B9" w:rsidRPr="008A2365">
        <w:rPr>
          <w:position w:val="-4"/>
          <w:sz w:val="24"/>
          <w:szCs w:val="24"/>
        </w:rPr>
        <w:t xml:space="preserve"> of the cam on the stiffness is same as</w:t>
      </w:r>
      <w:r w:rsidR="00815E11" w:rsidRPr="008A2365">
        <w:rPr>
          <w:position w:val="-4"/>
          <w:sz w:val="24"/>
          <w:szCs w:val="24"/>
        </w:rPr>
        <w:t xml:space="preserve"> that</w:t>
      </w:r>
      <w:r w:rsidR="00D006B9" w:rsidRPr="008A2365">
        <w:rPr>
          <w:position w:val="-4"/>
          <w:sz w:val="24"/>
          <w:szCs w:val="24"/>
        </w:rPr>
        <w:t xml:space="preserve"> of th</w:t>
      </w:r>
      <w:r w:rsidR="00815E11" w:rsidRPr="008A2365">
        <w:rPr>
          <w:position w:val="-4"/>
          <w:sz w:val="24"/>
          <w:szCs w:val="24"/>
        </w:rPr>
        <w:t>e radius of the</w:t>
      </w:r>
      <w:r w:rsidR="00D006B9" w:rsidRPr="008A2365">
        <w:rPr>
          <w:position w:val="-4"/>
          <w:sz w:val="24"/>
          <w:szCs w:val="24"/>
        </w:rPr>
        <w:t xml:space="preserve"> roller, namely,</w:t>
      </w:r>
      <w:r w:rsidR="009C7E98" w:rsidRPr="008A2365">
        <w:rPr>
          <w:position w:val="-4"/>
          <w:sz w:val="24"/>
          <w:szCs w:val="24"/>
        </w:rPr>
        <w:t xml:space="preserve"> with the </w:t>
      </w:r>
      <w:r w:rsidR="00D006B9" w:rsidRPr="008A2365">
        <w:rPr>
          <w:position w:val="-4"/>
          <w:sz w:val="24"/>
          <w:szCs w:val="24"/>
        </w:rPr>
        <w:t xml:space="preserve">increase of the radii, the stiffness </w:t>
      </w:r>
      <w:r w:rsidR="009C7E98" w:rsidRPr="008A2365">
        <w:rPr>
          <w:position w:val="-4"/>
          <w:sz w:val="24"/>
          <w:szCs w:val="24"/>
        </w:rPr>
        <w:t>plane</w:t>
      </w:r>
      <w:r w:rsidR="00D006B9" w:rsidRPr="008A2365">
        <w:rPr>
          <w:position w:val="-4"/>
          <w:sz w:val="24"/>
          <w:szCs w:val="24"/>
        </w:rPr>
        <w:t xml:space="preserve"> becomes steep</w:t>
      </w:r>
      <w:r w:rsidR="009C7E98" w:rsidRPr="008A2365">
        <w:rPr>
          <w:position w:val="-4"/>
          <w:sz w:val="24"/>
          <w:szCs w:val="24"/>
        </w:rPr>
        <w:t>er</w:t>
      </w:r>
      <w:r w:rsidR="00D006B9" w:rsidRPr="008A2365">
        <w:rPr>
          <w:position w:val="-4"/>
          <w:sz w:val="24"/>
          <w:szCs w:val="24"/>
        </w:rPr>
        <w:t xml:space="preserve"> and the nonlinearity</w:t>
      </w:r>
      <w:r w:rsidR="009C7E98" w:rsidRPr="008A2365">
        <w:rPr>
          <w:position w:val="-4"/>
          <w:sz w:val="24"/>
          <w:szCs w:val="24"/>
        </w:rPr>
        <w:t xml:space="preserve"> becomes</w:t>
      </w:r>
      <w:r w:rsidR="00D006B9" w:rsidRPr="008A2365">
        <w:rPr>
          <w:position w:val="-4"/>
          <w:sz w:val="24"/>
          <w:szCs w:val="24"/>
        </w:rPr>
        <w:t xml:space="preserve"> strong</w:t>
      </w:r>
      <w:r w:rsidR="009C7E98" w:rsidRPr="008A2365">
        <w:rPr>
          <w:position w:val="-4"/>
          <w:sz w:val="24"/>
          <w:szCs w:val="24"/>
        </w:rPr>
        <w:t>er</w:t>
      </w:r>
      <w:r w:rsidR="00D006B9" w:rsidRPr="008A2365">
        <w:rPr>
          <w:position w:val="-4"/>
          <w:sz w:val="24"/>
          <w:szCs w:val="24"/>
        </w:rPr>
        <w:t xml:space="preserve">. Figure </w:t>
      </w:r>
      <w:r w:rsidR="005958A1" w:rsidRPr="008A2365">
        <w:rPr>
          <w:position w:val="-4"/>
          <w:sz w:val="24"/>
          <w:szCs w:val="24"/>
        </w:rPr>
        <w:t>3</w:t>
      </w:r>
      <w:r w:rsidR="00D006B9" w:rsidRPr="008A2365">
        <w:rPr>
          <w:position w:val="-4"/>
          <w:sz w:val="24"/>
          <w:szCs w:val="24"/>
        </w:rPr>
        <w:t xml:space="preserve">(c) and figure </w:t>
      </w:r>
      <w:r w:rsidR="005958A1" w:rsidRPr="008A2365">
        <w:rPr>
          <w:position w:val="-4"/>
          <w:sz w:val="24"/>
          <w:szCs w:val="24"/>
        </w:rPr>
        <w:t>3</w:t>
      </w:r>
      <w:r w:rsidR="00D006B9" w:rsidRPr="008A2365">
        <w:rPr>
          <w:position w:val="-4"/>
          <w:sz w:val="24"/>
          <w:szCs w:val="24"/>
        </w:rPr>
        <w:t>(d) show the effects of the radi</w:t>
      </w:r>
      <w:r w:rsidR="009C7E98" w:rsidRPr="008A2365">
        <w:rPr>
          <w:position w:val="-4"/>
          <w:sz w:val="24"/>
          <w:szCs w:val="24"/>
        </w:rPr>
        <w:t>us</w:t>
      </w:r>
      <w:r w:rsidR="00D006B9" w:rsidRPr="008A2365">
        <w:rPr>
          <w:position w:val="-4"/>
          <w:sz w:val="24"/>
          <w:szCs w:val="24"/>
        </w:rPr>
        <w:t xml:space="preserve"> of the shaft and the </w:t>
      </w:r>
      <w:r w:rsidR="009C7E98" w:rsidRPr="008A2365">
        <w:rPr>
          <w:position w:val="-4"/>
          <w:sz w:val="24"/>
          <w:szCs w:val="24"/>
        </w:rPr>
        <w:t>pre-</w:t>
      </w:r>
      <w:r w:rsidR="00D006B9" w:rsidRPr="008A2365">
        <w:rPr>
          <w:position w:val="-4"/>
          <w:sz w:val="24"/>
          <w:szCs w:val="24"/>
        </w:rPr>
        <w:t xml:space="preserve">compression of the linear spring on the stiffness, respectively. Form figure </w:t>
      </w:r>
      <w:r w:rsidR="005958A1" w:rsidRPr="008A2365">
        <w:rPr>
          <w:position w:val="-4"/>
          <w:sz w:val="24"/>
          <w:szCs w:val="24"/>
        </w:rPr>
        <w:t>3</w:t>
      </w:r>
      <w:r w:rsidR="00D006B9" w:rsidRPr="008A2365">
        <w:rPr>
          <w:position w:val="-4"/>
          <w:sz w:val="24"/>
          <w:szCs w:val="24"/>
        </w:rPr>
        <w:t xml:space="preserve">(c), one can find that the shaft radii have </w:t>
      </w:r>
      <w:r w:rsidR="009C7E98" w:rsidRPr="008A2365">
        <w:rPr>
          <w:position w:val="-4"/>
          <w:sz w:val="24"/>
          <w:szCs w:val="24"/>
        </w:rPr>
        <w:t>slight</w:t>
      </w:r>
      <w:r w:rsidR="00D006B9" w:rsidRPr="008A2365">
        <w:rPr>
          <w:position w:val="-4"/>
          <w:sz w:val="24"/>
          <w:szCs w:val="24"/>
        </w:rPr>
        <w:t xml:space="preserve"> influence on the stiffness. </w:t>
      </w:r>
      <w:r w:rsidR="00E84EF5" w:rsidRPr="008A2365">
        <w:rPr>
          <w:position w:val="-4"/>
          <w:sz w:val="24"/>
          <w:szCs w:val="24"/>
        </w:rPr>
        <w:t>C</w:t>
      </w:r>
      <w:r w:rsidR="00D006B9" w:rsidRPr="008A2365">
        <w:rPr>
          <w:position w:val="-4"/>
          <w:sz w:val="24"/>
          <w:szCs w:val="24"/>
        </w:rPr>
        <w:t>ompared with the effect</w:t>
      </w:r>
      <w:r w:rsidR="009C7E98" w:rsidRPr="008A2365">
        <w:rPr>
          <w:position w:val="-4"/>
          <w:sz w:val="24"/>
          <w:szCs w:val="24"/>
        </w:rPr>
        <w:t>s</w:t>
      </w:r>
      <w:r w:rsidR="00D006B9" w:rsidRPr="008A2365">
        <w:rPr>
          <w:position w:val="-4"/>
          <w:sz w:val="24"/>
          <w:szCs w:val="24"/>
        </w:rPr>
        <w:t xml:space="preserve"> of radii, the </w:t>
      </w:r>
      <w:r w:rsidR="009C7E98" w:rsidRPr="008A2365">
        <w:rPr>
          <w:position w:val="-4"/>
          <w:sz w:val="24"/>
          <w:szCs w:val="24"/>
        </w:rPr>
        <w:t>pre-</w:t>
      </w:r>
      <w:r w:rsidR="00D006B9" w:rsidRPr="008A2365">
        <w:rPr>
          <w:position w:val="-4"/>
          <w:sz w:val="24"/>
          <w:szCs w:val="24"/>
        </w:rPr>
        <w:t>compression of the linear spring ha</w:t>
      </w:r>
      <w:r w:rsidR="00E84EF5" w:rsidRPr="008A2365">
        <w:rPr>
          <w:position w:val="-4"/>
          <w:sz w:val="24"/>
          <w:szCs w:val="24"/>
        </w:rPr>
        <w:t>s</w:t>
      </w:r>
      <w:r w:rsidR="00D006B9" w:rsidRPr="008A2365">
        <w:rPr>
          <w:position w:val="-4"/>
          <w:sz w:val="24"/>
          <w:szCs w:val="24"/>
        </w:rPr>
        <w:t xml:space="preserve"> an opposite influence on the stiffness, namely, the stiffness</w:t>
      </w:r>
      <w:r w:rsidR="009C7E98" w:rsidRPr="008A2365">
        <w:rPr>
          <w:position w:val="-4"/>
          <w:sz w:val="24"/>
          <w:szCs w:val="24"/>
        </w:rPr>
        <w:t xml:space="preserve"> plane</w:t>
      </w:r>
      <w:r w:rsidR="00D006B9" w:rsidRPr="008A2365">
        <w:rPr>
          <w:position w:val="-4"/>
          <w:sz w:val="24"/>
          <w:szCs w:val="24"/>
        </w:rPr>
        <w:t xml:space="preserve"> becomes smooth and the nonlinear resonator grades into a linear one</w:t>
      </w:r>
      <w:r w:rsidR="009C7E98" w:rsidRPr="008A2365">
        <w:rPr>
          <w:position w:val="-4"/>
          <w:sz w:val="24"/>
          <w:szCs w:val="24"/>
        </w:rPr>
        <w:t>,</w:t>
      </w:r>
      <w:r w:rsidR="00D006B9" w:rsidRPr="008A2365">
        <w:rPr>
          <w:position w:val="-4"/>
          <w:sz w:val="24"/>
          <w:szCs w:val="24"/>
        </w:rPr>
        <w:t xml:space="preserve"> with the increase of the </w:t>
      </w:r>
      <w:r w:rsidR="009C7E98" w:rsidRPr="008A2365">
        <w:rPr>
          <w:position w:val="-4"/>
          <w:sz w:val="24"/>
          <w:szCs w:val="24"/>
        </w:rPr>
        <w:t>pre-</w:t>
      </w:r>
      <w:r w:rsidR="00D006B9" w:rsidRPr="008A2365">
        <w:rPr>
          <w:position w:val="-4"/>
          <w:sz w:val="24"/>
          <w:szCs w:val="24"/>
        </w:rPr>
        <w:t>compression.</w:t>
      </w:r>
      <w:r w:rsidR="005C28B8" w:rsidRPr="008A2365">
        <w:rPr>
          <w:position w:val="-4"/>
          <w:sz w:val="24"/>
          <w:szCs w:val="24"/>
        </w:rPr>
        <w:t xml:space="preserve"> </w:t>
      </w:r>
      <w:r w:rsidR="002066A6" w:rsidRPr="008A2365">
        <w:rPr>
          <w:position w:val="-4"/>
          <w:sz w:val="24"/>
          <w:szCs w:val="24"/>
        </w:rPr>
        <w:t xml:space="preserve">Theoretically, a large compression, small radii of roller, cam and shaft are </w:t>
      </w:r>
      <w:r w:rsidR="009C7E98" w:rsidRPr="008A2365">
        <w:rPr>
          <w:position w:val="-4"/>
          <w:sz w:val="24"/>
          <w:szCs w:val="24"/>
        </w:rPr>
        <w:t>favorable</w:t>
      </w:r>
      <w:r w:rsidR="002066A6" w:rsidRPr="008A2365">
        <w:rPr>
          <w:position w:val="-4"/>
          <w:sz w:val="24"/>
          <w:szCs w:val="24"/>
        </w:rPr>
        <w:t xml:space="preserve"> to </w:t>
      </w:r>
      <w:r w:rsidR="009C7E98" w:rsidRPr="008A2365">
        <w:rPr>
          <w:position w:val="-4"/>
          <w:sz w:val="24"/>
          <w:szCs w:val="24"/>
        </w:rPr>
        <w:t>design</w:t>
      </w:r>
      <w:r w:rsidR="002066A6" w:rsidRPr="008A2365">
        <w:rPr>
          <w:position w:val="-4"/>
          <w:sz w:val="24"/>
          <w:szCs w:val="24"/>
        </w:rPr>
        <w:t xml:space="preserve"> a resonator with a wide </w:t>
      </w:r>
      <w:r w:rsidR="009C7E98" w:rsidRPr="008A2365">
        <w:rPr>
          <w:position w:val="-4"/>
          <w:sz w:val="24"/>
          <w:szCs w:val="24"/>
        </w:rPr>
        <w:t xml:space="preserve">displacement range of </w:t>
      </w:r>
      <w:r w:rsidR="002066A6" w:rsidRPr="008A2365">
        <w:rPr>
          <w:position w:val="-4"/>
          <w:sz w:val="24"/>
          <w:szCs w:val="24"/>
        </w:rPr>
        <w:t>low stiffness</w:t>
      </w:r>
      <w:r w:rsidR="00DC4B60" w:rsidRPr="008A2365">
        <w:rPr>
          <w:position w:val="-4"/>
          <w:sz w:val="24"/>
          <w:szCs w:val="24"/>
        </w:rPr>
        <w:t>.</w:t>
      </w:r>
      <w:r w:rsidR="002066A6" w:rsidRPr="008A2365">
        <w:rPr>
          <w:position w:val="-4"/>
          <w:sz w:val="24"/>
          <w:szCs w:val="24"/>
        </w:rPr>
        <w:t xml:space="preserve"> Combining the </w:t>
      </w:r>
      <w:r w:rsidR="00DC4B60" w:rsidRPr="008A2365">
        <w:rPr>
          <w:rFonts w:hint="eastAsia"/>
          <w:position w:val="-4"/>
          <w:sz w:val="24"/>
          <w:szCs w:val="24"/>
        </w:rPr>
        <w:t xml:space="preserve">stiffness characteristic and mechanical design </w:t>
      </w:r>
      <w:r w:rsidR="00DC4B60" w:rsidRPr="008A2365">
        <w:rPr>
          <w:position w:val="-4"/>
          <w:sz w:val="24"/>
          <w:szCs w:val="24"/>
        </w:rPr>
        <w:t>requirement</w:t>
      </w:r>
      <w:r w:rsidR="00B15138" w:rsidRPr="008A2365">
        <w:rPr>
          <w:position w:val="-4"/>
          <w:sz w:val="24"/>
          <w:szCs w:val="24"/>
        </w:rPr>
        <w:t>,</w:t>
      </w:r>
      <w:r w:rsidR="00DC4B60" w:rsidRPr="008A2365">
        <w:rPr>
          <w:position w:val="-4"/>
          <w:sz w:val="24"/>
          <w:szCs w:val="24"/>
        </w:rPr>
        <w:t xml:space="preserve"> a set of parameters</w:t>
      </w:r>
      <w:r w:rsidR="00B15138" w:rsidRPr="008A2365">
        <w:rPr>
          <w:position w:val="-4"/>
          <w:sz w:val="24"/>
          <w:szCs w:val="24"/>
        </w:rPr>
        <w:t xml:space="preserve">, </w:t>
      </w:r>
      <w:r w:rsidR="007D3018" w:rsidRPr="008A2365">
        <w:rPr>
          <w:position w:val="-12"/>
          <w:sz w:val="24"/>
          <w:szCs w:val="24"/>
        </w:rPr>
        <w:object w:dxaOrig="2380" w:dyaOrig="360">
          <v:shape id="_x0000_i1080" type="#_x0000_t75" style="width:119.25pt;height:18pt" o:ole="">
            <v:imagedata r:id="rId114" o:title=""/>
          </v:shape>
          <o:OLEObject Type="Embed" ProgID="Equation.DSMT4" ShapeID="_x0000_i1080" DrawAspect="Content" ObjectID="_1606029866" r:id="rId115"/>
        </w:object>
      </w:r>
      <w:r w:rsidR="00DC4B60" w:rsidRPr="008A2365">
        <w:rPr>
          <w:sz w:val="24"/>
          <w:szCs w:val="24"/>
        </w:rPr>
        <w:t>,</w:t>
      </w:r>
      <w:r w:rsidR="007D3018" w:rsidRPr="008A2365">
        <w:rPr>
          <w:sz w:val="24"/>
          <w:szCs w:val="24"/>
        </w:rPr>
        <w:t xml:space="preserve"> </w:t>
      </w:r>
      <w:r w:rsidR="00DC4B60" w:rsidRPr="008A2365">
        <w:rPr>
          <w:sz w:val="24"/>
          <w:szCs w:val="24"/>
        </w:rPr>
        <w:t xml:space="preserve">are selected for </w:t>
      </w:r>
      <w:r w:rsidR="007D3018" w:rsidRPr="008A2365">
        <w:rPr>
          <w:sz w:val="24"/>
          <w:szCs w:val="24"/>
        </w:rPr>
        <w:t xml:space="preserve">the following analysis. </w:t>
      </w:r>
    </w:p>
    <w:p w:rsidR="00D006B9" w:rsidRDefault="00656F07" w:rsidP="00770F65">
      <w:pPr>
        <w:spacing w:line="360" w:lineRule="auto"/>
        <w:jc w:val="center"/>
        <w:rPr>
          <w:color w:val="000000"/>
        </w:rPr>
      </w:pPr>
      <w:r>
        <w:rPr>
          <w:noProof/>
          <w:color w:val="000000"/>
          <w:lang w:val="en-GB"/>
        </w:rPr>
        <w:drawing>
          <wp:inline distT="0" distB="0" distL="0" distR="0">
            <wp:extent cx="5267325" cy="3829050"/>
            <wp:effectExtent l="0" t="0" r="0" b="0"/>
            <wp:docPr id="57" name="Picture 57"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i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267325" cy="3829050"/>
                    </a:xfrm>
                    <a:prstGeom prst="rect">
                      <a:avLst/>
                    </a:prstGeom>
                    <a:noFill/>
                    <a:ln>
                      <a:noFill/>
                    </a:ln>
                  </pic:spPr>
                </pic:pic>
              </a:graphicData>
            </a:graphic>
          </wp:inline>
        </w:drawing>
      </w:r>
    </w:p>
    <w:p w:rsidR="00D006B9" w:rsidRPr="00D4457C" w:rsidRDefault="00D006B9" w:rsidP="00D006B9">
      <w:pPr>
        <w:spacing w:line="360" w:lineRule="auto"/>
        <w:rPr>
          <w:color w:val="000000"/>
        </w:rPr>
      </w:pPr>
      <w:r w:rsidRPr="008A2365">
        <w:rPr>
          <w:rFonts w:hint="eastAsia"/>
          <w:b/>
          <w:sz w:val="20"/>
          <w:szCs w:val="20"/>
        </w:rPr>
        <w:t xml:space="preserve">Figure </w:t>
      </w:r>
      <w:r w:rsidR="005958A1" w:rsidRPr="008A2365">
        <w:rPr>
          <w:b/>
          <w:sz w:val="20"/>
          <w:szCs w:val="20"/>
        </w:rPr>
        <w:t>3</w:t>
      </w:r>
      <w:r w:rsidRPr="008A2365">
        <w:rPr>
          <w:b/>
          <w:sz w:val="20"/>
          <w:szCs w:val="20"/>
        </w:rPr>
        <w:t xml:space="preserve">. </w:t>
      </w:r>
      <w:r w:rsidRPr="008A2365">
        <w:rPr>
          <w:sz w:val="20"/>
          <w:szCs w:val="20"/>
        </w:rPr>
        <w:t>The torsional stiffness of the resonator influenced by the radii of the (a)</w:t>
      </w:r>
      <w:r w:rsidRPr="000950B5">
        <w:rPr>
          <w:sz w:val="20"/>
          <w:szCs w:val="20"/>
        </w:rPr>
        <w:t xml:space="preserve"> </w:t>
      </w:r>
      <w:r w:rsidR="009A52E8" w:rsidRPr="000950B5">
        <w:rPr>
          <w:sz w:val="20"/>
          <w:szCs w:val="20"/>
        </w:rPr>
        <w:t>roller</w:t>
      </w:r>
      <w:r w:rsidRPr="008A2365">
        <w:rPr>
          <w:sz w:val="20"/>
          <w:szCs w:val="20"/>
        </w:rPr>
        <w:t xml:space="preserve">, (b) cam, (c) shaft and (d) the </w:t>
      </w:r>
      <w:r w:rsidR="00464657" w:rsidRPr="008A2365">
        <w:rPr>
          <w:sz w:val="20"/>
          <w:szCs w:val="20"/>
        </w:rPr>
        <w:t>pre-</w:t>
      </w:r>
      <w:r w:rsidRPr="008A2365">
        <w:rPr>
          <w:sz w:val="20"/>
          <w:szCs w:val="20"/>
        </w:rPr>
        <w:t>compression</w:t>
      </w:r>
      <w:r w:rsidR="00031A5D" w:rsidRPr="008A2365">
        <w:rPr>
          <w:sz w:val="20"/>
          <w:szCs w:val="20"/>
        </w:rPr>
        <w:t xml:space="preserve"> of the </w:t>
      </w:r>
      <w:r w:rsidR="00031A5D" w:rsidRPr="008A2365">
        <w:t>coil spring</w:t>
      </w:r>
      <w:r w:rsidRPr="008A2365">
        <w:rPr>
          <w:sz w:val="20"/>
          <w:szCs w:val="20"/>
        </w:rPr>
        <w:t xml:space="preserve"> when the net stiffness equals 0.5 and the rubber ring remains unchanged.</w:t>
      </w:r>
    </w:p>
    <w:p w:rsidR="00D006B9" w:rsidRDefault="00D006B9" w:rsidP="006C215D">
      <w:pPr>
        <w:spacing w:line="360" w:lineRule="auto"/>
        <w:rPr>
          <w:rFonts w:hint="eastAsia"/>
        </w:rPr>
      </w:pPr>
    </w:p>
    <w:p w:rsidR="00C162BA" w:rsidRPr="00851C89" w:rsidRDefault="00B76F8E" w:rsidP="00B76F8E">
      <w:pPr>
        <w:spacing w:line="360" w:lineRule="auto"/>
        <w:ind w:firstLine="420"/>
        <w:rPr>
          <w:sz w:val="24"/>
          <w:szCs w:val="24"/>
        </w:rPr>
      </w:pPr>
      <w:r w:rsidRPr="008A2365">
        <w:rPr>
          <w:sz w:val="24"/>
          <w:szCs w:val="24"/>
        </w:rPr>
        <w:t>T</w:t>
      </w:r>
      <w:r w:rsidR="00C162BA" w:rsidRPr="008A2365">
        <w:rPr>
          <w:rFonts w:hint="eastAsia"/>
          <w:sz w:val="24"/>
          <w:szCs w:val="24"/>
        </w:rPr>
        <w:t xml:space="preserve">he </w:t>
      </w:r>
      <w:r w:rsidR="0025289C" w:rsidRPr="008A2365">
        <w:rPr>
          <w:rFonts w:hint="eastAsia"/>
          <w:sz w:val="24"/>
          <w:szCs w:val="24"/>
        </w:rPr>
        <w:t>relationship</w:t>
      </w:r>
      <w:r w:rsidR="0025289C" w:rsidRPr="008A2365">
        <w:rPr>
          <w:sz w:val="24"/>
          <w:szCs w:val="24"/>
        </w:rPr>
        <w:t>s</w:t>
      </w:r>
      <w:r w:rsidR="0025289C" w:rsidRPr="008A2365">
        <w:rPr>
          <w:rFonts w:hint="eastAsia"/>
          <w:sz w:val="24"/>
          <w:szCs w:val="24"/>
        </w:rPr>
        <w:t xml:space="preserve"> </w:t>
      </w:r>
      <w:r w:rsidR="00C162BA" w:rsidRPr="008A2365">
        <w:rPr>
          <w:rFonts w:hint="eastAsia"/>
          <w:sz w:val="24"/>
          <w:szCs w:val="24"/>
        </w:rPr>
        <w:t xml:space="preserve">of moment-angle and stiffness-angle </w:t>
      </w:r>
      <w:r w:rsidR="0025289C" w:rsidRPr="008A2365">
        <w:rPr>
          <w:rFonts w:hint="eastAsia"/>
          <w:sz w:val="24"/>
          <w:szCs w:val="24"/>
        </w:rPr>
        <w:t xml:space="preserve">for </w:t>
      </w:r>
      <w:r w:rsidR="00C162BA" w:rsidRPr="008A2365">
        <w:rPr>
          <w:rFonts w:hint="eastAsia"/>
          <w:sz w:val="24"/>
          <w:szCs w:val="24"/>
        </w:rPr>
        <w:t xml:space="preserve">different </w:t>
      </w:r>
      <w:r w:rsidR="00546AAC" w:rsidRPr="008A2365">
        <w:rPr>
          <w:sz w:val="24"/>
          <w:szCs w:val="24"/>
        </w:rPr>
        <w:t>net stiff</w:t>
      </w:r>
      <w:r w:rsidR="00F90EB7" w:rsidRPr="008A2365">
        <w:rPr>
          <w:sz w:val="24"/>
          <w:szCs w:val="24"/>
        </w:rPr>
        <w:t>n</w:t>
      </w:r>
      <w:r w:rsidR="00546AAC" w:rsidRPr="008A2365">
        <w:rPr>
          <w:sz w:val="24"/>
          <w:szCs w:val="24"/>
        </w:rPr>
        <w:t>ess</w:t>
      </w:r>
      <w:r w:rsidR="00F90EB7" w:rsidRPr="008A2365">
        <w:rPr>
          <w:sz w:val="24"/>
          <w:szCs w:val="24"/>
        </w:rPr>
        <w:t xml:space="preserve"> ratio</w:t>
      </w:r>
      <w:r w:rsidR="006A02E1" w:rsidRPr="008A2365">
        <w:rPr>
          <w:rFonts w:hint="eastAsia"/>
          <w:sz w:val="24"/>
          <w:szCs w:val="24"/>
        </w:rPr>
        <w:t>s</w:t>
      </w:r>
      <w:r w:rsidR="00256EF2" w:rsidRPr="008A2365">
        <w:rPr>
          <w:sz w:val="24"/>
          <w:szCs w:val="24"/>
        </w:rPr>
        <w:t xml:space="preserve"> </w:t>
      </w:r>
      <w:r w:rsidR="0025289C" w:rsidRPr="008A2365">
        <w:rPr>
          <w:rFonts w:hint="eastAsia"/>
          <w:sz w:val="24"/>
          <w:szCs w:val="24"/>
        </w:rPr>
        <w:t>are</w:t>
      </w:r>
      <w:r w:rsidR="00256EF2" w:rsidRPr="008A2365">
        <w:rPr>
          <w:sz w:val="24"/>
          <w:szCs w:val="24"/>
        </w:rPr>
        <w:t xml:space="preserve"> plotted</w:t>
      </w:r>
      <w:r w:rsidR="002A374C" w:rsidRPr="008A2365">
        <w:rPr>
          <w:rFonts w:hint="eastAsia"/>
          <w:sz w:val="24"/>
          <w:szCs w:val="24"/>
        </w:rPr>
        <w:t xml:space="preserve"> </w:t>
      </w:r>
      <w:r w:rsidR="002A374C" w:rsidRPr="008A2365">
        <w:rPr>
          <w:sz w:val="24"/>
          <w:szCs w:val="24"/>
        </w:rPr>
        <w:t xml:space="preserve">in </w:t>
      </w:r>
      <w:r w:rsidR="00AF72D6" w:rsidRPr="008A2365">
        <w:rPr>
          <w:rFonts w:hint="eastAsia"/>
          <w:sz w:val="24"/>
          <w:szCs w:val="24"/>
        </w:rPr>
        <w:t>f</w:t>
      </w:r>
      <w:r w:rsidR="002A374C" w:rsidRPr="008A2365">
        <w:rPr>
          <w:sz w:val="24"/>
          <w:szCs w:val="24"/>
        </w:rPr>
        <w:t>ig</w:t>
      </w:r>
      <w:r w:rsidR="00AF72D6" w:rsidRPr="008A2365">
        <w:rPr>
          <w:rFonts w:hint="eastAsia"/>
          <w:sz w:val="24"/>
          <w:szCs w:val="24"/>
        </w:rPr>
        <w:t>ure</w:t>
      </w:r>
      <w:r w:rsidR="00767CDE" w:rsidRPr="008A2365">
        <w:rPr>
          <w:sz w:val="24"/>
          <w:szCs w:val="24"/>
        </w:rPr>
        <w:t xml:space="preserve"> </w:t>
      </w:r>
      <w:r w:rsidR="005958A1" w:rsidRPr="008A2365">
        <w:rPr>
          <w:sz w:val="24"/>
          <w:szCs w:val="24"/>
        </w:rPr>
        <w:t>4</w:t>
      </w:r>
      <w:r w:rsidRPr="008A2365">
        <w:rPr>
          <w:sz w:val="24"/>
          <w:szCs w:val="24"/>
        </w:rPr>
        <w:t xml:space="preserve"> according to</w:t>
      </w:r>
      <w:r w:rsidRPr="008A2365">
        <w:rPr>
          <w:rFonts w:hint="eastAsia"/>
          <w:sz w:val="24"/>
          <w:szCs w:val="24"/>
        </w:rPr>
        <w:t xml:space="preserve"> equation </w:t>
      </w:r>
      <w:r w:rsidRPr="008A2365">
        <w:rPr>
          <w:sz w:val="24"/>
          <w:szCs w:val="24"/>
        </w:rPr>
        <w:fldChar w:fldCharType="begin"/>
      </w:r>
      <w:r w:rsidRPr="008A2365">
        <w:rPr>
          <w:sz w:val="24"/>
          <w:szCs w:val="24"/>
        </w:rPr>
        <w:instrText xml:space="preserve"> GOTOBUTTON ZEqnNum444084  \* MERGEFORMAT </w:instrText>
      </w:r>
      <w:r w:rsidRPr="008A2365">
        <w:rPr>
          <w:sz w:val="24"/>
          <w:szCs w:val="24"/>
        </w:rPr>
        <w:fldChar w:fldCharType="begin"/>
      </w:r>
      <w:r w:rsidRPr="008A2365">
        <w:rPr>
          <w:sz w:val="24"/>
          <w:szCs w:val="24"/>
        </w:rPr>
        <w:instrText xml:space="preserve"> REF ZEqnNum444084 \* Charformat \! \* MERGEFORMAT </w:instrText>
      </w:r>
      <w:r w:rsidRPr="008A2365">
        <w:rPr>
          <w:sz w:val="24"/>
          <w:szCs w:val="24"/>
        </w:rPr>
        <w:fldChar w:fldCharType="separate"/>
      </w:r>
      <w:r w:rsidR="004409A3" w:rsidRPr="008A2365">
        <w:rPr>
          <w:sz w:val="24"/>
          <w:szCs w:val="24"/>
        </w:rPr>
        <w:instrText>(13)</w:instrText>
      </w:r>
      <w:r w:rsidRPr="008A2365">
        <w:rPr>
          <w:sz w:val="24"/>
          <w:szCs w:val="24"/>
        </w:rPr>
        <w:fldChar w:fldCharType="end"/>
      </w:r>
      <w:r w:rsidRPr="008A2365">
        <w:rPr>
          <w:sz w:val="24"/>
          <w:szCs w:val="24"/>
        </w:rPr>
        <w:fldChar w:fldCharType="end"/>
      </w:r>
      <w:r w:rsidRPr="008A2365">
        <w:rPr>
          <w:rFonts w:hint="eastAsia"/>
          <w:sz w:val="24"/>
          <w:szCs w:val="24"/>
        </w:rPr>
        <w:t xml:space="preserve"> and equation </w:t>
      </w:r>
      <w:r w:rsidRPr="008A2365">
        <w:rPr>
          <w:sz w:val="24"/>
          <w:szCs w:val="24"/>
        </w:rPr>
        <w:fldChar w:fldCharType="begin"/>
      </w:r>
      <w:r w:rsidRPr="008A2365">
        <w:rPr>
          <w:sz w:val="24"/>
          <w:szCs w:val="24"/>
        </w:rPr>
        <w:instrText xml:space="preserve"> GOTOBUTTON ZEqnNum571071  \* MERGEFORMAT </w:instrText>
      </w:r>
      <w:r w:rsidRPr="008A2365">
        <w:rPr>
          <w:sz w:val="24"/>
          <w:szCs w:val="24"/>
        </w:rPr>
        <w:fldChar w:fldCharType="begin"/>
      </w:r>
      <w:r w:rsidRPr="008A2365">
        <w:rPr>
          <w:sz w:val="24"/>
          <w:szCs w:val="24"/>
        </w:rPr>
        <w:instrText xml:space="preserve"> REF ZEqnNum571071 \* Charformat \! \* MERGEFORMAT </w:instrText>
      </w:r>
      <w:r w:rsidRPr="008A2365">
        <w:rPr>
          <w:sz w:val="24"/>
          <w:szCs w:val="24"/>
        </w:rPr>
        <w:fldChar w:fldCharType="separate"/>
      </w:r>
      <w:r w:rsidR="004409A3" w:rsidRPr="008A2365">
        <w:rPr>
          <w:sz w:val="24"/>
          <w:szCs w:val="24"/>
        </w:rPr>
        <w:instrText>(14)</w:instrText>
      </w:r>
      <w:r w:rsidRPr="008A2365">
        <w:rPr>
          <w:sz w:val="24"/>
          <w:szCs w:val="24"/>
        </w:rPr>
        <w:fldChar w:fldCharType="end"/>
      </w:r>
      <w:r w:rsidRPr="008A2365">
        <w:rPr>
          <w:sz w:val="24"/>
          <w:szCs w:val="24"/>
        </w:rPr>
        <w:fldChar w:fldCharType="end"/>
      </w:r>
      <w:r w:rsidR="003D72C1" w:rsidRPr="008A2365">
        <w:rPr>
          <w:sz w:val="24"/>
          <w:szCs w:val="24"/>
        </w:rPr>
        <w:t xml:space="preserve"> to indicate the effect of the NSM on the resonator</w:t>
      </w:r>
      <w:r w:rsidR="002A374C" w:rsidRPr="008A2365">
        <w:rPr>
          <w:rFonts w:hint="eastAsia"/>
          <w:sz w:val="24"/>
          <w:szCs w:val="24"/>
        </w:rPr>
        <w:t xml:space="preserve">. </w:t>
      </w:r>
      <w:r w:rsidR="008A3E0D" w:rsidRPr="00851C89">
        <w:rPr>
          <w:rFonts w:hint="eastAsia"/>
          <w:sz w:val="24"/>
          <w:szCs w:val="24"/>
        </w:rPr>
        <w:t>The red solid line</w:t>
      </w:r>
      <w:r w:rsidR="000337CA">
        <w:rPr>
          <w:rFonts w:hint="eastAsia"/>
          <w:sz w:val="24"/>
          <w:szCs w:val="24"/>
        </w:rPr>
        <w:t>s denote</w:t>
      </w:r>
      <w:r w:rsidR="008A3E0D" w:rsidRPr="00851C89">
        <w:rPr>
          <w:rFonts w:hint="eastAsia"/>
          <w:sz w:val="24"/>
          <w:szCs w:val="24"/>
        </w:rPr>
        <w:t xml:space="preserve"> the moment and the torsional </w:t>
      </w:r>
      <w:r w:rsidR="008A3E0D" w:rsidRPr="00851C89">
        <w:rPr>
          <w:sz w:val="24"/>
          <w:szCs w:val="24"/>
        </w:rPr>
        <w:t>stiffness</w:t>
      </w:r>
      <w:r w:rsidR="0071384B">
        <w:rPr>
          <w:sz w:val="24"/>
          <w:szCs w:val="24"/>
        </w:rPr>
        <w:t xml:space="preserve"> curves</w:t>
      </w:r>
      <w:r w:rsidR="008A3E0D" w:rsidRPr="00851C89">
        <w:rPr>
          <w:rFonts w:hint="eastAsia"/>
          <w:sz w:val="24"/>
          <w:szCs w:val="24"/>
        </w:rPr>
        <w:t xml:space="preserve"> of </w:t>
      </w:r>
      <w:r w:rsidR="008A3E0D" w:rsidRPr="00851C89">
        <w:rPr>
          <w:sz w:val="24"/>
          <w:szCs w:val="24"/>
        </w:rPr>
        <w:t>the</w:t>
      </w:r>
      <w:r w:rsidR="008A3E0D" w:rsidRPr="00851C89">
        <w:rPr>
          <w:rFonts w:hint="eastAsia"/>
          <w:sz w:val="24"/>
          <w:szCs w:val="24"/>
        </w:rPr>
        <w:t xml:space="preserve"> resonator, the black dotted line</w:t>
      </w:r>
      <w:r w:rsidR="0025289C">
        <w:rPr>
          <w:rFonts w:hint="eastAsia"/>
          <w:sz w:val="24"/>
          <w:szCs w:val="24"/>
        </w:rPr>
        <w:t>s</w:t>
      </w:r>
      <w:r w:rsidR="008A3E0D" w:rsidRPr="00851C89">
        <w:rPr>
          <w:rFonts w:hint="eastAsia"/>
          <w:sz w:val="24"/>
          <w:szCs w:val="24"/>
        </w:rPr>
        <w:t xml:space="preserve"> indicate the moment and the stiffness</w:t>
      </w:r>
      <w:r w:rsidR="0030718C">
        <w:rPr>
          <w:sz w:val="24"/>
          <w:szCs w:val="24"/>
        </w:rPr>
        <w:t xml:space="preserve"> </w:t>
      </w:r>
      <w:r w:rsidR="00B5076D">
        <w:rPr>
          <w:rFonts w:hint="eastAsia"/>
          <w:sz w:val="24"/>
          <w:szCs w:val="24"/>
        </w:rPr>
        <w:t>provided by</w:t>
      </w:r>
      <w:r w:rsidR="008A3E0D" w:rsidRPr="00851C89">
        <w:rPr>
          <w:rFonts w:hint="eastAsia"/>
          <w:sz w:val="24"/>
          <w:szCs w:val="24"/>
        </w:rPr>
        <w:t xml:space="preserve"> </w:t>
      </w:r>
      <w:r w:rsidR="006A02E1">
        <w:rPr>
          <w:rFonts w:hint="eastAsia"/>
          <w:sz w:val="24"/>
          <w:szCs w:val="24"/>
        </w:rPr>
        <w:t xml:space="preserve">the </w:t>
      </w:r>
      <w:r w:rsidR="008E08C4">
        <w:rPr>
          <w:rFonts w:hint="eastAsia"/>
          <w:sz w:val="24"/>
          <w:szCs w:val="24"/>
        </w:rPr>
        <w:t xml:space="preserve">cam-roller-spring </w:t>
      </w:r>
      <w:r w:rsidR="008E08C4" w:rsidRPr="00D4457C">
        <w:rPr>
          <w:rFonts w:hint="eastAsia"/>
          <w:color w:val="000000"/>
          <w:sz w:val="24"/>
          <w:szCs w:val="24"/>
        </w:rPr>
        <w:t>mechanism</w:t>
      </w:r>
      <w:r w:rsidR="008A3E0D" w:rsidRPr="00851C89">
        <w:rPr>
          <w:rFonts w:hint="eastAsia"/>
          <w:sz w:val="24"/>
          <w:szCs w:val="24"/>
        </w:rPr>
        <w:t xml:space="preserve"> and the blue dashed line</w:t>
      </w:r>
      <w:r w:rsidR="000337CA">
        <w:rPr>
          <w:rFonts w:hint="eastAsia"/>
          <w:sz w:val="24"/>
          <w:szCs w:val="24"/>
        </w:rPr>
        <w:t>s</w:t>
      </w:r>
      <w:r w:rsidR="008A3E0D" w:rsidRPr="00851C89">
        <w:rPr>
          <w:rFonts w:hint="eastAsia"/>
          <w:sz w:val="24"/>
          <w:szCs w:val="24"/>
        </w:rPr>
        <w:t xml:space="preserve"> </w:t>
      </w:r>
      <w:r w:rsidR="0025289C">
        <w:rPr>
          <w:rFonts w:hint="eastAsia"/>
          <w:sz w:val="24"/>
          <w:szCs w:val="24"/>
        </w:rPr>
        <w:t xml:space="preserve">represent </w:t>
      </w:r>
      <w:r w:rsidR="00B5076D">
        <w:rPr>
          <w:rFonts w:hint="eastAsia"/>
          <w:sz w:val="24"/>
          <w:szCs w:val="24"/>
        </w:rPr>
        <w:t>those</w:t>
      </w:r>
      <w:r w:rsidR="008A3E0D" w:rsidRPr="00851C89">
        <w:rPr>
          <w:sz w:val="24"/>
          <w:szCs w:val="24"/>
        </w:rPr>
        <w:t xml:space="preserve"> provided by </w:t>
      </w:r>
      <w:r w:rsidR="00B5076D">
        <w:rPr>
          <w:rFonts w:hint="eastAsia"/>
          <w:sz w:val="24"/>
          <w:szCs w:val="24"/>
        </w:rPr>
        <w:t>the rubber ring</w:t>
      </w:r>
      <w:r w:rsidR="008A3E0D" w:rsidRPr="00851C89">
        <w:rPr>
          <w:rFonts w:hint="eastAsia"/>
          <w:sz w:val="24"/>
          <w:szCs w:val="24"/>
        </w:rPr>
        <w:t>.</w:t>
      </w:r>
    </w:p>
    <w:p w:rsidR="005C190E" w:rsidRDefault="00656F07" w:rsidP="006C215D">
      <w:pPr>
        <w:jc w:val="center"/>
      </w:pPr>
      <w:r>
        <w:rPr>
          <w:noProof/>
          <w:lang w:val="en-GB"/>
        </w:rPr>
        <w:drawing>
          <wp:inline distT="0" distB="0" distL="0" distR="0">
            <wp:extent cx="4276725" cy="4752975"/>
            <wp:effectExtent l="0" t="0" r="0" b="0"/>
            <wp:docPr id="58" name="Picture 58"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i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276725" cy="4752975"/>
                    </a:xfrm>
                    <a:prstGeom prst="rect">
                      <a:avLst/>
                    </a:prstGeom>
                    <a:noFill/>
                    <a:ln>
                      <a:noFill/>
                    </a:ln>
                  </pic:spPr>
                </pic:pic>
              </a:graphicData>
            </a:graphic>
          </wp:inline>
        </w:drawing>
      </w:r>
    </w:p>
    <w:p w:rsidR="005C190E" w:rsidRPr="008A2365" w:rsidRDefault="005C190E" w:rsidP="006C215D">
      <w:pPr>
        <w:jc w:val="center"/>
        <w:rPr>
          <w:sz w:val="20"/>
          <w:szCs w:val="20"/>
        </w:rPr>
      </w:pPr>
      <w:r w:rsidRPr="008A2365">
        <w:rPr>
          <w:rFonts w:hint="eastAsia"/>
          <w:b/>
          <w:sz w:val="20"/>
          <w:szCs w:val="20"/>
        </w:rPr>
        <w:t>F</w:t>
      </w:r>
      <w:r w:rsidR="00591F02" w:rsidRPr="008A2365">
        <w:rPr>
          <w:rFonts w:hint="eastAsia"/>
          <w:b/>
          <w:sz w:val="20"/>
          <w:szCs w:val="20"/>
        </w:rPr>
        <w:t>ig</w:t>
      </w:r>
      <w:r w:rsidR="00AF72D6" w:rsidRPr="008A2365">
        <w:rPr>
          <w:rFonts w:hint="eastAsia"/>
          <w:b/>
          <w:sz w:val="20"/>
          <w:szCs w:val="20"/>
        </w:rPr>
        <w:t>ure</w:t>
      </w:r>
      <w:r w:rsidRPr="008A2365">
        <w:rPr>
          <w:rFonts w:hint="eastAsia"/>
          <w:b/>
          <w:sz w:val="20"/>
          <w:szCs w:val="20"/>
        </w:rPr>
        <w:t xml:space="preserve"> </w:t>
      </w:r>
      <w:r w:rsidR="005958A1" w:rsidRPr="008A2365">
        <w:rPr>
          <w:b/>
          <w:sz w:val="20"/>
          <w:szCs w:val="20"/>
        </w:rPr>
        <w:t>4</w:t>
      </w:r>
      <w:r w:rsidR="007B3866" w:rsidRPr="008A2365">
        <w:rPr>
          <w:b/>
          <w:sz w:val="20"/>
          <w:szCs w:val="20"/>
        </w:rPr>
        <w:t>.</w:t>
      </w:r>
      <w:r w:rsidR="00081952" w:rsidRPr="008A2365">
        <w:rPr>
          <w:b/>
          <w:sz w:val="20"/>
          <w:szCs w:val="20"/>
        </w:rPr>
        <w:t xml:space="preserve"> </w:t>
      </w:r>
      <w:r w:rsidR="00081952" w:rsidRPr="008A2365">
        <w:rPr>
          <w:sz w:val="20"/>
          <w:szCs w:val="20"/>
        </w:rPr>
        <w:t xml:space="preserve">The moment and torsional stiffness of the resonator when </w:t>
      </w:r>
      <w:r w:rsidR="008F344A" w:rsidRPr="008A2365">
        <w:rPr>
          <w:sz w:val="20"/>
          <w:szCs w:val="20"/>
        </w:rPr>
        <w:t>the net stiffness ratio equals</w:t>
      </w:r>
      <w:r w:rsidR="00081952" w:rsidRPr="008A2365">
        <w:rPr>
          <w:sz w:val="20"/>
          <w:szCs w:val="20"/>
        </w:rPr>
        <w:t xml:space="preserve"> (a) and (b)</w:t>
      </w:r>
      <w:r w:rsidR="008F344A" w:rsidRPr="008A2365">
        <w:rPr>
          <w:position w:val="-10"/>
          <w:sz w:val="20"/>
          <w:szCs w:val="20"/>
        </w:rPr>
        <w:object w:dxaOrig="480" w:dyaOrig="279">
          <v:shape id="_x0000_i1083" type="#_x0000_t75" style="width:24pt;height:14.25pt" o:ole="">
            <v:imagedata r:id="rId118" o:title=""/>
          </v:shape>
          <o:OLEObject Type="Embed" ProgID="Equation.DSMT4" ShapeID="_x0000_i1083" DrawAspect="Content" ObjectID="_1606029867" r:id="rId119"/>
        </w:object>
      </w:r>
      <w:r w:rsidR="008F344A" w:rsidRPr="008A2365">
        <w:rPr>
          <w:sz w:val="20"/>
          <w:szCs w:val="20"/>
        </w:rPr>
        <w:t>; (c) and (d)</w:t>
      </w:r>
      <w:r w:rsidR="00081952" w:rsidRPr="008A2365">
        <w:rPr>
          <w:sz w:val="20"/>
          <w:szCs w:val="20"/>
        </w:rPr>
        <w:t xml:space="preserve"> </w:t>
      </w:r>
      <w:r w:rsidR="00081952" w:rsidRPr="008A2365">
        <w:rPr>
          <w:position w:val="-10"/>
          <w:sz w:val="20"/>
          <w:szCs w:val="20"/>
        </w:rPr>
        <w:object w:dxaOrig="660" w:dyaOrig="279">
          <v:shape id="_x0000_i1084" type="#_x0000_t75" style="width:33pt;height:14.25pt" o:ole="">
            <v:imagedata r:id="rId120" o:title=""/>
          </v:shape>
          <o:OLEObject Type="Embed" ProgID="Equation.DSMT4" ShapeID="_x0000_i1084" DrawAspect="Content" ObjectID="_1606029868" r:id="rId121"/>
        </w:object>
      </w:r>
      <w:r w:rsidR="00081952" w:rsidRPr="008A2365">
        <w:rPr>
          <w:sz w:val="20"/>
          <w:szCs w:val="20"/>
        </w:rPr>
        <w:t xml:space="preserve">; (e) and (f) </w:t>
      </w:r>
      <w:r w:rsidR="00081952" w:rsidRPr="008A2365">
        <w:rPr>
          <w:position w:val="-10"/>
          <w:sz w:val="20"/>
          <w:szCs w:val="20"/>
        </w:rPr>
        <w:object w:dxaOrig="520" w:dyaOrig="279">
          <v:shape id="_x0000_i1085" type="#_x0000_t75" style="width:26.25pt;height:14.25pt" o:ole="">
            <v:imagedata r:id="rId122" o:title=""/>
          </v:shape>
          <o:OLEObject Type="Embed" ProgID="Equation.DSMT4" ShapeID="_x0000_i1085" DrawAspect="Content" ObjectID="_1606029869" r:id="rId123"/>
        </w:object>
      </w:r>
      <w:r w:rsidR="00081952" w:rsidRPr="008A2365">
        <w:rPr>
          <w:sz w:val="20"/>
          <w:szCs w:val="20"/>
        </w:rPr>
        <w:t>.</w:t>
      </w:r>
      <w:r w:rsidR="008F344A" w:rsidRPr="008A2365">
        <w:rPr>
          <w:sz w:val="20"/>
          <w:szCs w:val="20"/>
        </w:rPr>
        <w:t xml:space="preserve"> The red solid lines </w:t>
      </w:r>
      <w:r w:rsidR="00081952" w:rsidRPr="008A2365">
        <w:rPr>
          <w:sz w:val="20"/>
          <w:szCs w:val="20"/>
        </w:rPr>
        <w:t xml:space="preserve">denote the moment and stiffness of the resonator, the </w:t>
      </w:r>
      <w:r w:rsidR="0096366C" w:rsidRPr="008A2365">
        <w:rPr>
          <w:sz w:val="20"/>
          <w:szCs w:val="20"/>
        </w:rPr>
        <w:t>black dotted lines the NSM and the blue dashed lines the rubber ring.</w:t>
      </w:r>
    </w:p>
    <w:p w:rsidR="0008101D" w:rsidRPr="00A04AE1" w:rsidRDefault="0008101D" w:rsidP="006C215D">
      <w:pPr>
        <w:jc w:val="center"/>
        <w:rPr>
          <w:sz w:val="20"/>
          <w:szCs w:val="20"/>
        </w:rPr>
      </w:pPr>
    </w:p>
    <w:p w:rsidR="001F0C26" w:rsidRDefault="00F44515" w:rsidP="006C215D">
      <w:pPr>
        <w:spacing w:line="360" w:lineRule="auto"/>
        <w:rPr>
          <w:color w:val="000000"/>
        </w:rPr>
      </w:pPr>
      <w:r>
        <w:rPr>
          <w:rFonts w:hint="eastAsia"/>
          <w:position w:val="-4"/>
        </w:rPr>
        <w:tab/>
      </w:r>
      <w:r w:rsidRPr="00D4457C">
        <w:rPr>
          <w:rFonts w:hint="eastAsia"/>
          <w:color w:val="000000"/>
          <w:position w:val="-4"/>
          <w:sz w:val="24"/>
          <w:szCs w:val="24"/>
        </w:rPr>
        <w:t xml:space="preserve">As shown in </w:t>
      </w:r>
      <w:r w:rsidR="00AF72D6">
        <w:rPr>
          <w:rFonts w:hint="eastAsia"/>
          <w:color w:val="000000"/>
          <w:position w:val="-4"/>
          <w:sz w:val="24"/>
          <w:szCs w:val="24"/>
        </w:rPr>
        <w:t>f</w:t>
      </w:r>
      <w:r w:rsidRPr="00D4457C">
        <w:rPr>
          <w:rFonts w:hint="eastAsia"/>
          <w:color w:val="000000"/>
          <w:position w:val="-4"/>
          <w:sz w:val="24"/>
          <w:szCs w:val="24"/>
        </w:rPr>
        <w:t>ig</w:t>
      </w:r>
      <w:r w:rsidR="00AF72D6">
        <w:rPr>
          <w:rFonts w:hint="eastAsia"/>
          <w:color w:val="000000"/>
          <w:position w:val="-4"/>
          <w:sz w:val="24"/>
          <w:szCs w:val="24"/>
        </w:rPr>
        <w:t>ure</w:t>
      </w:r>
      <w:r w:rsidR="007233CC">
        <w:rPr>
          <w:color w:val="000000"/>
          <w:position w:val="-4"/>
          <w:sz w:val="24"/>
          <w:szCs w:val="24"/>
        </w:rPr>
        <w:t xml:space="preserve"> </w:t>
      </w:r>
      <w:r w:rsidR="005958A1">
        <w:rPr>
          <w:color w:val="000000"/>
          <w:position w:val="-4"/>
          <w:sz w:val="24"/>
          <w:szCs w:val="24"/>
        </w:rPr>
        <w:t>4</w:t>
      </w:r>
      <w:r w:rsidRPr="00D4457C">
        <w:rPr>
          <w:rFonts w:hint="eastAsia"/>
          <w:color w:val="000000"/>
          <w:position w:val="-4"/>
          <w:sz w:val="24"/>
          <w:szCs w:val="24"/>
        </w:rPr>
        <w:t xml:space="preserve">(a) and </w:t>
      </w:r>
      <w:r w:rsidR="00AF72D6">
        <w:rPr>
          <w:rFonts w:hint="eastAsia"/>
          <w:color w:val="000000"/>
          <w:position w:val="-4"/>
          <w:sz w:val="24"/>
          <w:szCs w:val="24"/>
        </w:rPr>
        <w:t>f</w:t>
      </w:r>
      <w:r w:rsidRPr="00D4457C">
        <w:rPr>
          <w:rFonts w:hint="eastAsia"/>
          <w:color w:val="000000"/>
          <w:position w:val="-4"/>
          <w:sz w:val="24"/>
          <w:szCs w:val="24"/>
        </w:rPr>
        <w:t>ig</w:t>
      </w:r>
      <w:r w:rsidR="00AF72D6">
        <w:rPr>
          <w:rFonts w:hint="eastAsia"/>
          <w:color w:val="000000"/>
          <w:position w:val="-4"/>
          <w:sz w:val="24"/>
          <w:szCs w:val="24"/>
        </w:rPr>
        <w:t>ure</w:t>
      </w:r>
      <w:r w:rsidR="007233CC">
        <w:rPr>
          <w:color w:val="000000"/>
          <w:position w:val="-4"/>
          <w:sz w:val="24"/>
          <w:szCs w:val="24"/>
        </w:rPr>
        <w:t xml:space="preserve"> </w:t>
      </w:r>
      <w:r w:rsidR="005958A1">
        <w:rPr>
          <w:color w:val="000000"/>
          <w:position w:val="-4"/>
          <w:sz w:val="24"/>
          <w:szCs w:val="24"/>
        </w:rPr>
        <w:t>4</w:t>
      </w:r>
      <w:r w:rsidRPr="00D4457C">
        <w:rPr>
          <w:rFonts w:hint="eastAsia"/>
          <w:color w:val="000000"/>
          <w:position w:val="-4"/>
          <w:sz w:val="24"/>
          <w:szCs w:val="24"/>
        </w:rPr>
        <w:t>(b), the blue dotted line</w:t>
      </w:r>
      <w:r w:rsidR="002B4C25" w:rsidRPr="00D4457C">
        <w:rPr>
          <w:rFonts w:hint="eastAsia"/>
          <w:color w:val="000000"/>
          <w:position w:val="-4"/>
          <w:sz w:val="24"/>
          <w:szCs w:val="24"/>
        </w:rPr>
        <w:t xml:space="preserve">s are covered </w:t>
      </w:r>
      <w:r w:rsidR="00B5076D" w:rsidRPr="00D4457C">
        <w:rPr>
          <w:rFonts w:hint="eastAsia"/>
          <w:color w:val="000000"/>
          <w:position w:val="-4"/>
          <w:sz w:val="24"/>
          <w:szCs w:val="24"/>
        </w:rPr>
        <w:t xml:space="preserve">by </w:t>
      </w:r>
      <w:r w:rsidRPr="00D4457C">
        <w:rPr>
          <w:rFonts w:hint="eastAsia"/>
          <w:color w:val="000000"/>
          <w:position w:val="-4"/>
          <w:sz w:val="24"/>
          <w:szCs w:val="24"/>
        </w:rPr>
        <w:t xml:space="preserve">these </w:t>
      </w:r>
      <w:r w:rsidR="002B4C25" w:rsidRPr="00D4457C">
        <w:rPr>
          <w:rFonts w:hint="eastAsia"/>
          <w:color w:val="000000"/>
          <w:position w:val="-4"/>
          <w:sz w:val="24"/>
          <w:szCs w:val="24"/>
        </w:rPr>
        <w:t>red solid lines</w:t>
      </w:r>
      <w:r w:rsidRPr="00D4457C">
        <w:rPr>
          <w:rFonts w:hint="eastAsia"/>
          <w:color w:val="000000"/>
          <w:position w:val="-4"/>
          <w:sz w:val="24"/>
          <w:szCs w:val="24"/>
        </w:rPr>
        <w:t xml:space="preserve"> when the </w:t>
      </w:r>
      <w:r w:rsidR="00B5076D" w:rsidRPr="00D4457C">
        <w:rPr>
          <w:rFonts w:hint="eastAsia"/>
          <w:color w:val="000000"/>
          <w:position w:val="-4"/>
          <w:sz w:val="24"/>
          <w:szCs w:val="24"/>
        </w:rPr>
        <w:t xml:space="preserve">net </w:t>
      </w:r>
      <w:r w:rsidRPr="00D4457C">
        <w:rPr>
          <w:rFonts w:hint="eastAsia"/>
          <w:color w:val="000000"/>
          <w:position w:val="-4"/>
          <w:sz w:val="24"/>
          <w:szCs w:val="24"/>
        </w:rPr>
        <w:t xml:space="preserve">stiffness ratio equals to 1, </w:t>
      </w:r>
      <w:r w:rsidR="00522460" w:rsidRPr="00A744C6">
        <w:rPr>
          <w:color w:val="000000"/>
          <w:position w:val="-4"/>
          <w:sz w:val="24"/>
          <w:szCs w:val="24"/>
        </w:rPr>
        <w:t>which means that</w:t>
      </w:r>
      <w:r w:rsidRPr="00A744C6">
        <w:rPr>
          <w:rFonts w:hint="eastAsia"/>
          <w:color w:val="000000"/>
          <w:position w:val="-4"/>
          <w:sz w:val="24"/>
          <w:szCs w:val="24"/>
        </w:rPr>
        <w:t xml:space="preserve"> the stiffness of the local resonator</w:t>
      </w:r>
      <w:r w:rsidR="008C4502">
        <w:rPr>
          <w:color w:val="000000"/>
          <w:position w:val="-4"/>
          <w:sz w:val="24"/>
          <w:szCs w:val="24"/>
        </w:rPr>
        <w:t xml:space="preserve"> </w:t>
      </w:r>
      <w:r w:rsidR="008C4502" w:rsidRPr="008A2365">
        <w:rPr>
          <w:rFonts w:hint="eastAsia"/>
          <w:position w:val="-4"/>
          <w:sz w:val="24"/>
          <w:szCs w:val="24"/>
        </w:rPr>
        <w:t>completely</w:t>
      </w:r>
      <w:r w:rsidRPr="008A2365">
        <w:rPr>
          <w:rFonts w:hint="eastAsia"/>
          <w:position w:val="-4"/>
          <w:sz w:val="24"/>
          <w:szCs w:val="24"/>
        </w:rPr>
        <w:t xml:space="preserve"> provided by the rubber ring</w:t>
      </w:r>
      <w:r w:rsidR="00B5076D" w:rsidRPr="008A2365">
        <w:rPr>
          <w:rFonts w:hint="eastAsia"/>
          <w:position w:val="-4"/>
          <w:sz w:val="24"/>
          <w:szCs w:val="24"/>
        </w:rPr>
        <w:t>,</w:t>
      </w:r>
      <w:r w:rsidR="00522460" w:rsidRPr="00A744C6">
        <w:rPr>
          <w:color w:val="000000"/>
          <w:position w:val="-4"/>
          <w:sz w:val="24"/>
          <w:szCs w:val="24"/>
        </w:rPr>
        <w:t xml:space="preserve"> and</w:t>
      </w:r>
      <w:r w:rsidR="002007E4" w:rsidRPr="00A744C6">
        <w:rPr>
          <w:color w:val="000000"/>
          <w:position w:val="-4"/>
          <w:sz w:val="24"/>
          <w:szCs w:val="24"/>
        </w:rPr>
        <w:t xml:space="preserve"> </w:t>
      </w:r>
      <w:r w:rsidR="00522460" w:rsidRPr="00A744C6">
        <w:rPr>
          <w:color w:val="000000"/>
          <w:position w:val="-4"/>
          <w:sz w:val="24"/>
          <w:szCs w:val="24"/>
        </w:rPr>
        <w:t>t</w:t>
      </w:r>
      <w:r w:rsidR="004B0103" w:rsidRPr="00A744C6">
        <w:rPr>
          <w:rFonts w:hint="eastAsia"/>
          <w:color w:val="000000"/>
          <w:position w:val="-4"/>
          <w:sz w:val="24"/>
          <w:szCs w:val="24"/>
        </w:rPr>
        <w:t xml:space="preserve">he </w:t>
      </w:r>
      <w:r w:rsidR="00522460" w:rsidRPr="00A744C6">
        <w:rPr>
          <w:color w:val="000000"/>
          <w:position w:val="-4"/>
          <w:sz w:val="24"/>
          <w:szCs w:val="24"/>
        </w:rPr>
        <w:t>HSLDS</w:t>
      </w:r>
      <w:r w:rsidR="00B5076D" w:rsidRPr="00A744C6">
        <w:rPr>
          <w:rFonts w:hint="eastAsia"/>
          <w:color w:val="000000"/>
          <w:position w:val="-4"/>
          <w:sz w:val="24"/>
          <w:szCs w:val="24"/>
        </w:rPr>
        <w:t xml:space="preserve"> resonator</w:t>
      </w:r>
      <w:r w:rsidR="004B0103" w:rsidRPr="00A744C6">
        <w:rPr>
          <w:rFonts w:hint="eastAsia"/>
          <w:color w:val="000000"/>
          <w:position w:val="-4"/>
          <w:sz w:val="24"/>
          <w:szCs w:val="24"/>
        </w:rPr>
        <w:t xml:space="preserve"> degenerates into a linear one</w:t>
      </w:r>
      <w:r w:rsidR="00522460" w:rsidRPr="00A744C6">
        <w:rPr>
          <w:color w:val="000000"/>
          <w:position w:val="-4"/>
          <w:sz w:val="24"/>
          <w:szCs w:val="24"/>
        </w:rPr>
        <w:t>.</w:t>
      </w:r>
      <w:r w:rsidR="00CB7D75" w:rsidRPr="00A744C6">
        <w:rPr>
          <w:rFonts w:hint="eastAsia"/>
          <w:color w:val="000000"/>
          <w:position w:val="-4"/>
          <w:sz w:val="24"/>
          <w:szCs w:val="24"/>
        </w:rPr>
        <w:t xml:space="preserve"> </w:t>
      </w:r>
      <w:r w:rsidR="00F03347" w:rsidRPr="00D4457C">
        <w:rPr>
          <w:rFonts w:hint="eastAsia"/>
          <w:color w:val="000000"/>
          <w:position w:val="-4"/>
          <w:sz w:val="24"/>
          <w:szCs w:val="24"/>
        </w:rPr>
        <w:t>This</w:t>
      </w:r>
      <w:r w:rsidR="002007E4" w:rsidRPr="00D4457C">
        <w:rPr>
          <w:color w:val="000000"/>
          <w:position w:val="-4"/>
          <w:sz w:val="24"/>
          <w:szCs w:val="24"/>
        </w:rPr>
        <w:t xml:space="preserve"> </w:t>
      </w:r>
      <w:r w:rsidR="00B5076D" w:rsidRPr="00D4457C">
        <w:rPr>
          <w:rFonts w:hint="eastAsia"/>
          <w:color w:val="000000"/>
          <w:position w:val="-4"/>
          <w:sz w:val="24"/>
          <w:szCs w:val="24"/>
        </w:rPr>
        <w:t xml:space="preserve">linear </w:t>
      </w:r>
      <w:r w:rsidR="002007E4" w:rsidRPr="00D4457C">
        <w:rPr>
          <w:color w:val="000000"/>
          <w:position w:val="-4"/>
          <w:sz w:val="24"/>
          <w:szCs w:val="24"/>
        </w:rPr>
        <w:t>resonator is</w:t>
      </w:r>
      <w:r w:rsidR="00B5076D" w:rsidRPr="00D4457C">
        <w:rPr>
          <w:rFonts w:hint="eastAsia"/>
          <w:color w:val="000000"/>
          <w:position w:val="-4"/>
          <w:sz w:val="24"/>
          <w:szCs w:val="24"/>
        </w:rPr>
        <w:t xml:space="preserve"> </w:t>
      </w:r>
      <w:r w:rsidR="004E7944" w:rsidRPr="00A744C6">
        <w:rPr>
          <w:rFonts w:hint="eastAsia"/>
          <w:color w:val="000000"/>
          <w:position w:val="-4"/>
          <w:sz w:val="24"/>
          <w:szCs w:val="24"/>
        </w:rPr>
        <w:t>identical to</w:t>
      </w:r>
      <w:r w:rsidR="00CB7D75" w:rsidRPr="004E7944">
        <w:rPr>
          <w:rFonts w:hint="eastAsia"/>
          <w:color w:val="0000FF"/>
          <w:position w:val="-4"/>
          <w:sz w:val="24"/>
          <w:szCs w:val="24"/>
        </w:rPr>
        <w:t xml:space="preserve"> </w:t>
      </w:r>
      <w:r w:rsidR="00B5076D" w:rsidRPr="00D4457C">
        <w:rPr>
          <w:rFonts w:hint="eastAsia"/>
          <w:color w:val="000000"/>
          <w:position w:val="-4"/>
          <w:sz w:val="24"/>
          <w:szCs w:val="24"/>
        </w:rPr>
        <w:t>that</w:t>
      </w:r>
      <w:r w:rsidR="00CB7D75" w:rsidRPr="00D4457C">
        <w:rPr>
          <w:rFonts w:hint="eastAsia"/>
          <w:color w:val="000000"/>
          <w:position w:val="-4"/>
          <w:sz w:val="24"/>
          <w:szCs w:val="24"/>
        </w:rPr>
        <w:t xml:space="preserve"> presented by Yu et al. </w:t>
      </w:r>
      <w:r w:rsidR="00CB7D75" w:rsidRPr="00D4457C">
        <w:rPr>
          <w:color w:val="000000"/>
          <w:position w:val="-4"/>
          <w:sz w:val="24"/>
          <w:szCs w:val="24"/>
        </w:rPr>
        <w:fldChar w:fldCharType="begin" w:fldLock="1"/>
      </w:r>
      <w:r w:rsidR="00CA1F47">
        <w:rPr>
          <w:color w:val="000000"/>
          <w:position w:val="-4"/>
          <w:sz w:val="24"/>
          <w:szCs w:val="24"/>
        </w:rPr>
        <w:instrText>ADDIN CSL_CITATION {"citationItems":[{"id":"ITEM-1","itemData":{"DOI":"10.1016/j.physleta.2005.08.067","ISBN":"0375-9601","ISSN":"03759601","abstract":"The propagation of torsional wave in the shaft with periodically attached local resonators is studied with the transfer matrix theory and the finite element method. The analytical dispersion relation and the complex band structure of such a structure is presented for the first time, which indicates the existence of low frequency gaps. The effect of shaft material on the vibration attenuation in band gap is investigated. The frequency response function of the shaft with finite periodic locally resonant oscillators is simulated with finite element method, which shows large vibration attenuation in the frequency range of the gap as expected. The low frequency torsional gap in shafts provides a new idea for vibration control. © 2005 Elsevier B.V. All rights reserved.","author":[{"dropping-particle":"","family":"Yu","given":"Dianlong","non-dropping-particle":"","parse-names":false,"suffix":""},{"dropping-particle":"","family":"Liu","given":"Yaozong","non-dropping-particle":"","parse-names":false,"suffix":""},{"dropping-particle":"","family":"Wang","given":"Gang","non-dropping-particle":"","parse-names":false,"suffix":""},{"dropping-particle":"","family":"Cai","given":"Li","non-dropping-particle":"","parse-names":false,"suffix":""},{"dropping-particle":"","family":"Qiu","given":"Jing","non-dropping-particle":"","parse-names":false,"suffix":""}],"container-title":"Physics Letters, Section A: General, Atomic and Solid State Physics","id":"ITEM-1","issue":"3-6","issued":{"date-parts":[["2006"]]},"page":"410-415","title":"Low frequency torsional vibration gaps in the shaft with locally resonant structures","type":"article-journal","volume":"348"},"uris":["http://www.mendeley.com/documents/?uuid=4007b16b-13a8-43b3-a042-01a411e7d66c"]}],"mendeley":{"formattedCitation":"[35]","plainTextFormattedCitation":"[35]","previouslyFormattedCitation":"[35]"},"properties":{"noteIndex":0},"schema":"https://github.com/citation-style-language/schema/raw/master/csl-citation.json"}</w:instrText>
      </w:r>
      <w:r w:rsidR="00CB7D75" w:rsidRPr="00D4457C">
        <w:rPr>
          <w:color w:val="000000"/>
          <w:position w:val="-4"/>
          <w:sz w:val="24"/>
          <w:szCs w:val="24"/>
        </w:rPr>
        <w:fldChar w:fldCharType="separate"/>
      </w:r>
      <w:r w:rsidR="004A6603" w:rsidRPr="004A6603">
        <w:rPr>
          <w:noProof/>
          <w:color w:val="000000"/>
          <w:position w:val="-4"/>
          <w:sz w:val="24"/>
          <w:szCs w:val="24"/>
        </w:rPr>
        <w:t>[35]</w:t>
      </w:r>
      <w:r w:rsidR="00CB7D75" w:rsidRPr="00D4457C">
        <w:rPr>
          <w:color w:val="000000"/>
          <w:position w:val="-4"/>
          <w:sz w:val="24"/>
          <w:szCs w:val="24"/>
        </w:rPr>
        <w:fldChar w:fldCharType="end"/>
      </w:r>
      <w:r w:rsidR="00B5076D" w:rsidRPr="00D4457C">
        <w:rPr>
          <w:rFonts w:hint="eastAsia"/>
          <w:color w:val="000000"/>
          <w:position w:val="-4"/>
          <w:sz w:val="24"/>
          <w:szCs w:val="24"/>
        </w:rPr>
        <w:t xml:space="preserve">, </w:t>
      </w:r>
      <w:r w:rsidR="008E08C4" w:rsidRPr="00D4457C">
        <w:rPr>
          <w:rFonts w:hint="eastAsia"/>
          <w:color w:val="000000"/>
          <w:position w:val="-4"/>
          <w:sz w:val="24"/>
          <w:szCs w:val="24"/>
        </w:rPr>
        <w:t xml:space="preserve">which is unable to realize </w:t>
      </w:r>
      <w:r w:rsidR="0011165C">
        <w:rPr>
          <w:color w:val="000000"/>
          <w:position w:val="-4"/>
          <w:sz w:val="24"/>
          <w:szCs w:val="24"/>
        </w:rPr>
        <w:t xml:space="preserve">a </w:t>
      </w:r>
      <w:r w:rsidR="008E08C4" w:rsidRPr="00D4457C">
        <w:rPr>
          <w:rFonts w:hint="eastAsia"/>
          <w:color w:val="000000"/>
          <w:position w:val="-4"/>
          <w:sz w:val="24"/>
          <w:szCs w:val="24"/>
        </w:rPr>
        <w:t xml:space="preserve">very </w:t>
      </w:r>
      <w:r w:rsidR="00B5076D" w:rsidRPr="00D4457C">
        <w:rPr>
          <w:rFonts w:hint="eastAsia"/>
          <w:color w:val="000000"/>
          <w:position w:val="-4"/>
          <w:sz w:val="24"/>
          <w:szCs w:val="24"/>
        </w:rPr>
        <w:t>low-frequency band gap.</w:t>
      </w:r>
      <w:r w:rsidR="00330A81" w:rsidRPr="00D4457C">
        <w:rPr>
          <w:rFonts w:hint="eastAsia"/>
          <w:color w:val="000000"/>
          <w:position w:val="-4"/>
          <w:sz w:val="24"/>
          <w:szCs w:val="24"/>
        </w:rPr>
        <w:t xml:space="preserve"> </w:t>
      </w:r>
      <w:r w:rsidR="00B5076D" w:rsidRPr="00D4457C">
        <w:rPr>
          <w:rFonts w:hint="eastAsia"/>
          <w:color w:val="000000"/>
          <w:position w:val="-4"/>
          <w:sz w:val="24"/>
          <w:szCs w:val="24"/>
        </w:rPr>
        <w:t>In this paper</w:t>
      </w:r>
      <w:r w:rsidR="00234DF0" w:rsidRPr="00D4457C">
        <w:rPr>
          <w:color w:val="000000"/>
          <w:position w:val="-4"/>
          <w:sz w:val="24"/>
          <w:szCs w:val="24"/>
        </w:rPr>
        <w:t>,</w:t>
      </w:r>
      <w:r w:rsidR="00352368" w:rsidRPr="00D4457C">
        <w:rPr>
          <w:color w:val="000000"/>
          <w:position w:val="-4"/>
          <w:sz w:val="24"/>
          <w:szCs w:val="24"/>
        </w:rPr>
        <w:t xml:space="preserve"> </w:t>
      </w:r>
      <w:r w:rsidR="00B5076D" w:rsidRPr="00D4457C">
        <w:rPr>
          <w:rFonts w:hint="eastAsia"/>
          <w:color w:val="000000"/>
          <w:position w:val="-4"/>
          <w:sz w:val="24"/>
          <w:szCs w:val="24"/>
        </w:rPr>
        <w:t xml:space="preserve">the negative-stiffness mechanism is introduced into the linear resonator to </w:t>
      </w:r>
      <w:r w:rsidR="004D2941" w:rsidRPr="00D4457C">
        <w:rPr>
          <w:rFonts w:hint="eastAsia"/>
          <w:color w:val="000000"/>
          <w:position w:val="-4"/>
          <w:sz w:val="24"/>
          <w:szCs w:val="24"/>
        </w:rPr>
        <w:t>substantially reduce its stiffness</w:t>
      </w:r>
      <w:r w:rsidR="00A61059" w:rsidRPr="00D4457C">
        <w:rPr>
          <w:color w:val="000000"/>
          <w:position w:val="-4"/>
          <w:sz w:val="24"/>
          <w:szCs w:val="24"/>
        </w:rPr>
        <w:t>.</w:t>
      </w:r>
      <w:r w:rsidR="00330A81" w:rsidRPr="00D4457C">
        <w:rPr>
          <w:rFonts w:hint="eastAsia"/>
          <w:color w:val="000000"/>
          <w:position w:val="-4"/>
          <w:sz w:val="24"/>
          <w:szCs w:val="24"/>
        </w:rPr>
        <w:t xml:space="preserve"> </w:t>
      </w:r>
      <w:r w:rsidR="006803A8" w:rsidRPr="00D4457C">
        <w:rPr>
          <w:rFonts w:hint="eastAsia"/>
          <w:color w:val="000000"/>
          <w:position w:val="-4"/>
          <w:sz w:val="24"/>
          <w:szCs w:val="24"/>
        </w:rPr>
        <w:t>A</w:t>
      </w:r>
      <w:r w:rsidR="00330A81" w:rsidRPr="00D4457C">
        <w:rPr>
          <w:rFonts w:hint="eastAsia"/>
          <w:color w:val="000000"/>
          <w:position w:val="-4"/>
          <w:sz w:val="24"/>
          <w:szCs w:val="24"/>
        </w:rPr>
        <w:t>s show</w:t>
      </w:r>
      <w:r w:rsidR="0011165C">
        <w:rPr>
          <w:color w:val="000000"/>
          <w:position w:val="-4"/>
          <w:sz w:val="24"/>
          <w:szCs w:val="24"/>
        </w:rPr>
        <w:t>n</w:t>
      </w:r>
      <w:r w:rsidR="00330A81" w:rsidRPr="00D4457C">
        <w:rPr>
          <w:rFonts w:hint="eastAsia"/>
          <w:color w:val="000000"/>
          <w:position w:val="-4"/>
          <w:sz w:val="24"/>
          <w:szCs w:val="24"/>
        </w:rPr>
        <w:t xml:space="preserve"> in </w:t>
      </w:r>
      <w:r w:rsidR="00AF72D6">
        <w:rPr>
          <w:rFonts w:hint="eastAsia"/>
          <w:color w:val="000000"/>
          <w:position w:val="-4"/>
          <w:sz w:val="24"/>
          <w:szCs w:val="24"/>
        </w:rPr>
        <w:t>f</w:t>
      </w:r>
      <w:r w:rsidR="00330A81" w:rsidRPr="00D4457C">
        <w:rPr>
          <w:rFonts w:hint="eastAsia"/>
          <w:color w:val="000000"/>
          <w:position w:val="-4"/>
          <w:sz w:val="24"/>
          <w:szCs w:val="24"/>
        </w:rPr>
        <w:t>ig</w:t>
      </w:r>
      <w:r w:rsidR="00AF72D6">
        <w:rPr>
          <w:rFonts w:hint="eastAsia"/>
          <w:color w:val="000000"/>
          <w:position w:val="-4"/>
          <w:sz w:val="24"/>
          <w:szCs w:val="24"/>
        </w:rPr>
        <w:t>ure</w:t>
      </w:r>
      <w:r w:rsidR="008F620A">
        <w:rPr>
          <w:color w:val="000000"/>
          <w:position w:val="-4"/>
          <w:sz w:val="24"/>
          <w:szCs w:val="24"/>
        </w:rPr>
        <w:t xml:space="preserve"> </w:t>
      </w:r>
      <w:r w:rsidR="005958A1">
        <w:rPr>
          <w:color w:val="000000"/>
          <w:position w:val="-4"/>
          <w:sz w:val="24"/>
          <w:szCs w:val="24"/>
        </w:rPr>
        <w:t>4</w:t>
      </w:r>
      <w:r w:rsidR="00330A81" w:rsidRPr="00D4457C">
        <w:rPr>
          <w:rFonts w:hint="eastAsia"/>
          <w:color w:val="000000"/>
          <w:position w:val="-4"/>
          <w:sz w:val="24"/>
          <w:szCs w:val="24"/>
        </w:rPr>
        <w:t xml:space="preserve">(c) and </w:t>
      </w:r>
      <w:r w:rsidR="00AF72D6">
        <w:rPr>
          <w:rFonts w:hint="eastAsia"/>
          <w:color w:val="000000"/>
          <w:position w:val="-4"/>
          <w:sz w:val="24"/>
          <w:szCs w:val="24"/>
        </w:rPr>
        <w:t>f</w:t>
      </w:r>
      <w:r w:rsidR="00330A81" w:rsidRPr="00D4457C">
        <w:rPr>
          <w:rFonts w:hint="eastAsia"/>
          <w:color w:val="000000"/>
          <w:position w:val="-4"/>
          <w:sz w:val="24"/>
          <w:szCs w:val="24"/>
        </w:rPr>
        <w:t>ig</w:t>
      </w:r>
      <w:r w:rsidR="00AF72D6">
        <w:rPr>
          <w:rFonts w:hint="eastAsia"/>
          <w:color w:val="000000"/>
          <w:position w:val="-4"/>
          <w:sz w:val="24"/>
          <w:szCs w:val="24"/>
        </w:rPr>
        <w:t>ure</w:t>
      </w:r>
      <w:r w:rsidR="008F620A">
        <w:rPr>
          <w:color w:val="000000"/>
          <w:position w:val="-4"/>
          <w:sz w:val="24"/>
          <w:szCs w:val="24"/>
        </w:rPr>
        <w:t xml:space="preserve"> </w:t>
      </w:r>
      <w:r w:rsidR="005958A1">
        <w:rPr>
          <w:color w:val="000000"/>
          <w:position w:val="-4"/>
          <w:sz w:val="24"/>
          <w:szCs w:val="24"/>
        </w:rPr>
        <w:t>4</w:t>
      </w:r>
      <w:r w:rsidR="00330A81" w:rsidRPr="00D4457C">
        <w:rPr>
          <w:rFonts w:hint="eastAsia"/>
          <w:color w:val="000000"/>
          <w:position w:val="-4"/>
          <w:sz w:val="24"/>
          <w:szCs w:val="24"/>
        </w:rPr>
        <w:t>(d)</w:t>
      </w:r>
      <w:r w:rsidR="006803A8" w:rsidRPr="00D4457C">
        <w:rPr>
          <w:rFonts w:hint="eastAsia"/>
          <w:color w:val="000000"/>
          <w:position w:val="-4"/>
          <w:sz w:val="24"/>
          <w:szCs w:val="24"/>
        </w:rPr>
        <w:t>,</w:t>
      </w:r>
      <w:r w:rsidR="00330A81" w:rsidRPr="00D4457C">
        <w:rPr>
          <w:rFonts w:hint="eastAsia"/>
          <w:color w:val="000000"/>
          <w:position w:val="-4"/>
          <w:sz w:val="24"/>
          <w:szCs w:val="24"/>
        </w:rPr>
        <w:t xml:space="preserve"> </w:t>
      </w:r>
      <w:r w:rsidR="006803A8" w:rsidRPr="00D4457C">
        <w:rPr>
          <w:rFonts w:hint="eastAsia"/>
          <w:color w:val="000000"/>
          <w:position w:val="-4"/>
          <w:sz w:val="24"/>
          <w:szCs w:val="24"/>
        </w:rPr>
        <w:t>w</w:t>
      </w:r>
      <w:r w:rsidR="00330A81" w:rsidRPr="00D4457C">
        <w:rPr>
          <w:rFonts w:hint="eastAsia"/>
          <w:color w:val="000000"/>
          <w:position w:val="-4"/>
          <w:sz w:val="24"/>
          <w:szCs w:val="24"/>
        </w:rPr>
        <w:t xml:space="preserve">hen the </w:t>
      </w:r>
      <w:r w:rsidR="00B5076D" w:rsidRPr="00D4457C">
        <w:rPr>
          <w:rFonts w:hint="eastAsia"/>
          <w:color w:val="000000"/>
          <w:position w:val="-4"/>
          <w:sz w:val="24"/>
          <w:szCs w:val="24"/>
        </w:rPr>
        <w:t xml:space="preserve">net </w:t>
      </w:r>
      <w:r w:rsidR="00330A81" w:rsidRPr="00D4457C">
        <w:rPr>
          <w:rFonts w:hint="eastAsia"/>
          <w:color w:val="000000"/>
          <w:position w:val="-4"/>
          <w:sz w:val="24"/>
          <w:szCs w:val="24"/>
        </w:rPr>
        <w:t>stiffness ratio equals 0.5,</w:t>
      </w:r>
      <w:r w:rsidR="00330A81" w:rsidRPr="00B0070D">
        <w:rPr>
          <w:rFonts w:hint="eastAsia"/>
          <w:color w:val="FF0000"/>
          <w:position w:val="-4"/>
          <w:sz w:val="24"/>
          <w:szCs w:val="24"/>
        </w:rPr>
        <w:t xml:space="preserve"> </w:t>
      </w:r>
      <w:r w:rsidR="00B0070D" w:rsidRPr="008A2365">
        <w:rPr>
          <w:position w:val="-4"/>
          <w:sz w:val="24"/>
          <w:szCs w:val="24"/>
        </w:rPr>
        <w:t xml:space="preserve">as a special situation of figure </w:t>
      </w:r>
      <w:r w:rsidR="00BA1548" w:rsidRPr="008A2365">
        <w:rPr>
          <w:position w:val="-4"/>
          <w:sz w:val="24"/>
          <w:szCs w:val="24"/>
        </w:rPr>
        <w:t>3</w:t>
      </w:r>
      <w:r w:rsidR="00B0070D" w:rsidRPr="008A2365">
        <w:rPr>
          <w:position w:val="-4"/>
          <w:sz w:val="24"/>
          <w:szCs w:val="24"/>
        </w:rPr>
        <w:t>,</w:t>
      </w:r>
      <w:r w:rsidR="00B0070D" w:rsidRPr="00B0070D">
        <w:rPr>
          <w:color w:val="FF0000"/>
          <w:position w:val="-4"/>
          <w:sz w:val="24"/>
          <w:szCs w:val="24"/>
        </w:rPr>
        <w:t xml:space="preserve"> </w:t>
      </w:r>
      <w:r w:rsidR="00A4676E" w:rsidRPr="00D4457C">
        <w:rPr>
          <w:rFonts w:hint="eastAsia"/>
          <w:color w:val="000000"/>
          <w:position w:val="-4"/>
          <w:sz w:val="24"/>
          <w:szCs w:val="24"/>
        </w:rPr>
        <w:t xml:space="preserve">a half of </w:t>
      </w:r>
      <w:r w:rsidR="001F0C26" w:rsidRPr="00D4457C">
        <w:rPr>
          <w:rFonts w:hint="eastAsia"/>
          <w:color w:val="000000"/>
          <w:position w:val="-4"/>
          <w:sz w:val="24"/>
          <w:szCs w:val="24"/>
        </w:rPr>
        <w:t xml:space="preserve">the </w:t>
      </w:r>
      <w:r w:rsidR="00516B2B" w:rsidRPr="00D4457C">
        <w:rPr>
          <w:rFonts w:hint="eastAsia"/>
          <w:color w:val="000000"/>
          <w:position w:val="-4"/>
          <w:sz w:val="24"/>
          <w:szCs w:val="24"/>
        </w:rPr>
        <w:t xml:space="preserve">stiffness of the rubber ring </w:t>
      </w:r>
      <w:r w:rsidR="00806F5F">
        <w:rPr>
          <w:color w:val="000000"/>
          <w:position w:val="-4"/>
          <w:sz w:val="24"/>
          <w:szCs w:val="24"/>
        </w:rPr>
        <w:t xml:space="preserve">is </w:t>
      </w:r>
      <w:r w:rsidR="00516B2B" w:rsidRPr="00D4457C">
        <w:rPr>
          <w:rFonts w:hint="eastAsia"/>
          <w:color w:val="000000"/>
          <w:position w:val="-4"/>
          <w:sz w:val="24"/>
          <w:szCs w:val="24"/>
        </w:rPr>
        <w:t xml:space="preserve">neutralized by the </w:t>
      </w:r>
      <w:r w:rsidR="00516B2B" w:rsidRPr="00D4457C">
        <w:rPr>
          <w:color w:val="000000"/>
          <w:position w:val="-4"/>
          <w:sz w:val="24"/>
          <w:szCs w:val="24"/>
        </w:rPr>
        <w:t>proposed</w:t>
      </w:r>
      <w:r w:rsidR="00516B2B" w:rsidRPr="00D4457C">
        <w:rPr>
          <w:rFonts w:hint="eastAsia"/>
          <w:color w:val="000000"/>
          <w:position w:val="-4"/>
          <w:sz w:val="24"/>
          <w:szCs w:val="24"/>
        </w:rPr>
        <w:t xml:space="preserve"> </w:t>
      </w:r>
      <w:r w:rsidR="00241D15" w:rsidRPr="00D4457C">
        <w:rPr>
          <w:rFonts w:hint="eastAsia"/>
          <w:color w:val="000000"/>
          <w:position w:val="-4"/>
          <w:sz w:val="24"/>
          <w:szCs w:val="24"/>
        </w:rPr>
        <w:t>NSM</w:t>
      </w:r>
      <w:r w:rsidR="00F03347" w:rsidRPr="00D4457C">
        <w:rPr>
          <w:rFonts w:hint="eastAsia"/>
          <w:color w:val="000000"/>
          <w:position w:val="-4"/>
          <w:sz w:val="24"/>
          <w:szCs w:val="24"/>
        </w:rPr>
        <w:t>,</w:t>
      </w:r>
      <w:r w:rsidR="00516B2B" w:rsidRPr="00D4457C">
        <w:rPr>
          <w:rFonts w:hint="eastAsia"/>
          <w:color w:val="000000"/>
          <w:position w:val="-4"/>
          <w:sz w:val="24"/>
          <w:szCs w:val="24"/>
        </w:rPr>
        <w:t xml:space="preserve"> and</w:t>
      </w:r>
      <w:r w:rsidR="00A4676E" w:rsidRPr="00D4457C">
        <w:rPr>
          <w:rFonts w:hint="eastAsia"/>
          <w:color w:val="000000"/>
          <w:position w:val="-4"/>
          <w:sz w:val="24"/>
          <w:szCs w:val="24"/>
        </w:rPr>
        <w:t xml:space="preserve"> </w:t>
      </w:r>
      <w:r w:rsidR="00C75DAA" w:rsidRPr="00D4457C">
        <w:rPr>
          <w:rFonts w:hint="eastAsia"/>
          <w:color w:val="000000"/>
          <w:position w:val="-4"/>
          <w:sz w:val="24"/>
          <w:szCs w:val="24"/>
        </w:rPr>
        <w:t xml:space="preserve">hence </w:t>
      </w:r>
      <w:r w:rsidR="00A4676E" w:rsidRPr="00D4457C">
        <w:rPr>
          <w:rFonts w:hint="eastAsia"/>
          <w:color w:val="000000"/>
          <w:position w:val="-4"/>
          <w:sz w:val="24"/>
          <w:szCs w:val="24"/>
        </w:rPr>
        <w:t>the</w:t>
      </w:r>
      <w:r w:rsidR="00516B2B" w:rsidRPr="00D4457C">
        <w:rPr>
          <w:rFonts w:hint="eastAsia"/>
          <w:color w:val="000000"/>
          <w:position w:val="-4"/>
          <w:sz w:val="24"/>
          <w:szCs w:val="24"/>
        </w:rPr>
        <w:t xml:space="preserve"> </w:t>
      </w:r>
      <w:r w:rsidR="00C75DAA" w:rsidRPr="00D4457C">
        <w:rPr>
          <w:rFonts w:hint="eastAsia"/>
          <w:color w:val="000000"/>
          <w:position w:val="-4"/>
          <w:sz w:val="24"/>
          <w:szCs w:val="24"/>
        </w:rPr>
        <w:t xml:space="preserve">net </w:t>
      </w:r>
      <w:r w:rsidR="001F0C26" w:rsidRPr="00D4457C">
        <w:rPr>
          <w:rFonts w:hint="eastAsia"/>
          <w:color w:val="000000"/>
          <w:position w:val="-4"/>
          <w:sz w:val="24"/>
          <w:szCs w:val="24"/>
        </w:rPr>
        <w:t>stiffness</w:t>
      </w:r>
      <w:r w:rsidR="00B5076D" w:rsidRPr="00D4457C">
        <w:rPr>
          <w:rFonts w:hint="eastAsia"/>
          <w:color w:val="000000"/>
          <w:position w:val="-4"/>
          <w:sz w:val="24"/>
          <w:szCs w:val="24"/>
        </w:rPr>
        <w:t xml:space="preserve"> of the resonator</w:t>
      </w:r>
      <w:r w:rsidR="00C75DAA" w:rsidRPr="00D4457C">
        <w:rPr>
          <w:rFonts w:hint="eastAsia"/>
          <w:color w:val="000000"/>
          <w:position w:val="-4"/>
          <w:sz w:val="24"/>
          <w:szCs w:val="24"/>
        </w:rPr>
        <w:t xml:space="preserve"> is tuned towards</w:t>
      </w:r>
      <w:r w:rsidR="00A4676E" w:rsidRPr="00D4457C">
        <w:rPr>
          <w:rFonts w:hint="eastAsia"/>
          <w:color w:val="000000"/>
          <w:position w:val="-4"/>
          <w:sz w:val="24"/>
          <w:szCs w:val="24"/>
        </w:rPr>
        <w:t xml:space="preserve"> half </w:t>
      </w:r>
      <w:r w:rsidR="00B5076D" w:rsidRPr="00D4457C">
        <w:rPr>
          <w:rFonts w:hint="eastAsia"/>
          <w:color w:val="000000"/>
          <w:position w:val="-4"/>
          <w:sz w:val="24"/>
          <w:szCs w:val="24"/>
        </w:rPr>
        <w:t xml:space="preserve">stiffness </w:t>
      </w:r>
      <w:r w:rsidR="00A4676E" w:rsidRPr="00D4457C">
        <w:rPr>
          <w:rFonts w:hint="eastAsia"/>
          <w:color w:val="000000"/>
          <w:position w:val="-4"/>
          <w:sz w:val="24"/>
          <w:szCs w:val="24"/>
        </w:rPr>
        <w:t xml:space="preserve">of </w:t>
      </w:r>
      <w:r w:rsidR="00C71989" w:rsidRPr="00D4457C">
        <w:rPr>
          <w:rFonts w:hint="eastAsia"/>
          <w:color w:val="000000"/>
          <w:position w:val="-4"/>
          <w:sz w:val="24"/>
          <w:szCs w:val="24"/>
        </w:rPr>
        <w:t xml:space="preserve">the rubber ring at </w:t>
      </w:r>
      <w:r w:rsidR="00C75DAA" w:rsidRPr="00D4457C">
        <w:rPr>
          <w:rFonts w:hint="eastAsia"/>
          <w:color w:val="000000"/>
          <w:position w:val="-4"/>
          <w:sz w:val="24"/>
          <w:szCs w:val="24"/>
        </w:rPr>
        <w:t xml:space="preserve">the </w:t>
      </w:r>
      <w:r w:rsidR="00C71989" w:rsidRPr="00D4457C">
        <w:rPr>
          <w:rFonts w:hint="eastAsia"/>
          <w:color w:val="000000"/>
          <w:position w:val="-4"/>
          <w:sz w:val="24"/>
          <w:szCs w:val="24"/>
        </w:rPr>
        <w:t>static equilibrium position</w:t>
      </w:r>
      <w:r w:rsidR="00241D15" w:rsidRPr="00D4457C">
        <w:rPr>
          <w:rFonts w:hint="eastAsia"/>
          <w:color w:val="000000"/>
          <w:position w:val="-4"/>
          <w:sz w:val="24"/>
          <w:szCs w:val="24"/>
        </w:rPr>
        <w:t>.</w:t>
      </w:r>
      <w:r w:rsidR="00F94362" w:rsidRPr="00D4457C">
        <w:rPr>
          <w:color w:val="000000"/>
          <w:position w:val="-4"/>
          <w:sz w:val="24"/>
          <w:szCs w:val="24"/>
        </w:rPr>
        <w:t xml:space="preserve"> In addition,</w:t>
      </w:r>
      <w:r w:rsidR="00C71989" w:rsidRPr="00D4457C">
        <w:rPr>
          <w:rFonts w:hint="eastAsia"/>
          <w:color w:val="000000"/>
          <w:position w:val="-4"/>
          <w:sz w:val="24"/>
          <w:szCs w:val="24"/>
        </w:rPr>
        <w:t xml:space="preserve"> </w:t>
      </w:r>
      <w:r w:rsidR="00F94362" w:rsidRPr="00D4457C">
        <w:rPr>
          <w:color w:val="000000"/>
          <w:position w:val="-4"/>
          <w:sz w:val="24"/>
          <w:szCs w:val="24"/>
        </w:rPr>
        <w:t>t</w:t>
      </w:r>
      <w:r w:rsidR="00207112" w:rsidRPr="00D4457C">
        <w:rPr>
          <w:rFonts w:hint="eastAsia"/>
          <w:color w:val="000000"/>
          <w:position w:val="-4"/>
          <w:sz w:val="24"/>
          <w:szCs w:val="24"/>
        </w:rPr>
        <w:t xml:space="preserve">he </w:t>
      </w:r>
      <w:r w:rsidR="007F0E19" w:rsidRPr="00D4457C">
        <w:rPr>
          <w:rFonts w:hint="eastAsia"/>
          <w:color w:val="000000"/>
          <w:position w:val="-4"/>
          <w:sz w:val="24"/>
          <w:szCs w:val="24"/>
        </w:rPr>
        <w:t xml:space="preserve">HSLDS </w:t>
      </w:r>
      <w:r w:rsidR="00207112" w:rsidRPr="00D4457C">
        <w:rPr>
          <w:rFonts w:hint="eastAsia"/>
          <w:color w:val="000000"/>
          <w:position w:val="-4"/>
          <w:sz w:val="24"/>
          <w:szCs w:val="24"/>
        </w:rPr>
        <w:t>resonator becomes a quasi-zero</w:t>
      </w:r>
      <w:r w:rsidR="00F03347" w:rsidRPr="00D4457C">
        <w:rPr>
          <w:rFonts w:hint="eastAsia"/>
          <w:color w:val="000000"/>
          <w:position w:val="-4"/>
          <w:sz w:val="24"/>
          <w:szCs w:val="24"/>
        </w:rPr>
        <w:t>-</w:t>
      </w:r>
      <w:r w:rsidR="00207112" w:rsidRPr="00D4457C">
        <w:rPr>
          <w:rFonts w:hint="eastAsia"/>
          <w:color w:val="000000"/>
          <w:position w:val="-4"/>
          <w:sz w:val="24"/>
          <w:szCs w:val="24"/>
        </w:rPr>
        <w:t xml:space="preserve">stiffness </w:t>
      </w:r>
      <w:r w:rsidR="00B5076D" w:rsidRPr="00D4457C">
        <w:rPr>
          <w:rFonts w:hint="eastAsia"/>
          <w:color w:val="000000"/>
          <w:position w:val="-4"/>
          <w:sz w:val="24"/>
          <w:szCs w:val="24"/>
        </w:rPr>
        <w:t xml:space="preserve">one </w:t>
      </w:r>
      <w:r w:rsidR="00207112" w:rsidRPr="00D4457C">
        <w:rPr>
          <w:rFonts w:hint="eastAsia"/>
          <w:color w:val="000000"/>
          <w:position w:val="-4"/>
          <w:sz w:val="24"/>
          <w:szCs w:val="24"/>
        </w:rPr>
        <w:t xml:space="preserve">when the </w:t>
      </w:r>
      <w:r w:rsidR="00B5076D" w:rsidRPr="00D4457C">
        <w:rPr>
          <w:rFonts w:hint="eastAsia"/>
          <w:color w:val="000000"/>
          <w:position w:val="-4"/>
          <w:sz w:val="24"/>
          <w:szCs w:val="24"/>
        </w:rPr>
        <w:t xml:space="preserve">net </w:t>
      </w:r>
      <w:r w:rsidR="005B2945" w:rsidRPr="00D4457C">
        <w:rPr>
          <w:rFonts w:hint="eastAsia"/>
          <w:color w:val="000000"/>
          <w:position w:val="-4"/>
          <w:sz w:val="24"/>
          <w:szCs w:val="24"/>
        </w:rPr>
        <w:t xml:space="preserve">stiffness ratio </w:t>
      </w:r>
      <w:r w:rsidR="007F0E19" w:rsidRPr="00D4457C">
        <w:rPr>
          <w:rFonts w:hint="eastAsia"/>
          <w:color w:val="000000"/>
          <w:position w:val="-4"/>
          <w:sz w:val="24"/>
          <w:szCs w:val="24"/>
        </w:rPr>
        <w:t xml:space="preserve">is </w:t>
      </w:r>
      <w:r w:rsidR="00806F5F">
        <w:rPr>
          <w:color w:val="000000"/>
          <w:position w:val="-4"/>
          <w:sz w:val="24"/>
          <w:szCs w:val="24"/>
        </w:rPr>
        <w:t>as adjusted to become</w:t>
      </w:r>
      <w:r w:rsidR="005B2945" w:rsidRPr="00D4457C">
        <w:rPr>
          <w:rFonts w:hint="eastAsia"/>
          <w:color w:val="000000"/>
          <w:position w:val="-4"/>
          <w:sz w:val="24"/>
          <w:szCs w:val="24"/>
        </w:rPr>
        <w:t xml:space="preserve"> </w:t>
      </w:r>
      <w:r w:rsidR="005B2945" w:rsidRPr="00D4457C">
        <w:rPr>
          <w:color w:val="000000"/>
          <w:position w:val="-4"/>
          <w:sz w:val="24"/>
          <w:szCs w:val="24"/>
        </w:rPr>
        <w:t>0</w:t>
      </w:r>
      <w:r w:rsidR="007F0E19" w:rsidRPr="00D4457C">
        <w:rPr>
          <w:rFonts w:hint="eastAsia"/>
          <w:i/>
          <w:color w:val="000000"/>
          <w:position w:val="-4"/>
          <w:sz w:val="24"/>
          <w:szCs w:val="24"/>
        </w:rPr>
        <w:t>.</w:t>
      </w:r>
      <w:r w:rsidR="005B2945" w:rsidRPr="00D4457C">
        <w:rPr>
          <w:color w:val="000000"/>
          <w:position w:val="-4"/>
          <w:sz w:val="24"/>
          <w:szCs w:val="24"/>
        </w:rPr>
        <w:t xml:space="preserve"> </w:t>
      </w:r>
      <w:r w:rsidR="007F0E19" w:rsidRPr="00D4457C">
        <w:rPr>
          <w:color w:val="000000"/>
          <w:position w:val="-4"/>
          <w:sz w:val="24"/>
          <w:szCs w:val="24"/>
        </w:rPr>
        <w:t>I</w:t>
      </w:r>
      <w:r w:rsidR="007F0E19" w:rsidRPr="00D4457C">
        <w:rPr>
          <w:rFonts w:hint="eastAsia"/>
          <w:color w:val="000000"/>
          <w:position w:val="-4"/>
          <w:sz w:val="24"/>
          <w:szCs w:val="24"/>
        </w:rPr>
        <w:t>n such a special case,</w:t>
      </w:r>
      <w:r w:rsidR="005B2945" w:rsidRPr="00D4457C">
        <w:rPr>
          <w:rFonts w:hint="eastAsia"/>
          <w:color w:val="000000"/>
          <w:position w:val="-4"/>
          <w:sz w:val="24"/>
          <w:szCs w:val="24"/>
        </w:rPr>
        <w:t xml:space="preserve"> the stiffness </w:t>
      </w:r>
      <w:r w:rsidR="007F0E19" w:rsidRPr="00D4457C">
        <w:rPr>
          <w:rFonts w:hint="eastAsia"/>
          <w:color w:val="000000"/>
          <w:position w:val="-4"/>
          <w:sz w:val="24"/>
          <w:szCs w:val="24"/>
        </w:rPr>
        <w:t>is</w:t>
      </w:r>
      <w:r w:rsidR="005B2945" w:rsidRPr="00D4457C">
        <w:rPr>
          <w:rFonts w:hint="eastAsia"/>
          <w:color w:val="000000"/>
          <w:position w:val="-4"/>
          <w:sz w:val="24"/>
          <w:szCs w:val="24"/>
        </w:rPr>
        <w:t xml:space="preserve"> zero </w:t>
      </w:r>
      <w:r w:rsidR="00B5076D" w:rsidRPr="00D4457C">
        <w:rPr>
          <w:rFonts w:hint="eastAsia"/>
          <w:color w:val="000000"/>
          <w:position w:val="-4"/>
          <w:sz w:val="24"/>
          <w:szCs w:val="24"/>
        </w:rPr>
        <w:t xml:space="preserve">at the static equilibrium position </w:t>
      </w:r>
      <w:r w:rsidR="005B2945" w:rsidRPr="00D4457C">
        <w:rPr>
          <w:rFonts w:hint="eastAsia"/>
          <w:color w:val="000000"/>
          <w:position w:val="-4"/>
          <w:sz w:val="24"/>
          <w:szCs w:val="24"/>
        </w:rPr>
        <w:t xml:space="preserve">and close to zero </w:t>
      </w:r>
      <w:r w:rsidR="007F0E19" w:rsidRPr="00D4457C">
        <w:rPr>
          <w:rFonts w:hint="eastAsia"/>
          <w:color w:val="000000"/>
          <w:position w:val="-4"/>
          <w:sz w:val="24"/>
          <w:szCs w:val="24"/>
        </w:rPr>
        <w:t xml:space="preserve">in the </w:t>
      </w:r>
      <w:r w:rsidR="007F0E19" w:rsidRPr="00D4457C">
        <w:rPr>
          <w:color w:val="000000"/>
          <w:position w:val="-4"/>
          <w:sz w:val="24"/>
          <w:szCs w:val="24"/>
        </w:rPr>
        <w:t>vicinity</w:t>
      </w:r>
      <w:r w:rsidR="007F0E19" w:rsidRPr="00D4457C">
        <w:rPr>
          <w:rFonts w:hint="eastAsia"/>
          <w:color w:val="000000"/>
          <w:position w:val="-4"/>
          <w:sz w:val="24"/>
          <w:szCs w:val="24"/>
        </w:rPr>
        <w:t xml:space="preserve"> of</w:t>
      </w:r>
      <w:r w:rsidR="005B2945" w:rsidRPr="00D4457C">
        <w:rPr>
          <w:rFonts w:hint="eastAsia"/>
          <w:color w:val="000000"/>
          <w:position w:val="-4"/>
          <w:sz w:val="24"/>
          <w:szCs w:val="24"/>
        </w:rPr>
        <w:t xml:space="preserve"> </w:t>
      </w:r>
      <w:r w:rsidR="00B5076D" w:rsidRPr="00D4457C">
        <w:rPr>
          <w:rFonts w:hint="eastAsia"/>
          <w:color w:val="000000"/>
          <w:position w:val="-4"/>
          <w:sz w:val="24"/>
          <w:szCs w:val="24"/>
        </w:rPr>
        <w:t>th</w:t>
      </w:r>
      <w:r w:rsidR="007F0E19" w:rsidRPr="00D4457C">
        <w:rPr>
          <w:rFonts w:hint="eastAsia"/>
          <w:color w:val="000000"/>
          <w:position w:val="-4"/>
          <w:sz w:val="24"/>
          <w:szCs w:val="24"/>
        </w:rPr>
        <w:t>e</w:t>
      </w:r>
      <w:r w:rsidR="00B5076D" w:rsidRPr="00D4457C">
        <w:rPr>
          <w:rFonts w:hint="eastAsia"/>
          <w:color w:val="000000"/>
          <w:position w:val="-4"/>
          <w:sz w:val="24"/>
          <w:szCs w:val="24"/>
        </w:rPr>
        <w:t xml:space="preserve"> </w:t>
      </w:r>
      <w:r w:rsidR="007F0E19" w:rsidRPr="00D4457C">
        <w:rPr>
          <w:rFonts w:hint="eastAsia"/>
          <w:color w:val="000000"/>
          <w:position w:val="-4"/>
          <w:sz w:val="24"/>
          <w:szCs w:val="24"/>
        </w:rPr>
        <w:t xml:space="preserve">this </w:t>
      </w:r>
      <w:r w:rsidR="005B2945" w:rsidRPr="00D4457C">
        <w:rPr>
          <w:rFonts w:hint="eastAsia"/>
          <w:color w:val="000000"/>
          <w:position w:val="-4"/>
          <w:sz w:val="24"/>
          <w:szCs w:val="24"/>
        </w:rPr>
        <w:t xml:space="preserve">position </w:t>
      </w:r>
      <w:r w:rsidR="00FE0BBC" w:rsidRPr="00D4457C">
        <w:rPr>
          <w:color w:val="000000"/>
          <w:position w:val="-4"/>
          <w:sz w:val="24"/>
          <w:szCs w:val="24"/>
        </w:rPr>
        <w:fldChar w:fldCharType="begin" w:fldLock="1"/>
      </w:r>
      <w:r w:rsidR="00CA1F47">
        <w:rPr>
          <w:color w:val="000000"/>
          <w:position w:val="-4"/>
          <w:sz w:val="24"/>
          <w:szCs w:val="24"/>
        </w:rPr>
        <w:instrText>ADDIN CSL_CITATION {"citationItems":[{"id":"ITEM-1","itemData":{"DOI":"10.1016/j.jsv.2006.10.011","ISBN":"0022-460X","ISSN":"10958568","abstract":"The frequency range over which a linear passive vibration isolator is effective, is often limited by the mount stiffness required to support a static load. This can be improved upon by employing nonlinear mounts incorporating negative stiffness elements configured in such a way that the dynamic stiffness is much less than the static stiffness. Such nonlinear mounts are used widely in practice, but rigorous analysis, and hence a clear understanding of their behaviour is not readily available in the literature. In this paper, a simple system comprising a vertical spring acting in parallel with two oblique springs is studied. It is shown that there is a unique relationship between the geometry and the stiffness of the springs that yields a system with zero dynamic stiffness at the static equilibrium position. The dynamic stiffness increases monotonically with displacement either side of the equilibrium position, and this is least severe when the oblique springs are inclined at an angle between approximately 48° and 57°. Finally, it is shown that the force-displacement characteristic of the system can be approximated by a cubic equation. © 2006 Elsevier Ltd. All rights reserved.","author":[{"dropping-particle":"","family":"Carrella","given":"A.","non-dropping-particle":"","parse-names":false,"suffix":""},{"dropping-particle":"","family":"Brennan","given":"M. J.","non-dropping-particle":"","parse-names":false,"suffix":""},{"dropping-particle":"","family":"Waters","given":"T. P.","non-dropping-particle":"","parse-names":false,"suffix":""}],"container-title":"Journal of Sound and Vibration","id":"ITEM-1","issue":"3-5","issued":{"date-parts":[["2007"]]},"page":"678-689","title":"Static analysis of a passive vibration isolator with quasi-zero-stiffness characteristic","type":"article-journal","volume":"301"},"uris":["http://www.mendeley.com/documents/?uuid=cc6b5ead-9142-46d3-8a11-d5be0d1e064d"]}],"mendeley":{"formattedCitation":"[45]","plainTextFormattedCitation":"[45]","previouslyFormattedCitation":"[45]"},"properties":{"noteIndex":0},"schema":"https://github.com/citation-style-language/schema/raw/master/csl-citation.json"}</w:instrText>
      </w:r>
      <w:r w:rsidR="00FE0BBC" w:rsidRPr="00D4457C">
        <w:rPr>
          <w:color w:val="000000"/>
          <w:position w:val="-4"/>
          <w:sz w:val="24"/>
          <w:szCs w:val="24"/>
        </w:rPr>
        <w:fldChar w:fldCharType="separate"/>
      </w:r>
      <w:r w:rsidR="004A6603" w:rsidRPr="004A6603">
        <w:rPr>
          <w:noProof/>
          <w:color w:val="000000"/>
          <w:position w:val="-4"/>
          <w:sz w:val="24"/>
          <w:szCs w:val="24"/>
        </w:rPr>
        <w:t>[45]</w:t>
      </w:r>
      <w:r w:rsidR="00FE0BBC" w:rsidRPr="00D4457C">
        <w:rPr>
          <w:color w:val="000000"/>
          <w:position w:val="-4"/>
          <w:sz w:val="24"/>
          <w:szCs w:val="24"/>
        </w:rPr>
        <w:fldChar w:fldCharType="end"/>
      </w:r>
      <w:r w:rsidR="007A01C4" w:rsidRPr="00D4457C">
        <w:rPr>
          <w:rFonts w:hint="eastAsia"/>
          <w:color w:val="000000"/>
          <w:position w:val="-4"/>
          <w:sz w:val="24"/>
          <w:szCs w:val="24"/>
        </w:rPr>
        <w:t xml:space="preserve">, as shown in </w:t>
      </w:r>
      <w:r w:rsidR="00AF72D6">
        <w:rPr>
          <w:rFonts w:hint="eastAsia"/>
          <w:color w:val="000000"/>
          <w:position w:val="-4"/>
          <w:sz w:val="24"/>
          <w:szCs w:val="24"/>
        </w:rPr>
        <w:t>f</w:t>
      </w:r>
      <w:r w:rsidR="007A01C4" w:rsidRPr="00D4457C">
        <w:rPr>
          <w:rFonts w:hint="eastAsia"/>
          <w:color w:val="000000"/>
          <w:position w:val="-4"/>
          <w:sz w:val="24"/>
          <w:szCs w:val="24"/>
        </w:rPr>
        <w:t>ig</w:t>
      </w:r>
      <w:r w:rsidR="00AF72D6">
        <w:rPr>
          <w:rFonts w:hint="eastAsia"/>
          <w:color w:val="000000"/>
          <w:position w:val="-4"/>
          <w:sz w:val="24"/>
          <w:szCs w:val="24"/>
        </w:rPr>
        <w:t>ure</w:t>
      </w:r>
      <w:r w:rsidR="00447C22">
        <w:rPr>
          <w:color w:val="000000"/>
          <w:position w:val="-4"/>
          <w:sz w:val="24"/>
          <w:szCs w:val="24"/>
        </w:rPr>
        <w:t xml:space="preserve"> </w:t>
      </w:r>
      <w:r w:rsidR="005958A1">
        <w:rPr>
          <w:color w:val="000000"/>
          <w:position w:val="-4"/>
          <w:sz w:val="24"/>
          <w:szCs w:val="24"/>
        </w:rPr>
        <w:t>4</w:t>
      </w:r>
      <w:r w:rsidR="007A01C4" w:rsidRPr="00D4457C">
        <w:rPr>
          <w:rFonts w:hint="eastAsia"/>
          <w:color w:val="000000"/>
          <w:position w:val="-4"/>
          <w:sz w:val="24"/>
          <w:szCs w:val="24"/>
        </w:rPr>
        <w:t xml:space="preserve">(e) and </w:t>
      </w:r>
      <w:r w:rsidR="00AF72D6">
        <w:rPr>
          <w:rFonts w:hint="eastAsia"/>
          <w:color w:val="000000"/>
          <w:position w:val="-4"/>
          <w:sz w:val="24"/>
          <w:szCs w:val="24"/>
        </w:rPr>
        <w:t>f</w:t>
      </w:r>
      <w:r w:rsidR="007A01C4" w:rsidRPr="00D4457C">
        <w:rPr>
          <w:rFonts w:hint="eastAsia"/>
          <w:color w:val="000000"/>
          <w:position w:val="-4"/>
          <w:sz w:val="24"/>
          <w:szCs w:val="24"/>
        </w:rPr>
        <w:t>ig</w:t>
      </w:r>
      <w:r w:rsidR="00AF72D6">
        <w:rPr>
          <w:rFonts w:hint="eastAsia"/>
          <w:color w:val="000000"/>
          <w:position w:val="-4"/>
          <w:sz w:val="24"/>
          <w:szCs w:val="24"/>
        </w:rPr>
        <w:t>ure</w:t>
      </w:r>
      <w:r w:rsidR="00447C22">
        <w:rPr>
          <w:color w:val="000000"/>
          <w:position w:val="-4"/>
          <w:sz w:val="24"/>
          <w:szCs w:val="24"/>
        </w:rPr>
        <w:t xml:space="preserve"> </w:t>
      </w:r>
      <w:r w:rsidR="005958A1">
        <w:rPr>
          <w:color w:val="000000"/>
          <w:position w:val="-4"/>
          <w:sz w:val="24"/>
          <w:szCs w:val="24"/>
        </w:rPr>
        <w:t>4</w:t>
      </w:r>
      <w:r w:rsidR="007A01C4" w:rsidRPr="00D4457C">
        <w:rPr>
          <w:rFonts w:hint="eastAsia"/>
          <w:color w:val="000000"/>
          <w:position w:val="-4"/>
          <w:sz w:val="24"/>
          <w:szCs w:val="24"/>
        </w:rPr>
        <w:t>(f).</w:t>
      </w:r>
      <w:r w:rsidR="00F74817" w:rsidRPr="00F74817">
        <w:rPr>
          <w:color w:val="FF0000"/>
          <w:sz w:val="24"/>
          <w:szCs w:val="24"/>
        </w:rPr>
        <w:t xml:space="preserve"> </w:t>
      </w:r>
      <w:r w:rsidR="00F74817" w:rsidRPr="00261BFD">
        <w:rPr>
          <w:color w:val="000000"/>
          <w:sz w:val="24"/>
          <w:szCs w:val="24"/>
        </w:rPr>
        <w:t xml:space="preserve">In addition, </w:t>
      </w:r>
      <w:r w:rsidR="00F74817">
        <w:rPr>
          <w:color w:val="000000"/>
          <w:sz w:val="24"/>
          <w:szCs w:val="24"/>
        </w:rPr>
        <w:t>f</w:t>
      </w:r>
      <w:r w:rsidR="00F74817" w:rsidRPr="007D3018">
        <w:rPr>
          <w:color w:val="000000"/>
          <w:sz w:val="24"/>
          <w:szCs w:val="24"/>
        </w:rPr>
        <w:t>rom these figures, it is clear that</w:t>
      </w:r>
      <w:r w:rsidR="00F74817" w:rsidRPr="007D3018">
        <w:rPr>
          <w:rFonts w:hint="eastAsia"/>
          <w:color w:val="000000"/>
          <w:sz w:val="24"/>
          <w:szCs w:val="24"/>
        </w:rPr>
        <w:t xml:space="preserve"> if the HSLDS resonator does not undergo a large-</w:t>
      </w:r>
      <w:r w:rsidR="00F74817" w:rsidRPr="007D3018">
        <w:rPr>
          <w:color w:val="000000"/>
          <w:sz w:val="24"/>
          <w:szCs w:val="24"/>
        </w:rPr>
        <w:t>amplitude</w:t>
      </w:r>
      <w:r w:rsidR="00F74817" w:rsidRPr="007D3018">
        <w:rPr>
          <w:rFonts w:hint="eastAsia"/>
          <w:color w:val="000000"/>
          <w:sz w:val="24"/>
          <w:szCs w:val="24"/>
        </w:rPr>
        <w:t xml:space="preserve"> vibration, its nonlinear stiffness can be </w:t>
      </w:r>
      <w:r w:rsidR="00F74817" w:rsidRPr="007D3018">
        <w:rPr>
          <w:color w:val="000000"/>
          <w:sz w:val="24"/>
          <w:szCs w:val="24"/>
        </w:rPr>
        <w:t>linearized</w:t>
      </w:r>
      <w:r w:rsidR="00F74817" w:rsidRPr="007D3018">
        <w:rPr>
          <w:rFonts w:hint="eastAsia"/>
          <w:color w:val="000000"/>
          <w:sz w:val="24"/>
          <w:szCs w:val="24"/>
        </w:rPr>
        <w:t xml:space="preserve"> as </w:t>
      </w:r>
      <w:r w:rsidR="00F74817" w:rsidRPr="00D4457C">
        <w:rPr>
          <w:color w:val="000000"/>
          <w:position w:val="-12"/>
          <w:sz w:val="24"/>
          <w:szCs w:val="24"/>
        </w:rPr>
        <w:object w:dxaOrig="440" w:dyaOrig="360">
          <v:shape id="_x0000_i1086" type="#_x0000_t75" style="width:21.75pt;height:18pt" o:ole="">
            <v:imagedata r:id="rId124" o:title=""/>
          </v:shape>
          <o:OLEObject Type="Embed" ProgID="Equation.DSMT4" ShapeID="_x0000_i1086" DrawAspect="Content" ObjectID="_1606029870" r:id="rId125"/>
        </w:object>
      </w:r>
      <w:r w:rsidR="00F74817" w:rsidRPr="00D4457C">
        <w:rPr>
          <w:color w:val="000000"/>
          <w:sz w:val="24"/>
          <w:szCs w:val="24"/>
        </w:rPr>
        <w:t xml:space="preserve"> </w:t>
      </w:r>
      <w:r w:rsidR="00F74817" w:rsidRPr="00D4457C">
        <w:rPr>
          <w:rFonts w:hint="eastAsia"/>
          <w:color w:val="000000"/>
          <w:sz w:val="24"/>
          <w:szCs w:val="24"/>
        </w:rPr>
        <w:t xml:space="preserve">at the static </w:t>
      </w:r>
      <w:r w:rsidR="00F74817" w:rsidRPr="00D4457C">
        <w:rPr>
          <w:color w:val="000000"/>
          <w:sz w:val="24"/>
          <w:szCs w:val="24"/>
        </w:rPr>
        <w:t>equilibrium</w:t>
      </w:r>
      <w:r w:rsidR="00F74817" w:rsidRPr="00D4457C">
        <w:rPr>
          <w:rFonts w:hint="eastAsia"/>
          <w:color w:val="000000"/>
          <w:sz w:val="24"/>
          <w:szCs w:val="24"/>
        </w:rPr>
        <w:t xml:space="preserve"> position, </w:t>
      </w:r>
      <w:r w:rsidR="00F74817" w:rsidRPr="00D4457C">
        <w:rPr>
          <w:color w:val="000000"/>
          <w:sz w:val="24"/>
          <w:szCs w:val="24"/>
        </w:rPr>
        <w:t>which</w:t>
      </w:r>
      <w:r w:rsidR="00F74817" w:rsidRPr="00D4457C">
        <w:rPr>
          <w:rFonts w:hint="eastAsia"/>
          <w:color w:val="000000"/>
          <w:sz w:val="24"/>
          <w:szCs w:val="24"/>
        </w:rPr>
        <w:t xml:space="preserve"> will be used in the following analysis for band structure</w:t>
      </w:r>
      <w:r w:rsidR="00F74817" w:rsidRPr="00D4457C">
        <w:rPr>
          <w:color w:val="000000"/>
          <w:sz w:val="24"/>
          <w:szCs w:val="24"/>
        </w:rPr>
        <w:t>s</w:t>
      </w:r>
      <w:r w:rsidR="00F74817" w:rsidRPr="00D4457C">
        <w:rPr>
          <w:rFonts w:hint="eastAsia"/>
          <w:color w:val="000000"/>
        </w:rPr>
        <w:t>.</w:t>
      </w:r>
    </w:p>
    <w:p w:rsidR="001B3B85" w:rsidRPr="00D4457C" w:rsidRDefault="00465269" w:rsidP="00D006B9">
      <w:pPr>
        <w:spacing w:line="360" w:lineRule="auto"/>
        <w:rPr>
          <w:color w:val="000000"/>
        </w:rPr>
      </w:pPr>
      <w:r>
        <w:rPr>
          <w:color w:val="000000"/>
        </w:rPr>
        <w:tab/>
      </w:r>
    </w:p>
    <w:p w:rsidR="004466A6" w:rsidRPr="000A72E3" w:rsidRDefault="001C528C" w:rsidP="001C528C">
      <w:pPr>
        <w:spacing w:beforeLines="50" w:before="156" w:afterLines="50" w:after="156"/>
        <w:jc w:val="left"/>
        <w:outlineLvl w:val="0"/>
        <w:rPr>
          <w:b/>
          <w:sz w:val="24"/>
          <w:szCs w:val="24"/>
        </w:rPr>
      </w:pPr>
      <w:r w:rsidRPr="000A72E3">
        <w:rPr>
          <w:rFonts w:hint="eastAsia"/>
          <w:b/>
          <w:sz w:val="24"/>
          <w:szCs w:val="24"/>
        </w:rPr>
        <w:t>3</w:t>
      </w:r>
      <w:r w:rsidR="009626BA" w:rsidRPr="000A72E3">
        <w:rPr>
          <w:rFonts w:hint="eastAsia"/>
          <w:b/>
          <w:sz w:val="24"/>
          <w:szCs w:val="24"/>
        </w:rPr>
        <w:t xml:space="preserve">. </w:t>
      </w:r>
      <w:r w:rsidR="00333733" w:rsidRPr="000A72E3">
        <w:rPr>
          <w:rFonts w:hint="eastAsia"/>
          <w:b/>
          <w:sz w:val="24"/>
          <w:szCs w:val="24"/>
        </w:rPr>
        <w:t>Theoretical analysis</w:t>
      </w:r>
    </w:p>
    <w:p w:rsidR="00112FA7" w:rsidRDefault="00D26E68" w:rsidP="006C215D">
      <w:pPr>
        <w:spacing w:line="360" w:lineRule="auto"/>
        <w:ind w:firstLine="357"/>
        <w:rPr>
          <w:sz w:val="24"/>
          <w:szCs w:val="24"/>
        </w:rPr>
      </w:pPr>
      <w:r w:rsidRPr="00EA14D3">
        <w:rPr>
          <w:rFonts w:hint="eastAsia"/>
          <w:sz w:val="24"/>
          <w:szCs w:val="24"/>
        </w:rPr>
        <w:t xml:space="preserve">In this section, the </w:t>
      </w:r>
      <w:r w:rsidRPr="00EA14D3">
        <w:rPr>
          <w:sz w:val="24"/>
          <w:szCs w:val="24"/>
        </w:rPr>
        <w:t>linearize</w:t>
      </w:r>
      <w:r w:rsidR="00F73B65" w:rsidRPr="00EA14D3">
        <w:rPr>
          <w:rFonts w:hint="eastAsia"/>
          <w:sz w:val="24"/>
          <w:szCs w:val="24"/>
        </w:rPr>
        <w:t>d</w:t>
      </w:r>
      <w:r w:rsidRPr="00EA14D3">
        <w:rPr>
          <w:rFonts w:hint="eastAsia"/>
          <w:sz w:val="24"/>
          <w:szCs w:val="24"/>
        </w:rPr>
        <w:t xml:space="preserve"> stiffness of the </w:t>
      </w:r>
      <w:r w:rsidR="00015273" w:rsidRPr="000877FF">
        <w:rPr>
          <w:sz w:val="24"/>
          <w:szCs w:val="24"/>
        </w:rPr>
        <w:t>HSLDS</w:t>
      </w:r>
      <w:r w:rsidR="00AF11BD" w:rsidRPr="00AF11BD">
        <w:rPr>
          <w:rFonts w:hint="eastAsia"/>
          <w:sz w:val="24"/>
          <w:szCs w:val="24"/>
        </w:rPr>
        <w:t xml:space="preserve"> resonator</w:t>
      </w:r>
      <w:r w:rsidRPr="00EA14D3">
        <w:rPr>
          <w:rFonts w:hint="eastAsia"/>
          <w:sz w:val="24"/>
          <w:szCs w:val="24"/>
        </w:rPr>
        <w:t xml:space="preserve"> will be used to </w:t>
      </w:r>
      <w:r w:rsidR="00DE386F">
        <w:rPr>
          <w:rFonts w:hint="eastAsia"/>
          <w:sz w:val="24"/>
          <w:szCs w:val="24"/>
        </w:rPr>
        <w:t>de</w:t>
      </w:r>
      <w:r w:rsidR="00DE386F">
        <w:rPr>
          <w:sz w:val="24"/>
          <w:szCs w:val="24"/>
        </w:rPr>
        <w:t>riv</w:t>
      </w:r>
      <w:r w:rsidR="00DE386F">
        <w:rPr>
          <w:rFonts w:hint="eastAsia"/>
          <w:sz w:val="24"/>
          <w:szCs w:val="24"/>
        </w:rPr>
        <w:t>e</w:t>
      </w:r>
      <w:r w:rsidR="00DE386F" w:rsidRPr="00EA14D3">
        <w:rPr>
          <w:rFonts w:hint="eastAsia"/>
          <w:sz w:val="24"/>
          <w:szCs w:val="24"/>
        </w:rPr>
        <w:t xml:space="preserve"> </w:t>
      </w:r>
      <w:r w:rsidRPr="00EA14D3">
        <w:rPr>
          <w:rFonts w:hint="eastAsia"/>
          <w:sz w:val="24"/>
          <w:szCs w:val="24"/>
        </w:rPr>
        <w:t>the analytical dispersion relation</w:t>
      </w:r>
      <w:r w:rsidR="00F03347">
        <w:rPr>
          <w:rFonts w:hint="eastAsia"/>
          <w:sz w:val="24"/>
          <w:szCs w:val="24"/>
        </w:rPr>
        <w:t>s</w:t>
      </w:r>
      <w:r w:rsidRPr="00EA14D3">
        <w:rPr>
          <w:rFonts w:hint="eastAsia"/>
          <w:sz w:val="24"/>
          <w:szCs w:val="24"/>
        </w:rPr>
        <w:t xml:space="preserve"> and obtain </w:t>
      </w:r>
      <w:r w:rsidR="00F03347">
        <w:rPr>
          <w:rFonts w:hint="eastAsia"/>
          <w:sz w:val="24"/>
          <w:szCs w:val="24"/>
        </w:rPr>
        <w:t xml:space="preserve">the </w:t>
      </w:r>
      <w:r w:rsidRPr="00EA14D3">
        <w:rPr>
          <w:rFonts w:hint="eastAsia"/>
          <w:sz w:val="24"/>
          <w:szCs w:val="24"/>
        </w:rPr>
        <w:t>band structure</w:t>
      </w:r>
      <w:r w:rsidR="000877FF">
        <w:rPr>
          <w:sz w:val="24"/>
          <w:szCs w:val="24"/>
        </w:rPr>
        <w:t>s</w:t>
      </w:r>
      <w:r w:rsidRPr="00EA14D3">
        <w:rPr>
          <w:rFonts w:hint="eastAsia"/>
          <w:sz w:val="24"/>
          <w:szCs w:val="24"/>
        </w:rPr>
        <w:t xml:space="preserve"> </w:t>
      </w:r>
      <w:r w:rsidR="00AF11BD">
        <w:rPr>
          <w:rFonts w:hint="eastAsia"/>
          <w:sz w:val="24"/>
          <w:szCs w:val="24"/>
        </w:rPr>
        <w:t>by using</w:t>
      </w:r>
      <w:r w:rsidRPr="00EA14D3">
        <w:rPr>
          <w:rFonts w:hint="eastAsia"/>
          <w:sz w:val="24"/>
          <w:szCs w:val="24"/>
        </w:rPr>
        <w:t xml:space="preserve"> the transfer matrix method. In addition, the effe</w:t>
      </w:r>
      <w:r w:rsidRPr="00D4457C">
        <w:rPr>
          <w:rFonts w:hint="eastAsia"/>
          <w:color w:val="000000"/>
          <w:sz w:val="24"/>
          <w:szCs w:val="24"/>
        </w:rPr>
        <w:t>ct</w:t>
      </w:r>
      <w:r w:rsidR="00B55E17" w:rsidRPr="00D4457C">
        <w:rPr>
          <w:rFonts w:hint="eastAsia"/>
          <w:color w:val="000000"/>
          <w:sz w:val="24"/>
          <w:szCs w:val="24"/>
        </w:rPr>
        <w:t>s</w:t>
      </w:r>
      <w:r w:rsidRPr="00901A1F">
        <w:rPr>
          <w:rFonts w:hint="eastAsia"/>
          <w:color w:val="FF0000"/>
          <w:sz w:val="24"/>
          <w:szCs w:val="24"/>
        </w:rPr>
        <w:t xml:space="preserve"> </w:t>
      </w:r>
      <w:r w:rsidRPr="00EA14D3">
        <w:rPr>
          <w:rFonts w:hint="eastAsia"/>
          <w:sz w:val="24"/>
          <w:szCs w:val="24"/>
        </w:rPr>
        <w:t xml:space="preserve">of the </w:t>
      </w:r>
      <w:r w:rsidR="00AF11BD">
        <w:rPr>
          <w:rFonts w:hint="eastAsia"/>
          <w:sz w:val="24"/>
          <w:szCs w:val="24"/>
        </w:rPr>
        <w:t>net</w:t>
      </w:r>
      <w:r w:rsidR="00AF11BD" w:rsidRPr="00EA14D3">
        <w:rPr>
          <w:rFonts w:hint="eastAsia"/>
          <w:sz w:val="24"/>
          <w:szCs w:val="24"/>
        </w:rPr>
        <w:t xml:space="preserve"> </w:t>
      </w:r>
      <w:r w:rsidRPr="00EA14D3">
        <w:rPr>
          <w:rFonts w:hint="eastAsia"/>
          <w:sz w:val="24"/>
          <w:szCs w:val="24"/>
        </w:rPr>
        <w:t>stiffness ratio and the geometric parameter</w:t>
      </w:r>
      <w:r w:rsidR="000877FF">
        <w:rPr>
          <w:sz w:val="24"/>
          <w:szCs w:val="24"/>
        </w:rPr>
        <w:t>s</w:t>
      </w:r>
      <w:r w:rsidRPr="00EA14D3">
        <w:rPr>
          <w:rFonts w:hint="eastAsia"/>
          <w:sz w:val="24"/>
          <w:szCs w:val="24"/>
        </w:rPr>
        <w:t xml:space="preserve"> of </w:t>
      </w:r>
      <w:r w:rsidRPr="00EA14D3">
        <w:rPr>
          <w:sz w:val="24"/>
          <w:szCs w:val="24"/>
        </w:rPr>
        <w:t>the</w:t>
      </w:r>
      <w:r w:rsidRPr="00EA14D3">
        <w:rPr>
          <w:rFonts w:hint="eastAsia"/>
          <w:sz w:val="24"/>
          <w:szCs w:val="24"/>
        </w:rPr>
        <w:t xml:space="preserve"> rubber ring on the band structure</w:t>
      </w:r>
      <w:r w:rsidR="000877FF">
        <w:rPr>
          <w:sz w:val="24"/>
          <w:szCs w:val="24"/>
        </w:rPr>
        <w:t>s</w:t>
      </w:r>
      <w:r w:rsidRPr="00EA14D3">
        <w:rPr>
          <w:rFonts w:hint="eastAsia"/>
          <w:sz w:val="24"/>
          <w:szCs w:val="24"/>
        </w:rPr>
        <w:t xml:space="preserve"> will</w:t>
      </w:r>
      <w:r w:rsidR="008E523D">
        <w:rPr>
          <w:sz w:val="24"/>
          <w:szCs w:val="24"/>
        </w:rPr>
        <w:t xml:space="preserve"> also</w:t>
      </w:r>
      <w:r w:rsidRPr="00EA14D3">
        <w:rPr>
          <w:rFonts w:hint="eastAsia"/>
          <w:sz w:val="24"/>
          <w:szCs w:val="24"/>
        </w:rPr>
        <w:t xml:space="preserve"> be </w:t>
      </w:r>
      <w:r w:rsidR="00F73B65" w:rsidRPr="00EA14D3">
        <w:rPr>
          <w:rFonts w:hint="eastAsia"/>
          <w:sz w:val="24"/>
          <w:szCs w:val="24"/>
        </w:rPr>
        <w:t>discussed</w:t>
      </w:r>
      <w:r w:rsidRPr="00EA14D3">
        <w:rPr>
          <w:rFonts w:hint="eastAsia"/>
          <w:sz w:val="24"/>
          <w:szCs w:val="24"/>
        </w:rPr>
        <w:t>.</w:t>
      </w:r>
    </w:p>
    <w:p w:rsidR="004821D2" w:rsidRPr="009A1233" w:rsidRDefault="009A1233" w:rsidP="009A1233">
      <w:pPr>
        <w:pStyle w:val="ListParagraph"/>
        <w:numPr>
          <w:ilvl w:val="1"/>
          <w:numId w:val="4"/>
        </w:numPr>
        <w:spacing w:line="360" w:lineRule="auto"/>
        <w:ind w:firstLineChars="0"/>
        <w:jc w:val="left"/>
        <w:rPr>
          <w:i/>
          <w:sz w:val="24"/>
          <w:szCs w:val="24"/>
        </w:rPr>
      </w:pPr>
      <w:r w:rsidRPr="009A1233">
        <w:rPr>
          <w:rFonts w:hint="eastAsia"/>
          <w:i/>
          <w:sz w:val="24"/>
          <w:szCs w:val="24"/>
        </w:rPr>
        <w:t xml:space="preserve">. </w:t>
      </w:r>
      <w:r w:rsidR="004821D2" w:rsidRPr="009A1233">
        <w:rPr>
          <w:i/>
          <w:sz w:val="24"/>
          <w:szCs w:val="24"/>
        </w:rPr>
        <w:t>Dispersion relation</w:t>
      </w:r>
    </w:p>
    <w:p w:rsidR="0038588C" w:rsidRPr="001C46E8" w:rsidRDefault="000425D6" w:rsidP="006C215D">
      <w:pPr>
        <w:spacing w:line="360" w:lineRule="auto"/>
        <w:ind w:firstLine="357"/>
        <w:rPr>
          <w:sz w:val="24"/>
          <w:szCs w:val="24"/>
        </w:rPr>
      </w:pPr>
      <w:r w:rsidRPr="001C46E8">
        <w:rPr>
          <w:rFonts w:hint="eastAsia"/>
          <w:sz w:val="24"/>
          <w:szCs w:val="24"/>
        </w:rPr>
        <w:t>For a</w:t>
      </w:r>
      <w:r w:rsidR="00486074">
        <w:rPr>
          <w:sz w:val="24"/>
          <w:szCs w:val="24"/>
        </w:rPr>
        <w:t xml:space="preserve"> </w:t>
      </w:r>
      <w:r w:rsidR="00DE386F">
        <w:rPr>
          <w:sz w:val="24"/>
          <w:szCs w:val="24"/>
        </w:rPr>
        <w:t>plain</w:t>
      </w:r>
      <w:r w:rsidR="00DE386F" w:rsidRPr="001C46E8">
        <w:rPr>
          <w:rFonts w:hint="eastAsia"/>
          <w:sz w:val="24"/>
          <w:szCs w:val="24"/>
        </w:rPr>
        <w:t xml:space="preserve"> </w:t>
      </w:r>
      <w:r w:rsidRPr="001C46E8">
        <w:rPr>
          <w:rFonts w:hint="eastAsia"/>
          <w:sz w:val="24"/>
          <w:szCs w:val="24"/>
        </w:rPr>
        <w:t>shaft</w:t>
      </w:r>
      <w:r w:rsidR="00DC5822">
        <w:rPr>
          <w:rFonts w:hint="eastAsia"/>
          <w:sz w:val="24"/>
          <w:szCs w:val="24"/>
        </w:rPr>
        <w:t xml:space="preserve"> without any resonators</w:t>
      </w:r>
      <w:r w:rsidRPr="001C46E8">
        <w:rPr>
          <w:rFonts w:hint="eastAsia"/>
          <w:sz w:val="24"/>
          <w:szCs w:val="24"/>
        </w:rPr>
        <w:t xml:space="preserve">, the torsional vibration equations can be given </w:t>
      </w:r>
      <w:r w:rsidR="00486074">
        <w:rPr>
          <w:sz w:val="24"/>
          <w:szCs w:val="24"/>
        </w:rPr>
        <w:t>by</w:t>
      </w:r>
    </w:p>
    <w:p w:rsidR="00FA4324" w:rsidRPr="009918BF" w:rsidRDefault="00FA4324" w:rsidP="006C215D">
      <w:pPr>
        <w:pStyle w:val="MTDisplayEquation"/>
        <w:ind w:firstLine="420"/>
      </w:pPr>
      <w:r>
        <w:tab/>
      </w:r>
      <w:r w:rsidR="00E54FE6" w:rsidRPr="00FA4324">
        <w:rPr>
          <w:position w:val="-32"/>
        </w:rPr>
        <w:object w:dxaOrig="1579" w:dyaOrig="740">
          <v:shape id="_x0000_i1087" type="#_x0000_t75" style="width:79.5pt;height:36.75pt" o:ole="">
            <v:imagedata r:id="rId126" o:title=""/>
          </v:shape>
          <o:OLEObject Type="Embed" ProgID="Equation.DSMT4" ShapeID="_x0000_i1087" DrawAspect="Content" ObjectID="_1606029871" r:id="rId127"/>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3F66EA">
        <w:rPr>
          <w:noProof/>
        </w:rPr>
        <w:fldChar w:fldCharType="begin"/>
      </w:r>
      <w:r w:rsidR="003F66EA">
        <w:rPr>
          <w:noProof/>
        </w:rPr>
        <w:instrText xml:space="preserve"> SEQ MTEqn \c \* Arabic \* MERGEFORMAT </w:instrText>
      </w:r>
      <w:r w:rsidR="003F66EA">
        <w:rPr>
          <w:noProof/>
        </w:rPr>
        <w:fldChar w:fldCharType="separate"/>
      </w:r>
      <w:r w:rsidR="004409A3">
        <w:rPr>
          <w:noProof/>
        </w:rPr>
        <w:instrText>15</w:instrText>
      </w:r>
      <w:r w:rsidR="003F66EA">
        <w:rPr>
          <w:noProof/>
        </w:rPr>
        <w:fldChar w:fldCharType="end"/>
      </w:r>
      <w:r>
        <w:instrText>)</w:instrText>
      </w:r>
      <w:r>
        <w:fldChar w:fldCharType="end"/>
      </w:r>
    </w:p>
    <w:p w:rsidR="00FA4324" w:rsidRPr="00C761B1" w:rsidRDefault="00704626" w:rsidP="006C215D">
      <w:pPr>
        <w:spacing w:beforeLines="50" w:before="156" w:afterLines="50" w:after="156"/>
        <w:rPr>
          <w:sz w:val="24"/>
          <w:szCs w:val="24"/>
        </w:rPr>
      </w:pPr>
      <w:r>
        <w:rPr>
          <w:rFonts w:hint="eastAsia"/>
          <w:sz w:val="24"/>
          <w:szCs w:val="24"/>
        </w:rPr>
        <w:t>w</w:t>
      </w:r>
      <w:r w:rsidR="00FA4324" w:rsidRPr="00C761B1">
        <w:rPr>
          <w:rFonts w:hint="eastAsia"/>
          <w:sz w:val="24"/>
          <w:szCs w:val="24"/>
        </w:rPr>
        <w:t xml:space="preserve">here </w:t>
      </w:r>
      <w:r w:rsidR="00FA4324" w:rsidRPr="00C761B1">
        <w:rPr>
          <w:position w:val="-10"/>
          <w:sz w:val="24"/>
          <w:szCs w:val="24"/>
        </w:rPr>
        <w:object w:dxaOrig="200" w:dyaOrig="320">
          <v:shape id="_x0000_i1088" type="#_x0000_t75" style="width:9.75pt;height:16.5pt" o:ole="">
            <v:imagedata r:id="rId128" o:title=""/>
          </v:shape>
          <o:OLEObject Type="Embed" ProgID="Equation.DSMT4" ShapeID="_x0000_i1088" DrawAspect="Content" ObjectID="_1606029872" r:id="rId129"/>
        </w:object>
      </w:r>
      <w:r w:rsidR="00FA4324" w:rsidRPr="00C761B1">
        <w:rPr>
          <w:rFonts w:hint="eastAsia"/>
          <w:sz w:val="24"/>
          <w:szCs w:val="24"/>
        </w:rPr>
        <w:t xml:space="preserve"> is the torsional displacement, </w:t>
      </w:r>
      <w:r w:rsidR="00AB754D" w:rsidRPr="00C761B1">
        <w:rPr>
          <w:position w:val="-12"/>
          <w:sz w:val="24"/>
          <w:szCs w:val="24"/>
        </w:rPr>
        <w:object w:dxaOrig="300" w:dyaOrig="360">
          <v:shape id="_x0000_i1089" type="#_x0000_t75" style="width:15pt;height:18pt" o:ole="">
            <v:imagedata r:id="rId130" o:title=""/>
          </v:shape>
          <o:OLEObject Type="Embed" ProgID="Equation.DSMT4" ShapeID="_x0000_i1089" DrawAspect="Content" ObjectID="_1606029873" r:id="rId131"/>
        </w:object>
      </w:r>
      <w:r w:rsidR="00386F50" w:rsidRPr="00C761B1">
        <w:rPr>
          <w:rFonts w:hint="eastAsia"/>
          <w:sz w:val="24"/>
          <w:szCs w:val="24"/>
        </w:rPr>
        <w:t xml:space="preserve"> </w:t>
      </w:r>
      <w:r w:rsidR="00FA4324" w:rsidRPr="00C761B1">
        <w:rPr>
          <w:rFonts w:hint="eastAsia"/>
          <w:sz w:val="24"/>
          <w:szCs w:val="24"/>
        </w:rPr>
        <w:t xml:space="preserve">the </w:t>
      </w:r>
      <w:r w:rsidR="00B35ED1" w:rsidRPr="00C761B1">
        <w:rPr>
          <w:rFonts w:hint="eastAsia"/>
          <w:sz w:val="24"/>
          <w:szCs w:val="24"/>
        </w:rPr>
        <w:t xml:space="preserve">shear </w:t>
      </w:r>
      <w:r w:rsidR="00B35ED1" w:rsidRPr="00C761B1">
        <w:rPr>
          <w:sz w:val="24"/>
          <w:szCs w:val="24"/>
        </w:rPr>
        <w:t>modulus</w:t>
      </w:r>
      <w:r w:rsidR="00B35ED1" w:rsidRPr="00C761B1">
        <w:rPr>
          <w:rFonts w:hint="eastAsia"/>
          <w:sz w:val="24"/>
          <w:szCs w:val="24"/>
        </w:rPr>
        <w:t xml:space="preserve">, </w:t>
      </w:r>
      <w:r w:rsidR="00FA4324" w:rsidRPr="00C761B1">
        <w:rPr>
          <w:rFonts w:hint="eastAsia"/>
          <w:sz w:val="24"/>
          <w:szCs w:val="24"/>
        </w:rPr>
        <w:t xml:space="preserve"> </w:t>
      </w:r>
      <w:r w:rsidR="00386F50" w:rsidRPr="00C761B1">
        <w:rPr>
          <w:position w:val="-10"/>
          <w:sz w:val="24"/>
          <w:szCs w:val="24"/>
        </w:rPr>
        <w:object w:dxaOrig="240" w:dyaOrig="260">
          <v:shape id="_x0000_i1090" type="#_x0000_t75" style="width:12pt;height:13.5pt" o:ole="">
            <v:imagedata r:id="rId132" o:title=""/>
          </v:shape>
          <o:OLEObject Type="Embed" ProgID="Equation.DSMT4" ShapeID="_x0000_i1090" DrawAspect="Content" ObjectID="_1606029874" r:id="rId133"/>
        </w:object>
      </w:r>
      <w:r w:rsidR="00386F50" w:rsidRPr="00C761B1">
        <w:rPr>
          <w:rFonts w:hint="eastAsia"/>
          <w:sz w:val="24"/>
          <w:szCs w:val="24"/>
        </w:rPr>
        <w:t xml:space="preserve"> the density of the shaft, </w:t>
      </w:r>
      <w:r w:rsidR="00E54FE6" w:rsidRPr="00C761B1">
        <w:rPr>
          <w:position w:val="-12"/>
          <w:sz w:val="24"/>
          <w:szCs w:val="24"/>
        </w:rPr>
        <w:object w:dxaOrig="260" w:dyaOrig="360">
          <v:shape id="_x0000_i1091" type="#_x0000_t75" style="width:12.75pt;height:18pt" o:ole="">
            <v:imagedata r:id="rId134" o:title=""/>
          </v:shape>
          <o:OLEObject Type="Embed" ProgID="Equation.DSMT4" ShapeID="_x0000_i1091" DrawAspect="Content" ObjectID="_1606029875" r:id="rId135"/>
        </w:object>
      </w:r>
      <w:r w:rsidR="00892A7C" w:rsidRPr="00C761B1">
        <w:rPr>
          <w:rFonts w:hint="eastAsia"/>
          <w:sz w:val="24"/>
          <w:szCs w:val="24"/>
        </w:rPr>
        <w:t xml:space="preserve"> the</w:t>
      </w:r>
      <w:r w:rsidR="00892A7C" w:rsidRPr="00713FFA">
        <w:rPr>
          <w:rFonts w:hint="eastAsia"/>
          <w:color w:val="000000"/>
          <w:sz w:val="24"/>
          <w:szCs w:val="24"/>
        </w:rPr>
        <w:t xml:space="preserve"> torsional constant a</w:t>
      </w:r>
      <w:r w:rsidR="00892A7C" w:rsidRPr="00C761B1">
        <w:rPr>
          <w:rFonts w:hint="eastAsia"/>
          <w:sz w:val="24"/>
          <w:szCs w:val="24"/>
        </w:rPr>
        <w:t xml:space="preserve">nd </w:t>
      </w:r>
      <w:r w:rsidR="00E54FE6" w:rsidRPr="00C761B1">
        <w:rPr>
          <w:position w:val="-14"/>
          <w:sz w:val="24"/>
          <w:szCs w:val="24"/>
        </w:rPr>
        <w:object w:dxaOrig="300" w:dyaOrig="380">
          <v:shape id="_x0000_i1092" type="#_x0000_t75" style="width:14.25pt;height:18.75pt" o:ole="">
            <v:imagedata r:id="rId136" o:title=""/>
          </v:shape>
          <o:OLEObject Type="Embed" ProgID="Equation.DSMT4" ShapeID="_x0000_i1092" DrawAspect="Content" ObjectID="_1606029876" r:id="rId137"/>
        </w:object>
      </w:r>
      <w:r w:rsidR="00892A7C" w:rsidRPr="00C761B1">
        <w:rPr>
          <w:rFonts w:hint="eastAsia"/>
          <w:sz w:val="24"/>
          <w:szCs w:val="24"/>
        </w:rPr>
        <w:t xml:space="preserve"> is the second polar moment of the cross-</w:t>
      </w:r>
      <w:r w:rsidR="00297291" w:rsidRPr="00C761B1">
        <w:rPr>
          <w:rFonts w:hint="eastAsia"/>
          <w:sz w:val="24"/>
          <w:szCs w:val="24"/>
        </w:rPr>
        <w:t>section</w:t>
      </w:r>
      <w:r w:rsidR="00AF11BD">
        <w:rPr>
          <w:rFonts w:hint="eastAsia"/>
          <w:sz w:val="24"/>
          <w:szCs w:val="24"/>
        </w:rPr>
        <w:t xml:space="preserve">, </w:t>
      </w:r>
      <w:r w:rsidR="00524EE5" w:rsidRPr="00C761B1">
        <w:rPr>
          <w:rFonts w:hint="eastAsia"/>
          <w:sz w:val="24"/>
          <w:szCs w:val="24"/>
        </w:rPr>
        <w:t>and</w:t>
      </w:r>
      <w:r w:rsidR="00EE4EAE">
        <w:rPr>
          <w:sz w:val="24"/>
          <w:szCs w:val="24"/>
        </w:rPr>
        <w:t xml:space="preserve"> </w:t>
      </w:r>
      <w:r w:rsidR="00BD03E2" w:rsidRPr="00C761B1">
        <w:rPr>
          <w:position w:val="-14"/>
          <w:sz w:val="24"/>
          <w:szCs w:val="24"/>
        </w:rPr>
        <w:object w:dxaOrig="1680" w:dyaOrig="400">
          <v:shape id="_x0000_i1093" type="#_x0000_t75" style="width:84pt;height:21pt" o:ole="">
            <v:imagedata r:id="rId138" o:title=""/>
          </v:shape>
          <o:OLEObject Type="Embed" ProgID="Equation.DSMT4" ShapeID="_x0000_i1093" DrawAspect="Content" ObjectID="_1606029877" r:id="rId139"/>
        </w:object>
      </w:r>
      <w:r w:rsidR="00524EE5" w:rsidRPr="00C761B1">
        <w:rPr>
          <w:rFonts w:hint="eastAsia"/>
          <w:sz w:val="24"/>
          <w:szCs w:val="24"/>
        </w:rPr>
        <w:t xml:space="preserve">. </w:t>
      </w:r>
      <w:r w:rsidR="00BF728C" w:rsidRPr="00D4457C">
        <w:rPr>
          <w:color w:val="000000"/>
          <w:sz w:val="24"/>
          <w:szCs w:val="24"/>
        </w:rPr>
        <w:t>T</w:t>
      </w:r>
      <w:r w:rsidR="00BF728C" w:rsidRPr="00D4457C">
        <w:rPr>
          <w:rFonts w:hint="eastAsia"/>
          <w:color w:val="000000"/>
          <w:sz w:val="24"/>
          <w:szCs w:val="24"/>
        </w:rPr>
        <w:t xml:space="preserve">he harmonic responses of </w:t>
      </w:r>
      <w:r w:rsidR="00BF728C" w:rsidRPr="00D4457C">
        <w:rPr>
          <w:color w:val="000000"/>
          <w:sz w:val="24"/>
          <w:szCs w:val="24"/>
        </w:rPr>
        <w:t>the</w:t>
      </w:r>
      <w:r w:rsidR="00BF728C" w:rsidRPr="00D4457C">
        <w:rPr>
          <w:rFonts w:hint="eastAsia"/>
          <w:color w:val="000000"/>
          <w:sz w:val="24"/>
          <w:szCs w:val="24"/>
        </w:rPr>
        <w:t xml:space="preserve"> shaft are assumed </w:t>
      </w:r>
      <w:r w:rsidR="00BF728C">
        <w:rPr>
          <w:rFonts w:hint="eastAsia"/>
          <w:sz w:val="24"/>
          <w:szCs w:val="24"/>
        </w:rPr>
        <w:t>as</w:t>
      </w:r>
      <w:r w:rsidR="002034C9" w:rsidRPr="00C761B1">
        <w:rPr>
          <w:rFonts w:hint="eastAsia"/>
          <w:sz w:val="24"/>
          <w:szCs w:val="24"/>
        </w:rPr>
        <w:t xml:space="preserve"> </w:t>
      </w:r>
      <w:r w:rsidR="00CA771A" w:rsidRPr="00C761B1">
        <w:rPr>
          <w:position w:val="-14"/>
          <w:sz w:val="24"/>
          <w:szCs w:val="24"/>
        </w:rPr>
        <w:object w:dxaOrig="1780" w:dyaOrig="400">
          <v:shape id="_x0000_i1094" type="#_x0000_t75" style="width:89.25pt;height:21pt" o:ole="">
            <v:imagedata r:id="rId140" o:title=""/>
          </v:shape>
          <o:OLEObject Type="Embed" ProgID="Equation.DSMT4" ShapeID="_x0000_i1094" DrawAspect="Content" ObjectID="_1606029878" r:id="rId141"/>
        </w:object>
      </w:r>
      <w:r w:rsidR="00CA771A" w:rsidRPr="00C761B1">
        <w:rPr>
          <w:rFonts w:hint="eastAsia"/>
          <w:sz w:val="24"/>
          <w:szCs w:val="24"/>
        </w:rPr>
        <w:t xml:space="preserve">, where </w:t>
      </w:r>
      <w:r w:rsidR="00CA771A" w:rsidRPr="00C761B1">
        <w:rPr>
          <w:position w:val="-14"/>
          <w:sz w:val="24"/>
          <w:szCs w:val="24"/>
        </w:rPr>
        <w:object w:dxaOrig="600" w:dyaOrig="400">
          <v:shape id="_x0000_i1095" type="#_x0000_t75" style="width:30pt;height:21pt" o:ole="">
            <v:imagedata r:id="rId142" o:title=""/>
          </v:shape>
          <o:OLEObject Type="Embed" ProgID="Equation.DSMT4" ShapeID="_x0000_i1095" DrawAspect="Content" ObjectID="_1606029879" r:id="rId143"/>
        </w:object>
      </w:r>
      <w:r w:rsidR="00CA771A" w:rsidRPr="00C761B1">
        <w:rPr>
          <w:rFonts w:hint="eastAsia"/>
          <w:sz w:val="24"/>
          <w:szCs w:val="24"/>
        </w:rPr>
        <w:t xml:space="preserve"> is the mode shape function, and the general solution for the mode shape function is</w:t>
      </w:r>
    </w:p>
    <w:p w:rsidR="00CA771A" w:rsidRPr="00FA4324" w:rsidRDefault="0016640A" w:rsidP="006C215D">
      <w:pPr>
        <w:pStyle w:val="MTDisplayEquation"/>
        <w:ind w:firstLine="420"/>
      </w:pPr>
      <w:r>
        <w:tab/>
      </w:r>
      <w:r w:rsidR="00B771DC" w:rsidRPr="0016640A">
        <w:rPr>
          <w:position w:val="-14"/>
        </w:rPr>
        <w:object w:dxaOrig="2960" w:dyaOrig="400">
          <v:shape id="_x0000_i1096" type="#_x0000_t75" style="width:147pt;height:21pt" o:ole="">
            <v:imagedata r:id="rId144" o:title=""/>
          </v:shape>
          <o:OLEObject Type="Embed" ProgID="Equation.DSMT4" ShapeID="_x0000_i1096" DrawAspect="Content" ObjectID="_1606029880" r:id="rId145"/>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3F66EA">
        <w:rPr>
          <w:noProof/>
        </w:rPr>
        <w:fldChar w:fldCharType="begin"/>
      </w:r>
      <w:r w:rsidR="003F66EA">
        <w:rPr>
          <w:noProof/>
        </w:rPr>
        <w:instrText xml:space="preserve"> SEQ MTEqn \c \* Arabic \* MERGEFORMAT </w:instrText>
      </w:r>
      <w:r w:rsidR="003F66EA">
        <w:rPr>
          <w:noProof/>
        </w:rPr>
        <w:fldChar w:fldCharType="separate"/>
      </w:r>
      <w:r w:rsidR="004409A3">
        <w:rPr>
          <w:noProof/>
        </w:rPr>
        <w:instrText>16</w:instrText>
      </w:r>
      <w:r w:rsidR="003F66EA">
        <w:rPr>
          <w:noProof/>
        </w:rPr>
        <w:fldChar w:fldCharType="end"/>
      </w:r>
      <w:r>
        <w:instrText>)</w:instrText>
      </w:r>
      <w:r>
        <w:fldChar w:fldCharType="end"/>
      </w:r>
    </w:p>
    <w:p w:rsidR="00FA4324" w:rsidRPr="00152A48" w:rsidRDefault="001D0CCC" w:rsidP="006C215D">
      <w:pPr>
        <w:spacing w:beforeLines="50" w:before="156" w:afterLines="50" w:after="156"/>
        <w:jc w:val="left"/>
        <w:rPr>
          <w:sz w:val="24"/>
          <w:szCs w:val="24"/>
        </w:rPr>
      </w:pPr>
      <w:r w:rsidRPr="00152A48">
        <w:rPr>
          <w:rFonts w:hint="eastAsia"/>
          <w:sz w:val="24"/>
          <w:szCs w:val="24"/>
        </w:rPr>
        <w:t xml:space="preserve">where </w:t>
      </w:r>
      <w:r w:rsidRPr="00152A48">
        <w:rPr>
          <w:position w:val="-4"/>
          <w:sz w:val="24"/>
          <w:szCs w:val="24"/>
        </w:rPr>
        <w:object w:dxaOrig="240" w:dyaOrig="240">
          <v:shape id="_x0000_i1097" type="#_x0000_t75" style="width:12pt;height:12pt" o:ole="">
            <v:imagedata r:id="rId146" o:title=""/>
          </v:shape>
          <o:OLEObject Type="Embed" ProgID="Equation.DSMT4" ShapeID="_x0000_i1097" DrawAspect="Content" ObjectID="_1606029881" r:id="rId147"/>
        </w:object>
      </w:r>
      <w:r w:rsidRPr="00152A48">
        <w:rPr>
          <w:rFonts w:hint="eastAsia"/>
          <w:sz w:val="24"/>
          <w:szCs w:val="24"/>
        </w:rPr>
        <w:t xml:space="preserve"> and </w:t>
      </w:r>
      <w:r w:rsidRPr="00152A48">
        <w:rPr>
          <w:position w:val="-4"/>
          <w:sz w:val="24"/>
          <w:szCs w:val="24"/>
        </w:rPr>
        <w:object w:dxaOrig="279" w:dyaOrig="260">
          <v:shape id="_x0000_i1098" type="#_x0000_t75" style="width:13.5pt;height:13.5pt" o:ole="">
            <v:imagedata r:id="rId148" o:title=""/>
          </v:shape>
          <o:OLEObject Type="Embed" ProgID="Equation.DSMT4" ShapeID="_x0000_i1098" DrawAspect="Content" ObjectID="_1606029882" r:id="rId149"/>
        </w:object>
      </w:r>
      <w:r w:rsidRPr="00152A48">
        <w:rPr>
          <w:rFonts w:hint="eastAsia"/>
          <w:sz w:val="24"/>
          <w:szCs w:val="24"/>
        </w:rPr>
        <w:t xml:space="preserve"> are the unknown parameters, </w:t>
      </w:r>
      <w:r w:rsidR="008A2365" w:rsidRPr="00F26F87">
        <w:rPr>
          <w:position w:val="-14"/>
          <w:sz w:val="24"/>
          <w:szCs w:val="24"/>
        </w:rPr>
        <w:object w:dxaOrig="1520" w:dyaOrig="420">
          <v:shape id="_x0000_i1099" type="#_x0000_t75" style="width:73.5pt;height:21.75pt" o:ole="">
            <v:imagedata r:id="rId150" o:title=""/>
          </v:shape>
          <o:OLEObject Type="Embed" ProgID="Equation.DSMT4" ShapeID="_x0000_i1099" DrawAspect="Content" ObjectID="_1606029883" r:id="rId151"/>
        </w:object>
      </w:r>
      <w:r w:rsidRPr="00152A48">
        <w:rPr>
          <w:rFonts w:hint="eastAsia"/>
          <w:sz w:val="24"/>
          <w:szCs w:val="24"/>
        </w:rPr>
        <w:t xml:space="preserve"> is the torsional wavenumber. For </w:t>
      </w:r>
      <w:r w:rsidR="004E7944" w:rsidRPr="00A744C6">
        <w:rPr>
          <w:rFonts w:hint="eastAsia"/>
          <w:color w:val="000000"/>
          <w:sz w:val="24"/>
          <w:szCs w:val="24"/>
        </w:rPr>
        <w:t>the</w:t>
      </w:r>
      <w:r w:rsidR="004E7944">
        <w:rPr>
          <w:rFonts w:hint="eastAsia"/>
          <w:sz w:val="24"/>
          <w:szCs w:val="24"/>
        </w:rPr>
        <w:t xml:space="preserve"> </w:t>
      </w:r>
      <w:r w:rsidR="00EB4ABB" w:rsidRPr="00152A48">
        <w:rPr>
          <w:rFonts w:hint="eastAsia"/>
          <w:i/>
          <w:sz w:val="24"/>
          <w:szCs w:val="24"/>
        </w:rPr>
        <w:t>i</w:t>
      </w:r>
      <w:r w:rsidR="00EB4ABB" w:rsidRPr="00152A48">
        <w:rPr>
          <w:rFonts w:hint="eastAsia"/>
          <w:sz w:val="24"/>
          <w:szCs w:val="24"/>
        </w:rPr>
        <w:t xml:space="preserve">th unit cell, the mode shape </w:t>
      </w:r>
      <w:r w:rsidR="00EB4ABB" w:rsidRPr="00152A48">
        <w:rPr>
          <w:sz w:val="24"/>
          <w:szCs w:val="24"/>
        </w:rPr>
        <w:t>function</w:t>
      </w:r>
      <w:r w:rsidR="00EB4ABB" w:rsidRPr="00152A48">
        <w:rPr>
          <w:rFonts w:hint="eastAsia"/>
          <w:sz w:val="24"/>
          <w:szCs w:val="24"/>
        </w:rPr>
        <w:t xml:space="preserve"> can be written as</w:t>
      </w:r>
    </w:p>
    <w:p w:rsidR="00EB4ABB" w:rsidRPr="001D0CCC" w:rsidRDefault="002D0638" w:rsidP="006C215D">
      <w:pPr>
        <w:pStyle w:val="MTDisplayEquation"/>
        <w:ind w:firstLine="420"/>
      </w:pPr>
      <w:r>
        <w:tab/>
      </w:r>
      <w:r w:rsidR="00B771DC" w:rsidRPr="002D0638">
        <w:rPr>
          <w:position w:val="-14"/>
        </w:rPr>
        <w:object w:dxaOrig="3360" w:dyaOrig="400">
          <v:shape id="_x0000_i1100" type="#_x0000_t75" style="width:168pt;height:21pt" o:ole="">
            <v:imagedata r:id="rId152" o:title=""/>
          </v:shape>
          <o:OLEObject Type="Embed" ProgID="Equation.DSMT4" ShapeID="_x0000_i1100" DrawAspect="Content" ObjectID="_1606029884" r:id="rId153"/>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50" w:name="ZEqnNum700317"/>
      <w:r>
        <w:instrText>(</w:instrText>
      </w:r>
      <w:r w:rsidR="003F66EA">
        <w:rPr>
          <w:noProof/>
        </w:rPr>
        <w:fldChar w:fldCharType="begin"/>
      </w:r>
      <w:r w:rsidR="003F66EA">
        <w:rPr>
          <w:noProof/>
        </w:rPr>
        <w:instrText xml:space="preserve"> SEQ MTEqn \c \* Arabic \* MERGEFORMAT </w:instrText>
      </w:r>
      <w:r w:rsidR="003F66EA">
        <w:rPr>
          <w:noProof/>
        </w:rPr>
        <w:fldChar w:fldCharType="separate"/>
      </w:r>
      <w:r w:rsidR="004409A3">
        <w:rPr>
          <w:noProof/>
        </w:rPr>
        <w:instrText>17</w:instrText>
      </w:r>
      <w:r w:rsidR="003F66EA">
        <w:rPr>
          <w:noProof/>
        </w:rPr>
        <w:fldChar w:fldCharType="end"/>
      </w:r>
      <w:r>
        <w:instrText>)</w:instrText>
      </w:r>
      <w:bookmarkEnd w:id="50"/>
      <w:r>
        <w:fldChar w:fldCharType="end"/>
      </w:r>
    </w:p>
    <w:p w:rsidR="00EF3502" w:rsidRDefault="00E107D9" w:rsidP="004B755C">
      <w:pPr>
        <w:spacing w:beforeLines="50" w:before="156" w:afterLines="50" w:after="156" w:line="360" w:lineRule="auto"/>
        <w:rPr>
          <w:color w:val="FF0000"/>
          <w:sz w:val="24"/>
          <w:szCs w:val="24"/>
        </w:rPr>
      </w:pPr>
      <w:r w:rsidRPr="001A656E">
        <w:rPr>
          <w:rFonts w:hint="eastAsia"/>
          <w:sz w:val="24"/>
          <w:szCs w:val="24"/>
        </w:rPr>
        <w:t xml:space="preserve">where </w:t>
      </w:r>
      <w:r w:rsidR="00411B4C" w:rsidRPr="001A656E">
        <w:rPr>
          <w:position w:val="-12"/>
          <w:sz w:val="24"/>
          <w:szCs w:val="24"/>
        </w:rPr>
        <w:object w:dxaOrig="1020" w:dyaOrig="360">
          <v:shape id="_x0000_i1101" type="#_x0000_t75" style="width:51pt;height:18pt" o:ole="">
            <v:imagedata r:id="rId154" o:title=""/>
          </v:shape>
          <o:OLEObject Type="Embed" ProgID="Equation.DSMT4" ShapeID="_x0000_i1101" DrawAspect="Content" ObjectID="_1606029885" r:id="rId155"/>
        </w:object>
      </w:r>
      <w:r w:rsidRPr="001A656E">
        <w:rPr>
          <w:rFonts w:hint="eastAsia"/>
          <w:sz w:val="24"/>
          <w:szCs w:val="24"/>
        </w:rPr>
        <w:t xml:space="preserve"> and </w:t>
      </w:r>
      <w:r w:rsidR="00704626" w:rsidRPr="001A656E">
        <w:rPr>
          <w:position w:val="-14"/>
          <w:sz w:val="24"/>
          <w:szCs w:val="24"/>
        </w:rPr>
        <w:object w:dxaOrig="1579" w:dyaOrig="400">
          <v:shape id="_x0000_i1102" type="#_x0000_t75" style="width:79.5pt;height:21pt" o:ole="">
            <v:imagedata r:id="rId156" o:title=""/>
          </v:shape>
          <o:OLEObject Type="Embed" ProgID="Equation.DSMT4" ShapeID="_x0000_i1102" DrawAspect="Content" ObjectID="_1606029886" r:id="rId157"/>
        </w:object>
      </w:r>
      <w:r w:rsidR="00CD2246">
        <w:rPr>
          <w:sz w:val="24"/>
          <w:szCs w:val="24"/>
        </w:rPr>
        <w:t xml:space="preserve"> are local coordinates</w:t>
      </w:r>
      <w:r w:rsidR="00874F60" w:rsidRPr="001A656E">
        <w:rPr>
          <w:rFonts w:hint="eastAsia"/>
          <w:sz w:val="24"/>
          <w:szCs w:val="24"/>
        </w:rPr>
        <w:t xml:space="preserve">. </w:t>
      </w:r>
      <w:r w:rsidR="00411B4C" w:rsidRPr="001A656E">
        <w:rPr>
          <w:position w:val="-12"/>
          <w:sz w:val="24"/>
          <w:szCs w:val="24"/>
        </w:rPr>
        <w:object w:dxaOrig="200" w:dyaOrig="360">
          <v:shape id="_x0000_i1103" type="#_x0000_t75" style="width:9.75pt;height:17.25pt" o:ole="">
            <v:imagedata r:id="rId158" o:title=""/>
          </v:shape>
          <o:OLEObject Type="Embed" ProgID="Equation.DSMT4" ShapeID="_x0000_i1103" DrawAspect="Content" ObjectID="_1606029887" r:id="rId159"/>
        </w:object>
      </w:r>
      <w:r w:rsidR="00874F60" w:rsidRPr="001A656E">
        <w:rPr>
          <w:rFonts w:hint="eastAsia"/>
          <w:sz w:val="24"/>
          <w:szCs w:val="24"/>
        </w:rPr>
        <w:t xml:space="preserve"> is the </w:t>
      </w:r>
      <w:r w:rsidR="00874F60" w:rsidRPr="001A656E">
        <w:rPr>
          <w:sz w:val="24"/>
          <w:szCs w:val="24"/>
        </w:rPr>
        <w:t>lattice</w:t>
      </w:r>
      <w:r w:rsidR="00874F60" w:rsidRPr="001A656E">
        <w:rPr>
          <w:rFonts w:hint="eastAsia"/>
          <w:sz w:val="24"/>
          <w:szCs w:val="24"/>
        </w:rPr>
        <w:t xml:space="preserve"> constant</w:t>
      </w:r>
      <w:r w:rsidR="002B5199">
        <w:rPr>
          <w:rFonts w:hint="eastAsia"/>
          <w:sz w:val="24"/>
          <w:szCs w:val="24"/>
        </w:rPr>
        <w:t xml:space="preserve">, </w:t>
      </w:r>
      <w:r w:rsidR="002B5199" w:rsidRPr="00D4457C">
        <w:rPr>
          <w:rFonts w:hint="eastAsia"/>
          <w:color w:val="000000"/>
          <w:sz w:val="24"/>
          <w:szCs w:val="24"/>
        </w:rPr>
        <w:t xml:space="preserve">i.e. the length of the unit cell of the </w:t>
      </w:r>
      <w:r w:rsidR="0066653D">
        <w:rPr>
          <w:rFonts w:hint="eastAsia"/>
          <w:color w:val="000000"/>
          <w:sz w:val="24"/>
          <w:szCs w:val="24"/>
        </w:rPr>
        <w:t>meta-</w:t>
      </w:r>
      <w:r w:rsidR="002B5199" w:rsidRPr="00D4457C">
        <w:rPr>
          <w:rFonts w:hint="eastAsia"/>
          <w:color w:val="000000"/>
          <w:sz w:val="24"/>
          <w:szCs w:val="24"/>
        </w:rPr>
        <w:t>shaft.</w:t>
      </w:r>
      <w:r w:rsidR="00CA6FBA">
        <w:rPr>
          <w:color w:val="000000"/>
          <w:sz w:val="24"/>
          <w:szCs w:val="24"/>
        </w:rPr>
        <w:t xml:space="preserve"> </w:t>
      </w:r>
      <w:r w:rsidR="00CA6FBA" w:rsidRPr="008A2365">
        <w:rPr>
          <w:sz w:val="24"/>
          <w:szCs w:val="24"/>
        </w:rPr>
        <w:t>The</w:t>
      </w:r>
      <w:r w:rsidR="00244F24" w:rsidRPr="008A2365">
        <w:rPr>
          <w:sz w:val="24"/>
          <w:szCs w:val="24"/>
        </w:rPr>
        <w:t xml:space="preserve"> sketch of the meta-shaft with</w:t>
      </w:r>
      <w:r w:rsidR="00CA6FBA" w:rsidRPr="008A2365">
        <w:rPr>
          <w:sz w:val="24"/>
          <w:szCs w:val="24"/>
        </w:rPr>
        <w:t xml:space="preserve"> infinite length is shown in </w:t>
      </w:r>
      <w:r w:rsidR="005D63EB" w:rsidRPr="008A2365">
        <w:rPr>
          <w:sz w:val="24"/>
          <w:szCs w:val="24"/>
        </w:rPr>
        <w:t>figure</w:t>
      </w:r>
      <w:r w:rsidR="00CA6FBA" w:rsidRPr="008A2365">
        <w:rPr>
          <w:sz w:val="24"/>
          <w:szCs w:val="24"/>
        </w:rPr>
        <w:t xml:space="preserve"> </w:t>
      </w:r>
      <w:r w:rsidR="005958A1" w:rsidRPr="008A2365">
        <w:rPr>
          <w:sz w:val="24"/>
          <w:szCs w:val="24"/>
        </w:rPr>
        <w:t>5</w:t>
      </w:r>
      <w:r w:rsidR="00CA6FBA" w:rsidRPr="008A2365">
        <w:rPr>
          <w:sz w:val="24"/>
          <w:szCs w:val="24"/>
        </w:rPr>
        <w:t>.</w:t>
      </w:r>
    </w:p>
    <w:p w:rsidR="00CA6FBA" w:rsidRPr="00881427" w:rsidRDefault="00656F07" w:rsidP="00CA6FBA">
      <w:pPr>
        <w:jc w:val="center"/>
        <w:rPr>
          <w:color w:val="FF0000"/>
        </w:rPr>
      </w:pPr>
      <w:r>
        <w:rPr>
          <w:noProof/>
          <w:color w:val="FF0000"/>
          <w:lang w:val="en-GB"/>
        </w:rPr>
        <w:drawing>
          <wp:inline distT="0" distB="0" distL="0" distR="0">
            <wp:extent cx="5267325" cy="1800225"/>
            <wp:effectExtent l="0" t="0" r="0" b="0"/>
            <wp:docPr id="80" name="Picture 80"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i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267325" cy="1800225"/>
                    </a:xfrm>
                    <a:prstGeom prst="rect">
                      <a:avLst/>
                    </a:prstGeom>
                    <a:noFill/>
                    <a:ln>
                      <a:noFill/>
                    </a:ln>
                  </pic:spPr>
                </pic:pic>
              </a:graphicData>
            </a:graphic>
          </wp:inline>
        </w:drawing>
      </w:r>
    </w:p>
    <w:p w:rsidR="00CA6FBA" w:rsidRPr="008A2365" w:rsidRDefault="00CA6FBA" w:rsidP="00CA6FBA">
      <w:pPr>
        <w:jc w:val="center"/>
        <w:rPr>
          <w:rFonts w:hint="eastAsia"/>
        </w:rPr>
      </w:pPr>
      <w:r w:rsidRPr="008A2365">
        <w:rPr>
          <w:rFonts w:hint="eastAsia"/>
          <w:b/>
          <w:sz w:val="20"/>
          <w:szCs w:val="20"/>
        </w:rPr>
        <w:t xml:space="preserve">Figure </w:t>
      </w:r>
      <w:r w:rsidR="005958A1" w:rsidRPr="008A2365">
        <w:rPr>
          <w:b/>
          <w:sz w:val="20"/>
          <w:szCs w:val="20"/>
        </w:rPr>
        <w:t>5</w:t>
      </w:r>
      <w:r w:rsidRPr="008A2365">
        <w:rPr>
          <w:b/>
          <w:sz w:val="20"/>
          <w:szCs w:val="20"/>
        </w:rPr>
        <w:t>.</w:t>
      </w:r>
      <w:r w:rsidRPr="008A2365">
        <w:rPr>
          <w:rFonts w:hint="eastAsia"/>
          <w:b/>
          <w:sz w:val="20"/>
          <w:szCs w:val="20"/>
        </w:rPr>
        <w:t xml:space="preserve"> </w:t>
      </w:r>
      <w:r w:rsidRPr="008A2365">
        <w:rPr>
          <w:sz w:val="20"/>
          <w:szCs w:val="20"/>
        </w:rPr>
        <w:t>The sketch of the meta-shaft with an infinite length.</w:t>
      </w:r>
    </w:p>
    <w:p w:rsidR="00CA6FBA" w:rsidRPr="00CA6FBA" w:rsidRDefault="00CA6FBA" w:rsidP="006C215D">
      <w:pPr>
        <w:spacing w:beforeLines="50" w:before="156" w:afterLines="50" w:after="156"/>
        <w:rPr>
          <w:color w:val="FF0000"/>
          <w:sz w:val="24"/>
          <w:szCs w:val="24"/>
        </w:rPr>
      </w:pPr>
    </w:p>
    <w:p w:rsidR="006571E1" w:rsidRPr="001A656E" w:rsidRDefault="00A90E80" w:rsidP="006C215D">
      <w:pPr>
        <w:spacing w:beforeLines="50" w:before="156" w:afterLines="50" w:after="156" w:line="360" w:lineRule="auto"/>
        <w:rPr>
          <w:sz w:val="24"/>
          <w:szCs w:val="24"/>
        </w:rPr>
      </w:pPr>
      <w:r w:rsidRPr="001A656E">
        <w:rPr>
          <w:rFonts w:hint="eastAsia"/>
          <w:sz w:val="24"/>
          <w:szCs w:val="24"/>
        </w:rPr>
        <w:tab/>
      </w:r>
      <w:r w:rsidR="00F10445" w:rsidRPr="001A656E">
        <w:rPr>
          <w:rFonts w:hint="eastAsia"/>
          <w:sz w:val="24"/>
          <w:szCs w:val="24"/>
        </w:rPr>
        <w:t>The equation of motion of</w:t>
      </w:r>
      <w:r w:rsidR="004E7944" w:rsidRPr="00A744C6">
        <w:rPr>
          <w:rFonts w:hint="eastAsia"/>
          <w:color w:val="000000"/>
          <w:sz w:val="24"/>
          <w:szCs w:val="24"/>
        </w:rPr>
        <w:t xml:space="preserve"> the</w:t>
      </w:r>
      <w:r w:rsidR="00F10445" w:rsidRPr="00A744C6">
        <w:rPr>
          <w:rFonts w:hint="eastAsia"/>
          <w:color w:val="000000"/>
          <w:sz w:val="24"/>
          <w:szCs w:val="24"/>
        </w:rPr>
        <w:t xml:space="preserve"> </w:t>
      </w:r>
      <w:r w:rsidR="00F10445" w:rsidRPr="001A656E">
        <w:rPr>
          <w:rFonts w:hint="eastAsia"/>
          <w:i/>
          <w:sz w:val="24"/>
          <w:szCs w:val="24"/>
        </w:rPr>
        <w:t>i</w:t>
      </w:r>
      <w:r w:rsidR="00F10445" w:rsidRPr="001A656E">
        <w:rPr>
          <w:rFonts w:hint="eastAsia"/>
          <w:sz w:val="24"/>
          <w:szCs w:val="24"/>
        </w:rPr>
        <w:t>th local resonator is</w:t>
      </w:r>
      <w:r w:rsidR="002B5199">
        <w:rPr>
          <w:rFonts w:hint="eastAsia"/>
          <w:sz w:val="24"/>
          <w:szCs w:val="24"/>
        </w:rPr>
        <w:t xml:space="preserve"> </w:t>
      </w:r>
      <w:r w:rsidR="002B5199" w:rsidRPr="00D4457C">
        <w:rPr>
          <w:rFonts w:hint="eastAsia"/>
          <w:color w:val="000000"/>
          <w:sz w:val="24"/>
          <w:szCs w:val="24"/>
        </w:rPr>
        <w:t>given by</w:t>
      </w:r>
    </w:p>
    <w:p w:rsidR="004D1A3A" w:rsidRDefault="00E2297A" w:rsidP="006C215D">
      <w:pPr>
        <w:pStyle w:val="MTDisplayEquation"/>
        <w:ind w:firstLine="420"/>
      </w:pPr>
      <w:r>
        <w:tab/>
      </w:r>
      <w:r w:rsidR="00DF7FCB" w:rsidRPr="00E2297A">
        <w:rPr>
          <w:position w:val="-24"/>
        </w:rPr>
        <w:object w:dxaOrig="2320" w:dyaOrig="680">
          <v:shape id="_x0000_i1105" type="#_x0000_t75" style="width:116.25pt;height:33.75pt" o:ole="">
            <v:imagedata r:id="rId161" o:title=""/>
          </v:shape>
          <o:OLEObject Type="Embed" ProgID="Equation.DSMT4" ShapeID="_x0000_i1105" DrawAspect="Content" ObjectID="_1606029888" r:id="rId162"/>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51" w:name="ZEqnNum292267"/>
      <w:r>
        <w:instrText>(</w:instrText>
      </w:r>
      <w:r w:rsidR="003F66EA">
        <w:rPr>
          <w:noProof/>
        </w:rPr>
        <w:fldChar w:fldCharType="begin"/>
      </w:r>
      <w:r w:rsidR="003F66EA">
        <w:rPr>
          <w:noProof/>
        </w:rPr>
        <w:instrText xml:space="preserve"> SEQ MTEqn \c \* Arabic \* MERGEFORMAT </w:instrText>
      </w:r>
      <w:r w:rsidR="003F66EA">
        <w:rPr>
          <w:noProof/>
        </w:rPr>
        <w:fldChar w:fldCharType="separate"/>
      </w:r>
      <w:r w:rsidR="004409A3">
        <w:rPr>
          <w:noProof/>
        </w:rPr>
        <w:instrText>18</w:instrText>
      </w:r>
      <w:r w:rsidR="003F66EA">
        <w:rPr>
          <w:noProof/>
        </w:rPr>
        <w:fldChar w:fldCharType="end"/>
      </w:r>
      <w:r>
        <w:instrText>)</w:instrText>
      </w:r>
      <w:bookmarkEnd w:id="51"/>
      <w:r>
        <w:fldChar w:fldCharType="end"/>
      </w:r>
    </w:p>
    <w:p w:rsidR="006571E1" w:rsidRPr="00570AB7" w:rsidRDefault="00EF067B" w:rsidP="006C215D">
      <w:pPr>
        <w:spacing w:beforeLines="50" w:before="156" w:afterLines="50" w:after="156" w:line="360" w:lineRule="auto"/>
        <w:rPr>
          <w:sz w:val="24"/>
          <w:szCs w:val="24"/>
        </w:rPr>
      </w:pPr>
      <w:r w:rsidRPr="00570AB7">
        <w:rPr>
          <w:rFonts w:hint="eastAsia"/>
          <w:sz w:val="24"/>
          <w:szCs w:val="24"/>
        </w:rPr>
        <w:t>w</w:t>
      </w:r>
      <w:r w:rsidR="00D13A98" w:rsidRPr="00570AB7">
        <w:rPr>
          <w:rFonts w:hint="eastAsia"/>
          <w:sz w:val="24"/>
          <w:szCs w:val="24"/>
        </w:rPr>
        <w:t>here</w:t>
      </w:r>
      <w:r w:rsidRPr="00570AB7">
        <w:rPr>
          <w:rFonts w:hint="eastAsia"/>
          <w:sz w:val="24"/>
          <w:szCs w:val="24"/>
        </w:rPr>
        <w:t xml:space="preserve"> </w:t>
      </w:r>
      <w:r w:rsidR="000E68A9" w:rsidRPr="00570AB7">
        <w:rPr>
          <w:position w:val="-16"/>
          <w:sz w:val="24"/>
          <w:szCs w:val="24"/>
        </w:rPr>
        <w:object w:dxaOrig="3400" w:dyaOrig="440">
          <v:shape id="_x0000_i1106" type="#_x0000_t75" style="width:170.25pt;height:21.75pt" o:ole="">
            <v:imagedata r:id="rId163" o:title=""/>
          </v:shape>
          <o:OLEObject Type="Embed" ProgID="Equation.DSMT4" ShapeID="_x0000_i1106" DrawAspect="Content" ObjectID="_1606029889" r:id="rId164"/>
        </w:object>
      </w:r>
      <w:r w:rsidRPr="00570AB7">
        <w:rPr>
          <w:rFonts w:hint="eastAsia"/>
          <w:sz w:val="24"/>
          <w:szCs w:val="24"/>
        </w:rPr>
        <w:t xml:space="preserve">is the moment of inertia of the </w:t>
      </w:r>
      <w:r w:rsidRPr="00570AB7">
        <w:rPr>
          <w:rFonts w:hint="eastAsia"/>
          <w:i/>
          <w:sz w:val="24"/>
          <w:szCs w:val="24"/>
        </w:rPr>
        <w:t>n</w:t>
      </w:r>
      <w:r w:rsidRPr="00570AB7">
        <w:rPr>
          <w:rFonts w:hint="eastAsia"/>
          <w:sz w:val="24"/>
          <w:szCs w:val="24"/>
        </w:rPr>
        <w:t>th</w:t>
      </w:r>
      <w:r w:rsidR="00183C82" w:rsidRPr="00183C82">
        <w:rPr>
          <w:sz w:val="24"/>
          <w:szCs w:val="24"/>
        </w:rPr>
        <w:t xml:space="preserve"> </w:t>
      </w:r>
      <w:r w:rsidR="00183C82">
        <w:rPr>
          <w:sz w:val="24"/>
          <w:szCs w:val="24"/>
        </w:rPr>
        <w:t>HSLDS</w:t>
      </w:r>
      <w:r w:rsidR="00D13A98" w:rsidRPr="00570AB7">
        <w:rPr>
          <w:rFonts w:hint="eastAsia"/>
          <w:sz w:val="24"/>
          <w:szCs w:val="24"/>
        </w:rPr>
        <w:t xml:space="preserve"> </w:t>
      </w:r>
      <w:r w:rsidRPr="00570AB7">
        <w:rPr>
          <w:rFonts w:hint="eastAsia"/>
          <w:sz w:val="24"/>
          <w:szCs w:val="24"/>
        </w:rPr>
        <w:t>resonator,</w:t>
      </w:r>
      <w:r w:rsidR="00DF7FCB" w:rsidRPr="00570AB7">
        <w:rPr>
          <w:position w:val="-16"/>
          <w:sz w:val="24"/>
          <w:szCs w:val="24"/>
        </w:rPr>
        <w:object w:dxaOrig="3159" w:dyaOrig="440">
          <v:shape id="_x0000_i1107" type="#_x0000_t75" style="width:157.5pt;height:21.75pt" o:ole="">
            <v:imagedata r:id="rId165" o:title=""/>
          </v:shape>
          <o:OLEObject Type="Embed" ProgID="Equation.DSMT4" ShapeID="_x0000_i1107" DrawAspect="Content" ObjectID="_1606029890" r:id="rId166"/>
        </w:object>
      </w:r>
      <w:r w:rsidR="00D13A98" w:rsidRPr="00570AB7">
        <w:rPr>
          <w:rFonts w:hint="eastAsia"/>
          <w:sz w:val="24"/>
          <w:szCs w:val="24"/>
        </w:rPr>
        <w:t xml:space="preserve"> is the internal torque between the resonator and the epoxy </w:t>
      </w:r>
      <w:r w:rsidR="00844AB0" w:rsidRPr="00570AB7">
        <w:rPr>
          <w:sz w:val="24"/>
          <w:szCs w:val="24"/>
        </w:rPr>
        <w:t>shaft</w:t>
      </w:r>
      <w:r w:rsidR="00580251">
        <w:rPr>
          <w:sz w:val="24"/>
          <w:szCs w:val="24"/>
        </w:rPr>
        <w:t xml:space="preserve"> </w:t>
      </w:r>
      <w:r w:rsidR="00580251" w:rsidRPr="008A2365">
        <w:rPr>
          <w:sz w:val="24"/>
          <w:szCs w:val="24"/>
        </w:rPr>
        <w:t xml:space="preserve">and </w:t>
      </w:r>
      <w:r w:rsidR="00580251" w:rsidRPr="008A2365">
        <w:rPr>
          <w:position w:val="-14"/>
          <w:sz w:val="24"/>
          <w:szCs w:val="24"/>
        </w:rPr>
        <w:object w:dxaOrig="560" w:dyaOrig="400">
          <v:shape id="_x0000_i1108" type="#_x0000_t75" style="width:27.75pt;height:20.25pt" o:ole="">
            <v:imagedata r:id="rId167" o:title=""/>
          </v:shape>
          <o:OLEObject Type="Embed" ProgID="Equation.DSMT4" ShapeID="_x0000_i1108" DrawAspect="Content" ObjectID="_1606029891" r:id="rId168"/>
        </w:object>
      </w:r>
      <w:r w:rsidR="00580251" w:rsidRPr="008A2365">
        <w:rPr>
          <w:sz w:val="24"/>
          <w:szCs w:val="24"/>
        </w:rPr>
        <w:t xml:space="preserve"> is the </w:t>
      </w:r>
      <w:r w:rsidR="0047379F" w:rsidRPr="008A2365">
        <w:rPr>
          <w:sz w:val="24"/>
          <w:szCs w:val="24"/>
        </w:rPr>
        <w:t>absolute angle of the</w:t>
      </w:r>
      <w:r w:rsidR="00A97973" w:rsidRPr="008A2365">
        <w:rPr>
          <w:sz w:val="24"/>
          <w:szCs w:val="24"/>
        </w:rPr>
        <w:t xml:space="preserve"> </w:t>
      </w:r>
      <w:r w:rsidR="00A97973" w:rsidRPr="008A2365">
        <w:rPr>
          <w:i/>
          <w:sz w:val="24"/>
          <w:szCs w:val="24"/>
        </w:rPr>
        <w:t>i</w:t>
      </w:r>
      <w:r w:rsidR="00A97973" w:rsidRPr="008A2365">
        <w:rPr>
          <w:sz w:val="24"/>
          <w:szCs w:val="24"/>
        </w:rPr>
        <w:t>t</w:t>
      </w:r>
      <w:r w:rsidR="00457997" w:rsidRPr="008A2365">
        <w:rPr>
          <w:sz w:val="24"/>
          <w:szCs w:val="24"/>
        </w:rPr>
        <w:t>h</w:t>
      </w:r>
      <w:r w:rsidR="0047379F" w:rsidRPr="008A2365">
        <w:rPr>
          <w:sz w:val="24"/>
          <w:szCs w:val="24"/>
        </w:rPr>
        <w:t xml:space="preserve"> resonator when an external excitation applied on the meta-shaft</w:t>
      </w:r>
      <w:r w:rsidR="00684703" w:rsidRPr="008A2365">
        <w:rPr>
          <w:rFonts w:hint="eastAsia"/>
          <w:sz w:val="24"/>
          <w:szCs w:val="24"/>
        </w:rPr>
        <w:t>.</w:t>
      </w:r>
      <w:r w:rsidR="00AA2A8B" w:rsidRPr="008A2365">
        <w:rPr>
          <w:rFonts w:hint="eastAsia"/>
          <w:sz w:val="24"/>
          <w:szCs w:val="24"/>
        </w:rPr>
        <w:t xml:space="preserve"> </w:t>
      </w:r>
      <w:r w:rsidR="00AA2A8B" w:rsidRPr="00570AB7">
        <w:rPr>
          <w:rFonts w:hint="eastAsia"/>
          <w:sz w:val="24"/>
          <w:szCs w:val="24"/>
        </w:rPr>
        <w:t xml:space="preserve">The general solution for the </w:t>
      </w:r>
      <w:r w:rsidR="00AA2A8B" w:rsidRPr="00570AB7">
        <w:rPr>
          <w:rFonts w:hint="eastAsia"/>
          <w:i/>
          <w:sz w:val="24"/>
          <w:szCs w:val="24"/>
        </w:rPr>
        <w:t>i</w:t>
      </w:r>
      <w:r w:rsidR="00AA2A8B" w:rsidRPr="00570AB7">
        <w:rPr>
          <w:rFonts w:hint="eastAsia"/>
          <w:sz w:val="24"/>
          <w:szCs w:val="24"/>
        </w:rPr>
        <w:t>th</w:t>
      </w:r>
      <w:r w:rsidR="002E2A6E">
        <w:rPr>
          <w:sz w:val="24"/>
          <w:szCs w:val="24"/>
        </w:rPr>
        <w:t xml:space="preserve"> resonator</w:t>
      </w:r>
      <w:r w:rsidR="00AA2A8B" w:rsidRPr="00570AB7">
        <w:rPr>
          <w:rFonts w:hint="eastAsia"/>
          <w:sz w:val="24"/>
          <w:szCs w:val="24"/>
        </w:rPr>
        <w:t xml:space="preserve"> </w:t>
      </w:r>
      <w:r w:rsidR="0084446F" w:rsidRPr="00570AB7">
        <w:rPr>
          <w:rFonts w:hint="eastAsia"/>
          <w:sz w:val="24"/>
          <w:szCs w:val="24"/>
        </w:rPr>
        <w:t>is assumed as</w:t>
      </w:r>
      <w:r w:rsidR="0083661F">
        <w:rPr>
          <w:rFonts w:hint="eastAsia"/>
          <w:sz w:val="24"/>
          <w:szCs w:val="24"/>
        </w:rPr>
        <w:t xml:space="preserve"> </w:t>
      </w:r>
      <w:r w:rsidR="00DF7FCB" w:rsidRPr="00570AB7">
        <w:rPr>
          <w:position w:val="-14"/>
          <w:sz w:val="24"/>
          <w:szCs w:val="24"/>
        </w:rPr>
        <w:object w:dxaOrig="1320" w:dyaOrig="400">
          <v:shape id="_x0000_i1109" type="#_x0000_t75" style="width:65.25pt;height:21pt" o:ole="">
            <v:imagedata r:id="rId169" o:title=""/>
          </v:shape>
          <o:OLEObject Type="Embed" ProgID="Equation.DSMT4" ShapeID="_x0000_i1109" DrawAspect="Content" ObjectID="_1606029892" r:id="rId170"/>
        </w:object>
      </w:r>
      <w:r w:rsidR="006558E3" w:rsidRPr="00570AB7">
        <w:rPr>
          <w:rFonts w:hint="eastAsia"/>
          <w:sz w:val="24"/>
          <w:szCs w:val="24"/>
        </w:rPr>
        <w:t xml:space="preserve">, where </w:t>
      </w:r>
      <w:r w:rsidR="00F70354" w:rsidRPr="00F70354">
        <w:rPr>
          <w:position w:val="-12"/>
          <w:sz w:val="24"/>
          <w:szCs w:val="24"/>
        </w:rPr>
        <w:object w:dxaOrig="300" w:dyaOrig="360">
          <v:shape id="_x0000_i1110" type="#_x0000_t75" style="width:15pt;height:18.75pt" o:ole="">
            <v:imagedata r:id="rId171" o:title=""/>
          </v:shape>
          <o:OLEObject Type="Embed" ProgID="Equation.DSMT4" ShapeID="_x0000_i1110" DrawAspect="Content" ObjectID="_1606029893" r:id="rId172"/>
        </w:object>
      </w:r>
      <w:r w:rsidR="006558E3" w:rsidRPr="00570AB7">
        <w:rPr>
          <w:rFonts w:hint="eastAsia"/>
          <w:sz w:val="24"/>
          <w:szCs w:val="24"/>
        </w:rPr>
        <w:t xml:space="preserve"> is the amplitude of vibration. </w:t>
      </w:r>
      <w:r w:rsidR="0083661F">
        <w:rPr>
          <w:sz w:val="24"/>
          <w:szCs w:val="24"/>
        </w:rPr>
        <w:t>B</w:t>
      </w:r>
      <w:r w:rsidR="0083661F">
        <w:rPr>
          <w:rFonts w:hint="eastAsia"/>
          <w:sz w:val="24"/>
          <w:szCs w:val="24"/>
        </w:rPr>
        <w:t>y s</w:t>
      </w:r>
      <w:r w:rsidR="0083661F" w:rsidRPr="00570AB7">
        <w:rPr>
          <w:rFonts w:hint="eastAsia"/>
          <w:sz w:val="24"/>
          <w:szCs w:val="24"/>
        </w:rPr>
        <w:t xml:space="preserve">ubstituting </w:t>
      </w:r>
      <w:r w:rsidR="006558E3" w:rsidRPr="00570AB7">
        <w:rPr>
          <w:rFonts w:hint="eastAsia"/>
          <w:sz w:val="24"/>
          <w:szCs w:val="24"/>
        </w:rPr>
        <w:t>this</w:t>
      </w:r>
      <w:r w:rsidR="0083661F">
        <w:rPr>
          <w:rFonts w:hint="eastAsia"/>
          <w:sz w:val="24"/>
          <w:szCs w:val="24"/>
        </w:rPr>
        <w:t xml:space="preserve"> general solution</w:t>
      </w:r>
      <w:r w:rsidR="00024D1F" w:rsidRPr="00570AB7">
        <w:rPr>
          <w:rFonts w:hint="eastAsia"/>
          <w:sz w:val="24"/>
          <w:szCs w:val="24"/>
        </w:rPr>
        <w:t xml:space="preserve"> and </w:t>
      </w:r>
      <w:r w:rsidR="00FF493E">
        <w:rPr>
          <w:rFonts w:hint="eastAsia"/>
          <w:sz w:val="24"/>
          <w:szCs w:val="24"/>
        </w:rPr>
        <w:t>equation</w:t>
      </w:r>
      <w:r w:rsidR="00024D1F" w:rsidRPr="00570AB7">
        <w:rPr>
          <w:rFonts w:hint="eastAsia"/>
          <w:sz w:val="24"/>
          <w:szCs w:val="24"/>
        </w:rPr>
        <w:t xml:space="preserve"> </w:t>
      </w:r>
      <w:r w:rsidR="00024D1F" w:rsidRPr="00570AB7">
        <w:rPr>
          <w:sz w:val="24"/>
          <w:szCs w:val="24"/>
        </w:rPr>
        <w:fldChar w:fldCharType="begin"/>
      </w:r>
      <w:r w:rsidR="00024D1F" w:rsidRPr="00570AB7">
        <w:rPr>
          <w:sz w:val="24"/>
          <w:szCs w:val="24"/>
        </w:rPr>
        <w:instrText xml:space="preserve"> GOTOBUTTON ZEqnNum700317  \* MERGEFORMAT </w:instrText>
      </w:r>
      <w:r w:rsidR="005076C1" w:rsidRPr="00570AB7">
        <w:rPr>
          <w:sz w:val="24"/>
          <w:szCs w:val="24"/>
        </w:rPr>
        <w:fldChar w:fldCharType="begin"/>
      </w:r>
      <w:r w:rsidR="005076C1" w:rsidRPr="00570AB7">
        <w:rPr>
          <w:sz w:val="24"/>
          <w:szCs w:val="24"/>
        </w:rPr>
        <w:instrText xml:space="preserve"> REF ZEqnNum700317 \* Charformat \! \* MERGEFORMAT </w:instrText>
      </w:r>
      <w:r w:rsidR="005076C1" w:rsidRPr="00570AB7">
        <w:rPr>
          <w:sz w:val="24"/>
          <w:szCs w:val="24"/>
        </w:rPr>
        <w:fldChar w:fldCharType="separate"/>
      </w:r>
      <w:r w:rsidR="004409A3" w:rsidRPr="004409A3">
        <w:rPr>
          <w:sz w:val="24"/>
          <w:szCs w:val="24"/>
        </w:rPr>
        <w:instrText>(17)</w:instrText>
      </w:r>
      <w:r w:rsidR="005076C1" w:rsidRPr="00570AB7">
        <w:rPr>
          <w:sz w:val="24"/>
          <w:szCs w:val="24"/>
        </w:rPr>
        <w:fldChar w:fldCharType="end"/>
      </w:r>
      <w:r w:rsidR="00024D1F" w:rsidRPr="00570AB7">
        <w:rPr>
          <w:sz w:val="24"/>
          <w:szCs w:val="24"/>
        </w:rPr>
        <w:fldChar w:fldCharType="end"/>
      </w:r>
      <w:r w:rsidR="006558E3" w:rsidRPr="00570AB7">
        <w:rPr>
          <w:rFonts w:hint="eastAsia"/>
          <w:sz w:val="24"/>
          <w:szCs w:val="24"/>
        </w:rPr>
        <w:t xml:space="preserve"> into </w:t>
      </w:r>
      <w:r w:rsidR="00FF493E">
        <w:rPr>
          <w:rFonts w:hint="eastAsia"/>
          <w:sz w:val="24"/>
          <w:szCs w:val="24"/>
        </w:rPr>
        <w:t>equation</w:t>
      </w:r>
      <w:r w:rsidR="00024D1F" w:rsidRPr="00570AB7">
        <w:rPr>
          <w:rFonts w:hint="eastAsia"/>
          <w:sz w:val="24"/>
          <w:szCs w:val="24"/>
        </w:rPr>
        <w:t xml:space="preserve"> </w:t>
      </w:r>
      <w:r w:rsidR="00D41D0B" w:rsidRPr="00570AB7">
        <w:rPr>
          <w:sz w:val="24"/>
          <w:szCs w:val="24"/>
        </w:rPr>
        <w:fldChar w:fldCharType="begin"/>
      </w:r>
      <w:r w:rsidR="00D41D0B" w:rsidRPr="00570AB7">
        <w:rPr>
          <w:sz w:val="24"/>
          <w:szCs w:val="24"/>
        </w:rPr>
        <w:instrText xml:space="preserve"> GOTOBUTTON ZEqnNum292267  \* MERGEFORMAT </w:instrText>
      </w:r>
      <w:r w:rsidR="005076C1" w:rsidRPr="00570AB7">
        <w:rPr>
          <w:sz w:val="24"/>
          <w:szCs w:val="24"/>
        </w:rPr>
        <w:fldChar w:fldCharType="begin"/>
      </w:r>
      <w:r w:rsidR="005076C1" w:rsidRPr="00570AB7">
        <w:rPr>
          <w:sz w:val="24"/>
          <w:szCs w:val="24"/>
        </w:rPr>
        <w:instrText xml:space="preserve"> REF ZEqnNum292267 \* Charformat \! \* MERGEFORMAT </w:instrText>
      </w:r>
      <w:r w:rsidR="005076C1" w:rsidRPr="00570AB7">
        <w:rPr>
          <w:sz w:val="24"/>
          <w:szCs w:val="24"/>
        </w:rPr>
        <w:fldChar w:fldCharType="separate"/>
      </w:r>
      <w:r w:rsidR="004409A3" w:rsidRPr="004409A3">
        <w:rPr>
          <w:sz w:val="24"/>
          <w:szCs w:val="24"/>
        </w:rPr>
        <w:instrText>(18)</w:instrText>
      </w:r>
      <w:r w:rsidR="005076C1" w:rsidRPr="00570AB7">
        <w:rPr>
          <w:sz w:val="24"/>
          <w:szCs w:val="24"/>
        </w:rPr>
        <w:fldChar w:fldCharType="end"/>
      </w:r>
      <w:r w:rsidR="00D41D0B" w:rsidRPr="00570AB7">
        <w:rPr>
          <w:sz w:val="24"/>
          <w:szCs w:val="24"/>
        </w:rPr>
        <w:fldChar w:fldCharType="end"/>
      </w:r>
      <w:r w:rsidR="00D41D0B" w:rsidRPr="00570AB7">
        <w:rPr>
          <w:rFonts w:hint="eastAsia"/>
          <w:sz w:val="24"/>
          <w:szCs w:val="24"/>
        </w:rPr>
        <w:t xml:space="preserve">, one can </w:t>
      </w:r>
      <w:r w:rsidR="0083661F">
        <w:rPr>
          <w:rFonts w:hint="eastAsia"/>
          <w:sz w:val="24"/>
          <w:szCs w:val="24"/>
        </w:rPr>
        <w:t xml:space="preserve">obtain the amplitude </w:t>
      </w:r>
      <w:r w:rsidR="0083661F" w:rsidRPr="009320FA">
        <w:rPr>
          <w:position w:val="-12"/>
          <w:sz w:val="24"/>
          <w:szCs w:val="24"/>
        </w:rPr>
        <w:object w:dxaOrig="300" w:dyaOrig="360">
          <v:shape id="_x0000_i1111" type="#_x0000_t75" style="width:15pt;height:18.75pt" o:ole="">
            <v:imagedata r:id="rId173" o:title=""/>
          </v:shape>
          <o:OLEObject Type="Embed" ProgID="Equation.DSMT4" ShapeID="_x0000_i1111" DrawAspect="Content" ObjectID="_1606029894" r:id="rId174"/>
        </w:object>
      </w:r>
    </w:p>
    <w:p w:rsidR="00DE49C8" w:rsidRPr="00A90E80" w:rsidRDefault="009A33AA" w:rsidP="006C215D">
      <w:pPr>
        <w:pStyle w:val="MTDisplayEquation"/>
        <w:ind w:firstLine="420"/>
      </w:pPr>
      <w:r>
        <w:tab/>
      </w:r>
      <w:r w:rsidR="00E54FE6" w:rsidRPr="009A33AA">
        <w:rPr>
          <w:position w:val="-30"/>
        </w:rPr>
        <w:object w:dxaOrig="1560" w:dyaOrig="720">
          <v:shape id="_x0000_i1112" type="#_x0000_t75" style="width:78pt;height:36pt" o:ole="">
            <v:imagedata r:id="rId175" o:title=""/>
          </v:shape>
          <o:OLEObject Type="Embed" ProgID="Equation.DSMT4" ShapeID="_x0000_i1112" DrawAspect="Content" ObjectID="_1606029895" r:id="rId176"/>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3F66EA">
        <w:rPr>
          <w:noProof/>
        </w:rPr>
        <w:fldChar w:fldCharType="begin"/>
      </w:r>
      <w:r w:rsidR="003F66EA">
        <w:rPr>
          <w:noProof/>
        </w:rPr>
        <w:instrText xml:space="preserve"> SEQ MTEqn \c \* Arabic \* MERGEFORMAT </w:instrText>
      </w:r>
      <w:r w:rsidR="003F66EA">
        <w:rPr>
          <w:noProof/>
        </w:rPr>
        <w:fldChar w:fldCharType="separate"/>
      </w:r>
      <w:r w:rsidR="004409A3">
        <w:rPr>
          <w:noProof/>
        </w:rPr>
        <w:instrText>19</w:instrText>
      </w:r>
      <w:r w:rsidR="003F66EA">
        <w:rPr>
          <w:noProof/>
        </w:rPr>
        <w:fldChar w:fldCharType="end"/>
      </w:r>
      <w:r>
        <w:instrText>)</w:instrText>
      </w:r>
      <w:r>
        <w:fldChar w:fldCharType="end"/>
      </w:r>
    </w:p>
    <w:p w:rsidR="009A70BF" w:rsidRPr="000B6B44" w:rsidRDefault="009A70BF" w:rsidP="006C215D">
      <w:pPr>
        <w:spacing w:beforeLines="50" w:before="156" w:afterLines="50" w:after="156"/>
        <w:jc w:val="left"/>
        <w:rPr>
          <w:sz w:val="24"/>
          <w:szCs w:val="24"/>
        </w:rPr>
      </w:pPr>
      <w:r w:rsidRPr="000B6B44">
        <w:rPr>
          <w:rFonts w:hint="eastAsia"/>
          <w:sz w:val="24"/>
          <w:szCs w:val="24"/>
        </w:rPr>
        <w:t xml:space="preserve">Therefore, the restoring torque </w:t>
      </w:r>
      <w:r w:rsidRPr="000B6B44">
        <w:rPr>
          <w:position w:val="-14"/>
          <w:sz w:val="24"/>
          <w:szCs w:val="24"/>
        </w:rPr>
        <w:object w:dxaOrig="880" w:dyaOrig="400">
          <v:shape id="_x0000_i1113" type="#_x0000_t75" style="width:43.5pt;height:21pt" o:ole="">
            <v:imagedata r:id="rId177" o:title=""/>
          </v:shape>
          <o:OLEObject Type="Embed" ProgID="Equation.DSMT4" ShapeID="_x0000_i1113" DrawAspect="Content" ObjectID="_1606029896" r:id="rId178"/>
        </w:object>
      </w:r>
      <w:r w:rsidRPr="000B6B44">
        <w:rPr>
          <w:rFonts w:hint="eastAsia"/>
          <w:sz w:val="24"/>
          <w:szCs w:val="24"/>
        </w:rPr>
        <w:t xml:space="preserve"> can be written as</w:t>
      </w:r>
    </w:p>
    <w:p w:rsidR="009A70BF" w:rsidRDefault="002A4379" w:rsidP="006C215D">
      <w:pPr>
        <w:pStyle w:val="MTDisplayEquation"/>
        <w:ind w:firstLine="420"/>
      </w:pPr>
      <w:r>
        <w:tab/>
      </w:r>
      <w:r w:rsidR="00E54FE6" w:rsidRPr="002A4379">
        <w:rPr>
          <w:position w:val="-30"/>
        </w:rPr>
        <w:object w:dxaOrig="3140" w:dyaOrig="720">
          <v:shape id="_x0000_i1114" type="#_x0000_t75" style="width:158.25pt;height:36pt" o:ole="">
            <v:imagedata r:id="rId179" o:title=""/>
          </v:shape>
          <o:OLEObject Type="Embed" ProgID="Equation.DSMT4" ShapeID="_x0000_i1114" DrawAspect="Content" ObjectID="_1606029897" r:id="rId180"/>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52" w:name="ZEqnNum544786"/>
      <w:r>
        <w:instrText>(</w:instrText>
      </w:r>
      <w:r w:rsidR="003F66EA">
        <w:rPr>
          <w:noProof/>
        </w:rPr>
        <w:fldChar w:fldCharType="begin"/>
      </w:r>
      <w:r w:rsidR="003F66EA">
        <w:rPr>
          <w:noProof/>
        </w:rPr>
        <w:instrText xml:space="preserve"> SEQ MTEqn \c \* Arabic \* MERGEFORMAT </w:instrText>
      </w:r>
      <w:r w:rsidR="003F66EA">
        <w:rPr>
          <w:noProof/>
        </w:rPr>
        <w:fldChar w:fldCharType="separate"/>
      </w:r>
      <w:r w:rsidR="004409A3">
        <w:rPr>
          <w:noProof/>
        </w:rPr>
        <w:instrText>20</w:instrText>
      </w:r>
      <w:r w:rsidR="003F66EA">
        <w:rPr>
          <w:noProof/>
        </w:rPr>
        <w:fldChar w:fldCharType="end"/>
      </w:r>
      <w:r>
        <w:instrText>)</w:instrText>
      </w:r>
      <w:bookmarkEnd w:id="52"/>
      <w:r>
        <w:fldChar w:fldCharType="end"/>
      </w:r>
    </w:p>
    <w:p w:rsidR="006571E1" w:rsidRPr="008A2365" w:rsidRDefault="007149BF" w:rsidP="006C215D">
      <w:pPr>
        <w:spacing w:beforeLines="50" w:before="156" w:afterLines="50" w:after="156" w:line="360" w:lineRule="auto"/>
        <w:ind w:firstLine="420"/>
        <w:rPr>
          <w:sz w:val="24"/>
          <w:szCs w:val="24"/>
        </w:rPr>
      </w:pPr>
      <w:r w:rsidRPr="008A2365">
        <w:rPr>
          <w:sz w:val="24"/>
          <w:szCs w:val="24"/>
        </w:rPr>
        <w:t xml:space="preserve">Considering the continuity of the torsional angle and the change of torque due to the connecting moment </w:t>
      </w:r>
      <w:r w:rsidRPr="008A2365">
        <w:rPr>
          <w:position w:val="-14"/>
          <w:sz w:val="24"/>
          <w:szCs w:val="24"/>
        </w:rPr>
        <w:object w:dxaOrig="880" w:dyaOrig="400">
          <v:shape id="_x0000_i1115" type="#_x0000_t75" style="width:44.25pt;height:20.25pt" o:ole="">
            <v:imagedata r:id="rId181" o:title=""/>
          </v:shape>
          <o:OLEObject Type="Embed" ProgID="Equation.DSMT4" ShapeID="_x0000_i1115" DrawAspect="Content" ObjectID="_1606029898" r:id="rId182"/>
        </w:object>
      </w:r>
      <w:r w:rsidRPr="008A2365">
        <w:rPr>
          <w:sz w:val="24"/>
          <w:szCs w:val="24"/>
        </w:rPr>
        <w:t xml:space="preserve">, one can obtain the following boundary conditions </w:t>
      </w:r>
    </w:p>
    <w:p w:rsidR="00FE3291" w:rsidRDefault="003B05CE" w:rsidP="006C215D">
      <w:pPr>
        <w:pStyle w:val="MTDisplayEquation"/>
        <w:ind w:firstLine="420"/>
      </w:pPr>
      <w:r>
        <w:tab/>
      </w:r>
      <w:r w:rsidR="008A2365" w:rsidRPr="003B05CE">
        <w:rPr>
          <w:position w:val="-54"/>
        </w:rPr>
        <w:object w:dxaOrig="5179" w:dyaOrig="1200">
          <v:shape id="_x0000_i1116" type="#_x0000_t75" style="width:258.75pt;height:60.75pt" o:ole="">
            <v:imagedata r:id="rId183" o:title=""/>
          </v:shape>
          <o:OLEObject Type="Embed" ProgID="Equation.DSMT4" ShapeID="_x0000_i1116" DrawAspect="Content" ObjectID="_1606029899" r:id="rId184"/>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53" w:name="ZEqnNum709559"/>
      <w:r>
        <w:instrText>(</w:instrText>
      </w:r>
      <w:r w:rsidR="003F66EA">
        <w:rPr>
          <w:noProof/>
        </w:rPr>
        <w:fldChar w:fldCharType="begin"/>
      </w:r>
      <w:r w:rsidR="003F66EA">
        <w:rPr>
          <w:noProof/>
        </w:rPr>
        <w:instrText xml:space="preserve"> SEQ MTEqn \c \* Arabic \* MERGEFORMAT </w:instrText>
      </w:r>
      <w:r w:rsidR="003F66EA">
        <w:rPr>
          <w:noProof/>
        </w:rPr>
        <w:fldChar w:fldCharType="separate"/>
      </w:r>
      <w:r w:rsidR="004409A3">
        <w:rPr>
          <w:noProof/>
        </w:rPr>
        <w:instrText>21</w:instrText>
      </w:r>
      <w:r w:rsidR="003F66EA">
        <w:rPr>
          <w:noProof/>
        </w:rPr>
        <w:fldChar w:fldCharType="end"/>
      </w:r>
      <w:r>
        <w:instrText>)</w:instrText>
      </w:r>
      <w:bookmarkEnd w:id="53"/>
      <w:r>
        <w:fldChar w:fldCharType="end"/>
      </w:r>
    </w:p>
    <w:p w:rsidR="006571E1" w:rsidRPr="000B6B44" w:rsidRDefault="006775F2" w:rsidP="006C215D">
      <w:pPr>
        <w:spacing w:beforeLines="50" w:before="156" w:afterLines="50" w:after="156" w:line="360" w:lineRule="auto"/>
        <w:rPr>
          <w:sz w:val="24"/>
          <w:szCs w:val="24"/>
        </w:rPr>
      </w:pPr>
      <w:r>
        <w:rPr>
          <w:rFonts w:hint="eastAsia"/>
        </w:rPr>
        <w:tab/>
      </w:r>
      <w:r w:rsidR="00674DFE" w:rsidRPr="000B6B44">
        <w:rPr>
          <w:rFonts w:hint="eastAsia"/>
          <w:sz w:val="24"/>
          <w:szCs w:val="24"/>
        </w:rPr>
        <w:t xml:space="preserve">According to </w:t>
      </w:r>
      <w:r w:rsidR="00FF493E">
        <w:rPr>
          <w:rFonts w:hint="eastAsia"/>
          <w:sz w:val="24"/>
          <w:szCs w:val="24"/>
        </w:rPr>
        <w:t>equation</w:t>
      </w:r>
      <w:r w:rsidR="00674DFE" w:rsidRPr="000B6B44">
        <w:rPr>
          <w:rFonts w:hint="eastAsia"/>
          <w:sz w:val="24"/>
          <w:szCs w:val="24"/>
        </w:rPr>
        <w:t xml:space="preserve"> </w:t>
      </w:r>
      <w:r w:rsidR="00674DFE" w:rsidRPr="000B6B44">
        <w:rPr>
          <w:sz w:val="24"/>
          <w:szCs w:val="24"/>
        </w:rPr>
        <w:fldChar w:fldCharType="begin"/>
      </w:r>
      <w:r w:rsidR="00674DFE" w:rsidRPr="000B6B44">
        <w:rPr>
          <w:sz w:val="24"/>
          <w:szCs w:val="24"/>
        </w:rPr>
        <w:instrText xml:space="preserve"> GOTOBUTTON ZEqnNum709559  \* MERGEFORMAT </w:instrText>
      </w:r>
      <w:r w:rsidR="005076C1" w:rsidRPr="000B6B44">
        <w:rPr>
          <w:sz w:val="24"/>
          <w:szCs w:val="24"/>
        </w:rPr>
        <w:fldChar w:fldCharType="begin"/>
      </w:r>
      <w:r w:rsidR="005076C1" w:rsidRPr="000B6B44">
        <w:rPr>
          <w:sz w:val="24"/>
          <w:szCs w:val="24"/>
        </w:rPr>
        <w:instrText xml:space="preserve"> REF ZEqnNum709559 \* Charformat \! \* MERGEFORMAT </w:instrText>
      </w:r>
      <w:r w:rsidR="005076C1" w:rsidRPr="000B6B44">
        <w:rPr>
          <w:sz w:val="24"/>
          <w:szCs w:val="24"/>
        </w:rPr>
        <w:fldChar w:fldCharType="separate"/>
      </w:r>
      <w:r w:rsidR="004409A3" w:rsidRPr="004409A3">
        <w:rPr>
          <w:sz w:val="24"/>
          <w:szCs w:val="24"/>
        </w:rPr>
        <w:instrText>(21)</w:instrText>
      </w:r>
      <w:r w:rsidR="005076C1" w:rsidRPr="000B6B44">
        <w:rPr>
          <w:sz w:val="24"/>
          <w:szCs w:val="24"/>
        </w:rPr>
        <w:fldChar w:fldCharType="end"/>
      </w:r>
      <w:r w:rsidR="00674DFE" w:rsidRPr="000B6B44">
        <w:rPr>
          <w:sz w:val="24"/>
          <w:szCs w:val="24"/>
        </w:rPr>
        <w:fldChar w:fldCharType="end"/>
      </w:r>
      <w:r w:rsidR="00674DFE" w:rsidRPr="000B6B44">
        <w:rPr>
          <w:rFonts w:hint="eastAsia"/>
          <w:sz w:val="24"/>
          <w:szCs w:val="24"/>
        </w:rPr>
        <w:t xml:space="preserve">, one can obtain a matrix form </w:t>
      </w:r>
      <w:r w:rsidR="00674DFE" w:rsidRPr="000B6B44">
        <w:rPr>
          <w:sz w:val="24"/>
          <w:szCs w:val="24"/>
        </w:rPr>
        <w:t xml:space="preserve">expression for the </w:t>
      </w:r>
      <w:r w:rsidR="003855BC">
        <w:rPr>
          <w:rFonts w:hint="eastAsia"/>
          <w:sz w:val="24"/>
          <w:szCs w:val="24"/>
        </w:rPr>
        <w:t>unknown</w:t>
      </w:r>
      <w:r w:rsidR="003855BC" w:rsidRPr="000B6B44">
        <w:rPr>
          <w:sz w:val="24"/>
          <w:szCs w:val="24"/>
        </w:rPr>
        <w:t xml:space="preserve"> </w:t>
      </w:r>
      <w:r w:rsidR="00674DFE" w:rsidRPr="000B6B44">
        <w:rPr>
          <w:sz w:val="24"/>
          <w:szCs w:val="24"/>
        </w:rPr>
        <w:t>parameters o</w:t>
      </w:r>
      <w:r w:rsidR="00674DFE" w:rsidRPr="00A744C6">
        <w:rPr>
          <w:color w:val="000000"/>
          <w:sz w:val="24"/>
          <w:szCs w:val="24"/>
        </w:rPr>
        <w:t xml:space="preserve">f </w:t>
      </w:r>
      <w:r w:rsidR="0081470C" w:rsidRPr="00A744C6">
        <w:rPr>
          <w:rFonts w:hint="eastAsia"/>
          <w:color w:val="000000"/>
          <w:sz w:val="24"/>
          <w:szCs w:val="24"/>
        </w:rPr>
        <w:t>the</w:t>
      </w:r>
      <w:r w:rsidR="0081470C" w:rsidRPr="00A744C6">
        <w:rPr>
          <w:color w:val="000000"/>
          <w:sz w:val="24"/>
          <w:szCs w:val="24"/>
        </w:rPr>
        <w:t xml:space="preserve"> </w:t>
      </w:r>
      <w:r w:rsidR="004822A3" w:rsidRPr="00A744C6">
        <w:rPr>
          <w:color w:val="000000"/>
          <w:sz w:val="24"/>
          <w:szCs w:val="24"/>
        </w:rPr>
        <w:t>(</w:t>
      </w:r>
      <w:r w:rsidR="00674DFE" w:rsidRPr="00A744C6">
        <w:rPr>
          <w:i/>
          <w:color w:val="000000"/>
          <w:sz w:val="24"/>
          <w:szCs w:val="24"/>
        </w:rPr>
        <w:t>i</w:t>
      </w:r>
      <w:r w:rsidR="00674DFE" w:rsidRPr="00A744C6">
        <w:rPr>
          <w:rFonts w:hint="eastAsia"/>
          <w:color w:val="000000"/>
          <w:sz w:val="24"/>
          <w:szCs w:val="24"/>
        </w:rPr>
        <w:t>-1</w:t>
      </w:r>
      <w:r w:rsidR="004822A3" w:rsidRPr="00A744C6">
        <w:rPr>
          <w:color w:val="000000"/>
          <w:sz w:val="24"/>
          <w:szCs w:val="24"/>
        </w:rPr>
        <w:t>)</w:t>
      </w:r>
      <w:r w:rsidR="00674DFE" w:rsidRPr="00A744C6">
        <w:rPr>
          <w:color w:val="000000"/>
          <w:sz w:val="24"/>
          <w:szCs w:val="24"/>
        </w:rPr>
        <w:t xml:space="preserve">th and </w:t>
      </w:r>
      <w:r w:rsidR="0081470C" w:rsidRPr="00A744C6">
        <w:rPr>
          <w:rFonts w:hint="eastAsia"/>
          <w:color w:val="000000"/>
          <w:sz w:val="24"/>
          <w:szCs w:val="24"/>
        </w:rPr>
        <w:t>the</w:t>
      </w:r>
      <w:r w:rsidR="0081470C" w:rsidRPr="00A744C6">
        <w:rPr>
          <w:i/>
          <w:color w:val="000000"/>
          <w:sz w:val="24"/>
          <w:szCs w:val="24"/>
        </w:rPr>
        <w:t xml:space="preserve"> </w:t>
      </w:r>
      <w:r w:rsidR="00674DFE" w:rsidRPr="000B6B44">
        <w:rPr>
          <w:i/>
          <w:sz w:val="24"/>
          <w:szCs w:val="24"/>
        </w:rPr>
        <w:t>i</w:t>
      </w:r>
      <w:r w:rsidR="00674DFE" w:rsidRPr="000B6B44">
        <w:rPr>
          <w:rFonts w:hint="eastAsia"/>
          <w:sz w:val="24"/>
          <w:szCs w:val="24"/>
        </w:rPr>
        <w:t>th</w:t>
      </w:r>
      <w:r w:rsidR="004822A3">
        <w:rPr>
          <w:sz w:val="24"/>
          <w:szCs w:val="24"/>
        </w:rPr>
        <w:t xml:space="preserve"> resonators</w:t>
      </w:r>
      <w:r w:rsidR="00674DFE" w:rsidRPr="000B6B44">
        <w:rPr>
          <w:sz w:val="24"/>
          <w:szCs w:val="24"/>
        </w:rPr>
        <w:t xml:space="preserve"> </w:t>
      </w:r>
      <w:r w:rsidR="00674DFE" w:rsidRPr="000B6B44">
        <w:rPr>
          <w:rFonts w:hint="eastAsia"/>
          <w:sz w:val="24"/>
          <w:szCs w:val="24"/>
        </w:rPr>
        <w:t xml:space="preserve">and can be written as </w:t>
      </w:r>
    </w:p>
    <w:p w:rsidR="0060614B" w:rsidRDefault="000F16B7" w:rsidP="006C215D">
      <w:pPr>
        <w:pStyle w:val="MTDisplayEquation"/>
        <w:ind w:firstLine="420"/>
      </w:pPr>
      <w:r>
        <w:tab/>
      </w:r>
      <w:r w:rsidR="00524E53" w:rsidRPr="000F16B7">
        <w:rPr>
          <w:position w:val="-12"/>
        </w:rPr>
        <w:object w:dxaOrig="1020" w:dyaOrig="360">
          <v:shape id="_x0000_i1117" type="#_x0000_t75" style="width:51pt;height:18pt" o:ole="">
            <v:imagedata r:id="rId185" o:title=""/>
          </v:shape>
          <o:OLEObject Type="Embed" ProgID="Equation.DSMT4" ShapeID="_x0000_i1117" DrawAspect="Content" ObjectID="_1606029900" r:id="rId186"/>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54" w:name="ZEqnNum755399"/>
      <w:r>
        <w:instrText>(</w:instrText>
      </w:r>
      <w:r w:rsidR="003F66EA">
        <w:rPr>
          <w:noProof/>
        </w:rPr>
        <w:fldChar w:fldCharType="begin"/>
      </w:r>
      <w:r w:rsidR="003F66EA">
        <w:rPr>
          <w:noProof/>
        </w:rPr>
        <w:instrText xml:space="preserve"> SEQ MTEqn \c \* Arabic \* MERGEFORMAT </w:instrText>
      </w:r>
      <w:r w:rsidR="003F66EA">
        <w:rPr>
          <w:noProof/>
        </w:rPr>
        <w:fldChar w:fldCharType="separate"/>
      </w:r>
      <w:r w:rsidR="004409A3">
        <w:rPr>
          <w:noProof/>
        </w:rPr>
        <w:instrText>22</w:instrText>
      </w:r>
      <w:r w:rsidR="003F66EA">
        <w:rPr>
          <w:noProof/>
        </w:rPr>
        <w:fldChar w:fldCharType="end"/>
      </w:r>
      <w:r>
        <w:instrText>)</w:instrText>
      </w:r>
      <w:bookmarkEnd w:id="54"/>
      <w:r>
        <w:fldChar w:fldCharType="end"/>
      </w:r>
    </w:p>
    <w:p w:rsidR="006571E1" w:rsidRPr="000B6B44" w:rsidRDefault="000D6C08" w:rsidP="006C215D">
      <w:pPr>
        <w:spacing w:beforeLines="50" w:before="156" w:afterLines="50" w:after="156"/>
        <w:jc w:val="left"/>
        <w:rPr>
          <w:sz w:val="24"/>
          <w:szCs w:val="24"/>
        </w:rPr>
      </w:pPr>
      <w:r w:rsidRPr="000B6B44">
        <w:rPr>
          <w:rFonts w:hint="eastAsia"/>
          <w:sz w:val="24"/>
          <w:szCs w:val="24"/>
        </w:rPr>
        <w:t xml:space="preserve">where </w:t>
      </w:r>
      <w:r w:rsidR="00524E53" w:rsidRPr="000B6B44">
        <w:rPr>
          <w:position w:val="-14"/>
          <w:sz w:val="24"/>
          <w:szCs w:val="24"/>
        </w:rPr>
        <w:object w:dxaOrig="1400" w:dyaOrig="440">
          <v:shape id="_x0000_i1118" type="#_x0000_t75" style="width:69.75pt;height:21.75pt" o:ole="">
            <v:imagedata r:id="rId187" o:title=""/>
          </v:shape>
          <o:OLEObject Type="Embed" ProgID="Equation.DSMT4" ShapeID="_x0000_i1118" DrawAspect="Content" ObjectID="_1606029901" r:id="rId188"/>
        </w:object>
      </w:r>
      <w:r w:rsidRPr="000B6B44">
        <w:rPr>
          <w:rFonts w:hint="eastAsia"/>
          <w:sz w:val="24"/>
          <w:szCs w:val="24"/>
        </w:rPr>
        <w:t xml:space="preserve"> and </w:t>
      </w:r>
    </w:p>
    <w:p w:rsidR="000D6C08" w:rsidRDefault="009006DA" w:rsidP="006C215D">
      <w:pPr>
        <w:pStyle w:val="MTDisplayEquation"/>
        <w:ind w:firstLine="420"/>
        <w:jc w:val="right"/>
      </w:pPr>
      <w:r>
        <w:tab/>
      </w:r>
      <w:r w:rsidR="00E54FE6" w:rsidRPr="009006DA">
        <w:rPr>
          <w:position w:val="-54"/>
        </w:rPr>
        <w:object w:dxaOrig="8300" w:dyaOrig="1200">
          <v:shape id="_x0000_i1119" type="#_x0000_t75" style="width:414pt;height:60.75pt" o:ole="">
            <v:imagedata r:id="rId189" o:title=""/>
          </v:shape>
          <o:OLEObject Type="Embed" ProgID="Equation.DSMT4" ShapeID="_x0000_i1119" DrawAspect="Content" ObjectID="_1606029902" r:id="rId190"/>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55" w:name="ZEqnNum104028"/>
      <w:r>
        <w:instrText>(</w:instrText>
      </w:r>
      <w:r w:rsidR="003F66EA">
        <w:rPr>
          <w:noProof/>
        </w:rPr>
        <w:fldChar w:fldCharType="begin"/>
      </w:r>
      <w:r w:rsidR="003F66EA">
        <w:rPr>
          <w:noProof/>
        </w:rPr>
        <w:instrText xml:space="preserve"> SEQ MTEqn \c \* Arabic \* MERGEFORMAT </w:instrText>
      </w:r>
      <w:r w:rsidR="003F66EA">
        <w:rPr>
          <w:noProof/>
        </w:rPr>
        <w:fldChar w:fldCharType="separate"/>
      </w:r>
      <w:r w:rsidR="004409A3">
        <w:rPr>
          <w:noProof/>
        </w:rPr>
        <w:instrText>23</w:instrText>
      </w:r>
      <w:r w:rsidR="003F66EA">
        <w:rPr>
          <w:noProof/>
        </w:rPr>
        <w:fldChar w:fldCharType="end"/>
      </w:r>
      <w:r>
        <w:instrText>)</w:instrText>
      </w:r>
      <w:bookmarkEnd w:id="55"/>
      <w:r>
        <w:fldChar w:fldCharType="end"/>
      </w:r>
    </w:p>
    <w:p w:rsidR="006571E1" w:rsidRPr="00034F3C" w:rsidRDefault="003D12CC" w:rsidP="006C215D">
      <w:pPr>
        <w:spacing w:beforeLines="50" w:before="156" w:afterLines="50" w:after="156" w:line="360" w:lineRule="auto"/>
        <w:rPr>
          <w:sz w:val="24"/>
          <w:szCs w:val="24"/>
        </w:rPr>
      </w:pPr>
      <w:r>
        <w:rPr>
          <w:rFonts w:hint="eastAsia"/>
        </w:rPr>
        <w:tab/>
      </w:r>
      <w:r w:rsidRPr="00034F3C">
        <w:rPr>
          <w:rFonts w:hint="eastAsia"/>
          <w:sz w:val="24"/>
          <w:szCs w:val="24"/>
        </w:rPr>
        <w:t xml:space="preserve">For the </w:t>
      </w:r>
      <w:r w:rsidR="0066653D">
        <w:rPr>
          <w:rFonts w:hint="eastAsia"/>
          <w:sz w:val="24"/>
          <w:szCs w:val="24"/>
        </w:rPr>
        <w:t>meta-</w:t>
      </w:r>
      <w:r w:rsidR="00F14624" w:rsidRPr="00D4457C">
        <w:rPr>
          <w:rFonts w:hint="eastAsia"/>
          <w:color w:val="000000"/>
          <w:sz w:val="24"/>
          <w:szCs w:val="24"/>
        </w:rPr>
        <w:t>shaft</w:t>
      </w:r>
      <w:r w:rsidRPr="00034F3C">
        <w:rPr>
          <w:rFonts w:hint="eastAsia"/>
          <w:sz w:val="24"/>
          <w:szCs w:val="24"/>
        </w:rPr>
        <w:t xml:space="preserve">, the vector </w:t>
      </w:r>
      <w:r w:rsidRPr="00034F3C">
        <w:rPr>
          <w:position w:val="-12"/>
          <w:sz w:val="24"/>
          <w:szCs w:val="24"/>
        </w:rPr>
        <w:object w:dxaOrig="260" w:dyaOrig="360">
          <v:shape id="_x0000_i1120" type="#_x0000_t75" style="width:13.5pt;height:18pt" o:ole="">
            <v:imagedata r:id="rId191" o:title=""/>
          </v:shape>
          <o:OLEObject Type="Embed" ProgID="Equation.DSMT4" ShapeID="_x0000_i1120" DrawAspect="Content" ObjectID="_1606029903" r:id="rId192"/>
        </w:object>
      </w:r>
      <w:r w:rsidRPr="00034F3C">
        <w:rPr>
          <w:rFonts w:hint="eastAsia"/>
          <w:sz w:val="24"/>
          <w:szCs w:val="24"/>
        </w:rPr>
        <w:t xml:space="preserve"> ha</w:t>
      </w:r>
      <w:r w:rsidR="001F4050" w:rsidRPr="00034F3C">
        <w:rPr>
          <w:rFonts w:hint="eastAsia"/>
          <w:sz w:val="24"/>
          <w:szCs w:val="24"/>
        </w:rPr>
        <w:t>s</w:t>
      </w:r>
      <w:r w:rsidRPr="00034F3C">
        <w:rPr>
          <w:rFonts w:hint="eastAsia"/>
          <w:sz w:val="24"/>
          <w:szCs w:val="24"/>
        </w:rPr>
        <w:t xml:space="preserve"> to satisfy </w:t>
      </w:r>
      <w:r w:rsidR="000D19E9" w:rsidRPr="00034F3C">
        <w:rPr>
          <w:rFonts w:hint="eastAsia"/>
          <w:sz w:val="24"/>
          <w:szCs w:val="24"/>
        </w:rPr>
        <w:t>the Floquet-Bloch</w:t>
      </w:r>
      <w:r w:rsidR="004822A3">
        <w:rPr>
          <w:sz w:val="24"/>
          <w:szCs w:val="24"/>
        </w:rPr>
        <w:t xml:space="preserve"> theorem</w:t>
      </w:r>
      <w:r w:rsidR="0052587C">
        <w:rPr>
          <w:rFonts w:hint="eastAsia"/>
          <w:sz w:val="24"/>
          <w:szCs w:val="24"/>
        </w:rPr>
        <w:t>,</w:t>
      </w:r>
    </w:p>
    <w:p w:rsidR="006571E1" w:rsidRPr="00034F3C" w:rsidRDefault="00D33B13" w:rsidP="006C215D">
      <w:pPr>
        <w:pStyle w:val="MTDisplayEquation"/>
        <w:rPr>
          <w:sz w:val="24"/>
          <w:szCs w:val="24"/>
        </w:rPr>
      </w:pPr>
      <w:r w:rsidRPr="00034F3C">
        <w:rPr>
          <w:sz w:val="24"/>
          <w:szCs w:val="24"/>
        </w:rPr>
        <w:tab/>
      </w:r>
      <w:r w:rsidR="00411B4C" w:rsidRPr="00034F3C">
        <w:rPr>
          <w:position w:val="-12"/>
          <w:sz w:val="24"/>
          <w:szCs w:val="24"/>
        </w:rPr>
        <w:object w:dxaOrig="1180" w:dyaOrig="380">
          <v:shape id="_x0000_i1121" type="#_x0000_t75" style="width:58.5pt;height:18.75pt" o:ole="">
            <v:imagedata r:id="rId193" o:title=""/>
          </v:shape>
          <o:OLEObject Type="Embed" ProgID="Equation.DSMT4" ShapeID="_x0000_i1121" DrawAspect="Content" ObjectID="_1606029904" r:id="rId194"/>
        </w:object>
      </w:r>
      <w:r w:rsidRPr="00034F3C">
        <w:rPr>
          <w:sz w:val="24"/>
          <w:szCs w:val="24"/>
        </w:rPr>
        <w:tab/>
      </w:r>
      <w:r w:rsidRPr="00034F3C">
        <w:rPr>
          <w:sz w:val="24"/>
          <w:szCs w:val="24"/>
        </w:rPr>
        <w:fldChar w:fldCharType="begin"/>
      </w:r>
      <w:r w:rsidRPr="00034F3C">
        <w:rPr>
          <w:sz w:val="24"/>
          <w:szCs w:val="24"/>
        </w:rPr>
        <w:instrText xml:space="preserve"> MACROBUTTON MTPlaceRef \* MERGEFORMAT </w:instrText>
      </w:r>
      <w:r w:rsidRPr="00034F3C">
        <w:rPr>
          <w:sz w:val="24"/>
          <w:szCs w:val="24"/>
        </w:rPr>
        <w:fldChar w:fldCharType="begin"/>
      </w:r>
      <w:r w:rsidRPr="00034F3C">
        <w:rPr>
          <w:sz w:val="24"/>
          <w:szCs w:val="24"/>
        </w:rPr>
        <w:instrText xml:space="preserve"> SEQ MTEqn \h \* MERGEFORMAT </w:instrText>
      </w:r>
      <w:r w:rsidRPr="00034F3C">
        <w:rPr>
          <w:sz w:val="24"/>
          <w:szCs w:val="24"/>
        </w:rPr>
        <w:fldChar w:fldCharType="end"/>
      </w:r>
      <w:bookmarkStart w:id="56" w:name="ZEqnNum648759"/>
      <w:r w:rsidRPr="00034F3C">
        <w:rPr>
          <w:sz w:val="24"/>
          <w:szCs w:val="24"/>
        </w:rPr>
        <w:instrText>(</w:instrText>
      </w:r>
      <w:r w:rsidR="005076C1" w:rsidRPr="00034F3C">
        <w:rPr>
          <w:sz w:val="24"/>
          <w:szCs w:val="24"/>
        </w:rPr>
        <w:fldChar w:fldCharType="begin"/>
      </w:r>
      <w:r w:rsidR="005076C1" w:rsidRPr="00034F3C">
        <w:rPr>
          <w:sz w:val="24"/>
          <w:szCs w:val="24"/>
        </w:rPr>
        <w:instrText xml:space="preserve"> SEQ MTEqn \c \* Arabic \* MERGEFORMAT </w:instrText>
      </w:r>
      <w:r w:rsidR="005076C1" w:rsidRPr="00034F3C">
        <w:rPr>
          <w:sz w:val="24"/>
          <w:szCs w:val="24"/>
        </w:rPr>
        <w:fldChar w:fldCharType="separate"/>
      </w:r>
      <w:r w:rsidR="004409A3">
        <w:rPr>
          <w:noProof/>
          <w:sz w:val="24"/>
          <w:szCs w:val="24"/>
        </w:rPr>
        <w:instrText>24</w:instrText>
      </w:r>
      <w:r w:rsidR="005076C1" w:rsidRPr="00034F3C">
        <w:rPr>
          <w:noProof/>
          <w:sz w:val="24"/>
          <w:szCs w:val="24"/>
        </w:rPr>
        <w:fldChar w:fldCharType="end"/>
      </w:r>
      <w:r w:rsidRPr="00034F3C">
        <w:rPr>
          <w:sz w:val="24"/>
          <w:szCs w:val="24"/>
        </w:rPr>
        <w:instrText>)</w:instrText>
      </w:r>
      <w:bookmarkEnd w:id="56"/>
      <w:r w:rsidRPr="00034F3C">
        <w:rPr>
          <w:sz w:val="24"/>
          <w:szCs w:val="24"/>
        </w:rPr>
        <w:fldChar w:fldCharType="end"/>
      </w:r>
    </w:p>
    <w:p w:rsidR="006571E1" w:rsidRPr="00034F3C" w:rsidRDefault="0059641E" w:rsidP="006C215D">
      <w:pPr>
        <w:spacing w:beforeLines="50" w:before="156" w:afterLines="50" w:after="156" w:line="360" w:lineRule="auto"/>
        <w:rPr>
          <w:sz w:val="24"/>
          <w:szCs w:val="24"/>
        </w:rPr>
      </w:pPr>
      <w:r w:rsidRPr="00D4457C">
        <w:rPr>
          <w:color w:val="000000"/>
          <w:sz w:val="24"/>
          <w:szCs w:val="24"/>
        </w:rPr>
        <w:t>Remind</w:t>
      </w:r>
      <w:r w:rsidRPr="00D4457C">
        <w:rPr>
          <w:rFonts w:hint="eastAsia"/>
          <w:color w:val="000000"/>
          <w:sz w:val="24"/>
          <w:szCs w:val="24"/>
        </w:rPr>
        <w:t xml:space="preserve"> that </w:t>
      </w:r>
      <w:r w:rsidR="009D0B8A" w:rsidRPr="00034F3C">
        <w:rPr>
          <w:rFonts w:hint="eastAsia"/>
          <w:i/>
          <w:sz w:val="24"/>
          <w:szCs w:val="24"/>
        </w:rPr>
        <w:t>q</w:t>
      </w:r>
      <w:r w:rsidR="009D0B8A" w:rsidRPr="00034F3C">
        <w:rPr>
          <w:rFonts w:hint="eastAsia"/>
          <w:sz w:val="24"/>
          <w:szCs w:val="24"/>
        </w:rPr>
        <w:t xml:space="preserve"> is the wavenumber and </w:t>
      </w:r>
      <w:r w:rsidR="009D0B8A" w:rsidRPr="00034F3C">
        <w:rPr>
          <w:rFonts w:hint="eastAsia"/>
          <w:i/>
          <w:sz w:val="24"/>
          <w:szCs w:val="24"/>
        </w:rPr>
        <w:t>l</w:t>
      </w:r>
      <w:r w:rsidR="00704626" w:rsidRPr="00704626">
        <w:rPr>
          <w:rFonts w:hint="eastAsia"/>
          <w:i/>
          <w:sz w:val="24"/>
          <w:szCs w:val="24"/>
          <w:vertAlign w:val="subscript"/>
        </w:rPr>
        <w:t>c</w:t>
      </w:r>
      <w:r w:rsidR="009D0B8A" w:rsidRPr="00034F3C">
        <w:rPr>
          <w:rFonts w:hint="eastAsia"/>
          <w:sz w:val="24"/>
          <w:szCs w:val="24"/>
        </w:rPr>
        <w:t xml:space="preserve"> is the </w:t>
      </w:r>
      <w:r w:rsidR="009D0B8A" w:rsidRPr="00034F3C">
        <w:rPr>
          <w:sz w:val="24"/>
          <w:szCs w:val="24"/>
        </w:rPr>
        <w:t>lattice</w:t>
      </w:r>
      <w:r w:rsidR="009D0B8A" w:rsidRPr="00034F3C">
        <w:rPr>
          <w:rFonts w:hint="eastAsia"/>
          <w:sz w:val="24"/>
          <w:szCs w:val="24"/>
        </w:rPr>
        <w:t xml:space="preserve"> constant. </w:t>
      </w:r>
      <w:r w:rsidR="00BB55E8" w:rsidRPr="00034F3C">
        <w:rPr>
          <w:rFonts w:hint="eastAsia"/>
          <w:sz w:val="24"/>
          <w:szCs w:val="24"/>
        </w:rPr>
        <w:t xml:space="preserve">According to </w:t>
      </w:r>
      <w:r w:rsidR="00FF493E">
        <w:rPr>
          <w:rFonts w:hint="eastAsia"/>
          <w:sz w:val="24"/>
          <w:szCs w:val="24"/>
        </w:rPr>
        <w:t>equation</w:t>
      </w:r>
      <w:r w:rsidR="00BB55E8" w:rsidRPr="00034F3C">
        <w:rPr>
          <w:rFonts w:hint="eastAsia"/>
          <w:sz w:val="24"/>
          <w:szCs w:val="24"/>
        </w:rPr>
        <w:t xml:space="preserve"> </w:t>
      </w:r>
      <w:r w:rsidR="00545DEE" w:rsidRPr="00034F3C">
        <w:rPr>
          <w:sz w:val="24"/>
          <w:szCs w:val="24"/>
        </w:rPr>
        <w:fldChar w:fldCharType="begin"/>
      </w:r>
      <w:r w:rsidR="00545DEE" w:rsidRPr="00034F3C">
        <w:rPr>
          <w:sz w:val="24"/>
          <w:szCs w:val="24"/>
        </w:rPr>
        <w:instrText xml:space="preserve"> GOTOBUTTON ZEqnNum755399  \* MERGEFORMAT </w:instrText>
      </w:r>
      <w:r w:rsidR="005076C1" w:rsidRPr="00034F3C">
        <w:rPr>
          <w:sz w:val="24"/>
          <w:szCs w:val="24"/>
        </w:rPr>
        <w:fldChar w:fldCharType="begin"/>
      </w:r>
      <w:r w:rsidR="005076C1" w:rsidRPr="00034F3C">
        <w:rPr>
          <w:sz w:val="24"/>
          <w:szCs w:val="24"/>
        </w:rPr>
        <w:instrText xml:space="preserve"> REF ZEqnNum755399 \* Charformat \! \* MERGEFORMAT </w:instrText>
      </w:r>
      <w:r w:rsidR="005076C1" w:rsidRPr="00034F3C">
        <w:rPr>
          <w:sz w:val="24"/>
          <w:szCs w:val="24"/>
        </w:rPr>
        <w:fldChar w:fldCharType="separate"/>
      </w:r>
      <w:r w:rsidR="004409A3" w:rsidRPr="004409A3">
        <w:rPr>
          <w:sz w:val="24"/>
          <w:szCs w:val="24"/>
        </w:rPr>
        <w:instrText>(22)</w:instrText>
      </w:r>
      <w:r w:rsidR="005076C1" w:rsidRPr="00034F3C">
        <w:rPr>
          <w:sz w:val="24"/>
          <w:szCs w:val="24"/>
        </w:rPr>
        <w:fldChar w:fldCharType="end"/>
      </w:r>
      <w:r w:rsidR="00545DEE" w:rsidRPr="00034F3C">
        <w:rPr>
          <w:sz w:val="24"/>
          <w:szCs w:val="24"/>
        </w:rPr>
        <w:fldChar w:fldCharType="end"/>
      </w:r>
      <w:r w:rsidR="00545DEE" w:rsidRPr="00034F3C">
        <w:rPr>
          <w:rFonts w:hint="eastAsia"/>
          <w:sz w:val="24"/>
          <w:szCs w:val="24"/>
        </w:rPr>
        <w:t xml:space="preserve"> and </w:t>
      </w:r>
      <w:r w:rsidR="00FF493E">
        <w:rPr>
          <w:rFonts w:hint="eastAsia"/>
          <w:sz w:val="24"/>
          <w:szCs w:val="24"/>
        </w:rPr>
        <w:t>equation</w:t>
      </w:r>
      <w:r w:rsidR="00545DEE" w:rsidRPr="00034F3C">
        <w:rPr>
          <w:rFonts w:hint="eastAsia"/>
          <w:sz w:val="24"/>
          <w:szCs w:val="24"/>
        </w:rPr>
        <w:t xml:space="preserve"> </w:t>
      </w:r>
      <w:r w:rsidR="00545DEE" w:rsidRPr="00034F3C">
        <w:rPr>
          <w:sz w:val="24"/>
          <w:szCs w:val="24"/>
        </w:rPr>
        <w:fldChar w:fldCharType="begin"/>
      </w:r>
      <w:r w:rsidR="00545DEE" w:rsidRPr="00034F3C">
        <w:rPr>
          <w:sz w:val="24"/>
          <w:szCs w:val="24"/>
        </w:rPr>
        <w:instrText xml:space="preserve"> GOTOBUTTON ZEqnNum648759  \* MERGEFORMAT </w:instrText>
      </w:r>
      <w:r w:rsidR="005076C1" w:rsidRPr="00034F3C">
        <w:rPr>
          <w:sz w:val="24"/>
          <w:szCs w:val="24"/>
        </w:rPr>
        <w:fldChar w:fldCharType="begin"/>
      </w:r>
      <w:r w:rsidR="005076C1" w:rsidRPr="00034F3C">
        <w:rPr>
          <w:sz w:val="24"/>
          <w:szCs w:val="24"/>
        </w:rPr>
        <w:instrText xml:space="preserve"> REF ZEqnNum648759 \* Charformat \! \* MERGEFORMAT </w:instrText>
      </w:r>
      <w:r w:rsidR="005076C1" w:rsidRPr="00034F3C">
        <w:rPr>
          <w:sz w:val="24"/>
          <w:szCs w:val="24"/>
        </w:rPr>
        <w:fldChar w:fldCharType="separate"/>
      </w:r>
      <w:r w:rsidR="004409A3" w:rsidRPr="00034F3C">
        <w:rPr>
          <w:sz w:val="24"/>
          <w:szCs w:val="24"/>
        </w:rPr>
        <w:instrText>(</w:instrText>
      </w:r>
      <w:r w:rsidR="004409A3">
        <w:rPr>
          <w:sz w:val="24"/>
          <w:szCs w:val="24"/>
        </w:rPr>
        <w:instrText>24</w:instrText>
      </w:r>
      <w:r w:rsidR="004409A3" w:rsidRPr="00034F3C">
        <w:rPr>
          <w:sz w:val="24"/>
          <w:szCs w:val="24"/>
        </w:rPr>
        <w:instrText>)</w:instrText>
      </w:r>
      <w:r w:rsidR="005076C1" w:rsidRPr="00034F3C">
        <w:rPr>
          <w:sz w:val="24"/>
          <w:szCs w:val="24"/>
        </w:rPr>
        <w:fldChar w:fldCharType="end"/>
      </w:r>
      <w:r w:rsidR="00545DEE" w:rsidRPr="00034F3C">
        <w:rPr>
          <w:sz w:val="24"/>
          <w:szCs w:val="24"/>
        </w:rPr>
        <w:fldChar w:fldCharType="end"/>
      </w:r>
      <w:r w:rsidR="00545DEE" w:rsidRPr="00034F3C">
        <w:rPr>
          <w:rFonts w:hint="eastAsia"/>
          <w:sz w:val="24"/>
          <w:szCs w:val="24"/>
        </w:rPr>
        <w:t>, one can obtain the dispersion relation of the</w:t>
      </w:r>
      <w:r w:rsidR="00545DEE" w:rsidRPr="00D4457C">
        <w:rPr>
          <w:rFonts w:hint="eastAsia"/>
          <w:color w:val="000000"/>
          <w:sz w:val="24"/>
          <w:szCs w:val="24"/>
        </w:rPr>
        <w:t xml:space="preserve"> </w:t>
      </w:r>
      <w:r w:rsidR="0066653D">
        <w:rPr>
          <w:rFonts w:hint="eastAsia"/>
          <w:color w:val="000000"/>
          <w:sz w:val="24"/>
          <w:szCs w:val="24"/>
        </w:rPr>
        <w:t>meta-</w:t>
      </w:r>
      <w:r w:rsidR="0076749C">
        <w:rPr>
          <w:rFonts w:hint="eastAsia"/>
          <w:sz w:val="24"/>
          <w:szCs w:val="24"/>
        </w:rPr>
        <w:t>shaft</w:t>
      </w:r>
    </w:p>
    <w:p w:rsidR="00545DEE" w:rsidRDefault="00312619" w:rsidP="006C215D">
      <w:pPr>
        <w:pStyle w:val="MTDisplayEquation"/>
        <w:ind w:firstLine="420"/>
      </w:pPr>
      <w:r>
        <w:tab/>
      </w:r>
      <w:r w:rsidR="00B02D01" w:rsidRPr="00312619">
        <w:rPr>
          <w:position w:val="-16"/>
        </w:rPr>
        <w:object w:dxaOrig="1320" w:dyaOrig="440">
          <v:shape id="_x0000_i1122" type="#_x0000_t75" style="width:66pt;height:21.75pt" o:ole="">
            <v:imagedata r:id="rId195" o:title=""/>
          </v:shape>
          <o:OLEObject Type="Embed" ProgID="Equation.DSMT4" ShapeID="_x0000_i1122" DrawAspect="Content" ObjectID="_1606029905" r:id="rId196"/>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57" w:name="ZEqnNum145053"/>
      <w:r>
        <w:instrText>(</w:instrText>
      </w:r>
      <w:r w:rsidR="003F66EA">
        <w:rPr>
          <w:noProof/>
        </w:rPr>
        <w:fldChar w:fldCharType="begin"/>
      </w:r>
      <w:r w:rsidR="003F66EA">
        <w:rPr>
          <w:noProof/>
        </w:rPr>
        <w:instrText xml:space="preserve"> SEQ MTEqn \c \* Arabic \* MERGEFORMAT </w:instrText>
      </w:r>
      <w:r w:rsidR="003F66EA">
        <w:rPr>
          <w:noProof/>
        </w:rPr>
        <w:fldChar w:fldCharType="separate"/>
      </w:r>
      <w:r w:rsidR="004409A3">
        <w:rPr>
          <w:noProof/>
        </w:rPr>
        <w:instrText>25</w:instrText>
      </w:r>
      <w:r w:rsidR="003F66EA">
        <w:rPr>
          <w:noProof/>
        </w:rPr>
        <w:fldChar w:fldCharType="end"/>
      </w:r>
      <w:r>
        <w:instrText>)</w:instrText>
      </w:r>
      <w:bookmarkEnd w:id="57"/>
      <w:r>
        <w:fldChar w:fldCharType="end"/>
      </w:r>
    </w:p>
    <w:p w:rsidR="00A41102" w:rsidRPr="00D4457C" w:rsidRDefault="008B0426" w:rsidP="006C215D">
      <w:pPr>
        <w:spacing w:beforeLines="50" w:before="156" w:afterLines="50" w:after="156" w:line="360" w:lineRule="auto"/>
        <w:rPr>
          <w:color w:val="000000"/>
          <w:sz w:val="24"/>
          <w:szCs w:val="24"/>
        </w:rPr>
      </w:pPr>
      <w:r>
        <w:rPr>
          <w:rFonts w:hint="eastAsia"/>
          <w:sz w:val="24"/>
          <w:szCs w:val="24"/>
        </w:rPr>
        <w:t>w</w:t>
      </w:r>
      <w:r w:rsidR="00F243B1" w:rsidRPr="004B5355">
        <w:rPr>
          <w:rFonts w:hint="eastAsia"/>
          <w:sz w:val="24"/>
          <w:szCs w:val="24"/>
        </w:rPr>
        <w:t xml:space="preserve">here </w:t>
      </w:r>
      <w:r w:rsidR="00B02D01" w:rsidRPr="004B5355">
        <w:rPr>
          <w:position w:val="-4"/>
          <w:sz w:val="24"/>
          <w:szCs w:val="24"/>
        </w:rPr>
        <w:object w:dxaOrig="160" w:dyaOrig="260">
          <v:shape id="_x0000_i1123" type="#_x0000_t75" style="width:7.5pt;height:13.5pt" o:ole="">
            <v:imagedata r:id="rId197" o:title=""/>
          </v:shape>
          <o:OLEObject Type="Embed" ProgID="Equation.DSMT4" ShapeID="_x0000_i1123" DrawAspect="Content" ObjectID="_1606029906" r:id="rId198"/>
        </w:object>
      </w:r>
      <w:r w:rsidR="00F243B1" w:rsidRPr="004B5355">
        <w:rPr>
          <w:rFonts w:hint="eastAsia"/>
          <w:sz w:val="24"/>
          <w:szCs w:val="24"/>
        </w:rPr>
        <w:t xml:space="preserve"> is the </w:t>
      </w:r>
      <w:r w:rsidR="00C4723A" w:rsidRPr="004B5355">
        <w:rPr>
          <w:rFonts w:hint="eastAsia"/>
          <w:sz w:val="24"/>
          <w:szCs w:val="24"/>
        </w:rPr>
        <w:t>unit</w:t>
      </w:r>
      <w:r w:rsidR="00F243B1" w:rsidRPr="004B5355">
        <w:rPr>
          <w:rFonts w:hint="eastAsia"/>
          <w:sz w:val="24"/>
          <w:szCs w:val="24"/>
        </w:rPr>
        <w:t xml:space="preserve"> mat</w:t>
      </w:r>
      <w:r>
        <w:rPr>
          <w:rFonts w:hint="eastAsia"/>
          <w:sz w:val="24"/>
          <w:szCs w:val="24"/>
        </w:rPr>
        <w:t xml:space="preserve">rix. For a given </w:t>
      </w:r>
      <w:r>
        <w:rPr>
          <w:sz w:val="24"/>
          <w:szCs w:val="24"/>
        </w:rPr>
        <w:t>frequency</w:t>
      </w:r>
      <w:r>
        <w:rPr>
          <w:rFonts w:hint="eastAsia"/>
          <w:sz w:val="24"/>
          <w:szCs w:val="24"/>
        </w:rPr>
        <w:t xml:space="preserve">, one can obtain a pair </w:t>
      </w:r>
      <w:r w:rsidRPr="00D4457C">
        <w:rPr>
          <w:rFonts w:hint="eastAsia"/>
          <w:color w:val="000000"/>
          <w:sz w:val="24"/>
          <w:szCs w:val="24"/>
        </w:rPr>
        <w:t>of</w:t>
      </w:r>
      <w:r w:rsidR="004D219D" w:rsidRPr="00D4457C">
        <w:rPr>
          <w:color w:val="000000"/>
          <w:sz w:val="24"/>
          <w:szCs w:val="24"/>
        </w:rPr>
        <w:t xml:space="preserve"> </w:t>
      </w:r>
      <w:r w:rsidR="00DE33D2" w:rsidRPr="00D4457C">
        <w:rPr>
          <w:color w:val="000000"/>
          <w:sz w:val="24"/>
          <w:szCs w:val="24"/>
        </w:rPr>
        <w:t>complex</w:t>
      </w:r>
      <w:r w:rsidRPr="00D4457C">
        <w:rPr>
          <w:rFonts w:hint="eastAsia"/>
          <w:color w:val="000000"/>
          <w:sz w:val="24"/>
          <w:szCs w:val="24"/>
        </w:rPr>
        <w:t xml:space="preserve"> values of the wave vector </w:t>
      </w:r>
      <w:r w:rsidR="005E3D57" w:rsidRPr="00D4457C">
        <w:rPr>
          <w:rFonts w:hint="eastAsia"/>
          <w:color w:val="000000"/>
          <w:sz w:val="24"/>
          <w:szCs w:val="24"/>
        </w:rPr>
        <w:t>by solving</w:t>
      </w:r>
      <w:r w:rsidR="00996F00">
        <w:rPr>
          <w:color w:val="000000"/>
          <w:sz w:val="24"/>
          <w:szCs w:val="24"/>
        </w:rPr>
        <w:t xml:space="preserve"> the</w:t>
      </w:r>
      <w:r w:rsidRPr="00D4457C">
        <w:rPr>
          <w:rFonts w:hint="eastAsia"/>
          <w:color w:val="000000"/>
          <w:sz w:val="24"/>
          <w:szCs w:val="24"/>
        </w:rPr>
        <w:t xml:space="preserve"> </w:t>
      </w:r>
      <w:r w:rsidR="00FF493E">
        <w:rPr>
          <w:rFonts w:hint="eastAsia"/>
          <w:sz w:val="24"/>
          <w:szCs w:val="24"/>
        </w:rPr>
        <w:t>equation</w:t>
      </w:r>
      <w:r w:rsidRPr="00D4457C">
        <w:rPr>
          <w:rFonts w:hint="eastAsia"/>
          <w:color w:val="000000"/>
          <w:sz w:val="24"/>
          <w:szCs w:val="24"/>
        </w:rPr>
        <w:t xml:space="preserve"> </w:t>
      </w:r>
      <w:r w:rsidRPr="00D4457C">
        <w:rPr>
          <w:color w:val="000000"/>
          <w:sz w:val="24"/>
          <w:szCs w:val="24"/>
        </w:rPr>
        <w:fldChar w:fldCharType="begin"/>
      </w:r>
      <w:r w:rsidRPr="00D4457C">
        <w:rPr>
          <w:color w:val="000000"/>
          <w:sz w:val="24"/>
          <w:szCs w:val="24"/>
        </w:rPr>
        <w:instrText xml:space="preserve"> GOTOBUTTON ZEqnNum145053  \* MERGEFORMAT </w:instrText>
      </w:r>
      <w:r w:rsidRPr="00D4457C">
        <w:rPr>
          <w:color w:val="000000"/>
          <w:sz w:val="24"/>
          <w:szCs w:val="24"/>
        </w:rPr>
        <w:fldChar w:fldCharType="begin"/>
      </w:r>
      <w:r w:rsidRPr="00D4457C">
        <w:rPr>
          <w:color w:val="000000"/>
          <w:sz w:val="24"/>
          <w:szCs w:val="24"/>
        </w:rPr>
        <w:instrText xml:space="preserve"> REF ZEqnNum145053 \* Charformat \! \* MERGEFORMAT </w:instrText>
      </w:r>
      <w:r w:rsidRPr="00D4457C">
        <w:rPr>
          <w:color w:val="000000"/>
          <w:sz w:val="24"/>
          <w:szCs w:val="24"/>
        </w:rPr>
        <w:fldChar w:fldCharType="separate"/>
      </w:r>
      <w:r w:rsidR="004409A3" w:rsidRPr="004409A3">
        <w:rPr>
          <w:color w:val="000000"/>
          <w:sz w:val="24"/>
          <w:szCs w:val="24"/>
        </w:rPr>
        <w:instrText>(25)</w:instrText>
      </w:r>
      <w:r w:rsidRPr="00D4457C">
        <w:rPr>
          <w:color w:val="000000"/>
          <w:sz w:val="24"/>
          <w:szCs w:val="24"/>
        </w:rPr>
        <w:fldChar w:fldCharType="end"/>
      </w:r>
      <w:r w:rsidRPr="00D4457C">
        <w:rPr>
          <w:color w:val="000000"/>
          <w:sz w:val="24"/>
          <w:szCs w:val="24"/>
        </w:rPr>
        <w:fldChar w:fldCharType="end"/>
      </w:r>
      <w:r w:rsidR="00C15B8F" w:rsidRPr="00D4457C">
        <w:rPr>
          <w:color w:val="000000"/>
          <w:sz w:val="24"/>
          <w:szCs w:val="24"/>
        </w:rPr>
        <w:t>.</w:t>
      </w:r>
      <w:r w:rsidRPr="00D4457C">
        <w:rPr>
          <w:rFonts w:hint="eastAsia"/>
          <w:color w:val="000000"/>
          <w:sz w:val="24"/>
          <w:szCs w:val="24"/>
        </w:rPr>
        <w:t xml:space="preserve"> </w:t>
      </w:r>
      <w:r w:rsidR="003B0217" w:rsidRPr="00D4457C">
        <w:rPr>
          <w:color w:val="000000"/>
          <w:sz w:val="24"/>
          <w:szCs w:val="24"/>
        </w:rPr>
        <w:t xml:space="preserve">If </w:t>
      </w:r>
      <w:r w:rsidR="00600CDF" w:rsidRPr="00D4457C">
        <w:rPr>
          <w:color w:val="000000"/>
          <w:sz w:val="24"/>
          <w:szCs w:val="24"/>
        </w:rPr>
        <w:t xml:space="preserve">the imaginary part </w:t>
      </w:r>
      <w:r w:rsidR="00D416FF" w:rsidRPr="00D4457C">
        <w:rPr>
          <w:rFonts w:hint="eastAsia"/>
          <w:color w:val="000000"/>
          <w:sz w:val="24"/>
          <w:szCs w:val="24"/>
        </w:rPr>
        <w:t>is</w:t>
      </w:r>
      <w:r w:rsidR="00600CDF" w:rsidRPr="00D4457C">
        <w:rPr>
          <w:color w:val="000000"/>
          <w:sz w:val="24"/>
          <w:szCs w:val="24"/>
        </w:rPr>
        <w:t xml:space="preserve"> zero, the</w:t>
      </w:r>
      <w:r w:rsidR="008A6D0A" w:rsidRPr="00D4457C">
        <w:rPr>
          <w:color w:val="000000"/>
          <w:sz w:val="24"/>
          <w:szCs w:val="24"/>
        </w:rPr>
        <w:t xml:space="preserve"> </w:t>
      </w:r>
      <w:r w:rsidR="00600CDF" w:rsidRPr="00D4457C">
        <w:rPr>
          <w:color w:val="000000"/>
          <w:sz w:val="24"/>
          <w:szCs w:val="24"/>
        </w:rPr>
        <w:t>frequency locates in</w:t>
      </w:r>
      <w:r w:rsidR="005E3D57" w:rsidRPr="00D4457C">
        <w:rPr>
          <w:rFonts w:hint="eastAsia"/>
          <w:color w:val="000000"/>
          <w:sz w:val="24"/>
          <w:szCs w:val="24"/>
        </w:rPr>
        <w:t xml:space="preserve"> the</w:t>
      </w:r>
      <w:r w:rsidR="00600CDF" w:rsidRPr="00D4457C">
        <w:rPr>
          <w:color w:val="000000"/>
          <w:sz w:val="24"/>
          <w:szCs w:val="24"/>
        </w:rPr>
        <w:t xml:space="preserve"> pass band. </w:t>
      </w:r>
      <w:r w:rsidR="00C757DB" w:rsidRPr="00D4457C">
        <w:rPr>
          <w:color w:val="000000"/>
          <w:sz w:val="24"/>
          <w:szCs w:val="24"/>
        </w:rPr>
        <w:t>O</w:t>
      </w:r>
      <w:r w:rsidR="00C757DB" w:rsidRPr="00D4457C">
        <w:rPr>
          <w:rFonts w:hint="eastAsia"/>
          <w:color w:val="000000"/>
          <w:sz w:val="24"/>
          <w:szCs w:val="24"/>
        </w:rPr>
        <w:t>n the contrary</w:t>
      </w:r>
      <w:r w:rsidR="00600CDF" w:rsidRPr="00D4457C">
        <w:rPr>
          <w:color w:val="000000"/>
          <w:sz w:val="24"/>
          <w:szCs w:val="24"/>
        </w:rPr>
        <w:t xml:space="preserve">, </w:t>
      </w:r>
      <w:r w:rsidR="00A0419E" w:rsidRPr="00D4457C">
        <w:rPr>
          <w:color w:val="000000"/>
          <w:sz w:val="24"/>
          <w:szCs w:val="24"/>
        </w:rPr>
        <w:t>if</w:t>
      </w:r>
      <w:r w:rsidR="008A6D0A" w:rsidRPr="00D4457C">
        <w:rPr>
          <w:color w:val="000000"/>
          <w:sz w:val="24"/>
          <w:szCs w:val="24"/>
        </w:rPr>
        <w:t xml:space="preserve"> the</w:t>
      </w:r>
      <w:r w:rsidR="00A0419E" w:rsidRPr="00D4457C">
        <w:rPr>
          <w:color w:val="000000"/>
          <w:sz w:val="24"/>
          <w:szCs w:val="24"/>
        </w:rPr>
        <w:t xml:space="preserve"> wave vector </w:t>
      </w:r>
      <w:r w:rsidR="005E3D57" w:rsidRPr="00D4457C">
        <w:rPr>
          <w:rFonts w:hint="eastAsia"/>
          <w:color w:val="000000"/>
          <w:sz w:val="24"/>
          <w:szCs w:val="24"/>
        </w:rPr>
        <w:t>has</w:t>
      </w:r>
      <w:r w:rsidR="00A0419E" w:rsidRPr="00D4457C">
        <w:rPr>
          <w:color w:val="000000"/>
          <w:sz w:val="24"/>
          <w:szCs w:val="24"/>
        </w:rPr>
        <w:t xml:space="preserve"> non-zero imaginary part, </w:t>
      </w:r>
      <w:r w:rsidR="005E3D57" w:rsidRPr="00D4457C">
        <w:rPr>
          <w:rFonts w:hint="eastAsia"/>
          <w:color w:val="000000"/>
          <w:sz w:val="24"/>
          <w:szCs w:val="24"/>
        </w:rPr>
        <w:t>the</w:t>
      </w:r>
      <w:r w:rsidR="00A0419E" w:rsidRPr="00D4457C">
        <w:rPr>
          <w:color w:val="000000"/>
          <w:sz w:val="24"/>
          <w:szCs w:val="24"/>
        </w:rPr>
        <w:t xml:space="preserve"> frequency belongs to the stopping band. Therefore, the band structure calculated by </w:t>
      </w:r>
      <w:r w:rsidR="00A0419E" w:rsidRPr="00D4457C">
        <w:rPr>
          <w:rFonts w:hint="eastAsia"/>
          <w:color w:val="000000"/>
          <w:sz w:val="24"/>
          <w:szCs w:val="24"/>
        </w:rPr>
        <w:t>the transfer matrix method</w:t>
      </w:r>
      <w:r w:rsidR="00A0419E" w:rsidRPr="00D4457C">
        <w:rPr>
          <w:color w:val="000000"/>
          <w:sz w:val="24"/>
          <w:szCs w:val="24"/>
        </w:rPr>
        <w:t xml:space="preserve"> is a complex </w:t>
      </w:r>
      <w:r w:rsidR="00C757DB" w:rsidRPr="00D4457C">
        <w:rPr>
          <w:rFonts w:hint="eastAsia"/>
          <w:color w:val="000000"/>
          <w:sz w:val="24"/>
          <w:szCs w:val="24"/>
        </w:rPr>
        <w:t>one,</w:t>
      </w:r>
      <w:r w:rsidR="00A0419E" w:rsidRPr="00D4457C">
        <w:rPr>
          <w:color w:val="000000"/>
          <w:sz w:val="24"/>
          <w:szCs w:val="24"/>
        </w:rPr>
        <w:t xml:space="preserve"> and the imaginary </w:t>
      </w:r>
      <w:r w:rsidR="00395A0D" w:rsidRPr="00D4457C">
        <w:rPr>
          <w:color w:val="000000"/>
          <w:sz w:val="24"/>
          <w:szCs w:val="24"/>
        </w:rPr>
        <w:t>part</w:t>
      </w:r>
      <w:r w:rsidR="00172C7A" w:rsidRPr="00D4457C">
        <w:rPr>
          <w:color w:val="000000"/>
          <w:sz w:val="24"/>
          <w:szCs w:val="24"/>
        </w:rPr>
        <w:t xml:space="preserve"> can be utilized to </w:t>
      </w:r>
      <w:r w:rsidR="008B6785" w:rsidRPr="00D4457C">
        <w:rPr>
          <w:color w:val="000000"/>
          <w:sz w:val="24"/>
          <w:szCs w:val="24"/>
        </w:rPr>
        <w:t>delineate</w:t>
      </w:r>
      <w:r w:rsidR="00172C7A" w:rsidRPr="00D4457C">
        <w:rPr>
          <w:color w:val="000000"/>
          <w:sz w:val="24"/>
          <w:szCs w:val="24"/>
        </w:rPr>
        <w:t xml:space="preserve"> the torsional wave attenuation performance in the band gap.</w:t>
      </w:r>
    </w:p>
    <w:p w:rsidR="00CE29EB" w:rsidRPr="00350393" w:rsidRDefault="00CE29EB" w:rsidP="00350393">
      <w:pPr>
        <w:pStyle w:val="ListParagraph"/>
        <w:numPr>
          <w:ilvl w:val="1"/>
          <w:numId w:val="4"/>
        </w:numPr>
        <w:spacing w:line="360" w:lineRule="auto"/>
        <w:ind w:firstLineChars="0"/>
        <w:jc w:val="left"/>
        <w:rPr>
          <w:i/>
          <w:sz w:val="24"/>
          <w:szCs w:val="24"/>
        </w:rPr>
      </w:pPr>
      <w:r w:rsidRPr="00350393">
        <w:rPr>
          <w:i/>
          <w:sz w:val="24"/>
          <w:szCs w:val="24"/>
        </w:rPr>
        <w:t>Band structures</w:t>
      </w:r>
    </w:p>
    <w:p w:rsidR="00F618DE" w:rsidRDefault="002B26B1" w:rsidP="006C215D">
      <w:pPr>
        <w:spacing w:beforeLines="50" w:before="156" w:afterLines="50" w:after="156" w:line="360" w:lineRule="auto"/>
        <w:rPr>
          <w:rFonts w:hint="eastAsia"/>
          <w:sz w:val="24"/>
          <w:szCs w:val="24"/>
        </w:rPr>
      </w:pPr>
      <w:r>
        <w:rPr>
          <w:rFonts w:hint="eastAsia"/>
        </w:rPr>
        <w:tab/>
      </w:r>
      <w:r w:rsidR="00647B65" w:rsidRPr="00612E2D">
        <w:rPr>
          <w:rFonts w:hint="eastAsia"/>
          <w:sz w:val="24"/>
          <w:szCs w:val="24"/>
        </w:rPr>
        <w:t xml:space="preserve">As shown in </w:t>
      </w:r>
      <w:r w:rsidR="00AF72D6">
        <w:rPr>
          <w:rFonts w:hint="eastAsia"/>
          <w:sz w:val="24"/>
          <w:szCs w:val="24"/>
        </w:rPr>
        <w:t>f</w:t>
      </w:r>
      <w:r w:rsidR="00647B65" w:rsidRPr="00612E2D">
        <w:rPr>
          <w:rFonts w:hint="eastAsia"/>
          <w:sz w:val="24"/>
          <w:szCs w:val="24"/>
        </w:rPr>
        <w:t>ig</w:t>
      </w:r>
      <w:r w:rsidR="00AF72D6">
        <w:rPr>
          <w:rFonts w:hint="eastAsia"/>
          <w:sz w:val="24"/>
          <w:szCs w:val="24"/>
        </w:rPr>
        <w:t>ure</w:t>
      </w:r>
      <w:r w:rsidR="00647B65" w:rsidRPr="00612E2D">
        <w:rPr>
          <w:rFonts w:hint="eastAsia"/>
          <w:sz w:val="24"/>
          <w:szCs w:val="24"/>
        </w:rPr>
        <w:t xml:space="preserve"> </w:t>
      </w:r>
      <w:r w:rsidR="005958A1">
        <w:rPr>
          <w:sz w:val="24"/>
          <w:szCs w:val="24"/>
        </w:rPr>
        <w:t>6</w:t>
      </w:r>
      <w:r w:rsidR="00647B65" w:rsidRPr="00612E2D">
        <w:rPr>
          <w:rFonts w:hint="eastAsia"/>
          <w:sz w:val="24"/>
          <w:szCs w:val="24"/>
        </w:rPr>
        <w:t xml:space="preserve">, the complex band structures are calculated </w:t>
      </w:r>
      <w:r w:rsidR="00DB25B4">
        <w:rPr>
          <w:rFonts w:hint="eastAsia"/>
          <w:sz w:val="24"/>
          <w:szCs w:val="24"/>
        </w:rPr>
        <w:t>for</w:t>
      </w:r>
      <w:r w:rsidR="00647B65" w:rsidRPr="00612E2D">
        <w:rPr>
          <w:rFonts w:hint="eastAsia"/>
          <w:sz w:val="24"/>
          <w:szCs w:val="24"/>
        </w:rPr>
        <w:t xml:space="preserve"> different </w:t>
      </w:r>
      <w:r w:rsidR="00DB25B4">
        <w:rPr>
          <w:rFonts w:hint="eastAsia"/>
          <w:sz w:val="24"/>
          <w:szCs w:val="24"/>
        </w:rPr>
        <w:t>net</w:t>
      </w:r>
      <w:r w:rsidR="00647B65" w:rsidRPr="00612E2D">
        <w:rPr>
          <w:rFonts w:hint="eastAsia"/>
          <w:sz w:val="24"/>
          <w:szCs w:val="24"/>
        </w:rPr>
        <w:t xml:space="preserve"> stiffness ratio</w:t>
      </w:r>
      <w:r w:rsidR="00646725" w:rsidRPr="00612E2D">
        <w:rPr>
          <w:rFonts w:hint="eastAsia"/>
          <w:sz w:val="24"/>
          <w:szCs w:val="24"/>
        </w:rPr>
        <w:t>s</w:t>
      </w:r>
      <w:r w:rsidR="00647B65" w:rsidRPr="00612E2D">
        <w:rPr>
          <w:rFonts w:hint="eastAsia"/>
          <w:sz w:val="24"/>
          <w:szCs w:val="24"/>
        </w:rPr>
        <w:t xml:space="preserve">. </w:t>
      </w:r>
      <w:r w:rsidR="00646725" w:rsidRPr="00612E2D">
        <w:rPr>
          <w:rFonts w:hint="eastAsia"/>
          <w:sz w:val="24"/>
          <w:szCs w:val="24"/>
        </w:rPr>
        <w:t>From these figures, it is clear that</w:t>
      </w:r>
      <w:r w:rsidR="00235316">
        <w:rPr>
          <w:sz w:val="24"/>
          <w:szCs w:val="24"/>
        </w:rPr>
        <w:t xml:space="preserve"> </w:t>
      </w:r>
      <w:r w:rsidR="000B4A0A">
        <w:rPr>
          <w:sz w:val="24"/>
          <w:szCs w:val="24"/>
        </w:rPr>
        <w:t>very</w:t>
      </w:r>
      <w:r w:rsidR="00003629">
        <w:rPr>
          <w:sz w:val="24"/>
          <w:szCs w:val="24"/>
        </w:rPr>
        <w:t xml:space="preserve"> </w:t>
      </w:r>
      <w:r w:rsidR="000B4A0A">
        <w:rPr>
          <w:sz w:val="24"/>
          <w:szCs w:val="24"/>
        </w:rPr>
        <w:t>low</w:t>
      </w:r>
      <w:r w:rsidR="00DB25B4">
        <w:rPr>
          <w:rFonts w:hint="eastAsia"/>
          <w:sz w:val="24"/>
          <w:szCs w:val="24"/>
        </w:rPr>
        <w:t>-</w:t>
      </w:r>
      <w:r w:rsidR="000B4A0A">
        <w:rPr>
          <w:sz w:val="24"/>
          <w:szCs w:val="24"/>
        </w:rPr>
        <w:t>frequency band gap can be opened by</w:t>
      </w:r>
      <w:r w:rsidR="00646725" w:rsidRPr="00612E2D">
        <w:rPr>
          <w:rFonts w:hint="eastAsia"/>
          <w:sz w:val="24"/>
          <w:szCs w:val="24"/>
        </w:rPr>
        <w:t xml:space="preserve"> the proposed </w:t>
      </w:r>
      <w:r w:rsidR="0076749C">
        <w:rPr>
          <w:rFonts w:hint="eastAsia"/>
          <w:sz w:val="24"/>
          <w:szCs w:val="24"/>
        </w:rPr>
        <w:t>HSLDS</w:t>
      </w:r>
      <w:r w:rsidR="00DB25B4">
        <w:rPr>
          <w:rFonts w:hint="eastAsia"/>
          <w:sz w:val="24"/>
          <w:szCs w:val="24"/>
        </w:rPr>
        <w:t xml:space="preserve"> resonator</w:t>
      </w:r>
      <w:r w:rsidR="00646725" w:rsidRPr="00612E2D">
        <w:rPr>
          <w:rFonts w:hint="eastAsia"/>
          <w:sz w:val="24"/>
          <w:szCs w:val="24"/>
        </w:rPr>
        <w:t xml:space="preserve">. With the </w:t>
      </w:r>
      <w:r w:rsidR="00DB25B4">
        <w:rPr>
          <w:rFonts w:hint="eastAsia"/>
          <w:sz w:val="24"/>
          <w:szCs w:val="24"/>
        </w:rPr>
        <w:t>net</w:t>
      </w:r>
      <w:r w:rsidR="00DB25B4" w:rsidRPr="00612E2D">
        <w:rPr>
          <w:rFonts w:hint="eastAsia"/>
          <w:sz w:val="24"/>
          <w:szCs w:val="24"/>
        </w:rPr>
        <w:t xml:space="preserve"> </w:t>
      </w:r>
      <w:r w:rsidR="00646725" w:rsidRPr="00612E2D">
        <w:rPr>
          <w:rFonts w:hint="eastAsia"/>
          <w:sz w:val="24"/>
          <w:szCs w:val="24"/>
        </w:rPr>
        <w:t>stiffness ratio decreasing</w:t>
      </w:r>
      <w:r w:rsidR="00B71B15" w:rsidRPr="00612E2D">
        <w:rPr>
          <w:rFonts w:hint="eastAsia"/>
          <w:sz w:val="24"/>
          <w:szCs w:val="24"/>
        </w:rPr>
        <w:t xml:space="preserve"> (</w:t>
      </w:r>
      <w:r w:rsidR="00DB25B4">
        <w:rPr>
          <w:rFonts w:hint="eastAsia"/>
          <w:sz w:val="24"/>
          <w:szCs w:val="24"/>
        </w:rPr>
        <w:t xml:space="preserve">or </w:t>
      </w:r>
      <w:r w:rsidR="00646725" w:rsidRPr="00612E2D">
        <w:rPr>
          <w:rFonts w:hint="eastAsia"/>
          <w:sz w:val="24"/>
          <w:szCs w:val="24"/>
        </w:rPr>
        <w:t>the neutralized stiffness increas</w:t>
      </w:r>
      <w:r w:rsidR="00DB25B4">
        <w:rPr>
          <w:rFonts w:hint="eastAsia"/>
          <w:sz w:val="24"/>
          <w:szCs w:val="24"/>
        </w:rPr>
        <w:t>ing</w:t>
      </w:r>
      <w:r w:rsidR="00B71B15" w:rsidRPr="00612E2D">
        <w:rPr>
          <w:rFonts w:hint="eastAsia"/>
          <w:sz w:val="24"/>
          <w:szCs w:val="24"/>
        </w:rPr>
        <w:t>),</w:t>
      </w:r>
      <w:r w:rsidR="00646725" w:rsidRPr="00612E2D">
        <w:rPr>
          <w:rFonts w:hint="eastAsia"/>
          <w:sz w:val="24"/>
          <w:szCs w:val="24"/>
        </w:rPr>
        <w:t xml:space="preserve"> </w:t>
      </w:r>
      <w:r w:rsidR="00DB25B4">
        <w:rPr>
          <w:rFonts w:hint="eastAsia"/>
          <w:sz w:val="24"/>
          <w:szCs w:val="24"/>
        </w:rPr>
        <w:t xml:space="preserve">both </w:t>
      </w:r>
      <w:r w:rsidR="00646725" w:rsidRPr="00612E2D">
        <w:rPr>
          <w:rFonts w:hint="eastAsia"/>
          <w:sz w:val="24"/>
          <w:szCs w:val="24"/>
        </w:rPr>
        <w:t xml:space="preserve">the central </w:t>
      </w:r>
      <w:r w:rsidR="00646725" w:rsidRPr="00612E2D">
        <w:rPr>
          <w:sz w:val="24"/>
          <w:szCs w:val="24"/>
        </w:rPr>
        <w:t>frequency</w:t>
      </w:r>
      <w:r w:rsidR="00646725" w:rsidRPr="00612E2D">
        <w:rPr>
          <w:rFonts w:hint="eastAsia"/>
          <w:sz w:val="24"/>
          <w:szCs w:val="24"/>
        </w:rPr>
        <w:t xml:space="preserve"> and the location of the band gap are </w:t>
      </w:r>
      <w:r w:rsidR="000B4A0A">
        <w:rPr>
          <w:sz w:val="24"/>
          <w:szCs w:val="24"/>
        </w:rPr>
        <w:t>shift</w:t>
      </w:r>
      <w:r w:rsidR="00DB25B4">
        <w:rPr>
          <w:rFonts w:hint="eastAsia"/>
          <w:sz w:val="24"/>
          <w:szCs w:val="24"/>
        </w:rPr>
        <w:t>ed</w:t>
      </w:r>
      <w:r w:rsidR="00646725" w:rsidRPr="00612E2D">
        <w:rPr>
          <w:rFonts w:hint="eastAsia"/>
          <w:sz w:val="24"/>
          <w:szCs w:val="24"/>
        </w:rPr>
        <w:t xml:space="preserve"> from </w:t>
      </w:r>
      <w:r w:rsidR="00DB25B4">
        <w:rPr>
          <w:rFonts w:hint="eastAsia"/>
          <w:sz w:val="24"/>
          <w:szCs w:val="24"/>
        </w:rPr>
        <w:t xml:space="preserve">a </w:t>
      </w:r>
      <w:r w:rsidR="00646725" w:rsidRPr="00612E2D">
        <w:rPr>
          <w:rFonts w:hint="eastAsia"/>
          <w:sz w:val="24"/>
          <w:szCs w:val="24"/>
        </w:rPr>
        <w:t>high frequency</w:t>
      </w:r>
      <w:r w:rsidR="00CF1082">
        <w:rPr>
          <w:sz w:val="24"/>
          <w:szCs w:val="24"/>
        </w:rPr>
        <w:t xml:space="preserve"> region</w:t>
      </w:r>
      <w:r w:rsidR="00646725" w:rsidRPr="00612E2D">
        <w:rPr>
          <w:rFonts w:hint="eastAsia"/>
          <w:sz w:val="24"/>
          <w:szCs w:val="24"/>
        </w:rPr>
        <w:t xml:space="preserve"> to a low one. </w:t>
      </w:r>
      <w:r w:rsidR="00F618DE">
        <w:rPr>
          <w:sz w:val="24"/>
          <w:szCs w:val="24"/>
        </w:rPr>
        <w:t>T</w:t>
      </w:r>
      <w:r w:rsidR="00F618DE">
        <w:rPr>
          <w:rFonts w:hint="eastAsia"/>
          <w:sz w:val="24"/>
          <w:szCs w:val="24"/>
        </w:rPr>
        <w:t xml:space="preserve">his can be attributed to the stiffness reduction by the NSM, which results in a very low resonant frequency of the HSLDS </w:t>
      </w:r>
      <w:r w:rsidR="00F618DE">
        <w:rPr>
          <w:sz w:val="24"/>
          <w:szCs w:val="24"/>
        </w:rPr>
        <w:t>resonator</w:t>
      </w:r>
      <w:r w:rsidR="00F618DE">
        <w:rPr>
          <w:rFonts w:hint="eastAsia"/>
          <w:sz w:val="24"/>
          <w:szCs w:val="24"/>
        </w:rPr>
        <w:t xml:space="preserve">. </w:t>
      </w:r>
    </w:p>
    <w:p w:rsidR="00EF3502" w:rsidRDefault="00656F07" w:rsidP="006C215D">
      <w:pPr>
        <w:spacing w:beforeLines="50" w:before="156" w:afterLines="50" w:after="156"/>
        <w:jc w:val="center"/>
        <w:rPr>
          <w:b/>
        </w:rPr>
      </w:pPr>
      <w:r w:rsidRPr="00AA2965">
        <w:rPr>
          <w:b/>
          <w:noProof/>
          <w:lang w:val="en-GB"/>
        </w:rPr>
        <w:drawing>
          <wp:inline distT="0" distB="0" distL="0" distR="0">
            <wp:extent cx="5267325" cy="2381250"/>
            <wp:effectExtent l="0" t="0" r="0" b="0"/>
            <wp:docPr id="10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99" cstate="print">
                      <a:extLst>
                        <a:ext uri="{28A0092B-C50C-407E-A947-70E740481C1C}">
                          <a14:useLocalDpi xmlns:a14="http://schemas.microsoft.com/office/drawing/2010/main" val="0"/>
                        </a:ext>
                      </a:extLst>
                    </a:blip>
                    <a:srcRect t="15517" b="5144"/>
                    <a:stretch>
                      <a:fillRect/>
                    </a:stretch>
                  </pic:blipFill>
                  <pic:spPr bwMode="auto">
                    <a:xfrm>
                      <a:off x="0" y="0"/>
                      <a:ext cx="5267325" cy="2381250"/>
                    </a:xfrm>
                    <a:prstGeom prst="rect">
                      <a:avLst/>
                    </a:prstGeom>
                    <a:noFill/>
                    <a:ln>
                      <a:noFill/>
                    </a:ln>
                  </pic:spPr>
                </pic:pic>
              </a:graphicData>
            </a:graphic>
          </wp:inline>
        </w:drawing>
      </w:r>
    </w:p>
    <w:p w:rsidR="00A173A9" w:rsidRDefault="00A173A9" w:rsidP="006C215D">
      <w:pPr>
        <w:rPr>
          <w:sz w:val="20"/>
          <w:szCs w:val="20"/>
        </w:rPr>
      </w:pPr>
      <w:bookmarkStart w:id="58" w:name="OLE_LINK11"/>
      <w:bookmarkStart w:id="59" w:name="OLE_LINK12"/>
      <w:bookmarkStart w:id="60" w:name="OLE_LINK13"/>
      <w:r w:rsidRPr="00A04AE1">
        <w:rPr>
          <w:rFonts w:hint="eastAsia"/>
          <w:b/>
          <w:sz w:val="20"/>
          <w:szCs w:val="20"/>
        </w:rPr>
        <w:t>F</w:t>
      </w:r>
      <w:r w:rsidR="00591F02">
        <w:rPr>
          <w:rFonts w:hint="eastAsia"/>
          <w:b/>
          <w:sz w:val="20"/>
          <w:szCs w:val="20"/>
        </w:rPr>
        <w:t>ig</w:t>
      </w:r>
      <w:r w:rsidR="00AF72D6">
        <w:rPr>
          <w:rFonts w:hint="eastAsia"/>
          <w:b/>
          <w:sz w:val="20"/>
          <w:szCs w:val="20"/>
        </w:rPr>
        <w:t>ure</w:t>
      </w:r>
      <w:r w:rsidRPr="00A04AE1">
        <w:rPr>
          <w:rFonts w:hint="eastAsia"/>
          <w:b/>
          <w:sz w:val="20"/>
          <w:szCs w:val="20"/>
        </w:rPr>
        <w:t xml:space="preserve"> </w:t>
      </w:r>
      <w:r w:rsidR="005958A1">
        <w:rPr>
          <w:b/>
          <w:sz w:val="20"/>
          <w:szCs w:val="20"/>
        </w:rPr>
        <w:t>6</w:t>
      </w:r>
      <w:r w:rsidR="007B3866">
        <w:rPr>
          <w:b/>
          <w:sz w:val="20"/>
          <w:szCs w:val="20"/>
        </w:rPr>
        <w:t>.</w:t>
      </w:r>
      <w:r w:rsidRPr="00A04AE1">
        <w:rPr>
          <w:rFonts w:hint="eastAsia"/>
          <w:b/>
          <w:sz w:val="20"/>
          <w:szCs w:val="20"/>
        </w:rPr>
        <w:t xml:space="preserve"> </w:t>
      </w:r>
      <w:r w:rsidR="004C0436" w:rsidRPr="004C0436">
        <w:rPr>
          <w:rFonts w:hint="eastAsia"/>
          <w:sz w:val="20"/>
          <w:szCs w:val="20"/>
        </w:rPr>
        <w:t>Theoretical band structures of the</w:t>
      </w:r>
      <w:r w:rsidR="004C0436">
        <w:rPr>
          <w:rFonts w:hint="eastAsia"/>
          <w:sz w:val="20"/>
          <w:szCs w:val="20"/>
        </w:rPr>
        <w:t xml:space="preserve"> </w:t>
      </w:r>
      <w:r w:rsidR="00B96E4F">
        <w:rPr>
          <w:rFonts w:hint="eastAsia"/>
          <w:sz w:val="20"/>
          <w:szCs w:val="20"/>
        </w:rPr>
        <w:t>shaft with local resonator</w:t>
      </w:r>
      <w:r w:rsidR="001E40EC">
        <w:rPr>
          <w:rFonts w:hint="eastAsia"/>
          <w:sz w:val="20"/>
          <w:szCs w:val="20"/>
        </w:rPr>
        <w:t xml:space="preserve"> for </w:t>
      </w:r>
      <w:r w:rsidR="001E40EC">
        <w:rPr>
          <w:sz w:val="20"/>
          <w:szCs w:val="20"/>
        </w:rPr>
        <w:t>different</w:t>
      </w:r>
      <w:r w:rsidR="001E40EC">
        <w:rPr>
          <w:rFonts w:hint="eastAsia"/>
          <w:sz w:val="20"/>
          <w:szCs w:val="20"/>
        </w:rPr>
        <w:t xml:space="preserve"> net stiffness</w:t>
      </w:r>
      <w:r w:rsidR="00641FF3">
        <w:rPr>
          <w:rFonts w:hint="eastAsia"/>
          <w:sz w:val="20"/>
          <w:szCs w:val="20"/>
        </w:rPr>
        <w:t xml:space="preserve"> when the residual stiffness ratio</w:t>
      </w:r>
      <w:r w:rsidR="001E54D0">
        <w:rPr>
          <w:rFonts w:hint="eastAsia"/>
          <w:sz w:val="20"/>
          <w:szCs w:val="20"/>
        </w:rPr>
        <w:t>:</w:t>
      </w:r>
      <w:r w:rsidR="00E614C2">
        <w:rPr>
          <w:rFonts w:hint="eastAsia"/>
          <w:sz w:val="20"/>
          <w:szCs w:val="20"/>
        </w:rPr>
        <w:t xml:space="preserve"> </w:t>
      </w:r>
      <w:r w:rsidR="00243008">
        <w:rPr>
          <w:rFonts w:hint="eastAsia"/>
          <w:sz w:val="20"/>
          <w:szCs w:val="20"/>
        </w:rPr>
        <w:t>(a)</w:t>
      </w:r>
      <w:r w:rsidR="006F3C3B" w:rsidRPr="00B96E4F">
        <w:rPr>
          <w:position w:val="-10"/>
          <w:sz w:val="20"/>
          <w:szCs w:val="20"/>
        </w:rPr>
        <w:object w:dxaOrig="480" w:dyaOrig="279">
          <v:shape id="_x0000_i1125" type="#_x0000_t75" style="width:24pt;height:13.5pt" o:ole="">
            <v:imagedata r:id="rId200" o:title=""/>
          </v:shape>
          <o:OLEObject Type="Embed" ProgID="Equation.DSMT4" ShapeID="_x0000_i1125" DrawAspect="Content" ObjectID="_1606029907" r:id="rId201"/>
        </w:object>
      </w:r>
      <w:r w:rsidR="00243008">
        <w:rPr>
          <w:rFonts w:hint="eastAsia"/>
          <w:sz w:val="20"/>
          <w:szCs w:val="20"/>
        </w:rPr>
        <w:t>, (b)</w:t>
      </w:r>
      <w:r w:rsidR="006F3C3B" w:rsidRPr="00B96E4F">
        <w:rPr>
          <w:position w:val="-10"/>
          <w:sz w:val="20"/>
          <w:szCs w:val="20"/>
        </w:rPr>
        <w:object w:dxaOrig="660" w:dyaOrig="279">
          <v:shape id="_x0000_i1126" type="#_x0000_t75" style="width:33pt;height:13.5pt" o:ole="">
            <v:imagedata r:id="rId202" o:title=""/>
          </v:shape>
          <o:OLEObject Type="Embed" ProgID="Equation.DSMT4" ShapeID="_x0000_i1126" DrawAspect="Content" ObjectID="_1606029908" r:id="rId203"/>
        </w:object>
      </w:r>
      <w:r w:rsidR="00B96E4F">
        <w:rPr>
          <w:rFonts w:hint="eastAsia"/>
          <w:sz w:val="20"/>
          <w:szCs w:val="20"/>
        </w:rPr>
        <w:t xml:space="preserve">, </w:t>
      </w:r>
      <w:r w:rsidR="00243008">
        <w:rPr>
          <w:rFonts w:hint="eastAsia"/>
          <w:sz w:val="20"/>
          <w:szCs w:val="20"/>
        </w:rPr>
        <w:t>(c)</w:t>
      </w:r>
      <w:r w:rsidR="006F3C3B" w:rsidRPr="008936A4">
        <w:rPr>
          <w:position w:val="-10"/>
          <w:sz w:val="20"/>
          <w:szCs w:val="20"/>
        </w:rPr>
        <w:object w:dxaOrig="660" w:dyaOrig="279">
          <v:shape id="_x0000_i1127" type="#_x0000_t75" style="width:33pt;height:13.5pt" o:ole="">
            <v:imagedata r:id="rId204" o:title=""/>
          </v:shape>
          <o:OLEObject Type="Embed" ProgID="Equation.DSMT4" ShapeID="_x0000_i1127" DrawAspect="Content" ObjectID="_1606029909" r:id="rId205"/>
        </w:object>
      </w:r>
      <w:r w:rsidR="008936A4">
        <w:rPr>
          <w:rFonts w:hint="eastAsia"/>
          <w:sz w:val="20"/>
          <w:szCs w:val="20"/>
        </w:rPr>
        <w:t xml:space="preserve">, </w:t>
      </w:r>
      <w:r w:rsidR="00243008">
        <w:rPr>
          <w:rFonts w:hint="eastAsia"/>
          <w:sz w:val="20"/>
          <w:szCs w:val="20"/>
        </w:rPr>
        <w:t>(d)</w:t>
      </w:r>
      <w:r w:rsidR="006F3C3B" w:rsidRPr="00641FF3">
        <w:rPr>
          <w:position w:val="-10"/>
          <w:sz w:val="20"/>
          <w:szCs w:val="20"/>
        </w:rPr>
        <w:object w:dxaOrig="760" w:dyaOrig="279">
          <v:shape id="_x0000_i1128" type="#_x0000_t75" style="width:38.25pt;height:13.5pt" o:ole="">
            <v:imagedata r:id="rId206" o:title=""/>
          </v:shape>
          <o:OLEObject Type="Embed" ProgID="Equation.DSMT4" ShapeID="_x0000_i1128" DrawAspect="Content" ObjectID="_1606029910" r:id="rId207"/>
        </w:object>
      </w:r>
      <w:r w:rsidR="00641FF3">
        <w:rPr>
          <w:rFonts w:hint="eastAsia"/>
          <w:sz w:val="20"/>
          <w:szCs w:val="20"/>
        </w:rPr>
        <w:t>.</w:t>
      </w:r>
      <w:bookmarkEnd w:id="58"/>
      <w:bookmarkEnd w:id="59"/>
      <w:bookmarkEnd w:id="60"/>
    </w:p>
    <w:p w:rsidR="006E5C18" w:rsidRDefault="00B46CD7" w:rsidP="006C215D">
      <w:pPr>
        <w:rPr>
          <w:sz w:val="20"/>
          <w:szCs w:val="20"/>
        </w:rPr>
      </w:pPr>
      <w:r>
        <w:rPr>
          <w:rFonts w:hint="eastAsia"/>
          <w:sz w:val="20"/>
          <w:szCs w:val="20"/>
        </w:rPr>
        <w:t xml:space="preserve"> </w:t>
      </w:r>
    </w:p>
    <w:p w:rsidR="005311D8" w:rsidRPr="00D4457C" w:rsidRDefault="006E5C18" w:rsidP="006C215D">
      <w:pPr>
        <w:spacing w:line="360" w:lineRule="auto"/>
        <w:rPr>
          <w:color w:val="000000"/>
          <w:sz w:val="24"/>
          <w:szCs w:val="24"/>
        </w:rPr>
      </w:pPr>
      <w:r>
        <w:rPr>
          <w:rFonts w:hint="eastAsia"/>
          <w:sz w:val="20"/>
          <w:szCs w:val="20"/>
        </w:rPr>
        <w:tab/>
      </w:r>
      <w:r w:rsidR="008177CD" w:rsidRPr="00D4457C">
        <w:rPr>
          <w:color w:val="000000"/>
          <w:sz w:val="24"/>
          <w:szCs w:val="24"/>
        </w:rPr>
        <w:t>Furthermor</w:t>
      </w:r>
      <w:r w:rsidR="0081468A" w:rsidRPr="00D4457C">
        <w:rPr>
          <w:color w:val="000000"/>
          <w:sz w:val="24"/>
          <w:szCs w:val="24"/>
        </w:rPr>
        <w:t>e,</w:t>
      </w:r>
      <w:r w:rsidR="008177CD" w:rsidRPr="00D4457C">
        <w:rPr>
          <w:rFonts w:hint="eastAsia"/>
          <w:color w:val="000000"/>
          <w:sz w:val="24"/>
          <w:szCs w:val="24"/>
        </w:rPr>
        <w:t xml:space="preserve"> </w:t>
      </w:r>
      <w:r w:rsidR="0081468A" w:rsidRPr="00D4457C">
        <w:rPr>
          <w:rFonts w:hint="eastAsia"/>
          <w:color w:val="000000"/>
          <w:sz w:val="24"/>
          <w:szCs w:val="24"/>
        </w:rPr>
        <w:t xml:space="preserve">the width and depth in </w:t>
      </w:r>
      <w:r w:rsidR="00AF72D6">
        <w:rPr>
          <w:rFonts w:hint="eastAsia"/>
          <w:color w:val="000000"/>
          <w:sz w:val="24"/>
          <w:szCs w:val="24"/>
        </w:rPr>
        <w:t>f</w:t>
      </w:r>
      <w:r w:rsidR="0081468A" w:rsidRPr="00D4457C">
        <w:rPr>
          <w:rFonts w:hint="eastAsia"/>
          <w:color w:val="000000"/>
          <w:sz w:val="24"/>
          <w:szCs w:val="24"/>
        </w:rPr>
        <w:t>ig</w:t>
      </w:r>
      <w:r w:rsidR="00AF72D6">
        <w:rPr>
          <w:rFonts w:hint="eastAsia"/>
          <w:color w:val="000000"/>
          <w:sz w:val="24"/>
          <w:szCs w:val="24"/>
        </w:rPr>
        <w:t>ure</w:t>
      </w:r>
      <w:r w:rsidR="00B85605">
        <w:rPr>
          <w:color w:val="000000"/>
          <w:sz w:val="24"/>
          <w:szCs w:val="24"/>
        </w:rPr>
        <w:t xml:space="preserve"> </w:t>
      </w:r>
      <w:r w:rsidR="005958A1">
        <w:rPr>
          <w:color w:val="000000"/>
          <w:sz w:val="24"/>
          <w:szCs w:val="24"/>
        </w:rPr>
        <w:t>6</w:t>
      </w:r>
      <w:r w:rsidR="0081468A" w:rsidRPr="00D4457C">
        <w:rPr>
          <w:rFonts w:hint="eastAsia"/>
          <w:color w:val="000000"/>
          <w:sz w:val="24"/>
          <w:szCs w:val="24"/>
        </w:rPr>
        <w:t xml:space="preserve"> are represented by the non-zero </w:t>
      </w:r>
      <w:r w:rsidR="0081468A" w:rsidRPr="00D4457C">
        <w:rPr>
          <w:color w:val="000000"/>
          <w:sz w:val="24"/>
          <w:szCs w:val="24"/>
        </w:rPr>
        <w:t>imaginary</w:t>
      </w:r>
      <w:r w:rsidR="0075732E" w:rsidRPr="00D4457C">
        <w:rPr>
          <w:rFonts w:hint="eastAsia"/>
          <w:color w:val="000000"/>
          <w:sz w:val="24"/>
          <w:szCs w:val="24"/>
        </w:rPr>
        <w:t xml:space="preserve"> part of the wavenumber</w:t>
      </w:r>
      <w:r w:rsidR="0081468A" w:rsidRPr="00D4457C">
        <w:rPr>
          <w:rFonts w:hint="eastAsia"/>
          <w:color w:val="000000"/>
          <w:sz w:val="24"/>
          <w:szCs w:val="24"/>
        </w:rPr>
        <w:t xml:space="preserve">. </w:t>
      </w:r>
      <w:r w:rsidR="0004350A" w:rsidRPr="00D4457C">
        <w:rPr>
          <w:color w:val="000000"/>
          <w:sz w:val="24"/>
          <w:szCs w:val="24"/>
        </w:rPr>
        <w:t>It</w:t>
      </w:r>
      <w:r w:rsidR="0075732E" w:rsidRPr="00D4457C">
        <w:rPr>
          <w:rFonts w:hint="eastAsia"/>
          <w:color w:val="000000"/>
          <w:sz w:val="24"/>
          <w:szCs w:val="24"/>
        </w:rPr>
        <w:t xml:space="preserve"> can be observed that, w</w:t>
      </w:r>
      <w:r w:rsidR="0081468A" w:rsidRPr="00D4457C">
        <w:rPr>
          <w:color w:val="000000"/>
          <w:sz w:val="24"/>
          <w:szCs w:val="24"/>
        </w:rPr>
        <w:t>ith</w:t>
      </w:r>
      <w:r w:rsidR="008177CD" w:rsidRPr="00D4457C">
        <w:rPr>
          <w:color w:val="000000"/>
          <w:sz w:val="24"/>
          <w:szCs w:val="24"/>
        </w:rPr>
        <w:t xml:space="preserve"> the </w:t>
      </w:r>
      <w:r w:rsidR="008177CD" w:rsidRPr="00A744C6">
        <w:rPr>
          <w:color w:val="000000"/>
          <w:sz w:val="24"/>
          <w:szCs w:val="24"/>
        </w:rPr>
        <w:t>decreas</w:t>
      </w:r>
      <w:r w:rsidR="0081470C" w:rsidRPr="00A744C6">
        <w:rPr>
          <w:rFonts w:hint="eastAsia"/>
          <w:color w:val="000000"/>
          <w:sz w:val="24"/>
          <w:szCs w:val="24"/>
        </w:rPr>
        <w:t>e</w:t>
      </w:r>
      <w:r w:rsidR="008177CD" w:rsidRPr="00D4457C">
        <w:rPr>
          <w:color w:val="000000"/>
          <w:sz w:val="24"/>
          <w:szCs w:val="24"/>
        </w:rPr>
        <w:t xml:space="preserve"> of the n</w:t>
      </w:r>
      <w:r w:rsidR="008177CD" w:rsidRPr="00D4457C">
        <w:rPr>
          <w:rFonts w:hint="eastAsia"/>
          <w:color w:val="000000"/>
          <w:sz w:val="24"/>
          <w:szCs w:val="24"/>
        </w:rPr>
        <w:t>e</w:t>
      </w:r>
      <w:r w:rsidR="008177CD" w:rsidRPr="00D4457C">
        <w:rPr>
          <w:color w:val="000000"/>
          <w:sz w:val="24"/>
          <w:szCs w:val="24"/>
        </w:rPr>
        <w:t>t stiffness ratio</w:t>
      </w:r>
      <w:r w:rsidR="008177CD" w:rsidRPr="00D4457C">
        <w:rPr>
          <w:rFonts w:hint="eastAsia"/>
          <w:color w:val="000000"/>
          <w:sz w:val="24"/>
          <w:szCs w:val="24"/>
        </w:rPr>
        <w:t xml:space="preserve">, the width of the band gap would become narrow, and the </w:t>
      </w:r>
      <w:r w:rsidR="008177CD" w:rsidRPr="00D4457C">
        <w:rPr>
          <w:color w:val="000000"/>
          <w:sz w:val="24"/>
          <w:szCs w:val="24"/>
        </w:rPr>
        <w:t>depth</w:t>
      </w:r>
      <w:r w:rsidR="008177CD" w:rsidRPr="00D4457C">
        <w:rPr>
          <w:rFonts w:hint="eastAsia"/>
          <w:color w:val="000000"/>
          <w:sz w:val="24"/>
          <w:szCs w:val="24"/>
        </w:rPr>
        <w:t xml:space="preserve"> would get shallow, which implies that the </w:t>
      </w:r>
      <w:r w:rsidR="008177CD" w:rsidRPr="00D4457C">
        <w:rPr>
          <w:color w:val="000000"/>
          <w:sz w:val="24"/>
          <w:szCs w:val="24"/>
        </w:rPr>
        <w:t>performance</w:t>
      </w:r>
      <w:r w:rsidR="008177CD" w:rsidRPr="00D4457C">
        <w:rPr>
          <w:rFonts w:hint="eastAsia"/>
          <w:color w:val="000000"/>
          <w:sz w:val="24"/>
          <w:szCs w:val="24"/>
        </w:rPr>
        <w:t xml:space="preserve"> of torsional wave attenuations become worse. </w:t>
      </w:r>
      <w:r w:rsidR="0004350A" w:rsidRPr="00D4457C">
        <w:rPr>
          <w:color w:val="000000"/>
          <w:sz w:val="24"/>
          <w:szCs w:val="24"/>
        </w:rPr>
        <w:t>H</w:t>
      </w:r>
      <w:r w:rsidR="0004350A" w:rsidRPr="00D4457C">
        <w:rPr>
          <w:rFonts w:hint="eastAsia"/>
          <w:color w:val="000000"/>
          <w:sz w:val="24"/>
          <w:szCs w:val="24"/>
        </w:rPr>
        <w:t xml:space="preserve">owever, in order to attenuate the torsional wave in a designated frequency region better, </w:t>
      </w:r>
      <w:r w:rsidR="0004350A" w:rsidRPr="00D4457C">
        <w:rPr>
          <w:color w:val="000000"/>
          <w:sz w:val="24"/>
          <w:szCs w:val="24"/>
        </w:rPr>
        <w:t>a broad</w:t>
      </w:r>
      <w:r w:rsidR="0004350A" w:rsidRPr="00D4457C">
        <w:rPr>
          <w:rFonts w:hint="eastAsia"/>
          <w:color w:val="000000"/>
          <w:sz w:val="24"/>
          <w:szCs w:val="24"/>
        </w:rPr>
        <w:t>er</w:t>
      </w:r>
      <w:r w:rsidR="0004350A" w:rsidRPr="00D4457C">
        <w:rPr>
          <w:color w:val="000000"/>
          <w:sz w:val="24"/>
          <w:szCs w:val="24"/>
        </w:rPr>
        <w:t xml:space="preserve"> and deep</w:t>
      </w:r>
      <w:r w:rsidR="0004350A" w:rsidRPr="00D4457C">
        <w:rPr>
          <w:rFonts w:hint="eastAsia"/>
          <w:color w:val="000000"/>
          <w:sz w:val="24"/>
          <w:szCs w:val="24"/>
        </w:rPr>
        <w:t>er</w:t>
      </w:r>
      <w:r w:rsidR="0004350A" w:rsidRPr="00D4457C">
        <w:rPr>
          <w:color w:val="000000"/>
          <w:sz w:val="24"/>
          <w:szCs w:val="24"/>
        </w:rPr>
        <w:t xml:space="preserve"> band</w:t>
      </w:r>
      <w:r w:rsidR="0004350A" w:rsidRPr="00D4457C">
        <w:rPr>
          <w:rFonts w:hint="eastAsia"/>
          <w:color w:val="000000"/>
          <w:sz w:val="24"/>
          <w:szCs w:val="24"/>
        </w:rPr>
        <w:t xml:space="preserve"> gap </w:t>
      </w:r>
      <w:r w:rsidR="0004350A" w:rsidRPr="00D4457C">
        <w:rPr>
          <w:color w:val="000000"/>
          <w:sz w:val="24"/>
          <w:szCs w:val="24"/>
        </w:rPr>
        <w:t xml:space="preserve">is </w:t>
      </w:r>
      <w:r w:rsidR="0004350A" w:rsidRPr="00D4457C">
        <w:rPr>
          <w:rFonts w:hint="eastAsia"/>
          <w:color w:val="000000"/>
          <w:sz w:val="24"/>
          <w:szCs w:val="24"/>
        </w:rPr>
        <w:t>expected</w:t>
      </w:r>
      <w:r w:rsidR="0004350A" w:rsidRPr="00D4457C">
        <w:rPr>
          <w:color w:val="000000"/>
          <w:sz w:val="24"/>
          <w:szCs w:val="24"/>
        </w:rPr>
        <w:t>.</w:t>
      </w:r>
      <w:r w:rsidR="0004350A" w:rsidRPr="00D4457C">
        <w:rPr>
          <w:rFonts w:hint="eastAsia"/>
          <w:color w:val="000000"/>
          <w:sz w:val="24"/>
          <w:szCs w:val="24"/>
        </w:rPr>
        <w:t xml:space="preserve"> </w:t>
      </w:r>
      <w:r w:rsidR="0004350A" w:rsidRPr="00D4457C">
        <w:rPr>
          <w:color w:val="000000"/>
          <w:sz w:val="24"/>
          <w:szCs w:val="24"/>
        </w:rPr>
        <w:t>I</w:t>
      </w:r>
      <w:r w:rsidR="0004350A" w:rsidRPr="00D4457C">
        <w:rPr>
          <w:rFonts w:hint="eastAsia"/>
          <w:color w:val="000000"/>
          <w:sz w:val="24"/>
          <w:szCs w:val="24"/>
        </w:rPr>
        <w:t xml:space="preserve">n this paper, several methods </w:t>
      </w:r>
      <w:r w:rsidR="00327822" w:rsidRPr="00D4457C">
        <w:rPr>
          <w:rFonts w:hint="eastAsia"/>
          <w:color w:val="000000"/>
          <w:sz w:val="24"/>
          <w:szCs w:val="24"/>
        </w:rPr>
        <w:t>will</w:t>
      </w:r>
      <w:r w:rsidR="0004350A" w:rsidRPr="00A744C6">
        <w:rPr>
          <w:rFonts w:hint="eastAsia"/>
          <w:color w:val="000000"/>
          <w:sz w:val="24"/>
          <w:szCs w:val="24"/>
        </w:rPr>
        <w:t xml:space="preserve"> </w:t>
      </w:r>
      <w:r w:rsidR="0081470C" w:rsidRPr="00A744C6">
        <w:rPr>
          <w:rFonts w:hint="eastAsia"/>
          <w:color w:val="000000"/>
          <w:sz w:val="24"/>
          <w:szCs w:val="24"/>
        </w:rPr>
        <w:t>be</w:t>
      </w:r>
      <w:r w:rsidR="0081470C">
        <w:rPr>
          <w:rFonts w:hint="eastAsia"/>
          <w:color w:val="000000"/>
          <w:sz w:val="24"/>
          <w:szCs w:val="24"/>
        </w:rPr>
        <w:t xml:space="preserve"> </w:t>
      </w:r>
      <w:r w:rsidR="0004350A" w:rsidRPr="00D4457C">
        <w:rPr>
          <w:rFonts w:hint="eastAsia"/>
          <w:color w:val="000000"/>
          <w:sz w:val="24"/>
          <w:szCs w:val="24"/>
        </w:rPr>
        <w:t xml:space="preserve">used to broaden the band gap and improve wave attenuations, such as increasing the number of unit cells and </w:t>
      </w:r>
      <w:r w:rsidR="0004350A" w:rsidRPr="00D4457C">
        <w:rPr>
          <w:color w:val="000000"/>
          <w:sz w:val="24"/>
          <w:szCs w:val="24"/>
        </w:rPr>
        <w:t>adjusting the parameter of the</w:t>
      </w:r>
      <w:r w:rsidR="00153650" w:rsidRPr="00D4457C">
        <w:rPr>
          <w:color w:val="000000"/>
          <w:sz w:val="24"/>
          <w:szCs w:val="24"/>
        </w:rPr>
        <w:t xml:space="preserve"> </w:t>
      </w:r>
      <w:r w:rsidR="0066653D">
        <w:rPr>
          <w:rFonts w:hint="eastAsia"/>
          <w:color w:val="000000"/>
          <w:sz w:val="24"/>
          <w:szCs w:val="24"/>
        </w:rPr>
        <w:t>meta-</w:t>
      </w:r>
      <w:r w:rsidR="0004350A" w:rsidRPr="00D4457C">
        <w:rPr>
          <w:color w:val="000000"/>
          <w:sz w:val="24"/>
          <w:szCs w:val="24"/>
        </w:rPr>
        <w:t>shaft</w:t>
      </w:r>
      <w:r w:rsidR="0004350A" w:rsidRPr="00D4457C">
        <w:rPr>
          <w:rFonts w:hint="eastAsia"/>
          <w:color w:val="000000"/>
          <w:sz w:val="24"/>
          <w:szCs w:val="24"/>
        </w:rPr>
        <w:t>, which will be studied in detail in Section IV.</w:t>
      </w:r>
    </w:p>
    <w:p w:rsidR="00BB366D" w:rsidRPr="00703D4D" w:rsidRDefault="00B4679F" w:rsidP="00703D4D">
      <w:pPr>
        <w:pStyle w:val="ListParagraph"/>
        <w:numPr>
          <w:ilvl w:val="1"/>
          <w:numId w:val="4"/>
        </w:numPr>
        <w:spacing w:line="360" w:lineRule="auto"/>
        <w:ind w:firstLineChars="0"/>
        <w:jc w:val="left"/>
        <w:rPr>
          <w:i/>
          <w:sz w:val="24"/>
          <w:szCs w:val="24"/>
        </w:rPr>
      </w:pPr>
      <w:r w:rsidRPr="00703D4D">
        <w:rPr>
          <w:rFonts w:hint="eastAsia"/>
          <w:i/>
          <w:sz w:val="24"/>
          <w:szCs w:val="24"/>
        </w:rPr>
        <w:t>Improvement</w:t>
      </w:r>
      <w:r w:rsidR="00BB366D" w:rsidRPr="00703D4D">
        <w:rPr>
          <w:i/>
          <w:sz w:val="24"/>
          <w:szCs w:val="24"/>
        </w:rPr>
        <w:t xml:space="preserve"> </w:t>
      </w:r>
      <w:r w:rsidR="00075EEB" w:rsidRPr="00703D4D">
        <w:rPr>
          <w:rFonts w:hint="eastAsia"/>
          <w:i/>
          <w:sz w:val="24"/>
          <w:szCs w:val="24"/>
        </w:rPr>
        <w:t>r</w:t>
      </w:r>
      <w:r w:rsidR="00075EEB" w:rsidRPr="00703D4D">
        <w:rPr>
          <w:i/>
          <w:sz w:val="24"/>
          <w:szCs w:val="24"/>
        </w:rPr>
        <w:t>egimes</w:t>
      </w:r>
    </w:p>
    <w:p w:rsidR="0039688A" w:rsidRPr="008A2365" w:rsidRDefault="00F54948" w:rsidP="006C215D">
      <w:pPr>
        <w:spacing w:line="360" w:lineRule="auto"/>
        <w:ind w:firstLine="420"/>
        <w:rPr>
          <w:sz w:val="24"/>
          <w:szCs w:val="24"/>
        </w:rPr>
      </w:pPr>
      <w:r w:rsidRPr="008A2365">
        <w:rPr>
          <w:sz w:val="24"/>
          <w:szCs w:val="24"/>
        </w:rPr>
        <w:t>In order to study improvement regime</w:t>
      </w:r>
      <w:r w:rsidR="000E56C1" w:rsidRPr="008A2365">
        <w:rPr>
          <w:sz w:val="24"/>
          <w:szCs w:val="24"/>
        </w:rPr>
        <w:t>s</w:t>
      </w:r>
      <w:r w:rsidRPr="008A2365">
        <w:rPr>
          <w:sz w:val="24"/>
          <w:szCs w:val="24"/>
        </w:rPr>
        <w:t xml:space="preserve"> of the torsional-wave band gap</w:t>
      </w:r>
      <w:r w:rsidR="00574CB3" w:rsidRPr="008A2365">
        <w:rPr>
          <w:sz w:val="24"/>
          <w:szCs w:val="24"/>
        </w:rPr>
        <w:t xml:space="preserve"> to broad the band width</w:t>
      </w:r>
      <w:r w:rsidR="00202B06" w:rsidRPr="008A2365">
        <w:rPr>
          <w:sz w:val="24"/>
          <w:szCs w:val="24"/>
        </w:rPr>
        <w:t xml:space="preserve">, </w:t>
      </w:r>
      <w:r w:rsidR="004D1D23" w:rsidRPr="008A2365">
        <w:rPr>
          <w:sz w:val="24"/>
          <w:szCs w:val="24"/>
        </w:rPr>
        <w:t>the expressions of beginning and ending frequency</w:t>
      </w:r>
      <w:r w:rsidR="0040761D" w:rsidRPr="008A2365">
        <w:rPr>
          <w:sz w:val="24"/>
          <w:szCs w:val="24"/>
        </w:rPr>
        <w:t xml:space="preserve"> are</w:t>
      </w:r>
      <w:r w:rsidR="004D1D23" w:rsidRPr="008A2365">
        <w:rPr>
          <w:sz w:val="24"/>
          <w:szCs w:val="24"/>
        </w:rPr>
        <w:t xml:space="preserve"> to be investigated firstly. </w:t>
      </w:r>
      <w:r w:rsidR="000E56C1" w:rsidRPr="008A2365">
        <w:rPr>
          <w:sz w:val="24"/>
          <w:szCs w:val="24"/>
        </w:rPr>
        <w:t>As</w:t>
      </w:r>
      <w:r w:rsidR="0040761D" w:rsidRPr="008A2365">
        <w:rPr>
          <w:sz w:val="24"/>
          <w:szCs w:val="24"/>
        </w:rPr>
        <w:t xml:space="preserve"> shown in</w:t>
      </w:r>
      <w:r w:rsidR="000E56C1" w:rsidRPr="008A2365">
        <w:rPr>
          <w:sz w:val="24"/>
          <w:szCs w:val="24"/>
        </w:rPr>
        <w:t xml:space="preserve"> </w:t>
      </w:r>
      <w:r w:rsidR="005D63EB" w:rsidRPr="008A2365">
        <w:rPr>
          <w:sz w:val="24"/>
          <w:szCs w:val="24"/>
        </w:rPr>
        <w:t>f</w:t>
      </w:r>
      <w:r w:rsidR="000E56C1" w:rsidRPr="008A2365">
        <w:rPr>
          <w:sz w:val="24"/>
          <w:szCs w:val="24"/>
        </w:rPr>
        <w:t xml:space="preserve">igure </w:t>
      </w:r>
      <w:r w:rsidR="0040761D" w:rsidRPr="008A2365">
        <w:rPr>
          <w:sz w:val="24"/>
          <w:szCs w:val="24"/>
        </w:rPr>
        <w:t>7</w:t>
      </w:r>
      <w:r w:rsidR="00C70E48" w:rsidRPr="008A2365">
        <w:rPr>
          <w:sz w:val="24"/>
          <w:szCs w:val="24"/>
        </w:rPr>
        <w:t xml:space="preserve"> (a)</w:t>
      </w:r>
      <w:r w:rsidR="000E56C1" w:rsidRPr="008A2365">
        <w:rPr>
          <w:sz w:val="24"/>
          <w:szCs w:val="24"/>
        </w:rPr>
        <w:t>,</w:t>
      </w:r>
      <w:r w:rsidR="00C70E48" w:rsidRPr="008A2365">
        <w:rPr>
          <w:sz w:val="24"/>
          <w:szCs w:val="24"/>
        </w:rPr>
        <w:t xml:space="preserve"> the mass ring</w:t>
      </w:r>
      <w:r w:rsidR="0040761D" w:rsidRPr="008A2365">
        <w:rPr>
          <w:sz w:val="24"/>
          <w:szCs w:val="24"/>
        </w:rPr>
        <w:t xml:space="preserve"> resonates</w:t>
      </w:r>
      <w:r w:rsidR="00C70E48" w:rsidRPr="008A2365">
        <w:rPr>
          <w:sz w:val="24"/>
          <w:szCs w:val="24"/>
        </w:rPr>
        <w:t xml:space="preserve"> </w:t>
      </w:r>
      <w:r w:rsidR="00CF22A3" w:rsidRPr="008A2365">
        <w:rPr>
          <w:sz w:val="24"/>
          <w:szCs w:val="24"/>
        </w:rPr>
        <w:t xml:space="preserve">at this frequency </w:t>
      </w:r>
      <w:r w:rsidR="008A2365" w:rsidRPr="008A2365">
        <w:rPr>
          <w:position w:val="-14"/>
          <w:sz w:val="24"/>
          <w:szCs w:val="24"/>
        </w:rPr>
        <w:object w:dxaOrig="1280" w:dyaOrig="420">
          <v:shape id="_x0000_i1129" type="#_x0000_t75" style="width:63.75pt;height:21pt" o:ole="">
            <v:imagedata r:id="rId208" o:title=""/>
          </v:shape>
          <o:OLEObject Type="Embed" ProgID="Equation.DSMT4" ShapeID="_x0000_i1129" DrawAspect="Content" ObjectID="_1606029911" r:id="rId209"/>
        </w:object>
      </w:r>
      <w:r w:rsidR="0040761D" w:rsidRPr="008A2365">
        <w:rPr>
          <w:sz w:val="24"/>
          <w:szCs w:val="24"/>
        </w:rPr>
        <w:t>,</w:t>
      </w:r>
      <w:r w:rsidR="00FA00D0" w:rsidRPr="008A2365">
        <w:rPr>
          <w:sz w:val="24"/>
          <w:szCs w:val="24"/>
        </w:rPr>
        <w:t xml:space="preserve"> which is the beginning frequency of the torsional wave band gap</w:t>
      </w:r>
      <w:r w:rsidR="00CF22A3" w:rsidRPr="008A2365">
        <w:rPr>
          <w:sz w:val="24"/>
          <w:szCs w:val="24"/>
        </w:rPr>
        <w:t>.</w:t>
      </w:r>
      <w:r w:rsidR="00FA00D0" w:rsidRPr="008A2365">
        <w:rPr>
          <w:sz w:val="24"/>
          <w:szCs w:val="24"/>
        </w:rPr>
        <w:t xml:space="preserve"> </w:t>
      </w:r>
      <w:r w:rsidR="00EE473C" w:rsidRPr="008A2365">
        <w:rPr>
          <w:sz w:val="24"/>
          <w:szCs w:val="24"/>
        </w:rPr>
        <w:t xml:space="preserve">When the shaft is not </w:t>
      </w:r>
      <w:r w:rsidR="00EE473C" w:rsidRPr="008A2365">
        <w:rPr>
          <w:rFonts w:hint="eastAsia"/>
          <w:sz w:val="24"/>
          <w:szCs w:val="24"/>
        </w:rPr>
        <w:t>fixed</w:t>
      </w:r>
      <w:r w:rsidR="00EE473C" w:rsidRPr="008A2365">
        <w:rPr>
          <w:sz w:val="24"/>
          <w:szCs w:val="24"/>
        </w:rPr>
        <w:t>, as</w:t>
      </w:r>
      <w:r w:rsidR="0040761D" w:rsidRPr="008A2365">
        <w:rPr>
          <w:sz w:val="24"/>
          <w:szCs w:val="24"/>
        </w:rPr>
        <w:t xml:space="preserve"> shown in</w:t>
      </w:r>
      <w:r w:rsidR="00EE473C" w:rsidRPr="008A2365">
        <w:rPr>
          <w:sz w:val="24"/>
          <w:szCs w:val="24"/>
        </w:rPr>
        <w:t xml:space="preserve"> figure </w:t>
      </w:r>
      <w:r w:rsidR="005958A1" w:rsidRPr="008A2365">
        <w:rPr>
          <w:sz w:val="24"/>
          <w:szCs w:val="24"/>
        </w:rPr>
        <w:t>7</w:t>
      </w:r>
      <w:r w:rsidR="00EE473C" w:rsidRPr="008A2365">
        <w:rPr>
          <w:sz w:val="24"/>
          <w:szCs w:val="24"/>
        </w:rPr>
        <w:t xml:space="preserve">(b), </w:t>
      </w:r>
      <w:r w:rsidR="003E3137" w:rsidRPr="008A2365">
        <w:rPr>
          <w:sz w:val="24"/>
          <w:szCs w:val="24"/>
        </w:rPr>
        <w:t>the mass ring and the shaft</w:t>
      </w:r>
      <w:r w:rsidR="00EE473C" w:rsidRPr="008A2365">
        <w:rPr>
          <w:sz w:val="24"/>
          <w:szCs w:val="24"/>
        </w:rPr>
        <w:t xml:space="preserve"> resonate in opposite direction</w:t>
      </w:r>
      <w:r w:rsidR="00B414FC" w:rsidRPr="008A2365">
        <w:rPr>
          <w:sz w:val="24"/>
          <w:szCs w:val="24"/>
        </w:rPr>
        <w:t>s</w:t>
      </w:r>
      <w:r w:rsidR="009708B8" w:rsidRPr="008A2365">
        <w:rPr>
          <w:sz w:val="24"/>
          <w:szCs w:val="24"/>
        </w:rPr>
        <w:t xml:space="preserve"> and the resonant frequency is </w:t>
      </w:r>
      <w:r w:rsidR="008A2365" w:rsidRPr="008A2365">
        <w:rPr>
          <w:position w:val="-16"/>
          <w:sz w:val="24"/>
          <w:szCs w:val="24"/>
        </w:rPr>
        <w:object w:dxaOrig="2240" w:dyaOrig="460">
          <v:shape id="_x0000_i1130" type="#_x0000_t75" style="width:111.75pt;height:23.25pt" o:ole="">
            <v:imagedata r:id="rId210" o:title=""/>
          </v:shape>
          <o:OLEObject Type="Embed" ProgID="Equation.DSMT4" ShapeID="_x0000_i1130" DrawAspect="Content" ObjectID="_1606029912" r:id="rId211"/>
        </w:object>
      </w:r>
      <w:r w:rsidR="0012581B" w:rsidRPr="008A2365">
        <w:rPr>
          <w:sz w:val="24"/>
          <w:szCs w:val="24"/>
        </w:rPr>
        <w:t>,</w:t>
      </w:r>
      <w:r w:rsidR="00DA0092" w:rsidRPr="008A2365">
        <w:rPr>
          <w:sz w:val="24"/>
          <w:szCs w:val="24"/>
        </w:rPr>
        <w:t xml:space="preserve"> which is the ending frequency of the band gap</w:t>
      </w:r>
      <w:r w:rsidR="002054BD" w:rsidRPr="008A2365">
        <w:rPr>
          <w:sz w:val="24"/>
          <w:szCs w:val="24"/>
        </w:rPr>
        <w:t xml:space="preserve"> </w:t>
      </w:r>
      <w:r w:rsidR="006F1A17" w:rsidRPr="008A2365">
        <w:rPr>
          <w:sz w:val="24"/>
          <w:szCs w:val="24"/>
        </w:rPr>
        <w:fldChar w:fldCharType="begin" w:fldLock="1"/>
      </w:r>
      <w:r w:rsidR="00CA1F47" w:rsidRPr="008A2365">
        <w:rPr>
          <w:sz w:val="24"/>
          <w:szCs w:val="24"/>
        </w:rPr>
        <w:instrText>ADDIN CSL_CITATION {"citationItems":[{"id":"ITEM-1","itemData":{"abstract":"Based on a better understanding of the lattice vibration modes, two simple spring–mass models are constructed in order to evaluate the frequencies on both the lower and upper edges of the lowest locally resonant band gaps of the ternary locally resonant phononic crystals. The parameters of the models are given in a reasonable way based on the physical insight into the band gap mechanism. Both the lumped-mass methods and our models are used in the study of the influences of structural and the material parameters on frequencies on both edges of the lowest gaps in the ternary locally resonant phononic crystals. The analytical evaluations with our models and the theoretical predictions with the lumped-mass method are in good agreement with each other. The newly proposed heuristic models are helpful for a better understanding of the locally resonant band gap mechanism, as well as more accurate evaluation of the band edge frequencies. Keywords:","author":[{"dropping-particle":"","family":"Wang","given":"Gang","non-dropping-particle":"","parse-names":false,"suffix":""},{"dropping-particle":"","family":"Shao","given":"Li-Hui","non-dropping-particle":"","parse-names":false,"suffix":""},{"dropping-particle":"","family":"Liu","given":"Yao-Zong","non-dropping-particle":"","parse-names":false,"suffix":""},{"dropping-particle":"","family":"Wen","given":"Ji-Hong","non-dropping-particle":"","parse-names":false,"suffix":""}],"container-title":"Chinese Physics","id":"ITEM-1","issue":"8","issued":{"date-parts":[["2006"]]},"page":"1843-1848","title":"Accurate evaluation of lowest band gaps in ternary locally resonant phononic crystals This","type":"article-journal","volume":"15"},"uris":["http://www.mendeley.com/documents/?uuid=7f628655-6fe8-4ee8-bd7b-53bb353646c0"]}],"mendeley":{"formattedCitation":"[46]","plainTextFormattedCitation":"[46]","previouslyFormattedCitation":"[46]"},"properties":{"noteIndex":0},"schema":"https://github.com/citation-style-language/schema/raw/master/csl-citation.json"}</w:instrText>
      </w:r>
      <w:r w:rsidR="006F1A17" w:rsidRPr="008A2365">
        <w:rPr>
          <w:sz w:val="24"/>
          <w:szCs w:val="24"/>
        </w:rPr>
        <w:fldChar w:fldCharType="separate"/>
      </w:r>
      <w:r w:rsidR="004A6603" w:rsidRPr="008A2365">
        <w:rPr>
          <w:noProof/>
          <w:sz w:val="24"/>
          <w:szCs w:val="24"/>
        </w:rPr>
        <w:t>[46]</w:t>
      </w:r>
      <w:r w:rsidR="006F1A17" w:rsidRPr="008A2365">
        <w:rPr>
          <w:sz w:val="24"/>
          <w:szCs w:val="24"/>
        </w:rPr>
        <w:fldChar w:fldCharType="end"/>
      </w:r>
      <w:r w:rsidR="00B414FC" w:rsidRPr="008A2365">
        <w:rPr>
          <w:sz w:val="24"/>
          <w:szCs w:val="24"/>
        </w:rPr>
        <w:t>.</w:t>
      </w:r>
      <w:r w:rsidR="005841FD" w:rsidRPr="008A2365">
        <w:rPr>
          <w:sz w:val="24"/>
          <w:szCs w:val="24"/>
        </w:rPr>
        <w:t xml:space="preserve"> It is noteworthy that </w:t>
      </w:r>
      <w:r w:rsidR="005841FD" w:rsidRPr="008A2365">
        <w:rPr>
          <w:position w:val="-12"/>
          <w:sz w:val="24"/>
          <w:szCs w:val="24"/>
        </w:rPr>
        <w:object w:dxaOrig="220" w:dyaOrig="360">
          <v:shape id="_x0000_i1131" type="#_x0000_t75" style="width:11.25pt;height:18pt" o:ole="">
            <v:imagedata r:id="rId212" o:title=""/>
          </v:shape>
          <o:OLEObject Type="Embed" ProgID="Equation.DSMT4" ShapeID="_x0000_i1131" DrawAspect="Content" ObjectID="_1606029913" r:id="rId213"/>
        </w:object>
      </w:r>
      <w:r w:rsidR="005841FD" w:rsidRPr="008A2365">
        <w:rPr>
          <w:sz w:val="24"/>
          <w:szCs w:val="24"/>
        </w:rPr>
        <w:t xml:space="preserve"> , </w:t>
      </w:r>
      <w:r w:rsidR="002661CB" w:rsidRPr="008A2365">
        <w:rPr>
          <w:position w:val="-12"/>
          <w:sz w:val="24"/>
          <w:szCs w:val="24"/>
        </w:rPr>
        <w:object w:dxaOrig="240" w:dyaOrig="360">
          <v:shape id="_x0000_i1132" type="#_x0000_t75" style="width:12pt;height:18pt" o:ole="">
            <v:imagedata r:id="rId214" o:title=""/>
          </v:shape>
          <o:OLEObject Type="Embed" ProgID="Equation.DSMT4" ShapeID="_x0000_i1132" DrawAspect="Content" ObjectID="_1606029914" r:id="rId215"/>
        </w:object>
      </w:r>
      <w:r w:rsidR="005841FD" w:rsidRPr="008A2365">
        <w:rPr>
          <w:sz w:val="24"/>
          <w:szCs w:val="24"/>
        </w:rPr>
        <w:t xml:space="preserve"> </w:t>
      </w:r>
      <w:r w:rsidR="002661CB" w:rsidRPr="008A2365">
        <w:rPr>
          <w:sz w:val="24"/>
          <w:szCs w:val="24"/>
        </w:rPr>
        <w:t xml:space="preserve">and </w:t>
      </w:r>
      <w:r w:rsidR="002661CB" w:rsidRPr="008A2365">
        <w:rPr>
          <w:position w:val="-12"/>
          <w:sz w:val="24"/>
          <w:szCs w:val="24"/>
        </w:rPr>
        <w:object w:dxaOrig="260" w:dyaOrig="360">
          <v:shape id="_x0000_i1133" type="#_x0000_t75" style="width:12.75pt;height:18pt" o:ole="">
            <v:imagedata r:id="rId216" o:title=""/>
          </v:shape>
          <o:OLEObject Type="Embed" ProgID="Equation.DSMT4" ShapeID="_x0000_i1133" DrawAspect="Content" ObjectID="_1606029915" r:id="rId217"/>
        </w:object>
      </w:r>
      <w:r w:rsidR="002661CB" w:rsidRPr="008A2365">
        <w:rPr>
          <w:sz w:val="24"/>
          <w:szCs w:val="24"/>
        </w:rPr>
        <w:t xml:space="preserve"> denote the</w:t>
      </w:r>
      <w:r w:rsidR="002661CB" w:rsidRPr="008A2365">
        <w:rPr>
          <w:rFonts w:hint="eastAsia"/>
          <w:sz w:val="24"/>
          <w:szCs w:val="24"/>
        </w:rPr>
        <w:t xml:space="preserve"> moment of inertia</w:t>
      </w:r>
      <w:r w:rsidR="002661CB" w:rsidRPr="008A2365">
        <w:rPr>
          <w:sz w:val="24"/>
          <w:szCs w:val="24"/>
        </w:rPr>
        <w:t xml:space="preserve"> of the mass ring, the moment inertia of the shaft and the stiffness of the rubber ring </w:t>
      </w:r>
      <w:r w:rsidR="0040761D" w:rsidRPr="008A2365">
        <w:rPr>
          <w:sz w:val="24"/>
          <w:szCs w:val="24"/>
        </w:rPr>
        <w:t xml:space="preserve">highlighted in gray in figure 5 </w:t>
      </w:r>
      <w:r w:rsidR="001F39DC" w:rsidRPr="008A2365">
        <w:rPr>
          <w:sz w:val="24"/>
          <w:szCs w:val="24"/>
        </w:rPr>
        <w:t>respectively</w:t>
      </w:r>
      <w:r w:rsidR="0012581B" w:rsidRPr="008A2365">
        <w:rPr>
          <w:sz w:val="24"/>
          <w:szCs w:val="24"/>
        </w:rPr>
        <w:t xml:space="preserve">. </w:t>
      </w:r>
    </w:p>
    <w:p w:rsidR="004B7CDE" w:rsidRDefault="00656F07" w:rsidP="004B7CDE">
      <w:pPr>
        <w:spacing w:line="360" w:lineRule="auto"/>
        <w:ind w:firstLine="420"/>
        <w:jc w:val="center"/>
        <w:rPr>
          <w:color w:val="000000"/>
          <w:sz w:val="24"/>
          <w:szCs w:val="24"/>
        </w:rPr>
      </w:pPr>
      <w:r>
        <w:rPr>
          <w:noProof/>
          <w:color w:val="000000"/>
          <w:sz w:val="24"/>
          <w:szCs w:val="24"/>
          <w:lang w:val="en-GB"/>
        </w:rPr>
        <w:drawing>
          <wp:inline distT="0" distB="0" distL="0" distR="0">
            <wp:extent cx="3829050" cy="1590675"/>
            <wp:effectExtent l="0" t="0" r="0" b="0"/>
            <wp:docPr id="110" name="Picture 110"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Fi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829050" cy="1590675"/>
                    </a:xfrm>
                    <a:prstGeom prst="rect">
                      <a:avLst/>
                    </a:prstGeom>
                    <a:noFill/>
                    <a:ln>
                      <a:noFill/>
                    </a:ln>
                  </pic:spPr>
                </pic:pic>
              </a:graphicData>
            </a:graphic>
          </wp:inline>
        </w:drawing>
      </w:r>
    </w:p>
    <w:p w:rsidR="004B7CDE" w:rsidRPr="008A2365" w:rsidRDefault="004B7CDE" w:rsidP="004B7CDE">
      <w:pPr>
        <w:spacing w:line="360" w:lineRule="auto"/>
        <w:rPr>
          <w:sz w:val="20"/>
          <w:szCs w:val="20"/>
        </w:rPr>
      </w:pPr>
      <w:r w:rsidRPr="008A2365">
        <w:rPr>
          <w:rFonts w:hint="eastAsia"/>
          <w:b/>
          <w:sz w:val="20"/>
          <w:szCs w:val="20"/>
        </w:rPr>
        <w:t xml:space="preserve">Figure </w:t>
      </w:r>
      <w:r w:rsidR="005958A1" w:rsidRPr="008A2365">
        <w:rPr>
          <w:b/>
          <w:sz w:val="20"/>
          <w:szCs w:val="20"/>
        </w:rPr>
        <w:t>7</w:t>
      </w:r>
      <w:r w:rsidRPr="008A2365">
        <w:rPr>
          <w:b/>
          <w:sz w:val="20"/>
          <w:szCs w:val="20"/>
        </w:rPr>
        <w:t>.</w:t>
      </w:r>
      <w:r w:rsidR="009A3B1D" w:rsidRPr="008A2365">
        <w:rPr>
          <w:sz w:val="20"/>
          <w:szCs w:val="20"/>
        </w:rPr>
        <w:t xml:space="preserve"> Analogous models corresponding to torsional vibration modes on the (a) beginning and (b) ending frequency of the LR band gap of the meta-shaft</w:t>
      </w:r>
      <w:r w:rsidRPr="008A2365">
        <w:rPr>
          <w:rFonts w:hint="eastAsia"/>
          <w:sz w:val="20"/>
          <w:szCs w:val="20"/>
        </w:rPr>
        <w:t>.</w:t>
      </w:r>
      <w:r w:rsidR="00CF22A3" w:rsidRPr="008A2365">
        <w:rPr>
          <w:sz w:val="20"/>
          <w:szCs w:val="20"/>
        </w:rPr>
        <w:t xml:space="preserve"> The shading area denotes the rubber ring which provides torsional stiffness and support the mass ring. </w:t>
      </w:r>
    </w:p>
    <w:p w:rsidR="004B7CDE" w:rsidRDefault="004B7CDE" w:rsidP="00CE0680">
      <w:pPr>
        <w:spacing w:line="360" w:lineRule="auto"/>
        <w:ind w:firstLine="420"/>
        <w:jc w:val="left"/>
        <w:rPr>
          <w:color w:val="000000"/>
          <w:sz w:val="24"/>
          <w:szCs w:val="24"/>
        </w:rPr>
      </w:pPr>
    </w:p>
    <w:p w:rsidR="00CE0680" w:rsidRPr="008A2365" w:rsidRDefault="00AC3CB4" w:rsidP="005958A1">
      <w:pPr>
        <w:spacing w:line="360" w:lineRule="auto"/>
        <w:ind w:firstLine="420"/>
        <w:rPr>
          <w:rFonts w:hint="eastAsia"/>
          <w:sz w:val="24"/>
          <w:szCs w:val="24"/>
        </w:rPr>
      </w:pPr>
      <w:r w:rsidRPr="008A2365">
        <w:rPr>
          <w:sz w:val="24"/>
          <w:szCs w:val="24"/>
        </w:rPr>
        <w:t>Substituting the expressions of the torsional stiffness of the rubber ring, the moment</w:t>
      </w:r>
      <w:r w:rsidR="00D64107" w:rsidRPr="008A2365">
        <w:rPr>
          <w:sz w:val="24"/>
          <w:szCs w:val="24"/>
        </w:rPr>
        <w:t>s</w:t>
      </w:r>
      <w:r w:rsidRPr="008A2365">
        <w:rPr>
          <w:sz w:val="24"/>
          <w:szCs w:val="24"/>
        </w:rPr>
        <w:t xml:space="preserve"> of inertia of the mass ring and the shaft into the expressions of beginning and the ending frequency, the edges of the torsional wave band gap can be given by</w:t>
      </w:r>
    </w:p>
    <w:p w:rsidR="009515B5" w:rsidRPr="00AC3CB4" w:rsidRDefault="0039688A" w:rsidP="00AC3CB4">
      <w:pPr>
        <w:pStyle w:val="MTDisplayEquation"/>
        <w:ind w:firstLine="420"/>
      </w:pPr>
      <w:r>
        <w:tab/>
      </w:r>
      <w:r w:rsidR="00A85AC4" w:rsidRPr="00A83D11">
        <w:rPr>
          <w:position w:val="-38"/>
        </w:rPr>
        <w:object w:dxaOrig="5160" w:dyaOrig="840">
          <v:shape id="_x0000_i1135" type="#_x0000_t75" style="width:258pt;height:42pt" o:ole="">
            <v:imagedata r:id="rId219" o:title=""/>
          </v:shape>
          <o:OLEObject Type="Embed" ProgID="Equation.DSMT4" ShapeID="_x0000_i1135" DrawAspect="Content" ObjectID="_1606029916" r:id="rId220"/>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61" w:name="ZEqnNum520182"/>
      <w:r>
        <w:instrText>(</w:instrText>
      </w:r>
      <w:r>
        <w:rPr>
          <w:noProof/>
        </w:rPr>
        <w:fldChar w:fldCharType="begin"/>
      </w:r>
      <w:r>
        <w:rPr>
          <w:noProof/>
        </w:rPr>
        <w:instrText xml:space="preserve"> SEQ MTEqn \c \* Arabic \* MERGEFORMAT </w:instrText>
      </w:r>
      <w:r>
        <w:rPr>
          <w:noProof/>
        </w:rPr>
        <w:fldChar w:fldCharType="separate"/>
      </w:r>
      <w:r w:rsidR="004409A3">
        <w:rPr>
          <w:noProof/>
        </w:rPr>
        <w:instrText>26</w:instrText>
      </w:r>
      <w:r>
        <w:rPr>
          <w:noProof/>
        </w:rPr>
        <w:fldChar w:fldCharType="end"/>
      </w:r>
      <w:r>
        <w:instrText>)</w:instrText>
      </w:r>
      <w:bookmarkEnd w:id="61"/>
      <w:r>
        <w:fldChar w:fldCharType="end"/>
      </w:r>
    </w:p>
    <w:p w:rsidR="009515B5" w:rsidRDefault="00436A6D" w:rsidP="006C215D">
      <w:pPr>
        <w:pStyle w:val="MTDisplayEquation"/>
        <w:ind w:firstLine="420"/>
      </w:pPr>
      <w:r>
        <w:tab/>
      </w:r>
      <w:r w:rsidR="003A7E9F" w:rsidRPr="00466DC9">
        <w:rPr>
          <w:position w:val="-38"/>
        </w:rPr>
        <w:object w:dxaOrig="5660" w:dyaOrig="960">
          <v:shape id="_x0000_i1136" type="#_x0000_t75" style="width:282.75pt;height:48pt" o:ole="">
            <v:imagedata r:id="rId221" o:title=""/>
          </v:shape>
          <o:OLEObject Type="Embed" ProgID="Equation.DSMT4" ShapeID="_x0000_i1136" DrawAspect="Content" ObjectID="_1606029917" r:id="rId222"/>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62" w:name="ZEqnNum752621"/>
      <w:r>
        <w:instrText>(</w:instrText>
      </w:r>
      <w:fldSimple w:instr=" SEQ MTEqn \c \* Arabic \* MERGEFORMAT ">
        <w:r w:rsidR="004409A3">
          <w:rPr>
            <w:noProof/>
          </w:rPr>
          <w:instrText>27</w:instrText>
        </w:r>
      </w:fldSimple>
      <w:r>
        <w:instrText>)</w:instrText>
      </w:r>
      <w:bookmarkEnd w:id="62"/>
      <w:r>
        <w:fldChar w:fldCharType="end"/>
      </w:r>
    </w:p>
    <w:p w:rsidR="00F0018F" w:rsidRPr="00802B9E" w:rsidRDefault="004F1834" w:rsidP="006C215D">
      <w:pPr>
        <w:spacing w:line="360" w:lineRule="auto"/>
        <w:rPr>
          <w:color w:val="FF0000"/>
          <w:sz w:val="24"/>
          <w:szCs w:val="24"/>
        </w:rPr>
      </w:pPr>
      <w:r w:rsidRPr="00D4457C">
        <w:rPr>
          <w:color w:val="000000"/>
          <w:sz w:val="24"/>
          <w:szCs w:val="24"/>
        </w:rPr>
        <w:t xml:space="preserve">where </w:t>
      </w:r>
      <w:r w:rsidRPr="00D4457C">
        <w:rPr>
          <w:i/>
          <w:color w:val="000000"/>
          <w:sz w:val="24"/>
          <w:szCs w:val="24"/>
        </w:rPr>
        <w:t>L</w:t>
      </w:r>
      <w:r w:rsidRPr="00D4457C">
        <w:rPr>
          <w:color w:val="000000"/>
          <w:sz w:val="24"/>
          <w:szCs w:val="24"/>
        </w:rPr>
        <w:t xml:space="preserve"> </w:t>
      </w:r>
      <w:r w:rsidR="00726894" w:rsidRPr="00D4457C">
        <w:rPr>
          <w:rFonts w:hint="eastAsia"/>
          <w:color w:val="000000"/>
          <w:sz w:val="24"/>
          <w:szCs w:val="24"/>
        </w:rPr>
        <w:t>is</w:t>
      </w:r>
      <w:r w:rsidR="00F32BB3" w:rsidRPr="00D4457C">
        <w:rPr>
          <w:color w:val="000000"/>
          <w:sz w:val="24"/>
          <w:szCs w:val="24"/>
        </w:rPr>
        <w:t xml:space="preserve"> the length of the </w:t>
      </w:r>
      <w:r w:rsidR="0066653D">
        <w:rPr>
          <w:rFonts w:hint="eastAsia"/>
          <w:color w:val="000000"/>
          <w:sz w:val="24"/>
          <w:szCs w:val="24"/>
        </w:rPr>
        <w:t>meta-</w:t>
      </w:r>
      <w:r w:rsidR="00F32BB3" w:rsidRPr="00D4457C">
        <w:rPr>
          <w:color w:val="000000"/>
          <w:sz w:val="24"/>
          <w:szCs w:val="24"/>
        </w:rPr>
        <w:t xml:space="preserve">shaft. From </w:t>
      </w:r>
      <w:r w:rsidR="00FF493E">
        <w:rPr>
          <w:rFonts w:hint="eastAsia"/>
          <w:sz w:val="24"/>
          <w:szCs w:val="24"/>
        </w:rPr>
        <w:t>equation</w:t>
      </w:r>
      <w:r w:rsidR="00F32BB3" w:rsidRPr="00D4457C">
        <w:rPr>
          <w:color w:val="000000"/>
          <w:sz w:val="24"/>
          <w:szCs w:val="24"/>
        </w:rPr>
        <w:t xml:space="preserve"> </w:t>
      </w:r>
      <w:r w:rsidR="00F32BB3" w:rsidRPr="00D4457C">
        <w:rPr>
          <w:color w:val="000000"/>
          <w:sz w:val="24"/>
          <w:szCs w:val="24"/>
        </w:rPr>
        <w:fldChar w:fldCharType="begin"/>
      </w:r>
      <w:r w:rsidR="00F32BB3" w:rsidRPr="00D4457C">
        <w:rPr>
          <w:color w:val="000000"/>
          <w:sz w:val="24"/>
          <w:szCs w:val="24"/>
        </w:rPr>
        <w:instrText xml:space="preserve"> GOTOBUTTON ZEqnNum520182  \* MERGEFORMAT </w:instrText>
      </w:r>
      <w:r w:rsidR="00F32BB3" w:rsidRPr="00D4457C">
        <w:rPr>
          <w:color w:val="000000"/>
          <w:sz w:val="24"/>
          <w:szCs w:val="24"/>
        </w:rPr>
        <w:fldChar w:fldCharType="begin"/>
      </w:r>
      <w:r w:rsidR="00F32BB3" w:rsidRPr="00D4457C">
        <w:rPr>
          <w:color w:val="000000"/>
          <w:sz w:val="24"/>
          <w:szCs w:val="24"/>
        </w:rPr>
        <w:instrText xml:space="preserve"> REF ZEqnNum520182 \* Charformat \! \* MERGEFORMAT </w:instrText>
      </w:r>
      <w:r w:rsidR="00F32BB3" w:rsidRPr="00D4457C">
        <w:rPr>
          <w:color w:val="000000"/>
          <w:sz w:val="24"/>
          <w:szCs w:val="24"/>
        </w:rPr>
        <w:fldChar w:fldCharType="separate"/>
      </w:r>
      <w:r w:rsidR="004409A3" w:rsidRPr="004409A3">
        <w:rPr>
          <w:color w:val="000000"/>
          <w:sz w:val="24"/>
          <w:szCs w:val="24"/>
        </w:rPr>
        <w:instrText>(26)</w:instrText>
      </w:r>
      <w:r w:rsidR="00F32BB3" w:rsidRPr="00D4457C">
        <w:rPr>
          <w:color w:val="000000"/>
          <w:sz w:val="24"/>
          <w:szCs w:val="24"/>
        </w:rPr>
        <w:fldChar w:fldCharType="end"/>
      </w:r>
      <w:r w:rsidR="00F32BB3" w:rsidRPr="00D4457C">
        <w:rPr>
          <w:color w:val="000000"/>
          <w:sz w:val="24"/>
          <w:szCs w:val="24"/>
        </w:rPr>
        <w:fldChar w:fldCharType="end"/>
      </w:r>
      <w:r w:rsidR="00F32BB3" w:rsidRPr="00D4457C">
        <w:rPr>
          <w:color w:val="000000"/>
          <w:sz w:val="24"/>
          <w:szCs w:val="24"/>
        </w:rPr>
        <w:t xml:space="preserve"> and </w:t>
      </w:r>
      <w:r w:rsidR="00FF493E">
        <w:rPr>
          <w:rFonts w:hint="eastAsia"/>
          <w:sz w:val="24"/>
          <w:szCs w:val="24"/>
        </w:rPr>
        <w:t>equation</w:t>
      </w:r>
      <w:r w:rsidR="00F32BB3" w:rsidRPr="00D4457C">
        <w:rPr>
          <w:color w:val="000000"/>
          <w:sz w:val="24"/>
          <w:szCs w:val="24"/>
        </w:rPr>
        <w:t xml:space="preserve"> </w:t>
      </w:r>
      <w:r w:rsidR="00F32BB3" w:rsidRPr="00D4457C">
        <w:rPr>
          <w:color w:val="000000"/>
          <w:sz w:val="24"/>
          <w:szCs w:val="24"/>
        </w:rPr>
        <w:fldChar w:fldCharType="begin"/>
      </w:r>
      <w:r w:rsidR="00F32BB3" w:rsidRPr="00D4457C">
        <w:rPr>
          <w:color w:val="000000"/>
          <w:sz w:val="24"/>
          <w:szCs w:val="24"/>
        </w:rPr>
        <w:instrText xml:space="preserve"> GOTOBUTTON ZEqnNum752621  \* MERGEFORMAT </w:instrText>
      </w:r>
      <w:r w:rsidR="00F32BB3" w:rsidRPr="00D4457C">
        <w:rPr>
          <w:color w:val="000000"/>
          <w:sz w:val="24"/>
          <w:szCs w:val="24"/>
        </w:rPr>
        <w:fldChar w:fldCharType="begin"/>
      </w:r>
      <w:r w:rsidR="00F32BB3" w:rsidRPr="00D4457C">
        <w:rPr>
          <w:color w:val="000000"/>
          <w:sz w:val="24"/>
          <w:szCs w:val="24"/>
        </w:rPr>
        <w:instrText xml:space="preserve"> REF ZEqnNum752621 \* Charformat \! \* MERGEFORMAT </w:instrText>
      </w:r>
      <w:r w:rsidR="00F32BB3" w:rsidRPr="00D4457C">
        <w:rPr>
          <w:color w:val="000000"/>
          <w:sz w:val="24"/>
          <w:szCs w:val="24"/>
        </w:rPr>
        <w:fldChar w:fldCharType="separate"/>
      </w:r>
      <w:r w:rsidR="004409A3" w:rsidRPr="004409A3">
        <w:rPr>
          <w:color w:val="000000"/>
          <w:sz w:val="24"/>
          <w:szCs w:val="24"/>
        </w:rPr>
        <w:instrText>(27)</w:instrText>
      </w:r>
      <w:r w:rsidR="00F32BB3" w:rsidRPr="00D4457C">
        <w:rPr>
          <w:color w:val="000000"/>
          <w:sz w:val="24"/>
          <w:szCs w:val="24"/>
        </w:rPr>
        <w:fldChar w:fldCharType="end"/>
      </w:r>
      <w:r w:rsidR="00F32BB3" w:rsidRPr="00D4457C">
        <w:rPr>
          <w:color w:val="000000"/>
          <w:sz w:val="24"/>
          <w:szCs w:val="24"/>
        </w:rPr>
        <w:fldChar w:fldCharType="end"/>
      </w:r>
      <w:r w:rsidR="00F32BB3" w:rsidRPr="00D4457C">
        <w:rPr>
          <w:color w:val="000000"/>
          <w:sz w:val="24"/>
          <w:szCs w:val="24"/>
        </w:rPr>
        <w:t xml:space="preserve">, one can find that </w:t>
      </w:r>
      <w:r w:rsidR="00D7651E" w:rsidRPr="00D4457C">
        <w:rPr>
          <w:rFonts w:hint="eastAsia"/>
          <w:color w:val="000000"/>
          <w:sz w:val="24"/>
          <w:szCs w:val="24"/>
        </w:rPr>
        <w:t xml:space="preserve">the thickness of the rubber ring is a key </w:t>
      </w:r>
      <w:r w:rsidR="00D73B7A" w:rsidRPr="00D4457C">
        <w:rPr>
          <w:rFonts w:hint="eastAsia"/>
          <w:color w:val="000000"/>
          <w:sz w:val="24"/>
          <w:szCs w:val="24"/>
        </w:rPr>
        <w:t xml:space="preserve">parameter </w:t>
      </w:r>
      <w:r w:rsidR="00D7651E" w:rsidRPr="00D4457C">
        <w:rPr>
          <w:rFonts w:hint="eastAsia"/>
          <w:color w:val="000000"/>
          <w:sz w:val="24"/>
          <w:szCs w:val="24"/>
        </w:rPr>
        <w:t>for the band structure</w:t>
      </w:r>
      <w:r w:rsidR="007062E0" w:rsidRPr="00D4457C">
        <w:rPr>
          <w:color w:val="000000"/>
          <w:sz w:val="24"/>
          <w:szCs w:val="24"/>
        </w:rPr>
        <w:t xml:space="preserve">. </w:t>
      </w:r>
      <w:r w:rsidR="0001197D" w:rsidRPr="00D4457C">
        <w:rPr>
          <w:rFonts w:hint="eastAsia"/>
          <w:color w:val="000000"/>
          <w:sz w:val="24"/>
          <w:szCs w:val="24"/>
        </w:rPr>
        <w:t>T</w:t>
      </w:r>
      <w:r w:rsidR="00563907" w:rsidRPr="00D4457C">
        <w:rPr>
          <w:rFonts w:hint="eastAsia"/>
          <w:color w:val="000000"/>
          <w:sz w:val="24"/>
          <w:szCs w:val="24"/>
        </w:rPr>
        <w:t xml:space="preserve">he </w:t>
      </w:r>
      <w:r w:rsidR="00B42F2C" w:rsidRPr="008A2365">
        <w:rPr>
          <w:sz w:val="24"/>
          <w:szCs w:val="24"/>
        </w:rPr>
        <w:t>imaginary</w:t>
      </w:r>
      <w:r w:rsidR="00563907" w:rsidRPr="008A2365">
        <w:rPr>
          <w:rFonts w:hint="eastAsia"/>
          <w:sz w:val="24"/>
          <w:szCs w:val="24"/>
        </w:rPr>
        <w:t xml:space="preserve"> part of the </w:t>
      </w:r>
      <w:r w:rsidR="00787AD9" w:rsidRPr="008A2365">
        <w:rPr>
          <w:rFonts w:hint="eastAsia"/>
          <w:sz w:val="24"/>
          <w:szCs w:val="24"/>
        </w:rPr>
        <w:t xml:space="preserve">wave vector </w:t>
      </w:r>
      <w:r w:rsidR="00563907" w:rsidRPr="008A2365">
        <w:rPr>
          <w:rFonts w:hint="eastAsia"/>
          <w:sz w:val="24"/>
          <w:szCs w:val="24"/>
        </w:rPr>
        <w:t xml:space="preserve">is </w:t>
      </w:r>
      <w:r w:rsidR="00563907" w:rsidRPr="008A2365">
        <w:rPr>
          <w:sz w:val="24"/>
          <w:szCs w:val="24"/>
        </w:rPr>
        <w:t>depicted</w:t>
      </w:r>
      <w:r w:rsidR="00563907" w:rsidRPr="008A2365">
        <w:rPr>
          <w:rFonts w:hint="eastAsia"/>
          <w:sz w:val="24"/>
          <w:szCs w:val="24"/>
        </w:rPr>
        <w:t xml:space="preserve"> as a </w:t>
      </w:r>
      <w:r w:rsidR="00563907" w:rsidRPr="008A2365">
        <w:rPr>
          <w:sz w:val="24"/>
          <w:szCs w:val="24"/>
        </w:rPr>
        <w:t>function</w:t>
      </w:r>
      <w:r w:rsidR="00563907" w:rsidRPr="008A2365">
        <w:rPr>
          <w:rFonts w:hint="eastAsia"/>
          <w:sz w:val="24"/>
          <w:szCs w:val="24"/>
        </w:rPr>
        <w:t xml:space="preserve"> of the thickness </w:t>
      </w:r>
      <w:r w:rsidR="00563907" w:rsidRPr="008A2365">
        <w:rPr>
          <w:rFonts w:hint="eastAsia"/>
          <w:i/>
          <w:sz w:val="24"/>
          <w:szCs w:val="24"/>
        </w:rPr>
        <w:t>l</w:t>
      </w:r>
      <w:r w:rsidR="00563907" w:rsidRPr="008A2365">
        <w:rPr>
          <w:rFonts w:hint="eastAsia"/>
          <w:sz w:val="24"/>
          <w:szCs w:val="24"/>
        </w:rPr>
        <w:t xml:space="preserve"> and the</w:t>
      </w:r>
      <w:r w:rsidR="00787AD9" w:rsidRPr="008A2365">
        <w:rPr>
          <w:rFonts w:hint="eastAsia"/>
          <w:sz w:val="24"/>
          <w:szCs w:val="24"/>
        </w:rPr>
        <w:t xml:space="preserve"> frequency</w:t>
      </w:r>
      <w:r w:rsidR="0001197D" w:rsidRPr="008A2365">
        <w:rPr>
          <w:rFonts w:hint="eastAsia"/>
          <w:sz w:val="24"/>
          <w:szCs w:val="24"/>
        </w:rPr>
        <w:t xml:space="preserve"> in </w:t>
      </w:r>
      <w:r w:rsidR="00AF72D6" w:rsidRPr="008A2365">
        <w:rPr>
          <w:rFonts w:hint="eastAsia"/>
          <w:sz w:val="24"/>
          <w:szCs w:val="24"/>
        </w:rPr>
        <w:t>f</w:t>
      </w:r>
      <w:r w:rsidR="0001197D" w:rsidRPr="008A2365">
        <w:rPr>
          <w:rFonts w:hint="eastAsia"/>
          <w:sz w:val="24"/>
          <w:szCs w:val="24"/>
        </w:rPr>
        <w:t>ig</w:t>
      </w:r>
      <w:r w:rsidR="00AF72D6" w:rsidRPr="008A2365">
        <w:rPr>
          <w:rFonts w:hint="eastAsia"/>
          <w:sz w:val="24"/>
          <w:szCs w:val="24"/>
        </w:rPr>
        <w:t>ure</w:t>
      </w:r>
      <w:r w:rsidR="0001197D" w:rsidRPr="008A2365">
        <w:rPr>
          <w:rFonts w:hint="eastAsia"/>
          <w:sz w:val="24"/>
          <w:szCs w:val="24"/>
        </w:rPr>
        <w:t xml:space="preserve"> </w:t>
      </w:r>
      <w:r w:rsidR="009E2136" w:rsidRPr="008A2365">
        <w:rPr>
          <w:sz w:val="24"/>
          <w:szCs w:val="24"/>
        </w:rPr>
        <w:t>8</w:t>
      </w:r>
      <w:r w:rsidR="0001197D" w:rsidRPr="008A2365">
        <w:rPr>
          <w:rFonts w:hint="eastAsia"/>
          <w:sz w:val="24"/>
          <w:szCs w:val="24"/>
        </w:rPr>
        <w:t>(a)</w:t>
      </w:r>
      <w:r w:rsidR="00787AD9" w:rsidRPr="008A2365">
        <w:rPr>
          <w:rFonts w:hint="eastAsia"/>
          <w:sz w:val="24"/>
          <w:szCs w:val="24"/>
        </w:rPr>
        <w:t>. T</w:t>
      </w:r>
      <w:r w:rsidR="007F0BD4" w:rsidRPr="008A2365">
        <w:rPr>
          <w:rFonts w:hint="eastAsia"/>
          <w:sz w:val="24"/>
          <w:szCs w:val="24"/>
        </w:rPr>
        <w:t xml:space="preserve">he shining area </w:t>
      </w:r>
      <w:r w:rsidR="00787AD9" w:rsidRPr="008A2365">
        <w:rPr>
          <w:rFonts w:hint="eastAsia"/>
          <w:sz w:val="24"/>
          <w:szCs w:val="24"/>
        </w:rPr>
        <w:t>denotes the</w:t>
      </w:r>
      <w:r w:rsidR="00067755" w:rsidRPr="008A2365">
        <w:rPr>
          <w:rFonts w:hint="eastAsia"/>
          <w:sz w:val="24"/>
          <w:szCs w:val="24"/>
        </w:rPr>
        <w:t xml:space="preserve"> band gap</w:t>
      </w:r>
      <w:r w:rsidR="007F0BD4" w:rsidRPr="008A2365">
        <w:rPr>
          <w:rFonts w:hint="eastAsia"/>
          <w:sz w:val="24"/>
          <w:szCs w:val="24"/>
        </w:rPr>
        <w:t xml:space="preserve">, </w:t>
      </w:r>
      <w:r w:rsidR="00044317" w:rsidRPr="008A2365">
        <w:rPr>
          <w:rFonts w:hint="eastAsia"/>
          <w:sz w:val="24"/>
          <w:szCs w:val="24"/>
        </w:rPr>
        <w:t xml:space="preserve">where </w:t>
      </w:r>
      <w:r w:rsidR="007F0BD4" w:rsidRPr="008A2365">
        <w:rPr>
          <w:rFonts w:hint="eastAsia"/>
          <w:sz w:val="24"/>
          <w:szCs w:val="24"/>
        </w:rPr>
        <w:t xml:space="preserve">the imaginary part of the wave vector </w:t>
      </w:r>
      <w:r w:rsidR="0001197D" w:rsidRPr="008A2365">
        <w:rPr>
          <w:rFonts w:hint="eastAsia"/>
          <w:sz w:val="24"/>
          <w:szCs w:val="24"/>
        </w:rPr>
        <w:t>is non-</w:t>
      </w:r>
      <w:r w:rsidR="00067755" w:rsidRPr="008A2365">
        <w:rPr>
          <w:rFonts w:hint="eastAsia"/>
          <w:sz w:val="24"/>
          <w:szCs w:val="24"/>
        </w:rPr>
        <w:t xml:space="preserve">zero. </w:t>
      </w:r>
      <w:r w:rsidR="00A55EA6" w:rsidRPr="008A2365">
        <w:rPr>
          <w:sz w:val="24"/>
          <w:szCs w:val="24"/>
        </w:rPr>
        <w:t>The brighter the color</w:t>
      </w:r>
      <w:r w:rsidR="00044317" w:rsidRPr="008A2365">
        <w:rPr>
          <w:rFonts w:hint="eastAsia"/>
          <w:sz w:val="24"/>
          <w:szCs w:val="24"/>
        </w:rPr>
        <w:t xml:space="preserve"> is</w:t>
      </w:r>
      <w:r w:rsidR="00A55EA6" w:rsidRPr="008A2365">
        <w:rPr>
          <w:sz w:val="24"/>
          <w:szCs w:val="24"/>
        </w:rPr>
        <w:t xml:space="preserve">, the </w:t>
      </w:r>
      <w:r w:rsidR="00044317" w:rsidRPr="008A2365">
        <w:rPr>
          <w:rFonts w:hint="eastAsia"/>
          <w:sz w:val="24"/>
          <w:szCs w:val="24"/>
        </w:rPr>
        <w:t xml:space="preserve">better </w:t>
      </w:r>
      <w:r w:rsidR="0001197D" w:rsidRPr="008A2365">
        <w:rPr>
          <w:rFonts w:hint="eastAsia"/>
          <w:sz w:val="24"/>
          <w:szCs w:val="24"/>
        </w:rPr>
        <w:t xml:space="preserve">the </w:t>
      </w:r>
      <w:r w:rsidR="00044317" w:rsidRPr="008A2365">
        <w:rPr>
          <w:rFonts w:hint="eastAsia"/>
          <w:sz w:val="24"/>
          <w:szCs w:val="24"/>
        </w:rPr>
        <w:t>performance of</w:t>
      </w:r>
      <w:r w:rsidR="00A55EA6" w:rsidRPr="008A2365">
        <w:rPr>
          <w:sz w:val="24"/>
          <w:szCs w:val="24"/>
        </w:rPr>
        <w:t xml:space="preserve"> torsional wave attenuation</w:t>
      </w:r>
      <w:r w:rsidR="00044317" w:rsidRPr="008A2365">
        <w:rPr>
          <w:rFonts w:hint="eastAsia"/>
          <w:sz w:val="24"/>
          <w:szCs w:val="24"/>
        </w:rPr>
        <w:t xml:space="preserve"> </w:t>
      </w:r>
      <w:r w:rsidR="005022AD" w:rsidRPr="008A2365">
        <w:rPr>
          <w:rFonts w:hint="eastAsia"/>
          <w:sz w:val="24"/>
          <w:szCs w:val="24"/>
        </w:rPr>
        <w:t>is</w:t>
      </w:r>
      <w:r w:rsidR="00D25E2E" w:rsidRPr="008A2365">
        <w:rPr>
          <w:sz w:val="24"/>
          <w:szCs w:val="24"/>
        </w:rPr>
        <w:t>.</w:t>
      </w:r>
      <w:r w:rsidR="00480049" w:rsidRPr="008A2365">
        <w:rPr>
          <w:rFonts w:hint="eastAsia"/>
          <w:sz w:val="24"/>
          <w:szCs w:val="24"/>
        </w:rPr>
        <w:t xml:space="preserve"> </w:t>
      </w:r>
      <w:r w:rsidR="00AF72D6" w:rsidRPr="008A2365">
        <w:rPr>
          <w:rFonts w:hint="eastAsia"/>
          <w:sz w:val="24"/>
          <w:szCs w:val="24"/>
        </w:rPr>
        <w:t>F</w:t>
      </w:r>
      <w:r w:rsidR="00480049" w:rsidRPr="008A2365">
        <w:rPr>
          <w:rFonts w:hint="eastAsia"/>
          <w:sz w:val="24"/>
          <w:szCs w:val="24"/>
        </w:rPr>
        <w:t>ig</w:t>
      </w:r>
      <w:r w:rsidR="00AF72D6" w:rsidRPr="008A2365">
        <w:rPr>
          <w:rFonts w:hint="eastAsia"/>
          <w:sz w:val="24"/>
          <w:szCs w:val="24"/>
        </w:rPr>
        <w:t>ure</w:t>
      </w:r>
      <w:r w:rsidR="00B85605" w:rsidRPr="008A2365">
        <w:rPr>
          <w:sz w:val="24"/>
          <w:szCs w:val="24"/>
        </w:rPr>
        <w:t xml:space="preserve"> </w:t>
      </w:r>
      <w:r w:rsidR="009E2136" w:rsidRPr="008A2365">
        <w:rPr>
          <w:sz w:val="24"/>
          <w:szCs w:val="24"/>
        </w:rPr>
        <w:t>8</w:t>
      </w:r>
      <w:r w:rsidR="00480049" w:rsidRPr="008A2365">
        <w:rPr>
          <w:rFonts w:hint="eastAsia"/>
          <w:sz w:val="24"/>
          <w:szCs w:val="24"/>
        </w:rPr>
        <w:t xml:space="preserve">(b) </w:t>
      </w:r>
      <w:r w:rsidR="00480049" w:rsidRPr="00D4457C">
        <w:rPr>
          <w:rFonts w:hint="eastAsia"/>
          <w:color w:val="000000"/>
          <w:sz w:val="24"/>
          <w:szCs w:val="24"/>
        </w:rPr>
        <w:t xml:space="preserve">shows a 3D plot of the </w:t>
      </w:r>
      <w:r w:rsidR="00480049" w:rsidRPr="00D4457C">
        <w:rPr>
          <w:color w:val="000000"/>
          <w:sz w:val="24"/>
          <w:szCs w:val="24"/>
        </w:rPr>
        <w:t>beginning</w:t>
      </w:r>
      <w:r w:rsidR="00480049" w:rsidRPr="00D4457C">
        <w:rPr>
          <w:rFonts w:hint="eastAsia"/>
          <w:color w:val="000000"/>
          <w:sz w:val="24"/>
          <w:szCs w:val="24"/>
        </w:rPr>
        <w:t xml:space="preserve"> and ending frequencies of the band gap against both the net stiffness ratio and the thickness of the rubber ring, where one can observe the effects of these two </w:t>
      </w:r>
      <w:r w:rsidR="00480049" w:rsidRPr="00D4457C">
        <w:rPr>
          <w:color w:val="000000"/>
          <w:sz w:val="24"/>
          <w:szCs w:val="24"/>
        </w:rPr>
        <w:t>parameter</w:t>
      </w:r>
      <w:r w:rsidR="00480049" w:rsidRPr="00D4457C">
        <w:rPr>
          <w:rFonts w:hint="eastAsia"/>
          <w:color w:val="000000"/>
          <w:sz w:val="24"/>
          <w:szCs w:val="24"/>
        </w:rPr>
        <w:t>s on the width of the band gap directly.</w:t>
      </w:r>
    </w:p>
    <w:p w:rsidR="00411B4C" w:rsidRDefault="00656F07" w:rsidP="006C215D">
      <w:pPr>
        <w:spacing w:line="360" w:lineRule="auto"/>
        <w:jc w:val="center"/>
      </w:pPr>
      <w:r>
        <w:rPr>
          <w:noProof/>
          <w:lang w:val="en-GB"/>
        </w:rPr>
        <w:drawing>
          <wp:inline distT="0" distB="0" distL="0" distR="0">
            <wp:extent cx="5267325" cy="1990725"/>
            <wp:effectExtent l="0" t="0" r="0" b="0"/>
            <wp:docPr id="113" name="Picture 113"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Fig"/>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5267325" cy="1990725"/>
                    </a:xfrm>
                    <a:prstGeom prst="rect">
                      <a:avLst/>
                    </a:prstGeom>
                    <a:noFill/>
                    <a:ln>
                      <a:noFill/>
                    </a:ln>
                  </pic:spPr>
                </pic:pic>
              </a:graphicData>
            </a:graphic>
          </wp:inline>
        </w:drawing>
      </w:r>
    </w:p>
    <w:p w:rsidR="00411B4C" w:rsidRPr="008A2365" w:rsidRDefault="00411B4C" w:rsidP="006C215D">
      <w:pPr>
        <w:spacing w:line="360" w:lineRule="auto"/>
        <w:rPr>
          <w:sz w:val="20"/>
          <w:szCs w:val="20"/>
        </w:rPr>
      </w:pPr>
      <w:r w:rsidRPr="008A2365">
        <w:rPr>
          <w:rFonts w:hint="eastAsia"/>
          <w:b/>
          <w:sz w:val="20"/>
          <w:szCs w:val="20"/>
        </w:rPr>
        <w:t>F</w:t>
      </w:r>
      <w:r w:rsidR="00591F02" w:rsidRPr="008A2365">
        <w:rPr>
          <w:rFonts w:hint="eastAsia"/>
          <w:b/>
          <w:sz w:val="20"/>
          <w:szCs w:val="20"/>
        </w:rPr>
        <w:t>ig</w:t>
      </w:r>
      <w:r w:rsidR="00AF72D6" w:rsidRPr="008A2365">
        <w:rPr>
          <w:rFonts w:hint="eastAsia"/>
          <w:b/>
          <w:sz w:val="20"/>
          <w:szCs w:val="20"/>
        </w:rPr>
        <w:t>ure</w:t>
      </w:r>
      <w:r w:rsidRPr="008A2365">
        <w:rPr>
          <w:rFonts w:hint="eastAsia"/>
          <w:b/>
          <w:sz w:val="20"/>
          <w:szCs w:val="20"/>
        </w:rPr>
        <w:t xml:space="preserve"> </w:t>
      </w:r>
      <w:r w:rsidR="009E2136" w:rsidRPr="008A2365">
        <w:rPr>
          <w:b/>
          <w:sz w:val="20"/>
          <w:szCs w:val="20"/>
        </w:rPr>
        <w:t>8</w:t>
      </w:r>
      <w:r w:rsidR="00B434FF" w:rsidRPr="008A2365">
        <w:rPr>
          <w:b/>
          <w:sz w:val="20"/>
          <w:szCs w:val="20"/>
        </w:rPr>
        <w:t>.</w:t>
      </w:r>
      <w:r w:rsidRPr="008A2365">
        <w:rPr>
          <w:rFonts w:hint="eastAsia"/>
          <w:b/>
          <w:sz w:val="20"/>
          <w:szCs w:val="20"/>
        </w:rPr>
        <w:t xml:space="preserve"> </w:t>
      </w:r>
      <w:r w:rsidR="00BB448D" w:rsidRPr="008A2365">
        <w:rPr>
          <w:rFonts w:hint="eastAsia"/>
          <w:sz w:val="20"/>
          <w:szCs w:val="20"/>
        </w:rPr>
        <w:t>I</w:t>
      </w:r>
      <w:r w:rsidRPr="008A2365">
        <w:rPr>
          <w:rFonts w:hint="eastAsia"/>
          <w:sz w:val="20"/>
          <w:szCs w:val="20"/>
        </w:rPr>
        <w:t>nfluence</w:t>
      </w:r>
      <w:r w:rsidR="00BB448D" w:rsidRPr="008A2365">
        <w:rPr>
          <w:rFonts w:hint="eastAsia"/>
          <w:sz w:val="20"/>
          <w:szCs w:val="20"/>
        </w:rPr>
        <w:t>s</w:t>
      </w:r>
      <w:r w:rsidRPr="008A2365">
        <w:rPr>
          <w:rFonts w:hint="eastAsia"/>
          <w:sz w:val="20"/>
          <w:szCs w:val="20"/>
        </w:rPr>
        <w:t xml:space="preserve"> </w:t>
      </w:r>
      <w:r w:rsidR="00BB448D" w:rsidRPr="008A2365">
        <w:rPr>
          <w:rFonts w:hint="eastAsia"/>
          <w:sz w:val="20"/>
          <w:szCs w:val="20"/>
        </w:rPr>
        <w:t>of</w:t>
      </w:r>
      <w:r w:rsidR="00A84FC1" w:rsidRPr="008A2365">
        <w:rPr>
          <w:sz w:val="20"/>
          <w:szCs w:val="20"/>
        </w:rPr>
        <w:t xml:space="preserve"> the</w:t>
      </w:r>
      <w:r w:rsidRPr="008A2365">
        <w:rPr>
          <w:rFonts w:hint="eastAsia"/>
          <w:sz w:val="20"/>
          <w:szCs w:val="20"/>
        </w:rPr>
        <w:t xml:space="preserve"> </w:t>
      </w:r>
      <w:r w:rsidR="00BB448D" w:rsidRPr="008A2365">
        <w:rPr>
          <w:rFonts w:hint="eastAsia"/>
          <w:sz w:val="20"/>
          <w:szCs w:val="20"/>
        </w:rPr>
        <w:t>net</w:t>
      </w:r>
      <w:r w:rsidRPr="008A2365">
        <w:rPr>
          <w:rFonts w:hint="eastAsia"/>
          <w:sz w:val="20"/>
          <w:szCs w:val="20"/>
        </w:rPr>
        <w:t xml:space="preserve"> stiffness ratio and</w:t>
      </w:r>
      <w:r w:rsidR="00A84FC1" w:rsidRPr="008A2365">
        <w:rPr>
          <w:sz w:val="20"/>
          <w:szCs w:val="20"/>
        </w:rPr>
        <w:t xml:space="preserve"> the</w:t>
      </w:r>
      <w:r w:rsidRPr="008A2365">
        <w:rPr>
          <w:rFonts w:hint="eastAsia"/>
          <w:sz w:val="20"/>
          <w:szCs w:val="20"/>
        </w:rPr>
        <w:t xml:space="preserve"> thickness of rubber ring</w:t>
      </w:r>
      <w:r w:rsidR="00BB448D" w:rsidRPr="008A2365">
        <w:rPr>
          <w:rFonts w:hint="eastAsia"/>
          <w:sz w:val="20"/>
          <w:szCs w:val="20"/>
        </w:rPr>
        <w:t xml:space="preserve"> on band structures</w:t>
      </w:r>
      <w:r w:rsidRPr="008A2365">
        <w:rPr>
          <w:rFonts w:hint="eastAsia"/>
          <w:sz w:val="20"/>
          <w:szCs w:val="20"/>
        </w:rPr>
        <w:t xml:space="preserve">. (a) The </w:t>
      </w:r>
      <w:r w:rsidR="00FB53ED" w:rsidRPr="008A2365">
        <w:rPr>
          <w:rFonts w:hint="eastAsia"/>
          <w:sz w:val="20"/>
          <w:szCs w:val="20"/>
        </w:rPr>
        <w:t>imaginary part</w:t>
      </w:r>
      <w:r w:rsidRPr="008A2365">
        <w:rPr>
          <w:rFonts w:hint="eastAsia"/>
          <w:sz w:val="20"/>
          <w:szCs w:val="20"/>
        </w:rPr>
        <w:t xml:space="preserve"> of the wave </w:t>
      </w:r>
      <w:r w:rsidR="00420730" w:rsidRPr="008A2365">
        <w:rPr>
          <w:rFonts w:hint="eastAsia"/>
          <w:sz w:val="20"/>
          <w:szCs w:val="20"/>
        </w:rPr>
        <w:t xml:space="preserve">vector </w:t>
      </w:r>
      <w:r w:rsidR="0008453C" w:rsidRPr="008A2365">
        <w:rPr>
          <w:rFonts w:hint="eastAsia"/>
          <w:sz w:val="20"/>
          <w:szCs w:val="20"/>
        </w:rPr>
        <w:t xml:space="preserve">for </w:t>
      </w:r>
      <w:r w:rsidR="00420730" w:rsidRPr="008A2365">
        <w:rPr>
          <w:rFonts w:hint="eastAsia"/>
          <w:sz w:val="20"/>
          <w:szCs w:val="20"/>
        </w:rPr>
        <w:t xml:space="preserve">different thickness of </w:t>
      </w:r>
      <w:r w:rsidR="0008453C" w:rsidRPr="008A2365">
        <w:rPr>
          <w:rFonts w:hint="eastAsia"/>
          <w:sz w:val="20"/>
          <w:szCs w:val="20"/>
        </w:rPr>
        <w:t xml:space="preserve">the </w:t>
      </w:r>
      <w:r w:rsidR="00420730" w:rsidRPr="008A2365">
        <w:rPr>
          <w:sz w:val="20"/>
          <w:szCs w:val="20"/>
        </w:rPr>
        <w:t>rubber</w:t>
      </w:r>
      <w:r w:rsidR="00420730" w:rsidRPr="008A2365">
        <w:rPr>
          <w:rFonts w:hint="eastAsia"/>
          <w:sz w:val="20"/>
          <w:szCs w:val="20"/>
        </w:rPr>
        <w:t xml:space="preserve"> ring when the </w:t>
      </w:r>
      <w:r w:rsidR="0008453C" w:rsidRPr="008A2365">
        <w:rPr>
          <w:rFonts w:hint="eastAsia"/>
          <w:sz w:val="20"/>
          <w:szCs w:val="20"/>
        </w:rPr>
        <w:t xml:space="preserve">net </w:t>
      </w:r>
      <w:r w:rsidR="00420730" w:rsidRPr="008A2365">
        <w:rPr>
          <w:rFonts w:hint="eastAsia"/>
          <w:sz w:val="20"/>
          <w:szCs w:val="20"/>
        </w:rPr>
        <w:t>stiffness ratio</w:t>
      </w:r>
      <w:r w:rsidR="000F1C5D" w:rsidRPr="008A2365">
        <w:rPr>
          <w:position w:val="-10"/>
          <w:sz w:val="20"/>
          <w:szCs w:val="20"/>
        </w:rPr>
        <w:object w:dxaOrig="660" w:dyaOrig="279">
          <v:shape id="_x0000_i1138" type="#_x0000_t75" style="width:33pt;height:14.25pt" o:ole="">
            <v:imagedata r:id="rId224" o:title=""/>
          </v:shape>
          <o:OLEObject Type="Embed" ProgID="Equation.DSMT4" ShapeID="_x0000_i1138" DrawAspect="Content" ObjectID="_1606029918" r:id="rId225"/>
        </w:object>
      </w:r>
      <w:r w:rsidR="00420730" w:rsidRPr="008A2365">
        <w:rPr>
          <w:rFonts w:hint="eastAsia"/>
          <w:sz w:val="20"/>
          <w:szCs w:val="20"/>
        </w:rPr>
        <w:t xml:space="preserve">. (b) The beginning frequency and the ending frequency </w:t>
      </w:r>
      <w:r w:rsidR="00D5638B" w:rsidRPr="008A2365">
        <w:rPr>
          <w:rFonts w:hint="eastAsia"/>
          <w:sz w:val="20"/>
          <w:szCs w:val="20"/>
        </w:rPr>
        <w:t>a</w:t>
      </w:r>
      <w:r w:rsidR="00420730" w:rsidRPr="008A2365">
        <w:rPr>
          <w:sz w:val="20"/>
          <w:szCs w:val="20"/>
        </w:rPr>
        <w:t>ffected</w:t>
      </w:r>
      <w:r w:rsidR="00420730" w:rsidRPr="008A2365">
        <w:rPr>
          <w:rFonts w:hint="eastAsia"/>
          <w:sz w:val="20"/>
          <w:szCs w:val="20"/>
        </w:rPr>
        <w:t xml:space="preserve"> by </w:t>
      </w:r>
      <w:r w:rsidR="0008453C" w:rsidRPr="008A2365">
        <w:rPr>
          <w:rFonts w:hint="eastAsia"/>
          <w:sz w:val="20"/>
          <w:szCs w:val="20"/>
        </w:rPr>
        <w:t xml:space="preserve">both the net </w:t>
      </w:r>
      <w:r w:rsidR="00420730" w:rsidRPr="008A2365">
        <w:rPr>
          <w:rFonts w:hint="eastAsia"/>
          <w:sz w:val="20"/>
          <w:szCs w:val="20"/>
        </w:rPr>
        <w:t xml:space="preserve">stiffness ratio and </w:t>
      </w:r>
      <w:bookmarkStart w:id="63" w:name="OLE_LINK20"/>
      <w:bookmarkStart w:id="64" w:name="OLE_LINK21"/>
      <w:r w:rsidR="00420730" w:rsidRPr="008A2365">
        <w:rPr>
          <w:rFonts w:hint="eastAsia"/>
          <w:sz w:val="20"/>
          <w:szCs w:val="20"/>
        </w:rPr>
        <w:t>thickness</w:t>
      </w:r>
      <w:bookmarkEnd w:id="63"/>
      <w:bookmarkEnd w:id="64"/>
      <w:r w:rsidR="00420730" w:rsidRPr="008A2365">
        <w:rPr>
          <w:rFonts w:hint="eastAsia"/>
          <w:sz w:val="20"/>
          <w:szCs w:val="20"/>
        </w:rPr>
        <w:t xml:space="preserve"> of </w:t>
      </w:r>
      <w:r w:rsidR="0008453C" w:rsidRPr="008A2365">
        <w:rPr>
          <w:rFonts w:hint="eastAsia"/>
          <w:sz w:val="20"/>
          <w:szCs w:val="20"/>
        </w:rPr>
        <w:t xml:space="preserve">the </w:t>
      </w:r>
      <w:r w:rsidR="00420730" w:rsidRPr="008A2365">
        <w:rPr>
          <w:rFonts w:hint="eastAsia"/>
          <w:sz w:val="20"/>
          <w:szCs w:val="20"/>
        </w:rPr>
        <w:t>rubber ring.</w:t>
      </w:r>
    </w:p>
    <w:p w:rsidR="00D4639B" w:rsidRPr="008A2365" w:rsidRDefault="00D4639B" w:rsidP="006C215D">
      <w:pPr>
        <w:spacing w:line="360" w:lineRule="auto"/>
        <w:rPr>
          <w:sz w:val="20"/>
          <w:szCs w:val="20"/>
        </w:rPr>
      </w:pPr>
    </w:p>
    <w:p w:rsidR="004257CF" w:rsidRPr="00AE5178" w:rsidRDefault="006F68EE" w:rsidP="004D6569">
      <w:pPr>
        <w:spacing w:line="360" w:lineRule="auto"/>
        <w:ind w:firstLine="420"/>
        <w:rPr>
          <w:rFonts w:hint="eastAsia"/>
          <w:sz w:val="20"/>
          <w:szCs w:val="20"/>
        </w:rPr>
      </w:pPr>
      <w:r w:rsidRPr="008A2365">
        <w:rPr>
          <w:rFonts w:hint="eastAsia"/>
          <w:sz w:val="24"/>
          <w:szCs w:val="24"/>
        </w:rPr>
        <w:t xml:space="preserve">From </w:t>
      </w:r>
      <w:r w:rsidR="00AF72D6" w:rsidRPr="008A2365">
        <w:rPr>
          <w:rFonts w:hint="eastAsia"/>
          <w:sz w:val="24"/>
          <w:szCs w:val="24"/>
        </w:rPr>
        <w:t>f</w:t>
      </w:r>
      <w:r w:rsidRPr="008A2365">
        <w:rPr>
          <w:rFonts w:hint="eastAsia"/>
          <w:sz w:val="24"/>
          <w:szCs w:val="24"/>
        </w:rPr>
        <w:t>ig</w:t>
      </w:r>
      <w:r w:rsidR="00AF72D6" w:rsidRPr="008A2365">
        <w:rPr>
          <w:rFonts w:hint="eastAsia"/>
          <w:sz w:val="24"/>
          <w:szCs w:val="24"/>
        </w:rPr>
        <w:t>ure</w:t>
      </w:r>
      <w:r w:rsidR="005A2938" w:rsidRPr="008A2365">
        <w:rPr>
          <w:rFonts w:hint="eastAsia"/>
          <w:sz w:val="24"/>
          <w:szCs w:val="24"/>
        </w:rPr>
        <w:t xml:space="preserve"> </w:t>
      </w:r>
      <w:r w:rsidR="009E2136" w:rsidRPr="008A2365">
        <w:rPr>
          <w:sz w:val="24"/>
          <w:szCs w:val="24"/>
        </w:rPr>
        <w:t>8</w:t>
      </w:r>
      <w:r w:rsidRPr="008A2365">
        <w:rPr>
          <w:rFonts w:hint="eastAsia"/>
          <w:sz w:val="24"/>
          <w:szCs w:val="24"/>
        </w:rPr>
        <w:t>, i</w:t>
      </w:r>
      <w:r w:rsidRPr="00F10DE8">
        <w:rPr>
          <w:rFonts w:hint="eastAsia"/>
          <w:sz w:val="24"/>
          <w:szCs w:val="24"/>
        </w:rPr>
        <w:t>t is clear that</w:t>
      </w:r>
      <w:r w:rsidR="00D25E2E">
        <w:rPr>
          <w:sz w:val="24"/>
          <w:szCs w:val="24"/>
        </w:rPr>
        <w:t>,</w:t>
      </w:r>
      <w:r w:rsidR="00787AD9">
        <w:rPr>
          <w:rFonts w:hint="eastAsia"/>
          <w:sz w:val="24"/>
          <w:szCs w:val="24"/>
        </w:rPr>
        <w:t xml:space="preserve"> </w:t>
      </w:r>
      <w:r w:rsidRPr="00F10DE8">
        <w:rPr>
          <w:rFonts w:hint="eastAsia"/>
          <w:sz w:val="24"/>
          <w:szCs w:val="24"/>
        </w:rPr>
        <w:t xml:space="preserve">with the </w:t>
      </w:r>
      <w:r w:rsidR="00D7112D" w:rsidRPr="00F10DE8">
        <w:rPr>
          <w:rFonts w:hint="eastAsia"/>
          <w:sz w:val="24"/>
          <w:szCs w:val="24"/>
        </w:rPr>
        <w:t>increas</w:t>
      </w:r>
      <w:r w:rsidR="00D7112D">
        <w:rPr>
          <w:rFonts w:hint="eastAsia"/>
          <w:sz w:val="24"/>
          <w:szCs w:val="24"/>
        </w:rPr>
        <w:t>e</w:t>
      </w:r>
      <w:r w:rsidR="00D7112D" w:rsidRPr="00F10DE8">
        <w:rPr>
          <w:rFonts w:hint="eastAsia"/>
          <w:sz w:val="24"/>
          <w:szCs w:val="24"/>
        </w:rPr>
        <w:t xml:space="preserve"> </w:t>
      </w:r>
      <w:r w:rsidR="000F1C5D">
        <w:rPr>
          <w:sz w:val="24"/>
          <w:szCs w:val="24"/>
        </w:rPr>
        <w:t>of</w:t>
      </w:r>
      <w:r w:rsidR="00D7112D" w:rsidRPr="00F10DE8">
        <w:rPr>
          <w:rFonts w:hint="eastAsia"/>
          <w:sz w:val="24"/>
          <w:szCs w:val="24"/>
        </w:rPr>
        <w:t xml:space="preserve"> </w:t>
      </w:r>
      <w:r w:rsidRPr="00F10DE8">
        <w:rPr>
          <w:rFonts w:hint="eastAsia"/>
          <w:sz w:val="24"/>
          <w:szCs w:val="24"/>
        </w:rPr>
        <w:t>the thickness of the rubber ring, the positive stiffness of the resonator increas</w:t>
      </w:r>
      <w:r w:rsidR="00A55EA6" w:rsidRPr="00D4457C">
        <w:rPr>
          <w:color w:val="000000"/>
          <w:sz w:val="24"/>
          <w:szCs w:val="24"/>
        </w:rPr>
        <w:t>es</w:t>
      </w:r>
      <w:r w:rsidRPr="00D4457C">
        <w:rPr>
          <w:rFonts w:hint="eastAsia"/>
          <w:color w:val="000000"/>
          <w:sz w:val="24"/>
          <w:szCs w:val="24"/>
        </w:rPr>
        <w:t xml:space="preserve">, </w:t>
      </w:r>
      <w:r w:rsidR="00787AD9" w:rsidRPr="00D4457C">
        <w:rPr>
          <w:rFonts w:hint="eastAsia"/>
          <w:color w:val="000000"/>
          <w:sz w:val="24"/>
          <w:szCs w:val="24"/>
        </w:rPr>
        <w:t xml:space="preserve">leading to </w:t>
      </w:r>
      <w:r w:rsidR="00A23CDB" w:rsidRPr="00D4457C">
        <w:rPr>
          <w:color w:val="000000"/>
          <w:sz w:val="24"/>
          <w:szCs w:val="24"/>
        </w:rPr>
        <w:t>enlargements</w:t>
      </w:r>
      <w:r w:rsidR="00787AD9" w:rsidRPr="00D4457C">
        <w:rPr>
          <w:rFonts w:hint="eastAsia"/>
          <w:color w:val="000000"/>
          <w:sz w:val="24"/>
          <w:szCs w:val="24"/>
        </w:rPr>
        <w:t xml:space="preserve"> in </w:t>
      </w:r>
      <w:r w:rsidR="00A23CDB" w:rsidRPr="00D4457C">
        <w:rPr>
          <w:rFonts w:hint="eastAsia"/>
          <w:color w:val="000000"/>
          <w:sz w:val="24"/>
          <w:szCs w:val="24"/>
        </w:rPr>
        <w:t xml:space="preserve">both </w:t>
      </w:r>
      <w:r w:rsidR="00787AD9" w:rsidRPr="00D4457C">
        <w:rPr>
          <w:rFonts w:hint="eastAsia"/>
          <w:color w:val="000000"/>
          <w:sz w:val="24"/>
          <w:szCs w:val="24"/>
        </w:rPr>
        <w:t xml:space="preserve">the </w:t>
      </w:r>
      <w:r w:rsidR="00A23CDB" w:rsidRPr="00D4457C">
        <w:rPr>
          <w:color w:val="000000"/>
          <w:sz w:val="24"/>
          <w:szCs w:val="24"/>
        </w:rPr>
        <w:t>beginning</w:t>
      </w:r>
      <w:r w:rsidR="00A23CDB" w:rsidRPr="00D4457C">
        <w:rPr>
          <w:rFonts w:hint="eastAsia"/>
          <w:color w:val="000000"/>
          <w:sz w:val="24"/>
          <w:szCs w:val="24"/>
        </w:rPr>
        <w:t xml:space="preserve"> and ending frequencies of the band gap. </w:t>
      </w:r>
      <w:r w:rsidR="00A23CDB" w:rsidRPr="00D4457C">
        <w:rPr>
          <w:color w:val="000000"/>
          <w:sz w:val="24"/>
          <w:szCs w:val="24"/>
        </w:rPr>
        <w:t>H</w:t>
      </w:r>
      <w:r w:rsidR="00A23CDB" w:rsidRPr="00D4457C">
        <w:rPr>
          <w:rFonts w:hint="eastAsia"/>
          <w:color w:val="000000"/>
          <w:sz w:val="24"/>
          <w:szCs w:val="24"/>
        </w:rPr>
        <w:t xml:space="preserve">owever, the increasing degree of the </w:t>
      </w:r>
      <w:r w:rsidR="001C176D" w:rsidRPr="008A2365">
        <w:rPr>
          <w:sz w:val="24"/>
          <w:szCs w:val="24"/>
        </w:rPr>
        <w:t>ending</w:t>
      </w:r>
      <w:r w:rsidR="00A23CDB" w:rsidRPr="008A2365">
        <w:rPr>
          <w:rFonts w:hint="eastAsia"/>
          <w:sz w:val="24"/>
          <w:szCs w:val="24"/>
        </w:rPr>
        <w:t xml:space="preserve"> frequency is much larger than that of the </w:t>
      </w:r>
      <w:r w:rsidR="001C176D" w:rsidRPr="008A2365">
        <w:rPr>
          <w:sz w:val="24"/>
          <w:szCs w:val="24"/>
        </w:rPr>
        <w:t>beginn</w:t>
      </w:r>
      <w:r w:rsidR="00A23CDB" w:rsidRPr="008A2365">
        <w:rPr>
          <w:rFonts w:hint="eastAsia"/>
          <w:sz w:val="24"/>
          <w:szCs w:val="24"/>
        </w:rPr>
        <w:t>ing o</w:t>
      </w:r>
      <w:r w:rsidR="00A23CDB" w:rsidRPr="00D4457C">
        <w:rPr>
          <w:rFonts w:hint="eastAsia"/>
          <w:color w:val="000000"/>
          <w:sz w:val="24"/>
          <w:szCs w:val="24"/>
        </w:rPr>
        <w:t>ne</w:t>
      </w:r>
      <w:r w:rsidR="007B7374" w:rsidRPr="00D4457C">
        <w:rPr>
          <w:color w:val="000000"/>
          <w:sz w:val="24"/>
          <w:szCs w:val="24"/>
        </w:rPr>
        <w:t xml:space="preserve">. </w:t>
      </w:r>
      <w:r w:rsidR="00A23CDB" w:rsidRPr="00D4457C">
        <w:rPr>
          <w:color w:val="000000"/>
          <w:sz w:val="24"/>
          <w:szCs w:val="24"/>
        </w:rPr>
        <w:t>Therefore</w:t>
      </w:r>
      <w:r w:rsidR="00A23CDB" w:rsidRPr="00D4457C">
        <w:rPr>
          <w:rFonts w:hint="eastAsia"/>
          <w:color w:val="000000"/>
          <w:sz w:val="24"/>
          <w:szCs w:val="24"/>
        </w:rPr>
        <w:t>,</w:t>
      </w:r>
      <w:r w:rsidR="00A23CDB" w:rsidRPr="00D4457C">
        <w:rPr>
          <w:color w:val="000000"/>
          <w:sz w:val="24"/>
          <w:szCs w:val="24"/>
        </w:rPr>
        <w:t xml:space="preserve"> </w:t>
      </w:r>
      <w:r w:rsidR="00A23CDB" w:rsidRPr="00D4457C">
        <w:rPr>
          <w:rFonts w:hint="eastAsia"/>
          <w:color w:val="000000"/>
          <w:sz w:val="24"/>
          <w:szCs w:val="24"/>
        </w:rPr>
        <w:t xml:space="preserve">the width of the band gap </w:t>
      </w:r>
      <w:r w:rsidR="005022AD" w:rsidRPr="00D4457C">
        <w:rPr>
          <w:rFonts w:hint="eastAsia"/>
          <w:color w:val="000000"/>
          <w:sz w:val="24"/>
          <w:szCs w:val="24"/>
        </w:rPr>
        <w:t>can be</w:t>
      </w:r>
      <w:r w:rsidR="00A23CDB" w:rsidRPr="00D4457C">
        <w:rPr>
          <w:rFonts w:hint="eastAsia"/>
          <w:color w:val="000000"/>
          <w:sz w:val="24"/>
          <w:szCs w:val="24"/>
        </w:rPr>
        <w:t xml:space="preserve"> broadened</w:t>
      </w:r>
      <w:r w:rsidR="005022AD" w:rsidRPr="00D4457C">
        <w:rPr>
          <w:rFonts w:hint="eastAsia"/>
          <w:color w:val="000000"/>
          <w:sz w:val="24"/>
          <w:szCs w:val="24"/>
        </w:rPr>
        <w:t xml:space="preserve"> by </w:t>
      </w:r>
      <w:r w:rsidR="005022AD" w:rsidRPr="00D4457C">
        <w:rPr>
          <w:color w:val="000000"/>
          <w:sz w:val="24"/>
          <w:szCs w:val="24"/>
        </w:rPr>
        <w:t>magnifying</w:t>
      </w:r>
      <w:r w:rsidR="005022AD" w:rsidRPr="00D4457C">
        <w:rPr>
          <w:rFonts w:hint="eastAsia"/>
          <w:color w:val="000000"/>
          <w:sz w:val="24"/>
          <w:szCs w:val="24"/>
        </w:rPr>
        <w:t xml:space="preserve"> the thickness </w:t>
      </w:r>
      <w:r w:rsidR="005022AD" w:rsidRPr="00D4457C">
        <w:rPr>
          <w:rFonts w:hint="eastAsia"/>
          <w:i/>
          <w:color w:val="000000"/>
          <w:sz w:val="24"/>
          <w:szCs w:val="24"/>
        </w:rPr>
        <w:t>l</w:t>
      </w:r>
      <w:r w:rsidR="00A7323F" w:rsidRPr="00D4457C">
        <w:rPr>
          <w:rFonts w:hint="eastAsia"/>
          <w:color w:val="000000"/>
          <w:sz w:val="24"/>
          <w:szCs w:val="24"/>
        </w:rPr>
        <w:t>.</w:t>
      </w:r>
      <w:r w:rsidR="0082621E" w:rsidRPr="00D4457C">
        <w:rPr>
          <w:rFonts w:hint="eastAsia"/>
          <w:color w:val="000000"/>
          <w:sz w:val="24"/>
          <w:szCs w:val="24"/>
        </w:rPr>
        <w:t xml:space="preserve"> </w:t>
      </w:r>
      <w:r w:rsidR="00A7323F" w:rsidRPr="00D4457C">
        <w:rPr>
          <w:rFonts w:hint="eastAsia"/>
          <w:color w:val="000000"/>
          <w:sz w:val="24"/>
          <w:szCs w:val="24"/>
        </w:rPr>
        <w:t>I</w:t>
      </w:r>
      <w:r w:rsidR="005022AD" w:rsidRPr="00D4457C">
        <w:rPr>
          <w:rFonts w:hint="eastAsia"/>
          <w:color w:val="000000"/>
          <w:sz w:val="24"/>
          <w:szCs w:val="24"/>
        </w:rPr>
        <w:t xml:space="preserve">t also can be </w:t>
      </w:r>
      <w:r w:rsidR="005022AD" w:rsidRPr="00D4457C">
        <w:rPr>
          <w:color w:val="000000"/>
          <w:sz w:val="24"/>
          <w:szCs w:val="24"/>
        </w:rPr>
        <w:t>observed</w:t>
      </w:r>
      <w:r w:rsidR="0082621E" w:rsidRPr="00D4457C">
        <w:rPr>
          <w:rFonts w:hint="eastAsia"/>
          <w:color w:val="000000"/>
          <w:sz w:val="24"/>
          <w:szCs w:val="24"/>
        </w:rPr>
        <w:t xml:space="preserve"> </w:t>
      </w:r>
      <w:r w:rsidR="005022AD" w:rsidRPr="00D4457C">
        <w:rPr>
          <w:rFonts w:hint="eastAsia"/>
          <w:color w:val="000000"/>
          <w:sz w:val="24"/>
          <w:szCs w:val="24"/>
        </w:rPr>
        <w:t>that</w:t>
      </w:r>
      <w:r w:rsidR="0082621E" w:rsidRPr="00D4457C">
        <w:rPr>
          <w:rFonts w:hint="eastAsia"/>
          <w:color w:val="000000"/>
          <w:sz w:val="24"/>
          <w:szCs w:val="24"/>
        </w:rPr>
        <w:t>,</w:t>
      </w:r>
      <w:r w:rsidR="005022AD" w:rsidRPr="00D4457C">
        <w:rPr>
          <w:rFonts w:hint="eastAsia"/>
          <w:color w:val="000000"/>
          <w:sz w:val="24"/>
          <w:szCs w:val="24"/>
        </w:rPr>
        <w:t xml:space="preserve"> </w:t>
      </w:r>
      <w:r w:rsidR="0082621E" w:rsidRPr="00D4457C">
        <w:rPr>
          <w:rFonts w:hint="eastAsia"/>
          <w:color w:val="000000"/>
          <w:sz w:val="24"/>
          <w:szCs w:val="24"/>
        </w:rPr>
        <w:t xml:space="preserve">as the thickness increases, </w:t>
      </w:r>
      <w:r w:rsidR="005022AD" w:rsidRPr="00D4457C">
        <w:rPr>
          <w:rFonts w:hint="eastAsia"/>
          <w:color w:val="000000"/>
          <w:sz w:val="24"/>
          <w:szCs w:val="24"/>
        </w:rPr>
        <w:t xml:space="preserve">the </w:t>
      </w:r>
      <w:r w:rsidR="0082621E" w:rsidRPr="00D4457C">
        <w:rPr>
          <w:rFonts w:hint="eastAsia"/>
          <w:color w:val="000000"/>
          <w:sz w:val="24"/>
          <w:szCs w:val="24"/>
        </w:rPr>
        <w:t xml:space="preserve">color in the band gap </w:t>
      </w:r>
      <w:r w:rsidR="0082621E" w:rsidRPr="00A744C6">
        <w:rPr>
          <w:rFonts w:hint="eastAsia"/>
          <w:color w:val="000000"/>
          <w:sz w:val="24"/>
          <w:szCs w:val="24"/>
        </w:rPr>
        <w:t>become</w:t>
      </w:r>
      <w:r w:rsidR="004C776E" w:rsidRPr="00A744C6">
        <w:rPr>
          <w:rFonts w:hint="eastAsia"/>
          <w:color w:val="000000"/>
          <w:sz w:val="24"/>
          <w:szCs w:val="24"/>
        </w:rPr>
        <w:t>s</w:t>
      </w:r>
      <w:r w:rsidR="0082621E" w:rsidRPr="00D4457C">
        <w:rPr>
          <w:rFonts w:hint="eastAsia"/>
          <w:color w:val="000000"/>
          <w:sz w:val="24"/>
          <w:szCs w:val="24"/>
        </w:rPr>
        <w:t xml:space="preserve"> lighter, which implies </w:t>
      </w:r>
      <w:r w:rsidR="004C776E" w:rsidRPr="00A744C6">
        <w:rPr>
          <w:rFonts w:hint="eastAsia"/>
          <w:color w:val="000000"/>
          <w:sz w:val="24"/>
          <w:szCs w:val="24"/>
        </w:rPr>
        <w:t>the increase</w:t>
      </w:r>
      <w:r w:rsidR="0082621E" w:rsidRPr="00D4457C">
        <w:rPr>
          <w:rFonts w:hint="eastAsia"/>
          <w:color w:val="000000"/>
          <w:sz w:val="24"/>
          <w:szCs w:val="24"/>
        </w:rPr>
        <w:t xml:space="preserve"> in the </w:t>
      </w:r>
      <w:r w:rsidR="005022AD" w:rsidRPr="00D4457C">
        <w:rPr>
          <w:rFonts w:hint="eastAsia"/>
          <w:color w:val="000000"/>
          <w:sz w:val="24"/>
          <w:szCs w:val="24"/>
        </w:rPr>
        <w:t>imaginary part of the wave vector</w:t>
      </w:r>
      <w:r w:rsidR="0082621E" w:rsidRPr="00D4457C">
        <w:rPr>
          <w:rFonts w:hint="eastAsia"/>
          <w:color w:val="000000"/>
          <w:sz w:val="24"/>
          <w:szCs w:val="24"/>
        </w:rPr>
        <w:t>. Hence,</w:t>
      </w:r>
      <w:r w:rsidR="005022AD" w:rsidRPr="00D4457C">
        <w:rPr>
          <w:rFonts w:hint="eastAsia"/>
          <w:color w:val="000000"/>
          <w:sz w:val="24"/>
          <w:szCs w:val="24"/>
        </w:rPr>
        <w:t xml:space="preserve"> </w:t>
      </w:r>
      <w:r w:rsidR="006834A6" w:rsidRPr="00D4457C">
        <w:rPr>
          <w:rFonts w:hint="eastAsia"/>
          <w:color w:val="000000"/>
          <w:sz w:val="24"/>
          <w:szCs w:val="24"/>
        </w:rPr>
        <w:t xml:space="preserve">the performance of wave attenuation </w:t>
      </w:r>
      <w:r w:rsidR="0082621E" w:rsidRPr="00D4457C">
        <w:rPr>
          <w:rFonts w:hint="eastAsia"/>
          <w:color w:val="000000"/>
          <w:sz w:val="24"/>
          <w:szCs w:val="24"/>
        </w:rPr>
        <w:t>also</w:t>
      </w:r>
      <w:r w:rsidR="0082621E" w:rsidRPr="00D4457C" w:rsidDel="0082621E">
        <w:rPr>
          <w:rFonts w:hint="eastAsia"/>
          <w:color w:val="000000"/>
          <w:sz w:val="24"/>
          <w:szCs w:val="24"/>
        </w:rPr>
        <w:t xml:space="preserve"> </w:t>
      </w:r>
      <w:r w:rsidR="0082621E" w:rsidRPr="00D4457C">
        <w:rPr>
          <w:rFonts w:hint="eastAsia"/>
          <w:color w:val="000000"/>
          <w:sz w:val="24"/>
          <w:szCs w:val="24"/>
        </w:rPr>
        <w:t>can be</w:t>
      </w:r>
      <w:r w:rsidR="006834A6" w:rsidRPr="00D4457C">
        <w:rPr>
          <w:rFonts w:hint="eastAsia"/>
          <w:color w:val="000000"/>
          <w:sz w:val="24"/>
          <w:szCs w:val="24"/>
        </w:rPr>
        <w:t xml:space="preserve"> improved by increasing the thickness of the rubber ring. </w:t>
      </w:r>
      <w:r w:rsidR="009556E8" w:rsidRPr="00D4457C">
        <w:rPr>
          <w:color w:val="000000"/>
          <w:sz w:val="24"/>
          <w:szCs w:val="24"/>
        </w:rPr>
        <w:t>M</w:t>
      </w:r>
      <w:r w:rsidR="009556E8" w:rsidRPr="00D4457C">
        <w:rPr>
          <w:rFonts w:hint="eastAsia"/>
          <w:color w:val="000000"/>
          <w:sz w:val="24"/>
          <w:szCs w:val="24"/>
        </w:rPr>
        <w:t xml:space="preserve">ost importantly, the </w:t>
      </w:r>
      <w:r w:rsidR="009556E8" w:rsidRPr="00D4457C">
        <w:rPr>
          <w:color w:val="000000"/>
          <w:sz w:val="24"/>
          <w:szCs w:val="24"/>
        </w:rPr>
        <w:t>beginning</w:t>
      </w:r>
      <w:r w:rsidR="009556E8" w:rsidRPr="00D4457C">
        <w:rPr>
          <w:rFonts w:hint="eastAsia"/>
          <w:color w:val="000000"/>
          <w:sz w:val="24"/>
          <w:szCs w:val="24"/>
        </w:rPr>
        <w:t xml:space="preserve"> frequency is </w:t>
      </w:r>
      <w:r w:rsidR="009556E8" w:rsidRPr="00D4457C">
        <w:rPr>
          <w:color w:val="000000"/>
          <w:sz w:val="24"/>
          <w:szCs w:val="24"/>
        </w:rPr>
        <w:t>impacted</w:t>
      </w:r>
      <w:r w:rsidR="009556E8" w:rsidRPr="00D4457C">
        <w:rPr>
          <w:rFonts w:hint="eastAsia"/>
          <w:color w:val="000000"/>
          <w:sz w:val="24"/>
          <w:szCs w:val="24"/>
        </w:rPr>
        <w:t xml:space="preserve"> by the thickness</w:t>
      </w:r>
      <w:r w:rsidR="0082621E" w:rsidRPr="00D4457C">
        <w:rPr>
          <w:rFonts w:hint="eastAsia"/>
          <w:color w:val="000000"/>
          <w:sz w:val="24"/>
          <w:szCs w:val="24"/>
        </w:rPr>
        <w:t xml:space="preserve"> </w:t>
      </w:r>
      <w:r w:rsidR="0082621E" w:rsidRPr="00D4457C">
        <w:rPr>
          <w:rFonts w:hint="eastAsia"/>
          <w:i/>
          <w:color w:val="000000"/>
          <w:sz w:val="24"/>
          <w:szCs w:val="24"/>
        </w:rPr>
        <w:t>l</w:t>
      </w:r>
      <w:r w:rsidR="009556E8" w:rsidRPr="00D4457C">
        <w:rPr>
          <w:rFonts w:hint="eastAsia"/>
          <w:color w:val="000000"/>
          <w:sz w:val="24"/>
          <w:szCs w:val="24"/>
        </w:rPr>
        <w:t xml:space="preserve"> slightly, and thus the locat</w:t>
      </w:r>
      <w:r w:rsidR="0039688A" w:rsidRPr="00D4457C">
        <w:rPr>
          <w:rFonts w:hint="eastAsia"/>
          <w:color w:val="000000"/>
          <w:sz w:val="24"/>
          <w:szCs w:val="24"/>
        </w:rPr>
        <w:t xml:space="preserve">ion of the </w:t>
      </w:r>
      <w:r w:rsidR="0039688A" w:rsidRPr="008A2365">
        <w:rPr>
          <w:rFonts w:hint="eastAsia"/>
          <w:sz w:val="24"/>
          <w:szCs w:val="24"/>
        </w:rPr>
        <w:t>ba</w:t>
      </w:r>
      <w:r w:rsidR="00FA5433" w:rsidRPr="008A2365">
        <w:rPr>
          <w:sz w:val="24"/>
          <w:szCs w:val="24"/>
        </w:rPr>
        <w:t>n</w:t>
      </w:r>
      <w:r w:rsidR="0039688A" w:rsidRPr="008A2365">
        <w:rPr>
          <w:rFonts w:hint="eastAsia"/>
          <w:sz w:val="24"/>
          <w:szCs w:val="24"/>
        </w:rPr>
        <w:t xml:space="preserve">d gap could stay in </w:t>
      </w:r>
      <w:r w:rsidR="0082621E" w:rsidRPr="008A2365">
        <w:rPr>
          <w:rFonts w:hint="eastAsia"/>
          <w:sz w:val="24"/>
          <w:szCs w:val="24"/>
        </w:rPr>
        <w:t>very</w:t>
      </w:r>
      <w:r w:rsidR="00A7323F" w:rsidRPr="008A2365">
        <w:rPr>
          <w:rFonts w:hint="eastAsia"/>
          <w:sz w:val="24"/>
          <w:szCs w:val="24"/>
        </w:rPr>
        <w:t xml:space="preserve"> </w:t>
      </w:r>
      <w:r w:rsidR="0039688A" w:rsidRPr="008A2365">
        <w:rPr>
          <w:rFonts w:hint="eastAsia"/>
          <w:sz w:val="24"/>
          <w:szCs w:val="24"/>
        </w:rPr>
        <w:t>low-frequency region</w:t>
      </w:r>
      <w:r w:rsidR="0082621E" w:rsidRPr="008A2365">
        <w:rPr>
          <w:rFonts w:hint="eastAsia"/>
          <w:sz w:val="24"/>
          <w:szCs w:val="24"/>
        </w:rPr>
        <w:t xml:space="preserve">, when a </w:t>
      </w:r>
      <w:r w:rsidR="00FB0629" w:rsidRPr="008A2365">
        <w:rPr>
          <w:rFonts w:hint="eastAsia"/>
          <w:sz w:val="24"/>
          <w:szCs w:val="24"/>
        </w:rPr>
        <w:t xml:space="preserve">rubber ring with relatively </w:t>
      </w:r>
      <w:r w:rsidR="0082621E" w:rsidRPr="008A2365">
        <w:rPr>
          <w:rFonts w:hint="eastAsia"/>
          <w:sz w:val="24"/>
          <w:szCs w:val="24"/>
        </w:rPr>
        <w:t xml:space="preserve">large thickness is utilized to </w:t>
      </w:r>
      <w:r w:rsidR="00FB0629" w:rsidRPr="008A2365">
        <w:rPr>
          <w:rFonts w:hint="eastAsia"/>
          <w:sz w:val="24"/>
          <w:szCs w:val="24"/>
        </w:rPr>
        <w:t>create</w:t>
      </w:r>
      <w:r w:rsidR="0082621E" w:rsidRPr="008A2365">
        <w:rPr>
          <w:rFonts w:hint="eastAsia"/>
          <w:sz w:val="24"/>
          <w:szCs w:val="24"/>
        </w:rPr>
        <w:t xml:space="preserve"> a broad and deep band gap</w:t>
      </w:r>
      <w:r w:rsidR="0082621E" w:rsidRPr="008A2365">
        <w:rPr>
          <w:sz w:val="24"/>
          <w:szCs w:val="24"/>
        </w:rPr>
        <w:t xml:space="preserve"> </w:t>
      </w:r>
      <w:r w:rsidR="0082621E" w:rsidRPr="008A2365">
        <w:rPr>
          <w:rFonts w:hint="eastAsia"/>
          <w:sz w:val="24"/>
          <w:szCs w:val="24"/>
        </w:rPr>
        <w:t xml:space="preserve">for </w:t>
      </w:r>
      <w:r w:rsidR="0082621E" w:rsidRPr="008A2365">
        <w:rPr>
          <w:sz w:val="24"/>
          <w:szCs w:val="24"/>
        </w:rPr>
        <w:t>attenuating</w:t>
      </w:r>
      <w:r w:rsidR="0082621E" w:rsidRPr="008A2365">
        <w:rPr>
          <w:rFonts w:hint="eastAsia"/>
          <w:sz w:val="24"/>
          <w:szCs w:val="24"/>
        </w:rPr>
        <w:t xml:space="preserve"> </w:t>
      </w:r>
      <w:r w:rsidR="0082621E" w:rsidRPr="008A2365">
        <w:rPr>
          <w:sz w:val="24"/>
          <w:szCs w:val="24"/>
        </w:rPr>
        <w:t>torsional wave</w:t>
      </w:r>
      <w:r w:rsidR="0082621E" w:rsidRPr="008A2365">
        <w:rPr>
          <w:rFonts w:hint="eastAsia"/>
          <w:sz w:val="24"/>
          <w:szCs w:val="24"/>
        </w:rPr>
        <w:t>s</w:t>
      </w:r>
      <w:r w:rsidR="0082621E" w:rsidRPr="008A2365">
        <w:rPr>
          <w:sz w:val="24"/>
          <w:szCs w:val="24"/>
        </w:rPr>
        <w:t xml:space="preserve"> </w:t>
      </w:r>
      <w:r w:rsidR="0082621E" w:rsidRPr="008A2365">
        <w:rPr>
          <w:rFonts w:hint="eastAsia"/>
          <w:sz w:val="24"/>
          <w:szCs w:val="24"/>
        </w:rPr>
        <w:t>in a shaft.</w:t>
      </w:r>
      <w:r w:rsidR="00311B5C" w:rsidRPr="008A2365">
        <w:rPr>
          <w:sz w:val="24"/>
          <w:szCs w:val="24"/>
        </w:rPr>
        <w:t xml:space="preserve"> Further</w:t>
      </w:r>
      <w:r w:rsidR="00311B5C" w:rsidRPr="008A2365">
        <w:rPr>
          <w:rFonts w:hint="eastAsia"/>
          <w:sz w:val="24"/>
          <w:szCs w:val="24"/>
        </w:rPr>
        <w:t xml:space="preserve">more, </w:t>
      </w:r>
      <w:r w:rsidR="00311B5C" w:rsidRPr="008A2365">
        <w:rPr>
          <w:sz w:val="24"/>
          <w:szCs w:val="24"/>
        </w:rPr>
        <w:t>from</w:t>
      </w:r>
      <w:r w:rsidR="00311B5C" w:rsidRPr="008A2365">
        <w:rPr>
          <w:rFonts w:hint="eastAsia"/>
          <w:sz w:val="24"/>
          <w:szCs w:val="24"/>
        </w:rPr>
        <w:t xml:space="preserve"> </w:t>
      </w:r>
      <w:r w:rsidR="00AF72D6" w:rsidRPr="008A2365">
        <w:rPr>
          <w:rFonts w:hint="eastAsia"/>
          <w:sz w:val="24"/>
          <w:szCs w:val="24"/>
        </w:rPr>
        <w:t>f</w:t>
      </w:r>
      <w:r w:rsidR="00311B5C" w:rsidRPr="008A2365">
        <w:rPr>
          <w:rFonts w:hint="eastAsia"/>
          <w:sz w:val="24"/>
          <w:szCs w:val="24"/>
        </w:rPr>
        <w:t>ig</w:t>
      </w:r>
      <w:r w:rsidR="00AF72D6" w:rsidRPr="008A2365">
        <w:rPr>
          <w:rFonts w:hint="eastAsia"/>
          <w:sz w:val="24"/>
          <w:szCs w:val="24"/>
        </w:rPr>
        <w:t>ure</w:t>
      </w:r>
      <w:r w:rsidR="00311B5C" w:rsidRPr="008A2365">
        <w:rPr>
          <w:rFonts w:hint="eastAsia"/>
          <w:sz w:val="24"/>
          <w:szCs w:val="24"/>
        </w:rPr>
        <w:t xml:space="preserve"> </w:t>
      </w:r>
      <w:r w:rsidR="009E2136" w:rsidRPr="008A2365">
        <w:rPr>
          <w:sz w:val="24"/>
          <w:szCs w:val="24"/>
        </w:rPr>
        <w:t>8</w:t>
      </w:r>
      <w:r w:rsidR="00311B5C" w:rsidRPr="008A2365">
        <w:rPr>
          <w:rFonts w:hint="eastAsia"/>
          <w:sz w:val="24"/>
          <w:szCs w:val="24"/>
        </w:rPr>
        <w:t xml:space="preserve">(b), </w:t>
      </w:r>
      <w:r w:rsidR="00311B5C" w:rsidRPr="00D4457C">
        <w:rPr>
          <w:rFonts w:hint="eastAsia"/>
          <w:color w:val="000000"/>
          <w:sz w:val="24"/>
          <w:szCs w:val="24"/>
        </w:rPr>
        <w:t xml:space="preserve">it can be seen that, with the decrease </w:t>
      </w:r>
      <w:r w:rsidR="00311B5C" w:rsidRPr="00D4457C">
        <w:rPr>
          <w:color w:val="000000"/>
          <w:sz w:val="24"/>
          <w:szCs w:val="24"/>
        </w:rPr>
        <w:t>of</w:t>
      </w:r>
      <w:r w:rsidR="00311B5C" w:rsidRPr="00D4457C">
        <w:rPr>
          <w:rFonts w:hint="eastAsia"/>
          <w:color w:val="000000"/>
          <w:sz w:val="24"/>
          <w:szCs w:val="24"/>
        </w:rPr>
        <w:t xml:space="preserve"> the net stiffness, the location of the band gap moves from a high-frequency region to a low-frequency one, but the width </w:t>
      </w:r>
      <w:r w:rsidR="00A7323F" w:rsidRPr="00D4457C">
        <w:rPr>
          <w:rFonts w:hint="eastAsia"/>
          <w:color w:val="000000"/>
          <w:sz w:val="24"/>
          <w:szCs w:val="24"/>
        </w:rPr>
        <w:t>would become</w:t>
      </w:r>
      <w:r w:rsidR="00311B5C" w:rsidRPr="00D4457C">
        <w:rPr>
          <w:rFonts w:hint="eastAsia"/>
          <w:color w:val="000000"/>
          <w:sz w:val="24"/>
          <w:szCs w:val="24"/>
        </w:rPr>
        <w:t xml:space="preserve"> narrow. Therefore, reasonable parameters of the resonator are </w:t>
      </w:r>
      <w:r w:rsidR="00311B5C" w:rsidRPr="00D4457C">
        <w:rPr>
          <w:color w:val="000000"/>
          <w:sz w:val="24"/>
          <w:szCs w:val="24"/>
        </w:rPr>
        <w:t>essential</w:t>
      </w:r>
      <w:r w:rsidR="00311B5C" w:rsidRPr="00D4457C">
        <w:rPr>
          <w:rFonts w:hint="eastAsia"/>
          <w:color w:val="000000"/>
          <w:sz w:val="24"/>
          <w:szCs w:val="24"/>
        </w:rPr>
        <w:t xml:space="preserve"> to </w:t>
      </w:r>
      <w:r w:rsidR="00311B5C" w:rsidRPr="00D4457C">
        <w:rPr>
          <w:color w:val="000000"/>
          <w:sz w:val="24"/>
          <w:szCs w:val="24"/>
        </w:rPr>
        <w:t>achieve</w:t>
      </w:r>
      <w:r w:rsidR="00FA5DAF" w:rsidRPr="00D4457C">
        <w:rPr>
          <w:rFonts w:hint="eastAsia"/>
          <w:color w:val="000000"/>
          <w:sz w:val="24"/>
          <w:szCs w:val="24"/>
        </w:rPr>
        <w:t xml:space="preserve"> an ideal band gap in very </w:t>
      </w:r>
      <w:r w:rsidR="00311B5C" w:rsidRPr="00D4457C">
        <w:rPr>
          <w:rFonts w:hint="eastAsia"/>
          <w:color w:val="000000"/>
          <w:sz w:val="24"/>
          <w:szCs w:val="24"/>
        </w:rPr>
        <w:t>low-frequency region</w:t>
      </w:r>
      <w:r w:rsidR="00311B5C" w:rsidRPr="00D4457C">
        <w:rPr>
          <w:color w:val="000000"/>
        </w:rPr>
        <w:t>.</w:t>
      </w:r>
    </w:p>
    <w:p w:rsidR="00333733" w:rsidRPr="005F53B9" w:rsidRDefault="00102C01" w:rsidP="00102C01">
      <w:pPr>
        <w:spacing w:beforeLines="50" w:before="156" w:afterLines="50" w:after="156"/>
        <w:jc w:val="left"/>
        <w:outlineLvl w:val="0"/>
        <w:rPr>
          <w:b/>
          <w:sz w:val="24"/>
          <w:szCs w:val="24"/>
        </w:rPr>
      </w:pPr>
      <w:r w:rsidRPr="005F53B9">
        <w:rPr>
          <w:rFonts w:hint="eastAsia"/>
          <w:b/>
          <w:sz w:val="24"/>
          <w:szCs w:val="24"/>
        </w:rPr>
        <w:t>4</w:t>
      </w:r>
      <w:r w:rsidR="004222F8" w:rsidRPr="005F53B9">
        <w:rPr>
          <w:rFonts w:hint="eastAsia"/>
          <w:b/>
          <w:sz w:val="24"/>
          <w:szCs w:val="24"/>
        </w:rPr>
        <w:t xml:space="preserve">. </w:t>
      </w:r>
      <w:r w:rsidR="00333733" w:rsidRPr="005F53B9">
        <w:rPr>
          <w:rFonts w:hint="eastAsia"/>
          <w:b/>
          <w:sz w:val="24"/>
          <w:szCs w:val="24"/>
        </w:rPr>
        <w:t>Numerical results</w:t>
      </w:r>
    </w:p>
    <w:p w:rsidR="00E40201" w:rsidRDefault="00B45F47" w:rsidP="006C215D">
      <w:pPr>
        <w:spacing w:line="360" w:lineRule="auto"/>
        <w:ind w:firstLine="360"/>
        <w:rPr>
          <w:sz w:val="24"/>
          <w:szCs w:val="24"/>
        </w:rPr>
      </w:pPr>
      <w:r w:rsidRPr="00D4457C">
        <w:rPr>
          <w:color w:val="000000"/>
          <w:sz w:val="24"/>
          <w:szCs w:val="24"/>
        </w:rPr>
        <w:t>To</w:t>
      </w:r>
      <w:r w:rsidR="001534D3" w:rsidRPr="00D4457C">
        <w:rPr>
          <w:rFonts w:hint="eastAsia"/>
          <w:color w:val="000000"/>
          <w:sz w:val="24"/>
          <w:szCs w:val="24"/>
        </w:rPr>
        <w:t xml:space="preserve"> verify </w:t>
      </w:r>
      <w:r w:rsidR="00E527F6" w:rsidRPr="00D4457C">
        <w:rPr>
          <w:rFonts w:hint="eastAsia"/>
          <w:color w:val="000000"/>
          <w:sz w:val="24"/>
          <w:szCs w:val="24"/>
        </w:rPr>
        <w:t>the band structur</w:t>
      </w:r>
      <w:r w:rsidR="00BE3BC4" w:rsidRPr="00D4457C">
        <w:rPr>
          <w:color w:val="000000"/>
          <w:sz w:val="24"/>
          <w:szCs w:val="24"/>
        </w:rPr>
        <w:t>e calculated by</w:t>
      </w:r>
      <w:r w:rsidR="00E527F6" w:rsidRPr="00D4457C">
        <w:rPr>
          <w:rFonts w:hint="eastAsia"/>
          <w:color w:val="000000"/>
          <w:sz w:val="24"/>
          <w:szCs w:val="24"/>
        </w:rPr>
        <w:t xml:space="preserve"> the transfer matrix method</w:t>
      </w:r>
      <w:r w:rsidR="008D5EE5">
        <w:rPr>
          <w:rFonts w:hint="eastAsia"/>
          <w:color w:val="000000"/>
          <w:sz w:val="24"/>
          <w:szCs w:val="24"/>
        </w:rPr>
        <w:t>,</w:t>
      </w:r>
      <w:r w:rsidR="008D5EE5" w:rsidRPr="008A2365">
        <w:rPr>
          <w:rFonts w:hint="eastAsia"/>
          <w:sz w:val="24"/>
          <w:szCs w:val="24"/>
        </w:rPr>
        <w:t xml:space="preserve"> and to demonstrate the wave attenuation</w:t>
      </w:r>
      <w:r w:rsidR="00E527F6" w:rsidRPr="008A2365">
        <w:rPr>
          <w:rFonts w:hint="eastAsia"/>
          <w:sz w:val="24"/>
          <w:szCs w:val="24"/>
        </w:rPr>
        <w:t xml:space="preserve">, </w:t>
      </w:r>
      <w:r w:rsidR="008D5EE5" w:rsidRPr="008A2365">
        <w:rPr>
          <w:rFonts w:hint="eastAsia"/>
          <w:sz w:val="24"/>
          <w:szCs w:val="24"/>
        </w:rPr>
        <w:t xml:space="preserve">a meta-shaft with finite length under </w:t>
      </w:r>
      <w:r w:rsidR="00E01EDC" w:rsidRPr="008A2365">
        <w:rPr>
          <w:sz w:val="24"/>
          <w:szCs w:val="24"/>
        </w:rPr>
        <w:t>external</w:t>
      </w:r>
      <w:r w:rsidR="008D5EE5" w:rsidRPr="008A2365">
        <w:rPr>
          <w:rFonts w:hint="eastAsia"/>
          <w:sz w:val="24"/>
          <w:szCs w:val="24"/>
        </w:rPr>
        <w:t xml:space="preserve"> random moment acting on the </w:t>
      </w:r>
      <w:r w:rsidR="00A30DEF" w:rsidRPr="008A2365">
        <w:rPr>
          <w:rFonts w:hint="eastAsia"/>
          <w:sz w:val="24"/>
          <w:szCs w:val="24"/>
        </w:rPr>
        <w:t>left</w:t>
      </w:r>
      <w:r w:rsidR="008D5EE5" w:rsidRPr="008A2365">
        <w:rPr>
          <w:rFonts w:hint="eastAsia"/>
          <w:sz w:val="24"/>
          <w:szCs w:val="24"/>
        </w:rPr>
        <w:t>-hand end of the shaft</w:t>
      </w:r>
      <w:r w:rsidR="00E01EDC" w:rsidRPr="008A2365">
        <w:rPr>
          <w:rFonts w:hint="eastAsia"/>
          <w:sz w:val="24"/>
          <w:szCs w:val="24"/>
        </w:rPr>
        <w:t xml:space="preserve"> is studied by using the Galerkin method</w:t>
      </w:r>
      <w:r w:rsidR="008D5EE5" w:rsidRPr="008A2365">
        <w:rPr>
          <w:rFonts w:hint="eastAsia"/>
          <w:sz w:val="24"/>
          <w:szCs w:val="24"/>
        </w:rPr>
        <w:t xml:space="preserve">. </w:t>
      </w:r>
      <w:r w:rsidR="00E01EDC" w:rsidRPr="008A2365">
        <w:rPr>
          <w:sz w:val="24"/>
          <w:szCs w:val="24"/>
        </w:rPr>
        <w:t>T</w:t>
      </w:r>
      <w:r w:rsidR="00E01EDC" w:rsidRPr="008A2365">
        <w:rPr>
          <w:rFonts w:hint="eastAsia"/>
          <w:sz w:val="24"/>
          <w:szCs w:val="24"/>
        </w:rPr>
        <w:t xml:space="preserve">he wave attenuation is evaluated by </w:t>
      </w:r>
      <w:r w:rsidR="00E01EDC" w:rsidRPr="008A2365">
        <w:rPr>
          <w:sz w:val="24"/>
          <w:szCs w:val="24"/>
        </w:rPr>
        <w:t>transmittance</w:t>
      </w:r>
      <w:r w:rsidR="00E01EDC" w:rsidRPr="008A2365">
        <w:rPr>
          <w:rFonts w:hint="eastAsia"/>
          <w:sz w:val="24"/>
          <w:szCs w:val="24"/>
        </w:rPr>
        <w:t xml:space="preserve"> defined as a ratio of the torsion-angle amplitude at the </w:t>
      </w:r>
      <w:r w:rsidR="00A30DEF" w:rsidRPr="008A2365">
        <w:rPr>
          <w:rFonts w:hint="eastAsia"/>
          <w:sz w:val="24"/>
          <w:szCs w:val="24"/>
        </w:rPr>
        <w:t>right</w:t>
      </w:r>
      <w:r w:rsidR="00E01EDC" w:rsidRPr="008A2365">
        <w:rPr>
          <w:rFonts w:hint="eastAsia"/>
          <w:sz w:val="24"/>
          <w:szCs w:val="24"/>
        </w:rPr>
        <w:t xml:space="preserve">-hand end to that at the </w:t>
      </w:r>
      <w:r w:rsidR="00A30DEF" w:rsidRPr="008A2365">
        <w:rPr>
          <w:rFonts w:hint="eastAsia"/>
          <w:sz w:val="24"/>
          <w:szCs w:val="24"/>
        </w:rPr>
        <w:t>left</w:t>
      </w:r>
      <w:r w:rsidR="00E01EDC" w:rsidRPr="008A2365">
        <w:rPr>
          <w:rFonts w:hint="eastAsia"/>
          <w:sz w:val="24"/>
          <w:szCs w:val="24"/>
        </w:rPr>
        <w:t xml:space="preserve">-hand one. </w:t>
      </w:r>
      <w:r w:rsidR="008D350D">
        <w:rPr>
          <w:sz w:val="24"/>
          <w:szCs w:val="24"/>
        </w:rPr>
        <w:t>B</w:t>
      </w:r>
      <w:r w:rsidR="008D350D">
        <w:rPr>
          <w:rFonts w:hint="eastAsia"/>
          <w:sz w:val="24"/>
          <w:szCs w:val="24"/>
        </w:rPr>
        <w:t>oth t</w:t>
      </w:r>
      <w:r w:rsidR="00E527F6" w:rsidRPr="001B5A05">
        <w:rPr>
          <w:rFonts w:hint="eastAsia"/>
          <w:sz w:val="24"/>
          <w:szCs w:val="24"/>
        </w:rPr>
        <w:t xml:space="preserve">he </w:t>
      </w:r>
      <w:r w:rsidR="00956729" w:rsidRPr="001B5A05">
        <w:rPr>
          <w:rFonts w:hint="eastAsia"/>
          <w:sz w:val="24"/>
          <w:szCs w:val="24"/>
        </w:rPr>
        <w:t>effect</w:t>
      </w:r>
      <w:r w:rsidR="008D350D">
        <w:rPr>
          <w:rFonts w:hint="eastAsia"/>
          <w:sz w:val="24"/>
          <w:szCs w:val="24"/>
        </w:rPr>
        <w:t>s</w:t>
      </w:r>
      <w:r w:rsidR="00956729" w:rsidRPr="001B5A05">
        <w:rPr>
          <w:rFonts w:hint="eastAsia"/>
          <w:sz w:val="24"/>
          <w:szCs w:val="24"/>
        </w:rPr>
        <w:t xml:space="preserve"> of the number of unit cell</w:t>
      </w:r>
      <w:r w:rsidR="00A67DE3">
        <w:rPr>
          <w:sz w:val="24"/>
          <w:szCs w:val="24"/>
        </w:rPr>
        <w:t>s</w:t>
      </w:r>
      <w:r w:rsidR="00956729" w:rsidRPr="001B5A05">
        <w:rPr>
          <w:rFonts w:hint="eastAsia"/>
          <w:sz w:val="24"/>
          <w:szCs w:val="24"/>
        </w:rPr>
        <w:t xml:space="preserve"> and the excit</w:t>
      </w:r>
      <w:r w:rsidR="008D350D">
        <w:rPr>
          <w:rFonts w:hint="eastAsia"/>
          <w:sz w:val="24"/>
          <w:szCs w:val="24"/>
        </w:rPr>
        <w:t>ing amplitude</w:t>
      </w:r>
      <w:r w:rsidR="00956729" w:rsidRPr="001B5A05">
        <w:rPr>
          <w:rFonts w:hint="eastAsia"/>
          <w:sz w:val="24"/>
          <w:szCs w:val="24"/>
        </w:rPr>
        <w:t xml:space="preserve"> on the band structure will be </w:t>
      </w:r>
      <w:r w:rsidR="008D350D">
        <w:rPr>
          <w:rFonts w:hint="eastAsia"/>
          <w:sz w:val="24"/>
          <w:szCs w:val="24"/>
        </w:rPr>
        <w:t>discussed</w:t>
      </w:r>
      <w:r w:rsidR="00956729" w:rsidRPr="001B5A05">
        <w:rPr>
          <w:rFonts w:hint="eastAsia"/>
          <w:sz w:val="24"/>
          <w:szCs w:val="24"/>
        </w:rPr>
        <w:t xml:space="preserve"> in this section.</w:t>
      </w:r>
    </w:p>
    <w:p w:rsidR="009473D3" w:rsidRPr="0010099B" w:rsidRDefault="009473D3" w:rsidP="00FB3DCB">
      <w:pPr>
        <w:pStyle w:val="ListParagraph"/>
        <w:numPr>
          <w:ilvl w:val="1"/>
          <w:numId w:val="5"/>
        </w:numPr>
        <w:spacing w:beforeLines="50" w:before="156" w:afterLines="50" w:after="156" w:line="360" w:lineRule="auto"/>
        <w:ind w:firstLineChars="0"/>
        <w:jc w:val="left"/>
        <w:rPr>
          <w:i/>
          <w:sz w:val="24"/>
          <w:szCs w:val="24"/>
        </w:rPr>
      </w:pPr>
      <w:r w:rsidRPr="0010099B">
        <w:rPr>
          <w:rFonts w:hint="eastAsia"/>
          <w:i/>
          <w:sz w:val="24"/>
          <w:szCs w:val="24"/>
        </w:rPr>
        <w:t>The Galerkin method</w:t>
      </w:r>
    </w:p>
    <w:p w:rsidR="00BF5949" w:rsidRPr="008A2365" w:rsidRDefault="00C9401E" w:rsidP="006C215D">
      <w:pPr>
        <w:spacing w:beforeLines="50" w:before="156" w:afterLines="50" w:after="156" w:line="360" w:lineRule="auto"/>
        <w:ind w:firstLine="420"/>
        <w:rPr>
          <w:sz w:val="24"/>
          <w:szCs w:val="24"/>
        </w:rPr>
      </w:pPr>
      <w:r w:rsidRPr="008A2365">
        <w:rPr>
          <w:rFonts w:hint="eastAsia"/>
          <w:sz w:val="24"/>
          <w:szCs w:val="24"/>
        </w:rPr>
        <w:t>For the</w:t>
      </w:r>
      <w:r w:rsidR="00153650" w:rsidRPr="008A2365">
        <w:rPr>
          <w:sz w:val="24"/>
          <w:szCs w:val="24"/>
        </w:rPr>
        <w:t xml:space="preserve"> </w:t>
      </w:r>
      <w:r w:rsidR="00A30DEF" w:rsidRPr="008A2365">
        <w:rPr>
          <w:rFonts w:hint="eastAsia"/>
          <w:sz w:val="24"/>
          <w:szCs w:val="24"/>
        </w:rPr>
        <w:t xml:space="preserve">finite-length </w:t>
      </w:r>
      <w:r w:rsidR="0066653D" w:rsidRPr="008A2365">
        <w:rPr>
          <w:rFonts w:hint="eastAsia"/>
          <w:sz w:val="24"/>
          <w:szCs w:val="24"/>
        </w:rPr>
        <w:t>meta-</w:t>
      </w:r>
      <w:r w:rsidR="008D0D96" w:rsidRPr="008A2365">
        <w:rPr>
          <w:rFonts w:hint="eastAsia"/>
          <w:sz w:val="24"/>
          <w:szCs w:val="24"/>
        </w:rPr>
        <w:t>shaft</w:t>
      </w:r>
      <w:r w:rsidR="008D5EE5" w:rsidRPr="008A2365">
        <w:rPr>
          <w:rFonts w:hint="eastAsia"/>
          <w:sz w:val="24"/>
          <w:szCs w:val="24"/>
        </w:rPr>
        <w:t xml:space="preserve"> </w:t>
      </w:r>
      <w:r w:rsidR="00A30DEF" w:rsidRPr="008A2365">
        <w:rPr>
          <w:rFonts w:hint="eastAsia"/>
          <w:sz w:val="24"/>
          <w:szCs w:val="24"/>
        </w:rPr>
        <w:t>under the random moment acting at the right-hand end (</w:t>
      </w:r>
      <w:r w:rsidR="00A30DEF" w:rsidRPr="008A2365">
        <w:rPr>
          <w:rFonts w:hint="eastAsia"/>
          <w:i/>
          <w:sz w:val="24"/>
          <w:szCs w:val="24"/>
        </w:rPr>
        <w:t>x</w:t>
      </w:r>
      <w:r w:rsidR="00A30DEF" w:rsidRPr="008A2365">
        <w:rPr>
          <w:rFonts w:hint="eastAsia"/>
          <w:sz w:val="24"/>
          <w:szCs w:val="24"/>
        </w:rPr>
        <w:t>=0</w:t>
      </w:r>
      <w:r w:rsidR="004B755C" w:rsidRPr="008A2365">
        <w:rPr>
          <w:rFonts w:hint="eastAsia"/>
          <w:sz w:val="24"/>
          <w:szCs w:val="24"/>
        </w:rPr>
        <w:t>)</w:t>
      </w:r>
      <w:r w:rsidR="008D0D96" w:rsidRPr="008A2365">
        <w:rPr>
          <w:rFonts w:hint="eastAsia"/>
          <w:sz w:val="24"/>
          <w:szCs w:val="24"/>
        </w:rPr>
        <w:t>, the</w:t>
      </w:r>
      <w:r w:rsidR="007473F0" w:rsidRPr="008A2365">
        <w:rPr>
          <w:rFonts w:hint="eastAsia"/>
          <w:sz w:val="24"/>
          <w:szCs w:val="24"/>
        </w:rPr>
        <w:t xml:space="preserve"> equation </w:t>
      </w:r>
      <w:r w:rsidR="00A30DEF" w:rsidRPr="008A2365">
        <w:rPr>
          <w:rFonts w:hint="eastAsia"/>
          <w:sz w:val="24"/>
          <w:szCs w:val="24"/>
        </w:rPr>
        <w:t xml:space="preserve">of motion </w:t>
      </w:r>
      <w:r w:rsidR="008D0D96" w:rsidRPr="008A2365">
        <w:rPr>
          <w:rFonts w:hint="eastAsia"/>
          <w:sz w:val="24"/>
          <w:szCs w:val="24"/>
        </w:rPr>
        <w:t xml:space="preserve">can be </w:t>
      </w:r>
      <w:r w:rsidR="00A30DEF" w:rsidRPr="008A2365">
        <w:rPr>
          <w:sz w:val="24"/>
          <w:szCs w:val="24"/>
        </w:rPr>
        <w:t>yielded</w:t>
      </w:r>
      <w:r w:rsidR="00A30DEF" w:rsidRPr="008A2365">
        <w:rPr>
          <w:rFonts w:hint="eastAsia"/>
          <w:sz w:val="24"/>
          <w:szCs w:val="24"/>
        </w:rPr>
        <w:t xml:space="preserve"> by using </w:t>
      </w:r>
      <w:r w:rsidR="00A30DEF" w:rsidRPr="008A2365">
        <w:rPr>
          <w:sz w:val="24"/>
          <w:szCs w:val="24"/>
        </w:rPr>
        <w:t>Newton’s</w:t>
      </w:r>
      <w:r w:rsidR="00A30DEF" w:rsidRPr="008A2365">
        <w:rPr>
          <w:rFonts w:hint="eastAsia"/>
          <w:sz w:val="24"/>
          <w:szCs w:val="24"/>
        </w:rPr>
        <w:t xml:space="preserve"> second law, </w:t>
      </w:r>
    </w:p>
    <w:p w:rsidR="008D0D96" w:rsidRPr="00C9401E" w:rsidRDefault="005162AD" w:rsidP="006C215D">
      <w:pPr>
        <w:pStyle w:val="MTDisplayEquation"/>
        <w:ind w:firstLine="420"/>
      </w:pPr>
      <w:r>
        <w:tab/>
      </w:r>
      <w:r w:rsidR="00E54FE6" w:rsidRPr="0028505F">
        <w:rPr>
          <w:position w:val="-28"/>
        </w:rPr>
        <w:object w:dxaOrig="6120" w:dyaOrig="700">
          <v:shape id="_x0000_i1139" type="#_x0000_t75" style="width:306pt;height:35.25pt" o:ole="">
            <v:imagedata r:id="rId226" o:title=""/>
          </v:shape>
          <o:OLEObject Type="Embed" ProgID="Equation.DSMT4" ShapeID="_x0000_i1139" DrawAspect="Content" ObjectID="_1606029919" r:id="rId227"/>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65" w:name="ZEqnNum405277"/>
      <w:r>
        <w:instrText>(</w:instrText>
      </w:r>
      <w:r w:rsidR="003F66EA">
        <w:rPr>
          <w:noProof/>
        </w:rPr>
        <w:fldChar w:fldCharType="begin"/>
      </w:r>
      <w:r w:rsidR="003F66EA">
        <w:rPr>
          <w:noProof/>
        </w:rPr>
        <w:instrText xml:space="preserve"> SEQ MTEqn \c \* Arabic \* MERGEFORMAT </w:instrText>
      </w:r>
      <w:r w:rsidR="003F66EA">
        <w:rPr>
          <w:noProof/>
        </w:rPr>
        <w:fldChar w:fldCharType="separate"/>
      </w:r>
      <w:r w:rsidR="004409A3">
        <w:rPr>
          <w:noProof/>
        </w:rPr>
        <w:instrText>28</w:instrText>
      </w:r>
      <w:r w:rsidR="003F66EA">
        <w:rPr>
          <w:noProof/>
        </w:rPr>
        <w:fldChar w:fldCharType="end"/>
      </w:r>
      <w:r>
        <w:instrText>)</w:instrText>
      </w:r>
      <w:bookmarkEnd w:id="65"/>
      <w:r>
        <w:fldChar w:fldCharType="end"/>
      </w:r>
    </w:p>
    <w:p w:rsidR="00BF5949" w:rsidRPr="000615B0" w:rsidRDefault="00F40A10" w:rsidP="003A0655">
      <w:pPr>
        <w:spacing w:beforeLines="50" w:before="156" w:afterLines="50" w:after="156"/>
        <w:rPr>
          <w:color w:val="FF0000"/>
          <w:sz w:val="24"/>
          <w:szCs w:val="24"/>
        </w:rPr>
      </w:pPr>
      <w:r w:rsidRPr="00F56AB4">
        <w:rPr>
          <w:rFonts w:hint="eastAsia"/>
          <w:sz w:val="24"/>
          <w:szCs w:val="24"/>
        </w:rPr>
        <w:t>wh</w:t>
      </w:r>
      <w:r w:rsidR="0096761F" w:rsidRPr="00F56AB4">
        <w:rPr>
          <w:rFonts w:hint="eastAsia"/>
          <w:sz w:val="24"/>
          <w:szCs w:val="24"/>
        </w:rPr>
        <w:t xml:space="preserve">ere </w:t>
      </w:r>
      <w:r w:rsidR="0096761F" w:rsidRPr="00F56AB4">
        <w:rPr>
          <w:position w:val="-14"/>
          <w:sz w:val="24"/>
          <w:szCs w:val="24"/>
        </w:rPr>
        <w:object w:dxaOrig="720" w:dyaOrig="400">
          <v:shape id="_x0000_i1140" type="#_x0000_t75" style="width:36pt;height:21pt" o:ole="">
            <v:imagedata r:id="rId228" o:title=""/>
          </v:shape>
          <o:OLEObject Type="Embed" ProgID="Equation.DSMT4" ShapeID="_x0000_i1140" DrawAspect="Content" ObjectID="_1606029920" r:id="rId229"/>
        </w:object>
      </w:r>
      <w:r w:rsidR="0096761F" w:rsidRPr="00F56AB4">
        <w:rPr>
          <w:rFonts w:hint="eastAsia"/>
          <w:sz w:val="24"/>
          <w:szCs w:val="24"/>
        </w:rPr>
        <w:t xml:space="preserve"> </w:t>
      </w:r>
      <w:r w:rsidR="00421AC4">
        <w:rPr>
          <w:rFonts w:hint="eastAsia"/>
          <w:sz w:val="24"/>
          <w:szCs w:val="24"/>
        </w:rPr>
        <w:t xml:space="preserve">is </w:t>
      </w:r>
      <w:r w:rsidR="00A30DEF">
        <w:rPr>
          <w:rFonts w:hint="eastAsia"/>
          <w:sz w:val="24"/>
          <w:szCs w:val="24"/>
        </w:rPr>
        <w:t>the</w:t>
      </w:r>
      <w:r w:rsidR="00A30DEF" w:rsidRPr="00F56AB4">
        <w:rPr>
          <w:rFonts w:hint="eastAsia"/>
          <w:sz w:val="24"/>
          <w:szCs w:val="24"/>
        </w:rPr>
        <w:t xml:space="preserve"> </w:t>
      </w:r>
      <w:r w:rsidR="0096761F" w:rsidRPr="00F56AB4">
        <w:rPr>
          <w:rFonts w:hint="eastAsia"/>
          <w:sz w:val="24"/>
          <w:szCs w:val="24"/>
        </w:rPr>
        <w:t xml:space="preserve">random </w:t>
      </w:r>
      <w:r w:rsidR="00A30DEF">
        <w:rPr>
          <w:rFonts w:hint="eastAsia"/>
          <w:sz w:val="24"/>
          <w:szCs w:val="24"/>
        </w:rPr>
        <w:t>moment</w:t>
      </w:r>
      <w:r w:rsidR="00A30DEF" w:rsidRPr="00F56AB4">
        <w:rPr>
          <w:rFonts w:hint="eastAsia"/>
          <w:sz w:val="24"/>
          <w:szCs w:val="24"/>
        </w:rPr>
        <w:t xml:space="preserve"> </w:t>
      </w:r>
      <w:r w:rsidR="0096761F" w:rsidRPr="00F56AB4">
        <w:rPr>
          <w:rFonts w:hint="eastAsia"/>
          <w:sz w:val="24"/>
          <w:szCs w:val="24"/>
        </w:rPr>
        <w:t>with a bandwidth from 1 to 1500Hz</w:t>
      </w:r>
      <w:r w:rsidR="00A30DEF" w:rsidRPr="00FE6B1C">
        <w:rPr>
          <w:rFonts w:hint="eastAsia"/>
          <w:color w:val="000000"/>
          <w:sz w:val="24"/>
          <w:szCs w:val="24"/>
        </w:rPr>
        <w:t>.</w:t>
      </w:r>
      <w:r w:rsidR="00A30DEF" w:rsidRPr="008A2365">
        <w:rPr>
          <w:rFonts w:hint="eastAsia"/>
          <w:sz w:val="24"/>
          <w:szCs w:val="24"/>
        </w:rPr>
        <w:t xml:space="preserve"> </w:t>
      </w:r>
      <w:r w:rsidR="00A30DEF" w:rsidRPr="008A2365">
        <w:rPr>
          <w:sz w:val="24"/>
          <w:szCs w:val="24"/>
        </w:rPr>
        <w:t>Remind</w:t>
      </w:r>
      <w:r w:rsidR="00A30DEF" w:rsidRPr="008A2365">
        <w:rPr>
          <w:rFonts w:hint="eastAsia"/>
          <w:sz w:val="24"/>
          <w:szCs w:val="24"/>
        </w:rPr>
        <w:t xml:space="preserve"> that </w:t>
      </w:r>
      <w:r w:rsidR="00A30DEF" w:rsidRPr="008A2365">
        <w:rPr>
          <w:position w:val="-10"/>
          <w:sz w:val="24"/>
          <w:szCs w:val="24"/>
        </w:rPr>
        <w:object w:dxaOrig="240" w:dyaOrig="260">
          <v:shape id="_x0000_i1141" type="#_x0000_t75" style="width:12pt;height:12.75pt" o:ole="">
            <v:imagedata r:id="rId230" o:title=""/>
          </v:shape>
          <o:OLEObject Type="Embed" ProgID="Equation.DSMT4" ShapeID="_x0000_i1141" DrawAspect="Content" ObjectID="_1606029921" r:id="rId231"/>
        </w:object>
      </w:r>
      <w:r w:rsidR="00A30DEF" w:rsidRPr="008A2365">
        <w:rPr>
          <w:rFonts w:hint="eastAsia"/>
          <w:sz w:val="24"/>
          <w:szCs w:val="24"/>
        </w:rPr>
        <w:t xml:space="preserve"> is </w:t>
      </w:r>
      <w:r w:rsidR="004B755C" w:rsidRPr="008A2365">
        <w:rPr>
          <w:sz w:val="24"/>
          <w:szCs w:val="24"/>
        </w:rPr>
        <w:t>the density of the shaft</w:t>
      </w:r>
      <w:r w:rsidR="00A30DEF" w:rsidRPr="008A2365">
        <w:rPr>
          <w:rFonts w:hint="eastAsia"/>
          <w:sz w:val="24"/>
          <w:szCs w:val="24"/>
        </w:rPr>
        <w:t xml:space="preserve">, </w:t>
      </w:r>
      <w:r w:rsidR="00A30DEF" w:rsidRPr="008A2365">
        <w:rPr>
          <w:position w:val="-12"/>
          <w:sz w:val="24"/>
          <w:szCs w:val="24"/>
        </w:rPr>
        <w:object w:dxaOrig="300" w:dyaOrig="360">
          <v:shape id="_x0000_i1142" type="#_x0000_t75" style="width:15pt;height:18pt" o:ole="">
            <v:imagedata r:id="rId232" o:title=""/>
          </v:shape>
          <o:OLEObject Type="Embed" ProgID="Equation.DSMT4" ShapeID="_x0000_i1142" DrawAspect="Content" ObjectID="_1606029922" r:id="rId233"/>
        </w:object>
      </w:r>
      <w:r w:rsidR="00A30DEF" w:rsidRPr="008A2365">
        <w:rPr>
          <w:rFonts w:hint="eastAsia"/>
          <w:sz w:val="24"/>
          <w:szCs w:val="24"/>
        </w:rPr>
        <w:t xml:space="preserve"> is </w:t>
      </w:r>
      <w:r w:rsidR="004B755C" w:rsidRPr="008A2365">
        <w:rPr>
          <w:sz w:val="24"/>
          <w:szCs w:val="24"/>
        </w:rPr>
        <w:t>the shear modulus of the shaft</w:t>
      </w:r>
      <w:r w:rsidR="00A30DEF" w:rsidRPr="008A2365">
        <w:rPr>
          <w:rFonts w:hint="eastAsia"/>
          <w:sz w:val="24"/>
          <w:szCs w:val="24"/>
        </w:rPr>
        <w:t xml:space="preserve">, </w:t>
      </w:r>
      <w:r w:rsidR="00A30DEF" w:rsidRPr="008A2365">
        <w:rPr>
          <w:position w:val="-14"/>
          <w:sz w:val="24"/>
          <w:szCs w:val="24"/>
        </w:rPr>
        <w:object w:dxaOrig="300" w:dyaOrig="380">
          <v:shape id="_x0000_i1143" type="#_x0000_t75" style="width:15pt;height:18.75pt" o:ole="">
            <v:imagedata r:id="rId234" o:title=""/>
          </v:shape>
          <o:OLEObject Type="Embed" ProgID="Equation.DSMT4" ShapeID="_x0000_i1143" DrawAspect="Content" ObjectID="_1606029923" r:id="rId235"/>
        </w:object>
      </w:r>
      <w:r w:rsidR="00A30DEF" w:rsidRPr="008A2365">
        <w:rPr>
          <w:rFonts w:hint="eastAsia"/>
          <w:sz w:val="24"/>
          <w:szCs w:val="24"/>
        </w:rPr>
        <w:t xml:space="preserve"> is </w:t>
      </w:r>
      <w:r w:rsidR="004B755C" w:rsidRPr="008A2365">
        <w:rPr>
          <w:sz w:val="24"/>
          <w:szCs w:val="24"/>
        </w:rPr>
        <w:t>the second polar moment of the cross-section</w:t>
      </w:r>
      <w:r w:rsidR="0076724A" w:rsidRPr="008A2365">
        <w:rPr>
          <w:sz w:val="24"/>
          <w:szCs w:val="24"/>
        </w:rPr>
        <w:t xml:space="preserve"> </w:t>
      </w:r>
      <w:r w:rsidR="00FC7547" w:rsidRPr="008A2365">
        <w:rPr>
          <w:sz w:val="24"/>
          <w:szCs w:val="24"/>
        </w:rPr>
        <w:t>with respect to the centroid</w:t>
      </w:r>
      <w:r w:rsidR="00A30DEF" w:rsidRPr="008A2365">
        <w:rPr>
          <w:rFonts w:hint="eastAsia"/>
          <w:sz w:val="24"/>
          <w:szCs w:val="24"/>
        </w:rPr>
        <w:t xml:space="preserve"> and </w:t>
      </w:r>
      <w:r w:rsidR="00A30DEF" w:rsidRPr="008A2365">
        <w:rPr>
          <w:position w:val="-12"/>
          <w:sz w:val="24"/>
          <w:szCs w:val="24"/>
        </w:rPr>
        <w:object w:dxaOrig="260" w:dyaOrig="360">
          <v:shape id="_x0000_i1144" type="#_x0000_t75" style="width:12.75pt;height:18pt" o:ole="">
            <v:imagedata r:id="rId236" o:title=""/>
          </v:shape>
          <o:OLEObject Type="Embed" ProgID="Equation.DSMT4" ShapeID="_x0000_i1144" DrawAspect="Content" ObjectID="_1606029924" r:id="rId237"/>
        </w:object>
      </w:r>
      <w:r w:rsidR="00A30DEF" w:rsidRPr="008A2365">
        <w:rPr>
          <w:rFonts w:hint="eastAsia"/>
          <w:sz w:val="24"/>
          <w:szCs w:val="24"/>
        </w:rPr>
        <w:t xml:space="preserve"> is </w:t>
      </w:r>
      <w:r w:rsidR="004B755C" w:rsidRPr="008A2365">
        <w:rPr>
          <w:sz w:val="24"/>
          <w:szCs w:val="24"/>
        </w:rPr>
        <w:t>the torsional</w:t>
      </w:r>
      <w:r w:rsidR="0076724A" w:rsidRPr="008A2365">
        <w:rPr>
          <w:sz w:val="24"/>
          <w:szCs w:val="24"/>
        </w:rPr>
        <w:t xml:space="preserve"> constant</w:t>
      </w:r>
      <w:r w:rsidR="00A30DEF" w:rsidRPr="008A2365">
        <w:rPr>
          <w:rFonts w:hint="eastAsia"/>
          <w:sz w:val="24"/>
          <w:szCs w:val="24"/>
        </w:rPr>
        <w:t>.</w:t>
      </w:r>
      <w:r w:rsidR="00A30DEF" w:rsidRPr="008A2365">
        <w:rPr>
          <w:sz w:val="24"/>
          <w:szCs w:val="24"/>
        </w:rPr>
        <w:t xml:space="preserve"> Additionally</w:t>
      </w:r>
      <w:r w:rsidR="00A30DEF" w:rsidRPr="008A2365">
        <w:rPr>
          <w:rFonts w:hint="eastAsia"/>
          <w:sz w:val="24"/>
          <w:szCs w:val="24"/>
        </w:rPr>
        <w:t xml:space="preserve">, </w:t>
      </w:r>
      <w:r w:rsidR="00A30DEF" w:rsidRPr="008A2365">
        <w:rPr>
          <w:position w:val="-12"/>
        </w:rPr>
        <w:object w:dxaOrig="460" w:dyaOrig="360">
          <v:shape id="_x0000_i1145" type="#_x0000_t75" style="width:23.25pt;height:18pt" o:ole="">
            <v:imagedata r:id="rId238" o:title=""/>
          </v:shape>
          <o:OLEObject Type="Embed" ProgID="Equation.DSMT4" ShapeID="_x0000_i1145" DrawAspect="Content" ObjectID="_1606029925" r:id="rId239"/>
        </w:object>
      </w:r>
      <w:r w:rsidR="00A30DEF" w:rsidRPr="008A2365">
        <w:rPr>
          <w:rFonts w:hint="eastAsia"/>
        </w:rPr>
        <w:t xml:space="preserve"> </w:t>
      </w:r>
      <w:r w:rsidR="00A30DEF" w:rsidRPr="008A2365">
        <w:rPr>
          <w:rFonts w:hint="eastAsia"/>
          <w:sz w:val="24"/>
          <w:szCs w:val="24"/>
        </w:rPr>
        <w:t xml:space="preserve">is the </w:t>
      </w:r>
      <w:r w:rsidR="00302DAD" w:rsidRPr="008A2365">
        <w:rPr>
          <w:rFonts w:hint="eastAsia"/>
          <w:sz w:val="24"/>
          <w:szCs w:val="24"/>
        </w:rPr>
        <w:t>moment caused by the resonator, a</w:t>
      </w:r>
      <w:r w:rsidR="00302DAD" w:rsidRPr="008A2365">
        <w:rPr>
          <w:sz w:val="24"/>
          <w:szCs w:val="24"/>
        </w:rPr>
        <w:t>nd</w:t>
      </w:r>
      <w:r w:rsidR="00302DAD" w:rsidRPr="008A2365">
        <w:rPr>
          <w:rFonts w:hint="eastAsia"/>
          <w:sz w:val="24"/>
          <w:szCs w:val="24"/>
        </w:rPr>
        <w:t xml:space="preserve"> acts at the attaching position of the </w:t>
      </w:r>
      <w:r w:rsidR="00302DAD" w:rsidRPr="008A2365">
        <w:rPr>
          <w:sz w:val="24"/>
          <w:szCs w:val="24"/>
        </w:rPr>
        <w:t>resonator</w:t>
      </w:r>
      <w:r w:rsidR="00302DAD" w:rsidRPr="008A2365">
        <w:rPr>
          <w:rFonts w:hint="eastAsia"/>
          <w:sz w:val="24"/>
          <w:szCs w:val="24"/>
        </w:rPr>
        <w:t xml:space="preserve"> </w:t>
      </w:r>
      <w:r w:rsidR="00302DAD" w:rsidRPr="008A2365">
        <w:rPr>
          <w:position w:val="-12"/>
          <w:sz w:val="24"/>
          <w:szCs w:val="24"/>
        </w:rPr>
        <w:object w:dxaOrig="1219" w:dyaOrig="360">
          <v:shape id="_x0000_i1146" type="#_x0000_t75" style="width:60.75pt;height:18pt" o:ole="">
            <v:imagedata r:id="rId240" o:title=""/>
          </v:shape>
          <o:OLEObject Type="Embed" ProgID="Equation.DSMT4" ShapeID="_x0000_i1146" DrawAspect="Content" ObjectID="_1606029926" r:id="rId241"/>
        </w:object>
      </w:r>
      <w:r w:rsidR="00302DAD" w:rsidRPr="008A2365">
        <w:rPr>
          <w:rFonts w:hint="eastAsia"/>
          <w:sz w:val="24"/>
          <w:szCs w:val="24"/>
        </w:rPr>
        <w:t xml:space="preserve">. </w:t>
      </w:r>
      <w:r w:rsidR="00302DAD" w:rsidRPr="008A2365">
        <w:rPr>
          <w:sz w:val="24"/>
          <w:szCs w:val="24"/>
        </w:rPr>
        <w:t>B</w:t>
      </w:r>
      <w:r w:rsidR="00302DAD" w:rsidRPr="008A2365">
        <w:rPr>
          <w:rFonts w:hint="eastAsia"/>
          <w:sz w:val="24"/>
          <w:szCs w:val="24"/>
        </w:rPr>
        <w:t xml:space="preserve">y </w:t>
      </w:r>
      <w:r w:rsidR="00302DAD" w:rsidRPr="008A2365">
        <w:rPr>
          <w:sz w:val="24"/>
          <w:szCs w:val="24"/>
        </w:rPr>
        <w:t xml:space="preserve">substituting the </w:t>
      </w:r>
      <w:r w:rsidR="00302DAD" w:rsidRPr="008A2365">
        <w:rPr>
          <w:rFonts w:hint="eastAsia"/>
          <w:sz w:val="24"/>
          <w:szCs w:val="24"/>
        </w:rPr>
        <w:t xml:space="preserve">harmonic responses of </w:t>
      </w:r>
      <w:r w:rsidR="00302DAD" w:rsidRPr="008A2365">
        <w:rPr>
          <w:sz w:val="24"/>
          <w:szCs w:val="24"/>
        </w:rPr>
        <w:t>the</w:t>
      </w:r>
      <w:r w:rsidR="00302DAD" w:rsidRPr="008A2365">
        <w:rPr>
          <w:rFonts w:hint="eastAsia"/>
          <w:sz w:val="24"/>
          <w:szCs w:val="24"/>
        </w:rPr>
        <w:t xml:space="preserve"> shaft</w:t>
      </w:r>
      <w:r w:rsidR="00302DAD" w:rsidRPr="008A2365">
        <w:rPr>
          <w:sz w:val="24"/>
          <w:szCs w:val="24"/>
        </w:rPr>
        <w:t xml:space="preserve"> </w:t>
      </w:r>
      <w:r w:rsidR="00302DAD" w:rsidRPr="008A2365">
        <w:rPr>
          <w:position w:val="-14"/>
          <w:sz w:val="24"/>
          <w:szCs w:val="24"/>
        </w:rPr>
        <w:object w:dxaOrig="820" w:dyaOrig="400">
          <v:shape id="_x0000_i1147" type="#_x0000_t75" style="width:40.5pt;height:21pt" o:ole="">
            <v:imagedata r:id="rId242" o:title=""/>
          </v:shape>
          <o:OLEObject Type="Embed" ProgID="Equation.DSMT4" ShapeID="_x0000_i1147" DrawAspect="Content" ObjectID="_1606029927" r:id="rId243"/>
        </w:object>
      </w:r>
      <w:r w:rsidR="00302DAD" w:rsidRPr="008A2365">
        <w:rPr>
          <w:sz w:val="24"/>
          <w:szCs w:val="24"/>
        </w:rPr>
        <w:t xml:space="preserve"> and </w:t>
      </w:r>
      <w:r w:rsidR="00302DAD" w:rsidRPr="008A2365">
        <w:rPr>
          <w:rFonts w:hint="eastAsia"/>
          <w:sz w:val="24"/>
          <w:szCs w:val="24"/>
        </w:rPr>
        <w:t xml:space="preserve">the torsional angle </w:t>
      </w:r>
      <w:r w:rsidR="00302DAD" w:rsidRPr="008A2365">
        <w:rPr>
          <w:sz w:val="24"/>
          <w:szCs w:val="24"/>
        </w:rPr>
        <w:t>of</w:t>
      </w:r>
      <w:r w:rsidR="00302DAD" w:rsidRPr="008A2365">
        <w:rPr>
          <w:rFonts w:hint="eastAsia"/>
          <w:sz w:val="24"/>
          <w:szCs w:val="24"/>
        </w:rPr>
        <w:t xml:space="preserve"> the </w:t>
      </w:r>
      <w:r w:rsidR="00302DAD" w:rsidRPr="008A2365">
        <w:rPr>
          <w:rFonts w:hint="eastAsia"/>
          <w:i/>
          <w:sz w:val="24"/>
          <w:szCs w:val="24"/>
        </w:rPr>
        <w:t>m</w:t>
      </w:r>
      <w:r w:rsidR="00302DAD" w:rsidRPr="008A2365">
        <w:rPr>
          <w:rFonts w:hint="eastAsia"/>
          <w:sz w:val="24"/>
          <w:szCs w:val="24"/>
        </w:rPr>
        <w:t>th local resonator</w:t>
      </w:r>
      <w:r w:rsidR="00302DAD" w:rsidRPr="008A2365">
        <w:rPr>
          <w:sz w:val="24"/>
          <w:szCs w:val="24"/>
        </w:rPr>
        <w:t xml:space="preserve"> </w:t>
      </w:r>
      <w:r w:rsidR="00302DAD" w:rsidRPr="008A2365">
        <w:rPr>
          <w:position w:val="-14"/>
          <w:sz w:val="24"/>
          <w:szCs w:val="24"/>
        </w:rPr>
        <w:object w:dxaOrig="620" w:dyaOrig="400">
          <v:shape id="_x0000_i1148" type="#_x0000_t75" style="width:30.75pt;height:21pt" o:ole="">
            <v:imagedata r:id="rId244" o:title=""/>
          </v:shape>
          <o:OLEObject Type="Embed" ProgID="Equation.DSMT4" ShapeID="_x0000_i1148" DrawAspect="Content" ObjectID="_1606029928" r:id="rId245"/>
        </w:object>
      </w:r>
      <w:r w:rsidR="00302DAD" w:rsidRPr="008A2365">
        <w:rPr>
          <w:sz w:val="24"/>
          <w:szCs w:val="24"/>
        </w:rPr>
        <w:t xml:space="preserve"> into equation </w:t>
      </w:r>
      <w:r w:rsidR="00302DAD" w:rsidRPr="008A2365">
        <w:rPr>
          <w:sz w:val="24"/>
          <w:szCs w:val="24"/>
        </w:rPr>
        <w:fldChar w:fldCharType="begin"/>
      </w:r>
      <w:r w:rsidR="00302DAD" w:rsidRPr="008A2365">
        <w:rPr>
          <w:sz w:val="24"/>
          <w:szCs w:val="24"/>
        </w:rPr>
        <w:instrText xml:space="preserve"> GOTOBUTTON ZEqnNum444084  \* MERGEFORMAT </w:instrText>
      </w:r>
      <w:r w:rsidR="00302DAD" w:rsidRPr="008A2365">
        <w:rPr>
          <w:sz w:val="24"/>
          <w:szCs w:val="24"/>
        </w:rPr>
        <w:fldChar w:fldCharType="begin"/>
      </w:r>
      <w:r w:rsidR="00302DAD" w:rsidRPr="008A2365">
        <w:rPr>
          <w:sz w:val="24"/>
          <w:szCs w:val="24"/>
        </w:rPr>
        <w:instrText xml:space="preserve"> REF ZEqnNum444084 \* Charformat \! \* MERGEFORMAT </w:instrText>
      </w:r>
      <w:r w:rsidR="00302DAD" w:rsidRPr="008A2365">
        <w:rPr>
          <w:sz w:val="24"/>
          <w:szCs w:val="24"/>
        </w:rPr>
        <w:fldChar w:fldCharType="separate"/>
      </w:r>
      <w:r w:rsidR="004409A3" w:rsidRPr="008A2365">
        <w:rPr>
          <w:sz w:val="24"/>
          <w:szCs w:val="24"/>
        </w:rPr>
        <w:instrText>(13)</w:instrText>
      </w:r>
      <w:r w:rsidR="00302DAD" w:rsidRPr="008A2365">
        <w:rPr>
          <w:sz w:val="24"/>
          <w:szCs w:val="24"/>
        </w:rPr>
        <w:fldChar w:fldCharType="end"/>
      </w:r>
      <w:r w:rsidR="00302DAD" w:rsidRPr="008A2365">
        <w:rPr>
          <w:sz w:val="24"/>
          <w:szCs w:val="24"/>
        </w:rPr>
        <w:fldChar w:fldCharType="end"/>
      </w:r>
      <w:r w:rsidR="00302DAD" w:rsidRPr="008A2365">
        <w:rPr>
          <w:rFonts w:hint="eastAsia"/>
          <w:sz w:val="24"/>
          <w:szCs w:val="24"/>
        </w:rPr>
        <w:t xml:space="preserve">, </w:t>
      </w:r>
      <w:r w:rsidR="00302DAD" w:rsidRPr="008A2365">
        <w:rPr>
          <w:position w:val="-12"/>
        </w:rPr>
        <w:object w:dxaOrig="460" w:dyaOrig="360">
          <v:shape id="_x0000_i1149" type="#_x0000_t75" style="width:23.25pt;height:18pt" o:ole="">
            <v:imagedata r:id="rId238" o:title=""/>
          </v:shape>
          <o:OLEObject Type="Embed" ProgID="Equation.DSMT4" ShapeID="_x0000_i1149" DrawAspect="Content" ObjectID="_1606029929" r:id="rId246"/>
        </w:object>
      </w:r>
      <w:r w:rsidR="00302DAD" w:rsidRPr="008A2365">
        <w:rPr>
          <w:rFonts w:hint="eastAsia"/>
          <w:sz w:val="24"/>
          <w:szCs w:val="24"/>
        </w:rPr>
        <w:t xml:space="preserve"> can be given by</w:t>
      </w:r>
    </w:p>
    <w:p w:rsidR="00BF5949" w:rsidRPr="00B01DB5" w:rsidRDefault="00A25987" w:rsidP="00B01DB5">
      <w:pPr>
        <w:pStyle w:val="MTDisplayEquation"/>
        <w:ind w:firstLine="420"/>
      </w:pPr>
      <w:r>
        <w:tab/>
      </w:r>
      <w:r w:rsidR="00DF7FCB" w:rsidRPr="00A1661E">
        <w:rPr>
          <w:position w:val="-58"/>
        </w:rPr>
        <w:object w:dxaOrig="6440" w:dyaOrig="1280">
          <v:shape id="_x0000_i1150" type="#_x0000_t75" style="width:321.75pt;height:63.75pt" o:ole="">
            <v:imagedata r:id="rId247" o:title=""/>
          </v:shape>
          <o:OLEObject Type="Embed" ProgID="Equation.DSMT4" ShapeID="_x0000_i1150" DrawAspect="Content" ObjectID="_1606029930" r:id="rId248"/>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3F66EA">
        <w:rPr>
          <w:noProof/>
        </w:rPr>
        <w:fldChar w:fldCharType="begin"/>
      </w:r>
      <w:r w:rsidR="003F66EA">
        <w:rPr>
          <w:noProof/>
        </w:rPr>
        <w:instrText xml:space="preserve"> SEQ MTEqn \c \* Arabic \* MERGEFORMAT </w:instrText>
      </w:r>
      <w:r w:rsidR="003F66EA">
        <w:rPr>
          <w:noProof/>
        </w:rPr>
        <w:fldChar w:fldCharType="separate"/>
      </w:r>
      <w:r w:rsidR="004409A3">
        <w:rPr>
          <w:noProof/>
        </w:rPr>
        <w:instrText>29</w:instrText>
      </w:r>
      <w:r w:rsidR="003F66EA">
        <w:rPr>
          <w:noProof/>
        </w:rPr>
        <w:fldChar w:fldCharType="end"/>
      </w:r>
      <w:r>
        <w:instrText>)</w:instrText>
      </w:r>
      <w:r>
        <w:fldChar w:fldCharType="end"/>
      </w:r>
    </w:p>
    <w:p w:rsidR="007473F0" w:rsidRPr="00F56AB4" w:rsidRDefault="00023E92" w:rsidP="006C215D">
      <w:pPr>
        <w:spacing w:beforeLines="50" w:before="156" w:afterLines="50" w:after="156" w:line="360" w:lineRule="auto"/>
        <w:ind w:firstLine="420"/>
        <w:rPr>
          <w:sz w:val="24"/>
          <w:szCs w:val="24"/>
        </w:rPr>
      </w:pPr>
      <w:r>
        <w:rPr>
          <w:rFonts w:hint="eastAsia"/>
          <w:sz w:val="24"/>
          <w:szCs w:val="24"/>
        </w:rPr>
        <w:t xml:space="preserve"> The harmonic responses of the</w:t>
      </w:r>
      <w:r w:rsidR="00153650">
        <w:rPr>
          <w:sz w:val="24"/>
          <w:szCs w:val="24"/>
        </w:rPr>
        <w:t xml:space="preserve"> </w:t>
      </w:r>
      <w:r w:rsidR="0066653D">
        <w:rPr>
          <w:rFonts w:hint="eastAsia"/>
          <w:sz w:val="24"/>
          <w:szCs w:val="24"/>
        </w:rPr>
        <w:t>meta-</w:t>
      </w:r>
      <w:r>
        <w:rPr>
          <w:rFonts w:hint="eastAsia"/>
          <w:sz w:val="24"/>
          <w:szCs w:val="24"/>
        </w:rPr>
        <w:t xml:space="preserve">shaft are </w:t>
      </w:r>
      <w:r>
        <w:rPr>
          <w:sz w:val="24"/>
          <w:szCs w:val="24"/>
        </w:rPr>
        <w:t>assume</w:t>
      </w:r>
      <w:r>
        <w:rPr>
          <w:rFonts w:hint="eastAsia"/>
          <w:sz w:val="24"/>
          <w:szCs w:val="24"/>
        </w:rPr>
        <w:t>d to be</w:t>
      </w:r>
    </w:p>
    <w:p w:rsidR="007A5931" w:rsidRDefault="008712FF" w:rsidP="006C215D">
      <w:pPr>
        <w:pStyle w:val="MTDisplayEquation"/>
        <w:ind w:firstLine="420"/>
      </w:pPr>
      <w:r>
        <w:tab/>
      </w:r>
      <w:r w:rsidR="008A2365" w:rsidRPr="007E00E1">
        <w:rPr>
          <w:position w:val="-30"/>
        </w:rPr>
        <w:object w:dxaOrig="2600" w:dyaOrig="700">
          <v:shape id="_x0000_i1151" type="#_x0000_t75" style="width:130.5pt;height:35.25pt" o:ole="">
            <v:imagedata r:id="rId249" o:title=""/>
          </v:shape>
          <o:OLEObject Type="Embed" ProgID="Equation.DSMT4" ShapeID="_x0000_i1151" DrawAspect="Content" ObjectID="_1606029931" r:id="rId250"/>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66" w:name="ZEqnNum376887"/>
      <w:r>
        <w:instrText>(</w:instrText>
      </w:r>
      <w:r w:rsidR="003F66EA">
        <w:rPr>
          <w:noProof/>
        </w:rPr>
        <w:fldChar w:fldCharType="begin"/>
      </w:r>
      <w:r w:rsidR="003F66EA">
        <w:rPr>
          <w:noProof/>
        </w:rPr>
        <w:instrText xml:space="preserve"> SEQ MTEqn \c \* Arabic \* MERGEFORMAT </w:instrText>
      </w:r>
      <w:r w:rsidR="003F66EA">
        <w:rPr>
          <w:noProof/>
        </w:rPr>
        <w:fldChar w:fldCharType="separate"/>
      </w:r>
      <w:r w:rsidR="004409A3">
        <w:rPr>
          <w:noProof/>
        </w:rPr>
        <w:instrText>30</w:instrText>
      </w:r>
      <w:r w:rsidR="003F66EA">
        <w:rPr>
          <w:noProof/>
        </w:rPr>
        <w:fldChar w:fldCharType="end"/>
      </w:r>
      <w:r>
        <w:instrText>)</w:instrText>
      </w:r>
      <w:bookmarkEnd w:id="66"/>
      <w:r>
        <w:fldChar w:fldCharType="end"/>
      </w:r>
    </w:p>
    <w:p w:rsidR="00104998" w:rsidRPr="00F56AB4" w:rsidRDefault="007B0E2C" w:rsidP="006C215D">
      <w:pPr>
        <w:spacing w:beforeLines="50" w:before="156" w:afterLines="50" w:after="156" w:line="360" w:lineRule="auto"/>
        <w:rPr>
          <w:sz w:val="24"/>
          <w:szCs w:val="24"/>
        </w:rPr>
      </w:pPr>
      <w:r>
        <w:rPr>
          <w:sz w:val="24"/>
          <w:szCs w:val="24"/>
        </w:rPr>
        <w:t>w</w:t>
      </w:r>
      <w:r w:rsidR="0041674E" w:rsidRPr="00F56AB4">
        <w:rPr>
          <w:rFonts w:hint="eastAsia"/>
          <w:sz w:val="24"/>
          <w:szCs w:val="24"/>
        </w:rPr>
        <w:t>here</w:t>
      </w:r>
      <w:r>
        <w:rPr>
          <w:sz w:val="24"/>
          <w:szCs w:val="24"/>
        </w:rPr>
        <w:t xml:space="preserve"> </w:t>
      </w:r>
      <w:r w:rsidRPr="008A2365">
        <w:rPr>
          <w:i/>
          <w:sz w:val="24"/>
          <w:szCs w:val="24"/>
        </w:rPr>
        <w:t>N</w:t>
      </w:r>
      <w:r w:rsidR="0041674E" w:rsidRPr="008A2365">
        <w:rPr>
          <w:rFonts w:hint="eastAsia"/>
          <w:sz w:val="24"/>
          <w:szCs w:val="24"/>
        </w:rPr>
        <w:t xml:space="preserve"> </w:t>
      </w:r>
      <w:r w:rsidRPr="008A2365">
        <w:rPr>
          <w:sz w:val="24"/>
          <w:szCs w:val="24"/>
        </w:rPr>
        <w:t xml:space="preserve">denotes </w:t>
      </w:r>
      <w:r w:rsidR="00B8033D" w:rsidRPr="008A2365">
        <w:rPr>
          <w:sz w:val="24"/>
          <w:szCs w:val="24"/>
        </w:rPr>
        <w:t>the number of Galerkin truncation</w:t>
      </w:r>
      <w:r w:rsidRPr="008A2365">
        <w:rPr>
          <w:sz w:val="24"/>
          <w:szCs w:val="24"/>
        </w:rPr>
        <w:t xml:space="preserve">, </w:t>
      </w:r>
      <w:r w:rsidR="008A2365" w:rsidRPr="008A2365">
        <w:rPr>
          <w:position w:val="-14"/>
          <w:sz w:val="24"/>
          <w:szCs w:val="24"/>
        </w:rPr>
        <w:object w:dxaOrig="2180" w:dyaOrig="400">
          <v:shape id="_x0000_i1152" type="#_x0000_t75" style="width:108.75pt;height:21pt" o:ole="">
            <v:imagedata r:id="rId251" o:title=""/>
          </v:shape>
          <o:OLEObject Type="Embed" ProgID="Equation.DSMT4" ShapeID="_x0000_i1152" DrawAspect="Content" ObjectID="_1606029932" r:id="rId252"/>
        </w:object>
      </w:r>
      <w:r w:rsidR="0041674E" w:rsidRPr="00F56AB4">
        <w:rPr>
          <w:rFonts w:hint="eastAsia"/>
          <w:sz w:val="24"/>
          <w:szCs w:val="24"/>
        </w:rPr>
        <w:t xml:space="preserve"> </w:t>
      </w:r>
      <w:r w:rsidR="003474EC">
        <w:rPr>
          <w:rFonts w:hint="eastAsia"/>
          <w:sz w:val="24"/>
          <w:szCs w:val="24"/>
        </w:rPr>
        <w:t>is</w:t>
      </w:r>
      <w:r w:rsidR="003474EC" w:rsidRPr="00F56AB4">
        <w:rPr>
          <w:rFonts w:hint="eastAsia"/>
          <w:sz w:val="24"/>
          <w:szCs w:val="24"/>
        </w:rPr>
        <w:t xml:space="preserve"> </w:t>
      </w:r>
      <w:r w:rsidR="003047C6" w:rsidRPr="00F56AB4">
        <w:rPr>
          <w:rFonts w:hint="eastAsia"/>
          <w:sz w:val="24"/>
          <w:szCs w:val="24"/>
        </w:rPr>
        <w:t xml:space="preserve">the normal </w:t>
      </w:r>
      <w:r w:rsidR="003474EC">
        <w:rPr>
          <w:rFonts w:hint="eastAsia"/>
          <w:sz w:val="24"/>
          <w:szCs w:val="24"/>
        </w:rPr>
        <w:t xml:space="preserve">shape </w:t>
      </w:r>
      <w:r w:rsidR="003047C6" w:rsidRPr="00F56AB4">
        <w:rPr>
          <w:rFonts w:hint="eastAsia"/>
          <w:sz w:val="24"/>
          <w:szCs w:val="24"/>
        </w:rPr>
        <w:t xml:space="preserve">function of the </w:t>
      </w:r>
      <w:r w:rsidR="003047C6" w:rsidRPr="00F56AB4">
        <w:rPr>
          <w:sz w:val="24"/>
          <w:szCs w:val="24"/>
        </w:rPr>
        <w:t>shaft</w:t>
      </w:r>
      <w:r w:rsidR="003047C6" w:rsidRPr="00F56AB4">
        <w:rPr>
          <w:rFonts w:hint="eastAsia"/>
          <w:sz w:val="24"/>
          <w:szCs w:val="24"/>
        </w:rPr>
        <w:t xml:space="preserve"> with free-free end condition</w:t>
      </w:r>
      <w:r w:rsidR="00BD67A6">
        <w:rPr>
          <w:rFonts w:hint="eastAsia"/>
          <w:sz w:val="24"/>
          <w:szCs w:val="24"/>
        </w:rPr>
        <w:t>,</w:t>
      </w:r>
      <w:r w:rsidR="0041674E" w:rsidRPr="00F56AB4">
        <w:rPr>
          <w:rFonts w:hint="eastAsia"/>
          <w:sz w:val="24"/>
          <w:szCs w:val="24"/>
        </w:rPr>
        <w:t xml:space="preserve"> </w:t>
      </w:r>
      <w:r w:rsidR="008A2365" w:rsidRPr="00F56AB4">
        <w:rPr>
          <w:position w:val="-14"/>
          <w:sz w:val="24"/>
          <w:szCs w:val="24"/>
        </w:rPr>
        <w:object w:dxaOrig="620" w:dyaOrig="400">
          <v:shape id="_x0000_i1153" type="#_x0000_t75" style="width:31.5pt;height:21pt" o:ole="">
            <v:imagedata r:id="rId253" o:title=""/>
          </v:shape>
          <o:OLEObject Type="Embed" ProgID="Equation.DSMT4" ShapeID="_x0000_i1153" DrawAspect="Content" ObjectID="_1606029933" r:id="rId254"/>
        </w:object>
      </w:r>
      <w:r w:rsidR="0041674E" w:rsidRPr="00F56AB4">
        <w:rPr>
          <w:rFonts w:hint="eastAsia"/>
          <w:sz w:val="24"/>
          <w:szCs w:val="24"/>
        </w:rPr>
        <w:t xml:space="preserve"> denote</w:t>
      </w:r>
      <w:r w:rsidR="00EB5972">
        <w:rPr>
          <w:rFonts w:hint="eastAsia"/>
          <w:sz w:val="24"/>
          <w:szCs w:val="24"/>
        </w:rPr>
        <w:t>s</w:t>
      </w:r>
      <w:r w:rsidR="0041674E" w:rsidRPr="00F56AB4">
        <w:rPr>
          <w:rFonts w:hint="eastAsia"/>
          <w:sz w:val="24"/>
          <w:szCs w:val="24"/>
        </w:rPr>
        <w:t xml:space="preserve"> </w:t>
      </w:r>
      <w:r w:rsidR="003474EC">
        <w:rPr>
          <w:rFonts w:hint="eastAsia"/>
          <w:sz w:val="24"/>
          <w:szCs w:val="24"/>
        </w:rPr>
        <w:t xml:space="preserve">the </w:t>
      </w:r>
      <w:r w:rsidR="00DD6808" w:rsidRPr="008A2365">
        <w:rPr>
          <w:rFonts w:hint="eastAsia"/>
          <w:sz w:val="24"/>
          <w:szCs w:val="24"/>
        </w:rPr>
        <w:t>generalize</w:t>
      </w:r>
      <w:r w:rsidR="003474EC" w:rsidRPr="008A2365">
        <w:rPr>
          <w:rFonts w:hint="eastAsia"/>
          <w:sz w:val="24"/>
          <w:szCs w:val="24"/>
        </w:rPr>
        <w:t>d</w:t>
      </w:r>
      <w:r w:rsidR="00DD6808" w:rsidRPr="008A2365">
        <w:rPr>
          <w:rFonts w:hint="eastAsia"/>
          <w:sz w:val="24"/>
          <w:szCs w:val="24"/>
        </w:rPr>
        <w:t xml:space="preserve"> </w:t>
      </w:r>
      <w:r w:rsidR="003B05CF" w:rsidRPr="008A2365">
        <w:rPr>
          <w:rFonts w:hint="eastAsia"/>
          <w:sz w:val="24"/>
          <w:szCs w:val="24"/>
        </w:rPr>
        <w:t>coordinate</w:t>
      </w:r>
      <w:r w:rsidR="00BD67A6" w:rsidRPr="008A2365">
        <w:rPr>
          <w:rFonts w:hint="eastAsia"/>
          <w:sz w:val="24"/>
          <w:szCs w:val="24"/>
        </w:rPr>
        <w:t xml:space="preserve">, </w:t>
      </w:r>
      <w:r w:rsidR="00BD67A6">
        <w:rPr>
          <w:rFonts w:hint="eastAsia"/>
          <w:sz w:val="24"/>
          <w:szCs w:val="24"/>
        </w:rPr>
        <w:t xml:space="preserve">and </w:t>
      </w:r>
      <w:r w:rsidR="00EB5972" w:rsidRPr="00EB5972">
        <w:rPr>
          <w:rFonts w:hint="eastAsia"/>
          <w:i/>
          <w:sz w:val="24"/>
          <w:szCs w:val="24"/>
        </w:rPr>
        <w:t>L</w:t>
      </w:r>
      <w:r w:rsidR="00EB5972">
        <w:rPr>
          <w:rFonts w:hint="eastAsia"/>
          <w:sz w:val="24"/>
          <w:szCs w:val="24"/>
        </w:rPr>
        <w:t xml:space="preserve"> </w:t>
      </w:r>
      <w:r w:rsidR="003474EC">
        <w:rPr>
          <w:rFonts w:hint="eastAsia"/>
          <w:sz w:val="24"/>
          <w:szCs w:val="24"/>
        </w:rPr>
        <w:t xml:space="preserve">is </w:t>
      </w:r>
      <w:r w:rsidR="00EB5972">
        <w:rPr>
          <w:rFonts w:hint="eastAsia"/>
          <w:sz w:val="24"/>
          <w:szCs w:val="24"/>
        </w:rPr>
        <w:t>the total length of the</w:t>
      </w:r>
      <w:r w:rsidR="002E31A2" w:rsidRPr="002E31A2">
        <w:rPr>
          <w:rFonts w:hint="eastAsia"/>
          <w:sz w:val="24"/>
          <w:szCs w:val="24"/>
        </w:rPr>
        <w:t xml:space="preserve"> </w:t>
      </w:r>
      <w:r w:rsidR="002E31A2">
        <w:rPr>
          <w:sz w:val="24"/>
          <w:szCs w:val="24"/>
        </w:rPr>
        <w:t>shaft</w:t>
      </w:r>
      <w:r w:rsidR="00EB5972">
        <w:rPr>
          <w:rFonts w:hint="eastAsia"/>
          <w:sz w:val="24"/>
          <w:szCs w:val="24"/>
        </w:rPr>
        <w:t>. In addition,</w:t>
      </w:r>
      <w:r w:rsidR="00DD6808" w:rsidRPr="00F56AB4">
        <w:rPr>
          <w:rFonts w:hint="eastAsia"/>
          <w:sz w:val="24"/>
          <w:szCs w:val="24"/>
        </w:rPr>
        <w:t xml:space="preserve"> </w:t>
      </w:r>
      <w:r w:rsidR="00EB5972">
        <w:rPr>
          <w:rFonts w:hint="eastAsia"/>
          <w:sz w:val="24"/>
          <w:szCs w:val="24"/>
        </w:rPr>
        <w:t>t</w:t>
      </w:r>
      <w:r w:rsidR="006F7221" w:rsidRPr="00F56AB4">
        <w:rPr>
          <w:rFonts w:hint="eastAsia"/>
          <w:sz w:val="24"/>
          <w:szCs w:val="24"/>
        </w:rPr>
        <w:t>he natural frequenc</w:t>
      </w:r>
      <w:r w:rsidR="003474EC">
        <w:rPr>
          <w:rFonts w:hint="eastAsia"/>
          <w:sz w:val="24"/>
          <w:szCs w:val="24"/>
        </w:rPr>
        <w:t>ies</w:t>
      </w:r>
      <w:r w:rsidR="00F40A10" w:rsidRPr="00F56AB4">
        <w:rPr>
          <w:rFonts w:hint="eastAsia"/>
          <w:sz w:val="24"/>
          <w:szCs w:val="24"/>
        </w:rPr>
        <w:t xml:space="preserve"> of the elastic shaft</w:t>
      </w:r>
      <w:r w:rsidR="008A2365" w:rsidRPr="00F56AB4">
        <w:rPr>
          <w:position w:val="-14"/>
          <w:sz w:val="24"/>
          <w:szCs w:val="24"/>
        </w:rPr>
        <w:object w:dxaOrig="2320" w:dyaOrig="400">
          <v:shape id="_x0000_i1154" type="#_x0000_t75" style="width:115.5pt;height:21pt" o:ole="">
            <v:imagedata r:id="rId255" o:title=""/>
          </v:shape>
          <o:OLEObject Type="Embed" ProgID="Equation.DSMT4" ShapeID="_x0000_i1154" DrawAspect="Content" ObjectID="_1606029934" r:id="rId256"/>
        </w:object>
      </w:r>
      <w:r w:rsidR="006F7221" w:rsidRPr="00F56AB4">
        <w:rPr>
          <w:rFonts w:hint="eastAsia"/>
          <w:sz w:val="24"/>
          <w:szCs w:val="24"/>
        </w:rPr>
        <w:t xml:space="preserve"> </w:t>
      </w:r>
      <w:r w:rsidR="003474EC">
        <w:rPr>
          <w:rFonts w:hint="eastAsia"/>
          <w:sz w:val="24"/>
          <w:szCs w:val="24"/>
        </w:rPr>
        <w:t>are</w:t>
      </w:r>
      <w:r w:rsidR="006F7221" w:rsidRPr="00F56AB4">
        <w:rPr>
          <w:rFonts w:hint="eastAsia"/>
          <w:sz w:val="24"/>
          <w:szCs w:val="24"/>
        </w:rPr>
        <w:t xml:space="preserve"> determined </w:t>
      </w:r>
      <w:r w:rsidR="003474EC">
        <w:rPr>
          <w:rFonts w:hint="eastAsia"/>
          <w:sz w:val="24"/>
          <w:szCs w:val="24"/>
        </w:rPr>
        <w:t>from</w:t>
      </w:r>
      <w:r w:rsidR="006F7221" w:rsidRPr="00F56AB4">
        <w:rPr>
          <w:rFonts w:hint="eastAsia"/>
          <w:sz w:val="24"/>
          <w:szCs w:val="24"/>
        </w:rPr>
        <w:t xml:space="preserve"> the frequency equation </w:t>
      </w:r>
      <w:r w:rsidR="002344AD" w:rsidRPr="00F56AB4">
        <w:rPr>
          <w:position w:val="-14"/>
          <w:sz w:val="24"/>
          <w:szCs w:val="24"/>
        </w:rPr>
        <w:object w:dxaOrig="1440" w:dyaOrig="400">
          <v:shape id="_x0000_i1155" type="#_x0000_t75" style="width:1in;height:21pt" o:ole="">
            <v:imagedata r:id="rId257" o:title=""/>
          </v:shape>
          <o:OLEObject Type="Embed" ProgID="Equation.DSMT4" ShapeID="_x0000_i1155" DrawAspect="Content" ObjectID="_1606029935" r:id="rId258"/>
        </w:object>
      </w:r>
      <w:r w:rsidR="00F618A0">
        <w:rPr>
          <w:rFonts w:hint="eastAsia"/>
          <w:sz w:val="24"/>
          <w:szCs w:val="24"/>
        </w:rPr>
        <w:t>,</w:t>
      </w:r>
      <w:r w:rsidR="007B44C9">
        <w:rPr>
          <w:sz w:val="24"/>
          <w:szCs w:val="24"/>
        </w:rPr>
        <w:t xml:space="preserve"> </w:t>
      </w:r>
      <w:r w:rsidR="00F618A0">
        <w:rPr>
          <w:rFonts w:hint="eastAsia"/>
          <w:sz w:val="24"/>
          <w:szCs w:val="24"/>
        </w:rPr>
        <w:t>w</w:t>
      </w:r>
      <w:r w:rsidR="004D2A1C" w:rsidRPr="00F56AB4">
        <w:rPr>
          <w:rFonts w:hint="eastAsia"/>
          <w:sz w:val="24"/>
          <w:szCs w:val="24"/>
        </w:rPr>
        <w:t xml:space="preserve">here </w:t>
      </w:r>
      <w:r w:rsidR="00E94E92" w:rsidRPr="00F56AB4">
        <w:rPr>
          <w:position w:val="-14"/>
          <w:sz w:val="24"/>
          <w:szCs w:val="24"/>
        </w:rPr>
        <w:object w:dxaOrig="1359" w:dyaOrig="440">
          <v:shape id="_x0000_i1156" type="#_x0000_t75" style="width:67.5pt;height:21.75pt" o:ole="">
            <v:imagedata r:id="rId259" o:title=""/>
          </v:shape>
          <o:OLEObject Type="Embed" ProgID="Equation.DSMT4" ShapeID="_x0000_i1156" DrawAspect="Content" ObjectID="_1606029936" r:id="rId260"/>
        </w:object>
      </w:r>
      <w:r w:rsidR="006025DE" w:rsidRPr="00F56AB4">
        <w:rPr>
          <w:rFonts w:hint="eastAsia"/>
          <w:sz w:val="24"/>
          <w:szCs w:val="24"/>
        </w:rPr>
        <w:t xml:space="preserve">, </w:t>
      </w:r>
      <w:r w:rsidR="00F618A0">
        <w:rPr>
          <w:rFonts w:hint="eastAsia"/>
          <w:sz w:val="24"/>
          <w:szCs w:val="24"/>
        </w:rPr>
        <w:t>and</w:t>
      </w:r>
      <w:r w:rsidR="00F618A0" w:rsidRPr="00BD5552">
        <w:rPr>
          <w:rFonts w:hint="eastAsia"/>
          <w:color w:val="FF0000"/>
          <w:sz w:val="24"/>
          <w:szCs w:val="24"/>
        </w:rPr>
        <w:t xml:space="preserve"> </w:t>
      </w:r>
      <w:r w:rsidR="007C7802" w:rsidRPr="008A2365">
        <w:rPr>
          <w:i/>
          <w:sz w:val="24"/>
          <w:szCs w:val="24"/>
        </w:rPr>
        <w:t>q</w:t>
      </w:r>
      <w:r w:rsidR="006025DE" w:rsidRPr="00BD5552">
        <w:rPr>
          <w:rFonts w:hint="eastAsia"/>
          <w:color w:val="FF0000"/>
          <w:sz w:val="24"/>
          <w:szCs w:val="24"/>
        </w:rPr>
        <w:t xml:space="preserve"> </w:t>
      </w:r>
      <w:r w:rsidR="006025DE" w:rsidRPr="00F56AB4">
        <w:rPr>
          <w:rFonts w:hint="eastAsia"/>
          <w:sz w:val="24"/>
          <w:szCs w:val="24"/>
        </w:rPr>
        <w:t xml:space="preserve">is </w:t>
      </w:r>
      <w:r w:rsidR="00F618A0">
        <w:rPr>
          <w:rFonts w:hint="eastAsia"/>
          <w:sz w:val="24"/>
          <w:szCs w:val="24"/>
        </w:rPr>
        <w:t xml:space="preserve">an </w:t>
      </w:r>
      <w:r w:rsidR="006025DE" w:rsidRPr="00F56AB4">
        <w:rPr>
          <w:rFonts w:hint="eastAsia"/>
          <w:sz w:val="24"/>
          <w:szCs w:val="24"/>
        </w:rPr>
        <w:t xml:space="preserve">integer and </w:t>
      </w:r>
      <w:r w:rsidR="00F618A0">
        <w:rPr>
          <w:rFonts w:hint="eastAsia"/>
          <w:sz w:val="24"/>
          <w:szCs w:val="24"/>
        </w:rPr>
        <w:t xml:space="preserve">represents </w:t>
      </w:r>
      <w:r w:rsidR="006025DE" w:rsidRPr="00F56AB4">
        <w:rPr>
          <w:rFonts w:hint="eastAsia"/>
          <w:sz w:val="24"/>
          <w:szCs w:val="24"/>
        </w:rPr>
        <w:t>the order of ei</w:t>
      </w:r>
      <w:r w:rsidR="00BA153F" w:rsidRPr="00F56AB4">
        <w:rPr>
          <w:rFonts w:hint="eastAsia"/>
          <w:sz w:val="24"/>
          <w:szCs w:val="24"/>
        </w:rPr>
        <w:t>genfunc</w:t>
      </w:r>
      <w:r w:rsidR="006025DE" w:rsidRPr="00F56AB4">
        <w:rPr>
          <w:rFonts w:hint="eastAsia"/>
          <w:sz w:val="24"/>
          <w:szCs w:val="24"/>
        </w:rPr>
        <w:t xml:space="preserve">tion. </w:t>
      </w:r>
      <w:r w:rsidR="00A404B5" w:rsidRPr="00F56AB4">
        <w:rPr>
          <w:rFonts w:hint="eastAsia"/>
          <w:sz w:val="24"/>
          <w:szCs w:val="24"/>
        </w:rPr>
        <w:t xml:space="preserve">Note that, the </w:t>
      </w:r>
      <w:r w:rsidR="00A404B5" w:rsidRPr="00F56AB4">
        <w:rPr>
          <w:sz w:val="24"/>
          <w:szCs w:val="24"/>
        </w:rPr>
        <w:t>rigid</w:t>
      </w:r>
      <w:r w:rsidR="00126199">
        <w:rPr>
          <w:sz w:val="24"/>
          <w:szCs w:val="24"/>
        </w:rPr>
        <w:t>-</w:t>
      </w:r>
      <w:r w:rsidR="00A404B5" w:rsidRPr="00F56AB4">
        <w:rPr>
          <w:rFonts w:hint="eastAsia"/>
          <w:sz w:val="24"/>
          <w:szCs w:val="24"/>
        </w:rPr>
        <w:t>body displacement of the shaft is not considered in this paper.</w:t>
      </w:r>
      <w:r w:rsidR="00A404B5">
        <w:rPr>
          <w:sz w:val="24"/>
          <w:szCs w:val="24"/>
        </w:rPr>
        <w:t xml:space="preserve"> </w:t>
      </w:r>
      <w:r w:rsidR="008D456F" w:rsidRPr="00F56AB4">
        <w:rPr>
          <w:rFonts w:hint="eastAsia"/>
          <w:sz w:val="24"/>
          <w:szCs w:val="24"/>
        </w:rPr>
        <w:t xml:space="preserve">Substituting </w:t>
      </w:r>
      <w:r w:rsidR="00FF493E">
        <w:rPr>
          <w:rFonts w:hint="eastAsia"/>
          <w:sz w:val="24"/>
          <w:szCs w:val="24"/>
        </w:rPr>
        <w:t>equation</w:t>
      </w:r>
      <w:r w:rsidR="008D456F" w:rsidRPr="00F56AB4">
        <w:rPr>
          <w:rFonts w:hint="eastAsia"/>
          <w:sz w:val="24"/>
          <w:szCs w:val="24"/>
        </w:rPr>
        <w:t xml:space="preserve"> </w:t>
      </w:r>
      <w:r w:rsidR="008D456F" w:rsidRPr="00F56AB4">
        <w:rPr>
          <w:sz w:val="24"/>
          <w:szCs w:val="24"/>
        </w:rPr>
        <w:fldChar w:fldCharType="begin"/>
      </w:r>
      <w:r w:rsidR="008D456F" w:rsidRPr="00F56AB4">
        <w:rPr>
          <w:sz w:val="24"/>
          <w:szCs w:val="24"/>
        </w:rPr>
        <w:instrText xml:space="preserve"> GOTOBUTTON ZEqnNum376887  \* MERGEFORMAT </w:instrText>
      </w:r>
      <w:r w:rsidR="005076C1" w:rsidRPr="00F56AB4">
        <w:rPr>
          <w:sz w:val="24"/>
          <w:szCs w:val="24"/>
        </w:rPr>
        <w:fldChar w:fldCharType="begin"/>
      </w:r>
      <w:r w:rsidR="005076C1" w:rsidRPr="00F56AB4">
        <w:rPr>
          <w:sz w:val="24"/>
          <w:szCs w:val="24"/>
        </w:rPr>
        <w:instrText xml:space="preserve"> REF ZEqnNum376887 \* Charformat \! \* MERGEFORMAT </w:instrText>
      </w:r>
      <w:r w:rsidR="005076C1" w:rsidRPr="00F56AB4">
        <w:rPr>
          <w:sz w:val="24"/>
          <w:szCs w:val="24"/>
        </w:rPr>
        <w:fldChar w:fldCharType="separate"/>
      </w:r>
      <w:r w:rsidR="004409A3" w:rsidRPr="004409A3">
        <w:rPr>
          <w:sz w:val="24"/>
          <w:szCs w:val="24"/>
        </w:rPr>
        <w:instrText>(30)</w:instrText>
      </w:r>
      <w:r w:rsidR="005076C1" w:rsidRPr="00F56AB4">
        <w:rPr>
          <w:sz w:val="24"/>
          <w:szCs w:val="24"/>
        </w:rPr>
        <w:fldChar w:fldCharType="end"/>
      </w:r>
      <w:r w:rsidR="008D456F" w:rsidRPr="00F56AB4">
        <w:rPr>
          <w:sz w:val="24"/>
          <w:szCs w:val="24"/>
        </w:rPr>
        <w:fldChar w:fldCharType="end"/>
      </w:r>
      <w:r w:rsidR="008D456F" w:rsidRPr="00F56AB4">
        <w:rPr>
          <w:rFonts w:hint="eastAsia"/>
          <w:sz w:val="24"/>
          <w:szCs w:val="24"/>
        </w:rPr>
        <w:t xml:space="preserve"> into </w:t>
      </w:r>
      <w:r w:rsidR="00FF493E">
        <w:rPr>
          <w:rFonts w:hint="eastAsia"/>
          <w:sz w:val="24"/>
          <w:szCs w:val="24"/>
        </w:rPr>
        <w:t>equation</w:t>
      </w:r>
      <w:r w:rsidR="008D456F" w:rsidRPr="00F56AB4">
        <w:rPr>
          <w:rFonts w:hint="eastAsia"/>
          <w:sz w:val="24"/>
          <w:szCs w:val="24"/>
        </w:rPr>
        <w:t xml:space="preserve"> </w:t>
      </w:r>
      <w:r w:rsidR="008D456F" w:rsidRPr="00F56AB4">
        <w:rPr>
          <w:sz w:val="24"/>
          <w:szCs w:val="24"/>
        </w:rPr>
        <w:fldChar w:fldCharType="begin"/>
      </w:r>
      <w:r w:rsidR="008D456F" w:rsidRPr="00F56AB4">
        <w:rPr>
          <w:sz w:val="24"/>
          <w:szCs w:val="24"/>
        </w:rPr>
        <w:instrText xml:space="preserve"> GOTOBUTTON ZEqnNum405277  \* MERGEFORMAT </w:instrText>
      </w:r>
      <w:r w:rsidR="005076C1" w:rsidRPr="00F56AB4">
        <w:rPr>
          <w:sz w:val="24"/>
          <w:szCs w:val="24"/>
        </w:rPr>
        <w:fldChar w:fldCharType="begin"/>
      </w:r>
      <w:r w:rsidR="005076C1" w:rsidRPr="00F56AB4">
        <w:rPr>
          <w:sz w:val="24"/>
          <w:szCs w:val="24"/>
        </w:rPr>
        <w:instrText xml:space="preserve"> REF ZEqnNum405277 \* Charformat \! \* MERGEFORMAT </w:instrText>
      </w:r>
      <w:r w:rsidR="005076C1" w:rsidRPr="00F56AB4">
        <w:rPr>
          <w:sz w:val="24"/>
          <w:szCs w:val="24"/>
        </w:rPr>
        <w:fldChar w:fldCharType="separate"/>
      </w:r>
      <w:r w:rsidR="004409A3" w:rsidRPr="004409A3">
        <w:rPr>
          <w:sz w:val="24"/>
          <w:szCs w:val="24"/>
        </w:rPr>
        <w:instrText>(28)</w:instrText>
      </w:r>
      <w:r w:rsidR="005076C1" w:rsidRPr="00F56AB4">
        <w:rPr>
          <w:sz w:val="24"/>
          <w:szCs w:val="24"/>
        </w:rPr>
        <w:fldChar w:fldCharType="end"/>
      </w:r>
      <w:r w:rsidR="008D456F" w:rsidRPr="00F56AB4">
        <w:rPr>
          <w:sz w:val="24"/>
          <w:szCs w:val="24"/>
        </w:rPr>
        <w:fldChar w:fldCharType="end"/>
      </w:r>
      <w:r w:rsidR="008D456F" w:rsidRPr="00F56AB4">
        <w:rPr>
          <w:rFonts w:hint="eastAsia"/>
          <w:sz w:val="24"/>
          <w:szCs w:val="24"/>
        </w:rPr>
        <w:t>, the equation of motion of the</w:t>
      </w:r>
      <w:r w:rsidR="00153650">
        <w:rPr>
          <w:sz w:val="24"/>
          <w:szCs w:val="24"/>
        </w:rPr>
        <w:t xml:space="preserve"> </w:t>
      </w:r>
      <w:r w:rsidR="0066653D">
        <w:rPr>
          <w:rFonts w:hint="eastAsia"/>
          <w:sz w:val="24"/>
          <w:szCs w:val="24"/>
        </w:rPr>
        <w:t>meta-</w:t>
      </w:r>
      <w:r w:rsidR="0073147D">
        <w:rPr>
          <w:rFonts w:hint="eastAsia"/>
          <w:sz w:val="24"/>
          <w:szCs w:val="24"/>
        </w:rPr>
        <w:t xml:space="preserve">shaft </w:t>
      </w:r>
      <w:r w:rsidR="008D456F" w:rsidRPr="00F56AB4">
        <w:rPr>
          <w:rFonts w:hint="eastAsia"/>
          <w:sz w:val="24"/>
          <w:szCs w:val="24"/>
        </w:rPr>
        <w:t xml:space="preserve">can be </w:t>
      </w:r>
      <w:r w:rsidR="00B21569" w:rsidRPr="00F56AB4">
        <w:rPr>
          <w:rFonts w:hint="eastAsia"/>
          <w:sz w:val="24"/>
          <w:szCs w:val="24"/>
        </w:rPr>
        <w:t>rewritten as</w:t>
      </w:r>
    </w:p>
    <w:p w:rsidR="00104998" w:rsidRDefault="001B69AE" w:rsidP="006C215D">
      <w:pPr>
        <w:pStyle w:val="MTDisplayEquation"/>
        <w:ind w:firstLine="420"/>
      </w:pPr>
      <w:r>
        <w:tab/>
      </w:r>
      <w:r w:rsidR="008A2365" w:rsidRPr="00CF3CAD">
        <w:rPr>
          <w:position w:val="-64"/>
        </w:rPr>
        <w:object w:dxaOrig="5340" w:dyaOrig="1400">
          <v:shape id="_x0000_i1157" type="#_x0000_t75" style="width:267pt;height:69.75pt" o:ole="">
            <v:imagedata r:id="rId261" o:title=""/>
          </v:shape>
          <o:OLEObject Type="Embed" ProgID="Equation.DSMT4" ShapeID="_x0000_i1157" DrawAspect="Content" ObjectID="_1606029937" r:id="rId262"/>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67" w:name="ZEqnNum304543"/>
      <w:r>
        <w:instrText>(</w:instrText>
      </w:r>
      <w:r w:rsidR="003F66EA">
        <w:rPr>
          <w:noProof/>
        </w:rPr>
        <w:fldChar w:fldCharType="begin"/>
      </w:r>
      <w:r w:rsidR="003F66EA">
        <w:rPr>
          <w:noProof/>
        </w:rPr>
        <w:instrText xml:space="preserve"> SEQ MTEqn \c \* Arabic \* MERGEFORMAT </w:instrText>
      </w:r>
      <w:r w:rsidR="003F66EA">
        <w:rPr>
          <w:noProof/>
        </w:rPr>
        <w:fldChar w:fldCharType="separate"/>
      </w:r>
      <w:r w:rsidR="004409A3">
        <w:rPr>
          <w:noProof/>
        </w:rPr>
        <w:instrText>31</w:instrText>
      </w:r>
      <w:r w:rsidR="003F66EA">
        <w:rPr>
          <w:noProof/>
        </w:rPr>
        <w:fldChar w:fldCharType="end"/>
      </w:r>
      <w:r>
        <w:instrText>)</w:instrText>
      </w:r>
      <w:bookmarkEnd w:id="67"/>
      <w:r>
        <w:fldChar w:fldCharType="end"/>
      </w:r>
    </w:p>
    <w:p w:rsidR="00104998" w:rsidRPr="00F56AB4" w:rsidRDefault="002344AD" w:rsidP="006C215D">
      <w:pPr>
        <w:spacing w:beforeLines="50" w:before="156" w:afterLines="50" w:after="156" w:line="360" w:lineRule="auto"/>
        <w:rPr>
          <w:sz w:val="24"/>
          <w:szCs w:val="24"/>
        </w:rPr>
      </w:pPr>
      <w:r w:rsidRPr="00D4457C">
        <w:rPr>
          <w:rFonts w:hint="eastAsia"/>
          <w:color w:val="000000"/>
          <w:sz w:val="24"/>
          <w:szCs w:val="24"/>
        </w:rPr>
        <w:t>where</w:t>
      </w:r>
      <w:r w:rsidR="00346D04" w:rsidRPr="00D4457C">
        <w:rPr>
          <w:rFonts w:hint="eastAsia"/>
          <w:color w:val="000000"/>
          <w:sz w:val="24"/>
          <w:szCs w:val="24"/>
        </w:rPr>
        <w:t xml:space="preserve"> </w:t>
      </w:r>
      <w:r w:rsidR="0073147D">
        <w:rPr>
          <w:rFonts w:hint="eastAsia"/>
          <w:sz w:val="24"/>
          <w:szCs w:val="24"/>
        </w:rPr>
        <w:t xml:space="preserve">the </w:t>
      </w:r>
      <w:r w:rsidR="00346D04" w:rsidRPr="00F56AB4">
        <w:rPr>
          <w:rFonts w:hint="eastAsia"/>
          <w:sz w:val="24"/>
          <w:szCs w:val="24"/>
        </w:rPr>
        <w:t xml:space="preserve">restoring torque </w:t>
      </w:r>
      <w:r w:rsidR="0073147D">
        <w:rPr>
          <w:rFonts w:hint="eastAsia"/>
          <w:sz w:val="24"/>
          <w:szCs w:val="24"/>
        </w:rPr>
        <w:t>is given by</w:t>
      </w:r>
    </w:p>
    <w:p w:rsidR="00ED28C5" w:rsidRPr="0041674E" w:rsidRDefault="00B36D78" w:rsidP="006C215D">
      <w:pPr>
        <w:pStyle w:val="MTDisplayEquation"/>
        <w:ind w:firstLine="420"/>
      </w:pPr>
      <w:r>
        <w:tab/>
      </w:r>
      <w:r w:rsidR="008A2365" w:rsidRPr="001442ED">
        <w:rPr>
          <w:position w:val="-110"/>
        </w:rPr>
        <w:object w:dxaOrig="6460" w:dyaOrig="2320">
          <v:shape id="_x0000_i1158" type="#_x0000_t75" style="width:324pt;height:116.25pt" o:ole="">
            <v:imagedata r:id="rId263" o:title=""/>
          </v:shape>
          <o:OLEObject Type="Embed" ProgID="Equation.DSMT4" ShapeID="_x0000_i1158" DrawAspect="Content" ObjectID="_1606029938" r:id="rId264"/>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68" w:name="ZEqnNum919865"/>
      <w:r>
        <w:instrText>(</w:instrText>
      </w:r>
      <w:r w:rsidR="003F66EA">
        <w:rPr>
          <w:noProof/>
        </w:rPr>
        <w:fldChar w:fldCharType="begin"/>
      </w:r>
      <w:r w:rsidR="003F66EA">
        <w:rPr>
          <w:noProof/>
        </w:rPr>
        <w:instrText xml:space="preserve"> SEQ MTEqn \c \* Arabic \* MERGEFORMAT </w:instrText>
      </w:r>
      <w:r w:rsidR="003F66EA">
        <w:rPr>
          <w:noProof/>
        </w:rPr>
        <w:fldChar w:fldCharType="separate"/>
      </w:r>
      <w:r w:rsidR="004409A3">
        <w:rPr>
          <w:noProof/>
        </w:rPr>
        <w:instrText>32</w:instrText>
      </w:r>
      <w:r w:rsidR="003F66EA">
        <w:rPr>
          <w:noProof/>
        </w:rPr>
        <w:fldChar w:fldCharType="end"/>
      </w:r>
      <w:r>
        <w:instrText>)</w:instrText>
      </w:r>
      <w:bookmarkEnd w:id="68"/>
      <w:r>
        <w:fldChar w:fldCharType="end"/>
      </w:r>
    </w:p>
    <w:p w:rsidR="00104998" w:rsidRPr="00F56AB4" w:rsidRDefault="0073147D" w:rsidP="006C215D">
      <w:pPr>
        <w:spacing w:beforeLines="50" w:before="156" w:afterLines="50" w:after="156" w:line="360" w:lineRule="auto"/>
        <w:rPr>
          <w:sz w:val="24"/>
          <w:szCs w:val="24"/>
        </w:rPr>
      </w:pPr>
      <w:r>
        <w:rPr>
          <w:sz w:val="24"/>
          <w:szCs w:val="24"/>
        </w:rPr>
        <w:t>B</w:t>
      </w:r>
      <w:r>
        <w:rPr>
          <w:rFonts w:hint="eastAsia"/>
          <w:sz w:val="24"/>
          <w:szCs w:val="24"/>
        </w:rPr>
        <w:t xml:space="preserve">y </w:t>
      </w:r>
      <w:r w:rsidR="00E94D39">
        <w:rPr>
          <w:sz w:val="24"/>
          <w:szCs w:val="24"/>
        </w:rPr>
        <w:t>i</w:t>
      </w:r>
      <w:r w:rsidR="004B1328" w:rsidRPr="00F56AB4">
        <w:rPr>
          <w:rFonts w:hint="eastAsia"/>
          <w:sz w:val="24"/>
          <w:szCs w:val="24"/>
        </w:rPr>
        <w:t xml:space="preserve">ntroducing a weight function </w:t>
      </w:r>
      <w:r w:rsidR="008A2365" w:rsidRPr="00F56AB4">
        <w:rPr>
          <w:position w:val="-14"/>
          <w:sz w:val="24"/>
          <w:szCs w:val="24"/>
        </w:rPr>
        <w:object w:dxaOrig="639" w:dyaOrig="400">
          <v:shape id="_x0000_i1159" type="#_x0000_t75" style="width:32.25pt;height:21pt" o:ole="">
            <v:imagedata r:id="rId265" o:title=""/>
          </v:shape>
          <o:OLEObject Type="Embed" ProgID="Equation.DSMT4" ShapeID="_x0000_i1159" DrawAspect="Content" ObjectID="_1606029939" r:id="rId266"/>
        </w:object>
      </w:r>
      <w:r w:rsidR="00C424CE" w:rsidRPr="00F56AB4">
        <w:rPr>
          <w:rFonts w:hint="eastAsia"/>
          <w:sz w:val="24"/>
          <w:szCs w:val="24"/>
        </w:rPr>
        <w:t>,</w:t>
      </w:r>
      <w:r w:rsidR="004B1328" w:rsidRPr="00F56AB4">
        <w:rPr>
          <w:rFonts w:hint="eastAsia"/>
          <w:sz w:val="24"/>
          <w:szCs w:val="24"/>
        </w:rPr>
        <w:t xml:space="preserve"> multiplying </w:t>
      </w:r>
      <w:r w:rsidR="00FF493E">
        <w:rPr>
          <w:rFonts w:hint="eastAsia"/>
          <w:sz w:val="24"/>
          <w:szCs w:val="24"/>
        </w:rPr>
        <w:t>equation</w:t>
      </w:r>
      <w:r w:rsidR="00C424CE" w:rsidRPr="00F56AB4">
        <w:rPr>
          <w:rFonts w:hint="eastAsia"/>
          <w:sz w:val="24"/>
          <w:szCs w:val="24"/>
        </w:rPr>
        <w:t xml:space="preserve"> </w:t>
      </w:r>
      <w:r w:rsidR="00C424CE" w:rsidRPr="00F56AB4">
        <w:rPr>
          <w:sz w:val="24"/>
          <w:szCs w:val="24"/>
        </w:rPr>
        <w:fldChar w:fldCharType="begin"/>
      </w:r>
      <w:r w:rsidR="00C424CE" w:rsidRPr="00F56AB4">
        <w:rPr>
          <w:sz w:val="24"/>
          <w:szCs w:val="24"/>
        </w:rPr>
        <w:instrText xml:space="preserve"> GOTOBUTTON ZEqnNum304543  \* MERGEFORMAT </w:instrText>
      </w:r>
      <w:r w:rsidR="005076C1" w:rsidRPr="00F56AB4">
        <w:rPr>
          <w:sz w:val="24"/>
          <w:szCs w:val="24"/>
        </w:rPr>
        <w:fldChar w:fldCharType="begin"/>
      </w:r>
      <w:r w:rsidR="005076C1" w:rsidRPr="00F56AB4">
        <w:rPr>
          <w:sz w:val="24"/>
          <w:szCs w:val="24"/>
        </w:rPr>
        <w:instrText xml:space="preserve"> REF ZEqnNum304543 \* Charformat \! \* MERGEFORMAT </w:instrText>
      </w:r>
      <w:r w:rsidR="005076C1" w:rsidRPr="00F56AB4">
        <w:rPr>
          <w:sz w:val="24"/>
          <w:szCs w:val="24"/>
        </w:rPr>
        <w:fldChar w:fldCharType="separate"/>
      </w:r>
      <w:r w:rsidR="004409A3" w:rsidRPr="004409A3">
        <w:rPr>
          <w:sz w:val="24"/>
          <w:szCs w:val="24"/>
        </w:rPr>
        <w:instrText>(31)</w:instrText>
      </w:r>
      <w:r w:rsidR="005076C1" w:rsidRPr="00F56AB4">
        <w:rPr>
          <w:sz w:val="24"/>
          <w:szCs w:val="24"/>
        </w:rPr>
        <w:fldChar w:fldCharType="end"/>
      </w:r>
      <w:r w:rsidR="00C424CE" w:rsidRPr="00F56AB4">
        <w:rPr>
          <w:sz w:val="24"/>
          <w:szCs w:val="24"/>
        </w:rPr>
        <w:fldChar w:fldCharType="end"/>
      </w:r>
      <w:r w:rsidR="004B1328" w:rsidRPr="00F56AB4">
        <w:rPr>
          <w:rFonts w:hint="eastAsia"/>
          <w:sz w:val="24"/>
          <w:szCs w:val="24"/>
        </w:rPr>
        <w:t xml:space="preserve"> by it </w:t>
      </w:r>
      <w:r w:rsidR="00C424CE" w:rsidRPr="00F56AB4">
        <w:rPr>
          <w:rFonts w:hint="eastAsia"/>
          <w:sz w:val="24"/>
          <w:szCs w:val="24"/>
        </w:rPr>
        <w:t xml:space="preserve">and integrating the equation of motion from 0 to </w:t>
      </w:r>
      <w:r w:rsidR="00C424CE" w:rsidRPr="00D4457C">
        <w:rPr>
          <w:rFonts w:hint="eastAsia"/>
          <w:i/>
          <w:color w:val="000000"/>
          <w:sz w:val="24"/>
          <w:szCs w:val="24"/>
        </w:rPr>
        <w:t>L</w:t>
      </w:r>
      <w:r w:rsidR="00C424CE" w:rsidRPr="00F56AB4">
        <w:rPr>
          <w:rFonts w:hint="eastAsia"/>
          <w:sz w:val="24"/>
          <w:szCs w:val="24"/>
        </w:rPr>
        <w:t xml:space="preserve">, one can </w:t>
      </w:r>
      <w:r>
        <w:rPr>
          <w:rFonts w:hint="eastAsia"/>
          <w:sz w:val="24"/>
          <w:szCs w:val="24"/>
        </w:rPr>
        <w:t>obtain</w:t>
      </w:r>
    </w:p>
    <w:p w:rsidR="00C424CE" w:rsidRPr="004B5CAE" w:rsidRDefault="008343D3" w:rsidP="006C215D">
      <w:pPr>
        <w:pStyle w:val="MTDisplayEquation"/>
        <w:ind w:firstLine="420"/>
      </w:pPr>
      <w:r>
        <w:tab/>
      </w:r>
      <w:r w:rsidR="008A2365" w:rsidRPr="008A2365">
        <w:rPr>
          <w:position w:val="-88"/>
        </w:rPr>
        <w:object w:dxaOrig="6380" w:dyaOrig="1939">
          <v:shape id="_x0000_i1160" type="#_x0000_t75" style="width:318.75pt;height:96.75pt" o:ole="">
            <v:imagedata r:id="rId267" o:title=""/>
          </v:shape>
          <o:OLEObject Type="Embed" ProgID="Equation.DSMT4" ShapeID="_x0000_i1160" DrawAspect="Content" ObjectID="_1606029940" r:id="rId268"/>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69" w:name="ZEqnNum254186"/>
      <w:r>
        <w:instrText>(</w:instrText>
      </w:r>
      <w:r w:rsidR="003F66EA">
        <w:rPr>
          <w:noProof/>
        </w:rPr>
        <w:fldChar w:fldCharType="begin"/>
      </w:r>
      <w:r w:rsidR="003F66EA">
        <w:rPr>
          <w:noProof/>
        </w:rPr>
        <w:instrText xml:space="preserve"> SEQ MTEqn \c \* Arabic \* MERGEFORMAT </w:instrText>
      </w:r>
      <w:r w:rsidR="003F66EA">
        <w:rPr>
          <w:noProof/>
        </w:rPr>
        <w:fldChar w:fldCharType="separate"/>
      </w:r>
      <w:r w:rsidR="004409A3">
        <w:rPr>
          <w:noProof/>
        </w:rPr>
        <w:instrText>33</w:instrText>
      </w:r>
      <w:r w:rsidR="003F66EA">
        <w:rPr>
          <w:noProof/>
        </w:rPr>
        <w:fldChar w:fldCharType="end"/>
      </w:r>
      <w:r>
        <w:instrText>)</w:instrText>
      </w:r>
      <w:bookmarkEnd w:id="69"/>
      <w:r>
        <w:fldChar w:fldCharType="end"/>
      </w:r>
    </w:p>
    <w:p w:rsidR="00B068F2" w:rsidRPr="00BB7583" w:rsidRDefault="00B068F2" w:rsidP="006C215D">
      <w:pPr>
        <w:spacing w:beforeLines="50" w:before="156" w:afterLines="50" w:after="156" w:line="360" w:lineRule="auto"/>
        <w:rPr>
          <w:sz w:val="24"/>
          <w:szCs w:val="24"/>
        </w:rPr>
      </w:pPr>
      <w:r>
        <w:rPr>
          <w:rFonts w:hint="eastAsia"/>
        </w:rPr>
        <w:tab/>
      </w:r>
      <w:r w:rsidR="00503304" w:rsidRPr="008A2365">
        <w:rPr>
          <w:rFonts w:hint="eastAsia"/>
          <w:sz w:val="24"/>
          <w:szCs w:val="24"/>
        </w:rPr>
        <w:t>In order to decay the transient responses, b</w:t>
      </w:r>
      <w:r w:rsidR="0073147D" w:rsidRPr="008A2365">
        <w:rPr>
          <w:rFonts w:hint="eastAsia"/>
          <w:sz w:val="24"/>
          <w:szCs w:val="24"/>
        </w:rPr>
        <w:t>oth t</w:t>
      </w:r>
      <w:r w:rsidRPr="008A2365">
        <w:rPr>
          <w:rFonts w:hint="eastAsia"/>
          <w:sz w:val="24"/>
          <w:szCs w:val="24"/>
        </w:rPr>
        <w:t>he modal damping</w:t>
      </w:r>
      <w:r w:rsidR="0073147D" w:rsidRPr="008A2365">
        <w:rPr>
          <w:rFonts w:hint="eastAsia"/>
          <w:sz w:val="24"/>
          <w:szCs w:val="24"/>
        </w:rPr>
        <w:t xml:space="preserve"> of the shaft</w:t>
      </w:r>
      <w:r w:rsidRPr="008A2365">
        <w:rPr>
          <w:rFonts w:hint="eastAsia"/>
          <w:sz w:val="24"/>
          <w:szCs w:val="24"/>
        </w:rPr>
        <w:t xml:space="preserve"> and the damping of the local resonator </w:t>
      </w:r>
      <w:r w:rsidR="0073147D" w:rsidRPr="008A2365">
        <w:rPr>
          <w:rFonts w:hint="eastAsia"/>
          <w:sz w:val="24"/>
          <w:szCs w:val="24"/>
        </w:rPr>
        <w:t>are</w:t>
      </w:r>
      <w:r w:rsidRPr="008A2365">
        <w:rPr>
          <w:rFonts w:hint="eastAsia"/>
          <w:sz w:val="24"/>
          <w:szCs w:val="24"/>
        </w:rPr>
        <w:t xml:space="preserve"> </w:t>
      </w:r>
      <w:r w:rsidR="0073147D" w:rsidRPr="008A2365">
        <w:rPr>
          <w:rFonts w:hint="eastAsia"/>
          <w:sz w:val="24"/>
          <w:szCs w:val="24"/>
        </w:rPr>
        <w:t>taken</w:t>
      </w:r>
      <w:r w:rsidRPr="008A2365">
        <w:rPr>
          <w:rFonts w:hint="eastAsia"/>
          <w:sz w:val="24"/>
          <w:szCs w:val="24"/>
        </w:rPr>
        <w:t xml:space="preserve"> into account </w:t>
      </w:r>
      <w:r w:rsidR="0073147D" w:rsidRPr="008A2365">
        <w:rPr>
          <w:rFonts w:hint="eastAsia"/>
          <w:sz w:val="24"/>
          <w:szCs w:val="24"/>
        </w:rPr>
        <w:t>in</w:t>
      </w:r>
      <w:r w:rsidR="00A404B5" w:rsidRPr="008A2365">
        <w:rPr>
          <w:rFonts w:hint="eastAsia"/>
          <w:sz w:val="24"/>
          <w:szCs w:val="24"/>
        </w:rPr>
        <w:t xml:space="preserve"> the </w:t>
      </w:r>
      <w:r w:rsidR="00A404B5" w:rsidRPr="008A2365">
        <w:rPr>
          <w:sz w:val="24"/>
          <w:szCs w:val="24"/>
        </w:rPr>
        <w:t>numerical</w:t>
      </w:r>
      <w:r w:rsidR="00A404B5" w:rsidRPr="008A2365">
        <w:rPr>
          <w:rFonts w:hint="eastAsia"/>
          <w:sz w:val="24"/>
          <w:szCs w:val="24"/>
        </w:rPr>
        <w:t xml:space="preserve"> simulation</w:t>
      </w:r>
      <w:r w:rsidR="0073147D" w:rsidRPr="008A2365">
        <w:rPr>
          <w:rFonts w:hint="eastAsia"/>
          <w:sz w:val="24"/>
          <w:szCs w:val="24"/>
        </w:rPr>
        <w:t>s.</w:t>
      </w:r>
      <w:r w:rsidR="00503304" w:rsidRPr="008A2365">
        <w:rPr>
          <w:rFonts w:hint="eastAsia"/>
          <w:sz w:val="24"/>
          <w:szCs w:val="24"/>
        </w:rPr>
        <w:t xml:space="preserve"> </w:t>
      </w:r>
      <w:r w:rsidR="00503304" w:rsidRPr="008A2365">
        <w:rPr>
          <w:sz w:val="24"/>
          <w:szCs w:val="24"/>
        </w:rPr>
        <w:t>N</w:t>
      </w:r>
      <w:r w:rsidR="00503304" w:rsidRPr="008A2365">
        <w:rPr>
          <w:rFonts w:hint="eastAsia"/>
          <w:sz w:val="24"/>
          <w:szCs w:val="24"/>
        </w:rPr>
        <w:t xml:space="preserve">ote that it is difficult to identify the structural damping of the shaft and the damping in the </w:t>
      </w:r>
      <w:r w:rsidR="00503304" w:rsidRPr="008A2365">
        <w:rPr>
          <w:sz w:val="24"/>
          <w:szCs w:val="24"/>
        </w:rPr>
        <w:t>resonator</w:t>
      </w:r>
      <w:r w:rsidR="00503304" w:rsidRPr="008A2365">
        <w:rPr>
          <w:rFonts w:hint="eastAsia"/>
          <w:sz w:val="24"/>
          <w:szCs w:val="24"/>
        </w:rPr>
        <w:t xml:space="preserve"> from rolling friction, so that the linear viscous damping are used to characterize the energy </w:t>
      </w:r>
      <w:r w:rsidR="00503304" w:rsidRPr="008A2365">
        <w:rPr>
          <w:sz w:val="24"/>
          <w:szCs w:val="24"/>
        </w:rPr>
        <w:t>dissipation</w:t>
      </w:r>
      <w:r w:rsidR="00503304" w:rsidRPr="008A2365">
        <w:rPr>
          <w:rFonts w:hint="eastAsia"/>
          <w:sz w:val="24"/>
          <w:szCs w:val="24"/>
        </w:rPr>
        <w:t xml:space="preserve">. </w:t>
      </w:r>
      <w:r w:rsidR="001548A2" w:rsidRPr="008A2365">
        <w:rPr>
          <w:sz w:val="24"/>
          <w:szCs w:val="24"/>
        </w:rPr>
        <w:t>T</w:t>
      </w:r>
      <w:r w:rsidR="001548A2" w:rsidRPr="008A2365">
        <w:rPr>
          <w:rFonts w:hint="eastAsia"/>
          <w:sz w:val="24"/>
          <w:szCs w:val="24"/>
        </w:rPr>
        <w:t xml:space="preserve">wo parameters </w:t>
      </w:r>
      <w:r w:rsidR="001548A2" w:rsidRPr="008A2365">
        <w:rPr>
          <w:position w:val="-14"/>
          <w:sz w:val="24"/>
          <w:szCs w:val="24"/>
        </w:rPr>
        <w:object w:dxaOrig="300" w:dyaOrig="380">
          <v:shape id="_x0000_i1161" type="#_x0000_t75" style="width:15pt;height:18.75pt" o:ole="">
            <v:imagedata r:id="rId269" o:title=""/>
          </v:shape>
          <o:OLEObject Type="Embed" ProgID="Equation.DSMT4" ShapeID="_x0000_i1161" DrawAspect="Content" ObjectID="_1606029941" r:id="rId270"/>
        </w:object>
      </w:r>
      <w:r w:rsidR="001548A2" w:rsidRPr="008A2365">
        <w:rPr>
          <w:rFonts w:hint="eastAsia"/>
          <w:sz w:val="24"/>
          <w:szCs w:val="24"/>
        </w:rPr>
        <w:t xml:space="preserve"> and </w:t>
      </w:r>
      <w:r w:rsidR="001548A2" w:rsidRPr="008A2365">
        <w:rPr>
          <w:position w:val="-12"/>
          <w:sz w:val="24"/>
          <w:szCs w:val="24"/>
        </w:rPr>
        <w:object w:dxaOrig="279" w:dyaOrig="360">
          <v:shape id="_x0000_i1162" type="#_x0000_t75" style="width:13.5pt;height:18pt" o:ole="">
            <v:imagedata r:id="rId271" o:title=""/>
          </v:shape>
          <o:OLEObject Type="Embed" ProgID="Equation.DSMT4" ShapeID="_x0000_i1162" DrawAspect="Content" ObjectID="_1606029942" r:id="rId272"/>
        </w:object>
      </w:r>
      <w:r w:rsidR="001548A2" w:rsidRPr="008A2365">
        <w:rPr>
          <w:rFonts w:hint="eastAsia"/>
          <w:sz w:val="24"/>
          <w:szCs w:val="24"/>
        </w:rPr>
        <w:t xml:space="preserve"> are </w:t>
      </w:r>
      <w:r w:rsidR="001548A2" w:rsidRPr="008A2365">
        <w:rPr>
          <w:sz w:val="24"/>
          <w:szCs w:val="24"/>
        </w:rPr>
        <w:t>introduced</w:t>
      </w:r>
      <w:r w:rsidR="001548A2" w:rsidRPr="008A2365">
        <w:rPr>
          <w:rFonts w:hint="eastAsia"/>
          <w:sz w:val="24"/>
          <w:szCs w:val="24"/>
        </w:rPr>
        <w:t xml:space="preserve"> to denote the damping ratio of the </w:t>
      </w:r>
      <w:r w:rsidR="001548A2" w:rsidRPr="008A2365">
        <w:rPr>
          <w:rFonts w:hint="eastAsia"/>
          <w:i/>
          <w:sz w:val="24"/>
          <w:szCs w:val="24"/>
        </w:rPr>
        <w:t>p</w:t>
      </w:r>
      <w:r w:rsidR="001548A2" w:rsidRPr="008A2365">
        <w:rPr>
          <w:rFonts w:hint="eastAsia"/>
          <w:sz w:val="24"/>
          <w:szCs w:val="24"/>
        </w:rPr>
        <w:t>th mode of the shaft and the local resonator, respectively</w:t>
      </w:r>
      <w:r w:rsidR="00C6721E" w:rsidRPr="008A2365">
        <w:rPr>
          <w:sz w:val="24"/>
          <w:szCs w:val="24"/>
        </w:rPr>
        <w:t>.</w:t>
      </w:r>
      <w:r w:rsidRPr="008A2365">
        <w:rPr>
          <w:rFonts w:hint="eastAsia"/>
          <w:sz w:val="24"/>
          <w:szCs w:val="24"/>
        </w:rPr>
        <w:t xml:space="preserve"> </w:t>
      </w:r>
      <w:r w:rsidR="00172EFE" w:rsidRPr="00D4457C">
        <w:rPr>
          <w:color w:val="000000"/>
          <w:sz w:val="24"/>
          <w:szCs w:val="24"/>
        </w:rPr>
        <w:t>D</w:t>
      </w:r>
      <w:r w:rsidR="00172EFE" w:rsidRPr="00D4457C">
        <w:rPr>
          <w:rFonts w:hint="eastAsia"/>
          <w:color w:val="000000"/>
          <w:sz w:val="24"/>
          <w:szCs w:val="24"/>
        </w:rPr>
        <w:t>ue to</w:t>
      </w:r>
      <w:r w:rsidRPr="00BB7583">
        <w:rPr>
          <w:rFonts w:hint="eastAsia"/>
          <w:sz w:val="24"/>
          <w:szCs w:val="24"/>
        </w:rPr>
        <w:t xml:space="preserve"> the orthogonality of the mode function</w:t>
      </w:r>
      <w:r w:rsidR="00F55810" w:rsidRPr="00BB7583">
        <w:rPr>
          <w:rFonts w:hint="eastAsia"/>
          <w:sz w:val="24"/>
          <w:szCs w:val="24"/>
        </w:rPr>
        <w:t xml:space="preserve">, </w:t>
      </w:r>
      <w:r w:rsidR="00FF493E">
        <w:rPr>
          <w:rFonts w:hint="eastAsia"/>
          <w:sz w:val="24"/>
          <w:szCs w:val="24"/>
        </w:rPr>
        <w:t>equation</w:t>
      </w:r>
      <w:r w:rsidR="00F55810" w:rsidRPr="00BB7583">
        <w:rPr>
          <w:rFonts w:hint="eastAsia"/>
          <w:sz w:val="24"/>
          <w:szCs w:val="24"/>
        </w:rPr>
        <w:t xml:space="preserve"> </w:t>
      </w:r>
      <w:r w:rsidR="00F55810" w:rsidRPr="00BB7583">
        <w:rPr>
          <w:sz w:val="24"/>
          <w:szCs w:val="24"/>
        </w:rPr>
        <w:fldChar w:fldCharType="begin"/>
      </w:r>
      <w:r w:rsidR="00F55810" w:rsidRPr="00BB7583">
        <w:rPr>
          <w:sz w:val="24"/>
          <w:szCs w:val="24"/>
        </w:rPr>
        <w:instrText xml:space="preserve"> GOTOBUTTON ZEqnNum254186  \* MERGEFORMAT </w:instrText>
      </w:r>
      <w:r w:rsidR="005076C1" w:rsidRPr="00BB7583">
        <w:rPr>
          <w:sz w:val="24"/>
          <w:szCs w:val="24"/>
        </w:rPr>
        <w:fldChar w:fldCharType="begin"/>
      </w:r>
      <w:r w:rsidR="005076C1" w:rsidRPr="00BB7583">
        <w:rPr>
          <w:sz w:val="24"/>
          <w:szCs w:val="24"/>
        </w:rPr>
        <w:instrText xml:space="preserve"> REF ZEqnNum254186 \* Charformat \! \* MERGEFORMAT </w:instrText>
      </w:r>
      <w:r w:rsidR="005076C1" w:rsidRPr="00BB7583">
        <w:rPr>
          <w:sz w:val="24"/>
          <w:szCs w:val="24"/>
        </w:rPr>
        <w:fldChar w:fldCharType="separate"/>
      </w:r>
      <w:r w:rsidR="004409A3" w:rsidRPr="004409A3">
        <w:rPr>
          <w:sz w:val="24"/>
          <w:szCs w:val="24"/>
        </w:rPr>
        <w:instrText>(33)</w:instrText>
      </w:r>
      <w:r w:rsidR="005076C1" w:rsidRPr="00BB7583">
        <w:rPr>
          <w:sz w:val="24"/>
          <w:szCs w:val="24"/>
        </w:rPr>
        <w:fldChar w:fldCharType="end"/>
      </w:r>
      <w:r w:rsidR="00F55810" w:rsidRPr="00BB7583">
        <w:rPr>
          <w:sz w:val="24"/>
          <w:szCs w:val="24"/>
        </w:rPr>
        <w:fldChar w:fldCharType="end"/>
      </w:r>
      <w:r w:rsidR="00F55810" w:rsidRPr="00BB7583">
        <w:rPr>
          <w:rFonts w:hint="eastAsia"/>
          <w:sz w:val="24"/>
          <w:szCs w:val="24"/>
        </w:rPr>
        <w:t xml:space="preserve"> can be </w:t>
      </w:r>
      <w:r w:rsidR="00A404B5">
        <w:rPr>
          <w:sz w:val="24"/>
          <w:szCs w:val="24"/>
        </w:rPr>
        <w:t>re</w:t>
      </w:r>
      <w:r w:rsidR="00F55810" w:rsidRPr="00BB7583">
        <w:rPr>
          <w:rFonts w:hint="eastAsia"/>
          <w:sz w:val="24"/>
          <w:szCs w:val="24"/>
        </w:rPr>
        <w:t>written as a simplified form</w:t>
      </w:r>
    </w:p>
    <w:p w:rsidR="00B068F2" w:rsidRDefault="000D5980" w:rsidP="006C215D">
      <w:pPr>
        <w:pStyle w:val="MTDisplayEquation"/>
        <w:ind w:firstLine="420"/>
      </w:pPr>
      <w:r>
        <w:tab/>
      </w:r>
      <w:r w:rsidR="008A2365" w:rsidRPr="000D5980">
        <w:rPr>
          <w:position w:val="-48"/>
        </w:rPr>
        <w:object w:dxaOrig="5980" w:dyaOrig="1080">
          <v:shape id="_x0000_i1163" type="#_x0000_t75" style="width:299.25pt;height:54pt" o:ole="">
            <v:imagedata r:id="rId273" o:title=""/>
          </v:shape>
          <o:OLEObject Type="Embed" ProgID="Equation.DSMT4" ShapeID="_x0000_i1163" DrawAspect="Content" ObjectID="_1606029943" r:id="rId274"/>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70" w:name="ZEqnNum739758"/>
      <w:r>
        <w:instrText>(</w:instrText>
      </w:r>
      <w:r w:rsidR="003F66EA">
        <w:rPr>
          <w:noProof/>
        </w:rPr>
        <w:fldChar w:fldCharType="begin"/>
      </w:r>
      <w:r w:rsidR="003F66EA">
        <w:rPr>
          <w:noProof/>
        </w:rPr>
        <w:instrText xml:space="preserve"> SEQ MTEqn \c \* Arabic \* MERGEFORMAT </w:instrText>
      </w:r>
      <w:r w:rsidR="003F66EA">
        <w:rPr>
          <w:noProof/>
        </w:rPr>
        <w:fldChar w:fldCharType="separate"/>
      </w:r>
      <w:r w:rsidR="004409A3">
        <w:rPr>
          <w:noProof/>
        </w:rPr>
        <w:instrText>34</w:instrText>
      </w:r>
      <w:r w:rsidR="003F66EA">
        <w:rPr>
          <w:noProof/>
        </w:rPr>
        <w:fldChar w:fldCharType="end"/>
      </w:r>
      <w:r>
        <w:instrText>)</w:instrText>
      </w:r>
      <w:bookmarkEnd w:id="70"/>
      <w:r>
        <w:fldChar w:fldCharType="end"/>
      </w:r>
    </w:p>
    <w:p w:rsidR="00104998" w:rsidRPr="00BB7583" w:rsidRDefault="001548A2" w:rsidP="003A0655">
      <w:pPr>
        <w:spacing w:beforeLines="50" w:before="156" w:afterLines="50" w:after="156" w:line="360" w:lineRule="auto"/>
        <w:rPr>
          <w:sz w:val="24"/>
          <w:szCs w:val="24"/>
        </w:rPr>
      </w:pPr>
      <w:r w:rsidRPr="008A2365">
        <w:rPr>
          <w:sz w:val="24"/>
          <w:szCs w:val="24"/>
        </w:rPr>
        <w:t>T</w:t>
      </w:r>
      <w:r w:rsidRPr="008A2365">
        <w:rPr>
          <w:rFonts w:hint="eastAsia"/>
          <w:sz w:val="24"/>
          <w:szCs w:val="24"/>
        </w:rPr>
        <w:t xml:space="preserve">he </w:t>
      </w:r>
      <w:r w:rsidRPr="008A2365">
        <w:rPr>
          <w:sz w:val="24"/>
          <w:szCs w:val="24"/>
        </w:rPr>
        <w:t xml:space="preserve">derivation </w:t>
      </w:r>
      <w:r w:rsidRPr="008A2365">
        <w:rPr>
          <w:rFonts w:hint="eastAsia"/>
          <w:sz w:val="24"/>
          <w:szCs w:val="24"/>
        </w:rPr>
        <w:t xml:space="preserve">of </w:t>
      </w:r>
      <w:r w:rsidR="005D63EB" w:rsidRPr="008A2365">
        <w:rPr>
          <w:sz w:val="24"/>
          <w:szCs w:val="24"/>
        </w:rPr>
        <w:t>equation</w:t>
      </w:r>
      <w:r w:rsidRPr="008A2365">
        <w:rPr>
          <w:rFonts w:hint="eastAsia"/>
          <w:sz w:val="24"/>
          <w:szCs w:val="24"/>
        </w:rPr>
        <w:t xml:space="preserve"> (34) is given in</w:t>
      </w:r>
      <w:r w:rsidRPr="008A2365">
        <w:rPr>
          <w:sz w:val="24"/>
          <w:szCs w:val="24"/>
        </w:rPr>
        <w:t xml:space="preserve"> </w:t>
      </w:r>
      <w:r w:rsidR="009C3ED5" w:rsidRPr="008A2365">
        <w:rPr>
          <w:sz w:val="24"/>
          <w:szCs w:val="24"/>
        </w:rPr>
        <w:t xml:space="preserve">appendix </w:t>
      </w:r>
      <w:r w:rsidRPr="008A2365">
        <w:rPr>
          <w:rFonts w:hint="eastAsia"/>
          <w:sz w:val="24"/>
          <w:szCs w:val="24"/>
        </w:rPr>
        <w:t>A</w:t>
      </w:r>
      <w:r w:rsidR="009C3ED5" w:rsidRPr="008A2365">
        <w:rPr>
          <w:sz w:val="24"/>
          <w:szCs w:val="24"/>
        </w:rPr>
        <w:t xml:space="preserve">. </w:t>
      </w:r>
      <w:r w:rsidR="00B068F2" w:rsidRPr="004F0342">
        <w:rPr>
          <w:rFonts w:hint="eastAsia"/>
          <w:color w:val="000000"/>
          <w:sz w:val="24"/>
          <w:szCs w:val="24"/>
        </w:rPr>
        <w:t>F</w:t>
      </w:r>
      <w:r w:rsidR="00B068F2" w:rsidRPr="00BB7583">
        <w:rPr>
          <w:rFonts w:hint="eastAsia"/>
          <w:sz w:val="24"/>
          <w:szCs w:val="24"/>
        </w:rPr>
        <w:t xml:space="preserve">or the resonator, the equation of motion </w:t>
      </w:r>
      <w:r w:rsidR="007171BB" w:rsidRPr="00BB7583">
        <w:rPr>
          <w:rFonts w:hint="eastAsia"/>
          <w:sz w:val="24"/>
          <w:szCs w:val="24"/>
        </w:rPr>
        <w:t>can be written as</w:t>
      </w:r>
    </w:p>
    <w:p w:rsidR="007171BB" w:rsidRDefault="00A12D29" w:rsidP="006C215D">
      <w:pPr>
        <w:pStyle w:val="MTDisplayEquation"/>
        <w:ind w:firstLine="420"/>
      </w:pPr>
      <w:r>
        <w:tab/>
      </w:r>
      <w:r w:rsidR="00DF7FCB" w:rsidRPr="00A12D29">
        <w:rPr>
          <w:position w:val="-14"/>
        </w:rPr>
        <w:object w:dxaOrig="3300" w:dyaOrig="400">
          <v:shape id="_x0000_i1164" type="#_x0000_t75" style="width:163.5pt;height:21pt" o:ole="">
            <v:imagedata r:id="rId275" o:title=""/>
          </v:shape>
          <o:OLEObject Type="Embed" ProgID="Equation.DSMT4" ShapeID="_x0000_i1164" DrawAspect="Content" ObjectID="_1606029944" r:id="rId276"/>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71" w:name="ZEqnNum480091"/>
      <w:r>
        <w:instrText>(</w:instrText>
      </w:r>
      <w:r w:rsidR="003F66EA">
        <w:rPr>
          <w:noProof/>
        </w:rPr>
        <w:fldChar w:fldCharType="begin"/>
      </w:r>
      <w:r w:rsidR="003F66EA">
        <w:rPr>
          <w:noProof/>
        </w:rPr>
        <w:instrText xml:space="preserve"> SEQ MTEqn \c \* Arabic \* MERGEFORMAT </w:instrText>
      </w:r>
      <w:r w:rsidR="003F66EA">
        <w:rPr>
          <w:noProof/>
        </w:rPr>
        <w:fldChar w:fldCharType="separate"/>
      </w:r>
      <w:r w:rsidR="004409A3">
        <w:rPr>
          <w:noProof/>
        </w:rPr>
        <w:instrText>35</w:instrText>
      </w:r>
      <w:r w:rsidR="003F66EA">
        <w:rPr>
          <w:noProof/>
        </w:rPr>
        <w:fldChar w:fldCharType="end"/>
      </w:r>
      <w:r>
        <w:instrText>)</w:instrText>
      </w:r>
      <w:bookmarkEnd w:id="71"/>
      <w:r>
        <w:fldChar w:fldCharType="end"/>
      </w:r>
    </w:p>
    <w:p w:rsidR="00104998" w:rsidRPr="00BB7583" w:rsidRDefault="0073147D" w:rsidP="006C215D">
      <w:pPr>
        <w:spacing w:beforeLines="50" w:before="156" w:afterLines="50" w:after="156" w:line="360" w:lineRule="auto"/>
        <w:rPr>
          <w:sz w:val="24"/>
          <w:szCs w:val="24"/>
        </w:rPr>
      </w:pPr>
      <w:r>
        <w:rPr>
          <w:rFonts w:hint="eastAsia"/>
          <w:sz w:val="24"/>
          <w:szCs w:val="24"/>
        </w:rPr>
        <w:t>w</w:t>
      </w:r>
      <w:r w:rsidR="00DD222F" w:rsidRPr="00BB7583">
        <w:rPr>
          <w:rFonts w:hint="eastAsia"/>
          <w:sz w:val="24"/>
          <w:szCs w:val="24"/>
        </w:rPr>
        <w:t>here</w:t>
      </w:r>
    </w:p>
    <w:p w:rsidR="008B5758" w:rsidRDefault="008B5758" w:rsidP="006C215D">
      <w:pPr>
        <w:pStyle w:val="MTDisplayEquation"/>
        <w:ind w:firstLine="420"/>
      </w:pPr>
      <w:r>
        <w:tab/>
      </w:r>
      <w:r w:rsidR="008A2365" w:rsidRPr="00F24361">
        <w:rPr>
          <w:position w:val="-72"/>
        </w:rPr>
        <w:object w:dxaOrig="7140" w:dyaOrig="1560">
          <v:shape id="_x0000_i1165" type="#_x0000_t75" style="width:357pt;height:78pt" o:ole="">
            <v:imagedata r:id="rId277" o:title=""/>
          </v:shape>
          <o:OLEObject Type="Embed" ProgID="Equation.DSMT4" ShapeID="_x0000_i1165" DrawAspect="Content" ObjectID="_1606029945" r:id="rId278"/>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3F66EA">
        <w:rPr>
          <w:noProof/>
        </w:rPr>
        <w:fldChar w:fldCharType="begin"/>
      </w:r>
      <w:r w:rsidR="003F66EA">
        <w:rPr>
          <w:noProof/>
        </w:rPr>
        <w:instrText xml:space="preserve"> SEQ MTEqn \c \* Arabic \* MERGEFORMAT </w:instrText>
      </w:r>
      <w:r w:rsidR="003F66EA">
        <w:rPr>
          <w:noProof/>
        </w:rPr>
        <w:fldChar w:fldCharType="separate"/>
      </w:r>
      <w:r w:rsidR="004409A3">
        <w:rPr>
          <w:noProof/>
        </w:rPr>
        <w:instrText>36</w:instrText>
      </w:r>
      <w:r w:rsidR="003F66EA">
        <w:rPr>
          <w:noProof/>
        </w:rPr>
        <w:fldChar w:fldCharType="end"/>
      </w:r>
      <w:r>
        <w:instrText>)</w:instrText>
      </w:r>
      <w:r>
        <w:fldChar w:fldCharType="end"/>
      </w:r>
    </w:p>
    <w:p w:rsidR="00DE6D31" w:rsidRDefault="003C030D" w:rsidP="006C215D">
      <w:pPr>
        <w:spacing w:beforeLines="50" w:before="156" w:afterLines="50" w:after="156" w:line="360" w:lineRule="auto"/>
        <w:rPr>
          <w:sz w:val="24"/>
          <w:szCs w:val="24"/>
        </w:rPr>
      </w:pPr>
      <w:r w:rsidRPr="00BB7583">
        <w:rPr>
          <w:rFonts w:hint="eastAsia"/>
          <w:sz w:val="24"/>
          <w:szCs w:val="24"/>
        </w:rPr>
        <w:t xml:space="preserve"> </w:t>
      </w:r>
      <w:r w:rsidR="008B7213" w:rsidRPr="00BB7583">
        <w:rPr>
          <w:position w:val="-14"/>
          <w:sz w:val="24"/>
          <w:szCs w:val="24"/>
        </w:rPr>
        <w:object w:dxaOrig="1120" w:dyaOrig="400">
          <v:shape id="_x0000_i1166" type="#_x0000_t75" style="width:55.5pt;height:21pt" o:ole="">
            <v:imagedata r:id="rId279" o:title=""/>
          </v:shape>
          <o:OLEObject Type="Embed" ProgID="Equation.DSMT4" ShapeID="_x0000_i1166" DrawAspect="Content" ObjectID="_1606029946" r:id="rId280"/>
        </w:object>
      </w:r>
      <w:r w:rsidR="00982E47" w:rsidRPr="00BB7583">
        <w:rPr>
          <w:rFonts w:hint="eastAsia"/>
          <w:sz w:val="24"/>
          <w:szCs w:val="24"/>
        </w:rPr>
        <w:t xml:space="preserve"> </w:t>
      </w:r>
      <w:r w:rsidR="001D5FBF">
        <w:rPr>
          <w:rFonts w:hint="eastAsia"/>
          <w:sz w:val="24"/>
          <w:szCs w:val="24"/>
        </w:rPr>
        <w:t>denote</w:t>
      </w:r>
      <w:r w:rsidR="0005765B">
        <w:rPr>
          <w:sz w:val="24"/>
          <w:szCs w:val="24"/>
        </w:rPr>
        <w:t>s</w:t>
      </w:r>
      <w:r w:rsidR="00982E47" w:rsidRPr="00BB7583">
        <w:rPr>
          <w:rFonts w:hint="eastAsia"/>
          <w:sz w:val="24"/>
          <w:szCs w:val="24"/>
        </w:rPr>
        <w:t xml:space="preserve"> </w:t>
      </w:r>
      <w:r w:rsidR="001548A2">
        <w:rPr>
          <w:rFonts w:hint="eastAsia"/>
          <w:sz w:val="24"/>
          <w:szCs w:val="24"/>
        </w:rPr>
        <w:t>moment caused by t</w:t>
      </w:r>
      <w:r w:rsidR="001548A2" w:rsidRPr="00BB7583">
        <w:rPr>
          <w:rFonts w:hint="eastAsia"/>
          <w:sz w:val="24"/>
          <w:szCs w:val="24"/>
        </w:rPr>
        <w:t xml:space="preserve">he damping force of the </w:t>
      </w:r>
      <w:r w:rsidR="001548A2">
        <w:rPr>
          <w:rFonts w:hint="eastAsia"/>
          <w:sz w:val="24"/>
          <w:szCs w:val="24"/>
        </w:rPr>
        <w:t xml:space="preserve">local </w:t>
      </w:r>
      <w:r w:rsidR="001548A2" w:rsidRPr="00BB7583">
        <w:rPr>
          <w:sz w:val="24"/>
          <w:szCs w:val="24"/>
        </w:rPr>
        <w:t>resonator</w:t>
      </w:r>
      <w:r w:rsidR="001548A2">
        <w:rPr>
          <w:rFonts w:hint="eastAsia"/>
          <w:sz w:val="24"/>
          <w:szCs w:val="24"/>
        </w:rPr>
        <w:t>, which acts at the attached posit</w:t>
      </w:r>
      <w:r w:rsidR="00C6721E">
        <w:rPr>
          <w:rFonts w:hint="eastAsia"/>
          <w:sz w:val="24"/>
          <w:szCs w:val="24"/>
        </w:rPr>
        <w:t>ion of the resonator</w:t>
      </w:r>
      <w:r w:rsidR="00982E47" w:rsidRPr="00BB7583">
        <w:rPr>
          <w:rFonts w:hint="eastAsia"/>
          <w:sz w:val="24"/>
          <w:szCs w:val="24"/>
        </w:rPr>
        <w:t xml:space="preserve">. </w:t>
      </w:r>
    </w:p>
    <w:p w:rsidR="007473F0" w:rsidRPr="00422053" w:rsidRDefault="007D1D2A" w:rsidP="00422053">
      <w:pPr>
        <w:pStyle w:val="ListParagraph"/>
        <w:numPr>
          <w:ilvl w:val="1"/>
          <w:numId w:val="5"/>
        </w:numPr>
        <w:spacing w:beforeLines="50" w:before="156" w:afterLines="50" w:after="156" w:line="360" w:lineRule="auto"/>
        <w:ind w:firstLineChars="0"/>
        <w:jc w:val="left"/>
        <w:rPr>
          <w:i/>
          <w:sz w:val="24"/>
          <w:szCs w:val="24"/>
        </w:rPr>
      </w:pPr>
      <w:r w:rsidRPr="00422053">
        <w:rPr>
          <w:rFonts w:hint="eastAsia"/>
          <w:i/>
          <w:sz w:val="24"/>
          <w:szCs w:val="24"/>
        </w:rPr>
        <w:t>Verification of the band gap</w:t>
      </w:r>
    </w:p>
    <w:p w:rsidR="00CA4A48" w:rsidRPr="008A2365" w:rsidRDefault="00287C97" w:rsidP="00CA4A48">
      <w:pPr>
        <w:spacing w:line="360" w:lineRule="auto"/>
        <w:ind w:firstLine="357"/>
        <w:rPr>
          <w:rFonts w:hint="eastAsia"/>
          <w:sz w:val="23"/>
          <w:szCs w:val="23"/>
        </w:rPr>
      </w:pPr>
      <w:r w:rsidRPr="008A2365">
        <w:rPr>
          <w:sz w:val="24"/>
          <w:szCs w:val="24"/>
        </w:rPr>
        <w:t>T</w:t>
      </w:r>
      <w:r w:rsidRPr="008A2365">
        <w:rPr>
          <w:rFonts w:hint="eastAsia"/>
          <w:sz w:val="24"/>
          <w:szCs w:val="24"/>
        </w:rPr>
        <w:t xml:space="preserve">he material and geometrical parameters of the meta-shaft are listed in Table 1, and the responses of the meta-shaft can be achieved by numerically solving the </w:t>
      </w:r>
      <w:r w:rsidR="00070B52" w:rsidRPr="008A2365">
        <w:rPr>
          <w:rFonts w:hint="eastAsia"/>
          <w:sz w:val="24"/>
          <w:szCs w:val="24"/>
        </w:rPr>
        <w:t>equations of motion</w:t>
      </w:r>
      <w:r w:rsidRPr="008A2365">
        <w:rPr>
          <w:rFonts w:hint="eastAsia"/>
          <w:sz w:val="24"/>
          <w:szCs w:val="24"/>
        </w:rPr>
        <w:t>,</w:t>
      </w:r>
      <w:r w:rsidR="00070B52" w:rsidRPr="008A2365">
        <w:rPr>
          <w:rFonts w:hint="eastAsia"/>
          <w:sz w:val="24"/>
          <w:szCs w:val="24"/>
        </w:rPr>
        <w:t xml:space="preserve"> </w:t>
      </w:r>
      <w:r w:rsidR="00FF493E" w:rsidRPr="008A2365">
        <w:rPr>
          <w:rFonts w:hint="eastAsia"/>
          <w:sz w:val="24"/>
          <w:szCs w:val="24"/>
        </w:rPr>
        <w:t>equation</w:t>
      </w:r>
      <w:r w:rsidR="00D10E24" w:rsidRPr="008A2365">
        <w:rPr>
          <w:rFonts w:hint="eastAsia"/>
          <w:sz w:val="24"/>
          <w:szCs w:val="24"/>
        </w:rPr>
        <w:t xml:space="preserve"> </w:t>
      </w:r>
      <w:r w:rsidR="00D10E24" w:rsidRPr="008A2365">
        <w:rPr>
          <w:sz w:val="24"/>
          <w:szCs w:val="24"/>
        </w:rPr>
        <w:fldChar w:fldCharType="begin"/>
      </w:r>
      <w:r w:rsidR="00D10E24" w:rsidRPr="008A2365">
        <w:rPr>
          <w:sz w:val="24"/>
          <w:szCs w:val="24"/>
        </w:rPr>
        <w:instrText xml:space="preserve"> GOTOBUTTON ZEqnNum739758  \* MERGEFORMAT </w:instrText>
      </w:r>
      <w:r w:rsidR="005076C1" w:rsidRPr="008A2365">
        <w:rPr>
          <w:sz w:val="24"/>
          <w:szCs w:val="24"/>
        </w:rPr>
        <w:fldChar w:fldCharType="begin"/>
      </w:r>
      <w:r w:rsidR="005076C1" w:rsidRPr="008A2365">
        <w:rPr>
          <w:sz w:val="24"/>
          <w:szCs w:val="24"/>
        </w:rPr>
        <w:instrText xml:space="preserve"> REF ZEqnNum739758 \* Charformat \! \* MERGEFORMAT </w:instrText>
      </w:r>
      <w:r w:rsidR="005076C1" w:rsidRPr="008A2365">
        <w:rPr>
          <w:sz w:val="24"/>
          <w:szCs w:val="24"/>
        </w:rPr>
        <w:fldChar w:fldCharType="separate"/>
      </w:r>
      <w:r w:rsidR="004409A3" w:rsidRPr="008A2365">
        <w:rPr>
          <w:sz w:val="24"/>
          <w:szCs w:val="24"/>
        </w:rPr>
        <w:instrText>(34)</w:instrText>
      </w:r>
      <w:r w:rsidR="005076C1" w:rsidRPr="008A2365">
        <w:rPr>
          <w:sz w:val="24"/>
          <w:szCs w:val="24"/>
        </w:rPr>
        <w:fldChar w:fldCharType="end"/>
      </w:r>
      <w:r w:rsidR="00D10E24" w:rsidRPr="008A2365">
        <w:rPr>
          <w:sz w:val="24"/>
          <w:szCs w:val="24"/>
        </w:rPr>
        <w:fldChar w:fldCharType="end"/>
      </w:r>
      <w:r w:rsidR="00D10E24" w:rsidRPr="008A2365">
        <w:rPr>
          <w:rFonts w:hint="eastAsia"/>
          <w:sz w:val="24"/>
          <w:szCs w:val="24"/>
        </w:rPr>
        <w:t xml:space="preserve"> and </w:t>
      </w:r>
      <w:r w:rsidR="00FF493E" w:rsidRPr="008A2365">
        <w:rPr>
          <w:rFonts w:hint="eastAsia"/>
          <w:sz w:val="24"/>
          <w:szCs w:val="24"/>
        </w:rPr>
        <w:t>equation</w:t>
      </w:r>
      <w:r w:rsidR="00D10E24" w:rsidRPr="008A2365">
        <w:rPr>
          <w:rFonts w:hint="eastAsia"/>
          <w:sz w:val="24"/>
          <w:szCs w:val="24"/>
        </w:rPr>
        <w:t xml:space="preserve"> </w:t>
      </w:r>
      <w:r w:rsidR="00D10E24" w:rsidRPr="008A2365">
        <w:rPr>
          <w:sz w:val="24"/>
          <w:szCs w:val="24"/>
        </w:rPr>
        <w:fldChar w:fldCharType="begin"/>
      </w:r>
      <w:r w:rsidR="00D10E24" w:rsidRPr="008A2365">
        <w:rPr>
          <w:sz w:val="24"/>
          <w:szCs w:val="24"/>
        </w:rPr>
        <w:instrText xml:space="preserve"> GOTOBUTTON ZEqnNum480091  \* MERGEFORMAT </w:instrText>
      </w:r>
      <w:r w:rsidR="005076C1" w:rsidRPr="008A2365">
        <w:rPr>
          <w:sz w:val="24"/>
          <w:szCs w:val="24"/>
        </w:rPr>
        <w:fldChar w:fldCharType="begin"/>
      </w:r>
      <w:r w:rsidR="005076C1" w:rsidRPr="008A2365">
        <w:rPr>
          <w:sz w:val="24"/>
          <w:szCs w:val="24"/>
        </w:rPr>
        <w:instrText xml:space="preserve"> REF ZEqnNum480091 \* Charformat \! \* MERGEFORMAT </w:instrText>
      </w:r>
      <w:r w:rsidR="005076C1" w:rsidRPr="008A2365">
        <w:rPr>
          <w:sz w:val="24"/>
          <w:szCs w:val="24"/>
        </w:rPr>
        <w:fldChar w:fldCharType="separate"/>
      </w:r>
      <w:r w:rsidR="004409A3" w:rsidRPr="008A2365">
        <w:rPr>
          <w:sz w:val="24"/>
          <w:szCs w:val="24"/>
        </w:rPr>
        <w:instrText>(35)</w:instrText>
      </w:r>
      <w:r w:rsidR="005076C1" w:rsidRPr="008A2365">
        <w:rPr>
          <w:sz w:val="24"/>
          <w:szCs w:val="24"/>
        </w:rPr>
        <w:fldChar w:fldCharType="end"/>
      </w:r>
      <w:r w:rsidR="00D10E24" w:rsidRPr="008A2365">
        <w:rPr>
          <w:sz w:val="24"/>
          <w:szCs w:val="24"/>
        </w:rPr>
        <w:fldChar w:fldCharType="end"/>
      </w:r>
      <w:r w:rsidRPr="008A2365">
        <w:rPr>
          <w:rFonts w:hint="eastAsia"/>
          <w:sz w:val="24"/>
          <w:szCs w:val="24"/>
        </w:rPr>
        <w:t>,</w:t>
      </w:r>
      <w:r w:rsidR="00D10E24" w:rsidRPr="008A2365">
        <w:rPr>
          <w:rFonts w:hint="eastAsia"/>
          <w:sz w:val="24"/>
          <w:szCs w:val="24"/>
        </w:rPr>
        <w:t xml:space="preserve"> </w:t>
      </w:r>
      <w:r w:rsidR="005E1DBA" w:rsidRPr="008A2365">
        <w:rPr>
          <w:rFonts w:hint="eastAsia"/>
          <w:sz w:val="24"/>
          <w:szCs w:val="24"/>
        </w:rPr>
        <w:t>by using</w:t>
      </w:r>
      <w:bookmarkStart w:id="72" w:name="OLE_LINK1"/>
      <w:bookmarkStart w:id="73" w:name="OLE_LINK2"/>
      <w:r w:rsidR="00D10E24" w:rsidRPr="008A2365">
        <w:rPr>
          <w:rFonts w:hint="eastAsia"/>
          <w:sz w:val="24"/>
          <w:szCs w:val="24"/>
        </w:rPr>
        <w:t xml:space="preserve"> </w:t>
      </w:r>
      <w:r w:rsidR="00070B52" w:rsidRPr="008A2365">
        <w:rPr>
          <w:rFonts w:hint="eastAsia"/>
          <w:sz w:val="24"/>
          <w:szCs w:val="24"/>
        </w:rPr>
        <w:t xml:space="preserve">the </w:t>
      </w:r>
      <w:r w:rsidR="00D10E24" w:rsidRPr="008A2365">
        <w:rPr>
          <w:rFonts w:hint="eastAsia"/>
          <w:sz w:val="24"/>
          <w:szCs w:val="24"/>
        </w:rPr>
        <w:t>Runge-Kutta</w:t>
      </w:r>
      <w:bookmarkEnd w:id="72"/>
      <w:bookmarkEnd w:id="73"/>
      <w:r w:rsidR="00D10E24" w:rsidRPr="008A2365">
        <w:rPr>
          <w:rFonts w:hint="eastAsia"/>
          <w:sz w:val="24"/>
          <w:szCs w:val="24"/>
        </w:rPr>
        <w:t xml:space="preserve"> method.</w:t>
      </w:r>
      <w:r w:rsidRPr="008A2365">
        <w:rPr>
          <w:rFonts w:hint="eastAsia"/>
          <w:sz w:val="24"/>
          <w:szCs w:val="24"/>
        </w:rPr>
        <w:t xml:space="preserve"> </w:t>
      </w:r>
      <w:r w:rsidRPr="008A2365">
        <w:rPr>
          <w:sz w:val="24"/>
          <w:szCs w:val="24"/>
        </w:rPr>
        <w:t>T</w:t>
      </w:r>
      <w:r w:rsidRPr="008A2365">
        <w:rPr>
          <w:rFonts w:hint="eastAsia"/>
          <w:sz w:val="24"/>
          <w:szCs w:val="24"/>
        </w:rPr>
        <w:t xml:space="preserve">o make a comparison with the </w:t>
      </w:r>
      <w:r w:rsidRPr="008A2365">
        <w:rPr>
          <w:sz w:val="24"/>
          <w:szCs w:val="24"/>
        </w:rPr>
        <w:t>traditional</w:t>
      </w:r>
      <w:r w:rsidRPr="008A2365">
        <w:rPr>
          <w:rFonts w:hint="eastAsia"/>
          <w:sz w:val="24"/>
          <w:szCs w:val="24"/>
        </w:rPr>
        <w:t xml:space="preserve"> resonator and highlight the advantage of the proposed </w:t>
      </w:r>
      <w:r w:rsidRPr="008A2365">
        <w:rPr>
          <w:sz w:val="24"/>
          <w:szCs w:val="24"/>
        </w:rPr>
        <w:t>resonator</w:t>
      </w:r>
      <w:r w:rsidRPr="008A2365">
        <w:rPr>
          <w:rFonts w:hint="eastAsia"/>
          <w:sz w:val="24"/>
          <w:szCs w:val="24"/>
        </w:rPr>
        <w:t>, a part of parameters of the meta-shaft is selected from the Ref</w:t>
      </w:r>
      <w:r w:rsidR="007609F0" w:rsidRPr="008A2365">
        <w:rPr>
          <w:sz w:val="24"/>
          <w:szCs w:val="24"/>
        </w:rPr>
        <w:t xml:space="preserve">. </w:t>
      </w:r>
      <w:r w:rsidR="007609F0" w:rsidRPr="008A2365">
        <w:rPr>
          <w:sz w:val="24"/>
          <w:szCs w:val="24"/>
        </w:rPr>
        <w:fldChar w:fldCharType="begin" w:fldLock="1"/>
      </w:r>
      <w:r w:rsidR="007609F0" w:rsidRPr="008A2365">
        <w:rPr>
          <w:sz w:val="24"/>
          <w:szCs w:val="24"/>
        </w:rPr>
        <w:instrText>ADDIN CSL_CITATION {"citationItems":[{"id":"ITEM-1","itemData":{"DOI":"10.1016/j.physleta.2005.08.067","ISBN":"0375-9601","ISSN":"03759601","abstract":"The propagation of torsional wave in the shaft with periodically attached local resonators is studied with the transfer matrix theory and the finite element method. The analytical dispersion relation and the complex band structure of such a structure is presented for the first time, which indicates the existence of low frequency gaps. The effect of shaft material on the vibration attenuation in band gap is investigated. The frequency response function of the shaft with finite periodic locally resonant oscillators is simulated with finite element method, which shows large vibration attenuation in the frequency range of the gap as expected. The low frequency torsional gap in shafts provides a new idea for vibration control. © 2005 Elsevier B.V. All rights reserved.","author":[{"dropping-particle":"","family":"Yu","given":"Dianlong","non-dropping-particle":"","parse-names":false,"suffix":""},{"dropping-particle":"","family":"Liu","given":"Yaozong","non-dropping-particle":"","parse-names":false,"suffix":""},{"dropping-particle":"","family":"Wang","given":"Gang","non-dropping-particle":"","parse-names":false,"suffix":""},{"dropping-particle":"","family":"Cai","given":"Li","non-dropping-particle":"","parse-names":false,"suffix":""},{"dropping-particle":"","family":"Qiu","given":"Jing","non-dropping-particle":"","parse-names":false,"suffix":""}],"container-title":"Physics Letters, Section A: General, Atomic and Solid State Physics","id":"ITEM-1","issue":"3-6","issued":{"date-parts":[["2006"]]},"page":"410-415","title":"Low frequency torsional vibration gaps in the shaft with locally resonant structures","type":"article-journal","volume":"348"},"uris":["http://www.mendeley.com/documents/?uuid=4007b16b-13a8-43b3-a042-01a411e7d66c"]}],"mendeley":{"formattedCitation":"[35]","plainTextFormattedCitation":"[35]"},"properties":{"noteIndex":0},"schema":"https://github.com/citation-style-language/schema/raw/master/csl-citation.json"}</w:instrText>
      </w:r>
      <w:r w:rsidR="007609F0" w:rsidRPr="008A2365">
        <w:rPr>
          <w:sz w:val="24"/>
          <w:szCs w:val="24"/>
        </w:rPr>
        <w:fldChar w:fldCharType="separate"/>
      </w:r>
      <w:r w:rsidR="007609F0" w:rsidRPr="008A2365">
        <w:rPr>
          <w:noProof/>
          <w:sz w:val="24"/>
          <w:szCs w:val="24"/>
        </w:rPr>
        <w:t>[35]</w:t>
      </w:r>
      <w:r w:rsidR="007609F0" w:rsidRPr="008A2365">
        <w:rPr>
          <w:sz w:val="24"/>
          <w:szCs w:val="24"/>
        </w:rPr>
        <w:fldChar w:fldCharType="end"/>
      </w:r>
      <w:r w:rsidRPr="008A2365">
        <w:rPr>
          <w:rFonts w:hint="eastAsia"/>
          <w:sz w:val="24"/>
          <w:szCs w:val="24"/>
        </w:rPr>
        <w:t>.</w:t>
      </w:r>
      <w:r w:rsidR="00573012" w:rsidRPr="008A2365">
        <w:rPr>
          <w:rFonts w:hint="eastAsia"/>
          <w:sz w:val="24"/>
          <w:szCs w:val="24"/>
        </w:rPr>
        <w:t xml:space="preserve"> </w:t>
      </w:r>
      <w:r w:rsidR="00D007F2" w:rsidRPr="008A2365">
        <w:rPr>
          <w:rFonts w:hint="eastAsia"/>
          <w:sz w:val="24"/>
          <w:szCs w:val="24"/>
        </w:rPr>
        <w:t>In this paper,</w:t>
      </w:r>
      <w:r w:rsidR="001A6F43" w:rsidRPr="008A2365">
        <w:rPr>
          <w:sz w:val="24"/>
          <w:szCs w:val="24"/>
        </w:rPr>
        <w:t xml:space="preserve"> </w:t>
      </w:r>
      <w:r w:rsidR="00A51432" w:rsidRPr="008A2365">
        <w:rPr>
          <w:sz w:val="23"/>
          <w:szCs w:val="23"/>
        </w:rPr>
        <w:t xml:space="preserve">the wave transmittance, defined as the ratio of the torsional angle at the </w:t>
      </w:r>
      <w:r w:rsidR="00A51432" w:rsidRPr="008A2365">
        <w:rPr>
          <w:rFonts w:hint="eastAsia"/>
          <w:sz w:val="23"/>
          <w:szCs w:val="23"/>
        </w:rPr>
        <w:t>right</w:t>
      </w:r>
      <w:r w:rsidR="00A51432" w:rsidRPr="008A2365">
        <w:rPr>
          <w:sz w:val="23"/>
          <w:szCs w:val="23"/>
        </w:rPr>
        <w:t xml:space="preserve">-hand end to that at the </w:t>
      </w:r>
      <w:r w:rsidR="00A51432" w:rsidRPr="008A2365">
        <w:rPr>
          <w:rFonts w:hint="eastAsia"/>
          <w:sz w:val="23"/>
          <w:szCs w:val="23"/>
        </w:rPr>
        <w:t>left</w:t>
      </w:r>
      <w:r w:rsidR="00A51432" w:rsidRPr="008A2365">
        <w:rPr>
          <w:sz w:val="23"/>
          <w:szCs w:val="23"/>
        </w:rPr>
        <w:t>-hand one, is used to evaluate the wave attenuation</w:t>
      </w:r>
      <w:r w:rsidR="00A51432" w:rsidRPr="008A2365">
        <w:rPr>
          <w:rFonts w:hint="eastAsia"/>
          <w:sz w:val="23"/>
          <w:szCs w:val="23"/>
        </w:rPr>
        <w:t xml:space="preserve">, which is presented in </w:t>
      </w:r>
      <w:r w:rsidR="00CA4A48" w:rsidRPr="008A2365">
        <w:rPr>
          <w:sz w:val="23"/>
          <w:szCs w:val="23"/>
        </w:rPr>
        <w:t>dec</w:t>
      </w:r>
      <w:r w:rsidR="00CA4A48" w:rsidRPr="008A2365">
        <w:rPr>
          <w:rFonts w:hint="eastAsia"/>
          <w:sz w:val="23"/>
          <w:szCs w:val="23"/>
        </w:rPr>
        <w:t>ibe</w:t>
      </w:r>
      <w:r w:rsidR="00CA4A48" w:rsidRPr="008A2365">
        <w:rPr>
          <w:sz w:val="23"/>
          <w:szCs w:val="23"/>
        </w:rPr>
        <w:t>l</w:t>
      </w:r>
      <w:r w:rsidR="00CA4A48" w:rsidRPr="008A2365">
        <w:rPr>
          <w:rFonts w:hint="eastAsia"/>
          <w:sz w:val="23"/>
          <w:szCs w:val="23"/>
        </w:rPr>
        <w:t xml:space="preserve"> (dB),</w:t>
      </w:r>
    </w:p>
    <w:p w:rsidR="00CA4A48" w:rsidRPr="008A2365" w:rsidRDefault="00CA4A48" w:rsidP="003A0655">
      <w:pPr>
        <w:pStyle w:val="MTDisplayEquation"/>
        <w:ind w:firstLine="420"/>
        <w:rPr>
          <w:rFonts w:hint="eastAsia"/>
        </w:rPr>
      </w:pPr>
      <w:r w:rsidRPr="008A2365">
        <w:tab/>
      </w:r>
      <w:r w:rsidRPr="008A2365">
        <w:rPr>
          <w:position w:val="-32"/>
        </w:rPr>
        <w:object w:dxaOrig="1620" w:dyaOrig="760">
          <v:shape id="_x0000_i1167" type="#_x0000_t75" style="width:81pt;height:38.25pt" o:ole="">
            <v:imagedata r:id="rId281" o:title=""/>
          </v:shape>
          <o:OLEObject Type="Embed" ProgID="Equation.DSMT4" ShapeID="_x0000_i1167" DrawAspect="Content" ObjectID="_1606029947" r:id="rId282"/>
        </w:object>
      </w:r>
      <w:r w:rsidRPr="008A2365">
        <w:tab/>
      </w:r>
      <w:r w:rsidRPr="008A2365">
        <w:fldChar w:fldCharType="begin"/>
      </w:r>
      <w:r w:rsidRPr="008A2365">
        <w:instrText xml:space="preserve"> MACROBUTTON MTPlaceRef \* MERGEFORMAT </w:instrText>
      </w:r>
      <w:r w:rsidRPr="008A2365">
        <w:fldChar w:fldCharType="begin"/>
      </w:r>
      <w:r w:rsidRPr="008A2365">
        <w:instrText xml:space="preserve"> SEQ MTEqn \h \* MERGEFORMAT </w:instrText>
      </w:r>
      <w:r w:rsidRPr="008A2365">
        <w:fldChar w:fldCharType="end"/>
      </w:r>
      <w:r w:rsidRPr="008A2365">
        <w:instrText>(</w:instrText>
      </w:r>
      <w:fldSimple w:instr=" SEQ MTEqn \c \* Arabic \* MERGEFORMAT ">
        <w:r w:rsidR="004409A3" w:rsidRPr="008A2365">
          <w:rPr>
            <w:noProof/>
          </w:rPr>
          <w:instrText>37</w:instrText>
        </w:r>
      </w:fldSimple>
      <w:r w:rsidRPr="008A2365">
        <w:instrText>)</w:instrText>
      </w:r>
      <w:r w:rsidRPr="008A2365">
        <w:fldChar w:fldCharType="end"/>
      </w:r>
    </w:p>
    <w:p w:rsidR="00CA4A48" w:rsidRPr="008A2365" w:rsidRDefault="00CA4A48" w:rsidP="003A0655">
      <w:pPr>
        <w:spacing w:line="360" w:lineRule="auto"/>
        <w:rPr>
          <w:rFonts w:hint="eastAsia"/>
          <w:sz w:val="24"/>
          <w:szCs w:val="24"/>
        </w:rPr>
      </w:pPr>
      <w:r w:rsidRPr="008A2365">
        <w:rPr>
          <w:sz w:val="24"/>
          <w:szCs w:val="24"/>
        </w:rPr>
        <w:t>where</w:t>
      </w:r>
      <w:r w:rsidRPr="008A2365">
        <w:rPr>
          <w:rFonts w:hint="eastAsia"/>
          <w:sz w:val="24"/>
          <w:szCs w:val="24"/>
        </w:rPr>
        <w:t xml:space="preserve"> </w:t>
      </w:r>
      <w:r w:rsidRPr="008A2365">
        <w:rPr>
          <w:position w:val="-12"/>
          <w:sz w:val="24"/>
          <w:szCs w:val="24"/>
        </w:rPr>
        <w:object w:dxaOrig="320" w:dyaOrig="360">
          <v:shape id="_x0000_i1168" type="#_x0000_t75" style="width:15.75pt;height:18pt" o:ole="">
            <v:imagedata r:id="rId283" o:title=""/>
          </v:shape>
          <o:OLEObject Type="Embed" ProgID="Equation.DSMT4" ShapeID="_x0000_i1168" DrawAspect="Content" ObjectID="_1606029948" r:id="rId284"/>
        </w:object>
      </w:r>
      <w:r w:rsidRPr="008A2365">
        <w:rPr>
          <w:rFonts w:hint="eastAsia"/>
          <w:sz w:val="24"/>
          <w:szCs w:val="24"/>
        </w:rPr>
        <w:t xml:space="preserve"> to </w:t>
      </w:r>
      <w:r w:rsidRPr="008A2365">
        <w:rPr>
          <w:position w:val="-12"/>
          <w:sz w:val="24"/>
          <w:szCs w:val="24"/>
        </w:rPr>
        <w:object w:dxaOrig="300" w:dyaOrig="360">
          <v:shape id="_x0000_i1169" type="#_x0000_t75" style="width:15pt;height:18pt" o:ole="">
            <v:imagedata r:id="rId285" o:title=""/>
          </v:shape>
          <o:OLEObject Type="Embed" ProgID="Equation.DSMT4" ShapeID="_x0000_i1169" DrawAspect="Content" ObjectID="_1606029949" r:id="rId286"/>
        </w:object>
      </w:r>
      <w:r w:rsidRPr="008A2365">
        <w:rPr>
          <w:rFonts w:hint="eastAsia"/>
          <w:sz w:val="24"/>
          <w:szCs w:val="24"/>
        </w:rPr>
        <w:t xml:space="preserve"> are the </w:t>
      </w:r>
      <w:r w:rsidRPr="008A2365">
        <w:rPr>
          <w:sz w:val="24"/>
          <w:szCs w:val="24"/>
        </w:rPr>
        <w:t>amplitude</w:t>
      </w:r>
      <w:r w:rsidRPr="008A2365">
        <w:rPr>
          <w:rFonts w:hint="eastAsia"/>
          <w:sz w:val="24"/>
          <w:szCs w:val="24"/>
        </w:rPr>
        <w:t>s of the responses of the tor</w:t>
      </w:r>
      <w:r w:rsidR="00DB0CC3" w:rsidRPr="008A2365">
        <w:rPr>
          <w:rFonts w:hint="eastAsia"/>
          <w:sz w:val="24"/>
          <w:szCs w:val="24"/>
        </w:rPr>
        <w:t xml:space="preserve">sional angle at the right-hand </w:t>
      </w:r>
      <w:r w:rsidRPr="008A2365">
        <w:rPr>
          <w:rFonts w:hint="eastAsia"/>
          <w:sz w:val="24"/>
          <w:szCs w:val="24"/>
        </w:rPr>
        <w:t xml:space="preserve">end </w:t>
      </w:r>
      <w:r w:rsidR="002552D6" w:rsidRPr="008A2365">
        <w:rPr>
          <w:rFonts w:hint="eastAsia"/>
          <w:sz w:val="24"/>
          <w:szCs w:val="24"/>
        </w:rPr>
        <w:t>(</w:t>
      </w:r>
      <w:r w:rsidR="001874EA" w:rsidRPr="008A2365">
        <w:rPr>
          <w:position w:val="-12"/>
          <w:sz w:val="24"/>
          <w:szCs w:val="24"/>
        </w:rPr>
        <w:object w:dxaOrig="920" w:dyaOrig="360">
          <v:shape id="_x0000_i1170" type="#_x0000_t75" style="width:45.75pt;height:18pt" o:ole="">
            <v:imagedata r:id="rId287" o:title=""/>
          </v:shape>
          <o:OLEObject Type="Embed" ProgID="Equation.DSMT4" ShapeID="_x0000_i1170" DrawAspect="Content" ObjectID="_1606029950" r:id="rId288"/>
        </w:object>
      </w:r>
      <w:r w:rsidR="002552D6" w:rsidRPr="008A2365">
        <w:rPr>
          <w:rFonts w:hint="eastAsia"/>
          <w:sz w:val="24"/>
          <w:szCs w:val="24"/>
        </w:rPr>
        <w:t xml:space="preserve">) </w:t>
      </w:r>
      <w:r w:rsidRPr="008A2365">
        <w:rPr>
          <w:rFonts w:hint="eastAsia"/>
          <w:sz w:val="24"/>
          <w:szCs w:val="24"/>
        </w:rPr>
        <w:t>and left-hand end (</w:t>
      </w:r>
      <w:r w:rsidRPr="008A2365">
        <w:rPr>
          <w:position w:val="-6"/>
          <w:sz w:val="24"/>
          <w:szCs w:val="24"/>
        </w:rPr>
        <w:object w:dxaOrig="560" w:dyaOrig="279">
          <v:shape id="_x0000_i1171" type="#_x0000_t75" style="width:27.75pt;height:14.25pt" o:ole="">
            <v:imagedata r:id="rId289" o:title=""/>
          </v:shape>
          <o:OLEObject Type="Embed" ProgID="Equation.DSMT4" ShapeID="_x0000_i1171" DrawAspect="Content" ObjectID="_1606029951" r:id="rId290"/>
        </w:object>
      </w:r>
      <w:r w:rsidRPr="008A2365">
        <w:rPr>
          <w:rFonts w:hint="eastAsia"/>
          <w:sz w:val="24"/>
          <w:szCs w:val="24"/>
        </w:rPr>
        <w:t xml:space="preserve">), respectively, and </w:t>
      </w:r>
      <w:r w:rsidRPr="008A2365">
        <w:rPr>
          <w:rFonts w:hint="eastAsia"/>
          <w:i/>
          <w:sz w:val="24"/>
          <w:szCs w:val="24"/>
        </w:rPr>
        <w:t>N</w:t>
      </w:r>
      <w:r w:rsidR="001874EA" w:rsidRPr="008A2365">
        <w:rPr>
          <w:i/>
          <w:sz w:val="24"/>
          <w:szCs w:val="24"/>
          <w:vertAlign w:val="subscript"/>
        </w:rPr>
        <w:t>Re</w:t>
      </w:r>
      <w:r w:rsidRPr="008A2365">
        <w:rPr>
          <w:rFonts w:hint="eastAsia"/>
          <w:sz w:val="24"/>
          <w:szCs w:val="24"/>
        </w:rPr>
        <w:t xml:space="preserve"> is the number of the unit cell</w:t>
      </w:r>
      <w:r w:rsidR="00F21E5E" w:rsidRPr="008A2365">
        <w:rPr>
          <w:sz w:val="24"/>
          <w:szCs w:val="24"/>
        </w:rPr>
        <w:t>s</w:t>
      </w:r>
      <w:r w:rsidR="00F21E5E" w:rsidRPr="008A2365">
        <w:rPr>
          <w:rFonts w:hint="eastAsia"/>
          <w:sz w:val="24"/>
          <w:szCs w:val="24"/>
        </w:rPr>
        <w:t>.</w:t>
      </w:r>
    </w:p>
    <w:p w:rsidR="00CA4A48" w:rsidRPr="00AF6700" w:rsidRDefault="005E1DBA" w:rsidP="006C215D">
      <w:pPr>
        <w:spacing w:line="360" w:lineRule="auto"/>
        <w:ind w:firstLine="357"/>
        <w:rPr>
          <w:rFonts w:hint="eastAsia"/>
          <w:color w:val="FF0000"/>
          <w:sz w:val="24"/>
          <w:szCs w:val="24"/>
        </w:rPr>
      </w:pPr>
      <w:r w:rsidRPr="008A2365">
        <w:rPr>
          <w:sz w:val="24"/>
          <w:szCs w:val="24"/>
        </w:rPr>
        <w:t>T</w:t>
      </w:r>
      <w:r w:rsidRPr="008A2365">
        <w:rPr>
          <w:rFonts w:hint="eastAsia"/>
          <w:sz w:val="24"/>
          <w:szCs w:val="24"/>
        </w:rPr>
        <w:t xml:space="preserve">he minus </w:t>
      </w:r>
      <w:r w:rsidR="00FC5EAB" w:rsidRPr="008A2365">
        <w:rPr>
          <w:sz w:val="24"/>
          <w:szCs w:val="24"/>
        </w:rPr>
        <w:t>wave transmittance</w:t>
      </w:r>
      <w:r w:rsidR="00FD256C" w:rsidRPr="008A2365">
        <w:rPr>
          <w:rFonts w:hint="eastAsia"/>
          <w:sz w:val="24"/>
          <w:szCs w:val="24"/>
        </w:rPr>
        <w:t xml:space="preserve"> in dB</w:t>
      </w:r>
      <w:r w:rsidRPr="008A2365">
        <w:rPr>
          <w:rFonts w:hint="eastAsia"/>
          <w:sz w:val="24"/>
          <w:szCs w:val="24"/>
        </w:rPr>
        <w:t xml:space="preserve"> means torsional wave attenuation, and the corresponding frequency region denotes a band gap</w:t>
      </w:r>
      <w:r w:rsidR="00CA4A48" w:rsidRPr="008A2365">
        <w:rPr>
          <w:rFonts w:hint="eastAsia"/>
          <w:sz w:val="24"/>
          <w:szCs w:val="24"/>
        </w:rPr>
        <w:t xml:space="preserve">. </w:t>
      </w:r>
      <w:r w:rsidR="00CA4A48" w:rsidRPr="008A2365">
        <w:rPr>
          <w:sz w:val="24"/>
          <w:szCs w:val="24"/>
        </w:rPr>
        <w:t>Nevertheless</w:t>
      </w:r>
      <w:r w:rsidR="00CA4A48" w:rsidRPr="008A2365">
        <w:rPr>
          <w:rFonts w:hint="eastAsia"/>
          <w:sz w:val="24"/>
          <w:szCs w:val="24"/>
        </w:rPr>
        <w:t xml:space="preserve">, the </w:t>
      </w:r>
      <w:r w:rsidR="00CA4A48" w:rsidRPr="008A2365">
        <w:rPr>
          <w:sz w:val="24"/>
          <w:szCs w:val="24"/>
        </w:rPr>
        <w:t>positive</w:t>
      </w:r>
      <w:r w:rsidR="00CA4A48" w:rsidRPr="008A2365">
        <w:rPr>
          <w:rFonts w:hint="eastAsia"/>
          <w:sz w:val="24"/>
          <w:szCs w:val="24"/>
        </w:rPr>
        <w:t xml:space="preserve"> wave transmittance in dB represents wave amplification, which </w:t>
      </w:r>
      <w:r w:rsidR="00CA4A48" w:rsidRPr="008A2365">
        <w:rPr>
          <w:sz w:val="24"/>
          <w:szCs w:val="24"/>
        </w:rPr>
        <w:t xml:space="preserve">implies the amplitude </w:t>
      </w:r>
      <w:r w:rsidR="00CA4A48" w:rsidRPr="008A2365">
        <w:rPr>
          <w:rFonts w:hint="eastAsia"/>
          <w:sz w:val="24"/>
          <w:szCs w:val="24"/>
        </w:rPr>
        <w:t>of the output signal at the right-hand end of the shaft is larger than that of the input signal at the left-hand end</w:t>
      </w:r>
      <w:r w:rsidR="00001AAD" w:rsidRPr="008A2365">
        <w:rPr>
          <w:sz w:val="24"/>
          <w:szCs w:val="24"/>
        </w:rPr>
        <w:t>.</w:t>
      </w:r>
      <w:r w:rsidR="00AF6700" w:rsidRPr="008A2365">
        <w:rPr>
          <w:sz w:val="24"/>
          <w:szCs w:val="24"/>
        </w:rPr>
        <w:t xml:space="preserve"> It is true that </w:t>
      </w:r>
      <w:r w:rsidR="00AF6700" w:rsidRPr="008A2365">
        <w:rPr>
          <w:position w:val="-12"/>
          <w:sz w:val="24"/>
          <w:szCs w:val="24"/>
        </w:rPr>
        <w:object w:dxaOrig="1020" w:dyaOrig="360">
          <v:shape id="_x0000_i1172" type="#_x0000_t75" style="width:51pt;height:18pt" o:ole="">
            <v:imagedata r:id="rId291" o:title=""/>
          </v:shape>
          <o:OLEObject Type="Embed" ProgID="Equation.DSMT4" ShapeID="_x0000_i1172" DrawAspect="Content" ObjectID="_1606029952" r:id="rId292"/>
        </w:object>
      </w:r>
      <w:r w:rsidR="00AF6700" w:rsidRPr="008A2365">
        <w:rPr>
          <w:sz w:val="24"/>
          <w:szCs w:val="24"/>
        </w:rPr>
        <w:t xml:space="preserve"> (</w:t>
      </w:r>
      <w:r w:rsidR="00AF6700" w:rsidRPr="008A2365">
        <w:rPr>
          <w:position w:val="-4"/>
          <w:sz w:val="24"/>
          <w:szCs w:val="24"/>
        </w:rPr>
        <w:object w:dxaOrig="220" w:dyaOrig="260">
          <v:shape id="_x0000_i1173" type="#_x0000_t75" style="width:11.25pt;height:13.5pt" o:ole="">
            <v:imagedata r:id="rId293" o:title=""/>
          </v:shape>
          <o:OLEObject Type="Embed" ProgID="Equation.DSMT4" ShapeID="_x0000_i1173" DrawAspect="Content" ObjectID="_1606029953" r:id="rId294"/>
        </w:object>
      </w:r>
      <w:r w:rsidR="00AF6700" w:rsidRPr="008A2365">
        <w:rPr>
          <w:sz w:val="24"/>
          <w:szCs w:val="24"/>
        </w:rPr>
        <w:t>&lt;0) is expected to form a band gap.</w:t>
      </w:r>
    </w:p>
    <w:p w:rsidR="0065038A" w:rsidRPr="00C81DE0" w:rsidRDefault="00D81D53" w:rsidP="006C215D">
      <w:pPr>
        <w:spacing w:line="360" w:lineRule="auto"/>
        <w:ind w:firstLine="357"/>
        <w:rPr>
          <w:sz w:val="24"/>
          <w:szCs w:val="24"/>
        </w:rPr>
      </w:pPr>
      <w:r w:rsidRPr="00C81DE0">
        <w:rPr>
          <w:rFonts w:hint="eastAsia"/>
          <w:sz w:val="24"/>
          <w:szCs w:val="24"/>
        </w:rPr>
        <w:t xml:space="preserve">However, </w:t>
      </w:r>
      <w:r w:rsidR="00F02827">
        <w:rPr>
          <w:rFonts w:hint="eastAsia"/>
          <w:sz w:val="24"/>
          <w:szCs w:val="24"/>
        </w:rPr>
        <w:t>in</w:t>
      </w:r>
      <w:r w:rsidRPr="00C81DE0">
        <w:rPr>
          <w:rFonts w:hint="eastAsia"/>
          <w:sz w:val="24"/>
          <w:szCs w:val="24"/>
        </w:rPr>
        <w:t xml:space="preserve"> </w:t>
      </w:r>
      <w:r w:rsidR="005E1DBA">
        <w:rPr>
          <w:rFonts w:hint="eastAsia"/>
          <w:sz w:val="24"/>
          <w:szCs w:val="24"/>
        </w:rPr>
        <w:t xml:space="preserve">the </w:t>
      </w:r>
      <w:r w:rsidR="00091C82" w:rsidRPr="00D4457C">
        <w:rPr>
          <w:color w:val="000000"/>
          <w:sz w:val="24"/>
          <w:szCs w:val="24"/>
        </w:rPr>
        <w:t>very</w:t>
      </w:r>
      <w:r w:rsidR="00FD256C" w:rsidRPr="00D4457C">
        <w:rPr>
          <w:rFonts w:hint="eastAsia"/>
          <w:color w:val="000000"/>
          <w:sz w:val="24"/>
          <w:szCs w:val="24"/>
        </w:rPr>
        <w:t xml:space="preserve"> </w:t>
      </w:r>
      <w:r w:rsidR="005E1DBA" w:rsidRPr="00D4457C">
        <w:rPr>
          <w:rFonts w:hint="eastAsia"/>
          <w:color w:val="000000"/>
          <w:sz w:val="24"/>
          <w:szCs w:val="24"/>
        </w:rPr>
        <w:t>low-</w:t>
      </w:r>
      <w:r w:rsidRPr="00D4457C">
        <w:rPr>
          <w:rFonts w:hint="eastAsia"/>
          <w:color w:val="000000"/>
          <w:sz w:val="24"/>
          <w:szCs w:val="24"/>
        </w:rPr>
        <w:t>frequency r</w:t>
      </w:r>
      <w:r w:rsidRPr="00C81DE0">
        <w:rPr>
          <w:rFonts w:hint="eastAsia"/>
          <w:sz w:val="24"/>
          <w:szCs w:val="24"/>
        </w:rPr>
        <w:t>egion</w:t>
      </w:r>
      <w:r w:rsidR="00091C82">
        <w:rPr>
          <w:rFonts w:hint="eastAsia"/>
          <w:sz w:val="24"/>
          <w:szCs w:val="24"/>
        </w:rPr>
        <w:t xml:space="preserve"> close to zero Hz</w:t>
      </w:r>
      <w:r w:rsidR="005E1DBA">
        <w:rPr>
          <w:rFonts w:hint="eastAsia"/>
          <w:sz w:val="24"/>
          <w:szCs w:val="24"/>
        </w:rPr>
        <w:t>,</w:t>
      </w:r>
      <w:r w:rsidR="00AD405E" w:rsidRPr="00C81DE0">
        <w:rPr>
          <w:rFonts w:hint="eastAsia"/>
          <w:sz w:val="24"/>
          <w:szCs w:val="24"/>
        </w:rPr>
        <w:t xml:space="preserve"> </w:t>
      </w:r>
      <w:r w:rsidR="00091C82">
        <w:rPr>
          <w:sz w:val="24"/>
          <w:szCs w:val="24"/>
        </w:rPr>
        <w:t>the</w:t>
      </w:r>
      <w:r w:rsidR="00091C82">
        <w:rPr>
          <w:rFonts w:hint="eastAsia"/>
          <w:sz w:val="24"/>
          <w:szCs w:val="24"/>
        </w:rPr>
        <w:t xml:space="preserve"> minus</w:t>
      </w:r>
      <w:r w:rsidR="00AD405E" w:rsidRPr="00C81DE0">
        <w:rPr>
          <w:rFonts w:hint="eastAsia"/>
          <w:sz w:val="24"/>
          <w:szCs w:val="24"/>
        </w:rPr>
        <w:t xml:space="preserve"> </w:t>
      </w:r>
      <w:r w:rsidR="00FC5EAB">
        <w:rPr>
          <w:sz w:val="24"/>
          <w:szCs w:val="24"/>
        </w:rPr>
        <w:t>wave transmittance</w:t>
      </w:r>
      <w:r w:rsidR="00AD405E" w:rsidRPr="00C81DE0">
        <w:rPr>
          <w:rFonts w:hint="eastAsia"/>
          <w:sz w:val="24"/>
          <w:szCs w:val="24"/>
        </w:rPr>
        <w:t xml:space="preserve"> </w:t>
      </w:r>
      <w:r w:rsidR="00091C82">
        <w:rPr>
          <w:rFonts w:hint="eastAsia"/>
          <w:sz w:val="24"/>
          <w:szCs w:val="24"/>
        </w:rPr>
        <w:t>do</w:t>
      </w:r>
      <w:r w:rsidR="00C83005">
        <w:rPr>
          <w:sz w:val="24"/>
          <w:szCs w:val="24"/>
        </w:rPr>
        <w:t>es</w:t>
      </w:r>
      <w:r w:rsidRPr="00C81DE0">
        <w:rPr>
          <w:sz w:val="24"/>
          <w:szCs w:val="24"/>
        </w:rPr>
        <w:t xml:space="preserve"> not </w:t>
      </w:r>
      <w:r w:rsidR="009D06D3">
        <w:rPr>
          <w:rFonts w:hint="eastAsia"/>
          <w:sz w:val="24"/>
          <w:szCs w:val="24"/>
        </w:rPr>
        <w:t xml:space="preserve">imply </w:t>
      </w:r>
      <w:r w:rsidR="00CD65AA">
        <w:rPr>
          <w:rFonts w:hint="eastAsia"/>
          <w:sz w:val="24"/>
          <w:szCs w:val="24"/>
        </w:rPr>
        <w:t>wave</w:t>
      </w:r>
      <w:r w:rsidRPr="00C81DE0">
        <w:rPr>
          <w:sz w:val="24"/>
          <w:szCs w:val="24"/>
        </w:rPr>
        <w:t xml:space="preserve"> attenuation</w:t>
      </w:r>
      <w:r w:rsidR="00091C82">
        <w:rPr>
          <w:rFonts w:hint="eastAsia"/>
          <w:sz w:val="24"/>
          <w:szCs w:val="24"/>
        </w:rPr>
        <w:t>,</w:t>
      </w:r>
      <w:r w:rsidRPr="00C81DE0">
        <w:rPr>
          <w:sz w:val="24"/>
          <w:szCs w:val="24"/>
        </w:rPr>
        <w:t xml:space="preserve"> </w:t>
      </w:r>
      <w:r w:rsidR="00091C82">
        <w:rPr>
          <w:rFonts w:hint="eastAsia"/>
          <w:sz w:val="24"/>
          <w:szCs w:val="24"/>
        </w:rPr>
        <w:t>because</w:t>
      </w:r>
      <w:r w:rsidR="00FD6304" w:rsidRPr="00C81DE0">
        <w:rPr>
          <w:sz w:val="24"/>
          <w:szCs w:val="24"/>
        </w:rPr>
        <w:t xml:space="preserve"> the rigid</w:t>
      </w:r>
      <w:r w:rsidR="00FD6304" w:rsidRPr="00C81DE0">
        <w:rPr>
          <w:rFonts w:hint="eastAsia"/>
          <w:sz w:val="24"/>
          <w:szCs w:val="24"/>
        </w:rPr>
        <w:t xml:space="preserve">-body mode </w:t>
      </w:r>
      <w:r w:rsidR="00091C82">
        <w:rPr>
          <w:rFonts w:hint="eastAsia"/>
          <w:sz w:val="24"/>
          <w:szCs w:val="24"/>
        </w:rPr>
        <w:t xml:space="preserve">is </w:t>
      </w:r>
      <w:r w:rsidR="00FD6304" w:rsidRPr="00C81DE0">
        <w:rPr>
          <w:rFonts w:hint="eastAsia"/>
          <w:sz w:val="24"/>
          <w:szCs w:val="24"/>
        </w:rPr>
        <w:t xml:space="preserve">not considered in the numerical simulation. </w:t>
      </w:r>
      <w:r w:rsidR="00091C82">
        <w:rPr>
          <w:rFonts w:hint="eastAsia"/>
          <w:sz w:val="24"/>
          <w:szCs w:val="24"/>
        </w:rPr>
        <w:t>Nevertheless</w:t>
      </w:r>
      <w:r w:rsidR="00267501" w:rsidRPr="00C81DE0">
        <w:rPr>
          <w:rFonts w:hint="eastAsia"/>
          <w:sz w:val="24"/>
          <w:szCs w:val="24"/>
        </w:rPr>
        <w:t xml:space="preserve">, </w:t>
      </w:r>
      <w:r w:rsidR="001848F1">
        <w:rPr>
          <w:rFonts w:hint="eastAsia"/>
          <w:sz w:val="24"/>
          <w:szCs w:val="24"/>
        </w:rPr>
        <w:t>the band structure is clear</w:t>
      </w:r>
      <w:r w:rsidR="00FD256C">
        <w:rPr>
          <w:rFonts w:hint="eastAsia"/>
          <w:sz w:val="24"/>
          <w:szCs w:val="24"/>
        </w:rPr>
        <w:t>,</w:t>
      </w:r>
      <w:r w:rsidR="001848F1">
        <w:rPr>
          <w:rFonts w:hint="eastAsia"/>
          <w:sz w:val="24"/>
          <w:szCs w:val="24"/>
        </w:rPr>
        <w:t xml:space="preserve"> </w:t>
      </w:r>
      <w:r w:rsidR="00091C82">
        <w:rPr>
          <w:rFonts w:hint="eastAsia"/>
          <w:sz w:val="24"/>
          <w:szCs w:val="24"/>
        </w:rPr>
        <w:t xml:space="preserve">even though </w:t>
      </w:r>
      <w:r w:rsidR="001848F1">
        <w:rPr>
          <w:rFonts w:hint="eastAsia"/>
          <w:sz w:val="24"/>
          <w:szCs w:val="24"/>
        </w:rPr>
        <w:t>the effect of the rigid-body mode</w:t>
      </w:r>
      <w:r w:rsidR="009D06D3">
        <w:rPr>
          <w:rFonts w:hint="eastAsia"/>
          <w:sz w:val="24"/>
          <w:szCs w:val="24"/>
        </w:rPr>
        <w:t xml:space="preserve"> on the structural responses</w:t>
      </w:r>
      <w:r w:rsidR="001848F1">
        <w:rPr>
          <w:rFonts w:hint="eastAsia"/>
          <w:sz w:val="24"/>
          <w:szCs w:val="24"/>
        </w:rPr>
        <w:t xml:space="preserve"> </w:t>
      </w:r>
      <w:r w:rsidR="00091C82">
        <w:rPr>
          <w:rFonts w:hint="eastAsia"/>
          <w:sz w:val="24"/>
          <w:szCs w:val="24"/>
        </w:rPr>
        <w:t xml:space="preserve">might be </w:t>
      </w:r>
      <w:r w:rsidR="001848F1">
        <w:rPr>
          <w:rFonts w:hint="eastAsia"/>
          <w:sz w:val="24"/>
          <w:szCs w:val="24"/>
        </w:rPr>
        <w:t xml:space="preserve">obvious in </w:t>
      </w:r>
      <w:r w:rsidR="00091C82">
        <w:rPr>
          <w:rFonts w:hint="eastAsia"/>
          <w:sz w:val="24"/>
          <w:szCs w:val="24"/>
        </w:rPr>
        <w:t>very</w:t>
      </w:r>
      <w:r w:rsidR="00FD256C">
        <w:rPr>
          <w:rFonts w:hint="eastAsia"/>
          <w:sz w:val="24"/>
          <w:szCs w:val="24"/>
        </w:rPr>
        <w:t xml:space="preserve"> </w:t>
      </w:r>
      <w:r w:rsidR="00091C82">
        <w:rPr>
          <w:rFonts w:hint="eastAsia"/>
          <w:sz w:val="24"/>
          <w:szCs w:val="24"/>
        </w:rPr>
        <w:t>low-</w:t>
      </w:r>
      <w:r w:rsidR="001848F1">
        <w:rPr>
          <w:rFonts w:hint="eastAsia"/>
          <w:sz w:val="24"/>
          <w:szCs w:val="24"/>
        </w:rPr>
        <w:t>frequency region. With the increasing of the frequency, t</w:t>
      </w:r>
      <w:r w:rsidR="00267501" w:rsidRPr="00C81DE0">
        <w:rPr>
          <w:sz w:val="24"/>
          <w:szCs w:val="24"/>
        </w:rPr>
        <w:t>he</w:t>
      </w:r>
      <w:r w:rsidR="00267501" w:rsidRPr="00C81DE0">
        <w:rPr>
          <w:rFonts w:hint="eastAsia"/>
          <w:sz w:val="24"/>
          <w:szCs w:val="24"/>
        </w:rPr>
        <w:t xml:space="preserve"> contribution of the rigid-body mode </w:t>
      </w:r>
      <w:r w:rsidR="00091C82">
        <w:rPr>
          <w:rFonts w:hint="eastAsia"/>
          <w:sz w:val="24"/>
          <w:szCs w:val="24"/>
        </w:rPr>
        <w:t>becomes</w:t>
      </w:r>
      <w:r w:rsidR="00091C82" w:rsidRPr="00C81DE0">
        <w:rPr>
          <w:rFonts w:hint="eastAsia"/>
          <w:sz w:val="24"/>
          <w:szCs w:val="24"/>
        </w:rPr>
        <w:t xml:space="preserve"> </w:t>
      </w:r>
      <w:r w:rsidR="009D06D3">
        <w:rPr>
          <w:sz w:val="24"/>
          <w:szCs w:val="24"/>
        </w:rPr>
        <w:t>insignificant</w:t>
      </w:r>
      <w:r w:rsidR="00091C82">
        <w:rPr>
          <w:rFonts w:hint="eastAsia"/>
          <w:sz w:val="24"/>
          <w:szCs w:val="24"/>
        </w:rPr>
        <w:t>,</w:t>
      </w:r>
      <w:r w:rsidR="001848F1">
        <w:rPr>
          <w:rFonts w:hint="eastAsia"/>
          <w:sz w:val="24"/>
          <w:szCs w:val="24"/>
        </w:rPr>
        <w:t xml:space="preserve"> and</w:t>
      </w:r>
      <w:r w:rsidR="00091C82">
        <w:rPr>
          <w:rFonts w:hint="eastAsia"/>
          <w:sz w:val="24"/>
          <w:szCs w:val="24"/>
        </w:rPr>
        <w:t xml:space="preserve"> thus,</w:t>
      </w:r>
      <w:r w:rsidR="001848F1">
        <w:rPr>
          <w:rFonts w:hint="eastAsia"/>
          <w:sz w:val="24"/>
          <w:szCs w:val="24"/>
        </w:rPr>
        <w:t xml:space="preserve"> </w:t>
      </w:r>
      <w:r w:rsidR="00091C82">
        <w:rPr>
          <w:rFonts w:hint="eastAsia"/>
          <w:sz w:val="24"/>
          <w:szCs w:val="24"/>
        </w:rPr>
        <w:t xml:space="preserve">both </w:t>
      </w:r>
      <w:r w:rsidR="001848F1">
        <w:rPr>
          <w:rFonts w:hint="eastAsia"/>
          <w:sz w:val="24"/>
          <w:szCs w:val="24"/>
        </w:rPr>
        <w:t xml:space="preserve">the band structure and the wave attenuation </w:t>
      </w:r>
      <w:r w:rsidR="009D06D3">
        <w:rPr>
          <w:rFonts w:hint="eastAsia"/>
          <w:sz w:val="24"/>
          <w:szCs w:val="24"/>
        </w:rPr>
        <w:t>can achieve</w:t>
      </w:r>
      <w:r w:rsidR="00A3224D">
        <w:rPr>
          <w:rFonts w:hint="eastAsia"/>
          <w:sz w:val="24"/>
          <w:szCs w:val="24"/>
        </w:rPr>
        <w:t xml:space="preserve"> high</w:t>
      </w:r>
      <w:r w:rsidR="00DC4565">
        <w:rPr>
          <w:rFonts w:hint="eastAsia"/>
          <w:sz w:val="24"/>
          <w:szCs w:val="24"/>
        </w:rPr>
        <w:t>er</w:t>
      </w:r>
      <w:r w:rsidR="001848F1">
        <w:rPr>
          <w:rFonts w:hint="eastAsia"/>
          <w:sz w:val="24"/>
          <w:szCs w:val="24"/>
        </w:rPr>
        <w:t xml:space="preserve"> </w:t>
      </w:r>
      <w:r w:rsidR="00A53347">
        <w:rPr>
          <w:sz w:val="24"/>
          <w:szCs w:val="24"/>
        </w:rPr>
        <w:t>accurac</w:t>
      </w:r>
      <w:r w:rsidR="00A3224D">
        <w:rPr>
          <w:rFonts w:hint="eastAsia"/>
          <w:sz w:val="24"/>
          <w:szCs w:val="24"/>
        </w:rPr>
        <w:t>ies</w:t>
      </w:r>
      <w:r w:rsidR="002E76FF">
        <w:rPr>
          <w:rFonts w:hint="eastAsia"/>
          <w:sz w:val="24"/>
          <w:szCs w:val="24"/>
        </w:rPr>
        <w:t>.</w:t>
      </w:r>
    </w:p>
    <w:p w:rsidR="006C62E1" w:rsidRDefault="00656F07" w:rsidP="006C215D">
      <w:pPr>
        <w:spacing w:line="360" w:lineRule="auto"/>
        <w:ind w:firstLine="357"/>
        <w:jc w:val="center"/>
      </w:pPr>
      <w:r>
        <w:rPr>
          <w:noProof/>
          <w:lang w:val="en-GB"/>
        </w:rPr>
        <w:drawing>
          <wp:inline distT="0" distB="0" distL="0" distR="0">
            <wp:extent cx="3333750" cy="4324350"/>
            <wp:effectExtent l="0" t="0" r="0" b="0"/>
            <wp:docPr id="150" name="Picture 150"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Fig"/>
                    <pic:cNvPicPr>
                      <a:picLocks noChangeAspect="1" noChangeArrowheads="1"/>
                    </pic:cNvPicPr>
                  </pic:nvPicPr>
                  <pic:blipFill>
                    <a:blip r:embed="rId295" cstate="print">
                      <a:extLst>
                        <a:ext uri="{28A0092B-C50C-407E-A947-70E740481C1C}">
                          <a14:useLocalDpi xmlns:a14="http://schemas.microsoft.com/office/drawing/2010/main" val="0"/>
                        </a:ext>
                      </a:extLst>
                    </a:blip>
                    <a:srcRect b="19653"/>
                    <a:stretch>
                      <a:fillRect/>
                    </a:stretch>
                  </pic:blipFill>
                  <pic:spPr bwMode="auto">
                    <a:xfrm>
                      <a:off x="0" y="0"/>
                      <a:ext cx="3333750" cy="4324350"/>
                    </a:xfrm>
                    <a:prstGeom prst="rect">
                      <a:avLst/>
                    </a:prstGeom>
                    <a:noFill/>
                    <a:ln>
                      <a:noFill/>
                    </a:ln>
                  </pic:spPr>
                </pic:pic>
              </a:graphicData>
            </a:graphic>
          </wp:inline>
        </w:drawing>
      </w:r>
    </w:p>
    <w:p w:rsidR="00D007F2" w:rsidRPr="008A2365" w:rsidRDefault="00D007F2" w:rsidP="006C215D">
      <w:pPr>
        <w:spacing w:line="360" w:lineRule="auto"/>
        <w:rPr>
          <w:sz w:val="20"/>
          <w:szCs w:val="20"/>
        </w:rPr>
      </w:pPr>
      <w:r w:rsidRPr="008A2365">
        <w:rPr>
          <w:rFonts w:hint="eastAsia"/>
          <w:b/>
          <w:sz w:val="20"/>
          <w:szCs w:val="20"/>
        </w:rPr>
        <w:t>F</w:t>
      </w:r>
      <w:r w:rsidR="00591F02" w:rsidRPr="008A2365">
        <w:rPr>
          <w:rFonts w:hint="eastAsia"/>
          <w:b/>
          <w:sz w:val="20"/>
          <w:szCs w:val="20"/>
        </w:rPr>
        <w:t>ig</w:t>
      </w:r>
      <w:r w:rsidR="00AF72D6" w:rsidRPr="008A2365">
        <w:rPr>
          <w:rFonts w:hint="eastAsia"/>
          <w:b/>
          <w:sz w:val="20"/>
          <w:szCs w:val="20"/>
        </w:rPr>
        <w:t>ure</w:t>
      </w:r>
      <w:r w:rsidRPr="008A2365">
        <w:rPr>
          <w:rFonts w:hint="eastAsia"/>
          <w:b/>
          <w:sz w:val="20"/>
          <w:szCs w:val="20"/>
        </w:rPr>
        <w:t xml:space="preserve"> </w:t>
      </w:r>
      <w:r w:rsidR="009E2136" w:rsidRPr="008A2365">
        <w:rPr>
          <w:b/>
          <w:sz w:val="20"/>
          <w:szCs w:val="20"/>
        </w:rPr>
        <w:t>9</w:t>
      </w:r>
      <w:r w:rsidR="00B434FF" w:rsidRPr="008A2365">
        <w:rPr>
          <w:b/>
          <w:sz w:val="20"/>
          <w:szCs w:val="20"/>
        </w:rPr>
        <w:t>.</w:t>
      </w:r>
      <w:r w:rsidRPr="008A2365">
        <w:rPr>
          <w:rFonts w:hint="eastAsia"/>
          <w:b/>
          <w:sz w:val="20"/>
          <w:szCs w:val="20"/>
        </w:rPr>
        <w:t xml:space="preserve"> </w:t>
      </w:r>
      <w:r w:rsidR="00C05A4A" w:rsidRPr="008A2365">
        <w:rPr>
          <w:sz w:val="20"/>
          <w:szCs w:val="20"/>
        </w:rPr>
        <w:t>Wave transmittance</w:t>
      </w:r>
      <w:r w:rsidRPr="008A2365">
        <w:rPr>
          <w:rFonts w:hint="eastAsia"/>
          <w:sz w:val="20"/>
          <w:szCs w:val="20"/>
        </w:rPr>
        <w:t xml:space="preserve"> </w:t>
      </w:r>
      <w:r w:rsidRPr="008A2365">
        <w:rPr>
          <w:sz w:val="20"/>
          <w:szCs w:val="20"/>
        </w:rPr>
        <w:t>calculated</w:t>
      </w:r>
      <w:r w:rsidRPr="008A2365">
        <w:rPr>
          <w:rFonts w:hint="eastAsia"/>
          <w:sz w:val="20"/>
          <w:szCs w:val="20"/>
        </w:rPr>
        <w:t xml:space="preserve"> by numerical </w:t>
      </w:r>
      <w:r w:rsidRPr="008A2365">
        <w:rPr>
          <w:sz w:val="20"/>
          <w:szCs w:val="20"/>
        </w:rPr>
        <w:t>simulation</w:t>
      </w:r>
      <w:r w:rsidRPr="008A2365">
        <w:rPr>
          <w:rFonts w:hint="eastAsia"/>
          <w:sz w:val="20"/>
          <w:szCs w:val="20"/>
        </w:rPr>
        <w:t xml:space="preserve"> </w:t>
      </w:r>
      <w:r w:rsidR="003630BC" w:rsidRPr="008A2365">
        <w:rPr>
          <w:rFonts w:hint="eastAsia"/>
          <w:sz w:val="20"/>
          <w:szCs w:val="20"/>
        </w:rPr>
        <w:t>by using</w:t>
      </w:r>
      <w:r w:rsidRPr="008A2365">
        <w:rPr>
          <w:rFonts w:hint="eastAsia"/>
          <w:sz w:val="20"/>
          <w:szCs w:val="20"/>
        </w:rPr>
        <w:t xml:space="preserve"> Galerkin method when the </w:t>
      </w:r>
      <w:r w:rsidR="003630BC" w:rsidRPr="008A2365">
        <w:rPr>
          <w:rFonts w:hint="eastAsia"/>
          <w:sz w:val="20"/>
          <w:szCs w:val="20"/>
        </w:rPr>
        <w:t xml:space="preserve">net </w:t>
      </w:r>
      <w:r w:rsidRPr="008A2365">
        <w:rPr>
          <w:rFonts w:hint="eastAsia"/>
          <w:sz w:val="20"/>
          <w:szCs w:val="20"/>
        </w:rPr>
        <w:t>stiffness ratio</w:t>
      </w:r>
      <w:r w:rsidR="003630BC" w:rsidRPr="008A2365">
        <w:rPr>
          <w:rFonts w:hint="eastAsia"/>
          <w:sz w:val="20"/>
          <w:szCs w:val="20"/>
        </w:rPr>
        <w:t xml:space="preserve"> is selected as</w:t>
      </w:r>
      <w:r w:rsidRPr="008A2365">
        <w:rPr>
          <w:rFonts w:hint="eastAsia"/>
          <w:sz w:val="20"/>
          <w:szCs w:val="20"/>
        </w:rPr>
        <w:t xml:space="preserve">: (a) </w:t>
      </w:r>
      <w:r w:rsidR="00B5671D" w:rsidRPr="008A2365">
        <w:rPr>
          <w:position w:val="-10"/>
          <w:sz w:val="20"/>
          <w:szCs w:val="20"/>
        </w:rPr>
        <w:object w:dxaOrig="760" w:dyaOrig="279">
          <v:shape id="_x0000_i1175" type="#_x0000_t75" style="width:38.25pt;height:13.5pt" o:ole="">
            <v:imagedata r:id="rId296" o:title=""/>
          </v:shape>
          <o:OLEObject Type="Embed" ProgID="Equation.DSMT4" ShapeID="_x0000_i1175" DrawAspect="Content" ObjectID="_1606029954" r:id="rId297"/>
        </w:object>
      </w:r>
      <w:r w:rsidRPr="008A2365">
        <w:rPr>
          <w:rFonts w:hint="eastAsia"/>
          <w:sz w:val="20"/>
          <w:szCs w:val="20"/>
        </w:rPr>
        <w:t xml:space="preserve">, (b), </w:t>
      </w:r>
      <w:r w:rsidR="00B5671D" w:rsidRPr="008A2365">
        <w:rPr>
          <w:position w:val="-10"/>
          <w:sz w:val="20"/>
          <w:szCs w:val="20"/>
        </w:rPr>
        <w:object w:dxaOrig="660" w:dyaOrig="279">
          <v:shape id="_x0000_i1176" type="#_x0000_t75" style="width:33pt;height:13.5pt" o:ole="">
            <v:imagedata r:id="rId298" o:title=""/>
          </v:shape>
          <o:OLEObject Type="Embed" ProgID="Equation.DSMT4" ShapeID="_x0000_i1176" DrawAspect="Content" ObjectID="_1606029955" r:id="rId299"/>
        </w:object>
      </w:r>
      <w:r w:rsidRPr="008A2365">
        <w:rPr>
          <w:rFonts w:hint="eastAsia"/>
          <w:sz w:val="20"/>
          <w:szCs w:val="20"/>
        </w:rPr>
        <w:t>, (c)</w:t>
      </w:r>
      <w:r w:rsidRPr="008A2365">
        <w:rPr>
          <w:sz w:val="20"/>
          <w:szCs w:val="20"/>
        </w:rPr>
        <w:t xml:space="preserve"> </w:t>
      </w:r>
      <w:r w:rsidR="00B5671D" w:rsidRPr="008A2365">
        <w:rPr>
          <w:position w:val="-10"/>
          <w:sz w:val="20"/>
          <w:szCs w:val="20"/>
        </w:rPr>
        <w:object w:dxaOrig="660" w:dyaOrig="279">
          <v:shape id="_x0000_i1177" type="#_x0000_t75" style="width:33pt;height:13.5pt" o:ole="">
            <v:imagedata r:id="rId300" o:title=""/>
          </v:shape>
          <o:OLEObject Type="Embed" ProgID="Equation.DSMT4" ShapeID="_x0000_i1177" DrawAspect="Content" ObjectID="_1606029956" r:id="rId301"/>
        </w:object>
      </w:r>
      <w:r w:rsidRPr="008A2365">
        <w:rPr>
          <w:rFonts w:hint="eastAsia"/>
          <w:sz w:val="20"/>
          <w:szCs w:val="20"/>
        </w:rPr>
        <w:t>, (d)</w:t>
      </w:r>
      <w:r w:rsidRPr="008A2365">
        <w:rPr>
          <w:sz w:val="20"/>
          <w:szCs w:val="20"/>
        </w:rPr>
        <w:t xml:space="preserve"> </w:t>
      </w:r>
      <w:r w:rsidR="00B5671D" w:rsidRPr="008A2365">
        <w:rPr>
          <w:position w:val="-10"/>
          <w:sz w:val="20"/>
          <w:szCs w:val="20"/>
        </w:rPr>
        <w:object w:dxaOrig="480" w:dyaOrig="279">
          <v:shape id="_x0000_i1178" type="#_x0000_t75" style="width:24pt;height:13.5pt" o:ole="">
            <v:imagedata r:id="rId302" o:title=""/>
          </v:shape>
          <o:OLEObject Type="Embed" ProgID="Equation.DSMT4" ShapeID="_x0000_i1178" DrawAspect="Content" ObjectID="_1606029957" r:id="rId303"/>
        </w:object>
      </w:r>
      <w:r w:rsidRPr="008A2365">
        <w:rPr>
          <w:rFonts w:hint="eastAsia"/>
          <w:sz w:val="20"/>
          <w:szCs w:val="20"/>
        </w:rPr>
        <w:t>. The shadow area</w:t>
      </w:r>
      <w:r w:rsidR="002170DF" w:rsidRPr="008A2365">
        <w:rPr>
          <w:sz w:val="20"/>
          <w:szCs w:val="20"/>
        </w:rPr>
        <w:t>s</w:t>
      </w:r>
      <w:r w:rsidRPr="008A2365">
        <w:rPr>
          <w:rFonts w:hint="eastAsia"/>
          <w:sz w:val="20"/>
          <w:szCs w:val="20"/>
        </w:rPr>
        <w:t xml:space="preserve"> denote the band gap</w:t>
      </w:r>
      <w:r w:rsidR="00580727" w:rsidRPr="008A2365">
        <w:rPr>
          <w:rFonts w:hint="eastAsia"/>
          <w:sz w:val="20"/>
          <w:szCs w:val="20"/>
        </w:rPr>
        <w:t>, and the number of the unit cells is 20.</w:t>
      </w:r>
    </w:p>
    <w:p w:rsidR="00F31D32" w:rsidRDefault="004E738A" w:rsidP="006C215D">
      <w:pPr>
        <w:spacing w:line="360" w:lineRule="auto"/>
        <w:rPr>
          <w:sz w:val="24"/>
          <w:szCs w:val="24"/>
        </w:rPr>
      </w:pPr>
      <w:r w:rsidRPr="008A2365">
        <w:rPr>
          <w:rFonts w:hint="eastAsia"/>
          <w:sz w:val="20"/>
          <w:szCs w:val="20"/>
        </w:rPr>
        <w:tab/>
      </w:r>
      <w:r w:rsidR="002224F9" w:rsidRPr="008A2365">
        <w:rPr>
          <w:rFonts w:hint="eastAsia"/>
          <w:sz w:val="24"/>
          <w:szCs w:val="24"/>
        </w:rPr>
        <w:t xml:space="preserve">In </w:t>
      </w:r>
      <w:r w:rsidR="00AF72D6" w:rsidRPr="008A2365">
        <w:rPr>
          <w:rFonts w:hint="eastAsia"/>
          <w:sz w:val="24"/>
          <w:szCs w:val="24"/>
        </w:rPr>
        <w:t>f</w:t>
      </w:r>
      <w:r w:rsidR="002224F9" w:rsidRPr="008A2365">
        <w:rPr>
          <w:rFonts w:hint="eastAsia"/>
          <w:sz w:val="24"/>
          <w:szCs w:val="24"/>
        </w:rPr>
        <w:t>ig</w:t>
      </w:r>
      <w:r w:rsidR="00AF72D6" w:rsidRPr="008A2365">
        <w:rPr>
          <w:rFonts w:hint="eastAsia"/>
          <w:sz w:val="24"/>
          <w:szCs w:val="24"/>
        </w:rPr>
        <w:t>ure</w:t>
      </w:r>
      <w:r w:rsidR="002224F9" w:rsidRPr="008A2365">
        <w:rPr>
          <w:rFonts w:hint="eastAsia"/>
          <w:sz w:val="24"/>
          <w:szCs w:val="24"/>
        </w:rPr>
        <w:t xml:space="preserve"> </w:t>
      </w:r>
      <w:r w:rsidR="009E2136" w:rsidRPr="008A2365">
        <w:rPr>
          <w:sz w:val="24"/>
          <w:szCs w:val="24"/>
        </w:rPr>
        <w:t>9</w:t>
      </w:r>
      <w:r w:rsidR="002224F9" w:rsidRPr="008A2365">
        <w:rPr>
          <w:rFonts w:hint="eastAsia"/>
          <w:sz w:val="24"/>
          <w:szCs w:val="24"/>
        </w:rPr>
        <w:t>, t</w:t>
      </w:r>
      <w:r w:rsidR="00013E97" w:rsidRPr="008A2365">
        <w:rPr>
          <w:rFonts w:hint="eastAsia"/>
          <w:sz w:val="24"/>
          <w:szCs w:val="24"/>
        </w:rPr>
        <w:t>he</w:t>
      </w:r>
      <w:r w:rsidR="00DB3106" w:rsidRPr="008A2365">
        <w:rPr>
          <w:rFonts w:hint="eastAsia"/>
          <w:sz w:val="24"/>
          <w:szCs w:val="24"/>
        </w:rPr>
        <w:t xml:space="preserve"> dotted</w:t>
      </w:r>
      <w:r w:rsidR="00013E97" w:rsidRPr="008A2365">
        <w:rPr>
          <w:rFonts w:hint="eastAsia"/>
          <w:sz w:val="24"/>
          <w:szCs w:val="24"/>
        </w:rPr>
        <w:t xml:space="preserve"> </w:t>
      </w:r>
      <w:r w:rsidR="002224F9" w:rsidRPr="008A2365">
        <w:rPr>
          <w:rFonts w:hint="eastAsia"/>
          <w:sz w:val="24"/>
          <w:szCs w:val="24"/>
        </w:rPr>
        <w:t xml:space="preserve">red </w:t>
      </w:r>
      <w:r w:rsidR="00013E97" w:rsidRPr="008A2365">
        <w:rPr>
          <w:rFonts w:hint="eastAsia"/>
          <w:sz w:val="24"/>
          <w:szCs w:val="24"/>
        </w:rPr>
        <w:t xml:space="preserve">lines denote the </w:t>
      </w:r>
      <w:r w:rsidR="00546CDD" w:rsidRPr="008A2365">
        <w:rPr>
          <w:sz w:val="24"/>
          <w:szCs w:val="24"/>
        </w:rPr>
        <w:t>wav</w:t>
      </w:r>
      <w:r w:rsidR="00546CDD">
        <w:rPr>
          <w:sz w:val="24"/>
          <w:szCs w:val="24"/>
        </w:rPr>
        <w:t>e transmittance</w:t>
      </w:r>
      <w:r w:rsidR="00013E97" w:rsidRPr="00F4260E">
        <w:rPr>
          <w:rFonts w:hint="eastAsia"/>
          <w:sz w:val="24"/>
          <w:szCs w:val="24"/>
        </w:rPr>
        <w:t xml:space="preserve"> of the bare shaft (witho</w:t>
      </w:r>
      <w:r w:rsidR="00013E97" w:rsidRPr="00D4457C">
        <w:rPr>
          <w:rFonts w:hint="eastAsia"/>
          <w:color w:val="000000"/>
          <w:sz w:val="24"/>
          <w:szCs w:val="24"/>
        </w:rPr>
        <w:t>ut reso</w:t>
      </w:r>
      <w:r w:rsidR="00013E97" w:rsidRPr="00F4260E">
        <w:rPr>
          <w:rFonts w:hint="eastAsia"/>
          <w:sz w:val="24"/>
          <w:szCs w:val="24"/>
        </w:rPr>
        <w:t>nator</w:t>
      </w:r>
      <w:r w:rsidR="00397294">
        <w:rPr>
          <w:rFonts w:hint="eastAsia"/>
          <w:sz w:val="24"/>
          <w:szCs w:val="24"/>
        </w:rPr>
        <w:t>s</w:t>
      </w:r>
      <w:r w:rsidR="00013E97" w:rsidRPr="00F4260E">
        <w:rPr>
          <w:rFonts w:hint="eastAsia"/>
          <w:sz w:val="24"/>
          <w:szCs w:val="24"/>
        </w:rPr>
        <w:t>)</w:t>
      </w:r>
      <w:r w:rsidR="002224F9" w:rsidRPr="00F4260E">
        <w:rPr>
          <w:rFonts w:hint="eastAsia"/>
          <w:sz w:val="24"/>
          <w:szCs w:val="24"/>
        </w:rPr>
        <w:t xml:space="preserve"> and the</w:t>
      </w:r>
      <w:r w:rsidR="00DB3106" w:rsidRPr="00DB3106">
        <w:rPr>
          <w:rFonts w:hint="eastAsia"/>
          <w:sz w:val="24"/>
          <w:szCs w:val="24"/>
        </w:rPr>
        <w:t xml:space="preserve"> </w:t>
      </w:r>
      <w:r w:rsidR="00DB3106" w:rsidRPr="00F4260E">
        <w:rPr>
          <w:rFonts w:hint="eastAsia"/>
          <w:sz w:val="24"/>
          <w:szCs w:val="24"/>
        </w:rPr>
        <w:t>solid</w:t>
      </w:r>
      <w:r w:rsidR="002224F9" w:rsidRPr="00F4260E">
        <w:rPr>
          <w:rFonts w:hint="eastAsia"/>
          <w:sz w:val="24"/>
          <w:szCs w:val="24"/>
        </w:rPr>
        <w:t xml:space="preserve"> blue lines </w:t>
      </w:r>
      <w:r w:rsidR="00397294">
        <w:rPr>
          <w:rFonts w:hint="eastAsia"/>
          <w:sz w:val="24"/>
          <w:szCs w:val="24"/>
        </w:rPr>
        <w:t>represent</w:t>
      </w:r>
      <w:r w:rsidR="00397294" w:rsidRPr="00F4260E">
        <w:rPr>
          <w:rFonts w:hint="eastAsia"/>
          <w:sz w:val="24"/>
          <w:szCs w:val="24"/>
        </w:rPr>
        <w:t xml:space="preserve"> </w:t>
      </w:r>
      <w:r w:rsidR="002224F9" w:rsidRPr="00F4260E">
        <w:rPr>
          <w:rFonts w:hint="eastAsia"/>
          <w:sz w:val="24"/>
          <w:szCs w:val="24"/>
        </w:rPr>
        <w:t xml:space="preserve">the </w:t>
      </w:r>
      <w:r w:rsidR="002170DF">
        <w:rPr>
          <w:sz w:val="24"/>
          <w:szCs w:val="24"/>
        </w:rPr>
        <w:t>wave transmittance</w:t>
      </w:r>
      <w:r w:rsidR="002224F9" w:rsidRPr="00F4260E">
        <w:rPr>
          <w:rFonts w:hint="eastAsia"/>
          <w:sz w:val="24"/>
          <w:szCs w:val="24"/>
        </w:rPr>
        <w:t xml:space="preserve"> of the</w:t>
      </w:r>
      <w:r w:rsidR="001A3BA7">
        <w:rPr>
          <w:sz w:val="24"/>
          <w:szCs w:val="24"/>
        </w:rPr>
        <w:t xml:space="preserve"> </w:t>
      </w:r>
      <w:r w:rsidR="0066653D">
        <w:rPr>
          <w:rFonts w:hint="eastAsia"/>
          <w:sz w:val="24"/>
          <w:szCs w:val="24"/>
        </w:rPr>
        <w:t>meta-</w:t>
      </w:r>
      <w:r w:rsidR="00851019">
        <w:rPr>
          <w:sz w:val="24"/>
          <w:szCs w:val="24"/>
        </w:rPr>
        <w:t>shaft</w:t>
      </w:r>
      <w:r w:rsidR="002224F9" w:rsidRPr="00F4260E">
        <w:rPr>
          <w:rFonts w:hint="eastAsia"/>
          <w:sz w:val="24"/>
          <w:szCs w:val="24"/>
        </w:rPr>
        <w:t>. F</w:t>
      </w:r>
      <w:r w:rsidR="00A23400" w:rsidRPr="00F4260E">
        <w:rPr>
          <w:rFonts w:hint="eastAsia"/>
          <w:sz w:val="24"/>
          <w:szCs w:val="24"/>
        </w:rPr>
        <w:t>rom</w:t>
      </w:r>
      <w:r w:rsidR="002224F9" w:rsidRPr="00F4260E">
        <w:rPr>
          <w:rFonts w:hint="eastAsia"/>
          <w:sz w:val="24"/>
          <w:szCs w:val="24"/>
        </w:rPr>
        <w:t xml:space="preserve"> </w:t>
      </w:r>
      <w:r w:rsidR="00A23400" w:rsidRPr="00F4260E">
        <w:rPr>
          <w:rFonts w:hint="eastAsia"/>
          <w:sz w:val="24"/>
          <w:szCs w:val="24"/>
        </w:rPr>
        <w:t xml:space="preserve">this figure, </w:t>
      </w:r>
      <w:r w:rsidR="002224F9" w:rsidRPr="00F4260E">
        <w:rPr>
          <w:rFonts w:hint="eastAsia"/>
          <w:sz w:val="24"/>
          <w:szCs w:val="24"/>
        </w:rPr>
        <w:t>it is clear that</w:t>
      </w:r>
      <w:r w:rsidR="00A23400" w:rsidRPr="00F4260E">
        <w:rPr>
          <w:rFonts w:hint="eastAsia"/>
          <w:sz w:val="24"/>
          <w:szCs w:val="24"/>
        </w:rPr>
        <w:t xml:space="preserve"> </w:t>
      </w:r>
      <w:r w:rsidR="00851019">
        <w:rPr>
          <w:sz w:val="24"/>
          <w:szCs w:val="24"/>
        </w:rPr>
        <w:t>this proposed</w:t>
      </w:r>
      <w:r w:rsidR="00A23400" w:rsidRPr="00F4260E">
        <w:rPr>
          <w:rFonts w:hint="eastAsia"/>
          <w:sz w:val="24"/>
          <w:szCs w:val="24"/>
        </w:rPr>
        <w:t xml:space="preserve"> shaft opens a </w:t>
      </w:r>
      <w:r w:rsidR="00117B25" w:rsidRPr="00D4457C">
        <w:rPr>
          <w:color w:val="000000"/>
          <w:sz w:val="24"/>
          <w:szCs w:val="24"/>
        </w:rPr>
        <w:t>very</w:t>
      </w:r>
      <w:r w:rsidR="00117B25" w:rsidRPr="00D4457C">
        <w:rPr>
          <w:rFonts w:hint="eastAsia"/>
          <w:color w:val="000000"/>
          <w:sz w:val="24"/>
          <w:szCs w:val="24"/>
        </w:rPr>
        <w:t xml:space="preserve"> </w:t>
      </w:r>
      <w:r w:rsidR="007535E9" w:rsidRPr="00D4457C">
        <w:rPr>
          <w:rFonts w:hint="eastAsia"/>
          <w:color w:val="000000"/>
          <w:sz w:val="24"/>
          <w:szCs w:val="24"/>
        </w:rPr>
        <w:t>low-</w:t>
      </w:r>
      <w:r w:rsidR="007535E9" w:rsidRPr="00D4457C">
        <w:rPr>
          <w:color w:val="000000"/>
          <w:sz w:val="24"/>
          <w:szCs w:val="24"/>
        </w:rPr>
        <w:t>frequency</w:t>
      </w:r>
      <w:r w:rsidR="007535E9" w:rsidRPr="00D4457C">
        <w:rPr>
          <w:rFonts w:hint="eastAsia"/>
          <w:color w:val="000000"/>
          <w:sz w:val="24"/>
          <w:szCs w:val="24"/>
        </w:rPr>
        <w:t xml:space="preserve"> </w:t>
      </w:r>
      <w:r w:rsidR="00A23400" w:rsidRPr="00F4260E">
        <w:rPr>
          <w:rFonts w:hint="eastAsia"/>
          <w:sz w:val="24"/>
          <w:szCs w:val="24"/>
        </w:rPr>
        <w:t>band gap</w:t>
      </w:r>
      <w:r w:rsidR="00BA6A67" w:rsidRPr="00F4260E">
        <w:rPr>
          <w:rFonts w:hint="eastAsia"/>
          <w:sz w:val="24"/>
          <w:szCs w:val="24"/>
        </w:rPr>
        <w:t>.</w:t>
      </w:r>
      <w:r w:rsidR="00BA6A67" w:rsidRPr="00D77F8D">
        <w:rPr>
          <w:rFonts w:hint="eastAsia"/>
          <w:color w:val="0000FF"/>
          <w:sz w:val="24"/>
          <w:szCs w:val="24"/>
        </w:rPr>
        <w:t xml:space="preserve"> </w:t>
      </w:r>
      <w:r w:rsidR="00AD0B89" w:rsidRPr="00D4457C">
        <w:rPr>
          <w:color w:val="000000"/>
          <w:sz w:val="24"/>
          <w:szCs w:val="24"/>
        </w:rPr>
        <w:t>A</w:t>
      </w:r>
      <w:r w:rsidR="00AD0B89" w:rsidRPr="00D4457C">
        <w:rPr>
          <w:rFonts w:hint="eastAsia"/>
          <w:color w:val="000000"/>
          <w:sz w:val="24"/>
          <w:szCs w:val="24"/>
        </w:rPr>
        <w:t>s mentioned before, t</w:t>
      </w:r>
      <w:r w:rsidR="007535E9" w:rsidRPr="00D4457C">
        <w:rPr>
          <w:rFonts w:hint="eastAsia"/>
          <w:color w:val="000000"/>
          <w:sz w:val="24"/>
          <w:szCs w:val="24"/>
        </w:rPr>
        <w:t xml:space="preserve">he </w:t>
      </w:r>
      <w:r w:rsidR="00A23400" w:rsidRPr="00D4457C">
        <w:rPr>
          <w:rFonts w:hint="eastAsia"/>
          <w:color w:val="000000"/>
          <w:sz w:val="24"/>
          <w:szCs w:val="24"/>
        </w:rPr>
        <w:t xml:space="preserve">central </w:t>
      </w:r>
      <w:r w:rsidR="00A23400" w:rsidRPr="00D4457C">
        <w:rPr>
          <w:color w:val="000000"/>
          <w:sz w:val="24"/>
          <w:szCs w:val="24"/>
        </w:rPr>
        <w:t>frequency</w:t>
      </w:r>
      <w:r w:rsidR="00A23400" w:rsidRPr="00D4457C">
        <w:rPr>
          <w:rFonts w:hint="eastAsia"/>
          <w:color w:val="000000"/>
          <w:sz w:val="24"/>
          <w:szCs w:val="24"/>
        </w:rPr>
        <w:t xml:space="preserve"> </w:t>
      </w:r>
      <w:r w:rsidR="00BA6A67" w:rsidRPr="00D4457C">
        <w:rPr>
          <w:rFonts w:hint="eastAsia"/>
          <w:color w:val="000000"/>
          <w:sz w:val="24"/>
          <w:szCs w:val="24"/>
        </w:rPr>
        <w:t>of the band gap</w:t>
      </w:r>
      <w:r w:rsidR="00A23400" w:rsidRPr="00D4457C">
        <w:rPr>
          <w:rFonts w:hint="eastAsia"/>
          <w:color w:val="000000"/>
          <w:sz w:val="24"/>
          <w:szCs w:val="24"/>
        </w:rPr>
        <w:t xml:space="preserve"> </w:t>
      </w:r>
      <w:r w:rsidR="007535E9" w:rsidRPr="00D4457C">
        <w:rPr>
          <w:rFonts w:hint="eastAsia"/>
          <w:color w:val="000000"/>
          <w:sz w:val="24"/>
          <w:szCs w:val="24"/>
        </w:rPr>
        <w:t xml:space="preserve">is </w:t>
      </w:r>
      <w:r w:rsidR="00AD0B89" w:rsidRPr="00D4457C">
        <w:rPr>
          <w:rFonts w:hint="eastAsia"/>
          <w:color w:val="000000"/>
          <w:sz w:val="24"/>
          <w:szCs w:val="24"/>
        </w:rPr>
        <w:t>dependent on</w:t>
      </w:r>
      <w:r w:rsidR="00BA6A67" w:rsidRPr="00D4457C">
        <w:rPr>
          <w:rFonts w:hint="eastAsia"/>
          <w:color w:val="000000"/>
          <w:sz w:val="24"/>
          <w:szCs w:val="24"/>
        </w:rPr>
        <w:t xml:space="preserve"> the </w:t>
      </w:r>
      <w:r w:rsidR="007535E9" w:rsidRPr="00D4457C">
        <w:rPr>
          <w:rFonts w:hint="eastAsia"/>
          <w:color w:val="000000"/>
          <w:sz w:val="24"/>
          <w:szCs w:val="24"/>
        </w:rPr>
        <w:t xml:space="preserve">net </w:t>
      </w:r>
      <w:r w:rsidR="00BA6A67" w:rsidRPr="00D4457C">
        <w:rPr>
          <w:rFonts w:hint="eastAsia"/>
          <w:color w:val="000000"/>
          <w:sz w:val="24"/>
          <w:szCs w:val="24"/>
        </w:rPr>
        <w:t>stiffness ratio</w:t>
      </w:r>
      <w:r w:rsidR="007535E9" w:rsidRPr="00D4457C">
        <w:rPr>
          <w:rFonts w:hint="eastAsia"/>
          <w:color w:val="000000"/>
          <w:sz w:val="24"/>
          <w:szCs w:val="24"/>
        </w:rPr>
        <w:t xml:space="preserve">. </w:t>
      </w:r>
      <w:r w:rsidR="007535E9" w:rsidRPr="00D4457C">
        <w:rPr>
          <w:color w:val="000000"/>
          <w:sz w:val="24"/>
          <w:szCs w:val="24"/>
        </w:rPr>
        <w:t>Specifically, with</w:t>
      </w:r>
      <w:r w:rsidR="007535E9" w:rsidRPr="00D4457C">
        <w:rPr>
          <w:rFonts w:hint="eastAsia"/>
          <w:color w:val="000000"/>
          <w:sz w:val="24"/>
          <w:szCs w:val="24"/>
        </w:rPr>
        <w:t xml:space="preserve"> </w:t>
      </w:r>
      <w:r w:rsidR="00BA6A67" w:rsidRPr="00D4457C">
        <w:rPr>
          <w:rFonts w:hint="eastAsia"/>
          <w:color w:val="000000"/>
          <w:sz w:val="24"/>
          <w:szCs w:val="24"/>
        </w:rPr>
        <w:t xml:space="preserve">the </w:t>
      </w:r>
      <w:r w:rsidR="007535E9" w:rsidRPr="00D4457C">
        <w:rPr>
          <w:rFonts w:hint="eastAsia"/>
          <w:color w:val="000000"/>
          <w:sz w:val="24"/>
          <w:szCs w:val="24"/>
        </w:rPr>
        <w:t xml:space="preserve">net stiffness </w:t>
      </w:r>
      <w:r w:rsidR="00BA6A67" w:rsidRPr="00D4457C">
        <w:rPr>
          <w:rFonts w:hint="eastAsia"/>
          <w:color w:val="000000"/>
          <w:sz w:val="24"/>
          <w:szCs w:val="24"/>
        </w:rPr>
        <w:t>decreas</w:t>
      </w:r>
      <w:r w:rsidR="0081389B" w:rsidRPr="00D4457C">
        <w:rPr>
          <w:color w:val="000000"/>
          <w:sz w:val="24"/>
          <w:szCs w:val="24"/>
        </w:rPr>
        <w:t>ing</w:t>
      </w:r>
      <w:r w:rsidR="00BA6A67" w:rsidRPr="00D4457C">
        <w:rPr>
          <w:rFonts w:hint="eastAsia"/>
          <w:color w:val="000000"/>
          <w:sz w:val="24"/>
          <w:szCs w:val="24"/>
        </w:rPr>
        <w:t>, the central frequency move</w:t>
      </w:r>
      <w:r w:rsidR="007535E9" w:rsidRPr="00D4457C">
        <w:rPr>
          <w:rFonts w:hint="eastAsia"/>
          <w:color w:val="000000"/>
          <w:sz w:val="24"/>
          <w:szCs w:val="24"/>
        </w:rPr>
        <w:t>s</w:t>
      </w:r>
      <w:r w:rsidR="00BA6A67" w:rsidRPr="00D4457C">
        <w:rPr>
          <w:rFonts w:hint="eastAsia"/>
          <w:color w:val="000000"/>
          <w:sz w:val="24"/>
          <w:szCs w:val="24"/>
        </w:rPr>
        <w:t xml:space="preserve"> from </w:t>
      </w:r>
      <w:r w:rsidR="007535E9" w:rsidRPr="00D4457C">
        <w:rPr>
          <w:rFonts w:hint="eastAsia"/>
          <w:color w:val="000000"/>
          <w:sz w:val="24"/>
          <w:szCs w:val="24"/>
        </w:rPr>
        <w:t xml:space="preserve">a </w:t>
      </w:r>
      <w:r w:rsidR="00BA6A67" w:rsidRPr="00D4457C">
        <w:rPr>
          <w:rFonts w:hint="eastAsia"/>
          <w:color w:val="000000"/>
          <w:sz w:val="24"/>
          <w:szCs w:val="24"/>
        </w:rPr>
        <w:t>high frequency to</w:t>
      </w:r>
      <w:r w:rsidR="0081389B" w:rsidRPr="00D4457C">
        <w:rPr>
          <w:color w:val="000000"/>
          <w:sz w:val="24"/>
          <w:szCs w:val="24"/>
        </w:rPr>
        <w:t xml:space="preserve"> a</w:t>
      </w:r>
      <w:r w:rsidR="00BA6A67" w:rsidRPr="00D4457C">
        <w:rPr>
          <w:rFonts w:hint="eastAsia"/>
          <w:color w:val="000000"/>
          <w:sz w:val="24"/>
          <w:szCs w:val="24"/>
        </w:rPr>
        <w:t xml:space="preserve"> low</w:t>
      </w:r>
      <w:r w:rsidR="006428CF" w:rsidRPr="00D4457C">
        <w:rPr>
          <w:rFonts w:hint="eastAsia"/>
          <w:color w:val="000000"/>
          <w:sz w:val="24"/>
          <w:szCs w:val="24"/>
        </w:rPr>
        <w:t xml:space="preserve"> </w:t>
      </w:r>
      <w:r w:rsidR="0004412E" w:rsidRPr="00D4457C">
        <w:rPr>
          <w:rFonts w:hint="eastAsia"/>
          <w:color w:val="000000"/>
          <w:sz w:val="24"/>
          <w:szCs w:val="24"/>
        </w:rPr>
        <w:t>one</w:t>
      </w:r>
      <w:r w:rsidR="006428CF" w:rsidRPr="00D4457C">
        <w:rPr>
          <w:rFonts w:hint="eastAsia"/>
          <w:color w:val="000000"/>
          <w:sz w:val="24"/>
          <w:szCs w:val="24"/>
        </w:rPr>
        <w:t xml:space="preserve">. </w:t>
      </w:r>
      <w:r w:rsidR="007535E9" w:rsidRPr="00D4457C">
        <w:rPr>
          <w:rFonts w:hint="eastAsia"/>
          <w:color w:val="000000"/>
          <w:sz w:val="24"/>
          <w:szCs w:val="24"/>
        </w:rPr>
        <w:t>More importantly</w:t>
      </w:r>
      <w:r w:rsidR="0081389B" w:rsidRPr="00D4457C">
        <w:rPr>
          <w:color w:val="000000"/>
          <w:sz w:val="24"/>
          <w:szCs w:val="24"/>
        </w:rPr>
        <w:t xml:space="preserve">, </w:t>
      </w:r>
      <w:r w:rsidR="00485F66" w:rsidRPr="00D4457C">
        <w:rPr>
          <w:rFonts w:hint="eastAsia"/>
          <w:color w:val="000000"/>
          <w:sz w:val="24"/>
          <w:szCs w:val="24"/>
        </w:rPr>
        <w:t xml:space="preserve">by comparing </w:t>
      </w:r>
      <w:r w:rsidR="00AF72D6" w:rsidRPr="008A2365">
        <w:rPr>
          <w:rFonts w:hint="eastAsia"/>
          <w:sz w:val="24"/>
          <w:szCs w:val="24"/>
        </w:rPr>
        <w:t>f</w:t>
      </w:r>
      <w:r w:rsidR="00485F66" w:rsidRPr="008A2365">
        <w:rPr>
          <w:rFonts w:hint="eastAsia"/>
          <w:sz w:val="24"/>
          <w:szCs w:val="24"/>
        </w:rPr>
        <w:t>ig</w:t>
      </w:r>
      <w:r w:rsidR="00AF72D6" w:rsidRPr="008A2365">
        <w:rPr>
          <w:rFonts w:hint="eastAsia"/>
          <w:sz w:val="24"/>
          <w:szCs w:val="24"/>
        </w:rPr>
        <w:t>ure</w:t>
      </w:r>
      <w:r w:rsidR="00485F66" w:rsidRPr="008A2365">
        <w:rPr>
          <w:rFonts w:hint="eastAsia"/>
          <w:sz w:val="24"/>
          <w:szCs w:val="24"/>
        </w:rPr>
        <w:t xml:space="preserve"> </w:t>
      </w:r>
      <w:r w:rsidR="009E2136" w:rsidRPr="008A2365">
        <w:rPr>
          <w:sz w:val="24"/>
          <w:szCs w:val="24"/>
        </w:rPr>
        <w:t>9</w:t>
      </w:r>
      <w:r w:rsidR="00485F66" w:rsidRPr="008A2365">
        <w:rPr>
          <w:rFonts w:hint="eastAsia"/>
          <w:sz w:val="24"/>
          <w:szCs w:val="24"/>
        </w:rPr>
        <w:t xml:space="preserve"> with </w:t>
      </w:r>
      <w:r w:rsidR="00AF72D6" w:rsidRPr="008A2365">
        <w:rPr>
          <w:rFonts w:hint="eastAsia"/>
          <w:sz w:val="24"/>
          <w:szCs w:val="24"/>
        </w:rPr>
        <w:t>f</w:t>
      </w:r>
      <w:r w:rsidR="00485F66" w:rsidRPr="008A2365">
        <w:rPr>
          <w:rFonts w:hint="eastAsia"/>
          <w:sz w:val="24"/>
          <w:szCs w:val="24"/>
        </w:rPr>
        <w:t>ig</w:t>
      </w:r>
      <w:r w:rsidR="00AF72D6" w:rsidRPr="008A2365">
        <w:rPr>
          <w:rFonts w:hint="eastAsia"/>
          <w:sz w:val="24"/>
          <w:szCs w:val="24"/>
        </w:rPr>
        <w:t>ure</w:t>
      </w:r>
      <w:r w:rsidR="00485F66" w:rsidRPr="008A2365">
        <w:rPr>
          <w:rFonts w:hint="eastAsia"/>
          <w:sz w:val="24"/>
          <w:szCs w:val="24"/>
        </w:rPr>
        <w:t xml:space="preserve"> </w:t>
      </w:r>
      <w:r w:rsidR="009E2136" w:rsidRPr="008A2365">
        <w:rPr>
          <w:sz w:val="24"/>
          <w:szCs w:val="24"/>
        </w:rPr>
        <w:t>6</w:t>
      </w:r>
      <w:r w:rsidR="00485F66" w:rsidRPr="00D4457C">
        <w:rPr>
          <w:rFonts w:hint="eastAsia"/>
          <w:color w:val="000000"/>
          <w:sz w:val="24"/>
          <w:szCs w:val="24"/>
        </w:rPr>
        <w:t xml:space="preserve">, one can </w:t>
      </w:r>
      <w:r w:rsidR="00485F66" w:rsidRPr="00D4457C">
        <w:rPr>
          <w:color w:val="000000"/>
          <w:sz w:val="24"/>
          <w:szCs w:val="24"/>
        </w:rPr>
        <w:t>observe</w:t>
      </w:r>
      <w:r w:rsidR="00485F66" w:rsidRPr="00D4457C">
        <w:rPr>
          <w:rFonts w:hint="eastAsia"/>
          <w:color w:val="000000"/>
          <w:sz w:val="24"/>
          <w:szCs w:val="24"/>
        </w:rPr>
        <w:t xml:space="preserve"> that </w:t>
      </w:r>
      <w:r w:rsidR="007535E9" w:rsidRPr="00D4457C">
        <w:rPr>
          <w:rFonts w:hint="eastAsia"/>
          <w:color w:val="000000"/>
          <w:sz w:val="24"/>
          <w:szCs w:val="24"/>
        </w:rPr>
        <w:t xml:space="preserve">the </w:t>
      </w:r>
      <w:r w:rsidR="0081389B" w:rsidRPr="00D4457C">
        <w:rPr>
          <w:color w:val="000000"/>
          <w:sz w:val="24"/>
          <w:szCs w:val="24"/>
        </w:rPr>
        <w:t xml:space="preserve">band structure calculated </w:t>
      </w:r>
      <w:r w:rsidR="007535E9" w:rsidRPr="00D4457C">
        <w:rPr>
          <w:rFonts w:hint="eastAsia"/>
          <w:color w:val="000000"/>
          <w:sz w:val="24"/>
          <w:szCs w:val="24"/>
        </w:rPr>
        <w:t>numerically</w:t>
      </w:r>
      <w:r w:rsidR="0081389B" w:rsidRPr="00D4457C">
        <w:rPr>
          <w:color w:val="000000"/>
          <w:sz w:val="24"/>
          <w:szCs w:val="24"/>
        </w:rPr>
        <w:t xml:space="preserve"> </w:t>
      </w:r>
      <w:r w:rsidR="007535E9" w:rsidRPr="00D4457C">
        <w:rPr>
          <w:rFonts w:hint="eastAsia"/>
          <w:color w:val="000000"/>
          <w:sz w:val="24"/>
          <w:szCs w:val="24"/>
        </w:rPr>
        <w:t xml:space="preserve">by using </w:t>
      </w:r>
      <w:r w:rsidR="0043562D" w:rsidRPr="00D4457C">
        <w:rPr>
          <w:rFonts w:hint="eastAsia"/>
          <w:color w:val="000000"/>
          <w:sz w:val="24"/>
          <w:szCs w:val="24"/>
        </w:rPr>
        <w:t xml:space="preserve">the </w:t>
      </w:r>
      <w:r w:rsidR="007535E9" w:rsidRPr="00D4457C">
        <w:rPr>
          <w:rFonts w:hint="eastAsia"/>
          <w:color w:val="000000"/>
          <w:sz w:val="24"/>
          <w:szCs w:val="24"/>
        </w:rPr>
        <w:t>actual</w:t>
      </w:r>
      <w:r w:rsidR="00485F66" w:rsidRPr="00D4457C">
        <w:rPr>
          <w:rFonts w:hint="eastAsia"/>
          <w:color w:val="000000"/>
          <w:sz w:val="24"/>
          <w:szCs w:val="24"/>
        </w:rPr>
        <w:t>ly</w:t>
      </w:r>
      <w:r w:rsidR="007535E9" w:rsidRPr="00D4457C">
        <w:rPr>
          <w:rFonts w:hint="eastAsia"/>
          <w:color w:val="000000"/>
          <w:sz w:val="24"/>
          <w:szCs w:val="24"/>
        </w:rPr>
        <w:t xml:space="preserve"> nonlinear </w:t>
      </w:r>
      <w:r w:rsidR="0043562D" w:rsidRPr="00D4457C">
        <w:rPr>
          <w:rFonts w:hint="eastAsia"/>
          <w:color w:val="000000"/>
          <w:sz w:val="24"/>
          <w:szCs w:val="24"/>
        </w:rPr>
        <w:t xml:space="preserve">stiffness </w:t>
      </w:r>
      <w:r w:rsidR="0081389B" w:rsidRPr="00D4457C">
        <w:rPr>
          <w:rFonts w:hint="eastAsia"/>
          <w:color w:val="000000"/>
          <w:sz w:val="24"/>
          <w:szCs w:val="24"/>
        </w:rPr>
        <w:t>matches well with</w:t>
      </w:r>
      <w:r w:rsidR="0043562D" w:rsidRPr="00D4457C">
        <w:rPr>
          <w:rFonts w:hint="eastAsia"/>
          <w:color w:val="000000"/>
          <w:sz w:val="24"/>
          <w:szCs w:val="24"/>
        </w:rPr>
        <w:t xml:space="preserve"> the </w:t>
      </w:r>
      <w:r w:rsidR="00485F66" w:rsidRPr="00D4457C">
        <w:rPr>
          <w:rFonts w:hint="eastAsia"/>
          <w:color w:val="000000"/>
          <w:sz w:val="24"/>
          <w:szCs w:val="24"/>
        </w:rPr>
        <w:t xml:space="preserve">theoretical predication </w:t>
      </w:r>
      <w:r w:rsidR="0043562D" w:rsidRPr="00D4457C">
        <w:rPr>
          <w:rFonts w:hint="eastAsia"/>
          <w:color w:val="000000"/>
          <w:sz w:val="24"/>
          <w:szCs w:val="24"/>
        </w:rPr>
        <w:t xml:space="preserve">by </w:t>
      </w:r>
      <w:r w:rsidR="00485F66" w:rsidRPr="00D4457C">
        <w:rPr>
          <w:rFonts w:hint="eastAsia"/>
          <w:color w:val="000000"/>
          <w:sz w:val="24"/>
          <w:szCs w:val="24"/>
        </w:rPr>
        <w:t xml:space="preserve">using the </w:t>
      </w:r>
      <w:r w:rsidR="0043562D" w:rsidRPr="00D4457C">
        <w:rPr>
          <w:rFonts w:hint="eastAsia"/>
          <w:color w:val="000000"/>
          <w:sz w:val="24"/>
          <w:szCs w:val="24"/>
        </w:rPr>
        <w:t>linearized stiffness</w:t>
      </w:r>
      <w:r w:rsidR="00485F66" w:rsidRPr="00D4457C">
        <w:rPr>
          <w:rFonts w:hint="eastAsia"/>
          <w:color w:val="000000"/>
          <w:sz w:val="24"/>
          <w:szCs w:val="24"/>
        </w:rPr>
        <w:t xml:space="preserve">. </w:t>
      </w:r>
      <w:r w:rsidR="00485F66" w:rsidRPr="00D4457C">
        <w:rPr>
          <w:color w:val="000000"/>
          <w:sz w:val="24"/>
          <w:szCs w:val="24"/>
        </w:rPr>
        <w:t>T</w:t>
      </w:r>
      <w:r w:rsidR="00485F66">
        <w:rPr>
          <w:sz w:val="24"/>
          <w:szCs w:val="24"/>
        </w:rPr>
        <w:t>herefore</w:t>
      </w:r>
      <w:r w:rsidR="00485F66">
        <w:rPr>
          <w:rFonts w:hint="eastAsia"/>
          <w:sz w:val="24"/>
          <w:szCs w:val="24"/>
        </w:rPr>
        <w:t>,</w:t>
      </w:r>
      <w:r w:rsidR="00485F66" w:rsidRPr="00F4260E">
        <w:rPr>
          <w:rFonts w:hint="eastAsia"/>
          <w:sz w:val="24"/>
          <w:szCs w:val="24"/>
        </w:rPr>
        <w:t xml:space="preserve"> </w:t>
      </w:r>
      <w:r w:rsidR="0043562D" w:rsidRPr="00F4260E">
        <w:rPr>
          <w:rFonts w:hint="eastAsia"/>
          <w:sz w:val="24"/>
          <w:szCs w:val="24"/>
        </w:rPr>
        <w:t>the linearized stiffness can</w:t>
      </w:r>
      <w:r w:rsidR="00485F66">
        <w:rPr>
          <w:rFonts w:hint="eastAsia"/>
          <w:sz w:val="24"/>
          <w:szCs w:val="24"/>
        </w:rPr>
        <w:t xml:space="preserve"> be</w:t>
      </w:r>
      <w:r w:rsidR="0043562D" w:rsidRPr="00F4260E">
        <w:rPr>
          <w:rFonts w:hint="eastAsia"/>
          <w:sz w:val="24"/>
          <w:szCs w:val="24"/>
        </w:rPr>
        <w:t xml:space="preserve"> </w:t>
      </w:r>
      <w:r w:rsidR="00485F66" w:rsidRPr="00F4260E">
        <w:rPr>
          <w:sz w:val="24"/>
          <w:szCs w:val="24"/>
        </w:rPr>
        <w:t>use</w:t>
      </w:r>
      <w:r w:rsidR="00485F66">
        <w:rPr>
          <w:sz w:val="24"/>
          <w:szCs w:val="24"/>
        </w:rPr>
        <w:t>d</w:t>
      </w:r>
      <w:r w:rsidR="0043562D" w:rsidRPr="00F4260E">
        <w:rPr>
          <w:rFonts w:hint="eastAsia"/>
          <w:sz w:val="24"/>
          <w:szCs w:val="24"/>
        </w:rPr>
        <w:t xml:space="preserve"> to </w:t>
      </w:r>
      <w:r w:rsidR="00485F66">
        <w:rPr>
          <w:rFonts w:hint="eastAsia"/>
          <w:sz w:val="24"/>
          <w:szCs w:val="24"/>
        </w:rPr>
        <w:t>obtain</w:t>
      </w:r>
      <w:r w:rsidR="00485F66" w:rsidRPr="00F4260E">
        <w:rPr>
          <w:rFonts w:hint="eastAsia"/>
          <w:sz w:val="24"/>
          <w:szCs w:val="24"/>
        </w:rPr>
        <w:t xml:space="preserve"> </w:t>
      </w:r>
      <w:r w:rsidR="0043562D" w:rsidRPr="00F4260E">
        <w:rPr>
          <w:rFonts w:hint="eastAsia"/>
          <w:sz w:val="24"/>
          <w:szCs w:val="24"/>
        </w:rPr>
        <w:t xml:space="preserve">the band structure </w:t>
      </w:r>
      <w:r w:rsidR="00485F66">
        <w:rPr>
          <w:rFonts w:hint="eastAsia"/>
          <w:sz w:val="24"/>
          <w:szCs w:val="24"/>
        </w:rPr>
        <w:t xml:space="preserve">when the </w:t>
      </w:r>
      <w:r w:rsidR="0066653D">
        <w:rPr>
          <w:rFonts w:hint="eastAsia"/>
          <w:sz w:val="24"/>
          <w:szCs w:val="24"/>
        </w:rPr>
        <w:t>meta-</w:t>
      </w:r>
      <w:r w:rsidR="00485F66">
        <w:rPr>
          <w:rFonts w:hint="eastAsia"/>
          <w:sz w:val="24"/>
          <w:szCs w:val="24"/>
        </w:rPr>
        <w:t>shaft does not suffer large-amplitude excitations</w:t>
      </w:r>
      <w:r w:rsidR="0043562D" w:rsidRPr="00F4260E">
        <w:rPr>
          <w:rFonts w:hint="eastAsia"/>
          <w:sz w:val="24"/>
          <w:szCs w:val="24"/>
        </w:rPr>
        <w:t xml:space="preserve">. </w:t>
      </w:r>
      <w:r w:rsidR="00D046EF" w:rsidRPr="00F4260E">
        <w:rPr>
          <w:rFonts w:hint="eastAsia"/>
          <w:sz w:val="24"/>
          <w:szCs w:val="24"/>
        </w:rPr>
        <w:t xml:space="preserve">In addition, with the resonator stiffness decreasing, the </w:t>
      </w:r>
      <w:r w:rsidR="00AD0B89" w:rsidRPr="00F4260E">
        <w:rPr>
          <w:rFonts w:hint="eastAsia"/>
          <w:sz w:val="24"/>
          <w:szCs w:val="24"/>
        </w:rPr>
        <w:t xml:space="preserve">performance </w:t>
      </w:r>
      <w:r w:rsidR="00AD0B89">
        <w:rPr>
          <w:rFonts w:hint="eastAsia"/>
          <w:sz w:val="24"/>
          <w:szCs w:val="24"/>
        </w:rPr>
        <w:t>of wave</w:t>
      </w:r>
      <w:r w:rsidR="00AD0B89" w:rsidRPr="00F4260E">
        <w:rPr>
          <w:rFonts w:hint="eastAsia"/>
          <w:sz w:val="24"/>
          <w:szCs w:val="24"/>
        </w:rPr>
        <w:t xml:space="preserve"> </w:t>
      </w:r>
      <w:r w:rsidR="00D046EF" w:rsidRPr="00F4260E">
        <w:rPr>
          <w:rFonts w:hint="eastAsia"/>
          <w:sz w:val="24"/>
          <w:szCs w:val="24"/>
        </w:rPr>
        <w:t xml:space="preserve">attenuation </w:t>
      </w:r>
      <w:r w:rsidR="001A3F4A">
        <w:rPr>
          <w:rFonts w:hint="eastAsia"/>
          <w:sz w:val="24"/>
          <w:szCs w:val="24"/>
        </w:rPr>
        <w:t>deteriorates</w:t>
      </w:r>
      <w:r w:rsidR="00D046EF" w:rsidRPr="00F4260E">
        <w:rPr>
          <w:rFonts w:hint="eastAsia"/>
          <w:sz w:val="24"/>
          <w:szCs w:val="24"/>
        </w:rPr>
        <w:t xml:space="preserve">, which </w:t>
      </w:r>
      <w:r w:rsidR="005358BA" w:rsidRPr="00F4260E">
        <w:rPr>
          <w:rFonts w:hint="eastAsia"/>
          <w:sz w:val="24"/>
          <w:szCs w:val="24"/>
        </w:rPr>
        <w:t>also matches with the shallow band gap</w:t>
      </w:r>
      <w:r w:rsidR="0081389B">
        <w:rPr>
          <w:sz w:val="24"/>
          <w:szCs w:val="24"/>
        </w:rPr>
        <w:t xml:space="preserve"> in </w:t>
      </w:r>
      <w:r w:rsidR="00AF72D6">
        <w:rPr>
          <w:rFonts w:hint="eastAsia"/>
          <w:color w:val="000000"/>
          <w:sz w:val="24"/>
          <w:szCs w:val="24"/>
        </w:rPr>
        <w:t>f</w:t>
      </w:r>
      <w:r w:rsidR="00AD0B89" w:rsidRPr="00D4457C">
        <w:rPr>
          <w:rFonts w:hint="eastAsia"/>
          <w:color w:val="000000"/>
          <w:sz w:val="24"/>
          <w:szCs w:val="24"/>
        </w:rPr>
        <w:t>ig</w:t>
      </w:r>
      <w:r w:rsidR="00AF72D6">
        <w:rPr>
          <w:rFonts w:hint="eastAsia"/>
          <w:color w:val="000000"/>
          <w:sz w:val="24"/>
          <w:szCs w:val="24"/>
        </w:rPr>
        <w:t>ure</w:t>
      </w:r>
      <w:r w:rsidR="00AD0B89" w:rsidRPr="00D4457C">
        <w:rPr>
          <w:color w:val="000000"/>
          <w:sz w:val="24"/>
          <w:szCs w:val="24"/>
        </w:rPr>
        <w:t xml:space="preserve"> </w:t>
      </w:r>
      <w:r w:rsidR="00F21E5E">
        <w:rPr>
          <w:color w:val="000000"/>
          <w:sz w:val="24"/>
          <w:szCs w:val="24"/>
        </w:rPr>
        <w:t>6</w:t>
      </w:r>
      <w:r w:rsidR="005358BA" w:rsidRPr="00D4457C">
        <w:rPr>
          <w:rFonts w:hint="eastAsia"/>
          <w:color w:val="000000"/>
          <w:sz w:val="24"/>
          <w:szCs w:val="24"/>
        </w:rPr>
        <w:t>.</w:t>
      </w:r>
      <w:r w:rsidR="008B29BC" w:rsidRPr="009F51DE">
        <w:rPr>
          <w:rFonts w:hint="eastAsia"/>
          <w:sz w:val="24"/>
          <w:szCs w:val="24"/>
        </w:rPr>
        <w:t xml:space="preserve"> </w:t>
      </w:r>
    </w:p>
    <w:p w:rsidR="0035007E" w:rsidRPr="0004564E" w:rsidRDefault="005907D8" w:rsidP="0004564E">
      <w:pPr>
        <w:pStyle w:val="ListParagraph"/>
        <w:numPr>
          <w:ilvl w:val="1"/>
          <w:numId w:val="5"/>
        </w:numPr>
        <w:spacing w:beforeLines="50" w:before="156" w:afterLines="50" w:after="156" w:line="360" w:lineRule="auto"/>
        <w:ind w:firstLineChars="0"/>
        <w:jc w:val="left"/>
        <w:rPr>
          <w:i/>
          <w:sz w:val="24"/>
          <w:szCs w:val="24"/>
        </w:rPr>
      </w:pPr>
      <w:r w:rsidRPr="0004564E">
        <w:rPr>
          <w:rFonts w:hint="eastAsia"/>
          <w:i/>
          <w:sz w:val="24"/>
          <w:szCs w:val="24"/>
        </w:rPr>
        <w:t>I</w:t>
      </w:r>
      <w:r w:rsidR="0035007E" w:rsidRPr="0004564E">
        <w:rPr>
          <w:i/>
          <w:sz w:val="24"/>
          <w:szCs w:val="24"/>
        </w:rPr>
        <w:t>nfluence</w:t>
      </w:r>
      <w:r w:rsidRPr="0004564E">
        <w:rPr>
          <w:rFonts w:hint="eastAsia"/>
          <w:i/>
          <w:sz w:val="24"/>
          <w:szCs w:val="24"/>
        </w:rPr>
        <w:t>s</w:t>
      </w:r>
      <w:r w:rsidR="0035007E" w:rsidRPr="0004564E">
        <w:rPr>
          <w:i/>
          <w:sz w:val="24"/>
          <w:szCs w:val="24"/>
        </w:rPr>
        <w:t xml:space="preserve"> of </w:t>
      </w:r>
      <w:r w:rsidR="00720E5A" w:rsidRPr="0004564E">
        <w:rPr>
          <w:rFonts w:hint="eastAsia"/>
          <w:i/>
          <w:sz w:val="24"/>
          <w:szCs w:val="24"/>
        </w:rPr>
        <w:t>parameters</w:t>
      </w:r>
    </w:p>
    <w:p w:rsidR="007473F0" w:rsidRPr="00D4457C" w:rsidRDefault="00F85D7D" w:rsidP="006C215D">
      <w:pPr>
        <w:spacing w:beforeLines="50" w:before="156" w:afterLines="50" w:after="156" w:line="360" w:lineRule="auto"/>
        <w:ind w:firstLine="360"/>
        <w:rPr>
          <w:rFonts w:hint="eastAsia"/>
          <w:color w:val="000000"/>
          <w:sz w:val="24"/>
          <w:szCs w:val="24"/>
        </w:rPr>
      </w:pPr>
      <w:r w:rsidRPr="00A0532B">
        <w:rPr>
          <w:rFonts w:hint="eastAsia"/>
          <w:sz w:val="24"/>
          <w:szCs w:val="24"/>
        </w:rPr>
        <w:tab/>
      </w:r>
      <w:r w:rsidR="00720E5A" w:rsidRPr="00A0532B">
        <w:rPr>
          <w:rFonts w:hint="eastAsia"/>
          <w:sz w:val="24"/>
          <w:szCs w:val="24"/>
        </w:rPr>
        <w:t xml:space="preserve">The </w:t>
      </w:r>
      <w:r w:rsidR="00720E5A" w:rsidRPr="00A0532B">
        <w:rPr>
          <w:sz w:val="24"/>
          <w:szCs w:val="24"/>
        </w:rPr>
        <w:t>influence</w:t>
      </w:r>
      <w:r w:rsidR="00720E5A" w:rsidRPr="00A0532B">
        <w:rPr>
          <w:rFonts w:hint="eastAsia"/>
          <w:sz w:val="24"/>
          <w:szCs w:val="24"/>
        </w:rPr>
        <w:t xml:space="preserve"> of the </w:t>
      </w:r>
      <w:r w:rsidR="00E76603" w:rsidRPr="00A0532B">
        <w:rPr>
          <w:rFonts w:hint="eastAsia"/>
          <w:sz w:val="24"/>
          <w:szCs w:val="24"/>
        </w:rPr>
        <w:t>damping</w:t>
      </w:r>
      <w:r w:rsidR="0069570C" w:rsidRPr="00A0532B">
        <w:rPr>
          <w:rFonts w:hint="eastAsia"/>
          <w:sz w:val="24"/>
          <w:szCs w:val="24"/>
        </w:rPr>
        <w:t xml:space="preserve"> of the local resonator</w:t>
      </w:r>
      <w:r w:rsidR="00720E5A" w:rsidRPr="00A0532B">
        <w:rPr>
          <w:rFonts w:hint="eastAsia"/>
          <w:sz w:val="24"/>
          <w:szCs w:val="24"/>
        </w:rPr>
        <w:t xml:space="preserve"> on the </w:t>
      </w:r>
      <w:r w:rsidR="00F96213">
        <w:rPr>
          <w:sz w:val="24"/>
          <w:szCs w:val="24"/>
        </w:rPr>
        <w:t>wave transmittance</w:t>
      </w:r>
      <w:r w:rsidR="00A16DCB" w:rsidRPr="00A0532B">
        <w:rPr>
          <w:rFonts w:hint="eastAsia"/>
          <w:sz w:val="24"/>
          <w:szCs w:val="24"/>
        </w:rPr>
        <w:t xml:space="preserve"> is </w:t>
      </w:r>
      <w:r w:rsidR="00225A96">
        <w:rPr>
          <w:rFonts w:hint="eastAsia"/>
          <w:sz w:val="24"/>
          <w:szCs w:val="24"/>
        </w:rPr>
        <w:t>illustrated</w:t>
      </w:r>
      <w:r w:rsidR="00A16DCB" w:rsidRPr="00A0532B">
        <w:rPr>
          <w:rFonts w:hint="eastAsia"/>
          <w:sz w:val="24"/>
          <w:szCs w:val="24"/>
        </w:rPr>
        <w:t xml:space="preserve"> in </w:t>
      </w:r>
      <w:r w:rsidR="00AF72D6" w:rsidRPr="008A2365">
        <w:rPr>
          <w:rFonts w:hint="eastAsia"/>
          <w:sz w:val="24"/>
          <w:szCs w:val="24"/>
        </w:rPr>
        <w:t>f</w:t>
      </w:r>
      <w:r w:rsidR="00A16DCB" w:rsidRPr="008A2365">
        <w:rPr>
          <w:rFonts w:hint="eastAsia"/>
          <w:sz w:val="24"/>
          <w:szCs w:val="24"/>
        </w:rPr>
        <w:t>ig</w:t>
      </w:r>
      <w:r w:rsidR="00AF72D6" w:rsidRPr="008A2365">
        <w:rPr>
          <w:rFonts w:hint="eastAsia"/>
          <w:sz w:val="24"/>
          <w:szCs w:val="24"/>
        </w:rPr>
        <w:t>ure</w:t>
      </w:r>
      <w:r w:rsidR="00A16DCB" w:rsidRPr="008A2365">
        <w:rPr>
          <w:rFonts w:hint="eastAsia"/>
          <w:sz w:val="24"/>
          <w:szCs w:val="24"/>
        </w:rPr>
        <w:t xml:space="preserve"> </w:t>
      </w:r>
      <w:r w:rsidR="009E2136" w:rsidRPr="008A2365">
        <w:rPr>
          <w:sz w:val="24"/>
          <w:szCs w:val="24"/>
        </w:rPr>
        <w:t>10</w:t>
      </w:r>
      <w:r w:rsidR="00A16DCB" w:rsidRPr="008A2365">
        <w:rPr>
          <w:rFonts w:hint="eastAsia"/>
          <w:sz w:val="24"/>
          <w:szCs w:val="24"/>
        </w:rPr>
        <w:t>.</w:t>
      </w:r>
      <w:r w:rsidR="00C976B1" w:rsidRPr="00A0532B">
        <w:rPr>
          <w:rFonts w:hint="eastAsia"/>
          <w:sz w:val="24"/>
          <w:szCs w:val="24"/>
        </w:rPr>
        <w:t xml:space="preserve"> </w:t>
      </w:r>
      <w:r w:rsidR="00BD54DA">
        <w:rPr>
          <w:rFonts w:hint="eastAsia"/>
          <w:sz w:val="24"/>
          <w:szCs w:val="24"/>
        </w:rPr>
        <w:t>I</w:t>
      </w:r>
      <w:r w:rsidR="00081077" w:rsidRPr="00A0532B">
        <w:rPr>
          <w:rFonts w:hint="eastAsia"/>
          <w:sz w:val="24"/>
          <w:szCs w:val="24"/>
        </w:rPr>
        <w:t>t is clear that</w:t>
      </w:r>
      <w:r w:rsidR="00BD54DA">
        <w:rPr>
          <w:rFonts w:hint="eastAsia"/>
          <w:sz w:val="24"/>
          <w:szCs w:val="24"/>
        </w:rPr>
        <w:t>,</w:t>
      </w:r>
      <w:r w:rsidR="00081077" w:rsidRPr="00A0532B">
        <w:rPr>
          <w:rFonts w:hint="eastAsia"/>
          <w:sz w:val="24"/>
          <w:szCs w:val="24"/>
        </w:rPr>
        <w:t xml:space="preserve"> w</w:t>
      </w:r>
      <w:r w:rsidR="00C976B1" w:rsidRPr="00A0532B">
        <w:rPr>
          <w:rFonts w:hint="eastAsia"/>
          <w:sz w:val="24"/>
          <w:szCs w:val="24"/>
        </w:rPr>
        <w:t>ith the increasing of the damping ratio of</w:t>
      </w:r>
      <w:r w:rsidR="00C976B1" w:rsidRPr="00D4457C">
        <w:rPr>
          <w:rFonts w:hint="eastAsia"/>
          <w:color w:val="000000"/>
          <w:sz w:val="24"/>
          <w:szCs w:val="24"/>
        </w:rPr>
        <w:t xml:space="preserve"> the resonato</w:t>
      </w:r>
      <w:r w:rsidR="00C976B1" w:rsidRPr="00A0532B">
        <w:rPr>
          <w:rFonts w:hint="eastAsia"/>
          <w:sz w:val="24"/>
          <w:szCs w:val="24"/>
        </w:rPr>
        <w:t xml:space="preserve">r, the </w:t>
      </w:r>
      <w:r w:rsidR="00BD54DA" w:rsidRPr="00A0532B">
        <w:rPr>
          <w:rFonts w:hint="eastAsia"/>
          <w:sz w:val="24"/>
          <w:szCs w:val="24"/>
        </w:rPr>
        <w:t>performance</w:t>
      </w:r>
      <w:r w:rsidR="00BD54DA">
        <w:rPr>
          <w:rFonts w:hint="eastAsia"/>
          <w:sz w:val="24"/>
          <w:szCs w:val="24"/>
        </w:rPr>
        <w:t xml:space="preserve"> of wave</w:t>
      </w:r>
      <w:r w:rsidR="00BD54DA" w:rsidRPr="00A0532B">
        <w:rPr>
          <w:rFonts w:hint="eastAsia"/>
          <w:sz w:val="24"/>
          <w:szCs w:val="24"/>
        </w:rPr>
        <w:t xml:space="preserve"> </w:t>
      </w:r>
      <w:r w:rsidR="00C976B1" w:rsidRPr="00A0532B">
        <w:rPr>
          <w:rFonts w:hint="eastAsia"/>
          <w:sz w:val="24"/>
          <w:szCs w:val="24"/>
        </w:rPr>
        <w:t xml:space="preserve">attenuation </w:t>
      </w:r>
      <w:r w:rsidR="00FB53ED" w:rsidRPr="00A0532B">
        <w:rPr>
          <w:rFonts w:hint="eastAsia"/>
          <w:sz w:val="24"/>
          <w:szCs w:val="24"/>
        </w:rPr>
        <w:t>in</w:t>
      </w:r>
      <w:r w:rsidR="00225A96">
        <w:rPr>
          <w:rFonts w:hint="eastAsia"/>
          <w:sz w:val="24"/>
          <w:szCs w:val="24"/>
        </w:rPr>
        <w:t xml:space="preserve"> the</w:t>
      </w:r>
      <w:r w:rsidR="00C976B1" w:rsidRPr="00A0532B">
        <w:rPr>
          <w:rFonts w:hint="eastAsia"/>
          <w:sz w:val="24"/>
          <w:szCs w:val="24"/>
        </w:rPr>
        <w:t xml:space="preserve"> band gap</w:t>
      </w:r>
      <w:r w:rsidR="00C976B1" w:rsidRPr="00D4457C">
        <w:rPr>
          <w:rFonts w:hint="eastAsia"/>
          <w:color w:val="000000"/>
          <w:sz w:val="24"/>
          <w:szCs w:val="24"/>
        </w:rPr>
        <w:t xml:space="preserve"> </w:t>
      </w:r>
      <w:r w:rsidR="002426C6" w:rsidRPr="00D4457C">
        <w:rPr>
          <w:color w:val="000000"/>
          <w:sz w:val="24"/>
          <w:szCs w:val="24"/>
        </w:rPr>
        <w:t>get</w:t>
      </w:r>
      <w:r w:rsidR="00C976B1" w:rsidRPr="00D4457C">
        <w:rPr>
          <w:rFonts w:hint="eastAsia"/>
          <w:color w:val="000000"/>
          <w:sz w:val="24"/>
          <w:szCs w:val="24"/>
        </w:rPr>
        <w:t xml:space="preserve">s </w:t>
      </w:r>
      <w:r w:rsidR="002426C6" w:rsidRPr="00D4457C">
        <w:rPr>
          <w:color w:val="000000"/>
          <w:sz w:val="24"/>
          <w:szCs w:val="24"/>
        </w:rPr>
        <w:t>worse</w:t>
      </w:r>
      <w:r w:rsidR="00896239" w:rsidRPr="00D4457C">
        <w:rPr>
          <w:rFonts w:hint="eastAsia"/>
          <w:color w:val="000000"/>
          <w:sz w:val="24"/>
          <w:szCs w:val="24"/>
        </w:rPr>
        <w:t xml:space="preserve">, </w:t>
      </w:r>
      <w:r w:rsidR="00BD54DA" w:rsidRPr="00D4457C">
        <w:rPr>
          <w:rFonts w:hint="eastAsia"/>
          <w:color w:val="000000"/>
          <w:sz w:val="24"/>
          <w:szCs w:val="24"/>
        </w:rPr>
        <w:t xml:space="preserve">while </w:t>
      </w:r>
      <w:r w:rsidR="00896239" w:rsidRPr="00D4457C">
        <w:rPr>
          <w:rFonts w:hint="eastAsia"/>
          <w:color w:val="000000"/>
          <w:sz w:val="24"/>
          <w:szCs w:val="24"/>
        </w:rPr>
        <w:t xml:space="preserve">the width of the band gap becomes broad. </w:t>
      </w:r>
      <w:r w:rsidR="00B80C9C" w:rsidRPr="00D4457C">
        <w:rPr>
          <w:rFonts w:hint="eastAsia"/>
          <w:color w:val="000000"/>
          <w:sz w:val="24"/>
          <w:szCs w:val="24"/>
        </w:rPr>
        <w:t>Particularly,</w:t>
      </w:r>
      <w:r w:rsidR="000905B2" w:rsidRPr="00D4457C">
        <w:rPr>
          <w:rFonts w:hint="eastAsia"/>
          <w:color w:val="000000"/>
          <w:sz w:val="24"/>
          <w:szCs w:val="24"/>
        </w:rPr>
        <w:t xml:space="preserve"> the value of the </w:t>
      </w:r>
      <w:r w:rsidR="00136211" w:rsidRPr="00D4457C">
        <w:rPr>
          <w:color w:val="000000"/>
          <w:sz w:val="24"/>
          <w:szCs w:val="24"/>
        </w:rPr>
        <w:t>wave transmittance</w:t>
      </w:r>
      <w:r w:rsidR="000905B2" w:rsidRPr="00D4457C">
        <w:rPr>
          <w:rFonts w:hint="eastAsia"/>
          <w:color w:val="000000"/>
          <w:sz w:val="24"/>
          <w:szCs w:val="24"/>
        </w:rPr>
        <w:t xml:space="preserve"> is </w:t>
      </w:r>
      <w:r w:rsidR="00225A96" w:rsidRPr="00D4457C">
        <w:rPr>
          <w:rFonts w:hint="eastAsia"/>
          <w:color w:val="000000"/>
          <w:sz w:val="24"/>
          <w:szCs w:val="24"/>
        </w:rPr>
        <w:t>lower</w:t>
      </w:r>
      <w:r w:rsidR="000905B2" w:rsidRPr="00D4457C">
        <w:rPr>
          <w:rFonts w:hint="eastAsia"/>
          <w:color w:val="000000"/>
          <w:sz w:val="24"/>
          <w:szCs w:val="24"/>
        </w:rPr>
        <w:t xml:space="preserve"> than zero in</w:t>
      </w:r>
      <w:r w:rsidR="00B80C9C" w:rsidRPr="00D4457C">
        <w:rPr>
          <w:rFonts w:hint="eastAsia"/>
          <w:color w:val="000000"/>
          <w:sz w:val="24"/>
          <w:szCs w:val="24"/>
        </w:rPr>
        <w:t xml:space="preserve"> </w:t>
      </w:r>
      <w:r w:rsidR="00DB4ADA" w:rsidRPr="00D4457C">
        <w:rPr>
          <w:rFonts w:hint="eastAsia"/>
          <w:color w:val="000000"/>
          <w:sz w:val="24"/>
          <w:szCs w:val="24"/>
        </w:rPr>
        <w:t>the high frequency region</w:t>
      </w:r>
      <w:r w:rsidR="007D57A3" w:rsidRPr="00D4457C">
        <w:rPr>
          <w:color w:val="000000"/>
          <w:sz w:val="24"/>
          <w:szCs w:val="24"/>
        </w:rPr>
        <w:t xml:space="preserve"> </w:t>
      </w:r>
      <w:r w:rsidR="00DB4ADA" w:rsidRPr="00D4457C">
        <w:rPr>
          <w:rFonts w:hint="eastAsia"/>
          <w:color w:val="000000"/>
          <w:sz w:val="24"/>
          <w:szCs w:val="24"/>
        </w:rPr>
        <w:t>when</w:t>
      </w:r>
      <w:r w:rsidR="0058414B" w:rsidRPr="00D4457C">
        <w:rPr>
          <w:color w:val="000000"/>
          <w:sz w:val="24"/>
          <w:szCs w:val="24"/>
        </w:rPr>
        <w:t xml:space="preserve"> </w:t>
      </w:r>
      <w:r w:rsidR="002A7D86" w:rsidRPr="00D4457C">
        <w:rPr>
          <w:color w:val="000000"/>
          <w:sz w:val="24"/>
          <w:szCs w:val="24"/>
        </w:rPr>
        <w:t xml:space="preserve">the resonator </w:t>
      </w:r>
      <w:r w:rsidR="0038466C" w:rsidRPr="00D4457C">
        <w:rPr>
          <w:color w:val="000000"/>
          <w:sz w:val="24"/>
          <w:szCs w:val="24"/>
        </w:rPr>
        <w:t>has</w:t>
      </w:r>
      <w:r w:rsidR="00DB4ADA" w:rsidRPr="00D4457C">
        <w:rPr>
          <w:rFonts w:hint="eastAsia"/>
          <w:color w:val="000000"/>
          <w:sz w:val="24"/>
          <w:szCs w:val="24"/>
        </w:rPr>
        <w:t xml:space="preserve"> a </w:t>
      </w:r>
      <w:r w:rsidR="00DB4ADA" w:rsidRPr="00D4457C">
        <w:rPr>
          <w:color w:val="000000"/>
          <w:sz w:val="24"/>
          <w:szCs w:val="24"/>
        </w:rPr>
        <w:t>relatively</w:t>
      </w:r>
      <w:r w:rsidR="00DB4ADA" w:rsidRPr="00D4457C">
        <w:rPr>
          <w:rFonts w:hint="eastAsia"/>
          <w:color w:val="000000"/>
          <w:sz w:val="24"/>
          <w:szCs w:val="24"/>
        </w:rPr>
        <w:t xml:space="preserve"> large damping. </w:t>
      </w:r>
    </w:p>
    <w:p w:rsidR="00F41AFD" w:rsidRDefault="00656F07" w:rsidP="006C215D">
      <w:pPr>
        <w:spacing w:beforeLines="50" w:before="156" w:afterLines="50" w:after="156"/>
        <w:jc w:val="center"/>
        <w:rPr>
          <w:rFonts w:hint="eastAsia"/>
        </w:rPr>
      </w:pPr>
      <w:r>
        <w:rPr>
          <w:rFonts w:hint="eastAsia"/>
          <w:noProof/>
          <w:lang w:val="en-GB"/>
        </w:rPr>
        <w:drawing>
          <wp:inline distT="0" distB="0" distL="0" distR="0">
            <wp:extent cx="3952875" cy="2238375"/>
            <wp:effectExtent l="0" t="0" r="0" b="0"/>
            <wp:docPr id="155" name="Picture 155" descr="Damping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Damping Effect"/>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3952875" cy="2238375"/>
                    </a:xfrm>
                    <a:prstGeom prst="rect">
                      <a:avLst/>
                    </a:prstGeom>
                    <a:noFill/>
                    <a:ln>
                      <a:noFill/>
                    </a:ln>
                  </pic:spPr>
                </pic:pic>
              </a:graphicData>
            </a:graphic>
          </wp:inline>
        </w:drawing>
      </w:r>
    </w:p>
    <w:p w:rsidR="00E76603" w:rsidRPr="008A2365" w:rsidRDefault="00E76603" w:rsidP="006C215D">
      <w:pPr>
        <w:spacing w:beforeLines="50" w:before="156" w:afterLines="50" w:after="156"/>
        <w:jc w:val="center"/>
        <w:rPr>
          <w:sz w:val="20"/>
          <w:szCs w:val="20"/>
        </w:rPr>
      </w:pPr>
      <w:bookmarkStart w:id="74" w:name="OLE_LINK9"/>
      <w:bookmarkStart w:id="75" w:name="OLE_LINK10"/>
      <w:r w:rsidRPr="008A2365">
        <w:rPr>
          <w:rFonts w:hint="eastAsia"/>
          <w:b/>
          <w:sz w:val="20"/>
          <w:szCs w:val="20"/>
        </w:rPr>
        <w:t>F</w:t>
      </w:r>
      <w:r w:rsidR="00591F02" w:rsidRPr="008A2365">
        <w:rPr>
          <w:rFonts w:hint="eastAsia"/>
          <w:b/>
          <w:sz w:val="20"/>
          <w:szCs w:val="20"/>
        </w:rPr>
        <w:t>ig</w:t>
      </w:r>
      <w:r w:rsidR="00AF72D6" w:rsidRPr="008A2365">
        <w:rPr>
          <w:rFonts w:hint="eastAsia"/>
          <w:b/>
          <w:sz w:val="20"/>
          <w:szCs w:val="20"/>
        </w:rPr>
        <w:t>ure</w:t>
      </w:r>
      <w:r w:rsidRPr="008A2365">
        <w:rPr>
          <w:rFonts w:hint="eastAsia"/>
          <w:b/>
          <w:sz w:val="20"/>
          <w:szCs w:val="20"/>
        </w:rPr>
        <w:t xml:space="preserve"> </w:t>
      </w:r>
      <w:r w:rsidR="009E2136" w:rsidRPr="008A2365">
        <w:rPr>
          <w:b/>
          <w:sz w:val="20"/>
          <w:szCs w:val="20"/>
        </w:rPr>
        <w:t>10</w:t>
      </w:r>
      <w:r w:rsidR="00B434FF" w:rsidRPr="008A2365">
        <w:rPr>
          <w:b/>
          <w:sz w:val="20"/>
          <w:szCs w:val="20"/>
        </w:rPr>
        <w:t>.</w:t>
      </w:r>
      <w:r w:rsidRPr="008A2365">
        <w:rPr>
          <w:rFonts w:hint="eastAsia"/>
          <w:b/>
          <w:sz w:val="20"/>
          <w:szCs w:val="20"/>
        </w:rPr>
        <w:t xml:space="preserve"> </w:t>
      </w:r>
      <w:r w:rsidR="00A252A3" w:rsidRPr="008A2365">
        <w:rPr>
          <w:sz w:val="20"/>
          <w:szCs w:val="20"/>
        </w:rPr>
        <w:t>T</w:t>
      </w:r>
      <w:r w:rsidR="00BD54DA" w:rsidRPr="008A2365">
        <w:rPr>
          <w:rFonts w:hint="eastAsia"/>
          <w:sz w:val="20"/>
          <w:szCs w:val="20"/>
        </w:rPr>
        <w:t xml:space="preserve">he damping of the local resonator on the </w:t>
      </w:r>
      <w:r w:rsidR="0072409C" w:rsidRPr="008A2365">
        <w:rPr>
          <w:sz w:val="20"/>
          <w:szCs w:val="20"/>
        </w:rPr>
        <w:t>wave transmittance</w:t>
      </w:r>
      <w:bookmarkEnd w:id="74"/>
      <w:bookmarkEnd w:id="75"/>
      <w:r w:rsidR="008A06AF" w:rsidRPr="008A2365">
        <w:rPr>
          <w:sz w:val="20"/>
          <w:szCs w:val="20"/>
        </w:rPr>
        <w:t>.</w:t>
      </w:r>
    </w:p>
    <w:p w:rsidR="000727E3" w:rsidRPr="00384676" w:rsidRDefault="0095508A" w:rsidP="006C215D">
      <w:pPr>
        <w:spacing w:beforeLines="50" w:before="156" w:afterLines="50" w:after="156" w:line="360" w:lineRule="auto"/>
        <w:ind w:firstLine="360"/>
        <w:rPr>
          <w:sz w:val="24"/>
          <w:szCs w:val="24"/>
        </w:rPr>
      </w:pPr>
      <w:r w:rsidRPr="008A2365">
        <w:rPr>
          <w:rFonts w:hint="eastAsia"/>
          <w:sz w:val="24"/>
          <w:szCs w:val="24"/>
        </w:rPr>
        <w:tab/>
      </w:r>
      <w:r w:rsidR="009930F6" w:rsidRPr="008A2365">
        <w:rPr>
          <w:rFonts w:hint="eastAsia"/>
          <w:sz w:val="24"/>
          <w:szCs w:val="24"/>
        </w:rPr>
        <w:t>Fig</w:t>
      </w:r>
      <w:r w:rsidR="00AF72D6" w:rsidRPr="008A2365">
        <w:rPr>
          <w:rFonts w:hint="eastAsia"/>
          <w:sz w:val="24"/>
          <w:szCs w:val="24"/>
        </w:rPr>
        <w:t>ure</w:t>
      </w:r>
      <w:r w:rsidR="009930F6" w:rsidRPr="008A2365">
        <w:rPr>
          <w:rFonts w:hint="eastAsia"/>
          <w:sz w:val="24"/>
          <w:szCs w:val="24"/>
        </w:rPr>
        <w:t xml:space="preserve"> </w:t>
      </w:r>
      <w:r w:rsidR="0012581B" w:rsidRPr="008A2365">
        <w:rPr>
          <w:sz w:val="24"/>
          <w:szCs w:val="24"/>
        </w:rPr>
        <w:t>1</w:t>
      </w:r>
      <w:r w:rsidR="009E2136" w:rsidRPr="008A2365">
        <w:rPr>
          <w:sz w:val="24"/>
          <w:szCs w:val="24"/>
        </w:rPr>
        <w:t>1</w:t>
      </w:r>
      <w:r w:rsidRPr="008A2365">
        <w:rPr>
          <w:rFonts w:hint="eastAsia"/>
          <w:sz w:val="24"/>
          <w:szCs w:val="24"/>
        </w:rPr>
        <w:t xml:space="preserve"> sh</w:t>
      </w:r>
      <w:r w:rsidRPr="00384676">
        <w:rPr>
          <w:rFonts w:hint="eastAsia"/>
          <w:sz w:val="24"/>
          <w:szCs w:val="24"/>
        </w:rPr>
        <w:t xml:space="preserve">ows the effect of the number of unit cells on </w:t>
      </w:r>
      <w:r w:rsidR="009930F6">
        <w:rPr>
          <w:rFonts w:hint="eastAsia"/>
          <w:sz w:val="24"/>
          <w:szCs w:val="24"/>
        </w:rPr>
        <w:t xml:space="preserve">the </w:t>
      </w:r>
      <w:r w:rsidR="002B4C6D">
        <w:rPr>
          <w:sz w:val="24"/>
          <w:szCs w:val="24"/>
        </w:rPr>
        <w:t>wave transmittance</w:t>
      </w:r>
      <w:r w:rsidRPr="00384676">
        <w:rPr>
          <w:rFonts w:hint="eastAsia"/>
          <w:sz w:val="24"/>
          <w:szCs w:val="24"/>
        </w:rPr>
        <w:t xml:space="preserve">. In this figure, </w:t>
      </w:r>
      <w:r w:rsidR="00A1755E">
        <w:rPr>
          <w:rFonts w:hint="eastAsia"/>
          <w:sz w:val="24"/>
          <w:szCs w:val="24"/>
        </w:rPr>
        <w:t xml:space="preserve">the </w:t>
      </w:r>
      <w:r w:rsidR="002B4C6D">
        <w:rPr>
          <w:sz w:val="24"/>
          <w:szCs w:val="24"/>
        </w:rPr>
        <w:t>wave transmittance</w:t>
      </w:r>
      <w:r w:rsidR="009930F6">
        <w:rPr>
          <w:rFonts w:hint="eastAsia"/>
          <w:sz w:val="24"/>
          <w:szCs w:val="24"/>
        </w:rPr>
        <w:t>s</w:t>
      </w:r>
      <w:r w:rsidR="00A1755E">
        <w:rPr>
          <w:rFonts w:hint="eastAsia"/>
          <w:sz w:val="24"/>
          <w:szCs w:val="24"/>
        </w:rPr>
        <w:t xml:space="preserve"> of the </w:t>
      </w:r>
      <w:r w:rsidR="0066653D">
        <w:rPr>
          <w:rFonts w:hint="eastAsia"/>
          <w:sz w:val="24"/>
          <w:szCs w:val="24"/>
        </w:rPr>
        <w:t>meta-</w:t>
      </w:r>
      <w:r w:rsidR="00A1755E">
        <w:rPr>
          <w:rFonts w:hint="eastAsia"/>
          <w:sz w:val="24"/>
          <w:szCs w:val="24"/>
        </w:rPr>
        <w:t>shaft with 5,</w:t>
      </w:r>
      <w:r w:rsidR="009930F6">
        <w:rPr>
          <w:rFonts w:hint="eastAsia"/>
          <w:sz w:val="24"/>
          <w:szCs w:val="24"/>
        </w:rPr>
        <w:t xml:space="preserve"> </w:t>
      </w:r>
      <w:r w:rsidR="00A1755E">
        <w:rPr>
          <w:rFonts w:hint="eastAsia"/>
          <w:sz w:val="24"/>
          <w:szCs w:val="24"/>
        </w:rPr>
        <w:t xml:space="preserve">10, 15 and 20 unit cells are denoted by blue solid line, red dotted line, </w:t>
      </w:r>
      <w:r w:rsidR="00A1755E" w:rsidRPr="00384676">
        <w:rPr>
          <w:rFonts w:hint="eastAsia"/>
          <w:sz w:val="24"/>
          <w:szCs w:val="24"/>
        </w:rPr>
        <w:t>saffron dashed line</w:t>
      </w:r>
      <w:r w:rsidR="00A1755E">
        <w:rPr>
          <w:rFonts w:hint="eastAsia"/>
          <w:sz w:val="24"/>
          <w:szCs w:val="24"/>
        </w:rPr>
        <w:t xml:space="preserve"> and</w:t>
      </w:r>
      <w:r w:rsidR="00A1755E" w:rsidRPr="00384676">
        <w:rPr>
          <w:rFonts w:hint="eastAsia"/>
          <w:sz w:val="24"/>
          <w:szCs w:val="24"/>
        </w:rPr>
        <w:t xml:space="preserve"> purple dashed-dotted line</w:t>
      </w:r>
      <w:r w:rsidR="00A1755E">
        <w:rPr>
          <w:rFonts w:hint="eastAsia"/>
          <w:sz w:val="24"/>
          <w:szCs w:val="24"/>
        </w:rPr>
        <w:t xml:space="preserve">, respectively. </w:t>
      </w:r>
      <w:r w:rsidR="00A1755E" w:rsidRPr="00D4457C">
        <w:rPr>
          <w:color w:val="000000"/>
          <w:sz w:val="24"/>
          <w:szCs w:val="24"/>
        </w:rPr>
        <w:t>O</w:t>
      </w:r>
      <w:r w:rsidR="00A1755E" w:rsidRPr="00D4457C">
        <w:rPr>
          <w:rFonts w:hint="eastAsia"/>
          <w:color w:val="000000"/>
          <w:sz w:val="24"/>
          <w:szCs w:val="24"/>
        </w:rPr>
        <w:t xml:space="preserve">bviously, </w:t>
      </w:r>
      <w:r w:rsidR="00A1755E" w:rsidRPr="00D4457C">
        <w:rPr>
          <w:color w:val="000000"/>
          <w:sz w:val="24"/>
          <w:szCs w:val="24"/>
        </w:rPr>
        <w:t>with</w:t>
      </w:r>
      <w:r w:rsidR="00A1755E" w:rsidRPr="00D4457C">
        <w:rPr>
          <w:rFonts w:hint="eastAsia"/>
          <w:color w:val="000000"/>
          <w:sz w:val="24"/>
          <w:szCs w:val="24"/>
        </w:rPr>
        <w:t xml:space="preserve"> the increas</w:t>
      </w:r>
      <w:r w:rsidR="0074137B" w:rsidRPr="00D4457C">
        <w:rPr>
          <w:color w:val="000000"/>
          <w:sz w:val="24"/>
          <w:szCs w:val="24"/>
        </w:rPr>
        <w:t>e</w:t>
      </w:r>
      <w:r w:rsidR="00A1755E" w:rsidRPr="00D4457C">
        <w:rPr>
          <w:rFonts w:hint="eastAsia"/>
          <w:color w:val="000000"/>
          <w:sz w:val="24"/>
          <w:szCs w:val="24"/>
        </w:rPr>
        <w:t xml:space="preserve"> of the number of unit cells, more peaks of the </w:t>
      </w:r>
      <w:r w:rsidR="002B4C6D" w:rsidRPr="00D4457C">
        <w:rPr>
          <w:color w:val="000000"/>
          <w:sz w:val="24"/>
          <w:szCs w:val="24"/>
        </w:rPr>
        <w:t>wave transmittance</w:t>
      </w:r>
      <w:r w:rsidR="00A1755E" w:rsidRPr="00D4457C">
        <w:rPr>
          <w:rFonts w:hint="eastAsia"/>
          <w:color w:val="000000"/>
          <w:sz w:val="24"/>
          <w:szCs w:val="24"/>
        </w:rPr>
        <w:t xml:space="preserve"> curve occur, and most importantly, </w:t>
      </w:r>
      <w:r w:rsidR="00990669" w:rsidRPr="00D4457C">
        <w:rPr>
          <w:rFonts w:hint="eastAsia"/>
          <w:color w:val="000000"/>
          <w:sz w:val="24"/>
          <w:szCs w:val="24"/>
        </w:rPr>
        <w:t xml:space="preserve">the </w:t>
      </w:r>
      <w:r w:rsidR="00A1755E" w:rsidRPr="00D4457C">
        <w:rPr>
          <w:color w:val="000000"/>
          <w:sz w:val="24"/>
          <w:szCs w:val="24"/>
        </w:rPr>
        <w:t>torsional</w:t>
      </w:r>
      <w:r w:rsidR="00A1755E" w:rsidRPr="00D4457C">
        <w:rPr>
          <w:rFonts w:hint="eastAsia"/>
          <w:color w:val="000000"/>
          <w:sz w:val="24"/>
          <w:szCs w:val="24"/>
        </w:rPr>
        <w:t xml:space="preserve"> </w:t>
      </w:r>
      <w:r w:rsidR="009930F6" w:rsidRPr="00D4457C">
        <w:rPr>
          <w:rFonts w:hint="eastAsia"/>
          <w:color w:val="000000"/>
          <w:sz w:val="24"/>
          <w:szCs w:val="24"/>
        </w:rPr>
        <w:t xml:space="preserve">wave </w:t>
      </w:r>
      <w:r w:rsidR="00A1755E" w:rsidRPr="00D4457C">
        <w:rPr>
          <w:rFonts w:hint="eastAsia"/>
          <w:color w:val="000000"/>
          <w:sz w:val="24"/>
          <w:szCs w:val="24"/>
        </w:rPr>
        <w:t xml:space="preserve">attenuation in </w:t>
      </w:r>
      <w:r w:rsidR="009930F6" w:rsidRPr="00D4457C">
        <w:rPr>
          <w:rFonts w:hint="eastAsia"/>
          <w:color w:val="000000"/>
          <w:sz w:val="24"/>
          <w:szCs w:val="24"/>
        </w:rPr>
        <w:t xml:space="preserve">the </w:t>
      </w:r>
      <w:r w:rsidR="00A1755E" w:rsidRPr="00D4457C">
        <w:rPr>
          <w:rFonts w:hint="eastAsia"/>
          <w:color w:val="000000"/>
          <w:sz w:val="24"/>
          <w:szCs w:val="24"/>
        </w:rPr>
        <w:t>band gap get better. Therefore,</w:t>
      </w:r>
      <w:r w:rsidR="00A1755E" w:rsidRPr="008A06AF">
        <w:rPr>
          <w:rFonts w:hint="eastAsia"/>
          <w:color w:val="0000FF"/>
          <w:sz w:val="24"/>
          <w:szCs w:val="24"/>
        </w:rPr>
        <w:t xml:space="preserve"> </w:t>
      </w:r>
      <w:r w:rsidR="00A1755E" w:rsidRPr="00D4457C">
        <w:rPr>
          <w:rFonts w:hint="eastAsia"/>
          <w:color w:val="000000"/>
          <w:sz w:val="24"/>
          <w:szCs w:val="24"/>
        </w:rPr>
        <w:t>increasing the number of unit cells is a</w:t>
      </w:r>
      <w:r w:rsidR="009930F6" w:rsidRPr="00D4457C">
        <w:rPr>
          <w:rFonts w:hint="eastAsia"/>
          <w:color w:val="000000"/>
          <w:sz w:val="24"/>
          <w:szCs w:val="24"/>
        </w:rPr>
        <w:t xml:space="preserve"> sound idea</w:t>
      </w:r>
      <w:r w:rsidR="00A1755E" w:rsidRPr="00D4457C">
        <w:rPr>
          <w:rFonts w:hint="eastAsia"/>
          <w:color w:val="000000"/>
          <w:sz w:val="24"/>
          <w:szCs w:val="24"/>
        </w:rPr>
        <w:t xml:space="preserve"> to attenuate the torsional wave as much as possible in the band gap.</w:t>
      </w:r>
      <w:r w:rsidR="00A1755E">
        <w:rPr>
          <w:rFonts w:hint="eastAsia"/>
          <w:sz w:val="24"/>
          <w:szCs w:val="24"/>
        </w:rPr>
        <w:t xml:space="preserve"> </w:t>
      </w:r>
    </w:p>
    <w:p w:rsidR="005B1983" w:rsidRDefault="00656F07" w:rsidP="006C215D">
      <w:pPr>
        <w:spacing w:beforeLines="50" w:before="156" w:afterLines="50" w:after="156"/>
        <w:jc w:val="center"/>
      </w:pPr>
      <w:r>
        <w:rPr>
          <w:noProof/>
          <w:lang w:val="en-GB"/>
        </w:rPr>
        <w:drawing>
          <wp:inline distT="0" distB="0" distL="0" distR="0">
            <wp:extent cx="3495675" cy="1790700"/>
            <wp:effectExtent l="0" t="0" r="0" b="0"/>
            <wp:docPr id="156" name="Picture 156" descr="Number_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Number_effect"/>
                    <pic:cNvPicPr>
                      <a:picLocks noChangeAspect="1" noChangeArrowheads="1"/>
                    </pic:cNvPicPr>
                  </pic:nvPicPr>
                  <pic:blipFill>
                    <a:blip r:embed="rId305" cstate="print">
                      <a:extLst>
                        <a:ext uri="{28A0092B-C50C-407E-A947-70E740481C1C}">
                          <a14:useLocalDpi xmlns:a14="http://schemas.microsoft.com/office/drawing/2010/main" val="0"/>
                        </a:ext>
                      </a:extLst>
                    </a:blip>
                    <a:srcRect t="5623" r="4982" b="11998"/>
                    <a:stretch>
                      <a:fillRect/>
                    </a:stretch>
                  </pic:blipFill>
                  <pic:spPr bwMode="auto">
                    <a:xfrm>
                      <a:off x="0" y="0"/>
                      <a:ext cx="3495675" cy="1790700"/>
                    </a:xfrm>
                    <a:prstGeom prst="rect">
                      <a:avLst/>
                    </a:prstGeom>
                    <a:noFill/>
                    <a:ln>
                      <a:noFill/>
                    </a:ln>
                  </pic:spPr>
                </pic:pic>
              </a:graphicData>
            </a:graphic>
          </wp:inline>
        </w:drawing>
      </w:r>
    </w:p>
    <w:p w:rsidR="005B1983" w:rsidRDefault="005B1983" w:rsidP="006C215D">
      <w:pPr>
        <w:spacing w:beforeLines="50" w:before="156" w:afterLines="50" w:after="156"/>
        <w:rPr>
          <w:sz w:val="20"/>
          <w:szCs w:val="20"/>
        </w:rPr>
      </w:pPr>
      <w:bookmarkStart w:id="76" w:name="OLE_LINK34"/>
      <w:bookmarkStart w:id="77" w:name="OLE_LINK35"/>
      <w:bookmarkStart w:id="78" w:name="OLE_LINK41"/>
      <w:r w:rsidRPr="008A2365">
        <w:rPr>
          <w:rFonts w:hint="eastAsia"/>
          <w:b/>
          <w:sz w:val="20"/>
          <w:szCs w:val="20"/>
        </w:rPr>
        <w:t>F</w:t>
      </w:r>
      <w:r w:rsidR="00591F02" w:rsidRPr="008A2365">
        <w:rPr>
          <w:rFonts w:hint="eastAsia"/>
          <w:b/>
          <w:sz w:val="20"/>
          <w:szCs w:val="20"/>
        </w:rPr>
        <w:t>ig</w:t>
      </w:r>
      <w:r w:rsidR="00AF72D6" w:rsidRPr="008A2365">
        <w:rPr>
          <w:rFonts w:hint="eastAsia"/>
          <w:b/>
          <w:sz w:val="20"/>
          <w:szCs w:val="20"/>
        </w:rPr>
        <w:t>ure</w:t>
      </w:r>
      <w:r w:rsidRPr="008A2365">
        <w:rPr>
          <w:rFonts w:hint="eastAsia"/>
          <w:b/>
          <w:sz w:val="20"/>
          <w:szCs w:val="20"/>
        </w:rPr>
        <w:t xml:space="preserve"> </w:t>
      </w:r>
      <w:r w:rsidR="0012581B" w:rsidRPr="008A2365">
        <w:rPr>
          <w:b/>
          <w:sz w:val="20"/>
          <w:szCs w:val="20"/>
        </w:rPr>
        <w:t>1</w:t>
      </w:r>
      <w:r w:rsidR="009E2136" w:rsidRPr="008A2365">
        <w:rPr>
          <w:b/>
          <w:sz w:val="20"/>
          <w:szCs w:val="20"/>
        </w:rPr>
        <w:t>1</w:t>
      </w:r>
      <w:r w:rsidR="00B434FF" w:rsidRPr="008A2365">
        <w:rPr>
          <w:b/>
          <w:sz w:val="20"/>
          <w:szCs w:val="20"/>
        </w:rPr>
        <w:t>.</w:t>
      </w:r>
      <w:r w:rsidRPr="008A2365">
        <w:rPr>
          <w:rFonts w:hint="eastAsia"/>
          <w:b/>
          <w:sz w:val="20"/>
          <w:szCs w:val="20"/>
        </w:rPr>
        <w:t xml:space="preserve"> </w:t>
      </w:r>
      <w:r w:rsidR="009930F6" w:rsidRPr="008A2365">
        <w:rPr>
          <w:rFonts w:hint="eastAsia"/>
          <w:sz w:val="20"/>
          <w:szCs w:val="20"/>
        </w:rPr>
        <w:t>I</w:t>
      </w:r>
      <w:r w:rsidRPr="008A2365">
        <w:rPr>
          <w:rFonts w:hint="eastAsia"/>
          <w:sz w:val="20"/>
          <w:szCs w:val="20"/>
        </w:rPr>
        <w:t xml:space="preserve">nfluence of the number of unit cells on </w:t>
      </w:r>
      <w:r w:rsidR="000A7019" w:rsidRPr="008A2365">
        <w:rPr>
          <w:sz w:val="20"/>
          <w:szCs w:val="20"/>
        </w:rPr>
        <w:t>wave transmittance</w:t>
      </w:r>
      <w:r w:rsidRPr="008A2365">
        <w:rPr>
          <w:rFonts w:hint="eastAsia"/>
          <w:sz w:val="20"/>
          <w:szCs w:val="20"/>
        </w:rPr>
        <w:t xml:space="preserve"> of the </w:t>
      </w:r>
      <w:r w:rsidR="0066653D" w:rsidRPr="008A2365">
        <w:rPr>
          <w:rFonts w:hint="eastAsia"/>
          <w:sz w:val="20"/>
          <w:szCs w:val="20"/>
        </w:rPr>
        <w:t>meta-</w:t>
      </w:r>
      <w:r w:rsidRPr="008A2365">
        <w:rPr>
          <w:rFonts w:hint="eastAsia"/>
          <w:sz w:val="20"/>
          <w:szCs w:val="20"/>
        </w:rPr>
        <w:t xml:space="preserve">shaft </w:t>
      </w:r>
      <w:r w:rsidR="00822AB9" w:rsidRPr="008A2365">
        <w:rPr>
          <w:rFonts w:hint="eastAsia"/>
          <w:sz w:val="20"/>
          <w:szCs w:val="20"/>
        </w:rPr>
        <w:t>when</w:t>
      </w:r>
      <w:r w:rsidR="00495218" w:rsidRPr="008A2365">
        <w:rPr>
          <w:sz w:val="20"/>
          <w:szCs w:val="20"/>
        </w:rPr>
        <w:t xml:space="preserve"> </w:t>
      </w:r>
      <w:r w:rsidR="00495218" w:rsidRPr="008A2365">
        <w:rPr>
          <w:position w:val="-10"/>
          <w:sz w:val="20"/>
          <w:szCs w:val="20"/>
        </w:rPr>
        <w:object w:dxaOrig="660" w:dyaOrig="279">
          <v:shape id="_x0000_i1181" type="#_x0000_t75" style="width:33pt;height:14.25pt" o:ole="">
            <v:imagedata r:id="rId306" o:title=""/>
          </v:shape>
          <o:OLEObject Type="Embed" ProgID="Equation.DSMT4" ShapeID="_x0000_i1181" DrawAspect="Content" ObjectID="_1606029958" r:id="rId307"/>
        </w:object>
      </w:r>
      <w:r w:rsidR="00495218" w:rsidRPr="008A2365">
        <w:rPr>
          <w:sz w:val="20"/>
          <w:szCs w:val="20"/>
        </w:rPr>
        <w:t xml:space="preserve"> , </w:t>
      </w:r>
      <w:r w:rsidR="008A2365" w:rsidRPr="00495218">
        <w:rPr>
          <w:position w:val="-12"/>
          <w:sz w:val="20"/>
          <w:szCs w:val="20"/>
        </w:rPr>
        <w:object w:dxaOrig="840" w:dyaOrig="320">
          <v:shape id="_x0000_i1182" type="#_x0000_t75" style="width:42pt;height:15.75pt" o:ole="">
            <v:imagedata r:id="rId308" o:title=""/>
          </v:shape>
          <o:OLEObject Type="Embed" ProgID="Equation.DSMT4" ShapeID="_x0000_i1182" DrawAspect="Content" ObjectID="_1606029959" r:id="rId309"/>
        </w:object>
      </w:r>
      <w:r w:rsidR="00495218">
        <w:rPr>
          <w:sz w:val="20"/>
          <w:szCs w:val="20"/>
        </w:rPr>
        <w:t xml:space="preserve"> and </w:t>
      </w:r>
      <w:r w:rsidR="00B46167" w:rsidRPr="00B46167">
        <w:rPr>
          <w:position w:val="-10"/>
          <w:sz w:val="20"/>
          <w:szCs w:val="20"/>
        </w:rPr>
        <w:object w:dxaOrig="800" w:dyaOrig="300">
          <v:shape id="_x0000_i1183" type="#_x0000_t75" style="width:39.75pt;height:15pt" o:ole="">
            <v:imagedata r:id="rId310" o:title=""/>
          </v:shape>
          <o:OLEObject Type="Embed" ProgID="Equation.DSMT4" ShapeID="_x0000_i1183" DrawAspect="Content" ObjectID="_1606029960" r:id="rId311"/>
        </w:object>
      </w:r>
      <w:r w:rsidR="00822AB9">
        <w:rPr>
          <w:rFonts w:hint="eastAsia"/>
          <w:sz w:val="20"/>
          <w:szCs w:val="20"/>
        </w:rPr>
        <w:t>.</w:t>
      </w:r>
      <w:bookmarkEnd w:id="76"/>
      <w:bookmarkEnd w:id="77"/>
      <w:bookmarkEnd w:id="78"/>
    </w:p>
    <w:p w:rsidR="00585757" w:rsidRDefault="00E57E34" w:rsidP="006C215D">
      <w:pPr>
        <w:spacing w:beforeLines="50" w:before="156" w:afterLines="50" w:after="156" w:line="360" w:lineRule="auto"/>
        <w:ind w:firstLine="360"/>
        <w:rPr>
          <w:rFonts w:hint="eastAsia"/>
          <w:sz w:val="24"/>
          <w:szCs w:val="24"/>
        </w:rPr>
      </w:pPr>
      <w:r>
        <w:rPr>
          <w:rFonts w:hint="eastAsia"/>
          <w:sz w:val="20"/>
          <w:szCs w:val="20"/>
        </w:rPr>
        <w:tab/>
      </w:r>
      <w:r w:rsidR="00D02CEB" w:rsidRPr="005F675B">
        <w:rPr>
          <w:rFonts w:hint="eastAsia"/>
          <w:sz w:val="24"/>
          <w:szCs w:val="24"/>
        </w:rPr>
        <w:t xml:space="preserve">As </w:t>
      </w:r>
      <w:r w:rsidR="002160AE">
        <w:rPr>
          <w:rFonts w:hint="eastAsia"/>
          <w:sz w:val="24"/>
          <w:szCs w:val="24"/>
        </w:rPr>
        <w:t>mentioned</w:t>
      </w:r>
      <w:r w:rsidR="002160AE" w:rsidRPr="005F675B">
        <w:rPr>
          <w:rFonts w:hint="eastAsia"/>
          <w:sz w:val="24"/>
          <w:szCs w:val="24"/>
        </w:rPr>
        <w:t xml:space="preserve"> </w:t>
      </w:r>
      <w:r w:rsidR="00D02CEB" w:rsidRPr="005F675B">
        <w:rPr>
          <w:rFonts w:hint="eastAsia"/>
          <w:sz w:val="24"/>
          <w:szCs w:val="24"/>
        </w:rPr>
        <w:t xml:space="preserve">in Section 2, the stiffness of the local resonator </w:t>
      </w:r>
      <w:r w:rsidR="003272E3" w:rsidRPr="005F675B">
        <w:rPr>
          <w:rFonts w:hint="eastAsia"/>
          <w:sz w:val="24"/>
          <w:szCs w:val="24"/>
        </w:rPr>
        <w:t xml:space="preserve">is nonlinear and </w:t>
      </w:r>
      <w:r w:rsidR="002160AE">
        <w:rPr>
          <w:rFonts w:hint="eastAsia"/>
          <w:sz w:val="24"/>
          <w:szCs w:val="24"/>
        </w:rPr>
        <w:t xml:space="preserve">can be </w:t>
      </w:r>
      <w:r w:rsidR="003272E3" w:rsidRPr="005F675B">
        <w:rPr>
          <w:rFonts w:hint="eastAsia"/>
          <w:sz w:val="24"/>
          <w:szCs w:val="24"/>
        </w:rPr>
        <w:t xml:space="preserve">influenced by the </w:t>
      </w:r>
      <w:r w:rsidR="002160AE">
        <w:rPr>
          <w:rFonts w:hint="eastAsia"/>
          <w:sz w:val="24"/>
          <w:szCs w:val="24"/>
        </w:rPr>
        <w:t>amplitude</w:t>
      </w:r>
      <w:r w:rsidR="002160AE" w:rsidRPr="005F675B">
        <w:rPr>
          <w:rFonts w:hint="eastAsia"/>
          <w:sz w:val="24"/>
          <w:szCs w:val="24"/>
        </w:rPr>
        <w:t xml:space="preserve"> </w:t>
      </w:r>
      <w:r w:rsidR="003272E3" w:rsidRPr="005F675B">
        <w:rPr>
          <w:rFonts w:hint="eastAsia"/>
          <w:sz w:val="24"/>
          <w:szCs w:val="24"/>
        </w:rPr>
        <w:t xml:space="preserve">of </w:t>
      </w:r>
      <w:r w:rsidR="002160AE">
        <w:rPr>
          <w:rFonts w:hint="eastAsia"/>
          <w:sz w:val="24"/>
          <w:szCs w:val="24"/>
        </w:rPr>
        <w:t>the relative</w:t>
      </w:r>
      <w:r w:rsidR="00CB6635">
        <w:rPr>
          <w:rFonts w:hint="eastAsia"/>
          <w:sz w:val="24"/>
          <w:szCs w:val="24"/>
        </w:rPr>
        <w:t xml:space="preserve"> </w:t>
      </w:r>
      <w:r w:rsidR="00585757">
        <w:rPr>
          <w:sz w:val="24"/>
          <w:szCs w:val="24"/>
        </w:rPr>
        <w:t>torsion</w:t>
      </w:r>
      <w:r w:rsidR="00585757">
        <w:rPr>
          <w:rFonts w:hint="eastAsia"/>
          <w:sz w:val="24"/>
          <w:szCs w:val="24"/>
        </w:rPr>
        <w:t xml:space="preserve"> angle </w:t>
      </w:r>
      <w:r w:rsidR="00CB6635">
        <w:rPr>
          <w:rFonts w:hint="eastAsia"/>
          <w:sz w:val="24"/>
          <w:szCs w:val="24"/>
        </w:rPr>
        <w:t xml:space="preserve">between the </w:t>
      </w:r>
      <w:r w:rsidR="00CB6635">
        <w:rPr>
          <w:sz w:val="24"/>
          <w:szCs w:val="24"/>
        </w:rPr>
        <w:t>resonator</w:t>
      </w:r>
      <w:r w:rsidR="00CB6635">
        <w:rPr>
          <w:rFonts w:hint="eastAsia"/>
          <w:sz w:val="24"/>
          <w:szCs w:val="24"/>
        </w:rPr>
        <w:t xml:space="preserve"> and the shaft</w:t>
      </w:r>
      <w:r w:rsidR="003272E3" w:rsidRPr="005F675B">
        <w:rPr>
          <w:rFonts w:hint="eastAsia"/>
          <w:sz w:val="24"/>
          <w:szCs w:val="24"/>
        </w:rPr>
        <w:t xml:space="preserve">. </w:t>
      </w:r>
      <w:r w:rsidR="00E543A9">
        <w:rPr>
          <w:rFonts w:hint="eastAsia"/>
          <w:sz w:val="24"/>
          <w:szCs w:val="24"/>
        </w:rPr>
        <w:t>If the shaft undergoes a large</w:t>
      </w:r>
      <w:r w:rsidR="00CB6635">
        <w:rPr>
          <w:rFonts w:hint="eastAsia"/>
          <w:sz w:val="24"/>
          <w:szCs w:val="24"/>
        </w:rPr>
        <w:t>-amplitude torsional vibration</w:t>
      </w:r>
      <w:r w:rsidR="00E543A9">
        <w:rPr>
          <w:rFonts w:hint="eastAsia"/>
          <w:sz w:val="24"/>
          <w:szCs w:val="24"/>
        </w:rPr>
        <w:t xml:space="preserve">, the </w:t>
      </w:r>
      <w:r w:rsidR="008378F6">
        <w:rPr>
          <w:sz w:val="24"/>
          <w:szCs w:val="24"/>
        </w:rPr>
        <w:t>roller</w:t>
      </w:r>
      <w:r w:rsidR="00E543A9">
        <w:rPr>
          <w:rFonts w:hint="eastAsia"/>
          <w:sz w:val="24"/>
          <w:szCs w:val="24"/>
        </w:rPr>
        <w:t xml:space="preserve"> will </w:t>
      </w:r>
      <w:r w:rsidR="008378F6">
        <w:rPr>
          <w:sz w:val="24"/>
          <w:szCs w:val="24"/>
        </w:rPr>
        <w:t>deviate</w:t>
      </w:r>
      <w:r w:rsidR="00E543A9">
        <w:rPr>
          <w:rFonts w:hint="eastAsia"/>
          <w:sz w:val="24"/>
          <w:szCs w:val="24"/>
        </w:rPr>
        <w:t xml:space="preserve"> from the equilibrium position</w:t>
      </w:r>
      <w:r w:rsidR="008378F6">
        <w:rPr>
          <w:sz w:val="24"/>
          <w:szCs w:val="24"/>
        </w:rPr>
        <w:t xml:space="preserve"> with a large angle</w:t>
      </w:r>
      <w:r w:rsidR="00E543A9">
        <w:rPr>
          <w:rFonts w:hint="eastAsia"/>
          <w:sz w:val="24"/>
          <w:szCs w:val="24"/>
        </w:rPr>
        <w:t xml:space="preserve"> and the local </w:t>
      </w:r>
      <w:r w:rsidR="00E543A9">
        <w:rPr>
          <w:sz w:val="24"/>
          <w:szCs w:val="24"/>
        </w:rPr>
        <w:t>resonator</w:t>
      </w:r>
      <w:r w:rsidR="00E543A9">
        <w:rPr>
          <w:rFonts w:hint="eastAsia"/>
          <w:sz w:val="24"/>
          <w:szCs w:val="24"/>
        </w:rPr>
        <w:t xml:space="preserve"> will </w:t>
      </w:r>
      <w:r w:rsidR="00CB6635">
        <w:rPr>
          <w:rFonts w:hint="eastAsia"/>
          <w:sz w:val="24"/>
          <w:szCs w:val="24"/>
        </w:rPr>
        <w:t xml:space="preserve">present </w:t>
      </w:r>
      <w:r w:rsidR="00E543A9">
        <w:rPr>
          <w:rFonts w:hint="eastAsia"/>
          <w:sz w:val="24"/>
          <w:szCs w:val="24"/>
        </w:rPr>
        <w:t xml:space="preserve">a strong nonlinear </w:t>
      </w:r>
      <w:r w:rsidR="00CB6635">
        <w:rPr>
          <w:rFonts w:hint="eastAsia"/>
          <w:sz w:val="24"/>
          <w:szCs w:val="24"/>
        </w:rPr>
        <w:t>stiffness</w:t>
      </w:r>
      <w:r w:rsidR="00E543A9">
        <w:rPr>
          <w:rFonts w:hint="eastAsia"/>
          <w:sz w:val="24"/>
          <w:szCs w:val="24"/>
        </w:rPr>
        <w:t>. Therefore,</w:t>
      </w:r>
      <w:r w:rsidR="008378F6">
        <w:rPr>
          <w:sz w:val="24"/>
          <w:szCs w:val="24"/>
        </w:rPr>
        <w:t xml:space="preserve"> </w:t>
      </w:r>
      <w:r w:rsidR="00CB6635">
        <w:rPr>
          <w:rFonts w:hint="eastAsia"/>
          <w:sz w:val="24"/>
          <w:szCs w:val="24"/>
        </w:rPr>
        <w:t>a</w:t>
      </w:r>
      <w:r w:rsidR="00CB6635">
        <w:rPr>
          <w:sz w:val="24"/>
          <w:szCs w:val="24"/>
        </w:rPr>
        <w:t xml:space="preserve"> discussion </w:t>
      </w:r>
      <w:r w:rsidR="008378F6">
        <w:rPr>
          <w:sz w:val="24"/>
          <w:szCs w:val="24"/>
        </w:rPr>
        <w:t>about</w:t>
      </w:r>
      <w:r w:rsidR="00E543A9">
        <w:rPr>
          <w:rFonts w:hint="eastAsia"/>
          <w:sz w:val="24"/>
          <w:szCs w:val="24"/>
        </w:rPr>
        <w:t xml:space="preserve"> t</w:t>
      </w:r>
      <w:r w:rsidR="003272E3" w:rsidRPr="005F675B">
        <w:rPr>
          <w:rFonts w:hint="eastAsia"/>
          <w:sz w:val="24"/>
          <w:szCs w:val="24"/>
        </w:rPr>
        <w:t>he effect</w:t>
      </w:r>
      <w:r w:rsidR="00CB6635">
        <w:rPr>
          <w:rFonts w:hint="eastAsia"/>
          <w:sz w:val="24"/>
          <w:szCs w:val="24"/>
        </w:rPr>
        <w:t>s</w:t>
      </w:r>
      <w:r w:rsidR="003272E3" w:rsidRPr="005F675B">
        <w:rPr>
          <w:rFonts w:hint="eastAsia"/>
          <w:sz w:val="24"/>
          <w:szCs w:val="24"/>
        </w:rPr>
        <w:t xml:space="preserve"> of the </w:t>
      </w:r>
      <w:r w:rsidR="00CB6635">
        <w:rPr>
          <w:rFonts w:hint="eastAsia"/>
          <w:sz w:val="24"/>
          <w:szCs w:val="24"/>
        </w:rPr>
        <w:t xml:space="preserve">exciting </w:t>
      </w:r>
      <w:r w:rsidR="003272E3" w:rsidRPr="005F675B">
        <w:rPr>
          <w:rFonts w:hint="eastAsia"/>
          <w:sz w:val="24"/>
          <w:szCs w:val="24"/>
        </w:rPr>
        <w:t xml:space="preserve">amplitude on the band gap and the wave attenuation performance </w:t>
      </w:r>
      <w:r w:rsidR="00585757">
        <w:rPr>
          <w:rFonts w:hint="eastAsia"/>
          <w:sz w:val="24"/>
          <w:szCs w:val="24"/>
        </w:rPr>
        <w:t>is carried out</w:t>
      </w:r>
      <w:r w:rsidR="003272E3" w:rsidRPr="005F675B">
        <w:rPr>
          <w:rFonts w:hint="eastAsia"/>
          <w:sz w:val="24"/>
          <w:szCs w:val="24"/>
        </w:rPr>
        <w:t xml:space="preserve">. </w:t>
      </w:r>
    </w:p>
    <w:p w:rsidR="009332AC" w:rsidRDefault="00585757" w:rsidP="006C215D">
      <w:pPr>
        <w:spacing w:beforeLines="50" w:before="156" w:afterLines="50" w:after="156" w:line="360" w:lineRule="auto"/>
        <w:ind w:firstLine="360"/>
        <w:rPr>
          <w:rFonts w:hint="eastAsia"/>
          <w:sz w:val="24"/>
          <w:szCs w:val="24"/>
        </w:rPr>
      </w:pPr>
      <w:r w:rsidRPr="008A2365">
        <w:rPr>
          <w:rFonts w:hint="eastAsia"/>
          <w:sz w:val="24"/>
          <w:szCs w:val="24"/>
        </w:rPr>
        <w:t>Fig</w:t>
      </w:r>
      <w:r w:rsidR="00AF72D6" w:rsidRPr="008A2365">
        <w:rPr>
          <w:rFonts w:hint="eastAsia"/>
          <w:sz w:val="24"/>
          <w:szCs w:val="24"/>
        </w:rPr>
        <w:t>ure</w:t>
      </w:r>
      <w:r w:rsidRPr="008A2365">
        <w:rPr>
          <w:rFonts w:hint="eastAsia"/>
          <w:sz w:val="24"/>
          <w:szCs w:val="24"/>
        </w:rPr>
        <w:t xml:space="preserve"> </w:t>
      </w:r>
      <w:r w:rsidR="00C20F41" w:rsidRPr="008A2365">
        <w:rPr>
          <w:sz w:val="24"/>
          <w:szCs w:val="24"/>
        </w:rPr>
        <w:t>1</w:t>
      </w:r>
      <w:r w:rsidR="009E2136" w:rsidRPr="008A2365">
        <w:rPr>
          <w:sz w:val="24"/>
          <w:szCs w:val="24"/>
        </w:rPr>
        <w:t>2</w:t>
      </w:r>
      <w:r w:rsidR="00CB6635" w:rsidRPr="008A2365">
        <w:rPr>
          <w:rFonts w:hint="eastAsia"/>
          <w:sz w:val="24"/>
          <w:szCs w:val="24"/>
        </w:rPr>
        <w:t xml:space="preserve"> </w:t>
      </w:r>
      <w:r w:rsidR="003272E3" w:rsidRPr="008A2365">
        <w:rPr>
          <w:rFonts w:hint="eastAsia"/>
          <w:sz w:val="24"/>
          <w:szCs w:val="24"/>
        </w:rPr>
        <w:t xml:space="preserve">shows the influence of the </w:t>
      </w:r>
      <w:r w:rsidR="00CB6635" w:rsidRPr="008A2365">
        <w:rPr>
          <w:rFonts w:hint="eastAsia"/>
          <w:sz w:val="24"/>
          <w:szCs w:val="24"/>
        </w:rPr>
        <w:t xml:space="preserve">exciting </w:t>
      </w:r>
      <w:r w:rsidR="003272E3" w:rsidRPr="008A2365">
        <w:rPr>
          <w:rFonts w:hint="eastAsia"/>
          <w:sz w:val="24"/>
          <w:szCs w:val="24"/>
        </w:rPr>
        <w:t xml:space="preserve">amplitude on </w:t>
      </w:r>
      <w:r w:rsidR="0046740A" w:rsidRPr="008A2365">
        <w:rPr>
          <w:rFonts w:hint="eastAsia"/>
          <w:sz w:val="24"/>
          <w:szCs w:val="24"/>
        </w:rPr>
        <w:t xml:space="preserve">the </w:t>
      </w:r>
      <w:r w:rsidR="00505DDA" w:rsidRPr="008A2365">
        <w:rPr>
          <w:sz w:val="24"/>
          <w:szCs w:val="24"/>
        </w:rPr>
        <w:t>wave transmittance</w:t>
      </w:r>
      <w:r w:rsidR="00990669" w:rsidRPr="008A2365">
        <w:rPr>
          <w:rFonts w:hint="eastAsia"/>
          <w:sz w:val="24"/>
          <w:szCs w:val="24"/>
        </w:rPr>
        <w:t>.</w:t>
      </w:r>
      <w:r w:rsidR="00CB6635" w:rsidRPr="008A2365">
        <w:rPr>
          <w:rFonts w:hint="eastAsia"/>
          <w:sz w:val="24"/>
          <w:szCs w:val="24"/>
        </w:rPr>
        <w:t xml:space="preserve"> </w:t>
      </w:r>
      <w:r w:rsidR="007677EB" w:rsidRPr="008A2365">
        <w:rPr>
          <w:rFonts w:hint="eastAsia"/>
          <w:sz w:val="24"/>
          <w:szCs w:val="24"/>
        </w:rPr>
        <w:t>The</w:t>
      </w:r>
      <w:r w:rsidR="00CB6635" w:rsidRPr="008A2365">
        <w:rPr>
          <w:rFonts w:hint="eastAsia"/>
          <w:sz w:val="24"/>
          <w:szCs w:val="24"/>
        </w:rPr>
        <w:t xml:space="preserve"> contour map of the </w:t>
      </w:r>
      <w:r w:rsidR="00505DDA" w:rsidRPr="008A2365">
        <w:rPr>
          <w:sz w:val="24"/>
          <w:szCs w:val="24"/>
        </w:rPr>
        <w:t>wave transmittance</w:t>
      </w:r>
      <w:r w:rsidR="007677EB" w:rsidRPr="008A2365">
        <w:rPr>
          <w:rFonts w:hint="eastAsia"/>
          <w:sz w:val="24"/>
          <w:szCs w:val="24"/>
        </w:rPr>
        <w:t>s</w:t>
      </w:r>
      <w:r w:rsidR="00CB6635" w:rsidRPr="008A2365">
        <w:rPr>
          <w:rFonts w:hint="eastAsia"/>
          <w:sz w:val="24"/>
          <w:szCs w:val="24"/>
        </w:rPr>
        <w:t xml:space="preserve"> under different excitations is presented in </w:t>
      </w:r>
      <w:r w:rsidR="00AF72D6" w:rsidRPr="008A2365">
        <w:rPr>
          <w:rFonts w:hint="eastAsia"/>
          <w:sz w:val="24"/>
          <w:szCs w:val="24"/>
        </w:rPr>
        <w:t>f</w:t>
      </w:r>
      <w:r w:rsidR="00CB6635" w:rsidRPr="008A2365">
        <w:rPr>
          <w:rFonts w:hint="eastAsia"/>
          <w:sz w:val="24"/>
          <w:szCs w:val="24"/>
        </w:rPr>
        <w:t>ig</w:t>
      </w:r>
      <w:r w:rsidR="00AF72D6" w:rsidRPr="008A2365">
        <w:rPr>
          <w:rFonts w:hint="eastAsia"/>
          <w:sz w:val="24"/>
          <w:szCs w:val="24"/>
        </w:rPr>
        <w:t>ure</w:t>
      </w:r>
      <w:r w:rsidR="005F6F04" w:rsidRPr="008A2365">
        <w:rPr>
          <w:rFonts w:hint="eastAsia"/>
          <w:sz w:val="24"/>
          <w:szCs w:val="24"/>
        </w:rPr>
        <w:t xml:space="preserve"> </w:t>
      </w:r>
      <w:r w:rsidR="00C20F41" w:rsidRPr="008A2365">
        <w:rPr>
          <w:sz w:val="24"/>
          <w:szCs w:val="24"/>
        </w:rPr>
        <w:t>1</w:t>
      </w:r>
      <w:r w:rsidR="009E2136" w:rsidRPr="008A2365">
        <w:rPr>
          <w:sz w:val="24"/>
          <w:szCs w:val="24"/>
        </w:rPr>
        <w:t>2</w:t>
      </w:r>
      <w:r w:rsidR="003D2B35" w:rsidRPr="008A2365">
        <w:rPr>
          <w:sz w:val="24"/>
          <w:szCs w:val="24"/>
        </w:rPr>
        <w:t>(</w:t>
      </w:r>
      <w:r w:rsidR="005F6F04" w:rsidRPr="008A2365">
        <w:rPr>
          <w:rFonts w:hint="eastAsia"/>
          <w:sz w:val="24"/>
          <w:szCs w:val="24"/>
        </w:rPr>
        <w:t>a</w:t>
      </w:r>
      <w:r w:rsidR="003D2B35" w:rsidRPr="008A2365">
        <w:rPr>
          <w:sz w:val="24"/>
          <w:szCs w:val="24"/>
        </w:rPr>
        <w:t>)</w:t>
      </w:r>
      <w:r w:rsidR="007677EB" w:rsidRPr="008A2365">
        <w:rPr>
          <w:rFonts w:hint="eastAsia"/>
          <w:sz w:val="24"/>
          <w:szCs w:val="24"/>
        </w:rPr>
        <w:t xml:space="preserve">. </w:t>
      </w:r>
      <w:r w:rsidR="007677EB" w:rsidRPr="008A2365">
        <w:rPr>
          <w:sz w:val="24"/>
          <w:szCs w:val="24"/>
        </w:rPr>
        <w:t>And</w:t>
      </w:r>
      <w:r w:rsidR="007677EB" w:rsidRPr="008A2365">
        <w:rPr>
          <w:rFonts w:hint="eastAsia"/>
          <w:sz w:val="24"/>
          <w:szCs w:val="24"/>
        </w:rPr>
        <w:t xml:space="preserve"> the</w:t>
      </w:r>
      <w:r w:rsidR="00FE6FF6" w:rsidRPr="008A2365">
        <w:rPr>
          <w:rFonts w:hint="eastAsia"/>
          <w:sz w:val="24"/>
          <w:szCs w:val="24"/>
        </w:rPr>
        <w:t xml:space="preserve"> curves</w:t>
      </w:r>
      <w:r w:rsidR="007677EB" w:rsidRPr="008A2365">
        <w:rPr>
          <w:sz w:val="24"/>
          <w:szCs w:val="24"/>
        </w:rPr>
        <w:t xml:space="preserve"> </w:t>
      </w:r>
      <w:r w:rsidR="007677EB" w:rsidRPr="008A2365">
        <w:rPr>
          <w:rFonts w:hint="eastAsia"/>
          <w:sz w:val="24"/>
          <w:szCs w:val="24"/>
        </w:rPr>
        <w:t xml:space="preserve">of </w:t>
      </w:r>
      <w:r w:rsidR="007677EB" w:rsidRPr="008A2365">
        <w:rPr>
          <w:sz w:val="24"/>
          <w:szCs w:val="24"/>
        </w:rPr>
        <w:t>wave transmittance</w:t>
      </w:r>
      <w:r w:rsidR="00FE6FF6" w:rsidRPr="008A2365">
        <w:rPr>
          <w:rFonts w:hint="eastAsia"/>
          <w:sz w:val="24"/>
          <w:szCs w:val="24"/>
        </w:rPr>
        <w:t xml:space="preserve"> for </w:t>
      </w:r>
      <w:r w:rsidR="002C0139" w:rsidRPr="008A2365">
        <w:rPr>
          <w:position w:val="-12"/>
          <w:sz w:val="24"/>
          <w:szCs w:val="24"/>
        </w:rPr>
        <w:object w:dxaOrig="1700" w:dyaOrig="360">
          <v:shape id="_x0000_i1184" type="#_x0000_t75" style="width:84.75pt;height:18pt" o:ole="">
            <v:imagedata r:id="rId312" o:title=""/>
          </v:shape>
          <o:OLEObject Type="Embed" ProgID="Equation.DSMT4" ShapeID="_x0000_i1184" DrawAspect="Content" ObjectID="_1606029961" r:id="rId313"/>
        </w:object>
      </w:r>
      <w:r w:rsidR="00FE6FF6" w:rsidRPr="008A2365">
        <w:rPr>
          <w:rFonts w:hint="eastAsia"/>
          <w:sz w:val="24"/>
          <w:szCs w:val="24"/>
        </w:rPr>
        <w:t xml:space="preserve">and </w:t>
      </w:r>
      <w:r w:rsidR="002C0139" w:rsidRPr="008A2365">
        <w:rPr>
          <w:position w:val="-12"/>
          <w:sz w:val="24"/>
          <w:szCs w:val="24"/>
        </w:rPr>
        <w:object w:dxaOrig="1860" w:dyaOrig="360">
          <v:shape id="_x0000_i1185" type="#_x0000_t75" style="width:93pt;height:18pt" o:ole="">
            <v:imagedata r:id="rId314" o:title=""/>
          </v:shape>
          <o:OLEObject Type="Embed" ProgID="Equation.DSMT4" ShapeID="_x0000_i1185" DrawAspect="Content" ObjectID="_1606029962" r:id="rId315"/>
        </w:object>
      </w:r>
      <w:r w:rsidR="00FE6FF6" w:rsidRPr="008A2365">
        <w:rPr>
          <w:rFonts w:hint="eastAsia"/>
          <w:sz w:val="24"/>
          <w:szCs w:val="24"/>
        </w:rPr>
        <w:t xml:space="preserve"> are depicted in </w:t>
      </w:r>
      <w:r w:rsidR="00AF72D6" w:rsidRPr="008A2365">
        <w:rPr>
          <w:rFonts w:hint="eastAsia"/>
          <w:sz w:val="24"/>
          <w:szCs w:val="24"/>
        </w:rPr>
        <w:t>f</w:t>
      </w:r>
      <w:r w:rsidR="00FE6FF6" w:rsidRPr="008A2365">
        <w:rPr>
          <w:rFonts w:hint="eastAsia"/>
          <w:sz w:val="24"/>
          <w:szCs w:val="24"/>
        </w:rPr>
        <w:t>ig</w:t>
      </w:r>
      <w:r w:rsidR="00AF72D6" w:rsidRPr="008A2365">
        <w:rPr>
          <w:rFonts w:hint="eastAsia"/>
          <w:sz w:val="24"/>
          <w:szCs w:val="24"/>
        </w:rPr>
        <w:t>ure</w:t>
      </w:r>
      <w:r w:rsidR="00FE6FF6" w:rsidRPr="008A2365">
        <w:rPr>
          <w:rFonts w:hint="eastAsia"/>
          <w:sz w:val="24"/>
          <w:szCs w:val="24"/>
        </w:rPr>
        <w:t xml:space="preserve"> </w:t>
      </w:r>
      <w:r w:rsidR="00C20F41" w:rsidRPr="008A2365">
        <w:rPr>
          <w:sz w:val="24"/>
          <w:szCs w:val="24"/>
        </w:rPr>
        <w:t>1</w:t>
      </w:r>
      <w:r w:rsidR="009E2136" w:rsidRPr="008A2365">
        <w:rPr>
          <w:sz w:val="24"/>
          <w:szCs w:val="24"/>
        </w:rPr>
        <w:t>2</w:t>
      </w:r>
      <w:r w:rsidR="00492576" w:rsidRPr="008A2365">
        <w:rPr>
          <w:sz w:val="24"/>
          <w:szCs w:val="24"/>
        </w:rPr>
        <w:t>(</w:t>
      </w:r>
      <w:r w:rsidR="00964EE1" w:rsidRPr="008A2365">
        <w:rPr>
          <w:rFonts w:hint="eastAsia"/>
          <w:sz w:val="24"/>
          <w:szCs w:val="24"/>
        </w:rPr>
        <w:t>b</w:t>
      </w:r>
      <w:r w:rsidR="00492576" w:rsidRPr="008A2365">
        <w:rPr>
          <w:sz w:val="24"/>
          <w:szCs w:val="24"/>
        </w:rPr>
        <w:t>)</w:t>
      </w:r>
      <w:r w:rsidR="00FE6FF6" w:rsidRPr="008A2365">
        <w:rPr>
          <w:rFonts w:hint="eastAsia"/>
          <w:sz w:val="24"/>
          <w:szCs w:val="24"/>
        </w:rPr>
        <w:t xml:space="preserve"> and </w:t>
      </w:r>
      <w:r w:rsidR="00AF72D6" w:rsidRPr="008A2365">
        <w:rPr>
          <w:rFonts w:hint="eastAsia"/>
          <w:sz w:val="24"/>
          <w:szCs w:val="24"/>
        </w:rPr>
        <w:t>f</w:t>
      </w:r>
      <w:r w:rsidR="00FE6FF6" w:rsidRPr="008A2365">
        <w:rPr>
          <w:rFonts w:hint="eastAsia"/>
          <w:sz w:val="24"/>
          <w:szCs w:val="24"/>
        </w:rPr>
        <w:t>ig</w:t>
      </w:r>
      <w:r w:rsidR="00AF72D6" w:rsidRPr="008A2365">
        <w:rPr>
          <w:rFonts w:hint="eastAsia"/>
          <w:sz w:val="24"/>
          <w:szCs w:val="24"/>
        </w:rPr>
        <w:t>ure</w:t>
      </w:r>
      <w:r w:rsidR="00FE6FF6" w:rsidRPr="008A2365">
        <w:rPr>
          <w:rFonts w:hint="eastAsia"/>
          <w:sz w:val="24"/>
          <w:szCs w:val="24"/>
        </w:rPr>
        <w:t xml:space="preserve"> </w:t>
      </w:r>
      <w:r w:rsidR="00C20F41" w:rsidRPr="008A2365">
        <w:rPr>
          <w:sz w:val="24"/>
          <w:szCs w:val="24"/>
        </w:rPr>
        <w:t>1</w:t>
      </w:r>
      <w:r w:rsidR="009E2136" w:rsidRPr="008A2365">
        <w:rPr>
          <w:sz w:val="24"/>
          <w:szCs w:val="24"/>
        </w:rPr>
        <w:t>2</w:t>
      </w:r>
      <w:r w:rsidR="00492576" w:rsidRPr="008A2365">
        <w:rPr>
          <w:sz w:val="24"/>
          <w:szCs w:val="24"/>
        </w:rPr>
        <w:t>(</w:t>
      </w:r>
      <w:r w:rsidR="00FE6FF6" w:rsidRPr="008A2365">
        <w:rPr>
          <w:rFonts w:hint="eastAsia"/>
          <w:sz w:val="24"/>
          <w:szCs w:val="24"/>
        </w:rPr>
        <w:t>c</w:t>
      </w:r>
      <w:r w:rsidR="00492576" w:rsidRPr="008A2365">
        <w:rPr>
          <w:sz w:val="24"/>
          <w:szCs w:val="24"/>
        </w:rPr>
        <w:t>)</w:t>
      </w:r>
      <w:r w:rsidR="00FE6FF6" w:rsidRPr="008A2365">
        <w:rPr>
          <w:rFonts w:hint="eastAsia"/>
          <w:sz w:val="24"/>
          <w:szCs w:val="24"/>
        </w:rPr>
        <w:t>,</w:t>
      </w:r>
      <w:r w:rsidR="00FE6FF6">
        <w:rPr>
          <w:rFonts w:hint="eastAsia"/>
          <w:sz w:val="24"/>
          <w:szCs w:val="24"/>
        </w:rPr>
        <w:t xml:space="preserve"> respectively. </w:t>
      </w:r>
      <w:r w:rsidR="00FE6FF6">
        <w:rPr>
          <w:sz w:val="24"/>
          <w:szCs w:val="24"/>
        </w:rPr>
        <w:t>N</w:t>
      </w:r>
      <w:r w:rsidR="00FE6FF6">
        <w:rPr>
          <w:rFonts w:hint="eastAsia"/>
          <w:sz w:val="24"/>
          <w:szCs w:val="24"/>
        </w:rPr>
        <w:t xml:space="preserve">ote that </w:t>
      </w:r>
      <w:r w:rsidR="0062574F" w:rsidRPr="0062574F">
        <w:rPr>
          <w:position w:val="-12"/>
          <w:sz w:val="24"/>
          <w:szCs w:val="24"/>
        </w:rPr>
        <w:object w:dxaOrig="859" w:dyaOrig="360">
          <v:shape id="_x0000_i1186" type="#_x0000_t75" style="width:42.75pt;height:18pt" o:ole="">
            <v:imagedata r:id="rId316" o:title=""/>
          </v:shape>
          <o:OLEObject Type="Embed" ProgID="Equation.DSMT4" ShapeID="_x0000_i1186" DrawAspect="Content" ObjectID="_1606029963" r:id="rId317"/>
        </w:object>
      </w:r>
      <w:r w:rsidR="00505DDA">
        <w:rPr>
          <w:sz w:val="24"/>
          <w:szCs w:val="24"/>
        </w:rPr>
        <w:t xml:space="preserve"> </w:t>
      </w:r>
      <w:r w:rsidR="00FE6FF6">
        <w:rPr>
          <w:rFonts w:hint="eastAsia"/>
          <w:sz w:val="24"/>
          <w:szCs w:val="24"/>
        </w:rPr>
        <w:t>denotes the expectation of the random exciting moment acting on the left-hand end of the</w:t>
      </w:r>
      <w:r w:rsidR="00153650">
        <w:rPr>
          <w:sz w:val="24"/>
          <w:szCs w:val="24"/>
        </w:rPr>
        <w:t xml:space="preserve"> </w:t>
      </w:r>
      <w:r w:rsidR="0066653D">
        <w:rPr>
          <w:rFonts w:hint="eastAsia"/>
          <w:color w:val="000000"/>
          <w:sz w:val="24"/>
          <w:szCs w:val="24"/>
        </w:rPr>
        <w:t>meta-</w:t>
      </w:r>
      <w:r w:rsidR="00FE6FF6" w:rsidRPr="00D4457C">
        <w:rPr>
          <w:rFonts w:hint="eastAsia"/>
          <w:color w:val="000000"/>
          <w:sz w:val="24"/>
          <w:szCs w:val="24"/>
        </w:rPr>
        <w:t>shaft.</w:t>
      </w:r>
      <w:r w:rsidR="00CB6635" w:rsidRPr="00D4457C">
        <w:rPr>
          <w:rFonts w:hint="eastAsia"/>
          <w:color w:val="000000"/>
          <w:sz w:val="24"/>
          <w:szCs w:val="24"/>
        </w:rPr>
        <w:t xml:space="preserve"> </w:t>
      </w:r>
    </w:p>
    <w:p w:rsidR="00D0744C" w:rsidRDefault="00656F07" w:rsidP="006C215D">
      <w:pPr>
        <w:spacing w:beforeLines="50" w:before="156" w:afterLines="50" w:after="156"/>
        <w:jc w:val="center"/>
      </w:pPr>
      <w:r>
        <w:rPr>
          <w:noProof/>
          <w:lang w:val="en-GB"/>
        </w:rPr>
        <w:drawing>
          <wp:inline distT="0" distB="0" distL="0" distR="0">
            <wp:extent cx="5181600" cy="2390775"/>
            <wp:effectExtent l="0" t="0" r="0" b="0"/>
            <wp:docPr id="163" name="Picture 163"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Fig"/>
                    <pic:cNvPicPr>
                      <a:picLocks noChangeAspect="1" noChangeArrowheads="1"/>
                    </pic:cNvPicPr>
                  </pic:nvPicPr>
                  <pic:blipFill>
                    <a:blip r:embed="rId318" cstate="print">
                      <a:extLst>
                        <a:ext uri="{28A0092B-C50C-407E-A947-70E740481C1C}">
                          <a14:useLocalDpi xmlns:a14="http://schemas.microsoft.com/office/drawing/2010/main" val="0"/>
                        </a:ext>
                      </a:extLst>
                    </a:blip>
                    <a:srcRect r="1508" b="16832"/>
                    <a:stretch>
                      <a:fillRect/>
                    </a:stretch>
                  </pic:blipFill>
                  <pic:spPr bwMode="auto">
                    <a:xfrm>
                      <a:off x="0" y="0"/>
                      <a:ext cx="5181600" cy="2390775"/>
                    </a:xfrm>
                    <a:prstGeom prst="rect">
                      <a:avLst/>
                    </a:prstGeom>
                    <a:noFill/>
                    <a:ln>
                      <a:noFill/>
                    </a:ln>
                  </pic:spPr>
                </pic:pic>
              </a:graphicData>
            </a:graphic>
          </wp:inline>
        </w:drawing>
      </w:r>
    </w:p>
    <w:p w:rsidR="00D0744C" w:rsidRPr="008A2365" w:rsidRDefault="00D0744C" w:rsidP="006C215D">
      <w:pPr>
        <w:spacing w:beforeLines="50" w:before="156" w:afterLines="50" w:after="156"/>
        <w:rPr>
          <w:sz w:val="20"/>
          <w:szCs w:val="20"/>
        </w:rPr>
      </w:pPr>
      <w:r w:rsidRPr="008A2365">
        <w:rPr>
          <w:rFonts w:hint="eastAsia"/>
          <w:b/>
          <w:sz w:val="20"/>
          <w:szCs w:val="20"/>
        </w:rPr>
        <w:t>F</w:t>
      </w:r>
      <w:r w:rsidR="00591F02" w:rsidRPr="008A2365">
        <w:rPr>
          <w:rFonts w:hint="eastAsia"/>
          <w:b/>
          <w:sz w:val="20"/>
          <w:szCs w:val="20"/>
        </w:rPr>
        <w:t>ig</w:t>
      </w:r>
      <w:r w:rsidR="00AF72D6" w:rsidRPr="008A2365">
        <w:rPr>
          <w:rFonts w:hint="eastAsia"/>
          <w:b/>
          <w:sz w:val="20"/>
          <w:szCs w:val="20"/>
        </w:rPr>
        <w:t>ure</w:t>
      </w:r>
      <w:r w:rsidRPr="008A2365">
        <w:rPr>
          <w:rFonts w:hint="eastAsia"/>
          <w:b/>
          <w:sz w:val="20"/>
          <w:szCs w:val="20"/>
        </w:rPr>
        <w:t xml:space="preserve"> </w:t>
      </w:r>
      <w:r w:rsidR="0089652E" w:rsidRPr="008A2365">
        <w:rPr>
          <w:b/>
          <w:sz w:val="20"/>
          <w:szCs w:val="20"/>
        </w:rPr>
        <w:t>1</w:t>
      </w:r>
      <w:r w:rsidR="00876C88" w:rsidRPr="008A2365">
        <w:rPr>
          <w:b/>
          <w:sz w:val="20"/>
          <w:szCs w:val="20"/>
        </w:rPr>
        <w:t>2</w:t>
      </w:r>
      <w:r w:rsidR="00704C62" w:rsidRPr="008A2365">
        <w:rPr>
          <w:b/>
          <w:sz w:val="20"/>
          <w:szCs w:val="20"/>
        </w:rPr>
        <w:t>.</w:t>
      </w:r>
      <w:r w:rsidRPr="008A2365">
        <w:rPr>
          <w:rFonts w:hint="eastAsia"/>
          <w:b/>
          <w:sz w:val="20"/>
          <w:szCs w:val="20"/>
        </w:rPr>
        <w:t xml:space="preserve"> </w:t>
      </w:r>
      <w:r w:rsidR="001770D4" w:rsidRPr="008A2365">
        <w:rPr>
          <w:rFonts w:hint="eastAsia"/>
          <w:sz w:val="20"/>
          <w:szCs w:val="20"/>
        </w:rPr>
        <w:t xml:space="preserve">The </w:t>
      </w:r>
      <w:r w:rsidR="00C959E3" w:rsidRPr="008A2365">
        <w:rPr>
          <w:sz w:val="20"/>
          <w:szCs w:val="20"/>
        </w:rPr>
        <w:t>wave transmittance</w:t>
      </w:r>
      <w:r w:rsidR="001770D4" w:rsidRPr="008A2365">
        <w:rPr>
          <w:rFonts w:hint="eastAsia"/>
          <w:sz w:val="20"/>
          <w:szCs w:val="20"/>
        </w:rPr>
        <w:t xml:space="preserve"> influenced by the amplitude </w:t>
      </w:r>
      <w:r w:rsidRPr="008A2365">
        <w:rPr>
          <w:rFonts w:hint="eastAsia"/>
          <w:sz w:val="20"/>
          <w:szCs w:val="20"/>
        </w:rPr>
        <w:t>when the residual stiffness ratio equals 0.5</w:t>
      </w:r>
      <w:r w:rsidR="001770D4" w:rsidRPr="008A2365">
        <w:rPr>
          <w:rFonts w:hint="eastAsia"/>
          <w:sz w:val="20"/>
          <w:szCs w:val="20"/>
        </w:rPr>
        <w:t>, the number of unit cells equal 20</w:t>
      </w:r>
      <w:r w:rsidRPr="008A2365">
        <w:rPr>
          <w:rFonts w:hint="eastAsia"/>
          <w:sz w:val="20"/>
          <w:szCs w:val="20"/>
        </w:rPr>
        <w:t xml:space="preserve"> and the damping coefficient of the local resonator and the shaft equal 0.01 and 0.02, respectively.</w:t>
      </w:r>
    </w:p>
    <w:p w:rsidR="00936F1C" w:rsidRPr="008A2365" w:rsidRDefault="009332AC" w:rsidP="006C215D">
      <w:pPr>
        <w:spacing w:beforeLines="50" w:before="156" w:afterLines="50" w:after="156" w:line="360" w:lineRule="auto"/>
        <w:ind w:firstLine="360"/>
        <w:rPr>
          <w:rFonts w:hint="eastAsia"/>
          <w:sz w:val="24"/>
          <w:szCs w:val="24"/>
        </w:rPr>
      </w:pPr>
      <w:r w:rsidRPr="008A2365">
        <w:rPr>
          <w:rFonts w:hint="eastAsia"/>
          <w:sz w:val="24"/>
          <w:szCs w:val="24"/>
        </w:rPr>
        <w:t xml:space="preserve">From </w:t>
      </w:r>
      <w:r w:rsidR="00AF72D6" w:rsidRPr="008A2365">
        <w:rPr>
          <w:rFonts w:hint="eastAsia"/>
          <w:sz w:val="24"/>
          <w:szCs w:val="24"/>
        </w:rPr>
        <w:t>f</w:t>
      </w:r>
      <w:r w:rsidRPr="008A2365">
        <w:rPr>
          <w:rFonts w:hint="eastAsia"/>
          <w:sz w:val="24"/>
          <w:szCs w:val="24"/>
        </w:rPr>
        <w:t>ig</w:t>
      </w:r>
      <w:r w:rsidR="00AF72D6" w:rsidRPr="008A2365">
        <w:rPr>
          <w:rFonts w:hint="eastAsia"/>
          <w:sz w:val="24"/>
          <w:szCs w:val="24"/>
        </w:rPr>
        <w:t>ure</w:t>
      </w:r>
      <w:r w:rsidRPr="008A2365">
        <w:rPr>
          <w:rFonts w:hint="eastAsia"/>
          <w:sz w:val="24"/>
          <w:szCs w:val="24"/>
        </w:rPr>
        <w:t xml:space="preserve"> </w:t>
      </w:r>
      <w:r w:rsidR="0089652E" w:rsidRPr="008A2365">
        <w:rPr>
          <w:sz w:val="24"/>
          <w:szCs w:val="24"/>
        </w:rPr>
        <w:t>1</w:t>
      </w:r>
      <w:r w:rsidR="00876C88" w:rsidRPr="008A2365">
        <w:rPr>
          <w:sz w:val="24"/>
          <w:szCs w:val="24"/>
        </w:rPr>
        <w:t>2</w:t>
      </w:r>
      <w:r w:rsidRPr="008A2365">
        <w:rPr>
          <w:sz w:val="24"/>
          <w:szCs w:val="24"/>
        </w:rPr>
        <w:t>(</w:t>
      </w:r>
      <w:r w:rsidRPr="008A2365">
        <w:rPr>
          <w:rFonts w:hint="eastAsia"/>
          <w:sz w:val="24"/>
          <w:szCs w:val="24"/>
        </w:rPr>
        <w:t>a</w:t>
      </w:r>
      <w:r w:rsidRPr="008A2365">
        <w:rPr>
          <w:sz w:val="24"/>
          <w:szCs w:val="24"/>
        </w:rPr>
        <w:t>)</w:t>
      </w:r>
      <w:r w:rsidRPr="008A2365">
        <w:rPr>
          <w:rFonts w:hint="eastAsia"/>
          <w:sz w:val="24"/>
          <w:szCs w:val="24"/>
        </w:rPr>
        <w:t>, it is clear that</w:t>
      </w:r>
      <w:r w:rsidR="00EF27EE" w:rsidRPr="008A2365">
        <w:rPr>
          <w:rFonts w:hint="eastAsia"/>
          <w:sz w:val="24"/>
          <w:szCs w:val="24"/>
        </w:rPr>
        <w:t>, as the exciting amplitude increases,</w:t>
      </w:r>
      <w:r w:rsidRPr="008A2365">
        <w:rPr>
          <w:rFonts w:hint="eastAsia"/>
          <w:sz w:val="24"/>
          <w:szCs w:val="24"/>
        </w:rPr>
        <w:t xml:space="preserve"> the wave attenuation in the band gap would </w:t>
      </w:r>
      <w:r w:rsidRPr="008A2365">
        <w:rPr>
          <w:sz w:val="24"/>
          <w:szCs w:val="24"/>
        </w:rPr>
        <w:t>disappear</w:t>
      </w:r>
      <w:r w:rsidRPr="008A2365">
        <w:rPr>
          <w:rFonts w:hint="eastAsia"/>
          <w:sz w:val="24"/>
          <w:szCs w:val="24"/>
        </w:rPr>
        <w:t xml:space="preserve"> at certain frequencies, such as </w:t>
      </w:r>
      <w:r w:rsidR="00B06771" w:rsidRPr="008A2365">
        <w:rPr>
          <w:sz w:val="24"/>
          <w:szCs w:val="24"/>
        </w:rPr>
        <w:t>123</w:t>
      </w:r>
      <w:r w:rsidRPr="008A2365">
        <w:rPr>
          <w:rFonts w:hint="eastAsia"/>
          <w:sz w:val="24"/>
          <w:szCs w:val="24"/>
        </w:rPr>
        <w:t xml:space="preserve">Hz, </w:t>
      </w:r>
      <w:r w:rsidR="00EF27EE" w:rsidRPr="008A2365">
        <w:rPr>
          <w:rFonts w:hint="eastAsia"/>
          <w:sz w:val="24"/>
          <w:szCs w:val="24"/>
        </w:rPr>
        <w:t>but</w:t>
      </w:r>
      <w:r w:rsidRPr="008A2365">
        <w:rPr>
          <w:rFonts w:hint="eastAsia"/>
          <w:sz w:val="24"/>
          <w:szCs w:val="24"/>
        </w:rPr>
        <w:t xml:space="preserve"> be enhanced at </w:t>
      </w:r>
      <w:r w:rsidR="00936F1C" w:rsidRPr="008A2365">
        <w:rPr>
          <w:sz w:val="24"/>
          <w:szCs w:val="24"/>
        </w:rPr>
        <w:t>some</w:t>
      </w:r>
      <w:r w:rsidR="00936F1C">
        <w:rPr>
          <w:rFonts w:hint="eastAsia"/>
          <w:color w:val="000000"/>
          <w:sz w:val="24"/>
          <w:szCs w:val="24"/>
        </w:rPr>
        <w:t xml:space="preserve"> </w:t>
      </w:r>
      <w:r w:rsidRPr="00D4457C">
        <w:rPr>
          <w:rFonts w:hint="eastAsia"/>
          <w:color w:val="000000"/>
          <w:sz w:val="24"/>
          <w:szCs w:val="24"/>
        </w:rPr>
        <w:t xml:space="preserve">other </w:t>
      </w:r>
      <w:r w:rsidRPr="00D4457C">
        <w:rPr>
          <w:color w:val="000000"/>
          <w:sz w:val="24"/>
          <w:szCs w:val="24"/>
        </w:rPr>
        <w:t>frequenc</w:t>
      </w:r>
      <w:r w:rsidRPr="00D4457C">
        <w:rPr>
          <w:rFonts w:hint="eastAsia"/>
          <w:color w:val="000000"/>
          <w:sz w:val="24"/>
          <w:szCs w:val="24"/>
        </w:rPr>
        <w:t xml:space="preserve">ies, such as </w:t>
      </w:r>
      <w:r w:rsidR="00EF2971" w:rsidRPr="00D4457C">
        <w:rPr>
          <w:color w:val="000000"/>
          <w:sz w:val="24"/>
          <w:szCs w:val="24"/>
        </w:rPr>
        <w:t>151</w:t>
      </w:r>
      <w:r w:rsidR="00EF27EE" w:rsidRPr="00D4457C">
        <w:rPr>
          <w:rFonts w:hint="eastAsia"/>
          <w:color w:val="000000"/>
          <w:sz w:val="24"/>
          <w:szCs w:val="24"/>
        </w:rPr>
        <w:t>Hz</w:t>
      </w:r>
      <w:r w:rsidRPr="00D4457C">
        <w:rPr>
          <w:rFonts w:hint="eastAsia"/>
          <w:color w:val="000000"/>
          <w:sz w:val="24"/>
          <w:szCs w:val="24"/>
        </w:rPr>
        <w:t xml:space="preserve">. </w:t>
      </w:r>
      <w:r w:rsidRPr="00D4457C">
        <w:rPr>
          <w:color w:val="000000"/>
          <w:sz w:val="24"/>
          <w:szCs w:val="24"/>
        </w:rPr>
        <w:t>This</w:t>
      </w:r>
      <w:r w:rsidRPr="00D4457C">
        <w:rPr>
          <w:rFonts w:hint="eastAsia"/>
          <w:color w:val="000000"/>
          <w:sz w:val="24"/>
          <w:szCs w:val="24"/>
        </w:rPr>
        <w:t xml:space="preserve"> can be attributed to </w:t>
      </w:r>
      <w:r w:rsidR="00EF27EE" w:rsidRPr="00D4457C">
        <w:rPr>
          <w:rFonts w:hint="eastAsia"/>
          <w:color w:val="000000"/>
          <w:sz w:val="24"/>
          <w:szCs w:val="24"/>
        </w:rPr>
        <w:t>the</w:t>
      </w:r>
      <w:r w:rsidRPr="00D4457C">
        <w:rPr>
          <w:rFonts w:hint="eastAsia"/>
          <w:color w:val="000000"/>
          <w:sz w:val="24"/>
          <w:szCs w:val="24"/>
        </w:rPr>
        <w:t xml:space="preserve"> fact that </w:t>
      </w:r>
      <w:r w:rsidRPr="00D4457C">
        <w:rPr>
          <w:color w:val="000000"/>
          <w:sz w:val="24"/>
          <w:szCs w:val="24"/>
        </w:rPr>
        <w:t>large</w:t>
      </w:r>
      <w:r w:rsidR="00EF27EE" w:rsidRPr="00D4457C">
        <w:rPr>
          <w:rFonts w:hint="eastAsia"/>
          <w:color w:val="000000"/>
          <w:sz w:val="24"/>
          <w:szCs w:val="24"/>
        </w:rPr>
        <w:t>-</w:t>
      </w:r>
      <w:r w:rsidRPr="00D4457C">
        <w:rPr>
          <w:rFonts w:hint="eastAsia"/>
          <w:color w:val="000000"/>
          <w:sz w:val="24"/>
          <w:szCs w:val="24"/>
        </w:rPr>
        <w:t xml:space="preserve">amplitude excitation would cause </w:t>
      </w:r>
      <w:r w:rsidRPr="00D4457C">
        <w:rPr>
          <w:color w:val="000000"/>
          <w:sz w:val="24"/>
          <w:szCs w:val="24"/>
        </w:rPr>
        <w:t>complicated</w:t>
      </w:r>
      <w:r w:rsidRPr="00D4457C">
        <w:rPr>
          <w:rFonts w:hint="eastAsia"/>
          <w:color w:val="000000"/>
          <w:sz w:val="24"/>
          <w:szCs w:val="24"/>
        </w:rPr>
        <w:t xml:space="preserve"> dynamic </w:t>
      </w:r>
      <w:r w:rsidRPr="00D4457C">
        <w:rPr>
          <w:color w:val="000000"/>
          <w:sz w:val="24"/>
          <w:szCs w:val="24"/>
        </w:rPr>
        <w:t xml:space="preserve">behaviors, </w:t>
      </w:r>
      <w:r w:rsidRPr="00D4457C">
        <w:rPr>
          <w:rFonts w:hint="eastAsia"/>
          <w:color w:val="000000"/>
          <w:sz w:val="24"/>
          <w:szCs w:val="24"/>
        </w:rPr>
        <w:t>such as</w:t>
      </w:r>
      <w:r w:rsidRPr="00D4457C">
        <w:rPr>
          <w:color w:val="000000"/>
          <w:sz w:val="24"/>
          <w:szCs w:val="24"/>
        </w:rPr>
        <w:t xml:space="preserve"> chao</w:t>
      </w:r>
      <w:r w:rsidRPr="00D4457C">
        <w:rPr>
          <w:rFonts w:hint="eastAsia"/>
          <w:color w:val="000000"/>
          <w:sz w:val="24"/>
          <w:szCs w:val="24"/>
        </w:rPr>
        <w:t xml:space="preserve">tic </w:t>
      </w:r>
      <w:r w:rsidRPr="00D4457C">
        <w:rPr>
          <w:color w:val="000000"/>
          <w:sz w:val="24"/>
          <w:szCs w:val="24"/>
        </w:rPr>
        <w:t>motions</w:t>
      </w:r>
      <w:r w:rsidRPr="00D4457C">
        <w:rPr>
          <w:rFonts w:hint="eastAsia"/>
          <w:color w:val="000000"/>
          <w:sz w:val="24"/>
          <w:szCs w:val="24"/>
        </w:rPr>
        <w:t xml:space="preserve">, which would result in new frequency </w:t>
      </w:r>
      <w:r w:rsidRPr="00D4457C">
        <w:rPr>
          <w:color w:val="000000"/>
          <w:sz w:val="24"/>
          <w:szCs w:val="24"/>
        </w:rPr>
        <w:t>component</w:t>
      </w:r>
      <w:r w:rsidRPr="00D4457C">
        <w:rPr>
          <w:rFonts w:hint="eastAsia"/>
          <w:color w:val="000000"/>
          <w:sz w:val="24"/>
          <w:szCs w:val="24"/>
        </w:rPr>
        <w:t xml:space="preserve">s to counteract or amplify the responses at </w:t>
      </w:r>
      <w:r w:rsidR="00EF27EE" w:rsidRPr="00D4457C">
        <w:rPr>
          <w:rFonts w:hint="eastAsia"/>
          <w:color w:val="000000"/>
          <w:sz w:val="24"/>
          <w:szCs w:val="24"/>
        </w:rPr>
        <w:t>certain</w:t>
      </w:r>
      <w:r w:rsidRPr="00D4457C">
        <w:rPr>
          <w:rFonts w:hint="eastAsia"/>
          <w:color w:val="000000"/>
          <w:sz w:val="24"/>
          <w:szCs w:val="24"/>
        </w:rPr>
        <w:t xml:space="preserve"> frequencies.</w:t>
      </w:r>
      <w:r w:rsidRPr="008A2365">
        <w:rPr>
          <w:rFonts w:hint="eastAsia"/>
          <w:sz w:val="24"/>
          <w:szCs w:val="24"/>
        </w:rPr>
        <w:t xml:space="preserve"> </w:t>
      </w:r>
      <w:r w:rsidR="00936F1C" w:rsidRPr="008A2365">
        <w:rPr>
          <w:sz w:val="24"/>
          <w:szCs w:val="24"/>
        </w:rPr>
        <w:t>I</w:t>
      </w:r>
      <w:r w:rsidR="00936F1C" w:rsidRPr="008A2365">
        <w:rPr>
          <w:rFonts w:hint="eastAsia"/>
          <w:sz w:val="24"/>
          <w:szCs w:val="24"/>
        </w:rPr>
        <w:t xml:space="preserve">n </w:t>
      </w:r>
      <w:r w:rsidR="00936F1C" w:rsidRPr="008A2365">
        <w:rPr>
          <w:sz w:val="24"/>
          <w:szCs w:val="24"/>
        </w:rPr>
        <w:t>addition</w:t>
      </w:r>
      <w:r w:rsidR="00936F1C" w:rsidRPr="008A2365">
        <w:rPr>
          <w:rFonts w:hint="eastAsia"/>
          <w:sz w:val="24"/>
          <w:szCs w:val="24"/>
        </w:rPr>
        <w:t xml:space="preserve">, in </w:t>
      </w:r>
      <w:r w:rsidR="005D63EB" w:rsidRPr="008A2365">
        <w:rPr>
          <w:sz w:val="24"/>
          <w:szCs w:val="24"/>
        </w:rPr>
        <w:t>f</w:t>
      </w:r>
      <w:r w:rsidR="00936F1C" w:rsidRPr="008A2365">
        <w:rPr>
          <w:sz w:val="24"/>
          <w:szCs w:val="24"/>
        </w:rPr>
        <w:t>igure</w:t>
      </w:r>
      <w:r w:rsidR="00936F1C" w:rsidRPr="008A2365">
        <w:rPr>
          <w:rFonts w:hint="eastAsia"/>
          <w:sz w:val="24"/>
          <w:szCs w:val="24"/>
        </w:rPr>
        <w:t xml:space="preserve"> 12(a), there are some </w:t>
      </w:r>
      <w:r w:rsidR="00936F1C" w:rsidRPr="008A2365">
        <w:rPr>
          <w:sz w:val="24"/>
          <w:szCs w:val="24"/>
        </w:rPr>
        <w:t>singular</w:t>
      </w:r>
      <w:r w:rsidR="00936F1C" w:rsidRPr="008A2365">
        <w:rPr>
          <w:rFonts w:hint="eastAsia"/>
          <w:sz w:val="24"/>
          <w:szCs w:val="24"/>
        </w:rPr>
        <w:t xml:space="preserve"> areas looking like black curves, which represent </w:t>
      </w:r>
      <w:r w:rsidR="00936F1C" w:rsidRPr="008A2365">
        <w:rPr>
          <w:sz w:val="24"/>
          <w:szCs w:val="24"/>
        </w:rPr>
        <w:t>saltation</w:t>
      </w:r>
      <w:r w:rsidR="00936F1C" w:rsidRPr="008A2365">
        <w:rPr>
          <w:rFonts w:hint="eastAsia"/>
          <w:sz w:val="24"/>
          <w:szCs w:val="24"/>
        </w:rPr>
        <w:t xml:space="preserve"> (sudden change) of wave transmittance. </w:t>
      </w:r>
      <w:r w:rsidR="00936F1C" w:rsidRPr="008A2365">
        <w:rPr>
          <w:sz w:val="24"/>
          <w:szCs w:val="24"/>
        </w:rPr>
        <w:t>T</w:t>
      </w:r>
      <w:r w:rsidR="00936F1C" w:rsidRPr="008A2365">
        <w:rPr>
          <w:rFonts w:hint="eastAsia"/>
          <w:sz w:val="24"/>
          <w:szCs w:val="24"/>
        </w:rPr>
        <w:t xml:space="preserve">he saltation also can be observed in </w:t>
      </w:r>
      <w:r w:rsidR="005D63EB" w:rsidRPr="008A2365">
        <w:rPr>
          <w:sz w:val="24"/>
          <w:szCs w:val="24"/>
        </w:rPr>
        <w:t>f</w:t>
      </w:r>
      <w:r w:rsidR="00936F1C" w:rsidRPr="008A2365">
        <w:rPr>
          <w:sz w:val="24"/>
          <w:szCs w:val="24"/>
        </w:rPr>
        <w:t>igure</w:t>
      </w:r>
      <w:r w:rsidR="00936F1C" w:rsidRPr="008A2365">
        <w:rPr>
          <w:rFonts w:hint="eastAsia"/>
          <w:sz w:val="24"/>
          <w:szCs w:val="24"/>
        </w:rPr>
        <w:t xml:space="preserve"> </w:t>
      </w:r>
      <w:r w:rsidR="007A169A" w:rsidRPr="008A2365">
        <w:rPr>
          <w:sz w:val="24"/>
          <w:szCs w:val="24"/>
        </w:rPr>
        <w:t>12</w:t>
      </w:r>
      <w:r w:rsidR="00936F1C" w:rsidRPr="008A2365">
        <w:rPr>
          <w:rFonts w:hint="eastAsia"/>
          <w:sz w:val="24"/>
          <w:szCs w:val="24"/>
        </w:rPr>
        <w:t xml:space="preserve">(b), which is presented as spines on the </w:t>
      </w:r>
      <w:r w:rsidR="00270E54" w:rsidRPr="008A2365">
        <w:rPr>
          <w:rFonts w:hint="eastAsia"/>
          <w:sz w:val="24"/>
          <w:szCs w:val="24"/>
        </w:rPr>
        <w:t xml:space="preserve">transmittance </w:t>
      </w:r>
      <w:r w:rsidR="00936F1C" w:rsidRPr="008A2365">
        <w:rPr>
          <w:rFonts w:hint="eastAsia"/>
          <w:sz w:val="24"/>
          <w:szCs w:val="24"/>
        </w:rPr>
        <w:t xml:space="preserve">curve. This phenomenon </w:t>
      </w:r>
      <w:r w:rsidR="00270E54" w:rsidRPr="008A2365">
        <w:rPr>
          <w:rFonts w:hint="eastAsia"/>
          <w:sz w:val="24"/>
          <w:szCs w:val="24"/>
        </w:rPr>
        <w:t xml:space="preserve">also </w:t>
      </w:r>
      <w:r w:rsidR="00936F1C" w:rsidRPr="008A2365">
        <w:rPr>
          <w:rFonts w:hint="eastAsia"/>
          <w:sz w:val="24"/>
          <w:szCs w:val="24"/>
        </w:rPr>
        <w:t xml:space="preserve">can be </w:t>
      </w:r>
      <w:r w:rsidR="00936F1C" w:rsidRPr="008A2365">
        <w:rPr>
          <w:sz w:val="24"/>
          <w:szCs w:val="24"/>
        </w:rPr>
        <w:t>attributed</w:t>
      </w:r>
      <w:r w:rsidR="00936F1C" w:rsidRPr="008A2365">
        <w:rPr>
          <w:rFonts w:hint="eastAsia"/>
          <w:sz w:val="24"/>
          <w:szCs w:val="24"/>
        </w:rPr>
        <w:t xml:space="preserve"> to the </w:t>
      </w:r>
      <w:r w:rsidR="00936F1C" w:rsidRPr="008A2365">
        <w:rPr>
          <w:sz w:val="24"/>
          <w:szCs w:val="24"/>
        </w:rPr>
        <w:t>complicated</w:t>
      </w:r>
      <w:r w:rsidR="00936F1C" w:rsidRPr="008A2365">
        <w:rPr>
          <w:rFonts w:hint="eastAsia"/>
          <w:sz w:val="24"/>
          <w:szCs w:val="24"/>
        </w:rPr>
        <w:t xml:space="preserve"> dynamic</w:t>
      </w:r>
      <w:r w:rsidR="00936F1C" w:rsidRPr="008A2365">
        <w:rPr>
          <w:sz w:val="24"/>
          <w:szCs w:val="24"/>
        </w:rPr>
        <w:t xml:space="preserve"> </w:t>
      </w:r>
      <w:r w:rsidR="00936F1C" w:rsidRPr="008A2365">
        <w:rPr>
          <w:rFonts w:hint="eastAsia"/>
          <w:sz w:val="24"/>
          <w:szCs w:val="24"/>
        </w:rPr>
        <w:t xml:space="preserve">responses caused by the </w:t>
      </w:r>
      <w:r w:rsidR="00936F1C" w:rsidRPr="008A2365">
        <w:rPr>
          <w:sz w:val="24"/>
          <w:szCs w:val="24"/>
        </w:rPr>
        <w:t>nonlinear stiffness of the resonator</w:t>
      </w:r>
      <w:r w:rsidR="00936F1C" w:rsidRPr="008A2365">
        <w:rPr>
          <w:rFonts w:hint="eastAsia"/>
          <w:sz w:val="24"/>
          <w:szCs w:val="24"/>
        </w:rPr>
        <w:t xml:space="preserve"> under large </w:t>
      </w:r>
      <w:r w:rsidR="00936F1C" w:rsidRPr="008A2365">
        <w:rPr>
          <w:sz w:val="24"/>
          <w:szCs w:val="24"/>
        </w:rPr>
        <w:t>excitations</w:t>
      </w:r>
      <w:r w:rsidR="00936F1C" w:rsidRPr="008A2365">
        <w:rPr>
          <w:rFonts w:hint="eastAsia"/>
          <w:sz w:val="24"/>
          <w:szCs w:val="24"/>
        </w:rPr>
        <w:t>.</w:t>
      </w:r>
    </w:p>
    <w:p w:rsidR="009332AC" w:rsidRPr="001F2DE2" w:rsidRDefault="00964EE1" w:rsidP="006C215D">
      <w:pPr>
        <w:spacing w:beforeLines="50" w:before="156" w:afterLines="50" w:after="156" w:line="360" w:lineRule="auto"/>
        <w:ind w:firstLine="360"/>
        <w:rPr>
          <w:rFonts w:hint="eastAsia"/>
          <w:color w:val="0000FF"/>
          <w:sz w:val="24"/>
          <w:szCs w:val="24"/>
        </w:rPr>
      </w:pPr>
      <w:r w:rsidRPr="008A2365">
        <w:rPr>
          <w:rFonts w:hint="eastAsia"/>
          <w:sz w:val="24"/>
          <w:szCs w:val="24"/>
        </w:rPr>
        <w:t xml:space="preserve">Moreover, </w:t>
      </w:r>
      <w:r w:rsidR="009332AC" w:rsidRPr="008A2365">
        <w:rPr>
          <w:rFonts w:hint="eastAsia"/>
          <w:sz w:val="24"/>
          <w:szCs w:val="24"/>
        </w:rPr>
        <w:t xml:space="preserve">by comparing </w:t>
      </w:r>
      <w:r w:rsidR="00AF72D6" w:rsidRPr="008A2365">
        <w:rPr>
          <w:rFonts w:hint="eastAsia"/>
          <w:sz w:val="24"/>
          <w:szCs w:val="24"/>
        </w:rPr>
        <w:t>f</w:t>
      </w:r>
      <w:r w:rsidR="009332AC" w:rsidRPr="008A2365">
        <w:rPr>
          <w:rFonts w:hint="eastAsia"/>
          <w:sz w:val="24"/>
          <w:szCs w:val="24"/>
        </w:rPr>
        <w:t>ig</w:t>
      </w:r>
      <w:r w:rsidR="00AF72D6" w:rsidRPr="008A2365">
        <w:rPr>
          <w:rFonts w:hint="eastAsia"/>
          <w:sz w:val="24"/>
          <w:szCs w:val="24"/>
        </w:rPr>
        <w:t>ure</w:t>
      </w:r>
      <w:r w:rsidR="009332AC" w:rsidRPr="008A2365">
        <w:rPr>
          <w:rFonts w:hint="eastAsia"/>
          <w:sz w:val="24"/>
          <w:szCs w:val="24"/>
        </w:rPr>
        <w:t xml:space="preserve"> </w:t>
      </w:r>
      <w:r w:rsidR="0089652E" w:rsidRPr="008A2365">
        <w:rPr>
          <w:sz w:val="24"/>
          <w:szCs w:val="24"/>
        </w:rPr>
        <w:t>1</w:t>
      </w:r>
      <w:r w:rsidR="00876C88" w:rsidRPr="008A2365">
        <w:rPr>
          <w:sz w:val="24"/>
          <w:szCs w:val="24"/>
        </w:rPr>
        <w:t>2</w:t>
      </w:r>
      <w:r w:rsidR="009332AC" w:rsidRPr="008A2365">
        <w:rPr>
          <w:sz w:val="24"/>
          <w:szCs w:val="24"/>
        </w:rPr>
        <w:t>(</w:t>
      </w:r>
      <w:r w:rsidR="009332AC" w:rsidRPr="008A2365">
        <w:rPr>
          <w:rFonts w:hint="eastAsia"/>
          <w:sz w:val="24"/>
          <w:szCs w:val="24"/>
        </w:rPr>
        <w:t>b</w:t>
      </w:r>
      <w:r w:rsidR="009332AC" w:rsidRPr="008A2365">
        <w:rPr>
          <w:sz w:val="24"/>
          <w:szCs w:val="24"/>
        </w:rPr>
        <w:t>)</w:t>
      </w:r>
      <w:r w:rsidR="009332AC" w:rsidRPr="008A2365">
        <w:rPr>
          <w:rFonts w:hint="eastAsia"/>
          <w:sz w:val="24"/>
          <w:szCs w:val="24"/>
        </w:rPr>
        <w:t xml:space="preserve"> and </w:t>
      </w:r>
      <w:r w:rsidR="00AF72D6" w:rsidRPr="008A2365">
        <w:rPr>
          <w:rFonts w:hint="eastAsia"/>
          <w:sz w:val="24"/>
          <w:szCs w:val="24"/>
        </w:rPr>
        <w:t>f</w:t>
      </w:r>
      <w:r w:rsidR="009332AC" w:rsidRPr="008A2365">
        <w:rPr>
          <w:rFonts w:hint="eastAsia"/>
          <w:sz w:val="24"/>
          <w:szCs w:val="24"/>
        </w:rPr>
        <w:t>ig</w:t>
      </w:r>
      <w:r w:rsidR="00AF72D6" w:rsidRPr="008A2365">
        <w:rPr>
          <w:rFonts w:hint="eastAsia"/>
          <w:sz w:val="24"/>
          <w:szCs w:val="24"/>
        </w:rPr>
        <w:t>ure</w:t>
      </w:r>
      <w:r w:rsidR="009332AC" w:rsidRPr="008A2365">
        <w:rPr>
          <w:rFonts w:hint="eastAsia"/>
          <w:sz w:val="24"/>
          <w:szCs w:val="24"/>
        </w:rPr>
        <w:t xml:space="preserve"> </w:t>
      </w:r>
      <w:r w:rsidR="0089652E" w:rsidRPr="008A2365">
        <w:rPr>
          <w:sz w:val="24"/>
          <w:szCs w:val="24"/>
        </w:rPr>
        <w:t>1</w:t>
      </w:r>
      <w:r w:rsidR="00876C88" w:rsidRPr="008A2365">
        <w:rPr>
          <w:sz w:val="24"/>
          <w:szCs w:val="24"/>
        </w:rPr>
        <w:t>2</w:t>
      </w:r>
      <w:r w:rsidR="009332AC" w:rsidRPr="008A2365">
        <w:rPr>
          <w:sz w:val="24"/>
          <w:szCs w:val="24"/>
        </w:rPr>
        <w:t>(</w:t>
      </w:r>
      <w:r w:rsidR="009332AC" w:rsidRPr="008A2365">
        <w:rPr>
          <w:rFonts w:hint="eastAsia"/>
          <w:sz w:val="24"/>
          <w:szCs w:val="24"/>
        </w:rPr>
        <w:t>c</w:t>
      </w:r>
      <w:r w:rsidR="009332AC" w:rsidRPr="008A2365">
        <w:rPr>
          <w:sz w:val="24"/>
          <w:szCs w:val="24"/>
        </w:rPr>
        <w:t>)</w:t>
      </w:r>
      <w:r w:rsidR="009332AC" w:rsidRPr="008A2365">
        <w:rPr>
          <w:rFonts w:hint="eastAsia"/>
          <w:sz w:val="24"/>
          <w:szCs w:val="24"/>
        </w:rPr>
        <w:t>, i</w:t>
      </w:r>
      <w:r w:rsidR="009332AC" w:rsidRPr="00D4457C">
        <w:rPr>
          <w:rFonts w:hint="eastAsia"/>
          <w:color w:val="000000"/>
          <w:sz w:val="24"/>
          <w:szCs w:val="24"/>
        </w:rPr>
        <w:t xml:space="preserve">t can be observed that </w:t>
      </w:r>
      <w:r w:rsidR="008A27E5" w:rsidRPr="00D4457C">
        <w:rPr>
          <w:rFonts w:hint="eastAsia"/>
          <w:color w:val="000000"/>
          <w:sz w:val="24"/>
          <w:szCs w:val="24"/>
        </w:rPr>
        <w:t xml:space="preserve">the </w:t>
      </w:r>
      <w:r w:rsidR="00FD397A" w:rsidRPr="00D4457C">
        <w:rPr>
          <w:color w:val="000000"/>
          <w:sz w:val="24"/>
          <w:szCs w:val="24"/>
        </w:rPr>
        <w:t>wave transmittance</w:t>
      </w:r>
      <w:r w:rsidR="008A27E5" w:rsidRPr="00D4457C">
        <w:rPr>
          <w:rFonts w:hint="eastAsia"/>
          <w:color w:val="000000"/>
          <w:sz w:val="24"/>
          <w:szCs w:val="24"/>
        </w:rPr>
        <w:t xml:space="preserve"> curve</w:t>
      </w:r>
      <w:r w:rsidRPr="00D4457C">
        <w:rPr>
          <w:rFonts w:hint="eastAsia"/>
          <w:color w:val="000000"/>
          <w:sz w:val="24"/>
          <w:szCs w:val="24"/>
        </w:rPr>
        <w:t xml:space="preserve"> under </w:t>
      </w:r>
      <w:r w:rsidR="009332AC" w:rsidRPr="00D4457C">
        <w:rPr>
          <w:rFonts w:hint="eastAsia"/>
          <w:color w:val="000000"/>
          <w:sz w:val="24"/>
          <w:szCs w:val="24"/>
        </w:rPr>
        <w:t xml:space="preserve">a </w:t>
      </w:r>
      <w:r w:rsidRPr="00D4457C">
        <w:rPr>
          <w:rFonts w:hint="eastAsia"/>
          <w:color w:val="000000"/>
          <w:sz w:val="24"/>
          <w:szCs w:val="24"/>
        </w:rPr>
        <w:t>small-amplitude excitation</w:t>
      </w:r>
      <w:r w:rsidR="008A27E5" w:rsidRPr="00D4457C">
        <w:rPr>
          <w:rFonts w:hint="eastAsia"/>
          <w:color w:val="000000"/>
          <w:sz w:val="24"/>
          <w:szCs w:val="24"/>
        </w:rPr>
        <w:t xml:space="preserve"> is </w:t>
      </w:r>
      <w:r w:rsidRPr="00D4457C">
        <w:rPr>
          <w:color w:val="000000"/>
          <w:sz w:val="24"/>
          <w:szCs w:val="24"/>
        </w:rPr>
        <w:t>smoother</w:t>
      </w:r>
      <w:r w:rsidR="008A27E5" w:rsidRPr="00D4457C">
        <w:rPr>
          <w:rFonts w:hint="eastAsia"/>
          <w:color w:val="000000"/>
          <w:sz w:val="24"/>
          <w:szCs w:val="24"/>
        </w:rPr>
        <w:t xml:space="preserve"> and the </w:t>
      </w:r>
      <w:r w:rsidR="009332AC" w:rsidRPr="00D4457C">
        <w:rPr>
          <w:rFonts w:hint="eastAsia"/>
          <w:color w:val="000000"/>
          <w:sz w:val="24"/>
          <w:szCs w:val="24"/>
        </w:rPr>
        <w:t xml:space="preserve">wave </w:t>
      </w:r>
      <w:r w:rsidR="008A27E5" w:rsidRPr="00D4457C">
        <w:rPr>
          <w:rFonts w:hint="eastAsia"/>
          <w:color w:val="000000"/>
          <w:sz w:val="24"/>
          <w:szCs w:val="24"/>
        </w:rPr>
        <w:t xml:space="preserve">attenuation performance is </w:t>
      </w:r>
      <w:r w:rsidRPr="00D4457C">
        <w:rPr>
          <w:rFonts w:hint="eastAsia"/>
          <w:color w:val="000000"/>
          <w:sz w:val="24"/>
          <w:szCs w:val="24"/>
        </w:rPr>
        <w:t>better</w:t>
      </w:r>
      <w:r w:rsidR="009332AC" w:rsidRPr="00D4457C">
        <w:rPr>
          <w:rFonts w:hint="eastAsia"/>
          <w:color w:val="000000"/>
          <w:sz w:val="24"/>
          <w:szCs w:val="24"/>
        </w:rPr>
        <w:t xml:space="preserve"> than those under a large-amplitude </w:t>
      </w:r>
      <w:r w:rsidR="0071048B" w:rsidRPr="00D4457C">
        <w:rPr>
          <w:rFonts w:hint="eastAsia"/>
          <w:color w:val="000000"/>
          <w:sz w:val="24"/>
          <w:szCs w:val="24"/>
        </w:rPr>
        <w:t>excitation</w:t>
      </w:r>
      <w:r w:rsidR="008A27E5" w:rsidRPr="00D4457C">
        <w:rPr>
          <w:rFonts w:hint="eastAsia"/>
          <w:color w:val="000000"/>
          <w:sz w:val="24"/>
          <w:szCs w:val="24"/>
        </w:rPr>
        <w:t xml:space="preserve">. </w:t>
      </w:r>
      <w:r w:rsidR="00E50447" w:rsidRPr="00D4457C">
        <w:rPr>
          <w:rFonts w:hint="eastAsia"/>
          <w:color w:val="000000"/>
          <w:sz w:val="24"/>
          <w:szCs w:val="24"/>
        </w:rPr>
        <w:t>Therefore,</w:t>
      </w:r>
      <w:r w:rsidR="0071048B" w:rsidRPr="00D4457C">
        <w:rPr>
          <w:rFonts w:hint="eastAsia"/>
          <w:color w:val="000000"/>
          <w:sz w:val="24"/>
          <w:szCs w:val="24"/>
        </w:rPr>
        <w:t xml:space="preserve"> this</w:t>
      </w:r>
      <w:r w:rsidR="00C16F8B" w:rsidRPr="00D4457C">
        <w:rPr>
          <w:color w:val="000000"/>
          <w:sz w:val="24"/>
          <w:szCs w:val="24"/>
        </w:rPr>
        <w:t xml:space="preserve"> </w:t>
      </w:r>
      <w:r w:rsidR="0066653D">
        <w:rPr>
          <w:rFonts w:hint="eastAsia"/>
          <w:color w:val="000000"/>
          <w:sz w:val="24"/>
          <w:szCs w:val="24"/>
        </w:rPr>
        <w:t>meta-</w:t>
      </w:r>
      <w:r w:rsidR="0071048B" w:rsidRPr="00D4457C">
        <w:rPr>
          <w:rFonts w:hint="eastAsia"/>
          <w:color w:val="000000"/>
          <w:sz w:val="24"/>
          <w:szCs w:val="24"/>
        </w:rPr>
        <w:t xml:space="preserve">shaft is excellent at attenuating torsional wave with small amplitude at low </w:t>
      </w:r>
      <w:r w:rsidR="0071048B" w:rsidRPr="00D4457C">
        <w:rPr>
          <w:color w:val="000000"/>
          <w:sz w:val="24"/>
          <w:szCs w:val="24"/>
        </w:rPr>
        <w:t>frequency</w:t>
      </w:r>
      <w:r w:rsidR="0071048B" w:rsidRPr="00D4457C">
        <w:rPr>
          <w:rFonts w:hint="eastAsia"/>
          <w:color w:val="000000"/>
          <w:sz w:val="24"/>
          <w:szCs w:val="24"/>
        </w:rPr>
        <w:t xml:space="preserve">. </w:t>
      </w:r>
      <w:r w:rsidR="0071048B" w:rsidRPr="00D4457C">
        <w:rPr>
          <w:color w:val="000000"/>
          <w:sz w:val="24"/>
          <w:szCs w:val="24"/>
        </w:rPr>
        <w:t>H</w:t>
      </w:r>
      <w:r w:rsidR="0071048B" w:rsidRPr="00D4457C">
        <w:rPr>
          <w:rFonts w:hint="eastAsia"/>
          <w:color w:val="000000"/>
          <w:sz w:val="24"/>
          <w:szCs w:val="24"/>
        </w:rPr>
        <w:t xml:space="preserve">owever, due to the amplitude-dependent feature of this </w:t>
      </w:r>
      <w:r w:rsidR="0066653D">
        <w:rPr>
          <w:rFonts w:hint="eastAsia"/>
          <w:color w:val="000000"/>
          <w:sz w:val="24"/>
          <w:szCs w:val="24"/>
        </w:rPr>
        <w:t>meta-</w:t>
      </w:r>
      <w:r w:rsidR="00EF27EE" w:rsidRPr="00D4457C">
        <w:rPr>
          <w:rFonts w:hint="eastAsia"/>
          <w:color w:val="000000"/>
          <w:sz w:val="24"/>
          <w:szCs w:val="24"/>
        </w:rPr>
        <w:t>shaft</w:t>
      </w:r>
      <w:r w:rsidR="0071048B" w:rsidRPr="00D4457C">
        <w:rPr>
          <w:rFonts w:hint="eastAsia"/>
          <w:color w:val="000000"/>
          <w:sz w:val="24"/>
          <w:szCs w:val="24"/>
        </w:rPr>
        <w:t>, the large-amplitude wave might totally pass through the band gap</w:t>
      </w:r>
      <w:r w:rsidR="00461FB3" w:rsidRPr="00D4457C">
        <w:rPr>
          <w:rFonts w:hint="eastAsia"/>
          <w:color w:val="000000"/>
          <w:sz w:val="24"/>
          <w:szCs w:val="24"/>
        </w:rPr>
        <w:t>, while the small-amplitude one is forbidden</w:t>
      </w:r>
      <w:r w:rsidR="0071048B" w:rsidRPr="00D4457C">
        <w:rPr>
          <w:rFonts w:hint="eastAsia"/>
          <w:color w:val="000000"/>
          <w:sz w:val="24"/>
          <w:szCs w:val="24"/>
        </w:rPr>
        <w:t xml:space="preserve">, which could be a potential application as an amplitude-dependent switch to control </w:t>
      </w:r>
      <w:r w:rsidR="00461FB3" w:rsidRPr="00D4457C">
        <w:rPr>
          <w:rFonts w:hint="eastAsia"/>
          <w:color w:val="000000"/>
          <w:sz w:val="24"/>
          <w:szCs w:val="24"/>
        </w:rPr>
        <w:t xml:space="preserve">torsional </w:t>
      </w:r>
      <w:r w:rsidR="0071048B" w:rsidRPr="00D4457C">
        <w:rPr>
          <w:rFonts w:hint="eastAsia"/>
          <w:color w:val="000000"/>
          <w:sz w:val="24"/>
          <w:szCs w:val="24"/>
        </w:rPr>
        <w:t>wave</w:t>
      </w:r>
      <w:r w:rsidR="00461FB3" w:rsidRPr="00D4457C">
        <w:rPr>
          <w:rFonts w:hint="eastAsia"/>
          <w:color w:val="000000"/>
          <w:sz w:val="24"/>
          <w:szCs w:val="24"/>
        </w:rPr>
        <w:t>s</w:t>
      </w:r>
      <w:r w:rsidR="0071048B" w:rsidRPr="00D4457C">
        <w:rPr>
          <w:rFonts w:hint="eastAsia"/>
          <w:color w:val="000000"/>
          <w:sz w:val="24"/>
          <w:szCs w:val="24"/>
        </w:rPr>
        <w:t>.</w:t>
      </w:r>
    </w:p>
    <w:p w:rsidR="00333733" w:rsidRPr="0084183E" w:rsidRDefault="005B2928" w:rsidP="005B2928">
      <w:pPr>
        <w:spacing w:beforeLines="50" w:before="156" w:afterLines="50" w:after="156"/>
        <w:jc w:val="left"/>
        <w:outlineLvl w:val="0"/>
        <w:rPr>
          <w:b/>
          <w:sz w:val="24"/>
          <w:szCs w:val="24"/>
        </w:rPr>
      </w:pPr>
      <w:r w:rsidRPr="0084183E">
        <w:rPr>
          <w:rFonts w:hint="eastAsia"/>
          <w:b/>
          <w:sz w:val="24"/>
          <w:szCs w:val="24"/>
        </w:rPr>
        <w:t>5</w:t>
      </w:r>
      <w:r w:rsidR="0077696C" w:rsidRPr="0084183E">
        <w:rPr>
          <w:rFonts w:hint="eastAsia"/>
          <w:b/>
          <w:sz w:val="24"/>
          <w:szCs w:val="24"/>
        </w:rPr>
        <w:t xml:space="preserve">. </w:t>
      </w:r>
      <w:r w:rsidR="00333733" w:rsidRPr="0084183E">
        <w:rPr>
          <w:rFonts w:hint="eastAsia"/>
          <w:b/>
          <w:sz w:val="24"/>
          <w:szCs w:val="24"/>
        </w:rPr>
        <w:t>Conclusion</w:t>
      </w:r>
      <w:r w:rsidR="009918BF" w:rsidRPr="0084183E">
        <w:rPr>
          <w:rFonts w:hint="eastAsia"/>
          <w:b/>
          <w:sz w:val="24"/>
          <w:szCs w:val="24"/>
        </w:rPr>
        <w:t>s</w:t>
      </w:r>
    </w:p>
    <w:p w:rsidR="00330F4F" w:rsidRDefault="006062E6" w:rsidP="006C215D">
      <w:pPr>
        <w:spacing w:beforeLines="50" w:before="156" w:afterLines="50" w:after="156" w:line="360" w:lineRule="auto"/>
        <w:ind w:firstLine="360"/>
        <w:rPr>
          <w:rFonts w:hint="eastAsia"/>
          <w:sz w:val="24"/>
          <w:szCs w:val="24"/>
        </w:rPr>
      </w:pPr>
      <w:r w:rsidRPr="00F64542">
        <w:rPr>
          <w:rFonts w:hint="eastAsia"/>
          <w:sz w:val="24"/>
          <w:szCs w:val="24"/>
        </w:rPr>
        <w:t xml:space="preserve">In this paper, </w:t>
      </w:r>
      <w:r w:rsidR="00E543A9" w:rsidRPr="00D94F3A">
        <w:rPr>
          <w:rFonts w:hint="eastAsia"/>
          <w:sz w:val="24"/>
          <w:szCs w:val="24"/>
        </w:rPr>
        <w:t>a</w:t>
      </w:r>
      <w:r w:rsidR="000908FD">
        <w:rPr>
          <w:sz w:val="24"/>
          <w:szCs w:val="24"/>
        </w:rPr>
        <w:t xml:space="preserve"> </w:t>
      </w:r>
      <w:r w:rsidR="000908FD">
        <w:rPr>
          <w:rFonts w:hint="eastAsia"/>
          <w:sz w:val="24"/>
          <w:szCs w:val="24"/>
        </w:rPr>
        <w:t>torsional</w:t>
      </w:r>
      <w:r w:rsidR="00E543A9" w:rsidRPr="00D94F3A">
        <w:rPr>
          <w:rFonts w:hint="eastAsia"/>
          <w:sz w:val="24"/>
          <w:szCs w:val="24"/>
        </w:rPr>
        <w:t xml:space="preserve"> high-static-low-dynamic</w:t>
      </w:r>
      <w:r w:rsidR="00E543A9">
        <w:rPr>
          <w:rFonts w:hint="eastAsia"/>
          <w:sz w:val="24"/>
          <w:szCs w:val="24"/>
        </w:rPr>
        <w:t xml:space="preserve"> stiffness</w:t>
      </w:r>
      <w:r w:rsidR="004B6945">
        <w:rPr>
          <w:sz w:val="24"/>
          <w:szCs w:val="24"/>
        </w:rPr>
        <w:t xml:space="preserve"> </w:t>
      </w:r>
      <w:r w:rsidR="004B6945" w:rsidRPr="00D4457C">
        <w:rPr>
          <w:color w:val="000000"/>
          <w:sz w:val="24"/>
          <w:szCs w:val="24"/>
        </w:rPr>
        <w:t>(</w:t>
      </w:r>
      <w:r w:rsidR="004B6945" w:rsidRPr="00D4457C">
        <w:rPr>
          <w:rFonts w:hint="eastAsia"/>
          <w:color w:val="000000"/>
          <w:sz w:val="24"/>
          <w:szCs w:val="24"/>
        </w:rPr>
        <w:t>HSLDS</w:t>
      </w:r>
      <w:r w:rsidR="004B6945" w:rsidRPr="00D4457C">
        <w:rPr>
          <w:color w:val="000000"/>
          <w:sz w:val="24"/>
          <w:szCs w:val="24"/>
        </w:rPr>
        <w:t>)</w:t>
      </w:r>
      <w:r w:rsidR="000908FD" w:rsidRPr="00D4457C">
        <w:rPr>
          <w:color w:val="000000"/>
          <w:sz w:val="24"/>
          <w:szCs w:val="24"/>
        </w:rPr>
        <w:t xml:space="preserve"> </w:t>
      </w:r>
      <w:r w:rsidR="000908FD">
        <w:rPr>
          <w:sz w:val="24"/>
          <w:szCs w:val="24"/>
        </w:rPr>
        <w:t>local resonator</w:t>
      </w:r>
      <w:r w:rsidRPr="00F64542">
        <w:rPr>
          <w:rFonts w:hint="eastAsia"/>
          <w:sz w:val="24"/>
          <w:szCs w:val="24"/>
        </w:rPr>
        <w:t xml:space="preserve"> is proposed </w:t>
      </w:r>
      <w:r w:rsidR="00DE386F">
        <w:rPr>
          <w:sz w:val="24"/>
          <w:szCs w:val="24"/>
        </w:rPr>
        <w:t>for</w:t>
      </w:r>
      <w:r w:rsidR="00DE386F" w:rsidRPr="00F64542">
        <w:rPr>
          <w:rFonts w:hint="eastAsia"/>
          <w:sz w:val="24"/>
          <w:szCs w:val="24"/>
        </w:rPr>
        <w:t xml:space="preserve"> </w:t>
      </w:r>
      <w:r w:rsidRPr="00F64542">
        <w:rPr>
          <w:rFonts w:hint="eastAsia"/>
          <w:sz w:val="24"/>
          <w:szCs w:val="24"/>
        </w:rPr>
        <w:t>connect</w:t>
      </w:r>
      <w:r w:rsidR="00E543A9">
        <w:rPr>
          <w:rFonts w:hint="eastAsia"/>
          <w:sz w:val="24"/>
          <w:szCs w:val="24"/>
        </w:rPr>
        <w:t>ing</w:t>
      </w:r>
      <w:r w:rsidRPr="00F64542">
        <w:rPr>
          <w:rFonts w:hint="eastAsia"/>
          <w:sz w:val="24"/>
          <w:szCs w:val="24"/>
        </w:rPr>
        <w:t xml:space="preserve"> a </w:t>
      </w:r>
      <w:r w:rsidR="00330F4F" w:rsidRPr="00F64542">
        <w:rPr>
          <w:rFonts w:hint="eastAsia"/>
          <w:sz w:val="24"/>
          <w:szCs w:val="24"/>
        </w:rPr>
        <w:t>positive</w:t>
      </w:r>
      <w:r w:rsidR="00330F4F">
        <w:rPr>
          <w:rFonts w:hint="eastAsia"/>
          <w:sz w:val="24"/>
          <w:szCs w:val="24"/>
        </w:rPr>
        <w:t>-</w:t>
      </w:r>
      <w:r w:rsidRPr="00F64542">
        <w:rPr>
          <w:rFonts w:hint="eastAsia"/>
          <w:sz w:val="24"/>
          <w:szCs w:val="24"/>
        </w:rPr>
        <w:t xml:space="preserve">stiffness </w:t>
      </w:r>
      <w:r w:rsidR="00330F4F">
        <w:rPr>
          <w:rFonts w:hint="eastAsia"/>
          <w:sz w:val="24"/>
          <w:szCs w:val="24"/>
        </w:rPr>
        <w:t>element</w:t>
      </w:r>
      <w:r w:rsidR="00330F4F" w:rsidRPr="00F64542">
        <w:rPr>
          <w:rFonts w:hint="eastAsia"/>
          <w:sz w:val="24"/>
          <w:szCs w:val="24"/>
        </w:rPr>
        <w:t xml:space="preserve"> </w:t>
      </w:r>
      <w:r w:rsidRPr="00F64542">
        <w:rPr>
          <w:rFonts w:hint="eastAsia"/>
          <w:sz w:val="24"/>
          <w:szCs w:val="24"/>
        </w:rPr>
        <w:t>(</w:t>
      </w:r>
      <w:r w:rsidR="00CE6515">
        <w:rPr>
          <w:rFonts w:hint="eastAsia"/>
          <w:sz w:val="24"/>
          <w:szCs w:val="24"/>
        </w:rPr>
        <w:t>a</w:t>
      </w:r>
      <w:r w:rsidRPr="00F64542">
        <w:rPr>
          <w:rFonts w:hint="eastAsia"/>
          <w:sz w:val="24"/>
          <w:szCs w:val="24"/>
        </w:rPr>
        <w:t xml:space="preserve"> rubber ring) and a </w:t>
      </w:r>
      <w:r w:rsidR="00330F4F" w:rsidRPr="00F64542">
        <w:rPr>
          <w:rFonts w:hint="eastAsia"/>
          <w:sz w:val="24"/>
          <w:szCs w:val="24"/>
        </w:rPr>
        <w:t>negative</w:t>
      </w:r>
      <w:r w:rsidR="00330F4F">
        <w:rPr>
          <w:rFonts w:hint="eastAsia"/>
          <w:sz w:val="24"/>
          <w:szCs w:val="24"/>
        </w:rPr>
        <w:t>-</w:t>
      </w:r>
      <w:r w:rsidRPr="00F64542">
        <w:rPr>
          <w:rFonts w:hint="eastAsia"/>
          <w:sz w:val="24"/>
          <w:szCs w:val="24"/>
        </w:rPr>
        <w:t>stiffness mechanism (</w:t>
      </w:r>
      <w:r w:rsidR="00A4036D">
        <w:rPr>
          <w:sz w:val="24"/>
          <w:szCs w:val="24"/>
        </w:rPr>
        <w:t>five</w:t>
      </w:r>
      <w:r w:rsidR="00DB1B8B">
        <w:rPr>
          <w:rFonts w:hint="eastAsia"/>
          <w:sz w:val="24"/>
          <w:szCs w:val="24"/>
        </w:rPr>
        <w:t xml:space="preserve"> pair</w:t>
      </w:r>
      <w:r w:rsidR="00A4036D">
        <w:rPr>
          <w:sz w:val="24"/>
          <w:szCs w:val="24"/>
        </w:rPr>
        <w:t>s</w:t>
      </w:r>
      <w:r w:rsidR="00DB1B8B">
        <w:rPr>
          <w:rFonts w:hint="eastAsia"/>
          <w:sz w:val="24"/>
          <w:szCs w:val="24"/>
        </w:rPr>
        <w:t xml:space="preserve"> of cam-roller</w:t>
      </w:r>
      <w:r w:rsidR="00330F4F">
        <w:rPr>
          <w:rFonts w:hint="eastAsia"/>
          <w:sz w:val="24"/>
          <w:szCs w:val="24"/>
        </w:rPr>
        <w:t>-spring</w:t>
      </w:r>
      <w:r w:rsidR="00DB1B8B">
        <w:rPr>
          <w:rFonts w:hint="eastAsia"/>
          <w:sz w:val="24"/>
          <w:szCs w:val="24"/>
        </w:rPr>
        <w:t xml:space="preserve"> mechanism</w:t>
      </w:r>
      <w:r w:rsidR="00EB78DE" w:rsidRPr="00A744C6">
        <w:rPr>
          <w:rFonts w:hint="eastAsia"/>
          <w:color w:val="000000"/>
          <w:sz w:val="24"/>
          <w:szCs w:val="24"/>
        </w:rPr>
        <w:t>s</w:t>
      </w:r>
      <w:r w:rsidRPr="00F64542">
        <w:rPr>
          <w:rFonts w:hint="eastAsia"/>
          <w:sz w:val="24"/>
          <w:szCs w:val="24"/>
        </w:rPr>
        <w:t xml:space="preserve">). </w:t>
      </w:r>
      <w:r w:rsidR="00A4036D">
        <w:rPr>
          <w:sz w:val="24"/>
          <w:szCs w:val="24"/>
        </w:rPr>
        <w:t>T</w:t>
      </w:r>
      <w:r w:rsidR="00A4036D" w:rsidRPr="00F64542">
        <w:rPr>
          <w:rFonts w:hint="eastAsia"/>
          <w:sz w:val="24"/>
          <w:szCs w:val="24"/>
        </w:rPr>
        <w:t>he</w:t>
      </w:r>
      <w:r w:rsidR="00A4036D">
        <w:rPr>
          <w:sz w:val="24"/>
          <w:szCs w:val="24"/>
        </w:rPr>
        <w:t xml:space="preserve"> stiffness of the</w:t>
      </w:r>
      <w:r w:rsidR="00A4036D" w:rsidRPr="00F64542">
        <w:rPr>
          <w:rFonts w:hint="eastAsia"/>
          <w:sz w:val="24"/>
          <w:szCs w:val="24"/>
        </w:rPr>
        <w:t xml:space="preserve"> local resonator </w:t>
      </w:r>
      <w:r w:rsidR="00330F4F">
        <w:rPr>
          <w:rFonts w:hint="eastAsia"/>
          <w:sz w:val="24"/>
          <w:szCs w:val="24"/>
        </w:rPr>
        <w:t>can be reduced</w:t>
      </w:r>
      <w:r w:rsidR="00330F4F" w:rsidRPr="00F64542">
        <w:rPr>
          <w:rFonts w:hint="eastAsia"/>
          <w:sz w:val="24"/>
          <w:szCs w:val="24"/>
        </w:rPr>
        <w:t xml:space="preserve"> </w:t>
      </w:r>
      <w:r w:rsidR="00330F4F">
        <w:rPr>
          <w:sz w:val="24"/>
          <w:szCs w:val="24"/>
        </w:rPr>
        <w:t>substantial</w:t>
      </w:r>
      <w:r w:rsidR="00330F4F">
        <w:rPr>
          <w:rFonts w:hint="eastAsia"/>
          <w:sz w:val="24"/>
          <w:szCs w:val="24"/>
        </w:rPr>
        <w:t>ly</w:t>
      </w:r>
      <w:r w:rsidR="00330F4F">
        <w:rPr>
          <w:sz w:val="24"/>
          <w:szCs w:val="24"/>
        </w:rPr>
        <w:t xml:space="preserve"> </w:t>
      </w:r>
      <w:r w:rsidRPr="00F64542">
        <w:rPr>
          <w:rFonts w:hint="eastAsia"/>
          <w:sz w:val="24"/>
          <w:szCs w:val="24"/>
        </w:rPr>
        <w:t xml:space="preserve">by the </w:t>
      </w:r>
      <w:r w:rsidR="00330F4F" w:rsidRPr="00F64542">
        <w:rPr>
          <w:rFonts w:hint="eastAsia"/>
          <w:sz w:val="24"/>
          <w:szCs w:val="24"/>
        </w:rPr>
        <w:t>negative</w:t>
      </w:r>
      <w:r w:rsidR="00330F4F">
        <w:rPr>
          <w:rFonts w:hint="eastAsia"/>
          <w:sz w:val="24"/>
          <w:szCs w:val="24"/>
        </w:rPr>
        <w:t>-</w:t>
      </w:r>
      <w:r w:rsidRPr="00F64542">
        <w:rPr>
          <w:rFonts w:hint="eastAsia"/>
          <w:sz w:val="24"/>
          <w:szCs w:val="24"/>
        </w:rPr>
        <w:t xml:space="preserve">stiffness mechanism. By attaching the proposed </w:t>
      </w:r>
      <w:r w:rsidRPr="00F64542">
        <w:rPr>
          <w:sz w:val="24"/>
          <w:szCs w:val="24"/>
        </w:rPr>
        <w:t>resonator</w:t>
      </w:r>
      <w:r w:rsidR="00330F4F">
        <w:rPr>
          <w:rFonts w:hint="eastAsia"/>
          <w:sz w:val="24"/>
          <w:szCs w:val="24"/>
        </w:rPr>
        <w:t>s</w:t>
      </w:r>
      <w:r w:rsidRPr="00F64542">
        <w:rPr>
          <w:rFonts w:hint="eastAsia"/>
          <w:sz w:val="24"/>
          <w:szCs w:val="24"/>
        </w:rPr>
        <w:t xml:space="preserve"> on an epoxy </w:t>
      </w:r>
      <w:r w:rsidR="00DE386F">
        <w:rPr>
          <w:sz w:val="24"/>
          <w:szCs w:val="24"/>
        </w:rPr>
        <w:t>shaft</w:t>
      </w:r>
      <w:r w:rsidR="00DE386F" w:rsidRPr="00F64542">
        <w:rPr>
          <w:rFonts w:hint="eastAsia"/>
          <w:sz w:val="24"/>
          <w:szCs w:val="24"/>
        </w:rPr>
        <w:t xml:space="preserve"> </w:t>
      </w:r>
      <w:r w:rsidRPr="00F64542">
        <w:rPr>
          <w:sz w:val="24"/>
          <w:szCs w:val="24"/>
        </w:rPr>
        <w:t>periodically</w:t>
      </w:r>
      <w:r w:rsidRPr="00F64542">
        <w:rPr>
          <w:rFonts w:hint="eastAsia"/>
          <w:sz w:val="24"/>
          <w:szCs w:val="24"/>
        </w:rPr>
        <w:t xml:space="preserve">, </w:t>
      </w:r>
      <w:r w:rsidR="00DE386F">
        <w:rPr>
          <w:sz w:val="24"/>
          <w:szCs w:val="24"/>
        </w:rPr>
        <w:t xml:space="preserve">it becomes </w:t>
      </w:r>
      <w:r w:rsidRPr="00F64542">
        <w:rPr>
          <w:rFonts w:hint="eastAsia"/>
          <w:sz w:val="24"/>
          <w:szCs w:val="24"/>
        </w:rPr>
        <w:t xml:space="preserve">a </w:t>
      </w:r>
      <w:r w:rsidR="0066653D">
        <w:rPr>
          <w:rFonts w:hint="eastAsia"/>
          <w:sz w:val="24"/>
          <w:szCs w:val="24"/>
        </w:rPr>
        <w:t>meta-</w:t>
      </w:r>
      <w:r w:rsidR="00350BD3">
        <w:rPr>
          <w:sz w:val="24"/>
          <w:szCs w:val="24"/>
        </w:rPr>
        <w:t>shaft</w:t>
      </w:r>
      <w:r w:rsidR="00330F4F" w:rsidRPr="00D4457C">
        <w:rPr>
          <w:rFonts w:hint="eastAsia"/>
          <w:color w:val="000000"/>
          <w:sz w:val="24"/>
          <w:szCs w:val="24"/>
        </w:rPr>
        <w:t xml:space="preserve">. </w:t>
      </w:r>
      <w:r w:rsidR="00330F4F">
        <w:rPr>
          <w:sz w:val="24"/>
          <w:szCs w:val="24"/>
        </w:rPr>
        <w:t>The dispersion</w:t>
      </w:r>
      <w:r w:rsidR="00A21A29">
        <w:rPr>
          <w:rFonts w:hint="eastAsia"/>
          <w:sz w:val="24"/>
          <w:szCs w:val="24"/>
        </w:rPr>
        <w:t xml:space="preserve"> relation</w:t>
      </w:r>
      <w:r w:rsidR="00330F4F">
        <w:rPr>
          <w:rFonts w:hint="eastAsia"/>
          <w:sz w:val="24"/>
          <w:szCs w:val="24"/>
        </w:rPr>
        <w:t>s</w:t>
      </w:r>
      <w:r w:rsidR="00A21A29">
        <w:rPr>
          <w:rFonts w:hint="eastAsia"/>
          <w:sz w:val="24"/>
          <w:szCs w:val="24"/>
        </w:rPr>
        <w:t xml:space="preserve"> </w:t>
      </w:r>
      <w:r w:rsidR="00330F4F">
        <w:rPr>
          <w:rFonts w:hint="eastAsia"/>
          <w:sz w:val="24"/>
          <w:szCs w:val="24"/>
        </w:rPr>
        <w:t xml:space="preserve">are </w:t>
      </w:r>
      <w:r w:rsidR="00A21A29">
        <w:rPr>
          <w:rFonts w:hint="eastAsia"/>
          <w:sz w:val="24"/>
          <w:szCs w:val="24"/>
        </w:rPr>
        <w:t xml:space="preserve">derived </w:t>
      </w:r>
      <w:r w:rsidR="00330F4F">
        <w:rPr>
          <w:rFonts w:hint="eastAsia"/>
          <w:sz w:val="24"/>
          <w:szCs w:val="24"/>
        </w:rPr>
        <w:t>by using</w:t>
      </w:r>
      <w:r w:rsidR="00497DB2">
        <w:rPr>
          <w:sz w:val="24"/>
          <w:szCs w:val="24"/>
        </w:rPr>
        <w:t xml:space="preserve"> the</w:t>
      </w:r>
      <w:r w:rsidR="00A21A29">
        <w:rPr>
          <w:rFonts w:hint="eastAsia"/>
          <w:sz w:val="24"/>
          <w:szCs w:val="24"/>
        </w:rPr>
        <w:t xml:space="preserve"> transfer matrix </w:t>
      </w:r>
      <w:r w:rsidR="00A21A29">
        <w:rPr>
          <w:sz w:val="24"/>
          <w:szCs w:val="24"/>
        </w:rPr>
        <w:t>method</w:t>
      </w:r>
      <w:r w:rsidR="00330F4F">
        <w:rPr>
          <w:rFonts w:hint="eastAsia"/>
          <w:sz w:val="24"/>
          <w:szCs w:val="24"/>
        </w:rPr>
        <w:t xml:space="preserve">, which reveal </w:t>
      </w:r>
      <w:r w:rsidR="00330F4F">
        <w:rPr>
          <w:sz w:val="24"/>
          <w:szCs w:val="24"/>
        </w:rPr>
        <w:t>that</w:t>
      </w:r>
      <w:r w:rsidR="00330F4F">
        <w:rPr>
          <w:rFonts w:hint="eastAsia"/>
          <w:sz w:val="24"/>
          <w:szCs w:val="24"/>
        </w:rPr>
        <w:t xml:space="preserve"> t</w:t>
      </w:r>
      <w:r w:rsidR="00330F4F">
        <w:rPr>
          <w:sz w:val="24"/>
          <w:szCs w:val="24"/>
        </w:rPr>
        <w:t xml:space="preserve">he </w:t>
      </w:r>
      <w:r w:rsidR="00350BD3">
        <w:rPr>
          <w:sz w:val="24"/>
          <w:szCs w:val="24"/>
        </w:rPr>
        <w:t>central frequency of the band gap opened by</w:t>
      </w:r>
      <w:r w:rsidR="00350BD3" w:rsidRPr="00D4457C">
        <w:rPr>
          <w:color w:val="000000"/>
          <w:sz w:val="24"/>
          <w:szCs w:val="24"/>
        </w:rPr>
        <w:t xml:space="preserve"> </w:t>
      </w:r>
      <w:r w:rsidR="005C5F86" w:rsidRPr="00D4457C">
        <w:rPr>
          <w:rFonts w:hint="eastAsia"/>
          <w:color w:val="000000"/>
          <w:sz w:val="24"/>
          <w:szCs w:val="24"/>
        </w:rPr>
        <w:t xml:space="preserve">the </w:t>
      </w:r>
      <w:r w:rsidR="00350BD3">
        <w:rPr>
          <w:sz w:val="24"/>
          <w:szCs w:val="24"/>
        </w:rPr>
        <w:t>HSLDS</w:t>
      </w:r>
      <w:r w:rsidR="00330F4F">
        <w:rPr>
          <w:rFonts w:hint="eastAsia"/>
          <w:sz w:val="24"/>
          <w:szCs w:val="24"/>
        </w:rPr>
        <w:t xml:space="preserve"> resonator</w:t>
      </w:r>
      <w:r w:rsidR="00350BD3">
        <w:rPr>
          <w:sz w:val="24"/>
          <w:szCs w:val="24"/>
        </w:rPr>
        <w:t xml:space="preserve"> is much lower </w:t>
      </w:r>
      <w:r w:rsidR="00330F4F">
        <w:rPr>
          <w:rFonts w:hint="eastAsia"/>
          <w:sz w:val="24"/>
          <w:szCs w:val="24"/>
        </w:rPr>
        <w:t>than</w:t>
      </w:r>
      <w:r w:rsidR="00350BD3">
        <w:rPr>
          <w:sz w:val="24"/>
          <w:szCs w:val="24"/>
        </w:rPr>
        <w:t xml:space="preserve"> </w:t>
      </w:r>
      <w:r w:rsidR="00330F4F">
        <w:rPr>
          <w:rFonts w:hint="eastAsia"/>
          <w:sz w:val="24"/>
          <w:szCs w:val="24"/>
        </w:rPr>
        <w:t xml:space="preserve">that created by the </w:t>
      </w:r>
      <w:r w:rsidR="005C5F86">
        <w:rPr>
          <w:rFonts w:hint="eastAsia"/>
          <w:sz w:val="24"/>
          <w:szCs w:val="24"/>
        </w:rPr>
        <w:t>linear</w:t>
      </w:r>
      <w:r w:rsidR="009B105C">
        <w:rPr>
          <w:rFonts w:hint="eastAsia"/>
          <w:sz w:val="24"/>
          <w:szCs w:val="24"/>
        </w:rPr>
        <w:t xml:space="preserve"> resonat</w:t>
      </w:r>
      <w:r w:rsidR="009B105C" w:rsidRPr="00D4457C">
        <w:rPr>
          <w:rFonts w:hint="eastAsia"/>
          <w:color w:val="000000"/>
          <w:sz w:val="24"/>
          <w:szCs w:val="24"/>
        </w:rPr>
        <w:t>or</w:t>
      </w:r>
      <w:r w:rsidR="00E91F70" w:rsidRPr="00D4457C">
        <w:rPr>
          <w:rFonts w:hint="eastAsia"/>
          <w:color w:val="000000"/>
          <w:sz w:val="24"/>
          <w:szCs w:val="24"/>
        </w:rPr>
        <w:t xml:space="preserve"> without the negative-stiffness </w:t>
      </w:r>
      <w:r w:rsidR="00E91F70" w:rsidRPr="00D4457C">
        <w:rPr>
          <w:color w:val="000000"/>
          <w:sz w:val="24"/>
          <w:szCs w:val="24"/>
        </w:rPr>
        <w:t>mechanism</w:t>
      </w:r>
      <w:r w:rsidR="009B105C" w:rsidRPr="00D4457C">
        <w:rPr>
          <w:rFonts w:hint="eastAsia"/>
          <w:color w:val="000000"/>
          <w:sz w:val="24"/>
          <w:szCs w:val="24"/>
        </w:rPr>
        <w:t xml:space="preserve">. </w:t>
      </w:r>
    </w:p>
    <w:p w:rsidR="003A7219" w:rsidRPr="00F64542" w:rsidRDefault="009B105C" w:rsidP="006C215D">
      <w:pPr>
        <w:spacing w:beforeLines="50" w:before="156" w:afterLines="50" w:after="156" w:line="360" w:lineRule="auto"/>
        <w:ind w:firstLine="360"/>
        <w:rPr>
          <w:sz w:val="24"/>
          <w:szCs w:val="24"/>
        </w:rPr>
      </w:pPr>
      <w:r>
        <w:rPr>
          <w:rFonts w:hint="eastAsia"/>
          <w:sz w:val="24"/>
          <w:szCs w:val="24"/>
        </w:rPr>
        <w:t>The effe</w:t>
      </w:r>
      <w:r w:rsidRPr="00D4457C">
        <w:rPr>
          <w:rFonts w:hint="eastAsia"/>
          <w:color w:val="000000"/>
          <w:sz w:val="24"/>
          <w:szCs w:val="24"/>
        </w:rPr>
        <w:t>ct</w:t>
      </w:r>
      <w:r w:rsidR="00330F4F" w:rsidRPr="00D4457C">
        <w:rPr>
          <w:rFonts w:hint="eastAsia"/>
          <w:color w:val="000000"/>
          <w:sz w:val="24"/>
          <w:szCs w:val="24"/>
        </w:rPr>
        <w:t>s</w:t>
      </w:r>
      <w:r w:rsidR="001E5727" w:rsidRPr="00D4457C">
        <w:rPr>
          <w:rFonts w:hint="eastAsia"/>
          <w:color w:val="000000"/>
          <w:sz w:val="24"/>
          <w:szCs w:val="24"/>
        </w:rPr>
        <w:t xml:space="preserve"> of </w:t>
      </w:r>
      <w:r w:rsidR="001E5727" w:rsidRPr="00D4457C">
        <w:rPr>
          <w:color w:val="000000"/>
          <w:sz w:val="24"/>
          <w:szCs w:val="24"/>
        </w:rPr>
        <w:t>system</w:t>
      </w:r>
      <w:r w:rsidR="001E5727" w:rsidRPr="00D4457C">
        <w:rPr>
          <w:rFonts w:hint="eastAsia"/>
          <w:color w:val="000000"/>
          <w:sz w:val="24"/>
          <w:szCs w:val="24"/>
        </w:rPr>
        <w:t xml:space="preserve"> </w:t>
      </w:r>
      <w:r w:rsidRPr="00D4457C">
        <w:rPr>
          <w:rFonts w:hint="eastAsia"/>
          <w:color w:val="000000"/>
          <w:sz w:val="24"/>
          <w:szCs w:val="24"/>
        </w:rPr>
        <w:t>parameter</w:t>
      </w:r>
      <w:r w:rsidR="00732719" w:rsidRPr="00D4457C">
        <w:rPr>
          <w:color w:val="000000"/>
          <w:sz w:val="24"/>
          <w:szCs w:val="24"/>
        </w:rPr>
        <w:t>s</w:t>
      </w:r>
      <w:r>
        <w:rPr>
          <w:rFonts w:hint="eastAsia"/>
          <w:sz w:val="24"/>
          <w:szCs w:val="24"/>
        </w:rPr>
        <w:t xml:space="preserve"> on the band structure </w:t>
      </w:r>
      <w:r w:rsidR="00330F4F">
        <w:rPr>
          <w:rFonts w:hint="eastAsia"/>
          <w:sz w:val="24"/>
          <w:szCs w:val="24"/>
        </w:rPr>
        <w:t xml:space="preserve">are </w:t>
      </w:r>
      <w:r>
        <w:rPr>
          <w:rFonts w:hint="eastAsia"/>
          <w:sz w:val="24"/>
          <w:szCs w:val="24"/>
        </w:rPr>
        <w:t>also studied.</w:t>
      </w:r>
      <w:r w:rsidR="006062E6" w:rsidRPr="00F64542">
        <w:rPr>
          <w:rFonts w:hint="eastAsia"/>
          <w:sz w:val="24"/>
          <w:szCs w:val="24"/>
        </w:rPr>
        <w:t xml:space="preserve"> </w:t>
      </w:r>
      <w:r>
        <w:rPr>
          <w:rFonts w:hint="eastAsia"/>
          <w:sz w:val="24"/>
          <w:szCs w:val="24"/>
        </w:rPr>
        <w:t>W</w:t>
      </w:r>
      <w:r w:rsidR="006062E6" w:rsidRPr="00F64542">
        <w:rPr>
          <w:rFonts w:hint="eastAsia"/>
          <w:sz w:val="24"/>
          <w:szCs w:val="24"/>
        </w:rPr>
        <w:t xml:space="preserve">ith the </w:t>
      </w:r>
      <w:r w:rsidR="006062E6" w:rsidRPr="00F64542">
        <w:rPr>
          <w:sz w:val="24"/>
          <w:szCs w:val="24"/>
        </w:rPr>
        <w:t>thickness</w:t>
      </w:r>
      <w:r w:rsidR="006062E6" w:rsidRPr="00F64542">
        <w:rPr>
          <w:rFonts w:hint="eastAsia"/>
          <w:sz w:val="24"/>
          <w:szCs w:val="24"/>
        </w:rPr>
        <w:t xml:space="preserve"> of the rubber ring increasing, the band width becomes broad and the wave attenuation performance </w:t>
      </w:r>
      <w:r w:rsidR="00330F4F">
        <w:rPr>
          <w:rFonts w:hint="eastAsia"/>
          <w:sz w:val="24"/>
          <w:szCs w:val="24"/>
        </w:rPr>
        <w:t xml:space="preserve">is </w:t>
      </w:r>
      <w:r w:rsidR="00812240" w:rsidRPr="00F64542">
        <w:rPr>
          <w:rFonts w:hint="eastAsia"/>
          <w:sz w:val="24"/>
          <w:szCs w:val="24"/>
        </w:rPr>
        <w:t>improved</w:t>
      </w:r>
      <w:r>
        <w:rPr>
          <w:rFonts w:hint="eastAsia"/>
          <w:sz w:val="24"/>
          <w:szCs w:val="24"/>
        </w:rPr>
        <w:t xml:space="preserve">, which provides a </w:t>
      </w:r>
      <w:r w:rsidR="00330F4F">
        <w:rPr>
          <w:rFonts w:hint="eastAsia"/>
          <w:sz w:val="24"/>
          <w:szCs w:val="24"/>
        </w:rPr>
        <w:t>potential solution</w:t>
      </w:r>
      <w:r>
        <w:rPr>
          <w:rFonts w:hint="eastAsia"/>
          <w:sz w:val="24"/>
          <w:szCs w:val="24"/>
        </w:rPr>
        <w:t xml:space="preserve"> to broaden and deepen the band gap in </w:t>
      </w:r>
      <w:r w:rsidR="001E5727">
        <w:rPr>
          <w:rFonts w:hint="eastAsia"/>
          <w:sz w:val="24"/>
          <w:szCs w:val="24"/>
        </w:rPr>
        <w:t>very</w:t>
      </w:r>
      <w:r w:rsidR="001E5727" w:rsidRPr="00D4457C">
        <w:rPr>
          <w:rFonts w:hint="eastAsia"/>
          <w:color w:val="000000"/>
          <w:sz w:val="24"/>
          <w:szCs w:val="24"/>
        </w:rPr>
        <w:t xml:space="preserve"> </w:t>
      </w:r>
      <w:r w:rsidR="00330F4F" w:rsidRPr="00D4457C">
        <w:rPr>
          <w:rFonts w:hint="eastAsia"/>
          <w:color w:val="000000"/>
          <w:sz w:val="24"/>
          <w:szCs w:val="24"/>
        </w:rPr>
        <w:t>low-</w:t>
      </w:r>
      <w:r>
        <w:rPr>
          <w:rFonts w:hint="eastAsia"/>
          <w:sz w:val="24"/>
          <w:szCs w:val="24"/>
        </w:rPr>
        <w:t>frequency region</w:t>
      </w:r>
      <w:r w:rsidR="00812240" w:rsidRPr="00F64542">
        <w:rPr>
          <w:rFonts w:hint="eastAsia"/>
          <w:sz w:val="24"/>
          <w:szCs w:val="24"/>
        </w:rPr>
        <w:t xml:space="preserve">. In addition, </w:t>
      </w:r>
      <w:r w:rsidR="008C7985">
        <w:rPr>
          <w:rFonts w:hint="eastAsia"/>
          <w:sz w:val="24"/>
          <w:szCs w:val="24"/>
        </w:rPr>
        <w:t>a large number o</w:t>
      </w:r>
      <w:r w:rsidR="00F66467">
        <w:rPr>
          <w:rFonts w:hint="eastAsia"/>
          <w:sz w:val="24"/>
          <w:szCs w:val="24"/>
        </w:rPr>
        <w:t>f</w:t>
      </w:r>
      <w:r w:rsidR="008C7985">
        <w:rPr>
          <w:rFonts w:hint="eastAsia"/>
          <w:sz w:val="24"/>
          <w:szCs w:val="24"/>
        </w:rPr>
        <w:t xml:space="preserve"> unit cells </w:t>
      </w:r>
      <w:r w:rsidR="00F66467">
        <w:rPr>
          <w:sz w:val="24"/>
          <w:szCs w:val="24"/>
        </w:rPr>
        <w:t>are</w:t>
      </w:r>
      <w:r w:rsidR="008C7985">
        <w:rPr>
          <w:rFonts w:hint="eastAsia"/>
          <w:sz w:val="24"/>
          <w:szCs w:val="24"/>
        </w:rPr>
        <w:t xml:space="preserve"> also useful to obtain </w:t>
      </w:r>
      <w:r w:rsidR="00723E2E">
        <w:rPr>
          <w:sz w:val="24"/>
          <w:szCs w:val="24"/>
        </w:rPr>
        <w:t>an</w:t>
      </w:r>
      <w:r w:rsidR="00723E2E">
        <w:rPr>
          <w:rFonts w:hint="eastAsia"/>
          <w:sz w:val="24"/>
          <w:szCs w:val="24"/>
        </w:rPr>
        <w:t xml:space="preserve"> idea</w:t>
      </w:r>
      <w:r w:rsidR="008B54D1">
        <w:rPr>
          <w:sz w:val="24"/>
          <w:szCs w:val="24"/>
        </w:rPr>
        <w:t>l</w:t>
      </w:r>
      <w:r w:rsidR="00723E2E">
        <w:rPr>
          <w:rFonts w:hint="eastAsia"/>
          <w:sz w:val="24"/>
          <w:szCs w:val="24"/>
        </w:rPr>
        <w:t xml:space="preserve"> band gap with </w:t>
      </w:r>
      <w:r w:rsidR="001A52B2">
        <w:rPr>
          <w:sz w:val="24"/>
          <w:szCs w:val="24"/>
        </w:rPr>
        <w:t xml:space="preserve">a </w:t>
      </w:r>
      <w:r w:rsidR="00723E2E">
        <w:rPr>
          <w:rFonts w:hint="eastAsia"/>
          <w:sz w:val="24"/>
          <w:szCs w:val="24"/>
        </w:rPr>
        <w:t>large bandwidth and</w:t>
      </w:r>
      <w:r w:rsidR="008B54D1">
        <w:rPr>
          <w:sz w:val="24"/>
          <w:szCs w:val="24"/>
        </w:rPr>
        <w:t xml:space="preserve"> excellent</w:t>
      </w:r>
      <w:r w:rsidR="00723E2E">
        <w:rPr>
          <w:rFonts w:hint="eastAsia"/>
          <w:sz w:val="24"/>
          <w:szCs w:val="24"/>
        </w:rPr>
        <w:t xml:space="preserve"> wave attenuation</w:t>
      </w:r>
      <w:r w:rsidR="008C7985">
        <w:rPr>
          <w:rFonts w:hint="eastAsia"/>
          <w:sz w:val="24"/>
          <w:szCs w:val="24"/>
        </w:rPr>
        <w:t>.</w:t>
      </w:r>
      <w:r w:rsidR="00B92355" w:rsidRPr="00F64542">
        <w:rPr>
          <w:rFonts w:hint="eastAsia"/>
          <w:sz w:val="24"/>
          <w:szCs w:val="24"/>
        </w:rPr>
        <w:t xml:space="preserve"> However, for a </w:t>
      </w:r>
      <w:r w:rsidR="00723E2E">
        <w:rPr>
          <w:rFonts w:hint="eastAsia"/>
          <w:sz w:val="24"/>
          <w:szCs w:val="24"/>
        </w:rPr>
        <w:t>big</w:t>
      </w:r>
      <w:r w:rsidR="00B92355" w:rsidRPr="00F64542">
        <w:rPr>
          <w:rFonts w:hint="eastAsia"/>
          <w:sz w:val="24"/>
          <w:szCs w:val="24"/>
        </w:rPr>
        <w:t xml:space="preserve"> excitation, the </w:t>
      </w:r>
      <w:r w:rsidR="00723E2E">
        <w:rPr>
          <w:rFonts w:hint="eastAsia"/>
          <w:sz w:val="24"/>
          <w:szCs w:val="24"/>
        </w:rPr>
        <w:t>performance of wave attenuat</w:t>
      </w:r>
      <w:r w:rsidR="00723E2E" w:rsidRPr="00D4457C">
        <w:rPr>
          <w:rFonts w:hint="eastAsia"/>
          <w:color w:val="000000"/>
          <w:sz w:val="24"/>
          <w:szCs w:val="24"/>
        </w:rPr>
        <w:t>ion would become worse</w:t>
      </w:r>
      <w:r w:rsidR="00723E2E">
        <w:rPr>
          <w:rFonts w:hint="eastAsia"/>
          <w:sz w:val="24"/>
          <w:szCs w:val="24"/>
        </w:rPr>
        <w:t xml:space="preserve">, because </w:t>
      </w:r>
      <w:r w:rsidR="00F66467">
        <w:rPr>
          <w:rFonts w:hint="eastAsia"/>
          <w:sz w:val="24"/>
          <w:szCs w:val="24"/>
        </w:rPr>
        <w:t>the nonlinearity</w:t>
      </w:r>
      <w:r w:rsidR="00723E2E">
        <w:rPr>
          <w:rFonts w:hint="eastAsia"/>
          <w:sz w:val="24"/>
          <w:szCs w:val="24"/>
        </w:rPr>
        <w:t xml:space="preserve"> from the stiffness of the HSLDS </w:t>
      </w:r>
      <w:r w:rsidR="00723E2E">
        <w:rPr>
          <w:sz w:val="24"/>
          <w:szCs w:val="24"/>
        </w:rPr>
        <w:t>resonator</w:t>
      </w:r>
      <w:r w:rsidR="00723E2E">
        <w:rPr>
          <w:rFonts w:hint="eastAsia"/>
          <w:sz w:val="24"/>
          <w:szCs w:val="24"/>
        </w:rPr>
        <w:t xml:space="preserve"> would be</w:t>
      </w:r>
      <w:r w:rsidR="00F66467">
        <w:rPr>
          <w:rFonts w:hint="eastAsia"/>
          <w:sz w:val="24"/>
          <w:szCs w:val="24"/>
        </w:rPr>
        <w:t xml:space="preserve"> strong </w:t>
      </w:r>
      <w:r w:rsidR="00723E2E">
        <w:rPr>
          <w:rFonts w:hint="eastAsia"/>
          <w:sz w:val="24"/>
          <w:szCs w:val="24"/>
        </w:rPr>
        <w:t xml:space="preserve">enough to cause </w:t>
      </w:r>
      <w:r w:rsidR="00723E2E">
        <w:rPr>
          <w:sz w:val="24"/>
          <w:szCs w:val="24"/>
        </w:rPr>
        <w:t>complicated</w:t>
      </w:r>
      <w:r w:rsidR="00723E2E">
        <w:rPr>
          <w:rFonts w:hint="eastAsia"/>
          <w:sz w:val="24"/>
          <w:szCs w:val="24"/>
        </w:rPr>
        <w:t xml:space="preserve"> dynamic </w:t>
      </w:r>
      <w:r w:rsidR="00723E2E">
        <w:rPr>
          <w:sz w:val="24"/>
          <w:szCs w:val="24"/>
        </w:rPr>
        <w:t>behavio</w:t>
      </w:r>
      <w:r w:rsidR="001A52B2">
        <w:rPr>
          <w:sz w:val="24"/>
          <w:szCs w:val="24"/>
        </w:rPr>
        <w:t>u</w:t>
      </w:r>
      <w:r w:rsidR="00723E2E">
        <w:rPr>
          <w:sz w:val="24"/>
          <w:szCs w:val="24"/>
        </w:rPr>
        <w:t>r</w:t>
      </w:r>
      <w:r w:rsidR="00723E2E">
        <w:rPr>
          <w:rFonts w:hint="eastAsia"/>
          <w:sz w:val="24"/>
          <w:szCs w:val="24"/>
        </w:rPr>
        <w:t xml:space="preserve">, </w:t>
      </w:r>
      <w:r w:rsidR="00F66467">
        <w:rPr>
          <w:rFonts w:hint="eastAsia"/>
          <w:sz w:val="24"/>
          <w:szCs w:val="24"/>
        </w:rPr>
        <w:t>when the resonator undergoes large</w:t>
      </w:r>
      <w:r w:rsidR="00723E2E">
        <w:rPr>
          <w:rFonts w:hint="eastAsia"/>
          <w:sz w:val="24"/>
          <w:szCs w:val="24"/>
        </w:rPr>
        <w:t>-amplitude torsional oscillations</w:t>
      </w:r>
      <w:r w:rsidR="00B92355" w:rsidRPr="00F64542">
        <w:rPr>
          <w:rFonts w:hint="eastAsia"/>
          <w:sz w:val="24"/>
          <w:szCs w:val="24"/>
        </w:rPr>
        <w:t xml:space="preserve">. Therefore, </w:t>
      </w:r>
      <w:r w:rsidR="000D429F" w:rsidRPr="00F64542">
        <w:rPr>
          <w:rFonts w:hint="eastAsia"/>
          <w:sz w:val="24"/>
          <w:szCs w:val="24"/>
        </w:rPr>
        <w:t>attachi</w:t>
      </w:r>
      <w:r w:rsidR="000D429F" w:rsidRPr="00D4457C">
        <w:rPr>
          <w:rFonts w:hint="eastAsia"/>
          <w:color w:val="000000"/>
          <w:sz w:val="24"/>
          <w:szCs w:val="24"/>
        </w:rPr>
        <w:t xml:space="preserve">ng </w:t>
      </w:r>
      <w:r w:rsidR="001A52B2">
        <w:rPr>
          <w:color w:val="000000"/>
          <w:sz w:val="24"/>
          <w:szCs w:val="24"/>
        </w:rPr>
        <w:t xml:space="preserve">a </w:t>
      </w:r>
      <w:r w:rsidR="007253B9" w:rsidRPr="00D4457C">
        <w:rPr>
          <w:rFonts w:hint="eastAsia"/>
          <w:color w:val="000000"/>
          <w:sz w:val="24"/>
          <w:szCs w:val="24"/>
        </w:rPr>
        <w:t>sufficient</w:t>
      </w:r>
      <w:r w:rsidR="000D429F" w:rsidRPr="00A744C6">
        <w:rPr>
          <w:rFonts w:hint="eastAsia"/>
          <w:color w:val="000000"/>
          <w:sz w:val="24"/>
          <w:szCs w:val="24"/>
        </w:rPr>
        <w:t xml:space="preserve"> </w:t>
      </w:r>
      <w:r w:rsidR="00EB78DE" w:rsidRPr="00A744C6">
        <w:rPr>
          <w:rFonts w:hint="eastAsia"/>
          <w:color w:val="000000"/>
          <w:sz w:val="24"/>
          <w:szCs w:val="24"/>
        </w:rPr>
        <w:t xml:space="preserve">number of </w:t>
      </w:r>
      <w:r w:rsidR="000D429F" w:rsidRPr="00D4457C">
        <w:rPr>
          <w:rFonts w:hint="eastAsia"/>
          <w:color w:val="000000"/>
          <w:sz w:val="24"/>
          <w:szCs w:val="24"/>
        </w:rPr>
        <w:t>unit c</w:t>
      </w:r>
      <w:r w:rsidR="000D429F" w:rsidRPr="00F64542">
        <w:rPr>
          <w:rFonts w:hint="eastAsia"/>
          <w:sz w:val="24"/>
          <w:szCs w:val="24"/>
        </w:rPr>
        <w:t>ell</w:t>
      </w:r>
      <w:r w:rsidR="007253B9">
        <w:rPr>
          <w:rFonts w:hint="eastAsia"/>
          <w:sz w:val="24"/>
          <w:szCs w:val="24"/>
        </w:rPr>
        <w:t>s</w:t>
      </w:r>
      <w:r w:rsidR="000D429F" w:rsidRPr="00F64542">
        <w:rPr>
          <w:rFonts w:hint="eastAsia"/>
          <w:sz w:val="24"/>
          <w:szCs w:val="24"/>
        </w:rPr>
        <w:t xml:space="preserve"> and </w:t>
      </w:r>
      <w:r w:rsidR="007253B9">
        <w:rPr>
          <w:sz w:val="24"/>
          <w:szCs w:val="24"/>
        </w:rPr>
        <w:t>avoiding</w:t>
      </w:r>
      <w:r w:rsidR="007253B9">
        <w:rPr>
          <w:rFonts w:hint="eastAsia"/>
          <w:sz w:val="24"/>
          <w:szCs w:val="24"/>
        </w:rPr>
        <w:t xml:space="preserve"> large-amplitude </w:t>
      </w:r>
      <w:r w:rsidR="000D429F" w:rsidRPr="00F64542">
        <w:rPr>
          <w:rFonts w:hint="eastAsia"/>
          <w:sz w:val="24"/>
          <w:szCs w:val="24"/>
        </w:rPr>
        <w:t>excitation</w:t>
      </w:r>
      <w:r w:rsidR="007253B9">
        <w:rPr>
          <w:rFonts w:hint="eastAsia"/>
          <w:sz w:val="24"/>
          <w:szCs w:val="24"/>
        </w:rPr>
        <w:t>s</w:t>
      </w:r>
      <w:r w:rsidR="000D429F" w:rsidRPr="00F64542">
        <w:rPr>
          <w:rFonts w:hint="eastAsia"/>
          <w:sz w:val="24"/>
          <w:szCs w:val="24"/>
        </w:rPr>
        <w:t xml:space="preserve"> </w:t>
      </w:r>
      <w:r w:rsidR="001E5727">
        <w:rPr>
          <w:rFonts w:hint="eastAsia"/>
          <w:sz w:val="24"/>
          <w:szCs w:val="24"/>
        </w:rPr>
        <w:t>are</w:t>
      </w:r>
      <w:r w:rsidR="000D429F" w:rsidRPr="00F64542">
        <w:rPr>
          <w:rFonts w:hint="eastAsia"/>
          <w:sz w:val="24"/>
          <w:szCs w:val="24"/>
        </w:rPr>
        <w:t xml:space="preserve"> </w:t>
      </w:r>
      <w:r w:rsidR="00EB78DE" w:rsidRPr="00A744C6">
        <w:rPr>
          <w:rFonts w:hint="eastAsia"/>
          <w:color w:val="000000"/>
          <w:sz w:val="24"/>
          <w:szCs w:val="24"/>
        </w:rPr>
        <w:t>suggested</w:t>
      </w:r>
      <w:r w:rsidR="007253B9" w:rsidRPr="00F64542">
        <w:rPr>
          <w:rFonts w:hint="eastAsia"/>
          <w:sz w:val="24"/>
          <w:szCs w:val="24"/>
        </w:rPr>
        <w:t xml:space="preserve"> </w:t>
      </w:r>
      <w:r w:rsidR="000D429F" w:rsidRPr="00F64542">
        <w:rPr>
          <w:rFonts w:hint="eastAsia"/>
          <w:sz w:val="24"/>
          <w:szCs w:val="24"/>
        </w:rPr>
        <w:t xml:space="preserve">to </w:t>
      </w:r>
      <w:r w:rsidR="007253B9">
        <w:rPr>
          <w:rFonts w:hint="eastAsia"/>
          <w:sz w:val="24"/>
          <w:szCs w:val="24"/>
        </w:rPr>
        <w:t>achieve</w:t>
      </w:r>
      <w:r w:rsidR="007253B9" w:rsidRPr="00F64542">
        <w:rPr>
          <w:rFonts w:hint="eastAsia"/>
          <w:sz w:val="24"/>
          <w:szCs w:val="24"/>
        </w:rPr>
        <w:t xml:space="preserve"> </w:t>
      </w:r>
      <w:r w:rsidR="000D429F" w:rsidRPr="00F64542">
        <w:rPr>
          <w:rFonts w:hint="eastAsia"/>
          <w:sz w:val="24"/>
          <w:szCs w:val="24"/>
        </w:rPr>
        <w:t>a broad and deep band gap</w:t>
      </w:r>
      <w:r w:rsidR="00A25885">
        <w:rPr>
          <w:rFonts w:hint="eastAsia"/>
          <w:sz w:val="24"/>
          <w:szCs w:val="24"/>
        </w:rPr>
        <w:t xml:space="preserve"> for</w:t>
      </w:r>
      <w:r w:rsidR="000D429F" w:rsidRPr="00F64542">
        <w:rPr>
          <w:rFonts w:hint="eastAsia"/>
          <w:sz w:val="24"/>
          <w:szCs w:val="24"/>
        </w:rPr>
        <w:t xml:space="preserve"> to</w:t>
      </w:r>
      <w:r w:rsidR="00BE4451">
        <w:rPr>
          <w:rFonts w:hint="eastAsia"/>
          <w:sz w:val="24"/>
          <w:szCs w:val="24"/>
        </w:rPr>
        <w:t xml:space="preserve">rsional </w:t>
      </w:r>
      <w:r w:rsidR="009D2A19">
        <w:rPr>
          <w:rFonts w:hint="eastAsia"/>
          <w:sz w:val="24"/>
          <w:szCs w:val="24"/>
        </w:rPr>
        <w:t>wave</w:t>
      </w:r>
      <w:r w:rsidR="000D429F" w:rsidRPr="00F64542">
        <w:rPr>
          <w:rFonts w:hint="eastAsia"/>
          <w:sz w:val="24"/>
          <w:szCs w:val="24"/>
        </w:rPr>
        <w:t xml:space="preserve"> attenuation </w:t>
      </w:r>
      <w:r w:rsidR="009D2A19">
        <w:rPr>
          <w:rFonts w:hint="eastAsia"/>
          <w:sz w:val="24"/>
          <w:szCs w:val="24"/>
        </w:rPr>
        <w:t xml:space="preserve">in </w:t>
      </w:r>
      <w:r w:rsidR="00A25885">
        <w:rPr>
          <w:rFonts w:hint="eastAsia"/>
          <w:sz w:val="24"/>
          <w:szCs w:val="24"/>
        </w:rPr>
        <w:t>very-</w:t>
      </w:r>
      <w:r w:rsidR="009D2A19">
        <w:rPr>
          <w:rFonts w:hint="eastAsia"/>
          <w:sz w:val="24"/>
          <w:szCs w:val="24"/>
        </w:rPr>
        <w:t>low</w:t>
      </w:r>
      <w:r w:rsidR="00A25885">
        <w:rPr>
          <w:rFonts w:hint="eastAsia"/>
          <w:sz w:val="24"/>
          <w:szCs w:val="24"/>
        </w:rPr>
        <w:t>-</w:t>
      </w:r>
      <w:r w:rsidR="009D2A19">
        <w:rPr>
          <w:rFonts w:hint="eastAsia"/>
          <w:sz w:val="24"/>
          <w:szCs w:val="24"/>
        </w:rPr>
        <w:t>frequency region</w:t>
      </w:r>
      <w:r w:rsidR="000D429F" w:rsidRPr="00F64542">
        <w:rPr>
          <w:rFonts w:hint="eastAsia"/>
          <w:sz w:val="24"/>
          <w:szCs w:val="24"/>
        </w:rPr>
        <w:t>.</w:t>
      </w:r>
    </w:p>
    <w:p w:rsidR="003A7219" w:rsidRPr="00AD406B" w:rsidRDefault="003A7219" w:rsidP="00AD406B">
      <w:pPr>
        <w:pStyle w:val="Heading1"/>
        <w:jc w:val="left"/>
        <w:rPr>
          <w:sz w:val="24"/>
          <w:szCs w:val="24"/>
        </w:rPr>
      </w:pPr>
      <w:r w:rsidRPr="00AD406B">
        <w:rPr>
          <w:rFonts w:hint="eastAsia"/>
          <w:sz w:val="24"/>
          <w:szCs w:val="24"/>
        </w:rPr>
        <w:t>Acknowledgments</w:t>
      </w:r>
    </w:p>
    <w:p w:rsidR="00333733" w:rsidRDefault="006E3437" w:rsidP="002C0139">
      <w:pPr>
        <w:spacing w:beforeLines="50" w:before="156" w:afterLines="50" w:after="156" w:line="360" w:lineRule="auto"/>
        <w:ind w:firstLine="360"/>
        <w:rPr>
          <w:sz w:val="24"/>
          <w:szCs w:val="24"/>
        </w:rPr>
      </w:pPr>
      <w:r w:rsidRPr="00E5791C">
        <w:rPr>
          <w:sz w:val="24"/>
          <w:szCs w:val="24"/>
        </w:rPr>
        <w:t xml:space="preserve">This research work was supported by National Key R&amp;D Program of </w:t>
      </w:r>
      <w:smartTag w:uri="urn:schemas-microsoft-com:office:smarttags" w:element="country-region">
        <w:smartTag w:uri="urn:schemas-microsoft-com:office:smarttags" w:element="place">
          <w:r w:rsidRPr="00E5791C">
            <w:rPr>
              <w:sz w:val="24"/>
              <w:szCs w:val="24"/>
            </w:rPr>
            <w:t>China</w:t>
          </w:r>
        </w:smartTag>
      </w:smartTag>
      <w:r w:rsidRPr="00E5791C">
        <w:rPr>
          <w:sz w:val="24"/>
          <w:szCs w:val="24"/>
        </w:rPr>
        <w:t xml:space="preserve"> (2017YFB1102801), National Natural Science Foundation of China (11572116), Natural Science Foundation of Hunan Province (2016JJ3036</w:t>
      </w:r>
      <w:r w:rsidR="00DC74E0" w:rsidRPr="00E5791C">
        <w:rPr>
          <w:sz w:val="24"/>
          <w:szCs w:val="24"/>
        </w:rPr>
        <w:t>)</w:t>
      </w:r>
      <w:r w:rsidR="00DC74E0">
        <w:rPr>
          <w:rFonts w:hint="eastAsia"/>
          <w:sz w:val="24"/>
          <w:szCs w:val="24"/>
        </w:rPr>
        <w:t xml:space="preserve">. </w:t>
      </w:r>
      <w:r w:rsidR="00044B20">
        <w:rPr>
          <w:sz w:val="24"/>
          <w:szCs w:val="24"/>
        </w:rPr>
        <w:t xml:space="preserve">The first author, </w:t>
      </w:r>
      <w:r w:rsidR="00DC74E0">
        <w:rPr>
          <w:rFonts w:hint="eastAsia"/>
          <w:sz w:val="24"/>
          <w:szCs w:val="24"/>
        </w:rPr>
        <w:t>K</w:t>
      </w:r>
      <w:r w:rsidR="00044B20">
        <w:rPr>
          <w:sz w:val="24"/>
          <w:szCs w:val="24"/>
        </w:rPr>
        <w:t xml:space="preserve">ai </w:t>
      </w:r>
      <w:r w:rsidR="00DC74E0">
        <w:rPr>
          <w:rFonts w:hint="eastAsia"/>
          <w:sz w:val="24"/>
          <w:szCs w:val="24"/>
        </w:rPr>
        <w:t>W</w:t>
      </w:r>
      <w:r w:rsidR="00044B20">
        <w:rPr>
          <w:sz w:val="24"/>
          <w:szCs w:val="24"/>
        </w:rPr>
        <w:t>ang,</w:t>
      </w:r>
      <w:r w:rsidR="00DC74E0">
        <w:rPr>
          <w:rFonts w:hint="eastAsia"/>
          <w:sz w:val="24"/>
          <w:szCs w:val="24"/>
        </w:rPr>
        <w:t xml:space="preserve"> would like</w:t>
      </w:r>
      <w:r w:rsidR="00C25E4E">
        <w:rPr>
          <w:sz w:val="24"/>
          <w:szCs w:val="24"/>
        </w:rPr>
        <w:t xml:space="preserve"> </w:t>
      </w:r>
      <w:r w:rsidR="00C25E4E">
        <w:rPr>
          <w:rFonts w:hint="eastAsia"/>
          <w:sz w:val="24"/>
          <w:szCs w:val="24"/>
        </w:rPr>
        <w:t>to</w:t>
      </w:r>
      <w:r w:rsidR="00DC74E0">
        <w:rPr>
          <w:rFonts w:hint="eastAsia"/>
          <w:sz w:val="24"/>
          <w:szCs w:val="24"/>
        </w:rPr>
        <w:t xml:space="preserve"> thank the support from </w:t>
      </w:r>
      <w:r w:rsidR="00126DFD">
        <w:rPr>
          <w:sz w:val="24"/>
          <w:szCs w:val="24"/>
        </w:rPr>
        <w:t xml:space="preserve">the </w:t>
      </w:r>
      <w:r w:rsidR="005C08C9">
        <w:rPr>
          <w:rFonts w:hint="eastAsia"/>
          <w:sz w:val="24"/>
          <w:szCs w:val="24"/>
        </w:rPr>
        <w:t>C</w:t>
      </w:r>
      <w:r w:rsidR="00D67A6D">
        <w:rPr>
          <w:rFonts w:hint="eastAsia"/>
          <w:sz w:val="24"/>
          <w:szCs w:val="24"/>
        </w:rPr>
        <w:t>hina Scholarship Council</w:t>
      </w:r>
      <w:r w:rsidR="00B52439">
        <w:rPr>
          <w:sz w:val="24"/>
          <w:szCs w:val="24"/>
        </w:rPr>
        <w:t xml:space="preserve"> (CSC)</w:t>
      </w:r>
      <w:r w:rsidRPr="00E5791C">
        <w:rPr>
          <w:sz w:val="24"/>
          <w:szCs w:val="24"/>
        </w:rPr>
        <w:t>.</w:t>
      </w:r>
    </w:p>
    <w:p w:rsidR="00FB7FC9" w:rsidRPr="008A2365" w:rsidRDefault="00FB7FC9" w:rsidP="00FB7FC9">
      <w:pPr>
        <w:pStyle w:val="Heading1"/>
        <w:rPr>
          <w:sz w:val="24"/>
          <w:szCs w:val="24"/>
        </w:rPr>
      </w:pPr>
      <w:r w:rsidRPr="008A2365">
        <w:rPr>
          <w:sz w:val="24"/>
          <w:szCs w:val="24"/>
        </w:rPr>
        <w:t>Appendix A</w:t>
      </w:r>
    </w:p>
    <w:p w:rsidR="00FB7FC9" w:rsidRPr="008A2365" w:rsidRDefault="00B7021B" w:rsidP="00A322E2">
      <w:pPr>
        <w:spacing w:line="360" w:lineRule="auto"/>
        <w:ind w:firstLine="420"/>
        <w:rPr>
          <w:sz w:val="24"/>
          <w:szCs w:val="24"/>
          <w:lang w:val="x-none"/>
        </w:rPr>
      </w:pPr>
      <w:r w:rsidRPr="008A2365">
        <w:rPr>
          <w:rFonts w:hint="eastAsia"/>
          <w:sz w:val="24"/>
          <w:szCs w:val="24"/>
          <w:lang w:val="x-none"/>
        </w:rPr>
        <w:t>T</w:t>
      </w:r>
      <w:r w:rsidRPr="008A2365">
        <w:rPr>
          <w:sz w:val="24"/>
          <w:szCs w:val="24"/>
          <w:lang w:val="x-none"/>
        </w:rPr>
        <w:t>he following are the derivations for some equations appeared in this paper.</w:t>
      </w:r>
    </w:p>
    <w:p w:rsidR="00E632B7" w:rsidRPr="008A2365" w:rsidRDefault="00F84EFB" w:rsidP="00F84EFB">
      <w:pPr>
        <w:pStyle w:val="MTDisplayEquation"/>
        <w:ind w:firstLine="420"/>
        <w:rPr>
          <w:rFonts w:hint="eastAsia"/>
        </w:rPr>
      </w:pPr>
      <w:r w:rsidRPr="008A2365">
        <w:tab/>
      </w:r>
      <w:r w:rsidR="008A2365" w:rsidRPr="008A2365">
        <w:rPr>
          <w:position w:val="-164"/>
        </w:rPr>
        <w:object w:dxaOrig="5920" w:dyaOrig="3400">
          <v:shape id="_x0000_i1188" type="#_x0000_t75" style="width:296.25pt;height:170.25pt" o:ole="">
            <v:imagedata r:id="rId319" o:title=""/>
          </v:shape>
          <o:OLEObject Type="Embed" ProgID="Equation.DSMT4" ShapeID="_x0000_i1188" DrawAspect="Content" ObjectID="_1606029964" r:id="rId320"/>
        </w:object>
      </w:r>
      <w:r w:rsidRPr="008A2365">
        <w:t xml:space="preserve"> </w:t>
      </w:r>
      <w:r w:rsidRPr="008A2365">
        <w:tab/>
      </w:r>
      <w:r w:rsidR="009F73F6" w:rsidRPr="008A2365">
        <w:rPr>
          <w:rFonts w:hint="eastAsia"/>
        </w:rPr>
        <w:t>(</w:t>
      </w:r>
      <w:r w:rsidR="009F73F6" w:rsidRPr="008A2365">
        <w:t>A-1)</w:t>
      </w:r>
    </w:p>
    <w:p w:rsidR="0079208B" w:rsidRPr="008A2365" w:rsidRDefault="007C7802" w:rsidP="007C7802">
      <w:pPr>
        <w:pStyle w:val="MTDisplayEquation"/>
        <w:ind w:firstLine="420"/>
        <w:rPr>
          <w:rFonts w:hint="eastAsia"/>
        </w:rPr>
      </w:pPr>
      <w:r w:rsidRPr="008A2365">
        <w:tab/>
      </w:r>
      <w:r w:rsidR="008A2365" w:rsidRPr="008A2365">
        <w:rPr>
          <w:position w:val="-182"/>
        </w:rPr>
        <w:object w:dxaOrig="6060" w:dyaOrig="3760">
          <v:shape id="_x0000_i1189" type="#_x0000_t75" style="width:303pt;height:188.25pt" o:ole="">
            <v:imagedata r:id="rId321" o:title=""/>
          </v:shape>
          <o:OLEObject Type="Embed" ProgID="Equation.DSMT4" ShapeID="_x0000_i1189" DrawAspect="Content" ObjectID="_1606029965" r:id="rId322"/>
        </w:object>
      </w:r>
      <w:r w:rsidRPr="008A2365">
        <w:t xml:space="preserve"> </w:t>
      </w:r>
      <w:r w:rsidRPr="008A2365">
        <w:tab/>
      </w:r>
      <w:r w:rsidR="009F73F6" w:rsidRPr="008A2365">
        <w:t>(A-2)</w:t>
      </w:r>
    </w:p>
    <w:p w:rsidR="00997949" w:rsidRPr="00A458D5" w:rsidRDefault="00997949" w:rsidP="00C07ED5">
      <w:pPr>
        <w:pStyle w:val="Heading3"/>
      </w:pPr>
      <w:r w:rsidRPr="00A458D5">
        <w:t>References</w:t>
      </w:r>
    </w:p>
    <w:p w:rsidR="007609F0" w:rsidRPr="007609F0" w:rsidRDefault="00722EAB" w:rsidP="007609F0">
      <w:pPr>
        <w:autoSpaceDE w:val="0"/>
        <w:autoSpaceDN w:val="0"/>
        <w:adjustRightInd w:val="0"/>
        <w:spacing w:before="160" w:after="160"/>
        <w:ind w:left="640" w:hanging="640"/>
        <w:jc w:val="left"/>
        <w:rPr>
          <w:noProof/>
          <w:kern w:val="0"/>
          <w:sz w:val="24"/>
          <w:szCs w:val="24"/>
        </w:rPr>
      </w:pPr>
      <w:r w:rsidRPr="00D258B2">
        <w:rPr>
          <w:b/>
          <w:sz w:val="24"/>
          <w:szCs w:val="24"/>
        </w:rPr>
        <w:fldChar w:fldCharType="begin" w:fldLock="1"/>
      </w:r>
      <w:r w:rsidRPr="00D258B2">
        <w:rPr>
          <w:b/>
          <w:sz w:val="24"/>
          <w:szCs w:val="24"/>
        </w:rPr>
        <w:instrText xml:space="preserve">ADDIN Mendeley Bibliography CSL_BIBLIOGRAPHY </w:instrText>
      </w:r>
      <w:r w:rsidRPr="00D258B2">
        <w:rPr>
          <w:b/>
          <w:sz w:val="24"/>
          <w:szCs w:val="24"/>
        </w:rPr>
        <w:fldChar w:fldCharType="separate"/>
      </w:r>
      <w:r w:rsidR="007609F0" w:rsidRPr="007609F0">
        <w:rPr>
          <w:noProof/>
          <w:kern w:val="0"/>
          <w:sz w:val="24"/>
          <w:szCs w:val="24"/>
        </w:rPr>
        <w:t>[1]</w:t>
      </w:r>
      <w:r w:rsidR="007609F0" w:rsidRPr="007609F0">
        <w:rPr>
          <w:noProof/>
          <w:kern w:val="0"/>
          <w:sz w:val="24"/>
          <w:szCs w:val="24"/>
        </w:rPr>
        <w:tab/>
        <w:t xml:space="preserve"> Del Vescovo D and Giorgio I 2014 Dynamic problems for metamaterials: Review of existing models and ideas for further research </w:t>
      </w:r>
      <w:r w:rsidR="007609F0" w:rsidRPr="007609F0">
        <w:rPr>
          <w:i/>
          <w:iCs/>
          <w:noProof/>
          <w:kern w:val="0"/>
          <w:sz w:val="24"/>
          <w:szCs w:val="24"/>
        </w:rPr>
        <w:t>Int. J. Eng. Sci.</w:t>
      </w:r>
      <w:r w:rsidR="007609F0" w:rsidRPr="007609F0">
        <w:rPr>
          <w:noProof/>
          <w:kern w:val="0"/>
          <w:sz w:val="24"/>
          <w:szCs w:val="24"/>
        </w:rPr>
        <w:t xml:space="preserve"> </w:t>
      </w:r>
      <w:r w:rsidR="007609F0" w:rsidRPr="007609F0">
        <w:rPr>
          <w:b/>
          <w:bCs/>
          <w:noProof/>
          <w:kern w:val="0"/>
          <w:sz w:val="24"/>
          <w:szCs w:val="24"/>
        </w:rPr>
        <w:t>80</w:t>
      </w:r>
      <w:r w:rsidR="007609F0" w:rsidRPr="007609F0">
        <w:rPr>
          <w:noProof/>
          <w:kern w:val="0"/>
          <w:sz w:val="24"/>
          <w:szCs w:val="24"/>
        </w:rPr>
        <w:t xml:space="preserve"> 153–72</w:t>
      </w:r>
    </w:p>
    <w:p w:rsidR="007609F0" w:rsidRPr="007609F0" w:rsidRDefault="007609F0" w:rsidP="007609F0">
      <w:pPr>
        <w:autoSpaceDE w:val="0"/>
        <w:autoSpaceDN w:val="0"/>
        <w:adjustRightInd w:val="0"/>
        <w:spacing w:before="160" w:after="160"/>
        <w:ind w:left="640" w:hanging="640"/>
        <w:jc w:val="left"/>
        <w:rPr>
          <w:noProof/>
          <w:kern w:val="0"/>
          <w:sz w:val="24"/>
          <w:szCs w:val="24"/>
        </w:rPr>
      </w:pPr>
      <w:r w:rsidRPr="007609F0">
        <w:rPr>
          <w:noProof/>
          <w:kern w:val="0"/>
          <w:sz w:val="24"/>
          <w:szCs w:val="24"/>
        </w:rPr>
        <w:t>[2]</w:t>
      </w:r>
      <w:r w:rsidRPr="007609F0">
        <w:rPr>
          <w:noProof/>
          <w:kern w:val="0"/>
          <w:sz w:val="24"/>
          <w:szCs w:val="24"/>
        </w:rPr>
        <w:tab/>
        <w:t xml:space="preserve"> Khelif A, Choujaa A, Benchabane S, Djafari-Rouhani B and Laude V 2004 Guiding and bending of acoustic waves in highly confined phononic crystal waveguides </w:t>
      </w:r>
      <w:r w:rsidRPr="007609F0">
        <w:rPr>
          <w:i/>
          <w:iCs/>
          <w:noProof/>
          <w:kern w:val="0"/>
          <w:sz w:val="24"/>
          <w:szCs w:val="24"/>
        </w:rPr>
        <w:t>Appl. Phys. Lett.</w:t>
      </w:r>
      <w:r w:rsidRPr="007609F0">
        <w:rPr>
          <w:noProof/>
          <w:kern w:val="0"/>
          <w:sz w:val="24"/>
          <w:szCs w:val="24"/>
        </w:rPr>
        <w:t xml:space="preserve"> </w:t>
      </w:r>
      <w:r w:rsidRPr="007609F0">
        <w:rPr>
          <w:b/>
          <w:bCs/>
          <w:noProof/>
          <w:kern w:val="0"/>
          <w:sz w:val="24"/>
          <w:szCs w:val="24"/>
        </w:rPr>
        <w:t>84</w:t>
      </w:r>
      <w:r w:rsidRPr="007609F0">
        <w:rPr>
          <w:noProof/>
          <w:kern w:val="0"/>
          <w:sz w:val="24"/>
          <w:szCs w:val="24"/>
        </w:rPr>
        <w:t xml:space="preserve"> 4400–2</w:t>
      </w:r>
    </w:p>
    <w:p w:rsidR="007609F0" w:rsidRPr="007609F0" w:rsidRDefault="007609F0" w:rsidP="007609F0">
      <w:pPr>
        <w:autoSpaceDE w:val="0"/>
        <w:autoSpaceDN w:val="0"/>
        <w:adjustRightInd w:val="0"/>
        <w:spacing w:before="160" w:after="160"/>
        <w:ind w:left="640" w:hanging="640"/>
        <w:jc w:val="left"/>
        <w:rPr>
          <w:noProof/>
          <w:kern w:val="0"/>
          <w:sz w:val="24"/>
          <w:szCs w:val="24"/>
        </w:rPr>
      </w:pPr>
      <w:r w:rsidRPr="007609F0">
        <w:rPr>
          <w:noProof/>
          <w:kern w:val="0"/>
          <w:sz w:val="24"/>
          <w:szCs w:val="24"/>
        </w:rPr>
        <w:t>[3]</w:t>
      </w:r>
      <w:r w:rsidRPr="007609F0">
        <w:rPr>
          <w:noProof/>
          <w:kern w:val="0"/>
          <w:sz w:val="24"/>
          <w:szCs w:val="24"/>
        </w:rPr>
        <w:tab/>
        <w:t xml:space="preserve"> Sun J H and Wu T T 2007 Propagation of acoustic waves in phononic-crystal plates and waveguides using a finite-difference time-domain method </w:t>
      </w:r>
      <w:r w:rsidRPr="007609F0">
        <w:rPr>
          <w:i/>
          <w:iCs/>
          <w:noProof/>
          <w:kern w:val="0"/>
          <w:sz w:val="24"/>
          <w:szCs w:val="24"/>
        </w:rPr>
        <w:t>Phys. Rev. B - Condens. Matter Mater. Phys.</w:t>
      </w:r>
      <w:r w:rsidRPr="007609F0">
        <w:rPr>
          <w:noProof/>
          <w:kern w:val="0"/>
          <w:sz w:val="24"/>
          <w:szCs w:val="24"/>
        </w:rPr>
        <w:t xml:space="preserve"> </w:t>
      </w:r>
      <w:r w:rsidRPr="007609F0">
        <w:rPr>
          <w:b/>
          <w:bCs/>
          <w:noProof/>
          <w:kern w:val="0"/>
          <w:sz w:val="24"/>
          <w:szCs w:val="24"/>
        </w:rPr>
        <w:t>76</w:t>
      </w:r>
      <w:r w:rsidRPr="007609F0">
        <w:rPr>
          <w:noProof/>
          <w:kern w:val="0"/>
          <w:sz w:val="24"/>
          <w:szCs w:val="24"/>
        </w:rPr>
        <w:t xml:space="preserve"> 1–8</w:t>
      </w:r>
    </w:p>
    <w:p w:rsidR="007609F0" w:rsidRPr="007609F0" w:rsidRDefault="007609F0" w:rsidP="007609F0">
      <w:pPr>
        <w:autoSpaceDE w:val="0"/>
        <w:autoSpaceDN w:val="0"/>
        <w:adjustRightInd w:val="0"/>
        <w:spacing w:before="160" w:after="160"/>
        <w:ind w:left="640" w:hanging="640"/>
        <w:jc w:val="left"/>
        <w:rPr>
          <w:noProof/>
          <w:kern w:val="0"/>
          <w:sz w:val="24"/>
          <w:szCs w:val="24"/>
        </w:rPr>
      </w:pPr>
      <w:r w:rsidRPr="007609F0">
        <w:rPr>
          <w:noProof/>
          <w:kern w:val="0"/>
          <w:sz w:val="24"/>
          <w:szCs w:val="24"/>
        </w:rPr>
        <w:t>[4]</w:t>
      </w:r>
      <w:r w:rsidRPr="007609F0">
        <w:rPr>
          <w:noProof/>
          <w:kern w:val="0"/>
          <w:sz w:val="24"/>
          <w:szCs w:val="24"/>
        </w:rPr>
        <w:tab/>
        <w:t xml:space="preserve"> Elnady T, Elsabbagh A, Akl W, Mohamady O, Garcia-Chocano V M, Torrent D, Cervera F and Sánchez-Dehesa J 2009 Quenching of acoustic bandgaps by flow noise </w:t>
      </w:r>
      <w:r w:rsidRPr="007609F0">
        <w:rPr>
          <w:i/>
          <w:iCs/>
          <w:noProof/>
          <w:kern w:val="0"/>
          <w:sz w:val="24"/>
          <w:szCs w:val="24"/>
        </w:rPr>
        <w:t>Appl. Phys. Lett.</w:t>
      </w:r>
      <w:r w:rsidRPr="007609F0">
        <w:rPr>
          <w:noProof/>
          <w:kern w:val="0"/>
          <w:sz w:val="24"/>
          <w:szCs w:val="24"/>
        </w:rPr>
        <w:t xml:space="preserve"> </w:t>
      </w:r>
      <w:r w:rsidRPr="007609F0">
        <w:rPr>
          <w:b/>
          <w:bCs/>
          <w:noProof/>
          <w:kern w:val="0"/>
          <w:sz w:val="24"/>
          <w:szCs w:val="24"/>
        </w:rPr>
        <w:t>94</w:t>
      </w:r>
      <w:r w:rsidRPr="007609F0">
        <w:rPr>
          <w:noProof/>
          <w:kern w:val="0"/>
          <w:sz w:val="24"/>
          <w:szCs w:val="24"/>
        </w:rPr>
        <w:t xml:space="preserve"> 2007–10</w:t>
      </w:r>
    </w:p>
    <w:p w:rsidR="007609F0" w:rsidRPr="007609F0" w:rsidRDefault="007609F0" w:rsidP="007609F0">
      <w:pPr>
        <w:autoSpaceDE w:val="0"/>
        <w:autoSpaceDN w:val="0"/>
        <w:adjustRightInd w:val="0"/>
        <w:spacing w:before="160" w:after="160"/>
        <w:ind w:left="640" w:hanging="640"/>
        <w:jc w:val="left"/>
        <w:rPr>
          <w:noProof/>
          <w:kern w:val="0"/>
          <w:sz w:val="24"/>
          <w:szCs w:val="24"/>
        </w:rPr>
      </w:pPr>
      <w:r w:rsidRPr="007609F0">
        <w:rPr>
          <w:noProof/>
          <w:kern w:val="0"/>
          <w:sz w:val="24"/>
          <w:szCs w:val="24"/>
        </w:rPr>
        <w:t>[5]</w:t>
      </w:r>
      <w:r w:rsidRPr="007609F0">
        <w:rPr>
          <w:noProof/>
          <w:kern w:val="0"/>
          <w:sz w:val="24"/>
          <w:szCs w:val="24"/>
        </w:rPr>
        <w:tab/>
        <w:t xml:space="preserve"> Ho K M, Cheng C K, Yang Z, Zhang X X and Sheng P 2003 Broadband locally resonant sonic shields </w:t>
      </w:r>
      <w:r w:rsidRPr="007609F0">
        <w:rPr>
          <w:i/>
          <w:iCs/>
          <w:noProof/>
          <w:kern w:val="0"/>
          <w:sz w:val="24"/>
          <w:szCs w:val="24"/>
        </w:rPr>
        <w:t>Appl. Phys. Lett.</w:t>
      </w:r>
      <w:r w:rsidRPr="007609F0">
        <w:rPr>
          <w:noProof/>
          <w:kern w:val="0"/>
          <w:sz w:val="24"/>
          <w:szCs w:val="24"/>
        </w:rPr>
        <w:t xml:space="preserve"> </w:t>
      </w:r>
      <w:r w:rsidRPr="007609F0">
        <w:rPr>
          <w:b/>
          <w:bCs/>
          <w:noProof/>
          <w:kern w:val="0"/>
          <w:sz w:val="24"/>
          <w:szCs w:val="24"/>
        </w:rPr>
        <w:t>83</w:t>
      </w:r>
      <w:r w:rsidRPr="007609F0">
        <w:rPr>
          <w:noProof/>
          <w:kern w:val="0"/>
          <w:sz w:val="24"/>
          <w:szCs w:val="24"/>
        </w:rPr>
        <w:t xml:space="preserve"> 5566–8</w:t>
      </w:r>
    </w:p>
    <w:p w:rsidR="007609F0" w:rsidRPr="007609F0" w:rsidRDefault="007609F0" w:rsidP="007609F0">
      <w:pPr>
        <w:autoSpaceDE w:val="0"/>
        <w:autoSpaceDN w:val="0"/>
        <w:adjustRightInd w:val="0"/>
        <w:spacing w:before="160" w:after="160"/>
        <w:ind w:left="640" w:hanging="640"/>
        <w:jc w:val="left"/>
        <w:rPr>
          <w:noProof/>
          <w:kern w:val="0"/>
          <w:sz w:val="24"/>
          <w:szCs w:val="24"/>
        </w:rPr>
      </w:pPr>
      <w:r w:rsidRPr="007609F0">
        <w:rPr>
          <w:noProof/>
          <w:kern w:val="0"/>
          <w:sz w:val="24"/>
          <w:szCs w:val="24"/>
        </w:rPr>
        <w:t>[6]</w:t>
      </w:r>
      <w:r w:rsidRPr="007609F0">
        <w:rPr>
          <w:noProof/>
          <w:kern w:val="0"/>
          <w:sz w:val="24"/>
          <w:szCs w:val="24"/>
        </w:rPr>
        <w:tab/>
        <w:t xml:space="preserve"> Wang T, Sheng M, Ding X and Yan X 2018 Wave propagation and power flow in an acoustic metamaterial plate with lateral local resonance attachment </w:t>
      </w:r>
      <w:r w:rsidRPr="007609F0">
        <w:rPr>
          <w:i/>
          <w:iCs/>
          <w:noProof/>
          <w:kern w:val="0"/>
          <w:sz w:val="24"/>
          <w:szCs w:val="24"/>
        </w:rPr>
        <w:t>J. Phys. D. Appl. Phys.</w:t>
      </w:r>
      <w:r w:rsidRPr="007609F0">
        <w:rPr>
          <w:noProof/>
          <w:kern w:val="0"/>
          <w:sz w:val="24"/>
          <w:szCs w:val="24"/>
        </w:rPr>
        <w:t xml:space="preserve"> </w:t>
      </w:r>
      <w:r w:rsidRPr="007609F0">
        <w:rPr>
          <w:b/>
          <w:bCs/>
          <w:noProof/>
          <w:kern w:val="0"/>
          <w:sz w:val="24"/>
          <w:szCs w:val="24"/>
        </w:rPr>
        <w:t>51</w:t>
      </w:r>
      <w:r w:rsidRPr="007609F0">
        <w:rPr>
          <w:noProof/>
          <w:kern w:val="0"/>
          <w:sz w:val="24"/>
          <w:szCs w:val="24"/>
        </w:rPr>
        <w:t xml:space="preserve"> 115306</w:t>
      </w:r>
    </w:p>
    <w:p w:rsidR="007609F0" w:rsidRPr="007609F0" w:rsidRDefault="007609F0" w:rsidP="007609F0">
      <w:pPr>
        <w:autoSpaceDE w:val="0"/>
        <w:autoSpaceDN w:val="0"/>
        <w:adjustRightInd w:val="0"/>
        <w:spacing w:before="160" w:after="160"/>
        <w:ind w:left="640" w:hanging="640"/>
        <w:jc w:val="left"/>
        <w:rPr>
          <w:noProof/>
          <w:kern w:val="0"/>
          <w:sz w:val="24"/>
          <w:szCs w:val="24"/>
        </w:rPr>
      </w:pPr>
      <w:r w:rsidRPr="007609F0">
        <w:rPr>
          <w:noProof/>
          <w:kern w:val="0"/>
          <w:sz w:val="24"/>
          <w:szCs w:val="24"/>
        </w:rPr>
        <w:t>[7]</w:t>
      </w:r>
      <w:r w:rsidRPr="007609F0">
        <w:rPr>
          <w:noProof/>
          <w:kern w:val="0"/>
          <w:sz w:val="24"/>
          <w:szCs w:val="24"/>
        </w:rPr>
        <w:tab/>
        <w:t xml:space="preserve"> Yu D, Wen J, Zhao H, Liu Y and Wen X 2008 Vibration reduction by using the idea of phononic crystals in a pipe-conveying flui </w:t>
      </w:r>
      <w:r w:rsidRPr="007609F0">
        <w:rPr>
          <w:i/>
          <w:iCs/>
          <w:noProof/>
          <w:kern w:val="0"/>
          <w:sz w:val="24"/>
          <w:szCs w:val="24"/>
        </w:rPr>
        <w:t>J. Sound Vib.</w:t>
      </w:r>
      <w:r w:rsidRPr="007609F0">
        <w:rPr>
          <w:noProof/>
          <w:kern w:val="0"/>
          <w:sz w:val="24"/>
          <w:szCs w:val="24"/>
        </w:rPr>
        <w:t xml:space="preserve"> </w:t>
      </w:r>
      <w:r w:rsidRPr="007609F0">
        <w:rPr>
          <w:b/>
          <w:bCs/>
          <w:noProof/>
          <w:kern w:val="0"/>
          <w:sz w:val="24"/>
          <w:szCs w:val="24"/>
        </w:rPr>
        <w:t>318</w:t>
      </w:r>
      <w:r w:rsidRPr="007609F0">
        <w:rPr>
          <w:noProof/>
          <w:kern w:val="0"/>
          <w:sz w:val="24"/>
          <w:szCs w:val="24"/>
        </w:rPr>
        <w:t xml:space="preserve"> 193–205</w:t>
      </w:r>
    </w:p>
    <w:p w:rsidR="007609F0" w:rsidRPr="007609F0" w:rsidRDefault="007609F0" w:rsidP="007609F0">
      <w:pPr>
        <w:autoSpaceDE w:val="0"/>
        <w:autoSpaceDN w:val="0"/>
        <w:adjustRightInd w:val="0"/>
        <w:spacing w:before="160" w:after="160"/>
        <w:ind w:left="640" w:hanging="640"/>
        <w:jc w:val="left"/>
        <w:rPr>
          <w:noProof/>
          <w:kern w:val="0"/>
          <w:sz w:val="24"/>
          <w:szCs w:val="24"/>
        </w:rPr>
      </w:pPr>
      <w:r w:rsidRPr="007609F0">
        <w:rPr>
          <w:noProof/>
          <w:kern w:val="0"/>
          <w:sz w:val="24"/>
          <w:szCs w:val="24"/>
        </w:rPr>
        <w:t>[8]</w:t>
      </w:r>
      <w:r w:rsidRPr="007609F0">
        <w:rPr>
          <w:noProof/>
          <w:kern w:val="0"/>
          <w:sz w:val="24"/>
          <w:szCs w:val="24"/>
        </w:rPr>
        <w:tab/>
        <w:t xml:space="preserve"> Li L X, Chen T N, Wang X P and Li B 2011 One-Dimensional Bi-Stage Phononic Band Gap Shaft Structure for Reducing Torsional Vibration </w:t>
      </w:r>
      <w:r w:rsidRPr="007609F0">
        <w:rPr>
          <w:i/>
          <w:iCs/>
          <w:noProof/>
          <w:kern w:val="0"/>
          <w:sz w:val="24"/>
          <w:szCs w:val="24"/>
        </w:rPr>
        <w:t>Appl. Mech. Mater.</w:t>
      </w:r>
      <w:r w:rsidRPr="007609F0">
        <w:rPr>
          <w:noProof/>
          <w:kern w:val="0"/>
          <w:sz w:val="24"/>
          <w:szCs w:val="24"/>
        </w:rPr>
        <w:t xml:space="preserve"> </w:t>
      </w:r>
      <w:r w:rsidRPr="007609F0">
        <w:rPr>
          <w:b/>
          <w:bCs/>
          <w:noProof/>
          <w:kern w:val="0"/>
          <w:sz w:val="24"/>
          <w:szCs w:val="24"/>
        </w:rPr>
        <w:t>141</w:t>
      </w:r>
      <w:r w:rsidRPr="007609F0">
        <w:rPr>
          <w:noProof/>
          <w:kern w:val="0"/>
          <w:sz w:val="24"/>
          <w:szCs w:val="24"/>
        </w:rPr>
        <w:t xml:space="preserve"> 54–8</w:t>
      </w:r>
    </w:p>
    <w:p w:rsidR="007609F0" w:rsidRPr="007609F0" w:rsidRDefault="007609F0" w:rsidP="007609F0">
      <w:pPr>
        <w:autoSpaceDE w:val="0"/>
        <w:autoSpaceDN w:val="0"/>
        <w:adjustRightInd w:val="0"/>
        <w:spacing w:before="160" w:after="160"/>
        <w:ind w:left="640" w:hanging="640"/>
        <w:jc w:val="left"/>
        <w:rPr>
          <w:noProof/>
          <w:kern w:val="0"/>
          <w:sz w:val="24"/>
          <w:szCs w:val="24"/>
        </w:rPr>
      </w:pPr>
      <w:r w:rsidRPr="007609F0">
        <w:rPr>
          <w:noProof/>
          <w:kern w:val="0"/>
          <w:sz w:val="24"/>
          <w:szCs w:val="24"/>
        </w:rPr>
        <w:t>[9]</w:t>
      </w:r>
      <w:r w:rsidRPr="007609F0">
        <w:rPr>
          <w:noProof/>
          <w:kern w:val="0"/>
          <w:sz w:val="24"/>
          <w:szCs w:val="24"/>
        </w:rPr>
        <w:tab/>
        <w:t xml:space="preserve"> Fleury R, Monticone F and Alù A 2015 Invisibility and cloaking: Origins, present, and future perspectives </w:t>
      </w:r>
      <w:r w:rsidRPr="007609F0">
        <w:rPr>
          <w:i/>
          <w:iCs/>
          <w:noProof/>
          <w:kern w:val="0"/>
          <w:sz w:val="24"/>
          <w:szCs w:val="24"/>
        </w:rPr>
        <w:t>Phys. Rev. Appl.</w:t>
      </w:r>
      <w:r w:rsidRPr="007609F0">
        <w:rPr>
          <w:noProof/>
          <w:kern w:val="0"/>
          <w:sz w:val="24"/>
          <w:szCs w:val="24"/>
        </w:rPr>
        <w:t xml:space="preserve"> </w:t>
      </w:r>
      <w:r w:rsidRPr="007609F0">
        <w:rPr>
          <w:b/>
          <w:bCs/>
          <w:noProof/>
          <w:kern w:val="0"/>
          <w:sz w:val="24"/>
          <w:szCs w:val="24"/>
        </w:rPr>
        <w:t>4</w:t>
      </w:r>
      <w:r w:rsidRPr="007609F0">
        <w:rPr>
          <w:noProof/>
          <w:kern w:val="0"/>
          <w:sz w:val="24"/>
          <w:szCs w:val="24"/>
        </w:rPr>
        <w:t xml:space="preserve"> 1–20</w:t>
      </w:r>
    </w:p>
    <w:p w:rsidR="007609F0" w:rsidRPr="007609F0" w:rsidRDefault="007609F0" w:rsidP="007609F0">
      <w:pPr>
        <w:autoSpaceDE w:val="0"/>
        <w:autoSpaceDN w:val="0"/>
        <w:adjustRightInd w:val="0"/>
        <w:spacing w:before="160" w:after="160"/>
        <w:ind w:left="640" w:hanging="640"/>
        <w:jc w:val="left"/>
        <w:rPr>
          <w:noProof/>
          <w:kern w:val="0"/>
          <w:sz w:val="24"/>
          <w:szCs w:val="24"/>
        </w:rPr>
      </w:pPr>
      <w:r w:rsidRPr="007609F0">
        <w:rPr>
          <w:noProof/>
          <w:kern w:val="0"/>
          <w:sz w:val="24"/>
          <w:szCs w:val="24"/>
        </w:rPr>
        <w:t>[10]</w:t>
      </w:r>
      <w:r w:rsidRPr="007609F0">
        <w:rPr>
          <w:noProof/>
          <w:kern w:val="0"/>
          <w:sz w:val="24"/>
          <w:szCs w:val="24"/>
        </w:rPr>
        <w:tab/>
        <w:t xml:space="preserve"> Zhu X, Liang B, Kan W, Zou X and Cheng J 2011 Acoustic cloaking by a superlens with single-negative materials </w:t>
      </w:r>
      <w:r w:rsidRPr="007609F0">
        <w:rPr>
          <w:i/>
          <w:iCs/>
          <w:noProof/>
          <w:kern w:val="0"/>
          <w:sz w:val="24"/>
          <w:szCs w:val="24"/>
        </w:rPr>
        <w:t>Phys. Rev. Lett.</w:t>
      </w:r>
      <w:r w:rsidRPr="007609F0">
        <w:rPr>
          <w:noProof/>
          <w:kern w:val="0"/>
          <w:sz w:val="24"/>
          <w:szCs w:val="24"/>
        </w:rPr>
        <w:t xml:space="preserve"> </w:t>
      </w:r>
      <w:r w:rsidRPr="007609F0">
        <w:rPr>
          <w:b/>
          <w:bCs/>
          <w:noProof/>
          <w:kern w:val="0"/>
          <w:sz w:val="24"/>
          <w:szCs w:val="24"/>
        </w:rPr>
        <w:t>106</w:t>
      </w:r>
      <w:r w:rsidRPr="007609F0">
        <w:rPr>
          <w:noProof/>
          <w:kern w:val="0"/>
          <w:sz w:val="24"/>
          <w:szCs w:val="24"/>
        </w:rPr>
        <w:t xml:space="preserve"> 1–4</w:t>
      </w:r>
    </w:p>
    <w:p w:rsidR="007609F0" w:rsidRPr="007609F0" w:rsidRDefault="007609F0" w:rsidP="007609F0">
      <w:pPr>
        <w:autoSpaceDE w:val="0"/>
        <w:autoSpaceDN w:val="0"/>
        <w:adjustRightInd w:val="0"/>
        <w:spacing w:before="160" w:after="160"/>
        <w:ind w:left="640" w:hanging="640"/>
        <w:jc w:val="left"/>
        <w:rPr>
          <w:noProof/>
          <w:kern w:val="0"/>
          <w:sz w:val="24"/>
          <w:szCs w:val="24"/>
        </w:rPr>
      </w:pPr>
      <w:r w:rsidRPr="007609F0">
        <w:rPr>
          <w:noProof/>
          <w:kern w:val="0"/>
          <w:sz w:val="24"/>
          <w:szCs w:val="24"/>
        </w:rPr>
        <w:t>[11]</w:t>
      </w:r>
      <w:r w:rsidRPr="007609F0">
        <w:rPr>
          <w:noProof/>
          <w:kern w:val="0"/>
          <w:sz w:val="24"/>
          <w:szCs w:val="24"/>
        </w:rPr>
        <w:tab/>
        <w:t xml:space="preserve"> He C, Ni X, Ge H, Sun X C, Chen Y Bin, Lu M H, Liu X P and Chen Y F 2016 Acoustic topological insulator and robust one-way sound transport </w:t>
      </w:r>
      <w:r w:rsidRPr="007609F0">
        <w:rPr>
          <w:i/>
          <w:iCs/>
          <w:noProof/>
          <w:kern w:val="0"/>
          <w:sz w:val="24"/>
          <w:szCs w:val="24"/>
        </w:rPr>
        <w:t>Nat. Phys.</w:t>
      </w:r>
      <w:r w:rsidRPr="007609F0">
        <w:rPr>
          <w:noProof/>
          <w:kern w:val="0"/>
          <w:sz w:val="24"/>
          <w:szCs w:val="24"/>
        </w:rPr>
        <w:t xml:space="preserve"> </w:t>
      </w:r>
      <w:r w:rsidRPr="007609F0">
        <w:rPr>
          <w:b/>
          <w:bCs/>
          <w:noProof/>
          <w:kern w:val="0"/>
          <w:sz w:val="24"/>
          <w:szCs w:val="24"/>
        </w:rPr>
        <w:t>12</w:t>
      </w:r>
      <w:r w:rsidRPr="007609F0">
        <w:rPr>
          <w:noProof/>
          <w:kern w:val="0"/>
          <w:sz w:val="24"/>
          <w:szCs w:val="24"/>
        </w:rPr>
        <w:t xml:space="preserve"> 1124–9</w:t>
      </w:r>
    </w:p>
    <w:p w:rsidR="007609F0" w:rsidRPr="007609F0" w:rsidRDefault="007609F0" w:rsidP="007609F0">
      <w:pPr>
        <w:autoSpaceDE w:val="0"/>
        <w:autoSpaceDN w:val="0"/>
        <w:adjustRightInd w:val="0"/>
        <w:spacing w:before="160" w:after="160"/>
        <w:ind w:left="640" w:hanging="640"/>
        <w:jc w:val="left"/>
        <w:rPr>
          <w:noProof/>
          <w:kern w:val="0"/>
          <w:sz w:val="24"/>
          <w:szCs w:val="24"/>
        </w:rPr>
      </w:pPr>
      <w:r w:rsidRPr="007609F0">
        <w:rPr>
          <w:noProof/>
          <w:kern w:val="0"/>
          <w:sz w:val="24"/>
          <w:szCs w:val="24"/>
        </w:rPr>
        <w:t>[12]</w:t>
      </w:r>
      <w:r w:rsidRPr="007609F0">
        <w:rPr>
          <w:noProof/>
          <w:kern w:val="0"/>
          <w:sz w:val="24"/>
          <w:szCs w:val="24"/>
        </w:rPr>
        <w:tab/>
        <w:t xml:space="preserve"> Chen Z G and Wu Y 2016 Tunable Topological Phononic Crystals </w:t>
      </w:r>
      <w:r w:rsidRPr="007609F0">
        <w:rPr>
          <w:i/>
          <w:iCs/>
          <w:noProof/>
          <w:kern w:val="0"/>
          <w:sz w:val="24"/>
          <w:szCs w:val="24"/>
        </w:rPr>
        <w:t>Phys. Rev. Appl.</w:t>
      </w:r>
      <w:r w:rsidRPr="007609F0">
        <w:rPr>
          <w:noProof/>
          <w:kern w:val="0"/>
          <w:sz w:val="24"/>
          <w:szCs w:val="24"/>
        </w:rPr>
        <w:t xml:space="preserve"> </w:t>
      </w:r>
      <w:r w:rsidRPr="007609F0">
        <w:rPr>
          <w:b/>
          <w:bCs/>
          <w:noProof/>
          <w:kern w:val="0"/>
          <w:sz w:val="24"/>
          <w:szCs w:val="24"/>
        </w:rPr>
        <w:t>5</w:t>
      </w:r>
      <w:r w:rsidRPr="007609F0">
        <w:rPr>
          <w:noProof/>
          <w:kern w:val="0"/>
          <w:sz w:val="24"/>
          <w:szCs w:val="24"/>
        </w:rPr>
        <w:t xml:space="preserve"> 1–9</w:t>
      </w:r>
    </w:p>
    <w:p w:rsidR="007609F0" w:rsidRPr="007609F0" w:rsidRDefault="007609F0" w:rsidP="007609F0">
      <w:pPr>
        <w:autoSpaceDE w:val="0"/>
        <w:autoSpaceDN w:val="0"/>
        <w:adjustRightInd w:val="0"/>
        <w:spacing w:before="160" w:after="160"/>
        <w:ind w:left="640" w:hanging="640"/>
        <w:jc w:val="left"/>
        <w:rPr>
          <w:noProof/>
          <w:kern w:val="0"/>
          <w:sz w:val="24"/>
          <w:szCs w:val="24"/>
        </w:rPr>
      </w:pPr>
      <w:r w:rsidRPr="007609F0">
        <w:rPr>
          <w:noProof/>
          <w:kern w:val="0"/>
          <w:sz w:val="24"/>
          <w:szCs w:val="24"/>
        </w:rPr>
        <w:t>[13]</w:t>
      </w:r>
      <w:r w:rsidRPr="007609F0">
        <w:rPr>
          <w:noProof/>
          <w:kern w:val="0"/>
          <w:sz w:val="24"/>
          <w:szCs w:val="24"/>
        </w:rPr>
        <w:tab/>
        <w:t xml:space="preserve"> Lv H, Tian X, Wang M Y and Li D 2013 Vibration energy harvesting using a phononic crystal with point defect states </w:t>
      </w:r>
      <w:r w:rsidRPr="007609F0">
        <w:rPr>
          <w:i/>
          <w:iCs/>
          <w:noProof/>
          <w:kern w:val="0"/>
          <w:sz w:val="24"/>
          <w:szCs w:val="24"/>
        </w:rPr>
        <w:t>Appl. Phys. Lett.</w:t>
      </w:r>
      <w:r w:rsidRPr="007609F0">
        <w:rPr>
          <w:noProof/>
          <w:kern w:val="0"/>
          <w:sz w:val="24"/>
          <w:szCs w:val="24"/>
        </w:rPr>
        <w:t xml:space="preserve"> </w:t>
      </w:r>
      <w:r w:rsidRPr="007609F0">
        <w:rPr>
          <w:b/>
          <w:bCs/>
          <w:noProof/>
          <w:kern w:val="0"/>
          <w:sz w:val="24"/>
          <w:szCs w:val="24"/>
        </w:rPr>
        <w:t>102</w:t>
      </w:r>
      <w:r w:rsidRPr="007609F0">
        <w:rPr>
          <w:noProof/>
          <w:kern w:val="0"/>
          <w:sz w:val="24"/>
          <w:szCs w:val="24"/>
        </w:rPr>
        <w:t xml:space="preserve"> 100–3</w:t>
      </w:r>
    </w:p>
    <w:p w:rsidR="007609F0" w:rsidRPr="007609F0" w:rsidRDefault="007609F0" w:rsidP="007609F0">
      <w:pPr>
        <w:autoSpaceDE w:val="0"/>
        <w:autoSpaceDN w:val="0"/>
        <w:adjustRightInd w:val="0"/>
        <w:spacing w:before="160" w:after="160"/>
        <w:ind w:left="640" w:hanging="640"/>
        <w:jc w:val="left"/>
        <w:rPr>
          <w:noProof/>
          <w:kern w:val="0"/>
          <w:sz w:val="24"/>
          <w:szCs w:val="24"/>
        </w:rPr>
      </w:pPr>
      <w:r w:rsidRPr="007609F0">
        <w:rPr>
          <w:noProof/>
          <w:kern w:val="0"/>
          <w:sz w:val="24"/>
          <w:szCs w:val="24"/>
        </w:rPr>
        <w:t>[14]</w:t>
      </w:r>
      <w:r w:rsidRPr="007609F0">
        <w:rPr>
          <w:noProof/>
          <w:kern w:val="0"/>
          <w:sz w:val="24"/>
          <w:szCs w:val="24"/>
        </w:rPr>
        <w:tab/>
        <w:t xml:space="preserve"> Hu G, Tang L and Das R 2018 Internally coupled metamaterial beam for simultaneous vibration suppression and low frequency energy harvesting </w:t>
      </w:r>
      <w:r w:rsidRPr="007609F0">
        <w:rPr>
          <w:i/>
          <w:iCs/>
          <w:noProof/>
          <w:kern w:val="0"/>
          <w:sz w:val="24"/>
          <w:szCs w:val="24"/>
        </w:rPr>
        <w:t>J. Appl. Phys.</w:t>
      </w:r>
      <w:r w:rsidRPr="007609F0">
        <w:rPr>
          <w:noProof/>
          <w:kern w:val="0"/>
          <w:sz w:val="24"/>
          <w:szCs w:val="24"/>
        </w:rPr>
        <w:t xml:space="preserve"> </w:t>
      </w:r>
      <w:r w:rsidRPr="007609F0">
        <w:rPr>
          <w:b/>
          <w:bCs/>
          <w:noProof/>
          <w:kern w:val="0"/>
          <w:sz w:val="24"/>
          <w:szCs w:val="24"/>
        </w:rPr>
        <w:t>123</w:t>
      </w:r>
      <w:r w:rsidRPr="007609F0">
        <w:rPr>
          <w:noProof/>
          <w:kern w:val="0"/>
          <w:sz w:val="24"/>
          <w:szCs w:val="24"/>
        </w:rPr>
        <w:t xml:space="preserve"> 055107</w:t>
      </w:r>
    </w:p>
    <w:p w:rsidR="007609F0" w:rsidRPr="007609F0" w:rsidRDefault="007609F0" w:rsidP="007609F0">
      <w:pPr>
        <w:autoSpaceDE w:val="0"/>
        <w:autoSpaceDN w:val="0"/>
        <w:adjustRightInd w:val="0"/>
        <w:spacing w:before="160" w:after="160"/>
        <w:ind w:left="640" w:hanging="640"/>
        <w:jc w:val="left"/>
        <w:rPr>
          <w:noProof/>
          <w:kern w:val="0"/>
          <w:sz w:val="24"/>
          <w:szCs w:val="24"/>
        </w:rPr>
      </w:pPr>
      <w:r w:rsidRPr="007609F0">
        <w:rPr>
          <w:noProof/>
          <w:kern w:val="0"/>
          <w:sz w:val="24"/>
          <w:szCs w:val="24"/>
        </w:rPr>
        <w:t>[15]</w:t>
      </w:r>
      <w:r w:rsidRPr="007609F0">
        <w:rPr>
          <w:noProof/>
          <w:kern w:val="0"/>
          <w:sz w:val="24"/>
          <w:szCs w:val="24"/>
        </w:rPr>
        <w:tab/>
        <w:t xml:space="preserve"> Hussein M I, Leamy M J and Ruzzene M 2014 Dynamics of Phononic Materials and Structures: Historical Origins, Recent Progress, and Future Outlook </w:t>
      </w:r>
      <w:r w:rsidRPr="007609F0">
        <w:rPr>
          <w:i/>
          <w:iCs/>
          <w:noProof/>
          <w:kern w:val="0"/>
          <w:sz w:val="24"/>
          <w:szCs w:val="24"/>
        </w:rPr>
        <w:t>Appl. Mech. Rev.</w:t>
      </w:r>
      <w:r w:rsidRPr="007609F0">
        <w:rPr>
          <w:noProof/>
          <w:kern w:val="0"/>
          <w:sz w:val="24"/>
          <w:szCs w:val="24"/>
        </w:rPr>
        <w:t xml:space="preserve"> </w:t>
      </w:r>
      <w:r w:rsidRPr="007609F0">
        <w:rPr>
          <w:b/>
          <w:bCs/>
          <w:noProof/>
          <w:kern w:val="0"/>
          <w:sz w:val="24"/>
          <w:szCs w:val="24"/>
        </w:rPr>
        <w:t>66</w:t>
      </w:r>
      <w:r w:rsidRPr="007609F0">
        <w:rPr>
          <w:noProof/>
          <w:kern w:val="0"/>
          <w:sz w:val="24"/>
          <w:szCs w:val="24"/>
        </w:rPr>
        <w:t xml:space="preserve"> 040802</w:t>
      </w:r>
    </w:p>
    <w:p w:rsidR="007609F0" w:rsidRPr="007609F0" w:rsidRDefault="007609F0" w:rsidP="007609F0">
      <w:pPr>
        <w:autoSpaceDE w:val="0"/>
        <w:autoSpaceDN w:val="0"/>
        <w:adjustRightInd w:val="0"/>
        <w:spacing w:before="160" w:after="160"/>
        <w:ind w:left="640" w:hanging="640"/>
        <w:jc w:val="left"/>
        <w:rPr>
          <w:noProof/>
          <w:kern w:val="0"/>
          <w:sz w:val="24"/>
          <w:szCs w:val="24"/>
        </w:rPr>
      </w:pPr>
      <w:r w:rsidRPr="007609F0">
        <w:rPr>
          <w:noProof/>
          <w:kern w:val="0"/>
          <w:sz w:val="24"/>
          <w:szCs w:val="24"/>
        </w:rPr>
        <w:t>[16]</w:t>
      </w:r>
      <w:r w:rsidRPr="007609F0">
        <w:rPr>
          <w:noProof/>
          <w:kern w:val="0"/>
          <w:sz w:val="24"/>
          <w:szCs w:val="24"/>
        </w:rPr>
        <w:tab/>
        <w:t xml:space="preserve"> Jia Z, Chen Y, Yang H and Wang L 2018 Designing Phononic Crystals with Wide and Robust Band Gaps </w:t>
      </w:r>
      <w:r w:rsidRPr="007609F0">
        <w:rPr>
          <w:i/>
          <w:iCs/>
          <w:noProof/>
          <w:kern w:val="0"/>
          <w:sz w:val="24"/>
          <w:szCs w:val="24"/>
        </w:rPr>
        <w:t>Phys. Rev. Appl.</w:t>
      </w:r>
      <w:r w:rsidRPr="007609F0">
        <w:rPr>
          <w:noProof/>
          <w:kern w:val="0"/>
          <w:sz w:val="24"/>
          <w:szCs w:val="24"/>
        </w:rPr>
        <w:t xml:space="preserve"> </w:t>
      </w:r>
      <w:r w:rsidRPr="007609F0">
        <w:rPr>
          <w:b/>
          <w:bCs/>
          <w:noProof/>
          <w:kern w:val="0"/>
          <w:sz w:val="24"/>
          <w:szCs w:val="24"/>
        </w:rPr>
        <w:t>9</w:t>
      </w:r>
      <w:r w:rsidRPr="007609F0">
        <w:rPr>
          <w:noProof/>
          <w:kern w:val="0"/>
          <w:sz w:val="24"/>
          <w:szCs w:val="24"/>
        </w:rPr>
        <w:t xml:space="preserve"> 044021</w:t>
      </w:r>
    </w:p>
    <w:p w:rsidR="007609F0" w:rsidRPr="007609F0" w:rsidRDefault="007609F0" w:rsidP="007609F0">
      <w:pPr>
        <w:autoSpaceDE w:val="0"/>
        <w:autoSpaceDN w:val="0"/>
        <w:adjustRightInd w:val="0"/>
        <w:spacing w:before="160" w:after="160"/>
        <w:ind w:left="640" w:hanging="640"/>
        <w:jc w:val="left"/>
        <w:rPr>
          <w:noProof/>
          <w:kern w:val="0"/>
          <w:sz w:val="24"/>
          <w:szCs w:val="24"/>
        </w:rPr>
      </w:pPr>
      <w:r w:rsidRPr="007609F0">
        <w:rPr>
          <w:noProof/>
          <w:kern w:val="0"/>
          <w:sz w:val="24"/>
          <w:szCs w:val="24"/>
        </w:rPr>
        <w:t>[17]</w:t>
      </w:r>
      <w:r w:rsidRPr="007609F0">
        <w:rPr>
          <w:noProof/>
          <w:kern w:val="0"/>
          <w:sz w:val="24"/>
          <w:szCs w:val="24"/>
        </w:rPr>
        <w:tab/>
        <w:t xml:space="preserve"> Lazarov B S and Jensen J S 2007 Low-frequency band gaps in chains with attached non-linear oscillators </w:t>
      </w:r>
      <w:r w:rsidRPr="007609F0">
        <w:rPr>
          <w:i/>
          <w:iCs/>
          <w:noProof/>
          <w:kern w:val="0"/>
          <w:sz w:val="24"/>
          <w:szCs w:val="24"/>
        </w:rPr>
        <w:t>Int. J. Non. Linear. Mech.</w:t>
      </w:r>
      <w:r w:rsidRPr="007609F0">
        <w:rPr>
          <w:noProof/>
          <w:kern w:val="0"/>
          <w:sz w:val="24"/>
          <w:szCs w:val="24"/>
        </w:rPr>
        <w:t xml:space="preserve"> </w:t>
      </w:r>
      <w:r w:rsidRPr="007609F0">
        <w:rPr>
          <w:b/>
          <w:bCs/>
          <w:noProof/>
          <w:kern w:val="0"/>
          <w:sz w:val="24"/>
          <w:szCs w:val="24"/>
        </w:rPr>
        <w:t>42</w:t>
      </w:r>
      <w:r w:rsidRPr="007609F0">
        <w:rPr>
          <w:noProof/>
          <w:kern w:val="0"/>
          <w:sz w:val="24"/>
          <w:szCs w:val="24"/>
        </w:rPr>
        <w:t xml:space="preserve"> 1186–93</w:t>
      </w:r>
    </w:p>
    <w:p w:rsidR="007609F0" w:rsidRPr="007609F0" w:rsidRDefault="007609F0" w:rsidP="007609F0">
      <w:pPr>
        <w:autoSpaceDE w:val="0"/>
        <w:autoSpaceDN w:val="0"/>
        <w:adjustRightInd w:val="0"/>
        <w:spacing w:before="160" w:after="160"/>
        <w:ind w:left="640" w:hanging="640"/>
        <w:jc w:val="left"/>
        <w:rPr>
          <w:noProof/>
          <w:kern w:val="0"/>
          <w:sz w:val="24"/>
          <w:szCs w:val="24"/>
        </w:rPr>
      </w:pPr>
      <w:r w:rsidRPr="007609F0">
        <w:rPr>
          <w:noProof/>
          <w:kern w:val="0"/>
          <w:sz w:val="24"/>
          <w:szCs w:val="24"/>
        </w:rPr>
        <w:t>[18]</w:t>
      </w:r>
      <w:r w:rsidRPr="007609F0">
        <w:rPr>
          <w:noProof/>
          <w:kern w:val="0"/>
          <w:sz w:val="24"/>
          <w:szCs w:val="24"/>
        </w:rPr>
        <w:tab/>
        <w:t xml:space="preserve"> Xiao Y, Wen J and Wen X 2012 Broadband locally resonant beams containing multiple periodic arrays of attached resonators </w:t>
      </w:r>
      <w:r w:rsidRPr="007609F0">
        <w:rPr>
          <w:i/>
          <w:iCs/>
          <w:noProof/>
          <w:kern w:val="0"/>
          <w:sz w:val="24"/>
          <w:szCs w:val="24"/>
        </w:rPr>
        <w:t>Phys. Lett. Sect. A Gen. At. Solid State Phys.</w:t>
      </w:r>
      <w:r w:rsidRPr="007609F0">
        <w:rPr>
          <w:noProof/>
          <w:kern w:val="0"/>
          <w:sz w:val="24"/>
          <w:szCs w:val="24"/>
        </w:rPr>
        <w:t xml:space="preserve"> </w:t>
      </w:r>
      <w:r w:rsidRPr="007609F0">
        <w:rPr>
          <w:b/>
          <w:bCs/>
          <w:noProof/>
          <w:kern w:val="0"/>
          <w:sz w:val="24"/>
          <w:szCs w:val="24"/>
        </w:rPr>
        <w:t>376</w:t>
      </w:r>
      <w:r w:rsidRPr="007609F0">
        <w:rPr>
          <w:noProof/>
          <w:kern w:val="0"/>
          <w:sz w:val="24"/>
          <w:szCs w:val="24"/>
        </w:rPr>
        <w:t xml:space="preserve"> 1384–90</w:t>
      </w:r>
    </w:p>
    <w:p w:rsidR="007609F0" w:rsidRPr="007609F0" w:rsidRDefault="007609F0" w:rsidP="007609F0">
      <w:pPr>
        <w:autoSpaceDE w:val="0"/>
        <w:autoSpaceDN w:val="0"/>
        <w:adjustRightInd w:val="0"/>
        <w:spacing w:before="160" w:after="160"/>
        <w:ind w:left="640" w:hanging="640"/>
        <w:jc w:val="left"/>
        <w:rPr>
          <w:noProof/>
          <w:kern w:val="0"/>
          <w:sz w:val="24"/>
          <w:szCs w:val="24"/>
        </w:rPr>
      </w:pPr>
      <w:r w:rsidRPr="007609F0">
        <w:rPr>
          <w:noProof/>
          <w:kern w:val="0"/>
          <w:sz w:val="24"/>
          <w:szCs w:val="24"/>
        </w:rPr>
        <w:t>[19]</w:t>
      </w:r>
      <w:r w:rsidRPr="007609F0">
        <w:rPr>
          <w:noProof/>
          <w:kern w:val="0"/>
          <w:sz w:val="24"/>
          <w:szCs w:val="24"/>
        </w:rPr>
        <w:tab/>
        <w:t xml:space="preserve"> Xiao Y, Wen J, Yu D and Wen X 2013 Flexural wave propagation in beams with periodically attached vibration absorbers: Band-gap behavior and band formation mechanisms </w:t>
      </w:r>
      <w:r w:rsidRPr="007609F0">
        <w:rPr>
          <w:i/>
          <w:iCs/>
          <w:noProof/>
          <w:kern w:val="0"/>
          <w:sz w:val="24"/>
          <w:szCs w:val="24"/>
        </w:rPr>
        <w:t>J. Sound Vib.</w:t>
      </w:r>
      <w:r w:rsidRPr="007609F0">
        <w:rPr>
          <w:noProof/>
          <w:kern w:val="0"/>
          <w:sz w:val="24"/>
          <w:szCs w:val="24"/>
        </w:rPr>
        <w:t xml:space="preserve"> </w:t>
      </w:r>
      <w:r w:rsidRPr="007609F0">
        <w:rPr>
          <w:b/>
          <w:bCs/>
          <w:noProof/>
          <w:kern w:val="0"/>
          <w:sz w:val="24"/>
          <w:szCs w:val="24"/>
        </w:rPr>
        <w:t>332</w:t>
      </w:r>
      <w:r w:rsidRPr="007609F0">
        <w:rPr>
          <w:noProof/>
          <w:kern w:val="0"/>
          <w:sz w:val="24"/>
          <w:szCs w:val="24"/>
        </w:rPr>
        <w:t xml:space="preserve"> 867–93</w:t>
      </w:r>
    </w:p>
    <w:p w:rsidR="007609F0" w:rsidRPr="007609F0" w:rsidRDefault="007609F0" w:rsidP="007609F0">
      <w:pPr>
        <w:autoSpaceDE w:val="0"/>
        <w:autoSpaceDN w:val="0"/>
        <w:adjustRightInd w:val="0"/>
        <w:spacing w:before="160" w:after="160"/>
        <w:ind w:left="640" w:hanging="640"/>
        <w:jc w:val="left"/>
        <w:rPr>
          <w:noProof/>
          <w:kern w:val="0"/>
          <w:sz w:val="24"/>
          <w:szCs w:val="24"/>
        </w:rPr>
      </w:pPr>
      <w:r w:rsidRPr="007609F0">
        <w:rPr>
          <w:noProof/>
          <w:kern w:val="0"/>
          <w:sz w:val="24"/>
          <w:szCs w:val="24"/>
        </w:rPr>
        <w:t>[20]</w:t>
      </w:r>
      <w:r w:rsidRPr="007609F0">
        <w:rPr>
          <w:noProof/>
          <w:kern w:val="0"/>
          <w:sz w:val="24"/>
          <w:szCs w:val="24"/>
        </w:rPr>
        <w:tab/>
        <w:t xml:space="preserve"> Xiao Y, Wen J, Huang L and Wen X 2014 Analysis and experimental realization of locally resonant phononic plates carrying a periodic array of beam-like resonators </w:t>
      </w:r>
      <w:r w:rsidRPr="007609F0">
        <w:rPr>
          <w:i/>
          <w:iCs/>
          <w:noProof/>
          <w:kern w:val="0"/>
          <w:sz w:val="24"/>
          <w:szCs w:val="24"/>
        </w:rPr>
        <w:t>J. Phys. D Appl. Phys.</w:t>
      </w:r>
      <w:r w:rsidRPr="007609F0">
        <w:rPr>
          <w:noProof/>
          <w:kern w:val="0"/>
          <w:sz w:val="24"/>
          <w:szCs w:val="24"/>
        </w:rPr>
        <w:t xml:space="preserve"> </w:t>
      </w:r>
      <w:r w:rsidRPr="007609F0">
        <w:rPr>
          <w:b/>
          <w:bCs/>
          <w:noProof/>
          <w:kern w:val="0"/>
          <w:sz w:val="24"/>
          <w:szCs w:val="24"/>
        </w:rPr>
        <w:t>47</w:t>
      </w:r>
      <w:r w:rsidRPr="007609F0">
        <w:rPr>
          <w:noProof/>
          <w:kern w:val="0"/>
          <w:sz w:val="24"/>
          <w:szCs w:val="24"/>
        </w:rPr>
        <w:t xml:space="preserve"> 045307</w:t>
      </w:r>
    </w:p>
    <w:p w:rsidR="007609F0" w:rsidRPr="007609F0" w:rsidRDefault="007609F0" w:rsidP="007609F0">
      <w:pPr>
        <w:autoSpaceDE w:val="0"/>
        <w:autoSpaceDN w:val="0"/>
        <w:adjustRightInd w:val="0"/>
        <w:spacing w:before="160" w:after="160"/>
        <w:ind w:left="640" w:hanging="640"/>
        <w:jc w:val="left"/>
        <w:rPr>
          <w:noProof/>
          <w:kern w:val="0"/>
          <w:sz w:val="24"/>
          <w:szCs w:val="24"/>
        </w:rPr>
      </w:pPr>
      <w:r w:rsidRPr="007609F0">
        <w:rPr>
          <w:noProof/>
          <w:kern w:val="0"/>
          <w:sz w:val="24"/>
          <w:szCs w:val="24"/>
        </w:rPr>
        <w:t>[21]</w:t>
      </w:r>
      <w:r w:rsidRPr="007609F0">
        <w:rPr>
          <w:noProof/>
          <w:kern w:val="0"/>
          <w:sz w:val="24"/>
          <w:szCs w:val="24"/>
        </w:rPr>
        <w:tab/>
        <w:t xml:space="preserve"> Wang X and Wang M Y 2016 An analysis of flexural wave band gaps of locally resonant beams with continuum beam resonators </w:t>
      </w:r>
      <w:r w:rsidRPr="007609F0">
        <w:rPr>
          <w:i/>
          <w:iCs/>
          <w:noProof/>
          <w:kern w:val="0"/>
          <w:sz w:val="24"/>
          <w:szCs w:val="24"/>
        </w:rPr>
        <w:t>Meccanica</w:t>
      </w:r>
      <w:r w:rsidRPr="007609F0">
        <w:rPr>
          <w:noProof/>
          <w:kern w:val="0"/>
          <w:sz w:val="24"/>
          <w:szCs w:val="24"/>
        </w:rPr>
        <w:t xml:space="preserve"> </w:t>
      </w:r>
      <w:r w:rsidRPr="007609F0">
        <w:rPr>
          <w:b/>
          <w:bCs/>
          <w:noProof/>
          <w:kern w:val="0"/>
          <w:sz w:val="24"/>
          <w:szCs w:val="24"/>
        </w:rPr>
        <w:t>51</w:t>
      </w:r>
      <w:r w:rsidRPr="007609F0">
        <w:rPr>
          <w:noProof/>
          <w:kern w:val="0"/>
          <w:sz w:val="24"/>
          <w:szCs w:val="24"/>
        </w:rPr>
        <w:t xml:space="preserve"> 171–8</w:t>
      </w:r>
    </w:p>
    <w:p w:rsidR="007609F0" w:rsidRPr="007609F0" w:rsidRDefault="007609F0" w:rsidP="007609F0">
      <w:pPr>
        <w:autoSpaceDE w:val="0"/>
        <w:autoSpaceDN w:val="0"/>
        <w:adjustRightInd w:val="0"/>
        <w:spacing w:before="160" w:after="160"/>
        <w:ind w:left="640" w:hanging="640"/>
        <w:jc w:val="left"/>
        <w:rPr>
          <w:noProof/>
          <w:kern w:val="0"/>
          <w:sz w:val="24"/>
          <w:szCs w:val="24"/>
        </w:rPr>
      </w:pPr>
      <w:r w:rsidRPr="007609F0">
        <w:rPr>
          <w:noProof/>
          <w:kern w:val="0"/>
          <w:sz w:val="24"/>
          <w:szCs w:val="24"/>
        </w:rPr>
        <w:t>[22]</w:t>
      </w:r>
      <w:r w:rsidRPr="007609F0">
        <w:rPr>
          <w:noProof/>
          <w:kern w:val="0"/>
          <w:sz w:val="24"/>
          <w:szCs w:val="24"/>
        </w:rPr>
        <w:tab/>
        <w:t xml:space="preserve"> Wang T, Sheng M P and Qin Q H 2016 Multi-flexural band gaps in an Euler-Bernoulli beam with lateral local resonators </w:t>
      </w:r>
      <w:r w:rsidRPr="007609F0">
        <w:rPr>
          <w:i/>
          <w:iCs/>
          <w:noProof/>
          <w:kern w:val="0"/>
          <w:sz w:val="24"/>
          <w:szCs w:val="24"/>
        </w:rPr>
        <w:t>Phys. Lett. A</w:t>
      </w:r>
      <w:r w:rsidRPr="007609F0">
        <w:rPr>
          <w:noProof/>
          <w:kern w:val="0"/>
          <w:sz w:val="24"/>
          <w:szCs w:val="24"/>
        </w:rPr>
        <w:t xml:space="preserve"> </w:t>
      </w:r>
      <w:r w:rsidRPr="007609F0">
        <w:rPr>
          <w:b/>
          <w:bCs/>
          <w:noProof/>
          <w:kern w:val="0"/>
          <w:sz w:val="24"/>
          <w:szCs w:val="24"/>
        </w:rPr>
        <w:t>380</w:t>
      </w:r>
      <w:r w:rsidRPr="007609F0">
        <w:rPr>
          <w:noProof/>
          <w:kern w:val="0"/>
          <w:sz w:val="24"/>
          <w:szCs w:val="24"/>
        </w:rPr>
        <w:t xml:space="preserve"> 525–9</w:t>
      </w:r>
    </w:p>
    <w:p w:rsidR="007609F0" w:rsidRPr="007609F0" w:rsidRDefault="007609F0" w:rsidP="007609F0">
      <w:pPr>
        <w:autoSpaceDE w:val="0"/>
        <w:autoSpaceDN w:val="0"/>
        <w:adjustRightInd w:val="0"/>
        <w:spacing w:before="160" w:after="160"/>
        <w:ind w:left="640" w:hanging="640"/>
        <w:jc w:val="left"/>
        <w:rPr>
          <w:noProof/>
          <w:kern w:val="0"/>
          <w:sz w:val="24"/>
          <w:szCs w:val="24"/>
        </w:rPr>
      </w:pPr>
      <w:r w:rsidRPr="007609F0">
        <w:rPr>
          <w:noProof/>
          <w:kern w:val="0"/>
          <w:sz w:val="24"/>
          <w:szCs w:val="24"/>
        </w:rPr>
        <w:t>[23]</w:t>
      </w:r>
      <w:r w:rsidRPr="007609F0">
        <w:rPr>
          <w:noProof/>
          <w:kern w:val="0"/>
          <w:sz w:val="24"/>
          <w:szCs w:val="24"/>
        </w:rPr>
        <w:tab/>
        <w:t xml:space="preserve"> Xiao Y, Wen J and Wen X 2012 Flexural wave band gaps in locally resonant thin plates with periodically attached springmass resonators </w:t>
      </w:r>
      <w:r w:rsidRPr="007609F0">
        <w:rPr>
          <w:i/>
          <w:iCs/>
          <w:noProof/>
          <w:kern w:val="0"/>
          <w:sz w:val="24"/>
          <w:szCs w:val="24"/>
        </w:rPr>
        <w:t>J. Phys. D. Appl. Phys.</w:t>
      </w:r>
      <w:r w:rsidRPr="007609F0">
        <w:rPr>
          <w:noProof/>
          <w:kern w:val="0"/>
          <w:sz w:val="24"/>
          <w:szCs w:val="24"/>
        </w:rPr>
        <w:t xml:space="preserve"> </w:t>
      </w:r>
      <w:r w:rsidRPr="007609F0">
        <w:rPr>
          <w:b/>
          <w:bCs/>
          <w:noProof/>
          <w:kern w:val="0"/>
          <w:sz w:val="24"/>
          <w:szCs w:val="24"/>
        </w:rPr>
        <w:t>45</w:t>
      </w:r>
      <w:r w:rsidRPr="007609F0">
        <w:rPr>
          <w:noProof/>
          <w:kern w:val="0"/>
          <w:sz w:val="24"/>
          <w:szCs w:val="24"/>
        </w:rPr>
        <w:t xml:space="preserve"> 195401</w:t>
      </w:r>
    </w:p>
    <w:p w:rsidR="007609F0" w:rsidRPr="007609F0" w:rsidRDefault="007609F0" w:rsidP="007609F0">
      <w:pPr>
        <w:autoSpaceDE w:val="0"/>
        <w:autoSpaceDN w:val="0"/>
        <w:adjustRightInd w:val="0"/>
        <w:spacing w:before="160" w:after="160"/>
        <w:ind w:left="640" w:hanging="640"/>
        <w:jc w:val="left"/>
        <w:rPr>
          <w:noProof/>
          <w:kern w:val="0"/>
          <w:sz w:val="24"/>
          <w:szCs w:val="24"/>
        </w:rPr>
      </w:pPr>
      <w:r w:rsidRPr="007609F0">
        <w:rPr>
          <w:noProof/>
          <w:kern w:val="0"/>
          <w:sz w:val="24"/>
          <w:szCs w:val="24"/>
        </w:rPr>
        <w:t>[24]</w:t>
      </w:r>
      <w:r w:rsidRPr="007609F0">
        <w:rPr>
          <w:noProof/>
          <w:kern w:val="0"/>
          <w:sz w:val="24"/>
          <w:szCs w:val="24"/>
        </w:rPr>
        <w:tab/>
        <w:t xml:space="preserve"> Zhou X, Xu Y, Liu Y, Lv L, Peng F and Wang L 2018 Extending and lowering band gaps by multilayered locally resonant phononic crystals </w:t>
      </w:r>
      <w:r w:rsidRPr="007609F0">
        <w:rPr>
          <w:i/>
          <w:iCs/>
          <w:noProof/>
          <w:kern w:val="0"/>
          <w:sz w:val="24"/>
          <w:szCs w:val="24"/>
        </w:rPr>
        <w:t>Appl. Acoust.</w:t>
      </w:r>
      <w:r w:rsidRPr="007609F0">
        <w:rPr>
          <w:noProof/>
          <w:kern w:val="0"/>
          <w:sz w:val="24"/>
          <w:szCs w:val="24"/>
        </w:rPr>
        <w:t xml:space="preserve"> </w:t>
      </w:r>
      <w:r w:rsidRPr="007609F0">
        <w:rPr>
          <w:b/>
          <w:bCs/>
          <w:noProof/>
          <w:kern w:val="0"/>
          <w:sz w:val="24"/>
          <w:szCs w:val="24"/>
        </w:rPr>
        <w:t>133</w:t>
      </w:r>
      <w:r w:rsidRPr="007609F0">
        <w:rPr>
          <w:noProof/>
          <w:kern w:val="0"/>
          <w:sz w:val="24"/>
          <w:szCs w:val="24"/>
        </w:rPr>
        <w:t xml:space="preserve"> 97–106</w:t>
      </w:r>
    </w:p>
    <w:p w:rsidR="007609F0" w:rsidRPr="008A2365" w:rsidRDefault="007609F0" w:rsidP="007609F0">
      <w:pPr>
        <w:autoSpaceDE w:val="0"/>
        <w:autoSpaceDN w:val="0"/>
        <w:adjustRightInd w:val="0"/>
        <w:spacing w:before="160" w:after="160"/>
        <w:ind w:left="640" w:hanging="640"/>
        <w:jc w:val="left"/>
        <w:rPr>
          <w:noProof/>
          <w:kern w:val="0"/>
          <w:sz w:val="24"/>
          <w:szCs w:val="24"/>
        </w:rPr>
      </w:pPr>
      <w:r w:rsidRPr="008A2365">
        <w:rPr>
          <w:noProof/>
          <w:kern w:val="0"/>
          <w:sz w:val="24"/>
          <w:szCs w:val="24"/>
        </w:rPr>
        <w:t>[25]</w:t>
      </w:r>
      <w:r w:rsidRPr="008A2365">
        <w:rPr>
          <w:noProof/>
          <w:kern w:val="0"/>
          <w:sz w:val="24"/>
          <w:szCs w:val="24"/>
        </w:rPr>
        <w:tab/>
        <w:t xml:space="preserve"> Bigoni D, Guenneau S, Movchan A B and Brun M 2013 Elastic metamaterials with inertial locally resonant structures : Application to lensing and localization </w:t>
      </w:r>
      <w:r w:rsidRPr="008A2365">
        <w:rPr>
          <w:i/>
          <w:iCs/>
          <w:noProof/>
          <w:kern w:val="0"/>
          <w:sz w:val="24"/>
          <w:szCs w:val="24"/>
        </w:rPr>
        <w:t>Phys. Rev. B</w:t>
      </w:r>
      <w:r w:rsidRPr="008A2365">
        <w:rPr>
          <w:noProof/>
          <w:kern w:val="0"/>
          <w:sz w:val="24"/>
          <w:szCs w:val="24"/>
        </w:rPr>
        <w:t xml:space="preserve"> </w:t>
      </w:r>
      <w:r w:rsidRPr="008A2365">
        <w:rPr>
          <w:b/>
          <w:bCs/>
          <w:noProof/>
          <w:kern w:val="0"/>
          <w:sz w:val="24"/>
          <w:szCs w:val="24"/>
        </w:rPr>
        <w:t>87</w:t>
      </w:r>
      <w:r w:rsidRPr="008A2365">
        <w:rPr>
          <w:noProof/>
          <w:kern w:val="0"/>
          <w:sz w:val="24"/>
          <w:szCs w:val="24"/>
        </w:rPr>
        <w:t xml:space="preserve"> 174303</w:t>
      </w:r>
    </w:p>
    <w:p w:rsidR="007609F0" w:rsidRPr="008A2365" w:rsidRDefault="007609F0" w:rsidP="007609F0">
      <w:pPr>
        <w:autoSpaceDE w:val="0"/>
        <w:autoSpaceDN w:val="0"/>
        <w:adjustRightInd w:val="0"/>
        <w:spacing w:before="160" w:after="160"/>
        <w:ind w:left="640" w:hanging="640"/>
        <w:jc w:val="left"/>
        <w:rPr>
          <w:noProof/>
          <w:kern w:val="0"/>
          <w:sz w:val="24"/>
          <w:szCs w:val="24"/>
        </w:rPr>
      </w:pPr>
      <w:r w:rsidRPr="008A2365">
        <w:rPr>
          <w:noProof/>
          <w:kern w:val="0"/>
          <w:sz w:val="24"/>
          <w:szCs w:val="24"/>
        </w:rPr>
        <w:t>[26]</w:t>
      </w:r>
      <w:r w:rsidRPr="008A2365">
        <w:rPr>
          <w:noProof/>
          <w:kern w:val="0"/>
          <w:sz w:val="24"/>
          <w:szCs w:val="24"/>
        </w:rPr>
        <w:tab/>
        <w:t xml:space="preserve"> Bacigalupo A and Gambarotta L 2017 Damped Bloch Waves in Lattices Metamaterials with Inertial Resonators with Inertial Resonators </w:t>
      </w:r>
      <w:r w:rsidRPr="008A2365">
        <w:rPr>
          <w:i/>
          <w:iCs/>
          <w:noProof/>
          <w:kern w:val="0"/>
          <w:sz w:val="24"/>
          <w:szCs w:val="24"/>
        </w:rPr>
        <w:t>Procedia Eng.</w:t>
      </w:r>
      <w:r w:rsidRPr="008A2365">
        <w:rPr>
          <w:noProof/>
          <w:kern w:val="0"/>
          <w:sz w:val="24"/>
          <w:szCs w:val="24"/>
        </w:rPr>
        <w:t xml:space="preserve"> </w:t>
      </w:r>
      <w:r w:rsidRPr="008A2365">
        <w:rPr>
          <w:b/>
          <w:bCs/>
          <w:noProof/>
          <w:kern w:val="0"/>
          <w:sz w:val="24"/>
          <w:szCs w:val="24"/>
        </w:rPr>
        <w:t>199</w:t>
      </w:r>
      <w:r w:rsidRPr="008A2365">
        <w:rPr>
          <w:noProof/>
          <w:kern w:val="0"/>
          <w:sz w:val="24"/>
          <w:szCs w:val="24"/>
        </w:rPr>
        <w:t xml:space="preserve"> 1441–6</w:t>
      </w:r>
    </w:p>
    <w:p w:rsidR="007609F0" w:rsidRPr="007609F0" w:rsidRDefault="007609F0" w:rsidP="007609F0">
      <w:pPr>
        <w:autoSpaceDE w:val="0"/>
        <w:autoSpaceDN w:val="0"/>
        <w:adjustRightInd w:val="0"/>
        <w:spacing w:before="160" w:after="160"/>
        <w:ind w:left="640" w:hanging="640"/>
        <w:jc w:val="left"/>
        <w:rPr>
          <w:noProof/>
          <w:kern w:val="0"/>
          <w:sz w:val="24"/>
          <w:szCs w:val="24"/>
        </w:rPr>
      </w:pPr>
      <w:r w:rsidRPr="007609F0">
        <w:rPr>
          <w:noProof/>
          <w:kern w:val="0"/>
          <w:sz w:val="24"/>
          <w:szCs w:val="24"/>
        </w:rPr>
        <w:t>[27]</w:t>
      </w:r>
      <w:r w:rsidRPr="007609F0">
        <w:rPr>
          <w:noProof/>
          <w:kern w:val="0"/>
          <w:sz w:val="24"/>
          <w:szCs w:val="24"/>
        </w:rPr>
        <w:tab/>
        <w:t xml:space="preserve"> Liu Z, Zhang X, Mao Y, Zhu Y Y, Yang Z, Chan C T and Sheng P 2000 Locally resonant sonic materials </w:t>
      </w:r>
      <w:r w:rsidRPr="007609F0">
        <w:rPr>
          <w:i/>
          <w:iCs/>
          <w:noProof/>
          <w:kern w:val="0"/>
          <w:sz w:val="24"/>
          <w:szCs w:val="24"/>
        </w:rPr>
        <w:t>Science (80-. ).</w:t>
      </w:r>
      <w:r w:rsidRPr="007609F0">
        <w:rPr>
          <w:noProof/>
          <w:kern w:val="0"/>
          <w:sz w:val="24"/>
          <w:szCs w:val="24"/>
        </w:rPr>
        <w:t xml:space="preserve"> </w:t>
      </w:r>
      <w:r w:rsidRPr="007609F0">
        <w:rPr>
          <w:b/>
          <w:bCs/>
          <w:noProof/>
          <w:kern w:val="0"/>
          <w:sz w:val="24"/>
          <w:szCs w:val="24"/>
        </w:rPr>
        <w:t>289</w:t>
      </w:r>
      <w:r w:rsidRPr="007609F0">
        <w:rPr>
          <w:noProof/>
          <w:kern w:val="0"/>
          <w:sz w:val="24"/>
          <w:szCs w:val="24"/>
        </w:rPr>
        <w:t xml:space="preserve"> 1734–6</w:t>
      </w:r>
    </w:p>
    <w:p w:rsidR="007609F0" w:rsidRPr="007609F0" w:rsidRDefault="007609F0" w:rsidP="007609F0">
      <w:pPr>
        <w:autoSpaceDE w:val="0"/>
        <w:autoSpaceDN w:val="0"/>
        <w:adjustRightInd w:val="0"/>
        <w:spacing w:before="160" w:after="160"/>
        <w:ind w:left="640" w:hanging="640"/>
        <w:jc w:val="left"/>
        <w:rPr>
          <w:noProof/>
          <w:kern w:val="0"/>
          <w:sz w:val="24"/>
          <w:szCs w:val="24"/>
        </w:rPr>
      </w:pPr>
      <w:r w:rsidRPr="007609F0">
        <w:rPr>
          <w:noProof/>
          <w:kern w:val="0"/>
          <w:sz w:val="24"/>
          <w:szCs w:val="24"/>
        </w:rPr>
        <w:t>[28]</w:t>
      </w:r>
      <w:r w:rsidRPr="007609F0">
        <w:rPr>
          <w:noProof/>
          <w:kern w:val="0"/>
          <w:sz w:val="24"/>
          <w:szCs w:val="24"/>
        </w:rPr>
        <w:tab/>
        <w:t xml:space="preserve"> Frandsen N M M, Bilal O R, Jensen J S and Hussein M I 2016 Inertial amplification of continuous structures: Large band gaps from small masses </w:t>
      </w:r>
      <w:r w:rsidRPr="007609F0">
        <w:rPr>
          <w:i/>
          <w:iCs/>
          <w:noProof/>
          <w:kern w:val="0"/>
          <w:sz w:val="24"/>
          <w:szCs w:val="24"/>
        </w:rPr>
        <w:t>J. Appl. Phys.</w:t>
      </w:r>
      <w:r w:rsidRPr="007609F0">
        <w:rPr>
          <w:noProof/>
          <w:kern w:val="0"/>
          <w:sz w:val="24"/>
          <w:szCs w:val="24"/>
        </w:rPr>
        <w:t xml:space="preserve"> </w:t>
      </w:r>
      <w:r w:rsidRPr="007609F0">
        <w:rPr>
          <w:b/>
          <w:bCs/>
          <w:noProof/>
          <w:kern w:val="0"/>
          <w:sz w:val="24"/>
          <w:szCs w:val="24"/>
        </w:rPr>
        <w:t>119</w:t>
      </w:r>
      <w:r w:rsidRPr="007609F0">
        <w:rPr>
          <w:noProof/>
          <w:kern w:val="0"/>
          <w:sz w:val="24"/>
          <w:szCs w:val="24"/>
        </w:rPr>
        <w:t xml:space="preserve"> 124902</w:t>
      </w:r>
    </w:p>
    <w:p w:rsidR="007609F0" w:rsidRPr="007609F0" w:rsidRDefault="007609F0" w:rsidP="007609F0">
      <w:pPr>
        <w:autoSpaceDE w:val="0"/>
        <w:autoSpaceDN w:val="0"/>
        <w:adjustRightInd w:val="0"/>
        <w:spacing w:before="160" w:after="160"/>
        <w:ind w:left="640" w:hanging="640"/>
        <w:jc w:val="left"/>
        <w:rPr>
          <w:noProof/>
          <w:kern w:val="0"/>
          <w:sz w:val="24"/>
          <w:szCs w:val="24"/>
        </w:rPr>
      </w:pPr>
      <w:r w:rsidRPr="007609F0">
        <w:rPr>
          <w:noProof/>
          <w:kern w:val="0"/>
          <w:sz w:val="24"/>
          <w:szCs w:val="24"/>
        </w:rPr>
        <w:t>[29]</w:t>
      </w:r>
      <w:r w:rsidRPr="007609F0">
        <w:rPr>
          <w:noProof/>
          <w:kern w:val="0"/>
          <w:sz w:val="24"/>
          <w:szCs w:val="24"/>
        </w:rPr>
        <w:tab/>
        <w:t xml:space="preserve"> Li J and Li S 2018 Generating ultra wide low-frequency gap for transverse wave isolation via inertial amplification effects </w:t>
      </w:r>
      <w:r w:rsidRPr="007609F0">
        <w:rPr>
          <w:i/>
          <w:iCs/>
          <w:noProof/>
          <w:kern w:val="0"/>
          <w:sz w:val="24"/>
          <w:szCs w:val="24"/>
        </w:rPr>
        <w:t>Phys. Lett. Sect. A Gen. At. Solid State Phys.</w:t>
      </w:r>
      <w:r w:rsidRPr="007609F0">
        <w:rPr>
          <w:noProof/>
          <w:kern w:val="0"/>
          <w:sz w:val="24"/>
          <w:szCs w:val="24"/>
        </w:rPr>
        <w:t xml:space="preserve"> </w:t>
      </w:r>
      <w:r w:rsidRPr="007609F0">
        <w:rPr>
          <w:b/>
          <w:bCs/>
          <w:noProof/>
          <w:kern w:val="0"/>
          <w:sz w:val="24"/>
          <w:szCs w:val="24"/>
        </w:rPr>
        <w:t>382</w:t>
      </w:r>
      <w:r w:rsidRPr="007609F0">
        <w:rPr>
          <w:noProof/>
          <w:kern w:val="0"/>
          <w:sz w:val="24"/>
          <w:szCs w:val="24"/>
        </w:rPr>
        <w:t xml:space="preserve"> 241–7</w:t>
      </w:r>
    </w:p>
    <w:p w:rsidR="007609F0" w:rsidRPr="007609F0" w:rsidRDefault="007609F0" w:rsidP="007609F0">
      <w:pPr>
        <w:autoSpaceDE w:val="0"/>
        <w:autoSpaceDN w:val="0"/>
        <w:adjustRightInd w:val="0"/>
        <w:spacing w:before="160" w:after="160"/>
        <w:ind w:left="640" w:hanging="640"/>
        <w:jc w:val="left"/>
        <w:rPr>
          <w:noProof/>
          <w:kern w:val="0"/>
          <w:sz w:val="24"/>
          <w:szCs w:val="24"/>
        </w:rPr>
      </w:pPr>
      <w:r w:rsidRPr="007609F0">
        <w:rPr>
          <w:noProof/>
          <w:kern w:val="0"/>
          <w:sz w:val="24"/>
          <w:szCs w:val="24"/>
        </w:rPr>
        <w:t>[30]</w:t>
      </w:r>
      <w:r w:rsidRPr="007609F0">
        <w:rPr>
          <w:noProof/>
          <w:kern w:val="0"/>
          <w:sz w:val="24"/>
          <w:szCs w:val="24"/>
        </w:rPr>
        <w:tab/>
        <w:t xml:space="preserve"> Liu C and Reina C 2018 Broadband locally resonant metamaterials with graded hierarchical architecture </w:t>
      </w:r>
      <w:r w:rsidRPr="007609F0">
        <w:rPr>
          <w:i/>
          <w:iCs/>
          <w:noProof/>
          <w:kern w:val="0"/>
          <w:sz w:val="24"/>
          <w:szCs w:val="24"/>
        </w:rPr>
        <w:t>J. Appl. Phys.</w:t>
      </w:r>
      <w:r w:rsidRPr="007609F0">
        <w:rPr>
          <w:noProof/>
          <w:kern w:val="0"/>
          <w:sz w:val="24"/>
          <w:szCs w:val="24"/>
        </w:rPr>
        <w:t xml:space="preserve"> </w:t>
      </w:r>
      <w:r w:rsidRPr="007609F0">
        <w:rPr>
          <w:b/>
          <w:bCs/>
          <w:noProof/>
          <w:kern w:val="0"/>
          <w:sz w:val="24"/>
          <w:szCs w:val="24"/>
        </w:rPr>
        <w:t>123</w:t>
      </w:r>
      <w:r w:rsidRPr="007609F0">
        <w:rPr>
          <w:noProof/>
          <w:kern w:val="0"/>
          <w:sz w:val="24"/>
          <w:szCs w:val="24"/>
        </w:rPr>
        <w:t xml:space="preserve"> 095108</w:t>
      </w:r>
    </w:p>
    <w:p w:rsidR="007609F0" w:rsidRPr="007609F0" w:rsidRDefault="007609F0" w:rsidP="007609F0">
      <w:pPr>
        <w:autoSpaceDE w:val="0"/>
        <w:autoSpaceDN w:val="0"/>
        <w:adjustRightInd w:val="0"/>
        <w:spacing w:before="160" w:after="160"/>
        <w:ind w:left="640" w:hanging="640"/>
        <w:jc w:val="left"/>
        <w:rPr>
          <w:noProof/>
          <w:kern w:val="0"/>
          <w:sz w:val="24"/>
          <w:szCs w:val="24"/>
        </w:rPr>
      </w:pPr>
      <w:r w:rsidRPr="007609F0">
        <w:rPr>
          <w:noProof/>
          <w:kern w:val="0"/>
          <w:sz w:val="24"/>
          <w:szCs w:val="24"/>
        </w:rPr>
        <w:t>[31]</w:t>
      </w:r>
      <w:r w:rsidRPr="007609F0">
        <w:rPr>
          <w:noProof/>
          <w:kern w:val="0"/>
          <w:sz w:val="24"/>
          <w:szCs w:val="24"/>
        </w:rPr>
        <w:tab/>
        <w:t xml:space="preserve"> Wang M Y and Wang X 2013 Frequency band structure of locally resonant periodic flexural beams suspended with force–moment resonators </w:t>
      </w:r>
      <w:r w:rsidRPr="007609F0">
        <w:rPr>
          <w:i/>
          <w:iCs/>
          <w:noProof/>
          <w:kern w:val="0"/>
          <w:sz w:val="24"/>
          <w:szCs w:val="24"/>
        </w:rPr>
        <w:t>J. Phys. D. Appl. Phys.</w:t>
      </w:r>
      <w:r w:rsidRPr="007609F0">
        <w:rPr>
          <w:noProof/>
          <w:kern w:val="0"/>
          <w:sz w:val="24"/>
          <w:szCs w:val="24"/>
        </w:rPr>
        <w:t xml:space="preserve"> </w:t>
      </w:r>
      <w:r w:rsidRPr="007609F0">
        <w:rPr>
          <w:b/>
          <w:bCs/>
          <w:noProof/>
          <w:kern w:val="0"/>
          <w:sz w:val="24"/>
          <w:szCs w:val="24"/>
        </w:rPr>
        <w:t>46</w:t>
      </w:r>
      <w:r w:rsidRPr="007609F0">
        <w:rPr>
          <w:noProof/>
          <w:kern w:val="0"/>
          <w:sz w:val="24"/>
          <w:szCs w:val="24"/>
        </w:rPr>
        <w:t xml:space="preserve"> 255502</w:t>
      </w:r>
    </w:p>
    <w:p w:rsidR="007609F0" w:rsidRPr="007609F0" w:rsidRDefault="007609F0" w:rsidP="007609F0">
      <w:pPr>
        <w:autoSpaceDE w:val="0"/>
        <w:autoSpaceDN w:val="0"/>
        <w:adjustRightInd w:val="0"/>
        <w:spacing w:before="160" w:after="160"/>
        <w:ind w:left="640" w:hanging="640"/>
        <w:jc w:val="left"/>
        <w:rPr>
          <w:noProof/>
          <w:kern w:val="0"/>
          <w:sz w:val="24"/>
          <w:szCs w:val="24"/>
        </w:rPr>
      </w:pPr>
      <w:r w:rsidRPr="007609F0">
        <w:rPr>
          <w:noProof/>
          <w:kern w:val="0"/>
          <w:sz w:val="24"/>
          <w:szCs w:val="24"/>
        </w:rPr>
        <w:t>[32]</w:t>
      </w:r>
      <w:r w:rsidRPr="007609F0">
        <w:rPr>
          <w:noProof/>
          <w:kern w:val="0"/>
          <w:sz w:val="24"/>
          <w:szCs w:val="24"/>
        </w:rPr>
        <w:tab/>
        <w:t xml:space="preserve"> Zhou J, Xu D and Bishop S 2015 A torsion quasi-zero stiffness vibration isolator </w:t>
      </w:r>
      <w:r w:rsidRPr="007609F0">
        <w:rPr>
          <w:i/>
          <w:iCs/>
          <w:noProof/>
          <w:kern w:val="0"/>
          <w:sz w:val="24"/>
          <w:szCs w:val="24"/>
        </w:rPr>
        <w:t>J. Sound Vib.</w:t>
      </w:r>
      <w:r w:rsidRPr="007609F0">
        <w:rPr>
          <w:noProof/>
          <w:kern w:val="0"/>
          <w:sz w:val="24"/>
          <w:szCs w:val="24"/>
        </w:rPr>
        <w:t xml:space="preserve"> </w:t>
      </w:r>
      <w:r w:rsidRPr="007609F0">
        <w:rPr>
          <w:b/>
          <w:bCs/>
          <w:noProof/>
          <w:kern w:val="0"/>
          <w:sz w:val="24"/>
          <w:szCs w:val="24"/>
        </w:rPr>
        <w:t>338</w:t>
      </w:r>
      <w:r w:rsidRPr="007609F0">
        <w:rPr>
          <w:noProof/>
          <w:kern w:val="0"/>
          <w:sz w:val="24"/>
          <w:szCs w:val="24"/>
        </w:rPr>
        <w:t xml:space="preserve"> 121–33</w:t>
      </w:r>
    </w:p>
    <w:p w:rsidR="007609F0" w:rsidRPr="007609F0" w:rsidRDefault="007609F0" w:rsidP="007609F0">
      <w:pPr>
        <w:autoSpaceDE w:val="0"/>
        <w:autoSpaceDN w:val="0"/>
        <w:adjustRightInd w:val="0"/>
        <w:spacing w:before="160" w:after="160"/>
        <w:ind w:left="640" w:hanging="640"/>
        <w:jc w:val="left"/>
        <w:rPr>
          <w:noProof/>
          <w:kern w:val="0"/>
          <w:sz w:val="24"/>
          <w:szCs w:val="24"/>
        </w:rPr>
      </w:pPr>
      <w:r w:rsidRPr="007609F0">
        <w:rPr>
          <w:noProof/>
          <w:kern w:val="0"/>
          <w:sz w:val="24"/>
          <w:szCs w:val="24"/>
        </w:rPr>
        <w:t>[33]</w:t>
      </w:r>
      <w:r w:rsidRPr="007609F0">
        <w:rPr>
          <w:noProof/>
          <w:kern w:val="0"/>
          <w:sz w:val="24"/>
          <w:szCs w:val="24"/>
        </w:rPr>
        <w:tab/>
        <w:t xml:space="preserve"> Wang K, Zhou J and Xu D 2017 Sensitivity analysis of parametric errors on the performance of a torsion quasi-zero-stiffness vibration isolator </w:t>
      </w:r>
      <w:r w:rsidRPr="007609F0">
        <w:rPr>
          <w:i/>
          <w:iCs/>
          <w:noProof/>
          <w:kern w:val="0"/>
          <w:sz w:val="24"/>
          <w:szCs w:val="24"/>
        </w:rPr>
        <w:t>Int. J. Mech. Sci.</w:t>
      </w:r>
      <w:r w:rsidRPr="007609F0">
        <w:rPr>
          <w:noProof/>
          <w:kern w:val="0"/>
          <w:sz w:val="24"/>
          <w:szCs w:val="24"/>
        </w:rPr>
        <w:t xml:space="preserve"> </w:t>
      </w:r>
      <w:r w:rsidRPr="007609F0">
        <w:rPr>
          <w:b/>
          <w:bCs/>
          <w:noProof/>
          <w:kern w:val="0"/>
          <w:sz w:val="24"/>
          <w:szCs w:val="24"/>
        </w:rPr>
        <w:t>134</w:t>
      </w:r>
      <w:r w:rsidRPr="007609F0">
        <w:rPr>
          <w:noProof/>
          <w:kern w:val="0"/>
          <w:sz w:val="24"/>
          <w:szCs w:val="24"/>
        </w:rPr>
        <w:t xml:space="preserve"> 336–46</w:t>
      </w:r>
    </w:p>
    <w:p w:rsidR="007609F0" w:rsidRPr="007609F0" w:rsidRDefault="007609F0" w:rsidP="007609F0">
      <w:pPr>
        <w:autoSpaceDE w:val="0"/>
        <w:autoSpaceDN w:val="0"/>
        <w:adjustRightInd w:val="0"/>
        <w:spacing w:before="160" w:after="160"/>
        <w:ind w:left="640" w:hanging="640"/>
        <w:jc w:val="left"/>
        <w:rPr>
          <w:noProof/>
          <w:kern w:val="0"/>
          <w:sz w:val="24"/>
          <w:szCs w:val="24"/>
        </w:rPr>
      </w:pPr>
      <w:r w:rsidRPr="007609F0">
        <w:rPr>
          <w:noProof/>
          <w:kern w:val="0"/>
          <w:sz w:val="24"/>
          <w:szCs w:val="24"/>
        </w:rPr>
        <w:t>[34]</w:t>
      </w:r>
      <w:r w:rsidRPr="007609F0">
        <w:rPr>
          <w:noProof/>
          <w:kern w:val="0"/>
          <w:sz w:val="24"/>
          <w:szCs w:val="24"/>
        </w:rPr>
        <w:tab/>
        <w:t xml:space="preserve"> Zheng Y, Zhang X, Luo Y, Zhang Y and Xie S 2018 Analytical study of a quasi-zero stiffness coupling using a torsion magnetic spring with negative stiffness </w:t>
      </w:r>
      <w:r w:rsidRPr="007609F0">
        <w:rPr>
          <w:i/>
          <w:iCs/>
          <w:noProof/>
          <w:kern w:val="0"/>
          <w:sz w:val="24"/>
          <w:szCs w:val="24"/>
        </w:rPr>
        <w:t>Mech. Syst. Signal Process.</w:t>
      </w:r>
      <w:r w:rsidRPr="007609F0">
        <w:rPr>
          <w:noProof/>
          <w:kern w:val="0"/>
          <w:sz w:val="24"/>
          <w:szCs w:val="24"/>
        </w:rPr>
        <w:t xml:space="preserve"> </w:t>
      </w:r>
      <w:r w:rsidRPr="007609F0">
        <w:rPr>
          <w:b/>
          <w:bCs/>
          <w:noProof/>
          <w:kern w:val="0"/>
          <w:sz w:val="24"/>
          <w:szCs w:val="24"/>
        </w:rPr>
        <w:t>100</w:t>
      </w:r>
      <w:r w:rsidRPr="007609F0">
        <w:rPr>
          <w:noProof/>
          <w:kern w:val="0"/>
          <w:sz w:val="24"/>
          <w:szCs w:val="24"/>
        </w:rPr>
        <w:t xml:space="preserve"> 135–51</w:t>
      </w:r>
    </w:p>
    <w:p w:rsidR="007609F0" w:rsidRPr="007609F0" w:rsidRDefault="007609F0" w:rsidP="007609F0">
      <w:pPr>
        <w:autoSpaceDE w:val="0"/>
        <w:autoSpaceDN w:val="0"/>
        <w:adjustRightInd w:val="0"/>
        <w:spacing w:before="160" w:after="160"/>
        <w:ind w:left="640" w:hanging="640"/>
        <w:jc w:val="left"/>
        <w:rPr>
          <w:noProof/>
          <w:kern w:val="0"/>
          <w:sz w:val="24"/>
          <w:szCs w:val="24"/>
        </w:rPr>
      </w:pPr>
      <w:r w:rsidRPr="007609F0">
        <w:rPr>
          <w:noProof/>
          <w:kern w:val="0"/>
          <w:sz w:val="24"/>
          <w:szCs w:val="24"/>
        </w:rPr>
        <w:t>[35]</w:t>
      </w:r>
      <w:r w:rsidRPr="007609F0">
        <w:rPr>
          <w:noProof/>
          <w:kern w:val="0"/>
          <w:sz w:val="24"/>
          <w:szCs w:val="24"/>
        </w:rPr>
        <w:tab/>
        <w:t xml:space="preserve"> Yu D, Liu Y, Wang G, Cai L and Qiu J 2006 Low frequency torsional vibration gaps in the shaft with locally resonant structures </w:t>
      </w:r>
      <w:r w:rsidRPr="007609F0">
        <w:rPr>
          <w:i/>
          <w:iCs/>
          <w:noProof/>
          <w:kern w:val="0"/>
          <w:sz w:val="24"/>
          <w:szCs w:val="24"/>
        </w:rPr>
        <w:t>Phys. Lett. Sect. A Gen. At. Solid State Phys.</w:t>
      </w:r>
      <w:r w:rsidRPr="007609F0">
        <w:rPr>
          <w:noProof/>
          <w:kern w:val="0"/>
          <w:sz w:val="24"/>
          <w:szCs w:val="24"/>
        </w:rPr>
        <w:t xml:space="preserve"> </w:t>
      </w:r>
      <w:r w:rsidRPr="007609F0">
        <w:rPr>
          <w:b/>
          <w:bCs/>
          <w:noProof/>
          <w:kern w:val="0"/>
          <w:sz w:val="24"/>
          <w:szCs w:val="24"/>
        </w:rPr>
        <w:t>348</w:t>
      </w:r>
      <w:r w:rsidRPr="007609F0">
        <w:rPr>
          <w:noProof/>
          <w:kern w:val="0"/>
          <w:sz w:val="24"/>
          <w:szCs w:val="24"/>
        </w:rPr>
        <w:t xml:space="preserve"> 410–5</w:t>
      </w:r>
    </w:p>
    <w:p w:rsidR="007609F0" w:rsidRPr="007609F0" w:rsidRDefault="007609F0" w:rsidP="007609F0">
      <w:pPr>
        <w:autoSpaceDE w:val="0"/>
        <w:autoSpaceDN w:val="0"/>
        <w:adjustRightInd w:val="0"/>
        <w:spacing w:before="160" w:after="160"/>
        <w:ind w:left="640" w:hanging="640"/>
        <w:jc w:val="left"/>
        <w:rPr>
          <w:noProof/>
          <w:kern w:val="0"/>
          <w:sz w:val="24"/>
          <w:szCs w:val="24"/>
        </w:rPr>
      </w:pPr>
      <w:r w:rsidRPr="007609F0">
        <w:rPr>
          <w:noProof/>
          <w:kern w:val="0"/>
          <w:sz w:val="24"/>
          <w:szCs w:val="24"/>
        </w:rPr>
        <w:t>[36]</w:t>
      </w:r>
      <w:r w:rsidRPr="007609F0">
        <w:rPr>
          <w:noProof/>
          <w:kern w:val="0"/>
          <w:sz w:val="24"/>
          <w:szCs w:val="24"/>
        </w:rPr>
        <w:tab/>
        <w:t xml:space="preserve"> Shu H, Zhao L, Shi X, Liu W and Li Z 2015 Torsional vibration band gaps in a shaft with 1D-piezoelectric phononic crystals </w:t>
      </w:r>
      <w:r w:rsidRPr="007609F0">
        <w:rPr>
          <w:i/>
          <w:iCs/>
          <w:noProof/>
          <w:kern w:val="0"/>
          <w:sz w:val="24"/>
          <w:szCs w:val="24"/>
        </w:rPr>
        <w:t>Noise Control Eng. J.</w:t>
      </w:r>
      <w:r w:rsidRPr="007609F0">
        <w:rPr>
          <w:noProof/>
          <w:kern w:val="0"/>
          <w:sz w:val="24"/>
          <w:szCs w:val="24"/>
        </w:rPr>
        <w:t xml:space="preserve"> </w:t>
      </w:r>
      <w:r w:rsidRPr="007609F0">
        <w:rPr>
          <w:b/>
          <w:bCs/>
          <w:noProof/>
          <w:kern w:val="0"/>
          <w:sz w:val="24"/>
          <w:szCs w:val="24"/>
        </w:rPr>
        <w:t>63</w:t>
      </w:r>
      <w:r w:rsidRPr="007609F0">
        <w:rPr>
          <w:noProof/>
          <w:kern w:val="0"/>
          <w:sz w:val="24"/>
          <w:szCs w:val="24"/>
        </w:rPr>
        <w:t xml:space="preserve"> 202–10</w:t>
      </w:r>
    </w:p>
    <w:p w:rsidR="007609F0" w:rsidRPr="007609F0" w:rsidRDefault="007609F0" w:rsidP="007609F0">
      <w:pPr>
        <w:autoSpaceDE w:val="0"/>
        <w:autoSpaceDN w:val="0"/>
        <w:adjustRightInd w:val="0"/>
        <w:spacing w:before="160" w:after="160"/>
        <w:ind w:left="640" w:hanging="640"/>
        <w:jc w:val="left"/>
        <w:rPr>
          <w:noProof/>
          <w:kern w:val="0"/>
          <w:sz w:val="24"/>
          <w:szCs w:val="24"/>
        </w:rPr>
      </w:pPr>
      <w:r w:rsidRPr="007609F0">
        <w:rPr>
          <w:noProof/>
          <w:kern w:val="0"/>
          <w:sz w:val="24"/>
          <w:szCs w:val="24"/>
        </w:rPr>
        <w:t>[37]</w:t>
      </w:r>
      <w:r w:rsidRPr="007609F0">
        <w:rPr>
          <w:noProof/>
          <w:kern w:val="0"/>
          <w:sz w:val="24"/>
          <w:szCs w:val="24"/>
        </w:rPr>
        <w:tab/>
        <w:t xml:space="preserve"> Li L X, Chen T N, Wang X P and Li B 2011 One-Dimensional Bi-Stage Phononic Band Gap Shaft Structure for Reducing Torsional Vibration </w:t>
      </w:r>
      <w:r w:rsidRPr="007609F0">
        <w:rPr>
          <w:i/>
          <w:iCs/>
          <w:noProof/>
          <w:kern w:val="0"/>
          <w:sz w:val="24"/>
          <w:szCs w:val="24"/>
        </w:rPr>
        <w:t>Appl. Mech. Mater.</w:t>
      </w:r>
      <w:r w:rsidRPr="007609F0">
        <w:rPr>
          <w:noProof/>
          <w:kern w:val="0"/>
          <w:sz w:val="24"/>
          <w:szCs w:val="24"/>
        </w:rPr>
        <w:t xml:space="preserve"> </w:t>
      </w:r>
      <w:r w:rsidRPr="007609F0">
        <w:rPr>
          <w:b/>
          <w:bCs/>
          <w:noProof/>
          <w:kern w:val="0"/>
          <w:sz w:val="24"/>
          <w:szCs w:val="24"/>
        </w:rPr>
        <w:t>141</w:t>
      </w:r>
      <w:r w:rsidRPr="007609F0">
        <w:rPr>
          <w:noProof/>
          <w:kern w:val="0"/>
          <w:sz w:val="24"/>
          <w:szCs w:val="24"/>
        </w:rPr>
        <w:t xml:space="preserve"> 54–8</w:t>
      </w:r>
    </w:p>
    <w:p w:rsidR="007609F0" w:rsidRPr="007609F0" w:rsidRDefault="007609F0" w:rsidP="007609F0">
      <w:pPr>
        <w:autoSpaceDE w:val="0"/>
        <w:autoSpaceDN w:val="0"/>
        <w:adjustRightInd w:val="0"/>
        <w:spacing w:before="160" w:after="160"/>
        <w:ind w:left="640" w:hanging="640"/>
        <w:jc w:val="left"/>
        <w:rPr>
          <w:noProof/>
          <w:kern w:val="0"/>
          <w:sz w:val="24"/>
          <w:szCs w:val="24"/>
        </w:rPr>
      </w:pPr>
      <w:r w:rsidRPr="007609F0">
        <w:rPr>
          <w:noProof/>
          <w:kern w:val="0"/>
          <w:sz w:val="24"/>
          <w:szCs w:val="24"/>
        </w:rPr>
        <w:t>[38]</w:t>
      </w:r>
      <w:r w:rsidRPr="007609F0">
        <w:rPr>
          <w:noProof/>
          <w:kern w:val="0"/>
          <w:sz w:val="24"/>
          <w:szCs w:val="24"/>
        </w:rPr>
        <w:tab/>
        <w:t xml:space="preserve"> Bishop R E D 1957 </w:t>
      </w:r>
      <w:r w:rsidRPr="007609F0">
        <w:rPr>
          <w:i/>
          <w:iCs/>
          <w:noProof/>
          <w:kern w:val="0"/>
          <w:sz w:val="24"/>
          <w:szCs w:val="24"/>
        </w:rPr>
        <w:t>Mechanical Vibrations</w:t>
      </w:r>
      <w:r w:rsidRPr="007609F0">
        <w:rPr>
          <w:noProof/>
          <w:kern w:val="0"/>
          <w:sz w:val="24"/>
          <w:szCs w:val="24"/>
        </w:rPr>
        <w:t xml:space="preserve"> (Arnold)</w:t>
      </w:r>
    </w:p>
    <w:p w:rsidR="007609F0" w:rsidRPr="007609F0" w:rsidRDefault="007609F0" w:rsidP="007609F0">
      <w:pPr>
        <w:autoSpaceDE w:val="0"/>
        <w:autoSpaceDN w:val="0"/>
        <w:adjustRightInd w:val="0"/>
        <w:spacing w:before="160" w:after="160"/>
        <w:ind w:left="640" w:hanging="640"/>
        <w:jc w:val="left"/>
        <w:rPr>
          <w:noProof/>
          <w:kern w:val="0"/>
          <w:sz w:val="24"/>
          <w:szCs w:val="24"/>
        </w:rPr>
      </w:pPr>
      <w:r w:rsidRPr="007609F0">
        <w:rPr>
          <w:noProof/>
          <w:kern w:val="0"/>
          <w:sz w:val="24"/>
          <w:szCs w:val="24"/>
        </w:rPr>
        <w:t>[39]</w:t>
      </w:r>
      <w:r w:rsidRPr="007609F0">
        <w:rPr>
          <w:noProof/>
          <w:kern w:val="0"/>
          <w:sz w:val="24"/>
          <w:szCs w:val="24"/>
        </w:rPr>
        <w:tab/>
        <w:t xml:space="preserve"> Hao Z and Cao Q 2015 The isolation characteristics of an archetypal dynamical model with stable-quasi-zero-stiffness </w:t>
      </w:r>
      <w:r w:rsidRPr="007609F0">
        <w:rPr>
          <w:i/>
          <w:iCs/>
          <w:noProof/>
          <w:kern w:val="0"/>
          <w:sz w:val="24"/>
          <w:szCs w:val="24"/>
        </w:rPr>
        <w:t>J. Sound Vib.</w:t>
      </w:r>
      <w:r w:rsidRPr="007609F0">
        <w:rPr>
          <w:noProof/>
          <w:kern w:val="0"/>
          <w:sz w:val="24"/>
          <w:szCs w:val="24"/>
        </w:rPr>
        <w:t xml:space="preserve"> </w:t>
      </w:r>
      <w:r w:rsidRPr="007609F0">
        <w:rPr>
          <w:b/>
          <w:bCs/>
          <w:noProof/>
          <w:kern w:val="0"/>
          <w:sz w:val="24"/>
          <w:szCs w:val="24"/>
        </w:rPr>
        <w:t>340</w:t>
      </w:r>
      <w:r w:rsidRPr="007609F0">
        <w:rPr>
          <w:noProof/>
          <w:kern w:val="0"/>
          <w:sz w:val="24"/>
          <w:szCs w:val="24"/>
        </w:rPr>
        <w:t xml:space="preserve"> 61–79</w:t>
      </w:r>
    </w:p>
    <w:p w:rsidR="007609F0" w:rsidRPr="007609F0" w:rsidRDefault="007609F0" w:rsidP="007609F0">
      <w:pPr>
        <w:autoSpaceDE w:val="0"/>
        <w:autoSpaceDN w:val="0"/>
        <w:adjustRightInd w:val="0"/>
        <w:spacing w:before="160" w:after="160"/>
        <w:ind w:left="640" w:hanging="640"/>
        <w:jc w:val="left"/>
        <w:rPr>
          <w:noProof/>
          <w:kern w:val="0"/>
          <w:sz w:val="24"/>
          <w:szCs w:val="24"/>
        </w:rPr>
      </w:pPr>
      <w:r w:rsidRPr="007609F0">
        <w:rPr>
          <w:noProof/>
          <w:kern w:val="0"/>
          <w:sz w:val="24"/>
          <w:szCs w:val="24"/>
        </w:rPr>
        <w:t>[40]</w:t>
      </w:r>
      <w:r w:rsidRPr="007609F0">
        <w:rPr>
          <w:noProof/>
          <w:kern w:val="0"/>
          <w:sz w:val="24"/>
          <w:szCs w:val="24"/>
        </w:rPr>
        <w:tab/>
        <w:t xml:space="preserve"> Cao Q J, Wiercigroch M, Pavlovskaia E E, Grebogi C and Thompson J M T 2006 Archetypal oscillator for smooth and discontinuous dynamics </w:t>
      </w:r>
      <w:r w:rsidRPr="007609F0">
        <w:rPr>
          <w:i/>
          <w:iCs/>
          <w:noProof/>
          <w:kern w:val="0"/>
          <w:sz w:val="24"/>
          <w:szCs w:val="24"/>
        </w:rPr>
        <w:t>Phys. Rev. E</w:t>
      </w:r>
      <w:r w:rsidRPr="007609F0">
        <w:rPr>
          <w:noProof/>
          <w:kern w:val="0"/>
          <w:sz w:val="24"/>
          <w:szCs w:val="24"/>
        </w:rPr>
        <w:t xml:space="preserve"> </w:t>
      </w:r>
      <w:r w:rsidRPr="007609F0">
        <w:rPr>
          <w:b/>
          <w:bCs/>
          <w:noProof/>
          <w:kern w:val="0"/>
          <w:sz w:val="24"/>
          <w:szCs w:val="24"/>
        </w:rPr>
        <w:t>74</w:t>
      </w:r>
      <w:r w:rsidRPr="007609F0">
        <w:rPr>
          <w:noProof/>
          <w:kern w:val="0"/>
          <w:sz w:val="24"/>
          <w:szCs w:val="24"/>
        </w:rPr>
        <w:t xml:space="preserve"> 46215–8</w:t>
      </w:r>
    </w:p>
    <w:p w:rsidR="007609F0" w:rsidRPr="007609F0" w:rsidRDefault="007609F0" w:rsidP="007609F0">
      <w:pPr>
        <w:autoSpaceDE w:val="0"/>
        <w:autoSpaceDN w:val="0"/>
        <w:adjustRightInd w:val="0"/>
        <w:spacing w:before="160" w:after="160"/>
        <w:ind w:left="640" w:hanging="640"/>
        <w:jc w:val="left"/>
        <w:rPr>
          <w:noProof/>
          <w:kern w:val="0"/>
          <w:sz w:val="24"/>
          <w:szCs w:val="24"/>
        </w:rPr>
      </w:pPr>
      <w:r w:rsidRPr="007609F0">
        <w:rPr>
          <w:noProof/>
          <w:kern w:val="0"/>
          <w:sz w:val="24"/>
          <w:szCs w:val="24"/>
        </w:rPr>
        <w:t>[41]</w:t>
      </w:r>
      <w:r w:rsidRPr="007609F0">
        <w:rPr>
          <w:noProof/>
          <w:kern w:val="0"/>
          <w:sz w:val="24"/>
          <w:szCs w:val="24"/>
        </w:rPr>
        <w:tab/>
        <w:t xml:space="preserve"> Liu C, Jing X and Li F 2015 Vibration isolation using a hybrid lever-type isolation system with an X-shape supporting structure </w:t>
      </w:r>
      <w:r w:rsidRPr="007609F0">
        <w:rPr>
          <w:i/>
          <w:iCs/>
          <w:noProof/>
          <w:kern w:val="0"/>
          <w:sz w:val="24"/>
          <w:szCs w:val="24"/>
        </w:rPr>
        <w:t>Int. J. Mech. Sci.</w:t>
      </w:r>
      <w:r w:rsidRPr="007609F0">
        <w:rPr>
          <w:noProof/>
          <w:kern w:val="0"/>
          <w:sz w:val="24"/>
          <w:szCs w:val="24"/>
        </w:rPr>
        <w:t xml:space="preserve"> </w:t>
      </w:r>
      <w:r w:rsidRPr="007609F0">
        <w:rPr>
          <w:b/>
          <w:bCs/>
          <w:noProof/>
          <w:kern w:val="0"/>
          <w:sz w:val="24"/>
          <w:szCs w:val="24"/>
        </w:rPr>
        <w:t>98</w:t>
      </w:r>
      <w:r w:rsidRPr="007609F0">
        <w:rPr>
          <w:noProof/>
          <w:kern w:val="0"/>
          <w:sz w:val="24"/>
          <w:szCs w:val="24"/>
        </w:rPr>
        <w:t xml:space="preserve"> 169–77</w:t>
      </w:r>
    </w:p>
    <w:p w:rsidR="007609F0" w:rsidRPr="007609F0" w:rsidRDefault="007609F0" w:rsidP="007609F0">
      <w:pPr>
        <w:autoSpaceDE w:val="0"/>
        <w:autoSpaceDN w:val="0"/>
        <w:adjustRightInd w:val="0"/>
        <w:spacing w:before="160" w:after="160"/>
        <w:ind w:left="640" w:hanging="640"/>
        <w:jc w:val="left"/>
        <w:rPr>
          <w:noProof/>
          <w:kern w:val="0"/>
          <w:sz w:val="24"/>
          <w:szCs w:val="24"/>
        </w:rPr>
      </w:pPr>
      <w:r w:rsidRPr="007609F0">
        <w:rPr>
          <w:noProof/>
          <w:kern w:val="0"/>
          <w:sz w:val="24"/>
          <w:szCs w:val="24"/>
        </w:rPr>
        <w:t>[42]</w:t>
      </w:r>
      <w:r w:rsidRPr="007609F0">
        <w:rPr>
          <w:noProof/>
          <w:kern w:val="0"/>
          <w:sz w:val="24"/>
          <w:szCs w:val="24"/>
        </w:rPr>
        <w:tab/>
        <w:t xml:space="preserve"> Dong G, Zhang X, Xie S, Yan B and Luo Y 2017 Simulated and experimental studies on a high-static-low-dynamic stiffness isolator using magnetic negative stiffness spring </w:t>
      </w:r>
      <w:r w:rsidRPr="007609F0">
        <w:rPr>
          <w:i/>
          <w:iCs/>
          <w:noProof/>
          <w:kern w:val="0"/>
          <w:sz w:val="24"/>
          <w:szCs w:val="24"/>
        </w:rPr>
        <w:t>Mech. Syst. Signal Process.</w:t>
      </w:r>
      <w:r w:rsidRPr="007609F0">
        <w:rPr>
          <w:noProof/>
          <w:kern w:val="0"/>
          <w:sz w:val="24"/>
          <w:szCs w:val="24"/>
        </w:rPr>
        <w:t xml:space="preserve"> </w:t>
      </w:r>
      <w:r w:rsidRPr="007609F0">
        <w:rPr>
          <w:b/>
          <w:bCs/>
          <w:noProof/>
          <w:kern w:val="0"/>
          <w:sz w:val="24"/>
          <w:szCs w:val="24"/>
        </w:rPr>
        <w:t>86</w:t>
      </w:r>
      <w:r w:rsidRPr="007609F0">
        <w:rPr>
          <w:noProof/>
          <w:kern w:val="0"/>
          <w:sz w:val="24"/>
          <w:szCs w:val="24"/>
        </w:rPr>
        <w:t xml:space="preserve"> 188–203</w:t>
      </w:r>
    </w:p>
    <w:p w:rsidR="007609F0" w:rsidRPr="007609F0" w:rsidRDefault="007609F0" w:rsidP="007609F0">
      <w:pPr>
        <w:autoSpaceDE w:val="0"/>
        <w:autoSpaceDN w:val="0"/>
        <w:adjustRightInd w:val="0"/>
        <w:spacing w:before="160" w:after="160"/>
        <w:ind w:left="640" w:hanging="640"/>
        <w:jc w:val="left"/>
        <w:rPr>
          <w:noProof/>
          <w:kern w:val="0"/>
          <w:sz w:val="24"/>
          <w:szCs w:val="24"/>
        </w:rPr>
      </w:pPr>
      <w:r w:rsidRPr="007609F0">
        <w:rPr>
          <w:noProof/>
          <w:kern w:val="0"/>
          <w:sz w:val="24"/>
          <w:szCs w:val="24"/>
        </w:rPr>
        <w:t>[43]</w:t>
      </w:r>
      <w:r w:rsidRPr="007609F0">
        <w:rPr>
          <w:noProof/>
          <w:kern w:val="0"/>
          <w:sz w:val="24"/>
          <w:szCs w:val="24"/>
        </w:rPr>
        <w:tab/>
        <w:t xml:space="preserve"> Zhou J, Wang K, Xu D and Ouyang H 2017 Local resonator with high-static-low-dynamic stiffness for lowering band gaps of flexural wave in beams </w:t>
      </w:r>
      <w:r w:rsidRPr="007609F0">
        <w:rPr>
          <w:i/>
          <w:iCs/>
          <w:noProof/>
          <w:kern w:val="0"/>
          <w:sz w:val="24"/>
          <w:szCs w:val="24"/>
        </w:rPr>
        <w:t>J. Appl. Phys.</w:t>
      </w:r>
      <w:r w:rsidRPr="007609F0">
        <w:rPr>
          <w:noProof/>
          <w:kern w:val="0"/>
          <w:sz w:val="24"/>
          <w:szCs w:val="24"/>
        </w:rPr>
        <w:t xml:space="preserve"> </w:t>
      </w:r>
      <w:r w:rsidRPr="007609F0">
        <w:rPr>
          <w:b/>
          <w:bCs/>
          <w:noProof/>
          <w:kern w:val="0"/>
          <w:sz w:val="24"/>
          <w:szCs w:val="24"/>
        </w:rPr>
        <w:t>121</w:t>
      </w:r>
      <w:r w:rsidRPr="007609F0">
        <w:rPr>
          <w:noProof/>
          <w:kern w:val="0"/>
          <w:sz w:val="24"/>
          <w:szCs w:val="24"/>
        </w:rPr>
        <w:t xml:space="preserve"> 044902</w:t>
      </w:r>
    </w:p>
    <w:p w:rsidR="007609F0" w:rsidRPr="007609F0" w:rsidRDefault="007609F0" w:rsidP="007609F0">
      <w:pPr>
        <w:autoSpaceDE w:val="0"/>
        <w:autoSpaceDN w:val="0"/>
        <w:adjustRightInd w:val="0"/>
        <w:spacing w:before="160" w:after="160"/>
        <w:ind w:left="640" w:hanging="640"/>
        <w:jc w:val="left"/>
        <w:rPr>
          <w:noProof/>
          <w:kern w:val="0"/>
          <w:sz w:val="24"/>
          <w:szCs w:val="24"/>
        </w:rPr>
      </w:pPr>
      <w:r w:rsidRPr="007609F0">
        <w:rPr>
          <w:noProof/>
          <w:kern w:val="0"/>
          <w:sz w:val="24"/>
          <w:szCs w:val="24"/>
        </w:rPr>
        <w:t>[44]</w:t>
      </w:r>
      <w:r w:rsidRPr="007609F0">
        <w:rPr>
          <w:noProof/>
          <w:kern w:val="0"/>
          <w:sz w:val="24"/>
          <w:szCs w:val="24"/>
        </w:rPr>
        <w:tab/>
        <w:t xml:space="preserve"> Zhou J, Wang K, Xu D and Ouyang H 2017 Multi-low-frequency flexural wave attenuation in Euler–Bernoulli beams using local resonators containing negative-stiffness mechanisms </w:t>
      </w:r>
      <w:r w:rsidRPr="007609F0">
        <w:rPr>
          <w:i/>
          <w:iCs/>
          <w:noProof/>
          <w:kern w:val="0"/>
          <w:sz w:val="24"/>
          <w:szCs w:val="24"/>
        </w:rPr>
        <w:t>Phys. Lett. Sect. A Gen. At. Solid State Phys.</w:t>
      </w:r>
      <w:r w:rsidRPr="007609F0">
        <w:rPr>
          <w:noProof/>
          <w:kern w:val="0"/>
          <w:sz w:val="24"/>
          <w:szCs w:val="24"/>
        </w:rPr>
        <w:t xml:space="preserve"> </w:t>
      </w:r>
      <w:r w:rsidRPr="007609F0">
        <w:rPr>
          <w:b/>
          <w:bCs/>
          <w:noProof/>
          <w:kern w:val="0"/>
          <w:sz w:val="24"/>
          <w:szCs w:val="24"/>
        </w:rPr>
        <w:t>381</w:t>
      </w:r>
      <w:r w:rsidRPr="007609F0">
        <w:rPr>
          <w:noProof/>
          <w:kern w:val="0"/>
          <w:sz w:val="24"/>
          <w:szCs w:val="24"/>
        </w:rPr>
        <w:t xml:space="preserve"> 3141–8</w:t>
      </w:r>
    </w:p>
    <w:p w:rsidR="007609F0" w:rsidRPr="007609F0" w:rsidRDefault="007609F0" w:rsidP="007609F0">
      <w:pPr>
        <w:autoSpaceDE w:val="0"/>
        <w:autoSpaceDN w:val="0"/>
        <w:adjustRightInd w:val="0"/>
        <w:spacing w:before="160" w:after="160"/>
        <w:ind w:left="640" w:hanging="640"/>
        <w:jc w:val="left"/>
        <w:rPr>
          <w:noProof/>
          <w:kern w:val="0"/>
          <w:sz w:val="24"/>
          <w:szCs w:val="24"/>
        </w:rPr>
      </w:pPr>
      <w:r w:rsidRPr="007609F0">
        <w:rPr>
          <w:noProof/>
          <w:kern w:val="0"/>
          <w:sz w:val="24"/>
          <w:szCs w:val="24"/>
        </w:rPr>
        <w:t>[45]</w:t>
      </w:r>
      <w:r w:rsidRPr="007609F0">
        <w:rPr>
          <w:noProof/>
          <w:kern w:val="0"/>
          <w:sz w:val="24"/>
          <w:szCs w:val="24"/>
        </w:rPr>
        <w:tab/>
        <w:t xml:space="preserve"> Carrella A, Brennan M J and Waters T P 2007 Static analysis of a passive vibration isolator with quasi-zero-stiffness characteristic </w:t>
      </w:r>
      <w:r w:rsidRPr="007609F0">
        <w:rPr>
          <w:i/>
          <w:iCs/>
          <w:noProof/>
          <w:kern w:val="0"/>
          <w:sz w:val="24"/>
          <w:szCs w:val="24"/>
        </w:rPr>
        <w:t>J. Sound Vib.</w:t>
      </w:r>
      <w:r w:rsidRPr="007609F0">
        <w:rPr>
          <w:noProof/>
          <w:kern w:val="0"/>
          <w:sz w:val="24"/>
          <w:szCs w:val="24"/>
        </w:rPr>
        <w:t xml:space="preserve"> </w:t>
      </w:r>
      <w:r w:rsidRPr="007609F0">
        <w:rPr>
          <w:b/>
          <w:bCs/>
          <w:noProof/>
          <w:kern w:val="0"/>
          <w:sz w:val="24"/>
          <w:szCs w:val="24"/>
        </w:rPr>
        <w:t>301</w:t>
      </w:r>
      <w:r w:rsidRPr="007609F0">
        <w:rPr>
          <w:noProof/>
          <w:kern w:val="0"/>
          <w:sz w:val="24"/>
          <w:szCs w:val="24"/>
        </w:rPr>
        <w:t xml:space="preserve"> 678–89</w:t>
      </w:r>
    </w:p>
    <w:p w:rsidR="007609F0" w:rsidRPr="007609F0" w:rsidRDefault="007609F0" w:rsidP="007609F0">
      <w:pPr>
        <w:autoSpaceDE w:val="0"/>
        <w:autoSpaceDN w:val="0"/>
        <w:adjustRightInd w:val="0"/>
        <w:spacing w:before="160" w:after="160"/>
        <w:ind w:left="640" w:hanging="640"/>
        <w:jc w:val="left"/>
        <w:rPr>
          <w:noProof/>
          <w:sz w:val="24"/>
        </w:rPr>
      </w:pPr>
      <w:r w:rsidRPr="007609F0">
        <w:rPr>
          <w:noProof/>
          <w:kern w:val="0"/>
          <w:sz w:val="24"/>
          <w:szCs w:val="24"/>
        </w:rPr>
        <w:t>[46]</w:t>
      </w:r>
      <w:r w:rsidRPr="007609F0">
        <w:rPr>
          <w:noProof/>
          <w:kern w:val="0"/>
          <w:sz w:val="24"/>
          <w:szCs w:val="24"/>
        </w:rPr>
        <w:tab/>
        <w:t xml:space="preserve"> Wang G, Shao L-H, Liu Y-Z and Wen J-H 2006 Accurate evaluation of lowest band gaps in ternary locally resonant phononic crystals This </w:t>
      </w:r>
      <w:r w:rsidRPr="007609F0">
        <w:rPr>
          <w:i/>
          <w:iCs/>
          <w:noProof/>
          <w:kern w:val="0"/>
          <w:sz w:val="24"/>
          <w:szCs w:val="24"/>
        </w:rPr>
        <w:t>Chinese Phys.</w:t>
      </w:r>
      <w:r w:rsidRPr="007609F0">
        <w:rPr>
          <w:noProof/>
          <w:kern w:val="0"/>
          <w:sz w:val="24"/>
          <w:szCs w:val="24"/>
        </w:rPr>
        <w:t xml:space="preserve"> </w:t>
      </w:r>
      <w:r w:rsidRPr="007609F0">
        <w:rPr>
          <w:b/>
          <w:bCs/>
          <w:noProof/>
          <w:kern w:val="0"/>
          <w:sz w:val="24"/>
          <w:szCs w:val="24"/>
        </w:rPr>
        <w:t>15</w:t>
      </w:r>
      <w:r w:rsidRPr="007609F0">
        <w:rPr>
          <w:noProof/>
          <w:kern w:val="0"/>
          <w:sz w:val="24"/>
          <w:szCs w:val="24"/>
        </w:rPr>
        <w:t xml:space="preserve"> 1843–8</w:t>
      </w:r>
    </w:p>
    <w:p w:rsidR="00722EAB" w:rsidRPr="00A77293" w:rsidRDefault="00722EAB" w:rsidP="00E32DBA">
      <w:pPr>
        <w:autoSpaceDE w:val="0"/>
        <w:autoSpaceDN w:val="0"/>
        <w:adjustRightInd w:val="0"/>
        <w:spacing w:before="160" w:after="160"/>
        <w:ind w:left="640" w:hanging="640"/>
        <w:rPr>
          <w:sz w:val="28"/>
          <w:szCs w:val="28"/>
        </w:rPr>
      </w:pPr>
      <w:r w:rsidRPr="00D258B2">
        <w:rPr>
          <w:b/>
          <w:sz w:val="24"/>
          <w:szCs w:val="24"/>
        </w:rPr>
        <w:fldChar w:fldCharType="end"/>
      </w:r>
      <w:r w:rsidR="00D02A4D">
        <w:rPr>
          <w:b/>
          <w:sz w:val="24"/>
          <w:szCs w:val="24"/>
        </w:rPr>
        <w:t xml:space="preserve"> </w:t>
      </w:r>
    </w:p>
    <w:sectPr w:rsidR="00722EAB" w:rsidRPr="00A77293" w:rsidSect="000C1926">
      <w:footerReference w:type="default" r:id="rId32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3492" w:rsidRDefault="00023492" w:rsidP="003A43E7">
      <w:r>
        <w:separator/>
      </w:r>
    </w:p>
  </w:endnote>
  <w:endnote w:type="continuationSeparator" w:id="0">
    <w:p w:rsidR="00023492" w:rsidRDefault="00023492" w:rsidP="003A4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KaiTi_GB2312">
    <w:altName w:val="楷体"/>
    <w:panose1 w:val="02010609060101010101"/>
    <w:charset w:val="86"/>
    <w:family w:val="modern"/>
    <w:pitch w:val="default"/>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dvOT483a8203">
    <w:altName w:val="Times New Roman"/>
    <w:panose1 w:val="00000000000000000000"/>
    <w:charset w:val="00"/>
    <w:family w:val="roman"/>
    <w:notTrueType/>
    <w:pitch w:val="default"/>
    <w:sig w:usb0="00000003" w:usb1="00000000" w:usb2="00000000" w:usb3="00000000" w:csb0="00000001"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 w:name="DengXian">
    <w:altName w:val="SimSun"/>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6F1C" w:rsidRDefault="00936F1C">
    <w:pPr>
      <w:pStyle w:val="Footer"/>
      <w:jc w:val="center"/>
    </w:pPr>
    <w:r>
      <w:fldChar w:fldCharType="begin"/>
    </w:r>
    <w:r>
      <w:instrText xml:space="preserve"> PAGE   \* MERGEFORMAT </w:instrText>
    </w:r>
    <w:r>
      <w:fldChar w:fldCharType="separate"/>
    </w:r>
    <w:r w:rsidR="00FB76AA" w:rsidRPr="00FB76AA">
      <w:rPr>
        <w:noProof/>
        <w:lang w:val="zh-CN"/>
      </w:rPr>
      <w:t>1</w:t>
    </w:r>
    <w:r>
      <w:fldChar w:fldCharType="end"/>
    </w:r>
  </w:p>
  <w:p w:rsidR="00936F1C" w:rsidRDefault="00936F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3492" w:rsidRDefault="00023492" w:rsidP="003A43E7">
      <w:r>
        <w:separator/>
      </w:r>
    </w:p>
  </w:footnote>
  <w:footnote w:type="continuationSeparator" w:id="0">
    <w:p w:rsidR="00023492" w:rsidRDefault="00023492" w:rsidP="003A43E7">
      <w:r>
        <w:continuationSeparator/>
      </w:r>
    </w:p>
  </w:footnote>
  <w:footnote w:id="1">
    <w:p w:rsidR="00936F1C" w:rsidRPr="00553024" w:rsidRDefault="00936F1C" w:rsidP="00582F39">
      <w:pPr>
        <w:pStyle w:val="FootnoteText"/>
      </w:pPr>
      <w:r w:rsidRPr="00553024">
        <w:rPr>
          <w:rStyle w:val="FootnoteReference"/>
        </w:rPr>
        <w:sym w:font="Symbol" w:char="F02A"/>
      </w:r>
      <w:r w:rsidRPr="00553024">
        <w:t xml:space="preserve"> </w:t>
      </w:r>
      <w:r w:rsidRPr="00553024">
        <w:rPr>
          <w:rFonts w:eastAsia="Times New Roman"/>
        </w:rPr>
        <w:t>Corresponding author</w:t>
      </w:r>
      <w:r>
        <w:rPr>
          <w:rFonts w:eastAsia="Times New Roman"/>
        </w:rPr>
        <w:t>:</w:t>
      </w:r>
      <w:r w:rsidRPr="00553024">
        <w:t xml:space="preserve"> </w:t>
      </w:r>
      <w:smartTag w:uri="urn:schemas-microsoft-com:office:smarttags" w:element="PlaceType">
        <w:r w:rsidRPr="00553024">
          <w:rPr>
            <w:rFonts w:eastAsia="Times New Roman"/>
          </w:rPr>
          <w:t>College</w:t>
        </w:r>
      </w:smartTag>
      <w:r w:rsidRPr="00553024">
        <w:rPr>
          <w:rFonts w:eastAsia="Times New Roman"/>
        </w:rPr>
        <w:t xml:space="preserve"> of </w:t>
      </w:r>
      <w:smartTag w:uri="urn:schemas-microsoft-com:office:smarttags" w:element="PlaceName">
        <w:r w:rsidRPr="00553024">
          <w:rPr>
            <w:rFonts w:eastAsia="Times New Roman"/>
          </w:rPr>
          <w:t>Mechanical</w:t>
        </w:r>
      </w:smartTag>
      <w:r w:rsidRPr="00553024">
        <w:rPr>
          <w:rFonts w:eastAsia="Times New Roman"/>
        </w:rPr>
        <w:t xml:space="preserve"> and Vehicle Engineering, </w:t>
      </w:r>
      <w:smartTag w:uri="urn:schemas-microsoft-com:office:smarttags" w:element="PlaceName">
        <w:r w:rsidRPr="00553024">
          <w:rPr>
            <w:rFonts w:eastAsia="Times New Roman"/>
          </w:rPr>
          <w:t>Hunan</w:t>
        </w:r>
      </w:smartTag>
      <w:r w:rsidRPr="00553024">
        <w:rPr>
          <w:rFonts w:eastAsia="Times New Roman"/>
        </w:rPr>
        <w:t xml:space="preserve"> </w:t>
      </w:r>
      <w:smartTag w:uri="urn:schemas-microsoft-com:office:smarttags" w:element="PlaceType">
        <w:r w:rsidRPr="00553024">
          <w:rPr>
            <w:rFonts w:eastAsia="Times New Roman"/>
          </w:rPr>
          <w:t>University</w:t>
        </w:r>
      </w:smartTag>
      <w:r w:rsidRPr="00553024">
        <w:rPr>
          <w:rFonts w:eastAsia="Times New Roman"/>
        </w:rPr>
        <w:t xml:space="preserve">, </w:t>
      </w:r>
      <w:smartTag w:uri="urn:schemas-microsoft-com:office:smarttags" w:element="City">
        <w:r w:rsidRPr="00553024">
          <w:rPr>
            <w:rFonts w:eastAsia="Times New Roman"/>
          </w:rPr>
          <w:t>Changsha</w:t>
        </w:r>
      </w:smartTag>
      <w:r w:rsidRPr="00553024">
        <w:rPr>
          <w:rFonts w:eastAsia="Times New Roman"/>
        </w:rPr>
        <w:t xml:space="preserve"> 410082, PR</w:t>
      </w:r>
      <w:r>
        <w:rPr>
          <w:rFonts w:hint="eastAsia"/>
        </w:rPr>
        <w:t>,</w:t>
      </w:r>
      <w:r w:rsidRPr="00553024">
        <w:rPr>
          <w:rFonts w:eastAsia="Times New Roman"/>
        </w:rPr>
        <w:t xml:space="preserve"> </w:t>
      </w:r>
      <w:smartTag w:uri="urn:schemas-microsoft-com:office:smarttags" w:element="country-region">
        <w:smartTag w:uri="urn:schemas-microsoft-com:office:smarttags" w:element="place">
          <w:r w:rsidRPr="00553024">
            <w:rPr>
              <w:rFonts w:eastAsia="Times New Roman"/>
            </w:rPr>
            <w:t>China</w:t>
          </w:r>
        </w:smartTag>
      </w:smartTag>
      <w:r w:rsidRPr="00553024">
        <w:rPr>
          <w:rFonts w:eastAsia="Times New Roman"/>
        </w:rPr>
        <w:t xml:space="preserve">. </w:t>
      </w:r>
    </w:p>
    <w:p w:rsidR="00936F1C" w:rsidRDefault="00936F1C" w:rsidP="00582F39">
      <w:pPr>
        <w:pStyle w:val="FootnoteText"/>
      </w:pPr>
      <w:r w:rsidRPr="00553024">
        <w:rPr>
          <w:rFonts w:eastAsia="Times New Roman"/>
        </w:rPr>
        <w:t>E-mail address:</w:t>
      </w:r>
      <w:r w:rsidRPr="007277F1">
        <w:rPr>
          <w:rFonts w:eastAsia="Times New Roman"/>
        </w:rPr>
        <w:t xml:space="preserve"> </w:t>
      </w:r>
      <w:hyperlink r:id="rId1" w:history="1">
        <w:r w:rsidRPr="007277F1">
          <w:rPr>
            <w:rStyle w:val="Hyperlink"/>
            <w:rFonts w:eastAsia="Times New Roman"/>
          </w:rPr>
          <w:t>jxizhou@hnu.edu.cn</w:t>
        </w:r>
      </w:hyperlink>
      <w:r w:rsidRPr="00553024">
        <w:rPr>
          <w:rFonts w:eastAsia="Times New Roman"/>
        </w:rPr>
        <w:t xml:space="preserve"> (Jiaxi Zhou)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1968D0"/>
    <w:multiLevelType w:val="hybridMultilevel"/>
    <w:tmpl w:val="EA183CE2"/>
    <w:lvl w:ilvl="0" w:tplc="7BAE4114">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3192628"/>
    <w:multiLevelType w:val="multilevel"/>
    <w:tmpl w:val="1B24BE52"/>
    <w:lvl w:ilvl="0">
      <w:start w:val="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669A7883"/>
    <w:multiLevelType w:val="multilevel"/>
    <w:tmpl w:val="FDB47F10"/>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6FC10DE4"/>
    <w:multiLevelType w:val="multilevel"/>
    <w:tmpl w:val="4D1EE0DA"/>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Zero"/>
      <w:isLgl/>
      <w:lvlText w:val="%1.%2.%3"/>
      <w:lvlJc w:val="left"/>
      <w:pPr>
        <w:ind w:left="720" w:hanging="720"/>
      </w:pPr>
      <w:rPr>
        <w:rFonts w:hint="default"/>
      </w:rPr>
    </w:lvl>
    <w:lvl w:ilvl="3">
      <w:start w:val="1"/>
      <w:numFmt w:val="decimalZero"/>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79EA5F21"/>
    <w:multiLevelType w:val="hybridMultilevel"/>
    <w:tmpl w:val="FCC2670E"/>
    <w:lvl w:ilvl="0" w:tplc="F0904406">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bordersDoNotSurroundHeader/>
  <w:bordersDoNotSurroundFooter/>
  <w:revisionView w:inkAnnotations="0"/>
  <w:defaultTabStop w:val="420"/>
  <w:drawingGridVerticalSpacing w:val="156"/>
  <w:displayHorizontalDrawingGridEvery w:val="0"/>
  <w:displayVerticalDrawingGridEvery w:val="2"/>
  <w:characterSpacingControl w:val="compressPunctuation"/>
  <w:hdrShapeDefaults>
    <o:shapedefaults v:ext="edit" spidmax="3074">
      <o:colormru v:ext="edit" colors="#cce8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B88"/>
    <w:rsid w:val="000000AE"/>
    <w:rsid w:val="0000073D"/>
    <w:rsid w:val="00001AAD"/>
    <w:rsid w:val="000032E0"/>
    <w:rsid w:val="000035F8"/>
    <w:rsid w:val="00003629"/>
    <w:rsid w:val="000047A7"/>
    <w:rsid w:val="00005251"/>
    <w:rsid w:val="000058ED"/>
    <w:rsid w:val="00005A85"/>
    <w:rsid w:val="00010831"/>
    <w:rsid w:val="00010DB3"/>
    <w:rsid w:val="00011137"/>
    <w:rsid w:val="0001197D"/>
    <w:rsid w:val="000128EE"/>
    <w:rsid w:val="00012A74"/>
    <w:rsid w:val="00013E97"/>
    <w:rsid w:val="0001441F"/>
    <w:rsid w:val="00015273"/>
    <w:rsid w:val="000154B3"/>
    <w:rsid w:val="00015EB2"/>
    <w:rsid w:val="000160AE"/>
    <w:rsid w:val="00016843"/>
    <w:rsid w:val="00016A10"/>
    <w:rsid w:val="00017DDA"/>
    <w:rsid w:val="00020DFB"/>
    <w:rsid w:val="00021605"/>
    <w:rsid w:val="000228DE"/>
    <w:rsid w:val="00023492"/>
    <w:rsid w:val="00023BA7"/>
    <w:rsid w:val="00023E92"/>
    <w:rsid w:val="000249BE"/>
    <w:rsid w:val="00024D1F"/>
    <w:rsid w:val="00026035"/>
    <w:rsid w:val="00026A55"/>
    <w:rsid w:val="00026AE5"/>
    <w:rsid w:val="000308C5"/>
    <w:rsid w:val="000313EB"/>
    <w:rsid w:val="00031A28"/>
    <w:rsid w:val="00031A5D"/>
    <w:rsid w:val="000337CA"/>
    <w:rsid w:val="0003442D"/>
    <w:rsid w:val="00034926"/>
    <w:rsid w:val="00034EE4"/>
    <w:rsid w:val="00034F3C"/>
    <w:rsid w:val="0003699E"/>
    <w:rsid w:val="00037654"/>
    <w:rsid w:val="00041925"/>
    <w:rsid w:val="00042479"/>
    <w:rsid w:val="00042568"/>
    <w:rsid w:val="000425D6"/>
    <w:rsid w:val="000426E4"/>
    <w:rsid w:val="0004333A"/>
    <w:rsid w:val="0004350A"/>
    <w:rsid w:val="0004396F"/>
    <w:rsid w:val="0004405F"/>
    <w:rsid w:val="0004412E"/>
    <w:rsid w:val="00044317"/>
    <w:rsid w:val="00044B20"/>
    <w:rsid w:val="0004564E"/>
    <w:rsid w:val="00045D37"/>
    <w:rsid w:val="00047479"/>
    <w:rsid w:val="00050550"/>
    <w:rsid w:val="00050A8E"/>
    <w:rsid w:val="00053312"/>
    <w:rsid w:val="00053594"/>
    <w:rsid w:val="00054193"/>
    <w:rsid w:val="0005492B"/>
    <w:rsid w:val="00055C7E"/>
    <w:rsid w:val="00057175"/>
    <w:rsid w:val="00057524"/>
    <w:rsid w:val="0005765B"/>
    <w:rsid w:val="00057A62"/>
    <w:rsid w:val="000607B3"/>
    <w:rsid w:val="000615B0"/>
    <w:rsid w:val="0006160B"/>
    <w:rsid w:val="00062A10"/>
    <w:rsid w:val="00062E69"/>
    <w:rsid w:val="0006324B"/>
    <w:rsid w:val="00063DC7"/>
    <w:rsid w:val="00065945"/>
    <w:rsid w:val="00066D83"/>
    <w:rsid w:val="00067755"/>
    <w:rsid w:val="00070572"/>
    <w:rsid w:val="00070B52"/>
    <w:rsid w:val="000727E3"/>
    <w:rsid w:val="000727F3"/>
    <w:rsid w:val="00072DDB"/>
    <w:rsid w:val="00072F5D"/>
    <w:rsid w:val="00073337"/>
    <w:rsid w:val="000736C2"/>
    <w:rsid w:val="00073C01"/>
    <w:rsid w:val="00074BBC"/>
    <w:rsid w:val="0007515C"/>
    <w:rsid w:val="00075DD2"/>
    <w:rsid w:val="00075EEB"/>
    <w:rsid w:val="00076746"/>
    <w:rsid w:val="000768EF"/>
    <w:rsid w:val="00077813"/>
    <w:rsid w:val="00077C39"/>
    <w:rsid w:val="00080736"/>
    <w:rsid w:val="00080F05"/>
    <w:rsid w:val="0008101D"/>
    <w:rsid w:val="00081077"/>
    <w:rsid w:val="00081952"/>
    <w:rsid w:val="00081DCE"/>
    <w:rsid w:val="0008234A"/>
    <w:rsid w:val="000832B3"/>
    <w:rsid w:val="0008453C"/>
    <w:rsid w:val="00084AE3"/>
    <w:rsid w:val="0008652D"/>
    <w:rsid w:val="000877FF"/>
    <w:rsid w:val="00087B49"/>
    <w:rsid w:val="0009030A"/>
    <w:rsid w:val="000905B2"/>
    <w:rsid w:val="000908FD"/>
    <w:rsid w:val="000918C0"/>
    <w:rsid w:val="00091C0C"/>
    <w:rsid w:val="00091C82"/>
    <w:rsid w:val="00092005"/>
    <w:rsid w:val="00093177"/>
    <w:rsid w:val="00093372"/>
    <w:rsid w:val="0009442B"/>
    <w:rsid w:val="000950B5"/>
    <w:rsid w:val="00096134"/>
    <w:rsid w:val="0009754F"/>
    <w:rsid w:val="000A03EB"/>
    <w:rsid w:val="000A0789"/>
    <w:rsid w:val="000A0E62"/>
    <w:rsid w:val="000A36ED"/>
    <w:rsid w:val="000A3782"/>
    <w:rsid w:val="000A5897"/>
    <w:rsid w:val="000A7019"/>
    <w:rsid w:val="000A72E0"/>
    <w:rsid w:val="000A72E3"/>
    <w:rsid w:val="000B19A8"/>
    <w:rsid w:val="000B27A9"/>
    <w:rsid w:val="000B28E0"/>
    <w:rsid w:val="000B4665"/>
    <w:rsid w:val="000B4A0A"/>
    <w:rsid w:val="000B6B44"/>
    <w:rsid w:val="000C1418"/>
    <w:rsid w:val="000C18BE"/>
    <w:rsid w:val="000C1926"/>
    <w:rsid w:val="000C2065"/>
    <w:rsid w:val="000C2296"/>
    <w:rsid w:val="000C22D3"/>
    <w:rsid w:val="000C237F"/>
    <w:rsid w:val="000C2E85"/>
    <w:rsid w:val="000C2EB7"/>
    <w:rsid w:val="000C3597"/>
    <w:rsid w:val="000C4360"/>
    <w:rsid w:val="000C47AC"/>
    <w:rsid w:val="000C6047"/>
    <w:rsid w:val="000C7971"/>
    <w:rsid w:val="000D0CBE"/>
    <w:rsid w:val="000D105D"/>
    <w:rsid w:val="000D19E9"/>
    <w:rsid w:val="000D3A3D"/>
    <w:rsid w:val="000D4172"/>
    <w:rsid w:val="000D429F"/>
    <w:rsid w:val="000D5211"/>
    <w:rsid w:val="000D5889"/>
    <w:rsid w:val="000D5980"/>
    <w:rsid w:val="000D5E89"/>
    <w:rsid w:val="000D6364"/>
    <w:rsid w:val="000D67FD"/>
    <w:rsid w:val="000D6C08"/>
    <w:rsid w:val="000D6DCE"/>
    <w:rsid w:val="000D7D0E"/>
    <w:rsid w:val="000E0411"/>
    <w:rsid w:val="000E0837"/>
    <w:rsid w:val="000E21A0"/>
    <w:rsid w:val="000E2E2F"/>
    <w:rsid w:val="000E36F8"/>
    <w:rsid w:val="000E38A4"/>
    <w:rsid w:val="000E3D5B"/>
    <w:rsid w:val="000E3E5A"/>
    <w:rsid w:val="000E434E"/>
    <w:rsid w:val="000E56C1"/>
    <w:rsid w:val="000E68A9"/>
    <w:rsid w:val="000E7573"/>
    <w:rsid w:val="000E7937"/>
    <w:rsid w:val="000F06D3"/>
    <w:rsid w:val="000F11F2"/>
    <w:rsid w:val="000F16B7"/>
    <w:rsid w:val="000F1737"/>
    <w:rsid w:val="000F1B6F"/>
    <w:rsid w:val="000F1C5D"/>
    <w:rsid w:val="000F22D3"/>
    <w:rsid w:val="000F25D3"/>
    <w:rsid w:val="000F2F75"/>
    <w:rsid w:val="000F37CC"/>
    <w:rsid w:val="000F3A39"/>
    <w:rsid w:val="000F460B"/>
    <w:rsid w:val="000F5968"/>
    <w:rsid w:val="00100220"/>
    <w:rsid w:val="001002FE"/>
    <w:rsid w:val="0010099B"/>
    <w:rsid w:val="00101C59"/>
    <w:rsid w:val="00102C01"/>
    <w:rsid w:val="00102CA0"/>
    <w:rsid w:val="001033FE"/>
    <w:rsid w:val="001048A2"/>
    <w:rsid w:val="00104998"/>
    <w:rsid w:val="00105533"/>
    <w:rsid w:val="001057D4"/>
    <w:rsid w:val="0010627F"/>
    <w:rsid w:val="00106309"/>
    <w:rsid w:val="0010692A"/>
    <w:rsid w:val="00107176"/>
    <w:rsid w:val="00107B9E"/>
    <w:rsid w:val="00110A81"/>
    <w:rsid w:val="00111168"/>
    <w:rsid w:val="0011165C"/>
    <w:rsid w:val="0011256F"/>
    <w:rsid w:val="00112CD2"/>
    <w:rsid w:val="00112FA7"/>
    <w:rsid w:val="00113273"/>
    <w:rsid w:val="001132AE"/>
    <w:rsid w:val="00114465"/>
    <w:rsid w:val="00114C7A"/>
    <w:rsid w:val="001155BF"/>
    <w:rsid w:val="00116B29"/>
    <w:rsid w:val="00116FF3"/>
    <w:rsid w:val="00117B25"/>
    <w:rsid w:val="00120BC2"/>
    <w:rsid w:val="00120EB6"/>
    <w:rsid w:val="0012264C"/>
    <w:rsid w:val="001257C0"/>
    <w:rsid w:val="0012581B"/>
    <w:rsid w:val="0012598D"/>
    <w:rsid w:val="00125BCA"/>
    <w:rsid w:val="00126199"/>
    <w:rsid w:val="00126947"/>
    <w:rsid w:val="00126D94"/>
    <w:rsid w:val="00126DFD"/>
    <w:rsid w:val="00130742"/>
    <w:rsid w:val="001326F2"/>
    <w:rsid w:val="00133FDD"/>
    <w:rsid w:val="00134BCA"/>
    <w:rsid w:val="001355C8"/>
    <w:rsid w:val="00136211"/>
    <w:rsid w:val="00136F8D"/>
    <w:rsid w:val="0013738B"/>
    <w:rsid w:val="001373F0"/>
    <w:rsid w:val="00137459"/>
    <w:rsid w:val="0013771E"/>
    <w:rsid w:val="00137815"/>
    <w:rsid w:val="0014002D"/>
    <w:rsid w:val="0014332F"/>
    <w:rsid w:val="0014364C"/>
    <w:rsid w:val="00143CED"/>
    <w:rsid w:val="001442ED"/>
    <w:rsid w:val="0014461A"/>
    <w:rsid w:val="001452C4"/>
    <w:rsid w:val="00145BA0"/>
    <w:rsid w:val="001508B7"/>
    <w:rsid w:val="00150DFA"/>
    <w:rsid w:val="00151390"/>
    <w:rsid w:val="001514ED"/>
    <w:rsid w:val="00151630"/>
    <w:rsid w:val="00152A48"/>
    <w:rsid w:val="00152AAC"/>
    <w:rsid w:val="00152EA7"/>
    <w:rsid w:val="001534D3"/>
    <w:rsid w:val="00153650"/>
    <w:rsid w:val="001548A2"/>
    <w:rsid w:val="00156B09"/>
    <w:rsid w:val="00156DBE"/>
    <w:rsid w:val="001577DF"/>
    <w:rsid w:val="00160051"/>
    <w:rsid w:val="001600B9"/>
    <w:rsid w:val="001607A1"/>
    <w:rsid w:val="0016181C"/>
    <w:rsid w:val="00161C86"/>
    <w:rsid w:val="00161E1D"/>
    <w:rsid w:val="00161FCE"/>
    <w:rsid w:val="001626B3"/>
    <w:rsid w:val="00163CDC"/>
    <w:rsid w:val="00164956"/>
    <w:rsid w:val="0016640A"/>
    <w:rsid w:val="00166E87"/>
    <w:rsid w:val="00170291"/>
    <w:rsid w:val="00172226"/>
    <w:rsid w:val="001724BA"/>
    <w:rsid w:val="00172923"/>
    <w:rsid w:val="00172C7A"/>
    <w:rsid w:val="00172EFE"/>
    <w:rsid w:val="00173C70"/>
    <w:rsid w:val="00175252"/>
    <w:rsid w:val="001758DB"/>
    <w:rsid w:val="00175AD7"/>
    <w:rsid w:val="001770D4"/>
    <w:rsid w:val="00180CC4"/>
    <w:rsid w:val="00183C82"/>
    <w:rsid w:val="0018473F"/>
    <w:rsid w:val="001848F1"/>
    <w:rsid w:val="00185715"/>
    <w:rsid w:val="00186812"/>
    <w:rsid w:val="00186B5D"/>
    <w:rsid w:val="001874E3"/>
    <w:rsid w:val="001874EA"/>
    <w:rsid w:val="00187A5E"/>
    <w:rsid w:val="00193F1B"/>
    <w:rsid w:val="00194C64"/>
    <w:rsid w:val="00194DF9"/>
    <w:rsid w:val="001953DC"/>
    <w:rsid w:val="00196076"/>
    <w:rsid w:val="0019669A"/>
    <w:rsid w:val="001A06DF"/>
    <w:rsid w:val="001A26AC"/>
    <w:rsid w:val="001A3BA7"/>
    <w:rsid w:val="001A3F4A"/>
    <w:rsid w:val="001A4A11"/>
    <w:rsid w:val="001A52B2"/>
    <w:rsid w:val="001A5445"/>
    <w:rsid w:val="001A5E91"/>
    <w:rsid w:val="001A6496"/>
    <w:rsid w:val="001A656E"/>
    <w:rsid w:val="001A6F43"/>
    <w:rsid w:val="001A76EC"/>
    <w:rsid w:val="001B0180"/>
    <w:rsid w:val="001B031E"/>
    <w:rsid w:val="001B0DC5"/>
    <w:rsid w:val="001B1839"/>
    <w:rsid w:val="001B1C18"/>
    <w:rsid w:val="001B224C"/>
    <w:rsid w:val="001B233C"/>
    <w:rsid w:val="001B2BBF"/>
    <w:rsid w:val="001B3B85"/>
    <w:rsid w:val="001B3CDD"/>
    <w:rsid w:val="001B44A9"/>
    <w:rsid w:val="001B46BE"/>
    <w:rsid w:val="001B5186"/>
    <w:rsid w:val="001B5783"/>
    <w:rsid w:val="001B57BC"/>
    <w:rsid w:val="001B5A05"/>
    <w:rsid w:val="001B69AE"/>
    <w:rsid w:val="001B6B3E"/>
    <w:rsid w:val="001C0934"/>
    <w:rsid w:val="001C1053"/>
    <w:rsid w:val="001C176D"/>
    <w:rsid w:val="001C36F7"/>
    <w:rsid w:val="001C46E8"/>
    <w:rsid w:val="001C528C"/>
    <w:rsid w:val="001C728D"/>
    <w:rsid w:val="001C7828"/>
    <w:rsid w:val="001C78CB"/>
    <w:rsid w:val="001C7DE5"/>
    <w:rsid w:val="001D0CCC"/>
    <w:rsid w:val="001D15E3"/>
    <w:rsid w:val="001D1A2B"/>
    <w:rsid w:val="001D2481"/>
    <w:rsid w:val="001D3DD6"/>
    <w:rsid w:val="001D5DC2"/>
    <w:rsid w:val="001D5FBF"/>
    <w:rsid w:val="001E0279"/>
    <w:rsid w:val="001E067E"/>
    <w:rsid w:val="001E0F0D"/>
    <w:rsid w:val="001E354B"/>
    <w:rsid w:val="001E40EC"/>
    <w:rsid w:val="001E469A"/>
    <w:rsid w:val="001E4B0F"/>
    <w:rsid w:val="001E54D0"/>
    <w:rsid w:val="001E5727"/>
    <w:rsid w:val="001E5F01"/>
    <w:rsid w:val="001E5FE8"/>
    <w:rsid w:val="001E6A50"/>
    <w:rsid w:val="001E6D1E"/>
    <w:rsid w:val="001E748B"/>
    <w:rsid w:val="001E7E75"/>
    <w:rsid w:val="001F0889"/>
    <w:rsid w:val="001F0C26"/>
    <w:rsid w:val="001F2DE2"/>
    <w:rsid w:val="001F32B4"/>
    <w:rsid w:val="001F35A8"/>
    <w:rsid w:val="001F39DC"/>
    <w:rsid w:val="001F4050"/>
    <w:rsid w:val="001F4BBA"/>
    <w:rsid w:val="001F6282"/>
    <w:rsid w:val="001F6465"/>
    <w:rsid w:val="001F73ED"/>
    <w:rsid w:val="001F7F54"/>
    <w:rsid w:val="002007E4"/>
    <w:rsid w:val="00200FF3"/>
    <w:rsid w:val="002017C5"/>
    <w:rsid w:val="00201E6C"/>
    <w:rsid w:val="00202B06"/>
    <w:rsid w:val="002034C9"/>
    <w:rsid w:val="002036C1"/>
    <w:rsid w:val="00203ADA"/>
    <w:rsid w:val="0020427B"/>
    <w:rsid w:val="002047BC"/>
    <w:rsid w:val="002054BD"/>
    <w:rsid w:val="002066A6"/>
    <w:rsid w:val="00206C6E"/>
    <w:rsid w:val="00206F3D"/>
    <w:rsid w:val="00207112"/>
    <w:rsid w:val="002110AB"/>
    <w:rsid w:val="00211755"/>
    <w:rsid w:val="00211D58"/>
    <w:rsid w:val="002143AA"/>
    <w:rsid w:val="002149A8"/>
    <w:rsid w:val="00214A8E"/>
    <w:rsid w:val="002151E8"/>
    <w:rsid w:val="002160AE"/>
    <w:rsid w:val="002170DF"/>
    <w:rsid w:val="00220558"/>
    <w:rsid w:val="00220AB8"/>
    <w:rsid w:val="0022159D"/>
    <w:rsid w:val="002224F9"/>
    <w:rsid w:val="002227EC"/>
    <w:rsid w:val="00223411"/>
    <w:rsid w:val="00225A96"/>
    <w:rsid w:val="00225EB8"/>
    <w:rsid w:val="00226407"/>
    <w:rsid w:val="00226815"/>
    <w:rsid w:val="00231896"/>
    <w:rsid w:val="00231CE1"/>
    <w:rsid w:val="00232519"/>
    <w:rsid w:val="002344AD"/>
    <w:rsid w:val="00234A75"/>
    <w:rsid w:val="00234DF0"/>
    <w:rsid w:val="00235316"/>
    <w:rsid w:val="0024036C"/>
    <w:rsid w:val="00240384"/>
    <w:rsid w:val="00240D9A"/>
    <w:rsid w:val="00241970"/>
    <w:rsid w:val="00241C6D"/>
    <w:rsid w:val="00241D15"/>
    <w:rsid w:val="002426C6"/>
    <w:rsid w:val="00243008"/>
    <w:rsid w:val="00243202"/>
    <w:rsid w:val="00243686"/>
    <w:rsid w:val="002436B3"/>
    <w:rsid w:val="002441A2"/>
    <w:rsid w:val="00244F24"/>
    <w:rsid w:val="00246CD5"/>
    <w:rsid w:val="0025289C"/>
    <w:rsid w:val="00253EA7"/>
    <w:rsid w:val="00254B22"/>
    <w:rsid w:val="002552D6"/>
    <w:rsid w:val="00255476"/>
    <w:rsid w:val="002569D7"/>
    <w:rsid w:val="00256EF2"/>
    <w:rsid w:val="002604C8"/>
    <w:rsid w:val="0026112F"/>
    <w:rsid w:val="00261475"/>
    <w:rsid w:val="00261BFD"/>
    <w:rsid w:val="00261E92"/>
    <w:rsid w:val="00262B12"/>
    <w:rsid w:val="00263C59"/>
    <w:rsid w:val="002661C8"/>
    <w:rsid w:val="002661CB"/>
    <w:rsid w:val="00266D38"/>
    <w:rsid w:val="00267501"/>
    <w:rsid w:val="00270459"/>
    <w:rsid w:val="00270E54"/>
    <w:rsid w:val="00270E95"/>
    <w:rsid w:val="00271EA8"/>
    <w:rsid w:val="00274171"/>
    <w:rsid w:val="002752DF"/>
    <w:rsid w:val="00276DD4"/>
    <w:rsid w:val="00276FE2"/>
    <w:rsid w:val="00277681"/>
    <w:rsid w:val="0027770D"/>
    <w:rsid w:val="00281848"/>
    <w:rsid w:val="0028332B"/>
    <w:rsid w:val="00284740"/>
    <w:rsid w:val="0028505F"/>
    <w:rsid w:val="00287C45"/>
    <w:rsid w:val="00287C97"/>
    <w:rsid w:val="00287D69"/>
    <w:rsid w:val="00292F33"/>
    <w:rsid w:val="0029464A"/>
    <w:rsid w:val="002954F8"/>
    <w:rsid w:val="0029556E"/>
    <w:rsid w:val="00295DC6"/>
    <w:rsid w:val="00297291"/>
    <w:rsid w:val="002A1C93"/>
    <w:rsid w:val="002A20BF"/>
    <w:rsid w:val="002A2877"/>
    <w:rsid w:val="002A2FB1"/>
    <w:rsid w:val="002A31FA"/>
    <w:rsid w:val="002A3382"/>
    <w:rsid w:val="002A374C"/>
    <w:rsid w:val="002A4379"/>
    <w:rsid w:val="002A5D3A"/>
    <w:rsid w:val="002A6C94"/>
    <w:rsid w:val="002A7054"/>
    <w:rsid w:val="002A7D86"/>
    <w:rsid w:val="002B0A07"/>
    <w:rsid w:val="002B0B78"/>
    <w:rsid w:val="002B19B6"/>
    <w:rsid w:val="002B26B1"/>
    <w:rsid w:val="002B3C55"/>
    <w:rsid w:val="002B3D35"/>
    <w:rsid w:val="002B3EEE"/>
    <w:rsid w:val="002B4C25"/>
    <w:rsid w:val="002B4C6D"/>
    <w:rsid w:val="002B5199"/>
    <w:rsid w:val="002B61CB"/>
    <w:rsid w:val="002B689A"/>
    <w:rsid w:val="002B6A1D"/>
    <w:rsid w:val="002B6A92"/>
    <w:rsid w:val="002B7958"/>
    <w:rsid w:val="002B79F3"/>
    <w:rsid w:val="002C0139"/>
    <w:rsid w:val="002C12F7"/>
    <w:rsid w:val="002C15CE"/>
    <w:rsid w:val="002C18AD"/>
    <w:rsid w:val="002C18B0"/>
    <w:rsid w:val="002C2DDE"/>
    <w:rsid w:val="002C5432"/>
    <w:rsid w:val="002C5AFC"/>
    <w:rsid w:val="002C74D1"/>
    <w:rsid w:val="002D0638"/>
    <w:rsid w:val="002D0B7D"/>
    <w:rsid w:val="002D0F89"/>
    <w:rsid w:val="002D1FB7"/>
    <w:rsid w:val="002D2BF0"/>
    <w:rsid w:val="002D2FC9"/>
    <w:rsid w:val="002D3352"/>
    <w:rsid w:val="002D36FE"/>
    <w:rsid w:val="002D3BC3"/>
    <w:rsid w:val="002D3CBE"/>
    <w:rsid w:val="002D42CE"/>
    <w:rsid w:val="002D4EFE"/>
    <w:rsid w:val="002D6915"/>
    <w:rsid w:val="002D69F7"/>
    <w:rsid w:val="002E027E"/>
    <w:rsid w:val="002E1240"/>
    <w:rsid w:val="002E160B"/>
    <w:rsid w:val="002E2A6E"/>
    <w:rsid w:val="002E31A2"/>
    <w:rsid w:val="002E56F4"/>
    <w:rsid w:val="002E5D86"/>
    <w:rsid w:val="002E680C"/>
    <w:rsid w:val="002E68F9"/>
    <w:rsid w:val="002E721C"/>
    <w:rsid w:val="002E76FF"/>
    <w:rsid w:val="002F14F7"/>
    <w:rsid w:val="002F359E"/>
    <w:rsid w:val="002F3A26"/>
    <w:rsid w:val="002F3D3A"/>
    <w:rsid w:val="002F4013"/>
    <w:rsid w:val="002F4363"/>
    <w:rsid w:val="002F514E"/>
    <w:rsid w:val="002F58D6"/>
    <w:rsid w:val="002F61D4"/>
    <w:rsid w:val="002F6217"/>
    <w:rsid w:val="002F6683"/>
    <w:rsid w:val="002F710A"/>
    <w:rsid w:val="002F7385"/>
    <w:rsid w:val="002F74AE"/>
    <w:rsid w:val="00300C99"/>
    <w:rsid w:val="00300FD5"/>
    <w:rsid w:val="00301207"/>
    <w:rsid w:val="003016D8"/>
    <w:rsid w:val="00302096"/>
    <w:rsid w:val="003020BF"/>
    <w:rsid w:val="00302849"/>
    <w:rsid w:val="00302D64"/>
    <w:rsid w:val="00302DAD"/>
    <w:rsid w:val="00303ABE"/>
    <w:rsid w:val="00303EAC"/>
    <w:rsid w:val="003047C6"/>
    <w:rsid w:val="003064D7"/>
    <w:rsid w:val="0030666E"/>
    <w:rsid w:val="0030698A"/>
    <w:rsid w:val="00306BC3"/>
    <w:rsid w:val="0030718C"/>
    <w:rsid w:val="00307468"/>
    <w:rsid w:val="003079E7"/>
    <w:rsid w:val="003111AF"/>
    <w:rsid w:val="0031154F"/>
    <w:rsid w:val="00311B5C"/>
    <w:rsid w:val="00311EF5"/>
    <w:rsid w:val="00312619"/>
    <w:rsid w:val="00312A05"/>
    <w:rsid w:val="003135AA"/>
    <w:rsid w:val="00313F8B"/>
    <w:rsid w:val="00314282"/>
    <w:rsid w:val="003152CA"/>
    <w:rsid w:val="00316E89"/>
    <w:rsid w:val="003175EC"/>
    <w:rsid w:val="003176E9"/>
    <w:rsid w:val="003178A2"/>
    <w:rsid w:val="00321949"/>
    <w:rsid w:val="0032202A"/>
    <w:rsid w:val="00322128"/>
    <w:rsid w:val="003236B9"/>
    <w:rsid w:val="00324E3E"/>
    <w:rsid w:val="00325344"/>
    <w:rsid w:val="0032545A"/>
    <w:rsid w:val="003256F4"/>
    <w:rsid w:val="003272E3"/>
    <w:rsid w:val="00327822"/>
    <w:rsid w:val="003279D7"/>
    <w:rsid w:val="00330A81"/>
    <w:rsid w:val="00330B6B"/>
    <w:rsid w:val="00330DFB"/>
    <w:rsid w:val="00330F4F"/>
    <w:rsid w:val="00331463"/>
    <w:rsid w:val="00331D2F"/>
    <w:rsid w:val="00332C72"/>
    <w:rsid w:val="00333604"/>
    <w:rsid w:val="00333733"/>
    <w:rsid w:val="003354A9"/>
    <w:rsid w:val="00336659"/>
    <w:rsid w:val="00336C00"/>
    <w:rsid w:val="00336D46"/>
    <w:rsid w:val="00337E96"/>
    <w:rsid w:val="00341AC4"/>
    <w:rsid w:val="0034245E"/>
    <w:rsid w:val="00342842"/>
    <w:rsid w:val="003462DC"/>
    <w:rsid w:val="00346D04"/>
    <w:rsid w:val="003474EC"/>
    <w:rsid w:val="0035007E"/>
    <w:rsid w:val="00350393"/>
    <w:rsid w:val="00350BD3"/>
    <w:rsid w:val="00351CF3"/>
    <w:rsid w:val="00352368"/>
    <w:rsid w:val="003532B5"/>
    <w:rsid w:val="00353A8B"/>
    <w:rsid w:val="00353CEF"/>
    <w:rsid w:val="00355252"/>
    <w:rsid w:val="003554DB"/>
    <w:rsid w:val="00356838"/>
    <w:rsid w:val="0035724C"/>
    <w:rsid w:val="003622D2"/>
    <w:rsid w:val="00362373"/>
    <w:rsid w:val="003623CA"/>
    <w:rsid w:val="00362726"/>
    <w:rsid w:val="003630BC"/>
    <w:rsid w:val="00363DF8"/>
    <w:rsid w:val="003640AB"/>
    <w:rsid w:val="003644D6"/>
    <w:rsid w:val="00366B5A"/>
    <w:rsid w:val="00366C8B"/>
    <w:rsid w:val="003700CC"/>
    <w:rsid w:val="003719AF"/>
    <w:rsid w:val="003719FC"/>
    <w:rsid w:val="00371E34"/>
    <w:rsid w:val="00371F5D"/>
    <w:rsid w:val="003721B4"/>
    <w:rsid w:val="003721B6"/>
    <w:rsid w:val="00372E3A"/>
    <w:rsid w:val="003763BC"/>
    <w:rsid w:val="003765EC"/>
    <w:rsid w:val="00377538"/>
    <w:rsid w:val="003819B4"/>
    <w:rsid w:val="00383183"/>
    <w:rsid w:val="0038466C"/>
    <w:rsid w:val="00384676"/>
    <w:rsid w:val="003855BC"/>
    <w:rsid w:val="0038588C"/>
    <w:rsid w:val="0038620B"/>
    <w:rsid w:val="003868D0"/>
    <w:rsid w:val="00386F50"/>
    <w:rsid w:val="00391D68"/>
    <w:rsid w:val="00393DE6"/>
    <w:rsid w:val="00394A34"/>
    <w:rsid w:val="00395A0D"/>
    <w:rsid w:val="0039688A"/>
    <w:rsid w:val="00397294"/>
    <w:rsid w:val="003A0655"/>
    <w:rsid w:val="003A0AEE"/>
    <w:rsid w:val="003A2543"/>
    <w:rsid w:val="003A43E7"/>
    <w:rsid w:val="003A4AC1"/>
    <w:rsid w:val="003A4B5C"/>
    <w:rsid w:val="003A4BC1"/>
    <w:rsid w:val="003A6172"/>
    <w:rsid w:val="003A6446"/>
    <w:rsid w:val="003A6B6E"/>
    <w:rsid w:val="003A7219"/>
    <w:rsid w:val="003A7D93"/>
    <w:rsid w:val="003A7E9F"/>
    <w:rsid w:val="003B003C"/>
    <w:rsid w:val="003B0217"/>
    <w:rsid w:val="003B05CE"/>
    <w:rsid w:val="003B05CF"/>
    <w:rsid w:val="003B0DBB"/>
    <w:rsid w:val="003B1DFD"/>
    <w:rsid w:val="003B2E4C"/>
    <w:rsid w:val="003B2FA3"/>
    <w:rsid w:val="003B43DD"/>
    <w:rsid w:val="003B79E5"/>
    <w:rsid w:val="003B7B9B"/>
    <w:rsid w:val="003C030D"/>
    <w:rsid w:val="003C04F0"/>
    <w:rsid w:val="003C134C"/>
    <w:rsid w:val="003C2084"/>
    <w:rsid w:val="003C36C3"/>
    <w:rsid w:val="003C41FB"/>
    <w:rsid w:val="003C4F83"/>
    <w:rsid w:val="003C6CEA"/>
    <w:rsid w:val="003C6D77"/>
    <w:rsid w:val="003D073B"/>
    <w:rsid w:val="003D12CC"/>
    <w:rsid w:val="003D18D1"/>
    <w:rsid w:val="003D1E62"/>
    <w:rsid w:val="003D2321"/>
    <w:rsid w:val="003D2B35"/>
    <w:rsid w:val="003D5A4E"/>
    <w:rsid w:val="003D6251"/>
    <w:rsid w:val="003D63A4"/>
    <w:rsid w:val="003D65C7"/>
    <w:rsid w:val="003D72C1"/>
    <w:rsid w:val="003E04A7"/>
    <w:rsid w:val="003E1B31"/>
    <w:rsid w:val="003E279F"/>
    <w:rsid w:val="003E3137"/>
    <w:rsid w:val="003E33D4"/>
    <w:rsid w:val="003E3567"/>
    <w:rsid w:val="003E4439"/>
    <w:rsid w:val="003E5D06"/>
    <w:rsid w:val="003E603F"/>
    <w:rsid w:val="003E6D04"/>
    <w:rsid w:val="003E707A"/>
    <w:rsid w:val="003E70E2"/>
    <w:rsid w:val="003F00F1"/>
    <w:rsid w:val="003F0750"/>
    <w:rsid w:val="003F2A10"/>
    <w:rsid w:val="003F353A"/>
    <w:rsid w:val="003F5553"/>
    <w:rsid w:val="003F55E5"/>
    <w:rsid w:val="003F565D"/>
    <w:rsid w:val="003F6056"/>
    <w:rsid w:val="003F66EA"/>
    <w:rsid w:val="003F7E5F"/>
    <w:rsid w:val="004008B1"/>
    <w:rsid w:val="0040182B"/>
    <w:rsid w:val="00402876"/>
    <w:rsid w:val="004042FB"/>
    <w:rsid w:val="0040761D"/>
    <w:rsid w:val="00410CC8"/>
    <w:rsid w:val="00411069"/>
    <w:rsid w:val="004111E7"/>
    <w:rsid w:val="0041131C"/>
    <w:rsid w:val="0041198B"/>
    <w:rsid w:val="00411B4C"/>
    <w:rsid w:val="00411B9F"/>
    <w:rsid w:val="00412321"/>
    <w:rsid w:val="00412BCC"/>
    <w:rsid w:val="004138D6"/>
    <w:rsid w:val="00413D9D"/>
    <w:rsid w:val="00414182"/>
    <w:rsid w:val="004146D6"/>
    <w:rsid w:val="00414854"/>
    <w:rsid w:val="0041674E"/>
    <w:rsid w:val="00420730"/>
    <w:rsid w:val="00421AC4"/>
    <w:rsid w:val="00421AE5"/>
    <w:rsid w:val="00422053"/>
    <w:rsid w:val="004222F8"/>
    <w:rsid w:val="004230C0"/>
    <w:rsid w:val="00423825"/>
    <w:rsid w:val="00423F1A"/>
    <w:rsid w:val="004254E4"/>
    <w:rsid w:val="00425764"/>
    <w:rsid w:val="004257CF"/>
    <w:rsid w:val="004262AE"/>
    <w:rsid w:val="00426AC2"/>
    <w:rsid w:val="004300F9"/>
    <w:rsid w:val="0043024B"/>
    <w:rsid w:val="0043216A"/>
    <w:rsid w:val="00432194"/>
    <w:rsid w:val="0043421B"/>
    <w:rsid w:val="00434487"/>
    <w:rsid w:val="0043562D"/>
    <w:rsid w:val="00436035"/>
    <w:rsid w:val="004367BC"/>
    <w:rsid w:val="00436A6D"/>
    <w:rsid w:val="00437007"/>
    <w:rsid w:val="00437A3A"/>
    <w:rsid w:val="004409A3"/>
    <w:rsid w:val="00441528"/>
    <w:rsid w:val="0044250E"/>
    <w:rsid w:val="00442F3A"/>
    <w:rsid w:val="004437B2"/>
    <w:rsid w:val="004438B9"/>
    <w:rsid w:val="00446014"/>
    <w:rsid w:val="004466A6"/>
    <w:rsid w:val="004469AD"/>
    <w:rsid w:val="00446B64"/>
    <w:rsid w:val="004471CA"/>
    <w:rsid w:val="00447C22"/>
    <w:rsid w:val="00451055"/>
    <w:rsid w:val="00451313"/>
    <w:rsid w:val="00452020"/>
    <w:rsid w:val="004527C4"/>
    <w:rsid w:val="00453A43"/>
    <w:rsid w:val="00453C9F"/>
    <w:rsid w:val="00454293"/>
    <w:rsid w:val="004553F2"/>
    <w:rsid w:val="0045560D"/>
    <w:rsid w:val="00455D19"/>
    <w:rsid w:val="004561A4"/>
    <w:rsid w:val="0045631D"/>
    <w:rsid w:val="00457997"/>
    <w:rsid w:val="00460C17"/>
    <w:rsid w:val="00461155"/>
    <w:rsid w:val="004619C6"/>
    <w:rsid w:val="00461AA7"/>
    <w:rsid w:val="00461FB3"/>
    <w:rsid w:val="004629A3"/>
    <w:rsid w:val="0046300D"/>
    <w:rsid w:val="004638D3"/>
    <w:rsid w:val="00464657"/>
    <w:rsid w:val="00464CA3"/>
    <w:rsid w:val="00464F1D"/>
    <w:rsid w:val="0046523B"/>
    <w:rsid w:val="00465269"/>
    <w:rsid w:val="004657BE"/>
    <w:rsid w:val="00466DC9"/>
    <w:rsid w:val="004671BD"/>
    <w:rsid w:val="0046740A"/>
    <w:rsid w:val="00467939"/>
    <w:rsid w:val="004702BC"/>
    <w:rsid w:val="00470343"/>
    <w:rsid w:val="00470A29"/>
    <w:rsid w:val="00471B5F"/>
    <w:rsid w:val="00472109"/>
    <w:rsid w:val="0047379F"/>
    <w:rsid w:val="0047455B"/>
    <w:rsid w:val="004754CE"/>
    <w:rsid w:val="00475F0D"/>
    <w:rsid w:val="004773A3"/>
    <w:rsid w:val="004776CD"/>
    <w:rsid w:val="00480049"/>
    <w:rsid w:val="00480B54"/>
    <w:rsid w:val="00481B8B"/>
    <w:rsid w:val="004821D2"/>
    <w:rsid w:val="004822A3"/>
    <w:rsid w:val="00482AB6"/>
    <w:rsid w:val="00482BD7"/>
    <w:rsid w:val="00482C5F"/>
    <w:rsid w:val="00483446"/>
    <w:rsid w:val="004838DD"/>
    <w:rsid w:val="00483B82"/>
    <w:rsid w:val="00483B88"/>
    <w:rsid w:val="00484298"/>
    <w:rsid w:val="00484C9D"/>
    <w:rsid w:val="00485201"/>
    <w:rsid w:val="00485243"/>
    <w:rsid w:val="00485F66"/>
    <w:rsid w:val="00486074"/>
    <w:rsid w:val="004864CA"/>
    <w:rsid w:val="004866E7"/>
    <w:rsid w:val="00486D03"/>
    <w:rsid w:val="00492494"/>
    <w:rsid w:val="00492576"/>
    <w:rsid w:val="00492E3D"/>
    <w:rsid w:val="00495218"/>
    <w:rsid w:val="0049589D"/>
    <w:rsid w:val="00497DB2"/>
    <w:rsid w:val="00497FC1"/>
    <w:rsid w:val="004A0C65"/>
    <w:rsid w:val="004A0EE4"/>
    <w:rsid w:val="004A1856"/>
    <w:rsid w:val="004A223C"/>
    <w:rsid w:val="004A2420"/>
    <w:rsid w:val="004A374D"/>
    <w:rsid w:val="004A39B1"/>
    <w:rsid w:val="004A39E4"/>
    <w:rsid w:val="004A3B11"/>
    <w:rsid w:val="004A3BBF"/>
    <w:rsid w:val="004A6603"/>
    <w:rsid w:val="004A679F"/>
    <w:rsid w:val="004A71FB"/>
    <w:rsid w:val="004B0103"/>
    <w:rsid w:val="004B0594"/>
    <w:rsid w:val="004B1328"/>
    <w:rsid w:val="004B1E12"/>
    <w:rsid w:val="004B1F5C"/>
    <w:rsid w:val="004B1F6F"/>
    <w:rsid w:val="004B256D"/>
    <w:rsid w:val="004B4291"/>
    <w:rsid w:val="004B4E80"/>
    <w:rsid w:val="004B4F67"/>
    <w:rsid w:val="004B5000"/>
    <w:rsid w:val="004B5355"/>
    <w:rsid w:val="004B5CAE"/>
    <w:rsid w:val="004B659B"/>
    <w:rsid w:val="004B6789"/>
    <w:rsid w:val="004B6945"/>
    <w:rsid w:val="004B755C"/>
    <w:rsid w:val="004B7CDE"/>
    <w:rsid w:val="004C03A5"/>
    <w:rsid w:val="004C0436"/>
    <w:rsid w:val="004C0CE3"/>
    <w:rsid w:val="004C120A"/>
    <w:rsid w:val="004C21FE"/>
    <w:rsid w:val="004C2751"/>
    <w:rsid w:val="004C481A"/>
    <w:rsid w:val="004C665A"/>
    <w:rsid w:val="004C74F8"/>
    <w:rsid w:val="004C776E"/>
    <w:rsid w:val="004D089B"/>
    <w:rsid w:val="004D12D6"/>
    <w:rsid w:val="004D174E"/>
    <w:rsid w:val="004D1A3A"/>
    <w:rsid w:val="004D1D23"/>
    <w:rsid w:val="004D219D"/>
    <w:rsid w:val="004D23DD"/>
    <w:rsid w:val="004D2941"/>
    <w:rsid w:val="004D2A1C"/>
    <w:rsid w:val="004D4023"/>
    <w:rsid w:val="004D62E4"/>
    <w:rsid w:val="004D6569"/>
    <w:rsid w:val="004D6903"/>
    <w:rsid w:val="004D6F4B"/>
    <w:rsid w:val="004D760D"/>
    <w:rsid w:val="004E049D"/>
    <w:rsid w:val="004E29C1"/>
    <w:rsid w:val="004E44BB"/>
    <w:rsid w:val="004E4AFE"/>
    <w:rsid w:val="004E5BE7"/>
    <w:rsid w:val="004E5F66"/>
    <w:rsid w:val="004E608C"/>
    <w:rsid w:val="004E6BBB"/>
    <w:rsid w:val="004E738A"/>
    <w:rsid w:val="004E7944"/>
    <w:rsid w:val="004F0342"/>
    <w:rsid w:val="004F04DE"/>
    <w:rsid w:val="004F1834"/>
    <w:rsid w:val="004F1AC9"/>
    <w:rsid w:val="004F32A5"/>
    <w:rsid w:val="004F411A"/>
    <w:rsid w:val="004F4733"/>
    <w:rsid w:val="004F5A0A"/>
    <w:rsid w:val="004F6C13"/>
    <w:rsid w:val="004F7066"/>
    <w:rsid w:val="004F7A0E"/>
    <w:rsid w:val="004F7D4F"/>
    <w:rsid w:val="005002BF"/>
    <w:rsid w:val="005022AD"/>
    <w:rsid w:val="00503304"/>
    <w:rsid w:val="00503D12"/>
    <w:rsid w:val="00505DDA"/>
    <w:rsid w:val="00506081"/>
    <w:rsid w:val="00507611"/>
    <w:rsid w:val="005076C1"/>
    <w:rsid w:val="00507CB8"/>
    <w:rsid w:val="00511337"/>
    <w:rsid w:val="0051329B"/>
    <w:rsid w:val="00513ABD"/>
    <w:rsid w:val="0051547B"/>
    <w:rsid w:val="005159CF"/>
    <w:rsid w:val="005162AD"/>
    <w:rsid w:val="00516500"/>
    <w:rsid w:val="00516B2B"/>
    <w:rsid w:val="00516D39"/>
    <w:rsid w:val="00517096"/>
    <w:rsid w:val="0051715C"/>
    <w:rsid w:val="00520A84"/>
    <w:rsid w:val="00520CC3"/>
    <w:rsid w:val="00522460"/>
    <w:rsid w:val="00524E53"/>
    <w:rsid w:val="00524EE5"/>
    <w:rsid w:val="0052587C"/>
    <w:rsid w:val="00526112"/>
    <w:rsid w:val="00526B71"/>
    <w:rsid w:val="005274F1"/>
    <w:rsid w:val="00530318"/>
    <w:rsid w:val="005311D8"/>
    <w:rsid w:val="00532020"/>
    <w:rsid w:val="005323AF"/>
    <w:rsid w:val="0053357D"/>
    <w:rsid w:val="005335B2"/>
    <w:rsid w:val="00533DD9"/>
    <w:rsid w:val="005358BA"/>
    <w:rsid w:val="005372E0"/>
    <w:rsid w:val="0054097C"/>
    <w:rsid w:val="0054249A"/>
    <w:rsid w:val="00542AA3"/>
    <w:rsid w:val="00543D34"/>
    <w:rsid w:val="00545DEE"/>
    <w:rsid w:val="00546447"/>
    <w:rsid w:val="00546A22"/>
    <w:rsid w:val="00546AAC"/>
    <w:rsid w:val="00546CDD"/>
    <w:rsid w:val="0054772E"/>
    <w:rsid w:val="00550CDE"/>
    <w:rsid w:val="005514DE"/>
    <w:rsid w:val="005516CD"/>
    <w:rsid w:val="00551EAB"/>
    <w:rsid w:val="00552A89"/>
    <w:rsid w:val="00553134"/>
    <w:rsid w:val="0055600B"/>
    <w:rsid w:val="00556CE9"/>
    <w:rsid w:val="00556DAE"/>
    <w:rsid w:val="00560009"/>
    <w:rsid w:val="00560668"/>
    <w:rsid w:val="00563460"/>
    <w:rsid w:val="00563907"/>
    <w:rsid w:val="00563EC4"/>
    <w:rsid w:val="005640CA"/>
    <w:rsid w:val="005648EA"/>
    <w:rsid w:val="005655E4"/>
    <w:rsid w:val="0056602C"/>
    <w:rsid w:val="00566725"/>
    <w:rsid w:val="00566B07"/>
    <w:rsid w:val="00567134"/>
    <w:rsid w:val="00567361"/>
    <w:rsid w:val="00567955"/>
    <w:rsid w:val="00567B71"/>
    <w:rsid w:val="00567B80"/>
    <w:rsid w:val="00570AB7"/>
    <w:rsid w:val="00570B4E"/>
    <w:rsid w:val="00573012"/>
    <w:rsid w:val="0057406B"/>
    <w:rsid w:val="00574CB3"/>
    <w:rsid w:val="00574CDD"/>
    <w:rsid w:val="00575260"/>
    <w:rsid w:val="00580251"/>
    <w:rsid w:val="00580727"/>
    <w:rsid w:val="0058181D"/>
    <w:rsid w:val="005819D9"/>
    <w:rsid w:val="00582F39"/>
    <w:rsid w:val="00583F64"/>
    <w:rsid w:val="00583F75"/>
    <w:rsid w:val="0058414B"/>
    <w:rsid w:val="005841FD"/>
    <w:rsid w:val="00584D91"/>
    <w:rsid w:val="00585757"/>
    <w:rsid w:val="00587D1B"/>
    <w:rsid w:val="00590136"/>
    <w:rsid w:val="00590710"/>
    <w:rsid w:val="00590748"/>
    <w:rsid w:val="005907D8"/>
    <w:rsid w:val="00591B92"/>
    <w:rsid w:val="00591BB9"/>
    <w:rsid w:val="00591CA0"/>
    <w:rsid w:val="00591F02"/>
    <w:rsid w:val="00594646"/>
    <w:rsid w:val="00594F18"/>
    <w:rsid w:val="00595618"/>
    <w:rsid w:val="00595784"/>
    <w:rsid w:val="005958A1"/>
    <w:rsid w:val="005958CC"/>
    <w:rsid w:val="0059641E"/>
    <w:rsid w:val="00596638"/>
    <w:rsid w:val="00597D6A"/>
    <w:rsid w:val="005A0A0B"/>
    <w:rsid w:val="005A1122"/>
    <w:rsid w:val="005A1244"/>
    <w:rsid w:val="005A2632"/>
    <w:rsid w:val="005A26B3"/>
    <w:rsid w:val="005A2938"/>
    <w:rsid w:val="005A5E9C"/>
    <w:rsid w:val="005A6D80"/>
    <w:rsid w:val="005A76D6"/>
    <w:rsid w:val="005B0080"/>
    <w:rsid w:val="005B0785"/>
    <w:rsid w:val="005B0DB9"/>
    <w:rsid w:val="005B1386"/>
    <w:rsid w:val="005B1655"/>
    <w:rsid w:val="005B1983"/>
    <w:rsid w:val="005B1D47"/>
    <w:rsid w:val="005B2928"/>
    <w:rsid w:val="005B2945"/>
    <w:rsid w:val="005B6C65"/>
    <w:rsid w:val="005C08C9"/>
    <w:rsid w:val="005C0A29"/>
    <w:rsid w:val="005C190E"/>
    <w:rsid w:val="005C28B8"/>
    <w:rsid w:val="005C4F15"/>
    <w:rsid w:val="005C5F86"/>
    <w:rsid w:val="005C71FE"/>
    <w:rsid w:val="005D119E"/>
    <w:rsid w:val="005D1EBA"/>
    <w:rsid w:val="005D20B2"/>
    <w:rsid w:val="005D238F"/>
    <w:rsid w:val="005D2700"/>
    <w:rsid w:val="005D28BF"/>
    <w:rsid w:val="005D2B45"/>
    <w:rsid w:val="005D3E27"/>
    <w:rsid w:val="005D58C0"/>
    <w:rsid w:val="005D5E0B"/>
    <w:rsid w:val="005D60BC"/>
    <w:rsid w:val="005D6145"/>
    <w:rsid w:val="005D629D"/>
    <w:rsid w:val="005D63EB"/>
    <w:rsid w:val="005E0C78"/>
    <w:rsid w:val="005E1DBA"/>
    <w:rsid w:val="005E3ABF"/>
    <w:rsid w:val="005E3D57"/>
    <w:rsid w:val="005E3E95"/>
    <w:rsid w:val="005E5B0B"/>
    <w:rsid w:val="005E6D2F"/>
    <w:rsid w:val="005E7C76"/>
    <w:rsid w:val="005F2C4D"/>
    <w:rsid w:val="005F3978"/>
    <w:rsid w:val="005F3AE4"/>
    <w:rsid w:val="005F53B9"/>
    <w:rsid w:val="005F675B"/>
    <w:rsid w:val="005F69AD"/>
    <w:rsid w:val="005F6F04"/>
    <w:rsid w:val="005F7E59"/>
    <w:rsid w:val="00600035"/>
    <w:rsid w:val="00600A4C"/>
    <w:rsid w:val="00600BAD"/>
    <w:rsid w:val="00600CDF"/>
    <w:rsid w:val="0060100D"/>
    <w:rsid w:val="0060231F"/>
    <w:rsid w:val="006025DE"/>
    <w:rsid w:val="00604A5F"/>
    <w:rsid w:val="00604B47"/>
    <w:rsid w:val="00604D06"/>
    <w:rsid w:val="006057CC"/>
    <w:rsid w:val="0060614B"/>
    <w:rsid w:val="006062E6"/>
    <w:rsid w:val="00610809"/>
    <w:rsid w:val="00610A84"/>
    <w:rsid w:val="00611DA8"/>
    <w:rsid w:val="00612E2D"/>
    <w:rsid w:val="00613C6D"/>
    <w:rsid w:val="0061703D"/>
    <w:rsid w:val="006208D8"/>
    <w:rsid w:val="00621B85"/>
    <w:rsid w:val="006220C5"/>
    <w:rsid w:val="00622715"/>
    <w:rsid w:val="006235AB"/>
    <w:rsid w:val="0062473A"/>
    <w:rsid w:val="00624E23"/>
    <w:rsid w:val="0062574F"/>
    <w:rsid w:val="00625F18"/>
    <w:rsid w:val="006260C8"/>
    <w:rsid w:val="00627FC9"/>
    <w:rsid w:val="006303FD"/>
    <w:rsid w:val="0063046D"/>
    <w:rsid w:val="006310E0"/>
    <w:rsid w:val="00632587"/>
    <w:rsid w:val="006327BB"/>
    <w:rsid w:val="00632DE6"/>
    <w:rsid w:val="00633BE4"/>
    <w:rsid w:val="0063470E"/>
    <w:rsid w:val="00634D44"/>
    <w:rsid w:val="0064006C"/>
    <w:rsid w:val="00641FF3"/>
    <w:rsid w:val="006428CF"/>
    <w:rsid w:val="00642F38"/>
    <w:rsid w:val="00646725"/>
    <w:rsid w:val="0064724C"/>
    <w:rsid w:val="0064732C"/>
    <w:rsid w:val="006476BF"/>
    <w:rsid w:val="00647B65"/>
    <w:rsid w:val="0065012F"/>
    <w:rsid w:val="0065038A"/>
    <w:rsid w:val="00650C4E"/>
    <w:rsid w:val="00652E8F"/>
    <w:rsid w:val="0065353E"/>
    <w:rsid w:val="00654468"/>
    <w:rsid w:val="006558E3"/>
    <w:rsid w:val="00655D89"/>
    <w:rsid w:val="00656F07"/>
    <w:rsid w:val="006571E1"/>
    <w:rsid w:val="00657E06"/>
    <w:rsid w:val="00660BFB"/>
    <w:rsid w:val="00661344"/>
    <w:rsid w:val="00661C9B"/>
    <w:rsid w:val="00662121"/>
    <w:rsid w:val="006638E0"/>
    <w:rsid w:val="006653B2"/>
    <w:rsid w:val="0066653D"/>
    <w:rsid w:val="00666F6E"/>
    <w:rsid w:val="00667C67"/>
    <w:rsid w:val="0067000F"/>
    <w:rsid w:val="00673178"/>
    <w:rsid w:val="00673859"/>
    <w:rsid w:val="00674CED"/>
    <w:rsid w:val="00674DFE"/>
    <w:rsid w:val="00675468"/>
    <w:rsid w:val="00675A03"/>
    <w:rsid w:val="00675CDE"/>
    <w:rsid w:val="00675E7A"/>
    <w:rsid w:val="00676B61"/>
    <w:rsid w:val="006775F2"/>
    <w:rsid w:val="0067775F"/>
    <w:rsid w:val="00677887"/>
    <w:rsid w:val="006803A8"/>
    <w:rsid w:val="006805A5"/>
    <w:rsid w:val="00680B4B"/>
    <w:rsid w:val="00680F42"/>
    <w:rsid w:val="00681449"/>
    <w:rsid w:val="006822BA"/>
    <w:rsid w:val="006834A6"/>
    <w:rsid w:val="00683761"/>
    <w:rsid w:val="00684703"/>
    <w:rsid w:val="00684BAF"/>
    <w:rsid w:val="0068590D"/>
    <w:rsid w:val="00686237"/>
    <w:rsid w:val="006862B2"/>
    <w:rsid w:val="00686622"/>
    <w:rsid w:val="00686B84"/>
    <w:rsid w:val="0068717D"/>
    <w:rsid w:val="0069176B"/>
    <w:rsid w:val="00692F0F"/>
    <w:rsid w:val="00692FCF"/>
    <w:rsid w:val="00693D7F"/>
    <w:rsid w:val="006940E5"/>
    <w:rsid w:val="006952F9"/>
    <w:rsid w:val="0069570C"/>
    <w:rsid w:val="00695D03"/>
    <w:rsid w:val="006960F2"/>
    <w:rsid w:val="00696831"/>
    <w:rsid w:val="00696B2D"/>
    <w:rsid w:val="00696E6F"/>
    <w:rsid w:val="00697741"/>
    <w:rsid w:val="006979AD"/>
    <w:rsid w:val="00697E34"/>
    <w:rsid w:val="006A02E1"/>
    <w:rsid w:val="006A067A"/>
    <w:rsid w:val="006A06E7"/>
    <w:rsid w:val="006A250E"/>
    <w:rsid w:val="006A270D"/>
    <w:rsid w:val="006A271E"/>
    <w:rsid w:val="006A5D8E"/>
    <w:rsid w:val="006A6384"/>
    <w:rsid w:val="006A74F0"/>
    <w:rsid w:val="006A7674"/>
    <w:rsid w:val="006A7BCB"/>
    <w:rsid w:val="006B078C"/>
    <w:rsid w:val="006B1F37"/>
    <w:rsid w:val="006B27E6"/>
    <w:rsid w:val="006B32D2"/>
    <w:rsid w:val="006B3983"/>
    <w:rsid w:val="006B3F10"/>
    <w:rsid w:val="006B4395"/>
    <w:rsid w:val="006B5023"/>
    <w:rsid w:val="006B5127"/>
    <w:rsid w:val="006B51D5"/>
    <w:rsid w:val="006B5E4B"/>
    <w:rsid w:val="006B63DB"/>
    <w:rsid w:val="006B6778"/>
    <w:rsid w:val="006B6B73"/>
    <w:rsid w:val="006C11D1"/>
    <w:rsid w:val="006C1240"/>
    <w:rsid w:val="006C1F19"/>
    <w:rsid w:val="006C1F3C"/>
    <w:rsid w:val="006C215D"/>
    <w:rsid w:val="006C2F78"/>
    <w:rsid w:val="006C3B31"/>
    <w:rsid w:val="006C517B"/>
    <w:rsid w:val="006C5C57"/>
    <w:rsid w:val="006C5FA7"/>
    <w:rsid w:val="006C62E1"/>
    <w:rsid w:val="006C6E5E"/>
    <w:rsid w:val="006C7824"/>
    <w:rsid w:val="006D21A6"/>
    <w:rsid w:val="006D304D"/>
    <w:rsid w:val="006D53FA"/>
    <w:rsid w:val="006D5E88"/>
    <w:rsid w:val="006D6441"/>
    <w:rsid w:val="006D6DE6"/>
    <w:rsid w:val="006D7F5D"/>
    <w:rsid w:val="006E0D66"/>
    <w:rsid w:val="006E2E50"/>
    <w:rsid w:val="006E32AD"/>
    <w:rsid w:val="006E3437"/>
    <w:rsid w:val="006E3F91"/>
    <w:rsid w:val="006E4CCE"/>
    <w:rsid w:val="006E5C18"/>
    <w:rsid w:val="006E6519"/>
    <w:rsid w:val="006E7F19"/>
    <w:rsid w:val="006F06C3"/>
    <w:rsid w:val="006F113E"/>
    <w:rsid w:val="006F1A17"/>
    <w:rsid w:val="006F2085"/>
    <w:rsid w:val="006F35B1"/>
    <w:rsid w:val="006F3B9E"/>
    <w:rsid w:val="006F3C3B"/>
    <w:rsid w:val="006F3EE9"/>
    <w:rsid w:val="006F4470"/>
    <w:rsid w:val="006F55C8"/>
    <w:rsid w:val="006F5947"/>
    <w:rsid w:val="006F68B2"/>
    <w:rsid w:val="006F68EE"/>
    <w:rsid w:val="006F6CDF"/>
    <w:rsid w:val="006F720F"/>
    <w:rsid w:val="006F7221"/>
    <w:rsid w:val="007016A8"/>
    <w:rsid w:val="00701E05"/>
    <w:rsid w:val="00702DA9"/>
    <w:rsid w:val="007035CD"/>
    <w:rsid w:val="00703D4D"/>
    <w:rsid w:val="00704626"/>
    <w:rsid w:val="00704C62"/>
    <w:rsid w:val="007062E0"/>
    <w:rsid w:val="00707F1F"/>
    <w:rsid w:val="007103A9"/>
    <w:rsid w:val="0071048B"/>
    <w:rsid w:val="00710B39"/>
    <w:rsid w:val="00711777"/>
    <w:rsid w:val="0071328D"/>
    <w:rsid w:val="0071384B"/>
    <w:rsid w:val="00713FFA"/>
    <w:rsid w:val="007140B2"/>
    <w:rsid w:val="0071470C"/>
    <w:rsid w:val="007149BF"/>
    <w:rsid w:val="007166E9"/>
    <w:rsid w:val="0071687D"/>
    <w:rsid w:val="007171BB"/>
    <w:rsid w:val="007179EB"/>
    <w:rsid w:val="0072020F"/>
    <w:rsid w:val="0072021C"/>
    <w:rsid w:val="00720B21"/>
    <w:rsid w:val="00720E0E"/>
    <w:rsid w:val="00720E5A"/>
    <w:rsid w:val="007223DF"/>
    <w:rsid w:val="00722EAB"/>
    <w:rsid w:val="007233CC"/>
    <w:rsid w:val="00723E2E"/>
    <w:rsid w:val="0072409C"/>
    <w:rsid w:val="007248A3"/>
    <w:rsid w:val="007253B9"/>
    <w:rsid w:val="007255CB"/>
    <w:rsid w:val="00726894"/>
    <w:rsid w:val="00727942"/>
    <w:rsid w:val="0073048E"/>
    <w:rsid w:val="00730705"/>
    <w:rsid w:val="0073147D"/>
    <w:rsid w:val="00732382"/>
    <w:rsid w:val="00732719"/>
    <w:rsid w:val="00733748"/>
    <w:rsid w:val="0073450C"/>
    <w:rsid w:val="00734B31"/>
    <w:rsid w:val="00735EEF"/>
    <w:rsid w:val="007369EC"/>
    <w:rsid w:val="0073780E"/>
    <w:rsid w:val="00740486"/>
    <w:rsid w:val="0074137B"/>
    <w:rsid w:val="00742978"/>
    <w:rsid w:val="00743240"/>
    <w:rsid w:val="007446DD"/>
    <w:rsid w:val="00744A05"/>
    <w:rsid w:val="007473F0"/>
    <w:rsid w:val="00750CAA"/>
    <w:rsid w:val="007515D7"/>
    <w:rsid w:val="00751A95"/>
    <w:rsid w:val="0075234B"/>
    <w:rsid w:val="007535E1"/>
    <w:rsid w:val="007535E9"/>
    <w:rsid w:val="0075383B"/>
    <w:rsid w:val="00753B5E"/>
    <w:rsid w:val="00754B21"/>
    <w:rsid w:val="007554CC"/>
    <w:rsid w:val="00755714"/>
    <w:rsid w:val="007562C6"/>
    <w:rsid w:val="0075732E"/>
    <w:rsid w:val="007574A4"/>
    <w:rsid w:val="00757862"/>
    <w:rsid w:val="00757E7B"/>
    <w:rsid w:val="007609F0"/>
    <w:rsid w:val="00762562"/>
    <w:rsid w:val="00764EAB"/>
    <w:rsid w:val="00765D42"/>
    <w:rsid w:val="00766164"/>
    <w:rsid w:val="007666EB"/>
    <w:rsid w:val="0076724A"/>
    <w:rsid w:val="0076749C"/>
    <w:rsid w:val="007677EB"/>
    <w:rsid w:val="00767CDE"/>
    <w:rsid w:val="00767E95"/>
    <w:rsid w:val="00770F65"/>
    <w:rsid w:val="007716BE"/>
    <w:rsid w:val="007717B1"/>
    <w:rsid w:val="007719C4"/>
    <w:rsid w:val="007721E3"/>
    <w:rsid w:val="007725E6"/>
    <w:rsid w:val="00772F58"/>
    <w:rsid w:val="0077305F"/>
    <w:rsid w:val="007731DC"/>
    <w:rsid w:val="00773938"/>
    <w:rsid w:val="007762FB"/>
    <w:rsid w:val="007766ED"/>
    <w:rsid w:val="0077696C"/>
    <w:rsid w:val="007775DC"/>
    <w:rsid w:val="00781760"/>
    <w:rsid w:val="00782C08"/>
    <w:rsid w:val="00782E33"/>
    <w:rsid w:val="00782F56"/>
    <w:rsid w:val="00784278"/>
    <w:rsid w:val="00785DD6"/>
    <w:rsid w:val="00786B57"/>
    <w:rsid w:val="00787318"/>
    <w:rsid w:val="007873DA"/>
    <w:rsid w:val="00787AD9"/>
    <w:rsid w:val="0079208B"/>
    <w:rsid w:val="007923EA"/>
    <w:rsid w:val="007962CF"/>
    <w:rsid w:val="00796AEC"/>
    <w:rsid w:val="0079713E"/>
    <w:rsid w:val="00797261"/>
    <w:rsid w:val="00797ED2"/>
    <w:rsid w:val="007A01C4"/>
    <w:rsid w:val="007A169A"/>
    <w:rsid w:val="007A247C"/>
    <w:rsid w:val="007A2565"/>
    <w:rsid w:val="007A3237"/>
    <w:rsid w:val="007A3346"/>
    <w:rsid w:val="007A338A"/>
    <w:rsid w:val="007A39CC"/>
    <w:rsid w:val="007A439D"/>
    <w:rsid w:val="007A503B"/>
    <w:rsid w:val="007A5931"/>
    <w:rsid w:val="007A66BF"/>
    <w:rsid w:val="007B0E2C"/>
    <w:rsid w:val="007B143D"/>
    <w:rsid w:val="007B14FC"/>
    <w:rsid w:val="007B25D0"/>
    <w:rsid w:val="007B3866"/>
    <w:rsid w:val="007B3D60"/>
    <w:rsid w:val="007B429B"/>
    <w:rsid w:val="007B44C9"/>
    <w:rsid w:val="007B462E"/>
    <w:rsid w:val="007B6193"/>
    <w:rsid w:val="007B6777"/>
    <w:rsid w:val="007B6CFF"/>
    <w:rsid w:val="007B7374"/>
    <w:rsid w:val="007B7B97"/>
    <w:rsid w:val="007B7D6D"/>
    <w:rsid w:val="007B7FC3"/>
    <w:rsid w:val="007C1C28"/>
    <w:rsid w:val="007C2CA0"/>
    <w:rsid w:val="007C40B8"/>
    <w:rsid w:val="007C4488"/>
    <w:rsid w:val="007C494B"/>
    <w:rsid w:val="007C4966"/>
    <w:rsid w:val="007C5478"/>
    <w:rsid w:val="007C584F"/>
    <w:rsid w:val="007C73BA"/>
    <w:rsid w:val="007C7802"/>
    <w:rsid w:val="007D0A28"/>
    <w:rsid w:val="007D157E"/>
    <w:rsid w:val="007D1D2A"/>
    <w:rsid w:val="007D2929"/>
    <w:rsid w:val="007D3018"/>
    <w:rsid w:val="007D4DAD"/>
    <w:rsid w:val="007D567E"/>
    <w:rsid w:val="007D57A3"/>
    <w:rsid w:val="007D6054"/>
    <w:rsid w:val="007D7EDC"/>
    <w:rsid w:val="007D7F26"/>
    <w:rsid w:val="007E00E1"/>
    <w:rsid w:val="007E04F0"/>
    <w:rsid w:val="007E0C7C"/>
    <w:rsid w:val="007E0E34"/>
    <w:rsid w:val="007E1977"/>
    <w:rsid w:val="007E2342"/>
    <w:rsid w:val="007E27DD"/>
    <w:rsid w:val="007E349E"/>
    <w:rsid w:val="007E5516"/>
    <w:rsid w:val="007E5932"/>
    <w:rsid w:val="007E5C8E"/>
    <w:rsid w:val="007E68F3"/>
    <w:rsid w:val="007E726A"/>
    <w:rsid w:val="007E753F"/>
    <w:rsid w:val="007F0BD4"/>
    <w:rsid w:val="007F0E19"/>
    <w:rsid w:val="007F1EEC"/>
    <w:rsid w:val="007F202E"/>
    <w:rsid w:val="007F30AC"/>
    <w:rsid w:val="007F3CF1"/>
    <w:rsid w:val="007F55C7"/>
    <w:rsid w:val="007F6BD3"/>
    <w:rsid w:val="007F716F"/>
    <w:rsid w:val="007F782C"/>
    <w:rsid w:val="00800F82"/>
    <w:rsid w:val="008018EF"/>
    <w:rsid w:val="0080246F"/>
    <w:rsid w:val="00802B9E"/>
    <w:rsid w:val="008046FC"/>
    <w:rsid w:val="00804896"/>
    <w:rsid w:val="00804F37"/>
    <w:rsid w:val="00805606"/>
    <w:rsid w:val="00805EC3"/>
    <w:rsid w:val="00805ED7"/>
    <w:rsid w:val="008062A3"/>
    <w:rsid w:val="00806400"/>
    <w:rsid w:val="00806F5F"/>
    <w:rsid w:val="00807275"/>
    <w:rsid w:val="0080755E"/>
    <w:rsid w:val="00807CBC"/>
    <w:rsid w:val="00811045"/>
    <w:rsid w:val="00811DCB"/>
    <w:rsid w:val="00812240"/>
    <w:rsid w:val="008130F4"/>
    <w:rsid w:val="00813364"/>
    <w:rsid w:val="0081389B"/>
    <w:rsid w:val="008145F3"/>
    <w:rsid w:val="0081468A"/>
    <w:rsid w:val="0081470C"/>
    <w:rsid w:val="00815AA0"/>
    <w:rsid w:val="00815BC4"/>
    <w:rsid w:val="00815D12"/>
    <w:rsid w:val="00815E11"/>
    <w:rsid w:val="008169DD"/>
    <w:rsid w:val="008177CD"/>
    <w:rsid w:val="00820324"/>
    <w:rsid w:val="008217EE"/>
    <w:rsid w:val="00822038"/>
    <w:rsid w:val="008220FF"/>
    <w:rsid w:val="0082297E"/>
    <w:rsid w:val="00822AB9"/>
    <w:rsid w:val="00823508"/>
    <w:rsid w:val="00824DA7"/>
    <w:rsid w:val="00825DE8"/>
    <w:rsid w:val="0082621E"/>
    <w:rsid w:val="008278FC"/>
    <w:rsid w:val="00830DE3"/>
    <w:rsid w:val="0083157C"/>
    <w:rsid w:val="00832905"/>
    <w:rsid w:val="00832C8A"/>
    <w:rsid w:val="008343D3"/>
    <w:rsid w:val="00834FF0"/>
    <w:rsid w:val="0083501E"/>
    <w:rsid w:val="0083566E"/>
    <w:rsid w:val="00835CFC"/>
    <w:rsid w:val="0083661F"/>
    <w:rsid w:val="00836EB4"/>
    <w:rsid w:val="00837652"/>
    <w:rsid w:val="008378F6"/>
    <w:rsid w:val="008408C2"/>
    <w:rsid w:val="008416BB"/>
    <w:rsid w:val="0084183E"/>
    <w:rsid w:val="00842449"/>
    <w:rsid w:val="00842CEE"/>
    <w:rsid w:val="00843575"/>
    <w:rsid w:val="0084446F"/>
    <w:rsid w:val="00844AB0"/>
    <w:rsid w:val="0084528B"/>
    <w:rsid w:val="00845438"/>
    <w:rsid w:val="00847863"/>
    <w:rsid w:val="0085028E"/>
    <w:rsid w:val="008508D9"/>
    <w:rsid w:val="00850D2A"/>
    <w:rsid w:val="00851019"/>
    <w:rsid w:val="008511BD"/>
    <w:rsid w:val="00851C89"/>
    <w:rsid w:val="00851D0E"/>
    <w:rsid w:val="008566F2"/>
    <w:rsid w:val="0085774F"/>
    <w:rsid w:val="00857870"/>
    <w:rsid w:val="008604E1"/>
    <w:rsid w:val="00861604"/>
    <w:rsid w:val="00861782"/>
    <w:rsid w:val="00861CC1"/>
    <w:rsid w:val="00861FB6"/>
    <w:rsid w:val="008645BF"/>
    <w:rsid w:val="00867067"/>
    <w:rsid w:val="008709FD"/>
    <w:rsid w:val="00870A7D"/>
    <w:rsid w:val="008712FF"/>
    <w:rsid w:val="00874EF5"/>
    <w:rsid w:val="00874F60"/>
    <w:rsid w:val="00876892"/>
    <w:rsid w:val="00876C43"/>
    <w:rsid w:val="00876C88"/>
    <w:rsid w:val="00877601"/>
    <w:rsid w:val="008777D1"/>
    <w:rsid w:val="00880F9B"/>
    <w:rsid w:val="00881427"/>
    <w:rsid w:val="0088185B"/>
    <w:rsid w:val="00882EAC"/>
    <w:rsid w:val="00883209"/>
    <w:rsid w:val="008836D1"/>
    <w:rsid w:val="008847B4"/>
    <w:rsid w:val="008853EF"/>
    <w:rsid w:val="00885A9F"/>
    <w:rsid w:val="00885F65"/>
    <w:rsid w:val="008861A5"/>
    <w:rsid w:val="008872F1"/>
    <w:rsid w:val="008877F2"/>
    <w:rsid w:val="0089067C"/>
    <w:rsid w:val="0089091B"/>
    <w:rsid w:val="00890E06"/>
    <w:rsid w:val="00892A7C"/>
    <w:rsid w:val="008936A4"/>
    <w:rsid w:val="008942F9"/>
    <w:rsid w:val="0089442B"/>
    <w:rsid w:val="0089547D"/>
    <w:rsid w:val="00896239"/>
    <w:rsid w:val="008963F6"/>
    <w:rsid w:val="0089652E"/>
    <w:rsid w:val="00897108"/>
    <w:rsid w:val="0089744B"/>
    <w:rsid w:val="00897CA1"/>
    <w:rsid w:val="008A0457"/>
    <w:rsid w:val="008A06AF"/>
    <w:rsid w:val="008A2365"/>
    <w:rsid w:val="008A27E5"/>
    <w:rsid w:val="008A2E07"/>
    <w:rsid w:val="008A308C"/>
    <w:rsid w:val="008A3338"/>
    <w:rsid w:val="008A3E0D"/>
    <w:rsid w:val="008A47A9"/>
    <w:rsid w:val="008A493F"/>
    <w:rsid w:val="008A6D0A"/>
    <w:rsid w:val="008A6FF7"/>
    <w:rsid w:val="008B0426"/>
    <w:rsid w:val="008B08B2"/>
    <w:rsid w:val="008B29BC"/>
    <w:rsid w:val="008B2F5C"/>
    <w:rsid w:val="008B327E"/>
    <w:rsid w:val="008B414D"/>
    <w:rsid w:val="008B54D1"/>
    <w:rsid w:val="008B5758"/>
    <w:rsid w:val="008B5C62"/>
    <w:rsid w:val="008B6785"/>
    <w:rsid w:val="008B7213"/>
    <w:rsid w:val="008B7FDD"/>
    <w:rsid w:val="008C050D"/>
    <w:rsid w:val="008C1DA3"/>
    <w:rsid w:val="008C3197"/>
    <w:rsid w:val="008C4502"/>
    <w:rsid w:val="008C57E1"/>
    <w:rsid w:val="008C67AF"/>
    <w:rsid w:val="008C71E3"/>
    <w:rsid w:val="008C7985"/>
    <w:rsid w:val="008C7C9F"/>
    <w:rsid w:val="008D0D96"/>
    <w:rsid w:val="008D103E"/>
    <w:rsid w:val="008D2DBF"/>
    <w:rsid w:val="008D34AC"/>
    <w:rsid w:val="008D350D"/>
    <w:rsid w:val="008D454D"/>
    <w:rsid w:val="008D456F"/>
    <w:rsid w:val="008D4CE8"/>
    <w:rsid w:val="008D5EE5"/>
    <w:rsid w:val="008D7240"/>
    <w:rsid w:val="008D7308"/>
    <w:rsid w:val="008D75F2"/>
    <w:rsid w:val="008D7ECA"/>
    <w:rsid w:val="008E02A6"/>
    <w:rsid w:val="008E08C4"/>
    <w:rsid w:val="008E12FD"/>
    <w:rsid w:val="008E2CBF"/>
    <w:rsid w:val="008E473C"/>
    <w:rsid w:val="008E4B3F"/>
    <w:rsid w:val="008E4BD5"/>
    <w:rsid w:val="008E523D"/>
    <w:rsid w:val="008E542F"/>
    <w:rsid w:val="008E71EF"/>
    <w:rsid w:val="008F2F60"/>
    <w:rsid w:val="008F344A"/>
    <w:rsid w:val="008F4CE0"/>
    <w:rsid w:val="008F620A"/>
    <w:rsid w:val="008F679B"/>
    <w:rsid w:val="008F716A"/>
    <w:rsid w:val="008F762B"/>
    <w:rsid w:val="009006DA"/>
    <w:rsid w:val="00901845"/>
    <w:rsid w:val="00901A1F"/>
    <w:rsid w:val="00901BB8"/>
    <w:rsid w:val="00902E6D"/>
    <w:rsid w:val="00906928"/>
    <w:rsid w:val="00906A3F"/>
    <w:rsid w:val="009074F3"/>
    <w:rsid w:val="009109B2"/>
    <w:rsid w:val="00911542"/>
    <w:rsid w:val="00911C83"/>
    <w:rsid w:val="0091387F"/>
    <w:rsid w:val="00914389"/>
    <w:rsid w:val="0091445D"/>
    <w:rsid w:val="0091450E"/>
    <w:rsid w:val="00914915"/>
    <w:rsid w:val="00915352"/>
    <w:rsid w:val="009161DE"/>
    <w:rsid w:val="009164E4"/>
    <w:rsid w:val="00920A0E"/>
    <w:rsid w:val="00920DAF"/>
    <w:rsid w:val="00921515"/>
    <w:rsid w:val="009221C3"/>
    <w:rsid w:val="00923049"/>
    <w:rsid w:val="00926016"/>
    <w:rsid w:val="00927409"/>
    <w:rsid w:val="009279BF"/>
    <w:rsid w:val="00927FE1"/>
    <w:rsid w:val="0093031B"/>
    <w:rsid w:val="00930AE9"/>
    <w:rsid w:val="00930B28"/>
    <w:rsid w:val="00930C04"/>
    <w:rsid w:val="00930DD3"/>
    <w:rsid w:val="009320FA"/>
    <w:rsid w:val="009325FB"/>
    <w:rsid w:val="009332AC"/>
    <w:rsid w:val="009339FE"/>
    <w:rsid w:val="009341D9"/>
    <w:rsid w:val="00934215"/>
    <w:rsid w:val="009348DD"/>
    <w:rsid w:val="00934986"/>
    <w:rsid w:val="009349F5"/>
    <w:rsid w:val="00934FF6"/>
    <w:rsid w:val="0093554D"/>
    <w:rsid w:val="00936F1C"/>
    <w:rsid w:val="00937BFE"/>
    <w:rsid w:val="00940007"/>
    <w:rsid w:val="0094059A"/>
    <w:rsid w:val="00942839"/>
    <w:rsid w:val="00943D58"/>
    <w:rsid w:val="00945EC5"/>
    <w:rsid w:val="009473D3"/>
    <w:rsid w:val="00947956"/>
    <w:rsid w:val="00947D7F"/>
    <w:rsid w:val="00950337"/>
    <w:rsid w:val="009508A5"/>
    <w:rsid w:val="009515B5"/>
    <w:rsid w:val="009517CA"/>
    <w:rsid w:val="00952F01"/>
    <w:rsid w:val="00952F8D"/>
    <w:rsid w:val="009533E9"/>
    <w:rsid w:val="009535D4"/>
    <w:rsid w:val="00953E2B"/>
    <w:rsid w:val="00954FBB"/>
    <w:rsid w:val="0095508A"/>
    <w:rsid w:val="009556E8"/>
    <w:rsid w:val="00956729"/>
    <w:rsid w:val="00956C20"/>
    <w:rsid w:val="009575EE"/>
    <w:rsid w:val="0095779F"/>
    <w:rsid w:val="00957A03"/>
    <w:rsid w:val="00962267"/>
    <w:rsid w:val="009626BA"/>
    <w:rsid w:val="00963034"/>
    <w:rsid w:val="0096366C"/>
    <w:rsid w:val="009643C6"/>
    <w:rsid w:val="00964ECA"/>
    <w:rsid w:val="00964EE1"/>
    <w:rsid w:val="0096655C"/>
    <w:rsid w:val="00966972"/>
    <w:rsid w:val="00966CE6"/>
    <w:rsid w:val="0096761F"/>
    <w:rsid w:val="009700EE"/>
    <w:rsid w:val="009702B1"/>
    <w:rsid w:val="009708B8"/>
    <w:rsid w:val="00970FD9"/>
    <w:rsid w:val="00971948"/>
    <w:rsid w:val="00971E19"/>
    <w:rsid w:val="00971F1D"/>
    <w:rsid w:val="0097210E"/>
    <w:rsid w:val="00972326"/>
    <w:rsid w:val="0097251B"/>
    <w:rsid w:val="00972884"/>
    <w:rsid w:val="009741D1"/>
    <w:rsid w:val="00974B33"/>
    <w:rsid w:val="0097532B"/>
    <w:rsid w:val="009756B3"/>
    <w:rsid w:val="00977390"/>
    <w:rsid w:val="009778CE"/>
    <w:rsid w:val="00982E47"/>
    <w:rsid w:val="009843CC"/>
    <w:rsid w:val="00985654"/>
    <w:rsid w:val="00985A75"/>
    <w:rsid w:val="0098614E"/>
    <w:rsid w:val="009868CE"/>
    <w:rsid w:val="0098796F"/>
    <w:rsid w:val="009903AC"/>
    <w:rsid w:val="00990669"/>
    <w:rsid w:val="00990D17"/>
    <w:rsid w:val="009918BF"/>
    <w:rsid w:val="00991DB2"/>
    <w:rsid w:val="009930F6"/>
    <w:rsid w:val="00994420"/>
    <w:rsid w:val="00994F23"/>
    <w:rsid w:val="00996124"/>
    <w:rsid w:val="00996266"/>
    <w:rsid w:val="0099689B"/>
    <w:rsid w:val="00996F00"/>
    <w:rsid w:val="00997229"/>
    <w:rsid w:val="00997949"/>
    <w:rsid w:val="009A1233"/>
    <w:rsid w:val="009A1A89"/>
    <w:rsid w:val="009A1BCE"/>
    <w:rsid w:val="009A1F26"/>
    <w:rsid w:val="009A33AA"/>
    <w:rsid w:val="009A3B1D"/>
    <w:rsid w:val="009A52E8"/>
    <w:rsid w:val="009A70BF"/>
    <w:rsid w:val="009A7420"/>
    <w:rsid w:val="009A7AF6"/>
    <w:rsid w:val="009B105C"/>
    <w:rsid w:val="009B1BCC"/>
    <w:rsid w:val="009B2ED5"/>
    <w:rsid w:val="009B47C9"/>
    <w:rsid w:val="009B51AF"/>
    <w:rsid w:val="009B5E13"/>
    <w:rsid w:val="009B607A"/>
    <w:rsid w:val="009B6274"/>
    <w:rsid w:val="009B6EB5"/>
    <w:rsid w:val="009B7D31"/>
    <w:rsid w:val="009B7DD1"/>
    <w:rsid w:val="009C010C"/>
    <w:rsid w:val="009C1224"/>
    <w:rsid w:val="009C1B69"/>
    <w:rsid w:val="009C1DB9"/>
    <w:rsid w:val="009C28E7"/>
    <w:rsid w:val="009C3ED5"/>
    <w:rsid w:val="009C5AC6"/>
    <w:rsid w:val="009C5E0E"/>
    <w:rsid w:val="009C757D"/>
    <w:rsid w:val="009C7E98"/>
    <w:rsid w:val="009D06D3"/>
    <w:rsid w:val="009D0704"/>
    <w:rsid w:val="009D07F5"/>
    <w:rsid w:val="009D0B8A"/>
    <w:rsid w:val="009D2065"/>
    <w:rsid w:val="009D2A19"/>
    <w:rsid w:val="009D2C98"/>
    <w:rsid w:val="009D36F8"/>
    <w:rsid w:val="009D7BD8"/>
    <w:rsid w:val="009E010A"/>
    <w:rsid w:val="009E1233"/>
    <w:rsid w:val="009E1544"/>
    <w:rsid w:val="009E1CF6"/>
    <w:rsid w:val="009E2136"/>
    <w:rsid w:val="009E2789"/>
    <w:rsid w:val="009E2DBB"/>
    <w:rsid w:val="009E3FB5"/>
    <w:rsid w:val="009E400C"/>
    <w:rsid w:val="009E4E8E"/>
    <w:rsid w:val="009E56C5"/>
    <w:rsid w:val="009E5DA5"/>
    <w:rsid w:val="009E63B7"/>
    <w:rsid w:val="009E77F1"/>
    <w:rsid w:val="009F05E0"/>
    <w:rsid w:val="009F1D64"/>
    <w:rsid w:val="009F2322"/>
    <w:rsid w:val="009F43E3"/>
    <w:rsid w:val="009F4B42"/>
    <w:rsid w:val="009F51DE"/>
    <w:rsid w:val="009F687D"/>
    <w:rsid w:val="009F73F6"/>
    <w:rsid w:val="00A000F6"/>
    <w:rsid w:val="00A006A0"/>
    <w:rsid w:val="00A008B3"/>
    <w:rsid w:val="00A00A44"/>
    <w:rsid w:val="00A00B73"/>
    <w:rsid w:val="00A0419E"/>
    <w:rsid w:val="00A04AE1"/>
    <w:rsid w:val="00A04B6E"/>
    <w:rsid w:val="00A0532B"/>
    <w:rsid w:val="00A05D4F"/>
    <w:rsid w:val="00A069D4"/>
    <w:rsid w:val="00A0763F"/>
    <w:rsid w:val="00A07DE4"/>
    <w:rsid w:val="00A112E2"/>
    <w:rsid w:val="00A11884"/>
    <w:rsid w:val="00A12591"/>
    <w:rsid w:val="00A129D8"/>
    <w:rsid w:val="00A12D29"/>
    <w:rsid w:val="00A13776"/>
    <w:rsid w:val="00A141FB"/>
    <w:rsid w:val="00A14BF4"/>
    <w:rsid w:val="00A1661E"/>
    <w:rsid w:val="00A16DCB"/>
    <w:rsid w:val="00A173A9"/>
    <w:rsid w:val="00A1755E"/>
    <w:rsid w:val="00A176A4"/>
    <w:rsid w:val="00A179C0"/>
    <w:rsid w:val="00A2063E"/>
    <w:rsid w:val="00A21A29"/>
    <w:rsid w:val="00A21CA7"/>
    <w:rsid w:val="00A23400"/>
    <w:rsid w:val="00A23CDB"/>
    <w:rsid w:val="00A252A3"/>
    <w:rsid w:val="00A257D7"/>
    <w:rsid w:val="00A25885"/>
    <w:rsid w:val="00A25987"/>
    <w:rsid w:val="00A27AC2"/>
    <w:rsid w:val="00A30DEF"/>
    <w:rsid w:val="00A30FCE"/>
    <w:rsid w:val="00A31398"/>
    <w:rsid w:val="00A313D1"/>
    <w:rsid w:val="00A3224D"/>
    <w:rsid w:val="00A322E2"/>
    <w:rsid w:val="00A355EF"/>
    <w:rsid w:val="00A35FEF"/>
    <w:rsid w:val="00A4036D"/>
    <w:rsid w:val="00A404B5"/>
    <w:rsid w:val="00A41102"/>
    <w:rsid w:val="00A42247"/>
    <w:rsid w:val="00A43882"/>
    <w:rsid w:val="00A44384"/>
    <w:rsid w:val="00A458D5"/>
    <w:rsid w:val="00A4630D"/>
    <w:rsid w:val="00A4676E"/>
    <w:rsid w:val="00A472E2"/>
    <w:rsid w:val="00A47F5E"/>
    <w:rsid w:val="00A51432"/>
    <w:rsid w:val="00A52430"/>
    <w:rsid w:val="00A52A75"/>
    <w:rsid w:val="00A52AE1"/>
    <w:rsid w:val="00A53347"/>
    <w:rsid w:val="00A533D9"/>
    <w:rsid w:val="00A546FC"/>
    <w:rsid w:val="00A549E4"/>
    <w:rsid w:val="00A55EA6"/>
    <w:rsid w:val="00A5686C"/>
    <w:rsid w:val="00A56B84"/>
    <w:rsid w:val="00A61059"/>
    <w:rsid w:val="00A63AA7"/>
    <w:rsid w:val="00A642DF"/>
    <w:rsid w:val="00A64EEC"/>
    <w:rsid w:val="00A6515E"/>
    <w:rsid w:val="00A660B2"/>
    <w:rsid w:val="00A6651E"/>
    <w:rsid w:val="00A6655C"/>
    <w:rsid w:val="00A66AA3"/>
    <w:rsid w:val="00A66F4D"/>
    <w:rsid w:val="00A6726E"/>
    <w:rsid w:val="00A67D87"/>
    <w:rsid w:val="00A67DE3"/>
    <w:rsid w:val="00A71E46"/>
    <w:rsid w:val="00A722AC"/>
    <w:rsid w:val="00A72A1D"/>
    <w:rsid w:val="00A7323F"/>
    <w:rsid w:val="00A744C6"/>
    <w:rsid w:val="00A7599F"/>
    <w:rsid w:val="00A77293"/>
    <w:rsid w:val="00A80691"/>
    <w:rsid w:val="00A812C9"/>
    <w:rsid w:val="00A81EE5"/>
    <w:rsid w:val="00A82522"/>
    <w:rsid w:val="00A83D11"/>
    <w:rsid w:val="00A83F35"/>
    <w:rsid w:val="00A84D40"/>
    <w:rsid w:val="00A84FC1"/>
    <w:rsid w:val="00A85AC4"/>
    <w:rsid w:val="00A86CAE"/>
    <w:rsid w:val="00A9000E"/>
    <w:rsid w:val="00A90E80"/>
    <w:rsid w:val="00A93342"/>
    <w:rsid w:val="00A964D7"/>
    <w:rsid w:val="00A97973"/>
    <w:rsid w:val="00AA05F1"/>
    <w:rsid w:val="00AA1876"/>
    <w:rsid w:val="00AA2965"/>
    <w:rsid w:val="00AA2A8B"/>
    <w:rsid w:val="00AA3297"/>
    <w:rsid w:val="00AA3A98"/>
    <w:rsid w:val="00AA6B08"/>
    <w:rsid w:val="00AA7971"/>
    <w:rsid w:val="00AB2ABA"/>
    <w:rsid w:val="00AB2FAD"/>
    <w:rsid w:val="00AB30F8"/>
    <w:rsid w:val="00AB369C"/>
    <w:rsid w:val="00AB52FC"/>
    <w:rsid w:val="00AB5A15"/>
    <w:rsid w:val="00AB60DB"/>
    <w:rsid w:val="00AB674D"/>
    <w:rsid w:val="00AB754D"/>
    <w:rsid w:val="00AB7EB5"/>
    <w:rsid w:val="00AC0B5B"/>
    <w:rsid w:val="00AC244B"/>
    <w:rsid w:val="00AC2FF6"/>
    <w:rsid w:val="00AC3B8A"/>
    <w:rsid w:val="00AC3CB4"/>
    <w:rsid w:val="00AC587D"/>
    <w:rsid w:val="00AC613A"/>
    <w:rsid w:val="00AC7145"/>
    <w:rsid w:val="00AD01EB"/>
    <w:rsid w:val="00AD0B89"/>
    <w:rsid w:val="00AD0D53"/>
    <w:rsid w:val="00AD1147"/>
    <w:rsid w:val="00AD1F71"/>
    <w:rsid w:val="00AD23E2"/>
    <w:rsid w:val="00AD2DB9"/>
    <w:rsid w:val="00AD3B6E"/>
    <w:rsid w:val="00AD405E"/>
    <w:rsid w:val="00AD406B"/>
    <w:rsid w:val="00AD44A4"/>
    <w:rsid w:val="00AD4C26"/>
    <w:rsid w:val="00AD57ED"/>
    <w:rsid w:val="00AD6124"/>
    <w:rsid w:val="00AD67A3"/>
    <w:rsid w:val="00AD69D9"/>
    <w:rsid w:val="00AD7366"/>
    <w:rsid w:val="00AD7C63"/>
    <w:rsid w:val="00AE041D"/>
    <w:rsid w:val="00AE0E30"/>
    <w:rsid w:val="00AE0F29"/>
    <w:rsid w:val="00AE378A"/>
    <w:rsid w:val="00AE40BA"/>
    <w:rsid w:val="00AE4FA6"/>
    <w:rsid w:val="00AE5178"/>
    <w:rsid w:val="00AE5A11"/>
    <w:rsid w:val="00AE65EF"/>
    <w:rsid w:val="00AE6E38"/>
    <w:rsid w:val="00AF0A63"/>
    <w:rsid w:val="00AF11BD"/>
    <w:rsid w:val="00AF4A71"/>
    <w:rsid w:val="00AF63B1"/>
    <w:rsid w:val="00AF6700"/>
    <w:rsid w:val="00AF72D6"/>
    <w:rsid w:val="00AF791B"/>
    <w:rsid w:val="00B003C4"/>
    <w:rsid w:val="00B0070D"/>
    <w:rsid w:val="00B01DB5"/>
    <w:rsid w:val="00B02D01"/>
    <w:rsid w:val="00B031B7"/>
    <w:rsid w:val="00B034EA"/>
    <w:rsid w:val="00B06771"/>
    <w:rsid w:val="00B068F2"/>
    <w:rsid w:val="00B07878"/>
    <w:rsid w:val="00B10561"/>
    <w:rsid w:val="00B10A0F"/>
    <w:rsid w:val="00B12DD3"/>
    <w:rsid w:val="00B13128"/>
    <w:rsid w:val="00B15138"/>
    <w:rsid w:val="00B1602A"/>
    <w:rsid w:val="00B17D98"/>
    <w:rsid w:val="00B20527"/>
    <w:rsid w:val="00B20FA8"/>
    <w:rsid w:val="00B21569"/>
    <w:rsid w:val="00B22AE0"/>
    <w:rsid w:val="00B237DA"/>
    <w:rsid w:val="00B242E0"/>
    <w:rsid w:val="00B24FD3"/>
    <w:rsid w:val="00B25666"/>
    <w:rsid w:val="00B25EAC"/>
    <w:rsid w:val="00B26226"/>
    <w:rsid w:val="00B26D71"/>
    <w:rsid w:val="00B3137B"/>
    <w:rsid w:val="00B31D3F"/>
    <w:rsid w:val="00B32381"/>
    <w:rsid w:val="00B3239E"/>
    <w:rsid w:val="00B32B95"/>
    <w:rsid w:val="00B343F4"/>
    <w:rsid w:val="00B357B1"/>
    <w:rsid w:val="00B358A9"/>
    <w:rsid w:val="00B35A9E"/>
    <w:rsid w:val="00B35ED1"/>
    <w:rsid w:val="00B36D78"/>
    <w:rsid w:val="00B403BA"/>
    <w:rsid w:val="00B414FC"/>
    <w:rsid w:val="00B42F2C"/>
    <w:rsid w:val="00B434FF"/>
    <w:rsid w:val="00B43547"/>
    <w:rsid w:val="00B445B5"/>
    <w:rsid w:val="00B44DF2"/>
    <w:rsid w:val="00B45202"/>
    <w:rsid w:val="00B45EDF"/>
    <w:rsid w:val="00B45F47"/>
    <w:rsid w:val="00B46167"/>
    <w:rsid w:val="00B4679F"/>
    <w:rsid w:val="00B46C69"/>
    <w:rsid w:val="00B46CD7"/>
    <w:rsid w:val="00B46ED1"/>
    <w:rsid w:val="00B5076D"/>
    <w:rsid w:val="00B510CD"/>
    <w:rsid w:val="00B5168F"/>
    <w:rsid w:val="00B51A2B"/>
    <w:rsid w:val="00B51CE0"/>
    <w:rsid w:val="00B52249"/>
    <w:rsid w:val="00B52439"/>
    <w:rsid w:val="00B53128"/>
    <w:rsid w:val="00B531DF"/>
    <w:rsid w:val="00B541DD"/>
    <w:rsid w:val="00B542C7"/>
    <w:rsid w:val="00B54446"/>
    <w:rsid w:val="00B54749"/>
    <w:rsid w:val="00B55E17"/>
    <w:rsid w:val="00B5671D"/>
    <w:rsid w:val="00B567ED"/>
    <w:rsid w:val="00B569DD"/>
    <w:rsid w:val="00B57BD3"/>
    <w:rsid w:val="00B57C49"/>
    <w:rsid w:val="00B63534"/>
    <w:rsid w:val="00B63F36"/>
    <w:rsid w:val="00B660FE"/>
    <w:rsid w:val="00B6634E"/>
    <w:rsid w:val="00B66910"/>
    <w:rsid w:val="00B6739E"/>
    <w:rsid w:val="00B6772B"/>
    <w:rsid w:val="00B679A3"/>
    <w:rsid w:val="00B7021B"/>
    <w:rsid w:val="00B71B15"/>
    <w:rsid w:val="00B73ECC"/>
    <w:rsid w:val="00B73F47"/>
    <w:rsid w:val="00B740C4"/>
    <w:rsid w:val="00B7442D"/>
    <w:rsid w:val="00B7679F"/>
    <w:rsid w:val="00B76D3D"/>
    <w:rsid w:val="00B76F8E"/>
    <w:rsid w:val="00B771DC"/>
    <w:rsid w:val="00B8033D"/>
    <w:rsid w:val="00B80C9C"/>
    <w:rsid w:val="00B82A90"/>
    <w:rsid w:val="00B82AFB"/>
    <w:rsid w:val="00B83438"/>
    <w:rsid w:val="00B84F98"/>
    <w:rsid w:val="00B85605"/>
    <w:rsid w:val="00B857A4"/>
    <w:rsid w:val="00B85AB1"/>
    <w:rsid w:val="00B86481"/>
    <w:rsid w:val="00B86B19"/>
    <w:rsid w:val="00B86F8C"/>
    <w:rsid w:val="00B87E2A"/>
    <w:rsid w:val="00B90109"/>
    <w:rsid w:val="00B9132D"/>
    <w:rsid w:val="00B913AC"/>
    <w:rsid w:val="00B91BBF"/>
    <w:rsid w:val="00B92355"/>
    <w:rsid w:val="00B926F5"/>
    <w:rsid w:val="00B9462D"/>
    <w:rsid w:val="00B94695"/>
    <w:rsid w:val="00B950F5"/>
    <w:rsid w:val="00B95851"/>
    <w:rsid w:val="00B9622E"/>
    <w:rsid w:val="00B9694A"/>
    <w:rsid w:val="00B96E4F"/>
    <w:rsid w:val="00B97498"/>
    <w:rsid w:val="00B975E1"/>
    <w:rsid w:val="00B97AA7"/>
    <w:rsid w:val="00BA0F2D"/>
    <w:rsid w:val="00BA0FA5"/>
    <w:rsid w:val="00BA1067"/>
    <w:rsid w:val="00BA153F"/>
    <w:rsid w:val="00BA1548"/>
    <w:rsid w:val="00BA15EA"/>
    <w:rsid w:val="00BA21B4"/>
    <w:rsid w:val="00BA2382"/>
    <w:rsid w:val="00BA3004"/>
    <w:rsid w:val="00BA32F5"/>
    <w:rsid w:val="00BA5175"/>
    <w:rsid w:val="00BA523C"/>
    <w:rsid w:val="00BA5628"/>
    <w:rsid w:val="00BA58B2"/>
    <w:rsid w:val="00BA6A67"/>
    <w:rsid w:val="00BA7517"/>
    <w:rsid w:val="00BB30AE"/>
    <w:rsid w:val="00BB31F3"/>
    <w:rsid w:val="00BB3335"/>
    <w:rsid w:val="00BB366D"/>
    <w:rsid w:val="00BB4443"/>
    <w:rsid w:val="00BB448D"/>
    <w:rsid w:val="00BB4C44"/>
    <w:rsid w:val="00BB55E8"/>
    <w:rsid w:val="00BB6B2D"/>
    <w:rsid w:val="00BB7583"/>
    <w:rsid w:val="00BC1791"/>
    <w:rsid w:val="00BC19EC"/>
    <w:rsid w:val="00BC2487"/>
    <w:rsid w:val="00BC2B0B"/>
    <w:rsid w:val="00BC363B"/>
    <w:rsid w:val="00BC52B4"/>
    <w:rsid w:val="00BC62B7"/>
    <w:rsid w:val="00BC79DF"/>
    <w:rsid w:val="00BC7FEE"/>
    <w:rsid w:val="00BD03E2"/>
    <w:rsid w:val="00BD0DCE"/>
    <w:rsid w:val="00BD1D5C"/>
    <w:rsid w:val="00BD345D"/>
    <w:rsid w:val="00BD3AEE"/>
    <w:rsid w:val="00BD3CB4"/>
    <w:rsid w:val="00BD3DF8"/>
    <w:rsid w:val="00BD4826"/>
    <w:rsid w:val="00BD5002"/>
    <w:rsid w:val="00BD54DA"/>
    <w:rsid w:val="00BD5552"/>
    <w:rsid w:val="00BD67A6"/>
    <w:rsid w:val="00BD6A87"/>
    <w:rsid w:val="00BD7144"/>
    <w:rsid w:val="00BD7F99"/>
    <w:rsid w:val="00BE0551"/>
    <w:rsid w:val="00BE10C9"/>
    <w:rsid w:val="00BE3BC4"/>
    <w:rsid w:val="00BE41A6"/>
    <w:rsid w:val="00BE4451"/>
    <w:rsid w:val="00BE4837"/>
    <w:rsid w:val="00BE68A7"/>
    <w:rsid w:val="00BE706F"/>
    <w:rsid w:val="00BE7FDA"/>
    <w:rsid w:val="00BF3278"/>
    <w:rsid w:val="00BF332B"/>
    <w:rsid w:val="00BF36F7"/>
    <w:rsid w:val="00BF440C"/>
    <w:rsid w:val="00BF49CE"/>
    <w:rsid w:val="00BF5949"/>
    <w:rsid w:val="00BF728C"/>
    <w:rsid w:val="00C00A38"/>
    <w:rsid w:val="00C01498"/>
    <w:rsid w:val="00C02BEA"/>
    <w:rsid w:val="00C02EC1"/>
    <w:rsid w:val="00C034CC"/>
    <w:rsid w:val="00C040D3"/>
    <w:rsid w:val="00C05A4A"/>
    <w:rsid w:val="00C05C03"/>
    <w:rsid w:val="00C05ED7"/>
    <w:rsid w:val="00C0769E"/>
    <w:rsid w:val="00C07ED5"/>
    <w:rsid w:val="00C10947"/>
    <w:rsid w:val="00C10A87"/>
    <w:rsid w:val="00C10B14"/>
    <w:rsid w:val="00C111DD"/>
    <w:rsid w:val="00C12D33"/>
    <w:rsid w:val="00C12E5A"/>
    <w:rsid w:val="00C15B8F"/>
    <w:rsid w:val="00C162BA"/>
    <w:rsid w:val="00C16F8B"/>
    <w:rsid w:val="00C175C8"/>
    <w:rsid w:val="00C17813"/>
    <w:rsid w:val="00C17A3A"/>
    <w:rsid w:val="00C17FA7"/>
    <w:rsid w:val="00C20F41"/>
    <w:rsid w:val="00C213A7"/>
    <w:rsid w:val="00C228EE"/>
    <w:rsid w:val="00C2307A"/>
    <w:rsid w:val="00C2458D"/>
    <w:rsid w:val="00C25E4E"/>
    <w:rsid w:val="00C26EF3"/>
    <w:rsid w:val="00C27CBE"/>
    <w:rsid w:val="00C30678"/>
    <w:rsid w:val="00C3470F"/>
    <w:rsid w:val="00C347AE"/>
    <w:rsid w:val="00C356EC"/>
    <w:rsid w:val="00C357B8"/>
    <w:rsid w:val="00C36425"/>
    <w:rsid w:val="00C408E2"/>
    <w:rsid w:val="00C40C89"/>
    <w:rsid w:val="00C41ACE"/>
    <w:rsid w:val="00C424CE"/>
    <w:rsid w:val="00C4259F"/>
    <w:rsid w:val="00C444C5"/>
    <w:rsid w:val="00C45518"/>
    <w:rsid w:val="00C46F16"/>
    <w:rsid w:val="00C4723A"/>
    <w:rsid w:val="00C505CD"/>
    <w:rsid w:val="00C50660"/>
    <w:rsid w:val="00C51281"/>
    <w:rsid w:val="00C5182C"/>
    <w:rsid w:val="00C527BB"/>
    <w:rsid w:val="00C52C79"/>
    <w:rsid w:val="00C53BE3"/>
    <w:rsid w:val="00C54296"/>
    <w:rsid w:val="00C5499A"/>
    <w:rsid w:val="00C56156"/>
    <w:rsid w:val="00C5692D"/>
    <w:rsid w:val="00C57D0B"/>
    <w:rsid w:val="00C57E36"/>
    <w:rsid w:val="00C60F20"/>
    <w:rsid w:val="00C61A54"/>
    <w:rsid w:val="00C61FC6"/>
    <w:rsid w:val="00C62C7B"/>
    <w:rsid w:val="00C636DC"/>
    <w:rsid w:val="00C64152"/>
    <w:rsid w:val="00C64A24"/>
    <w:rsid w:val="00C66B17"/>
    <w:rsid w:val="00C66BCA"/>
    <w:rsid w:val="00C66F16"/>
    <w:rsid w:val="00C6721E"/>
    <w:rsid w:val="00C67FF0"/>
    <w:rsid w:val="00C7018C"/>
    <w:rsid w:val="00C70E48"/>
    <w:rsid w:val="00C71867"/>
    <w:rsid w:val="00C71989"/>
    <w:rsid w:val="00C719D3"/>
    <w:rsid w:val="00C74A99"/>
    <w:rsid w:val="00C754DF"/>
    <w:rsid w:val="00C755BD"/>
    <w:rsid w:val="00C757DB"/>
    <w:rsid w:val="00C75B59"/>
    <w:rsid w:val="00C75DAA"/>
    <w:rsid w:val="00C761B1"/>
    <w:rsid w:val="00C76823"/>
    <w:rsid w:val="00C768B7"/>
    <w:rsid w:val="00C77009"/>
    <w:rsid w:val="00C801E4"/>
    <w:rsid w:val="00C808B1"/>
    <w:rsid w:val="00C81DE0"/>
    <w:rsid w:val="00C8281B"/>
    <w:rsid w:val="00C82B33"/>
    <w:rsid w:val="00C83005"/>
    <w:rsid w:val="00C83692"/>
    <w:rsid w:val="00C838A5"/>
    <w:rsid w:val="00C83940"/>
    <w:rsid w:val="00C83AFB"/>
    <w:rsid w:val="00C83EE2"/>
    <w:rsid w:val="00C844AB"/>
    <w:rsid w:val="00C846A0"/>
    <w:rsid w:val="00C85E00"/>
    <w:rsid w:val="00C864B3"/>
    <w:rsid w:val="00C86A3F"/>
    <w:rsid w:val="00C86C3E"/>
    <w:rsid w:val="00C8783A"/>
    <w:rsid w:val="00C90877"/>
    <w:rsid w:val="00C91547"/>
    <w:rsid w:val="00C918DA"/>
    <w:rsid w:val="00C91E3E"/>
    <w:rsid w:val="00C93848"/>
    <w:rsid w:val="00C9401E"/>
    <w:rsid w:val="00C94565"/>
    <w:rsid w:val="00C95500"/>
    <w:rsid w:val="00C959E3"/>
    <w:rsid w:val="00C97476"/>
    <w:rsid w:val="00C976B1"/>
    <w:rsid w:val="00C97869"/>
    <w:rsid w:val="00CA0728"/>
    <w:rsid w:val="00CA07B2"/>
    <w:rsid w:val="00CA0CB8"/>
    <w:rsid w:val="00CA0D0C"/>
    <w:rsid w:val="00CA1F47"/>
    <w:rsid w:val="00CA31A2"/>
    <w:rsid w:val="00CA321F"/>
    <w:rsid w:val="00CA332F"/>
    <w:rsid w:val="00CA376C"/>
    <w:rsid w:val="00CA4380"/>
    <w:rsid w:val="00CA4A48"/>
    <w:rsid w:val="00CA6FBA"/>
    <w:rsid w:val="00CA71BC"/>
    <w:rsid w:val="00CA771A"/>
    <w:rsid w:val="00CB02FA"/>
    <w:rsid w:val="00CB0410"/>
    <w:rsid w:val="00CB0B38"/>
    <w:rsid w:val="00CB343E"/>
    <w:rsid w:val="00CB36F5"/>
    <w:rsid w:val="00CB4309"/>
    <w:rsid w:val="00CB4DF6"/>
    <w:rsid w:val="00CB5233"/>
    <w:rsid w:val="00CB545D"/>
    <w:rsid w:val="00CB5A65"/>
    <w:rsid w:val="00CB661D"/>
    <w:rsid w:val="00CB6635"/>
    <w:rsid w:val="00CB7D75"/>
    <w:rsid w:val="00CC1060"/>
    <w:rsid w:val="00CC2B6C"/>
    <w:rsid w:val="00CC2F10"/>
    <w:rsid w:val="00CC3096"/>
    <w:rsid w:val="00CC387A"/>
    <w:rsid w:val="00CC494E"/>
    <w:rsid w:val="00CC7545"/>
    <w:rsid w:val="00CC75AB"/>
    <w:rsid w:val="00CD03B8"/>
    <w:rsid w:val="00CD042E"/>
    <w:rsid w:val="00CD105F"/>
    <w:rsid w:val="00CD2246"/>
    <w:rsid w:val="00CD29D8"/>
    <w:rsid w:val="00CD307F"/>
    <w:rsid w:val="00CD39CD"/>
    <w:rsid w:val="00CD41B4"/>
    <w:rsid w:val="00CD42FA"/>
    <w:rsid w:val="00CD593B"/>
    <w:rsid w:val="00CD59A3"/>
    <w:rsid w:val="00CD65AA"/>
    <w:rsid w:val="00CD6E46"/>
    <w:rsid w:val="00CE0680"/>
    <w:rsid w:val="00CE29EB"/>
    <w:rsid w:val="00CE50CF"/>
    <w:rsid w:val="00CE58B9"/>
    <w:rsid w:val="00CE6515"/>
    <w:rsid w:val="00CE7FAB"/>
    <w:rsid w:val="00CF094D"/>
    <w:rsid w:val="00CF1082"/>
    <w:rsid w:val="00CF1E8A"/>
    <w:rsid w:val="00CF228D"/>
    <w:rsid w:val="00CF22A3"/>
    <w:rsid w:val="00CF24E6"/>
    <w:rsid w:val="00CF3255"/>
    <w:rsid w:val="00CF3CAD"/>
    <w:rsid w:val="00CF3D04"/>
    <w:rsid w:val="00CF5169"/>
    <w:rsid w:val="00CF53A7"/>
    <w:rsid w:val="00CF54FB"/>
    <w:rsid w:val="00CF5D34"/>
    <w:rsid w:val="00CF625B"/>
    <w:rsid w:val="00CF699D"/>
    <w:rsid w:val="00CF6A64"/>
    <w:rsid w:val="00D0066D"/>
    <w:rsid w:val="00D006B9"/>
    <w:rsid w:val="00D007F2"/>
    <w:rsid w:val="00D01696"/>
    <w:rsid w:val="00D028CD"/>
    <w:rsid w:val="00D02A4D"/>
    <w:rsid w:val="00D02CEB"/>
    <w:rsid w:val="00D03B46"/>
    <w:rsid w:val="00D046EF"/>
    <w:rsid w:val="00D0473E"/>
    <w:rsid w:val="00D04EB6"/>
    <w:rsid w:val="00D057A0"/>
    <w:rsid w:val="00D06596"/>
    <w:rsid w:val="00D06D05"/>
    <w:rsid w:val="00D0744C"/>
    <w:rsid w:val="00D07B68"/>
    <w:rsid w:val="00D07FA6"/>
    <w:rsid w:val="00D10E24"/>
    <w:rsid w:val="00D11BB1"/>
    <w:rsid w:val="00D13A98"/>
    <w:rsid w:val="00D151C8"/>
    <w:rsid w:val="00D16E7D"/>
    <w:rsid w:val="00D17A83"/>
    <w:rsid w:val="00D17AD1"/>
    <w:rsid w:val="00D17C4D"/>
    <w:rsid w:val="00D219BE"/>
    <w:rsid w:val="00D23858"/>
    <w:rsid w:val="00D2456B"/>
    <w:rsid w:val="00D24BBD"/>
    <w:rsid w:val="00D24E0A"/>
    <w:rsid w:val="00D251B3"/>
    <w:rsid w:val="00D25232"/>
    <w:rsid w:val="00D258B2"/>
    <w:rsid w:val="00D25E2E"/>
    <w:rsid w:val="00D26E68"/>
    <w:rsid w:val="00D30CE5"/>
    <w:rsid w:val="00D311FA"/>
    <w:rsid w:val="00D33B13"/>
    <w:rsid w:val="00D34CE2"/>
    <w:rsid w:val="00D3560C"/>
    <w:rsid w:val="00D37386"/>
    <w:rsid w:val="00D40207"/>
    <w:rsid w:val="00D4095F"/>
    <w:rsid w:val="00D416FF"/>
    <w:rsid w:val="00D4193C"/>
    <w:rsid w:val="00D41D0B"/>
    <w:rsid w:val="00D43142"/>
    <w:rsid w:val="00D442D0"/>
    <w:rsid w:val="00D4430D"/>
    <w:rsid w:val="00D444D8"/>
    <w:rsid w:val="00D4457C"/>
    <w:rsid w:val="00D45981"/>
    <w:rsid w:val="00D4639B"/>
    <w:rsid w:val="00D466F7"/>
    <w:rsid w:val="00D50173"/>
    <w:rsid w:val="00D51C54"/>
    <w:rsid w:val="00D53157"/>
    <w:rsid w:val="00D5365D"/>
    <w:rsid w:val="00D543D4"/>
    <w:rsid w:val="00D5570B"/>
    <w:rsid w:val="00D55B96"/>
    <w:rsid w:val="00D55DD5"/>
    <w:rsid w:val="00D5638B"/>
    <w:rsid w:val="00D572AB"/>
    <w:rsid w:val="00D57B6F"/>
    <w:rsid w:val="00D57C8B"/>
    <w:rsid w:val="00D57D5C"/>
    <w:rsid w:val="00D60053"/>
    <w:rsid w:val="00D61F0F"/>
    <w:rsid w:val="00D638B7"/>
    <w:rsid w:val="00D63CCF"/>
    <w:rsid w:val="00D64107"/>
    <w:rsid w:val="00D64808"/>
    <w:rsid w:val="00D670B3"/>
    <w:rsid w:val="00D67874"/>
    <w:rsid w:val="00D67A6D"/>
    <w:rsid w:val="00D67CD2"/>
    <w:rsid w:val="00D70BA9"/>
    <w:rsid w:val="00D7112D"/>
    <w:rsid w:val="00D71212"/>
    <w:rsid w:val="00D71C91"/>
    <w:rsid w:val="00D72019"/>
    <w:rsid w:val="00D722EA"/>
    <w:rsid w:val="00D732BC"/>
    <w:rsid w:val="00D739AC"/>
    <w:rsid w:val="00D73B7A"/>
    <w:rsid w:val="00D7495E"/>
    <w:rsid w:val="00D74E47"/>
    <w:rsid w:val="00D7651E"/>
    <w:rsid w:val="00D7663C"/>
    <w:rsid w:val="00D77194"/>
    <w:rsid w:val="00D774D4"/>
    <w:rsid w:val="00D77CD0"/>
    <w:rsid w:val="00D77F8D"/>
    <w:rsid w:val="00D80CC2"/>
    <w:rsid w:val="00D81AF0"/>
    <w:rsid w:val="00D81D53"/>
    <w:rsid w:val="00D824B2"/>
    <w:rsid w:val="00D827A4"/>
    <w:rsid w:val="00D85A8B"/>
    <w:rsid w:val="00D86758"/>
    <w:rsid w:val="00D94F3A"/>
    <w:rsid w:val="00DA0092"/>
    <w:rsid w:val="00DA1EA7"/>
    <w:rsid w:val="00DA55F3"/>
    <w:rsid w:val="00DA6DA0"/>
    <w:rsid w:val="00DB0CC3"/>
    <w:rsid w:val="00DB1A12"/>
    <w:rsid w:val="00DB1B8B"/>
    <w:rsid w:val="00DB2029"/>
    <w:rsid w:val="00DB25B4"/>
    <w:rsid w:val="00DB2C11"/>
    <w:rsid w:val="00DB2EF8"/>
    <w:rsid w:val="00DB3106"/>
    <w:rsid w:val="00DB36BE"/>
    <w:rsid w:val="00DB3DE7"/>
    <w:rsid w:val="00DB4061"/>
    <w:rsid w:val="00DB46D3"/>
    <w:rsid w:val="00DB477A"/>
    <w:rsid w:val="00DB4ADA"/>
    <w:rsid w:val="00DB501A"/>
    <w:rsid w:val="00DB5B9C"/>
    <w:rsid w:val="00DB5D9A"/>
    <w:rsid w:val="00DB5FC1"/>
    <w:rsid w:val="00DB646E"/>
    <w:rsid w:val="00DB7C7F"/>
    <w:rsid w:val="00DC11D0"/>
    <w:rsid w:val="00DC1B62"/>
    <w:rsid w:val="00DC1C76"/>
    <w:rsid w:val="00DC2C7E"/>
    <w:rsid w:val="00DC4565"/>
    <w:rsid w:val="00DC4B60"/>
    <w:rsid w:val="00DC4E80"/>
    <w:rsid w:val="00DC5822"/>
    <w:rsid w:val="00DC5A93"/>
    <w:rsid w:val="00DC5CAE"/>
    <w:rsid w:val="00DC61ED"/>
    <w:rsid w:val="00DC69EF"/>
    <w:rsid w:val="00DC6E75"/>
    <w:rsid w:val="00DC74E0"/>
    <w:rsid w:val="00DD1B12"/>
    <w:rsid w:val="00DD1B32"/>
    <w:rsid w:val="00DD1E05"/>
    <w:rsid w:val="00DD222F"/>
    <w:rsid w:val="00DD24F8"/>
    <w:rsid w:val="00DD2C1B"/>
    <w:rsid w:val="00DD34FF"/>
    <w:rsid w:val="00DD3503"/>
    <w:rsid w:val="00DD3EC9"/>
    <w:rsid w:val="00DD4A25"/>
    <w:rsid w:val="00DD5446"/>
    <w:rsid w:val="00DD6808"/>
    <w:rsid w:val="00DD711A"/>
    <w:rsid w:val="00DE03D6"/>
    <w:rsid w:val="00DE0C29"/>
    <w:rsid w:val="00DE0F32"/>
    <w:rsid w:val="00DE2EB6"/>
    <w:rsid w:val="00DE33D2"/>
    <w:rsid w:val="00DE386F"/>
    <w:rsid w:val="00DE3B96"/>
    <w:rsid w:val="00DE44C2"/>
    <w:rsid w:val="00DE49C8"/>
    <w:rsid w:val="00DE59FD"/>
    <w:rsid w:val="00DE6D31"/>
    <w:rsid w:val="00DE7527"/>
    <w:rsid w:val="00DE7FDC"/>
    <w:rsid w:val="00DF0FCB"/>
    <w:rsid w:val="00DF1525"/>
    <w:rsid w:val="00DF258E"/>
    <w:rsid w:val="00DF2652"/>
    <w:rsid w:val="00DF2E42"/>
    <w:rsid w:val="00DF3021"/>
    <w:rsid w:val="00DF334E"/>
    <w:rsid w:val="00DF36ED"/>
    <w:rsid w:val="00DF44B7"/>
    <w:rsid w:val="00DF48EB"/>
    <w:rsid w:val="00DF5C5E"/>
    <w:rsid w:val="00DF6FAB"/>
    <w:rsid w:val="00DF740B"/>
    <w:rsid w:val="00DF7FCB"/>
    <w:rsid w:val="00E00B44"/>
    <w:rsid w:val="00E00D09"/>
    <w:rsid w:val="00E00F98"/>
    <w:rsid w:val="00E01181"/>
    <w:rsid w:val="00E01EDC"/>
    <w:rsid w:val="00E02F65"/>
    <w:rsid w:val="00E0496D"/>
    <w:rsid w:val="00E06962"/>
    <w:rsid w:val="00E07AE8"/>
    <w:rsid w:val="00E07AF4"/>
    <w:rsid w:val="00E102CA"/>
    <w:rsid w:val="00E103DB"/>
    <w:rsid w:val="00E107D9"/>
    <w:rsid w:val="00E10D14"/>
    <w:rsid w:val="00E10F64"/>
    <w:rsid w:val="00E11DA7"/>
    <w:rsid w:val="00E124E3"/>
    <w:rsid w:val="00E13158"/>
    <w:rsid w:val="00E1324B"/>
    <w:rsid w:val="00E134DE"/>
    <w:rsid w:val="00E137D5"/>
    <w:rsid w:val="00E1474A"/>
    <w:rsid w:val="00E1584A"/>
    <w:rsid w:val="00E15FC1"/>
    <w:rsid w:val="00E17F8F"/>
    <w:rsid w:val="00E2131E"/>
    <w:rsid w:val="00E2297A"/>
    <w:rsid w:val="00E234A8"/>
    <w:rsid w:val="00E3047D"/>
    <w:rsid w:val="00E31354"/>
    <w:rsid w:val="00E32DBA"/>
    <w:rsid w:val="00E337F1"/>
    <w:rsid w:val="00E33B70"/>
    <w:rsid w:val="00E33E64"/>
    <w:rsid w:val="00E33FD7"/>
    <w:rsid w:val="00E372F0"/>
    <w:rsid w:val="00E40201"/>
    <w:rsid w:val="00E42F8A"/>
    <w:rsid w:val="00E437B1"/>
    <w:rsid w:val="00E46CD1"/>
    <w:rsid w:val="00E47508"/>
    <w:rsid w:val="00E47E0A"/>
    <w:rsid w:val="00E47FD1"/>
    <w:rsid w:val="00E500C4"/>
    <w:rsid w:val="00E50447"/>
    <w:rsid w:val="00E51612"/>
    <w:rsid w:val="00E527F6"/>
    <w:rsid w:val="00E52E44"/>
    <w:rsid w:val="00E530E5"/>
    <w:rsid w:val="00E543A9"/>
    <w:rsid w:val="00E54D92"/>
    <w:rsid w:val="00E54FE6"/>
    <w:rsid w:val="00E5506F"/>
    <w:rsid w:val="00E5791C"/>
    <w:rsid w:val="00E57A76"/>
    <w:rsid w:val="00E57E34"/>
    <w:rsid w:val="00E614C2"/>
    <w:rsid w:val="00E627D6"/>
    <w:rsid w:val="00E632B7"/>
    <w:rsid w:val="00E643F4"/>
    <w:rsid w:val="00E64CBC"/>
    <w:rsid w:val="00E64E2D"/>
    <w:rsid w:val="00E6509D"/>
    <w:rsid w:val="00E66FD2"/>
    <w:rsid w:val="00E67A70"/>
    <w:rsid w:val="00E711C4"/>
    <w:rsid w:val="00E72808"/>
    <w:rsid w:val="00E750B2"/>
    <w:rsid w:val="00E75CD6"/>
    <w:rsid w:val="00E75FB6"/>
    <w:rsid w:val="00E76405"/>
    <w:rsid w:val="00E76603"/>
    <w:rsid w:val="00E80649"/>
    <w:rsid w:val="00E80F68"/>
    <w:rsid w:val="00E81A56"/>
    <w:rsid w:val="00E823A0"/>
    <w:rsid w:val="00E844A5"/>
    <w:rsid w:val="00E84A81"/>
    <w:rsid w:val="00E84EF5"/>
    <w:rsid w:val="00E85FF6"/>
    <w:rsid w:val="00E873A5"/>
    <w:rsid w:val="00E90D12"/>
    <w:rsid w:val="00E9144F"/>
    <w:rsid w:val="00E91F70"/>
    <w:rsid w:val="00E9219D"/>
    <w:rsid w:val="00E94D39"/>
    <w:rsid w:val="00E94E92"/>
    <w:rsid w:val="00E957F3"/>
    <w:rsid w:val="00E95B0B"/>
    <w:rsid w:val="00E964E0"/>
    <w:rsid w:val="00EA102B"/>
    <w:rsid w:val="00EA13EC"/>
    <w:rsid w:val="00EA14D3"/>
    <w:rsid w:val="00EA16FB"/>
    <w:rsid w:val="00EA26EA"/>
    <w:rsid w:val="00EA394F"/>
    <w:rsid w:val="00EA3D7C"/>
    <w:rsid w:val="00EA5967"/>
    <w:rsid w:val="00EA5F7C"/>
    <w:rsid w:val="00EA611E"/>
    <w:rsid w:val="00EA6DCF"/>
    <w:rsid w:val="00EA6F21"/>
    <w:rsid w:val="00EA7436"/>
    <w:rsid w:val="00EA7D15"/>
    <w:rsid w:val="00EB0002"/>
    <w:rsid w:val="00EB1F6B"/>
    <w:rsid w:val="00EB2148"/>
    <w:rsid w:val="00EB2741"/>
    <w:rsid w:val="00EB45AC"/>
    <w:rsid w:val="00EB4ABB"/>
    <w:rsid w:val="00EB4DBA"/>
    <w:rsid w:val="00EB5972"/>
    <w:rsid w:val="00EB5A95"/>
    <w:rsid w:val="00EB5ACB"/>
    <w:rsid w:val="00EB78DE"/>
    <w:rsid w:val="00EB7D13"/>
    <w:rsid w:val="00EC0C89"/>
    <w:rsid w:val="00EC21F1"/>
    <w:rsid w:val="00EC3052"/>
    <w:rsid w:val="00EC3438"/>
    <w:rsid w:val="00EC3670"/>
    <w:rsid w:val="00EC3697"/>
    <w:rsid w:val="00EC557D"/>
    <w:rsid w:val="00EC6D4A"/>
    <w:rsid w:val="00EC794E"/>
    <w:rsid w:val="00EC7EE3"/>
    <w:rsid w:val="00ED0B6C"/>
    <w:rsid w:val="00ED114D"/>
    <w:rsid w:val="00ED18FA"/>
    <w:rsid w:val="00ED19E3"/>
    <w:rsid w:val="00ED1DE4"/>
    <w:rsid w:val="00ED28C5"/>
    <w:rsid w:val="00ED2CA0"/>
    <w:rsid w:val="00ED2EAB"/>
    <w:rsid w:val="00ED2F2B"/>
    <w:rsid w:val="00ED3057"/>
    <w:rsid w:val="00ED36E1"/>
    <w:rsid w:val="00ED3D58"/>
    <w:rsid w:val="00ED45A7"/>
    <w:rsid w:val="00ED45FF"/>
    <w:rsid w:val="00ED7291"/>
    <w:rsid w:val="00ED72C0"/>
    <w:rsid w:val="00ED7997"/>
    <w:rsid w:val="00ED7A42"/>
    <w:rsid w:val="00EE037F"/>
    <w:rsid w:val="00EE04D4"/>
    <w:rsid w:val="00EE0A10"/>
    <w:rsid w:val="00EE473C"/>
    <w:rsid w:val="00EE4A30"/>
    <w:rsid w:val="00EE4B32"/>
    <w:rsid w:val="00EE4EAE"/>
    <w:rsid w:val="00EE5004"/>
    <w:rsid w:val="00EE5C30"/>
    <w:rsid w:val="00EE5D42"/>
    <w:rsid w:val="00EF067B"/>
    <w:rsid w:val="00EF096C"/>
    <w:rsid w:val="00EF1AB1"/>
    <w:rsid w:val="00EF219F"/>
    <w:rsid w:val="00EF25FF"/>
    <w:rsid w:val="00EF27EE"/>
    <w:rsid w:val="00EF2971"/>
    <w:rsid w:val="00EF2B1B"/>
    <w:rsid w:val="00EF32E1"/>
    <w:rsid w:val="00EF3502"/>
    <w:rsid w:val="00EF4509"/>
    <w:rsid w:val="00EF6C82"/>
    <w:rsid w:val="00EF6D40"/>
    <w:rsid w:val="00EF7497"/>
    <w:rsid w:val="00F0018F"/>
    <w:rsid w:val="00F00214"/>
    <w:rsid w:val="00F02576"/>
    <w:rsid w:val="00F02827"/>
    <w:rsid w:val="00F02A7B"/>
    <w:rsid w:val="00F02ADA"/>
    <w:rsid w:val="00F03347"/>
    <w:rsid w:val="00F03FC1"/>
    <w:rsid w:val="00F05E8C"/>
    <w:rsid w:val="00F10445"/>
    <w:rsid w:val="00F10DE8"/>
    <w:rsid w:val="00F11A89"/>
    <w:rsid w:val="00F12097"/>
    <w:rsid w:val="00F1262F"/>
    <w:rsid w:val="00F135ED"/>
    <w:rsid w:val="00F13A85"/>
    <w:rsid w:val="00F14026"/>
    <w:rsid w:val="00F1424A"/>
    <w:rsid w:val="00F14624"/>
    <w:rsid w:val="00F158DB"/>
    <w:rsid w:val="00F20931"/>
    <w:rsid w:val="00F20DB6"/>
    <w:rsid w:val="00F20EEA"/>
    <w:rsid w:val="00F21E5E"/>
    <w:rsid w:val="00F22062"/>
    <w:rsid w:val="00F23517"/>
    <w:rsid w:val="00F23DE8"/>
    <w:rsid w:val="00F24361"/>
    <w:rsid w:val="00F243B1"/>
    <w:rsid w:val="00F259D6"/>
    <w:rsid w:val="00F26442"/>
    <w:rsid w:val="00F2665B"/>
    <w:rsid w:val="00F26F87"/>
    <w:rsid w:val="00F3025A"/>
    <w:rsid w:val="00F30515"/>
    <w:rsid w:val="00F319BC"/>
    <w:rsid w:val="00F31D32"/>
    <w:rsid w:val="00F324FE"/>
    <w:rsid w:val="00F32964"/>
    <w:rsid w:val="00F32BB3"/>
    <w:rsid w:val="00F333A0"/>
    <w:rsid w:val="00F33A02"/>
    <w:rsid w:val="00F34A74"/>
    <w:rsid w:val="00F406D8"/>
    <w:rsid w:val="00F40A10"/>
    <w:rsid w:val="00F40E03"/>
    <w:rsid w:val="00F41A5D"/>
    <w:rsid w:val="00F41AFD"/>
    <w:rsid w:val="00F4229C"/>
    <w:rsid w:val="00F4260E"/>
    <w:rsid w:val="00F42BDD"/>
    <w:rsid w:val="00F43A16"/>
    <w:rsid w:val="00F44515"/>
    <w:rsid w:val="00F45707"/>
    <w:rsid w:val="00F461C0"/>
    <w:rsid w:val="00F4657E"/>
    <w:rsid w:val="00F47CE8"/>
    <w:rsid w:val="00F506BC"/>
    <w:rsid w:val="00F50B8B"/>
    <w:rsid w:val="00F51C0C"/>
    <w:rsid w:val="00F52399"/>
    <w:rsid w:val="00F5256C"/>
    <w:rsid w:val="00F53A04"/>
    <w:rsid w:val="00F53AF7"/>
    <w:rsid w:val="00F53BA2"/>
    <w:rsid w:val="00F54948"/>
    <w:rsid w:val="00F55810"/>
    <w:rsid w:val="00F55DA6"/>
    <w:rsid w:val="00F56410"/>
    <w:rsid w:val="00F565C1"/>
    <w:rsid w:val="00F56AB4"/>
    <w:rsid w:val="00F57724"/>
    <w:rsid w:val="00F611A6"/>
    <w:rsid w:val="00F618A0"/>
    <w:rsid w:val="00F618DE"/>
    <w:rsid w:val="00F641AD"/>
    <w:rsid w:val="00F64542"/>
    <w:rsid w:val="00F64690"/>
    <w:rsid w:val="00F64A84"/>
    <w:rsid w:val="00F6604E"/>
    <w:rsid w:val="00F66467"/>
    <w:rsid w:val="00F70354"/>
    <w:rsid w:val="00F70F20"/>
    <w:rsid w:val="00F73B65"/>
    <w:rsid w:val="00F74817"/>
    <w:rsid w:val="00F74C4A"/>
    <w:rsid w:val="00F74E9C"/>
    <w:rsid w:val="00F80728"/>
    <w:rsid w:val="00F8253F"/>
    <w:rsid w:val="00F84E6C"/>
    <w:rsid w:val="00F84EFB"/>
    <w:rsid w:val="00F85D7D"/>
    <w:rsid w:val="00F90153"/>
    <w:rsid w:val="00F908CF"/>
    <w:rsid w:val="00F90EB7"/>
    <w:rsid w:val="00F92219"/>
    <w:rsid w:val="00F92371"/>
    <w:rsid w:val="00F92D84"/>
    <w:rsid w:val="00F92F01"/>
    <w:rsid w:val="00F9424C"/>
    <w:rsid w:val="00F94362"/>
    <w:rsid w:val="00F94560"/>
    <w:rsid w:val="00F946F8"/>
    <w:rsid w:val="00F9490E"/>
    <w:rsid w:val="00F96213"/>
    <w:rsid w:val="00F9632C"/>
    <w:rsid w:val="00FA00D0"/>
    <w:rsid w:val="00FA0365"/>
    <w:rsid w:val="00FA1450"/>
    <w:rsid w:val="00FA14B6"/>
    <w:rsid w:val="00FA21A1"/>
    <w:rsid w:val="00FA22F6"/>
    <w:rsid w:val="00FA4196"/>
    <w:rsid w:val="00FA421F"/>
    <w:rsid w:val="00FA4324"/>
    <w:rsid w:val="00FA433D"/>
    <w:rsid w:val="00FA5291"/>
    <w:rsid w:val="00FA5433"/>
    <w:rsid w:val="00FA5DAF"/>
    <w:rsid w:val="00FA6AB7"/>
    <w:rsid w:val="00FA79CA"/>
    <w:rsid w:val="00FA7A52"/>
    <w:rsid w:val="00FA7ACB"/>
    <w:rsid w:val="00FB0629"/>
    <w:rsid w:val="00FB19C1"/>
    <w:rsid w:val="00FB28E4"/>
    <w:rsid w:val="00FB309C"/>
    <w:rsid w:val="00FB35D9"/>
    <w:rsid w:val="00FB3D7C"/>
    <w:rsid w:val="00FB3DCB"/>
    <w:rsid w:val="00FB53ED"/>
    <w:rsid w:val="00FB584A"/>
    <w:rsid w:val="00FB6654"/>
    <w:rsid w:val="00FB7302"/>
    <w:rsid w:val="00FB76AA"/>
    <w:rsid w:val="00FB7A08"/>
    <w:rsid w:val="00FB7FC9"/>
    <w:rsid w:val="00FC0245"/>
    <w:rsid w:val="00FC059E"/>
    <w:rsid w:val="00FC09A0"/>
    <w:rsid w:val="00FC0CA9"/>
    <w:rsid w:val="00FC0D0C"/>
    <w:rsid w:val="00FC12EB"/>
    <w:rsid w:val="00FC1EF4"/>
    <w:rsid w:val="00FC201B"/>
    <w:rsid w:val="00FC3957"/>
    <w:rsid w:val="00FC3F90"/>
    <w:rsid w:val="00FC5391"/>
    <w:rsid w:val="00FC5651"/>
    <w:rsid w:val="00FC5E37"/>
    <w:rsid w:val="00FC5EAB"/>
    <w:rsid w:val="00FC6CB5"/>
    <w:rsid w:val="00FC7547"/>
    <w:rsid w:val="00FC7DE0"/>
    <w:rsid w:val="00FD032C"/>
    <w:rsid w:val="00FD18B1"/>
    <w:rsid w:val="00FD2532"/>
    <w:rsid w:val="00FD256C"/>
    <w:rsid w:val="00FD2D71"/>
    <w:rsid w:val="00FD3803"/>
    <w:rsid w:val="00FD397A"/>
    <w:rsid w:val="00FD6304"/>
    <w:rsid w:val="00FD659C"/>
    <w:rsid w:val="00FD7659"/>
    <w:rsid w:val="00FE0BBC"/>
    <w:rsid w:val="00FE170D"/>
    <w:rsid w:val="00FE3291"/>
    <w:rsid w:val="00FE36D0"/>
    <w:rsid w:val="00FE3C46"/>
    <w:rsid w:val="00FE450A"/>
    <w:rsid w:val="00FE5F14"/>
    <w:rsid w:val="00FE6B1C"/>
    <w:rsid w:val="00FE6FF6"/>
    <w:rsid w:val="00FE7D37"/>
    <w:rsid w:val="00FF10EB"/>
    <w:rsid w:val="00FF28CE"/>
    <w:rsid w:val="00FF29A7"/>
    <w:rsid w:val="00FF346E"/>
    <w:rsid w:val="00FF3837"/>
    <w:rsid w:val="00FF3E74"/>
    <w:rsid w:val="00FF4587"/>
    <w:rsid w:val="00FF493E"/>
    <w:rsid w:val="00FF5CEE"/>
    <w:rsid w:val="00FF6AF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ostalCode"/>
  <w:smartTagType w:namespaceuri="urn:schemas-microsoft-com:office:smarttags" w:name="country-region"/>
  <w:smartTagType w:namespaceuri="urn:schemas-microsoft-com:office:smarttags" w:name="place"/>
  <w:shapeDefaults>
    <o:shapedefaults v:ext="edit" spidmax="3074">
      <o:colormru v:ext="edit" colors="#cce8cf"/>
    </o:shapedefaults>
    <o:shapelayout v:ext="edit">
      <o:idmap v:ext="edit" data="1"/>
    </o:shapelayout>
  </w:shapeDefaults>
  <w:decimalSymbol w:val="."/>
  <w:listSeparator w:val=","/>
  <w15:chartTrackingRefBased/>
  <w15:docId w15:val="{DD352988-6631-41CD-B010-9C95F2729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0C78"/>
    <w:pPr>
      <w:widowControl w:val="0"/>
      <w:jc w:val="both"/>
    </w:pPr>
    <w:rPr>
      <w:kern w:val="2"/>
      <w:sz w:val="21"/>
      <w:szCs w:val="21"/>
      <w:lang w:val="en-US"/>
    </w:rPr>
  </w:style>
  <w:style w:type="paragraph" w:styleId="Heading1">
    <w:name w:val="heading 1"/>
    <w:basedOn w:val="Normal"/>
    <w:next w:val="Normal"/>
    <w:link w:val="Heading1Char"/>
    <w:uiPriority w:val="9"/>
    <w:qFormat/>
    <w:rsid w:val="00143CED"/>
    <w:pPr>
      <w:keepNext/>
      <w:keepLines/>
      <w:spacing w:before="340" w:after="330" w:line="578" w:lineRule="auto"/>
      <w:outlineLvl w:val="0"/>
    </w:pPr>
    <w:rPr>
      <w:b/>
      <w:bCs/>
      <w:kern w:val="44"/>
      <w:sz w:val="44"/>
      <w:szCs w:val="44"/>
      <w:lang w:val="x-none" w:eastAsia="x-none"/>
    </w:rPr>
  </w:style>
  <w:style w:type="paragraph" w:styleId="Heading2">
    <w:name w:val="heading 2"/>
    <w:basedOn w:val="Normal"/>
    <w:next w:val="Normal"/>
    <w:link w:val="Heading2Char"/>
    <w:uiPriority w:val="9"/>
    <w:qFormat/>
    <w:rsid w:val="004821D2"/>
    <w:pPr>
      <w:keepNext/>
      <w:keepLines/>
      <w:spacing w:before="260" w:after="260" w:line="416" w:lineRule="auto"/>
      <w:outlineLvl w:val="1"/>
    </w:pPr>
    <w:rPr>
      <w:rFonts w:ascii="Cambria" w:hAnsi="Cambria"/>
      <w:b/>
      <w:bCs/>
      <w:kern w:val="0"/>
      <w:sz w:val="32"/>
      <w:szCs w:val="32"/>
      <w:lang w:val="x-none" w:eastAsia="x-none"/>
    </w:rPr>
  </w:style>
  <w:style w:type="paragraph" w:styleId="Heading3">
    <w:name w:val="heading 3"/>
    <w:basedOn w:val="Normal"/>
    <w:next w:val="Normal"/>
    <w:link w:val="Heading3Char"/>
    <w:uiPriority w:val="9"/>
    <w:unhideWhenUsed/>
    <w:qFormat/>
    <w:rsid w:val="00C07ED5"/>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43E7"/>
    <w:pPr>
      <w:pBdr>
        <w:bottom w:val="single" w:sz="6" w:space="1" w:color="auto"/>
      </w:pBdr>
      <w:tabs>
        <w:tab w:val="center" w:pos="4153"/>
        <w:tab w:val="right" w:pos="8306"/>
      </w:tabs>
      <w:snapToGrid w:val="0"/>
      <w:jc w:val="center"/>
    </w:pPr>
    <w:rPr>
      <w:kern w:val="0"/>
      <w:sz w:val="18"/>
      <w:szCs w:val="18"/>
      <w:lang w:val="x-none" w:eastAsia="x-none"/>
    </w:rPr>
  </w:style>
  <w:style w:type="character" w:customStyle="1" w:styleId="HeaderChar">
    <w:name w:val="Header Char"/>
    <w:link w:val="Header"/>
    <w:uiPriority w:val="99"/>
    <w:rsid w:val="003A43E7"/>
    <w:rPr>
      <w:sz w:val="18"/>
      <w:szCs w:val="18"/>
    </w:rPr>
  </w:style>
  <w:style w:type="paragraph" w:styleId="Footer">
    <w:name w:val="footer"/>
    <w:basedOn w:val="Normal"/>
    <w:link w:val="FooterChar"/>
    <w:uiPriority w:val="99"/>
    <w:unhideWhenUsed/>
    <w:rsid w:val="003A43E7"/>
    <w:pPr>
      <w:tabs>
        <w:tab w:val="center" w:pos="4153"/>
        <w:tab w:val="right" w:pos="8306"/>
      </w:tabs>
      <w:snapToGrid w:val="0"/>
      <w:jc w:val="left"/>
    </w:pPr>
    <w:rPr>
      <w:kern w:val="0"/>
      <w:sz w:val="18"/>
      <w:szCs w:val="18"/>
      <w:lang w:val="x-none" w:eastAsia="x-none"/>
    </w:rPr>
  </w:style>
  <w:style w:type="character" w:customStyle="1" w:styleId="FooterChar">
    <w:name w:val="Footer Char"/>
    <w:link w:val="Footer"/>
    <w:uiPriority w:val="99"/>
    <w:rsid w:val="003A43E7"/>
    <w:rPr>
      <w:sz w:val="18"/>
      <w:szCs w:val="18"/>
    </w:rPr>
  </w:style>
  <w:style w:type="paragraph" w:styleId="BalloonText">
    <w:name w:val="Balloon Text"/>
    <w:basedOn w:val="Normal"/>
    <w:link w:val="BalloonTextChar"/>
    <w:uiPriority w:val="99"/>
    <w:semiHidden/>
    <w:unhideWhenUsed/>
    <w:rsid w:val="001C7DE5"/>
    <w:rPr>
      <w:kern w:val="0"/>
      <w:sz w:val="18"/>
      <w:szCs w:val="18"/>
      <w:lang w:val="x-none" w:eastAsia="x-none"/>
    </w:rPr>
  </w:style>
  <w:style w:type="character" w:customStyle="1" w:styleId="BalloonTextChar">
    <w:name w:val="Balloon Text Char"/>
    <w:link w:val="BalloonText"/>
    <w:uiPriority w:val="99"/>
    <w:semiHidden/>
    <w:rsid w:val="001C7DE5"/>
    <w:rPr>
      <w:sz w:val="18"/>
      <w:szCs w:val="18"/>
    </w:rPr>
  </w:style>
  <w:style w:type="character" w:customStyle="1" w:styleId="MTEquationSection">
    <w:name w:val="MTEquationSection"/>
    <w:rsid w:val="00885A9F"/>
    <w:rPr>
      <w:b/>
      <w:vanish/>
      <w:color w:val="FF0000"/>
      <w:sz w:val="36"/>
      <w:szCs w:val="36"/>
    </w:rPr>
  </w:style>
  <w:style w:type="paragraph" w:customStyle="1" w:styleId="MTDisplayEquation">
    <w:name w:val="MTDisplayEquation"/>
    <w:basedOn w:val="Normal"/>
    <w:next w:val="Normal"/>
    <w:link w:val="MTDisplayEquationChar"/>
    <w:rsid w:val="00885A9F"/>
    <w:pPr>
      <w:tabs>
        <w:tab w:val="center" w:pos="4160"/>
        <w:tab w:val="right" w:pos="8300"/>
      </w:tabs>
      <w:ind w:firstLineChars="200" w:firstLine="480"/>
    </w:pPr>
  </w:style>
  <w:style w:type="character" w:customStyle="1" w:styleId="MTDisplayEquationChar">
    <w:name w:val="MTDisplayEquation Char"/>
    <w:basedOn w:val="DefaultParagraphFont"/>
    <w:link w:val="MTDisplayEquation"/>
    <w:rsid w:val="00885A9F"/>
  </w:style>
  <w:style w:type="paragraph" w:styleId="ListParagraph">
    <w:name w:val="List Paragraph"/>
    <w:aliases w:val="列表段落"/>
    <w:basedOn w:val="Normal"/>
    <w:uiPriority w:val="34"/>
    <w:qFormat/>
    <w:rsid w:val="00BD0DCE"/>
    <w:pPr>
      <w:ind w:firstLineChars="200" w:firstLine="420"/>
    </w:pPr>
  </w:style>
  <w:style w:type="character" w:customStyle="1" w:styleId="Heading1Char">
    <w:name w:val="Heading 1 Char"/>
    <w:link w:val="Heading1"/>
    <w:uiPriority w:val="9"/>
    <w:rsid w:val="00143CED"/>
    <w:rPr>
      <w:b/>
      <w:bCs/>
      <w:kern w:val="44"/>
      <w:sz w:val="44"/>
      <w:szCs w:val="44"/>
    </w:rPr>
  </w:style>
  <w:style w:type="table" w:styleId="TableGrid">
    <w:name w:val="Table Grid"/>
    <w:basedOn w:val="TableNormal"/>
    <w:uiPriority w:val="59"/>
    <w:rsid w:val="00A129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rsid w:val="004821D2"/>
    <w:rPr>
      <w:rFonts w:ascii="Cambria" w:eastAsia="SimSun" w:hAnsi="Cambria" w:cs="Times New Roman"/>
      <w:b/>
      <w:bCs/>
      <w:sz w:val="32"/>
      <w:szCs w:val="32"/>
    </w:rPr>
  </w:style>
  <w:style w:type="character" w:customStyle="1" w:styleId="FootnoteTextChar">
    <w:name w:val="Footnote Text Char"/>
    <w:link w:val="FootnoteText"/>
    <w:semiHidden/>
    <w:qFormat/>
    <w:rsid w:val="00A21CA7"/>
    <w:rPr>
      <w:sz w:val="18"/>
      <w:szCs w:val="18"/>
    </w:rPr>
  </w:style>
  <w:style w:type="paragraph" w:styleId="FootnoteText">
    <w:name w:val="footnote text"/>
    <w:basedOn w:val="Normal"/>
    <w:link w:val="FootnoteTextChar"/>
    <w:semiHidden/>
    <w:qFormat/>
    <w:rsid w:val="00A21CA7"/>
    <w:pPr>
      <w:snapToGrid w:val="0"/>
      <w:jc w:val="left"/>
    </w:pPr>
    <w:rPr>
      <w:kern w:val="0"/>
      <w:sz w:val="18"/>
      <w:szCs w:val="18"/>
      <w:lang w:val="x-none" w:eastAsia="x-none"/>
    </w:rPr>
  </w:style>
  <w:style w:type="character" w:customStyle="1" w:styleId="Char1">
    <w:name w:val="脚注文本 Char1"/>
    <w:uiPriority w:val="99"/>
    <w:semiHidden/>
    <w:rsid w:val="00A21CA7"/>
    <w:rPr>
      <w:sz w:val="18"/>
      <w:szCs w:val="18"/>
    </w:rPr>
  </w:style>
  <w:style w:type="character" w:styleId="FootnoteReference">
    <w:name w:val="footnote reference"/>
    <w:semiHidden/>
    <w:qFormat/>
    <w:rsid w:val="00A21CA7"/>
    <w:rPr>
      <w:rFonts w:cs="Times New Roman"/>
      <w:vertAlign w:val="superscript"/>
    </w:rPr>
  </w:style>
  <w:style w:type="character" w:styleId="Hyperlink">
    <w:name w:val="Hyperlink"/>
    <w:uiPriority w:val="99"/>
    <w:unhideWhenUsed/>
    <w:qFormat/>
    <w:rsid w:val="00A21CA7"/>
    <w:rPr>
      <w:color w:val="0000FF"/>
      <w:u w:val="single"/>
    </w:rPr>
  </w:style>
  <w:style w:type="character" w:styleId="CommentReference">
    <w:name w:val="annotation reference"/>
    <w:uiPriority w:val="99"/>
    <w:semiHidden/>
    <w:unhideWhenUsed/>
    <w:rsid w:val="00FC3957"/>
    <w:rPr>
      <w:sz w:val="21"/>
      <w:szCs w:val="21"/>
    </w:rPr>
  </w:style>
  <w:style w:type="paragraph" w:styleId="CommentText">
    <w:name w:val="annotation text"/>
    <w:basedOn w:val="Normal"/>
    <w:link w:val="CommentTextChar"/>
    <w:uiPriority w:val="99"/>
    <w:semiHidden/>
    <w:unhideWhenUsed/>
    <w:rsid w:val="00FC3957"/>
    <w:pPr>
      <w:jc w:val="left"/>
    </w:pPr>
  </w:style>
  <w:style w:type="character" w:customStyle="1" w:styleId="CommentTextChar">
    <w:name w:val="Comment Text Char"/>
    <w:basedOn w:val="DefaultParagraphFont"/>
    <w:link w:val="CommentText"/>
    <w:uiPriority w:val="99"/>
    <w:semiHidden/>
    <w:rsid w:val="00FC3957"/>
  </w:style>
  <w:style w:type="paragraph" w:styleId="CommentSubject">
    <w:name w:val="annotation subject"/>
    <w:basedOn w:val="CommentText"/>
    <w:next w:val="CommentText"/>
    <w:link w:val="CommentSubjectChar"/>
    <w:uiPriority w:val="99"/>
    <w:semiHidden/>
    <w:unhideWhenUsed/>
    <w:rsid w:val="00FC3957"/>
    <w:rPr>
      <w:b/>
      <w:bCs/>
      <w:kern w:val="0"/>
      <w:sz w:val="20"/>
      <w:szCs w:val="20"/>
      <w:lang w:val="x-none" w:eastAsia="x-none"/>
    </w:rPr>
  </w:style>
  <w:style w:type="character" w:customStyle="1" w:styleId="CommentSubjectChar">
    <w:name w:val="Comment Subject Char"/>
    <w:link w:val="CommentSubject"/>
    <w:uiPriority w:val="99"/>
    <w:semiHidden/>
    <w:rsid w:val="00FC3957"/>
    <w:rPr>
      <w:b/>
      <w:bCs/>
    </w:rPr>
  </w:style>
  <w:style w:type="character" w:customStyle="1" w:styleId="Char">
    <w:name w:val="页脚 Char"/>
    <w:uiPriority w:val="99"/>
    <w:rsid w:val="000F22D3"/>
    <w:rPr>
      <w:lang w:eastAsia="zh-CN"/>
    </w:rPr>
  </w:style>
  <w:style w:type="character" w:customStyle="1" w:styleId="Heading3Char">
    <w:name w:val="Heading 3 Char"/>
    <w:link w:val="Heading3"/>
    <w:uiPriority w:val="9"/>
    <w:rsid w:val="00C07ED5"/>
    <w:rPr>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emf"/><Relationship Id="rId299" Type="http://schemas.openxmlformats.org/officeDocument/2006/relationships/oleObject" Target="embeddings/oleObject142.bin"/><Relationship Id="rId21" Type="http://schemas.openxmlformats.org/officeDocument/2006/relationships/image" Target="media/image8.wmf"/><Relationship Id="rId63" Type="http://schemas.openxmlformats.org/officeDocument/2006/relationships/oleObject" Target="embeddings/oleObject28.bin"/><Relationship Id="rId159" Type="http://schemas.openxmlformats.org/officeDocument/2006/relationships/oleObject" Target="embeddings/oleObject74.bin"/><Relationship Id="rId324" Type="http://schemas.openxmlformats.org/officeDocument/2006/relationships/fontTable" Target="fontTable.xml"/><Relationship Id="rId170" Type="http://schemas.openxmlformats.org/officeDocument/2006/relationships/oleObject" Target="embeddings/oleObject79.bin"/><Relationship Id="rId226" Type="http://schemas.openxmlformats.org/officeDocument/2006/relationships/image" Target="media/image114.wmf"/><Relationship Id="rId268" Type="http://schemas.openxmlformats.org/officeDocument/2006/relationships/oleObject" Target="embeddings/oleObject127.bin"/><Relationship Id="rId32" Type="http://schemas.openxmlformats.org/officeDocument/2006/relationships/oleObject" Target="embeddings/oleObject12.bin"/><Relationship Id="rId74" Type="http://schemas.openxmlformats.org/officeDocument/2006/relationships/image" Target="media/image34.wmf"/><Relationship Id="rId128" Type="http://schemas.openxmlformats.org/officeDocument/2006/relationships/image" Target="media/image63.wmf"/><Relationship Id="rId5" Type="http://schemas.openxmlformats.org/officeDocument/2006/relationships/webSettings" Target="webSettings.xml"/><Relationship Id="rId181" Type="http://schemas.openxmlformats.org/officeDocument/2006/relationships/image" Target="media/image90.wmf"/><Relationship Id="rId237" Type="http://schemas.openxmlformats.org/officeDocument/2006/relationships/oleObject" Target="embeddings/oleObject111.bin"/><Relationship Id="rId279" Type="http://schemas.openxmlformats.org/officeDocument/2006/relationships/image" Target="media/image140.wmf"/><Relationship Id="rId43" Type="http://schemas.openxmlformats.org/officeDocument/2006/relationships/image" Target="media/image19.wmf"/><Relationship Id="rId139" Type="http://schemas.openxmlformats.org/officeDocument/2006/relationships/oleObject" Target="embeddings/oleObject64.bin"/><Relationship Id="rId290" Type="http://schemas.openxmlformats.org/officeDocument/2006/relationships/oleObject" Target="embeddings/oleObject138.bin"/><Relationship Id="rId304" Type="http://schemas.openxmlformats.org/officeDocument/2006/relationships/image" Target="media/image153.emf"/><Relationship Id="rId85" Type="http://schemas.openxmlformats.org/officeDocument/2006/relationships/image" Target="media/image40.wmf"/><Relationship Id="rId150" Type="http://schemas.openxmlformats.org/officeDocument/2006/relationships/image" Target="media/image74.wmf"/><Relationship Id="rId192" Type="http://schemas.openxmlformats.org/officeDocument/2006/relationships/oleObject" Target="embeddings/oleObject90.bin"/><Relationship Id="rId206" Type="http://schemas.openxmlformats.org/officeDocument/2006/relationships/image" Target="media/image103.wmf"/><Relationship Id="rId248" Type="http://schemas.openxmlformats.org/officeDocument/2006/relationships/oleObject" Target="embeddings/oleObject117.bin"/><Relationship Id="rId12" Type="http://schemas.openxmlformats.org/officeDocument/2006/relationships/image" Target="media/image3.png"/><Relationship Id="rId108" Type="http://schemas.openxmlformats.org/officeDocument/2006/relationships/image" Target="media/image52.wmf"/><Relationship Id="rId315" Type="http://schemas.openxmlformats.org/officeDocument/2006/relationships/oleObject" Target="embeddings/oleObject149.bin"/><Relationship Id="rId54" Type="http://schemas.openxmlformats.org/officeDocument/2006/relationships/oleObject" Target="embeddings/oleObject23.bin"/><Relationship Id="rId96" Type="http://schemas.openxmlformats.org/officeDocument/2006/relationships/oleObject" Target="embeddings/oleObject44.bin"/><Relationship Id="rId161" Type="http://schemas.openxmlformats.org/officeDocument/2006/relationships/image" Target="media/image80.wmf"/><Relationship Id="rId217" Type="http://schemas.openxmlformats.org/officeDocument/2006/relationships/oleObject" Target="embeddings/oleObject102.bin"/><Relationship Id="rId259" Type="http://schemas.openxmlformats.org/officeDocument/2006/relationships/image" Target="media/image130.wmf"/><Relationship Id="rId23" Type="http://schemas.openxmlformats.org/officeDocument/2006/relationships/image" Target="media/image9.wmf"/><Relationship Id="rId119" Type="http://schemas.openxmlformats.org/officeDocument/2006/relationships/oleObject" Target="embeddings/oleObject54.bin"/><Relationship Id="rId270" Type="http://schemas.openxmlformats.org/officeDocument/2006/relationships/oleObject" Target="embeddings/oleObject128.bin"/><Relationship Id="rId65" Type="http://schemas.openxmlformats.org/officeDocument/2006/relationships/oleObject" Target="embeddings/oleObject29.bin"/><Relationship Id="rId130" Type="http://schemas.openxmlformats.org/officeDocument/2006/relationships/image" Target="media/image64.wmf"/><Relationship Id="rId172" Type="http://schemas.openxmlformats.org/officeDocument/2006/relationships/oleObject" Target="embeddings/oleObject80.bin"/><Relationship Id="rId228" Type="http://schemas.openxmlformats.org/officeDocument/2006/relationships/image" Target="media/image115.wmf"/><Relationship Id="rId281" Type="http://schemas.openxmlformats.org/officeDocument/2006/relationships/image" Target="media/image141.wmf"/><Relationship Id="rId34" Type="http://schemas.openxmlformats.org/officeDocument/2006/relationships/oleObject" Target="embeddings/oleObject13.bin"/><Relationship Id="rId76" Type="http://schemas.openxmlformats.org/officeDocument/2006/relationships/image" Target="media/image35.wmf"/><Relationship Id="rId141" Type="http://schemas.openxmlformats.org/officeDocument/2006/relationships/oleObject" Target="embeddings/oleObject65.bin"/><Relationship Id="rId7" Type="http://schemas.openxmlformats.org/officeDocument/2006/relationships/endnotes" Target="endnotes.xml"/><Relationship Id="rId162" Type="http://schemas.openxmlformats.org/officeDocument/2006/relationships/oleObject" Target="embeddings/oleObject75.bin"/><Relationship Id="rId183" Type="http://schemas.openxmlformats.org/officeDocument/2006/relationships/image" Target="media/image91.wmf"/><Relationship Id="rId218" Type="http://schemas.openxmlformats.org/officeDocument/2006/relationships/image" Target="media/image109.emf"/><Relationship Id="rId239" Type="http://schemas.openxmlformats.org/officeDocument/2006/relationships/oleObject" Target="embeddings/oleObject112.bin"/><Relationship Id="rId250" Type="http://schemas.openxmlformats.org/officeDocument/2006/relationships/oleObject" Target="embeddings/oleObject118.bin"/><Relationship Id="rId271" Type="http://schemas.openxmlformats.org/officeDocument/2006/relationships/image" Target="media/image136.wmf"/><Relationship Id="rId292" Type="http://schemas.openxmlformats.org/officeDocument/2006/relationships/oleObject" Target="embeddings/oleObject139.bin"/><Relationship Id="rId306" Type="http://schemas.openxmlformats.org/officeDocument/2006/relationships/image" Target="media/image155.wmf"/><Relationship Id="rId24" Type="http://schemas.openxmlformats.org/officeDocument/2006/relationships/oleObject" Target="embeddings/oleObject8.bin"/><Relationship Id="rId45" Type="http://schemas.openxmlformats.org/officeDocument/2006/relationships/image" Target="media/image20.wmf"/><Relationship Id="rId66" Type="http://schemas.openxmlformats.org/officeDocument/2006/relationships/image" Target="media/image30.wmf"/><Relationship Id="rId87" Type="http://schemas.openxmlformats.org/officeDocument/2006/relationships/image" Target="media/image41.wmf"/><Relationship Id="rId110" Type="http://schemas.openxmlformats.org/officeDocument/2006/relationships/image" Target="media/image53.wmf"/><Relationship Id="rId131" Type="http://schemas.openxmlformats.org/officeDocument/2006/relationships/oleObject" Target="embeddings/oleObject60.bin"/><Relationship Id="rId152" Type="http://schemas.openxmlformats.org/officeDocument/2006/relationships/image" Target="media/image75.wmf"/><Relationship Id="rId173" Type="http://schemas.openxmlformats.org/officeDocument/2006/relationships/image" Target="media/image86.wmf"/><Relationship Id="rId194" Type="http://schemas.openxmlformats.org/officeDocument/2006/relationships/oleObject" Target="embeddings/oleObject91.bin"/><Relationship Id="rId208" Type="http://schemas.openxmlformats.org/officeDocument/2006/relationships/image" Target="media/image104.wmf"/><Relationship Id="rId229" Type="http://schemas.openxmlformats.org/officeDocument/2006/relationships/oleObject" Target="embeddings/oleObject107.bin"/><Relationship Id="rId240" Type="http://schemas.openxmlformats.org/officeDocument/2006/relationships/image" Target="media/image121.wmf"/><Relationship Id="rId261" Type="http://schemas.openxmlformats.org/officeDocument/2006/relationships/image" Target="media/image131.wmf"/><Relationship Id="rId14" Type="http://schemas.openxmlformats.org/officeDocument/2006/relationships/oleObject" Target="embeddings/oleObject3.bin"/><Relationship Id="rId35" Type="http://schemas.openxmlformats.org/officeDocument/2006/relationships/image" Target="media/image15.wmf"/><Relationship Id="rId56" Type="http://schemas.openxmlformats.org/officeDocument/2006/relationships/oleObject" Target="embeddings/oleObject24.bin"/><Relationship Id="rId77" Type="http://schemas.openxmlformats.org/officeDocument/2006/relationships/oleObject" Target="embeddings/oleObject35.bin"/><Relationship Id="rId100" Type="http://schemas.openxmlformats.org/officeDocument/2006/relationships/oleObject" Target="embeddings/oleObject46.bin"/><Relationship Id="rId282" Type="http://schemas.openxmlformats.org/officeDocument/2006/relationships/oleObject" Target="embeddings/oleObject134.bin"/><Relationship Id="rId317" Type="http://schemas.openxmlformats.org/officeDocument/2006/relationships/oleObject" Target="embeddings/oleObject150.bin"/><Relationship Id="rId8" Type="http://schemas.openxmlformats.org/officeDocument/2006/relationships/image" Target="media/image1.wmf"/><Relationship Id="rId98" Type="http://schemas.openxmlformats.org/officeDocument/2006/relationships/oleObject" Target="embeddings/oleObject45.bin"/><Relationship Id="rId121" Type="http://schemas.openxmlformats.org/officeDocument/2006/relationships/oleObject" Target="embeddings/oleObject55.bin"/><Relationship Id="rId142" Type="http://schemas.openxmlformats.org/officeDocument/2006/relationships/image" Target="media/image70.wmf"/><Relationship Id="rId163" Type="http://schemas.openxmlformats.org/officeDocument/2006/relationships/image" Target="media/image81.wmf"/><Relationship Id="rId184" Type="http://schemas.openxmlformats.org/officeDocument/2006/relationships/oleObject" Target="embeddings/oleObject86.bin"/><Relationship Id="rId219" Type="http://schemas.openxmlformats.org/officeDocument/2006/relationships/image" Target="media/image110.wmf"/><Relationship Id="rId230" Type="http://schemas.openxmlformats.org/officeDocument/2006/relationships/image" Target="media/image116.wmf"/><Relationship Id="rId251" Type="http://schemas.openxmlformats.org/officeDocument/2006/relationships/image" Target="media/image126.wmf"/><Relationship Id="rId25" Type="http://schemas.openxmlformats.org/officeDocument/2006/relationships/image" Target="media/image10.wmf"/><Relationship Id="rId46" Type="http://schemas.openxmlformats.org/officeDocument/2006/relationships/oleObject" Target="embeddings/oleObject19.bin"/><Relationship Id="rId67" Type="http://schemas.openxmlformats.org/officeDocument/2006/relationships/oleObject" Target="embeddings/oleObject30.bin"/><Relationship Id="rId272" Type="http://schemas.openxmlformats.org/officeDocument/2006/relationships/oleObject" Target="embeddings/oleObject129.bin"/><Relationship Id="rId293" Type="http://schemas.openxmlformats.org/officeDocument/2006/relationships/image" Target="media/image147.wmf"/><Relationship Id="rId307" Type="http://schemas.openxmlformats.org/officeDocument/2006/relationships/oleObject" Target="embeddings/oleObject145.bin"/><Relationship Id="rId88" Type="http://schemas.openxmlformats.org/officeDocument/2006/relationships/oleObject" Target="embeddings/oleObject40.bin"/><Relationship Id="rId111" Type="http://schemas.openxmlformats.org/officeDocument/2006/relationships/oleObject" Target="embeddings/oleObject51.bin"/><Relationship Id="rId132" Type="http://schemas.openxmlformats.org/officeDocument/2006/relationships/image" Target="media/image65.wmf"/><Relationship Id="rId153" Type="http://schemas.openxmlformats.org/officeDocument/2006/relationships/oleObject" Target="embeddings/oleObject71.bin"/><Relationship Id="rId174" Type="http://schemas.openxmlformats.org/officeDocument/2006/relationships/oleObject" Target="embeddings/oleObject81.bin"/><Relationship Id="rId195" Type="http://schemas.openxmlformats.org/officeDocument/2006/relationships/image" Target="media/image97.wmf"/><Relationship Id="rId209" Type="http://schemas.openxmlformats.org/officeDocument/2006/relationships/oleObject" Target="embeddings/oleObject98.bin"/><Relationship Id="rId220" Type="http://schemas.openxmlformats.org/officeDocument/2006/relationships/oleObject" Target="embeddings/oleObject103.bin"/><Relationship Id="rId241" Type="http://schemas.openxmlformats.org/officeDocument/2006/relationships/oleObject" Target="embeddings/oleObject113.bin"/><Relationship Id="rId15" Type="http://schemas.openxmlformats.org/officeDocument/2006/relationships/image" Target="media/image5.wmf"/><Relationship Id="rId36" Type="http://schemas.openxmlformats.org/officeDocument/2006/relationships/oleObject" Target="embeddings/oleObject14.bin"/><Relationship Id="rId57" Type="http://schemas.openxmlformats.org/officeDocument/2006/relationships/image" Target="media/image26.wmf"/><Relationship Id="rId262" Type="http://schemas.openxmlformats.org/officeDocument/2006/relationships/oleObject" Target="embeddings/oleObject124.bin"/><Relationship Id="rId283" Type="http://schemas.openxmlformats.org/officeDocument/2006/relationships/image" Target="media/image142.wmf"/><Relationship Id="rId318" Type="http://schemas.openxmlformats.org/officeDocument/2006/relationships/image" Target="media/image161.emf"/><Relationship Id="rId78" Type="http://schemas.openxmlformats.org/officeDocument/2006/relationships/image" Target="media/image36.wmf"/><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image" Target="media/image60.wmf"/><Relationship Id="rId143" Type="http://schemas.openxmlformats.org/officeDocument/2006/relationships/oleObject" Target="embeddings/oleObject66.bin"/><Relationship Id="rId164" Type="http://schemas.openxmlformats.org/officeDocument/2006/relationships/oleObject" Target="embeddings/oleObject76.bin"/><Relationship Id="rId185" Type="http://schemas.openxmlformats.org/officeDocument/2006/relationships/image" Target="media/image92.wmf"/><Relationship Id="rId9" Type="http://schemas.openxmlformats.org/officeDocument/2006/relationships/oleObject" Target="embeddings/oleObject1.bin"/><Relationship Id="rId210" Type="http://schemas.openxmlformats.org/officeDocument/2006/relationships/image" Target="media/image105.wmf"/><Relationship Id="rId26" Type="http://schemas.openxmlformats.org/officeDocument/2006/relationships/oleObject" Target="embeddings/oleObject9.bin"/><Relationship Id="rId231" Type="http://schemas.openxmlformats.org/officeDocument/2006/relationships/oleObject" Target="embeddings/oleObject108.bin"/><Relationship Id="rId252" Type="http://schemas.openxmlformats.org/officeDocument/2006/relationships/oleObject" Target="embeddings/oleObject119.bin"/><Relationship Id="rId273" Type="http://schemas.openxmlformats.org/officeDocument/2006/relationships/image" Target="media/image137.wmf"/><Relationship Id="rId294" Type="http://schemas.openxmlformats.org/officeDocument/2006/relationships/oleObject" Target="embeddings/oleObject140.bin"/><Relationship Id="rId308" Type="http://schemas.openxmlformats.org/officeDocument/2006/relationships/image" Target="media/image156.wmf"/><Relationship Id="rId47" Type="http://schemas.openxmlformats.org/officeDocument/2006/relationships/image" Target="media/image21.wmf"/><Relationship Id="rId68" Type="http://schemas.openxmlformats.org/officeDocument/2006/relationships/image" Target="media/image31.wmf"/><Relationship Id="rId89" Type="http://schemas.openxmlformats.org/officeDocument/2006/relationships/image" Target="media/image42.wmf"/><Relationship Id="rId112" Type="http://schemas.openxmlformats.org/officeDocument/2006/relationships/image" Target="media/image54.wmf"/><Relationship Id="rId133" Type="http://schemas.openxmlformats.org/officeDocument/2006/relationships/oleObject" Target="embeddings/oleObject61.bin"/><Relationship Id="rId154" Type="http://schemas.openxmlformats.org/officeDocument/2006/relationships/image" Target="media/image76.wmf"/><Relationship Id="rId175" Type="http://schemas.openxmlformats.org/officeDocument/2006/relationships/image" Target="media/image87.wmf"/><Relationship Id="rId196" Type="http://schemas.openxmlformats.org/officeDocument/2006/relationships/oleObject" Target="embeddings/oleObject92.bin"/><Relationship Id="rId200" Type="http://schemas.openxmlformats.org/officeDocument/2006/relationships/image" Target="media/image100.wmf"/><Relationship Id="rId16" Type="http://schemas.openxmlformats.org/officeDocument/2006/relationships/oleObject" Target="embeddings/oleObject4.bin"/><Relationship Id="rId221" Type="http://schemas.openxmlformats.org/officeDocument/2006/relationships/image" Target="media/image111.wmf"/><Relationship Id="rId242" Type="http://schemas.openxmlformats.org/officeDocument/2006/relationships/image" Target="media/image122.wmf"/><Relationship Id="rId263" Type="http://schemas.openxmlformats.org/officeDocument/2006/relationships/image" Target="media/image132.wmf"/><Relationship Id="rId284" Type="http://schemas.openxmlformats.org/officeDocument/2006/relationships/oleObject" Target="embeddings/oleObject135.bin"/><Relationship Id="rId319" Type="http://schemas.openxmlformats.org/officeDocument/2006/relationships/image" Target="media/image162.wmf"/><Relationship Id="rId37" Type="http://schemas.openxmlformats.org/officeDocument/2006/relationships/image" Target="media/image16.wmf"/><Relationship Id="rId58" Type="http://schemas.openxmlformats.org/officeDocument/2006/relationships/oleObject" Target="embeddings/oleObject25.bin"/><Relationship Id="rId79" Type="http://schemas.openxmlformats.org/officeDocument/2006/relationships/oleObject" Target="embeddings/oleObject36.bin"/><Relationship Id="rId102" Type="http://schemas.openxmlformats.org/officeDocument/2006/relationships/oleObject" Target="embeddings/oleObject47.bin"/><Relationship Id="rId123" Type="http://schemas.openxmlformats.org/officeDocument/2006/relationships/oleObject" Target="embeddings/oleObject56.bin"/><Relationship Id="rId144" Type="http://schemas.openxmlformats.org/officeDocument/2006/relationships/image" Target="media/image71.wmf"/><Relationship Id="rId90" Type="http://schemas.openxmlformats.org/officeDocument/2006/relationships/oleObject" Target="embeddings/oleObject41.bin"/><Relationship Id="rId165" Type="http://schemas.openxmlformats.org/officeDocument/2006/relationships/image" Target="media/image82.wmf"/><Relationship Id="rId186" Type="http://schemas.openxmlformats.org/officeDocument/2006/relationships/oleObject" Target="embeddings/oleObject87.bin"/><Relationship Id="rId211" Type="http://schemas.openxmlformats.org/officeDocument/2006/relationships/oleObject" Target="embeddings/oleObject99.bin"/><Relationship Id="rId232" Type="http://schemas.openxmlformats.org/officeDocument/2006/relationships/image" Target="media/image117.wmf"/><Relationship Id="rId253" Type="http://schemas.openxmlformats.org/officeDocument/2006/relationships/image" Target="media/image127.wmf"/><Relationship Id="rId274" Type="http://schemas.openxmlformats.org/officeDocument/2006/relationships/oleObject" Target="embeddings/oleObject130.bin"/><Relationship Id="rId295" Type="http://schemas.openxmlformats.org/officeDocument/2006/relationships/image" Target="media/image148.emf"/><Relationship Id="rId309" Type="http://schemas.openxmlformats.org/officeDocument/2006/relationships/oleObject" Target="embeddings/oleObject146.bin"/><Relationship Id="rId27" Type="http://schemas.openxmlformats.org/officeDocument/2006/relationships/image" Target="media/image11.wmf"/><Relationship Id="rId48" Type="http://schemas.openxmlformats.org/officeDocument/2006/relationships/oleObject" Target="embeddings/oleObject20.bin"/><Relationship Id="rId69" Type="http://schemas.openxmlformats.org/officeDocument/2006/relationships/oleObject" Target="embeddings/oleObject31.bin"/><Relationship Id="rId113" Type="http://schemas.openxmlformats.org/officeDocument/2006/relationships/oleObject" Target="embeddings/oleObject52.bin"/><Relationship Id="rId134" Type="http://schemas.openxmlformats.org/officeDocument/2006/relationships/image" Target="media/image66.wmf"/><Relationship Id="rId320" Type="http://schemas.openxmlformats.org/officeDocument/2006/relationships/oleObject" Target="embeddings/oleObject151.bin"/><Relationship Id="rId80" Type="http://schemas.openxmlformats.org/officeDocument/2006/relationships/image" Target="media/image37.wmf"/><Relationship Id="rId155" Type="http://schemas.openxmlformats.org/officeDocument/2006/relationships/oleObject" Target="embeddings/oleObject72.bin"/><Relationship Id="rId176" Type="http://schemas.openxmlformats.org/officeDocument/2006/relationships/oleObject" Target="embeddings/oleObject82.bin"/><Relationship Id="rId197" Type="http://schemas.openxmlformats.org/officeDocument/2006/relationships/image" Target="media/image98.wmf"/><Relationship Id="rId201" Type="http://schemas.openxmlformats.org/officeDocument/2006/relationships/oleObject" Target="embeddings/oleObject94.bin"/><Relationship Id="rId222" Type="http://schemas.openxmlformats.org/officeDocument/2006/relationships/oleObject" Target="embeddings/oleObject104.bin"/><Relationship Id="rId243" Type="http://schemas.openxmlformats.org/officeDocument/2006/relationships/oleObject" Target="embeddings/oleObject114.bin"/><Relationship Id="rId264" Type="http://schemas.openxmlformats.org/officeDocument/2006/relationships/oleObject" Target="embeddings/oleObject125.bin"/><Relationship Id="rId285" Type="http://schemas.openxmlformats.org/officeDocument/2006/relationships/image" Target="media/image143.wmf"/><Relationship Id="rId17" Type="http://schemas.openxmlformats.org/officeDocument/2006/relationships/image" Target="media/image6.wmf"/><Relationship Id="rId38" Type="http://schemas.openxmlformats.org/officeDocument/2006/relationships/oleObject" Target="embeddings/oleObject15.bin"/><Relationship Id="rId59" Type="http://schemas.openxmlformats.org/officeDocument/2006/relationships/image" Target="media/image27.wmf"/><Relationship Id="rId103" Type="http://schemas.openxmlformats.org/officeDocument/2006/relationships/image" Target="media/image49.wmf"/><Relationship Id="rId124" Type="http://schemas.openxmlformats.org/officeDocument/2006/relationships/image" Target="media/image61.wmf"/><Relationship Id="rId310" Type="http://schemas.openxmlformats.org/officeDocument/2006/relationships/image" Target="media/image157.wmf"/><Relationship Id="rId70" Type="http://schemas.openxmlformats.org/officeDocument/2006/relationships/image" Target="media/image32.wmf"/><Relationship Id="rId91" Type="http://schemas.openxmlformats.org/officeDocument/2006/relationships/image" Target="media/image43.wmf"/><Relationship Id="rId145" Type="http://schemas.openxmlformats.org/officeDocument/2006/relationships/oleObject" Target="embeddings/oleObject67.bin"/><Relationship Id="rId166" Type="http://schemas.openxmlformats.org/officeDocument/2006/relationships/oleObject" Target="embeddings/oleObject77.bin"/><Relationship Id="rId187" Type="http://schemas.openxmlformats.org/officeDocument/2006/relationships/image" Target="media/image93.wmf"/><Relationship Id="rId1" Type="http://schemas.openxmlformats.org/officeDocument/2006/relationships/customXml" Target="../customXml/item1.xml"/><Relationship Id="rId212" Type="http://schemas.openxmlformats.org/officeDocument/2006/relationships/image" Target="media/image106.wmf"/><Relationship Id="rId233" Type="http://schemas.openxmlformats.org/officeDocument/2006/relationships/oleObject" Target="embeddings/oleObject109.bin"/><Relationship Id="rId254" Type="http://schemas.openxmlformats.org/officeDocument/2006/relationships/oleObject" Target="embeddings/oleObject120.bin"/><Relationship Id="rId28" Type="http://schemas.openxmlformats.org/officeDocument/2006/relationships/oleObject" Target="embeddings/oleObject10.bin"/><Relationship Id="rId49" Type="http://schemas.openxmlformats.org/officeDocument/2006/relationships/image" Target="media/image22.wmf"/><Relationship Id="rId114" Type="http://schemas.openxmlformats.org/officeDocument/2006/relationships/image" Target="media/image55.wmf"/><Relationship Id="rId275" Type="http://schemas.openxmlformats.org/officeDocument/2006/relationships/image" Target="media/image138.wmf"/><Relationship Id="rId296" Type="http://schemas.openxmlformats.org/officeDocument/2006/relationships/image" Target="media/image149.wmf"/><Relationship Id="rId300" Type="http://schemas.openxmlformats.org/officeDocument/2006/relationships/image" Target="media/image151.wmf"/><Relationship Id="rId60" Type="http://schemas.openxmlformats.org/officeDocument/2006/relationships/oleObject" Target="embeddings/oleObject26.bin"/><Relationship Id="rId81" Type="http://schemas.openxmlformats.org/officeDocument/2006/relationships/oleObject" Target="embeddings/oleObject37.bin"/><Relationship Id="rId135" Type="http://schemas.openxmlformats.org/officeDocument/2006/relationships/oleObject" Target="embeddings/oleObject62.bin"/><Relationship Id="rId156" Type="http://schemas.openxmlformats.org/officeDocument/2006/relationships/image" Target="media/image77.wmf"/><Relationship Id="rId177" Type="http://schemas.openxmlformats.org/officeDocument/2006/relationships/image" Target="media/image88.wmf"/><Relationship Id="rId198" Type="http://schemas.openxmlformats.org/officeDocument/2006/relationships/oleObject" Target="embeddings/oleObject93.bin"/><Relationship Id="rId321" Type="http://schemas.openxmlformats.org/officeDocument/2006/relationships/image" Target="media/image163.wmf"/><Relationship Id="rId202" Type="http://schemas.openxmlformats.org/officeDocument/2006/relationships/image" Target="media/image101.wmf"/><Relationship Id="rId223" Type="http://schemas.openxmlformats.org/officeDocument/2006/relationships/image" Target="media/image112.emf"/><Relationship Id="rId244" Type="http://schemas.openxmlformats.org/officeDocument/2006/relationships/image" Target="media/image123.wmf"/><Relationship Id="rId18" Type="http://schemas.openxmlformats.org/officeDocument/2006/relationships/oleObject" Target="embeddings/oleObject5.bin"/><Relationship Id="rId39" Type="http://schemas.openxmlformats.org/officeDocument/2006/relationships/image" Target="media/image17.wmf"/><Relationship Id="rId265" Type="http://schemas.openxmlformats.org/officeDocument/2006/relationships/image" Target="media/image133.wmf"/><Relationship Id="rId286" Type="http://schemas.openxmlformats.org/officeDocument/2006/relationships/oleObject" Target="embeddings/oleObject136.bin"/><Relationship Id="rId50" Type="http://schemas.openxmlformats.org/officeDocument/2006/relationships/oleObject" Target="embeddings/oleObject21.bin"/><Relationship Id="rId104" Type="http://schemas.openxmlformats.org/officeDocument/2006/relationships/image" Target="media/image50.wmf"/><Relationship Id="rId125" Type="http://schemas.openxmlformats.org/officeDocument/2006/relationships/oleObject" Target="embeddings/oleObject57.bin"/><Relationship Id="rId146" Type="http://schemas.openxmlformats.org/officeDocument/2006/relationships/image" Target="media/image72.wmf"/><Relationship Id="rId167" Type="http://schemas.openxmlformats.org/officeDocument/2006/relationships/image" Target="media/image83.wmf"/><Relationship Id="rId188" Type="http://schemas.openxmlformats.org/officeDocument/2006/relationships/oleObject" Target="embeddings/oleObject88.bin"/><Relationship Id="rId311" Type="http://schemas.openxmlformats.org/officeDocument/2006/relationships/oleObject" Target="embeddings/oleObject147.bin"/><Relationship Id="rId71" Type="http://schemas.openxmlformats.org/officeDocument/2006/relationships/oleObject" Target="embeddings/oleObject32.bin"/><Relationship Id="rId92" Type="http://schemas.openxmlformats.org/officeDocument/2006/relationships/oleObject" Target="embeddings/oleObject42.bin"/><Relationship Id="rId213" Type="http://schemas.openxmlformats.org/officeDocument/2006/relationships/oleObject" Target="embeddings/oleObject100.bin"/><Relationship Id="rId234" Type="http://schemas.openxmlformats.org/officeDocument/2006/relationships/image" Target="media/image118.wmf"/><Relationship Id="rId2" Type="http://schemas.openxmlformats.org/officeDocument/2006/relationships/numbering" Target="numbering.xml"/><Relationship Id="rId29" Type="http://schemas.openxmlformats.org/officeDocument/2006/relationships/image" Target="media/image12.wmf"/><Relationship Id="rId255" Type="http://schemas.openxmlformats.org/officeDocument/2006/relationships/image" Target="media/image128.wmf"/><Relationship Id="rId276" Type="http://schemas.openxmlformats.org/officeDocument/2006/relationships/oleObject" Target="embeddings/oleObject131.bin"/><Relationship Id="rId297" Type="http://schemas.openxmlformats.org/officeDocument/2006/relationships/oleObject" Target="embeddings/oleObject141.bin"/><Relationship Id="rId40" Type="http://schemas.openxmlformats.org/officeDocument/2006/relationships/oleObject" Target="embeddings/oleObject16.bin"/><Relationship Id="rId115" Type="http://schemas.openxmlformats.org/officeDocument/2006/relationships/oleObject" Target="embeddings/oleObject53.bin"/><Relationship Id="rId136" Type="http://schemas.openxmlformats.org/officeDocument/2006/relationships/image" Target="media/image67.wmf"/><Relationship Id="rId157" Type="http://schemas.openxmlformats.org/officeDocument/2006/relationships/oleObject" Target="embeddings/oleObject73.bin"/><Relationship Id="rId178" Type="http://schemas.openxmlformats.org/officeDocument/2006/relationships/oleObject" Target="embeddings/oleObject83.bin"/><Relationship Id="rId301" Type="http://schemas.openxmlformats.org/officeDocument/2006/relationships/oleObject" Target="embeddings/oleObject143.bin"/><Relationship Id="rId322" Type="http://schemas.openxmlformats.org/officeDocument/2006/relationships/oleObject" Target="embeddings/oleObject152.bin"/><Relationship Id="rId61" Type="http://schemas.openxmlformats.org/officeDocument/2006/relationships/image" Target="media/image28.wmf"/><Relationship Id="rId82" Type="http://schemas.openxmlformats.org/officeDocument/2006/relationships/image" Target="media/image38.png"/><Relationship Id="rId199" Type="http://schemas.openxmlformats.org/officeDocument/2006/relationships/image" Target="media/image99.wmf"/><Relationship Id="rId203" Type="http://schemas.openxmlformats.org/officeDocument/2006/relationships/oleObject" Target="embeddings/oleObject95.bin"/><Relationship Id="rId19" Type="http://schemas.openxmlformats.org/officeDocument/2006/relationships/image" Target="media/image7.wmf"/><Relationship Id="rId224" Type="http://schemas.openxmlformats.org/officeDocument/2006/relationships/image" Target="media/image113.wmf"/><Relationship Id="rId245" Type="http://schemas.openxmlformats.org/officeDocument/2006/relationships/oleObject" Target="embeddings/oleObject115.bin"/><Relationship Id="rId266" Type="http://schemas.openxmlformats.org/officeDocument/2006/relationships/oleObject" Target="embeddings/oleObject126.bin"/><Relationship Id="rId287" Type="http://schemas.openxmlformats.org/officeDocument/2006/relationships/image" Target="media/image144.wmf"/><Relationship Id="rId30" Type="http://schemas.openxmlformats.org/officeDocument/2006/relationships/oleObject" Target="embeddings/oleObject11.bin"/><Relationship Id="rId105" Type="http://schemas.openxmlformats.org/officeDocument/2006/relationships/oleObject" Target="embeddings/oleObject48.bin"/><Relationship Id="rId126" Type="http://schemas.openxmlformats.org/officeDocument/2006/relationships/image" Target="media/image62.wmf"/><Relationship Id="rId147" Type="http://schemas.openxmlformats.org/officeDocument/2006/relationships/oleObject" Target="embeddings/oleObject68.bin"/><Relationship Id="rId168" Type="http://schemas.openxmlformats.org/officeDocument/2006/relationships/oleObject" Target="embeddings/oleObject78.bin"/><Relationship Id="rId312" Type="http://schemas.openxmlformats.org/officeDocument/2006/relationships/image" Target="media/image158.wmf"/><Relationship Id="rId51" Type="http://schemas.openxmlformats.org/officeDocument/2006/relationships/image" Target="media/image23.wmf"/><Relationship Id="rId72" Type="http://schemas.openxmlformats.org/officeDocument/2006/relationships/image" Target="media/image33.wmf"/><Relationship Id="rId93" Type="http://schemas.openxmlformats.org/officeDocument/2006/relationships/image" Target="media/image44.wmf"/><Relationship Id="rId189" Type="http://schemas.openxmlformats.org/officeDocument/2006/relationships/image" Target="media/image94.wmf"/><Relationship Id="rId3" Type="http://schemas.openxmlformats.org/officeDocument/2006/relationships/styles" Target="styles.xml"/><Relationship Id="rId214" Type="http://schemas.openxmlformats.org/officeDocument/2006/relationships/image" Target="media/image107.wmf"/><Relationship Id="rId235" Type="http://schemas.openxmlformats.org/officeDocument/2006/relationships/oleObject" Target="embeddings/oleObject110.bin"/><Relationship Id="rId256" Type="http://schemas.openxmlformats.org/officeDocument/2006/relationships/oleObject" Target="embeddings/oleObject121.bin"/><Relationship Id="rId277" Type="http://schemas.openxmlformats.org/officeDocument/2006/relationships/image" Target="media/image139.wmf"/><Relationship Id="rId298" Type="http://schemas.openxmlformats.org/officeDocument/2006/relationships/image" Target="media/image150.wmf"/><Relationship Id="rId116" Type="http://schemas.openxmlformats.org/officeDocument/2006/relationships/image" Target="media/image56.png"/><Relationship Id="rId137" Type="http://schemas.openxmlformats.org/officeDocument/2006/relationships/oleObject" Target="embeddings/oleObject63.bin"/><Relationship Id="rId158" Type="http://schemas.openxmlformats.org/officeDocument/2006/relationships/image" Target="media/image78.wmf"/><Relationship Id="rId302" Type="http://schemas.openxmlformats.org/officeDocument/2006/relationships/image" Target="media/image152.wmf"/><Relationship Id="rId323" Type="http://schemas.openxmlformats.org/officeDocument/2006/relationships/footer" Target="footer1.xml"/><Relationship Id="rId20" Type="http://schemas.openxmlformats.org/officeDocument/2006/relationships/oleObject" Target="embeddings/oleObject6.bin"/><Relationship Id="rId41" Type="http://schemas.openxmlformats.org/officeDocument/2006/relationships/image" Target="media/image18.wmf"/><Relationship Id="rId62" Type="http://schemas.openxmlformats.org/officeDocument/2006/relationships/oleObject" Target="embeddings/oleObject27.bin"/><Relationship Id="rId83" Type="http://schemas.openxmlformats.org/officeDocument/2006/relationships/image" Target="media/image39.wmf"/><Relationship Id="rId179" Type="http://schemas.openxmlformats.org/officeDocument/2006/relationships/image" Target="media/image89.wmf"/><Relationship Id="rId190" Type="http://schemas.openxmlformats.org/officeDocument/2006/relationships/oleObject" Target="embeddings/oleObject89.bin"/><Relationship Id="rId204" Type="http://schemas.openxmlformats.org/officeDocument/2006/relationships/image" Target="media/image102.wmf"/><Relationship Id="rId225" Type="http://schemas.openxmlformats.org/officeDocument/2006/relationships/oleObject" Target="embeddings/oleObject105.bin"/><Relationship Id="rId246" Type="http://schemas.openxmlformats.org/officeDocument/2006/relationships/oleObject" Target="embeddings/oleObject116.bin"/><Relationship Id="rId267" Type="http://schemas.openxmlformats.org/officeDocument/2006/relationships/image" Target="media/image134.wmf"/><Relationship Id="rId288" Type="http://schemas.openxmlformats.org/officeDocument/2006/relationships/oleObject" Target="embeddings/oleObject137.bin"/><Relationship Id="rId106" Type="http://schemas.openxmlformats.org/officeDocument/2006/relationships/image" Target="media/image51.wmf"/><Relationship Id="rId127" Type="http://schemas.openxmlformats.org/officeDocument/2006/relationships/oleObject" Target="embeddings/oleObject58.bin"/><Relationship Id="rId313" Type="http://schemas.openxmlformats.org/officeDocument/2006/relationships/oleObject" Target="embeddings/oleObject148.bin"/><Relationship Id="rId10" Type="http://schemas.openxmlformats.org/officeDocument/2006/relationships/image" Target="media/image2.wmf"/><Relationship Id="rId31" Type="http://schemas.openxmlformats.org/officeDocument/2006/relationships/image" Target="media/image13.wmf"/><Relationship Id="rId52" Type="http://schemas.openxmlformats.org/officeDocument/2006/relationships/oleObject" Target="embeddings/oleObject22.bin"/><Relationship Id="rId73" Type="http://schemas.openxmlformats.org/officeDocument/2006/relationships/oleObject" Target="embeddings/oleObject33.bin"/><Relationship Id="rId94" Type="http://schemas.openxmlformats.org/officeDocument/2006/relationships/oleObject" Target="embeddings/oleObject43.bin"/><Relationship Id="rId148" Type="http://schemas.openxmlformats.org/officeDocument/2006/relationships/image" Target="media/image73.wmf"/><Relationship Id="rId169" Type="http://schemas.openxmlformats.org/officeDocument/2006/relationships/image" Target="media/image84.wmf"/><Relationship Id="rId4" Type="http://schemas.openxmlformats.org/officeDocument/2006/relationships/settings" Target="settings.xml"/><Relationship Id="rId180" Type="http://schemas.openxmlformats.org/officeDocument/2006/relationships/oleObject" Target="embeddings/oleObject84.bin"/><Relationship Id="rId215" Type="http://schemas.openxmlformats.org/officeDocument/2006/relationships/oleObject" Target="embeddings/oleObject101.bin"/><Relationship Id="rId236" Type="http://schemas.openxmlformats.org/officeDocument/2006/relationships/image" Target="media/image119.wmf"/><Relationship Id="rId257" Type="http://schemas.openxmlformats.org/officeDocument/2006/relationships/image" Target="media/image129.wmf"/><Relationship Id="rId278" Type="http://schemas.openxmlformats.org/officeDocument/2006/relationships/oleObject" Target="embeddings/oleObject132.bin"/><Relationship Id="rId303" Type="http://schemas.openxmlformats.org/officeDocument/2006/relationships/oleObject" Target="embeddings/oleObject144.bin"/><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image" Target="media/image68.wmf"/><Relationship Id="rId191" Type="http://schemas.openxmlformats.org/officeDocument/2006/relationships/image" Target="media/image95.wmf"/><Relationship Id="rId205" Type="http://schemas.openxmlformats.org/officeDocument/2006/relationships/oleObject" Target="embeddings/oleObject96.bin"/><Relationship Id="rId247" Type="http://schemas.openxmlformats.org/officeDocument/2006/relationships/image" Target="media/image124.wmf"/><Relationship Id="rId107" Type="http://schemas.openxmlformats.org/officeDocument/2006/relationships/oleObject" Target="embeddings/oleObject49.bin"/><Relationship Id="rId289" Type="http://schemas.openxmlformats.org/officeDocument/2006/relationships/image" Target="media/image145.wmf"/><Relationship Id="rId11" Type="http://schemas.openxmlformats.org/officeDocument/2006/relationships/oleObject" Target="embeddings/oleObject2.bin"/><Relationship Id="rId53" Type="http://schemas.openxmlformats.org/officeDocument/2006/relationships/image" Target="media/image24.wmf"/><Relationship Id="rId149" Type="http://schemas.openxmlformats.org/officeDocument/2006/relationships/oleObject" Target="embeddings/oleObject69.bin"/><Relationship Id="rId314" Type="http://schemas.openxmlformats.org/officeDocument/2006/relationships/image" Target="media/image159.wmf"/><Relationship Id="rId95" Type="http://schemas.openxmlformats.org/officeDocument/2006/relationships/image" Target="media/image45.wmf"/><Relationship Id="rId160" Type="http://schemas.openxmlformats.org/officeDocument/2006/relationships/image" Target="media/image79.emf"/><Relationship Id="rId216" Type="http://schemas.openxmlformats.org/officeDocument/2006/relationships/image" Target="media/image108.wmf"/><Relationship Id="rId258" Type="http://schemas.openxmlformats.org/officeDocument/2006/relationships/oleObject" Target="embeddings/oleObject122.bin"/><Relationship Id="rId22" Type="http://schemas.openxmlformats.org/officeDocument/2006/relationships/oleObject" Target="embeddings/oleObject7.bin"/><Relationship Id="rId64" Type="http://schemas.openxmlformats.org/officeDocument/2006/relationships/image" Target="media/image29.wmf"/><Relationship Id="rId118" Type="http://schemas.openxmlformats.org/officeDocument/2006/relationships/image" Target="media/image58.wmf"/><Relationship Id="rId325" Type="http://schemas.openxmlformats.org/officeDocument/2006/relationships/theme" Target="theme/theme1.xml"/><Relationship Id="rId171" Type="http://schemas.openxmlformats.org/officeDocument/2006/relationships/image" Target="media/image85.wmf"/><Relationship Id="rId227" Type="http://schemas.openxmlformats.org/officeDocument/2006/relationships/oleObject" Target="embeddings/oleObject106.bin"/><Relationship Id="rId269" Type="http://schemas.openxmlformats.org/officeDocument/2006/relationships/image" Target="media/image135.wmf"/><Relationship Id="rId33" Type="http://schemas.openxmlformats.org/officeDocument/2006/relationships/image" Target="media/image14.wmf"/><Relationship Id="rId129" Type="http://schemas.openxmlformats.org/officeDocument/2006/relationships/oleObject" Target="embeddings/oleObject59.bin"/><Relationship Id="rId280" Type="http://schemas.openxmlformats.org/officeDocument/2006/relationships/oleObject" Target="embeddings/oleObject133.bin"/><Relationship Id="rId75" Type="http://schemas.openxmlformats.org/officeDocument/2006/relationships/oleObject" Target="embeddings/oleObject34.bin"/><Relationship Id="rId140" Type="http://schemas.openxmlformats.org/officeDocument/2006/relationships/image" Target="media/image69.wmf"/><Relationship Id="rId182" Type="http://schemas.openxmlformats.org/officeDocument/2006/relationships/oleObject" Target="embeddings/oleObject85.bin"/><Relationship Id="rId6" Type="http://schemas.openxmlformats.org/officeDocument/2006/relationships/footnotes" Target="footnotes.xml"/><Relationship Id="rId238" Type="http://schemas.openxmlformats.org/officeDocument/2006/relationships/image" Target="media/image120.wmf"/><Relationship Id="rId291" Type="http://schemas.openxmlformats.org/officeDocument/2006/relationships/image" Target="media/image146.wmf"/><Relationship Id="rId305" Type="http://schemas.openxmlformats.org/officeDocument/2006/relationships/image" Target="media/image154.emf"/><Relationship Id="rId44" Type="http://schemas.openxmlformats.org/officeDocument/2006/relationships/oleObject" Target="embeddings/oleObject18.bin"/><Relationship Id="rId86" Type="http://schemas.openxmlformats.org/officeDocument/2006/relationships/oleObject" Target="embeddings/oleObject39.bin"/><Relationship Id="rId151" Type="http://schemas.openxmlformats.org/officeDocument/2006/relationships/oleObject" Target="embeddings/oleObject70.bin"/><Relationship Id="rId193" Type="http://schemas.openxmlformats.org/officeDocument/2006/relationships/image" Target="media/image96.wmf"/><Relationship Id="rId207" Type="http://schemas.openxmlformats.org/officeDocument/2006/relationships/oleObject" Target="embeddings/oleObject97.bin"/><Relationship Id="rId249" Type="http://schemas.openxmlformats.org/officeDocument/2006/relationships/image" Target="media/image125.wmf"/><Relationship Id="rId13" Type="http://schemas.openxmlformats.org/officeDocument/2006/relationships/image" Target="media/image4.wmf"/><Relationship Id="rId109" Type="http://schemas.openxmlformats.org/officeDocument/2006/relationships/oleObject" Target="embeddings/oleObject50.bin"/><Relationship Id="rId260" Type="http://schemas.openxmlformats.org/officeDocument/2006/relationships/oleObject" Target="embeddings/oleObject123.bin"/><Relationship Id="rId316" Type="http://schemas.openxmlformats.org/officeDocument/2006/relationships/image" Target="media/image160.wmf"/><Relationship Id="rId55" Type="http://schemas.openxmlformats.org/officeDocument/2006/relationships/image" Target="media/image25.wmf"/><Relationship Id="rId97" Type="http://schemas.openxmlformats.org/officeDocument/2006/relationships/image" Target="media/image46.wmf"/><Relationship Id="rId120" Type="http://schemas.openxmlformats.org/officeDocument/2006/relationships/image" Target="media/image59.wmf"/></Relationships>
</file>

<file path=word/_rels/footnotes.xml.rels><?xml version="1.0" encoding="UTF-8" standalone="yes"?>
<Relationships xmlns="http://schemas.openxmlformats.org/package/2006/relationships"><Relationship Id="rId1" Type="http://schemas.openxmlformats.org/officeDocument/2006/relationships/hyperlink" Target="mailto:jxizhou@hnu.edu.c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2E7381-0329-4DBA-AF37-5B56D4C8D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20970</Words>
  <Characters>130648</Characters>
  <Application>Microsoft Office Word</Application>
  <DocSecurity>0</DocSecurity>
  <Lines>1653</Lines>
  <Paragraphs>238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151380</CharactersWithSpaces>
  <SharedDoc>false</SharedDoc>
  <HLinks>
    <vt:vector size="6" baseType="variant">
      <vt:variant>
        <vt:i4>1179757</vt:i4>
      </vt:variant>
      <vt:variant>
        <vt:i4>0</vt:i4>
      </vt:variant>
      <vt:variant>
        <vt:i4>0</vt:i4>
      </vt:variant>
      <vt:variant>
        <vt:i4>5</vt:i4>
      </vt:variant>
      <vt:variant>
        <vt:lpwstr>mailto:jxizhou@hnu.edu.cn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 Wang</dc:creator>
  <cp:keywords/>
  <dc:description/>
  <cp:lastModifiedBy>Ouyang, Huajiang</cp:lastModifiedBy>
  <cp:revision>2</cp:revision>
  <dcterms:created xsi:type="dcterms:W3CDTF">2018-12-11T10:37:00Z</dcterms:created>
  <dcterms:modified xsi:type="dcterms:W3CDTF">2018-12-11T10:37:00Z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(#E1)</vt:lpwstr>
  </property>
  <property fmtid="{D5CDD505-2E9C-101B-9397-08002B2CF9AE}" pid="4" name="MTEquationSection">
    <vt:lpwstr>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http://www.zotero.org/styles/applied-mathematical-modelling</vt:lpwstr>
  </property>
  <property fmtid="{D5CDD505-2E9C-101B-9397-08002B2CF9AE}" pid="12" name="Mendeley Recent Style Name 3_1">
    <vt:lpwstr>Applied Mathematical Modelling</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http://csl.mendeley.com/styles/499175601/elsevier-with-titles</vt:lpwstr>
  </property>
  <property fmtid="{D5CDD505-2E9C-101B-9397-08002B2CF9AE}" pid="18" name="Mendeley Recent Style Name 6_1">
    <vt:lpwstr>Elsevier (numeric, with titles) - Kai Wang</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http://www.zotero.org/styles/mechanical-systems-and-signal-processing</vt:lpwstr>
  </property>
  <property fmtid="{D5CDD505-2E9C-101B-9397-08002B2CF9AE}" pid="22" name="Mendeley Recent Style Name 8_1">
    <vt:lpwstr>Mechanical Systems and Signal Processing</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y fmtid="{D5CDD505-2E9C-101B-9397-08002B2CF9AE}" pid="25" name="Mendeley Document_1">
    <vt:lpwstr>True</vt:lpwstr>
  </property>
  <property fmtid="{D5CDD505-2E9C-101B-9397-08002B2CF9AE}" pid="26" name="Mendeley Unique User Id_1">
    <vt:lpwstr>7df6a738-9d23-380a-8281-1f5e90b012a1</vt:lpwstr>
  </property>
  <property fmtid="{D5CDD505-2E9C-101B-9397-08002B2CF9AE}" pid="27" name="Mendeley Citation Style_1">
    <vt:lpwstr>http://www.zotero.org/styles/journal-of-physics-d-applied-physics</vt:lpwstr>
  </property>
</Properties>
</file>