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28F4F" w14:textId="0AE2CC97" w:rsidR="00E362B0" w:rsidRDefault="0062417E" w:rsidP="00E362B0">
      <w:pPr>
        <w:spacing w:line="360" w:lineRule="auto"/>
        <w:rPr>
          <w:i/>
          <w:iCs/>
          <w:lang w:val="en-GB"/>
        </w:rPr>
      </w:pPr>
      <w:r>
        <w:rPr>
          <w:rFonts w:ascii="Segoe UI" w:eastAsia="Calibri" w:hAnsi="Segoe UI" w:cs="Segoe UI"/>
          <w:sz w:val="24"/>
          <w:szCs w:val="24"/>
          <w:lang w:bidi="he-IL"/>
        </w:rPr>
        <w:t>For:</w:t>
      </w:r>
      <w:r w:rsidR="00E362B0">
        <w:rPr>
          <w:rFonts w:ascii="Segoe UI" w:eastAsia="Calibri" w:hAnsi="Segoe UI" w:cs="Segoe UI"/>
          <w:sz w:val="24"/>
          <w:szCs w:val="24"/>
          <w:lang w:bidi="he-IL"/>
        </w:rPr>
        <w:t xml:space="preserve"> </w:t>
      </w:r>
      <w:r w:rsidR="00E362B0">
        <w:rPr>
          <w:i/>
          <w:iCs/>
          <w:lang w:val="en-GB"/>
        </w:rPr>
        <w:t>The Lancet Child &amp; Adolescent Health</w:t>
      </w:r>
    </w:p>
    <w:p w14:paraId="1F8A1457" w14:textId="77777777" w:rsidR="004263FC" w:rsidRDefault="00EC1366" w:rsidP="00EC1366">
      <w:pPr>
        <w:pStyle w:val="CommentText"/>
        <w:rPr>
          <w:iCs/>
          <w:sz w:val="32"/>
          <w:szCs w:val="32"/>
          <w:lang w:val="en-GB"/>
        </w:rPr>
      </w:pPr>
      <w:r w:rsidRPr="00EC1366">
        <w:rPr>
          <w:iCs/>
          <w:sz w:val="32"/>
          <w:szCs w:val="32"/>
          <w:lang w:val="en-GB"/>
        </w:rPr>
        <w:t xml:space="preserve">Title: </w:t>
      </w:r>
      <w:proofErr w:type="spellStart"/>
      <w:r w:rsidR="004263FC" w:rsidRPr="006D04C5">
        <w:rPr>
          <w:b/>
          <w:iCs/>
          <w:sz w:val="32"/>
          <w:szCs w:val="32"/>
          <w:lang w:val="en-GB"/>
        </w:rPr>
        <w:t>WOrld</w:t>
      </w:r>
      <w:proofErr w:type="spellEnd"/>
      <w:r w:rsidR="004263FC" w:rsidRPr="006D04C5">
        <w:rPr>
          <w:b/>
          <w:iCs/>
          <w:sz w:val="32"/>
          <w:szCs w:val="32"/>
          <w:lang w:val="en-GB"/>
        </w:rPr>
        <w:t xml:space="preserve"> Young Rheumatic Disease Day (WORD Day)</w:t>
      </w:r>
      <w:r w:rsidR="004263FC">
        <w:rPr>
          <w:iCs/>
          <w:sz w:val="32"/>
          <w:szCs w:val="32"/>
          <w:lang w:val="en-GB"/>
        </w:rPr>
        <w:t xml:space="preserve"> – children and young people get rheumatic disease too! </w:t>
      </w:r>
    </w:p>
    <w:p w14:paraId="54C3F19E" w14:textId="77777777" w:rsidR="004263FC" w:rsidRDefault="004263FC" w:rsidP="00EC1366">
      <w:pPr>
        <w:pStyle w:val="CommentText"/>
        <w:rPr>
          <w:iCs/>
          <w:sz w:val="32"/>
          <w:szCs w:val="32"/>
          <w:lang w:val="en-GB"/>
        </w:rPr>
      </w:pPr>
    </w:p>
    <w:p w14:paraId="0A6A29E3" w14:textId="77777777" w:rsidR="009A255B" w:rsidRPr="0062417E" w:rsidRDefault="00566D2F" w:rsidP="00022886">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 xml:space="preserve">Authors:  </w:t>
      </w:r>
    </w:p>
    <w:p w14:paraId="2E6EBA2B" w14:textId="696F56A4" w:rsidR="004A4B39" w:rsidRPr="0062417E" w:rsidRDefault="004A4B39" w:rsidP="00022886">
      <w:pPr>
        <w:spacing w:line="360" w:lineRule="auto"/>
        <w:rPr>
          <w:rFonts w:ascii="Times New Roman" w:eastAsia="Calibri" w:hAnsi="Times New Roman" w:cs="Times New Roman"/>
          <w:sz w:val="24"/>
          <w:szCs w:val="24"/>
          <w:lang w:bidi="he-IL"/>
        </w:rPr>
      </w:pPr>
      <w:proofErr w:type="spellStart"/>
      <w:r w:rsidRPr="0062417E">
        <w:rPr>
          <w:rFonts w:ascii="Times New Roman" w:eastAsia="Calibri" w:hAnsi="Times New Roman" w:cs="Times New Roman"/>
          <w:sz w:val="24"/>
          <w:szCs w:val="24"/>
          <w:lang w:bidi="he-IL"/>
        </w:rPr>
        <w:t>Yona</w:t>
      </w:r>
      <w:proofErr w:type="spellEnd"/>
      <w:r w:rsidRPr="0062417E">
        <w:rPr>
          <w:rFonts w:ascii="Times New Roman" w:eastAsia="Calibri" w:hAnsi="Times New Roman" w:cs="Times New Roman"/>
          <w:sz w:val="24"/>
          <w:szCs w:val="24"/>
          <w:lang w:bidi="he-IL"/>
        </w:rPr>
        <w:t xml:space="preserve"> </w:t>
      </w:r>
      <w:proofErr w:type="spellStart"/>
      <w:proofErr w:type="gramStart"/>
      <w:r w:rsidRPr="0062417E">
        <w:rPr>
          <w:rFonts w:ascii="Times New Roman" w:eastAsia="Calibri" w:hAnsi="Times New Roman" w:cs="Times New Roman"/>
          <w:sz w:val="24"/>
          <w:szCs w:val="24"/>
          <w:lang w:bidi="he-IL"/>
        </w:rPr>
        <w:t>Egert</w:t>
      </w:r>
      <w:proofErr w:type="spellEnd"/>
      <w:r w:rsidR="009A255B" w:rsidRPr="0062417E">
        <w:rPr>
          <w:rFonts w:ascii="Times New Roman" w:eastAsia="Calibri" w:hAnsi="Times New Roman" w:cs="Times New Roman"/>
          <w:sz w:val="24"/>
          <w:szCs w:val="24"/>
          <w:lang w:bidi="he-IL"/>
        </w:rPr>
        <w:t>(</w:t>
      </w:r>
      <w:proofErr w:type="gramEnd"/>
      <w:r w:rsidR="009A255B" w:rsidRPr="0062417E">
        <w:rPr>
          <w:rFonts w:ascii="Times New Roman" w:eastAsia="Calibri" w:hAnsi="Times New Roman" w:cs="Times New Roman"/>
          <w:sz w:val="24"/>
          <w:szCs w:val="24"/>
          <w:lang w:bidi="he-IL"/>
        </w:rPr>
        <w:t>1)</w:t>
      </w:r>
      <w:r w:rsidRPr="0062417E">
        <w:rPr>
          <w:rFonts w:ascii="Times New Roman" w:eastAsia="Calibri" w:hAnsi="Times New Roman" w:cs="Times New Roman"/>
          <w:sz w:val="24"/>
          <w:szCs w:val="24"/>
          <w:lang w:bidi="he-IL"/>
        </w:rPr>
        <w:t xml:space="preserve">, </w:t>
      </w:r>
      <w:proofErr w:type="spellStart"/>
      <w:r w:rsidRPr="0062417E">
        <w:rPr>
          <w:rFonts w:ascii="Times New Roman" w:eastAsia="Calibri" w:hAnsi="Times New Roman" w:cs="Times New Roman"/>
          <w:sz w:val="24"/>
          <w:szCs w:val="24"/>
          <w:lang w:bidi="he-IL"/>
        </w:rPr>
        <w:t>Tsipi</w:t>
      </w:r>
      <w:proofErr w:type="spellEnd"/>
      <w:r w:rsidRPr="0062417E">
        <w:rPr>
          <w:rFonts w:ascii="Times New Roman" w:eastAsia="Calibri" w:hAnsi="Times New Roman" w:cs="Times New Roman"/>
          <w:sz w:val="24"/>
          <w:szCs w:val="24"/>
          <w:lang w:bidi="he-IL"/>
        </w:rPr>
        <w:t xml:space="preserve"> </w:t>
      </w:r>
      <w:proofErr w:type="spellStart"/>
      <w:r w:rsidRPr="0062417E">
        <w:rPr>
          <w:rFonts w:ascii="Times New Roman" w:eastAsia="Calibri" w:hAnsi="Times New Roman" w:cs="Times New Roman"/>
          <w:sz w:val="24"/>
          <w:szCs w:val="24"/>
          <w:lang w:bidi="he-IL"/>
        </w:rPr>
        <w:t>Egert</w:t>
      </w:r>
      <w:proofErr w:type="spellEnd"/>
      <w:r w:rsidR="009A255B" w:rsidRPr="0062417E">
        <w:rPr>
          <w:rFonts w:ascii="Times New Roman" w:eastAsia="Calibri" w:hAnsi="Times New Roman" w:cs="Times New Roman"/>
          <w:sz w:val="24"/>
          <w:szCs w:val="24"/>
          <w:lang w:bidi="he-IL"/>
        </w:rPr>
        <w:t xml:space="preserve"> (1)</w:t>
      </w:r>
      <w:r w:rsidRPr="0062417E">
        <w:rPr>
          <w:rFonts w:ascii="Times New Roman" w:eastAsia="Calibri" w:hAnsi="Times New Roman" w:cs="Times New Roman"/>
          <w:sz w:val="24"/>
          <w:szCs w:val="24"/>
          <w:lang w:bidi="he-IL"/>
        </w:rPr>
        <w:t>, Wendy Costello</w:t>
      </w:r>
      <w:r w:rsidR="009A255B" w:rsidRPr="0062417E">
        <w:rPr>
          <w:rFonts w:ascii="Times New Roman" w:eastAsia="Calibri" w:hAnsi="Times New Roman" w:cs="Times New Roman"/>
          <w:sz w:val="24"/>
          <w:szCs w:val="24"/>
          <w:lang w:bidi="he-IL"/>
        </w:rPr>
        <w:t xml:space="preserve"> (1)</w:t>
      </w:r>
      <w:r w:rsidRPr="0062417E">
        <w:rPr>
          <w:rFonts w:ascii="Times New Roman" w:eastAsia="Calibri" w:hAnsi="Times New Roman" w:cs="Times New Roman"/>
          <w:sz w:val="24"/>
          <w:szCs w:val="24"/>
          <w:lang w:bidi="he-IL"/>
        </w:rPr>
        <w:t xml:space="preserve">, </w:t>
      </w:r>
      <w:proofErr w:type="spellStart"/>
      <w:r w:rsidRPr="0062417E">
        <w:rPr>
          <w:rFonts w:ascii="Times New Roman" w:eastAsia="Calibri" w:hAnsi="Times New Roman" w:cs="Times New Roman"/>
          <w:sz w:val="24"/>
          <w:szCs w:val="24"/>
          <w:lang w:bidi="he-IL"/>
        </w:rPr>
        <w:t>Berent</w:t>
      </w:r>
      <w:proofErr w:type="spellEnd"/>
      <w:r w:rsidRPr="0062417E">
        <w:rPr>
          <w:rFonts w:ascii="Times New Roman" w:eastAsia="Calibri" w:hAnsi="Times New Roman" w:cs="Times New Roman"/>
          <w:sz w:val="24"/>
          <w:szCs w:val="24"/>
          <w:lang w:bidi="he-IL"/>
        </w:rPr>
        <w:t xml:space="preserve"> </w:t>
      </w:r>
      <w:r w:rsidR="009A255B" w:rsidRPr="0062417E">
        <w:rPr>
          <w:rFonts w:ascii="Times New Roman" w:eastAsia="Calibri" w:hAnsi="Times New Roman" w:cs="Times New Roman"/>
          <w:sz w:val="24"/>
          <w:szCs w:val="24"/>
          <w:lang w:bidi="he-IL"/>
        </w:rPr>
        <w:t xml:space="preserve">J. </w:t>
      </w:r>
      <w:r w:rsidRPr="0062417E">
        <w:rPr>
          <w:rFonts w:ascii="Times New Roman" w:eastAsia="Calibri" w:hAnsi="Times New Roman" w:cs="Times New Roman"/>
          <w:sz w:val="24"/>
          <w:szCs w:val="24"/>
          <w:lang w:bidi="he-IL"/>
        </w:rPr>
        <w:t>Prakken</w:t>
      </w:r>
      <w:r w:rsidR="009A255B" w:rsidRPr="0062417E">
        <w:rPr>
          <w:rFonts w:ascii="Times New Roman" w:eastAsia="Calibri" w:hAnsi="Times New Roman" w:cs="Times New Roman"/>
          <w:sz w:val="24"/>
          <w:szCs w:val="24"/>
          <w:lang w:bidi="he-IL"/>
        </w:rPr>
        <w:t xml:space="preserve"> (2</w:t>
      </w:r>
      <w:r w:rsidR="00E21446" w:rsidRPr="0062417E">
        <w:rPr>
          <w:rFonts w:ascii="Times New Roman" w:eastAsia="Calibri" w:hAnsi="Times New Roman" w:cs="Times New Roman"/>
          <w:sz w:val="24"/>
          <w:szCs w:val="24"/>
          <w:lang w:bidi="he-IL"/>
        </w:rPr>
        <w:t>,3</w:t>
      </w:r>
      <w:r w:rsidR="009A255B"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Eve </w:t>
      </w:r>
      <w:r w:rsidR="00AF6E15" w:rsidRPr="0062417E">
        <w:rPr>
          <w:rFonts w:ascii="Times New Roman" w:eastAsia="Calibri" w:hAnsi="Times New Roman" w:cs="Times New Roman"/>
          <w:sz w:val="24"/>
          <w:szCs w:val="24"/>
          <w:lang w:bidi="he-IL"/>
        </w:rPr>
        <w:t xml:space="preserve">MD. </w:t>
      </w:r>
      <w:r w:rsidRPr="0062417E">
        <w:rPr>
          <w:rFonts w:ascii="Times New Roman" w:eastAsia="Calibri" w:hAnsi="Times New Roman" w:cs="Times New Roman"/>
          <w:sz w:val="24"/>
          <w:szCs w:val="24"/>
          <w:lang w:bidi="he-IL"/>
        </w:rPr>
        <w:t>Smith</w:t>
      </w:r>
      <w:r w:rsidR="009A255B" w:rsidRPr="0062417E">
        <w:rPr>
          <w:rFonts w:ascii="Times New Roman" w:eastAsia="Calibri" w:hAnsi="Times New Roman" w:cs="Times New Roman"/>
          <w:sz w:val="24"/>
          <w:szCs w:val="24"/>
          <w:lang w:bidi="he-IL"/>
        </w:rPr>
        <w:t xml:space="preserve"> (3</w:t>
      </w:r>
      <w:r w:rsidR="00E21446" w:rsidRPr="0062417E">
        <w:rPr>
          <w:rFonts w:ascii="Times New Roman" w:eastAsia="Calibri" w:hAnsi="Times New Roman" w:cs="Times New Roman"/>
          <w:sz w:val="24"/>
          <w:szCs w:val="24"/>
          <w:lang w:bidi="he-IL"/>
        </w:rPr>
        <w:t>,4</w:t>
      </w:r>
      <w:r w:rsidR="009A255B" w:rsidRPr="0062417E">
        <w:rPr>
          <w:rFonts w:ascii="Times New Roman" w:eastAsia="Calibri" w:hAnsi="Times New Roman" w:cs="Times New Roman"/>
          <w:sz w:val="24"/>
          <w:szCs w:val="24"/>
          <w:lang w:bidi="he-IL"/>
        </w:rPr>
        <w:t xml:space="preserve">) and </w:t>
      </w:r>
      <w:r w:rsidRPr="0062417E">
        <w:rPr>
          <w:rFonts w:ascii="Times New Roman" w:eastAsia="Calibri" w:hAnsi="Times New Roman" w:cs="Times New Roman"/>
          <w:sz w:val="24"/>
          <w:szCs w:val="24"/>
          <w:lang w:bidi="he-IL"/>
        </w:rPr>
        <w:t xml:space="preserve"> Nico </w:t>
      </w:r>
      <w:r w:rsidR="009A255B" w:rsidRPr="0062417E">
        <w:rPr>
          <w:rFonts w:ascii="Times New Roman" w:eastAsia="Calibri" w:hAnsi="Times New Roman" w:cs="Times New Roman"/>
          <w:sz w:val="24"/>
          <w:szCs w:val="24"/>
          <w:lang w:bidi="he-IL"/>
        </w:rPr>
        <w:t xml:space="preserve">M. </w:t>
      </w:r>
      <w:r w:rsidRPr="0062417E">
        <w:rPr>
          <w:rFonts w:ascii="Times New Roman" w:eastAsia="Calibri" w:hAnsi="Times New Roman" w:cs="Times New Roman"/>
          <w:sz w:val="24"/>
          <w:szCs w:val="24"/>
          <w:lang w:bidi="he-IL"/>
        </w:rPr>
        <w:t>Wul</w:t>
      </w:r>
      <w:r w:rsidR="009A255B" w:rsidRPr="0062417E">
        <w:rPr>
          <w:rFonts w:ascii="Times New Roman" w:eastAsia="Calibri" w:hAnsi="Times New Roman" w:cs="Times New Roman"/>
          <w:sz w:val="24"/>
          <w:szCs w:val="24"/>
          <w:lang w:bidi="he-IL"/>
        </w:rPr>
        <w:t>f</w:t>
      </w:r>
      <w:r w:rsidRPr="0062417E">
        <w:rPr>
          <w:rFonts w:ascii="Times New Roman" w:eastAsia="Calibri" w:hAnsi="Times New Roman" w:cs="Times New Roman"/>
          <w:sz w:val="24"/>
          <w:szCs w:val="24"/>
          <w:lang w:bidi="he-IL"/>
        </w:rPr>
        <w:t>fr</w:t>
      </w:r>
      <w:r w:rsidR="00FD32B5" w:rsidRPr="0062417E">
        <w:rPr>
          <w:rFonts w:ascii="Times New Roman" w:eastAsia="Calibri" w:hAnsi="Times New Roman" w:cs="Times New Roman"/>
          <w:sz w:val="24"/>
          <w:szCs w:val="24"/>
          <w:lang w:bidi="he-IL"/>
        </w:rPr>
        <w:t>a</w:t>
      </w:r>
      <w:r w:rsidRPr="0062417E">
        <w:rPr>
          <w:rFonts w:ascii="Times New Roman" w:eastAsia="Calibri" w:hAnsi="Times New Roman" w:cs="Times New Roman"/>
          <w:sz w:val="24"/>
          <w:szCs w:val="24"/>
          <w:lang w:bidi="he-IL"/>
        </w:rPr>
        <w:t>at</w:t>
      </w:r>
      <w:r w:rsidR="00E21446" w:rsidRPr="0062417E">
        <w:rPr>
          <w:rFonts w:ascii="Times New Roman" w:eastAsia="Calibri" w:hAnsi="Times New Roman" w:cs="Times New Roman"/>
          <w:sz w:val="24"/>
          <w:szCs w:val="24"/>
          <w:lang w:bidi="he-IL"/>
        </w:rPr>
        <w:t xml:space="preserve"> (</w:t>
      </w:r>
      <w:r w:rsidR="00EC1366" w:rsidRPr="0062417E">
        <w:rPr>
          <w:rFonts w:ascii="Times New Roman" w:eastAsia="Calibri" w:hAnsi="Times New Roman" w:cs="Times New Roman"/>
          <w:sz w:val="24"/>
          <w:szCs w:val="24"/>
          <w:lang w:bidi="he-IL"/>
        </w:rPr>
        <w:t>2</w:t>
      </w:r>
      <w:r w:rsidR="00E21446" w:rsidRPr="0062417E">
        <w:rPr>
          <w:rFonts w:ascii="Times New Roman" w:eastAsia="Calibri" w:hAnsi="Times New Roman" w:cs="Times New Roman"/>
          <w:sz w:val="24"/>
          <w:szCs w:val="24"/>
          <w:lang w:bidi="he-IL"/>
        </w:rPr>
        <w:t>)</w:t>
      </w:r>
    </w:p>
    <w:p w14:paraId="7846E331" w14:textId="77777777" w:rsidR="00E21446" w:rsidRPr="0062417E" w:rsidRDefault="00E21446" w:rsidP="00022886">
      <w:pPr>
        <w:spacing w:line="360" w:lineRule="auto"/>
        <w:rPr>
          <w:rFonts w:ascii="Times New Roman" w:eastAsia="Calibri" w:hAnsi="Times New Roman" w:cs="Times New Roman"/>
          <w:sz w:val="24"/>
          <w:szCs w:val="24"/>
          <w:lang w:bidi="he-IL"/>
        </w:rPr>
      </w:pPr>
    </w:p>
    <w:p w14:paraId="7A806C50" w14:textId="4EA86E91" w:rsidR="009A255B" w:rsidRPr="0062417E" w:rsidRDefault="009A255B" w:rsidP="00022886">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Ad</w:t>
      </w:r>
      <w:r w:rsidR="006D04C5" w:rsidRPr="0062417E">
        <w:rPr>
          <w:rFonts w:ascii="Times New Roman" w:eastAsia="Calibri" w:hAnsi="Times New Roman" w:cs="Times New Roman"/>
          <w:sz w:val="24"/>
          <w:szCs w:val="24"/>
          <w:lang w:bidi="he-IL"/>
        </w:rPr>
        <w:t>d</w:t>
      </w:r>
      <w:r w:rsidRPr="0062417E">
        <w:rPr>
          <w:rFonts w:ascii="Times New Roman" w:eastAsia="Calibri" w:hAnsi="Times New Roman" w:cs="Times New Roman"/>
          <w:sz w:val="24"/>
          <w:szCs w:val="24"/>
          <w:lang w:bidi="he-IL"/>
        </w:rPr>
        <w:t>ress</w:t>
      </w:r>
      <w:r w:rsidR="00E21446" w:rsidRPr="0062417E">
        <w:rPr>
          <w:rFonts w:ascii="Times New Roman" w:eastAsia="Calibri" w:hAnsi="Times New Roman" w:cs="Times New Roman"/>
          <w:sz w:val="24"/>
          <w:szCs w:val="24"/>
          <w:lang w:bidi="he-IL"/>
        </w:rPr>
        <w:t>es</w:t>
      </w:r>
      <w:r w:rsidRPr="0062417E">
        <w:rPr>
          <w:rFonts w:ascii="Times New Roman" w:eastAsia="Calibri" w:hAnsi="Times New Roman" w:cs="Times New Roman"/>
          <w:sz w:val="24"/>
          <w:szCs w:val="24"/>
          <w:lang w:bidi="he-IL"/>
        </w:rPr>
        <w:t>:</w:t>
      </w:r>
    </w:p>
    <w:p w14:paraId="2BC83D9D" w14:textId="426E510D" w:rsidR="009A255B" w:rsidRPr="0062417E" w:rsidRDefault="009A255B" w:rsidP="00F421FB">
      <w:pPr>
        <w:pStyle w:val="ListParagraph"/>
        <w:numPr>
          <w:ilvl w:val="0"/>
          <w:numId w:val="1"/>
        </w:num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European Network for Children with Arthritis</w:t>
      </w:r>
      <w:r w:rsidR="00E21446" w:rsidRPr="0062417E">
        <w:rPr>
          <w:rFonts w:ascii="Times New Roman" w:eastAsia="Calibri" w:hAnsi="Times New Roman" w:cs="Times New Roman"/>
          <w:sz w:val="24"/>
          <w:szCs w:val="24"/>
          <w:lang w:bidi="he-IL"/>
        </w:rPr>
        <w:t xml:space="preserve"> (ENCA), </w:t>
      </w:r>
      <w:r w:rsidR="008A2D38" w:rsidRPr="0062417E">
        <w:rPr>
          <w:rFonts w:ascii="Times New Roman" w:eastAsia="Calibri" w:hAnsi="Times New Roman" w:cs="Times New Roman"/>
          <w:sz w:val="24"/>
          <w:szCs w:val="24"/>
          <w:lang w:bidi="he-IL"/>
        </w:rPr>
        <w:t>https://www.enca.org</w:t>
      </w:r>
      <w:r w:rsidR="00F421FB" w:rsidRPr="0062417E">
        <w:rPr>
          <w:rFonts w:ascii="Times New Roman" w:eastAsia="Calibri" w:hAnsi="Times New Roman" w:cs="Times New Roman"/>
          <w:sz w:val="24"/>
          <w:szCs w:val="24"/>
          <w:lang w:bidi="he-IL"/>
        </w:rPr>
        <w:t>/</w:t>
      </w:r>
    </w:p>
    <w:p w14:paraId="713D09B0" w14:textId="20656A64" w:rsidR="00E21446" w:rsidRPr="0062417E" w:rsidRDefault="00E21446" w:rsidP="00E21446">
      <w:pPr>
        <w:pStyle w:val="ListParagraph"/>
        <w:numPr>
          <w:ilvl w:val="0"/>
          <w:numId w:val="1"/>
        </w:num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Department of pediatric rheumatology, University Medical Center Utrecht, Utrecht, the Netherlands</w:t>
      </w:r>
    </w:p>
    <w:p w14:paraId="3AB04287" w14:textId="01BB09DC" w:rsidR="00E21446" w:rsidRPr="0062417E" w:rsidRDefault="00E21446" w:rsidP="008A2D38">
      <w:pPr>
        <w:pStyle w:val="ListParagraph"/>
        <w:numPr>
          <w:ilvl w:val="0"/>
          <w:numId w:val="1"/>
        </w:num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Council of Pediatric Rheumatology European Society (PRES), https://www.pres.eu</w:t>
      </w:r>
      <w:r w:rsidR="006D04C5" w:rsidRPr="0062417E">
        <w:rPr>
          <w:rFonts w:ascii="Times New Roman" w:eastAsia="Calibri" w:hAnsi="Times New Roman" w:cs="Times New Roman"/>
          <w:sz w:val="24"/>
          <w:szCs w:val="24"/>
          <w:lang w:bidi="he-IL"/>
        </w:rPr>
        <w:t>/</w:t>
      </w:r>
    </w:p>
    <w:p w14:paraId="043ACD37" w14:textId="75B39636" w:rsidR="00EC1366" w:rsidRPr="0062417E" w:rsidRDefault="00E21446" w:rsidP="00EC1366">
      <w:pPr>
        <w:pStyle w:val="ListParagraph"/>
        <w:numPr>
          <w:ilvl w:val="0"/>
          <w:numId w:val="1"/>
        </w:num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 xml:space="preserve">University of Liverpool, Alder Hey Children’s Hospital, </w:t>
      </w:r>
      <w:proofErr w:type="spellStart"/>
      <w:r w:rsidRPr="0062417E">
        <w:rPr>
          <w:rFonts w:ascii="Times New Roman" w:eastAsia="Calibri" w:hAnsi="Times New Roman" w:cs="Times New Roman"/>
          <w:sz w:val="24"/>
          <w:szCs w:val="24"/>
          <w:lang w:bidi="he-IL"/>
        </w:rPr>
        <w:t>dept</w:t>
      </w:r>
      <w:proofErr w:type="spellEnd"/>
      <w:r w:rsidRPr="0062417E">
        <w:rPr>
          <w:rFonts w:ascii="Times New Roman" w:eastAsia="Calibri" w:hAnsi="Times New Roman" w:cs="Times New Roman"/>
          <w:sz w:val="24"/>
          <w:szCs w:val="24"/>
          <w:lang w:bidi="he-IL"/>
        </w:rPr>
        <w:t xml:space="preserve"> Pediatric Rheumatology, Liverpool, England</w:t>
      </w:r>
    </w:p>
    <w:p w14:paraId="488B3342" w14:textId="0B122A63" w:rsidR="004263FC" w:rsidRPr="0062417E" w:rsidRDefault="00EC1366" w:rsidP="008A2D38">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Correspon</w:t>
      </w:r>
      <w:r w:rsidR="008A2D38" w:rsidRPr="0062417E">
        <w:rPr>
          <w:rFonts w:ascii="Times New Roman" w:eastAsia="Calibri" w:hAnsi="Times New Roman" w:cs="Times New Roman"/>
          <w:sz w:val="24"/>
          <w:szCs w:val="24"/>
          <w:lang w:bidi="he-IL"/>
        </w:rPr>
        <w:t>den</w:t>
      </w:r>
      <w:r w:rsidRPr="0062417E">
        <w:rPr>
          <w:rFonts w:ascii="Times New Roman" w:eastAsia="Calibri" w:hAnsi="Times New Roman" w:cs="Times New Roman"/>
          <w:sz w:val="24"/>
          <w:szCs w:val="24"/>
          <w:lang w:bidi="he-IL"/>
        </w:rPr>
        <w:t>ce to</w:t>
      </w:r>
      <w:r w:rsidR="008A2D38" w:rsidRPr="0062417E">
        <w:rPr>
          <w:rFonts w:ascii="Times New Roman" w:eastAsia="Calibri" w:hAnsi="Times New Roman" w:cs="Times New Roman"/>
          <w:sz w:val="24"/>
          <w:szCs w:val="24"/>
          <w:lang w:bidi="he-IL"/>
        </w:rPr>
        <w:t>:</w:t>
      </w:r>
      <w:r w:rsidR="006D04C5" w:rsidRPr="0062417E">
        <w:rPr>
          <w:rFonts w:ascii="Times New Roman" w:eastAsia="Calibri" w:hAnsi="Times New Roman" w:cs="Times New Roman"/>
          <w:sz w:val="24"/>
          <w:szCs w:val="24"/>
          <w:lang w:bidi="he-IL"/>
        </w:rPr>
        <w:t xml:space="preserve"> </w:t>
      </w:r>
      <w:r w:rsidR="0062417E" w:rsidRPr="0062417E">
        <w:rPr>
          <w:rFonts w:ascii="Times New Roman" w:eastAsia="Calibri" w:hAnsi="Times New Roman" w:cs="Times New Roman"/>
          <w:sz w:val="24"/>
          <w:szCs w:val="24"/>
          <w:lang w:bidi="he-IL"/>
        </w:rPr>
        <w:t>NMW</w:t>
      </w:r>
    </w:p>
    <w:p w14:paraId="7DCFFC28" w14:textId="77777777" w:rsidR="0062417E" w:rsidRPr="0062417E" w:rsidRDefault="0062417E">
      <w:pPr>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br w:type="page"/>
      </w:r>
    </w:p>
    <w:p w14:paraId="4FD70D04" w14:textId="2F097588" w:rsidR="00022886" w:rsidRPr="0062417E" w:rsidRDefault="00022886" w:rsidP="006D04C5">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lastRenderedPageBreak/>
        <w:t xml:space="preserve">Pediatric rheumatic illnesses are </w:t>
      </w:r>
      <w:r w:rsidR="00466F8F" w:rsidRPr="0062417E">
        <w:rPr>
          <w:rFonts w:ascii="Times New Roman" w:eastAsia="Calibri" w:hAnsi="Times New Roman" w:cs="Times New Roman"/>
          <w:sz w:val="24"/>
          <w:szCs w:val="24"/>
          <w:lang w:bidi="he-IL"/>
        </w:rPr>
        <w:t xml:space="preserve">rare </w:t>
      </w:r>
      <w:r w:rsidR="009A55F1" w:rsidRPr="0062417E">
        <w:rPr>
          <w:rFonts w:ascii="Times New Roman" w:eastAsia="Calibri" w:hAnsi="Times New Roman" w:cs="Times New Roman"/>
          <w:sz w:val="24"/>
          <w:szCs w:val="24"/>
          <w:lang w:bidi="he-IL"/>
        </w:rPr>
        <w:t xml:space="preserve">chronic inflammatory </w:t>
      </w:r>
      <w:r w:rsidRPr="0062417E">
        <w:rPr>
          <w:rFonts w:ascii="Times New Roman" w:eastAsia="Calibri" w:hAnsi="Times New Roman" w:cs="Times New Roman"/>
          <w:sz w:val="24"/>
          <w:szCs w:val="24"/>
          <w:lang w:bidi="he-IL"/>
        </w:rPr>
        <w:t>conditions</w:t>
      </w:r>
      <w:r w:rsidR="000A12B0" w:rsidRPr="0062417E">
        <w:rPr>
          <w:rFonts w:ascii="Times New Roman" w:eastAsia="Calibri" w:hAnsi="Times New Roman" w:cs="Times New Roman"/>
          <w:sz w:val="24"/>
          <w:szCs w:val="24"/>
          <w:lang w:bidi="he-IL"/>
        </w:rPr>
        <w:t xml:space="preserve"> of the musculoskeletal system</w:t>
      </w:r>
      <w:r w:rsidR="009A55F1" w:rsidRPr="0062417E">
        <w:rPr>
          <w:rFonts w:ascii="Times New Roman" w:eastAsia="Calibri" w:hAnsi="Times New Roman" w:cs="Times New Roman"/>
          <w:sz w:val="24"/>
          <w:szCs w:val="24"/>
          <w:lang w:bidi="he-IL"/>
        </w:rPr>
        <w:t>, also referred to as rheumatic conditions,</w:t>
      </w:r>
      <w:r w:rsidRPr="0062417E">
        <w:rPr>
          <w:rFonts w:ascii="Times New Roman" w:eastAsia="Calibri" w:hAnsi="Times New Roman" w:cs="Times New Roman"/>
          <w:sz w:val="24"/>
          <w:szCs w:val="24"/>
          <w:lang w:bidi="he-IL"/>
        </w:rPr>
        <w:t xml:space="preserve"> </w:t>
      </w:r>
      <w:r w:rsidR="00466F8F" w:rsidRPr="0062417E">
        <w:rPr>
          <w:rFonts w:ascii="Times New Roman" w:eastAsia="Calibri" w:hAnsi="Times New Roman" w:cs="Times New Roman"/>
          <w:sz w:val="24"/>
          <w:szCs w:val="24"/>
          <w:lang w:bidi="he-IL"/>
        </w:rPr>
        <w:t xml:space="preserve">together effecting approximately </w:t>
      </w:r>
      <w:r w:rsidRPr="0062417E">
        <w:rPr>
          <w:rFonts w:ascii="Times New Roman" w:eastAsia="Calibri" w:hAnsi="Times New Roman" w:cs="Times New Roman"/>
          <w:sz w:val="24"/>
          <w:szCs w:val="24"/>
          <w:lang w:bidi="he-IL"/>
        </w:rPr>
        <w:t xml:space="preserve">1 </w:t>
      </w:r>
      <w:r w:rsidR="00466F8F" w:rsidRPr="0062417E">
        <w:rPr>
          <w:rFonts w:ascii="Times New Roman" w:eastAsia="Calibri" w:hAnsi="Times New Roman" w:cs="Times New Roman"/>
          <w:sz w:val="24"/>
          <w:szCs w:val="24"/>
          <w:lang w:bidi="he-IL"/>
        </w:rPr>
        <w:t>in</w:t>
      </w:r>
      <w:r w:rsidRPr="0062417E">
        <w:rPr>
          <w:rFonts w:ascii="Times New Roman" w:eastAsia="Calibri" w:hAnsi="Times New Roman" w:cs="Times New Roman"/>
          <w:sz w:val="24"/>
          <w:szCs w:val="24"/>
          <w:lang w:bidi="he-IL"/>
        </w:rPr>
        <w:t xml:space="preserve"> 1,000 children</w:t>
      </w:r>
      <w:r w:rsidR="00584575" w:rsidRPr="0062417E">
        <w:rPr>
          <w:rFonts w:ascii="Times New Roman" w:eastAsia="Calibri" w:hAnsi="Times New Roman" w:cs="Times New Roman"/>
          <w:sz w:val="24"/>
          <w:szCs w:val="24"/>
          <w:lang w:bidi="he-IL"/>
        </w:rPr>
        <w:t xml:space="preserve"> (1)</w:t>
      </w:r>
      <w:r w:rsidRPr="0062417E">
        <w:rPr>
          <w:rFonts w:ascii="Times New Roman" w:eastAsia="Calibri" w:hAnsi="Times New Roman" w:cs="Times New Roman"/>
          <w:sz w:val="24"/>
          <w:szCs w:val="24"/>
          <w:lang w:bidi="he-IL"/>
        </w:rPr>
        <w:t xml:space="preserve">. They include a wide range of illnesses </w:t>
      </w:r>
      <w:r w:rsidR="00C33819" w:rsidRPr="0062417E">
        <w:rPr>
          <w:rFonts w:ascii="Times New Roman" w:eastAsia="Calibri" w:hAnsi="Times New Roman" w:cs="Times New Roman"/>
          <w:sz w:val="24"/>
          <w:szCs w:val="24"/>
          <w:lang w:bidi="he-IL"/>
        </w:rPr>
        <w:t>extending</w:t>
      </w:r>
      <w:r w:rsidRPr="0062417E">
        <w:rPr>
          <w:rFonts w:ascii="Times New Roman" w:eastAsia="Calibri" w:hAnsi="Times New Roman" w:cs="Times New Roman"/>
          <w:sz w:val="24"/>
          <w:szCs w:val="24"/>
          <w:lang w:bidi="he-IL"/>
        </w:rPr>
        <w:t xml:space="preserve"> from </w:t>
      </w:r>
      <w:r w:rsidR="00E54251" w:rsidRPr="0062417E">
        <w:rPr>
          <w:rFonts w:ascii="Times New Roman" w:eastAsia="Calibri" w:hAnsi="Times New Roman" w:cs="Times New Roman"/>
          <w:sz w:val="24"/>
          <w:szCs w:val="24"/>
          <w:lang w:bidi="he-IL"/>
        </w:rPr>
        <w:t>the</w:t>
      </w:r>
      <w:r w:rsidR="0074765F" w:rsidRPr="0062417E">
        <w:rPr>
          <w:rFonts w:ascii="Times New Roman" w:eastAsia="Calibri" w:hAnsi="Times New Roman" w:cs="Times New Roman"/>
          <w:sz w:val="24"/>
          <w:szCs w:val="24"/>
          <w:lang w:bidi="he-IL"/>
        </w:rPr>
        <w:t xml:space="preserve"> relatively</w:t>
      </w:r>
      <w:r w:rsidRPr="0062417E">
        <w:rPr>
          <w:rFonts w:ascii="Times New Roman" w:eastAsia="Calibri" w:hAnsi="Times New Roman" w:cs="Times New Roman"/>
          <w:sz w:val="24"/>
          <w:szCs w:val="24"/>
          <w:lang w:bidi="he-IL"/>
        </w:rPr>
        <w:t xml:space="preserve"> common </w:t>
      </w:r>
      <w:r w:rsidR="0074765F" w:rsidRPr="0062417E">
        <w:rPr>
          <w:rFonts w:ascii="Times New Roman" w:eastAsia="Calibri" w:hAnsi="Times New Roman" w:cs="Times New Roman"/>
          <w:sz w:val="24"/>
          <w:szCs w:val="24"/>
          <w:lang w:bidi="he-IL"/>
        </w:rPr>
        <w:t>to extremely rare</w:t>
      </w:r>
      <w:r w:rsidR="004F24B8" w:rsidRPr="0062417E">
        <w:rPr>
          <w:rFonts w:ascii="Times New Roman" w:eastAsia="Calibri" w:hAnsi="Times New Roman" w:cs="Times New Roman"/>
          <w:sz w:val="24"/>
          <w:szCs w:val="24"/>
          <w:lang w:bidi="he-IL"/>
        </w:rPr>
        <w:t>, such as</w:t>
      </w:r>
      <w:r w:rsidRPr="0062417E">
        <w:rPr>
          <w:rFonts w:ascii="Times New Roman" w:eastAsia="Calibri" w:hAnsi="Times New Roman" w:cs="Times New Roman"/>
          <w:sz w:val="24"/>
          <w:szCs w:val="24"/>
          <w:lang w:bidi="he-IL"/>
        </w:rPr>
        <w:t xml:space="preserve"> </w:t>
      </w:r>
      <w:r w:rsidR="00E06E7C" w:rsidRPr="0062417E">
        <w:rPr>
          <w:rFonts w:ascii="Times New Roman" w:eastAsia="Calibri" w:hAnsi="Times New Roman" w:cs="Times New Roman"/>
          <w:sz w:val="24"/>
          <w:szCs w:val="24"/>
          <w:lang w:bidi="he-IL"/>
        </w:rPr>
        <w:t>J</w:t>
      </w:r>
      <w:r w:rsidR="00466F8F" w:rsidRPr="0062417E">
        <w:rPr>
          <w:rFonts w:ascii="Times New Roman" w:eastAsia="Calibri" w:hAnsi="Times New Roman" w:cs="Times New Roman"/>
          <w:sz w:val="24"/>
          <w:szCs w:val="24"/>
          <w:lang w:bidi="he-IL"/>
        </w:rPr>
        <w:t>uvenile Idiopathic Arthritis (JIA)</w:t>
      </w:r>
      <w:r w:rsidR="00E06E7C"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w:t>
      </w:r>
      <w:r w:rsidR="00466F8F" w:rsidRPr="0062417E">
        <w:rPr>
          <w:rFonts w:ascii="Times New Roman" w:eastAsia="Calibri" w:hAnsi="Times New Roman" w:cs="Times New Roman"/>
          <w:sz w:val="24"/>
          <w:szCs w:val="24"/>
          <w:lang w:bidi="he-IL"/>
        </w:rPr>
        <w:t xml:space="preserve">Systemic </w:t>
      </w:r>
      <w:r w:rsidRPr="0062417E">
        <w:rPr>
          <w:rFonts w:ascii="Times New Roman" w:eastAsia="Calibri" w:hAnsi="Times New Roman" w:cs="Times New Roman"/>
          <w:sz w:val="24"/>
          <w:szCs w:val="24"/>
          <w:lang w:bidi="he-IL"/>
        </w:rPr>
        <w:t>Lupus</w:t>
      </w:r>
      <w:r w:rsidR="00466F8F" w:rsidRPr="0062417E">
        <w:rPr>
          <w:rFonts w:ascii="Times New Roman" w:eastAsia="Calibri" w:hAnsi="Times New Roman" w:cs="Times New Roman"/>
          <w:sz w:val="24"/>
          <w:szCs w:val="24"/>
          <w:lang w:bidi="he-IL"/>
        </w:rPr>
        <w:t xml:space="preserve"> Erythematosus</w:t>
      </w:r>
      <w:r w:rsidR="00E54251" w:rsidRPr="0062417E">
        <w:rPr>
          <w:rFonts w:ascii="Times New Roman" w:eastAsia="Calibri" w:hAnsi="Times New Roman" w:cs="Times New Roman"/>
          <w:sz w:val="24"/>
          <w:szCs w:val="24"/>
          <w:lang w:bidi="he-IL"/>
        </w:rPr>
        <w:t xml:space="preserve"> (JSLE)</w:t>
      </w:r>
      <w:r w:rsidR="00811F27" w:rsidRPr="0062417E">
        <w:rPr>
          <w:rFonts w:ascii="Times New Roman" w:eastAsia="Calibri" w:hAnsi="Times New Roman" w:cs="Times New Roman"/>
          <w:sz w:val="24"/>
          <w:szCs w:val="24"/>
          <w:lang w:bidi="he-IL"/>
        </w:rPr>
        <w:t>, Juvenile D</w:t>
      </w:r>
      <w:r w:rsidR="00466F8F" w:rsidRPr="0062417E">
        <w:rPr>
          <w:rFonts w:ascii="Times New Roman" w:eastAsia="Calibri" w:hAnsi="Times New Roman" w:cs="Times New Roman"/>
          <w:sz w:val="24"/>
          <w:szCs w:val="24"/>
          <w:lang w:bidi="he-IL"/>
        </w:rPr>
        <w:t>ermatomyositis</w:t>
      </w:r>
      <w:r w:rsidR="00E54251" w:rsidRPr="0062417E">
        <w:rPr>
          <w:rFonts w:ascii="Times New Roman" w:eastAsia="Calibri" w:hAnsi="Times New Roman" w:cs="Times New Roman"/>
          <w:sz w:val="24"/>
          <w:szCs w:val="24"/>
          <w:lang w:bidi="he-IL"/>
        </w:rPr>
        <w:t xml:space="preserve"> (JDM)</w:t>
      </w:r>
      <w:r w:rsidR="00466F8F" w:rsidRPr="0062417E">
        <w:rPr>
          <w:rFonts w:ascii="Times New Roman" w:eastAsia="Calibri" w:hAnsi="Times New Roman" w:cs="Times New Roman"/>
          <w:sz w:val="24"/>
          <w:szCs w:val="24"/>
          <w:lang w:bidi="he-IL"/>
        </w:rPr>
        <w:t xml:space="preserve">, and the </w:t>
      </w:r>
      <w:proofErr w:type="spellStart"/>
      <w:r w:rsidR="00466F8F" w:rsidRPr="0062417E">
        <w:rPr>
          <w:rFonts w:ascii="Times New Roman" w:eastAsia="Calibri" w:hAnsi="Times New Roman" w:cs="Times New Roman"/>
          <w:sz w:val="24"/>
          <w:szCs w:val="24"/>
          <w:lang w:bidi="he-IL"/>
        </w:rPr>
        <w:t>autoinflammatory</w:t>
      </w:r>
      <w:proofErr w:type="spellEnd"/>
      <w:r w:rsidR="00466F8F" w:rsidRPr="0062417E">
        <w:rPr>
          <w:rFonts w:ascii="Times New Roman" w:eastAsia="Calibri" w:hAnsi="Times New Roman" w:cs="Times New Roman"/>
          <w:sz w:val="24"/>
          <w:szCs w:val="24"/>
          <w:lang w:bidi="he-IL"/>
        </w:rPr>
        <w:t xml:space="preserve"> disorders including</w:t>
      </w:r>
      <w:r w:rsidRPr="0062417E">
        <w:rPr>
          <w:rFonts w:ascii="Times New Roman" w:eastAsia="Calibri" w:hAnsi="Times New Roman" w:cs="Times New Roman"/>
          <w:sz w:val="24"/>
          <w:szCs w:val="24"/>
          <w:lang w:bidi="he-IL"/>
        </w:rPr>
        <w:t xml:space="preserve"> </w:t>
      </w:r>
      <w:r w:rsidR="00E54251" w:rsidRPr="0062417E">
        <w:rPr>
          <w:rFonts w:ascii="Times New Roman" w:eastAsia="Calibri" w:hAnsi="Times New Roman" w:cs="Times New Roman"/>
          <w:sz w:val="24"/>
          <w:szCs w:val="24"/>
          <w:lang w:bidi="he-IL"/>
        </w:rPr>
        <w:t>Familial Mediterranean Fever (</w:t>
      </w:r>
      <w:r w:rsidRPr="0062417E">
        <w:rPr>
          <w:rFonts w:ascii="Times New Roman" w:eastAsia="Calibri" w:hAnsi="Times New Roman" w:cs="Times New Roman"/>
          <w:sz w:val="24"/>
          <w:szCs w:val="24"/>
          <w:lang w:bidi="he-IL"/>
        </w:rPr>
        <w:t>FMF</w:t>
      </w:r>
      <w:r w:rsidR="00E54251"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Rheumatic fever, Kawasaki disease, </w:t>
      </w:r>
      <w:proofErr w:type="spellStart"/>
      <w:r w:rsidRPr="0062417E">
        <w:rPr>
          <w:rFonts w:ascii="Times New Roman" w:eastAsia="Calibri" w:hAnsi="Times New Roman" w:cs="Times New Roman"/>
          <w:sz w:val="24"/>
          <w:szCs w:val="24"/>
          <w:lang w:bidi="he-IL"/>
        </w:rPr>
        <w:t>Blau</w:t>
      </w:r>
      <w:proofErr w:type="spellEnd"/>
      <w:r w:rsidRPr="0062417E">
        <w:rPr>
          <w:rFonts w:ascii="Times New Roman" w:eastAsia="Calibri" w:hAnsi="Times New Roman" w:cs="Times New Roman"/>
          <w:sz w:val="24"/>
          <w:szCs w:val="24"/>
          <w:lang w:bidi="he-IL"/>
        </w:rPr>
        <w:t>, CANDLE, CAPS and other</w:t>
      </w:r>
      <w:r w:rsidR="004F24B8" w:rsidRPr="0062417E">
        <w:rPr>
          <w:rFonts w:ascii="Times New Roman" w:eastAsia="Calibri" w:hAnsi="Times New Roman" w:cs="Times New Roman"/>
          <w:sz w:val="24"/>
          <w:szCs w:val="24"/>
          <w:lang w:bidi="he-IL"/>
        </w:rPr>
        <w:t>s</w:t>
      </w:r>
      <w:r w:rsidR="0034176B" w:rsidRPr="0062417E">
        <w:rPr>
          <w:rFonts w:ascii="Times New Roman" w:eastAsia="Calibri" w:hAnsi="Times New Roman" w:cs="Times New Roman"/>
          <w:sz w:val="24"/>
          <w:szCs w:val="24"/>
          <w:lang w:bidi="he-IL"/>
        </w:rPr>
        <w:t xml:space="preserve"> (2</w:t>
      </w:r>
      <w:r w:rsidR="00F840F7"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w:t>
      </w:r>
    </w:p>
    <w:p w14:paraId="081B27F3" w14:textId="586300AA" w:rsidR="00022886" w:rsidRPr="0062417E" w:rsidRDefault="00022886" w:rsidP="00811F27">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 xml:space="preserve">Rheumatic disorders affect children in many ways. Some are systemic and </w:t>
      </w:r>
      <w:r w:rsidR="00C33819" w:rsidRPr="0062417E">
        <w:rPr>
          <w:rFonts w:ascii="Times New Roman" w:eastAsia="Calibri" w:hAnsi="Times New Roman" w:cs="Times New Roman"/>
          <w:sz w:val="24"/>
          <w:szCs w:val="24"/>
          <w:lang w:bidi="he-IL"/>
        </w:rPr>
        <w:t>impair</w:t>
      </w:r>
      <w:r w:rsidRPr="0062417E">
        <w:rPr>
          <w:rFonts w:ascii="Times New Roman" w:eastAsia="Calibri" w:hAnsi="Times New Roman" w:cs="Times New Roman"/>
          <w:sz w:val="24"/>
          <w:szCs w:val="24"/>
          <w:lang w:bidi="he-IL"/>
        </w:rPr>
        <w:t xml:space="preserve"> the children’s</w:t>
      </w:r>
      <w:r w:rsidR="00E06E7C" w:rsidRPr="0062417E">
        <w:rPr>
          <w:rFonts w:ascii="Times New Roman" w:eastAsia="Calibri" w:hAnsi="Times New Roman" w:cs="Times New Roman"/>
          <w:sz w:val="24"/>
          <w:szCs w:val="24"/>
          <w:lang w:bidi="he-IL"/>
        </w:rPr>
        <w:t xml:space="preserve"> overall</w:t>
      </w:r>
      <w:r w:rsidRPr="0062417E">
        <w:rPr>
          <w:rFonts w:ascii="Times New Roman" w:eastAsia="Calibri" w:hAnsi="Times New Roman" w:cs="Times New Roman"/>
          <w:sz w:val="24"/>
          <w:szCs w:val="24"/>
          <w:lang w:bidi="he-IL"/>
        </w:rPr>
        <w:t xml:space="preserve"> health and wellbeing in sever</w:t>
      </w:r>
      <w:r w:rsidR="00E06E7C" w:rsidRPr="0062417E">
        <w:rPr>
          <w:rFonts w:ascii="Times New Roman" w:eastAsia="Calibri" w:hAnsi="Times New Roman" w:cs="Times New Roman"/>
          <w:sz w:val="24"/>
          <w:szCs w:val="24"/>
          <w:lang w:bidi="he-IL"/>
        </w:rPr>
        <w:t>e</w:t>
      </w:r>
      <w:r w:rsidRPr="0062417E">
        <w:rPr>
          <w:rFonts w:ascii="Times New Roman" w:eastAsia="Calibri" w:hAnsi="Times New Roman" w:cs="Times New Roman"/>
          <w:sz w:val="24"/>
          <w:szCs w:val="24"/>
          <w:lang w:bidi="he-IL"/>
        </w:rPr>
        <w:t xml:space="preserve"> ways</w:t>
      </w:r>
      <w:r w:rsidR="004F24B8" w:rsidRPr="0062417E">
        <w:rPr>
          <w:rFonts w:ascii="Times New Roman" w:eastAsia="Calibri" w:hAnsi="Times New Roman" w:cs="Times New Roman"/>
          <w:sz w:val="24"/>
          <w:szCs w:val="24"/>
          <w:lang w:bidi="he-IL"/>
        </w:rPr>
        <w:t xml:space="preserve"> </w:t>
      </w:r>
      <w:r w:rsidR="00E54251" w:rsidRPr="0062417E">
        <w:rPr>
          <w:rFonts w:ascii="Times New Roman" w:eastAsia="Calibri" w:hAnsi="Times New Roman" w:cs="Times New Roman"/>
          <w:sz w:val="24"/>
          <w:szCs w:val="24"/>
          <w:lang w:bidi="he-IL"/>
        </w:rPr>
        <w:t>over and above the</w:t>
      </w:r>
      <w:r w:rsidR="004F24B8" w:rsidRPr="0062417E">
        <w:rPr>
          <w:rFonts w:ascii="Times New Roman" w:eastAsia="Calibri" w:hAnsi="Times New Roman" w:cs="Times New Roman"/>
          <w:sz w:val="24"/>
          <w:szCs w:val="24"/>
          <w:lang w:bidi="he-IL"/>
        </w:rPr>
        <w:t xml:space="preserve"> damage</w:t>
      </w:r>
      <w:r w:rsidR="00E54251" w:rsidRPr="0062417E">
        <w:rPr>
          <w:rFonts w:ascii="Times New Roman" w:eastAsia="Calibri" w:hAnsi="Times New Roman" w:cs="Times New Roman"/>
          <w:sz w:val="24"/>
          <w:szCs w:val="24"/>
          <w:lang w:bidi="he-IL"/>
        </w:rPr>
        <w:t xml:space="preserve"> they cause</w:t>
      </w:r>
      <w:r w:rsidR="004F24B8" w:rsidRPr="0062417E">
        <w:rPr>
          <w:rFonts w:ascii="Times New Roman" w:eastAsia="Calibri" w:hAnsi="Times New Roman" w:cs="Times New Roman"/>
          <w:sz w:val="24"/>
          <w:szCs w:val="24"/>
          <w:lang w:bidi="he-IL"/>
        </w:rPr>
        <w:t xml:space="preserve"> to</w:t>
      </w:r>
      <w:r w:rsidR="00E54251" w:rsidRPr="0062417E">
        <w:rPr>
          <w:rFonts w:ascii="Times New Roman" w:eastAsia="Calibri" w:hAnsi="Times New Roman" w:cs="Times New Roman"/>
          <w:sz w:val="24"/>
          <w:szCs w:val="24"/>
          <w:lang w:bidi="he-IL"/>
        </w:rPr>
        <w:t xml:space="preserve"> internal</w:t>
      </w:r>
      <w:r w:rsidR="004F24B8" w:rsidRPr="0062417E">
        <w:rPr>
          <w:rFonts w:ascii="Times New Roman" w:eastAsia="Calibri" w:hAnsi="Times New Roman" w:cs="Times New Roman"/>
          <w:sz w:val="24"/>
          <w:szCs w:val="24"/>
          <w:lang w:bidi="he-IL"/>
        </w:rPr>
        <w:t xml:space="preserve"> </w:t>
      </w:r>
      <w:r w:rsidR="00466F8F" w:rsidRPr="0062417E">
        <w:rPr>
          <w:rFonts w:ascii="Times New Roman" w:eastAsia="Calibri" w:hAnsi="Times New Roman" w:cs="Times New Roman"/>
          <w:sz w:val="24"/>
          <w:szCs w:val="24"/>
          <w:lang w:bidi="he-IL"/>
        </w:rPr>
        <w:t>organs</w:t>
      </w:r>
      <w:r w:rsidR="00E54251" w:rsidRPr="0062417E">
        <w:rPr>
          <w:rFonts w:ascii="Times New Roman" w:eastAsia="Calibri" w:hAnsi="Times New Roman" w:cs="Times New Roman"/>
          <w:sz w:val="24"/>
          <w:szCs w:val="24"/>
          <w:lang w:bidi="he-IL"/>
        </w:rPr>
        <w:t xml:space="preserve"> e.g. kidneys, heart</w:t>
      </w:r>
      <w:r w:rsidR="00261E5C">
        <w:rPr>
          <w:rFonts w:ascii="Times New Roman" w:eastAsia="Calibri" w:hAnsi="Times New Roman" w:cs="Times New Roman"/>
          <w:sz w:val="24"/>
          <w:szCs w:val="24"/>
          <w:lang w:bidi="he-IL"/>
        </w:rPr>
        <w:t xml:space="preserve"> and</w:t>
      </w:r>
      <w:r w:rsidR="00E54251" w:rsidRPr="0062417E">
        <w:rPr>
          <w:rFonts w:ascii="Times New Roman" w:eastAsia="Calibri" w:hAnsi="Times New Roman" w:cs="Times New Roman"/>
          <w:sz w:val="24"/>
          <w:szCs w:val="24"/>
          <w:lang w:bidi="he-IL"/>
        </w:rPr>
        <w:t xml:space="preserve"> brain.</w:t>
      </w:r>
      <w:r w:rsidR="00466F8F" w:rsidRPr="0062417E">
        <w:rPr>
          <w:rFonts w:ascii="Times New Roman" w:eastAsia="Calibri" w:hAnsi="Times New Roman" w:cs="Times New Roman"/>
          <w:sz w:val="24"/>
          <w:szCs w:val="24"/>
          <w:lang w:bidi="he-IL"/>
        </w:rPr>
        <w:t xml:space="preserve"> </w:t>
      </w:r>
      <w:r w:rsidRPr="0062417E">
        <w:rPr>
          <w:rFonts w:ascii="Times New Roman" w:eastAsia="Calibri" w:hAnsi="Times New Roman" w:cs="Times New Roman"/>
          <w:sz w:val="24"/>
          <w:szCs w:val="24"/>
          <w:lang w:bidi="he-IL"/>
        </w:rPr>
        <w:t xml:space="preserve">Others, more localized, </w:t>
      </w:r>
      <w:r w:rsidR="004F24B8" w:rsidRPr="0062417E">
        <w:rPr>
          <w:rFonts w:ascii="Times New Roman" w:eastAsia="Calibri" w:hAnsi="Times New Roman" w:cs="Times New Roman"/>
          <w:sz w:val="24"/>
          <w:szCs w:val="24"/>
          <w:lang w:bidi="he-IL"/>
        </w:rPr>
        <w:t>affect primarily the joints</w:t>
      </w:r>
      <w:r w:rsidR="00E54251" w:rsidRPr="0062417E">
        <w:rPr>
          <w:rFonts w:ascii="Times New Roman" w:eastAsia="Calibri" w:hAnsi="Times New Roman" w:cs="Times New Roman"/>
          <w:sz w:val="24"/>
          <w:szCs w:val="24"/>
          <w:lang w:bidi="he-IL"/>
        </w:rPr>
        <w:t xml:space="preserve"> or skin</w:t>
      </w:r>
      <w:r w:rsidR="004F24B8" w:rsidRPr="0062417E">
        <w:rPr>
          <w:rFonts w:ascii="Times New Roman" w:eastAsia="Calibri" w:hAnsi="Times New Roman" w:cs="Times New Roman"/>
          <w:sz w:val="24"/>
          <w:szCs w:val="24"/>
          <w:lang w:bidi="he-IL"/>
        </w:rPr>
        <w:t xml:space="preserve">, </w:t>
      </w:r>
      <w:r w:rsidR="00811F27" w:rsidRPr="0062417E">
        <w:rPr>
          <w:rFonts w:ascii="Times New Roman" w:eastAsia="Calibri" w:hAnsi="Times New Roman" w:cs="Times New Roman"/>
          <w:sz w:val="24"/>
          <w:szCs w:val="24"/>
          <w:lang w:bidi="he-IL"/>
        </w:rPr>
        <w:t xml:space="preserve">significantly impacting upon the growing skeleton, </w:t>
      </w:r>
      <w:r w:rsidR="004F24B8" w:rsidRPr="0062417E">
        <w:rPr>
          <w:rFonts w:ascii="Times New Roman" w:eastAsia="Calibri" w:hAnsi="Times New Roman" w:cs="Times New Roman"/>
          <w:sz w:val="24"/>
          <w:szCs w:val="24"/>
          <w:lang w:bidi="he-IL"/>
        </w:rPr>
        <w:t>causing</w:t>
      </w:r>
      <w:r w:rsidRPr="0062417E">
        <w:rPr>
          <w:rFonts w:ascii="Times New Roman" w:eastAsia="Calibri" w:hAnsi="Times New Roman" w:cs="Times New Roman"/>
          <w:sz w:val="24"/>
          <w:szCs w:val="24"/>
          <w:lang w:bidi="he-IL"/>
        </w:rPr>
        <w:t xml:space="preserve"> pain and restricted joint movement which hamper daily activities and physical development.  Add to this psychological and social challenges which are the fare of many children who battle</w:t>
      </w:r>
      <w:r w:rsidR="004F24B8" w:rsidRPr="0062417E">
        <w:rPr>
          <w:rFonts w:ascii="Times New Roman" w:eastAsia="Calibri" w:hAnsi="Times New Roman" w:cs="Times New Roman"/>
          <w:sz w:val="24"/>
          <w:szCs w:val="24"/>
          <w:lang w:bidi="he-IL"/>
        </w:rPr>
        <w:t xml:space="preserve"> chronic</w:t>
      </w:r>
      <w:r w:rsidRPr="0062417E">
        <w:rPr>
          <w:rFonts w:ascii="Times New Roman" w:eastAsia="Calibri" w:hAnsi="Times New Roman" w:cs="Times New Roman"/>
          <w:sz w:val="24"/>
          <w:szCs w:val="24"/>
          <w:lang w:bidi="he-IL"/>
        </w:rPr>
        <w:t xml:space="preserve"> illness </w:t>
      </w:r>
      <w:r w:rsidR="00E06E7C" w:rsidRPr="0062417E">
        <w:rPr>
          <w:rFonts w:ascii="Times New Roman" w:eastAsia="Calibri" w:hAnsi="Times New Roman" w:cs="Times New Roman"/>
          <w:sz w:val="24"/>
          <w:szCs w:val="24"/>
          <w:lang w:bidi="he-IL"/>
        </w:rPr>
        <w:t>daily</w:t>
      </w:r>
      <w:r w:rsidR="0034176B" w:rsidRPr="0062417E">
        <w:rPr>
          <w:rFonts w:ascii="Times New Roman" w:eastAsia="Calibri" w:hAnsi="Times New Roman" w:cs="Times New Roman"/>
          <w:sz w:val="24"/>
          <w:szCs w:val="24"/>
          <w:lang w:bidi="he-IL"/>
        </w:rPr>
        <w:t xml:space="preserve"> (3)</w:t>
      </w:r>
      <w:r w:rsidRPr="0062417E">
        <w:rPr>
          <w:rFonts w:ascii="Times New Roman" w:eastAsia="Calibri" w:hAnsi="Times New Roman" w:cs="Times New Roman"/>
          <w:sz w:val="24"/>
          <w:szCs w:val="24"/>
          <w:lang w:bidi="he-IL"/>
        </w:rPr>
        <w:t>.</w:t>
      </w:r>
    </w:p>
    <w:p w14:paraId="14D8526C" w14:textId="2D17CBB8" w:rsidR="00022886" w:rsidRPr="0062417E" w:rsidRDefault="00466F8F" w:rsidP="006D04C5">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Because of their rarity, p</w:t>
      </w:r>
      <w:r w:rsidR="00022886" w:rsidRPr="0062417E">
        <w:rPr>
          <w:rFonts w:ascii="Times New Roman" w:eastAsia="Calibri" w:hAnsi="Times New Roman" w:cs="Times New Roman"/>
          <w:sz w:val="24"/>
          <w:szCs w:val="24"/>
          <w:lang w:bidi="he-IL"/>
        </w:rPr>
        <w:t xml:space="preserve">ediatric rheumatologic disorders are often </w:t>
      </w:r>
      <w:r w:rsidRPr="0062417E">
        <w:rPr>
          <w:rFonts w:ascii="Times New Roman" w:eastAsia="Calibri" w:hAnsi="Times New Roman" w:cs="Times New Roman"/>
          <w:sz w:val="24"/>
          <w:szCs w:val="24"/>
          <w:lang w:bidi="he-IL"/>
        </w:rPr>
        <w:t xml:space="preserve">unknown to health care providers causing a significant delay before a correct </w:t>
      </w:r>
      <w:r w:rsidR="00022886" w:rsidRPr="0062417E">
        <w:rPr>
          <w:rFonts w:ascii="Times New Roman" w:eastAsia="Calibri" w:hAnsi="Times New Roman" w:cs="Times New Roman"/>
          <w:sz w:val="24"/>
          <w:szCs w:val="24"/>
          <w:lang w:bidi="he-IL"/>
        </w:rPr>
        <w:t>diagnos</w:t>
      </w:r>
      <w:r w:rsidRPr="0062417E">
        <w:rPr>
          <w:rFonts w:ascii="Times New Roman" w:eastAsia="Calibri" w:hAnsi="Times New Roman" w:cs="Times New Roman"/>
          <w:sz w:val="24"/>
          <w:szCs w:val="24"/>
          <w:lang w:bidi="he-IL"/>
        </w:rPr>
        <w:t>is is made</w:t>
      </w:r>
      <w:r w:rsidR="006C154B" w:rsidRPr="0062417E">
        <w:rPr>
          <w:rFonts w:ascii="Times New Roman" w:eastAsia="Calibri" w:hAnsi="Times New Roman" w:cs="Times New Roman"/>
          <w:sz w:val="24"/>
          <w:szCs w:val="24"/>
          <w:lang w:bidi="he-IL"/>
        </w:rPr>
        <w:t xml:space="preserve"> (</w:t>
      </w:r>
      <w:r w:rsidR="0034176B" w:rsidRPr="0062417E">
        <w:rPr>
          <w:rFonts w:ascii="Times New Roman" w:eastAsia="Calibri" w:hAnsi="Times New Roman" w:cs="Times New Roman"/>
          <w:sz w:val="24"/>
          <w:szCs w:val="24"/>
          <w:lang w:bidi="he-IL"/>
        </w:rPr>
        <w:t>4-6</w:t>
      </w:r>
      <w:r w:rsidR="006C154B" w:rsidRPr="0062417E">
        <w:rPr>
          <w:rFonts w:ascii="Times New Roman" w:eastAsia="Calibri" w:hAnsi="Times New Roman" w:cs="Times New Roman"/>
          <w:sz w:val="24"/>
          <w:szCs w:val="24"/>
          <w:lang w:bidi="he-IL"/>
        </w:rPr>
        <w:t>)</w:t>
      </w:r>
      <w:r w:rsidR="00F840F7"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E06E7C" w:rsidRPr="0062417E">
        <w:rPr>
          <w:rFonts w:ascii="Times New Roman" w:eastAsia="Calibri" w:hAnsi="Times New Roman" w:cs="Times New Roman"/>
          <w:sz w:val="24"/>
          <w:szCs w:val="24"/>
          <w:lang w:bidi="he-IL"/>
        </w:rPr>
        <w:t>Family physicians</w:t>
      </w:r>
      <w:r w:rsidR="00022886" w:rsidRPr="0062417E">
        <w:rPr>
          <w:rFonts w:ascii="Times New Roman" w:eastAsia="Calibri" w:hAnsi="Times New Roman" w:cs="Times New Roman"/>
          <w:sz w:val="24"/>
          <w:szCs w:val="24"/>
          <w:lang w:bidi="he-IL"/>
        </w:rPr>
        <w:t xml:space="preserve"> do not expect children to suffer from illnesses mostly associated with older people, consequently making erroneous diagnoses, attributing swelling and pain to unreported injuries</w:t>
      </w:r>
      <w:r w:rsidR="008F71CB" w:rsidRPr="0062417E">
        <w:rPr>
          <w:rFonts w:ascii="Times New Roman" w:eastAsia="Calibri" w:hAnsi="Times New Roman" w:cs="Times New Roman"/>
          <w:sz w:val="24"/>
          <w:szCs w:val="24"/>
          <w:lang w:bidi="he-IL"/>
        </w:rPr>
        <w:t xml:space="preserve">, </w:t>
      </w:r>
      <w:r w:rsidR="00762C4A" w:rsidRPr="0062417E">
        <w:rPr>
          <w:rFonts w:ascii="Times New Roman" w:eastAsia="Calibri" w:hAnsi="Times New Roman" w:cs="Times New Roman"/>
          <w:sz w:val="24"/>
          <w:szCs w:val="24"/>
          <w:lang w:bidi="he-IL"/>
        </w:rPr>
        <w:t>growing or psychosomatic </w:t>
      </w:r>
      <w:r w:rsidR="008F71CB" w:rsidRPr="0062417E">
        <w:rPr>
          <w:rFonts w:ascii="Times New Roman" w:eastAsia="Calibri" w:hAnsi="Times New Roman" w:cs="Times New Roman"/>
          <w:sz w:val="24"/>
          <w:szCs w:val="24"/>
          <w:lang w:bidi="he-IL"/>
        </w:rPr>
        <w:t xml:space="preserve">pain. </w:t>
      </w:r>
      <w:r w:rsidR="00022886" w:rsidRPr="0062417E">
        <w:rPr>
          <w:rFonts w:ascii="Times New Roman" w:eastAsia="Calibri" w:hAnsi="Times New Roman" w:cs="Times New Roman"/>
          <w:sz w:val="24"/>
          <w:szCs w:val="24"/>
          <w:lang w:bidi="he-IL"/>
        </w:rPr>
        <w:t xml:space="preserve">Children are often not </w:t>
      </w:r>
      <w:r w:rsidR="00E06E7C" w:rsidRPr="0062417E">
        <w:rPr>
          <w:rFonts w:ascii="Times New Roman" w:eastAsia="Calibri" w:hAnsi="Times New Roman" w:cs="Times New Roman"/>
          <w:sz w:val="24"/>
          <w:szCs w:val="24"/>
          <w:lang w:bidi="he-IL"/>
        </w:rPr>
        <w:t xml:space="preserve">referred on </w:t>
      </w:r>
      <w:r w:rsidR="00022886" w:rsidRPr="0062417E">
        <w:rPr>
          <w:rFonts w:ascii="Times New Roman" w:eastAsia="Calibri" w:hAnsi="Times New Roman" w:cs="Times New Roman"/>
          <w:sz w:val="24"/>
          <w:szCs w:val="24"/>
          <w:lang w:bidi="he-IL"/>
        </w:rPr>
        <w:t xml:space="preserve">to </w:t>
      </w:r>
      <w:r w:rsidR="00101B6E" w:rsidRPr="0062417E">
        <w:rPr>
          <w:rFonts w:ascii="Times New Roman" w:eastAsia="Calibri" w:hAnsi="Times New Roman" w:cs="Times New Roman"/>
          <w:sz w:val="24"/>
          <w:szCs w:val="24"/>
          <w:lang w:bidi="he-IL"/>
        </w:rPr>
        <w:t>pediatric</w:t>
      </w:r>
      <w:r w:rsidR="00811F27" w:rsidRPr="0062417E">
        <w:rPr>
          <w:rFonts w:ascii="Times New Roman" w:eastAsia="Calibri" w:hAnsi="Times New Roman" w:cs="Times New Roman"/>
          <w:sz w:val="24"/>
          <w:szCs w:val="24"/>
          <w:lang w:bidi="he-IL"/>
        </w:rPr>
        <w:t xml:space="preserve"> rheumatologists,</w:t>
      </w:r>
      <w:r w:rsidR="00022886" w:rsidRPr="0062417E">
        <w:rPr>
          <w:rFonts w:ascii="Times New Roman" w:eastAsia="Calibri" w:hAnsi="Times New Roman" w:cs="Times New Roman"/>
          <w:sz w:val="24"/>
          <w:szCs w:val="24"/>
          <w:lang w:bidi="he-IL"/>
        </w:rPr>
        <w:t xml:space="preserve"> and subsequently do not receive optimal care. Although many doctors are familiar with the adult manifestation</w:t>
      </w:r>
      <w:r w:rsidR="00C33819" w:rsidRPr="0062417E">
        <w:rPr>
          <w:rFonts w:ascii="Times New Roman" w:eastAsia="Calibri" w:hAnsi="Times New Roman" w:cs="Times New Roman"/>
          <w:sz w:val="24"/>
          <w:szCs w:val="24"/>
          <w:lang w:bidi="he-IL"/>
        </w:rPr>
        <w:t>s</w:t>
      </w:r>
      <w:r w:rsidR="00022886" w:rsidRPr="0062417E">
        <w:rPr>
          <w:rFonts w:ascii="Times New Roman" w:eastAsia="Calibri" w:hAnsi="Times New Roman" w:cs="Times New Roman"/>
          <w:sz w:val="24"/>
          <w:szCs w:val="24"/>
          <w:lang w:bidi="he-IL"/>
        </w:rPr>
        <w:t xml:space="preserve"> of these illnesses, not all are aware of the clinical differences between the adult and </w:t>
      </w:r>
      <w:r w:rsidR="00E06E7C" w:rsidRPr="0062417E">
        <w:rPr>
          <w:rFonts w:ascii="Times New Roman" w:eastAsia="Calibri" w:hAnsi="Times New Roman" w:cs="Times New Roman"/>
          <w:sz w:val="24"/>
          <w:szCs w:val="24"/>
          <w:lang w:bidi="he-IL"/>
        </w:rPr>
        <w:t>pediatric</w:t>
      </w:r>
      <w:r w:rsidR="00022886" w:rsidRPr="0062417E">
        <w:rPr>
          <w:rFonts w:ascii="Times New Roman" w:eastAsia="Calibri" w:hAnsi="Times New Roman" w:cs="Times New Roman"/>
          <w:sz w:val="24"/>
          <w:szCs w:val="24"/>
          <w:lang w:bidi="he-IL"/>
        </w:rPr>
        <w:t xml:space="preserve"> versions of the illnesses</w:t>
      </w:r>
      <w:r w:rsidR="0034176B" w:rsidRPr="0062417E">
        <w:rPr>
          <w:rFonts w:ascii="Times New Roman" w:eastAsia="Calibri" w:hAnsi="Times New Roman" w:cs="Times New Roman"/>
          <w:sz w:val="24"/>
          <w:szCs w:val="24"/>
          <w:lang w:bidi="he-IL"/>
        </w:rPr>
        <w:t>.</w:t>
      </w:r>
      <w:r w:rsidR="000A12B0" w:rsidRPr="0062417E">
        <w:rPr>
          <w:rFonts w:ascii="Times New Roman" w:eastAsia="Calibri" w:hAnsi="Times New Roman" w:cs="Times New Roman"/>
          <w:sz w:val="24"/>
          <w:szCs w:val="24"/>
          <w:lang w:bidi="he-IL"/>
        </w:rPr>
        <w:t xml:space="preserve"> </w:t>
      </w:r>
      <w:r w:rsidR="00022886" w:rsidRPr="0062417E">
        <w:rPr>
          <w:rFonts w:ascii="Times New Roman" w:eastAsia="Calibri" w:hAnsi="Times New Roman" w:cs="Times New Roman"/>
          <w:sz w:val="24"/>
          <w:szCs w:val="24"/>
          <w:lang w:bidi="he-IL"/>
        </w:rPr>
        <w:t xml:space="preserve"> Pediatric </w:t>
      </w:r>
      <w:proofErr w:type="spellStart"/>
      <w:r w:rsidR="00022886" w:rsidRPr="0062417E">
        <w:rPr>
          <w:rFonts w:ascii="Times New Roman" w:eastAsia="Calibri" w:hAnsi="Times New Roman" w:cs="Times New Roman"/>
          <w:sz w:val="24"/>
          <w:szCs w:val="24"/>
          <w:lang w:bidi="he-IL"/>
        </w:rPr>
        <w:t>rheumatological</w:t>
      </w:r>
      <w:proofErr w:type="spellEnd"/>
      <w:r w:rsidR="00022886" w:rsidRPr="0062417E">
        <w:rPr>
          <w:rFonts w:ascii="Times New Roman" w:eastAsia="Calibri" w:hAnsi="Times New Roman" w:cs="Times New Roman"/>
          <w:sz w:val="24"/>
          <w:szCs w:val="24"/>
          <w:lang w:bidi="he-IL"/>
        </w:rPr>
        <w:t xml:space="preserve"> illnesses </w:t>
      </w:r>
      <w:r w:rsidRPr="0062417E">
        <w:rPr>
          <w:rFonts w:ascii="Times New Roman" w:eastAsia="Calibri" w:hAnsi="Times New Roman" w:cs="Times New Roman"/>
          <w:sz w:val="24"/>
          <w:szCs w:val="24"/>
          <w:lang w:bidi="he-IL"/>
        </w:rPr>
        <w:t xml:space="preserve">are </w:t>
      </w:r>
      <w:r w:rsidR="000A12B0" w:rsidRPr="0062417E">
        <w:rPr>
          <w:rFonts w:ascii="Times New Roman" w:eastAsia="Calibri" w:hAnsi="Times New Roman" w:cs="Times New Roman"/>
          <w:sz w:val="24"/>
          <w:szCs w:val="24"/>
          <w:lang w:bidi="he-IL"/>
        </w:rPr>
        <w:t>different in clinical course compared to</w:t>
      </w:r>
      <w:r w:rsidRPr="0062417E">
        <w:rPr>
          <w:rFonts w:ascii="Times New Roman" w:eastAsia="Calibri" w:hAnsi="Times New Roman" w:cs="Times New Roman"/>
          <w:sz w:val="24"/>
          <w:szCs w:val="24"/>
          <w:lang w:bidi="he-IL"/>
        </w:rPr>
        <w:t xml:space="preserve"> their adult counterparts</w:t>
      </w:r>
      <w:r w:rsidR="00022886" w:rsidRPr="0062417E">
        <w:rPr>
          <w:rFonts w:ascii="Times New Roman" w:eastAsia="Calibri" w:hAnsi="Times New Roman" w:cs="Times New Roman"/>
          <w:sz w:val="24"/>
          <w:szCs w:val="24"/>
          <w:lang w:bidi="he-IL"/>
        </w:rPr>
        <w:t xml:space="preserve">, exhibiting distinct complications </w:t>
      </w:r>
      <w:r w:rsidR="00E06E7C" w:rsidRPr="0062417E">
        <w:rPr>
          <w:rFonts w:ascii="Times New Roman" w:eastAsia="Calibri" w:hAnsi="Times New Roman" w:cs="Times New Roman"/>
          <w:sz w:val="24"/>
          <w:szCs w:val="24"/>
          <w:lang w:bidi="he-IL"/>
        </w:rPr>
        <w:t>(for example</w:t>
      </w:r>
      <w:r w:rsidR="009B68A9"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uveitis</w:t>
      </w:r>
      <w:r w:rsidR="00E06E7C" w:rsidRPr="0062417E">
        <w:rPr>
          <w:rFonts w:ascii="Times New Roman" w:eastAsia="Calibri" w:hAnsi="Times New Roman" w:cs="Times New Roman"/>
          <w:sz w:val="24"/>
          <w:szCs w:val="24"/>
          <w:lang w:bidi="he-IL"/>
        </w:rPr>
        <w:t xml:space="preserve"> </w:t>
      </w:r>
      <w:r w:rsidR="009B68A9" w:rsidRPr="0062417E">
        <w:rPr>
          <w:rFonts w:ascii="Times New Roman" w:eastAsia="Calibri" w:hAnsi="Times New Roman" w:cs="Times New Roman"/>
          <w:sz w:val="24"/>
          <w:szCs w:val="24"/>
          <w:lang w:bidi="he-IL"/>
        </w:rPr>
        <w:t xml:space="preserve">is </w:t>
      </w:r>
      <w:r w:rsidR="00357EA7" w:rsidRPr="0062417E">
        <w:rPr>
          <w:rFonts w:ascii="Times New Roman" w:eastAsia="Calibri" w:hAnsi="Times New Roman" w:cs="Times New Roman"/>
          <w:sz w:val="24"/>
          <w:szCs w:val="24"/>
          <w:lang w:bidi="he-IL"/>
        </w:rPr>
        <w:t>a problem faced by JIA and not adult RA)</w:t>
      </w:r>
      <w:r w:rsidR="00022886" w:rsidRPr="0062417E">
        <w:rPr>
          <w:rFonts w:ascii="Times New Roman" w:eastAsia="Calibri" w:hAnsi="Times New Roman" w:cs="Times New Roman"/>
          <w:sz w:val="24"/>
          <w:szCs w:val="24"/>
          <w:lang w:bidi="he-IL"/>
        </w:rPr>
        <w:t xml:space="preserve">, </w:t>
      </w:r>
      <w:r w:rsidR="008F71CB" w:rsidRPr="0062417E">
        <w:rPr>
          <w:rFonts w:ascii="Times New Roman" w:eastAsia="Calibri" w:hAnsi="Times New Roman" w:cs="Times New Roman"/>
          <w:sz w:val="24"/>
          <w:szCs w:val="24"/>
          <w:lang w:bidi="he-IL"/>
        </w:rPr>
        <w:t xml:space="preserve">and have different treatment options. In fact, even when a sick child becomes an adult, his illness will still </w:t>
      </w:r>
      <w:r w:rsidR="00C33819" w:rsidRPr="0062417E">
        <w:rPr>
          <w:rFonts w:ascii="Times New Roman" w:eastAsia="Calibri" w:hAnsi="Times New Roman" w:cs="Times New Roman"/>
          <w:sz w:val="24"/>
          <w:szCs w:val="24"/>
          <w:lang w:bidi="he-IL"/>
        </w:rPr>
        <w:t xml:space="preserve">follow the course of the </w:t>
      </w:r>
      <w:r w:rsidR="008F71CB" w:rsidRPr="0062417E">
        <w:rPr>
          <w:rFonts w:ascii="Times New Roman" w:eastAsia="Calibri" w:hAnsi="Times New Roman" w:cs="Times New Roman"/>
          <w:sz w:val="24"/>
          <w:szCs w:val="24"/>
          <w:lang w:bidi="he-IL"/>
        </w:rPr>
        <w:t>pediatric illness</w:t>
      </w:r>
      <w:r w:rsidR="0034176B" w:rsidRPr="0062417E">
        <w:rPr>
          <w:rFonts w:ascii="Times New Roman" w:eastAsia="Calibri" w:hAnsi="Times New Roman" w:cs="Times New Roman"/>
          <w:sz w:val="24"/>
          <w:szCs w:val="24"/>
          <w:lang w:bidi="he-IL"/>
        </w:rPr>
        <w:t xml:space="preserve"> (7</w:t>
      </w:r>
      <w:r w:rsidR="004A2AE3" w:rsidRPr="0062417E">
        <w:rPr>
          <w:rFonts w:ascii="Times New Roman" w:eastAsia="Calibri" w:hAnsi="Times New Roman" w:cs="Times New Roman"/>
          <w:sz w:val="24"/>
          <w:szCs w:val="24"/>
          <w:lang w:bidi="he-IL"/>
        </w:rPr>
        <w:t>)</w:t>
      </w:r>
      <w:r w:rsidR="008F71CB"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In addition, it is important to remember that since children are growing and developing during these years </w:t>
      </w:r>
      <w:r w:rsidR="00624AD2" w:rsidRPr="0062417E">
        <w:rPr>
          <w:rFonts w:ascii="Times New Roman" w:eastAsia="Calibri" w:hAnsi="Times New Roman" w:cs="Times New Roman"/>
          <w:sz w:val="24"/>
          <w:szCs w:val="24"/>
          <w:lang w:bidi="he-IL"/>
        </w:rPr>
        <w:t xml:space="preserve">they also have specific needs relating to their physical, emotional and social development, </w:t>
      </w:r>
      <w:r w:rsidR="00022886" w:rsidRPr="0062417E">
        <w:rPr>
          <w:rFonts w:ascii="Times New Roman" w:eastAsia="Calibri" w:hAnsi="Times New Roman" w:cs="Times New Roman"/>
          <w:sz w:val="24"/>
          <w:szCs w:val="24"/>
          <w:lang w:bidi="he-IL"/>
        </w:rPr>
        <w:t xml:space="preserve">which adults do not face.  </w:t>
      </w:r>
    </w:p>
    <w:p w14:paraId="1DF2C9A8" w14:textId="4B20148E" w:rsidR="00022886" w:rsidRPr="0062417E" w:rsidRDefault="00022886" w:rsidP="00A27EE5">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The last 25 year</w:t>
      </w:r>
      <w:r w:rsidR="006D04C5" w:rsidRPr="0062417E">
        <w:rPr>
          <w:rFonts w:ascii="Times New Roman" w:eastAsia="Calibri" w:hAnsi="Times New Roman" w:cs="Times New Roman"/>
          <w:sz w:val="24"/>
          <w:szCs w:val="24"/>
          <w:lang w:bidi="he-IL"/>
        </w:rPr>
        <w:t>s</w:t>
      </w:r>
      <w:r w:rsidR="00261E5C">
        <w:rPr>
          <w:rFonts w:ascii="Times New Roman" w:eastAsia="Calibri" w:hAnsi="Times New Roman" w:cs="Times New Roman"/>
          <w:sz w:val="24"/>
          <w:szCs w:val="24"/>
          <w:lang w:bidi="he-IL"/>
        </w:rPr>
        <w:t xml:space="preserve">, there have been </w:t>
      </w:r>
      <w:r w:rsidR="00B64F1C" w:rsidRPr="0062417E">
        <w:rPr>
          <w:rFonts w:ascii="Times New Roman" w:eastAsia="Calibri" w:hAnsi="Times New Roman" w:cs="Times New Roman"/>
          <w:sz w:val="24"/>
          <w:szCs w:val="24"/>
          <w:lang w:bidi="he-IL"/>
        </w:rPr>
        <w:t xml:space="preserve">many new treatment options for </w:t>
      </w:r>
      <w:proofErr w:type="spellStart"/>
      <w:r w:rsidR="00B64F1C" w:rsidRPr="0062417E">
        <w:rPr>
          <w:rFonts w:ascii="Times New Roman" w:eastAsia="Calibri" w:hAnsi="Times New Roman" w:cs="Times New Roman"/>
          <w:sz w:val="24"/>
          <w:szCs w:val="24"/>
          <w:lang w:bidi="he-IL"/>
        </w:rPr>
        <w:t>rheumatological</w:t>
      </w:r>
      <w:proofErr w:type="spellEnd"/>
      <w:r w:rsidR="00B64F1C" w:rsidRPr="0062417E">
        <w:rPr>
          <w:rFonts w:ascii="Times New Roman" w:eastAsia="Calibri" w:hAnsi="Times New Roman" w:cs="Times New Roman"/>
          <w:sz w:val="24"/>
          <w:szCs w:val="24"/>
          <w:lang w:bidi="he-IL"/>
        </w:rPr>
        <w:t xml:space="preserve"> patient</w:t>
      </w:r>
      <w:r w:rsidR="00101B6E" w:rsidRPr="0062417E">
        <w:rPr>
          <w:rFonts w:ascii="Times New Roman" w:eastAsia="Calibri" w:hAnsi="Times New Roman" w:cs="Times New Roman"/>
          <w:sz w:val="24"/>
          <w:szCs w:val="24"/>
          <w:lang w:bidi="he-IL"/>
        </w:rPr>
        <w:t>s</w:t>
      </w:r>
      <w:r w:rsidR="0033496A" w:rsidRPr="0062417E">
        <w:rPr>
          <w:rFonts w:ascii="Times New Roman" w:eastAsia="Calibri" w:hAnsi="Times New Roman" w:cs="Times New Roman"/>
          <w:sz w:val="24"/>
          <w:szCs w:val="24"/>
          <w:lang w:bidi="he-IL"/>
        </w:rPr>
        <w:t xml:space="preserve"> (</w:t>
      </w:r>
      <w:r w:rsidR="0034176B" w:rsidRPr="0062417E">
        <w:rPr>
          <w:rFonts w:ascii="Times New Roman" w:eastAsia="Calibri" w:hAnsi="Times New Roman" w:cs="Times New Roman"/>
          <w:sz w:val="24"/>
          <w:szCs w:val="24"/>
          <w:lang w:bidi="he-IL"/>
        </w:rPr>
        <w:t>1</w:t>
      </w:r>
      <w:r w:rsidR="0033496A" w:rsidRPr="0062417E">
        <w:rPr>
          <w:rFonts w:ascii="Times New Roman" w:eastAsia="Calibri" w:hAnsi="Times New Roman" w:cs="Times New Roman"/>
          <w:sz w:val="24"/>
          <w:szCs w:val="24"/>
          <w:lang w:bidi="he-IL"/>
        </w:rPr>
        <w:t>)</w:t>
      </w:r>
      <w:r w:rsidR="00B64F1C" w:rsidRPr="0062417E">
        <w:rPr>
          <w:rFonts w:ascii="Times New Roman" w:eastAsia="Calibri" w:hAnsi="Times New Roman" w:cs="Times New Roman"/>
          <w:sz w:val="24"/>
          <w:szCs w:val="24"/>
          <w:lang w:bidi="he-IL"/>
        </w:rPr>
        <w:t>. Previously, medicin</w:t>
      </w:r>
      <w:r w:rsidR="00357EA7" w:rsidRPr="0062417E">
        <w:rPr>
          <w:rFonts w:ascii="Times New Roman" w:eastAsia="Calibri" w:hAnsi="Times New Roman" w:cs="Times New Roman"/>
          <w:sz w:val="24"/>
          <w:szCs w:val="24"/>
          <w:lang w:bidi="he-IL"/>
        </w:rPr>
        <w:t>e</w:t>
      </w:r>
      <w:r w:rsidR="00B64F1C" w:rsidRPr="0062417E">
        <w:rPr>
          <w:rFonts w:ascii="Times New Roman" w:eastAsia="Calibri" w:hAnsi="Times New Roman" w:cs="Times New Roman"/>
          <w:sz w:val="24"/>
          <w:szCs w:val="24"/>
          <w:lang w:bidi="he-IL"/>
        </w:rPr>
        <w:t xml:space="preserve"> had little to offer </w:t>
      </w:r>
      <w:r w:rsidR="00267E23" w:rsidRPr="0062417E">
        <w:rPr>
          <w:rFonts w:ascii="Times New Roman" w:eastAsia="Calibri" w:hAnsi="Times New Roman" w:cs="Times New Roman"/>
          <w:sz w:val="24"/>
          <w:szCs w:val="24"/>
          <w:lang w:bidi="he-IL"/>
        </w:rPr>
        <w:t xml:space="preserve">to </w:t>
      </w:r>
      <w:r w:rsidR="00B64F1C" w:rsidRPr="0062417E">
        <w:rPr>
          <w:rFonts w:ascii="Times New Roman" w:eastAsia="Calibri" w:hAnsi="Times New Roman" w:cs="Times New Roman"/>
          <w:sz w:val="24"/>
          <w:szCs w:val="24"/>
          <w:lang w:bidi="he-IL"/>
        </w:rPr>
        <w:t>children, and many spent their childhood in pain, accumulating disabilities and misshapen joints. The situation today is greatly improved</w:t>
      </w:r>
      <w:r w:rsidR="00357EA7" w:rsidRPr="0062417E">
        <w:rPr>
          <w:rFonts w:ascii="Times New Roman" w:eastAsia="Calibri" w:hAnsi="Times New Roman" w:cs="Times New Roman"/>
          <w:sz w:val="24"/>
          <w:szCs w:val="24"/>
          <w:lang w:bidi="he-IL"/>
        </w:rPr>
        <w:t xml:space="preserve"> due to</w:t>
      </w:r>
      <w:r w:rsidR="00B64F1C" w:rsidRPr="0062417E">
        <w:rPr>
          <w:rFonts w:ascii="Times New Roman" w:eastAsia="Calibri" w:hAnsi="Times New Roman" w:cs="Times New Roman"/>
          <w:sz w:val="24"/>
          <w:szCs w:val="24"/>
          <w:lang w:bidi="he-IL"/>
        </w:rPr>
        <w:t xml:space="preserve"> </w:t>
      </w:r>
      <w:r w:rsidR="00B64F1C" w:rsidRPr="0062417E">
        <w:rPr>
          <w:rFonts w:ascii="Times New Roman" w:eastAsia="Calibri" w:hAnsi="Times New Roman" w:cs="Times New Roman"/>
          <w:sz w:val="24"/>
          <w:szCs w:val="24"/>
          <w:lang w:bidi="he-IL"/>
        </w:rPr>
        <w:lastRenderedPageBreak/>
        <w:t xml:space="preserve">pediatric focused medical research and the advent of biologic </w:t>
      </w:r>
      <w:r w:rsidR="001C5821" w:rsidRPr="0062417E">
        <w:rPr>
          <w:rFonts w:ascii="Times New Roman" w:eastAsia="Calibri" w:hAnsi="Times New Roman" w:cs="Times New Roman"/>
          <w:sz w:val="24"/>
          <w:szCs w:val="24"/>
          <w:lang w:bidi="he-IL"/>
        </w:rPr>
        <w:t>medicines</w:t>
      </w:r>
      <w:r w:rsidR="00267E23" w:rsidRPr="0062417E">
        <w:rPr>
          <w:rFonts w:ascii="Times New Roman" w:eastAsia="Calibri" w:hAnsi="Times New Roman" w:cs="Times New Roman"/>
          <w:sz w:val="24"/>
          <w:szCs w:val="24"/>
          <w:lang w:bidi="he-IL"/>
        </w:rPr>
        <w:t>, tested specifically in children</w:t>
      </w:r>
      <w:r w:rsidR="00357EA7" w:rsidRPr="0062417E">
        <w:rPr>
          <w:rFonts w:ascii="Times New Roman" w:eastAsia="Calibri" w:hAnsi="Times New Roman" w:cs="Times New Roman"/>
          <w:sz w:val="24"/>
          <w:szCs w:val="24"/>
          <w:lang w:bidi="he-IL"/>
        </w:rPr>
        <w:t>.</w:t>
      </w:r>
      <w:r w:rsidR="001C5821" w:rsidRPr="0062417E">
        <w:rPr>
          <w:rFonts w:ascii="Times New Roman" w:eastAsia="Calibri" w:hAnsi="Times New Roman" w:cs="Times New Roman"/>
          <w:sz w:val="24"/>
          <w:szCs w:val="24"/>
          <w:lang w:bidi="he-IL"/>
        </w:rPr>
        <w:t xml:space="preserve"> </w:t>
      </w:r>
      <w:r w:rsidR="00357EA7" w:rsidRPr="0062417E">
        <w:rPr>
          <w:rFonts w:ascii="Times New Roman" w:eastAsia="Calibri" w:hAnsi="Times New Roman" w:cs="Times New Roman"/>
          <w:sz w:val="24"/>
          <w:szCs w:val="24"/>
          <w:lang w:bidi="he-IL"/>
        </w:rPr>
        <w:t>The majority</w:t>
      </w:r>
      <w:r w:rsidR="00B64F1C" w:rsidRPr="0062417E">
        <w:rPr>
          <w:rFonts w:ascii="Times New Roman" w:eastAsia="Calibri" w:hAnsi="Times New Roman" w:cs="Times New Roman"/>
          <w:sz w:val="24"/>
          <w:szCs w:val="24"/>
          <w:lang w:bidi="he-IL"/>
        </w:rPr>
        <w:t xml:space="preserve"> </w:t>
      </w:r>
      <w:r w:rsidR="00A27EE5" w:rsidRPr="0062417E">
        <w:rPr>
          <w:rFonts w:ascii="Times New Roman" w:eastAsia="Calibri" w:hAnsi="Times New Roman" w:cs="Times New Roman"/>
          <w:sz w:val="24"/>
          <w:szCs w:val="24"/>
          <w:lang w:bidi="he-IL"/>
        </w:rPr>
        <w:t xml:space="preserve">of </w:t>
      </w:r>
      <w:r w:rsidR="00B64F1C" w:rsidRPr="0062417E">
        <w:rPr>
          <w:rFonts w:ascii="Times New Roman" w:eastAsia="Calibri" w:hAnsi="Times New Roman" w:cs="Times New Roman"/>
          <w:sz w:val="24"/>
          <w:szCs w:val="24"/>
          <w:lang w:bidi="he-IL"/>
        </w:rPr>
        <w:t xml:space="preserve">children </w:t>
      </w:r>
      <w:r w:rsidR="00A27EE5" w:rsidRPr="0062417E">
        <w:rPr>
          <w:rFonts w:ascii="Times New Roman" w:eastAsia="Calibri" w:hAnsi="Times New Roman" w:cs="Times New Roman"/>
          <w:sz w:val="24"/>
          <w:szCs w:val="24"/>
          <w:lang w:bidi="he-IL"/>
        </w:rPr>
        <w:t xml:space="preserve">who receive medical and other supportive treatment </w:t>
      </w:r>
      <w:r w:rsidR="00B64F1C" w:rsidRPr="0062417E">
        <w:rPr>
          <w:rFonts w:ascii="Times New Roman" w:eastAsia="Calibri" w:hAnsi="Times New Roman" w:cs="Times New Roman"/>
          <w:sz w:val="24"/>
          <w:szCs w:val="24"/>
          <w:lang w:bidi="he-IL"/>
        </w:rPr>
        <w:t xml:space="preserve">can </w:t>
      </w:r>
      <w:r w:rsidR="00357EA7" w:rsidRPr="0062417E">
        <w:rPr>
          <w:rFonts w:ascii="Times New Roman" w:eastAsia="Calibri" w:hAnsi="Times New Roman" w:cs="Times New Roman"/>
          <w:sz w:val="24"/>
          <w:szCs w:val="24"/>
          <w:lang w:bidi="he-IL"/>
        </w:rPr>
        <w:t xml:space="preserve">reach </w:t>
      </w:r>
      <w:r w:rsidR="00A838C3" w:rsidRPr="0062417E">
        <w:rPr>
          <w:rFonts w:ascii="Times New Roman" w:eastAsia="Calibri" w:hAnsi="Times New Roman" w:cs="Times New Roman"/>
          <w:sz w:val="24"/>
          <w:szCs w:val="24"/>
          <w:lang w:bidi="he-IL"/>
        </w:rPr>
        <w:t>symptomatic</w:t>
      </w:r>
      <w:r w:rsidR="00B64F1C" w:rsidRPr="0062417E">
        <w:rPr>
          <w:rFonts w:ascii="Times New Roman" w:eastAsia="Calibri" w:hAnsi="Times New Roman" w:cs="Times New Roman"/>
          <w:sz w:val="24"/>
          <w:szCs w:val="24"/>
          <w:lang w:bidi="he-IL"/>
        </w:rPr>
        <w:t xml:space="preserve"> remission</w:t>
      </w:r>
      <w:r w:rsidR="00A838C3" w:rsidRPr="0062417E">
        <w:rPr>
          <w:rFonts w:ascii="Times New Roman" w:eastAsia="Calibri" w:hAnsi="Times New Roman" w:cs="Times New Roman"/>
          <w:sz w:val="24"/>
          <w:szCs w:val="24"/>
          <w:lang w:bidi="he-IL"/>
        </w:rPr>
        <w:t xml:space="preserve">, </w:t>
      </w:r>
      <w:r w:rsidR="00A27EE5" w:rsidRPr="0062417E">
        <w:rPr>
          <w:rFonts w:ascii="Times New Roman" w:eastAsia="Calibri" w:hAnsi="Times New Roman" w:cs="Times New Roman"/>
          <w:sz w:val="24"/>
          <w:szCs w:val="24"/>
          <w:lang w:bidi="he-IL"/>
        </w:rPr>
        <w:t xml:space="preserve">with little or no permanent damage. </w:t>
      </w:r>
    </w:p>
    <w:p w14:paraId="73D23D8C" w14:textId="5A33D02F" w:rsidR="00A27EE5" w:rsidRPr="0062417E" w:rsidRDefault="00022886" w:rsidP="00A27EE5">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 xml:space="preserve">Since damage to joints, muscles and tendons is cumulative, the need for early diagnosis is </w:t>
      </w:r>
      <w:r w:rsidR="00466F8F" w:rsidRPr="0062417E">
        <w:rPr>
          <w:rFonts w:ascii="Times New Roman" w:eastAsia="Calibri" w:hAnsi="Times New Roman" w:cs="Times New Roman"/>
          <w:sz w:val="24"/>
          <w:szCs w:val="24"/>
          <w:lang w:bidi="he-IL"/>
        </w:rPr>
        <w:t>urgent</w:t>
      </w:r>
      <w:r w:rsidRPr="0062417E">
        <w:rPr>
          <w:rFonts w:ascii="Times New Roman" w:eastAsia="Calibri" w:hAnsi="Times New Roman" w:cs="Times New Roman"/>
          <w:sz w:val="24"/>
          <w:szCs w:val="24"/>
          <w:lang w:bidi="he-IL"/>
        </w:rPr>
        <w:t xml:space="preserve">. Early detection </w:t>
      </w:r>
      <w:r w:rsidR="00357EA7" w:rsidRPr="0062417E">
        <w:rPr>
          <w:rFonts w:ascii="Times New Roman" w:eastAsia="Calibri" w:hAnsi="Times New Roman" w:cs="Times New Roman"/>
          <w:sz w:val="24"/>
          <w:szCs w:val="24"/>
          <w:lang w:bidi="he-IL"/>
        </w:rPr>
        <w:t>usually provides</w:t>
      </w:r>
      <w:r w:rsidRPr="0062417E">
        <w:rPr>
          <w:rFonts w:ascii="Times New Roman" w:eastAsia="Calibri" w:hAnsi="Times New Roman" w:cs="Times New Roman"/>
          <w:sz w:val="24"/>
          <w:szCs w:val="24"/>
          <w:lang w:bidi="he-IL"/>
        </w:rPr>
        <w:t xml:space="preserve"> a better prognosis</w:t>
      </w:r>
      <w:r w:rsidR="00423CEE" w:rsidRPr="0062417E">
        <w:rPr>
          <w:rFonts w:ascii="Times New Roman" w:eastAsia="Calibri" w:hAnsi="Times New Roman" w:cs="Times New Roman"/>
          <w:sz w:val="24"/>
          <w:szCs w:val="24"/>
          <w:lang w:bidi="he-IL"/>
        </w:rPr>
        <w:t>, while</w:t>
      </w:r>
      <w:r w:rsidR="00466F8F" w:rsidRPr="0062417E">
        <w:rPr>
          <w:rFonts w:ascii="Times New Roman" w:eastAsia="Calibri" w:hAnsi="Times New Roman" w:cs="Times New Roman"/>
          <w:sz w:val="24"/>
          <w:szCs w:val="24"/>
          <w:lang w:bidi="he-IL"/>
        </w:rPr>
        <w:t xml:space="preserve"> delay</w:t>
      </w:r>
      <w:r w:rsidR="009B68A9"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w:t>
      </w:r>
      <w:r w:rsidR="00423CEE" w:rsidRPr="0062417E">
        <w:rPr>
          <w:rFonts w:ascii="Times New Roman" w:eastAsia="Calibri" w:hAnsi="Times New Roman" w:cs="Times New Roman"/>
          <w:sz w:val="24"/>
          <w:szCs w:val="24"/>
          <w:lang w:bidi="he-IL"/>
        </w:rPr>
        <w:t>m</w:t>
      </w:r>
      <w:r w:rsidRPr="0062417E">
        <w:rPr>
          <w:rFonts w:ascii="Times New Roman" w:eastAsia="Calibri" w:hAnsi="Times New Roman" w:cs="Times New Roman"/>
          <w:sz w:val="24"/>
          <w:szCs w:val="24"/>
          <w:lang w:bidi="he-IL"/>
        </w:rPr>
        <w:t>isdiagnosis and subsequent mistreatment can aggravate damage caused by the illness</w:t>
      </w:r>
      <w:r w:rsidR="00BB4663" w:rsidRPr="0062417E">
        <w:rPr>
          <w:rFonts w:ascii="Times New Roman" w:eastAsia="Calibri" w:hAnsi="Times New Roman" w:cs="Times New Roman"/>
          <w:sz w:val="24"/>
          <w:szCs w:val="24"/>
          <w:lang w:bidi="he-IL"/>
        </w:rPr>
        <w:t xml:space="preserve"> </w:t>
      </w:r>
      <w:r w:rsidR="007A2F9B" w:rsidRPr="0062417E">
        <w:rPr>
          <w:rFonts w:ascii="Times New Roman" w:eastAsia="Calibri" w:hAnsi="Times New Roman" w:cs="Times New Roman"/>
          <w:sz w:val="24"/>
          <w:szCs w:val="24"/>
          <w:lang w:bidi="he-IL"/>
        </w:rPr>
        <w:t>(8)</w:t>
      </w:r>
      <w:r w:rsidRPr="0062417E">
        <w:rPr>
          <w:rFonts w:ascii="Times New Roman" w:eastAsia="Calibri" w:hAnsi="Times New Roman" w:cs="Times New Roman"/>
          <w:sz w:val="24"/>
          <w:szCs w:val="24"/>
          <w:lang w:bidi="he-IL"/>
        </w:rPr>
        <w:t>.</w:t>
      </w:r>
      <w:r w:rsidR="00A27EE5" w:rsidRPr="0062417E">
        <w:rPr>
          <w:rFonts w:ascii="Times New Roman" w:eastAsia="Calibri" w:hAnsi="Times New Roman" w:cs="Times New Roman"/>
          <w:sz w:val="24"/>
          <w:szCs w:val="24"/>
          <w:lang w:bidi="he-IL"/>
        </w:rPr>
        <w:t xml:space="preserve"> </w:t>
      </w:r>
      <w:r w:rsidR="009B68A9" w:rsidRPr="0062417E">
        <w:rPr>
          <w:rFonts w:ascii="Times New Roman" w:eastAsia="Calibri" w:hAnsi="Times New Roman" w:cs="Times New Roman"/>
          <w:sz w:val="24"/>
          <w:szCs w:val="24"/>
          <w:lang w:bidi="he-IL"/>
        </w:rPr>
        <w:t>In addition, v</w:t>
      </w:r>
      <w:r w:rsidR="00A27EE5" w:rsidRPr="0062417E">
        <w:rPr>
          <w:rFonts w:ascii="Times New Roman" w:eastAsia="Calibri" w:hAnsi="Times New Roman" w:cs="Times New Roman"/>
          <w:sz w:val="24"/>
          <w:szCs w:val="24"/>
          <w:lang w:bidi="he-IL"/>
        </w:rPr>
        <w:t>aluable time is lost when damage to the joints is not reversed, causing some of it to become permanent.</w:t>
      </w:r>
    </w:p>
    <w:p w14:paraId="0E10A1EA" w14:textId="327F826B" w:rsidR="00261E5C" w:rsidRDefault="00022886" w:rsidP="00624AD2">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To help ratify this situation</w:t>
      </w:r>
      <w:r w:rsidR="009B68A9"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w:t>
      </w:r>
      <w:r w:rsidR="00BF4D13" w:rsidRPr="0062417E">
        <w:rPr>
          <w:rFonts w:ascii="Times New Roman" w:eastAsia="Calibri" w:hAnsi="Times New Roman" w:cs="Times New Roman"/>
          <w:sz w:val="24"/>
          <w:szCs w:val="24"/>
          <w:lang w:bidi="he-IL"/>
        </w:rPr>
        <w:t xml:space="preserve">the European Society for </w:t>
      </w:r>
      <w:r w:rsidR="00D62E3F" w:rsidRPr="0062417E">
        <w:rPr>
          <w:rFonts w:ascii="Times New Roman" w:eastAsia="Calibri" w:hAnsi="Times New Roman" w:cs="Times New Roman"/>
          <w:sz w:val="24"/>
          <w:szCs w:val="24"/>
          <w:lang w:bidi="he-IL"/>
        </w:rPr>
        <w:t>P</w:t>
      </w:r>
      <w:r w:rsidR="00BF4D13" w:rsidRPr="0062417E">
        <w:rPr>
          <w:rFonts w:ascii="Times New Roman" w:eastAsia="Calibri" w:hAnsi="Times New Roman" w:cs="Times New Roman"/>
          <w:sz w:val="24"/>
          <w:szCs w:val="24"/>
          <w:lang w:bidi="he-IL"/>
        </w:rPr>
        <w:t xml:space="preserve">ediatric Rheumatologists, </w:t>
      </w:r>
      <w:proofErr w:type="spellStart"/>
      <w:r w:rsidR="00FE3331" w:rsidRPr="0062417E">
        <w:rPr>
          <w:rFonts w:ascii="Times New Roman" w:eastAsia="Calibri" w:hAnsi="Times New Roman" w:cs="Times New Roman"/>
          <w:sz w:val="24"/>
          <w:szCs w:val="24"/>
          <w:lang w:bidi="he-IL"/>
        </w:rPr>
        <w:t>PR</w:t>
      </w:r>
      <w:r w:rsidR="00D62E3F" w:rsidRPr="0062417E">
        <w:rPr>
          <w:rFonts w:ascii="Times New Roman" w:eastAsia="Calibri" w:hAnsi="Times New Roman" w:cs="Times New Roman"/>
          <w:sz w:val="24"/>
          <w:szCs w:val="24"/>
          <w:lang w:bidi="he-IL"/>
        </w:rPr>
        <w:t>e</w:t>
      </w:r>
      <w:r w:rsidR="00FE3331" w:rsidRPr="0062417E">
        <w:rPr>
          <w:rFonts w:ascii="Times New Roman" w:eastAsia="Calibri" w:hAnsi="Times New Roman" w:cs="Times New Roman"/>
          <w:sz w:val="24"/>
          <w:szCs w:val="24"/>
          <w:lang w:bidi="he-IL"/>
        </w:rPr>
        <w:t>S</w:t>
      </w:r>
      <w:proofErr w:type="spellEnd"/>
      <w:r w:rsidR="00FE3331" w:rsidRPr="0062417E">
        <w:rPr>
          <w:rFonts w:ascii="Times New Roman" w:eastAsia="Calibri" w:hAnsi="Times New Roman" w:cs="Times New Roman"/>
          <w:sz w:val="24"/>
          <w:szCs w:val="24"/>
          <w:lang w:bidi="he-IL"/>
        </w:rPr>
        <w:t xml:space="preserve"> </w:t>
      </w:r>
      <w:r w:rsidR="00267E23" w:rsidRPr="0062417E">
        <w:rPr>
          <w:rFonts w:ascii="Times New Roman" w:eastAsia="Calibri" w:hAnsi="Times New Roman" w:cs="Times New Roman"/>
          <w:sz w:val="24"/>
          <w:szCs w:val="24"/>
          <w:lang w:bidi="he-IL"/>
        </w:rPr>
        <w:t>(</w:t>
      </w:r>
      <w:hyperlink r:id="rId8" w:history="1">
        <w:r w:rsidR="00267E23" w:rsidRPr="0062417E">
          <w:rPr>
            <w:rStyle w:val="Hyperlink"/>
            <w:rFonts w:ascii="Times New Roman" w:eastAsia="Calibri" w:hAnsi="Times New Roman" w:cs="Times New Roman"/>
            <w:sz w:val="24"/>
            <w:szCs w:val="24"/>
            <w:lang w:bidi="he-IL"/>
          </w:rPr>
          <w:t>www.PRES.EU</w:t>
        </w:r>
      </w:hyperlink>
      <w:r w:rsidR="00267E23" w:rsidRPr="0062417E">
        <w:rPr>
          <w:rFonts w:ascii="Times New Roman" w:eastAsia="Calibri" w:hAnsi="Times New Roman" w:cs="Times New Roman"/>
          <w:sz w:val="24"/>
          <w:szCs w:val="24"/>
          <w:lang w:bidi="he-IL"/>
        </w:rPr>
        <w:t xml:space="preserve">) </w:t>
      </w:r>
      <w:r w:rsidR="00FE3331" w:rsidRPr="0062417E">
        <w:rPr>
          <w:rFonts w:ascii="Times New Roman" w:eastAsia="Calibri" w:hAnsi="Times New Roman" w:cs="Times New Roman"/>
          <w:sz w:val="24"/>
          <w:szCs w:val="24"/>
          <w:lang w:bidi="he-IL"/>
        </w:rPr>
        <w:t xml:space="preserve">and </w:t>
      </w:r>
      <w:r w:rsidR="00BF4D13" w:rsidRPr="0062417E">
        <w:rPr>
          <w:rFonts w:ascii="Times New Roman" w:eastAsia="Calibri" w:hAnsi="Times New Roman" w:cs="Times New Roman"/>
          <w:sz w:val="24"/>
          <w:szCs w:val="24"/>
          <w:lang w:bidi="he-IL"/>
        </w:rPr>
        <w:t xml:space="preserve">the parent/patient association </w:t>
      </w:r>
      <w:r w:rsidR="00FE3331" w:rsidRPr="0062417E">
        <w:rPr>
          <w:rFonts w:ascii="Times New Roman" w:eastAsia="Calibri" w:hAnsi="Times New Roman" w:cs="Times New Roman"/>
          <w:sz w:val="24"/>
          <w:szCs w:val="24"/>
          <w:lang w:bidi="he-IL"/>
        </w:rPr>
        <w:t>ENCA</w:t>
      </w:r>
      <w:r w:rsidR="00DB5D51" w:rsidRPr="0062417E">
        <w:rPr>
          <w:rFonts w:ascii="Times New Roman" w:eastAsia="Calibri" w:hAnsi="Times New Roman" w:cs="Times New Roman"/>
          <w:sz w:val="24"/>
          <w:szCs w:val="24"/>
          <w:lang w:bidi="he-IL"/>
        </w:rPr>
        <w:t xml:space="preserve"> (</w:t>
      </w:r>
      <w:hyperlink r:id="rId9" w:history="1">
        <w:r w:rsidR="00DB5D51" w:rsidRPr="0062417E">
          <w:rPr>
            <w:rStyle w:val="Hyperlink"/>
            <w:rFonts w:ascii="Times New Roman" w:eastAsia="Calibri" w:hAnsi="Times New Roman" w:cs="Times New Roman"/>
            <w:sz w:val="24"/>
            <w:szCs w:val="24"/>
            <w:lang w:bidi="he-IL"/>
          </w:rPr>
          <w:t>www.ENCA.org</w:t>
        </w:r>
      </w:hyperlink>
      <w:r w:rsidR="00DB5D51" w:rsidRPr="0062417E">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are </w:t>
      </w:r>
      <w:r w:rsidR="00BF4D13" w:rsidRPr="0062417E">
        <w:rPr>
          <w:rFonts w:ascii="Times New Roman" w:eastAsia="Calibri" w:hAnsi="Times New Roman" w:cs="Times New Roman"/>
          <w:sz w:val="24"/>
          <w:szCs w:val="24"/>
          <w:lang w:bidi="he-IL"/>
        </w:rPr>
        <w:t xml:space="preserve">jointly </w:t>
      </w:r>
      <w:r w:rsidRPr="0062417E">
        <w:rPr>
          <w:rFonts w:ascii="Times New Roman" w:eastAsia="Calibri" w:hAnsi="Times New Roman" w:cs="Times New Roman"/>
          <w:sz w:val="24"/>
          <w:szCs w:val="24"/>
          <w:lang w:bidi="he-IL"/>
        </w:rPr>
        <w:t xml:space="preserve">inaugurating </w:t>
      </w:r>
      <w:r w:rsidR="00424091" w:rsidRPr="0062417E">
        <w:rPr>
          <w:rFonts w:ascii="Times New Roman" w:eastAsia="Calibri" w:hAnsi="Times New Roman" w:cs="Times New Roman"/>
          <w:b/>
          <w:bCs/>
          <w:sz w:val="24"/>
          <w:szCs w:val="24"/>
          <w:lang w:bidi="he-IL"/>
        </w:rPr>
        <w:t>WORD</w:t>
      </w:r>
      <w:r w:rsidR="00424091" w:rsidRPr="0062417E">
        <w:rPr>
          <w:rFonts w:ascii="Times New Roman" w:eastAsia="Calibri" w:hAnsi="Times New Roman" w:cs="Times New Roman"/>
          <w:sz w:val="24"/>
          <w:szCs w:val="24"/>
          <w:lang w:bidi="he-IL"/>
        </w:rPr>
        <w:t xml:space="preserve"> </w:t>
      </w:r>
      <w:r w:rsidR="00424091" w:rsidRPr="0062417E">
        <w:rPr>
          <w:rFonts w:ascii="Times New Roman" w:eastAsia="Calibri" w:hAnsi="Times New Roman" w:cs="Times New Roman"/>
          <w:b/>
          <w:bCs/>
          <w:sz w:val="24"/>
          <w:szCs w:val="24"/>
          <w:lang w:bidi="he-IL"/>
        </w:rPr>
        <w:t>Day,</w:t>
      </w:r>
      <w:r w:rsidR="00424091" w:rsidRPr="0062417E">
        <w:rPr>
          <w:rFonts w:ascii="Times New Roman" w:eastAsia="Calibri" w:hAnsi="Times New Roman" w:cs="Times New Roman"/>
          <w:sz w:val="24"/>
          <w:szCs w:val="24"/>
          <w:lang w:bidi="he-IL"/>
        </w:rPr>
        <w:t xml:space="preserve"> “</w:t>
      </w:r>
      <w:proofErr w:type="spellStart"/>
      <w:r w:rsidR="00424091" w:rsidRPr="0062417E">
        <w:rPr>
          <w:rFonts w:ascii="Times New Roman" w:eastAsia="Calibri" w:hAnsi="Times New Roman" w:cs="Times New Roman"/>
          <w:b/>
          <w:bCs/>
          <w:sz w:val="24"/>
          <w:szCs w:val="24"/>
          <w:lang w:bidi="he-IL"/>
        </w:rPr>
        <w:t>WO</w:t>
      </w:r>
      <w:r w:rsidR="00424091" w:rsidRPr="0062417E">
        <w:rPr>
          <w:rFonts w:ascii="Times New Roman" w:eastAsia="Calibri" w:hAnsi="Times New Roman" w:cs="Times New Roman"/>
          <w:sz w:val="24"/>
          <w:szCs w:val="24"/>
          <w:lang w:bidi="he-IL"/>
        </w:rPr>
        <w:t>rld</w:t>
      </w:r>
      <w:proofErr w:type="spellEnd"/>
      <w:r w:rsidR="00424091" w:rsidRPr="0062417E">
        <w:rPr>
          <w:rFonts w:ascii="Times New Roman" w:eastAsia="Calibri" w:hAnsi="Times New Roman" w:cs="Times New Roman"/>
          <w:sz w:val="24"/>
          <w:szCs w:val="24"/>
          <w:lang w:bidi="he-IL"/>
        </w:rPr>
        <w:t xml:space="preserve"> Young </w:t>
      </w:r>
      <w:r w:rsidR="00424091" w:rsidRPr="0062417E">
        <w:rPr>
          <w:rFonts w:ascii="Times New Roman" w:eastAsia="Calibri" w:hAnsi="Times New Roman" w:cs="Times New Roman"/>
          <w:b/>
          <w:bCs/>
          <w:sz w:val="24"/>
          <w:szCs w:val="24"/>
          <w:lang w:bidi="he-IL"/>
        </w:rPr>
        <w:t>R</w:t>
      </w:r>
      <w:r w:rsidR="00424091" w:rsidRPr="0062417E">
        <w:rPr>
          <w:rFonts w:ascii="Times New Roman" w:eastAsia="Calibri" w:hAnsi="Times New Roman" w:cs="Times New Roman"/>
          <w:sz w:val="24"/>
          <w:szCs w:val="24"/>
          <w:lang w:bidi="he-IL"/>
        </w:rPr>
        <w:t xml:space="preserve">heumatic </w:t>
      </w:r>
      <w:r w:rsidR="00424091" w:rsidRPr="0062417E">
        <w:rPr>
          <w:rFonts w:ascii="Times New Roman" w:eastAsia="Calibri" w:hAnsi="Times New Roman" w:cs="Times New Roman"/>
          <w:b/>
          <w:bCs/>
          <w:sz w:val="24"/>
          <w:szCs w:val="24"/>
          <w:lang w:bidi="he-IL"/>
        </w:rPr>
        <w:t>D</w:t>
      </w:r>
      <w:r w:rsidR="00424091" w:rsidRPr="0062417E">
        <w:rPr>
          <w:rFonts w:ascii="Times New Roman" w:eastAsia="Calibri" w:hAnsi="Times New Roman" w:cs="Times New Roman"/>
          <w:sz w:val="24"/>
          <w:szCs w:val="24"/>
          <w:lang w:bidi="he-IL"/>
        </w:rPr>
        <w:t xml:space="preserve">isease </w:t>
      </w:r>
      <w:r w:rsidR="00424091" w:rsidRPr="0062417E">
        <w:rPr>
          <w:rFonts w:ascii="Times New Roman" w:eastAsia="Calibri" w:hAnsi="Times New Roman" w:cs="Times New Roman"/>
          <w:b/>
          <w:bCs/>
          <w:sz w:val="24"/>
          <w:szCs w:val="24"/>
          <w:lang w:bidi="he-IL"/>
        </w:rPr>
        <w:t>D</w:t>
      </w:r>
      <w:r w:rsidR="00424091" w:rsidRPr="0062417E">
        <w:rPr>
          <w:rFonts w:ascii="Times New Roman" w:eastAsia="Calibri" w:hAnsi="Times New Roman" w:cs="Times New Roman"/>
          <w:sz w:val="24"/>
          <w:szCs w:val="24"/>
          <w:lang w:bidi="he-IL"/>
        </w:rPr>
        <w:t>ay”</w:t>
      </w:r>
      <w:r w:rsidR="00EC1366" w:rsidRPr="0062417E">
        <w:rPr>
          <w:rFonts w:ascii="Times New Roman" w:eastAsia="Calibri" w:hAnsi="Times New Roman" w:cs="Times New Roman"/>
          <w:bCs/>
          <w:sz w:val="24"/>
          <w:szCs w:val="24"/>
          <w:lang w:bidi="he-IL"/>
        </w:rPr>
        <w:t xml:space="preserve"> (see figure 1)</w:t>
      </w:r>
      <w:r w:rsidRPr="0062417E">
        <w:rPr>
          <w:rFonts w:ascii="Times New Roman" w:eastAsia="Calibri" w:hAnsi="Times New Roman" w:cs="Times New Roman"/>
          <w:sz w:val="24"/>
          <w:szCs w:val="24"/>
          <w:lang w:bidi="he-IL"/>
        </w:rPr>
        <w:t>.</w:t>
      </w:r>
      <w:bookmarkStart w:id="0" w:name="_GoBack"/>
      <w:bookmarkEnd w:id="0"/>
      <w:r w:rsidRPr="0062417E">
        <w:rPr>
          <w:rFonts w:ascii="Times New Roman" w:eastAsia="Calibri" w:hAnsi="Times New Roman" w:cs="Times New Roman"/>
          <w:sz w:val="24"/>
          <w:szCs w:val="24"/>
          <w:lang w:bidi="he-IL"/>
        </w:rPr>
        <w:t xml:space="preserve"> </w:t>
      </w:r>
      <w:r w:rsidR="0062417E" w:rsidRPr="0062417E">
        <w:rPr>
          <w:rFonts w:ascii="Times New Roman" w:eastAsia="Calibri" w:hAnsi="Times New Roman" w:cs="Times New Roman"/>
          <w:sz w:val="24"/>
          <w:szCs w:val="24"/>
          <w:lang w:bidi="he-IL"/>
        </w:rPr>
        <w:t xml:space="preserve"> </w:t>
      </w:r>
      <w:r w:rsidRPr="0062417E">
        <w:rPr>
          <w:rFonts w:ascii="Times New Roman" w:eastAsia="Calibri" w:hAnsi="Times New Roman" w:cs="Times New Roman"/>
          <w:sz w:val="24"/>
          <w:szCs w:val="24"/>
          <w:lang w:bidi="he-IL"/>
        </w:rPr>
        <w:t xml:space="preserve">The objectives of this day are to raise parental </w:t>
      </w:r>
      <w:r w:rsidR="00261E5C">
        <w:rPr>
          <w:rFonts w:ascii="Times New Roman" w:eastAsia="Calibri" w:hAnsi="Times New Roman" w:cs="Times New Roman"/>
          <w:sz w:val="24"/>
          <w:szCs w:val="24"/>
          <w:lang w:bidi="he-IL"/>
        </w:rPr>
        <w:t xml:space="preserve">and professional </w:t>
      </w:r>
      <w:r w:rsidRPr="0062417E">
        <w:rPr>
          <w:rFonts w:ascii="Times New Roman" w:eastAsia="Calibri" w:hAnsi="Times New Roman" w:cs="Times New Roman"/>
          <w:sz w:val="24"/>
          <w:szCs w:val="24"/>
          <w:lang w:bidi="he-IL"/>
        </w:rPr>
        <w:t>awareness to these illnesses</w:t>
      </w:r>
      <w:r w:rsidR="00261E5C">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w:t>
      </w:r>
      <w:r w:rsidR="00261E5C">
        <w:rPr>
          <w:rFonts w:ascii="Times New Roman" w:eastAsia="Calibri" w:hAnsi="Times New Roman" w:cs="Times New Roman"/>
          <w:sz w:val="24"/>
          <w:szCs w:val="24"/>
          <w:lang w:bidi="he-IL"/>
        </w:rPr>
        <w:t>B</w:t>
      </w:r>
      <w:r w:rsidRPr="0062417E">
        <w:rPr>
          <w:rFonts w:ascii="Times New Roman" w:eastAsia="Calibri" w:hAnsi="Times New Roman" w:cs="Times New Roman"/>
          <w:sz w:val="24"/>
          <w:szCs w:val="24"/>
          <w:lang w:bidi="he-IL"/>
        </w:rPr>
        <w:t xml:space="preserve">y giving parents tools to recognize symptoms which require medical attention, </w:t>
      </w:r>
      <w:r w:rsidR="00E54251" w:rsidRPr="0062417E">
        <w:rPr>
          <w:rFonts w:ascii="Times New Roman" w:eastAsia="Calibri" w:hAnsi="Times New Roman" w:cs="Times New Roman"/>
          <w:sz w:val="24"/>
          <w:szCs w:val="24"/>
          <w:lang w:bidi="he-IL"/>
        </w:rPr>
        <w:t xml:space="preserve">and </w:t>
      </w:r>
      <w:r w:rsidRPr="0062417E">
        <w:rPr>
          <w:rFonts w:ascii="Times New Roman" w:eastAsia="Calibri" w:hAnsi="Times New Roman" w:cs="Times New Roman"/>
          <w:sz w:val="24"/>
          <w:szCs w:val="24"/>
          <w:lang w:bidi="he-IL"/>
        </w:rPr>
        <w:t>educating them to ask the questions</w:t>
      </w:r>
      <w:r w:rsidR="00261E5C">
        <w:rPr>
          <w:rFonts w:ascii="Times New Roman" w:eastAsia="Calibri" w:hAnsi="Times New Roman" w:cs="Times New Roman"/>
          <w:sz w:val="24"/>
          <w:szCs w:val="24"/>
          <w:lang w:bidi="he-IL"/>
        </w:rPr>
        <w:t>, this</w:t>
      </w:r>
      <w:r w:rsidRPr="0062417E">
        <w:rPr>
          <w:rFonts w:ascii="Times New Roman" w:eastAsia="Calibri" w:hAnsi="Times New Roman" w:cs="Times New Roman"/>
          <w:sz w:val="24"/>
          <w:szCs w:val="24"/>
          <w:lang w:bidi="he-IL"/>
        </w:rPr>
        <w:t xml:space="preserve"> will enable them to become active partners in their child</w:t>
      </w:r>
      <w:r w:rsidR="00261E5C">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s treatment. </w:t>
      </w:r>
      <w:r w:rsidR="0043506F" w:rsidRPr="0062417E">
        <w:rPr>
          <w:rFonts w:ascii="Times New Roman" w:eastAsia="Calibri" w:hAnsi="Times New Roman" w:cs="Times New Roman"/>
          <w:sz w:val="24"/>
          <w:szCs w:val="24"/>
          <w:lang w:bidi="he-IL"/>
        </w:rPr>
        <w:t>Research has shown that knowledge empowers</w:t>
      </w:r>
      <w:r w:rsidR="0033496A" w:rsidRPr="0062417E">
        <w:rPr>
          <w:rFonts w:ascii="Times New Roman" w:eastAsia="Calibri" w:hAnsi="Times New Roman" w:cs="Times New Roman"/>
          <w:sz w:val="24"/>
          <w:szCs w:val="24"/>
          <w:lang w:bidi="he-IL"/>
        </w:rPr>
        <w:t xml:space="preserve"> (</w:t>
      </w:r>
      <w:r w:rsidR="00363753" w:rsidRPr="0062417E">
        <w:rPr>
          <w:rFonts w:ascii="Times New Roman" w:eastAsia="Calibri" w:hAnsi="Times New Roman" w:cs="Times New Roman"/>
          <w:sz w:val="24"/>
          <w:szCs w:val="24"/>
          <w:lang w:bidi="he-IL"/>
        </w:rPr>
        <w:t>9</w:t>
      </w:r>
      <w:r w:rsidR="0033496A" w:rsidRPr="0062417E">
        <w:rPr>
          <w:rFonts w:ascii="Times New Roman" w:eastAsia="Calibri" w:hAnsi="Times New Roman" w:cs="Times New Roman"/>
          <w:sz w:val="24"/>
          <w:szCs w:val="24"/>
          <w:lang w:bidi="he-IL"/>
        </w:rPr>
        <w:t>)</w:t>
      </w:r>
      <w:r w:rsidR="0043506F" w:rsidRPr="0062417E">
        <w:rPr>
          <w:rFonts w:ascii="Times New Roman" w:eastAsia="Calibri" w:hAnsi="Times New Roman" w:cs="Times New Roman"/>
          <w:sz w:val="24"/>
          <w:szCs w:val="24"/>
          <w:lang w:bidi="he-IL"/>
        </w:rPr>
        <w:t>. Knowledgeable children and parents cooperate better with their treatment regiments.</w:t>
      </w:r>
      <w:r w:rsidRPr="0062417E">
        <w:rPr>
          <w:rFonts w:ascii="Times New Roman" w:eastAsia="Calibri" w:hAnsi="Times New Roman" w:cs="Times New Roman"/>
          <w:sz w:val="24"/>
          <w:szCs w:val="24"/>
          <w:lang w:bidi="he-IL"/>
        </w:rPr>
        <w:t xml:space="preserve"> </w:t>
      </w:r>
    </w:p>
    <w:p w14:paraId="63C4D986" w14:textId="73029978" w:rsidR="00022886" w:rsidRPr="0062417E" w:rsidRDefault="00261E5C" w:rsidP="00022886">
      <w:pPr>
        <w:spacing w:line="360" w:lineRule="auto"/>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t>R</w:t>
      </w:r>
      <w:r w:rsidR="00E54251" w:rsidRPr="0062417E">
        <w:rPr>
          <w:rFonts w:ascii="Times New Roman" w:eastAsia="Calibri" w:hAnsi="Times New Roman" w:cs="Times New Roman"/>
          <w:sz w:val="24"/>
          <w:szCs w:val="24"/>
          <w:lang w:bidi="he-IL"/>
        </w:rPr>
        <w:t xml:space="preserve">aise awareness of </w:t>
      </w:r>
      <w:r w:rsidR="00811F27" w:rsidRPr="0062417E">
        <w:rPr>
          <w:rFonts w:ascii="Times New Roman" w:eastAsia="Calibri" w:hAnsi="Times New Roman" w:cs="Times New Roman"/>
          <w:sz w:val="24"/>
          <w:szCs w:val="24"/>
          <w:lang w:bidi="he-IL"/>
        </w:rPr>
        <w:t>pediatric</w:t>
      </w:r>
      <w:r w:rsidR="00E54251" w:rsidRPr="0062417E">
        <w:rPr>
          <w:rFonts w:ascii="Times New Roman" w:eastAsia="Calibri" w:hAnsi="Times New Roman" w:cs="Times New Roman"/>
          <w:sz w:val="24"/>
          <w:szCs w:val="24"/>
          <w:lang w:bidi="he-IL"/>
        </w:rPr>
        <w:t xml:space="preserve"> rheumatic diseases amongst </w:t>
      </w:r>
      <w:r w:rsidR="00FA0BEA" w:rsidRPr="0062417E">
        <w:rPr>
          <w:rFonts w:ascii="Times New Roman" w:eastAsia="Calibri" w:hAnsi="Times New Roman" w:cs="Times New Roman"/>
          <w:sz w:val="24"/>
          <w:szCs w:val="24"/>
          <w:lang w:bidi="he-IL"/>
        </w:rPr>
        <w:t xml:space="preserve">health care providers </w:t>
      </w:r>
      <w:r>
        <w:rPr>
          <w:rFonts w:ascii="Times New Roman" w:eastAsia="Calibri" w:hAnsi="Times New Roman" w:cs="Times New Roman"/>
          <w:sz w:val="24"/>
          <w:szCs w:val="24"/>
          <w:lang w:bidi="he-IL"/>
        </w:rPr>
        <w:t>will help to</w:t>
      </w:r>
      <w:r w:rsidR="00022886" w:rsidRPr="0062417E">
        <w:rPr>
          <w:rFonts w:ascii="Times New Roman" w:eastAsia="Calibri" w:hAnsi="Times New Roman" w:cs="Times New Roman"/>
          <w:sz w:val="24"/>
          <w:szCs w:val="24"/>
          <w:lang w:bidi="he-IL"/>
        </w:rPr>
        <w:t xml:space="preserve"> aid the process of diagnosis, especially of rarer diseases</w:t>
      </w:r>
      <w:r w:rsidR="00FA0BEA"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FA0BEA" w:rsidRPr="0062417E">
        <w:rPr>
          <w:rFonts w:ascii="Times New Roman" w:eastAsia="Calibri" w:hAnsi="Times New Roman" w:cs="Times New Roman"/>
          <w:sz w:val="24"/>
          <w:szCs w:val="24"/>
          <w:lang w:bidi="he-IL"/>
        </w:rPr>
        <w:t>I</w:t>
      </w:r>
      <w:r w:rsidR="00BF4D13" w:rsidRPr="0062417E">
        <w:rPr>
          <w:rFonts w:ascii="Times New Roman" w:eastAsia="Calibri" w:hAnsi="Times New Roman" w:cs="Times New Roman"/>
          <w:sz w:val="24"/>
          <w:szCs w:val="24"/>
          <w:lang w:bidi="he-IL"/>
        </w:rPr>
        <w:t>nformation</w:t>
      </w:r>
      <w:r w:rsidR="00FA0BEA" w:rsidRPr="0062417E">
        <w:rPr>
          <w:rFonts w:ascii="Times New Roman" w:eastAsia="Calibri" w:hAnsi="Times New Roman" w:cs="Times New Roman"/>
          <w:sz w:val="24"/>
          <w:szCs w:val="24"/>
          <w:lang w:bidi="he-IL"/>
        </w:rPr>
        <w:t xml:space="preserve"> pertaining to these goals</w:t>
      </w:r>
      <w:r w:rsidR="00BF4D13" w:rsidRPr="0062417E">
        <w:rPr>
          <w:rFonts w:ascii="Times New Roman" w:eastAsia="Calibri" w:hAnsi="Times New Roman" w:cs="Times New Roman"/>
          <w:sz w:val="24"/>
          <w:szCs w:val="24"/>
          <w:lang w:bidi="he-IL"/>
        </w:rPr>
        <w:t xml:space="preserve"> was recently updated in the EU project SHARE </w:t>
      </w:r>
      <w:r w:rsidR="007A777C" w:rsidRPr="0062417E">
        <w:rPr>
          <w:rFonts w:ascii="Times New Roman" w:eastAsia="Calibri" w:hAnsi="Times New Roman" w:cs="Times New Roman"/>
          <w:sz w:val="24"/>
          <w:szCs w:val="24"/>
          <w:lang w:bidi="he-IL"/>
        </w:rPr>
        <w:t>(</w:t>
      </w:r>
      <w:hyperlink r:id="rId10" w:history="1">
        <w:r w:rsidR="00FA0BEA" w:rsidRPr="0062417E">
          <w:rPr>
            <w:rStyle w:val="Hyperlink"/>
            <w:rFonts w:ascii="Times New Roman" w:eastAsia="Calibri" w:hAnsi="Times New Roman" w:cs="Times New Roman"/>
            <w:sz w:val="24"/>
            <w:szCs w:val="24"/>
            <w:lang w:bidi="he-IL"/>
          </w:rPr>
          <w:t>www.printo.it/pediatric-rheumatology</w:t>
        </w:r>
      </w:hyperlink>
      <w:r w:rsidR="00FA0BEA" w:rsidRPr="0062417E">
        <w:rPr>
          <w:rFonts w:ascii="Times New Roman" w:eastAsia="Calibri" w:hAnsi="Times New Roman" w:cs="Times New Roman"/>
          <w:sz w:val="24"/>
          <w:szCs w:val="24"/>
          <w:lang w:bidi="he-IL"/>
        </w:rPr>
        <w:t>)</w:t>
      </w:r>
      <w:r w:rsidR="007A777C" w:rsidRPr="0062417E">
        <w:rPr>
          <w:rFonts w:ascii="Times New Roman" w:eastAsia="Calibri" w:hAnsi="Times New Roman" w:cs="Times New Roman"/>
          <w:sz w:val="24"/>
          <w:szCs w:val="24"/>
          <w:lang w:bidi="he-IL"/>
        </w:rPr>
        <w:t xml:space="preserve">. </w:t>
      </w:r>
      <w:r w:rsidR="00022886" w:rsidRPr="0062417E">
        <w:rPr>
          <w:rFonts w:ascii="Times New Roman" w:eastAsia="Calibri" w:hAnsi="Times New Roman" w:cs="Times New Roman"/>
          <w:sz w:val="24"/>
          <w:szCs w:val="24"/>
          <w:lang w:bidi="he-IL"/>
        </w:rPr>
        <w:t>This will help doctors recognize when to refer patients to pediatric rheumatologists</w:t>
      </w:r>
      <w:r w:rsidR="0033496A" w:rsidRPr="0062417E">
        <w:rPr>
          <w:rFonts w:ascii="Times New Roman" w:eastAsia="Calibri" w:hAnsi="Times New Roman" w:cs="Times New Roman"/>
          <w:sz w:val="24"/>
          <w:szCs w:val="24"/>
          <w:lang w:bidi="he-IL"/>
        </w:rPr>
        <w:t xml:space="preserve"> (</w:t>
      </w:r>
      <w:r w:rsidR="004263FC" w:rsidRPr="0062417E">
        <w:rPr>
          <w:rFonts w:ascii="Times New Roman" w:eastAsia="Calibri" w:hAnsi="Times New Roman" w:cs="Times New Roman"/>
          <w:sz w:val="24"/>
          <w:szCs w:val="24"/>
          <w:lang w:bidi="he-IL"/>
        </w:rPr>
        <w:t>4</w:t>
      </w:r>
      <w:r w:rsidR="0033496A"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Supportive disciplines such as physiotherapy also stand to gain from the increased exposure to the latest news in </w:t>
      </w:r>
      <w:r w:rsidR="00424091" w:rsidRPr="0062417E">
        <w:rPr>
          <w:rFonts w:ascii="Times New Roman" w:eastAsia="Calibri" w:hAnsi="Times New Roman" w:cs="Times New Roman"/>
          <w:sz w:val="24"/>
          <w:szCs w:val="24"/>
          <w:lang w:bidi="he-IL"/>
        </w:rPr>
        <w:t xml:space="preserve">diagnosis and </w:t>
      </w:r>
      <w:r w:rsidR="00022886" w:rsidRPr="0062417E">
        <w:rPr>
          <w:rFonts w:ascii="Times New Roman" w:eastAsia="Calibri" w:hAnsi="Times New Roman" w:cs="Times New Roman"/>
          <w:sz w:val="24"/>
          <w:szCs w:val="24"/>
          <w:lang w:bidi="he-IL"/>
        </w:rPr>
        <w:t>treatment</w:t>
      </w:r>
      <w:r w:rsidR="00424091" w:rsidRPr="0062417E">
        <w:rPr>
          <w:rFonts w:ascii="Times New Roman" w:eastAsia="Calibri" w:hAnsi="Times New Roman" w:cs="Times New Roman"/>
          <w:sz w:val="24"/>
          <w:szCs w:val="24"/>
          <w:lang w:bidi="he-IL"/>
        </w:rPr>
        <w:t>s</w:t>
      </w:r>
      <w:r w:rsidR="00022886" w:rsidRPr="0062417E">
        <w:rPr>
          <w:rFonts w:ascii="Times New Roman" w:eastAsia="Calibri" w:hAnsi="Times New Roman" w:cs="Times New Roman"/>
          <w:sz w:val="24"/>
          <w:szCs w:val="24"/>
          <w:lang w:bidi="he-IL"/>
        </w:rPr>
        <w:t xml:space="preserve"> for these children</w:t>
      </w:r>
      <w:r w:rsidR="00624AD2"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C32AAE" w:rsidRPr="0062417E">
        <w:rPr>
          <w:rFonts w:ascii="Times New Roman" w:eastAsia="Calibri" w:hAnsi="Times New Roman" w:cs="Times New Roman"/>
          <w:sz w:val="24"/>
          <w:szCs w:val="24"/>
          <w:lang w:bidi="he-IL"/>
        </w:rPr>
        <w:t xml:space="preserve">WORD </w:t>
      </w:r>
      <w:r w:rsidR="00022886" w:rsidRPr="0062417E">
        <w:rPr>
          <w:rFonts w:ascii="Times New Roman" w:eastAsia="Calibri" w:hAnsi="Times New Roman" w:cs="Times New Roman"/>
          <w:sz w:val="24"/>
          <w:szCs w:val="24"/>
          <w:lang w:bidi="he-IL"/>
        </w:rPr>
        <w:t xml:space="preserve">pediatric day is </w:t>
      </w:r>
      <w:r>
        <w:rPr>
          <w:rFonts w:ascii="Times New Roman" w:eastAsia="Calibri" w:hAnsi="Times New Roman" w:cs="Times New Roman"/>
          <w:sz w:val="24"/>
          <w:szCs w:val="24"/>
          <w:lang w:bidi="he-IL"/>
        </w:rPr>
        <w:t xml:space="preserve">also </w:t>
      </w:r>
      <w:r w:rsidR="0043506F" w:rsidRPr="0062417E">
        <w:rPr>
          <w:rFonts w:ascii="Times New Roman" w:eastAsia="Calibri" w:hAnsi="Times New Roman" w:cs="Times New Roman"/>
          <w:sz w:val="24"/>
          <w:szCs w:val="24"/>
          <w:lang w:bidi="he-IL"/>
        </w:rPr>
        <w:t>directed</w:t>
      </w:r>
      <w:r w:rsidR="001008D2" w:rsidRPr="0062417E">
        <w:rPr>
          <w:rFonts w:ascii="Times New Roman" w:eastAsia="Calibri" w:hAnsi="Times New Roman" w:cs="Times New Roman"/>
          <w:sz w:val="24"/>
          <w:szCs w:val="24"/>
          <w:lang w:bidi="he-IL"/>
        </w:rPr>
        <w:t xml:space="preserve"> </w:t>
      </w:r>
      <w:r w:rsidR="00FA0BEA" w:rsidRPr="0062417E">
        <w:rPr>
          <w:rFonts w:ascii="Times New Roman" w:eastAsia="Calibri" w:hAnsi="Times New Roman" w:cs="Times New Roman"/>
          <w:sz w:val="24"/>
          <w:szCs w:val="24"/>
          <w:lang w:bidi="he-IL"/>
        </w:rPr>
        <w:t>at the wider public</w:t>
      </w:r>
      <w:r>
        <w:rPr>
          <w:rFonts w:ascii="Times New Roman" w:eastAsia="Calibri" w:hAnsi="Times New Roman" w:cs="Times New Roman"/>
          <w:sz w:val="24"/>
          <w:szCs w:val="24"/>
          <w:lang w:bidi="he-IL"/>
        </w:rPr>
        <w:t xml:space="preserve">, </w:t>
      </w:r>
      <w:r w:rsidR="0043506F" w:rsidRPr="0062417E">
        <w:rPr>
          <w:rFonts w:ascii="Times New Roman" w:eastAsia="Calibri" w:hAnsi="Times New Roman" w:cs="Times New Roman"/>
          <w:sz w:val="24"/>
          <w:szCs w:val="24"/>
          <w:lang w:bidi="he-IL"/>
        </w:rPr>
        <w:t>since</w:t>
      </w:r>
      <w:r w:rsidR="00FA0BEA" w:rsidRPr="0062417E">
        <w:rPr>
          <w:rFonts w:ascii="Times New Roman" w:eastAsia="Calibri" w:hAnsi="Times New Roman" w:cs="Times New Roman"/>
          <w:sz w:val="24"/>
          <w:szCs w:val="24"/>
          <w:lang w:bidi="he-IL"/>
        </w:rPr>
        <w:t xml:space="preserve"> </w:t>
      </w:r>
      <w:r w:rsidR="0043506F" w:rsidRPr="0062417E">
        <w:rPr>
          <w:rFonts w:ascii="Times New Roman" w:eastAsia="Calibri" w:hAnsi="Times New Roman" w:cs="Times New Roman"/>
          <w:sz w:val="24"/>
          <w:szCs w:val="24"/>
          <w:lang w:bidi="he-IL"/>
        </w:rPr>
        <w:t>i</w:t>
      </w:r>
      <w:r w:rsidR="00022886" w:rsidRPr="0062417E">
        <w:rPr>
          <w:rFonts w:ascii="Times New Roman" w:eastAsia="Calibri" w:hAnsi="Times New Roman" w:cs="Times New Roman"/>
          <w:sz w:val="24"/>
          <w:szCs w:val="24"/>
          <w:lang w:bidi="he-IL"/>
        </w:rPr>
        <w:t>t is important to raise social awareness to the needs of children with rheumatic illnesses</w:t>
      </w:r>
      <w:r w:rsidR="00A27EE5"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A27EE5" w:rsidRPr="0062417E">
        <w:rPr>
          <w:rFonts w:ascii="Times New Roman" w:eastAsia="Calibri" w:hAnsi="Times New Roman" w:cs="Times New Roman"/>
          <w:sz w:val="24"/>
          <w:szCs w:val="24"/>
          <w:lang w:bidi="he-IL"/>
        </w:rPr>
        <w:t>T</w:t>
      </w:r>
      <w:r w:rsidR="00022886" w:rsidRPr="0062417E">
        <w:rPr>
          <w:rFonts w:ascii="Times New Roman" w:eastAsia="Calibri" w:hAnsi="Times New Roman" w:cs="Times New Roman"/>
          <w:sz w:val="24"/>
          <w:szCs w:val="24"/>
          <w:lang w:bidi="he-IL"/>
        </w:rPr>
        <w:t>eachers better understand the difficulties their ill students face</w:t>
      </w:r>
      <w:r>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and are </w:t>
      </w:r>
      <w:r w:rsidR="0043506F" w:rsidRPr="0062417E">
        <w:rPr>
          <w:rFonts w:ascii="Times New Roman" w:eastAsia="Calibri" w:hAnsi="Times New Roman" w:cs="Times New Roman"/>
          <w:sz w:val="24"/>
          <w:szCs w:val="24"/>
          <w:lang w:bidi="he-IL"/>
        </w:rPr>
        <w:t>more</w:t>
      </w:r>
      <w:r w:rsidR="00022886" w:rsidRPr="0062417E">
        <w:rPr>
          <w:rFonts w:ascii="Times New Roman" w:eastAsia="Calibri" w:hAnsi="Times New Roman" w:cs="Times New Roman"/>
          <w:sz w:val="24"/>
          <w:szCs w:val="24"/>
          <w:lang w:bidi="he-IL"/>
        </w:rPr>
        <w:t xml:space="preserve"> equipped to adjust their environments</w:t>
      </w:r>
      <w:r w:rsidR="00FE3331"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43506F" w:rsidRPr="0062417E">
        <w:rPr>
          <w:rFonts w:ascii="Times New Roman" w:eastAsia="Calibri" w:hAnsi="Times New Roman" w:cs="Times New Roman"/>
          <w:sz w:val="24"/>
          <w:szCs w:val="24"/>
          <w:lang w:bidi="he-IL"/>
        </w:rPr>
        <w:t>When f</w:t>
      </w:r>
      <w:r w:rsidR="00022886" w:rsidRPr="0062417E">
        <w:rPr>
          <w:rFonts w:ascii="Times New Roman" w:eastAsia="Calibri" w:hAnsi="Times New Roman" w:cs="Times New Roman"/>
          <w:sz w:val="24"/>
          <w:szCs w:val="24"/>
          <w:lang w:bidi="he-IL"/>
        </w:rPr>
        <w:t xml:space="preserve">riends and family are less </w:t>
      </w:r>
      <w:r w:rsidR="00F63DD6" w:rsidRPr="0062417E">
        <w:rPr>
          <w:rFonts w:ascii="Times New Roman" w:eastAsia="Calibri" w:hAnsi="Times New Roman" w:cs="Times New Roman"/>
          <w:sz w:val="24"/>
          <w:szCs w:val="24"/>
          <w:lang w:bidi="he-IL"/>
        </w:rPr>
        <w:t>apprehensive</w:t>
      </w:r>
      <w:r w:rsidR="00022886" w:rsidRPr="0062417E">
        <w:rPr>
          <w:rFonts w:ascii="Times New Roman" w:eastAsia="Calibri" w:hAnsi="Times New Roman" w:cs="Times New Roman"/>
          <w:sz w:val="24"/>
          <w:szCs w:val="24"/>
          <w:lang w:bidi="he-IL"/>
        </w:rPr>
        <w:t xml:space="preserve"> about the unknown</w:t>
      </w:r>
      <w:r w:rsidR="00423CEE" w:rsidRPr="0062417E">
        <w:rPr>
          <w:rFonts w:ascii="Times New Roman" w:eastAsia="Calibri" w:hAnsi="Times New Roman" w:cs="Times New Roman"/>
          <w:sz w:val="24"/>
          <w:szCs w:val="24"/>
          <w:lang w:bidi="he-IL"/>
        </w:rPr>
        <w:t>,</w:t>
      </w:r>
      <w:r w:rsidR="00022886" w:rsidRPr="0062417E">
        <w:rPr>
          <w:rFonts w:ascii="Times New Roman" w:eastAsia="Calibri" w:hAnsi="Times New Roman" w:cs="Times New Roman"/>
          <w:sz w:val="24"/>
          <w:szCs w:val="24"/>
          <w:lang w:bidi="he-IL"/>
        </w:rPr>
        <w:t xml:space="preserve"> </w:t>
      </w:r>
      <w:r w:rsidR="0043506F" w:rsidRPr="0062417E">
        <w:rPr>
          <w:rFonts w:ascii="Times New Roman" w:eastAsia="Calibri" w:hAnsi="Times New Roman" w:cs="Times New Roman"/>
          <w:sz w:val="24"/>
          <w:szCs w:val="24"/>
          <w:lang w:bidi="he-IL"/>
        </w:rPr>
        <w:t xml:space="preserve">they </w:t>
      </w:r>
      <w:r w:rsidR="00022886" w:rsidRPr="0062417E">
        <w:rPr>
          <w:rFonts w:ascii="Times New Roman" w:eastAsia="Calibri" w:hAnsi="Times New Roman" w:cs="Times New Roman"/>
          <w:sz w:val="24"/>
          <w:szCs w:val="24"/>
          <w:lang w:bidi="he-IL"/>
        </w:rPr>
        <w:t xml:space="preserve">are more accepting and less fearful. </w:t>
      </w:r>
    </w:p>
    <w:p w14:paraId="475E02ED" w14:textId="45C67EBD" w:rsidR="00735A70" w:rsidRDefault="00C32AAE" w:rsidP="006905EC">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b/>
          <w:bCs/>
          <w:sz w:val="24"/>
          <w:szCs w:val="24"/>
          <w:lang w:bidi="he-IL"/>
        </w:rPr>
        <w:t>WORD</w:t>
      </w:r>
      <w:r w:rsidRPr="0062417E">
        <w:rPr>
          <w:rFonts w:ascii="Times New Roman" w:eastAsia="Calibri" w:hAnsi="Times New Roman" w:cs="Times New Roman"/>
          <w:sz w:val="24"/>
          <w:szCs w:val="24"/>
          <w:lang w:bidi="he-IL"/>
        </w:rPr>
        <w:t xml:space="preserve"> </w:t>
      </w:r>
      <w:r w:rsidRPr="0062417E">
        <w:rPr>
          <w:rFonts w:ascii="Times New Roman" w:eastAsia="Calibri" w:hAnsi="Times New Roman" w:cs="Times New Roman"/>
          <w:b/>
          <w:bCs/>
          <w:sz w:val="24"/>
          <w:szCs w:val="24"/>
          <w:lang w:bidi="he-IL"/>
        </w:rPr>
        <w:t>Day</w:t>
      </w:r>
      <w:r w:rsidRPr="0062417E">
        <w:rPr>
          <w:rFonts w:ascii="Times New Roman" w:eastAsia="Calibri" w:hAnsi="Times New Roman" w:cs="Times New Roman"/>
          <w:sz w:val="24"/>
          <w:szCs w:val="24"/>
          <w:lang w:bidi="he-IL"/>
        </w:rPr>
        <w:t xml:space="preserve"> will be</w:t>
      </w:r>
      <w:r w:rsidR="00BF4D13" w:rsidRPr="0062417E">
        <w:rPr>
          <w:rFonts w:ascii="Times New Roman" w:eastAsia="Calibri" w:hAnsi="Times New Roman" w:cs="Times New Roman"/>
          <w:sz w:val="24"/>
          <w:szCs w:val="24"/>
          <w:lang w:bidi="he-IL"/>
        </w:rPr>
        <w:t xml:space="preserve"> an annual </w:t>
      </w:r>
      <w:r w:rsidR="00081D3A" w:rsidRPr="0062417E">
        <w:rPr>
          <w:rFonts w:ascii="Times New Roman" w:eastAsia="Calibri" w:hAnsi="Times New Roman" w:cs="Times New Roman"/>
          <w:sz w:val="24"/>
          <w:szCs w:val="24"/>
          <w:lang w:bidi="he-IL"/>
        </w:rPr>
        <w:t>event that</w:t>
      </w:r>
      <w:r w:rsidR="0043506F" w:rsidRPr="0062417E">
        <w:rPr>
          <w:rFonts w:ascii="Times New Roman" w:eastAsia="Calibri" w:hAnsi="Times New Roman" w:cs="Times New Roman"/>
          <w:sz w:val="24"/>
          <w:szCs w:val="24"/>
          <w:lang w:bidi="he-IL"/>
        </w:rPr>
        <w:t xml:space="preserve"> </w:t>
      </w:r>
      <w:r w:rsidR="00022886" w:rsidRPr="0062417E">
        <w:rPr>
          <w:rFonts w:ascii="Times New Roman" w:eastAsia="Calibri" w:hAnsi="Times New Roman" w:cs="Times New Roman"/>
          <w:sz w:val="24"/>
          <w:szCs w:val="24"/>
          <w:lang w:bidi="he-IL"/>
        </w:rPr>
        <w:t xml:space="preserve">will take place on </w:t>
      </w:r>
      <w:r w:rsidR="00FE3331" w:rsidRPr="0062417E">
        <w:rPr>
          <w:rFonts w:ascii="Times New Roman" w:eastAsia="Calibri" w:hAnsi="Times New Roman" w:cs="Times New Roman"/>
          <w:sz w:val="24"/>
          <w:szCs w:val="24"/>
          <w:lang w:bidi="he-IL"/>
        </w:rPr>
        <w:t>the 18</w:t>
      </w:r>
      <w:r w:rsidR="00FE3331" w:rsidRPr="0062417E">
        <w:rPr>
          <w:rFonts w:ascii="Times New Roman" w:eastAsia="Calibri" w:hAnsi="Times New Roman" w:cs="Times New Roman"/>
          <w:sz w:val="24"/>
          <w:szCs w:val="24"/>
          <w:vertAlign w:val="superscript"/>
          <w:lang w:bidi="he-IL"/>
        </w:rPr>
        <w:t>th</w:t>
      </w:r>
      <w:r w:rsidR="00FE3331" w:rsidRPr="0062417E">
        <w:rPr>
          <w:rFonts w:ascii="Times New Roman" w:eastAsia="Calibri" w:hAnsi="Times New Roman" w:cs="Times New Roman"/>
          <w:sz w:val="24"/>
          <w:szCs w:val="24"/>
          <w:lang w:bidi="he-IL"/>
        </w:rPr>
        <w:t xml:space="preserve"> of </w:t>
      </w:r>
      <w:r w:rsidR="008E57D5" w:rsidRPr="0062417E">
        <w:rPr>
          <w:rFonts w:ascii="Times New Roman" w:eastAsia="Calibri" w:hAnsi="Times New Roman" w:cs="Times New Roman"/>
          <w:sz w:val="24"/>
          <w:szCs w:val="24"/>
          <w:lang w:bidi="he-IL"/>
        </w:rPr>
        <w:t>March</w:t>
      </w:r>
      <w:r w:rsidR="00A27EE5" w:rsidRPr="0062417E">
        <w:rPr>
          <w:rFonts w:ascii="Times New Roman" w:eastAsia="Calibri" w:hAnsi="Times New Roman" w:cs="Times New Roman"/>
          <w:sz w:val="24"/>
          <w:szCs w:val="24"/>
          <w:lang w:bidi="he-IL"/>
        </w:rPr>
        <w:t xml:space="preserve"> </w:t>
      </w:r>
      <w:r w:rsidR="00BF4D13" w:rsidRPr="0062417E">
        <w:rPr>
          <w:rFonts w:ascii="Times New Roman" w:eastAsia="Calibri" w:hAnsi="Times New Roman" w:cs="Times New Roman"/>
          <w:sz w:val="24"/>
          <w:szCs w:val="24"/>
          <w:lang w:bidi="he-IL"/>
        </w:rPr>
        <w:t xml:space="preserve">from </w:t>
      </w:r>
      <w:r w:rsidR="00A27EE5" w:rsidRPr="0062417E">
        <w:rPr>
          <w:rFonts w:ascii="Times New Roman" w:eastAsia="Calibri" w:hAnsi="Times New Roman" w:cs="Times New Roman"/>
          <w:sz w:val="24"/>
          <w:szCs w:val="24"/>
          <w:lang w:bidi="he-IL"/>
        </w:rPr>
        <w:t>2019</w:t>
      </w:r>
      <w:r w:rsidR="00BF4D13" w:rsidRPr="0062417E">
        <w:rPr>
          <w:rFonts w:ascii="Times New Roman" w:eastAsia="Calibri" w:hAnsi="Times New Roman" w:cs="Times New Roman"/>
          <w:sz w:val="24"/>
          <w:szCs w:val="24"/>
          <w:lang w:bidi="he-IL"/>
        </w:rPr>
        <w:t xml:space="preserve"> onwards</w:t>
      </w:r>
      <w:r w:rsidR="00FE3331" w:rsidRPr="0062417E">
        <w:rPr>
          <w:rFonts w:ascii="Times New Roman" w:eastAsia="Calibri" w:hAnsi="Times New Roman" w:cs="Times New Roman"/>
          <w:sz w:val="24"/>
          <w:szCs w:val="24"/>
          <w:lang w:bidi="he-IL"/>
        </w:rPr>
        <w:t>. Through the international network</w:t>
      </w:r>
      <w:r w:rsidR="00BF4D13" w:rsidRPr="0062417E">
        <w:rPr>
          <w:rFonts w:ascii="Times New Roman" w:eastAsia="Calibri" w:hAnsi="Times New Roman" w:cs="Times New Roman"/>
          <w:sz w:val="24"/>
          <w:szCs w:val="24"/>
          <w:lang w:bidi="he-IL"/>
        </w:rPr>
        <w:t>s</w:t>
      </w:r>
      <w:r w:rsidR="00FE3331" w:rsidRPr="0062417E">
        <w:rPr>
          <w:rFonts w:ascii="Times New Roman" w:eastAsia="Calibri" w:hAnsi="Times New Roman" w:cs="Times New Roman"/>
          <w:sz w:val="24"/>
          <w:szCs w:val="24"/>
          <w:lang w:bidi="he-IL"/>
        </w:rPr>
        <w:t xml:space="preserve"> of </w:t>
      </w:r>
      <w:proofErr w:type="spellStart"/>
      <w:r w:rsidR="008E57D5" w:rsidRPr="0062417E">
        <w:rPr>
          <w:rFonts w:ascii="Times New Roman" w:eastAsia="Calibri" w:hAnsi="Times New Roman" w:cs="Times New Roman"/>
          <w:sz w:val="24"/>
          <w:szCs w:val="24"/>
          <w:lang w:bidi="he-IL"/>
        </w:rPr>
        <w:t>PReS</w:t>
      </w:r>
      <w:proofErr w:type="spellEnd"/>
      <w:r w:rsidR="001008D2" w:rsidRPr="0062417E">
        <w:rPr>
          <w:rFonts w:ascii="Times New Roman" w:eastAsia="Calibri" w:hAnsi="Times New Roman" w:cs="Times New Roman"/>
          <w:sz w:val="24"/>
          <w:szCs w:val="24"/>
          <w:lang w:bidi="he-IL"/>
        </w:rPr>
        <w:t>,</w:t>
      </w:r>
      <w:r w:rsidR="008E57D5" w:rsidRPr="0062417E">
        <w:rPr>
          <w:rFonts w:ascii="Times New Roman" w:eastAsia="Calibri" w:hAnsi="Times New Roman" w:cs="Times New Roman"/>
          <w:sz w:val="24"/>
          <w:szCs w:val="24"/>
          <w:lang w:bidi="he-IL"/>
        </w:rPr>
        <w:t xml:space="preserve"> ENCA</w:t>
      </w:r>
      <w:r w:rsidR="001008D2" w:rsidRPr="0062417E">
        <w:rPr>
          <w:rFonts w:ascii="Times New Roman" w:eastAsia="Calibri" w:hAnsi="Times New Roman" w:cs="Times New Roman"/>
          <w:sz w:val="24"/>
          <w:szCs w:val="24"/>
          <w:lang w:bidi="he-IL"/>
        </w:rPr>
        <w:t xml:space="preserve"> and Young Pare</w:t>
      </w:r>
      <w:r w:rsidR="00AE44DE" w:rsidRPr="0062417E">
        <w:rPr>
          <w:rFonts w:ascii="Times New Roman" w:eastAsia="Calibri" w:hAnsi="Times New Roman" w:cs="Times New Roman"/>
          <w:sz w:val="24"/>
          <w:szCs w:val="24"/>
          <w:lang w:bidi="he-IL"/>
        </w:rPr>
        <w:t xml:space="preserve"> (</w:t>
      </w:r>
      <w:r w:rsidR="00424091" w:rsidRPr="0062417E">
        <w:rPr>
          <w:rFonts w:ascii="Times New Roman" w:eastAsia="Calibri" w:hAnsi="Times New Roman" w:cs="Times New Roman"/>
          <w:sz w:val="24"/>
          <w:szCs w:val="24"/>
          <w:lang w:bidi="he-IL"/>
        </w:rPr>
        <w:t>P</w:t>
      </w:r>
      <w:r w:rsidR="00AE44DE" w:rsidRPr="0062417E">
        <w:rPr>
          <w:rFonts w:ascii="Times New Roman" w:eastAsia="Calibri" w:hAnsi="Times New Roman" w:cs="Times New Roman"/>
          <w:sz w:val="24"/>
          <w:szCs w:val="24"/>
          <w:lang w:bidi="he-IL"/>
        </w:rPr>
        <w:t>eople with Arthritis network linked to EULAR)</w:t>
      </w:r>
      <w:r w:rsidR="001008D2" w:rsidRPr="0062417E">
        <w:rPr>
          <w:rFonts w:ascii="Times New Roman" w:eastAsia="Calibri" w:hAnsi="Times New Roman" w:cs="Times New Roman"/>
          <w:sz w:val="24"/>
          <w:szCs w:val="24"/>
          <w:lang w:bidi="he-IL"/>
        </w:rPr>
        <w:t xml:space="preserve">, </w:t>
      </w:r>
      <w:r w:rsidRPr="0062417E">
        <w:rPr>
          <w:rFonts w:ascii="Times New Roman" w:eastAsia="Calibri" w:hAnsi="Times New Roman" w:cs="Times New Roman"/>
          <w:sz w:val="24"/>
          <w:szCs w:val="24"/>
          <w:lang w:bidi="he-IL"/>
        </w:rPr>
        <w:t xml:space="preserve">local face to face </w:t>
      </w:r>
      <w:r w:rsidR="00AA2EE5" w:rsidRPr="0062417E">
        <w:rPr>
          <w:rFonts w:ascii="Times New Roman" w:eastAsia="Calibri" w:hAnsi="Times New Roman" w:cs="Times New Roman"/>
          <w:sz w:val="24"/>
          <w:szCs w:val="24"/>
          <w:lang w:bidi="he-IL"/>
        </w:rPr>
        <w:t xml:space="preserve">awareness </w:t>
      </w:r>
      <w:r w:rsidR="008E57D5" w:rsidRPr="0062417E">
        <w:rPr>
          <w:rFonts w:ascii="Times New Roman" w:eastAsia="Calibri" w:hAnsi="Times New Roman" w:cs="Times New Roman"/>
          <w:sz w:val="24"/>
          <w:szCs w:val="24"/>
          <w:lang w:bidi="he-IL"/>
        </w:rPr>
        <w:t>events</w:t>
      </w:r>
      <w:r w:rsidR="00AE44DE" w:rsidRPr="0062417E">
        <w:rPr>
          <w:rFonts w:ascii="Times New Roman" w:eastAsia="Calibri" w:hAnsi="Times New Roman" w:cs="Times New Roman"/>
          <w:sz w:val="24"/>
          <w:szCs w:val="24"/>
          <w:lang w:bidi="he-IL"/>
        </w:rPr>
        <w:t>, hospital websites</w:t>
      </w:r>
      <w:r w:rsidR="008E57D5" w:rsidRPr="0062417E">
        <w:rPr>
          <w:rFonts w:ascii="Times New Roman" w:eastAsia="Calibri" w:hAnsi="Times New Roman" w:cs="Times New Roman"/>
          <w:sz w:val="24"/>
          <w:szCs w:val="24"/>
          <w:lang w:bidi="he-IL"/>
        </w:rPr>
        <w:t xml:space="preserve"> and educational programs will be aired</w:t>
      </w:r>
      <w:r w:rsidR="00AA2EE5" w:rsidRPr="0062417E">
        <w:rPr>
          <w:rFonts w:ascii="Times New Roman" w:eastAsia="Calibri" w:hAnsi="Times New Roman" w:cs="Times New Roman"/>
          <w:sz w:val="24"/>
          <w:szCs w:val="24"/>
          <w:lang w:bidi="he-IL"/>
        </w:rPr>
        <w:t xml:space="preserve"> on both the local and international stage</w:t>
      </w:r>
      <w:r w:rsidR="00811F27" w:rsidRPr="0062417E">
        <w:rPr>
          <w:rFonts w:ascii="Times New Roman" w:eastAsia="Calibri" w:hAnsi="Times New Roman" w:cs="Times New Roman"/>
          <w:sz w:val="24"/>
          <w:szCs w:val="24"/>
          <w:lang w:bidi="he-IL"/>
        </w:rPr>
        <w:t xml:space="preserve"> in a range of different countries</w:t>
      </w:r>
      <w:r w:rsidR="00FE5B68" w:rsidRPr="0062417E">
        <w:rPr>
          <w:rFonts w:ascii="Times New Roman" w:eastAsia="Calibri" w:hAnsi="Times New Roman" w:cs="Times New Roman"/>
          <w:sz w:val="24"/>
          <w:szCs w:val="24"/>
          <w:lang w:bidi="he-IL"/>
        </w:rPr>
        <w:t xml:space="preserve">. </w:t>
      </w:r>
      <w:r w:rsidR="00D6723A">
        <w:rPr>
          <w:rFonts w:ascii="Times New Roman" w:eastAsia="Calibri" w:hAnsi="Times New Roman" w:cs="Times New Roman"/>
          <w:sz w:val="24"/>
          <w:szCs w:val="24"/>
          <w:lang w:bidi="he-IL"/>
        </w:rPr>
        <w:t>Diverse</w:t>
      </w:r>
      <w:r w:rsidR="00333FF8">
        <w:rPr>
          <w:rFonts w:ascii="Times New Roman" w:eastAsia="Calibri" w:hAnsi="Times New Roman" w:cs="Times New Roman"/>
          <w:sz w:val="24"/>
          <w:szCs w:val="24"/>
          <w:lang w:bidi="he-IL"/>
        </w:rPr>
        <w:t xml:space="preserve"> local events will </w:t>
      </w:r>
      <w:r w:rsidR="00D6723A">
        <w:rPr>
          <w:rFonts w:ascii="Times New Roman" w:eastAsia="Calibri" w:hAnsi="Times New Roman" w:cs="Times New Roman"/>
          <w:sz w:val="24"/>
          <w:szCs w:val="24"/>
          <w:lang w:bidi="he-IL"/>
        </w:rPr>
        <w:t xml:space="preserve">be designed and implemented by </w:t>
      </w:r>
      <w:r w:rsidR="00AA2B82">
        <w:rPr>
          <w:rFonts w:ascii="Times New Roman" w:eastAsia="Calibri" w:hAnsi="Times New Roman" w:cs="Times New Roman"/>
          <w:sz w:val="24"/>
          <w:szCs w:val="24"/>
          <w:lang w:bidi="he-IL"/>
        </w:rPr>
        <w:t xml:space="preserve">a </w:t>
      </w:r>
      <w:r w:rsidR="00D6723A">
        <w:rPr>
          <w:rFonts w:ascii="Times New Roman" w:eastAsia="Calibri" w:hAnsi="Times New Roman" w:cs="Times New Roman"/>
          <w:sz w:val="24"/>
          <w:szCs w:val="24"/>
          <w:lang w:bidi="he-IL"/>
        </w:rPr>
        <w:t xml:space="preserve">local organizing </w:t>
      </w:r>
      <w:r w:rsidR="00D6723A">
        <w:rPr>
          <w:rFonts w:ascii="Times New Roman" w:eastAsia="Calibri" w:hAnsi="Times New Roman" w:cs="Times New Roman"/>
          <w:sz w:val="24"/>
          <w:szCs w:val="24"/>
          <w:lang w:bidi="he-IL"/>
        </w:rPr>
        <w:lastRenderedPageBreak/>
        <w:t>committees in each country</w:t>
      </w:r>
      <w:r w:rsidR="00333FF8">
        <w:rPr>
          <w:rFonts w:ascii="Times New Roman" w:eastAsia="Calibri" w:hAnsi="Times New Roman" w:cs="Times New Roman"/>
          <w:sz w:val="24"/>
          <w:szCs w:val="24"/>
          <w:lang w:bidi="he-IL"/>
        </w:rPr>
        <w:t xml:space="preserve">, </w:t>
      </w:r>
      <w:r w:rsidR="00D6723A">
        <w:rPr>
          <w:rFonts w:ascii="Times New Roman" w:eastAsia="Calibri" w:hAnsi="Times New Roman" w:cs="Times New Roman"/>
          <w:sz w:val="24"/>
          <w:szCs w:val="24"/>
          <w:lang w:bidi="he-IL"/>
        </w:rPr>
        <w:t xml:space="preserve">to be </w:t>
      </w:r>
      <w:r w:rsidR="00333FF8">
        <w:rPr>
          <w:rFonts w:ascii="Times New Roman" w:eastAsia="Calibri" w:hAnsi="Times New Roman" w:cs="Times New Roman"/>
          <w:sz w:val="24"/>
          <w:szCs w:val="24"/>
          <w:lang w:bidi="he-IL"/>
        </w:rPr>
        <w:t>run in hospital, universities and public areas (e.g. schools, museums, town centres)</w:t>
      </w:r>
      <w:r w:rsidR="00D6723A">
        <w:rPr>
          <w:rFonts w:ascii="Times New Roman" w:eastAsia="Calibri" w:hAnsi="Times New Roman" w:cs="Times New Roman"/>
          <w:sz w:val="24"/>
          <w:szCs w:val="24"/>
          <w:lang w:bidi="he-IL"/>
        </w:rPr>
        <w:t>. These</w:t>
      </w:r>
      <w:r w:rsidR="00333FF8">
        <w:rPr>
          <w:rFonts w:ascii="Times New Roman" w:eastAsia="Calibri" w:hAnsi="Times New Roman" w:cs="Times New Roman"/>
          <w:sz w:val="24"/>
          <w:szCs w:val="24"/>
          <w:lang w:bidi="he-IL"/>
        </w:rPr>
        <w:t xml:space="preserve"> are anticipated to include </w:t>
      </w:r>
      <w:r w:rsidR="00D6723A">
        <w:rPr>
          <w:rFonts w:ascii="Times New Roman" w:eastAsia="Calibri" w:hAnsi="Times New Roman" w:cs="Times New Roman"/>
          <w:sz w:val="24"/>
          <w:szCs w:val="24"/>
          <w:lang w:bidi="he-IL"/>
        </w:rPr>
        <w:t xml:space="preserve">information stalls, </w:t>
      </w:r>
      <w:r w:rsidR="00AA2B82">
        <w:rPr>
          <w:rFonts w:ascii="Times New Roman" w:eastAsia="Calibri" w:hAnsi="Times New Roman" w:cs="Times New Roman"/>
          <w:sz w:val="24"/>
          <w:szCs w:val="24"/>
          <w:lang w:bidi="he-IL"/>
        </w:rPr>
        <w:t>talks and performances given by patients, information and training events for healthcare professionals, ‘peer education’ workshops involving m</w:t>
      </w:r>
      <w:r w:rsidR="004315CB">
        <w:rPr>
          <w:rFonts w:ascii="Times New Roman" w:eastAsia="Calibri" w:hAnsi="Times New Roman" w:cs="Times New Roman"/>
          <w:sz w:val="24"/>
          <w:szCs w:val="24"/>
          <w:lang w:bidi="he-IL"/>
        </w:rPr>
        <w:t xml:space="preserve">edical student </w:t>
      </w:r>
      <w:proofErr w:type="spellStart"/>
      <w:r w:rsidR="004315CB">
        <w:rPr>
          <w:rFonts w:ascii="Times New Roman" w:eastAsia="Calibri" w:hAnsi="Times New Roman" w:cs="Times New Roman"/>
          <w:sz w:val="24"/>
          <w:szCs w:val="24"/>
          <w:lang w:bidi="he-IL"/>
        </w:rPr>
        <w:t>organisations</w:t>
      </w:r>
      <w:proofErr w:type="spellEnd"/>
      <w:r w:rsidR="00AA2B82">
        <w:rPr>
          <w:rFonts w:ascii="Times New Roman" w:eastAsia="Calibri" w:hAnsi="Times New Roman" w:cs="Times New Roman"/>
          <w:sz w:val="24"/>
          <w:szCs w:val="24"/>
          <w:lang w:bidi="he-IL"/>
        </w:rPr>
        <w:t xml:space="preserve">. </w:t>
      </w:r>
    </w:p>
    <w:p w14:paraId="11D9E1F1" w14:textId="42FE76EC" w:rsidR="00022886" w:rsidRPr="0062417E" w:rsidRDefault="00FE5B68" w:rsidP="006905EC">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A number of assertive social media campaigns</w:t>
      </w:r>
      <w:r w:rsidR="00735A70">
        <w:rPr>
          <w:rFonts w:ascii="Times New Roman" w:eastAsia="Calibri" w:hAnsi="Times New Roman" w:cs="Times New Roman"/>
          <w:sz w:val="24"/>
          <w:szCs w:val="24"/>
          <w:lang w:bidi="he-IL"/>
        </w:rPr>
        <w:t xml:space="preserve"> including </w:t>
      </w:r>
      <w:r w:rsidR="00261E5C">
        <w:rPr>
          <w:rFonts w:ascii="Times New Roman" w:eastAsia="Calibri" w:hAnsi="Times New Roman" w:cs="Times New Roman"/>
          <w:sz w:val="24"/>
          <w:szCs w:val="24"/>
          <w:lang w:bidi="he-IL"/>
        </w:rPr>
        <w:t xml:space="preserve">the </w:t>
      </w:r>
      <w:r w:rsidR="00735A70">
        <w:rPr>
          <w:rFonts w:ascii="Times New Roman" w:eastAsia="Calibri" w:hAnsi="Times New Roman" w:cs="Times New Roman"/>
          <w:sz w:val="24"/>
          <w:szCs w:val="24"/>
          <w:lang w:bidi="he-IL"/>
        </w:rPr>
        <w:t>p</w:t>
      </w:r>
      <w:r w:rsidR="00261E5C">
        <w:rPr>
          <w:rFonts w:ascii="Times New Roman" w:eastAsia="Calibri" w:hAnsi="Times New Roman" w:cs="Times New Roman"/>
          <w:sz w:val="24"/>
          <w:szCs w:val="24"/>
          <w:lang w:bidi="he-IL"/>
        </w:rPr>
        <w:t>atient voice,</w:t>
      </w:r>
      <w:r w:rsidR="00735A70">
        <w:rPr>
          <w:rFonts w:ascii="Times New Roman" w:eastAsia="Calibri" w:hAnsi="Times New Roman" w:cs="Times New Roman"/>
          <w:sz w:val="24"/>
          <w:szCs w:val="24"/>
          <w:lang w:bidi="he-IL"/>
        </w:rPr>
        <w:t xml:space="preserve"> patient </w:t>
      </w:r>
      <w:proofErr w:type="spellStart"/>
      <w:r w:rsidR="00735A70">
        <w:rPr>
          <w:rFonts w:ascii="Times New Roman" w:eastAsia="Calibri" w:hAnsi="Times New Roman" w:cs="Times New Roman"/>
          <w:sz w:val="24"/>
          <w:szCs w:val="24"/>
          <w:lang w:bidi="he-IL"/>
        </w:rPr>
        <w:t>organisations</w:t>
      </w:r>
      <w:proofErr w:type="spellEnd"/>
      <w:r w:rsidR="00261E5C">
        <w:rPr>
          <w:rFonts w:ascii="Times New Roman" w:eastAsia="Calibri" w:hAnsi="Times New Roman" w:cs="Times New Roman"/>
          <w:sz w:val="24"/>
          <w:szCs w:val="24"/>
          <w:lang w:bidi="he-IL"/>
        </w:rPr>
        <w:t xml:space="preserve"> and charities</w:t>
      </w:r>
      <w:r w:rsidRPr="0062417E">
        <w:rPr>
          <w:rFonts w:ascii="Times New Roman" w:eastAsia="Calibri" w:hAnsi="Times New Roman" w:cs="Times New Roman"/>
          <w:sz w:val="24"/>
          <w:szCs w:val="24"/>
          <w:lang w:bidi="he-IL"/>
        </w:rPr>
        <w:t>, promotional educational videos</w:t>
      </w:r>
      <w:r w:rsidR="00261E5C">
        <w:rPr>
          <w:rFonts w:ascii="Times New Roman" w:eastAsia="Calibri" w:hAnsi="Times New Roman" w:cs="Times New Roman"/>
          <w:sz w:val="24"/>
          <w:szCs w:val="24"/>
          <w:lang w:bidi="he-IL"/>
        </w:rPr>
        <w:t>,</w:t>
      </w:r>
      <w:r w:rsidRPr="0062417E">
        <w:rPr>
          <w:rFonts w:ascii="Times New Roman" w:eastAsia="Calibri" w:hAnsi="Times New Roman" w:cs="Times New Roman"/>
          <w:sz w:val="24"/>
          <w:szCs w:val="24"/>
          <w:lang w:bidi="he-IL"/>
        </w:rPr>
        <w:t xml:space="preserve"> radio and TV interviews with patients and doctors will accompany these events, each directed at a specific audience</w:t>
      </w:r>
      <w:r w:rsidR="00735A70">
        <w:rPr>
          <w:rFonts w:ascii="Times New Roman" w:eastAsia="Calibri" w:hAnsi="Times New Roman" w:cs="Times New Roman"/>
          <w:sz w:val="24"/>
          <w:szCs w:val="24"/>
          <w:lang w:bidi="he-IL"/>
        </w:rPr>
        <w:t>. In particular, WORD day will target</w:t>
      </w:r>
      <w:r w:rsidRPr="0062417E">
        <w:rPr>
          <w:rFonts w:ascii="Times New Roman" w:eastAsia="Calibri" w:hAnsi="Times New Roman" w:cs="Times New Roman"/>
          <w:sz w:val="24"/>
          <w:szCs w:val="24"/>
          <w:lang w:bidi="he-IL"/>
        </w:rPr>
        <w:t xml:space="preserve"> doctors</w:t>
      </w:r>
      <w:r w:rsidR="00AA2B82">
        <w:rPr>
          <w:rFonts w:ascii="Times New Roman" w:eastAsia="Calibri" w:hAnsi="Times New Roman" w:cs="Times New Roman"/>
          <w:sz w:val="24"/>
          <w:szCs w:val="24"/>
          <w:lang w:bidi="he-IL"/>
        </w:rPr>
        <w:t xml:space="preserve"> </w:t>
      </w:r>
      <w:r w:rsidR="00735A70">
        <w:rPr>
          <w:rFonts w:ascii="Times New Roman" w:eastAsia="Calibri" w:hAnsi="Times New Roman" w:cs="Times New Roman"/>
          <w:sz w:val="24"/>
          <w:szCs w:val="24"/>
          <w:lang w:bidi="he-IL"/>
        </w:rPr>
        <w:t xml:space="preserve">who are the first </w:t>
      </w:r>
      <w:r w:rsidR="00261E5C">
        <w:rPr>
          <w:rFonts w:ascii="Times New Roman" w:eastAsia="Calibri" w:hAnsi="Times New Roman" w:cs="Times New Roman"/>
          <w:sz w:val="24"/>
          <w:szCs w:val="24"/>
          <w:lang w:bidi="he-IL"/>
        </w:rPr>
        <w:t>clinicians</w:t>
      </w:r>
      <w:r w:rsidR="00735A70">
        <w:rPr>
          <w:rFonts w:ascii="Times New Roman" w:eastAsia="Calibri" w:hAnsi="Times New Roman" w:cs="Times New Roman"/>
          <w:sz w:val="24"/>
          <w:szCs w:val="24"/>
          <w:lang w:bidi="he-IL"/>
        </w:rPr>
        <w:t xml:space="preserve"> to come into contact with these patients </w:t>
      </w:r>
      <w:r w:rsidR="00AA2B82">
        <w:rPr>
          <w:rFonts w:ascii="Times New Roman" w:eastAsia="Calibri" w:hAnsi="Times New Roman" w:cs="Times New Roman"/>
          <w:sz w:val="24"/>
          <w:szCs w:val="24"/>
          <w:lang w:bidi="he-IL"/>
        </w:rPr>
        <w:t>(</w:t>
      </w:r>
      <w:r w:rsidR="00735A70">
        <w:rPr>
          <w:rFonts w:ascii="Times New Roman" w:eastAsia="Calibri" w:hAnsi="Times New Roman" w:cs="Times New Roman"/>
          <w:sz w:val="24"/>
          <w:szCs w:val="24"/>
          <w:lang w:bidi="he-IL"/>
        </w:rPr>
        <w:t xml:space="preserve">e.g. </w:t>
      </w:r>
      <w:r w:rsidR="00AA2B82">
        <w:rPr>
          <w:rFonts w:ascii="Times New Roman" w:eastAsia="Calibri" w:hAnsi="Times New Roman" w:cs="Times New Roman"/>
          <w:sz w:val="24"/>
          <w:szCs w:val="24"/>
          <w:lang w:bidi="he-IL"/>
        </w:rPr>
        <w:t>general pediatricians)</w:t>
      </w:r>
      <w:r w:rsidRPr="0062417E">
        <w:rPr>
          <w:rFonts w:ascii="Times New Roman" w:eastAsia="Calibri" w:hAnsi="Times New Roman" w:cs="Times New Roman"/>
          <w:sz w:val="24"/>
          <w:szCs w:val="24"/>
          <w:lang w:bidi="he-IL"/>
        </w:rPr>
        <w:t xml:space="preserve">, parents, </w:t>
      </w:r>
      <w:r w:rsidR="00AA2B82">
        <w:rPr>
          <w:rFonts w:ascii="Times New Roman" w:eastAsia="Calibri" w:hAnsi="Times New Roman" w:cs="Times New Roman"/>
          <w:sz w:val="24"/>
          <w:szCs w:val="24"/>
          <w:lang w:bidi="he-IL"/>
        </w:rPr>
        <w:t xml:space="preserve">other </w:t>
      </w:r>
      <w:r w:rsidRPr="0062417E">
        <w:rPr>
          <w:rFonts w:ascii="Times New Roman" w:eastAsia="Calibri" w:hAnsi="Times New Roman" w:cs="Times New Roman"/>
          <w:sz w:val="24"/>
          <w:szCs w:val="24"/>
          <w:lang w:bidi="he-IL"/>
        </w:rPr>
        <w:t xml:space="preserve">health practitioners, educators. </w:t>
      </w:r>
      <w:r w:rsidR="00811F27" w:rsidRPr="0062417E">
        <w:rPr>
          <w:rFonts w:ascii="Times New Roman" w:eastAsia="Calibri" w:hAnsi="Times New Roman" w:cs="Times New Roman"/>
          <w:sz w:val="24"/>
          <w:szCs w:val="24"/>
          <w:lang w:bidi="he-IL"/>
        </w:rPr>
        <w:t xml:space="preserve">Materials to support the running of these events will be available through the </w:t>
      </w:r>
      <w:proofErr w:type="spellStart"/>
      <w:r w:rsidR="00811F27" w:rsidRPr="0062417E">
        <w:rPr>
          <w:rFonts w:ascii="Times New Roman" w:eastAsia="Calibri" w:hAnsi="Times New Roman" w:cs="Times New Roman"/>
          <w:sz w:val="24"/>
          <w:szCs w:val="24"/>
          <w:lang w:bidi="he-IL"/>
        </w:rPr>
        <w:t>PReS</w:t>
      </w:r>
      <w:proofErr w:type="spellEnd"/>
      <w:r w:rsidR="00811F27" w:rsidRPr="0062417E">
        <w:rPr>
          <w:rFonts w:ascii="Times New Roman" w:eastAsia="Calibri" w:hAnsi="Times New Roman" w:cs="Times New Roman"/>
          <w:sz w:val="24"/>
          <w:szCs w:val="24"/>
          <w:lang w:bidi="he-IL"/>
        </w:rPr>
        <w:t xml:space="preserve"> and ENCA websites.</w:t>
      </w:r>
      <w:r w:rsidR="00267E23" w:rsidRPr="0062417E">
        <w:rPr>
          <w:rFonts w:ascii="Times New Roman" w:eastAsia="Calibri" w:hAnsi="Times New Roman" w:cs="Times New Roman"/>
          <w:sz w:val="24"/>
          <w:szCs w:val="24"/>
          <w:lang w:bidi="he-IL"/>
        </w:rPr>
        <w:t xml:space="preserve"> We will also connect to the European Reference Network</w:t>
      </w:r>
      <w:r w:rsidR="00424091" w:rsidRPr="0062417E">
        <w:rPr>
          <w:rFonts w:ascii="Times New Roman" w:eastAsia="Calibri" w:hAnsi="Times New Roman" w:cs="Times New Roman"/>
          <w:sz w:val="24"/>
          <w:szCs w:val="24"/>
          <w:lang w:bidi="he-IL"/>
        </w:rPr>
        <w:t>s</w:t>
      </w:r>
      <w:r w:rsidR="00267E23" w:rsidRPr="0062417E">
        <w:rPr>
          <w:rFonts w:ascii="Times New Roman" w:eastAsia="Calibri" w:hAnsi="Times New Roman" w:cs="Times New Roman"/>
          <w:sz w:val="24"/>
          <w:szCs w:val="24"/>
          <w:lang w:bidi="he-IL"/>
        </w:rPr>
        <w:t xml:space="preserve"> (ERN</w:t>
      </w:r>
      <w:r w:rsidR="00424091" w:rsidRPr="0062417E">
        <w:rPr>
          <w:rFonts w:ascii="Times New Roman" w:eastAsia="Calibri" w:hAnsi="Times New Roman" w:cs="Times New Roman"/>
          <w:sz w:val="24"/>
          <w:szCs w:val="24"/>
          <w:lang w:bidi="he-IL"/>
        </w:rPr>
        <w:t>’s</w:t>
      </w:r>
      <w:r w:rsidR="00267E23" w:rsidRPr="0062417E">
        <w:rPr>
          <w:rFonts w:ascii="Times New Roman" w:eastAsia="Calibri" w:hAnsi="Times New Roman" w:cs="Times New Roman"/>
          <w:sz w:val="24"/>
          <w:szCs w:val="24"/>
          <w:lang w:bidi="he-IL"/>
        </w:rPr>
        <w:t>)</w:t>
      </w:r>
      <w:r w:rsidR="00424091" w:rsidRPr="0062417E">
        <w:rPr>
          <w:rFonts w:ascii="Times New Roman" w:eastAsia="Calibri" w:hAnsi="Times New Roman" w:cs="Times New Roman"/>
          <w:sz w:val="24"/>
          <w:szCs w:val="24"/>
          <w:lang w:bidi="he-IL"/>
        </w:rPr>
        <w:t>.</w:t>
      </w:r>
      <w:r w:rsidR="00267E23" w:rsidRPr="0062417E">
        <w:rPr>
          <w:rFonts w:ascii="Times New Roman" w:eastAsia="Calibri" w:hAnsi="Times New Roman" w:cs="Times New Roman"/>
          <w:sz w:val="24"/>
          <w:szCs w:val="24"/>
          <w:lang w:bidi="he-IL"/>
        </w:rPr>
        <w:t xml:space="preserve"> </w:t>
      </w:r>
      <w:r w:rsidR="00C04538" w:rsidRPr="0062417E">
        <w:rPr>
          <w:rFonts w:ascii="Times New Roman" w:eastAsia="Calibri" w:hAnsi="Times New Roman" w:cs="Times New Roman"/>
          <w:sz w:val="24"/>
          <w:szCs w:val="24"/>
          <w:lang w:bidi="he-IL"/>
        </w:rPr>
        <w:t xml:space="preserve">The ERN for pediatric immune deficiencies and rheumatic conditions is </w:t>
      </w:r>
      <w:r w:rsidR="00267E23" w:rsidRPr="0062417E">
        <w:rPr>
          <w:rFonts w:ascii="Times New Roman" w:eastAsia="Calibri" w:hAnsi="Times New Roman" w:cs="Times New Roman"/>
          <w:sz w:val="24"/>
          <w:szCs w:val="24"/>
          <w:lang w:bidi="he-IL"/>
        </w:rPr>
        <w:t>called RITA (www.RITA.ern-net.eu)</w:t>
      </w:r>
      <w:r w:rsidR="00C04538" w:rsidRPr="0062417E">
        <w:rPr>
          <w:rFonts w:ascii="Times New Roman" w:eastAsia="Calibri" w:hAnsi="Times New Roman" w:cs="Times New Roman"/>
          <w:sz w:val="24"/>
          <w:szCs w:val="24"/>
          <w:lang w:bidi="he-IL"/>
        </w:rPr>
        <w:t>,</w:t>
      </w:r>
      <w:r w:rsidR="00267E23" w:rsidRPr="0062417E">
        <w:rPr>
          <w:rFonts w:ascii="Times New Roman" w:eastAsia="Calibri" w:hAnsi="Times New Roman" w:cs="Times New Roman"/>
          <w:sz w:val="24"/>
          <w:szCs w:val="24"/>
          <w:lang w:bidi="he-IL"/>
        </w:rPr>
        <w:t xml:space="preserve"> </w:t>
      </w:r>
      <w:r w:rsidR="00C04538" w:rsidRPr="0062417E">
        <w:rPr>
          <w:rFonts w:ascii="Times New Roman" w:eastAsia="Calibri" w:hAnsi="Times New Roman" w:cs="Times New Roman"/>
          <w:sz w:val="24"/>
          <w:szCs w:val="24"/>
          <w:lang w:bidi="he-IL"/>
        </w:rPr>
        <w:t>with active patient p</w:t>
      </w:r>
      <w:r w:rsidR="006905EC" w:rsidRPr="0062417E">
        <w:rPr>
          <w:rFonts w:ascii="Times New Roman" w:eastAsia="Calibri" w:hAnsi="Times New Roman" w:cs="Times New Roman"/>
          <w:sz w:val="24"/>
          <w:szCs w:val="24"/>
          <w:lang w:bidi="he-IL"/>
        </w:rPr>
        <w:t xml:space="preserve">articipation key to the group </w:t>
      </w:r>
      <w:r w:rsidR="00AE44DE" w:rsidRPr="0062417E">
        <w:rPr>
          <w:rFonts w:ascii="Times New Roman" w:eastAsia="Calibri" w:hAnsi="Times New Roman" w:cs="Times New Roman"/>
          <w:sz w:val="24"/>
          <w:szCs w:val="24"/>
          <w:lang w:bidi="he-IL"/>
        </w:rPr>
        <w:t>(</w:t>
      </w:r>
      <w:r w:rsidR="004263FC" w:rsidRPr="0062417E">
        <w:rPr>
          <w:rFonts w:ascii="Times New Roman" w:eastAsia="Calibri" w:hAnsi="Times New Roman" w:cs="Times New Roman"/>
          <w:sz w:val="24"/>
          <w:szCs w:val="24"/>
          <w:lang w:bidi="he-IL"/>
        </w:rPr>
        <w:t>10</w:t>
      </w:r>
      <w:r w:rsidR="00AE44DE" w:rsidRPr="0062417E">
        <w:rPr>
          <w:rFonts w:ascii="Times New Roman" w:eastAsia="Calibri" w:hAnsi="Times New Roman" w:cs="Times New Roman"/>
          <w:sz w:val="24"/>
          <w:szCs w:val="24"/>
          <w:lang w:bidi="he-IL"/>
        </w:rPr>
        <w:t>)</w:t>
      </w:r>
      <w:r w:rsidR="00267E23" w:rsidRPr="0062417E">
        <w:rPr>
          <w:rFonts w:ascii="Times New Roman" w:eastAsia="Calibri" w:hAnsi="Times New Roman" w:cs="Times New Roman"/>
          <w:sz w:val="24"/>
          <w:szCs w:val="24"/>
          <w:lang w:bidi="he-IL"/>
        </w:rPr>
        <w:t>.</w:t>
      </w:r>
    </w:p>
    <w:p w14:paraId="7C0F30E8" w14:textId="03A5D168" w:rsidR="00022886" w:rsidRPr="0062417E" w:rsidRDefault="00BF4D13" w:rsidP="00022886">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t>With these activities</w:t>
      </w:r>
      <w:r w:rsidR="00022886" w:rsidRPr="0062417E">
        <w:rPr>
          <w:rFonts w:ascii="Times New Roman" w:eastAsia="Calibri" w:hAnsi="Times New Roman" w:cs="Times New Roman"/>
          <w:sz w:val="24"/>
          <w:szCs w:val="24"/>
          <w:lang w:bidi="he-IL"/>
        </w:rPr>
        <w:t xml:space="preserve"> we </w:t>
      </w:r>
      <w:r w:rsidRPr="0062417E">
        <w:rPr>
          <w:rFonts w:ascii="Times New Roman" w:eastAsia="Calibri" w:hAnsi="Times New Roman" w:cs="Times New Roman"/>
          <w:sz w:val="24"/>
          <w:szCs w:val="24"/>
          <w:lang w:bidi="he-IL"/>
        </w:rPr>
        <w:t>aim</w:t>
      </w:r>
      <w:r w:rsidR="00022886" w:rsidRPr="0062417E">
        <w:rPr>
          <w:rFonts w:ascii="Times New Roman" w:eastAsia="Calibri" w:hAnsi="Times New Roman" w:cs="Times New Roman"/>
          <w:sz w:val="24"/>
          <w:szCs w:val="24"/>
          <w:lang w:bidi="he-IL"/>
        </w:rPr>
        <w:t xml:space="preserve"> to raise the awareness and knowledge </w:t>
      </w:r>
      <w:r w:rsidR="008E57D5" w:rsidRPr="0062417E">
        <w:rPr>
          <w:rFonts w:ascii="Times New Roman" w:eastAsia="Calibri" w:hAnsi="Times New Roman" w:cs="Times New Roman"/>
          <w:sz w:val="24"/>
          <w:szCs w:val="24"/>
          <w:lang w:bidi="he-IL"/>
        </w:rPr>
        <w:t xml:space="preserve">level </w:t>
      </w:r>
      <w:r w:rsidR="00022886" w:rsidRPr="0062417E">
        <w:rPr>
          <w:rFonts w:ascii="Times New Roman" w:eastAsia="Calibri" w:hAnsi="Times New Roman" w:cs="Times New Roman"/>
          <w:sz w:val="24"/>
          <w:szCs w:val="24"/>
          <w:lang w:bidi="he-IL"/>
        </w:rPr>
        <w:t xml:space="preserve">of parents, doctors, primary practitioners, teachers, and the general public to help </w:t>
      </w:r>
      <w:r w:rsidR="00AA2EE5" w:rsidRPr="0062417E">
        <w:rPr>
          <w:rFonts w:ascii="Times New Roman" w:eastAsia="Calibri" w:hAnsi="Times New Roman" w:cs="Times New Roman"/>
          <w:sz w:val="24"/>
          <w:szCs w:val="24"/>
          <w:lang w:bidi="he-IL"/>
        </w:rPr>
        <w:t xml:space="preserve">first and foremost in </w:t>
      </w:r>
      <w:r w:rsidR="00AA2EE5" w:rsidRPr="002E3CB6">
        <w:rPr>
          <w:rFonts w:ascii="Times New Roman" w:eastAsia="Calibri" w:hAnsi="Times New Roman" w:cs="Times New Roman"/>
          <w:b/>
          <w:sz w:val="24"/>
          <w:szCs w:val="24"/>
          <w:lang w:bidi="he-IL"/>
        </w:rPr>
        <w:t>early diagnoses</w:t>
      </w:r>
      <w:r w:rsidR="008E57D5" w:rsidRPr="002E3CB6">
        <w:rPr>
          <w:rFonts w:ascii="Times New Roman" w:eastAsia="Calibri" w:hAnsi="Times New Roman" w:cs="Times New Roman"/>
          <w:b/>
          <w:sz w:val="24"/>
          <w:szCs w:val="24"/>
          <w:lang w:bidi="he-IL"/>
        </w:rPr>
        <w:t>, and a quick referral to</w:t>
      </w:r>
      <w:r w:rsidRPr="002E3CB6">
        <w:rPr>
          <w:rFonts w:ascii="Times New Roman" w:eastAsia="Calibri" w:hAnsi="Times New Roman" w:cs="Times New Roman"/>
          <w:b/>
          <w:sz w:val="24"/>
          <w:szCs w:val="24"/>
          <w:lang w:bidi="he-IL"/>
        </w:rPr>
        <w:t xml:space="preserve"> </w:t>
      </w:r>
      <w:r w:rsidR="001008D2" w:rsidRPr="002E3CB6">
        <w:rPr>
          <w:rFonts w:ascii="Times New Roman" w:eastAsia="Calibri" w:hAnsi="Times New Roman" w:cs="Times New Roman"/>
          <w:b/>
          <w:sz w:val="24"/>
          <w:szCs w:val="24"/>
          <w:lang w:bidi="he-IL"/>
        </w:rPr>
        <w:t>specialized</w:t>
      </w:r>
      <w:r w:rsidR="008E57D5" w:rsidRPr="002E3CB6">
        <w:rPr>
          <w:rFonts w:ascii="Times New Roman" w:eastAsia="Calibri" w:hAnsi="Times New Roman" w:cs="Times New Roman"/>
          <w:b/>
          <w:sz w:val="24"/>
          <w:szCs w:val="24"/>
          <w:lang w:bidi="he-IL"/>
        </w:rPr>
        <w:t xml:space="preserve"> pediatric rheumatologists</w:t>
      </w:r>
      <w:r w:rsidR="008E57D5" w:rsidRPr="0062417E">
        <w:rPr>
          <w:rFonts w:ascii="Times New Roman" w:eastAsia="Calibri" w:hAnsi="Times New Roman" w:cs="Times New Roman"/>
          <w:sz w:val="24"/>
          <w:szCs w:val="24"/>
          <w:lang w:bidi="he-IL"/>
        </w:rPr>
        <w:t xml:space="preserve">. </w:t>
      </w:r>
      <w:r w:rsidR="00AA2EE5" w:rsidRPr="0062417E">
        <w:rPr>
          <w:rFonts w:ascii="Times New Roman" w:eastAsia="Calibri" w:hAnsi="Times New Roman" w:cs="Times New Roman"/>
          <w:sz w:val="24"/>
          <w:szCs w:val="24"/>
          <w:lang w:bidi="he-IL"/>
        </w:rPr>
        <w:t xml:space="preserve">We hope that awareness will have a ripple </w:t>
      </w:r>
      <w:r w:rsidR="00D079E5" w:rsidRPr="0062417E">
        <w:rPr>
          <w:rFonts w:ascii="Times New Roman" w:eastAsia="Calibri" w:hAnsi="Times New Roman" w:cs="Times New Roman"/>
          <w:sz w:val="24"/>
          <w:szCs w:val="24"/>
          <w:lang w:bidi="he-IL"/>
        </w:rPr>
        <w:t>effect</w:t>
      </w:r>
      <w:r w:rsidR="00AA2EE5" w:rsidRPr="0062417E">
        <w:rPr>
          <w:rFonts w:ascii="Times New Roman" w:eastAsia="Calibri" w:hAnsi="Times New Roman" w:cs="Times New Roman"/>
          <w:sz w:val="24"/>
          <w:szCs w:val="24"/>
          <w:lang w:bidi="he-IL"/>
        </w:rPr>
        <w:t xml:space="preserve"> </w:t>
      </w:r>
      <w:r w:rsidR="008E57D5" w:rsidRPr="0062417E">
        <w:rPr>
          <w:rFonts w:ascii="Times New Roman" w:eastAsia="Calibri" w:hAnsi="Times New Roman" w:cs="Times New Roman"/>
          <w:sz w:val="24"/>
          <w:szCs w:val="24"/>
          <w:lang w:bidi="he-IL"/>
        </w:rPr>
        <w:t xml:space="preserve">on all levels </w:t>
      </w:r>
      <w:r w:rsidR="00D079E5" w:rsidRPr="0062417E">
        <w:rPr>
          <w:rFonts w:ascii="Times New Roman" w:eastAsia="Calibri" w:hAnsi="Times New Roman" w:cs="Times New Roman"/>
          <w:sz w:val="24"/>
          <w:szCs w:val="24"/>
          <w:lang w:bidi="he-IL"/>
        </w:rPr>
        <w:t xml:space="preserve">of practitioners who come in contact with these children, </w:t>
      </w:r>
      <w:r w:rsidR="00AA2EE5" w:rsidRPr="0062417E">
        <w:rPr>
          <w:rFonts w:ascii="Times New Roman" w:eastAsia="Calibri" w:hAnsi="Times New Roman" w:cs="Times New Roman"/>
          <w:sz w:val="24"/>
          <w:szCs w:val="24"/>
          <w:lang w:bidi="he-IL"/>
        </w:rPr>
        <w:t>improving the</w:t>
      </w:r>
      <w:r w:rsidR="00D079E5" w:rsidRPr="0062417E">
        <w:rPr>
          <w:rFonts w:ascii="Times New Roman" w:eastAsia="Calibri" w:hAnsi="Times New Roman" w:cs="Times New Roman"/>
          <w:sz w:val="24"/>
          <w:szCs w:val="24"/>
          <w:lang w:bidi="he-IL"/>
        </w:rPr>
        <w:t xml:space="preserve"> level of treatment they receive and their prognosis worldwide.</w:t>
      </w:r>
      <w:r w:rsidR="00AA2EE5" w:rsidRPr="0062417E">
        <w:rPr>
          <w:rFonts w:ascii="Times New Roman" w:eastAsia="Calibri" w:hAnsi="Times New Roman" w:cs="Times New Roman"/>
          <w:sz w:val="24"/>
          <w:szCs w:val="24"/>
          <w:lang w:bidi="he-IL"/>
        </w:rPr>
        <w:t xml:space="preserve"> </w:t>
      </w:r>
      <w:r w:rsidRPr="0062417E">
        <w:rPr>
          <w:rFonts w:ascii="Times New Roman" w:eastAsia="Calibri" w:hAnsi="Times New Roman" w:cs="Times New Roman"/>
          <w:sz w:val="24"/>
          <w:szCs w:val="24"/>
          <w:lang w:bidi="he-IL"/>
        </w:rPr>
        <w:t xml:space="preserve"> </w:t>
      </w:r>
    </w:p>
    <w:p w14:paraId="2C7180AD" w14:textId="77777777" w:rsidR="0062417E" w:rsidRDefault="0062417E">
      <w:pPr>
        <w:rPr>
          <w:rFonts w:ascii="Times New Roman" w:eastAsia="Calibri" w:hAnsi="Times New Roman" w:cs="Times New Roman"/>
          <w:sz w:val="24"/>
          <w:szCs w:val="24"/>
          <w:lang w:bidi="he-IL"/>
        </w:rPr>
      </w:pPr>
      <w:r>
        <w:rPr>
          <w:rFonts w:ascii="Times New Roman" w:eastAsia="Calibri" w:hAnsi="Times New Roman" w:cs="Times New Roman"/>
          <w:sz w:val="24"/>
          <w:szCs w:val="24"/>
          <w:lang w:bidi="he-IL"/>
        </w:rPr>
        <w:br w:type="page"/>
      </w:r>
    </w:p>
    <w:p w14:paraId="65BDB021" w14:textId="34C2B39E" w:rsidR="00584575" w:rsidRPr="0062417E" w:rsidRDefault="00584575" w:rsidP="00022886">
      <w:pPr>
        <w:spacing w:line="360" w:lineRule="auto"/>
        <w:rPr>
          <w:rFonts w:ascii="Times New Roman" w:eastAsia="Calibri" w:hAnsi="Times New Roman" w:cs="Times New Roman"/>
          <w:sz w:val="24"/>
          <w:szCs w:val="24"/>
          <w:lang w:bidi="he-IL"/>
        </w:rPr>
      </w:pPr>
      <w:r w:rsidRPr="0062417E">
        <w:rPr>
          <w:rFonts w:ascii="Times New Roman" w:eastAsia="Calibri" w:hAnsi="Times New Roman" w:cs="Times New Roman"/>
          <w:sz w:val="24"/>
          <w:szCs w:val="24"/>
          <w:lang w:bidi="he-IL"/>
        </w:rPr>
        <w:lastRenderedPageBreak/>
        <w:t>References:</w:t>
      </w:r>
    </w:p>
    <w:p w14:paraId="696C5ED5" w14:textId="338E9D9E" w:rsidR="00477559" w:rsidRPr="0062417E" w:rsidRDefault="0034176B" w:rsidP="0062417E">
      <w:pPr>
        <w:pStyle w:val="ListParagraph"/>
        <w:numPr>
          <w:ilvl w:val="0"/>
          <w:numId w:val="2"/>
        </w:numPr>
        <w:spacing w:line="360" w:lineRule="auto"/>
        <w:rPr>
          <w:rFonts w:ascii="Times New Roman" w:eastAsia="Calibri" w:hAnsi="Times New Roman" w:cs="Times New Roman"/>
          <w:sz w:val="24"/>
          <w:szCs w:val="24"/>
          <w:lang w:bidi="he-IL"/>
        </w:rPr>
      </w:pPr>
      <w:proofErr w:type="spellStart"/>
      <w:r w:rsidRPr="0062417E">
        <w:rPr>
          <w:rFonts w:ascii="Times New Roman" w:eastAsia="Calibri" w:hAnsi="Times New Roman" w:cs="Times New Roman"/>
          <w:sz w:val="24"/>
          <w:szCs w:val="24"/>
          <w:lang w:bidi="he-IL"/>
        </w:rPr>
        <w:t>Prakken</w:t>
      </w:r>
      <w:proofErr w:type="spellEnd"/>
      <w:r w:rsidRPr="0062417E">
        <w:rPr>
          <w:rFonts w:ascii="Times New Roman" w:eastAsia="Calibri" w:hAnsi="Times New Roman" w:cs="Times New Roman"/>
          <w:sz w:val="24"/>
          <w:szCs w:val="24"/>
          <w:lang w:bidi="he-IL"/>
        </w:rPr>
        <w:t xml:space="preserve"> B, </w:t>
      </w:r>
      <w:proofErr w:type="spellStart"/>
      <w:r w:rsidRPr="0062417E">
        <w:rPr>
          <w:rFonts w:ascii="Times New Roman" w:eastAsia="Calibri" w:hAnsi="Times New Roman" w:cs="Times New Roman"/>
          <w:sz w:val="24"/>
          <w:szCs w:val="24"/>
          <w:lang w:bidi="he-IL"/>
        </w:rPr>
        <w:t>Albani</w:t>
      </w:r>
      <w:proofErr w:type="spellEnd"/>
      <w:r w:rsidRPr="0062417E">
        <w:rPr>
          <w:rFonts w:ascii="Times New Roman" w:eastAsia="Calibri" w:hAnsi="Times New Roman" w:cs="Times New Roman"/>
          <w:sz w:val="24"/>
          <w:szCs w:val="24"/>
          <w:lang w:bidi="he-IL"/>
        </w:rPr>
        <w:t xml:space="preserve"> S, Martini A. Juvenile idiopathic arthritis. Lancet. 2011 Jun 18;377(9783):2138-49. </w:t>
      </w:r>
      <w:proofErr w:type="spellStart"/>
      <w:r w:rsidRPr="0062417E">
        <w:rPr>
          <w:rFonts w:ascii="Times New Roman" w:eastAsia="Calibri" w:hAnsi="Times New Roman" w:cs="Times New Roman"/>
          <w:sz w:val="24"/>
          <w:szCs w:val="24"/>
          <w:lang w:bidi="he-IL"/>
        </w:rPr>
        <w:t>doi</w:t>
      </w:r>
      <w:proofErr w:type="spellEnd"/>
      <w:r w:rsidRPr="0062417E">
        <w:rPr>
          <w:rFonts w:ascii="Times New Roman" w:eastAsia="Calibri" w:hAnsi="Times New Roman" w:cs="Times New Roman"/>
          <w:sz w:val="24"/>
          <w:szCs w:val="24"/>
          <w:lang w:bidi="he-IL"/>
        </w:rPr>
        <w:t xml:space="preserve">: 10.1016/S0140-6736(11)60244-4. Review. PubMed PMID: 21684384. </w:t>
      </w:r>
    </w:p>
    <w:p w14:paraId="366C0902" w14:textId="210F9DAC" w:rsidR="00F840F7" w:rsidRPr="0062417E" w:rsidRDefault="0034176B" w:rsidP="0062417E">
      <w:pPr>
        <w:pStyle w:val="ListParagraph"/>
        <w:numPr>
          <w:ilvl w:val="0"/>
          <w:numId w:val="2"/>
        </w:numPr>
        <w:spacing w:line="360" w:lineRule="auto"/>
        <w:rPr>
          <w:rFonts w:ascii="Times New Roman" w:eastAsia="Calibri" w:hAnsi="Times New Roman" w:cs="Times New Roman"/>
          <w:sz w:val="24"/>
          <w:szCs w:val="24"/>
          <w:lang w:bidi="he-IL"/>
        </w:rPr>
      </w:pPr>
      <w:r w:rsidRPr="0062417E">
        <w:rPr>
          <w:rFonts w:ascii="Times New Roman" w:hAnsi="Times New Roman" w:cs="Times New Roman"/>
          <w:noProof/>
          <w:sz w:val="24"/>
          <w:szCs w:val="24"/>
        </w:rPr>
        <w:t>Paediatric Rheumatology. 2 ed. Foster HB, PA., editor. Oxford, UK: Oxford University Press; 2018.</w:t>
      </w:r>
    </w:p>
    <w:p w14:paraId="25AD7FA9" w14:textId="77777777" w:rsidR="0034176B" w:rsidRPr="0062417E" w:rsidRDefault="0034176B" w:rsidP="0062417E">
      <w:pPr>
        <w:pStyle w:val="EndNoteBibliography"/>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rPr>
        <w:t>Lundberg V, Eriksson C. Health-related quality of life among Swedish children with Juvenile Idiopathic Arthritis: parent-child discrepancies, gender differences and comparison with a European cohort. Pediatr Rheumatol Online J 2017; 15: 26.</w:t>
      </w:r>
    </w:p>
    <w:p w14:paraId="4B605A44" w14:textId="77777777" w:rsidR="0034176B" w:rsidRPr="0062417E" w:rsidRDefault="0034176B"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lang w:val="nl-NL"/>
        </w:rPr>
        <w:t xml:space="preserve">van Dijkhuizen EHP, Egert T, Egert Y, Costello W, Schoemaker C, Fernhout M, Kepic M, Martini A, Scala S, Rotstein-Grein I, Vastert SJ, Wulffraat NM. </w:t>
      </w:r>
      <w:r w:rsidRPr="0062417E">
        <w:rPr>
          <w:rFonts w:ascii="Times New Roman" w:hAnsi="Times New Roman" w:cs="Times New Roman"/>
          <w:noProof/>
          <w:sz w:val="24"/>
          <w:szCs w:val="24"/>
        </w:rPr>
        <w:t>Patient's experiences with the care for juvenile idiopathic arthritis across Europe. Pediatr Rheumatol Online J. 2018 Feb 8;16(1):10. doi: 10.1186/s12969-018-0226-0. PubMed PMID: 29422094;</w:t>
      </w:r>
    </w:p>
    <w:p w14:paraId="08668F4E" w14:textId="77777777" w:rsidR="00F840F7" w:rsidRPr="0062417E" w:rsidRDefault="00F840F7"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rPr>
        <w:t>Smith E, Gray W, Taylor-Robinson D, Foster H, Beresford MW. Predictors of access to care in JSLE – Evidence from the UK JSLE cohort study. Annals of Rheumatic Disease 2012; 71: 676.</w:t>
      </w:r>
    </w:p>
    <w:p w14:paraId="1EB98644" w14:textId="77777777" w:rsidR="00F840F7" w:rsidRPr="0062417E" w:rsidRDefault="00F840F7"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rPr>
        <w:t>Foster HE, Eltringham MS, Kay LJ, Friswell M, Abinun M, Myers A. Delay in access to appropriate care for children presenting with musculoskeletal symptoms and ultimately diagnosed with juvenile idiopathic arthritis. Arthritis Rheum 2007; 57: 921-7.</w:t>
      </w:r>
    </w:p>
    <w:p w14:paraId="35BB731E" w14:textId="733C1E29" w:rsidR="004A2AE3" w:rsidRPr="0062417E" w:rsidRDefault="004A2AE3"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rPr>
        <w:t>Feger DM, Longson N, Dodanwala H, Ostrov BE, Olsen NJ, June RR. Comparison of Adults With Polyarticular Juvenile Idiopathic Arthritis to Adults With Rheumatoid Arthritis: A Cross-sectional Analysis of Clinical Features and Medication Use. J Clin Rheumatol 2018.</w:t>
      </w:r>
    </w:p>
    <w:p w14:paraId="59D50A6A" w14:textId="4A73CE13" w:rsidR="007A2F9B" w:rsidRPr="0062417E" w:rsidRDefault="007A2F9B"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lang w:val="nl-NL"/>
        </w:rPr>
        <w:t xml:space="preserve">Minden K, Horneff G, Niewerth M, Seipelt E, Aringer M, Aries P, et al. </w:t>
      </w:r>
      <w:r w:rsidRPr="0062417E">
        <w:rPr>
          <w:rFonts w:ascii="Times New Roman" w:hAnsi="Times New Roman" w:cs="Times New Roman"/>
          <w:noProof/>
          <w:sz w:val="24"/>
          <w:szCs w:val="24"/>
        </w:rPr>
        <w:t>The time of DMARD start in Juvenile Idiopathic Arthritis determines the likelihood of a drug-free remission in young adulthood. Arthritis Care Res (Hoboken) 2018.</w:t>
      </w:r>
    </w:p>
    <w:p w14:paraId="4A3113C8" w14:textId="3B822AFF" w:rsidR="00363753" w:rsidRPr="0062417E" w:rsidRDefault="00363753" w:rsidP="0062417E">
      <w:pPr>
        <w:pStyle w:val="ListParagraph"/>
        <w:numPr>
          <w:ilvl w:val="0"/>
          <w:numId w:val="2"/>
        </w:numPr>
        <w:spacing w:line="360" w:lineRule="auto"/>
        <w:rPr>
          <w:rFonts w:ascii="Times New Roman" w:hAnsi="Times New Roman" w:cs="Times New Roman"/>
          <w:noProof/>
          <w:sz w:val="24"/>
          <w:szCs w:val="24"/>
        </w:rPr>
      </w:pPr>
      <w:r w:rsidRPr="0062417E">
        <w:rPr>
          <w:rFonts w:ascii="Times New Roman" w:hAnsi="Times New Roman" w:cs="Times New Roman"/>
          <w:noProof/>
          <w:sz w:val="24"/>
          <w:szCs w:val="24"/>
        </w:rPr>
        <w:t xml:space="preserve">Schoemaker CG, Armbrust W, Swart JF, Vastert SJ, van Loosdregt J, Verwoerd A, Whiting C, Cowan K, Olsder W, Versluis E, van Vliet R, Fernhout MJ, Bookelman SL, Cappon J, van den Berg JM, Schatorjé E, Muller PCEH, Kamphuis S, de Boer J,Lelieveld OTHM, van der Net J, Jongsma KR, van Rensen A, Dedding C, Wulffraat NM. Dutch </w:t>
      </w:r>
      <w:r w:rsidRPr="0062417E">
        <w:rPr>
          <w:rFonts w:ascii="Times New Roman" w:hAnsi="Times New Roman" w:cs="Times New Roman"/>
          <w:noProof/>
          <w:sz w:val="24"/>
          <w:szCs w:val="24"/>
        </w:rPr>
        <w:lastRenderedPageBreak/>
        <w:t>juvenile idiopathic arthritis patients, carers and clinicians create a research agenda together following the James Lind Alliance method: a study protocol. Pediatr Rheumatol Online J. 2018 Sep 15;16(1):57. doi:10.1186/s12969-018-0276-3.  Review. PubMed PMID: 30219072;</w:t>
      </w:r>
    </w:p>
    <w:p w14:paraId="6D7A1C90" w14:textId="6FCB82E5" w:rsidR="00AE44DE" w:rsidRPr="004B7933" w:rsidRDefault="00AE44DE" w:rsidP="0034176B">
      <w:pPr>
        <w:ind w:left="360"/>
        <w:rPr>
          <w:lang w:bidi="he-IL"/>
        </w:rPr>
      </w:pPr>
    </w:p>
    <w:p w14:paraId="391ABC94" w14:textId="038B4CAB" w:rsidR="0062417E" w:rsidRDefault="0062417E">
      <w:pPr>
        <w:rPr>
          <w:rFonts w:ascii="Segoe UI" w:eastAsia="Calibri" w:hAnsi="Segoe UI" w:cs="Segoe UI"/>
          <w:sz w:val="24"/>
          <w:szCs w:val="24"/>
          <w:lang w:bidi="he-IL"/>
        </w:rPr>
      </w:pPr>
      <w:r>
        <w:rPr>
          <w:rFonts w:ascii="Segoe UI" w:eastAsia="Calibri" w:hAnsi="Segoe UI" w:cs="Segoe UI"/>
          <w:sz w:val="24"/>
          <w:szCs w:val="24"/>
          <w:lang w:bidi="he-IL"/>
        </w:rPr>
        <w:br w:type="page"/>
      </w:r>
    </w:p>
    <w:p w14:paraId="1208E855" w14:textId="0594E9C9" w:rsidR="00584575" w:rsidRDefault="0062417E" w:rsidP="00022886">
      <w:pPr>
        <w:spacing w:line="360" w:lineRule="auto"/>
        <w:rPr>
          <w:rFonts w:ascii="Segoe UI" w:eastAsia="Calibri" w:hAnsi="Segoe UI" w:cs="Segoe UI"/>
          <w:sz w:val="24"/>
          <w:szCs w:val="24"/>
          <w:lang w:bidi="he-IL"/>
        </w:rPr>
      </w:pPr>
      <w:r>
        <w:rPr>
          <w:rFonts w:ascii="Segoe UI" w:eastAsia="Calibri" w:hAnsi="Segoe UI" w:cs="Segoe UI"/>
          <w:sz w:val="24"/>
          <w:szCs w:val="24"/>
          <w:lang w:bidi="he-IL"/>
        </w:rPr>
        <w:lastRenderedPageBreak/>
        <w:t>Figure 1</w:t>
      </w:r>
    </w:p>
    <w:p w14:paraId="5089724D" w14:textId="67D07955" w:rsidR="00051FA0" w:rsidRDefault="0062417E">
      <w:r w:rsidRPr="00E359CB">
        <w:rPr>
          <w:rFonts w:ascii="Segoe UI" w:eastAsia="Calibri" w:hAnsi="Segoe UI" w:cs="Segoe UI"/>
          <w:noProof/>
          <w:sz w:val="24"/>
          <w:szCs w:val="24"/>
        </w:rPr>
        <w:drawing>
          <wp:inline distT="0" distB="0" distL="0" distR="0" wp14:anchorId="43CB9037" wp14:editId="73685BC1">
            <wp:extent cx="2166466" cy="2162175"/>
            <wp:effectExtent l="0" t="0" r="5715" b="0"/>
            <wp:docPr id="2" name="Picture 1" descr="C:\Users\Tsipi\Google Drive\עינבר\pres\world day\WORD-d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pi\Google Drive\עינבר\pres\world day\WORD-day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2205" cy="2187863"/>
                    </a:xfrm>
                    <a:prstGeom prst="rect">
                      <a:avLst/>
                    </a:prstGeom>
                    <a:noFill/>
                    <a:ln>
                      <a:noFill/>
                    </a:ln>
                  </pic:spPr>
                </pic:pic>
              </a:graphicData>
            </a:graphic>
          </wp:inline>
        </w:drawing>
      </w:r>
    </w:p>
    <w:p w14:paraId="30B586A0" w14:textId="77777777" w:rsidR="0062417E" w:rsidRDefault="0062417E"/>
    <w:p w14:paraId="2C10AA21" w14:textId="77777777" w:rsidR="0062417E" w:rsidRDefault="0062417E"/>
    <w:p w14:paraId="4C43CA67" w14:textId="77777777" w:rsidR="0062417E" w:rsidRPr="00EC1366" w:rsidRDefault="0062417E" w:rsidP="0062417E">
      <w:pPr>
        <w:spacing w:line="360" w:lineRule="auto"/>
        <w:rPr>
          <w:rFonts w:ascii="Segoe UI" w:eastAsia="Calibri" w:hAnsi="Segoe UI" w:cs="Segoe UI"/>
          <w:b/>
          <w:sz w:val="24"/>
          <w:szCs w:val="24"/>
          <w:lang w:bidi="he-IL"/>
        </w:rPr>
      </w:pPr>
      <w:r w:rsidRPr="00EC1366">
        <w:rPr>
          <w:rFonts w:ascii="Segoe UI" w:eastAsia="Calibri" w:hAnsi="Segoe UI" w:cs="Segoe UI"/>
          <w:b/>
          <w:sz w:val="24"/>
          <w:szCs w:val="24"/>
          <w:lang w:bidi="he-IL"/>
        </w:rPr>
        <w:t xml:space="preserve">Legend to figure 1: Logo of </w:t>
      </w:r>
      <w:proofErr w:type="spellStart"/>
      <w:r w:rsidRPr="00EC1366">
        <w:rPr>
          <w:rFonts w:ascii="Segoe UI" w:eastAsia="Calibri" w:hAnsi="Segoe UI" w:cs="Segoe UI"/>
          <w:b/>
          <w:sz w:val="24"/>
          <w:szCs w:val="24"/>
          <w:lang w:bidi="he-IL"/>
        </w:rPr>
        <w:t>WOrld</w:t>
      </w:r>
      <w:proofErr w:type="spellEnd"/>
      <w:r w:rsidRPr="00EC1366">
        <w:rPr>
          <w:rFonts w:ascii="Segoe UI" w:eastAsia="Calibri" w:hAnsi="Segoe UI" w:cs="Segoe UI"/>
          <w:b/>
          <w:sz w:val="24"/>
          <w:szCs w:val="24"/>
          <w:lang w:bidi="he-IL"/>
        </w:rPr>
        <w:t xml:space="preserve"> young Rheumatic Diseases Day </w:t>
      </w:r>
    </w:p>
    <w:p w14:paraId="165B6BD0" w14:textId="77777777" w:rsidR="0062417E" w:rsidRDefault="0062417E"/>
    <w:sectPr w:rsidR="0062417E">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2F6AF0" w16cid:durableId="1F56824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36704" w14:textId="77777777" w:rsidR="00660004" w:rsidRDefault="00660004" w:rsidP="00466F8F">
      <w:pPr>
        <w:spacing w:after="0" w:line="240" w:lineRule="auto"/>
      </w:pPr>
      <w:r>
        <w:separator/>
      </w:r>
    </w:p>
  </w:endnote>
  <w:endnote w:type="continuationSeparator" w:id="0">
    <w:p w14:paraId="45F57085" w14:textId="77777777" w:rsidR="00660004" w:rsidRDefault="00660004" w:rsidP="0046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385438"/>
      <w:docPartObj>
        <w:docPartGallery w:val="Page Numbers (Bottom of Page)"/>
        <w:docPartUnique/>
      </w:docPartObj>
    </w:sdtPr>
    <w:sdtEndPr/>
    <w:sdtContent>
      <w:p w14:paraId="156AE19C" w14:textId="69D4547C" w:rsidR="0062417E" w:rsidRDefault="0062417E">
        <w:pPr>
          <w:pStyle w:val="Footer"/>
          <w:jc w:val="right"/>
        </w:pPr>
        <w:r>
          <w:fldChar w:fldCharType="begin"/>
        </w:r>
        <w:r>
          <w:instrText>PAGE   \* MERGEFORMAT</w:instrText>
        </w:r>
        <w:r>
          <w:fldChar w:fldCharType="separate"/>
        </w:r>
        <w:r w:rsidR="002E3CB6" w:rsidRPr="002E3CB6">
          <w:rPr>
            <w:noProof/>
            <w:lang w:val="nl-NL"/>
          </w:rPr>
          <w:t>1</w:t>
        </w:r>
        <w:r>
          <w:fldChar w:fldCharType="end"/>
        </w:r>
      </w:p>
    </w:sdtContent>
  </w:sdt>
  <w:p w14:paraId="44CDEE39" w14:textId="77777777" w:rsidR="0062417E" w:rsidRDefault="006241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81708" w14:textId="77777777" w:rsidR="00660004" w:rsidRDefault="00660004" w:rsidP="00466F8F">
      <w:pPr>
        <w:spacing w:after="0" w:line="240" w:lineRule="auto"/>
      </w:pPr>
      <w:r>
        <w:separator/>
      </w:r>
    </w:p>
  </w:footnote>
  <w:footnote w:type="continuationSeparator" w:id="0">
    <w:p w14:paraId="3635BB4F" w14:textId="77777777" w:rsidR="00660004" w:rsidRDefault="00660004" w:rsidP="00466F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20DCA"/>
    <w:multiLevelType w:val="hybridMultilevel"/>
    <w:tmpl w:val="03F88D88"/>
    <w:lvl w:ilvl="0" w:tplc="B80E6B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A7A14BA"/>
    <w:multiLevelType w:val="hybridMultilevel"/>
    <w:tmpl w:val="53D2F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8FA18D8"/>
    <w:multiLevelType w:val="hybridMultilevel"/>
    <w:tmpl w:val="53D2F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633267"/>
    <w:multiLevelType w:val="hybridMultilevel"/>
    <w:tmpl w:val="53D2F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upus journal modified vancover&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vf5sdreqvfra3e2xem5ta9e9zd9xs00a2e0&quot;&gt;My EndNote Library&lt;record-ids&gt;&lt;item&gt;134&lt;/item&gt;&lt;item&gt;783&lt;/item&gt;&lt;item&gt;1131&lt;/item&gt;&lt;item&gt;1133&lt;/item&gt;&lt;item&gt;1134&lt;/item&gt;&lt;item&gt;1135&lt;/item&gt;&lt;item&gt;1136&lt;/item&gt;&lt;item&gt;1137&lt;/item&gt;&lt;item&gt;1139&lt;/item&gt;&lt;item&gt;1140&lt;/item&gt;&lt;/record-ids&gt;&lt;/item&gt;&lt;/Libraries&gt;"/>
  </w:docVars>
  <w:rsids>
    <w:rsidRoot w:val="00022886"/>
    <w:rsid w:val="00022886"/>
    <w:rsid w:val="00081D3A"/>
    <w:rsid w:val="000A12B0"/>
    <w:rsid w:val="001008D2"/>
    <w:rsid w:val="00101B6E"/>
    <w:rsid w:val="00130598"/>
    <w:rsid w:val="001420F5"/>
    <w:rsid w:val="001C5821"/>
    <w:rsid w:val="00261E5C"/>
    <w:rsid w:val="00267E23"/>
    <w:rsid w:val="002E2904"/>
    <w:rsid w:val="002E3CB6"/>
    <w:rsid w:val="00333FF8"/>
    <w:rsid w:val="0033496A"/>
    <w:rsid w:val="0034176B"/>
    <w:rsid w:val="00357EA7"/>
    <w:rsid w:val="00363753"/>
    <w:rsid w:val="00380DF0"/>
    <w:rsid w:val="003E0240"/>
    <w:rsid w:val="00420888"/>
    <w:rsid w:val="00423CEE"/>
    <w:rsid w:val="00424091"/>
    <w:rsid w:val="0042572F"/>
    <w:rsid w:val="004263FC"/>
    <w:rsid w:val="004315CB"/>
    <w:rsid w:val="0043506F"/>
    <w:rsid w:val="00466F8F"/>
    <w:rsid w:val="00477559"/>
    <w:rsid w:val="004A2AE3"/>
    <w:rsid w:val="004A4B39"/>
    <w:rsid w:val="004B7933"/>
    <w:rsid w:val="004C63C1"/>
    <w:rsid w:val="004F24B8"/>
    <w:rsid w:val="00566D2F"/>
    <w:rsid w:val="00584575"/>
    <w:rsid w:val="00596043"/>
    <w:rsid w:val="0062417E"/>
    <w:rsid w:val="00624AD2"/>
    <w:rsid w:val="00660004"/>
    <w:rsid w:val="006905EC"/>
    <w:rsid w:val="006C154B"/>
    <w:rsid w:val="006D04C5"/>
    <w:rsid w:val="00704207"/>
    <w:rsid w:val="00735A70"/>
    <w:rsid w:val="007458B0"/>
    <w:rsid w:val="0074765F"/>
    <w:rsid w:val="00762C4A"/>
    <w:rsid w:val="007924AF"/>
    <w:rsid w:val="007A2F9B"/>
    <w:rsid w:val="007A777C"/>
    <w:rsid w:val="007D364B"/>
    <w:rsid w:val="007D6E33"/>
    <w:rsid w:val="007F5623"/>
    <w:rsid w:val="00810D60"/>
    <w:rsid w:val="00811F27"/>
    <w:rsid w:val="00817820"/>
    <w:rsid w:val="00890824"/>
    <w:rsid w:val="008A2D38"/>
    <w:rsid w:val="008A6095"/>
    <w:rsid w:val="008C5F8C"/>
    <w:rsid w:val="008E57D5"/>
    <w:rsid w:val="008F71CB"/>
    <w:rsid w:val="009738AB"/>
    <w:rsid w:val="009A255B"/>
    <w:rsid w:val="009A29A2"/>
    <w:rsid w:val="009A55F1"/>
    <w:rsid w:val="009A7C14"/>
    <w:rsid w:val="009B68A9"/>
    <w:rsid w:val="009D7B24"/>
    <w:rsid w:val="00A27EE5"/>
    <w:rsid w:val="00A55DE0"/>
    <w:rsid w:val="00A64147"/>
    <w:rsid w:val="00A838C3"/>
    <w:rsid w:val="00AA2B82"/>
    <w:rsid w:val="00AA2EE5"/>
    <w:rsid w:val="00AD3B45"/>
    <w:rsid w:val="00AE44DE"/>
    <w:rsid w:val="00AF3D6B"/>
    <w:rsid w:val="00AF6E15"/>
    <w:rsid w:val="00B64F1C"/>
    <w:rsid w:val="00B80A4C"/>
    <w:rsid w:val="00BB4663"/>
    <w:rsid w:val="00BF4D13"/>
    <w:rsid w:val="00C04538"/>
    <w:rsid w:val="00C32AAE"/>
    <w:rsid w:val="00C33819"/>
    <w:rsid w:val="00CA3571"/>
    <w:rsid w:val="00CF633E"/>
    <w:rsid w:val="00D079E5"/>
    <w:rsid w:val="00D20B82"/>
    <w:rsid w:val="00D62E3F"/>
    <w:rsid w:val="00D62E5E"/>
    <w:rsid w:val="00D6723A"/>
    <w:rsid w:val="00DA551C"/>
    <w:rsid w:val="00DB5D51"/>
    <w:rsid w:val="00E028B2"/>
    <w:rsid w:val="00E06E7C"/>
    <w:rsid w:val="00E21446"/>
    <w:rsid w:val="00E359CB"/>
    <w:rsid w:val="00E362B0"/>
    <w:rsid w:val="00E54251"/>
    <w:rsid w:val="00E764F2"/>
    <w:rsid w:val="00EC1366"/>
    <w:rsid w:val="00EE758B"/>
    <w:rsid w:val="00F421FB"/>
    <w:rsid w:val="00F63DD6"/>
    <w:rsid w:val="00F75F66"/>
    <w:rsid w:val="00F840F7"/>
    <w:rsid w:val="00FA0BEA"/>
    <w:rsid w:val="00FD32B5"/>
    <w:rsid w:val="00FE3331"/>
    <w:rsid w:val="00FE5B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8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A77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F8F"/>
  </w:style>
  <w:style w:type="paragraph" w:styleId="Footer">
    <w:name w:val="footer"/>
    <w:basedOn w:val="Normal"/>
    <w:link w:val="FooterChar"/>
    <w:uiPriority w:val="99"/>
    <w:unhideWhenUsed/>
    <w:rsid w:val="00466F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F8F"/>
  </w:style>
  <w:style w:type="character" w:styleId="CommentReference">
    <w:name w:val="annotation reference"/>
    <w:basedOn w:val="DefaultParagraphFont"/>
    <w:uiPriority w:val="99"/>
    <w:semiHidden/>
    <w:unhideWhenUsed/>
    <w:rsid w:val="00BF4D13"/>
    <w:rPr>
      <w:sz w:val="16"/>
      <w:szCs w:val="16"/>
    </w:rPr>
  </w:style>
  <w:style w:type="paragraph" w:styleId="CommentText">
    <w:name w:val="annotation text"/>
    <w:basedOn w:val="Normal"/>
    <w:link w:val="CommentTextChar"/>
    <w:uiPriority w:val="99"/>
    <w:semiHidden/>
    <w:unhideWhenUsed/>
    <w:rsid w:val="00BF4D13"/>
    <w:pPr>
      <w:spacing w:line="240" w:lineRule="auto"/>
    </w:pPr>
    <w:rPr>
      <w:sz w:val="20"/>
      <w:szCs w:val="20"/>
    </w:rPr>
  </w:style>
  <w:style w:type="character" w:customStyle="1" w:styleId="CommentTextChar">
    <w:name w:val="Comment Text Char"/>
    <w:basedOn w:val="DefaultParagraphFont"/>
    <w:link w:val="CommentText"/>
    <w:uiPriority w:val="99"/>
    <w:semiHidden/>
    <w:rsid w:val="00BF4D13"/>
    <w:rPr>
      <w:sz w:val="20"/>
      <w:szCs w:val="20"/>
    </w:rPr>
  </w:style>
  <w:style w:type="paragraph" w:styleId="CommentSubject">
    <w:name w:val="annotation subject"/>
    <w:basedOn w:val="CommentText"/>
    <w:next w:val="CommentText"/>
    <w:link w:val="CommentSubjectChar"/>
    <w:uiPriority w:val="99"/>
    <w:semiHidden/>
    <w:unhideWhenUsed/>
    <w:rsid w:val="00BF4D13"/>
    <w:rPr>
      <w:b/>
      <w:bCs/>
    </w:rPr>
  </w:style>
  <w:style w:type="character" w:customStyle="1" w:styleId="CommentSubjectChar">
    <w:name w:val="Comment Subject Char"/>
    <w:basedOn w:val="CommentTextChar"/>
    <w:link w:val="CommentSubject"/>
    <w:uiPriority w:val="99"/>
    <w:semiHidden/>
    <w:rsid w:val="00BF4D13"/>
    <w:rPr>
      <w:b/>
      <w:bCs/>
      <w:sz w:val="20"/>
      <w:szCs w:val="20"/>
    </w:rPr>
  </w:style>
  <w:style w:type="paragraph" w:styleId="BalloonText">
    <w:name w:val="Balloon Text"/>
    <w:basedOn w:val="Normal"/>
    <w:link w:val="BalloonTextChar"/>
    <w:uiPriority w:val="99"/>
    <w:semiHidden/>
    <w:unhideWhenUsed/>
    <w:rsid w:val="00B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13"/>
    <w:rPr>
      <w:rFonts w:ascii="Tahoma" w:hAnsi="Tahoma" w:cs="Tahoma"/>
      <w:sz w:val="16"/>
      <w:szCs w:val="16"/>
    </w:rPr>
  </w:style>
  <w:style w:type="character" w:customStyle="1" w:styleId="Heading3Char">
    <w:name w:val="Heading 3 Char"/>
    <w:basedOn w:val="DefaultParagraphFont"/>
    <w:link w:val="Heading3"/>
    <w:uiPriority w:val="9"/>
    <w:semiHidden/>
    <w:rsid w:val="007A77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A777C"/>
    <w:rPr>
      <w:color w:val="0563C1" w:themeColor="hyperlink"/>
      <w:u w:val="single"/>
    </w:rPr>
  </w:style>
  <w:style w:type="character" w:customStyle="1" w:styleId="UnresolvedMention1">
    <w:name w:val="Unresolved Mention1"/>
    <w:basedOn w:val="DefaultParagraphFont"/>
    <w:uiPriority w:val="99"/>
    <w:semiHidden/>
    <w:unhideWhenUsed/>
    <w:rsid w:val="007A777C"/>
    <w:rPr>
      <w:color w:val="605E5C"/>
      <w:shd w:val="clear" w:color="auto" w:fill="E1DFDD"/>
    </w:rPr>
  </w:style>
  <w:style w:type="character" w:styleId="FollowedHyperlink">
    <w:name w:val="FollowedHyperlink"/>
    <w:basedOn w:val="DefaultParagraphFont"/>
    <w:uiPriority w:val="99"/>
    <w:semiHidden/>
    <w:unhideWhenUsed/>
    <w:rsid w:val="00FA0BEA"/>
    <w:rPr>
      <w:color w:val="954F72" w:themeColor="followedHyperlink"/>
      <w:u w:val="single"/>
    </w:rPr>
  </w:style>
  <w:style w:type="paragraph" w:styleId="ListParagraph">
    <w:name w:val="List Paragraph"/>
    <w:basedOn w:val="Normal"/>
    <w:uiPriority w:val="34"/>
    <w:qFormat/>
    <w:rsid w:val="009A255B"/>
    <w:pPr>
      <w:ind w:left="720"/>
      <w:contextualSpacing/>
    </w:pPr>
  </w:style>
  <w:style w:type="paragraph" w:customStyle="1" w:styleId="EndNoteBibliographyTitle">
    <w:name w:val="EndNote Bibliography Title"/>
    <w:basedOn w:val="Normal"/>
    <w:rsid w:val="00AD3B45"/>
    <w:pPr>
      <w:spacing w:after="0"/>
      <w:jc w:val="center"/>
    </w:pPr>
    <w:rPr>
      <w:rFonts w:ascii="Calibri" w:hAnsi="Calibri"/>
    </w:rPr>
  </w:style>
  <w:style w:type="paragraph" w:customStyle="1" w:styleId="EndNoteBibliography">
    <w:name w:val="EndNote Bibliography"/>
    <w:basedOn w:val="Normal"/>
    <w:rsid w:val="00AD3B45"/>
    <w:pPr>
      <w:spacing w:line="240" w:lineRule="auto"/>
    </w:pPr>
    <w:rPr>
      <w:rFonts w:ascii="Calibri" w:hAnsi="Calibri"/>
    </w:rPr>
  </w:style>
  <w:style w:type="paragraph" w:styleId="Revision">
    <w:name w:val="Revision"/>
    <w:hidden/>
    <w:uiPriority w:val="99"/>
    <w:semiHidden/>
    <w:rsid w:val="003417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87175">
      <w:bodyDiv w:val="1"/>
      <w:marLeft w:val="0"/>
      <w:marRight w:val="0"/>
      <w:marTop w:val="0"/>
      <w:marBottom w:val="0"/>
      <w:divBdr>
        <w:top w:val="none" w:sz="0" w:space="0" w:color="auto"/>
        <w:left w:val="none" w:sz="0" w:space="0" w:color="auto"/>
        <w:bottom w:val="none" w:sz="0" w:space="0" w:color="auto"/>
        <w:right w:val="none" w:sz="0" w:space="0" w:color="auto"/>
      </w:divBdr>
      <w:divsChild>
        <w:div w:id="1776362747">
          <w:marLeft w:val="0"/>
          <w:marRight w:val="0"/>
          <w:marTop w:val="0"/>
          <w:marBottom w:val="0"/>
          <w:divBdr>
            <w:top w:val="none" w:sz="0" w:space="0" w:color="auto"/>
            <w:left w:val="none" w:sz="0" w:space="0" w:color="auto"/>
            <w:bottom w:val="none" w:sz="0" w:space="0" w:color="auto"/>
            <w:right w:val="none" w:sz="0" w:space="0" w:color="auto"/>
          </w:divBdr>
          <w:divsChild>
            <w:div w:id="4650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EU" TargetMode="External"/><Relationship Id="rId9" Type="http://schemas.openxmlformats.org/officeDocument/2006/relationships/hyperlink" Target="http://www.ENCA.org" TargetMode="External"/><Relationship Id="rId10" Type="http://schemas.openxmlformats.org/officeDocument/2006/relationships/hyperlink" Target="http://www.printo.it/pediatric-rheumat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7EA1-0EC7-994F-9B9C-DE2B7527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1525</Words>
  <Characters>8696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UMC Utrecht</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egert family</dc:creator>
  <cp:lastModifiedBy>Smith, Eve [esmith8]</cp:lastModifiedBy>
  <cp:revision>6</cp:revision>
  <dcterms:created xsi:type="dcterms:W3CDTF">2018-10-31T09:01:00Z</dcterms:created>
  <dcterms:modified xsi:type="dcterms:W3CDTF">2018-12-23T13:18:00Z</dcterms:modified>
</cp:coreProperties>
</file>