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8F" w:rsidRDefault="00993A8F" w:rsidP="00993A8F">
      <w:pPr>
        <w:tabs>
          <w:tab w:val="left" w:pos="142"/>
        </w:tabs>
        <w:jc w:val="center"/>
        <w:rPr>
          <w:rFonts w:ascii="Times New Roman" w:hAnsi="Times New Roman" w:cs="Times New Roman"/>
          <w:b/>
          <w:sz w:val="24"/>
          <w:szCs w:val="24"/>
        </w:rPr>
      </w:pPr>
      <w:r w:rsidRPr="00FF276C">
        <w:rPr>
          <w:rFonts w:ascii="Times New Roman" w:hAnsi="Times New Roman" w:cs="Times New Roman"/>
          <w:b/>
          <w:sz w:val="24"/>
          <w:szCs w:val="24"/>
        </w:rPr>
        <w:t>From Laurels to Learners:</w:t>
      </w:r>
    </w:p>
    <w:p w:rsidR="00993A8F" w:rsidRPr="00FF276C" w:rsidRDefault="00993A8F" w:rsidP="00993A8F">
      <w:pPr>
        <w:tabs>
          <w:tab w:val="left" w:pos="142"/>
        </w:tabs>
        <w:spacing w:after="0" w:line="480" w:lineRule="auto"/>
        <w:jc w:val="center"/>
        <w:rPr>
          <w:rFonts w:ascii="Times New Roman" w:hAnsi="Times New Roman" w:cs="Times New Roman"/>
          <w:b/>
          <w:sz w:val="24"/>
          <w:szCs w:val="24"/>
          <w:lang w:val="en-GB"/>
        </w:rPr>
      </w:pPr>
      <w:r w:rsidRPr="00FF276C">
        <w:rPr>
          <w:rFonts w:ascii="Times New Roman" w:hAnsi="Times New Roman" w:cs="Times New Roman"/>
          <w:b/>
          <w:sz w:val="24"/>
          <w:szCs w:val="24"/>
        </w:rPr>
        <w:t>Leadership with Virtue</w:t>
      </w:r>
      <w:r w:rsidRPr="00FF276C" w:rsidDel="00B85EA2">
        <w:rPr>
          <w:rFonts w:ascii="Times New Roman" w:hAnsi="Times New Roman" w:cs="Times New Roman"/>
          <w:b/>
          <w:sz w:val="24"/>
          <w:szCs w:val="24"/>
          <w:lang w:val="en-GB"/>
        </w:rPr>
        <w:t xml:space="preserve"> </w:t>
      </w:r>
    </w:p>
    <w:p w:rsidR="00993A8F" w:rsidRDefault="00993A8F" w:rsidP="00993A8F">
      <w:pPr>
        <w:spacing w:after="0" w:line="240" w:lineRule="auto"/>
        <w:jc w:val="center"/>
        <w:rPr>
          <w:rFonts w:ascii="Times New Roman" w:hAnsi="Times New Roman"/>
          <w:color w:val="000000"/>
          <w:sz w:val="24"/>
          <w:szCs w:val="24"/>
        </w:rPr>
      </w:pPr>
    </w:p>
    <w:p w:rsidR="00993A8F" w:rsidRDefault="00993A8F" w:rsidP="00993A8F">
      <w:pPr>
        <w:spacing w:after="0" w:line="240" w:lineRule="auto"/>
        <w:jc w:val="center"/>
        <w:rPr>
          <w:rFonts w:ascii="Times New Roman" w:hAnsi="Times New Roman"/>
          <w:color w:val="000000"/>
          <w:sz w:val="24"/>
          <w:szCs w:val="24"/>
        </w:rPr>
      </w:pPr>
    </w:p>
    <w:p w:rsidR="00993A8F" w:rsidRPr="00833DD7" w:rsidRDefault="00993A8F" w:rsidP="00993A8F">
      <w:pPr>
        <w:spacing w:after="0" w:line="240" w:lineRule="auto"/>
        <w:jc w:val="center"/>
        <w:rPr>
          <w:rFonts w:ascii="Times New Roman" w:hAnsi="Times New Roman"/>
          <w:bCs/>
          <w:color w:val="000000"/>
          <w:sz w:val="24"/>
          <w:szCs w:val="24"/>
        </w:rPr>
      </w:pPr>
      <w:r w:rsidRPr="00833DD7">
        <w:rPr>
          <w:rFonts w:ascii="Times New Roman" w:hAnsi="Times New Roman"/>
          <w:color w:val="000000"/>
          <w:sz w:val="24"/>
          <w:szCs w:val="24"/>
        </w:rPr>
        <w:t>Professor Elena P. Antonacopoulou</w:t>
      </w:r>
      <w:r w:rsidRPr="00833DD7">
        <w:rPr>
          <w:rFonts w:ascii="Times New Roman" w:hAnsi="Times New Roman"/>
          <w:bCs/>
          <w:color w:val="000000"/>
          <w:sz w:val="24"/>
          <w:szCs w:val="24"/>
        </w:rPr>
        <w:t xml:space="preserve"> </w:t>
      </w:r>
    </w:p>
    <w:p w:rsidR="00993A8F" w:rsidRPr="00833DD7" w:rsidRDefault="00993A8F" w:rsidP="00993A8F">
      <w:pPr>
        <w:spacing w:after="0" w:line="240" w:lineRule="auto"/>
        <w:jc w:val="center"/>
        <w:rPr>
          <w:rFonts w:ascii="Times New Roman" w:hAnsi="Times New Roman"/>
          <w:bCs/>
          <w:color w:val="000000"/>
          <w:sz w:val="24"/>
          <w:szCs w:val="24"/>
        </w:rPr>
      </w:pPr>
      <w:r w:rsidRPr="00833DD7">
        <w:rPr>
          <w:rFonts w:ascii="Times New Roman" w:hAnsi="Times New Roman"/>
          <w:bCs/>
          <w:color w:val="000000"/>
          <w:sz w:val="24"/>
          <w:szCs w:val="24"/>
        </w:rPr>
        <w:t>Director</w:t>
      </w:r>
      <w:r>
        <w:rPr>
          <w:rFonts w:ascii="Times New Roman" w:hAnsi="Times New Roman"/>
          <w:bCs/>
          <w:color w:val="000000"/>
          <w:sz w:val="24"/>
          <w:szCs w:val="24"/>
        </w:rPr>
        <w:t xml:space="preserve"> - </w:t>
      </w:r>
      <w:r w:rsidRPr="00833DD7">
        <w:rPr>
          <w:rFonts w:ascii="Times New Roman" w:hAnsi="Times New Roman"/>
          <w:bCs/>
          <w:color w:val="000000"/>
          <w:sz w:val="24"/>
          <w:szCs w:val="24"/>
        </w:rPr>
        <w:t>GNOSIS</w:t>
      </w:r>
    </w:p>
    <w:p w:rsidR="00993A8F" w:rsidRPr="00833DD7" w:rsidRDefault="00993A8F" w:rsidP="00993A8F">
      <w:pPr>
        <w:spacing w:after="0" w:line="240" w:lineRule="auto"/>
        <w:jc w:val="center"/>
        <w:rPr>
          <w:rFonts w:ascii="Times New Roman" w:hAnsi="Times New Roman"/>
          <w:bCs/>
          <w:color w:val="000000"/>
          <w:sz w:val="24"/>
          <w:szCs w:val="24"/>
        </w:rPr>
      </w:pPr>
      <w:r w:rsidRPr="00833DD7">
        <w:rPr>
          <w:rFonts w:ascii="Times New Roman" w:hAnsi="Times New Roman"/>
          <w:bCs/>
          <w:color w:val="000000"/>
          <w:sz w:val="24"/>
          <w:szCs w:val="24"/>
        </w:rPr>
        <w:t>University of Liverpool Management School</w:t>
      </w:r>
    </w:p>
    <w:p w:rsidR="00993A8F" w:rsidRPr="00833DD7" w:rsidRDefault="00993A8F" w:rsidP="00993A8F">
      <w:pPr>
        <w:spacing w:after="0" w:line="240" w:lineRule="auto"/>
        <w:jc w:val="center"/>
        <w:rPr>
          <w:rFonts w:ascii="Times New Roman" w:hAnsi="Times New Roman"/>
          <w:bCs/>
          <w:color w:val="000000"/>
          <w:sz w:val="24"/>
          <w:szCs w:val="24"/>
        </w:rPr>
      </w:pPr>
      <w:r w:rsidRPr="00833DD7">
        <w:rPr>
          <w:rFonts w:ascii="Times New Roman" w:hAnsi="Times New Roman"/>
          <w:bCs/>
          <w:color w:val="000000"/>
          <w:sz w:val="24"/>
          <w:szCs w:val="24"/>
        </w:rPr>
        <w:t>Chatham Building</w:t>
      </w:r>
    </w:p>
    <w:p w:rsidR="00993A8F" w:rsidRPr="00833DD7" w:rsidRDefault="00993A8F" w:rsidP="00993A8F">
      <w:pPr>
        <w:spacing w:after="0" w:line="240" w:lineRule="auto"/>
        <w:jc w:val="center"/>
        <w:rPr>
          <w:rFonts w:ascii="Times New Roman" w:hAnsi="Times New Roman"/>
          <w:bCs/>
          <w:color w:val="000000"/>
          <w:sz w:val="24"/>
          <w:szCs w:val="24"/>
        </w:rPr>
      </w:pPr>
      <w:r w:rsidRPr="00833DD7">
        <w:rPr>
          <w:rFonts w:ascii="Times New Roman" w:hAnsi="Times New Roman"/>
          <w:bCs/>
          <w:color w:val="000000"/>
          <w:sz w:val="24"/>
          <w:szCs w:val="24"/>
        </w:rPr>
        <w:t>Liverpool, L69 7ZH</w:t>
      </w:r>
    </w:p>
    <w:p w:rsidR="00993A8F" w:rsidRPr="00833DD7" w:rsidRDefault="00993A8F" w:rsidP="00993A8F">
      <w:pPr>
        <w:pStyle w:val="Header"/>
        <w:jc w:val="center"/>
        <w:rPr>
          <w:rFonts w:ascii="Times New Roman" w:hAnsi="Times New Roman"/>
          <w:bCs/>
          <w:color w:val="000000"/>
          <w:szCs w:val="24"/>
        </w:rPr>
      </w:pPr>
      <w:r w:rsidRPr="00833DD7">
        <w:rPr>
          <w:rFonts w:ascii="Times New Roman" w:hAnsi="Times New Roman"/>
          <w:bCs/>
          <w:color w:val="000000"/>
          <w:szCs w:val="24"/>
        </w:rPr>
        <w:t>UNITED KINGDOM</w:t>
      </w:r>
    </w:p>
    <w:p w:rsidR="00993A8F" w:rsidRPr="00833DD7" w:rsidRDefault="00993A8F" w:rsidP="00993A8F">
      <w:pPr>
        <w:spacing w:after="0" w:line="240" w:lineRule="auto"/>
        <w:jc w:val="center"/>
        <w:rPr>
          <w:rFonts w:ascii="Times New Roman" w:hAnsi="Times New Roman"/>
          <w:iCs/>
          <w:sz w:val="24"/>
          <w:szCs w:val="24"/>
          <w:lang w:val="en-GB"/>
        </w:rPr>
      </w:pPr>
      <w:proofErr w:type="gramStart"/>
      <w:r w:rsidRPr="00833DD7">
        <w:rPr>
          <w:rFonts w:ascii="Times New Roman" w:hAnsi="Times New Roman"/>
          <w:bCs/>
          <w:color w:val="000000"/>
          <w:sz w:val="24"/>
          <w:szCs w:val="24"/>
        </w:rPr>
        <w:t>e-mail</w:t>
      </w:r>
      <w:proofErr w:type="gramEnd"/>
      <w:r w:rsidRPr="00833DD7">
        <w:rPr>
          <w:rFonts w:ascii="Times New Roman" w:hAnsi="Times New Roman"/>
          <w:bCs/>
          <w:color w:val="000000"/>
          <w:sz w:val="24"/>
          <w:szCs w:val="24"/>
        </w:rPr>
        <w:t>:</w:t>
      </w:r>
      <w:r w:rsidRPr="00833DD7">
        <w:rPr>
          <w:rFonts w:ascii="Times New Roman" w:hAnsi="Times New Roman"/>
          <w:bCs/>
          <w:color w:val="000000"/>
          <w:sz w:val="24"/>
          <w:szCs w:val="24"/>
          <w:u w:val="single"/>
        </w:rPr>
        <w:t xml:space="preserve"> </w:t>
      </w:r>
      <w:hyperlink r:id="rId8" w:history="1">
        <w:r w:rsidRPr="00833DD7">
          <w:rPr>
            <w:rStyle w:val="Hyperlink"/>
            <w:rFonts w:ascii="Times New Roman" w:hAnsi="Times New Roman"/>
            <w:bCs/>
            <w:sz w:val="24"/>
            <w:szCs w:val="24"/>
          </w:rPr>
          <w:t>E.Antonacopoulou@liverpool.ac.uk</w:t>
        </w:r>
      </w:hyperlink>
      <w:r w:rsidRPr="00833DD7">
        <w:rPr>
          <w:rFonts w:ascii="Times New Roman" w:hAnsi="Times New Roman"/>
          <w:iCs/>
          <w:sz w:val="24"/>
          <w:szCs w:val="24"/>
          <w:lang w:val="en-GB"/>
        </w:rPr>
        <w:t xml:space="preserve"> </w:t>
      </w:r>
    </w:p>
    <w:p w:rsidR="00993A8F" w:rsidRDefault="00993A8F" w:rsidP="00993A8F">
      <w:pPr>
        <w:jc w:val="center"/>
        <w:rPr>
          <w:rFonts w:ascii="Times New Roman" w:hAnsi="Times New Roman"/>
          <w:iCs/>
          <w:sz w:val="24"/>
          <w:szCs w:val="24"/>
          <w:lang w:val="en-GB"/>
        </w:rPr>
      </w:pPr>
    </w:p>
    <w:p w:rsidR="00993A8F" w:rsidRDefault="00993A8F" w:rsidP="00993A8F">
      <w:pPr>
        <w:jc w:val="center"/>
        <w:rPr>
          <w:rFonts w:ascii="Times New Roman" w:hAnsi="Times New Roman"/>
          <w:iCs/>
          <w:sz w:val="24"/>
          <w:szCs w:val="24"/>
          <w:lang w:val="en-GB"/>
        </w:rPr>
      </w:pPr>
    </w:p>
    <w:p w:rsidR="00993A8F" w:rsidRDefault="00993A8F" w:rsidP="00993A8F">
      <w:pPr>
        <w:spacing w:after="0"/>
        <w:jc w:val="center"/>
        <w:rPr>
          <w:rFonts w:ascii="Times New Roman" w:hAnsi="Times New Roman"/>
          <w:iCs/>
          <w:sz w:val="24"/>
          <w:szCs w:val="24"/>
          <w:lang w:val="en-GB"/>
        </w:rPr>
      </w:pPr>
      <w:r>
        <w:rPr>
          <w:rFonts w:ascii="Times New Roman" w:hAnsi="Times New Roman"/>
          <w:iCs/>
          <w:sz w:val="24"/>
          <w:szCs w:val="24"/>
          <w:lang w:val="en-GB"/>
        </w:rPr>
        <w:t>Professor Regina Bento</w:t>
      </w:r>
    </w:p>
    <w:p w:rsidR="00993A8F" w:rsidRDefault="00993A8F" w:rsidP="00993A8F">
      <w:pPr>
        <w:spacing w:after="0"/>
        <w:jc w:val="center"/>
        <w:rPr>
          <w:rFonts w:ascii="Times New Roman" w:hAnsi="Times New Roman"/>
          <w:iCs/>
          <w:sz w:val="24"/>
          <w:szCs w:val="24"/>
          <w:lang w:val="en-GB"/>
        </w:rPr>
      </w:pPr>
      <w:r>
        <w:rPr>
          <w:rFonts w:ascii="Times New Roman" w:hAnsi="Times New Roman"/>
          <w:iCs/>
          <w:sz w:val="24"/>
          <w:szCs w:val="24"/>
          <w:lang w:val="en-GB"/>
        </w:rPr>
        <w:t>Merrick School of Business</w:t>
      </w:r>
    </w:p>
    <w:p w:rsidR="00993A8F" w:rsidRDefault="00993A8F" w:rsidP="00993A8F">
      <w:pPr>
        <w:spacing w:after="0"/>
        <w:jc w:val="center"/>
        <w:rPr>
          <w:rFonts w:ascii="Times New Roman" w:hAnsi="Times New Roman"/>
          <w:iCs/>
          <w:sz w:val="24"/>
          <w:szCs w:val="24"/>
          <w:lang w:val="en-GB"/>
        </w:rPr>
      </w:pPr>
      <w:r>
        <w:rPr>
          <w:rFonts w:ascii="Times New Roman" w:hAnsi="Times New Roman"/>
          <w:iCs/>
          <w:sz w:val="24"/>
          <w:szCs w:val="24"/>
          <w:lang w:val="en-GB"/>
        </w:rPr>
        <w:t>University of Baltimore</w:t>
      </w:r>
    </w:p>
    <w:p w:rsidR="00993A8F" w:rsidRDefault="00993A8F" w:rsidP="00993A8F">
      <w:pPr>
        <w:spacing w:after="0"/>
        <w:jc w:val="center"/>
        <w:rPr>
          <w:rFonts w:ascii="Times New Roman" w:hAnsi="Times New Roman"/>
          <w:iCs/>
          <w:sz w:val="24"/>
          <w:szCs w:val="24"/>
          <w:lang w:val="en-GB"/>
        </w:rPr>
      </w:pPr>
      <w:r>
        <w:rPr>
          <w:rFonts w:ascii="Times New Roman" w:hAnsi="Times New Roman"/>
          <w:iCs/>
          <w:sz w:val="24"/>
          <w:szCs w:val="24"/>
          <w:lang w:val="en-GB"/>
        </w:rPr>
        <w:t>1420 N. Charles St., BC549</w:t>
      </w:r>
    </w:p>
    <w:p w:rsidR="00993A8F" w:rsidRDefault="00993A8F" w:rsidP="00993A8F">
      <w:pPr>
        <w:spacing w:after="0"/>
        <w:jc w:val="center"/>
        <w:rPr>
          <w:rFonts w:ascii="Times New Roman" w:hAnsi="Times New Roman"/>
          <w:iCs/>
          <w:sz w:val="24"/>
          <w:szCs w:val="24"/>
          <w:lang w:val="en-GB"/>
        </w:rPr>
      </w:pPr>
      <w:r>
        <w:rPr>
          <w:rFonts w:ascii="Times New Roman" w:hAnsi="Times New Roman"/>
          <w:iCs/>
          <w:sz w:val="24"/>
          <w:szCs w:val="24"/>
          <w:lang w:val="en-GB"/>
        </w:rPr>
        <w:t>Baltimore, MD 21201</w:t>
      </w:r>
    </w:p>
    <w:p w:rsidR="00993A8F" w:rsidRDefault="00993A8F" w:rsidP="00993A8F">
      <w:pPr>
        <w:spacing w:after="0"/>
        <w:jc w:val="center"/>
        <w:rPr>
          <w:rFonts w:ascii="Times New Roman" w:hAnsi="Times New Roman"/>
          <w:iCs/>
          <w:sz w:val="24"/>
          <w:szCs w:val="24"/>
          <w:lang w:val="en-GB"/>
        </w:rPr>
      </w:pPr>
      <w:r>
        <w:rPr>
          <w:rFonts w:ascii="Times New Roman" w:hAnsi="Times New Roman"/>
          <w:iCs/>
          <w:sz w:val="24"/>
          <w:szCs w:val="24"/>
          <w:lang w:val="en-GB"/>
        </w:rPr>
        <w:t>USA</w:t>
      </w:r>
    </w:p>
    <w:p w:rsidR="00993A8F" w:rsidRDefault="00993A8F" w:rsidP="00993A8F">
      <w:pPr>
        <w:spacing w:after="0"/>
        <w:jc w:val="center"/>
        <w:rPr>
          <w:rFonts w:ascii="Times New Roman" w:hAnsi="Times New Roman"/>
          <w:iCs/>
          <w:sz w:val="24"/>
          <w:szCs w:val="24"/>
          <w:lang w:val="en-GB"/>
        </w:rPr>
      </w:pPr>
      <w:proofErr w:type="gramStart"/>
      <w:r>
        <w:rPr>
          <w:rFonts w:ascii="Times New Roman" w:hAnsi="Times New Roman"/>
          <w:iCs/>
          <w:sz w:val="24"/>
          <w:szCs w:val="24"/>
          <w:lang w:val="en-GB"/>
        </w:rPr>
        <w:t>e-mail</w:t>
      </w:r>
      <w:proofErr w:type="gramEnd"/>
      <w:r>
        <w:rPr>
          <w:rFonts w:ascii="Times New Roman" w:hAnsi="Times New Roman"/>
          <w:iCs/>
          <w:sz w:val="24"/>
          <w:szCs w:val="24"/>
          <w:lang w:val="en-GB"/>
        </w:rPr>
        <w:t xml:space="preserve">: </w:t>
      </w:r>
      <w:hyperlink r:id="rId9" w:history="1">
        <w:r w:rsidRPr="00797965">
          <w:rPr>
            <w:rStyle w:val="Hyperlink"/>
            <w:rFonts w:ascii="Times New Roman" w:hAnsi="Times New Roman"/>
            <w:iCs/>
            <w:sz w:val="24"/>
            <w:szCs w:val="24"/>
            <w:lang w:val="en-GB"/>
          </w:rPr>
          <w:t>rbento@ubalt.edu</w:t>
        </w:r>
      </w:hyperlink>
    </w:p>
    <w:p w:rsidR="00993A8F" w:rsidRDefault="00993A8F" w:rsidP="00993A8F">
      <w:pPr>
        <w:spacing w:after="0"/>
        <w:jc w:val="center"/>
        <w:rPr>
          <w:rFonts w:ascii="Times New Roman" w:hAnsi="Times New Roman"/>
          <w:iCs/>
          <w:sz w:val="24"/>
          <w:szCs w:val="24"/>
          <w:lang w:val="en-GB"/>
        </w:rPr>
      </w:pPr>
    </w:p>
    <w:p w:rsidR="00993A8F" w:rsidRDefault="00993A8F" w:rsidP="00993A8F">
      <w:pPr>
        <w:jc w:val="center"/>
        <w:rPr>
          <w:rFonts w:ascii="Times New Roman" w:hAnsi="Times New Roman"/>
          <w:b/>
          <w:iCs/>
          <w:sz w:val="24"/>
          <w:szCs w:val="24"/>
          <w:lang w:val="en-GB"/>
        </w:rPr>
      </w:pPr>
    </w:p>
    <w:p w:rsidR="00993A8F" w:rsidRDefault="00993A8F" w:rsidP="00993A8F">
      <w:pPr>
        <w:rPr>
          <w:rFonts w:ascii="Times New Roman" w:hAnsi="Times New Roman"/>
          <w:iCs/>
          <w:sz w:val="24"/>
          <w:szCs w:val="24"/>
          <w:lang w:val="en-GB"/>
        </w:rPr>
      </w:pPr>
    </w:p>
    <w:p w:rsidR="00993A8F" w:rsidRDefault="00993A8F" w:rsidP="00993A8F">
      <w:pPr>
        <w:rPr>
          <w:rFonts w:ascii="Times New Roman" w:hAnsi="Times New Roman"/>
          <w:iCs/>
          <w:sz w:val="24"/>
          <w:szCs w:val="24"/>
          <w:lang w:val="en-GB"/>
        </w:rPr>
      </w:pPr>
    </w:p>
    <w:p w:rsidR="00993A8F" w:rsidRPr="00993A8F" w:rsidRDefault="00993A8F" w:rsidP="00993A8F">
      <w:pPr>
        <w:pStyle w:val="xmsonormal"/>
        <w:shd w:val="clear" w:color="auto" w:fill="FFFFFF"/>
        <w:spacing w:before="0" w:beforeAutospacing="0" w:after="0" w:afterAutospacing="0" w:line="276" w:lineRule="atLeast"/>
        <w:jc w:val="both"/>
      </w:pPr>
      <w:r w:rsidRPr="00993A8F">
        <w:rPr>
          <w:iCs/>
        </w:rPr>
        <w:t xml:space="preserve">Paper to appear in the Journal of Management Development, </w:t>
      </w:r>
      <w:r>
        <w:rPr>
          <w:iCs/>
        </w:rPr>
        <w:t xml:space="preserve">2018 </w:t>
      </w:r>
      <w:r w:rsidRPr="00993A8F">
        <w:rPr>
          <w:iCs/>
        </w:rPr>
        <w:t xml:space="preserve">Special </w:t>
      </w:r>
      <w:proofErr w:type="gramStart"/>
      <w:r w:rsidRPr="00993A8F">
        <w:rPr>
          <w:iCs/>
        </w:rPr>
        <w:t>Issue :</w:t>
      </w:r>
      <w:proofErr w:type="gramEnd"/>
      <w:r w:rsidRPr="00993A8F">
        <w:rPr>
          <w:iCs/>
        </w:rPr>
        <w:t xml:space="preserve"> ‘</w:t>
      </w:r>
      <w:r w:rsidRPr="00993A8F">
        <w:rPr>
          <w:i/>
          <w:iCs/>
        </w:rPr>
        <w:t>Hero or Human? Transformative approaches to leadership education in contemporary Business Schools’</w:t>
      </w:r>
    </w:p>
    <w:p w:rsidR="00993A8F" w:rsidRDefault="00993A8F" w:rsidP="00993A8F">
      <w:pPr>
        <w:tabs>
          <w:tab w:val="left" w:pos="142"/>
        </w:tabs>
        <w:jc w:val="center"/>
        <w:rPr>
          <w:rFonts w:ascii="Times New Roman" w:hAnsi="Times New Roman" w:cs="Times New Roman"/>
          <w:b/>
          <w:sz w:val="24"/>
          <w:szCs w:val="24"/>
        </w:rPr>
      </w:pPr>
    </w:p>
    <w:p w:rsidR="00993A8F" w:rsidRDefault="00993A8F" w:rsidP="00993A8F">
      <w:pPr>
        <w:tabs>
          <w:tab w:val="left" w:pos="142"/>
        </w:tabs>
        <w:jc w:val="center"/>
        <w:rPr>
          <w:rFonts w:ascii="Times New Roman" w:hAnsi="Times New Roman" w:cs="Times New Roman"/>
          <w:b/>
          <w:sz w:val="24"/>
          <w:szCs w:val="24"/>
        </w:rPr>
      </w:pPr>
    </w:p>
    <w:p w:rsidR="00993A8F" w:rsidRDefault="00993A8F">
      <w:pPr>
        <w:rPr>
          <w:rFonts w:ascii="Times New Roman" w:hAnsi="Times New Roman" w:cs="Times New Roman"/>
          <w:b/>
          <w:sz w:val="24"/>
          <w:szCs w:val="24"/>
        </w:rPr>
      </w:pPr>
      <w:r>
        <w:rPr>
          <w:rFonts w:ascii="Times New Roman" w:hAnsi="Times New Roman" w:cs="Times New Roman"/>
          <w:b/>
          <w:sz w:val="24"/>
          <w:szCs w:val="24"/>
        </w:rPr>
        <w:br w:type="page"/>
      </w:r>
    </w:p>
    <w:p w:rsidR="00993A8F" w:rsidRDefault="00993A8F" w:rsidP="0072510B">
      <w:pPr>
        <w:tabs>
          <w:tab w:val="left" w:pos="142"/>
        </w:tabs>
        <w:jc w:val="center"/>
        <w:rPr>
          <w:rFonts w:ascii="Times New Roman" w:hAnsi="Times New Roman" w:cs="Times New Roman"/>
          <w:b/>
          <w:sz w:val="24"/>
          <w:szCs w:val="24"/>
        </w:rPr>
      </w:pPr>
    </w:p>
    <w:p w:rsidR="0037707F" w:rsidRDefault="0037707F" w:rsidP="0072510B">
      <w:pPr>
        <w:tabs>
          <w:tab w:val="left" w:pos="142"/>
        </w:tabs>
        <w:jc w:val="center"/>
        <w:rPr>
          <w:rFonts w:ascii="Times New Roman" w:hAnsi="Times New Roman" w:cs="Times New Roman"/>
          <w:b/>
          <w:sz w:val="24"/>
          <w:szCs w:val="24"/>
        </w:rPr>
      </w:pPr>
      <w:r w:rsidRPr="00FF276C">
        <w:rPr>
          <w:rFonts w:ascii="Times New Roman" w:hAnsi="Times New Roman" w:cs="Times New Roman"/>
          <w:b/>
          <w:sz w:val="24"/>
          <w:szCs w:val="24"/>
        </w:rPr>
        <w:t>From Laurels to Learners:</w:t>
      </w:r>
    </w:p>
    <w:p w:rsidR="0037707F" w:rsidRPr="00FF276C" w:rsidRDefault="0037707F" w:rsidP="0037707F">
      <w:pPr>
        <w:tabs>
          <w:tab w:val="left" w:pos="142"/>
        </w:tabs>
        <w:spacing w:after="0" w:line="480" w:lineRule="auto"/>
        <w:jc w:val="center"/>
        <w:rPr>
          <w:rFonts w:ascii="Times New Roman" w:hAnsi="Times New Roman" w:cs="Times New Roman"/>
          <w:b/>
          <w:sz w:val="24"/>
          <w:szCs w:val="24"/>
          <w:lang w:val="en-GB"/>
        </w:rPr>
      </w:pPr>
      <w:r w:rsidRPr="00FF276C">
        <w:rPr>
          <w:rFonts w:ascii="Times New Roman" w:hAnsi="Times New Roman" w:cs="Times New Roman"/>
          <w:b/>
          <w:sz w:val="24"/>
          <w:szCs w:val="24"/>
        </w:rPr>
        <w:t>Leadership with Virtue</w:t>
      </w:r>
      <w:r w:rsidRPr="00FF276C" w:rsidDel="00B85EA2">
        <w:rPr>
          <w:rFonts w:ascii="Times New Roman" w:hAnsi="Times New Roman" w:cs="Times New Roman"/>
          <w:b/>
          <w:sz w:val="24"/>
          <w:szCs w:val="24"/>
          <w:lang w:val="en-GB"/>
        </w:rPr>
        <w:t xml:space="preserve"> </w:t>
      </w:r>
    </w:p>
    <w:p w:rsidR="00A90D6F" w:rsidRPr="00A90D6F" w:rsidRDefault="00A90D6F" w:rsidP="00BE3339">
      <w:pPr>
        <w:tabs>
          <w:tab w:val="left" w:pos="142"/>
        </w:tabs>
        <w:spacing w:line="480" w:lineRule="auto"/>
        <w:jc w:val="center"/>
        <w:rPr>
          <w:rFonts w:ascii="Times New Roman" w:hAnsi="Times New Roman" w:cs="Times New Roman"/>
          <w:b/>
          <w:sz w:val="24"/>
          <w:szCs w:val="24"/>
          <w:lang w:val="en-GB"/>
        </w:rPr>
      </w:pPr>
    </w:p>
    <w:p w:rsidR="00A90D6F" w:rsidRDefault="00A90D6F" w:rsidP="0037707F">
      <w:pPr>
        <w:tabs>
          <w:tab w:val="left" w:pos="142"/>
        </w:tabs>
        <w:spacing w:line="480" w:lineRule="auto"/>
        <w:jc w:val="both"/>
        <w:rPr>
          <w:rFonts w:ascii="Times New Roman" w:hAnsi="Times New Roman"/>
          <w:noProof/>
          <w:sz w:val="24"/>
          <w:szCs w:val="24"/>
        </w:rPr>
      </w:pPr>
      <w:r w:rsidRPr="00EE5FFD">
        <w:rPr>
          <w:rFonts w:ascii="Times New Roman" w:hAnsi="Times New Roman"/>
          <w:b/>
          <w:noProof/>
          <w:sz w:val="24"/>
          <w:szCs w:val="24"/>
        </w:rPr>
        <w:t>Abstract</w:t>
      </w:r>
      <w:r>
        <w:rPr>
          <w:rFonts w:ascii="Times New Roman" w:hAnsi="Times New Roman"/>
          <w:noProof/>
          <w:sz w:val="24"/>
          <w:szCs w:val="24"/>
        </w:rPr>
        <w:t xml:space="preserve"> </w:t>
      </w:r>
    </w:p>
    <w:p w:rsidR="00A90D6F" w:rsidRPr="00A90D6F" w:rsidRDefault="00821D40" w:rsidP="0037707F">
      <w:pPr>
        <w:tabs>
          <w:tab w:val="left" w:pos="142"/>
        </w:tabs>
        <w:autoSpaceDE w:val="0"/>
        <w:autoSpaceDN w:val="0"/>
        <w:adjustRightInd w:val="0"/>
        <w:spacing w:after="0" w:line="480" w:lineRule="auto"/>
        <w:jc w:val="both"/>
        <w:rPr>
          <w:rFonts w:ascii="Times New Roman" w:hAnsi="Times New Roman" w:cs="Times New Roman"/>
          <w:sz w:val="24"/>
          <w:szCs w:val="24"/>
        </w:rPr>
      </w:pPr>
      <w:r w:rsidRPr="00821D40">
        <w:rPr>
          <w:rFonts w:ascii="Times New Roman" w:hAnsi="Times New Roman" w:cs="Times New Roman"/>
          <w:b/>
          <w:sz w:val="24"/>
          <w:szCs w:val="24"/>
        </w:rPr>
        <w:t>Purpose</w:t>
      </w:r>
      <w:r w:rsidR="00A90D6F" w:rsidRPr="00A90D6F">
        <w:rPr>
          <w:rFonts w:ascii="Times New Roman" w:hAnsi="Times New Roman" w:cs="Times New Roman"/>
          <w:sz w:val="24"/>
          <w:szCs w:val="24"/>
        </w:rPr>
        <w:t xml:space="preserve"> –</w:t>
      </w:r>
      <w:r w:rsidR="007A7478">
        <w:rPr>
          <w:rFonts w:ascii="Times New Roman" w:hAnsi="Times New Roman" w:cs="Times New Roman"/>
          <w:sz w:val="24"/>
          <w:szCs w:val="24"/>
        </w:rPr>
        <w:t xml:space="preserve">To present a new approach to leadership development founded on the principle of </w:t>
      </w:r>
      <w:r w:rsidR="004A7839">
        <w:rPr>
          <w:rFonts w:ascii="Times New Roman" w:hAnsi="Times New Roman" w:cs="Times New Roman"/>
          <w:sz w:val="24"/>
          <w:szCs w:val="24"/>
        </w:rPr>
        <w:t xml:space="preserve">the </w:t>
      </w:r>
      <w:r w:rsidR="006B0BF7">
        <w:rPr>
          <w:rFonts w:ascii="Times New Roman" w:hAnsi="Times New Roman" w:cs="Times New Roman"/>
          <w:sz w:val="24"/>
          <w:szCs w:val="24"/>
        </w:rPr>
        <w:t>Leader-as-Learner</w:t>
      </w:r>
      <w:r w:rsidR="004A7839">
        <w:rPr>
          <w:rFonts w:ascii="Times New Roman" w:hAnsi="Times New Roman" w:cs="Times New Roman"/>
          <w:sz w:val="24"/>
          <w:szCs w:val="24"/>
        </w:rPr>
        <w:t xml:space="preserve">: a reflective human who pursues </w:t>
      </w:r>
      <w:r w:rsidR="007A7478">
        <w:rPr>
          <w:rFonts w:ascii="Times New Roman" w:hAnsi="Times New Roman" w:cs="Times New Roman"/>
          <w:sz w:val="24"/>
          <w:szCs w:val="24"/>
        </w:rPr>
        <w:t>the 4C</w:t>
      </w:r>
      <w:r w:rsidR="0007215C">
        <w:rPr>
          <w:rFonts w:ascii="Times New Roman" w:hAnsi="Times New Roman" w:cs="Times New Roman"/>
          <w:sz w:val="24"/>
          <w:szCs w:val="24"/>
        </w:rPr>
        <w:t>-</w:t>
      </w:r>
      <w:r w:rsidR="004A7839">
        <w:rPr>
          <w:rFonts w:ascii="Times New Roman" w:hAnsi="Times New Roman" w:cs="Times New Roman"/>
          <w:sz w:val="24"/>
          <w:szCs w:val="24"/>
        </w:rPr>
        <w:t xml:space="preserve"> virtues</w:t>
      </w:r>
      <w:r w:rsidR="007A7478">
        <w:rPr>
          <w:rFonts w:ascii="Times New Roman" w:hAnsi="Times New Roman" w:cs="Times New Roman"/>
          <w:sz w:val="24"/>
          <w:szCs w:val="24"/>
        </w:rPr>
        <w:t xml:space="preserve"> </w:t>
      </w:r>
      <w:r w:rsidR="00396046">
        <w:rPr>
          <w:rFonts w:ascii="Times New Roman" w:hAnsi="Times New Roman" w:cs="Times New Roman"/>
          <w:sz w:val="24"/>
          <w:szCs w:val="24"/>
        </w:rPr>
        <w:t xml:space="preserve">of </w:t>
      </w:r>
      <w:r w:rsidR="007A7478">
        <w:rPr>
          <w:rFonts w:ascii="Times New Roman" w:hAnsi="Times New Roman" w:cs="Times New Roman"/>
          <w:sz w:val="24"/>
          <w:szCs w:val="24"/>
        </w:rPr>
        <w:t>Courage, Commitment, Confidence and Curiosity</w:t>
      </w:r>
      <w:r w:rsidR="00396046">
        <w:rPr>
          <w:rFonts w:ascii="Times New Roman" w:hAnsi="Times New Roman" w:cs="Times New Roman"/>
          <w:sz w:val="24"/>
          <w:szCs w:val="24"/>
        </w:rPr>
        <w:t xml:space="preserve">, rather than the laurels of traditional approaches of heroic leadership. </w:t>
      </w:r>
    </w:p>
    <w:p w:rsidR="00631B91" w:rsidRDefault="00821D40" w:rsidP="0037707F">
      <w:pPr>
        <w:tabs>
          <w:tab w:val="left" w:pos="142"/>
        </w:tabs>
        <w:autoSpaceDE w:val="0"/>
        <w:autoSpaceDN w:val="0"/>
        <w:adjustRightInd w:val="0"/>
        <w:spacing w:after="0" w:line="480" w:lineRule="auto"/>
        <w:jc w:val="both"/>
        <w:rPr>
          <w:rFonts w:ascii="Times New Roman" w:hAnsi="Times New Roman" w:cs="Times New Roman"/>
          <w:sz w:val="24"/>
          <w:szCs w:val="24"/>
        </w:rPr>
      </w:pPr>
      <w:r w:rsidRPr="00821D40">
        <w:rPr>
          <w:rFonts w:ascii="Times New Roman" w:hAnsi="Times New Roman" w:cs="Times New Roman"/>
          <w:b/>
          <w:sz w:val="24"/>
          <w:szCs w:val="24"/>
        </w:rPr>
        <w:t>Design/methodology/approach</w:t>
      </w:r>
      <w:r w:rsidR="00A90D6F" w:rsidRPr="00A90D6F">
        <w:rPr>
          <w:rFonts w:ascii="Times New Roman" w:hAnsi="Times New Roman" w:cs="Times New Roman"/>
          <w:sz w:val="24"/>
          <w:szCs w:val="24"/>
        </w:rPr>
        <w:t xml:space="preserve"> – </w:t>
      </w:r>
      <w:r w:rsidR="007A7478">
        <w:rPr>
          <w:rFonts w:ascii="Times New Roman" w:hAnsi="Times New Roman" w:cs="Times New Roman"/>
          <w:sz w:val="24"/>
          <w:szCs w:val="24"/>
        </w:rPr>
        <w:t>Ex</w:t>
      </w:r>
      <w:r w:rsidR="00631B91">
        <w:rPr>
          <w:rFonts w:ascii="Times New Roman" w:hAnsi="Times New Roman" w:cs="Times New Roman"/>
          <w:sz w:val="24"/>
          <w:szCs w:val="24"/>
        </w:rPr>
        <w:t>plor</w:t>
      </w:r>
      <w:r w:rsidR="007A7478">
        <w:rPr>
          <w:rFonts w:ascii="Times New Roman" w:hAnsi="Times New Roman" w:cs="Times New Roman"/>
          <w:sz w:val="24"/>
          <w:szCs w:val="24"/>
        </w:rPr>
        <w:t xml:space="preserve">ing Art-based Methods </w:t>
      </w:r>
      <w:r w:rsidR="00045EFA">
        <w:rPr>
          <w:rFonts w:ascii="Times New Roman" w:hAnsi="Times New Roman" w:cs="Times New Roman"/>
          <w:sz w:val="24"/>
          <w:szCs w:val="24"/>
        </w:rPr>
        <w:t xml:space="preserve">(ABM) </w:t>
      </w:r>
      <w:r w:rsidR="007A7478">
        <w:rPr>
          <w:rFonts w:ascii="Times New Roman" w:hAnsi="Times New Roman" w:cs="Times New Roman"/>
          <w:sz w:val="24"/>
          <w:szCs w:val="24"/>
        </w:rPr>
        <w:t xml:space="preserve">and fostering a new </w:t>
      </w:r>
      <w:r w:rsidR="00631B91">
        <w:rPr>
          <w:rFonts w:ascii="Times New Roman" w:hAnsi="Times New Roman" w:cs="Times New Roman"/>
          <w:sz w:val="24"/>
          <w:szCs w:val="24"/>
        </w:rPr>
        <w:t xml:space="preserve">approach to </w:t>
      </w:r>
      <w:r w:rsidR="007A7478">
        <w:rPr>
          <w:rFonts w:ascii="Times New Roman" w:hAnsi="Times New Roman" w:cs="Times New Roman"/>
          <w:sz w:val="24"/>
          <w:szCs w:val="24"/>
        </w:rPr>
        <w:t>lea</w:t>
      </w:r>
      <w:r w:rsidR="00631B91">
        <w:rPr>
          <w:rFonts w:ascii="Times New Roman" w:hAnsi="Times New Roman" w:cs="Times New Roman"/>
          <w:sz w:val="24"/>
          <w:szCs w:val="24"/>
        </w:rPr>
        <w:t>dership development:</w:t>
      </w:r>
      <w:r w:rsidR="007A7478">
        <w:rPr>
          <w:rFonts w:ascii="Times New Roman" w:hAnsi="Times New Roman" w:cs="Times New Roman"/>
          <w:sz w:val="24"/>
          <w:szCs w:val="24"/>
        </w:rPr>
        <w:t xml:space="preserve">  Lea</w:t>
      </w:r>
      <w:r w:rsidR="00631B91">
        <w:rPr>
          <w:rFonts w:ascii="Times New Roman" w:hAnsi="Times New Roman" w:cs="Times New Roman"/>
          <w:sz w:val="24"/>
          <w:szCs w:val="24"/>
        </w:rPr>
        <w:t xml:space="preserve">ders-as-Learners. </w:t>
      </w:r>
    </w:p>
    <w:p w:rsidR="00A90D6F" w:rsidRPr="00A90D6F" w:rsidRDefault="00821D40" w:rsidP="0037707F">
      <w:pPr>
        <w:tabs>
          <w:tab w:val="left" w:pos="142"/>
        </w:tabs>
        <w:autoSpaceDE w:val="0"/>
        <w:autoSpaceDN w:val="0"/>
        <w:adjustRightInd w:val="0"/>
        <w:spacing w:after="0" w:line="480" w:lineRule="auto"/>
        <w:jc w:val="both"/>
        <w:rPr>
          <w:rFonts w:ascii="Times New Roman" w:hAnsi="Times New Roman" w:cs="Times New Roman"/>
          <w:sz w:val="24"/>
          <w:szCs w:val="24"/>
        </w:rPr>
      </w:pPr>
      <w:r w:rsidRPr="00821D40">
        <w:rPr>
          <w:rFonts w:ascii="Times New Roman" w:hAnsi="Times New Roman" w:cs="Times New Roman"/>
          <w:b/>
          <w:sz w:val="24"/>
          <w:szCs w:val="24"/>
        </w:rPr>
        <w:t>Findings</w:t>
      </w:r>
      <w:r w:rsidR="00A90D6F" w:rsidRPr="00A90D6F">
        <w:rPr>
          <w:rFonts w:ascii="Times New Roman" w:hAnsi="Times New Roman" w:cs="Times New Roman"/>
          <w:sz w:val="24"/>
          <w:szCs w:val="24"/>
        </w:rPr>
        <w:t xml:space="preserve"> </w:t>
      </w:r>
      <w:r w:rsidR="00A14D10">
        <w:rPr>
          <w:rFonts w:ascii="Times New Roman" w:hAnsi="Times New Roman" w:cs="Times New Roman"/>
          <w:sz w:val="24"/>
          <w:szCs w:val="24"/>
        </w:rPr>
        <w:t xml:space="preserve">– </w:t>
      </w:r>
      <w:r w:rsidR="00202F82">
        <w:rPr>
          <w:rFonts w:ascii="Times New Roman" w:hAnsi="Times New Roman" w:cs="Times New Roman"/>
          <w:sz w:val="24"/>
          <w:szCs w:val="24"/>
        </w:rPr>
        <w:t>S</w:t>
      </w:r>
      <w:r w:rsidR="00A14D10">
        <w:rPr>
          <w:rFonts w:ascii="Times New Roman" w:hAnsi="Times New Roman" w:cs="Times New Roman"/>
          <w:sz w:val="24"/>
          <w:szCs w:val="24"/>
        </w:rPr>
        <w:t xml:space="preserve">tudies and </w:t>
      </w:r>
      <w:r w:rsidR="004A7839">
        <w:rPr>
          <w:rFonts w:ascii="Times New Roman" w:hAnsi="Times New Roman" w:cs="Times New Roman"/>
          <w:sz w:val="24"/>
          <w:szCs w:val="24"/>
        </w:rPr>
        <w:t xml:space="preserve">theoretical </w:t>
      </w:r>
      <w:r w:rsidR="00A14D10">
        <w:rPr>
          <w:rFonts w:ascii="Times New Roman" w:hAnsi="Times New Roman" w:cs="Times New Roman"/>
          <w:sz w:val="24"/>
          <w:szCs w:val="24"/>
        </w:rPr>
        <w:t xml:space="preserve">findings </w:t>
      </w:r>
      <w:r w:rsidR="00202F82">
        <w:rPr>
          <w:rFonts w:ascii="Times New Roman" w:hAnsi="Times New Roman" w:cs="Times New Roman"/>
          <w:sz w:val="24"/>
          <w:szCs w:val="24"/>
        </w:rPr>
        <w:t xml:space="preserve">from the literature </w:t>
      </w:r>
      <w:r w:rsidR="00A14D10">
        <w:rPr>
          <w:rFonts w:ascii="Times New Roman" w:hAnsi="Times New Roman" w:cs="Times New Roman"/>
          <w:sz w:val="24"/>
          <w:szCs w:val="24"/>
        </w:rPr>
        <w:t xml:space="preserve">are </w:t>
      </w:r>
      <w:r w:rsidR="00202F82">
        <w:rPr>
          <w:rFonts w:ascii="Times New Roman" w:hAnsi="Times New Roman" w:cs="Times New Roman"/>
          <w:sz w:val="24"/>
          <w:szCs w:val="24"/>
        </w:rPr>
        <w:t>discussed</w:t>
      </w:r>
      <w:r w:rsidR="00A14D10">
        <w:rPr>
          <w:rFonts w:ascii="Times New Roman" w:hAnsi="Times New Roman" w:cs="Times New Roman"/>
          <w:sz w:val="24"/>
          <w:szCs w:val="24"/>
        </w:rPr>
        <w:t>.</w:t>
      </w:r>
    </w:p>
    <w:p w:rsidR="00202F82" w:rsidRDefault="00821D40" w:rsidP="0037707F">
      <w:pPr>
        <w:tabs>
          <w:tab w:val="left" w:pos="142"/>
        </w:tabs>
        <w:autoSpaceDE w:val="0"/>
        <w:autoSpaceDN w:val="0"/>
        <w:adjustRightInd w:val="0"/>
        <w:spacing w:after="0" w:line="480" w:lineRule="auto"/>
        <w:jc w:val="both"/>
        <w:rPr>
          <w:rFonts w:ascii="Times New Roman" w:hAnsi="Times New Roman" w:cs="Times New Roman"/>
          <w:sz w:val="24"/>
          <w:szCs w:val="24"/>
        </w:rPr>
      </w:pPr>
      <w:r w:rsidRPr="00821D40">
        <w:rPr>
          <w:rFonts w:ascii="Times New Roman" w:hAnsi="Times New Roman" w:cs="Times New Roman"/>
          <w:b/>
          <w:sz w:val="24"/>
          <w:szCs w:val="24"/>
        </w:rPr>
        <w:t>Research limitations/implications</w:t>
      </w:r>
      <w:r w:rsidR="00A90D6F" w:rsidRPr="00A90D6F">
        <w:rPr>
          <w:rFonts w:ascii="Times New Roman" w:hAnsi="Times New Roman" w:cs="Times New Roman"/>
          <w:sz w:val="24"/>
          <w:szCs w:val="24"/>
        </w:rPr>
        <w:t xml:space="preserve"> –</w:t>
      </w:r>
      <w:r w:rsidR="007A7478">
        <w:rPr>
          <w:rFonts w:ascii="Times New Roman" w:hAnsi="Times New Roman" w:cs="Times New Roman"/>
          <w:sz w:val="24"/>
          <w:szCs w:val="24"/>
        </w:rPr>
        <w:t xml:space="preserve"> Extending life stories and modes of learning by projecting possible selves as leaders, to learn t</w:t>
      </w:r>
      <w:r w:rsidR="00793144">
        <w:rPr>
          <w:rFonts w:ascii="Times New Roman" w:hAnsi="Times New Roman" w:cs="Times New Roman"/>
          <w:sz w:val="24"/>
          <w:szCs w:val="24"/>
        </w:rPr>
        <w:t xml:space="preserve">he daily </w:t>
      </w:r>
      <w:r w:rsidR="007A7478">
        <w:rPr>
          <w:rFonts w:ascii="Times New Roman" w:hAnsi="Times New Roman" w:cs="Times New Roman"/>
          <w:sz w:val="24"/>
          <w:szCs w:val="24"/>
        </w:rPr>
        <w:t>practi</w:t>
      </w:r>
      <w:r w:rsidR="00793144">
        <w:rPr>
          <w:rFonts w:ascii="Times New Roman" w:hAnsi="Times New Roman" w:cs="Times New Roman"/>
          <w:sz w:val="24"/>
          <w:szCs w:val="24"/>
        </w:rPr>
        <w:t>c</w:t>
      </w:r>
      <w:r w:rsidR="007A7478">
        <w:rPr>
          <w:rFonts w:ascii="Times New Roman" w:hAnsi="Times New Roman" w:cs="Times New Roman"/>
          <w:sz w:val="24"/>
          <w:szCs w:val="24"/>
        </w:rPr>
        <w:t>e</w:t>
      </w:r>
      <w:r w:rsidR="00793144">
        <w:rPr>
          <w:rFonts w:ascii="Times New Roman" w:hAnsi="Times New Roman" w:cs="Times New Roman"/>
          <w:sz w:val="24"/>
          <w:szCs w:val="24"/>
        </w:rPr>
        <w:t xml:space="preserve"> of</w:t>
      </w:r>
      <w:r w:rsidR="007A7478">
        <w:rPr>
          <w:rFonts w:ascii="Times New Roman" w:hAnsi="Times New Roman" w:cs="Times New Roman"/>
          <w:sz w:val="24"/>
          <w:szCs w:val="24"/>
        </w:rPr>
        <w:t xml:space="preserve"> leadership</w:t>
      </w:r>
      <w:r w:rsidR="007044AF">
        <w:rPr>
          <w:rFonts w:ascii="Times New Roman" w:hAnsi="Times New Roman" w:cs="Times New Roman"/>
          <w:sz w:val="24"/>
          <w:szCs w:val="24"/>
        </w:rPr>
        <w:t>.</w:t>
      </w:r>
      <w:r w:rsidR="007A7478">
        <w:rPr>
          <w:rFonts w:ascii="Times New Roman" w:hAnsi="Times New Roman" w:cs="Times New Roman"/>
          <w:sz w:val="24"/>
          <w:szCs w:val="24"/>
        </w:rPr>
        <w:t xml:space="preserve"> </w:t>
      </w:r>
    </w:p>
    <w:p w:rsidR="00A90D6F" w:rsidRDefault="00821D40" w:rsidP="0037707F">
      <w:pPr>
        <w:tabs>
          <w:tab w:val="left" w:pos="142"/>
        </w:tabs>
        <w:autoSpaceDE w:val="0"/>
        <w:autoSpaceDN w:val="0"/>
        <w:adjustRightInd w:val="0"/>
        <w:spacing w:after="0" w:line="480" w:lineRule="auto"/>
        <w:jc w:val="both"/>
        <w:rPr>
          <w:rFonts w:ascii="Times New Roman" w:hAnsi="Times New Roman" w:cs="Times New Roman"/>
          <w:sz w:val="24"/>
          <w:szCs w:val="24"/>
        </w:rPr>
      </w:pPr>
      <w:r w:rsidRPr="00821D40">
        <w:rPr>
          <w:rFonts w:ascii="Times New Roman" w:hAnsi="Times New Roman" w:cs="Times New Roman"/>
          <w:b/>
          <w:sz w:val="24"/>
          <w:szCs w:val="24"/>
        </w:rPr>
        <w:t>Practical implications</w:t>
      </w:r>
      <w:r w:rsidR="00A90D6F" w:rsidRPr="00A90D6F">
        <w:rPr>
          <w:rFonts w:ascii="Times New Roman" w:hAnsi="Times New Roman" w:cs="Times New Roman"/>
          <w:sz w:val="24"/>
          <w:szCs w:val="24"/>
        </w:rPr>
        <w:t xml:space="preserve"> – </w:t>
      </w:r>
      <w:r w:rsidR="007A7478">
        <w:rPr>
          <w:rFonts w:ascii="Times New Roman" w:hAnsi="Times New Roman" w:cs="Times New Roman"/>
          <w:sz w:val="24"/>
          <w:szCs w:val="24"/>
        </w:rPr>
        <w:t xml:space="preserve">Leadership </w:t>
      </w:r>
      <w:r w:rsidR="00793144">
        <w:rPr>
          <w:rFonts w:ascii="Times New Roman" w:hAnsi="Times New Roman" w:cs="Times New Roman"/>
          <w:sz w:val="24"/>
          <w:szCs w:val="24"/>
        </w:rPr>
        <w:t>i</w:t>
      </w:r>
      <w:r w:rsidR="00202F82">
        <w:rPr>
          <w:rFonts w:ascii="Times New Roman" w:hAnsi="Times New Roman" w:cs="Times New Roman"/>
          <w:sz w:val="24"/>
          <w:szCs w:val="24"/>
        </w:rPr>
        <w:t>nvolves</w:t>
      </w:r>
      <w:r w:rsidR="00793144">
        <w:rPr>
          <w:rFonts w:ascii="Times New Roman" w:hAnsi="Times New Roman" w:cs="Times New Roman"/>
          <w:sz w:val="24"/>
          <w:szCs w:val="24"/>
        </w:rPr>
        <w:t xml:space="preserve"> </w:t>
      </w:r>
      <w:r w:rsidR="007A7478">
        <w:rPr>
          <w:rFonts w:ascii="Times New Roman" w:hAnsi="Times New Roman" w:cs="Times New Roman"/>
          <w:sz w:val="24"/>
          <w:szCs w:val="24"/>
        </w:rPr>
        <w:t xml:space="preserve">not only the art of judgment but </w:t>
      </w:r>
      <w:r w:rsidR="00793144">
        <w:rPr>
          <w:rFonts w:ascii="Times New Roman" w:hAnsi="Times New Roman" w:cs="Times New Roman"/>
          <w:sz w:val="24"/>
          <w:szCs w:val="24"/>
        </w:rPr>
        <w:t>re</w:t>
      </w:r>
      <w:r w:rsidR="004A7839">
        <w:rPr>
          <w:rFonts w:ascii="Times New Roman" w:hAnsi="Times New Roman" w:cs="Times New Roman"/>
          <w:sz w:val="24"/>
          <w:szCs w:val="24"/>
        </w:rPr>
        <w:t>f</w:t>
      </w:r>
      <w:r w:rsidR="00793144">
        <w:rPr>
          <w:rFonts w:ascii="Times New Roman" w:hAnsi="Times New Roman" w:cs="Times New Roman"/>
          <w:sz w:val="24"/>
          <w:szCs w:val="24"/>
        </w:rPr>
        <w:t>i</w:t>
      </w:r>
      <w:r w:rsidR="004A7839">
        <w:rPr>
          <w:rFonts w:ascii="Times New Roman" w:hAnsi="Times New Roman" w:cs="Times New Roman"/>
          <w:sz w:val="24"/>
          <w:szCs w:val="24"/>
        </w:rPr>
        <w:t>n</w:t>
      </w:r>
      <w:r w:rsidR="00793144">
        <w:rPr>
          <w:rFonts w:ascii="Times New Roman" w:hAnsi="Times New Roman" w:cs="Times New Roman"/>
          <w:sz w:val="24"/>
          <w:szCs w:val="24"/>
        </w:rPr>
        <w:t xml:space="preserve">es </w:t>
      </w:r>
      <w:r w:rsidR="004A7839">
        <w:rPr>
          <w:rFonts w:ascii="Times New Roman" w:hAnsi="Times New Roman" w:cs="Times New Roman"/>
          <w:sz w:val="24"/>
          <w:szCs w:val="24"/>
        </w:rPr>
        <w:t xml:space="preserve">it through </w:t>
      </w:r>
      <w:r w:rsidR="00793144">
        <w:rPr>
          <w:rFonts w:ascii="Times New Roman" w:hAnsi="Times New Roman" w:cs="Times New Roman"/>
          <w:sz w:val="24"/>
          <w:szCs w:val="24"/>
        </w:rPr>
        <w:t>a learning</w:t>
      </w:r>
      <w:r w:rsidR="007A7478">
        <w:rPr>
          <w:rFonts w:ascii="Times New Roman" w:hAnsi="Times New Roman" w:cs="Times New Roman"/>
          <w:sz w:val="24"/>
          <w:szCs w:val="24"/>
        </w:rPr>
        <w:t xml:space="preserve"> orientation </w:t>
      </w:r>
      <w:r w:rsidR="00202F82">
        <w:rPr>
          <w:rFonts w:ascii="Times New Roman" w:hAnsi="Times New Roman" w:cs="Times New Roman"/>
          <w:sz w:val="24"/>
          <w:szCs w:val="24"/>
        </w:rPr>
        <w:t xml:space="preserve">to confront </w:t>
      </w:r>
      <w:r w:rsidR="007A7478">
        <w:rPr>
          <w:rFonts w:ascii="Times New Roman" w:hAnsi="Times New Roman" w:cs="Times New Roman"/>
          <w:sz w:val="24"/>
          <w:szCs w:val="24"/>
        </w:rPr>
        <w:t>VUCA conditions</w:t>
      </w:r>
      <w:r w:rsidR="007044AF">
        <w:rPr>
          <w:rFonts w:ascii="Times New Roman" w:hAnsi="Times New Roman" w:cs="Times New Roman"/>
          <w:sz w:val="24"/>
          <w:szCs w:val="24"/>
        </w:rPr>
        <w:t>.</w:t>
      </w:r>
    </w:p>
    <w:p w:rsidR="00B85EA2" w:rsidRPr="00A90D6F" w:rsidRDefault="00B85EA2" w:rsidP="00B85EA2">
      <w:pPr>
        <w:tabs>
          <w:tab w:val="left" w:pos="142"/>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Social</w:t>
      </w:r>
      <w:r w:rsidRPr="00821D40">
        <w:rPr>
          <w:rFonts w:ascii="Times New Roman" w:hAnsi="Times New Roman" w:cs="Times New Roman"/>
          <w:b/>
          <w:sz w:val="24"/>
          <w:szCs w:val="24"/>
        </w:rPr>
        <w:t xml:space="preserve"> implications</w:t>
      </w:r>
      <w:r w:rsidRPr="00A90D6F">
        <w:rPr>
          <w:rFonts w:ascii="Times New Roman" w:hAnsi="Times New Roman" w:cs="Times New Roman"/>
          <w:sz w:val="24"/>
          <w:szCs w:val="24"/>
        </w:rPr>
        <w:t xml:space="preserve"> – </w:t>
      </w:r>
      <w:r>
        <w:rPr>
          <w:rFonts w:ascii="Times New Roman" w:hAnsi="Times New Roman" w:cs="Times New Roman"/>
          <w:sz w:val="24"/>
          <w:szCs w:val="24"/>
        </w:rPr>
        <w:t>Leadership</w:t>
      </w:r>
      <w:r w:rsidR="004B2EA2">
        <w:rPr>
          <w:rFonts w:ascii="Times New Roman" w:hAnsi="Times New Roman" w:cs="Times New Roman"/>
          <w:sz w:val="24"/>
          <w:szCs w:val="24"/>
        </w:rPr>
        <w:t xml:space="preserve"> is not limited to organizations and in relation to work practices. It is a central aspect in all social affairs and integral to building societies which serve</w:t>
      </w:r>
      <w:r w:rsidR="00F81874">
        <w:rPr>
          <w:rFonts w:ascii="Times New Roman" w:hAnsi="Times New Roman" w:cs="Times New Roman"/>
          <w:sz w:val="24"/>
          <w:szCs w:val="24"/>
        </w:rPr>
        <w:t>,</w:t>
      </w:r>
      <w:r w:rsidR="004B2EA2">
        <w:rPr>
          <w:rFonts w:ascii="Times New Roman" w:hAnsi="Times New Roman" w:cs="Times New Roman"/>
          <w:sz w:val="24"/>
          <w:szCs w:val="24"/>
        </w:rPr>
        <w:t xml:space="preserve"> through leaders</w:t>
      </w:r>
      <w:r w:rsidR="00F81874">
        <w:rPr>
          <w:rFonts w:ascii="Times New Roman" w:hAnsi="Times New Roman" w:cs="Times New Roman"/>
          <w:sz w:val="24"/>
          <w:szCs w:val="24"/>
        </w:rPr>
        <w:t>,</w:t>
      </w:r>
      <w:r w:rsidR="004B2EA2">
        <w:rPr>
          <w:rFonts w:ascii="Times New Roman" w:hAnsi="Times New Roman" w:cs="Times New Roman"/>
          <w:sz w:val="24"/>
          <w:szCs w:val="24"/>
        </w:rPr>
        <w:t xml:space="preserve"> the common good.</w:t>
      </w:r>
    </w:p>
    <w:p w:rsidR="00A90D6F" w:rsidRPr="00A90D6F" w:rsidRDefault="00821D40" w:rsidP="0037707F">
      <w:pPr>
        <w:tabs>
          <w:tab w:val="left" w:pos="142"/>
        </w:tabs>
        <w:autoSpaceDE w:val="0"/>
        <w:autoSpaceDN w:val="0"/>
        <w:adjustRightInd w:val="0"/>
        <w:spacing w:after="0" w:line="480" w:lineRule="auto"/>
        <w:jc w:val="both"/>
        <w:rPr>
          <w:rFonts w:ascii="Times New Roman" w:hAnsi="Times New Roman" w:cs="Times New Roman"/>
          <w:sz w:val="24"/>
          <w:szCs w:val="24"/>
        </w:rPr>
      </w:pPr>
      <w:r w:rsidRPr="00821D40">
        <w:rPr>
          <w:rFonts w:ascii="Times New Roman" w:hAnsi="Times New Roman" w:cs="Times New Roman"/>
          <w:b/>
          <w:sz w:val="24"/>
          <w:szCs w:val="24"/>
        </w:rPr>
        <w:t>Originality/value</w:t>
      </w:r>
      <w:r w:rsidR="00A90D6F" w:rsidRPr="00A90D6F">
        <w:rPr>
          <w:rFonts w:ascii="Times New Roman" w:hAnsi="Times New Roman" w:cs="Times New Roman"/>
          <w:sz w:val="24"/>
          <w:szCs w:val="24"/>
        </w:rPr>
        <w:t xml:space="preserve"> –</w:t>
      </w:r>
      <w:r w:rsidR="007A7478">
        <w:rPr>
          <w:rFonts w:ascii="Times New Roman" w:hAnsi="Times New Roman" w:cs="Times New Roman"/>
          <w:sz w:val="24"/>
          <w:szCs w:val="24"/>
        </w:rPr>
        <w:t xml:space="preserve"> An approach to leadership development that support</w:t>
      </w:r>
      <w:r w:rsidR="00793144">
        <w:rPr>
          <w:rFonts w:ascii="Times New Roman" w:hAnsi="Times New Roman" w:cs="Times New Roman"/>
          <w:sz w:val="24"/>
          <w:szCs w:val="24"/>
        </w:rPr>
        <w:t>s</w:t>
      </w:r>
      <w:r w:rsidR="007A7478">
        <w:rPr>
          <w:rFonts w:ascii="Times New Roman" w:hAnsi="Times New Roman" w:cs="Times New Roman"/>
          <w:sz w:val="24"/>
          <w:szCs w:val="24"/>
        </w:rPr>
        <w:t xml:space="preserve"> human flourishing and locates leadership among ordinary people who do extra-ordinary things.</w:t>
      </w:r>
    </w:p>
    <w:p w:rsidR="00A90D6F" w:rsidRPr="00A90D6F" w:rsidRDefault="00821D40" w:rsidP="0037707F">
      <w:pPr>
        <w:tabs>
          <w:tab w:val="left" w:pos="142"/>
        </w:tabs>
        <w:autoSpaceDE w:val="0"/>
        <w:autoSpaceDN w:val="0"/>
        <w:adjustRightInd w:val="0"/>
        <w:spacing w:after="0" w:line="480" w:lineRule="auto"/>
        <w:jc w:val="both"/>
        <w:rPr>
          <w:rFonts w:ascii="Times New Roman" w:hAnsi="Times New Roman" w:cs="Times New Roman"/>
          <w:sz w:val="24"/>
          <w:szCs w:val="24"/>
        </w:rPr>
      </w:pPr>
      <w:r w:rsidRPr="00821D40">
        <w:rPr>
          <w:rFonts w:ascii="Times New Roman" w:hAnsi="Times New Roman" w:cs="Times New Roman"/>
          <w:b/>
          <w:sz w:val="24"/>
          <w:szCs w:val="24"/>
        </w:rPr>
        <w:t>Keywords</w:t>
      </w:r>
      <w:r w:rsidR="00A90D6F" w:rsidRPr="00A90D6F">
        <w:rPr>
          <w:rFonts w:ascii="Times New Roman" w:hAnsi="Times New Roman" w:cs="Times New Roman"/>
          <w:sz w:val="24"/>
          <w:szCs w:val="24"/>
        </w:rPr>
        <w:t xml:space="preserve"> </w:t>
      </w:r>
      <w:r w:rsidR="007A7478">
        <w:rPr>
          <w:rFonts w:ascii="Times New Roman" w:hAnsi="Times New Roman" w:cs="Times New Roman"/>
          <w:sz w:val="24"/>
          <w:szCs w:val="24"/>
        </w:rPr>
        <w:t xml:space="preserve">– </w:t>
      </w:r>
      <w:r w:rsidR="004B2EA2">
        <w:rPr>
          <w:rFonts w:ascii="Times New Roman" w:hAnsi="Times New Roman" w:cs="Times New Roman"/>
          <w:sz w:val="24"/>
          <w:szCs w:val="24"/>
        </w:rPr>
        <w:t>Leadership, Learning</w:t>
      </w:r>
      <w:r w:rsidR="007A7478">
        <w:rPr>
          <w:rFonts w:ascii="Times New Roman" w:hAnsi="Times New Roman" w:cs="Times New Roman"/>
          <w:sz w:val="24"/>
          <w:szCs w:val="24"/>
        </w:rPr>
        <w:t xml:space="preserve">, </w:t>
      </w:r>
      <w:r w:rsidR="00A14D10">
        <w:rPr>
          <w:rFonts w:ascii="Times New Roman" w:hAnsi="Times New Roman" w:cs="Times New Roman"/>
          <w:sz w:val="24"/>
          <w:szCs w:val="24"/>
        </w:rPr>
        <w:t>Courage, Commitment, Confidence, Curiosity</w:t>
      </w:r>
    </w:p>
    <w:p w:rsidR="00F43AB2" w:rsidRDefault="00821D40" w:rsidP="00F43AB2">
      <w:pPr>
        <w:tabs>
          <w:tab w:val="left" w:pos="142"/>
        </w:tabs>
        <w:rPr>
          <w:rFonts w:ascii="Times New Roman" w:hAnsi="Times New Roman" w:cs="Times New Roman"/>
          <w:sz w:val="24"/>
          <w:szCs w:val="24"/>
        </w:rPr>
      </w:pPr>
      <w:r w:rsidRPr="00821D40">
        <w:rPr>
          <w:rFonts w:ascii="Times New Roman" w:hAnsi="Times New Roman" w:cs="Times New Roman"/>
          <w:b/>
          <w:sz w:val="24"/>
          <w:szCs w:val="24"/>
        </w:rPr>
        <w:t>Paper type</w:t>
      </w:r>
      <w:r w:rsidR="00A90D6F" w:rsidRPr="00A90D6F">
        <w:rPr>
          <w:rFonts w:ascii="Times New Roman" w:hAnsi="Times New Roman" w:cs="Times New Roman"/>
          <w:sz w:val="24"/>
          <w:szCs w:val="24"/>
        </w:rPr>
        <w:t xml:space="preserve"> </w:t>
      </w:r>
      <w:r w:rsidR="00A14D10">
        <w:rPr>
          <w:rFonts w:ascii="Times New Roman" w:hAnsi="Times New Roman" w:cs="Times New Roman"/>
          <w:sz w:val="24"/>
          <w:szCs w:val="24"/>
        </w:rPr>
        <w:t>- Conceptual</w:t>
      </w:r>
      <w:r w:rsidR="00A14D10" w:rsidRPr="00A90D6F">
        <w:rPr>
          <w:rFonts w:ascii="Times New Roman" w:hAnsi="Times New Roman" w:cs="Times New Roman"/>
          <w:sz w:val="24"/>
          <w:szCs w:val="24"/>
        </w:rPr>
        <w:t xml:space="preserve"> </w:t>
      </w:r>
      <w:r w:rsidR="00A90D6F" w:rsidRPr="00A90D6F">
        <w:rPr>
          <w:rFonts w:ascii="Times New Roman" w:hAnsi="Times New Roman" w:cs="Times New Roman"/>
          <w:sz w:val="24"/>
          <w:szCs w:val="24"/>
        </w:rPr>
        <w:t>paper</w:t>
      </w:r>
    </w:p>
    <w:p w:rsidR="00F43AB2" w:rsidRDefault="00F43AB2">
      <w:pPr>
        <w:rPr>
          <w:rFonts w:ascii="Times New Roman" w:hAnsi="Times New Roman" w:cs="Times New Roman"/>
          <w:sz w:val="24"/>
          <w:szCs w:val="24"/>
        </w:rPr>
      </w:pPr>
      <w:r>
        <w:rPr>
          <w:rFonts w:ascii="Times New Roman" w:hAnsi="Times New Roman" w:cs="Times New Roman"/>
          <w:sz w:val="24"/>
          <w:szCs w:val="24"/>
        </w:rPr>
        <w:br w:type="page"/>
      </w:r>
    </w:p>
    <w:p w:rsidR="006E5C9C" w:rsidRDefault="006E5C9C" w:rsidP="006E5C9C">
      <w:pPr>
        <w:tabs>
          <w:tab w:val="left" w:pos="142"/>
        </w:tabs>
        <w:spacing w:after="0" w:line="480" w:lineRule="auto"/>
        <w:jc w:val="center"/>
        <w:rPr>
          <w:rFonts w:ascii="Times New Roman" w:hAnsi="Times New Roman" w:cs="Times New Roman"/>
          <w:b/>
          <w:sz w:val="24"/>
          <w:szCs w:val="24"/>
        </w:rPr>
      </w:pPr>
      <w:r w:rsidRPr="00FF276C">
        <w:rPr>
          <w:rFonts w:ascii="Times New Roman" w:hAnsi="Times New Roman" w:cs="Times New Roman"/>
          <w:b/>
          <w:sz w:val="24"/>
          <w:szCs w:val="24"/>
        </w:rPr>
        <w:lastRenderedPageBreak/>
        <w:t xml:space="preserve">From Laurels to Learners: </w:t>
      </w:r>
    </w:p>
    <w:p w:rsidR="006E5C9C" w:rsidRPr="00FF276C" w:rsidRDefault="006E5C9C" w:rsidP="006E5C9C">
      <w:pPr>
        <w:tabs>
          <w:tab w:val="left" w:pos="142"/>
        </w:tabs>
        <w:spacing w:after="0" w:line="480" w:lineRule="auto"/>
        <w:jc w:val="center"/>
        <w:rPr>
          <w:rFonts w:ascii="Times New Roman" w:hAnsi="Times New Roman" w:cs="Times New Roman"/>
          <w:b/>
          <w:sz w:val="24"/>
          <w:szCs w:val="24"/>
          <w:lang w:val="en-GB"/>
        </w:rPr>
      </w:pPr>
      <w:r w:rsidRPr="00FF276C">
        <w:rPr>
          <w:rFonts w:ascii="Times New Roman" w:hAnsi="Times New Roman" w:cs="Times New Roman"/>
          <w:b/>
          <w:sz w:val="24"/>
          <w:szCs w:val="24"/>
        </w:rPr>
        <w:t>Leadership with Virtue</w:t>
      </w:r>
      <w:r w:rsidRPr="00FF276C" w:rsidDel="00B85EA2">
        <w:rPr>
          <w:rFonts w:ascii="Times New Roman" w:hAnsi="Times New Roman" w:cs="Times New Roman"/>
          <w:b/>
          <w:sz w:val="24"/>
          <w:szCs w:val="24"/>
          <w:lang w:val="en-GB"/>
        </w:rPr>
        <w:t xml:space="preserve"> </w:t>
      </w:r>
    </w:p>
    <w:p w:rsidR="004F6C3B" w:rsidRPr="00A90D6F" w:rsidRDefault="004F6C3B" w:rsidP="00F43AB2">
      <w:pPr>
        <w:tabs>
          <w:tab w:val="left" w:pos="142"/>
        </w:tabs>
        <w:rPr>
          <w:rFonts w:ascii="Times New Roman" w:hAnsi="Times New Roman" w:cs="Times New Roman"/>
          <w:b/>
          <w:sz w:val="24"/>
          <w:szCs w:val="24"/>
          <w:lang w:val="en-GB"/>
        </w:rPr>
      </w:pPr>
    </w:p>
    <w:p w:rsidR="00FA2C78" w:rsidRPr="00931C71" w:rsidRDefault="00FA2C78" w:rsidP="00BE3339">
      <w:pPr>
        <w:tabs>
          <w:tab w:val="left" w:pos="142"/>
        </w:tabs>
        <w:spacing w:after="0" w:line="480" w:lineRule="auto"/>
        <w:jc w:val="center"/>
        <w:rPr>
          <w:rFonts w:ascii="Times New Roman" w:hAnsi="Times New Roman"/>
          <w:sz w:val="24"/>
          <w:szCs w:val="24"/>
          <w:lang w:val="en-GB"/>
        </w:rPr>
      </w:pPr>
      <w:r w:rsidRPr="00931C71">
        <w:rPr>
          <w:rFonts w:ascii="Times New Roman" w:hAnsi="Times New Roman"/>
          <w:i/>
          <w:iCs/>
          <w:sz w:val="24"/>
          <w:szCs w:val="24"/>
          <w:lang w:val="en-GB"/>
        </w:rPr>
        <w:t>“Even the longest journey must begin where you stand."</w:t>
      </w:r>
    </w:p>
    <w:p w:rsidR="00FA2C78" w:rsidRPr="00931C71" w:rsidRDefault="00FA2C78" w:rsidP="00BE3339">
      <w:pPr>
        <w:tabs>
          <w:tab w:val="left" w:pos="142"/>
        </w:tabs>
        <w:spacing w:after="0" w:line="480" w:lineRule="auto"/>
        <w:jc w:val="center"/>
        <w:rPr>
          <w:rFonts w:ascii="Times New Roman" w:hAnsi="Times New Roman"/>
          <w:i/>
          <w:iCs/>
          <w:sz w:val="24"/>
          <w:szCs w:val="24"/>
          <w:lang w:val="en-GB"/>
        </w:rPr>
      </w:pPr>
      <w:r w:rsidRPr="00931C71">
        <w:rPr>
          <w:rFonts w:ascii="Times New Roman" w:hAnsi="Times New Roman"/>
          <w:sz w:val="24"/>
          <w:szCs w:val="24"/>
          <w:lang w:val="en-GB"/>
        </w:rPr>
        <w:t xml:space="preserve">(Lao-Tzu, </w:t>
      </w:r>
      <w:r w:rsidRPr="00931C71">
        <w:rPr>
          <w:rFonts w:ascii="Times New Roman" w:hAnsi="Times New Roman"/>
          <w:i/>
          <w:iCs/>
          <w:sz w:val="24"/>
          <w:szCs w:val="24"/>
          <w:lang w:val="en-GB"/>
        </w:rPr>
        <w:t>604 BC - 531 BC)</w:t>
      </w:r>
    </w:p>
    <w:p w:rsidR="005933B4" w:rsidRDefault="005933B4" w:rsidP="006E5C9C">
      <w:pPr>
        <w:tabs>
          <w:tab w:val="left" w:pos="142"/>
        </w:tabs>
        <w:spacing w:line="480" w:lineRule="auto"/>
        <w:jc w:val="both"/>
        <w:rPr>
          <w:rFonts w:ascii="Times New Roman" w:hAnsi="Times New Roman" w:cs="Times New Roman"/>
          <w:b/>
          <w:sz w:val="24"/>
          <w:szCs w:val="24"/>
          <w:lang w:val="en-GB"/>
        </w:rPr>
      </w:pPr>
    </w:p>
    <w:p w:rsidR="004F6C3B" w:rsidRPr="00931C71" w:rsidRDefault="004F6C3B" w:rsidP="006E5C9C">
      <w:pPr>
        <w:tabs>
          <w:tab w:val="left" w:pos="142"/>
        </w:tabs>
        <w:spacing w:line="480" w:lineRule="auto"/>
        <w:jc w:val="both"/>
        <w:rPr>
          <w:rFonts w:ascii="Times New Roman" w:hAnsi="Times New Roman" w:cs="Times New Roman"/>
          <w:b/>
          <w:sz w:val="24"/>
          <w:szCs w:val="24"/>
          <w:lang w:val="en-GB"/>
        </w:rPr>
      </w:pPr>
      <w:r w:rsidRPr="00931C71">
        <w:rPr>
          <w:rFonts w:ascii="Times New Roman" w:hAnsi="Times New Roman" w:cs="Times New Roman"/>
          <w:b/>
          <w:sz w:val="24"/>
          <w:szCs w:val="24"/>
          <w:lang w:val="en-GB"/>
        </w:rPr>
        <w:t>Introduction</w:t>
      </w:r>
    </w:p>
    <w:p w:rsidR="00A217B8" w:rsidRPr="00931C71" w:rsidRDefault="00C012DD" w:rsidP="003C0DB7">
      <w:pPr>
        <w:tabs>
          <w:tab w:val="left" w:pos="142"/>
        </w:tabs>
        <w:spacing w:line="480" w:lineRule="auto"/>
        <w:jc w:val="both"/>
        <w:rPr>
          <w:rFonts w:ascii="Times New Roman" w:hAnsi="Times New Roman" w:cs="Times New Roman"/>
          <w:sz w:val="24"/>
          <w:szCs w:val="24"/>
          <w:lang w:val="en-GB"/>
        </w:rPr>
      </w:pPr>
      <w:r w:rsidRPr="00931C71">
        <w:rPr>
          <w:rFonts w:ascii="Times New Roman" w:hAnsi="Times New Roman" w:cs="Times New Roman"/>
          <w:sz w:val="24"/>
          <w:szCs w:val="24"/>
          <w:lang w:val="en-GB"/>
        </w:rPr>
        <w:t>Leadership educat</w:t>
      </w:r>
      <w:r w:rsidR="00080813" w:rsidRPr="00931C71">
        <w:rPr>
          <w:rFonts w:ascii="Times New Roman" w:hAnsi="Times New Roman" w:cs="Times New Roman"/>
          <w:sz w:val="24"/>
          <w:szCs w:val="24"/>
          <w:lang w:val="en-GB"/>
        </w:rPr>
        <w:t xml:space="preserve">ion </w:t>
      </w:r>
      <w:r w:rsidR="00BC1FB6">
        <w:rPr>
          <w:rFonts w:ascii="Times New Roman" w:hAnsi="Times New Roman" w:cs="Times New Roman"/>
          <w:sz w:val="24"/>
          <w:szCs w:val="24"/>
          <w:lang w:val="en-GB"/>
        </w:rPr>
        <w:t xml:space="preserve">and development </w:t>
      </w:r>
      <w:r w:rsidR="00080813" w:rsidRPr="00931C71">
        <w:rPr>
          <w:rFonts w:ascii="Times New Roman" w:hAnsi="Times New Roman" w:cs="Times New Roman"/>
          <w:sz w:val="24"/>
          <w:szCs w:val="24"/>
          <w:lang w:val="en-GB"/>
        </w:rPr>
        <w:t>ha</w:t>
      </w:r>
      <w:r w:rsidR="00BC1FB6">
        <w:rPr>
          <w:rFonts w:ascii="Times New Roman" w:hAnsi="Times New Roman" w:cs="Times New Roman"/>
          <w:sz w:val="24"/>
          <w:szCs w:val="24"/>
          <w:lang w:val="en-GB"/>
        </w:rPr>
        <w:t>ve</w:t>
      </w:r>
      <w:r w:rsidR="00080813" w:rsidRPr="00931C71">
        <w:rPr>
          <w:rFonts w:ascii="Times New Roman" w:hAnsi="Times New Roman" w:cs="Times New Roman"/>
          <w:sz w:val="24"/>
          <w:szCs w:val="24"/>
          <w:lang w:val="en-GB"/>
        </w:rPr>
        <w:t xml:space="preserve"> traditionally relied on a heroic perspective (Collison </w:t>
      </w:r>
      <w:r w:rsidR="00C10D2B">
        <w:rPr>
          <w:rFonts w:ascii="Times New Roman" w:hAnsi="Times New Roman" w:cs="Times New Roman"/>
          <w:sz w:val="24"/>
          <w:szCs w:val="24"/>
          <w:lang w:val="en-GB"/>
        </w:rPr>
        <w:t>and</w:t>
      </w:r>
      <w:r w:rsidR="00080813" w:rsidRPr="00931C71">
        <w:rPr>
          <w:rFonts w:ascii="Times New Roman" w:hAnsi="Times New Roman" w:cs="Times New Roman"/>
          <w:sz w:val="24"/>
          <w:szCs w:val="24"/>
          <w:lang w:val="en-GB"/>
        </w:rPr>
        <w:t xml:space="preserve"> </w:t>
      </w:r>
      <w:proofErr w:type="spellStart"/>
      <w:r w:rsidR="00080813" w:rsidRPr="00931C71">
        <w:rPr>
          <w:rFonts w:ascii="Times New Roman" w:hAnsi="Times New Roman" w:cs="Times New Roman"/>
          <w:sz w:val="24"/>
          <w:szCs w:val="24"/>
          <w:lang w:val="en-GB"/>
        </w:rPr>
        <w:t>Tourish</w:t>
      </w:r>
      <w:proofErr w:type="spellEnd"/>
      <w:r w:rsidR="00080813" w:rsidRPr="00931C71">
        <w:rPr>
          <w:rFonts w:ascii="Times New Roman" w:hAnsi="Times New Roman" w:cs="Times New Roman"/>
          <w:sz w:val="24"/>
          <w:szCs w:val="24"/>
          <w:lang w:val="en-GB"/>
        </w:rPr>
        <w:t>, 2015), centred on a mythologize</w:t>
      </w:r>
      <w:r w:rsidR="002738C1" w:rsidRPr="00931C71">
        <w:rPr>
          <w:rFonts w:ascii="Times New Roman" w:hAnsi="Times New Roman" w:cs="Times New Roman"/>
          <w:sz w:val="24"/>
          <w:szCs w:val="24"/>
          <w:lang w:val="en-GB"/>
        </w:rPr>
        <w:t>d</w:t>
      </w:r>
      <w:r w:rsidR="00080813" w:rsidRPr="00931C71">
        <w:rPr>
          <w:rFonts w:ascii="Times New Roman" w:hAnsi="Times New Roman" w:cs="Times New Roman"/>
          <w:sz w:val="24"/>
          <w:szCs w:val="24"/>
          <w:lang w:val="en-GB"/>
        </w:rPr>
        <w:t xml:space="preserve"> </w:t>
      </w:r>
      <w:r w:rsidR="002738C1" w:rsidRPr="00931C71">
        <w:rPr>
          <w:rFonts w:ascii="Times New Roman" w:hAnsi="Times New Roman" w:cs="Times New Roman"/>
          <w:sz w:val="24"/>
          <w:szCs w:val="24"/>
          <w:lang w:val="en-GB"/>
        </w:rPr>
        <w:t xml:space="preserve">image of the leader. </w:t>
      </w:r>
      <w:r w:rsidR="003F3EBC" w:rsidRPr="00931C71">
        <w:rPr>
          <w:rFonts w:ascii="Times New Roman" w:hAnsi="Times New Roman" w:cs="Times New Roman"/>
          <w:sz w:val="24"/>
          <w:szCs w:val="24"/>
          <w:lang w:val="en-GB"/>
        </w:rPr>
        <w:t>In th</w:t>
      </w:r>
      <w:r w:rsidR="002738C1" w:rsidRPr="00931C71">
        <w:rPr>
          <w:rFonts w:ascii="Times New Roman" w:hAnsi="Times New Roman" w:cs="Times New Roman"/>
          <w:sz w:val="24"/>
          <w:szCs w:val="24"/>
          <w:lang w:val="en-GB"/>
        </w:rPr>
        <w:t>is approach</w:t>
      </w:r>
      <w:r w:rsidR="003F3EBC" w:rsidRPr="00931C71">
        <w:rPr>
          <w:rFonts w:ascii="Times New Roman" w:hAnsi="Times New Roman" w:cs="Times New Roman"/>
          <w:sz w:val="24"/>
          <w:szCs w:val="24"/>
          <w:lang w:val="en-GB"/>
        </w:rPr>
        <w:t xml:space="preserve">, becoming a leader is the metaphorical equivalent of being crowned with </w:t>
      </w:r>
      <w:r w:rsidR="002738C1" w:rsidRPr="00931C71">
        <w:rPr>
          <w:rFonts w:ascii="Times New Roman" w:hAnsi="Times New Roman" w:cs="Times New Roman"/>
          <w:sz w:val="24"/>
          <w:szCs w:val="24"/>
          <w:lang w:val="en-GB"/>
        </w:rPr>
        <w:t>laurels</w:t>
      </w:r>
      <w:r w:rsidR="003F3EBC" w:rsidRPr="00931C71">
        <w:rPr>
          <w:rFonts w:ascii="Times New Roman" w:hAnsi="Times New Roman" w:cs="Times New Roman"/>
          <w:sz w:val="24"/>
          <w:szCs w:val="24"/>
          <w:lang w:val="en-GB"/>
        </w:rPr>
        <w:t>, celebrat</w:t>
      </w:r>
      <w:r w:rsidR="00DE204A" w:rsidRPr="00931C71">
        <w:rPr>
          <w:rFonts w:ascii="Times New Roman" w:hAnsi="Times New Roman" w:cs="Times New Roman"/>
          <w:sz w:val="24"/>
          <w:szCs w:val="24"/>
          <w:lang w:val="en-GB"/>
        </w:rPr>
        <w:t xml:space="preserve">ed </w:t>
      </w:r>
      <w:r w:rsidR="003F3EBC" w:rsidRPr="00931C71">
        <w:rPr>
          <w:rFonts w:ascii="Times New Roman" w:hAnsi="Times New Roman" w:cs="Times New Roman"/>
          <w:sz w:val="24"/>
          <w:szCs w:val="24"/>
          <w:lang w:val="en-GB"/>
        </w:rPr>
        <w:t>f</w:t>
      </w:r>
      <w:r w:rsidR="00DE204A" w:rsidRPr="00931C71">
        <w:rPr>
          <w:rFonts w:ascii="Times New Roman" w:hAnsi="Times New Roman" w:cs="Times New Roman"/>
          <w:sz w:val="24"/>
          <w:szCs w:val="24"/>
          <w:lang w:val="en-GB"/>
        </w:rPr>
        <w:t>or</w:t>
      </w:r>
      <w:r w:rsidR="003F3EBC" w:rsidRPr="00931C71">
        <w:rPr>
          <w:rFonts w:ascii="Times New Roman" w:hAnsi="Times New Roman" w:cs="Times New Roman"/>
          <w:sz w:val="24"/>
          <w:szCs w:val="24"/>
          <w:lang w:val="en-GB"/>
        </w:rPr>
        <w:t xml:space="preserve"> the qualities and achievements of a winner, worthy of influencing </w:t>
      </w:r>
      <w:r w:rsidR="000D598B" w:rsidRPr="00931C71">
        <w:rPr>
          <w:rFonts w:ascii="Times New Roman" w:hAnsi="Times New Roman" w:cs="Times New Roman"/>
          <w:sz w:val="24"/>
          <w:szCs w:val="24"/>
          <w:lang w:val="en-GB"/>
        </w:rPr>
        <w:t xml:space="preserve">others </w:t>
      </w:r>
      <w:r w:rsidR="003F3EBC" w:rsidRPr="00931C71">
        <w:rPr>
          <w:rFonts w:ascii="Times New Roman" w:hAnsi="Times New Roman" w:cs="Times New Roman"/>
          <w:sz w:val="24"/>
          <w:szCs w:val="24"/>
          <w:lang w:val="en-GB"/>
        </w:rPr>
        <w:t xml:space="preserve">and exercising power over </w:t>
      </w:r>
      <w:r w:rsidR="000D598B" w:rsidRPr="00931C71">
        <w:rPr>
          <w:rFonts w:ascii="Times New Roman" w:hAnsi="Times New Roman" w:cs="Times New Roman"/>
          <w:sz w:val="24"/>
          <w:szCs w:val="24"/>
          <w:lang w:val="en-GB"/>
        </w:rPr>
        <w:t>them</w:t>
      </w:r>
      <w:r w:rsidR="003F3EBC" w:rsidRPr="00931C71">
        <w:rPr>
          <w:rFonts w:ascii="Times New Roman" w:hAnsi="Times New Roman" w:cs="Times New Roman"/>
          <w:sz w:val="24"/>
          <w:szCs w:val="24"/>
          <w:lang w:val="en-GB"/>
        </w:rPr>
        <w:t xml:space="preserve">. </w:t>
      </w:r>
      <w:r w:rsidR="00517EC4" w:rsidRPr="00931C71">
        <w:rPr>
          <w:rFonts w:ascii="Times New Roman" w:hAnsi="Times New Roman" w:cs="Times New Roman"/>
          <w:sz w:val="24"/>
          <w:szCs w:val="24"/>
          <w:lang w:val="en-GB"/>
        </w:rPr>
        <w:t xml:space="preserve">This approach </w:t>
      </w:r>
      <w:r w:rsidR="000D598B" w:rsidRPr="00931C71">
        <w:rPr>
          <w:rFonts w:ascii="Times New Roman" w:hAnsi="Times New Roman" w:cs="Times New Roman"/>
          <w:sz w:val="24"/>
          <w:szCs w:val="24"/>
          <w:lang w:val="en-GB"/>
        </w:rPr>
        <w:t>is characterized by the</w:t>
      </w:r>
      <w:r w:rsidR="00517EC4" w:rsidRPr="00931C71">
        <w:rPr>
          <w:rFonts w:ascii="Times New Roman" w:hAnsi="Times New Roman" w:cs="Times New Roman"/>
          <w:sz w:val="24"/>
          <w:szCs w:val="24"/>
          <w:lang w:val="en-GB"/>
        </w:rPr>
        <w:t xml:space="preserve"> </w:t>
      </w:r>
      <w:r w:rsidR="000D598B" w:rsidRPr="00931C71">
        <w:rPr>
          <w:rFonts w:ascii="Times New Roman" w:hAnsi="Times New Roman" w:cs="Times New Roman"/>
          <w:sz w:val="24"/>
          <w:szCs w:val="24"/>
          <w:lang w:val="en-GB"/>
        </w:rPr>
        <w:t xml:space="preserve">prescriptive </w:t>
      </w:r>
      <w:r w:rsidR="00517EC4" w:rsidRPr="00931C71">
        <w:rPr>
          <w:rFonts w:ascii="Times New Roman" w:hAnsi="Times New Roman" w:cs="Times New Roman"/>
          <w:sz w:val="24"/>
          <w:szCs w:val="24"/>
          <w:lang w:val="en-GB"/>
        </w:rPr>
        <w:t>models</w:t>
      </w:r>
      <w:r w:rsidR="000D598B" w:rsidRPr="00931C71">
        <w:rPr>
          <w:rFonts w:ascii="Times New Roman" w:hAnsi="Times New Roman" w:cs="Times New Roman"/>
          <w:sz w:val="24"/>
          <w:szCs w:val="24"/>
          <w:lang w:val="en-GB"/>
        </w:rPr>
        <w:t xml:space="preserve"> prevalent in the socialization of managerial elites</w:t>
      </w:r>
      <w:r w:rsidR="00995E8D">
        <w:rPr>
          <w:rFonts w:ascii="Times New Roman" w:hAnsi="Times New Roman" w:cs="Times New Roman"/>
          <w:sz w:val="24"/>
          <w:szCs w:val="24"/>
          <w:lang w:val="en-GB"/>
        </w:rPr>
        <w:t>,</w:t>
      </w:r>
      <w:r w:rsidR="000D598B" w:rsidRPr="00931C71">
        <w:rPr>
          <w:rFonts w:ascii="Times New Roman" w:hAnsi="Times New Roman" w:cs="Times New Roman"/>
          <w:sz w:val="24"/>
          <w:szCs w:val="24"/>
          <w:lang w:val="en-GB"/>
        </w:rPr>
        <w:t xml:space="preserve"> where leadership is </w:t>
      </w:r>
      <w:r w:rsidR="00A217B8" w:rsidRPr="00931C71">
        <w:rPr>
          <w:rFonts w:ascii="Times New Roman" w:hAnsi="Times New Roman" w:cs="Times New Roman"/>
          <w:sz w:val="24"/>
          <w:szCs w:val="24"/>
          <w:lang w:val="en-GB"/>
        </w:rPr>
        <w:t>treated</w:t>
      </w:r>
      <w:r w:rsidR="00B26846" w:rsidRPr="00931C71">
        <w:rPr>
          <w:rFonts w:ascii="Times New Roman" w:hAnsi="Times New Roman" w:cs="Times New Roman"/>
          <w:sz w:val="24"/>
          <w:szCs w:val="24"/>
          <w:lang w:val="en-GB"/>
        </w:rPr>
        <w:t xml:space="preserve"> as </w:t>
      </w:r>
      <w:r w:rsidR="000D598B" w:rsidRPr="00931C71">
        <w:rPr>
          <w:rFonts w:ascii="Times New Roman" w:hAnsi="Times New Roman" w:cs="Times New Roman"/>
          <w:sz w:val="24"/>
          <w:szCs w:val="24"/>
          <w:lang w:val="en-GB"/>
        </w:rPr>
        <w:t>exclusionary and hierarchical</w:t>
      </w:r>
      <w:r w:rsidR="00A217B8" w:rsidRPr="00931C71">
        <w:rPr>
          <w:rFonts w:ascii="Times New Roman" w:hAnsi="Times New Roman" w:cs="Times New Roman"/>
          <w:sz w:val="24"/>
          <w:szCs w:val="24"/>
          <w:lang w:val="en-GB"/>
        </w:rPr>
        <w:t>, and leaders belong on a “league of their own:</w:t>
      </w:r>
      <w:r w:rsidR="00CE774F" w:rsidRPr="00931C71" w:rsidDel="00CE774F">
        <w:rPr>
          <w:rFonts w:ascii="Times New Roman" w:hAnsi="Times New Roman" w:cs="Times New Roman"/>
          <w:sz w:val="24"/>
          <w:szCs w:val="24"/>
          <w:lang w:val="en-GB"/>
        </w:rPr>
        <w:t xml:space="preserve"> </w:t>
      </w:r>
      <w:r w:rsidR="000D598B" w:rsidRPr="00931C71">
        <w:rPr>
          <w:rFonts w:ascii="Times New Roman" w:hAnsi="Times New Roman" w:cs="Times New Roman"/>
          <w:sz w:val="24"/>
          <w:szCs w:val="24"/>
          <w:lang w:val="en-GB"/>
        </w:rPr>
        <w:t xml:space="preserve">a mythical </w:t>
      </w:r>
      <w:r w:rsidR="00B7378D" w:rsidRPr="00931C71">
        <w:rPr>
          <w:rFonts w:ascii="Times New Roman" w:hAnsi="Times New Roman" w:cs="Times New Roman"/>
          <w:sz w:val="24"/>
          <w:szCs w:val="24"/>
          <w:lang w:val="en-GB"/>
        </w:rPr>
        <w:t>world of possibility</w:t>
      </w:r>
      <w:r w:rsidR="000D598B" w:rsidRPr="00931C71">
        <w:rPr>
          <w:rFonts w:ascii="Times New Roman" w:hAnsi="Times New Roman" w:cs="Times New Roman"/>
          <w:sz w:val="24"/>
          <w:szCs w:val="24"/>
          <w:lang w:val="en-GB"/>
        </w:rPr>
        <w:t xml:space="preserve"> that everyone can envision, very few can be a part of, and only a handful </w:t>
      </w:r>
      <w:r w:rsidR="00B7378D" w:rsidRPr="00931C71">
        <w:rPr>
          <w:rFonts w:ascii="Times New Roman" w:hAnsi="Times New Roman" w:cs="Times New Roman"/>
          <w:sz w:val="24"/>
          <w:szCs w:val="24"/>
          <w:lang w:val="en-GB"/>
        </w:rPr>
        <w:t>can deliver</w:t>
      </w:r>
      <w:r w:rsidR="00CE774F" w:rsidRPr="00931C71">
        <w:rPr>
          <w:rFonts w:ascii="Times New Roman" w:hAnsi="Times New Roman" w:cs="Times New Roman"/>
          <w:sz w:val="24"/>
          <w:szCs w:val="24"/>
          <w:lang w:val="en-GB"/>
        </w:rPr>
        <w:t>”</w:t>
      </w:r>
      <w:r w:rsidR="00B7378D" w:rsidRPr="00931C71">
        <w:rPr>
          <w:rFonts w:ascii="Times New Roman" w:hAnsi="Times New Roman" w:cs="Times New Roman"/>
          <w:sz w:val="24"/>
          <w:szCs w:val="24"/>
          <w:lang w:val="en-GB"/>
        </w:rPr>
        <w:t xml:space="preserve"> (Antonacopoulou, 2008, p. 30)</w:t>
      </w:r>
      <w:r w:rsidR="00A217B8" w:rsidRPr="00931C71">
        <w:rPr>
          <w:rFonts w:ascii="Times New Roman" w:hAnsi="Times New Roman" w:cs="Times New Roman"/>
          <w:sz w:val="24"/>
          <w:szCs w:val="24"/>
          <w:lang w:val="en-GB"/>
        </w:rPr>
        <w:t xml:space="preserve">. </w:t>
      </w:r>
    </w:p>
    <w:p w:rsidR="008E0794" w:rsidRDefault="00A217B8" w:rsidP="00AB283E">
      <w:pPr>
        <w:tabs>
          <w:tab w:val="left" w:pos="567"/>
        </w:tabs>
        <w:spacing w:line="480" w:lineRule="auto"/>
        <w:ind w:firstLine="567"/>
        <w:jc w:val="both"/>
        <w:rPr>
          <w:rFonts w:ascii="Times New Roman" w:hAnsi="Times New Roman" w:cs="Times New Roman"/>
          <w:sz w:val="24"/>
          <w:szCs w:val="24"/>
          <w:lang w:val="en-GB"/>
        </w:rPr>
      </w:pPr>
      <w:r w:rsidRPr="00931C71">
        <w:rPr>
          <w:rFonts w:ascii="Times New Roman" w:hAnsi="Times New Roman" w:cs="Times New Roman"/>
          <w:sz w:val="24"/>
          <w:szCs w:val="24"/>
          <w:lang w:val="en-GB"/>
        </w:rPr>
        <w:t xml:space="preserve">This “laurels” model of leadership education </w:t>
      </w:r>
      <w:r w:rsidR="00BC1FB6">
        <w:rPr>
          <w:rFonts w:ascii="Times New Roman" w:hAnsi="Times New Roman" w:cs="Times New Roman"/>
          <w:sz w:val="24"/>
          <w:szCs w:val="24"/>
          <w:lang w:val="en-GB"/>
        </w:rPr>
        <w:t xml:space="preserve">and development </w:t>
      </w:r>
      <w:r w:rsidRPr="00931C71">
        <w:rPr>
          <w:rFonts w:ascii="Times New Roman" w:hAnsi="Times New Roman" w:cs="Times New Roman"/>
          <w:sz w:val="24"/>
          <w:szCs w:val="24"/>
          <w:lang w:val="en-GB"/>
        </w:rPr>
        <w:t xml:space="preserve">provides students </w:t>
      </w:r>
      <w:r w:rsidR="00DE204A" w:rsidRPr="00931C71">
        <w:rPr>
          <w:rFonts w:ascii="Times New Roman" w:hAnsi="Times New Roman" w:cs="Times New Roman"/>
          <w:sz w:val="24"/>
          <w:szCs w:val="24"/>
          <w:lang w:val="en-GB"/>
        </w:rPr>
        <w:t xml:space="preserve">with </w:t>
      </w:r>
      <w:r w:rsidRPr="00931C71">
        <w:rPr>
          <w:rFonts w:ascii="Times New Roman" w:hAnsi="Times New Roman" w:cs="Times New Roman"/>
          <w:sz w:val="24"/>
          <w:szCs w:val="24"/>
          <w:lang w:val="en-GB"/>
        </w:rPr>
        <w:t>a language to talk eloquently about leadership, but is limited in its ability to develop leadership per se. It results too often in producing “highly skilled barbarians” (</w:t>
      </w:r>
      <w:proofErr w:type="spellStart"/>
      <w:r w:rsidRPr="00931C71">
        <w:rPr>
          <w:rFonts w:ascii="Times New Roman" w:hAnsi="Times New Roman" w:cs="Times New Roman"/>
          <w:sz w:val="24"/>
          <w:szCs w:val="24"/>
          <w:lang w:val="en-GB"/>
        </w:rPr>
        <w:t>Bisoux</w:t>
      </w:r>
      <w:proofErr w:type="spellEnd"/>
      <w:r w:rsidRPr="00931C71">
        <w:rPr>
          <w:rFonts w:ascii="Times New Roman" w:hAnsi="Times New Roman" w:cs="Times New Roman"/>
          <w:sz w:val="24"/>
          <w:szCs w:val="24"/>
          <w:lang w:val="en-GB"/>
        </w:rPr>
        <w:t>, 2002</w:t>
      </w:r>
      <w:r w:rsidR="007044AF">
        <w:rPr>
          <w:rFonts w:ascii="Times New Roman" w:hAnsi="Times New Roman" w:cs="Times New Roman"/>
          <w:sz w:val="24"/>
          <w:szCs w:val="24"/>
          <w:lang w:val="en-GB"/>
        </w:rPr>
        <w:t>, p.</w:t>
      </w:r>
      <w:r w:rsidRPr="00931C71">
        <w:rPr>
          <w:rFonts w:ascii="Times New Roman" w:hAnsi="Times New Roman" w:cs="Times New Roman"/>
          <w:sz w:val="24"/>
          <w:szCs w:val="24"/>
          <w:lang w:val="en-GB"/>
        </w:rPr>
        <w:t xml:space="preserve"> 28)</w:t>
      </w:r>
      <w:r w:rsidR="00E94334" w:rsidRPr="00931C71">
        <w:rPr>
          <w:rFonts w:ascii="Times New Roman" w:hAnsi="Times New Roman" w:cs="Times New Roman"/>
          <w:sz w:val="24"/>
          <w:szCs w:val="24"/>
          <w:lang w:val="en-GB"/>
        </w:rPr>
        <w:t>,</w:t>
      </w:r>
      <w:r w:rsidRPr="00931C71">
        <w:rPr>
          <w:rFonts w:ascii="Times New Roman" w:hAnsi="Times New Roman" w:cs="Times New Roman"/>
          <w:sz w:val="24"/>
          <w:szCs w:val="24"/>
          <w:lang w:val="en-GB"/>
        </w:rPr>
        <w:t xml:space="preserve"> </w:t>
      </w:r>
      <w:r w:rsidR="00E94334" w:rsidRPr="00931C71">
        <w:rPr>
          <w:rFonts w:ascii="Times New Roman" w:hAnsi="Times New Roman" w:cs="Times New Roman"/>
          <w:sz w:val="24"/>
          <w:szCs w:val="24"/>
          <w:lang w:val="en-GB"/>
        </w:rPr>
        <w:t>full of hubris but unequipped to confront the “</w:t>
      </w:r>
      <w:proofErr w:type="spellStart"/>
      <w:r w:rsidR="00E94334" w:rsidRPr="00931C71">
        <w:rPr>
          <w:rFonts w:ascii="Times New Roman" w:hAnsi="Times New Roman" w:cs="Times New Roman"/>
          <w:sz w:val="24"/>
          <w:szCs w:val="24"/>
          <w:lang w:val="en-GB"/>
        </w:rPr>
        <w:t>giga</w:t>
      </w:r>
      <w:proofErr w:type="spellEnd"/>
      <w:r w:rsidR="00E94334" w:rsidRPr="00931C71">
        <w:rPr>
          <w:rFonts w:ascii="Times New Roman" w:hAnsi="Times New Roman" w:cs="Times New Roman"/>
          <w:sz w:val="24"/>
          <w:szCs w:val="24"/>
          <w:lang w:val="en-GB"/>
        </w:rPr>
        <w:t xml:space="preserve"> challenges to ethical leadership” (Jones </w:t>
      </w:r>
      <w:r w:rsidR="00C10D2B">
        <w:rPr>
          <w:rFonts w:ascii="Times New Roman" w:hAnsi="Times New Roman" w:cs="Times New Roman"/>
          <w:sz w:val="24"/>
          <w:szCs w:val="24"/>
          <w:lang w:val="en-GB"/>
        </w:rPr>
        <w:t>and</w:t>
      </w:r>
      <w:r w:rsidR="00E94334" w:rsidRPr="00931C71">
        <w:rPr>
          <w:rFonts w:ascii="Times New Roman" w:hAnsi="Times New Roman" w:cs="Times New Roman"/>
          <w:sz w:val="24"/>
          <w:szCs w:val="24"/>
          <w:lang w:val="en-GB"/>
        </w:rPr>
        <w:t xml:space="preserve"> Millar, 2010</w:t>
      </w:r>
      <w:r w:rsidR="00F5216E">
        <w:rPr>
          <w:rFonts w:ascii="Times New Roman" w:hAnsi="Times New Roman" w:cs="Times New Roman"/>
          <w:sz w:val="24"/>
          <w:szCs w:val="24"/>
          <w:lang w:val="en-GB"/>
        </w:rPr>
        <w:t>).</w:t>
      </w:r>
    </w:p>
    <w:p w:rsidR="008F50F6" w:rsidRDefault="00A14AF5" w:rsidP="005F7BBA">
      <w:pPr>
        <w:tabs>
          <w:tab w:val="left" w:pos="567"/>
        </w:tabs>
        <w:spacing w:line="480" w:lineRule="auto"/>
        <w:ind w:firstLine="567"/>
        <w:jc w:val="both"/>
        <w:rPr>
          <w:rFonts w:ascii="Times New Roman" w:hAnsi="Times New Roman" w:cs="Times New Roman"/>
          <w:sz w:val="24"/>
          <w:szCs w:val="24"/>
          <w:lang w:val="en-GB"/>
        </w:rPr>
      </w:pPr>
      <w:r w:rsidRPr="00931C71">
        <w:rPr>
          <w:rFonts w:ascii="Times New Roman" w:hAnsi="Times New Roman" w:cs="Times New Roman"/>
          <w:sz w:val="24"/>
          <w:szCs w:val="24"/>
          <w:lang w:val="en-GB"/>
        </w:rPr>
        <w:t>The volatility, uncertainty, complexity and ambiguity (VUCA) of</w:t>
      </w:r>
      <w:r w:rsidR="00DE204A" w:rsidRPr="00931C71">
        <w:rPr>
          <w:rFonts w:ascii="Times New Roman" w:hAnsi="Times New Roman" w:cs="Times New Roman"/>
          <w:sz w:val="24"/>
          <w:szCs w:val="24"/>
          <w:lang w:val="en-GB"/>
        </w:rPr>
        <w:t xml:space="preserve"> t</w:t>
      </w:r>
      <w:r w:rsidRPr="00931C71">
        <w:rPr>
          <w:rFonts w:ascii="Times New Roman" w:hAnsi="Times New Roman" w:cs="Times New Roman"/>
          <w:sz w:val="24"/>
          <w:szCs w:val="24"/>
          <w:lang w:val="en-GB"/>
        </w:rPr>
        <w:t>oday’s</w:t>
      </w:r>
      <w:r w:rsidR="00DE204A" w:rsidRPr="00931C71">
        <w:rPr>
          <w:rFonts w:ascii="Times New Roman" w:hAnsi="Times New Roman" w:cs="Times New Roman"/>
          <w:sz w:val="24"/>
          <w:szCs w:val="24"/>
          <w:lang w:val="en-GB"/>
        </w:rPr>
        <w:t xml:space="preserve"> turbulent</w:t>
      </w:r>
      <w:r w:rsidRPr="00931C71">
        <w:rPr>
          <w:rFonts w:ascii="Times New Roman" w:hAnsi="Times New Roman" w:cs="Times New Roman"/>
          <w:sz w:val="24"/>
          <w:szCs w:val="24"/>
          <w:lang w:val="en-GB"/>
        </w:rPr>
        <w:t xml:space="preserve"> environment (Bennett </w:t>
      </w:r>
      <w:r w:rsidR="00C10D2B">
        <w:rPr>
          <w:rFonts w:ascii="Times New Roman" w:hAnsi="Times New Roman" w:cs="Times New Roman"/>
          <w:sz w:val="24"/>
          <w:szCs w:val="24"/>
          <w:lang w:val="en-GB"/>
        </w:rPr>
        <w:t>and</w:t>
      </w:r>
      <w:r w:rsidRPr="00931C71">
        <w:rPr>
          <w:rFonts w:ascii="Times New Roman" w:hAnsi="Times New Roman" w:cs="Times New Roman"/>
          <w:sz w:val="24"/>
          <w:szCs w:val="24"/>
          <w:lang w:val="en-GB"/>
        </w:rPr>
        <w:t xml:space="preserve"> </w:t>
      </w:r>
      <w:proofErr w:type="spellStart"/>
      <w:r w:rsidRPr="00931C71">
        <w:rPr>
          <w:rFonts w:ascii="Times New Roman" w:hAnsi="Times New Roman" w:cs="Times New Roman"/>
          <w:sz w:val="24"/>
          <w:szCs w:val="24"/>
          <w:lang w:val="en-GB"/>
        </w:rPr>
        <w:t>Lemoine</w:t>
      </w:r>
      <w:proofErr w:type="spellEnd"/>
      <w:r w:rsidRPr="00931C71">
        <w:rPr>
          <w:rFonts w:ascii="Times New Roman" w:hAnsi="Times New Roman" w:cs="Times New Roman"/>
          <w:sz w:val="24"/>
          <w:szCs w:val="24"/>
          <w:lang w:val="en-GB"/>
        </w:rPr>
        <w:t xml:space="preserve">, 2014) do not allow leaders to rest on their laurels. Instead, they call for an alternative approach to leadership, characterized by perpetual learning. </w:t>
      </w:r>
      <w:r w:rsidR="00E227F7" w:rsidRPr="00931C71">
        <w:rPr>
          <w:rFonts w:ascii="Times New Roman" w:hAnsi="Times New Roman" w:cs="Times New Roman"/>
          <w:sz w:val="24"/>
          <w:szCs w:val="24"/>
          <w:lang w:val="en-GB"/>
        </w:rPr>
        <w:t xml:space="preserve">In this </w:t>
      </w:r>
      <w:r w:rsidR="00E227F7" w:rsidRPr="00931C71">
        <w:rPr>
          <w:rFonts w:ascii="Times New Roman" w:hAnsi="Times New Roman" w:cs="Times New Roman"/>
          <w:sz w:val="24"/>
          <w:szCs w:val="24"/>
          <w:lang w:val="en-GB"/>
        </w:rPr>
        <w:lastRenderedPageBreak/>
        <w:t>“leadership-as-learning” model, leaders are keenly aware of both the limitations and potential of human nature, in themselves and others.</w:t>
      </w:r>
      <w:r w:rsidR="000D4449" w:rsidRPr="00931C71">
        <w:rPr>
          <w:rFonts w:ascii="Times New Roman" w:hAnsi="Times New Roman" w:cs="Times New Roman"/>
          <w:sz w:val="24"/>
          <w:szCs w:val="24"/>
          <w:lang w:val="en-GB"/>
        </w:rPr>
        <w:t xml:space="preserve"> </w:t>
      </w:r>
      <w:r w:rsidR="00742E92" w:rsidRPr="00931C71">
        <w:rPr>
          <w:rFonts w:ascii="Times New Roman" w:hAnsi="Times New Roman" w:cs="Times New Roman"/>
          <w:sz w:val="24"/>
          <w:szCs w:val="24"/>
          <w:lang w:val="en-GB"/>
        </w:rPr>
        <w:t>This</w:t>
      </w:r>
      <w:r w:rsidR="000D4449" w:rsidRPr="00931C71">
        <w:rPr>
          <w:rFonts w:ascii="Times New Roman" w:hAnsi="Times New Roman" w:cs="Times New Roman"/>
          <w:sz w:val="24"/>
          <w:szCs w:val="24"/>
          <w:lang w:val="en-GB"/>
        </w:rPr>
        <w:t xml:space="preserve"> humanization of leadership (</w:t>
      </w:r>
      <w:proofErr w:type="spellStart"/>
      <w:r w:rsidR="000D4449" w:rsidRPr="00931C71">
        <w:rPr>
          <w:rFonts w:ascii="Times New Roman" w:hAnsi="Times New Roman" w:cs="Times New Roman"/>
          <w:sz w:val="24"/>
          <w:szCs w:val="24"/>
          <w:lang w:val="en-GB"/>
        </w:rPr>
        <w:t>Petriglieri</w:t>
      </w:r>
      <w:proofErr w:type="spellEnd"/>
      <w:r w:rsidR="000D4449" w:rsidRPr="00931C71">
        <w:rPr>
          <w:rFonts w:ascii="Times New Roman" w:hAnsi="Times New Roman" w:cs="Times New Roman"/>
          <w:sz w:val="24"/>
          <w:szCs w:val="24"/>
          <w:lang w:val="en-GB"/>
        </w:rPr>
        <w:t xml:space="preserve"> </w:t>
      </w:r>
      <w:r w:rsidR="00C10D2B">
        <w:rPr>
          <w:rFonts w:ascii="Times New Roman" w:hAnsi="Times New Roman" w:cs="Times New Roman"/>
          <w:sz w:val="24"/>
          <w:szCs w:val="24"/>
          <w:lang w:val="en-GB"/>
        </w:rPr>
        <w:t>and</w:t>
      </w:r>
      <w:r w:rsidR="000D4449" w:rsidRPr="00931C71">
        <w:rPr>
          <w:rFonts w:ascii="Times New Roman" w:hAnsi="Times New Roman" w:cs="Times New Roman"/>
          <w:sz w:val="24"/>
          <w:szCs w:val="24"/>
          <w:lang w:val="en-GB"/>
        </w:rPr>
        <w:t xml:space="preserve"> </w:t>
      </w:r>
      <w:proofErr w:type="spellStart"/>
      <w:r w:rsidR="000D4449" w:rsidRPr="00931C71">
        <w:rPr>
          <w:rFonts w:ascii="Times New Roman" w:hAnsi="Times New Roman" w:cs="Times New Roman"/>
          <w:sz w:val="24"/>
          <w:szCs w:val="24"/>
          <w:lang w:val="en-GB"/>
        </w:rPr>
        <w:t>Petriglieri</w:t>
      </w:r>
      <w:proofErr w:type="spellEnd"/>
      <w:r w:rsidR="000D4449" w:rsidRPr="00931C71">
        <w:rPr>
          <w:rFonts w:ascii="Times New Roman" w:hAnsi="Times New Roman" w:cs="Times New Roman"/>
          <w:sz w:val="24"/>
          <w:szCs w:val="24"/>
          <w:lang w:val="en-GB"/>
        </w:rPr>
        <w:t>, 2015)</w:t>
      </w:r>
      <w:r w:rsidR="00114D8A" w:rsidRPr="00931C71">
        <w:rPr>
          <w:rFonts w:ascii="Times New Roman" w:hAnsi="Times New Roman" w:cs="Times New Roman"/>
          <w:sz w:val="24"/>
          <w:szCs w:val="24"/>
          <w:lang w:val="en-GB"/>
        </w:rPr>
        <w:t xml:space="preserve"> </w:t>
      </w:r>
      <w:r w:rsidR="00742E92" w:rsidRPr="00931C71">
        <w:rPr>
          <w:rFonts w:ascii="Times New Roman" w:hAnsi="Times New Roman" w:cs="Times New Roman"/>
          <w:sz w:val="24"/>
          <w:szCs w:val="24"/>
          <w:lang w:val="en-GB"/>
        </w:rPr>
        <w:t xml:space="preserve">implies that </w:t>
      </w:r>
      <w:r w:rsidR="00114D8A" w:rsidRPr="00931C71">
        <w:rPr>
          <w:rFonts w:ascii="Times New Roman" w:hAnsi="Times New Roman" w:cs="Times New Roman"/>
          <w:sz w:val="24"/>
          <w:szCs w:val="24"/>
          <w:lang w:val="en-GB"/>
        </w:rPr>
        <w:t>lead</w:t>
      </w:r>
      <w:r w:rsidR="00877825" w:rsidRPr="00931C71">
        <w:rPr>
          <w:rFonts w:ascii="Times New Roman" w:hAnsi="Times New Roman" w:cs="Times New Roman"/>
          <w:sz w:val="24"/>
          <w:szCs w:val="24"/>
          <w:lang w:val="en-GB"/>
        </w:rPr>
        <w:t>ing</w:t>
      </w:r>
      <w:r w:rsidR="00114D8A" w:rsidRPr="00931C71">
        <w:rPr>
          <w:rFonts w:ascii="Times New Roman" w:hAnsi="Times New Roman" w:cs="Times New Roman"/>
          <w:sz w:val="24"/>
          <w:szCs w:val="24"/>
          <w:lang w:val="en-GB"/>
        </w:rPr>
        <w:t xml:space="preserve">, regardless of </w:t>
      </w:r>
      <w:r w:rsidR="00877825" w:rsidRPr="00931C71">
        <w:rPr>
          <w:rFonts w:ascii="Times New Roman" w:hAnsi="Times New Roman" w:cs="Times New Roman"/>
          <w:sz w:val="24"/>
          <w:szCs w:val="24"/>
          <w:lang w:val="en-GB"/>
        </w:rPr>
        <w:t>one’s</w:t>
      </w:r>
      <w:r w:rsidR="00114D8A" w:rsidRPr="00931C71">
        <w:rPr>
          <w:rFonts w:ascii="Times New Roman" w:hAnsi="Times New Roman" w:cs="Times New Roman"/>
          <w:sz w:val="24"/>
          <w:szCs w:val="24"/>
          <w:lang w:val="en-GB"/>
        </w:rPr>
        <w:t xml:space="preserve"> stage in life or career, </w:t>
      </w:r>
      <w:r w:rsidR="00877825" w:rsidRPr="00931C71">
        <w:rPr>
          <w:rFonts w:ascii="Times New Roman" w:hAnsi="Times New Roman" w:cs="Times New Roman"/>
          <w:sz w:val="24"/>
          <w:szCs w:val="24"/>
          <w:lang w:val="en-GB"/>
        </w:rPr>
        <w:t>requires a</w:t>
      </w:r>
      <w:r w:rsidR="00114D8A" w:rsidRPr="00931C71">
        <w:rPr>
          <w:rFonts w:ascii="Times New Roman" w:hAnsi="Times New Roman" w:cs="Times New Roman"/>
          <w:sz w:val="24"/>
          <w:szCs w:val="24"/>
          <w:lang w:val="en-GB"/>
        </w:rPr>
        <w:t xml:space="preserve"> willing</w:t>
      </w:r>
      <w:r w:rsidR="00877825" w:rsidRPr="00931C71">
        <w:rPr>
          <w:rFonts w:ascii="Times New Roman" w:hAnsi="Times New Roman" w:cs="Times New Roman"/>
          <w:sz w:val="24"/>
          <w:szCs w:val="24"/>
          <w:lang w:val="en-GB"/>
        </w:rPr>
        <w:t>ness</w:t>
      </w:r>
      <w:r w:rsidR="00114D8A" w:rsidRPr="00931C71">
        <w:rPr>
          <w:rFonts w:ascii="Times New Roman" w:hAnsi="Times New Roman" w:cs="Times New Roman"/>
          <w:sz w:val="24"/>
          <w:szCs w:val="24"/>
          <w:lang w:val="en-GB"/>
        </w:rPr>
        <w:t xml:space="preserve"> to </w:t>
      </w:r>
      <w:r w:rsidR="00742E92" w:rsidRPr="00931C71">
        <w:rPr>
          <w:rFonts w:ascii="Times New Roman" w:hAnsi="Times New Roman" w:cs="Times New Roman"/>
          <w:sz w:val="24"/>
          <w:szCs w:val="24"/>
          <w:lang w:val="en-GB"/>
        </w:rPr>
        <w:t xml:space="preserve">continuously learn the kind of </w:t>
      </w:r>
      <w:r w:rsidR="00742E92" w:rsidRPr="00931C71">
        <w:rPr>
          <w:rFonts w:ascii="Times New Roman" w:hAnsi="Times New Roman"/>
          <w:iCs/>
          <w:sz w:val="24"/>
          <w:szCs w:val="24"/>
          <w:lang w:val="en-GB"/>
        </w:rPr>
        <w:t>leadership that emerges step by step, from one’s quotidian context</w:t>
      </w:r>
      <w:r w:rsidR="00CE774F">
        <w:rPr>
          <w:rFonts w:ascii="Times New Roman" w:hAnsi="Times New Roman"/>
          <w:iCs/>
          <w:sz w:val="24"/>
          <w:szCs w:val="24"/>
          <w:lang w:val="en-GB"/>
        </w:rPr>
        <w:t xml:space="preserve"> and embedded in their everyday actions and the associated judgments that qualify them </w:t>
      </w:r>
      <w:r w:rsidR="0018756F">
        <w:rPr>
          <w:rFonts w:ascii="Times New Roman" w:hAnsi="Times New Roman"/>
          <w:iCs/>
          <w:sz w:val="24"/>
          <w:szCs w:val="24"/>
          <w:lang w:val="en-GB"/>
        </w:rPr>
        <w:t xml:space="preserve">for </w:t>
      </w:r>
      <w:r w:rsidR="00CE774F">
        <w:rPr>
          <w:rFonts w:ascii="Times New Roman" w:hAnsi="Times New Roman"/>
          <w:iCs/>
          <w:sz w:val="24"/>
          <w:szCs w:val="24"/>
          <w:lang w:val="en-GB"/>
        </w:rPr>
        <w:t>the title of ‘leader’</w:t>
      </w:r>
      <w:r w:rsidR="00742E92" w:rsidRPr="00931C71">
        <w:rPr>
          <w:rFonts w:ascii="Times New Roman" w:hAnsi="Times New Roman"/>
          <w:iCs/>
          <w:sz w:val="24"/>
          <w:szCs w:val="24"/>
          <w:lang w:val="en-GB"/>
        </w:rPr>
        <w:t xml:space="preserve">. </w:t>
      </w:r>
      <w:r w:rsidR="00877825" w:rsidRPr="00931C71">
        <w:rPr>
          <w:rFonts w:ascii="Times New Roman" w:hAnsi="Times New Roman" w:cs="Times New Roman"/>
          <w:sz w:val="24"/>
          <w:szCs w:val="24"/>
          <w:lang w:val="en-GB"/>
        </w:rPr>
        <w:t xml:space="preserve">This approach to leadership is inclusive and egalitarian; available to everyone, regardless of position. </w:t>
      </w:r>
      <w:r w:rsidR="007044AF">
        <w:rPr>
          <w:rFonts w:ascii="Times New Roman" w:hAnsi="Times New Roman" w:cs="Times New Roman"/>
          <w:sz w:val="24"/>
          <w:szCs w:val="24"/>
          <w:lang w:val="en-GB"/>
        </w:rPr>
        <w:t xml:space="preserve"> </w:t>
      </w:r>
    </w:p>
    <w:p w:rsidR="00EA2051" w:rsidRDefault="00AF07D4" w:rsidP="00EA2051">
      <w:pPr>
        <w:tabs>
          <w:tab w:val="left" w:pos="567"/>
        </w:tabs>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D80B3E">
        <w:rPr>
          <w:rFonts w:ascii="Times New Roman" w:hAnsi="Times New Roman" w:cs="Times New Roman"/>
          <w:sz w:val="24"/>
          <w:szCs w:val="24"/>
          <w:lang w:val="en-GB"/>
        </w:rPr>
        <w:t>‘</w:t>
      </w:r>
      <w:r w:rsidR="007044AF">
        <w:rPr>
          <w:rFonts w:ascii="Times New Roman" w:hAnsi="Times New Roman" w:cs="Times New Roman"/>
          <w:sz w:val="24"/>
          <w:szCs w:val="24"/>
          <w:lang w:val="en-GB"/>
        </w:rPr>
        <w:t>Leaders-as</w:t>
      </w:r>
      <w:r w:rsidR="00877825" w:rsidRPr="00931C71">
        <w:rPr>
          <w:rFonts w:ascii="Times New Roman" w:hAnsi="Times New Roman" w:cs="Times New Roman"/>
          <w:sz w:val="24"/>
          <w:szCs w:val="24"/>
          <w:lang w:val="en-GB"/>
        </w:rPr>
        <w:t>-</w:t>
      </w:r>
      <w:r w:rsidR="007044AF">
        <w:rPr>
          <w:rFonts w:ascii="Times New Roman" w:hAnsi="Times New Roman" w:cs="Times New Roman"/>
          <w:sz w:val="24"/>
          <w:szCs w:val="24"/>
          <w:lang w:val="en-GB"/>
        </w:rPr>
        <w:t>Learners</w:t>
      </w:r>
      <w:r w:rsidR="00D80B3E">
        <w:rPr>
          <w:rFonts w:ascii="Times New Roman" w:hAnsi="Times New Roman" w:cs="Times New Roman"/>
          <w:sz w:val="24"/>
          <w:szCs w:val="24"/>
          <w:lang w:val="en-GB"/>
        </w:rPr>
        <w:t>’</w:t>
      </w:r>
      <w:r w:rsidR="00877825" w:rsidRPr="00931C71">
        <w:rPr>
          <w:rFonts w:ascii="Times New Roman" w:hAnsi="Times New Roman" w:cs="Times New Roman"/>
          <w:sz w:val="24"/>
          <w:szCs w:val="24"/>
          <w:lang w:val="en-GB"/>
        </w:rPr>
        <w:t xml:space="preserve"> are defined by the questions they ask of themselves and others, not the answers they provide. Instead of being surprised or frustrated when confronted with the challenges of a VUCA world, they learn that these challenges are to be expected, and become progressively able to extract learning from them</w:t>
      </w:r>
      <w:r w:rsidR="00CE774F">
        <w:rPr>
          <w:rFonts w:ascii="Times New Roman" w:hAnsi="Times New Roman" w:cs="Times New Roman"/>
          <w:sz w:val="24"/>
          <w:szCs w:val="24"/>
          <w:lang w:val="en-GB"/>
        </w:rPr>
        <w:t xml:space="preserve"> as they navigate the unknown with </w:t>
      </w:r>
      <w:r w:rsidR="008F50F6">
        <w:rPr>
          <w:rFonts w:ascii="Times New Roman" w:hAnsi="Times New Roman" w:cs="Times New Roman"/>
          <w:sz w:val="24"/>
          <w:szCs w:val="24"/>
          <w:lang w:val="en-GB"/>
        </w:rPr>
        <w:t xml:space="preserve">the 4C-virtues of </w:t>
      </w:r>
      <w:r w:rsidR="008F50F6" w:rsidRPr="007D7908">
        <w:rPr>
          <w:rFonts w:ascii="Times New Roman" w:hAnsi="Times New Roman" w:cs="Times New Roman"/>
          <w:i/>
          <w:sz w:val="24"/>
          <w:szCs w:val="24"/>
        </w:rPr>
        <w:t xml:space="preserve">Courage, Commitment, Confidence, </w:t>
      </w:r>
      <w:r w:rsidR="008F50F6" w:rsidRPr="006B0BF7">
        <w:rPr>
          <w:rFonts w:ascii="Times New Roman" w:hAnsi="Times New Roman" w:cs="Times New Roman"/>
          <w:sz w:val="24"/>
          <w:szCs w:val="24"/>
        </w:rPr>
        <w:t>and</w:t>
      </w:r>
      <w:r w:rsidR="008F50F6" w:rsidRPr="007D7908">
        <w:rPr>
          <w:rFonts w:ascii="Times New Roman" w:hAnsi="Times New Roman" w:cs="Times New Roman"/>
          <w:i/>
          <w:sz w:val="24"/>
          <w:szCs w:val="24"/>
        </w:rPr>
        <w:t xml:space="preserve"> Curiosity</w:t>
      </w:r>
      <w:r w:rsidR="003B2D3B">
        <w:rPr>
          <w:rFonts w:ascii="Times New Roman" w:hAnsi="Times New Roman" w:cs="Times New Roman"/>
          <w:i/>
          <w:sz w:val="24"/>
          <w:szCs w:val="24"/>
        </w:rPr>
        <w:t xml:space="preserve">. </w:t>
      </w:r>
      <w:r w:rsidR="003B2D3B" w:rsidRPr="00D43E53">
        <w:rPr>
          <w:rFonts w:ascii="Times New Roman" w:hAnsi="Times New Roman" w:cs="Times New Roman"/>
          <w:sz w:val="24"/>
          <w:szCs w:val="24"/>
        </w:rPr>
        <w:t>Together, these</w:t>
      </w:r>
      <w:r w:rsidR="003B2D3B">
        <w:rPr>
          <w:rFonts w:ascii="Times New Roman" w:hAnsi="Times New Roman" w:cs="Times New Roman"/>
          <w:i/>
          <w:sz w:val="24"/>
          <w:szCs w:val="24"/>
        </w:rPr>
        <w:t xml:space="preserve"> 4-C virtues</w:t>
      </w:r>
      <w:r w:rsidR="005933B4">
        <w:rPr>
          <w:rFonts w:ascii="Times New Roman" w:hAnsi="Times New Roman" w:cs="Times New Roman"/>
          <w:i/>
          <w:sz w:val="24"/>
          <w:szCs w:val="24"/>
        </w:rPr>
        <w:t xml:space="preserve"> </w:t>
      </w:r>
      <w:r w:rsidR="003B2D3B">
        <w:rPr>
          <w:rFonts w:ascii="Times New Roman" w:hAnsi="Times New Roman" w:cs="Times New Roman"/>
          <w:sz w:val="24"/>
          <w:szCs w:val="24"/>
        </w:rPr>
        <w:t xml:space="preserve">can </w:t>
      </w:r>
      <w:r w:rsidR="008F50F6">
        <w:rPr>
          <w:rFonts w:ascii="Times New Roman" w:hAnsi="Times New Roman" w:cs="Times New Roman"/>
          <w:sz w:val="24"/>
          <w:szCs w:val="24"/>
        </w:rPr>
        <w:t xml:space="preserve">help leaders respond to </w:t>
      </w:r>
      <w:r w:rsidR="008F50F6">
        <w:rPr>
          <w:rFonts w:ascii="Times New Roman" w:hAnsi="Times New Roman" w:cs="Times New Roman"/>
          <w:sz w:val="24"/>
          <w:szCs w:val="24"/>
          <w:lang w:val="en-GB"/>
        </w:rPr>
        <w:t>Bond et al</w:t>
      </w:r>
      <w:r w:rsidR="005933B4">
        <w:rPr>
          <w:rFonts w:ascii="Times New Roman" w:hAnsi="Times New Roman" w:cs="Times New Roman"/>
          <w:sz w:val="24"/>
          <w:szCs w:val="24"/>
          <w:lang w:val="en-GB"/>
        </w:rPr>
        <w:t>.</w:t>
      </w:r>
      <w:r w:rsidR="008F50F6">
        <w:rPr>
          <w:rFonts w:ascii="Times New Roman" w:hAnsi="Times New Roman" w:cs="Times New Roman"/>
          <w:sz w:val="24"/>
          <w:szCs w:val="24"/>
          <w:lang w:val="en-GB"/>
        </w:rPr>
        <w:t>’s (2010) account of the 4C-challenges (Change, Complexity, Context, Connectedness) confronting leaders.</w:t>
      </w:r>
      <w:r w:rsidR="00EA2051">
        <w:rPr>
          <w:rFonts w:ascii="Times New Roman" w:hAnsi="Times New Roman" w:cs="Times New Roman"/>
          <w:sz w:val="24"/>
          <w:szCs w:val="24"/>
          <w:lang w:val="en-GB"/>
        </w:rPr>
        <w:t xml:space="preserve"> </w:t>
      </w:r>
      <w:r w:rsidR="003B2D3B">
        <w:rPr>
          <w:rFonts w:ascii="Times New Roman" w:hAnsi="Times New Roman" w:cs="Times New Roman"/>
          <w:sz w:val="24"/>
          <w:szCs w:val="24"/>
          <w:lang w:val="en-GB"/>
        </w:rPr>
        <w:t>This paper contributes to the agenda of humanising leadership by examining the</w:t>
      </w:r>
      <w:r w:rsidR="003B2D3B" w:rsidRPr="009E7174">
        <w:rPr>
          <w:rFonts w:ascii="Times New Roman" w:hAnsi="Times New Roman" w:cs="Times New Roman"/>
          <w:sz w:val="24"/>
          <w:szCs w:val="24"/>
          <w:lang w:val="en-GB"/>
        </w:rPr>
        <w:t xml:space="preserve"> </w:t>
      </w:r>
      <w:r w:rsidR="003B2D3B">
        <w:rPr>
          <w:rFonts w:ascii="Times New Roman" w:hAnsi="Times New Roman" w:cs="Times New Roman"/>
          <w:sz w:val="24"/>
          <w:szCs w:val="24"/>
          <w:lang w:val="en-GB"/>
        </w:rPr>
        <w:t xml:space="preserve">Leader-as-Learner approach to individual and programmatic leadership development and exploring how it can be supported by pedagogies such as </w:t>
      </w:r>
      <w:r w:rsidR="003B2D3B" w:rsidRPr="00A4167B">
        <w:rPr>
          <w:rFonts w:ascii="Times New Roman" w:hAnsi="Times New Roman" w:cs="Times New Roman"/>
          <w:sz w:val="24"/>
          <w:szCs w:val="24"/>
          <w:lang w:val="en-GB"/>
        </w:rPr>
        <w:t>arts-based methods (ABM)</w:t>
      </w:r>
      <w:r w:rsidR="003B2D3B">
        <w:rPr>
          <w:rFonts w:ascii="Times New Roman" w:hAnsi="Times New Roman" w:cs="Times New Roman"/>
          <w:sz w:val="24"/>
          <w:szCs w:val="24"/>
          <w:lang w:val="en-GB"/>
        </w:rPr>
        <w:t>.</w:t>
      </w:r>
    </w:p>
    <w:p w:rsidR="00EE4F29" w:rsidRPr="007D7908" w:rsidRDefault="00EE4F29" w:rsidP="00EA2051">
      <w:pPr>
        <w:tabs>
          <w:tab w:val="left" w:pos="567"/>
        </w:tabs>
        <w:spacing w:line="480" w:lineRule="auto"/>
        <w:jc w:val="both"/>
        <w:rPr>
          <w:rFonts w:ascii="Times New Roman" w:hAnsi="Times New Roman" w:cs="Times New Roman"/>
          <w:b/>
          <w:sz w:val="24"/>
          <w:szCs w:val="24"/>
          <w:lang w:val="en-GB"/>
        </w:rPr>
      </w:pPr>
      <w:r w:rsidRPr="007D7908">
        <w:rPr>
          <w:rFonts w:ascii="Times New Roman" w:hAnsi="Times New Roman" w:cs="Times New Roman"/>
          <w:b/>
          <w:sz w:val="24"/>
          <w:szCs w:val="24"/>
        </w:rPr>
        <w:t>Leader-as Learner: An Approach to Leadership Learning</w:t>
      </w:r>
    </w:p>
    <w:p w:rsidR="00AF07D4" w:rsidRDefault="006B0BF7" w:rsidP="00D617B4">
      <w:pPr>
        <w:keepNext/>
        <w:tabs>
          <w:tab w:val="left" w:pos="142"/>
        </w:tabs>
        <w:spacing w:line="480" w:lineRule="auto"/>
        <w:jc w:val="both"/>
        <w:rPr>
          <w:rFonts w:ascii="Times New Roman" w:hAnsi="Times New Roman" w:cs="Times New Roman"/>
          <w:noProof/>
          <w:sz w:val="24"/>
          <w:szCs w:val="24"/>
        </w:rPr>
      </w:pPr>
      <w:r w:rsidRPr="00BC1FB6">
        <w:rPr>
          <w:rFonts w:ascii="Times New Roman" w:hAnsi="Times New Roman" w:cs="Times New Roman"/>
          <w:noProof/>
          <w:sz w:val="24"/>
          <w:szCs w:val="24"/>
        </w:rPr>
        <w:t>Th</w:t>
      </w:r>
      <w:r>
        <w:rPr>
          <w:rFonts w:ascii="Times New Roman" w:hAnsi="Times New Roman" w:cs="Times New Roman"/>
          <w:noProof/>
          <w:sz w:val="24"/>
          <w:szCs w:val="24"/>
        </w:rPr>
        <w:t xml:space="preserve">e “laurels” approach to leadership education and development focuses on the explicit dimensions of leadership, i.e., external, observable tasks and leader behaviours. In contrast, the </w:t>
      </w:r>
      <w:r>
        <w:rPr>
          <w:rFonts w:ascii="Times New Roman" w:hAnsi="Times New Roman" w:cs="Times New Roman"/>
          <w:noProof/>
          <w:sz w:val="24"/>
          <w:szCs w:val="24"/>
        </w:rPr>
        <w:lastRenderedPageBreak/>
        <w:t>“Leader-as-Learner” approach considers its tacit dimensions as well, such as identity, temperament and character (</w:t>
      </w:r>
      <w:proofErr w:type="spellStart"/>
      <w:r w:rsidRPr="001C6B49">
        <w:rPr>
          <w:rStyle w:val="Hyperlink"/>
          <w:rFonts w:ascii="Times New Roman" w:hAnsi="Times New Roman" w:cs="Times New Roman"/>
          <w:color w:val="auto"/>
          <w:sz w:val="24"/>
          <w:szCs w:val="24"/>
          <w:u w:val="none"/>
        </w:rPr>
        <w:t>Sosik</w:t>
      </w:r>
      <w:proofErr w:type="spellEnd"/>
      <w:r w:rsidRPr="001C6B49">
        <w:rPr>
          <w:rStyle w:val="Hyperlink"/>
          <w:rFonts w:ascii="Times New Roman" w:hAnsi="Times New Roman" w:cs="Times New Roman"/>
          <w:color w:val="auto"/>
          <w:sz w:val="24"/>
          <w:szCs w:val="24"/>
          <w:u w:val="none"/>
        </w:rPr>
        <w:t>, 2015</w:t>
      </w:r>
      <w:r>
        <w:rPr>
          <w:rFonts w:ascii="Times New Roman" w:hAnsi="Times New Roman" w:cs="Times New Roman"/>
          <w:noProof/>
          <w:sz w:val="24"/>
          <w:szCs w:val="24"/>
        </w:rPr>
        <w:t xml:space="preserve">). </w:t>
      </w:r>
    </w:p>
    <w:p w:rsidR="000668B0" w:rsidRPr="00D617B4" w:rsidRDefault="000668B0" w:rsidP="00D617B4">
      <w:pPr>
        <w:keepNext/>
        <w:tabs>
          <w:tab w:val="left" w:pos="142"/>
        </w:tabs>
        <w:spacing w:line="480" w:lineRule="auto"/>
        <w:jc w:val="both"/>
        <w:rPr>
          <w:rFonts w:ascii="Times New Roman" w:hAnsi="Times New Roman" w:cs="Times New Roman"/>
          <w:i/>
          <w:sz w:val="24"/>
          <w:szCs w:val="24"/>
          <w:lang w:val="en-GB"/>
        </w:rPr>
      </w:pPr>
      <w:r w:rsidRPr="00D617B4">
        <w:rPr>
          <w:rFonts w:ascii="Times New Roman" w:hAnsi="Times New Roman" w:cs="Times New Roman"/>
          <w:i/>
          <w:sz w:val="24"/>
          <w:szCs w:val="24"/>
          <w:lang w:val="en-GB"/>
        </w:rPr>
        <w:t>Leadership as a window to inner learning</w:t>
      </w:r>
    </w:p>
    <w:p w:rsidR="00BC1FB6" w:rsidRDefault="006B0BF7" w:rsidP="00AB283E">
      <w:pPr>
        <w:tabs>
          <w:tab w:val="left" w:pos="142"/>
        </w:tabs>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Leadership fundamentally entails a search to discover one’s true self, </w:t>
      </w:r>
      <w:r w:rsidR="001D3C26">
        <w:rPr>
          <w:rFonts w:ascii="Times New Roman" w:hAnsi="Times New Roman" w:cs="Times New Roman"/>
          <w:noProof/>
          <w:sz w:val="24"/>
          <w:szCs w:val="24"/>
        </w:rPr>
        <w:t>a</w:t>
      </w:r>
      <w:r>
        <w:rPr>
          <w:rFonts w:ascii="Times New Roman" w:hAnsi="Times New Roman" w:cs="Times New Roman"/>
          <w:noProof/>
          <w:sz w:val="24"/>
          <w:szCs w:val="24"/>
        </w:rPr>
        <w:t xml:space="preserve"> leader</w:t>
      </w:r>
      <w:r w:rsidR="001D3C26">
        <w:rPr>
          <w:rFonts w:ascii="Times New Roman" w:hAnsi="Times New Roman" w:cs="Times New Roman"/>
          <w:noProof/>
          <w:sz w:val="24"/>
          <w:szCs w:val="24"/>
        </w:rPr>
        <w:t>’s true</w:t>
      </w:r>
      <w:r>
        <w:rPr>
          <w:rFonts w:ascii="Times New Roman" w:hAnsi="Times New Roman" w:cs="Times New Roman"/>
          <w:noProof/>
          <w:sz w:val="24"/>
          <w:szCs w:val="24"/>
        </w:rPr>
        <w:t xml:space="preserve"> voice </w:t>
      </w:r>
      <w:r w:rsidR="001D3C26">
        <w:rPr>
          <w:rFonts w:ascii="Times New Roman" w:hAnsi="Times New Roman" w:cs="Times New Roman"/>
          <w:noProof/>
          <w:sz w:val="24"/>
          <w:szCs w:val="24"/>
        </w:rPr>
        <w:t>in service</w:t>
      </w:r>
      <w:r>
        <w:rPr>
          <w:rFonts w:ascii="Times New Roman" w:hAnsi="Times New Roman" w:cs="Times New Roman"/>
          <w:noProof/>
          <w:sz w:val="24"/>
          <w:szCs w:val="24"/>
        </w:rPr>
        <w:t xml:space="preserve"> of a higher purpose. </w:t>
      </w:r>
      <w:r w:rsidR="001D3C26">
        <w:rPr>
          <w:rFonts w:ascii="Times New Roman" w:hAnsi="Times New Roman" w:cs="Times New Roman"/>
          <w:noProof/>
          <w:sz w:val="24"/>
          <w:szCs w:val="24"/>
        </w:rPr>
        <w:t xml:space="preserve">This requires an awareness of self-in-context that is based on learning with beginner’s eyes, unburdened by mindless habits. </w:t>
      </w:r>
      <w:r w:rsidR="003A7E0D">
        <w:rPr>
          <w:rFonts w:ascii="Times New Roman" w:hAnsi="Times New Roman" w:cs="Times New Roman"/>
          <w:noProof/>
          <w:sz w:val="24"/>
          <w:szCs w:val="24"/>
        </w:rPr>
        <w:t>In this perspective, leaders engage not only in their own learning, but in fostering the learning and growth of others</w:t>
      </w:r>
      <w:r w:rsidR="009B18C1">
        <w:rPr>
          <w:rFonts w:ascii="Times New Roman" w:hAnsi="Times New Roman" w:cs="Times New Roman"/>
          <w:noProof/>
          <w:sz w:val="24"/>
          <w:szCs w:val="24"/>
        </w:rPr>
        <w:t xml:space="preserve">. </w:t>
      </w:r>
    </w:p>
    <w:p w:rsidR="00A6683F" w:rsidRDefault="009B18C1" w:rsidP="00AB283E">
      <w:pPr>
        <w:tabs>
          <w:tab w:val="left" w:pos="567"/>
        </w:tabs>
        <w:spacing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This kind of inner learning allows us to develop as leaders who are profoundly human and who can see the humanity of others. Listening to </w:t>
      </w:r>
      <w:r w:rsidR="006665E5">
        <w:rPr>
          <w:rFonts w:ascii="Times New Roman" w:hAnsi="Times New Roman" w:cs="Times New Roman"/>
          <w:noProof/>
          <w:sz w:val="24"/>
          <w:szCs w:val="24"/>
        </w:rPr>
        <w:t xml:space="preserve">our </w:t>
      </w:r>
      <w:r>
        <w:rPr>
          <w:rFonts w:ascii="Times New Roman" w:hAnsi="Times New Roman" w:cs="Times New Roman"/>
          <w:noProof/>
          <w:sz w:val="24"/>
          <w:szCs w:val="24"/>
        </w:rPr>
        <w:t>inner voice e</w:t>
      </w:r>
      <w:r w:rsidR="005A381D">
        <w:rPr>
          <w:rFonts w:ascii="Times New Roman" w:hAnsi="Times New Roman" w:cs="Times New Roman"/>
          <w:noProof/>
          <w:sz w:val="24"/>
          <w:szCs w:val="24"/>
        </w:rPr>
        <w:t>n</w:t>
      </w:r>
      <w:r>
        <w:rPr>
          <w:rFonts w:ascii="Times New Roman" w:hAnsi="Times New Roman" w:cs="Times New Roman"/>
          <w:noProof/>
          <w:sz w:val="24"/>
          <w:szCs w:val="24"/>
        </w:rPr>
        <w:t xml:space="preserve">ables us to become individuals in </w:t>
      </w:r>
      <w:r w:rsidR="00F740EF">
        <w:rPr>
          <w:rFonts w:ascii="Times New Roman" w:hAnsi="Times New Roman" w:cs="Times New Roman"/>
          <w:noProof/>
          <w:sz w:val="24"/>
          <w:szCs w:val="24"/>
        </w:rPr>
        <w:t>the full</w:t>
      </w:r>
      <w:r>
        <w:rPr>
          <w:rFonts w:ascii="Times New Roman" w:hAnsi="Times New Roman" w:cs="Times New Roman"/>
          <w:noProof/>
          <w:sz w:val="24"/>
          <w:szCs w:val="24"/>
        </w:rPr>
        <w:t xml:space="preserve"> sense of the word: </w:t>
      </w:r>
      <w:r w:rsidR="00F740EF">
        <w:rPr>
          <w:rFonts w:ascii="Times New Roman" w:hAnsi="Times New Roman" w:cs="Times New Roman"/>
          <w:noProof/>
          <w:sz w:val="24"/>
          <w:szCs w:val="24"/>
        </w:rPr>
        <w:t xml:space="preserve">both in terms of nurturing </w:t>
      </w:r>
      <w:r w:rsidR="008A0C92">
        <w:rPr>
          <w:rFonts w:ascii="Times New Roman" w:hAnsi="Times New Roman" w:cs="Times New Roman"/>
          <w:noProof/>
          <w:sz w:val="24"/>
          <w:szCs w:val="24"/>
        </w:rPr>
        <w:t>what individu</w:t>
      </w:r>
      <w:r w:rsidR="00F740EF">
        <w:rPr>
          <w:rFonts w:ascii="Times New Roman" w:hAnsi="Times New Roman" w:cs="Times New Roman"/>
          <w:noProof/>
          <w:sz w:val="24"/>
          <w:szCs w:val="24"/>
        </w:rPr>
        <w:t>a</w:t>
      </w:r>
      <w:r w:rsidR="008A0C92">
        <w:rPr>
          <w:rFonts w:ascii="Times New Roman" w:hAnsi="Times New Roman" w:cs="Times New Roman"/>
          <w:noProof/>
          <w:sz w:val="24"/>
          <w:szCs w:val="24"/>
        </w:rPr>
        <w:t xml:space="preserve">tes us from others </w:t>
      </w:r>
      <w:r w:rsidR="00F740EF">
        <w:rPr>
          <w:rFonts w:ascii="Times New Roman" w:hAnsi="Times New Roman" w:cs="Times New Roman"/>
          <w:noProof/>
          <w:sz w:val="24"/>
          <w:szCs w:val="24"/>
        </w:rPr>
        <w:t xml:space="preserve">- </w:t>
      </w:r>
      <w:r w:rsidR="008A0C92">
        <w:rPr>
          <w:rFonts w:ascii="Times New Roman" w:hAnsi="Times New Roman" w:cs="Times New Roman"/>
          <w:noProof/>
          <w:sz w:val="24"/>
          <w:szCs w:val="24"/>
        </w:rPr>
        <w:t xml:space="preserve">in the sense of </w:t>
      </w:r>
      <w:r w:rsidR="00F740EF">
        <w:rPr>
          <w:rFonts w:ascii="Times New Roman" w:hAnsi="Times New Roman" w:cs="Times New Roman"/>
          <w:noProof/>
          <w:sz w:val="24"/>
          <w:szCs w:val="24"/>
        </w:rPr>
        <w:t>our unique characteristics- but also in terms of being “un-divided” – recognizing that each of us is “an inseparable part of the</w:t>
      </w:r>
      <w:r>
        <w:rPr>
          <w:rFonts w:ascii="Times New Roman" w:hAnsi="Times New Roman" w:cs="Times New Roman"/>
          <w:noProof/>
          <w:sz w:val="24"/>
          <w:szCs w:val="24"/>
        </w:rPr>
        <w:t xml:space="preserve"> </w:t>
      </w:r>
      <w:r w:rsidR="00F740EF">
        <w:rPr>
          <w:rFonts w:ascii="Times New Roman" w:hAnsi="Times New Roman" w:cs="Times New Roman"/>
          <w:noProof/>
          <w:sz w:val="24"/>
          <w:szCs w:val="24"/>
        </w:rPr>
        <w:t>social whole”</w:t>
      </w:r>
      <w:r>
        <w:rPr>
          <w:rFonts w:ascii="Times New Roman" w:hAnsi="Times New Roman" w:cs="Times New Roman"/>
          <w:noProof/>
          <w:sz w:val="24"/>
          <w:szCs w:val="24"/>
        </w:rPr>
        <w:t xml:space="preserve"> </w:t>
      </w:r>
      <w:r w:rsidR="00F740EF">
        <w:rPr>
          <w:rFonts w:ascii="Times New Roman" w:hAnsi="Times New Roman" w:cs="Times New Roman"/>
          <w:noProof/>
          <w:sz w:val="24"/>
          <w:szCs w:val="24"/>
        </w:rPr>
        <w:t xml:space="preserve">(Antonacopoulou </w:t>
      </w:r>
      <w:r w:rsidR="00C10D2B">
        <w:rPr>
          <w:rFonts w:ascii="Times New Roman" w:hAnsi="Times New Roman" w:cs="Times New Roman"/>
          <w:noProof/>
          <w:sz w:val="24"/>
          <w:szCs w:val="24"/>
        </w:rPr>
        <w:t>and</w:t>
      </w:r>
      <w:r w:rsidR="00F740EF">
        <w:rPr>
          <w:rFonts w:ascii="Times New Roman" w:hAnsi="Times New Roman" w:cs="Times New Roman"/>
          <w:noProof/>
          <w:sz w:val="24"/>
          <w:szCs w:val="24"/>
        </w:rPr>
        <w:t xml:space="preserve"> Bento, </w:t>
      </w:r>
      <w:r w:rsidR="005A381D">
        <w:rPr>
          <w:rFonts w:ascii="Times New Roman" w:hAnsi="Times New Roman" w:cs="Times New Roman"/>
          <w:noProof/>
          <w:sz w:val="24"/>
          <w:szCs w:val="24"/>
        </w:rPr>
        <w:t>2010</w:t>
      </w:r>
      <w:r w:rsidR="003F5C29">
        <w:rPr>
          <w:rFonts w:ascii="Times New Roman" w:hAnsi="Times New Roman" w:cs="Times New Roman"/>
          <w:noProof/>
          <w:sz w:val="24"/>
          <w:szCs w:val="24"/>
        </w:rPr>
        <w:t>, p.</w:t>
      </w:r>
      <w:r w:rsidR="007D0B02">
        <w:rPr>
          <w:rFonts w:ascii="Times New Roman" w:hAnsi="Times New Roman" w:cs="Times New Roman"/>
          <w:noProof/>
          <w:sz w:val="24"/>
          <w:szCs w:val="24"/>
        </w:rPr>
        <w:t xml:space="preserve"> 100</w:t>
      </w:r>
      <w:r w:rsidR="00F740EF">
        <w:rPr>
          <w:rFonts w:ascii="Times New Roman" w:hAnsi="Times New Roman" w:cs="Times New Roman"/>
          <w:noProof/>
          <w:sz w:val="24"/>
          <w:szCs w:val="24"/>
        </w:rPr>
        <w:t xml:space="preserve">). </w:t>
      </w:r>
    </w:p>
    <w:p w:rsidR="005D51E4" w:rsidRPr="005F7BBA" w:rsidRDefault="005D51E4" w:rsidP="00654651">
      <w:pPr>
        <w:tabs>
          <w:tab w:val="left" w:pos="142"/>
        </w:tabs>
        <w:spacing w:line="480" w:lineRule="auto"/>
        <w:jc w:val="both"/>
        <w:rPr>
          <w:i/>
          <w:noProof/>
        </w:rPr>
      </w:pPr>
      <w:r w:rsidRPr="00654651">
        <w:rPr>
          <w:rFonts w:ascii="Times New Roman" w:hAnsi="Times New Roman" w:cs="Times New Roman"/>
          <w:i/>
          <w:sz w:val="24"/>
          <w:szCs w:val="24"/>
          <w:lang w:val="en-GB"/>
        </w:rPr>
        <w:t>Leadership as a relational process</w:t>
      </w:r>
      <w:r w:rsidRPr="00654651">
        <w:rPr>
          <w:i/>
          <w:noProof/>
          <w:color w:val="0070C0"/>
        </w:rPr>
        <w:t xml:space="preserve"> </w:t>
      </w:r>
    </w:p>
    <w:p w:rsidR="007F3BFC" w:rsidRDefault="00135F31" w:rsidP="002F2471">
      <w:pPr>
        <w:tabs>
          <w:tab w:val="left" w:pos="142"/>
        </w:tabs>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this re-conceptualization of individuality as a pathway to collectivity and connectivity, </w:t>
      </w:r>
      <w:r w:rsidR="00780A02">
        <w:rPr>
          <w:rFonts w:ascii="Times New Roman" w:hAnsi="Times New Roman" w:cs="Times New Roman"/>
          <w:noProof/>
          <w:sz w:val="24"/>
          <w:szCs w:val="24"/>
        </w:rPr>
        <w:t xml:space="preserve">inner learning </w:t>
      </w:r>
      <w:r w:rsidR="004E25B6" w:rsidRPr="00A4167B">
        <w:rPr>
          <w:rFonts w:ascii="Times New Roman" w:hAnsi="Times New Roman" w:cs="Times New Roman"/>
          <w:noProof/>
          <w:sz w:val="24"/>
          <w:szCs w:val="24"/>
          <w:lang w:val="en-GB"/>
        </w:rPr>
        <w:t>supports human flourishing in relationality, which</w:t>
      </w:r>
      <w:r w:rsidR="00DA0C09">
        <w:rPr>
          <w:rFonts w:ascii="Times New Roman" w:hAnsi="Times New Roman" w:cs="Times New Roman"/>
          <w:noProof/>
          <w:sz w:val="24"/>
          <w:szCs w:val="24"/>
          <w:lang w:val="en-GB"/>
        </w:rPr>
        <w:t xml:space="preserve"> </w:t>
      </w:r>
      <w:r w:rsidR="00780A02">
        <w:rPr>
          <w:rFonts w:ascii="Times New Roman" w:hAnsi="Times New Roman" w:cs="Times New Roman"/>
          <w:noProof/>
          <w:sz w:val="24"/>
          <w:szCs w:val="24"/>
        </w:rPr>
        <w:t xml:space="preserve">implies that we treat leadership as a relational process. Once we become truly aware of our common humanity, the “other” is no longer an abstraction. </w:t>
      </w:r>
      <w:r w:rsidR="006665E5">
        <w:rPr>
          <w:rFonts w:ascii="Times New Roman" w:hAnsi="Times New Roman" w:cs="Times New Roman"/>
          <w:noProof/>
          <w:sz w:val="24"/>
          <w:szCs w:val="24"/>
        </w:rPr>
        <w:t>Instead of</w:t>
      </w:r>
      <w:r w:rsidR="00194F05">
        <w:rPr>
          <w:rFonts w:ascii="Times New Roman" w:hAnsi="Times New Roman" w:cs="Times New Roman"/>
          <w:noProof/>
          <w:sz w:val="24"/>
          <w:szCs w:val="24"/>
        </w:rPr>
        <w:t xml:space="preserve"> the rational</w:t>
      </w:r>
      <w:r w:rsidR="00F7084E">
        <w:rPr>
          <w:rFonts w:ascii="Times New Roman" w:hAnsi="Times New Roman" w:cs="Times New Roman"/>
          <w:noProof/>
          <w:sz w:val="24"/>
          <w:szCs w:val="24"/>
        </w:rPr>
        <w:t>, intentional</w:t>
      </w:r>
      <w:r w:rsidR="00194F05">
        <w:rPr>
          <w:rFonts w:ascii="Times New Roman" w:hAnsi="Times New Roman" w:cs="Times New Roman"/>
          <w:noProof/>
          <w:sz w:val="24"/>
          <w:szCs w:val="24"/>
        </w:rPr>
        <w:t xml:space="preserve"> decision-maker of the </w:t>
      </w:r>
      <w:r w:rsidR="00F7084E">
        <w:rPr>
          <w:rFonts w:ascii="Times New Roman" w:hAnsi="Times New Roman" w:cs="Times New Roman"/>
          <w:noProof/>
          <w:sz w:val="24"/>
          <w:szCs w:val="24"/>
        </w:rPr>
        <w:t xml:space="preserve">“laurels” approach, the </w:t>
      </w:r>
      <w:r w:rsidR="006B0BF7">
        <w:rPr>
          <w:rFonts w:ascii="Times New Roman" w:hAnsi="Times New Roman" w:cs="Times New Roman"/>
          <w:noProof/>
          <w:sz w:val="24"/>
          <w:szCs w:val="24"/>
        </w:rPr>
        <w:t>Leader-as-Learner</w:t>
      </w:r>
      <w:r w:rsidR="00F7084E">
        <w:rPr>
          <w:rFonts w:ascii="Times New Roman" w:hAnsi="Times New Roman" w:cs="Times New Roman"/>
          <w:noProof/>
          <w:sz w:val="24"/>
          <w:szCs w:val="24"/>
        </w:rPr>
        <w:t xml:space="preserve"> is a whole person,</w:t>
      </w:r>
      <w:r w:rsidR="00CE4FE2">
        <w:rPr>
          <w:rFonts w:ascii="Times New Roman" w:hAnsi="Times New Roman" w:cs="Times New Roman"/>
          <w:noProof/>
          <w:sz w:val="24"/>
          <w:szCs w:val="24"/>
        </w:rPr>
        <w:t xml:space="preserve"> complete with emotions (Caruso</w:t>
      </w:r>
      <w:r w:rsidR="007D0B02">
        <w:rPr>
          <w:rFonts w:ascii="Times New Roman" w:hAnsi="Times New Roman" w:cs="Times New Roman"/>
          <w:noProof/>
          <w:sz w:val="24"/>
          <w:szCs w:val="24"/>
        </w:rPr>
        <w:t xml:space="preserve"> et al.</w:t>
      </w:r>
      <w:r w:rsidR="00CE4FE2">
        <w:rPr>
          <w:rFonts w:ascii="Times New Roman" w:hAnsi="Times New Roman" w:cs="Times New Roman"/>
          <w:noProof/>
          <w:sz w:val="24"/>
          <w:szCs w:val="24"/>
        </w:rPr>
        <w:t>, 2014) and the emotional intelligence to relate to others as full human beings as well (</w:t>
      </w:r>
      <w:r w:rsidR="00144E36">
        <w:rPr>
          <w:rFonts w:ascii="Times New Roman" w:hAnsi="Times New Roman" w:cs="Times New Roman"/>
          <w:noProof/>
          <w:sz w:val="24"/>
          <w:szCs w:val="24"/>
        </w:rPr>
        <w:t xml:space="preserve">Goleman, 1997). </w:t>
      </w:r>
      <w:r w:rsidR="00144E36" w:rsidRPr="00E45DA3">
        <w:rPr>
          <w:rFonts w:ascii="Times New Roman" w:hAnsi="Times New Roman" w:cs="Times New Roman"/>
          <w:noProof/>
          <w:sz w:val="24"/>
          <w:szCs w:val="24"/>
        </w:rPr>
        <w:t xml:space="preserve">Rather than </w:t>
      </w:r>
      <w:r w:rsidR="00F7084E" w:rsidRPr="00E45DA3">
        <w:rPr>
          <w:rFonts w:ascii="Times New Roman" w:hAnsi="Times New Roman" w:cs="Times New Roman"/>
          <w:noProof/>
          <w:sz w:val="24"/>
          <w:szCs w:val="24"/>
        </w:rPr>
        <w:t>see</w:t>
      </w:r>
      <w:r w:rsidR="00144E36" w:rsidRPr="00E45DA3">
        <w:rPr>
          <w:rFonts w:ascii="Times New Roman" w:hAnsi="Times New Roman" w:cs="Times New Roman"/>
          <w:noProof/>
          <w:sz w:val="24"/>
          <w:szCs w:val="24"/>
        </w:rPr>
        <w:t>ing</w:t>
      </w:r>
      <w:r w:rsidR="00F7084E" w:rsidRPr="00E45DA3">
        <w:rPr>
          <w:rFonts w:ascii="Times New Roman" w:hAnsi="Times New Roman" w:cs="Times New Roman"/>
          <w:noProof/>
          <w:sz w:val="24"/>
          <w:szCs w:val="24"/>
        </w:rPr>
        <w:t xml:space="preserve"> emotion</w:t>
      </w:r>
      <w:r w:rsidR="001441F4" w:rsidRPr="00E45DA3">
        <w:rPr>
          <w:rFonts w:ascii="Times New Roman" w:hAnsi="Times New Roman" w:cs="Times New Roman"/>
          <w:noProof/>
          <w:sz w:val="24"/>
          <w:szCs w:val="24"/>
        </w:rPr>
        <w:t>s</w:t>
      </w:r>
      <w:r w:rsidR="00144E36" w:rsidRPr="00E45DA3">
        <w:rPr>
          <w:rFonts w:ascii="Times New Roman" w:hAnsi="Times New Roman" w:cs="Times New Roman"/>
          <w:noProof/>
          <w:sz w:val="24"/>
          <w:szCs w:val="24"/>
        </w:rPr>
        <w:t xml:space="preserve"> </w:t>
      </w:r>
      <w:r w:rsidR="00F7084E" w:rsidRPr="00E45DA3">
        <w:rPr>
          <w:rFonts w:ascii="Times New Roman" w:hAnsi="Times New Roman" w:cs="Times New Roman"/>
          <w:noProof/>
          <w:sz w:val="24"/>
          <w:szCs w:val="24"/>
        </w:rPr>
        <w:t>as impediment</w:t>
      </w:r>
      <w:r w:rsidR="001441F4" w:rsidRPr="00E45DA3">
        <w:rPr>
          <w:rFonts w:ascii="Times New Roman" w:hAnsi="Times New Roman" w:cs="Times New Roman"/>
          <w:noProof/>
          <w:sz w:val="24"/>
          <w:szCs w:val="24"/>
        </w:rPr>
        <w:t>s</w:t>
      </w:r>
      <w:r w:rsidR="00F7084E" w:rsidRPr="00E45DA3">
        <w:rPr>
          <w:rFonts w:ascii="Times New Roman" w:hAnsi="Times New Roman" w:cs="Times New Roman"/>
          <w:noProof/>
          <w:sz w:val="24"/>
          <w:szCs w:val="24"/>
        </w:rPr>
        <w:t xml:space="preserve"> to deliberation</w:t>
      </w:r>
      <w:r w:rsidR="00144E36" w:rsidRPr="00E45DA3">
        <w:rPr>
          <w:rFonts w:ascii="Times New Roman" w:hAnsi="Times New Roman" w:cs="Times New Roman"/>
          <w:noProof/>
          <w:sz w:val="24"/>
          <w:szCs w:val="24"/>
        </w:rPr>
        <w:t xml:space="preserve"> and choice</w:t>
      </w:r>
      <w:r w:rsidR="00F7084E" w:rsidRPr="00E45DA3">
        <w:rPr>
          <w:rFonts w:ascii="Times New Roman" w:hAnsi="Times New Roman" w:cs="Times New Roman"/>
          <w:noProof/>
          <w:sz w:val="24"/>
          <w:szCs w:val="24"/>
        </w:rPr>
        <w:t xml:space="preserve">, </w:t>
      </w:r>
      <w:r w:rsidR="00144E36" w:rsidRPr="00E45DA3">
        <w:rPr>
          <w:rFonts w:ascii="Times New Roman" w:hAnsi="Times New Roman" w:cs="Times New Roman"/>
          <w:noProof/>
          <w:sz w:val="24"/>
          <w:szCs w:val="24"/>
        </w:rPr>
        <w:t>they use their emotions to gain insight into others, and thus are able to liberate energy in themselves and others.</w:t>
      </w:r>
      <w:r w:rsidR="00144E36">
        <w:rPr>
          <w:rFonts w:ascii="Times New Roman" w:hAnsi="Times New Roman" w:cs="Times New Roman"/>
          <w:noProof/>
          <w:sz w:val="24"/>
          <w:szCs w:val="24"/>
        </w:rPr>
        <w:t xml:space="preserve">  </w:t>
      </w:r>
    </w:p>
    <w:p w:rsidR="007D0B02" w:rsidRDefault="006665E5" w:rsidP="00AB283E">
      <w:pPr>
        <w:tabs>
          <w:tab w:val="left" w:pos="567"/>
        </w:tabs>
        <w:spacing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The </w:t>
      </w:r>
      <w:r w:rsidR="007F3BFC">
        <w:rPr>
          <w:rFonts w:ascii="Times New Roman" w:hAnsi="Times New Roman" w:cs="Times New Roman"/>
          <w:noProof/>
          <w:sz w:val="24"/>
          <w:szCs w:val="24"/>
        </w:rPr>
        <w:t>Leader-as-</w:t>
      </w:r>
      <w:r>
        <w:rPr>
          <w:rFonts w:ascii="Times New Roman" w:hAnsi="Times New Roman" w:cs="Times New Roman"/>
          <w:noProof/>
          <w:sz w:val="24"/>
          <w:szCs w:val="24"/>
        </w:rPr>
        <w:t>L</w:t>
      </w:r>
      <w:r w:rsidR="007F3BFC">
        <w:rPr>
          <w:rFonts w:ascii="Times New Roman" w:hAnsi="Times New Roman" w:cs="Times New Roman"/>
          <w:noProof/>
          <w:sz w:val="24"/>
          <w:szCs w:val="24"/>
        </w:rPr>
        <w:t>earn</w:t>
      </w:r>
      <w:r>
        <w:rPr>
          <w:rFonts w:ascii="Times New Roman" w:hAnsi="Times New Roman" w:cs="Times New Roman"/>
          <w:noProof/>
          <w:sz w:val="24"/>
          <w:szCs w:val="24"/>
        </w:rPr>
        <w:t>er</w:t>
      </w:r>
      <w:r w:rsidR="00EE1BEE">
        <w:rPr>
          <w:rFonts w:ascii="Times New Roman" w:hAnsi="Times New Roman" w:cs="Times New Roman"/>
          <w:noProof/>
          <w:sz w:val="24"/>
          <w:szCs w:val="24"/>
        </w:rPr>
        <w:t xml:space="preserve"> approach</w:t>
      </w:r>
      <w:r w:rsidR="007F3BFC">
        <w:rPr>
          <w:rFonts w:ascii="Times New Roman" w:hAnsi="Times New Roman" w:cs="Times New Roman"/>
          <w:noProof/>
          <w:sz w:val="24"/>
          <w:szCs w:val="24"/>
        </w:rPr>
        <w:t xml:space="preserve"> involves a sense of interconnectedness where </w:t>
      </w:r>
      <w:r w:rsidR="001441F4">
        <w:rPr>
          <w:rFonts w:ascii="Times New Roman" w:hAnsi="Times New Roman" w:cs="Times New Roman"/>
          <w:noProof/>
          <w:sz w:val="24"/>
          <w:szCs w:val="24"/>
        </w:rPr>
        <w:t xml:space="preserve">leaders are no longer seen as purely self-reliant heros, who </w:t>
      </w:r>
      <w:r w:rsidR="00021180">
        <w:rPr>
          <w:rFonts w:ascii="Times New Roman" w:hAnsi="Times New Roman" w:cs="Times New Roman"/>
          <w:noProof/>
          <w:sz w:val="24"/>
          <w:szCs w:val="24"/>
        </w:rPr>
        <w:t>rely on</w:t>
      </w:r>
      <w:r w:rsidR="001441F4">
        <w:rPr>
          <w:rFonts w:ascii="Times New Roman" w:hAnsi="Times New Roman" w:cs="Times New Roman"/>
          <w:noProof/>
          <w:sz w:val="24"/>
          <w:szCs w:val="24"/>
        </w:rPr>
        <w:t xml:space="preserve"> being “extraordinary” </w:t>
      </w:r>
      <w:r w:rsidR="00021180">
        <w:rPr>
          <w:rFonts w:ascii="Times New Roman" w:hAnsi="Times New Roman" w:cs="Times New Roman"/>
          <w:noProof/>
          <w:sz w:val="24"/>
          <w:szCs w:val="24"/>
        </w:rPr>
        <w:t xml:space="preserve">enough </w:t>
      </w:r>
      <w:r w:rsidR="001441F4">
        <w:rPr>
          <w:rFonts w:ascii="Times New Roman" w:hAnsi="Times New Roman" w:cs="Times New Roman"/>
          <w:noProof/>
          <w:sz w:val="24"/>
          <w:szCs w:val="24"/>
        </w:rPr>
        <w:t>to compensate for the ordinariness of</w:t>
      </w:r>
      <w:r w:rsidR="00021180">
        <w:rPr>
          <w:rFonts w:ascii="Times New Roman" w:hAnsi="Times New Roman" w:cs="Times New Roman"/>
          <w:noProof/>
          <w:sz w:val="24"/>
          <w:szCs w:val="24"/>
        </w:rPr>
        <w:t xml:space="preserve"> their </w:t>
      </w:r>
      <w:r w:rsidR="001441F4">
        <w:rPr>
          <w:rFonts w:ascii="Times New Roman" w:hAnsi="Times New Roman" w:cs="Times New Roman"/>
          <w:noProof/>
          <w:sz w:val="24"/>
          <w:szCs w:val="24"/>
        </w:rPr>
        <w:t xml:space="preserve">followers. Instead, </w:t>
      </w:r>
      <w:r w:rsidR="00AB283E">
        <w:rPr>
          <w:rFonts w:ascii="Times New Roman" w:hAnsi="Times New Roman" w:cs="Times New Roman"/>
          <w:noProof/>
          <w:sz w:val="24"/>
          <w:szCs w:val="24"/>
        </w:rPr>
        <w:t>L</w:t>
      </w:r>
      <w:r w:rsidR="00021180">
        <w:rPr>
          <w:rFonts w:ascii="Times New Roman" w:hAnsi="Times New Roman" w:cs="Times New Roman"/>
          <w:noProof/>
          <w:sz w:val="24"/>
          <w:szCs w:val="24"/>
        </w:rPr>
        <w:t>eaders-as-</w:t>
      </w:r>
      <w:r w:rsidR="00AB283E">
        <w:rPr>
          <w:rFonts w:ascii="Times New Roman" w:hAnsi="Times New Roman" w:cs="Times New Roman"/>
          <w:noProof/>
          <w:sz w:val="24"/>
          <w:szCs w:val="24"/>
        </w:rPr>
        <w:t>L</w:t>
      </w:r>
      <w:r w:rsidR="00021180">
        <w:rPr>
          <w:rFonts w:ascii="Times New Roman" w:hAnsi="Times New Roman" w:cs="Times New Roman"/>
          <w:noProof/>
          <w:sz w:val="24"/>
          <w:szCs w:val="24"/>
        </w:rPr>
        <w:t>earners</w:t>
      </w:r>
      <w:r w:rsidR="001441F4">
        <w:rPr>
          <w:rFonts w:ascii="Times New Roman" w:hAnsi="Times New Roman" w:cs="Times New Roman"/>
          <w:noProof/>
          <w:sz w:val="24"/>
          <w:szCs w:val="24"/>
        </w:rPr>
        <w:t xml:space="preserve"> are members of communities of </w:t>
      </w:r>
      <w:r>
        <w:rPr>
          <w:rFonts w:ascii="Times New Roman" w:hAnsi="Times New Roman" w:cs="Times New Roman"/>
          <w:noProof/>
          <w:sz w:val="24"/>
          <w:szCs w:val="24"/>
        </w:rPr>
        <w:t>learning</w:t>
      </w:r>
      <w:r w:rsidR="001441F4">
        <w:rPr>
          <w:rFonts w:ascii="Times New Roman" w:hAnsi="Times New Roman" w:cs="Times New Roman"/>
          <w:noProof/>
          <w:sz w:val="24"/>
          <w:szCs w:val="24"/>
        </w:rPr>
        <w:t xml:space="preserve">, where they step up as needed, but also have the humility and self-awareness to recognize and celebrate the talents of others, acknowledging the distributed nature of leadership that is embedded in the individual and collective capacity to learn in a given context.  </w:t>
      </w:r>
    </w:p>
    <w:p w:rsidR="000668B0" w:rsidRPr="002F2471" w:rsidRDefault="000668B0" w:rsidP="002F2471">
      <w:pPr>
        <w:tabs>
          <w:tab w:val="left" w:pos="142"/>
        </w:tabs>
        <w:spacing w:line="480" w:lineRule="auto"/>
        <w:jc w:val="both"/>
        <w:rPr>
          <w:rFonts w:ascii="Times New Roman" w:hAnsi="Times New Roman" w:cs="Times New Roman"/>
          <w:i/>
          <w:sz w:val="24"/>
          <w:szCs w:val="24"/>
          <w:lang w:val="en-GB"/>
        </w:rPr>
      </w:pPr>
      <w:r w:rsidRPr="002F2471">
        <w:rPr>
          <w:rFonts w:ascii="Times New Roman" w:hAnsi="Times New Roman" w:cs="Times New Roman"/>
          <w:i/>
          <w:sz w:val="24"/>
          <w:szCs w:val="24"/>
          <w:lang w:val="en-GB"/>
        </w:rPr>
        <w:t xml:space="preserve">Leadership as a labour of love, rooted </w:t>
      </w:r>
      <w:r w:rsidR="00DA0C09">
        <w:rPr>
          <w:rFonts w:ascii="Times New Roman" w:hAnsi="Times New Roman" w:cs="Times New Roman"/>
          <w:i/>
          <w:sz w:val="24"/>
          <w:szCs w:val="24"/>
          <w:lang w:val="en-GB"/>
        </w:rPr>
        <w:t>i</w:t>
      </w:r>
      <w:r w:rsidRPr="002F2471">
        <w:rPr>
          <w:rFonts w:ascii="Times New Roman" w:hAnsi="Times New Roman" w:cs="Times New Roman"/>
          <w:i/>
          <w:sz w:val="24"/>
          <w:szCs w:val="24"/>
          <w:lang w:val="en-GB"/>
        </w:rPr>
        <w:t>n phronesis and paideia</w:t>
      </w:r>
    </w:p>
    <w:p w:rsidR="00EC3801" w:rsidRDefault="00C325D1" w:rsidP="002F2471">
      <w:pPr>
        <w:tabs>
          <w:tab w:val="left" w:pos="142"/>
        </w:tabs>
        <w:autoSpaceDE w:val="0"/>
        <w:autoSpaceDN w:val="0"/>
        <w:adjustRightInd w:val="0"/>
        <w:spacing w:after="0" w:line="480" w:lineRule="auto"/>
        <w:jc w:val="both"/>
        <w:rPr>
          <w:rFonts w:ascii="Times New Roman" w:hAnsi="Times New Roman" w:cs="Times New Roman"/>
          <w:sz w:val="24"/>
          <w:szCs w:val="24"/>
          <w:lang w:val="en-GB"/>
        </w:rPr>
      </w:pPr>
      <w:r w:rsidRPr="00C325D1">
        <w:rPr>
          <w:rFonts w:ascii="Times New Roman" w:hAnsi="Times New Roman" w:cs="Times New Roman"/>
          <w:sz w:val="24"/>
          <w:szCs w:val="24"/>
          <w:lang w:val="en-GB"/>
        </w:rPr>
        <w:t xml:space="preserve">In the </w:t>
      </w:r>
      <w:r w:rsidR="006B0BF7">
        <w:rPr>
          <w:rFonts w:ascii="Times New Roman" w:hAnsi="Times New Roman" w:cs="Times New Roman"/>
          <w:sz w:val="24"/>
          <w:szCs w:val="24"/>
          <w:lang w:val="en-GB"/>
        </w:rPr>
        <w:t>Leader-as-Learner</w:t>
      </w:r>
      <w:r w:rsidRPr="00C325D1">
        <w:rPr>
          <w:rFonts w:ascii="Times New Roman" w:hAnsi="Times New Roman" w:cs="Times New Roman"/>
          <w:sz w:val="24"/>
          <w:szCs w:val="24"/>
          <w:lang w:val="en-GB"/>
        </w:rPr>
        <w:t xml:space="preserve"> approach, the inner learning that is necessary for leadership, together with the relational process that allows it to emerge from a community of </w:t>
      </w:r>
      <w:r w:rsidR="006665E5">
        <w:rPr>
          <w:rFonts w:ascii="Times New Roman" w:hAnsi="Times New Roman" w:cs="Times New Roman"/>
          <w:sz w:val="24"/>
          <w:szCs w:val="24"/>
          <w:lang w:val="en-GB"/>
        </w:rPr>
        <w:t>learning</w:t>
      </w:r>
      <w:r w:rsidRPr="00C325D1">
        <w:rPr>
          <w:rFonts w:ascii="Times New Roman" w:hAnsi="Times New Roman" w:cs="Times New Roman"/>
          <w:sz w:val="24"/>
          <w:szCs w:val="24"/>
          <w:lang w:val="en-GB"/>
        </w:rPr>
        <w:t xml:space="preserve">, contribute to characterize leadership as a labour of love. </w:t>
      </w:r>
      <w:r>
        <w:rPr>
          <w:rFonts w:ascii="Times New Roman" w:hAnsi="Times New Roman" w:cs="Times New Roman"/>
          <w:sz w:val="24"/>
          <w:szCs w:val="24"/>
          <w:lang w:val="en-GB"/>
        </w:rPr>
        <w:t xml:space="preserve">The term “labour” is used here to signify </w:t>
      </w:r>
      <w:r w:rsidR="00D71836">
        <w:rPr>
          <w:rFonts w:ascii="Times New Roman" w:hAnsi="Times New Roman" w:cs="Times New Roman"/>
          <w:sz w:val="24"/>
          <w:szCs w:val="24"/>
          <w:lang w:val="en-GB"/>
        </w:rPr>
        <w:t>“</w:t>
      </w:r>
      <w:r>
        <w:rPr>
          <w:rFonts w:ascii="Times New Roman" w:hAnsi="Times New Roman" w:cs="Times New Roman"/>
          <w:sz w:val="24"/>
          <w:szCs w:val="24"/>
          <w:lang w:val="en-GB"/>
        </w:rPr>
        <w:t xml:space="preserve">both </w:t>
      </w:r>
      <w:r w:rsidR="00D71836" w:rsidRPr="00D71836">
        <w:rPr>
          <w:rFonts w:ascii="Times New Roman" w:hAnsi="Times New Roman" w:cs="Times New Roman"/>
          <w:sz w:val="24"/>
          <w:szCs w:val="24"/>
          <w:lang w:val="en-GB"/>
        </w:rPr>
        <w:t>‘labour’ as work, the persistent effort of everyday</w:t>
      </w:r>
      <w:r w:rsidR="00D71836">
        <w:rPr>
          <w:rFonts w:ascii="Times New Roman" w:hAnsi="Times New Roman" w:cs="Times New Roman"/>
          <w:sz w:val="24"/>
          <w:szCs w:val="24"/>
          <w:lang w:val="en-GB"/>
        </w:rPr>
        <w:t xml:space="preserve"> </w:t>
      </w:r>
      <w:r w:rsidR="00D71836" w:rsidRPr="00D71836">
        <w:rPr>
          <w:rFonts w:ascii="Times New Roman" w:hAnsi="Times New Roman" w:cs="Times New Roman"/>
          <w:sz w:val="24"/>
          <w:szCs w:val="24"/>
          <w:lang w:val="en-GB"/>
        </w:rPr>
        <w:t>experience, and ‘labour’ as birth, the generative process of growing one’s identity when one</w:t>
      </w:r>
      <w:r w:rsidR="00D71836">
        <w:rPr>
          <w:rFonts w:ascii="Times New Roman" w:hAnsi="Times New Roman" w:cs="Times New Roman"/>
          <w:sz w:val="24"/>
          <w:szCs w:val="24"/>
          <w:lang w:val="en-GB"/>
        </w:rPr>
        <w:t xml:space="preserve"> </w:t>
      </w:r>
      <w:r w:rsidR="00D71836" w:rsidRPr="00D71836">
        <w:rPr>
          <w:rFonts w:ascii="Times New Roman" w:hAnsi="Times New Roman" w:cs="Times New Roman"/>
          <w:sz w:val="24"/>
          <w:szCs w:val="24"/>
          <w:lang w:val="en-GB"/>
        </w:rPr>
        <w:t>fully joins society</w:t>
      </w:r>
      <w:r w:rsidR="00D71836">
        <w:rPr>
          <w:rFonts w:ascii="Times New Roman" w:hAnsi="Times New Roman" w:cs="Times New Roman"/>
          <w:sz w:val="24"/>
          <w:szCs w:val="24"/>
          <w:lang w:val="en-GB"/>
        </w:rPr>
        <w:t xml:space="preserve">” (Antonacopoulou </w:t>
      </w:r>
      <w:r w:rsidR="00C10D2B">
        <w:rPr>
          <w:rFonts w:ascii="Times New Roman" w:hAnsi="Times New Roman" w:cs="Times New Roman"/>
          <w:sz w:val="24"/>
          <w:szCs w:val="24"/>
          <w:lang w:val="en-GB"/>
        </w:rPr>
        <w:t>and</w:t>
      </w:r>
      <w:r w:rsidR="00D71836">
        <w:rPr>
          <w:rFonts w:ascii="Times New Roman" w:hAnsi="Times New Roman" w:cs="Times New Roman"/>
          <w:sz w:val="24"/>
          <w:szCs w:val="24"/>
          <w:lang w:val="en-GB"/>
        </w:rPr>
        <w:t xml:space="preserve"> Bento, 2010</w:t>
      </w:r>
      <w:r w:rsidR="002F4E41">
        <w:rPr>
          <w:rFonts w:ascii="Times New Roman" w:hAnsi="Times New Roman" w:cs="Times New Roman"/>
          <w:sz w:val="24"/>
          <w:szCs w:val="24"/>
          <w:lang w:val="en-GB"/>
        </w:rPr>
        <w:t>,</w:t>
      </w:r>
      <w:r w:rsidR="00D71836">
        <w:rPr>
          <w:rFonts w:ascii="Times New Roman" w:hAnsi="Times New Roman" w:cs="Times New Roman"/>
          <w:sz w:val="24"/>
          <w:szCs w:val="24"/>
          <w:lang w:val="en-GB"/>
        </w:rPr>
        <w:t xml:space="preserve"> p. 77)</w:t>
      </w:r>
      <w:r w:rsidR="00D71836" w:rsidRPr="00D71836">
        <w:rPr>
          <w:rFonts w:ascii="Times New Roman" w:hAnsi="Times New Roman" w:cs="Times New Roman"/>
          <w:sz w:val="24"/>
          <w:szCs w:val="24"/>
          <w:lang w:val="en-GB"/>
        </w:rPr>
        <w:t>.</w:t>
      </w:r>
      <w:r w:rsidR="00D71836">
        <w:rPr>
          <w:rFonts w:ascii="Times New Roman" w:hAnsi="Times New Roman" w:cs="Times New Roman"/>
          <w:sz w:val="24"/>
          <w:szCs w:val="24"/>
          <w:lang w:val="en-GB"/>
        </w:rPr>
        <w:t xml:space="preserve"> </w:t>
      </w:r>
    </w:p>
    <w:p w:rsidR="00AB6FA5" w:rsidRDefault="001F20DC" w:rsidP="00C00BE0">
      <w:pPr>
        <w:tabs>
          <w:tab w:val="left" w:pos="142"/>
        </w:tabs>
        <w:autoSpaceDE w:val="0"/>
        <w:autoSpaceDN w:val="0"/>
        <w:adjustRightInd w:val="0"/>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D71836">
        <w:rPr>
          <w:rFonts w:ascii="Times New Roman" w:hAnsi="Times New Roman" w:cs="Times New Roman"/>
          <w:sz w:val="24"/>
          <w:szCs w:val="24"/>
          <w:lang w:val="en-GB"/>
        </w:rPr>
        <w:t xml:space="preserve">earning leadership can be seen not as a goal in and of itself, but as the natural consequence of doing something one loves. </w:t>
      </w:r>
      <w:r w:rsidR="00EE1F22">
        <w:rPr>
          <w:rFonts w:ascii="Times New Roman" w:hAnsi="Times New Roman" w:cs="Times New Roman"/>
          <w:sz w:val="24"/>
          <w:szCs w:val="24"/>
          <w:lang w:val="en-GB"/>
        </w:rPr>
        <w:t xml:space="preserve">For </w:t>
      </w:r>
      <w:r w:rsidR="006665E5">
        <w:rPr>
          <w:rFonts w:ascii="Times New Roman" w:hAnsi="Times New Roman" w:cs="Times New Roman"/>
          <w:sz w:val="24"/>
          <w:szCs w:val="24"/>
          <w:lang w:val="en-GB"/>
        </w:rPr>
        <w:t>L</w:t>
      </w:r>
      <w:r w:rsidR="00EE1F22">
        <w:rPr>
          <w:rFonts w:ascii="Times New Roman" w:hAnsi="Times New Roman" w:cs="Times New Roman"/>
          <w:sz w:val="24"/>
          <w:szCs w:val="24"/>
          <w:lang w:val="en-GB"/>
        </w:rPr>
        <w:t>eaders-as-</w:t>
      </w:r>
      <w:r w:rsidR="006665E5">
        <w:rPr>
          <w:rFonts w:ascii="Times New Roman" w:hAnsi="Times New Roman" w:cs="Times New Roman"/>
          <w:sz w:val="24"/>
          <w:szCs w:val="24"/>
          <w:lang w:val="en-GB"/>
        </w:rPr>
        <w:t>L</w:t>
      </w:r>
      <w:r w:rsidR="00EE1F22">
        <w:rPr>
          <w:rFonts w:ascii="Times New Roman" w:hAnsi="Times New Roman" w:cs="Times New Roman"/>
          <w:sz w:val="24"/>
          <w:szCs w:val="24"/>
          <w:lang w:val="en-GB"/>
        </w:rPr>
        <w:t>earners, who develop the capacity to become fully engaged (cognitively, spiritually and emotionally) in what they do, everyday experience becomes a central source of learning leadership</w:t>
      </w:r>
      <w:r w:rsidR="00953DF0">
        <w:rPr>
          <w:rFonts w:ascii="Times New Roman" w:hAnsi="Times New Roman" w:cs="Times New Roman"/>
          <w:sz w:val="24"/>
          <w:szCs w:val="24"/>
          <w:lang w:val="en-GB"/>
        </w:rPr>
        <w:t xml:space="preserve"> and becoming a leader</w:t>
      </w:r>
      <w:r w:rsidR="00EE1F22" w:rsidRPr="00B2367B">
        <w:rPr>
          <w:rFonts w:ascii="Times New Roman" w:hAnsi="Times New Roman" w:cs="Times New Roman"/>
          <w:sz w:val="24"/>
          <w:szCs w:val="24"/>
          <w:lang w:val="en-GB"/>
        </w:rPr>
        <w:t xml:space="preserve">. </w:t>
      </w:r>
      <w:r w:rsidR="00B2367B">
        <w:rPr>
          <w:rFonts w:ascii="Times New Roman" w:hAnsi="Times New Roman" w:cs="Times New Roman"/>
          <w:sz w:val="24"/>
          <w:szCs w:val="24"/>
          <w:lang w:val="en-GB"/>
        </w:rPr>
        <w:t xml:space="preserve">This is a departure from the “laurels” approach to leadership education and development, which relies on two of the three modes of knowledge identified by </w:t>
      </w:r>
      <w:r w:rsidR="00B2367B" w:rsidRPr="00B2367B">
        <w:rPr>
          <w:rFonts w:ascii="Times New Roman" w:hAnsi="Times New Roman" w:cs="Times New Roman"/>
          <w:sz w:val="24"/>
          <w:szCs w:val="24"/>
        </w:rPr>
        <w:t xml:space="preserve">Aristotle </w:t>
      </w:r>
      <w:r w:rsidR="00B2367B">
        <w:rPr>
          <w:rFonts w:ascii="Times New Roman" w:hAnsi="Times New Roman" w:cs="Times New Roman"/>
          <w:sz w:val="24"/>
          <w:szCs w:val="24"/>
        </w:rPr>
        <w:t>-</w:t>
      </w:r>
      <w:r w:rsidR="00B2367B" w:rsidRPr="00B2367B">
        <w:rPr>
          <w:rFonts w:ascii="Times New Roman" w:hAnsi="Times New Roman" w:cs="Times New Roman"/>
          <w:sz w:val="24"/>
          <w:szCs w:val="24"/>
        </w:rPr>
        <w:t xml:space="preserve"> scientific and technical</w:t>
      </w:r>
      <w:r w:rsidR="00B2367B">
        <w:rPr>
          <w:rFonts w:ascii="BaskervilleMT" w:hAnsi="BaskervilleMT" w:cs="BaskervilleMT"/>
          <w:sz w:val="18"/>
          <w:szCs w:val="18"/>
        </w:rPr>
        <w:t xml:space="preserve"> </w:t>
      </w:r>
      <w:r w:rsidR="00B2367B" w:rsidRPr="00B2367B">
        <w:rPr>
          <w:rFonts w:ascii="Times New Roman" w:hAnsi="Times New Roman" w:cs="Times New Roman"/>
          <w:sz w:val="24"/>
          <w:szCs w:val="24"/>
        </w:rPr>
        <w:t>knowledge</w:t>
      </w:r>
      <w:r w:rsidR="00B2367B">
        <w:rPr>
          <w:rFonts w:ascii="Times New Roman" w:hAnsi="Times New Roman" w:cs="Times New Roman"/>
          <w:sz w:val="24"/>
          <w:szCs w:val="24"/>
        </w:rPr>
        <w:t>. In contrast,</w:t>
      </w:r>
      <w:r w:rsidR="00B2367B" w:rsidRPr="00B2367B">
        <w:rPr>
          <w:rFonts w:ascii="Times New Roman" w:hAnsi="Times New Roman" w:cs="Times New Roman"/>
          <w:sz w:val="24"/>
          <w:szCs w:val="24"/>
        </w:rPr>
        <w:t xml:space="preserve"> </w:t>
      </w:r>
      <w:r w:rsidR="00B2367B">
        <w:rPr>
          <w:rFonts w:ascii="Times New Roman" w:hAnsi="Times New Roman" w:cs="Times New Roman"/>
          <w:sz w:val="24"/>
          <w:szCs w:val="24"/>
        </w:rPr>
        <w:t xml:space="preserve">the </w:t>
      </w:r>
      <w:r w:rsidR="00AB283E">
        <w:rPr>
          <w:rFonts w:ascii="Times New Roman" w:hAnsi="Times New Roman" w:cs="Times New Roman"/>
          <w:sz w:val="24"/>
          <w:szCs w:val="24"/>
        </w:rPr>
        <w:t>L</w:t>
      </w:r>
      <w:r w:rsidR="00B2367B">
        <w:rPr>
          <w:rFonts w:ascii="Times New Roman" w:hAnsi="Times New Roman" w:cs="Times New Roman"/>
          <w:sz w:val="24"/>
          <w:szCs w:val="24"/>
        </w:rPr>
        <w:t>eadership-as-</w:t>
      </w:r>
      <w:r w:rsidR="00AB283E">
        <w:rPr>
          <w:rFonts w:ascii="Times New Roman" w:hAnsi="Times New Roman" w:cs="Times New Roman"/>
          <w:sz w:val="24"/>
          <w:szCs w:val="24"/>
        </w:rPr>
        <w:t>L</w:t>
      </w:r>
      <w:r w:rsidR="00B2367B">
        <w:rPr>
          <w:rFonts w:ascii="Times New Roman" w:hAnsi="Times New Roman" w:cs="Times New Roman"/>
          <w:sz w:val="24"/>
          <w:szCs w:val="24"/>
        </w:rPr>
        <w:t xml:space="preserve">earning approach emphasizes Aristotle’s third mode of knowledge: practical knowledge or </w:t>
      </w:r>
      <w:r w:rsidR="00B2367B" w:rsidRPr="00B2367B">
        <w:rPr>
          <w:rFonts w:ascii="Times New Roman" w:hAnsi="Times New Roman" w:cs="Times New Roman"/>
          <w:i/>
          <w:sz w:val="24"/>
          <w:szCs w:val="24"/>
        </w:rPr>
        <w:t>phronesis</w:t>
      </w:r>
      <w:r w:rsidR="00B2367B">
        <w:rPr>
          <w:rFonts w:ascii="Times New Roman" w:hAnsi="Times New Roman" w:cs="Times New Roman"/>
          <w:sz w:val="24"/>
          <w:szCs w:val="24"/>
        </w:rPr>
        <w:t xml:space="preserve">. </w:t>
      </w:r>
      <w:r w:rsidR="00961C00">
        <w:rPr>
          <w:rFonts w:ascii="Times New Roman" w:hAnsi="Times New Roman" w:cs="Times New Roman"/>
          <w:sz w:val="24"/>
          <w:szCs w:val="24"/>
        </w:rPr>
        <w:t>Practis</w:t>
      </w:r>
      <w:r w:rsidR="00953DF0">
        <w:rPr>
          <w:rFonts w:ascii="Times New Roman" w:hAnsi="Times New Roman" w:cs="Times New Roman"/>
          <w:sz w:val="24"/>
          <w:szCs w:val="24"/>
        </w:rPr>
        <w:t>e is central to phronesis: it is through everyday experience</w:t>
      </w:r>
      <w:r w:rsidR="00CB6838">
        <w:rPr>
          <w:rFonts w:ascii="Times New Roman" w:hAnsi="Times New Roman" w:cs="Times New Roman"/>
          <w:sz w:val="24"/>
          <w:szCs w:val="24"/>
        </w:rPr>
        <w:t>, within a given community and context,</w:t>
      </w:r>
      <w:r w:rsidR="00953DF0">
        <w:rPr>
          <w:rFonts w:ascii="Times New Roman" w:hAnsi="Times New Roman" w:cs="Times New Roman"/>
          <w:sz w:val="24"/>
          <w:szCs w:val="24"/>
        </w:rPr>
        <w:t xml:space="preserve"> that</w:t>
      </w:r>
      <w:r w:rsidR="00AF07D4">
        <w:rPr>
          <w:rFonts w:ascii="Times New Roman" w:hAnsi="Times New Roman" w:cs="Times New Roman"/>
          <w:sz w:val="24"/>
          <w:szCs w:val="24"/>
        </w:rPr>
        <w:t xml:space="preserve"> </w:t>
      </w:r>
      <w:r w:rsidR="00AB283E">
        <w:rPr>
          <w:rFonts w:ascii="Times New Roman" w:hAnsi="Times New Roman" w:cs="Times New Roman"/>
          <w:sz w:val="24"/>
          <w:szCs w:val="24"/>
        </w:rPr>
        <w:t>L</w:t>
      </w:r>
      <w:r w:rsidR="00953DF0">
        <w:rPr>
          <w:rFonts w:ascii="Times New Roman" w:hAnsi="Times New Roman" w:cs="Times New Roman"/>
          <w:sz w:val="24"/>
          <w:szCs w:val="24"/>
        </w:rPr>
        <w:t>eaders-as-</w:t>
      </w:r>
      <w:r w:rsidR="00AB283E">
        <w:rPr>
          <w:rFonts w:ascii="Times New Roman" w:hAnsi="Times New Roman" w:cs="Times New Roman"/>
          <w:sz w:val="24"/>
          <w:szCs w:val="24"/>
        </w:rPr>
        <w:t>L</w:t>
      </w:r>
      <w:r w:rsidR="00953DF0">
        <w:rPr>
          <w:rFonts w:ascii="Times New Roman" w:hAnsi="Times New Roman" w:cs="Times New Roman"/>
          <w:sz w:val="24"/>
          <w:szCs w:val="24"/>
        </w:rPr>
        <w:t xml:space="preserve">earners build knowledge from the </w:t>
      </w:r>
      <w:r w:rsidR="00953DF0" w:rsidRPr="00953DF0">
        <w:rPr>
          <w:rFonts w:ascii="Times New Roman" w:hAnsi="Times New Roman" w:cs="Times New Roman"/>
          <w:i/>
          <w:sz w:val="24"/>
          <w:szCs w:val="24"/>
        </w:rPr>
        <w:t>phronetic</w:t>
      </w:r>
      <w:r w:rsidR="00953DF0">
        <w:rPr>
          <w:rFonts w:ascii="Times New Roman" w:hAnsi="Times New Roman" w:cs="Times New Roman"/>
          <w:sz w:val="24"/>
          <w:szCs w:val="24"/>
        </w:rPr>
        <w:t xml:space="preserve"> choices they make, exercising practical judgment as they </w:t>
      </w:r>
      <w:r w:rsidR="003F077E">
        <w:rPr>
          <w:rFonts w:ascii="Times New Roman" w:hAnsi="Times New Roman" w:cs="Times New Roman"/>
          <w:sz w:val="24"/>
          <w:szCs w:val="24"/>
        </w:rPr>
        <w:t xml:space="preserve">formulate </w:t>
      </w:r>
      <w:r w:rsidR="00AB283E">
        <w:rPr>
          <w:rFonts w:ascii="Times New Roman" w:hAnsi="Times New Roman" w:cs="Times New Roman"/>
          <w:sz w:val="24"/>
          <w:szCs w:val="24"/>
        </w:rPr>
        <w:t xml:space="preserve">intentions </w:t>
      </w:r>
      <w:r w:rsidR="003F077E">
        <w:rPr>
          <w:rFonts w:ascii="Times New Roman" w:hAnsi="Times New Roman" w:cs="Times New Roman"/>
          <w:sz w:val="24"/>
          <w:szCs w:val="24"/>
        </w:rPr>
        <w:t xml:space="preserve">and choose courses of action. This process is not linear, but recursive: </w:t>
      </w:r>
      <w:r w:rsidR="003F077E" w:rsidRPr="003F077E">
        <w:rPr>
          <w:rFonts w:ascii="Times New Roman" w:hAnsi="Times New Roman" w:cs="Times New Roman"/>
          <w:sz w:val="24"/>
          <w:szCs w:val="24"/>
        </w:rPr>
        <w:t xml:space="preserve">phronesis </w:t>
      </w:r>
      <w:r w:rsidR="00CB6838">
        <w:rPr>
          <w:rFonts w:ascii="Times New Roman" w:hAnsi="Times New Roman" w:cs="Times New Roman"/>
          <w:sz w:val="24"/>
          <w:szCs w:val="24"/>
        </w:rPr>
        <w:t>involves</w:t>
      </w:r>
      <w:r w:rsidR="003F077E" w:rsidRPr="003F077E">
        <w:rPr>
          <w:rFonts w:ascii="Times New Roman" w:hAnsi="Times New Roman" w:cs="Times New Roman"/>
          <w:sz w:val="24"/>
          <w:szCs w:val="24"/>
        </w:rPr>
        <w:t xml:space="preserve"> reflexive critique – </w:t>
      </w:r>
      <w:r w:rsidR="00CB6838">
        <w:rPr>
          <w:rFonts w:ascii="Times New Roman" w:hAnsi="Times New Roman" w:cs="Times New Roman"/>
          <w:sz w:val="24"/>
          <w:szCs w:val="24"/>
        </w:rPr>
        <w:t>“</w:t>
      </w:r>
      <w:r w:rsidR="003F077E" w:rsidRPr="003F077E">
        <w:rPr>
          <w:rFonts w:ascii="Times New Roman" w:hAnsi="Times New Roman" w:cs="Times New Roman"/>
          <w:sz w:val="24"/>
          <w:szCs w:val="24"/>
        </w:rPr>
        <w:t xml:space="preserve">the </w:t>
      </w:r>
      <w:r w:rsidR="003F077E" w:rsidRPr="003F077E">
        <w:rPr>
          <w:rFonts w:ascii="Times New Roman" w:hAnsi="Times New Roman" w:cs="Times New Roman"/>
          <w:sz w:val="24"/>
          <w:szCs w:val="24"/>
        </w:rPr>
        <w:lastRenderedPageBreak/>
        <w:t>capacity to re</w:t>
      </w:r>
      <w:r w:rsidR="007D0B02">
        <w:rPr>
          <w:rFonts w:ascii="Times New Roman" w:hAnsi="Times New Roman" w:cs="Times New Roman"/>
          <w:sz w:val="24"/>
          <w:szCs w:val="24"/>
        </w:rPr>
        <w:t>-</w:t>
      </w:r>
      <w:r w:rsidR="003F077E" w:rsidRPr="003F077E">
        <w:rPr>
          <w:rFonts w:ascii="Times New Roman" w:hAnsi="Times New Roman" w:cs="Times New Roman"/>
          <w:sz w:val="24"/>
          <w:szCs w:val="24"/>
        </w:rPr>
        <w:t>hearse, re</w:t>
      </w:r>
      <w:r w:rsidR="007D0B02">
        <w:rPr>
          <w:rFonts w:ascii="Times New Roman" w:hAnsi="Times New Roman" w:cs="Times New Roman"/>
          <w:sz w:val="24"/>
          <w:szCs w:val="24"/>
        </w:rPr>
        <w:t>-</w:t>
      </w:r>
      <w:r w:rsidR="003F077E" w:rsidRPr="003F077E">
        <w:rPr>
          <w:rFonts w:ascii="Times New Roman" w:hAnsi="Times New Roman" w:cs="Times New Roman"/>
          <w:sz w:val="24"/>
          <w:szCs w:val="24"/>
        </w:rPr>
        <w:t>view and re</w:t>
      </w:r>
      <w:r w:rsidR="007D0B02">
        <w:rPr>
          <w:rFonts w:ascii="Times New Roman" w:hAnsi="Times New Roman" w:cs="Times New Roman"/>
          <w:sz w:val="24"/>
          <w:szCs w:val="24"/>
        </w:rPr>
        <w:t>-</w:t>
      </w:r>
      <w:r w:rsidR="003F077E" w:rsidRPr="003F077E">
        <w:rPr>
          <w:rFonts w:ascii="Times New Roman" w:hAnsi="Times New Roman" w:cs="Times New Roman"/>
          <w:sz w:val="24"/>
          <w:szCs w:val="24"/>
        </w:rPr>
        <w:t xml:space="preserve">new </w:t>
      </w:r>
      <w:r w:rsidR="007D0B02">
        <w:rPr>
          <w:rFonts w:ascii="Times New Roman" w:hAnsi="Times New Roman" w:cs="Times New Roman"/>
          <w:sz w:val="24"/>
          <w:szCs w:val="24"/>
        </w:rPr>
        <w:t xml:space="preserve">…in the search for higher purpose on the road to becoming” </w:t>
      </w:r>
      <w:r w:rsidR="003F077E" w:rsidRPr="003F077E">
        <w:rPr>
          <w:rFonts w:ascii="Times New Roman" w:hAnsi="Times New Roman" w:cs="Times New Roman"/>
          <w:sz w:val="24"/>
          <w:szCs w:val="24"/>
        </w:rPr>
        <w:t>a leader (Antonacopoulou</w:t>
      </w:r>
      <w:r w:rsidR="00CB6838">
        <w:rPr>
          <w:rFonts w:ascii="Times New Roman" w:hAnsi="Times New Roman" w:cs="Times New Roman"/>
          <w:sz w:val="24"/>
          <w:szCs w:val="24"/>
        </w:rPr>
        <w:t>,</w:t>
      </w:r>
      <w:r w:rsidR="003F077E" w:rsidRPr="003F077E">
        <w:rPr>
          <w:rFonts w:ascii="Times New Roman" w:hAnsi="Times New Roman" w:cs="Times New Roman"/>
          <w:sz w:val="24"/>
          <w:szCs w:val="24"/>
        </w:rPr>
        <w:t xml:space="preserve"> 2010</w:t>
      </w:r>
      <w:r w:rsidR="001C5E93">
        <w:rPr>
          <w:rFonts w:ascii="Times New Roman" w:hAnsi="Times New Roman" w:cs="Times New Roman"/>
          <w:sz w:val="24"/>
          <w:szCs w:val="24"/>
        </w:rPr>
        <w:t>, p.</w:t>
      </w:r>
      <w:r w:rsidR="007D0B02">
        <w:rPr>
          <w:rFonts w:ascii="Times New Roman" w:hAnsi="Times New Roman" w:cs="Times New Roman"/>
          <w:sz w:val="24"/>
          <w:szCs w:val="24"/>
        </w:rPr>
        <w:t xml:space="preserve"> 9</w:t>
      </w:r>
      <w:r w:rsidR="003F077E" w:rsidRPr="003F077E">
        <w:rPr>
          <w:rFonts w:ascii="Times New Roman" w:hAnsi="Times New Roman" w:cs="Times New Roman"/>
          <w:sz w:val="24"/>
          <w:szCs w:val="24"/>
        </w:rPr>
        <w:t>).</w:t>
      </w:r>
    </w:p>
    <w:p w:rsidR="00561E7C" w:rsidRDefault="00904B00" w:rsidP="00561E7C">
      <w:pPr>
        <w:tabs>
          <w:tab w:val="left" w:pos="567"/>
        </w:tabs>
        <w:autoSpaceDE w:val="0"/>
        <w:autoSpaceDN w:val="0"/>
        <w:adjustRightInd w:val="0"/>
        <w:spacing w:after="0" w:line="480" w:lineRule="auto"/>
        <w:ind w:firstLine="567"/>
        <w:jc w:val="both"/>
        <w:rPr>
          <w:rFonts w:ascii="Times New Roman" w:hAnsi="Times New Roman" w:cs="Times New Roman"/>
          <w:noProof/>
          <w:sz w:val="24"/>
          <w:szCs w:val="24"/>
        </w:rPr>
      </w:pPr>
      <w:r>
        <w:rPr>
          <w:rFonts w:ascii="Times New Roman" w:hAnsi="Times New Roman" w:cs="Times New Roman"/>
          <w:sz w:val="24"/>
          <w:szCs w:val="24"/>
          <w:lang w:val="en-GB"/>
        </w:rPr>
        <w:t xml:space="preserve">When one approaches leadership as a labour of love, </w:t>
      </w:r>
      <w:r w:rsidR="004A10A6">
        <w:rPr>
          <w:rFonts w:ascii="Times New Roman" w:hAnsi="Times New Roman" w:cs="Times New Roman"/>
          <w:sz w:val="24"/>
          <w:szCs w:val="24"/>
          <w:lang w:val="en-GB"/>
        </w:rPr>
        <w:t>the choice</w:t>
      </w:r>
      <w:r w:rsidR="006665E5">
        <w:rPr>
          <w:rFonts w:ascii="Times New Roman" w:hAnsi="Times New Roman" w:cs="Times New Roman"/>
          <w:sz w:val="24"/>
          <w:szCs w:val="24"/>
          <w:lang w:val="en-GB"/>
        </w:rPr>
        <w:t xml:space="preserve"> to conduct oneself with phronesis </w:t>
      </w:r>
      <w:r w:rsidR="004A10A6">
        <w:rPr>
          <w:rFonts w:ascii="Times New Roman" w:hAnsi="Times New Roman" w:cs="Times New Roman"/>
          <w:sz w:val="24"/>
          <w:szCs w:val="24"/>
          <w:lang w:val="en-GB"/>
        </w:rPr>
        <w:t>create</w:t>
      </w:r>
      <w:r w:rsidR="006665E5">
        <w:rPr>
          <w:rFonts w:ascii="Times New Roman" w:hAnsi="Times New Roman" w:cs="Times New Roman"/>
          <w:sz w:val="24"/>
          <w:szCs w:val="24"/>
          <w:lang w:val="en-GB"/>
        </w:rPr>
        <w:t>s</w:t>
      </w:r>
      <w:r w:rsidR="004A10A6">
        <w:rPr>
          <w:rFonts w:ascii="Times New Roman" w:hAnsi="Times New Roman" w:cs="Times New Roman"/>
          <w:sz w:val="24"/>
          <w:szCs w:val="24"/>
          <w:lang w:val="en-GB"/>
        </w:rPr>
        <w:t xml:space="preserve"> the po</w:t>
      </w:r>
      <w:r w:rsidR="007E299E">
        <w:rPr>
          <w:rFonts w:ascii="Times New Roman" w:hAnsi="Times New Roman" w:cs="Times New Roman"/>
          <w:sz w:val="24"/>
          <w:szCs w:val="24"/>
          <w:lang w:val="en-GB"/>
        </w:rPr>
        <w:t>tential for a</w:t>
      </w:r>
      <w:r w:rsidR="004A10A6">
        <w:rPr>
          <w:rFonts w:ascii="Times New Roman" w:hAnsi="Times New Roman" w:cs="Times New Roman"/>
          <w:sz w:val="24"/>
          <w:szCs w:val="24"/>
          <w:lang w:val="en-GB"/>
        </w:rPr>
        <w:t xml:space="preserve"> generative experience of becoming fully human that is encapsulated in the ancient Greeks concept of </w:t>
      </w:r>
      <w:r w:rsidR="004A10A6" w:rsidRPr="004A10A6">
        <w:rPr>
          <w:rFonts w:ascii="Times New Roman" w:hAnsi="Times New Roman" w:cs="Times New Roman"/>
          <w:i/>
          <w:sz w:val="24"/>
          <w:szCs w:val="24"/>
          <w:lang w:val="en-GB"/>
        </w:rPr>
        <w:t>paideia</w:t>
      </w:r>
      <w:r w:rsidR="00002C34">
        <w:rPr>
          <w:rFonts w:ascii="Times New Roman" w:hAnsi="Times New Roman" w:cs="Times New Roman"/>
          <w:sz w:val="24"/>
          <w:szCs w:val="24"/>
          <w:lang w:val="en-GB"/>
        </w:rPr>
        <w:t xml:space="preserve">. </w:t>
      </w:r>
      <w:r w:rsidR="00002C34" w:rsidRPr="00002C34">
        <w:rPr>
          <w:rFonts w:ascii="Times New Roman" w:hAnsi="Times New Roman" w:cs="Times New Roman"/>
          <w:i/>
          <w:sz w:val="24"/>
          <w:szCs w:val="24"/>
          <w:lang w:val="en-GB"/>
        </w:rPr>
        <w:t>Paideia</w:t>
      </w:r>
      <w:r w:rsidR="00002C34">
        <w:rPr>
          <w:rFonts w:ascii="Times New Roman" w:hAnsi="Times New Roman" w:cs="Times New Roman"/>
          <w:sz w:val="24"/>
          <w:szCs w:val="24"/>
          <w:lang w:val="en-GB"/>
        </w:rPr>
        <w:t xml:space="preserve"> </w:t>
      </w:r>
      <w:r w:rsidR="00C325D1" w:rsidRPr="004A10A6">
        <w:rPr>
          <w:rFonts w:ascii="Times New Roman" w:hAnsi="Times New Roman" w:cs="Times New Roman"/>
          <w:sz w:val="24"/>
          <w:szCs w:val="24"/>
        </w:rPr>
        <w:t>combines</w:t>
      </w:r>
      <w:r w:rsidR="004A10A6" w:rsidRPr="004A10A6">
        <w:rPr>
          <w:rFonts w:ascii="Times New Roman" w:hAnsi="Times New Roman" w:cs="Times New Roman"/>
          <w:sz w:val="24"/>
          <w:szCs w:val="24"/>
        </w:rPr>
        <w:t xml:space="preserve"> </w:t>
      </w:r>
      <w:r w:rsidR="00C325D1" w:rsidRPr="004A10A6">
        <w:rPr>
          <w:rFonts w:ascii="Times New Roman" w:hAnsi="Times New Roman" w:cs="Times New Roman"/>
          <w:sz w:val="24"/>
          <w:szCs w:val="24"/>
        </w:rPr>
        <w:t xml:space="preserve">the idea of </w:t>
      </w:r>
      <w:r w:rsidR="006665E5">
        <w:rPr>
          <w:rFonts w:ascii="Times New Roman" w:hAnsi="Times New Roman" w:cs="Times New Roman"/>
          <w:sz w:val="24"/>
          <w:szCs w:val="24"/>
        </w:rPr>
        <w:t>“</w:t>
      </w:r>
      <w:r w:rsidR="00C325D1" w:rsidRPr="004A10A6">
        <w:rPr>
          <w:rFonts w:ascii="Times New Roman" w:hAnsi="Times New Roman" w:cs="Times New Roman"/>
          <w:sz w:val="24"/>
          <w:szCs w:val="24"/>
        </w:rPr>
        <w:t>individuation and society</w:t>
      </w:r>
      <w:r w:rsidR="006665E5">
        <w:rPr>
          <w:rFonts w:ascii="Times New Roman" w:hAnsi="Times New Roman" w:cs="Times New Roman"/>
          <w:sz w:val="24"/>
          <w:szCs w:val="24"/>
        </w:rPr>
        <w:t>”</w:t>
      </w:r>
      <w:r w:rsidR="00C325D1" w:rsidRPr="004A10A6">
        <w:rPr>
          <w:rFonts w:ascii="Times New Roman" w:hAnsi="Times New Roman" w:cs="Times New Roman"/>
          <w:sz w:val="24"/>
          <w:szCs w:val="24"/>
        </w:rPr>
        <w:t xml:space="preserve">, </w:t>
      </w:r>
      <w:r w:rsidR="002C5800" w:rsidRPr="00A4167B">
        <w:rPr>
          <w:rFonts w:ascii="Times New Roman" w:hAnsi="Times New Roman" w:cs="Times New Roman"/>
          <w:sz w:val="24"/>
          <w:szCs w:val="24"/>
          <w:lang w:val="en-GB"/>
        </w:rPr>
        <w:t xml:space="preserve">with inborn individual potential being cultivated through social activity </w:t>
      </w:r>
      <w:r w:rsidR="002C5800" w:rsidRPr="00A4167B">
        <w:rPr>
          <w:rFonts w:ascii="Times New Roman" w:hAnsi="Times New Roman" w:cs="Times New Roman"/>
          <w:noProof/>
          <w:sz w:val="24"/>
          <w:szCs w:val="24"/>
          <w:lang w:val="en-GB"/>
        </w:rPr>
        <w:t xml:space="preserve">(Antonacopoulou </w:t>
      </w:r>
      <w:r w:rsidR="00961C00">
        <w:rPr>
          <w:rFonts w:ascii="Times New Roman" w:hAnsi="Times New Roman" w:cs="Times New Roman"/>
          <w:noProof/>
          <w:sz w:val="24"/>
          <w:szCs w:val="24"/>
          <w:lang w:val="en-GB"/>
        </w:rPr>
        <w:t>2016</w:t>
      </w:r>
      <w:r w:rsidR="002C5800" w:rsidRPr="00A4167B">
        <w:rPr>
          <w:rFonts w:ascii="Times New Roman" w:hAnsi="Times New Roman" w:cs="Times New Roman"/>
          <w:noProof/>
          <w:sz w:val="24"/>
          <w:szCs w:val="24"/>
          <w:lang w:val="en-GB"/>
        </w:rPr>
        <w:t>).</w:t>
      </w:r>
      <w:r w:rsidR="00561E7C">
        <w:rPr>
          <w:rFonts w:ascii="Times New Roman" w:hAnsi="Times New Roman" w:cs="Times New Roman"/>
          <w:noProof/>
          <w:sz w:val="24"/>
          <w:szCs w:val="24"/>
          <w:lang w:val="en-GB"/>
        </w:rPr>
        <w:t xml:space="preserve"> </w:t>
      </w:r>
      <w:r w:rsidR="00561E7C">
        <w:rPr>
          <w:rFonts w:ascii="Times New Roman" w:hAnsi="Times New Roman" w:cs="Times New Roman"/>
          <w:noProof/>
          <w:sz w:val="24"/>
          <w:szCs w:val="24"/>
        </w:rPr>
        <w:t xml:space="preserve">Through the practical judgment (phronesis) they exercise in the everyday choices they make within their specific community and context, they develop and are developed by others, becoming learning conduits consistent with the notion of </w:t>
      </w:r>
      <w:r w:rsidR="00561E7C" w:rsidRPr="002D65C5">
        <w:rPr>
          <w:rFonts w:ascii="Times New Roman" w:hAnsi="Times New Roman" w:cs="Times New Roman"/>
          <w:i/>
          <w:noProof/>
          <w:sz w:val="24"/>
          <w:szCs w:val="24"/>
        </w:rPr>
        <w:t>paideia</w:t>
      </w:r>
      <w:r w:rsidR="00561E7C">
        <w:rPr>
          <w:rFonts w:ascii="Times New Roman" w:hAnsi="Times New Roman" w:cs="Times New Roman"/>
          <w:i/>
          <w:noProof/>
          <w:sz w:val="24"/>
          <w:szCs w:val="24"/>
        </w:rPr>
        <w:t xml:space="preserve">. </w:t>
      </w:r>
    </w:p>
    <w:p w:rsidR="0001384D" w:rsidRPr="006600C7" w:rsidRDefault="0001384D" w:rsidP="00561E7C">
      <w:pPr>
        <w:tabs>
          <w:tab w:val="left" w:pos="567"/>
        </w:tabs>
        <w:autoSpaceDE w:val="0"/>
        <w:autoSpaceDN w:val="0"/>
        <w:adjustRightInd w:val="0"/>
        <w:spacing w:after="0" w:line="480" w:lineRule="auto"/>
        <w:ind w:firstLine="567"/>
        <w:jc w:val="both"/>
        <w:rPr>
          <w:rFonts w:ascii="Times New Roman" w:hAnsi="Times New Roman" w:cs="Times New Roman"/>
          <w:noProof/>
          <w:sz w:val="24"/>
          <w:szCs w:val="24"/>
        </w:rPr>
      </w:pPr>
    </w:p>
    <w:p w:rsidR="00C902D3" w:rsidRDefault="0001384D" w:rsidP="007A5643">
      <w:pPr>
        <w:tabs>
          <w:tab w:val="left" w:pos="142"/>
        </w:tabs>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Realizing the Impact of</w:t>
      </w:r>
      <w:r w:rsidR="00975C6B">
        <w:rPr>
          <w:rFonts w:ascii="Times New Roman" w:hAnsi="Times New Roman" w:cs="Times New Roman"/>
          <w:b/>
          <w:sz w:val="24"/>
          <w:szCs w:val="24"/>
          <w:lang w:val="en-GB"/>
        </w:rPr>
        <w:t xml:space="preserve"> the</w:t>
      </w:r>
      <w:r w:rsidR="005C18D0">
        <w:rPr>
          <w:rFonts w:ascii="Times New Roman" w:hAnsi="Times New Roman" w:cs="Times New Roman"/>
          <w:b/>
          <w:sz w:val="24"/>
          <w:szCs w:val="24"/>
          <w:lang w:val="en-GB"/>
        </w:rPr>
        <w:t xml:space="preserve"> </w:t>
      </w:r>
      <w:r w:rsidR="006B0BF7">
        <w:rPr>
          <w:rFonts w:ascii="Times New Roman" w:hAnsi="Times New Roman" w:cs="Times New Roman"/>
          <w:b/>
          <w:sz w:val="24"/>
          <w:szCs w:val="24"/>
          <w:lang w:val="en-GB"/>
        </w:rPr>
        <w:t>Leader-as-Learner</w:t>
      </w:r>
      <w:r w:rsidR="005C18D0">
        <w:rPr>
          <w:rFonts w:ascii="Times New Roman" w:hAnsi="Times New Roman" w:cs="Times New Roman"/>
          <w:b/>
          <w:sz w:val="24"/>
          <w:szCs w:val="24"/>
          <w:lang w:val="en-GB"/>
        </w:rPr>
        <w:t xml:space="preserve"> approach</w:t>
      </w:r>
      <w:r w:rsidR="000B6A03">
        <w:rPr>
          <w:rFonts w:ascii="Times New Roman" w:hAnsi="Times New Roman" w:cs="Times New Roman"/>
          <w:b/>
          <w:sz w:val="24"/>
          <w:szCs w:val="24"/>
          <w:lang w:val="en-GB"/>
        </w:rPr>
        <w:t xml:space="preserve"> </w:t>
      </w:r>
    </w:p>
    <w:p w:rsidR="00DC44EC" w:rsidRDefault="00D1747F" w:rsidP="00D1747F">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sidRPr="00D1747F">
        <w:rPr>
          <w:rFonts w:ascii="Times New Roman" w:hAnsi="Times New Roman" w:cs="Times New Roman"/>
          <w:sz w:val="24"/>
          <w:szCs w:val="24"/>
        </w:rPr>
        <w:t xml:space="preserve">The relevance of the Leader-as-Learner approach is not restricted to people occupying or seeking traditional “leadership” positions in organizations. It addresses the wider “leadership talent crisis” (Ashford and </w:t>
      </w:r>
      <w:proofErr w:type="spellStart"/>
      <w:r w:rsidRPr="00D1747F">
        <w:rPr>
          <w:rFonts w:ascii="Times New Roman" w:hAnsi="Times New Roman" w:cs="Times New Roman"/>
          <w:sz w:val="24"/>
          <w:szCs w:val="24"/>
        </w:rPr>
        <w:t>DeRue</w:t>
      </w:r>
      <w:proofErr w:type="spellEnd"/>
      <w:r w:rsidRPr="00D1747F">
        <w:rPr>
          <w:rFonts w:ascii="Times New Roman" w:hAnsi="Times New Roman" w:cs="Times New Roman"/>
          <w:sz w:val="24"/>
          <w:szCs w:val="24"/>
        </w:rPr>
        <w:t xml:space="preserve">, 2012, p.147) by nurturing human agency and potential, through a “mindful engagement” methodology, whereby individuals, regardless of their formal positions develop the “leader within”. </w:t>
      </w:r>
      <w:r w:rsidR="00886B6C">
        <w:rPr>
          <w:rFonts w:ascii="Times New Roman" w:hAnsi="Times New Roman" w:cs="Times New Roman"/>
          <w:sz w:val="24"/>
          <w:szCs w:val="24"/>
        </w:rPr>
        <w:t xml:space="preserve">When </w:t>
      </w:r>
      <w:r w:rsidR="00E45DA3">
        <w:rPr>
          <w:rFonts w:ascii="Times New Roman" w:hAnsi="Times New Roman" w:cs="Times New Roman"/>
          <w:sz w:val="24"/>
          <w:szCs w:val="24"/>
        </w:rPr>
        <w:t>leaders-as-</w:t>
      </w:r>
      <w:r w:rsidR="00886B6C">
        <w:rPr>
          <w:rFonts w:ascii="Times New Roman" w:hAnsi="Times New Roman" w:cs="Times New Roman"/>
          <w:sz w:val="24"/>
          <w:szCs w:val="24"/>
        </w:rPr>
        <w:t xml:space="preserve">learners engage mindfully and critically with lived experience, they become immersed in a virtuous cycle of </w:t>
      </w:r>
      <w:r w:rsidR="000D1E97">
        <w:rPr>
          <w:rFonts w:ascii="Times New Roman" w:hAnsi="Times New Roman" w:cs="Times New Roman"/>
          <w:sz w:val="24"/>
          <w:szCs w:val="24"/>
        </w:rPr>
        <w:t>practising</w:t>
      </w:r>
      <w:r w:rsidR="0001384D">
        <w:rPr>
          <w:rFonts w:ascii="Times New Roman" w:hAnsi="Times New Roman" w:cs="Times New Roman"/>
          <w:sz w:val="24"/>
          <w:szCs w:val="24"/>
        </w:rPr>
        <w:t>,</w:t>
      </w:r>
      <w:r w:rsidR="000D1E97">
        <w:rPr>
          <w:rFonts w:ascii="Times New Roman" w:hAnsi="Times New Roman" w:cs="Times New Roman"/>
          <w:sz w:val="24"/>
          <w:szCs w:val="24"/>
        </w:rPr>
        <w:t xml:space="preserve"> where learning and action are interconnected</w:t>
      </w:r>
      <w:r w:rsidR="00F10D60">
        <w:rPr>
          <w:rFonts w:ascii="Times New Roman" w:hAnsi="Times New Roman" w:cs="Times New Roman"/>
          <w:sz w:val="24"/>
          <w:szCs w:val="24"/>
        </w:rPr>
        <w:t xml:space="preserve">, and crisis becomes an opportunity for learning (Antonacopoulou and </w:t>
      </w:r>
      <w:proofErr w:type="spellStart"/>
      <w:r w:rsidR="00F10D60">
        <w:rPr>
          <w:rFonts w:ascii="Times New Roman" w:hAnsi="Times New Roman" w:cs="Times New Roman"/>
          <w:sz w:val="24"/>
          <w:szCs w:val="24"/>
        </w:rPr>
        <w:t>Sheaffer</w:t>
      </w:r>
      <w:proofErr w:type="spellEnd"/>
      <w:r w:rsidR="00F10D60">
        <w:rPr>
          <w:rFonts w:ascii="Times New Roman" w:hAnsi="Times New Roman" w:cs="Times New Roman"/>
          <w:sz w:val="24"/>
          <w:szCs w:val="24"/>
        </w:rPr>
        <w:t xml:space="preserve">, </w:t>
      </w:r>
      <w:r w:rsidR="00F10D60" w:rsidRPr="00F10D60">
        <w:rPr>
          <w:rFonts w:ascii="Times New Roman" w:hAnsi="Times New Roman" w:cs="Times New Roman"/>
          <w:sz w:val="24"/>
          <w:szCs w:val="24"/>
        </w:rPr>
        <w:t>2014</w:t>
      </w:r>
      <w:r w:rsidR="00F10D60">
        <w:rPr>
          <w:rFonts w:ascii="Times New Roman" w:hAnsi="Times New Roman" w:cs="Times New Roman"/>
          <w:sz w:val="24"/>
          <w:szCs w:val="24"/>
        </w:rPr>
        <w:t>)</w:t>
      </w:r>
      <w:r w:rsidR="00886B6C">
        <w:rPr>
          <w:rFonts w:ascii="Times New Roman" w:hAnsi="Times New Roman" w:cs="Times New Roman"/>
          <w:sz w:val="24"/>
          <w:szCs w:val="24"/>
        </w:rPr>
        <w:t xml:space="preserve">. This enables them to approach each situation – whether expected or unexpected – with equanimity, since they are not driven by hubris and competition for </w:t>
      </w:r>
      <w:r w:rsidR="00AF1E08">
        <w:rPr>
          <w:rFonts w:ascii="Times New Roman" w:hAnsi="Times New Roman" w:cs="Times New Roman"/>
          <w:sz w:val="24"/>
          <w:szCs w:val="24"/>
        </w:rPr>
        <w:t>laurels, but by the humility and resilience that come</w:t>
      </w:r>
      <w:r w:rsidR="0001384D">
        <w:rPr>
          <w:rFonts w:ascii="Times New Roman" w:hAnsi="Times New Roman" w:cs="Times New Roman"/>
          <w:sz w:val="24"/>
          <w:szCs w:val="24"/>
        </w:rPr>
        <w:t>s</w:t>
      </w:r>
      <w:r w:rsidR="00AF1E08">
        <w:rPr>
          <w:rFonts w:ascii="Times New Roman" w:hAnsi="Times New Roman" w:cs="Times New Roman"/>
          <w:sz w:val="24"/>
          <w:szCs w:val="24"/>
        </w:rPr>
        <w:t xml:space="preserve"> from knowing that their worth as leaders resides in the ability to learn from both success and failure, and is not dependent on either. </w:t>
      </w:r>
      <w:r w:rsidR="00DC44EC">
        <w:rPr>
          <w:rFonts w:ascii="Times New Roman" w:hAnsi="Times New Roman" w:cs="Times New Roman"/>
          <w:sz w:val="24"/>
          <w:szCs w:val="24"/>
        </w:rPr>
        <w:t xml:space="preserve">This mode of learning is in line with critical leadership pedagogy, as it calls into question the conventional power structures and </w:t>
      </w:r>
      <w:r w:rsidR="00DC44EC">
        <w:rPr>
          <w:rFonts w:ascii="Times New Roman" w:hAnsi="Times New Roman" w:cs="Times New Roman"/>
          <w:sz w:val="24"/>
          <w:szCs w:val="24"/>
        </w:rPr>
        <w:lastRenderedPageBreak/>
        <w:t xml:space="preserve">possible misalignments between the goals of leaders and followers (Collinson and </w:t>
      </w:r>
      <w:proofErr w:type="spellStart"/>
      <w:r w:rsidR="00DC44EC">
        <w:rPr>
          <w:rFonts w:ascii="Times New Roman" w:hAnsi="Times New Roman" w:cs="Times New Roman"/>
          <w:sz w:val="24"/>
          <w:szCs w:val="24"/>
        </w:rPr>
        <w:t>Tourish</w:t>
      </w:r>
      <w:proofErr w:type="spellEnd"/>
      <w:r w:rsidR="00DC44EC">
        <w:rPr>
          <w:rFonts w:ascii="Times New Roman" w:hAnsi="Times New Roman" w:cs="Times New Roman"/>
          <w:sz w:val="24"/>
          <w:szCs w:val="24"/>
        </w:rPr>
        <w:t xml:space="preserve">, 2015). It instigates new learning structures to provide the opportunity for leadership to emerge, be discovered and jointly constructed (or disputed). </w:t>
      </w:r>
      <w:r w:rsidR="00DC44EC" w:rsidRPr="002C2A74">
        <w:rPr>
          <w:rFonts w:ascii="Times New Roman" w:hAnsi="Times New Roman" w:cs="Times New Roman"/>
          <w:sz w:val="24"/>
          <w:szCs w:val="24"/>
        </w:rPr>
        <w:t xml:space="preserve"> </w:t>
      </w:r>
    </w:p>
    <w:p w:rsidR="00EC3801" w:rsidRDefault="00DC44EC" w:rsidP="00D54C4C">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C24445">
        <w:rPr>
          <w:rFonts w:ascii="Times New Roman" w:hAnsi="Times New Roman" w:cs="Times New Roman"/>
          <w:sz w:val="24"/>
          <w:szCs w:val="24"/>
        </w:rPr>
        <w:t xml:space="preserve">he </w:t>
      </w:r>
      <w:r w:rsidR="009F577D">
        <w:rPr>
          <w:rFonts w:ascii="Times New Roman" w:hAnsi="Times New Roman" w:cs="Times New Roman"/>
          <w:sz w:val="24"/>
          <w:szCs w:val="24"/>
        </w:rPr>
        <w:t>tradition</w:t>
      </w:r>
      <w:r w:rsidR="008D07BB">
        <w:rPr>
          <w:rFonts w:ascii="Times New Roman" w:hAnsi="Times New Roman" w:cs="Times New Roman"/>
          <w:sz w:val="24"/>
          <w:szCs w:val="24"/>
        </w:rPr>
        <w:t xml:space="preserve">al approach of </w:t>
      </w:r>
      <w:r w:rsidR="00D54C4C">
        <w:rPr>
          <w:rFonts w:ascii="Times New Roman" w:hAnsi="Times New Roman" w:cs="Times New Roman"/>
          <w:sz w:val="24"/>
          <w:szCs w:val="24"/>
        </w:rPr>
        <w:t>‘</w:t>
      </w:r>
      <w:r w:rsidR="008D07BB">
        <w:rPr>
          <w:rFonts w:ascii="Times New Roman" w:hAnsi="Times New Roman" w:cs="Times New Roman"/>
          <w:sz w:val="24"/>
          <w:szCs w:val="24"/>
        </w:rPr>
        <w:t>teaching</w:t>
      </w:r>
      <w:r w:rsidR="00D54C4C">
        <w:rPr>
          <w:rFonts w:ascii="Times New Roman" w:hAnsi="Times New Roman" w:cs="Times New Roman"/>
          <w:sz w:val="24"/>
          <w:szCs w:val="24"/>
        </w:rPr>
        <w:t>’</w:t>
      </w:r>
      <w:r w:rsidR="008D07BB">
        <w:rPr>
          <w:rFonts w:ascii="Times New Roman" w:hAnsi="Times New Roman" w:cs="Times New Roman"/>
          <w:sz w:val="24"/>
          <w:szCs w:val="24"/>
        </w:rPr>
        <w:t xml:space="preserve"> leadership is driven by an economic logic</w:t>
      </w:r>
      <w:r w:rsidR="00A73B27">
        <w:rPr>
          <w:rFonts w:ascii="Times New Roman" w:hAnsi="Times New Roman" w:cs="Times New Roman"/>
          <w:sz w:val="24"/>
          <w:szCs w:val="24"/>
        </w:rPr>
        <w:t xml:space="preserve"> aimed at extracting the most </w:t>
      </w:r>
      <w:r w:rsidR="00D54C4C">
        <w:rPr>
          <w:rFonts w:ascii="Times New Roman" w:hAnsi="Times New Roman" w:cs="Times New Roman"/>
          <w:sz w:val="24"/>
          <w:szCs w:val="24"/>
        </w:rPr>
        <w:t>‘</w:t>
      </w:r>
      <w:r w:rsidR="00A73B27">
        <w:rPr>
          <w:rFonts w:ascii="Times New Roman" w:hAnsi="Times New Roman" w:cs="Times New Roman"/>
          <w:sz w:val="24"/>
          <w:szCs w:val="24"/>
        </w:rPr>
        <w:t>value</w:t>
      </w:r>
      <w:r w:rsidR="00D54C4C">
        <w:rPr>
          <w:rFonts w:ascii="Times New Roman" w:hAnsi="Times New Roman" w:cs="Times New Roman"/>
          <w:sz w:val="24"/>
          <w:szCs w:val="24"/>
        </w:rPr>
        <w:t>’</w:t>
      </w:r>
      <w:r w:rsidR="00A73B27">
        <w:rPr>
          <w:rFonts w:ascii="Times New Roman" w:hAnsi="Times New Roman" w:cs="Times New Roman"/>
          <w:sz w:val="24"/>
          <w:szCs w:val="24"/>
        </w:rPr>
        <w:t xml:space="preserve"> from the leader-follower exchange</w:t>
      </w:r>
      <w:r w:rsidR="008D07BB">
        <w:rPr>
          <w:rFonts w:ascii="Times New Roman" w:hAnsi="Times New Roman" w:cs="Times New Roman"/>
          <w:sz w:val="24"/>
          <w:szCs w:val="24"/>
        </w:rPr>
        <w:t>,</w:t>
      </w:r>
      <w:r w:rsidR="00AD5E36">
        <w:rPr>
          <w:rFonts w:ascii="Times New Roman" w:hAnsi="Times New Roman" w:cs="Times New Roman"/>
          <w:sz w:val="24"/>
          <w:szCs w:val="24"/>
        </w:rPr>
        <w:t xml:space="preserve"> promoting a romantic </w:t>
      </w:r>
      <w:r w:rsidR="00D54C4C">
        <w:rPr>
          <w:rFonts w:ascii="Times New Roman" w:hAnsi="Times New Roman" w:cs="Times New Roman"/>
          <w:sz w:val="24"/>
          <w:szCs w:val="24"/>
        </w:rPr>
        <w:t>‘</w:t>
      </w:r>
      <w:r w:rsidR="00AD5E36">
        <w:rPr>
          <w:rFonts w:ascii="Times New Roman" w:hAnsi="Times New Roman" w:cs="Times New Roman"/>
          <w:sz w:val="24"/>
          <w:szCs w:val="24"/>
        </w:rPr>
        <w:t>heroic leadership</w:t>
      </w:r>
      <w:r w:rsidR="00D54C4C">
        <w:rPr>
          <w:rFonts w:ascii="Times New Roman" w:hAnsi="Times New Roman" w:cs="Times New Roman"/>
          <w:sz w:val="24"/>
          <w:szCs w:val="24"/>
        </w:rPr>
        <w:t>’</w:t>
      </w:r>
      <w:r w:rsidR="00AD5E36">
        <w:rPr>
          <w:rFonts w:ascii="Times New Roman" w:hAnsi="Times New Roman" w:cs="Times New Roman"/>
          <w:sz w:val="24"/>
          <w:szCs w:val="24"/>
        </w:rPr>
        <w:t xml:space="preserve"> model (the </w:t>
      </w:r>
      <w:r w:rsidR="00D54C4C">
        <w:rPr>
          <w:rFonts w:ascii="Times New Roman" w:hAnsi="Times New Roman" w:cs="Times New Roman"/>
          <w:sz w:val="24"/>
          <w:szCs w:val="24"/>
        </w:rPr>
        <w:t>‘</w:t>
      </w:r>
      <w:r w:rsidR="00AD5E36">
        <w:rPr>
          <w:rFonts w:ascii="Times New Roman" w:hAnsi="Times New Roman" w:cs="Times New Roman"/>
          <w:sz w:val="24"/>
          <w:szCs w:val="24"/>
        </w:rPr>
        <w:t>laurels</w:t>
      </w:r>
      <w:r w:rsidR="00D54C4C">
        <w:rPr>
          <w:rFonts w:ascii="Times New Roman" w:hAnsi="Times New Roman" w:cs="Times New Roman"/>
          <w:sz w:val="24"/>
          <w:szCs w:val="24"/>
        </w:rPr>
        <w:t>’</w:t>
      </w:r>
      <w:r w:rsidR="00AD5E36">
        <w:rPr>
          <w:rFonts w:ascii="Times New Roman" w:hAnsi="Times New Roman" w:cs="Times New Roman"/>
          <w:sz w:val="24"/>
          <w:szCs w:val="24"/>
        </w:rPr>
        <w:t xml:space="preserve"> approach)</w:t>
      </w:r>
      <w:r>
        <w:rPr>
          <w:rFonts w:ascii="Times New Roman" w:hAnsi="Times New Roman" w:cs="Times New Roman"/>
          <w:sz w:val="24"/>
          <w:szCs w:val="24"/>
        </w:rPr>
        <w:t>. In contrast,</w:t>
      </w:r>
      <w:r w:rsidR="00AD5E36">
        <w:rPr>
          <w:rFonts w:ascii="Times New Roman" w:hAnsi="Times New Roman" w:cs="Times New Roman"/>
          <w:sz w:val="24"/>
          <w:szCs w:val="24"/>
        </w:rPr>
        <w:t xml:space="preserve"> </w:t>
      </w:r>
      <w:r w:rsidR="008D07BB">
        <w:rPr>
          <w:rFonts w:ascii="Times New Roman" w:hAnsi="Times New Roman" w:cs="Times New Roman"/>
          <w:sz w:val="24"/>
          <w:szCs w:val="24"/>
        </w:rPr>
        <w:t xml:space="preserve">the </w:t>
      </w:r>
      <w:r w:rsidR="00D54C4C">
        <w:rPr>
          <w:rFonts w:ascii="Times New Roman" w:hAnsi="Times New Roman" w:cs="Times New Roman"/>
          <w:sz w:val="24"/>
          <w:szCs w:val="24"/>
        </w:rPr>
        <w:t>‘</w:t>
      </w:r>
      <w:r w:rsidR="008D07BB">
        <w:rPr>
          <w:rFonts w:ascii="Times New Roman" w:hAnsi="Times New Roman" w:cs="Times New Roman"/>
          <w:sz w:val="24"/>
          <w:szCs w:val="24"/>
        </w:rPr>
        <w:t>learning</w:t>
      </w:r>
      <w:r w:rsidR="00D54C4C">
        <w:rPr>
          <w:rFonts w:ascii="Times New Roman" w:hAnsi="Times New Roman" w:cs="Times New Roman"/>
          <w:sz w:val="24"/>
          <w:szCs w:val="24"/>
        </w:rPr>
        <w:t>’</w:t>
      </w:r>
      <w:r w:rsidR="008D07BB">
        <w:rPr>
          <w:rFonts w:ascii="Times New Roman" w:hAnsi="Times New Roman" w:cs="Times New Roman"/>
          <w:sz w:val="24"/>
          <w:szCs w:val="24"/>
        </w:rPr>
        <w:t xml:space="preserve"> leadership </w:t>
      </w:r>
      <w:r w:rsidR="00A73B27">
        <w:rPr>
          <w:rFonts w:ascii="Times New Roman" w:hAnsi="Times New Roman" w:cs="Times New Roman"/>
          <w:sz w:val="24"/>
          <w:szCs w:val="24"/>
        </w:rPr>
        <w:t>approach</w:t>
      </w:r>
      <w:r w:rsidR="008D07BB">
        <w:rPr>
          <w:rFonts w:ascii="Times New Roman" w:hAnsi="Times New Roman" w:cs="Times New Roman"/>
          <w:sz w:val="24"/>
          <w:szCs w:val="24"/>
        </w:rPr>
        <w:t xml:space="preserve"> </w:t>
      </w:r>
      <w:r w:rsidR="00A73B27">
        <w:rPr>
          <w:rFonts w:ascii="Times New Roman" w:hAnsi="Times New Roman" w:cs="Times New Roman"/>
          <w:sz w:val="24"/>
          <w:szCs w:val="24"/>
        </w:rPr>
        <w:t>proposes</w:t>
      </w:r>
      <w:r w:rsidR="008D07BB">
        <w:rPr>
          <w:rFonts w:ascii="Times New Roman" w:hAnsi="Times New Roman" w:cs="Times New Roman"/>
          <w:sz w:val="24"/>
          <w:szCs w:val="24"/>
        </w:rPr>
        <w:t xml:space="preserve"> an alternative, </w:t>
      </w:r>
      <w:r w:rsidR="00D54C4C">
        <w:rPr>
          <w:rFonts w:ascii="Times New Roman" w:hAnsi="Times New Roman" w:cs="Times New Roman"/>
          <w:sz w:val="24"/>
          <w:szCs w:val="24"/>
        </w:rPr>
        <w:t>‘</w:t>
      </w:r>
      <w:r w:rsidR="00C56A28">
        <w:rPr>
          <w:rFonts w:ascii="Times New Roman" w:hAnsi="Times New Roman" w:cs="Times New Roman"/>
          <w:sz w:val="24"/>
          <w:szCs w:val="24"/>
        </w:rPr>
        <w:t>value-as-</w:t>
      </w:r>
      <w:r w:rsidR="000D1E97">
        <w:rPr>
          <w:rFonts w:ascii="Times New Roman" w:hAnsi="Times New Roman" w:cs="Times New Roman"/>
          <w:sz w:val="24"/>
          <w:szCs w:val="24"/>
        </w:rPr>
        <w:t>virtu</w:t>
      </w:r>
      <w:r w:rsidR="00C56A28">
        <w:rPr>
          <w:rFonts w:ascii="Times New Roman" w:hAnsi="Times New Roman" w:cs="Times New Roman"/>
          <w:sz w:val="24"/>
          <w:szCs w:val="24"/>
        </w:rPr>
        <w:t>e</w:t>
      </w:r>
      <w:r w:rsidR="00D54C4C">
        <w:rPr>
          <w:rFonts w:ascii="Times New Roman" w:hAnsi="Times New Roman" w:cs="Times New Roman"/>
          <w:sz w:val="24"/>
          <w:szCs w:val="24"/>
        </w:rPr>
        <w:t>’</w:t>
      </w:r>
      <w:r w:rsidR="000D1E97">
        <w:rPr>
          <w:rFonts w:ascii="Times New Roman" w:hAnsi="Times New Roman" w:cs="Times New Roman"/>
          <w:sz w:val="24"/>
          <w:szCs w:val="24"/>
        </w:rPr>
        <w:t xml:space="preserve"> </w:t>
      </w:r>
      <w:r w:rsidR="008D07BB">
        <w:rPr>
          <w:rFonts w:ascii="Times New Roman" w:hAnsi="Times New Roman" w:cs="Times New Roman"/>
          <w:sz w:val="24"/>
          <w:szCs w:val="24"/>
        </w:rPr>
        <w:t xml:space="preserve">logic, </w:t>
      </w:r>
      <w:r w:rsidR="00A73B27">
        <w:rPr>
          <w:rFonts w:ascii="Times New Roman" w:hAnsi="Times New Roman" w:cs="Times New Roman"/>
          <w:sz w:val="24"/>
          <w:szCs w:val="24"/>
        </w:rPr>
        <w:t>aimed at understanding and forging a better social contract among members of a community, where asymmetrical power rela</w:t>
      </w:r>
      <w:r w:rsidR="00672D64">
        <w:rPr>
          <w:rFonts w:ascii="Times New Roman" w:hAnsi="Times New Roman" w:cs="Times New Roman"/>
          <w:sz w:val="24"/>
          <w:szCs w:val="24"/>
        </w:rPr>
        <w:t xml:space="preserve">tionships do not invite abuse and dominance, and where </w:t>
      </w:r>
      <w:r w:rsidR="00DB5801">
        <w:rPr>
          <w:rFonts w:ascii="Times New Roman" w:hAnsi="Times New Roman" w:cs="Times New Roman"/>
          <w:sz w:val="24"/>
          <w:szCs w:val="24"/>
        </w:rPr>
        <w:t>integrative tactic</w:t>
      </w:r>
      <w:r w:rsidR="00672D64">
        <w:rPr>
          <w:rFonts w:ascii="Times New Roman" w:hAnsi="Times New Roman" w:cs="Times New Roman"/>
          <w:sz w:val="24"/>
          <w:szCs w:val="24"/>
        </w:rPr>
        <w:t>s are successfully applied to the negotiation of possibl</w:t>
      </w:r>
      <w:r w:rsidR="00DB5801">
        <w:rPr>
          <w:rFonts w:ascii="Times New Roman" w:hAnsi="Times New Roman" w:cs="Times New Roman"/>
          <w:sz w:val="24"/>
          <w:szCs w:val="24"/>
        </w:rPr>
        <w:t>y</w:t>
      </w:r>
      <w:r w:rsidR="00672D64">
        <w:rPr>
          <w:rFonts w:ascii="Times New Roman" w:hAnsi="Times New Roman" w:cs="Times New Roman"/>
          <w:sz w:val="24"/>
          <w:szCs w:val="24"/>
        </w:rPr>
        <w:t xml:space="preserve"> conflicting interests (</w:t>
      </w:r>
      <w:r w:rsidR="00252FA0">
        <w:rPr>
          <w:rFonts w:ascii="Times New Roman" w:hAnsi="Times New Roman" w:cs="Times New Roman"/>
          <w:sz w:val="24"/>
          <w:szCs w:val="24"/>
        </w:rPr>
        <w:t xml:space="preserve">Collinson </w:t>
      </w:r>
      <w:r w:rsidR="00C10D2B">
        <w:rPr>
          <w:rFonts w:ascii="Times New Roman" w:hAnsi="Times New Roman" w:cs="Times New Roman"/>
          <w:sz w:val="24"/>
          <w:szCs w:val="24"/>
        </w:rPr>
        <w:t>and</w:t>
      </w:r>
      <w:r w:rsidR="00252FA0">
        <w:rPr>
          <w:rFonts w:ascii="Times New Roman" w:hAnsi="Times New Roman" w:cs="Times New Roman"/>
          <w:sz w:val="24"/>
          <w:szCs w:val="24"/>
        </w:rPr>
        <w:t xml:space="preserve"> </w:t>
      </w:r>
      <w:proofErr w:type="spellStart"/>
      <w:r w:rsidR="00252FA0">
        <w:rPr>
          <w:rFonts w:ascii="Times New Roman" w:hAnsi="Times New Roman" w:cs="Times New Roman"/>
          <w:sz w:val="24"/>
          <w:szCs w:val="24"/>
        </w:rPr>
        <w:t>Tourish</w:t>
      </w:r>
      <w:proofErr w:type="spellEnd"/>
      <w:r w:rsidR="00252FA0">
        <w:rPr>
          <w:rFonts w:ascii="Times New Roman" w:hAnsi="Times New Roman" w:cs="Times New Roman"/>
          <w:sz w:val="24"/>
          <w:szCs w:val="24"/>
        </w:rPr>
        <w:t>, 2015</w:t>
      </w:r>
      <w:r w:rsidR="00672D64">
        <w:rPr>
          <w:rFonts w:ascii="Times New Roman" w:hAnsi="Times New Roman" w:cs="Times New Roman"/>
          <w:sz w:val="24"/>
          <w:szCs w:val="24"/>
        </w:rPr>
        <w:t>).</w:t>
      </w:r>
      <w:r w:rsidR="00A73B27">
        <w:rPr>
          <w:rFonts w:ascii="Times New Roman" w:hAnsi="Times New Roman" w:cs="Times New Roman"/>
          <w:sz w:val="24"/>
          <w:szCs w:val="24"/>
        </w:rPr>
        <w:t xml:space="preserve"> </w:t>
      </w:r>
      <w:r w:rsidR="0032036A">
        <w:rPr>
          <w:rFonts w:ascii="Times New Roman" w:hAnsi="Times New Roman" w:cs="Times New Roman"/>
          <w:sz w:val="24"/>
          <w:szCs w:val="24"/>
        </w:rPr>
        <w:t xml:space="preserve">This approach to learning leadership encourages the development of environments where </w:t>
      </w:r>
      <w:r w:rsidR="00C56A28">
        <w:rPr>
          <w:rFonts w:ascii="Times New Roman" w:hAnsi="Times New Roman" w:cs="Times New Roman"/>
          <w:sz w:val="24"/>
          <w:szCs w:val="24"/>
        </w:rPr>
        <w:t>L</w:t>
      </w:r>
      <w:r w:rsidR="0032036A">
        <w:rPr>
          <w:rFonts w:ascii="Times New Roman" w:hAnsi="Times New Roman" w:cs="Times New Roman"/>
          <w:sz w:val="24"/>
          <w:szCs w:val="24"/>
        </w:rPr>
        <w:t>eaders-as-</w:t>
      </w:r>
      <w:r w:rsidR="00C56A28">
        <w:rPr>
          <w:rFonts w:ascii="Times New Roman" w:hAnsi="Times New Roman" w:cs="Times New Roman"/>
          <w:sz w:val="24"/>
          <w:szCs w:val="24"/>
        </w:rPr>
        <w:t>L</w:t>
      </w:r>
      <w:r w:rsidR="0032036A">
        <w:rPr>
          <w:rFonts w:ascii="Times New Roman" w:hAnsi="Times New Roman" w:cs="Times New Roman"/>
          <w:sz w:val="24"/>
          <w:szCs w:val="24"/>
        </w:rPr>
        <w:t xml:space="preserve">earners can find paths for </w:t>
      </w:r>
      <w:r w:rsidR="00C56A28">
        <w:rPr>
          <w:rFonts w:ascii="Times New Roman" w:hAnsi="Times New Roman" w:cs="Times New Roman"/>
          <w:sz w:val="24"/>
          <w:szCs w:val="24"/>
        </w:rPr>
        <w:t>personal and collective</w:t>
      </w:r>
      <w:r w:rsidR="0032036A">
        <w:rPr>
          <w:rFonts w:ascii="Times New Roman" w:hAnsi="Times New Roman" w:cs="Times New Roman"/>
          <w:sz w:val="24"/>
          <w:szCs w:val="24"/>
        </w:rPr>
        <w:t xml:space="preserve"> growth, </w:t>
      </w:r>
      <w:r w:rsidR="00C56A28">
        <w:rPr>
          <w:rFonts w:ascii="Times New Roman" w:hAnsi="Times New Roman" w:cs="Times New Roman"/>
          <w:sz w:val="24"/>
          <w:szCs w:val="24"/>
        </w:rPr>
        <w:t xml:space="preserve">beyond </w:t>
      </w:r>
      <w:r w:rsidR="0032036A">
        <w:rPr>
          <w:rFonts w:ascii="Times New Roman" w:hAnsi="Times New Roman" w:cs="Times New Roman"/>
          <w:sz w:val="24"/>
          <w:szCs w:val="24"/>
        </w:rPr>
        <w:t xml:space="preserve">the classic teaching apparatus of prescriptive methodologies. </w:t>
      </w:r>
    </w:p>
    <w:p w:rsidR="007F3F36" w:rsidRDefault="00470397" w:rsidP="00D54C4C">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literature on organizational learning (</w:t>
      </w:r>
      <w:proofErr w:type="spellStart"/>
      <w:r>
        <w:rPr>
          <w:rFonts w:ascii="Times New Roman" w:hAnsi="Times New Roman" w:cs="Times New Roman"/>
          <w:sz w:val="24"/>
          <w:szCs w:val="24"/>
        </w:rPr>
        <w:t>Argyris</w:t>
      </w:r>
      <w:proofErr w:type="spellEnd"/>
      <w:r>
        <w:rPr>
          <w:rFonts w:ascii="Times New Roman" w:hAnsi="Times New Roman" w:cs="Times New Roman"/>
          <w:sz w:val="24"/>
          <w:szCs w:val="24"/>
        </w:rPr>
        <w:t xml:space="preserve"> and</w:t>
      </w:r>
      <w:r w:rsidR="00E552A5">
        <w:rPr>
          <w:rFonts w:ascii="Times New Roman" w:hAnsi="Times New Roman" w:cs="Times New Roman"/>
          <w:sz w:val="24"/>
          <w:szCs w:val="24"/>
        </w:rPr>
        <w:t xml:space="preserve"> </w:t>
      </w:r>
      <w:proofErr w:type="spellStart"/>
      <w:r w:rsidR="00E552A5" w:rsidRPr="00E552A5">
        <w:rPr>
          <w:rFonts w:ascii="Times New Roman" w:hAnsi="Times New Roman" w:cs="Times New Roman"/>
          <w:sz w:val="24"/>
          <w:szCs w:val="24"/>
        </w:rPr>
        <w:t>Schön</w:t>
      </w:r>
      <w:proofErr w:type="spellEnd"/>
      <w:r w:rsidR="00A738DD">
        <w:rPr>
          <w:rFonts w:ascii="Times New Roman" w:hAnsi="Times New Roman" w:cs="Times New Roman"/>
          <w:sz w:val="24"/>
          <w:szCs w:val="24"/>
        </w:rPr>
        <w:t>, 1978</w:t>
      </w:r>
      <w:r w:rsidR="007F3F36">
        <w:rPr>
          <w:rFonts w:ascii="Times New Roman" w:hAnsi="Times New Roman" w:cs="Times New Roman"/>
          <w:sz w:val="24"/>
          <w:szCs w:val="24"/>
        </w:rPr>
        <w:t>, 1996) and learning organization (</w:t>
      </w:r>
      <w:proofErr w:type="spellStart"/>
      <w:r w:rsidR="007F3F36">
        <w:rPr>
          <w:rFonts w:ascii="Times New Roman" w:hAnsi="Times New Roman" w:cs="Times New Roman"/>
          <w:sz w:val="24"/>
          <w:szCs w:val="24"/>
        </w:rPr>
        <w:t>Senge</w:t>
      </w:r>
      <w:proofErr w:type="spellEnd"/>
      <w:r w:rsidR="00080C99">
        <w:rPr>
          <w:rFonts w:ascii="Times New Roman" w:hAnsi="Times New Roman" w:cs="Times New Roman"/>
          <w:sz w:val="24"/>
          <w:szCs w:val="24"/>
        </w:rPr>
        <w:t xml:space="preserve">, 2014) </w:t>
      </w:r>
      <w:r w:rsidR="007F3F36">
        <w:rPr>
          <w:rFonts w:ascii="Times New Roman" w:hAnsi="Times New Roman" w:cs="Times New Roman"/>
          <w:sz w:val="24"/>
          <w:szCs w:val="24"/>
        </w:rPr>
        <w:t xml:space="preserve">offers significant insights for the Leader-as-Learner approach to leadership development. </w:t>
      </w:r>
      <w:r w:rsidR="00DA0C09">
        <w:rPr>
          <w:rFonts w:ascii="Times New Roman" w:hAnsi="Times New Roman" w:cs="Times New Roman"/>
          <w:sz w:val="24"/>
          <w:szCs w:val="24"/>
        </w:rPr>
        <w:t>It invites a greater sensitivity to the assumptions that guide actions as integral to questioning the practice of learning individually and collectively.</w:t>
      </w:r>
    </w:p>
    <w:p w:rsidR="00581D48" w:rsidRDefault="007F3F36" w:rsidP="009A7952">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The</w:t>
      </w:r>
      <w:r w:rsidR="00470397">
        <w:rPr>
          <w:rFonts w:ascii="Times New Roman" w:hAnsi="Times New Roman" w:cs="Times New Roman"/>
          <w:sz w:val="24"/>
          <w:szCs w:val="24"/>
        </w:rPr>
        <w:t xml:space="preserve"> </w:t>
      </w:r>
      <w:r>
        <w:rPr>
          <w:rFonts w:ascii="Times New Roman" w:hAnsi="Times New Roman" w:cs="Times New Roman"/>
          <w:sz w:val="24"/>
          <w:szCs w:val="24"/>
        </w:rPr>
        <w:t>Leader-as-Learner approach also shares conceptual kinship with the literature on authentic leadership</w:t>
      </w:r>
      <w:r w:rsidR="00FF294B">
        <w:rPr>
          <w:rFonts w:ascii="Times New Roman" w:hAnsi="Times New Roman" w:cs="Times New Roman"/>
          <w:sz w:val="24"/>
          <w:szCs w:val="24"/>
        </w:rPr>
        <w:t xml:space="preserve">, with its emphasis on </w:t>
      </w:r>
      <w:r w:rsidR="00B451E3">
        <w:rPr>
          <w:rFonts w:ascii="Times New Roman" w:hAnsi="Times New Roman" w:cs="Times New Roman"/>
          <w:sz w:val="24"/>
          <w:szCs w:val="24"/>
        </w:rPr>
        <w:t>being true to oneself</w:t>
      </w:r>
      <w:r w:rsidR="00F75BAB">
        <w:rPr>
          <w:rFonts w:ascii="Times New Roman" w:hAnsi="Times New Roman" w:cs="Times New Roman"/>
          <w:sz w:val="24"/>
          <w:szCs w:val="24"/>
        </w:rPr>
        <w:t>, inspiring trust</w:t>
      </w:r>
      <w:r w:rsidR="00B451E3">
        <w:rPr>
          <w:rFonts w:ascii="Times New Roman" w:hAnsi="Times New Roman" w:cs="Times New Roman"/>
          <w:sz w:val="24"/>
          <w:szCs w:val="24"/>
        </w:rPr>
        <w:t xml:space="preserve"> and behaving in ways that reflect the values of the leader within</w:t>
      </w:r>
      <w:r>
        <w:rPr>
          <w:rFonts w:ascii="Times New Roman" w:hAnsi="Times New Roman" w:cs="Times New Roman"/>
          <w:sz w:val="24"/>
          <w:szCs w:val="24"/>
        </w:rPr>
        <w:t xml:space="preserve"> </w:t>
      </w:r>
      <w:r w:rsidR="009A7952">
        <w:rPr>
          <w:rFonts w:ascii="Times New Roman" w:hAnsi="Times New Roman" w:cs="Times New Roman"/>
          <w:sz w:val="24"/>
          <w:szCs w:val="24"/>
        </w:rPr>
        <w:t>(</w:t>
      </w:r>
      <w:proofErr w:type="spellStart"/>
      <w:r w:rsidR="009A7952" w:rsidRPr="009A7952">
        <w:rPr>
          <w:rFonts w:ascii="Times New Roman" w:hAnsi="Times New Roman" w:cs="Times New Roman"/>
          <w:sz w:val="24"/>
          <w:szCs w:val="24"/>
        </w:rPr>
        <w:t>Avolio</w:t>
      </w:r>
      <w:proofErr w:type="spellEnd"/>
      <w:r w:rsidR="009A7952" w:rsidRPr="009A7952">
        <w:rPr>
          <w:rFonts w:ascii="Times New Roman" w:hAnsi="Times New Roman" w:cs="Times New Roman"/>
          <w:sz w:val="24"/>
          <w:szCs w:val="24"/>
        </w:rPr>
        <w:t xml:space="preserve"> and Gardner, 2005; </w:t>
      </w:r>
      <w:proofErr w:type="spellStart"/>
      <w:r w:rsidR="009A7952" w:rsidRPr="009A7952">
        <w:rPr>
          <w:rFonts w:ascii="Times New Roman" w:hAnsi="Times New Roman" w:cs="Times New Roman"/>
          <w:sz w:val="24"/>
          <w:szCs w:val="24"/>
        </w:rPr>
        <w:t>Avolio</w:t>
      </w:r>
      <w:proofErr w:type="spellEnd"/>
      <w:r w:rsidR="009A7952" w:rsidRPr="009A7952">
        <w:rPr>
          <w:rFonts w:ascii="Times New Roman" w:hAnsi="Times New Roman" w:cs="Times New Roman"/>
          <w:sz w:val="24"/>
          <w:szCs w:val="24"/>
        </w:rPr>
        <w:t xml:space="preserve"> et al., 2004; Gardner</w:t>
      </w:r>
      <w:r w:rsidR="009A7952">
        <w:rPr>
          <w:rFonts w:ascii="Times New Roman" w:hAnsi="Times New Roman" w:cs="Times New Roman"/>
          <w:sz w:val="24"/>
          <w:szCs w:val="24"/>
        </w:rPr>
        <w:t xml:space="preserve"> </w:t>
      </w:r>
      <w:r w:rsidR="009A7952" w:rsidRPr="009A7952">
        <w:rPr>
          <w:rFonts w:ascii="Times New Roman" w:hAnsi="Times New Roman" w:cs="Times New Roman"/>
          <w:sz w:val="24"/>
          <w:szCs w:val="24"/>
        </w:rPr>
        <w:t>et al., 2011</w:t>
      </w:r>
      <w:r w:rsidR="009A7952">
        <w:rPr>
          <w:rFonts w:ascii="Times New Roman" w:hAnsi="Times New Roman" w:cs="Times New Roman"/>
          <w:sz w:val="24"/>
          <w:szCs w:val="24"/>
        </w:rPr>
        <w:t>; Liu et al., 2017</w:t>
      </w:r>
      <w:r w:rsidR="009A7952" w:rsidRPr="009A7952">
        <w:rPr>
          <w:rFonts w:ascii="Times New Roman" w:hAnsi="Times New Roman" w:cs="Times New Roman"/>
          <w:sz w:val="24"/>
          <w:szCs w:val="24"/>
        </w:rPr>
        <w:t>)</w:t>
      </w:r>
      <w:r w:rsidR="009A7952">
        <w:rPr>
          <w:rFonts w:ascii="Times New Roman" w:hAnsi="Times New Roman" w:cs="Times New Roman"/>
          <w:sz w:val="24"/>
          <w:szCs w:val="24"/>
        </w:rPr>
        <w:t xml:space="preserve">. However, the Leader-as-Learner approach differs, in a subtle but significant way, from traditional approaches to authentic leadership: in the language of </w:t>
      </w:r>
      <w:proofErr w:type="spellStart"/>
      <w:r w:rsidR="009A7952">
        <w:rPr>
          <w:rFonts w:ascii="Times New Roman" w:hAnsi="Times New Roman" w:cs="Times New Roman"/>
          <w:sz w:val="24"/>
          <w:szCs w:val="24"/>
        </w:rPr>
        <w:t>Dweck’s</w:t>
      </w:r>
      <w:proofErr w:type="spellEnd"/>
      <w:r w:rsidR="009A7952">
        <w:rPr>
          <w:rFonts w:ascii="Times New Roman" w:hAnsi="Times New Roman" w:cs="Times New Roman"/>
          <w:sz w:val="24"/>
          <w:szCs w:val="24"/>
        </w:rPr>
        <w:t xml:space="preserve"> </w:t>
      </w:r>
      <w:r w:rsidR="00DA0C09">
        <w:rPr>
          <w:rFonts w:ascii="Times New Roman" w:hAnsi="Times New Roman" w:cs="Times New Roman"/>
          <w:sz w:val="24"/>
          <w:szCs w:val="24"/>
        </w:rPr>
        <w:t>‘</w:t>
      </w:r>
      <w:r w:rsidR="009A7952">
        <w:rPr>
          <w:rFonts w:ascii="Times New Roman" w:hAnsi="Times New Roman" w:cs="Times New Roman"/>
          <w:sz w:val="24"/>
          <w:szCs w:val="24"/>
        </w:rPr>
        <w:t>fixed</w:t>
      </w:r>
      <w:r w:rsidR="00DA0C09">
        <w:rPr>
          <w:rFonts w:ascii="Times New Roman" w:hAnsi="Times New Roman" w:cs="Times New Roman"/>
          <w:sz w:val="24"/>
          <w:szCs w:val="24"/>
        </w:rPr>
        <w:t>’</w:t>
      </w:r>
      <w:r w:rsidR="009A7952">
        <w:rPr>
          <w:rFonts w:ascii="Times New Roman" w:hAnsi="Times New Roman" w:cs="Times New Roman"/>
          <w:sz w:val="24"/>
          <w:szCs w:val="24"/>
        </w:rPr>
        <w:t xml:space="preserve"> versus </w:t>
      </w:r>
      <w:r w:rsidR="00DA0C09">
        <w:rPr>
          <w:rFonts w:ascii="Times New Roman" w:hAnsi="Times New Roman" w:cs="Times New Roman"/>
          <w:sz w:val="24"/>
          <w:szCs w:val="24"/>
        </w:rPr>
        <w:t>‘</w:t>
      </w:r>
      <w:r w:rsidR="009A7952">
        <w:rPr>
          <w:rFonts w:ascii="Times New Roman" w:hAnsi="Times New Roman" w:cs="Times New Roman"/>
          <w:sz w:val="24"/>
          <w:szCs w:val="24"/>
        </w:rPr>
        <w:t>growth</w:t>
      </w:r>
      <w:r w:rsidR="00DA0C09">
        <w:rPr>
          <w:rFonts w:ascii="Times New Roman" w:hAnsi="Times New Roman" w:cs="Times New Roman"/>
          <w:sz w:val="24"/>
          <w:szCs w:val="24"/>
        </w:rPr>
        <w:t>’</w:t>
      </w:r>
      <w:r w:rsidR="009A7952">
        <w:rPr>
          <w:rFonts w:ascii="Times New Roman" w:hAnsi="Times New Roman" w:cs="Times New Roman"/>
          <w:sz w:val="24"/>
          <w:szCs w:val="24"/>
        </w:rPr>
        <w:t xml:space="preserve"> mindsets (</w:t>
      </w:r>
      <w:proofErr w:type="spellStart"/>
      <w:r w:rsidR="009A7952">
        <w:rPr>
          <w:rFonts w:ascii="Times New Roman" w:hAnsi="Times New Roman" w:cs="Times New Roman"/>
          <w:sz w:val="24"/>
          <w:szCs w:val="24"/>
        </w:rPr>
        <w:t>Dweck</w:t>
      </w:r>
      <w:proofErr w:type="spellEnd"/>
      <w:r w:rsidR="009A7952">
        <w:rPr>
          <w:rFonts w:ascii="Times New Roman" w:hAnsi="Times New Roman" w:cs="Times New Roman"/>
          <w:sz w:val="24"/>
          <w:szCs w:val="24"/>
        </w:rPr>
        <w:t xml:space="preserve">, </w:t>
      </w:r>
      <w:r w:rsidR="00581D48">
        <w:rPr>
          <w:rFonts w:ascii="Times New Roman" w:hAnsi="Times New Roman" w:cs="Times New Roman"/>
          <w:sz w:val="24"/>
          <w:szCs w:val="24"/>
        </w:rPr>
        <w:t xml:space="preserve">2006; </w:t>
      </w:r>
      <w:proofErr w:type="spellStart"/>
      <w:r w:rsidR="00581D48">
        <w:rPr>
          <w:rFonts w:ascii="Times New Roman" w:hAnsi="Times New Roman" w:cs="Times New Roman"/>
          <w:sz w:val="24"/>
          <w:szCs w:val="24"/>
        </w:rPr>
        <w:t>Chugh</w:t>
      </w:r>
      <w:proofErr w:type="spellEnd"/>
      <w:r w:rsidR="00581D48">
        <w:rPr>
          <w:rFonts w:ascii="Times New Roman" w:hAnsi="Times New Roman" w:cs="Times New Roman"/>
          <w:sz w:val="24"/>
          <w:szCs w:val="24"/>
        </w:rPr>
        <w:t xml:space="preserve"> &amp; Kern, 2016) we could argue </w:t>
      </w:r>
      <w:r w:rsidR="00581D48">
        <w:rPr>
          <w:rFonts w:ascii="Times New Roman" w:hAnsi="Times New Roman" w:cs="Times New Roman"/>
          <w:sz w:val="24"/>
          <w:szCs w:val="24"/>
        </w:rPr>
        <w:lastRenderedPageBreak/>
        <w:t>that traditional authentic leadership approaches to leadership development</w:t>
      </w:r>
      <w:r w:rsidR="009A7952">
        <w:rPr>
          <w:rFonts w:ascii="Times New Roman" w:hAnsi="Times New Roman" w:cs="Times New Roman"/>
          <w:sz w:val="24"/>
          <w:szCs w:val="24"/>
        </w:rPr>
        <w:t xml:space="preserve"> </w:t>
      </w:r>
      <w:r w:rsidR="00581D48">
        <w:rPr>
          <w:rFonts w:ascii="Times New Roman" w:hAnsi="Times New Roman" w:cs="Times New Roman"/>
          <w:sz w:val="24"/>
          <w:szCs w:val="24"/>
        </w:rPr>
        <w:t xml:space="preserve">tend to </w:t>
      </w:r>
      <w:r w:rsidR="009A7952">
        <w:rPr>
          <w:rFonts w:ascii="Times New Roman" w:hAnsi="Times New Roman" w:cs="Times New Roman"/>
          <w:sz w:val="24"/>
          <w:szCs w:val="24"/>
        </w:rPr>
        <w:t xml:space="preserve">treat the </w:t>
      </w:r>
      <w:r w:rsidR="004149D6">
        <w:rPr>
          <w:rFonts w:ascii="Times New Roman" w:hAnsi="Times New Roman" w:cs="Times New Roman"/>
          <w:sz w:val="24"/>
          <w:szCs w:val="24"/>
        </w:rPr>
        <w:t>‘</w:t>
      </w:r>
      <w:r w:rsidR="00581D48">
        <w:rPr>
          <w:rFonts w:ascii="Times New Roman" w:hAnsi="Times New Roman" w:cs="Times New Roman"/>
          <w:sz w:val="24"/>
          <w:szCs w:val="24"/>
        </w:rPr>
        <w:t xml:space="preserve">authentic </w:t>
      </w:r>
      <w:r w:rsidR="009A7952">
        <w:rPr>
          <w:rFonts w:ascii="Times New Roman" w:hAnsi="Times New Roman" w:cs="Times New Roman"/>
          <w:sz w:val="24"/>
          <w:szCs w:val="24"/>
        </w:rPr>
        <w:t>self</w:t>
      </w:r>
      <w:r w:rsidR="004149D6">
        <w:rPr>
          <w:rFonts w:ascii="Times New Roman" w:hAnsi="Times New Roman" w:cs="Times New Roman"/>
          <w:sz w:val="24"/>
          <w:szCs w:val="24"/>
        </w:rPr>
        <w:t>’</w:t>
      </w:r>
      <w:r w:rsidR="00581D48">
        <w:rPr>
          <w:rFonts w:ascii="Times New Roman" w:hAnsi="Times New Roman" w:cs="Times New Roman"/>
          <w:sz w:val="24"/>
          <w:szCs w:val="24"/>
        </w:rPr>
        <w:t xml:space="preserve"> as a fixed, stable core that just needs to manifest through leader behaviors, whereas the Leader-as-Learner approach sees that self from a growth perspective, as fluid, evolving, and capable of learning.</w:t>
      </w:r>
    </w:p>
    <w:p w:rsidR="005933B4" w:rsidRDefault="00DA0C09" w:rsidP="009A7952">
      <w:pPr>
        <w:tabs>
          <w:tab w:val="left" w:pos="567"/>
        </w:tabs>
        <w:spacing w:line="480" w:lineRule="auto"/>
        <w:ind w:firstLine="567"/>
        <w:jc w:val="both"/>
        <w:rPr>
          <w:rFonts w:ascii="Times New Roman" w:hAnsi="Times New Roman" w:cs="Times New Roman"/>
          <w:sz w:val="24"/>
          <w:szCs w:val="24"/>
        </w:rPr>
      </w:pPr>
      <w:r w:rsidRPr="00E64E3A">
        <w:rPr>
          <w:rFonts w:ascii="Times New Roman" w:hAnsi="Times New Roman" w:cs="Times New Roman"/>
          <w:sz w:val="24"/>
          <w:szCs w:val="24"/>
        </w:rPr>
        <w:t>Leader-as-Learner</w:t>
      </w:r>
      <w:r w:rsidR="00B52CE4" w:rsidRPr="00E64E3A">
        <w:rPr>
          <w:rFonts w:ascii="Times New Roman" w:hAnsi="Times New Roman" w:cs="Times New Roman"/>
          <w:sz w:val="24"/>
          <w:szCs w:val="24"/>
        </w:rPr>
        <w:t>s</w:t>
      </w:r>
      <w:r>
        <w:rPr>
          <w:rFonts w:ascii="Times New Roman" w:hAnsi="Times New Roman" w:cs="Times New Roman"/>
          <w:sz w:val="24"/>
          <w:szCs w:val="24"/>
        </w:rPr>
        <w:t xml:space="preserve"> are not </w:t>
      </w:r>
      <w:r w:rsidR="00B15C95">
        <w:rPr>
          <w:rFonts w:ascii="Times New Roman" w:hAnsi="Times New Roman" w:cs="Times New Roman"/>
          <w:sz w:val="24"/>
          <w:szCs w:val="24"/>
        </w:rPr>
        <w:t xml:space="preserve">seeking to be present themselves as </w:t>
      </w:r>
      <w:r>
        <w:rPr>
          <w:rFonts w:ascii="Times New Roman" w:hAnsi="Times New Roman" w:cs="Times New Roman"/>
          <w:sz w:val="24"/>
          <w:szCs w:val="24"/>
        </w:rPr>
        <w:t>heroes</w:t>
      </w:r>
      <w:r w:rsidR="00B15C95">
        <w:rPr>
          <w:rFonts w:ascii="Times New Roman" w:hAnsi="Times New Roman" w:cs="Times New Roman"/>
          <w:sz w:val="24"/>
          <w:szCs w:val="24"/>
        </w:rPr>
        <w:t>,</w:t>
      </w:r>
      <w:r>
        <w:rPr>
          <w:rFonts w:ascii="Times New Roman" w:hAnsi="Times New Roman" w:cs="Times New Roman"/>
          <w:sz w:val="24"/>
          <w:szCs w:val="24"/>
        </w:rPr>
        <w:t xml:space="preserve"> be</w:t>
      </w:r>
      <w:r w:rsidR="00B15C95">
        <w:rPr>
          <w:rFonts w:ascii="Times New Roman" w:hAnsi="Times New Roman" w:cs="Times New Roman"/>
          <w:sz w:val="24"/>
          <w:szCs w:val="24"/>
        </w:rPr>
        <w:t>cause they do not see themselves as being perfect either. They commit to the hardest of heroic acts, learning and leading, with the mistakes such a process challenges them to also learn from</w:t>
      </w:r>
      <w:r w:rsidR="00C5788B">
        <w:rPr>
          <w:rFonts w:ascii="Times New Roman" w:hAnsi="Times New Roman" w:cs="Times New Roman"/>
          <w:sz w:val="24"/>
          <w:szCs w:val="24"/>
        </w:rPr>
        <w:t>, in order</w:t>
      </w:r>
      <w:r w:rsidR="00B15C95">
        <w:rPr>
          <w:rFonts w:ascii="Times New Roman" w:hAnsi="Times New Roman" w:cs="Times New Roman"/>
          <w:sz w:val="24"/>
          <w:szCs w:val="24"/>
        </w:rPr>
        <w:t xml:space="preserve"> to lead in ways that make a difference and serve the common good.</w:t>
      </w:r>
    </w:p>
    <w:p w:rsidR="00470397" w:rsidRPr="00581D48" w:rsidRDefault="00581D48" w:rsidP="00581D48">
      <w:pPr>
        <w:tabs>
          <w:tab w:val="left" w:pos="567"/>
        </w:tabs>
        <w:spacing w:line="480" w:lineRule="auto"/>
        <w:jc w:val="both"/>
        <w:rPr>
          <w:rFonts w:ascii="Times New Roman" w:hAnsi="Times New Roman" w:cs="Times New Roman"/>
          <w:i/>
          <w:sz w:val="24"/>
          <w:szCs w:val="24"/>
        </w:rPr>
      </w:pPr>
      <w:r w:rsidRPr="00581D48">
        <w:rPr>
          <w:rFonts w:ascii="Times New Roman" w:hAnsi="Times New Roman" w:cs="Times New Roman"/>
          <w:i/>
          <w:sz w:val="24"/>
          <w:szCs w:val="24"/>
        </w:rPr>
        <w:t xml:space="preserve">Leader-as-Learner and Arts-Based Methods </w:t>
      </w:r>
      <w:r>
        <w:rPr>
          <w:rFonts w:ascii="Times New Roman" w:hAnsi="Times New Roman" w:cs="Times New Roman"/>
          <w:i/>
          <w:sz w:val="24"/>
          <w:szCs w:val="24"/>
        </w:rPr>
        <w:t>for leadership development</w:t>
      </w:r>
      <w:r w:rsidR="009A7952" w:rsidRPr="00581D48">
        <w:rPr>
          <w:rFonts w:ascii="Times New Roman" w:hAnsi="Times New Roman" w:cs="Times New Roman"/>
          <w:i/>
          <w:sz w:val="24"/>
          <w:szCs w:val="24"/>
        </w:rPr>
        <w:t xml:space="preserve"> </w:t>
      </w:r>
    </w:p>
    <w:p w:rsidR="00D52BEE" w:rsidRDefault="00E15E14" w:rsidP="00676989">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Several authors have emphasized the role that different types of experience can play in leadership development. </w:t>
      </w:r>
      <w:proofErr w:type="spellStart"/>
      <w:r w:rsidRPr="0074072A">
        <w:rPr>
          <w:rFonts w:ascii="Times New Roman" w:hAnsi="Times New Roman" w:cs="Times New Roman"/>
          <w:sz w:val="24"/>
          <w:szCs w:val="24"/>
        </w:rPr>
        <w:t>Bartsch</w:t>
      </w:r>
      <w:proofErr w:type="spellEnd"/>
      <w:r>
        <w:rPr>
          <w:rFonts w:ascii="Times New Roman" w:hAnsi="Times New Roman" w:cs="Times New Roman"/>
          <w:sz w:val="24"/>
          <w:szCs w:val="24"/>
        </w:rPr>
        <w:t xml:space="preserve"> (</w:t>
      </w:r>
      <w:r w:rsidRPr="0074072A">
        <w:rPr>
          <w:rFonts w:ascii="Times New Roman" w:hAnsi="Times New Roman" w:cs="Times New Roman"/>
          <w:sz w:val="24"/>
          <w:szCs w:val="24"/>
        </w:rPr>
        <w:t xml:space="preserve">2012) </w:t>
      </w:r>
      <w:r>
        <w:rPr>
          <w:rFonts w:ascii="Times New Roman" w:hAnsi="Times New Roman" w:cs="Times New Roman"/>
          <w:sz w:val="24"/>
          <w:szCs w:val="24"/>
        </w:rPr>
        <w:t xml:space="preserve">emphasized the emotional learning that can result from corporate volunteering, where immersive experiences in social institutions contribute to significant leadership development. </w:t>
      </w:r>
      <w:proofErr w:type="spellStart"/>
      <w:r>
        <w:rPr>
          <w:rFonts w:ascii="Times New Roman" w:hAnsi="Times New Roman" w:cs="Times New Roman"/>
          <w:sz w:val="24"/>
          <w:szCs w:val="24"/>
        </w:rPr>
        <w:t>Gitsham</w:t>
      </w:r>
      <w:proofErr w:type="spellEnd"/>
      <w:r>
        <w:rPr>
          <w:rFonts w:ascii="Times New Roman" w:hAnsi="Times New Roman" w:cs="Times New Roman"/>
          <w:sz w:val="24"/>
          <w:szCs w:val="24"/>
        </w:rPr>
        <w:t xml:space="preserve"> (2012) found that experiential, immersive experiences can be quite effective in the development of leadership mindsets and skills. </w:t>
      </w:r>
      <w:r w:rsidRPr="0074072A">
        <w:rPr>
          <w:rFonts w:ascii="Times New Roman" w:hAnsi="Times New Roman" w:cs="Times New Roman"/>
          <w:sz w:val="24"/>
          <w:szCs w:val="24"/>
        </w:rPr>
        <w:t>Muir (2014) pointed out the influence of mentoring on leader identity development</w:t>
      </w:r>
      <w:r>
        <w:rPr>
          <w:rFonts w:ascii="Times New Roman" w:hAnsi="Times New Roman" w:cs="Times New Roman"/>
          <w:sz w:val="24"/>
          <w:szCs w:val="24"/>
        </w:rPr>
        <w:t xml:space="preserve">. </w:t>
      </w:r>
      <w:r w:rsidRPr="007B4D53">
        <w:rPr>
          <w:rFonts w:ascii="Times New Roman" w:hAnsi="Times New Roman" w:cs="Times New Roman"/>
          <w:sz w:val="24"/>
          <w:szCs w:val="24"/>
        </w:rPr>
        <w:t xml:space="preserve">De Rue </w:t>
      </w:r>
      <w:r>
        <w:rPr>
          <w:rFonts w:ascii="Times New Roman" w:hAnsi="Times New Roman" w:cs="Times New Roman"/>
          <w:sz w:val="24"/>
          <w:szCs w:val="24"/>
        </w:rPr>
        <w:t>and</w:t>
      </w:r>
      <w:r w:rsidRPr="007B4D53">
        <w:rPr>
          <w:rFonts w:ascii="Times New Roman" w:hAnsi="Times New Roman" w:cs="Times New Roman"/>
          <w:sz w:val="24"/>
          <w:szCs w:val="24"/>
        </w:rPr>
        <w:t xml:space="preserve"> Wellman </w:t>
      </w:r>
      <w:r>
        <w:rPr>
          <w:rFonts w:ascii="Times New Roman" w:hAnsi="Times New Roman" w:cs="Times New Roman"/>
          <w:sz w:val="24"/>
          <w:szCs w:val="24"/>
        </w:rPr>
        <w:t>(</w:t>
      </w:r>
      <w:r w:rsidRPr="007B4D53">
        <w:rPr>
          <w:rFonts w:ascii="Times New Roman" w:hAnsi="Times New Roman" w:cs="Times New Roman"/>
          <w:sz w:val="24"/>
          <w:szCs w:val="24"/>
        </w:rPr>
        <w:t>2009)</w:t>
      </w:r>
      <w:r>
        <w:rPr>
          <w:rFonts w:ascii="Times New Roman" w:hAnsi="Times New Roman" w:cs="Times New Roman"/>
          <w:sz w:val="24"/>
          <w:szCs w:val="24"/>
        </w:rPr>
        <w:t xml:space="preserve">, in their study of the role of experience in developing leaders, found that increasing the challenge of on-the-job experiences yielded diminishing returns for the development of leadership skills, but, at high levels of developmental challenge, this effect can be offset by access to feedback. </w:t>
      </w:r>
    </w:p>
    <w:p w:rsidR="00676989" w:rsidRDefault="007F5FBC" w:rsidP="00676989">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sidRPr="00F15675">
        <w:rPr>
          <w:rFonts w:ascii="Times New Roman" w:hAnsi="Times New Roman" w:cs="Times New Roman"/>
          <w:sz w:val="24"/>
          <w:szCs w:val="24"/>
        </w:rPr>
        <w:t xml:space="preserve">Arts-based methods </w:t>
      </w:r>
      <w:r w:rsidR="000D1E97" w:rsidRPr="00F15675">
        <w:rPr>
          <w:rFonts w:ascii="Times New Roman" w:hAnsi="Times New Roman" w:cs="Times New Roman"/>
          <w:sz w:val="24"/>
          <w:szCs w:val="24"/>
        </w:rPr>
        <w:t xml:space="preserve">(ABM) </w:t>
      </w:r>
      <w:r w:rsidRPr="00F15675">
        <w:rPr>
          <w:rFonts w:ascii="Times New Roman" w:hAnsi="Times New Roman" w:cs="Times New Roman"/>
          <w:sz w:val="24"/>
          <w:szCs w:val="24"/>
        </w:rPr>
        <w:t xml:space="preserve">have shown great promise in bringing a learning perspective to the education and development of </w:t>
      </w:r>
      <w:r w:rsidR="00C56A28">
        <w:rPr>
          <w:rFonts w:ascii="Times New Roman" w:hAnsi="Times New Roman" w:cs="Times New Roman"/>
          <w:sz w:val="24"/>
          <w:szCs w:val="24"/>
        </w:rPr>
        <w:t>Leaders</w:t>
      </w:r>
      <w:r w:rsidRPr="00F15675">
        <w:rPr>
          <w:rFonts w:ascii="Times New Roman" w:hAnsi="Times New Roman" w:cs="Times New Roman"/>
          <w:sz w:val="24"/>
          <w:szCs w:val="24"/>
        </w:rPr>
        <w:t>-as-</w:t>
      </w:r>
      <w:r w:rsidR="00C56A28">
        <w:rPr>
          <w:rFonts w:ascii="Times New Roman" w:hAnsi="Times New Roman" w:cs="Times New Roman"/>
          <w:sz w:val="24"/>
          <w:szCs w:val="24"/>
        </w:rPr>
        <w:t>Learners</w:t>
      </w:r>
      <w:r w:rsidR="00C56A28" w:rsidRPr="00F15675">
        <w:rPr>
          <w:rFonts w:ascii="Times New Roman" w:hAnsi="Times New Roman" w:cs="Times New Roman"/>
          <w:sz w:val="24"/>
          <w:szCs w:val="24"/>
        </w:rPr>
        <w:t xml:space="preserve"> </w:t>
      </w:r>
      <w:r w:rsidR="002516C8" w:rsidRPr="00F15675">
        <w:rPr>
          <w:rFonts w:ascii="Times New Roman" w:hAnsi="Times New Roman" w:cs="Times New Roman"/>
          <w:sz w:val="24"/>
          <w:szCs w:val="24"/>
        </w:rPr>
        <w:t>(Adler, 20</w:t>
      </w:r>
      <w:r w:rsidR="000D1E97" w:rsidRPr="00F15675">
        <w:rPr>
          <w:rFonts w:ascii="Times New Roman" w:hAnsi="Times New Roman" w:cs="Times New Roman"/>
          <w:sz w:val="24"/>
          <w:szCs w:val="24"/>
        </w:rPr>
        <w:t>15</w:t>
      </w:r>
      <w:r w:rsidR="002516C8" w:rsidRPr="00F15675">
        <w:rPr>
          <w:rFonts w:ascii="Times New Roman" w:hAnsi="Times New Roman" w:cs="Times New Roman"/>
          <w:sz w:val="24"/>
          <w:szCs w:val="24"/>
        </w:rPr>
        <w:t>)</w:t>
      </w:r>
      <w:r w:rsidRPr="00F15675">
        <w:rPr>
          <w:rFonts w:ascii="Times New Roman" w:hAnsi="Times New Roman" w:cs="Times New Roman"/>
          <w:sz w:val="24"/>
          <w:szCs w:val="24"/>
        </w:rPr>
        <w:t xml:space="preserve">. </w:t>
      </w:r>
      <w:r w:rsidR="004D6A37">
        <w:rPr>
          <w:rFonts w:ascii="Times New Roman" w:eastAsia="Times New Roman" w:hAnsi="Times New Roman" w:cs="Times New Roman"/>
          <w:bCs/>
          <w:color w:val="000000"/>
          <w:sz w:val="24"/>
          <w:szCs w:val="24"/>
        </w:rPr>
        <w:t>T</w:t>
      </w:r>
      <w:r w:rsidR="00821D40" w:rsidRPr="00F15675">
        <w:rPr>
          <w:rFonts w:ascii="Times New Roman" w:eastAsia="Times New Roman" w:hAnsi="Times New Roman" w:cs="Times New Roman"/>
          <w:bCs/>
          <w:color w:val="000000"/>
          <w:sz w:val="24"/>
          <w:szCs w:val="24"/>
        </w:rPr>
        <w:t>he ‘Art of Management’ movement</w:t>
      </w:r>
      <w:r w:rsidR="004D6A37">
        <w:rPr>
          <w:rFonts w:ascii="Times New Roman" w:eastAsia="Times New Roman" w:hAnsi="Times New Roman" w:cs="Times New Roman"/>
          <w:bCs/>
          <w:color w:val="000000"/>
          <w:sz w:val="24"/>
          <w:szCs w:val="24"/>
        </w:rPr>
        <w:t xml:space="preserve"> in leadership development</w:t>
      </w:r>
      <w:r w:rsidR="000D1E97" w:rsidRPr="00F15675">
        <w:rPr>
          <w:rFonts w:ascii="Times New Roman" w:hAnsi="Times New Roman" w:cs="Times New Roman"/>
          <w:bCs/>
          <w:color w:val="000000"/>
          <w:sz w:val="24"/>
          <w:szCs w:val="24"/>
        </w:rPr>
        <w:t xml:space="preserve"> cultivat</w:t>
      </w:r>
      <w:r w:rsidR="004D6A37">
        <w:rPr>
          <w:rFonts w:ascii="Times New Roman" w:hAnsi="Times New Roman" w:cs="Times New Roman"/>
          <w:bCs/>
          <w:color w:val="000000"/>
          <w:sz w:val="24"/>
          <w:szCs w:val="24"/>
        </w:rPr>
        <w:t>es</w:t>
      </w:r>
      <w:r w:rsidR="00821D40" w:rsidRPr="00F15675">
        <w:rPr>
          <w:rFonts w:ascii="Times New Roman" w:eastAsia="Times New Roman" w:hAnsi="Times New Roman" w:cs="Times New Roman"/>
          <w:bCs/>
          <w:color w:val="000000"/>
          <w:sz w:val="24"/>
          <w:szCs w:val="24"/>
        </w:rPr>
        <w:t xml:space="preserve"> ‘value creation capacity’ by integrating technical</w:t>
      </w:r>
      <w:r w:rsidR="00C67CD6" w:rsidRPr="00F15675">
        <w:rPr>
          <w:rFonts w:ascii="Times New Roman" w:hAnsi="Times New Roman" w:cs="Times New Roman"/>
          <w:bCs/>
          <w:color w:val="000000"/>
          <w:sz w:val="24"/>
          <w:szCs w:val="24"/>
        </w:rPr>
        <w:t>,</w:t>
      </w:r>
      <w:r w:rsidR="00821D40" w:rsidRPr="00F15675">
        <w:rPr>
          <w:rFonts w:ascii="Times New Roman" w:eastAsia="Times New Roman" w:hAnsi="Times New Roman" w:cs="Times New Roman"/>
          <w:bCs/>
          <w:color w:val="000000"/>
          <w:sz w:val="24"/>
          <w:szCs w:val="24"/>
        </w:rPr>
        <w:t xml:space="preserve"> emotive </w:t>
      </w:r>
      <w:r w:rsidR="00C67CD6" w:rsidRPr="00F15675">
        <w:rPr>
          <w:rFonts w:ascii="Times New Roman" w:hAnsi="Times New Roman" w:cs="Times New Roman"/>
          <w:bCs/>
          <w:color w:val="000000"/>
          <w:sz w:val="24"/>
          <w:szCs w:val="24"/>
        </w:rPr>
        <w:t xml:space="preserve">and sensuous </w:t>
      </w:r>
      <w:r w:rsidR="00821D40" w:rsidRPr="00F15675">
        <w:rPr>
          <w:rFonts w:ascii="Times New Roman" w:eastAsia="Times New Roman" w:hAnsi="Times New Roman" w:cs="Times New Roman"/>
          <w:bCs/>
          <w:color w:val="000000"/>
          <w:sz w:val="24"/>
          <w:szCs w:val="24"/>
        </w:rPr>
        <w:t>knowledge through the arts (</w:t>
      </w:r>
      <w:r w:rsidR="00C67CD6" w:rsidRPr="00F15675">
        <w:rPr>
          <w:rFonts w:ascii="Times New Roman" w:hAnsi="Times New Roman" w:cs="Times New Roman"/>
          <w:sz w:val="24"/>
          <w:szCs w:val="24"/>
        </w:rPr>
        <w:t xml:space="preserve">Taylor </w:t>
      </w:r>
      <w:r w:rsidR="00C10D2B">
        <w:rPr>
          <w:rFonts w:ascii="Times New Roman" w:hAnsi="Times New Roman" w:cs="Times New Roman"/>
          <w:sz w:val="24"/>
          <w:szCs w:val="24"/>
        </w:rPr>
        <w:t>and</w:t>
      </w:r>
      <w:r w:rsidR="00C67CD6" w:rsidRPr="00F15675">
        <w:rPr>
          <w:rFonts w:ascii="Times New Roman" w:hAnsi="Times New Roman" w:cs="Times New Roman"/>
          <w:sz w:val="24"/>
          <w:szCs w:val="24"/>
        </w:rPr>
        <w:t xml:space="preserve"> </w:t>
      </w:r>
      <w:proofErr w:type="spellStart"/>
      <w:r w:rsidR="00C67CD6" w:rsidRPr="00F15675">
        <w:rPr>
          <w:rFonts w:ascii="Times New Roman" w:hAnsi="Times New Roman" w:cs="Times New Roman"/>
          <w:sz w:val="24"/>
          <w:szCs w:val="24"/>
        </w:rPr>
        <w:t>Ladkin</w:t>
      </w:r>
      <w:proofErr w:type="spellEnd"/>
      <w:r w:rsidR="00C67CD6" w:rsidRPr="00F15675">
        <w:rPr>
          <w:rFonts w:ascii="Times New Roman" w:hAnsi="Times New Roman" w:cs="Times New Roman"/>
          <w:sz w:val="24"/>
          <w:szCs w:val="24"/>
        </w:rPr>
        <w:t>, 2009</w:t>
      </w:r>
      <w:r w:rsidR="00821D40" w:rsidRPr="00F15675">
        <w:rPr>
          <w:rFonts w:ascii="Times New Roman" w:eastAsia="Times New Roman" w:hAnsi="Times New Roman" w:cs="Times New Roman"/>
          <w:bCs/>
          <w:color w:val="000000"/>
          <w:sz w:val="24"/>
          <w:szCs w:val="24"/>
        </w:rPr>
        <w:t xml:space="preserve">). </w:t>
      </w:r>
      <w:r w:rsidR="00821D40" w:rsidRPr="00F15675">
        <w:rPr>
          <w:rFonts w:ascii="Times New Roman" w:eastAsia="Times New Roman" w:hAnsi="Times New Roman" w:cs="Times New Roman"/>
          <w:bCs/>
          <w:sz w:val="24"/>
          <w:szCs w:val="24"/>
        </w:rPr>
        <w:t xml:space="preserve">ABM are innovative </w:t>
      </w:r>
      <w:r w:rsidR="00821D40" w:rsidRPr="00F15675">
        <w:rPr>
          <w:rFonts w:ascii="Times New Roman" w:eastAsia="Times New Roman" w:hAnsi="Times New Roman" w:cs="Times New Roman"/>
          <w:bCs/>
          <w:sz w:val="24"/>
          <w:szCs w:val="24"/>
        </w:rPr>
        <w:lastRenderedPageBreak/>
        <w:t xml:space="preserve">learning modes, </w:t>
      </w:r>
      <w:r w:rsidR="00F1748E">
        <w:rPr>
          <w:rFonts w:ascii="Times New Roman" w:eastAsia="Times New Roman" w:hAnsi="Times New Roman" w:cs="Times New Roman"/>
          <w:bCs/>
          <w:sz w:val="24"/>
          <w:szCs w:val="24"/>
        </w:rPr>
        <w:t>capable of</w:t>
      </w:r>
      <w:r w:rsidR="00821D40" w:rsidRPr="00F15675">
        <w:rPr>
          <w:rFonts w:ascii="Times New Roman" w:eastAsia="Times New Roman" w:hAnsi="Times New Roman" w:cs="Times New Roman"/>
          <w:bCs/>
          <w:sz w:val="24"/>
          <w:szCs w:val="24"/>
        </w:rPr>
        <w:t xml:space="preserve"> support</w:t>
      </w:r>
      <w:r w:rsidR="00F1748E">
        <w:rPr>
          <w:rFonts w:ascii="Times New Roman" w:eastAsia="Times New Roman" w:hAnsi="Times New Roman" w:cs="Times New Roman"/>
          <w:bCs/>
          <w:sz w:val="24"/>
          <w:szCs w:val="24"/>
        </w:rPr>
        <w:t>ing</w:t>
      </w:r>
      <w:r w:rsidR="00821D40" w:rsidRPr="00F15675">
        <w:rPr>
          <w:rFonts w:ascii="Times New Roman" w:eastAsia="Times New Roman" w:hAnsi="Times New Roman" w:cs="Times New Roman"/>
          <w:bCs/>
          <w:sz w:val="24"/>
          <w:szCs w:val="24"/>
        </w:rPr>
        <w:t xml:space="preserve"> individual and collective transformation</w:t>
      </w:r>
      <w:r w:rsidR="00F1748E">
        <w:rPr>
          <w:rFonts w:ascii="Times New Roman" w:eastAsia="Times New Roman" w:hAnsi="Times New Roman" w:cs="Times New Roman"/>
          <w:bCs/>
          <w:sz w:val="24"/>
          <w:szCs w:val="24"/>
        </w:rPr>
        <w:t>,</w:t>
      </w:r>
      <w:r w:rsidR="00821D40" w:rsidRPr="00F15675">
        <w:rPr>
          <w:rFonts w:ascii="Times New Roman" w:eastAsia="Times New Roman" w:hAnsi="Times New Roman" w:cs="Times New Roman"/>
          <w:bCs/>
          <w:sz w:val="24"/>
          <w:szCs w:val="24"/>
        </w:rPr>
        <w:t xml:space="preserve"> as eviden</w:t>
      </w:r>
      <w:r w:rsidR="00743E55">
        <w:rPr>
          <w:rFonts w:ascii="Times New Roman" w:eastAsia="Times New Roman" w:hAnsi="Times New Roman" w:cs="Times New Roman"/>
          <w:bCs/>
          <w:sz w:val="24"/>
          <w:szCs w:val="24"/>
        </w:rPr>
        <w:t>ced</w:t>
      </w:r>
      <w:r w:rsidR="00821D40" w:rsidRPr="00F15675">
        <w:rPr>
          <w:rFonts w:ascii="Times New Roman" w:eastAsia="Times New Roman" w:hAnsi="Times New Roman" w:cs="Times New Roman"/>
          <w:bCs/>
          <w:sz w:val="24"/>
          <w:szCs w:val="24"/>
        </w:rPr>
        <w:t xml:space="preserve"> </w:t>
      </w:r>
      <w:r w:rsidR="00743E55">
        <w:rPr>
          <w:rFonts w:ascii="Times New Roman" w:eastAsia="Times New Roman" w:hAnsi="Times New Roman" w:cs="Times New Roman"/>
          <w:bCs/>
          <w:sz w:val="24"/>
          <w:szCs w:val="24"/>
        </w:rPr>
        <w:t>by</w:t>
      </w:r>
      <w:r w:rsidR="00821D40" w:rsidRPr="00F15675">
        <w:rPr>
          <w:rFonts w:ascii="Times New Roman" w:eastAsia="Times New Roman" w:hAnsi="Times New Roman" w:cs="Times New Roman"/>
          <w:bCs/>
          <w:sz w:val="24"/>
          <w:szCs w:val="24"/>
        </w:rPr>
        <w:t xml:space="preserve"> </w:t>
      </w:r>
      <w:r w:rsidR="00821D40" w:rsidRPr="00F15675">
        <w:rPr>
          <w:rFonts w:ascii="Times New Roman" w:eastAsia="Times New Roman" w:hAnsi="Times New Roman" w:cs="Times New Roman"/>
          <w:bCs/>
          <w:color w:val="000000"/>
          <w:sz w:val="24"/>
          <w:szCs w:val="24"/>
        </w:rPr>
        <w:t>pioneering in-house leadership development program</w:t>
      </w:r>
      <w:r w:rsidR="00C67CD6" w:rsidRPr="00F15675">
        <w:rPr>
          <w:rFonts w:ascii="Times New Roman" w:hAnsi="Times New Roman" w:cs="Times New Roman"/>
          <w:bCs/>
          <w:color w:val="000000"/>
          <w:sz w:val="24"/>
          <w:szCs w:val="24"/>
        </w:rPr>
        <w:t>s like</w:t>
      </w:r>
      <w:r w:rsidR="00821D40" w:rsidRPr="00F15675">
        <w:rPr>
          <w:rFonts w:ascii="Times New Roman" w:eastAsia="Times New Roman" w:hAnsi="Times New Roman" w:cs="Times New Roman"/>
          <w:bCs/>
          <w:color w:val="000000"/>
          <w:sz w:val="24"/>
          <w:szCs w:val="24"/>
        </w:rPr>
        <w:t xml:space="preserve"> </w:t>
      </w:r>
      <w:r w:rsidR="00F1748E" w:rsidRPr="00F15675">
        <w:rPr>
          <w:rFonts w:ascii="Times New Roman" w:hAnsi="Times New Roman" w:cs="Times New Roman"/>
          <w:bCs/>
          <w:color w:val="000000"/>
          <w:sz w:val="24"/>
          <w:szCs w:val="24"/>
        </w:rPr>
        <w:t>Unilever UK</w:t>
      </w:r>
      <w:r w:rsidR="00F1748E">
        <w:rPr>
          <w:rFonts w:ascii="Times New Roman" w:hAnsi="Times New Roman" w:cs="Times New Roman"/>
          <w:bCs/>
          <w:color w:val="000000"/>
          <w:sz w:val="24"/>
          <w:szCs w:val="24"/>
        </w:rPr>
        <w:t>’s</w:t>
      </w:r>
      <w:r w:rsidR="00F1748E" w:rsidRPr="00F15675">
        <w:rPr>
          <w:rFonts w:ascii="Times New Roman" w:hAnsi="Times New Roman" w:cs="Times New Roman"/>
          <w:bCs/>
          <w:color w:val="000000"/>
          <w:sz w:val="24"/>
          <w:szCs w:val="24"/>
        </w:rPr>
        <w:t xml:space="preserve"> </w:t>
      </w:r>
      <w:r w:rsidR="00F1748E" w:rsidRPr="00F15675">
        <w:rPr>
          <w:rFonts w:ascii="Times New Roman" w:eastAsia="Times New Roman" w:hAnsi="Times New Roman" w:cs="Times New Roman"/>
          <w:bCs/>
          <w:color w:val="000000"/>
          <w:sz w:val="24"/>
          <w:szCs w:val="24"/>
        </w:rPr>
        <w:t>1999-20</w:t>
      </w:r>
      <w:r w:rsidR="00F1748E" w:rsidRPr="00F15675">
        <w:rPr>
          <w:rFonts w:ascii="Times New Roman" w:hAnsi="Times New Roman" w:cs="Times New Roman"/>
          <w:bCs/>
          <w:color w:val="000000"/>
          <w:sz w:val="24"/>
          <w:szCs w:val="24"/>
        </w:rPr>
        <w:t>08</w:t>
      </w:r>
      <w:r w:rsidR="00F1748E" w:rsidRPr="00F15675">
        <w:rPr>
          <w:rFonts w:ascii="Times New Roman" w:eastAsia="Times New Roman" w:hAnsi="Times New Roman" w:cs="Times New Roman"/>
          <w:bCs/>
          <w:color w:val="000000"/>
          <w:sz w:val="24"/>
          <w:szCs w:val="24"/>
        </w:rPr>
        <w:t xml:space="preserve"> </w:t>
      </w:r>
      <w:r w:rsidR="00821D40" w:rsidRPr="00F15675">
        <w:rPr>
          <w:rFonts w:ascii="Times New Roman" w:eastAsia="Times New Roman" w:hAnsi="Times New Roman" w:cs="Times New Roman"/>
          <w:bCs/>
          <w:color w:val="000000"/>
          <w:sz w:val="24"/>
          <w:szCs w:val="24"/>
        </w:rPr>
        <w:t xml:space="preserve">‘Catalyst’ </w:t>
      </w:r>
      <w:r w:rsidR="00F1748E">
        <w:rPr>
          <w:rFonts w:ascii="Times New Roman" w:eastAsia="Times New Roman" w:hAnsi="Times New Roman" w:cs="Times New Roman"/>
          <w:bCs/>
          <w:color w:val="000000"/>
          <w:sz w:val="24"/>
          <w:szCs w:val="24"/>
        </w:rPr>
        <w:t xml:space="preserve">project </w:t>
      </w:r>
      <w:r w:rsidR="00C56A28" w:rsidRPr="00F15675">
        <w:rPr>
          <w:rFonts w:ascii="Times New Roman" w:hAnsi="Times New Roman" w:cs="Times New Roman"/>
          <w:bCs/>
          <w:color w:val="000000"/>
          <w:sz w:val="24"/>
          <w:szCs w:val="24"/>
        </w:rPr>
        <w:t>(</w:t>
      </w:r>
      <w:proofErr w:type="spellStart"/>
      <w:r w:rsidR="00C56A28" w:rsidRPr="00F15675">
        <w:rPr>
          <w:rFonts w:ascii="Times New Roman" w:hAnsi="Times New Roman" w:cs="Times New Roman"/>
          <w:sz w:val="24"/>
          <w:szCs w:val="24"/>
        </w:rPr>
        <w:t>Darsø</w:t>
      </w:r>
      <w:proofErr w:type="spellEnd"/>
      <w:r w:rsidR="00C56A28" w:rsidRPr="00F15675">
        <w:rPr>
          <w:rFonts w:ascii="Times New Roman" w:hAnsi="Times New Roman" w:cs="Times New Roman"/>
          <w:sz w:val="24"/>
          <w:szCs w:val="24"/>
        </w:rPr>
        <w:t>, 2004</w:t>
      </w:r>
      <w:r w:rsidR="00C56A28" w:rsidRPr="00F15675">
        <w:rPr>
          <w:rFonts w:ascii="Times New Roman" w:eastAsia="Times New Roman" w:hAnsi="Times New Roman" w:cs="Times New Roman"/>
          <w:sz w:val="24"/>
          <w:szCs w:val="24"/>
        </w:rPr>
        <w:t>)</w:t>
      </w:r>
      <w:r w:rsidR="00C56A28">
        <w:rPr>
          <w:rFonts w:ascii="Times New Roman" w:eastAsia="Times New Roman" w:hAnsi="Times New Roman" w:cs="Times New Roman"/>
          <w:sz w:val="24"/>
          <w:szCs w:val="24"/>
        </w:rPr>
        <w:t xml:space="preserve">. </w:t>
      </w:r>
      <w:r w:rsidR="00676989">
        <w:rPr>
          <w:rFonts w:ascii="Times New Roman" w:hAnsi="Times New Roman" w:cs="Times New Roman"/>
          <w:sz w:val="24"/>
          <w:szCs w:val="24"/>
        </w:rPr>
        <w:t>ABM</w:t>
      </w:r>
      <w:r w:rsidR="00676989" w:rsidRPr="0039101B">
        <w:rPr>
          <w:rFonts w:ascii="Times New Roman" w:hAnsi="Times New Roman" w:cs="Times New Roman"/>
          <w:sz w:val="24"/>
          <w:szCs w:val="24"/>
        </w:rPr>
        <w:t xml:space="preserve"> have </w:t>
      </w:r>
      <w:r w:rsidR="00676989">
        <w:rPr>
          <w:rFonts w:ascii="Times New Roman" w:hAnsi="Times New Roman" w:cs="Times New Roman"/>
          <w:sz w:val="24"/>
          <w:szCs w:val="24"/>
        </w:rPr>
        <w:t xml:space="preserve">been particularly emphasized in some Business Schools </w:t>
      </w:r>
      <w:r w:rsidR="00676989" w:rsidRPr="00AE3A8B">
        <w:rPr>
          <w:rFonts w:ascii="Times New Roman" w:hAnsi="Times New Roman" w:cs="Times New Roman"/>
          <w:sz w:val="24"/>
          <w:szCs w:val="24"/>
        </w:rPr>
        <w:t xml:space="preserve">(e.g. CBS, Rodman, IEDC), which have </w:t>
      </w:r>
      <w:r w:rsidR="00676989">
        <w:rPr>
          <w:rFonts w:ascii="Times New Roman" w:hAnsi="Times New Roman" w:cs="Times New Roman"/>
          <w:sz w:val="24"/>
          <w:szCs w:val="24"/>
        </w:rPr>
        <w:t>incorporated</w:t>
      </w:r>
      <w:r w:rsidR="00676989" w:rsidRPr="00AE3A8B">
        <w:rPr>
          <w:rFonts w:ascii="Times New Roman" w:hAnsi="Times New Roman" w:cs="Times New Roman"/>
          <w:sz w:val="24"/>
          <w:szCs w:val="24"/>
        </w:rPr>
        <w:t xml:space="preserve"> the arts and artistic processes into management education (Barry </w:t>
      </w:r>
      <w:r w:rsidR="00676989">
        <w:rPr>
          <w:rFonts w:ascii="Times New Roman" w:hAnsi="Times New Roman" w:cs="Times New Roman"/>
          <w:sz w:val="24"/>
          <w:szCs w:val="24"/>
        </w:rPr>
        <w:t>and</w:t>
      </w:r>
      <w:r w:rsidR="00676989" w:rsidRPr="00AE3A8B">
        <w:rPr>
          <w:rFonts w:ascii="Times New Roman" w:hAnsi="Times New Roman" w:cs="Times New Roman"/>
          <w:sz w:val="24"/>
          <w:szCs w:val="24"/>
        </w:rPr>
        <w:t xml:space="preserve"> </w:t>
      </w:r>
      <w:proofErr w:type="spellStart"/>
      <w:r w:rsidR="00676989" w:rsidRPr="00AE3A8B">
        <w:rPr>
          <w:rFonts w:ascii="Times New Roman" w:hAnsi="Times New Roman" w:cs="Times New Roman"/>
          <w:sz w:val="24"/>
          <w:szCs w:val="24"/>
        </w:rPr>
        <w:t>Meisiek</w:t>
      </w:r>
      <w:proofErr w:type="spellEnd"/>
      <w:r w:rsidR="00676989" w:rsidRPr="00AE3A8B">
        <w:rPr>
          <w:rFonts w:ascii="Times New Roman" w:hAnsi="Times New Roman" w:cs="Times New Roman"/>
          <w:sz w:val="24"/>
          <w:szCs w:val="24"/>
        </w:rPr>
        <w:t xml:space="preserve">, 2014). </w:t>
      </w:r>
    </w:p>
    <w:p w:rsidR="00085F90" w:rsidRDefault="00821D40" w:rsidP="00676989">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sidRPr="00821D40">
        <w:rPr>
          <w:rFonts w:ascii="Times New Roman" w:eastAsia="Times New Roman" w:hAnsi="Times New Roman" w:cs="Times New Roman"/>
          <w:sz w:val="24"/>
          <w:szCs w:val="24"/>
        </w:rPr>
        <w:t xml:space="preserve">ABM </w:t>
      </w:r>
      <w:r w:rsidR="00743E55">
        <w:rPr>
          <w:rFonts w:ascii="Times New Roman" w:eastAsia="Times New Roman" w:hAnsi="Times New Roman" w:cs="Times New Roman"/>
          <w:sz w:val="24"/>
          <w:szCs w:val="24"/>
        </w:rPr>
        <w:t>can</w:t>
      </w:r>
      <w:r w:rsidRPr="00821D40">
        <w:rPr>
          <w:rFonts w:ascii="Times New Roman" w:eastAsia="Times New Roman" w:hAnsi="Times New Roman" w:cs="Times New Roman"/>
          <w:sz w:val="24"/>
          <w:szCs w:val="24"/>
        </w:rPr>
        <w:t xml:space="preserve"> support learning leadership</w:t>
      </w:r>
      <w:r w:rsidR="00743E55">
        <w:rPr>
          <w:rFonts w:ascii="Times New Roman" w:eastAsia="Times New Roman" w:hAnsi="Times New Roman" w:cs="Times New Roman"/>
          <w:sz w:val="24"/>
          <w:szCs w:val="24"/>
        </w:rPr>
        <w:t xml:space="preserve"> in numerous ways, through </w:t>
      </w:r>
      <w:r w:rsidR="00743E55" w:rsidRPr="00743E55">
        <w:rPr>
          <w:rFonts w:ascii="Times New Roman" w:eastAsia="Times New Roman" w:hAnsi="Times New Roman" w:cs="Times New Roman"/>
          <w:sz w:val="24"/>
          <w:szCs w:val="24"/>
        </w:rPr>
        <w:t xml:space="preserve">approaches </w:t>
      </w:r>
      <w:r w:rsidR="00743E55">
        <w:rPr>
          <w:rFonts w:ascii="Times New Roman" w:eastAsia="Times New Roman" w:hAnsi="Times New Roman" w:cs="Times New Roman"/>
          <w:sz w:val="24"/>
          <w:szCs w:val="24"/>
        </w:rPr>
        <w:t>that help</w:t>
      </w:r>
      <w:r w:rsidR="00743E55" w:rsidRPr="00743E55">
        <w:rPr>
          <w:rFonts w:ascii="Times New Roman" w:eastAsia="Times New Roman" w:hAnsi="Times New Roman" w:cs="Times New Roman"/>
          <w:sz w:val="24"/>
          <w:szCs w:val="24"/>
        </w:rPr>
        <w:t xml:space="preserve"> uncover, interpret and address power imbalances, and </w:t>
      </w:r>
      <w:r w:rsidR="00743E55">
        <w:rPr>
          <w:rFonts w:ascii="Times New Roman" w:eastAsia="Times New Roman" w:hAnsi="Times New Roman" w:cs="Times New Roman"/>
          <w:sz w:val="24"/>
          <w:szCs w:val="24"/>
        </w:rPr>
        <w:t xml:space="preserve">that allow leaders </w:t>
      </w:r>
      <w:r w:rsidR="00743E55" w:rsidRPr="00743E55">
        <w:rPr>
          <w:rFonts w:ascii="Times New Roman" w:eastAsia="Times New Roman" w:hAnsi="Times New Roman" w:cs="Times New Roman"/>
          <w:sz w:val="24"/>
          <w:szCs w:val="24"/>
        </w:rPr>
        <w:t>to learn how to be, and interact, in the moment</w:t>
      </w:r>
      <w:r w:rsidR="00743E55">
        <w:rPr>
          <w:rFonts w:ascii="Times New Roman" w:eastAsia="Times New Roman" w:hAnsi="Times New Roman" w:cs="Times New Roman"/>
          <w:sz w:val="24"/>
          <w:szCs w:val="24"/>
        </w:rPr>
        <w:t xml:space="preserve"> </w:t>
      </w:r>
      <w:r w:rsidRPr="00821D40">
        <w:rPr>
          <w:rFonts w:ascii="Times New Roman" w:eastAsia="Times New Roman" w:hAnsi="Times New Roman" w:cs="Times New Roman"/>
          <w:sz w:val="24"/>
          <w:szCs w:val="24"/>
        </w:rPr>
        <w:t xml:space="preserve">(Antonacopoulou </w:t>
      </w:r>
      <w:r w:rsidR="00C10D2B">
        <w:rPr>
          <w:rFonts w:ascii="Times New Roman" w:eastAsia="Times New Roman" w:hAnsi="Times New Roman" w:cs="Times New Roman"/>
          <w:sz w:val="24"/>
          <w:szCs w:val="24"/>
        </w:rPr>
        <w:t>and</w:t>
      </w:r>
      <w:r w:rsidRPr="00821D40">
        <w:rPr>
          <w:rFonts w:ascii="Times New Roman" w:eastAsia="Times New Roman" w:hAnsi="Times New Roman" w:cs="Times New Roman"/>
          <w:sz w:val="24"/>
          <w:szCs w:val="24"/>
        </w:rPr>
        <w:t xml:space="preserve"> Bento, 2003; Edwards et al., 2015)</w:t>
      </w:r>
      <w:r w:rsidR="00743E55">
        <w:rPr>
          <w:rFonts w:ascii="Times New Roman" w:eastAsia="Times New Roman" w:hAnsi="Times New Roman" w:cs="Times New Roman"/>
          <w:sz w:val="24"/>
          <w:szCs w:val="24"/>
        </w:rPr>
        <w:t>. ABM</w:t>
      </w:r>
      <w:r w:rsidR="00743E55" w:rsidRPr="00821D40">
        <w:rPr>
          <w:rFonts w:ascii="Times New Roman" w:eastAsia="Times New Roman" w:hAnsi="Times New Roman" w:cs="Times New Roman"/>
          <w:sz w:val="24"/>
          <w:szCs w:val="24"/>
        </w:rPr>
        <w:t xml:space="preserve"> open a space for participants to express and discover leadership</w:t>
      </w:r>
      <w:r w:rsidR="00743E55">
        <w:rPr>
          <w:rFonts w:ascii="Times New Roman" w:eastAsia="Times New Roman" w:hAnsi="Times New Roman" w:cs="Times New Roman"/>
          <w:sz w:val="24"/>
          <w:szCs w:val="24"/>
        </w:rPr>
        <w:t>,</w:t>
      </w:r>
      <w:r w:rsidR="00743E55" w:rsidRPr="00821D40">
        <w:rPr>
          <w:rFonts w:ascii="Times New Roman" w:eastAsia="Times New Roman" w:hAnsi="Times New Roman" w:cs="Times New Roman"/>
          <w:sz w:val="24"/>
          <w:szCs w:val="24"/>
        </w:rPr>
        <w:t xml:space="preserve"> raising awareness that improvisation is an intrinsic aspect of life in a turbulent world (Cunha et al., 2016)</w:t>
      </w:r>
      <w:r w:rsidR="00743E55">
        <w:rPr>
          <w:rFonts w:ascii="Times New Roman" w:eastAsia="Times New Roman" w:hAnsi="Times New Roman" w:cs="Times New Roman"/>
          <w:sz w:val="24"/>
          <w:szCs w:val="24"/>
        </w:rPr>
        <w:t xml:space="preserve">. </w:t>
      </w:r>
    </w:p>
    <w:p w:rsidR="00010366" w:rsidRDefault="00676989" w:rsidP="00010366">
      <w:pPr>
        <w:tabs>
          <w:tab w:val="left" w:pos="567"/>
        </w:tabs>
        <w:spacing w:line="480" w:lineRule="auto"/>
        <w:ind w:firstLine="567"/>
        <w:jc w:val="both"/>
        <w:rPr>
          <w:rFonts w:ascii="Times New Roman" w:eastAsia="Times New Roman" w:hAnsi="Times New Roman" w:cs="Times New Roman"/>
          <w:sz w:val="24"/>
          <w:szCs w:val="24"/>
          <w:lang w:eastAsia="ja-JP"/>
        </w:rPr>
      </w:pPr>
      <w:r>
        <w:rPr>
          <w:rFonts w:ascii="Times New Roman" w:hAnsi="Times New Roman" w:cs="Times New Roman"/>
          <w:sz w:val="24"/>
          <w:szCs w:val="24"/>
        </w:rPr>
        <w:t>ABM</w:t>
      </w:r>
      <w:r w:rsidRPr="00FD0124">
        <w:rPr>
          <w:rFonts w:ascii="Times New Roman" w:hAnsi="Times New Roman" w:cs="Times New Roman"/>
          <w:sz w:val="24"/>
          <w:szCs w:val="24"/>
        </w:rPr>
        <w:t xml:space="preserve"> </w:t>
      </w:r>
      <w:r w:rsidR="00B87382">
        <w:rPr>
          <w:rFonts w:ascii="Times New Roman" w:hAnsi="Times New Roman" w:cs="Times New Roman"/>
          <w:sz w:val="24"/>
          <w:szCs w:val="24"/>
        </w:rPr>
        <w:t xml:space="preserve">can </w:t>
      </w:r>
      <w:r w:rsidR="00D1747F">
        <w:rPr>
          <w:rFonts w:ascii="Times New Roman" w:hAnsi="Times New Roman" w:cs="Times New Roman"/>
          <w:sz w:val="24"/>
          <w:szCs w:val="24"/>
        </w:rPr>
        <w:t xml:space="preserve">help </w:t>
      </w:r>
      <w:r w:rsidRPr="00FD0124">
        <w:rPr>
          <w:rFonts w:ascii="Times New Roman" w:hAnsi="Times New Roman" w:cs="Times New Roman"/>
          <w:sz w:val="24"/>
          <w:szCs w:val="24"/>
        </w:rPr>
        <w:t xml:space="preserve">cultivate </w:t>
      </w:r>
      <w:r>
        <w:rPr>
          <w:rFonts w:ascii="Times New Roman" w:hAnsi="Times New Roman" w:cs="Times New Roman"/>
          <w:sz w:val="24"/>
          <w:szCs w:val="24"/>
        </w:rPr>
        <w:t>L</w:t>
      </w:r>
      <w:r w:rsidRPr="00FD0124">
        <w:rPr>
          <w:rFonts w:ascii="Times New Roman" w:hAnsi="Times New Roman" w:cs="Times New Roman"/>
          <w:sz w:val="24"/>
          <w:szCs w:val="24"/>
        </w:rPr>
        <w:t>eaders-as-</w:t>
      </w:r>
      <w:r>
        <w:rPr>
          <w:rFonts w:ascii="Times New Roman" w:hAnsi="Times New Roman" w:cs="Times New Roman"/>
          <w:sz w:val="24"/>
          <w:szCs w:val="24"/>
        </w:rPr>
        <w:t>L</w:t>
      </w:r>
      <w:r w:rsidRPr="00FD0124">
        <w:rPr>
          <w:rFonts w:ascii="Times New Roman" w:hAnsi="Times New Roman" w:cs="Times New Roman"/>
          <w:sz w:val="24"/>
          <w:szCs w:val="24"/>
        </w:rPr>
        <w:t xml:space="preserve">earners </w:t>
      </w:r>
      <w:r w:rsidR="00D1747F">
        <w:rPr>
          <w:rFonts w:ascii="Times New Roman" w:hAnsi="Times New Roman" w:cs="Times New Roman"/>
          <w:sz w:val="24"/>
          <w:szCs w:val="24"/>
        </w:rPr>
        <w:t xml:space="preserve">through </w:t>
      </w:r>
      <w:r w:rsidRPr="007A7478">
        <w:rPr>
          <w:rFonts w:ascii="Times New Roman" w:hAnsi="Times New Roman" w:cs="Times New Roman"/>
          <w:sz w:val="24"/>
          <w:szCs w:val="24"/>
        </w:rPr>
        <w:t>techniques th</w:t>
      </w:r>
      <w:r>
        <w:rPr>
          <w:rFonts w:ascii="Times New Roman" w:hAnsi="Times New Roman" w:cs="Times New Roman"/>
          <w:sz w:val="24"/>
          <w:szCs w:val="24"/>
        </w:rPr>
        <w:t>at allow</w:t>
      </w:r>
      <w:r w:rsidRPr="007A7478">
        <w:rPr>
          <w:rFonts w:ascii="Times New Roman" w:hAnsi="Times New Roman" w:cs="Times New Roman"/>
          <w:sz w:val="24"/>
          <w:szCs w:val="24"/>
        </w:rPr>
        <w:t xml:space="preserve"> </w:t>
      </w:r>
      <w:r>
        <w:rPr>
          <w:rFonts w:ascii="Times New Roman" w:hAnsi="Times New Roman" w:cs="Times New Roman"/>
          <w:sz w:val="24"/>
          <w:szCs w:val="24"/>
        </w:rPr>
        <w:t>participant</w:t>
      </w:r>
      <w:r w:rsidRPr="007A7478">
        <w:rPr>
          <w:rFonts w:ascii="Times New Roman" w:hAnsi="Times New Roman" w:cs="Times New Roman"/>
          <w:sz w:val="24"/>
          <w:szCs w:val="24"/>
        </w:rPr>
        <w:t xml:space="preserve">s to </w:t>
      </w:r>
      <w:r>
        <w:rPr>
          <w:rFonts w:ascii="Times New Roman" w:hAnsi="Times New Roman" w:cs="Times New Roman"/>
          <w:sz w:val="24"/>
          <w:szCs w:val="24"/>
        </w:rPr>
        <w:t xml:space="preserve">revise </w:t>
      </w:r>
      <w:r w:rsidRPr="007A7478">
        <w:rPr>
          <w:rFonts w:ascii="Times New Roman" w:hAnsi="Times New Roman" w:cs="Times New Roman"/>
          <w:sz w:val="24"/>
          <w:szCs w:val="24"/>
        </w:rPr>
        <w:t xml:space="preserve">their </w:t>
      </w:r>
      <w:r>
        <w:rPr>
          <w:rFonts w:ascii="Times New Roman" w:hAnsi="Times New Roman" w:cs="Times New Roman"/>
          <w:sz w:val="24"/>
          <w:szCs w:val="24"/>
        </w:rPr>
        <w:t>stories</w:t>
      </w:r>
      <w:r w:rsidRPr="007A7478">
        <w:rPr>
          <w:rFonts w:ascii="Times New Roman" w:hAnsi="Times New Roman" w:cs="Times New Roman"/>
          <w:sz w:val="24"/>
          <w:szCs w:val="24"/>
        </w:rPr>
        <w:t xml:space="preserve"> by </w:t>
      </w:r>
      <w:r w:rsidRPr="00821D40">
        <w:rPr>
          <w:rFonts w:ascii="Times New Roman" w:hAnsi="Times New Roman" w:cs="Times New Roman"/>
          <w:sz w:val="24"/>
          <w:szCs w:val="24"/>
          <w:lang w:val="en-GB"/>
        </w:rPr>
        <w:t>letting</w:t>
      </w:r>
      <w:r>
        <w:rPr>
          <w:rFonts w:ascii="Times New Roman" w:hAnsi="Times New Roman" w:cs="Times New Roman"/>
          <w:sz w:val="24"/>
          <w:szCs w:val="24"/>
          <w:lang w:val="en-GB"/>
        </w:rPr>
        <w:t xml:space="preserve"> </w:t>
      </w:r>
      <w:r w:rsidRPr="00821D40">
        <w:rPr>
          <w:rFonts w:ascii="Times New Roman" w:hAnsi="Times New Roman" w:cs="Times New Roman"/>
          <w:sz w:val="24"/>
          <w:szCs w:val="24"/>
          <w:lang w:val="en-GB"/>
        </w:rPr>
        <w:t>go of habitual</w:t>
      </w:r>
      <w:r>
        <w:rPr>
          <w:rFonts w:ascii="Times New Roman" w:hAnsi="Times New Roman" w:cs="Times New Roman"/>
          <w:sz w:val="24"/>
          <w:szCs w:val="24"/>
          <w:lang w:val="en-GB"/>
        </w:rPr>
        <w:t xml:space="preserve"> </w:t>
      </w:r>
      <w:r w:rsidRPr="00821D40">
        <w:rPr>
          <w:rFonts w:ascii="Times New Roman" w:hAnsi="Times New Roman" w:cs="Times New Roman"/>
          <w:sz w:val="24"/>
          <w:szCs w:val="24"/>
          <w:lang w:val="en-GB"/>
        </w:rPr>
        <w:t>thoughts and patterns of behaviour</w:t>
      </w:r>
      <w:r>
        <w:rPr>
          <w:rFonts w:ascii="Times New Roman" w:hAnsi="Times New Roman" w:cs="Times New Roman"/>
          <w:sz w:val="24"/>
          <w:szCs w:val="24"/>
        </w:rPr>
        <w:t xml:space="preserve">, thus instigating learning through </w:t>
      </w:r>
      <w:r w:rsidRPr="00B87382">
        <w:rPr>
          <w:rFonts w:ascii="Times New Roman" w:hAnsi="Times New Roman" w:cs="Times New Roman"/>
          <w:i/>
          <w:sz w:val="24"/>
          <w:szCs w:val="24"/>
        </w:rPr>
        <w:t>safety in vulnerability</w:t>
      </w:r>
      <w:r w:rsidR="00A342FE">
        <w:rPr>
          <w:rFonts w:ascii="Times New Roman" w:hAnsi="Times New Roman" w:cs="Times New Roman"/>
          <w:i/>
          <w:sz w:val="24"/>
          <w:szCs w:val="24"/>
        </w:rPr>
        <w:t xml:space="preserve"> </w:t>
      </w:r>
      <w:r w:rsidR="00A342FE" w:rsidRPr="00A342FE">
        <w:rPr>
          <w:rFonts w:ascii="Times New Roman" w:hAnsi="Times New Roman" w:cs="Times New Roman"/>
          <w:sz w:val="24"/>
          <w:szCs w:val="24"/>
        </w:rPr>
        <w:t>(Antonacopoulou, 2014)</w:t>
      </w:r>
      <w:r w:rsidRPr="00FD0124">
        <w:rPr>
          <w:rFonts w:ascii="Times New Roman" w:hAnsi="Times New Roman" w:cs="Times New Roman"/>
          <w:sz w:val="24"/>
          <w:szCs w:val="24"/>
        </w:rPr>
        <w:t>.</w:t>
      </w:r>
      <w:r>
        <w:rPr>
          <w:rFonts w:ascii="Times New Roman" w:hAnsi="Times New Roman" w:cs="Times New Roman"/>
          <w:sz w:val="24"/>
          <w:szCs w:val="24"/>
        </w:rPr>
        <w:t xml:space="preserve"> </w:t>
      </w:r>
      <w:r w:rsidR="00007173">
        <w:rPr>
          <w:rFonts w:ascii="Times New Roman" w:eastAsia="Times New Roman" w:hAnsi="Times New Roman" w:cs="Times New Roman"/>
          <w:sz w:val="24"/>
          <w:szCs w:val="24"/>
        </w:rPr>
        <w:t>Whether through</w:t>
      </w:r>
      <w:r w:rsidR="000D1E97">
        <w:rPr>
          <w:rFonts w:ascii="Times New Roman" w:hAnsi="Times New Roman" w:cs="Times New Roman"/>
          <w:sz w:val="24"/>
          <w:szCs w:val="24"/>
        </w:rPr>
        <w:t xml:space="preserve"> p</w:t>
      </w:r>
      <w:r w:rsidR="000C0B25" w:rsidRPr="000C0B25">
        <w:rPr>
          <w:rFonts w:ascii="Times New Roman" w:hAnsi="Times New Roman" w:cs="Times New Roman"/>
          <w:sz w:val="24"/>
          <w:szCs w:val="24"/>
        </w:rPr>
        <w:t xml:space="preserve">oetry, </w:t>
      </w:r>
      <w:r w:rsidR="00FA7C13">
        <w:rPr>
          <w:rFonts w:ascii="Times New Roman" w:hAnsi="Times New Roman" w:cs="Times New Roman"/>
          <w:sz w:val="24"/>
          <w:szCs w:val="24"/>
        </w:rPr>
        <w:t>painting, sculpture</w:t>
      </w:r>
      <w:r w:rsidR="000C0B25" w:rsidRPr="000C0B25">
        <w:rPr>
          <w:rFonts w:ascii="Times New Roman" w:hAnsi="Times New Roman" w:cs="Times New Roman"/>
          <w:sz w:val="24"/>
          <w:szCs w:val="24"/>
        </w:rPr>
        <w:t xml:space="preserve"> </w:t>
      </w:r>
      <w:r w:rsidR="00007173">
        <w:rPr>
          <w:rFonts w:ascii="Times New Roman" w:hAnsi="Times New Roman" w:cs="Times New Roman"/>
          <w:sz w:val="24"/>
          <w:szCs w:val="24"/>
        </w:rPr>
        <w:t>or</w:t>
      </w:r>
      <w:r w:rsidR="00007173" w:rsidRPr="000C0B25">
        <w:rPr>
          <w:rFonts w:ascii="Times New Roman" w:hAnsi="Times New Roman" w:cs="Times New Roman"/>
          <w:sz w:val="24"/>
          <w:szCs w:val="24"/>
        </w:rPr>
        <w:t xml:space="preserve"> </w:t>
      </w:r>
      <w:r w:rsidR="000C0B25" w:rsidRPr="000C0B25">
        <w:rPr>
          <w:rFonts w:ascii="Times New Roman" w:hAnsi="Times New Roman" w:cs="Times New Roman"/>
          <w:sz w:val="24"/>
          <w:szCs w:val="24"/>
        </w:rPr>
        <w:t>music</w:t>
      </w:r>
      <w:r w:rsidR="00743E55">
        <w:rPr>
          <w:rFonts w:ascii="Times New Roman" w:hAnsi="Times New Roman" w:cs="Times New Roman"/>
          <w:sz w:val="24"/>
          <w:szCs w:val="24"/>
        </w:rPr>
        <w:t>,</w:t>
      </w:r>
      <w:r w:rsidR="000C0B25" w:rsidRPr="000C0B25">
        <w:rPr>
          <w:rFonts w:ascii="Times New Roman" w:hAnsi="Times New Roman" w:cs="Times New Roman"/>
          <w:sz w:val="24"/>
          <w:szCs w:val="24"/>
        </w:rPr>
        <w:t xml:space="preserve"> </w:t>
      </w:r>
      <w:r w:rsidR="00007173">
        <w:rPr>
          <w:rFonts w:ascii="Times New Roman" w:hAnsi="Times New Roman" w:cs="Times New Roman"/>
          <w:sz w:val="24"/>
          <w:szCs w:val="24"/>
        </w:rPr>
        <w:t>ABM</w:t>
      </w:r>
      <w:r w:rsidR="00743E55">
        <w:rPr>
          <w:rFonts w:ascii="Times New Roman" w:hAnsi="Times New Roman" w:cs="Times New Roman"/>
          <w:sz w:val="24"/>
          <w:szCs w:val="24"/>
        </w:rPr>
        <w:t xml:space="preserve"> help</w:t>
      </w:r>
      <w:r w:rsidR="00007173">
        <w:rPr>
          <w:rFonts w:ascii="Times New Roman" w:hAnsi="Times New Roman" w:cs="Times New Roman"/>
          <w:sz w:val="24"/>
          <w:szCs w:val="24"/>
        </w:rPr>
        <w:t xml:space="preserve"> </w:t>
      </w:r>
      <w:r w:rsidR="00FA7C13">
        <w:rPr>
          <w:rFonts w:ascii="Times New Roman" w:hAnsi="Times New Roman" w:cs="Times New Roman"/>
          <w:sz w:val="24"/>
          <w:szCs w:val="24"/>
        </w:rPr>
        <w:t xml:space="preserve">cultivate </w:t>
      </w:r>
      <w:r w:rsidR="00F463C7">
        <w:rPr>
          <w:rFonts w:ascii="Times New Roman" w:hAnsi="Times New Roman" w:cs="Times New Roman"/>
          <w:sz w:val="24"/>
          <w:szCs w:val="24"/>
        </w:rPr>
        <w:t xml:space="preserve">learners’ </w:t>
      </w:r>
      <w:r w:rsidR="00FA7C13">
        <w:rPr>
          <w:rFonts w:ascii="Times New Roman" w:hAnsi="Times New Roman" w:cs="Times New Roman"/>
          <w:sz w:val="24"/>
          <w:szCs w:val="24"/>
        </w:rPr>
        <w:t>creative potential</w:t>
      </w:r>
      <w:r w:rsidR="00FC2698">
        <w:rPr>
          <w:rFonts w:ascii="Times New Roman" w:hAnsi="Times New Roman" w:cs="Times New Roman"/>
          <w:sz w:val="24"/>
          <w:szCs w:val="24"/>
        </w:rPr>
        <w:t>:</w:t>
      </w:r>
      <w:r w:rsidR="00FA7C13">
        <w:rPr>
          <w:rFonts w:ascii="Times New Roman" w:hAnsi="Times New Roman" w:cs="Times New Roman"/>
          <w:sz w:val="24"/>
          <w:szCs w:val="24"/>
        </w:rPr>
        <w:t xml:space="preserve"> </w:t>
      </w:r>
      <w:r w:rsidR="00FC2698">
        <w:rPr>
          <w:rFonts w:ascii="Times New Roman" w:hAnsi="Times New Roman" w:cs="Times New Roman"/>
          <w:sz w:val="24"/>
          <w:szCs w:val="24"/>
        </w:rPr>
        <w:t>participants</w:t>
      </w:r>
      <w:r w:rsidR="00FA7C13">
        <w:rPr>
          <w:rFonts w:ascii="Times New Roman" w:hAnsi="Times New Roman" w:cs="Times New Roman"/>
          <w:sz w:val="24"/>
          <w:szCs w:val="24"/>
        </w:rPr>
        <w:t xml:space="preserve"> relinquish modes of safety in traditional routines of self-presentation and instead expose their</w:t>
      </w:r>
      <w:r w:rsidR="005A2E8F">
        <w:rPr>
          <w:rFonts w:ascii="Times New Roman" w:hAnsi="Times New Roman" w:cs="Times New Roman"/>
          <w:sz w:val="24"/>
          <w:szCs w:val="24"/>
        </w:rPr>
        <w:t xml:space="preserve"> vulnera</w:t>
      </w:r>
      <w:r w:rsidR="00FA7C13">
        <w:rPr>
          <w:rFonts w:ascii="Times New Roman" w:hAnsi="Times New Roman" w:cs="Times New Roman"/>
          <w:sz w:val="24"/>
          <w:szCs w:val="24"/>
        </w:rPr>
        <w:t>bility</w:t>
      </w:r>
      <w:r w:rsidR="005A2E8F">
        <w:rPr>
          <w:rFonts w:ascii="Times New Roman" w:hAnsi="Times New Roman" w:cs="Times New Roman"/>
          <w:sz w:val="24"/>
          <w:szCs w:val="24"/>
        </w:rPr>
        <w:t xml:space="preserve"> </w:t>
      </w:r>
      <w:r w:rsidR="00F634A9">
        <w:rPr>
          <w:rFonts w:ascii="Times New Roman" w:hAnsi="Times New Roman" w:cs="Times New Roman"/>
          <w:sz w:val="24"/>
          <w:szCs w:val="24"/>
        </w:rPr>
        <w:t>by</w:t>
      </w:r>
      <w:r w:rsidR="005A2E8F">
        <w:rPr>
          <w:rFonts w:ascii="Times New Roman" w:hAnsi="Times New Roman" w:cs="Times New Roman"/>
          <w:sz w:val="24"/>
          <w:szCs w:val="24"/>
        </w:rPr>
        <w:t xml:space="preserve"> stepping out of their comfort zone</w:t>
      </w:r>
      <w:r w:rsidR="00F634A9">
        <w:rPr>
          <w:rFonts w:ascii="Times New Roman" w:hAnsi="Times New Roman" w:cs="Times New Roman"/>
          <w:sz w:val="24"/>
          <w:szCs w:val="24"/>
        </w:rPr>
        <w:t xml:space="preserve"> and</w:t>
      </w:r>
      <w:r w:rsidR="005A2E8F">
        <w:rPr>
          <w:rFonts w:ascii="Times New Roman" w:hAnsi="Times New Roman" w:cs="Times New Roman"/>
          <w:sz w:val="24"/>
          <w:szCs w:val="24"/>
        </w:rPr>
        <w:t xml:space="preserve"> confront</w:t>
      </w:r>
      <w:r w:rsidR="00F634A9">
        <w:rPr>
          <w:rFonts w:ascii="Times New Roman" w:hAnsi="Times New Roman" w:cs="Times New Roman"/>
          <w:sz w:val="24"/>
          <w:szCs w:val="24"/>
        </w:rPr>
        <w:t>ing</w:t>
      </w:r>
      <w:r w:rsidR="005A2E8F">
        <w:rPr>
          <w:rFonts w:ascii="Times New Roman" w:hAnsi="Times New Roman" w:cs="Times New Roman"/>
          <w:sz w:val="24"/>
          <w:szCs w:val="24"/>
        </w:rPr>
        <w:t xml:space="preserve"> the experience of be</w:t>
      </w:r>
      <w:r w:rsidR="004938A3">
        <w:rPr>
          <w:rFonts w:ascii="Times New Roman" w:hAnsi="Times New Roman" w:cs="Times New Roman"/>
          <w:sz w:val="24"/>
          <w:szCs w:val="24"/>
        </w:rPr>
        <w:t>coming</w:t>
      </w:r>
      <w:r w:rsidR="005A2E8F">
        <w:rPr>
          <w:rFonts w:ascii="Times New Roman" w:hAnsi="Times New Roman" w:cs="Times New Roman"/>
          <w:sz w:val="24"/>
          <w:szCs w:val="24"/>
        </w:rPr>
        <w:t xml:space="preserve"> a beginner</w:t>
      </w:r>
      <w:r w:rsidR="007B638F">
        <w:rPr>
          <w:rFonts w:ascii="Times New Roman" w:hAnsi="Times New Roman" w:cs="Times New Roman"/>
          <w:sz w:val="24"/>
          <w:szCs w:val="24"/>
        </w:rPr>
        <w:t xml:space="preserve">, </w:t>
      </w:r>
      <w:r w:rsidR="00BE75F3">
        <w:rPr>
          <w:rFonts w:ascii="Times New Roman" w:hAnsi="Times New Roman" w:cs="Times New Roman"/>
          <w:sz w:val="24"/>
          <w:szCs w:val="24"/>
        </w:rPr>
        <w:t>re-</w:t>
      </w:r>
      <w:r w:rsidR="004938A3">
        <w:rPr>
          <w:rFonts w:ascii="Times New Roman" w:hAnsi="Times New Roman" w:cs="Times New Roman"/>
          <w:sz w:val="24"/>
          <w:szCs w:val="24"/>
        </w:rPr>
        <w:t>examin</w:t>
      </w:r>
      <w:r w:rsidR="00BE75F3">
        <w:rPr>
          <w:rFonts w:ascii="Times New Roman" w:hAnsi="Times New Roman" w:cs="Times New Roman"/>
          <w:sz w:val="24"/>
          <w:szCs w:val="24"/>
        </w:rPr>
        <w:t>ing</w:t>
      </w:r>
      <w:r w:rsidR="00BF0BBD">
        <w:rPr>
          <w:rFonts w:ascii="Times New Roman" w:hAnsi="Times New Roman" w:cs="Times New Roman"/>
          <w:sz w:val="24"/>
          <w:szCs w:val="24"/>
        </w:rPr>
        <w:t xml:space="preserve"> their work experiences from the generative perspective </w:t>
      </w:r>
      <w:r w:rsidR="007B638F">
        <w:rPr>
          <w:rFonts w:ascii="Times New Roman" w:hAnsi="Times New Roman" w:cs="Times New Roman"/>
          <w:sz w:val="24"/>
          <w:szCs w:val="24"/>
        </w:rPr>
        <w:t xml:space="preserve">of </w:t>
      </w:r>
      <w:r w:rsidR="00BE75F3">
        <w:rPr>
          <w:rFonts w:ascii="Times New Roman" w:hAnsi="Times New Roman" w:cs="Times New Roman"/>
          <w:sz w:val="24"/>
          <w:szCs w:val="24"/>
        </w:rPr>
        <w:t xml:space="preserve">acknowledging beauty in ‘ugliness’ and </w:t>
      </w:r>
      <w:r w:rsidR="00FC2698">
        <w:rPr>
          <w:rFonts w:ascii="Times New Roman" w:hAnsi="Times New Roman" w:cs="Times New Roman"/>
          <w:sz w:val="24"/>
          <w:szCs w:val="24"/>
        </w:rPr>
        <w:t xml:space="preserve">in </w:t>
      </w:r>
      <w:r w:rsidR="00BE75F3">
        <w:rPr>
          <w:rFonts w:ascii="Times New Roman" w:hAnsi="Times New Roman" w:cs="Times New Roman"/>
          <w:sz w:val="24"/>
          <w:szCs w:val="24"/>
        </w:rPr>
        <w:t xml:space="preserve">tensions that surround everyday reality (Antonacopoulou </w:t>
      </w:r>
      <w:r w:rsidR="00C10D2B">
        <w:rPr>
          <w:rFonts w:ascii="Times New Roman" w:hAnsi="Times New Roman" w:cs="Times New Roman"/>
          <w:sz w:val="24"/>
          <w:szCs w:val="24"/>
        </w:rPr>
        <w:t>and</w:t>
      </w:r>
      <w:r w:rsidR="00BE75F3">
        <w:rPr>
          <w:rFonts w:ascii="Times New Roman" w:hAnsi="Times New Roman" w:cs="Times New Roman"/>
          <w:sz w:val="24"/>
          <w:szCs w:val="24"/>
        </w:rPr>
        <w:t xml:space="preserve"> Bento, 2016)</w:t>
      </w:r>
      <w:r w:rsidR="00BF0BBD">
        <w:rPr>
          <w:rFonts w:ascii="Times New Roman" w:hAnsi="Times New Roman" w:cs="Times New Roman"/>
          <w:sz w:val="24"/>
          <w:szCs w:val="24"/>
        </w:rPr>
        <w:t xml:space="preserve">. </w:t>
      </w:r>
      <w:r w:rsidR="00FC2698">
        <w:rPr>
          <w:rFonts w:ascii="Times New Roman" w:eastAsia="Times New Roman" w:hAnsi="Times New Roman" w:cs="Times New Roman"/>
          <w:sz w:val="24"/>
          <w:szCs w:val="24"/>
        </w:rPr>
        <w:t>Whe</w:t>
      </w:r>
      <w:r w:rsidR="00FC2698" w:rsidRPr="00821D40">
        <w:rPr>
          <w:rFonts w:ascii="Times New Roman" w:eastAsia="Times New Roman" w:hAnsi="Times New Roman" w:cs="Times New Roman"/>
          <w:sz w:val="24"/>
          <w:szCs w:val="24"/>
        </w:rPr>
        <w:t xml:space="preserve">ther </w:t>
      </w:r>
      <w:r w:rsidR="00FC2698">
        <w:rPr>
          <w:rFonts w:ascii="Times New Roman" w:eastAsia="Times New Roman" w:hAnsi="Times New Roman" w:cs="Times New Roman"/>
          <w:sz w:val="24"/>
          <w:szCs w:val="24"/>
        </w:rPr>
        <w:t>in “</w:t>
      </w:r>
      <w:proofErr w:type="spellStart"/>
      <w:r w:rsidR="00FC2698">
        <w:rPr>
          <w:rFonts w:ascii="Times New Roman" w:eastAsia="Times New Roman" w:hAnsi="Times New Roman" w:cs="Times New Roman"/>
          <w:sz w:val="24"/>
          <w:szCs w:val="24"/>
        </w:rPr>
        <w:t>improv</w:t>
      </w:r>
      <w:proofErr w:type="spellEnd"/>
      <w:r w:rsidR="00FC2698">
        <w:rPr>
          <w:rFonts w:ascii="Times New Roman" w:eastAsia="Times New Roman" w:hAnsi="Times New Roman" w:cs="Times New Roman"/>
          <w:sz w:val="24"/>
          <w:szCs w:val="24"/>
        </w:rPr>
        <w:t xml:space="preserve">” theatre </w:t>
      </w:r>
      <w:r w:rsidR="00FC2698" w:rsidRPr="00821D40">
        <w:rPr>
          <w:rFonts w:ascii="Times New Roman" w:eastAsia="Times New Roman" w:hAnsi="Times New Roman" w:cs="Times New Roman"/>
          <w:sz w:val="24"/>
          <w:szCs w:val="24"/>
        </w:rPr>
        <w:t>or image theatre</w:t>
      </w:r>
      <w:r w:rsidR="00FC2698">
        <w:rPr>
          <w:rFonts w:ascii="Times New Roman" w:eastAsia="Times New Roman" w:hAnsi="Times New Roman" w:cs="Times New Roman"/>
          <w:sz w:val="24"/>
          <w:szCs w:val="24"/>
        </w:rPr>
        <w:t xml:space="preserve"> -</w:t>
      </w:r>
      <w:r w:rsidR="00FC2698" w:rsidRPr="00821D40">
        <w:rPr>
          <w:rFonts w:ascii="Times New Roman" w:eastAsia="Times New Roman" w:hAnsi="Times New Roman" w:cs="Times New Roman"/>
          <w:sz w:val="24"/>
          <w:szCs w:val="24"/>
        </w:rPr>
        <w:t xml:space="preserve"> inspired by Augusto </w:t>
      </w:r>
      <w:proofErr w:type="spellStart"/>
      <w:r w:rsidR="00FC2698" w:rsidRPr="00821D40">
        <w:rPr>
          <w:rFonts w:ascii="Times New Roman" w:eastAsia="Times New Roman" w:hAnsi="Times New Roman" w:cs="Times New Roman"/>
          <w:sz w:val="24"/>
          <w:szCs w:val="24"/>
        </w:rPr>
        <w:t>Boal’s</w:t>
      </w:r>
      <w:proofErr w:type="spellEnd"/>
      <w:r w:rsidR="00FC2698" w:rsidRPr="00821D40">
        <w:rPr>
          <w:rFonts w:ascii="Times New Roman" w:eastAsia="Times New Roman" w:hAnsi="Times New Roman" w:cs="Times New Roman"/>
          <w:sz w:val="24"/>
          <w:szCs w:val="24"/>
        </w:rPr>
        <w:t xml:space="preserve"> “Theatre of the Oppressed” (1979)</w:t>
      </w:r>
      <w:r w:rsidR="00FC2698">
        <w:rPr>
          <w:rFonts w:ascii="Times New Roman" w:eastAsia="Times New Roman" w:hAnsi="Times New Roman" w:cs="Times New Roman"/>
          <w:sz w:val="24"/>
          <w:szCs w:val="24"/>
        </w:rPr>
        <w:t xml:space="preserve"> -</w:t>
      </w:r>
      <w:r w:rsidR="00FC2698" w:rsidRPr="00821D40">
        <w:rPr>
          <w:rFonts w:ascii="Times New Roman" w:eastAsia="Times New Roman" w:hAnsi="Times New Roman" w:cs="Times New Roman"/>
          <w:sz w:val="24"/>
          <w:szCs w:val="24"/>
        </w:rPr>
        <w:t xml:space="preserve"> </w:t>
      </w:r>
      <w:r w:rsidR="00FC2698">
        <w:rPr>
          <w:rFonts w:ascii="Times New Roman" w:eastAsia="Times New Roman" w:hAnsi="Times New Roman" w:cs="Times New Roman"/>
          <w:sz w:val="24"/>
          <w:szCs w:val="24"/>
        </w:rPr>
        <w:t xml:space="preserve">improvisational techniques </w:t>
      </w:r>
      <w:r w:rsidR="00FC2698" w:rsidRPr="00821D40">
        <w:rPr>
          <w:rFonts w:ascii="Times New Roman" w:eastAsia="Times New Roman" w:hAnsi="Times New Roman" w:cs="Times New Roman"/>
          <w:sz w:val="24"/>
          <w:szCs w:val="24"/>
        </w:rPr>
        <w:t>invite active listening; being open to various interpretations, exploring gut instincts and intuition; tolerating mistakes and supporting others by not judging one’s own and other</w:t>
      </w:r>
      <w:r w:rsidR="00FC2698">
        <w:rPr>
          <w:rFonts w:ascii="Times New Roman" w:eastAsia="Times New Roman" w:hAnsi="Times New Roman" w:cs="Times New Roman"/>
          <w:sz w:val="24"/>
          <w:szCs w:val="24"/>
        </w:rPr>
        <w:t>’</w:t>
      </w:r>
      <w:r w:rsidR="00FC2698" w:rsidRPr="00821D40">
        <w:rPr>
          <w:rFonts w:ascii="Times New Roman" w:eastAsia="Times New Roman" w:hAnsi="Times New Roman" w:cs="Times New Roman"/>
          <w:sz w:val="24"/>
          <w:szCs w:val="24"/>
        </w:rPr>
        <w:t xml:space="preserve">s ideas but by actively participating in the act, blurring the usual distinctions between actors (leaders) and spectators (followers). </w:t>
      </w:r>
      <w:r w:rsidR="00010366">
        <w:rPr>
          <w:rFonts w:ascii="Times New Roman" w:eastAsia="Times New Roman" w:hAnsi="Times New Roman" w:cs="Times New Roman"/>
          <w:sz w:val="24"/>
          <w:szCs w:val="24"/>
        </w:rPr>
        <w:t xml:space="preserve">ABM nurture </w:t>
      </w:r>
      <w:r w:rsidR="00010366" w:rsidRPr="00F15675">
        <w:rPr>
          <w:rFonts w:ascii="Times New Roman" w:hAnsi="Times New Roman" w:cs="Times New Roman"/>
          <w:sz w:val="24"/>
          <w:szCs w:val="24"/>
        </w:rPr>
        <w:t xml:space="preserve">perceptual </w:t>
      </w:r>
      <w:r w:rsidR="00010366" w:rsidRPr="00F15675">
        <w:rPr>
          <w:rFonts w:ascii="Times New Roman" w:hAnsi="Times New Roman" w:cs="Times New Roman"/>
          <w:sz w:val="24"/>
          <w:szCs w:val="24"/>
        </w:rPr>
        <w:lastRenderedPageBreak/>
        <w:t>refinement</w:t>
      </w:r>
      <w:r w:rsidR="00010366">
        <w:rPr>
          <w:rFonts w:ascii="Times New Roman" w:hAnsi="Times New Roman" w:cs="Times New Roman"/>
          <w:sz w:val="24"/>
          <w:szCs w:val="24"/>
        </w:rPr>
        <w:t xml:space="preserve"> b</w:t>
      </w:r>
      <w:r w:rsidR="00010366">
        <w:rPr>
          <w:rFonts w:ascii="Times New Roman" w:eastAsia="Times New Roman" w:hAnsi="Times New Roman" w:cs="Times New Roman"/>
          <w:sz w:val="24"/>
          <w:szCs w:val="24"/>
        </w:rPr>
        <w:t>y</w:t>
      </w:r>
      <w:r w:rsidR="00010366" w:rsidRPr="00F15675">
        <w:rPr>
          <w:rFonts w:ascii="Times New Roman" w:eastAsia="Times New Roman" w:hAnsi="Times New Roman" w:cs="Times New Roman"/>
          <w:sz w:val="24"/>
          <w:szCs w:val="24"/>
        </w:rPr>
        <w:t xml:space="preserve"> </w:t>
      </w:r>
      <w:r w:rsidR="00010366" w:rsidRPr="00F15675">
        <w:rPr>
          <w:rFonts w:ascii="Times New Roman" w:hAnsi="Times New Roman" w:cs="Times New Roman"/>
          <w:sz w:val="24"/>
          <w:szCs w:val="24"/>
        </w:rPr>
        <w:t xml:space="preserve">fostering </w:t>
      </w:r>
      <w:r w:rsidR="00010366" w:rsidRPr="00F15675">
        <w:rPr>
          <w:rFonts w:ascii="Times New Roman" w:eastAsia="Times New Roman" w:hAnsi="Times New Roman" w:cs="Times New Roman"/>
          <w:sz w:val="24"/>
          <w:szCs w:val="24"/>
        </w:rPr>
        <w:t xml:space="preserve">greater engagement with </w:t>
      </w:r>
      <w:r w:rsidR="00010366" w:rsidRPr="00F15675">
        <w:rPr>
          <w:rFonts w:ascii="Times New Roman" w:hAnsi="Times New Roman" w:cs="Times New Roman"/>
          <w:sz w:val="24"/>
          <w:szCs w:val="24"/>
        </w:rPr>
        <w:t>the</w:t>
      </w:r>
      <w:r w:rsidR="00010366" w:rsidRPr="00F15675">
        <w:rPr>
          <w:rFonts w:ascii="Times New Roman" w:eastAsia="Times New Roman" w:hAnsi="Times New Roman" w:cs="Times New Roman"/>
          <w:sz w:val="24"/>
          <w:szCs w:val="24"/>
        </w:rPr>
        <w:t xml:space="preserve"> senses</w:t>
      </w:r>
      <w:r w:rsidR="00010366" w:rsidRPr="00F15675">
        <w:rPr>
          <w:rFonts w:ascii="Times New Roman" w:hAnsi="Times New Roman" w:cs="Times New Roman"/>
          <w:sz w:val="24"/>
          <w:szCs w:val="24"/>
        </w:rPr>
        <w:t xml:space="preserve"> (</w:t>
      </w:r>
      <w:proofErr w:type="spellStart"/>
      <w:r w:rsidR="00010366" w:rsidRPr="00F15675">
        <w:rPr>
          <w:rFonts w:ascii="Times New Roman" w:hAnsi="Times New Roman" w:cs="Times New Roman"/>
          <w:sz w:val="24"/>
          <w:szCs w:val="24"/>
        </w:rPr>
        <w:t>Springborg</w:t>
      </w:r>
      <w:proofErr w:type="spellEnd"/>
      <w:r w:rsidR="00010366" w:rsidRPr="00F15675">
        <w:rPr>
          <w:rFonts w:ascii="Times New Roman" w:hAnsi="Times New Roman" w:cs="Times New Roman"/>
          <w:sz w:val="24"/>
          <w:szCs w:val="24"/>
        </w:rPr>
        <w:t>, 2012)</w:t>
      </w:r>
      <w:r w:rsidR="00010366">
        <w:rPr>
          <w:rFonts w:ascii="Times New Roman" w:hAnsi="Times New Roman" w:cs="Times New Roman"/>
          <w:sz w:val="24"/>
          <w:szCs w:val="24"/>
        </w:rPr>
        <w:t>: this enables</w:t>
      </w:r>
      <w:r w:rsidR="00010366" w:rsidRPr="00F15675">
        <w:rPr>
          <w:rFonts w:ascii="Times New Roman" w:hAnsi="Times New Roman" w:cs="Times New Roman"/>
          <w:sz w:val="24"/>
          <w:szCs w:val="24"/>
        </w:rPr>
        <w:t xml:space="preserve"> </w:t>
      </w:r>
      <w:r w:rsidR="00010366">
        <w:rPr>
          <w:rFonts w:ascii="Times New Roman" w:hAnsi="Times New Roman" w:cs="Times New Roman"/>
          <w:sz w:val="24"/>
          <w:szCs w:val="24"/>
        </w:rPr>
        <w:t>‘</w:t>
      </w:r>
      <w:r w:rsidR="00010366" w:rsidRPr="00F15675">
        <w:rPr>
          <w:rFonts w:ascii="Times New Roman" w:hAnsi="Times New Roman" w:cs="Times New Roman"/>
          <w:sz w:val="24"/>
          <w:szCs w:val="24"/>
        </w:rPr>
        <w:t>seeing more and seeing differently</w:t>
      </w:r>
      <w:r w:rsidR="00010366">
        <w:rPr>
          <w:rFonts w:ascii="Times New Roman" w:hAnsi="Times New Roman" w:cs="Times New Roman"/>
          <w:sz w:val="24"/>
          <w:szCs w:val="24"/>
        </w:rPr>
        <w:t>’</w:t>
      </w:r>
      <w:r w:rsidR="00010366" w:rsidRPr="00F15675">
        <w:rPr>
          <w:rFonts w:ascii="Times New Roman" w:hAnsi="Times New Roman" w:cs="Times New Roman"/>
          <w:sz w:val="24"/>
          <w:szCs w:val="24"/>
        </w:rPr>
        <w:t xml:space="preserve"> (Barry </w:t>
      </w:r>
      <w:r w:rsidR="00010366">
        <w:rPr>
          <w:rFonts w:ascii="Times New Roman" w:hAnsi="Times New Roman" w:cs="Times New Roman"/>
          <w:sz w:val="24"/>
          <w:szCs w:val="24"/>
        </w:rPr>
        <w:t>and</w:t>
      </w:r>
      <w:r w:rsidR="00010366" w:rsidRPr="00F15675">
        <w:rPr>
          <w:rFonts w:ascii="Times New Roman" w:hAnsi="Times New Roman" w:cs="Times New Roman"/>
          <w:sz w:val="24"/>
          <w:szCs w:val="24"/>
        </w:rPr>
        <w:t xml:space="preserve"> </w:t>
      </w:r>
      <w:proofErr w:type="spellStart"/>
      <w:r w:rsidR="00010366" w:rsidRPr="00F15675">
        <w:rPr>
          <w:rFonts w:ascii="Times New Roman" w:hAnsi="Times New Roman" w:cs="Times New Roman"/>
          <w:sz w:val="24"/>
          <w:szCs w:val="24"/>
        </w:rPr>
        <w:t>Meisiek</w:t>
      </w:r>
      <w:proofErr w:type="spellEnd"/>
      <w:r w:rsidR="00010366" w:rsidRPr="00F15675">
        <w:rPr>
          <w:rFonts w:ascii="Times New Roman" w:hAnsi="Times New Roman" w:cs="Times New Roman"/>
          <w:sz w:val="24"/>
          <w:szCs w:val="24"/>
        </w:rPr>
        <w:t>, 2010)</w:t>
      </w:r>
      <w:r w:rsidR="00010366">
        <w:rPr>
          <w:rFonts w:ascii="Times New Roman" w:hAnsi="Times New Roman" w:cs="Times New Roman"/>
          <w:sz w:val="24"/>
          <w:szCs w:val="24"/>
        </w:rPr>
        <w:t>,</w:t>
      </w:r>
      <w:r w:rsidR="00010366">
        <w:rPr>
          <w:rFonts w:ascii="Times New Roman" w:eastAsia="Times New Roman" w:hAnsi="Times New Roman" w:cs="Times New Roman"/>
          <w:sz w:val="24"/>
          <w:szCs w:val="24"/>
        </w:rPr>
        <w:t xml:space="preserve"> </w:t>
      </w:r>
      <w:r w:rsidR="00010366" w:rsidRPr="00F15675">
        <w:rPr>
          <w:rFonts w:ascii="Times New Roman" w:eastAsia="Times New Roman" w:hAnsi="Times New Roman" w:cs="Times New Roman"/>
          <w:sz w:val="24"/>
          <w:szCs w:val="24"/>
          <w:lang w:eastAsia="ja-JP"/>
        </w:rPr>
        <w:t>allow</w:t>
      </w:r>
      <w:r w:rsidR="00010366">
        <w:rPr>
          <w:rFonts w:ascii="Times New Roman" w:eastAsia="Times New Roman" w:hAnsi="Times New Roman" w:cs="Times New Roman"/>
          <w:sz w:val="24"/>
          <w:szCs w:val="24"/>
          <w:lang w:eastAsia="ja-JP"/>
        </w:rPr>
        <w:t>ing</w:t>
      </w:r>
      <w:r w:rsidR="00010366" w:rsidRPr="00F15675">
        <w:rPr>
          <w:rFonts w:ascii="Times New Roman" w:eastAsia="Times New Roman" w:hAnsi="Times New Roman" w:cs="Times New Roman"/>
          <w:sz w:val="24"/>
          <w:szCs w:val="24"/>
          <w:lang w:eastAsia="ja-JP"/>
        </w:rPr>
        <w:t xml:space="preserve"> leaders to work with the chaotic, dynamic and subjective environments of contemporary organizations</w:t>
      </w:r>
      <w:r w:rsidR="00010366" w:rsidRPr="00C56A28">
        <w:rPr>
          <w:rFonts w:ascii="Times New Roman" w:eastAsia="Times New Roman" w:hAnsi="Times New Roman" w:cs="Times New Roman"/>
          <w:sz w:val="24"/>
          <w:szCs w:val="24"/>
          <w:lang w:eastAsia="ja-JP"/>
        </w:rPr>
        <w:t xml:space="preserve"> </w:t>
      </w:r>
      <w:r w:rsidR="00010366">
        <w:rPr>
          <w:rFonts w:ascii="Times New Roman" w:eastAsia="Times New Roman" w:hAnsi="Times New Roman" w:cs="Times New Roman"/>
          <w:sz w:val="24"/>
          <w:szCs w:val="24"/>
          <w:lang w:eastAsia="ja-JP"/>
        </w:rPr>
        <w:t>th</w:t>
      </w:r>
      <w:r w:rsidR="00962B78">
        <w:rPr>
          <w:rFonts w:ascii="Times New Roman" w:eastAsia="Times New Roman" w:hAnsi="Times New Roman" w:cs="Times New Roman"/>
          <w:sz w:val="24"/>
          <w:szCs w:val="24"/>
          <w:lang w:eastAsia="ja-JP"/>
        </w:rPr>
        <w:t>r</w:t>
      </w:r>
      <w:r w:rsidR="00010366">
        <w:rPr>
          <w:rFonts w:ascii="Times New Roman" w:eastAsia="Times New Roman" w:hAnsi="Times New Roman" w:cs="Times New Roman"/>
          <w:sz w:val="24"/>
          <w:szCs w:val="24"/>
          <w:lang w:eastAsia="ja-JP"/>
        </w:rPr>
        <w:t>ough greater ‘</w:t>
      </w:r>
      <w:r w:rsidR="00010366" w:rsidRPr="00F15675">
        <w:rPr>
          <w:rFonts w:ascii="Times New Roman" w:eastAsia="Times New Roman" w:hAnsi="Times New Roman" w:cs="Times New Roman"/>
          <w:sz w:val="24"/>
          <w:szCs w:val="24"/>
          <w:lang w:eastAsia="ja-JP"/>
        </w:rPr>
        <w:t>aesthetic reflexivity</w:t>
      </w:r>
      <w:r w:rsidR="00010366">
        <w:rPr>
          <w:rFonts w:ascii="Times New Roman" w:eastAsia="Times New Roman" w:hAnsi="Times New Roman" w:cs="Times New Roman"/>
          <w:sz w:val="24"/>
          <w:szCs w:val="24"/>
          <w:lang w:eastAsia="ja-JP"/>
        </w:rPr>
        <w:t>’</w:t>
      </w:r>
      <w:r w:rsidR="00010366" w:rsidRPr="00F15675">
        <w:rPr>
          <w:rFonts w:ascii="Times New Roman" w:eastAsia="Times New Roman" w:hAnsi="Times New Roman" w:cs="Times New Roman"/>
          <w:sz w:val="24"/>
          <w:szCs w:val="24"/>
          <w:lang w:eastAsia="ja-JP"/>
        </w:rPr>
        <w:t xml:space="preserve"> </w:t>
      </w:r>
      <w:r w:rsidR="00010366">
        <w:rPr>
          <w:rFonts w:ascii="Times New Roman" w:eastAsia="Times New Roman" w:hAnsi="Times New Roman" w:cs="Times New Roman"/>
          <w:sz w:val="24"/>
          <w:szCs w:val="24"/>
          <w:lang w:eastAsia="ja-JP"/>
        </w:rPr>
        <w:t>(</w:t>
      </w:r>
      <w:r w:rsidR="00010366" w:rsidRPr="00F15675">
        <w:rPr>
          <w:rFonts w:ascii="Times New Roman" w:eastAsia="Times New Roman" w:hAnsi="Times New Roman" w:cs="Times New Roman"/>
          <w:sz w:val="24"/>
          <w:szCs w:val="24"/>
          <w:lang w:eastAsia="ja-JP"/>
        </w:rPr>
        <w:t>Sutherland</w:t>
      </w:r>
      <w:r w:rsidR="00010366">
        <w:rPr>
          <w:rFonts w:ascii="Times New Roman" w:eastAsia="Times New Roman" w:hAnsi="Times New Roman" w:cs="Times New Roman"/>
          <w:sz w:val="24"/>
          <w:szCs w:val="24"/>
          <w:lang w:eastAsia="ja-JP"/>
        </w:rPr>
        <w:t xml:space="preserve">, </w:t>
      </w:r>
      <w:r w:rsidR="00010366" w:rsidRPr="00F15675">
        <w:rPr>
          <w:rFonts w:ascii="Times New Roman" w:eastAsia="Times New Roman" w:hAnsi="Times New Roman" w:cs="Times New Roman"/>
          <w:sz w:val="24"/>
          <w:szCs w:val="24"/>
          <w:lang w:eastAsia="ja-JP"/>
        </w:rPr>
        <w:t>2013</w:t>
      </w:r>
      <w:r w:rsidR="00010366">
        <w:rPr>
          <w:rFonts w:ascii="Times New Roman" w:eastAsia="Times New Roman" w:hAnsi="Times New Roman" w:cs="Times New Roman"/>
          <w:sz w:val="24"/>
          <w:szCs w:val="24"/>
          <w:lang w:eastAsia="ja-JP"/>
        </w:rPr>
        <w:t>)</w:t>
      </w:r>
      <w:r w:rsidR="00B15C95">
        <w:rPr>
          <w:rFonts w:ascii="Times New Roman" w:eastAsia="Times New Roman" w:hAnsi="Times New Roman" w:cs="Times New Roman"/>
          <w:sz w:val="24"/>
          <w:szCs w:val="24"/>
          <w:lang w:eastAsia="ja-JP"/>
        </w:rPr>
        <w:t>.</w:t>
      </w:r>
      <w:r w:rsidR="00010366">
        <w:rPr>
          <w:rFonts w:ascii="Times New Roman" w:eastAsia="Times New Roman" w:hAnsi="Times New Roman" w:cs="Times New Roman"/>
          <w:sz w:val="24"/>
          <w:szCs w:val="24"/>
          <w:lang w:eastAsia="ja-JP"/>
        </w:rPr>
        <w:t xml:space="preserve"> </w:t>
      </w:r>
    </w:p>
    <w:p w:rsidR="00470397" w:rsidRPr="00A342FE" w:rsidRDefault="006E7FAD" w:rsidP="00470397">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appreciation of ABM elements such as surprise, vulnerability, improvisation and (re)invention can also be found in the use of personal stories of Leaders-as-Learners. </w:t>
      </w:r>
      <w:r w:rsidRPr="00A14D10">
        <w:rPr>
          <w:rFonts w:ascii="Times New Roman" w:hAnsi="Times New Roman" w:cs="Times New Roman"/>
          <w:sz w:val="24"/>
          <w:szCs w:val="24"/>
        </w:rPr>
        <w:t>Antonacopoulou and Bento (2010, 2016)</w:t>
      </w:r>
      <w:r>
        <w:rPr>
          <w:rFonts w:ascii="Times New Roman" w:hAnsi="Times New Roman" w:cs="Times New Roman"/>
          <w:sz w:val="24"/>
          <w:szCs w:val="24"/>
        </w:rPr>
        <w:t xml:space="preserve"> </w:t>
      </w:r>
      <w:r w:rsidRPr="00A14D10">
        <w:rPr>
          <w:rFonts w:ascii="Times New Roman" w:hAnsi="Times New Roman" w:cs="Times New Roman"/>
          <w:sz w:val="24"/>
          <w:szCs w:val="24"/>
        </w:rPr>
        <w:t xml:space="preserve">highlight the importance of examining </w:t>
      </w:r>
      <w:r>
        <w:rPr>
          <w:rFonts w:ascii="Times New Roman" w:hAnsi="Times New Roman" w:cs="Times New Roman"/>
          <w:sz w:val="24"/>
          <w:szCs w:val="24"/>
        </w:rPr>
        <w:t xml:space="preserve">stories of how ‘extra-ordinary’ </w:t>
      </w:r>
      <w:r w:rsidRPr="00A14D10">
        <w:rPr>
          <w:rFonts w:ascii="Times New Roman" w:hAnsi="Times New Roman" w:cs="Times New Roman"/>
          <w:sz w:val="24"/>
          <w:szCs w:val="24"/>
        </w:rPr>
        <w:t xml:space="preserve">leadership emerges from </w:t>
      </w:r>
      <w:r>
        <w:rPr>
          <w:rFonts w:ascii="Times New Roman" w:hAnsi="Times New Roman" w:cs="Times New Roman"/>
          <w:sz w:val="24"/>
          <w:szCs w:val="24"/>
        </w:rPr>
        <w:t xml:space="preserve">the </w:t>
      </w:r>
      <w:r w:rsidRPr="00A14D10">
        <w:rPr>
          <w:rFonts w:ascii="Times New Roman" w:hAnsi="Times New Roman" w:cs="Times New Roman"/>
          <w:sz w:val="24"/>
          <w:szCs w:val="24"/>
        </w:rPr>
        <w:t xml:space="preserve">otherwise ordinary </w:t>
      </w:r>
      <w:r>
        <w:rPr>
          <w:rFonts w:ascii="Times New Roman" w:hAnsi="Times New Roman" w:cs="Times New Roman"/>
          <w:sz w:val="24"/>
          <w:szCs w:val="24"/>
        </w:rPr>
        <w:t xml:space="preserve">experiences of </w:t>
      </w:r>
      <w:r w:rsidR="000A3FF0">
        <w:rPr>
          <w:rFonts w:ascii="Times New Roman" w:hAnsi="Times New Roman" w:cs="Times New Roman"/>
          <w:sz w:val="24"/>
          <w:szCs w:val="24"/>
        </w:rPr>
        <w:t>‘</w:t>
      </w:r>
      <w:r>
        <w:rPr>
          <w:rFonts w:ascii="Times New Roman" w:hAnsi="Times New Roman" w:cs="Times New Roman"/>
          <w:sz w:val="24"/>
          <w:szCs w:val="24"/>
        </w:rPr>
        <w:t>regular</w:t>
      </w:r>
      <w:r w:rsidR="000A3FF0">
        <w:rPr>
          <w:rFonts w:ascii="Times New Roman" w:hAnsi="Times New Roman" w:cs="Times New Roman"/>
          <w:sz w:val="24"/>
          <w:szCs w:val="24"/>
        </w:rPr>
        <w:t>’</w:t>
      </w:r>
      <w:r>
        <w:rPr>
          <w:rFonts w:ascii="Times New Roman" w:hAnsi="Times New Roman" w:cs="Times New Roman"/>
          <w:sz w:val="24"/>
          <w:szCs w:val="24"/>
        </w:rPr>
        <w:t xml:space="preserve"> people. Personal stories from learners in MBA and executive education programs can personalize and contextualize their leadership learning by sharing insights of their own leadership journey, their identities and experiences. This engaged approach can “humanize leadership” by designing leadership interventions around three questions: “what does it mean to lead? Why, toward what, and on whose behalf does one lead? How does one get to lead?” (</w:t>
      </w:r>
      <w:proofErr w:type="spellStart"/>
      <w:r w:rsidRPr="008D68AA">
        <w:rPr>
          <w:rFonts w:ascii="Times New Roman" w:hAnsi="Times New Roman" w:cs="Times New Roman"/>
          <w:sz w:val="24"/>
          <w:szCs w:val="24"/>
        </w:rPr>
        <w:t>Petriglieri</w:t>
      </w:r>
      <w:proofErr w:type="spellEnd"/>
      <w:r>
        <w:rPr>
          <w:rFonts w:ascii="Times New Roman" w:hAnsi="Times New Roman" w:cs="Times New Roman"/>
          <w:sz w:val="24"/>
          <w:szCs w:val="24"/>
        </w:rPr>
        <w:t xml:space="preserve"> </w:t>
      </w:r>
      <w:r w:rsidRPr="008D68AA">
        <w:rPr>
          <w:rFonts w:ascii="Times New Roman" w:hAnsi="Times New Roman" w:cs="Times New Roman"/>
          <w:sz w:val="24"/>
          <w:szCs w:val="24"/>
        </w:rPr>
        <w:t xml:space="preserve">and </w:t>
      </w:r>
      <w:proofErr w:type="spellStart"/>
      <w:r w:rsidRPr="008D68AA">
        <w:rPr>
          <w:rFonts w:ascii="Times New Roman" w:hAnsi="Times New Roman" w:cs="Times New Roman"/>
          <w:sz w:val="24"/>
          <w:szCs w:val="24"/>
        </w:rPr>
        <w:t>Petriglieri</w:t>
      </w:r>
      <w:proofErr w:type="spellEnd"/>
      <w:r>
        <w:rPr>
          <w:rFonts w:ascii="Times New Roman" w:hAnsi="Times New Roman" w:cs="Times New Roman"/>
          <w:sz w:val="24"/>
          <w:szCs w:val="24"/>
        </w:rPr>
        <w:t>, ibid.). Learners are not provided with easy answers, but encouraged to examine their experiences by using these questions as sense-making tools.</w:t>
      </w:r>
      <w:r w:rsidR="00971AD4">
        <w:rPr>
          <w:rFonts w:ascii="Times New Roman" w:hAnsi="Times New Roman" w:cs="Times New Roman"/>
          <w:sz w:val="24"/>
          <w:szCs w:val="24"/>
        </w:rPr>
        <w:t xml:space="preserve"> </w:t>
      </w:r>
      <w:r w:rsidR="00961C00" w:rsidRPr="00961C00">
        <w:rPr>
          <w:rFonts w:ascii="Times New Roman" w:hAnsi="Times New Roman" w:cs="Times New Roman"/>
          <w:sz w:val="24"/>
          <w:szCs w:val="24"/>
        </w:rPr>
        <w:t>They are invited to engage in ‘</w:t>
      </w:r>
      <w:r w:rsidR="00961C00" w:rsidRPr="00961C00">
        <w:rPr>
          <w:rFonts w:ascii="Times New Roman" w:hAnsi="Times New Roman" w:cs="Times New Roman"/>
          <w:i/>
          <w:sz w:val="24"/>
          <w:szCs w:val="24"/>
        </w:rPr>
        <w:t xml:space="preserve">Sensuous Learning’ </w:t>
      </w:r>
      <w:r w:rsidR="00961C00" w:rsidRPr="00961C00">
        <w:rPr>
          <w:rFonts w:ascii="Times New Roman" w:hAnsi="Times New Roman" w:cs="Times New Roman"/>
          <w:sz w:val="24"/>
          <w:szCs w:val="24"/>
        </w:rPr>
        <w:t xml:space="preserve">(Antonacopoulou, 2018a). Such learning provides the basis for experiencing heightened </w:t>
      </w:r>
      <w:r w:rsidR="00961C00" w:rsidRPr="00961C00">
        <w:rPr>
          <w:rFonts w:ascii="Times New Roman" w:hAnsi="Times New Roman" w:cs="Times New Roman"/>
          <w:i/>
          <w:sz w:val="24"/>
          <w:szCs w:val="24"/>
        </w:rPr>
        <w:t xml:space="preserve">attentiveness, alertness, awareness </w:t>
      </w:r>
      <w:r w:rsidR="00961C00" w:rsidRPr="00961C00">
        <w:rPr>
          <w:rFonts w:ascii="Times New Roman" w:hAnsi="Times New Roman" w:cs="Times New Roman"/>
          <w:sz w:val="24"/>
          <w:szCs w:val="24"/>
        </w:rPr>
        <w:t>and</w:t>
      </w:r>
      <w:r w:rsidR="00961C00" w:rsidRPr="00961C00">
        <w:rPr>
          <w:rFonts w:ascii="Times New Roman" w:hAnsi="Times New Roman" w:cs="Times New Roman"/>
          <w:i/>
          <w:sz w:val="24"/>
          <w:szCs w:val="24"/>
        </w:rPr>
        <w:t xml:space="preserve"> appreciation</w:t>
      </w:r>
      <w:r w:rsidR="00961C00" w:rsidRPr="00961C00">
        <w:rPr>
          <w:rFonts w:ascii="Times New Roman" w:hAnsi="Times New Roman" w:cs="Times New Roman"/>
          <w:sz w:val="24"/>
          <w:szCs w:val="24"/>
        </w:rPr>
        <w:t xml:space="preserve"> of the VUCA conditions that invite them to rise to the challenge of leadership and become leaders. Sensuous Learning </w:t>
      </w:r>
      <w:r w:rsidR="00961C00" w:rsidRPr="00961C00">
        <w:rPr>
          <w:rFonts w:ascii="Times New Roman" w:hAnsi="Times New Roman" w:cs="Times New Roman"/>
          <w:i/>
          <w:sz w:val="24"/>
          <w:szCs w:val="24"/>
        </w:rPr>
        <w:t>activates</w:t>
      </w:r>
      <w:r w:rsidR="00961C00" w:rsidRPr="00961C00">
        <w:rPr>
          <w:rFonts w:ascii="Times New Roman" w:hAnsi="Times New Roman" w:cs="Times New Roman"/>
          <w:sz w:val="24"/>
          <w:szCs w:val="24"/>
        </w:rPr>
        <w:t xml:space="preserve"> their voice of conscience by </w:t>
      </w:r>
      <w:r w:rsidR="00961C00" w:rsidRPr="00961C00">
        <w:rPr>
          <w:rFonts w:ascii="Times New Roman" w:hAnsi="Times New Roman" w:cs="Times New Roman"/>
          <w:i/>
          <w:sz w:val="24"/>
          <w:szCs w:val="24"/>
        </w:rPr>
        <w:t>aligning</w:t>
      </w:r>
      <w:r w:rsidR="00961C00" w:rsidRPr="00961C00">
        <w:rPr>
          <w:rFonts w:ascii="Times New Roman" w:hAnsi="Times New Roman" w:cs="Times New Roman"/>
          <w:sz w:val="24"/>
          <w:szCs w:val="24"/>
        </w:rPr>
        <w:t xml:space="preserve"> their practical judgements with the VUCA conditions enhancing their </w:t>
      </w:r>
      <w:r w:rsidR="00961C00" w:rsidRPr="00961C00">
        <w:rPr>
          <w:rFonts w:ascii="Times New Roman" w:hAnsi="Times New Roman" w:cs="Times New Roman"/>
          <w:i/>
          <w:sz w:val="24"/>
          <w:szCs w:val="24"/>
        </w:rPr>
        <w:t>agility</w:t>
      </w:r>
      <w:r w:rsidR="00961C00" w:rsidRPr="00961C00">
        <w:rPr>
          <w:rFonts w:ascii="Times New Roman" w:hAnsi="Times New Roman" w:cs="Times New Roman"/>
          <w:sz w:val="24"/>
          <w:szCs w:val="24"/>
        </w:rPr>
        <w:t xml:space="preserve"> to respond by better </w:t>
      </w:r>
      <w:r w:rsidR="00961C00" w:rsidRPr="00961C00">
        <w:rPr>
          <w:rFonts w:ascii="Times New Roman" w:hAnsi="Times New Roman" w:cs="Times New Roman"/>
          <w:i/>
          <w:sz w:val="24"/>
          <w:szCs w:val="24"/>
        </w:rPr>
        <w:t>anticipating</w:t>
      </w:r>
      <w:r w:rsidR="00961C00" w:rsidRPr="00961C00">
        <w:rPr>
          <w:rFonts w:ascii="Times New Roman" w:hAnsi="Times New Roman" w:cs="Times New Roman"/>
          <w:sz w:val="24"/>
          <w:szCs w:val="24"/>
        </w:rPr>
        <w:t xml:space="preserve"> the impact of their actions. These dimensions of Sensuous Learning – are captured in the 8As – Sensuous </w:t>
      </w:r>
      <w:proofErr w:type="spellStart"/>
      <w:r w:rsidR="00961C00" w:rsidRPr="00961C00">
        <w:rPr>
          <w:rFonts w:ascii="Times New Roman" w:hAnsi="Times New Roman" w:cs="Times New Roman"/>
          <w:sz w:val="24"/>
          <w:szCs w:val="24"/>
        </w:rPr>
        <w:t>Organisational</w:t>
      </w:r>
      <w:proofErr w:type="spellEnd"/>
      <w:r w:rsidR="00961C00" w:rsidRPr="00961C00">
        <w:rPr>
          <w:rFonts w:ascii="Times New Roman" w:hAnsi="Times New Roman" w:cs="Times New Roman"/>
          <w:sz w:val="24"/>
          <w:szCs w:val="24"/>
        </w:rPr>
        <w:t xml:space="preserve"> Learning Framework that can guide future leadership development (Antonacopoulou, 2018b).</w:t>
      </w:r>
      <w:r w:rsidR="00961C00">
        <w:rPr>
          <w:rFonts w:ascii="Times New Roman" w:hAnsi="Times New Roman" w:cs="Times New Roman"/>
          <w:sz w:val="24"/>
          <w:szCs w:val="24"/>
        </w:rPr>
        <w:t xml:space="preserve"> </w:t>
      </w:r>
      <w:r w:rsidR="00BB7F30" w:rsidRPr="00961C00">
        <w:rPr>
          <w:rFonts w:ascii="Times New Roman" w:hAnsi="Times New Roman" w:cs="Times New Roman"/>
          <w:i/>
          <w:sz w:val="24"/>
          <w:szCs w:val="24"/>
        </w:rPr>
        <w:t>Sensuous learning</w:t>
      </w:r>
      <w:r w:rsidR="00BB7F30" w:rsidRPr="00A342FE">
        <w:rPr>
          <w:rFonts w:ascii="Times New Roman" w:hAnsi="Times New Roman" w:cs="Times New Roman"/>
          <w:sz w:val="24"/>
          <w:szCs w:val="24"/>
        </w:rPr>
        <w:t xml:space="preserve"> extends previous calls for virtuous leadership that focus on the intellectual and emotional aspects central to leader </w:t>
      </w:r>
      <w:r w:rsidR="00BB7F30" w:rsidRPr="00A342FE">
        <w:rPr>
          <w:rFonts w:ascii="Times New Roman" w:hAnsi="Times New Roman" w:cs="Times New Roman"/>
          <w:sz w:val="24"/>
          <w:szCs w:val="24"/>
        </w:rPr>
        <w:lastRenderedPageBreak/>
        <w:t>character (</w:t>
      </w:r>
      <w:proofErr w:type="spellStart"/>
      <w:r w:rsidR="00BB7F30" w:rsidRPr="00A342FE">
        <w:rPr>
          <w:rFonts w:ascii="Times New Roman" w:hAnsi="Times New Roman" w:cs="Times New Roman"/>
          <w:sz w:val="24"/>
          <w:szCs w:val="24"/>
        </w:rPr>
        <w:t>Havard</w:t>
      </w:r>
      <w:proofErr w:type="spellEnd"/>
      <w:r w:rsidR="00BB7F30" w:rsidRPr="00A342FE">
        <w:rPr>
          <w:rFonts w:ascii="Times New Roman" w:hAnsi="Times New Roman" w:cs="Times New Roman"/>
          <w:sz w:val="24"/>
          <w:szCs w:val="24"/>
        </w:rPr>
        <w:t xml:space="preserve">, 2007; </w:t>
      </w:r>
      <w:proofErr w:type="spellStart"/>
      <w:r w:rsidR="00BB7F30" w:rsidRPr="00A342FE">
        <w:rPr>
          <w:rFonts w:ascii="Times New Roman" w:hAnsi="Times New Roman" w:cs="Times New Roman"/>
          <w:sz w:val="24"/>
          <w:szCs w:val="24"/>
        </w:rPr>
        <w:t>Crossan</w:t>
      </w:r>
      <w:proofErr w:type="spellEnd"/>
      <w:r w:rsidR="00BB7F30" w:rsidRPr="00A342FE">
        <w:rPr>
          <w:rFonts w:ascii="Times New Roman" w:hAnsi="Times New Roman" w:cs="Times New Roman"/>
          <w:sz w:val="24"/>
          <w:szCs w:val="24"/>
        </w:rPr>
        <w:t xml:space="preserve"> et al., 2017). Fundamentally, sensuous learning central to the learning </w:t>
      </w:r>
      <w:r w:rsidR="00F04D90" w:rsidRPr="00A342FE">
        <w:rPr>
          <w:rFonts w:ascii="Times New Roman" w:hAnsi="Times New Roman" w:cs="Times New Roman"/>
          <w:sz w:val="24"/>
          <w:szCs w:val="24"/>
        </w:rPr>
        <w:t>leadership, which</w:t>
      </w:r>
      <w:r w:rsidR="00BB7F30" w:rsidRPr="00A342FE">
        <w:rPr>
          <w:rFonts w:ascii="Times New Roman" w:hAnsi="Times New Roman" w:cs="Times New Roman"/>
          <w:sz w:val="24"/>
          <w:szCs w:val="24"/>
        </w:rPr>
        <w:t xml:space="preserve"> we advance here</w:t>
      </w:r>
      <w:r w:rsidR="00DC25C1">
        <w:rPr>
          <w:rFonts w:ascii="Times New Roman" w:hAnsi="Times New Roman" w:cs="Times New Roman"/>
          <w:sz w:val="24"/>
          <w:szCs w:val="24"/>
        </w:rPr>
        <w:t>,</w:t>
      </w:r>
      <w:r w:rsidR="00BB7F30" w:rsidRPr="00A342FE">
        <w:rPr>
          <w:rFonts w:ascii="Times New Roman" w:hAnsi="Times New Roman" w:cs="Times New Roman"/>
          <w:sz w:val="24"/>
          <w:szCs w:val="24"/>
        </w:rPr>
        <w:t xml:space="preserve"> is not only about the magnanimity, humility, prudence, self-control and justice among the cardinal virtues that leaders would reflect in their behaviors. What we draw attention to is the way sensuous learning guides </w:t>
      </w:r>
      <w:r w:rsidR="00BB7F30" w:rsidRPr="00A342FE">
        <w:rPr>
          <w:rFonts w:ascii="Times New Roman" w:hAnsi="Times New Roman" w:cs="Times New Roman"/>
          <w:i/>
          <w:sz w:val="24"/>
          <w:szCs w:val="24"/>
        </w:rPr>
        <w:t>conduct</w:t>
      </w:r>
      <w:r w:rsidR="00833D6B" w:rsidRPr="00A342FE">
        <w:rPr>
          <w:rFonts w:ascii="Times New Roman" w:hAnsi="Times New Roman" w:cs="Times New Roman"/>
          <w:sz w:val="24"/>
          <w:szCs w:val="24"/>
        </w:rPr>
        <w:t>. C</w:t>
      </w:r>
      <w:r w:rsidR="00BB7F30" w:rsidRPr="00A342FE">
        <w:rPr>
          <w:rFonts w:ascii="Times New Roman" w:hAnsi="Times New Roman" w:cs="Times New Roman"/>
          <w:sz w:val="24"/>
          <w:szCs w:val="24"/>
        </w:rPr>
        <w:t xml:space="preserve">onduct is not just behavior, it is what adds the ‘extra’ </w:t>
      </w:r>
      <w:r w:rsidR="00833D6B" w:rsidRPr="00A342FE">
        <w:rPr>
          <w:rFonts w:ascii="Times New Roman" w:hAnsi="Times New Roman" w:cs="Times New Roman"/>
          <w:sz w:val="24"/>
          <w:szCs w:val="24"/>
        </w:rPr>
        <w:t>to</w:t>
      </w:r>
      <w:r w:rsidR="00BB7F30" w:rsidRPr="00A342FE">
        <w:rPr>
          <w:rFonts w:ascii="Times New Roman" w:hAnsi="Times New Roman" w:cs="Times New Roman"/>
          <w:sz w:val="24"/>
          <w:szCs w:val="24"/>
        </w:rPr>
        <w:t xml:space="preserve"> the </w:t>
      </w:r>
      <w:r w:rsidR="00833D6B" w:rsidRPr="00A342FE">
        <w:rPr>
          <w:rFonts w:ascii="Times New Roman" w:hAnsi="Times New Roman" w:cs="Times New Roman"/>
          <w:sz w:val="24"/>
          <w:szCs w:val="24"/>
        </w:rPr>
        <w:t>‘</w:t>
      </w:r>
      <w:r w:rsidR="00BB7F30" w:rsidRPr="00A342FE">
        <w:rPr>
          <w:rFonts w:ascii="Times New Roman" w:hAnsi="Times New Roman" w:cs="Times New Roman"/>
          <w:sz w:val="24"/>
          <w:szCs w:val="24"/>
        </w:rPr>
        <w:t>extra-ordinary</w:t>
      </w:r>
      <w:r w:rsidR="00833D6B" w:rsidRPr="00A342FE">
        <w:rPr>
          <w:rFonts w:ascii="Times New Roman" w:hAnsi="Times New Roman" w:cs="Times New Roman"/>
          <w:sz w:val="24"/>
          <w:szCs w:val="24"/>
        </w:rPr>
        <w:t>’ leaders who</w:t>
      </w:r>
      <w:r w:rsidR="005A4055" w:rsidRPr="00A342FE">
        <w:rPr>
          <w:rFonts w:ascii="Times New Roman" w:hAnsi="Times New Roman" w:cs="Times New Roman"/>
          <w:sz w:val="24"/>
          <w:szCs w:val="24"/>
        </w:rPr>
        <w:t xml:space="preserve"> </w:t>
      </w:r>
      <w:r w:rsidR="00833D6B" w:rsidRPr="00A342FE">
        <w:rPr>
          <w:rFonts w:ascii="Times New Roman" w:hAnsi="Times New Roman" w:cs="Times New Roman"/>
          <w:sz w:val="24"/>
          <w:szCs w:val="24"/>
        </w:rPr>
        <w:t>as</w:t>
      </w:r>
      <w:r w:rsidR="00BB7F30" w:rsidRPr="00A342FE">
        <w:rPr>
          <w:rFonts w:ascii="Times New Roman" w:hAnsi="Times New Roman" w:cs="Times New Roman"/>
          <w:sz w:val="24"/>
          <w:szCs w:val="24"/>
        </w:rPr>
        <w:t xml:space="preserve"> leaders-as-learners sense their way as they navigate complex situations guided by core values (</w:t>
      </w:r>
      <w:proofErr w:type="spellStart"/>
      <w:r w:rsidR="00BB7F30" w:rsidRPr="00A342FE">
        <w:rPr>
          <w:rFonts w:ascii="Times New Roman" w:hAnsi="Times New Roman" w:cs="Times New Roman"/>
          <w:sz w:val="24"/>
          <w:szCs w:val="24"/>
        </w:rPr>
        <w:t>axies</w:t>
      </w:r>
      <w:proofErr w:type="spellEnd"/>
      <w:r w:rsidR="00BB7F30" w:rsidRPr="00A342FE">
        <w:rPr>
          <w:rFonts w:ascii="Times New Roman" w:hAnsi="Times New Roman" w:cs="Times New Roman"/>
          <w:sz w:val="24"/>
          <w:szCs w:val="24"/>
        </w:rPr>
        <w:t>) that their character and virtue reflects, but they live fully in the moment striving for personal excellence</w:t>
      </w:r>
      <w:r w:rsidR="00833D6B" w:rsidRPr="00A342FE">
        <w:rPr>
          <w:rFonts w:ascii="Times New Roman" w:hAnsi="Times New Roman" w:cs="Times New Roman"/>
          <w:sz w:val="24"/>
          <w:szCs w:val="24"/>
        </w:rPr>
        <w:t>,</w:t>
      </w:r>
      <w:r w:rsidR="00BB7F30" w:rsidRPr="00A342FE">
        <w:rPr>
          <w:rFonts w:ascii="Times New Roman" w:hAnsi="Times New Roman" w:cs="Times New Roman"/>
          <w:sz w:val="24"/>
          <w:szCs w:val="24"/>
        </w:rPr>
        <w:t xml:space="preserve"> because </w:t>
      </w:r>
      <w:r w:rsidR="00833D6B" w:rsidRPr="00A342FE">
        <w:rPr>
          <w:rFonts w:ascii="Times New Roman" w:hAnsi="Times New Roman" w:cs="Times New Roman"/>
          <w:sz w:val="24"/>
          <w:szCs w:val="24"/>
        </w:rPr>
        <w:t>they rise to</w:t>
      </w:r>
      <w:r w:rsidR="005A4055" w:rsidRPr="00A342FE">
        <w:rPr>
          <w:rFonts w:ascii="Times New Roman" w:hAnsi="Times New Roman" w:cs="Times New Roman"/>
          <w:sz w:val="24"/>
          <w:szCs w:val="24"/>
        </w:rPr>
        <w:t xml:space="preserve"> </w:t>
      </w:r>
      <w:r w:rsidR="00BB7F30" w:rsidRPr="00A342FE">
        <w:rPr>
          <w:rFonts w:ascii="Times New Roman" w:hAnsi="Times New Roman" w:cs="Times New Roman"/>
          <w:sz w:val="24"/>
          <w:szCs w:val="24"/>
        </w:rPr>
        <w:t xml:space="preserve">the challenge they are presented with. In this respect leader-learners conduct themselves with the ethos of learning to bring virtues to life coming to their senses as they act with </w:t>
      </w:r>
      <w:proofErr w:type="spellStart"/>
      <w:r w:rsidR="00BB7F30" w:rsidRPr="00A342FE">
        <w:rPr>
          <w:rFonts w:ascii="Times New Roman" w:hAnsi="Times New Roman" w:cs="Times New Roman"/>
          <w:i/>
          <w:sz w:val="24"/>
          <w:szCs w:val="24"/>
        </w:rPr>
        <w:t>synaesthesia</w:t>
      </w:r>
      <w:proofErr w:type="spellEnd"/>
      <w:r w:rsidR="00BB7F30" w:rsidRPr="00A342FE">
        <w:rPr>
          <w:rFonts w:ascii="Times New Roman" w:hAnsi="Times New Roman" w:cs="Times New Roman"/>
          <w:sz w:val="24"/>
          <w:szCs w:val="24"/>
        </w:rPr>
        <w:t xml:space="preserve"> – conscience (Antonacopoulou, 2012).</w:t>
      </w:r>
    </w:p>
    <w:p w:rsidR="00B15C95" w:rsidRDefault="00B15C95" w:rsidP="00470397">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p>
    <w:p w:rsidR="00DC25C1" w:rsidRDefault="003D1A0D" w:rsidP="00033257">
      <w:pPr>
        <w:tabs>
          <w:tab w:val="left" w:pos="567"/>
        </w:tabs>
        <w:spacing w:line="480" w:lineRule="auto"/>
        <w:ind w:firstLine="567"/>
        <w:jc w:val="both"/>
        <w:rPr>
          <w:rFonts w:ascii="Times New Roman" w:hAnsi="Times New Roman"/>
          <w:sz w:val="24"/>
          <w:szCs w:val="24"/>
          <w:lang w:val="en-GB"/>
        </w:rPr>
      </w:pPr>
      <w:r w:rsidRPr="00D1747F">
        <w:rPr>
          <w:rFonts w:ascii="Times New Roman" w:eastAsia="Times New Roman" w:hAnsi="Times New Roman" w:cs="Times New Roman"/>
          <w:i/>
          <w:sz w:val="24"/>
          <w:szCs w:val="24"/>
        </w:rPr>
        <w:t>Conceptual and empirical support for ABM in leadership development</w:t>
      </w:r>
    </w:p>
    <w:p w:rsidR="005C6B04" w:rsidRDefault="003D1A0D" w:rsidP="00033257">
      <w:pPr>
        <w:tabs>
          <w:tab w:val="left" w:pos="567"/>
        </w:tabs>
        <w:spacing w:line="480" w:lineRule="auto"/>
        <w:ind w:firstLine="567"/>
        <w:jc w:val="both"/>
        <w:rPr>
          <w:rFonts w:ascii="Times New Roman" w:hAnsi="Times New Roman"/>
          <w:sz w:val="24"/>
          <w:szCs w:val="24"/>
          <w:lang w:val="en-GB"/>
        </w:rPr>
      </w:pPr>
      <w:r>
        <w:rPr>
          <w:rFonts w:ascii="Times New Roman" w:hAnsi="Times New Roman"/>
          <w:sz w:val="24"/>
          <w:szCs w:val="24"/>
          <w:lang w:val="en-GB"/>
        </w:rPr>
        <w:t xml:space="preserve">A </w:t>
      </w:r>
      <w:r w:rsidR="002E706F">
        <w:rPr>
          <w:rFonts w:ascii="Times New Roman" w:hAnsi="Times New Roman"/>
          <w:sz w:val="24"/>
          <w:szCs w:val="24"/>
          <w:lang w:val="en-GB"/>
        </w:rPr>
        <w:t xml:space="preserve">variety </w:t>
      </w:r>
      <w:r>
        <w:rPr>
          <w:rFonts w:ascii="Times New Roman" w:hAnsi="Times New Roman"/>
          <w:sz w:val="24"/>
          <w:szCs w:val="24"/>
          <w:lang w:val="en-GB"/>
        </w:rPr>
        <w:t>of A</w:t>
      </w:r>
      <w:r w:rsidR="002E706F">
        <w:rPr>
          <w:rFonts w:ascii="Times New Roman" w:hAnsi="Times New Roman"/>
          <w:sz w:val="24"/>
          <w:szCs w:val="24"/>
          <w:lang w:val="en-GB"/>
        </w:rPr>
        <w:t>rts-</w:t>
      </w:r>
      <w:r>
        <w:rPr>
          <w:rFonts w:ascii="Times New Roman" w:hAnsi="Times New Roman"/>
          <w:sz w:val="24"/>
          <w:szCs w:val="24"/>
          <w:lang w:val="en-GB"/>
        </w:rPr>
        <w:t>B</w:t>
      </w:r>
      <w:r w:rsidR="002E706F">
        <w:rPr>
          <w:rFonts w:ascii="Times New Roman" w:hAnsi="Times New Roman"/>
          <w:sz w:val="24"/>
          <w:szCs w:val="24"/>
          <w:lang w:val="en-GB"/>
        </w:rPr>
        <w:t xml:space="preserve">ased </w:t>
      </w:r>
      <w:r>
        <w:rPr>
          <w:rFonts w:ascii="Times New Roman" w:hAnsi="Times New Roman"/>
          <w:sz w:val="24"/>
          <w:szCs w:val="24"/>
          <w:lang w:val="en-GB"/>
        </w:rPr>
        <w:t>M</w:t>
      </w:r>
      <w:r w:rsidR="002E706F">
        <w:rPr>
          <w:rFonts w:ascii="Times New Roman" w:hAnsi="Times New Roman"/>
          <w:sz w:val="24"/>
          <w:szCs w:val="24"/>
          <w:lang w:val="en-GB"/>
        </w:rPr>
        <w:t>ethods</w:t>
      </w:r>
      <w:r>
        <w:rPr>
          <w:rFonts w:ascii="Times New Roman" w:hAnsi="Times New Roman"/>
          <w:sz w:val="24"/>
          <w:szCs w:val="24"/>
          <w:lang w:val="en-GB"/>
        </w:rPr>
        <w:t xml:space="preserve"> have been used in leadership development, including music (</w:t>
      </w:r>
      <w:r w:rsidR="00ED10C5">
        <w:rPr>
          <w:rFonts w:ascii="Times New Roman" w:hAnsi="Times New Roman"/>
          <w:sz w:val="24"/>
          <w:szCs w:val="24"/>
          <w:lang w:val="en-GB"/>
        </w:rPr>
        <w:t>Harrison, 2017</w:t>
      </w:r>
      <w:r w:rsidR="007E6193">
        <w:rPr>
          <w:rFonts w:ascii="Times New Roman" w:hAnsi="Times New Roman"/>
          <w:sz w:val="24"/>
          <w:szCs w:val="24"/>
          <w:lang w:val="en-GB"/>
        </w:rPr>
        <w:t>)</w:t>
      </w:r>
      <w:r>
        <w:rPr>
          <w:rFonts w:ascii="Times New Roman" w:hAnsi="Times New Roman"/>
          <w:sz w:val="24"/>
          <w:szCs w:val="24"/>
          <w:lang w:val="en-GB"/>
        </w:rPr>
        <w:t>, dance (</w:t>
      </w:r>
      <w:proofErr w:type="spellStart"/>
      <w:r>
        <w:rPr>
          <w:rFonts w:ascii="Times New Roman" w:hAnsi="Times New Roman"/>
          <w:sz w:val="24"/>
          <w:szCs w:val="24"/>
          <w:lang w:val="en-GB"/>
        </w:rPr>
        <w:t>Ropo</w:t>
      </w:r>
      <w:proofErr w:type="spellEnd"/>
      <w:r>
        <w:rPr>
          <w:rFonts w:ascii="Times New Roman" w:hAnsi="Times New Roman"/>
          <w:sz w:val="24"/>
          <w:szCs w:val="24"/>
          <w:lang w:val="en-GB"/>
        </w:rPr>
        <w:t xml:space="preserve"> and Sauer, 2008), theatre (Taylor, 2013), painting (Adler, 2015) and so on.</w:t>
      </w:r>
      <w:r w:rsidRPr="003E252C">
        <w:rPr>
          <w:rFonts w:ascii="Times New Roman" w:hAnsi="Times New Roman"/>
          <w:sz w:val="24"/>
          <w:szCs w:val="24"/>
          <w:lang w:val="en-GB"/>
        </w:rPr>
        <w:t xml:space="preserve"> </w:t>
      </w:r>
      <w:r w:rsidR="005A3B92">
        <w:rPr>
          <w:rFonts w:ascii="Times New Roman" w:hAnsi="Times New Roman"/>
          <w:sz w:val="24"/>
          <w:szCs w:val="24"/>
          <w:lang w:val="en-GB"/>
        </w:rPr>
        <w:t xml:space="preserve">The </w:t>
      </w:r>
      <w:r w:rsidR="005C6B04">
        <w:rPr>
          <w:rFonts w:ascii="Times New Roman" w:hAnsi="Times New Roman"/>
          <w:sz w:val="24"/>
          <w:szCs w:val="24"/>
          <w:lang w:val="en-GB"/>
        </w:rPr>
        <w:t xml:space="preserve">learning mechanisms underlying the use of ABM </w:t>
      </w:r>
      <w:r w:rsidR="005A3B92">
        <w:rPr>
          <w:rFonts w:ascii="Times New Roman" w:hAnsi="Times New Roman"/>
          <w:sz w:val="24"/>
          <w:szCs w:val="24"/>
          <w:lang w:val="en-GB"/>
        </w:rPr>
        <w:t xml:space="preserve">have been </w:t>
      </w:r>
      <w:r w:rsidR="005C6B04">
        <w:rPr>
          <w:rFonts w:ascii="Times New Roman" w:hAnsi="Times New Roman"/>
          <w:sz w:val="24"/>
          <w:szCs w:val="24"/>
          <w:lang w:val="en-GB"/>
        </w:rPr>
        <w:t xml:space="preserve">studied </w:t>
      </w:r>
      <w:r w:rsidR="005A3B92">
        <w:rPr>
          <w:rFonts w:ascii="Times New Roman" w:hAnsi="Times New Roman"/>
          <w:sz w:val="24"/>
          <w:szCs w:val="24"/>
          <w:lang w:val="en-GB"/>
        </w:rPr>
        <w:t xml:space="preserve">by </w:t>
      </w:r>
      <w:r w:rsidR="00825050">
        <w:rPr>
          <w:rFonts w:ascii="Times New Roman" w:hAnsi="Times New Roman"/>
          <w:sz w:val="24"/>
          <w:szCs w:val="24"/>
          <w:lang w:val="en-GB"/>
        </w:rPr>
        <w:t xml:space="preserve">Taylor and </w:t>
      </w:r>
      <w:proofErr w:type="spellStart"/>
      <w:r w:rsidR="00825050">
        <w:rPr>
          <w:rFonts w:ascii="Times New Roman" w:hAnsi="Times New Roman"/>
          <w:sz w:val="24"/>
          <w:szCs w:val="24"/>
          <w:lang w:val="en-GB"/>
        </w:rPr>
        <w:t>Ladkin</w:t>
      </w:r>
      <w:proofErr w:type="spellEnd"/>
      <w:r w:rsidR="00825050">
        <w:rPr>
          <w:rFonts w:ascii="Times New Roman" w:hAnsi="Times New Roman"/>
          <w:sz w:val="24"/>
          <w:szCs w:val="24"/>
          <w:lang w:val="en-GB"/>
        </w:rPr>
        <w:t xml:space="preserve"> (2009</w:t>
      </w:r>
      <w:r w:rsidR="00ED7D43">
        <w:rPr>
          <w:rFonts w:ascii="Times New Roman" w:hAnsi="Times New Roman"/>
          <w:sz w:val="24"/>
          <w:szCs w:val="24"/>
          <w:lang w:val="en-GB"/>
        </w:rPr>
        <w:t>,</w:t>
      </w:r>
      <w:r w:rsidR="00ED7D43" w:rsidDel="00ED7D43">
        <w:rPr>
          <w:rFonts w:ascii="Times New Roman" w:hAnsi="Times New Roman"/>
          <w:sz w:val="24"/>
          <w:szCs w:val="24"/>
          <w:lang w:val="en-GB"/>
        </w:rPr>
        <w:t xml:space="preserve"> </w:t>
      </w:r>
      <w:r w:rsidR="00ED7D43">
        <w:rPr>
          <w:rFonts w:ascii="Times New Roman" w:hAnsi="Times New Roman"/>
          <w:sz w:val="24"/>
          <w:szCs w:val="24"/>
          <w:lang w:val="en-GB"/>
        </w:rPr>
        <w:t>p.</w:t>
      </w:r>
      <w:r w:rsidR="00546D76">
        <w:rPr>
          <w:rFonts w:ascii="Times New Roman" w:hAnsi="Times New Roman"/>
          <w:sz w:val="24"/>
          <w:szCs w:val="24"/>
          <w:lang w:val="en-GB"/>
        </w:rPr>
        <w:t>56</w:t>
      </w:r>
      <w:r w:rsidR="00825050">
        <w:rPr>
          <w:rFonts w:ascii="Times New Roman" w:hAnsi="Times New Roman"/>
          <w:sz w:val="24"/>
          <w:szCs w:val="24"/>
          <w:lang w:val="en-GB"/>
        </w:rPr>
        <w:t>)</w:t>
      </w:r>
      <w:r w:rsidR="005C6B04">
        <w:rPr>
          <w:rFonts w:ascii="Times New Roman" w:hAnsi="Times New Roman"/>
          <w:sz w:val="24"/>
          <w:szCs w:val="24"/>
          <w:lang w:val="en-GB"/>
        </w:rPr>
        <w:t xml:space="preserve">, who identified four specific processes through which </w:t>
      </w:r>
      <w:r w:rsidR="00B624C5">
        <w:rPr>
          <w:rFonts w:ascii="Times New Roman" w:hAnsi="Times New Roman"/>
          <w:sz w:val="24"/>
          <w:szCs w:val="24"/>
          <w:lang w:val="en-GB"/>
        </w:rPr>
        <w:t xml:space="preserve">Arts-Based Interventions (ABI) </w:t>
      </w:r>
      <w:r w:rsidR="005C6B04">
        <w:rPr>
          <w:rFonts w:ascii="Times New Roman" w:hAnsi="Times New Roman"/>
          <w:sz w:val="24"/>
          <w:szCs w:val="24"/>
          <w:lang w:val="en-GB"/>
        </w:rPr>
        <w:t>contribute to the development of managers and leaders:</w:t>
      </w:r>
    </w:p>
    <w:p w:rsidR="00033257" w:rsidRDefault="004F4FDE" w:rsidP="00B15C95">
      <w:pPr>
        <w:pStyle w:val="ListParagraph"/>
        <w:numPr>
          <w:ilvl w:val="0"/>
          <w:numId w:val="6"/>
        </w:numPr>
        <w:tabs>
          <w:tab w:val="left" w:pos="567"/>
        </w:tabs>
        <w:spacing w:line="480" w:lineRule="auto"/>
        <w:ind w:left="567" w:hanging="425"/>
        <w:jc w:val="both"/>
        <w:rPr>
          <w:rFonts w:ascii="Times New Roman" w:hAnsi="Times New Roman"/>
          <w:sz w:val="24"/>
          <w:szCs w:val="24"/>
          <w:lang w:val="en-GB"/>
        </w:rPr>
      </w:pPr>
      <w:r>
        <w:rPr>
          <w:rFonts w:ascii="Times New Roman" w:hAnsi="Times New Roman"/>
          <w:sz w:val="24"/>
          <w:szCs w:val="24"/>
          <w:lang w:val="en-GB"/>
        </w:rPr>
        <w:t>Transfer of artistic skills</w:t>
      </w:r>
      <w:r w:rsidR="00FF3E11">
        <w:rPr>
          <w:rFonts w:ascii="Times New Roman" w:hAnsi="Times New Roman"/>
          <w:sz w:val="24"/>
          <w:szCs w:val="24"/>
          <w:lang w:val="en-GB"/>
        </w:rPr>
        <w:t xml:space="preserve"> (e.g., </w:t>
      </w:r>
      <w:r w:rsidR="00376C32">
        <w:rPr>
          <w:rFonts w:ascii="Times New Roman" w:hAnsi="Times New Roman"/>
          <w:sz w:val="24"/>
          <w:szCs w:val="24"/>
          <w:lang w:val="en-GB"/>
        </w:rPr>
        <w:t xml:space="preserve">when </w:t>
      </w:r>
      <w:r w:rsidR="00143137">
        <w:rPr>
          <w:rFonts w:ascii="Times New Roman" w:hAnsi="Times New Roman"/>
          <w:sz w:val="24"/>
          <w:szCs w:val="24"/>
          <w:lang w:val="en-GB"/>
        </w:rPr>
        <w:t xml:space="preserve">leaders </w:t>
      </w:r>
      <w:r w:rsidR="00FF3E11">
        <w:rPr>
          <w:rFonts w:ascii="Times New Roman" w:hAnsi="Times New Roman"/>
          <w:sz w:val="24"/>
          <w:szCs w:val="24"/>
          <w:lang w:val="en-GB"/>
        </w:rPr>
        <w:t xml:space="preserve">learn theatre skills to help </w:t>
      </w:r>
      <w:r w:rsidR="00143137">
        <w:rPr>
          <w:rFonts w:ascii="Times New Roman" w:hAnsi="Times New Roman"/>
          <w:sz w:val="24"/>
          <w:szCs w:val="24"/>
          <w:lang w:val="en-GB"/>
        </w:rPr>
        <w:t xml:space="preserve">develop their capacity for </w:t>
      </w:r>
      <w:r w:rsidR="00FF3E11">
        <w:rPr>
          <w:rFonts w:ascii="Times New Roman" w:hAnsi="Times New Roman"/>
          <w:sz w:val="24"/>
          <w:szCs w:val="24"/>
          <w:lang w:val="en-GB"/>
        </w:rPr>
        <w:t>empathy and verbal / non-verbal communication)</w:t>
      </w:r>
      <w:r w:rsidR="00D84575">
        <w:rPr>
          <w:rFonts w:ascii="Times New Roman" w:hAnsi="Times New Roman"/>
          <w:sz w:val="24"/>
          <w:szCs w:val="24"/>
          <w:lang w:val="en-GB"/>
        </w:rPr>
        <w:t>;</w:t>
      </w:r>
    </w:p>
    <w:p w:rsidR="004F4FDE" w:rsidRPr="00780145" w:rsidRDefault="004F4FDE" w:rsidP="00B15C95">
      <w:pPr>
        <w:pStyle w:val="ListParagraph"/>
        <w:numPr>
          <w:ilvl w:val="0"/>
          <w:numId w:val="6"/>
        </w:numPr>
        <w:tabs>
          <w:tab w:val="left" w:pos="567"/>
        </w:tabs>
        <w:spacing w:line="480" w:lineRule="auto"/>
        <w:ind w:left="567" w:hanging="425"/>
        <w:jc w:val="both"/>
        <w:rPr>
          <w:rFonts w:ascii="Times New Roman" w:hAnsi="Times New Roman"/>
          <w:sz w:val="24"/>
          <w:szCs w:val="24"/>
          <w:lang w:val="en-GB"/>
        </w:rPr>
      </w:pPr>
      <w:r w:rsidRPr="00780145">
        <w:rPr>
          <w:rFonts w:ascii="Times New Roman" w:hAnsi="Times New Roman"/>
          <w:sz w:val="24"/>
          <w:szCs w:val="24"/>
          <w:lang w:val="en-GB"/>
        </w:rPr>
        <w:t>Projective techniques</w:t>
      </w:r>
      <w:r w:rsidR="00B67E4B" w:rsidRPr="00780145">
        <w:rPr>
          <w:rFonts w:ascii="Times New Roman" w:hAnsi="Times New Roman"/>
          <w:sz w:val="24"/>
          <w:szCs w:val="24"/>
          <w:lang w:val="en-GB"/>
        </w:rPr>
        <w:t xml:space="preserve"> (e.g., </w:t>
      </w:r>
      <w:r w:rsidR="00376C32">
        <w:rPr>
          <w:rFonts w:ascii="Times New Roman" w:hAnsi="Times New Roman"/>
          <w:sz w:val="24"/>
          <w:szCs w:val="24"/>
          <w:lang w:val="en-GB"/>
        </w:rPr>
        <w:t xml:space="preserve">when </w:t>
      </w:r>
      <w:r w:rsidR="00780145" w:rsidRPr="00780145">
        <w:rPr>
          <w:rFonts w:ascii="Times New Roman" w:hAnsi="Times New Roman"/>
          <w:sz w:val="24"/>
          <w:szCs w:val="24"/>
          <w:lang w:val="en-GB"/>
        </w:rPr>
        <w:t>leaders creat</w:t>
      </w:r>
      <w:r w:rsidR="00376C32">
        <w:rPr>
          <w:rFonts w:ascii="Times New Roman" w:hAnsi="Times New Roman"/>
          <w:sz w:val="24"/>
          <w:szCs w:val="24"/>
          <w:lang w:val="en-GB"/>
        </w:rPr>
        <w:t>e</w:t>
      </w:r>
      <w:r w:rsidR="00780145" w:rsidRPr="00780145">
        <w:rPr>
          <w:rFonts w:ascii="Times New Roman" w:hAnsi="Times New Roman"/>
          <w:sz w:val="24"/>
          <w:szCs w:val="24"/>
          <w:lang w:val="en-GB"/>
        </w:rPr>
        <w:t xml:space="preserve"> artistic outputs, such as 3-D representations of organizational strategy, that help “reveal feelings that may not be accessible through more conventional developmental</w:t>
      </w:r>
      <w:r w:rsidR="00780145">
        <w:rPr>
          <w:rFonts w:ascii="Times New Roman" w:hAnsi="Times New Roman"/>
          <w:sz w:val="24"/>
          <w:szCs w:val="24"/>
          <w:lang w:val="en-GB"/>
        </w:rPr>
        <w:t xml:space="preserve"> </w:t>
      </w:r>
      <w:r w:rsidR="00780145" w:rsidRPr="00780145">
        <w:rPr>
          <w:rFonts w:ascii="Times New Roman" w:hAnsi="Times New Roman"/>
          <w:sz w:val="24"/>
          <w:szCs w:val="24"/>
          <w:lang w:val="en-GB"/>
        </w:rPr>
        <w:t>modes</w:t>
      </w:r>
      <w:r w:rsidR="00780145">
        <w:rPr>
          <w:rFonts w:ascii="Times New Roman" w:hAnsi="Times New Roman"/>
          <w:sz w:val="24"/>
          <w:szCs w:val="24"/>
          <w:lang w:val="en-GB"/>
        </w:rPr>
        <w:t>”</w:t>
      </w:r>
      <w:r w:rsidR="00376C32">
        <w:rPr>
          <w:rFonts w:ascii="Times New Roman" w:hAnsi="Times New Roman"/>
          <w:sz w:val="24"/>
          <w:szCs w:val="24"/>
          <w:lang w:val="en-GB"/>
        </w:rPr>
        <w:t>)</w:t>
      </w:r>
      <w:r w:rsidR="00D84575">
        <w:rPr>
          <w:rFonts w:ascii="Times New Roman" w:hAnsi="Times New Roman"/>
          <w:sz w:val="24"/>
          <w:szCs w:val="24"/>
          <w:lang w:val="en-GB"/>
        </w:rPr>
        <w:t>;</w:t>
      </w:r>
    </w:p>
    <w:p w:rsidR="004F4FDE" w:rsidRPr="00546D76" w:rsidRDefault="004F4FDE" w:rsidP="00B15C95">
      <w:pPr>
        <w:pStyle w:val="ListParagraph"/>
        <w:numPr>
          <w:ilvl w:val="0"/>
          <w:numId w:val="6"/>
        </w:numPr>
        <w:tabs>
          <w:tab w:val="left" w:pos="567"/>
        </w:tabs>
        <w:spacing w:line="480" w:lineRule="auto"/>
        <w:ind w:left="567" w:hanging="425"/>
        <w:jc w:val="both"/>
        <w:rPr>
          <w:rFonts w:ascii="Times New Roman" w:hAnsi="Times New Roman"/>
          <w:sz w:val="24"/>
          <w:szCs w:val="24"/>
          <w:lang w:val="en-GB"/>
        </w:rPr>
      </w:pPr>
      <w:r w:rsidRPr="00546D76">
        <w:rPr>
          <w:rFonts w:ascii="Times New Roman" w:hAnsi="Times New Roman"/>
          <w:sz w:val="24"/>
          <w:szCs w:val="24"/>
          <w:lang w:val="en-GB"/>
        </w:rPr>
        <w:lastRenderedPageBreak/>
        <w:t>Evocation of ‘essence’</w:t>
      </w:r>
      <w:r w:rsidR="00780145" w:rsidRPr="00546D76">
        <w:rPr>
          <w:rFonts w:ascii="Times New Roman" w:hAnsi="Times New Roman"/>
          <w:sz w:val="24"/>
          <w:szCs w:val="24"/>
          <w:lang w:val="en-GB"/>
        </w:rPr>
        <w:t xml:space="preserve"> (e.g., </w:t>
      </w:r>
      <w:r w:rsidR="00376C32">
        <w:rPr>
          <w:rFonts w:ascii="Times New Roman" w:hAnsi="Times New Roman"/>
          <w:sz w:val="24"/>
          <w:szCs w:val="24"/>
          <w:lang w:val="en-GB"/>
        </w:rPr>
        <w:t xml:space="preserve">when </w:t>
      </w:r>
      <w:r w:rsidR="00143137" w:rsidRPr="00546D76">
        <w:rPr>
          <w:rFonts w:ascii="Times New Roman" w:hAnsi="Times New Roman"/>
          <w:sz w:val="24"/>
          <w:szCs w:val="24"/>
          <w:lang w:val="en-GB"/>
        </w:rPr>
        <w:t>leaders experienc</w:t>
      </w:r>
      <w:r w:rsidR="00376C32">
        <w:rPr>
          <w:rFonts w:ascii="Times New Roman" w:hAnsi="Times New Roman"/>
          <w:sz w:val="24"/>
          <w:szCs w:val="24"/>
          <w:lang w:val="en-GB"/>
        </w:rPr>
        <w:t>e</w:t>
      </w:r>
      <w:r w:rsidR="00143137" w:rsidRPr="00546D76">
        <w:rPr>
          <w:rFonts w:ascii="Times New Roman" w:hAnsi="Times New Roman"/>
          <w:sz w:val="24"/>
          <w:szCs w:val="24"/>
          <w:lang w:val="en-GB"/>
        </w:rPr>
        <w:t xml:space="preserve"> works of art, such as</w:t>
      </w:r>
      <w:r w:rsidR="00B15C95">
        <w:rPr>
          <w:rFonts w:ascii="Times New Roman" w:hAnsi="Times New Roman"/>
          <w:sz w:val="24"/>
          <w:szCs w:val="24"/>
          <w:lang w:val="en-GB"/>
        </w:rPr>
        <w:t xml:space="preserve"> paintings,</w:t>
      </w:r>
      <w:r w:rsidR="00143137" w:rsidRPr="00546D76">
        <w:rPr>
          <w:rFonts w:ascii="Times New Roman" w:hAnsi="Times New Roman"/>
          <w:sz w:val="24"/>
          <w:szCs w:val="24"/>
          <w:lang w:val="en-GB"/>
        </w:rPr>
        <w:t xml:space="preserve"> </w:t>
      </w:r>
      <w:r w:rsidR="00C639AF" w:rsidRPr="00546D76">
        <w:rPr>
          <w:rFonts w:ascii="Times New Roman" w:hAnsi="Times New Roman"/>
          <w:sz w:val="24"/>
          <w:szCs w:val="24"/>
          <w:lang w:val="en-GB"/>
        </w:rPr>
        <w:t>movies, plays or literature, that help them “</w:t>
      </w:r>
      <w:r w:rsidR="00546D76" w:rsidRPr="00546D76">
        <w:rPr>
          <w:rFonts w:ascii="Times New Roman" w:hAnsi="Times New Roman"/>
          <w:sz w:val="24"/>
          <w:szCs w:val="24"/>
          <w:lang w:val="en-GB"/>
        </w:rPr>
        <w:t>apprehend the ‘essence’ of a concept, situation, or tacit knowledge in a particular way, revealing depths and connections that more propositional and linear developmental orientations cannot</w:t>
      </w:r>
      <w:r w:rsidR="00546D76">
        <w:rPr>
          <w:rFonts w:ascii="Times New Roman" w:hAnsi="Times New Roman"/>
          <w:sz w:val="24"/>
          <w:szCs w:val="24"/>
          <w:lang w:val="en-GB"/>
        </w:rPr>
        <w:t>”</w:t>
      </w:r>
      <w:r w:rsidR="00376C32">
        <w:rPr>
          <w:rFonts w:ascii="Times New Roman" w:hAnsi="Times New Roman"/>
          <w:sz w:val="24"/>
          <w:szCs w:val="24"/>
          <w:lang w:val="en-GB"/>
        </w:rPr>
        <w:t>)</w:t>
      </w:r>
      <w:r w:rsidR="00D84575">
        <w:rPr>
          <w:rFonts w:ascii="Times New Roman" w:hAnsi="Times New Roman"/>
          <w:sz w:val="24"/>
          <w:szCs w:val="24"/>
          <w:lang w:val="en-GB"/>
        </w:rPr>
        <w:t>;</w:t>
      </w:r>
      <w:r w:rsidR="00546D76">
        <w:rPr>
          <w:rFonts w:ascii="Times New Roman" w:hAnsi="Times New Roman"/>
          <w:sz w:val="24"/>
          <w:szCs w:val="24"/>
          <w:lang w:val="en-GB"/>
        </w:rPr>
        <w:t xml:space="preserve"> </w:t>
      </w:r>
    </w:p>
    <w:p w:rsidR="004F4FDE" w:rsidRPr="005C6B04" w:rsidRDefault="004E447C" w:rsidP="00B15C95">
      <w:pPr>
        <w:pStyle w:val="ListParagraph"/>
        <w:numPr>
          <w:ilvl w:val="0"/>
          <w:numId w:val="6"/>
        </w:numPr>
        <w:tabs>
          <w:tab w:val="left" w:pos="567"/>
        </w:tabs>
        <w:spacing w:line="480" w:lineRule="auto"/>
        <w:ind w:left="567" w:hanging="425"/>
        <w:jc w:val="both"/>
        <w:rPr>
          <w:rFonts w:ascii="Times New Roman" w:hAnsi="Times New Roman"/>
          <w:sz w:val="24"/>
          <w:szCs w:val="24"/>
          <w:lang w:val="en-GB"/>
        </w:rPr>
      </w:pPr>
      <w:r>
        <w:rPr>
          <w:rFonts w:ascii="Times New Roman" w:hAnsi="Times New Roman"/>
          <w:sz w:val="24"/>
          <w:szCs w:val="24"/>
          <w:lang w:val="en-GB"/>
        </w:rPr>
        <w:t>‘</w:t>
      </w:r>
      <w:r w:rsidR="00F263B8">
        <w:rPr>
          <w:rFonts w:ascii="Times New Roman" w:hAnsi="Times New Roman"/>
          <w:sz w:val="24"/>
          <w:szCs w:val="24"/>
          <w:lang w:val="en-GB"/>
        </w:rPr>
        <w:t>Making</w:t>
      </w:r>
      <w:r>
        <w:rPr>
          <w:rFonts w:ascii="Times New Roman" w:hAnsi="Times New Roman"/>
          <w:sz w:val="24"/>
          <w:szCs w:val="24"/>
          <w:lang w:val="en-GB"/>
        </w:rPr>
        <w:t>’</w:t>
      </w:r>
      <w:r w:rsidR="00D84575">
        <w:rPr>
          <w:rFonts w:ascii="Times New Roman" w:hAnsi="Times New Roman"/>
          <w:sz w:val="24"/>
          <w:szCs w:val="24"/>
          <w:lang w:val="en-GB"/>
        </w:rPr>
        <w:t xml:space="preserve"> (e.g., </w:t>
      </w:r>
      <w:r w:rsidR="00376C32">
        <w:rPr>
          <w:rFonts w:ascii="Times New Roman" w:hAnsi="Times New Roman"/>
          <w:sz w:val="24"/>
          <w:szCs w:val="24"/>
          <w:lang w:val="en-GB"/>
        </w:rPr>
        <w:t xml:space="preserve">when </w:t>
      </w:r>
      <w:r w:rsidR="004E72D2">
        <w:rPr>
          <w:rFonts w:ascii="Times New Roman" w:hAnsi="Times New Roman"/>
          <w:sz w:val="24"/>
          <w:szCs w:val="24"/>
          <w:lang w:val="en-GB"/>
        </w:rPr>
        <w:t xml:space="preserve">leaders </w:t>
      </w:r>
      <w:r w:rsidR="00002B76">
        <w:rPr>
          <w:rFonts w:ascii="Times New Roman" w:hAnsi="Times New Roman"/>
          <w:sz w:val="24"/>
          <w:szCs w:val="24"/>
          <w:lang w:val="en-GB"/>
        </w:rPr>
        <w:t>experienc</w:t>
      </w:r>
      <w:r w:rsidR="00376C32">
        <w:rPr>
          <w:rFonts w:ascii="Times New Roman" w:hAnsi="Times New Roman"/>
          <w:sz w:val="24"/>
          <w:szCs w:val="24"/>
          <w:lang w:val="en-GB"/>
        </w:rPr>
        <w:t>e</w:t>
      </w:r>
      <w:r w:rsidR="00002B76">
        <w:rPr>
          <w:rFonts w:ascii="Times New Roman" w:hAnsi="Times New Roman"/>
          <w:sz w:val="24"/>
          <w:szCs w:val="24"/>
          <w:lang w:val="en-GB"/>
        </w:rPr>
        <w:t xml:space="preserve"> the healing power of art by </w:t>
      </w:r>
      <w:r w:rsidR="004E72D2">
        <w:rPr>
          <w:rFonts w:ascii="Times New Roman" w:hAnsi="Times New Roman"/>
          <w:sz w:val="24"/>
          <w:szCs w:val="24"/>
          <w:lang w:val="en-GB"/>
        </w:rPr>
        <w:t xml:space="preserve">creating </w:t>
      </w:r>
      <w:r w:rsidR="00B15C95">
        <w:rPr>
          <w:rFonts w:ascii="Times New Roman" w:hAnsi="Times New Roman"/>
          <w:sz w:val="24"/>
          <w:szCs w:val="24"/>
          <w:lang w:val="en-GB"/>
        </w:rPr>
        <w:t>artefacts</w:t>
      </w:r>
      <w:r w:rsidR="004E72D2">
        <w:rPr>
          <w:rFonts w:ascii="Times New Roman" w:hAnsi="Times New Roman"/>
          <w:sz w:val="24"/>
          <w:szCs w:val="24"/>
          <w:lang w:val="en-GB"/>
        </w:rPr>
        <w:t xml:space="preserve"> – masks, collages, sculpture, paintings, etc</w:t>
      </w:r>
      <w:r w:rsidR="00376C32">
        <w:rPr>
          <w:rFonts w:ascii="Times New Roman" w:hAnsi="Times New Roman"/>
          <w:sz w:val="24"/>
          <w:szCs w:val="24"/>
          <w:lang w:val="en-GB"/>
        </w:rPr>
        <w:t>.</w:t>
      </w:r>
      <w:r w:rsidR="004E72D2">
        <w:rPr>
          <w:rFonts w:ascii="Times New Roman" w:hAnsi="Times New Roman"/>
          <w:sz w:val="24"/>
          <w:szCs w:val="24"/>
          <w:lang w:val="en-GB"/>
        </w:rPr>
        <w:t xml:space="preserve"> </w:t>
      </w:r>
      <w:r w:rsidR="00376C32">
        <w:rPr>
          <w:rFonts w:ascii="Times New Roman" w:hAnsi="Times New Roman"/>
          <w:sz w:val="24"/>
          <w:szCs w:val="24"/>
          <w:lang w:val="en-GB"/>
        </w:rPr>
        <w:t>–</w:t>
      </w:r>
      <w:r w:rsidR="004E72D2">
        <w:rPr>
          <w:rFonts w:ascii="Times New Roman" w:hAnsi="Times New Roman"/>
          <w:sz w:val="24"/>
          <w:szCs w:val="24"/>
          <w:lang w:val="en-GB"/>
        </w:rPr>
        <w:t xml:space="preserve"> </w:t>
      </w:r>
      <w:r w:rsidR="00002B76">
        <w:rPr>
          <w:rFonts w:ascii="Times New Roman" w:hAnsi="Times New Roman"/>
          <w:sz w:val="24"/>
          <w:szCs w:val="24"/>
          <w:lang w:val="en-GB"/>
        </w:rPr>
        <w:t>through processes that foster ‘presence and connection,’ instead of the fragmentation and alienation so often characteristic of corporate lives</w:t>
      </w:r>
      <w:r w:rsidR="00376C32">
        <w:rPr>
          <w:rFonts w:ascii="Times New Roman" w:hAnsi="Times New Roman"/>
          <w:sz w:val="24"/>
          <w:szCs w:val="24"/>
          <w:lang w:val="en-GB"/>
        </w:rPr>
        <w:t>)</w:t>
      </w:r>
      <w:r w:rsidR="00F263B8">
        <w:rPr>
          <w:rFonts w:ascii="Times New Roman" w:hAnsi="Times New Roman"/>
          <w:sz w:val="24"/>
          <w:szCs w:val="24"/>
          <w:lang w:val="en-GB"/>
        </w:rPr>
        <w:t xml:space="preserve">. </w:t>
      </w:r>
    </w:p>
    <w:p w:rsidR="001F5532" w:rsidRDefault="001312FE" w:rsidP="001F5532">
      <w:pPr>
        <w:tabs>
          <w:tab w:val="left" w:pos="567"/>
        </w:tabs>
        <w:spacing w:line="48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Those four processes underlying ABM involve different combinations of emphasis on art process versus art products, and on the universal versus the particular nature of art. A typology thus emerges, where two types of ABM can be seen as focusing on the art process (with “skills transfer” focusing on the universal, and “making” on the particular); a</w:t>
      </w:r>
      <w:r w:rsidR="00937102">
        <w:rPr>
          <w:rFonts w:ascii="Times New Roman" w:eastAsia="Times New Roman" w:hAnsi="Times New Roman" w:cs="Times New Roman"/>
          <w:sz w:val="24"/>
          <w:szCs w:val="24"/>
          <w:lang w:eastAsia="ja-JP"/>
        </w:rPr>
        <w:t>n</w:t>
      </w:r>
      <w:r>
        <w:rPr>
          <w:rFonts w:ascii="Times New Roman" w:eastAsia="Times New Roman" w:hAnsi="Times New Roman" w:cs="Times New Roman"/>
          <w:sz w:val="24"/>
          <w:szCs w:val="24"/>
          <w:lang w:eastAsia="ja-JP"/>
        </w:rPr>
        <w:t xml:space="preserve">d the other two types of ABM focusing on art products (“illustration of essence” focusing on the universal, and “projective techniques” on the particular). </w:t>
      </w:r>
      <w:r w:rsidR="00545ECB">
        <w:rPr>
          <w:rFonts w:ascii="Times New Roman" w:eastAsia="Times New Roman" w:hAnsi="Times New Roman" w:cs="Times New Roman"/>
          <w:sz w:val="24"/>
          <w:szCs w:val="24"/>
          <w:lang w:eastAsia="ja-JP"/>
        </w:rPr>
        <w:t>Particular</w:t>
      </w:r>
      <w:r>
        <w:rPr>
          <w:rFonts w:ascii="Times New Roman" w:eastAsia="Times New Roman" w:hAnsi="Times New Roman" w:cs="Times New Roman"/>
          <w:sz w:val="24"/>
          <w:szCs w:val="24"/>
          <w:lang w:eastAsia="ja-JP"/>
        </w:rPr>
        <w:t xml:space="preserve"> examples of ABM </w:t>
      </w:r>
      <w:r w:rsidR="00545ECB">
        <w:rPr>
          <w:rFonts w:ascii="Times New Roman" w:eastAsia="Times New Roman" w:hAnsi="Times New Roman" w:cs="Times New Roman"/>
          <w:sz w:val="24"/>
          <w:szCs w:val="24"/>
          <w:lang w:eastAsia="ja-JP"/>
        </w:rPr>
        <w:t xml:space="preserve">may </w:t>
      </w:r>
      <w:r>
        <w:rPr>
          <w:rFonts w:ascii="Times New Roman" w:eastAsia="Times New Roman" w:hAnsi="Times New Roman" w:cs="Times New Roman"/>
          <w:sz w:val="24"/>
          <w:szCs w:val="24"/>
          <w:lang w:eastAsia="ja-JP"/>
        </w:rPr>
        <w:t xml:space="preserve">combine more than one process: </w:t>
      </w:r>
      <w:r w:rsidR="00545ECB">
        <w:rPr>
          <w:rFonts w:ascii="Times New Roman" w:eastAsia="Times New Roman" w:hAnsi="Times New Roman" w:cs="Times New Roman"/>
          <w:sz w:val="24"/>
          <w:szCs w:val="24"/>
          <w:lang w:eastAsia="ja-JP"/>
        </w:rPr>
        <w:t>for example, the mask-making leadership development exercise at the Banff Centre combin</w:t>
      </w:r>
      <w:r w:rsidR="00A7198A">
        <w:rPr>
          <w:rFonts w:ascii="Times New Roman" w:eastAsia="Times New Roman" w:hAnsi="Times New Roman" w:cs="Times New Roman"/>
          <w:sz w:val="24"/>
          <w:szCs w:val="24"/>
          <w:lang w:eastAsia="ja-JP"/>
        </w:rPr>
        <w:t>es</w:t>
      </w:r>
      <w:r w:rsidR="00545ECB">
        <w:rPr>
          <w:rFonts w:ascii="Times New Roman" w:eastAsia="Times New Roman" w:hAnsi="Times New Roman" w:cs="Times New Roman"/>
          <w:sz w:val="24"/>
          <w:szCs w:val="24"/>
          <w:lang w:eastAsia="ja-JP"/>
        </w:rPr>
        <w:t xml:space="preserve"> “making” and “</w:t>
      </w:r>
      <w:r w:rsidR="006A0FF6">
        <w:rPr>
          <w:rFonts w:ascii="Times New Roman" w:eastAsia="Times New Roman" w:hAnsi="Times New Roman" w:cs="Times New Roman"/>
          <w:sz w:val="24"/>
          <w:szCs w:val="24"/>
          <w:lang w:eastAsia="ja-JP"/>
        </w:rPr>
        <w:t>projective technique” processes</w:t>
      </w:r>
      <w:r>
        <w:rPr>
          <w:rFonts w:ascii="Times New Roman" w:eastAsia="Times New Roman" w:hAnsi="Times New Roman" w:cs="Times New Roman"/>
          <w:sz w:val="24"/>
          <w:szCs w:val="24"/>
          <w:lang w:eastAsia="ja-JP"/>
        </w:rPr>
        <w:t xml:space="preserve">, and </w:t>
      </w:r>
      <w:r w:rsidR="001F5532">
        <w:rPr>
          <w:rFonts w:ascii="Times New Roman" w:eastAsia="Times New Roman" w:hAnsi="Times New Roman" w:cs="Times New Roman"/>
          <w:sz w:val="24"/>
          <w:szCs w:val="24"/>
          <w:lang w:eastAsia="ja-JP"/>
        </w:rPr>
        <w:t xml:space="preserve">the “Concert of Ideas” by Creative Leaps combines </w:t>
      </w:r>
      <w:r w:rsidR="001F5532" w:rsidRPr="001F5532">
        <w:rPr>
          <w:rFonts w:ascii="Times New Roman" w:eastAsia="Times New Roman" w:hAnsi="Times New Roman" w:cs="Times New Roman"/>
          <w:sz w:val="24"/>
          <w:szCs w:val="24"/>
          <w:lang w:eastAsia="ja-JP"/>
        </w:rPr>
        <w:t>skills transfer,</w:t>
      </w:r>
      <w:r w:rsidR="001F5532">
        <w:rPr>
          <w:rFonts w:ascii="Times New Roman" w:eastAsia="Times New Roman" w:hAnsi="Times New Roman" w:cs="Times New Roman"/>
          <w:sz w:val="24"/>
          <w:szCs w:val="24"/>
          <w:lang w:eastAsia="ja-JP"/>
        </w:rPr>
        <w:t xml:space="preserve"> </w:t>
      </w:r>
      <w:r w:rsidR="001F5532" w:rsidRPr="001F5532">
        <w:rPr>
          <w:rFonts w:ascii="Times New Roman" w:eastAsia="Times New Roman" w:hAnsi="Times New Roman" w:cs="Times New Roman"/>
          <w:sz w:val="24"/>
          <w:szCs w:val="24"/>
          <w:lang w:eastAsia="ja-JP"/>
        </w:rPr>
        <w:t>illustration of essence, and projective technique.</w:t>
      </w:r>
    </w:p>
    <w:p w:rsidR="00033257" w:rsidRDefault="008254DE" w:rsidP="001F5532">
      <w:pPr>
        <w:tabs>
          <w:tab w:val="left" w:pos="567"/>
        </w:tabs>
        <w:spacing w:line="48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In their comprehensive exploration of </w:t>
      </w:r>
      <w:r w:rsidR="008670A7">
        <w:rPr>
          <w:rFonts w:ascii="Times New Roman" w:eastAsia="Times New Roman" w:hAnsi="Times New Roman" w:cs="Times New Roman"/>
          <w:sz w:val="24"/>
          <w:szCs w:val="24"/>
          <w:lang w:eastAsia="ja-JP"/>
        </w:rPr>
        <w:t xml:space="preserve">the multiple ways of using ABM, and how they fit in the </w:t>
      </w:r>
      <w:r>
        <w:rPr>
          <w:rFonts w:ascii="Times New Roman" w:eastAsia="Times New Roman" w:hAnsi="Times New Roman" w:cs="Times New Roman"/>
          <w:sz w:val="24"/>
          <w:szCs w:val="24"/>
          <w:lang w:eastAsia="ja-JP"/>
        </w:rPr>
        <w:t xml:space="preserve">different combinations of these four processes, </w:t>
      </w:r>
      <w:r w:rsidR="008B514A">
        <w:rPr>
          <w:rFonts w:ascii="Times New Roman" w:eastAsia="Times New Roman" w:hAnsi="Times New Roman" w:cs="Times New Roman"/>
          <w:sz w:val="24"/>
          <w:szCs w:val="24"/>
          <w:lang w:eastAsia="ja-JP"/>
        </w:rPr>
        <w:t xml:space="preserve">Taylor and </w:t>
      </w:r>
      <w:proofErr w:type="spellStart"/>
      <w:r w:rsidR="008B514A">
        <w:rPr>
          <w:rFonts w:ascii="Times New Roman" w:eastAsia="Times New Roman" w:hAnsi="Times New Roman" w:cs="Times New Roman"/>
          <w:sz w:val="24"/>
          <w:szCs w:val="24"/>
          <w:lang w:eastAsia="ja-JP"/>
        </w:rPr>
        <w:t>Ladkin</w:t>
      </w:r>
      <w:proofErr w:type="spellEnd"/>
      <w:r w:rsidR="008B514A">
        <w:rPr>
          <w:rFonts w:ascii="Times New Roman" w:eastAsia="Times New Roman" w:hAnsi="Times New Roman" w:cs="Times New Roman"/>
          <w:sz w:val="24"/>
          <w:szCs w:val="24"/>
          <w:lang w:eastAsia="ja-JP"/>
        </w:rPr>
        <w:t xml:space="preserve"> (2009) remind us of the distinctive epistemology inherent in </w:t>
      </w:r>
      <w:r>
        <w:rPr>
          <w:rFonts w:ascii="Times New Roman" w:eastAsia="Times New Roman" w:hAnsi="Times New Roman" w:cs="Times New Roman"/>
          <w:sz w:val="24"/>
          <w:szCs w:val="24"/>
          <w:lang w:eastAsia="ja-JP"/>
        </w:rPr>
        <w:t>arts-based interventions</w:t>
      </w:r>
      <w:r w:rsidR="008B514A">
        <w:rPr>
          <w:rFonts w:ascii="Times New Roman" w:eastAsia="Times New Roman" w:hAnsi="Times New Roman" w:cs="Times New Roman"/>
          <w:sz w:val="24"/>
          <w:szCs w:val="24"/>
          <w:lang w:eastAsia="ja-JP"/>
        </w:rPr>
        <w:t xml:space="preserve">. </w:t>
      </w:r>
      <w:r w:rsidR="00A271A2">
        <w:rPr>
          <w:rFonts w:ascii="Times New Roman" w:eastAsia="Times New Roman" w:hAnsi="Times New Roman" w:cs="Times New Roman"/>
          <w:sz w:val="24"/>
          <w:szCs w:val="24"/>
          <w:lang w:eastAsia="ja-JP"/>
        </w:rPr>
        <w:t xml:space="preserve">Traditional approaches to leadership development are typically based on a </w:t>
      </w:r>
      <w:r w:rsidR="00A271A2" w:rsidRPr="00A271A2">
        <w:rPr>
          <w:rFonts w:ascii="Times New Roman" w:eastAsia="Times New Roman" w:hAnsi="Times New Roman" w:cs="Times New Roman"/>
          <w:sz w:val="24"/>
          <w:szCs w:val="24"/>
          <w:lang w:eastAsia="ja-JP"/>
        </w:rPr>
        <w:t>purely cognitive, rational and ‘propositional’ way of knowing ‘about’ something (Heron &amp; Reason, 2001)</w:t>
      </w:r>
      <w:r w:rsidR="00A271A2">
        <w:rPr>
          <w:rFonts w:ascii="Times New Roman" w:eastAsia="Times New Roman" w:hAnsi="Times New Roman" w:cs="Times New Roman"/>
          <w:sz w:val="24"/>
          <w:szCs w:val="24"/>
          <w:lang w:eastAsia="ja-JP"/>
        </w:rPr>
        <w:t>. In contrast, ABM approaches to developing leaders</w:t>
      </w:r>
      <w:r w:rsidR="00A271A2" w:rsidRPr="00A271A2">
        <w:rPr>
          <w:rFonts w:ascii="Times New Roman" w:eastAsia="Times New Roman" w:hAnsi="Times New Roman" w:cs="Times New Roman"/>
          <w:sz w:val="24"/>
          <w:szCs w:val="24"/>
          <w:lang w:eastAsia="ja-JP"/>
        </w:rPr>
        <w:t xml:space="preserve"> involve non-traditional, ‘presentational’ ways of knowing that “provide relatively direct </w:t>
      </w:r>
      <w:r w:rsidR="00A271A2" w:rsidRPr="00A271A2">
        <w:rPr>
          <w:rFonts w:ascii="Times New Roman" w:eastAsia="Times New Roman" w:hAnsi="Times New Roman" w:cs="Times New Roman"/>
          <w:sz w:val="24"/>
          <w:szCs w:val="24"/>
          <w:lang w:eastAsia="ja-JP"/>
        </w:rPr>
        <w:lastRenderedPageBreak/>
        <w:t xml:space="preserve">access to our felt experience and draw upon our emotional connection to our self, others, and our experience” (Taylor &amp; </w:t>
      </w:r>
      <w:proofErr w:type="spellStart"/>
      <w:r w:rsidR="00A271A2" w:rsidRPr="00A271A2">
        <w:rPr>
          <w:rFonts w:ascii="Times New Roman" w:eastAsia="Times New Roman" w:hAnsi="Times New Roman" w:cs="Times New Roman"/>
          <w:sz w:val="24"/>
          <w:szCs w:val="24"/>
          <w:lang w:eastAsia="ja-JP"/>
        </w:rPr>
        <w:t>Ladkin</w:t>
      </w:r>
      <w:proofErr w:type="spellEnd"/>
      <w:r w:rsidR="00A271A2" w:rsidRPr="00A271A2">
        <w:rPr>
          <w:rFonts w:ascii="Times New Roman" w:eastAsia="Times New Roman" w:hAnsi="Times New Roman" w:cs="Times New Roman"/>
          <w:sz w:val="24"/>
          <w:szCs w:val="24"/>
          <w:lang w:eastAsia="ja-JP"/>
        </w:rPr>
        <w:t>, 2009</w:t>
      </w:r>
      <w:r w:rsidR="00D63F24">
        <w:rPr>
          <w:rFonts w:ascii="Times New Roman" w:eastAsia="Times New Roman" w:hAnsi="Times New Roman" w:cs="Times New Roman"/>
          <w:sz w:val="24"/>
          <w:szCs w:val="24"/>
          <w:lang w:eastAsia="ja-JP"/>
        </w:rPr>
        <w:t>, p.</w:t>
      </w:r>
      <w:r w:rsidR="00A271A2" w:rsidRPr="00A271A2">
        <w:rPr>
          <w:rFonts w:ascii="Times New Roman" w:eastAsia="Times New Roman" w:hAnsi="Times New Roman" w:cs="Times New Roman"/>
          <w:sz w:val="24"/>
          <w:szCs w:val="24"/>
          <w:lang w:eastAsia="ja-JP"/>
        </w:rPr>
        <w:t xml:space="preserve"> 56).</w:t>
      </w:r>
      <w:r w:rsidR="00D63F24">
        <w:rPr>
          <w:rFonts w:ascii="Times New Roman" w:eastAsia="Times New Roman" w:hAnsi="Times New Roman" w:cs="Times New Roman"/>
          <w:sz w:val="24"/>
          <w:szCs w:val="24"/>
          <w:lang w:eastAsia="ja-JP"/>
        </w:rPr>
        <w:t xml:space="preserve"> ABM liberate aesthetic, intellectual and emotional engagement and promote a mode of learning that emphasizes </w:t>
      </w:r>
      <w:r w:rsidR="00D63F24" w:rsidRPr="00B87382">
        <w:rPr>
          <w:rFonts w:ascii="Times New Roman" w:eastAsia="Times New Roman" w:hAnsi="Times New Roman" w:cs="Times New Roman"/>
          <w:i/>
          <w:sz w:val="24"/>
          <w:szCs w:val="24"/>
          <w:lang w:eastAsia="ja-JP"/>
        </w:rPr>
        <w:t>practising</w:t>
      </w:r>
      <w:r w:rsidR="00D63F24">
        <w:rPr>
          <w:rFonts w:ascii="Times New Roman" w:eastAsia="Times New Roman" w:hAnsi="Times New Roman" w:cs="Times New Roman"/>
          <w:sz w:val="24"/>
          <w:szCs w:val="24"/>
          <w:lang w:eastAsia="ja-JP"/>
        </w:rPr>
        <w:t xml:space="preserve"> (</w:t>
      </w:r>
      <w:proofErr w:type="spellStart"/>
      <w:r w:rsidR="00D63F24">
        <w:rPr>
          <w:rFonts w:ascii="Times New Roman" w:eastAsia="Times New Roman" w:hAnsi="Times New Roman" w:cs="Times New Roman"/>
          <w:sz w:val="24"/>
          <w:szCs w:val="24"/>
          <w:lang w:eastAsia="ja-JP"/>
        </w:rPr>
        <w:t>Romanow</w:t>
      </w:r>
      <w:r w:rsidR="00961C00">
        <w:rPr>
          <w:rFonts w:ascii="Times New Roman" w:eastAsia="Times New Roman" w:hAnsi="Times New Roman" w:cs="Times New Roman"/>
          <w:sz w:val="24"/>
          <w:szCs w:val="24"/>
          <w:lang w:eastAsia="ja-JP"/>
        </w:rPr>
        <w:t>s</w:t>
      </w:r>
      <w:r w:rsidR="00D63F24">
        <w:rPr>
          <w:rFonts w:ascii="Times New Roman" w:eastAsia="Times New Roman" w:hAnsi="Times New Roman" w:cs="Times New Roman"/>
          <w:sz w:val="24"/>
          <w:szCs w:val="24"/>
          <w:lang w:eastAsia="ja-JP"/>
        </w:rPr>
        <w:t>ka</w:t>
      </w:r>
      <w:proofErr w:type="spellEnd"/>
      <w:r w:rsidR="00D63F24">
        <w:rPr>
          <w:rFonts w:ascii="Times New Roman" w:eastAsia="Times New Roman" w:hAnsi="Times New Roman" w:cs="Times New Roman"/>
          <w:sz w:val="24"/>
          <w:szCs w:val="24"/>
          <w:lang w:eastAsia="ja-JP"/>
        </w:rPr>
        <w:t xml:space="preserve"> et al., 2013; Antonacopoulou</w:t>
      </w:r>
      <w:r w:rsidR="00C14B19">
        <w:rPr>
          <w:rFonts w:ascii="Times New Roman" w:eastAsia="Times New Roman" w:hAnsi="Times New Roman" w:cs="Times New Roman"/>
          <w:sz w:val="24"/>
          <w:szCs w:val="24"/>
          <w:lang w:eastAsia="ja-JP"/>
        </w:rPr>
        <w:t xml:space="preserve"> </w:t>
      </w:r>
      <w:r w:rsidR="00453B45">
        <w:rPr>
          <w:rFonts w:ascii="Times New Roman" w:eastAsia="Times New Roman" w:hAnsi="Times New Roman" w:cs="Times New Roman"/>
          <w:sz w:val="24"/>
          <w:szCs w:val="24"/>
          <w:lang w:eastAsia="ja-JP"/>
        </w:rPr>
        <w:t>2010</w:t>
      </w:r>
      <w:r w:rsidR="00D63F24">
        <w:rPr>
          <w:rFonts w:ascii="Times New Roman" w:eastAsia="Times New Roman" w:hAnsi="Times New Roman" w:cs="Times New Roman"/>
          <w:sz w:val="24"/>
          <w:szCs w:val="24"/>
          <w:lang w:eastAsia="ja-JP"/>
        </w:rPr>
        <w:t>).</w:t>
      </w:r>
    </w:p>
    <w:p w:rsidR="00D63F24" w:rsidRDefault="00D63F24" w:rsidP="00B87382">
      <w:pPr>
        <w:tabs>
          <w:tab w:val="left" w:pos="567"/>
        </w:tabs>
        <w:spacing w:line="48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The emphasis on practising is a critical condition for the kind of learning that cultivates virtues and not only the development of skills and knowledge. It creates the foundation for </w:t>
      </w:r>
      <w:r w:rsidR="00453B45">
        <w:rPr>
          <w:rFonts w:ascii="Times New Roman" w:eastAsia="Times New Roman" w:hAnsi="Times New Roman" w:cs="Times New Roman"/>
          <w:sz w:val="24"/>
          <w:szCs w:val="24"/>
          <w:lang w:eastAsia="ja-JP"/>
        </w:rPr>
        <w:t>feeling safe being</w:t>
      </w:r>
      <w:r>
        <w:rPr>
          <w:rFonts w:ascii="Times New Roman" w:eastAsia="Times New Roman" w:hAnsi="Times New Roman" w:cs="Times New Roman"/>
          <w:sz w:val="24"/>
          <w:szCs w:val="24"/>
          <w:lang w:eastAsia="ja-JP"/>
        </w:rPr>
        <w:t xml:space="preserve"> vulnerab</w:t>
      </w:r>
      <w:r w:rsidR="00453B45">
        <w:rPr>
          <w:rFonts w:ascii="Times New Roman" w:eastAsia="Times New Roman" w:hAnsi="Times New Roman" w:cs="Times New Roman"/>
          <w:sz w:val="24"/>
          <w:szCs w:val="24"/>
          <w:lang w:eastAsia="ja-JP"/>
        </w:rPr>
        <w:t xml:space="preserve">le that underpins the experience of learning (Antonacopoulou, 2014) and </w:t>
      </w:r>
      <w:r>
        <w:rPr>
          <w:rFonts w:ascii="Times New Roman" w:eastAsia="Times New Roman" w:hAnsi="Times New Roman" w:cs="Times New Roman"/>
          <w:sz w:val="24"/>
          <w:szCs w:val="24"/>
          <w:lang w:eastAsia="ja-JP"/>
        </w:rPr>
        <w:t xml:space="preserve">propels the </w:t>
      </w:r>
      <w:r w:rsidRPr="007218DC">
        <w:rPr>
          <w:rFonts w:ascii="Times New Roman" w:hAnsi="Times New Roman" w:cs="Times New Roman"/>
          <w:i/>
          <w:noProof/>
          <w:sz w:val="24"/>
          <w:szCs w:val="24"/>
        </w:rPr>
        <w:t>Courage</w:t>
      </w:r>
      <w:r w:rsidRPr="007218DC">
        <w:rPr>
          <w:rFonts w:ascii="Times New Roman" w:hAnsi="Times New Roman" w:cs="Times New Roman"/>
          <w:noProof/>
          <w:sz w:val="24"/>
          <w:szCs w:val="24"/>
        </w:rPr>
        <w:t xml:space="preserve"> to relinquish control, even when seeking it; the </w:t>
      </w:r>
      <w:r w:rsidRPr="007218DC">
        <w:rPr>
          <w:rFonts w:ascii="Times New Roman" w:hAnsi="Times New Roman" w:cs="Times New Roman"/>
          <w:i/>
          <w:noProof/>
          <w:sz w:val="24"/>
          <w:szCs w:val="24"/>
        </w:rPr>
        <w:t>Commitment</w:t>
      </w:r>
      <w:r w:rsidRPr="007218DC">
        <w:rPr>
          <w:rFonts w:ascii="Times New Roman" w:hAnsi="Times New Roman" w:cs="Times New Roman"/>
          <w:noProof/>
          <w:sz w:val="24"/>
          <w:szCs w:val="24"/>
        </w:rPr>
        <w:t xml:space="preserve"> to learn, even when we barely know how; the </w:t>
      </w:r>
      <w:r w:rsidRPr="007218DC">
        <w:rPr>
          <w:rFonts w:ascii="Times New Roman" w:hAnsi="Times New Roman" w:cs="Times New Roman"/>
          <w:i/>
          <w:noProof/>
          <w:sz w:val="24"/>
          <w:szCs w:val="24"/>
        </w:rPr>
        <w:t>Confidence</w:t>
      </w:r>
      <w:r w:rsidRPr="007218DC">
        <w:rPr>
          <w:rFonts w:ascii="Times New Roman" w:hAnsi="Times New Roman" w:cs="Times New Roman"/>
          <w:noProof/>
          <w:sz w:val="24"/>
          <w:szCs w:val="24"/>
        </w:rPr>
        <w:t xml:space="preserve"> to let go of laurels, even when everyone else seems to be seeking them; and the </w:t>
      </w:r>
      <w:r w:rsidRPr="007218DC">
        <w:rPr>
          <w:rFonts w:ascii="Times New Roman" w:hAnsi="Times New Roman" w:cs="Times New Roman"/>
          <w:i/>
          <w:noProof/>
          <w:sz w:val="24"/>
          <w:szCs w:val="24"/>
        </w:rPr>
        <w:t>Curiosity</w:t>
      </w:r>
      <w:r w:rsidRPr="007218DC">
        <w:rPr>
          <w:rFonts w:ascii="Times New Roman" w:hAnsi="Times New Roman" w:cs="Times New Roman"/>
          <w:noProof/>
          <w:sz w:val="24"/>
          <w:szCs w:val="24"/>
        </w:rPr>
        <w:t xml:space="preserve"> to keep searching, even if it means becoming a perpetual and vulnerable beginner.</w:t>
      </w:r>
    </w:p>
    <w:p w:rsidR="006C4970" w:rsidRDefault="00D63F24" w:rsidP="006C4970">
      <w:pPr>
        <w:tabs>
          <w:tab w:val="left" w:pos="567"/>
        </w:tabs>
        <w:spacing w:line="48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Practising to become a leader is about cultivat</w:t>
      </w:r>
      <w:r w:rsidR="002F0C81">
        <w:rPr>
          <w:rFonts w:ascii="Times New Roman" w:eastAsia="Times New Roman" w:hAnsi="Times New Roman" w:cs="Times New Roman"/>
          <w:sz w:val="24"/>
          <w:szCs w:val="24"/>
          <w:lang w:eastAsia="ja-JP"/>
        </w:rPr>
        <w:t>ing</w:t>
      </w:r>
      <w:r>
        <w:rPr>
          <w:rFonts w:ascii="Times New Roman" w:eastAsia="Times New Roman" w:hAnsi="Times New Roman" w:cs="Times New Roman"/>
          <w:sz w:val="24"/>
          <w:szCs w:val="24"/>
          <w:lang w:eastAsia="ja-JP"/>
        </w:rPr>
        <w:t xml:space="preserve"> virtues </w:t>
      </w:r>
      <w:r w:rsidR="002F0C81">
        <w:rPr>
          <w:rFonts w:ascii="Times New Roman" w:eastAsia="Times New Roman" w:hAnsi="Times New Roman" w:cs="Times New Roman"/>
          <w:sz w:val="24"/>
          <w:szCs w:val="24"/>
          <w:lang w:eastAsia="ja-JP"/>
        </w:rPr>
        <w:t xml:space="preserve">such as </w:t>
      </w:r>
      <w:r>
        <w:rPr>
          <w:rFonts w:ascii="Times New Roman" w:eastAsia="Times New Roman" w:hAnsi="Times New Roman" w:cs="Times New Roman"/>
          <w:sz w:val="24"/>
          <w:szCs w:val="24"/>
          <w:lang w:eastAsia="ja-JP"/>
        </w:rPr>
        <w:t>the 4Cs in the Leader-as-Learner approach p</w:t>
      </w:r>
      <w:bookmarkStart w:id="0" w:name="_GoBack"/>
      <w:r>
        <w:rPr>
          <w:rFonts w:ascii="Times New Roman" w:eastAsia="Times New Roman" w:hAnsi="Times New Roman" w:cs="Times New Roman"/>
          <w:sz w:val="24"/>
          <w:szCs w:val="24"/>
          <w:lang w:eastAsia="ja-JP"/>
        </w:rPr>
        <w:t>ropo</w:t>
      </w:r>
      <w:bookmarkEnd w:id="0"/>
      <w:r>
        <w:rPr>
          <w:rFonts w:ascii="Times New Roman" w:eastAsia="Times New Roman" w:hAnsi="Times New Roman" w:cs="Times New Roman"/>
          <w:sz w:val="24"/>
          <w:szCs w:val="24"/>
          <w:lang w:eastAsia="ja-JP"/>
        </w:rPr>
        <w:t>sed here</w:t>
      </w:r>
      <w:r w:rsidR="002F0C81">
        <w:rPr>
          <w:rFonts w:ascii="Times New Roman" w:eastAsia="Times New Roman" w:hAnsi="Times New Roman" w:cs="Times New Roman"/>
          <w:sz w:val="24"/>
          <w:szCs w:val="24"/>
          <w:lang w:eastAsia="ja-JP"/>
        </w:rPr>
        <w:t>, a point that</w:t>
      </w:r>
      <w:r>
        <w:rPr>
          <w:rFonts w:ascii="Times New Roman" w:eastAsia="Times New Roman" w:hAnsi="Times New Roman" w:cs="Times New Roman"/>
          <w:sz w:val="24"/>
          <w:szCs w:val="24"/>
          <w:lang w:eastAsia="ja-JP"/>
        </w:rPr>
        <w:t xml:space="preserve"> already finds support in recent studies that demonstrate empirically the impact of ABM. </w:t>
      </w:r>
      <w:proofErr w:type="spellStart"/>
      <w:r w:rsidR="006C4970">
        <w:rPr>
          <w:rFonts w:ascii="Times New Roman" w:eastAsia="Times New Roman" w:hAnsi="Times New Roman" w:cs="Times New Roman"/>
          <w:sz w:val="24"/>
          <w:szCs w:val="24"/>
          <w:lang w:eastAsia="ja-JP"/>
        </w:rPr>
        <w:t>Garavan</w:t>
      </w:r>
      <w:proofErr w:type="spellEnd"/>
      <w:r w:rsidR="006C4970">
        <w:rPr>
          <w:rFonts w:ascii="Times New Roman" w:eastAsia="Times New Roman" w:hAnsi="Times New Roman" w:cs="Times New Roman"/>
          <w:sz w:val="24"/>
          <w:szCs w:val="24"/>
          <w:lang w:eastAsia="ja-JP"/>
        </w:rPr>
        <w:t xml:space="preserve"> et al. (2015) conducted a field experiment with leaders in a large multinational corporation to evaluate the impact of an arts-based intervention. Their pre-post comparisons of 164 leaders revealed that those in the arts-based intervention showed significant improvement in three areas of leader mindset: emotional intelligence, leader identity</w:t>
      </w:r>
      <w:r w:rsidR="002F0C81">
        <w:rPr>
          <w:rFonts w:ascii="Times New Roman" w:eastAsia="Times New Roman" w:hAnsi="Times New Roman" w:cs="Times New Roman"/>
          <w:sz w:val="24"/>
          <w:szCs w:val="24"/>
          <w:lang w:eastAsia="ja-JP"/>
        </w:rPr>
        <w:t>, openness to experience</w:t>
      </w:r>
      <w:r w:rsidR="006C4970">
        <w:rPr>
          <w:rFonts w:ascii="Times New Roman" w:eastAsia="Times New Roman" w:hAnsi="Times New Roman" w:cs="Times New Roman"/>
          <w:sz w:val="24"/>
          <w:szCs w:val="24"/>
          <w:lang w:eastAsia="ja-JP"/>
        </w:rPr>
        <w:t xml:space="preserve"> and feedback orientation.</w:t>
      </w:r>
      <w:r w:rsidR="006C4970" w:rsidDel="002900E2">
        <w:rPr>
          <w:rFonts w:ascii="Times New Roman" w:eastAsia="Times New Roman" w:hAnsi="Times New Roman" w:cs="Times New Roman"/>
          <w:sz w:val="24"/>
          <w:szCs w:val="24"/>
          <w:lang w:eastAsia="ja-JP"/>
        </w:rPr>
        <w:t xml:space="preserve"> </w:t>
      </w:r>
      <w:r w:rsidR="002F0C81">
        <w:rPr>
          <w:rFonts w:ascii="Times New Roman" w:eastAsia="Times New Roman" w:hAnsi="Times New Roman" w:cs="Times New Roman"/>
          <w:sz w:val="24"/>
          <w:szCs w:val="24"/>
          <w:lang w:eastAsia="ja-JP"/>
        </w:rPr>
        <w:t>We recognize these aspects of leader mindset as integral to cultivating virtues like, courage, commitment, confidence and curiosity, because</w:t>
      </w:r>
      <w:r w:rsidR="00C14B19">
        <w:rPr>
          <w:rFonts w:ascii="Times New Roman" w:eastAsia="Times New Roman" w:hAnsi="Times New Roman" w:cs="Times New Roman"/>
          <w:sz w:val="24"/>
          <w:szCs w:val="24"/>
          <w:lang w:eastAsia="ja-JP"/>
        </w:rPr>
        <w:t xml:space="preserve"> they ‘preserve and disturb the canon’ as </w:t>
      </w:r>
      <w:proofErr w:type="spellStart"/>
      <w:r w:rsidR="00C14B19">
        <w:rPr>
          <w:rFonts w:ascii="Times New Roman" w:eastAsia="Times New Roman" w:hAnsi="Times New Roman" w:cs="Times New Roman"/>
          <w:sz w:val="24"/>
          <w:szCs w:val="24"/>
          <w:lang w:eastAsia="ja-JP"/>
        </w:rPr>
        <w:t>Ropo</w:t>
      </w:r>
      <w:proofErr w:type="spellEnd"/>
      <w:r w:rsidR="00C14B19">
        <w:rPr>
          <w:rFonts w:ascii="Times New Roman" w:eastAsia="Times New Roman" w:hAnsi="Times New Roman" w:cs="Times New Roman"/>
          <w:sz w:val="24"/>
          <w:szCs w:val="24"/>
          <w:lang w:eastAsia="ja-JP"/>
        </w:rPr>
        <w:t>, De Paoli and Bathurst (2017)</w:t>
      </w:r>
      <w:r w:rsidR="002F0C81">
        <w:rPr>
          <w:rFonts w:ascii="Times New Roman" w:eastAsia="Times New Roman" w:hAnsi="Times New Roman" w:cs="Times New Roman"/>
          <w:sz w:val="24"/>
          <w:szCs w:val="24"/>
          <w:lang w:eastAsia="ja-JP"/>
        </w:rPr>
        <w:t xml:space="preserve"> </w:t>
      </w:r>
      <w:r w:rsidR="00C14B19">
        <w:rPr>
          <w:rFonts w:ascii="Times New Roman" w:eastAsia="Times New Roman" w:hAnsi="Times New Roman" w:cs="Times New Roman"/>
          <w:sz w:val="24"/>
          <w:szCs w:val="24"/>
          <w:lang w:eastAsia="ja-JP"/>
        </w:rPr>
        <w:t>show in their analysis of aesthetic leadership in theatre and in curatorial practice</w:t>
      </w:r>
      <w:r w:rsidR="0082698D">
        <w:rPr>
          <w:rFonts w:ascii="Times New Roman" w:eastAsia="Times New Roman" w:hAnsi="Times New Roman" w:cs="Times New Roman"/>
          <w:sz w:val="24"/>
          <w:szCs w:val="24"/>
          <w:lang w:eastAsia="ja-JP"/>
        </w:rPr>
        <w:t>,</w:t>
      </w:r>
      <w:r w:rsidR="00C14B19">
        <w:rPr>
          <w:rFonts w:ascii="Times New Roman" w:eastAsia="Times New Roman" w:hAnsi="Times New Roman" w:cs="Times New Roman"/>
          <w:sz w:val="24"/>
          <w:szCs w:val="24"/>
          <w:lang w:eastAsia="ja-JP"/>
        </w:rPr>
        <w:t xml:space="preserve"> where the reflexive awareness enables a sensuous alertness and an empathetic attitude to foster the levels of trust so critical when navigating the unknown. </w:t>
      </w:r>
    </w:p>
    <w:p w:rsidR="00627281" w:rsidRPr="00EE7DA7" w:rsidRDefault="00C14B19" w:rsidP="00422DC4">
      <w:pPr>
        <w:tabs>
          <w:tab w:val="left" w:pos="567"/>
        </w:tabs>
        <w:spacing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ja-JP"/>
        </w:rPr>
        <w:lastRenderedPageBreak/>
        <w:t xml:space="preserve">Similarly, </w:t>
      </w:r>
      <w:proofErr w:type="spellStart"/>
      <w:r w:rsidR="002900E2">
        <w:rPr>
          <w:rFonts w:ascii="Times New Roman" w:eastAsia="Times New Roman" w:hAnsi="Times New Roman" w:cs="Times New Roman"/>
          <w:sz w:val="24"/>
          <w:szCs w:val="24"/>
          <w:lang w:eastAsia="ja-JP"/>
        </w:rPr>
        <w:t>Romanowska</w:t>
      </w:r>
      <w:proofErr w:type="spellEnd"/>
      <w:r>
        <w:rPr>
          <w:rFonts w:ascii="Times New Roman" w:eastAsia="Times New Roman" w:hAnsi="Times New Roman" w:cs="Times New Roman"/>
          <w:sz w:val="24"/>
          <w:szCs w:val="24"/>
          <w:lang w:eastAsia="ja-JP"/>
        </w:rPr>
        <w:t xml:space="preserve"> and colleagues</w:t>
      </w:r>
      <w:r w:rsidR="00F3254A">
        <w:rPr>
          <w:rFonts w:ascii="Times New Roman" w:eastAsia="Times New Roman" w:hAnsi="Times New Roman" w:cs="Times New Roman"/>
          <w:sz w:val="24"/>
          <w:szCs w:val="24"/>
          <w:lang w:eastAsia="ja-JP"/>
        </w:rPr>
        <w:t xml:space="preserve"> </w:t>
      </w:r>
      <w:r w:rsidR="00640C4E">
        <w:rPr>
          <w:rFonts w:ascii="Times New Roman" w:eastAsia="Times New Roman" w:hAnsi="Times New Roman" w:cs="Times New Roman"/>
          <w:sz w:val="24"/>
          <w:szCs w:val="24"/>
          <w:lang w:eastAsia="ja-JP"/>
        </w:rPr>
        <w:t>(2014)</w:t>
      </w:r>
      <w:r w:rsidR="002900E2">
        <w:rPr>
          <w:rFonts w:ascii="Times New Roman" w:eastAsia="Times New Roman" w:hAnsi="Times New Roman" w:cs="Times New Roman"/>
          <w:sz w:val="24"/>
          <w:szCs w:val="24"/>
          <w:lang w:eastAsia="ja-JP"/>
        </w:rPr>
        <w:t xml:space="preserve"> </w:t>
      </w:r>
      <w:r w:rsidR="00F3254A">
        <w:rPr>
          <w:rFonts w:ascii="Times New Roman" w:eastAsia="Times New Roman" w:hAnsi="Times New Roman" w:cs="Times New Roman"/>
          <w:sz w:val="24"/>
          <w:szCs w:val="24"/>
          <w:lang w:eastAsia="ja-JP"/>
        </w:rPr>
        <w:t xml:space="preserve">investigated </w:t>
      </w:r>
      <w:r w:rsidR="002900E2">
        <w:rPr>
          <w:rFonts w:ascii="Times New Roman" w:eastAsia="Times New Roman" w:hAnsi="Times New Roman" w:cs="Times New Roman"/>
          <w:sz w:val="24"/>
          <w:szCs w:val="24"/>
          <w:lang w:eastAsia="ja-JP"/>
        </w:rPr>
        <w:t>empirical</w:t>
      </w:r>
      <w:r w:rsidR="00F3254A">
        <w:rPr>
          <w:rFonts w:ascii="Times New Roman" w:eastAsia="Times New Roman" w:hAnsi="Times New Roman" w:cs="Times New Roman"/>
          <w:sz w:val="24"/>
          <w:szCs w:val="24"/>
          <w:lang w:eastAsia="ja-JP"/>
        </w:rPr>
        <w:t>ly</w:t>
      </w:r>
      <w:r w:rsidR="002900E2">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the</w:t>
      </w:r>
      <w:r w:rsidR="002900E2">
        <w:rPr>
          <w:rFonts w:ascii="Times New Roman" w:eastAsia="Times New Roman" w:hAnsi="Times New Roman" w:cs="Times New Roman"/>
          <w:sz w:val="24"/>
          <w:szCs w:val="24"/>
          <w:lang w:eastAsia="ja-JP"/>
        </w:rPr>
        <w:t xml:space="preserve"> effects of </w:t>
      </w:r>
      <w:r>
        <w:rPr>
          <w:rFonts w:ascii="Times New Roman" w:eastAsia="Times New Roman" w:hAnsi="Times New Roman" w:cs="Times New Roman"/>
          <w:sz w:val="24"/>
          <w:szCs w:val="24"/>
          <w:lang w:eastAsia="ja-JP"/>
        </w:rPr>
        <w:t>Arts-Based Interventions (ABI -</w:t>
      </w:r>
      <w:r w:rsidR="003567EF">
        <w:rPr>
          <w:rFonts w:ascii="Times New Roman" w:eastAsia="Times New Roman" w:hAnsi="Times New Roman" w:cs="Times New Roman"/>
          <w:sz w:val="24"/>
          <w:szCs w:val="24"/>
          <w:lang w:eastAsia="ja-JP"/>
        </w:rPr>
        <w:t xml:space="preserve"> combining multiple ABM such as</w:t>
      </w:r>
      <w:r>
        <w:rPr>
          <w:rFonts w:ascii="Times New Roman" w:eastAsia="Times New Roman" w:hAnsi="Times New Roman" w:cs="Times New Roman"/>
          <w:sz w:val="24"/>
          <w:szCs w:val="24"/>
          <w:lang w:eastAsia="ja-JP"/>
        </w:rPr>
        <w:t xml:space="preserve"> experimental theatre, literary text, music, discussion and writing) o</w:t>
      </w:r>
      <w:r w:rsidR="002900E2">
        <w:rPr>
          <w:rFonts w:ascii="Times New Roman" w:eastAsia="Times New Roman" w:hAnsi="Times New Roman" w:cs="Times New Roman"/>
          <w:sz w:val="24"/>
          <w:szCs w:val="24"/>
          <w:lang w:eastAsia="ja-JP"/>
        </w:rPr>
        <w:t>n leadership development</w:t>
      </w:r>
      <w:r w:rsidR="003567EF">
        <w:rPr>
          <w:rFonts w:ascii="Times New Roman" w:eastAsia="Times New Roman" w:hAnsi="Times New Roman" w:cs="Times New Roman"/>
          <w:sz w:val="24"/>
          <w:szCs w:val="24"/>
          <w:lang w:eastAsia="ja-JP"/>
        </w:rPr>
        <w:t xml:space="preserve">. Compared to </w:t>
      </w:r>
      <w:r>
        <w:rPr>
          <w:rFonts w:ascii="Times New Roman" w:eastAsia="Times New Roman" w:hAnsi="Times New Roman" w:cs="Times New Roman"/>
          <w:sz w:val="24"/>
          <w:szCs w:val="24"/>
          <w:lang w:eastAsia="ja-JP"/>
        </w:rPr>
        <w:t>conventional leadership development programs</w:t>
      </w:r>
      <w:r w:rsidR="003567EF">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eastAsia="ja-JP"/>
        </w:rPr>
        <w:t xml:space="preserve"> ABI </w:t>
      </w:r>
      <w:r w:rsidR="00502718">
        <w:rPr>
          <w:rFonts w:ascii="Times New Roman" w:eastAsia="Times New Roman" w:hAnsi="Times New Roman" w:cs="Times New Roman"/>
          <w:sz w:val="24"/>
          <w:szCs w:val="24"/>
          <w:lang w:eastAsia="ja-JP"/>
        </w:rPr>
        <w:t xml:space="preserve">resulted in significant improvement in performance and psychosocial stress for </w:t>
      </w:r>
      <w:r w:rsidR="00867AB5">
        <w:rPr>
          <w:rFonts w:ascii="Times New Roman" w:eastAsia="Times New Roman" w:hAnsi="Times New Roman" w:cs="Times New Roman"/>
          <w:sz w:val="24"/>
          <w:szCs w:val="24"/>
          <w:lang w:eastAsia="ja-JP"/>
        </w:rPr>
        <w:t xml:space="preserve">both the </w:t>
      </w:r>
      <w:r w:rsidR="00502718">
        <w:rPr>
          <w:rFonts w:ascii="Times New Roman" w:eastAsia="Times New Roman" w:hAnsi="Times New Roman" w:cs="Times New Roman"/>
          <w:sz w:val="24"/>
          <w:szCs w:val="24"/>
          <w:lang w:eastAsia="ja-JP"/>
        </w:rPr>
        <w:t>leaders and their subordinates</w:t>
      </w:r>
      <w:r w:rsidR="00867AB5">
        <w:rPr>
          <w:rFonts w:ascii="Times New Roman" w:eastAsia="Times New Roman" w:hAnsi="Times New Roman" w:cs="Times New Roman"/>
          <w:sz w:val="24"/>
          <w:szCs w:val="24"/>
          <w:lang w:eastAsia="ja-JP"/>
        </w:rPr>
        <w:t>,</w:t>
      </w:r>
      <w:r w:rsidR="00502718">
        <w:rPr>
          <w:rFonts w:ascii="Times New Roman" w:eastAsia="Times New Roman" w:hAnsi="Times New Roman" w:cs="Times New Roman"/>
          <w:sz w:val="24"/>
          <w:szCs w:val="24"/>
          <w:lang w:eastAsia="ja-JP"/>
        </w:rPr>
        <w:t xml:space="preserve"> in </w:t>
      </w:r>
      <w:r w:rsidR="00867AB5">
        <w:rPr>
          <w:rFonts w:ascii="Times New Roman" w:eastAsia="Times New Roman" w:hAnsi="Times New Roman" w:cs="Times New Roman"/>
          <w:sz w:val="24"/>
          <w:szCs w:val="24"/>
          <w:lang w:eastAsia="ja-JP"/>
        </w:rPr>
        <w:t xml:space="preserve">various measures </w:t>
      </w:r>
      <w:r w:rsidR="00502718">
        <w:rPr>
          <w:rFonts w:ascii="Times New Roman" w:eastAsia="Times New Roman" w:hAnsi="Times New Roman" w:cs="Times New Roman"/>
          <w:sz w:val="24"/>
          <w:szCs w:val="24"/>
          <w:lang w:eastAsia="ja-JP"/>
        </w:rPr>
        <w:t xml:space="preserve">of </w:t>
      </w:r>
      <w:r w:rsidR="00502718" w:rsidRPr="00502718">
        <w:rPr>
          <w:rFonts w:ascii="Times New Roman" w:eastAsia="Times New Roman" w:hAnsi="Times New Roman" w:cs="Times New Roman"/>
          <w:sz w:val="24"/>
          <w:szCs w:val="24"/>
          <w:lang w:eastAsia="ja-JP"/>
        </w:rPr>
        <w:t>mental health, covert coping and performance-based self-esteem</w:t>
      </w:r>
      <w:r>
        <w:rPr>
          <w:rFonts w:ascii="Times New Roman" w:eastAsia="Times New Roman" w:hAnsi="Times New Roman" w:cs="Times New Roman"/>
          <w:sz w:val="24"/>
          <w:szCs w:val="24"/>
          <w:lang w:eastAsia="ja-JP"/>
        </w:rPr>
        <w:t>. T</w:t>
      </w:r>
      <w:r w:rsidR="00502718">
        <w:rPr>
          <w:rFonts w:ascii="Times New Roman" w:eastAsia="Times New Roman" w:hAnsi="Times New Roman" w:cs="Times New Roman"/>
          <w:sz w:val="24"/>
          <w:szCs w:val="24"/>
          <w:lang w:eastAsia="ja-JP"/>
        </w:rPr>
        <w:t xml:space="preserve">he beneficial impacts of the </w:t>
      </w:r>
      <w:r>
        <w:rPr>
          <w:rFonts w:ascii="Times New Roman" w:eastAsia="Times New Roman" w:hAnsi="Times New Roman" w:cs="Times New Roman"/>
          <w:sz w:val="24"/>
          <w:szCs w:val="24"/>
          <w:lang w:eastAsia="ja-JP"/>
        </w:rPr>
        <w:t>ABI</w:t>
      </w:r>
      <w:r w:rsidR="00502718">
        <w:rPr>
          <w:rFonts w:ascii="Times New Roman" w:eastAsia="Times New Roman" w:hAnsi="Times New Roman" w:cs="Times New Roman"/>
          <w:sz w:val="24"/>
          <w:szCs w:val="24"/>
          <w:lang w:eastAsia="ja-JP"/>
        </w:rPr>
        <w:t xml:space="preserve"> manifested not only in terms of measures based on standardized questionnaires, but also in biological parameters such as </w:t>
      </w:r>
      <w:r w:rsidR="00502718" w:rsidRPr="00502718">
        <w:rPr>
          <w:rFonts w:ascii="Times New Roman" w:eastAsia="Times New Roman" w:hAnsi="Times New Roman" w:cs="Times New Roman"/>
          <w:sz w:val="24"/>
          <w:szCs w:val="24"/>
          <w:lang w:eastAsia="ja-JP"/>
        </w:rPr>
        <w:t xml:space="preserve">the serum concentration of the regenerative/anabolic hormone </w:t>
      </w:r>
      <w:proofErr w:type="spellStart"/>
      <w:r w:rsidR="00502718" w:rsidRPr="00502718">
        <w:rPr>
          <w:rFonts w:ascii="Times New Roman" w:eastAsia="Times New Roman" w:hAnsi="Times New Roman" w:cs="Times New Roman"/>
          <w:sz w:val="24"/>
          <w:szCs w:val="24"/>
          <w:lang w:eastAsia="ja-JP"/>
        </w:rPr>
        <w:t>dehydroepiandrosterone</w:t>
      </w:r>
      <w:proofErr w:type="spellEnd"/>
      <w:r w:rsidR="00502718" w:rsidRPr="00502718">
        <w:rPr>
          <w:rFonts w:ascii="Times New Roman" w:eastAsia="Times New Roman" w:hAnsi="Times New Roman" w:cs="Times New Roman"/>
          <w:sz w:val="24"/>
          <w:szCs w:val="24"/>
          <w:lang w:eastAsia="ja-JP"/>
        </w:rPr>
        <w:t>-sulfate</w:t>
      </w:r>
      <w:r w:rsidR="00502718">
        <w:rPr>
          <w:rFonts w:ascii="Times New Roman" w:eastAsia="Times New Roman" w:hAnsi="Times New Roman" w:cs="Times New Roman"/>
          <w:sz w:val="24"/>
          <w:szCs w:val="24"/>
          <w:lang w:eastAsia="ja-JP"/>
        </w:rPr>
        <w:t xml:space="preserve"> (</w:t>
      </w:r>
      <w:proofErr w:type="spellStart"/>
      <w:r w:rsidR="00502718">
        <w:rPr>
          <w:rFonts w:ascii="Times New Roman" w:eastAsia="Times New Roman" w:hAnsi="Times New Roman" w:cs="Times New Roman"/>
          <w:sz w:val="24"/>
          <w:szCs w:val="24"/>
          <w:lang w:eastAsia="ja-JP"/>
        </w:rPr>
        <w:t>Romanowska</w:t>
      </w:r>
      <w:proofErr w:type="spellEnd"/>
      <w:r w:rsidR="00502718">
        <w:rPr>
          <w:rFonts w:ascii="Times New Roman" w:eastAsia="Times New Roman" w:hAnsi="Times New Roman" w:cs="Times New Roman"/>
          <w:sz w:val="24"/>
          <w:szCs w:val="24"/>
          <w:lang w:eastAsia="ja-JP"/>
        </w:rPr>
        <w:t xml:space="preserve"> et al., 2011)</w:t>
      </w:r>
      <w:r w:rsidR="00502718" w:rsidRPr="00502718">
        <w:rPr>
          <w:rFonts w:ascii="Times New Roman" w:eastAsia="Times New Roman" w:hAnsi="Times New Roman" w:cs="Times New Roman"/>
          <w:sz w:val="24"/>
          <w:szCs w:val="24"/>
          <w:lang w:eastAsia="ja-JP"/>
        </w:rPr>
        <w:t xml:space="preserve">. </w:t>
      </w:r>
      <w:r w:rsidR="00F2340D">
        <w:rPr>
          <w:rFonts w:ascii="Times New Roman" w:eastAsia="Times New Roman" w:hAnsi="Times New Roman" w:cs="Times New Roman"/>
          <w:sz w:val="24"/>
          <w:szCs w:val="24"/>
          <w:lang w:eastAsia="ja-JP"/>
        </w:rPr>
        <w:t xml:space="preserve">The empirical comparison of the two leadership programs </w:t>
      </w:r>
      <w:r w:rsidR="00537636">
        <w:rPr>
          <w:rFonts w:ascii="Times New Roman" w:eastAsia="Times New Roman" w:hAnsi="Times New Roman" w:cs="Times New Roman"/>
          <w:sz w:val="24"/>
          <w:szCs w:val="24"/>
          <w:lang w:eastAsia="ja-JP"/>
        </w:rPr>
        <w:t xml:space="preserve">(conventional versus </w:t>
      </w:r>
      <w:r>
        <w:rPr>
          <w:rFonts w:ascii="Times New Roman" w:eastAsia="Times New Roman" w:hAnsi="Times New Roman" w:cs="Times New Roman"/>
          <w:sz w:val="24"/>
          <w:szCs w:val="24"/>
          <w:lang w:eastAsia="ja-JP"/>
        </w:rPr>
        <w:t>ABI</w:t>
      </w:r>
      <w:r w:rsidR="00537636">
        <w:rPr>
          <w:rFonts w:ascii="Times New Roman" w:eastAsia="Times New Roman" w:hAnsi="Times New Roman" w:cs="Times New Roman"/>
          <w:sz w:val="24"/>
          <w:szCs w:val="24"/>
          <w:lang w:eastAsia="ja-JP"/>
        </w:rPr>
        <w:t xml:space="preserve">) </w:t>
      </w:r>
      <w:r w:rsidR="00F2340D">
        <w:rPr>
          <w:rFonts w:ascii="Times New Roman" w:eastAsia="Times New Roman" w:hAnsi="Times New Roman" w:cs="Times New Roman"/>
          <w:sz w:val="24"/>
          <w:szCs w:val="24"/>
          <w:lang w:eastAsia="ja-JP"/>
        </w:rPr>
        <w:t xml:space="preserve">further revealed that the </w:t>
      </w:r>
      <w:r>
        <w:rPr>
          <w:rFonts w:ascii="Times New Roman" w:eastAsia="Times New Roman" w:hAnsi="Times New Roman" w:cs="Times New Roman"/>
          <w:sz w:val="24"/>
          <w:szCs w:val="24"/>
          <w:lang w:eastAsia="ja-JP"/>
        </w:rPr>
        <w:t>ABI</w:t>
      </w:r>
      <w:r w:rsidR="00F2340D">
        <w:rPr>
          <w:rFonts w:ascii="Times New Roman" w:eastAsia="Times New Roman" w:hAnsi="Times New Roman" w:cs="Times New Roman"/>
          <w:sz w:val="24"/>
          <w:szCs w:val="24"/>
          <w:lang w:eastAsia="ja-JP"/>
        </w:rPr>
        <w:t xml:space="preserve"> led to significant improvement in two aspects of leader personality (</w:t>
      </w:r>
      <w:r w:rsidR="00537636">
        <w:rPr>
          <w:rFonts w:ascii="Times New Roman" w:eastAsia="Times New Roman" w:hAnsi="Times New Roman" w:cs="Times New Roman"/>
          <w:sz w:val="24"/>
          <w:szCs w:val="24"/>
          <w:lang w:eastAsia="ja-JP"/>
        </w:rPr>
        <w:t>S</w:t>
      </w:r>
      <w:r w:rsidR="00F2340D" w:rsidRPr="00F2340D">
        <w:rPr>
          <w:rFonts w:ascii="Times New Roman" w:eastAsia="Times New Roman" w:hAnsi="Times New Roman" w:cs="Times New Roman"/>
          <w:sz w:val="24"/>
          <w:szCs w:val="24"/>
          <w:lang w:eastAsia="ja-JP"/>
        </w:rPr>
        <w:t xml:space="preserve">ense of </w:t>
      </w:r>
      <w:r w:rsidR="00537636">
        <w:rPr>
          <w:rFonts w:ascii="Times New Roman" w:eastAsia="Times New Roman" w:hAnsi="Times New Roman" w:cs="Times New Roman"/>
          <w:sz w:val="24"/>
          <w:szCs w:val="24"/>
          <w:lang w:eastAsia="ja-JP"/>
        </w:rPr>
        <w:t>C</w:t>
      </w:r>
      <w:r w:rsidR="00F2340D" w:rsidRPr="00F2340D">
        <w:rPr>
          <w:rFonts w:ascii="Times New Roman" w:eastAsia="Times New Roman" w:hAnsi="Times New Roman" w:cs="Times New Roman"/>
          <w:sz w:val="24"/>
          <w:szCs w:val="24"/>
          <w:lang w:eastAsia="ja-JP"/>
        </w:rPr>
        <w:t xml:space="preserve">oherence and </w:t>
      </w:r>
      <w:r w:rsidR="00537636">
        <w:rPr>
          <w:rFonts w:ascii="Times New Roman" w:eastAsia="Times New Roman" w:hAnsi="Times New Roman" w:cs="Times New Roman"/>
          <w:sz w:val="24"/>
          <w:szCs w:val="24"/>
          <w:lang w:eastAsia="ja-JP"/>
        </w:rPr>
        <w:t>A</w:t>
      </w:r>
      <w:r w:rsidR="00F2340D" w:rsidRPr="00F2340D">
        <w:rPr>
          <w:rFonts w:ascii="Times New Roman" w:eastAsia="Times New Roman" w:hAnsi="Times New Roman" w:cs="Times New Roman"/>
          <w:sz w:val="24"/>
          <w:szCs w:val="24"/>
          <w:lang w:eastAsia="ja-JP"/>
        </w:rPr>
        <w:t>greeableness</w:t>
      </w:r>
      <w:r w:rsidR="00F2340D">
        <w:rPr>
          <w:rFonts w:ascii="Times New Roman" w:eastAsia="Times New Roman" w:hAnsi="Times New Roman" w:cs="Times New Roman"/>
          <w:sz w:val="24"/>
          <w:szCs w:val="24"/>
          <w:lang w:eastAsia="ja-JP"/>
        </w:rPr>
        <w:t xml:space="preserve">) and in </w:t>
      </w:r>
      <w:r w:rsidR="00537636" w:rsidRPr="00537636">
        <w:rPr>
          <w:rFonts w:ascii="Times New Roman" w:eastAsia="Times New Roman" w:hAnsi="Times New Roman" w:cs="Times New Roman"/>
          <w:sz w:val="24"/>
          <w:szCs w:val="24"/>
          <w:lang w:eastAsia="ja-JP"/>
        </w:rPr>
        <w:t>two aspects of</w:t>
      </w:r>
      <w:r w:rsidR="00537636">
        <w:rPr>
          <w:rFonts w:ascii="Times New Roman" w:eastAsia="Times New Roman" w:hAnsi="Times New Roman" w:cs="Times New Roman"/>
          <w:sz w:val="24"/>
          <w:szCs w:val="24"/>
          <w:lang w:eastAsia="ja-JP"/>
        </w:rPr>
        <w:t xml:space="preserve"> </w:t>
      </w:r>
      <w:r w:rsidR="00537636" w:rsidRPr="00537636">
        <w:rPr>
          <w:rFonts w:ascii="Times New Roman" w:eastAsia="Times New Roman" w:hAnsi="Times New Roman" w:cs="Times New Roman"/>
          <w:sz w:val="24"/>
          <w:szCs w:val="24"/>
          <w:lang w:eastAsia="ja-JP"/>
        </w:rPr>
        <w:t xml:space="preserve">leadership behaviors evaluated by subordinates – Laissez-faire and Capacity to Cope with </w:t>
      </w:r>
      <w:r w:rsidR="00537636">
        <w:rPr>
          <w:rFonts w:ascii="Times New Roman" w:eastAsia="Times New Roman" w:hAnsi="Times New Roman" w:cs="Times New Roman"/>
          <w:sz w:val="24"/>
          <w:szCs w:val="24"/>
          <w:lang w:eastAsia="ja-JP"/>
        </w:rPr>
        <w:t>S</w:t>
      </w:r>
      <w:r w:rsidR="00537636" w:rsidRPr="00537636">
        <w:rPr>
          <w:rFonts w:ascii="Times New Roman" w:eastAsia="Times New Roman" w:hAnsi="Times New Roman" w:cs="Times New Roman"/>
          <w:sz w:val="24"/>
          <w:szCs w:val="24"/>
          <w:lang w:eastAsia="ja-JP"/>
        </w:rPr>
        <w:t>tress</w:t>
      </w:r>
      <w:r w:rsidR="00537636">
        <w:rPr>
          <w:rFonts w:ascii="Times New Roman" w:eastAsia="Times New Roman" w:hAnsi="Times New Roman" w:cs="Times New Roman"/>
          <w:sz w:val="24"/>
          <w:szCs w:val="24"/>
          <w:lang w:eastAsia="ja-JP"/>
        </w:rPr>
        <w:t xml:space="preserve"> (</w:t>
      </w:r>
      <w:proofErr w:type="spellStart"/>
      <w:r w:rsidR="00537636">
        <w:rPr>
          <w:rFonts w:ascii="Times New Roman" w:eastAsia="Times New Roman" w:hAnsi="Times New Roman" w:cs="Times New Roman"/>
          <w:sz w:val="24"/>
          <w:szCs w:val="24"/>
          <w:lang w:eastAsia="ja-JP"/>
        </w:rPr>
        <w:t>Romanowska</w:t>
      </w:r>
      <w:proofErr w:type="spellEnd"/>
      <w:r w:rsidR="00537636">
        <w:rPr>
          <w:rFonts w:ascii="Times New Roman" w:eastAsia="Times New Roman" w:hAnsi="Times New Roman" w:cs="Times New Roman"/>
          <w:sz w:val="24"/>
          <w:szCs w:val="24"/>
          <w:lang w:eastAsia="ja-JP"/>
        </w:rPr>
        <w:t xml:space="preserve"> et al., 2013)</w:t>
      </w:r>
      <w:r w:rsidR="00537636" w:rsidRPr="00502718">
        <w:rPr>
          <w:rFonts w:ascii="Times New Roman" w:eastAsia="Times New Roman" w:hAnsi="Times New Roman" w:cs="Times New Roman"/>
          <w:sz w:val="24"/>
          <w:szCs w:val="24"/>
          <w:lang w:eastAsia="ja-JP"/>
        </w:rPr>
        <w:t xml:space="preserve">. </w:t>
      </w:r>
      <w:r w:rsidR="00041332">
        <w:rPr>
          <w:rFonts w:ascii="Times New Roman" w:eastAsia="Times New Roman" w:hAnsi="Times New Roman" w:cs="Times New Roman"/>
          <w:sz w:val="24"/>
          <w:szCs w:val="24"/>
          <w:lang w:eastAsia="ja-JP"/>
        </w:rPr>
        <w:t xml:space="preserve">Moreover, the comparison of </w:t>
      </w:r>
      <w:r w:rsidR="00041332" w:rsidRPr="00041332">
        <w:rPr>
          <w:rFonts w:ascii="Times New Roman" w:eastAsia="Times New Roman" w:hAnsi="Times New Roman" w:cs="Times New Roman"/>
          <w:sz w:val="24"/>
          <w:szCs w:val="24"/>
          <w:lang w:eastAsia="ja-JP"/>
        </w:rPr>
        <w:t>leaders’ self-ratings and</w:t>
      </w:r>
      <w:r w:rsidR="00041332">
        <w:rPr>
          <w:rFonts w:ascii="Times New Roman" w:eastAsia="Times New Roman" w:hAnsi="Times New Roman" w:cs="Times New Roman"/>
          <w:sz w:val="24"/>
          <w:szCs w:val="24"/>
          <w:lang w:eastAsia="ja-JP"/>
        </w:rPr>
        <w:t xml:space="preserve"> </w:t>
      </w:r>
      <w:r w:rsidR="00041332" w:rsidRPr="00041332">
        <w:rPr>
          <w:rFonts w:ascii="Times New Roman" w:eastAsia="Times New Roman" w:hAnsi="Times New Roman" w:cs="Times New Roman"/>
          <w:sz w:val="24"/>
          <w:szCs w:val="24"/>
          <w:lang w:eastAsia="ja-JP"/>
        </w:rPr>
        <w:t>subordinates’ ratings of their leaders’ frequency of expressed</w:t>
      </w:r>
      <w:r w:rsidR="00041332">
        <w:rPr>
          <w:rFonts w:ascii="Times New Roman" w:eastAsia="Times New Roman" w:hAnsi="Times New Roman" w:cs="Times New Roman"/>
          <w:sz w:val="24"/>
          <w:szCs w:val="24"/>
          <w:lang w:eastAsia="ja-JP"/>
        </w:rPr>
        <w:t xml:space="preserve"> behaviors </w:t>
      </w:r>
      <w:r>
        <w:rPr>
          <w:rFonts w:ascii="Times New Roman" w:eastAsia="Times New Roman" w:hAnsi="Times New Roman" w:cs="Times New Roman"/>
          <w:sz w:val="24"/>
          <w:szCs w:val="24"/>
          <w:lang w:eastAsia="ja-JP"/>
        </w:rPr>
        <w:t>revealed</w:t>
      </w:r>
      <w:r w:rsidR="00041332">
        <w:rPr>
          <w:rFonts w:ascii="Times New Roman" w:eastAsia="Times New Roman" w:hAnsi="Times New Roman" w:cs="Times New Roman"/>
          <w:sz w:val="24"/>
          <w:szCs w:val="24"/>
          <w:lang w:eastAsia="ja-JP"/>
        </w:rPr>
        <w:t xml:space="preserve"> a striking advantage for the arts intervention vis-à-vis the conventional </w:t>
      </w:r>
      <w:r>
        <w:rPr>
          <w:rFonts w:ascii="Times New Roman" w:eastAsia="Times New Roman" w:hAnsi="Times New Roman" w:cs="Times New Roman"/>
          <w:sz w:val="24"/>
          <w:szCs w:val="24"/>
          <w:lang w:eastAsia="ja-JP"/>
        </w:rPr>
        <w:t xml:space="preserve">leadership </w:t>
      </w:r>
      <w:r w:rsidR="00B624C5">
        <w:rPr>
          <w:rFonts w:ascii="Times New Roman" w:eastAsia="Times New Roman" w:hAnsi="Times New Roman" w:cs="Times New Roman"/>
          <w:sz w:val="24"/>
          <w:szCs w:val="24"/>
          <w:lang w:eastAsia="ja-JP"/>
        </w:rPr>
        <w:t>development</w:t>
      </w:r>
      <w:r>
        <w:rPr>
          <w:rFonts w:ascii="Times New Roman" w:eastAsia="Times New Roman" w:hAnsi="Times New Roman" w:cs="Times New Roman"/>
          <w:sz w:val="24"/>
          <w:szCs w:val="24"/>
          <w:lang w:eastAsia="ja-JP"/>
        </w:rPr>
        <w:t xml:space="preserve"> </w:t>
      </w:r>
      <w:r w:rsidR="00041332">
        <w:rPr>
          <w:rFonts w:ascii="Times New Roman" w:eastAsia="Times New Roman" w:hAnsi="Times New Roman" w:cs="Times New Roman"/>
          <w:sz w:val="24"/>
          <w:szCs w:val="24"/>
          <w:lang w:eastAsia="ja-JP"/>
        </w:rPr>
        <w:t>program</w:t>
      </w:r>
      <w:r>
        <w:rPr>
          <w:rFonts w:ascii="Times New Roman" w:eastAsia="Times New Roman" w:hAnsi="Times New Roman" w:cs="Times New Roman"/>
          <w:sz w:val="24"/>
          <w:szCs w:val="24"/>
          <w:lang w:eastAsia="ja-JP"/>
        </w:rPr>
        <w:t>.</w:t>
      </w:r>
      <w:r w:rsidR="00041332">
        <w:rPr>
          <w:rFonts w:ascii="Times New Roman" w:eastAsia="Times New Roman" w:hAnsi="Times New Roman" w:cs="Times New Roman"/>
          <w:sz w:val="24"/>
          <w:szCs w:val="24"/>
          <w:lang w:eastAsia="ja-JP"/>
        </w:rPr>
        <w:t xml:space="preserve"> ABM resulted in less laissez-faire leadership, improved </w:t>
      </w:r>
      <w:r w:rsidR="00041332" w:rsidRPr="00041332">
        <w:rPr>
          <w:rFonts w:ascii="Times New Roman" w:eastAsia="Times New Roman" w:hAnsi="Times New Roman" w:cs="Times New Roman"/>
          <w:sz w:val="24"/>
          <w:szCs w:val="24"/>
          <w:lang w:eastAsia="ja-JP"/>
        </w:rPr>
        <w:t>capacity to cope with stress</w:t>
      </w:r>
      <w:r w:rsidR="00041332">
        <w:rPr>
          <w:rFonts w:ascii="Times New Roman" w:eastAsia="Times New Roman" w:hAnsi="Times New Roman" w:cs="Times New Roman"/>
          <w:sz w:val="24"/>
          <w:szCs w:val="24"/>
          <w:lang w:eastAsia="ja-JP"/>
        </w:rPr>
        <w:t>, and more self-awareness and humility</w:t>
      </w:r>
      <w:r w:rsidR="00AC2DA7">
        <w:rPr>
          <w:rFonts w:ascii="Times New Roman" w:eastAsia="Times New Roman" w:hAnsi="Times New Roman" w:cs="Times New Roman"/>
          <w:sz w:val="24"/>
          <w:szCs w:val="24"/>
          <w:lang w:eastAsia="ja-JP"/>
        </w:rPr>
        <w:t xml:space="preserve"> (</w:t>
      </w:r>
      <w:proofErr w:type="spellStart"/>
      <w:r w:rsidR="00AC2DA7">
        <w:rPr>
          <w:rFonts w:ascii="Times New Roman" w:eastAsia="Times New Roman" w:hAnsi="Times New Roman" w:cs="Times New Roman"/>
          <w:sz w:val="24"/>
          <w:szCs w:val="24"/>
          <w:lang w:eastAsia="ja-JP"/>
        </w:rPr>
        <w:t>Romanowska</w:t>
      </w:r>
      <w:proofErr w:type="spellEnd"/>
      <w:r w:rsidR="00AC2DA7">
        <w:rPr>
          <w:rFonts w:ascii="Times New Roman" w:eastAsia="Times New Roman" w:hAnsi="Times New Roman" w:cs="Times New Roman"/>
          <w:sz w:val="24"/>
          <w:szCs w:val="24"/>
          <w:lang w:eastAsia="ja-JP"/>
        </w:rPr>
        <w:t xml:space="preserve"> et al., 2014)</w:t>
      </w:r>
      <w:r w:rsidR="00041332" w:rsidRPr="00041332">
        <w:rPr>
          <w:rFonts w:ascii="Times New Roman" w:eastAsia="Times New Roman" w:hAnsi="Times New Roman" w:cs="Times New Roman"/>
          <w:sz w:val="24"/>
          <w:szCs w:val="24"/>
          <w:lang w:eastAsia="ja-JP"/>
        </w:rPr>
        <w:t>.</w:t>
      </w:r>
    </w:p>
    <w:p w:rsidR="00A2307F" w:rsidRPr="00BB5C45" w:rsidRDefault="00BB5C45" w:rsidP="00206372">
      <w:pPr>
        <w:keepNext/>
        <w:tabs>
          <w:tab w:val="left" w:pos="142"/>
        </w:tabs>
        <w:spacing w:after="0" w:line="480" w:lineRule="auto"/>
        <w:jc w:val="both"/>
        <w:rPr>
          <w:rFonts w:ascii="Times New Roman" w:hAnsi="Times New Roman" w:cs="Times New Roman"/>
          <w:b/>
          <w:sz w:val="24"/>
          <w:szCs w:val="24"/>
        </w:rPr>
      </w:pPr>
      <w:r w:rsidRPr="00BB5C45">
        <w:rPr>
          <w:rFonts w:ascii="Times New Roman" w:hAnsi="Times New Roman" w:cs="Times New Roman"/>
          <w:b/>
          <w:sz w:val="24"/>
          <w:szCs w:val="24"/>
        </w:rPr>
        <w:t>Concluding thoughts</w:t>
      </w:r>
    </w:p>
    <w:p w:rsidR="007E74A5" w:rsidRPr="007218DC" w:rsidRDefault="00E807D8" w:rsidP="00206372">
      <w:pPr>
        <w:tabs>
          <w:tab w:val="left" w:pos="142"/>
        </w:tabs>
        <w:spacing w:line="480" w:lineRule="auto"/>
        <w:jc w:val="both"/>
        <w:rPr>
          <w:rFonts w:ascii="Times New Roman" w:hAnsi="Times New Roman" w:cs="Times New Roman"/>
          <w:noProof/>
          <w:sz w:val="24"/>
          <w:szCs w:val="24"/>
        </w:rPr>
      </w:pPr>
      <w:r w:rsidRPr="00E807D8">
        <w:rPr>
          <w:rFonts w:ascii="Times New Roman" w:hAnsi="Times New Roman" w:cs="Times New Roman"/>
          <w:sz w:val="24"/>
          <w:szCs w:val="24"/>
        </w:rPr>
        <w:t xml:space="preserve">The “laurels” approach to leadership development celebrates and perpetuates the romantic </w:t>
      </w:r>
      <w:r>
        <w:rPr>
          <w:rFonts w:ascii="Times New Roman" w:hAnsi="Times New Roman" w:cs="Times New Roman"/>
          <w:sz w:val="24"/>
          <w:szCs w:val="24"/>
        </w:rPr>
        <w:t xml:space="preserve">view of the leader as hero: one who is above others in competence, knowledge, and vision. </w:t>
      </w:r>
      <w:r w:rsidRPr="007218DC">
        <w:rPr>
          <w:rFonts w:ascii="Times New Roman" w:hAnsi="Times New Roman" w:cs="Times New Roman"/>
          <w:sz w:val="24"/>
          <w:szCs w:val="24"/>
        </w:rPr>
        <w:t xml:space="preserve">In the </w:t>
      </w:r>
      <w:r w:rsidR="003D745E" w:rsidRPr="007218DC">
        <w:rPr>
          <w:rFonts w:ascii="Times New Roman" w:hAnsi="Times New Roman" w:cs="Times New Roman"/>
          <w:sz w:val="24"/>
          <w:szCs w:val="24"/>
        </w:rPr>
        <w:t xml:space="preserve">VUCA </w:t>
      </w:r>
      <w:r w:rsidRPr="007218DC">
        <w:rPr>
          <w:rFonts w:ascii="Times New Roman" w:hAnsi="Times New Roman" w:cs="Times New Roman"/>
          <w:sz w:val="24"/>
          <w:szCs w:val="24"/>
        </w:rPr>
        <w:t>world of the 21</w:t>
      </w:r>
      <w:r w:rsidRPr="007218DC">
        <w:rPr>
          <w:rFonts w:ascii="Times New Roman" w:hAnsi="Times New Roman" w:cs="Times New Roman"/>
          <w:sz w:val="24"/>
          <w:szCs w:val="24"/>
          <w:vertAlign w:val="superscript"/>
        </w:rPr>
        <w:t>st</w:t>
      </w:r>
      <w:r w:rsidRPr="007218DC">
        <w:rPr>
          <w:rFonts w:ascii="Times New Roman" w:hAnsi="Times New Roman" w:cs="Times New Roman"/>
          <w:sz w:val="24"/>
          <w:szCs w:val="24"/>
        </w:rPr>
        <w:t xml:space="preserve"> century, however, the pursuit of this one-size-fits-all model of leadership eventually yields to the realization that one-size-fits-none. </w:t>
      </w:r>
      <w:r w:rsidR="008942EF" w:rsidRPr="007218DC">
        <w:rPr>
          <w:rFonts w:ascii="Times New Roman" w:hAnsi="Times New Roman" w:cs="Times New Roman"/>
          <w:sz w:val="24"/>
          <w:szCs w:val="24"/>
        </w:rPr>
        <w:t>T</w:t>
      </w:r>
      <w:r w:rsidR="00177B1C" w:rsidRPr="007218DC">
        <w:rPr>
          <w:rFonts w:ascii="Times New Roman" w:hAnsi="Times New Roman" w:cs="Times New Roman"/>
          <w:sz w:val="24"/>
          <w:szCs w:val="24"/>
        </w:rPr>
        <w:t xml:space="preserve">he impossibility – and, indeed, the undesirability – of churning out “hero leaders” </w:t>
      </w:r>
      <w:r w:rsidR="008942EF" w:rsidRPr="007218DC">
        <w:rPr>
          <w:rFonts w:ascii="Times New Roman" w:hAnsi="Times New Roman" w:cs="Times New Roman"/>
          <w:sz w:val="24"/>
          <w:szCs w:val="24"/>
        </w:rPr>
        <w:t xml:space="preserve">brought the </w:t>
      </w:r>
      <w:r w:rsidR="00C14B19">
        <w:rPr>
          <w:rFonts w:ascii="Times New Roman" w:hAnsi="Times New Roman" w:cs="Times New Roman"/>
          <w:sz w:val="24"/>
          <w:szCs w:val="24"/>
        </w:rPr>
        <w:t>“</w:t>
      </w:r>
      <w:r w:rsidR="00177B1C" w:rsidRPr="007218DC">
        <w:rPr>
          <w:rFonts w:ascii="Times New Roman" w:hAnsi="Times New Roman" w:cs="Times New Roman"/>
          <w:sz w:val="24"/>
          <w:szCs w:val="24"/>
        </w:rPr>
        <w:t>leadership talent crisis</w:t>
      </w:r>
      <w:r w:rsidR="00C14B19">
        <w:rPr>
          <w:rFonts w:ascii="Times New Roman" w:hAnsi="Times New Roman" w:cs="Times New Roman"/>
          <w:sz w:val="24"/>
          <w:szCs w:val="24"/>
        </w:rPr>
        <w:t>”</w:t>
      </w:r>
      <w:r w:rsidR="00177B1C" w:rsidRPr="007218DC">
        <w:rPr>
          <w:rFonts w:ascii="Times New Roman" w:hAnsi="Times New Roman" w:cs="Times New Roman"/>
          <w:sz w:val="24"/>
          <w:szCs w:val="24"/>
        </w:rPr>
        <w:t xml:space="preserve"> (Ashford </w:t>
      </w:r>
      <w:r w:rsidR="00C10D2B" w:rsidRPr="007218DC">
        <w:rPr>
          <w:rFonts w:ascii="Times New Roman" w:hAnsi="Times New Roman" w:cs="Times New Roman"/>
          <w:sz w:val="24"/>
          <w:szCs w:val="24"/>
        </w:rPr>
        <w:t>and</w:t>
      </w:r>
      <w:r w:rsidR="00177B1C" w:rsidRPr="007218DC">
        <w:rPr>
          <w:rFonts w:ascii="Times New Roman" w:hAnsi="Times New Roman" w:cs="Times New Roman"/>
          <w:sz w:val="24"/>
          <w:szCs w:val="24"/>
        </w:rPr>
        <w:t xml:space="preserve"> </w:t>
      </w:r>
      <w:proofErr w:type="spellStart"/>
      <w:r w:rsidR="00177B1C" w:rsidRPr="007218DC">
        <w:rPr>
          <w:rFonts w:ascii="Times New Roman" w:hAnsi="Times New Roman" w:cs="Times New Roman"/>
          <w:sz w:val="24"/>
          <w:szCs w:val="24"/>
        </w:rPr>
        <w:lastRenderedPageBreak/>
        <w:t>DeRue</w:t>
      </w:r>
      <w:proofErr w:type="spellEnd"/>
      <w:r w:rsidR="00177B1C" w:rsidRPr="007218DC">
        <w:rPr>
          <w:rFonts w:ascii="Times New Roman" w:hAnsi="Times New Roman" w:cs="Times New Roman"/>
          <w:sz w:val="24"/>
          <w:szCs w:val="24"/>
        </w:rPr>
        <w:t>, 2012</w:t>
      </w:r>
      <w:r w:rsidR="008062E4" w:rsidRPr="007218DC">
        <w:rPr>
          <w:rFonts w:ascii="Times New Roman" w:hAnsi="Times New Roman" w:cs="Times New Roman"/>
          <w:sz w:val="24"/>
          <w:szCs w:val="24"/>
        </w:rPr>
        <w:t>, p. 146</w:t>
      </w:r>
      <w:r w:rsidR="00177B1C" w:rsidRPr="007218DC">
        <w:rPr>
          <w:rFonts w:ascii="Times New Roman" w:hAnsi="Times New Roman" w:cs="Times New Roman"/>
          <w:sz w:val="24"/>
          <w:szCs w:val="24"/>
        </w:rPr>
        <w:t>)</w:t>
      </w:r>
      <w:r w:rsidR="008062E4" w:rsidRPr="007218DC">
        <w:rPr>
          <w:rFonts w:ascii="Times New Roman" w:hAnsi="Times New Roman" w:cs="Times New Roman"/>
          <w:sz w:val="24"/>
          <w:szCs w:val="24"/>
        </w:rPr>
        <w:t>.</w:t>
      </w:r>
      <w:r w:rsidR="00206372" w:rsidRPr="007218DC">
        <w:rPr>
          <w:rFonts w:ascii="Times New Roman" w:hAnsi="Times New Roman" w:cs="Times New Roman"/>
          <w:sz w:val="24"/>
          <w:szCs w:val="24"/>
        </w:rPr>
        <w:t xml:space="preserve"> </w:t>
      </w:r>
      <w:r w:rsidR="008942EF" w:rsidRPr="007218DC">
        <w:rPr>
          <w:rFonts w:ascii="Times New Roman" w:hAnsi="Times New Roman" w:cs="Times New Roman"/>
          <w:noProof/>
          <w:sz w:val="24"/>
          <w:szCs w:val="24"/>
        </w:rPr>
        <w:t>Bond</w:t>
      </w:r>
      <w:r w:rsidR="003D745E" w:rsidRPr="007218DC">
        <w:rPr>
          <w:rFonts w:ascii="Times New Roman" w:hAnsi="Times New Roman" w:cs="Times New Roman"/>
          <w:noProof/>
          <w:sz w:val="24"/>
          <w:szCs w:val="24"/>
        </w:rPr>
        <w:t xml:space="preserve"> et al. </w:t>
      </w:r>
      <w:r w:rsidR="008942EF" w:rsidRPr="007218DC">
        <w:rPr>
          <w:rFonts w:ascii="Times New Roman" w:hAnsi="Times New Roman" w:cs="Times New Roman"/>
          <w:noProof/>
          <w:sz w:val="24"/>
          <w:szCs w:val="24"/>
        </w:rPr>
        <w:t>(2010</w:t>
      </w:r>
      <w:r w:rsidR="00206E2E" w:rsidRPr="007218DC">
        <w:rPr>
          <w:rFonts w:ascii="Times New Roman" w:hAnsi="Times New Roman" w:cs="Times New Roman"/>
          <w:noProof/>
          <w:sz w:val="24"/>
          <w:szCs w:val="24"/>
        </w:rPr>
        <w:t>, p</w:t>
      </w:r>
      <w:r w:rsidR="004361F9" w:rsidRPr="007218DC">
        <w:rPr>
          <w:rFonts w:ascii="Times New Roman" w:hAnsi="Times New Roman" w:cs="Times New Roman"/>
          <w:noProof/>
          <w:sz w:val="24"/>
          <w:szCs w:val="24"/>
        </w:rPr>
        <w:t>p</w:t>
      </w:r>
      <w:r w:rsidR="00206E2E" w:rsidRPr="007218DC">
        <w:rPr>
          <w:rFonts w:ascii="Times New Roman" w:hAnsi="Times New Roman" w:cs="Times New Roman"/>
          <w:noProof/>
          <w:sz w:val="24"/>
          <w:szCs w:val="24"/>
        </w:rPr>
        <w:t>.</w:t>
      </w:r>
      <w:r w:rsidR="003D745E" w:rsidRPr="007218DC">
        <w:rPr>
          <w:rFonts w:ascii="Times New Roman" w:hAnsi="Times New Roman" w:cs="Times New Roman"/>
          <w:noProof/>
          <w:sz w:val="24"/>
          <w:szCs w:val="24"/>
        </w:rPr>
        <w:t xml:space="preserve"> 23-24</w:t>
      </w:r>
      <w:r w:rsidR="008942EF" w:rsidRPr="007218DC">
        <w:rPr>
          <w:rFonts w:ascii="Times New Roman" w:hAnsi="Times New Roman" w:cs="Times New Roman"/>
          <w:noProof/>
          <w:sz w:val="24"/>
          <w:szCs w:val="24"/>
        </w:rPr>
        <w:t xml:space="preserve">) </w:t>
      </w:r>
      <w:r w:rsidR="0030433E" w:rsidRPr="007218DC">
        <w:rPr>
          <w:rFonts w:ascii="Times New Roman" w:hAnsi="Times New Roman" w:cs="Times New Roman"/>
          <w:noProof/>
          <w:sz w:val="24"/>
          <w:szCs w:val="24"/>
        </w:rPr>
        <w:t>hightlight the need for “</w:t>
      </w:r>
      <w:r w:rsidR="00D6364A" w:rsidRPr="008466AE">
        <w:rPr>
          <w:rFonts w:ascii="Times New Roman" w:hAnsi="Times New Roman" w:cs="Times New Roman"/>
          <w:noProof/>
          <w:sz w:val="24"/>
          <w:szCs w:val="24"/>
        </w:rPr>
        <w:t>a new kind of leadership – one that is able to face the economic turbulence affecting us all as well as the challenges of mega-trends such as resource scarcity and globalisation</w:t>
      </w:r>
      <w:r w:rsidR="00D6364A" w:rsidRPr="007218DC">
        <w:rPr>
          <w:rFonts w:ascii="Times New Roman" w:hAnsi="Times New Roman" w:cs="Times New Roman"/>
          <w:noProof/>
          <w:sz w:val="24"/>
          <w:szCs w:val="24"/>
        </w:rPr>
        <w:t xml:space="preserve">”. </w:t>
      </w:r>
      <w:r w:rsidR="004361F9" w:rsidRPr="007218DC">
        <w:rPr>
          <w:rFonts w:ascii="Times New Roman" w:hAnsi="Times New Roman" w:cs="Times New Roman"/>
          <w:noProof/>
          <w:sz w:val="24"/>
          <w:szCs w:val="24"/>
        </w:rPr>
        <w:t xml:space="preserve">Based on </w:t>
      </w:r>
      <w:r w:rsidR="002E40A3" w:rsidRPr="007218DC">
        <w:rPr>
          <w:rFonts w:ascii="Times New Roman" w:hAnsi="Times New Roman" w:cs="Times New Roman"/>
          <w:noProof/>
          <w:sz w:val="24"/>
          <w:szCs w:val="24"/>
        </w:rPr>
        <w:t>research by Ashridge scholars, t</w:t>
      </w:r>
      <w:r w:rsidR="00D6364A" w:rsidRPr="007218DC">
        <w:rPr>
          <w:rFonts w:ascii="Times New Roman" w:hAnsi="Times New Roman" w:cs="Times New Roman"/>
          <w:noProof/>
          <w:sz w:val="24"/>
          <w:szCs w:val="24"/>
        </w:rPr>
        <w:t>h</w:t>
      </w:r>
      <w:r w:rsidR="004361F9" w:rsidRPr="007218DC">
        <w:rPr>
          <w:rFonts w:ascii="Times New Roman" w:hAnsi="Times New Roman" w:cs="Times New Roman"/>
          <w:noProof/>
          <w:sz w:val="24"/>
          <w:szCs w:val="24"/>
        </w:rPr>
        <w:t>eir relational leadership framework proposes that th</w:t>
      </w:r>
      <w:r w:rsidR="002E40A3" w:rsidRPr="007218DC">
        <w:rPr>
          <w:rFonts w:ascii="Times New Roman" w:hAnsi="Times New Roman" w:cs="Times New Roman"/>
          <w:noProof/>
          <w:sz w:val="24"/>
          <w:szCs w:val="24"/>
        </w:rPr>
        <w:t>i</w:t>
      </w:r>
      <w:r w:rsidR="00D6364A" w:rsidRPr="007218DC">
        <w:rPr>
          <w:rFonts w:ascii="Times New Roman" w:hAnsi="Times New Roman" w:cs="Times New Roman"/>
          <w:noProof/>
          <w:sz w:val="24"/>
          <w:szCs w:val="24"/>
        </w:rPr>
        <w:t xml:space="preserve">s new kind of leader needs to be able to </w:t>
      </w:r>
      <w:r w:rsidR="004361F9" w:rsidRPr="007218DC">
        <w:rPr>
          <w:rFonts w:ascii="Times New Roman" w:hAnsi="Times New Roman" w:cs="Times New Roman"/>
          <w:noProof/>
          <w:sz w:val="24"/>
          <w:szCs w:val="24"/>
        </w:rPr>
        <w:t xml:space="preserve">deal with </w:t>
      </w:r>
      <w:r w:rsidR="00D6364A" w:rsidRPr="007218DC">
        <w:rPr>
          <w:rFonts w:ascii="Times New Roman" w:hAnsi="Times New Roman" w:cs="Times New Roman"/>
          <w:noProof/>
          <w:sz w:val="24"/>
          <w:szCs w:val="24"/>
        </w:rPr>
        <w:t>four interconnected</w:t>
      </w:r>
      <w:r w:rsidR="00206E2E" w:rsidRPr="007218DC">
        <w:rPr>
          <w:rFonts w:ascii="Times New Roman" w:hAnsi="Times New Roman" w:cs="Times New Roman"/>
          <w:noProof/>
          <w:sz w:val="24"/>
          <w:szCs w:val="24"/>
        </w:rPr>
        <w:t xml:space="preserve"> </w:t>
      </w:r>
      <w:r w:rsidR="004361F9" w:rsidRPr="007218DC">
        <w:rPr>
          <w:rFonts w:ascii="Times New Roman" w:hAnsi="Times New Roman" w:cs="Times New Roman"/>
          <w:noProof/>
          <w:sz w:val="24"/>
          <w:szCs w:val="24"/>
        </w:rPr>
        <w:t>challenges</w:t>
      </w:r>
      <w:r w:rsidR="007E74A5" w:rsidRPr="007218DC">
        <w:rPr>
          <w:rFonts w:ascii="Times New Roman" w:hAnsi="Times New Roman" w:cs="Times New Roman"/>
          <w:noProof/>
          <w:sz w:val="24"/>
          <w:szCs w:val="24"/>
        </w:rPr>
        <w:t xml:space="preserve">: </w:t>
      </w:r>
      <w:r w:rsidR="00263D64" w:rsidRPr="007218DC">
        <w:rPr>
          <w:rFonts w:ascii="Times New Roman" w:hAnsi="Times New Roman" w:cs="Times New Roman"/>
          <w:i/>
          <w:noProof/>
          <w:sz w:val="24"/>
          <w:szCs w:val="24"/>
        </w:rPr>
        <w:t>Change</w:t>
      </w:r>
      <w:r w:rsidR="00263D64" w:rsidRPr="007218DC">
        <w:rPr>
          <w:rFonts w:ascii="Times New Roman" w:hAnsi="Times New Roman" w:cs="Times New Roman"/>
          <w:noProof/>
          <w:sz w:val="24"/>
          <w:szCs w:val="24"/>
        </w:rPr>
        <w:t xml:space="preserve"> </w:t>
      </w:r>
      <w:r w:rsidR="007E74A5" w:rsidRPr="007218DC">
        <w:rPr>
          <w:rFonts w:ascii="Times New Roman" w:hAnsi="Times New Roman" w:cs="Times New Roman"/>
          <w:noProof/>
          <w:sz w:val="24"/>
          <w:szCs w:val="24"/>
        </w:rPr>
        <w:t xml:space="preserve">(“understanding and working effectively with the dynamics of change”); </w:t>
      </w:r>
      <w:r w:rsidR="00263D64" w:rsidRPr="007218DC">
        <w:rPr>
          <w:rFonts w:ascii="Times New Roman" w:hAnsi="Times New Roman" w:cs="Times New Roman"/>
          <w:i/>
          <w:noProof/>
          <w:sz w:val="24"/>
          <w:szCs w:val="24"/>
        </w:rPr>
        <w:t>Complexity</w:t>
      </w:r>
      <w:r w:rsidR="00263D64" w:rsidRPr="007218DC">
        <w:rPr>
          <w:rFonts w:ascii="Times New Roman" w:hAnsi="Times New Roman" w:cs="Times New Roman"/>
          <w:noProof/>
          <w:sz w:val="24"/>
          <w:szCs w:val="24"/>
        </w:rPr>
        <w:t xml:space="preserve"> </w:t>
      </w:r>
      <w:r w:rsidR="007E74A5" w:rsidRPr="007218DC">
        <w:rPr>
          <w:rFonts w:ascii="Times New Roman" w:hAnsi="Times New Roman" w:cs="Times New Roman"/>
          <w:noProof/>
          <w:sz w:val="24"/>
          <w:szCs w:val="24"/>
        </w:rPr>
        <w:t xml:space="preserve">(“having the skills to survive and thrive in situations of low certainty and low agreement”); </w:t>
      </w:r>
      <w:r w:rsidR="00263D64" w:rsidRPr="007218DC">
        <w:rPr>
          <w:rFonts w:ascii="Times New Roman" w:hAnsi="Times New Roman" w:cs="Times New Roman"/>
          <w:i/>
          <w:noProof/>
          <w:sz w:val="24"/>
          <w:szCs w:val="24"/>
        </w:rPr>
        <w:t>Context</w:t>
      </w:r>
      <w:r w:rsidR="00263D64" w:rsidRPr="007218DC">
        <w:rPr>
          <w:rFonts w:ascii="Times New Roman" w:hAnsi="Times New Roman" w:cs="Times New Roman"/>
          <w:noProof/>
          <w:sz w:val="24"/>
          <w:szCs w:val="24"/>
        </w:rPr>
        <w:t xml:space="preserve"> </w:t>
      </w:r>
      <w:r w:rsidR="007E74A5" w:rsidRPr="007218DC">
        <w:rPr>
          <w:rFonts w:ascii="Times New Roman" w:hAnsi="Times New Roman" w:cs="Times New Roman"/>
          <w:noProof/>
          <w:sz w:val="24"/>
          <w:szCs w:val="24"/>
        </w:rPr>
        <w:t>(“understanding key issues and being able to think strategically about how to respond”);</w:t>
      </w:r>
      <w:r w:rsidR="00D6364A" w:rsidRPr="007218DC">
        <w:rPr>
          <w:rFonts w:ascii="Times New Roman" w:hAnsi="Times New Roman" w:cs="Times New Roman"/>
          <w:noProof/>
          <w:sz w:val="24"/>
          <w:szCs w:val="24"/>
        </w:rPr>
        <w:t xml:space="preserve"> and </w:t>
      </w:r>
      <w:r w:rsidR="00263D64" w:rsidRPr="007218DC">
        <w:rPr>
          <w:rFonts w:ascii="Times New Roman" w:hAnsi="Times New Roman" w:cs="Times New Roman"/>
          <w:i/>
          <w:noProof/>
          <w:sz w:val="24"/>
          <w:szCs w:val="24"/>
        </w:rPr>
        <w:t>Connectedness</w:t>
      </w:r>
      <w:r w:rsidR="00263D64" w:rsidRPr="007218DC">
        <w:rPr>
          <w:rFonts w:ascii="Times New Roman" w:hAnsi="Times New Roman" w:cs="Times New Roman"/>
          <w:noProof/>
          <w:sz w:val="24"/>
          <w:szCs w:val="24"/>
        </w:rPr>
        <w:t xml:space="preserve"> </w:t>
      </w:r>
      <w:r w:rsidR="007E74A5" w:rsidRPr="007218DC">
        <w:rPr>
          <w:rFonts w:ascii="Times New Roman" w:hAnsi="Times New Roman" w:cs="Times New Roman"/>
          <w:noProof/>
          <w:sz w:val="24"/>
          <w:szCs w:val="24"/>
        </w:rPr>
        <w:t>(“the ability to understand actors in the wider political landscape and to engage and build effective relationships with new kinds of internal and external partners</w:t>
      </w:r>
      <w:r w:rsidR="00D6364A" w:rsidRPr="007218DC">
        <w:rPr>
          <w:rFonts w:ascii="Times New Roman" w:hAnsi="Times New Roman" w:cs="Times New Roman"/>
          <w:noProof/>
          <w:sz w:val="24"/>
          <w:szCs w:val="24"/>
        </w:rPr>
        <w:t>”</w:t>
      </w:r>
      <w:r w:rsidR="007E74A5" w:rsidRPr="007218DC">
        <w:rPr>
          <w:rFonts w:ascii="Times New Roman" w:hAnsi="Times New Roman" w:cs="Times New Roman"/>
          <w:noProof/>
          <w:sz w:val="24"/>
          <w:szCs w:val="24"/>
        </w:rPr>
        <w:t xml:space="preserve">). </w:t>
      </w:r>
    </w:p>
    <w:p w:rsidR="00B76110" w:rsidRPr="007218DC" w:rsidRDefault="00B76110" w:rsidP="00705EAD">
      <w:pPr>
        <w:spacing w:line="480" w:lineRule="auto"/>
        <w:ind w:firstLine="567"/>
        <w:jc w:val="both"/>
        <w:rPr>
          <w:rFonts w:ascii="Times New Roman" w:hAnsi="Times New Roman" w:cs="Times New Roman"/>
          <w:noProof/>
          <w:sz w:val="24"/>
          <w:szCs w:val="24"/>
        </w:rPr>
      </w:pPr>
      <w:r w:rsidRPr="007218DC">
        <w:rPr>
          <w:rFonts w:ascii="Times New Roman" w:hAnsi="Times New Roman" w:cs="Times New Roman"/>
          <w:noProof/>
          <w:sz w:val="24"/>
          <w:szCs w:val="24"/>
        </w:rPr>
        <w:t xml:space="preserve">This paper has argued that the </w:t>
      </w:r>
      <w:r w:rsidR="006B0BF7" w:rsidRPr="007218DC">
        <w:rPr>
          <w:rFonts w:ascii="Times New Roman" w:hAnsi="Times New Roman" w:cs="Times New Roman"/>
          <w:noProof/>
          <w:sz w:val="24"/>
          <w:szCs w:val="24"/>
        </w:rPr>
        <w:t>Leader-as-Learner</w:t>
      </w:r>
      <w:r w:rsidRPr="007218DC">
        <w:rPr>
          <w:rFonts w:ascii="Times New Roman" w:hAnsi="Times New Roman" w:cs="Times New Roman"/>
          <w:noProof/>
          <w:sz w:val="24"/>
          <w:szCs w:val="24"/>
        </w:rPr>
        <w:t xml:space="preserve"> approach to leadership development is grounded on the </w:t>
      </w:r>
      <w:r w:rsidR="0030433E" w:rsidRPr="008466AE">
        <w:rPr>
          <w:rFonts w:ascii="Times New Roman" w:hAnsi="Times New Roman" w:cs="Times New Roman"/>
          <w:i/>
          <w:noProof/>
          <w:sz w:val="24"/>
          <w:szCs w:val="24"/>
        </w:rPr>
        <w:t>virtues</w:t>
      </w:r>
      <w:r w:rsidR="0030433E" w:rsidRPr="007218DC">
        <w:rPr>
          <w:rFonts w:ascii="Times New Roman" w:hAnsi="Times New Roman" w:cs="Times New Roman"/>
          <w:noProof/>
          <w:sz w:val="24"/>
          <w:szCs w:val="24"/>
        </w:rPr>
        <w:t xml:space="preserve"> that underpin becoming </w:t>
      </w:r>
      <w:r w:rsidRPr="007218DC">
        <w:rPr>
          <w:rFonts w:ascii="Times New Roman" w:hAnsi="Times New Roman" w:cs="Times New Roman"/>
          <w:noProof/>
          <w:sz w:val="24"/>
          <w:szCs w:val="24"/>
        </w:rPr>
        <w:t>a leader and growing leadership capacity</w:t>
      </w:r>
      <w:r w:rsidR="0030433E" w:rsidRPr="007218DC">
        <w:rPr>
          <w:rFonts w:ascii="Times New Roman" w:hAnsi="Times New Roman" w:cs="Times New Roman"/>
          <w:noProof/>
          <w:sz w:val="24"/>
          <w:szCs w:val="24"/>
        </w:rPr>
        <w:t>.</w:t>
      </w:r>
      <w:r w:rsidRPr="007218DC">
        <w:rPr>
          <w:rFonts w:ascii="Times New Roman" w:hAnsi="Times New Roman" w:cs="Times New Roman"/>
          <w:noProof/>
          <w:sz w:val="24"/>
          <w:szCs w:val="24"/>
        </w:rPr>
        <w:t xml:space="preserve"> </w:t>
      </w:r>
      <w:r w:rsidR="0030433E" w:rsidRPr="007218DC">
        <w:rPr>
          <w:rFonts w:ascii="Times New Roman" w:hAnsi="Times New Roman" w:cs="Times New Roman"/>
          <w:noProof/>
          <w:sz w:val="24"/>
          <w:szCs w:val="24"/>
        </w:rPr>
        <w:t>T</w:t>
      </w:r>
      <w:r w:rsidRPr="007218DC">
        <w:rPr>
          <w:rFonts w:ascii="Times New Roman" w:hAnsi="Times New Roman" w:cs="Times New Roman"/>
          <w:noProof/>
          <w:sz w:val="24"/>
          <w:szCs w:val="24"/>
        </w:rPr>
        <w:t xml:space="preserve">he </w:t>
      </w:r>
      <w:r w:rsidR="006B0BF7" w:rsidRPr="007218DC">
        <w:rPr>
          <w:rFonts w:ascii="Times New Roman" w:hAnsi="Times New Roman" w:cs="Times New Roman"/>
          <w:noProof/>
          <w:sz w:val="24"/>
          <w:szCs w:val="24"/>
        </w:rPr>
        <w:t>Leader-as-Learner</w:t>
      </w:r>
      <w:r w:rsidRPr="007218DC">
        <w:rPr>
          <w:rFonts w:ascii="Times New Roman" w:hAnsi="Times New Roman" w:cs="Times New Roman"/>
          <w:noProof/>
          <w:sz w:val="24"/>
          <w:szCs w:val="24"/>
        </w:rPr>
        <w:t xml:space="preserve"> approach fosters a mode of learning</w:t>
      </w:r>
      <w:r w:rsidR="00060718" w:rsidRPr="007218DC">
        <w:rPr>
          <w:rFonts w:ascii="Times New Roman" w:hAnsi="Times New Roman" w:cs="Times New Roman"/>
          <w:noProof/>
          <w:sz w:val="24"/>
          <w:szCs w:val="24"/>
        </w:rPr>
        <w:t xml:space="preserve"> leadership</w:t>
      </w:r>
      <w:r w:rsidRPr="007218DC">
        <w:rPr>
          <w:rFonts w:ascii="Times New Roman" w:hAnsi="Times New Roman" w:cs="Times New Roman"/>
          <w:noProof/>
          <w:sz w:val="24"/>
          <w:szCs w:val="24"/>
        </w:rPr>
        <w:t xml:space="preserve"> that cultivates virtues - </w:t>
      </w:r>
      <w:r w:rsidRPr="007218DC">
        <w:rPr>
          <w:rFonts w:ascii="Times New Roman" w:hAnsi="Times New Roman" w:cs="Times New Roman"/>
          <w:i/>
          <w:noProof/>
          <w:sz w:val="24"/>
          <w:szCs w:val="24"/>
        </w:rPr>
        <w:t xml:space="preserve">Courage, Commitment, Curiosity </w:t>
      </w:r>
      <w:r w:rsidRPr="007218DC">
        <w:rPr>
          <w:rFonts w:ascii="Times New Roman" w:hAnsi="Times New Roman" w:cs="Times New Roman"/>
          <w:noProof/>
          <w:sz w:val="24"/>
          <w:szCs w:val="24"/>
        </w:rPr>
        <w:t>and</w:t>
      </w:r>
      <w:r w:rsidRPr="007218DC">
        <w:rPr>
          <w:rFonts w:ascii="Times New Roman" w:hAnsi="Times New Roman" w:cs="Times New Roman"/>
          <w:i/>
          <w:noProof/>
          <w:sz w:val="24"/>
          <w:szCs w:val="24"/>
        </w:rPr>
        <w:t xml:space="preserve"> Confidence</w:t>
      </w:r>
      <w:r w:rsidRPr="007218DC">
        <w:rPr>
          <w:rFonts w:ascii="Times New Roman" w:hAnsi="Times New Roman" w:cs="Times New Roman"/>
          <w:noProof/>
          <w:sz w:val="24"/>
          <w:szCs w:val="24"/>
        </w:rPr>
        <w:t xml:space="preserve"> -</w:t>
      </w:r>
      <w:r w:rsidR="0030433E" w:rsidRPr="007218DC">
        <w:rPr>
          <w:rFonts w:ascii="Times New Roman" w:hAnsi="Times New Roman" w:cs="Times New Roman"/>
          <w:noProof/>
          <w:sz w:val="24"/>
          <w:szCs w:val="24"/>
        </w:rPr>
        <w:t xml:space="preserve"> </w:t>
      </w:r>
      <w:r w:rsidRPr="007218DC">
        <w:rPr>
          <w:rFonts w:ascii="Times New Roman" w:hAnsi="Times New Roman" w:cs="Times New Roman"/>
          <w:noProof/>
          <w:sz w:val="24"/>
          <w:szCs w:val="24"/>
        </w:rPr>
        <w:t xml:space="preserve">as four essential driving forces to deal with the 4C-challenges confronting today’s leaders – Change, Complexity, Context and Connectedness (Bond et al., </w:t>
      </w:r>
      <w:r w:rsidR="00060718" w:rsidRPr="007218DC">
        <w:rPr>
          <w:rFonts w:ascii="Times New Roman" w:hAnsi="Times New Roman" w:cs="Times New Roman"/>
          <w:noProof/>
          <w:sz w:val="24"/>
          <w:szCs w:val="24"/>
        </w:rPr>
        <w:t>ibi</w:t>
      </w:r>
      <w:r w:rsidR="00EC4DDC" w:rsidRPr="007218DC">
        <w:rPr>
          <w:rFonts w:ascii="Times New Roman" w:hAnsi="Times New Roman" w:cs="Times New Roman"/>
          <w:noProof/>
          <w:sz w:val="24"/>
          <w:szCs w:val="24"/>
        </w:rPr>
        <w:t>d</w:t>
      </w:r>
      <w:r w:rsidRPr="007218DC">
        <w:rPr>
          <w:rFonts w:ascii="Times New Roman" w:hAnsi="Times New Roman" w:cs="Times New Roman"/>
          <w:noProof/>
          <w:sz w:val="24"/>
          <w:szCs w:val="24"/>
        </w:rPr>
        <w:t xml:space="preserve">). In proposing the cultivation of 4C virtues to deal with 4C challenges, the </w:t>
      </w:r>
      <w:r w:rsidR="006B0BF7" w:rsidRPr="007218DC">
        <w:rPr>
          <w:rFonts w:ascii="Times New Roman" w:hAnsi="Times New Roman" w:cs="Times New Roman"/>
          <w:noProof/>
          <w:sz w:val="24"/>
          <w:szCs w:val="24"/>
        </w:rPr>
        <w:t>Leader-as-Learner</w:t>
      </w:r>
      <w:r w:rsidRPr="007218DC">
        <w:rPr>
          <w:rFonts w:ascii="Times New Roman" w:hAnsi="Times New Roman" w:cs="Times New Roman"/>
          <w:noProof/>
          <w:sz w:val="24"/>
          <w:szCs w:val="24"/>
        </w:rPr>
        <w:t xml:space="preserve"> approach is comfortable with vulnerability, and takes the prospect of not-knowing (so abhored in the “laurels” approach) as just a first step in the process of learning and discovering what is possible. </w:t>
      </w:r>
    </w:p>
    <w:p w:rsidR="0030433E" w:rsidRDefault="000C1089" w:rsidP="00AB3211">
      <w:pPr>
        <w:tabs>
          <w:tab w:val="left" w:pos="142"/>
        </w:tabs>
        <w:spacing w:line="480" w:lineRule="auto"/>
        <w:ind w:firstLine="567"/>
        <w:jc w:val="both"/>
        <w:rPr>
          <w:rFonts w:ascii="Times New Roman" w:hAnsi="Times New Roman" w:cs="Times New Roman"/>
          <w:noProof/>
          <w:sz w:val="24"/>
          <w:szCs w:val="24"/>
        </w:rPr>
      </w:pPr>
      <w:r w:rsidRPr="007218DC">
        <w:rPr>
          <w:rFonts w:ascii="Times New Roman" w:hAnsi="Times New Roman" w:cs="Times New Roman"/>
          <w:noProof/>
          <w:sz w:val="24"/>
          <w:szCs w:val="24"/>
        </w:rPr>
        <w:t xml:space="preserve">As Lao-Tzu </w:t>
      </w:r>
      <w:r w:rsidR="006C218C" w:rsidRPr="007218DC">
        <w:rPr>
          <w:rFonts w:ascii="Times New Roman" w:hAnsi="Times New Roman" w:cs="Times New Roman"/>
          <w:noProof/>
          <w:sz w:val="24"/>
          <w:szCs w:val="24"/>
        </w:rPr>
        <w:t>reminds us in the opening quote, “e</w:t>
      </w:r>
      <w:r w:rsidRPr="007218DC">
        <w:rPr>
          <w:rFonts w:ascii="Times New Roman" w:hAnsi="Times New Roman" w:cs="Times New Roman"/>
          <w:noProof/>
          <w:sz w:val="24"/>
          <w:szCs w:val="24"/>
        </w:rPr>
        <w:t>ven the longest journey must begin where you stand</w:t>
      </w:r>
      <w:r w:rsidR="006C218C" w:rsidRPr="007218DC">
        <w:rPr>
          <w:rFonts w:ascii="Times New Roman" w:hAnsi="Times New Roman" w:cs="Times New Roman"/>
          <w:noProof/>
          <w:sz w:val="24"/>
          <w:szCs w:val="24"/>
        </w:rPr>
        <w:t>”</w:t>
      </w:r>
      <w:r w:rsidR="00060718" w:rsidRPr="007218DC">
        <w:rPr>
          <w:rFonts w:ascii="Times New Roman" w:hAnsi="Times New Roman" w:cs="Times New Roman"/>
          <w:noProof/>
          <w:sz w:val="24"/>
          <w:szCs w:val="24"/>
        </w:rPr>
        <w:t>.</w:t>
      </w:r>
      <w:r w:rsidR="00834C53" w:rsidRPr="007218DC">
        <w:rPr>
          <w:rFonts w:ascii="Times New Roman" w:hAnsi="Times New Roman" w:cs="Times New Roman"/>
          <w:noProof/>
          <w:sz w:val="24"/>
          <w:szCs w:val="24"/>
        </w:rPr>
        <w:t xml:space="preserve"> For the </w:t>
      </w:r>
      <w:r w:rsidR="006B0BF7" w:rsidRPr="007218DC">
        <w:rPr>
          <w:rFonts w:ascii="Times New Roman" w:hAnsi="Times New Roman" w:cs="Times New Roman"/>
          <w:noProof/>
          <w:sz w:val="24"/>
          <w:szCs w:val="24"/>
        </w:rPr>
        <w:t>Leader-as-Learner</w:t>
      </w:r>
      <w:r w:rsidR="00834C53" w:rsidRPr="007218DC">
        <w:rPr>
          <w:rFonts w:ascii="Times New Roman" w:hAnsi="Times New Roman" w:cs="Times New Roman"/>
          <w:noProof/>
          <w:sz w:val="24"/>
          <w:szCs w:val="24"/>
        </w:rPr>
        <w:t xml:space="preserve">, it does not matter if the starting place </w:t>
      </w:r>
      <w:r w:rsidR="007B14B5" w:rsidRPr="007218DC">
        <w:rPr>
          <w:rFonts w:ascii="Times New Roman" w:hAnsi="Times New Roman" w:cs="Times New Roman"/>
          <w:noProof/>
          <w:sz w:val="24"/>
          <w:szCs w:val="24"/>
        </w:rPr>
        <w:t xml:space="preserve">for </w:t>
      </w:r>
      <w:r w:rsidR="00834C53" w:rsidRPr="007218DC">
        <w:rPr>
          <w:rFonts w:ascii="Times New Roman" w:hAnsi="Times New Roman" w:cs="Times New Roman"/>
          <w:noProof/>
          <w:sz w:val="24"/>
          <w:szCs w:val="24"/>
        </w:rPr>
        <w:t>this longest journey is one of not-knowing. If that is where one stands, that is wher</w:t>
      </w:r>
      <w:r w:rsidR="007B14B5" w:rsidRPr="007218DC">
        <w:rPr>
          <w:rFonts w:ascii="Times New Roman" w:hAnsi="Times New Roman" w:cs="Times New Roman"/>
          <w:noProof/>
          <w:sz w:val="24"/>
          <w:szCs w:val="24"/>
        </w:rPr>
        <w:t xml:space="preserve">e one starts. Then, step by step, one learns along the way, with and from others. </w:t>
      </w:r>
      <w:r w:rsidR="00E25E12" w:rsidRPr="007218DC">
        <w:rPr>
          <w:rFonts w:ascii="Times New Roman" w:hAnsi="Times New Roman" w:cs="Times New Roman"/>
          <w:noProof/>
          <w:sz w:val="24"/>
          <w:szCs w:val="24"/>
        </w:rPr>
        <w:t xml:space="preserve">It is in the willingness to take the next step, </w:t>
      </w:r>
      <w:r w:rsidR="00E25E12" w:rsidRPr="007218DC">
        <w:rPr>
          <w:rFonts w:ascii="Times New Roman" w:hAnsi="Times New Roman" w:cs="Times New Roman"/>
          <w:noProof/>
          <w:sz w:val="24"/>
          <w:szCs w:val="24"/>
        </w:rPr>
        <w:lastRenderedPageBreak/>
        <w:t xml:space="preserve">even though we do not know where it will take, that we find </w:t>
      </w:r>
      <w:r w:rsidR="008B5F6E" w:rsidRPr="007218DC">
        <w:rPr>
          <w:rFonts w:ascii="Times New Roman" w:hAnsi="Times New Roman" w:cs="Times New Roman"/>
          <w:noProof/>
          <w:sz w:val="24"/>
          <w:szCs w:val="24"/>
        </w:rPr>
        <w:t>the challenge of our common humanity</w:t>
      </w:r>
      <w:r w:rsidR="00526641">
        <w:rPr>
          <w:rFonts w:ascii="Times New Roman" w:hAnsi="Times New Roman" w:cs="Times New Roman"/>
          <w:noProof/>
          <w:sz w:val="24"/>
          <w:szCs w:val="24"/>
        </w:rPr>
        <w:t>.</w:t>
      </w:r>
      <w:r w:rsidR="00E25E12" w:rsidRPr="007218DC">
        <w:rPr>
          <w:rFonts w:ascii="Times New Roman" w:hAnsi="Times New Roman" w:cs="Times New Roman"/>
          <w:noProof/>
          <w:sz w:val="24"/>
          <w:szCs w:val="24"/>
        </w:rPr>
        <w:t xml:space="preserve"> </w:t>
      </w:r>
      <w:r w:rsidR="00526641">
        <w:rPr>
          <w:rFonts w:ascii="Times New Roman" w:hAnsi="Times New Roman" w:cs="Times New Roman"/>
          <w:noProof/>
          <w:sz w:val="24"/>
          <w:szCs w:val="24"/>
        </w:rPr>
        <w:t>A</w:t>
      </w:r>
      <w:r w:rsidR="00E25E12" w:rsidRPr="007218DC">
        <w:rPr>
          <w:rFonts w:ascii="Times New Roman" w:hAnsi="Times New Roman" w:cs="Times New Roman"/>
          <w:noProof/>
          <w:sz w:val="24"/>
          <w:szCs w:val="24"/>
        </w:rPr>
        <w:t>nd the 4-C virtues</w:t>
      </w:r>
      <w:r w:rsidR="00C14B19">
        <w:rPr>
          <w:rFonts w:ascii="Times New Roman" w:hAnsi="Times New Roman" w:cs="Times New Roman"/>
          <w:noProof/>
          <w:sz w:val="24"/>
          <w:szCs w:val="24"/>
        </w:rPr>
        <w:t xml:space="preserve"> </w:t>
      </w:r>
      <w:r w:rsidR="00526641">
        <w:rPr>
          <w:rFonts w:ascii="Times New Roman" w:hAnsi="Times New Roman" w:cs="Times New Roman"/>
          <w:noProof/>
          <w:sz w:val="24"/>
          <w:szCs w:val="24"/>
        </w:rPr>
        <w:t>--</w:t>
      </w:r>
      <w:r w:rsidR="00C14B19">
        <w:rPr>
          <w:rFonts w:ascii="Times New Roman" w:hAnsi="Times New Roman" w:cs="Times New Roman"/>
          <w:noProof/>
          <w:sz w:val="24"/>
          <w:szCs w:val="24"/>
        </w:rPr>
        <w:t xml:space="preserve"> </w:t>
      </w:r>
      <w:r w:rsidR="00526641">
        <w:rPr>
          <w:rFonts w:ascii="Times New Roman" w:hAnsi="Times New Roman" w:cs="Times New Roman"/>
          <w:i/>
          <w:noProof/>
          <w:sz w:val="24"/>
          <w:szCs w:val="24"/>
        </w:rPr>
        <w:t xml:space="preserve">Courage, Commitment, Confidence, </w:t>
      </w:r>
      <w:r w:rsidR="00C14B19" w:rsidRPr="008466AE">
        <w:rPr>
          <w:rFonts w:ascii="Times New Roman" w:hAnsi="Times New Roman" w:cs="Times New Roman"/>
          <w:i/>
          <w:noProof/>
          <w:sz w:val="24"/>
          <w:szCs w:val="24"/>
        </w:rPr>
        <w:t>Curiosity</w:t>
      </w:r>
      <w:r w:rsidR="00E25E12" w:rsidRPr="007218DC">
        <w:rPr>
          <w:rFonts w:ascii="Times New Roman" w:hAnsi="Times New Roman" w:cs="Times New Roman"/>
          <w:noProof/>
          <w:sz w:val="24"/>
          <w:szCs w:val="24"/>
        </w:rPr>
        <w:t xml:space="preserve"> </w:t>
      </w:r>
      <w:r w:rsidR="00526641">
        <w:rPr>
          <w:rFonts w:ascii="Times New Roman" w:hAnsi="Times New Roman" w:cs="Times New Roman"/>
          <w:noProof/>
          <w:sz w:val="24"/>
          <w:szCs w:val="24"/>
        </w:rPr>
        <w:t xml:space="preserve">-- help us to </w:t>
      </w:r>
      <w:r w:rsidR="00E25E12" w:rsidRPr="007218DC">
        <w:rPr>
          <w:rFonts w:ascii="Times New Roman" w:hAnsi="Times New Roman" w:cs="Times New Roman"/>
          <w:noProof/>
          <w:sz w:val="24"/>
          <w:szCs w:val="24"/>
        </w:rPr>
        <w:t>keep learning</w:t>
      </w:r>
      <w:r w:rsidR="00C14B19">
        <w:rPr>
          <w:rFonts w:ascii="Times New Roman" w:hAnsi="Times New Roman" w:cs="Times New Roman"/>
          <w:noProof/>
          <w:sz w:val="24"/>
          <w:szCs w:val="24"/>
        </w:rPr>
        <w:t xml:space="preserve"> through new and innovative modes</w:t>
      </w:r>
      <w:r w:rsidR="00526641">
        <w:rPr>
          <w:rFonts w:ascii="Times New Roman" w:hAnsi="Times New Roman" w:cs="Times New Roman"/>
          <w:noProof/>
          <w:sz w:val="24"/>
          <w:szCs w:val="24"/>
        </w:rPr>
        <w:t xml:space="preserve">, such as </w:t>
      </w:r>
      <w:r w:rsidR="00C14B19">
        <w:rPr>
          <w:rFonts w:ascii="Times New Roman" w:hAnsi="Times New Roman" w:cs="Times New Roman"/>
          <w:noProof/>
          <w:sz w:val="24"/>
          <w:szCs w:val="24"/>
        </w:rPr>
        <w:t>ABM</w:t>
      </w:r>
      <w:r w:rsidR="00526641">
        <w:rPr>
          <w:rFonts w:ascii="Times New Roman" w:hAnsi="Times New Roman" w:cs="Times New Roman"/>
          <w:noProof/>
          <w:sz w:val="24"/>
          <w:szCs w:val="24"/>
        </w:rPr>
        <w:t>,</w:t>
      </w:r>
      <w:r w:rsidR="00C14B19">
        <w:rPr>
          <w:rFonts w:ascii="Times New Roman" w:hAnsi="Times New Roman" w:cs="Times New Roman"/>
          <w:noProof/>
          <w:sz w:val="24"/>
          <w:szCs w:val="24"/>
        </w:rPr>
        <w:t xml:space="preserve"> </w:t>
      </w:r>
      <w:r w:rsidR="00526641">
        <w:rPr>
          <w:rFonts w:ascii="Times New Roman" w:hAnsi="Times New Roman" w:cs="Times New Roman"/>
          <w:noProof/>
          <w:sz w:val="24"/>
          <w:szCs w:val="24"/>
        </w:rPr>
        <w:t>and thus</w:t>
      </w:r>
      <w:r w:rsidR="00C14B19">
        <w:rPr>
          <w:rFonts w:ascii="Times New Roman" w:hAnsi="Times New Roman" w:cs="Times New Roman"/>
          <w:noProof/>
          <w:sz w:val="24"/>
          <w:szCs w:val="24"/>
        </w:rPr>
        <w:t xml:space="preserve"> to grow to the full human potential that </w:t>
      </w:r>
      <w:r w:rsidR="00526641">
        <w:rPr>
          <w:rFonts w:ascii="Times New Roman" w:hAnsi="Times New Roman" w:cs="Times New Roman"/>
          <w:noProof/>
          <w:sz w:val="24"/>
          <w:szCs w:val="24"/>
        </w:rPr>
        <w:t xml:space="preserve">is offered by the invitation of </w:t>
      </w:r>
      <w:r w:rsidR="00C14B19">
        <w:rPr>
          <w:rFonts w:ascii="Times New Roman" w:hAnsi="Times New Roman" w:cs="Times New Roman"/>
          <w:noProof/>
          <w:sz w:val="24"/>
          <w:szCs w:val="24"/>
        </w:rPr>
        <w:t>becoming a leader. May the leadership journey be long and full of (learning) surprises.</w:t>
      </w:r>
      <w:r w:rsidR="003D745E" w:rsidRPr="007218DC">
        <w:rPr>
          <w:rFonts w:ascii="Times New Roman" w:hAnsi="Times New Roman" w:cs="Times New Roman"/>
          <w:noProof/>
          <w:sz w:val="24"/>
          <w:szCs w:val="24"/>
        </w:rPr>
        <w:t xml:space="preserve"> </w:t>
      </w:r>
    </w:p>
    <w:p w:rsidR="005D7268" w:rsidRDefault="005D7268">
      <w:pPr>
        <w:rPr>
          <w:rFonts w:ascii="Times New Roman" w:hAnsi="Times New Roman" w:cs="Times New Roman"/>
          <w:noProof/>
          <w:sz w:val="24"/>
          <w:szCs w:val="24"/>
        </w:rPr>
      </w:pPr>
      <w:r>
        <w:rPr>
          <w:rFonts w:ascii="Times New Roman" w:hAnsi="Times New Roman" w:cs="Times New Roman"/>
          <w:noProof/>
          <w:sz w:val="24"/>
          <w:szCs w:val="24"/>
        </w:rPr>
        <w:br w:type="page"/>
      </w:r>
    </w:p>
    <w:p w:rsidR="005A381D" w:rsidRPr="003D745E" w:rsidRDefault="00821D40" w:rsidP="005651BA">
      <w:pPr>
        <w:tabs>
          <w:tab w:val="left" w:pos="142"/>
        </w:tabs>
        <w:spacing w:line="480" w:lineRule="auto"/>
        <w:jc w:val="both"/>
        <w:rPr>
          <w:rFonts w:ascii="Times New Roman" w:hAnsi="Times New Roman" w:cs="Times New Roman"/>
          <w:b/>
          <w:noProof/>
          <w:sz w:val="24"/>
          <w:szCs w:val="24"/>
        </w:rPr>
      </w:pPr>
      <w:r w:rsidRPr="00821D40">
        <w:rPr>
          <w:rFonts w:ascii="Times New Roman" w:hAnsi="Times New Roman" w:cs="Times New Roman"/>
          <w:b/>
          <w:noProof/>
          <w:sz w:val="24"/>
          <w:szCs w:val="24"/>
        </w:rPr>
        <w:lastRenderedPageBreak/>
        <w:t>References</w:t>
      </w:r>
    </w:p>
    <w:p w:rsidR="00AB6FA5" w:rsidRPr="00FE7174" w:rsidRDefault="00821D40" w:rsidP="00FE7174">
      <w:pPr>
        <w:pStyle w:val="reference"/>
        <w:tabs>
          <w:tab w:val="left" w:pos="142"/>
          <w:tab w:val="left" w:pos="284"/>
        </w:tabs>
        <w:spacing w:after="0"/>
        <w:ind w:left="567" w:hanging="567"/>
        <w:rPr>
          <w:bCs/>
          <w:szCs w:val="24"/>
        </w:rPr>
      </w:pPr>
      <w:r w:rsidRPr="00FE7174">
        <w:rPr>
          <w:bCs/>
          <w:szCs w:val="24"/>
        </w:rPr>
        <w:t>Adler, N.J. (2015)</w:t>
      </w:r>
      <w:r w:rsidR="0057009A">
        <w:rPr>
          <w:bCs/>
          <w:szCs w:val="24"/>
        </w:rPr>
        <w:t>,</w:t>
      </w:r>
      <w:r w:rsidR="00A342FE">
        <w:rPr>
          <w:bCs/>
          <w:szCs w:val="24"/>
        </w:rPr>
        <w:t xml:space="preserve"> </w:t>
      </w:r>
      <w:r w:rsidR="003C5D61" w:rsidRPr="00FE7174">
        <w:rPr>
          <w:bCs/>
          <w:szCs w:val="24"/>
        </w:rPr>
        <w:t>“</w:t>
      </w:r>
      <w:r w:rsidRPr="00FE7174">
        <w:rPr>
          <w:bCs/>
          <w:szCs w:val="24"/>
        </w:rPr>
        <w:t xml:space="preserve">Finding </w:t>
      </w:r>
      <w:r w:rsidR="003C5D61" w:rsidRPr="00FE7174">
        <w:rPr>
          <w:bCs/>
          <w:szCs w:val="24"/>
        </w:rPr>
        <w:t>beauty in a fractured world</w:t>
      </w:r>
      <w:r w:rsidRPr="002D229E">
        <w:rPr>
          <w:bCs/>
          <w:szCs w:val="24"/>
        </w:rPr>
        <w:t xml:space="preserve">: Art </w:t>
      </w:r>
      <w:r w:rsidR="003C5D61" w:rsidRPr="002D229E">
        <w:rPr>
          <w:bCs/>
          <w:szCs w:val="24"/>
        </w:rPr>
        <w:t xml:space="preserve">inspires leaders </w:t>
      </w:r>
      <w:r w:rsidRPr="002D229E">
        <w:rPr>
          <w:bCs/>
          <w:szCs w:val="24"/>
        </w:rPr>
        <w:t xml:space="preserve">– Leaders </w:t>
      </w:r>
      <w:r w:rsidR="003C5D61" w:rsidRPr="002D229E">
        <w:rPr>
          <w:bCs/>
          <w:szCs w:val="24"/>
        </w:rPr>
        <w:t>change the world”,</w:t>
      </w:r>
      <w:r w:rsidRPr="00B624C5">
        <w:rPr>
          <w:bCs/>
          <w:szCs w:val="24"/>
        </w:rPr>
        <w:t xml:space="preserve"> </w:t>
      </w:r>
      <w:r w:rsidRPr="00453B45">
        <w:rPr>
          <w:bCs/>
          <w:i/>
          <w:szCs w:val="24"/>
        </w:rPr>
        <w:t>Academy of Management Review</w:t>
      </w:r>
      <w:r w:rsidR="00A93C10" w:rsidRPr="00FE7174">
        <w:rPr>
          <w:bCs/>
          <w:szCs w:val="24"/>
        </w:rPr>
        <w:t>,</w:t>
      </w:r>
      <w:r w:rsidRPr="00FE7174">
        <w:rPr>
          <w:bCs/>
          <w:szCs w:val="24"/>
        </w:rPr>
        <w:t xml:space="preserve"> </w:t>
      </w:r>
      <w:r w:rsidR="00A93C10" w:rsidRPr="00FE7174">
        <w:rPr>
          <w:bCs/>
          <w:szCs w:val="24"/>
        </w:rPr>
        <w:t xml:space="preserve">Vol. </w:t>
      </w:r>
      <w:r w:rsidRPr="00FE7174">
        <w:rPr>
          <w:bCs/>
          <w:szCs w:val="24"/>
        </w:rPr>
        <w:t>40</w:t>
      </w:r>
      <w:r w:rsidR="003C5D61" w:rsidRPr="00FE7174">
        <w:rPr>
          <w:bCs/>
          <w:szCs w:val="24"/>
        </w:rPr>
        <w:t xml:space="preserve"> No.</w:t>
      </w:r>
      <w:r w:rsidRPr="00FE7174">
        <w:rPr>
          <w:bCs/>
          <w:szCs w:val="24"/>
        </w:rPr>
        <w:t>3</w:t>
      </w:r>
      <w:r w:rsidR="003C5D61" w:rsidRPr="00FE7174">
        <w:rPr>
          <w:bCs/>
          <w:szCs w:val="24"/>
        </w:rPr>
        <w:t xml:space="preserve">, pp. </w:t>
      </w:r>
      <w:r w:rsidRPr="00FE7174">
        <w:rPr>
          <w:bCs/>
          <w:szCs w:val="24"/>
        </w:rPr>
        <w:t>480-494</w:t>
      </w:r>
      <w:r w:rsidR="003C5D61" w:rsidRPr="00FE7174">
        <w:rPr>
          <w:bCs/>
          <w:szCs w:val="24"/>
        </w:rPr>
        <w:t>.</w:t>
      </w:r>
    </w:p>
    <w:p w:rsidR="0030433E" w:rsidRPr="00FE7174" w:rsidRDefault="0030433E" w:rsidP="002D229E">
      <w:pPr>
        <w:pStyle w:val="reference"/>
        <w:tabs>
          <w:tab w:val="left" w:pos="142"/>
          <w:tab w:val="left" w:pos="284"/>
        </w:tabs>
        <w:spacing w:after="0"/>
        <w:ind w:left="567" w:hanging="567"/>
        <w:rPr>
          <w:szCs w:val="24"/>
        </w:rPr>
      </w:pPr>
      <w:r w:rsidRPr="00FE7174">
        <w:rPr>
          <w:szCs w:val="24"/>
        </w:rPr>
        <w:t>Antonacopoulou, E.P. (2008)</w:t>
      </w:r>
      <w:r w:rsidR="003A7ED5">
        <w:rPr>
          <w:szCs w:val="24"/>
        </w:rPr>
        <w:t>,</w:t>
      </w:r>
      <w:r w:rsidRPr="00FE7174">
        <w:rPr>
          <w:szCs w:val="24"/>
        </w:rPr>
        <w:t xml:space="preserve"> </w:t>
      </w:r>
      <w:r w:rsidR="003A7ED5">
        <w:rPr>
          <w:szCs w:val="24"/>
        </w:rPr>
        <w:t>“</w:t>
      </w:r>
      <w:r w:rsidRPr="00FE7174">
        <w:rPr>
          <w:szCs w:val="24"/>
        </w:rPr>
        <w:t xml:space="preserve">Practising </w:t>
      </w:r>
      <w:r w:rsidR="005651BA" w:rsidRPr="00FE7174">
        <w:rPr>
          <w:szCs w:val="24"/>
        </w:rPr>
        <w:t>engaged leadership</w:t>
      </w:r>
      <w:r w:rsidRPr="00FE7174">
        <w:rPr>
          <w:szCs w:val="24"/>
        </w:rPr>
        <w:t xml:space="preserve">: Living </w:t>
      </w:r>
      <w:r w:rsidR="005651BA" w:rsidRPr="00FE7174">
        <w:rPr>
          <w:szCs w:val="24"/>
        </w:rPr>
        <w:t xml:space="preserve">the myth and embodying the legend of the </w:t>
      </w:r>
      <w:r w:rsidRPr="00FE7174">
        <w:rPr>
          <w:szCs w:val="24"/>
        </w:rPr>
        <w:t xml:space="preserve">Olympic </w:t>
      </w:r>
      <w:r w:rsidR="005651BA" w:rsidRPr="00FE7174">
        <w:rPr>
          <w:szCs w:val="24"/>
        </w:rPr>
        <w:t>athlete</w:t>
      </w:r>
      <w:r w:rsidR="003A7ED5">
        <w:rPr>
          <w:szCs w:val="24"/>
        </w:rPr>
        <w:t>”, i</w:t>
      </w:r>
      <w:r w:rsidRPr="00FE7174">
        <w:rPr>
          <w:szCs w:val="24"/>
        </w:rPr>
        <w:t xml:space="preserve">n </w:t>
      </w:r>
      <w:proofErr w:type="spellStart"/>
      <w:r w:rsidRPr="00FE7174">
        <w:rPr>
          <w:szCs w:val="24"/>
        </w:rPr>
        <w:t>Kostera</w:t>
      </w:r>
      <w:proofErr w:type="spellEnd"/>
      <w:r w:rsidRPr="00FE7174">
        <w:rPr>
          <w:szCs w:val="24"/>
        </w:rPr>
        <w:t xml:space="preserve">, M. (Ed) </w:t>
      </w:r>
      <w:r w:rsidRPr="00FE7174">
        <w:rPr>
          <w:i/>
          <w:iCs/>
          <w:szCs w:val="24"/>
        </w:rPr>
        <w:t>Organizational Olympians</w:t>
      </w:r>
      <w:r w:rsidRPr="00FE7174">
        <w:rPr>
          <w:szCs w:val="24"/>
        </w:rPr>
        <w:t>, Palgrave, London, pp. 30-39.</w:t>
      </w:r>
      <w:r w:rsidRPr="00FE7174">
        <w:rPr>
          <w:bCs/>
          <w:szCs w:val="24"/>
        </w:rPr>
        <w:t xml:space="preserve"> </w:t>
      </w:r>
    </w:p>
    <w:p w:rsidR="00297DED" w:rsidRDefault="00297DED">
      <w:pPr>
        <w:pStyle w:val="reference"/>
        <w:tabs>
          <w:tab w:val="left" w:pos="142"/>
          <w:tab w:val="left" w:pos="284"/>
        </w:tabs>
        <w:spacing w:after="0"/>
        <w:ind w:left="567" w:hanging="567"/>
        <w:rPr>
          <w:szCs w:val="24"/>
          <w:lang w:val="en-US"/>
        </w:rPr>
      </w:pPr>
      <w:r w:rsidRPr="00FE7174">
        <w:rPr>
          <w:bCs/>
          <w:szCs w:val="24"/>
        </w:rPr>
        <w:t xml:space="preserve">Antonacopoulou, E. P. (2010), </w:t>
      </w:r>
      <w:r w:rsidR="0016703B" w:rsidRPr="00FE7174">
        <w:rPr>
          <w:bCs/>
          <w:szCs w:val="24"/>
        </w:rPr>
        <w:t>“</w:t>
      </w:r>
      <w:r w:rsidRPr="00FE7174">
        <w:rPr>
          <w:szCs w:val="24"/>
        </w:rPr>
        <w:t xml:space="preserve">Making </w:t>
      </w:r>
      <w:r w:rsidR="0016703B" w:rsidRPr="00FE7174">
        <w:rPr>
          <w:szCs w:val="24"/>
        </w:rPr>
        <w:t>the business school more ‘critical’</w:t>
      </w:r>
      <w:r w:rsidRPr="00FE7174">
        <w:rPr>
          <w:szCs w:val="24"/>
        </w:rPr>
        <w:t xml:space="preserve">: Reflexive </w:t>
      </w:r>
      <w:r w:rsidR="0016703B" w:rsidRPr="00FE7174">
        <w:rPr>
          <w:szCs w:val="24"/>
        </w:rPr>
        <w:t>critique based on phronesis as a foundation for impact”,</w:t>
      </w:r>
      <w:r w:rsidRPr="00FE7174">
        <w:rPr>
          <w:szCs w:val="24"/>
        </w:rPr>
        <w:t xml:space="preserve"> </w:t>
      </w:r>
      <w:r w:rsidRPr="00FE7174">
        <w:rPr>
          <w:i/>
          <w:iCs/>
          <w:szCs w:val="24"/>
        </w:rPr>
        <w:t>British Journal of Management.</w:t>
      </w:r>
      <w:r w:rsidRPr="00FE7174">
        <w:rPr>
          <w:szCs w:val="24"/>
        </w:rPr>
        <w:t xml:space="preserve"> </w:t>
      </w:r>
      <w:r w:rsidR="0016703B" w:rsidRPr="00FE7174">
        <w:rPr>
          <w:szCs w:val="24"/>
        </w:rPr>
        <w:t xml:space="preserve">Vol. </w:t>
      </w:r>
      <w:r w:rsidRPr="00FE7174">
        <w:rPr>
          <w:szCs w:val="24"/>
          <w:lang w:val="en-US"/>
        </w:rPr>
        <w:t>21</w:t>
      </w:r>
      <w:r w:rsidR="0016703B" w:rsidRPr="00FE7174">
        <w:rPr>
          <w:szCs w:val="24"/>
          <w:lang w:val="en-US"/>
        </w:rPr>
        <w:t xml:space="preserve">, pp. </w:t>
      </w:r>
      <w:r w:rsidRPr="00FE7174">
        <w:rPr>
          <w:szCs w:val="24"/>
          <w:lang w:val="en-US"/>
        </w:rPr>
        <w:t>6–25</w:t>
      </w:r>
      <w:r w:rsidR="0016703B" w:rsidRPr="00FE7174">
        <w:rPr>
          <w:szCs w:val="24"/>
          <w:lang w:val="en-US"/>
        </w:rPr>
        <w:t>.</w:t>
      </w:r>
    </w:p>
    <w:p w:rsidR="00394561" w:rsidRPr="00394561" w:rsidRDefault="00394561">
      <w:pPr>
        <w:pStyle w:val="reference"/>
        <w:tabs>
          <w:tab w:val="left" w:pos="142"/>
          <w:tab w:val="left" w:pos="284"/>
        </w:tabs>
        <w:spacing w:after="0"/>
        <w:ind w:left="567" w:hanging="567"/>
        <w:rPr>
          <w:szCs w:val="24"/>
          <w:lang w:val="en-US"/>
        </w:rPr>
      </w:pPr>
      <w:r w:rsidRPr="00A342FE">
        <w:rPr>
          <w:noProof/>
          <w:szCs w:val="24"/>
        </w:rPr>
        <w:t>Antonacopoulou, E.P. (2012)</w:t>
      </w:r>
      <w:r>
        <w:rPr>
          <w:noProof/>
          <w:szCs w:val="24"/>
        </w:rPr>
        <w:t>,</w:t>
      </w:r>
      <w:r w:rsidRPr="00A342FE">
        <w:rPr>
          <w:noProof/>
          <w:szCs w:val="24"/>
        </w:rPr>
        <w:t xml:space="preserve"> </w:t>
      </w:r>
      <w:r>
        <w:rPr>
          <w:noProof/>
          <w:szCs w:val="24"/>
        </w:rPr>
        <w:t>“</w:t>
      </w:r>
      <w:r w:rsidRPr="00A342FE">
        <w:rPr>
          <w:noProof/>
          <w:szCs w:val="24"/>
        </w:rPr>
        <w:t>Leader-ship: Making Waves</w:t>
      </w:r>
      <w:r>
        <w:rPr>
          <w:noProof/>
          <w:szCs w:val="24"/>
        </w:rPr>
        <w:t>”</w:t>
      </w:r>
      <w:r w:rsidR="003A7ED5">
        <w:rPr>
          <w:noProof/>
          <w:szCs w:val="24"/>
        </w:rPr>
        <w:t>, i</w:t>
      </w:r>
      <w:r w:rsidRPr="00A342FE">
        <w:rPr>
          <w:noProof/>
          <w:szCs w:val="24"/>
        </w:rPr>
        <w:t xml:space="preserve">n Owen, H. (Ed) </w:t>
      </w:r>
      <w:r w:rsidRPr="00A342FE">
        <w:rPr>
          <w:i/>
          <w:iCs/>
          <w:noProof/>
          <w:szCs w:val="24"/>
        </w:rPr>
        <w:t>New Insights into Leadership: An International Perspective</w:t>
      </w:r>
      <w:r w:rsidRPr="00A342FE">
        <w:rPr>
          <w:noProof/>
          <w:szCs w:val="24"/>
        </w:rPr>
        <w:t xml:space="preserve">, </w:t>
      </w:r>
      <w:r>
        <w:rPr>
          <w:noProof/>
          <w:szCs w:val="24"/>
        </w:rPr>
        <w:t xml:space="preserve">pp. </w:t>
      </w:r>
      <w:r w:rsidRPr="00A342FE">
        <w:rPr>
          <w:noProof/>
          <w:szCs w:val="24"/>
        </w:rPr>
        <w:t>47-66. London: Kogan Page</w:t>
      </w:r>
      <w:r w:rsidR="00AC0F84">
        <w:rPr>
          <w:noProof/>
          <w:szCs w:val="24"/>
        </w:rPr>
        <w:t>.</w:t>
      </w:r>
    </w:p>
    <w:p w:rsidR="00453B45" w:rsidRDefault="00453B45">
      <w:pPr>
        <w:pStyle w:val="reference"/>
        <w:tabs>
          <w:tab w:val="left" w:pos="142"/>
          <w:tab w:val="left" w:pos="284"/>
        </w:tabs>
        <w:spacing w:after="0"/>
        <w:ind w:left="567" w:hanging="567"/>
        <w:rPr>
          <w:szCs w:val="24"/>
          <w:lang w:eastAsia="en-GB"/>
        </w:rPr>
      </w:pPr>
      <w:r w:rsidRPr="00482210">
        <w:rPr>
          <w:szCs w:val="24"/>
        </w:rPr>
        <w:t>Antonacopoulou, E.P. (2014)</w:t>
      </w:r>
      <w:r>
        <w:rPr>
          <w:szCs w:val="24"/>
        </w:rPr>
        <w:t>,</w:t>
      </w:r>
      <w:r w:rsidRPr="00482210">
        <w:rPr>
          <w:szCs w:val="24"/>
        </w:rPr>
        <w:t xml:space="preserve"> </w:t>
      </w:r>
      <w:r>
        <w:rPr>
          <w:szCs w:val="24"/>
        </w:rPr>
        <w:t>“</w:t>
      </w:r>
      <w:r w:rsidRPr="00482210">
        <w:rPr>
          <w:szCs w:val="24"/>
        </w:rPr>
        <w:t>The Experience of Learning in Space and Time</w:t>
      </w:r>
      <w:r>
        <w:rPr>
          <w:szCs w:val="24"/>
        </w:rPr>
        <w:t>”</w:t>
      </w:r>
      <w:r w:rsidRPr="00482210">
        <w:rPr>
          <w:szCs w:val="24"/>
        </w:rPr>
        <w:t xml:space="preserve">. </w:t>
      </w:r>
      <w:r w:rsidRPr="00482210">
        <w:rPr>
          <w:bCs/>
          <w:i/>
          <w:szCs w:val="24"/>
        </w:rPr>
        <w:t>Prometheus</w:t>
      </w:r>
      <w:r w:rsidRPr="00482210">
        <w:rPr>
          <w:bCs/>
          <w:szCs w:val="24"/>
        </w:rPr>
        <w:t xml:space="preserve">. </w:t>
      </w:r>
      <w:r>
        <w:rPr>
          <w:bCs/>
          <w:szCs w:val="24"/>
        </w:rPr>
        <w:t xml:space="preserve">Vol. </w:t>
      </w:r>
      <w:r w:rsidRPr="00482210">
        <w:rPr>
          <w:szCs w:val="24"/>
          <w:lang w:eastAsia="en-GB"/>
        </w:rPr>
        <w:t>32</w:t>
      </w:r>
      <w:r>
        <w:rPr>
          <w:szCs w:val="24"/>
          <w:lang w:eastAsia="en-GB"/>
        </w:rPr>
        <w:t xml:space="preserve">, No. </w:t>
      </w:r>
      <w:r w:rsidRPr="00453B45">
        <w:rPr>
          <w:szCs w:val="24"/>
          <w:lang w:eastAsia="en-GB"/>
        </w:rPr>
        <w:t>1</w:t>
      </w:r>
      <w:r>
        <w:rPr>
          <w:szCs w:val="24"/>
          <w:lang w:eastAsia="en-GB"/>
        </w:rPr>
        <w:t>,</w:t>
      </w:r>
      <w:r w:rsidRPr="00453B45">
        <w:rPr>
          <w:szCs w:val="24"/>
          <w:lang w:eastAsia="en-GB"/>
        </w:rPr>
        <w:t xml:space="preserve"> </w:t>
      </w:r>
      <w:r>
        <w:rPr>
          <w:szCs w:val="24"/>
          <w:lang w:eastAsia="en-GB"/>
        </w:rPr>
        <w:t>p</w:t>
      </w:r>
      <w:r w:rsidRPr="00453B45">
        <w:rPr>
          <w:szCs w:val="24"/>
          <w:lang w:eastAsia="en-GB"/>
        </w:rPr>
        <w:t>p</w:t>
      </w:r>
      <w:r>
        <w:rPr>
          <w:szCs w:val="24"/>
          <w:lang w:eastAsia="en-GB"/>
        </w:rPr>
        <w:t>.</w:t>
      </w:r>
      <w:r w:rsidRPr="00482210">
        <w:rPr>
          <w:szCs w:val="24"/>
          <w:lang w:eastAsia="en-GB"/>
        </w:rPr>
        <w:t xml:space="preserve"> 83–91</w:t>
      </w:r>
      <w:r w:rsidR="00AC0F84">
        <w:rPr>
          <w:szCs w:val="24"/>
          <w:lang w:eastAsia="en-GB"/>
        </w:rPr>
        <w:t>.</w:t>
      </w:r>
    </w:p>
    <w:p w:rsidR="00180798" w:rsidRDefault="00A45C75" w:rsidP="00180798">
      <w:pPr>
        <w:pStyle w:val="reference"/>
        <w:tabs>
          <w:tab w:val="left" w:pos="142"/>
          <w:tab w:val="left" w:pos="284"/>
        </w:tabs>
        <w:spacing w:after="0"/>
        <w:ind w:left="567" w:hanging="567"/>
        <w:rPr>
          <w:rStyle w:val="HTMLCite"/>
          <w:i w:val="0"/>
          <w:color w:val="333333"/>
          <w:szCs w:val="24"/>
        </w:rPr>
      </w:pPr>
      <w:r w:rsidRPr="00A45C75">
        <w:rPr>
          <w:bCs/>
          <w:iCs/>
          <w:szCs w:val="24"/>
        </w:rPr>
        <w:t>Antonacopoulou, E.</w:t>
      </w:r>
      <w:r w:rsidRPr="00A342FE">
        <w:rPr>
          <w:bCs/>
          <w:iCs/>
          <w:szCs w:val="24"/>
        </w:rPr>
        <w:t>P. (2016)</w:t>
      </w:r>
      <w:r w:rsidR="003A7ED5">
        <w:rPr>
          <w:bCs/>
          <w:iCs/>
          <w:szCs w:val="24"/>
        </w:rPr>
        <w:t>,</w:t>
      </w:r>
      <w:r w:rsidRPr="00A342FE">
        <w:rPr>
          <w:bCs/>
          <w:iCs/>
          <w:szCs w:val="24"/>
        </w:rPr>
        <w:t xml:space="preserve"> </w:t>
      </w:r>
      <w:r>
        <w:rPr>
          <w:bCs/>
          <w:iCs/>
          <w:szCs w:val="24"/>
        </w:rPr>
        <w:t>“</w:t>
      </w:r>
      <w:r w:rsidRPr="00A342FE">
        <w:rPr>
          <w:bCs/>
          <w:iCs/>
          <w:szCs w:val="24"/>
        </w:rPr>
        <w:t>Rediscovering Paideia and the Meaning of a Scholarly Career</w:t>
      </w:r>
      <w:r>
        <w:rPr>
          <w:bCs/>
          <w:iCs/>
          <w:szCs w:val="24"/>
        </w:rPr>
        <w:t>”</w:t>
      </w:r>
      <w:r w:rsidRPr="00A342FE">
        <w:rPr>
          <w:bCs/>
          <w:iCs/>
          <w:szCs w:val="24"/>
        </w:rPr>
        <w:t>.</w:t>
      </w:r>
      <w:r w:rsidRPr="00A342FE">
        <w:rPr>
          <w:bCs/>
          <w:i/>
          <w:iCs/>
          <w:szCs w:val="24"/>
        </w:rPr>
        <w:t xml:space="preserve"> Journal of Management Education. </w:t>
      </w:r>
      <w:r>
        <w:rPr>
          <w:bCs/>
          <w:iCs/>
          <w:szCs w:val="24"/>
        </w:rPr>
        <w:t xml:space="preserve">Vol. </w:t>
      </w:r>
      <w:r w:rsidRPr="00A342FE">
        <w:rPr>
          <w:rStyle w:val="HTMLCite"/>
          <w:i w:val="0"/>
          <w:color w:val="333333"/>
          <w:szCs w:val="24"/>
        </w:rPr>
        <w:t>40</w:t>
      </w:r>
      <w:r>
        <w:rPr>
          <w:rStyle w:val="HTMLCite"/>
          <w:i w:val="0"/>
          <w:color w:val="333333"/>
          <w:szCs w:val="24"/>
        </w:rPr>
        <w:t xml:space="preserve">, No. </w:t>
      </w:r>
      <w:r w:rsidRPr="00A342FE">
        <w:rPr>
          <w:rStyle w:val="HTMLCite"/>
          <w:i w:val="0"/>
          <w:color w:val="333333"/>
          <w:szCs w:val="24"/>
        </w:rPr>
        <w:t>6</w:t>
      </w:r>
      <w:r>
        <w:rPr>
          <w:rStyle w:val="HTMLCite"/>
          <w:i w:val="0"/>
          <w:color w:val="333333"/>
          <w:szCs w:val="24"/>
        </w:rPr>
        <w:t>, pp.</w:t>
      </w:r>
      <w:r w:rsidRPr="00A342FE">
        <w:rPr>
          <w:rStyle w:val="HTMLCite"/>
          <w:i w:val="0"/>
          <w:color w:val="333333"/>
          <w:szCs w:val="24"/>
        </w:rPr>
        <w:t xml:space="preserve"> 711-721.</w:t>
      </w:r>
    </w:p>
    <w:p w:rsidR="00180798" w:rsidRDefault="00180798" w:rsidP="00180798">
      <w:pPr>
        <w:pStyle w:val="reference"/>
        <w:tabs>
          <w:tab w:val="left" w:pos="142"/>
          <w:tab w:val="left" w:pos="284"/>
        </w:tabs>
        <w:spacing w:after="0"/>
        <w:ind w:left="567" w:hanging="567"/>
        <w:rPr>
          <w:szCs w:val="24"/>
        </w:rPr>
      </w:pPr>
      <w:r w:rsidRPr="00180798">
        <w:rPr>
          <w:szCs w:val="24"/>
        </w:rPr>
        <w:t xml:space="preserve">Antonacopoulou, E.P. (2018a) Sensuous Learning: What is it and </w:t>
      </w:r>
      <w:proofErr w:type="gramStart"/>
      <w:r w:rsidRPr="00180798">
        <w:rPr>
          <w:szCs w:val="24"/>
        </w:rPr>
        <w:t>Why</w:t>
      </w:r>
      <w:proofErr w:type="gramEnd"/>
      <w:r w:rsidRPr="00180798">
        <w:rPr>
          <w:szCs w:val="24"/>
        </w:rPr>
        <w:t xml:space="preserve"> it Matters in addressing the Ineptitude in Professional Practice. In E.P. Antonacopoulou and S.S. Taylor, (</w:t>
      </w:r>
      <w:proofErr w:type="spellStart"/>
      <w:r w:rsidRPr="00180798">
        <w:rPr>
          <w:szCs w:val="24"/>
        </w:rPr>
        <w:t>Eds</w:t>
      </w:r>
      <w:proofErr w:type="spellEnd"/>
      <w:r w:rsidRPr="00180798">
        <w:rPr>
          <w:szCs w:val="24"/>
        </w:rPr>
        <w:t xml:space="preserve">) </w:t>
      </w:r>
      <w:r w:rsidRPr="00180798">
        <w:rPr>
          <w:i/>
          <w:szCs w:val="24"/>
        </w:rPr>
        <w:t xml:space="preserve">Sensuous Learning for Practical Judgment in Professional Practice: Volume 1: Arts-based Methods. </w:t>
      </w:r>
      <w:r w:rsidRPr="00180798">
        <w:rPr>
          <w:szCs w:val="24"/>
        </w:rPr>
        <w:t>Palgrave Macmillan, London, (Chapter 2).</w:t>
      </w:r>
    </w:p>
    <w:p w:rsidR="00180798" w:rsidRPr="00180798" w:rsidRDefault="00180798" w:rsidP="00180798">
      <w:pPr>
        <w:pStyle w:val="reference"/>
        <w:tabs>
          <w:tab w:val="left" w:pos="142"/>
          <w:tab w:val="left" w:pos="284"/>
        </w:tabs>
        <w:spacing w:after="0"/>
        <w:ind w:left="567" w:hanging="567"/>
        <w:rPr>
          <w:szCs w:val="24"/>
        </w:rPr>
      </w:pPr>
      <w:r w:rsidRPr="00180798">
        <w:rPr>
          <w:szCs w:val="24"/>
        </w:rPr>
        <w:t>Antonacopoulou, E.P. (2018b)</w:t>
      </w:r>
      <w:r>
        <w:rPr>
          <w:szCs w:val="24"/>
        </w:rPr>
        <w:t>,</w:t>
      </w:r>
      <w:r w:rsidRPr="00180798">
        <w:rPr>
          <w:szCs w:val="24"/>
        </w:rPr>
        <w:t xml:space="preserve"> Sensuous Learning for Individuals, Communities and Organisations. In E.P. Antonacopoulou and S.S. Taylor, (</w:t>
      </w:r>
      <w:proofErr w:type="spellStart"/>
      <w:r w:rsidRPr="00180798">
        <w:rPr>
          <w:szCs w:val="24"/>
        </w:rPr>
        <w:t>Eds</w:t>
      </w:r>
      <w:proofErr w:type="spellEnd"/>
      <w:r w:rsidRPr="00180798">
        <w:rPr>
          <w:szCs w:val="24"/>
        </w:rPr>
        <w:t xml:space="preserve">) </w:t>
      </w:r>
      <w:r w:rsidRPr="00180798">
        <w:rPr>
          <w:i/>
          <w:szCs w:val="24"/>
        </w:rPr>
        <w:t>Sensuous Learning for Practical Judgment in Professional Practice: Volu</w:t>
      </w:r>
      <w:r>
        <w:rPr>
          <w:i/>
          <w:szCs w:val="24"/>
        </w:rPr>
        <w:t>me 2: Arts-based Interventions.</w:t>
      </w:r>
      <w:r w:rsidRPr="00180798">
        <w:rPr>
          <w:szCs w:val="24"/>
        </w:rPr>
        <w:t xml:space="preserve"> Palgrave Macmillan, London, (Chapter 2).</w:t>
      </w:r>
    </w:p>
    <w:p w:rsidR="00AB6FA5" w:rsidRPr="00FE7174" w:rsidRDefault="00821D40">
      <w:pPr>
        <w:pStyle w:val="reference"/>
        <w:tabs>
          <w:tab w:val="left" w:pos="142"/>
          <w:tab w:val="left" w:pos="284"/>
        </w:tabs>
        <w:spacing w:after="0"/>
        <w:ind w:left="567" w:hanging="567"/>
        <w:rPr>
          <w:bCs/>
          <w:szCs w:val="24"/>
        </w:rPr>
      </w:pPr>
      <w:r w:rsidRPr="00FE7174">
        <w:rPr>
          <w:szCs w:val="24"/>
        </w:rPr>
        <w:t>Antonacopoulou, E.P. and Bento R. (2003)</w:t>
      </w:r>
      <w:r w:rsidR="00A93C10" w:rsidRPr="00FE7174">
        <w:rPr>
          <w:szCs w:val="24"/>
        </w:rPr>
        <w:t>,</w:t>
      </w:r>
      <w:r w:rsidRPr="00FE7174">
        <w:rPr>
          <w:szCs w:val="24"/>
        </w:rPr>
        <w:t xml:space="preserve"> </w:t>
      </w:r>
      <w:r w:rsidR="00A93C10" w:rsidRPr="00FE7174">
        <w:rPr>
          <w:szCs w:val="24"/>
        </w:rPr>
        <w:t>“</w:t>
      </w:r>
      <w:r w:rsidRPr="00FE7174">
        <w:rPr>
          <w:szCs w:val="24"/>
        </w:rPr>
        <w:t xml:space="preserve">Methods of </w:t>
      </w:r>
      <w:r w:rsidR="00A93C10" w:rsidRPr="00FE7174">
        <w:rPr>
          <w:szCs w:val="24"/>
        </w:rPr>
        <w:t>‘learning leadership’</w:t>
      </w:r>
      <w:r w:rsidRPr="00FE7174">
        <w:rPr>
          <w:szCs w:val="24"/>
        </w:rPr>
        <w:t xml:space="preserve">: Taught and </w:t>
      </w:r>
      <w:r w:rsidR="00A93C10" w:rsidRPr="00FE7174">
        <w:rPr>
          <w:szCs w:val="24"/>
        </w:rPr>
        <w:t>e</w:t>
      </w:r>
      <w:r w:rsidRPr="00FE7174">
        <w:rPr>
          <w:szCs w:val="24"/>
        </w:rPr>
        <w:t>xperiential</w:t>
      </w:r>
      <w:r w:rsidR="0024577B" w:rsidRPr="00FE7174">
        <w:rPr>
          <w:szCs w:val="24"/>
        </w:rPr>
        <w:t>”,</w:t>
      </w:r>
      <w:r w:rsidR="003A7ED5">
        <w:rPr>
          <w:szCs w:val="24"/>
        </w:rPr>
        <w:t xml:space="preserve"> i</w:t>
      </w:r>
      <w:r w:rsidRPr="00FE7174">
        <w:rPr>
          <w:szCs w:val="24"/>
        </w:rPr>
        <w:t>n</w:t>
      </w:r>
      <w:r w:rsidR="0024577B" w:rsidRPr="00FE7174">
        <w:rPr>
          <w:szCs w:val="24"/>
        </w:rPr>
        <w:t xml:space="preserve"> </w:t>
      </w:r>
      <w:r w:rsidRPr="00FE7174">
        <w:rPr>
          <w:szCs w:val="24"/>
        </w:rPr>
        <w:t>Storey</w:t>
      </w:r>
      <w:r w:rsidR="00A93C10" w:rsidRPr="00FE7174">
        <w:rPr>
          <w:szCs w:val="24"/>
        </w:rPr>
        <w:t>, J.</w:t>
      </w:r>
      <w:r w:rsidRPr="00FE7174">
        <w:rPr>
          <w:szCs w:val="24"/>
        </w:rPr>
        <w:t xml:space="preserve"> (</w:t>
      </w:r>
      <w:r w:rsidR="00A93C10" w:rsidRPr="00FE7174">
        <w:rPr>
          <w:szCs w:val="24"/>
        </w:rPr>
        <w:t>E</w:t>
      </w:r>
      <w:r w:rsidRPr="00FE7174">
        <w:rPr>
          <w:szCs w:val="24"/>
        </w:rPr>
        <w:t>d)</w:t>
      </w:r>
      <w:r w:rsidR="0024577B" w:rsidRPr="00FE7174">
        <w:rPr>
          <w:szCs w:val="24"/>
        </w:rPr>
        <w:t>,</w:t>
      </w:r>
      <w:r w:rsidRPr="00FE7174">
        <w:rPr>
          <w:szCs w:val="24"/>
        </w:rPr>
        <w:t xml:space="preserve"> </w:t>
      </w:r>
      <w:r w:rsidRPr="00FE7174">
        <w:rPr>
          <w:bCs/>
          <w:i/>
          <w:szCs w:val="24"/>
        </w:rPr>
        <w:t>Current Issues in Leadership and Management Development</w:t>
      </w:r>
      <w:r w:rsidRPr="00FE7174">
        <w:rPr>
          <w:szCs w:val="24"/>
        </w:rPr>
        <w:t>, Blackwell</w:t>
      </w:r>
      <w:r w:rsidR="00A93C10" w:rsidRPr="00FE7174">
        <w:rPr>
          <w:szCs w:val="24"/>
        </w:rPr>
        <w:t>, Oxford, pp. 71-92.</w:t>
      </w:r>
    </w:p>
    <w:p w:rsidR="00AB6FA5" w:rsidRPr="00FE7174" w:rsidRDefault="00821D40">
      <w:pPr>
        <w:pStyle w:val="reference"/>
        <w:tabs>
          <w:tab w:val="left" w:pos="142"/>
          <w:tab w:val="left" w:pos="284"/>
        </w:tabs>
        <w:spacing w:after="0"/>
        <w:ind w:left="567" w:hanging="567"/>
        <w:rPr>
          <w:bCs/>
          <w:szCs w:val="24"/>
        </w:rPr>
      </w:pPr>
      <w:r w:rsidRPr="00FE7174">
        <w:rPr>
          <w:bCs/>
          <w:szCs w:val="24"/>
        </w:rPr>
        <w:t>Antonacopoulou, E.P. and Bento, R. (2010)</w:t>
      </w:r>
      <w:r w:rsidR="0024577B" w:rsidRPr="00FE7174">
        <w:rPr>
          <w:bCs/>
          <w:szCs w:val="24"/>
        </w:rPr>
        <w:t>,</w:t>
      </w:r>
      <w:r w:rsidRPr="00FE7174">
        <w:rPr>
          <w:bCs/>
          <w:szCs w:val="24"/>
        </w:rPr>
        <w:t xml:space="preserve"> </w:t>
      </w:r>
      <w:r w:rsidR="0024577B" w:rsidRPr="00FE7174">
        <w:rPr>
          <w:bCs/>
          <w:szCs w:val="24"/>
        </w:rPr>
        <w:t>“</w:t>
      </w:r>
      <w:r w:rsidRPr="00FE7174">
        <w:rPr>
          <w:bCs/>
          <w:szCs w:val="24"/>
        </w:rPr>
        <w:t xml:space="preserve">Learning </w:t>
      </w:r>
      <w:r w:rsidR="0024577B" w:rsidRPr="00FE7174">
        <w:rPr>
          <w:bCs/>
          <w:szCs w:val="24"/>
        </w:rPr>
        <w:t>leadership in practice</w:t>
      </w:r>
      <w:r w:rsidR="003A7ED5">
        <w:rPr>
          <w:bCs/>
          <w:szCs w:val="24"/>
        </w:rPr>
        <w:t>”, i</w:t>
      </w:r>
      <w:r w:rsidRPr="00FE7174">
        <w:rPr>
          <w:bCs/>
          <w:szCs w:val="24"/>
        </w:rPr>
        <w:t xml:space="preserve">n </w:t>
      </w:r>
      <w:r w:rsidRPr="00FE7174">
        <w:rPr>
          <w:szCs w:val="24"/>
        </w:rPr>
        <w:t>Storey</w:t>
      </w:r>
      <w:r w:rsidR="00933DD8" w:rsidRPr="00FE7174">
        <w:rPr>
          <w:szCs w:val="24"/>
        </w:rPr>
        <w:t>, J.</w:t>
      </w:r>
      <w:r w:rsidRPr="00FE7174">
        <w:rPr>
          <w:szCs w:val="24"/>
        </w:rPr>
        <w:t xml:space="preserve"> (</w:t>
      </w:r>
      <w:r w:rsidR="00933DD8" w:rsidRPr="00FE7174">
        <w:rPr>
          <w:szCs w:val="24"/>
        </w:rPr>
        <w:t>E</w:t>
      </w:r>
      <w:r w:rsidRPr="00FE7174">
        <w:rPr>
          <w:szCs w:val="24"/>
        </w:rPr>
        <w:t xml:space="preserve">d) </w:t>
      </w:r>
      <w:r w:rsidRPr="00FE7174">
        <w:rPr>
          <w:i/>
          <w:iCs/>
          <w:szCs w:val="24"/>
        </w:rPr>
        <w:t>Leadership in Organizations: Current Issues and Key Trends</w:t>
      </w:r>
      <w:r w:rsidRPr="00FE7174">
        <w:rPr>
          <w:szCs w:val="24"/>
        </w:rPr>
        <w:t>, 2</w:t>
      </w:r>
      <w:r w:rsidRPr="00FE7174">
        <w:rPr>
          <w:szCs w:val="24"/>
          <w:vertAlign w:val="superscript"/>
        </w:rPr>
        <w:t>nd</w:t>
      </w:r>
      <w:r w:rsidRPr="00FE7174">
        <w:rPr>
          <w:szCs w:val="24"/>
        </w:rPr>
        <w:t xml:space="preserve"> Edition, Routledge</w:t>
      </w:r>
      <w:r w:rsidR="00A93C10" w:rsidRPr="00FE7174">
        <w:rPr>
          <w:szCs w:val="24"/>
        </w:rPr>
        <w:t>, London, pp. 81-102.</w:t>
      </w:r>
    </w:p>
    <w:p w:rsidR="00AB6FA5" w:rsidRPr="00FE7174" w:rsidRDefault="00821D40">
      <w:pPr>
        <w:pStyle w:val="reference"/>
        <w:tabs>
          <w:tab w:val="left" w:pos="142"/>
          <w:tab w:val="left" w:pos="284"/>
        </w:tabs>
        <w:spacing w:after="0"/>
        <w:ind w:left="567" w:hanging="567"/>
        <w:rPr>
          <w:bCs/>
          <w:szCs w:val="24"/>
        </w:rPr>
      </w:pPr>
      <w:r w:rsidRPr="00FE7174">
        <w:rPr>
          <w:bCs/>
          <w:szCs w:val="24"/>
        </w:rPr>
        <w:t>Antonacopoulou, E.P. and Bento, R. (2016)</w:t>
      </w:r>
      <w:r w:rsidR="00933DD8" w:rsidRPr="00FE7174">
        <w:rPr>
          <w:bCs/>
          <w:szCs w:val="24"/>
        </w:rPr>
        <w:t>,</w:t>
      </w:r>
      <w:r w:rsidRPr="00FE7174">
        <w:rPr>
          <w:bCs/>
          <w:szCs w:val="24"/>
        </w:rPr>
        <w:t xml:space="preserve"> </w:t>
      </w:r>
      <w:r w:rsidR="00933DD8" w:rsidRPr="00FE7174">
        <w:rPr>
          <w:bCs/>
          <w:szCs w:val="24"/>
        </w:rPr>
        <w:t>“</w:t>
      </w:r>
      <w:r w:rsidRPr="00FE7174">
        <w:rPr>
          <w:bCs/>
          <w:szCs w:val="24"/>
        </w:rPr>
        <w:t xml:space="preserve">Learning </w:t>
      </w:r>
      <w:r w:rsidR="00933DD8" w:rsidRPr="00FE7174">
        <w:rPr>
          <w:bCs/>
          <w:szCs w:val="24"/>
        </w:rPr>
        <w:t>l</w:t>
      </w:r>
      <w:r w:rsidRPr="00FE7174">
        <w:rPr>
          <w:bCs/>
          <w:szCs w:val="24"/>
        </w:rPr>
        <w:t xml:space="preserve">eadership: A </w:t>
      </w:r>
      <w:r w:rsidR="00933DD8" w:rsidRPr="00FE7174">
        <w:rPr>
          <w:bCs/>
          <w:szCs w:val="24"/>
        </w:rPr>
        <w:t>c</w:t>
      </w:r>
      <w:r w:rsidRPr="00FE7174">
        <w:rPr>
          <w:bCs/>
          <w:szCs w:val="24"/>
        </w:rPr>
        <w:t xml:space="preserve">all to </w:t>
      </w:r>
      <w:r w:rsidR="00933DD8" w:rsidRPr="00FE7174">
        <w:rPr>
          <w:bCs/>
          <w:szCs w:val="24"/>
        </w:rPr>
        <w:t>b</w:t>
      </w:r>
      <w:r w:rsidRPr="00FE7174">
        <w:rPr>
          <w:bCs/>
          <w:szCs w:val="24"/>
        </w:rPr>
        <w:t>eauty</w:t>
      </w:r>
      <w:r w:rsidR="00933DD8" w:rsidRPr="00FE7174">
        <w:rPr>
          <w:bCs/>
          <w:szCs w:val="24"/>
        </w:rPr>
        <w:t>”,</w:t>
      </w:r>
      <w:r w:rsidR="003A7ED5">
        <w:rPr>
          <w:bCs/>
          <w:szCs w:val="24"/>
        </w:rPr>
        <w:t xml:space="preserve"> i</w:t>
      </w:r>
      <w:r w:rsidRPr="00FE7174">
        <w:rPr>
          <w:bCs/>
          <w:szCs w:val="24"/>
        </w:rPr>
        <w:t xml:space="preserve">n </w:t>
      </w:r>
      <w:r w:rsidRPr="00FE7174">
        <w:rPr>
          <w:szCs w:val="24"/>
        </w:rPr>
        <w:t>Storey</w:t>
      </w:r>
      <w:r w:rsidR="00933DD8" w:rsidRPr="00FE7174">
        <w:rPr>
          <w:szCs w:val="24"/>
        </w:rPr>
        <w:t>, J.</w:t>
      </w:r>
      <w:r w:rsidRPr="00FE7174">
        <w:rPr>
          <w:szCs w:val="24"/>
        </w:rPr>
        <w:t xml:space="preserve"> (</w:t>
      </w:r>
      <w:r w:rsidR="00933DD8" w:rsidRPr="00FE7174">
        <w:rPr>
          <w:szCs w:val="24"/>
        </w:rPr>
        <w:t>E</w:t>
      </w:r>
      <w:r w:rsidRPr="00FE7174">
        <w:rPr>
          <w:szCs w:val="24"/>
        </w:rPr>
        <w:t xml:space="preserve">d) </w:t>
      </w:r>
      <w:r w:rsidRPr="00FE7174">
        <w:rPr>
          <w:i/>
          <w:iCs/>
          <w:szCs w:val="24"/>
        </w:rPr>
        <w:t>Leadership in Organizations: Current Issues and Key Trends</w:t>
      </w:r>
      <w:r w:rsidRPr="00FE7174">
        <w:rPr>
          <w:szCs w:val="24"/>
        </w:rPr>
        <w:t>. 3</w:t>
      </w:r>
      <w:r w:rsidRPr="00FE7174">
        <w:rPr>
          <w:szCs w:val="24"/>
          <w:vertAlign w:val="superscript"/>
        </w:rPr>
        <w:t>rd</w:t>
      </w:r>
      <w:r w:rsidRPr="00FE7174">
        <w:rPr>
          <w:szCs w:val="24"/>
        </w:rPr>
        <w:t xml:space="preserve"> Edition, Routledge</w:t>
      </w:r>
      <w:r w:rsidR="0024577B" w:rsidRPr="00FE7174">
        <w:rPr>
          <w:szCs w:val="24"/>
        </w:rPr>
        <w:t xml:space="preserve">, London, </w:t>
      </w:r>
      <w:r w:rsidR="003D5CE0" w:rsidRPr="00FE7174">
        <w:rPr>
          <w:szCs w:val="24"/>
        </w:rPr>
        <w:t>pp. 99-112.</w:t>
      </w:r>
    </w:p>
    <w:p w:rsidR="00AB6FA5" w:rsidRDefault="00821D40">
      <w:pPr>
        <w:pStyle w:val="reference"/>
        <w:tabs>
          <w:tab w:val="left" w:pos="142"/>
          <w:tab w:val="left" w:pos="284"/>
        </w:tabs>
        <w:spacing w:after="0"/>
        <w:ind w:left="567" w:hanging="567"/>
        <w:rPr>
          <w:rFonts w:eastAsia="SimSun"/>
          <w:szCs w:val="24"/>
        </w:rPr>
      </w:pPr>
      <w:r w:rsidRPr="00FE7174">
        <w:rPr>
          <w:bCs/>
          <w:szCs w:val="24"/>
        </w:rPr>
        <w:t xml:space="preserve">Antonacopoulou, E.P. and </w:t>
      </w:r>
      <w:proofErr w:type="spellStart"/>
      <w:r w:rsidRPr="00FE7174">
        <w:rPr>
          <w:bCs/>
          <w:szCs w:val="24"/>
        </w:rPr>
        <w:t>Sheaffer</w:t>
      </w:r>
      <w:proofErr w:type="spellEnd"/>
      <w:r w:rsidRPr="00FE7174">
        <w:rPr>
          <w:bCs/>
          <w:szCs w:val="24"/>
        </w:rPr>
        <w:t>, Z. (2014)</w:t>
      </w:r>
      <w:r w:rsidR="00CC41AD" w:rsidRPr="00FE7174">
        <w:rPr>
          <w:bCs/>
          <w:szCs w:val="24"/>
        </w:rPr>
        <w:t>,</w:t>
      </w:r>
      <w:r w:rsidRPr="00FE7174">
        <w:rPr>
          <w:bCs/>
          <w:szCs w:val="24"/>
        </w:rPr>
        <w:t xml:space="preserve"> </w:t>
      </w:r>
      <w:r w:rsidR="00CC41AD" w:rsidRPr="00FE7174">
        <w:rPr>
          <w:bCs/>
          <w:szCs w:val="24"/>
        </w:rPr>
        <w:t>“</w:t>
      </w:r>
      <w:r w:rsidRPr="00FE7174">
        <w:rPr>
          <w:bCs/>
          <w:szCs w:val="24"/>
        </w:rPr>
        <w:t xml:space="preserve">Learning in </w:t>
      </w:r>
      <w:r w:rsidR="00CC41AD" w:rsidRPr="00FE7174">
        <w:rPr>
          <w:bCs/>
          <w:szCs w:val="24"/>
        </w:rPr>
        <w:t>c</w:t>
      </w:r>
      <w:r w:rsidRPr="00FE7174">
        <w:rPr>
          <w:bCs/>
          <w:szCs w:val="24"/>
        </w:rPr>
        <w:t xml:space="preserve">risis: Rethinking </w:t>
      </w:r>
      <w:r w:rsidR="00CC41AD" w:rsidRPr="00FE7174">
        <w:rPr>
          <w:bCs/>
          <w:szCs w:val="24"/>
        </w:rPr>
        <w:t>the relationship between organizational learning and crisis management”,</w:t>
      </w:r>
      <w:r w:rsidRPr="00FE7174">
        <w:rPr>
          <w:bCs/>
          <w:szCs w:val="24"/>
        </w:rPr>
        <w:t xml:space="preserve"> </w:t>
      </w:r>
      <w:r w:rsidRPr="00FE7174">
        <w:rPr>
          <w:bCs/>
          <w:i/>
          <w:szCs w:val="24"/>
        </w:rPr>
        <w:t xml:space="preserve">Journal of Management Inquiry, </w:t>
      </w:r>
      <w:r w:rsidR="00CC41AD" w:rsidRPr="00FE7174">
        <w:rPr>
          <w:bCs/>
          <w:szCs w:val="24"/>
        </w:rPr>
        <w:t>Vol.</w:t>
      </w:r>
      <w:r w:rsidRPr="00FE7174">
        <w:rPr>
          <w:rFonts w:eastAsia="SimSun"/>
          <w:szCs w:val="24"/>
        </w:rPr>
        <w:t>23</w:t>
      </w:r>
      <w:r w:rsidR="00CC41AD" w:rsidRPr="00FE7174">
        <w:rPr>
          <w:rFonts w:eastAsia="SimSun"/>
          <w:szCs w:val="24"/>
        </w:rPr>
        <w:t xml:space="preserve"> No.</w:t>
      </w:r>
      <w:r w:rsidRPr="00FE7174">
        <w:rPr>
          <w:rFonts w:eastAsia="SimSun"/>
          <w:szCs w:val="24"/>
        </w:rPr>
        <w:t>1</w:t>
      </w:r>
      <w:r w:rsidR="00CC41AD" w:rsidRPr="00FE7174">
        <w:rPr>
          <w:rFonts w:eastAsia="SimSun"/>
          <w:szCs w:val="24"/>
        </w:rPr>
        <w:t>, pp.</w:t>
      </w:r>
      <w:r w:rsidRPr="00FE7174">
        <w:rPr>
          <w:rFonts w:eastAsia="SimSun"/>
          <w:szCs w:val="24"/>
        </w:rPr>
        <w:t>5-21</w:t>
      </w:r>
      <w:r w:rsidR="00CC41AD" w:rsidRPr="00FE7174">
        <w:rPr>
          <w:rFonts w:eastAsia="SimSun"/>
          <w:szCs w:val="24"/>
        </w:rPr>
        <w:t>.</w:t>
      </w:r>
    </w:p>
    <w:p w:rsidR="00180798" w:rsidRPr="00180798" w:rsidRDefault="00180798" w:rsidP="00180798">
      <w:pPr>
        <w:pStyle w:val="NormalWeb"/>
        <w:spacing w:before="120" w:beforeAutospacing="0" w:after="0" w:afterAutospacing="0"/>
        <w:ind w:left="720" w:hanging="720"/>
      </w:pPr>
      <w:proofErr w:type="spellStart"/>
      <w:r w:rsidRPr="00180798">
        <w:t>Argyris</w:t>
      </w:r>
      <w:proofErr w:type="spellEnd"/>
      <w:r w:rsidRPr="00180798">
        <w:t xml:space="preserve">, C., and </w:t>
      </w:r>
      <w:proofErr w:type="spellStart"/>
      <w:r w:rsidRPr="00180798">
        <w:t>Schö</w:t>
      </w:r>
      <w:r>
        <w:t>n</w:t>
      </w:r>
      <w:proofErr w:type="spellEnd"/>
      <w:r>
        <w:t>, D. (1978),</w:t>
      </w:r>
      <w:r w:rsidRPr="00180798">
        <w:t xml:space="preserve"> </w:t>
      </w:r>
      <w:proofErr w:type="spellStart"/>
      <w:r w:rsidRPr="00180798">
        <w:rPr>
          <w:i/>
          <w:iCs/>
        </w:rPr>
        <w:t>Organisational</w:t>
      </w:r>
      <w:proofErr w:type="spellEnd"/>
      <w:r w:rsidRPr="00180798">
        <w:rPr>
          <w:i/>
          <w:iCs/>
        </w:rPr>
        <w:t xml:space="preserve"> learning: A theory of action perspective</w:t>
      </w:r>
      <w:r w:rsidRPr="00180798">
        <w:t>. Reading, MA: Addison-Wesley</w:t>
      </w:r>
    </w:p>
    <w:p w:rsidR="00180798" w:rsidRDefault="00143EA8" w:rsidP="00180798">
      <w:pPr>
        <w:pStyle w:val="NormalWeb"/>
        <w:spacing w:before="120" w:beforeAutospacing="0" w:after="0" w:afterAutospacing="0"/>
        <w:ind w:left="720" w:hanging="720"/>
      </w:pPr>
      <w:proofErr w:type="spellStart"/>
      <w:r w:rsidRPr="00FE7174">
        <w:t>Argyris</w:t>
      </w:r>
      <w:proofErr w:type="spellEnd"/>
      <w:r w:rsidRPr="00FE7174">
        <w:t xml:space="preserve">, C. and </w:t>
      </w:r>
      <w:proofErr w:type="spellStart"/>
      <w:r w:rsidRPr="00FE7174">
        <w:t>Schön</w:t>
      </w:r>
      <w:proofErr w:type="spellEnd"/>
      <w:r w:rsidRPr="00FE7174">
        <w:t xml:space="preserve">, D. (1996), </w:t>
      </w:r>
      <w:r w:rsidRPr="00FE7174">
        <w:rPr>
          <w:i/>
          <w:iCs/>
        </w:rPr>
        <w:t xml:space="preserve">Organizational learning II: Theory, method and practice, </w:t>
      </w:r>
      <w:r w:rsidR="00280B17" w:rsidRPr="00FE7174">
        <w:t>Addison Wesley, Reading, MA.</w:t>
      </w:r>
    </w:p>
    <w:p w:rsidR="007A1890" w:rsidRPr="00FE7174" w:rsidRDefault="007A1890" w:rsidP="009D3F61">
      <w:pPr>
        <w:pStyle w:val="NormalWeb"/>
        <w:spacing w:before="120" w:beforeAutospacing="0" w:after="0" w:afterAutospacing="0"/>
        <w:ind w:left="720" w:hanging="720"/>
        <w:jc w:val="both"/>
      </w:pPr>
      <w:r w:rsidRPr="00FE7174">
        <w:lastRenderedPageBreak/>
        <w:t xml:space="preserve">Ashford, S. </w:t>
      </w:r>
      <w:r w:rsidR="00C10D2B" w:rsidRPr="00FE7174">
        <w:t>and</w:t>
      </w:r>
      <w:r w:rsidR="00602D18" w:rsidRPr="00FE7174">
        <w:t xml:space="preserve"> </w:t>
      </w:r>
      <w:proofErr w:type="spellStart"/>
      <w:r w:rsidR="00602D18" w:rsidRPr="00FE7174">
        <w:t>DeRue</w:t>
      </w:r>
      <w:proofErr w:type="spellEnd"/>
      <w:r w:rsidR="00602D18" w:rsidRPr="00FE7174">
        <w:t>, D.S.</w:t>
      </w:r>
      <w:r w:rsidR="003A7ED5">
        <w:t xml:space="preserve"> (2012), “</w:t>
      </w:r>
      <w:r w:rsidRPr="00FE7174">
        <w:t xml:space="preserve">Developing as a leader: </w:t>
      </w:r>
      <w:r w:rsidR="003A7ED5">
        <w:t>The power of mindful engagement”</w:t>
      </w:r>
      <w:r w:rsidRPr="00FE7174">
        <w:t xml:space="preserve">, </w:t>
      </w:r>
      <w:r w:rsidRPr="00FE7174">
        <w:rPr>
          <w:rStyle w:val="Emphasis"/>
        </w:rPr>
        <w:t>Organizational Dynamics</w:t>
      </w:r>
      <w:r w:rsidRPr="00FE7174">
        <w:t xml:space="preserve">, </w:t>
      </w:r>
      <w:r w:rsidR="00CC41AD" w:rsidRPr="00FE7174">
        <w:t>V</w:t>
      </w:r>
      <w:r w:rsidRPr="00FE7174">
        <w:t xml:space="preserve">ol. 41 </w:t>
      </w:r>
      <w:r w:rsidR="00CC41AD" w:rsidRPr="00FE7174">
        <w:t>N</w:t>
      </w:r>
      <w:r w:rsidRPr="00FE7174">
        <w:t>o.2, pp. 146-154</w:t>
      </w:r>
      <w:r w:rsidR="00CC41AD" w:rsidRPr="00FE7174">
        <w:t>.</w:t>
      </w:r>
    </w:p>
    <w:p w:rsidR="00FF6123" w:rsidRPr="00FE7174" w:rsidRDefault="00FF6123" w:rsidP="00FE7174">
      <w:pPr>
        <w:tabs>
          <w:tab w:val="left" w:pos="142"/>
          <w:tab w:val="left" w:pos="284"/>
        </w:tabs>
        <w:spacing w:before="120" w:after="0" w:line="240" w:lineRule="auto"/>
        <w:ind w:left="567" w:hanging="567"/>
        <w:jc w:val="both"/>
        <w:rPr>
          <w:rFonts w:ascii="Times New Roman" w:hAnsi="Times New Roman" w:cs="Times New Roman"/>
          <w:noProof/>
          <w:sz w:val="24"/>
          <w:szCs w:val="24"/>
        </w:rPr>
      </w:pPr>
      <w:r w:rsidRPr="00FE7174">
        <w:rPr>
          <w:rFonts w:ascii="Times New Roman" w:hAnsi="Times New Roman" w:cs="Times New Roman"/>
          <w:noProof/>
          <w:sz w:val="24"/>
          <w:szCs w:val="24"/>
        </w:rPr>
        <w:t xml:space="preserve">Avolio, B.J. and Gardner, W.L. (2005), “Authentic leadership development: Getting to the root of positive forms of leadership”, </w:t>
      </w:r>
      <w:r w:rsidRPr="00FE7174">
        <w:rPr>
          <w:rFonts w:ascii="Times New Roman" w:hAnsi="Times New Roman" w:cs="Times New Roman"/>
          <w:i/>
          <w:noProof/>
          <w:sz w:val="24"/>
          <w:szCs w:val="24"/>
        </w:rPr>
        <w:t>The Leadership Quarterly,</w:t>
      </w:r>
      <w:r w:rsidRPr="00FE7174">
        <w:rPr>
          <w:rFonts w:ascii="Times New Roman" w:hAnsi="Times New Roman" w:cs="Times New Roman"/>
          <w:noProof/>
          <w:sz w:val="24"/>
          <w:szCs w:val="24"/>
        </w:rPr>
        <w:t xml:space="preserve"> Vol. 16 No.3, pp. 315–338.</w:t>
      </w:r>
    </w:p>
    <w:p w:rsidR="00FF6123" w:rsidRPr="00FE7174" w:rsidRDefault="00FF6123">
      <w:pPr>
        <w:tabs>
          <w:tab w:val="left" w:pos="142"/>
          <w:tab w:val="left" w:pos="284"/>
        </w:tabs>
        <w:spacing w:before="120" w:after="0" w:line="240" w:lineRule="auto"/>
        <w:ind w:left="567" w:hanging="567"/>
        <w:jc w:val="both"/>
        <w:rPr>
          <w:rFonts w:ascii="Times New Roman" w:hAnsi="Times New Roman" w:cs="Times New Roman"/>
          <w:noProof/>
          <w:sz w:val="24"/>
          <w:szCs w:val="24"/>
        </w:rPr>
      </w:pPr>
      <w:r w:rsidRPr="00FE7174">
        <w:rPr>
          <w:rFonts w:ascii="Times New Roman" w:hAnsi="Times New Roman" w:cs="Times New Roman"/>
          <w:noProof/>
          <w:sz w:val="24"/>
          <w:szCs w:val="24"/>
        </w:rPr>
        <w:t>Avolio, B.J., Gardner, W.L., Walumbwa,</w:t>
      </w:r>
      <w:r w:rsidR="003A7ED5">
        <w:rPr>
          <w:rFonts w:ascii="Times New Roman" w:hAnsi="Times New Roman" w:cs="Times New Roman"/>
          <w:noProof/>
          <w:sz w:val="24"/>
          <w:szCs w:val="24"/>
        </w:rPr>
        <w:t xml:space="preserve"> F.O.</w:t>
      </w:r>
      <w:r w:rsidRPr="00FE7174">
        <w:rPr>
          <w:rFonts w:ascii="Times New Roman" w:hAnsi="Times New Roman" w:cs="Times New Roman"/>
          <w:noProof/>
          <w:sz w:val="24"/>
          <w:szCs w:val="24"/>
        </w:rPr>
        <w:t xml:space="preserve">(2004), “Unlocking the mask: A look at the process by which authentic leaders impact follower attitudes and behaviors”, </w:t>
      </w:r>
      <w:r w:rsidRPr="00FE7174">
        <w:rPr>
          <w:rFonts w:ascii="Times New Roman" w:hAnsi="Times New Roman" w:cs="Times New Roman"/>
          <w:i/>
          <w:noProof/>
          <w:sz w:val="24"/>
          <w:szCs w:val="24"/>
        </w:rPr>
        <w:t>The Leadership Quarterly</w:t>
      </w:r>
      <w:r w:rsidRPr="00FE7174">
        <w:rPr>
          <w:rFonts w:ascii="Times New Roman" w:hAnsi="Times New Roman" w:cs="Times New Roman"/>
          <w:noProof/>
          <w:sz w:val="24"/>
          <w:szCs w:val="24"/>
        </w:rPr>
        <w:t xml:space="preserve">,Vol.15 No.6, pp. 801–823. </w:t>
      </w:r>
    </w:p>
    <w:p w:rsidR="00AB6FA5" w:rsidRPr="00FE7174" w:rsidRDefault="00BE3339" w:rsidP="002D229E">
      <w:pPr>
        <w:tabs>
          <w:tab w:val="left" w:pos="142"/>
          <w:tab w:val="left" w:pos="284"/>
        </w:tabs>
        <w:spacing w:before="120" w:after="0" w:line="240" w:lineRule="auto"/>
        <w:ind w:left="567" w:hanging="567"/>
        <w:jc w:val="both"/>
        <w:rPr>
          <w:rFonts w:ascii="Times New Roman" w:hAnsi="Times New Roman" w:cs="Times New Roman"/>
          <w:noProof/>
          <w:sz w:val="24"/>
          <w:szCs w:val="24"/>
        </w:rPr>
      </w:pPr>
      <w:r w:rsidRPr="00FE7174">
        <w:rPr>
          <w:rFonts w:ascii="Times New Roman" w:hAnsi="Times New Roman" w:cs="Times New Roman"/>
          <w:noProof/>
          <w:sz w:val="24"/>
          <w:szCs w:val="24"/>
        </w:rPr>
        <w:t>Barry, D. and Meisiek, S</w:t>
      </w:r>
      <w:r w:rsidR="00C265BD"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 (2010)</w:t>
      </w:r>
      <w:r w:rsidR="00C265BD"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 </w:t>
      </w:r>
      <w:r w:rsidR="00C265BD"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Seeing </w:t>
      </w:r>
      <w:r w:rsidR="00C265BD" w:rsidRPr="00FE7174">
        <w:rPr>
          <w:rFonts w:ascii="Times New Roman" w:hAnsi="Times New Roman" w:cs="Times New Roman"/>
          <w:noProof/>
          <w:sz w:val="24"/>
          <w:szCs w:val="24"/>
        </w:rPr>
        <w:t>more and seeing differently</w:t>
      </w:r>
      <w:r w:rsidRPr="00FE7174">
        <w:rPr>
          <w:rFonts w:ascii="Times New Roman" w:hAnsi="Times New Roman" w:cs="Times New Roman"/>
          <w:noProof/>
          <w:sz w:val="24"/>
          <w:szCs w:val="24"/>
        </w:rPr>
        <w:t>: Sensemaking</w:t>
      </w:r>
      <w:r w:rsidR="006736AE"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 </w:t>
      </w:r>
      <w:r w:rsidR="00C265BD" w:rsidRPr="00FE7174">
        <w:rPr>
          <w:rFonts w:ascii="Times New Roman" w:hAnsi="Times New Roman" w:cs="Times New Roman"/>
          <w:noProof/>
          <w:sz w:val="24"/>
          <w:szCs w:val="24"/>
        </w:rPr>
        <w:t>mindfulness and the workarts”,</w:t>
      </w:r>
      <w:r w:rsidRPr="00FE7174">
        <w:rPr>
          <w:rFonts w:ascii="Times New Roman" w:hAnsi="Times New Roman" w:cs="Times New Roman"/>
          <w:noProof/>
          <w:sz w:val="24"/>
          <w:szCs w:val="24"/>
        </w:rPr>
        <w:t xml:space="preserve"> </w:t>
      </w:r>
      <w:r w:rsidR="00821D40" w:rsidRPr="00FE7174">
        <w:rPr>
          <w:rFonts w:ascii="Times New Roman" w:hAnsi="Times New Roman" w:cs="Times New Roman"/>
          <w:i/>
          <w:noProof/>
          <w:sz w:val="24"/>
          <w:szCs w:val="24"/>
        </w:rPr>
        <w:t>Organization Studies</w:t>
      </w:r>
      <w:r w:rsidRPr="00FE7174">
        <w:rPr>
          <w:rFonts w:ascii="Times New Roman" w:hAnsi="Times New Roman" w:cs="Times New Roman"/>
          <w:noProof/>
          <w:sz w:val="24"/>
          <w:szCs w:val="24"/>
        </w:rPr>
        <w:t xml:space="preserve">, </w:t>
      </w:r>
      <w:r w:rsidR="00C265BD" w:rsidRPr="00FE7174">
        <w:rPr>
          <w:rFonts w:ascii="Times New Roman" w:hAnsi="Times New Roman" w:cs="Times New Roman"/>
          <w:noProof/>
          <w:sz w:val="24"/>
          <w:szCs w:val="24"/>
        </w:rPr>
        <w:t>Vol.</w:t>
      </w:r>
      <w:r w:rsidRPr="00FE7174">
        <w:rPr>
          <w:rFonts w:ascii="Times New Roman" w:hAnsi="Times New Roman" w:cs="Times New Roman"/>
          <w:noProof/>
          <w:sz w:val="24"/>
          <w:szCs w:val="24"/>
        </w:rPr>
        <w:t>31</w:t>
      </w:r>
      <w:r w:rsidR="00C265BD" w:rsidRPr="00FE7174">
        <w:rPr>
          <w:rFonts w:ascii="Times New Roman" w:hAnsi="Times New Roman" w:cs="Times New Roman"/>
          <w:noProof/>
          <w:sz w:val="24"/>
          <w:szCs w:val="24"/>
        </w:rPr>
        <w:t>.</w:t>
      </w:r>
      <w:r w:rsidR="003672E8" w:rsidRPr="00FE7174">
        <w:rPr>
          <w:rFonts w:ascii="Times New Roman" w:hAnsi="Times New Roman" w:cs="Times New Roman"/>
          <w:noProof/>
          <w:sz w:val="24"/>
          <w:szCs w:val="24"/>
        </w:rPr>
        <w:t xml:space="preserve"> No.11,</w:t>
      </w:r>
      <w:r w:rsidR="00C265BD" w:rsidRPr="00FE7174">
        <w:rPr>
          <w:rFonts w:ascii="Times New Roman" w:hAnsi="Times New Roman" w:cs="Times New Roman"/>
          <w:noProof/>
          <w:sz w:val="24"/>
          <w:szCs w:val="24"/>
        </w:rPr>
        <w:t xml:space="preserve"> pp.</w:t>
      </w:r>
      <w:r w:rsidRPr="00FE7174">
        <w:rPr>
          <w:rFonts w:ascii="Times New Roman" w:hAnsi="Times New Roman" w:cs="Times New Roman"/>
          <w:noProof/>
          <w:sz w:val="24"/>
          <w:szCs w:val="24"/>
        </w:rPr>
        <w:t xml:space="preserve"> 1505-1530</w:t>
      </w:r>
      <w:r w:rsidR="00C265BD" w:rsidRPr="00FE7174">
        <w:rPr>
          <w:rFonts w:ascii="Times New Roman" w:hAnsi="Times New Roman" w:cs="Times New Roman"/>
          <w:noProof/>
          <w:sz w:val="24"/>
          <w:szCs w:val="24"/>
        </w:rPr>
        <w:t>.</w:t>
      </w:r>
    </w:p>
    <w:p w:rsidR="003A7ED5" w:rsidRDefault="00BE3339" w:rsidP="009D3F61">
      <w:pPr>
        <w:tabs>
          <w:tab w:val="left" w:pos="142"/>
          <w:tab w:val="left" w:pos="284"/>
        </w:tabs>
        <w:spacing w:before="120" w:after="0" w:line="240" w:lineRule="auto"/>
        <w:ind w:left="567" w:hanging="567"/>
        <w:jc w:val="both"/>
        <w:rPr>
          <w:rFonts w:ascii="Times New Roman" w:hAnsi="Times New Roman" w:cs="Times New Roman"/>
          <w:noProof/>
          <w:sz w:val="24"/>
          <w:szCs w:val="24"/>
        </w:rPr>
      </w:pPr>
      <w:r w:rsidRPr="00FE7174">
        <w:rPr>
          <w:rFonts w:ascii="Times New Roman" w:hAnsi="Times New Roman" w:cs="Times New Roman"/>
          <w:noProof/>
          <w:sz w:val="24"/>
          <w:szCs w:val="24"/>
        </w:rPr>
        <w:t>Barry, D. and Meisiek, S</w:t>
      </w:r>
      <w:r w:rsidR="00157C66"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 (2014)</w:t>
      </w:r>
      <w:r w:rsidR="00157C66"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 </w:t>
      </w:r>
      <w:r w:rsidR="00157C66"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Discovering the </w:t>
      </w:r>
      <w:r w:rsidR="00157C66" w:rsidRPr="00FE7174">
        <w:rPr>
          <w:rFonts w:ascii="Times New Roman" w:hAnsi="Times New Roman" w:cs="Times New Roman"/>
          <w:noProof/>
          <w:sz w:val="24"/>
          <w:szCs w:val="24"/>
        </w:rPr>
        <w:t>b</w:t>
      </w:r>
      <w:r w:rsidRPr="00FE7174">
        <w:rPr>
          <w:rFonts w:ascii="Times New Roman" w:hAnsi="Times New Roman" w:cs="Times New Roman"/>
          <w:noProof/>
          <w:sz w:val="24"/>
          <w:szCs w:val="24"/>
        </w:rPr>
        <w:t xml:space="preserve">usiness </w:t>
      </w:r>
      <w:r w:rsidR="00157C66" w:rsidRPr="00FE7174">
        <w:rPr>
          <w:rFonts w:ascii="Times New Roman" w:hAnsi="Times New Roman" w:cs="Times New Roman"/>
          <w:noProof/>
          <w:sz w:val="24"/>
          <w:szCs w:val="24"/>
        </w:rPr>
        <w:t>s</w:t>
      </w:r>
      <w:r w:rsidRPr="00FE7174">
        <w:rPr>
          <w:rFonts w:ascii="Times New Roman" w:hAnsi="Times New Roman" w:cs="Times New Roman"/>
          <w:noProof/>
          <w:sz w:val="24"/>
          <w:szCs w:val="24"/>
        </w:rPr>
        <w:t>tudio</w:t>
      </w:r>
      <w:r w:rsidR="00157C66"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 </w:t>
      </w:r>
      <w:r w:rsidR="00821D40" w:rsidRPr="00FE7174">
        <w:rPr>
          <w:rFonts w:ascii="Times New Roman" w:hAnsi="Times New Roman" w:cs="Times New Roman"/>
          <w:i/>
          <w:noProof/>
          <w:sz w:val="24"/>
          <w:szCs w:val="24"/>
        </w:rPr>
        <w:t>Journal of Management Education</w:t>
      </w:r>
      <w:r w:rsidRPr="00FE7174">
        <w:rPr>
          <w:rFonts w:ascii="Times New Roman" w:hAnsi="Times New Roman" w:cs="Times New Roman"/>
          <w:noProof/>
          <w:sz w:val="24"/>
          <w:szCs w:val="24"/>
        </w:rPr>
        <w:t xml:space="preserve">, </w:t>
      </w:r>
      <w:r w:rsidR="00157C66" w:rsidRPr="00FE7174">
        <w:rPr>
          <w:rFonts w:ascii="Times New Roman" w:hAnsi="Times New Roman" w:cs="Times New Roman"/>
          <w:noProof/>
          <w:sz w:val="24"/>
          <w:szCs w:val="24"/>
        </w:rPr>
        <w:t xml:space="preserve">Vol. 39 </w:t>
      </w:r>
      <w:r w:rsidR="003672E8" w:rsidRPr="00FE7174">
        <w:rPr>
          <w:rFonts w:ascii="Times New Roman" w:hAnsi="Times New Roman" w:cs="Times New Roman"/>
          <w:noProof/>
          <w:sz w:val="24"/>
          <w:szCs w:val="24"/>
        </w:rPr>
        <w:t>No.</w:t>
      </w:r>
      <w:r w:rsidRPr="00FE7174">
        <w:rPr>
          <w:rFonts w:ascii="Times New Roman" w:hAnsi="Times New Roman" w:cs="Times New Roman"/>
          <w:noProof/>
          <w:sz w:val="24"/>
          <w:szCs w:val="24"/>
        </w:rPr>
        <w:t>1</w:t>
      </w:r>
      <w:r w:rsidR="003672E8" w:rsidRPr="00FE7174">
        <w:rPr>
          <w:rFonts w:ascii="Times New Roman" w:hAnsi="Times New Roman" w:cs="Times New Roman"/>
          <w:noProof/>
          <w:sz w:val="24"/>
          <w:szCs w:val="24"/>
        </w:rPr>
        <w:t>, pp. 153-175.</w:t>
      </w:r>
      <w:r w:rsidRPr="00FE7174">
        <w:rPr>
          <w:rFonts w:ascii="Times New Roman" w:hAnsi="Times New Roman" w:cs="Times New Roman"/>
          <w:noProof/>
          <w:sz w:val="24"/>
          <w:szCs w:val="24"/>
        </w:rPr>
        <w:t xml:space="preserve"> </w:t>
      </w:r>
    </w:p>
    <w:p w:rsidR="00E46366" w:rsidRPr="00E5138D" w:rsidRDefault="003A7ED5" w:rsidP="009D3F61">
      <w:pPr>
        <w:tabs>
          <w:tab w:val="left" w:pos="142"/>
          <w:tab w:val="left" w:pos="284"/>
        </w:tabs>
        <w:spacing w:before="120" w:after="0" w:line="240" w:lineRule="auto"/>
        <w:ind w:left="567" w:hanging="567"/>
        <w:jc w:val="both"/>
      </w:pPr>
      <w:proofErr w:type="spellStart"/>
      <w:r>
        <w:rPr>
          <w:rFonts w:ascii="Times New Roman" w:hAnsi="Times New Roman" w:cs="Times New Roman"/>
          <w:sz w:val="24"/>
          <w:szCs w:val="24"/>
        </w:rPr>
        <w:t>Bartsch</w:t>
      </w:r>
      <w:proofErr w:type="spellEnd"/>
      <w:r>
        <w:rPr>
          <w:rFonts w:ascii="Times New Roman" w:hAnsi="Times New Roman" w:cs="Times New Roman"/>
          <w:sz w:val="24"/>
          <w:szCs w:val="24"/>
        </w:rPr>
        <w:t>, G. (2012), “</w:t>
      </w:r>
      <w:r w:rsidR="00E46366" w:rsidRPr="009D3F61">
        <w:rPr>
          <w:rFonts w:ascii="Times New Roman" w:hAnsi="Times New Roman" w:cs="Times New Roman"/>
          <w:sz w:val="24"/>
          <w:szCs w:val="24"/>
        </w:rPr>
        <w:t>Emotional learning: Managerial develo</w:t>
      </w:r>
      <w:r>
        <w:rPr>
          <w:rFonts w:ascii="Times New Roman" w:hAnsi="Times New Roman" w:cs="Times New Roman"/>
          <w:sz w:val="24"/>
          <w:szCs w:val="24"/>
        </w:rPr>
        <w:t>pment by corporate volunteering”</w:t>
      </w:r>
      <w:r w:rsidR="00E46366" w:rsidRPr="009D3F61">
        <w:rPr>
          <w:rFonts w:ascii="Times New Roman" w:hAnsi="Times New Roman" w:cs="Times New Roman"/>
          <w:sz w:val="24"/>
          <w:szCs w:val="24"/>
        </w:rPr>
        <w:t xml:space="preserve">, </w:t>
      </w:r>
      <w:r w:rsidR="00E46366" w:rsidRPr="009D3F61">
        <w:rPr>
          <w:rStyle w:val="Emphasis"/>
          <w:rFonts w:ascii="Times New Roman" w:hAnsi="Times New Roman" w:cs="Times New Roman"/>
          <w:sz w:val="24"/>
          <w:szCs w:val="24"/>
        </w:rPr>
        <w:t>Journal of Management Development</w:t>
      </w:r>
      <w:r w:rsidR="00E46366" w:rsidRPr="009D3F61">
        <w:rPr>
          <w:rFonts w:ascii="Times New Roman" w:hAnsi="Times New Roman" w:cs="Times New Roman"/>
          <w:sz w:val="24"/>
          <w:szCs w:val="24"/>
        </w:rPr>
        <w:t xml:space="preserve">, </w:t>
      </w:r>
      <w:r w:rsidR="00AE7A11" w:rsidRPr="009D3F61">
        <w:rPr>
          <w:rFonts w:ascii="Times New Roman" w:hAnsi="Times New Roman" w:cs="Times New Roman"/>
          <w:sz w:val="24"/>
          <w:szCs w:val="24"/>
        </w:rPr>
        <w:t>V</w:t>
      </w:r>
      <w:r w:rsidR="00E46366" w:rsidRPr="009D3F61">
        <w:rPr>
          <w:rFonts w:ascii="Times New Roman" w:hAnsi="Times New Roman" w:cs="Times New Roman"/>
          <w:sz w:val="24"/>
          <w:szCs w:val="24"/>
        </w:rPr>
        <w:t xml:space="preserve">ol. 31 </w:t>
      </w:r>
      <w:r w:rsidR="00AE7A11" w:rsidRPr="009D3F61">
        <w:rPr>
          <w:rFonts w:ascii="Times New Roman" w:hAnsi="Times New Roman" w:cs="Times New Roman"/>
          <w:sz w:val="24"/>
          <w:szCs w:val="24"/>
        </w:rPr>
        <w:t>N</w:t>
      </w:r>
      <w:r w:rsidR="00E46366" w:rsidRPr="009D3F61">
        <w:rPr>
          <w:rFonts w:ascii="Times New Roman" w:hAnsi="Times New Roman" w:cs="Times New Roman"/>
          <w:sz w:val="24"/>
          <w:szCs w:val="24"/>
        </w:rPr>
        <w:t>o. 3, pp. 253-262</w:t>
      </w:r>
      <w:r w:rsidR="002D65EF" w:rsidRPr="009D3F61">
        <w:rPr>
          <w:rFonts w:ascii="Times New Roman" w:hAnsi="Times New Roman" w:cs="Times New Roman"/>
          <w:sz w:val="24"/>
          <w:szCs w:val="24"/>
        </w:rPr>
        <w:t>.</w:t>
      </w:r>
    </w:p>
    <w:p w:rsidR="0008273B" w:rsidRPr="00FE7174" w:rsidRDefault="00602D18" w:rsidP="00FE7174">
      <w:pPr>
        <w:tabs>
          <w:tab w:val="left" w:pos="142"/>
          <w:tab w:val="left" w:pos="284"/>
        </w:tabs>
        <w:spacing w:before="120" w:after="0" w:line="240" w:lineRule="auto"/>
        <w:ind w:left="567" w:hanging="567"/>
        <w:jc w:val="both"/>
        <w:rPr>
          <w:rFonts w:ascii="Times New Roman" w:hAnsi="Times New Roman" w:cs="Times New Roman"/>
          <w:sz w:val="24"/>
          <w:szCs w:val="24"/>
        </w:rPr>
      </w:pPr>
      <w:r w:rsidRPr="00FE7174">
        <w:rPr>
          <w:rFonts w:ascii="Times New Roman" w:hAnsi="Times New Roman" w:cs="Times New Roman"/>
          <w:sz w:val="24"/>
          <w:szCs w:val="24"/>
          <w:lang w:val="en-GB"/>
        </w:rPr>
        <w:t>Bennett</w:t>
      </w:r>
      <w:r w:rsidR="0008273B" w:rsidRPr="00FE7174">
        <w:rPr>
          <w:rFonts w:ascii="Times New Roman" w:hAnsi="Times New Roman" w:cs="Times New Roman"/>
          <w:sz w:val="24"/>
          <w:szCs w:val="24"/>
          <w:lang w:val="en-GB"/>
        </w:rPr>
        <w:t>, N.</w:t>
      </w:r>
      <w:r w:rsidRPr="002D229E">
        <w:rPr>
          <w:rFonts w:ascii="Times New Roman" w:hAnsi="Times New Roman" w:cs="Times New Roman"/>
          <w:sz w:val="24"/>
          <w:szCs w:val="24"/>
          <w:lang w:val="en-GB"/>
        </w:rPr>
        <w:t xml:space="preserve"> </w:t>
      </w:r>
      <w:r w:rsidR="00C10D2B" w:rsidRPr="002D229E">
        <w:rPr>
          <w:rFonts w:ascii="Times New Roman" w:hAnsi="Times New Roman" w:cs="Times New Roman"/>
          <w:sz w:val="24"/>
          <w:szCs w:val="24"/>
          <w:lang w:val="en-GB"/>
        </w:rPr>
        <w:t>and</w:t>
      </w:r>
      <w:r w:rsidRPr="002D229E">
        <w:rPr>
          <w:rFonts w:ascii="Times New Roman" w:hAnsi="Times New Roman" w:cs="Times New Roman"/>
          <w:sz w:val="24"/>
          <w:szCs w:val="24"/>
          <w:lang w:val="en-GB"/>
        </w:rPr>
        <w:t xml:space="preserve"> </w:t>
      </w:r>
      <w:proofErr w:type="spellStart"/>
      <w:r w:rsidRPr="002D229E">
        <w:rPr>
          <w:rFonts w:ascii="Times New Roman" w:hAnsi="Times New Roman" w:cs="Times New Roman"/>
          <w:sz w:val="24"/>
          <w:szCs w:val="24"/>
          <w:lang w:val="en-GB"/>
        </w:rPr>
        <w:t>Lemoine</w:t>
      </w:r>
      <w:proofErr w:type="spellEnd"/>
      <w:r w:rsidR="00BE3339" w:rsidRPr="002D229E">
        <w:rPr>
          <w:rFonts w:ascii="Times New Roman" w:hAnsi="Times New Roman" w:cs="Times New Roman"/>
          <w:sz w:val="24"/>
          <w:szCs w:val="24"/>
          <w:lang w:val="en-GB"/>
        </w:rPr>
        <w:t xml:space="preserve">, </w:t>
      </w:r>
      <w:r w:rsidR="0008273B" w:rsidRPr="00453B45">
        <w:rPr>
          <w:rFonts w:ascii="Times New Roman" w:hAnsi="Times New Roman" w:cs="Times New Roman"/>
          <w:sz w:val="24"/>
          <w:szCs w:val="24"/>
          <w:lang w:val="en-GB"/>
        </w:rPr>
        <w:t>G.J. (</w:t>
      </w:r>
      <w:r w:rsidR="00BE3339" w:rsidRPr="00453B45">
        <w:rPr>
          <w:rFonts w:ascii="Times New Roman" w:hAnsi="Times New Roman" w:cs="Times New Roman"/>
          <w:sz w:val="24"/>
          <w:szCs w:val="24"/>
          <w:lang w:val="en-GB"/>
        </w:rPr>
        <w:t>2014</w:t>
      </w:r>
      <w:r w:rsidR="0008273B" w:rsidRPr="00453B45">
        <w:rPr>
          <w:rFonts w:ascii="Times New Roman" w:hAnsi="Times New Roman" w:cs="Times New Roman"/>
          <w:sz w:val="24"/>
          <w:szCs w:val="24"/>
          <w:lang w:val="en-GB"/>
        </w:rPr>
        <w:t>)</w:t>
      </w:r>
      <w:r w:rsidR="002D65EF" w:rsidRPr="00453B45">
        <w:rPr>
          <w:rFonts w:ascii="Times New Roman" w:hAnsi="Times New Roman" w:cs="Times New Roman"/>
          <w:sz w:val="24"/>
          <w:szCs w:val="24"/>
          <w:lang w:val="en-GB"/>
        </w:rPr>
        <w:t>,</w:t>
      </w:r>
      <w:r w:rsidR="0008273B" w:rsidRPr="00453B45">
        <w:rPr>
          <w:rFonts w:ascii="Times New Roman" w:hAnsi="Times New Roman" w:cs="Times New Roman"/>
          <w:sz w:val="24"/>
          <w:szCs w:val="24"/>
          <w:lang w:val="en-GB"/>
        </w:rPr>
        <w:t xml:space="preserve"> </w:t>
      </w:r>
      <w:r w:rsidR="002D65EF" w:rsidRPr="00453B45">
        <w:rPr>
          <w:rFonts w:ascii="Times New Roman" w:hAnsi="Times New Roman" w:cs="Times New Roman"/>
          <w:sz w:val="24"/>
          <w:szCs w:val="24"/>
          <w:lang w:val="en-GB"/>
        </w:rPr>
        <w:t>“</w:t>
      </w:r>
      <w:r w:rsidR="0008273B" w:rsidRPr="00FE7174">
        <w:rPr>
          <w:rFonts w:ascii="Times New Roman" w:hAnsi="Times New Roman" w:cs="Times New Roman"/>
          <w:sz w:val="24"/>
          <w:szCs w:val="24"/>
          <w:lang w:val="en-GB"/>
        </w:rPr>
        <w:t>What a difference a word makes: Understanding threats to performance in a VUCA world</w:t>
      </w:r>
      <w:r w:rsidR="002D65EF" w:rsidRPr="00FE7174">
        <w:rPr>
          <w:rFonts w:ascii="Times New Roman" w:hAnsi="Times New Roman" w:cs="Times New Roman"/>
          <w:sz w:val="24"/>
          <w:szCs w:val="24"/>
          <w:lang w:val="en-GB"/>
        </w:rPr>
        <w:t>”,</w:t>
      </w:r>
      <w:r w:rsidR="00B152A6" w:rsidRPr="00FE7174">
        <w:rPr>
          <w:rFonts w:ascii="Times New Roman" w:hAnsi="Times New Roman" w:cs="Times New Roman"/>
          <w:sz w:val="24"/>
          <w:szCs w:val="24"/>
          <w:lang w:val="en-GB"/>
        </w:rPr>
        <w:t xml:space="preserve"> </w:t>
      </w:r>
      <w:r w:rsidRPr="00FE7174">
        <w:rPr>
          <w:rFonts w:ascii="Times New Roman" w:hAnsi="Times New Roman" w:cs="Times New Roman"/>
          <w:i/>
          <w:sz w:val="24"/>
          <w:szCs w:val="24"/>
          <w:lang w:val="en-GB"/>
        </w:rPr>
        <w:t>Business Horizons</w:t>
      </w:r>
      <w:r w:rsidR="00B152A6" w:rsidRPr="00FE7174">
        <w:rPr>
          <w:rFonts w:ascii="Times New Roman" w:hAnsi="Times New Roman" w:cs="Times New Roman"/>
          <w:sz w:val="24"/>
          <w:szCs w:val="24"/>
          <w:lang w:val="en-GB"/>
        </w:rPr>
        <w:t xml:space="preserve">, Vol. </w:t>
      </w:r>
      <w:r w:rsidR="0008273B" w:rsidRPr="00FE7174">
        <w:rPr>
          <w:rFonts w:ascii="Times New Roman" w:hAnsi="Times New Roman" w:cs="Times New Roman"/>
          <w:sz w:val="24"/>
          <w:szCs w:val="24"/>
          <w:lang w:val="en-GB"/>
        </w:rPr>
        <w:t xml:space="preserve">57 </w:t>
      </w:r>
      <w:r w:rsidR="00B152A6" w:rsidRPr="00FE7174">
        <w:rPr>
          <w:rFonts w:ascii="Times New Roman" w:hAnsi="Times New Roman" w:cs="Times New Roman"/>
          <w:sz w:val="24"/>
          <w:szCs w:val="24"/>
          <w:lang w:val="en-GB"/>
        </w:rPr>
        <w:t>No.</w:t>
      </w:r>
      <w:r w:rsidR="0008273B" w:rsidRPr="00FE7174">
        <w:rPr>
          <w:rFonts w:ascii="Times New Roman" w:hAnsi="Times New Roman" w:cs="Times New Roman"/>
          <w:sz w:val="24"/>
          <w:szCs w:val="24"/>
          <w:lang w:val="en-GB"/>
        </w:rPr>
        <w:t>3</w:t>
      </w:r>
      <w:r w:rsidR="00B152A6" w:rsidRPr="00FE7174">
        <w:rPr>
          <w:rFonts w:ascii="Times New Roman" w:hAnsi="Times New Roman" w:cs="Times New Roman"/>
          <w:sz w:val="24"/>
          <w:szCs w:val="24"/>
          <w:lang w:val="en-GB"/>
        </w:rPr>
        <w:t>,</w:t>
      </w:r>
      <w:r w:rsidR="0008273B" w:rsidRPr="00FE7174">
        <w:rPr>
          <w:rFonts w:ascii="Times New Roman" w:hAnsi="Times New Roman" w:cs="Times New Roman"/>
          <w:sz w:val="24"/>
          <w:szCs w:val="24"/>
          <w:lang w:val="en-GB"/>
        </w:rPr>
        <w:t xml:space="preserve"> p</w:t>
      </w:r>
      <w:r w:rsidR="00B152A6" w:rsidRPr="00FE7174">
        <w:rPr>
          <w:rFonts w:ascii="Times New Roman" w:hAnsi="Times New Roman" w:cs="Times New Roman"/>
          <w:sz w:val="24"/>
          <w:szCs w:val="24"/>
          <w:lang w:val="en-GB"/>
        </w:rPr>
        <w:t xml:space="preserve">p. </w:t>
      </w:r>
      <w:r w:rsidR="0008273B" w:rsidRPr="00FE7174">
        <w:rPr>
          <w:rFonts w:ascii="Times New Roman" w:hAnsi="Times New Roman" w:cs="Times New Roman"/>
          <w:sz w:val="24"/>
          <w:szCs w:val="24"/>
          <w:lang w:val="en-GB"/>
        </w:rPr>
        <w:t>311 -317</w:t>
      </w:r>
      <w:r w:rsidR="002D65EF" w:rsidRPr="00FE7174">
        <w:rPr>
          <w:rFonts w:ascii="Times New Roman" w:hAnsi="Times New Roman" w:cs="Times New Roman"/>
          <w:sz w:val="24"/>
          <w:szCs w:val="24"/>
          <w:lang w:val="en-GB"/>
        </w:rPr>
        <w:t>.</w:t>
      </w:r>
      <w:r w:rsidR="0008273B" w:rsidRPr="00FE7174">
        <w:rPr>
          <w:rFonts w:ascii="Times New Roman" w:hAnsi="Times New Roman" w:cs="Times New Roman"/>
          <w:sz w:val="24"/>
          <w:szCs w:val="24"/>
          <w:lang w:val="en-GB"/>
        </w:rPr>
        <w:t xml:space="preserve"> </w:t>
      </w:r>
    </w:p>
    <w:p w:rsidR="00AB6FA5" w:rsidRPr="00FE7174" w:rsidRDefault="00821D40" w:rsidP="002D229E">
      <w:pPr>
        <w:tabs>
          <w:tab w:val="left" w:pos="142"/>
          <w:tab w:val="left" w:pos="284"/>
        </w:tabs>
        <w:spacing w:before="120" w:after="0" w:line="240" w:lineRule="auto"/>
        <w:ind w:left="567" w:hanging="567"/>
        <w:jc w:val="both"/>
        <w:rPr>
          <w:rFonts w:ascii="Times New Roman" w:hAnsi="Times New Roman" w:cs="Times New Roman"/>
          <w:sz w:val="24"/>
          <w:szCs w:val="24"/>
        </w:rPr>
      </w:pPr>
      <w:proofErr w:type="spellStart"/>
      <w:r w:rsidRPr="00FE7174">
        <w:rPr>
          <w:rFonts w:ascii="Times New Roman" w:hAnsi="Times New Roman" w:cs="Times New Roman"/>
          <w:sz w:val="24"/>
          <w:szCs w:val="24"/>
        </w:rPr>
        <w:t>Bisoux</w:t>
      </w:r>
      <w:proofErr w:type="spellEnd"/>
      <w:r w:rsidRPr="00FE7174">
        <w:rPr>
          <w:rFonts w:ascii="Times New Roman" w:hAnsi="Times New Roman" w:cs="Times New Roman"/>
          <w:sz w:val="24"/>
          <w:szCs w:val="24"/>
        </w:rPr>
        <w:t>, T. (2002)</w:t>
      </w:r>
      <w:r w:rsidR="00F1670D" w:rsidRPr="00FE7174">
        <w:rPr>
          <w:rFonts w:ascii="Times New Roman" w:hAnsi="Times New Roman" w:cs="Times New Roman"/>
          <w:sz w:val="24"/>
          <w:szCs w:val="24"/>
        </w:rPr>
        <w:t>,</w:t>
      </w:r>
      <w:r w:rsidRPr="00FE7174">
        <w:rPr>
          <w:rFonts w:ascii="Times New Roman" w:hAnsi="Times New Roman" w:cs="Times New Roman"/>
          <w:sz w:val="24"/>
          <w:szCs w:val="24"/>
        </w:rPr>
        <w:t xml:space="preserve"> </w:t>
      </w:r>
      <w:r w:rsidR="00F1670D" w:rsidRPr="00FE7174">
        <w:rPr>
          <w:rFonts w:ascii="Times New Roman" w:hAnsi="Times New Roman" w:cs="Times New Roman"/>
          <w:sz w:val="24"/>
          <w:szCs w:val="24"/>
        </w:rPr>
        <w:t>“</w:t>
      </w:r>
      <w:r w:rsidRPr="00FE7174">
        <w:rPr>
          <w:rFonts w:ascii="Times New Roman" w:hAnsi="Times New Roman" w:cs="Times New Roman"/>
          <w:sz w:val="24"/>
          <w:szCs w:val="24"/>
        </w:rPr>
        <w:t>The mind of a leader</w:t>
      </w:r>
      <w:r w:rsidR="00F1670D" w:rsidRPr="00FE7174">
        <w:rPr>
          <w:rFonts w:ascii="Times New Roman" w:hAnsi="Times New Roman" w:cs="Times New Roman"/>
          <w:sz w:val="24"/>
          <w:szCs w:val="24"/>
        </w:rPr>
        <w:t>”,</w:t>
      </w:r>
      <w:r w:rsidRPr="00FE7174">
        <w:rPr>
          <w:rFonts w:ascii="Times New Roman" w:hAnsi="Times New Roman" w:cs="Times New Roman"/>
          <w:sz w:val="24"/>
          <w:szCs w:val="24"/>
        </w:rPr>
        <w:t xml:space="preserve"> </w:t>
      </w:r>
      <w:proofErr w:type="spellStart"/>
      <w:r w:rsidRPr="00FE7174">
        <w:rPr>
          <w:rFonts w:ascii="Times New Roman" w:hAnsi="Times New Roman" w:cs="Times New Roman"/>
          <w:i/>
          <w:sz w:val="24"/>
          <w:szCs w:val="24"/>
        </w:rPr>
        <w:t>BizEd</w:t>
      </w:r>
      <w:proofErr w:type="spellEnd"/>
      <w:r w:rsidRPr="00FE7174">
        <w:rPr>
          <w:rFonts w:ascii="Times New Roman" w:hAnsi="Times New Roman" w:cs="Times New Roman"/>
          <w:i/>
          <w:sz w:val="24"/>
          <w:szCs w:val="24"/>
        </w:rPr>
        <w:t xml:space="preserve">, </w:t>
      </w:r>
      <w:r w:rsidRPr="00FE7174">
        <w:rPr>
          <w:rFonts w:ascii="Times New Roman" w:hAnsi="Times New Roman" w:cs="Times New Roman"/>
          <w:sz w:val="24"/>
          <w:szCs w:val="24"/>
        </w:rPr>
        <w:t xml:space="preserve">September/October, </w:t>
      </w:r>
      <w:r w:rsidR="00B152A6" w:rsidRPr="00FE7174">
        <w:rPr>
          <w:rFonts w:ascii="Times New Roman" w:hAnsi="Times New Roman" w:cs="Times New Roman"/>
          <w:sz w:val="24"/>
          <w:szCs w:val="24"/>
        </w:rPr>
        <w:t xml:space="preserve">pp. </w:t>
      </w:r>
      <w:r w:rsidRPr="00FE7174">
        <w:rPr>
          <w:rFonts w:ascii="Times New Roman" w:hAnsi="Times New Roman" w:cs="Times New Roman"/>
          <w:sz w:val="24"/>
          <w:szCs w:val="24"/>
        </w:rPr>
        <w:t>26-31.</w:t>
      </w:r>
    </w:p>
    <w:p w:rsidR="0034772B" w:rsidRPr="00B93763" w:rsidRDefault="00BE3339">
      <w:pPr>
        <w:pStyle w:val="reference"/>
        <w:tabs>
          <w:tab w:val="left" w:pos="142"/>
          <w:tab w:val="left" w:pos="284"/>
        </w:tabs>
        <w:spacing w:after="0"/>
        <w:ind w:left="567" w:hanging="567"/>
        <w:rPr>
          <w:szCs w:val="24"/>
        </w:rPr>
      </w:pPr>
      <w:proofErr w:type="spellStart"/>
      <w:r w:rsidRPr="00E5138D">
        <w:rPr>
          <w:szCs w:val="24"/>
        </w:rPr>
        <w:t>Boal</w:t>
      </w:r>
      <w:proofErr w:type="spellEnd"/>
      <w:r w:rsidRPr="00E5138D">
        <w:rPr>
          <w:szCs w:val="24"/>
        </w:rPr>
        <w:t xml:space="preserve">, A. (1979). </w:t>
      </w:r>
      <w:proofErr w:type="spellStart"/>
      <w:r w:rsidR="003A7ED5">
        <w:rPr>
          <w:i/>
          <w:szCs w:val="24"/>
        </w:rPr>
        <w:t>Theater</w:t>
      </w:r>
      <w:proofErr w:type="spellEnd"/>
      <w:r w:rsidR="003A7ED5">
        <w:rPr>
          <w:i/>
          <w:szCs w:val="24"/>
        </w:rPr>
        <w:t xml:space="preserve"> of the oppressed.</w:t>
      </w:r>
      <w:r w:rsidRPr="00B93763">
        <w:rPr>
          <w:szCs w:val="24"/>
        </w:rPr>
        <w:t xml:space="preserve"> </w:t>
      </w:r>
      <w:proofErr w:type="spellStart"/>
      <w:r w:rsidRPr="00B93763">
        <w:rPr>
          <w:szCs w:val="24"/>
        </w:rPr>
        <w:t>Theater</w:t>
      </w:r>
      <w:proofErr w:type="spellEnd"/>
      <w:r w:rsidRPr="00B93763">
        <w:rPr>
          <w:szCs w:val="24"/>
        </w:rPr>
        <w:t xml:space="preserve"> Communications Group</w:t>
      </w:r>
      <w:r w:rsidR="000D18B8" w:rsidRPr="00B93763">
        <w:rPr>
          <w:szCs w:val="24"/>
        </w:rPr>
        <w:t>, New York</w:t>
      </w:r>
      <w:r w:rsidRPr="00B93763">
        <w:rPr>
          <w:szCs w:val="24"/>
        </w:rPr>
        <w:t>.</w:t>
      </w:r>
    </w:p>
    <w:p w:rsidR="002F69A8" w:rsidRPr="00FE7174" w:rsidRDefault="002F69A8" w:rsidP="009D3F61">
      <w:pPr>
        <w:spacing w:before="120" w:after="0" w:line="240" w:lineRule="auto"/>
        <w:ind w:left="720" w:hanging="720"/>
        <w:jc w:val="both"/>
        <w:rPr>
          <w:rFonts w:ascii="Times New Roman" w:eastAsia="Times New Roman" w:hAnsi="Times New Roman" w:cs="Times New Roman"/>
          <w:sz w:val="24"/>
          <w:szCs w:val="24"/>
        </w:rPr>
      </w:pPr>
      <w:r w:rsidRPr="00FE7174">
        <w:rPr>
          <w:rFonts w:ascii="Times New Roman" w:eastAsia="Times New Roman" w:hAnsi="Times New Roman" w:cs="Times New Roman"/>
          <w:sz w:val="24"/>
          <w:szCs w:val="24"/>
        </w:rPr>
        <w:t xml:space="preserve">Bond, D., Dent, F., </w:t>
      </w:r>
      <w:proofErr w:type="spellStart"/>
      <w:r w:rsidRPr="00FE7174">
        <w:rPr>
          <w:rFonts w:ascii="Times New Roman" w:eastAsia="Times New Roman" w:hAnsi="Times New Roman" w:cs="Times New Roman"/>
          <w:sz w:val="24"/>
          <w:szCs w:val="24"/>
        </w:rPr>
        <w:t>Gitsham</w:t>
      </w:r>
      <w:proofErr w:type="spellEnd"/>
      <w:r w:rsidRPr="00FE7174">
        <w:rPr>
          <w:rFonts w:ascii="Times New Roman" w:eastAsia="Times New Roman" w:hAnsi="Times New Roman" w:cs="Times New Roman"/>
          <w:sz w:val="24"/>
          <w:szCs w:val="24"/>
        </w:rPr>
        <w:t xml:space="preserve">, M. and </w:t>
      </w:r>
      <w:proofErr w:type="spellStart"/>
      <w:r w:rsidR="00602D18" w:rsidRPr="00FE7174">
        <w:rPr>
          <w:rFonts w:ascii="Times New Roman" w:eastAsia="Times New Roman" w:hAnsi="Times New Roman" w:cs="Times New Roman"/>
          <w:sz w:val="24"/>
          <w:szCs w:val="24"/>
        </w:rPr>
        <w:t>Culpin</w:t>
      </w:r>
      <w:proofErr w:type="spellEnd"/>
      <w:r w:rsidR="00602D18" w:rsidRPr="00FE7174">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 xml:space="preserve"> V., </w:t>
      </w:r>
      <w:r w:rsidR="002D65EF" w:rsidRPr="00FE7174">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2010</w:t>
      </w:r>
      <w:r w:rsidR="002D65EF" w:rsidRPr="00FE7174">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 xml:space="preserve"> </w:t>
      </w:r>
      <w:r w:rsidR="002D65EF" w:rsidRPr="00FE7174">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A perspective on leadership: Towards a relational leadership framework</w:t>
      </w:r>
      <w:r w:rsidR="002D65EF" w:rsidRPr="00FE7174">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 xml:space="preserve"> </w:t>
      </w:r>
      <w:r w:rsidRPr="00FE7174">
        <w:rPr>
          <w:rFonts w:ascii="Times New Roman" w:eastAsia="Times New Roman" w:hAnsi="Times New Roman" w:cs="Times New Roman"/>
          <w:i/>
          <w:iCs/>
          <w:sz w:val="24"/>
          <w:szCs w:val="24"/>
        </w:rPr>
        <w:t xml:space="preserve">The </w:t>
      </w:r>
      <w:proofErr w:type="spellStart"/>
      <w:r w:rsidRPr="00FE7174">
        <w:rPr>
          <w:rFonts w:ascii="Times New Roman" w:eastAsia="Times New Roman" w:hAnsi="Times New Roman" w:cs="Times New Roman"/>
          <w:i/>
          <w:iCs/>
          <w:sz w:val="24"/>
          <w:szCs w:val="24"/>
        </w:rPr>
        <w:t>Ashridge</w:t>
      </w:r>
      <w:proofErr w:type="spellEnd"/>
      <w:r w:rsidRPr="00FE7174">
        <w:rPr>
          <w:rFonts w:ascii="Times New Roman" w:eastAsia="Times New Roman" w:hAnsi="Times New Roman" w:cs="Times New Roman"/>
          <w:i/>
          <w:iCs/>
          <w:sz w:val="24"/>
          <w:szCs w:val="24"/>
        </w:rPr>
        <w:t xml:space="preserve"> Journal</w:t>
      </w:r>
      <w:r w:rsidRPr="00FE7174">
        <w:rPr>
          <w:rFonts w:ascii="Times New Roman" w:eastAsia="Times New Roman" w:hAnsi="Times New Roman" w:cs="Times New Roman"/>
          <w:sz w:val="24"/>
          <w:szCs w:val="24"/>
        </w:rPr>
        <w:t>, Vol.4, pp.23-30.</w:t>
      </w:r>
    </w:p>
    <w:p w:rsidR="002F69A8" w:rsidRDefault="002F69A8" w:rsidP="00FE7174">
      <w:pPr>
        <w:spacing w:before="120" w:after="0" w:line="240" w:lineRule="auto"/>
        <w:ind w:left="720" w:hanging="720"/>
        <w:jc w:val="both"/>
        <w:rPr>
          <w:rFonts w:ascii="Times New Roman" w:eastAsia="Times New Roman" w:hAnsi="Times New Roman" w:cs="Times New Roman"/>
          <w:sz w:val="24"/>
          <w:szCs w:val="24"/>
        </w:rPr>
      </w:pPr>
      <w:r w:rsidRPr="00FE7174">
        <w:rPr>
          <w:rFonts w:ascii="Times New Roman" w:eastAsia="Times New Roman" w:hAnsi="Times New Roman" w:cs="Times New Roman"/>
          <w:sz w:val="24"/>
          <w:szCs w:val="24"/>
        </w:rPr>
        <w:t xml:space="preserve">Caruso, D. R., </w:t>
      </w:r>
      <w:r w:rsidR="00602D18" w:rsidRPr="00FE7174">
        <w:rPr>
          <w:rFonts w:ascii="Times New Roman" w:eastAsia="Times New Roman" w:hAnsi="Times New Roman" w:cs="Times New Roman"/>
          <w:sz w:val="24"/>
          <w:szCs w:val="24"/>
        </w:rPr>
        <w:t>Fleming</w:t>
      </w:r>
      <w:r w:rsidRPr="00FE7174">
        <w:rPr>
          <w:rFonts w:ascii="Times New Roman" w:eastAsia="Times New Roman" w:hAnsi="Times New Roman" w:cs="Times New Roman"/>
          <w:sz w:val="24"/>
          <w:szCs w:val="24"/>
        </w:rPr>
        <w:t xml:space="preserve">, K., </w:t>
      </w:r>
      <w:r w:rsidR="0030147F" w:rsidRPr="00FE7174">
        <w:rPr>
          <w:rFonts w:ascii="Times New Roman" w:eastAsia="Times New Roman" w:hAnsi="Times New Roman" w:cs="Times New Roman"/>
          <w:sz w:val="24"/>
          <w:szCs w:val="24"/>
        </w:rPr>
        <w:t>and</w:t>
      </w:r>
      <w:r w:rsidRPr="00FE7174">
        <w:rPr>
          <w:rFonts w:ascii="Times New Roman" w:eastAsia="Times New Roman" w:hAnsi="Times New Roman" w:cs="Times New Roman"/>
          <w:sz w:val="24"/>
          <w:szCs w:val="24"/>
        </w:rPr>
        <w:t xml:space="preserve"> Spector, E. D. (2014)</w:t>
      </w:r>
      <w:r w:rsidR="002D65EF" w:rsidRPr="00FE7174">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 xml:space="preserve"> </w:t>
      </w:r>
      <w:r w:rsidR="002D65EF" w:rsidRPr="00FE7174">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Emotional intelligence and leadership</w:t>
      </w:r>
      <w:r w:rsidR="002D65EF" w:rsidRPr="00FE7174">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 xml:space="preserve"> In Goethals,</w:t>
      </w:r>
      <w:r w:rsidR="002D65EF" w:rsidRPr="00FE7174">
        <w:rPr>
          <w:rFonts w:ascii="Times New Roman" w:eastAsia="Times New Roman" w:hAnsi="Times New Roman" w:cs="Times New Roman"/>
          <w:sz w:val="24"/>
          <w:szCs w:val="24"/>
        </w:rPr>
        <w:t xml:space="preserve"> G. R.</w:t>
      </w:r>
      <w:r w:rsidR="00E77E2D" w:rsidRPr="00FE7174">
        <w:rPr>
          <w:rFonts w:ascii="Times New Roman" w:eastAsia="Times New Roman" w:hAnsi="Times New Roman" w:cs="Times New Roman"/>
          <w:sz w:val="24"/>
          <w:szCs w:val="24"/>
        </w:rPr>
        <w:t>,</w:t>
      </w:r>
      <w:r w:rsidR="002D65EF" w:rsidRPr="00FE7174">
        <w:rPr>
          <w:rFonts w:ascii="Times New Roman" w:eastAsia="Times New Roman" w:hAnsi="Times New Roman" w:cs="Times New Roman"/>
          <w:sz w:val="24"/>
          <w:szCs w:val="24"/>
        </w:rPr>
        <w:t xml:space="preserve"> </w:t>
      </w:r>
      <w:r w:rsidRPr="00FE7174">
        <w:rPr>
          <w:rFonts w:ascii="Times New Roman" w:eastAsia="Times New Roman" w:hAnsi="Times New Roman" w:cs="Times New Roman"/>
          <w:sz w:val="24"/>
          <w:szCs w:val="24"/>
        </w:rPr>
        <w:t>Allison,</w:t>
      </w:r>
      <w:r w:rsidR="002D65EF" w:rsidRPr="00FE7174">
        <w:rPr>
          <w:rFonts w:ascii="Times New Roman" w:eastAsia="Times New Roman" w:hAnsi="Times New Roman" w:cs="Times New Roman"/>
          <w:sz w:val="24"/>
          <w:szCs w:val="24"/>
        </w:rPr>
        <w:t xml:space="preserve"> S. T.,</w:t>
      </w:r>
      <w:r w:rsidRPr="00FE7174">
        <w:rPr>
          <w:rFonts w:ascii="Times New Roman" w:eastAsia="Times New Roman" w:hAnsi="Times New Roman" w:cs="Times New Roman"/>
          <w:sz w:val="24"/>
          <w:szCs w:val="24"/>
        </w:rPr>
        <w:t xml:space="preserve"> Kramer, </w:t>
      </w:r>
      <w:r w:rsidR="002D65EF" w:rsidRPr="00FE7174">
        <w:rPr>
          <w:rFonts w:ascii="Times New Roman" w:eastAsia="Times New Roman" w:hAnsi="Times New Roman" w:cs="Times New Roman"/>
          <w:sz w:val="24"/>
          <w:szCs w:val="24"/>
        </w:rPr>
        <w:t xml:space="preserve">R. </w:t>
      </w:r>
      <w:r w:rsidR="00C10D2B" w:rsidRPr="00FE7174">
        <w:rPr>
          <w:rFonts w:ascii="Times New Roman" w:eastAsia="Times New Roman" w:hAnsi="Times New Roman" w:cs="Times New Roman"/>
          <w:sz w:val="24"/>
          <w:szCs w:val="24"/>
        </w:rPr>
        <w:t>and</w:t>
      </w:r>
      <w:r w:rsidRPr="00FE7174">
        <w:rPr>
          <w:rFonts w:ascii="Times New Roman" w:eastAsia="Times New Roman" w:hAnsi="Times New Roman" w:cs="Times New Roman"/>
          <w:sz w:val="24"/>
          <w:szCs w:val="24"/>
        </w:rPr>
        <w:t xml:space="preserve"> </w:t>
      </w:r>
      <w:proofErr w:type="spellStart"/>
      <w:r w:rsidRPr="00FE7174">
        <w:rPr>
          <w:rFonts w:ascii="Times New Roman" w:eastAsia="Times New Roman" w:hAnsi="Times New Roman" w:cs="Times New Roman"/>
          <w:sz w:val="24"/>
          <w:szCs w:val="24"/>
        </w:rPr>
        <w:t>Messick</w:t>
      </w:r>
      <w:proofErr w:type="spellEnd"/>
      <w:r w:rsidR="002D65EF" w:rsidRPr="00FE7174">
        <w:rPr>
          <w:rFonts w:ascii="Times New Roman" w:eastAsia="Times New Roman" w:hAnsi="Times New Roman" w:cs="Times New Roman"/>
          <w:sz w:val="24"/>
          <w:szCs w:val="24"/>
        </w:rPr>
        <w:t xml:space="preserve">, D. </w:t>
      </w:r>
      <w:r w:rsidRPr="00FE7174">
        <w:rPr>
          <w:rFonts w:ascii="Times New Roman" w:eastAsia="Times New Roman" w:hAnsi="Times New Roman" w:cs="Times New Roman"/>
          <w:sz w:val="24"/>
          <w:szCs w:val="24"/>
        </w:rPr>
        <w:t xml:space="preserve"> (Eds.), </w:t>
      </w:r>
      <w:r w:rsidRPr="00FE7174">
        <w:rPr>
          <w:rFonts w:ascii="Times New Roman" w:eastAsia="Times New Roman" w:hAnsi="Times New Roman" w:cs="Times New Roman"/>
          <w:i/>
          <w:sz w:val="24"/>
          <w:szCs w:val="24"/>
        </w:rPr>
        <w:t xml:space="preserve">Conceptions </w:t>
      </w:r>
      <w:r w:rsidR="000908F5" w:rsidRPr="00FE7174">
        <w:rPr>
          <w:rFonts w:ascii="Times New Roman" w:eastAsia="Times New Roman" w:hAnsi="Times New Roman" w:cs="Times New Roman"/>
          <w:i/>
          <w:sz w:val="24"/>
          <w:szCs w:val="24"/>
        </w:rPr>
        <w:t xml:space="preserve">of Leadership: </w:t>
      </w:r>
      <w:r w:rsidRPr="00FE7174">
        <w:rPr>
          <w:rFonts w:ascii="Times New Roman" w:eastAsia="Times New Roman" w:hAnsi="Times New Roman" w:cs="Times New Roman"/>
          <w:i/>
          <w:sz w:val="24"/>
          <w:szCs w:val="24"/>
        </w:rPr>
        <w:t xml:space="preserve">Enduring </w:t>
      </w:r>
      <w:r w:rsidR="000908F5" w:rsidRPr="00FE7174">
        <w:rPr>
          <w:rFonts w:ascii="Times New Roman" w:eastAsia="Times New Roman" w:hAnsi="Times New Roman" w:cs="Times New Roman"/>
          <w:i/>
          <w:sz w:val="24"/>
          <w:szCs w:val="24"/>
        </w:rPr>
        <w:t xml:space="preserve">Ideas and Emerging </w:t>
      </w:r>
      <w:proofErr w:type="spellStart"/>
      <w:r w:rsidR="000908F5" w:rsidRPr="00FE7174">
        <w:rPr>
          <w:rFonts w:ascii="Times New Roman" w:eastAsia="Times New Roman" w:hAnsi="Times New Roman" w:cs="Times New Roman"/>
          <w:i/>
          <w:sz w:val="24"/>
          <w:szCs w:val="24"/>
        </w:rPr>
        <w:t>Insights</w:t>
      </w:r>
      <w:r w:rsidR="003A7ED5">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Palgrave</w:t>
      </w:r>
      <w:proofErr w:type="spellEnd"/>
      <w:r w:rsidRPr="00FE7174">
        <w:rPr>
          <w:rFonts w:ascii="Times New Roman" w:eastAsia="Times New Roman" w:hAnsi="Times New Roman" w:cs="Times New Roman"/>
          <w:sz w:val="24"/>
          <w:szCs w:val="24"/>
        </w:rPr>
        <w:t xml:space="preserve"> Macmillan</w:t>
      </w:r>
      <w:r w:rsidR="000908F5" w:rsidRPr="00FE7174">
        <w:rPr>
          <w:rFonts w:ascii="Times New Roman" w:eastAsia="Times New Roman" w:hAnsi="Times New Roman" w:cs="Times New Roman"/>
          <w:sz w:val="24"/>
          <w:szCs w:val="24"/>
        </w:rPr>
        <w:t>, NY, pp. 93-110.</w:t>
      </w:r>
      <w:r w:rsidRPr="00FE7174">
        <w:rPr>
          <w:rFonts w:ascii="Times New Roman" w:eastAsia="Times New Roman" w:hAnsi="Times New Roman" w:cs="Times New Roman"/>
          <w:sz w:val="24"/>
          <w:szCs w:val="24"/>
        </w:rPr>
        <w:t xml:space="preserve"> </w:t>
      </w:r>
    </w:p>
    <w:p w:rsidR="00956BE5" w:rsidRPr="00FE7174" w:rsidRDefault="00956BE5" w:rsidP="009D3F61">
      <w:pPr>
        <w:pStyle w:val="NormalWeb"/>
        <w:spacing w:before="120" w:beforeAutospacing="0" w:after="0" w:afterAutospacing="0"/>
        <w:ind w:left="720" w:hanging="720"/>
        <w:jc w:val="both"/>
      </w:pPr>
      <w:proofErr w:type="spellStart"/>
      <w:r w:rsidRPr="00FE7174">
        <w:t>Chugh</w:t>
      </w:r>
      <w:proofErr w:type="spellEnd"/>
      <w:r w:rsidR="00145B50" w:rsidRPr="00FE7174">
        <w:t>,</w:t>
      </w:r>
      <w:r w:rsidRPr="00FE7174">
        <w:t xml:space="preserve"> D</w:t>
      </w:r>
      <w:r w:rsidR="00145B50" w:rsidRPr="00FE7174">
        <w:t>.</w:t>
      </w:r>
      <w:r w:rsidRPr="00FE7174">
        <w:t xml:space="preserve"> and Kern</w:t>
      </w:r>
      <w:r w:rsidR="00145B50" w:rsidRPr="00FE7174">
        <w:t>,</w:t>
      </w:r>
      <w:r w:rsidRPr="00FE7174">
        <w:t xml:space="preserve"> M</w:t>
      </w:r>
      <w:r w:rsidR="00145B50" w:rsidRPr="00FE7174">
        <w:t>.</w:t>
      </w:r>
      <w:r w:rsidRPr="00FE7174">
        <w:t>C</w:t>
      </w:r>
      <w:r w:rsidR="00145B50" w:rsidRPr="00FE7174">
        <w:t>.</w:t>
      </w:r>
      <w:r w:rsidRPr="00FE7174">
        <w:t xml:space="preserve"> (2016)</w:t>
      </w:r>
      <w:r w:rsidR="00145B50" w:rsidRPr="00FE7174">
        <w:t>,</w:t>
      </w:r>
      <w:r w:rsidRPr="00FE7174">
        <w:t xml:space="preserve"> </w:t>
      </w:r>
      <w:r w:rsidR="00145B50" w:rsidRPr="00FE7174">
        <w:t>“</w:t>
      </w:r>
      <w:r w:rsidRPr="00FE7174">
        <w:t>Ethical learning: releasing the moral unicorn</w:t>
      </w:r>
      <w:r w:rsidR="00145B50" w:rsidRPr="00FE7174">
        <w:t>”,</w:t>
      </w:r>
      <w:r w:rsidRPr="00FE7174">
        <w:t xml:space="preserve"> In Palmer</w:t>
      </w:r>
      <w:r w:rsidR="00145B50" w:rsidRPr="00FE7174">
        <w:t>,</w:t>
      </w:r>
      <w:r w:rsidRPr="00FE7174">
        <w:t xml:space="preserve"> D</w:t>
      </w:r>
      <w:r w:rsidR="00145B50" w:rsidRPr="00FE7174">
        <w:t>.</w:t>
      </w:r>
      <w:r w:rsidRPr="00FE7174">
        <w:t>, Greenwood</w:t>
      </w:r>
      <w:r w:rsidR="00145B50" w:rsidRPr="00FE7174">
        <w:t>,</w:t>
      </w:r>
      <w:r w:rsidRPr="00FE7174">
        <w:t xml:space="preserve"> R</w:t>
      </w:r>
      <w:r w:rsidR="00145B50" w:rsidRPr="00FE7174">
        <w:t>.</w:t>
      </w:r>
      <w:r w:rsidRPr="00FE7174">
        <w:t xml:space="preserve"> and Smith-Crowe</w:t>
      </w:r>
      <w:r w:rsidR="00145B50" w:rsidRPr="00FE7174">
        <w:t>,</w:t>
      </w:r>
      <w:r w:rsidRPr="00FE7174">
        <w:t xml:space="preserve"> K</w:t>
      </w:r>
      <w:r w:rsidR="00145B50" w:rsidRPr="00FE7174">
        <w:t>.</w:t>
      </w:r>
      <w:r w:rsidRPr="00FE7174">
        <w:t xml:space="preserve"> (</w:t>
      </w:r>
      <w:r w:rsidR="00145B50" w:rsidRPr="00FE7174">
        <w:t>E</w:t>
      </w:r>
      <w:r w:rsidRPr="00FE7174">
        <w:t>ds</w:t>
      </w:r>
      <w:r w:rsidR="00145B50" w:rsidRPr="00FE7174">
        <w:t>.</w:t>
      </w:r>
      <w:r w:rsidRPr="00FE7174">
        <w:t>)</w:t>
      </w:r>
      <w:r w:rsidR="00145B50" w:rsidRPr="00FE7174">
        <w:t>,</w:t>
      </w:r>
      <w:r w:rsidRPr="00FE7174">
        <w:t xml:space="preserve"> </w:t>
      </w:r>
      <w:r w:rsidRPr="00FE7174">
        <w:rPr>
          <w:i/>
        </w:rPr>
        <w:t>Organizational Wrongdoing</w:t>
      </w:r>
      <w:r w:rsidRPr="00FE7174">
        <w:t>. Cambridge University Press,</w:t>
      </w:r>
      <w:r w:rsidR="006D550E" w:rsidRPr="00FE7174">
        <w:t xml:space="preserve"> Cambridge, UK, pp.</w:t>
      </w:r>
      <w:r w:rsidRPr="00FE7174">
        <w:t xml:space="preserve"> 474-503.</w:t>
      </w:r>
    </w:p>
    <w:p w:rsidR="002F69A8" w:rsidRDefault="002F69A8" w:rsidP="009D3F61">
      <w:pPr>
        <w:pStyle w:val="NormalWeb"/>
        <w:spacing w:before="120" w:beforeAutospacing="0" w:after="0" w:afterAutospacing="0"/>
        <w:ind w:left="720" w:hanging="720"/>
        <w:jc w:val="both"/>
      </w:pPr>
      <w:r w:rsidRPr="00FE7174">
        <w:t>Collins</w:t>
      </w:r>
      <w:r w:rsidR="003A7ED5">
        <w:t xml:space="preserve">on, D. and </w:t>
      </w:r>
      <w:proofErr w:type="spellStart"/>
      <w:r w:rsidR="003A7ED5">
        <w:t>Tourish</w:t>
      </w:r>
      <w:proofErr w:type="spellEnd"/>
      <w:r w:rsidR="003A7ED5">
        <w:t>, D. (2015), “</w:t>
      </w:r>
      <w:r w:rsidRPr="00FE7174">
        <w:t xml:space="preserve">Teaching </w:t>
      </w:r>
      <w:r w:rsidR="00DD5740" w:rsidRPr="00FE7174">
        <w:t>l</w:t>
      </w:r>
      <w:r w:rsidRPr="00FE7174">
        <w:t xml:space="preserve">eadership critically: New </w:t>
      </w:r>
      <w:r w:rsidR="00DD5740" w:rsidRPr="00FE7174">
        <w:t>directions for leadership pedagogy</w:t>
      </w:r>
      <w:r w:rsidR="003A7ED5">
        <w:t>”</w:t>
      </w:r>
      <w:r w:rsidRPr="00FE7174">
        <w:t xml:space="preserve">, </w:t>
      </w:r>
      <w:r w:rsidRPr="00FE7174">
        <w:rPr>
          <w:rStyle w:val="Emphasis"/>
        </w:rPr>
        <w:t>Academy of Management Learning and Education</w:t>
      </w:r>
      <w:r w:rsidRPr="00FE7174">
        <w:t xml:space="preserve">, </w:t>
      </w:r>
      <w:r w:rsidR="00DD5740" w:rsidRPr="00FE7174">
        <w:t>V</w:t>
      </w:r>
      <w:r w:rsidRPr="00FE7174">
        <w:t xml:space="preserve">ol. 14 </w:t>
      </w:r>
      <w:r w:rsidR="00DD5740" w:rsidRPr="00FE7174">
        <w:t>N</w:t>
      </w:r>
      <w:r w:rsidRPr="00FE7174">
        <w:t xml:space="preserve">o.4, </w:t>
      </w:r>
      <w:r w:rsidR="00DD5740" w:rsidRPr="00FE7174">
        <w:t xml:space="preserve">pp. </w:t>
      </w:r>
      <w:r w:rsidRPr="00FE7174">
        <w:t>578-594</w:t>
      </w:r>
      <w:r w:rsidR="00DD5740" w:rsidRPr="00FE7174">
        <w:t>.</w:t>
      </w:r>
    </w:p>
    <w:p w:rsidR="00394561" w:rsidRPr="00180798" w:rsidRDefault="00394561" w:rsidP="009D3F61">
      <w:pPr>
        <w:pStyle w:val="NormalWeb"/>
        <w:spacing w:before="120" w:beforeAutospacing="0" w:after="0" w:afterAutospacing="0"/>
        <w:ind w:left="720" w:hanging="720"/>
        <w:jc w:val="both"/>
      </w:pPr>
      <w:r w:rsidRPr="00EC522B">
        <w:rPr>
          <w:noProof/>
        </w:rPr>
        <w:t>Crossan, M., Byrne, A., Seijts, G., Reno, M.</w:t>
      </w:r>
      <w:r w:rsidR="00DD50EA">
        <w:rPr>
          <w:noProof/>
        </w:rPr>
        <w:t xml:space="preserve"> Monzani, L. and Gandz, J. (2017</w:t>
      </w:r>
      <w:r w:rsidRPr="00EC522B">
        <w:rPr>
          <w:noProof/>
        </w:rPr>
        <w:t>)</w:t>
      </w:r>
      <w:r w:rsidR="003A7ED5">
        <w:rPr>
          <w:noProof/>
        </w:rPr>
        <w:t>,</w:t>
      </w:r>
      <w:r w:rsidRPr="00EC522B">
        <w:rPr>
          <w:noProof/>
        </w:rPr>
        <w:t xml:space="preserve"> </w:t>
      </w:r>
      <w:r w:rsidR="003A7ED5">
        <w:rPr>
          <w:noProof/>
        </w:rPr>
        <w:t>“</w:t>
      </w:r>
      <w:r w:rsidRPr="00EC522B">
        <w:rPr>
          <w:noProof/>
        </w:rPr>
        <w:t>Toward a Framework of Leader Character in Organizations</w:t>
      </w:r>
      <w:r w:rsidR="003A7ED5">
        <w:rPr>
          <w:noProof/>
        </w:rPr>
        <w:t>”</w:t>
      </w:r>
      <w:r w:rsidRPr="00EC522B">
        <w:rPr>
          <w:noProof/>
        </w:rPr>
        <w:t xml:space="preserve">. </w:t>
      </w:r>
      <w:r w:rsidRPr="00EC522B">
        <w:rPr>
          <w:i/>
          <w:noProof/>
        </w:rPr>
        <w:t>Journal of Management Studies</w:t>
      </w:r>
      <w:r w:rsidR="00180798">
        <w:rPr>
          <w:i/>
          <w:noProof/>
        </w:rPr>
        <w:t xml:space="preserve">, </w:t>
      </w:r>
      <w:r w:rsidR="00180798" w:rsidRPr="00180798">
        <w:rPr>
          <w:rFonts w:cstheme="minorHAnsi"/>
        </w:rPr>
        <w:t>Vol 54(7), pp. 986-1018</w:t>
      </w:r>
    </w:p>
    <w:p w:rsidR="00AB6FA5" w:rsidRPr="00FE7174" w:rsidRDefault="00821D40" w:rsidP="00FE7174">
      <w:pPr>
        <w:tabs>
          <w:tab w:val="left" w:pos="142"/>
          <w:tab w:val="left" w:pos="284"/>
        </w:tabs>
        <w:spacing w:before="120" w:after="0" w:line="240" w:lineRule="auto"/>
        <w:ind w:left="567" w:hanging="567"/>
        <w:jc w:val="both"/>
        <w:rPr>
          <w:rFonts w:ascii="Times New Roman" w:hAnsi="Times New Roman" w:cs="Times New Roman"/>
          <w:sz w:val="24"/>
          <w:szCs w:val="24"/>
        </w:rPr>
      </w:pPr>
      <w:r w:rsidRPr="00FE7174">
        <w:rPr>
          <w:rFonts w:ascii="Times New Roman" w:hAnsi="Times New Roman" w:cs="Times New Roman"/>
          <w:noProof/>
          <w:sz w:val="24"/>
          <w:szCs w:val="24"/>
        </w:rPr>
        <w:t>Cunha, M.P., Miner, A.S. and Antonacopoulou, E.P. (2016)</w:t>
      </w:r>
      <w:r w:rsidR="0002608E"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 </w:t>
      </w:r>
      <w:r w:rsidR="0002608E" w:rsidRPr="00FE7174">
        <w:rPr>
          <w:rFonts w:ascii="Times New Roman" w:hAnsi="Times New Roman" w:cs="Times New Roman"/>
          <w:noProof/>
          <w:sz w:val="24"/>
          <w:szCs w:val="24"/>
        </w:rPr>
        <w:t>“</w:t>
      </w:r>
      <w:r w:rsidRPr="00FE7174">
        <w:rPr>
          <w:rFonts w:ascii="Times New Roman" w:hAnsi="Times New Roman" w:cs="Times New Roman"/>
          <w:noProof/>
          <w:sz w:val="24"/>
          <w:szCs w:val="24"/>
        </w:rPr>
        <w:t xml:space="preserve">Improvisation </w:t>
      </w:r>
      <w:r w:rsidR="0002608E" w:rsidRPr="00FE7174">
        <w:rPr>
          <w:rFonts w:ascii="Times New Roman" w:hAnsi="Times New Roman" w:cs="Times New Roman"/>
          <w:noProof/>
          <w:sz w:val="24"/>
          <w:szCs w:val="24"/>
        </w:rPr>
        <w:t>processes in organisations”,</w:t>
      </w:r>
      <w:r w:rsidRPr="00FE7174">
        <w:rPr>
          <w:rFonts w:ascii="Times New Roman" w:hAnsi="Times New Roman" w:cs="Times New Roman"/>
          <w:noProof/>
          <w:sz w:val="24"/>
          <w:szCs w:val="24"/>
        </w:rPr>
        <w:t xml:space="preserve"> In </w:t>
      </w:r>
      <w:r w:rsidRPr="00FE7174">
        <w:rPr>
          <w:rFonts w:ascii="Times New Roman" w:hAnsi="Times New Roman" w:cs="Times New Roman"/>
          <w:sz w:val="24"/>
          <w:szCs w:val="24"/>
        </w:rPr>
        <w:t>Langley</w:t>
      </w:r>
      <w:r w:rsidR="0002608E" w:rsidRPr="00FE7174">
        <w:rPr>
          <w:rFonts w:ascii="Times New Roman" w:hAnsi="Times New Roman" w:cs="Times New Roman"/>
          <w:sz w:val="24"/>
          <w:szCs w:val="24"/>
        </w:rPr>
        <w:t>, A.</w:t>
      </w:r>
      <w:r w:rsidRPr="00FE7174">
        <w:rPr>
          <w:rFonts w:ascii="Times New Roman" w:hAnsi="Times New Roman" w:cs="Times New Roman"/>
          <w:sz w:val="24"/>
          <w:szCs w:val="24"/>
        </w:rPr>
        <w:t xml:space="preserve"> and </w:t>
      </w:r>
      <w:proofErr w:type="spellStart"/>
      <w:r w:rsidRPr="00FE7174">
        <w:rPr>
          <w:rFonts w:ascii="Times New Roman" w:hAnsi="Times New Roman" w:cs="Times New Roman"/>
          <w:sz w:val="24"/>
          <w:szCs w:val="24"/>
        </w:rPr>
        <w:t>Tsoukas</w:t>
      </w:r>
      <w:proofErr w:type="spellEnd"/>
      <w:r w:rsidR="0002608E" w:rsidRPr="00FE7174">
        <w:rPr>
          <w:rFonts w:ascii="Times New Roman" w:hAnsi="Times New Roman" w:cs="Times New Roman"/>
          <w:sz w:val="24"/>
          <w:szCs w:val="24"/>
        </w:rPr>
        <w:t>, H.</w:t>
      </w:r>
      <w:r w:rsidRPr="00FE7174">
        <w:rPr>
          <w:rFonts w:ascii="Times New Roman" w:hAnsi="Times New Roman" w:cs="Times New Roman"/>
          <w:sz w:val="24"/>
          <w:szCs w:val="24"/>
        </w:rPr>
        <w:t xml:space="preserve"> (</w:t>
      </w:r>
      <w:proofErr w:type="spellStart"/>
      <w:r w:rsidRPr="00FE7174">
        <w:rPr>
          <w:rFonts w:ascii="Times New Roman" w:hAnsi="Times New Roman" w:cs="Times New Roman"/>
          <w:sz w:val="24"/>
          <w:szCs w:val="24"/>
        </w:rPr>
        <w:t>Eds</w:t>
      </w:r>
      <w:proofErr w:type="spellEnd"/>
      <w:r w:rsidRPr="00FE7174">
        <w:rPr>
          <w:rFonts w:ascii="Times New Roman" w:hAnsi="Times New Roman" w:cs="Times New Roman"/>
          <w:sz w:val="24"/>
          <w:szCs w:val="24"/>
        </w:rPr>
        <w:t>)</w:t>
      </w:r>
      <w:r w:rsidR="0002608E" w:rsidRPr="00FE7174">
        <w:rPr>
          <w:rFonts w:ascii="Times New Roman" w:hAnsi="Times New Roman" w:cs="Times New Roman"/>
          <w:sz w:val="24"/>
          <w:szCs w:val="24"/>
        </w:rPr>
        <w:t>,</w:t>
      </w:r>
      <w:r w:rsidRPr="00FE7174">
        <w:rPr>
          <w:rFonts w:ascii="Times New Roman" w:hAnsi="Times New Roman" w:cs="Times New Roman"/>
          <w:sz w:val="24"/>
          <w:szCs w:val="24"/>
        </w:rPr>
        <w:t xml:space="preserve"> </w:t>
      </w:r>
      <w:r w:rsidR="00AA4FCD" w:rsidRPr="00FE7174">
        <w:rPr>
          <w:rFonts w:ascii="Times New Roman" w:hAnsi="Times New Roman" w:cs="Times New Roman"/>
          <w:sz w:val="24"/>
          <w:szCs w:val="24"/>
        </w:rPr>
        <w:t xml:space="preserve">The </w:t>
      </w:r>
      <w:r w:rsidRPr="00FE7174">
        <w:rPr>
          <w:rFonts w:ascii="Times New Roman" w:hAnsi="Times New Roman" w:cs="Times New Roman"/>
          <w:i/>
          <w:sz w:val="24"/>
          <w:szCs w:val="24"/>
        </w:rPr>
        <w:t>SAGE Handbook of Process Organization Studies</w:t>
      </w:r>
      <w:r w:rsidRPr="00FE7174">
        <w:rPr>
          <w:rFonts w:ascii="Times New Roman" w:hAnsi="Times New Roman" w:cs="Times New Roman"/>
          <w:sz w:val="24"/>
          <w:szCs w:val="24"/>
        </w:rPr>
        <w:t>. Sage</w:t>
      </w:r>
      <w:r w:rsidR="0002608E" w:rsidRPr="00FE7174">
        <w:rPr>
          <w:rFonts w:ascii="Times New Roman" w:hAnsi="Times New Roman" w:cs="Times New Roman"/>
          <w:sz w:val="24"/>
          <w:szCs w:val="24"/>
        </w:rPr>
        <w:t>, London</w:t>
      </w:r>
      <w:r w:rsidR="00AA4FCD" w:rsidRPr="00FE7174">
        <w:rPr>
          <w:rFonts w:ascii="Times New Roman" w:hAnsi="Times New Roman" w:cs="Times New Roman"/>
          <w:sz w:val="24"/>
          <w:szCs w:val="24"/>
        </w:rPr>
        <w:t>, pp. 559-573</w:t>
      </w:r>
      <w:r w:rsidR="0002608E" w:rsidRPr="00FE7174">
        <w:rPr>
          <w:rFonts w:ascii="Times New Roman" w:hAnsi="Times New Roman" w:cs="Times New Roman"/>
          <w:sz w:val="24"/>
          <w:szCs w:val="24"/>
        </w:rPr>
        <w:t>.</w:t>
      </w:r>
    </w:p>
    <w:p w:rsidR="00AB6FA5" w:rsidRPr="00FE7174" w:rsidRDefault="00821D40" w:rsidP="002D229E">
      <w:pPr>
        <w:pStyle w:val="reference"/>
        <w:tabs>
          <w:tab w:val="left" w:pos="142"/>
          <w:tab w:val="left" w:pos="284"/>
        </w:tabs>
        <w:spacing w:after="0"/>
        <w:ind w:left="567" w:hanging="567"/>
        <w:rPr>
          <w:color w:val="000000"/>
          <w:szCs w:val="24"/>
          <w:bdr w:val="none" w:sz="0" w:space="0" w:color="auto" w:frame="1"/>
        </w:rPr>
      </w:pPr>
      <w:proofErr w:type="spellStart"/>
      <w:r w:rsidRPr="00FE7174">
        <w:rPr>
          <w:color w:val="000000"/>
          <w:szCs w:val="24"/>
          <w:bdr w:val="none" w:sz="0" w:space="0" w:color="auto" w:frame="1"/>
        </w:rPr>
        <w:t>Darsø</w:t>
      </w:r>
      <w:proofErr w:type="spellEnd"/>
      <w:r w:rsidRPr="00FE7174">
        <w:rPr>
          <w:color w:val="000000"/>
          <w:szCs w:val="24"/>
          <w:bdr w:val="none" w:sz="0" w:space="0" w:color="auto" w:frame="1"/>
        </w:rPr>
        <w:t>, L. (2004)</w:t>
      </w:r>
      <w:r w:rsidR="00AA4FCD" w:rsidRPr="00FE7174">
        <w:rPr>
          <w:color w:val="000000"/>
          <w:szCs w:val="24"/>
          <w:bdr w:val="none" w:sz="0" w:space="0" w:color="auto" w:frame="1"/>
        </w:rPr>
        <w:t>,</w:t>
      </w:r>
      <w:r w:rsidRPr="00FE7174">
        <w:rPr>
          <w:color w:val="000000"/>
          <w:szCs w:val="24"/>
          <w:bdr w:val="none" w:sz="0" w:space="0" w:color="auto" w:frame="1"/>
        </w:rPr>
        <w:t xml:space="preserve"> </w:t>
      </w:r>
      <w:r w:rsidRPr="00FE7174">
        <w:rPr>
          <w:i/>
          <w:color w:val="000000"/>
          <w:szCs w:val="24"/>
          <w:bdr w:val="none" w:sz="0" w:space="0" w:color="auto" w:frame="1"/>
        </w:rPr>
        <w:t xml:space="preserve">Artful </w:t>
      </w:r>
      <w:r w:rsidR="00AA4FCD" w:rsidRPr="00FE7174">
        <w:rPr>
          <w:i/>
          <w:color w:val="000000"/>
          <w:szCs w:val="24"/>
          <w:bdr w:val="none" w:sz="0" w:space="0" w:color="auto" w:frame="1"/>
        </w:rPr>
        <w:t>c</w:t>
      </w:r>
      <w:r w:rsidRPr="00FE7174">
        <w:rPr>
          <w:i/>
          <w:color w:val="000000"/>
          <w:szCs w:val="24"/>
          <w:bdr w:val="none" w:sz="0" w:space="0" w:color="auto" w:frame="1"/>
        </w:rPr>
        <w:t xml:space="preserve">reation: Learning-tales of </w:t>
      </w:r>
      <w:r w:rsidR="00AA4FCD" w:rsidRPr="00FE7174">
        <w:rPr>
          <w:i/>
          <w:color w:val="000000"/>
          <w:szCs w:val="24"/>
          <w:bdr w:val="none" w:sz="0" w:space="0" w:color="auto" w:frame="1"/>
        </w:rPr>
        <w:t>arts-in-business</w:t>
      </w:r>
      <w:r w:rsidRPr="00FE7174">
        <w:rPr>
          <w:color w:val="000000"/>
          <w:szCs w:val="24"/>
          <w:bdr w:val="none" w:sz="0" w:space="0" w:color="auto" w:frame="1"/>
        </w:rPr>
        <w:t xml:space="preserve">. </w:t>
      </w:r>
      <w:proofErr w:type="spellStart"/>
      <w:r w:rsidR="00AA4FCD" w:rsidRPr="00FE7174">
        <w:rPr>
          <w:color w:val="000000"/>
          <w:szCs w:val="24"/>
          <w:bdr w:val="none" w:sz="0" w:space="0" w:color="auto" w:frame="1"/>
        </w:rPr>
        <w:t>Samfundslitteratur</w:t>
      </w:r>
      <w:proofErr w:type="spellEnd"/>
      <w:r w:rsidR="00AA4FCD" w:rsidRPr="00FE7174">
        <w:rPr>
          <w:color w:val="000000"/>
          <w:szCs w:val="24"/>
          <w:bdr w:val="none" w:sz="0" w:space="0" w:color="auto" w:frame="1"/>
        </w:rPr>
        <w:t xml:space="preserve">, </w:t>
      </w:r>
      <w:proofErr w:type="spellStart"/>
      <w:r w:rsidRPr="00FE7174">
        <w:rPr>
          <w:color w:val="000000"/>
          <w:szCs w:val="24"/>
          <w:bdr w:val="none" w:sz="0" w:space="0" w:color="auto" w:frame="1"/>
        </w:rPr>
        <w:t>Kopenhagen</w:t>
      </w:r>
      <w:proofErr w:type="spellEnd"/>
      <w:r w:rsidR="00AA4FCD" w:rsidRPr="00FE7174">
        <w:rPr>
          <w:color w:val="000000"/>
          <w:szCs w:val="24"/>
          <w:bdr w:val="none" w:sz="0" w:space="0" w:color="auto" w:frame="1"/>
        </w:rPr>
        <w:t>.</w:t>
      </w:r>
    </w:p>
    <w:p w:rsidR="0030147F" w:rsidRPr="00FE7174" w:rsidRDefault="0030147F" w:rsidP="00930055">
      <w:pPr>
        <w:pStyle w:val="NormalWeb"/>
        <w:spacing w:before="120" w:beforeAutospacing="0" w:after="0" w:afterAutospacing="0"/>
        <w:ind w:left="720" w:hanging="720"/>
        <w:jc w:val="both"/>
      </w:pPr>
      <w:r w:rsidRPr="00FE7174">
        <w:t xml:space="preserve">De Rue, D.S. and </w:t>
      </w:r>
      <w:r w:rsidR="00602D18" w:rsidRPr="00FE7174">
        <w:t>Wellman, N.</w:t>
      </w:r>
      <w:r w:rsidR="003A7ED5">
        <w:t xml:space="preserve"> (2009), “</w:t>
      </w:r>
      <w:r w:rsidRPr="00FE7174">
        <w:t>Developing leaders via experience: The role of developmental challenge, learning orient</w:t>
      </w:r>
      <w:r w:rsidR="003A7ED5">
        <w:t>ation and feedback availability”</w:t>
      </w:r>
      <w:r w:rsidRPr="00FE7174">
        <w:t xml:space="preserve">, </w:t>
      </w:r>
      <w:r w:rsidRPr="00FE7174">
        <w:rPr>
          <w:rStyle w:val="Emphasis"/>
        </w:rPr>
        <w:t>Journal of Applied Psychology</w:t>
      </w:r>
      <w:r w:rsidRPr="00FE7174">
        <w:t xml:space="preserve">, </w:t>
      </w:r>
      <w:r w:rsidR="001C6518" w:rsidRPr="00FE7174">
        <w:t>V</w:t>
      </w:r>
      <w:r w:rsidRPr="00FE7174">
        <w:t xml:space="preserve">ol. 94 </w:t>
      </w:r>
      <w:r w:rsidR="001C6518" w:rsidRPr="00FE7174">
        <w:t>N</w:t>
      </w:r>
      <w:r w:rsidRPr="00FE7174">
        <w:t>o. 4, pp. 859-875</w:t>
      </w:r>
      <w:r w:rsidR="001C6518" w:rsidRPr="00FE7174">
        <w:t>.</w:t>
      </w:r>
    </w:p>
    <w:p w:rsidR="00E9796E" w:rsidRPr="00FE7174" w:rsidRDefault="00E9796E" w:rsidP="00FE7174">
      <w:pPr>
        <w:tabs>
          <w:tab w:val="left" w:pos="142"/>
          <w:tab w:val="left" w:pos="284"/>
        </w:tabs>
        <w:spacing w:before="120" w:after="0" w:line="240" w:lineRule="auto"/>
        <w:ind w:left="567" w:hanging="567"/>
        <w:jc w:val="both"/>
        <w:rPr>
          <w:rStyle w:val="Hyperlink"/>
          <w:rFonts w:ascii="Times New Roman" w:hAnsi="Times New Roman" w:cs="Times New Roman"/>
          <w:color w:val="auto"/>
          <w:sz w:val="24"/>
          <w:szCs w:val="24"/>
          <w:u w:val="none"/>
        </w:rPr>
      </w:pPr>
      <w:proofErr w:type="spellStart"/>
      <w:r w:rsidRPr="00FE7174">
        <w:rPr>
          <w:rStyle w:val="Hyperlink"/>
          <w:rFonts w:ascii="Times New Roman" w:hAnsi="Times New Roman" w:cs="Times New Roman"/>
          <w:color w:val="auto"/>
          <w:sz w:val="24"/>
          <w:szCs w:val="24"/>
          <w:u w:val="none"/>
        </w:rPr>
        <w:lastRenderedPageBreak/>
        <w:t>Dweck</w:t>
      </w:r>
      <w:proofErr w:type="spellEnd"/>
      <w:r w:rsidRPr="00FE7174">
        <w:rPr>
          <w:rStyle w:val="Hyperlink"/>
          <w:rFonts w:ascii="Times New Roman" w:hAnsi="Times New Roman" w:cs="Times New Roman"/>
          <w:color w:val="auto"/>
          <w:sz w:val="24"/>
          <w:szCs w:val="24"/>
          <w:u w:val="none"/>
        </w:rPr>
        <w:t xml:space="preserve">, C. S. (2006), </w:t>
      </w:r>
      <w:r w:rsidRPr="00FE7174">
        <w:rPr>
          <w:rStyle w:val="Hyperlink"/>
          <w:rFonts w:ascii="Times New Roman" w:hAnsi="Times New Roman" w:cs="Times New Roman"/>
          <w:i/>
          <w:color w:val="auto"/>
          <w:sz w:val="24"/>
          <w:szCs w:val="24"/>
          <w:u w:val="none"/>
        </w:rPr>
        <w:t>Mindset: The New Psychology of Success</w:t>
      </w:r>
      <w:r w:rsidRPr="00FE7174">
        <w:rPr>
          <w:rStyle w:val="Hyperlink"/>
          <w:rFonts w:ascii="Times New Roman" w:hAnsi="Times New Roman" w:cs="Times New Roman"/>
          <w:color w:val="auto"/>
          <w:sz w:val="24"/>
          <w:szCs w:val="24"/>
          <w:u w:val="none"/>
        </w:rPr>
        <w:t>, Random House Digital, New York.</w:t>
      </w:r>
    </w:p>
    <w:p w:rsidR="00AB6FA5" w:rsidRPr="00FE7174" w:rsidRDefault="00602D18" w:rsidP="00930055">
      <w:pPr>
        <w:tabs>
          <w:tab w:val="left" w:pos="142"/>
          <w:tab w:val="left" w:pos="284"/>
        </w:tabs>
        <w:spacing w:before="120" w:after="0" w:line="240" w:lineRule="auto"/>
        <w:ind w:left="562" w:hanging="562"/>
        <w:jc w:val="both"/>
        <w:rPr>
          <w:rStyle w:val="Hyperlink"/>
          <w:rFonts w:ascii="Times New Roman" w:hAnsi="Times New Roman" w:cs="Times New Roman"/>
          <w:color w:val="auto"/>
          <w:sz w:val="24"/>
          <w:szCs w:val="24"/>
          <w:u w:val="none"/>
        </w:rPr>
      </w:pPr>
      <w:r w:rsidRPr="00FE7174">
        <w:rPr>
          <w:rStyle w:val="Hyperlink"/>
          <w:rFonts w:ascii="Times New Roman" w:hAnsi="Times New Roman" w:cs="Times New Roman"/>
          <w:color w:val="auto"/>
          <w:sz w:val="24"/>
          <w:szCs w:val="24"/>
          <w:u w:val="none"/>
        </w:rPr>
        <w:t>Edwards, G.</w:t>
      </w:r>
      <w:r w:rsidR="00397B2B" w:rsidRPr="00FE7174">
        <w:rPr>
          <w:rStyle w:val="Hyperlink"/>
          <w:rFonts w:ascii="Times New Roman" w:hAnsi="Times New Roman" w:cs="Times New Roman"/>
          <w:color w:val="auto"/>
          <w:sz w:val="24"/>
          <w:szCs w:val="24"/>
          <w:u w:val="none"/>
        </w:rPr>
        <w:t>,</w:t>
      </w:r>
      <w:r w:rsidR="007604EF" w:rsidRPr="00FE7174">
        <w:rPr>
          <w:rStyle w:val="Hyperlink"/>
          <w:rFonts w:ascii="Times New Roman" w:hAnsi="Times New Roman" w:cs="Times New Roman"/>
          <w:color w:val="auto"/>
          <w:sz w:val="24"/>
          <w:szCs w:val="24"/>
          <w:u w:val="none"/>
        </w:rPr>
        <w:t xml:space="preserve"> </w:t>
      </w:r>
      <w:r w:rsidRPr="00FE7174">
        <w:rPr>
          <w:rStyle w:val="Hyperlink"/>
          <w:rFonts w:ascii="Times New Roman" w:hAnsi="Times New Roman" w:cs="Times New Roman"/>
          <w:color w:val="auto"/>
          <w:sz w:val="24"/>
          <w:szCs w:val="24"/>
          <w:u w:val="none"/>
        </w:rPr>
        <w:t xml:space="preserve">Elliott, C., </w:t>
      </w:r>
      <w:proofErr w:type="spellStart"/>
      <w:r w:rsidRPr="00FE7174">
        <w:rPr>
          <w:rStyle w:val="Hyperlink"/>
          <w:rFonts w:ascii="Times New Roman" w:hAnsi="Times New Roman" w:cs="Times New Roman"/>
          <w:color w:val="auto"/>
          <w:sz w:val="24"/>
          <w:szCs w:val="24"/>
          <w:u w:val="none"/>
        </w:rPr>
        <w:t>Iszatt</w:t>
      </w:r>
      <w:proofErr w:type="spellEnd"/>
      <w:r w:rsidRPr="00FE7174">
        <w:rPr>
          <w:rStyle w:val="Hyperlink"/>
          <w:rFonts w:ascii="Times New Roman" w:hAnsi="Times New Roman" w:cs="Times New Roman"/>
          <w:color w:val="auto"/>
          <w:sz w:val="24"/>
          <w:szCs w:val="24"/>
          <w:u w:val="none"/>
        </w:rPr>
        <w:t xml:space="preserve">-White, M. and </w:t>
      </w:r>
      <w:proofErr w:type="spellStart"/>
      <w:r w:rsidRPr="00FE7174">
        <w:rPr>
          <w:rStyle w:val="Hyperlink"/>
          <w:rFonts w:ascii="Times New Roman" w:hAnsi="Times New Roman" w:cs="Times New Roman"/>
          <w:color w:val="auto"/>
          <w:sz w:val="24"/>
          <w:szCs w:val="24"/>
          <w:u w:val="none"/>
        </w:rPr>
        <w:t>Schedlitzki</w:t>
      </w:r>
      <w:proofErr w:type="spellEnd"/>
      <w:r w:rsidRPr="00FE7174">
        <w:rPr>
          <w:rStyle w:val="Hyperlink"/>
          <w:rFonts w:ascii="Times New Roman" w:hAnsi="Times New Roman" w:cs="Times New Roman"/>
          <w:color w:val="auto"/>
          <w:sz w:val="24"/>
          <w:szCs w:val="24"/>
          <w:u w:val="none"/>
        </w:rPr>
        <w:t>, D. (2015)</w:t>
      </w:r>
      <w:r w:rsidR="00397B2B" w:rsidRPr="00FE7174">
        <w:rPr>
          <w:rStyle w:val="Hyperlink"/>
          <w:rFonts w:ascii="Times New Roman" w:hAnsi="Times New Roman" w:cs="Times New Roman"/>
          <w:color w:val="auto"/>
          <w:sz w:val="24"/>
          <w:szCs w:val="24"/>
          <w:u w:val="none"/>
        </w:rPr>
        <w:t>,</w:t>
      </w:r>
      <w:r w:rsidRPr="00FE7174">
        <w:rPr>
          <w:rStyle w:val="Hyperlink"/>
          <w:rFonts w:ascii="Times New Roman" w:hAnsi="Times New Roman" w:cs="Times New Roman"/>
          <w:color w:val="auto"/>
          <w:sz w:val="24"/>
          <w:szCs w:val="24"/>
          <w:u w:val="none"/>
        </w:rPr>
        <w:t xml:space="preserve"> </w:t>
      </w:r>
      <w:r w:rsidR="00397B2B" w:rsidRPr="00FE7174">
        <w:rPr>
          <w:rStyle w:val="Hyperlink"/>
          <w:rFonts w:ascii="Times New Roman" w:hAnsi="Times New Roman" w:cs="Times New Roman"/>
          <w:color w:val="auto"/>
          <w:sz w:val="24"/>
          <w:szCs w:val="24"/>
          <w:u w:val="none"/>
        </w:rPr>
        <w:t>“</w:t>
      </w:r>
      <w:r w:rsidRPr="00FE7174">
        <w:rPr>
          <w:rStyle w:val="Hyperlink"/>
          <w:rFonts w:ascii="Times New Roman" w:hAnsi="Times New Roman" w:cs="Times New Roman"/>
          <w:color w:val="auto"/>
          <w:sz w:val="24"/>
          <w:szCs w:val="24"/>
          <w:u w:val="none"/>
        </w:rPr>
        <w:t>Using Creative Techniques in Leadership Learning and Development: An Introduction</w:t>
      </w:r>
      <w:r w:rsidR="00397B2B" w:rsidRPr="00FE7174">
        <w:rPr>
          <w:rStyle w:val="Hyperlink"/>
          <w:rFonts w:ascii="Times New Roman" w:hAnsi="Times New Roman" w:cs="Times New Roman"/>
          <w:color w:val="auto"/>
          <w:sz w:val="24"/>
          <w:szCs w:val="24"/>
          <w:u w:val="none"/>
        </w:rPr>
        <w:t>”,</w:t>
      </w:r>
      <w:r w:rsidRPr="00FE7174">
        <w:rPr>
          <w:rStyle w:val="Hyperlink"/>
          <w:rFonts w:ascii="Times New Roman" w:hAnsi="Times New Roman" w:cs="Times New Roman"/>
          <w:color w:val="auto"/>
          <w:sz w:val="24"/>
          <w:szCs w:val="24"/>
          <w:u w:val="none"/>
        </w:rPr>
        <w:t xml:space="preserve"> </w:t>
      </w:r>
      <w:r w:rsidRPr="00FE7174">
        <w:rPr>
          <w:rStyle w:val="Hyperlink"/>
          <w:rFonts w:ascii="Times New Roman" w:hAnsi="Times New Roman" w:cs="Times New Roman"/>
          <w:i/>
          <w:color w:val="auto"/>
          <w:sz w:val="24"/>
          <w:szCs w:val="24"/>
          <w:u w:val="none"/>
        </w:rPr>
        <w:t>Advances in Developing Human Resources</w:t>
      </w:r>
      <w:r w:rsidR="0010438B" w:rsidRPr="00FE7174">
        <w:rPr>
          <w:rStyle w:val="Hyperlink"/>
          <w:rFonts w:ascii="Times New Roman" w:hAnsi="Times New Roman" w:cs="Times New Roman"/>
          <w:color w:val="auto"/>
          <w:sz w:val="24"/>
          <w:szCs w:val="24"/>
          <w:u w:val="none"/>
        </w:rPr>
        <w:t>, Vol. 17 No. 3, pp. 279-288</w:t>
      </w:r>
      <w:r w:rsidR="006E3676" w:rsidRPr="00FE7174">
        <w:rPr>
          <w:rStyle w:val="Hyperlink"/>
          <w:rFonts w:ascii="Times New Roman" w:hAnsi="Times New Roman" w:cs="Times New Roman"/>
          <w:color w:val="auto"/>
          <w:sz w:val="24"/>
          <w:szCs w:val="24"/>
          <w:u w:val="none"/>
        </w:rPr>
        <w:t>.</w:t>
      </w:r>
    </w:p>
    <w:p w:rsidR="00180798" w:rsidRDefault="00E9796E" w:rsidP="00180798">
      <w:pPr>
        <w:tabs>
          <w:tab w:val="left" w:pos="142"/>
          <w:tab w:val="left" w:pos="284"/>
        </w:tabs>
        <w:spacing w:before="120" w:after="0" w:line="240" w:lineRule="auto"/>
        <w:ind w:left="562" w:hanging="562"/>
        <w:jc w:val="both"/>
        <w:rPr>
          <w:rStyle w:val="Hyperlink"/>
          <w:rFonts w:ascii="Times New Roman" w:hAnsi="Times New Roman" w:cs="Times New Roman"/>
          <w:color w:val="auto"/>
          <w:sz w:val="24"/>
          <w:szCs w:val="24"/>
          <w:u w:val="none"/>
        </w:rPr>
      </w:pPr>
      <w:proofErr w:type="spellStart"/>
      <w:r w:rsidRPr="00FE7174">
        <w:rPr>
          <w:rStyle w:val="Hyperlink"/>
          <w:rFonts w:ascii="Times New Roman" w:hAnsi="Times New Roman" w:cs="Times New Roman"/>
          <w:color w:val="auto"/>
          <w:sz w:val="24"/>
          <w:szCs w:val="24"/>
          <w:u w:val="none"/>
        </w:rPr>
        <w:t>Garavan</w:t>
      </w:r>
      <w:proofErr w:type="spellEnd"/>
      <w:r w:rsidRPr="00FE7174">
        <w:rPr>
          <w:rStyle w:val="Hyperlink"/>
          <w:rFonts w:ascii="Times New Roman" w:hAnsi="Times New Roman" w:cs="Times New Roman"/>
          <w:color w:val="auto"/>
          <w:sz w:val="24"/>
          <w:szCs w:val="24"/>
          <w:u w:val="none"/>
        </w:rPr>
        <w:t xml:space="preserve">, T.N., </w:t>
      </w:r>
      <w:proofErr w:type="spellStart"/>
      <w:r w:rsidRPr="00FE7174">
        <w:rPr>
          <w:rStyle w:val="Hyperlink"/>
          <w:rFonts w:ascii="Times New Roman" w:hAnsi="Times New Roman" w:cs="Times New Roman"/>
          <w:color w:val="auto"/>
          <w:sz w:val="24"/>
          <w:szCs w:val="24"/>
          <w:u w:val="none"/>
        </w:rPr>
        <w:t>McGarry</w:t>
      </w:r>
      <w:proofErr w:type="spellEnd"/>
      <w:r w:rsidRPr="00FE7174">
        <w:rPr>
          <w:rStyle w:val="Hyperlink"/>
          <w:rFonts w:ascii="Times New Roman" w:hAnsi="Times New Roman" w:cs="Times New Roman"/>
          <w:color w:val="auto"/>
          <w:sz w:val="24"/>
          <w:szCs w:val="24"/>
          <w:u w:val="none"/>
        </w:rPr>
        <w:t xml:space="preserve">, A., Watson, S., D’Annunzio-Green, N. and O’ Brien, F. (2015), “The impact of arts-based leadership development on leader mind-set: A field </w:t>
      </w:r>
      <w:r w:rsidR="003A7ED5">
        <w:rPr>
          <w:rStyle w:val="Hyperlink"/>
          <w:rFonts w:ascii="Times New Roman" w:hAnsi="Times New Roman" w:cs="Times New Roman"/>
          <w:color w:val="auto"/>
          <w:sz w:val="24"/>
          <w:szCs w:val="24"/>
          <w:u w:val="none"/>
        </w:rPr>
        <w:t xml:space="preserve">experiment”, </w:t>
      </w:r>
      <w:r w:rsidRPr="00FE7174">
        <w:rPr>
          <w:rStyle w:val="Hyperlink"/>
          <w:rFonts w:ascii="Times New Roman" w:hAnsi="Times New Roman" w:cs="Times New Roman"/>
          <w:i/>
          <w:color w:val="auto"/>
          <w:sz w:val="24"/>
          <w:szCs w:val="24"/>
          <w:u w:val="none"/>
        </w:rPr>
        <w:t>Advances in Developing Human Resources,</w:t>
      </w:r>
      <w:r w:rsidRPr="00FE7174">
        <w:rPr>
          <w:rStyle w:val="Hyperlink"/>
          <w:rFonts w:ascii="Times New Roman" w:hAnsi="Times New Roman" w:cs="Times New Roman"/>
          <w:color w:val="auto"/>
          <w:sz w:val="24"/>
          <w:szCs w:val="24"/>
          <w:u w:val="none"/>
        </w:rPr>
        <w:t xml:space="preserve"> Vol. 17 No.3, pp.391-407.</w:t>
      </w:r>
    </w:p>
    <w:p w:rsidR="00180798" w:rsidRPr="00180798" w:rsidRDefault="00180798" w:rsidP="00180798">
      <w:pPr>
        <w:tabs>
          <w:tab w:val="left" w:pos="142"/>
          <w:tab w:val="left" w:pos="284"/>
        </w:tabs>
        <w:spacing w:before="120" w:after="0" w:line="240" w:lineRule="auto"/>
        <w:ind w:left="562" w:hanging="562"/>
        <w:jc w:val="both"/>
        <w:rPr>
          <w:rFonts w:ascii="Times New Roman" w:hAnsi="Times New Roman" w:cs="Times New Roman"/>
          <w:sz w:val="24"/>
          <w:szCs w:val="24"/>
        </w:rPr>
      </w:pPr>
      <w:r w:rsidRPr="00180798">
        <w:rPr>
          <w:rFonts w:ascii="Times New Roman" w:hAnsi="Times New Roman" w:cs="Times New Roman"/>
          <w:sz w:val="24"/>
          <w:szCs w:val="24"/>
        </w:rPr>
        <w:t xml:space="preserve">Gardner, W.L., </w:t>
      </w:r>
      <w:proofErr w:type="spellStart"/>
      <w:r w:rsidRPr="00180798">
        <w:rPr>
          <w:rFonts w:ascii="Times New Roman" w:hAnsi="Times New Roman" w:cs="Times New Roman"/>
          <w:sz w:val="24"/>
          <w:szCs w:val="24"/>
        </w:rPr>
        <w:t>Cogliser</w:t>
      </w:r>
      <w:proofErr w:type="spellEnd"/>
      <w:r w:rsidRPr="00180798">
        <w:rPr>
          <w:rFonts w:ascii="Times New Roman" w:hAnsi="Times New Roman" w:cs="Times New Roman"/>
          <w:sz w:val="24"/>
          <w:szCs w:val="24"/>
        </w:rPr>
        <w:t xml:space="preserve">, C.C., Davis, K.M. and Dickens, M.P. (2011). Authentic leadership: A review of the literature and research agenda. </w:t>
      </w:r>
      <w:r w:rsidRPr="00180798">
        <w:rPr>
          <w:rFonts w:ascii="Times New Roman" w:hAnsi="Times New Roman" w:cs="Times New Roman"/>
          <w:i/>
          <w:sz w:val="24"/>
          <w:szCs w:val="24"/>
        </w:rPr>
        <w:t>The Leadership Quarterly</w:t>
      </w:r>
      <w:r w:rsidRPr="00180798">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180798">
        <w:rPr>
          <w:rFonts w:ascii="Times New Roman" w:hAnsi="Times New Roman" w:cs="Times New Roman"/>
          <w:sz w:val="24"/>
          <w:szCs w:val="24"/>
        </w:rPr>
        <w:t>22</w:t>
      </w:r>
      <w:r>
        <w:rPr>
          <w:rFonts w:ascii="Times New Roman" w:hAnsi="Times New Roman" w:cs="Times New Roman"/>
          <w:sz w:val="24"/>
          <w:szCs w:val="24"/>
        </w:rPr>
        <w:t xml:space="preserve"> No. </w:t>
      </w:r>
      <w:r w:rsidRPr="00180798">
        <w:rPr>
          <w:rFonts w:ascii="Times New Roman" w:hAnsi="Times New Roman" w:cs="Times New Roman"/>
          <w:sz w:val="24"/>
          <w:szCs w:val="24"/>
        </w:rPr>
        <w:t>6</w:t>
      </w:r>
      <w:r>
        <w:rPr>
          <w:rFonts w:ascii="Times New Roman" w:hAnsi="Times New Roman" w:cs="Times New Roman"/>
          <w:sz w:val="24"/>
          <w:szCs w:val="24"/>
        </w:rPr>
        <w:t>,</w:t>
      </w:r>
      <w:r w:rsidR="00961C00">
        <w:rPr>
          <w:rFonts w:ascii="Times New Roman" w:hAnsi="Times New Roman" w:cs="Times New Roman"/>
          <w:sz w:val="24"/>
          <w:szCs w:val="24"/>
        </w:rPr>
        <w:t xml:space="preserve"> pp.</w:t>
      </w:r>
      <w:r w:rsidRPr="00180798">
        <w:rPr>
          <w:rFonts w:ascii="Times New Roman" w:hAnsi="Times New Roman" w:cs="Times New Roman"/>
          <w:sz w:val="24"/>
          <w:szCs w:val="24"/>
        </w:rPr>
        <w:t xml:space="preserve"> 1120–1145</w:t>
      </w:r>
    </w:p>
    <w:p w:rsidR="00AB6FA5" w:rsidRPr="00FE7174" w:rsidRDefault="00986F66" w:rsidP="00FE7174">
      <w:pPr>
        <w:tabs>
          <w:tab w:val="left" w:pos="142"/>
          <w:tab w:val="left" w:pos="284"/>
        </w:tabs>
        <w:spacing w:before="120" w:after="0" w:line="240" w:lineRule="auto"/>
        <w:ind w:left="567" w:hanging="567"/>
        <w:jc w:val="both"/>
        <w:rPr>
          <w:rFonts w:ascii="Times New Roman" w:hAnsi="Times New Roman" w:cs="Times New Roman"/>
          <w:sz w:val="24"/>
          <w:szCs w:val="24"/>
        </w:rPr>
      </w:pPr>
      <w:proofErr w:type="spellStart"/>
      <w:r w:rsidRPr="00CD7C50">
        <w:rPr>
          <w:rFonts w:ascii="Times New Roman" w:hAnsi="Times New Roman" w:cs="Times New Roman"/>
          <w:sz w:val="24"/>
          <w:szCs w:val="24"/>
        </w:rPr>
        <w:t>Gitsham</w:t>
      </w:r>
      <w:proofErr w:type="spellEnd"/>
      <w:r w:rsidR="003A7ED5">
        <w:rPr>
          <w:rFonts w:ascii="Times New Roman" w:hAnsi="Times New Roman" w:cs="Times New Roman"/>
          <w:sz w:val="24"/>
          <w:szCs w:val="24"/>
        </w:rPr>
        <w:t>, M. (2012), “</w:t>
      </w:r>
      <w:r w:rsidRPr="00FE7174">
        <w:rPr>
          <w:rFonts w:ascii="Times New Roman" w:hAnsi="Times New Roman" w:cs="Times New Roman"/>
          <w:sz w:val="24"/>
          <w:szCs w:val="24"/>
        </w:rPr>
        <w:t>Experiential learning for leadership and</w:t>
      </w:r>
      <w:r w:rsidR="003A7ED5">
        <w:rPr>
          <w:rFonts w:ascii="Times New Roman" w:hAnsi="Times New Roman" w:cs="Times New Roman"/>
          <w:sz w:val="24"/>
          <w:szCs w:val="24"/>
        </w:rPr>
        <w:t xml:space="preserve"> sustainability at IBM and HSBC”</w:t>
      </w:r>
      <w:r w:rsidRPr="00FE7174">
        <w:rPr>
          <w:rFonts w:ascii="Times New Roman" w:hAnsi="Times New Roman" w:cs="Times New Roman"/>
          <w:sz w:val="24"/>
          <w:szCs w:val="24"/>
        </w:rPr>
        <w:t xml:space="preserve">, </w:t>
      </w:r>
      <w:r w:rsidR="00602D18" w:rsidRPr="00FE7174">
        <w:rPr>
          <w:rFonts w:ascii="Times New Roman" w:hAnsi="Times New Roman" w:cs="Times New Roman"/>
          <w:i/>
          <w:sz w:val="24"/>
          <w:szCs w:val="24"/>
        </w:rPr>
        <w:t>Journal of Management Development</w:t>
      </w:r>
      <w:r w:rsidRPr="00FE7174">
        <w:rPr>
          <w:rFonts w:ascii="Times New Roman" w:hAnsi="Times New Roman" w:cs="Times New Roman"/>
          <w:sz w:val="24"/>
          <w:szCs w:val="24"/>
        </w:rPr>
        <w:t xml:space="preserve">, </w:t>
      </w:r>
      <w:r w:rsidR="00E122D0" w:rsidRPr="00FE7174">
        <w:rPr>
          <w:rFonts w:ascii="Times New Roman" w:hAnsi="Times New Roman" w:cs="Times New Roman"/>
          <w:sz w:val="24"/>
          <w:szCs w:val="24"/>
        </w:rPr>
        <w:t>V</w:t>
      </w:r>
      <w:r w:rsidRPr="00FE7174">
        <w:rPr>
          <w:rFonts w:ascii="Times New Roman" w:hAnsi="Times New Roman" w:cs="Times New Roman"/>
          <w:sz w:val="24"/>
          <w:szCs w:val="24"/>
        </w:rPr>
        <w:t xml:space="preserve">ol. 31 </w:t>
      </w:r>
      <w:r w:rsidR="00E122D0" w:rsidRPr="00FE7174">
        <w:rPr>
          <w:rFonts w:ascii="Times New Roman" w:hAnsi="Times New Roman" w:cs="Times New Roman"/>
          <w:sz w:val="24"/>
          <w:szCs w:val="24"/>
        </w:rPr>
        <w:t>N</w:t>
      </w:r>
      <w:r w:rsidRPr="00FE7174">
        <w:rPr>
          <w:rFonts w:ascii="Times New Roman" w:hAnsi="Times New Roman" w:cs="Times New Roman"/>
          <w:sz w:val="24"/>
          <w:szCs w:val="24"/>
        </w:rPr>
        <w:t>o. 3, pp. 298-307</w:t>
      </w:r>
      <w:r w:rsidR="00E122D0" w:rsidRPr="00FE7174">
        <w:rPr>
          <w:rFonts w:ascii="Times New Roman" w:hAnsi="Times New Roman" w:cs="Times New Roman"/>
          <w:sz w:val="24"/>
          <w:szCs w:val="24"/>
        </w:rPr>
        <w:t>.</w:t>
      </w:r>
    </w:p>
    <w:p w:rsidR="0010106E" w:rsidRPr="00B93763" w:rsidRDefault="0010106E" w:rsidP="00CD7C50">
      <w:pPr>
        <w:pStyle w:val="reference"/>
        <w:spacing w:after="0"/>
        <w:rPr>
          <w:noProof/>
          <w:szCs w:val="24"/>
        </w:rPr>
      </w:pPr>
      <w:r w:rsidRPr="00E5138D">
        <w:rPr>
          <w:noProof/>
          <w:szCs w:val="24"/>
        </w:rPr>
        <w:t>Goleman, D. P. (1997)</w:t>
      </w:r>
      <w:r w:rsidR="00010406" w:rsidRPr="00E5138D">
        <w:rPr>
          <w:noProof/>
          <w:szCs w:val="24"/>
        </w:rPr>
        <w:t>,</w:t>
      </w:r>
      <w:r w:rsidRPr="00B93763">
        <w:rPr>
          <w:noProof/>
          <w:szCs w:val="24"/>
        </w:rPr>
        <w:t xml:space="preserve"> </w:t>
      </w:r>
      <w:r w:rsidRPr="00B93763">
        <w:rPr>
          <w:i/>
          <w:noProof/>
          <w:szCs w:val="24"/>
        </w:rPr>
        <w:t>Emotional Intelligence</w:t>
      </w:r>
      <w:r w:rsidRPr="00B93763">
        <w:rPr>
          <w:noProof/>
          <w:szCs w:val="24"/>
        </w:rPr>
        <w:t>, Bantam Books</w:t>
      </w:r>
      <w:r w:rsidR="00E122D0" w:rsidRPr="00B93763">
        <w:rPr>
          <w:noProof/>
          <w:szCs w:val="24"/>
        </w:rPr>
        <w:t>, New York, NY</w:t>
      </w:r>
      <w:r w:rsidRPr="00B93763">
        <w:rPr>
          <w:noProof/>
          <w:szCs w:val="24"/>
        </w:rPr>
        <w:t>.</w:t>
      </w:r>
    </w:p>
    <w:p w:rsidR="00A45681" w:rsidRPr="00FE7174" w:rsidRDefault="00A45681" w:rsidP="00CD7C50">
      <w:pPr>
        <w:autoSpaceDE w:val="0"/>
        <w:autoSpaceDN w:val="0"/>
        <w:adjustRightInd w:val="0"/>
        <w:spacing w:before="120" w:after="0" w:line="240" w:lineRule="auto"/>
        <w:ind w:left="720" w:hanging="720"/>
        <w:rPr>
          <w:rFonts w:ascii="Times New Roman" w:hAnsi="Times New Roman" w:cs="Times New Roman"/>
          <w:sz w:val="24"/>
          <w:szCs w:val="24"/>
        </w:rPr>
      </w:pPr>
      <w:r w:rsidRPr="00FE7174">
        <w:rPr>
          <w:rFonts w:ascii="Times New Roman" w:hAnsi="Times New Roman" w:cs="Times New Roman"/>
          <w:sz w:val="24"/>
          <w:szCs w:val="24"/>
        </w:rPr>
        <w:t xml:space="preserve">Harrison, R.T. (2017), “Leadership, leadership development and all that jazz”, </w:t>
      </w:r>
      <w:r w:rsidRPr="00FE7174">
        <w:rPr>
          <w:rFonts w:ascii="Times New Roman" w:hAnsi="Times New Roman" w:cs="Times New Roman"/>
          <w:i/>
          <w:iCs/>
          <w:sz w:val="24"/>
          <w:szCs w:val="24"/>
        </w:rPr>
        <w:t xml:space="preserve">Leadership, </w:t>
      </w:r>
      <w:r w:rsidRPr="00FE7174">
        <w:rPr>
          <w:rFonts w:ascii="Times New Roman" w:hAnsi="Times New Roman" w:cs="Times New Roman"/>
          <w:iCs/>
          <w:sz w:val="24"/>
          <w:szCs w:val="24"/>
        </w:rPr>
        <w:t xml:space="preserve">Vol. </w:t>
      </w:r>
      <w:r w:rsidRPr="00FE7174">
        <w:rPr>
          <w:rFonts w:ascii="Times New Roman" w:hAnsi="Times New Roman" w:cs="Times New Roman"/>
          <w:sz w:val="24"/>
          <w:szCs w:val="24"/>
        </w:rPr>
        <w:t>13 No.1, pp. 81–99.</w:t>
      </w:r>
    </w:p>
    <w:p w:rsidR="00180798" w:rsidRPr="00180798" w:rsidRDefault="00180798" w:rsidP="00180798">
      <w:pPr>
        <w:pStyle w:val="EndNoteBibliography"/>
        <w:ind w:left="720" w:hanging="720"/>
        <w:jc w:val="both"/>
      </w:pPr>
      <w:r w:rsidRPr="00180798">
        <w:t xml:space="preserve">Havard, A. (2014). </w:t>
      </w:r>
      <w:r w:rsidRPr="00180798">
        <w:rPr>
          <w:i/>
        </w:rPr>
        <w:t>Virtuous Leadership: An Agenda for Personal Excellence.</w:t>
      </w:r>
      <w:r w:rsidRPr="00180798">
        <w:t xml:space="preserve"> Scepter Cleveland, OH</w:t>
      </w:r>
    </w:p>
    <w:p w:rsidR="00180798" w:rsidRPr="00180798" w:rsidRDefault="00180798" w:rsidP="00180798">
      <w:pPr>
        <w:spacing w:after="0" w:line="240" w:lineRule="auto"/>
        <w:ind w:left="567" w:hanging="567"/>
        <w:jc w:val="both"/>
        <w:rPr>
          <w:rFonts w:ascii="Times New Roman" w:hAnsi="Times New Roman" w:cs="Times New Roman"/>
          <w:sz w:val="24"/>
          <w:szCs w:val="24"/>
        </w:rPr>
      </w:pPr>
      <w:r w:rsidRPr="00180798">
        <w:rPr>
          <w:rFonts w:ascii="Times New Roman" w:hAnsi="Times New Roman" w:cs="Times New Roman"/>
          <w:sz w:val="24"/>
          <w:szCs w:val="24"/>
        </w:rPr>
        <w:t xml:space="preserve">Heron, J., &amp; Reason, P. (2008). Extended Epistemology within a Co-operative Inquiry. In P. Reason &amp; H. Bradbury (Eds.), </w:t>
      </w:r>
      <w:proofErr w:type="gramStart"/>
      <w:r w:rsidRPr="00180798">
        <w:rPr>
          <w:rFonts w:ascii="Times New Roman" w:hAnsi="Times New Roman" w:cs="Times New Roman"/>
          <w:i/>
          <w:sz w:val="24"/>
          <w:szCs w:val="24"/>
        </w:rPr>
        <w:t>The</w:t>
      </w:r>
      <w:proofErr w:type="gramEnd"/>
      <w:r w:rsidRPr="00180798">
        <w:rPr>
          <w:rFonts w:ascii="Times New Roman" w:hAnsi="Times New Roman" w:cs="Times New Roman"/>
          <w:i/>
          <w:sz w:val="24"/>
          <w:szCs w:val="24"/>
        </w:rPr>
        <w:t xml:space="preserve"> SAGE Handbook of Action Research Participative Inquiry and Practice</w:t>
      </w:r>
      <w:r w:rsidRPr="00180798">
        <w:rPr>
          <w:rFonts w:ascii="Times New Roman" w:hAnsi="Times New Roman" w:cs="Times New Roman"/>
          <w:sz w:val="24"/>
          <w:szCs w:val="24"/>
        </w:rPr>
        <w:t xml:space="preserve"> (pp. 366-380). London: SAGE Publications</w:t>
      </w:r>
    </w:p>
    <w:p w:rsidR="00A06F91" w:rsidRPr="00FE7174" w:rsidRDefault="00602D18" w:rsidP="002D229E">
      <w:pPr>
        <w:tabs>
          <w:tab w:val="left" w:pos="142"/>
          <w:tab w:val="left" w:pos="284"/>
        </w:tabs>
        <w:spacing w:before="120" w:after="0" w:line="240" w:lineRule="auto"/>
        <w:ind w:left="562" w:hanging="562"/>
        <w:jc w:val="both"/>
        <w:rPr>
          <w:rFonts w:ascii="Times New Roman" w:hAnsi="Times New Roman" w:cs="Times New Roman"/>
          <w:sz w:val="24"/>
          <w:szCs w:val="24"/>
        </w:rPr>
      </w:pPr>
      <w:r w:rsidRPr="00FE7174">
        <w:rPr>
          <w:rStyle w:val="Strong"/>
          <w:rFonts w:ascii="Times New Roman" w:hAnsi="Times New Roman" w:cs="Times New Roman"/>
          <w:b w:val="0"/>
          <w:sz w:val="24"/>
          <w:szCs w:val="24"/>
        </w:rPr>
        <w:t>Jones</w:t>
      </w:r>
      <w:r w:rsidR="00A06F91" w:rsidRPr="00FE7174">
        <w:rPr>
          <w:rFonts w:ascii="Times New Roman" w:hAnsi="Times New Roman" w:cs="Times New Roman"/>
          <w:sz w:val="24"/>
          <w:szCs w:val="24"/>
        </w:rPr>
        <w:t>, M</w:t>
      </w:r>
      <w:r w:rsidR="00902C94" w:rsidRPr="00FE7174">
        <w:rPr>
          <w:rFonts w:ascii="Times New Roman" w:hAnsi="Times New Roman" w:cs="Times New Roman"/>
          <w:sz w:val="24"/>
          <w:szCs w:val="24"/>
        </w:rPr>
        <w:t>.</w:t>
      </w:r>
      <w:r w:rsidR="00A06F91" w:rsidRPr="00FE7174">
        <w:rPr>
          <w:rFonts w:ascii="Times New Roman" w:hAnsi="Times New Roman" w:cs="Times New Roman"/>
          <w:sz w:val="24"/>
          <w:szCs w:val="24"/>
        </w:rPr>
        <w:t xml:space="preserve">T. </w:t>
      </w:r>
      <w:r w:rsidR="00902C94" w:rsidRPr="00FE7174">
        <w:rPr>
          <w:rFonts w:ascii="Times New Roman" w:hAnsi="Times New Roman" w:cs="Times New Roman"/>
          <w:sz w:val="24"/>
          <w:szCs w:val="24"/>
        </w:rPr>
        <w:t xml:space="preserve">and </w:t>
      </w:r>
      <w:r w:rsidRPr="00FE7174">
        <w:rPr>
          <w:rStyle w:val="Strong"/>
          <w:rFonts w:ascii="Times New Roman" w:hAnsi="Times New Roman" w:cs="Times New Roman"/>
          <w:b w:val="0"/>
          <w:sz w:val="24"/>
          <w:szCs w:val="24"/>
        </w:rPr>
        <w:t>Millar</w:t>
      </w:r>
      <w:r w:rsidR="00A06F91" w:rsidRPr="00FE7174">
        <w:rPr>
          <w:rFonts w:ascii="Times New Roman" w:hAnsi="Times New Roman" w:cs="Times New Roman"/>
          <w:sz w:val="24"/>
          <w:szCs w:val="24"/>
        </w:rPr>
        <w:t>, C</w:t>
      </w:r>
      <w:r w:rsidR="00902C94" w:rsidRPr="00FE7174">
        <w:rPr>
          <w:rFonts w:ascii="Times New Roman" w:hAnsi="Times New Roman" w:cs="Times New Roman"/>
          <w:sz w:val="24"/>
          <w:szCs w:val="24"/>
        </w:rPr>
        <w:t>.</w:t>
      </w:r>
      <w:r w:rsidR="00A06F91" w:rsidRPr="00FE7174">
        <w:rPr>
          <w:rFonts w:ascii="Times New Roman" w:hAnsi="Times New Roman" w:cs="Times New Roman"/>
          <w:sz w:val="24"/>
          <w:szCs w:val="24"/>
        </w:rPr>
        <w:t xml:space="preserve"> C. J. M. </w:t>
      </w:r>
      <w:r w:rsidR="00902C94" w:rsidRPr="00FE7174">
        <w:rPr>
          <w:rFonts w:ascii="Times New Roman" w:hAnsi="Times New Roman" w:cs="Times New Roman"/>
          <w:sz w:val="24"/>
          <w:szCs w:val="24"/>
        </w:rPr>
        <w:t>(</w:t>
      </w:r>
      <w:r w:rsidR="00A06F91" w:rsidRPr="00FE7174">
        <w:rPr>
          <w:rFonts w:ascii="Times New Roman" w:hAnsi="Times New Roman" w:cs="Times New Roman"/>
          <w:sz w:val="24"/>
          <w:szCs w:val="24"/>
        </w:rPr>
        <w:t>2010</w:t>
      </w:r>
      <w:r w:rsidR="00902C94" w:rsidRPr="00FE7174">
        <w:rPr>
          <w:rFonts w:ascii="Times New Roman" w:hAnsi="Times New Roman" w:cs="Times New Roman"/>
          <w:sz w:val="24"/>
          <w:szCs w:val="24"/>
        </w:rPr>
        <w:t>),</w:t>
      </w:r>
      <w:r w:rsidR="00A06F91" w:rsidRPr="00FE7174">
        <w:rPr>
          <w:rFonts w:ascii="Times New Roman" w:hAnsi="Times New Roman" w:cs="Times New Roman"/>
          <w:sz w:val="24"/>
          <w:szCs w:val="24"/>
        </w:rPr>
        <w:t xml:space="preserve"> </w:t>
      </w:r>
      <w:r w:rsidR="00902C94" w:rsidRPr="00FE7174">
        <w:rPr>
          <w:rFonts w:ascii="Times New Roman" w:hAnsi="Times New Roman" w:cs="Times New Roman"/>
          <w:sz w:val="24"/>
          <w:szCs w:val="24"/>
        </w:rPr>
        <w:t>“</w:t>
      </w:r>
      <w:r w:rsidR="00A06F91" w:rsidRPr="00FE7174">
        <w:rPr>
          <w:rFonts w:ascii="Times New Roman" w:hAnsi="Times New Roman" w:cs="Times New Roman"/>
          <w:sz w:val="24"/>
          <w:szCs w:val="24"/>
        </w:rPr>
        <w:t>About global leadership and global ethics, and a possible moral compass: An introduction to the special issue</w:t>
      </w:r>
      <w:r w:rsidR="00902C94" w:rsidRPr="00FE7174">
        <w:rPr>
          <w:rFonts w:ascii="Times New Roman" w:hAnsi="Times New Roman" w:cs="Times New Roman"/>
          <w:sz w:val="24"/>
          <w:szCs w:val="24"/>
        </w:rPr>
        <w:t>”,</w:t>
      </w:r>
      <w:r w:rsidR="00A06F91" w:rsidRPr="00FE7174">
        <w:rPr>
          <w:rFonts w:ascii="Times New Roman" w:hAnsi="Times New Roman" w:cs="Times New Roman"/>
          <w:sz w:val="24"/>
          <w:szCs w:val="24"/>
        </w:rPr>
        <w:t xml:space="preserve"> </w:t>
      </w:r>
      <w:r w:rsidR="00A06F91" w:rsidRPr="00FE7174">
        <w:rPr>
          <w:rFonts w:ascii="Times New Roman" w:hAnsi="Times New Roman" w:cs="Times New Roman"/>
          <w:i/>
          <w:sz w:val="24"/>
          <w:szCs w:val="24"/>
        </w:rPr>
        <w:t>Journal of Business Ethics</w:t>
      </w:r>
      <w:r w:rsidR="00A06F91" w:rsidRPr="00FE7174">
        <w:rPr>
          <w:rFonts w:ascii="Times New Roman" w:hAnsi="Times New Roman" w:cs="Times New Roman"/>
          <w:sz w:val="24"/>
          <w:szCs w:val="24"/>
        </w:rPr>
        <w:t xml:space="preserve">, Vol. 93 </w:t>
      </w:r>
      <w:r w:rsidR="00902C94" w:rsidRPr="00FE7174">
        <w:rPr>
          <w:rFonts w:ascii="Times New Roman" w:hAnsi="Times New Roman" w:cs="Times New Roman"/>
          <w:sz w:val="24"/>
          <w:szCs w:val="24"/>
        </w:rPr>
        <w:t xml:space="preserve">No. 1, </w:t>
      </w:r>
      <w:r w:rsidR="00A06F91" w:rsidRPr="00FE7174">
        <w:rPr>
          <w:rFonts w:ascii="Times New Roman" w:hAnsi="Times New Roman" w:cs="Times New Roman"/>
          <w:sz w:val="24"/>
          <w:szCs w:val="24"/>
        </w:rPr>
        <w:t>p</w:t>
      </w:r>
      <w:r w:rsidR="00902C94" w:rsidRPr="00FE7174">
        <w:rPr>
          <w:rFonts w:ascii="Times New Roman" w:hAnsi="Times New Roman" w:cs="Times New Roman"/>
          <w:sz w:val="24"/>
          <w:szCs w:val="24"/>
        </w:rPr>
        <w:t>p</w:t>
      </w:r>
      <w:r w:rsidR="00A06F91" w:rsidRPr="00FE7174">
        <w:rPr>
          <w:rFonts w:ascii="Times New Roman" w:hAnsi="Times New Roman" w:cs="Times New Roman"/>
          <w:sz w:val="24"/>
          <w:szCs w:val="24"/>
        </w:rPr>
        <w:t>. 1-8</w:t>
      </w:r>
      <w:r w:rsidR="00AA596C" w:rsidRPr="00FE7174">
        <w:rPr>
          <w:rFonts w:ascii="Times New Roman" w:hAnsi="Times New Roman" w:cs="Times New Roman"/>
          <w:sz w:val="24"/>
          <w:szCs w:val="24"/>
        </w:rPr>
        <w:t>.</w:t>
      </w:r>
    </w:p>
    <w:p w:rsidR="00AA596C" w:rsidRPr="00FE7174" w:rsidRDefault="00AA596C">
      <w:pPr>
        <w:tabs>
          <w:tab w:val="left" w:pos="142"/>
          <w:tab w:val="left" w:pos="284"/>
        </w:tabs>
        <w:spacing w:before="120" w:after="0" w:line="240" w:lineRule="auto"/>
        <w:ind w:left="567" w:hanging="567"/>
        <w:jc w:val="both"/>
        <w:rPr>
          <w:rFonts w:ascii="Times New Roman" w:hAnsi="Times New Roman" w:cs="Times New Roman"/>
          <w:sz w:val="24"/>
          <w:szCs w:val="24"/>
        </w:rPr>
      </w:pPr>
      <w:r w:rsidRPr="00FE7174">
        <w:rPr>
          <w:rFonts w:ascii="Times New Roman" w:hAnsi="Times New Roman" w:cs="Times New Roman"/>
          <w:sz w:val="24"/>
          <w:szCs w:val="24"/>
        </w:rPr>
        <w:t xml:space="preserve">Liu, H., </w:t>
      </w:r>
      <w:proofErr w:type="spellStart"/>
      <w:r w:rsidRPr="00FE7174">
        <w:rPr>
          <w:rFonts w:ascii="Times New Roman" w:hAnsi="Times New Roman" w:cs="Times New Roman"/>
          <w:sz w:val="24"/>
          <w:szCs w:val="24"/>
        </w:rPr>
        <w:t>Cutcher</w:t>
      </w:r>
      <w:proofErr w:type="spellEnd"/>
      <w:r w:rsidRPr="00FE7174">
        <w:rPr>
          <w:rFonts w:ascii="Times New Roman" w:hAnsi="Times New Roman" w:cs="Times New Roman"/>
          <w:sz w:val="24"/>
          <w:szCs w:val="24"/>
        </w:rPr>
        <w:t xml:space="preserve">, L. &amp; Grant, D. (2017), “Authentic leadership in context: An analysis of banking CEO narratives during the global financial crisis”, </w:t>
      </w:r>
      <w:r w:rsidRPr="00FE7174">
        <w:rPr>
          <w:rFonts w:ascii="Times New Roman" w:hAnsi="Times New Roman" w:cs="Times New Roman"/>
          <w:i/>
          <w:sz w:val="24"/>
          <w:szCs w:val="24"/>
        </w:rPr>
        <w:t>Human Relations</w:t>
      </w:r>
      <w:r w:rsidRPr="00FE7174">
        <w:rPr>
          <w:rFonts w:ascii="Times New Roman" w:hAnsi="Times New Roman" w:cs="Times New Roman"/>
          <w:sz w:val="24"/>
          <w:szCs w:val="24"/>
        </w:rPr>
        <w:t xml:space="preserve">, Vol 70 No. 6, pp. 694-724. </w:t>
      </w:r>
    </w:p>
    <w:p w:rsidR="00646E4B" w:rsidRPr="00FE7174" w:rsidRDefault="00602D18">
      <w:pPr>
        <w:tabs>
          <w:tab w:val="left" w:pos="142"/>
          <w:tab w:val="left" w:pos="284"/>
        </w:tabs>
        <w:spacing w:before="120" w:after="0" w:line="240" w:lineRule="auto"/>
        <w:ind w:left="567" w:hanging="567"/>
        <w:jc w:val="both"/>
        <w:rPr>
          <w:rFonts w:ascii="Times New Roman" w:hAnsi="Times New Roman" w:cs="Times New Roman"/>
          <w:sz w:val="24"/>
          <w:szCs w:val="24"/>
        </w:rPr>
      </w:pPr>
      <w:r w:rsidRPr="00FE7174">
        <w:rPr>
          <w:rFonts w:ascii="Times New Roman" w:hAnsi="Times New Roman" w:cs="Times New Roman"/>
          <w:sz w:val="24"/>
          <w:szCs w:val="24"/>
        </w:rPr>
        <w:t>Muir, D</w:t>
      </w:r>
      <w:r w:rsidR="00646E4B" w:rsidRPr="00FE7174">
        <w:rPr>
          <w:rFonts w:ascii="Times New Roman" w:hAnsi="Times New Roman" w:cs="Times New Roman"/>
          <w:sz w:val="24"/>
          <w:szCs w:val="24"/>
        </w:rPr>
        <w:t>. (2014)</w:t>
      </w:r>
      <w:r w:rsidR="00F75264" w:rsidRPr="00CD7C50">
        <w:rPr>
          <w:rFonts w:ascii="Times New Roman" w:hAnsi="Times New Roman" w:cs="Times New Roman"/>
          <w:sz w:val="24"/>
          <w:szCs w:val="24"/>
        </w:rPr>
        <w:t>, “</w:t>
      </w:r>
      <w:r w:rsidR="00F75264" w:rsidRPr="00FE7174">
        <w:rPr>
          <w:rFonts w:ascii="Times New Roman" w:hAnsi="Times New Roman" w:cs="Times New Roman"/>
          <w:sz w:val="24"/>
          <w:szCs w:val="24"/>
        </w:rPr>
        <w:t>M</w:t>
      </w:r>
      <w:r w:rsidR="00646E4B" w:rsidRPr="00FE7174">
        <w:rPr>
          <w:rFonts w:ascii="Times New Roman" w:hAnsi="Times New Roman" w:cs="Times New Roman"/>
          <w:sz w:val="24"/>
          <w:szCs w:val="24"/>
        </w:rPr>
        <w:t>entoring and leader identity development: A case study</w:t>
      </w:r>
      <w:r w:rsidR="00F75264" w:rsidRPr="002D229E">
        <w:rPr>
          <w:rFonts w:ascii="Times New Roman" w:hAnsi="Times New Roman" w:cs="Times New Roman"/>
          <w:sz w:val="24"/>
          <w:szCs w:val="24"/>
        </w:rPr>
        <w:t xml:space="preserve">.” </w:t>
      </w:r>
      <w:r w:rsidRPr="002D229E">
        <w:rPr>
          <w:rFonts w:ascii="Times New Roman" w:hAnsi="Times New Roman" w:cs="Times New Roman"/>
          <w:i/>
          <w:sz w:val="24"/>
          <w:szCs w:val="24"/>
        </w:rPr>
        <w:t>Human Resource Development Quarterly</w:t>
      </w:r>
      <w:r w:rsidR="00646E4B" w:rsidRPr="00FE7174">
        <w:rPr>
          <w:rFonts w:ascii="Times New Roman" w:hAnsi="Times New Roman" w:cs="Times New Roman"/>
          <w:sz w:val="24"/>
          <w:szCs w:val="24"/>
        </w:rPr>
        <w:t xml:space="preserve">, </w:t>
      </w:r>
      <w:r w:rsidR="00D248EC" w:rsidRPr="00FE7174">
        <w:rPr>
          <w:rFonts w:ascii="Times New Roman" w:hAnsi="Times New Roman" w:cs="Times New Roman"/>
          <w:sz w:val="24"/>
          <w:szCs w:val="24"/>
        </w:rPr>
        <w:t>V</w:t>
      </w:r>
      <w:r w:rsidR="00646E4B" w:rsidRPr="00FE7174">
        <w:rPr>
          <w:rFonts w:ascii="Times New Roman" w:hAnsi="Times New Roman" w:cs="Times New Roman"/>
          <w:sz w:val="24"/>
          <w:szCs w:val="24"/>
        </w:rPr>
        <w:t xml:space="preserve">ol. 25 </w:t>
      </w:r>
      <w:r w:rsidR="00146013" w:rsidRPr="00FE7174">
        <w:rPr>
          <w:rFonts w:ascii="Times New Roman" w:hAnsi="Times New Roman" w:cs="Times New Roman"/>
          <w:sz w:val="24"/>
          <w:szCs w:val="24"/>
        </w:rPr>
        <w:t>N</w:t>
      </w:r>
      <w:r w:rsidR="00646E4B" w:rsidRPr="00FE7174">
        <w:rPr>
          <w:rFonts w:ascii="Times New Roman" w:hAnsi="Times New Roman" w:cs="Times New Roman"/>
          <w:sz w:val="24"/>
          <w:szCs w:val="24"/>
        </w:rPr>
        <w:t>o. 3, pp. 349-379</w:t>
      </w:r>
      <w:r w:rsidR="00146013" w:rsidRPr="00FE7174">
        <w:rPr>
          <w:rFonts w:ascii="Times New Roman" w:hAnsi="Times New Roman" w:cs="Times New Roman"/>
          <w:sz w:val="24"/>
          <w:szCs w:val="24"/>
        </w:rPr>
        <w:t>.</w:t>
      </w:r>
    </w:p>
    <w:p w:rsidR="00516E03" w:rsidRPr="00FE7174" w:rsidRDefault="00516E03" w:rsidP="00CD7C50">
      <w:pPr>
        <w:spacing w:before="120" w:after="0" w:line="240" w:lineRule="auto"/>
        <w:ind w:left="720" w:hanging="720"/>
        <w:jc w:val="both"/>
        <w:rPr>
          <w:rFonts w:ascii="Times New Roman" w:hAnsi="Times New Roman" w:cs="Times New Roman"/>
          <w:sz w:val="24"/>
          <w:szCs w:val="24"/>
        </w:rPr>
      </w:pPr>
      <w:proofErr w:type="spellStart"/>
      <w:r w:rsidRPr="00FE7174">
        <w:rPr>
          <w:rFonts w:ascii="Times New Roman" w:hAnsi="Times New Roman" w:cs="Times New Roman"/>
          <w:sz w:val="24"/>
          <w:szCs w:val="24"/>
        </w:rPr>
        <w:t>Petriglieri</w:t>
      </w:r>
      <w:proofErr w:type="spellEnd"/>
      <w:r w:rsidRPr="00FE7174">
        <w:rPr>
          <w:rFonts w:ascii="Times New Roman" w:hAnsi="Times New Roman" w:cs="Times New Roman"/>
          <w:sz w:val="24"/>
          <w:szCs w:val="24"/>
        </w:rPr>
        <w:t>, G.</w:t>
      </w:r>
      <w:r w:rsidR="003A7ED5">
        <w:rPr>
          <w:rFonts w:ascii="Times New Roman" w:hAnsi="Times New Roman" w:cs="Times New Roman"/>
          <w:sz w:val="24"/>
          <w:szCs w:val="24"/>
        </w:rPr>
        <w:t xml:space="preserve"> and </w:t>
      </w:r>
      <w:proofErr w:type="spellStart"/>
      <w:r w:rsidR="003A7ED5">
        <w:rPr>
          <w:rFonts w:ascii="Times New Roman" w:hAnsi="Times New Roman" w:cs="Times New Roman"/>
          <w:sz w:val="24"/>
          <w:szCs w:val="24"/>
        </w:rPr>
        <w:t>Petriglieri</w:t>
      </w:r>
      <w:proofErr w:type="spellEnd"/>
      <w:r w:rsidR="003A7ED5">
        <w:rPr>
          <w:rFonts w:ascii="Times New Roman" w:hAnsi="Times New Roman" w:cs="Times New Roman"/>
          <w:sz w:val="24"/>
          <w:szCs w:val="24"/>
        </w:rPr>
        <w:t>, J.L. (2015), “</w:t>
      </w:r>
      <w:r w:rsidRPr="00FE7174">
        <w:rPr>
          <w:rFonts w:ascii="Times New Roman" w:hAnsi="Times New Roman" w:cs="Times New Roman"/>
          <w:sz w:val="24"/>
          <w:szCs w:val="24"/>
        </w:rPr>
        <w:t xml:space="preserve">Can </w:t>
      </w:r>
      <w:r w:rsidR="0034772B" w:rsidRPr="00FE7174">
        <w:rPr>
          <w:rFonts w:ascii="Times New Roman" w:hAnsi="Times New Roman" w:cs="Times New Roman"/>
          <w:sz w:val="24"/>
          <w:szCs w:val="24"/>
        </w:rPr>
        <w:t>business schools humanize leadership</w:t>
      </w:r>
      <w:r w:rsidR="003A7ED5">
        <w:rPr>
          <w:rFonts w:ascii="Times New Roman" w:hAnsi="Times New Roman" w:cs="Times New Roman"/>
          <w:sz w:val="24"/>
          <w:szCs w:val="24"/>
        </w:rPr>
        <w:t>”</w:t>
      </w:r>
      <w:r w:rsidRPr="00FE7174">
        <w:rPr>
          <w:rFonts w:ascii="Times New Roman" w:hAnsi="Times New Roman" w:cs="Times New Roman"/>
          <w:sz w:val="24"/>
          <w:szCs w:val="24"/>
        </w:rPr>
        <w:t xml:space="preserve">, </w:t>
      </w:r>
      <w:r w:rsidRPr="00FE7174">
        <w:rPr>
          <w:rStyle w:val="Emphasis"/>
          <w:rFonts w:ascii="Times New Roman" w:hAnsi="Times New Roman" w:cs="Times New Roman"/>
          <w:sz w:val="24"/>
          <w:szCs w:val="24"/>
        </w:rPr>
        <w:t>Academy of Management Learning and Education</w:t>
      </w:r>
      <w:r w:rsidRPr="00FE7174">
        <w:rPr>
          <w:rFonts w:ascii="Times New Roman" w:hAnsi="Times New Roman" w:cs="Times New Roman"/>
          <w:sz w:val="24"/>
          <w:szCs w:val="24"/>
        </w:rPr>
        <w:t xml:space="preserve">, </w:t>
      </w:r>
      <w:r w:rsidR="0034772B" w:rsidRPr="00FE7174">
        <w:rPr>
          <w:rFonts w:ascii="Times New Roman" w:hAnsi="Times New Roman" w:cs="Times New Roman"/>
          <w:sz w:val="24"/>
          <w:szCs w:val="24"/>
        </w:rPr>
        <w:t>V</w:t>
      </w:r>
      <w:r w:rsidRPr="00FE7174">
        <w:rPr>
          <w:rFonts w:ascii="Times New Roman" w:hAnsi="Times New Roman" w:cs="Times New Roman"/>
          <w:sz w:val="24"/>
          <w:szCs w:val="24"/>
        </w:rPr>
        <w:t xml:space="preserve">ol. 14 </w:t>
      </w:r>
      <w:r w:rsidR="0034772B" w:rsidRPr="00FE7174">
        <w:rPr>
          <w:rFonts w:ascii="Times New Roman" w:hAnsi="Times New Roman" w:cs="Times New Roman"/>
          <w:sz w:val="24"/>
          <w:szCs w:val="24"/>
        </w:rPr>
        <w:t>N</w:t>
      </w:r>
      <w:r w:rsidRPr="00FE7174">
        <w:rPr>
          <w:rFonts w:ascii="Times New Roman" w:hAnsi="Times New Roman" w:cs="Times New Roman"/>
          <w:sz w:val="24"/>
          <w:szCs w:val="24"/>
        </w:rPr>
        <w:t>o.4, pp. 625-647</w:t>
      </w:r>
      <w:r w:rsidR="0034772B" w:rsidRPr="00FE7174">
        <w:rPr>
          <w:rFonts w:ascii="Times New Roman" w:hAnsi="Times New Roman" w:cs="Times New Roman"/>
          <w:sz w:val="24"/>
          <w:szCs w:val="24"/>
        </w:rPr>
        <w:t>.</w:t>
      </w:r>
    </w:p>
    <w:p w:rsidR="002E61F4" w:rsidRPr="00FE7174" w:rsidRDefault="002E61F4" w:rsidP="00CD7C50">
      <w:pPr>
        <w:spacing w:before="120" w:after="0" w:line="240" w:lineRule="auto"/>
        <w:ind w:left="720" w:hanging="720"/>
        <w:rPr>
          <w:rFonts w:ascii="Times New Roman" w:eastAsia="Times New Roman" w:hAnsi="Times New Roman" w:cs="Times New Roman"/>
          <w:sz w:val="24"/>
          <w:szCs w:val="24"/>
        </w:rPr>
      </w:pPr>
      <w:proofErr w:type="spellStart"/>
      <w:r w:rsidRPr="00FE7174">
        <w:rPr>
          <w:rFonts w:ascii="Times New Roman" w:eastAsia="Times New Roman" w:hAnsi="Times New Roman" w:cs="Times New Roman"/>
          <w:sz w:val="24"/>
          <w:szCs w:val="24"/>
        </w:rPr>
        <w:t>Romanowska</w:t>
      </w:r>
      <w:proofErr w:type="spellEnd"/>
      <w:r w:rsidRPr="00FE7174">
        <w:rPr>
          <w:rFonts w:ascii="Times New Roman" w:eastAsia="Times New Roman" w:hAnsi="Times New Roman" w:cs="Times New Roman"/>
          <w:sz w:val="24"/>
          <w:szCs w:val="24"/>
        </w:rPr>
        <w:t xml:space="preserve">, J., Larsson, G., Eriksson, M., </w:t>
      </w:r>
      <w:proofErr w:type="spellStart"/>
      <w:r w:rsidRPr="00FE7174">
        <w:rPr>
          <w:rFonts w:ascii="Times New Roman" w:eastAsia="Times New Roman" w:hAnsi="Times New Roman" w:cs="Times New Roman"/>
          <w:sz w:val="24"/>
          <w:szCs w:val="24"/>
        </w:rPr>
        <w:t>Wikström</w:t>
      </w:r>
      <w:proofErr w:type="spellEnd"/>
      <w:r w:rsidRPr="00FE7174">
        <w:rPr>
          <w:rFonts w:ascii="Times New Roman" w:eastAsia="Times New Roman" w:hAnsi="Times New Roman" w:cs="Times New Roman"/>
          <w:sz w:val="24"/>
          <w:szCs w:val="24"/>
        </w:rPr>
        <w:t xml:space="preserve">, B.M., </w:t>
      </w:r>
      <w:proofErr w:type="spellStart"/>
      <w:r w:rsidRPr="00FE7174">
        <w:rPr>
          <w:rFonts w:ascii="Times New Roman" w:eastAsia="Times New Roman" w:hAnsi="Times New Roman" w:cs="Times New Roman"/>
          <w:sz w:val="24"/>
          <w:szCs w:val="24"/>
        </w:rPr>
        <w:t>Westerlund</w:t>
      </w:r>
      <w:proofErr w:type="spellEnd"/>
      <w:r w:rsidRPr="00FE7174">
        <w:rPr>
          <w:rFonts w:ascii="Times New Roman" w:eastAsia="Times New Roman" w:hAnsi="Times New Roman" w:cs="Times New Roman"/>
          <w:sz w:val="24"/>
          <w:szCs w:val="24"/>
        </w:rPr>
        <w:t>, H. and Theorell, T., (2011), “Health effects on leaders and co-workers of an art-based leadership development program</w:t>
      </w:r>
      <w:r w:rsidR="003A7ED5">
        <w:rPr>
          <w:rFonts w:ascii="Times New Roman" w:eastAsia="Times New Roman" w:hAnsi="Times New Roman" w:cs="Times New Roman"/>
          <w:sz w:val="24"/>
          <w:szCs w:val="24"/>
        </w:rPr>
        <w:t>”,</w:t>
      </w:r>
      <w:r w:rsidRPr="00FE7174">
        <w:rPr>
          <w:rFonts w:ascii="Times New Roman" w:eastAsia="Times New Roman" w:hAnsi="Times New Roman" w:cs="Times New Roman"/>
          <w:sz w:val="24"/>
          <w:szCs w:val="24"/>
        </w:rPr>
        <w:t xml:space="preserve"> </w:t>
      </w:r>
      <w:r w:rsidRPr="00FE7174">
        <w:rPr>
          <w:rFonts w:ascii="Times New Roman" w:eastAsia="Times New Roman" w:hAnsi="Times New Roman" w:cs="Times New Roman"/>
          <w:i/>
          <w:iCs/>
          <w:sz w:val="24"/>
          <w:szCs w:val="24"/>
        </w:rPr>
        <w:t>Psychotherapy and psychosomatics</w:t>
      </w:r>
      <w:r w:rsidRPr="00FE7174">
        <w:rPr>
          <w:rFonts w:ascii="Times New Roman" w:eastAsia="Times New Roman" w:hAnsi="Times New Roman" w:cs="Times New Roman"/>
          <w:sz w:val="24"/>
          <w:szCs w:val="24"/>
        </w:rPr>
        <w:t>, Vol.</w:t>
      </w:r>
      <w:r w:rsidRPr="00FE7174">
        <w:rPr>
          <w:rFonts w:ascii="Times New Roman" w:eastAsia="Times New Roman" w:hAnsi="Times New Roman" w:cs="Times New Roman"/>
          <w:iCs/>
          <w:sz w:val="24"/>
          <w:szCs w:val="24"/>
        </w:rPr>
        <w:t>80</w:t>
      </w:r>
      <w:r w:rsidRPr="00FE7174">
        <w:rPr>
          <w:rFonts w:ascii="Times New Roman" w:eastAsia="Times New Roman" w:hAnsi="Times New Roman" w:cs="Times New Roman"/>
          <w:i/>
          <w:iCs/>
          <w:sz w:val="24"/>
          <w:szCs w:val="24"/>
        </w:rPr>
        <w:t xml:space="preserve"> </w:t>
      </w:r>
      <w:r w:rsidRPr="00FE7174">
        <w:rPr>
          <w:rFonts w:ascii="Times New Roman" w:eastAsia="Times New Roman" w:hAnsi="Times New Roman" w:cs="Times New Roman"/>
          <w:iCs/>
          <w:sz w:val="24"/>
          <w:szCs w:val="24"/>
        </w:rPr>
        <w:t>No</w:t>
      </w:r>
      <w:proofErr w:type="gramStart"/>
      <w:r w:rsidRPr="00FE7174">
        <w:rPr>
          <w:rFonts w:ascii="Times New Roman" w:eastAsia="Times New Roman" w:hAnsi="Times New Roman" w:cs="Times New Roman"/>
          <w:i/>
          <w:iCs/>
          <w:sz w:val="24"/>
          <w:szCs w:val="24"/>
        </w:rPr>
        <w:t>.</w:t>
      </w:r>
      <w:r w:rsidRPr="00FE7174">
        <w:rPr>
          <w:rFonts w:ascii="Times New Roman" w:eastAsia="Times New Roman" w:hAnsi="Times New Roman" w:cs="Times New Roman"/>
          <w:sz w:val="24"/>
          <w:szCs w:val="24"/>
        </w:rPr>
        <w:t>(</w:t>
      </w:r>
      <w:proofErr w:type="gramEnd"/>
      <w:r w:rsidRPr="00FE7174">
        <w:rPr>
          <w:rFonts w:ascii="Times New Roman" w:eastAsia="Times New Roman" w:hAnsi="Times New Roman" w:cs="Times New Roman"/>
          <w:sz w:val="24"/>
          <w:szCs w:val="24"/>
        </w:rPr>
        <w:t>2), pp.78-87.</w:t>
      </w:r>
    </w:p>
    <w:p w:rsidR="002E61F4" w:rsidRPr="00FE7174" w:rsidRDefault="002E61F4" w:rsidP="00CD7C50">
      <w:pPr>
        <w:spacing w:before="120" w:after="0" w:line="240" w:lineRule="auto"/>
        <w:ind w:left="720" w:hanging="720"/>
        <w:rPr>
          <w:rFonts w:ascii="Times New Roman" w:eastAsia="Times New Roman" w:hAnsi="Times New Roman" w:cs="Times New Roman"/>
          <w:sz w:val="24"/>
          <w:szCs w:val="24"/>
        </w:rPr>
      </w:pPr>
      <w:proofErr w:type="spellStart"/>
      <w:r w:rsidRPr="00FE7174">
        <w:rPr>
          <w:rFonts w:ascii="Times New Roman" w:eastAsia="Times New Roman" w:hAnsi="Times New Roman" w:cs="Times New Roman"/>
          <w:sz w:val="24"/>
          <w:szCs w:val="24"/>
        </w:rPr>
        <w:t>Romanowska</w:t>
      </w:r>
      <w:proofErr w:type="spellEnd"/>
      <w:r w:rsidRPr="00FE7174">
        <w:rPr>
          <w:rFonts w:ascii="Times New Roman" w:eastAsia="Times New Roman" w:hAnsi="Times New Roman" w:cs="Times New Roman"/>
          <w:sz w:val="24"/>
          <w:szCs w:val="24"/>
        </w:rPr>
        <w:t xml:space="preserve">, J., Larsson, G. and Theorell, T., (2013), “Effects on leaders of an art-based leadership intervention,” </w:t>
      </w:r>
      <w:r w:rsidRPr="00FE7174">
        <w:rPr>
          <w:rFonts w:ascii="Times New Roman" w:eastAsia="Times New Roman" w:hAnsi="Times New Roman" w:cs="Times New Roman"/>
          <w:i/>
          <w:iCs/>
          <w:sz w:val="24"/>
          <w:szCs w:val="24"/>
        </w:rPr>
        <w:t>Journal of Management Development</w:t>
      </w:r>
      <w:r w:rsidRPr="00FE7174">
        <w:rPr>
          <w:rFonts w:ascii="Times New Roman" w:eastAsia="Times New Roman" w:hAnsi="Times New Roman" w:cs="Times New Roman"/>
          <w:sz w:val="24"/>
          <w:szCs w:val="24"/>
        </w:rPr>
        <w:t xml:space="preserve">, Vol. </w:t>
      </w:r>
      <w:r w:rsidRPr="003A7ED5">
        <w:rPr>
          <w:rFonts w:ascii="Times New Roman" w:eastAsia="Times New Roman" w:hAnsi="Times New Roman" w:cs="Times New Roman"/>
          <w:iCs/>
          <w:sz w:val="24"/>
          <w:szCs w:val="24"/>
        </w:rPr>
        <w:t>32</w:t>
      </w:r>
      <w:r w:rsidR="003A7ED5">
        <w:rPr>
          <w:rFonts w:ascii="Times New Roman" w:eastAsia="Times New Roman" w:hAnsi="Times New Roman" w:cs="Times New Roman"/>
          <w:i/>
          <w:iCs/>
          <w:sz w:val="24"/>
          <w:szCs w:val="24"/>
        </w:rPr>
        <w:t xml:space="preserve"> </w:t>
      </w:r>
      <w:r w:rsidRPr="00FE7174">
        <w:rPr>
          <w:rFonts w:ascii="Times New Roman" w:eastAsia="Times New Roman" w:hAnsi="Times New Roman" w:cs="Times New Roman"/>
          <w:sz w:val="24"/>
          <w:szCs w:val="24"/>
        </w:rPr>
        <w:t>No.9, pp.1004-1022.</w:t>
      </w:r>
    </w:p>
    <w:p w:rsidR="002E61F4" w:rsidRPr="00FE7174" w:rsidRDefault="002E61F4" w:rsidP="00CD7C50">
      <w:pPr>
        <w:spacing w:before="120" w:after="0" w:line="240" w:lineRule="auto"/>
        <w:ind w:left="720" w:hanging="720"/>
        <w:rPr>
          <w:rFonts w:ascii="Times New Roman" w:eastAsia="Times New Roman" w:hAnsi="Times New Roman" w:cs="Times New Roman"/>
          <w:sz w:val="24"/>
          <w:szCs w:val="24"/>
        </w:rPr>
      </w:pPr>
      <w:proofErr w:type="spellStart"/>
      <w:r w:rsidRPr="00FE7174">
        <w:rPr>
          <w:rFonts w:ascii="Times New Roman" w:eastAsia="Times New Roman" w:hAnsi="Times New Roman" w:cs="Times New Roman"/>
          <w:sz w:val="24"/>
          <w:szCs w:val="24"/>
        </w:rPr>
        <w:t>Romanowska</w:t>
      </w:r>
      <w:proofErr w:type="spellEnd"/>
      <w:r w:rsidRPr="00FE7174">
        <w:rPr>
          <w:rFonts w:ascii="Times New Roman" w:eastAsia="Times New Roman" w:hAnsi="Times New Roman" w:cs="Times New Roman"/>
          <w:sz w:val="24"/>
          <w:szCs w:val="24"/>
        </w:rPr>
        <w:t xml:space="preserve">, J., Larsson, G. and Theorell, T., (2014), “An art-based leadership intervention for enhancement of self-awareness, humility, and leader performance”, </w:t>
      </w:r>
      <w:r w:rsidRPr="00FE7174">
        <w:rPr>
          <w:rFonts w:ascii="Times New Roman" w:eastAsia="Times New Roman" w:hAnsi="Times New Roman" w:cs="Times New Roman"/>
          <w:i/>
          <w:iCs/>
          <w:sz w:val="24"/>
          <w:szCs w:val="24"/>
        </w:rPr>
        <w:t>Journal of Personnel Psychology</w:t>
      </w:r>
      <w:r w:rsidRPr="00FE7174">
        <w:rPr>
          <w:rFonts w:ascii="Times New Roman" w:eastAsia="Times New Roman" w:hAnsi="Times New Roman" w:cs="Times New Roman"/>
          <w:sz w:val="24"/>
          <w:szCs w:val="24"/>
        </w:rPr>
        <w:t>, Vol. 13 No. 2, pp. 97-106</w:t>
      </w:r>
    </w:p>
    <w:p w:rsidR="00FE7174" w:rsidRPr="00FE7174" w:rsidRDefault="002E61F4" w:rsidP="00CD7C50">
      <w:pPr>
        <w:autoSpaceDE w:val="0"/>
        <w:autoSpaceDN w:val="0"/>
        <w:adjustRightInd w:val="0"/>
        <w:spacing w:before="120" w:after="0" w:line="240" w:lineRule="auto"/>
        <w:ind w:left="720" w:hanging="720"/>
        <w:rPr>
          <w:rFonts w:ascii="Times New Roman" w:hAnsi="Times New Roman" w:cs="Times New Roman"/>
          <w:sz w:val="24"/>
          <w:szCs w:val="24"/>
        </w:rPr>
      </w:pPr>
      <w:proofErr w:type="spellStart"/>
      <w:r w:rsidRPr="00FE7174">
        <w:rPr>
          <w:rFonts w:ascii="Times New Roman" w:hAnsi="Times New Roman" w:cs="Times New Roman"/>
          <w:sz w:val="24"/>
          <w:szCs w:val="24"/>
        </w:rPr>
        <w:lastRenderedPageBreak/>
        <w:t>Ropo</w:t>
      </w:r>
      <w:proofErr w:type="spellEnd"/>
      <w:r w:rsidRPr="00FE7174">
        <w:rPr>
          <w:rFonts w:ascii="Times New Roman" w:hAnsi="Times New Roman" w:cs="Times New Roman"/>
          <w:sz w:val="24"/>
          <w:szCs w:val="24"/>
        </w:rPr>
        <w:t xml:space="preserve">, A. and Sauer, E. (2008), “Dances of leadership: Bridging theory and practice through an aesthetic approach”, </w:t>
      </w:r>
      <w:r w:rsidRPr="00FE7174">
        <w:rPr>
          <w:rFonts w:ascii="Times New Roman" w:hAnsi="Times New Roman" w:cs="Times New Roman"/>
          <w:i/>
          <w:iCs/>
          <w:sz w:val="24"/>
          <w:szCs w:val="24"/>
        </w:rPr>
        <w:t xml:space="preserve">Journal of Management &amp; Organization, </w:t>
      </w:r>
      <w:r w:rsidRPr="00FE7174">
        <w:rPr>
          <w:rFonts w:ascii="Times New Roman" w:hAnsi="Times New Roman" w:cs="Times New Roman"/>
          <w:iCs/>
          <w:sz w:val="24"/>
          <w:szCs w:val="24"/>
        </w:rPr>
        <w:t>Vol</w:t>
      </w:r>
      <w:r w:rsidRPr="00FE7174">
        <w:rPr>
          <w:rFonts w:ascii="Times New Roman" w:hAnsi="Times New Roman" w:cs="Times New Roman"/>
          <w:i/>
          <w:iCs/>
          <w:sz w:val="24"/>
          <w:szCs w:val="24"/>
        </w:rPr>
        <w:t xml:space="preserve"> </w:t>
      </w:r>
      <w:r w:rsidRPr="00FE7174">
        <w:rPr>
          <w:rFonts w:ascii="Times New Roman" w:hAnsi="Times New Roman" w:cs="Times New Roman"/>
          <w:sz w:val="24"/>
          <w:szCs w:val="24"/>
        </w:rPr>
        <w:t>14 No.5, pp. 560–572.</w:t>
      </w:r>
    </w:p>
    <w:p w:rsidR="003A7ED5" w:rsidRDefault="00FE7174" w:rsidP="00FA50CF">
      <w:pPr>
        <w:autoSpaceDE w:val="0"/>
        <w:autoSpaceDN w:val="0"/>
        <w:adjustRightInd w:val="0"/>
        <w:spacing w:before="120" w:after="0" w:line="240" w:lineRule="auto"/>
        <w:ind w:left="720" w:hanging="720"/>
        <w:rPr>
          <w:rFonts w:ascii="Times New Roman" w:hAnsi="Times New Roman" w:cs="Times New Roman"/>
          <w:color w:val="000000"/>
          <w:sz w:val="24"/>
          <w:szCs w:val="24"/>
        </w:rPr>
      </w:pPr>
      <w:proofErr w:type="spellStart"/>
      <w:r w:rsidRPr="00FA50CF">
        <w:rPr>
          <w:rFonts w:ascii="Times New Roman" w:hAnsi="Times New Roman" w:cs="Times New Roman"/>
          <w:color w:val="000000"/>
          <w:sz w:val="24"/>
          <w:szCs w:val="24"/>
        </w:rPr>
        <w:t>Ropo</w:t>
      </w:r>
      <w:proofErr w:type="spellEnd"/>
      <w:r w:rsidRPr="00FA50CF">
        <w:rPr>
          <w:rFonts w:ascii="Times New Roman" w:hAnsi="Times New Roman" w:cs="Times New Roman"/>
          <w:color w:val="000000"/>
          <w:sz w:val="24"/>
          <w:szCs w:val="24"/>
        </w:rPr>
        <w:t>, A., De Paoli, D. and Bathurst, R (2017)</w:t>
      </w:r>
      <w:r w:rsidRPr="00FE7174">
        <w:rPr>
          <w:rFonts w:ascii="Times New Roman" w:hAnsi="Times New Roman" w:cs="Times New Roman"/>
          <w:color w:val="000000"/>
          <w:sz w:val="24"/>
          <w:szCs w:val="24"/>
        </w:rPr>
        <w:t>,</w:t>
      </w:r>
      <w:r w:rsidRPr="00FA50CF">
        <w:rPr>
          <w:rFonts w:ascii="Times New Roman" w:hAnsi="Times New Roman" w:cs="Times New Roman"/>
          <w:color w:val="000000"/>
          <w:sz w:val="24"/>
          <w:szCs w:val="24"/>
        </w:rPr>
        <w:t xml:space="preserve"> </w:t>
      </w:r>
      <w:r w:rsidR="003A7ED5">
        <w:rPr>
          <w:rFonts w:ascii="Times New Roman" w:hAnsi="Times New Roman" w:cs="Times New Roman"/>
          <w:color w:val="000000"/>
          <w:sz w:val="24"/>
          <w:szCs w:val="24"/>
        </w:rPr>
        <w:t>“</w:t>
      </w:r>
      <w:r w:rsidRPr="00FA50CF">
        <w:rPr>
          <w:rFonts w:ascii="Times New Roman" w:hAnsi="Times New Roman" w:cs="Times New Roman"/>
          <w:color w:val="000000"/>
          <w:sz w:val="24"/>
          <w:szCs w:val="24"/>
        </w:rPr>
        <w:t xml:space="preserve">Aesthetic leadership in the </w:t>
      </w:r>
      <w:proofErr w:type="spellStart"/>
      <w:r w:rsidRPr="00FA50CF">
        <w:rPr>
          <w:rFonts w:ascii="Times New Roman" w:hAnsi="Times New Roman" w:cs="Times New Roman"/>
          <w:color w:val="000000"/>
          <w:sz w:val="24"/>
          <w:szCs w:val="24"/>
        </w:rPr>
        <w:t>arts</w:t>
      </w:r>
      <w:r w:rsidR="003A7ED5">
        <w:rPr>
          <w:rFonts w:ascii="Times New Roman" w:hAnsi="Times New Roman" w:cs="Times New Roman"/>
          <w:color w:val="000000"/>
          <w:sz w:val="24"/>
          <w:szCs w:val="24"/>
        </w:rPr>
        <w:t>”</w:t>
      </w:r>
      <w:proofErr w:type="gramStart"/>
      <w:r w:rsidR="003A7ED5">
        <w:rPr>
          <w:rFonts w:ascii="Times New Roman" w:hAnsi="Times New Roman" w:cs="Times New Roman"/>
          <w:color w:val="000000"/>
          <w:sz w:val="24"/>
          <w:szCs w:val="24"/>
        </w:rPr>
        <w:t>,i</w:t>
      </w:r>
      <w:r w:rsidRPr="00FA50CF">
        <w:rPr>
          <w:rFonts w:ascii="Times New Roman" w:hAnsi="Times New Roman" w:cs="Times New Roman"/>
          <w:color w:val="000000"/>
          <w:sz w:val="24"/>
          <w:szCs w:val="24"/>
        </w:rPr>
        <w:t>n</w:t>
      </w:r>
      <w:proofErr w:type="spellEnd"/>
      <w:proofErr w:type="gramEnd"/>
      <w:r w:rsidRPr="00FA50CF">
        <w:rPr>
          <w:rFonts w:ascii="Times New Roman" w:hAnsi="Times New Roman" w:cs="Times New Roman"/>
          <w:color w:val="000000"/>
          <w:sz w:val="24"/>
          <w:szCs w:val="24"/>
        </w:rPr>
        <w:t xml:space="preserve"> Mumford, M.D. &amp;, </w:t>
      </w:r>
      <w:proofErr w:type="spellStart"/>
      <w:r w:rsidRPr="00FA50CF">
        <w:rPr>
          <w:rFonts w:ascii="Times New Roman" w:hAnsi="Times New Roman" w:cs="Times New Roman"/>
          <w:color w:val="000000"/>
          <w:sz w:val="24"/>
          <w:szCs w:val="24"/>
        </w:rPr>
        <w:t>Hemlin</w:t>
      </w:r>
      <w:proofErr w:type="spellEnd"/>
      <w:r w:rsidRPr="00FA50CF">
        <w:rPr>
          <w:rFonts w:ascii="Times New Roman" w:hAnsi="Times New Roman" w:cs="Times New Roman"/>
          <w:color w:val="000000"/>
          <w:sz w:val="24"/>
          <w:szCs w:val="24"/>
        </w:rPr>
        <w:t>, S</w:t>
      </w:r>
      <w:r w:rsidRPr="00FA50CF">
        <w:rPr>
          <w:rFonts w:ascii="Times New Roman" w:hAnsi="Times New Roman" w:cs="Times New Roman"/>
          <w:i/>
          <w:color w:val="000000"/>
          <w:sz w:val="24"/>
          <w:szCs w:val="24"/>
        </w:rPr>
        <w:t xml:space="preserve">. </w:t>
      </w:r>
      <w:r w:rsidRPr="00FA50CF">
        <w:rPr>
          <w:rFonts w:ascii="Times New Roman" w:hAnsi="Times New Roman" w:cs="Times New Roman"/>
          <w:color w:val="000000"/>
          <w:sz w:val="24"/>
          <w:szCs w:val="24"/>
        </w:rPr>
        <w:t>(</w:t>
      </w:r>
      <w:proofErr w:type="spellStart"/>
      <w:r w:rsidRPr="00FA50CF">
        <w:rPr>
          <w:rFonts w:ascii="Times New Roman" w:hAnsi="Times New Roman" w:cs="Times New Roman"/>
          <w:color w:val="000000"/>
          <w:sz w:val="24"/>
          <w:szCs w:val="24"/>
        </w:rPr>
        <w:t>Eds</w:t>
      </w:r>
      <w:proofErr w:type="spellEnd"/>
      <w:r w:rsidRPr="00FA50CF">
        <w:rPr>
          <w:rFonts w:ascii="Times New Roman" w:hAnsi="Times New Roman" w:cs="Times New Roman"/>
          <w:color w:val="000000"/>
          <w:sz w:val="24"/>
          <w:szCs w:val="24"/>
        </w:rPr>
        <w:t>)</w:t>
      </w:r>
      <w:r w:rsidRPr="00FA50CF">
        <w:rPr>
          <w:rFonts w:ascii="Times New Roman" w:hAnsi="Times New Roman" w:cs="Times New Roman"/>
          <w:i/>
          <w:color w:val="000000"/>
          <w:sz w:val="24"/>
          <w:szCs w:val="24"/>
        </w:rPr>
        <w:t xml:space="preserve"> Handbook of Research on Leadership and Creativity</w:t>
      </w:r>
      <w:r w:rsidRPr="00FA50CF">
        <w:rPr>
          <w:rFonts w:ascii="Times New Roman" w:hAnsi="Times New Roman" w:cs="Times New Roman"/>
          <w:color w:val="000000"/>
          <w:sz w:val="24"/>
          <w:szCs w:val="24"/>
        </w:rPr>
        <w:t>. Edward Elgar:</w:t>
      </w:r>
      <w:r w:rsidRPr="00FE7174">
        <w:rPr>
          <w:rFonts w:ascii="Times New Roman" w:hAnsi="Times New Roman" w:cs="Times New Roman"/>
          <w:color w:val="000000"/>
          <w:sz w:val="24"/>
          <w:szCs w:val="24"/>
        </w:rPr>
        <w:t xml:space="preserve"> </w:t>
      </w:r>
      <w:proofErr w:type="spellStart"/>
      <w:r w:rsidRPr="00FA50CF">
        <w:rPr>
          <w:rFonts w:ascii="Times New Roman" w:hAnsi="Times New Roman" w:cs="Times New Roman"/>
          <w:color w:val="000000"/>
          <w:sz w:val="24"/>
          <w:szCs w:val="24"/>
        </w:rPr>
        <w:t>Cheldenham</w:t>
      </w:r>
      <w:proofErr w:type="spellEnd"/>
      <w:r w:rsidRPr="00FA50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pp. </w:t>
      </w:r>
      <w:r w:rsidRPr="00BE1AC8">
        <w:rPr>
          <w:rFonts w:ascii="Times New Roman" w:hAnsi="Times New Roman" w:cs="Times New Roman"/>
          <w:color w:val="000000"/>
          <w:sz w:val="24"/>
          <w:szCs w:val="24"/>
        </w:rPr>
        <w:t>445-457</w:t>
      </w:r>
    </w:p>
    <w:p w:rsidR="002E61F4" w:rsidRPr="00E5138D" w:rsidRDefault="002E61F4" w:rsidP="00FA50CF">
      <w:pPr>
        <w:autoSpaceDE w:val="0"/>
        <w:autoSpaceDN w:val="0"/>
        <w:adjustRightInd w:val="0"/>
        <w:spacing w:before="120" w:after="0" w:line="240" w:lineRule="auto"/>
        <w:ind w:left="720" w:hanging="720"/>
      </w:pPr>
      <w:proofErr w:type="spellStart"/>
      <w:r w:rsidRPr="00FA50CF">
        <w:rPr>
          <w:rFonts w:ascii="Times New Roman" w:hAnsi="Times New Roman" w:cs="Times New Roman"/>
          <w:sz w:val="24"/>
          <w:szCs w:val="24"/>
        </w:rPr>
        <w:t>Senge</w:t>
      </w:r>
      <w:proofErr w:type="spellEnd"/>
      <w:r w:rsidRPr="00FA50CF">
        <w:rPr>
          <w:rFonts w:ascii="Times New Roman" w:hAnsi="Times New Roman" w:cs="Times New Roman"/>
          <w:sz w:val="24"/>
          <w:szCs w:val="24"/>
        </w:rPr>
        <w:t xml:space="preserve">, P. M. (2014), </w:t>
      </w:r>
      <w:proofErr w:type="gramStart"/>
      <w:r w:rsidRPr="00FA50CF">
        <w:rPr>
          <w:rFonts w:ascii="Times New Roman" w:hAnsi="Times New Roman" w:cs="Times New Roman"/>
          <w:i/>
          <w:iCs/>
          <w:sz w:val="24"/>
          <w:szCs w:val="24"/>
        </w:rPr>
        <w:t>The</w:t>
      </w:r>
      <w:proofErr w:type="gramEnd"/>
      <w:r w:rsidRPr="00FA50CF">
        <w:rPr>
          <w:rFonts w:ascii="Times New Roman" w:hAnsi="Times New Roman" w:cs="Times New Roman"/>
          <w:i/>
          <w:iCs/>
          <w:sz w:val="24"/>
          <w:szCs w:val="24"/>
        </w:rPr>
        <w:t xml:space="preserve"> Fifth Discipline: The Art &amp; Practice of the Learning Organization</w:t>
      </w:r>
      <w:r w:rsidRPr="00FA50CF">
        <w:rPr>
          <w:rFonts w:ascii="Times New Roman" w:hAnsi="Times New Roman" w:cs="Times New Roman"/>
          <w:iCs/>
          <w:sz w:val="24"/>
          <w:szCs w:val="24"/>
        </w:rPr>
        <w:t>, Doubleday, New York.</w:t>
      </w:r>
    </w:p>
    <w:p w:rsidR="00BD3E1D" w:rsidRPr="002D229E" w:rsidRDefault="00BD3E1D" w:rsidP="00FE7174">
      <w:pPr>
        <w:tabs>
          <w:tab w:val="left" w:pos="142"/>
          <w:tab w:val="left" w:pos="284"/>
        </w:tabs>
        <w:spacing w:before="120" w:after="0" w:line="240" w:lineRule="auto"/>
        <w:ind w:left="567" w:hanging="567"/>
        <w:jc w:val="both"/>
        <w:rPr>
          <w:rFonts w:ascii="Times New Roman" w:hAnsi="Times New Roman" w:cs="Times New Roman"/>
          <w:sz w:val="24"/>
          <w:szCs w:val="24"/>
        </w:rPr>
      </w:pPr>
      <w:proofErr w:type="spellStart"/>
      <w:r w:rsidRPr="00FE7174">
        <w:rPr>
          <w:rFonts w:ascii="Times New Roman" w:hAnsi="Times New Roman" w:cs="Times New Roman"/>
          <w:sz w:val="24"/>
          <w:szCs w:val="24"/>
        </w:rPr>
        <w:t>Sosik</w:t>
      </w:r>
      <w:proofErr w:type="spellEnd"/>
      <w:r w:rsidRPr="00FE7174">
        <w:rPr>
          <w:rFonts w:ascii="Times New Roman" w:hAnsi="Times New Roman" w:cs="Times New Roman"/>
          <w:sz w:val="24"/>
          <w:szCs w:val="24"/>
        </w:rPr>
        <w:t>, J.J. (2015)</w:t>
      </w:r>
      <w:r w:rsidR="00CA1B0F" w:rsidRPr="00FE7174">
        <w:rPr>
          <w:rFonts w:ascii="Times New Roman" w:hAnsi="Times New Roman" w:cs="Times New Roman"/>
          <w:sz w:val="24"/>
          <w:szCs w:val="24"/>
        </w:rPr>
        <w:t>,</w:t>
      </w:r>
      <w:r w:rsidRPr="00FE7174">
        <w:rPr>
          <w:rFonts w:ascii="Times New Roman" w:hAnsi="Times New Roman" w:cs="Times New Roman"/>
          <w:sz w:val="24"/>
          <w:szCs w:val="24"/>
        </w:rPr>
        <w:t xml:space="preserve"> </w:t>
      </w:r>
      <w:r w:rsidRPr="00FE7174">
        <w:rPr>
          <w:rFonts w:ascii="Times New Roman" w:hAnsi="Times New Roman" w:cs="Times New Roman"/>
          <w:i/>
          <w:sz w:val="24"/>
          <w:szCs w:val="24"/>
        </w:rPr>
        <w:t xml:space="preserve">Leading with Character: Stories of Valor and Virtue and the Principles </w:t>
      </w:r>
      <w:r w:rsidR="00757215" w:rsidRPr="00FE7174">
        <w:rPr>
          <w:rFonts w:ascii="Times New Roman" w:hAnsi="Times New Roman" w:cs="Times New Roman"/>
          <w:i/>
          <w:sz w:val="24"/>
          <w:szCs w:val="24"/>
        </w:rPr>
        <w:t>T</w:t>
      </w:r>
      <w:r w:rsidRPr="00FE7174">
        <w:rPr>
          <w:rFonts w:ascii="Times New Roman" w:hAnsi="Times New Roman" w:cs="Times New Roman"/>
          <w:i/>
          <w:sz w:val="24"/>
          <w:szCs w:val="24"/>
        </w:rPr>
        <w:t>hey Teach</w:t>
      </w:r>
      <w:r w:rsidR="00CA1B0F" w:rsidRPr="00FE7174">
        <w:rPr>
          <w:rFonts w:ascii="Times New Roman" w:hAnsi="Times New Roman" w:cs="Times New Roman"/>
          <w:sz w:val="24"/>
          <w:szCs w:val="24"/>
        </w:rPr>
        <w:t>,</w:t>
      </w:r>
      <w:r w:rsidRPr="00FE7174">
        <w:rPr>
          <w:rFonts w:ascii="Times New Roman" w:hAnsi="Times New Roman" w:cs="Times New Roman"/>
          <w:sz w:val="24"/>
          <w:szCs w:val="24"/>
        </w:rPr>
        <w:t xml:space="preserve"> Information Age Publishing</w:t>
      </w:r>
      <w:r w:rsidR="00CA1B0F" w:rsidRPr="002D229E">
        <w:rPr>
          <w:rFonts w:ascii="Times New Roman" w:hAnsi="Times New Roman" w:cs="Times New Roman"/>
          <w:sz w:val="24"/>
          <w:szCs w:val="24"/>
        </w:rPr>
        <w:t>, Greenwich, CT.</w:t>
      </w:r>
    </w:p>
    <w:p w:rsidR="00BD3E1D" w:rsidRPr="00FE7174" w:rsidRDefault="00BD3E1D" w:rsidP="00FE7174">
      <w:pPr>
        <w:tabs>
          <w:tab w:val="left" w:pos="142"/>
          <w:tab w:val="left" w:pos="284"/>
        </w:tabs>
        <w:spacing w:before="120" w:after="0" w:line="240" w:lineRule="auto"/>
        <w:ind w:left="567" w:hanging="567"/>
        <w:jc w:val="both"/>
        <w:rPr>
          <w:rFonts w:ascii="Times New Roman" w:hAnsi="Times New Roman" w:cs="Times New Roman"/>
          <w:sz w:val="24"/>
          <w:szCs w:val="24"/>
        </w:rPr>
      </w:pPr>
      <w:proofErr w:type="spellStart"/>
      <w:r w:rsidRPr="002D229E">
        <w:rPr>
          <w:rFonts w:ascii="Times New Roman" w:hAnsi="Times New Roman" w:cs="Times New Roman"/>
          <w:sz w:val="24"/>
          <w:szCs w:val="24"/>
        </w:rPr>
        <w:t>Springborg</w:t>
      </w:r>
      <w:proofErr w:type="spellEnd"/>
      <w:r w:rsidRPr="002D229E">
        <w:rPr>
          <w:rFonts w:ascii="Times New Roman" w:hAnsi="Times New Roman" w:cs="Times New Roman"/>
          <w:sz w:val="24"/>
          <w:szCs w:val="24"/>
        </w:rPr>
        <w:t>, C. (2012)</w:t>
      </w:r>
      <w:r w:rsidR="00C06EB5" w:rsidRPr="002D229E">
        <w:rPr>
          <w:rFonts w:ascii="Times New Roman" w:hAnsi="Times New Roman" w:cs="Times New Roman"/>
          <w:sz w:val="24"/>
          <w:szCs w:val="24"/>
        </w:rPr>
        <w:t>,</w:t>
      </w:r>
      <w:r w:rsidRPr="00453B45">
        <w:rPr>
          <w:rFonts w:ascii="Times New Roman" w:hAnsi="Times New Roman" w:cs="Times New Roman"/>
          <w:sz w:val="24"/>
          <w:szCs w:val="24"/>
        </w:rPr>
        <w:t xml:space="preserve"> </w:t>
      </w:r>
      <w:r w:rsidR="00C06EB5" w:rsidRPr="00453B45">
        <w:rPr>
          <w:rFonts w:ascii="Times New Roman" w:hAnsi="Times New Roman" w:cs="Times New Roman"/>
          <w:sz w:val="24"/>
          <w:szCs w:val="24"/>
        </w:rPr>
        <w:t>“</w:t>
      </w:r>
      <w:r w:rsidRPr="00FE7174">
        <w:rPr>
          <w:rFonts w:ascii="Times New Roman" w:hAnsi="Times New Roman" w:cs="Times New Roman"/>
          <w:sz w:val="24"/>
          <w:szCs w:val="24"/>
        </w:rPr>
        <w:t xml:space="preserve">Perceptual </w:t>
      </w:r>
      <w:r w:rsidR="00C06EB5" w:rsidRPr="00FE7174">
        <w:rPr>
          <w:rFonts w:ascii="Times New Roman" w:hAnsi="Times New Roman" w:cs="Times New Roman"/>
          <w:sz w:val="24"/>
          <w:szCs w:val="24"/>
        </w:rPr>
        <w:t>r</w:t>
      </w:r>
      <w:r w:rsidRPr="00FE7174">
        <w:rPr>
          <w:rFonts w:ascii="Times New Roman" w:hAnsi="Times New Roman" w:cs="Times New Roman"/>
          <w:sz w:val="24"/>
          <w:szCs w:val="24"/>
        </w:rPr>
        <w:t xml:space="preserve">efinement: Arts-based Methods in </w:t>
      </w:r>
      <w:r w:rsidR="00C06EB5" w:rsidRPr="00FE7174">
        <w:rPr>
          <w:rFonts w:ascii="Times New Roman" w:hAnsi="Times New Roman" w:cs="Times New Roman"/>
          <w:sz w:val="24"/>
          <w:szCs w:val="24"/>
        </w:rPr>
        <w:t>managerial education”,</w:t>
      </w:r>
      <w:r w:rsidRPr="00FE7174">
        <w:rPr>
          <w:rFonts w:ascii="Times New Roman" w:hAnsi="Times New Roman" w:cs="Times New Roman"/>
          <w:sz w:val="24"/>
          <w:szCs w:val="24"/>
        </w:rPr>
        <w:t xml:space="preserve"> </w:t>
      </w:r>
      <w:r w:rsidRPr="00FA50CF">
        <w:rPr>
          <w:rFonts w:ascii="Times New Roman" w:hAnsi="Times New Roman" w:cs="Times New Roman"/>
          <w:i/>
          <w:sz w:val="24"/>
          <w:szCs w:val="24"/>
        </w:rPr>
        <w:t>Organizational Aesthetics</w:t>
      </w:r>
      <w:r w:rsidRPr="00FE7174">
        <w:rPr>
          <w:rFonts w:ascii="Times New Roman" w:hAnsi="Times New Roman" w:cs="Times New Roman"/>
          <w:sz w:val="24"/>
          <w:szCs w:val="24"/>
        </w:rPr>
        <w:t xml:space="preserve">, </w:t>
      </w:r>
      <w:r w:rsidR="00C06EB5" w:rsidRPr="00FE7174">
        <w:rPr>
          <w:rFonts w:ascii="Times New Roman" w:hAnsi="Times New Roman" w:cs="Times New Roman"/>
          <w:sz w:val="24"/>
          <w:szCs w:val="24"/>
        </w:rPr>
        <w:t>Vol.</w:t>
      </w:r>
      <w:r w:rsidRPr="00FE7174">
        <w:rPr>
          <w:rFonts w:ascii="Times New Roman" w:hAnsi="Times New Roman" w:cs="Times New Roman"/>
          <w:sz w:val="24"/>
          <w:szCs w:val="24"/>
        </w:rPr>
        <w:t>1</w:t>
      </w:r>
      <w:r w:rsidR="00C06EB5" w:rsidRPr="00FE7174">
        <w:rPr>
          <w:rFonts w:ascii="Times New Roman" w:hAnsi="Times New Roman" w:cs="Times New Roman"/>
          <w:sz w:val="24"/>
          <w:szCs w:val="24"/>
        </w:rPr>
        <w:t xml:space="preserve"> No.1, pp.</w:t>
      </w:r>
      <w:r w:rsidRPr="00FE7174">
        <w:rPr>
          <w:rFonts w:ascii="Times New Roman" w:hAnsi="Times New Roman" w:cs="Times New Roman"/>
          <w:sz w:val="24"/>
          <w:szCs w:val="24"/>
        </w:rPr>
        <w:t xml:space="preserve"> 116-137.</w:t>
      </w:r>
    </w:p>
    <w:p w:rsidR="00BD3E1D" w:rsidRPr="00FE7174" w:rsidRDefault="00BD3E1D" w:rsidP="002D229E">
      <w:pPr>
        <w:tabs>
          <w:tab w:val="left" w:pos="142"/>
          <w:tab w:val="left" w:pos="284"/>
        </w:tabs>
        <w:autoSpaceDE w:val="0"/>
        <w:autoSpaceDN w:val="0"/>
        <w:adjustRightInd w:val="0"/>
        <w:spacing w:before="120" w:after="0" w:line="240" w:lineRule="auto"/>
        <w:ind w:left="567" w:hanging="567"/>
        <w:jc w:val="both"/>
        <w:rPr>
          <w:rFonts w:ascii="Times New Roman" w:hAnsi="Times New Roman" w:cs="Times New Roman"/>
          <w:sz w:val="24"/>
          <w:szCs w:val="24"/>
        </w:rPr>
      </w:pPr>
      <w:r w:rsidRPr="002D229E">
        <w:rPr>
          <w:rFonts w:ascii="Times New Roman" w:hAnsi="Times New Roman" w:cs="Times New Roman"/>
          <w:sz w:val="24"/>
          <w:szCs w:val="24"/>
        </w:rPr>
        <w:t>Sutherland, I. (2013)</w:t>
      </w:r>
      <w:r w:rsidR="000131A6" w:rsidRPr="002D229E">
        <w:rPr>
          <w:rFonts w:ascii="Times New Roman" w:hAnsi="Times New Roman" w:cs="Times New Roman"/>
          <w:sz w:val="24"/>
          <w:szCs w:val="24"/>
        </w:rPr>
        <w:t>,</w:t>
      </w:r>
      <w:r w:rsidRPr="002D229E">
        <w:rPr>
          <w:rFonts w:ascii="Times New Roman" w:hAnsi="Times New Roman" w:cs="Times New Roman"/>
          <w:sz w:val="24"/>
          <w:szCs w:val="24"/>
        </w:rPr>
        <w:t xml:space="preserve"> </w:t>
      </w:r>
      <w:r w:rsidR="000131A6" w:rsidRPr="002D229E">
        <w:rPr>
          <w:rFonts w:ascii="Times New Roman" w:hAnsi="Times New Roman" w:cs="Times New Roman"/>
          <w:sz w:val="24"/>
          <w:szCs w:val="24"/>
        </w:rPr>
        <w:t>“</w:t>
      </w:r>
      <w:r w:rsidRPr="00453B45">
        <w:rPr>
          <w:rFonts w:ascii="Times New Roman" w:hAnsi="Times New Roman" w:cs="Times New Roman"/>
          <w:sz w:val="24"/>
          <w:szCs w:val="24"/>
        </w:rPr>
        <w:t xml:space="preserve">Arts-based Methods in </w:t>
      </w:r>
      <w:r w:rsidR="000131A6" w:rsidRPr="00453B45">
        <w:rPr>
          <w:rFonts w:ascii="Times New Roman" w:hAnsi="Times New Roman" w:cs="Times New Roman"/>
          <w:sz w:val="24"/>
          <w:szCs w:val="24"/>
        </w:rPr>
        <w:t>leadership d</w:t>
      </w:r>
      <w:r w:rsidRPr="00FE7174">
        <w:rPr>
          <w:rFonts w:ascii="Times New Roman" w:hAnsi="Times New Roman" w:cs="Times New Roman"/>
          <w:sz w:val="24"/>
          <w:szCs w:val="24"/>
        </w:rPr>
        <w:t xml:space="preserve">evelopment: Affording </w:t>
      </w:r>
      <w:r w:rsidR="000131A6" w:rsidRPr="00FE7174">
        <w:rPr>
          <w:rFonts w:ascii="Times New Roman" w:hAnsi="Times New Roman" w:cs="Times New Roman"/>
          <w:sz w:val="24"/>
          <w:szCs w:val="24"/>
        </w:rPr>
        <w:t>aesthetic workspaces, reflexivity and memories with momentum”</w:t>
      </w:r>
      <w:r w:rsidRPr="00FE7174">
        <w:rPr>
          <w:rFonts w:ascii="Times New Roman" w:hAnsi="Times New Roman" w:cs="Times New Roman"/>
          <w:sz w:val="24"/>
          <w:szCs w:val="24"/>
        </w:rPr>
        <w:t xml:space="preserve">, </w:t>
      </w:r>
      <w:r w:rsidRPr="00FE7174">
        <w:rPr>
          <w:rFonts w:ascii="Times New Roman" w:hAnsi="Times New Roman" w:cs="Times New Roman"/>
          <w:i/>
          <w:sz w:val="24"/>
          <w:szCs w:val="24"/>
        </w:rPr>
        <w:t>Management Learning</w:t>
      </w:r>
      <w:r w:rsidRPr="00FE7174">
        <w:rPr>
          <w:rFonts w:ascii="Times New Roman" w:hAnsi="Times New Roman" w:cs="Times New Roman"/>
          <w:sz w:val="24"/>
          <w:szCs w:val="24"/>
        </w:rPr>
        <w:t xml:space="preserve">, </w:t>
      </w:r>
      <w:r w:rsidR="000131A6" w:rsidRPr="00FE7174">
        <w:rPr>
          <w:rFonts w:ascii="Times New Roman" w:hAnsi="Times New Roman" w:cs="Times New Roman"/>
          <w:sz w:val="24"/>
          <w:szCs w:val="24"/>
        </w:rPr>
        <w:t xml:space="preserve">Vol. </w:t>
      </w:r>
      <w:r w:rsidRPr="00FE7174">
        <w:rPr>
          <w:rFonts w:ascii="Times New Roman" w:hAnsi="Times New Roman" w:cs="Times New Roman"/>
          <w:sz w:val="24"/>
          <w:szCs w:val="24"/>
        </w:rPr>
        <w:t>44</w:t>
      </w:r>
      <w:r w:rsidR="003A48A1" w:rsidRPr="00FE7174">
        <w:rPr>
          <w:rFonts w:ascii="Times New Roman" w:hAnsi="Times New Roman" w:cs="Times New Roman"/>
          <w:sz w:val="24"/>
          <w:szCs w:val="24"/>
        </w:rPr>
        <w:t xml:space="preserve"> No.1</w:t>
      </w:r>
      <w:r w:rsidR="000131A6" w:rsidRPr="00FE7174">
        <w:rPr>
          <w:rFonts w:ascii="Times New Roman" w:hAnsi="Times New Roman" w:cs="Times New Roman"/>
          <w:sz w:val="24"/>
          <w:szCs w:val="24"/>
        </w:rPr>
        <w:t>, pp.</w:t>
      </w:r>
      <w:r w:rsidRPr="00FE7174">
        <w:rPr>
          <w:rFonts w:ascii="Times New Roman" w:hAnsi="Times New Roman" w:cs="Times New Roman"/>
          <w:sz w:val="24"/>
          <w:szCs w:val="24"/>
        </w:rPr>
        <w:t xml:space="preserve"> 25-43.</w:t>
      </w:r>
    </w:p>
    <w:p w:rsidR="00A70667" w:rsidRPr="00FE7174" w:rsidRDefault="003A7ED5" w:rsidP="00FA50CF">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Taylor, S.</w:t>
      </w:r>
      <w:r w:rsidR="00A70667" w:rsidRPr="00FE7174">
        <w:rPr>
          <w:rFonts w:ascii="Times New Roman" w:hAnsi="Times New Roman" w:cs="Times New Roman"/>
          <w:sz w:val="24"/>
          <w:szCs w:val="24"/>
        </w:rPr>
        <w:t xml:space="preserve"> (2013), “The invisible foot”, </w:t>
      </w:r>
      <w:r w:rsidR="00A70667" w:rsidRPr="00FE7174">
        <w:rPr>
          <w:rFonts w:ascii="Times New Roman" w:hAnsi="Times New Roman" w:cs="Times New Roman"/>
          <w:i/>
          <w:iCs/>
          <w:sz w:val="24"/>
          <w:szCs w:val="24"/>
        </w:rPr>
        <w:t>Organizational Aesthetics</w:t>
      </w:r>
      <w:r w:rsidR="00A70667" w:rsidRPr="00FE7174">
        <w:rPr>
          <w:rFonts w:ascii="Times New Roman" w:hAnsi="Times New Roman" w:cs="Times New Roman"/>
          <w:sz w:val="24"/>
          <w:szCs w:val="24"/>
        </w:rPr>
        <w:t>, Vol. 2 No.1, pp. 5-25.</w:t>
      </w:r>
    </w:p>
    <w:p w:rsidR="00BE3339" w:rsidRPr="00FE7174" w:rsidRDefault="00821D40" w:rsidP="002D229E">
      <w:pPr>
        <w:tabs>
          <w:tab w:val="left" w:pos="142"/>
          <w:tab w:val="left" w:pos="284"/>
        </w:tabs>
        <w:autoSpaceDE w:val="0"/>
        <w:autoSpaceDN w:val="0"/>
        <w:adjustRightInd w:val="0"/>
        <w:spacing w:before="120" w:after="0" w:line="240" w:lineRule="auto"/>
        <w:ind w:left="567" w:hanging="567"/>
        <w:jc w:val="both"/>
        <w:rPr>
          <w:rFonts w:ascii="Times New Roman" w:hAnsi="Times New Roman" w:cs="Times New Roman"/>
          <w:sz w:val="24"/>
          <w:szCs w:val="24"/>
          <w:lang w:val="en-GB"/>
        </w:rPr>
      </w:pPr>
      <w:r w:rsidRPr="00FE7174">
        <w:rPr>
          <w:rFonts w:ascii="Times New Roman" w:hAnsi="Times New Roman" w:cs="Times New Roman"/>
          <w:sz w:val="24"/>
          <w:szCs w:val="24"/>
          <w:lang w:val="en-GB"/>
        </w:rPr>
        <w:t xml:space="preserve">Taylor, S., </w:t>
      </w:r>
      <w:r w:rsidR="00C10D2B" w:rsidRPr="00FE7174">
        <w:rPr>
          <w:rFonts w:ascii="Times New Roman" w:hAnsi="Times New Roman" w:cs="Times New Roman"/>
          <w:sz w:val="24"/>
          <w:szCs w:val="24"/>
          <w:lang w:val="en-GB"/>
        </w:rPr>
        <w:t>and</w:t>
      </w:r>
      <w:r w:rsidRPr="00FE7174">
        <w:rPr>
          <w:rFonts w:ascii="Times New Roman" w:hAnsi="Times New Roman" w:cs="Times New Roman"/>
          <w:sz w:val="24"/>
          <w:szCs w:val="24"/>
          <w:lang w:val="en-GB"/>
        </w:rPr>
        <w:t xml:space="preserve"> </w:t>
      </w:r>
      <w:proofErr w:type="spellStart"/>
      <w:r w:rsidRPr="00FE7174">
        <w:rPr>
          <w:rFonts w:ascii="Times New Roman" w:hAnsi="Times New Roman" w:cs="Times New Roman"/>
          <w:sz w:val="24"/>
          <w:szCs w:val="24"/>
          <w:lang w:val="en-GB"/>
        </w:rPr>
        <w:t>Ladkin</w:t>
      </w:r>
      <w:proofErr w:type="spellEnd"/>
      <w:r w:rsidRPr="00FE7174">
        <w:rPr>
          <w:rFonts w:ascii="Times New Roman" w:hAnsi="Times New Roman" w:cs="Times New Roman"/>
          <w:sz w:val="24"/>
          <w:szCs w:val="24"/>
          <w:lang w:val="en-GB"/>
        </w:rPr>
        <w:t xml:space="preserve">, D. </w:t>
      </w:r>
      <w:r w:rsidR="00BE3339" w:rsidRPr="00FE7174">
        <w:rPr>
          <w:rFonts w:ascii="Times New Roman" w:hAnsi="Times New Roman" w:cs="Times New Roman"/>
          <w:sz w:val="24"/>
          <w:szCs w:val="24"/>
          <w:lang w:val="en-GB"/>
        </w:rPr>
        <w:t>(</w:t>
      </w:r>
      <w:r w:rsidRPr="00FE7174">
        <w:rPr>
          <w:rFonts w:ascii="Times New Roman" w:hAnsi="Times New Roman" w:cs="Times New Roman"/>
          <w:sz w:val="24"/>
          <w:szCs w:val="24"/>
          <w:lang w:val="en-GB"/>
        </w:rPr>
        <w:t>2009</w:t>
      </w:r>
      <w:r w:rsidR="00BE3339" w:rsidRPr="00FE7174">
        <w:rPr>
          <w:rFonts w:ascii="Times New Roman" w:hAnsi="Times New Roman" w:cs="Times New Roman"/>
          <w:sz w:val="24"/>
          <w:szCs w:val="24"/>
          <w:lang w:val="en-GB"/>
        </w:rPr>
        <w:t>)</w:t>
      </w:r>
      <w:r w:rsidR="003A48A1" w:rsidRPr="00FE7174">
        <w:rPr>
          <w:rFonts w:ascii="Times New Roman" w:hAnsi="Times New Roman" w:cs="Times New Roman"/>
          <w:sz w:val="24"/>
          <w:szCs w:val="24"/>
          <w:lang w:val="en-GB"/>
        </w:rPr>
        <w:t>,</w:t>
      </w:r>
      <w:r w:rsidRPr="00FE7174">
        <w:rPr>
          <w:rFonts w:ascii="Times New Roman" w:hAnsi="Times New Roman" w:cs="Times New Roman"/>
          <w:sz w:val="24"/>
          <w:szCs w:val="24"/>
          <w:lang w:val="en-GB"/>
        </w:rPr>
        <w:t xml:space="preserve"> </w:t>
      </w:r>
      <w:r w:rsidR="003A48A1" w:rsidRPr="00FE7174">
        <w:rPr>
          <w:rFonts w:ascii="Times New Roman" w:hAnsi="Times New Roman" w:cs="Times New Roman"/>
          <w:sz w:val="24"/>
          <w:szCs w:val="24"/>
          <w:lang w:val="en-GB"/>
        </w:rPr>
        <w:t>“</w:t>
      </w:r>
      <w:r w:rsidRPr="00FE7174">
        <w:rPr>
          <w:rFonts w:ascii="Times New Roman" w:hAnsi="Times New Roman" w:cs="Times New Roman"/>
          <w:sz w:val="24"/>
          <w:szCs w:val="24"/>
          <w:lang w:val="en-GB"/>
        </w:rPr>
        <w:t xml:space="preserve">Understanding Arts-Based Methods in </w:t>
      </w:r>
      <w:r w:rsidR="003A48A1" w:rsidRPr="00FE7174">
        <w:rPr>
          <w:rFonts w:ascii="Times New Roman" w:hAnsi="Times New Roman" w:cs="Times New Roman"/>
          <w:sz w:val="24"/>
          <w:szCs w:val="24"/>
          <w:lang w:val="en-GB"/>
        </w:rPr>
        <w:t>managerial development,”</w:t>
      </w:r>
      <w:r w:rsidRPr="00FE7174">
        <w:rPr>
          <w:rFonts w:ascii="Times New Roman" w:hAnsi="Times New Roman" w:cs="Times New Roman"/>
          <w:sz w:val="24"/>
          <w:szCs w:val="24"/>
          <w:lang w:val="en-GB"/>
        </w:rPr>
        <w:t xml:space="preserve"> </w:t>
      </w:r>
      <w:r w:rsidRPr="00FE7174">
        <w:rPr>
          <w:rFonts w:ascii="Times New Roman" w:hAnsi="Times New Roman" w:cs="Times New Roman"/>
          <w:bCs/>
          <w:i/>
          <w:iCs/>
          <w:sz w:val="24"/>
          <w:szCs w:val="24"/>
          <w:lang w:val="en-GB"/>
        </w:rPr>
        <w:t>Academy of Management Learning and Education</w:t>
      </w:r>
      <w:r w:rsidRPr="00FE7174">
        <w:rPr>
          <w:rFonts w:ascii="Times New Roman" w:hAnsi="Times New Roman" w:cs="Times New Roman"/>
          <w:sz w:val="24"/>
          <w:szCs w:val="24"/>
          <w:lang w:val="en-GB"/>
        </w:rPr>
        <w:t xml:space="preserve">, </w:t>
      </w:r>
      <w:r w:rsidR="003A48A1" w:rsidRPr="00FE7174">
        <w:rPr>
          <w:rFonts w:ascii="Times New Roman" w:hAnsi="Times New Roman" w:cs="Times New Roman"/>
          <w:sz w:val="24"/>
          <w:szCs w:val="24"/>
          <w:lang w:val="en-GB"/>
        </w:rPr>
        <w:t xml:space="preserve">Vol. </w:t>
      </w:r>
      <w:r w:rsidRPr="00FE7174">
        <w:rPr>
          <w:rFonts w:ascii="Times New Roman" w:hAnsi="Times New Roman" w:cs="Times New Roman"/>
          <w:sz w:val="24"/>
          <w:szCs w:val="24"/>
          <w:lang w:val="en-GB"/>
        </w:rPr>
        <w:t>8</w:t>
      </w:r>
      <w:r w:rsidR="003A48A1" w:rsidRPr="00FE7174">
        <w:rPr>
          <w:rFonts w:ascii="Times New Roman" w:hAnsi="Times New Roman" w:cs="Times New Roman"/>
          <w:sz w:val="24"/>
          <w:szCs w:val="24"/>
          <w:lang w:val="en-GB"/>
        </w:rPr>
        <w:t xml:space="preserve"> No.</w:t>
      </w:r>
      <w:r w:rsidRPr="00FE7174">
        <w:rPr>
          <w:rFonts w:ascii="Times New Roman" w:hAnsi="Times New Roman" w:cs="Times New Roman"/>
          <w:sz w:val="24"/>
          <w:szCs w:val="24"/>
          <w:lang w:val="en-GB"/>
        </w:rPr>
        <w:t>1</w:t>
      </w:r>
      <w:r w:rsidR="003A48A1" w:rsidRPr="00FE7174">
        <w:rPr>
          <w:rFonts w:ascii="Times New Roman" w:hAnsi="Times New Roman" w:cs="Times New Roman"/>
          <w:sz w:val="24"/>
          <w:szCs w:val="24"/>
          <w:lang w:val="en-GB"/>
        </w:rPr>
        <w:t>, pp.</w:t>
      </w:r>
      <w:r w:rsidRPr="00FE7174">
        <w:rPr>
          <w:rFonts w:ascii="Times New Roman" w:hAnsi="Times New Roman" w:cs="Times New Roman"/>
          <w:sz w:val="24"/>
          <w:szCs w:val="24"/>
          <w:lang w:val="en-GB"/>
        </w:rPr>
        <w:t xml:space="preserve"> 55-69.</w:t>
      </w:r>
    </w:p>
    <w:p w:rsidR="00B4385D" w:rsidRPr="00FE7174" w:rsidRDefault="00B4385D" w:rsidP="00DD50EA">
      <w:pPr>
        <w:tabs>
          <w:tab w:val="left" w:pos="142"/>
          <w:tab w:val="left" w:pos="284"/>
        </w:tabs>
        <w:autoSpaceDE w:val="0"/>
        <w:autoSpaceDN w:val="0"/>
        <w:adjustRightInd w:val="0"/>
        <w:spacing w:before="120" w:after="0" w:line="240" w:lineRule="auto"/>
        <w:ind w:left="567" w:hanging="567"/>
        <w:jc w:val="both"/>
        <w:rPr>
          <w:rFonts w:ascii="Times New Roman" w:hAnsi="Times New Roman" w:cs="Times New Roman"/>
          <w:sz w:val="24"/>
          <w:szCs w:val="24"/>
        </w:rPr>
      </w:pPr>
    </w:p>
    <w:sectPr w:rsidR="00B4385D" w:rsidRPr="00FE7174" w:rsidSect="00D80B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47" w:rsidRDefault="00196147" w:rsidP="002C1CF8">
      <w:pPr>
        <w:spacing w:after="0" w:line="240" w:lineRule="auto"/>
      </w:pPr>
      <w:r>
        <w:separator/>
      </w:r>
    </w:p>
  </w:endnote>
  <w:endnote w:type="continuationSeparator" w:id="0">
    <w:p w:rsidR="00196147" w:rsidRDefault="00196147" w:rsidP="002C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MT">
    <w:altName w:val="Baskerville Old Fac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61" w:rsidRDefault="00D12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61" w:rsidRDefault="00D12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61" w:rsidRDefault="00D1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47" w:rsidRDefault="00196147" w:rsidP="002C1CF8">
      <w:pPr>
        <w:spacing w:after="0" w:line="240" w:lineRule="auto"/>
      </w:pPr>
      <w:r>
        <w:separator/>
      </w:r>
    </w:p>
  </w:footnote>
  <w:footnote w:type="continuationSeparator" w:id="0">
    <w:p w:rsidR="00196147" w:rsidRDefault="00196147" w:rsidP="002C1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61" w:rsidRDefault="00D12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92" w:rsidRDefault="005A3B92">
    <w:pPr>
      <w:pStyle w:val="Header"/>
    </w:pPr>
    <w:r>
      <w:t>From Laurels to Learners</w:t>
    </w:r>
    <w:r>
      <w:ptab w:relativeTo="margin" w:alignment="center" w:leader="none"/>
    </w:r>
    <w:r>
      <w:ptab w:relativeTo="margin" w:alignment="right" w:leader="none"/>
    </w:r>
    <w:r w:rsidR="00C27452">
      <w:fldChar w:fldCharType="begin"/>
    </w:r>
    <w:r w:rsidR="003C4268">
      <w:instrText xml:space="preserve"> PAGE   \* MERGEFORMAT </w:instrText>
    </w:r>
    <w:r w:rsidR="00C27452">
      <w:fldChar w:fldCharType="separate"/>
    </w:r>
    <w:r w:rsidR="00961C00">
      <w:rPr>
        <w:noProof/>
      </w:rPr>
      <w:t>19</w:t>
    </w:r>
    <w:r w:rsidR="00C2745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61" w:rsidRDefault="00D12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1B42"/>
    <w:multiLevelType w:val="hybridMultilevel"/>
    <w:tmpl w:val="F34C4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DA5DFE"/>
    <w:multiLevelType w:val="hybridMultilevel"/>
    <w:tmpl w:val="7B4466A0"/>
    <w:lvl w:ilvl="0" w:tplc="862A89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30CBD"/>
    <w:multiLevelType w:val="hybridMultilevel"/>
    <w:tmpl w:val="DD70C28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50713D37"/>
    <w:multiLevelType w:val="hybridMultilevel"/>
    <w:tmpl w:val="840C3F4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645B6"/>
    <w:multiLevelType w:val="hybridMultilevel"/>
    <w:tmpl w:val="C44AFC6C"/>
    <w:lvl w:ilvl="0" w:tplc="3DCC09F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D2A18"/>
    <w:multiLevelType w:val="hybridMultilevel"/>
    <w:tmpl w:val="50C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3C"/>
    <w:rsid w:val="000019A8"/>
    <w:rsid w:val="00001ACB"/>
    <w:rsid w:val="00002B76"/>
    <w:rsid w:val="00002C34"/>
    <w:rsid w:val="00003A97"/>
    <w:rsid w:val="00007173"/>
    <w:rsid w:val="00010366"/>
    <w:rsid w:val="00010406"/>
    <w:rsid w:val="0001187D"/>
    <w:rsid w:val="000131A6"/>
    <w:rsid w:val="0001384D"/>
    <w:rsid w:val="00016CCD"/>
    <w:rsid w:val="00021180"/>
    <w:rsid w:val="0002608E"/>
    <w:rsid w:val="00033257"/>
    <w:rsid w:val="00033EAB"/>
    <w:rsid w:val="00041332"/>
    <w:rsid w:val="00042F15"/>
    <w:rsid w:val="000455C3"/>
    <w:rsid w:val="00045EFA"/>
    <w:rsid w:val="0005057D"/>
    <w:rsid w:val="00060718"/>
    <w:rsid w:val="00060E4E"/>
    <w:rsid w:val="000661B6"/>
    <w:rsid w:val="00066388"/>
    <w:rsid w:val="000663D0"/>
    <w:rsid w:val="000668B0"/>
    <w:rsid w:val="0007215C"/>
    <w:rsid w:val="00073739"/>
    <w:rsid w:val="00080813"/>
    <w:rsid w:val="00080C99"/>
    <w:rsid w:val="0008273B"/>
    <w:rsid w:val="0008319C"/>
    <w:rsid w:val="0008495D"/>
    <w:rsid w:val="00085F90"/>
    <w:rsid w:val="000908F5"/>
    <w:rsid w:val="000971F4"/>
    <w:rsid w:val="000A15C4"/>
    <w:rsid w:val="000A3CF9"/>
    <w:rsid w:val="000A3FF0"/>
    <w:rsid w:val="000A4915"/>
    <w:rsid w:val="000B0A19"/>
    <w:rsid w:val="000B538C"/>
    <w:rsid w:val="000B6A03"/>
    <w:rsid w:val="000C0B25"/>
    <w:rsid w:val="000C1089"/>
    <w:rsid w:val="000C1862"/>
    <w:rsid w:val="000D18B8"/>
    <w:rsid w:val="000D1E97"/>
    <w:rsid w:val="000D4449"/>
    <w:rsid w:val="000D598B"/>
    <w:rsid w:val="000E31AE"/>
    <w:rsid w:val="000E68DE"/>
    <w:rsid w:val="000F071B"/>
    <w:rsid w:val="000F42CB"/>
    <w:rsid w:val="000F4C4D"/>
    <w:rsid w:val="000F52EF"/>
    <w:rsid w:val="000F7F8D"/>
    <w:rsid w:val="0010106E"/>
    <w:rsid w:val="00103183"/>
    <w:rsid w:val="00103D51"/>
    <w:rsid w:val="0010438B"/>
    <w:rsid w:val="0011261D"/>
    <w:rsid w:val="00113797"/>
    <w:rsid w:val="00114D8A"/>
    <w:rsid w:val="00116A52"/>
    <w:rsid w:val="0012561D"/>
    <w:rsid w:val="00125925"/>
    <w:rsid w:val="001273E6"/>
    <w:rsid w:val="00127828"/>
    <w:rsid w:val="001312FE"/>
    <w:rsid w:val="00132A2A"/>
    <w:rsid w:val="00135F31"/>
    <w:rsid w:val="00135F3F"/>
    <w:rsid w:val="00143137"/>
    <w:rsid w:val="00143EA8"/>
    <w:rsid w:val="001441F4"/>
    <w:rsid w:val="00144E36"/>
    <w:rsid w:val="00145B50"/>
    <w:rsid w:val="00146013"/>
    <w:rsid w:val="00146293"/>
    <w:rsid w:val="00150795"/>
    <w:rsid w:val="00150AF0"/>
    <w:rsid w:val="00157C66"/>
    <w:rsid w:val="00165FBA"/>
    <w:rsid w:val="0016703B"/>
    <w:rsid w:val="00177B1C"/>
    <w:rsid w:val="00180798"/>
    <w:rsid w:val="0018756F"/>
    <w:rsid w:val="0019207E"/>
    <w:rsid w:val="00193962"/>
    <w:rsid w:val="00194F05"/>
    <w:rsid w:val="00196147"/>
    <w:rsid w:val="001A0465"/>
    <w:rsid w:val="001A7DBC"/>
    <w:rsid w:val="001B54D4"/>
    <w:rsid w:val="001B7B4A"/>
    <w:rsid w:val="001C39FD"/>
    <w:rsid w:val="001C451E"/>
    <w:rsid w:val="001C5E93"/>
    <w:rsid w:val="001C6518"/>
    <w:rsid w:val="001C6B49"/>
    <w:rsid w:val="001D266A"/>
    <w:rsid w:val="001D3C26"/>
    <w:rsid w:val="001D70DC"/>
    <w:rsid w:val="001E0BE0"/>
    <w:rsid w:val="001E2E32"/>
    <w:rsid w:val="001E412D"/>
    <w:rsid w:val="001E64B1"/>
    <w:rsid w:val="001E6DD7"/>
    <w:rsid w:val="001F03E8"/>
    <w:rsid w:val="001F20DC"/>
    <w:rsid w:val="001F5532"/>
    <w:rsid w:val="001F5716"/>
    <w:rsid w:val="002009B7"/>
    <w:rsid w:val="002021B0"/>
    <w:rsid w:val="00202F82"/>
    <w:rsid w:val="002033B7"/>
    <w:rsid w:val="0020405F"/>
    <w:rsid w:val="00206372"/>
    <w:rsid w:val="00206E2E"/>
    <w:rsid w:val="002070C1"/>
    <w:rsid w:val="00211D5E"/>
    <w:rsid w:val="00212D2C"/>
    <w:rsid w:val="00215B3C"/>
    <w:rsid w:val="00220390"/>
    <w:rsid w:val="00220B54"/>
    <w:rsid w:val="00220C72"/>
    <w:rsid w:val="002227DA"/>
    <w:rsid w:val="0022338C"/>
    <w:rsid w:val="00224283"/>
    <w:rsid w:val="002248A8"/>
    <w:rsid w:val="00237EFE"/>
    <w:rsid w:val="00240DC6"/>
    <w:rsid w:val="002438BB"/>
    <w:rsid w:val="00244B59"/>
    <w:rsid w:val="0024577B"/>
    <w:rsid w:val="002516C8"/>
    <w:rsid w:val="00252FA0"/>
    <w:rsid w:val="00262464"/>
    <w:rsid w:val="00263D64"/>
    <w:rsid w:val="00272AD7"/>
    <w:rsid w:val="002738C1"/>
    <w:rsid w:val="00274750"/>
    <w:rsid w:val="0027605F"/>
    <w:rsid w:val="00280B17"/>
    <w:rsid w:val="00286387"/>
    <w:rsid w:val="00287B39"/>
    <w:rsid w:val="002900E2"/>
    <w:rsid w:val="0029113E"/>
    <w:rsid w:val="002960D6"/>
    <w:rsid w:val="00297DED"/>
    <w:rsid w:val="002A0CA9"/>
    <w:rsid w:val="002A1604"/>
    <w:rsid w:val="002C1CF8"/>
    <w:rsid w:val="002C2A74"/>
    <w:rsid w:val="002C5800"/>
    <w:rsid w:val="002D1297"/>
    <w:rsid w:val="002D229E"/>
    <w:rsid w:val="002D2D6A"/>
    <w:rsid w:val="002D65C5"/>
    <w:rsid w:val="002D65EF"/>
    <w:rsid w:val="002E1EC6"/>
    <w:rsid w:val="002E40A3"/>
    <w:rsid w:val="002E5E9C"/>
    <w:rsid w:val="002E60CD"/>
    <w:rsid w:val="002E61F4"/>
    <w:rsid w:val="002E6DF5"/>
    <w:rsid w:val="002E706F"/>
    <w:rsid w:val="002F0C81"/>
    <w:rsid w:val="002F1228"/>
    <w:rsid w:val="002F2471"/>
    <w:rsid w:val="002F4E41"/>
    <w:rsid w:val="002F69A8"/>
    <w:rsid w:val="0030147F"/>
    <w:rsid w:val="0030433E"/>
    <w:rsid w:val="0032036A"/>
    <w:rsid w:val="00327491"/>
    <w:rsid w:val="003404A0"/>
    <w:rsid w:val="00344E8F"/>
    <w:rsid w:val="0034772B"/>
    <w:rsid w:val="003548F6"/>
    <w:rsid w:val="00355743"/>
    <w:rsid w:val="003567EF"/>
    <w:rsid w:val="00356F03"/>
    <w:rsid w:val="00361082"/>
    <w:rsid w:val="003672E8"/>
    <w:rsid w:val="00371B05"/>
    <w:rsid w:val="00376C32"/>
    <w:rsid w:val="00376DCB"/>
    <w:rsid w:val="0037707F"/>
    <w:rsid w:val="00377A32"/>
    <w:rsid w:val="00380FB0"/>
    <w:rsid w:val="00383EF9"/>
    <w:rsid w:val="00390DBB"/>
    <w:rsid w:val="0039101B"/>
    <w:rsid w:val="00391170"/>
    <w:rsid w:val="00392DCA"/>
    <w:rsid w:val="00394561"/>
    <w:rsid w:val="00394A22"/>
    <w:rsid w:val="00395AA6"/>
    <w:rsid w:val="00396046"/>
    <w:rsid w:val="00397B2B"/>
    <w:rsid w:val="003A03EB"/>
    <w:rsid w:val="003A48A1"/>
    <w:rsid w:val="003A6CF0"/>
    <w:rsid w:val="003A7E0D"/>
    <w:rsid w:val="003A7ED5"/>
    <w:rsid w:val="003B084C"/>
    <w:rsid w:val="003B2D3B"/>
    <w:rsid w:val="003C0DB7"/>
    <w:rsid w:val="003C1F17"/>
    <w:rsid w:val="003C2C5E"/>
    <w:rsid w:val="003C4268"/>
    <w:rsid w:val="003C5331"/>
    <w:rsid w:val="003C5D61"/>
    <w:rsid w:val="003C7D50"/>
    <w:rsid w:val="003D12EC"/>
    <w:rsid w:val="003D1A0D"/>
    <w:rsid w:val="003D5CE0"/>
    <w:rsid w:val="003D745E"/>
    <w:rsid w:val="003D7D13"/>
    <w:rsid w:val="003E1727"/>
    <w:rsid w:val="003E2D96"/>
    <w:rsid w:val="003F077E"/>
    <w:rsid w:val="003F2145"/>
    <w:rsid w:val="003F3EBC"/>
    <w:rsid w:val="003F5B76"/>
    <w:rsid w:val="003F5C29"/>
    <w:rsid w:val="00402EC9"/>
    <w:rsid w:val="00403A3B"/>
    <w:rsid w:val="00413959"/>
    <w:rsid w:val="004149D6"/>
    <w:rsid w:val="00422DC4"/>
    <w:rsid w:val="00425D9F"/>
    <w:rsid w:val="00425DC3"/>
    <w:rsid w:val="00427DEC"/>
    <w:rsid w:val="004333C3"/>
    <w:rsid w:val="004361F9"/>
    <w:rsid w:val="004403F2"/>
    <w:rsid w:val="00447492"/>
    <w:rsid w:val="00453B45"/>
    <w:rsid w:val="0046307B"/>
    <w:rsid w:val="004677E9"/>
    <w:rsid w:val="00467A63"/>
    <w:rsid w:val="00470397"/>
    <w:rsid w:val="00477B11"/>
    <w:rsid w:val="00481BD9"/>
    <w:rsid w:val="00482210"/>
    <w:rsid w:val="00482D44"/>
    <w:rsid w:val="00486E52"/>
    <w:rsid w:val="00492EF0"/>
    <w:rsid w:val="004933E6"/>
    <w:rsid w:val="004938A3"/>
    <w:rsid w:val="0049599C"/>
    <w:rsid w:val="004A10A6"/>
    <w:rsid w:val="004A173F"/>
    <w:rsid w:val="004A2281"/>
    <w:rsid w:val="004A38CA"/>
    <w:rsid w:val="004A3F4D"/>
    <w:rsid w:val="004A7839"/>
    <w:rsid w:val="004B2EA2"/>
    <w:rsid w:val="004B525D"/>
    <w:rsid w:val="004C01C7"/>
    <w:rsid w:val="004C6F1C"/>
    <w:rsid w:val="004C725D"/>
    <w:rsid w:val="004C7BC0"/>
    <w:rsid w:val="004D6A37"/>
    <w:rsid w:val="004E25B6"/>
    <w:rsid w:val="004E309F"/>
    <w:rsid w:val="004E35BC"/>
    <w:rsid w:val="004E447C"/>
    <w:rsid w:val="004E5EC0"/>
    <w:rsid w:val="004E72D2"/>
    <w:rsid w:val="004E7EAB"/>
    <w:rsid w:val="004F2239"/>
    <w:rsid w:val="004F4FDE"/>
    <w:rsid w:val="004F5D86"/>
    <w:rsid w:val="004F6C3B"/>
    <w:rsid w:val="00501A90"/>
    <w:rsid w:val="00502718"/>
    <w:rsid w:val="00516E03"/>
    <w:rsid w:val="00517EC4"/>
    <w:rsid w:val="005222E0"/>
    <w:rsid w:val="00522A0A"/>
    <w:rsid w:val="00524565"/>
    <w:rsid w:val="00526641"/>
    <w:rsid w:val="00530200"/>
    <w:rsid w:val="00537636"/>
    <w:rsid w:val="00541607"/>
    <w:rsid w:val="0054374F"/>
    <w:rsid w:val="00545ECB"/>
    <w:rsid w:val="00546D76"/>
    <w:rsid w:val="0054747F"/>
    <w:rsid w:val="00554000"/>
    <w:rsid w:val="00560BCD"/>
    <w:rsid w:val="0056141D"/>
    <w:rsid w:val="00561E7C"/>
    <w:rsid w:val="005651BA"/>
    <w:rsid w:val="00567C1E"/>
    <w:rsid w:val="0057009A"/>
    <w:rsid w:val="00574D66"/>
    <w:rsid w:val="005770EE"/>
    <w:rsid w:val="00581D48"/>
    <w:rsid w:val="00584FBF"/>
    <w:rsid w:val="005866A7"/>
    <w:rsid w:val="0059113F"/>
    <w:rsid w:val="005933B4"/>
    <w:rsid w:val="005A2E8F"/>
    <w:rsid w:val="005A381D"/>
    <w:rsid w:val="005A3B92"/>
    <w:rsid w:val="005A4055"/>
    <w:rsid w:val="005A4F99"/>
    <w:rsid w:val="005B2297"/>
    <w:rsid w:val="005B2BFD"/>
    <w:rsid w:val="005B32D9"/>
    <w:rsid w:val="005B3B6C"/>
    <w:rsid w:val="005B3CE4"/>
    <w:rsid w:val="005B5509"/>
    <w:rsid w:val="005B7CA1"/>
    <w:rsid w:val="005C18D0"/>
    <w:rsid w:val="005C2CB6"/>
    <w:rsid w:val="005C51FF"/>
    <w:rsid w:val="005C5F7F"/>
    <w:rsid w:val="005C6B04"/>
    <w:rsid w:val="005C79DC"/>
    <w:rsid w:val="005C7F29"/>
    <w:rsid w:val="005D25E5"/>
    <w:rsid w:val="005D41F4"/>
    <w:rsid w:val="005D51E4"/>
    <w:rsid w:val="005D7268"/>
    <w:rsid w:val="005E0227"/>
    <w:rsid w:val="005E1980"/>
    <w:rsid w:val="005E33C4"/>
    <w:rsid w:val="005F64F2"/>
    <w:rsid w:val="005F7BBA"/>
    <w:rsid w:val="00602031"/>
    <w:rsid w:val="006020BC"/>
    <w:rsid w:val="00602D18"/>
    <w:rsid w:val="00605872"/>
    <w:rsid w:val="006113BF"/>
    <w:rsid w:val="00612B44"/>
    <w:rsid w:val="006171C5"/>
    <w:rsid w:val="0062609E"/>
    <w:rsid w:val="00627281"/>
    <w:rsid w:val="00627EA7"/>
    <w:rsid w:val="006301EB"/>
    <w:rsid w:val="006305F6"/>
    <w:rsid w:val="00631B91"/>
    <w:rsid w:val="00635A3A"/>
    <w:rsid w:val="00640C4E"/>
    <w:rsid w:val="00642455"/>
    <w:rsid w:val="0064552C"/>
    <w:rsid w:val="00646E4B"/>
    <w:rsid w:val="0065383F"/>
    <w:rsid w:val="00654651"/>
    <w:rsid w:val="0065773C"/>
    <w:rsid w:val="006600C7"/>
    <w:rsid w:val="006665E5"/>
    <w:rsid w:val="00671230"/>
    <w:rsid w:val="00672D64"/>
    <w:rsid w:val="006736AE"/>
    <w:rsid w:val="00675E88"/>
    <w:rsid w:val="00676989"/>
    <w:rsid w:val="00677F57"/>
    <w:rsid w:val="00681FAB"/>
    <w:rsid w:val="00684E59"/>
    <w:rsid w:val="00685270"/>
    <w:rsid w:val="006858A6"/>
    <w:rsid w:val="00686535"/>
    <w:rsid w:val="0069786E"/>
    <w:rsid w:val="006A0FF6"/>
    <w:rsid w:val="006A2BFD"/>
    <w:rsid w:val="006A3E01"/>
    <w:rsid w:val="006A4FA0"/>
    <w:rsid w:val="006B0BF7"/>
    <w:rsid w:val="006B25A7"/>
    <w:rsid w:val="006B376B"/>
    <w:rsid w:val="006B66C2"/>
    <w:rsid w:val="006B6F86"/>
    <w:rsid w:val="006B7197"/>
    <w:rsid w:val="006C218C"/>
    <w:rsid w:val="006C4970"/>
    <w:rsid w:val="006C76A7"/>
    <w:rsid w:val="006D153B"/>
    <w:rsid w:val="006D550E"/>
    <w:rsid w:val="006D75C9"/>
    <w:rsid w:val="006E1A67"/>
    <w:rsid w:val="006E3676"/>
    <w:rsid w:val="006E4EB8"/>
    <w:rsid w:val="006E5C9C"/>
    <w:rsid w:val="006E7FAD"/>
    <w:rsid w:val="006F14FA"/>
    <w:rsid w:val="006F1AE5"/>
    <w:rsid w:val="006F3335"/>
    <w:rsid w:val="006F54B2"/>
    <w:rsid w:val="00700CDF"/>
    <w:rsid w:val="007044AF"/>
    <w:rsid w:val="00705914"/>
    <w:rsid w:val="00705EAD"/>
    <w:rsid w:val="007109E0"/>
    <w:rsid w:val="0071401A"/>
    <w:rsid w:val="007145B7"/>
    <w:rsid w:val="007218DC"/>
    <w:rsid w:val="0072510B"/>
    <w:rsid w:val="007278A9"/>
    <w:rsid w:val="0073615D"/>
    <w:rsid w:val="007376C3"/>
    <w:rsid w:val="0074072A"/>
    <w:rsid w:val="00742E92"/>
    <w:rsid w:val="00743E55"/>
    <w:rsid w:val="00744323"/>
    <w:rsid w:val="00757215"/>
    <w:rsid w:val="007604EF"/>
    <w:rsid w:val="007636C0"/>
    <w:rsid w:val="0077068A"/>
    <w:rsid w:val="00772170"/>
    <w:rsid w:val="00774FDD"/>
    <w:rsid w:val="00776428"/>
    <w:rsid w:val="00780145"/>
    <w:rsid w:val="007809B5"/>
    <w:rsid w:val="00780A02"/>
    <w:rsid w:val="00781D49"/>
    <w:rsid w:val="0078467B"/>
    <w:rsid w:val="00793144"/>
    <w:rsid w:val="00793AD2"/>
    <w:rsid w:val="007A1890"/>
    <w:rsid w:val="007A5360"/>
    <w:rsid w:val="007A5643"/>
    <w:rsid w:val="007A7478"/>
    <w:rsid w:val="007A7FE7"/>
    <w:rsid w:val="007B14B5"/>
    <w:rsid w:val="007B4D53"/>
    <w:rsid w:val="007B638F"/>
    <w:rsid w:val="007C2417"/>
    <w:rsid w:val="007C43BB"/>
    <w:rsid w:val="007D0B02"/>
    <w:rsid w:val="007D7908"/>
    <w:rsid w:val="007E299E"/>
    <w:rsid w:val="007E458B"/>
    <w:rsid w:val="007E5001"/>
    <w:rsid w:val="007E6193"/>
    <w:rsid w:val="007E626A"/>
    <w:rsid w:val="007E74A5"/>
    <w:rsid w:val="007F2C51"/>
    <w:rsid w:val="007F3BFC"/>
    <w:rsid w:val="007F3F36"/>
    <w:rsid w:val="007F5FBC"/>
    <w:rsid w:val="008062E4"/>
    <w:rsid w:val="0081430A"/>
    <w:rsid w:val="008174BE"/>
    <w:rsid w:val="0082032D"/>
    <w:rsid w:val="00821D40"/>
    <w:rsid w:val="00825050"/>
    <w:rsid w:val="008254AD"/>
    <w:rsid w:val="008254DE"/>
    <w:rsid w:val="0082698D"/>
    <w:rsid w:val="008336D7"/>
    <w:rsid w:val="00833D6B"/>
    <w:rsid w:val="00834C53"/>
    <w:rsid w:val="008466AE"/>
    <w:rsid w:val="0085030F"/>
    <w:rsid w:val="00856222"/>
    <w:rsid w:val="00862950"/>
    <w:rsid w:val="00863635"/>
    <w:rsid w:val="00863DD0"/>
    <w:rsid w:val="008670A7"/>
    <w:rsid w:val="00867AB5"/>
    <w:rsid w:val="0087311A"/>
    <w:rsid w:val="00873575"/>
    <w:rsid w:val="008736C3"/>
    <w:rsid w:val="00877825"/>
    <w:rsid w:val="00886B6C"/>
    <w:rsid w:val="00891343"/>
    <w:rsid w:val="00894052"/>
    <w:rsid w:val="008942EF"/>
    <w:rsid w:val="008958E7"/>
    <w:rsid w:val="008A0C92"/>
    <w:rsid w:val="008B1D8A"/>
    <w:rsid w:val="008B514A"/>
    <w:rsid w:val="008B56E6"/>
    <w:rsid w:val="008B5F6E"/>
    <w:rsid w:val="008B7514"/>
    <w:rsid w:val="008C6E92"/>
    <w:rsid w:val="008D07BB"/>
    <w:rsid w:val="008D122C"/>
    <w:rsid w:val="008D435E"/>
    <w:rsid w:val="008D4AB5"/>
    <w:rsid w:val="008D5BC4"/>
    <w:rsid w:val="008D617D"/>
    <w:rsid w:val="008D68AA"/>
    <w:rsid w:val="008E0794"/>
    <w:rsid w:val="008E10D1"/>
    <w:rsid w:val="008E2457"/>
    <w:rsid w:val="008E5946"/>
    <w:rsid w:val="008E6F9F"/>
    <w:rsid w:val="008F50F6"/>
    <w:rsid w:val="009014B3"/>
    <w:rsid w:val="00902C94"/>
    <w:rsid w:val="00904B00"/>
    <w:rsid w:val="00916623"/>
    <w:rsid w:val="00916EEE"/>
    <w:rsid w:val="00921239"/>
    <w:rsid w:val="009232F8"/>
    <w:rsid w:val="00930055"/>
    <w:rsid w:val="00931C71"/>
    <w:rsid w:val="00932C2D"/>
    <w:rsid w:val="00933321"/>
    <w:rsid w:val="00933DD8"/>
    <w:rsid w:val="00936395"/>
    <w:rsid w:val="009365E6"/>
    <w:rsid w:val="00937102"/>
    <w:rsid w:val="009427DE"/>
    <w:rsid w:val="0094437F"/>
    <w:rsid w:val="00946866"/>
    <w:rsid w:val="009472FE"/>
    <w:rsid w:val="009524C6"/>
    <w:rsid w:val="00953DF0"/>
    <w:rsid w:val="00956BE5"/>
    <w:rsid w:val="009615B8"/>
    <w:rsid w:val="009619A7"/>
    <w:rsid w:val="00961C00"/>
    <w:rsid w:val="00962B78"/>
    <w:rsid w:val="00965A88"/>
    <w:rsid w:val="009669F5"/>
    <w:rsid w:val="00971AD4"/>
    <w:rsid w:val="00972212"/>
    <w:rsid w:val="00975C6B"/>
    <w:rsid w:val="00982015"/>
    <w:rsid w:val="0098484A"/>
    <w:rsid w:val="00986F66"/>
    <w:rsid w:val="00990743"/>
    <w:rsid w:val="00990A13"/>
    <w:rsid w:val="00993A8F"/>
    <w:rsid w:val="00993B7A"/>
    <w:rsid w:val="00995E8D"/>
    <w:rsid w:val="009969F9"/>
    <w:rsid w:val="009A012C"/>
    <w:rsid w:val="009A40BE"/>
    <w:rsid w:val="009A691E"/>
    <w:rsid w:val="009A7952"/>
    <w:rsid w:val="009B18C1"/>
    <w:rsid w:val="009B3E6D"/>
    <w:rsid w:val="009B7BBC"/>
    <w:rsid w:val="009C7E30"/>
    <w:rsid w:val="009D3F61"/>
    <w:rsid w:val="009D4301"/>
    <w:rsid w:val="009E6DB0"/>
    <w:rsid w:val="009E7174"/>
    <w:rsid w:val="009E7C2B"/>
    <w:rsid w:val="009F2C91"/>
    <w:rsid w:val="009F577D"/>
    <w:rsid w:val="00A0109C"/>
    <w:rsid w:val="00A06C16"/>
    <w:rsid w:val="00A06F91"/>
    <w:rsid w:val="00A106C2"/>
    <w:rsid w:val="00A14AF5"/>
    <w:rsid w:val="00A14D10"/>
    <w:rsid w:val="00A20115"/>
    <w:rsid w:val="00A217B8"/>
    <w:rsid w:val="00A2307F"/>
    <w:rsid w:val="00A231DB"/>
    <w:rsid w:val="00A26A5B"/>
    <w:rsid w:val="00A271A2"/>
    <w:rsid w:val="00A31E24"/>
    <w:rsid w:val="00A32343"/>
    <w:rsid w:val="00A33389"/>
    <w:rsid w:val="00A342FE"/>
    <w:rsid w:val="00A34DB1"/>
    <w:rsid w:val="00A354FE"/>
    <w:rsid w:val="00A356EC"/>
    <w:rsid w:val="00A35C57"/>
    <w:rsid w:val="00A44FB9"/>
    <w:rsid w:val="00A45681"/>
    <w:rsid w:val="00A45C75"/>
    <w:rsid w:val="00A5005E"/>
    <w:rsid w:val="00A50704"/>
    <w:rsid w:val="00A5301F"/>
    <w:rsid w:val="00A55C53"/>
    <w:rsid w:val="00A63FB0"/>
    <w:rsid w:val="00A65DF4"/>
    <w:rsid w:val="00A6683F"/>
    <w:rsid w:val="00A70667"/>
    <w:rsid w:val="00A7198A"/>
    <w:rsid w:val="00A738DD"/>
    <w:rsid w:val="00A73B27"/>
    <w:rsid w:val="00A753FE"/>
    <w:rsid w:val="00A77EE8"/>
    <w:rsid w:val="00A813A6"/>
    <w:rsid w:val="00A904F3"/>
    <w:rsid w:val="00A90D6F"/>
    <w:rsid w:val="00A93C10"/>
    <w:rsid w:val="00A97E1E"/>
    <w:rsid w:val="00AA3716"/>
    <w:rsid w:val="00AA4408"/>
    <w:rsid w:val="00AA4E8C"/>
    <w:rsid w:val="00AA4FCD"/>
    <w:rsid w:val="00AA596C"/>
    <w:rsid w:val="00AB066B"/>
    <w:rsid w:val="00AB098E"/>
    <w:rsid w:val="00AB2421"/>
    <w:rsid w:val="00AB283E"/>
    <w:rsid w:val="00AB3211"/>
    <w:rsid w:val="00AB6FA5"/>
    <w:rsid w:val="00AC0F84"/>
    <w:rsid w:val="00AC2DA7"/>
    <w:rsid w:val="00AC59F1"/>
    <w:rsid w:val="00AC71D3"/>
    <w:rsid w:val="00AC724C"/>
    <w:rsid w:val="00AC72D3"/>
    <w:rsid w:val="00AD5E36"/>
    <w:rsid w:val="00AE2460"/>
    <w:rsid w:val="00AE31A4"/>
    <w:rsid w:val="00AE3A8B"/>
    <w:rsid w:val="00AE3AD7"/>
    <w:rsid w:val="00AE7299"/>
    <w:rsid w:val="00AE7A11"/>
    <w:rsid w:val="00AF07D4"/>
    <w:rsid w:val="00AF189E"/>
    <w:rsid w:val="00AF1E08"/>
    <w:rsid w:val="00AF27EA"/>
    <w:rsid w:val="00AF2996"/>
    <w:rsid w:val="00AF7120"/>
    <w:rsid w:val="00B05217"/>
    <w:rsid w:val="00B05298"/>
    <w:rsid w:val="00B1108A"/>
    <w:rsid w:val="00B12FA3"/>
    <w:rsid w:val="00B14C03"/>
    <w:rsid w:val="00B152A6"/>
    <w:rsid w:val="00B15C95"/>
    <w:rsid w:val="00B15E1E"/>
    <w:rsid w:val="00B2367B"/>
    <w:rsid w:val="00B25B8A"/>
    <w:rsid w:val="00B26846"/>
    <w:rsid w:val="00B275BA"/>
    <w:rsid w:val="00B30837"/>
    <w:rsid w:val="00B37670"/>
    <w:rsid w:val="00B40E52"/>
    <w:rsid w:val="00B4155B"/>
    <w:rsid w:val="00B41A09"/>
    <w:rsid w:val="00B4385D"/>
    <w:rsid w:val="00B451E3"/>
    <w:rsid w:val="00B52690"/>
    <w:rsid w:val="00B52CE4"/>
    <w:rsid w:val="00B55740"/>
    <w:rsid w:val="00B57803"/>
    <w:rsid w:val="00B624C5"/>
    <w:rsid w:val="00B66307"/>
    <w:rsid w:val="00B67E4B"/>
    <w:rsid w:val="00B729A3"/>
    <w:rsid w:val="00B7378D"/>
    <w:rsid w:val="00B76110"/>
    <w:rsid w:val="00B76697"/>
    <w:rsid w:val="00B81010"/>
    <w:rsid w:val="00B82FC6"/>
    <w:rsid w:val="00B85EA2"/>
    <w:rsid w:val="00B87382"/>
    <w:rsid w:val="00B908D5"/>
    <w:rsid w:val="00B93763"/>
    <w:rsid w:val="00B97FF7"/>
    <w:rsid w:val="00BA1B90"/>
    <w:rsid w:val="00BA4A5D"/>
    <w:rsid w:val="00BA4D92"/>
    <w:rsid w:val="00BA6357"/>
    <w:rsid w:val="00BA64A0"/>
    <w:rsid w:val="00BB539A"/>
    <w:rsid w:val="00BB5C45"/>
    <w:rsid w:val="00BB7F30"/>
    <w:rsid w:val="00BC0F6B"/>
    <w:rsid w:val="00BC1FB6"/>
    <w:rsid w:val="00BC2551"/>
    <w:rsid w:val="00BD3E1D"/>
    <w:rsid w:val="00BE3339"/>
    <w:rsid w:val="00BE75F3"/>
    <w:rsid w:val="00BF0BBD"/>
    <w:rsid w:val="00BF1885"/>
    <w:rsid w:val="00BF3EE4"/>
    <w:rsid w:val="00BF51D3"/>
    <w:rsid w:val="00C00BE0"/>
    <w:rsid w:val="00C012DD"/>
    <w:rsid w:val="00C01AB4"/>
    <w:rsid w:val="00C06A5D"/>
    <w:rsid w:val="00C06EB5"/>
    <w:rsid w:val="00C06EF6"/>
    <w:rsid w:val="00C10617"/>
    <w:rsid w:val="00C1097C"/>
    <w:rsid w:val="00C10C58"/>
    <w:rsid w:val="00C10D2B"/>
    <w:rsid w:val="00C13BCC"/>
    <w:rsid w:val="00C14B19"/>
    <w:rsid w:val="00C17AF4"/>
    <w:rsid w:val="00C24445"/>
    <w:rsid w:val="00C265BD"/>
    <w:rsid w:val="00C27452"/>
    <w:rsid w:val="00C325D1"/>
    <w:rsid w:val="00C3347B"/>
    <w:rsid w:val="00C3613C"/>
    <w:rsid w:val="00C36F36"/>
    <w:rsid w:val="00C3770F"/>
    <w:rsid w:val="00C40B34"/>
    <w:rsid w:val="00C4327A"/>
    <w:rsid w:val="00C46B5C"/>
    <w:rsid w:val="00C5407E"/>
    <w:rsid w:val="00C56A28"/>
    <w:rsid w:val="00C5788B"/>
    <w:rsid w:val="00C625BD"/>
    <w:rsid w:val="00C639AF"/>
    <w:rsid w:val="00C67CD6"/>
    <w:rsid w:val="00C67F0F"/>
    <w:rsid w:val="00C71840"/>
    <w:rsid w:val="00C74A0B"/>
    <w:rsid w:val="00C76E5E"/>
    <w:rsid w:val="00C84BC7"/>
    <w:rsid w:val="00C84D31"/>
    <w:rsid w:val="00C84D91"/>
    <w:rsid w:val="00C8503D"/>
    <w:rsid w:val="00C902D3"/>
    <w:rsid w:val="00C90F97"/>
    <w:rsid w:val="00CA1B0F"/>
    <w:rsid w:val="00CA3CC3"/>
    <w:rsid w:val="00CB3DC3"/>
    <w:rsid w:val="00CB6838"/>
    <w:rsid w:val="00CB7BCF"/>
    <w:rsid w:val="00CC092C"/>
    <w:rsid w:val="00CC147F"/>
    <w:rsid w:val="00CC41AD"/>
    <w:rsid w:val="00CC6587"/>
    <w:rsid w:val="00CD0027"/>
    <w:rsid w:val="00CD018C"/>
    <w:rsid w:val="00CD01D3"/>
    <w:rsid w:val="00CD39A8"/>
    <w:rsid w:val="00CD6CAC"/>
    <w:rsid w:val="00CD7C50"/>
    <w:rsid w:val="00CD7E25"/>
    <w:rsid w:val="00CE0A24"/>
    <w:rsid w:val="00CE3C4A"/>
    <w:rsid w:val="00CE4FE2"/>
    <w:rsid w:val="00CE55E4"/>
    <w:rsid w:val="00CE774F"/>
    <w:rsid w:val="00CF07AC"/>
    <w:rsid w:val="00CF2607"/>
    <w:rsid w:val="00D00C59"/>
    <w:rsid w:val="00D01125"/>
    <w:rsid w:val="00D03E02"/>
    <w:rsid w:val="00D0578C"/>
    <w:rsid w:val="00D05F95"/>
    <w:rsid w:val="00D06E38"/>
    <w:rsid w:val="00D07A1E"/>
    <w:rsid w:val="00D12461"/>
    <w:rsid w:val="00D1625C"/>
    <w:rsid w:val="00D1747F"/>
    <w:rsid w:val="00D206EE"/>
    <w:rsid w:val="00D2116C"/>
    <w:rsid w:val="00D21591"/>
    <w:rsid w:val="00D21F29"/>
    <w:rsid w:val="00D248EC"/>
    <w:rsid w:val="00D25A49"/>
    <w:rsid w:val="00D267FD"/>
    <w:rsid w:val="00D27CA4"/>
    <w:rsid w:val="00D348FB"/>
    <w:rsid w:val="00D40E8A"/>
    <w:rsid w:val="00D41209"/>
    <w:rsid w:val="00D42602"/>
    <w:rsid w:val="00D43932"/>
    <w:rsid w:val="00D43E53"/>
    <w:rsid w:val="00D44DEB"/>
    <w:rsid w:val="00D45B42"/>
    <w:rsid w:val="00D50A62"/>
    <w:rsid w:val="00D528A2"/>
    <w:rsid w:val="00D52BEE"/>
    <w:rsid w:val="00D54C4C"/>
    <w:rsid w:val="00D550CE"/>
    <w:rsid w:val="00D55267"/>
    <w:rsid w:val="00D617B4"/>
    <w:rsid w:val="00D627BF"/>
    <w:rsid w:val="00D6364A"/>
    <w:rsid w:val="00D63EA7"/>
    <w:rsid w:val="00D63F24"/>
    <w:rsid w:val="00D64640"/>
    <w:rsid w:val="00D6496D"/>
    <w:rsid w:val="00D71836"/>
    <w:rsid w:val="00D74AA4"/>
    <w:rsid w:val="00D80B3E"/>
    <w:rsid w:val="00D84575"/>
    <w:rsid w:val="00D86EB8"/>
    <w:rsid w:val="00D92B6A"/>
    <w:rsid w:val="00D94912"/>
    <w:rsid w:val="00DA0765"/>
    <w:rsid w:val="00DA0C09"/>
    <w:rsid w:val="00DA116A"/>
    <w:rsid w:val="00DA376A"/>
    <w:rsid w:val="00DA6416"/>
    <w:rsid w:val="00DB109F"/>
    <w:rsid w:val="00DB2EE6"/>
    <w:rsid w:val="00DB5801"/>
    <w:rsid w:val="00DC1348"/>
    <w:rsid w:val="00DC25C1"/>
    <w:rsid w:val="00DC39CB"/>
    <w:rsid w:val="00DC44EC"/>
    <w:rsid w:val="00DC5DC9"/>
    <w:rsid w:val="00DD29A6"/>
    <w:rsid w:val="00DD50EA"/>
    <w:rsid w:val="00DD5740"/>
    <w:rsid w:val="00DD5F04"/>
    <w:rsid w:val="00DE204A"/>
    <w:rsid w:val="00DF594F"/>
    <w:rsid w:val="00E02EDE"/>
    <w:rsid w:val="00E056DA"/>
    <w:rsid w:val="00E1011C"/>
    <w:rsid w:val="00E122D0"/>
    <w:rsid w:val="00E125F2"/>
    <w:rsid w:val="00E157CD"/>
    <w:rsid w:val="00E15E14"/>
    <w:rsid w:val="00E15E8C"/>
    <w:rsid w:val="00E21D3A"/>
    <w:rsid w:val="00E227F7"/>
    <w:rsid w:val="00E2593D"/>
    <w:rsid w:val="00E25E12"/>
    <w:rsid w:val="00E27EF7"/>
    <w:rsid w:val="00E27FFB"/>
    <w:rsid w:val="00E30F5A"/>
    <w:rsid w:val="00E32D1D"/>
    <w:rsid w:val="00E45DA3"/>
    <w:rsid w:val="00E46366"/>
    <w:rsid w:val="00E4693D"/>
    <w:rsid w:val="00E50030"/>
    <w:rsid w:val="00E5138D"/>
    <w:rsid w:val="00E52A93"/>
    <w:rsid w:val="00E552A5"/>
    <w:rsid w:val="00E561BF"/>
    <w:rsid w:val="00E57040"/>
    <w:rsid w:val="00E57057"/>
    <w:rsid w:val="00E642C6"/>
    <w:rsid w:val="00E64E3A"/>
    <w:rsid w:val="00E71DF9"/>
    <w:rsid w:val="00E72EF7"/>
    <w:rsid w:val="00E76844"/>
    <w:rsid w:val="00E77BC9"/>
    <w:rsid w:val="00E77E2D"/>
    <w:rsid w:val="00E807D8"/>
    <w:rsid w:val="00E80FCF"/>
    <w:rsid w:val="00E838DF"/>
    <w:rsid w:val="00E84EC8"/>
    <w:rsid w:val="00E90A2E"/>
    <w:rsid w:val="00E93C73"/>
    <w:rsid w:val="00E94334"/>
    <w:rsid w:val="00E9796E"/>
    <w:rsid w:val="00EA2051"/>
    <w:rsid w:val="00EA4395"/>
    <w:rsid w:val="00EB769F"/>
    <w:rsid w:val="00EC3687"/>
    <w:rsid w:val="00EC3801"/>
    <w:rsid w:val="00EC4DDC"/>
    <w:rsid w:val="00ED10C5"/>
    <w:rsid w:val="00ED429C"/>
    <w:rsid w:val="00ED7D43"/>
    <w:rsid w:val="00EE036B"/>
    <w:rsid w:val="00EE1BEE"/>
    <w:rsid w:val="00EE1F22"/>
    <w:rsid w:val="00EE4200"/>
    <w:rsid w:val="00EE4F29"/>
    <w:rsid w:val="00EE50BE"/>
    <w:rsid w:val="00EE5FFD"/>
    <w:rsid w:val="00EE7DA7"/>
    <w:rsid w:val="00EF153D"/>
    <w:rsid w:val="00EF2A28"/>
    <w:rsid w:val="00EF3726"/>
    <w:rsid w:val="00EF7C65"/>
    <w:rsid w:val="00F0041C"/>
    <w:rsid w:val="00F02DC6"/>
    <w:rsid w:val="00F04D90"/>
    <w:rsid w:val="00F07F9D"/>
    <w:rsid w:val="00F10D60"/>
    <w:rsid w:val="00F15675"/>
    <w:rsid w:val="00F1670D"/>
    <w:rsid w:val="00F1748E"/>
    <w:rsid w:val="00F22697"/>
    <w:rsid w:val="00F2340D"/>
    <w:rsid w:val="00F263B8"/>
    <w:rsid w:val="00F300E0"/>
    <w:rsid w:val="00F324B1"/>
    <w:rsid w:val="00F3254A"/>
    <w:rsid w:val="00F36ABA"/>
    <w:rsid w:val="00F37EA8"/>
    <w:rsid w:val="00F40C89"/>
    <w:rsid w:val="00F41AD2"/>
    <w:rsid w:val="00F43AB2"/>
    <w:rsid w:val="00F440CC"/>
    <w:rsid w:val="00F4468C"/>
    <w:rsid w:val="00F463C7"/>
    <w:rsid w:val="00F5099F"/>
    <w:rsid w:val="00F51A24"/>
    <w:rsid w:val="00F5216E"/>
    <w:rsid w:val="00F52A33"/>
    <w:rsid w:val="00F54F90"/>
    <w:rsid w:val="00F611F6"/>
    <w:rsid w:val="00F61711"/>
    <w:rsid w:val="00F617F4"/>
    <w:rsid w:val="00F634A9"/>
    <w:rsid w:val="00F64775"/>
    <w:rsid w:val="00F707BD"/>
    <w:rsid w:val="00F7084E"/>
    <w:rsid w:val="00F740EF"/>
    <w:rsid w:val="00F75264"/>
    <w:rsid w:val="00F75BAB"/>
    <w:rsid w:val="00F8117C"/>
    <w:rsid w:val="00F81874"/>
    <w:rsid w:val="00F82E45"/>
    <w:rsid w:val="00F92436"/>
    <w:rsid w:val="00FA2C78"/>
    <w:rsid w:val="00FA50CF"/>
    <w:rsid w:val="00FA7C13"/>
    <w:rsid w:val="00FB5C7A"/>
    <w:rsid w:val="00FC1FD9"/>
    <w:rsid w:val="00FC2425"/>
    <w:rsid w:val="00FC2698"/>
    <w:rsid w:val="00FC2BFD"/>
    <w:rsid w:val="00FC59DC"/>
    <w:rsid w:val="00FC6113"/>
    <w:rsid w:val="00FC7623"/>
    <w:rsid w:val="00FD0124"/>
    <w:rsid w:val="00FD1D7E"/>
    <w:rsid w:val="00FD3392"/>
    <w:rsid w:val="00FD421C"/>
    <w:rsid w:val="00FE0A2F"/>
    <w:rsid w:val="00FE1372"/>
    <w:rsid w:val="00FE3A51"/>
    <w:rsid w:val="00FE43C2"/>
    <w:rsid w:val="00FE7174"/>
    <w:rsid w:val="00FE7F28"/>
    <w:rsid w:val="00FF276C"/>
    <w:rsid w:val="00FF294B"/>
    <w:rsid w:val="00FF387C"/>
    <w:rsid w:val="00FF3E11"/>
    <w:rsid w:val="00FF6123"/>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9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7B"/>
  </w:style>
  <w:style w:type="paragraph" w:styleId="Heading2">
    <w:name w:val="heading 2"/>
    <w:basedOn w:val="Normal"/>
    <w:next w:val="Normal"/>
    <w:link w:val="Heading2Char"/>
    <w:uiPriority w:val="9"/>
    <w:semiHidden/>
    <w:unhideWhenUsed/>
    <w:qFormat/>
    <w:rsid w:val="00FC1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4D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FC1FD9"/>
    <w:pPr>
      <w:keepNext/>
      <w:spacing w:after="120" w:line="480" w:lineRule="auto"/>
      <w:jc w:val="both"/>
      <w:outlineLvl w:val="7"/>
    </w:pPr>
    <w:rPr>
      <w:rFonts w:ascii="Times New Roman" w:eastAsia="Times New Roman" w:hAnsi="Times New Roman" w:cs="Times New Roman"/>
      <w:i/>
      <w:noProo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1CF8"/>
    <w:pPr>
      <w:tabs>
        <w:tab w:val="center" w:pos="4680"/>
        <w:tab w:val="right" w:pos="9360"/>
      </w:tabs>
      <w:spacing w:after="0" w:line="240" w:lineRule="auto"/>
    </w:pPr>
  </w:style>
  <w:style w:type="character" w:customStyle="1" w:styleId="HeaderChar">
    <w:name w:val="Header Char"/>
    <w:basedOn w:val="DefaultParagraphFont"/>
    <w:link w:val="Header"/>
    <w:rsid w:val="002C1CF8"/>
  </w:style>
  <w:style w:type="paragraph" w:styleId="Footer">
    <w:name w:val="footer"/>
    <w:basedOn w:val="Normal"/>
    <w:link w:val="FooterChar"/>
    <w:uiPriority w:val="99"/>
    <w:unhideWhenUsed/>
    <w:rsid w:val="002C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CF8"/>
  </w:style>
  <w:style w:type="paragraph" w:styleId="BalloonText">
    <w:name w:val="Balloon Text"/>
    <w:basedOn w:val="Normal"/>
    <w:link w:val="BalloonTextChar"/>
    <w:uiPriority w:val="99"/>
    <w:semiHidden/>
    <w:unhideWhenUsed/>
    <w:rsid w:val="002C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F8"/>
    <w:rPr>
      <w:rFonts w:ascii="Tahoma" w:hAnsi="Tahoma" w:cs="Tahoma"/>
      <w:sz w:val="16"/>
      <w:szCs w:val="16"/>
    </w:rPr>
  </w:style>
  <w:style w:type="character" w:customStyle="1" w:styleId="st">
    <w:name w:val="st"/>
    <w:basedOn w:val="DefaultParagraphFont"/>
    <w:rsid w:val="00D27CA4"/>
  </w:style>
  <w:style w:type="character" w:styleId="Emphasis">
    <w:name w:val="Emphasis"/>
    <w:basedOn w:val="DefaultParagraphFont"/>
    <w:uiPriority w:val="20"/>
    <w:qFormat/>
    <w:rsid w:val="00D27CA4"/>
    <w:rPr>
      <w:i/>
      <w:iCs/>
    </w:rPr>
  </w:style>
  <w:style w:type="character" w:styleId="Hyperlink">
    <w:name w:val="Hyperlink"/>
    <w:basedOn w:val="DefaultParagraphFont"/>
    <w:uiPriority w:val="99"/>
    <w:unhideWhenUsed/>
    <w:rsid w:val="00D27CA4"/>
    <w:rPr>
      <w:color w:val="0000FF" w:themeColor="hyperlink"/>
      <w:u w:val="single"/>
    </w:rPr>
  </w:style>
  <w:style w:type="paragraph" w:styleId="EndnoteText">
    <w:name w:val="endnote text"/>
    <w:basedOn w:val="Normal"/>
    <w:link w:val="EndnoteTextChar"/>
    <w:semiHidden/>
    <w:rsid w:val="003E1727"/>
    <w:pPr>
      <w:spacing w:after="24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3E1727"/>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3E1727"/>
    <w:rPr>
      <w:vertAlign w:val="superscript"/>
    </w:rPr>
  </w:style>
  <w:style w:type="character" w:customStyle="1" w:styleId="Heading8Char">
    <w:name w:val="Heading 8 Char"/>
    <w:basedOn w:val="DefaultParagraphFont"/>
    <w:link w:val="Heading8"/>
    <w:rsid w:val="00FC1FD9"/>
    <w:rPr>
      <w:rFonts w:ascii="Times New Roman" w:eastAsia="Times New Roman" w:hAnsi="Times New Roman" w:cs="Times New Roman"/>
      <w:i/>
      <w:noProof/>
      <w:sz w:val="24"/>
      <w:szCs w:val="20"/>
      <w:lang w:val="en-GB"/>
    </w:rPr>
  </w:style>
  <w:style w:type="character" w:customStyle="1" w:styleId="Heading2Char">
    <w:name w:val="Heading 2 Char"/>
    <w:basedOn w:val="DefaultParagraphFont"/>
    <w:link w:val="Heading2"/>
    <w:uiPriority w:val="9"/>
    <w:semiHidden/>
    <w:rsid w:val="00FC1FD9"/>
    <w:rPr>
      <w:rFonts w:asciiTheme="majorHAnsi" w:eastAsiaTheme="majorEastAsia" w:hAnsiTheme="majorHAnsi" w:cstheme="majorBidi"/>
      <w:b/>
      <w:bCs/>
      <w:color w:val="4F81BD" w:themeColor="accent1"/>
      <w:sz w:val="26"/>
      <w:szCs w:val="26"/>
    </w:rPr>
  </w:style>
  <w:style w:type="character" w:customStyle="1" w:styleId="bps-small-text">
    <w:name w:val="bps-small-text"/>
    <w:basedOn w:val="DefaultParagraphFont"/>
    <w:rsid w:val="00CE0A24"/>
  </w:style>
  <w:style w:type="character" w:styleId="Strong">
    <w:name w:val="Strong"/>
    <w:basedOn w:val="DefaultParagraphFont"/>
    <w:uiPriority w:val="22"/>
    <w:qFormat/>
    <w:rsid w:val="00F37EA8"/>
    <w:rPr>
      <w:b/>
      <w:bCs/>
    </w:rPr>
  </w:style>
  <w:style w:type="character" w:styleId="HTMLCite">
    <w:name w:val="HTML Cite"/>
    <w:basedOn w:val="DefaultParagraphFont"/>
    <w:uiPriority w:val="99"/>
    <w:semiHidden/>
    <w:unhideWhenUsed/>
    <w:rsid w:val="00C40B34"/>
    <w:rPr>
      <w:i/>
      <w:iCs/>
    </w:rPr>
  </w:style>
  <w:style w:type="paragraph" w:styleId="ListParagraph">
    <w:name w:val="List Paragraph"/>
    <w:basedOn w:val="Normal"/>
    <w:uiPriority w:val="34"/>
    <w:qFormat/>
    <w:rsid w:val="000B0A19"/>
    <w:pPr>
      <w:ind w:left="720"/>
      <w:contextualSpacing/>
    </w:pPr>
  </w:style>
  <w:style w:type="paragraph" w:styleId="NormalWeb">
    <w:name w:val="Normal (Web)"/>
    <w:basedOn w:val="Normal"/>
    <w:uiPriority w:val="99"/>
    <w:unhideWhenUsed/>
    <w:rsid w:val="00A230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7C13"/>
    <w:rPr>
      <w:sz w:val="16"/>
      <w:szCs w:val="16"/>
    </w:rPr>
  </w:style>
  <w:style w:type="paragraph" w:styleId="CommentText">
    <w:name w:val="annotation text"/>
    <w:basedOn w:val="Normal"/>
    <w:link w:val="CommentTextChar"/>
    <w:uiPriority w:val="99"/>
    <w:semiHidden/>
    <w:unhideWhenUsed/>
    <w:rsid w:val="00FA7C13"/>
    <w:pPr>
      <w:spacing w:line="240" w:lineRule="auto"/>
    </w:pPr>
    <w:rPr>
      <w:sz w:val="20"/>
      <w:szCs w:val="20"/>
    </w:rPr>
  </w:style>
  <w:style w:type="character" w:customStyle="1" w:styleId="CommentTextChar">
    <w:name w:val="Comment Text Char"/>
    <w:basedOn w:val="DefaultParagraphFont"/>
    <w:link w:val="CommentText"/>
    <w:uiPriority w:val="99"/>
    <w:semiHidden/>
    <w:rsid w:val="00FA7C13"/>
    <w:rPr>
      <w:sz w:val="20"/>
      <w:szCs w:val="20"/>
    </w:rPr>
  </w:style>
  <w:style w:type="paragraph" w:styleId="CommentSubject">
    <w:name w:val="annotation subject"/>
    <w:basedOn w:val="CommentText"/>
    <w:next w:val="CommentText"/>
    <w:link w:val="CommentSubjectChar"/>
    <w:uiPriority w:val="99"/>
    <w:semiHidden/>
    <w:unhideWhenUsed/>
    <w:rsid w:val="00FA7C13"/>
    <w:rPr>
      <w:b/>
      <w:bCs/>
    </w:rPr>
  </w:style>
  <w:style w:type="character" w:customStyle="1" w:styleId="CommentSubjectChar">
    <w:name w:val="Comment Subject Char"/>
    <w:basedOn w:val="CommentTextChar"/>
    <w:link w:val="CommentSubject"/>
    <w:uiPriority w:val="99"/>
    <w:semiHidden/>
    <w:rsid w:val="00FA7C13"/>
    <w:rPr>
      <w:b/>
      <w:bCs/>
      <w:sz w:val="20"/>
      <w:szCs w:val="20"/>
    </w:rPr>
  </w:style>
  <w:style w:type="paragraph" w:customStyle="1" w:styleId="reference">
    <w:name w:val="reference"/>
    <w:basedOn w:val="Normal"/>
    <w:uiPriority w:val="99"/>
    <w:rsid w:val="007A7478"/>
    <w:pPr>
      <w:spacing w:before="120" w:after="120" w:line="240" w:lineRule="auto"/>
      <w:ind w:left="369" w:hanging="369"/>
      <w:jc w:val="both"/>
    </w:pPr>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A14D10"/>
    <w:rPr>
      <w:rFonts w:asciiTheme="majorHAnsi" w:eastAsiaTheme="majorEastAsia" w:hAnsiTheme="majorHAnsi" w:cstheme="majorBidi"/>
      <w:color w:val="243F60" w:themeColor="accent1" w:themeShade="7F"/>
      <w:sz w:val="24"/>
      <w:szCs w:val="24"/>
    </w:rPr>
  </w:style>
  <w:style w:type="character" w:customStyle="1" w:styleId="cit-vol">
    <w:name w:val="cit-vol"/>
    <w:basedOn w:val="DefaultParagraphFont"/>
    <w:rsid w:val="00394561"/>
  </w:style>
  <w:style w:type="character" w:customStyle="1" w:styleId="cit-sep">
    <w:name w:val="cit-sep"/>
    <w:basedOn w:val="DefaultParagraphFont"/>
    <w:rsid w:val="00394561"/>
  </w:style>
  <w:style w:type="character" w:customStyle="1" w:styleId="cit-issue">
    <w:name w:val="cit-issue"/>
    <w:basedOn w:val="DefaultParagraphFont"/>
    <w:rsid w:val="00394561"/>
  </w:style>
  <w:style w:type="character" w:customStyle="1" w:styleId="cit-elocation">
    <w:name w:val="cit-elocation"/>
    <w:basedOn w:val="DefaultParagraphFont"/>
    <w:rsid w:val="00394561"/>
  </w:style>
  <w:style w:type="character" w:customStyle="1" w:styleId="cit-doi">
    <w:name w:val="cit-doi"/>
    <w:basedOn w:val="DefaultParagraphFont"/>
    <w:rsid w:val="00394561"/>
  </w:style>
  <w:style w:type="paragraph" w:customStyle="1" w:styleId="xmsonormal">
    <w:name w:val="x_msonormal"/>
    <w:basedOn w:val="Normal"/>
    <w:rsid w:val="00993A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ndNoteBibliography">
    <w:name w:val="EndNote Bibliography"/>
    <w:basedOn w:val="Normal"/>
    <w:link w:val="EndNoteBibliographyChar"/>
    <w:rsid w:val="00180798"/>
    <w:pPr>
      <w:spacing w:after="0" w:line="240" w:lineRule="auto"/>
    </w:pPr>
    <w:rPr>
      <w:rFonts w:ascii="Times New Roman" w:eastAsia="Times New Roman" w:hAnsi="Times New Roman" w:cs="Times New Roman"/>
      <w:noProof/>
      <w:sz w:val="24"/>
      <w:szCs w:val="24"/>
      <w:lang w:val="en-GB" w:eastAsia="en-GB"/>
    </w:rPr>
  </w:style>
  <w:style w:type="character" w:customStyle="1" w:styleId="EndNoteBibliographyChar">
    <w:name w:val="EndNote Bibliography Char"/>
    <w:basedOn w:val="DefaultParagraphFont"/>
    <w:link w:val="EndNoteBibliography"/>
    <w:rsid w:val="00180798"/>
    <w:rPr>
      <w:rFonts w:ascii="Times New Roman" w:eastAsia="Times New Roman" w:hAnsi="Times New 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ntonacopoulou@liverpoo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ento@ubal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EAA70-75B7-4519-BDAE-D05FB246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5877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2019-01-07T11:58:00Z</dcterms:created>
  <dcterms:modified xsi:type="dcterms:W3CDTF">2019-01-07T12:14:00Z</dcterms:modified>
</cp:coreProperties>
</file>