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355B" w14:textId="77777777" w:rsidR="00291A53" w:rsidRDefault="00291A53" w:rsidP="003870BA">
      <w:pPr>
        <w:widowControl w:val="0"/>
        <w:autoSpaceDE w:val="0"/>
        <w:autoSpaceDN w:val="0"/>
        <w:adjustRightInd w:val="0"/>
        <w:spacing w:line="480" w:lineRule="auto"/>
        <w:outlineLvl w:val="0"/>
        <w:rPr>
          <w:rFonts w:ascii="Arial" w:hAnsi="Arial" w:cs="Arial"/>
          <w:iCs/>
          <w:color w:val="262626"/>
          <w:lang w:val="en-GB"/>
        </w:rPr>
      </w:pPr>
      <w:bookmarkStart w:id="0" w:name="_GoBack"/>
      <w:bookmarkEnd w:id="0"/>
    </w:p>
    <w:p w14:paraId="3E402C76" w14:textId="2E8281FC" w:rsidR="003870BA" w:rsidRPr="003870BA" w:rsidRDefault="00A36578" w:rsidP="003870BA">
      <w:pPr>
        <w:widowControl w:val="0"/>
        <w:autoSpaceDE w:val="0"/>
        <w:autoSpaceDN w:val="0"/>
        <w:adjustRightInd w:val="0"/>
        <w:spacing w:line="480" w:lineRule="auto"/>
        <w:outlineLvl w:val="0"/>
        <w:rPr>
          <w:rFonts w:ascii="Arial" w:hAnsi="Arial" w:cs="Arial"/>
          <w:iCs/>
          <w:color w:val="262626"/>
          <w:lang w:val="en-GB"/>
        </w:rPr>
      </w:pPr>
      <w:r w:rsidRPr="005A5EBC">
        <w:rPr>
          <w:rFonts w:ascii="Arial" w:hAnsi="Arial" w:cs="Arial"/>
          <w:iCs/>
          <w:color w:val="262626"/>
          <w:lang w:val="en-GB"/>
        </w:rPr>
        <w:t xml:space="preserve"> </w:t>
      </w:r>
      <w:r w:rsidR="003870BA" w:rsidRPr="003870BA">
        <w:rPr>
          <w:rFonts w:ascii="Arial" w:hAnsi="Arial" w:cs="Arial"/>
          <w:iCs/>
          <w:color w:val="262626"/>
          <w:lang w:val="en-GB"/>
        </w:rPr>
        <w:t>Vein Identity Requires BMP Signalling Through ALK3</w:t>
      </w:r>
    </w:p>
    <w:p w14:paraId="3EF681A3"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11D8191E" w14:textId="0896A58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lang w:val="en-GB"/>
        </w:rPr>
        <w:t>Alice Neal</w:t>
      </w:r>
      <w:r w:rsidRPr="003870BA">
        <w:rPr>
          <w:rFonts w:ascii="Arial" w:hAnsi="Arial" w:cs="Arial"/>
          <w:iCs/>
          <w:color w:val="262626"/>
          <w:vertAlign w:val="superscript"/>
          <w:lang w:val="en-GB"/>
        </w:rPr>
        <w:t>1,2</w:t>
      </w:r>
      <w:r w:rsidRPr="003870BA">
        <w:rPr>
          <w:rFonts w:ascii="Arial" w:hAnsi="Arial" w:cs="Arial"/>
          <w:iCs/>
          <w:color w:val="262626"/>
          <w:lang w:val="en-GB"/>
        </w:rPr>
        <w:t>, Svanhild Nornes</w:t>
      </w:r>
      <w:r w:rsidRPr="003870BA">
        <w:rPr>
          <w:rFonts w:ascii="Arial" w:hAnsi="Arial" w:cs="Arial"/>
          <w:iCs/>
          <w:color w:val="262626"/>
          <w:vertAlign w:val="superscript"/>
          <w:lang w:val="en-GB"/>
        </w:rPr>
        <w:t>1,2</w:t>
      </w:r>
      <w:r w:rsidRPr="003870BA">
        <w:rPr>
          <w:rFonts w:ascii="Arial" w:hAnsi="Arial" w:cs="Arial"/>
          <w:iCs/>
          <w:color w:val="262626"/>
          <w:lang w:val="en-GB"/>
        </w:rPr>
        <w:t>, Sophie Payne</w:t>
      </w:r>
      <w:r w:rsidRPr="003870BA">
        <w:rPr>
          <w:rFonts w:ascii="Arial" w:hAnsi="Arial" w:cs="Arial"/>
          <w:iCs/>
          <w:color w:val="262626"/>
          <w:vertAlign w:val="superscript"/>
          <w:lang w:val="en-GB"/>
        </w:rPr>
        <w:t>1</w:t>
      </w:r>
      <w:r w:rsidRPr="003870BA">
        <w:rPr>
          <w:rFonts w:ascii="Arial" w:hAnsi="Arial" w:cs="Arial"/>
          <w:iCs/>
          <w:color w:val="262626"/>
          <w:lang w:val="en-GB"/>
        </w:rPr>
        <w:t>, Marsha D. Wallace</w:t>
      </w:r>
      <w:r w:rsidRPr="003870BA">
        <w:rPr>
          <w:rFonts w:ascii="Arial" w:hAnsi="Arial" w:cs="Arial"/>
          <w:iCs/>
          <w:color w:val="262626"/>
          <w:vertAlign w:val="superscript"/>
          <w:lang w:val="en-GB"/>
        </w:rPr>
        <w:t>1</w:t>
      </w:r>
      <w:r w:rsidRPr="003870BA">
        <w:rPr>
          <w:rFonts w:ascii="Arial" w:hAnsi="Arial" w:cs="Arial"/>
          <w:iCs/>
          <w:color w:val="262626"/>
          <w:lang w:val="en-GB"/>
        </w:rPr>
        <w:t xml:space="preserve">, </w:t>
      </w:r>
      <w:r w:rsidR="00566420" w:rsidRPr="003870BA">
        <w:rPr>
          <w:rFonts w:ascii="Arial" w:hAnsi="Arial" w:cs="Arial"/>
          <w:iCs/>
          <w:color w:val="262626"/>
          <w:lang w:val="en-GB"/>
        </w:rPr>
        <w:t xml:space="preserve">Martin </w:t>
      </w:r>
      <w:r w:rsidR="00566420" w:rsidRPr="00566420">
        <w:rPr>
          <w:rFonts w:ascii="Arial" w:hAnsi="Arial" w:cs="Arial"/>
          <w:iCs/>
          <w:color w:val="262626"/>
          <w:lang w:val="en-GB"/>
        </w:rPr>
        <w:t>Fritzsche</w:t>
      </w:r>
      <w:r w:rsidR="00922C16" w:rsidRPr="00922C16">
        <w:rPr>
          <w:rFonts w:ascii="Arial" w:hAnsi="Arial" w:cs="Arial"/>
          <w:iCs/>
          <w:color w:val="262626"/>
          <w:vertAlign w:val="superscript"/>
          <w:lang w:val="en-GB"/>
        </w:rPr>
        <w:t>1</w:t>
      </w:r>
      <w:r w:rsidR="00922C16">
        <w:rPr>
          <w:rFonts w:ascii="Arial" w:hAnsi="Arial" w:cs="Arial"/>
          <w:iCs/>
          <w:color w:val="262626"/>
          <w:lang w:val="en-GB"/>
        </w:rPr>
        <w:t xml:space="preserve">, </w:t>
      </w:r>
      <w:r w:rsidR="00922C16" w:rsidRPr="00E1060A">
        <w:rPr>
          <w:rFonts w:ascii="Arial" w:hAnsi="Arial" w:cs="Arial"/>
          <w:iCs/>
          <w:color w:val="262626"/>
          <w:lang w:val="en-GB"/>
        </w:rPr>
        <w:t>Pakavarin</w:t>
      </w:r>
      <w:r w:rsidR="00922C16" w:rsidRPr="00D858CD">
        <w:rPr>
          <w:rFonts w:ascii="Arial" w:hAnsi="Arial" w:cs="Arial"/>
          <w:iCs/>
          <w:color w:val="262626"/>
          <w:lang w:val="en-GB"/>
        </w:rPr>
        <w:t xml:space="preserve"> Louphrasitthiphol</w:t>
      </w:r>
      <w:r w:rsidR="00922C16" w:rsidRPr="00D858CD">
        <w:rPr>
          <w:rFonts w:ascii="Arial" w:hAnsi="Arial" w:cs="Arial"/>
          <w:iCs/>
          <w:color w:val="262626"/>
          <w:vertAlign w:val="superscript"/>
          <w:lang w:val="en-GB"/>
        </w:rPr>
        <w:t>1</w:t>
      </w:r>
      <w:r w:rsidR="00922C16">
        <w:rPr>
          <w:rFonts w:ascii="Arial" w:hAnsi="Arial" w:cs="Arial"/>
          <w:iCs/>
          <w:color w:val="262626"/>
          <w:lang w:val="en-GB"/>
        </w:rPr>
        <w:t>,</w:t>
      </w:r>
      <w:r w:rsidR="00566420">
        <w:rPr>
          <w:rFonts w:ascii="Arial" w:hAnsi="Arial" w:cs="Arial"/>
          <w:iCs/>
          <w:color w:val="262626"/>
          <w:lang w:val="en-GB"/>
        </w:rPr>
        <w:t xml:space="preserve"> </w:t>
      </w:r>
      <w:r w:rsidR="00EF1043" w:rsidRPr="00566420">
        <w:rPr>
          <w:rFonts w:ascii="Arial" w:hAnsi="Arial" w:cs="Arial"/>
          <w:iCs/>
          <w:color w:val="262626"/>
          <w:lang w:val="en-GB"/>
        </w:rPr>
        <w:t>Robert</w:t>
      </w:r>
      <w:r w:rsidR="00EF1043" w:rsidRPr="003870BA">
        <w:rPr>
          <w:rFonts w:ascii="Arial" w:hAnsi="Arial" w:cs="Arial"/>
          <w:iCs/>
          <w:color w:val="262626"/>
          <w:lang w:val="en-GB"/>
        </w:rPr>
        <w:t xml:space="preserve"> N. Wilkinson</w:t>
      </w:r>
      <w:r w:rsidR="00EF1043" w:rsidRPr="003870BA">
        <w:rPr>
          <w:rFonts w:ascii="Arial" w:hAnsi="Arial" w:cs="Arial"/>
          <w:iCs/>
          <w:color w:val="262626"/>
          <w:vertAlign w:val="superscript"/>
          <w:lang w:val="en-GB"/>
        </w:rPr>
        <w:t>3</w:t>
      </w:r>
      <w:r w:rsidRPr="003870BA">
        <w:rPr>
          <w:rFonts w:ascii="Arial" w:hAnsi="Arial" w:cs="Arial"/>
          <w:iCs/>
          <w:color w:val="262626"/>
          <w:lang w:val="en-GB"/>
        </w:rPr>
        <w:t xml:space="preserve">, Kira </w:t>
      </w:r>
      <w:r w:rsidR="002B758F">
        <w:rPr>
          <w:rFonts w:ascii="Arial" w:hAnsi="Arial" w:cs="Arial"/>
          <w:iCs/>
          <w:color w:val="262626"/>
          <w:lang w:val="en-GB"/>
        </w:rPr>
        <w:t xml:space="preserve">M. </w:t>
      </w:r>
      <w:r w:rsidRPr="003870BA">
        <w:rPr>
          <w:rFonts w:ascii="Arial" w:hAnsi="Arial" w:cs="Arial"/>
          <w:iCs/>
          <w:color w:val="262626"/>
          <w:lang w:val="en-GB"/>
        </w:rPr>
        <w:t>Chouliaras</w:t>
      </w:r>
      <w:r w:rsidRPr="003870BA">
        <w:rPr>
          <w:rFonts w:ascii="Arial" w:hAnsi="Arial" w:cs="Arial"/>
          <w:iCs/>
          <w:color w:val="262626"/>
          <w:vertAlign w:val="superscript"/>
          <w:lang w:val="en-GB"/>
        </w:rPr>
        <w:t>1</w:t>
      </w:r>
      <w:r w:rsidRPr="003870BA">
        <w:rPr>
          <w:rFonts w:ascii="Arial" w:hAnsi="Arial" w:cs="Arial"/>
          <w:iCs/>
          <w:color w:val="262626"/>
          <w:lang w:val="en-GB"/>
        </w:rPr>
        <w:t>, Ke Liu</w:t>
      </w:r>
      <w:r w:rsidRPr="003870BA">
        <w:rPr>
          <w:rFonts w:ascii="Arial" w:hAnsi="Arial" w:cs="Arial"/>
          <w:iCs/>
          <w:color w:val="262626"/>
          <w:vertAlign w:val="superscript"/>
          <w:lang w:val="en-GB"/>
        </w:rPr>
        <w:t>4</w:t>
      </w:r>
      <w:r w:rsidRPr="00FE73D3">
        <w:rPr>
          <w:rFonts w:ascii="Arial" w:hAnsi="Arial" w:cs="Arial"/>
          <w:iCs/>
          <w:color w:val="262626"/>
          <w:lang w:val="en-GB"/>
        </w:rPr>
        <w:t xml:space="preserve">, </w:t>
      </w:r>
      <w:r w:rsidR="00FE73D3" w:rsidRPr="00FE73D3">
        <w:rPr>
          <w:rFonts w:ascii="Arial" w:hAnsi="Arial" w:cs="Arial"/>
          <w:iCs/>
          <w:color w:val="262626"/>
          <w:lang w:val="en-GB"/>
        </w:rPr>
        <w:t>Karen Plant</w:t>
      </w:r>
      <w:r w:rsidR="00FE73D3" w:rsidRPr="00FE73D3">
        <w:rPr>
          <w:rFonts w:ascii="Arial" w:hAnsi="Arial" w:cs="Arial"/>
          <w:iCs/>
          <w:color w:val="262626"/>
          <w:vertAlign w:val="superscript"/>
          <w:lang w:val="en-GB"/>
        </w:rPr>
        <w:t>3</w:t>
      </w:r>
      <w:r w:rsidR="00FE73D3" w:rsidRPr="003870BA">
        <w:rPr>
          <w:rFonts w:ascii="Arial" w:hAnsi="Arial" w:cs="Arial"/>
          <w:iCs/>
          <w:color w:val="262626"/>
          <w:lang w:val="en-GB"/>
        </w:rPr>
        <w:t xml:space="preserve">; </w:t>
      </w:r>
      <w:r w:rsidRPr="003870BA">
        <w:rPr>
          <w:rFonts w:ascii="Arial" w:hAnsi="Arial" w:cs="Arial"/>
          <w:iCs/>
          <w:color w:val="262626"/>
          <w:lang w:val="en-GB"/>
        </w:rPr>
        <w:t>Radhika Sholapurkar</w:t>
      </w:r>
      <w:r w:rsidRPr="003870BA">
        <w:rPr>
          <w:rFonts w:ascii="Arial" w:hAnsi="Arial" w:cs="Arial"/>
          <w:iCs/>
          <w:color w:val="262626"/>
          <w:vertAlign w:val="superscript"/>
          <w:lang w:val="en-GB"/>
        </w:rPr>
        <w:t>1</w:t>
      </w:r>
      <w:r w:rsidRPr="003870BA">
        <w:rPr>
          <w:rFonts w:ascii="Arial" w:hAnsi="Arial" w:cs="Arial"/>
          <w:iCs/>
          <w:color w:val="262626"/>
          <w:lang w:val="en-GB"/>
        </w:rPr>
        <w:t>, Indrika Ratnayaka</w:t>
      </w:r>
      <w:r w:rsidRPr="003870BA">
        <w:rPr>
          <w:rFonts w:ascii="Arial" w:hAnsi="Arial" w:cs="Arial"/>
          <w:iCs/>
          <w:color w:val="262626"/>
          <w:vertAlign w:val="superscript"/>
          <w:lang w:val="en-GB"/>
        </w:rPr>
        <w:t>1</w:t>
      </w:r>
      <w:r w:rsidRPr="003870BA">
        <w:rPr>
          <w:rFonts w:ascii="Arial" w:hAnsi="Arial" w:cs="Arial"/>
          <w:iCs/>
          <w:color w:val="262626"/>
          <w:lang w:val="en-GB"/>
        </w:rPr>
        <w:t>, Wiebke Herzog</w:t>
      </w:r>
      <w:r w:rsidRPr="003870BA">
        <w:rPr>
          <w:rFonts w:ascii="Arial" w:hAnsi="Arial" w:cs="Arial"/>
          <w:iCs/>
          <w:color w:val="262626"/>
          <w:vertAlign w:val="superscript"/>
          <w:lang w:val="en-GB"/>
        </w:rPr>
        <w:t>5,6</w:t>
      </w:r>
      <w:r w:rsidRPr="003870BA">
        <w:rPr>
          <w:rFonts w:ascii="Arial" w:hAnsi="Arial" w:cs="Arial"/>
          <w:iCs/>
          <w:color w:val="262626"/>
          <w:lang w:val="en-GB"/>
        </w:rPr>
        <w:t>, Gareth Bond</w:t>
      </w:r>
      <w:r w:rsidRPr="003870BA">
        <w:rPr>
          <w:rFonts w:ascii="Arial" w:hAnsi="Arial" w:cs="Arial"/>
          <w:iCs/>
          <w:color w:val="262626"/>
          <w:vertAlign w:val="superscript"/>
          <w:lang w:val="en-GB"/>
        </w:rPr>
        <w:t>1</w:t>
      </w:r>
      <w:r w:rsidRPr="003870BA">
        <w:rPr>
          <w:rFonts w:ascii="Arial" w:hAnsi="Arial" w:cs="Arial"/>
          <w:iCs/>
          <w:color w:val="262626"/>
          <w:lang w:val="en-GB"/>
        </w:rPr>
        <w:t xml:space="preserve">, </w:t>
      </w:r>
      <w:r w:rsidR="00FE73D3" w:rsidRPr="003870BA">
        <w:rPr>
          <w:rFonts w:ascii="Arial" w:hAnsi="Arial" w:cs="Arial"/>
          <w:iCs/>
          <w:color w:val="262626"/>
          <w:lang w:val="en-GB"/>
        </w:rPr>
        <w:t>Tim Chico</w:t>
      </w:r>
      <w:r w:rsidR="00FE73D3" w:rsidRPr="003870BA">
        <w:rPr>
          <w:rFonts w:ascii="Arial" w:hAnsi="Arial" w:cs="Arial"/>
          <w:iCs/>
          <w:color w:val="262626"/>
          <w:vertAlign w:val="superscript"/>
          <w:lang w:val="en-GB"/>
        </w:rPr>
        <w:t>3</w:t>
      </w:r>
      <w:r w:rsidR="00FE73D3" w:rsidRPr="003870BA">
        <w:rPr>
          <w:rFonts w:ascii="Arial" w:hAnsi="Arial" w:cs="Arial"/>
          <w:iCs/>
          <w:color w:val="262626"/>
          <w:lang w:val="en-GB"/>
        </w:rPr>
        <w:t xml:space="preserve">, </w:t>
      </w:r>
      <w:r w:rsidRPr="003870BA">
        <w:rPr>
          <w:rFonts w:ascii="Arial" w:hAnsi="Arial" w:cs="Arial"/>
          <w:iCs/>
          <w:color w:val="262626"/>
          <w:lang w:val="en-GB"/>
        </w:rPr>
        <w:t>George Bou-Gharios</w:t>
      </w:r>
      <w:r w:rsidRPr="003870BA">
        <w:rPr>
          <w:rFonts w:ascii="Arial" w:hAnsi="Arial" w:cs="Arial"/>
          <w:iCs/>
          <w:color w:val="262626"/>
          <w:vertAlign w:val="superscript"/>
          <w:lang w:val="en-GB"/>
        </w:rPr>
        <w:t>4</w:t>
      </w:r>
      <w:r w:rsidRPr="003870BA">
        <w:rPr>
          <w:rFonts w:ascii="Arial" w:hAnsi="Arial" w:cs="Arial"/>
          <w:iCs/>
          <w:color w:val="262626"/>
          <w:lang w:val="en-GB"/>
        </w:rPr>
        <w:t>, Sarah De Val</w:t>
      </w:r>
      <w:r w:rsidRPr="003870BA">
        <w:rPr>
          <w:rFonts w:ascii="Arial" w:hAnsi="Arial" w:cs="Arial"/>
          <w:iCs/>
          <w:color w:val="262626"/>
          <w:vertAlign w:val="superscript"/>
          <w:lang w:val="en-GB"/>
        </w:rPr>
        <w:t>1,2</w:t>
      </w:r>
    </w:p>
    <w:p w14:paraId="2A4851A4"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38AA5710" w14:textId="3D4FE61F"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1</w:t>
      </w:r>
      <w:r w:rsidRPr="003870BA">
        <w:rPr>
          <w:rFonts w:ascii="Arial" w:hAnsi="Arial" w:cs="Arial"/>
          <w:iCs/>
          <w:color w:val="262626"/>
          <w:lang w:val="en-GB"/>
        </w:rPr>
        <w:t xml:space="preserve"> Ludwig Institute for Cancer Research Ltd, Nuffield Department of Medicine, University of Oxford, Oxford OX3 7DQ, United Kingdom.</w:t>
      </w:r>
    </w:p>
    <w:p w14:paraId="79DAD5C7"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5B4832BF"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2</w:t>
      </w:r>
      <w:r w:rsidRPr="003870BA">
        <w:rPr>
          <w:rFonts w:ascii="Arial" w:hAnsi="Arial" w:cs="Arial"/>
          <w:iCs/>
          <w:color w:val="262626"/>
          <w:lang w:val="en-GB"/>
        </w:rPr>
        <w:t xml:space="preserve"> Department of Physiology, Anatomy and Genetics, University of Oxford, Oxford OX1 3PT, United Kingdom.</w:t>
      </w:r>
    </w:p>
    <w:p w14:paraId="7BCFA22C"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678D7B8D"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3</w:t>
      </w:r>
      <w:r w:rsidRPr="003870BA">
        <w:rPr>
          <w:rFonts w:ascii="Arial" w:hAnsi="Arial" w:cs="Arial"/>
          <w:iCs/>
          <w:color w:val="262626"/>
          <w:lang w:val="en-GB"/>
        </w:rPr>
        <w:t xml:space="preserve"> Department of Infection, Immunity and Cardiovascular Disease and Bateson Centre, University of Sheffield, </w:t>
      </w:r>
    </w:p>
    <w:p w14:paraId="39C9BCF2"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lang w:val="en-GB"/>
        </w:rPr>
        <w:t>Sheffield S10 2TN, United Kingdom.</w:t>
      </w:r>
    </w:p>
    <w:p w14:paraId="0B6258E6"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56F91FE2" w14:textId="452580BA"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4</w:t>
      </w:r>
      <w:r w:rsidRPr="003870BA">
        <w:rPr>
          <w:rFonts w:ascii="Arial" w:hAnsi="Arial" w:cs="Arial"/>
          <w:iCs/>
          <w:color w:val="262626"/>
          <w:lang w:val="en-GB"/>
        </w:rPr>
        <w:t xml:space="preserve"> Institute of Aging and Chronic Disease, University of Liverpool, Liverpool L69 3GA, United Kingdom.</w:t>
      </w:r>
    </w:p>
    <w:p w14:paraId="4AC84147" w14:textId="77777777" w:rsid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785E6D89"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5</w:t>
      </w:r>
      <w:r w:rsidRPr="003870BA">
        <w:rPr>
          <w:rFonts w:ascii="Arial" w:hAnsi="Arial" w:cs="Arial"/>
          <w:iCs/>
          <w:color w:val="262626"/>
          <w:lang w:val="en-GB"/>
        </w:rPr>
        <w:t xml:space="preserve"> University of Muenster, Muenster, Germany.</w:t>
      </w:r>
    </w:p>
    <w:p w14:paraId="599D264A"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p>
    <w:p w14:paraId="7CD2D918" w14:textId="77777777" w:rsidR="003870BA" w:rsidRPr="003870BA" w:rsidRDefault="003870BA" w:rsidP="003870BA">
      <w:pPr>
        <w:widowControl w:val="0"/>
        <w:autoSpaceDE w:val="0"/>
        <w:autoSpaceDN w:val="0"/>
        <w:adjustRightInd w:val="0"/>
        <w:spacing w:line="480" w:lineRule="auto"/>
        <w:outlineLvl w:val="0"/>
        <w:rPr>
          <w:rFonts w:ascii="Arial" w:hAnsi="Arial" w:cs="Arial"/>
          <w:iCs/>
          <w:color w:val="262626"/>
          <w:lang w:val="en-GB"/>
        </w:rPr>
      </w:pPr>
      <w:r w:rsidRPr="003870BA">
        <w:rPr>
          <w:rFonts w:ascii="Arial" w:hAnsi="Arial" w:cs="Arial"/>
          <w:iCs/>
          <w:color w:val="262626"/>
          <w:vertAlign w:val="superscript"/>
          <w:lang w:val="en-GB"/>
        </w:rPr>
        <w:t>6</w:t>
      </w:r>
      <w:r w:rsidRPr="003870BA">
        <w:rPr>
          <w:rFonts w:ascii="Arial" w:hAnsi="Arial" w:cs="Arial"/>
          <w:iCs/>
          <w:color w:val="262626"/>
          <w:lang w:val="en-GB"/>
        </w:rPr>
        <w:t xml:space="preserve"> Cells-in Motion Cluster of Excellence EXC1003-CiM, University of Muenster, Germany.</w:t>
      </w:r>
    </w:p>
    <w:p w14:paraId="3FDF635B" w14:textId="77777777" w:rsidR="003870BA" w:rsidRPr="00960371" w:rsidRDefault="003870BA" w:rsidP="003870BA">
      <w:pPr>
        <w:widowControl w:val="0"/>
        <w:autoSpaceDE w:val="0"/>
        <w:autoSpaceDN w:val="0"/>
        <w:adjustRightInd w:val="0"/>
        <w:spacing w:line="480" w:lineRule="auto"/>
        <w:outlineLvl w:val="0"/>
        <w:rPr>
          <w:rFonts w:ascii="Arial" w:hAnsi="Arial" w:cs="Arial"/>
          <w:lang w:val="en-GB"/>
        </w:rPr>
      </w:pPr>
    </w:p>
    <w:p w14:paraId="11BDA818" w14:textId="77777777" w:rsidR="00513878" w:rsidRPr="005A5EBC" w:rsidRDefault="00513878" w:rsidP="00561AF0">
      <w:pPr>
        <w:spacing w:line="480" w:lineRule="auto"/>
        <w:rPr>
          <w:rFonts w:ascii="Arial" w:hAnsi="Arial" w:cs="Arial"/>
          <w:lang w:val="en-GB"/>
        </w:rPr>
      </w:pPr>
    </w:p>
    <w:p w14:paraId="33E66C79" w14:textId="77777777" w:rsidR="009A1873" w:rsidRPr="005A5EBC" w:rsidRDefault="009A1873" w:rsidP="00561AF0">
      <w:pPr>
        <w:spacing w:line="480" w:lineRule="auto"/>
        <w:outlineLvl w:val="0"/>
        <w:rPr>
          <w:rFonts w:ascii="Arial" w:hAnsi="Arial" w:cs="Arial"/>
          <w:b/>
          <w:lang w:val="en-GB"/>
        </w:rPr>
      </w:pPr>
      <w:r w:rsidRPr="005A5EBC">
        <w:rPr>
          <w:rFonts w:ascii="Arial" w:hAnsi="Arial" w:cs="Arial"/>
          <w:b/>
          <w:lang w:val="en-GB"/>
        </w:rPr>
        <w:t xml:space="preserve">Corresponding author: </w:t>
      </w:r>
    </w:p>
    <w:p w14:paraId="29DC29F0" w14:textId="77777777" w:rsidR="009A1873" w:rsidRPr="005A5EBC" w:rsidRDefault="009A1873" w:rsidP="00561AF0">
      <w:pPr>
        <w:spacing w:line="480" w:lineRule="auto"/>
        <w:outlineLvl w:val="0"/>
        <w:rPr>
          <w:rFonts w:ascii="Arial" w:hAnsi="Arial" w:cs="Arial"/>
          <w:lang w:val="en-GB"/>
        </w:rPr>
      </w:pPr>
      <w:r w:rsidRPr="005A5EBC">
        <w:rPr>
          <w:rFonts w:ascii="Arial" w:hAnsi="Arial" w:cs="Arial"/>
          <w:lang w:val="en-GB"/>
        </w:rPr>
        <w:t>Sarah De Val</w:t>
      </w:r>
    </w:p>
    <w:p w14:paraId="7E4196B4"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Ludwig Institute for Cancer Research Ltd</w:t>
      </w:r>
    </w:p>
    <w:p w14:paraId="353F7246"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University of Oxford</w:t>
      </w:r>
    </w:p>
    <w:p w14:paraId="5E0FBD12"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Nuffield Department of Medicine</w:t>
      </w:r>
    </w:p>
    <w:p w14:paraId="1CD54CFC"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Old Road Campus Research Building (off Roosevelt Drive)</w:t>
      </w:r>
    </w:p>
    <w:p w14:paraId="3DF7132C"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Headington</w:t>
      </w:r>
    </w:p>
    <w:p w14:paraId="4AA75E98"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Oxford OX3 7DQ</w:t>
      </w:r>
    </w:p>
    <w:p w14:paraId="11E4BE5F"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 xml:space="preserve">01865 617435 </w:t>
      </w:r>
    </w:p>
    <w:p w14:paraId="0F67EB20" w14:textId="77777777" w:rsidR="009A1873" w:rsidRPr="005A5EBC" w:rsidRDefault="009A1873" w:rsidP="00561AF0">
      <w:pPr>
        <w:spacing w:line="480" w:lineRule="auto"/>
        <w:rPr>
          <w:rFonts w:ascii="Arial" w:hAnsi="Arial" w:cs="Arial"/>
          <w:lang w:val="en-GB"/>
        </w:rPr>
      </w:pPr>
      <w:r w:rsidRPr="005A5EBC">
        <w:rPr>
          <w:rFonts w:ascii="Arial" w:hAnsi="Arial" w:cs="Arial"/>
          <w:lang w:val="en-GB"/>
        </w:rPr>
        <w:t>sarah.deval@ludwig.ox.ac.uk</w:t>
      </w:r>
    </w:p>
    <w:p w14:paraId="20B3EF56" w14:textId="77777777" w:rsidR="009A1873" w:rsidRPr="005A5EBC" w:rsidRDefault="009A1873" w:rsidP="00561AF0">
      <w:pPr>
        <w:spacing w:line="480" w:lineRule="auto"/>
        <w:rPr>
          <w:rFonts w:ascii="Arial" w:hAnsi="Arial" w:cs="Arial"/>
          <w:b/>
          <w:iCs/>
          <w:lang w:val="en-GB"/>
        </w:rPr>
      </w:pPr>
      <w:r w:rsidRPr="005A5EBC">
        <w:rPr>
          <w:rFonts w:ascii="Arial" w:hAnsi="Arial" w:cs="Arial"/>
          <w:b/>
          <w:iCs/>
          <w:lang w:val="en-GB"/>
        </w:rPr>
        <w:br w:type="page"/>
      </w:r>
    </w:p>
    <w:p w14:paraId="1CA08D8B" w14:textId="1658F33A" w:rsidR="00DD1D4D" w:rsidRPr="005A5EBC" w:rsidRDefault="005C7DF1" w:rsidP="00561AF0">
      <w:pPr>
        <w:spacing w:line="480" w:lineRule="auto"/>
        <w:outlineLvl w:val="0"/>
        <w:rPr>
          <w:rFonts w:ascii="Arial" w:hAnsi="Arial" w:cs="Arial"/>
          <w:b/>
          <w:u w:val="single"/>
          <w:lang w:val="en-GB"/>
        </w:rPr>
      </w:pPr>
      <w:r>
        <w:rPr>
          <w:rFonts w:ascii="Arial" w:hAnsi="Arial" w:cs="Arial"/>
          <w:b/>
          <w:u w:val="single"/>
          <w:lang w:val="en-GB"/>
        </w:rPr>
        <w:lastRenderedPageBreak/>
        <w:t>Abstract</w:t>
      </w:r>
    </w:p>
    <w:p w14:paraId="18B04425" w14:textId="392BEF8D" w:rsidR="00513878" w:rsidRPr="005A5EBC" w:rsidRDefault="001655A1" w:rsidP="00A32747">
      <w:pPr>
        <w:spacing w:line="480" w:lineRule="auto"/>
        <w:rPr>
          <w:rFonts w:ascii="Arial" w:hAnsi="Arial" w:cs="Arial"/>
          <w:lang w:val="en-GB"/>
        </w:rPr>
      </w:pPr>
      <w:r w:rsidRPr="005A5EBC">
        <w:rPr>
          <w:rFonts w:ascii="Arial" w:hAnsi="Arial" w:cs="Arial"/>
          <w:lang w:val="en-GB"/>
        </w:rPr>
        <w:t>Ve</w:t>
      </w:r>
      <w:r w:rsidR="001F4294" w:rsidRPr="005A5EBC">
        <w:rPr>
          <w:rFonts w:ascii="Arial" w:hAnsi="Arial" w:cs="Arial"/>
          <w:lang w:val="en-GB"/>
        </w:rPr>
        <w:t>in</w:t>
      </w:r>
      <w:r w:rsidRPr="005A5EBC">
        <w:rPr>
          <w:rFonts w:ascii="Arial" w:hAnsi="Arial" w:cs="Arial"/>
          <w:lang w:val="en-GB"/>
        </w:rPr>
        <w:t xml:space="preserve"> endothelial cells are molecularly and functionally distinct from their arterial counterparts. </w:t>
      </w:r>
      <w:r w:rsidR="00537299" w:rsidRPr="005A5EBC">
        <w:rPr>
          <w:rFonts w:ascii="Arial" w:hAnsi="Arial" w:cs="Arial"/>
          <w:lang w:val="en-GB"/>
        </w:rPr>
        <w:t xml:space="preserve">Although venous cells are often considered the default endothelial state, genetic manipulations can </w:t>
      </w:r>
      <w:r w:rsidR="00E75242">
        <w:rPr>
          <w:rFonts w:ascii="Arial" w:hAnsi="Arial" w:cs="Arial"/>
          <w:lang w:val="en-GB"/>
        </w:rPr>
        <w:t>modulate</w:t>
      </w:r>
      <w:r w:rsidR="003F2D6A">
        <w:rPr>
          <w:rFonts w:ascii="Arial" w:hAnsi="Arial" w:cs="Arial"/>
          <w:lang w:val="en-GB"/>
        </w:rPr>
        <w:t xml:space="preserve"> both acquisition and loss of</w:t>
      </w:r>
      <w:r w:rsidR="005C7DF1">
        <w:rPr>
          <w:rFonts w:ascii="Arial" w:hAnsi="Arial" w:cs="Arial"/>
          <w:lang w:val="en-GB"/>
        </w:rPr>
        <w:t xml:space="preserve"> </w:t>
      </w:r>
      <w:r w:rsidR="00537299" w:rsidRPr="005A5EBC">
        <w:rPr>
          <w:rFonts w:ascii="Arial" w:hAnsi="Arial" w:cs="Arial"/>
          <w:lang w:val="en-GB"/>
        </w:rPr>
        <w:t xml:space="preserve">venous fate, indicating that vein identity is the result of active transcriptional regulation. However, little is known about this process. </w:t>
      </w:r>
      <w:r w:rsidRPr="005A5EBC">
        <w:rPr>
          <w:rFonts w:ascii="Arial" w:hAnsi="Arial" w:cs="Arial"/>
          <w:lang w:val="en-GB"/>
        </w:rPr>
        <w:t xml:space="preserve">Here we show that BMP signalling </w:t>
      </w:r>
      <w:r w:rsidR="000671F0">
        <w:rPr>
          <w:rFonts w:ascii="Arial" w:hAnsi="Arial" w:cs="Arial"/>
          <w:lang w:val="en-GB"/>
        </w:rPr>
        <w:t>controls</w:t>
      </w:r>
      <w:r w:rsidR="000671F0" w:rsidRPr="005A5EBC">
        <w:rPr>
          <w:rFonts w:ascii="Arial" w:hAnsi="Arial" w:cs="Arial"/>
          <w:lang w:val="en-GB"/>
        </w:rPr>
        <w:t xml:space="preserve"> </w:t>
      </w:r>
      <w:r w:rsidRPr="005A5EBC">
        <w:rPr>
          <w:rFonts w:ascii="Arial" w:hAnsi="Arial" w:cs="Arial"/>
          <w:lang w:val="en-GB"/>
        </w:rPr>
        <w:t xml:space="preserve">venous </w:t>
      </w:r>
      <w:r w:rsidR="000671F0">
        <w:rPr>
          <w:rFonts w:ascii="Arial" w:hAnsi="Arial" w:cs="Arial"/>
          <w:lang w:val="en-GB"/>
        </w:rPr>
        <w:t>identity</w:t>
      </w:r>
      <w:r w:rsidR="000671F0" w:rsidRPr="005A5EBC">
        <w:rPr>
          <w:rFonts w:ascii="Arial" w:hAnsi="Arial" w:cs="Arial"/>
          <w:lang w:val="en-GB"/>
        </w:rPr>
        <w:t xml:space="preserve"> </w:t>
      </w:r>
      <w:r w:rsidRPr="005A5EBC">
        <w:rPr>
          <w:rFonts w:ascii="Arial" w:hAnsi="Arial" w:cs="Arial"/>
          <w:lang w:val="en-GB"/>
        </w:rPr>
        <w:t>via the ALK3 (BMPR1A) receptor and</w:t>
      </w:r>
      <w:r w:rsidR="005C7DF1">
        <w:rPr>
          <w:rFonts w:ascii="Arial" w:hAnsi="Arial" w:cs="Arial"/>
          <w:lang w:val="en-GB"/>
        </w:rPr>
        <w:t xml:space="preserve"> </w:t>
      </w:r>
      <w:r w:rsidRPr="005A5EBC">
        <w:rPr>
          <w:rFonts w:ascii="Arial" w:hAnsi="Arial" w:cs="Arial"/>
          <w:lang w:val="en-GB"/>
        </w:rPr>
        <w:t>SMAD1/SMAD5. Perturbations to T</w:t>
      </w:r>
      <w:r w:rsidR="003148D8" w:rsidRPr="005A5EBC">
        <w:rPr>
          <w:rFonts w:ascii="Arial" w:hAnsi="Arial" w:cs="Arial"/>
          <w:lang w:val="en-GB"/>
        </w:rPr>
        <w:t>GF</w:t>
      </w:r>
      <w:r w:rsidRPr="005A5EBC">
        <w:rPr>
          <w:rFonts w:ascii="Arial" w:hAnsi="Arial" w:cs="Arial"/>
          <w:lang w:val="en-GB"/>
        </w:rPr>
        <w:t>-β</w:t>
      </w:r>
      <w:r w:rsidR="0099288E">
        <w:rPr>
          <w:rFonts w:ascii="Arial" w:hAnsi="Arial" w:cs="Arial"/>
          <w:lang w:val="en-GB"/>
        </w:rPr>
        <w:t xml:space="preserve"> and </w:t>
      </w:r>
      <w:r w:rsidRPr="005A5EBC">
        <w:rPr>
          <w:rFonts w:ascii="Arial" w:hAnsi="Arial" w:cs="Arial"/>
          <w:lang w:val="en-GB"/>
        </w:rPr>
        <w:t>B</w:t>
      </w:r>
      <w:r w:rsidR="003148D8" w:rsidRPr="005A5EBC">
        <w:rPr>
          <w:rFonts w:ascii="Arial" w:hAnsi="Arial" w:cs="Arial"/>
          <w:lang w:val="en-GB"/>
        </w:rPr>
        <w:t>MP</w:t>
      </w:r>
      <w:r w:rsidRPr="005A5EBC">
        <w:rPr>
          <w:rFonts w:ascii="Arial" w:hAnsi="Arial" w:cs="Arial"/>
          <w:lang w:val="en-GB"/>
        </w:rPr>
        <w:t xml:space="preserve"> signalling in mice and zebrafish result in aberrant venous </w:t>
      </w:r>
      <w:r w:rsidR="00FD662E">
        <w:rPr>
          <w:rFonts w:ascii="Arial" w:hAnsi="Arial" w:cs="Arial"/>
          <w:lang w:val="en-GB"/>
        </w:rPr>
        <w:t>formation</w:t>
      </w:r>
      <w:r w:rsidR="00FD662E" w:rsidRPr="005A5EBC">
        <w:rPr>
          <w:rFonts w:ascii="Arial" w:hAnsi="Arial" w:cs="Arial"/>
          <w:lang w:val="en-GB"/>
        </w:rPr>
        <w:t xml:space="preserve"> </w:t>
      </w:r>
      <w:r w:rsidRPr="005A5EBC">
        <w:rPr>
          <w:rFonts w:ascii="Arial" w:hAnsi="Arial" w:cs="Arial"/>
          <w:lang w:val="en-GB"/>
        </w:rPr>
        <w:t xml:space="preserve">and loss of </w:t>
      </w:r>
      <w:r w:rsidR="000671F0">
        <w:rPr>
          <w:rFonts w:ascii="Arial" w:hAnsi="Arial" w:cs="Arial"/>
          <w:lang w:val="en-GB"/>
        </w:rPr>
        <w:t xml:space="preserve">the </w:t>
      </w:r>
      <w:r w:rsidRPr="005A5EBC">
        <w:rPr>
          <w:rFonts w:ascii="Arial" w:hAnsi="Arial" w:cs="Arial"/>
          <w:lang w:val="en-GB"/>
        </w:rPr>
        <w:t>venous</w:t>
      </w:r>
      <w:r w:rsidR="00073953" w:rsidRPr="005A5EBC">
        <w:rPr>
          <w:rFonts w:ascii="Arial" w:hAnsi="Arial" w:cs="Arial"/>
          <w:lang w:val="en-GB"/>
        </w:rPr>
        <w:t>-specific gene</w:t>
      </w:r>
      <w:r w:rsidRPr="005A5EBC">
        <w:rPr>
          <w:rFonts w:ascii="Arial" w:hAnsi="Arial" w:cs="Arial"/>
          <w:lang w:val="en-GB"/>
        </w:rPr>
        <w:t xml:space="preserve"> </w:t>
      </w:r>
      <w:r w:rsidRPr="005A5EBC">
        <w:rPr>
          <w:rFonts w:ascii="Arial" w:hAnsi="Arial" w:cs="Arial"/>
          <w:i/>
          <w:lang w:val="en-GB"/>
        </w:rPr>
        <w:t xml:space="preserve">Ephb4, </w:t>
      </w:r>
      <w:r w:rsidRPr="005A5EBC">
        <w:rPr>
          <w:rFonts w:ascii="Arial" w:hAnsi="Arial" w:cs="Arial"/>
          <w:lang w:val="en-GB"/>
        </w:rPr>
        <w:t xml:space="preserve">but do not affect arterial identity. </w:t>
      </w:r>
      <w:r w:rsidR="00FD662E">
        <w:rPr>
          <w:rStyle w:val="CommentReference"/>
          <w:rFonts w:ascii="Arial" w:hAnsi="Arial" w:cs="Arial"/>
          <w:sz w:val="24"/>
          <w:szCs w:val="24"/>
          <w:lang w:val="en-GB"/>
        </w:rPr>
        <w:t>A</w:t>
      </w:r>
      <w:r w:rsidR="00193011" w:rsidRPr="005A5EBC">
        <w:rPr>
          <w:rStyle w:val="CommentReference"/>
          <w:rFonts w:ascii="Arial" w:hAnsi="Arial" w:cs="Arial"/>
          <w:sz w:val="24"/>
          <w:szCs w:val="24"/>
          <w:lang w:val="en-GB"/>
        </w:rPr>
        <w:t>nalysis of</w:t>
      </w:r>
      <w:r w:rsidRPr="005A5EBC">
        <w:rPr>
          <w:rFonts w:ascii="Arial" w:hAnsi="Arial" w:cs="Arial"/>
          <w:lang w:val="en-GB"/>
        </w:rPr>
        <w:t xml:space="preserve"> a</w:t>
      </w:r>
      <w:r w:rsidR="009E3FBA" w:rsidRPr="005A5EBC">
        <w:rPr>
          <w:rFonts w:ascii="Arial" w:hAnsi="Arial" w:cs="Arial"/>
          <w:lang w:val="en-GB"/>
        </w:rPr>
        <w:t xml:space="preserve"> novel</w:t>
      </w:r>
      <w:r w:rsidRPr="005A5EBC">
        <w:rPr>
          <w:rFonts w:ascii="Arial" w:hAnsi="Arial" w:cs="Arial"/>
          <w:lang w:val="en-GB"/>
        </w:rPr>
        <w:t xml:space="preserve"> venous endotheli</w:t>
      </w:r>
      <w:r w:rsidR="000671F0">
        <w:rPr>
          <w:rFonts w:ascii="Arial" w:hAnsi="Arial" w:cs="Arial"/>
          <w:lang w:val="en-GB"/>
        </w:rPr>
        <w:t>um</w:t>
      </w:r>
      <w:r w:rsidRPr="005A5EBC">
        <w:rPr>
          <w:rFonts w:ascii="Arial" w:hAnsi="Arial" w:cs="Arial"/>
          <w:lang w:val="en-GB"/>
        </w:rPr>
        <w:t xml:space="preserve">-specific enhancer for </w:t>
      </w:r>
      <w:r w:rsidRPr="005A5EBC">
        <w:rPr>
          <w:rFonts w:ascii="Arial" w:hAnsi="Arial" w:cs="Arial"/>
          <w:i/>
          <w:lang w:val="en-GB"/>
        </w:rPr>
        <w:t xml:space="preserve">Ephb4 </w:t>
      </w:r>
      <w:r w:rsidR="004E22AB">
        <w:rPr>
          <w:rFonts w:ascii="Arial" w:hAnsi="Arial" w:cs="Arial"/>
          <w:lang w:val="en-GB"/>
        </w:rPr>
        <w:t>found</w:t>
      </w:r>
      <w:r w:rsidR="005C7DF1" w:rsidRPr="005A5EBC">
        <w:rPr>
          <w:rFonts w:ascii="Arial" w:hAnsi="Arial" w:cs="Arial"/>
          <w:lang w:val="en-GB"/>
        </w:rPr>
        <w:t xml:space="preserve"> </w:t>
      </w:r>
      <w:r w:rsidR="000671F0">
        <w:rPr>
          <w:rFonts w:ascii="Arial" w:hAnsi="Arial" w:cs="Arial"/>
          <w:lang w:val="en-GB"/>
        </w:rPr>
        <w:t xml:space="preserve">enriched binding of SMAD1/5 and </w:t>
      </w:r>
      <w:r w:rsidR="005C7DF1">
        <w:rPr>
          <w:rFonts w:ascii="Arial" w:hAnsi="Arial" w:cs="Arial"/>
          <w:lang w:val="en-GB"/>
        </w:rPr>
        <w:t xml:space="preserve">a </w:t>
      </w:r>
      <w:r w:rsidR="009E3FBA" w:rsidRPr="005A5EBC">
        <w:rPr>
          <w:rFonts w:ascii="Arial" w:hAnsi="Arial" w:cs="Arial"/>
          <w:lang w:val="en-GB"/>
        </w:rPr>
        <w:t xml:space="preserve">direct requirement for </w:t>
      </w:r>
      <w:r w:rsidR="000671F0">
        <w:rPr>
          <w:rFonts w:ascii="Arial" w:hAnsi="Arial" w:cs="Arial"/>
          <w:lang w:val="en-GB"/>
        </w:rPr>
        <w:t>SMAD binding motifs</w:t>
      </w:r>
      <w:r w:rsidRPr="005A5EBC">
        <w:rPr>
          <w:rFonts w:ascii="Arial" w:hAnsi="Arial" w:cs="Arial"/>
          <w:lang w:val="en-GB"/>
        </w:rPr>
        <w:t xml:space="preserve">. </w:t>
      </w:r>
      <w:r w:rsidR="005C7DF1">
        <w:rPr>
          <w:rFonts w:ascii="Arial" w:hAnsi="Arial" w:cs="Arial"/>
          <w:lang w:val="en-GB"/>
        </w:rPr>
        <w:t>Further, our data demonstrates that BMP/SMAD</w:t>
      </w:r>
      <w:r w:rsidR="00341AC8" w:rsidRPr="005A5EBC">
        <w:rPr>
          <w:rFonts w:ascii="Arial" w:hAnsi="Arial" w:cs="Arial"/>
          <w:lang w:val="en-GB"/>
        </w:rPr>
        <w:t>-mediated</w:t>
      </w:r>
      <w:r w:rsidRPr="005A5EBC">
        <w:rPr>
          <w:rFonts w:ascii="Arial" w:hAnsi="Arial" w:cs="Arial"/>
          <w:lang w:val="en-GB"/>
        </w:rPr>
        <w:t xml:space="preserve"> </w:t>
      </w:r>
      <w:r w:rsidR="004E22AB" w:rsidRPr="00CD5EDE">
        <w:rPr>
          <w:rFonts w:ascii="Arial" w:hAnsi="Arial" w:cs="Arial"/>
          <w:i/>
          <w:lang w:val="en-GB"/>
        </w:rPr>
        <w:t>Ephb4</w:t>
      </w:r>
      <w:r w:rsidR="00FC1474" w:rsidRPr="005A5EBC">
        <w:rPr>
          <w:rFonts w:ascii="Arial" w:hAnsi="Arial" w:cs="Arial"/>
          <w:lang w:val="en-GB"/>
        </w:rPr>
        <w:t xml:space="preserve"> </w:t>
      </w:r>
      <w:r w:rsidRPr="005A5EBC">
        <w:rPr>
          <w:rFonts w:ascii="Arial" w:hAnsi="Arial" w:cs="Arial"/>
          <w:lang w:val="en-GB"/>
        </w:rPr>
        <w:t>activation requires the</w:t>
      </w:r>
      <w:r w:rsidR="00A556FB" w:rsidRPr="005A5EBC">
        <w:rPr>
          <w:rFonts w:ascii="Arial" w:hAnsi="Arial" w:cs="Arial"/>
          <w:lang w:val="en-GB"/>
        </w:rPr>
        <w:t xml:space="preserve"> </w:t>
      </w:r>
      <w:r w:rsidR="00537299" w:rsidRPr="005A5EBC">
        <w:rPr>
          <w:rFonts w:ascii="Arial" w:hAnsi="Arial" w:cs="Arial"/>
          <w:lang w:val="en-GB"/>
        </w:rPr>
        <w:t xml:space="preserve">venous-enriched </w:t>
      </w:r>
      <w:r w:rsidR="00A556FB" w:rsidRPr="005A5EBC">
        <w:rPr>
          <w:rFonts w:ascii="Arial" w:hAnsi="Arial" w:cs="Arial"/>
          <w:lang w:val="en-GB"/>
        </w:rPr>
        <w:t>BMP</w:t>
      </w:r>
      <w:r w:rsidRPr="005A5EBC">
        <w:rPr>
          <w:rFonts w:ascii="Arial" w:hAnsi="Arial" w:cs="Arial"/>
          <w:lang w:val="en-GB"/>
        </w:rPr>
        <w:t xml:space="preserve"> type I receptor ALK3 (BMPR1a). </w:t>
      </w:r>
      <w:r w:rsidR="005C53DA" w:rsidRPr="005A5EBC">
        <w:rPr>
          <w:rFonts w:ascii="Arial" w:hAnsi="Arial" w:cs="Arial"/>
          <w:lang w:val="en-GB"/>
        </w:rPr>
        <w:t>This work therefore demonstrates an indispensable role for BMP signalling</w:t>
      </w:r>
      <w:r w:rsidR="005C7DF1">
        <w:rPr>
          <w:rFonts w:ascii="Arial" w:hAnsi="Arial" w:cs="Arial"/>
          <w:lang w:val="en-GB"/>
        </w:rPr>
        <w:t xml:space="preserve"> </w:t>
      </w:r>
      <w:r w:rsidR="005C53DA" w:rsidRPr="005A5EBC">
        <w:rPr>
          <w:rFonts w:ascii="Arial" w:hAnsi="Arial" w:cs="Arial"/>
          <w:lang w:val="en-GB"/>
        </w:rPr>
        <w:t xml:space="preserve">in the establishment of the venous vasculature. </w:t>
      </w:r>
    </w:p>
    <w:p w14:paraId="3D32F0BF" w14:textId="77777777" w:rsidR="00513878" w:rsidRPr="005A5EBC" w:rsidRDefault="00513878" w:rsidP="00561AF0">
      <w:pPr>
        <w:spacing w:line="480" w:lineRule="auto"/>
        <w:rPr>
          <w:rFonts w:ascii="Arial" w:hAnsi="Arial" w:cs="Arial"/>
          <w:lang w:val="en-GB"/>
        </w:rPr>
      </w:pPr>
    </w:p>
    <w:p w14:paraId="61ED47DA" w14:textId="77777777" w:rsidR="00513878" w:rsidRPr="005A5EBC" w:rsidRDefault="00513878" w:rsidP="00561AF0">
      <w:pPr>
        <w:spacing w:line="480" w:lineRule="auto"/>
        <w:rPr>
          <w:rFonts w:ascii="Arial" w:hAnsi="Arial" w:cs="Arial"/>
          <w:lang w:val="en-GB"/>
        </w:rPr>
      </w:pPr>
      <w:r w:rsidRPr="005A5EBC">
        <w:rPr>
          <w:rFonts w:ascii="Arial" w:hAnsi="Arial" w:cs="Arial"/>
          <w:lang w:val="en-GB"/>
        </w:rPr>
        <w:br w:type="page"/>
      </w:r>
    </w:p>
    <w:p w14:paraId="66EA628A" w14:textId="77777777" w:rsidR="00EF0E29" w:rsidRPr="005A5EBC" w:rsidRDefault="00513878" w:rsidP="00561AF0">
      <w:pPr>
        <w:spacing w:line="480" w:lineRule="auto"/>
        <w:outlineLvl w:val="0"/>
        <w:rPr>
          <w:rFonts w:ascii="Arial" w:hAnsi="Arial" w:cs="Arial"/>
          <w:b/>
          <w:u w:val="single"/>
          <w:lang w:val="en-GB"/>
        </w:rPr>
      </w:pPr>
      <w:r w:rsidRPr="005A5EBC">
        <w:rPr>
          <w:rFonts w:ascii="Arial" w:hAnsi="Arial" w:cs="Arial"/>
          <w:b/>
          <w:u w:val="single"/>
          <w:lang w:val="en-GB"/>
        </w:rPr>
        <w:lastRenderedPageBreak/>
        <w:t>Introduction</w:t>
      </w:r>
    </w:p>
    <w:p w14:paraId="2EAFD4A7" w14:textId="25A68CF8" w:rsidR="004C572A" w:rsidRDefault="005A5EBC" w:rsidP="00561AF0">
      <w:pPr>
        <w:spacing w:line="480" w:lineRule="auto"/>
        <w:rPr>
          <w:rFonts w:ascii="Arial" w:hAnsi="Arial" w:cs="Arial"/>
          <w:lang w:val="en-GB"/>
        </w:rPr>
      </w:pPr>
      <w:r>
        <w:rPr>
          <w:rFonts w:ascii="Arial" w:hAnsi="Arial" w:cs="Arial"/>
          <w:lang w:val="en-GB"/>
        </w:rPr>
        <w:t>Arterio</w:t>
      </w:r>
      <w:r w:rsidR="003A4E4F" w:rsidRPr="005A5EBC">
        <w:rPr>
          <w:rFonts w:ascii="Arial" w:hAnsi="Arial" w:cs="Arial"/>
          <w:lang w:val="en-GB"/>
        </w:rPr>
        <w:t>venous differentiation begins prior to the onset of blood flow, indicating an important role for genetic fate determination</w:t>
      </w:r>
      <w:r w:rsidR="00D55377">
        <w:rPr>
          <w:rFonts w:ascii="Arial" w:hAnsi="Arial" w:cs="Arial"/>
          <w:lang w:val="en-GB"/>
        </w:rPr>
        <w:fldChar w:fldCharType="begin"/>
      </w:r>
      <w:r w:rsidR="001A3A6F">
        <w:rPr>
          <w:rFonts w:ascii="Arial" w:hAnsi="Arial" w:cs="Arial"/>
          <w:lang w:val="en-GB"/>
        </w:rPr>
        <w:instrText xml:space="preserve"> ADDIN PAPERS2_CITATIONS &lt;citation&gt;&lt;priority&gt;0&lt;/priority&gt;&lt;uuid&gt;9CD67087-AC77-4AF7-9C1D-D6C840FB9B92&lt;/uuid&gt;&lt;publications&gt;&lt;publication&gt;&lt;subtype&gt;400&lt;/subtype&gt;&lt;location&gt;200,9,29.7099060,-95.4028300&lt;/location&gt;&lt;title&gt;Artery and vein formation: a tug of war between different forces&lt;/title&gt;&lt;volume&gt;8&lt;/volume&gt;&lt;publication_date&gt;99200710011200000000222000&lt;/publication_date&gt;&lt;uuid&gt;8E59341B-8514-4415-BF6C-D47EFDB8CFE3&lt;/uuid&gt;&lt;type&gt;400&lt;/type&gt;&lt;accepted_date&gt;99200708171200000000222000&lt;/accepted_date&gt;&lt;number&gt;10&lt;/number&gt;&lt;submission_date&gt;99200705291200000000222000&lt;/submission_date&gt;&lt;doi&gt;10.1038/sj.embor.7401076&lt;/doi&gt;&lt;institution&gt;Department of Molecular and Cellular Biology, Baylor College of Medicine, Houston, Texas 77030, USA.&lt;/institution&gt;&lt;startpage&gt;920&lt;/startpage&gt;&lt;endpage&gt;924&lt;/endpage&gt;&lt;bundle&gt;&lt;publication&gt;&lt;title&gt;EMBO reports&lt;/title&gt;&lt;uuid&gt;8803701D-EDD0-48C9-8DF7-DB86D8453E5F&lt;/uuid&gt;&lt;subtype&gt;-100&lt;/subtype&gt;&lt;publisher&gt;Nature Publishing Group&lt;/publisher&gt;&lt;type&gt;-100&lt;/type&gt;&lt;url&gt;http://embor.embopress.org&lt;/url&gt;&lt;/publication&gt;&lt;/bundle&gt;&lt;authors&gt;&lt;author&gt;&lt;lastName&gt;Lin&lt;/lastName&gt;&lt;firstName&gt;Fu-Jung&lt;/firstName&gt;&lt;/author&gt;&lt;author&gt;&lt;lastName&gt;Tsai&lt;/lastName&gt;&lt;firstName&gt;Ming-Jer&lt;/firstName&gt;&lt;/author&gt;&lt;author&gt;&lt;lastName&gt;Tsai&lt;/lastName&gt;&lt;firstName&gt;Sophia&lt;/firstName&gt;&lt;middleNames&gt;Y&lt;/middleNames&gt;&lt;/author&gt;&lt;/authors&gt;&lt;/publication&gt;&lt;/publications&gt;&lt;cites&gt;&lt;/cites&gt;&lt;/citation&gt;</w:instrText>
      </w:r>
      <w:r w:rsidR="00D55377">
        <w:rPr>
          <w:rFonts w:ascii="Arial" w:hAnsi="Arial" w:cs="Arial"/>
          <w:lang w:val="en-GB"/>
        </w:rPr>
        <w:fldChar w:fldCharType="separate"/>
      </w:r>
      <w:r w:rsidR="00AC0723">
        <w:rPr>
          <w:rFonts w:ascii="Arial" w:hAnsi="Arial" w:cs="Arial"/>
          <w:vertAlign w:val="superscript"/>
        </w:rPr>
        <w:t>1</w:t>
      </w:r>
      <w:r w:rsidR="00D55377">
        <w:rPr>
          <w:rFonts w:ascii="Arial" w:hAnsi="Arial" w:cs="Arial"/>
          <w:lang w:val="en-GB"/>
        </w:rPr>
        <w:fldChar w:fldCharType="end"/>
      </w:r>
      <w:r w:rsidR="003A4E4F" w:rsidRPr="005A5EBC">
        <w:rPr>
          <w:rFonts w:ascii="Arial" w:hAnsi="Arial" w:cs="Arial"/>
          <w:lang w:val="en-GB"/>
        </w:rPr>
        <w:t xml:space="preserve">. </w:t>
      </w:r>
      <w:r w:rsidR="00F50C62">
        <w:rPr>
          <w:rFonts w:ascii="Arial" w:hAnsi="Arial" w:cs="Arial"/>
          <w:lang w:val="en-GB"/>
        </w:rPr>
        <w:t xml:space="preserve">Mammalian arterial-venous </w:t>
      </w:r>
      <w:r w:rsidR="00F66106">
        <w:rPr>
          <w:rFonts w:ascii="Arial" w:hAnsi="Arial" w:cs="Arial"/>
          <w:lang w:val="en-GB"/>
        </w:rPr>
        <w:t>fate</w:t>
      </w:r>
      <w:r w:rsidR="00F50C62">
        <w:rPr>
          <w:rFonts w:ascii="Arial" w:hAnsi="Arial" w:cs="Arial"/>
          <w:lang w:val="en-GB"/>
        </w:rPr>
        <w:t xml:space="preserve"> is acquired in a stepwise manner: </w:t>
      </w:r>
      <w:r w:rsidR="00F1189B">
        <w:rPr>
          <w:rFonts w:ascii="Arial" w:hAnsi="Arial" w:cs="Arial"/>
          <w:lang w:val="en-GB"/>
        </w:rPr>
        <w:t>a</w:t>
      </w:r>
      <w:r w:rsidR="00F50C62">
        <w:rPr>
          <w:rFonts w:ascii="Arial" w:hAnsi="Arial" w:cs="Arial"/>
          <w:lang w:val="en-GB"/>
        </w:rPr>
        <w:t xml:space="preserve">rterial </w:t>
      </w:r>
      <w:r w:rsidR="00F66106">
        <w:rPr>
          <w:rFonts w:ascii="Arial" w:hAnsi="Arial" w:cs="Arial"/>
          <w:lang w:val="en-GB"/>
        </w:rPr>
        <w:t>identity</w:t>
      </w:r>
      <w:r w:rsidR="00F50C62">
        <w:rPr>
          <w:rFonts w:ascii="Arial" w:hAnsi="Arial" w:cs="Arial"/>
          <w:lang w:val="en-GB"/>
        </w:rPr>
        <w:t xml:space="preserve"> is established first, while the initial venous structures express both arterial and venous markers prior to </w:t>
      </w:r>
      <w:r w:rsidR="00C8124B">
        <w:rPr>
          <w:rFonts w:ascii="Arial" w:hAnsi="Arial" w:cs="Arial"/>
          <w:lang w:val="en-GB"/>
        </w:rPr>
        <w:t>embryonic day (E)9</w:t>
      </w:r>
      <w:r w:rsidR="00E1060A">
        <w:rPr>
          <w:rFonts w:ascii="Arial" w:hAnsi="Arial" w:cs="Arial"/>
          <w:lang w:val="en-GB"/>
        </w:rPr>
        <w:t>.0</w:t>
      </w:r>
      <w:r w:rsidR="00C8124B">
        <w:rPr>
          <w:rFonts w:ascii="Arial" w:hAnsi="Arial" w:cs="Arial"/>
          <w:lang w:val="en-GB"/>
        </w:rPr>
        <w:t xml:space="preserve">, when full venous differentiation occurs concurrent with the </w:t>
      </w:r>
      <w:r w:rsidR="00F50C62">
        <w:rPr>
          <w:rFonts w:ascii="Arial" w:hAnsi="Arial" w:cs="Arial"/>
          <w:lang w:val="en-GB"/>
        </w:rPr>
        <w:t xml:space="preserve">expression of </w:t>
      </w:r>
      <w:r w:rsidR="00F50C62" w:rsidRPr="00CD5EDE">
        <w:rPr>
          <w:rFonts w:ascii="Arial" w:hAnsi="Arial" w:cs="Arial"/>
          <w:i/>
          <w:lang w:val="en-GB"/>
        </w:rPr>
        <w:t>Eph</w:t>
      </w:r>
      <w:r w:rsidR="004C572A">
        <w:rPr>
          <w:rFonts w:ascii="Arial" w:hAnsi="Arial" w:cs="Arial"/>
          <w:i/>
          <w:lang w:val="en-GB"/>
        </w:rPr>
        <w:t>rin</w:t>
      </w:r>
      <w:r w:rsidR="00E1060A">
        <w:rPr>
          <w:rFonts w:ascii="Arial" w:hAnsi="Arial" w:cs="Arial"/>
          <w:i/>
          <w:lang w:val="en-GB"/>
        </w:rPr>
        <w:t xml:space="preserve"> </w:t>
      </w:r>
      <w:r w:rsidR="00F50C62" w:rsidRPr="00CD5EDE">
        <w:rPr>
          <w:rFonts w:ascii="Arial" w:hAnsi="Arial" w:cs="Arial"/>
          <w:i/>
          <w:lang w:val="en-GB"/>
        </w:rPr>
        <w:t>b4</w:t>
      </w:r>
      <w:r w:rsidR="004C572A">
        <w:rPr>
          <w:rFonts w:ascii="Arial" w:hAnsi="Arial" w:cs="Arial"/>
          <w:i/>
          <w:lang w:val="en-GB"/>
        </w:rPr>
        <w:t xml:space="preserve"> (Ephb4)</w:t>
      </w:r>
      <w:r w:rsidR="005E457C">
        <w:rPr>
          <w:rFonts w:ascii="Arial" w:hAnsi="Arial" w:cs="Arial"/>
        </w:rPr>
        <w:fldChar w:fldCharType="begin"/>
      </w:r>
      <w:r w:rsidR="001A3A6F">
        <w:rPr>
          <w:rFonts w:ascii="Arial" w:hAnsi="Arial" w:cs="Arial"/>
        </w:rPr>
        <w:instrText xml:space="preserve"> ADDIN PAPERS2_CITATIONS &lt;citation&gt;&lt;priority&gt;1&lt;/priority&gt;&lt;uuid&gt;F47D8BB3-3436-4CD1-9593-5F10A4A266DF&lt;/uuid&gt;&lt;publications&gt;&lt;publication&gt;&lt;subtype&gt;400&lt;/subtype&gt;&lt;title&gt;Stepwise arteriovenous fate acquisition during mammalian vasculogenesis &lt;/title&gt;&lt;url&gt;http://onlinelibrary.wiley.com/doi/10.1002/dvdy.22706/abstract;jsessionid=A25A20271D3CA0EF3B71B554E6C60350.d03t02&lt;/url&gt;&lt;volume&gt;240&lt;/volume&gt;&lt;publication_date&gt;99201109001200000000220000&lt;/publication_date&gt;&lt;uuid&gt;829B8C43-FB87-429B-82EB-BCAC2BA588A1&lt;/uuid&gt;&lt;type&gt;400&lt;/type&gt;&lt;accepted_date&gt;99201106241200000000222000&lt;/accepted_date&gt;&lt;number&gt;9&lt;/number&gt;&lt;doi&gt;10.1002/dvdy.22706&lt;/doi&gt;&lt;institution&gt;Department of Molecular Biology, University of Texas Southwestern Medical Center, Dallas, Texas, USA.&lt;/institution&gt;&lt;startpage&gt;2153&lt;/startpage&gt;&lt;endpage&gt;2165&lt;/endpage&gt;&lt;bundle&gt;&lt;publication&gt;&lt;title&gt;Developmental dynamics : an official publication of the American Association of Anatomists&lt;/title&gt;&lt;uuid&gt;07F60E23-5796-4C7B-B23C-8DA6C3D24CEA&lt;/uuid&gt;&lt;subtype&gt;-100&lt;/subtype&gt;&lt;publisher&gt;NIH Public Access&lt;/publisher&gt;&lt;type&gt;-100&lt;/type&gt;&lt;url&gt;http://onlinelibrary.wiley.com&lt;/url&gt;&lt;/publication&gt;&lt;/bundle&gt;&lt;authors&gt;&lt;author&gt;&lt;lastName&gt;Chong&lt;/lastName&gt;&lt;firstName&gt;Diana&lt;/firstName&gt;&lt;middleNames&gt;C&lt;/middleNames&gt;&lt;/author&gt;&lt;author&gt;&lt;lastName&gt;Koo&lt;/lastName&gt;&lt;firstName&gt;Yeon&lt;/firstName&gt;&lt;/author&gt;&lt;author&gt;&lt;lastName&gt;Xu&lt;/lastName&gt;&lt;firstName&gt;Ke&lt;/firstName&gt;&lt;/author&gt;&lt;author&gt;&lt;lastName&gt;Fu&lt;/lastName&gt;&lt;firstName&gt;Stephen&lt;/firstName&gt;&lt;/author&gt;&lt;author&gt;&lt;lastName&gt;Cleaver&lt;/lastName&gt;&lt;firstName&gt;Ondine&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2</w:t>
      </w:r>
      <w:r w:rsidR="005E457C">
        <w:rPr>
          <w:rFonts w:ascii="Arial" w:hAnsi="Arial" w:cs="Arial"/>
        </w:rPr>
        <w:fldChar w:fldCharType="end"/>
      </w:r>
      <w:r w:rsidR="00F50C62">
        <w:rPr>
          <w:rFonts w:ascii="Arial" w:hAnsi="Arial" w:cs="Arial"/>
          <w:lang w:val="en-GB"/>
        </w:rPr>
        <w:t xml:space="preserve">. </w:t>
      </w:r>
      <w:r w:rsidR="00F50C62" w:rsidRPr="00CD5EDE">
        <w:rPr>
          <w:rFonts w:ascii="Arial" w:hAnsi="Arial" w:cs="Arial"/>
          <w:i/>
          <w:lang w:val="en-GB"/>
        </w:rPr>
        <w:t>E</w:t>
      </w:r>
      <w:r w:rsidR="009D08AA" w:rsidRPr="00CD5EDE">
        <w:rPr>
          <w:rFonts w:ascii="Arial" w:hAnsi="Arial" w:cs="Arial"/>
          <w:i/>
          <w:lang w:val="en-GB"/>
        </w:rPr>
        <w:t>phb</w:t>
      </w:r>
      <w:r w:rsidR="00F50C62" w:rsidRPr="00CD5EDE">
        <w:rPr>
          <w:rFonts w:ascii="Arial" w:hAnsi="Arial" w:cs="Arial"/>
          <w:i/>
          <w:lang w:val="en-GB"/>
        </w:rPr>
        <w:t>4</w:t>
      </w:r>
      <w:r w:rsidR="004C572A">
        <w:rPr>
          <w:rFonts w:ascii="Arial" w:hAnsi="Arial" w:cs="Arial"/>
          <w:lang w:val="en-GB"/>
        </w:rPr>
        <w:t xml:space="preserve">, </w:t>
      </w:r>
      <w:r w:rsidR="009D08AA">
        <w:rPr>
          <w:rFonts w:ascii="Arial" w:hAnsi="Arial" w:cs="Arial"/>
          <w:lang w:val="en-GB"/>
        </w:rPr>
        <w:t xml:space="preserve">encoding </w:t>
      </w:r>
      <w:r w:rsidR="004C572A">
        <w:rPr>
          <w:rFonts w:ascii="Arial" w:hAnsi="Arial" w:cs="Arial"/>
          <w:lang w:val="en-GB"/>
        </w:rPr>
        <w:t>a</w:t>
      </w:r>
      <w:r w:rsidR="00722CDB">
        <w:rPr>
          <w:rFonts w:ascii="Arial" w:hAnsi="Arial" w:cs="Arial"/>
          <w:lang w:val="en-GB"/>
        </w:rPr>
        <w:t xml:space="preserve"> </w:t>
      </w:r>
      <w:r w:rsidR="004C572A" w:rsidRPr="004C572A">
        <w:rPr>
          <w:rFonts w:ascii="Arial" w:hAnsi="Arial" w:cs="Arial"/>
          <w:lang w:val="en-GB"/>
        </w:rPr>
        <w:t>transmembrane tyrosine kinase</w:t>
      </w:r>
      <w:r w:rsidR="00722CDB">
        <w:rPr>
          <w:rFonts w:ascii="Arial" w:hAnsi="Arial" w:cs="Arial"/>
          <w:lang w:val="en-GB"/>
        </w:rPr>
        <w:t xml:space="preserve">, is </w:t>
      </w:r>
      <w:r w:rsidR="004C572A">
        <w:rPr>
          <w:rFonts w:ascii="Arial" w:hAnsi="Arial" w:cs="Arial"/>
          <w:lang w:val="en-GB"/>
        </w:rPr>
        <w:t xml:space="preserve">highly expressed in definitive venous endothelium </w:t>
      </w:r>
      <w:r w:rsidR="009D08AA">
        <w:rPr>
          <w:rFonts w:ascii="Arial" w:hAnsi="Arial" w:cs="Arial"/>
          <w:lang w:val="en-GB"/>
        </w:rPr>
        <w:t>but is</w:t>
      </w:r>
      <w:r w:rsidR="004C572A">
        <w:rPr>
          <w:rFonts w:ascii="Arial" w:hAnsi="Arial" w:cs="Arial"/>
          <w:lang w:val="en-GB"/>
        </w:rPr>
        <w:t xml:space="preserve"> </w:t>
      </w:r>
      <w:r w:rsidR="00722CDB">
        <w:rPr>
          <w:rFonts w:ascii="Arial" w:hAnsi="Arial" w:cs="Arial"/>
          <w:lang w:val="en-GB"/>
        </w:rPr>
        <w:t xml:space="preserve">not </w:t>
      </w:r>
      <w:r w:rsidR="009D08AA">
        <w:rPr>
          <w:rFonts w:ascii="Arial" w:hAnsi="Arial" w:cs="Arial"/>
          <w:lang w:val="en-GB"/>
        </w:rPr>
        <w:t>found</w:t>
      </w:r>
      <w:r w:rsidR="00722CDB">
        <w:rPr>
          <w:rFonts w:ascii="Arial" w:hAnsi="Arial" w:cs="Arial"/>
          <w:lang w:val="en-GB"/>
        </w:rPr>
        <w:t xml:space="preserve"> in arterial endotheli</w:t>
      </w:r>
      <w:r w:rsidR="004C572A">
        <w:rPr>
          <w:rFonts w:ascii="Arial" w:hAnsi="Arial" w:cs="Arial"/>
          <w:lang w:val="en-GB"/>
        </w:rPr>
        <w:t xml:space="preserve">um. Consequently, it </w:t>
      </w:r>
      <w:r w:rsidR="00722CDB">
        <w:rPr>
          <w:rFonts w:ascii="Arial" w:hAnsi="Arial" w:cs="Arial"/>
          <w:lang w:val="en-GB"/>
        </w:rPr>
        <w:t xml:space="preserve">is often treated as the definitive venous endothelial </w:t>
      </w:r>
      <w:r w:rsidR="00D874D5">
        <w:rPr>
          <w:rFonts w:ascii="Arial" w:hAnsi="Arial" w:cs="Arial"/>
          <w:lang w:val="en-GB"/>
        </w:rPr>
        <w:t xml:space="preserve">identity </w:t>
      </w:r>
      <w:r w:rsidR="00722CDB">
        <w:rPr>
          <w:rFonts w:ascii="Arial" w:hAnsi="Arial" w:cs="Arial"/>
          <w:lang w:val="en-GB"/>
        </w:rPr>
        <w:t xml:space="preserve">marker, although some expression is also detected in capillaries and </w:t>
      </w:r>
      <w:r w:rsidR="004C572A">
        <w:rPr>
          <w:rFonts w:ascii="Arial" w:hAnsi="Arial" w:cs="Arial"/>
          <w:lang w:val="en-GB"/>
        </w:rPr>
        <w:t>in</w:t>
      </w:r>
      <w:r w:rsidR="00722CDB">
        <w:rPr>
          <w:rFonts w:ascii="Arial" w:hAnsi="Arial" w:cs="Arial"/>
          <w:lang w:val="en-GB"/>
        </w:rPr>
        <w:t xml:space="preserve"> lymphatic valves</w:t>
      </w:r>
      <w:r w:rsidR="005E457C">
        <w:rPr>
          <w:rFonts w:ascii="Arial" w:hAnsi="Arial" w:cs="Arial"/>
        </w:rPr>
        <w:fldChar w:fldCharType="begin"/>
      </w:r>
      <w:r w:rsidR="001A3A6F">
        <w:rPr>
          <w:rFonts w:ascii="Arial" w:hAnsi="Arial" w:cs="Arial"/>
        </w:rPr>
        <w:instrText xml:space="preserve"> ADDIN PAPERS2_CITATIONS &lt;citation&gt;&lt;priority&gt;2&lt;/priority&gt;&lt;uuid&gt;FFE1E57F-B19E-4E9A-9317-FD54CF13616F&lt;/uuid&gt;&lt;publications&gt;&lt;publication&gt;&lt;subtype&gt;400&lt;/subtype&gt;&lt;location&gt;200,9,51.9680026,7.5911702&lt;/location&gt;&lt;title&gt;Molecular differentiation and specialization of vascular beds&lt;/title&gt;&lt;volume&gt;12&lt;/volume&gt;&lt;publication_date&gt;99200900001200000000200000&lt;/publication_date&gt;&lt;uuid&gt;3FBF6321-262B-43E3-9962-1281DF2418C2&lt;/uuid&gt;&lt;type&gt;400&lt;/type&gt;&lt;accepted_date&gt;99200901221200000000222000&lt;/accepted_date&gt;&lt;number&gt;2&lt;/number&gt;&lt;submission_date&gt;99200901181200000000222000&lt;/submission_date&gt;&lt;doi&gt;10.1007/s10456-009-9132-x&lt;/doi&gt;&lt;institution&gt;Department Tissue Morphogenesis, Max-Planck-Institute for Molecular Biomedicine, University of Münster, 48149 Munster, Germany.&lt;/institution&gt;&lt;startpage&gt;139&lt;/startpage&gt;&lt;endpage&gt;147&lt;/endpage&gt;&lt;bundle&gt;&lt;publication&gt;&lt;title&gt;Angiogenesis&lt;/title&gt;&lt;uuid&gt;3D39A432-CFAA-4510-A30B-F1DB52861D5A&lt;/uuid&gt;&lt;subtype&gt;-100&lt;/subtype&gt;&lt;publisher&gt;NIH Public Access&lt;/publisher&gt;&lt;type&gt;-100&lt;/type&gt;&lt;url&gt;http://link.springer.com&lt;/url&gt;&lt;/publication&gt;&lt;/bundle&gt;&lt;authors&gt;&lt;author&gt;&lt;lastName&gt;Rocha&lt;/lastName&gt;&lt;firstName&gt;Susana&lt;/firstName&gt;&lt;middleNames&gt;F&lt;/middleNames&gt;&lt;/author&gt;&lt;author&gt;&lt;lastName&gt;Adams&lt;/lastName&gt;&lt;firstName&gt;Ralf&lt;/firstName&gt;&lt;middleNames&gt;H&lt;/middleNames&gt;&lt;/author&gt;&lt;/authors&gt;&lt;/publication&gt;&lt;publication&gt;&lt;subtype&gt;400&lt;/subtype&gt;&lt;publisher&gt;Nature Publishing Group&lt;/publisher&gt;&lt;title&gt;EphB4 forward signalling regulates lymphatic valve development.&lt;/title&gt;&lt;url&gt;https://www.nature.com/articles/ncomms7625&lt;/url&gt;&lt;volume&gt;6&lt;/volume&gt;&lt;publication_date&gt;99201504131200000000222000&lt;/publication_date&gt;&lt;uuid&gt;DDEFD65D-CAA9-4FC3-BBA6-FDC51EDA8E07&lt;/uuid&gt;&lt;type&gt;400&lt;/type&gt;&lt;accepted_date&gt;99201502121200000000222000&lt;/accepted_date&gt;&lt;number&gt;1&lt;/number&gt;&lt;submission_date&gt;99201408051200000000222000&lt;/submission_date&gt;&lt;doi&gt;10.1038/ncomms7625&lt;/doi&gt;&lt;institution&gt;Department of Molecular Oncology, Division of Research, Genentech Inc., 1 DNA Way, South San Francisco, CA 94080, USA.&lt;/institution&gt;&lt;startpage&gt;6625&lt;/startpage&gt;&lt;bundle&gt;&lt;publication&gt;&lt;title&gt;Nature communications&lt;/title&gt;&lt;uuid&gt;E7BB94DC-7C2D-4372-B114-B47A3AC908D7&lt;/uuid&gt;&lt;subtype&gt;-100&lt;/subtype&gt;&lt;publisher&gt;Nature Publishing Group&lt;/publisher&gt;&lt;type&gt;-100&lt;/type&gt;&lt;url&gt;http://www.nature.com&lt;/url&gt;&lt;/publication&gt;&lt;/bundle&gt;&lt;authors&gt;&lt;author&gt;&lt;lastName&gt;Zhang&lt;/lastName&gt;&lt;firstName&gt;Gu&lt;/firstName&gt;&lt;/author&gt;&lt;author&gt;&lt;lastName&gt;Brady&lt;/lastName&gt;&lt;firstName&gt;John&lt;/firstName&gt;&lt;/author&gt;&lt;author&gt;&lt;lastName&gt;Liang&lt;/lastName&gt;&lt;firstName&gt;Wei-Ching&lt;/firstName&gt;&lt;/author&gt;&lt;author&gt;&lt;lastName&gt;Wu&lt;/lastName&gt;&lt;firstName&gt;Yan&lt;/firstName&gt;&lt;/author&gt;&lt;author&gt;&lt;lastName&gt;Henkemeyer&lt;/lastName&gt;&lt;firstName&gt;Mark&lt;/firstName&gt;&lt;/author&gt;&lt;author&gt;&lt;lastName&gt;Yan&lt;/lastName&gt;&lt;firstName&gt;Minhong&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3,4</w:t>
      </w:r>
      <w:r w:rsidR="005E457C">
        <w:rPr>
          <w:rFonts w:ascii="Arial" w:hAnsi="Arial" w:cs="Arial"/>
        </w:rPr>
        <w:fldChar w:fldCharType="end"/>
      </w:r>
      <w:r w:rsidR="004C572A">
        <w:rPr>
          <w:rFonts w:ascii="Arial" w:hAnsi="Arial" w:cs="Arial"/>
        </w:rPr>
        <w:t xml:space="preserve">. Loss of </w:t>
      </w:r>
      <w:r w:rsidR="004C572A" w:rsidRPr="00CD5EDE">
        <w:rPr>
          <w:rFonts w:ascii="Arial" w:hAnsi="Arial" w:cs="Arial"/>
          <w:i/>
        </w:rPr>
        <w:t>Ephb4</w:t>
      </w:r>
      <w:r w:rsidR="004C572A">
        <w:rPr>
          <w:rFonts w:ascii="Arial" w:hAnsi="Arial" w:cs="Arial"/>
        </w:rPr>
        <w:t xml:space="preserve"> expression results in embryonic lethality by E10.5, with significant defects in </w:t>
      </w:r>
      <w:r w:rsidR="009D08AA">
        <w:rPr>
          <w:rFonts w:ascii="Arial" w:hAnsi="Arial" w:cs="Arial"/>
        </w:rPr>
        <w:t xml:space="preserve">the formation of the cardinal vein whilst the dorsal aorta </w:t>
      </w:r>
      <w:r w:rsidR="00922C16">
        <w:rPr>
          <w:rFonts w:ascii="Arial" w:hAnsi="Arial" w:cs="Arial"/>
        </w:rPr>
        <w:t>i</w:t>
      </w:r>
      <w:r w:rsidR="009D08AA">
        <w:rPr>
          <w:rFonts w:ascii="Arial" w:hAnsi="Arial" w:cs="Arial"/>
        </w:rPr>
        <w:t>s relatively unaffected</w:t>
      </w:r>
      <w:r w:rsidR="005E457C">
        <w:rPr>
          <w:rFonts w:ascii="Arial" w:hAnsi="Arial" w:cs="Arial"/>
        </w:rPr>
        <w:fldChar w:fldCharType="begin"/>
      </w:r>
      <w:r w:rsidR="001A3A6F">
        <w:rPr>
          <w:rFonts w:ascii="Arial" w:hAnsi="Arial" w:cs="Arial"/>
        </w:rPr>
        <w:instrText xml:space="preserve"> ADDIN PAPERS2_CITATIONS &lt;citation&gt;&lt;priority&gt;3&lt;/priority&gt;&lt;uuid&gt;10385694-805D-4CD5-A7E4-6CB45F2645AE&lt;/uuid&gt;&lt;publications&gt;&lt;publication&gt;&lt;subtype&gt;400&lt;/subtype&gt;&lt;title&gt;Symmetrical mutant phenotypes of the receptor EphB4 and its specific transmembrane ligand ephrin-B2 in cardiovascular development.&lt;/title&gt;&lt;url&gt;http://eutils.ncbi.nlm.nih.gov/entrez/eutils/elink.fcgi?dbfrom=pubmed&amp;amp;id=10518221&amp;amp;retmode=ref&amp;amp;cmd=prlinks&lt;/url&gt;&lt;volume&gt;4&lt;/volume&gt;&lt;publication_date&gt;99199909001200000000220000&lt;/publication_date&gt;&lt;uuid&gt;AE95FF50-ECF0-48C1-94EA-D9688AD82F8F&lt;/uuid&gt;&lt;type&gt;400&lt;/type&gt;&lt;number&gt;3&lt;/number&gt;&lt;institution&gt;Division of Biology, Howard Hughes Medical Institute, California Institute of Technology, Pasadena 91125, USA.&lt;/institution&gt;&lt;startpage&gt;403&lt;/startpage&gt;&lt;endpage&gt;414&lt;/endpage&gt;&lt;bundle&gt;&lt;publication&gt;&lt;title&gt;Molecular cell&lt;/title&gt;&lt;uuid&gt;ABF1E8A3-F45B-427E-95FE-C4B46F337C9B&lt;/uuid&gt;&lt;subtype&gt;-100&lt;/subtype&gt;&lt;type&gt;-100&lt;/type&gt;&lt;url&gt;http://www.sciencedirect.com&lt;/url&gt;&lt;/publication&gt;&lt;/bundle&gt;&lt;authors&gt;&lt;author&gt;&lt;lastName&gt;Gerety&lt;/lastName&gt;&lt;firstName&gt;S&lt;/firstName&gt;&lt;middleNames&gt;S&lt;/middleNames&gt;&lt;/author&gt;&lt;author&gt;&lt;lastName&gt;Wang&lt;/lastName&gt;&lt;firstName&gt;H&lt;/firstName&gt;&lt;middleNames&gt;U&lt;/middleNames&gt;&lt;/author&gt;&lt;author&gt;&lt;lastName&gt;Chen&lt;/lastName&gt;&lt;firstName&gt;Z&lt;/firstName&gt;&lt;middleNames&gt;F&lt;/middleNames&gt;&lt;/author&gt;&lt;author&gt;&lt;lastName&gt;Anderson&lt;/lastName&gt;&lt;firstName&gt;D&lt;/firstName&gt;&lt;middleNames&gt;J&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5</w:t>
      </w:r>
      <w:r w:rsidR="005E457C">
        <w:rPr>
          <w:rFonts w:ascii="Arial" w:hAnsi="Arial" w:cs="Arial"/>
        </w:rPr>
        <w:fldChar w:fldCharType="end"/>
      </w:r>
      <w:r w:rsidR="009D08AA">
        <w:rPr>
          <w:rFonts w:ascii="Arial" w:hAnsi="Arial" w:cs="Arial"/>
        </w:rPr>
        <w:t>.</w:t>
      </w:r>
    </w:p>
    <w:p w14:paraId="01773C91" w14:textId="2A7DE482" w:rsidR="00722CDB" w:rsidRDefault="00722CDB" w:rsidP="00561AF0">
      <w:pPr>
        <w:spacing w:line="480" w:lineRule="auto"/>
        <w:rPr>
          <w:rFonts w:ascii="Arial" w:hAnsi="Arial" w:cs="Arial"/>
          <w:lang w:val="en-GB"/>
        </w:rPr>
      </w:pPr>
      <w:r>
        <w:rPr>
          <w:rFonts w:ascii="Arial" w:hAnsi="Arial" w:cs="Arial"/>
          <w:lang w:val="en-GB"/>
        </w:rPr>
        <w:t xml:space="preserve"> </w:t>
      </w:r>
    </w:p>
    <w:p w14:paraId="08DF577E" w14:textId="392490E8" w:rsidR="003A4E4F" w:rsidRPr="005A5EBC" w:rsidRDefault="003A4E4F" w:rsidP="00561AF0">
      <w:pPr>
        <w:spacing w:line="480" w:lineRule="auto"/>
        <w:rPr>
          <w:rFonts w:ascii="Arial" w:hAnsi="Arial" w:cs="Arial"/>
          <w:lang w:val="en-GB"/>
        </w:rPr>
      </w:pPr>
      <w:r w:rsidRPr="005A5EBC">
        <w:rPr>
          <w:rFonts w:ascii="Arial" w:hAnsi="Arial" w:cs="Arial"/>
          <w:lang w:val="en-GB"/>
        </w:rPr>
        <w:t>It ha</w:t>
      </w:r>
      <w:r w:rsidR="00922C16">
        <w:rPr>
          <w:rFonts w:ascii="Arial" w:hAnsi="Arial" w:cs="Arial"/>
          <w:lang w:val="en-GB"/>
        </w:rPr>
        <w:t>s</w:t>
      </w:r>
      <w:r w:rsidRPr="005A5EBC">
        <w:rPr>
          <w:rFonts w:ascii="Arial" w:hAnsi="Arial" w:cs="Arial"/>
          <w:lang w:val="en-GB"/>
        </w:rPr>
        <w:t xml:space="preserve"> been hypothesized that endothelial cells are venous by default while arterial </w:t>
      </w:r>
      <w:r w:rsidR="00B94B21" w:rsidRPr="005A5EBC">
        <w:rPr>
          <w:rFonts w:ascii="Arial" w:hAnsi="Arial" w:cs="Arial"/>
          <w:lang w:val="en-GB"/>
        </w:rPr>
        <w:t>identi</w:t>
      </w:r>
      <w:r w:rsidR="00B94B21">
        <w:rPr>
          <w:rFonts w:ascii="Arial" w:hAnsi="Arial" w:cs="Arial"/>
          <w:lang w:val="en-GB"/>
        </w:rPr>
        <w:t>t</w:t>
      </w:r>
      <w:r w:rsidR="00B94B21" w:rsidRPr="005A5EBC">
        <w:rPr>
          <w:rFonts w:ascii="Arial" w:hAnsi="Arial" w:cs="Arial"/>
          <w:lang w:val="en-GB"/>
        </w:rPr>
        <w:t xml:space="preserve">y </w:t>
      </w:r>
      <w:r w:rsidRPr="005A5EBC">
        <w:rPr>
          <w:rFonts w:ascii="Arial" w:hAnsi="Arial" w:cs="Arial"/>
          <w:lang w:val="en-GB"/>
        </w:rPr>
        <w:t>is acquired, however growing evidence suggests that venous endothelial cell identity is dependent upon dynamic gene regulation. For example, the PI3K-AKT pathway downstream of Vascular Endothelial Growth Factor (VEGF-A) actively promotes venous differentiation through inhibition of ERK/MAPK</w:t>
      </w:r>
      <w:r w:rsidR="00AA7462" w:rsidRPr="005A5EBC">
        <w:rPr>
          <w:rFonts w:ascii="Arial" w:hAnsi="Arial" w:cs="Arial"/>
          <w:lang w:val="en-GB"/>
        </w:rPr>
        <w:fldChar w:fldCharType="begin"/>
      </w:r>
      <w:r w:rsidR="001A3A6F">
        <w:rPr>
          <w:rFonts w:ascii="Arial" w:hAnsi="Arial" w:cs="Arial"/>
          <w:lang w:val="en-GB"/>
        </w:rPr>
        <w:instrText xml:space="preserve"> ADDIN PAPERS2_CITATIONS &lt;citation&gt;&lt;priority&gt;1&lt;/priority&gt;&lt;uuid&gt;405CC9D8-0BC6-4528-BF23-EA1B529D1570&lt;/uuid&gt;&lt;publications&gt;&lt;publication&gt;&lt;subtype&gt;400&lt;/subtype&gt;&lt;location&gt;200,9,42.3366043,-71.1042154&lt;/location&gt;&lt;title&gt;Artery/vein specification is governed by opposing phosphatidylinositol-3 kinase and MAP kinase/ERK signaling.&lt;/title&gt;&lt;url&gt;http://eutils.ncbi.nlm.nih.gov/entrez/eutils/elink.fcgi?dbfrom=pubmed&amp;amp;id=16824925&amp;amp;retmode=ref&amp;amp;cmd=prlinks&lt;/url&gt;&lt;volume&gt;16&lt;/volume&gt;&lt;revision_date&gt;99200605131200000000222000&lt;/revision_date&gt;&lt;publication_date&gt;99200607111200000000222000&lt;/publication_date&gt;&lt;uuid&gt;64B56057-E34E-40AC-9124-856690BDA68A&lt;/uuid&gt;&lt;type&gt;400&lt;/type&gt;&lt;accepted_date&gt;99200605151200000000222000&lt;/accepted_date&gt;&lt;number&gt;13&lt;/number&gt;&lt;submission_date&gt;99200601101200000000222000&lt;/submission_date&gt;&lt;doi&gt;10.1016/j.cub.2006.05.046&lt;/doi&gt;&lt;institution&gt;Developmental Biology Laboratory, Cardiovascular Research Center, Massachusetts General Hospital, Charlestown, Massachusetts 02129, and Department of Medicine, Harvard Medical School, Boston, Massachusetts 02115, USA.&lt;/institution&gt;&lt;startpage&gt;1366&lt;/startpage&gt;&lt;endpage&gt;1372&lt;/endpage&gt;&lt;bundle&gt;&lt;publication&gt;&lt;title&gt;Current biology : CB&lt;/title&gt;&lt;uuid&gt;412B57DB-DCF1-4B06-BECB-72812A45229F&lt;/uuid&gt;&lt;subtype&gt;-100&lt;/subtype&gt;&lt;type&gt;-100&lt;/type&gt;&lt;/publication&gt;&lt;/bundle&gt;&lt;authors&gt;&lt;author&gt;&lt;lastName&gt;Hong&lt;/lastName&gt;&lt;firstName&gt;Charles&lt;/firstName&gt;&lt;middleNames&gt;C&lt;/middleNames&gt;&lt;/author&gt;&lt;author&gt;&lt;lastName&gt;Peterson&lt;/lastName&gt;&lt;firstName&gt;Quinn&lt;/firstName&gt;&lt;middleNames&gt;P&lt;/middleNames&gt;&lt;/author&gt;&lt;author&gt;&lt;lastName&gt;Hong&lt;/lastName&gt;&lt;firstName&gt;Ji-Young&lt;/firstName&gt;&lt;/author&gt;&lt;author&gt;&lt;lastName&gt;Peterson&lt;/lastName&gt;&lt;firstName&gt;Randall&lt;/firstName&gt;&lt;middleNames&gt;T&lt;/middleNames&gt;&lt;/author&gt;&lt;/authors&gt;&lt;/publication&gt;&lt;/publications&gt;&lt;cites&gt;&lt;/cites&gt;&lt;/citation&gt;</w:instrText>
      </w:r>
      <w:r w:rsidR="00AA7462" w:rsidRPr="005A5EBC">
        <w:rPr>
          <w:rFonts w:ascii="Arial" w:hAnsi="Arial" w:cs="Arial"/>
          <w:lang w:val="en-GB"/>
        </w:rPr>
        <w:fldChar w:fldCharType="separate"/>
      </w:r>
      <w:r w:rsidR="00AC0723">
        <w:rPr>
          <w:rFonts w:ascii="Arial" w:hAnsi="Arial" w:cs="Arial"/>
          <w:vertAlign w:val="superscript"/>
        </w:rPr>
        <w:t>6</w:t>
      </w:r>
      <w:r w:rsidR="00AA7462" w:rsidRPr="005A5EBC">
        <w:rPr>
          <w:rFonts w:ascii="Arial" w:hAnsi="Arial" w:cs="Arial"/>
          <w:lang w:val="en-GB"/>
        </w:rPr>
        <w:fldChar w:fldCharType="end"/>
      </w:r>
      <w:r w:rsidR="00AA7462" w:rsidRPr="005A5EBC">
        <w:rPr>
          <w:rFonts w:ascii="Arial" w:hAnsi="Arial" w:cs="Arial"/>
          <w:lang w:val="en-GB"/>
        </w:rPr>
        <w:t xml:space="preserve">, </w:t>
      </w:r>
      <w:r w:rsidRPr="005A5EBC">
        <w:rPr>
          <w:rFonts w:ascii="Arial" w:hAnsi="Arial" w:cs="Arial"/>
          <w:lang w:val="en-GB"/>
        </w:rPr>
        <w:t>whereas the venous-specific orphan nuclear receptor Coup-TFII (</w:t>
      </w:r>
      <w:r w:rsidRPr="00915C6E">
        <w:rPr>
          <w:rFonts w:ascii="Arial" w:hAnsi="Arial" w:cs="Arial"/>
          <w:i/>
          <w:lang w:val="en-GB"/>
        </w:rPr>
        <w:t>Nr2f2</w:t>
      </w:r>
      <w:r w:rsidRPr="005A5EBC">
        <w:rPr>
          <w:rFonts w:ascii="Arial" w:hAnsi="Arial" w:cs="Arial"/>
          <w:lang w:val="en-GB"/>
        </w:rPr>
        <w:t>) actively represses arterial gene expression</w:t>
      </w:r>
      <w:r w:rsidR="003C6057" w:rsidRPr="005A5EBC">
        <w:rPr>
          <w:rFonts w:ascii="Arial" w:hAnsi="Arial" w:cs="Arial"/>
          <w:lang w:val="en-GB"/>
        </w:rPr>
        <w:fldChar w:fldCharType="begin"/>
      </w:r>
      <w:r w:rsidR="001A3A6F">
        <w:rPr>
          <w:rFonts w:ascii="Arial" w:hAnsi="Arial" w:cs="Arial"/>
          <w:lang w:val="en-GB"/>
        </w:rPr>
        <w:instrText xml:space="preserve"> ADDIN PAPERS2_CITATIONS &lt;citation&gt;&lt;priority&gt;2&lt;/priority&gt;&lt;uuid&gt;988813DC-FF25-4A65-AAB9-1137BB04CC92&lt;/uuid&gt;&lt;publications&gt;&lt;publication&gt;&lt;subtype&gt;400&lt;/subtype&gt;&lt;location&gt;200,9,29.7099060,-95.4028300&lt;/location&gt;&lt;title&gt;Suppression of Notch signalling by the COUP-TFII transcription factor regulates vein identity&lt;/title&gt;&lt;volume&gt;435&lt;/volume&gt;&lt;publication_date&gt;99200505051200000000222000&lt;/publication_date&gt;&lt;uuid&gt;659DDC38-09C9-4F08-AAF3-D472871754A7&lt;/uuid&gt;&lt;type&gt;400&lt;/type&gt;&lt;accepted_date&gt;99200502281200000000222000&lt;/accepted_date&gt;&lt;number&gt;7038&lt;/number&gt;&lt;submission_date&gt;99200412271200000000222000&lt;/submission_date&gt;&lt;doi&gt;10.1038/nature03511&lt;/doi&gt;&lt;institution&gt;Department of Molecular and Cellular Biology, Baylor College of Medicine, Houston, Texas 77030, USA.&lt;/institution&gt;&lt;startpage&gt;98&lt;/startpage&gt;&lt;endpage&gt;104&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You&lt;/lastName&gt;&lt;firstName&gt;Li-Ru&lt;/firstName&gt;&lt;/author&gt;&lt;author&gt;&lt;lastName&gt;Lin&lt;/lastName&gt;&lt;firstName&gt;Fu-Jung&lt;/firstName&gt;&lt;/author&gt;&lt;author&gt;&lt;lastName&gt;Lee&lt;/lastName&gt;&lt;firstName&gt;Christopher&lt;/firstName&gt;&lt;middleNames&gt;T&lt;/middleNames&gt;&lt;/author&gt;&lt;author&gt;&lt;lastName&gt;Demayo&lt;/lastName&gt;&lt;firstName&gt;Francesco&lt;/firstName&gt;&lt;middleNames&gt;J&lt;/middleNames&gt;&lt;/author&gt;&lt;author&gt;&lt;lastName&gt;Tsai&lt;/lastName&gt;&lt;firstName&gt;Ming-Jer&lt;/firstName&gt;&lt;/author&gt;&lt;author&gt;&lt;lastName&gt;Tsai&lt;/lastName&gt;&lt;firstName&gt;Sophia&lt;/firstName&gt;&lt;middleNames&gt;Y&lt;/middleNames&gt;&lt;/author&gt;&lt;/authors&gt;&lt;/publication&gt;&lt;/publications&gt;&lt;cites&gt;&lt;/cites&gt;&lt;/citation&gt;</w:instrText>
      </w:r>
      <w:r w:rsidR="003C6057" w:rsidRPr="005A5EBC">
        <w:rPr>
          <w:rFonts w:ascii="Arial" w:hAnsi="Arial" w:cs="Arial"/>
          <w:lang w:val="en-GB"/>
        </w:rPr>
        <w:fldChar w:fldCharType="separate"/>
      </w:r>
      <w:r w:rsidR="00AC0723">
        <w:rPr>
          <w:rFonts w:ascii="Arial" w:hAnsi="Arial" w:cs="Arial"/>
          <w:vertAlign w:val="superscript"/>
        </w:rPr>
        <w:t>7</w:t>
      </w:r>
      <w:r w:rsidR="003C6057" w:rsidRPr="005A5EBC">
        <w:rPr>
          <w:rFonts w:ascii="Arial" w:hAnsi="Arial" w:cs="Arial"/>
          <w:lang w:val="en-GB"/>
        </w:rPr>
        <w:fldChar w:fldCharType="end"/>
      </w:r>
      <w:r w:rsidRPr="005A5EBC">
        <w:rPr>
          <w:rFonts w:ascii="Arial" w:hAnsi="Arial" w:cs="Arial"/>
          <w:lang w:val="en-GB"/>
        </w:rPr>
        <w:t xml:space="preserve">. However, relatively little is known about the regulatory mechanisms that </w:t>
      </w:r>
      <w:r w:rsidR="00D404BA" w:rsidRPr="005A5EBC">
        <w:rPr>
          <w:rFonts w:ascii="Arial" w:hAnsi="Arial" w:cs="Arial"/>
          <w:lang w:val="en-GB"/>
        </w:rPr>
        <w:t>control venous differentiation</w:t>
      </w:r>
      <w:r w:rsidR="00B94B21">
        <w:rPr>
          <w:rFonts w:ascii="Arial" w:hAnsi="Arial" w:cs="Arial"/>
          <w:lang w:val="en-GB"/>
        </w:rPr>
        <w:t>:</w:t>
      </w:r>
      <w:r w:rsidR="00B94B21" w:rsidRPr="005A5EBC">
        <w:rPr>
          <w:rFonts w:ascii="Arial" w:hAnsi="Arial" w:cs="Arial"/>
          <w:lang w:val="en-GB"/>
        </w:rPr>
        <w:t xml:space="preserve"> </w:t>
      </w:r>
      <w:r w:rsidRPr="005A5EBC">
        <w:rPr>
          <w:rFonts w:ascii="Arial" w:hAnsi="Arial" w:cs="Arial"/>
          <w:lang w:val="en-GB"/>
        </w:rPr>
        <w:t xml:space="preserve">no venous specific enhancers or promoters have been described in the literature, and it is unclear whether venous gene expression is actively stimulated in </w:t>
      </w:r>
      <w:proofErr w:type="gramStart"/>
      <w:r w:rsidRPr="005A5EBC">
        <w:rPr>
          <w:rFonts w:ascii="Arial" w:hAnsi="Arial" w:cs="Arial"/>
          <w:lang w:val="en-GB"/>
        </w:rPr>
        <w:t>veins, or</w:t>
      </w:r>
      <w:proofErr w:type="gramEnd"/>
      <w:r w:rsidRPr="005A5EBC">
        <w:rPr>
          <w:rFonts w:ascii="Arial" w:hAnsi="Arial" w:cs="Arial"/>
          <w:lang w:val="en-GB"/>
        </w:rPr>
        <w:t xml:space="preserve"> repressed in arteries. </w:t>
      </w:r>
    </w:p>
    <w:p w14:paraId="0D48C638" w14:textId="77777777" w:rsidR="009D08AA" w:rsidRDefault="009D08AA" w:rsidP="00CD5EDE">
      <w:pPr>
        <w:spacing w:line="480" w:lineRule="auto"/>
        <w:rPr>
          <w:rFonts w:ascii="Arial" w:hAnsi="Arial" w:cs="Arial"/>
          <w:lang w:val="en-GB"/>
        </w:rPr>
      </w:pPr>
    </w:p>
    <w:p w14:paraId="1007A528" w14:textId="54E95BD8" w:rsidR="001A3A6F" w:rsidRDefault="004B6C70" w:rsidP="00CD5EDE">
      <w:pPr>
        <w:spacing w:line="480" w:lineRule="auto"/>
        <w:rPr>
          <w:rFonts w:ascii="Arial" w:hAnsi="Arial" w:cs="Arial"/>
          <w:lang w:val="en-GB"/>
        </w:rPr>
      </w:pPr>
      <w:r w:rsidRPr="005A5EBC">
        <w:rPr>
          <w:rFonts w:ascii="Arial" w:hAnsi="Arial" w:cs="Arial"/>
          <w:lang w:val="en-GB"/>
        </w:rPr>
        <w:lastRenderedPageBreak/>
        <w:t>While the roles of the Notch and V</w:t>
      </w:r>
      <w:r w:rsidR="003148D8" w:rsidRPr="005A5EBC">
        <w:rPr>
          <w:rFonts w:ascii="Arial" w:hAnsi="Arial" w:cs="Arial"/>
          <w:lang w:val="en-GB"/>
        </w:rPr>
        <w:t>EGF</w:t>
      </w:r>
      <w:r w:rsidR="00E91B0B" w:rsidRPr="005A5EBC">
        <w:rPr>
          <w:rFonts w:ascii="Arial" w:hAnsi="Arial" w:cs="Arial"/>
          <w:lang w:val="en-GB"/>
        </w:rPr>
        <w:t>-</w:t>
      </w:r>
      <w:r w:rsidR="003148D8" w:rsidRPr="005A5EBC">
        <w:rPr>
          <w:rFonts w:ascii="Arial" w:hAnsi="Arial" w:cs="Arial"/>
          <w:lang w:val="en-GB"/>
        </w:rPr>
        <w:t>A</w:t>
      </w:r>
      <w:r w:rsidRPr="005A5EBC">
        <w:rPr>
          <w:rFonts w:ascii="Arial" w:hAnsi="Arial" w:cs="Arial"/>
          <w:lang w:val="en-GB"/>
        </w:rPr>
        <w:t xml:space="preserve"> signalling pathways in arteriovenous differentiation have been thoroughly investigated, the involvement of other vascular signalling networks in this process is less well understood. In particular, th</w:t>
      </w:r>
      <w:r w:rsidR="000A7E1B" w:rsidRPr="005A5EBC">
        <w:rPr>
          <w:rFonts w:ascii="Arial" w:hAnsi="Arial" w:cs="Arial"/>
          <w:lang w:val="en-GB"/>
        </w:rPr>
        <w:t xml:space="preserve">e </w:t>
      </w:r>
      <w:r w:rsidR="00D404BA" w:rsidRPr="005A5EBC">
        <w:rPr>
          <w:rFonts w:ascii="Arial" w:hAnsi="Arial" w:cs="Arial"/>
          <w:lang w:val="en-GB"/>
        </w:rPr>
        <w:t xml:space="preserve">precise </w:t>
      </w:r>
      <w:r w:rsidR="000A7E1B" w:rsidRPr="005A5EBC">
        <w:rPr>
          <w:rFonts w:ascii="Arial" w:hAnsi="Arial" w:cs="Arial"/>
          <w:lang w:val="en-GB"/>
        </w:rPr>
        <w:t xml:space="preserve">role played by </w:t>
      </w:r>
      <w:r w:rsidR="00A40BF4" w:rsidRPr="005A5EBC">
        <w:rPr>
          <w:rFonts w:ascii="Arial" w:hAnsi="Arial" w:cs="Arial"/>
          <w:lang w:val="en-GB"/>
        </w:rPr>
        <w:t>t</w:t>
      </w:r>
      <w:r w:rsidR="000E013F" w:rsidRPr="005A5EBC">
        <w:rPr>
          <w:rFonts w:ascii="Arial" w:hAnsi="Arial" w:cs="Arial"/>
          <w:lang w:val="en-GB"/>
        </w:rPr>
        <w:t xml:space="preserve">ransforming growth factor </w:t>
      </w:r>
      <w:r w:rsidR="00650EFE" w:rsidRPr="005A5EBC">
        <w:rPr>
          <w:rFonts w:ascii="Arial" w:hAnsi="Arial" w:cs="Arial"/>
          <w:lang w:val="en-GB"/>
        </w:rPr>
        <w:t>(T</w:t>
      </w:r>
      <w:r w:rsidR="003148D8" w:rsidRPr="005A5EBC">
        <w:rPr>
          <w:rFonts w:ascii="Arial" w:hAnsi="Arial" w:cs="Arial"/>
          <w:lang w:val="en-GB"/>
        </w:rPr>
        <w:t>GF</w:t>
      </w:r>
      <w:r w:rsidR="00650EFE" w:rsidRPr="005A5EBC">
        <w:rPr>
          <w:rFonts w:ascii="Arial" w:hAnsi="Arial" w:cs="Arial"/>
          <w:lang w:val="en-GB"/>
        </w:rPr>
        <w:t>)-β</w:t>
      </w:r>
      <w:r w:rsidR="000A7E1B" w:rsidRPr="005A5EBC">
        <w:rPr>
          <w:rFonts w:ascii="Arial" w:hAnsi="Arial" w:cs="Arial"/>
          <w:lang w:val="en-GB"/>
        </w:rPr>
        <w:t xml:space="preserve"> signalling </w:t>
      </w:r>
      <w:r w:rsidR="00DA192D" w:rsidRPr="005A5EBC">
        <w:rPr>
          <w:rFonts w:ascii="Arial" w:hAnsi="Arial" w:cs="Arial"/>
          <w:lang w:val="en-GB"/>
        </w:rPr>
        <w:t>in arteriovenous differentiation has</w:t>
      </w:r>
      <w:r w:rsidR="000A7E1B" w:rsidRPr="005A5EBC">
        <w:rPr>
          <w:rFonts w:ascii="Arial" w:hAnsi="Arial" w:cs="Arial"/>
          <w:lang w:val="en-GB"/>
        </w:rPr>
        <w:t xml:space="preserve"> been challenging to determine. </w:t>
      </w:r>
      <w:r w:rsidR="00DD1D4D" w:rsidRPr="005A5EBC">
        <w:rPr>
          <w:rFonts w:ascii="Arial" w:hAnsi="Arial" w:cs="Arial"/>
          <w:lang w:val="en-GB"/>
        </w:rPr>
        <w:t>The T</w:t>
      </w:r>
      <w:r w:rsidR="003148D8" w:rsidRPr="005A5EBC">
        <w:rPr>
          <w:rFonts w:ascii="Arial" w:hAnsi="Arial" w:cs="Arial"/>
          <w:lang w:val="en-GB"/>
        </w:rPr>
        <w:t>GF</w:t>
      </w:r>
      <w:r w:rsidR="00DD1D4D" w:rsidRPr="005A5EBC">
        <w:rPr>
          <w:rFonts w:ascii="Arial" w:hAnsi="Arial" w:cs="Arial"/>
          <w:lang w:val="en-GB"/>
        </w:rPr>
        <w:t>-</w:t>
      </w:r>
      <w:r w:rsidR="00650EFE" w:rsidRPr="005A5EBC">
        <w:rPr>
          <w:rFonts w:ascii="Arial" w:hAnsi="Arial" w:cs="Arial"/>
          <w:lang w:val="en-GB"/>
        </w:rPr>
        <w:t>β</w:t>
      </w:r>
      <w:r w:rsidR="00DD1D4D" w:rsidRPr="005A5EBC">
        <w:rPr>
          <w:rFonts w:ascii="Arial" w:hAnsi="Arial" w:cs="Arial"/>
          <w:lang w:val="en-GB"/>
        </w:rPr>
        <w:t xml:space="preserve"> superfamily of pleiotropic cytokines, including three TGF-</w:t>
      </w:r>
      <w:r w:rsidR="006A2804" w:rsidRPr="005A5EBC">
        <w:rPr>
          <w:rFonts w:ascii="Arial" w:hAnsi="Arial" w:cs="Arial"/>
          <w:lang w:val="en-GB"/>
        </w:rPr>
        <w:t>β</w:t>
      </w:r>
      <w:r w:rsidR="006A2804" w:rsidRPr="005A5EBC" w:rsidDel="006A2804">
        <w:rPr>
          <w:rFonts w:ascii="Arial" w:hAnsi="Arial" w:cs="Arial"/>
          <w:lang w:val="en-GB"/>
        </w:rPr>
        <w:t xml:space="preserve"> </w:t>
      </w:r>
      <w:r w:rsidR="00DD1D4D" w:rsidRPr="005A5EBC">
        <w:rPr>
          <w:rFonts w:ascii="Arial" w:hAnsi="Arial" w:cs="Arial"/>
          <w:lang w:val="en-GB"/>
        </w:rPr>
        <w:t>and multiple bone morphogenetic protein (BMPs)</w:t>
      </w:r>
      <w:r w:rsidR="00B94B21">
        <w:rPr>
          <w:rFonts w:ascii="Arial" w:hAnsi="Arial" w:cs="Arial"/>
          <w:lang w:val="en-GB"/>
        </w:rPr>
        <w:t xml:space="preserve"> ligands</w:t>
      </w:r>
      <w:r w:rsidR="00DD1D4D" w:rsidRPr="005A5EBC">
        <w:rPr>
          <w:rFonts w:ascii="Arial" w:hAnsi="Arial" w:cs="Arial"/>
          <w:lang w:val="en-GB"/>
        </w:rPr>
        <w:t>, are widely found in blood vessels, as are their cognate type II an</w:t>
      </w:r>
      <w:r w:rsidR="003148D8" w:rsidRPr="005A5EBC">
        <w:rPr>
          <w:rFonts w:ascii="Arial" w:hAnsi="Arial" w:cs="Arial"/>
          <w:lang w:val="en-GB"/>
        </w:rPr>
        <w:t>d type I transmembrane receptor kinases</w:t>
      </w:r>
      <w:r w:rsidR="00D55377">
        <w:rPr>
          <w:rFonts w:ascii="Arial" w:hAnsi="Arial" w:cs="Arial"/>
          <w:lang w:val="en-GB"/>
        </w:rPr>
        <w:fldChar w:fldCharType="begin"/>
      </w:r>
      <w:r w:rsidR="001A3A6F">
        <w:rPr>
          <w:rFonts w:ascii="Arial" w:hAnsi="Arial" w:cs="Arial"/>
          <w:lang w:val="en-GB"/>
        </w:rPr>
        <w:instrText xml:space="preserve"> ADDIN PAPERS2_CITATIONS &lt;citation&gt;&lt;priority&gt;3&lt;/priority&gt;&lt;uuid&gt;4AEF4F9B-3794-4AB7-8B41-282DEF1968C7&lt;/uuid&gt;&lt;publications&gt;&lt;publication&gt;&lt;subtype&gt;400&lt;/subtype&gt;&lt;title&gt;TGF-beta signaling in vascular biology and dysfunction.&lt;/title&gt;&lt;url&gt;http://eutils.ncbi.nlm.nih.gov/entrez/eutils/elink.fcgi?dbfrom=pubmed&amp;amp;id=19114994&amp;amp;retmode=ref&amp;amp;cmd=prlinks&lt;/url&gt;&lt;volume&gt;19&lt;/volume&gt;&lt;publication_date&gt;99200901001200000000220000&lt;/publication_date&gt;&lt;uuid&gt;D536FDB0-B3F2-4163-9E87-9B2C031D5591&lt;/uuid&gt;&lt;type&gt;400&lt;/type&gt;&lt;number&gt;1&lt;/number&gt;&lt;doi&gt;10.1038/cr.2008.326&lt;/doi&gt;&lt;institution&gt;Department of Molecular Cell Biology and Centre for Biomedical Genetics, Leiden University Medical Center, PO Box 9600, 2300 RC Leiden, The Netherlands.&lt;/institution&gt;&lt;startpage&gt;116&lt;/startpage&gt;&lt;endpage&gt;127&lt;/endpage&gt;&lt;bundle&gt;&lt;publication&gt;&lt;title&gt;Cell Research&lt;/title&gt;&lt;uuid&gt;7A90F55D-AEC9-4089-8857-9F447E48AB94&lt;/uuid&gt;&lt;subtype&gt;-100&lt;/subtype&gt;&lt;publisher&gt;Nature Publishing Group&lt;/publisher&gt;&lt;type&gt;-100&lt;/type&gt;&lt;url&gt;http://www.nature.com&lt;/url&gt;&lt;/publication&gt;&lt;/bundle&gt;&lt;authors&gt;&lt;author&gt;&lt;lastName&gt;Goumans&lt;/lastName&gt;&lt;firstName&gt;Marie-Jose&lt;/firstName&gt;&lt;/author&gt;&lt;author&gt;&lt;lastName&gt;Liu&lt;/lastName&gt;&lt;firstName&gt;Zhen&lt;/firstName&gt;&lt;/author&gt;&lt;author&gt;&lt;lastName&gt;Dijke&lt;/lastName&gt;&lt;firstName&gt;Peter&lt;/firstName&gt;&lt;droppingParticle&gt;ten&lt;/droppingParticle&gt;&lt;/author&gt;&lt;/authors&gt;&lt;/publication&gt;&lt;/publications&gt;&lt;cites&gt;&lt;/cites&gt;&lt;/citation&gt;</w:instrText>
      </w:r>
      <w:r w:rsidR="00D55377">
        <w:rPr>
          <w:rFonts w:ascii="Arial" w:hAnsi="Arial" w:cs="Arial"/>
          <w:lang w:val="en-GB"/>
        </w:rPr>
        <w:fldChar w:fldCharType="separate"/>
      </w:r>
      <w:r w:rsidR="00AC0723">
        <w:rPr>
          <w:rFonts w:ascii="Arial" w:hAnsi="Arial" w:cs="Arial"/>
          <w:vertAlign w:val="superscript"/>
        </w:rPr>
        <w:t>8</w:t>
      </w:r>
      <w:r w:rsidR="00D55377">
        <w:rPr>
          <w:rFonts w:ascii="Arial" w:hAnsi="Arial" w:cs="Arial"/>
          <w:lang w:val="en-GB"/>
        </w:rPr>
        <w:fldChar w:fldCharType="end"/>
      </w:r>
      <w:r w:rsidR="00DD1D4D" w:rsidRPr="005A5EBC">
        <w:rPr>
          <w:rFonts w:ascii="Arial" w:hAnsi="Arial" w:cs="Arial"/>
          <w:lang w:val="en-GB"/>
        </w:rPr>
        <w:t xml:space="preserve">. </w:t>
      </w:r>
      <w:r w:rsidR="00551191" w:rsidRPr="005A5EBC">
        <w:rPr>
          <w:rFonts w:ascii="Arial" w:hAnsi="Arial" w:cs="Arial"/>
          <w:lang w:val="en-GB"/>
        </w:rPr>
        <w:t xml:space="preserve">Ligand binding results in the </w:t>
      </w:r>
      <w:r w:rsidR="003148D8" w:rsidRPr="005A5EBC">
        <w:rPr>
          <w:rFonts w:ascii="Arial" w:hAnsi="Arial" w:cs="Arial"/>
          <w:lang w:val="en-GB"/>
        </w:rPr>
        <w:t xml:space="preserve">intracellular </w:t>
      </w:r>
      <w:r w:rsidR="00551191" w:rsidRPr="005A5EBC">
        <w:rPr>
          <w:rFonts w:ascii="Arial" w:hAnsi="Arial" w:cs="Arial"/>
          <w:lang w:val="en-GB"/>
        </w:rPr>
        <w:t>phosphorylation of the r</w:t>
      </w:r>
      <w:r w:rsidR="008A1285" w:rsidRPr="005A5EBC">
        <w:rPr>
          <w:rFonts w:ascii="Arial" w:hAnsi="Arial" w:cs="Arial"/>
          <w:lang w:val="en-GB"/>
        </w:rPr>
        <w:t>ec</w:t>
      </w:r>
      <w:r w:rsidR="00551191" w:rsidRPr="005A5EBC">
        <w:rPr>
          <w:rFonts w:ascii="Arial" w:hAnsi="Arial" w:cs="Arial"/>
          <w:lang w:val="en-GB"/>
        </w:rPr>
        <w:t xml:space="preserve">eptor-regulated SMADs (R-SMADs), which </w:t>
      </w:r>
      <w:r w:rsidR="00D15691" w:rsidRPr="005A5EBC">
        <w:rPr>
          <w:rFonts w:ascii="Arial" w:hAnsi="Arial" w:cs="Arial"/>
          <w:lang w:val="en-GB"/>
        </w:rPr>
        <w:t>form heteromeric complexes with the common</w:t>
      </w:r>
      <w:r w:rsidR="00551191" w:rsidRPr="005A5EBC">
        <w:rPr>
          <w:rFonts w:ascii="Arial" w:hAnsi="Arial" w:cs="Arial"/>
          <w:lang w:val="en-GB"/>
        </w:rPr>
        <w:t>-mediator</w:t>
      </w:r>
      <w:r w:rsidRPr="005A5EBC">
        <w:rPr>
          <w:rFonts w:ascii="Arial" w:hAnsi="Arial" w:cs="Arial"/>
          <w:lang w:val="en-GB"/>
        </w:rPr>
        <w:t xml:space="preserve"> </w:t>
      </w:r>
      <w:r w:rsidR="00D15691" w:rsidRPr="005A5EBC">
        <w:rPr>
          <w:rFonts w:ascii="Arial" w:hAnsi="Arial" w:cs="Arial"/>
          <w:lang w:val="en-GB"/>
        </w:rPr>
        <w:t xml:space="preserve">SMAD4 and </w:t>
      </w:r>
      <w:r w:rsidR="00551191" w:rsidRPr="005A5EBC">
        <w:rPr>
          <w:rFonts w:ascii="Arial" w:hAnsi="Arial" w:cs="Arial"/>
          <w:lang w:val="en-GB"/>
        </w:rPr>
        <w:t>translocate to the nucleus</w:t>
      </w:r>
      <w:r w:rsidR="00A40BF4" w:rsidRPr="005A5EBC">
        <w:rPr>
          <w:rFonts w:ascii="Arial" w:hAnsi="Arial" w:cs="Arial"/>
          <w:lang w:val="en-GB"/>
        </w:rPr>
        <w:t xml:space="preserve"> where they directly bind DNA</w:t>
      </w:r>
      <w:r w:rsidR="003C6057" w:rsidRPr="005A5EBC">
        <w:rPr>
          <w:rFonts w:ascii="Arial" w:hAnsi="Arial" w:cs="Arial"/>
          <w:lang w:val="en-GB"/>
        </w:rPr>
        <w:fldChar w:fldCharType="begin"/>
      </w:r>
      <w:r w:rsidR="001A3A6F">
        <w:rPr>
          <w:rFonts w:ascii="Arial" w:hAnsi="Arial" w:cs="Arial"/>
          <w:lang w:val="en-GB"/>
        </w:rPr>
        <w:instrText xml:space="preserve"> ADDIN PAPERS2_CITATIONS &lt;citation&gt;&lt;priority&gt;4&lt;/priority&gt;&lt;uuid&gt;105D7F2A-45BD-41AC-9050-4AA537ED3B2A&lt;/uuid&gt;&lt;publications&gt;&lt;publication&gt;&lt;subtype&gt;400&lt;/subtype&gt;&lt;location&gt;&amp;lt;!DOCTYPE html&amp;gt;</w:instrText>
      </w:r>
    </w:p>
    <w:p w14:paraId="0CC4D906" w14:textId="77777777" w:rsidR="001A3A6F" w:rsidRDefault="001A3A6F" w:rsidP="003C6057">
      <w:pPr>
        <w:spacing w:line="480" w:lineRule="auto"/>
        <w:ind w:firstLine="720"/>
        <w:rPr>
          <w:rFonts w:ascii="Arial" w:hAnsi="Arial" w:cs="Arial"/>
          <w:lang w:val="en-GB"/>
        </w:rPr>
      </w:pPr>
      <w:r>
        <w:rPr>
          <w:rFonts w:ascii="Arial" w:hAnsi="Arial" w:cs="Arial"/>
          <w:lang w:val="en-GB"/>
        </w:rPr>
        <w:instrText>&amp;lt;html lang=en&amp;gt;</w:instrText>
      </w:r>
    </w:p>
    <w:p w14:paraId="358A34F6"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&amp;lt;meta charset=utf-8&amp;gt;</w:instrText>
      </w:r>
    </w:p>
    <w:p w14:paraId="4A988F1E"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&amp;lt;meta name=viewport content="initial-scale=1, minimum-scale=1, width=device-width"&amp;gt;</w:instrText>
      </w:r>
    </w:p>
    <w:p w14:paraId="663AD657"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&amp;lt;title&amp;gt;Error 404 (Not Found)!!1&amp;lt;/title&amp;gt;</w:instrText>
      </w:r>
    </w:p>
    <w:p w14:paraId="2DE2507C"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&amp;lt;style&amp;gt;</w:instrText>
      </w:r>
    </w:p>
    <w:p w14:paraId="34D2B6D0"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3A49AC0"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&amp;lt;/style&amp;gt;</w:instrText>
      </w:r>
    </w:p>
    <w:p w14:paraId="3D836E45"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4B7C546F"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&amp;lt;p&amp;gt;&amp;lt;b&amp;gt;404.&amp;lt;/b&amp;gt; &amp;lt;ins&amp;gt;That’s an error.&amp;lt;/ins&amp;gt;</w:instrText>
      </w:r>
    </w:p>
    <w:p w14:paraId="17573251" w14:textId="77777777" w:rsidR="001A3A6F" w:rsidRDefault="001A3A6F" w:rsidP="003C6057">
      <w:pPr>
        <w:spacing w:line="480" w:lineRule="auto"/>
        <w:ind w:firstLine="720"/>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7A1E247D" w14:textId="5FB8CCBD" w:rsidR="003C6057" w:rsidRPr="005A5EBC" w:rsidRDefault="001A3A6F" w:rsidP="003C6057">
      <w:pPr>
        <w:spacing w:line="480" w:lineRule="auto"/>
        <w:ind w:firstLine="720"/>
        <w:rPr>
          <w:rFonts w:ascii="Arial" w:hAnsi="Arial" w:cs="Arial"/>
          <w:lang w:val="en-GB"/>
        </w:rPr>
      </w:pPr>
      <w:r>
        <w:rPr>
          <w:rFonts w:ascii="Arial" w:hAnsi="Arial" w:cs="Arial"/>
          <w:lang w:val="en-GB"/>
        </w:rPr>
        <w:instrText>&lt;/location&gt;&lt;title&gt;TGF-β Signaling from Receptors to Smads.&lt;/title&gt;&lt;url&gt;http://eutils.ncbi.nlm.nih.gov/entrez/eutils/elink.fcgi?dbfrom=pubmed&amp;amp;id=27449815&amp;amp;retmode=ref&amp;amp;cmd=prlinks&lt;/url&gt;&lt;volume&gt;8&lt;/volume&gt;&lt;publication_date&gt;99201609011200000000222000&lt;/publication_date&gt;&lt;uuid&gt;7EFAE1C6-3E6F-4A2D-90DF-B28546CD5C81&lt;/uuid&gt;&lt;type&gt;400&lt;/type&gt;&lt;number&gt;9&lt;/number&gt;&lt;doi&gt;10.1101/cshperspect.a022061&lt;/doi&gt;&lt;institution&gt;Cardiovascular Research Institute, University of California, San Francisco, San Francisco, California 94143.&lt;/institution&gt;&lt;bundle&gt;&lt;publication&gt;&lt;title&gt;Cold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ata&lt;/lastName&gt;&lt;firstName&gt;Akiko&lt;/firstName&gt;&lt;/author&gt;&lt;author&gt;&lt;lastName&gt;Chen&lt;/lastName&gt;&lt;firstName&gt;Ye-Guang&lt;/firstName&gt;&lt;/author&gt;&lt;/authors&gt;&lt;/publication&gt;&lt;/publications&gt;&lt;cites&gt;&lt;/cites&gt;&lt;/citation&gt;</w:instrText>
      </w:r>
      <w:r w:rsidR="003C6057" w:rsidRPr="005A5EBC">
        <w:rPr>
          <w:rFonts w:ascii="Arial" w:hAnsi="Arial" w:cs="Arial"/>
          <w:lang w:val="en-GB"/>
        </w:rPr>
        <w:fldChar w:fldCharType="separate"/>
      </w:r>
      <w:r w:rsidR="00AC0723">
        <w:rPr>
          <w:rFonts w:ascii="Arial" w:hAnsi="Arial" w:cs="Arial"/>
          <w:vertAlign w:val="superscript"/>
        </w:rPr>
        <w:t>9</w:t>
      </w:r>
      <w:r w:rsidR="003C6057" w:rsidRPr="005A5EBC">
        <w:rPr>
          <w:rFonts w:ascii="Arial" w:hAnsi="Arial" w:cs="Arial"/>
          <w:lang w:val="en-GB"/>
        </w:rPr>
        <w:fldChar w:fldCharType="end"/>
      </w:r>
      <w:r w:rsidR="003C6057" w:rsidRPr="005A5EBC">
        <w:rPr>
          <w:rFonts w:ascii="Arial" w:hAnsi="Arial" w:cs="Arial"/>
          <w:lang w:val="en-GB"/>
        </w:rPr>
        <w:t>.</w:t>
      </w:r>
    </w:p>
    <w:p w14:paraId="43969B61" w14:textId="77777777" w:rsidR="00230AB0" w:rsidRPr="005A5EBC" w:rsidRDefault="00230AB0" w:rsidP="009A72A3">
      <w:pPr>
        <w:spacing w:line="480" w:lineRule="auto"/>
        <w:rPr>
          <w:rFonts w:ascii="Arial" w:hAnsi="Arial" w:cs="Arial"/>
          <w:lang w:val="en-GB"/>
        </w:rPr>
      </w:pPr>
    </w:p>
    <w:p w14:paraId="4F76D8C7" w14:textId="1775601D" w:rsidR="001A3A6F" w:rsidRDefault="00CF6785" w:rsidP="00191331">
      <w:pPr>
        <w:spacing w:line="480" w:lineRule="auto"/>
        <w:rPr>
          <w:rFonts w:ascii="Arial" w:hAnsi="Arial" w:cs="Arial"/>
          <w:lang w:val="en-GB"/>
        </w:rPr>
      </w:pPr>
      <w:r w:rsidRPr="005A5EBC">
        <w:rPr>
          <w:rFonts w:ascii="Arial" w:hAnsi="Arial" w:cs="Arial"/>
          <w:lang w:val="en-GB"/>
        </w:rPr>
        <w:t>M</w:t>
      </w:r>
      <w:r w:rsidR="00A54C30" w:rsidRPr="005A5EBC">
        <w:rPr>
          <w:rFonts w:ascii="Arial" w:hAnsi="Arial" w:cs="Arial"/>
          <w:lang w:val="en-GB"/>
        </w:rPr>
        <w:t>utations in</w:t>
      </w:r>
      <w:r w:rsidR="001269EA" w:rsidRPr="005A5EBC">
        <w:rPr>
          <w:rFonts w:ascii="Arial" w:hAnsi="Arial" w:cs="Arial"/>
          <w:lang w:val="en-GB"/>
        </w:rPr>
        <w:t xml:space="preserve"> the BMP receptor</w:t>
      </w:r>
      <w:r w:rsidR="00A54C30" w:rsidRPr="005A5EBC">
        <w:rPr>
          <w:rFonts w:ascii="Arial" w:hAnsi="Arial" w:cs="Arial"/>
          <w:lang w:val="en-GB"/>
        </w:rPr>
        <w:t xml:space="preserve"> </w:t>
      </w:r>
      <w:r w:rsidR="00A54C30" w:rsidRPr="005A5EBC">
        <w:rPr>
          <w:rFonts w:ascii="Arial" w:hAnsi="Arial" w:cs="Arial"/>
          <w:i/>
          <w:lang w:val="en-GB"/>
        </w:rPr>
        <w:t>ALK1</w:t>
      </w:r>
      <w:r w:rsidR="00E1060A">
        <w:rPr>
          <w:rFonts w:ascii="Arial" w:hAnsi="Arial" w:cs="Arial"/>
          <w:i/>
          <w:lang w:val="en-GB"/>
        </w:rPr>
        <w:t>(ACVRL1)</w:t>
      </w:r>
      <w:r w:rsidR="00E22230" w:rsidRPr="005A5EBC">
        <w:rPr>
          <w:rFonts w:ascii="Arial" w:hAnsi="Arial" w:cs="Arial"/>
          <w:lang w:val="en-GB"/>
        </w:rPr>
        <w:t xml:space="preserve">, </w:t>
      </w:r>
      <w:r w:rsidR="00E22230" w:rsidRPr="005A5EBC">
        <w:rPr>
          <w:rFonts w:ascii="Arial" w:hAnsi="Arial" w:cs="Arial"/>
          <w:i/>
          <w:lang w:val="en-GB"/>
        </w:rPr>
        <w:t>SMAD4</w:t>
      </w:r>
      <w:r w:rsidR="00A54C30" w:rsidRPr="005A5EBC">
        <w:rPr>
          <w:rFonts w:ascii="Arial" w:hAnsi="Arial" w:cs="Arial"/>
          <w:lang w:val="en-GB"/>
        </w:rPr>
        <w:t xml:space="preserve"> and the </w:t>
      </w:r>
      <w:r w:rsidR="00B41AB7" w:rsidRPr="005A5EBC">
        <w:rPr>
          <w:rFonts w:ascii="Arial" w:hAnsi="Arial" w:cs="Arial"/>
          <w:lang w:val="en-GB"/>
        </w:rPr>
        <w:t xml:space="preserve">accessory type III receptor </w:t>
      </w:r>
      <w:r w:rsidR="00C30FDB" w:rsidRPr="005A5EBC">
        <w:rPr>
          <w:rFonts w:ascii="Arial" w:hAnsi="Arial" w:cs="Arial"/>
          <w:i/>
          <w:lang w:val="en-GB"/>
        </w:rPr>
        <w:t>ENG</w:t>
      </w:r>
      <w:r w:rsidR="00B41AB7" w:rsidRPr="005A5EBC">
        <w:rPr>
          <w:rFonts w:ascii="Arial" w:hAnsi="Arial" w:cs="Arial"/>
          <w:lang w:val="en-GB"/>
        </w:rPr>
        <w:t xml:space="preserve"> </w:t>
      </w:r>
      <w:r w:rsidR="00737405" w:rsidRPr="005A5EBC">
        <w:rPr>
          <w:rFonts w:ascii="Arial" w:hAnsi="Arial" w:cs="Arial"/>
          <w:lang w:val="en-GB"/>
        </w:rPr>
        <w:t>are</w:t>
      </w:r>
      <w:r w:rsidR="00B41AB7" w:rsidRPr="005A5EBC">
        <w:rPr>
          <w:rFonts w:ascii="Arial" w:hAnsi="Arial" w:cs="Arial"/>
          <w:lang w:val="en-GB"/>
        </w:rPr>
        <w:t xml:space="preserve"> associated with </w:t>
      </w:r>
      <w:r w:rsidR="00737405" w:rsidRPr="005A5EBC">
        <w:rPr>
          <w:rFonts w:ascii="Arial" w:hAnsi="Arial" w:cs="Arial"/>
          <w:lang w:val="en-GB"/>
        </w:rPr>
        <w:t>the human condition Hereditary Hemorrhagic T</w:t>
      </w:r>
      <w:r w:rsidR="00B41AB7" w:rsidRPr="005A5EBC">
        <w:rPr>
          <w:rFonts w:ascii="Arial" w:hAnsi="Arial" w:cs="Arial"/>
          <w:lang w:val="en-GB"/>
        </w:rPr>
        <w:t>elangiectasia (HHT</w:t>
      </w:r>
      <w:r w:rsidR="00E22230" w:rsidRPr="005A5EBC">
        <w:rPr>
          <w:rFonts w:ascii="Arial" w:hAnsi="Arial" w:cs="Arial"/>
          <w:lang w:val="en-GB"/>
        </w:rPr>
        <w:t>),</w:t>
      </w:r>
      <w:r w:rsidR="004C5231" w:rsidRPr="005A5EBC">
        <w:rPr>
          <w:rFonts w:ascii="Arial" w:hAnsi="Arial" w:cs="Arial"/>
          <w:lang w:val="en-GB"/>
        </w:rPr>
        <w:t xml:space="preserve"> </w:t>
      </w:r>
      <w:r w:rsidR="00B86B11" w:rsidRPr="005A5EBC">
        <w:rPr>
          <w:rFonts w:ascii="Arial" w:hAnsi="Arial" w:cs="Arial"/>
          <w:lang w:val="en-GB"/>
        </w:rPr>
        <w:t>characteri</w:t>
      </w:r>
      <w:r w:rsidR="00F70DDE" w:rsidRPr="005A5EBC">
        <w:rPr>
          <w:rFonts w:ascii="Arial" w:hAnsi="Arial" w:cs="Arial"/>
          <w:lang w:val="en-GB"/>
        </w:rPr>
        <w:t>s</w:t>
      </w:r>
      <w:r w:rsidR="00B86B11" w:rsidRPr="005A5EBC">
        <w:rPr>
          <w:rFonts w:ascii="Arial" w:hAnsi="Arial" w:cs="Arial"/>
          <w:lang w:val="en-GB"/>
        </w:rPr>
        <w:t>ed by arterio</w:t>
      </w:r>
      <w:r w:rsidR="004C5231" w:rsidRPr="005A5EBC">
        <w:rPr>
          <w:rFonts w:ascii="Arial" w:hAnsi="Arial" w:cs="Arial"/>
          <w:lang w:val="en-GB"/>
        </w:rPr>
        <w:t xml:space="preserve">venous malformations </w:t>
      </w:r>
      <w:r w:rsidR="00B86B11" w:rsidRPr="005A5EBC">
        <w:rPr>
          <w:rFonts w:ascii="Arial" w:hAnsi="Arial" w:cs="Arial"/>
          <w:lang w:val="en-GB"/>
        </w:rPr>
        <w:t xml:space="preserve">(AVMs) </w:t>
      </w:r>
      <w:r w:rsidR="004C5231" w:rsidRPr="005A5EBC">
        <w:rPr>
          <w:rFonts w:ascii="Arial" w:hAnsi="Arial" w:cs="Arial"/>
          <w:lang w:val="en-GB"/>
        </w:rPr>
        <w:t>and mucocutaneous telangiectasias</w:t>
      </w:r>
      <w:r w:rsidR="003C6057" w:rsidRPr="005A5EBC">
        <w:rPr>
          <w:rFonts w:ascii="Arial" w:hAnsi="Arial" w:cs="Arial"/>
          <w:lang w:val="en-GB"/>
        </w:rPr>
        <w:fldChar w:fldCharType="begin"/>
      </w:r>
      <w:r w:rsidR="001A3A6F">
        <w:rPr>
          <w:rFonts w:ascii="Arial" w:hAnsi="Arial" w:cs="Arial"/>
          <w:lang w:val="en-GB"/>
        </w:rPr>
        <w:instrText xml:space="preserve"> ADDIN PAPERS2_CITATIONS &lt;citation&gt;&lt;priority&gt;5&lt;/priority&gt;&lt;uuid&gt;E46868A7-6C8A-4E25-AC08-5E3052F9998F&lt;/uuid&gt;&lt;publications&gt;&lt;publication&gt;&lt;subtype&gt;400&lt;/subtype&gt;&lt;title&gt;Arteriovenous Malformations and Other Vascular Malformation Syndromes&lt;/title&gt;&lt;url&gt;http://perspectivesinmedicine.cshlp.org/lookup/doi/10.1101/cshperspect.a006635&lt;/url&gt;&lt;volume&gt;3&lt;/volume&gt;&lt;publication_date&gt;99201302011200000000222000&lt;/publication_date&gt;&lt;uuid&gt;1C00CA9B-39FA-4D29-BE97-C5B3E33A48CC&lt;/uuid&gt;&lt;type&gt;400&lt;/type&gt;&lt;number&gt;2&lt;/number&gt;&lt;doi&gt;10.1101/cshperspect.a006635&lt;/doi&gt;&lt;startpage&gt;a006635&lt;/startpage&gt;&lt;endpage&gt;a006635&lt;/endpage&gt;&lt;bundle&gt;&lt;publication&gt;&lt;title&gt;Cold Spring Harbor perspectives in medicine&lt;/title&gt;&lt;uuid&gt;19CAD72E-BCED-428C-AE35-0864771DC903&lt;/uuid&gt;&lt;subtype&gt;-100&lt;/subtype&gt;&lt;publisher&gt;Cold Spring Harbor Laboratory Press&lt;/publisher&gt;&lt;type&gt;-100&lt;/type&gt;&lt;/publication&gt;&lt;/bundle&gt;&lt;authors&gt;&lt;author&gt;&lt;lastName&gt;Whitehead&lt;/lastName&gt;&lt;firstName&gt;K&lt;/firstName&gt;&lt;middleNames&gt;J&lt;/middleNames&gt;&lt;/author&gt;&lt;author&gt;&lt;lastName&gt;Smith&lt;/lastName&gt;&lt;firstName&gt;M&lt;/firstName&gt;&lt;middleNames&gt;C P&lt;/middleNames&gt;&lt;/author&gt;&lt;author&gt;&lt;lastName&gt;Li&lt;/lastName&gt;&lt;firstName&gt;D&lt;/firstName&gt;&lt;middleNames&gt;Y&lt;/middleNames&gt;&lt;/author&gt;&lt;/authors&gt;&lt;/publication&gt;&lt;/publications&gt;&lt;cites&gt;&lt;/cites&gt;&lt;/citation&gt;</w:instrText>
      </w:r>
      <w:r w:rsidR="003C6057" w:rsidRPr="005A5EBC">
        <w:rPr>
          <w:rFonts w:ascii="Arial" w:hAnsi="Arial" w:cs="Arial"/>
          <w:lang w:val="en-GB"/>
        </w:rPr>
        <w:fldChar w:fldCharType="separate"/>
      </w:r>
      <w:r w:rsidR="00AC0723">
        <w:rPr>
          <w:rFonts w:ascii="Arial" w:hAnsi="Arial" w:cs="Arial"/>
          <w:vertAlign w:val="superscript"/>
        </w:rPr>
        <w:t>10</w:t>
      </w:r>
      <w:r w:rsidR="003C6057" w:rsidRPr="005A5EBC">
        <w:rPr>
          <w:rFonts w:ascii="Arial" w:hAnsi="Arial" w:cs="Arial"/>
          <w:lang w:val="en-GB"/>
        </w:rPr>
        <w:fldChar w:fldCharType="end"/>
      </w:r>
      <w:r w:rsidR="00E91B0B" w:rsidRPr="005A5EBC">
        <w:rPr>
          <w:rFonts w:ascii="Arial" w:hAnsi="Arial" w:cs="Arial"/>
          <w:lang w:val="en-GB"/>
        </w:rPr>
        <w:t>.</w:t>
      </w:r>
      <w:r w:rsidR="003A1BF4" w:rsidRPr="005A5EBC">
        <w:rPr>
          <w:rFonts w:ascii="Arial" w:hAnsi="Arial" w:cs="Arial"/>
          <w:lang w:val="en-GB"/>
        </w:rPr>
        <w:t xml:space="preserve"> </w:t>
      </w:r>
      <w:r w:rsidR="00E91B0B" w:rsidRPr="005A5EBC">
        <w:rPr>
          <w:rFonts w:ascii="Arial" w:hAnsi="Arial" w:cs="Arial"/>
          <w:lang w:val="en-GB"/>
        </w:rPr>
        <w:t xml:space="preserve">However, </w:t>
      </w:r>
      <w:r w:rsidR="003A1BF4" w:rsidRPr="005A5EBC">
        <w:rPr>
          <w:rFonts w:ascii="Arial" w:hAnsi="Arial" w:cs="Arial"/>
          <w:lang w:val="en-GB"/>
        </w:rPr>
        <w:t>although</w:t>
      </w:r>
      <w:r w:rsidR="00E91B0B" w:rsidRPr="005A5EBC">
        <w:rPr>
          <w:rFonts w:ascii="Arial" w:hAnsi="Arial" w:cs="Arial"/>
          <w:lang w:val="en-GB"/>
        </w:rPr>
        <w:t xml:space="preserve"> gene ablation studies in mice support a</w:t>
      </w:r>
      <w:r w:rsidR="00E22230" w:rsidRPr="005A5EBC">
        <w:rPr>
          <w:rFonts w:ascii="Arial" w:hAnsi="Arial" w:cs="Arial"/>
          <w:lang w:val="en-GB"/>
        </w:rPr>
        <w:t xml:space="preserve"> crucial role for TGF-</w:t>
      </w:r>
      <w:r w:rsidR="00650EFE" w:rsidRPr="005A5EBC">
        <w:rPr>
          <w:rFonts w:ascii="Arial" w:hAnsi="Arial" w:cs="Arial"/>
          <w:lang w:val="en-GB"/>
        </w:rPr>
        <w:t>β</w:t>
      </w:r>
      <w:r w:rsidR="00523102">
        <w:rPr>
          <w:rFonts w:ascii="Arial" w:hAnsi="Arial" w:cs="Arial"/>
          <w:lang w:val="en-GB"/>
        </w:rPr>
        <w:t xml:space="preserve"> and </w:t>
      </w:r>
      <w:r w:rsidR="00E91B0B" w:rsidRPr="005A5EBC">
        <w:rPr>
          <w:rFonts w:ascii="Arial" w:hAnsi="Arial" w:cs="Arial"/>
          <w:lang w:val="en-GB"/>
        </w:rPr>
        <w:t xml:space="preserve">BMP </w:t>
      </w:r>
      <w:r w:rsidR="00523102">
        <w:rPr>
          <w:rFonts w:ascii="Arial" w:hAnsi="Arial" w:cs="Arial"/>
          <w:lang w:val="en-GB"/>
        </w:rPr>
        <w:t xml:space="preserve">signalling </w:t>
      </w:r>
      <w:r w:rsidR="00E91B0B" w:rsidRPr="005A5EBC">
        <w:rPr>
          <w:rFonts w:ascii="Arial" w:hAnsi="Arial" w:cs="Arial"/>
          <w:lang w:val="en-GB"/>
        </w:rPr>
        <w:t xml:space="preserve">in </w:t>
      </w:r>
      <w:r w:rsidR="003A1BF4" w:rsidRPr="005A5EBC">
        <w:rPr>
          <w:rFonts w:ascii="Arial" w:hAnsi="Arial" w:cs="Arial"/>
          <w:lang w:val="en-GB"/>
        </w:rPr>
        <w:t>the vasculature</w:t>
      </w:r>
      <w:r w:rsidR="00D55377">
        <w:rPr>
          <w:rFonts w:ascii="Arial" w:hAnsi="Arial" w:cs="Arial"/>
          <w:lang w:val="en-GB"/>
        </w:rPr>
        <w:t xml:space="preserve"> </w:t>
      </w:r>
      <w:r w:rsidR="00191331">
        <w:rPr>
          <w:rFonts w:ascii="Arial" w:hAnsi="Arial" w:cs="Arial"/>
          <w:lang w:val="en-GB"/>
        </w:rPr>
        <w:fldChar w:fldCharType="begin"/>
      </w:r>
      <w:r w:rsidR="001A3A6F">
        <w:rPr>
          <w:rFonts w:ascii="Arial" w:hAnsi="Arial" w:cs="Arial"/>
          <w:lang w:val="en-GB"/>
        </w:rPr>
        <w:instrText xml:space="preserve"> ADDIN PAPERS2_CITATIONS &lt;citation&gt;&lt;priority&gt;6&lt;/priority&gt;&lt;uuid&gt;52316BC9-CD1C-40D6-8EB1-15E9B5C46C88&lt;/uuid&gt;&lt;publications&gt;&lt;publication&gt;&lt;subtype&gt;400&lt;/subtype&gt;&lt;title&gt;Arteriovenous malformations in mice lacking activin receptor-like kinase-1.&lt;/title&gt;&lt;url&gt;http://eutils.ncbi.nlm.nih.gov/entrez/eutils/elink.fcgi?dbfrom=pubmed&amp;amp;id=11062473&amp;amp;retmode=ref&amp;amp;cmd=prlinks&lt;/url&gt;&lt;volume&gt;26&lt;/volume&gt;&lt;publication_date&gt;99200011001200000000220000&lt;/publication_date&gt;&lt;uuid&gt;DB98F039-6FA1-4DB5-A056-DBDA11655A83&lt;/uuid&gt;&lt;type&gt;400&lt;/type&gt;&lt;number&gt;3&lt;/number&gt;&lt;doi&gt;10.1038/81634&lt;/doi&gt;&lt;institution&gt;Program in Human Molecular Biology &amp;amp; Genetics, University of Utah, Salt Lake City, Utah, USA.&lt;/institution&gt;&lt;startpage&gt;328&lt;/startpage&gt;&lt;endpage&gt;331&lt;/endpage&gt;&lt;bundle&gt;&lt;publication&gt;&lt;title&gt;Nature Genetics&lt;/title&gt;&lt;uuid&gt;6187F4AE-63C1-45B8-9B6A-0813EF574A69&lt;/uuid&gt;&lt;subtype&gt;-100&lt;/subtype&gt;&lt;publisher&gt;Nature Publishing Group&lt;/publisher&gt;&lt;type&gt;-100&lt;/type&gt;&lt;url&gt;http://www.nature.com&lt;/url&gt;&lt;/publication&gt;&lt;/bundle&gt;&lt;authors&gt;&lt;author&gt;&lt;lastName&gt;Urness&lt;/lastName&gt;&lt;firstName&gt;L&lt;/firstName&gt;&lt;middleNames&gt;D&lt;/middleNames&gt;&lt;/author&gt;&lt;author&gt;&lt;lastName&gt;Sorensen&lt;/lastName&gt;&lt;firstName&gt;L&lt;/firstName&gt;&lt;middleNames&gt;K&lt;/middleNames&gt;&lt;/author&gt;&lt;author&gt;&lt;lastName&gt;Li&lt;/lastName&gt;&lt;firstName&gt;D&lt;/firstName&gt;&lt;middleNames&gt;Y&lt;/middleNames&gt;&lt;/author&gt;&lt;/authors&gt;&lt;/publication&gt;&lt;publication&gt;&lt;subtype&gt;400&lt;/subtype&gt;&lt;location&gt;&amp;lt;!DOCTYPE html&amp;gt;</w:instrText>
      </w:r>
    </w:p>
    <w:p w14:paraId="17A8AC1F" w14:textId="77777777" w:rsidR="001A3A6F" w:rsidRDefault="001A3A6F" w:rsidP="00191331">
      <w:pPr>
        <w:spacing w:line="480" w:lineRule="auto"/>
        <w:rPr>
          <w:rFonts w:ascii="Arial" w:hAnsi="Arial" w:cs="Arial"/>
          <w:lang w:val="en-GB"/>
        </w:rPr>
      </w:pPr>
      <w:r>
        <w:rPr>
          <w:rFonts w:ascii="Arial" w:hAnsi="Arial" w:cs="Arial"/>
          <w:lang w:val="en-GB"/>
        </w:rPr>
        <w:instrText>&amp;lt;html lang=en&amp;gt;</w:instrText>
      </w:r>
    </w:p>
    <w:p w14:paraId="75F35A29"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charset=utf-8&amp;gt;</w:instrText>
      </w:r>
    </w:p>
    <w:p w14:paraId="31F2E3D5"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4741F640"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755D0E63"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5B3FA4BC" w14:textId="77777777" w:rsidR="001A3A6F" w:rsidRDefault="001A3A6F" w:rsidP="00191331">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0B7768C"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61826C5C"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584EFA06"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25A789E7"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1379CB3D" w14:textId="77777777" w:rsidR="001A3A6F" w:rsidRDefault="001A3A6F" w:rsidP="00191331">
      <w:pPr>
        <w:spacing w:line="480" w:lineRule="auto"/>
        <w:rPr>
          <w:rFonts w:ascii="Arial" w:hAnsi="Arial" w:cs="Arial"/>
          <w:lang w:val="en-GB"/>
        </w:rPr>
      </w:pPr>
      <w:r>
        <w:rPr>
          <w:rFonts w:ascii="Arial" w:hAnsi="Arial" w:cs="Arial"/>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gt;&lt;subtype&gt;400&lt;/subtype&gt;&lt;location&gt;&amp;lt;!DOCTYPE html&amp;gt;</w:instrText>
      </w:r>
    </w:p>
    <w:p w14:paraId="5C130AA6" w14:textId="77777777" w:rsidR="001A3A6F" w:rsidRDefault="001A3A6F" w:rsidP="00191331">
      <w:pPr>
        <w:spacing w:line="480" w:lineRule="auto"/>
        <w:rPr>
          <w:rFonts w:ascii="Arial" w:hAnsi="Arial" w:cs="Arial"/>
          <w:lang w:val="en-GB"/>
        </w:rPr>
      </w:pPr>
      <w:r>
        <w:rPr>
          <w:rFonts w:ascii="Arial" w:hAnsi="Arial" w:cs="Arial"/>
          <w:lang w:val="en-GB"/>
        </w:rPr>
        <w:instrText>&amp;lt;html lang=en&amp;gt;</w:instrText>
      </w:r>
    </w:p>
    <w:p w14:paraId="2E377DCD"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charset=utf-8&amp;gt;</w:instrText>
      </w:r>
    </w:p>
    <w:p w14:paraId="74E903F0"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508E9A81"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2B9A3C73"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0D56A4C9" w14:textId="77777777" w:rsidR="001A3A6F" w:rsidRDefault="001A3A6F" w:rsidP="00191331">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21FDA5C"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5BDC092B"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18294ADA"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1B26BD46"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4CEFB5A5" w14:textId="390BB560" w:rsidR="001C21A6" w:rsidRPr="005A5EBC" w:rsidRDefault="001A3A6F" w:rsidP="00191331">
      <w:pPr>
        <w:spacing w:line="480" w:lineRule="auto"/>
        <w:rPr>
          <w:rFonts w:ascii="Arial" w:hAnsi="Arial" w:cs="Arial"/>
          <w:lang w:val="en-GB"/>
        </w:rPr>
      </w:pPr>
      <w:r>
        <w:rPr>
          <w:rFonts w:ascii="Arial" w:hAnsi="Arial" w:cs="Arial"/>
          <w:lang w:val="en-GB"/>
        </w:rPr>
        <w:instrText>&lt;/location&gt;&lt;title&gt;Compensatory signalling induced in the yolk sac vasculature by deletion of TGFbeta receptors in mice.&lt;/title&gt;&lt;url&gt;http://eutils.ncbi.nlm.nih.gov/entrez/eutils/elink.fcgi?dbfrom=pubmed&amp;amp;id=18029401&amp;amp;retmode=ref&amp;amp;cmd=prlinks&lt;/url&gt;&lt;volume&gt;120&lt;/volume&gt;&lt;publication_date&gt;99200712151200000000222000&lt;/publication_date&gt;&lt;uuid&gt;C047B399-DA25-4C43-866E-2DD226171436&lt;/uuid&gt;&lt;type&gt;400&lt;/type&gt;&lt;number&gt;Pt 24&lt;/number&gt;&lt;doi&gt;10.1242/jcs.013169&lt;/doi&gt;&lt;institution&gt;Hubrecht Laboratory, Netherlands Institute for Developmental Biology, Uppsalalaan 8, 3584CT Utrecht, The Netherlands.&lt;/institution&gt;&lt;startpage&gt;4269&lt;/startpage&gt;&lt;endpage&gt;4277&lt;/endpage&gt;&lt;bundle&gt;&lt;publication&gt;&lt;title&gt;Journal of Cell Science&lt;/title&gt;&lt;uuid&gt;C481D995-7A81-492B-8CDF-5568B5955DDB&lt;/uuid&gt;&lt;subtype&gt;-100&lt;/subtype&gt;&lt;publisher&gt;Co Biol&lt;/publisher&gt;&lt;type&gt;-100&lt;/type&gt;&lt;url&gt;http://jcs.biologists.org&lt;/url&gt;&lt;/publication&gt;&lt;/bundle&gt;&lt;authors&gt;&lt;author&gt;&lt;lastName&gt;Carvalho&lt;/lastName&gt;&lt;firstName&gt;Rita&lt;/firstName&gt;&lt;middleNames&gt;L C&lt;/middleNames&gt;&lt;/author&gt;&lt;author&gt;&lt;lastName&gt;Itoh&lt;/lastName&gt;&lt;firstName&gt;Fumiko&lt;/firstName&gt;&lt;/author&gt;&lt;author&gt;&lt;lastName&gt;Goumans&lt;/lastName&gt;&lt;firstName&gt;Marie-Jose&lt;/firstName&gt;&lt;/author&gt;&lt;author&gt;&lt;lastName&gt;Lebrin&lt;/lastName&gt;&lt;firstName&gt;Franck&lt;/firstName&gt;&lt;/author&gt;&lt;author&gt;&lt;lastName&gt;Kato&lt;/lastName&gt;&lt;firstName&gt;Mitsuyasu&lt;/firstName&gt;&lt;/author&gt;&lt;author&gt;&lt;lastName&gt;Takahashi&lt;/lastName&gt;&lt;firstName&gt;Satoru&lt;/firstName&gt;&lt;/author&gt;&lt;author&gt;&lt;lastName&gt;Ema&lt;/lastName&gt;&lt;firstName&gt;Masatsugu&lt;/firstName&gt;&lt;/author&gt;&lt;author&gt;&lt;lastName&gt;Itoh&lt;/lastName&gt;&lt;firstName&gt;Susumu&lt;/firstName&gt;&lt;/author&gt;&lt;author&gt;&lt;lastName&gt;Rooijen&lt;/lastName&gt;&lt;nonDroppingParticle&gt;van&lt;/nonDroppingParticle&gt;&lt;firstName&gt;Marga&lt;/firstName&gt;&lt;/author&gt;&lt;author&gt;&lt;lastName&gt;Bertolino&lt;/lastName&gt;&lt;firstName&gt;Philippe&lt;/firstName&gt;&lt;/author&gt;&lt;author&gt;&lt;lastName&gt;Dijke&lt;/lastName&gt;&lt;firstName&gt;Peter&lt;/firstName&gt;&lt;droppingParticle&gt;ten&lt;/droppingParticle&gt;&lt;/author&gt;&lt;author&gt;&lt;lastName&gt;Mummery&lt;/lastName&gt;&lt;firstName&gt;Christine&lt;/firstName&gt;&lt;middleNames&gt;L&lt;/middleNames&gt;&lt;/author&gt;&lt;/authors&gt;&lt;/publication&gt;&lt;publication&gt;&lt;subtype&gt;400&lt;/subtype&gt;&lt;title&gt;Essential role of endothelial Smad4 in vascular remodeling and integrity.&lt;/title&gt;&lt;url&gt;http://eutils.ncbi.nlm.nih.gov/entrez/eutils/elink.fcgi?dbfrom=pubmed&amp;amp;id=17724086&amp;amp;retmode=ref&amp;amp;cmd=prlinks&lt;/url&gt;&lt;volume&gt;27&lt;/volume&gt;&lt;publication_date&gt;99200711001200000000220000&lt;/publication_date&gt;&lt;uuid&gt;6FE6121D-13E0-47B1-9E64-9FFB0EBC3F2F&lt;/uuid&gt;&lt;type&gt;400&lt;/type&gt;&lt;number&gt;21&lt;/number&gt;&lt;doi&gt;10.1128/MCB.00577-07&lt;/doi&gt;&lt;institution&gt;Genetic Laboratory of Development and Diseases, Institute of Biotechnology, 20 Dongdajie, Beijing 100071, People's Republic of China.&lt;/institution&gt;&lt;startpage&gt;7683&lt;/startpage&gt;&lt;endpage&gt;7692&lt;/endpage&gt;&lt;bundle&gt;&lt;publication&gt;&lt;title&gt;Molecular and Cellular Biology&lt;/title&gt;&lt;uuid&gt;0D342D46-F728-4DE8-BB5D-0CDBD42AF2CF&lt;/uuid&gt;&lt;subtype&gt;-100&lt;/subtype&gt;&lt;publisher&gt;Am Soc Microbiol&lt;/publisher&gt;&lt;type&gt;-100&lt;/type&gt;&lt;url&gt;http://mcb.asm.org&lt;/url&gt;&lt;/publication&gt;&lt;/bundle&gt;&lt;authors&gt;&lt;author&gt;&lt;lastName&gt;Lan&lt;/lastName&gt;&lt;firstName&gt;Yu&lt;/firstName&gt;&lt;/author&gt;&lt;author&gt;&lt;lastName&gt;Liu&lt;/lastName&gt;&lt;firstName&gt;Bing&lt;/firstName&gt;&lt;/author&gt;&lt;author&gt;&lt;lastName&gt;Yao&lt;/lastName&gt;&lt;firstName&gt;Huiyu&lt;/firstName&gt;&lt;/author&gt;&lt;author&gt;&lt;lastName&gt;Li&lt;/lastName&gt;&lt;firstName&gt;Fangfei&lt;/firstName&gt;&lt;/author&gt;&lt;author&gt;&lt;lastName&gt;Weng&lt;/lastName&gt;&lt;firstName&gt;Tujun&lt;/firstName&gt;&lt;/author&gt;&lt;author&gt;&lt;lastName&gt;Yang&lt;/lastName&gt;&lt;firstName&gt;Guan&lt;/firstName&gt;&lt;/author&gt;&lt;author&gt;&lt;lastName&gt;Li&lt;/lastName&gt;&lt;firstName&gt;Wenlong&lt;/firstName&gt;&lt;/author&gt;&lt;author&gt;&lt;lastName&gt;Cheng&lt;/lastName&gt;&lt;firstName&gt;Xuan&lt;/firstName&gt;&lt;/author&gt;&lt;author&gt;&lt;lastName&gt;Mao&lt;/lastName&gt;&lt;firstName&gt;Ning&lt;/firstName&gt;&lt;/author&gt;&lt;author&gt;&lt;lastName&gt;Yang&lt;/lastName&gt;&lt;firstName&gt;Xiao&lt;/firstName&gt;&lt;/author&gt;&lt;/authors&gt;&lt;/publication&gt;&lt;publication&gt;&lt;subtype&gt;400&lt;/subtype&gt;&lt;location&gt;200,9,50.8779542,4.7002944&lt;/location&gt;&lt;title&gt;Stalk Cell Phenotype Depends on Integration of Notch and Smad1/5 Signaling Cascades&lt;/title&gt;&lt;url&gt;http://linkinghub.elsevier.com/retrieve/pii/S153458071200041X&lt;/url&gt;&lt;volume&gt;22&lt;/volume&gt;&lt;revision_date&gt;99201111021200000000222000&lt;/revision_date&gt;&lt;publication_date&gt;99201203001200000000220000&lt;/publication_date&gt;&lt;uuid&gt;FC5A9B88-D907-40F6-AC71-4634FB99C2C5&lt;/uuid&gt;&lt;type&gt;400&lt;/type&gt;&lt;accepted_date&gt;99201201161200000000222000&lt;/accepted_date&gt;&lt;number&gt;3&lt;/number&gt;&lt;submission_date&gt;99201012191200000000222000&lt;/submission_date&gt;&lt;doi&gt;10.1016/j.devcel.2012.01.007&lt;/doi&gt;&lt;institution&gt;VIB11 Center for the Biology of Disease, Laboratory of Developmental Signaling, VIB and Center for Human Genetics, KU Leuven, 3000 Leuven, Belgium.&lt;/institution&gt;&lt;startpage&gt;501&lt;/startpage&gt;&lt;endpage&gt;514&lt;/endpage&gt;&lt;bundle&gt;&lt;publication&gt;&lt;title&gt;Developmental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Moya&lt;/lastName&gt;&lt;firstName&gt;Iván&lt;/firstName&gt;&lt;middleNames&gt;M&lt;/middleNames&gt;&lt;/author&gt;&lt;author&gt;&lt;lastName&gt;Umans&lt;/lastName&gt;&lt;firstName&gt;Lieve&lt;/firstName&gt;&lt;/author&gt;&lt;author&gt;&lt;lastName&gt;Maas&lt;/lastName&gt;&lt;firstName&gt;Elke&lt;/firstName&gt;&lt;/author&gt;&lt;author&gt;&lt;lastName&gt;Pereira&lt;/lastName&gt;&lt;firstName&gt;Paulo&lt;/firstName&gt;&lt;middleNames&gt;N G&lt;/middleNames&gt;&lt;/author&gt;&lt;author&gt;&lt;lastName&gt;Beets&lt;/lastName&gt;&lt;firstName&gt;Karen&lt;/firstName&gt;&lt;/author&gt;&lt;author&gt;&lt;lastName&gt;Francis&lt;/lastName&gt;&lt;firstName&gt;Annick&lt;/firstName&gt;&lt;/author&gt;&lt;author&gt;&lt;lastName&gt;Sents&lt;/lastName&gt;&lt;firstName&gt;Ward&lt;/firstName&gt;&lt;/author&gt;&lt;author&gt;&lt;lastName&gt;Robertson&lt;/lastName&gt;&lt;firstName&gt;Elizabeth&lt;/firstName&gt;&lt;middleNames&gt;J&lt;/middleNames&gt;&lt;/author&gt;&lt;author&gt;&lt;lastName&gt;Mummery&lt;/lastName&gt;&lt;firstName&gt;Christine&lt;/firstName&gt;&lt;middleNames&gt;L&lt;/middleNames&gt;&lt;/author&gt;&lt;author&gt;&lt;lastName&gt;Huylebroeck&lt;/lastName&gt;&lt;firstName&gt;Danny&lt;/firstName&gt;&lt;/author&gt;&lt;author&gt;&lt;lastName&gt;Zwijsen&lt;/lastName&gt;&lt;firstName&gt;An&lt;/firstName&gt;&lt;/author&gt;&lt;/authors&gt;&lt;/publication&gt;&lt;publication&gt;&lt;subtype&gt;400&lt;/subtype&gt;&lt;publisher&gt;American Society of Hematology&lt;/publisher&gt;&lt;title&gt;Smad2/Smad3 in endothelium is indispensable for vascular stability via S1PR1 and N-cadherin expressions&lt;/title&gt;&lt;url&gt;http://www.bloodjournal.org/cgi/doi/10.1182/blood-2011-12-395772&lt;/url&gt;&lt;volume&gt;119&lt;/volume&gt;&lt;publication_date&gt;99201205311200000000222000&lt;/publication_date&gt;&lt;uuid&gt;A0C9E92D-2599-4DA4-A3CB-4CE016FE5098&lt;/uuid&gt;&lt;type&gt;400&lt;/type&gt;&lt;number&gt;22&lt;/number&gt;&lt;doi&gt;10.1182/blood-2011-12-395772&lt;/doi&gt;&lt;startpage&gt;5320&lt;/startpage&gt;&lt;endpage&gt;5328&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Itoh&lt;/lastName&gt;&lt;firstName&gt;F&lt;/firstName&gt;&lt;/author&gt;&lt;author&gt;&lt;lastName&gt;Itoh&lt;/lastName&gt;&lt;firstName&gt;S&lt;/firstName&gt;&lt;/author&gt;&lt;author&gt;&lt;lastName&gt;Adachi&lt;/lastName&gt;&lt;firstName&gt;T&lt;/firstName&gt;&lt;/author&gt;&lt;author&gt;&lt;lastName&gt;Ichikawa&lt;/lastName&gt;&lt;firstName&gt;K&lt;/firstName&gt;&lt;/author&gt;&lt;author&gt;&lt;lastName&gt;Matsumura&lt;/lastName&gt;&lt;firstName&gt;Y&lt;/firstName&gt;&lt;/author&gt;&lt;author&gt;&lt;lastName&gt;Takagi&lt;/lastName&gt;&lt;firstName&gt;T&lt;/firstName&gt;&lt;/author&gt;&lt;author&gt;&lt;lastName&gt;Festing&lt;/lastName&gt;&lt;firstName&gt;M&lt;/firstName&gt;&lt;/author&gt;&lt;author&gt;&lt;lastName&gt;Watanabe&lt;/lastName&gt;&lt;firstName&gt;T&lt;/firstName&gt;&lt;/author&gt;&lt;author&gt;&lt;lastName&gt;Weinstein&lt;/lastName&gt;&lt;firstName&gt;M&lt;/firstName&gt;&lt;/author&gt;&lt;author&gt;&lt;lastName&gt;Karlsson&lt;/lastName&gt;&lt;firstName&gt;S&lt;/firstName&gt;&lt;/author&gt;&lt;author&gt;&lt;lastName&gt;Kato&lt;/lastName&gt;&lt;firstName&gt;M&lt;/firstName&gt;&lt;/author&gt;&lt;/authors&gt;&lt;/publication&gt;&lt;/publications&gt;&lt;cites&gt;&lt;/cites&gt;&lt;/citation&gt;</w:instrText>
      </w:r>
      <w:r w:rsidR="00191331">
        <w:rPr>
          <w:rFonts w:ascii="Arial" w:hAnsi="Arial" w:cs="Arial"/>
          <w:lang w:val="en-GB"/>
        </w:rPr>
        <w:fldChar w:fldCharType="separate"/>
      </w:r>
      <w:r w:rsidR="00AC0723">
        <w:rPr>
          <w:rFonts w:ascii="Arial" w:hAnsi="Arial" w:cs="Arial"/>
          <w:vertAlign w:val="superscript"/>
        </w:rPr>
        <w:t>11-16</w:t>
      </w:r>
      <w:r w:rsidR="00191331">
        <w:rPr>
          <w:rFonts w:ascii="Arial" w:hAnsi="Arial" w:cs="Arial"/>
          <w:lang w:val="en-GB"/>
        </w:rPr>
        <w:fldChar w:fldCharType="end"/>
      </w:r>
      <w:r w:rsidR="003A1BF4" w:rsidRPr="005A5EBC">
        <w:rPr>
          <w:rFonts w:ascii="Arial" w:hAnsi="Arial" w:cs="Arial"/>
          <w:lang w:val="en-GB"/>
        </w:rPr>
        <w:t>,</w:t>
      </w:r>
      <w:r w:rsidR="00E91B0B" w:rsidRPr="005A5EBC">
        <w:rPr>
          <w:rFonts w:ascii="Arial" w:hAnsi="Arial" w:cs="Arial"/>
          <w:lang w:val="en-GB"/>
        </w:rPr>
        <w:t xml:space="preserve"> </w:t>
      </w:r>
      <w:r w:rsidR="008802DB" w:rsidRPr="005A5EBC">
        <w:rPr>
          <w:rFonts w:ascii="Arial" w:hAnsi="Arial" w:cs="Arial"/>
          <w:lang w:val="en-GB"/>
        </w:rPr>
        <w:t xml:space="preserve">the use </w:t>
      </w:r>
      <w:r w:rsidR="00DB6AC7" w:rsidRPr="005A5EBC">
        <w:rPr>
          <w:rFonts w:ascii="Arial" w:hAnsi="Arial" w:cs="Arial"/>
          <w:lang w:val="en-GB"/>
        </w:rPr>
        <w:t>of different Cre lines</w:t>
      </w:r>
      <w:r w:rsidR="00DA192D" w:rsidRPr="005A5EBC">
        <w:rPr>
          <w:rFonts w:ascii="Arial" w:hAnsi="Arial" w:cs="Arial"/>
          <w:lang w:val="en-GB"/>
        </w:rPr>
        <w:t xml:space="preserve">, </w:t>
      </w:r>
      <w:r w:rsidR="00DB6AC7" w:rsidRPr="005A5EBC">
        <w:rPr>
          <w:rFonts w:ascii="Arial" w:hAnsi="Arial" w:cs="Arial"/>
          <w:lang w:val="en-GB"/>
        </w:rPr>
        <w:t>confounding effects of</w:t>
      </w:r>
      <w:r w:rsidR="00FB1DB1" w:rsidRPr="005A5EBC">
        <w:rPr>
          <w:rFonts w:ascii="Arial" w:hAnsi="Arial" w:cs="Arial"/>
          <w:lang w:val="en-GB"/>
        </w:rPr>
        <w:t xml:space="preserve"> cardiac </w:t>
      </w:r>
      <w:r w:rsidR="00DB6AC7" w:rsidRPr="005A5EBC">
        <w:rPr>
          <w:rFonts w:ascii="Arial" w:hAnsi="Arial" w:cs="Arial"/>
          <w:lang w:val="en-GB"/>
        </w:rPr>
        <w:t xml:space="preserve">valve </w:t>
      </w:r>
      <w:r w:rsidR="003A1BF4" w:rsidRPr="005A5EBC">
        <w:rPr>
          <w:rFonts w:ascii="Arial" w:hAnsi="Arial" w:cs="Arial"/>
          <w:lang w:val="en-GB"/>
        </w:rPr>
        <w:t>defects</w:t>
      </w:r>
      <w:r w:rsidR="00FB1DB1" w:rsidRPr="005A5EBC">
        <w:rPr>
          <w:rFonts w:ascii="Arial" w:hAnsi="Arial" w:cs="Arial"/>
          <w:lang w:val="en-GB"/>
        </w:rPr>
        <w:t xml:space="preserve"> </w:t>
      </w:r>
      <w:r w:rsidR="00DA192D" w:rsidRPr="005A5EBC">
        <w:rPr>
          <w:rFonts w:ascii="Arial" w:hAnsi="Arial" w:cs="Arial"/>
          <w:lang w:val="en-GB"/>
        </w:rPr>
        <w:t xml:space="preserve">and inconsistent analysis of arteriovenous differentiation in these mutants </w:t>
      </w:r>
      <w:r w:rsidR="006211DA" w:rsidRPr="005A5EBC">
        <w:rPr>
          <w:rFonts w:ascii="Arial" w:hAnsi="Arial" w:cs="Arial"/>
          <w:lang w:val="en-GB"/>
        </w:rPr>
        <w:t>has</w:t>
      </w:r>
      <w:r w:rsidR="00D61475" w:rsidRPr="005A5EBC">
        <w:rPr>
          <w:rFonts w:ascii="Arial" w:hAnsi="Arial" w:cs="Arial"/>
          <w:lang w:val="en-GB"/>
        </w:rPr>
        <w:t xml:space="preserve"> </w:t>
      </w:r>
      <w:r w:rsidR="006211DA" w:rsidRPr="005A5EBC">
        <w:rPr>
          <w:rFonts w:ascii="Arial" w:hAnsi="Arial" w:cs="Arial"/>
          <w:lang w:val="en-GB"/>
        </w:rPr>
        <w:t xml:space="preserve">made conclusive analysis of the role of </w:t>
      </w:r>
      <w:r w:rsidR="00FE4EC9">
        <w:rPr>
          <w:rFonts w:ascii="Arial" w:hAnsi="Arial" w:cs="Arial"/>
          <w:lang w:val="en-GB"/>
        </w:rPr>
        <w:t>these pathways</w:t>
      </w:r>
      <w:r w:rsidR="00D61475" w:rsidRPr="005A5EBC">
        <w:rPr>
          <w:rFonts w:ascii="Arial" w:hAnsi="Arial" w:cs="Arial"/>
          <w:lang w:val="en-GB"/>
        </w:rPr>
        <w:t xml:space="preserve"> in </w:t>
      </w:r>
      <w:r w:rsidR="00291FB8" w:rsidRPr="005A5EBC">
        <w:rPr>
          <w:rFonts w:ascii="Arial" w:hAnsi="Arial" w:cs="Arial"/>
          <w:lang w:val="en-GB"/>
        </w:rPr>
        <w:t xml:space="preserve">early </w:t>
      </w:r>
      <w:r w:rsidR="00FB1DB1" w:rsidRPr="005A5EBC">
        <w:rPr>
          <w:rFonts w:ascii="Arial" w:hAnsi="Arial" w:cs="Arial"/>
          <w:lang w:val="en-GB"/>
        </w:rPr>
        <w:t>arterial and venous</w:t>
      </w:r>
      <w:r w:rsidR="00D61475" w:rsidRPr="005A5EBC">
        <w:rPr>
          <w:rFonts w:ascii="Arial" w:hAnsi="Arial" w:cs="Arial"/>
          <w:lang w:val="en-GB"/>
        </w:rPr>
        <w:t xml:space="preserve"> </w:t>
      </w:r>
      <w:r w:rsidR="003D0273" w:rsidRPr="005A5EBC">
        <w:rPr>
          <w:rFonts w:ascii="Arial" w:hAnsi="Arial" w:cs="Arial"/>
          <w:lang w:val="en-GB"/>
        </w:rPr>
        <w:t xml:space="preserve">identity </w:t>
      </w:r>
      <w:r w:rsidR="00B94B21">
        <w:rPr>
          <w:rFonts w:ascii="Arial" w:hAnsi="Arial" w:cs="Arial"/>
          <w:lang w:val="en-GB"/>
        </w:rPr>
        <w:t>challenging</w:t>
      </w:r>
      <w:r w:rsidR="00D61475" w:rsidRPr="005A5EBC">
        <w:rPr>
          <w:rFonts w:ascii="Arial" w:hAnsi="Arial" w:cs="Arial"/>
          <w:lang w:val="en-GB"/>
        </w:rPr>
        <w:t>.</w:t>
      </w:r>
      <w:r w:rsidR="0086539C" w:rsidRPr="005A5EBC">
        <w:rPr>
          <w:rFonts w:ascii="Arial" w:hAnsi="Arial" w:cs="Arial"/>
          <w:lang w:val="en-GB"/>
        </w:rPr>
        <w:t xml:space="preserve"> </w:t>
      </w:r>
      <w:r w:rsidR="00B94B21">
        <w:rPr>
          <w:rFonts w:ascii="Arial" w:hAnsi="Arial" w:cs="Arial"/>
          <w:lang w:val="en-GB"/>
        </w:rPr>
        <w:t>Furthermore, w</w:t>
      </w:r>
      <w:r w:rsidR="00291FB8" w:rsidRPr="005A5EBC">
        <w:rPr>
          <w:rFonts w:ascii="Arial" w:hAnsi="Arial" w:cs="Arial"/>
          <w:lang w:val="en-GB"/>
        </w:rPr>
        <w:t>hile s</w:t>
      </w:r>
      <w:r w:rsidR="0086539C" w:rsidRPr="005A5EBC">
        <w:rPr>
          <w:rFonts w:ascii="Arial" w:hAnsi="Arial" w:cs="Arial"/>
          <w:lang w:val="en-GB"/>
        </w:rPr>
        <w:t>tudies in zebrafish</w:t>
      </w:r>
      <w:r w:rsidR="002009CE" w:rsidRPr="005A5EBC">
        <w:rPr>
          <w:rFonts w:ascii="Arial" w:hAnsi="Arial" w:cs="Arial"/>
          <w:lang w:val="en-GB"/>
        </w:rPr>
        <w:t xml:space="preserve"> demonstrate a</w:t>
      </w:r>
      <w:r w:rsidR="00C81D75" w:rsidRPr="005A5EBC">
        <w:rPr>
          <w:rFonts w:ascii="Arial" w:hAnsi="Arial" w:cs="Arial"/>
          <w:lang w:val="en-GB"/>
        </w:rPr>
        <w:t xml:space="preserve"> </w:t>
      </w:r>
      <w:r w:rsidR="002009CE" w:rsidRPr="005A5EBC">
        <w:rPr>
          <w:rFonts w:ascii="Arial" w:hAnsi="Arial" w:cs="Arial"/>
          <w:lang w:val="en-GB"/>
        </w:rPr>
        <w:t>role for B</w:t>
      </w:r>
      <w:r w:rsidR="003148D8" w:rsidRPr="005A5EBC">
        <w:rPr>
          <w:rFonts w:ascii="Arial" w:hAnsi="Arial" w:cs="Arial"/>
          <w:lang w:val="en-GB"/>
        </w:rPr>
        <w:t>MP</w:t>
      </w:r>
      <w:r w:rsidR="00321745" w:rsidRPr="005A5EBC">
        <w:rPr>
          <w:rFonts w:ascii="Arial" w:hAnsi="Arial" w:cs="Arial"/>
          <w:lang w:val="en-GB"/>
        </w:rPr>
        <w:t xml:space="preserve"> </w:t>
      </w:r>
      <w:r w:rsidR="00C81D75" w:rsidRPr="005A5EBC">
        <w:rPr>
          <w:rFonts w:ascii="Arial" w:hAnsi="Arial" w:cs="Arial"/>
          <w:lang w:val="en-GB"/>
        </w:rPr>
        <w:t xml:space="preserve">signalling </w:t>
      </w:r>
      <w:r w:rsidR="00952432" w:rsidRPr="005A5EBC">
        <w:rPr>
          <w:rFonts w:ascii="Arial" w:hAnsi="Arial" w:cs="Arial"/>
          <w:lang w:val="en-GB"/>
        </w:rPr>
        <w:t>through</w:t>
      </w:r>
      <w:r w:rsidR="001269EA" w:rsidRPr="005A5EBC">
        <w:rPr>
          <w:rFonts w:ascii="Arial" w:hAnsi="Arial" w:cs="Arial"/>
          <w:lang w:val="en-GB"/>
        </w:rPr>
        <w:t xml:space="preserve"> the receptor</w:t>
      </w:r>
      <w:r w:rsidR="00952432" w:rsidRPr="005A5EBC">
        <w:rPr>
          <w:rFonts w:ascii="Arial" w:hAnsi="Arial" w:cs="Arial"/>
          <w:lang w:val="en-GB"/>
        </w:rPr>
        <w:t xml:space="preserve"> BMPR</w:t>
      </w:r>
      <w:r w:rsidR="00DD1D4D" w:rsidRPr="005A5EBC">
        <w:rPr>
          <w:rFonts w:ascii="Arial" w:hAnsi="Arial" w:cs="Arial"/>
          <w:lang w:val="en-GB"/>
        </w:rPr>
        <w:t>2</w:t>
      </w:r>
      <w:r w:rsidR="00952432" w:rsidRPr="005A5EBC">
        <w:rPr>
          <w:rFonts w:ascii="Arial" w:hAnsi="Arial" w:cs="Arial"/>
          <w:lang w:val="en-GB"/>
        </w:rPr>
        <w:t xml:space="preserve"> </w:t>
      </w:r>
      <w:r w:rsidR="002009CE" w:rsidRPr="005A5EBC">
        <w:rPr>
          <w:rFonts w:ascii="Arial" w:hAnsi="Arial" w:cs="Arial"/>
          <w:lang w:val="en-GB"/>
        </w:rPr>
        <w:t>in venous-specific angiogenic sprouting</w:t>
      </w:r>
      <w:r w:rsidR="003C6057" w:rsidRPr="005A5EBC">
        <w:rPr>
          <w:rFonts w:ascii="Arial" w:hAnsi="Arial" w:cs="Arial"/>
          <w:lang w:val="en-GB"/>
        </w:rPr>
        <w:fldChar w:fldCharType="begin"/>
      </w:r>
      <w:r>
        <w:rPr>
          <w:rFonts w:ascii="Arial" w:hAnsi="Arial" w:cs="Arial"/>
          <w:lang w:val="en-GB"/>
        </w:rPr>
        <w:instrText xml:space="preserve"> ADDIN PAPERS2_CITATIONS &lt;citation&gt;&lt;priority&gt;7&lt;/priority&gt;&lt;uuid&gt;BCE04875-A514-4FF0-A014-2A018F897EF2&lt;/uuid&gt;&lt;publications&gt;&lt;publication&gt;&lt;subtype&gt;400&lt;/subtype&gt;&lt;location&gt;&amp;lt;html&amp;gt;&amp;lt;head&amp;gt;&amp;lt;meta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Home&amp;lt;/a&amp;gt;&amp;lt;/div&amp;gt;&amp;lt;/body&amp;gt;&amp;lt;/html&amp;gt;&lt;/location&gt;&lt;title&gt;Arteries and veins: making a difference with zebrafish.&lt;/title&gt;&lt;volume&gt;3&lt;/volume&gt;&lt;publication_date&gt;99200209001200000000220000&lt;/publication_date&gt;&lt;uuid&gt;35A3EFD1-46C2-4B8B-B150-0EA402FF43AB&lt;/uuid&gt;&lt;type&gt;400&lt;/type&gt;&lt;number&gt;9&lt;/number&gt;&lt;doi&gt;10.1038/nrg888&lt;/doi&gt;&lt;institution&gt;Laboratory of Molecular Genetics, National Institute of Child Health and Human Development, National Institutes of Health, Building 6B, Room 309, 6 Center Drive, Bethesda, Maryland 20892, USA.&lt;/institution&gt;&lt;startpage&gt;674&lt;/startpage&gt;&lt;endpage&gt;682&lt;/endpage&gt;&lt;bundle&gt;&lt;publication&gt;&lt;title&gt;Nature Reviews Genetics&lt;/title&gt;&lt;uuid&gt;9C6F80AB-AF16-4DD4-8223-732CA066B62E&lt;/uuid&gt;&lt;subtype&gt;-100&lt;/subtype&gt;&lt;publisher&gt;Nature Publishing Group&lt;/publisher&gt;&lt;type&gt;-100&lt;/type&gt;&lt;url&gt;http://www.nature.com&lt;/url&gt;&lt;/publication&gt;&lt;/bundle&gt;&lt;authors&gt;&lt;author&gt;&lt;lastName&gt;Lawson&lt;/lastName&gt;&lt;firstName&gt;Nathan&lt;/firstName&gt;&lt;middleNames&gt;D&lt;/middleNames&gt;&lt;/author&gt;&lt;author&gt;&lt;lastName&gt;Weinstein&lt;/lastName&gt;&lt;firstName&gt;Brant&lt;/firstName&gt;&lt;middleNames&gt;M&lt;/middleNames&gt;&lt;/author&gt;&lt;/authors&gt;&lt;/publication&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gt;&lt;subtype&gt;400&lt;/subtype&gt;&lt;location&gt;200,9,29.7099060,-95.4028300&lt;/location&gt;&lt;title&gt;Artery and vein formation: a tug of war between different forces&lt;/title&gt;&lt;volume&gt;8&lt;/volume&gt;&lt;publication_date&gt;99200710011200000000222000&lt;/publication_date&gt;&lt;uuid&gt;8E59341B-8514-4415-BF6C-D47EFDB8CFE3&lt;/uuid&gt;&lt;type&gt;400&lt;/type&gt;&lt;accepted_date&gt;99200708171200000000222000&lt;/accepted_date&gt;&lt;number&gt;10&lt;/number&gt;&lt;submission_date&gt;99200705291200000000222000&lt;/submission_date&gt;&lt;doi&gt;10.1038/sj.embor.7401076&lt;/doi&gt;&lt;institution&gt;Department of Molecular and Cellular Biology, Baylor College of Medicine, Houston, Texas 77030, USA.&lt;/institution&gt;&lt;startpage&gt;920&lt;/startpage&gt;&lt;endpage&gt;924&lt;/endpage&gt;&lt;bundle&gt;&lt;publication&gt;&lt;title&gt;EMBO reports&lt;/title&gt;&lt;uuid&gt;8803701D-EDD0-48C9-8DF7-DB86D8453E5F&lt;/uuid&gt;&lt;subtype&gt;-100&lt;/subtype&gt;&lt;publisher&gt;Nature Publishing Group&lt;/publisher&gt;&lt;type&gt;-100&lt;/type&gt;&lt;url&gt;http://embor.embopress.org&lt;/url&gt;&lt;/publication&gt;&lt;/bundle&gt;&lt;authors&gt;&lt;author&gt;&lt;lastName&gt;Lin&lt;/lastName&gt;&lt;firstName&gt;Fu-Jung&lt;/firstName&gt;&lt;/author&gt;&lt;author&gt;&lt;lastName&gt;Tsai&lt;/lastName&gt;&lt;firstName&gt;Ming-Jer&lt;/firstName&gt;&lt;/author&gt;&lt;author&gt;&lt;lastName&gt;Tsai&lt;/lastName&gt;&lt;firstName&gt;Sophia&lt;/firstName&gt;&lt;middleNames&gt;Y&lt;/middleNames&gt;&lt;/author&gt;&lt;/authors&gt;&lt;/publication&gt;&lt;/publications&gt;&lt;cites&gt;&lt;/cites&gt;&lt;/citation&gt;</w:instrText>
      </w:r>
      <w:r w:rsidR="003C6057" w:rsidRPr="005A5EBC">
        <w:rPr>
          <w:rFonts w:ascii="Arial" w:hAnsi="Arial" w:cs="Arial"/>
          <w:lang w:val="en-GB"/>
        </w:rPr>
        <w:fldChar w:fldCharType="separate"/>
      </w:r>
      <w:r>
        <w:rPr>
          <w:rFonts w:ascii="Arial" w:hAnsi="Arial" w:cs="Arial"/>
          <w:vertAlign w:val="superscript"/>
        </w:rPr>
        <w:t>1,17,18</w:t>
      </w:r>
      <w:r w:rsidR="003C6057" w:rsidRPr="005A5EBC">
        <w:rPr>
          <w:rFonts w:ascii="Arial" w:hAnsi="Arial" w:cs="Arial"/>
          <w:lang w:val="en-GB"/>
        </w:rPr>
        <w:fldChar w:fldCharType="end"/>
      </w:r>
      <w:r w:rsidR="00291FB8" w:rsidRPr="005A5EBC">
        <w:rPr>
          <w:rFonts w:ascii="Arial" w:hAnsi="Arial" w:cs="Arial"/>
          <w:lang w:val="en-GB"/>
        </w:rPr>
        <w:t>,</w:t>
      </w:r>
      <w:r w:rsidR="00952432" w:rsidRPr="005A5EBC">
        <w:rPr>
          <w:rFonts w:ascii="Arial" w:hAnsi="Arial" w:cs="Arial"/>
          <w:lang w:val="en-GB"/>
        </w:rPr>
        <w:t xml:space="preserve"> </w:t>
      </w:r>
      <w:r w:rsidR="00C81D75" w:rsidRPr="005A5EBC">
        <w:rPr>
          <w:rFonts w:ascii="Arial" w:hAnsi="Arial" w:cs="Arial"/>
          <w:lang w:val="en-GB"/>
        </w:rPr>
        <w:t xml:space="preserve">the </w:t>
      </w:r>
      <w:r w:rsidR="00597B65" w:rsidRPr="005A5EBC">
        <w:rPr>
          <w:rFonts w:ascii="Arial" w:hAnsi="Arial" w:cs="Arial"/>
          <w:lang w:val="en-GB"/>
        </w:rPr>
        <w:t xml:space="preserve">requirement </w:t>
      </w:r>
      <w:r w:rsidR="00E1060A">
        <w:rPr>
          <w:rFonts w:ascii="Arial" w:hAnsi="Arial" w:cs="Arial"/>
          <w:lang w:val="en-GB"/>
        </w:rPr>
        <w:t>for</w:t>
      </w:r>
      <w:r w:rsidR="00E1060A" w:rsidRPr="005A5EBC">
        <w:rPr>
          <w:rFonts w:ascii="Arial" w:hAnsi="Arial" w:cs="Arial"/>
          <w:lang w:val="en-GB"/>
        </w:rPr>
        <w:t xml:space="preserve"> </w:t>
      </w:r>
      <w:r w:rsidR="00583E62" w:rsidRPr="005A5EBC">
        <w:rPr>
          <w:rFonts w:ascii="Arial" w:hAnsi="Arial" w:cs="Arial"/>
          <w:lang w:val="en-GB"/>
        </w:rPr>
        <w:t>B</w:t>
      </w:r>
      <w:r w:rsidR="003148D8" w:rsidRPr="005A5EBC">
        <w:rPr>
          <w:rFonts w:ascii="Arial" w:hAnsi="Arial" w:cs="Arial"/>
          <w:lang w:val="en-GB"/>
        </w:rPr>
        <w:t>MP</w:t>
      </w:r>
      <w:r w:rsidR="003E5E41" w:rsidRPr="005A5EBC">
        <w:rPr>
          <w:rFonts w:ascii="Arial" w:hAnsi="Arial" w:cs="Arial"/>
          <w:lang w:val="en-GB"/>
        </w:rPr>
        <w:t xml:space="preserve"> signalling </w:t>
      </w:r>
      <w:r w:rsidR="00E1060A">
        <w:rPr>
          <w:rFonts w:ascii="Arial" w:hAnsi="Arial" w:cs="Arial"/>
          <w:lang w:val="en-GB"/>
        </w:rPr>
        <w:t>in</w:t>
      </w:r>
      <w:r w:rsidR="00E1060A" w:rsidRPr="005A5EBC">
        <w:rPr>
          <w:rFonts w:ascii="Arial" w:hAnsi="Arial" w:cs="Arial"/>
          <w:lang w:val="en-GB"/>
        </w:rPr>
        <w:t xml:space="preserve"> </w:t>
      </w:r>
      <w:r w:rsidR="006C6A56" w:rsidRPr="005A5EBC">
        <w:rPr>
          <w:rFonts w:ascii="Arial" w:hAnsi="Arial" w:cs="Arial"/>
          <w:lang w:val="en-GB"/>
        </w:rPr>
        <w:t>dorsal-ventral axis specification</w:t>
      </w:r>
      <w:r w:rsidR="003E5E41" w:rsidRPr="005A5EBC">
        <w:rPr>
          <w:rFonts w:ascii="Arial" w:hAnsi="Arial" w:cs="Arial"/>
          <w:lang w:val="en-GB"/>
        </w:rPr>
        <w:t xml:space="preserve"> </w:t>
      </w:r>
      <w:r w:rsidR="00583E62" w:rsidRPr="005A5EBC">
        <w:rPr>
          <w:rFonts w:ascii="Arial" w:hAnsi="Arial" w:cs="Arial"/>
          <w:lang w:val="en-GB"/>
        </w:rPr>
        <w:t>prior to</w:t>
      </w:r>
      <w:r w:rsidR="0010188B" w:rsidRPr="005A5EBC">
        <w:rPr>
          <w:rFonts w:ascii="Arial" w:hAnsi="Arial" w:cs="Arial"/>
          <w:lang w:val="en-GB"/>
        </w:rPr>
        <w:t xml:space="preserve"> vascular specification has </w:t>
      </w:r>
      <w:r w:rsidR="001269EA" w:rsidRPr="005A5EBC">
        <w:rPr>
          <w:rFonts w:ascii="Arial" w:hAnsi="Arial" w:cs="Arial"/>
          <w:lang w:val="en-GB"/>
        </w:rPr>
        <w:t xml:space="preserve">thus far prevented </w:t>
      </w:r>
      <w:r w:rsidR="000D13EA" w:rsidRPr="005A5EBC">
        <w:rPr>
          <w:rFonts w:ascii="Arial" w:hAnsi="Arial" w:cs="Arial"/>
          <w:lang w:val="en-GB"/>
        </w:rPr>
        <w:t xml:space="preserve">analysis </w:t>
      </w:r>
      <w:r w:rsidR="00387D12" w:rsidRPr="005A5EBC">
        <w:rPr>
          <w:rFonts w:ascii="Arial" w:hAnsi="Arial" w:cs="Arial"/>
          <w:lang w:val="en-GB"/>
        </w:rPr>
        <w:t>at</w:t>
      </w:r>
      <w:r w:rsidR="000D13EA" w:rsidRPr="005A5EBC">
        <w:rPr>
          <w:rFonts w:ascii="Arial" w:hAnsi="Arial" w:cs="Arial"/>
          <w:lang w:val="en-GB"/>
        </w:rPr>
        <w:t xml:space="preserve"> </w:t>
      </w:r>
      <w:r w:rsidR="00387D12" w:rsidRPr="005A5EBC">
        <w:rPr>
          <w:rFonts w:ascii="Arial" w:hAnsi="Arial" w:cs="Arial"/>
          <w:lang w:val="en-GB"/>
        </w:rPr>
        <w:t xml:space="preserve">stages relevant to </w:t>
      </w:r>
      <w:r w:rsidR="00CE7849" w:rsidRPr="005A5EBC">
        <w:rPr>
          <w:rFonts w:ascii="Arial" w:hAnsi="Arial" w:cs="Arial"/>
          <w:lang w:val="en-GB"/>
        </w:rPr>
        <w:t>arterial or venous</w:t>
      </w:r>
      <w:r w:rsidR="00DD1D4D" w:rsidRPr="005A5EBC">
        <w:rPr>
          <w:rFonts w:ascii="Arial" w:hAnsi="Arial" w:cs="Arial"/>
          <w:lang w:val="en-GB"/>
        </w:rPr>
        <w:t xml:space="preserve"> </w:t>
      </w:r>
      <w:r w:rsidR="00CE7849" w:rsidRPr="005A5EBC">
        <w:rPr>
          <w:rFonts w:ascii="Arial" w:hAnsi="Arial" w:cs="Arial"/>
          <w:lang w:val="en-GB"/>
        </w:rPr>
        <w:t>identity</w:t>
      </w:r>
      <w:r w:rsidR="000D13EA" w:rsidRPr="005A5EBC">
        <w:rPr>
          <w:rFonts w:ascii="Arial" w:hAnsi="Arial" w:cs="Arial"/>
          <w:lang w:val="en-GB"/>
        </w:rPr>
        <w:t>.</w:t>
      </w:r>
      <w:r w:rsidR="00DD1D4D" w:rsidRPr="005A5EBC">
        <w:rPr>
          <w:rFonts w:ascii="Arial" w:hAnsi="Arial" w:cs="Arial"/>
          <w:lang w:val="en-GB"/>
        </w:rPr>
        <w:t xml:space="preserve"> </w:t>
      </w:r>
    </w:p>
    <w:p w14:paraId="54B0CFAC" w14:textId="77777777" w:rsidR="00F70DDE" w:rsidRPr="005A5EBC" w:rsidRDefault="00F70DDE" w:rsidP="00561AF0">
      <w:pPr>
        <w:spacing w:line="480" w:lineRule="auto"/>
        <w:rPr>
          <w:rFonts w:ascii="Arial" w:hAnsi="Arial" w:cs="Arial"/>
          <w:lang w:val="en-GB"/>
        </w:rPr>
      </w:pPr>
    </w:p>
    <w:p w14:paraId="2CE12266" w14:textId="1139F6D3" w:rsidR="004B6C70" w:rsidRPr="005A5EBC" w:rsidRDefault="004B6C70" w:rsidP="00561AF0">
      <w:pPr>
        <w:spacing w:line="480" w:lineRule="auto"/>
        <w:rPr>
          <w:rFonts w:ascii="Arial" w:hAnsi="Arial" w:cs="Arial"/>
          <w:lang w:val="en-GB"/>
        </w:rPr>
      </w:pPr>
      <w:r w:rsidRPr="005A5EBC">
        <w:rPr>
          <w:rFonts w:ascii="Arial" w:hAnsi="Arial" w:cs="Arial"/>
          <w:lang w:val="en-GB"/>
        </w:rPr>
        <w:t xml:space="preserve">In this paper, we </w:t>
      </w:r>
      <w:r w:rsidR="00E1060A">
        <w:rPr>
          <w:rFonts w:ascii="Arial" w:hAnsi="Arial" w:cs="Arial"/>
          <w:lang w:val="en-GB"/>
        </w:rPr>
        <w:t xml:space="preserve">have </w:t>
      </w:r>
      <w:r w:rsidRPr="005A5EBC">
        <w:rPr>
          <w:rFonts w:ascii="Arial" w:hAnsi="Arial" w:cs="Arial"/>
          <w:lang w:val="en-GB"/>
        </w:rPr>
        <w:t>combined a detailed analysis of arterio</w:t>
      </w:r>
      <w:r w:rsidR="003A1BF4" w:rsidRPr="005A5EBC">
        <w:rPr>
          <w:rFonts w:ascii="Arial" w:hAnsi="Arial" w:cs="Arial"/>
          <w:lang w:val="en-GB"/>
        </w:rPr>
        <w:t xml:space="preserve">venous differentiation after </w:t>
      </w:r>
      <w:r w:rsidR="00291FB8" w:rsidRPr="005A5EBC">
        <w:rPr>
          <w:rFonts w:ascii="Arial" w:hAnsi="Arial" w:cs="Arial"/>
          <w:lang w:val="en-GB"/>
        </w:rPr>
        <w:t>TGF-β/BMP</w:t>
      </w:r>
      <w:r w:rsidRPr="005A5EBC">
        <w:rPr>
          <w:rFonts w:ascii="Arial" w:hAnsi="Arial" w:cs="Arial"/>
          <w:lang w:val="en-GB"/>
        </w:rPr>
        <w:t xml:space="preserve"> disruption </w:t>
      </w:r>
      <w:r w:rsidR="00B64DAC" w:rsidRPr="005A5EBC">
        <w:rPr>
          <w:rFonts w:ascii="Arial" w:hAnsi="Arial" w:cs="Arial"/>
          <w:lang w:val="en-GB"/>
        </w:rPr>
        <w:t xml:space="preserve">in both mice and fish </w:t>
      </w:r>
      <w:r w:rsidRPr="005A5EBC">
        <w:rPr>
          <w:rFonts w:ascii="Arial" w:hAnsi="Arial" w:cs="Arial"/>
          <w:lang w:val="en-GB"/>
        </w:rPr>
        <w:t xml:space="preserve">with a comprehensive delineation of the transcriptional regulation of the </w:t>
      </w:r>
      <w:r w:rsidR="00291FB8" w:rsidRPr="005A5EBC">
        <w:rPr>
          <w:rFonts w:ascii="Arial" w:hAnsi="Arial" w:cs="Arial"/>
          <w:lang w:val="en-GB"/>
        </w:rPr>
        <w:t xml:space="preserve">essential </w:t>
      </w:r>
      <w:r w:rsidRPr="005A5EBC">
        <w:rPr>
          <w:rFonts w:ascii="Arial" w:hAnsi="Arial" w:cs="Arial"/>
          <w:lang w:val="en-GB"/>
        </w:rPr>
        <w:t xml:space="preserve">venous </w:t>
      </w:r>
      <w:r w:rsidR="00E1060A">
        <w:rPr>
          <w:rFonts w:ascii="Arial" w:hAnsi="Arial" w:cs="Arial"/>
          <w:lang w:val="en-GB"/>
        </w:rPr>
        <w:t xml:space="preserve">identity </w:t>
      </w:r>
      <w:r w:rsidRPr="005A5EBC">
        <w:rPr>
          <w:rFonts w:ascii="Arial" w:hAnsi="Arial" w:cs="Arial"/>
          <w:lang w:val="en-GB"/>
        </w:rPr>
        <w:t xml:space="preserve">gene </w:t>
      </w:r>
      <w:r w:rsidRPr="005A5EBC">
        <w:rPr>
          <w:rFonts w:ascii="Arial" w:hAnsi="Arial" w:cs="Arial"/>
          <w:i/>
          <w:lang w:val="en-GB"/>
        </w:rPr>
        <w:t>Ephb4</w:t>
      </w:r>
      <w:r w:rsidR="00B64DAC" w:rsidRPr="005A5EBC">
        <w:rPr>
          <w:rFonts w:ascii="Arial" w:hAnsi="Arial" w:cs="Arial"/>
          <w:lang w:val="en-GB"/>
        </w:rPr>
        <w:t>, identifying</w:t>
      </w:r>
      <w:r w:rsidRPr="005A5EBC">
        <w:rPr>
          <w:rFonts w:ascii="Arial" w:hAnsi="Arial" w:cs="Arial"/>
          <w:lang w:val="en-GB"/>
        </w:rPr>
        <w:t xml:space="preserve"> a previously unsuspected role for BMP signalling</w:t>
      </w:r>
      <w:r w:rsidR="00B64DAC" w:rsidRPr="005A5EBC">
        <w:rPr>
          <w:rFonts w:ascii="Arial" w:hAnsi="Arial" w:cs="Arial"/>
          <w:lang w:val="en-GB"/>
        </w:rPr>
        <w:t xml:space="preserve"> in venous differentiation</w:t>
      </w:r>
      <w:r w:rsidRPr="005A5EBC">
        <w:rPr>
          <w:rFonts w:ascii="Arial" w:hAnsi="Arial" w:cs="Arial"/>
          <w:lang w:val="en-GB"/>
        </w:rPr>
        <w:t xml:space="preserve"> </w:t>
      </w:r>
      <w:r w:rsidR="00B64DAC" w:rsidRPr="005A5EBC">
        <w:rPr>
          <w:rFonts w:ascii="Arial" w:hAnsi="Arial" w:cs="Arial"/>
          <w:lang w:val="en-GB"/>
        </w:rPr>
        <w:t>via transcriptional activation</w:t>
      </w:r>
      <w:r w:rsidR="00291FB8" w:rsidRPr="005A5EBC">
        <w:rPr>
          <w:rFonts w:ascii="Arial" w:hAnsi="Arial" w:cs="Arial"/>
          <w:lang w:val="en-GB"/>
        </w:rPr>
        <w:t>.</w:t>
      </w:r>
    </w:p>
    <w:p w14:paraId="485E519B" w14:textId="77777777" w:rsidR="003C6057" w:rsidRPr="005A5EBC" w:rsidRDefault="003C6057">
      <w:pPr>
        <w:rPr>
          <w:rFonts w:ascii="Arial" w:hAnsi="Arial" w:cs="Arial"/>
          <w:lang w:val="en-GB"/>
        </w:rPr>
      </w:pPr>
      <w:r w:rsidRPr="005A5EBC">
        <w:rPr>
          <w:rFonts w:ascii="Arial" w:hAnsi="Arial" w:cs="Arial"/>
          <w:lang w:val="en-GB"/>
        </w:rPr>
        <w:br w:type="page"/>
      </w:r>
    </w:p>
    <w:p w14:paraId="2EA31130" w14:textId="215B587C" w:rsidR="00513878" w:rsidRPr="005A5EBC" w:rsidRDefault="00513878" w:rsidP="00561AF0">
      <w:pPr>
        <w:spacing w:line="480" w:lineRule="auto"/>
        <w:outlineLvl w:val="0"/>
        <w:rPr>
          <w:rFonts w:ascii="Arial" w:hAnsi="Arial" w:cs="Arial"/>
          <w:lang w:val="en-GB"/>
        </w:rPr>
      </w:pPr>
      <w:r w:rsidRPr="005A5EBC">
        <w:rPr>
          <w:rFonts w:ascii="Arial" w:hAnsi="Arial" w:cs="Arial"/>
          <w:b/>
          <w:u w:val="single"/>
          <w:lang w:val="en-GB"/>
        </w:rPr>
        <w:lastRenderedPageBreak/>
        <w:t>Results</w:t>
      </w:r>
    </w:p>
    <w:p w14:paraId="40D73761" w14:textId="7FB30242" w:rsidR="00513878" w:rsidRPr="005A5EBC" w:rsidRDefault="00DF63D6" w:rsidP="00561AF0">
      <w:pPr>
        <w:spacing w:line="480" w:lineRule="auto"/>
        <w:rPr>
          <w:rFonts w:ascii="Arial" w:hAnsi="Arial" w:cs="Arial"/>
          <w:b/>
          <w:lang w:val="en-GB"/>
        </w:rPr>
      </w:pPr>
      <w:r w:rsidRPr="005A5EBC">
        <w:rPr>
          <w:rFonts w:ascii="Arial" w:hAnsi="Arial" w:cs="Arial"/>
          <w:b/>
          <w:lang w:val="en-GB"/>
        </w:rPr>
        <w:t xml:space="preserve">Endothelial cell-specific ablation of </w:t>
      </w:r>
      <w:r w:rsidRPr="005A5EBC">
        <w:rPr>
          <w:rFonts w:ascii="Arial" w:hAnsi="Arial" w:cs="Arial"/>
          <w:b/>
          <w:i/>
          <w:lang w:val="en-GB"/>
        </w:rPr>
        <w:t>Smad4</w:t>
      </w:r>
      <w:r w:rsidRPr="005A5EBC">
        <w:rPr>
          <w:rFonts w:ascii="Arial" w:hAnsi="Arial" w:cs="Arial"/>
          <w:b/>
          <w:lang w:val="en-GB"/>
        </w:rPr>
        <w:t xml:space="preserve"> results in the loss of the definitive venous marker </w:t>
      </w:r>
      <w:r w:rsidRPr="005A5EBC">
        <w:rPr>
          <w:rFonts w:ascii="Arial" w:hAnsi="Arial" w:cs="Arial"/>
          <w:b/>
          <w:i/>
          <w:lang w:val="en-GB"/>
        </w:rPr>
        <w:t>Ephb4</w:t>
      </w:r>
      <w:r w:rsidRPr="005A5EBC">
        <w:rPr>
          <w:rFonts w:ascii="Arial" w:hAnsi="Arial" w:cs="Arial"/>
          <w:b/>
          <w:lang w:val="en-GB"/>
        </w:rPr>
        <w:t xml:space="preserve"> but does not affect arterial identity</w:t>
      </w:r>
    </w:p>
    <w:p w14:paraId="68256427" w14:textId="59423377" w:rsidR="001C21A6" w:rsidRPr="005A5EBC" w:rsidRDefault="001A2AF3" w:rsidP="00561AF0">
      <w:pPr>
        <w:spacing w:line="480" w:lineRule="auto"/>
        <w:rPr>
          <w:rFonts w:ascii="Arial" w:hAnsi="Arial" w:cs="Arial"/>
          <w:lang w:val="en-GB"/>
        </w:rPr>
      </w:pPr>
      <w:r w:rsidRPr="005A5EBC">
        <w:rPr>
          <w:rFonts w:ascii="Arial" w:hAnsi="Arial" w:cs="Arial"/>
          <w:lang w:val="en-GB"/>
        </w:rPr>
        <w:t xml:space="preserve">To </w:t>
      </w:r>
      <w:r w:rsidR="002C07C8" w:rsidRPr="005A5EBC">
        <w:rPr>
          <w:rFonts w:ascii="Arial" w:hAnsi="Arial" w:cs="Arial"/>
          <w:lang w:val="en-GB"/>
        </w:rPr>
        <w:t xml:space="preserve">investigate the role of the </w:t>
      </w:r>
      <w:r w:rsidR="00FE4EC9">
        <w:rPr>
          <w:rFonts w:ascii="Arial" w:hAnsi="Arial" w:cs="Arial"/>
          <w:lang w:val="en-GB"/>
        </w:rPr>
        <w:t xml:space="preserve">canonical </w:t>
      </w:r>
      <w:r w:rsidR="00583E62" w:rsidRPr="005A5EBC">
        <w:rPr>
          <w:rFonts w:ascii="Arial" w:hAnsi="Arial" w:cs="Arial"/>
          <w:lang w:val="en-GB"/>
        </w:rPr>
        <w:t>T</w:t>
      </w:r>
      <w:r w:rsidR="00F062DD" w:rsidRPr="005A5EBC">
        <w:rPr>
          <w:rFonts w:ascii="Arial" w:hAnsi="Arial" w:cs="Arial"/>
          <w:lang w:val="en-GB"/>
        </w:rPr>
        <w:t>GF</w:t>
      </w:r>
      <w:r w:rsidR="00357170">
        <w:rPr>
          <w:rFonts w:ascii="Arial" w:hAnsi="Arial" w:cs="Arial"/>
          <w:lang w:val="en-GB"/>
        </w:rPr>
        <w:t>-</w:t>
      </w:r>
      <w:r w:rsidR="00650EFE" w:rsidRPr="005A5EBC">
        <w:rPr>
          <w:rFonts w:ascii="Arial" w:hAnsi="Arial" w:cs="Arial"/>
          <w:lang w:val="en-GB"/>
        </w:rPr>
        <w:t>β</w:t>
      </w:r>
      <w:r w:rsidR="00523102">
        <w:rPr>
          <w:rFonts w:ascii="Arial" w:hAnsi="Arial" w:cs="Arial"/>
          <w:lang w:val="en-GB"/>
        </w:rPr>
        <w:t xml:space="preserve"> and </w:t>
      </w:r>
      <w:r w:rsidR="00B67191" w:rsidRPr="005A5EBC">
        <w:rPr>
          <w:rFonts w:ascii="Arial" w:hAnsi="Arial" w:cs="Arial"/>
          <w:lang w:val="en-GB"/>
        </w:rPr>
        <w:t>B</w:t>
      </w:r>
      <w:r w:rsidR="00F062DD" w:rsidRPr="005A5EBC">
        <w:rPr>
          <w:rFonts w:ascii="Arial" w:hAnsi="Arial" w:cs="Arial"/>
          <w:lang w:val="en-GB"/>
        </w:rPr>
        <w:t>MP</w:t>
      </w:r>
      <w:r w:rsidR="00B67191" w:rsidRPr="005A5EBC">
        <w:rPr>
          <w:rFonts w:ascii="Arial" w:hAnsi="Arial" w:cs="Arial"/>
          <w:lang w:val="en-GB"/>
        </w:rPr>
        <w:t xml:space="preserve"> pathway</w:t>
      </w:r>
      <w:r w:rsidR="00523102">
        <w:rPr>
          <w:rFonts w:ascii="Arial" w:hAnsi="Arial" w:cs="Arial"/>
          <w:lang w:val="en-GB"/>
        </w:rPr>
        <w:t>s</w:t>
      </w:r>
      <w:r w:rsidR="00B67191" w:rsidRPr="005A5EBC">
        <w:rPr>
          <w:rFonts w:ascii="Arial" w:hAnsi="Arial" w:cs="Arial"/>
          <w:lang w:val="en-GB"/>
        </w:rPr>
        <w:t xml:space="preserve"> </w:t>
      </w:r>
      <w:r w:rsidR="00DA192D" w:rsidRPr="005A5EBC">
        <w:rPr>
          <w:rFonts w:ascii="Arial" w:hAnsi="Arial" w:cs="Arial"/>
          <w:lang w:val="en-GB"/>
        </w:rPr>
        <w:t>in arterio</w:t>
      </w:r>
      <w:r w:rsidR="002C07C8" w:rsidRPr="005A5EBC">
        <w:rPr>
          <w:rFonts w:ascii="Arial" w:hAnsi="Arial" w:cs="Arial"/>
          <w:lang w:val="en-GB"/>
        </w:rPr>
        <w:t xml:space="preserve">venous </w:t>
      </w:r>
      <w:r w:rsidR="00046345">
        <w:rPr>
          <w:rFonts w:ascii="Arial" w:hAnsi="Arial" w:cs="Arial"/>
          <w:lang w:val="en-GB"/>
        </w:rPr>
        <w:t>identity</w:t>
      </w:r>
      <w:r w:rsidR="005F0120">
        <w:rPr>
          <w:rFonts w:ascii="Arial" w:hAnsi="Arial" w:cs="Arial"/>
          <w:lang w:val="en-GB"/>
        </w:rPr>
        <w:t>,</w:t>
      </w:r>
      <w:r w:rsidR="00046345" w:rsidRPr="005A5EBC">
        <w:rPr>
          <w:rFonts w:ascii="Arial" w:hAnsi="Arial" w:cs="Arial"/>
          <w:lang w:val="en-GB"/>
        </w:rPr>
        <w:t xml:space="preserve"> </w:t>
      </w:r>
      <w:r w:rsidRPr="005A5EBC">
        <w:rPr>
          <w:rFonts w:ascii="Arial" w:hAnsi="Arial" w:cs="Arial"/>
          <w:lang w:val="en-GB"/>
        </w:rPr>
        <w:t xml:space="preserve">we re-examined </w:t>
      </w:r>
      <w:r w:rsidR="00382519" w:rsidRPr="005A5EBC">
        <w:rPr>
          <w:rFonts w:ascii="Arial" w:hAnsi="Arial" w:cs="Arial"/>
          <w:lang w:val="en-GB"/>
        </w:rPr>
        <w:t xml:space="preserve">the </w:t>
      </w:r>
      <w:r w:rsidR="000767E8" w:rsidRPr="005A5EBC">
        <w:rPr>
          <w:rFonts w:ascii="Arial" w:hAnsi="Arial" w:cs="Arial"/>
          <w:lang w:val="en-GB"/>
        </w:rPr>
        <w:t xml:space="preserve">consequences of loss of </w:t>
      </w:r>
      <w:r w:rsidR="002C07C8" w:rsidRPr="005A5EBC">
        <w:rPr>
          <w:rFonts w:ascii="Arial" w:hAnsi="Arial" w:cs="Arial"/>
          <w:lang w:val="en-GB"/>
        </w:rPr>
        <w:t xml:space="preserve">the </w:t>
      </w:r>
      <w:r w:rsidR="000767E8" w:rsidRPr="005A5EBC">
        <w:rPr>
          <w:rFonts w:ascii="Arial" w:hAnsi="Arial" w:cs="Arial"/>
          <w:lang w:val="en-GB"/>
        </w:rPr>
        <w:t>common</w:t>
      </w:r>
      <w:r w:rsidR="0075788C" w:rsidRPr="005A5EBC">
        <w:rPr>
          <w:rFonts w:ascii="Arial" w:hAnsi="Arial" w:cs="Arial"/>
          <w:lang w:val="en-GB"/>
        </w:rPr>
        <w:t xml:space="preserve"> </w:t>
      </w:r>
      <w:r w:rsidR="000767E8" w:rsidRPr="005A5EBC">
        <w:rPr>
          <w:rFonts w:ascii="Arial" w:hAnsi="Arial" w:cs="Arial"/>
          <w:lang w:val="en-GB"/>
        </w:rPr>
        <w:t xml:space="preserve">mediator </w:t>
      </w:r>
      <w:r w:rsidR="002C07C8" w:rsidRPr="005A5EBC">
        <w:rPr>
          <w:rFonts w:ascii="Arial" w:hAnsi="Arial" w:cs="Arial"/>
          <w:lang w:val="en-GB"/>
        </w:rPr>
        <w:t xml:space="preserve">protein </w:t>
      </w:r>
      <w:r w:rsidR="000767E8" w:rsidRPr="005A5EBC">
        <w:rPr>
          <w:rFonts w:ascii="Arial" w:hAnsi="Arial" w:cs="Arial"/>
          <w:lang w:val="en-GB"/>
        </w:rPr>
        <w:t>SMAD4 in endothelial cells</w:t>
      </w:r>
      <w:r w:rsidR="00F96C0E" w:rsidRPr="005A5EBC">
        <w:rPr>
          <w:rFonts w:ascii="Arial" w:hAnsi="Arial" w:cs="Arial"/>
          <w:lang w:val="en-GB"/>
        </w:rPr>
        <w:t>. As reported by Lan et al</w:t>
      </w:r>
      <w:r w:rsidR="000E3D5B" w:rsidRPr="005A5EBC">
        <w:rPr>
          <w:rFonts w:ascii="Arial" w:hAnsi="Arial" w:cs="Arial"/>
          <w:lang w:val="en-GB"/>
        </w:rPr>
        <w:t>.</w:t>
      </w:r>
      <w:r w:rsidR="00F96C0E" w:rsidRPr="005A5EBC">
        <w:rPr>
          <w:rFonts w:ascii="Arial" w:hAnsi="Arial" w:cs="Arial"/>
          <w:lang w:val="en-GB"/>
        </w:rPr>
        <w:t>,</w:t>
      </w:r>
      <w:r w:rsidR="002F1F2C">
        <w:rPr>
          <w:rFonts w:ascii="Arial" w:hAnsi="Arial" w:cs="Arial"/>
          <w:lang w:val="en-GB"/>
        </w:rPr>
        <w:fldChar w:fldCharType="begin"/>
      </w:r>
      <w:r w:rsidR="001A3A6F">
        <w:rPr>
          <w:rFonts w:ascii="Arial" w:hAnsi="Arial" w:cs="Arial"/>
          <w:lang w:val="en-GB"/>
        </w:rPr>
        <w:instrText xml:space="preserve"> ADDIN PAPERS2_CITATIONS &lt;citation&gt;&lt;priority&gt;8&lt;/priority&gt;&lt;uuid&gt;5F8174BB-4301-4A90-9D9F-FB5D594674D2&lt;/uuid&gt;&lt;publications&gt;&lt;publication&gt;&lt;subtype&gt;400&lt;/subtype&gt;&lt;title&gt;Essential role of endothelial Smad4 in vascular remodeling and integrity.&lt;/title&gt;&lt;url&gt;http://eutils.ncbi.nlm.nih.gov/entrez/eutils/elink.fcgi?dbfrom=pubmed&amp;amp;id=17724086&amp;amp;retmode=ref&amp;amp;cmd=prlinks&lt;/url&gt;&lt;volume&gt;27&lt;/volume&gt;&lt;publication_date&gt;99200711001200000000220000&lt;/publication_date&gt;&lt;uuid&gt;6FE6121D-13E0-47B1-9E64-9FFB0EBC3F2F&lt;/uuid&gt;&lt;type&gt;400&lt;/type&gt;&lt;number&gt;21&lt;/number&gt;&lt;doi&gt;10.1128/MCB.00577-07&lt;/doi&gt;&lt;institution&gt;Genetic Laboratory of Development and Diseases, Institute of Biotechnology, 20 Dongdajie, Beijing 100071, People's Republic of China.&lt;/institution&gt;&lt;startpage&gt;7683&lt;/startpage&gt;&lt;endpage&gt;7692&lt;/endpage&gt;&lt;bundle&gt;&lt;publication&gt;&lt;title&gt;Molecular and Cellular Biology&lt;/title&gt;&lt;uuid&gt;0D342D46-F728-4DE8-BB5D-0CDBD42AF2CF&lt;/uuid&gt;&lt;subtype&gt;-100&lt;/subtype&gt;&lt;publisher&gt;Am Soc Microbiol&lt;/publisher&gt;&lt;type&gt;-100&lt;/type&gt;&lt;url&gt;http://mcb.asm.org&lt;/url&gt;&lt;/publication&gt;&lt;/bundle&gt;&lt;authors&gt;&lt;author&gt;&lt;lastName&gt;Lan&lt;/lastName&gt;&lt;firstName&gt;Yu&lt;/firstName&gt;&lt;/author&gt;&lt;author&gt;&lt;lastName&gt;Liu&lt;/lastName&gt;&lt;firstName&gt;Bing&lt;/firstName&gt;&lt;/author&gt;&lt;author&gt;&lt;lastName&gt;Yao&lt;/lastName&gt;&lt;firstName&gt;Huiyu&lt;/firstName&gt;&lt;/author&gt;&lt;author&gt;&lt;lastName&gt;Li&lt;/lastName&gt;&lt;firstName&gt;Fangfei&lt;/firstName&gt;&lt;/author&gt;&lt;author&gt;&lt;lastName&gt;Weng&lt;/lastName&gt;&lt;firstName&gt;Tujun&lt;/firstName&gt;&lt;/author&gt;&lt;author&gt;&lt;lastName&gt;Yang&lt;/lastName&gt;&lt;firstName&gt;Guan&lt;/firstName&gt;&lt;/author&gt;&lt;author&gt;&lt;lastName&gt;Li&lt;/lastName&gt;&lt;firstName&gt;Wenlong&lt;/firstName&gt;&lt;/author&gt;&lt;author&gt;&lt;lastName&gt;Cheng&lt;/lastName&gt;&lt;firstName&gt;Xuan&lt;/firstName&gt;&lt;/author&gt;&lt;author&gt;&lt;lastName&gt;Mao&lt;/lastName&gt;&lt;firstName&gt;Ning&lt;/firstName&gt;&lt;/author&gt;&lt;author&gt;&lt;lastName&gt;Yang&lt;/lastName&gt;&lt;firstName&gt;Xiao&lt;/firstName&gt;&lt;/author&gt;&lt;/authors&gt;&lt;/publication&gt;&lt;/publications&gt;&lt;cites&gt;&lt;/cites&gt;&lt;/citation&gt;</w:instrText>
      </w:r>
      <w:r w:rsidR="002F1F2C">
        <w:rPr>
          <w:rFonts w:ascii="Arial" w:hAnsi="Arial" w:cs="Arial"/>
          <w:lang w:val="en-GB"/>
        </w:rPr>
        <w:fldChar w:fldCharType="separate"/>
      </w:r>
      <w:r w:rsidR="00AC0723">
        <w:rPr>
          <w:rFonts w:ascii="Arial" w:hAnsi="Arial" w:cs="Arial"/>
          <w:vertAlign w:val="superscript"/>
        </w:rPr>
        <w:t>14</w:t>
      </w:r>
      <w:r w:rsidR="002F1F2C">
        <w:rPr>
          <w:rFonts w:ascii="Arial" w:hAnsi="Arial" w:cs="Arial"/>
          <w:lang w:val="en-GB"/>
        </w:rPr>
        <w:fldChar w:fldCharType="end"/>
      </w:r>
      <w:r w:rsidR="00F96C0E" w:rsidRPr="005A5EBC">
        <w:rPr>
          <w:rFonts w:ascii="Arial" w:hAnsi="Arial" w:cs="Arial"/>
          <w:lang w:val="en-GB"/>
        </w:rPr>
        <w:t xml:space="preserve"> </w:t>
      </w:r>
      <w:r w:rsidR="005F0120">
        <w:rPr>
          <w:rFonts w:ascii="Arial" w:hAnsi="Arial" w:cs="Arial"/>
          <w:lang w:val="en-GB"/>
        </w:rPr>
        <w:t xml:space="preserve">mouse </w:t>
      </w:r>
      <w:r w:rsidR="004B6C70" w:rsidRPr="005A5EBC">
        <w:rPr>
          <w:rFonts w:ascii="Arial" w:hAnsi="Arial" w:cs="Arial"/>
          <w:lang w:val="en-GB"/>
        </w:rPr>
        <w:t xml:space="preserve">embryos with endothelial-specific deletion of </w:t>
      </w:r>
      <w:r w:rsidR="004B6C70" w:rsidRPr="005A5EBC">
        <w:rPr>
          <w:rFonts w:ascii="Arial" w:hAnsi="Arial" w:cs="Arial"/>
          <w:i/>
          <w:lang w:val="en-GB"/>
        </w:rPr>
        <w:t>Smad4</w:t>
      </w:r>
      <w:r w:rsidR="004B6C70" w:rsidRPr="005A5EBC">
        <w:rPr>
          <w:rFonts w:ascii="Arial" w:hAnsi="Arial" w:cs="Arial"/>
          <w:lang w:val="en-GB"/>
        </w:rPr>
        <w:t xml:space="preserve"> (</w:t>
      </w:r>
      <w:r w:rsidR="00323CB8" w:rsidRPr="005A5EBC">
        <w:rPr>
          <w:rFonts w:ascii="Arial" w:hAnsi="Arial" w:cs="Arial"/>
          <w:i/>
          <w:lang w:val="en-GB"/>
        </w:rPr>
        <w:t>Tie2:</w:t>
      </w:r>
      <w:r w:rsidR="000767E8" w:rsidRPr="005A5EBC">
        <w:rPr>
          <w:rFonts w:ascii="Arial" w:hAnsi="Arial" w:cs="Arial"/>
          <w:i/>
          <w:lang w:val="en-GB"/>
        </w:rPr>
        <w:t>Cre;Smad4</w:t>
      </w:r>
      <w:r w:rsidR="000767E8" w:rsidRPr="005A5EBC">
        <w:rPr>
          <w:rFonts w:ascii="Arial" w:hAnsi="Arial" w:cs="Arial"/>
          <w:i/>
          <w:vertAlign w:val="superscript"/>
          <w:lang w:val="en-GB"/>
        </w:rPr>
        <w:t>fl/fl</w:t>
      </w:r>
      <w:r w:rsidR="004B6C70" w:rsidRPr="005A5EBC">
        <w:rPr>
          <w:rFonts w:ascii="Arial" w:hAnsi="Arial" w:cs="Arial"/>
          <w:i/>
          <w:lang w:val="en-GB"/>
        </w:rPr>
        <w:t xml:space="preserve">, </w:t>
      </w:r>
      <w:r w:rsidR="000767E8" w:rsidRPr="005A5EBC">
        <w:rPr>
          <w:rFonts w:ascii="Arial" w:hAnsi="Arial" w:cs="Arial"/>
          <w:lang w:val="en-GB"/>
        </w:rPr>
        <w:t xml:space="preserve">referred to here as </w:t>
      </w:r>
      <w:r w:rsidR="000767E8" w:rsidRPr="005A5EBC">
        <w:rPr>
          <w:rFonts w:ascii="Arial" w:hAnsi="Arial" w:cs="Arial"/>
          <w:i/>
          <w:lang w:val="en-GB"/>
        </w:rPr>
        <w:t>Smad4</w:t>
      </w:r>
      <w:r w:rsidR="000767E8" w:rsidRPr="005A5EBC">
        <w:rPr>
          <w:rFonts w:ascii="Arial" w:hAnsi="Arial" w:cs="Arial"/>
          <w:i/>
          <w:vertAlign w:val="superscript"/>
          <w:lang w:val="en-GB"/>
        </w:rPr>
        <w:t>EC/EC</w:t>
      </w:r>
      <w:r w:rsidR="00F96C0E" w:rsidRPr="005A5EBC">
        <w:rPr>
          <w:rFonts w:ascii="Arial" w:hAnsi="Arial" w:cs="Arial"/>
          <w:lang w:val="en-GB"/>
        </w:rPr>
        <w:t xml:space="preserve">) </w:t>
      </w:r>
      <w:r w:rsidR="00323CB8" w:rsidRPr="005A5EBC">
        <w:rPr>
          <w:rFonts w:ascii="Arial" w:hAnsi="Arial" w:cs="Arial"/>
          <w:lang w:val="en-GB"/>
        </w:rPr>
        <w:t>die</w:t>
      </w:r>
      <w:r w:rsidR="00372D41" w:rsidRPr="005A5EBC">
        <w:rPr>
          <w:rFonts w:ascii="Arial" w:hAnsi="Arial" w:cs="Arial"/>
          <w:lang w:val="en-GB"/>
        </w:rPr>
        <w:t xml:space="preserve"> between</w:t>
      </w:r>
      <w:r w:rsidR="00CE13B6" w:rsidRPr="005A5EBC">
        <w:rPr>
          <w:rFonts w:ascii="Arial" w:hAnsi="Arial" w:cs="Arial"/>
          <w:lang w:val="en-GB"/>
        </w:rPr>
        <w:t xml:space="preserve"> E</w:t>
      </w:r>
      <w:r w:rsidR="00F96C0E" w:rsidRPr="005A5EBC">
        <w:rPr>
          <w:rFonts w:ascii="Arial" w:hAnsi="Arial" w:cs="Arial"/>
          <w:lang w:val="en-GB"/>
        </w:rPr>
        <w:t>9.5</w:t>
      </w:r>
      <w:r w:rsidR="0075788C" w:rsidRPr="005A5EBC">
        <w:rPr>
          <w:rFonts w:ascii="Arial" w:hAnsi="Arial" w:cs="Arial"/>
          <w:lang w:val="en-GB"/>
        </w:rPr>
        <w:t xml:space="preserve"> and </w:t>
      </w:r>
      <w:r w:rsidR="00B43B04" w:rsidRPr="005A5EBC">
        <w:rPr>
          <w:rFonts w:ascii="Arial" w:hAnsi="Arial" w:cs="Arial"/>
          <w:lang w:val="en-GB"/>
        </w:rPr>
        <w:t>10</w:t>
      </w:r>
      <w:r w:rsidR="00912D00" w:rsidRPr="005A5EBC">
        <w:rPr>
          <w:rFonts w:ascii="Arial" w:hAnsi="Arial" w:cs="Arial"/>
          <w:lang w:val="en-GB"/>
        </w:rPr>
        <w:t xml:space="preserve">.5 and exhibit growth retardation and gross vascular defects. </w:t>
      </w:r>
      <w:r w:rsidR="00B94B21" w:rsidRPr="005A5EBC">
        <w:rPr>
          <w:rFonts w:ascii="Arial" w:hAnsi="Arial" w:cs="Arial"/>
          <w:lang w:val="en-GB"/>
        </w:rPr>
        <w:t>Analys</w:t>
      </w:r>
      <w:r w:rsidR="00B94B21">
        <w:rPr>
          <w:rFonts w:ascii="Arial" w:hAnsi="Arial" w:cs="Arial"/>
          <w:lang w:val="en-GB"/>
        </w:rPr>
        <w:t>e</w:t>
      </w:r>
      <w:r w:rsidR="00B94B21" w:rsidRPr="005A5EBC">
        <w:rPr>
          <w:rFonts w:ascii="Arial" w:hAnsi="Arial" w:cs="Arial"/>
          <w:lang w:val="en-GB"/>
        </w:rPr>
        <w:t xml:space="preserve">s </w:t>
      </w:r>
      <w:r w:rsidR="000C38F3" w:rsidRPr="005A5EBC">
        <w:rPr>
          <w:rFonts w:ascii="Arial" w:hAnsi="Arial" w:cs="Arial"/>
          <w:lang w:val="en-GB"/>
        </w:rPr>
        <w:t xml:space="preserve">of </w:t>
      </w:r>
      <w:r w:rsidR="00120B9C" w:rsidRPr="005A5EBC">
        <w:rPr>
          <w:rFonts w:ascii="Arial" w:hAnsi="Arial" w:cs="Arial"/>
          <w:lang w:val="en-GB"/>
        </w:rPr>
        <w:t>wildtype and mutant</w:t>
      </w:r>
      <w:r w:rsidR="00120B9C" w:rsidRPr="005A5EBC">
        <w:rPr>
          <w:rFonts w:ascii="Arial" w:hAnsi="Arial" w:cs="Arial"/>
          <w:i/>
          <w:lang w:val="en-GB"/>
        </w:rPr>
        <w:t xml:space="preserve"> </w:t>
      </w:r>
      <w:r w:rsidR="00313ED3" w:rsidRPr="00CD5EDE">
        <w:rPr>
          <w:rFonts w:ascii="Arial" w:hAnsi="Arial" w:cs="Arial"/>
          <w:lang w:val="en-GB"/>
        </w:rPr>
        <w:t>mouse</w:t>
      </w:r>
      <w:r w:rsidR="00313ED3">
        <w:rPr>
          <w:rFonts w:ascii="Arial" w:hAnsi="Arial" w:cs="Arial"/>
          <w:i/>
          <w:lang w:val="en-GB"/>
        </w:rPr>
        <w:t xml:space="preserve"> </w:t>
      </w:r>
      <w:r w:rsidR="00120B9C" w:rsidRPr="005A5EBC">
        <w:rPr>
          <w:rFonts w:ascii="Arial" w:hAnsi="Arial" w:cs="Arial"/>
          <w:lang w:val="en-GB"/>
        </w:rPr>
        <w:t xml:space="preserve">embryos </w:t>
      </w:r>
      <w:r w:rsidR="00847F01" w:rsidRPr="005A5EBC">
        <w:rPr>
          <w:rFonts w:ascii="Arial" w:hAnsi="Arial" w:cs="Arial"/>
          <w:lang w:val="en-GB"/>
        </w:rPr>
        <w:t xml:space="preserve">at </w:t>
      </w:r>
      <w:r w:rsidR="00120B9C" w:rsidRPr="005A5EBC">
        <w:rPr>
          <w:rFonts w:ascii="Arial" w:hAnsi="Arial" w:cs="Arial"/>
          <w:lang w:val="en-GB"/>
        </w:rPr>
        <w:t xml:space="preserve">E10.5 </w:t>
      </w:r>
      <w:r w:rsidR="00C253DB" w:rsidRPr="005A5EBC">
        <w:rPr>
          <w:rFonts w:ascii="Arial" w:hAnsi="Arial" w:cs="Arial"/>
          <w:lang w:val="en-GB"/>
        </w:rPr>
        <w:t>suggest</w:t>
      </w:r>
      <w:r w:rsidR="000C38F3" w:rsidRPr="005A5EBC">
        <w:rPr>
          <w:rFonts w:ascii="Arial" w:hAnsi="Arial" w:cs="Arial"/>
          <w:lang w:val="en-GB"/>
        </w:rPr>
        <w:t xml:space="preserve"> that </w:t>
      </w:r>
      <w:r w:rsidR="00685700" w:rsidRPr="005A5EBC">
        <w:rPr>
          <w:rFonts w:ascii="Arial" w:hAnsi="Arial" w:cs="Arial"/>
          <w:lang w:val="en-GB"/>
        </w:rPr>
        <w:t xml:space="preserve">early </w:t>
      </w:r>
      <w:r w:rsidR="000C38F3" w:rsidRPr="005A5EBC">
        <w:rPr>
          <w:rFonts w:ascii="Arial" w:hAnsi="Arial" w:cs="Arial"/>
          <w:lang w:val="en-GB"/>
        </w:rPr>
        <w:t>arteria</w:t>
      </w:r>
      <w:r w:rsidR="00FB1212" w:rsidRPr="005A5EBC">
        <w:rPr>
          <w:rFonts w:ascii="Arial" w:hAnsi="Arial" w:cs="Arial"/>
          <w:lang w:val="en-GB"/>
        </w:rPr>
        <w:t xml:space="preserve">l </w:t>
      </w:r>
      <w:r w:rsidR="00685700" w:rsidRPr="005A5EBC">
        <w:rPr>
          <w:rFonts w:ascii="Arial" w:hAnsi="Arial" w:cs="Arial"/>
          <w:lang w:val="en-GB"/>
        </w:rPr>
        <w:t xml:space="preserve">identity </w:t>
      </w:r>
      <w:r w:rsidR="00922C16">
        <w:rPr>
          <w:rFonts w:ascii="Arial" w:hAnsi="Arial" w:cs="Arial"/>
          <w:lang w:val="en-GB"/>
        </w:rPr>
        <w:t>i</w:t>
      </w:r>
      <w:r w:rsidR="00FB1212" w:rsidRPr="005A5EBC">
        <w:rPr>
          <w:rFonts w:ascii="Arial" w:hAnsi="Arial" w:cs="Arial"/>
          <w:lang w:val="en-GB"/>
        </w:rPr>
        <w:t>s unperturbed</w:t>
      </w:r>
      <w:r w:rsidR="00120B9C" w:rsidRPr="005A5EBC">
        <w:rPr>
          <w:rFonts w:ascii="Arial" w:hAnsi="Arial" w:cs="Arial"/>
          <w:lang w:val="en-GB"/>
        </w:rPr>
        <w:t xml:space="preserve"> after </w:t>
      </w:r>
      <w:r w:rsidR="00120B9C" w:rsidRPr="005A5EBC">
        <w:rPr>
          <w:rFonts w:ascii="Arial" w:hAnsi="Arial" w:cs="Arial"/>
          <w:i/>
          <w:lang w:val="en-GB"/>
        </w:rPr>
        <w:t>Smad4</w:t>
      </w:r>
      <w:r w:rsidR="000D24C3" w:rsidRPr="005A5EBC">
        <w:rPr>
          <w:rFonts w:ascii="Arial" w:hAnsi="Arial" w:cs="Arial"/>
          <w:lang w:val="en-GB"/>
        </w:rPr>
        <w:t xml:space="preserve"> deletion</w:t>
      </w:r>
      <w:r w:rsidR="0075788C" w:rsidRPr="005A5EBC">
        <w:rPr>
          <w:rFonts w:ascii="Arial" w:hAnsi="Arial" w:cs="Arial"/>
          <w:lang w:val="en-GB"/>
        </w:rPr>
        <w:t>:</w:t>
      </w:r>
      <w:r w:rsidR="000D24C3" w:rsidRPr="005A5EBC">
        <w:rPr>
          <w:rFonts w:ascii="Arial" w:hAnsi="Arial" w:cs="Arial"/>
          <w:lang w:val="en-GB"/>
        </w:rPr>
        <w:t xml:space="preserve"> </w:t>
      </w:r>
      <w:r w:rsidR="00B94B21">
        <w:rPr>
          <w:rFonts w:ascii="Arial" w:hAnsi="Arial" w:cs="Arial"/>
          <w:lang w:val="en-GB"/>
        </w:rPr>
        <w:t>t</w:t>
      </w:r>
      <w:r w:rsidR="00313ED3">
        <w:rPr>
          <w:rFonts w:ascii="Arial" w:hAnsi="Arial" w:cs="Arial"/>
          <w:lang w:val="en-GB"/>
        </w:rPr>
        <w:t xml:space="preserve">he dorsal aorta could be clearly detected by morphological analysis, </w:t>
      </w:r>
      <w:r w:rsidR="0075788C" w:rsidRPr="005A5EBC">
        <w:rPr>
          <w:rFonts w:ascii="Arial" w:hAnsi="Arial" w:cs="Arial"/>
          <w:lang w:val="en-GB"/>
        </w:rPr>
        <w:t>a</w:t>
      </w:r>
      <w:r w:rsidR="001A0F48" w:rsidRPr="005A5EBC">
        <w:rPr>
          <w:rFonts w:ascii="Arial" w:hAnsi="Arial" w:cs="Arial"/>
          <w:lang w:val="en-GB"/>
        </w:rPr>
        <w:t xml:space="preserve">rterial </w:t>
      </w:r>
      <w:r w:rsidR="00724EBC" w:rsidRPr="005A5EBC">
        <w:rPr>
          <w:rFonts w:ascii="Arial" w:hAnsi="Arial" w:cs="Arial"/>
          <w:lang w:val="en-GB"/>
        </w:rPr>
        <w:t>markers</w:t>
      </w:r>
      <w:r w:rsidR="001A0F48" w:rsidRPr="005A5EBC">
        <w:rPr>
          <w:rFonts w:ascii="Arial" w:hAnsi="Arial" w:cs="Arial"/>
          <w:lang w:val="en-GB"/>
        </w:rPr>
        <w:t xml:space="preserve"> </w:t>
      </w:r>
      <w:r w:rsidR="00724EBC" w:rsidRPr="005A5EBC">
        <w:rPr>
          <w:rFonts w:ascii="Arial" w:hAnsi="Arial" w:cs="Arial"/>
          <w:lang w:val="en-GB"/>
        </w:rPr>
        <w:t>DLL4</w:t>
      </w:r>
      <w:r w:rsidR="0026215E" w:rsidRPr="005A5EBC">
        <w:rPr>
          <w:rFonts w:ascii="Arial" w:hAnsi="Arial" w:cs="Arial"/>
          <w:lang w:val="en-GB"/>
        </w:rPr>
        <w:t xml:space="preserve"> </w:t>
      </w:r>
      <w:r w:rsidR="001A0F48" w:rsidRPr="005A5EBC">
        <w:rPr>
          <w:rFonts w:ascii="Arial" w:hAnsi="Arial" w:cs="Arial"/>
          <w:lang w:val="en-GB"/>
        </w:rPr>
        <w:t>and</w:t>
      </w:r>
      <w:r w:rsidR="00D17C4B" w:rsidRPr="005A5EBC">
        <w:rPr>
          <w:rFonts w:ascii="Arial" w:hAnsi="Arial" w:cs="Arial"/>
          <w:lang w:val="en-GB"/>
        </w:rPr>
        <w:t xml:space="preserve"> </w:t>
      </w:r>
      <w:r w:rsidR="00724EBC" w:rsidRPr="005A5EBC">
        <w:rPr>
          <w:rFonts w:ascii="Arial" w:hAnsi="Arial" w:cs="Arial"/>
          <w:lang w:val="en-GB"/>
        </w:rPr>
        <w:t>NRP1</w:t>
      </w:r>
      <w:r w:rsidR="001A0F48" w:rsidRPr="005A5EBC">
        <w:rPr>
          <w:rFonts w:ascii="Arial" w:hAnsi="Arial" w:cs="Arial"/>
          <w:lang w:val="en-GB"/>
        </w:rPr>
        <w:t xml:space="preserve"> </w:t>
      </w:r>
      <w:r w:rsidR="00F872DE" w:rsidRPr="005A5EBC">
        <w:rPr>
          <w:rFonts w:ascii="Arial" w:hAnsi="Arial" w:cs="Arial"/>
          <w:lang w:val="en-GB"/>
        </w:rPr>
        <w:t>were</w:t>
      </w:r>
      <w:r w:rsidR="000D24C3" w:rsidRPr="005A5EBC">
        <w:rPr>
          <w:rFonts w:ascii="Arial" w:hAnsi="Arial" w:cs="Arial"/>
          <w:lang w:val="en-GB"/>
        </w:rPr>
        <w:t xml:space="preserve"> </w:t>
      </w:r>
      <w:r w:rsidR="00FB1212" w:rsidRPr="005A5EBC">
        <w:rPr>
          <w:rFonts w:ascii="Arial" w:hAnsi="Arial" w:cs="Arial"/>
          <w:lang w:val="en-GB"/>
        </w:rPr>
        <w:t>detected</w:t>
      </w:r>
      <w:r w:rsidR="00D17C4B" w:rsidRPr="005A5EBC">
        <w:rPr>
          <w:rFonts w:ascii="Arial" w:hAnsi="Arial" w:cs="Arial"/>
          <w:lang w:val="en-GB"/>
        </w:rPr>
        <w:t xml:space="preserve"> in all </w:t>
      </w:r>
      <w:r w:rsidR="00D17C4B" w:rsidRPr="005A5EBC">
        <w:rPr>
          <w:rFonts w:ascii="Arial" w:hAnsi="Arial" w:cs="Arial"/>
          <w:i/>
          <w:lang w:val="en-GB"/>
        </w:rPr>
        <w:t>Smad4</w:t>
      </w:r>
      <w:r w:rsidR="00D17C4B" w:rsidRPr="005A5EBC">
        <w:rPr>
          <w:rFonts w:ascii="Arial" w:hAnsi="Arial" w:cs="Arial"/>
          <w:i/>
          <w:vertAlign w:val="superscript"/>
          <w:lang w:val="en-GB"/>
        </w:rPr>
        <w:t>EC/EC</w:t>
      </w:r>
      <w:r w:rsidR="00D17C4B" w:rsidRPr="005A5EBC">
        <w:rPr>
          <w:rFonts w:ascii="Arial" w:hAnsi="Arial" w:cs="Arial"/>
          <w:lang w:val="en-GB"/>
        </w:rPr>
        <w:t xml:space="preserve"> emb</w:t>
      </w:r>
      <w:r w:rsidR="00403BA9" w:rsidRPr="005A5EBC">
        <w:rPr>
          <w:rFonts w:ascii="Arial" w:hAnsi="Arial" w:cs="Arial"/>
          <w:lang w:val="en-GB"/>
        </w:rPr>
        <w:t xml:space="preserve">ryos </w:t>
      </w:r>
      <w:r w:rsidR="000D24C3" w:rsidRPr="005A5EBC">
        <w:rPr>
          <w:rFonts w:ascii="Arial" w:hAnsi="Arial" w:cs="Arial"/>
          <w:lang w:val="en-GB"/>
        </w:rPr>
        <w:t>and expression</w:t>
      </w:r>
      <w:r w:rsidR="00FB1212" w:rsidRPr="005A5EBC">
        <w:rPr>
          <w:rFonts w:ascii="Arial" w:hAnsi="Arial" w:cs="Arial"/>
          <w:lang w:val="en-GB"/>
        </w:rPr>
        <w:t xml:space="preserve"> of the </w:t>
      </w:r>
      <w:r w:rsidR="00D17C4B" w:rsidRPr="005A5EBC">
        <w:rPr>
          <w:rFonts w:ascii="Arial" w:hAnsi="Arial" w:cs="Arial"/>
          <w:lang w:val="en-GB"/>
        </w:rPr>
        <w:t>arterial</w:t>
      </w:r>
      <w:r w:rsidR="00E66E7D">
        <w:rPr>
          <w:rFonts w:ascii="Arial" w:hAnsi="Arial" w:cs="Arial"/>
          <w:lang w:val="en-GB"/>
        </w:rPr>
        <w:t xml:space="preserve"> </w:t>
      </w:r>
      <w:r w:rsidR="00D17C4B" w:rsidRPr="005A5EBC">
        <w:rPr>
          <w:rFonts w:ascii="Arial" w:hAnsi="Arial" w:cs="Arial"/>
          <w:lang w:val="en-GB"/>
        </w:rPr>
        <w:t>Dll4in3:</w:t>
      </w:r>
      <w:r w:rsidR="00D17C4B" w:rsidRPr="005A5EBC">
        <w:rPr>
          <w:rFonts w:ascii="Arial" w:hAnsi="Arial" w:cs="Arial"/>
          <w:i/>
          <w:lang w:val="en-GB"/>
        </w:rPr>
        <w:t>LacZ</w:t>
      </w:r>
      <w:r w:rsidR="00D17C4B" w:rsidRPr="005A5EBC">
        <w:rPr>
          <w:rFonts w:ascii="Arial" w:hAnsi="Arial" w:cs="Arial"/>
          <w:lang w:val="en-GB"/>
        </w:rPr>
        <w:t xml:space="preserve"> enhancer</w:t>
      </w:r>
      <w:r w:rsidR="00685700" w:rsidRPr="005A5EBC">
        <w:rPr>
          <w:rFonts w:ascii="Arial" w:hAnsi="Arial" w:cs="Arial"/>
          <w:lang w:val="en-GB"/>
        </w:rPr>
        <w:t xml:space="preserve"> transgene</w:t>
      </w:r>
      <w:r w:rsidR="00D27507">
        <w:rPr>
          <w:rFonts w:ascii="Arial" w:hAnsi="Arial" w:cs="Arial"/>
          <w:lang w:val="en-GB"/>
        </w:rPr>
        <w:fldChar w:fldCharType="begin"/>
      </w:r>
      <w:r w:rsidR="001A3A6F">
        <w:rPr>
          <w:rFonts w:ascii="Arial" w:hAnsi="Arial" w:cs="Arial"/>
          <w:lang w:val="en-GB"/>
        </w:rPr>
        <w:instrText xml:space="preserve"> ADDIN PAPERS2_CITATIONS &lt;citation&gt;&lt;priority&gt;10&lt;/priority&gt;&lt;uuid&gt;9790DDA5-0A3C-4ACC-B0C3-0E48371630D6&lt;/uuid&gt;&lt;publications&gt;&lt;publication&gt;&lt;subtype&gt;400&lt;/subtype&gt;&lt;title&gt;Analysis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gt;&lt;subtype&gt;400&lt;/subtype&gt;&lt;title&gt;ETS Factors Regulate Vegf-Dependent Arterial Specification&lt;/title&gt;&lt;url&gt;http://linkinghub.elsevier.com/retrieve/pii/S1534580713003468&lt;/url&gt;&lt;volume&gt;26&lt;/volume&gt;&lt;publication_date&gt;99201307001200000000220000&lt;/publication_date&gt;&lt;uuid&gt;5CF4DAE3-895A-46B7-9FBA-EB4A29090698&lt;/uuid&gt;&lt;type&gt;400&lt;/type&gt;&lt;number&gt;1&lt;/number&gt;&lt;doi&gt;10.1016/j.devcel.2013.06.007&lt;/doi&gt;&lt;startpage&gt;45&lt;/startpage&gt;&lt;endpage&gt;58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Wythe&lt;/lastName&gt;&lt;firstName&gt;Joshua&lt;/firstName&gt;&lt;middleNames&gt;D&lt;/middleNames&gt;&lt;/author&gt;&lt;author&gt;&lt;lastName&gt;Dang&lt;/lastName&gt;&lt;firstName&gt;Lan&lt;/firstName&gt;&lt;middleNames&gt;T H&lt;/middleNames&gt;&lt;/author&gt;&lt;author&gt;&lt;lastName&gt;Devine&lt;/lastName&gt;&lt;firstName&gt;W&lt;/firstName&gt;&lt;middleNames&gt;Patrick&lt;/middleNames&gt;&lt;/author&gt;&lt;author&gt;&lt;lastName&gt;Boudreau&lt;/lastName&gt;&lt;firstName&gt;Emilie&lt;/firstName&gt;&lt;/author&gt;&lt;author&gt;&lt;lastName&gt;Artap&lt;/lastName&gt;&lt;firstName&gt;Stanley&lt;/firstName&gt;&lt;middleNames&gt;T&lt;/middleNames&gt;&lt;/author&gt;&lt;author&gt;&lt;lastName&gt;He&lt;/lastName&gt;&lt;firstName&gt;Daniel&lt;/firstName&gt;&lt;/author&gt;&lt;author&gt;&lt;lastName&gt;Schachterle&lt;/lastName&gt;&lt;firstName&gt;William&lt;/firstName&gt;&lt;/author&gt;&lt;author&gt;&lt;lastName&gt;Stainier&lt;/lastName&gt;&lt;firstName&gt;Didier&lt;/firstName&gt;&lt;middleNames&gt;Y R&lt;/middleNames&gt;&lt;/author&gt;&lt;author&gt;&lt;lastName&gt;Oettgen&lt;/lastName&gt;&lt;firstName&gt;Peter&lt;/firstName&gt;&lt;/author&gt;&lt;author&gt;&lt;lastName&gt;Black&lt;/lastName&gt;&lt;firstName&gt;Brian&lt;/firstName&gt;&lt;middleNames&gt;L&lt;/middleNames&gt;&lt;/author&gt;&lt;author&gt;&lt;lastName&gt;Bruneau&lt;/lastName&gt;&lt;firstName&gt;Benoit&lt;/firstName&gt;&lt;middleNames&gt;G&lt;/middleNames&gt;&lt;/author&gt;&lt;author&gt;&lt;lastName&gt;Fish&lt;/lastName&gt;&lt;firstName&gt;Jason&lt;/firstName&gt;&lt;middleNames&gt;E&lt;/middleNames&gt;&lt;/author&gt;&lt;/authors&gt;&lt;/publication&gt;&lt;publication&gt;&lt;subtype&gt;400&lt;/subtype&gt;&lt;title&gt;MEF2 transcription factors are key regulators of sprouting angiogenesis&lt;/title&gt;&lt;url&gt;http://genesdev.cshlp.org/content/30/20/2297.long&lt;/url&gt;&lt;volume&gt;30&lt;/volume&gt;&lt;publication_date&gt;99201610151200000000222000&lt;/publication_date&gt;&lt;uuid&gt;539F8C96-95B8-4FD2-9931-40CFE0DB0491&lt;/uuid&gt;&lt;type&gt;400&lt;/type&gt;&lt;number&gt;20&lt;/number&gt;&lt;startpage&gt;2297&lt;/startpage&gt;&lt;endpage&gt;2309&lt;/endpage&gt;&lt;bundle&gt;&lt;publication&gt;&lt;title&gt;Genes &amp;amp; Development&lt;/title&gt;&lt;uuid&gt;268BC08B-D705-4F43-B114-B6B7370D8F08&lt;/uuid&gt;&lt;subtype&gt;-100&lt;/subtype&gt;&lt;type&gt;-100&lt;/type&gt;&lt;url&gt;http://genesdev.cshlp.org&lt;/url&gt;&lt;/publication&gt;&lt;/bundle&gt;&lt;authors&gt;&lt;author&gt;&lt;lastName&gt;Sacilotto&lt;/lastName&gt;&lt;firstName&gt;Natalia&lt;/firstName&gt;&lt;/author&gt;&lt;author&gt;&lt;lastName&gt;Chouliaras&lt;/lastName&gt;&lt;firstName&gt;Kira&lt;/firstName&gt;&lt;middleNames&gt;M&lt;/middleNames&gt;&lt;/author&gt;&lt;author&gt;&lt;lastName&gt;Nikitenko&lt;/lastName&gt;&lt;firstName&gt;Leonid&lt;/firstName&gt;&lt;middleNames&gt;L&lt;/middleNames&gt;&lt;/author&gt;&lt;author&gt;&lt;lastName&gt;Lu&lt;/lastName&gt;&lt;firstName&gt;Yao&lt;/firstName&gt;&lt;middleNames&gt;Wei&lt;/middleNames&gt;&lt;/author&gt;&lt;author&gt;&lt;lastName&gt;Fritzsche&lt;/lastName&gt;&lt;firstName&gt;Martin&lt;/firstName&gt;&lt;/author&gt;&lt;author&gt;&lt;lastName&gt;Wallace&lt;/lastName&gt;&lt;firstName&gt;Marsha&lt;/firstName&gt;&lt;middleNames&gt;D&lt;/middleNames&gt;&lt;/author&gt;&lt;author&gt;&lt;lastName&gt;Nornes&lt;/lastName&gt;&lt;firstName&gt;Svanhild&lt;/firstName&gt;&lt;/author&gt;&lt;author&gt;&lt;lastName&gt;Garcia-Moreno&lt;/lastName&gt;&lt;firstName&gt;Fernando&lt;/firstName&gt;&lt;/author&gt;&lt;author&gt;&lt;lastName&gt;Payne&lt;/lastName&gt;&lt;firstName&gt;Sophie&lt;/firstName&gt;&lt;/author&gt;&lt;author&gt;&lt;lastName&gt;Bridges&lt;/lastName&gt;&lt;firstName&gt;Esther&lt;/firstName&gt;&lt;/author&gt;&lt;author&gt;&lt;lastName&gt;Liu&lt;/lastName&gt;&lt;firstName&gt;Ke&lt;/firstName&gt;&lt;/author&gt;&lt;author&gt;&lt;lastName&gt;Biggs&lt;/lastName&gt;&lt;firstName&gt;Daniel&lt;/firstName&gt;&lt;/author&gt;&lt;author&gt;&lt;lastName&gt;Ratnayaka&lt;/lastName&gt;&lt;firstName&gt;Indrika&lt;/firstName&gt;&lt;/author&gt;&lt;author&gt;&lt;lastName&gt;Herbert&lt;/lastName&gt;&lt;firstName&gt;Shane&lt;/firstName&gt;&lt;middleNames&gt;P&lt;/middleNames&gt;&lt;/author&gt;&lt;author&gt;&lt;lastName&gt;Molnar&lt;/lastName&gt;&lt;firstName&gt;Zoltan&lt;/firstName&gt;&lt;/author&gt;&lt;author&gt;&lt;lastName&gt;Harris&lt;/lastName&gt;&lt;firstName&gt;Adrian&lt;/firstName&gt;&lt;middleNames&gt;L&lt;/middleNames&gt;&lt;/author&gt;&lt;author&gt;&lt;lastName&gt;Davies&lt;/lastName&gt;&lt;firstName&gt;Benjamin&lt;/firstName&gt;&lt;/author&gt;&lt;author&gt;&lt;lastName&gt;Bond&lt;/lastName&gt;&lt;firstName&gt;Gareth&lt;/firstName&gt;&lt;middleNames&gt;L&lt;/middleNames&gt;&lt;/author&gt;&lt;author&gt;&lt;lastName&gt;Bou-Gharios&lt;/lastName&gt;&lt;firstName&gt;George&lt;/firstName&gt;&lt;/author&gt;&lt;author&gt;&lt;lastName&gt;Schwarz&lt;/lastName&gt;&lt;firstName&gt;John&lt;/firstName&gt;&lt;middleNames&gt;J&lt;/middleNames&gt;&lt;/author&gt;&lt;author&gt;&lt;lastName&gt;Val&lt;/lastName&gt;&lt;nonDroppingParticle&gt;De&lt;/nonDroppingParticle&gt;&lt;firstName&gt;Sarah&lt;/firstName&gt;&lt;/author&gt;&lt;/authors&gt;&lt;/publication&gt;&lt;/publications&gt;&lt;cites&gt;&lt;/cites&gt;&lt;/citation&gt;</w:instrText>
      </w:r>
      <w:r w:rsidR="00D27507">
        <w:rPr>
          <w:rFonts w:ascii="Arial" w:hAnsi="Arial" w:cs="Arial"/>
          <w:lang w:val="en-GB"/>
        </w:rPr>
        <w:fldChar w:fldCharType="separate"/>
      </w:r>
      <w:r w:rsidR="00AC0723">
        <w:rPr>
          <w:rFonts w:ascii="Arial" w:hAnsi="Arial" w:cs="Arial"/>
          <w:vertAlign w:val="superscript"/>
        </w:rPr>
        <w:t>19-21</w:t>
      </w:r>
      <w:r w:rsidR="00D27507">
        <w:rPr>
          <w:rFonts w:ascii="Arial" w:hAnsi="Arial" w:cs="Arial"/>
          <w:lang w:val="en-GB"/>
        </w:rPr>
        <w:fldChar w:fldCharType="end"/>
      </w:r>
      <w:r w:rsidR="00FB1212" w:rsidRPr="005A5EBC">
        <w:rPr>
          <w:rFonts w:ascii="Arial" w:hAnsi="Arial" w:cs="Arial"/>
          <w:lang w:val="en-GB"/>
        </w:rPr>
        <w:t xml:space="preserve"> </w:t>
      </w:r>
      <w:r w:rsidR="000D24C3" w:rsidRPr="005A5EBC">
        <w:rPr>
          <w:rFonts w:ascii="Arial" w:hAnsi="Arial" w:cs="Arial"/>
          <w:lang w:val="en-GB"/>
        </w:rPr>
        <w:t xml:space="preserve">was clearly detected in </w:t>
      </w:r>
      <w:r w:rsidR="00E421D8">
        <w:rPr>
          <w:rFonts w:ascii="Arial" w:hAnsi="Arial" w:cs="Arial"/>
          <w:lang w:val="en-GB"/>
        </w:rPr>
        <w:t xml:space="preserve">the apparent dorsal aorta in </w:t>
      </w:r>
      <w:r w:rsidR="005F7BD2" w:rsidRPr="005A5EBC">
        <w:rPr>
          <w:rFonts w:ascii="Arial" w:hAnsi="Arial" w:cs="Arial"/>
          <w:lang w:val="en-GB"/>
        </w:rPr>
        <w:t>even severely growth retarded</w:t>
      </w:r>
      <w:r w:rsidR="00FB1212" w:rsidRPr="005A5EBC">
        <w:rPr>
          <w:rFonts w:ascii="Arial" w:hAnsi="Arial" w:cs="Arial"/>
          <w:lang w:val="en-GB"/>
        </w:rPr>
        <w:t xml:space="preserve"> </w:t>
      </w:r>
      <w:r w:rsidR="00FB1212" w:rsidRPr="00313ED3">
        <w:rPr>
          <w:rFonts w:ascii="Arial" w:hAnsi="Arial" w:cs="Arial"/>
          <w:i/>
          <w:lang w:val="en-GB"/>
        </w:rPr>
        <w:t>Smad4</w:t>
      </w:r>
      <w:r w:rsidR="00FB1212" w:rsidRPr="00313ED3">
        <w:rPr>
          <w:rFonts w:ascii="Arial" w:hAnsi="Arial" w:cs="Arial"/>
          <w:i/>
          <w:vertAlign w:val="superscript"/>
          <w:lang w:val="en-GB"/>
        </w:rPr>
        <w:t>EC/EC</w:t>
      </w:r>
      <w:r w:rsidR="00313ED3" w:rsidRPr="00313ED3">
        <w:rPr>
          <w:rFonts w:ascii="Arial" w:hAnsi="Arial" w:cs="Arial"/>
          <w:i/>
          <w:lang w:val="en-GB"/>
        </w:rPr>
        <w:t>;</w:t>
      </w:r>
      <w:r w:rsidR="00313ED3" w:rsidRPr="00CD5EDE">
        <w:rPr>
          <w:rFonts w:ascii="Arial" w:hAnsi="Arial" w:cs="Arial"/>
          <w:i/>
          <w:lang w:val="en-GB"/>
        </w:rPr>
        <w:t xml:space="preserve"> Dll4in3:</w:t>
      </w:r>
      <w:r w:rsidR="00313ED3" w:rsidRPr="00313ED3">
        <w:rPr>
          <w:rFonts w:ascii="Arial" w:hAnsi="Arial" w:cs="Arial"/>
          <w:i/>
          <w:lang w:val="en-GB"/>
        </w:rPr>
        <w:t>LacZ</w:t>
      </w:r>
      <w:r w:rsidR="00403BA9" w:rsidRPr="005A5EBC">
        <w:rPr>
          <w:rFonts w:ascii="Arial" w:hAnsi="Arial" w:cs="Arial"/>
          <w:lang w:val="en-GB"/>
        </w:rPr>
        <w:t xml:space="preserve"> embryo</w:t>
      </w:r>
      <w:r w:rsidR="000D24C3" w:rsidRPr="005A5EBC">
        <w:rPr>
          <w:rFonts w:ascii="Arial" w:hAnsi="Arial" w:cs="Arial"/>
          <w:lang w:val="en-GB"/>
        </w:rPr>
        <w:t xml:space="preserve">s </w:t>
      </w:r>
      <w:r w:rsidR="00403BA9" w:rsidRPr="005A5EBC">
        <w:rPr>
          <w:rFonts w:ascii="Arial" w:hAnsi="Arial" w:cs="Arial"/>
          <w:lang w:val="en-GB"/>
        </w:rPr>
        <w:t xml:space="preserve">(Fig. </w:t>
      </w:r>
      <w:r w:rsidR="00313ED3" w:rsidRPr="005A5EBC">
        <w:rPr>
          <w:rFonts w:ascii="Arial" w:hAnsi="Arial" w:cs="Arial"/>
          <w:lang w:val="en-GB"/>
        </w:rPr>
        <w:t>1</w:t>
      </w:r>
      <w:r w:rsidR="00313ED3">
        <w:rPr>
          <w:rFonts w:ascii="Arial" w:hAnsi="Arial" w:cs="Arial"/>
          <w:lang w:val="en-GB"/>
        </w:rPr>
        <w:t xml:space="preserve">a-b </w:t>
      </w:r>
      <w:r w:rsidR="006672FF">
        <w:rPr>
          <w:rFonts w:ascii="Arial" w:hAnsi="Arial" w:cs="Arial"/>
          <w:lang w:val="en-GB"/>
        </w:rPr>
        <w:t xml:space="preserve">and </w:t>
      </w:r>
      <w:r w:rsidR="00B77DA8">
        <w:rPr>
          <w:rFonts w:ascii="Arial" w:hAnsi="Arial" w:cs="Arial"/>
          <w:lang w:val="en-GB"/>
        </w:rPr>
        <w:t>Supplementary</w:t>
      </w:r>
      <w:r w:rsidR="006672FF">
        <w:rPr>
          <w:rFonts w:ascii="Arial" w:hAnsi="Arial" w:cs="Arial"/>
          <w:lang w:val="en-GB"/>
        </w:rPr>
        <w:t xml:space="preserve"> Fig. </w:t>
      </w:r>
      <w:r w:rsidR="00313ED3">
        <w:rPr>
          <w:rFonts w:ascii="Arial" w:hAnsi="Arial" w:cs="Arial"/>
          <w:lang w:val="en-GB"/>
        </w:rPr>
        <w:t>1a-d</w:t>
      </w:r>
      <w:r w:rsidR="00FB1212" w:rsidRPr="005A5EBC">
        <w:rPr>
          <w:rFonts w:ascii="Arial" w:hAnsi="Arial" w:cs="Arial"/>
          <w:lang w:val="en-GB"/>
        </w:rPr>
        <w:t>).</w:t>
      </w:r>
      <w:r w:rsidR="00284AB0" w:rsidRPr="005A5EBC">
        <w:rPr>
          <w:rFonts w:ascii="Arial" w:hAnsi="Arial" w:cs="Arial"/>
          <w:lang w:val="en-GB"/>
        </w:rPr>
        <w:t xml:space="preserve"> </w:t>
      </w:r>
    </w:p>
    <w:p w14:paraId="6D79CB12" w14:textId="77777777" w:rsidR="00BC19C9" w:rsidRPr="005A5EBC" w:rsidRDefault="00BC19C9" w:rsidP="00561AF0">
      <w:pPr>
        <w:spacing w:line="480" w:lineRule="auto"/>
        <w:rPr>
          <w:rFonts w:ascii="Arial" w:hAnsi="Arial" w:cs="Arial"/>
          <w:lang w:val="en-GB"/>
        </w:rPr>
      </w:pPr>
    </w:p>
    <w:p w14:paraId="503696C4" w14:textId="3534444D" w:rsidR="00EF4642" w:rsidRDefault="00685700" w:rsidP="006B54C5">
      <w:pPr>
        <w:spacing w:line="480" w:lineRule="auto"/>
        <w:rPr>
          <w:rFonts w:ascii="Arial" w:hAnsi="Arial" w:cs="Arial"/>
          <w:color w:val="000000" w:themeColor="text1"/>
          <w:lang w:val="en-GB"/>
        </w:rPr>
      </w:pPr>
      <w:r w:rsidRPr="005A5EBC">
        <w:rPr>
          <w:rFonts w:ascii="Arial" w:hAnsi="Arial" w:cs="Arial"/>
          <w:lang w:val="en-GB"/>
        </w:rPr>
        <w:t xml:space="preserve">To analyse venous </w:t>
      </w:r>
      <w:r w:rsidR="00E421D8">
        <w:rPr>
          <w:rFonts w:ascii="Arial" w:hAnsi="Arial" w:cs="Arial"/>
          <w:lang w:val="en-GB"/>
        </w:rPr>
        <w:t xml:space="preserve">formation in the absence of </w:t>
      </w:r>
      <w:r w:rsidR="00E421D8" w:rsidRPr="005A5EBC">
        <w:rPr>
          <w:rFonts w:ascii="Arial" w:hAnsi="Arial" w:cs="Arial"/>
          <w:lang w:val="en-GB"/>
        </w:rPr>
        <w:t>TGF</w:t>
      </w:r>
      <w:r w:rsidR="00357170">
        <w:rPr>
          <w:rFonts w:ascii="Arial" w:hAnsi="Arial" w:cs="Arial"/>
          <w:lang w:val="en-GB"/>
        </w:rPr>
        <w:t>-</w:t>
      </w:r>
      <w:r w:rsidR="00FE4EC9">
        <w:rPr>
          <w:rFonts w:ascii="Arial" w:hAnsi="Arial" w:cs="Arial"/>
          <w:lang w:val="en-GB"/>
        </w:rPr>
        <w:t xml:space="preserve">β and </w:t>
      </w:r>
      <w:r w:rsidR="00E421D8" w:rsidRPr="005A5EBC">
        <w:rPr>
          <w:rFonts w:ascii="Arial" w:hAnsi="Arial" w:cs="Arial"/>
          <w:lang w:val="en-GB"/>
        </w:rPr>
        <w:t>BMP</w:t>
      </w:r>
      <w:r w:rsidR="00E421D8">
        <w:rPr>
          <w:rFonts w:ascii="Arial" w:hAnsi="Arial" w:cs="Arial"/>
          <w:lang w:val="en-GB"/>
        </w:rPr>
        <w:t xml:space="preserve"> signalling</w:t>
      </w:r>
      <w:r w:rsidRPr="005A5EBC">
        <w:rPr>
          <w:rFonts w:ascii="Arial" w:hAnsi="Arial" w:cs="Arial"/>
          <w:lang w:val="en-GB"/>
        </w:rPr>
        <w:t xml:space="preserve">, knock-in </w:t>
      </w:r>
      <w:r w:rsidRPr="005A5EBC">
        <w:rPr>
          <w:rFonts w:ascii="Arial" w:hAnsi="Arial" w:cs="Arial"/>
          <w:i/>
          <w:lang w:val="en-GB"/>
        </w:rPr>
        <w:t>Ephb4</w:t>
      </w:r>
      <w:r w:rsidRPr="005A5EBC">
        <w:rPr>
          <w:rFonts w:ascii="Arial" w:hAnsi="Arial" w:cs="Arial"/>
          <w:i/>
          <w:vertAlign w:val="superscript"/>
          <w:lang w:val="en-GB"/>
        </w:rPr>
        <w:t>LacZ/+</w:t>
      </w:r>
      <w:r w:rsidRPr="005A5EBC">
        <w:rPr>
          <w:rFonts w:ascii="Arial" w:hAnsi="Arial" w:cs="Arial"/>
          <w:vertAlign w:val="superscript"/>
          <w:lang w:val="en-GB"/>
        </w:rPr>
        <w:t xml:space="preserve"> </w:t>
      </w:r>
      <w:r w:rsidRPr="005A5EBC">
        <w:rPr>
          <w:rFonts w:ascii="Arial" w:hAnsi="Arial" w:cs="Arial"/>
          <w:lang w:val="en-GB"/>
        </w:rPr>
        <w:t>mice</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&lt;citation&gt;&lt;priority&gt;12&lt;/priority&gt;&lt;uuid&gt;5A20F8A7-49AF-4129-83AD-34D00E64806E&lt;/uuid&gt;&lt;publications&gt;&lt;publication&gt;&lt;subtype&gt;400&lt;/subtype&gt;&lt;title&gt;Symmetrical mutant phenotypes of the receptor EphB4 and its specific transmembrane ligand ephrin-B2 in cardiovascular development.&lt;/title&gt;&lt;url&gt;http://eutils.ncbi.nlm.nih.gov/entrez/eutils/elink.fcgi?dbfrom=pubmed&amp;amp;id=10518221&amp;amp;retmode=ref&amp;amp;cmd=prlinks&lt;/url&gt;&lt;volume&gt;4&lt;/volume&gt;&lt;publication_date&gt;99199909001200000000220000&lt;/publication_date&gt;&lt;uuid&gt;AE95FF50-ECF0-48C1-94EA-D9688AD82F8F&lt;/uuid&gt;&lt;type&gt;400&lt;/type&gt;&lt;number&gt;3&lt;/number&gt;&lt;institution&gt;Division of Biology, Howard Hughes Medical Institute, California Institute of Technology, Pasadena 91125, USA.&lt;/institution&gt;&lt;startpage&gt;403&lt;/startpage&gt;&lt;endpage&gt;414&lt;/endpage&gt;&lt;bundle&gt;&lt;publication&gt;&lt;title&gt;Molecular cell&lt;/title&gt;&lt;uuid&gt;ABF1E8A3-F45B-427E-95FE-C4B46F337C9B&lt;/uuid&gt;&lt;subtype&gt;-100&lt;/subtype&gt;&lt;type&gt;-100&lt;/type&gt;&lt;url&gt;http://www.sciencedirect.com&lt;/url&gt;&lt;/publication&gt;&lt;/bundle&gt;&lt;authors&gt;&lt;author&gt;&lt;lastName&gt;Gerety&lt;/lastName&gt;&lt;firstName&gt;S&lt;/firstName&gt;&lt;middleNames&gt;S&lt;/middleNames&gt;&lt;/author&gt;&lt;author&gt;&lt;lastName&gt;Wang&lt;/lastName&gt;&lt;firstName&gt;H&lt;/firstName&gt;&lt;middleNames&gt;U&lt;/middleNames&gt;&lt;/author&gt;&lt;author&gt;&lt;lastName&gt;Chen&lt;/lastName&gt;&lt;firstName&gt;Z&lt;/firstName&gt;&lt;middleNames&gt;F&lt;/middleNames&gt;&lt;/author&gt;&lt;author&gt;&lt;lastName&gt;Anderson&lt;/lastName&gt;&lt;firstName&gt;D&lt;/firstName&gt;&lt;middleNames&gt;J&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5</w:t>
      </w:r>
      <w:r w:rsidRPr="005A5EBC">
        <w:rPr>
          <w:rFonts w:ascii="Arial" w:hAnsi="Arial" w:cs="Arial"/>
          <w:lang w:val="en-GB"/>
        </w:rPr>
        <w:fldChar w:fldCharType="end"/>
      </w:r>
      <w:r w:rsidR="00E421D8">
        <w:rPr>
          <w:rFonts w:ascii="Arial" w:hAnsi="Arial" w:cs="Arial"/>
          <w:lang w:val="en-GB"/>
        </w:rPr>
        <w:t xml:space="preserve"> (which express </w:t>
      </w:r>
      <w:r w:rsidR="00E421D8" w:rsidRPr="00CD5EDE">
        <w:rPr>
          <w:rFonts w:ascii="Arial" w:hAnsi="Arial" w:cs="Arial"/>
          <w:i/>
          <w:lang w:val="en-GB"/>
        </w:rPr>
        <w:t>LacZ</w:t>
      </w:r>
      <w:r w:rsidR="00E421D8">
        <w:rPr>
          <w:rFonts w:ascii="Arial" w:hAnsi="Arial" w:cs="Arial"/>
          <w:lang w:val="en-GB"/>
        </w:rPr>
        <w:t xml:space="preserve"> specifically in </w:t>
      </w:r>
      <w:r w:rsidR="00E421D8" w:rsidRPr="00CD5EDE">
        <w:rPr>
          <w:rFonts w:ascii="Arial" w:hAnsi="Arial" w:cs="Arial"/>
          <w:i/>
          <w:lang w:val="en-GB"/>
        </w:rPr>
        <w:t>Ephb4</w:t>
      </w:r>
      <w:r w:rsidR="00E421D8">
        <w:rPr>
          <w:rFonts w:ascii="Arial" w:hAnsi="Arial" w:cs="Arial"/>
          <w:lang w:val="en-GB"/>
        </w:rPr>
        <w:t>+ venous endothelial cells)</w:t>
      </w:r>
      <w:r w:rsidRPr="005A5EBC">
        <w:rPr>
          <w:rFonts w:ascii="Arial" w:hAnsi="Arial" w:cs="Arial"/>
          <w:lang w:val="en-GB"/>
        </w:rPr>
        <w:t xml:space="preserve"> were crossed into the </w:t>
      </w:r>
      <w:r w:rsidRPr="005A5EBC">
        <w:rPr>
          <w:rFonts w:ascii="Arial" w:hAnsi="Arial" w:cs="Arial"/>
          <w:i/>
          <w:lang w:val="en-GB"/>
        </w:rPr>
        <w:t>Smad4</w:t>
      </w:r>
      <w:r w:rsidRPr="005A5EBC">
        <w:rPr>
          <w:rFonts w:ascii="Arial" w:hAnsi="Arial" w:cs="Arial"/>
          <w:i/>
          <w:vertAlign w:val="superscript"/>
          <w:lang w:val="en-GB"/>
        </w:rPr>
        <w:t>EC/EC</w:t>
      </w:r>
      <w:r w:rsidRPr="005A5EBC">
        <w:rPr>
          <w:rFonts w:ascii="Arial" w:hAnsi="Arial" w:cs="Arial"/>
          <w:lang w:val="en-GB"/>
        </w:rPr>
        <w:t xml:space="preserve"> line</w:t>
      </w:r>
      <w:r w:rsidR="00A474AB" w:rsidRPr="005A5EBC">
        <w:rPr>
          <w:rFonts w:ascii="Arial" w:hAnsi="Arial" w:cs="Arial"/>
          <w:lang w:val="en-GB"/>
        </w:rPr>
        <w:t xml:space="preserve">. </w:t>
      </w:r>
      <w:r w:rsidR="00E421D8">
        <w:rPr>
          <w:rFonts w:ascii="Arial" w:hAnsi="Arial" w:cs="Arial"/>
          <w:lang w:val="en-GB"/>
        </w:rPr>
        <w:t>Strikingly, v</w:t>
      </w:r>
      <w:r w:rsidR="00BC19C9" w:rsidRPr="005A5EBC">
        <w:rPr>
          <w:rFonts w:ascii="Arial" w:hAnsi="Arial" w:cs="Arial"/>
          <w:lang w:val="en-GB"/>
        </w:rPr>
        <w:t xml:space="preserve">ery little </w:t>
      </w:r>
      <w:r w:rsidR="00BC19C9" w:rsidRPr="005A5EBC">
        <w:rPr>
          <w:rFonts w:ascii="Arial" w:hAnsi="Arial" w:cs="Arial"/>
          <w:i/>
          <w:lang w:val="en-GB"/>
        </w:rPr>
        <w:t>Ephb4</w:t>
      </w:r>
      <w:r w:rsidR="00074052">
        <w:rPr>
          <w:rFonts w:ascii="Arial" w:hAnsi="Arial" w:cs="Arial"/>
          <w:i/>
          <w:vertAlign w:val="superscript"/>
          <w:lang w:val="en-GB"/>
        </w:rPr>
        <w:t>LacZ</w:t>
      </w:r>
      <w:r w:rsidR="00BC19C9" w:rsidRPr="005A5EBC">
        <w:rPr>
          <w:rFonts w:ascii="Arial" w:hAnsi="Arial" w:cs="Arial"/>
          <w:lang w:val="en-GB"/>
        </w:rPr>
        <w:t xml:space="preserve"> </w:t>
      </w:r>
      <w:r w:rsidR="00E421D8">
        <w:rPr>
          <w:rFonts w:ascii="Arial" w:hAnsi="Arial" w:cs="Arial"/>
          <w:lang w:val="en-GB"/>
        </w:rPr>
        <w:t xml:space="preserve">expression </w:t>
      </w:r>
      <w:r w:rsidR="00BC19C9" w:rsidRPr="005A5EBC">
        <w:rPr>
          <w:rFonts w:ascii="Arial" w:hAnsi="Arial" w:cs="Arial"/>
          <w:lang w:val="en-GB"/>
        </w:rPr>
        <w:t xml:space="preserve">was detected in </w:t>
      </w:r>
      <w:r w:rsidR="00BC19C9" w:rsidRPr="005A5EBC">
        <w:rPr>
          <w:rFonts w:ascii="Arial" w:hAnsi="Arial" w:cs="Arial"/>
          <w:i/>
          <w:lang w:val="en-GB"/>
        </w:rPr>
        <w:t>Smad4</w:t>
      </w:r>
      <w:r w:rsidR="00BC19C9" w:rsidRPr="005A5EBC">
        <w:rPr>
          <w:rFonts w:ascii="Arial" w:hAnsi="Arial" w:cs="Arial"/>
          <w:i/>
          <w:vertAlign w:val="superscript"/>
          <w:lang w:val="en-GB"/>
        </w:rPr>
        <w:t>EC/EC</w:t>
      </w:r>
      <w:r w:rsidR="00074052">
        <w:rPr>
          <w:rFonts w:ascii="Arial" w:hAnsi="Arial" w:cs="Arial"/>
          <w:i/>
          <w:vertAlign w:val="superscript"/>
          <w:lang w:val="en-GB"/>
        </w:rPr>
        <w:t xml:space="preserve"> </w:t>
      </w:r>
      <w:r w:rsidR="00BC19C9" w:rsidRPr="005A5EBC">
        <w:rPr>
          <w:rFonts w:ascii="Arial" w:hAnsi="Arial" w:cs="Arial"/>
          <w:lang w:val="en-GB"/>
        </w:rPr>
        <w:t xml:space="preserve">embryos </w:t>
      </w:r>
      <w:r w:rsidR="00E421D8">
        <w:rPr>
          <w:rFonts w:ascii="Arial" w:hAnsi="Arial" w:cs="Arial"/>
          <w:lang w:val="en-GB"/>
        </w:rPr>
        <w:t>by</w:t>
      </w:r>
      <w:r w:rsidR="00E421D8" w:rsidRPr="005A5EBC">
        <w:rPr>
          <w:rFonts w:ascii="Arial" w:hAnsi="Arial" w:cs="Arial"/>
          <w:lang w:val="en-GB"/>
        </w:rPr>
        <w:t xml:space="preserve"> </w:t>
      </w:r>
      <w:r w:rsidR="00BC19C9" w:rsidRPr="005A5EBC">
        <w:rPr>
          <w:rFonts w:ascii="Arial" w:hAnsi="Arial" w:cs="Arial"/>
          <w:lang w:val="en-GB"/>
        </w:rPr>
        <w:t xml:space="preserve">E10.5 (Fig. </w:t>
      </w:r>
      <w:r w:rsidR="00E421D8" w:rsidRPr="005A5EBC">
        <w:rPr>
          <w:rFonts w:ascii="Arial" w:hAnsi="Arial" w:cs="Arial"/>
          <w:lang w:val="en-GB"/>
        </w:rPr>
        <w:t>1</w:t>
      </w:r>
      <w:r w:rsidR="00E421D8">
        <w:rPr>
          <w:rFonts w:ascii="Arial" w:hAnsi="Arial" w:cs="Arial"/>
          <w:lang w:val="en-GB"/>
        </w:rPr>
        <w:t>c-d</w:t>
      </w:r>
      <w:r w:rsidR="00E421D8" w:rsidRPr="005A5EBC">
        <w:rPr>
          <w:rFonts w:ascii="Arial" w:hAnsi="Arial" w:cs="Arial"/>
          <w:lang w:val="en-GB"/>
        </w:rPr>
        <w:t xml:space="preserve"> </w:t>
      </w:r>
      <w:r w:rsidR="00BC19C9" w:rsidRPr="005A5EBC">
        <w:rPr>
          <w:rFonts w:ascii="Arial" w:hAnsi="Arial" w:cs="Arial"/>
          <w:lang w:val="en-GB"/>
        </w:rPr>
        <w:t xml:space="preserve">and </w:t>
      </w:r>
      <w:r w:rsidR="00B77DA8">
        <w:rPr>
          <w:rFonts w:ascii="Arial" w:hAnsi="Arial" w:cs="Arial"/>
          <w:lang w:val="en-GB"/>
        </w:rPr>
        <w:t>Supplementary</w:t>
      </w:r>
      <w:r w:rsidR="00BC19C9" w:rsidRPr="005A5EBC">
        <w:rPr>
          <w:rFonts w:ascii="Arial" w:hAnsi="Arial" w:cs="Arial"/>
          <w:lang w:val="en-GB"/>
        </w:rPr>
        <w:t xml:space="preserve"> Fig. </w:t>
      </w:r>
      <w:r w:rsidR="00E421D8">
        <w:rPr>
          <w:rFonts w:ascii="Arial" w:hAnsi="Arial" w:cs="Arial"/>
          <w:lang w:val="en-GB"/>
        </w:rPr>
        <w:t>1e</w:t>
      </w:r>
      <w:r w:rsidR="00BC19C9" w:rsidRPr="005A5EBC">
        <w:rPr>
          <w:rFonts w:ascii="Arial" w:hAnsi="Arial" w:cs="Arial"/>
          <w:lang w:val="en-GB"/>
        </w:rPr>
        <w:t xml:space="preserve">). </w:t>
      </w:r>
      <w:r w:rsidR="00CB22B7">
        <w:rPr>
          <w:rFonts w:ascii="Arial" w:hAnsi="Arial" w:cs="Arial"/>
          <w:color w:val="000000" w:themeColor="text1"/>
          <w:lang w:val="en-GB"/>
        </w:rPr>
        <w:t xml:space="preserve">Transverse sections through </w:t>
      </w:r>
      <w:r w:rsidR="00074052">
        <w:rPr>
          <w:rFonts w:ascii="Arial" w:hAnsi="Arial" w:cs="Arial"/>
          <w:color w:val="000000" w:themeColor="text1"/>
          <w:lang w:val="en-GB"/>
        </w:rPr>
        <w:t xml:space="preserve">E10.5 </w:t>
      </w:r>
      <w:r w:rsidR="00074052" w:rsidRPr="005A5EBC">
        <w:rPr>
          <w:rFonts w:ascii="Arial" w:hAnsi="Arial" w:cs="Arial"/>
          <w:i/>
          <w:lang w:val="en-GB"/>
        </w:rPr>
        <w:t>Smad4</w:t>
      </w:r>
      <w:r w:rsidR="00074052" w:rsidRPr="005A5EBC">
        <w:rPr>
          <w:rFonts w:ascii="Arial" w:hAnsi="Arial" w:cs="Arial"/>
          <w:i/>
          <w:vertAlign w:val="superscript"/>
          <w:lang w:val="en-GB"/>
        </w:rPr>
        <w:t>EC/</w:t>
      </w:r>
      <w:r w:rsidR="00074052">
        <w:rPr>
          <w:rFonts w:ascii="Arial" w:hAnsi="Arial" w:cs="Arial"/>
          <w:i/>
          <w:vertAlign w:val="superscript"/>
          <w:lang w:val="en-GB"/>
        </w:rPr>
        <w:t>EC</w:t>
      </w:r>
      <w:r w:rsidR="00074052" w:rsidRPr="005A5EBC">
        <w:rPr>
          <w:rFonts w:ascii="Arial" w:hAnsi="Arial" w:cs="Arial"/>
          <w:i/>
          <w:lang w:val="en-GB"/>
        </w:rPr>
        <w:t>;Ephb4</w:t>
      </w:r>
      <w:r w:rsidR="00074052" w:rsidRPr="005A5EBC">
        <w:rPr>
          <w:rFonts w:ascii="Arial" w:hAnsi="Arial" w:cs="Arial"/>
          <w:i/>
          <w:vertAlign w:val="superscript"/>
          <w:lang w:val="en-GB"/>
        </w:rPr>
        <w:t>LacZ/+</w:t>
      </w:r>
      <w:r w:rsidR="00CB22B7">
        <w:rPr>
          <w:rFonts w:ascii="Arial" w:hAnsi="Arial" w:cs="Arial"/>
          <w:color w:val="000000" w:themeColor="text1"/>
          <w:lang w:val="en-GB"/>
        </w:rPr>
        <w:t xml:space="preserve"> embryos </w:t>
      </w:r>
      <w:r w:rsidR="00074052">
        <w:rPr>
          <w:rFonts w:ascii="Arial" w:hAnsi="Arial" w:cs="Arial"/>
          <w:color w:val="000000" w:themeColor="text1"/>
          <w:lang w:val="en-GB"/>
        </w:rPr>
        <w:t>confirmed the lack</w:t>
      </w:r>
      <w:r w:rsidR="00CB22B7">
        <w:rPr>
          <w:rFonts w:ascii="Arial" w:hAnsi="Arial" w:cs="Arial"/>
          <w:color w:val="000000" w:themeColor="text1"/>
          <w:lang w:val="en-GB"/>
        </w:rPr>
        <w:t xml:space="preserve"> of </w:t>
      </w:r>
      <w:r w:rsidR="00CB22B7" w:rsidRPr="00915C6E">
        <w:rPr>
          <w:rFonts w:ascii="Arial" w:hAnsi="Arial" w:cs="Arial"/>
          <w:i/>
          <w:color w:val="000000" w:themeColor="text1"/>
          <w:lang w:val="en-GB"/>
        </w:rPr>
        <w:t>Ephb4</w:t>
      </w:r>
      <w:r w:rsidR="00CB22B7" w:rsidRPr="00915C6E">
        <w:rPr>
          <w:rFonts w:ascii="Arial" w:hAnsi="Arial" w:cs="Arial"/>
          <w:i/>
          <w:color w:val="000000" w:themeColor="text1"/>
          <w:vertAlign w:val="superscript"/>
          <w:lang w:val="en-GB"/>
        </w:rPr>
        <w:t>LacZ</w:t>
      </w:r>
      <w:r w:rsidR="00CB22B7">
        <w:rPr>
          <w:rFonts w:ascii="Arial" w:hAnsi="Arial" w:cs="Arial"/>
          <w:color w:val="000000" w:themeColor="text1"/>
          <w:vertAlign w:val="superscript"/>
          <w:lang w:val="en-GB"/>
        </w:rPr>
        <w:t xml:space="preserve"> </w:t>
      </w:r>
      <w:r w:rsidR="00CB22B7">
        <w:rPr>
          <w:rFonts w:ascii="Arial" w:hAnsi="Arial" w:cs="Arial"/>
          <w:color w:val="000000" w:themeColor="text1"/>
          <w:lang w:val="en-GB"/>
        </w:rPr>
        <w:t xml:space="preserve">expression, and revealed a </w:t>
      </w:r>
      <w:r w:rsidR="00760FC9">
        <w:rPr>
          <w:rFonts w:ascii="Arial" w:hAnsi="Arial" w:cs="Arial"/>
          <w:color w:val="000000" w:themeColor="text1"/>
          <w:lang w:val="en-GB"/>
        </w:rPr>
        <w:t>morphological</w:t>
      </w:r>
      <w:r w:rsidR="00CB22B7">
        <w:rPr>
          <w:rFonts w:ascii="Arial" w:hAnsi="Arial" w:cs="Arial"/>
          <w:color w:val="000000" w:themeColor="text1"/>
          <w:lang w:val="en-GB"/>
        </w:rPr>
        <w:t xml:space="preserve"> </w:t>
      </w:r>
      <w:r w:rsidR="00074052">
        <w:rPr>
          <w:rFonts w:ascii="Arial" w:hAnsi="Arial" w:cs="Arial"/>
          <w:color w:val="000000" w:themeColor="text1"/>
          <w:lang w:val="en-GB"/>
        </w:rPr>
        <w:t>absence</w:t>
      </w:r>
      <w:r w:rsidR="00CB22B7">
        <w:rPr>
          <w:rFonts w:ascii="Arial" w:hAnsi="Arial" w:cs="Arial"/>
          <w:color w:val="000000" w:themeColor="text1"/>
          <w:lang w:val="en-GB"/>
        </w:rPr>
        <w:t xml:space="preserve"> of </w:t>
      </w:r>
      <w:r w:rsidR="00A042D5">
        <w:rPr>
          <w:rFonts w:ascii="Arial" w:hAnsi="Arial" w:cs="Arial"/>
          <w:color w:val="000000" w:themeColor="text1"/>
          <w:lang w:val="en-GB"/>
        </w:rPr>
        <w:t xml:space="preserve">a </w:t>
      </w:r>
      <w:r w:rsidR="00FE4EC9">
        <w:rPr>
          <w:rFonts w:ascii="Arial" w:hAnsi="Arial" w:cs="Arial"/>
          <w:color w:val="000000" w:themeColor="text1"/>
          <w:lang w:val="en-GB"/>
        </w:rPr>
        <w:t xml:space="preserve">discernible </w:t>
      </w:r>
      <w:r w:rsidR="00A042D5">
        <w:rPr>
          <w:rFonts w:ascii="Arial" w:hAnsi="Arial" w:cs="Arial"/>
          <w:color w:val="000000" w:themeColor="text1"/>
          <w:lang w:val="en-GB"/>
        </w:rPr>
        <w:t>cardinal vein</w:t>
      </w:r>
      <w:r w:rsidR="00EF4642">
        <w:rPr>
          <w:rFonts w:ascii="Arial" w:hAnsi="Arial" w:cs="Arial"/>
          <w:color w:val="000000" w:themeColor="text1"/>
          <w:lang w:val="en-GB"/>
        </w:rPr>
        <w:t xml:space="preserve"> (Fig. 1d), a phenotype shared </w:t>
      </w:r>
      <w:r w:rsidR="00D858CD">
        <w:rPr>
          <w:rFonts w:ascii="Arial" w:hAnsi="Arial" w:cs="Arial"/>
          <w:color w:val="000000" w:themeColor="text1"/>
          <w:lang w:val="en-GB"/>
        </w:rPr>
        <w:t>with</w:t>
      </w:r>
      <w:r w:rsidR="00EF4642">
        <w:rPr>
          <w:rFonts w:ascii="Arial" w:hAnsi="Arial" w:cs="Arial"/>
          <w:color w:val="000000" w:themeColor="text1"/>
          <w:lang w:val="en-GB"/>
        </w:rPr>
        <w:t xml:space="preserve"> </w:t>
      </w:r>
      <w:r w:rsidR="00EF4642" w:rsidRPr="00CD5EDE">
        <w:rPr>
          <w:rFonts w:ascii="Arial" w:hAnsi="Arial" w:cs="Arial"/>
          <w:i/>
          <w:color w:val="000000" w:themeColor="text1"/>
          <w:lang w:val="en-GB"/>
        </w:rPr>
        <w:t>Ephb4</w:t>
      </w:r>
      <w:r w:rsidR="00EF4642">
        <w:rPr>
          <w:rFonts w:ascii="Arial" w:hAnsi="Arial" w:cs="Arial"/>
          <w:color w:val="000000" w:themeColor="text1"/>
          <w:lang w:val="en-GB"/>
        </w:rPr>
        <w:t xml:space="preserve"> null embryos</w:t>
      </w:r>
      <w:r w:rsidR="005E457C">
        <w:rPr>
          <w:rFonts w:ascii="Arial" w:hAnsi="Arial" w:cs="Arial"/>
        </w:rPr>
        <w:fldChar w:fldCharType="begin"/>
      </w:r>
      <w:r w:rsidR="001A3A6F">
        <w:rPr>
          <w:rFonts w:ascii="Arial" w:hAnsi="Arial" w:cs="Arial"/>
        </w:rPr>
        <w:instrText xml:space="preserve"> ADDIN PAPERS2_CITATIONS &lt;citation&gt;&lt;priority&gt;14&lt;/priority&gt;&lt;uuid&gt;A88F6F99-D9F0-4C9F-983B-79E4B8E09DC7&lt;/uuid&gt;&lt;publications&gt;&lt;publication&gt;&lt;subtype&gt;400&lt;/subtype&gt;&lt;title&gt;Symmetrical mutant phenotypes of the receptor EphB4 and its specific transmembrane ligand ephrin-B2 in cardiovascular development.&lt;/title&gt;&lt;url&gt;http://eutils.ncbi.nlm.nih.gov/entrez/eutils/elink.fcgi?dbfrom=pubmed&amp;amp;id=10518221&amp;amp;retmode=ref&amp;amp;cmd=prlinks&lt;/url&gt;&lt;volume&gt;4&lt;/volume&gt;&lt;publication_date&gt;99199909001200000000220000&lt;/publication_date&gt;&lt;uuid&gt;AE95FF50-ECF0-48C1-94EA-D9688AD82F8F&lt;/uuid&gt;&lt;type&gt;400&lt;/type&gt;&lt;number&gt;3&lt;/number&gt;&lt;institution&gt;Division of Biology, Howard Hughes Medical Institute, California Institute of Technology, Pasadena 91125, USA.&lt;/institution&gt;&lt;startpage&gt;403&lt;/startpage&gt;&lt;endpage&gt;414&lt;/endpage&gt;&lt;bundle&gt;&lt;publication&gt;&lt;title&gt;Molecular cell&lt;/title&gt;&lt;uuid&gt;ABF1E8A3-F45B-427E-95FE-C4B46F337C9B&lt;/uuid&gt;&lt;subtype&gt;-100&lt;/subtype&gt;&lt;type&gt;-100&lt;/type&gt;&lt;url&gt;http://www.sciencedirect.com&lt;/url&gt;&lt;/publication&gt;&lt;/bundle&gt;&lt;authors&gt;&lt;author&gt;&lt;lastName&gt;Gerety&lt;/lastName&gt;&lt;firstName&gt;S&lt;/firstName&gt;&lt;middleNames&gt;S&lt;/middleNames&gt;&lt;/author&gt;&lt;author&gt;&lt;lastName&gt;Wang&lt;/lastName&gt;&lt;firstName&gt;H&lt;/firstName&gt;&lt;middleNames&gt;U&lt;/middleNames&gt;&lt;/author&gt;&lt;author&gt;&lt;lastName&gt;Chen&lt;/lastName&gt;&lt;firstName&gt;Z&lt;/firstName&gt;&lt;middleNames&gt;F&lt;/middleNames&gt;&lt;/author&gt;&lt;author&gt;&lt;lastName&gt;Anderson&lt;/lastName&gt;&lt;firstName&gt;D&lt;/firstName&gt;&lt;middleNames&gt;J&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5</w:t>
      </w:r>
      <w:r w:rsidR="005E457C">
        <w:rPr>
          <w:rFonts w:ascii="Arial" w:hAnsi="Arial" w:cs="Arial"/>
        </w:rPr>
        <w:fldChar w:fldCharType="end"/>
      </w:r>
      <w:r w:rsidR="00EF4642">
        <w:rPr>
          <w:rFonts w:ascii="Arial" w:hAnsi="Arial" w:cs="Arial"/>
          <w:color w:val="000000" w:themeColor="text1"/>
          <w:lang w:val="en-GB"/>
        </w:rPr>
        <w:t xml:space="preserve">. </w:t>
      </w:r>
      <w:r w:rsidR="00A042D5">
        <w:rPr>
          <w:rFonts w:ascii="Arial" w:hAnsi="Arial" w:cs="Arial"/>
          <w:color w:val="000000" w:themeColor="text1"/>
          <w:lang w:val="en-GB"/>
        </w:rPr>
        <w:t xml:space="preserve">Loss of differentiated venous endothelium </w:t>
      </w:r>
      <w:r w:rsidR="00074052">
        <w:rPr>
          <w:rFonts w:ascii="Arial" w:hAnsi="Arial" w:cs="Arial"/>
          <w:color w:val="000000" w:themeColor="text1"/>
          <w:lang w:val="en-GB"/>
        </w:rPr>
        <w:t>was further confirmed by</w:t>
      </w:r>
      <w:r w:rsidR="00CB22B7">
        <w:rPr>
          <w:rFonts w:ascii="Arial" w:hAnsi="Arial" w:cs="Arial"/>
          <w:color w:val="000000" w:themeColor="text1"/>
          <w:lang w:val="en-GB"/>
        </w:rPr>
        <w:t xml:space="preserve"> </w:t>
      </w:r>
      <w:r w:rsidR="00130CBF">
        <w:rPr>
          <w:rFonts w:ascii="Arial" w:hAnsi="Arial" w:cs="Arial"/>
          <w:color w:val="000000" w:themeColor="text1"/>
          <w:lang w:val="en-GB"/>
        </w:rPr>
        <w:t>immunohisto</w:t>
      </w:r>
      <w:r w:rsidR="002B758F">
        <w:rPr>
          <w:rFonts w:ascii="Arial" w:hAnsi="Arial" w:cs="Arial"/>
          <w:color w:val="000000" w:themeColor="text1"/>
          <w:lang w:val="en-GB"/>
        </w:rPr>
        <w:t>c</w:t>
      </w:r>
      <w:r w:rsidR="00130CBF">
        <w:rPr>
          <w:rFonts w:ascii="Arial" w:hAnsi="Arial" w:cs="Arial"/>
          <w:color w:val="000000" w:themeColor="text1"/>
          <w:lang w:val="en-GB"/>
        </w:rPr>
        <w:t xml:space="preserve">hemical </w:t>
      </w:r>
      <w:r w:rsidR="002B564C">
        <w:rPr>
          <w:rFonts w:ascii="Arial" w:hAnsi="Arial" w:cs="Arial"/>
          <w:color w:val="000000" w:themeColor="text1"/>
          <w:lang w:val="en-GB"/>
        </w:rPr>
        <w:t xml:space="preserve">analysis </w:t>
      </w:r>
      <w:r w:rsidR="00760FC9">
        <w:rPr>
          <w:rFonts w:ascii="Arial" w:hAnsi="Arial" w:cs="Arial"/>
          <w:color w:val="000000" w:themeColor="text1"/>
          <w:lang w:val="en-GB"/>
        </w:rPr>
        <w:t xml:space="preserve">of </w:t>
      </w:r>
      <w:r w:rsidR="00046345">
        <w:rPr>
          <w:rFonts w:ascii="Arial" w:hAnsi="Arial" w:cs="Arial"/>
          <w:color w:val="000000" w:themeColor="text1"/>
          <w:lang w:val="en-GB"/>
        </w:rPr>
        <w:t>endogenous</w:t>
      </w:r>
      <w:r w:rsidR="002B564C">
        <w:rPr>
          <w:rFonts w:ascii="Arial" w:hAnsi="Arial" w:cs="Arial"/>
          <w:color w:val="000000" w:themeColor="text1"/>
          <w:lang w:val="en-GB"/>
        </w:rPr>
        <w:t xml:space="preserve"> </w:t>
      </w:r>
      <w:r w:rsidR="00CB22B7">
        <w:rPr>
          <w:rFonts w:ascii="Arial" w:hAnsi="Arial" w:cs="Arial"/>
          <w:color w:val="000000" w:themeColor="text1"/>
          <w:lang w:val="en-GB"/>
        </w:rPr>
        <w:t>EPHB4 and COUP-TFII</w:t>
      </w:r>
      <w:r w:rsidR="00523D96">
        <w:rPr>
          <w:rFonts w:ascii="Arial" w:hAnsi="Arial" w:cs="Arial"/>
          <w:color w:val="000000" w:themeColor="text1"/>
          <w:lang w:val="en-GB"/>
        </w:rPr>
        <w:t xml:space="preserve"> (a venous-</w:t>
      </w:r>
      <w:r w:rsidR="00523D96">
        <w:rPr>
          <w:rFonts w:ascii="Arial" w:hAnsi="Arial" w:cs="Arial"/>
          <w:color w:val="000000" w:themeColor="text1"/>
          <w:lang w:val="en-GB"/>
        </w:rPr>
        <w:lastRenderedPageBreak/>
        <w:t>specific orphan nuclear receptor)</w:t>
      </w:r>
      <w:r w:rsidR="00CB22B7">
        <w:rPr>
          <w:rFonts w:ascii="Arial" w:hAnsi="Arial" w:cs="Arial"/>
          <w:color w:val="000000" w:themeColor="text1"/>
          <w:lang w:val="en-GB"/>
        </w:rPr>
        <w:t xml:space="preserve"> </w:t>
      </w:r>
      <w:r w:rsidR="00074052">
        <w:rPr>
          <w:rFonts w:ascii="Arial" w:hAnsi="Arial" w:cs="Arial"/>
          <w:color w:val="000000" w:themeColor="text1"/>
          <w:lang w:val="en-GB"/>
        </w:rPr>
        <w:t xml:space="preserve">expression </w:t>
      </w:r>
      <w:r w:rsidR="001C60C1">
        <w:rPr>
          <w:rFonts w:ascii="Arial" w:hAnsi="Arial" w:cs="Arial"/>
          <w:color w:val="000000" w:themeColor="text1"/>
          <w:lang w:val="en-GB"/>
        </w:rPr>
        <w:t xml:space="preserve">relative to the pan-endothelial CD31 marker </w:t>
      </w:r>
      <w:r w:rsidR="00CB22B7">
        <w:rPr>
          <w:rFonts w:ascii="Arial" w:hAnsi="Arial" w:cs="Arial"/>
          <w:color w:val="000000" w:themeColor="text1"/>
          <w:lang w:val="en-GB"/>
        </w:rPr>
        <w:t xml:space="preserve">in </w:t>
      </w:r>
      <w:r w:rsidR="00CB22B7" w:rsidRPr="00915C6E">
        <w:rPr>
          <w:rFonts w:ascii="Arial" w:hAnsi="Arial" w:cs="Arial"/>
          <w:i/>
          <w:color w:val="000000" w:themeColor="text1"/>
          <w:lang w:val="en-GB"/>
        </w:rPr>
        <w:t>Smad4</w:t>
      </w:r>
      <w:r w:rsidR="00760FC9">
        <w:rPr>
          <w:rFonts w:ascii="Arial" w:hAnsi="Arial" w:cs="Arial"/>
          <w:i/>
          <w:color w:val="000000" w:themeColor="text1"/>
          <w:vertAlign w:val="superscript"/>
          <w:lang w:val="en-GB"/>
        </w:rPr>
        <w:t>+</w:t>
      </w:r>
      <w:r w:rsidR="00CB22B7" w:rsidRPr="00915C6E">
        <w:rPr>
          <w:rFonts w:ascii="Arial" w:hAnsi="Arial" w:cs="Arial"/>
          <w:i/>
          <w:color w:val="000000" w:themeColor="text1"/>
          <w:vertAlign w:val="superscript"/>
          <w:lang w:val="en-GB"/>
        </w:rPr>
        <w:t>/</w:t>
      </w:r>
      <w:r w:rsidR="00760FC9">
        <w:rPr>
          <w:rFonts w:ascii="Arial" w:hAnsi="Arial" w:cs="Arial"/>
          <w:i/>
          <w:color w:val="000000" w:themeColor="text1"/>
          <w:vertAlign w:val="superscript"/>
          <w:lang w:val="en-GB"/>
        </w:rPr>
        <w:t>+</w:t>
      </w:r>
      <w:r w:rsidR="00CB22B7" w:rsidRPr="00915C6E">
        <w:rPr>
          <w:rFonts w:ascii="Arial" w:hAnsi="Arial" w:cs="Arial"/>
          <w:color w:val="000000" w:themeColor="text1"/>
          <w:vertAlign w:val="superscript"/>
          <w:lang w:val="en-GB"/>
        </w:rPr>
        <w:t xml:space="preserve"> </w:t>
      </w:r>
      <w:r w:rsidR="00760FC9" w:rsidRPr="00915C6E">
        <w:rPr>
          <w:rFonts w:ascii="Arial" w:hAnsi="Arial" w:cs="Arial"/>
          <w:color w:val="000000" w:themeColor="text1"/>
          <w:lang w:val="en-GB"/>
        </w:rPr>
        <w:t xml:space="preserve">and </w:t>
      </w:r>
      <w:r w:rsidR="00760FC9" w:rsidRPr="0074628F">
        <w:rPr>
          <w:rFonts w:ascii="Arial" w:hAnsi="Arial" w:cs="Arial"/>
          <w:i/>
          <w:color w:val="000000" w:themeColor="text1"/>
          <w:lang w:val="en-GB"/>
        </w:rPr>
        <w:t>Smad4</w:t>
      </w:r>
      <w:r w:rsidR="00760FC9" w:rsidRPr="0074628F">
        <w:rPr>
          <w:rFonts w:ascii="Arial" w:hAnsi="Arial" w:cs="Arial"/>
          <w:i/>
          <w:color w:val="000000" w:themeColor="text1"/>
          <w:vertAlign w:val="superscript"/>
          <w:lang w:val="en-GB"/>
        </w:rPr>
        <w:t>EC/EC</w:t>
      </w:r>
      <w:r w:rsidR="00760FC9" w:rsidRPr="0074628F">
        <w:rPr>
          <w:rFonts w:ascii="Arial" w:hAnsi="Arial" w:cs="Arial"/>
          <w:color w:val="000000" w:themeColor="text1"/>
          <w:vertAlign w:val="superscript"/>
          <w:lang w:val="en-GB"/>
        </w:rPr>
        <w:t xml:space="preserve"> </w:t>
      </w:r>
      <w:r w:rsidR="00CB22B7">
        <w:rPr>
          <w:rFonts w:ascii="Arial" w:hAnsi="Arial" w:cs="Arial"/>
          <w:color w:val="000000" w:themeColor="text1"/>
          <w:lang w:val="en-GB"/>
        </w:rPr>
        <w:t xml:space="preserve">embryos </w:t>
      </w:r>
      <w:r w:rsidR="00436313">
        <w:rPr>
          <w:rFonts w:ascii="Arial" w:hAnsi="Arial" w:cs="Arial"/>
          <w:color w:val="000000" w:themeColor="text1"/>
          <w:lang w:val="en-GB"/>
        </w:rPr>
        <w:t xml:space="preserve">(Fig. </w:t>
      </w:r>
      <w:r w:rsidR="00A042D5">
        <w:rPr>
          <w:rFonts w:ascii="Arial" w:hAnsi="Arial" w:cs="Arial"/>
          <w:color w:val="000000" w:themeColor="text1"/>
          <w:lang w:val="en-GB"/>
        </w:rPr>
        <w:t>1e-f)</w:t>
      </w:r>
      <w:r w:rsidR="00F749B8" w:rsidRPr="00915C6E">
        <w:rPr>
          <w:rFonts w:ascii="Arial" w:hAnsi="Arial" w:cs="Arial"/>
          <w:color w:val="000000" w:themeColor="text1"/>
          <w:lang w:val="en-GB"/>
        </w:rPr>
        <w:t xml:space="preserve">. </w:t>
      </w:r>
      <w:r w:rsidR="002B53AD">
        <w:rPr>
          <w:rFonts w:ascii="Arial" w:hAnsi="Arial" w:cs="Arial"/>
          <w:color w:val="000000" w:themeColor="text1"/>
          <w:lang w:val="en-GB"/>
        </w:rPr>
        <w:t>The requirement to us</w:t>
      </w:r>
      <w:r w:rsidR="00B02076">
        <w:rPr>
          <w:rFonts w:ascii="Arial" w:hAnsi="Arial" w:cs="Arial"/>
          <w:color w:val="000000" w:themeColor="text1"/>
          <w:lang w:val="en-GB"/>
        </w:rPr>
        <w:t>e the endothelial-specific Tie2:</w:t>
      </w:r>
      <w:r w:rsidR="002B53AD">
        <w:rPr>
          <w:rFonts w:ascii="Arial" w:hAnsi="Arial" w:cs="Arial"/>
          <w:color w:val="000000" w:themeColor="text1"/>
          <w:lang w:val="en-GB"/>
        </w:rPr>
        <w:t>Cre driver (</w:t>
      </w:r>
      <w:r w:rsidR="00FE4EC9">
        <w:rPr>
          <w:rFonts w:ascii="Arial" w:hAnsi="Arial" w:cs="Arial"/>
          <w:color w:val="000000" w:themeColor="text1"/>
          <w:lang w:val="en-GB"/>
        </w:rPr>
        <w:t xml:space="preserve">which is </w:t>
      </w:r>
      <w:r w:rsidR="002B53AD">
        <w:rPr>
          <w:rFonts w:ascii="Arial" w:hAnsi="Arial" w:cs="Arial"/>
          <w:lang w:val="en-GB"/>
        </w:rPr>
        <w:t>not consistently expressed in early embryo litter-mates, Supplementary Fig. 1</w:t>
      </w:r>
      <w:r w:rsidR="00B94B21">
        <w:rPr>
          <w:rFonts w:ascii="Arial" w:hAnsi="Arial" w:cs="Arial"/>
          <w:lang w:val="en-GB"/>
        </w:rPr>
        <w:t>f</w:t>
      </w:r>
      <w:r w:rsidR="002B53AD">
        <w:rPr>
          <w:rFonts w:ascii="Arial" w:hAnsi="Arial" w:cs="Arial"/>
          <w:lang w:val="en-GB"/>
        </w:rPr>
        <w:t xml:space="preserve">) </w:t>
      </w:r>
      <w:r w:rsidR="002B53AD">
        <w:rPr>
          <w:rFonts w:ascii="Arial" w:hAnsi="Arial" w:cs="Arial"/>
          <w:color w:val="000000" w:themeColor="text1"/>
          <w:lang w:val="en-GB"/>
        </w:rPr>
        <w:t xml:space="preserve">makes it challenging to establish from these results whether SMAD4 is required for initiation or maintenance of </w:t>
      </w:r>
      <w:r w:rsidR="002B53AD" w:rsidRPr="008C1BC8">
        <w:rPr>
          <w:rFonts w:ascii="Arial" w:hAnsi="Arial" w:cs="Arial"/>
          <w:i/>
          <w:color w:val="000000" w:themeColor="text1"/>
          <w:lang w:val="en-GB"/>
        </w:rPr>
        <w:t>Ephb4</w:t>
      </w:r>
      <w:r w:rsidR="002B53AD">
        <w:rPr>
          <w:rFonts w:ascii="Arial" w:hAnsi="Arial" w:cs="Arial"/>
          <w:color w:val="000000" w:themeColor="text1"/>
          <w:lang w:val="en-GB"/>
        </w:rPr>
        <w:t xml:space="preserve"> expression</w:t>
      </w:r>
      <w:r w:rsidR="00672BED">
        <w:rPr>
          <w:rFonts w:ascii="Arial" w:hAnsi="Arial" w:cs="Arial"/>
          <w:color w:val="000000" w:themeColor="text1"/>
          <w:lang w:val="en-GB"/>
        </w:rPr>
        <w:t>:</w:t>
      </w:r>
      <w:r w:rsidR="002B53AD" w:rsidRPr="005A5EBC">
        <w:rPr>
          <w:rFonts w:ascii="Arial" w:hAnsi="Arial" w:cs="Arial"/>
          <w:color w:val="000000" w:themeColor="text1"/>
          <w:lang w:val="en-GB"/>
        </w:rPr>
        <w:t xml:space="preserve"> </w:t>
      </w:r>
      <w:r w:rsidR="00B94B21">
        <w:rPr>
          <w:rFonts w:ascii="Arial" w:hAnsi="Arial" w:cs="Arial"/>
          <w:color w:val="000000" w:themeColor="text1"/>
          <w:lang w:val="en-GB"/>
        </w:rPr>
        <w:t>s</w:t>
      </w:r>
      <w:r w:rsidR="002B53AD" w:rsidRPr="005A5EBC">
        <w:rPr>
          <w:rFonts w:ascii="Arial" w:hAnsi="Arial" w:cs="Arial"/>
          <w:lang w:val="en-GB"/>
        </w:rPr>
        <w:t xml:space="preserve">ome venous-positioned vessels </w:t>
      </w:r>
      <w:r w:rsidR="00672BED">
        <w:rPr>
          <w:rFonts w:ascii="Arial" w:hAnsi="Arial" w:cs="Arial"/>
          <w:lang w:val="en-GB"/>
        </w:rPr>
        <w:t>were</w:t>
      </w:r>
      <w:r w:rsidR="002B53AD" w:rsidRPr="005A5EBC">
        <w:rPr>
          <w:rFonts w:ascii="Arial" w:hAnsi="Arial" w:cs="Arial"/>
          <w:lang w:val="en-GB"/>
        </w:rPr>
        <w:t xml:space="preserve"> detected in</w:t>
      </w:r>
      <w:r w:rsidR="002B53AD">
        <w:rPr>
          <w:rFonts w:ascii="Arial" w:hAnsi="Arial" w:cs="Arial"/>
          <w:lang w:val="en-GB"/>
        </w:rPr>
        <w:t xml:space="preserve"> some </w:t>
      </w:r>
      <w:r w:rsidR="002B53AD" w:rsidRPr="005A5EBC">
        <w:rPr>
          <w:rFonts w:ascii="Arial" w:hAnsi="Arial" w:cs="Arial"/>
          <w:lang w:val="en-GB"/>
        </w:rPr>
        <w:t>E9.</w:t>
      </w:r>
      <w:r w:rsidR="002B53AD" w:rsidRPr="005A5EBC">
        <w:rPr>
          <w:rFonts w:ascii="Arial" w:hAnsi="Arial" w:cs="Arial"/>
          <w:color w:val="000000" w:themeColor="text1"/>
          <w:lang w:val="en-GB"/>
        </w:rPr>
        <w:t xml:space="preserve">5 </w:t>
      </w:r>
      <w:r w:rsidR="002B53AD" w:rsidRPr="005A5EBC">
        <w:rPr>
          <w:rFonts w:ascii="Arial" w:hAnsi="Arial" w:cs="Arial"/>
          <w:i/>
          <w:lang w:val="en-GB"/>
        </w:rPr>
        <w:t>Smad4</w:t>
      </w:r>
      <w:r w:rsidR="002B53AD" w:rsidRPr="005A5EBC">
        <w:rPr>
          <w:rFonts w:ascii="Arial" w:hAnsi="Arial" w:cs="Arial"/>
          <w:i/>
          <w:vertAlign w:val="superscript"/>
          <w:lang w:val="en-GB"/>
        </w:rPr>
        <w:t>EC/EC</w:t>
      </w:r>
      <w:r w:rsidR="002B53AD" w:rsidRPr="005A5EBC">
        <w:rPr>
          <w:rFonts w:ascii="Arial" w:hAnsi="Arial" w:cs="Arial"/>
          <w:lang w:val="en-GB"/>
        </w:rPr>
        <w:t xml:space="preserve"> </w:t>
      </w:r>
      <w:r w:rsidR="002B53AD" w:rsidRPr="005A5EBC">
        <w:rPr>
          <w:rFonts w:ascii="Arial" w:hAnsi="Arial" w:cs="Arial"/>
          <w:color w:val="000000" w:themeColor="text1"/>
          <w:lang w:val="en-GB"/>
        </w:rPr>
        <w:t>embryos</w:t>
      </w:r>
      <w:r w:rsidR="002B53AD">
        <w:rPr>
          <w:rFonts w:ascii="Arial" w:hAnsi="Arial" w:cs="Arial"/>
          <w:color w:val="000000" w:themeColor="text1"/>
          <w:lang w:val="en-GB"/>
        </w:rPr>
        <w:t xml:space="preserve"> (Supplementary Fig. 1</w:t>
      </w:r>
      <w:r w:rsidR="00B94B21">
        <w:rPr>
          <w:rFonts w:ascii="Arial" w:hAnsi="Arial" w:cs="Arial"/>
          <w:color w:val="000000" w:themeColor="text1"/>
          <w:lang w:val="en-GB"/>
        </w:rPr>
        <w:t>g</w:t>
      </w:r>
      <w:r w:rsidR="002B53AD">
        <w:rPr>
          <w:rFonts w:ascii="Arial" w:hAnsi="Arial" w:cs="Arial"/>
          <w:color w:val="000000" w:themeColor="text1"/>
          <w:lang w:val="en-GB"/>
        </w:rPr>
        <w:t>)</w:t>
      </w:r>
      <w:r w:rsidR="002B53AD" w:rsidRPr="005A5EBC">
        <w:rPr>
          <w:rFonts w:ascii="Arial" w:hAnsi="Arial" w:cs="Arial"/>
          <w:color w:val="000000" w:themeColor="text1"/>
          <w:lang w:val="en-GB"/>
        </w:rPr>
        <w:t xml:space="preserve">, </w:t>
      </w:r>
      <w:r w:rsidR="002B53AD">
        <w:rPr>
          <w:rFonts w:ascii="Arial" w:hAnsi="Arial" w:cs="Arial"/>
          <w:lang w:val="en-GB"/>
        </w:rPr>
        <w:t>potentially</w:t>
      </w:r>
      <w:r w:rsidR="002B53AD" w:rsidRPr="005A5EBC">
        <w:rPr>
          <w:rFonts w:ascii="Arial" w:hAnsi="Arial" w:cs="Arial"/>
          <w:lang w:val="en-GB"/>
        </w:rPr>
        <w:t xml:space="preserve"> reflect</w:t>
      </w:r>
      <w:r w:rsidR="00672BED">
        <w:rPr>
          <w:rFonts w:ascii="Arial" w:hAnsi="Arial" w:cs="Arial"/>
          <w:lang w:val="en-GB"/>
        </w:rPr>
        <w:t xml:space="preserve">ing </w:t>
      </w:r>
      <w:r w:rsidR="002B53AD" w:rsidRPr="005A5EBC">
        <w:rPr>
          <w:rFonts w:ascii="Arial" w:hAnsi="Arial" w:cs="Arial"/>
          <w:i/>
          <w:lang w:val="en-GB"/>
        </w:rPr>
        <w:t>Smad4</w:t>
      </w:r>
      <w:r w:rsidR="002B53AD" w:rsidRPr="005A5EBC">
        <w:rPr>
          <w:rFonts w:ascii="Arial" w:hAnsi="Arial" w:cs="Arial"/>
          <w:lang w:val="en-GB"/>
        </w:rPr>
        <w:t xml:space="preserve"> expression in early vessels prior to </w:t>
      </w:r>
      <w:r w:rsidR="002B53AD">
        <w:rPr>
          <w:rFonts w:ascii="Arial" w:hAnsi="Arial" w:cs="Arial"/>
          <w:lang w:val="en-GB"/>
        </w:rPr>
        <w:t>Tie2:</w:t>
      </w:r>
      <w:r w:rsidR="002B53AD" w:rsidRPr="005A5EBC">
        <w:rPr>
          <w:rFonts w:ascii="Arial" w:hAnsi="Arial" w:cs="Arial"/>
          <w:lang w:val="en-GB"/>
        </w:rPr>
        <w:t>Cre activity</w:t>
      </w:r>
      <w:r w:rsidR="002B53AD">
        <w:rPr>
          <w:rFonts w:ascii="Arial" w:hAnsi="Arial" w:cs="Arial"/>
          <w:lang w:val="en-GB"/>
        </w:rPr>
        <w:t>, or indicat</w:t>
      </w:r>
      <w:r w:rsidR="00672BED">
        <w:rPr>
          <w:rFonts w:ascii="Arial" w:hAnsi="Arial" w:cs="Arial"/>
          <w:lang w:val="en-GB"/>
        </w:rPr>
        <w:t>ing</w:t>
      </w:r>
      <w:r w:rsidR="002B53AD">
        <w:rPr>
          <w:rFonts w:ascii="Arial" w:hAnsi="Arial" w:cs="Arial"/>
          <w:lang w:val="en-GB"/>
        </w:rPr>
        <w:t xml:space="preserve"> that SMAD4 is not required for initial </w:t>
      </w:r>
      <w:r w:rsidR="002B53AD" w:rsidRPr="008C1BC8">
        <w:rPr>
          <w:rFonts w:ascii="Arial" w:hAnsi="Arial" w:cs="Arial"/>
          <w:i/>
          <w:lang w:val="en-GB"/>
        </w:rPr>
        <w:t>Ephb4</w:t>
      </w:r>
      <w:r w:rsidR="002B53AD">
        <w:rPr>
          <w:rFonts w:ascii="Arial" w:hAnsi="Arial" w:cs="Arial"/>
          <w:lang w:val="en-GB"/>
        </w:rPr>
        <w:t xml:space="preserve"> expression. </w:t>
      </w:r>
      <w:r w:rsidR="00672BED">
        <w:rPr>
          <w:rFonts w:ascii="Arial" w:hAnsi="Arial" w:cs="Arial"/>
          <w:color w:val="000000" w:themeColor="text1"/>
          <w:lang w:val="en-GB"/>
        </w:rPr>
        <w:t>However, th</w:t>
      </w:r>
      <w:r w:rsidR="00EF4642">
        <w:rPr>
          <w:rFonts w:ascii="Arial" w:hAnsi="Arial" w:cs="Arial"/>
          <w:color w:val="000000" w:themeColor="text1"/>
          <w:lang w:val="en-GB"/>
        </w:rPr>
        <w:t xml:space="preserve">is data </w:t>
      </w:r>
      <w:r w:rsidR="00672BED">
        <w:rPr>
          <w:rFonts w:ascii="Arial" w:hAnsi="Arial" w:cs="Arial"/>
          <w:color w:val="000000" w:themeColor="text1"/>
          <w:lang w:val="en-GB"/>
        </w:rPr>
        <w:t>clearly demonstrates</w:t>
      </w:r>
      <w:r w:rsidR="00EF4642">
        <w:rPr>
          <w:rFonts w:ascii="Arial" w:hAnsi="Arial" w:cs="Arial"/>
          <w:color w:val="000000" w:themeColor="text1"/>
          <w:lang w:val="en-GB"/>
        </w:rPr>
        <w:t xml:space="preserve"> </w:t>
      </w:r>
      <w:r w:rsidR="00672BED">
        <w:rPr>
          <w:rFonts w:ascii="Arial" w:hAnsi="Arial" w:cs="Arial"/>
          <w:color w:val="000000" w:themeColor="text1"/>
          <w:lang w:val="en-GB"/>
        </w:rPr>
        <w:t>a requirement for</w:t>
      </w:r>
      <w:r w:rsidR="00EF4642">
        <w:rPr>
          <w:rFonts w:ascii="Arial" w:hAnsi="Arial" w:cs="Arial"/>
          <w:color w:val="000000" w:themeColor="text1"/>
          <w:lang w:val="en-GB"/>
        </w:rPr>
        <w:t xml:space="preserve"> SMAD4 </w:t>
      </w:r>
      <w:r w:rsidR="00E17A10">
        <w:rPr>
          <w:rFonts w:ascii="Arial" w:hAnsi="Arial" w:cs="Arial"/>
          <w:color w:val="000000" w:themeColor="text1"/>
          <w:lang w:val="en-GB"/>
        </w:rPr>
        <w:t>i</w:t>
      </w:r>
      <w:r w:rsidR="00672BED">
        <w:rPr>
          <w:rFonts w:ascii="Arial" w:hAnsi="Arial" w:cs="Arial"/>
          <w:color w:val="000000" w:themeColor="text1"/>
          <w:lang w:val="en-GB"/>
        </w:rPr>
        <w:t>n</w:t>
      </w:r>
      <w:r w:rsidR="00EF4642">
        <w:rPr>
          <w:rFonts w:ascii="Arial" w:hAnsi="Arial" w:cs="Arial"/>
          <w:color w:val="000000" w:themeColor="text1"/>
          <w:lang w:val="en-GB"/>
        </w:rPr>
        <w:t xml:space="preserve"> </w:t>
      </w:r>
      <w:r w:rsidR="00EF4642" w:rsidRPr="00CD5EDE">
        <w:rPr>
          <w:rFonts w:ascii="Arial" w:hAnsi="Arial" w:cs="Arial"/>
          <w:i/>
          <w:color w:val="000000" w:themeColor="text1"/>
          <w:lang w:val="en-GB"/>
        </w:rPr>
        <w:t>Ephb4</w:t>
      </w:r>
      <w:r w:rsidR="00EF4642">
        <w:rPr>
          <w:rFonts w:ascii="Arial" w:hAnsi="Arial" w:cs="Arial"/>
          <w:color w:val="000000" w:themeColor="text1"/>
          <w:lang w:val="en-GB"/>
        </w:rPr>
        <w:t xml:space="preserve"> expression </w:t>
      </w:r>
      <w:r w:rsidR="00672BED">
        <w:rPr>
          <w:rFonts w:ascii="Arial" w:hAnsi="Arial" w:cs="Arial"/>
          <w:color w:val="000000" w:themeColor="text1"/>
          <w:lang w:val="en-GB"/>
        </w:rPr>
        <w:t xml:space="preserve">as the early veins develop and differentiate, and for the proper formation </w:t>
      </w:r>
      <w:r w:rsidR="00EF4642">
        <w:rPr>
          <w:rFonts w:ascii="Arial" w:hAnsi="Arial" w:cs="Arial"/>
          <w:color w:val="000000" w:themeColor="text1"/>
          <w:lang w:val="en-GB"/>
        </w:rPr>
        <w:t>of the venous vasculature.</w:t>
      </w:r>
    </w:p>
    <w:p w14:paraId="6EF9583A" w14:textId="77777777" w:rsidR="00EF4642" w:rsidRDefault="00EF4642" w:rsidP="006B54C5">
      <w:pPr>
        <w:spacing w:line="480" w:lineRule="auto"/>
        <w:rPr>
          <w:rFonts w:ascii="Arial" w:hAnsi="Arial" w:cs="Arial"/>
          <w:color w:val="000000" w:themeColor="text1"/>
          <w:lang w:val="en-GB"/>
        </w:rPr>
      </w:pPr>
    </w:p>
    <w:p w14:paraId="18E8CFA1" w14:textId="2D16F680" w:rsidR="00B94B21" w:rsidRDefault="003A187F">
      <w:pPr>
        <w:spacing w:line="480" w:lineRule="auto"/>
        <w:rPr>
          <w:rFonts w:ascii="Arial" w:hAnsi="Arial" w:cs="Arial"/>
          <w:color w:val="000000" w:themeColor="text1"/>
          <w:lang w:val="en-GB"/>
        </w:rPr>
      </w:pPr>
      <w:r>
        <w:rPr>
          <w:rFonts w:ascii="Arial" w:hAnsi="Arial" w:cs="Arial"/>
          <w:color w:val="000000" w:themeColor="text1"/>
          <w:lang w:val="en-GB"/>
        </w:rPr>
        <w:t xml:space="preserve">While these results strongly support a novel role for the </w:t>
      </w:r>
      <w:r w:rsidRPr="005A5EBC">
        <w:rPr>
          <w:rFonts w:ascii="Arial" w:hAnsi="Arial" w:cs="Arial"/>
          <w:lang w:val="en-GB"/>
        </w:rPr>
        <w:t>TGF</w:t>
      </w:r>
      <w:r w:rsidR="002D2247">
        <w:rPr>
          <w:rFonts w:ascii="Arial" w:hAnsi="Arial" w:cs="Arial"/>
          <w:lang w:val="en-GB"/>
        </w:rPr>
        <w:t>-</w:t>
      </w:r>
      <w:r w:rsidRPr="005A5EBC">
        <w:rPr>
          <w:rFonts w:ascii="Arial" w:hAnsi="Arial" w:cs="Arial"/>
          <w:lang w:val="en-GB"/>
        </w:rPr>
        <w:t>β</w:t>
      </w:r>
      <w:r w:rsidR="004E22AB">
        <w:rPr>
          <w:rFonts w:ascii="Arial" w:hAnsi="Arial" w:cs="Arial"/>
          <w:lang w:val="en-GB"/>
        </w:rPr>
        <w:t xml:space="preserve"> or </w:t>
      </w:r>
      <w:r w:rsidRPr="005A5EBC">
        <w:rPr>
          <w:rFonts w:ascii="Arial" w:hAnsi="Arial" w:cs="Arial"/>
          <w:lang w:val="en-GB"/>
        </w:rPr>
        <w:t>BMP pathway</w:t>
      </w:r>
      <w:r w:rsidR="004E22AB">
        <w:rPr>
          <w:rFonts w:ascii="Arial" w:hAnsi="Arial" w:cs="Arial"/>
          <w:lang w:val="en-GB"/>
        </w:rPr>
        <w:t>s</w:t>
      </w:r>
      <w:r w:rsidRPr="005A5EBC">
        <w:rPr>
          <w:rFonts w:ascii="Arial" w:hAnsi="Arial" w:cs="Arial"/>
          <w:lang w:val="en-GB"/>
        </w:rPr>
        <w:t xml:space="preserve"> in</w:t>
      </w:r>
      <w:r>
        <w:rPr>
          <w:rFonts w:ascii="Arial" w:hAnsi="Arial" w:cs="Arial"/>
          <w:lang w:val="en-GB"/>
        </w:rPr>
        <w:t xml:space="preserve"> venous identity, </w:t>
      </w:r>
      <w:r w:rsidR="00FE4EC9">
        <w:rPr>
          <w:rFonts w:ascii="Arial" w:hAnsi="Arial" w:cs="Arial"/>
          <w:lang w:val="en-GB"/>
        </w:rPr>
        <w:t>they have</w:t>
      </w:r>
      <w:r>
        <w:rPr>
          <w:rFonts w:ascii="Arial" w:hAnsi="Arial" w:cs="Arial"/>
          <w:lang w:val="en-GB"/>
        </w:rPr>
        <w:t xml:space="preserve"> </w:t>
      </w:r>
      <w:r w:rsidR="00672BED">
        <w:rPr>
          <w:rFonts w:ascii="Arial" w:hAnsi="Arial" w:cs="Arial"/>
          <w:lang w:val="en-GB"/>
        </w:rPr>
        <w:t xml:space="preserve">also </w:t>
      </w:r>
      <w:r>
        <w:rPr>
          <w:rFonts w:ascii="Arial" w:hAnsi="Arial" w:cs="Arial"/>
          <w:lang w:val="en-GB"/>
        </w:rPr>
        <w:t xml:space="preserve">been implicated in other endothelial functions including angiogenic sprouting, smooth muscle recruitment, vascular stability and proliferation </w:t>
      </w:r>
      <w:r>
        <w:rPr>
          <w:rFonts w:ascii="Arial" w:hAnsi="Arial" w:cs="Arial"/>
          <w:lang w:val="en-GB"/>
        </w:rPr>
        <w:fldChar w:fldCharType="begin"/>
      </w:r>
      <w:r w:rsidR="001A3A6F">
        <w:rPr>
          <w:rFonts w:ascii="Arial" w:hAnsi="Arial" w:cs="Arial"/>
          <w:lang w:val="en-GB"/>
        </w:rPr>
        <w:instrText xml:space="preserve"> ADDIN PAPERS2_CITATIONS &lt;citation&gt;&lt;priority&gt;14&lt;/priority&gt;&lt;uuid&gt;68F66CD5-DC1E-47D1-AE08-7A427308A6CD&lt;/uuid&gt;&lt;publications&gt;&lt;publication&gt;&lt;subtype&gt;400&lt;/subtype&gt;&lt;location&gt;200,9,50.8779542,4.7002944&lt;/location&gt;&lt;title&gt;Stalk Cell Phenotype Depends on Integration of Notch and Smad1/5 Signaling Cascades&lt;/title&gt;&lt;url&gt;http://linkinghub.elsevier.com/retrieve/pii/S153458071200041X&lt;/url&gt;&lt;volume&gt;22&lt;/volume&gt;&lt;revision_date&gt;99201111021200000000222000&lt;/revision_date&gt;&lt;publication_date&gt;99201203001200000000220000&lt;/publication_date&gt;&lt;uuid&gt;FC5A9B88-D907-40F6-AC71-4634FB99C2C5&lt;/uuid&gt;&lt;type&gt;400&lt;/type&gt;&lt;accepted_date&gt;99201201161200000000222000&lt;/accepted_date&gt;&lt;number&gt;3&lt;/number&gt;&lt;submission_date&gt;99201012191200000000222000&lt;/submission_date&gt;&lt;doi&gt;10.1016/j.devcel.2012.01.007&lt;/doi&gt;&lt;institution&gt;VIB11 Center for the Biology of Disease, Laboratory of Developmental Signaling, VIB and Center for Human Genetics, KU Leuven, 3000 Leuven, Belgium.&lt;/institution&gt;&lt;startpage&gt;501&lt;/startpage&gt;&lt;endpage&gt;514&lt;/endpage&gt;&lt;bundle&gt;&lt;publication&gt;&lt;title&gt;Developmental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Moya&lt;/lastName&gt;&lt;firstName&gt;Iván&lt;/firstName&gt;&lt;middleNames&gt;M&lt;/middleNames&gt;&lt;/author&gt;&lt;author&gt;&lt;lastName&gt;Umans&lt;/lastName&gt;&lt;firstName&gt;Lieve&lt;/firstName&gt;&lt;/author&gt;&lt;author&gt;&lt;lastName&gt;Maas&lt;/lastName&gt;&lt;firstName&gt;Elke&lt;/firstName&gt;&lt;/author&gt;&lt;author&gt;&lt;lastName&gt;Pereira&lt;/lastName&gt;&lt;firstName&gt;Paulo&lt;/firstName&gt;&lt;middleNames&gt;N G&lt;/middleNames&gt;&lt;/author&gt;&lt;author&gt;&lt;lastName&gt;Beets&lt;/lastName&gt;&lt;firstName&gt;Karen&lt;/firstName&gt;&lt;/author&gt;&lt;author&gt;&lt;lastName&gt;Francis&lt;/lastName&gt;&lt;firstName&gt;Annick&lt;/firstName&gt;&lt;/author&gt;&lt;author&gt;&lt;lastName&gt;Sents&lt;/lastName&gt;&lt;firstName&gt;Ward&lt;/firstName&gt;&lt;/author&gt;&lt;author&gt;&lt;lastName&gt;Robertson&lt;/lastName&gt;&lt;firstName&gt;Elizabeth&lt;/firstName&gt;&lt;middleNames&gt;J&lt;/middleNames&gt;&lt;/author&gt;&lt;author&gt;&lt;lastName&gt;Mummery&lt;/lastName&gt;&lt;firstName&gt;Christine&lt;/firstName&gt;&lt;middleNames&gt;L&lt;/middleNames&gt;&lt;/author&gt;&lt;author&gt;&lt;lastName&gt;Huylebroeck&lt;/lastName&gt;&lt;firstName&gt;Danny&lt;/firstName&gt;&lt;/author&gt;&lt;author&gt;&lt;lastName&gt;Zwijsen&lt;/lastName&gt;&lt;firstName&gt;An&lt;/firstName&gt;&lt;/author&gt;&lt;/authors&gt;&lt;/publication&gt;&lt;publication&gt;&lt;subtype&gt;400&lt;/subtype&gt;&lt;location&gt;200,5,41.3212912,-72.9283391&lt;/location&gt;&lt;title&gt;ALK1 Signaling Inhibits Angiogenesis by Cooperating with the Notch Pathway&lt;/title&gt;&lt;url&gt;http://www.sciencedirect.com/science/article/pii/S153458071200086X#&lt;/url&gt;&lt;volume&gt;22&lt;/volume&gt;&lt;revision_date&gt;99201202061200000000222000&lt;/revision_date&gt;&lt;publication_date&gt;99201203001200000000220000&lt;/publication_date&gt;&lt;uuid&gt;2974165E-CC62-4BFB-A47F-21631B002406&lt;/uuid&gt;&lt;type&gt;400&lt;/type&gt;&lt;accepted_date&gt;99201202081200000000222000&lt;/accepted_date&gt;&lt;number&gt;3&lt;/number&gt;&lt;submission_date&gt;99201201041200000000222000&lt;/submission_date&gt;&lt;doi&gt;10.1016/j.devcel.2012.02.005&lt;/doi&gt;&lt;institution&gt;Yale Cardiovascular Research Center, Section of Cardiovascular Medicine, Department of Internal Medicine, Yale University School of Medicine, New Haven, CT 06511-6664, USA.&lt;/institution&gt;&lt;startpage&gt;489&lt;/startpage&gt;&lt;endpage&gt;500&lt;/endpage&gt;&lt;bundle&gt;&lt;publication&gt;&lt;title&gt;Developmental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Larrivee&lt;/lastName&gt;&lt;firstName&gt;Bruno&lt;/firstName&gt;&lt;/author&gt;&lt;author&gt;&lt;lastName&gt;Prahst&lt;/lastName&gt;&lt;firstName&gt;Claudia&lt;/firstName&gt;&lt;/author&gt;&lt;author&gt;&lt;lastName&gt;Gordon&lt;/lastName&gt;&lt;firstName&gt;Emma&lt;/firstName&gt;&lt;/author&gt;&lt;author&gt;&lt;lastName&gt;Toro&lt;/lastName&gt;&lt;nonDroppingParticle&gt;Del&lt;/nonDroppingParticle&gt;&lt;firstName&gt;Raquel&lt;/firstName&gt;&lt;/author&gt;&lt;author&gt;&lt;lastName&gt;Mathivet&lt;/lastName&gt;&lt;firstName&gt;Thomas&lt;/firstName&gt;&lt;/author&gt;&lt;author&gt;&lt;lastName&gt;Duarte&lt;/lastName&gt;&lt;firstName&gt;António&lt;/firstName&gt;&lt;/author&gt;&lt;author&gt;&lt;lastName&gt;Simons&lt;/lastName&gt;&lt;firstName&gt;Michael&lt;/firstName&gt;&lt;/author&gt;&lt;author&gt;&lt;lastName&gt;Eichmann&lt;/lastName&gt;&lt;firstName&gt;Anne&lt;/firstName&gt;&lt;/author&gt;&lt;/authors&gt;&lt;/publication&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gt;&lt;subtype&gt;400&lt;/subtype&gt;&lt;title&gt;Essential role of endothelial Smad4 in vascular remodeling and integrity.&lt;/title&gt;&lt;url&gt;http://eutils.ncbi.nlm.nih.gov/entrez/eutils/elink.fcgi?dbfrom=pubmed&amp;amp;id=17724086&amp;amp;retmode=ref&amp;amp;cmd=prlinks&lt;/url&gt;&lt;volume&gt;27&lt;/volume&gt;&lt;publication_date&gt;99200711001200000000220000&lt;/publication_date&gt;&lt;uuid&gt;6FE6121D-13E0-47B1-9E64-9FFB0EBC3F2F&lt;/uuid&gt;&lt;type&gt;400&lt;/type&gt;&lt;number&gt;21&lt;/number&gt;&lt;doi&gt;10.1128/MCB.00577-07&lt;/doi&gt;&lt;institution&gt;Genetic Laboratory of Development and Diseases, Institute of Biotechnology, 20 Dongdajie, Beijing 100071, People's Republic of China.&lt;/institution&gt;&lt;startpage&gt;7683&lt;/startpage&gt;&lt;endpage&gt;7692&lt;/endpage&gt;&lt;bundle&gt;&lt;publication&gt;&lt;title&gt;Molecular and Cellular Biology&lt;/title&gt;&lt;uuid&gt;0D342D46-F728-4DE8-BB5D-0CDBD42AF2CF&lt;/uuid&gt;&lt;subtype&gt;-100&lt;/subtype&gt;&lt;publisher&gt;Am Soc Microbiol&lt;/publisher&gt;&lt;type&gt;-100&lt;/type&gt;&lt;url&gt;http://mcb.asm.org&lt;/url&gt;&lt;/publication&gt;&lt;/bundle&gt;&lt;authors&gt;&lt;author&gt;&lt;lastName&gt;Lan&lt;/lastName&gt;&lt;firstName&gt;Yu&lt;/firstName&gt;&lt;/author&gt;&lt;author&gt;&lt;lastName&gt;Liu&lt;/lastName&gt;&lt;firstName&gt;Bing&lt;/firstName&gt;&lt;/author&gt;&lt;author&gt;&lt;lastName&gt;Yao&lt;/lastName&gt;&lt;firstName&gt;Huiyu&lt;/firstName&gt;&lt;/author&gt;&lt;author&gt;&lt;lastName&gt;Li&lt;/lastName&gt;&lt;firstName&gt;Fangfei&lt;/firstName&gt;&lt;/author&gt;&lt;author&gt;&lt;lastName&gt;Weng&lt;/lastName&gt;&lt;firstName&gt;Tujun&lt;/firstName&gt;&lt;/author&gt;&lt;author&gt;&lt;lastName&gt;Yang&lt;/lastName&gt;&lt;firstName&gt;Guan&lt;/firstName&gt;&lt;/author&gt;&lt;author&gt;&lt;lastName&gt;Li&lt;/lastName&gt;&lt;firstName&gt;Wenlong&lt;/firstName&gt;&lt;/author&gt;&lt;author&gt;&lt;lastName&gt;Cheng&lt;/lastName&gt;&lt;firstName&gt;Xuan&lt;/firstName&gt;&lt;/author&gt;&lt;author&gt;&lt;lastName&gt;Mao&lt;/lastName&gt;&lt;firstName&gt;Ning&lt;/firstName&gt;&lt;/author&gt;&lt;author&gt;&lt;lastName&gt;Yang&lt;/lastName&gt;&lt;firstName&gt;Xiao&lt;/firstName&gt;&lt;/author&gt;&lt;/authors&gt;&lt;/publication&gt;&lt;/publications&gt;&lt;cites&gt;&lt;/cites&gt;&lt;/citation&gt;</w:instrText>
      </w:r>
      <w:r>
        <w:rPr>
          <w:rFonts w:ascii="Arial" w:hAnsi="Arial" w:cs="Arial"/>
          <w:lang w:val="en-GB"/>
        </w:rPr>
        <w:fldChar w:fldCharType="separate"/>
      </w:r>
      <w:r w:rsidR="00AC0723">
        <w:rPr>
          <w:rFonts w:ascii="Arial" w:hAnsi="Arial" w:cs="Arial"/>
          <w:vertAlign w:val="superscript"/>
        </w:rPr>
        <w:t>14,15,18,22</w:t>
      </w:r>
      <w:r>
        <w:rPr>
          <w:rFonts w:ascii="Arial" w:hAnsi="Arial" w:cs="Arial"/>
          <w:lang w:val="en-GB"/>
        </w:rPr>
        <w:fldChar w:fldCharType="end"/>
      </w:r>
      <w:r>
        <w:rPr>
          <w:rFonts w:ascii="Arial" w:hAnsi="Arial" w:cs="Arial"/>
          <w:lang w:val="en-GB"/>
        </w:rPr>
        <w:t>. T</w:t>
      </w:r>
      <w:r>
        <w:rPr>
          <w:rFonts w:ascii="Arial" w:hAnsi="Arial" w:cs="Arial"/>
          <w:color w:val="000000" w:themeColor="text1"/>
          <w:lang w:val="en-GB"/>
        </w:rPr>
        <w:t>herefore it i</w:t>
      </w:r>
      <w:r w:rsidR="00EF4642">
        <w:rPr>
          <w:rFonts w:ascii="Arial" w:hAnsi="Arial" w:cs="Arial"/>
          <w:color w:val="000000" w:themeColor="text1"/>
          <w:lang w:val="en-GB"/>
        </w:rPr>
        <w:t>s possible that the venous phenoty</w:t>
      </w:r>
      <w:r w:rsidR="00363C00">
        <w:rPr>
          <w:rFonts w:ascii="Arial" w:hAnsi="Arial" w:cs="Arial"/>
          <w:color w:val="000000" w:themeColor="text1"/>
          <w:lang w:val="en-GB"/>
        </w:rPr>
        <w:t xml:space="preserve">pe seen in </w:t>
      </w:r>
      <w:r w:rsidR="00922C16" w:rsidRPr="005A5EBC">
        <w:rPr>
          <w:rFonts w:ascii="Arial" w:hAnsi="Arial" w:cs="Arial"/>
          <w:i/>
          <w:lang w:val="en-GB"/>
        </w:rPr>
        <w:t>Smad4</w:t>
      </w:r>
      <w:r w:rsidR="00922C16" w:rsidRPr="005A5EBC">
        <w:rPr>
          <w:rFonts w:ascii="Arial" w:hAnsi="Arial" w:cs="Arial"/>
          <w:i/>
          <w:vertAlign w:val="superscript"/>
          <w:lang w:val="en-GB"/>
        </w:rPr>
        <w:t>EC/</w:t>
      </w:r>
      <w:proofErr w:type="gramStart"/>
      <w:r w:rsidR="00922C16" w:rsidRPr="005A5EBC">
        <w:rPr>
          <w:rFonts w:ascii="Arial" w:hAnsi="Arial" w:cs="Arial"/>
          <w:i/>
          <w:vertAlign w:val="superscript"/>
          <w:lang w:val="en-GB"/>
        </w:rPr>
        <w:t>EC</w:t>
      </w:r>
      <w:r w:rsidR="00922C16" w:rsidRPr="005A5EBC">
        <w:rPr>
          <w:rFonts w:ascii="Arial" w:hAnsi="Arial" w:cs="Arial"/>
          <w:lang w:val="en-GB"/>
        </w:rPr>
        <w:t xml:space="preserve"> </w:t>
      </w:r>
      <w:r w:rsidR="00363C00">
        <w:rPr>
          <w:rFonts w:ascii="Arial" w:hAnsi="Arial" w:cs="Arial"/>
          <w:color w:val="000000" w:themeColor="text1"/>
          <w:lang w:val="en-GB"/>
        </w:rPr>
        <w:t xml:space="preserve"> embryos</w:t>
      </w:r>
      <w:proofErr w:type="gramEnd"/>
      <w:r w:rsidR="00363C00">
        <w:rPr>
          <w:rFonts w:ascii="Arial" w:hAnsi="Arial" w:cs="Arial"/>
          <w:color w:val="000000" w:themeColor="text1"/>
          <w:lang w:val="en-GB"/>
        </w:rPr>
        <w:t xml:space="preserve"> </w:t>
      </w:r>
      <w:r w:rsidR="001F4159">
        <w:rPr>
          <w:rFonts w:ascii="Arial" w:hAnsi="Arial" w:cs="Arial"/>
          <w:color w:val="000000" w:themeColor="text1"/>
          <w:lang w:val="en-GB"/>
        </w:rPr>
        <w:t>i</w:t>
      </w:r>
      <w:r w:rsidR="00EF4642">
        <w:rPr>
          <w:rFonts w:ascii="Arial" w:hAnsi="Arial" w:cs="Arial"/>
          <w:color w:val="000000" w:themeColor="text1"/>
          <w:lang w:val="en-GB"/>
        </w:rPr>
        <w:t xml:space="preserve">s secondary to a </w:t>
      </w:r>
      <w:r w:rsidR="00363C00">
        <w:rPr>
          <w:rFonts w:ascii="Arial" w:hAnsi="Arial" w:cs="Arial"/>
          <w:color w:val="000000" w:themeColor="text1"/>
          <w:lang w:val="en-GB"/>
        </w:rPr>
        <w:t xml:space="preserve">more </w:t>
      </w:r>
      <w:r w:rsidR="00EF4642">
        <w:rPr>
          <w:rFonts w:ascii="Arial" w:hAnsi="Arial" w:cs="Arial"/>
          <w:color w:val="000000" w:themeColor="text1"/>
          <w:lang w:val="en-GB"/>
        </w:rPr>
        <w:t>general vascular defect</w:t>
      </w:r>
      <w:r w:rsidR="002D2247">
        <w:rPr>
          <w:rFonts w:ascii="Arial" w:hAnsi="Arial" w:cs="Arial"/>
          <w:color w:val="000000" w:themeColor="text1"/>
          <w:lang w:val="en-GB"/>
        </w:rPr>
        <w:t xml:space="preserve"> which more severely affects veins comparative to the earlier</w:t>
      </w:r>
      <w:r w:rsidR="00B94B21">
        <w:rPr>
          <w:rFonts w:ascii="Arial" w:hAnsi="Arial" w:cs="Arial"/>
          <w:color w:val="000000" w:themeColor="text1"/>
          <w:lang w:val="en-GB"/>
        </w:rPr>
        <w:t xml:space="preserve"> </w:t>
      </w:r>
      <w:r w:rsidR="002D2247">
        <w:rPr>
          <w:rFonts w:ascii="Arial" w:hAnsi="Arial" w:cs="Arial"/>
          <w:color w:val="000000" w:themeColor="text1"/>
          <w:lang w:val="en-GB"/>
        </w:rPr>
        <w:t>fated arteries</w:t>
      </w:r>
      <w:r>
        <w:rPr>
          <w:rFonts w:ascii="Arial" w:hAnsi="Arial" w:cs="Arial"/>
          <w:color w:val="000000" w:themeColor="text1"/>
          <w:lang w:val="en-GB"/>
        </w:rPr>
        <w:t>.</w:t>
      </w:r>
      <w:r w:rsidR="00EF4642">
        <w:rPr>
          <w:rFonts w:ascii="Arial" w:hAnsi="Arial" w:cs="Arial"/>
          <w:color w:val="000000" w:themeColor="text1"/>
          <w:lang w:val="en-GB"/>
        </w:rPr>
        <w:t xml:space="preserve"> </w:t>
      </w:r>
      <w:r w:rsidR="00363C00">
        <w:rPr>
          <w:rFonts w:ascii="Arial" w:hAnsi="Arial" w:cs="Arial"/>
          <w:color w:val="000000" w:themeColor="text1"/>
          <w:lang w:val="en-GB"/>
        </w:rPr>
        <w:t>However,</w:t>
      </w:r>
      <w:r w:rsidR="00EF4642">
        <w:rPr>
          <w:rFonts w:ascii="Arial" w:hAnsi="Arial" w:cs="Arial"/>
          <w:color w:val="000000" w:themeColor="text1"/>
          <w:lang w:val="en-GB"/>
        </w:rPr>
        <w:t xml:space="preserve"> </w:t>
      </w:r>
      <w:r w:rsidR="00130CBF" w:rsidRPr="005A5EBC">
        <w:rPr>
          <w:rFonts w:ascii="Arial" w:hAnsi="Arial" w:cs="Arial"/>
          <w:i/>
          <w:lang w:val="en-GB"/>
        </w:rPr>
        <w:t>Ephb4</w:t>
      </w:r>
      <w:r w:rsidR="00130CBF" w:rsidRPr="005A5EBC">
        <w:rPr>
          <w:rFonts w:ascii="Arial" w:hAnsi="Arial" w:cs="Arial"/>
          <w:i/>
          <w:vertAlign w:val="superscript"/>
          <w:lang w:val="en-GB"/>
        </w:rPr>
        <w:t>LacZ</w:t>
      </w:r>
      <w:r w:rsidR="00130CBF">
        <w:rPr>
          <w:rFonts w:ascii="Arial" w:hAnsi="Arial" w:cs="Arial"/>
          <w:i/>
          <w:lang w:val="en-GB"/>
        </w:rPr>
        <w:t xml:space="preserve"> </w:t>
      </w:r>
      <w:r w:rsidR="00130CBF" w:rsidRPr="009D440D">
        <w:rPr>
          <w:rFonts w:ascii="Arial" w:hAnsi="Arial" w:cs="Arial"/>
          <w:lang w:val="en-GB"/>
        </w:rPr>
        <w:t xml:space="preserve">expression was </w:t>
      </w:r>
      <w:r w:rsidR="00FE4EC9">
        <w:rPr>
          <w:rFonts w:ascii="Arial" w:hAnsi="Arial" w:cs="Arial"/>
          <w:lang w:val="en-GB"/>
        </w:rPr>
        <w:t xml:space="preserve">also </w:t>
      </w:r>
      <w:r w:rsidR="00363C00">
        <w:rPr>
          <w:rFonts w:ascii="Arial" w:hAnsi="Arial" w:cs="Arial"/>
          <w:lang w:val="en-GB"/>
        </w:rPr>
        <w:t>consistently</w:t>
      </w:r>
      <w:r w:rsidR="00A042D5">
        <w:rPr>
          <w:rFonts w:ascii="Arial" w:hAnsi="Arial" w:cs="Arial"/>
          <w:lang w:val="en-GB"/>
        </w:rPr>
        <w:t xml:space="preserve"> </w:t>
      </w:r>
      <w:r w:rsidR="001F4159">
        <w:rPr>
          <w:rFonts w:ascii="Arial" w:hAnsi="Arial" w:cs="Arial"/>
          <w:lang w:val="en-GB"/>
        </w:rPr>
        <w:t>reduced</w:t>
      </w:r>
      <w:r w:rsidR="00363C00" w:rsidRPr="009D440D">
        <w:rPr>
          <w:rFonts w:ascii="Arial" w:hAnsi="Arial" w:cs="Arial"/>
          <w:lang w:val="en-GB"/>
        </w:rPr>
        <w:t xml:space="preserve"> </w:t>
      </w:r>
      <w:r w:rsidR="00130CBF" w:rsidRPr="009D440D">
        <w:rPr>
          <w:rFonts w:ascii="Arial" w:hAnsi="Arial" w:cs="Arial"/>
          <w:lang w:val="en-GB"/>
        </w:rPr>
        <w:t xml:space="preserve">in </w:t>
      </w:r>
      <w:r w:rsidR="00A042D5">
        <w:rPr>
          <w:rFonts w:ascii="Arial" w:hAnsi="Arial" w:cs="Arial"/>
          <w:lang w:val="en-GB"/>
        </w:rPr>
        <w:t xml:space="preserve">the </w:t>
      </w:r>
      <w:r w:rsidR="00130CBF" w:rsidRPr="009D440D">
        <w:rPr>
          <w:rFonts w:ascii="Arial" w:hAnsi="Arial" w:cs="Arial"/>
          <w:lang w:val="en-GB"/>
        </w:rPr>
        <w:t>heterozygous</w:t>
      </w:r>
      <w:r w:rsidR="00130CBF">
        <w:rPr>
          <w:rFonts w:ascii="Arial" w:hAnsi="Arial" w:cs="Arial"/>
          <w:i/>
          <w:lang w:val="en-GB"/>
        </w:rPr>
        <w:t xml:space="preserve"> </w:t>
      </w:r>
      <w:r w:rsidR="00130CBF" w:rsidRPr="005A5EBC">
        <w:rPr>
          <w:rFonts w:ascii="Arial" w:hAnsi="Arial" w:cs="Arial"/>
          <w:i/>
          <w:lang w:val="en-GB"/>
        </w:rPr>
        <w:t>Smad</w:t>
      </w:r>
      <w:r w:rsidR="00130CBF">
        <w:rPr>
          <w:rFonts w:ascii="Arial" w:hAnsi="Arial" w:cs="Arial"/>
          <w:i/>
          <w:lang w:val="en-GB"/>
        </w:rPr>
        <w:t>4</w:t>
      </w:r>
      <w:r w:rsidR="00130CBF" w:rsidRPr="009D440D">
        <w:rPr>
          <w:rFonts w:ascii="Arial" w:hAnsi="Arial" w:cs="Arial"/>
          <w:i/>
          <w:vertAlign w:val="superscript"/>
          <w:lang w:val="en-GB"/>
        </w:rPr>
        <w:t>EC</w:t>
      </w:r>
      <w:r w:rsidR="00130CBF" w:rsidRPr="005A5EBC">
        <w:rPr>
          <w:rFonts w:ascii="Arial" w:hAnsi="Arial" w:cs="Arial"/>
          <w:i/>
          <w:vertAlign w:val="superscript"/>
          <w:lang w:val="en-GB"/>
        </w:rPr>
        <w:t>/</w:t>
      </w:r>
      <w:r w:rsidR="00130CBF">
        <w:rPr>
          <w:rFonts w:ascii="Arial" w:hAnsi="Arial" w:cs="Arial"/>
          <w:i/>
          <w:vertAlign w:val="superscript"/>
          <w:lang w:val="en-GB"/>
        </w:rPr>
        <w:t>+</w:t>
      </w:r>
      <w:r w:rsidR="00A042D5">
        <w:rPr>
          <w:rFonts w:ascii="Arial" w:hAnsi="Arial" w:cs="Arial"/>
          <w:i/>
          <w:lang w:val="en-GB"/>
        </w:rPr>
        <w:t>;</w:t>
      </w:r>
      <w:r w:rsidR="00A042D5" w:rsidRPr="00A042D5">
        <w:rPr>
          <w:rFonts w:ascii="Arial" w:hAnsi="Arial" w:cs="Arial"/>
          <w:i/>
          <w:lang w:val="en-GB"/>
        </w:rPr>
        <w:t xml:space="preserve"> </w:t>
      </w:r>
      <w:r w:rsidR="00A042D5" w:rsidRPr="005A5EBC">
        <w:rPr>
          <w:rFonts w:ascii="Arial" w:hAnsi="Arial" w:cs="Arial"/>
          <w:i/>
          <w:lang w:val="en-GB"/>
        </w:rPr>
        <w:t>Ephb4</w:t>
      </w:r>
      <w:r w:rsidR="00A042D5" w:rsidRPr="005A5EBC">
        <w:rPr>
          <w:rFonts w:ascii="Arial" w:hAnsi="Arial" w:cs="Arial"/>
          <w:i/>
          <w:vertAlign w:val="superscript"/>
          <w:lang w:val="en-GB"/>
        </w:rPr>
        <w:t>LacZ</w:t>
      </w:r>
      <w:r w:rsidR="00130CBF">
        <w:rPr>
          <w:rFonts w:ascii="Arial" w:hAnsi="Arial" w:cs="Arial"/>
          <w:i/>
          <w:lang w:val="en-GB"/>
        </w:rPr>
        <w:t xml:space="preserve"> </w:t>
      </w:r>
      <w:r w:rsidR="00130CBF" w:rsidRPr="009D440D">
        <w:rPr>
          <w:rFonts w:ascii="Arial" w:hAnsi="Arial" w:cs="Arial"/>
          <w:lang w:val="en-GB"/>
        </w:rPr>
        <w:t>embryos</w:t>
      </w:r>
      <w:r w:rsidR="00363C00">
        <w:rPr>
          <w:rFonts w:ascii="Arial" w:hAnsi="Arial" w:cs="Arial"/>
          <w:lang w:val="en-GB"/>
        </w:rPr>
        <w:t xml:space="preserve"> (Figure 1c)</w:t>
      </w:r>
      <w:r w:rsidR="00A042D5">
        <w:rPr>
          <w:rFonts w:ascii="Arial" w:hAnsi="Arial" w:cs="Arial"/>
          <w:lang w:val="en-GB"/>
        </w:rPr>
        <w:t xml:space="preserve">, </w:t>
      </w:r>
      <w:r w:rsidR="00363C00">
        <w:rPr>
          <w:rFonts w:ascii="Arial" w:hAnsi="Arial" w:cs="Arial"/>
          <w:lang w:val="en-GB"/>
        </w:rPr>
        <w:t>which were normal sized and exhibited no embryonic lethality. S</w:t>
      </w:r>
      <w:r w:rsidR="00EF4642">
        <w:rPr>
          <w:rFonts w:ascii="Arial" w:hAnsi="Arial" w:cs="Arial"/>
          <w:color w:val="000000" w:themeColor="text1"/>
          <w:lang w:val="en-GB"/>
        </w:rPr>
        <w:t xml:space="preserve">imilar sized (but younger) </w:t>
      </w:r>
      <w:r w:rsidR="00EF4642" w:rsidRPr="005A5EBC">
        <w:rPr>
          <w:rFonts w:ascii="Arial" w:hAnsi="Arial" w:cs="Arial"/>
          <w:i/>
          <w:lang w:val="en-GB"/>
        </w:rPr>
        <w:t>Smad4</w:t>
      </w:r>
      <w:r w:rsidR="00EF4642">
        <w:rPr>
          <w:rFonts w:ascii="Arial" w:hAnsi="Arial" w:cs="Arial"/>
          <w:i/>
          <w:vertAlign w:val="superscript"/>
          <w:lang w:val="en-GB"/>
        </w:rPr>
        <w:t>+</w:t>
      </w:r>
      <w:r w:rsidR="00EF4642" w:rsidRPr="005A5EBC">
        <w:rPr>
          <w:rFonts w:ascii="Arial" w:hAnsi="Arial" w:cs="Arial"/>
          <w:i/>
          <w:vertAlign w:val="superscript"/>
          <w:lang w:val="en-GB"/>
        </w:rPr>
        <w:t>/</w:t>
      </w:r>
      <w:proofErr w:type="gramStart"/>
      <w:r w:rsidR="00EF4642">
        <w:rPr>
          <w:rFonts w:ascii="Arial" w:hAnsi="Arial" w:cs="Arial"/>
          <w:i/>
          <w:vertAlign w:val="superscript"/>
          <w:lang w:val="en-GB"/>
        </w:rPr>
        <w:t>+</w:t>
      </w:r>
      <w:r w:rsidR="00EF4642" w:rsidRPr="005A5EBC">
        <w:rPr>
          <w:rFonts w:ascii="Arial" w:hAnsi="Arial" w:cs="Arial"/>
          <w:i/>
          <w:lang w:val="en-GB"/>
        </w:rPr>
        <w:t>;Ephb</w:t>
      </w:r>
      <w:proofErr w:type="gramEnd"/>
      <w:r w:rsidR="00EF4642" w:rsidRPr="005A5EBC">
        <w:rPr>
          <w:rFonts w:ascii="Arial" w:hAnsi="Arial" w:cs="Arial"/>
          <w:i/>
          <w:lang w:val="en-GB"/>
        </w:rPr>
        <w:t>4</w:t>
      </w:r>
      <w:r w:rsidR="00EF4642" w:rsidRPr="005A5EBC">
        <w:rPr>
          <w:rFonts w:ascii="Arial" w:hAnsi="Arial" w:cs="Arial"/>
          <w:i/>
          <w:vertAlign w:val="superscript"/>
          <w:lang w:val="en-GB"/>
        </w:rPr>
        <w:t>LacZ/+</w:t>
      </w:r>
      <w:r w:rsidR="00EF4642">
        <w:rPr>
          <w:rFonts w:ascii="Arial" w:hAnsi="Arial" w:cs="Arial"/>
          <w:i/>
          <w:vertAlign w:val="superscript"/>
          <w:lang w:val="en-GB"/>
        </w:rPr>
        <w:t xml:space="preserve"> </w:t>
      </w:r>
      <w:r w:rsidR="00EF4642" w:rsidRPr="009D440D">
        <w:rPr>
          <w:rFonts w:ascii="Arial" w:hAnsi="Arial" w:cs="Arial"/>
          <w:lang w:val="en-GB"/>
        </w:rPr>
        <w:t>embryos</w:t>
      </w:r>
      <w:r w:rsidR="00EF4642">
        <w:rPr>
          <w:rFonts w:ascii="Arial" w:hAnsi="Arial" w:cs="Arial"/>
          <w:i/>
          <w:lang w:val="en-GB"/>
        </w:rPr>
        <w:t xml:space="preserve"> </w:t>
      </w:r>
      <w:r w:rsidR="00363C00" w:rsidRPr="00CD5EDE">
        <w:rPr>
          <w:rFonts w:ascii="Arial" w:hAnsi="Arial" w:cs="Arial"/>
          <w:lang w:val="en-GB"/>
        </w:rPr>
        <w:t>also</w:t>
      </w:r>
      <w:r w:rsidR="00363C00">
        <w:rPr>
          <w:rFonts w:ascii="Arial" w:hAnsi="Arial" w:cs="Arial"/>
          <w:i/>
          <w:lang w:val="en-GB"/>
        </w:rPr>
        <w:t xml:space="preserve"> </w:t>
      </w:r>
      <w:r w:rsidR="00EF4642">
        <w:rPr>
          <w:rFonts w:ascii="Arial" w:hAnsi="Arial" w:cs="Arial"/>
          <w:lang w:val="en-GB"/>
        </w:rPr>
        <w:t xml:space="preserve">displayed clear </w:t>
      </w:r>
      <w:r w:rsidR="002D2247">
        <w:rPr>
          <w:rFonts w:ascii="Arial" w:hAnsi="Arial" w:cs="Arial"/>
          <w:lang w:val="en-GB"/>
        </w:rPr>
        <w:t xml:space="preserve">venous </w:t>
      </w:r>
      <w:r w:rsidR="002D2247" w:rsidRPr="00CD5EDE">
        <w:rPr>
          <w:rFonts w:ascii="Arial" w:hAnsi="Arial" w:cs="Arial"/>
          <w:i/>
          <w:lang w:val="en-GB"/>
        </w:rPr>
        <w:t>LacZ</w:t>
      </w:r>
      <w:r w:rsidR="002D2247">
        <w:rPr>
          <w:rFonts w:ascii="Arial" w:hAnsi="Arial" w:cs="Arial"/>
          <w:lang w:val="en-GB"/>
        </w:rPr>
        <w:t xml:space="preserve"> expression</w:t>
      </w:r>
      <w:r w:rsidR="00EF4642">
        <w:rPr>
          <w:rFonts w:ascii="Arial" w:hAnsi="Arial" w:cs="Arial"/>
          <w:lang w:val="en-GB"/>
        </w:rPr>
        <w:t xml:space="preserve"> (</w:t>
      </w:r>
      <w:r w:rsidR="00B77DA8">
        <w:rPr>
          <w:rFonts w:ascii="Arial" w:hAnsi="Arial" w:cs="Arial"/>
          <w:lang w:val="en-GB"/>
        </w:rPr>
        <w:t>Supplementary</w:t>
      </w:r>
      <w:r w:rsidR="00EF4642">
        <w:rPr>
          <w:rFonts w:ascii="Arial" w:hAnsi="Arial" w:cs="Arial"/>
          <w:lang w:val="en-GB"/>
        </w:rPr>
        <w:t xml:space="preserve"> Fig. </w:t>
      </w:r>
      <w:r w:rsidR="00363C00">
        <w:rPr>
          <w:rFonts w:ascii="Arial" w:hAnsi="Arial" w:cs="Arial"/>
          <w:lang w:val="en-GB"/>
        </w:rPr>
        <w:t>2a</w:t>
      </w:r>
      <w:r w:rsidR="00EF4642">
        <w:rPr>
          <w:rFonts w:ascii="Arial" w:hAnsi="Arial" w:cs="Arial"/>
          <w:lang w:val="en-GB"/>
        </w:rPr>
        <w:t>)</w:t>
      </w:r>
      <w:r w:rsidR="00FE4EC9">
        <w:rPr>
          <w:rFonts w:ascii="Arial" w:hAnsi="Arial" w:cs="Arial"/>
          <w:lang w:val="en-GB"/>
        </w:rPr>
        <w:t xml:space="preserve">, suggesting growth retardation was unlikely to be the principle driver of reduced </w:t>
      </w:r>
      <w:r w:rsidR="00FE4EC9" w:rsidRPr="005A5EBC">
        <w:rPr>
          <w:rFonts w:ascii="Arial" w:hAnsi="Arial" w:cs="Arial"/>
          <w:i/>
          <w:lang w:val="en-GB"/>
        </w:rPr>
        <w:t>Ephb4</w:t>
      </w:r>
      <w:r w:rsidR="00FE4EC9" w:rsidRPr="005A5EBC">
        <w:rPr>
          <w:rFonts w:ascii="Arial" w:hAnsi="Arial" w:cs="Arial"/>
          <w:i/>
          <w:vertAlign w:val="superscript"/>
          <w:lang w:val="en-GB"/>
        </w:rPr>
        <w:t>LacZ</w:t>
      </w:r>
      <w:r w:rsidR="00130CBF">
        <w:rPr>
          <w:rFonts w:ascii="Arial" w:hAnsi="Arial" w:cs="Arial"/>
          <w:lang w:val="en-GB"/>
        </w:rPr>
        <w:t xml:space="preserve">. </w:t>
      </w:r>
      <w:r w:rsidR="00363C00">
        <w:rPr>
          <w:rFonts w:ascii="Arial" w:hAnsi="Arial" w:cs="Arial"/>
          <w:lang w:val="en-GB"/>
        </w:rPr>
        <w:t>Additionally,</w:t>
      </w:r>
      <w:r w:rsidR="00EF4642">
        <w:rPr>
          <w:rFonts w:ascii="Arial" w:hAnsi="Arial" w:cs="Arial"/>
          <w:lang w:val="en-GB"/>
        </w:rPr>
        <w:t xml:space="preserve"> </w:t>
      </w:r>
      <w:r w:rsidR="00436313">
        <w:rPr>
          <w:rFonts w:ascii="Arial" w:hAnsi="Arial" w:cs="Arial"/>
          <w:lang w:val="en-GB"/>
        </w:rPr>
        <w:t xml:space="preserve">induced </w:t>
      </w:r>
      <w:r w:rsidR="00436313">
        <w:rPr>
          <w:rFonts w:ascii="Arial" w:hAnsi="Arial" w:cs="Arial"/>
          <w:color w:val="000000" w:themeColor="text1"/>
          <w:lang w:val="en-GB"/>
        </w:rPr>
        <w:t xml:space="preserve">endothelial-specific deletion of </w:t>
      </w:r>
      <w:r w:rsidR="00436313" w:rsidRPr="00915C6E">
        <w:rPr>
          <w:rFonts w:ascii="Arial" w:hAnsi="Arial" w:cs="Arial"/>
          <w:i/>
          <w:color w:val="000000" w:themeColor="text1"/>
          <w:lang w:val="en-GB"/>
        </w:rPr>
        <w:t>Smad4</w:t>
      </w:r>
      <w:r w:rsidR="00436313">
        <w:rPr>
          <w:rFonts w:ascii="Arial" w:hAnsi="Arial" w:cs="Arial"/>
          <w:color w:val="000000" w:themeColor="text1"/>
          <w:lang w:val="en-GB"/>
        </w:rPr>
        <w:t xml:space="preserve"> </w:t>
      </w:r>
      <w:r w:rsidR="00EB7B12">
        <w:rPr>
          <w:rFonts w:ascii="Arial" w:hAnsi="Arial" w:cs="Arial"/>
          <w:color w:val="000000" w:themeColor="text1"/>
          <w:lang w:val="en-GB"/>
        </w:rPr>
        <w:t>(</w:t>
      </w:r>
      <w:r w:rsidR="00EB7B12" w:rsidRPr="005A5EBC">
        <w:rPr>
          <w:rFonts w:ascii="Arial" w:hAnsi="Arial" w:cs="Arial"/>
          <w:lang w:val="en-GB"/>
        </w:rPr>
        <w:t xml:space="preserve">referred to here as </w:t>
      </w:r>
      <w:r w:rsidR="00EB7B12" w:rsidRPr="00915C6E">
        <w:rPr>
          <w:rFonts w:ascii="Arial" w:hAnsi="Arial" w:cs="Arial"/>
          <w:i/>
          <w:color w:val="000000" w:themeColor="text1"/>
          <w:lang w:val="en-GB"/>
        </w:rPr>
        <w:t>indEC</w:t>
      </w:r>
      <w:r w:rsidR="00EB7B12">
        <w:rPr>
          <w:rFonts w:ascii="Arial" w:hAnsi="Arial" w:cs="Arial"/>
          <w:color w:val="000000" w:themeColor="text1"/>
          <w:lang w:val="en-GB"/>
        </w:rPr>
        <w:t xml:space="preserve">) </w:t>
      </w:r>
      <w:r w:rsidR="00436313">
        <w:rPr>
          <w:rFonts w:ascii="Arial" w:hAnsi="Arial" w:cs="Arial"/>
          <w:color w:val="000000" w:themeColor="text1"/>
          <w:lang w:val="en-GB"/>
        </w:rPr>
        <w:t xml:space="preserve">after the initial vasculature was formed (using induction of </w:t>
      </w:r>
      <w:r w:rsidR="008B67D6">
        <w:rPr>
          <w:rFonts w:ascii="Arial" w:hAnsi="Arial" w:cs="Arial"/>
          <w:color w:val="000000" w:themeColor="text1"/>
          <w:lang w:val="en-GB"/>
        </w:rPr>
        <w:t>CDH5(PAC)</w:t>
      </w:r>
      <w:r w:rsidR="00DE1ECC">
        <w:rPr>
          <w:rFonts w:ascii="Arial" w:hAnsi="Arial" w:cs="Arial"/>
          <w:color w:val="000000" w:themeColor="text1"/>
          <w:lang w:val="en-GB"/>
        </w:rPr>
        <w:t>:</w:t>
      </w:r>
      <w:r w:rsidR="00DE1ECC" w:rsidRPr="00915C6E">
        <w:rPr>
          <w:rFonts w:ascii="Arial" w:hAnsi="Arial" w:cs="Arial"/>
          <w:color w:val="000000" w:themeColor="text1"/>
          <w:lang w:val="en-GB"/>
        </w:rPr>
        <w:t>CreERT</w:t>
      </w:r>
      <w:r w:rsidR="00DE1ECC" w:rsidRPr="00DE1ECC">
        <w:rPr>
          <w:rFonts w:ascii="Arial" w:hAnsi="Arial" w:cs="Arial"/>
          <w:color w:val="000000" w:themeColor="text1"/>
          <w:lang w:val="en-GB"/>
        </w:rPr>
        <w:t>2</w:t>
      </w:r>
      <w:r w:rsidR="00763EAE">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&lt;citation&gt;&lt;priority&gt;13&lt;/priority&gt;&lt;uuid&gt;4008F51C-50DE-41C8-A229-BF8EA2CA3953&lt;/uuid&gt;&lt;publications&gt;&lt;publication&gt;&lt;subtype&gt;400&lt;/subtype&gt;&lt;location&gt;200,5,51.5163273,-0.1237693&lt;/location&gt;&lt;title&gt;Ephrin-B2 controls VEGF-induced angiogenesis and lymphangiogenesis&lt;/title&gt;&lt;volume&gt;465&lt;/volume&gt;&lt;revision_date&gt;99201005271200000000222000&lt;/revision_date&gt;&lt;publication_date&gt;99201005271200000000222000&lt;/publication_date&gt;&lt;uuid&gt;6360A5A2-CC63-4F84-AAEE-84F50A62DF54&lt;/uuid&gt;&lt;type&gt;400&lt;/type&gt;&lt;accepted_date&gt;99201003021200000000222000&lt;/accepted_date&gt;&lt;number&gt;7297&lt;/number&gt;&lt;submission_date&gt;99200910251200000000222000&lt;/submission_date&gt;&lt;doi&gt;10.1038/nature09002&lt;/doi&gt;&lt;institution&gt;Vascular Development Laboratory, Cancer Research UK London Research Institute, London WC2A 3PX, UK.&lt;/institution&gt;&lt;startpage&gt;483&lt;/startpage&gt;&lt;endpage&gt;486&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Wang&lt;/lastName&gt;&lt;firstName&gt;Yingdi&lt;/firstName&gt;&lt;/author&gt;&lt;author&gt;&lt;lastName&gt;Nakayama&lt;/lastName&gt;&lt;firstName&gt;Masanori&lt;/firstName&gt;&lt;/author&gt;&lt;author&gt;&lt;lastName&gt;Pitulescu&lt;/lastName&gt;&lt;firstName&gt;Mara&lt;/firstName&gt;&lt;middleNames&gt;E&lt;/middleNames&gt;&lt;/author&gt;&lt;author&gt;&lt;lastName&gt;Schmidt&lt;/lastName&gt;&lt;firstName&gt;Tim&lt;/firstName&gt;&lt;middleNames&gt;S&lt;/middleNames&gt;&lt;/author&gt;&lt;author&gt;&lt;lastName&gt;Bochenek&lt;/lastName&gt;&lt;firstName&gt;Magdalena&lt;/firstName&gt;&lt;middleNames&gt;L&lt;/middleNames&gt;&lt;/author&gt;&lt;author&gt;&lt;lastName&gt;Sakakibara&lt;/lastName&gt;&lt;firstName&gt;Akira&lt;/firstName&gt;&lt;/author&gt;&lt;author&gt;&lt;lastName&gt;Adams&lt;/lastName&gt;&lt;firstName&gt;Susanne&lt;/firstName&gt;&lt;/author&gt;&lt;author&gt;&lt;lastName&gt;Davy&lt;/lastName&gt;&lt;firstName&gt;Alice&lt;/firstName&gt;&lt;/author&gt;&lt;author&gt;&lt;lastName&gt;Deutsch&lt;/lastName&gt;&lt;firstName&gt;Urban&lt;/firstName&gt;&lt;/author&gt;&lt;author&gt;&lt;lastName&gt;Lüthi&lt;/lastName&gt;&lt;firstName&gt;Urs&lt;/firstName&gt;&lt;/author&gt;&lt;author&gt;&lt;lastName&gt;Barberis&lt;/lastName&gt;&lt;firstName&gt;Alcide&lt;/firstName&gt;&lt;/author&gt;&lt;author&gt;&lt;lastName&gt;Benjamin&lt;/lastName&gt;&lt;firstName&gt;Laura&lt;/firstName&gt;&lt;middleNames&gt;E&lt;/middleNames&gt;&lt;/author&gt;&lt;author&gt;&lt;lastName&gt;Mäkinen&lt;/lastName&gt;&lt;firstName&gt;Taija&lt;/firstName&gt;&lt;/author&gt;&lt;author&gt;&lt;lastName&gt;Nobes&lt;/lastName&gt;&lt;firstName&gt;Catherine&lt;/firstName&gt;&lt;middleNames&gt;D&lt;/middleNames&gt;&lt;/author&gt;&lt;author&gt;&lt;lastName&gt;Adams&lt;/lastName&gt;&lt;firstName&gt;Ralf&lt;/firstName&gt;&lt;middleNames&gt;H&lt;/middleNames&gt;&lt;/author&gt;&lt;/authors&gt;&lt;/publication&gt;&lt;/publications&gt;&lt;cites&gt;&lt;/cites&gt;&lt;/citation&gt;</w:instrText>
      </w:r>
      <w:r w:rsidR="00763EAE">
        <w:rPr>
          <w:rFonts w:ascii="Arial" w:hAnsi="Arial" w:cs="Arial"/>
          <w:color w:val="000000" w:themeColor="text1"/>
          <w:lang w:val="en-GB"/>
        </w:rPr>
        <w:fldChar w:fldCharType="separate"/>
      </w:r>
      <w:r w:rsidR="00AC0723">
        <w:rPr>
          <w:rFonts w:ascii="Arial" w:hAnsi="Arial" w:cs="Arial"/>
          <w:vertAlign w:val="superscript"/>
        </w:rPr>
        <w:t>23</w:t>
      </w:r>
      <w:r w:rsidR="00763EAE">
        <w:rPr>
          <w:rFonts w:ascii="Arial" w:hAnsi="Arial" w:cs="Arial"/>
          <w:color w:val="000000" w:themeColor="text1"/>
          <w:lang w:val="en-GB"/>
        </w:rPr>
        <w:fldChar w:fldCharType="end"/>
      </w:r>
      <w:r w:rsidR="00436313">
        <w:rPr>
          <w:rFonts w:ascii="Arial" w:hAnsi="Arial" w:cs="Arial"/>
          <w:color w:val="000000" w:themeColor="text1"/>
          <w:lang w:val="en-GB"/>
        </w:rPr>
        <w:t xml:space="preserve"> at either E9.5 or </w:t>
      </w:r>
      <w:r w:rsidR="00436313">
        <w:rPr>
          <w:rFonts w:ascii="Arial" w:hAnsi="Arial" w:cs="Arial"/>
          <w:color w:val="000000" w:themeColor="text1"/>
          <w:lang w:val="en-GB"/>
        </w:rPr>
        <w:lastRenderedPageBreak/>
        <w:t>E11.5)</w:t>
      </w:r>
      <w:r w:rsidR="00DE1ECC">
        <w:rPr>
          <w:rFonts w:ascii="Arial" w:hAnsi="Arial" w:cs="Arial"/>
          <w:color w:val="000000" w:themeColor="text1"/>
          <w:lang w:val="en-GB"/>
        </w:rPr>
        <w:t xml:space="preserve"> </w:t>
      </w:r>
      <w:r w:rsidR="00436313">
        <w:rPr>
          <w:rFonts w:ascii="Arial" w:hAnsi="Arial" w:cs="Arial"/>
          <w:color w:val="000000" w:themeColor="text1"/>
          <w:lang w:val="en-GB"/>
        </w:rPr>
        <w:t xml:space="preserve">also resulted in significant loss of </w:t>
      </w:r>
      <w:r w:rsidR="00436313" w:rsidRPr="00915C6E">
        <w:rPr>
          <w:rFonts w:ascii="Arial" w:hAnsi="Arial" w:cs="Arial"/>
          <w:i/>
          <w:color w:val="000000" w:themeColor="text1"/>
          <w:lang w:val="en-GB"/>
        </w:rPr>
        <w:t>Ephb4</w:t>
      </w:r>
      <w:r w:rsidR="00436313" w:rsidRPr="00915C6E">
        <w:rPr>
          <w:rFonts w:ascii="Arial" w:hAnsi="Arial" w:cs="Arial"/>
          <w:i/>
          <w:color w:val="000000" w:themeColor="text1"/>
          <w:vertAlign w:val="superscript"/>
          <w:lang w:val="en-GB"/>
        </w:rPr>
        <w:t>LacZ</w:t>
      </w:r>
      <w:r w:rsidR="00436313">
        <w:rPr>
          <w:rFonts w:ascii="Arial" w:hAnsi="Arial" w:cs="Arial"/>
          <w:color w:val="000000" w:themeColor="text1"/>
          <w:lang w:val="en-GB"/>
        </w:rPr>
        <w:t xml:space="preserve"> activity and eventual embryonic death (Fig. </w:t>
      </w:r>
      <w:r w:rsidR="001F4159">
        <w:rPr>
          <w:rFonts w:ascii="Arial" w:hAnsi="Arial" w:cs="Arial"/>
          <w:color w:val="000000" w:themeColor="text1"/>
          <w:lang w:val="en-GB"/>
        </w:rPr>
        <w:t xml:space="preserve">2 </w:t>
      </w:r>
      <w:r w:rsidR="00436313">
        <w:rPr>
          <w:rFonts w:ascii="Arial" w:hAnsi="Arial" w:cs="Arial"/>
          <w:color w:val="000000" w:themeColor="text1"/>
          <w:lang w:val="en-GB"/>
        </w:rPr>
        <w:t xml:space="preserve">and </w:t>
      </w:r>
      <w:r w:rsidR="003534A4">
        <w:rPr>
          <w:rFonts w:ascii="Arial" w:hAnsi="Arial" w:cs="Arial"/>
          <w:color w:val="000000" w:themeColor="text1"/>
          <w:lang w:val="en-GB"/>
        </w:rPr>
        <w:t>Supplement</w:t>
      </w:r>
      <w:r w:rsidR="002D2247">
        <w:rPr>
          <w:rFonts w:ascii="Arial" w:hAnsi="Arial" w:cs="Arial"/>
          <w:color w:val="000000" w:themeColor="text1"/>
          <w:lang w:val="en-GB"/>
        </w:rPr>
        <w:t>ary</w:t>
      </w:r>
      <w:r w:rsidR="00436313">
        <w:rPr>
          <w:rFonts w:ascii="Arial" w:hAnsi="Arial" w:cs="Arial"/>
          <w:color w:val="000000" w:themeColor="text1"/>
          <w:lang w:val="en-GB"/>
        </w:rPr>
        <w:t xml:space="preserve"> Fig. </w:t>
      </w:r>
      <w:r w:rsidR="001F4159">
        <w:rPr>
          <w:rFonts w:ascii="Arial" w:hAnsi="Arial" w:cs="Arial"/>
          <w:color w:val="000000" w:themeColor="text1"/>
          <w:lang w:val="en-GB"/>
        </w:rPr>
        <w:t>2</w:t>
      </w:r>
      <w:r w:rsidR="00325280">
        <w:rPr>
          <w:rFonts w:ascii="Arial" w:hAnsi="Arial" w:cs="Arial"/>
          <w:color w:val="000000" w:themeColor="text1"/>
          <w:lang w:val="en-GB"/>
        </w:rPr>
        <w:t>b-c</w:t>
      </w:r>
      <w:r w:rsidR="00436313">
        <w:rPr>
          <w:rFonts w:ascii="Arial" w:hAnsi="Arial" w:cs="Arial"/>
          <w:color w:val="000000" w:themeColor="text1"/>
          <w:lang w:val="en-GB"/>
        </w:rPr>
        <w:t>)</w:t>
      </w:r>
      <w:r w:rsidR="00363C00">
        <w:rPr>
          <w:rFonts w:ascii="Arial" w:hAnsi="Arial" w:cs="Arial"/>
          <w:color w:val="000000" w:themeColor="text1"/>
          <w:lang w:val="en-GB"/>
        </w:rPr>
        <w:t xml:space="preserve">. </w:t>
      </w:r>
      <w:r w:rsidR="001F4159">
        <w:rPr>
          <w:rFonts w:ascii="Arial" w:hAnsi="Arial" w:cs="Arial"/>
          <w:color w:val="000000" w:themeColor="text1"/>
          <w:lang w:val="en-GB"/>
        </w:rPr>
        <w:t xml:space="preserve">While some venous structures could be detected in these mice three days after </w:t>
      </w:r>
      <w:r w:rsidR="00B77DA8">
        <w:rPr>
          <w:rFonts w:ascii="Arial" w:hAnsi="Arial" w:cs="Arial"/>
          <w:color w:val="000000" w:themeColor="text1"/>
          <w:lang w:val="en-GB"/>
        </w:rPr>
        <w:t>Cre</w:t>
      </w:r>
      <w:r w:rsidR="001F4159">
        <w:rPr>
          <w:rFonts w:ascii="Arial" w:hAnsi="Arial" w:cs="Arial"/>
          <w:color w:val="000000" w:themeColor="text1"/>
          <w:lang w:val="en-GB"/>
        </w:rPr>
        <w:t xml:space="preserve"> induction, they exhibited defective morphology and fewer </w:t>
      </w:r>
      <w:r w:rsidR="001F4159" w:rsidRPr="00CD5EDE">
        <w:rPr>
          <w:rFonts w:ascii="Arial" w:hAnsi="Arial" w:cs="Arial"/>
          <w:i/>
          <w:color w:val="000000" w:themeColor="text1"/>
          <w:lang w:val="en-GB"/>
        </w:rPr>
        <w:t>Ephb4</w:t>
      </w:r>
      <w:r w:rsidR="001F4159" w:rsidRPr="00CD5EDE">
        <w:rPr>
          <w:rFonts w:ascii="Arial" w:hAnsi="Arial" w:cs="Arial"/>
          <w:i/>
          <w:color w:val="000000" w:themeColor="text1"/>
          <w:vertAlign w:val="superscript"/>
          <w:lang w:val="en-GB"/>
        </w:rPr>
        <w:t>lacz</w:t>
      </w:r>
      <w:r w:rsidR="001F4159">
        <w:rPr>
          <w:rFonts w:ascii="Arial" w:hAnsi="Arial" w:cs="Arial"/>
          <w:color w:val="000000" w:themeColor="text1"/>
          <w:lang w:val="en-GB"/>
        </w:rPr>
        <w:t>+ cells (Fig. 2c)</w:t>
      </w:r>
      <w:r w:rsidR="00325280">
        <w:rPr>
          <w:rFonts w:ascii="Arial" w:hAnsi="Arial" w:cs="Arial"/>
          <w:color w:val="000000" w:themeColor="text1"/>
          <w:lang w:val="en-GB"/>
        </w:rPr>
        <w:t>.</w:t>
      </w:r>
      <w:r w:rsidR="001F4159">
        <w:rPr>
          <w:rFonts w:ascii="Arial" w:hAnsi="Arial" w:cs="Arial"/>
          <w:color w:val="000000" w:themeColor="text1"/>
          <w:lang w:val="en-GB"/>
        </w:rPr>
        <w:t xml:space="preserve"> </w:t>
      </w:r>
    </w:p>
    <w:p w14:paraId="5389F4F9" w14:textId="77777777" w:rsidR="00B94B21" w:rsidRDefault="00B94B21">
      <w:pPr>
        <w:spacing w:line="480" w:lineRule="auto"/>
        <w:rPr>
          <w:rFonts w:ascii="Arial" w:hAnsi="Arial" w:cs="Arial"/>
          <w:color w:val="000000" w:themeColor="text1"/>
          <w:lang w:val="en-GB"/>
        </w:rPr>
      </w:pPr>
    </w:p>
    <w:p w14:paraId="52FA4E21" w14:textId="6E17111F" w:rsidR="008B67D6" w:rsidRPr="00CD5EDE" w:rsidRDefault="001F4159">
      <w:pPr>
        <w:spacing w:line="480" w:lineRule="auto"/>
        <w:rPr>
          <w:rFonts w:ascii="Arial" w:hAnsi="Arial" w:cs="Arial"/>
          <w:lang w:val="en-GB"/>
        </w:rPr>
      </w:pPr>
      <w:r>
        <w:rPr>
          <w:rFonts w:ascii="Arial" w:hAnsi="Arial" w:cs="Arial"/>
          <w:color w:val="000000" w:themeColor="text1"/>
          <w:lang w:val="en-GB"/>
        </w:rPr>
        <w:t xml:space="preserve">To further </w:t>
      </w:r>
      <w:r w:rsidR="003A187F">
        <w:rPr>
          <w:rFonts w:ascii="Arial" w:hAnsi="Arial" w:cs="Arial"/>
          <w:lang w:val="en-GB"/>
        </w:rPr>
        <w:t xml:space="preserve">rule out </w:t>
      </w:r>
      <w:r w:rsidR="00041DA9">
        <w:rPr>
          <w:rFonts w:ascii="Arial" w:hAnsi="Arial" w:cs="Arial"/>
          <w:lang w:val="en-GB"/>
        </w:rPr>
        <w:t xml:space="preserve">the possibility that </w:t>
      </w:r>
      <w:r>
        <w:rPr>
          <w:rFonts w:ascii="Arial" w:hAnsi="Arial" w:cs="Arial"/>
          <w:lang w:val="en-GB"/>
        </w:rPr>
        <w:t xml:space="preserve">either a </w:t>
      </w:r>
      <w:r w:rsidR="00041DA9">
        <w:rPr>
          <w:rFonts w:ascii="Arial" w:hAnsi="Arial" w:cs="Arial"/>
          <w:lang w:val="en-GB"/>
        </w:rPr>
        <w:t xml:space="preserve">general vascular </w:t>
      </w:r>
      <w:r>
        <w:rPr>
          <w:rFonts w:ascii="Arial" w:hAnsi="Arial" w:cs="Arial"/>
          <w:lang w:val="en-GB"/>
        </w:rPr>
        <w:t xml:space="preserve">or arterial </w:t>
      </w:r>
      <w:r w:rsidR="00041DA9">
        <w:rPr>
          <w:rFonts w:ascii="Arial" w:hAnsi="Arial" w:cs="Arial"/>
          <w:lang w:val="en-GB"/>
        </w:rPr>
        <w:t>defect</w:t>
      </w:r>
      <w:r>
        <w:rPr>
          <w:rFonts w:ascii="Arial" w:hAnsi="Arial" w:cs="Arial"/>
          <w:lang w:val="en-GB"/>
        </w:rPr>
        <w:t xml:space="preserve"> </w:t>
      </w:r>
      <w:r w:rsidR="00041DA9">
        <w:rPr>
          <w:rFonts w:ascii="Arial" w:hAnsi="Arial" w:cs="Arial"/>
          <w:lang w:val="en-GB"/>
        </w:rPr>
        <w:t>underlies the lack of venous identity</w:t>
      </w:r>
      <w:r w:rsidR="00D830F3">
        <w:rPr>
          <w:rFonts w:ascii="Arial" w:hAnsi="Arial" w:cs="Arial"/>
          <w:lang w:val="en-GB"/>
        </w:rPr>
        <w:t xml:space="preserve"> in </w:t>
      </w:r>
      <w:r w:rsidR="00D830F3" w:rsidRPr="00615F11">
        <w:rPr>
          <w:rFonts w:ascii="Arial" w:hAnsi="Arial" w:cs="Arial"/>
          <w:i/>
          <w:color w:val="000000" w:themeColor="text1"/>
          <w:lang w:val="en-GB"/>
        </w:rPr>
        <w:t>Smad4</w:t>
      </w:r>
      <w:r w:rsidR="00D830F3" w:rsidRPr="00615F11">
        <w:rPr>
          <w:rFonts w:ascii="Arial" w:hAnsi="Arial" w:cs="Arial"/>
          <w:i/>
          <w:color w:val="000000" w:themeColor="text1"/>
          <w:vertAlign w:val="superscript"/>
          <w:lang w:val="en-GB"/>
        </w:rPr>
        <w:t>EC/EC</w:t>
      </w:r>
      <w:r w:rsidR="00041DA9">
        <w:rPr>
          <w:rFonts w:ascii="Arial" w:hAnsi="Arial" w:cs="Arial"/>
          <w:lang w:val="en-GB"/>
        </w:rPr>
        <w:t xml:space="preserve">, we examined the consequences of deleting </w:t>
      </w:r>
      <w:r w:rsidR="00041DA9" w:rsidRPr="00915C6E">
        <w:rPr>
          <w:rFonts w:ascii="Arial" w:hAnsi="Arial" w:cs="Arial"/>
          <w:i/>
          <w:lang w:val="en-GB"/>
        </w:rPr>
        <w:t>Smad4</w:t>
      </w:r>
      <w:r w:rsidR="00041DA9">
        <w:rPr>
          <w:rFonts w:ascii="Arial" w:hAnsi="Arial" w:cs="Arial"/>
          <w:lang w:val="en-GB"/>
        </w:rPr>
        <w:t xml:space="preserve"> specifically in</w:t>
      </w:r>
      <w:r w:rsidR="00FC6E43">
        <w:rPr>
          <w:rFonts w:ascii="Arial" w:hAnsi="Arial" w:cs="Arial"/>
          <w:lang w:val="en-GB"/>
        </w:rPr>
        <w:t xml:space="preserve"> </w:t>
      </w:r>
      <w:r w:rsidR="0081469D">
        <w:rPr>
          <w:rFonts w:ascii="Arial" w:hAnsi="Arial" w:cs="Arial"/>
          <w:lang w:val="en-GB"/>
        </w:rPr>
        <w:t>a sub-set of endothelial cells</w:t>
      </w:r>
      <w:r w:rsidR="00041DA9">
        <w:rPr>
          <w:rFonts w:ascii="Arial" w:hAnsi="Arial" w:cs="Arial"/>
          <w:lang w:val="en-GB"/>
        </w:rPr>
        <w:t xml:space="preserve"> using a novel Dl</w:t>
      </w:r>
      <w:r w:rsidR="00046345">
        <w:rPr>
          <w:rFonts w:ascii="Arial" w:hAnsi="Arial" w:cs="Arial"/>
          <w:lang w:val="en-GB"/>
        </w:rPr>
        <w:t xml:space="preserve">l4in3 enhancer-driven </w:t>
      </w:r>
      <w:r w:rsidR="00041DA9">
        <w:rPr>
          <w:rFonts w:ascii="Arial" w:hAnsi="Arial" w:cs="Arial"/>
          <w:lang w:val="en-GB"/>
        </w:rPr>
        <w:t>Cre transge</w:t>
      </w:r>
      <w:r w:rsidR="00046345">
        <w:rPr>
          <w:rFonts w:ascii="Arial" w:hAnsi="Arial" w:cs="Arial"/>
          <w:lang w:val="en-GB"/>
        </w:rPr>
        <w:t>nic mouse (Dll4in</w:t>
      </w:r>
      <w:proofErr w:type="gramStart"/>
      <w:r w:rsidR="00046345">
        <w:rPr>
          <w:rFonts w:ascii="Arial" w:hAnsi="Arial" w:cs="Arial"/>
          <w:lang w:val="en-GB"/>
        </w:rPr>
        <w:t>3:Cre</w:t>
      </w:r>
      <w:proofErr w:type="gramEnd"/>
      <w:r w:rsidR="00046345">
        <w:rPr>
          <w:rFonts w:ascii="Arial" w:hAnsi="Arial" w:cs="Arial"/>
          <w:lang w:val="en-GB"/>
        </w:rPr>
        <w:t>)</w:t>
      </w:r>
      <w:r w:rsidR="00041DA9">
        <w:rPr>
          <w:rFonts w:ascii="Arial" w:hAnsi="Arial" w:cs="Arial"/>
          <w:lang w:val="en-GB"/>
        </w:rPr>
        <w:t xml:space="preserve">. </w:t>
      </w:r>
      <w:r w:rsidR="00E66E7D">
        <w:rPr>
          <w:rFonts w:ascii="Arial" w:hAnsi="Arial" w:cs="Arial"/>
          <w:lang w:val="en-GB"/>
        </w:rPr>
        <w:t>L</w:t>
      </w:r>
      <w:r w:rsidR="00D830F3">
        <w:rPr>
          <w:rFonts w:ascii="Arial" w:hAnsi="Arial" w:cs="Arial"/>
          <w:lang w:val="en-GB"/>
        </w:rPr>
        <w:t xml:space="preserve">ike endogenous </w:t>
      </w:r>
      <w:r w:rsidR="00041DA9">
        <w:rPr>
          <w:rFonts w:ascii="Arial" w:hAnsi="Arial" w:cs="Arial"/>
          <w:i/>
          <w:lang w:val="en-GB"/>
        </w:rPr>
        <w:t>Dll4</w:t>
      </w:r>
      <w:r w:rsidR="00D830F3">
        <w:rPr>
          <w:rFonts w:ascii="Arial" w:hAnsi="Arial" w:cs="Arial"/>
          <w:i/>
          <w:lang w:val="en-GB"/>
        </w:rPr>
        <w:t>,</w:t>
      </w:r>
      <w:r w:rsidR="00041DA9">
        <w:rPr>
          <w:rFonts w:ascii="Arial" w:hAnsi="Arial" w:cs="Arial"/>
          <w:lang w:val="en-GB"/>
        </w:rPr>
        <w:t xml:space="preserve"> </w:t>
      </w:r>
      <w:r w:rsidR="00E66E7D">
        <w:rPr>
          <w:rFonts w:ascii="Arial" w:hAnsi="Arial" w:cs="Arial"/>
          <w:lang w:val="en-GB"/>
        </w:rPr>
        <w:t xml:space="preserve">the Dll4in3 enhancer is </w:t>
      </w:r>
      <w:r w:rsidR="00D830F3">
        <w:rPr>
          <w:rFonts w:ascii="Arial" w:hAnsi="Arial" w:cs="Arial"/>
          <w:lang w:val="en-GB"/>
        </w:rPr>
        <w:t>active</w:t>
      </w:r>
      <w:r w:rsidR="00041DA9">
        <w:rPr>
          <w:rFonts w:ascii="Arial" w:hAnsi="Arial" w:cs="Arial"/>
          <w:lang w:val="en-GB"/>
        </w:rPr>
        <w:t xml:space="preserve"> in </w:t>
      </w:r>
      <w:r w:rsidR="00D830F3">
        <w:rPr>
          <w:rFonts w:ascii="Arial" w:hAnsi="Arial" w:cs="Arial"/>
          <w:lang w:val="en-GB"/>
        </w:rPr>
        <w:t xml:space="preserve">arterial but not venous endothelial cells, and in tip cells at the angiogenic front </w:t>
      </w:r>
      <w:r w:rsidR="00191331">
        <w:rPr>
          <w:rFonts w:ascii="Arial" w:hAnsi="Arial" w:cs="Arial"/>
          <w:lang w:val="en-GB"/>
        </w:rPr>
        <w:fldChar w:fldCharType="begin"/>
      </w:r>
      <w:r w:rsidR="001A3A6F">
        <w:rPr>
          <w:rFonts w:ascii="Arial" w:hAnsi="Arial" w:cs="Arial"/>
          <w:lang w:val="en-GB"/>
        </w:rPr>
        <w:instrText xml:space="preserve"> ADDIN PAPERS2_CITATIONS &lt;citation&gt;&lt;priority&gt;15&lt;/priority&gt;&lt;uuid&gt;116075B3-4591-46D1-8B3F-1F2EBB6A2EAC&lt;/uuid&gt;&lt;publications&gt;&lt;publication&gt;&lt;subtype&gt;400&lt;/subtype&gt;&lt;title&gt;Analysis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gt;&lt;subtype&gt;400&lt;/subtype&gt;&lt;title&gt;MEF2 transcription factors are key regulators of sprouting angiogenesis&lt;/title&gt;&lt;url&gt;http://genesdev.cshlp.org/content/30/20/2297.long&lt;/url&gt;&lt;volume&gt;30&lt;/volume&gt;&lt;publication_date&gt;99201610151200000000222000&lt;/publication_date&gt;&lt;uuid&gt;539F8C96-95B8-4FD2-9931-40CFE0DB0491&lt;/uuid&gt;&lt;type&gt;400&lt;/type&gt;&lt;number&gt;20&lt;/number&gt;&lt;startpage&gt;2297&lt;/startpage&gt;&lt;endpage&gt;2309&lt;/endpage&gt;&lt;bundle&gt;&lt;publication&gt;&lt;title&gt;Genes &amp;amp; Development&lt;/title&gt;&lt;uuid&gt;268BC08B-D705-4F43-B114-B6B7370D8F08&lt;/uuid&gt;&lt;subtype&gt;-100&lt;/subtype&gt;&lt;type&gt;-100&lt;/type&gt;&lt;url&gt;http://genesdev.cshlp.org&lt;/url&gt;&lt;/publication&gt;&lt;/bundle&gt;&lt;authors&gt;&lt;author&gt;&lt;lastName&gt;Sacilotto&lt;/lastName&gt;&lt;firstName&gt;Natalia&lt;/firstName&gt;&lt;/author&gt;&lt;author&gt;&lt;lastName&gt;Chouliaras&lt;/lastName&gt;&lt;firstName&gt;Kira&lt;/firstName&gt;&lt;middleNames&gt;M&lt;/middleNames&gt;&lt;/author&gt;&lt;author&gt;&lt;lastName&gt;Nikitenko&lt;/lastName&gt;&lt;firstName&gt;Leonid&lt;/firstName&gt;&lt;middleNames&gt;L&lt;/middleNames&gt;&lt;/author&gt;&lt;author&gt;&lt;lastName&gt;Lu&lt;/lastName&gt;&lt;firstName&gt;Yao&lt;/firstName&gt;&lt;middleNames&gt;Wei&lt;/middleNames&gt;&lt;/author&gt;&lt;author&gt;&lt;lastName&gt;Fritzsche&lt;/lastName&gt;&lt;firstName&gt;Martin&lt;/firstName&gt;&lt;/author&gt;&lt;author&gt;&lt;lastName&gt;Wallace&lt;/lastName&gt;&lt;firstName&gt;Marsha&lt;/firstName&gt;&lt;middleNames&gt;D&lt;/middleNames&gt;&lt;/author&gt;&lt;author&gt;&lt;lastName&gt;Nornes&lt;/lastName&gt;&lt;firstName&gt;Svanhild&lt;/firstName&gt;&lt;/author&gt;&lt;author&gt;&lt;lastName&gt;Garcia-Moreno&lt;/lastName&gt;&lt;firstName&gt;Fernando&lt;/firstName&gt;&lt;/author&gt;&lt;author&gt;&lt;lastName&gt;Payne&lt;/lastName&gt;&lt;firstName&gt;Sophie&lt;/firstName&gt;&lt;/author&gt;&lt;author&gt;&lt;lastName&gt;Bridges&lt;/lastName&gt;&lt;firstName&gt;Esther&lt;/firstName&gt;&lt;/author&gt;&lt;author&gt;&lt;lastName&gt;Liu&lt;/lastName&gt;&lt;firstName&gt;Ke&lt;/firstName&gt;&lt;/author&gt;&lt;author&gt;&lt;lastName&gt;Biggs&lt;/lastName&gt;&lt;firstName&gt;Daniel&lt;/firstName&gt;&lt;/author&gt;&lt;author&gt;&lt;lastName&gt;Ratnayaka&lt;/lastName&gt;&lt;firstName&gt;Indrika&lt;/firstName&gt;&lt;/author&gt;&lt;author&gt;&lt;lastName&gt;Herbert&lt;/lastName&gt;&lt;firstName&gt;Shane&lt;/firstName&gt;&lt;middleNames&gt;P&lt;/middleNames&gt;&lt;/author&gt;&lt;author&gt;&lt;lastName&gt;Molnar&lt;/lastName&gt;&lt;firstName&gt;Zoltan&lt;/firstName&gt;&lt;/author&gt;&lt;author&gt;&lt;lastName&gt;Harris&lt;/lastName&gt;&lt;firstName&gt;Adrian&lt;/firstName&gt;&lt;middleNames&gt;L&lt;/middleNames&gt;&lt;/author&gt;&lt;author&gt;&lt;lastName&gt;Davies&lt;/lastName&gt;&lt;firstName&gt;Benjamin&lt;/firstName&gt;&lt;/author&gt;&lt;author&gt;&lt;lastName&gt;Bond&lt;/lastName&gt;&lt;firstName&gt;Gareth&lt;/firstName&gt;&lt;middleNames&gt;L&lt;/middleNames&gt;&lt;/author&gt;&lt;author&gt;&lt;lastName&gt;Bou-Gharios&lt;/lastName&gt;&lt;firstName&gt;George&lt;/firstName&gt;&lt;/author&gt;&lt;author&gt;&lt;lastName&gt;Schwarz&lt;/lastName&gt;&lt;firstName&gt;John&lt;/firstName&gt;&lt;middleNames&gt;J&lt;/middleNames&gt;&lt;/author&gt;&lt;author&gt;&lt;lastName&gt;Val&lt;/lastName&gt;&lt;nonDroppingParticle&gt;De&lt;/nonDroppingParticle&gt;&lt;firstName&gt;Sarah&lt;/firstName&gt;&lt;/author&gt;&lt;/authors&gt;&lt;/publication&gt;&lt;/publications&gt;&lt;cites&gt;&lt;/cites&gt;&lt;/citation&gt;</w:instrText>
      </w:r>
      <w:r w:rsidR="00191331">
        <w:rPr>
          <w:rFonts w:ascii="Arial" w:hAnsi="Arial" w:cs="Arial"/>
          <w:lang w:val="en-GB"/>
        </w:rPr>
        <w:fldChar w:fldCharType="separate"/>
      </w:r>
      <w:r w:rsidR="00AC0723">
        <w:rPr>
          <w:rFonts w:ascii="Arial" w:hAnsi="Arial" w:cs="Arial"/>
          <w:vertAlign w:val="superscript"/>
        </w:rPr>
        <w:t>19,21</w:t>
      </w:r>
      <w:r w:rsidR="00191331">
        <w:rPr>
          <w:rFonts w:ascii="Arial" w:hAnsi="Arial" w:cs="Arial"/>
          <w:lang w:val="en-GB"/>
        </w:rPr>
        <w:fldChar w:fldCharType="end"/>
      </w:r>
      <w:r w:rsidR="00D830F3">
        <w:rPr>
          <w:rFonts w:ascii="Arial" w:hAnsi="Arial" w:cs="Arial"/>
          <w:lang w:val="en-GB"/>
        </w:rPr>
        <w:t>. Consequently, Dll4in</w:t>
      </w:r>
      <w:proofErr w:type="gramStart"/>
      <w:r w:rsidR="00D830F3">
        <w:rPr>
          <w:rFonts w:ascii="Arial" w:hAnsi="Arial" w:cs="Arial"/>
          <w:lang w:val="en-GB"/>
        </w:rPr>
        <w:t>3:Cre</w:t>
      </w:r>
      <w:proofErr w:type="gramEnd"/>
      <w:r w:rsidR="00D830F3">
        <w:rPr>
          <w:rFonts w:ascii="Arial" w:hAnsi="Arial" w:cs="Arial"/>
          <w:lang w:val="en-GB"/>
        </w:rPr>
        <w:t xml:space="preserve"> is </w:t>
      </w:r>
      <w:r>
        <w:rPr>
          <w:rFonts w:ascii="Arial" w:hAnsi="Arial" w:cs="Arial"/>
          <w:lang w:val="en-GB"/>
        </w:rPr>
        <w:t>spe</w:t>
      </w:r>
      <w:r w:rsidR="00325280">
        <w:rPr>
          <w:rFonts w:ascii="Arial" w:hAnsi="Arial" w:cs="Arial"/>
          <w:lang w:val="en-GB"/>
        </w:rPr>
        <w:t>cifically active</w:t>
      </w:r>
      <w:r w:rsidR="00D830F3">
        <w:rPr>
          <w:rFonts w:ascii="Arial" w:hAnsi="Arial" w:cs="Arial"/>
          <w:lang w:val="en-GB"/>
        </w:rPr>
        <w:t xml:space="preserve"> in these cell types (</w:t>
      </w:r>
      <w:r w:rsidR="00B77DA8">
        <w:rPr>
          <w:rFonts w:ascii="Arial" w:hAnsi="Arial" w:cs="Arial"/>
          <w:lang w:val="en-GB"/>
        </w:rPr>
        <w:t>Supplementary</w:t>
      </w:r>
      <w:r w:rsidR="00D830F3">
        <w:rPr>
          <w:rFonts w:ascii="Arial" w:hAnsi="Arial" w:cs="Arial"/>
          <w:lang w:val="en-GB"/>
        </w:rPr>
        <w:t xml:space="preserve"> Fig. </w:t>
      </w:r>
      <w:r>
        <w:rPr>
          <w:rFonts w:ascii="Arial" w:hAnsi="Arial" w:cs="Arial"/>
          <w:lang w:val="en-GB"/>
        </w:rPr>
        <w:t>3a</w:t>
      </w:r>
      <w:r w:rsidR="00D830F3">
        <w:rPr>
          <w:rFonts w:ascii="Arial" w:hAnsi="Arial" w:cs="Arial"/>
          <w:lang w:val="en-GB"/>
        </w:rPr>
        <w:t xml:space="preserve">). This transgene is also active within the endocardium and valves of the heart </w:t>
      </w:r>
      <w:r w:rsidR="00046345">
        <w:rPr>
          <w:rFonts w:ascii="Arial" w:hAnsi="Arial" w:cs="Arial"/>
          <w:lang w:val="en-GB"/>
        </w:rPr>
        <w:t>in similar patterns to Tie</w:t>
      </w:r>
      <w:proofErr w:type="gramStart"/>
      <w:r w:rsidR="00046345">
        <w:rPr>
          <w:rFonts w:ascii="Arial" w:hAnsi="Arial" w:cs="Arial"/>
          <w:lang w:val="en-GB"/>
        </w:rPr>
        <w:t>2</w:t>
      </w:r>
      <w:r w:rsidR="00E66E7D">
        <w:rPr>
          <w:rFonts w:ascii="Arial" w:hAnsi="Arial" w:cs="Arial"/>
          <w:lang w:val="en-GB"/>
        </w:rPr>
        <w:t>:</w:t>
      </w:r>
      <w:r w:rsidR="00046345">
        <w:rPr>
          <w:rFonts w:ascii="Arial" w:hAnsi="Arial" w:cs="Arial"/>
          <w:lang w:val="en-GB"/>
        </w:rPr>
        <w:t>Cre</w:t>
      </w:r>
      <w:proofErr w:type="gramEnd"/>
      <w:r w:rsidR="00046345">
        <w:rPr>
          <w:rFonts w:ascii="Arial" w:hAnsi="Arial" w:cs="Arial"/>
          <w:lang w:val="en-GB"/>
        </w:rPr>
        <w:t xml:space="preserve"> </w:t>
      </w:r>
      <w:r w:rsidR="00D830F3">
        <w:rPr>
          <w:rFonts w:ascii="Arial" w:hAnsi="Arial" w:cs="Arial"/>
          <w:lang w:val="en-GB"/>
        </w:rPr>
        <w:t>(</w:t>
      </w:r>
      <w:r w:rsidR="00B77DA8">
        <w:rPr>
          <w:rFonts w:ascii="Arial" w:hAnsi="Arial" w:cs="Arial"/>
          <w:lang w:val="en-GB"/>
        </w:rPr>
        <w:t>Supplementary</w:t>
      </w:r>
      <w:r w:rsidR="00D830F3">
        <w:rPr>
          <w:rFonts w:ascii="Arial" w:hAnsi="Arial" w:cs="Arial"/>
          <w:lang w:val="en-GB"/>
        </w:rPr>
        <w:t xml:space="preserve"> Fig. </w:t>
      </w:r>
      <w:r>
        <w:rPr>
          <w:rFonts w:ascii="Arial" w:hAnsi="Arial" w:cs="Arial"/>
          <w:lang w:val="en-GB"/>
        </w:rPr>
        <w:t>3b-c</w:t>
      </w:r>
      <w:r w:rsidR="00D830F3">
        <w:rPr>
          <w:rFonts w:ascii="Arial" w:hAnsi="Arial" w:cs="Arial"/>
          <w:lang w:val="en-GB"/>
        </w:rPr>
        <w:t xml:space="preserve">). </w:t>
      </w:r>
      <w:r w:rsidR="00325280">
        <w:rPr>
          <w:rFonts w:ascii="Arial" w:hAnsi="Arial" w:cs="Arial"/>
          <w:lang w:val="en-GB"/>
        </w:rPr>
        <w:t>While a</w:t>
      </w:r>
      <w:r w:rsidR="00046345">
        <w:rPr>
          <w:rFonts w:ascii="Arial" w:hAnsi="Arial" w:cs="Arial"/>
          <w:lang w:val="en-GB"/>
        </w:rPr>
        <w:t xml:space="preserve">nalysis of </w:t>
      </w:r>
      <w:r w:rsidR="00325280">
        <w:rPr>
          <w:rFonts w:ascii="Arial" w:hAnsi="Arial" w:cs="Arial"/>
          <w:lang w:val="en-GB"/>
        </w:rPr>
        <w:t xml:space="preserve">the activity of the Cre reporter </w:t>
      </w:r>
      <w:r w:rsidR="00325280" w:rsidRPr="00CD5EDE">
        <w:rPr>
          <w:rFonts w:ascii="Arial" w:hAnsi="Arial" w:cs="Arial"/>
          <w:i/>
          <w:lang w:val="en-GB"/>
        </w:rPr>
        <w:t>Rosa26</w:t>
      </w:r>
      <w:proofErr w:type="gramStart"/>
      <w:r w:rsidR="00325280" w:rsidRPr="00CD5EDE">
        <w:rPr>
          <w:rFonts w:ascii="Arial" w:hAnsi="Arial" w:cs="Arial"/>
          <w:i/>
          <w:lang w:val="en-GB"/>
        </w:rPr>
        <w:t>R:LacZ</w:t>
      </w:r>
      <w:proofErr w:type="gramEnd"/>
      <w:r w:rsidR="00325280">
        <w:rPr>
          <w:rFonts w:ascii="Arial" w:hAnsi="Arial" w:cs="Arial"/>
          <w:lang w:val="en-GB"/>
        </w:rPr>
        <w:t xml:space="preserve"> (</w:t>
      </w:r>
      <w:r w:rsidR="00325280" w:rsidRPr="00CD5EDE">
        <w:rPr>
          <w:rFonts w:ascii="Arial" w:hAnsi="Arial" w:cs="Arial"/>
          <w:i/>
          <w:lang w:val="en-GB"/>
        </w:rPr>
        <w:t>R26R:LacZ</w:t>
      </w:r>
      <w:r w:rsidR="00325280">
        <w:rPr>
          <w:rFonts w:ascii="Arial" w:hAnsi="Arial" w:cs="Arial"/>
          <w:lang w:val="en-GB"/>
        </w:rPr>
        <w:t xml:space="preserve">) in </w:t>
      </w:r>
      <w:r w:rsidR="00F042AE">
        <w:rPr>
          <w:rFonts w:ascii="Arial" w:hAnsi="Arial" w:cs="Arial"/>
          <w:lang w:val="en-GB"/>
        </w:rPr>
        <w:t xml:space="preserve">E10.5 </w:t>
      </w:r>
      <w:r w:rsidR="00325280" w:rsidRPr="00CD5EDE">
        <w:rPr>
          <w:rFonts w:ascii="Arial" w:hAnsi="Arial" w:cs="Arial"/>
          <w:i/>
          <w:lang w:val="en-GB"/>
        </w:rPr>
        <w:t>Tie2:Cre;</w:t>
      </w:r>
      <w:r w:rsidR="00325280" w:rsidRPr="00325280">
        <w:rPr>
          <w:rFonts w:ascii="Arial" w:hAnsi="Arial" w:cs="Arial"/>
          <w:i/>
          <w:lang w:val="en-GB"/>
        </w:rPr>
        <w:t xml:space="preserve"> Smad4</w:t>
      </w:r>
      <w:r w:rsidR="00325280" w:rsidRPr="00325280">
        <w:rPr>
          <w:rFonts w:ascii="Arial" w:hAnsi="Arial" w:cs="Arial"/>
          <w:i/>
          <w:vertAlign w:val="superscript"/>
          <w:lang w:val="en-GB"/>
        </w:rPr>
        <w:t>fl/fl</w:t>
      </w:r>
      <w:r w:rsidR="00325280">
        <w:rPr>
          <w:rFonts w:ascii="Arial" w:hAnsi="Arial" w:cs="Arial"/>
          <w:lang w:val="en-GB"/>
        </w:rPr>
        <w:t xml:space="preserve"> embryos recapitulated the venous defects reporte</w:t>
      </w:r>
      <w:r w:rsidR="00922C16">
        <w:rPr>
          <w:rFonts w:ascii="Arial" w:hAnsi="Arial" w:cs="Arial"/>
          <w:lang w:val="en-GB"/>
        </w:rPr>
        <w:t>d</w:t>
      </w:r>
      <w:r w:rsidR="00325280">
        <w:rPr>
          <w:rFonts w:ascii="Arial" w:hAnsi="Arial" w:cs="Arial"/>
          <w:lang w:val="en-GB"/>
        </w:rPr>
        <w:t xml:space="preserve"> in Fig. 1-2 (Fig. 3a-b), analysis of </w:t>
      </w:r>
      <w:r w:rsidR="00325280" w:rsidRPr="00CD5EDE">
        <w:rPr>
          <w:rFonts w:ascii="Arial" w:hAnsi="Arial" w:cs="Arial"/>
          <w:i/>
          <w:lang w:val="en-GB"/>
        </w:rPr>
        <w:t>R26R:LacZ</w:t>
      </w:r>
      <w:r w:rsidR="00325280">
        <w:rPr>
          <w:rFonts w:ascii="Arial" w:hAnsi="Arial" w:cs="Arial"/>
          <w:lang w:val="en-GB"/>
        </w:rPr>
        <w:t xml:space="preserve"> activity in </w:t>
      </w:r>
      <w:r w:rsidR="00F042AE" w:rsidRPr="00915C6E">
        <w:rPr>
          <w:rFonts w:ascii="Arial" w:hAnsi="Arial" w:cs="Arial"/>
          <w:i/>
          <w:lang w:val="en-GB"/>
        </w:rPr>
        <w:t>Dll4in3:Cre;Smad4</w:t>
      </w:r>
      <w:r w:rsidR="00F042AE" w:rsidRPr="00915C6E">
        <w:rPr>
          <w:rFonts w:ascii="Arial" w:hAnsi="Arial" w:cs="Arial"/>
          <w:i/>
          <w:vertAlign w:val="superscript"/>
          <w:lang w:val="en-GB"/>
        </w:rPr>
        <w:t>fl/fl</w:t>
      </w:r>
      <w:r w:rsidR="00F042AE">
        <w:rPr>
          <w:rFonts w:ascii="Arial" w:hAnsi="Arial" w:cs="Arial"/>
          <w:lang w:val="en-GB"/>
        </w:rPr>
        <w:t xml:space="preserve"> </w:t>
      </w:r>
      <w:r w:rsidR="00325280">
        <w:rPr>
          <w:rFonts w:ascii="Arial" w:hAnsi="Arial" w:cs="Arial"/>
          <w:lang w:val="en-GB"/>
        </w:rPr>
        <w:t xml:space="preserve">embryos </w:t>
      </w:r>
      <w:r w:rsidR="00F042AE">
        <w:rPr>
          <w:rFonts w:ascii="Arial" w:hAnsi="Arial" w:cs="Arial"/>
          <w:lang w:val="en-GB"/>
        </w:rPr>
        <w:t>(</w:t>
      </w:r>
      <w:r w:rsidR="00230AB0">
        <w:rPr>
          <w:rFonts w:ascii="Arial" w:hAnsi="Arial" w:cs="Arial"/>
          <w:lang w:val="en-GB"/>
        </w:rPr>
        <w:t>r</w:t>
      </w:r>
      <w:r w:rsidR="00EB7B12">
        <w:rPr>
          <w:rFonts w:ascii="Arial" w:hAnsi="Arial" w:cs="Arial"/>
          <w:lang w:val="en-GB"/>
        </w:rPr>
        <w:t xml:space="preserve">eferred to here as </w:t>
      </w:r>
      <w:r w:rsidR="00F042AE" w:rsidRPr="00915C6E">
        <w:rPr>
          <w:rFonts w:ascii="Arial" w:hAnsi="Arial" w:cs="Arial"/>
          <w:i/>
          <w:lang w:val="en-GB"/>
        </w:rPr>
        <w:t>Smad4</w:t>
      </w:r>
      <w:r w:rsidR="00F042AE" w:rsidRPr="00915C6E">
        <w:rPr>
          <w:rFonts w:ascii="Arial" w:hAnsi="Arial" w:cs="Arial"/>
          <w:i/>
          <w:vertAlign w:val="superscript"/>
          <w:lang w:val="en-GB"/>
        </w:rPr>
        <w:t>ART/ART</w:t>
      </w:r>
      <w:r w:rsidR="00F042AE">
        <w:rPr>
          <w:rFonts w:ascii="Arial" w:hAnsi="Arial" w:cs="Arial"/>
          <w:lang w:val="en-GB"/>
        </w:rPr>
        <w:t xml:space="preserve">) </w:t>
      </w:r>
      <w:r w:rsidR="00325280">
        <w:rPr>
          <w:rFonts w:ascii="Arial" w:hAnsi="Arial" w:cs="Arial"/>
          <w:lang w:val="en-GB"/>
        </w:rPr>
        <w:t>found</w:t>
      </w:r>
      <w:r w:rsidR="00F042AE">
        <w:rPr>
          <w:rFonts w:ascii="Arial" w:hAnsi="Arial" w:cs="Arial"/>
          <w:lang w:val="en-GB"/>
        </w:rPr>
        <w:t xml:space="preserve"> no vascular defects (</w:t>
      </w:r>
      <w:r w:rsidR="002365E1">
        <w:rPr>
          <w:rFonts w:ascii="Arial" w:hAnsi="Arial" w:cs="Arial"/>
          <w:lang w:val="en-GB"/>
        </w:rPr>
        <w:t xml:space="preserve">Fig. </w:t>
      </w:r>
      <w:r w:rsidR="00325280">
        <w:rPr>
          <w:rFonts w:ascii="Arial" w:hAnsi="Arial" w:cs="Arial"/>
          <w:lang w:val="en-GB"/>
        </w:rPr>
        <w:t>3c-d</w:t>
      </w:r>
      <w:r w:rsidR="00F042AE">
        <w:rPr>
          <w:rFonts w:ascii="Arial" w:hAnsi="Arial" w:cs="Arial"/>
          <w:lang w:val="en-GB"/>
        </w:rPr>
        <w:t>)</w:t>
      </w:r>
      <w:r w:rsidR="00230AB0">
        <w:rPr>
          <w:rFonts w:ascii="Arial" w:hAnsi="Arial" w:cs="Arial"/>
          <w:lang w:val="en-GB"/>
        </w:rPr>
        <w:t>. Further,</w:t>
      </w:r>
      <w:r w:rsidR="00046345">
        <w:rPr>
          <w:rFonts w:ascii="Arial" w:hAnsi="Arial" w:cs="Arial"/>
          <w:lang w:val="en-GB"/>
        </w:rPr>
        <w:t xml:space="preserve"> the observed frequency of </w:t>
      </w:r>
      <w:r w:rsidR="00046345" w:rsidRPr="0074628F">
        <w:rPr>
          <w:rFonts w:ascii="Arial" w:hAnsi="Arial" w:cs="Arial"/>
          <w:i/>
          <w:lang w:val="en-GB"/>
        </w:rPr>
        <w:t>Smad4</w:t>
      </w:r>
      <w:r w:rsidR="00046345" w:rsidRPr="0074628F">
        <w:rPr>
          <w:rFonts w:ascii="Arial" w:hAnsi="Arial" w:cs="Arial"/>
          <w:i/>
          <w:vertAlign w:val="superscript"/>
          <w:lang w:val="en-GB"/>
        </w:rPr>
        <w:t>ART/ART</w:t>
      </w:r>
      <w:r w:rsidR="00046345">
        <w:rPr>
          <w:rFonts w:ascii="Arial" w:hAnsi="Arial" w:cs="Arial"/>
          <w:vertAlign w:val="superscript"/>
          <w:lang w:val="en-GB"/>
        </w:rPr>
        <w:t xml:space="preserve"> </w:t>
      </w:r>
      <w:r w:rsidR="00046345" w:rsidRPr="00915C6E">
        <w:rPr>
          <w:rFonts w:ascii="Arial" w:hAnsi="Arial" w:cs="Arial"/>
          <w:lang w:val="en-GB"/>
        </w:rPr>
        <w:t>embryos</w:t>
      </w:r>
      <w:r w:rsidR="00046345">
        <w:rPr>
          <w:rFonts w:ascii="Arial" w:hAnsi="Arial" w:cs="Arial"/>
          <w:lang w:val="en-GB"/>
        </w:rPr>
        <w:t xml:space="preserve"> </w:t>
      </w:r>
      <w:r w:rsidR="00E66E7D">
        <w:rPr>
          <w:rFonts w:ascii="Arial" w:hAnsi="Arial" w:cs="Arial"/>
          <w:lang w:val="en-GB"/>
        </w:rPr>
        <w:t>corresponded to expected</w:t>
      </w:r>
      <w:r w:rsidR="00046345">
        <w:rPr>
          <w:rFonts w:ascii="Arial" w:hAnsi="Arial" w:cs="Arial"/>
          <w:lang w:val="en-GB"/>
        </w:rPr>
        <w:t xml:space="preserve"> me</w:t>
      </w:r>
      <w:r w:rsidR="002B758F">
        <w:rPr>
          <w:rFonts w:ascii="Arial" w:hAnsi="Arial" w:cs="Arial"/>
          <w:lang w:val="en-GB"/>
        </w:rPr>
        <w:t>n</w:t>
      </w:r>
      <w:r w:rsidR="00046345">
        <w:rPr>
          <w:rFonts w:ascii="Arial" w:hAnsi="Arial" w:cs="Arial"/>
          <w:lang w:val="en-GB"/>
        </w:rPr>
        <w:t>de</w:t>
      </w:r>
      <w:r w:rsidR="00E66E7D">
        <w:rPr>
          <w:rFonts w:ascii="Arial" w:hAnsi="Arial" w:cs="Arial"/>
          <w:lang w:val="en-GB"/>
        </w:rPr>
        <w:t>l</w:t>
      </w:r>
      <w:r w:rsidR="005D0C60">
        <w:rPr>
          <w:rFonts w:ascii="Arial" w:hAnsi="Arial" w:cs="Arial"/>
          <w:lang w:val="en-GB"/>
        </w:rPr>
        <w:t xml:space="preserve">ian ratios until E13.5 </w:t>
      </w:r>
      <w:r w:rsidR="00046345">
        <w:rPr>
          <w:rFonts w:ascii="Arial" w:hAnsi="Arial" w:cs="Arial"/>
          <w:lang w:val="en-GB"/>
        </w:rPr>
        <w:t xml:space="preserve">(Fig. </w:t>
      </w:r>
      <w:r w:rsidR="00325280">
        <w:rPr>
          <w:rFonts w:ascii="Arial" w:hAnsi="Arial" w:cs="Arial"/>
          <w:lang w:val="en-GB"/>
        </w:rPr>
        <w:t>3e</w:t>
      </w:r>
      <w:r w:rsidR="00046345">
        <w:rPr>
          <w:rFonts w:ascii="Arial" w:hAnsi="Arial" w:cs="Arial"/>
          <w:lang w:val="en-GB"/>
        </w:rPr>
        <w:t>)</w:t>
      </w:r>
      <w:r w:rsidR="00325280">
        <w:rPr>
          <w:rFonts w:ascii="Arial" w:hAnsi="Arial" w:cs="Arial"/>
          <w:lang w:val="en-GB"/>
        </w:rPr>
        <w:t>. This</w:t>
      </w:r>
      <w:r w:rsidR="0004574D">
        <w:rPr>
          <w:rFonts w:ascii="Arial" w:hAnsi="Arial" w:cs="Arial"/>
          <w:lang w:val="en-GB"/>
        </w:rPr>
        <w:t xml:space="preserve"> </w:t>
      </w:r>
      <w:r w:rsidR="00325280">
        <w:rPr>
          <w:rFonts w:ascii="Arial" w:hAnsi="Arial" w:cs="Arial"/>
          <w:lang w:val="en-GB"/>
        </w:rPr>
        <w:t xml:space="preserve">further indicates </w:t>
      </w:r>
      <w:r w:rsidR="005D0C60">
        <w:rPr>
          <w:rFonts w:ascii="Arial" w:hAnsi="Arial" w:cs="Arial"/>
          <w:lang w:val="en-GB"/>
        </w:rPr>
        <w:t xml:space="preserve">that the early venous </w:t>
      </w:r>
      <w:r w:rsidR="0004574D">
        <w:rPr>
          <w:rFonts w:ascii="Arial" w:hAnsi="Arial" w:cs="Arial"/>
          <w:lang w:val="en-GB"/>
        </w:rPr>
        <w:t>defects</w:t>
      </w:r>
      <w:r w:rsidR="005D0C60">
        <w:rPr>
          <w:rFonts w:ascii="Arial" w:hAnsi="Arial" w:cs="Arial"/>
          <w:lang w:val="en-GB"/>
        </w:rPr>
        <w:t xml:space="preserve"> seen in </w:t>
      </w:r>
      <w:r w:rsidR="005D0C60" w:rsidRPr="00615F11">
        <w:rPr>
          <w:rFonts w:ascii="Arial" w:hAnsi="Arial" w:cs="Arial"/>
          <w:i/>
          <w:color w:val="000000" w:themeColor="text1"/>
          <w:lang w:val="en-GB"/>
        </w:rPr>
        <w:t>Smad4</w:t>
      </w:r>
      <w:r w:rsidR="005D0C60" w:rsidRPr="00615F11">
        <w:rPr>
          <w:rFonts w:ascii="Arial" w:hAnsi="Arial" w:cs="Arial"/>
          <w:i/>
          <w:color w:val="000000" w:themeColor="text1"/>
          <w:vertAlign w:val="superscript"/>
          <w:lang w:val="en-GB"/>
        </w:rPr>
        <w:t>EC/EC</w:t>
      </w:r>
      <w:r w:rsidR="005D0C60">
        <w:rPr>
          <w:rFonts w:ascii="Arial" w:hAnsi="Arial" w:cs="Arial"/>
          <w:i/>
          <w:color w:val="000000" w:themeColor="text1"/>
          <w:lang w:val="en-GB"/>
        </w:rPr>
        <w:t xml:space="preserve"> </w:t>
      </w:r>
      <w:r w:rsidR="005D0C60" w:rsidRPr="00915C6E">
        <w:rPr>
          <w:rFonts w:ascii="Arial" w:hAnsi="Arial" w:cs="Arial"/>
          <w:color w:val="000000" w:themeColor="text1"/>
          <w:lang w:val="en-GB"/>
        </w:rPr>
        <w:t>embryos</w:t>
      </w:r>
      <w:r w:rsidR="005D0C60">
        <w:rPr>
          <w:rFonts w:ascii="Arial" w:hAnsi="Arial" w:cs="Arial"/>
          <w:lang w:val="en-GB"/>
        </w:rPr>
        <w:t xml:space="preserve"> </w:t>
      </w:r>
      <w:r w:rsidR="00B94B21">
        <w:rPr>
          <w:rFonts w:ascii="Arial" w:hAnsi="Arial" w:cs="Arial"/>
          <w:lang w:val="en-GB"/>
        </w:rPr>
        <w:t>are</w:t>
      </w:r>
      <w:r w:rsidR="005D0C60">
        <w:rPr>
          <w:rFonts w:ascii="Arial" w:hAnsi="Arial" w:cs="Arial"/>
          <w:lang w:val="en-GB"/>
        </w:rPr>
        <w:t xml:space="preserve"> not downstream of </w:t>
      </w:r>
      <w:r w:rsidR="00922C16">
        <w:rPr>
          <w:rFonts w:ascii="Arial" w:hAnsi="Arial" w:cs="Arial"/>
          <w:lang w:val="en-GB"/>
        </w:rPr>
        <w:t xml:space="preserve">a </w:t>
      </w:r>
      <w:r w:rsidR="005D0C60">
        <w:rPr>
          <w:rFonts w:ascii="Arial" w:hAnsi="Arial" w:cs="Arial"/>
          <w:lang w:val="en-GB"/>
        </w:rPr>
        <w:t>general vascular</w:t>
      </w:r>
      <w:r w:rsidR="00922C16">
        <w:rPr>
          <w:rFonts w:ascii="Arial" w:hAnsi="Arial" w:cs="Arial"/>
          <w:lang w:val="en-GB"/>
        </w:rPr>
        <w:t xml:space="preserve"> phenotype</w:t>
      </w:r>
      <w:r w:rsidR="005D0C60">
        <w:rPr>
          <w:rFonts w:ascii="Arial" w:hAnsi="Arial" w:cs="Arial"/>
          <w:lang w:val="en-GB"/>
        </w:rPr>
        <w:t xml:space="preserve"> </w:t>
      </w:r>
      <w:r w:rsidR="00325280">
        <w:rPr>
          <w:rFonts w:ascii="Arial" w:hAnsi="Arial" w:cs="Arial"/>
          <w:lang w:val="en-GB"/>
        </w:rPr>
        <w:t xml:space="preserve">or </w:t>
      </w:r>
      <w:r w:rsidR="00922C16">
        <w:rPr>
          <w:rFonts w:ascii="Arial" w:hAnsi="Arial" w:cs="Arial"/>
          <w:lang w:val="en-GB"/>
        </w:rPr>
        <w:t xml:space="preserve">from </w:t>
      </w:r>
      <w:r w:rsidR="00325280">
        <w:rPr>
          <w:rFonts w:ascii="Arial" w:hAnsi="Arial" w:cs="Arial"/>
          <w:lang w:val="en-GB"/>
        </w:rPr>
        <w:t>arterial-specific defects, and that SMAD4 is not required for arterial</w:t>
      </w:r>
      <w:r w:rsidR="00E1069D">
        <w:rPr>
          <w:rFonts w:ascii="Arial" w:hAnsi="Arial" w:cs="Arial"/>
          <w:lang w:val="en-GB"/>
        </w:rPr>
        <w:t xml:space="preserve"> identity and</w:t>
      </w:r>
      <w:r w:rsidR="00325280">
        <w:rPr>
          <w:rFonts w:ascii="Arial" w:hAnsi="Arial" w:cs="Arial"/>
          <w:lang w:val="en-GB"/>
        </w:rPr>
        <w:t xml:space="preserve"> </w:t>
      </w:r>
      <w:r w:rsidR="00E1069D">
        <w:rPr>
          <w:rFonts w:ascii="Arial" w:hAnsi="Arial" w:cs="Arial"/>
          <w:lang w:val="en-GB"/>
        </w:rPr>
        <w:t>differentiation</w:t>
      </w:r>
      <w:r w:rsidR="00325280">
        <w:rPr>
          <w:rFonts w:ascii="Arial" w:hAnsi="Arial" w:cs="Arial"/>
          <w:lang w:val="en-GB"/>
        </w:rPr>
        <w:t xml:space="preserve"> in the early embryo</w:t>
      </w:r>
      <w:r w:rsidR="0013263D">
        <w:rPr>
          <w:rFonts w:ascii="Arial" w:hAnsi="Arial" w:cs="Arial"/>
          <w:lang w:val="en-GB"/>
        </w:rPr>
        <w:t>.</w:t>
      </w:r>
      <w:r w:rsidR="0003345D">
        <w:rPr>
          <w:rFonts w:ascii="Arial" w:hAnsi="Arial" w:cs="Arial"/>
          <w:color w:val="000000" w:themeColor="text1"/>
          <w:lang w:val="en-GB"/>
        </w:rPr>
        <w:t xml:space="preserve"> </w:t>
      </w:r>
    </w:p>
    <w:p w14:paraId="01012206" w14:textId="77777777" w:rsidR="00363C00" w:rsidRPr="005A5EBC" w:rsidRDefault="00363C00" w:rsidP="00561AF0">
      <w:pPr>
        <w:spacing w:line="480" w:lineRule="auto"/>
        <w:rPr>
          <w:rFonts w:ascii="Arial" w:hAnsi="Arial" w:cs="Arial"/>
          <w:b/>
          <w:iCs/>
          <w:color w:val="262626"/>
          <w:lang w:val="en-GB"/>
        </w:rPr>
      </w:pPr>
    </w:p>
    <w:p w14:paraId="5D029C23" w14:textId="4B3201FC" w:rsidR="006D518C" w:rsidRDefault="00D50B25" w:rsidP="00561AF0">
      <w:pPr>
        <w:spacing w:line="480" w:lineRule="auto"/>
        <w:outlineLvl w:val="0"/>
        <w:rPr>
          <w:rFonts w:ascii="Arial" w:hAnsi="Arial" w:cs="Arial"/>
          <w:b/>
          <w:iCs/>
          <w:color w:val="262626"/>
          <w:lang w:val="en-GB"/>
        </w:rPr>
      </w:pPr>
      <w:r w:rsidRPr="005A5EBC">
        <w:rPr>
          <w:rFonts w:ascii="Arial" w:hAnsi="Arial" w:cs="Arial"/>
          <w:b/>
          <w:iCs/>
          <w:color w:val="262626"/>
          <w:lang w:val="en-GB"/>
        </w:rPr>
        <w:t xml:space="preserve">Identification of a </w:t>
      </w:r>
      <w:r w:rsidR="00623AFF" w:rsidRPr="005A5EBC">
        <w:rPr>
          <w:rFonts w:ascii="Arial" w:hAnsi="Arial" w:cs="Arial"/>
          <w:b/>
          <w:iCs/>
          <w:color w:val="262626"/>
          <w:lang w:val="en-GB"/>
        </w:rPr>
        <w:t xml:space="preserve">venous endothelium-specific </w:t>
      </w:r>
      <w:r w:rsidRPr="005A5EBC">
        <w:rPr>
          <w:rFonts w:ascii="Arial" w:hAnsi="Arial" w:cs="Arial"/>
          <w:b/>
          <w:iCs/>
          <w:color w:val="262626"/>
          <w:lang w:val="en-GB"/>
        </w:rPr>
        <w:t xml:space="preserve">enhancer for the </w:t>
      </w:r>
      <w:r w:rsidRPr="005A5EBC">
        <w:rPr>
          <w:rFonts w:ascii="Arial" w:hAnsi="Arial" w:cs="Arial"/>
          <w:b/>
          <w:i/>
          <w:iCs/>
          <w:color w:val="262626"/>
          <w:lang w:val="en-GB"/>
        </w:rPr>
        <w:t>Ephb4</w:t>
      </w:r>
      <w:r w:rsidRPr="005A5EBC">
        <w:rPr>
          <w:rFonts w:ascii="Arial" w:hAnsi="Arial" w:cs="Arial"/>
          <w:b/>
          <w:iCs/>
          <w:color w:val="262626"/>
          <w:lang w:val="en-GB"/>
        </w:rPr>
        <w:t xml:space="preserve"> </w:t>
      </w:r>
      <w:r w:rsidR="00623AFF" w:rsidRPr="005A5EBC">
        <w:rPr>
          <w:rFonts w:ascii="Arial" w:hAnsi="Arial" w:cs="Arial"/>
          <w:b/>
          <w:iCs/>
          <w:color w:val="262626"/>
          <w:lang w:val="en-GB"/>
        </w:rPr>
        <w:t xml:space="preserve">gene </w:t>
      </w:r>
    </w:p>
    <w:p w14:paraId="03E59EC5" w14:textId="4EC3E6D2" w:rsidR="00B94B21" w:rsidRDefault="00702D61" w:rsidP="002B53AD">
      <w:pPr>
        <w:spacing w:line="480" w:lineRule="auto"/>
        <w:rPr>
          <w:rFonts w:ascii="Arial" w:hAnsi="Arial" w:cs="Arial"/>
          <w:color w:val="000000" w:themeColor="text1"/>
          <w:lang w:val="en-GB"/>
        </w:rPr>
      </w:pPr>
      <w:r>
        <w:rPr>
          <w:rFonts w:ascii="Arial" w:hAnsi="Arial" w:cs="Arial"/>
          <w:color w:val="000000" w:themeColor="text1"/>
          <w:lang w:val="en-GB"/>
        </w:rPr>
        <w:lastRenderedPageBreak/>
        <w:t>Our</w:t>
      </w:r>
      <w:r w:rsidRPr="005A5EBC">
        <w:rPr>
          <w:rFonts w:ascii="Arial" w:hAnsi="Arial" w:cs="Arial"/>
          <w:color w:val="000000" w:themeColor="text1"/>
          <w:lang w:val="en-GB"/>
        </w:rPr>
        <w:t xml:space="preserve"> results</w:t>
      </w:r>
      <w:r>
        <w:rPr>
          <w:rFonts w:ascii="Arial" w:hAnsi="Arial" w:cs="Arial"/>
          <w:color w:val="000000" w:themeColor="text1"/>
          <w:lang w:val="en-GB"/>
        </w:rPr>
        <w:t xml:space="preserve"> clearly </w:t>
      </w:r>
      <w:r w:rsidRPr="005A5EBC">
        <w:rPr>
          <w:rFonts w:ascii="Arial" w:hAnsi="Arial" w:cs="Arial"/>
          <w:color w:val="000000" w:themeColor="text1"/>
          <w:lang w:val="en-GB"/>
        </w:rPr>
        <w:t xml:space="preserve">demonstrate that vascular ablation of </w:t>
      </w:r>
      <w:r w:rsidRPr="005A5EBC">
        <w:rPr>
          <w:rFonts w:ascii="Arial" w:hAnsi="Arial" w:cs="Arial"/>
          <w:i/>
          <w:lang w:val="en-GB"/>
        </w:rPr>
        <w:t>Smad4</w:t>
      </w:r>
      <w:r w:rsidRPr="005A5EBC">
        <w:rPr>
          <w:rFonts w:ascii="Arial" w:hAnsi="Arial" w:cs="Arial"/>
          <w:lang w:val="en-GB"/>
        </w:rPr>
        <w:t xml:space="preserve"> </w:t>
      </w:r>
      <w:r w:rsidRPr="005A5EBC">
        <w:rPr>
          <w:rFonts w:ascii="Arial" w:hAnsi="Arial" w:cs="Arial"/>
          <w:color w:val="000000" w:themeColor="text1"/>
          <w:lang w:val="en-GB"/>
        </w:rPr>
        <w:t>results in</w:t>
      </w:r>
      <w:r>
        <w:rPr>
          <w:rFonts w:ascii="Arial" w:hAnsi="Arial" w:cs="Arial"/>
          <w:color w:val="000000" w:themeColor="text1"/>
          <w:lang w:val="en-GB"/>
        </w:rPr>
        <w:t xml:space="preserve"> </w:t>
      </w:r>
      <w:r w:rsidRPr="005A5EBC">
        <w:rPr>
          <w:rFonts w:ascii="Arial" w:hAnsi="Arial" w:cs="Arial"/>
          <w:color w:val="000000" w:themeColor="text1"/>
          <w:lang w:val="en-GB"/>
        </w:rPr>
        <w:t xml:space="preserve">the loss of </w:t>
      </w:r>
      <w:r w:rsidRPr="005A5EBC">
        <w:rPr>
          <w:rFonts w:ascii="Arial" w:hAnsi="Arial" w:cs="Arial"/>
          <w:i/>
          <w:color w:val="000000" w:themeColor="text1"/>
          <w:lang w:val="en-GB"/>
        </w:rPr>
        <w:t xml:space="preserve">Ephb4 </w:t>
      </w:r>
      <w:r w:rsidRPr="005A5EBC">
        <w:rPr>
          <w:rFonts w:ascii="Arial" w:hAnsi="Arial" w:cs="Arial"/>
          <w:color w:val="000000" w:themeColor="text1"/>
          <w:lang w:val="en-GB"/>
        </w:rPr>
        <w:t>expression</w:t>
      </w:r>
      <w:r>
        <w:rPr>
          <w:rFonts w:ascii="Arial" w:hAnsi="Arial" w:cs="Arial"/>
          <w:color w:val="000000" w:themeColor="text1"/>
          <w:lang w:val="en-GB"/>
        </w:rPr>
        <w:t xml:space="preserve"> and venous </w:t>
      </w:r>
      <w:r w:rsidR="000E7314">
        <w:rPr>
          <w:rFonts w:ascii="Arial" w:hAnsi="Arial" w:cs="Arial"/>
          <w:color w:val="000000" w:themeColor="text1"/>
          <w:lang w:val="en-GB"/>
        </w:rPr>
        <w:t>development</w:t>
      </w:r>
      <w:r w:rsidR="00922C16">
        <w:rPr>
          <w:rFonts w:ascii="Arial" w:hAnsi="Arial" w:cs="Arial"/>
          <w:i/>
          <w:color w:val="000000" w:themeColor="text1"/>
          <w:lang w:val="en-GB"/>
        </w:rPr>
        <w:t>.</w:t>
      </w:r>
      <w:r w:rsidRPr="005A5EBC">
        <w:rPr>
          <w:rFonts w:ascii="Arial" w:hAnsi="Arial" w:cs="Arial"/>
          <w:i/>
          <w:color w:val="000000" w:themeColor="text1"/>
          <w:lang w:val="en-GB"/>
        </w:rPr>
        <w:t xml:space="preserve"> </w:t>
      </w:r>
      <w:r w:rsidR="00922C16" w:rsidRPr="00CD5EDE">
        <w:rPr>
          <w:rFonts w:ascii="Arial" w:hAnsi="Arial" w:cs="Arial"/>
          <w:color w:val="000000" w:themeColor="text1"/>
          <w:lang w:val="en-GB"/>
        </w:rPr>
        <w:t>This</w:t>
      </w:r>
      <w:r w:rsidR="00922C16">
        <w:rPr>
          <w:rFonts w:ascii="Arial" w:hAnsi="Arial" w:cs="Arial"/>
          <w:i/>
          <w:color w:val="000000" w:themeColor="text1"/>
          <w:lang w:val="en-GB"/>
        </w:rPr>
        <w:t xml:space="preserve"> </w:t>
      </w:r>
      <w:r w:rsidR="00922C16" w:rsidRPr="00CD5EDE">
        <w:rPr>
          <w:rFonts w:ascii="Arial" w:hAnsi="Arial" w:cs="Arial"/>
          <w:color w:val="000000" w:themeColor="text1"/>
          <w:lang w:val="en-GB"/>
        </w:rPr>
        <w:t>suggests</w:t>
      </w:r>
      <w:r w:rsidRPr="005A5EBC">
        <w:rPr>
          <w:rFonts w:ascii="Arial" w:hAnsi="Arial" w:cs="Arial"/>
          <w:color w:val="000000" w:themeColor="text1"/>
          <w:lang w:val="en-GB"/>
        </w:rPr>
        <w:t xml:space="preserve"> a </w:t>
      </w:r>
      <w:r>
        <w:rPr>
          <w:rFonts w:ascii="Arial" w:hAnsi="Arial" w:cs="Arial"/>
          <w:color w:val="000000" w:themeColor="text1"/>
          <w:lang w:val="en-GB"/>
        </w:rPr>
        <w:t xml:space="preserve">crucial </w:t>
      </w:r>
      <w:r w:rsidRPr="005A5EBC">
        <w:rPr>
          <w:rFonts w:ascii="Arial" w:hAnsi="Arial" w:cs="Arial"/>
          <w:color w:val="000000" w:themeColor="text1"/>
          <w:lang w:val="en-GB"/>
        </w:rPr>
        <w:t>role for TGF-</w:t>
      </w:r>
      <w:r w:rsidRPr="005A5EBC">
        <w:rPr>
          <w:rFonts w:ascii="Arial" w:hAnsi="Arial" w:cs="Arial"/>
          <w:lang w:val="en-GB"/>
        </w:rPr>
        <w:t>β</w:t>
      </w:r>
      <w:r w:rsidR="000E7314">
        <w:rPr>
          <w:rFonts w:ascii="Arial" w:hAnsi="Arial" w:cs="Arial"/>
          <w:color w:val="000000" w:themeColor="text1"/>
          <w:lang w:val="en-GB"/>
        </w:rPr>
        <w:t xml:space="preserve"> or </w:t>
      </w:r>
      <w:r w:rsidRPr="005A5EBC">
        <w:rPr>
          <w:rFonts w:ascii="Arial" w:hAnsi="Arial" w:cs="Arial"/>
          <w:color w:val="000000" w:themeColor="text1"/>
          <w:lang w:val="en-GB"/>
        </w:rPr>
        <w:t xml:space="preserve">BMP signalling in </w:t>
      </w:r>
      <w:r w:rsidRPr="00CD5EDE">
        <w:rPr>
          <w:rFonts w:ascii="Arial" w:hAnsi="Arial" w:cs="Arial"/>
          <w:i/>
          <w:color w:val="000000" w:themeColor="text1"/>
          <w:lang w:val="en-GB"/>
        </w:rPr>
        <w:t>Ephb4</w:t>
      </w:r>
      <w:r>
        <w:rPr>
          <w:rFonts w:ascii="Arial" w:hAnsi="Arial" w:cs="Arial"/>
          <w:color w:val="000000" w:themeColor="text1"/>
          <w:lang w:val="en-GB"/>
        </w:rPr>
        <w:t xml:space="preserve"> expression and consequently </w:t>
      </w:r>
      <w:r w:rsidR="002B53AD">
        <w:rPr>
          <w:rFonts w:ascii="Arial" w:hAnsi="Arial" w:cs="Arial"/>
          <w:color w:val="000000" w:themeColor="text1"/>
          <w:lang w:val="en-GB"/>
        </w:rPr>
        <w:t xml:space="preserve">in </w:t>
      </w:r>
      <w:r w:rsidRPr="005A5EBC">
        <w:rPr>
          <w:rFonts w:ascii="Arial" w:hAnsi="Arial" w:cs="Arial"/>
          <w:color w:val="000000" w:themeColor="text1"/>
          <w:lang w:val="en-GB"/>
        </w:rPr>
        <w:t xml:space="preserve">venous </w:t>
      </w:r>
      <w:r>
        <w:rPr>
          <w:rFonts w:ascii="Arial" w:hAnsi="Arial" w:cs="Arial"/>
          <w:color w:val="000000" w:themeColor="text1"/>
          <w:lang w:val="en-GB"/>
        </w:rPr>
        <w:t>identity</w:t>
      </w:r>
      <w:r w:rsidRPr="005A5EBC">
        <w:rPr>
          <w:rFonts w:ascii="Arial" w:hAnsi="Arial" w:cs="Arial"/>
          <w:color w:val="000000" w:themeColor="text1"/>
          <w:lang w:val="en-GB"/>
        </w:rPr>
        <w:t xml:space="preserve">. </w:t>
      </w:r>
      <w:proofErr w:type="gramStart"/>
      <w:r>
        <w:rPr>
          <w:rFonts w:ascii="Arial" w:hAnsi="Arial" w:cs="Arial"/>
          <w:color w:val="000000" w:themeColor="text1"/>
          <w:lang w:val="en-GB"/>
        </w:rPr>
        <w:t>However,</w:t>
      </w:r>
      <w:r w:rsidR="002B53AD">
        <w:rPr>
          <w:rFonts w:ascii="Arial" w:hAnsi="Arial" w:cs="Arial"/>
          <w:color w:val="000000" w:themeColor="text1"/>
          <w:lang w:val="en-GB"/>
        </w:rPr>
        <w:t>a</w:t>
      </w:r>
      <w:r w:rsidR="002B53AD" w:rsidRPr="005A5EBC">
        <w:rPr>
          <w:rFonts w:ascii="Arial" w:hAnsi="Arial" w:cs="Arial"/>
          <w:color w:val="000000" w:themeColor="text1"/>
          <w:lang w:val="en-GB"/>
        </w:rPr>
        <w:t>nalysis</w:t>
      </w:r>
      <w:proofErr w:type="gramEnd"/>
      <w:r w:rsidR="002B53AD" w:rsidRPr="005A5EBC">
        <w:rPr>
          <w:rFonts w:ascii="Arial" w:hAnsi="Arial" w:cs="Arial"/>
          <w:color w:val="000000" w:themeColor="text1"/>
          <w:lang w:val="en-GB"/>
        </w:rPr>
        <w:t xml:space="preserve"> of </w:t>
      </w:r>
      <w:r w:rsidR="002B53AD" w:rsidRPr="00915C6E">
        <w:rPr>
          <w:rFonts w:ascii="Arial" w:hAnsi="Arial" w:cs="Arial"/>
          <w:i/>
          <w:color w:val="000000" w:themeColor="text1"/>
          <w:lang w:val="en-GB"/>
        </w:rPr>
        <w:t>Smad4</w:t>
      </w:r>
      <w:r w:rsidR="002B53AD">
        <w:rPr>
          <w:rFonts w:ascii="Arial" w:hAnsi="Arial" w:cs="Arial"/>
          <w:color w:val="000000" w:themeColor="text1"/>
          <w:lang w:val="en-GB"/>
        </w:rPr>
        <w:t xml:space="preserve"> mutant</w:t>
      </w:r>
      <w:r w:rsidR="002B53AD" w:rsidRPr="005A5EBC">
        <w:rPr>
          <w:rFonts w:ascii="Arial" w:hAnsi="Arial" w:cs="Arial"/>
          <w:color w:val="000000" w:themeColor="text1"/>
          <w:lang w:val="en-GB"/>
        </w:rPr>
        <w:t xml:space="preserve"> embryos </w:t>
      </w:r>
      <w:r w:rsidR="00FC7981">
        <w:rPr>
          <w:rFonts w:ascii="Arial" w:hAnsi="Arial" w:cs="Arial"/>
          <w:color w:val="000000" w:themeColor="text1"/>
          <w:lang w:val="en-GB"/>
        </w:rPr>
        <w:t>can</w:t>
      </w:r>
      <w:r w:rsidR="002B53AD">
        <w:rPr>
          <w:rFonts w:ascii="Arial" w:hAnsi="Arial" w:cs="Arial"/>
          <w:color w:val="000000" w:themeColor="text1"/>
          <w:lang w:val="en-GB"/>
        </w:rPr>
        <w:t>not</w:t>
      </w:r>
      <w:r w:rsidR="002B53AD" w:rsidRPr="005A5EBC">
        <w:rPr>
          <w:rFonts w:ascii="Arial" w:hAnsi="Arial" w:cs="Arial"/>
          <w:color w:val="000000" w:themeColor="text1"/>
          <w:lang w:val="en-GB"/>
        </w:rPr>
        <w:t xml:space="preserve"> differentiate between direct and indirect targets</w:t>
      </w:r>
      <w:r w:rsidR="002B53AD">
        <w:rPr>
          <w:rFonts w:ascii="Arial" w:hAnsi="Arial" w:cs="Arial"/>
          <w:color w:val="000000" w:themeColor="text1"/>
          <w:lang w:val="en-GB"/>
        </w:rPr>
        <w:t xml:space="preserve"> of the </w:t>
      </w:r>
      <w:r w:rsidR="002B53AD" w:rsidRPr="005A5EBC">
        <w:rPr>
          <w:rFonts w:ascii="Arial" w:hAnsi="Arial" w:cs="Arial"/>
          <w:color w:val="000000" w:themeColor="text1"/>
          <w:lang w:val="en-GB"/>
        </w:rPr>
        <w:t>TGF-</w:t>
      </w:r>
      <w:r w:rsidR="002B53AD" w:rsidRPr="005A5EBC">
        <w:rPr>
          <w:rFonts w:ascii="Arial" w:hAnsi="Arial" w:cs="Arial"/>
          <w:lang w:val="en-GB"/>
        </w:rPr>
        <w:t>β</w:t>
      </w:r>
      <w:r w:rsidR="006864A9">
        <w:rPr>
          <w:rFonts w:ascii="Arial" w:hAnsi="Arial" w:cs="Arial"/>
          <w:color w:val="000000" w:themeColor="text1"/>
          <w:lang w:val="en-GB"/>
        </w:rPr>
        <w:t xml:space="preserve"> and </w:t>
      </w:r>
      <w:r w:rsidR="002B53AD" w:rsidRPr="005A5EBC">
        <w:rPr>
          <w:rFonts w:ascii="Arial" w:hAnsi="Arial" w:cs="Arial"/>
          <w:color w:val="000000" w:themeColor="text1"/>
          <w:lang w:val="en-GB"/>
        </w:rPr>
        <w:t>BMP</w:t>
      </w:r>
      <w:r w:rsidR="002B53AD">
        <w:rPr>
          <w:rFonts w:ascii="Arial" w:hAnsi="Arial" w:cs="Arial"/>
          <w:color w:val="000000" w:themeColor="text1"/>
          <w:lang w:val="en-GB"/>
        </w:rPr>
        <w:t xml:space="preserve"> pathway</w:t>
      </w:r>
      <w:r w:rsidR="006864A9">
        <w:rPr>
          <w:rFonts w:ascii="Arial" w:hAnsi="Arial" w:cs="Arial"/>
          <w:color w:val="000000" w:themeColor="text1"/>
          <w:lang w:val="en-GB"/>
        </w:rPr>
        <w:t>s.</w:t>
      </w:r>
      <w:r w:rsidR="002B53AD" w:rsidRPr="005A5EBC">
        <w:rPr>
          <w:rFonts w:ascii="Arial" w:hAnsi="Arial" w:cs="Arial"/>
          <w:color w:val="000000" w:themeColor="text1"/>
          <w:lang w:val="en-GB"/>
        </w:rPr>
        <w:t xml:space="preserve"> </w:t>
      </w:r>
      <w:r w:rsidR="00046DE3" w:rsidRPr="005A5EBC">
        <w:rPr>
          <w:rFonts w:ascii="Arial" w:hAnsi="Arial" w:cs="Arial"/>
          <w:color w:val="000000" w:themeColor="text1"/>
          <w:lang w:val="en-GB"/>
        </w:rPr>
        <w:t>T</w:t>
      </w:r>
      <w:r w:rsidR="0067735B">
        <w:rPr>
          <w:rFonts w:ascii="Arial" w:hAnsi="Arial" w:cs="Arial"/>
          <w:color w:val="000000" w:themeColor="text1"/>
          <w:lang w:val="en-GB"/>
        </w:rPr>
        <w:t>herefore, t</w:t>
      </w:r>
      <w:r w:rsidR="00046DE3" w:rsidRPr="005A5EBC">
        <w:rPr>
          <w:rFonts w:ascii="Arial" w:hAnsi="Arial" w:cs="Arial"/>
          <w:color w:val="000000" w:themeColor="text1"/>
          <w:lang w:val="en-GB"/>
        </w:rPr>
        <w:t xml:space="preserve">o </w:t>
      </w:r>
      <w:r w:rsidR="006864A9">
        <w:rPr>
          <w:rFonts w:ascii="Arial" w:hAnsi="Arial" w:cs="Arial"/>
          <w:color w:val="000000" w:themeColor="text1"/>
          <w:lang w:val="en-GB"/>
        </w:rPr>
        <w:t>investigate</w:t>
      </w:r>
      <w:r w:rsidR="006864A9" w:rsidRPr="005A5EBC">
        <w:rPr>
          <w:rFonts w:ascii="Arial" w:hAnsi="Arial" w:cs="Arial"/>
          <w:color w:val="000000" w:themeColor="text1"/>
          <w:lang w:val="en-GB"/>
        </w:rPr>
        <w:t xml:space="preserve"> </w:t>
      </w:r>
      <w:r w:rsidR="00046DE3" w:rsidRPr="005A5EBC">
        <w:rPr>
          <w:rFonts w:ascii="Arial" w:hAnsi="Arial" w:cs="Arial"/>
          <w:color w:val="000000" w:themeColor="text1"/>
          <w:lang w:val="en-GB"/>
        </w:rPr>
        <w:t xml:space="preserve">whether SMAD4 </w:t>
      </w:r>
      <w:r>
        <w:rPr>
          <w:rFonts w:ascii="Arial" w:hAnsi="Arial" w:cs="Arial"/>
          <w:color w:val="000000" w:themeColor="text1"/>
          <w:lang w:val="en-GB"/>
        </w:rPr>
        <w:t xml:space="preserve">(in combination with </w:t>
      </w:r>
      <w:r w:rsidR="00046DE3" w:rsidRPr="005A5EBC">
        <w:rPr>
          <w:rFonts w:ascii="Arial" w:hAnsi="Arial" w:cs="Arial"/>
          <w:color w:val="000000" w:themeColor="text1"/>
          <w:lang w:val="en-GB"/>
        </w:rPr>
        <w:t>R-SMADs</w:t>
      </w:r>
      <w:r>
        <w:rPr>
          <w:rFonts w:ascii="Arial" w:hAnsi="Arial" w:cs="Arial"/>
          <w:color w:val="000000" w:themeColor="text1"/>
          <w:lang w:val="en-GB"/>
        </w:rPr>
        <w:t xml:space="preserve">) </w:t>
      </w:r>
      <w:r w:rsidR="006864A9">
        <w:rPr>
          <w:rFonts w:ascii="Arial" w:hAnsi="Arial" w:cs="Arial"/>
          <w:color w:val="000000" w:themeColor="text1"/>
          <w:lang w:val="en-GB"/>
        </w:rPr>
        <w:t>was involved in</w:t>
      </w:r>
      <w:r w:rsidR="00046DE3" w:rsidRPr="005A5EBC">
        <w:rPr>
          <w:rFonts w:ascii="Arial" w:hAnsi="Arial" w:cs="Arial"/>
          <w:color w:val="000000" w:themeColor="text1"/>
          <w:lang w:val="en-GB"/>
        </w:rPr>
        <w:t xml:space="preserve"> </w:t>
      </w:r>
      <w:r w:rsidR="00046DE3" w:rsidRPr="00915C6E">
        <w:rPr>
          <w:rFonts w:ascii="Arial" w:hAnsi="Arial" w:cs="Arial"/>
          <w:i/>
          <w:color w:val="000000" w:themeColor="text1"/>
          <w:lang w:val="en-GB"/>
        </w:rPr>
        <w:t>Ephb4</w:t>
      </w:r>
      <w:r w:rsidR="00046DE3" w:rsidRPr="005A5EBC">
        <w:rPr>
          <w:rFonts w:ascii="Arial" w:hAnsi="Arial" w:cs="Arial"/>
          <w:color w:val="000000" w:themeColor="text1"/>
          <w:lang w:val="en-GB"/>
        </w:rPr>
        <w:t xml:space="preserve"> </w:t>
      </w:r>
      <w:r w:rsidR="00FC7981">
        <w:rPr>
          <w:rFonts w:ascii="Arial" w:hAnsi="Arial" w:cs="Arial"/>
          <w:color w:val="000000" w:themeColor="text1"/>
          <w:lang w:val="en-GB"/>
        </w:rPr>
        <w:t>expression</w:t>
      </w:r>
      <w:r>
        <w:rPr>
          <w:rFonts w:ascii="Arial" w:hAnsi="Arial" w:cs="Arial"/>
          <w:color w:val="000000" w:themeColor="text1"/>
          <w:lang w:val="en-GB"/>
        </w:rPr>
        <w:t xml:space="preserve">, </w:t>
      </w:r>
      <w:r w:rsidR="00046DE3" w:rsidRPr="005A5EBC">
        <w:rPr>
          <w:rFonts w:ascii="Arial" w:hAnsi="Arial" w:cs="Arial"/>
          <w:color w:val="000000" w:themeColor="text1"/>
          <w:lang w:val="en-GB"/>
        </w:rPr>
        <w:t>w</w:t>
      </w:r>
      <w:r w:rsidR="00F2315B" w:rsidRPr="005A5EBC">
        <w:rPr>
          <w:rFonts w:ascii="Arial" w:hAnsi="Arial" w:cs="Arial"/>
          <w:color w:val="000000" w:themeColor="text1"/>
          <w:lang w:val="en-GB"/>
        </w:rPr>
        <w:t xml:space="preserve">e investigated </w:t>
      </w:r>
      <w:r w:rsidR="006A1447" w:rsidRPr="005A5EBC">
        <w:rPr>
          <w:rFonts w:ascii="Arial" w:hAnsi="Arial" w:cs="Arial"/>
          <w:color w:val="000000" w:themeColor="text1"/>
          <w:lang w:val="en-GB"/>
        </w:rPr>
        <w:t xml:space="preserve">the transcriptional </w:t>
      </w:r>
      <w:r w:rsidR="00FC7981">
        <w:rPr>
          <w:rFonts w:ascii="Arial" w:hAnsi="Arial" w:cs="Arial"/>
          <w:color w:val="000000" w:themeColor="text1"/>
          <w:lang w:val="en-GB"/>
        </w:rPr>
        <w:t>regulation of</w:t>
      </w:r>
      <w:r w:rsidR="006A1447" w:rsidRPr="005A5EBC">
        <w:rPr>
          <w:rFonts w:ascii="Arial" w:hAnsi="Arial" w:cs="Arial"/>
          <w:color w:val="000000" w:themeColor="text1"/>
          <w:lang w:val="en-GB"/>
        </w:rPr>
        <w:t xml:space="preserve"> </w:t>
      </w:r>
      <w:r w:rsidR="006A1447" w:rsidRPr="005A5EBC">
        <w:rPr>
          <w:rFonts w:ascii="Arial" w:hAnsi="Arial" w:cs="Arial"/>
          <w:i/>
          <w:color w:val="000000" w:themeColor="text1"/>
          <w:lang w:val="en-GB"/>
        </w:rPr>
        <w:t>Ephb4</w:t>
      </w:r>
      <w:r w:rsidR="006A1447" w:rsidRPr="005A5EBC">
        <w:rPr>
          <w:rFonts w:ascii="Arial" w:hAnsi="Arial" w:cs="Arial"/>
          <w:color w:val="000000" w:themeColor="text1"/>
          <w:lang w:val="en-GB"/>
        </w:rPr>
        <w:t xml:space="preserve"> in the early vasculature</w:t>
      </w:r>
      <w:r w:rsidR="00256E7E">
        <w:rPr>
          <w:rFonts w:ascii="Arial" w:hAnsi="Arial" w:cs="Arial"/>
          <w:color w:val="000000" w:themeColor="text1"/>
          <w:lang w:val="en-GB"/>
        </w:rPr>
        <w:t xml:space="preserve">. </w:t>
      </w:r>
      <w:r w:rsidR="00FC0775">
        <w:rPr>
          <w:rFonts w:ascii="Arial" w:hAnsi="Arial" w:cs="Arial"/>
          <w:color w:val="000000" w:themeColor="text1"/>
          <w:lang w:val="en-GB"/>
        </w:rPr>
        <w:t>Complex spatial and temporal patterns o</w:t>
      </w:r>
      <w:r w:rsidR="00B94B21">
        <w:rPr>
          <w:rFonts w:ascii="Arial" w:hAnsi="Arial" w:cs="Arial"/>
          <w:color w:val="000000" w:themeColor="text1"/>
          <w:lang w:val="en-GB"/>
        </w:rPr>
        <w:t>f</w:t>
      </w:r>
      <w:r w:rsidR="00FC0775">
        <w:rPr>
          <w:rFonts w:ascii="Arial" w:hAnsi="Arial" w:cs="Arial"/>
          <w:color w:val="000000" w:themeColor="text1"/>
          <w:lang w:val="en-GB"/>
        </w:rPr>
        <w:t xml:space="preserve"> gene expression often involve the use of  </w:t>
      </w:r>
      <w:r w:rsidR="008056DC">
        <w:rPr>
          <w:rFonts w:ascii="Arial" w:hAnsi="Arial" w:cs="Arial"/>
          <w:color w:val="000000" w:themeColor="text1"/>
          <w:lang w:val="en-GB"/>
        </w:rPr>
        <w:t>one or more gene enhancer</w:t>
      </w:r>
      <w:r w:rsidR="00922C16">
        <w:rPr>
          <w:rFonts w:ascii="Arial" w:hAnsi="Arial" w:cs="Arial"/>
          <w:color w:val="000000" w:themeColor="text1"/>
          <w:lang w:val="en-GB"/>
        </w:rPr>
        <w:t>s</w:t>
      </w:r>
      <w:r w:rsidR="005E457C">
        <w:rPr>
          <w:rFonts w:ascii="Arial" w:hAnsi="Arial" w:cs="Arial"/>
        </w:rPr>
        <w:fldChar w:fldCharType="begin"/>
      </w:r>
      <w:r w:rsidR="001A3A6F">
        <w:rPr>
          <w:rFonts w:ascii="Arial" w:hAnsi="Arial" w:cs="Arial"/>
        </w:rPr>
        <w:instrText xml:space="preserve"> ADDIN PAPERS2_CITATIONS &lt;citation&gt;&lt;priority&gt;18&lt;/priority&gt;&lt;uuid&gt;5AB33E81-84A4-4AF6-947B-0D908522C8FA&lt;/uuid&gt;&lt;publications&gt;&lt;publication&gt;&lt;subtype&gt;400&lt;/subtype&gt;&lt;location&gt;200,9,42.2759430,-71.7607653&lt;/location&gt;&lt;title&gt;Transcriptional regulatory elements in the human genome&lt;/title&gt;&lt;volume&gt;7&lt;/volume&gt;&lt;publication_date&gt;99200600001200000000200000&lt;/publication_date&gt;&lt;uuid&gt;DCD9F526-5FBC-46A8-880A-B35BEA3BFAE5&lt;/uuid&gt;&lt;type&gt;400&lt;/type&gt;&lt;doi&gt;10.1146/annurev.genom.7.080505.115623&lt;/doi&gt;&lt;institution&gt;Howard Hughes Medical Institute, Programs in Gene Function and Expression and Molecular Medicine, University of Massachusetts Medical School, Worcester, Massachusetts 01605, USA. Glenn.Maston@umassmed.edu&lt;/institution&gt;&lt;startpage&gt;29&lt;/startpage&gt;&lt;endpage&gt;59&lt;/endpage&gt;&lt;bundle&gt;&lt;publication&gt;&lt;title&gt;Annual review of genomics and human genetics&lt;/title&gt;&lt;uuid&gt;1109F2A9-A7E0-49BC-942C-DE441DA3FD41&lt;/uuid&gt;&lt;subtype&gt;-100&lt;/subtype&gt;&lt;type&gt;-100&lt;/type&gt;&lt;/publication&gt;&lt;/bundle&gt;&lt;authors&gt;&lt;author&gt;&lt;lastName&gt;Maston&lt;/lastName&gt;&lt;firstName&gt;Glenn&lt;/firstName&gt;&lt;middleNames&gt;A&lt;/middleNames&gt;&lt;/author&gt;&lt;author&gt;&lt;lastName&gt;Evans&lt;/lastName&gt;&lt;firstName&gt;Sara&lt;/firstName&gt;&lt;middleNames&gt;K&lt;/middleNames&gt;&lt;/author&gt;&lt;author&gt;&lt;lastName&gt;Green&lt;/lastName&gt;&lt;firstName&gt;Michael&lt;/firstName&gt;&lt;middleNames&gt;R&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24</w:t>
      </w:r>
      <w:r w:rsidR="005E457C">
        <w:rPr>
          <w:rFonts w:ascii="Arial" w:hAnsi="Arial" w:cs="Arial"/>
        </w:rPr>
        <w:fldChar w:fldCharType="end"/>
      </w:r>
      <w:r w:rsidR="00C50AAD">
        <w:rPr>
          <w:rFonts w:ascii="Arial" w:hAnsi="Arial" w:cs="Arial"/>
        </w:rPr>
        <w:t xml:space="preserve">, and </w:t>
      </w:r>
      <w:r w:rsidR="00FC0775">
        <w:rPr>
          <w:rFonts w:ascii="Arial" w:hAnsi="Arial" w:cs="Arial"/>
        </w:rPr>
        <w:t>most</w:t>
      </w:r>
      <w:r w:rsidR="00C50AAD">
        <w:rPr>
          <w:rFonts w:ascii="Arial" w:hAnsi="Arial" w:cs="Arial"/>
        </w:rPr>
        <w:t xml:space="preserve"> endothelial-specific genes </w:t>
      </w:r>
      <w:r w:rsidR="00FC0775">
        <w:rPr>
          <w:rFonts w:ascii="Arial" w:hAnsi="Arial" w:cs="Arial"/>
        </w:rPr>
        <w:t>are known</w:t>
      </w:r>
      <w:r w:rsidR="00C50AAD">
        <w:rPr>
          <w:rFonts w:ascii="Arial" w:hAnsi="Arial" w:cs="Arial"/>
        </w:rPr>
        <w:t xml:space="preserve"> to be primarily regulated by distal enhancer elements</w:t>
      </w:r>
      <w:r w:rsidR="005E457C">
        <w:rPr>
          <w:rFonts w:ascii="Arial" w:hAnsi="Arial" w:cs="Arial"/>
        </w:rPr>
        <w:fldChar w:fldCharType="begin"/>
      </w:r>
      <w:r w:rsidR="001A3A6F">
        <w:rPr>
          <w:rFonts w:ascii="Arial" w:hAnsi="Arial" w:cs="Arial"/>
        </w:rPr>
        <w:instrText xml:space="preserve"> ADDIN PAPERS2_CITATIONS &lt;citation&gt;&lt;priority&gt;19&lt;/priority&gt;&lt;uuid&gt;796E82AD-8737-488F-A344-332717F7A53A&lt;/uuid&gt;&lt;publications&gt;&lt;publication&gt;&lt;subtype&gt;400&lt;/subtype&gt;&lt;location&gt;200,9,37.7686472,-122.3910058&lt;/location&gt;&lt;publisher&gt;Elsevier&lt;/publisher&gt;&lt;title&gt;Transcriptional Control of Endothelial Cell Development&lt;/title&gt;&lt;url&gt;http://linkinghub.elsevier.com/retrieve/pii/S1534580709000422&lt;/url&gt;&lt;volume&gt;16&lt;/volume&gt;&lt;revision_date&gt;99200901261200000000222000&lt;/revision_date&gt;&lt;publication_date&gt;99200902171200000000222000&lt;/publication_date&gt;&lt;uuid&gt;1033879E-AF27-418F-8479-3D390170AF00&lt;/uuid&gt;&lt;type&gt;400&lt;/type&gt;&lt;accepted_date&gt;99200901261200000000222000&lt;/accepted_date&gt;&lt;number&gt;2&lt;/number&gt;&lt;submission_date&gt;99200812141200000000222000&lt;/submission_date&gt;&lt;doi&gt;10.1016/j.devcel.2009.01.014&lt;/doi&gt;&lt;institution&gt;Cardiovascular Research Institute and Department of Biochemistry and Biophysics, University of California, San Francisco, 94158, USA.&lt;/institution&gt;&lt;startpage&gt;180&lt;/startpage&gt;&lt;endpage&gt;195&lt;/endpage&gt;&lt;bundle&gt;&lt;publication&gt;&lt;title&gt;Developmental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Val&lt;/lastName&gt;&lt;nonDroppingParticle&gt;De&lt;/nonDroppingParticle&gt;&lt;firstName&gt;Sarah&lt;/firstName&gt;&lt;/author&gt;&lt;author&gt;&lt;lastName&gt;Black&lt;/lastName&gt;&lt;firstName&gt;Brian&lt;/firstName&gt;&lt;middleNames&gt;L&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25</w:t>
      </w:r>
      <w:r w:rsidR="005E457C">
        <w:rPr>
          <w:rFonts w:ascii="Arial" w:hAnsi="Arial" w:cs="Arial"/>
        </w:rPr>
        <w:fldChar w:fldCharType="end"/>
      </w:r>
      <w:r w:rsidR="00C50AAD">
        <w:rPr>
          <w:rFonts w:ascii="Arial" w:hAnsi="Arial" w:cs="Arial"/>
        </w:rPr>
        <w:t>.</w:t>
      </w:r>
      <w:r w:rsidR="00BF7492" w:rsidRPr="005A5EBC">
        <w:rPr>
          <w:rFonts w:ascii="Arial" w:hAnsi="Arial" w:cs="Arial"/>
          <w:color w:val="000000" w:themeColor="text1"/>
          <w:lang w:val="en-GB"/>
        </w:rPr>
        <w:t xml:space="preserve"> Enhancers are </w:t>
      </w:r>
      <w:r w:rsidR="00BF7492" w:rsidRPr="005A5EBC">
        <w:rPr>
          <w:rFonts w:ascii="Arial" w:hAnsi="Arial" w:cs="Arial"/>
          <w:i/>
          <w:color w:val="000000" w:themeColor="text1"/>
          <w:lang w:val="en-GB"/>
        </w:rPr>
        <w:t>cis</w:t>
      </w:r>
      <w:r w:rsidR="00BF7492" w:rsidRPr="005A5EBC">
        <w:rPr>
          <w:rFonts w:ascii="Arial" w:hAnsi="Arial" w:cs="Arial"/>
          <w:color w:val="000000" w:themeColor="text1"/>
          <w:lang w:val="en-GB"/>
        </w:rPr>
        <w:t xml:space="preserve">-acting DNA sequences </w:t>
      </w:r>
      <w:r w:rsidR="00C50AAD">
        <w:rPr>
          <w:rFonts w:ascii="Arial" w:hAnsi="Arial" w:cs="Arial"/>
          <w:color w:val="000000" w:themeColor="text1"/>
          <w:lang w:val="en-GB"/>
        </w:rPr>
        <w:t>enriched for</w:t>
      </w:r>
      <w:r w:rsidR="00C50AAD" w:rsidRPr="005A5EBC">
        <w:rPr>
          <w:rFonts w:ascii="Arial" w:hAnsi="Arial" w:cs="Arial"/>
          <w:color w:val="000000" w:themeColor="text1"/>
          <w:lang w:val="en-GB"/>
        </w:rPr>
        <w:t xml:space="preserve"> </w:t>
      </w:r>
      <w:r w:rsidR="00BF7492" w:rsidRPr="005A5EBC">
        <w:rPr>
          <w:rFonts w:ascii="Arial" w:hAnsi="Arial" w:cs="Arial"/>
          <w:color w:val="000000" w:themeColor="text1"/>
          <w:lang w:val="en-GB"/>
        </w:rPr>
        <w:t>transcription factor binding sites</w:t>
      </w:r>
      <w:r w:rsidR="00C50AAD">
        <w:rPr>
          <w:rFonts w:ascii="Arial" w:hAnsi="Arial" w:cs="Arial"/>
          <w:color w:val="000000" w:themeColor="text1"/>
          <w:lang w:val="en-GB"/>
        </w:rPr>
        <w:t>, and are associated with regions of open chromatin with specific histone marks (e.g. H3K4Me1 and H3K27A</w:t>
      </w:r>
      <w:r w:rsidR="00AC0723">
        <w:rPr>
          <w:rFonts w:ascii="Arial" w:hAnsi="Arial" w:cs="Arial"/>
          <w:color w:val="000000" w:themeColor="text1"/>
          <w:lang w:val="en-GB"/>
        </w:rPr>
        <w:t xml:space="preserve">c) </w:t>
      </w:r>
      <w:r w:rsidR="00AC0723">
        <w:rPr>
          <w:rFonts w:ascii="Arial" w:hAnsi="Arial" w:cs="Arial"/>
        </w:rPr>
        <w:fldChar w:fldCharType="begin"/>
      </w:r>
      <w:r w:rsidR="001A3A6F">
        <w:rPr>
          <w:rFonts w:ascii="Arial" w:hAnsi="Arial" w:cs="Arial"/>
        </w:rPr>
        <w:instrText xml:space="preserve"> ADDIN PAPERS2_CITATIONS &lt;citation&gt;&lt;priority&gt;20&lt;/priority&gt;&lt;uuid&gt;FD0962A3-D620-496E-BDEF-80F4FCF199BC&lt;/uuid&gt;&lt;publications&gt;&lt;publication&gt;&lt;subtype&gt;400&lt;/subtype&gt;&lt;location&gt;200,5,32.8843552,-117.2338066&lt;/location&gt;&lt;title&gt;Finding distal regulatory elements in the human genome&lt;/title&gt;&lt;url&gt;http://www.sciencedirect.com/science/article/pii/S0959437X09001464&lt;/url&gt;&lt;volume&gt;19&lt;/volume&gt;&lt;revision_date&gt;99200909041200000000222000&lt;/revision_date&gt;&lt;publication_date&gt;99200912011200000000222000&lt;/publication_date&gt;&lt;uuid&gt;8E328D3F-15F4-451F-B636-D6F75DA41D03&lt;/uuid&gt;&lt;type&gt;400&lt;/type&gt;&lt;accepted_date&gt;99200909111200000000222000&lt;/accepted_date&gt;&lt;number&gt;6&lt;/number&gt;&lt;submission_date&gt;99200906301200000000222000&lt;/submission_date&gt;&lt;doi&gt;10.1016/j.gde.2009.09.006&lt;/doi&gt;&lt;institution&gt;Jacobs School of Engineering, University of California, San Diego, 9500 Gilman Dr., MC 0407, La Jolla, CA 92093-0407, USA.&lt;/institution&gt;&lt;startpage&gt;541&lt;/startpage&gt;&lt;endpage&gt;549&lt;/endpage&gt;&lt;bundle&gt;&lt;publication&gt;&lt;title&gt;Current opinion in genetics &amp;amp; development&lt;/title&gt;&lt;uuid&gt;3269F73D-5227-40BB-A47E-8A172C9ADEC5&lt;/uuid&gt;&lt;subtype&gt;-100&lt;/subtype&gt;&lt;type&gt;-100&lt;/type&gt;&lt;url&gt;http://www.sciencedirect.com&lt;/url&gt;&lt;/publication&gt;&lt;/bundle&gt;&lt;authors&gt;&lt;author&gt;&lt;lastName&gt;Heintzman&lt;/lastName&gt;&lt;firstName&gt;Nathaniel&lt;/firstName&gt;&lt;middleNames&gt;D&lt;/middleNames&gt;&lt;/author&gt;&lt;author&gt;&lt;lastName&gt;Ren&lt;/lastName&gt;&lt;firstName&gt;Bing&lt;/firstName&gt;&lt;/author&gt;&lt;/authors&gt;&lt;/publication&gt;&lt;/publications&gt;&lt;cites&gt;&lt;/cites&gt;&lt;/citation&gt;</w:instrText>
      </w:r>
      <w:r w:rsidR="00AC0723">
        <w:rPr>
          <w:rFonts w:ascii="Arial" w:hAnsi="Arial" w:cs="Arial"/>
        </w:rPr>
        <w:fldChar w:fldCharType="separate"/>
      </w:r>
      <w:r w:rsidR="00AC0723">
        <w:rPr>
          <w:rFonts w:ascii="Arial" w:hAnsi="Arial" w:cs="Arial"/>
          <w:vertAlign w:val="superscript"/>
        </w:rPr>
        <w:t>26</w:t>
      </w:r>
      <w:r w:rsidR="00AC0723">
        <w:rPr>
          <w:rFonts w:ascii="Arial" w:hAnsi="Arial" w:cs="Arial"/>
        </w:rPr>
        <w:fldChar w:fldCharType="end"/>
      </w:r>
      <w:r w:rsidR="00AC0723">
        <w:rPr>
          <w:rFonts w:ascii="Arial" w:hAnsi="Arial" w:cs="Arial"/>
        </w:rPr>
        <w:t>.</w:t>
      </w:r>
      <w:r w:rsidR="00410BD0" w:rsidRPr="005A5EBC">
        <w:rPr>
          <w:rFonts w:ascii="Arial" w:hAnsi="Arial" w:cs="Arial"/>
          <w:color w:val="000000" w:themeColor="text1"/>
          <w:lang w:val="en-GB"/>
        </w:rPr>
        <w:t xml:space="preserve"> Analysis of </w:t>
      </w:r>
      <w:r w:rsidR="00BF6FA0" w:rsidRPr="005A5EBC">
        <w:rPr>
          <w:rFonts w:ascii="Arial" w:hAnsi="Arial" w:cs="Arial"/>
          <w:color w:val="000000" w:themeColor="text1"/>
          <w:lang w:val="en-GB"/>
        </w:rPr>
        <w:t xml:space="preserve">the </w:t>
      </w:r>
      <w:r w:rsidR="00BF6FA0" w:rsidRPr="005A5EBC">
        <w:rPr>
          <w:rFonts w:ascii="Arial" w:hAnsi="Arial" w:cs="Arial"/>
          <w:i/>
          <w:color w:val="000000" w:themeColor="text1"/>
          <w:lang w:val="en-GB"/>
        </w:rPr>
        <w:t>Ephb4</w:t>
      </w:r>
      <w:r w:rsidR="00BF6FA0" w:rsidRPr="005A5EBC">
        <w:rPr>
          <w:rFonts w:ascii="Arial" w:hAnsi="Arial" w:cs="Arial"/>
          <w:color w:val="000000" w:themeColor="text1"/>
          <w:lang w:val="en-GB"/>
        </w:rPr>
        <w:t xml:space="preserve"> loc</w:t>
      </w:r>
      <w:r w:rsidR="006A1447" w:rsidRPr="005A5EBC">
        <w:rPr>
          <w:rFonts w:ascii="Arial" w:hAnsi="Arial" w:cs="Arial"/>
          <w:color w:val="000000" w:themeColor="text1"/>
          <w:lang w:val="en-GB"/>
        </w:rPr>
        <w:t>us f</w:t>
      </w:r>
      <w:r w:rsidR="009104C4" w:rsidRPr="005A5EBC">
        <w:rPr>
          <w:rFonts w:ascii="Arial" w:hAnsi="Arial" w:cs="Arial"/>
          <w:color w:val="000000" w:themeColor="text1"/>
          <w:lang w:val="en-GB"/>
        </w:rPr>
        <w:t xml:space="preserve">or </w:t>
      </w:r>
      <w:r w:rsidR="00B426EF" w:rsidRPr="005A5EBC">
        <w:rPr>
          <w:rFonts w:ascii="Arial" w:hAnsi="Arial" w:cs="Arial"/>
          <w:color w:val="000000" w:themeColor="text1"/>
          <w:lang w:val="en-GB"/>
        </w:rPr>
        <w:t>sequences</w:t>
      </w:r>
      <w:r w:rsidR="009104C4" w:rsidRPr="005A5EBC">
        <w:rPr>
          <w:rFonts w:ascii="Arial" w:hAnsi="Arial" w:cs="Arial"/>
          <w:color w:val="000000" w:themeColor="text1"/>
          <w:lang w:val="en-GB"/>
        </w:rPr>
        <w:t xml:space="preserve"> rich in enhancer associated</w:t>
      </w:r>
      <w:r w:rsidR="0030140E" w:rsidRPr="005A5EBC">
        <w:rPr>
          <w:rFonts w:ascii="Arial" w:hAnsi="Arial" w:cs="Arial"/>
          <w:color w:val="000000" w:themeColor="text1"/>
          <w:lang w:val="en-GB"/>
        </w:rPr>
        <w:t xml:space="preserve"> histone modi</w:t>
      </w:r>
      <w:r w:rsidR="00CD019C" w:rsidRPr="005A5EBC">
        <w:rPr>
          <w:rFonts w:ascii="Arial" w:hAnsi="Arial" w:cs="Arial"/>
          <w:color w:val="000000" w:themeColor="text1"/>
          <w:lang w:val="en-GB"/>
        </w:rPr>
        <w:t>fi</w:t>
      </w:r>
      <w:r w:rsidR="0030140E" w:rsidRPr="005A5EBC">
        <w:rPr>
          <w:rFonts w:ascii="Arial" w:hAnsi="Arial" w:cs="Arial"/>
          <w:color w:val="000000" w:themeColor="text1"/>
          <w:lang w:val="en-GB"/>
        </w:rPr>
        <w:t xml:space="preserve">cations and </w:t>
      </w:r>
      <w:r w:rsidR="009104C4" w:rsidRPr="005A5EBC">
        <w:rPr>
          <w:rFonts w:ascii="Arial" w:hAnsi="Arial" w:cs="Arial"/>
          <w:color w:val="000000" w:themeColor="text1"/>
          <w:lang w:val="en-GB"/>
        </w:rPr>
        <w:t>DNaseI hyper</w:t>
      </w:r>
      <w:r w:rsidR="0030140E" w:rsidRPr="005A5EBC">
        <w:rPr>
          <w:rFonts w:ascii="Arial" w:hAnsi="Arial" w:cs="Arial"/>
          <w:color w:val="000000" w:themeColor="text1"/>
          <w:lang w:val="en-GB"/>
        </w:rPr>
        <w:t xml:space="preserve">sensitivity sites </w:t>
      </w:r>
      <w:r w:rsidR="000D579C" w:rsidRPr="005A5EBC">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&lt;citation&gt;&lt;priority&gt;16&lt;/priority&gt;&lt;uuid&gt;E3BDED00-DC17-4CD8-97C0-1B256B305EC2&lt;/uuid&gt;&lt;publications&gt;&lt;publication&gt;&lt;subtype&gt;400&lt;/subtype&gt;&lt;title&gt;The human genome browser at UCSC.&lt;/title&gt;&lt;url&gt;http://eutils.ncbi.nlm.nih.gov/entrez/eutils/elink.fcgi?dbfrom=pubmed&amp;amp;id=12045153&amp;amp;retmode=ref&amp;amp;cmd=prlinks&lt;/url&gt;&lt;volume&gt;12&lt;/volume&gt;&lt;publication_date&gt;99200206001200000000220000&lt;/publication_date&gt;&lt;uuid&gt;07C18245-4610-4854-9073-00FB816EEE81&lt;/uuid&gt;&lt;type&gt;400&lt;/type&gt;&lt;number&gt;6&lt;/number&gt;&lt;doi&gt;10.1101/gr.229102&lt;/doi&gt;&lt;institution&gt;Department of Molecular, Cellular, and Developmental Biology, University of California, Santa Cruz, CA 95064, USA. kent@biology.ucsc.edu&lt;/institution&gt;&lt;startpage&gt;996&lt;/startpage&gt;&lt;endpage&gt;1006&lt;/endpage&gt;&lt;bundle&gt;&lt;publication&gt;&lt;title&gt;Genome Research&lt;/title&gt;&lt;uuid&gt;BDD2991B-C79C-405F-BE06-49F91B60A180&lt;/uuid&gt;&lt;subtype&gt;-100&lt;/subtype&gt;&lt;publisher&gt;Cold Spring Harbor Laboratory Press&lt;/publisher&gt;&lt;type&gt;-100&lt;/type&gt;&lt;url&gt;http://genome.cshlp.org&lt;/url&gt;&lt;/publication&gt;&lt;/bundle&gt;&lt;authors&gt;&lt;author&gt;&lt;lastName&gt;Kent&lt;/lastName&gt;&lt;firstName&gt;W&lt;/firstName&gt;&lt;middleNames&gt;James&lt;/middleNames&gt;&lt;/author&gt;&lt;author&gt;&lt;lastName&gt;Sugnet&lt;/lastName&gt;&lt;firstName&gt;Charles&lt;/firstName&gt;&lt;middleNames&gt;W&lt;/middleNames&gt;&lt;/author&gt;&lt;author&gt;&lt;lastName&gt;Furey&lt;/lastName&gt;&lt;firstName&gt;Terrence&lt;/firstName&gt;&lt;middleNames&gt;S&lt;/middleNames&gt;&lt;/author&gt;&lt;author&gt;&lt;lastName&gt;Roskin&lt;/lastName&gt;&lt;firstName&gt;Krishna&lt;/firstName&gt;&lt;middleNames&gt;M&lt;/middleNames&gt;&lt;/author&gt;&lt;author&gt;&lt;lastName&gt;Pringle&lt;/lastName&gt;&lt;firstName&gt;Tom&lt;/firstName&gt;&lt;middleNames&gt;H&lt;/middleNames&gt;&lt;/author&gt;&lt;author&gt;&lt;lastName&gt;Zahler&lt;/lastName&gt;&lt;firstName&gt;Alan&lt;/firstName&gt;&lt;middleNames&gt;M&lt;/middleNames&gt;&lt;/author&gt;&lt;author&gt;&lt;lastName&gt;Haussler&lt;/lastName&gt;&lt;firstName&gt;David&lt;/firstName&gt;&lt;/author&gt;&lt;/authors&gt;&lt;/publication&gt;&lt;publication&gt;&lt;subtype&gt;400&lt;/subtype&gt;&lt;location&gt;200,5,32.8843552,-117.2338066&lt;/location&gt;&lt;title&gt;Finding distal regulatory elements in the human genome&lt;/title&gt;&lt;url&gt;http://www.sciencedirect.com/science/article/pii/S0959437X09001464&lt;/url&gt;&lt;volume&gt;19&lt;/volume&gt;&lt;revision_date&gt;99200909041200000000222000&lt;/revision_date&gt;&lt;publication_date&gt;99200912011200000000222000&lt;/publication_date&gt;&lt;uuid&gt;8E328D3F-15F4-451F-B636-D6F75DA41D03&lt;/uuid&gt;&lt;type&gt;400&lt;/type&gt;&lt;accepted_date&gt;99200909111200000000222000&lt;/accepted_date&gt;&lt;number&gt;6&lt;/number&gt;&lt;submission_date&gt;99200906301200000000222000&lt;/submission_date&gt;&lt;doi&gt;10.1016/j.gde.2009.09.006&lt;/doi&gt;&lt;institution&gt;Jacobs School of Engineering, University of California, San Diego, 9500 Gilman Dr., MC 0407, La Jolla, CA 92093-0407, USA.&lt;/institution&gt;&lt;startpage&gt;541&lt;/startpage&gt;&lt;endpage&gt;549&lt;/endpage&gt;&lt;bundle&gt;&lt;publication&gt;&lt;title&gt;Current opinion in genetics &amp;amp; development&lt;/title&gt;&lt;uuid&gt;3269F73D-5227-40BB-A47E-8A172C9ADEC5&lt;/uuid&gt;&lt;subtype&gt;-100&lt;/subtype&gt;&lt;type&gt;-100&lt;/type&gt;&lt;url&gt;http://www.sciencedirect.com&lt;/url&gt;&lt;/publication&gt;&lt;/bundle&gt;&lt;authors&gt;&lt;author&gt;&lt;lastName&gt;Heintzman&lt;/lastName&gt;&lt;firstName&gt;Nathaniel&lt;/firstName&gt;&lt;middleNames&gt;D&lt;/middleNames&gt;&lt;/author&gt;&lt;author&gt;&lt;lastName&gt;Ren&lt;/lastName&gt;&lt;firstName&gt;Bing&lt;/firstName&gt;&lt;/author&gt;&lt;/authors&gt;&lt;/publication&gt;&lt;publication&gt;&lt;subtype&gt;400&lt;/subtype&gt;&lt;location&gt;200,5,39.0023604,-77.0974550&lt;/location&gt;&lt;title&gt;DNase-chip: a high-resolution method to identify DNase I hypersensitive sites using tiled microarrays&lt;/title&gt;&lt;volume&gt;3&lt;/volume&gt;&lt;publication_date&gt;99200607011200000000222000&lt;/publication_date&gt;&lt;uuid&gt;28B1E163-41E6-4AFA-9AB3-13CFCAB4682C&lt;/uuid&gt;&lt;type&gt;400&lt;/type&gt;&lt;accepted_date&gt;99200605111200000000222000&lt;/accepted_date&gt;&lt;number&gt;7&lt;/number&gt;&lt;submission_date&gt;99200603081200000000222000&lt;/submission_date&gt;&lt;doi&gt;10.1038/nmeth888&lt;/doi&gt;&lt;institution&gt;National Human Genome Research Institute, National Institutes of Health, Building 31, Room 4B09, Bethesda, Maryland 20892, USA.&lt;/institution&gt;&lt;startpage&gt;503&lt;/startpage&gt;&lt;endpage&gt;509&lt;/endpage&gt;&lt;bundle&gt;&lt;publication&gt;&lt;title&gt;Nature Methods&lt;/title&gt;&lt;uuid&gt;684975EF-5EEB-414A-8D24-1A5D20B9A7E1&lt;/uuid&gt;&lt;subtype&gt;-100&lt;/subtype&gt;&lt;publisher&gt;Nature Publishing Group&lt;/publisher&gt;&lt;type&gt;-100&lt;/type&gt;&lt;url&gt;http://www.nature.com&lt;/url&gt;&lt;/publication&gt;&lt;/bundle&gt;&lt;authors&gt;&lt;author&gt;&lt;lastName&gt;Crawford&lt;/lastName&gt;&lt;firstName&gt;Gregory&lt;/firstName&gt;&lt;middleNames&gt;E&lt;/middleNames&gt;&lt;/author&gt;&lt;author&gt;&lt;lastName&gt;Davis&lt;/lastName&gt;&lt;firstName&gt;Sean&lt;/firstName&gt;&lt;/author&gt;&lt;author&gt;&lt;lastName&gt;Scacheri&lt;/lastName&gt;&lt;firstName&gt;Peter&lt;/firstName&gt;&lt;middleNames&gt;C&lt;/middleNames&gt;&lt;/author&gt;&lt;author&gt;&lt;lastName&gt;Renaud&lt;/lastName&gt;&lt;firstName&gt;Gabriel&lt;/firstName&gt;&lt;/author&gt;&lt;author&gt;&lt;lastName&gt;Halawi&lt;/lastName&gt;&lt;firstName&gt;Mohamad&lt;/firstName&gt;&lt;middleNames&gt;J&lt;/middleNames&gt;&lt;/author&gt;&lt;author&gt;&lt;lastName&gt;Erdos&lt;/lastName&gt;&lt;firstName&gt;Michael&lt;/firstName&gt;&lt;middleNames&gt;R&lt;/middleNames&gt;&lt;/author&gt;&lt;author&gt;&lt;lastName&gt;Green&lt;/lastName&gt;&lt;firstName&gt;Roland&lt;/firstName&gt;&lt;/author&gt;&lt;author&gt;&lt;lastName&gt;Meltzer&lt;/lastName&gt;&lt;firstName&gt;Paul&lt;/firstName&gt;&lt;middleNames&gt;S&lt;/middleNames&gt;&lt;/author&gt;&lt;author&gt;&lt;lastName&gt;Wolfsberg&lt;/lastName&gt;&lt;firstName&gt;Tyra&lt;/firstName&gt;&lt;middleNames&gt;G&lt;/middleNames&gt;&lt;/author&gt;&lt;author&gt;&lt;lastName&gt;Collins&lt;/lastName&gt;&lt;firstName&gt;Francis&lt;/firstName&gt;&lt;middleNames&gt;S&lt;/middleNames&gt;&lt;/author&gt;&lt;/authors&gt;&lt;/publication&gt;&lt;/publications&gt;&lt;cites&gt;&lt;/cites&gt;&lt;/citation&gt;</w:instrText>
      </w:r>
      <w:r w:rsidR="000D579C" w:rsidRPr="005A5EBC">
        <w:rPr>
          <w:rFonts w:ascii="Arial" w:hAnsi="Arial" w:cs="Arial"/>
          <w:color w:val="000000" w:themeColor="text1"/>
          <w:lang w:val="en-GB"/>
        </w:rPr>
        <w:fldChar w:fldCharType="separate"/>
      </w:r>
      <w:r w:rsidR="00AC0723">
        <w:rPr>
          <w:rFonts w:ascii="Arial" w:hAnsi="Arial" w:cs="Arial"/>
          <w:vertAlign w:val="superscript"/>
        </w:rPr>
        <w:t>26-28</w:t>
      </w:r>
      <w:r w:rsidR="000D579C" w:rsidRPr="005A5EBC">
        <w:rPr>
          <w:rFonts w:ascii="Arial" w:hAnsi="Arial" w:cs="Arial"/>
          <w:color w:val="000000" w:themeColor="text1"/>
          <w:lang w:val="en-GB"/>
        </w:rPr>
        <w:fldChar w:fldCharType="end"/>
      </w:r>
      <w:r w:rsidR="0023047D" w:rsidRPr="005A5EBC">
        <w:rPr>
          <w:rFonts w:ascii="Arial" w:hAnsi="Arial" w:cs="Arial"/>
          <w:color w:val="000000" w:themeColor="text1"/>
          <w:lang w:val="en-GB"/>
        </w:rPr>
        <w:t xml:space="preserve"> identified</w:t>
      </w:r>
      <w:r w:rsidR="00A53EB6" w:rsidRPr="005A5EBC">
        <w:rPr>
          <w:rFonts w:ascii="Arial" w:hAnsi="Arial" w:cs="Arial"/>
          <w:color w:val="000000" w:themeColor="text1"/>
          <w:lang w:val="en-GB"/>
        </w:rPr>
        <w:t xml:space="preserve"> </w:t>
      </w:r>
      <w:r w:rsidR="00A426E8" w:rsidRPr="005A5EBC">
        <w:rPr>
          <w:rFonts w:ascii="Arial" w:hAnsi="Arial" w:cs="Arial"/>
          <w:color w:val="000000" w:themeColor="text1"/>
          <w:lang w:val="en-GB"/>
        </w:rPr>
        <w:t xml:space="preserve">only </w:t>
      </w:r>
      <w:r w:rsidR="00A53EB6" w:rsidRPr="005A5EBC">
        <w:rPr>
          <w:rFonts w:ascii="Arial" w:hAnsi="Arial" w:cs="Arial"/>
          <w:color w:val="000000" w:themeColor="text1"/>
          <w:lang w:val="en-GB"/>
        </w:rPr>
        <w:t xml:space="preserve">two regions containing </w:t>
      </w:r>
      <w:r w:rsidR="0023047D" w:rsidRPr="005A5EBC">
        <w:rPr>
          <w:rFonts w:ascii="Arial" w:hAnsi="Arial" w:cs="Arial"/>
          <w:color w:val="000000" w:themeColor="text1"/>
          <w:lang w:val="en-GB"/>
        </w:rPr>
        <w:t>these</w:t>
      </w:r>
      <w:r w:rsidR="00A53EB6" w:rsidRPr="005A5EBC">
        <w:rPr>
          <w:rFonts w:ascii="Arial" w:hAnsi="Arial" w:cs="Arial"/>
          <w:color w:val="000000" w:themeColor="text1"/>
          <w:lang w:val="en-GB"/>
        </w:rPr>
        <w:t xml:space="preserve"> marks</w:t>
      </w:r>
      <w:r w:rsidR="00EB7B12">
        <w:rPr>
          <w:rFonts w:ascii="Arial" w:hAnsi="Arial" w:cs="Arial"/>
          <w:color w:val="000000" w:themeColor="text1"/>
          <w:lang w:val="en-GB"/>
        </w:rPr>
        <w:t xml:space="preserve"> </w:t>
      </w:r>
      <w:r w:rsidR="00B94B21">
        <w:rPr>
          <w:rFonts w:ascii="Arial" w:hAnsi="Arial" w:cs="Arial"/>
          <w:color w:val="000000" w:themeColor="text1"/>
          <w:lang w:val="en-GB"/>
        </w:rPr>
        <w:t xml:space="preserve">specifically </w:t>
      </w:r>
      <w:r w:rsidR="00EB7B12">
        <w:rPr>
          <w:rFonts w:ascii="Arial" w:hAnsi="Arial" w:cs="Arial"/>
          <w:color w:val="000000" w:themeColor="text1"/>
          <w:lang w:val="en-GB"/>
        </w:rPr>
        <w:t xml:space="preserve">in endothelial cells </w:t>
      </w:r>
      <w:r w:rsidR="00A53EB6" w:rsidRPr="005A5EBC">
        <w:rPr>
          <w:rFonts w:ascii="Arial" w:hAnsi="Arial" w:cs="Arial"/>
          <w:color w:val="000000" w:themeColor="text1"/>
          <w:lang w:val="en-GB"/>
        </w:rPr>
        <w:t xml:space="preserve">(Fig. </w:t>
      </w:r>
      <w:r w:rsidR="00C50AAD">
        <w:rPr>
          <w:rFonts w:ascii="Arial" w:hAnsi="Arial" w:cs="Arial"/>
          <w:color w:val="000000" w:themeColor="text1"/>
          <w:lang w:val="en-GB"/>
        </w:rPr>
        <w:t>4a</w:t>
      </w:r>
      <w:r w:rsidR="00C50AAD" w:rsidRPr="005A5EBC">
        <w:rPr>
          <w:rFonts w:ascii="Arial" w:hAnsi="Arial" w:cs="Arial"/>
          <w:color w:val="000000" w:themeColor="text1"/>
          <w:lang w:val="en-GB"/>
        </w:rPr>
        <w:t xml:space="preserve"> </w:t>
      </w:r>
      <w:r w:rsidR="00C6580D" w:rsidRPr="005A5EBC">
        <w:rPr>
          <w:rFonts w:ascii="Arial" w:hAnsi="Arial" w:cs="Arial"/>
          <w:color w:val="000000" w:themeColor="text1"/>
          <w:lang w:val="en-GB"/>
        </w:rPr>
        <w:t xml:space="preserve">and </w:t>
      </w:r>
      <w:r w:rsidR="00B77DA8">
        <w:rPr>
          <w:rFonts w:ascii="Arial" w:hAnsi="Arial" w:cs="Arial"/>
          <w:color w:val="000000" w:themeColor="text1"/>
          <w:lang w:val="en-GB"/>
        </w:rPr>
        <w:t>Supplementary</w:t>
      </w:r>
      <w:r w:rsidR="003B5C3A" w:rsidRPr="005A5EBC">
        <w:rPr>
          <w:rFonts w:ascii="Arial" w:hAnsi="Arial" w:cs="Arial"/>
          <w:color w:val="000000" w:themeColor="text1"/>
          <w:lang w:val="en-GB"/>
        </w:rPr>
        <w:t xml:space="preserve"> Fig. </w:t>
      </w:r>
      <w:r w:rsidR="00C50AAD">
        <w:rPr>
          <w:rFonts w:ascii="Arial" w:hAnsi="Arial" w:cs="Arial"/>
          <w:color w:val="000000" w:themeColor="text1"/>
          <w:lang w:val="en-GB"/>
        </w:rPr>
        <w:t>4a</w:t>
      </w:r>
      <w:r w:rsidR="00A53EB6" w:rsidRPr="005A5EBC">
        <w:rPr>
          <w:rFonts w:ascii="Arial" w:hAnsi="Arial" w:cs="Arial"/>
          <w:color w:val="000000" w:themeColor="text1"/>
          <w:lang w:val="en-GB"/>
        </w:rPr>
        <w:t>)</w:t>
      </w:r>
      <w:r w:rsidR="0023047D" w:rsidRPr="005A5EBC">
        <w:rPr>
          <w:rFonts w:ascii="Arial" w:hAnsi="Arial" w:cs="Arial"/>
          <w:color w:val="000000" w:themeColor="text1"/>
          <w:lang w:val="en-GB"/>
        </w:rPr>
        <w:t xml:space="preserve">. </w:t>
      </w:r>
      <w:r w:rsidR="00B47784" w:rsidRPr="005A5EBC">
        <w:rPr>
          <w:rFonts w:ascii="Arial" w:hAnsi="Arial" w:cs="Arial"/>
          <w:color w:val="000000" w:themeColor="text1"/>
          <w:lang w:val="en-GB"/>
        </w:rPr>
        <w:t>We termed t</w:t>
      </w:r>
      <w:r w:rsidR="0023047D" w:rsidRPr="005A5EBC">
        <w:rPr>
          <w:rFonts w:ascii="Arial" w:hAnsi="Arial" w:cs="Arial"/>
          <w:color w:val="000000" w:themeColor="text1"/>
          <w:lang w:val="en-GB"/>
        </w:rPr>
        <w:t xml:space="preserve">hese putative </w:t>
      </w:r>
      <w:r w:rsidR="009C146E" w:rsidRPr="005A5EBC">
        <w:rPr>
          <w:rFonts w:ascii="Arial" w:hAnsi="Arial" w:cs="Arial"/>
          <w:color w:val="000000" w:themeColor="text1"/>
          <w:lang w:val="en-GB"/>
        </w:rPr>
        <w:t>regulatory elements</w:t>
      </w:r>
      <w:r w:rsidR="0023047D" w:rsidRPr="005A5EBC">
        <w:rPr>
          <w:rFonts w:ascii="Arial" w:hAnsi="Arial" w:cs="Arial"/>
          <w:color w:val="000000" w:themeColor="text1"/>
          <w:lang w:val="en-GB"/>
        </w:rPr>
        <w:t xml:space="preserve"> </w:t>
      </w:r>
      <w:r w:rsidR="006A1447" w:rsidRPr="005A5EBC">
        <w:rPr>
          <w:rFonts w:ascii="Arial" w:hAnsi="Arial" w:cs="Arial"/>
          <w:color w:val="000000" w:themeColor="text1"/>
          <w:lang w:val="en-GB"/>
        </w:rPr>
        <w:t>the</w:t>
      </w:r>
      <w:r w:rsidR="0023047D" w:rsidRPr="005A5EBC">
        <w:rPr>
          <w:rFonts w:ascii="Arial" w:hAnsi="Arial" w:cs="Arial"/>
          <w:color w:val="000000" w:themeColor="text1"/>
          <w:lang w:val="en-GB"/>
        </w:rPr>
        <w:t xml:space="preserve"> Ephb4-2 and Ephb4-10 enhancers, reflecting their</w:t>
      </w:r>
      <w:r w:rsidR="0028654E" w:rsidRPr="005A5EBC">
        <w:rPr>
          <w:rFonts w:ascii="Arial" w:hAnsi="Arial" w:cs="Arial"/>
          <w:color w:val="000000" w:themeColor="text1"/>
          <w:lang w:val="en-GB"/>
        </w:rPr>
        <w:t xml:space="preserve"> distance </w:t>
      </w:r>
      <w:r w:rsidR="00F71A82" w:rsidRPr="005A5EBC">
        <w:rPr>
          <w:rFonts w:ascii="Arial" w:hAnsi="Arial" w:cs="Arial"/>
          <w:color w:val="000000" w:themeColor="text1"/>
          <w:lang w:val="en-GB"/>
        </w:rPr>
        <w:t xml:space="preserve">in kb </w:t>
      </w:r>
      <w:r w:rsidR="0028654E" w:rsidRPr="005A5EBC">
        <w:rPr>
          <w:rFonts w:ascii="Arial" w:hAnsi="Arial" w:cs="Arial"/>
          <w:color w:val="000000" w:themeColor="text1"/>
          <w:lang w:val="en-GB"/>
        </w:rPr>
        <w:t xml:space="preserve">from the transcriptional start site (TSS). </w:t>
      </w:r>
      <w:r w:rsidR="00A426E8" w:rsidRPr="005A5EBC">
        <w:rPr>
          <w:rFonts w:ascii="Arial" w:hAnsi="Arial" w:cs="Arial"/>
          <w:color w:val="000000" w:themeColor="text1"/>
          <w:lang w:val="en-GB"/>
        </w:rPr>
        <w:t xml:space="preserve">Sequence analysis after </w:t>
      </w:r>
      <w:r w:rsidR="00A53EB6" w:rsidRPr="005A5EBC">
        <w:rPr>
          <w:rFonts w:ascii="Arial" w:hAnsi="Arial" w:cs="Arial"/>
          <w:color w:val="000000" w:themeColor="text1"/>
          <w:lang w:val="en-GB"/>
        </w:rPr>
        <w:t xml:space="preserve">ClustalW </w:t>
      </w:r>
      <w:r w:rsidR="00420F66" w:rsidRPr="005A5EBC">
        <w:rPr>
          <w:rFonts w:ascii="Arial" w:hAnsi="Arial" w:cs="Arial"/>
          <w:color w:val="000000" w:themeColor="text1"/>
          <w:lang w:val="en-GB"/>
        </w:rPr>
        <w:t>alignment</w:t>
      </w:r>
      <w:r w:rsidR="00A53EB6" w:rsidRPr="005A5EBC">
        <w:rPr>
          <w:rFonts w:ascii="Arial" w:hAnsi="Arial" w:cs="Arial"/>
          <w:color w:val="000000" w:themeColor="text1"/>
          <w:lang w:val="en-GB"/>
        </w:rPr>
        <w:t xml:space="preserve"> of the human and mouse sequences of </w:t>
      </w:r>
      <w:r w:rsidR="0028654E" w:rsidRPr="005A5EBC">
        <w:rPr>
          <w:rFonts w:ascii="Arial" w:hAnsi="Arial" w:cs="Arial"/>
          <w:color w:val="000000" w:themeColor="text1"/>
          <w:lang w:val="en-GB"/>
        </w:rPr>
        <w:t>Ephb4-2 and Ephb4-10</w:t>
      </w:r>
      <w:r w:rsidR="00F84AD8" w:rsidRPr="005A5EBC">
        <w:rPr>
          <w:rFonts w:ascii="Arial" w:hAnsi="Arial" w:cs="Arial"/>
          <w:color w:val="000000" w:themeColor="text1"/>
          <w:lang w:val="en-GB"/>
        </w:rPr>
        <w:t xml:space="preserve"> </w:t>
      </w:r>
      <w:r w:rsidR="00B47784" w:rsidRPr="005A5EBC">
        <w:rPr>
          <w:rFonts w:ascii="Arial" w:hAnsi="Arial" w:cs="Arial"/>
          <w:color w:val="000000" w:themeColor="text1"/>
          <w:lang w:val="en-GB"/>
        </w:rPr>
        <w:t xml:space="preserve">showed </w:t>
      </w:r>
      <w:r w:rsidR="009C146E" w:rsidRPr="005A5EBC">
        <w:rPr>
          <w:rFonts w:ascii="Arial" w:hAnsi="Arial" w:cs="Arial"/>
          <w:color w:val="000000" w:themeColor="text1"/>
          <w:lang w:val="en-GB"/>
        </w:rPr>
        <w:t>that both enhancers contained a</w:t>
      </w:r>
      <w:r w:rsidR="00F84AD8" w:rsidRPr="005A5EBC">
        <w:rPr>
          <w:rFonts w:ascii="Arial" w:hAnsi="Arial" w:cs="Arial"/>
          <w:color w:val="000000" w:themeColor="text1"/>
          <w:lang w:val="en-GB"/>
        </w:rPr>
        <w:t xml:space="preserve"> number of conserved ETS </w:t>
      </w:r>
      <w:r w:rsidR="0023047D" w:rsidRPr="005A5EBC">
        <w:rPr>
          <w:rFonts w:ascii="Arial" w:hAnsi="Arial" w:cs="Arial"/>
          <w:color w:val="000000" w:themeColor="text1"/>
          <w:lang w:val="en-GB"/>
        </w:rPr>
        <w:t>binding elements (EBE)</w:t>
      </w:r>
      <w:r w:rsidR="00B47784" w:rsidRPr="005A5EBC">
        <w:rPr>
          <w:rFonts w:ascii="Arial" w:hAnsi="Arial" w:cs="Arial"/>
          <w:color w:val="000000" w:themeColor="text1"/>
          <w:lang w:val="en-GB"/>
        </w:rPr>
        <w:t>, which are known to be</w:t>
      </w:r>
      <w:r w:rsidR="00E122D1" w:rsidRPr="005A5EBC">
        <w:rPr>
          <w:rFonts w:ascii="Arial" w:hAnsi="Arial" w:cs="Arial"/>
          <w:color w:val="000000" w:themeColor="text1"/>
          <w:lang w:val="en-GB"/>
        </w:rPr>
        <w:t xml:space="preserve"> </w:t>
      </w:r>
      <w:r w:rsidR="00CD019C" w:rsidRPr="005A5EBC">
        <w:rPr>
          <w:rFonts w:ascii="Arial" w:hAnsi="Arial" w:cs="Arial"/>
          <w:color w:val="000000" w:themeColor="text1"/>
          <w:lang w:val="en-GB"/>
        </w:rPr>
        <w:t>essential</w:t>
      </w:r>
      <w:r w:rsidR="00F84AD8" w:rsidRPr="005A5EBC">
        <w:rPr>
          <w:rFonts w:ascii="Arial" w:hAnsi="Arial" w:cs="Arial"/>
          <w:color w:val="000000" w:themeColor="text1"/>
          <w:lang w:val="en-GB"/>
        </w:rPr>
        <w:t xml:space="preserve"> </w:t>
      </w:r>
      <w:r w:rsidR="009C146E" w:rsidRPr="005A5EBC">
        <w:rPr>
          <w:rFonts w:ascii="Arial" w:hAnsi="Arial" w:cs="Arial"/>
          <w:color w:val="000000" w:themeColor="text1"/>
          <w:lang w:val="en-GB"/>
        </w:rPr>
        <w:t>for</w:t>
      </w:r>
      <w:r w:rsidR="00F84AD8" w:rsidRPr="005A5EBC">
        <w:rPr>
          <w:rFonts w:ascii="Arial" w:hAnsi="Arial" w:cs="Arial"/>
          <w:color w:val="000000" w:themeColor="text1"/>
          <w:lang w:val="en-GB"/>
        </w:rPr>
        <w:t xml:space="preserve"> endothelial</w:t>
      </w:r>
      <w:r w:rsidR="00A426E8" w:rsidRPr="005A5EBC">
        <w:rPr>
          <w:rFonts w:ascii="Arial" w:hAnsi="Arial" w:cs="Arial"/>
          <w:color w:val="000000" w:themeColor="text1"/>
          <w:lang w:val="en-GB"/>
        </w:rPr>
        <w:t xml:space="preserve"> enhancer activity</w:t>
      </w:r>
      <w:r w:rsidR="00D40433">
        <w:rPr>
          <w:rFonts w:ascii="Arial" w:hAnsi="Arial" w:cs="Arial"/>
          <w:color w:val="000000" w:themeColor="text1"/>
          <w:lang w:val="en-GB"/>
        </w:rPr>
        <w:t xml:space="preserve"> </w:t>
      </w:r>
      <w:r w:rsidR="003C6057" w:rsidRPr="005A5EBC">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17&lt;/priority&gt;&lt;uuid&gt;004C5B64-2E8E-4AC2-AD10-A028A1E9FB47&lt;/uuid&gt;&lt;publications&gt;&lt;publication&gt;&lt;subtype&gt;400&lt;/subtype&gt;&lt;location&gt;200,9,37.7686472,-122.3910058&lt;/location&gt;&lt;publisher&gt;Elsevier&lt;/publisher&gt;&lt;title&gt;Transcriptional Control of Endothelial Cell Development&lt;/title&gt;&lt;url&gt;http://linkinghub.elsevier.com/retrieve/pii/S1534580709000422&lt;/url&gt;&lt;volume&gt;16&lt;/volume&gt;&lt;revision_date&gt;99200901261200000000222000&lt;/revision_date&gt;&lt;publication_date&gt;99200902171200000000222000&lt;/publication_date&gt;&lt;uuid&gt;1033879E-AF27-418F-8479-3D390170AF00&lt;/uuid&gt;&lt;type&gt;400&lt;/type&gt;&lt;accepted_date&gt;99200901261200000000222000&lt;/accepted_date&gt;&lt;number&gt;2&lt;/number&gt;&lt;submission_date&gt;99200812141200000000222000&lt;/submission_date&gt;&lt;doi&gt;10.1016/j.devcel.2009.01.014&lt;/doi&gt;&lt;institution&gt;Cardiovascular Research Institute and Department of Biochemistry and Biophysics, University of California, San Francisco, 94158, USA.&lt;/institution&gt;&lt;startpage&gt;180&lt;/startpage&gt;&lt;endpage&gt;195&lt;/endpage&gt;&lt;bundle&gt;&lt;publication&gt;&lt;title&gt;Developmental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Val&lt;/lastName&gt;&lt;nonDroppingParticle&gt;De&lt;/nonDroppingParticle&gt;&lt;firstName&gt;Sarah&lt;/firstName&gt;&lt;/author&gt;&lt;author&gt;&lt;lastName&gt;Black&lt;/lastName&gt;&lt;firstName&gt;Brian&lt;/firstName&gt;&lt;middleNames&gt;L&lt;/middleNames&gt;&lt;/author&gt;&lt;/authors&gt;&lt;/publication&gt;&lt;/publications&gt;&lt;cites&gt;&lt;/cites&gt;&lt;/citation&gt;</w:instrText>
      </w:r>
      <w:r w:rsidR="003C6057" w:rsidRPr="005A5EBC">
        <w:rPr>
          <w:rFonts w:ascii="Arial" w:hAnsi="Arial" w:cs="Arial"/>
          <w:color w:val="000000" w:themeColor="text1"/>
          <w:lang w:val="en-GB"/>
        </w:rPr>
        <w:fldChar w:fldCharType="separate"/>
      </w:r>
      <w:r w:rsidR="00AC0723">
        <w:rPr>
          <w:rFonts w:ascii="Arial" w:hAnsi="Arial" w:cs="Arial"/>
          <w:vertAlign w:val="superscript"/>
        </w:rPr>
        <w:t>25</w:t>
      </w:r>
      <w:r w:rsidR="003C6057" w:rsidRPr="005A5EBC">
        <w:rPr>
          <w:rFonts w:ascii="Arial" w:hAnsi="Arial" w:cs="Arial"/>
          <w:color w:val="000000" w:themeColor="text1"/>
          <w:lang w:val="en-GB"/>
        </w:rPr>
        <w:fldChar w:fldCharType="end"/>
      </w:r>
      <w:r w:rsidR="000D24C3" w:rsidRPr="005A5EBC">
        <w:rPr>
          <w:rFonts w:ascii="Arial" w:hAnsi="Arial" w:cs="Arial"/>
          <w:color w:val="000000" w:themeColor="text1"/>
          <w:lang w:val="en-GB"/>
        </w:rPr>
        <w:t xml:space="preserve"> </w:t>
      </w:r>
      <w:r w:rsidR="00DA44C2" w:rsidRPr="005A5EBC">
        <w:rPr>
          <w:rFonts w:ascii="Arial" w:hAnsi="Arial" w:cs="Arial"/>
          <w:color w:val="000000" w:themeColor="text1"/>
          <w:lang w:val="en-GB"/>
        </w:rPr>
        <w:t>(</w:t>
      </w:r>
      <w:r w:rsidR="00B77DA8">
        <w:rPr>
          <w:rFonts w:ascii="Arial" w:hAnsi="Arial" w:cs="Arial"/>
          <w:color w:val="000000" w:themeColor="text1"/>
          <w:lang w:val="en-GB"/>
        </w:rPr>
        <w:t>Supplementary</w:t>
      </w:r>
      <w:r w:rsidR="003B5C3A" w:rsidRPr="005A5EBC">
        <w:rPr>
          <w:rFonts w:ascii="Arial" w:hAnsi="Arial" w:cs="Arial"/>
          <w:color w:val="000000" w:themeColor="text1"/>
          <w:lang w:val="en-GB"/>
        </w:rPr>
        <w:t xml:space="preserve"> Fig. </w:t>
      </w:r>
      <w:r w:rsidR="00C50AAD">
        <w:rPr>
          <w:rFonts w:ascii="Arial" w:hAnsi="Arial" w:cs="Arial"/>
          <w:color w:val="000000" w:themeColor="text1"/>
          <w:lang w:val="en-GB"/>
        </w:rPr>
        <w:t>4b-d</w:t>
      </w:r>
      <w:r w:rsidR="00DA44C2" w:rsidRPr="005A5EBC">
        <w:rPr>
          <w:rFonts w:ascii="Arial" w:hAnsi="Arial" w:cs="Arial"/>
          <w:color w:val="000000" w:themeColor="text1"/>
          <w:lang w:val="en-GB"/>
        </w:rPr>
        <w:t>)</w:t>
      </w:r>
      <w:r w:rsidR="00E122D1" w:rsidRPr="005A5EBC">
        <w:rPr>
          <w:rFonts w:ascii="Arial" w:hAnsi="Arial" w:cs="Arial"/>
          <w:color w:val="000000" w:themeColor="text1"/>
          <w:lang w:val="en-GB"/>
        </w:rPr>
        <w:t>.</w:t>
      </w:r>
      <w:r w:rsidR="001436E8" w:rsidRPr="005A5EBC">
        <w:rPr>
          <w:rFonts w:ascii="Arial" w:hAnsi="Arial" w:cs="Arial"/>
          <w:color w:val="000000" w:themeColor="text1"/>
          <w:lang w:val="en-GB"/>
        </w:rPr>
        <w:t xml:space="preserve"> </w:t>
      </w:r>
      <w:r w:rsidR="00FC6198">
        <w:rPr>
          <w:rFonts w:ascii="Arial" w:hAnsi="Arial" w:cs="Arial"/>
          <w:color w:val="000000" w:themeColor="text1"/>
          <w:lang w:val="en-GB"/>
        </w:rPr>
        <w:t xml:space="preserve">ETS transcription factor binding at these two sites was </w:t>
      </w:r>
      <w:r w:rsidR="00D40433">
        <w:rPr>
          <w:rFonts w:ascii="Arial" w:hAnsi="Arial" w:cs="Arial"/>
          <w:color w:val="000000" w:themeColor="text1"/>
          <w:lang w:val="en-GB"/>
        </w:rPr>
        <w:t xml:space="preserve">also </w:t>
      </w:r>
      <w:r w:rsidR="000E7314">
        <w:rPr>
          <w:rFonts w:ascii="Arial" w:hAnsi="Arial" w:cs="Arial"/>
          <w:color w:val="000000" w:themeColor="text1"/>
          <w:lang w:val="en-GB"/>
        </w:rPr>
        <w:t xml:space="preserve">indicated </w:t>
      </w:r>
      <w:r w:rsidR="00FC6198">
        <w:rPr>
          <w:rFonts w:ascii="Arial" w:hAnsi="Arial" w:cs="Arial"/>
          <w:color w:val="000000" w:themeColor="text1"/>
          <w:lang w:val="en-GB"/>
        </w:rPr>
        <w:t>by a</w:t>
      </w:r>
      <w:r w:rsidR="008339B8">
        <w:rPr>
          <w:rFonts w:ascii="Arial" w:hAnsi="Arial" w:cs="Arial"/>
          <w:lang w:val="en-GB"/>
        </w:rPr>
        <w:t>nalysis of</w:t>
      </w:r>
      <w:r w:rsidR="008339B8" w:rsidRPr="005A5EBC">
        <w:rPr>
          <w:rFonts w:ascii="Arial" w:hAnsi="Arial" w:cs="Arial"/>
          <w:lang w:val="en-GB"/>
        </w:rPr>
        <w:t xml:space="preserve"> </w:t>
      </w:r>
      <w:r w:rsidR="00922C16">
        <w:rPr>
          <w:rFonts w:ascii="Arial" w:hAnsi="Arial" w:cs="Arial"/>
          <w:lang w:val="en-GB"/>
        </w:rPr>
        <w:t xml:space="preserve">a </w:t>
      </w:r>
      <w:r w:rsidR="008339B8" w:rsidRPr="005A5EBC">
        <w:rPr>
          <w:rFonts w:ascii="Arial" w:hAnsi="Arial" w:cs="Arial"/>
          <w:lang w:val="en-GB"/>
        </w:rPr>
        <w:t xml:space="preserve">human genome-wide map of </w:t>
      </w:r>
      <w:r w:rsidR="005D0C60">
        <w:rPr>
          <w:rFonts w:ascii="Arial" w:hAnsi="Arial" w:cs="Arial"/>
          <w:lang w:val="en-GB"/>
        </w:rPr>
        <w:t xml:space="preserve">the </w:t>
      </w:r>
      <w:r w:rsidR="008339B8">
        <w:rPr>
          <w:rFonts w:ascii="Arial" w:hAnsi="Arial" w:cs="Arial"/>
          <w:lang w:val="en-GB"/>
        </w:rPr>
        <w:t>Ets family member ERG</w:t>
      </w:r>
      <w:r w:rsidR="008339B8" w:rsidRPr="005A5EBC">
        <w:rPr>
          <w:rFonts w:ascii="Arial" w:hAnsi="Arial" w:cs="Arial"/>
          <w:lang w:val="en-GB"/>
        </w:rPr>
        <w:t xml:space="preserve"> binding in human umbilical vein endothelial cells (HUVEC</w:t>
      </w:r>
      <w:r w:rsidR="00B94B21">
        <w:rPr>
          <w:rFonts w:ascii="Arial" w:hAnsi="Arial" w:cs="Arial"/>
          <w:lang w:val="en-GB"/>
        </w:rPr>
        <w:t>s</w:t>
      </w:r>
      <w:r w:rsidR="008339B8" w:rsidRPr="005A5EBC">
        <w:rPr>
          <w:rFonts w:ascii="Arial" w:hAnsi="Arial" w:cs="Arial"/>
          <w:lang w:val="en-GB"/>
        </w:rPr>
        <w:t>)</w:t>
      </w:r>
      <w:r w:rsidR="00FC6198">
        <w:rPr>
          <w:rFonts w:ascii="Arial" w:hAnsi="Arial" w:cs="Arial"/>
          <w:lang w:val="en-GB"/>
        </w:rPr>
        <w:t xml:space="preserve"> generated by Fish </w:t>
      </w:r>
      <w:r w:rsidR="00FC6198" w:rsidRPr="00915C6E">
        <w:rPr>
          <w:rFonts w:ascii="Arial" w:hAnsi="Arial" w:cs="Arial"/>
          <w:i/>
          <w:lang w:val="en-GB"/>
        </w:rPr>
        <w:t>et al</w:t>
      </w:r>
      <w:r w:rsidR="00FC6198">
        <w:rPr>
          <w:rFonts w:ascii="Arial" w:hAnsi="Arial" w:cs="Arial"/>
          <w:i/>
          <w:lang w:val="en-GB"/>
        </w:rPr>
        <w:t xml:space="preserve">., </w:t>
      </w:r>
      <w:r w:rsidR="00FC6198">
        <w:rPr>
          <w:rFonts w:ascii="Arial" w:hAnsi="Arial" w:cs="Arial"/>
          <w:lang w:val="en-GB"/>
        </w:rPr>
        <w:fldChar w:fldCharType="begin"/>
      </w:r>
      <w:r w:rsidR="001A3A6F">
        <w:rPr>
          <w:rFonts w:ascii="Arial" w:hAnsi="Arial" w:cs="Arial"/>
          <w:lang w:val="en-GB"/>
        </w:rPr>
        <w:instrText xml:space="preserve"> ADDIN PAPERS2_CITATIONS &lt;citation&gt;&lt;priority&gt;18&lt;/priority&gt;&lt;uuid&gt;72FAD5B9-78AC-48C1-844C-0DBBA33EEBBF&lt;/uuid&gt;&lt;publications&gt;&lt;publication&gt;&lt;subtype&gt;400&lt;/subtype&gt;&lt;title&gt;Dynamic regulation of VEGF-inducible genes by an ERK/ERG/p300 transcriptional network.&lt;/title&gt;&lt;url&gt;http://eutils.ncbi.nlm.nih.gov/entrez/eutils/elink.fcgi?dbfrom=pubmed&amp;amp;id=28536097&amp;amp;retmode=ref&amp;amp;cmd=prlinks&lt;/url&gt;&lt;volume&gt;144&lt;/volume&gt;&lt;publication_date&gt;99201707011200000000222000&lt;/publication_date&gt;&lt;uuid&gt;7A175200-04C6-42BC-9441-9D2B4CD1C589&lt;/uuid&gt;&lt;type&gt;400&lt;/type&gt;&lt;accepted_date&gt;99201705151200000000222000&lt;/accepted_date&gt;&lt;number&gt;13&lt;/number&gt;&lt;submission_date&gt;99201610241200000000222000&lt;/submission_date&gt;&lt;doi&gt;10.1242/dev.146050&lt;/doi&gt;&lt;institution&gt;Toronto General Hospital Research Institute, University Health Network, Toronto M5G 2C4, Canada wythe@bcm.edu jason.fish@utoronto.ca.&lt;/institution&gt;&lt;startpage&gt;2428&lt;/startpage&gt;&lt;endpage&gt;2444&lt;/endpage&gt;&lt;bundle&gt;&lt;publication&gt;&lt;title&gt;Development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Fish&lt;/lastName&gt;&lt;firstName&gt;Jason&lt;/firstName&gt;&lt;middleNames&gt;E&lt;/middleNames&gt;&lt;/author&gt;&lt;author&gt;&lt;lastName&gt;Cantu Gutierrez&lt;/lastName&gt;&lt;firstName&gt;Manuel&lt;/firstName&gt;&lt;/author&gt;&lt;author&gt;&lt;lastName&gt;Dang&lt;/lastName&gt;&lt;firstName&gt;Lan&lt;/firstName&gt;&lt;middleNames&gt;T&lt;/middleNames&gt;&lt;/author&gt;&lt;author&gt;&lt;lastName&gt;Khyzha&lt;/lastName&gt;&lt;firstName&gt;Nadiya&lt;/firstName&gt;&lt;/author&gt;&lt;author&gt;&lt;lastName&gt;Chen&lt;/lastName&gt;&lt;firstName&gt;Zhiqi&lt;/firstName&gt;&lt;/author&gt;&lt;author&gt;&lt;lastName&gt;Veitch&lt;/lastName&gt;&lt;firstName&gt;Shawn&lt;/firstName&gt;&lt;/author&gt;&lt;author&gt;&lt;lastName&gt;Cheng&lt;/lastName&gt;&lt;firstName&gt;Henry&lt;/firstName&gt;&lt;middleNames&gt;S&lt;/middleNames&gt;&lt;/author&gt;&lt;author&gt;&lt;lastName&gt;Khor&lt;/lastName&gt;&lt;firstName&gt;Melvin&lt;/firstName&gt;&lt;/author&gt;&lt;author&gt;&lt;lastName&gt;Antounians&lt;/lastName&gt;&lt;firstName&gt;Lina&lt;/firstName&gt;&lt;/author&gt;&lt;author&gt;&lt;lastName&gt;Njock&lt;/lastName&gt;&lt;firstName&gt;Makon-Sébastien&lt;/firstName&gt;&lt;/author&gt;&lt;author&gt;&lt;lastName&gt;Boudreau&lt;/lastName&gt;&lt;firstName&gt;Emilie&lt;/firstName&gt;&lt;/author&gt;&lt;author&gt;&lt;lastName&gt;Herman&lt;/lastName&gt;&lt;firstName&gt;Alexander&lt;/firstName&gt;&lt;middleNames&gt;M&lt;/middleNames&gt;&lt;/author&gt;&lt;author&gt;&lt;lastName&gt;Rhyner&lt;/lastName&gt;&lt;firstName&gt;Alexander&lt;/firstName&gt;&lt;middleNames&gt;M&lt;/middleNames&gt;&lt;/author&gt;&lt;author&gt;&lt;lastName&gt;Ruiz&lt;/lastName&gt;&lt;firstName&gt;Oscar&lt;/firstName&gt;&lt;middleNames&gt;E&lt;/middleNames&gt;&lt;/author&gt;&lt;author&gt;&lt;lastName&gt;Eisenhoffer&lt;/lastName&gt;&lt;firstName&gt;George&lt;/firstName&gt;&lt;middleNames&gt;T&lt;/middleNames&gt;&lt;/author&gt;&lt;author&gt;&lt;lastName&gt;Medina-Rivera&lt;/lastName&gt;&lt;firstName&gt;Alejandra&lt;/firstName&gt;&lt;/author&gt;&lt;author&gt;&lt;lastName&gt;Wilson&lt;/lastName&gt;&lt;firstName&gt;Michael&lt;/firstName&gt;&lt;middleNames&gt;D&lt;/middleNames&gt;&lt;/author&gt;&lt;author&gt;&lt;lastName&gt;Wythe&lt;/lastName&gt;&lt;firstName&gt;Joshua&lt;/firstName&gt;&lt;middleNames&gt;D&lt;/middleNames&gt;&lt;/author&gt;&lt;/authors&gt;&lt;/publication&gt;&lt;/publications&gt;&lt;cites&gt;&lt;/cites&gt;&lt;/citation&gt;</w:instrText>
      </w:r>
      <w:r w:rsidR="00FC6198">
        <w:rPr>
          <w:rFonts w:ascii="Arial" w:hAnsi="Arial" w:cs="Arial"/>
          <w:lang w:val="en-GB"/>
        </w:rPr>
        <w:fldChar w:fldCharType="separate"/>
      </w:r>
      <w:r w:rsidR="00AC0723">
        <w:rPr>
          <w:rFonts w:ascii="Arial" w:hAnsi="Arial" w:cs="Arial"/>
          <w:vertAlign w:val="superscript"/>
        </w:rPr>
        <w:t>29</w:t>
      </w:r>
      <w:r w:rsidR="00FC6198">
        <w:rPr>
          <w:rFonts w:ascii="Arial" w:hAnsi="Arial" w:cs="Arial"/>
          <w:lang w:val="en-GB"/>
        </w:rPr>
        <w:fldChar w:fldCharType="end"/>
      </w:r>
      <w:r w:rsidR="00FC6198">
        <w:rPr>
          <w:rFonts w:ascii="Arial" w:hAnsi="Arial" w:cs="Arial"/>
          <w:lang w:val="en-GB"/>
        </w:rPr>
        <w:t xml:space="preserve"> (</w:t>
      </w:r>
      <w:r w:rsidR="00B77DA8">
        <w:rPr>
          <w:rFonts w:ascii="Arial" w:hAnsi="Arial" w:cs="Arial"/>
          <w:lang w:val="en-GB"/>
        </w:rPr>
        <w:t>Supplementary</w:t>
      </w:r>
      <w:r w:rsidR="00FC6198">
        <w:rPr>
          <w:rFonts w:ascii="Arial" w:hAnsi="Arial" w:cs="Arial"/>
          <w:lang w:val="en-GB"/>
        </w:rPr>
        <w:t xml:space="preserve"> Figure </w:t>
      </w:r>
      <w:r w:rsidR="00C50AAD">
        <w:rPr>
          <w:rFonts w:ascii="Arial" w:hAnsi="Arial" w:cs="Arial"/>
          <w:lang w:val="en-GB"/>
        </w:rPr>
        <w:t>4e</w:t>
      </w:r>
      <w:r w:rsidR="00FC6198">
        <w:rPr>
          <w:rFonts w:ascii="Arial" w:hAnsi="Arial" w:cs="Arial"/>
          <w:lang w:val="en-GB"/>
        </w:rPr>
        <w:t>).</w:t>
      </w:r>
      <w:r w:rsidR="00FC6198">
        <w:rPr>
          <w:rFonts w:ascii="Arial" w:hAnsi="Arial" w:cs="Arial"/>
          <w:color w:val="000000" w:themeColor="text1"/>
          <w:lang w:val="en-GB"/>
        </w:rPr>
        <w:t xml:space="preserve"> </w:t>
      </w:r>
    </w:p>
    <w:p w14:paraId="3390E8C4" w14:textId="77777777" w:rsidR="00B94B21" w:rsidRDefault="00B94B21" w:rsidP="002B53AD">
      <w:pPr>
        <w:spacing w:line="480" w:lineRule="auto"/>
        <w:rPr>
          <w:rFonts w:ascii="Arial" w:hAnsi="Arial" w:cs="Arial"/>
          <w:color w:val="000000" w:themeColor="text1"/>
          <w:lang w:val="en-GB"/>
        </w:rPr>
      </w:pPr>
    </w:p>
    <w:p w14:paraId="2B90CF2E" w14:textId="0D4F3BFF" w:rsidR="00A96512" w:rsidRPr="005A5EBC" w:rsidRDefault="00DA44C2" w:rsidP="002B53AD">
      <w:pPr>
        <w:spacing w:line="480" w:lineRule="auto"/>
        <w:rPr>
          <w:rFonts w:ascii="Arial" w:hAnsi="Arial" w:cs="Arial"/>
          <w:color w:val="000000" w:themeColor="text1"/>
          <w:lang w:val="en-GB"/>
        </w:rPr>
      </w:pPr>
      <w:r w:rsidRPr="005A5EBC">
        <w:rPr>
          <w:rFonts w:ascii="Arial" w:hAnsi="Arial" w:cs="Arial"/>
          <w:color w:val="000000" w:themeColor="text1"/>
          <w:lang w:val="en-GB"/>
        </w:rPr>
        <w:lastRenderedPageBreak/>
        <w:t>T</w:t>
      </w:r>
      <w:r w:rsidR="00A92D8E" w:rsidRPr="005A5EBC">
        <w:rPr>
          <w:rFonts w:ascii="Arial" w:hAnsi="Arial" w:cs="Arial"/>
          <w:color w:val="000000" w:themeColor="text1"/>
          <w:lang w:val="en-GB"/>
        </w:rPr>
        <w:t xml:space="preserve">o establish if </w:t>
      </w:r>
      <w:r w:rsidR="00E76610">
        <w:rPr>
          <w:rFonts w:ascii="Arial" w:hAnsi="Arial" w:cs="Arial"/>
          <w:color w:val="000000" w:themeColor="text1"/>
          <w:lang w:val="en-GB"/>
        </w:rPr>
        <w:t xml:space="preserve">the putative </w:t>
      </w:r>
      <w:r w:rsidR="00046DE3" w:rsidRPr="005A5EBC">
        <w:rPr>
          <w:rFonts w:ascii="Arial" w:hAnsi="Arial" w:cs="Arial"/>
          <w:color w:val="000000" w:themeColor="text1"/>
          <w:lang w:val="en-GB"/>
        </w:rPr>
        <w:t>Ephb4-2 and Ephb4-10</w:t>
      </w:r>
      <w:r w:rsidR="00A92D8E" w:rsidRPr="005A5EBC">
        <w:rPr>
          <w:rFonts w:ascii="Arial" w:hAnsi="Arial" w:cs="Arial"/>
          <w:color w:val="000000" w:themeColor="text1"/>
          <w:lang w:val="en-GB"/>
        </w:rPr>
        <w:t xml:space="preserve"> enhancers functioned </w:t>
      </w:r>
      <w:r w:rsidR="00A92D8E" w:rsidRPr="005A5EBC">
        <w:rPr>
          <w:rFonts w:ascii="Arial" w:hAnsi="Arial" w:cs="Arial"/>
          <w:i/>
          <w:color w:val="000000" w:themeColor="text1"/>
          <w:lang w:val="en-GB"/>
        </w:rPr>
        <w:t>in vivo</w:t>
      </w:r>
      <w:r w:rsidR="00A92D8E" w:rsidRPr="005A5EBC">
        <w:rPr>
          <w:rFonts w:ascii="Arial" w:hAnsi="Arial" w:cs="Arial"/>
          <w:color w:val="000000" w:themeColor="text1"/>
          <w:lang w:val="en-GB"/>
        </w:rPr>
        <w:t xml:space="preserve">, </w:t>
      </w:r>
      <w:r w:rsidR="00B47784" w:rsidRPr="005A5EBC">
        <w:rPr>
          <w:rFonts w:ascii="Arial" w:hAnsi="Arial" w:cs="Arial"/>
          <w:color w:val="000000" w:themeColor="text1"/>
          <w:lang w:val="en-GB"/>
        </w:rPr>
        <w:t xml:space="preserve">we </w:t>
      </w:r>
      <w:r w:rsidR="00077384">
        <w:rPr>
          <w:rFonts w:ascii="Arial" w:hAnsi="Arial" w:cs="Arial"/>
          <w:color w:val="000000" w:themeColor="text1"/>
          <w:lang w:val="en-GB"/>
        </w:rPr>
        <w:t xml:space="preserve">first </w:t>
      </w:r>
      <w:r w:rsidR="00B47784" w:rsidRPr="005A5EBC">
        <w:rPr>
          <w:rFonts w:ascii="Arial" w:hAnsi="Arial" w:cs="Arial"/>
          <w:color w:val="000000" w:themeColor="text1"/>
          <w:lang w:val="en-GB"/>
        </w:rPr>
        <w:t xml:space="preserve">cloned </w:t>
      </w:r>
      <w:r w:rsidR="00CD019C" w:rsidRPr="005A5EBC">
        <w:rPr>
          <w:rFonts w:ascii="Arial" w:hAnsi="Arial" w:cs="Arial"/>
          <w:color w:val="000000" w:themeColor="text1"/>
          <w:lang w:val="en-GB"/>
        </w:rPr>
        <w:t xml:space="preserve">the mouse sequences </w:t>
      </w:r>
      <w:r w:rsidR="0028654E" w:rsidRPr="005A5EBC">
        <w:rPr>
          <w:rFonts w:ascii="Arial" w:hAnsi="Arial" w:cs="Arial"/>
          <w:color w:val="000000" w:themeColor="text1"/>
          <w:lang w:val="en-GB"/>
        </w:rPr>
        <w:t xml:space="preserve">upstream of the E1b minimal promoter </w:t>
      </w:r>
      <w:r w:rsidR="0028654E" w:rsidRPr="005A5EBC">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&lt;citation&gt;&lt;priority&gt;19&lt;/priority&gt;&lt;uuid&gt;0969A26F-61B4-49E8-982F-CE50A489BC24&lt;/uuid&gt;&lt;publications&gt;&lt;publication&gt;&lt;subtype&gt;400&lt;/subtype&gt;&lt;title&gt;Functional characterization of tissue-specific enhancers in the DLX5/6 locus.&lt;/title&gt;&lt;url&gt;http://eutils.ncbi.nlm.nih.gov/entrez/eutils/elink.fcgi?dbfrom=pubmed&amp;amp;id=22914741&amp;amp;retmode=ref&amp;amp;cmd=prlinks&lt;/url&gt;&lt;volume&gt;21&lt;/volume&gt;&lt;publication_date&gt;99201211151200000000222000&lt;/publication_date&gt;&lt;uuid&gt;52463045-D463-4F0B-BC2C-2835F90129A4&lt;/uuid&gt;&lt;type&gt;400&lt;/type&gt;&lt;number&gt;22&lt;/number&gt;&lt;doi&gt;10.1093/hmg/dds336&lt;/doi&gt;&lt;institution&gt;Department of Bioengineering and Therapeutic Sciences and 2Institute for Human Genetics, University of California-San Francisco, CA, USA.&lt;/institution&gt;&lt;startpage&gt;4930&lt;/startpage&gt;&lt;endpage&gt;4938&lt;/endpage&gt;&lt;bundle&gt;&lt;publication&gt;&lt;title&gt;Human Molecular Genetics&lt;/title&gt;&lt;uuid&gt;A7704ED2-5C09-48B7-83D1-5A58FA1C9E16&lt;/uuid&gt;&lt;subtype&gt;-100&lt;/subtype&gt;&lt;type&gt;-100&lt;/type&gt;&lt;url&gt;http://hmg.oxfordjournals.org&lt;/url&gt;&lt;/publication&gt;&lt;/bundle&gt;&lt;authors&gt;&lt;author&gt;&lt;lastName&gt;Birnbaum&lt;/lastName&gt;&lt;firstName&gt;Ramon&lt;/firstName&gt;&lt;middleNames&gt;Y&lt;/middleNames&gt;&lt;/author&gt;&lt;author&gt;&lt;lastName&gt;Everman&lt;/lastName&gt;&lt;firstName&gt;David&lt;/firstName&gt;&lt;middleNames&gt;B&lt;/middleNames&gt;&lt;/author&gt;&lt;author&gt;&lt;lastName&gt;Murphy&lt;/lastName&gt;&lt;firstName&gt;Karl&lt;/firstName&gt;&lt;middleNames&gt;K&lt;/middleNames&gt;&lt;/author&gt;&lt;author&gt;&lt;lastName&gt;Gurrieri&lt;/lastName&gt;&lt;firstName&gt;Fiorella&lt;/firstName&gt;&lt;/author&gt;&lt;author&gt;&lt;lastName&gt;Schwartz&lt;/lastName&gt;&lt;firstName&gt;Charles&lt;/firstName&gt;&lt;middleNames&gt;E&lt;/middleNames&gt;&lt;/author&gt;&lt;author&gt;&lt;lastName&gt;Ahituv&lt;/lastName&gt;&lt;firstName&gt;Nadav&lt;/firstName&gt;&lt;/author&gt;&lt;/authors&gt;&lt;/publication&gt;&lt;/publications&gt;&lt;cites&gt;&lt;/cites&gt;&lt;/citation&gt;</w:instrText>
      </w:r>
      <w:r w:rsidR="0028654E" w:rsidRPr="005A5EBC">
        <w:rPr>
          <w:rFonts w:ascii="Arial" w:hAnsi="Arial" w:cs="Arial"/>
          <w:color w:val="000000" w:themeColor="text1"/>
          <w:lang w:val="en-GB"/>
        </w:rPr>
        <w:fldChar w:fldCharType="separate"/>
      </w:r>
      <w:r w:rsidR="00AC0723">
        <w:rPr>
          <w:rFonts w:ascii="Arial" w:hAnsi="Arial" w:cs="Arial"/>
          <w:vertAlign w:val="superscript"/>
        </w:rPr>
        <w:t>30</w:t>
      </w:r>
      <w:r w:rsidR="0028654E" w:rsidRPr="005A5EBC">
        <w:rPr>
          <w:rFonts w:ascii="Arial" w:hAnsi="Arial" w:cs="Arial"/>
          <w:color w:val="000000" w:themeColor="text1"/>
          <w:lang w:val="en-GB"/>
        </w:rPr>
        <w:fldChar w:fldCharType="end"/>
      </w:r>
      <w:r w:rsidR="0028654E" w:rsidRPr="005A5EBC">
        <w:rPr>
          <w:rFonts w:ascii="Arial" w:hAnsi="Arial" w:cs="Arial"/>
          <w:color w:val="000000" w:themeColor="text1"/>
          <w:lang w:val="en-GB"/>
        </w:rPr>
        <w:t xml:space="preserve"> and </w:t>
      </w:r>
      <w:r w:rsidR="0023047D" w:rsidRPr="005A5EBC">
        <w:rPr>
          <w:rFonts w:ascii="Arial" w:hAnsi="Arial" w:cs="Arial"/>
          <w:color w:val="000000" w:themeColor="text1"/>
          <w:lang w:val="en-GB"/>
        </w:rPr>
        <w:t xml:space="preserve">the </w:t>
      </w:r>
      <w:r w:rsidR="0028654E" w:rsidRPr="005A5EBC">
        <w:rPr>
          <w:rFonts w:ascii="Arial" w:hAnsi="Arial" w:cs="Arial"/>
          <w:color w:val="000000" w:themeColor="text1"/>
          <w:lang w:val="en-GB"/>
        </w:rPr>
        <w:t>green fluorescent prot</w:t>
      </w:r>
      <w:r w:rsidR="003B5C3A" w:rsidRPr="005A5EBC">
        <w:rPr>
          <w:rFonts w:ascii="Arial" w:hAnsi="Arial" w:cs="Arial"/>
          <w:color w:val="000000" w:themeColor="text1"/>
          <w:lang w:val="en-GB"/>
        </w:rPr>
        <w:t xml:space="preserve">ein (GFP) reporter gene (Fig. </w:t>
      </w:r>
      <w:r w:rsidR="00C50AAD">
        <w:rPr>
          <w:rFonts w:ascii="Arial" w:hAnsi="Arial" w:cs="Arial"/>
          <w:color w:val="000000" w:themeColor="text1"/>
          <w:lang w:val="en-GB"/>
        </w:rPr>
        <w:t>4b</w:t>
      </w:r>
      <w:r w:rsidR="0028654E" w:rsidRPr="005A5EBC">
        <w:rPr>
          <w:rFonts w:ascii="Arial" w:hAnsi="Arial" w:cs="Arial"/>
          <w:color w:val="000000" w:themeColor="text1"/>
          <w:lang w:val="en-GB"/>
        </w:rPr>
        <w:t xml:space="preserve">) and </w:t>
      </w:r>
      <w:r w:rsidR="005D0C60">
        <w:rPr>
          <w:rFonts w:ascii="Arial" w:hAnsi="Arial" w:cs="Arial"/>
          <w:color w:val="000000" w:themeColor="text1"/>
          <w:lang w:val="en-GB"/>
        </w:rPr>
        <w:t xml:space="preserve">examined </w:t>
      </w:r>
      <w:r w:rsidR="002B758F">
        <w:rPr>
          <w:rFonts w:ascii="Arial" w:hAnsi="Arial" w:cs="Arial"/>
          <w:color w:val="000000" w:themeColor="text1"/>
          <w:lang w:val="en-GB"/>
        </w:rPr>
        <w:t>their</w:t>
      </w:r>
      <w:r w:rsidR="005D0C60">
        <w:rPr>
          <w:rFonts w:ascii="Arial" w:hAnsi="Arial" w:cs="Arial"/>
          <w:color w:val="000000" w:themeColor="text1"/>
          <w:lang w:val="en-GB"/>
        </w:rPr>
        <w:t xml:space="preserve"> activity</w:t>
      </w:r>
      <w:r w:rsidR="00F71A82" w:rsidRPr="005A5EBC">
        <w:rPr>
          <w:rFonts w:ascii="Arial" w:hAnsi="Arial" w:cs="Arial"/>
          <w:color w:val="000000" w:themeColor="text1"/>
          <w:lang w:val="en-GB"/>
        </w:rPr>
        <w:t xml:space="preserve"> </w:t>
      </w:r>
      <w:r w:rsidR="009C146E" w:rsidRPr="005A5EBC">
        <w:rPr>
          <w:rFonts w:ascii="Arial" w:hAnsi="Arial" w:cs="Arial"/>
          <w:color w:val="000000" w:themeColor="text1"/>
          <w:lang w:val="en-GB"/>
        </w:rPr>
        <w:t>in</w:t>
      </w:r>
      <w:r w:rsidR="00A92D8E" w:rsidRPr="005A5EBC">
        <w:rPr>
          <w:rFonts w:ascii="Arial" w:hAnsi="Arial" w:cs="Arial"/>
          <w:color w:val="000000" w:themeColor="text1"/>
          <w:lang w:val="en-GB"/>
        </w:rPr>
        <w:t xml:space="preserve"> transgenic zebrafish</w:t>
      </w:r>
      <w:r w:rsidR="00193262" w:rsidRPr="005A5EBC">
        <w:rPr>
          <w:rFonts w:ascii="Arial" w:hAnsi="Arial" w:cs="Arial"/>
          <w:color w:val="000000" w:themeColor="text1"/>
          <w:lang w:val="en-GB"/>
        </w:rPr>
        <w:t xml:space="preserve">. </w:t>
      </w:r>
      <w:r w:rsidR="0068005F" w:rsidRPr="005A5EBC">
        <w:rPr>
          <w:rFonts w:ascii="Arial" w:hAnsi="Arial" w:cs="Arial"/>
          <w:color w:val="000000" w:themeColor="text1"/>
          <w:lang w:val="en-GB"/>
        </w:rPr>
        <w:t xml:space="preserve">The Ephb4-10 </w:t>
      </w:r>
      <w:r w:rsidR="00EE24D4" w:rsidRPr="005A5EBC">
        <w:rPr>
          <w:rFonts w:ascii="Arial" w:hAnsi="Arial" w:cs="Arial"/>
          <w:color w:val="000000" w:themeColor="text1"/>
          <w:lang w:val="en-GB"/>
        </w:rPr>
        <w:t xml:space="preserve">putative </w:t>
      </w:r>
      <w:r w:rsidR="0068005F" w:rsidRPr="005A5EBC">
        <w:rPr>
          <w:rFonts w:ascii="Arial" w:hAnsi="Arial" w:cs="Arial"/>
          <w:color w:val="000000" w:themeColor="text1"/>
          <w:lang w:val="en-GB"/>
        </w:rPr>
        <w:t>enhancer did not drive GFP expression</w:t>
      </w:r>
      <w:r w:rsidR="00C26B00" w:rsidRPr="005A5EBC">
        <w:rPr>
          <w:rFonts w:ascii="Arial" w:hAnsi="Arial" w:cs="Arial"/>
          <w:color w:val="000000" w:themeColor="text1"/>
          <w:lang w:val="en-GB"/>
        </w:rPr>
        <w:t xml:space="preserve"> in endothelial cells</w:t>
      </w:r>
      <w:r w:rsidR="007F20C5" w:rsidRPr="005A5EBC">
        <w:rPr>
          <w:rFonts w:ascii="Arial" w:hAnsi="Arial" w:cs="Arial"/>
          <w:color w:val="000000" w:themeColor="text1"/>
          <w:lang w:val="en-GB"/>
        </w:rPr>
        <w:t xml:space="preserve"> (</w:t>
      </w:r>
      <w:r w:rsidR="00B77DA8">
        <w:rPr>
          <w:rFonts w:ascii="Arial" w:hAnsi="Arial" w:cs="Arial"/>
          <w:color w:val="000000" w:themeColor="text1"/>
          <w:lang w:val="en-GB"/>
        </w:rPr>
        <w:t>Supplementary</w:t>
      </w:r>
      <w:r w:rsidR="003B5C3A" w:rsidRPr="005A5EBC">
        <w:rPr>
          <w:rFonts w:ascii="Arial" w:hAnsi="Arial" w:cs="Arial"/>
          <w:color w:val="000000" w:themeColor="text1"/>
          <w:lang w:val="en-GB"/>
        </w:rPr>
        <w:t xml:space="preserve"> Fig.</w:t>
      </w:r>
      <w:r w:rsidR="002C341A">
        <w:rPr>
          <w:rFonts w:ascii="Arial" w:hAnsi="Arial" w:cs="Arial"/>
          <w:color w:val="000000" w:themeColor="text1"/>
          <w:lang w:val="en-GB"/>
        </w:rPr>
        <w:t xml:space="preserve"> </w:t>
      </w:r>
      <w:r w:rsidR="00C50AAD">
        <w:rPr>
          <w:rFonts w:ascii="Arial" w:hAnsi="Arial" w:cs="Arial"/>
          <w:color w:val="000000" w:themeColor="text1"/>
          <w:lang w:val="en-GB"/>
        </w:rPr>
        <w:t>4f</w:t>
      </w:r>
      <w:r w:rsidR="007F20C5" w:rsidRPr="005A5EBC">
        <w:rPr>
          <w:rFonts w:ascii="Arial" w:hAnsi="Arial" w:cs="Arial"/>
          <w:color w:val="000000" w:themeColor="text1"/>
          <w:lang w:val="en-GB"/>
        </w:rPr>
        <w:t>)</w:t>
      </w:r>
      <w:r w:rsidR="0068005F" w:rsidRPr="005A5EBC">
        <w:rPr>
          <w:rFonts w:ascii="Arial" w:hAnsi="Arial" w:cs="Arial"/>
          <w:color w:val="000000" w:themeColor="text1"/>
          <w:lang w:val="en-GB"/>
        </w:rPr>
        <w:t xml:space="preserve">. </w:t>
      </w:r>
      <w:r w:rsidR="00193262" w:rsidRPr="005A5EBC">
        <w:rPr>
          <w:rFonts w:ascii="Arial" w:hAnsi="Arial" w:cs="Arial"/>
          <w:color w:val="000000" w:themeColor="text1"/>
          <w:lang w:val="en-GB"/>
        </w:rPr>
        <w:t xml:space="preserve">The Ephb4-2 </w:t>
      </w:r>
      <w:r w:rsidR="00EE24D4" w:rsidRPr="005A5EBC">
        <w:rPr>
          <w:rFonts w:ascii="Arial" w:hAnsi="Arial" w:cs="Arial"/>
          <w:color w:val="000000" w:themeColor="text1"/>
          <w:lang w:val="en-GB"/>
        </w:rPr>
        <w:t xml:space="preserve">putative </w:t>
      </w:r>
      <w:r w:rsidR="00193262" w:rsidRPr="005A5EBC">
        <w:rPr>
          <w:rFonts w:ascii="Arial" w:hAnsi="Arial" w:cs="Arial"/>
          <w:color w:val="000000" w:themeColor="text1"/>
          <w:lang w:val="en-GB"/>
        </w:rPr>
        <w:t xml:space="preserve">enhancer was able to direct robust </w:t>
      </w:r>
      <w:r w:rsidR="00A92D8E" w:rsidRPr="005A5EBC">
        <w:rPr>
          <w:rFonts w:ascii="Arial" w:hAnsi="Arial" w:cs="Arial"/>
          <w:color w:val="000000" w:themeColor="text1"/>
          <w:lang w:val="en-GB"/>
        </w:rPr>
        <w:t>GFP</w:t>
      </w:r>
      <w:r w:rsidR="007F20C5" w:rsidRPr="005A5EBC">
        <w:rPr>
          <w:rFonts w:ascii="Arial" w:hAnsi="Arial" w:cs="Arial"/>
          <w:color w:val="000000" w:themeColor="text1"/>
          <w:lang w:val="en-GB"/>
        </w:rPr>
        <w:t xml:space="preserve"> expression in transgenic fish </w:t>
      </w:r>
      <w:r w:rsidR="00A92D8E" w:rsidRPr="005A5EBC">
        <w:rPr>
          <w:rFonts w:ascii="Arial" w:hAnsi="Arial" w:cs="Arial"/>
          <w:color w:val="000000" w:themeColor="text1"/>
          <w:lang w:val="en-GB"/>
        </w:rPr>
        <w:t xml:space="preserve">specifically in </w:t>
      </w:r>
      <w:r w:rsidR="0092705C">
        <w:rPr>
          <w:rFonts w:ascii="Arial" w:hAnsi="Arial" w:cs="Arial"/>
          <w:color w:val="000000" w:themeColor="text1"/>
          <w:lang w:val="en-GB"/>
        </w:rPr>
        <w:t xml:space="preserve">the axial </w:t>
      </w:r>
      <w:r w:rsidR="0023047D" w:rsidRPr="005A5EBC">
        <w:rPr>
          <w:rFonts w:ascii="Arial" w:hAnsi="Arial" w:cs="Arial"/>
          <w:color w:val="000000" w:themeColor="text1"/>
          <w:lang w:val="en-GB"/>
        </w:rPr>
        <w:t>ve</w:t>
      </w:r>
      <w:r w:rsidR="0092705C">
        <w:rPr>
          <w:rFonts w:ascii="Arial" w:hAnsi="Arial" w:cs="Arial"/>
          <w:color w:val="000000" w:themeColor="text1"/>
          <w:lang w:val="en-GB"/>
        </w:rPr>
        <w:t>ins</w:t>
      </w:r>
      <w:r w:rsidR="00A92D8E" w:rsidRPr="005A5EBC">
        <w:rPr>
          <w:rFonts w:ascii="Arial" w:hAnsi="Arial" w:cs="Arial"/>
          <w:color w:val="000000" w:themeColor="text1"/>
          <w:lang w:val="en-GB"/>
        </w:rPr>
        <w:t xml:space="preserve"> but not </w:t>
      </w:r>
      <w:r w:rsidR="0092705C">
        <w:rPr>
          <w:rFonts w:ascii="Arial" w:hAnsi="Arial" w:cs="Arial"/>
          <w:color w:val="000000" w:themeColor="text1"/>
          <w:lang w:val="en-GB"/>
        </w:rPr>
        <w:t xml:space="preserve">the axial </w:t>
      </w:r>
      <w:r w:rsidR="00A92D8E" w:rsidRPr="005A5EBC">
        <w:rPr>
          <w:rFonts w:ascii="Arial" w:hAnsi="Arial" w:cs="Arial"/>
          <w:color w:val="000000" w:themeColor="text1"/>
          <w:lang w:val="en-GB"/>
        </w:rPr>
        <w:t>arteri</w:t>
      </w:r>
      <w:r w:rsidR="0092705C">
        <w:rPr>
          <w:rFonts w:ascii="Arial" w:hAnsi="Arial" w:cs="Arial"/>
          <w:color w:val="000000" w:themeColor="text1"/>
          <w:lang w:val="en-GB"/>
        </w:rPr>
        <w:t xml:space="preserve">es </w:t>
      </w:r>
      <w:r w:rsidR="0023047D" w:rsidRPr="005A5EBC">
        <w:rPr>
          <w:rFonts w:ascii="Arial" w:hAnsi="Arial" w:cs="Arial"/>
          <w:color w:val="000000" w:themeColor="text1"/>
          <w:lang w:val="en-GB"/>
        </w:rPr>
        <w:t>from earl</w:t>
      </w:r>
      <w:r w:rsidR="00BD6979" w:rsidRPr="005A5EBC">
        <w:rPr>
          <w:rFonts w:ascii="Arial" w:hAnsi="Arial" w:cs="Arial"/>
          <w:color w:val="000000" w:themeColor="text1"/>
          <w:lang w:val="en-GB"/>
        </w:rPr>
        <w:t>y</w:t>
      </w:r>
      <w:r w:rsidR="0023047D" w:rsidRPr="005A5EBC">
        <w:rPr>
          <w:rFonts w:ascii="Arial" w:hAnsi="Arial" w:cs="Arial"/>
          <w:color w:val="000000" w:themeColor="text1"/>
          <w:lang w:val="en-GB"/>
        </w:rPr>
        <w:t xml:space="preserve"> venous specification through later stages of differentiation (Fig. </w:t>
      </w:r>
      <w:r w:rsidR="00B94B21">
        <w:rPr>
          <w:rFonts w:ascii="Arial" w:hAnsi="Arial" w:cs="Arial"/>
          <w:color w:val="000000" w:themeColor="text1"/>
          <w:lang w:val="en-GB"/>
        </w:rPr>
        <w:t>4</w:t>
      </w:r>
      <w:r w:rsidR="00C50AAD">
        <w:rPr>
          <w:rFonts w:ascii="Arial" w:hAnsi="Arial" w:cs="Arial"/>
          <w:color w:val="000000" w:themeColor="text1"/>
          <w:lang w:val="en-GB"/>
        </w:rPr>
        <w:t>c</w:t>
      </w:r>
      <w:r w:rsidR="00C50AAD" w:rsidRPr="005A5EBC">
        <w:rPr>
          <w:rFonts w:ascii="Arial" w:hAnsi="Arial" w:cs="Arial"/>
          <w:color w:val="000000" w:themeColor="text1"/>
          <w:lang w:val="en-GB"/>
        </w:rPr>
        <w:t xml:space="preserve"> </w:t>
      </w:r>
      <w:r w:rsidR="003B5C3A" w:rsidRPr="005A5EBC">
        <w:rPr>
          <w:rFonts w:ascii="Arial" w:hAnsi="Arial" w:cs="Arial"/>
          <w:color w:val="000000" w:themeColor="text1"/>
          <w:lang w:val="en-GB"/>
        </w:rPr>
        <w:t xml:space="preserve">and </w:t>
      </w:r>
      <w:r w:rsidR="00B77DA8">
        <w:rPr>
          <w:rFonts w:ascii="Arial" w:hAnsi="Arial" w:cs="Arial"/>
          <w:color w:val="000000" w:themeColor="text1"/>
          <w:lang w:val="en-GB"/>
        </w:rPr>
        <w:t>Supplementary</w:t>
      </w:r>
      <w:r w:rsidR="003B5C3A" w:rsidRPr="005A5EBC">
        <w:rPr>
          <w:rFonts w:ascii="Arial" w:hAnsi="Arial" w:cs="Arial"/>
          <w:color w:val="000000" w:themeColor="text1"/>
          <w:lang w:val="en-GB"/>
        </w:rPr>
        <w:t xml:space="preserve"> </w:t>
      </w:r>
      <w:r w:rsidR="00D40433" w:rsidRPr="005A5EBC">
        <w:rPr>
          <w:rFonts w:ascii="Arial" w:hAnsi="Arial" w:cs="Arial"/>
          <w:color w:val="000000" w:themeColor="text1"/>
          <w:lang w:val="en-GB"/>
        </w:rPr>
        <w:t>Fig</w:t>
      </w:r>
      <w:r w:rsidR="00D40433">
        <w:rPr>
          <w:rFonts w:ascii="Arial" w:hAnsi="Arial" w:cs="Arial"/>
          <w:color w:val="000000" w:themeColor="text1"/>
          <w:lang w:val="en-GB"/>
        </w:rPr>
        <w:t xml:space="preserve">. </w:t>
      </w:r>
      <w:r w:rsidR="00C50AAD">
        <w:rPr>
          <w:rFonts w:ascii="Arial" w:hAnsi="Arial" w:cs="Arial"/>
          <w:color w:val="000000" w:themeColor="text1"/>
          <w:lang w:val="en-GB"/>
        </w:rPr>
        <w:t>4</w:t>
      </w:r>
      <w:r w:rsidR="0082432B">
        <w:rPr>
          <w:rFonts w:ascii="Arial" w:hAnsi="Arial" w:cs="Arial"/>
          <w:color w:val="000000" w:themeColor="text1"/>
          <w:lang w:val="en-GB"/>
        </w:rPr>
        <w:t>f</w:t>
      </w:r>
      <w:r w:rsidR="00C50AAD">
        <w:rPr>
          <w:rFonts w:ascii="Arial" w:hAnsi="Arial" w:cs="Arial"/>
          <w:color w:val="000000" w:themeColor="text1"/>
          <w:lang w:val="en-GB"/>
        </w:rPr>
        <w:t>-j</w:t>
      </w:r>
      <w:r w:rsidR="0023047D" w:rsidRPr="005A5EBC">
        <w:rPr>
          <w:rFonts w:ascii="Arial" w:hAnsi="Arial" w:cs="Arial"/>
          <w:color w:val="000000" w:themeColor="text1"/>
          <w:lang w:val="en-GB"/>
        </w:rPr>
        <w:t xml:space="preserve">). </w:t>
      </w:r>
      <w:r w:rsidR="001963A6">
        <w:rPr>
          <w:rFonts w:ascii="Arial" w:hAnsi="Arial" w:cs="Arial"/>
          <w:color w:val="000000" w:themeColor="text1"/>
          <w:lang w:val="en-GB"/>
        </w:rPr>
        <w:t>To determine if this enhancer was also active in mice, w</w:t>
      </w:r>
      <w:r w:rsidR="00077384">
        <w:rPr>
          <w:rFonts w:ascii="Arial" w:hAnsi="Arial" w:cs="Arial"/>
          <w:color w:val="000000" w:themeColor="text1"/>
          <w:lang w:val="en-GB"/>
        </w:rPr>
        <w:t>e next cloned the same murine</w:t>
      </w:r>
      <w:r w:rsidR="00C50AAD">
        <w:rPr>
          <w:rFonts w:ascii="Arial" w:hAnsi="Arial" w:cs="Arial"/>
          <w:color w:val="000000" w:themeColor="text1"/>
          <w:lang w:val="en-GB"/>
        </w:rPr>
        <w:t xml:space="preserve"> </w:t>
      </w:r>
      <w:r w:rsidR="00CD019C" w:rsidRPr="005A5EBC">
        <w:rPr>
          <w:rFonts w:ascii="Arial" w:hAnsi="Arial" w:cs="Arial"/>
          <w:color w:val="000000" w:themeColor="text1"/>
          <w:lang w:val="en-GB"/>
        </w:rPr>
        <w:t xml:space="preserve">Ephb4-2 enhancer </w:t>
      </w:r>
      <w:r w:rsidR="00A92D8E" w:rsidRPr="005A5EBC">
        <w:rPr>
          <w:rFonts w:ascii="Arial" w:hAnsi="Arial" w:cs="Arial"/>
          <w:color w:val="000000" w:themeColor="text1"/>
          <w:lang w:val="en-GB"/>
        </w:rPr>
        <w:t xml:space="preserve">upstream of the </w:t>
      </w:r>
      <w:r w:rsidR="00A92D8E" w:rsidRPr="005A5EBC">
        <w:rPr>
          <w:rFonts w:ascii="Arial" w:hAnsi="Arial" w:cs="Arial"/>
          <w:i/>
          <w:color w:val="000000" w:themeColor="text1"/>
          <w:lang w:val="en-GB"/>
        </w:rPr>
        <w:t>hsp68</w:t>
      </w:r>
      <w:r w:rsidR="00A92D8E" w:rsidRPr="005A5EBC">
        <w:rPr>
          <w:rFonts w:ascii="Arial" w:hAnsi="Arial" w:cs="Arial"/>
          <w:color w:val="000000" w:themeColor="text1"/>
          <w:lang w:val="en-GB"/>
        </w:rPr>
        <w:t xml:space="preserve"> </w:t>
      </w:r>
      <w:r w:rsidR="00CD019C" w:rsidRPr="005A5EBC">
        <w:rPr>
          <w:rFonts w:ascii="Arial" w:hAnsi="Arial" w:cs="Arial"/>
          <w:color w:val="000000" w:themeColor="text1"/>
          <w:lang w:val="en-GB"/>
        </w:rPr>
        <w:t xml:space="preserve">minimal promoter </w:t>
      </w:r>
      <w:r w:rsidR="00A92D8E" w:rsidRPr="005A5EBC">
        <w:rPr>
          <w:rFonts w:ascii="Arial" w:hAnsi="Arial" w:cs="Arial"/>
          <w:color w:val="000000" w:themeColor="text1"/>
          <w:lang w:val="en-GB"/>
        </w:rPr>
        <w:t xml:space="preserve">and </w:t>
      </w:r>
      <w:r w:rsidR="00A92D8E" w:rsidRPr="005A5EBC">
        <w:rPr>
          <w:rFonts w:ascii="Arial" w:hAnsi="Arial" w:cs="Arial"/>
          <w:i/>
          <w:color w:val="000000" w:themeColor="text1"/>
          <w:lang w:val="en-GB"/>
        </w:rPr>
        <w:t>LacZ</w:t>
      </w:r>
      <w:r w:rsidR="00A92D8E" w:rsidRPr="005A5EBC">
        <w:rPr>
          <w:rFonts w:ascii="Arial" w:hAnsi="Arial" w:cs="Arial"/>
          <w:color w:val="000000" w:themeColor="text1"/>
          <w:lang w:val="en-GB"/>
        </w:rPr>
        <w:t xml:space="preserve"> reporter gene</w:t>
      </w:r>
      <w:r w:rsidR="001963A6">
        <w:rPr>
          <w:rFonts w:ascii="Arial" w:hAnsi="Arial" w:cs="Arial"/>
          <w:color w:val="000000" w:themeColor="text1"/>
          <w:lang w:val="en-GB"/>
        </w:rPr>
        <w:t xml:space="preserve"> and generated transgenic mice. As expected, the Ephb4</w:t>
      </w:r>
      <w:r w:rsidR="000E7314">
        <w:rPr>
          <w:rFonts w:ascii="Arial" w:hAnsi="Arial" w:cs="Arial"/>
          <w:color w:val="000000" w:themeColor="text1"/>
          <w:lang w:val="en-GB"/>
        </w:rPr>
        <w:t>-2</w:t>
      </w:r>
      <w:r w:rsidR="001963A6">
        <w:rPr>
          <w:rFonts w:ascii="Arial" w:hAnsi="Arial" w:cs="Arial"/>
          <w:color w:val="000000" w:themeColor="text1"/>
          <w:lang w:val="en-GB"/>
        </w:rPr>
        <w:t xml:space="preserve"> enhancer was able to drive reporter gene activity </w:t>
      </w:r>
      <w:r w:rsidR="000678C2" w:rsidRPr="005A5EBC">
        <w:rPr>
          <w:rFonts w:ascii="Arial" w:hAnsi="Arial" w:cs="Arial"/>
          <w:color w:val="000000" w:themeColor="text1"/>
          <w:lang w:val="en-GB"/>
        </w:rPr>
        <w:t>specific</w:t>
      </w:r>
      <w:r w:rsidR="001963A6">
        <w:rPr>
          <w:rFonts w:ascii="Arial" w:hAnsi="Arial" w:cs="Arial"/>
          <w:color w:val="000000" w:themeColor="text1"/>
          <w:lang w:val="en-GB"/>
        </w:rPr>
        <w:t>ally</w:t>
      </w:r>
      <w:r w:rsidR="000678C2" w:rsidRPr="005A5EBC">
        <w:rPr>
          <w:rFonts w:ascii="Arial" w:hAnsi="Arial" w:cs="Arial"/>
          <w:color w:val="000000" w:themeColor="text1"/>
          <w:lang w:val="en-GB"/>
        </w:rPr>
        <w:t xml:space="preserve"> to</w:t>
      </w:r>
      <w:r w:rsidR="00A92D8E" w:rsidRPr="005A5EBC">
        <w:rPr>
          <w:rFonts w:ascii="Arial" w:hAnsi="Arial" w:cs="Arial"/>
          <w:color w:val="000000" w:themeColor="text1"/>
          <w:lang w:val="en-GB"/>
        </w:rPr>
        <w:t xml:space="preserve"> venous endothelial cells </w:t>
      </w:r>
      <w:r w:rsidR="006A1447" w:rsidRPr="005A5EBC">
        <w:rPr>
          <w:rFonts w:ascii="Arial" w:hAnsi="Arial" w:cs="Arial"/>
          <w:color w:val="000000" w:themeColor="text1"/>
          <w:lang w:val="en-GB"/>
        </w:rPr>
        <w:t xml:space="preserve">during </w:t>
      </w:r>
      <w:r w:rsidR="0025326C" w:rsidRPr="005A5EBC">
        <w:rPr>
          <w:rFonts w:ascii="Arial" w:hAnsi="Arial" w:cs="Arial"/>
          <w:color w:val="000000" w:themeColor="text1"/>
          <w:lang w:val="en-GB"/>
        </w:rPr>
        <w:t>embryonic developme</w:t>
      </w:r>
      <w:r w:rsidR="000678C2" w:rsidRPr="005A5EBC">
        <w:rPr>
          <w:rFonts w:ascii="Arial" w:hAnsi="Arial" w:cs="Arial"/>
          <w:color w:val="000000" w:themeColor="text1"/>
          <w:lang w:val="en-GB"/>
        </w:rPr>
        <w:t>nt (Fig</w:t>
      </w:r>
      <w:r w:rsidR="000023BC" w:rsidRPr="005A5EBC">
        <w:rPr>
          <w:rFonts w:ascii="Arial" w:hAnsi="Arial" w:cs="Arial"/>
          <w:color w:val="000000" w:themeColor="text1"/>
          <w:lang w:val="en-GB"/>
        </w:rPr>
        <w:t>.</w:t>
      </w:r>
      <w:r w:rsidR="000678C2" w:rsidRPr="005A5EBC">
        <w:rPr>
          <w:rFonts w:ascii="Arial" w:hAnsi="Arial" w:cs="Arial"/>
          <w:color w:val="000000" w:themeColor="text1"/>
          <w:lang w:val="en-GB"/>
        </w:rPr>
        <w:t xml:space="preserve"> </w:t>
      </w:r>
      <w:r w:rsidR="00B94B21">
        <w:rPr>
          <w:rFonts w:ascii="Arial" w:hAnsi="Arial" w:cs="Arial"/>
          <w:color w:val="000000" w:themeColor="text1"/>
          <w:lang w:val="en-GB"/>
        </w:rPr>
        <w:t>4</w:t>
      </w:r>
      <w:r w:rsidR="00C50AAD">
        <w:rPr>
          <w:rFonts w:ascii="Arial" w:hAnsi="Arial" w:cs="Arial"/>
          <w:color w:val="000000" w:themeColor="text1"/>
          <w:lang w:val="en-GB"/>
        </w:rPr>
        <w:t>d-e</w:t>
      </w:r>
      <w:r w:rsidR="000678C2" w:rsidRPr="005A5EBC">
        <w:rPr>
          <w:rFonts w:ascii="Arial" w:hAnsi="Arial" w:cs="Arial"/>
          <w:color w:val="000000" w:themeColor="text1"/>
          <w:lang w:val="en-GB"/>
        </w:rPr>
        <w:t>)</w:t>
      </w:r>
      <w:r w:rsidR="00A92D8E" w:rsidRPr="005A5EBC">
        <w:rPr>
          <w:rFonts w:ascii="Arial" w:hAnsi="Arial" w:cs="Arial"/>
          <w:color w:val="000000" w:themeColor="text1"/>
          <w:lang w:val="en-GB"/>
        </w:rPr>
        <w:t xml:space="preserve">. </w:t>
      </w:r>
      <w:proofErr w:type="gramStart"/>
      <w:r w:rsidR="0025326C" w:rsidRPr="005A5EBC">
        <w:rPr>
          <w:rFonts w:ascii="Arial" w:hAnsi="Arial" w:cs="Arial"/>
          <w:i/>
          <w:color w:val="000000" w:themeColor="text1"/>
          <w:lang w:val="en-GB"/>
        </w:rPr>
        <w:t>Tg(</w:t>
      </w:r>
      <w:proofErr w:type="gramEnd"/>
      <w:r w:rsidR="0025326C" w:rsidRPr="005A5EBC">
        <w:rPr>
          <w:rFonts w:ascii="Arial" w:hAnsi="Arial" w:cs="Arial"/>
          <w:i/>
          <w:color w:val="000000" w:themeColor="text1"/>
          <w:lang w:val="en-GB"/>
        </w:rPr>
        <w:t>Ephb4-2:LacZ)</w:t>
      </w:r>
      <w:r w:rsidR="0025326C" w:rsidRPr="005A5EBC">
        <w:rPr>
          <w:rFonts w:ascii="Arial" w:hAnsi="Arial" w:cs="Arial"/>
          <w:color w:val="000000" w:themeColor="text1"/>
          <w:lang w:val="en-GB"/>
        </w:rPr>
        <w:t xml:space="preserve"> </w:t>
      </w:r>
      <w:r w:rsidR="000678C2" w:rsidRPr="005A5EBC">
        <w:rPr>
          <w:rFonts w:ascii="Arial" w:hAnsi="Arial" w:cs="Arial"/>
          <w:color w:val="000000" w:themeColor="text1"/>
          <w:lang w:val="en-GB"/>
        </w:rPr>
        <w:t xml:space="preserve">mouse </w:t>
      </w:r>
      <w:r w:rsidR="0025326C" w:rsidRPr="005A5EBC">
        <w:rPr>
          <w:rFonts w:ascii="Arial" w:hAnsi="Arial" w:cs="Arial"/>
          <w:color w:val="000000" w:themeColor="text1"/>
          <w:lang w:val="en-GB"/>
        </w:rPr>
        <w:t xml:space="preserve">embryos </w:t>
      </w:r>
      <w:r w:rsidR="00A92D8E" w:rsidRPr="005A5EBC">
        <w:rPr>
          <w:rFonts w:ascii="Arial" w:hAnsi="Arial" w:cs="Arial"/>
          <w:color w:val="000000" w:themeColor="text1"/>
          <w:lang w:val="en-GB"/>
        </w:rPr>
        <w:t xml:space="preserve">showed patterns of </w:t>
      </w:r>
      <w:r w:rsidR="00A92D8E" w:rsidRPr="005A5EBC">
        <w:rPr>
          <w:rFonts w:ascii="Arial" w:hAnsi="Arial" w:cs="Arial"/>
          <w:i/>
          <w:color w:val="000000" w:themeColor="text1"/>
          <w:lang w:val="en-GB"/>
        </w:rPr>
        <w:t>LacZ</w:t>
      </w:r>
      <w:r w:rsidR="00A92D8E" w:rsidRPr="005A5EBC">
        <w:rPr>
          <w:rFonts w:ascii="Arial" w:hAnsi="Arial" w:cs="Arial"/>
          <w:color w:val="000000" w:themeColor="text1"/>
          <w:lang w:val="en-GB"/>
        </w:rPr>
        <w:t xml:space="preserve"> expression </w:t>
      </w:r>
      <w:r w:rsidR="0025326C" w:rsidRPr="005A5EBC">
        <w:rPr>
          <w:rFonts w:ascii="Arial" w:hAnsi="Arial" w:cs="Arial"/>
          <w:color w:val="000000" w:themeColor="text1"/>
          <w:lang w:val="en-GB"/>
        </w:rPr>
        <w:t xml:space="preserve">strikingly similar to those seen in </w:t>
      </w:r>
      <w:r w:rsidR="00A92D8E" w:rsidRPr="005A5EBC">
        <w:rPr>
          <w:rFonts w:ascii="Arial" w:hAnsi="Arial" w:cs="Arial"/>
          <w:i/>
          <w:color w:val="000000" w:themeColor="text1"/>
          <w:lang w:val="en-GB"/>
        </w:rPr>
        <w:t>Ephb4</w:t>
      </w:r>
      <w:r w:rsidR="00A92D8E" w:rsidRPr="005A5EBC">
        <w:rPr>
          <w:rFonts w:ascii="Arial" w:hAnsi="Arial" w:cs="Arial"/>
          <w:i/>
          <w:color w:val="000000" w:themeColor="text1"/>
          <w:vertAlign w:val="superscript"/>
          <w:lang w:val="en-GB"/>
        </w:rPr>
        <w:t>LacZ/+</w:t>
      </w:r>
      <w:r w:rsidR="00A92D8E" w:rsidRPr="005A5EBC">
        <w:rPr>
          <w:rFonts w:ascii="Arial" w:hAnsi="Arial" w:cs="Arial"/>
          <w:color w:val="000000" w:themeColor="text1"/>
          <w:vertAlign w:val="superscript"/>
          <w:lang w:val="en-GB"/>
        </w:rPr>
        <w:t xml:space="preserve"> </w:t>
      </w:r>
      <w:r w:rsidR="00A92D8E" w:rsidRPr="005A5EBC">
        <w:rPr>
          <w:rFonts w:ascii="Arial" w:hAnsi="Arial" w:cs="Arial"/>
          <w:color w:val="000000" w:themeColor="text1"/>
          <w:lang w:val="en-GB"/>
        </w:rPr>
        <w:t>embryos</w:t>
      </w:r>
      <w:r w:rsidR="000023BC" w:rsidRPr="005A5EBC">
        <w:rPr>
          <w:rFonts w:ascii="Arial" w:hAnsi="Arial" w:cs="Arial"/>
          <w:color w:val="000000" w:themeColor="text1"/>
          <w:lang w:val="en-GB"/>
        </w:rPr>
        <w:t xml:space="preserve"> (Fig. </w:t>
      </w:r>
      <w:r w:rsidR="00B94B21">
        <w:rPr>
          <w:rFonts w:ascii="Arial" w:hAnsi="Arial" w:cs="Arial"/>
          <w:color w:val="000000" w:themeColor="text1"/>
          <w:lang w:val="en-GB"/>
        </w:rPr>
        <w:t>4</w:t>
      </w:r>
      <w:r w:rsidR="00C50AAD">
        <w:rPr>
          <w:rFonts w:ascii="Arial" w:hAnsi="Arial" w:cs="Arial"/>
          <w:color w:val="000000" w:themeColor="text1"/>
          <w:lang w:val="en-GB"/>
        </w:rPr>
        <w:t>e</w:t>
      </w:r>
      <w:r w:rsidR="000023BC" w:rsidRPr="005A5EBC">
        <w:rPr>
          <w:rFonts w:ascii="Arial" w:hAnsi="Arial" w:cs="Arial"/>
          <w:color w:val="000000" w:themeColor="text1"/>
          <w:lang w:val="en-GB"/>
        </w:rPr>
        <w:t>)</w:t>
      </w:r>
      <w:r w:rsidR="00A92D8E" w:rsidRPr="005A5EBC">
        <w:rPr>
          <w:rFonts w:ascii="Arial" w:hAnsi="Arial" w:cs="Arial"/>
          <w:color w:val="000000" w:themeColor="text1"/>
          <w:lang w:val="en-GB"/>
        </w:rPr>
        <w:t xml:space="preserve">, although the intensity of expression was greater in the </w:t>
      </w:r>
      <w:r w:rsidR="009C146E" w:rsidRPr="005A5EBC">
        <w:rPr>
          <w:rFonts w:ascii="Arial" w:hAnsi="Arial" w:cs="Arial"/>
          <w:color w:val="000000" w:themeColor="text1"/>
          <w:lang w:val="en-GB"/>
        </w:rPr>
        <w:t>enhancer</w:t>
      </w:r>
      <w:r w:rsidR="00A92D8E" w:rsidRPr="005A5EBC">
        <w:rPr>
          <w:rFonts w:ascii="Arial" w:hAnsi="Arial" w:cs="Arial"/>
          <w:color w:val="000000" w:themeColor="text1"/>
          <w:lang w:val="en-GB"/>
        </w:rPr>
        <w:t xml:space="preserve"> line, </w:t>
      </w:r>
      <w:r w:rsidR="009C146E" w:rsidRPr="005A5EBC">
        <w:rPr>
          <w:rFonts w:ascii="Arial" w:hAnsi="Arial" w:cs="Arial"/>
          <w:color w:val="000000" w:themeColor="text1"/>
          <w:lang w:val="en-GB"/>
        </w:rPr>
        <w:t>reflecting the multiple copies of the Ephb4-2:</w:t>
      </w:r>
      <w:r w:rsidR="009C146E" w:rsidRPr="005A5EBC">
        <w:rPr>
          <w:rFonts w:ascii="Arial" w:hAnsi="Arial" w:cs="Arial"/>
          <w:i/>
          <w:color w:val="000000" w:themeColor="text1"/>
          <w:lang w:val="en-GB"/>
        </w:rPr>
        <w:t>LacZ</w:t>
      </w:r>
      <w:r w:rsidR="009C146E" w:rsidRPr="005A5EBC">
        <w:rPr>
          <w:rFonts w:ascii="Arial" w:hAnsi="Arial" w:cs="Arial"/>
          <w:color w:val="000000" w:themeColor="text1"/>
          <w:lang w:val="en-GB"/>
        </w:rPr>
        <w:t xml:space="preserve"> transgene</w:t>
      </w:r>
      <w:r w:rsidR="00410BD0" w:rsidRPr="005A5EBC">
        <w:rPr>
          <w:rFonts w:ascii="Arial" w:hAnsi="Arial" w:cs="Arial"/>
          <w:color w:val="000000" w:themeColor="text1"/>
          <w:lang w:val="en-GB"/>
        </w:rPr>
        <w:t xml:space="preserve"> comparative to the single copy in </w:t>
      </w:r>
      <w:r w:rsidR="00410BD0" w:rsidRPr="005A5EBC">
        <w:rPr>
          <w:rFonts w:ascii="Arial" w:hAnsi="Arial" w:cs="Arial"/>
          <w:i/>
          <w:color w:val="000000" w:themeColor="text1"/>
          <w:lang w:val="en-GB"/>
        </w:rPr>
        <w:t>Ephb4</w:t>
      </w:r>
      <w:r w:rsidR="00410BD0" w:rsidRPr="005A5EBC">
        <w:rPr>
          <w:rFonts w:ascii="Arial" w:hAnsi="Arial" w:cs="Arial"/>
          <w:i/>
          <w:color w:val="000000" w:themeColor="text1"/>
          <w:vertAlign w:val="superscript"/>
          <w:lang w:val="en-GB"/>
        </w:rPr>
        <w:t>LacZ</w:t>
      </w:r>
      <w:r w:rsidR="00410BD0" w:rsidRPr="005A5EBC">
        <w:rPr>
          <w:rFonts w:ascii="Arial" w:hAnsi="Arial" w:cs="Arial"/>
          <w:color w:val="000000" w:themeColor="text1"/>
          <w:vertAlign w:val="superscript"/>
          <w:lang w:val="en-GB"/>
        </w:rPr>
        <w:t>/</w:t>
      </w:r>
      <w:r w:rsidR="00D903F0">
        <w:rPr>
          <w:rFonts w:ascii="Arial" w:hAnsi="Arial" w:cs="Arial"/>
          <w:color w:val="000000" w:themeColor="text1"/>
          <w:vertAlign w:val="superscript"/>
          <w:lang w:val="en-GB"/>
        </w:rPr>
        <w:t>+</w:t>
      </w:r>
      <w:r w:rsidR="00410BD0" w:rsidRPr="005A5EBC">
        <w:rPr>
          <w:rFonts w:ascii="Arial" w:hAnsi="Arial" w:cs="Arial"/>
          <w:color w:val="000000" w:themeColor="text1"/>
          <w:lang w:val="en-GB"/>
        </w:rPr>
        <w:t xml:space="preserve"> knock-in.</w:t>
      </w:r>
      <w:r w:rsidR="009C146E" w:rsidRPr="005A5EBC">
        <w:rPr>
          <w:rFonts w:ascii="Arial" w:hAnsi="Arial" w:cs="Arial"/>
          <w:color w:val="000000" w:themeColor="text1"/>
          <w:lang w:val="en-GB"/>
        </w:rPr>
        <w:t xml:space="preserve"> </w:t>
      </w:r>
      <w:r w:rsidR="0068005F" w:rsidRPr="005A5EBC">
        <w:rPr>
          <w:rFonts w:ascii="Arial" w:hAnsi="Arial" w:cs="Arial"/>
          <w:color w:val="000000" w:themeColor="text1"/>
          <w:lang w:val="en-GB"/>
        </w:rPr>
        <w:t>T</w:t>
      </w:r>
      <w:r w:rsidR="009C146E" w:rsidRPr="005A5EBC">
        <w:rPr>
          <w:rFonts w:ascii="Arial" w:hAnsi="Arial" w:cs="Arial"/>
          <w:color w:val="000000" w:themeColor="text1"/>
          <w:lang w:val="en-GB"/>
        </w:rPr>
        <w:t xml:space="preserve">hese analyses </w:t>
      </w:r>
      <w:r w:rsidR="00D903F0">
        <w:rPr>
          <w:rFonts w:ascii="Arial" w:hAnsi="Arial" w:cs="Arial"/>
          <w:color w:val="000000" w:themeColor="text1"/>
          <w:lang w:val="en-GB"/>
        </w:rPr>
        <w:t xml:space="preserve">therefore clearly </w:t>
      </w:r>
      <w:r w:rsidR="006A1447" w:rsidRPr="005A5EBC">
        <w:rPr>
          <w:rFonts w:ascii="Arial" w:hAnsi="Arial" w:cs="Arial"/>
          <w:color w:val="000000" w:themeColor="text1"/>
          <w:lang w:val="en-GB"/>
        </w:rPr>
        <w:t>demonstrate</w:t>
      </w:r>
      <w:r w:rsidR="009C146E" w:rsidRPr="005A5EBC">
        <w:rPr>
          <w:rFonts w:ascii="Arial" w:hAnsi="Arial" w:cs="Arial"/>
          <w:color w:val="000000" w:themeColor="text1"/>
          <w:lang w:val="en-GB"/>
        </w:rPr>
        <w:t xml:space="preserve"> that the Ephb4-2 </w:t>
      </w:r>
      <w:r w:rsidR="00410BD0" w:rsidRPr="005A5EBC">
        <w:rPr>
          <w:rFonts w:ascii="Arial" w:hAnsi="Arial" w:cs="Arial"/>
          <w:color w:val="000000" w:themeColor="text1"/>
          <w:lang w:val="en-GB"/>
        </w:rPr>
        <w:t>sequence</w:t>
      </w:r>
      <w:r w:rsidR="009C146E" w:rsidRPr="005A5EBC">
        <w:rPr>
          <w:rFonts w:ascii="Arial" w:hAnsi="Arial" w:cs="Arial"/>
          <w:color w:val="000000" w:themeColor="text1"/>
          <w:lang w:val="en-GB"/>
        </w:rPr>
        <w:t xml:space="preserve"> represents a novel, venous-specific enhancer for </w:t>
      </w:r>
      <w:r w:rsidR="009C146E" w:rsidRPr="005A5EBC">
        <w:rPr>
          <w:rFonts w:ascii="Arial" w:hAnsi="Arial" w:cs="Arial"/>
          <w:i/>
          <w:color w:val="000000" w:themeColor="text1"/>
          <w:lang w:val="en-GB"/>
        </w:rPr>
        <w:t>Ephb4</w:t>
      </w:r>
      <w:r w:rsidR="009C146E" w:rsidRPr="005A5EBC">
        <w:rPr>
          <w:rFonts w:ascii="Arial" w:hAnsi="Arial" w:cs="Arial"/>
          <w:color w:val="000000" w:themeColor="text1"/>
          <w:lang w:val="en-GB"/>
        </w:rPr>
        <w:t xml:space="preserve"> that closely mimics the ex</w:t>
      </w:r>
      <w:r w:rsidR="006A1447" w:rsidRPr="005A5EBC">
        <w:rPr>
          <w:rFonts w:ascii="Arial" w:hAnsi="Arial" w:cs="Arial"/>
          <w:color w:val="000000" w:themeColor="text1"/>
          <w:lang w:val="en-GB"/>
        </w:rPr>
        <w:t>pression of the endogenous gene, providing</w:t>
      </w:r>
      <w:r w:rsidR="00420F66" w:rsidRPr="005A5EBC">
        <w:rPr>
          <w:rFonts w:ascii="Arial" w:hAnsi="Arial" w:cs="Arial"/>
          <w:color w:val="000000" w:themeColor="text1"/>
          <w:lang w:val="en-GB"/>
        </w:rPr>
        <w:t xml:space="preserve"> us with a powerful tool to </w:t>
      </w:r>
      <w:r w:rsidR="007D61A0" w:rsidRPr="005A5EBC">
        <w:rPr>
          <w:rFonts w:ascii="Arial" w:hAnsi="Arial" w:cs="Arial"/>
          <w:color w:val="000000" w:themeColor="text1"/>
          <w:lang w:val="en-GB"/>
        </w:rPr>
        <w:t>elucidate</w:t>
      </w:r>
      <w:r w:rsidR="00420F66" w:rsidRPr="005A5EBC">
        <w:rPr>
          <w:rFonts w:ascii="Arial" w:hAnsi="Arial" w:cs="Arial"/>
          <w:color w:val="000000" w:themeColor="text1"/>
          <w:lang w:val="en-GB"/>
        </w:rPr>
        <w:t xml:space="preserve"> the regulat</w:t>
      </w:r>
      <w:r w:rsidR="007D61A0" w:rsidRPr="005A5EBC">
        <w:rPr>
          <w:rFonts w:ascii="Arial" w:hAnsi="Arial" w:cs="Arial"/>
          <w:color w:val="000000" w:themeColor="text1"/>
          <w:lang w:val="en-GB"/>
        </w:rPr>
        <w:t>ors</w:t>
      </w:r>
      <w:r w:rsidR="00420F66" w:rsidRPr="005A5EBC">
        <w:rPr>
          <w:rFonts w:ascii="Arial" w:hAnsi="Arial" w:cs="Arial"/>
          <w:color w:val="000000" w:themeColor="text1"/>
          <w:lang w:val="en-GB"/>
        </w:rPr>
        <w:t xml:space="preserve"> of </w:t>
      </w:r>
      <w:r w:rsidR="00420F66" w:rsidRPr="005A5EBC">
        <w:rPr>
          <w:rFonts w:ascii="Arial" w:hAnsi="Arial" w:cs="Arial"/>
          <w:i/>
          <w:color w:val="000000" w:themeColor="text1"/>
          <w:lang w:val="en-GB"/>
        </w:rPr>
        <w:t>Ephb4</w:t>
      </w:r>
      <w:r w:rsidR="00420F66" w:rsidRPr="005A5EBC">
        <w:rPr>
          <w:rFonts w:ascii="Arial" w:hAnsi="Arial" w:cs="Arial"/>
          <w:color w:val="000000" w:themeColor="text1"/>
          <w:lang w:val="en-GB"/>
        </w:rPr>
        <w:t xml:space="preserve"> in the </w:t>
      </w:r>
      <w:r w:rsidR="000E7314">
        <w:rPr>
          <w:rFonts w:ascii="Arial" w:hAnsi="Arial" w:cs="Arial"/>
          <w:color w:val="000000" w:themeColor="text1"/>
          <w:lang w:val="en-GB"/>
        </w:rPr>
        <w:t xml:space="preserve">venous </w:t>
      </w:r>
      <w:r w:rsidR="00420F66" w:rsidRPr="005A5EBC">
        <w:rPr>
          <w:rFonts w:ascii="Arial" w:hAnsi="Arial" w:cs="Arial"/>
          <w:color w:val="000000" w:themeColor="text1"/>
          <w:lang w:val="en-GB"/>
        </w:rPr>
        <w:t>vasculature</w:t>
      </w:r>
      <w:r w:rsidR="006A1447" w:rsidRPr="005A5EBC">
        <w:rPr>
          <w:rFonts w:ascii="Arial" w:hAnsi="Arial" w:cs="Arial"/>
          <w:color w:val="000000" w:themeColor="text1"/>
          <w:lang w:val="en-GB"/>
        </w:rPr>
        <w:t>.</w:t>
      </w:r>
    </w:p>
    <w:p w14:paraId="706C497F" w14:textId="77777777" w:rsidR="006A1447" w:rsidRPr="005A5EBC" w:rsidRDefault="006A1447" w:rsidP="00561AF0">
      <w:pPr>
        <w:spacing w:line="480" w:lineRule="auto"/>
        <w:rPr>
          <w:rFonts w:ascii="Arial" w:hAnsi="Arial" w:cs="Arial"/>
          <w:lang w:val="en-GB"/>
        </w:rPr>
      </w:pPr>
    </w:p>
    <w:p w14:paraId="4F89580A" w14:textId="02DEE8A1" w:rsidR="002A390F" w:rsidRPr="005A5EBC" w:rsidRDefault="002A390F" w:rsidP="00561AF0">
      <w:pPr>
        <w:spacing w:line="480" w:lineRule="auto"/>
        <w:outlineLvl w:val="0"/>
        <w:rPr>
          <w:rFonts w:ascii="Arial" w:hAnsi="Arial" w:cs="Arial"/>
          <w:b/>
          <w:lang w:val="en-GB"/>
        </w:rPr>
      </w:pPr>
      <w:r w:rsidRPr="005A5EBC">
        <w:rPr>
          <w:rFonts w:ascii="Arial" w:hAnsi="Arial" w:cs="Arial"/>
          <w:b/>
          <w:lang w:val="en-GB"/>
        </w:rPr>
        <w:t xml:space="preserve">The Ephb4-2 venous-specific enhancer requires </w:t>
      </w:r>
      <w:r w:rsidR="00B16D20" w:rsidRPr="005A5EBC">
        <w:rPr>
          <w:rFonts w:ascii="Arial" w:hAnsi="Arial" w:cs="Arial"/>
          <w:b/>
          <w:lang w:val="en-GB"/>
        </w:rPr>
        <w:t>SMAD binding</w:t>
      </w:r>
      <w:r w:rsidR="00BE32E7" w:rsidRPr="005A5EBC">
        <w:rPr>
          <w:rFonts w:ascii="Arial" w:hAnsi="Arial" w:cs="Arial"/>
          <w:b/>
          <w:lang w:val="en-GB"/>
        </w:rPr>
        <w:t xml:space="preserve"> motifs</w:t>
      </w:r>
    </w:p>
    <w:p w14:paraId="61B33F1D" w14:textId="08A52D5B" w:rsidR="00066A0A" w:rsidRPr="005A5EBC" w:rsidRDefault="000768FA" w:rsidP="00561AF0">
      <w:pPr>
        <w:spacing w:line="480" w:lineRule="auto"/>
        <w:rPr>
          <w:rFonts w:ascii="Arial" w:hAnsi="Arial" w:cs="Arial"/>
          <w:lang w:val="en-GB"/>
        </w:rPr>
      </w:pPr>
      <w:r>
        <w:rPr>
          <w:rFonts w:ascii="Arial" w:hAnsi="Arial" w:cs="Arial"/>
          <w:lang w:val="en-GB"/>
        </w:rPr>
        <w:t>W</w:t>
      </w:r>
      <w:r w:rsidR="00AF73F5" w:rsidRPr="005A5EBC">
        <w:rPr>
          <w:rFonts w:ascii="Arial" w:hAnsi="Arial" w:cs="Arial"/>
          <w:lang w:val="en-GB"/>
        </w:rPr>
        <w:t xml:space="preserve">e </w:t>
      </w:r>
      <w:r w:rsidR="008D4329">
        <w:rPr>
          <w:rFonts w:ascii="Arial" w:hAnsi="Arial" w:cs="Arial"/>
          <w:lang w:val="en-GB"/>
        </w:rPr>
        <w:t xml:space="preserve">directly tested whether </w:t>
      </w:r>
      <w:r>
        <w:rPr>
          <w:rFonts w:ascii="Arial" w:hAnsi="Arial" w:cs="Arial"/>
          <w:lang w:val="en-GB"/>
        </w:rPr>
        <w:t>the Ephb4-2 enhancer</w:t>
      </w:r>
      <w:r w:rsidR="008D4329">
        <w:rPr>
          <w:rFonts w:ascii="Arial" w:hAnsi="Arial" w:cs="Arial"/>
          <w:lang w:val="en-GB"/>
        </w:rPr>
        <w:t xml:space="preserve"> was active in the absence of endothelial SMAD4 by </w:t>
      </w:r>
      <w:r w:rsidR="008D4329" w:rsidRPr="005A5EBC">
        <w:rPr>
          <w:rFonts w:ascii="Arial" w:hAnsi="Arial" w:cs="Arial"/>
          <w:lang w:val="en-GB"/>
        </w:rPr>
        <w:t>generat</w:t>
      </w:r>
      <w:r w:rsidR="008D4329">
        <w:rPr>
          <w:rFonts w:ascii="Arial" w:hAnsi="Arial" w:cs="Arial"/>
          <w:lang w:val="en-GB"/>
        </w:rPr>
        <w:t>ing</w:t>
      </w:r>
      <w:r w:rsidR="008D4329" w:rsidRPr="005A5EBC">
        <w:rPr>
          <w:rFonts w:ascii="Arial" w:hAnsi="Arial" w:cs="Arial"/>
          <w:lang w:val="en-GB"/>
        </w:rPr>
        <w:t xml:space="preserve"> </w:t>
      </w:r>
      <w:r w:rsidR="00BE32E7" w:rsidRPr="005A5EBC">
        <w:rPr>
          <w:rFonts w:ascii="Arial" w:hAnsi="Arial" w:cs="Arial"/>
          <w:i/>
          <w:lang w:val="en-GB"/>
        </w:rPr>
        <w:t>Smad4</w:t>
      </w:r>
      <w:r w:rsidR="00BE32E7" w:rsidRPr="005A5EBC">
        <w:rPr>
          <w:rFonts w:ascii="Arial" w:hAnsi="Arial" w:cs="Arial"/>
          <w:i/>
          <w:vertAlign w:val="superscript"/>
          <w:lang w:val="en-GB"/>
        </w:rPr>
        <w:t>EC/</w:t>
      </w:r>
      <w:proofErr w:type="gramStart"/>
      <w:r w:rsidR="00BE32E7" w:rsidRPr="005A5EBC">
        <w:rPr>
          <w:rFonts w:ascii="Arial" w:hAnsi="Arial" w:cs="Arial"/>
          <w:i/>
          <w:vertAlign w:val="superscript"/>
          <w:lang w:val="en-GB"/>
        </w:rPr>
        <w:t>EC</w:t>
      </w:r>
      <w:r w:rsidR="00BE32E7" w:rsidRPr="005A5EBC">
        <w:rPr>
          <w:rFonts w:ascii="Arial" w:hAnsi="Arial" w:cs="Arial"/>
          <w:i/>
          <w:lang w:val="en-GB"/>
        </w:rPr>
        <w:t>;Tg</w:t>
      </w:r>
      <w:proofErr w:type="gramEnd"/>
      <w:r w:rsidR="00BE32E7" w:rsidRPr="005A5EBC">
        <w:rPr>
          <w:rFonts w:ascii="Arial" w:hAnsi="Arial" w:cs="Arial"/>
          <w:i/>
          <w:lang w:val="en-GB"/>
        </w:rPr>
        <w:t>(Ephb4-2:LacZ)</w:t>
      </w:r>
      <w:r w:rsidR="00BE32E7" w:rsidRPr="005A5EBC">
        <w:rPr>
          <w:rFonts w:ascii="Arial" w:hAnsi="Arial" w:cs="Arial"/>
          <w:lang w:val="en-GB"/>
        </w:rPr>
        <w:t xml:space="preserve"> </w:t>
      </w:r>
      <w:r w:rsidR="00440FC2">
        <w:rPr>
          <w:rFonts w:ascii="Arial" w:hAnsi="Arial" w:cs="Arial"/>
          <w:lang w:val="en-GB"/>
        </w:rPr>
        <w:t xml:space="preserve">mouse </w:t>
      </w:r>
      <w:r w:rsidR="00BE32E7" w:rsidRPr="005A5EBC">
        <w:rPr>
          <w:rFonts w:ascii="Arial" w:hAnsi="Arial" w:cs="Arial"/>
          <w:lang w:val="en-GB"/>
        </w:rPr>
        <w:t>embryos</w:t>
      </w:r>
      <w:r w:rsidR="00EA4097" w:rsidRPr="005A5EBC">
        <w:rPr>
          <w:rFonts w:ascii="Arial" w:hAnsi="Arial" w:cs="Arial"/>
          <w:lang w:val="en-GB"/>
        </w:rPr>
        <w:t xml:space="preserve">. </w:t>
      </w:r>
      <w:r w:rsidR="00A96512" w:rsidRPr="005A5EBC">
        <w:rPr>
          <w:rFonts w:ascii="Arial" w:hAnsi="Arial" w:cs="Arial"/>
          <w:i/>
          <w:lang w:val="en-GB"/>
        </w:rPr>
        <w:t>Ephb4-</w:t>
      </w:r>
      <w:proofErr w:type="gramStart"/>
      <w:r w:rsidR="00A96512" w:rsidRPr="005A5EBC">
        <w:rPr>
          <w:rFonts w:ascii="Arial" w:hAnsi="Arial" w:cs="Arial"/>
          <w:i/>
          <w:lang w:val="en-GB"/>
        </w:rPr>
        <w:t>2:LacZ</w:t>
      </w:r>
      <w:proofErr w:type="gramEnd"/>
      <w:r w:rsidR="00A96512" w:rsidRPr="005A5EBC">
        <w:rPr>
          <w:rFonts w:ascii="Arial" w:hAnsi="Arial" w:cs="Arial"/>
          <w:lang w:val="en-GB"/>
        </w:rPr>
        <w:t xml:space="preserve"> expression was </w:t>
      </w:r>
      <w:r w:rsidR="0037141F" w:rsidRPr="005A5EBC">
        <w:rPr>
          <w:rFonts w:ascii="Arial" w:hAnsi="Arial" w:cs="Arial"/>
          <w:lang w:val="en-GB"/>
        </w:rPr>
        <w:t>largely</w:t>
      </w:r>
      <w:r w:rsidR="00A96512" w:rsidRPr="005A5EBC">
        <w:rPr>
          <w:rFonts w:ascii="Arial" w:hAnsi="Arial" w:cs="Arial"/>
          <w:lang w:val="en-GB"/>
        </w:rPr>
        <w:t xml:space="preserve"> absent </w:t>
      </w:r>
      <w:r w:rsidR="00BE32E7" w:rsidRPr="005A5EBC">
        <w:rPr>
          <w:rFonts w:ascii="Arial" w:hAnsi="Arial" w:cs="Arial"/>
          <w:lang w:val="en-GB"/>
        </w:rPr>
        <w:t>in</w:t>
      </w:r>
      <w:r w:rsidR="00A96512" w:rsidRPr="005A5EBC">
        <w:rPr>
          <w:rFonts w:ascii="Arial" w:hAnsi="Arial" w:cs="Arial"/>
          <w:lang w:val="en-GB"/>
        </w:rPr>
        <w:t xml:space="preserve"> E10.5 </w:t>
      </w:r>
      <w:r w:rsidR="00A96512" w:rsidRPr="005A5EBC">
        <w:rPr>
          <w:rFonts w:ascii="Arial" w:hAnsi="Arial" w:cs="Arial"/>
          <w:i/>
          <w:lang w:val="en-GB"/>
        </w:rPr>
        <w:t>Smad4</w:t>
      </w:r>
      <w:r w:rsidR="00A96512" w:rsidRPr="005A5EBC">
        <w:rPr>
          <w:rFonts w:ascii="Arial" w:hAnsi="Arial" w:cs="Arial"/>
          <w:i/>
          <w:vertAlign w:val="superscript"/>
          <w:lang w:val="en-GB"/>
        </w:rPr>
        <w:t>EC/EC</w:t>
      </w:r>
      <w:r w:rsidR="007D61A0" w:rsidRPr="005A5EBC">
        <w:rPr>
          <w:rFonts w:ascii="Arial" w:hAnsi="Arial" w:cs="Arial"/>
          <w:i/>
          <w:lang w:val="en-GB"/>
        </w:rPr>
        <w:t>;Tg(Ephb4-</w:t>
      </w:r>
      <w:r w:rsidR="007D61A0" w:rsidRPr="005A5EBC">
        <w:rPr>
          <w:rFonts w:ascii="Arial" w:hAnsi="Arial" w:cs="Arial"/>
          <w:i/>
          <w:lang w:val="en-GB"/>
        </w:rPr>
        <w:lastRenderedPageBreak/>
        <w:t>2:LacZ)</w:t>
      </w:r>
      <w:r w:rsidR="00A96512" w:rsidRPr="005A5EBC">
        <w:rPr>
          <w:rFonts w:ascii="Arial" w:hAnsi="Arial" w:cs="Arial"/>
          <w:lang w:val="en-GB"/>
        </w:rPr>
        <w:t xml:space="preserve"> embryos</w:t>
      </w:r>
      <w:r w:rsidR="001963A6">
        <w:rPr>
          <w:rFonts w:ascii="Arial" w:hAnsi="Arial" w:cs="Arial"/>
          <w:lang w:val="en-GB"/>
        </w:rPr>
        <w:t>, s</w:t>
      </w:r>
      <w:r w:rsidR="001963A6" w:rsidRPr="005A5EBC">
        <w:rPr>
          <w:rFonts w:ascii="Arial" w:hAnsi="Arial" w:cs="Arial"/>
          <w:lang w:val="en-GB"/>
        </w:rPr>
        <w:t xml:space="preserve">imilar to </w:t>
      </w:r>
      <w:r w:rsidR="001963A6">
        <w:rPr>
          <w:rFonts w:ascii="Arial" w:hAnsi="Arial" w:cs="Arial"/>
          <w:lang w:val="en-GB"/>
        </w:rPr>
        <w:t xml:space="preserve">that seen with </w:t>
      </w:r>
      <w:r w:rsidR="001963A6" w:rsidRPr="005A5EBC">
        <w:rPr>
          <w:rFonts w:ascii="Arial" w:hAnsi="Arial" w:cs="Arial"/>
          <w:i/>
          <w:lang w:val="en-GB"/>
        </w:rPr>
        <w:t>Ephb4</w:t>
      </w:r>
      <w:r w:rsidR="001963A6" w:rsidRPr="005A5EBC">
        <w:rPr>
          <w:rFonts w:ascii="Arial" w:hAnsi="Arial" w:cs="Arial"/>
          <w:i/>
          <w:vertAlign w:val="superscript"/>
          <w:lang w:val="en-GB"/>
        </w:rPr>
        <w:t>LacZ</w:t>
      </w:r>
      <w:r w:rsidR="001963A6" w:rsidRPr="001963A6">
        <w:rPr>
          <w:rFonts w:ascii="Arial" w:hAnsi="Arial" w:cs="Arial"/>
          <w:lang w:val="en-GB"/>
        </w:rPr>
        <w:t xml:space="preserve"> </w:t>
      </w:r>
      <w:r w:rsidR="001963A6">
        <w:rPr>
          <w:rFonts w:ascii="Arial" w:hAnsi="Arial" w:cs="Arial"/>
          <w:lang w:val="en-GB"/>
        </w:rPr>
        <w:t>(</w:t>
      </w:r>
      <w:r w:rsidR="001963A6" w:rsidRPr="005A5EBC">
        <w:rPr>
          <w:rFonts w:ascii="Arial" w:hAnsi="Arial" w:cs="Arial"/>
          <w:lang w:val="en-GB"/>
        </w:rPr>
        <w:t xml:space="preserve">Fig. </w:t>
      </w:r>
      <w:r w:rsidR="001963A6">
        <w:rPr>
          <w:rFonts w:ascii="Arial" w:hAnsi="Arial" w:cs="Arial"/>
          <w:lang w:val="en-GB"/>
        </w:rPr>
        <w:t>5a</w:t>
      </w:r>
      <w:r w:rsidR="001963A6" w:rsidRPr="005A5EBC">
        <w:rPr>
          <w:rFonts w:ascii="Arial" w:hAnsi="Arial" w:cs="Arial"/>
          <w:lang w:val="en-GB"/>
        </w:rPr>
        <w:t xml:space="preserve"> and </w:t>
      </w:r>
      <w:r w:rsidR="001963A6">
        <w:rPr>
          <w:rFonts w:ascii="Arial" w:hAnsi="Arial" w:cs="Arial"/>
          <w:lang w:val="en-GB"/>
        </w:rPr>
        <w:t>Supplementary</w:t>
      </w:r>
      <w:r w:rsidR="001963A6" w:rsidRPr="005A5EBC">
        <w:rPr>
          <w:rFonts w:ascii="Arial" w:hAnsi="Arial" w:cs="Arial"/>
          <w:lang w:val="en-GB"/>
        </w:rPr>
        <w:t xml:space="preserve"> Fig. </w:t>
      </w:r>
      <w:r w:rsidR="001963A6">
        <w:rPr>
          <w:rFonts w:ascii="Arial" w:hAnsi="Arial" w:cs="Arial"/>
          <w:lang w:val="en-GB"/>
        </w:rPr>
        <w:t>5a-b</w:t>
      </w:r>
      <w:r w:rsidR="001963A6" w:rsidRPr="005A5EBC">
        <w:rPr>
          <w:rFonts w:ascii="Arial" w:hAnsi="Arial" w:cs="Arial"/>
          <w:lang w:val="en-GB"/>
        </w:rPr>
        <w:t>)</w:t>
      </w:r>
      <w:r w:rsidR="001963A6">
        <w:rPr>
          <w:rFonts w:ascii="Arial" w:hAnsi="Arial" w:cs="Arial"/>
          <w:lang w:val="en-GB"/>
        </w:rPr>
        <w:t>.</w:t>
      </w:r>
      <w:r w:rsidR="001963A6" w:rsidRPr="005A5EBC">
        <w:rPr>
          <w:rFonts w:ascii="Arial" w:hAnsi="Arial" w:cs="Arial"/>
          <w:lang w:val="en-GB"/>
        </w:rPr>
        <w:t xml:space="preserve"> </w:t>
      </w:r>
      <w:r w:rsidR="001051E6">
        <w:rPr>
          <w:rFonts w:ascii="Arial" w:hAnsi="Arial" w:cs="Arial"/>
          <w:lang w:val="en-GB"/>
        </w:rPr>
        <w:t>These results demonstrate</w:t>
      </w:r>
      <w:r w:rsidR="007D61A0" w:rsidRPr="005A5EBC">
        <w:rPr>
          <w:rFonts w:ascii="Arial" w:hAnsi="Arial" w:cs="Arial"/>
          <w:lang w:val="en-GB"/>
        </w:rPr>
        <w:t xml:space="preserve"> that</w:t>
      </w:r>
      <w:r w:rsidR="00EA4097" w:rsidRPr="005A5EBC">
        <w:rPr>
          <w:rFonts w:ascii="Arial" w:hAnsi="Arial" w:cs="Arial"/>
          <w:lang w:val="en-GB"/>
        </w:rPr>
        <w:t xml:space="preserve"> </w:t>
      </w:r>
      <w:r w:rsidR="008D4329">
        <w:rPr>
          <w:rFonts w:ascii="Arial" w:hAnsi="Arial" w:cs="Arial"/>
          <w:lang w:val="en-GB"/>
        </w:rPr>
        <w:t xml:space="preserve">endothelial SMAD4 </w:t>
      </w:r>
      <w:r w:rsidR="00066A0A" w:rsidRPr="005A5EBC">
        <w:rPr>
          <w:rFonts w:ascii="Arial" w:hAnsi="Arial" w:cs="Arial"/>
          <w:lang w:val="en-GB"/>
        </w:rPr>
        <w:t xml:space="preserve">is required for both endogenous </w:t>
      </w:r>
      <w:r w:rsidR="00066A0A" w:rsidRPr="005A5EBC">
        <w:rPr>
          <w:rFonts w:ascii="Arial" w:hAnsi="Arial" w:cs="Arial"/>
          <w:i/>
          <w:lang w:val="en-GB"/>
        </w:rPr>
        <w:t>Ephb4</w:t>
      </w:r>
      <w:r>
        <w:rPr>
          <w:rFonts w:ascii="Arial" w:hAnsi="Arial" w:cs="Arial"/>
          <w:i/>
          <w:lang w:val="en-GB"/>
        </w:rPr>
        <w:t xml:space="preserve"> </w:t>
      </w:r>
      <w:r w:rsidRPr="00CD5EDE">
        <w:rPr>
          <w:rFonts w:ascii="Arial" w:hAnsi="Arial" w:cs="Arial"/>
          <w:lang w:val="en-GB"/>
        </w:rPr>
        <w:t>expression</w:t>
      </w:r>
      <w:r w:rsidR="00066A0A" w:rsidRPr="005A5EBC">
        <w:rPr>
          <w:rFonts w:ascii="Arial" w:hAnsi="Arial" w:cs="Arial"/>
          <w:lang w:val="en-GB"/>
        </w:rPr>
        <w:t xml:space="preserve"> and activity of the </w:t>
      </w:r>
      <w:r w:rsidR="00EA4097" w:rsidRPr="005A5EBC">
        <w:rPr>
          <w:rFonts w:ascii="Arial" w:hAnsi="Arial" w:cs="Arial"/>
          <w:lang w:val="en-GB"/>
        </w:rPr>
        <w:t xml:space="preserve">Ephb4-2 </w:t>
      </w:r>
      <w:r w:rsidR="00066A0A" w:rsidRPr="005A5EBC">
        <w:rPr>
          <w:rFonts w:ascii="Arial" w:hAnsi="Arial" w:cs="Arial"/>
          <w:lang w:val="en-GB"/>
        </w:rPr>
        <w:t>enhancer</w:t>
      </w:r>
      <w:r w:rsidR="001051E6">
        <w:rPr>
          <w:rFonts w:ascii="Arial" w:hAnsi="Arial" w:cs="Arial"/>
          <w:lang w:val="en-GB"/>
        </w:rPr>
        <w:t>.</w:t>
      </w:r>
    </w:p>
    <w:p w14:paraId="0A3F52F7" w14:textId="77777777" w:rsidR="00066A0A" w:rsidRPr="005A5EBC" w:rsidRDefault="00066A0A" w:rsidP="00561AF0">
      <w:pPr>
        <w:spacing w:line="480" w:lineRule="auto"/>
        <w:rPr>
          <w:rFonts w:ascii="Arial" w:hAnsi="Arial" w:cs="Arial"/>
          <w:lang w:val="en-GB"/>
        </w:rPr>
      </w:pPr>
    </w:p>
    <w:p w14:paraId="0EF30DE1" w14:textId="7DFBE53B" w:rsidR="00D606B9" w:rsidRPr="005A5EBC" w:rsidRDefault="008D3D82" w:rsidP="00561AF0">
      <w:pPr>
        <w:spacing w:line="480" w:lineRule="auto"/>
        <w:rPr>
          <w:rFonts w:ascii="Arial" w:hAnsi="Arial" w:cs="Arial"/>
          <w:lang w:val="en-GB"/>
        </w:rPr>
      </w:pPr>
      <w:r>
        <w:rPr>
          <w:rFonts w:ascii="Arial" w:hAnsi="Arial" w:cs="Arial"/>
          <w:lang w:val="en-GB"/>
        </w:rPr>
        <w:t>T</w:t>
      </w:r>
      <w:r w:rsidR="00BE32E7" w:rsidRPr="005A5EBC">
        <w:rPr>
          <w:rFonts w:ascii="Arial" w:hAnsi="Arial" w:cs="Arial"/>
          <w:lang w:val="en-GB"/>
        </w:rPr>
        <w:t xml:space="preserve">he </w:t>
      </w:r>
      <w:r w:rsidR="00EA4097" w:rsidRPr="005A5EBC">
        <w:rPr>
          <w:rFonts w:ascii="Arial" w:hAnsi="Arial" w:cs="Arial"/>
          <w:lang w:val="en-GB"/>
        </w:rPr>
        <w:t>R-SMAD/SMAD4 complexes recognize a variety of DNA sequences</w:t>
      </w:r>
      <w:r w:rsidR="008D4329">
        <w:rPr>
          <w:rFonts w:ascii="Arial" w:hAnsi="Arial" w:cs="Arial"/>
          <w:lang w:val="en-GB"/>
        </w:rPr>
        <w:t xml:space="preserve">. These include the </w:t>
      </w:r>
      <w:r w:rsidR="00EA4097" w:rsidRPr="005A5EBC">
        <w:rPr>
          <w:rFonts w:ascii="Arial" w:hAnsi="Arial" w:cs="Arial"/>
          <w:lang w:val="en-GB"/>
        </w:rPr>
        <w:t>SMAD-binding element (SBE</w:t>
      </w:r>
      <w:r w:rsidR="00350FC3">
        <w:rPr>
          <w:rFonts w:ascii="Arial" w:hAnsi="Arial" w:cs="Arial"/>
          <w:lang w:val="en-GB"/>
        </w:rPr>
        <w:t xml:space="preserve">, </w:t>
      </w:r>
      <w:r w:rsidR="00B77DA8">
        <w:rPr>
          <w:rFonts w:ascii="Arial" w:hAnsi="Arial" w:cs="Arial"/>
          <w:lang w:val="en-GB"/>
        </w:rPr>
        <w:t>Supplementary</w:t>
      </w:r>
      <w:r w:rsidR="00350FC3">
        <w:rPr>
          <w:rFonts w:ascii="Arial" w:hAnsi="Arial" w:cs="Arial"/>
          <w:lang w:val="en-GB"/>
        </w:rPr>
        <w:t xml:space="preserve"> Fig. 4</w:t>
      </w:r>
      <w:r w:rsidR="001963A6">
        <w:rPr>
          <w:rFonts w:ascii="Arial" w:hAnsi="Arial" w:cs="Arial"/>
          <w:lang w:val="en-GB"/>
        </w:rPr>
        <w:t>b</w:t>
      </w:r>
      <w:r w:rsidR="00EA4097" w:rsidRPr="005A5EBC">
        <w:rPr>
          <w:rFonts w:ascii="Arial" w:hAnsi="Arial" w:cs="Arial"/>
          <w:lang w:val="en-GB"/>
        </w:rPr>
        <w:t>)</w:t>
      </w:r>
      <w:r w:rsidR="0020267C">
        <w:rPr>
          <w:rFonts w:ascii="Arial" w:hAnsi="Arial" w:cs="Arial"/>
          <w:lang w:val="en-GB"/>
        </w:rPr>
        <w:t xml:space="preserve">, and a variety of GC-rich sequences primarily associated with the BMP-driven R-SMADS 1, 5 and 8 </w:t>
      </w:r>
      <w:r w:rsidR="0020267C" w:rsidRPr="005A5EBC">
        <w:rPr>
          <w:rFonts w:ascii="Arial" w:hAnsi="Arial" w:cs="Arial"/>
          <w:lang w:val="en-GB"/>
        </w:rPr>
        <w:fldChar w:fldCharType="begin"/>
      </w:r>
      <w:r w:rsidR="001A3A6F">
        <w:rPr>
          <w:rFonts w:ascii="Arial" w:hAnsi="Arial" w:cs="Arial"/>
          <w:lang w:val="en-GB"/>
        </w:rPr>
        <w:instrText xml:space="preserve"> ADDIN PAPERS2_CITATIONS &lt;citation&gt;&lt;priority&gt;20&lt;/priority&gt;&lt;uuid&gt;7B1E8458-B80A-4B64-83E9-2EDB38CB8AB8&lt;/uuid&gt;&lt;publications&gt;&lt;publication&gt;&lt;subtype&gt;400&lt;/subtype&gt;&lt;title&gt;ChIP-seq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gt;&lt;subtype&gt;400&lt;/subtype&gt;&lt;title&gt;Transcriptional Control by the SMADs&lt;/title&gt;&lt;url&gt;http://cshperspectives.cshlp.org/lookup/doi/10.1101/cshperspect.a022079&lt;/url&gt;&lt;volume&gt;8&lt;/volume&gt;&lt;publication_date&gt;99201610031200000000222000&lt;/publication_date&gt;&lt;uuid&gt;98251D95-1878-4C13-BB95-5B2023D7D2B3&lt;/uuid&gt;&lt;type&gt;400&lt;/type&gt;&lt;number&gt;10&lt;/number&gt;&lt;doi&gt;10.1101/cshperspect.a022079&lt;/doi&gt;&lt;startpage&gt;a022079&lt;/startpage&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ill&lt;/lastName&gt;&lt;firstName&gt;Caroline&lt;/firstName&gt;&lt;middleNames&gt;S&lt;/middleNames&gt;&lt;/author&gt;&lt;/authors&gt;&lt;/publication&gt;&lt;/publications&gt;&lt;cites&gt;&lt;/cites&gt;&lt;/citation&gt;</w:instrText>
      </w:r>
      <w:r w:rsidR="0020267C" w:rsidRPr="005A5EBC">
        <w:rPr>
          <w:rFonts w:ascii="Arial" w:hAnsi="Arial" w:cs="Arial"/>
          <w:lang w:val="en-GB"/>
        </w:rPr>
        <w:fldChar w:fldCharType="separate"/>
      </w:r>
      <w:r w:rsidR="00AC0723">
        <w:rPr>
          <w:rFonts w:ascii="Arial" w:hAnsi="Arial" w:cs="Arial"/>
          <w:vertAlign w:val="superscript"/>
        </w:rPr>
        <w:t>31,32</w:t>
      </w:r>
      <w:r w:rsidR="0020267C" w:rsidRPr="005A5EBC">
        <w:rPr>
          <w:rFonts w:ascii="Arial" w:hAnsi="Arial" w:cs="Arial"/>
          <w:lang w:val="en-GB"/>
        </w:rPr>
        <w:fldChar w:fldCharType="end"/>
      </w:r>
      <w:r w:rsidR="00EA4097" w:rsidRPr="005A5EBC">
        <w:rPr>
          <w:rFonts w:ascii="Arial" w:hAnsi="Arial" w:cs="Arial"/>
          <w:lang w:val="en-GB"/>
        </w:rPr>
        <w:t xml:space="preserve">. </w:t>
      </w:r>
      <w:r w:rsidR="00D739E6">
        <w:rPr>
          <w:rFonts w:ascii="Arial" w:hAnsi="Arial" w:cs="Arial"/>
          <w:lang w:val="en-GB"/>
        </w:rPr>
        <w:t>T</w:t>
      </w:r>
      <w:r w:rsidR="0020267C">
        <w:rPr>
          <w:rFonts w:ascii="Arial" w:hAnsi="Arial" w:cs="Arial"/>
          <w:lang w:val="en-GB"/>
        </w:rPr>
        <w:t>he SBE was</w:t>
      </w:r>
      <w:r w:rsidR="00DB1B54">
        <w:rPr>
          <w:rFonts w:ascii="Arial" w:hAnsi="Arial" w:cs="Arial"/>
          <w:lang w:val="en-GB"/>
        </w:rPr>
        <w:t xml:space="preserve"> initially</w:t>
      </w:r>
      <w:r w:rsidR="0020267C">
        <w:rPr>
          <w:rFonts w:ascii="Arial" w:hAnsi="Arial" w:cs="Arial"/>
          <w:lang w:val="en-GB"/>
        </w:rPr>
        <w:t xml:space="preserve"> </w:t>
      </w:r>
      <w:r w:rsidR="008D4329">
        <w:rPr>
          <w:rFonts w:ascii="Arial" w:hAnsi="Arial" w:cs="Arial"/>
          <w:lang w:val="en-GB"/>
        </w:rPr>
        <w:t>identified as a motif</w:t>
      </w:r>
      <w:r w:rsidR="00D739E6">
        <w:rPr>
          <w:rFonts w:ascii="Arial" w:hAnsi="Arial" w:cs="Arial"/>
          <w:lang w:val="en-GB"/>
        </w:rPr>
        <w:t xml:space="preserve"> bound by human SMAD3 and SMAD4. However,</w:t>
      </w:r>
      <w:r w:rsidR="008D4329">
        <w:rPr>
          <w:rFonts w:ascii="Arial" w:hAnsi="Arial" w:cs="Arial"/>
          <w:lang w:val="en-GB"/>
        </w:rPr>
        <w:t xml:space="preserve"> SBE motifs are highly enriched within ChIP-seq</w:t>
      </w:r>
      <w:r w:rsidR="0020267C">
        <w:rPr>
          <w:rFonts w:ascii="Arial" w:hAnsi="Arial" w:cs="Arial"/>
          <w:lang w:val="en-GB"/>
        </w:rPr>
        <w:t xml:space="preserve"> and ChIP-chip</w:t>
      </w:r>
      <w:r w:rsidR="008D4329">
        <w:rPr>
          <w:rFonts w:ascii="Arial" w:hAnsi="Arial" w:cs="Arial"/>
          <w:lang w:val="en-GB"/>
        </w:rPr>
        <w:t xml:space="preserve"> peaks after immunoprecipitation with SMAD4 (e.g. </w:t>
      </w:r>
      <w:r w:rsidR="005E457C">
        <w:rPr>
          <w:rFonts w:ascii="Arial" w:hAnsi="Arial" w:cs="Arial"/>
        </w:rPr>
        <w:fldChar w:fldCharType="begin"/>
      </w:r>
      <w:r w:rsidR="001A3A6F">
        <w:rPr>
          <w:rFonts w:ascii="Arial" w:hAnsi="Arial" w:cs="Arial"/>
        </w:rPr>
        <w:instrText xml:space="preserve"> ADDIN PAPERS2_CITATIONS &lt;citation&gt;&lt;priority&gt;25&lt;/priority&gt;&lt;uuid&gt;B8C6A20C-A1E0-4586-AFCE-1C8D89660922&lt;/uuid&gt;&lt;publications&gt;&lt;publication&gt;&lt;subtype&gt;400&lt;/subtype&gt;&lt;publisher&gt;Wiley/Blackwell (10.1111)&lt;/publisher&gt;&lt;title&gt;Promoter-wide analysis of Smad4 binding sites in human epithelial cells.&lt;/title&gt;&lt;url&gt;https://onlinelibrary.wiley.com/doi/full/10.1111/j.1349-7006.2009.01299.x&lt;/url&gt;&lt;volume&gt;100&lt;/volume&gt;&lt;publication_date&gt;99200911001200000000220000&lt;/publication_date&gt;&lt;uuid&gt;A7DE53AD-5649-4851-92D0-CF0D1E4E1839&lt;/uuid&gt;&lt;type&gt;400&lt;/type&gt;&lt;number&gt;11&lt;/number&gt;&lt;doi&gt;10.1111/j.1349-7006.2009.01299.x&lt;/doi&gt;&lt;institution&gt;Department of Molecular Pathology, Graduate School of Medicine, University of Tokyo, Bunkyo-ku, Tokyo.&lt;/institution&gt;&lt;startpage&gt;2133&lt;/startpage&gt;&lt;endpage&gt;2142&lt;/endpage&gt;&lt;bundle&gt;&lt;publication&gt;&lt;title&gt;Cancer science&lt;/title&gt;&lt;uuid&gt;B30C041F-9DE8-4FA9-AF10-1A7F1DF486A9&lt;/uuid&gt;&lt;subtype&gt;-100&lt;/subtype&gt;&lt;type&gt;-100&lt;/type&gt;&lt;/publication&gt;&lt;/bundle&gt;&lt;authors&gt;&lt;author&gt;&lt;lastName&gt;Koinuma&lt;/lastName&gt;&lt;firstName&gt;Daizo&lt;/firstName&gt;&lt;/author&gt;&lt;author&gt;&lt;lastName&gt;Tsutsumi&lt;/lastName&gt;&lt;firstName&gt;Shuichi&lt;/firstName&gt;&lt;/author&gt;&lt;author&gt;&lt;lastName&gt;Kamimura&lt;/lastName&gt;&lt;firstName&gt;Naoko&lt;/firstName&gt;&lt;/author&gt;&lt;author&gt;&lt;lastName&gt;Imamura&lt;/lastName&gt;&lt;firstName&gt;Takeshi&lt;/firstName&gt;&lt;/author&gt;&lt;author&gt;&lt;lastName&gt;Aburatani&lt;/lastName&gt;&lt;firstName&gt;Hiroyuki&lt;/firstName&gt;&lt;/author&gt;&lt;author&gt;&lt;lastName&gt;Miyazono&lt;/lastName&gt;&lt;firstName&gt;Kohei&lt;/firstName&gt;&lt;/author&gt;&lt;/authors&gt;&lt;/publication&gt;&lt;publication&gt;&lt;subtype&gt;400&lt;/subtype&gt;&lt;publisher&gt;Cold Spring Harbor Lab&lt;/publisher&gt;&lt;title&gt;Genome-wide mapping of SMAD target genes reveals the role of BMP signaling in embryonic stem cell fate determination.&lt;/title&gt;&lt;url&gt;http://genome.cshlp.org/content/20/1/36.full&lt;/url&gt;&lt;volume&gt;20&lt;/volume&gt;&lt;publication_date&gt;99201001001200000000220000&lt;/publication_date&gt;&lt;uuid&gt;490EB40F-34D6-4D90-9E79-2205D4C047E9&lt;/uuid&gt;&lt;type&gt;400&lt;/type&gt;&lt;number&gt;1&lt;/number&gt;&lt;doi&gt;10.1101/gr.092114.109&lt;/doi&gt;&lt;institution&gt;The State Key Laboratory of Biomembrane and Membrane Biotechnology, Department of Biological Sciences and Biotechnology, Tsinghua University, Beijing, China.&lt;/institution&gt;&lt;startpage&gt;36&lt;/startpage&gt;&lt;endpage&gt;44&lt;/endpage&gt;&lt;bundle&gt;&lt;publication&gt;&lt;title&gt;Genome Research&lt;/title&gt;&lt;uuid&gt;BDD2991B-C79C-405F-BE06-49F91B60A180&lt;/uuid&gt;&lt;subtype&gt;-100&lt;/subtype&gt;&lt;publisher&gt;Cold Spring Harbor Laboratory Press&lt;/publisher&gt;&lt;type&gt;-100&lt;/type&gt;&lt;url&gt;http://genome.cshlp.org&lt;/url&gt;&lt;/publication&gt;&lt;/bundle&gt;&lt;authors&gt;&lt;author&gt;&lt;lastName&gt;Fei&lt;/lastName&gt;&lt;firstName&gt;Teng&lt;/firstName&gt;&lt;/author&gt;&lt;author&gt;&lt;lastName&gt;Xia&lt;/lastName&gt;&lt;firstName&gt;Kai&lt;/firstName&gt;&lt;/author&gt;&lt;author&gt;&lt;lastName&gt;Li&lt;/lastName&gt;&lt;firstName&gt;Zhongwei&lt;/firstName&gt;&lt;/author&gt;&lt;author&gt;&lt;lastName&gt;Zhou&lt;/lastName&gt;&lt;firstName&gt;Bing&lt;/firstName&gt;&lt;/author&gt;&lt;author&gt;&lt;lastName&gt;Zhu&lt;/lastName&gt;&lt;firstName&gt;Shanshan&lt;/firstName&gt;&lt;/author&gt;&lt;author&gt;&lt;lastName&gt;Chen&lt;/lastName&gt;&lt;firstName&gt;Hua&lt;/firstName&gt;&lt;/author&gt;&lt;author&gt;&lt;lastName&gt;Zhang&lt;/lastName&gt;&lt;firstName&gt;Jianping&lt;/firstName&gt;&lt;/author&gt;&lt;author&gt;&lt;lastName&gt;Chen&lt;/lastName&gt;&lt;firstName&gt;Zhang&lt;/firstName&gt;&lt;/author&gt;&lt;author&gt;&lt;lastName&gt;Xiao&lt;/lastName&gt;&lt;firstName&gt;Huasheng&lt;/firstName&gt;&lt;/author&gt;&lt;author&gt;&lt;lastName&gt;Han&lt;/lastName&gt;&lt;firstName&gt;Jing-Dong&lt;/firstName&gt;&lt;middleNames&gt;J&lt;/middleNames&gt;&lt;/author&gt;&lt;author&gt;&lt;lastName&gt;Chen&lt;/lastName&gt;&lt;firstName&gt;Ye-Guang&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33,34</w:t>
      </w:r>
      <w:r w:rsidR="005E457C">
        <w:rPr>
          <w:rFonts w:ascii="Arial" w:hAnsi="Arial" w:cs="Arial"/>
        </w:rPr>
        <w:fldChar w:fldCharType="end"/>
      </w:r>
      <w:r w:rsidR="008D4329">
        <w:rPr>
          <w:rFonts w:ascii="Arial" w:hAnsi="Arial" w:cs="Arial"/>
        </w:rPr>
        <w:t>)</w:t>
      </w:r>
      <w:r w:rsidR="001B4A0F">
        <w:rPr>
          <w:rFonts w:ascii="Arial" w:hAnsi="Arial" w:cs="Arial"/>
        </w:rPr>
        <w:t>,</w:t>
      </w:r>
      <w:r w:rsidR="008D4329">
        <w:rPr>
          <w:rFonts w:ascii="Arial" w:hAnsi="Arial" w:cs="Arial"/>
        </w:rPr>
        <w:t xml:space="preserve"> </w:t>
      </w:r>
      <w:r w:rsidR="008D4329">
        <w:rPr>
          <w:rFonts w:ascii="Arial" w:hAnsi="Arial" w:cs="Arial"/>
          <w:lang w:val="en-GB"/>
        </w:rPr>
        <w:t xml:space="preserve">with TGFß-associated </w:t>
      </w:r>
      <w:r w:rsidR="0020267C">
        <w:rPr>
          <w:rFonts w:ascii="Arial" w:hAnsi="Arial" w:cs="Arial"/>
          <w:lang w:val="en-GB"/>
        </w:rPr>
        <w:t>R-SMAD SMAD3 (e.g</w:t>
      </w:r>
      <w:r w:rsidR="003D17B1">
        <w:rPr>
          <w:rFonts w:ascii="Arial" w:hAnsi="Arial" w:cs="Arial"/>
          <w:lang w:val="en-GB"/>
        </w:rPr>
        <w:t xml:space="preserve"> </w:t>
      </w:r>
      <w:r w:rsidR="005E457C">
        <w:rPr>
          <w:rFonts w:ascii="Arial" w:hAnsi="Arial" w:cs="Arial"/>
        </w:rPr>
        <w:fldChar w:fldCharType="begin"/>
      </w:r>
      <w:r w:rsidR="001A3A6F">
        <w:rPr>
          <w:rFonts w:ascii="Arial" w:hAnsi="Arial" w:cs="Arial"/>
        </w:rPr>
        <w:instrText xml:space="preserve"> ADDIN PAPERS2_CITATIONS &lt;citation&gt;&lt;priority&gt;26&lt;/priority&gt;&lt;uuid&gt;956EDAB1-5AB8-4FD1-B2F2-A985EF2A9A8F&lt;/uuid&gt;&lt;publications&gt;&lt;publication&gt;&lt;subtype&gt;400&lt;/subtype&gt;&lt;publisher&gt;American Society for Microbiology&lt;/publisher&gt;&lt;title&gt;Chromatin immunoprecipitation on microarray analysis of Smad2/3 binding sites reveals roles of ETS1 and TFAP2A in transforming growth factor beta signaling.&lt;/title&gt;&lt;url&gt;http://mcb.asm.org/content/29/1/172.full&lt;/url&gt;&lt;volume&gt;29&lt;/volume&gt;&lt;publication_date&gt;99200901001200000000220000&lt;/publication_date&gt;&lt;uuid&gt;B42071E5-0E9A-429F-B4EF-A5AB2C802E68&lt;/uuid&gt;&lt;type&gt;400&lt;/type&gt;&lt;number&gt;1&lt;/number&gt;&lt;doi&gt;10.1128/MCB.01038-08&lt;/doi&gt;&lt;institution&gt;Department of Biochemistry, The Cancer Institute of the Japanese Foundation for Cancer Research, Koto-ku, Tokyo 135-8550, Japan.&lt;/institution&gt;&lt;startpage&gt;172&lt;/startpage&gt;&lt;endpage&gt;186&lt;/endpage&gt;&lt;bundle&gt;&lt;publication&gt;&lt;title&gt;Molecular and Cellular Biology&lt;/title&gt;&lt;uuid&gt;0D342D46-F728-4DE8-BB5D-0CDBD42AF2CF&lt;/uuid&gt;&lt;subtype&gt;-100&lt;/subtype&gt;&lt;publisher&gt;Am Soc Microbiol&lt;/publisher&gt;&lt;type&gt;-100&lt;/type&gt;&lt;url&gt;http://mcb.asm.org&lt;/url&gt;&lt;/publication&gt;&lt;/bundle&gt;&lt;authors&gt;&lt;author&gt;&lt;lastName&gt;Koinuma&lt;/lastName&gt;&lt;firstName&gt;Daizo&lt;/firstName&gt;&lt;/author&gt;&lt;author&gt;&lt;lastName&gt;Tsutsumi&lt;/lastName&gt;&lt;firstName&gt;Shuichi&lt;/firstName&gt;&lt;/author&gt;&lt;author&gt;&lt;lastName&gt;Kamimura&lt;/lastName&gt;&lt;firstName&gt;Naoko&lt;/firstName&gt;&lt;/author&gt;&lt;author&gt;&lt;lastName&gt;Taniguchi&lt;/lastName&gt;&lt;firstName&gt;Hirokazu&lt;/firstName&gt;&lt;/author&gt;&lt;author&gt;&lt;lastName&gt;Miyazawa&lt;/lastName&gt;&lt;firstName&gt;Keiji&lt;/firstName&gt;&lt;/author&gt;&lt;author&gt;&lt;lastName&gt;Sunamura&lt;/lastName&gt;&lt;firstName&gt;Makoto&lt;/firstName&gt;&lt;/author&gt;&lt;author&gt;&lt;lastName&gt;Imamura&lt;/lastName&gt;&lt;firstName&gt;Takeshi&lt;/firstName&gt;&lt;/author&gt;&lt;author&gt;&lt;lastName&gt;Miyazono&lt;/lastName&gt;&lt;firstName&gt;Kohei&lt;/firstName&gt;&lt;/author&gt;&lt;author&gt;&lt;lastName&gt;Aburatani&lt;/lastName&gt;&lt;firstName&gt;Hiroyuki&lt;/firstName&gt;&lt;/author&gt;&lt;/authors&gt;&lt;/publication&gt;&lt;publication&gt;&lt;subtype&gt;400&lt;/subtype&gt;&lt;publisher&gt;American Society for Biochemistry and Molecular Biology&lt;/publisher&gt;&lt;title&gt;Cell type-specific target selection by combinatorial binding of Smad2/3 proteins and hepatocyte nuclear factor 4alpha in HepG2 cells.&lt;/title&gt;&lt;url&gt;http://www.jbc.org/content/286/34/29848.full&lt;/url&gt;&lt;volume&gt;286&lt;/volume&gt;&lt;publication_date&gt;99201108261200000000222000&lt;/publication_date&gt;&lt;uuid&gt;D24CE3D9-B2CA-4A3C-BDF0-82C2732C96F3&lt;/uuid&gt;&lt;type&gt;400&lt;/type&gt;&lt;number&gt;34&lt;/number&gt;&lt;doi&gt;10.1074/jbc.M110.217745&lt;/doi&gt;&lt;institution&gt;Department of Molecular Pathology, Graduate School of Medicine, University of Tokyo, Tokyo, Japan.&lt;/institution&gt;&lt;startpage&gt;29848&lt;/startpage&gt;&lt;endpage&gt;29860&lt;/endpage&gt;&lt;bundle&gt;&lt;publication&gt;&lt;title&gt;The Journal of biological chemistry&lt;/title&gt;&lt;uuid&gt;EB261353-FA92-4C92-B184-DBA868FD4893&lt;/uuid&gt;&lt;subtype&gt;-100&lt;/subtype&gt;&lt;type&gt;-100&lt;/type&gt;&lt;url&gt;http://www.jbc.org&lt;/url&gt;&lt;/publication&gt;&lt;/bundle&gt;&lt;authors&gt;&lt;author&gt;&lt;lastName&gt;Mizutani&lt;/lastName&gt;&lt;firstName&gt;Anna&lt;/firstName&gt;&lt;/author&gt;&lt;author&gt;&lt;lastName&gt;Koinuma&lt;/lastName&gt;&lt;firstName&gt;Daizo&lt;/firstName&gt;&lt;/author&gt;&lt;author&gt;&lt;lastName&gt;Tsutsumi&lt;/lastName&gt;&lt;firstName&gt;Shuichi&lt;/firstName&gt;&lt;/author&gt;&lt;author&gt;&lt;lastName&gt;Kamimura&lt;/lastName&gt;&lt;firstName&gt;Naoko&lt;/firstName&gt;&lt;/author&gt;&lt;author&gt;&lt;lastName&gt;Morikawa&lt;/lastName&gt;&lt;firstName&gt;Masato&lt;/firstName&gt;&lt;/author&gt;&lt;author&gt;&lt;lastName&gt;Suzuki&lt;/lastName&gt;&lt;firstName&gt;Hiroshi&lt;/firstName&gt;&lt;middleNames&gt;I&lt;/middleNames&gt;&lt;/author&gt;&lt;author&gt;&lt;lastName&gt;Imamura&lt;/lastName&gt;&lt;firstName&gt;Takeshi&lt;/firstName&gt;&lt;/author&gt;&lt;author&gt;&lt;lastName&gt;Miyazono&lt;/lastName&gt;&lt;firstName&gt;Kohei&lt;/firstName&gt;&lt;/author&gt;&lt;author&gt;&lt;lastName&gt;Aburatani&lt;/lastName&gt;&lt;firstName&gt;Hiroyuk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35,36</w:t>
      </w:r>
      <w:r w:rsidR="005E457C">
        <w:rPr>
          <w:rFonts w:ascii="Arial" w:hAnsi="Arial" w:cs="Arial"/>
        </w:rPr>
        <w:fldChar w:fldCharType="end"/>
      </w:r>
      <w:r w:rsidR="0020267C">
        <w:rPr>
          <w:rFonts w:ascii="Arial" w:hAnsi="Arial" w:cs="Arial"/>
          <w:lang w:val="en-GB"/>
        </w:rPr>
        <w:t>)</w:t>
      </w:r>
      <w:r w:rsidR="001B4A0F">
        <w:rPr>
          <w:rFonts w:ascii="Arial" w:hAnsi="Arial" w:cs="Arial"/>
          <w:lang w:val="en-GB"/>
        </w:rPr>
        <w:t>,</w:t>
      </w:r>
      <w:r w:rsidR="008D4329">
        <w:rPr>
          <w:rFonts w:ascii="Arial" w:hAnsi="Arial" w:cs="Arial"/>
          <w:lang w:val="en-GB"/>
        </w:rPr>
        <w:t xml:space="preserve"> and </w:t>
      </w:r>
      <w:r w:rsidR="0020267C">
        <w:rPr>
          <w:rFonts w:ascii="Arial" w:hAnsi="Arial" w:cs="Arial"/>
          <w:lang w:val="en-GB"/>
        </w:rPr>
        <w:t xml:space="preserve">with </w:t>
      </w:r>
      <w:r w:rsidR="008D4329">
        <w:rPr>
          <w:rFonts w:ascii="Arial" w:hAnsi="Arial" w:cs="Arial"/>
          <w:lang w:val="en-GB"/>
        </w:rPr>
        <w:t xml:space="preserve">BMP-associated </w:t>
      </w:r>
      <w:r w:rsidR="0020267C">
        <w:rPr>
          <w:rFonts w:ascii="Arial" w:hAnsi="Arial" w:cs="Arial"/>
          <w:lang w:val="en-GB"/>
        </w:rPr>
        <w:t xml:space="preserve">R-SMADs </w:t>
      </w:r>
      <w:r w:rsidR="008D4329">
        <w:rPr>
          <w:rFonts w:ascii="Arial" w:hAnsi="Arial" w:cs="Arial"/>
          <w:lang w:val="en-GB"/>
        </w:rPr>
        <w:t>SMAD1/5</w:t>
      </w:r>
      <w:r w:rsidR="0020267C">
        <w:rPr>
          <w:rFonts w:ascii="Arial" w:hAnsi="Arial" w:cs="Arial"/>
          <w:lang w:val="en-GB"/>
        </w:rPr>
        <w:t xml:space="preserve"> (e.g.</w:t>
      </w:r>
      <w:r w:rsidR="005E457C">
        <w:rPr>
          <w:rFonts w:ascii="Arial" w:hAnsi="Arial" w:cs="Arial"/>
        </w:rPr>
        <w:t xml:space="preserve"> </w:t>
      </w:r>
      <w:r w:rsidR="005E457C">
        <w:rPr>
          <w:rFonts w:ascii="Arial" w:hAnsi="Arial" w:cs="Arial"/>
        </w:rPr>
        <w:fldChar w:fldCharType="begin"/>
      </w:r>
      <w:r w:rsidR="001A3A6F">
        <w:rPr>
          <w:rFonts w:ascii="Arial" w:hAnsi="Arial" w:cs="Arial"/>
        </w:rPr>
        <w:instrText xml:space="preserve"> ADDIN PAPERS2_CITATIONS &lt;citation&gt;&lt;priority&gt;27&lt;/priority&gt;&lt;uuid&gt;91DAE4D2-4B27-40E4-A5C0-44992681EA53&lt;/uuid&gt;&lt;publications&gt;&lt;publication&gt;&lt;subtype&gt;400&lt;/subtype&gt;&lt;title&gt;ChIP-seq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F90511">
        <w:rPr>
          <w:rFonts w:ascii="Arial" w:hAnsi="Arial" w:cs="Arial"/>
        </w:rPr>
        <w:t>)</w:t>
      </w:r>
      <w:r w:rsidR="0020267C">
        <w:rPr>
          <w:rFonts w:ascii="Arial" w:hAnsi="Arial" w:cs="Arial"/>
          <w:lang w:val="en-GB"/>
        </w:rPr>
        <w:t xml:space="preserve"> </w:t>
      </w:r>
      <w:r w:rsidR="008D4329">
        <w:rPr>
          <w:rFonts w:ascii="Arial" w:hAnsi="Arial" w:cs="Arial"/>
          <w:lang w:val="en-GB"/>
        </w:rPr>
        <w:t xml:space="preserve">emphasizing the </w:t>
      </w:r>
      <w:r w:rsidR="0020267C">
        <w:rPr>
          <w:rFonts w:ascii="Arial" w:hAnsi="Arial" w:cs="Arial"/>
          <w:lang w:val="en-GB"/>
        </w:rPr>
        <w:t>commonality</w:t>
      </w:r>
      <w:r w:rsidR="008D4329">
        <w:rPr>
          <w:rFonts w:ascii="Arial" w:hAnsi="Arial" w:cs="Arial"/>
          <w:lang w:val="en-GB"/>
        </w:rPr>
        <w:t xml:space="preserve"> of this motif </w:t>
      </w:r>
      <w:r w:rsidR="0020267C">
        <w:rPr>
          <w:rFonts w:ascii="Arial" w:hAnsi="Arial" w:cs="Arial"/>
          <w:lang w:val="en-GB"/>
        </w:rPr>
        <w:t>in DNA regions</w:t>
      </w:r>
      <w:r w:rsidR="008D4329">
        <w:rPr>
          <w:rFonts w:ascii="Arial" w:hAnsi="Arial" w:cs="Arial"/>
          <w:lang w:val="en-GB"/>
        </w:rPr>
        <w:t xml:space="preserve"> b</w:t>
      </w:r>
      <w:r w:rsidR="0020267C">
        <w:rPr>
          <w:rFonts w:ascii="Arial" w:hAnsi="Arial" w:cs="Arial"/>
          <w:lang w:val="en-GB"/>
        </w:rPr>
        <w:t xml:space="preserve">ound by different types of </w:t>
      </w:r>
      <w:r w:rsidR="008D4329">
        <w:rPr>
          <w:rFonts w:ascii="Arial" w:hAnsi="Arial" w:cs="Arial"/>
          <w:lang w:val="en-GB"/>
        </w:rPr>
        <w:t>R-SMAD/SMAD4 complexes</w:t>
      </w:r>
      <w:r w:rsidR="0020267C">
        <w:rPr>
          <w:rFonts w:ascii="Arial" w:hAnsi="Arial" w:cs="Arial"/>
          <w:lang w:val="en-GB"/>
        </w:rPr>
        <w:t>. We therefore investigated whether the Ephb</w:t>
      </w:r>
      <w:r w:rsidR="00F439F7">
        <w:rPr>
          <w:rFonts w:ascii="Arial" w:hAnsi="Arial" w:cs="Arial"/>
          <w:lang w:val="en-GB"/>
        </w:rPr>
        <w:t>4</w:t>
      </w:r>
      <w:r w:rsidR="0020267C">
        <w:rPr>
          <w:rFonts w:ascii="Arial" w:hAnsi="Arial" w:cs="Arial"/>
          <w:lang w:val="en-GB"/>
        </w:rPr>
        <w:t xml:space="preserve">-2 </w:t>
      </w:r>
      <w:r w:rsidR="00EA4097" w:rsidRPr="005A5EBC">
        <w:rPr>
          <w:rFonts w:ascii="Arial" w:hAnsi="Arial" w:cs="Arial"/>
          <w:lang w:val="en-GB"/>
        </w:rPr>
        <w:t xml:space="preserve">enhancer </w:t>
      </w:r>
      <w:r>
        <w:rPr>
          <w:rFonts w:ascii="Arial" w:hAnsi="Arial" w:cs="Arial"/>
          <w:lang w:val="en-GB"/>
        </w:rPr>
        <w:t xml:space="preserve">sequence </w:t>
      </w:r>
      <w:r w:rsidR="0020267C">
        <w:rPr>
          <w:rFonts w:ascii="Arial" w:hAnsi="Arial" w:cs="Arial"/>
          <w:lang w:val="en-GB"/>
        </w:rPr>
        <w:t>contained any</w:t>
      </w:r>
      <w:r w:rsidR="0020267C" w:rsidRPr="005A5EBC">
        <w:rPr>
          <w:rFonts w:ascii="Arial" w:hAnsi="Arial" w:cs="Arial"/>
          <w:lang w:val="en-GB"/>
        </w:rPr>
        <w:t xml:space="preserve"> </w:t>
      </w:r>
      <w:r w:rsidR="00B848C0" w:rsidRPr="005A5EBC">
        <w:rPr>
          <w:rFonts w:ascii="Arial" w:hAnsi="Arial" w:cs="Arial"/>
          <w:lang w:val="en-GB"/>
        </w:rPr>
        <w:t>consensus or</w:t>
      </w:r>
      <w:r w:rsidR="00EA4097" w:rsidRPr="005A5EBC">
        <w:rPr>
          <w:rFonts w:ascii="Arial" w:hAnsi="Arial" w:cs="Arial"/>
          <w:lang w:val="en-GB"/>
        </w:rPr>
        <w:t xml:space="preserve"> near-consensus SBEs </w:t>
      </w:r>
      <w:r w:rsidR="00D739E6">
        <w:rPr>
          <w:rFonts w:ascii="Arial" w:hAnsi="Arial" w:cs="Arial"/>
          <w:lang w:val="en-GB"/>
        </w:rPr>
        <w:t>(</w:t>
      </w:r>
      <w:r w:rsidR="00EA4097" w:rsidRPr="005A5EBC">
        <w:rPr>
          <w:rFonts w:ascii="Arial" w:hAnsi="Arial" w:cs="Arial"/>
          <w:lang w:val="en-GB"/>
        </w:rPr>
        <w:t>as defined by JASPAR</w:t>
      </w:r>
      <w:r w:rsidR="00EA4097" w:rsidRPr="005A5EBC">
        <w:rPr>
          <w:rFonts w:ascii="Arial" w:hAnsi="Arial" w:cs="Arial"/>
          <w:lang w:val="en-GB"/>
        </w:rPr>
        <w:fldChar w:fldCharType="begin"/>
      </w:r>
      <w:r w:rsidR="001A3A6F">
        <w:rPr>
          <w:rFonts w:ascii="Arial" w:hAnsi="Arial" w:cs="Arial"/>
          <w:lang w:val="en-GB"/>
        </w:rPr>
        <w:instrText xml:space="preserve"> ADDIN PAPERS2_CITATIONS &lt;citation&gt;&lt;priority&gt;21&lt;/priority&gt;&lt;uuid&gt;6F301F7B-3A16-42B7-9382-EF1D3C296C33&lt;/uuid&gt;&lt;publications&gt;&lt;publication&gt;&lt;subtype&gt;400&lt;/subtype&gt;&lt;title&gt;JASPAR 2016: a major expansion and update of the open-access database of transcription factor binding profiles&lt;/title&gt;&lt;url&gt;http://nar.oxfordjournals.org/lookup/doi/10.1093/nar/gkv1176&lt;/url&gt;&lt;volume&gt;44&lt;/volume&gt;&lt;publication_date&gt;99201601031200000000222000&lt;/publication_date&gt;&lt;uuid&gt;2E28F00B-98C8-4A0E-8F05-B61542BA563D&lt;/uuid&gt;&lt;type&gt;400&lt;/type&gt;&lt;number&gt;D1&lt;/number&gt;&lt;doi&gt;10.1093/nar/gkv1176&lt;/doi&gt;&lt;startpage&gt;D110&lt;/startpage&gt;&lt;endpage&gt;D115&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athelier&lt;/lastName&gt;&lt;firstName&gt;Anthony&lt;/firstName&gt;&lt;/author&gt;&lt;author&gt;&lt;lastName&gt;Fornes&lt;/lastName&gt;&lt;firstName&gt;Oriol&lt;/firstName&gt;&lt;/author&gt;&lt;author&gt;&lt;lastName&gt;Arenillas&lt;/lastName&gt;&lt;firstName&gt;David&lt;/firstName&gt;&lt;middleNames&gt;J&lt;/middleNames&gt;&lt;/author&gt;&lt;author&gt;&lt;lastName&gt;Chen&lt;/lastName&gt;&lt;firstName&gt;Chih-yu&lt;/firstName&gt;&lt;/author&gt;&lt;author&gt;&lt;lastName&gt;Denay&lt;/lastName&gt;&lt;firstName&gt;Grégoire&lt;/firstName&gt;&lt;/author&gt;&lt;author&gt;&lt;lastName&gt;Lee&lt;/lastName&gt;&lt;firstName&gt;Jessica&lt;/firstName&gt;&lt;/author&gt;&lt;author&gt;&lt;lastName&gt;Shi&lt;/lastName&gt;&lt;firstName&gt;Wenqiang&lt;/firstName&gt;&lt;/author&gt;&lt;author&gt;&lt;lastName&gt;Shyr&lt;/lastName&gt;&lt;firstName&gt;Casper&lt;/firstName&gt;&lt;/author&gt;&lt;author&gt;&lt;lastName&gt;Tan&lt;/lastName&gt;&lt;firstName&gt;Ge&lt;/firstName&gt;&lt;/author&gt;&lt;author&gt;&lt;lastName&gt;Worsley-Hunt&lt;/lastName&gt;&lt;firstName&gt;Rebecca&lt;/firstName&gt;&lt;/author&gt;&lt;author&gt;&lt;lastName&gt;Zhang&lt;/lastName&gt;&lt;firstName&gt;Allen&lt;/firstName&gt;&lt;middleNames&gt;W&lt;/middleNames&gt;&lt;/author&gt;&lt;author&gt;&lt;lastName&gt;Parcy&lt;/lastName&gt;&lt;firstName&gt;François&lt;/firstName&gt;&lt;/author&gt;&lt;author&gt;&lt;lastName&gt;Lenhard&lt;/lastName&gt;&lt;firstName&gt;Boris&lt;/firstName&gt;&lt;/author&gt;&lt;author&gt;&lt;lastName&gt;Sandelin&lt;/lastName&gt;&lt;firstName&gt;Albin&lt;/firstName&gt;&lt;/author&gt;&lt;author&gt;&lt;lastName&gt;Wasserman&lt;/lastName&gt;&lt;firstName&gt;Wyeth&lt;/firstName&gt;&lt;middleNames&gt;W&lt;/middleNames&gt;&lt;/author&gt;&lt;/authors&gt;&lt;/publication&gt;&lt;/publications&gt;&lt;cites&gt;&lt;/cites&gt;&lt;/citation&gt;</w:instrText>
      </w:r>
      <w:r w:rsidR="00EA4097" w:rsidRPr="005A5EBC">
        <w:rPr>
          <w:rFonts w:ascii="Arial" w:hAnsi="Arial" w:cs="Arial"/>
          <w:lang w:val="en-GB"/>
        </w:rPr>
        <w:fldChar w:fldCharType="separate"/>
      </w:r>
      <w:r w:rsidR="00AC0723">
        <w:rPr>
          <w:rFonts w:ascii="Arial" w:hAnsi="Arial" w:cs="Arial"/>
          <w:vertAlign w:val="superscript"/>
        </w:rPr>
        <w:t>37</w:t>
      </w:r>
      <w:r w:rsidR="00EA4097" w:rsidRPr="005A5EBC">
        <w:rPr>
          <w:rFonts w:ascii="Arial" w:hAnsi="Arial" w:cs="Arial"/>
          <w:lang w:val="en-GB"/>
        </w:rPr>
        <w:fldChar w:fldCharType="end"/>
      </w:r>
      <w:r w:rsidR="00D739E6">
        <w:rPr>
          <w:rFonts w:ascii="Arial" w:hAnsi="Arial" w:cs="Arial"/>
          <w:lang w:val="en-GB"/>
        </w:rPr>
        <w:t>)</w:t>
      </w:r>
      <w:r w:rsidR="0020267C">
        <w:rPr>
          <w:rFonts w:ascii="Arial" w:hAnsi="Arial" w:cs="Arial"/>
          <w:lang w:val="en-GB"/>
        </w:rPr>
        <w:t>. This analysis</w:t>
      </w:r>
      <w:r w:rsidR="00A9269D">
        <w:rPr>
          <w:rFonts w:ascii="Arial" w:hAnsi="Arial" w:cs="Arial"/>
          <w:lang w:val="en-GB"/>
        </w:rPr>
        <w:t xml:space="preserve"> </w:t>
      </w:r>
      <w:r w:rsidR="00373F4B" w:rsidRPr="005A5EBC">
        <w:rPr>
          <w:rFonts w:ascii="Arial" w:hAnsi="Arial" w:cs="Arial"/>
          <w:lang w:val="en-GB"/>
        </w:rPr>
        <w:t>identif</w:t>
      </w:r>
      <w:r>
        <w:rPr>
          <w:rFonts w:ascii="Arial" w:hAnsi="Arial" w:cs="Arial"/>
          <w:lang w:val="en-GB"/>
        </w:rPr>
        <w:t>i</w:t>
      </w:r>
      <w:r w:rsidR="00A95B39">
        <w:rPr>
          <w:rFonts w:ascii="Arial" w:hAnsi="Arial" w:cs="Arial"/>
          <w:lang w:val="en-GB"/>
        </w:rPr>
        <w:t>ed</w:t>
      </w:r>
      <w:r w:rsidR="00B848C0" w:rsidRPr="005A5EBC">
        <w:rPr>
          <w:rFonts w:ascii="Arial" w:hAnsi="Arial" w:cs="Arial"/>
          <w:lang w:val="en-GB"/>
        </w:rPr>
        <w:t xml:space="preserve"> </w:t>
      </w:r>
      <w:r w:rsidR="00A96512" w:rsidRPr="005A5EBC">
        <w:rPr>
          <w:rFonts w:ascii="Arial" w:hAnsi="Arial" w:cs="Arial"/>
          <w:lang w:val="en-GB"/>
        </w:rPr>
        <w:t xml:space="preserve">nine potential </w:t>
      </w:r>
      <w:r w:rsidR="007D61A0" w:rsidRPr="005A5EBC">
        <w:rPr>
          <w:rFonts w:ascii="Arial" w:hAnsi="Arial" w:cs="Arial"/>
          <w:lang w:val="en-GB"/>
        </w:rPr>
        <w:t>binding motifs</w:t>
      </w:r>
      <w:r w:rsidR="00A96512" w:rsidRPr="005A5EBC">
        <w:rPr>
          <w:rFonts w:ascii="Arial" w:hAnsi="Arial" w:cs="Arial"/>
          <w:lang w:val="en-GB"/>
        </w:rPr>
        <w:t xml:space="preserve"> conserved between human and mouse sequences</w:t>
      </w:r>
      <w:r w:rsidR="0020267C">
        <w:rPr>
          <w:rFonts w:ascii="Arial" w:hAnsi="Arial" w:cs="Arial"/>
          <w:lang w:val="en-GB"/>
        </w:rPr>
        <w:t xml:space="preserve"> </w:t>
      </w:r>
      <w:r w:rsidR="005D0C60">
        <w:rPr>
          <w:rFonts w:ascii="Arial" w:hAnsi="Arial" w:cs="Arial"/>
          <w:lang w:val="en-GB"/>
        </w:rPr>
        <w:t>(</w:t>
      </w:r>
      <w:r w:rsidR="00B77DA8">
        <w:rPr>
          <w:rFonts w:ascii="Arial" w:hAnsi="Arial" w:cs="Arial"/>
          <w:lang w:val="en-GB"/>
        </w:rPr>
        <w:t>Supplementary</w:t>
      </w:r>
      <w:r w:rsidR="005D0C60">
        <w:rPr>
          <w:rFonts w:ascii="Arial" w:hAnsi="Arial" w:cs="Arial"/>
          <w:lang w:val="en-GB"/>
        </w:rPr>
        <w:t xml:space="preserve"> Fig. </w:t>
      </w:r>
      <w:r w:rsidR="00D739E6">
        <w:rPr>
          <w:rFonts w:ascii="Arial" w:hAnsi="Arial" w:cs="Arial"/>
          <w:lang w:val="en-GB"/>
        </w:rPr>
        <w:t>4c-d</w:t>
      </w:r>
      <w:r w:rsidR="00DC5F95">
        <w:rPr>
          <w:rFonts w:ascii="Arial" w:hAnsi="Arial" w:cs="Arial"/>
          <w:lang w:val="en-GB"/>
        </w:rPr>
        <w:t xml:space="preserve">). </w:t>
      </w:r>
      <w:r w:rsidR="00A96512" w:rsidRPr="005A5EBC">
        <w:rPr>
          <w:rFonts w:ascii="Arial" w:hAnsi="Arial" w:cs="Arial"/>
          <w:lang w:val="en-GB"/>
        </w:rPr>
        <w:t>Mutation of all nine SBE</w:t>
      </w:r>
      <w:r w:rsidR="007D61A0" w:rsidRPr="005A5EBC">
        <w:rPr>
          <w:rFonts w:ascii="Arial" w:hAnsi="Arial" w:cs="Arial"/>
          <w:lang w:val="en-GB"/>
        </w:rPr>
        <w:t xml:space="preserve">s </w:t>
      </w:r>
      <w:r w:rsidR="00A96512" w:rsidRPr="005A5EBC">
        <w:rPr>
          <w:rFonts w:ascii="Arial" w:hAnsi="Arial" w:cs="Arial"/>
          <w:lang w:val="en-GB"/>
        </w:rPr>
        <w:t xml:space="preserve">within the Ephb4-2 enhancer (Ephb4-2mutSBEall) resulted in </w:t>
      </w:r>
      <w:r w:rsidR="00EF585B" w:rsidRPr="005A5EBC">
        <w:rPr>
          <w:rFonts w:ascii="Arial" w:hAnsi="Arial" w:cs="Arial"/>
          <w:lang w:val="en-GB"/>
        </w:rPr>
        <w:t xml:space="preserve">a </w:t>
      </w:r>
      <w:r w:rsidR="00D739E6">
        <w:rPr>
          <w:rFonts w:ascii="Arial" w:hAnsi="Arial" w:cs="Arial"/>
          <w:lang w:val="en-GB"/>
        </w:rPr>
        <w:t>massive reduction</w:t>
      </w:r>
      <w:r w:rsidR="00EF585B" w:rsidRPr="005A5EBC">
        <w:rPr>
          <w:rFonts w:ascii="Arial" w:hAnsi="Arial" w:cs="Arial"/>
          <w:lang w:val="en-GB"/>
        </w:rPr>
        <w:t xml:space="preserve"> in vascular</w:t>
      </w:r>
      <w:r w:rsidR="00A96512" w:rsidRPr="005A5EBC">
        <w:rPr>
          <w:rFonts w:ascii="Arial" w:hAnsi="Arial" w:cs="Arial"/>
          <w:lang w:val="en-GB"/>
        </w:rPr>
        <w:t xml:space="preserve"> expression in transgenic fish</w:t>
      </w:r>
      <w:r w:rsidR="00D739E6">
        <w:rPr>
          <w:rFonts w:ascii="Arial" w:hAnsi="Arial" w:cs="Arial"/>
          <w:lang w:val="en-GB"/>
        </w:rPr>
        <w:t xml:space="preserve"> (</w:t>
      </w:r>
      <w:r w:rsidR="00B77DA8">
        <w:rPr>
          <w:rFonts w:ascii="Arial" w:hAnsi="Arial" w:cs="Arial"/>
          <w:lang w:val="en-GB"/>
        </w:rPr>
        <w:t>Supplementary</w:t>
      </w:r>
      <w:r w:rsidR="00D739E6">
        <w:rPr>
          <w:rFonts w:ascii="Arial" w:hAnsi="Arial" w:cs="Arial"/>
          <w:lang w:val="en-GB"/>
        </w:rPr>
        <w:t xml:space="preserve"> Fig. 5c</w:t>
      </w:r>
      <w:r w:rsidR="00146B26">
        <w:rPr>
          <w:rFonts w:ascii="Arial" w:hAnsi="Arial" w:cs="Arial"/>
          <w:lang w:val="en-GB"/>
        </w:rPr>
        <w:t>-d</w:t>
      </w:r>
      <w:r w:rsidR="00D739E6">
        <w:rPr>
          <w:rFonts w:ascii="Arial" w:hAnsi="Arial" w:cs="Arial"/>
          <w:lang w:val="en-GB"/>
        </w:rPr>
        <w:t>)</w:t>
      </w:r>
      <w:r w:rsidR="00F439F7">
        <w:rPr>
          <w:rFonts w:ascii="Arial" w:hAnsi="Arial" w:cs="Arial"/>
          <w:lang w:val="en-GB"/>
        </w:rPr>
        <w:t>. Of the</w:t>
      </w:r>
      <w:r w:rsidR="00D739E6">
        <w:rPr>
          <w:rFonts w:ascii="Arial" w:hAnsi="Arial" w:cs="Arial"/>
          <w:lang w:val="en-GB"/>
        </w:rPr>
        <w:t>se</w:t>
      </w:r>
      <w:r w:rsidR="00F439F7">
        <w:rPr>
          <w:rFonts w:ascii="Arial" w:hAnsi="Arial" w:cs="Arial"/>
          <w:lang w:val="en-GB"/>
        </w:rPr>
        <w:t xml:space="preserve"> nine SBE, four occurred as part of palindromic repeat SBE sequences </w:t>
      </w:r>
      <w:r w:rsidR="001E68C8">
        <w:rPr>
          <w:rFonts w:ascii="Arial" w:hAnsi="Arial" w:cs="Arial"/>
          <w:lang w:val="en-GB"/>
        </w:rPr>
        <w:t xml:space="preserve">(SBE2/3 and 6/7) </w:t>
      </w:r>
      <w:r w:rsidR="00F439F7">
        <w:rPr>
          <w:rFonts w:ascii="Arial" w:hAnsi="Arial" w:cs="Arial"/>
          <w:lang w:val="en-GB"/>
        </w:rPr>
        <w:t>commonly associated with SMAD binding</w:t>
      </w:r>
      <w:r w:rsidR="005E457C">
        <w:rPr>
          <w:rFonts w:ascii="Arial" w:hAnsi="Arial" w:cs="Arial"/>
        </w:rPr>
        <w:fldChar w:fldCharType="begin"/>
      </w:r>
      <w:r w:rsidR="001A3A6F">
        <w:rPr>
          <w:rFonts w:ascii="Arial" w:hAnsi="Arial" w:cs="Arial"/>
        </w:rPr>
        <w:instrText xml:space="preserve"> ADDIN PAPERS2_CITATIONS &lt;citation&gt;&lt;priority&gt;29&lt;/priority&gt;&lt;uuid&gt;9259AF70-3F63-4A66-8087-DB6D521AA0D2&lt;/uuid&gt;&lt;publications&gt;&lt;publication&gt;&lt;subtype&gt;400&lt;/subtype&gt;&lt;title&gt;Transcriptional Control by the SMADs&lt;/title&gt;&lt;url&gt;http://cshperspectives.cshlp.org/lookup/doi/10.1101/cshperspect.a022079&lt;/url&gt;&lt;volume&gt;8&lt;/volume&gt;&lt;publication_date&gt;99201610031200000000222000&lt;/publication_date&gt;&lt;uuid&gt;98251D95-1878-4C13-BB95-5B2023D7D2B3&lt;/uuid&gt;&lt;type&gt;400&lt;/type&gt;&lt;number&gt;10&lt;/number&gt;&lt;doi&gt;10.1101/cshperspect.a022079&lt;/doi&gt;&lt;startpage&gt;a022079&lt;/startpage&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ill&lt;/lastName&gt;&lt;firstName&gt;Caroline&lt;/firstName&gt;&lt;middleNames&gt;S&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32</w:t>
      </w:r>
      <w:r w:rsidR="005E457C">
        <w:rPr>
          <w:rFonts w:ascii="Arial" w:hAnsi="Arial" w:cs="Arial"/>
        </w:rPr>
        <w:fldChar w:fldCharType="end"/>
      </w:r>
      <w:r w:rsidR="00146B26">
        <w:rPr>
          <w:rFonts w:ascii="Arial" w:hAnsi="Arial" w:cs="Arial"/>
          <w:lang w:val="en-GB"/>
        </w:rPr>
        <w:t>.</w:t>
      </w:r>
      <w:r w:rsidR="00F439F7">
        <w:rPr>
          <w:rFonts w:ascii="Arial" w:hAnsi="Arial" w:cs="Arial"/>
          <w:lang w:val="en-GB"/>
        </w:rPr>
        <w:t xml:space="preserve"> </w:t>
      </w:r>
      <w:r w:rsidR="001E68C8">
        <w:rPr>
          <w:rFonts w:ascii="Arial" w:hAnsi="Arial" w:cs="Arial"/>
          <w:lang w:val="en-GB"/>
        </w:rPr>
        <w:t>M</w:t>
      </w:r>
      <w:r w:rsidR="003B5C3A" w:rsidRPr="005A5EBC">
        <w:rPr>
          <w:rFonts w:ascii="Arial" w:hAnsi="Arial" w:cs="Arial"/>
          <w:lang w:val="en-GB"/>
        </w:rPr>
        <w:t>utations of the</w:t>
      </w:r>
      <w:r w:rsidR="001E68C8">
        <w:rPr>
          <w:rFonts w:ascii="Arial" w:hAnsi="Arial" w:cs="Arial"/>
          <w:lang w:val="en-GB"/>
        </w:rPr>
        <w:t>se</w:t>
      </w:r>
      <w:r w:rsidR="003B5C3A" w:rsidRPr="005A5EBC">
        <w:rPr>
          <w:rFonts w:ascii="Arial" w:hAnsi="Arial" w:cs="Arial"/>
          <w:lang w:val="en-GB"/>
        </w:rPr>
        <w:t xml:space="preserve"> SBE2/3 and SBE6/7 sites</w:t>
      </w:r>
      <w:r w:rsidR="00A400DF" w:rsidRPr="005A5EBC">
        <w:rPr>
          <w:rFonts w:ascii="Arial" w:hAnsi="Arial" w:cs="Arial"/>
          <w:lang w:val="en-GB"/>
        </w:rPr>
        <w:t xml:space="preserve"> </w:t>
      </w:r>
      <w:r w:rsidR="00D739E6">
        <w:rPr>
          <w:rFonts w:ascii="Arial" w:hAnsi="Arial" w:cs="Arial"/>
          <w:lang w:val="en-GB"/>
        </w:rPr>
        <w:t>separately</w:t>
      </w:r>
      <w:r w:rsidR="001E68C8">
        <w:rPr>
          <w:rFonts w:ascii="Arial" w:hAnsi="Arial" w:cs="Arial"/>
          <w:lang w:val="en-GB"/>
        </w:rPr>
        <w:t xml:space="preserve"> </w:t>
      </w:r>
      <w:r w:rsidR="009A36ED">
        <w:rPr>
          <w:rFonts w:ascii="Arial" w:hAnsi="Arial" w:cs="Arial"/>
          <w:lang w:val="en-GB"/>
        </w:rPr>
        <w:t xml:space="preserve">also </w:t>
      </w:r>
      <w:r w:rsidR="00A96512" w:rsidRPr="005A5EBC">
        <w:rPr>
          <w:rFonts w:ascii="Arial" w:hAnsi="Arial" w:cs="Arial"/>
          <w:lang w:val="en-GB"/>
        </w:rPr>
        <w:t xml:space="preserve">resulted in near-total loss of the Ephb4-2 </w:t>
      </w:r>
      <w:r w:rsidR="00B848C0" w:rsidRPr="005A5EBC">
        <w:rPr>
          <w:rFonts w:ascii="Arial" w:hAnsi="Arial" w:cs="Arial"/>
          <w:lang w:val="en-GB"/>
        </w:rPr>
        <w:t>activity</w:t>
      </w:r>
      <w:r w:rsidR="00A96512" w:rsidRPr="005A5EBC">
        <w:rPr>
          <w:rFonts w:ascii="Arial" w:hAnsi="Arial" w:cs="Arial"/>
          <w:lang w:val="en-GB"/>
        </w:rPr>
        <w:t xml:space="preserve"> in </w:t>
      </w:r>
      <w:r w:rsidR="003B5C3A" w:rsidRPr="005A5EBC">
        <w:rPr>
          <w:rFonts w:ascii="Arial" w:hAnsi="Arial" w:cs="Arial"/>
          <w:lang w:val="en-GB"/>
        </w:rPr>
        <w:t xml:space="preserve">transient </w:t>
      </w:r>
      <w:r w:rsidR="00A96512" w:rsidRPr="005A5EBC">
        <w:rPr>
          <w:rFonts w:ascii="Arial" w:hAnsi="Arial" w:cs="Arial"/>
          <w:lang w:val="en-GB"/>
        </w:rPr>
        <w:t>transgenic</w:t>
      </w:r>
      <w:r w:rsidR="00B848C0" w:rsidRPr="005A5EBC">
        <w:rPr>
          <w:rFonts w:ascii="Arial" w:hAnsi="Arial" w:cs="Arial"/>
          <w:lang w:val="en-GB"/>
        </w:rPr>
        <w:t xml:space="preserve"> mice</w:t>
      </w:r>
      <w:r w:rsidR="001E68C8">
        <w:rPr>
          <w:rFonts w:ascii="Arial" w:hAnsi="Arial" w:cs="Arial"/>
          <w:lang w:val="en-GB"/>
        </w:rPr>
        <w:t xml:space="preserve"> and zebrafish</w:t>
      </w:r>
      <w:r w:rsidR="00B848C0" w:rsidRPr="005A5EBC">
        <w:rPr>
          <w:rFonts w:ascii="Arial" w:hAnsi="Arial" w:cs="Arial"/>
          <w:lang w:val="en-GB"/>
        </w:rPr>
        <w:t xml:space="preserve"> (</w:t>
      </w:r>
      <w:r w:rsidR="001051E6">
        <w:rPr>
          <w:rFonts w:ascii="Arial" w:hAnsi="Arial" w:cs="Arial"/>
          <w:lang w:val="en-GB"/>
        </w:rPr>
        <w:t xml:space="preserve">Fig. 5 c and </w:t>
      </w:r>
      <w:r w:rsidR="00B77DA8">
        <w:rPr>
          <w:rFonts w:ascii="Arial" w:hAnsi="Arial" w:cs="Arial"/>
          <w:lang w:val="en-GB"/>
        </w:rPr>
        <w:t>Supplementary</w:t>
      </w:r>
      <w:r w:rsidR="001E68C8" w:rsidRPr="005A5EBC">
        <w:rPr>
          <w:rFonts w:ascii="Arial" w:hAnsi="Arial" w:cs="Arial"/>
          <w:lang w:val="en-GB"/>
        </w:rPr>
        <w:t xml:space="preserve"> Fig. </w:t>
      </w:r>
      <w:r w:rsidR="001051E6">
        <w:rPr>
          <w:rFonts w:ascii="Arial" w:hAnsi="Arial" w:cs="Arial"/>
          <w:lang w:val="en-GB"/>
        </w:rPr>
        <w:t>5c-e</w:t>
      </w:r>
      <w:r w:rsidR="001E68C8" w:rsidRPr="005A5EBC">
        <w:rPr>
          <w:rFonts w:ascii="Arial" w:hAnsi="Arial" w:cs="Arial"/>
          <w:lang w:val="en-GB"/>
        </w:rPr>
        <w:t xml:space="preserve">). </w:t>
      </w:r>
      <w:r w:rsidR="001E68C8">
        <w:rPr>
          <w:rFonts w:ascii="Arial" w:hAnsi="Arial" w:cs="Arial"/>
          <w:lang w:val="en-GB"/>
        </w:rPr>
        <w:t>Similar mutations to other conserved regions</w:t>
      </w:r>
      <w:r w:rsidR="001963A6">
        <w:rPr>
          <w:rFonts w:ascii="Arial" w:hAnsi="Arial" w:cs="Arial"/>
          <w:lang w:val="en-GB"/>
        </w:rPr>
        <w:t xml:space="preserve"> away from the </w:t>
      </w:r>
      <w:r w:rsidR="005912E6">
        <w:rPr>
          <w:rFonts w:ascii="Arial" w:hAnsi="Arial" w:cs="Arial"/>
          <w:lang w:val="en-GB"/>
        </w:rPr>
        <w:t xml:space="preserve">SBEs and </w:t>
      </w:r>
      <w:r w:rsidR="001963A6">
        <w:rPr>
          <w:rFonts w:ascii="Arial" w:hAnsi="Arial" w:cs="Arial"/>
          <w:lang w:val="en-GB"/>
        </w:rPr>
        <w:t>EBEs</w:t>
      </w:r>
      <w:r w:rsidR="001E68C8">
        <w:rPr>
          <w:rFonts w:ascii="Arial" w:hAnsi="Arial" w:cs="Arial"/>
          <w:lang w:val="en-GB"/>
        </w:rPr>
        <w:t xml:space="preserve"> did not result in any alteration of expression (</w:t>
      </w:r>
      <w:r w:rsidR="001051E6">
        <w:rPr>
          <w:rFonts w:ascii="Arial" w:hAnsi="Arial" w:cs="Arial"/>
          <w:lang w:val="en-GB"/>
        </w:rPr>
        <w:t xml:space="preserve">Supplementary Fig. </w:t>
      </w:r>
      <w:r w:rsidR="005912E6">
        <w:rPr>
          <w:rFonts w:ascii="Arial" w:hAnsi="Arial" w:cs="Arial"/>
          <w:lang w:val="en-GB"/>
        </w:rPr>
        <w:t xml:space="preserve">4c and </w:t>
      </w:r>
      <w:r w:rsidR="001051E6">
        <w:rPr>
          <w:rFonts w:ascii="Arial" w:hAnsi="Arial" w:cs="Arial"/>
          <w:lang w:val="en-GB"/>
        </w:rPr>
        <w:t>5 c-d</w:t>
      </w:r>
      <w:r w:rsidR="001E68C8" w:rsidRPr="00D739E6">
        <w:rPr>
          <w:rFonts w:ascii="Arial" w:hAnsi="Arial" w:cs="Arial"/>
          <w:lang w:val="en-GB"/>
        </w:rPr>
        <w:t>)</w:t>
      </w:r>
      <w:r w:rsidR="001051E6">
        <w:rPr>
          <w:rFonts w:ascii="Arial" w:hAnsi="Arial" w:cs="Arial"/>
          <w:lang w:val="en-GB"/>
        </w:rPr>
        <w:t>.</w:t>
      </w:r>
      <w:r w:rsidR="001E68C8">
        <w:rPr>
          <w:rFonts w:ascii="Arial" w:hAnsi="Arial" w:cs="Arial"/>
          <w:lang w:val="en-GB"/>
        </w:rPr>
        <w:t xml:space="preserve"> </w:t>
      </w:r>
      <w:r w:rsidR="001051E6">
        <w:rPr>
          <w:rFonts w:ascii="Arial" w:hAnsi="Arial" w:cs="Arial"/>
          <w:lang w:val="en-GB"/>
        </w:rPr>
        <w:t xml:space="preserve">In conclusion, this analysis </w:t>
      </w:r>
      <w:proofErr w:type="gramStart"/>
      <w:r w:rsidR="000E7314">
        <w:rPr>
          <w:rFonts w:ascii="Arial" w:hAnsi="Arial" w:cs="Arial"/>
          <w:lang w:val="en-GB"/>
        </w:rPr>
        <w:t>demonstrate</w:t>
      </w:r>
      <w:proofErr w:type="gramEnd"/>
      <w:r w:rsidR="000E7314">
        <w:rPr>
          <w:rFonts w:ascii="Arial" w:hAnsi="Arial" w:cs="Arial"/>
          <w:lang w:val="en-GB"/>
        </w:rPr>
        <w:t xml:space="preserve"> that both endogenous </w:t>
      </w:r>
      <w:r w:rsidR="000E7314" w:rsidRPr="00CD5EDE">
        <w:rPr>
          <w:rFonts w:ascii="Arial" w:hAnsi="Arial" w:cs="Arial"/>
          <w:i/>
          <w:lang w:val="en-GB"/>
        </w:rPr>
        <w:t>Ephb4</w:t>
      </w:r>
      <w:r w:rsidR="000E7314">
        <w:rPr>
          <w:rFonts w:ascii="Arial" w:hAnsi="Arial" w:cs="Arial"/>
          <w:lang w:val="en-GB"/>
        </w:rPr>
        <w:t xml:space="preserve"> and Ephb4-2 </w:t>
      </w:r>
      <w:r w:rsidR="000E7314">
        <w:rPr>
          <w:rFonts w:ascii="Arial" w:hAnsi="Arial" w:cs="Arial"/>
          <w:lang w:val="en-GB"/>
        </w:rPr>
        <w:lastRenderedPageBreak/>
        <w:t>enhancer activity requires SMAD4, and indicate an</w:t>
      </w:r>
      <w:r w:rsidR="002825BF">
        <w:rPr>
          <w:rFonts w:ascii="Arial" w:hAnsi="Arial" w:cs="Arial"/>
          <w:lang w:val="en-GB"/>
        </w:rPr>
        <w:t xml:space="preserve"> essential</w:t>
      </w:r>
      <w:r w:rsidR="00171347" w:rsidRPr="005A5EBC">
        <w:rPr>
          <w:rFonts w:ascii="Arial" w:hAnsi="Arial" w:cs="Arial"/>
          <w:lang w:val="en-GB"/>
        </w:rPr>
        <w:t xml:space="preserve"> role for SMAD4</w:t>
      </w:r>
      <w:r w:rsidR="001051E6">
        <w:rPr>
          <w:rFonts w:ascii="Arial" w:hAnsi="Arial" w:cs="Arial"/>
          <w:lang w:val="en-GB"/>
        </w:rPr>
        <w:t>/R-SMAD</w:t>
      </w:r>
      <w:r w:rsidR="00171347" w:rsidRPr="005A5EBC">
        <w:rPr>
          <w:rFonts w:ascii="Arial" w:hAnsi="Arial" w:cs="Arial"/>
          <w:lang w:val="en-GB"/>
        </w:rPr>
        <w:t xml:space="preserve"> </w:t>
      </w:r>
      <w:r w:rsidR="000E7314">
        <w:rPr>
          <w:rFonts w:ascii="Arial" w:hAnsi="Arial" w:cs="Arial"/>
          <w:lang w:val="en-GB"/>
        </w:rPr>
        <w:t>binding motifs for venous expression of the Ephb4-2 enhancer</w:t>
      </w:r>
      <w:r w:rsidR="00171347" w:rsidRPr="005A5EBC">
        <w:rPr>
          <w:rFonts w:ascii="Arial" w:hAnsi="Arial" w:cs="Arial"/>
          <w:lang w:val="en-GB"/>
        </w:rPr>
        <w:t>.</w:t>
      </w:r>
    </w:p>
    <w:p w14:paraId="408892FF" w14:textId="77777777" w:rsidR="00066A0A" w:rsidRPr="005A5EBC" w:rsidRDefault="00066A0A" w:rsidP="00561AF0">
      <w:pPr>
        <w:spacing w:line="480" w:lineRule="auto"/>
        <w:rPr>
          <w:rFonts w:ascii="Arial" w:hAnsi="Arial" w:cs="Arial"/>
          <w:b/>
          <w:lang w:val="en-GB"/>
        </w:rPr>
      </w:pPr>
    </w:p>
    <w:p w14:paraId="5838976A" w14:textId="36650C1E" w:rsidR="003008C2" w:rsidRPr="005A5EBC" w:rsidRDefault="000952E7" w:rsidP="00561AF0">
      <w:pPr>
        <w:spacing w:line="480" w:lineRule="auto"/>
        <w:outlineLvl w:val="0"/>
        <w:rPr>
          <w:rFonts w:ascii="Arial" w:hAnsi="Arial" w:cs="Arial"/>
          <w:b/>
          <w:lang w:val="en-GB"/>
        </w:rPr>
      </w:pPr>
      <w:r w:rsidRPr="00424CD5">
        <w:rPr>
          <w:rFonts w:ascii="Arial" w:hAnsi="Arial" w:cs="Arial"/>
          <w:b/>
          <w:lang w:val="en-GB"/>
        </w:rPr>
        <w:t xml:space="preserve">SMAD1/5 </w:t>
      </w:r>
      <w:r w:rsidR="00D95B6E" w:rsidRPr="00CD5EDE">
        <w:rPr>
          <w:rFonts w:ascii="Arial" w:hAnsi="Arial" w:cs="Arial"/>
          <w:b/>
          <w:lang w:val="en-GB"/>
        </w:rPr>
        <w:t>bind</w:t>
      </w:r>
      <w:r w:rsidR="00F251A3" w:rsidRPr="00CD5EDE">
        <w:rPr>
          <w:rFonts w:ascii="Arial" w:hAnsi="Arial" w:cs="Arial"/>
          <w:b/>
          <w:lang w:val="en-GB"/>
        </w:rPr>
        <w:t>s</w:t>
      </w:r>
      <w:r w:rsidR="00D95B6E" w:rsidRPr="00CD5EDE">
        <w:rPr>
          <w:rFonts w:ascii="Arial" w:hAnsi="Arial" w:cs="Arial"/>
          <w:b/>
          <w:lang w:val="en-GB"/>
        </w:rPr>
        <w:t xml:space="preserve"> the </w:t>
      </w:r>
      <w:r w:rsidR="00D95B6E" w:rsidRPr="00CD5EDE">
        <w:rPr>
          <w:rFonts w:ascii="Arial" w:hAnsi="Arial" w:cs="Arial"/>
          <w:b/>
          <w:i/>
          <w:lang w:val="en-GB"/>
        </w:rPr>
        <w:t>Ephb4</w:t>
      </w:r>
      <w:r w:rsidR="00D95B6E" w:rsidRPr="00CD5EDE">
        <w:rPr>
          <w:rFonts w:ascii="Arial" w:hAnsi="Arial" w:cs="Arial"/>
          <w:b/>
          <w:lang w:val="en-GB"/>
        </w:rPr>
        <w:t xml:space="preserve"> enhancer </w:t>
      </w:r>
      <w:r w:rsidR="001051E6" w:rsidRPr="00CD5EDE">
        <w:rPr>
          <w:rFonts w:ascii="Arial" w:hAnsi="Arial" w:cs="Arial"/>
          <w:b/>
          <w:lang w:val="en-GB"/>
        </w:rPr>
        <w:t xml:space="preserve">region </w:t>
      </w:r>
      <w:r w:rsidR="001051E6" w:rsidRPr="00CD5EDE">
        <w:rPr>
          <w:rFonts w:ascii="Arial" w:hAnsi="Arial" w:cs="Arial"/>
          <w:b/>
          <w:i/>
          <w:lang w:val="en-GB"/>
        </w:rPr>
        <w:t>in vitro</w:t>
      </w:r>
      <w:r w:rsidR="001051E6" w:rsidRPr="00CD5EDE">
        <w:rPr>
          <w:rFonts w:ascii="Arial" w:hAnsi="Arial" w:cs="Arial"/>
          <w:b/>
          <w:lang w:val="en-GB"/>
        </w:rPr>
        <w:t xml:space="preserve"> </w:t>
      </w:r>
      <w:r w:rsidR="00F251A3" w:rsidRPr="00CD5EDE">
        <w:rPr>
          <w:rFonts w:ascii="Arial" w:hAnsi="Arial" w:cs="Arial"/>
          <w:b/>
          <w:lang w:val="en-GB"/>
        </w:rPr>
        <w:t xml:space="preserve">and </w:t>
      </w:r>
      <w:r w:rsidR="001051E6" w:rsidRPr="00CD5EDE">
        <w:rPr>
          <w:rFonts w:ascii="Arial" w:hAnsi="Arial" w:cs="Arial"/>
          <w:b/>
          <w:lang w:val="en-GB"/>
        </w:rPr>
        <w:t xml:space="preserve">can </w:t>
      </w:r>
      <w:r w:rsidR="00F251A3" w:rsidRPr="00CD5EDE">
        <w:rPr>
          <w:rFonts w:ascii="Arial" w:hAnsi="Arial" w:cs="Arial"/>
          <w:b/>
          <w:lang w:val="en-GB"/>
        </w:rPr>
        <w:t>influence</w:t>
      </w:r>
      <w:r w:rsidR="00D95B6E" w:rsidRPr="00424CD5">
        <w:rPr>
          <w:rFonts w:ascii="Arial" w:hAnsi="Arial" w:cs="Arial"/>
          <w:b/>
          <w:lang w:val="en-GB"/>
        </w:rPr>
        <w:t xml:space="preserve"> </w:t>
      </w:r>
      <w:r w:rsidR="00390EF1" w:rsidRPr="00424CD5">
        <w:rPr>
          <w:rFonts w:ascii="Arial" w:hAnsi="Arial" w:cs="Arial"/>
          <w:b/>
          <w:i/>
          <w:lang w:val="en-GB"/>
        </w:rPr>
        <w:t>Ephb4</w:t>
      </w:r>
      <w:r w:rsidR="00390EF1" w:rsidRPr="00424CD5">
        <w:rPr>
          <w:rFonts w:ascii="Arial" w:hAnsi="Arial" w:cs="Arial"/>
          <w:b/>
          <w:lang w:val="en-GB"/>
        </w:rPr>
        <w:t xml:space="preserve"> expression </w:t>
      </w:r>
    </w:p>
    <w:p w14:paraId="37AE8BC9" w14:textId="009B5614" w:rsidR="007824F2" w:rsidRDefault="00223D51">
      <w:pPr>
        <w:spacing w:line="480" w:lineRule="auto"/>
        <w:rPr>
          <w:rFonts w:ascii="Arial" w:hAnsi="Arial" w:cs="Arial"/>
          <w:lang w:val="en-GB"/>
        </w:rPr>
      </w:pPr>
      <w:r w:rsidRPr="005A5EBC">
        <w:rPr>
          <w:rFonts w:ascii="Arial" w:hAnsi="Arial" w:cs="Arial"/>
          <w:lang w:val="en-GB"/>
        </w:rPr>
        <w:t>SMAD4 form</w:t>
      </w:r>
      <w:r w:rsidR="003E2BD1" w:rsidRPr="005A5EBC">
        <w:rPr>
          <w:rFonts w:ascii="Arial" w:hAnsi="Arial" w:cs="Arial"/>
          <w:lang w:val="en-GB"/>
        </w:rPr>
        <w:t>s</w:t>
      </w:r>
      <w:r w:rsidRPr="005A5EBC">
        <w:rPr>
          <w:rFonts w:ascii="Arial" w:hAnsi="Arial" w:cs="Arial"/>
          <w:lang w:val="en-GB"/>
        </w:rPr>
        <w:t xml:space="preserve"> heter</w:t>
      </w:r>
      <w:r w:rsidR="00BC6C1F" w:rsidRPr="005A5EBC">
        <w:rPr>
          <w:rFonts w:ascii="Arial" w:hAnsi="Arial" w:cs="Arial"/>
          <w:lang w:val="en-GB"/>
        </w:rPr>
        <w:t>o</w:t>
      </w:r>
      <w:r w:rsidRPr="005A5EBC">
        <w:rPr>
          <w:rFonts w:ascii="Arial" w:hAnsi="Arial" w:cs="Arial"/>
          <w:lang w:val="en-GB"/>
        </w:rPr>
        <w:t xml:space="preserve">meric </w:t>
      </w:r>
      <w:r w:rsidR="003E2BD1" w:rsidRPr="005A5EBC">
        <w:rPr>
          <w:rFonts w:ascii="Arial" w:hAnsi="Arial" w:cs="Arial"/>
          <w:lang w:val="en-GB"/>
        </w:rPr>
        <w:t>transcription</w:t>
      </w:r>
      <w:r w:rsidR="00F062DD" w:rsidRPr="005A5EBC">
        <w:rPr>
          <w:rFonts w:ascii="Arial" w:hAnsi="Arial" w:cs="Arial"/>
          <w:lang w:val="en-GB"/>
        </w:rPr>
        <w:t>al</w:t>
      </w:r>
      <w:r w:rsidR="003E2BD1" w:rsidRPr="005A5EBC">
        <w:rPr>
          <w:rFonts w:ascii="Arial" w:hAnsi="Arial" w:cs="Arial"/>
          <w:lang w:val="en-GB"/>
        </w:rPr>
        <w:t xml:space="preserve"> </w:t>
      </w:r>
      <w:r w:rsidRPr="005A5EBC">
        <w:rPr>
          <w:rFonts w:ascii="Arial" w:hAnsi="Arial" w:cs="Arial"/>
          <w:lang w:val="en-GB"/>
        </w:rPr>
        <w:t>complexes with multiple different phosphorylated R-SMADS prior to nuclear translocation and direct DNA binding</w:t>
      </w:r>
      <w:r w:rsidR="00B35B5D" w:rsidRPr="005A5EBC">
        <w:rPr>
          <w:rFonts w:ascii="Arial" w:hAnsi="Arial" w:cs="Arial"/>
          <w:lang w:val="en-GB"/>
        </w:rPr>
        <w:fldChar w:fldCharType="begin"/>
      </w:r>
      <w:r w:rsidR="001A3A6F">
        <w:rPr>
          <w:rFonts w:ascii="Arial" w:hAnsi="Arial" w:cs="Arial"/>
          <w:lang w:val="en-GB"/>
        </w:rPr>
        <w:instrText xml:space="preserve"> ADDIN PAPERS2_CITATIONS &lt;citation&gt;&lt;priority&gt;23&lt;/priority&gt;&lt;uuid&gt;D1404FAD-9F36-4D73-9214-CD75A1701E38&lt;/uuid&gt;&lt;publications&gt;&lt;publication&gt;&lt;subtype&gt;400&lt;/subtype&gt;&lt;title&gt;Transcriptional Control by the SMADs&lt;/title&gt;&lt;url&gt;http://cshperspectives.cshlp.org/lookup/doi/10.1101/cshperspect.a022079&lt;/url&gt;&lt;volume&gt;8&lt;/volume&gt;&lt;publication_date&gt;99201610031200000000222000&lt;/publication_date&gt;&lt;uuid&gt;98251D95-1878-4C13-BB95-5B2023D7D2B3&lt;/uuid&gt;&lt;type&gt;400&lt;/type&gt;&lt;number&gt;10&lt;/number&gt;&lt;doi&gt;10.1101/cshperspect.a022079&lt;/doi&gt;&lt;startpage&gt;a022079&lt;/startpage&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ill&lt;/lastName&gt;&lt;firstName&gt;Caroline&lt;/firstName&gt;&lt;middleNames&gt;S&lt;/middleNames&gt;&lt;/author&gt;&lt;/authors&gt;&lt;/publication&gt;&lt;/publications&gt;&lt;cites&gt;&lt;/cites&gt;&lt;/citation&gt;</w:instrText>
      </w:r>
      <w:r w:rsidR="00B35B5D" w:rsidRPr="005A5EBC">
        <w:rPr>
          <w:rFonts w:ascii="Arial" w:hAnsi="Arial" w:cs="Arial"/>
          <w:lang w:val="en-GB"/>
        </w:rPr>
        <w:fldChar w:fldCharType="separate"/>
      </w:r>
      <w:r w:rsidR="00AC0723">
        <w:rPr>
          <w:rFonts w:ascii="Arial" w:hAnsi="Arial" w:cs="Arial"/>
          <w:vertAlign w:val="superscript"/>
        </w:rPr>
        <w:t>32</w:t>
      </w:r>
      <w:r w:rsidR="00B35B5D" w:rsidRPr="005A5EBC">
        <w:rPr>
          <w:rFonts w:ascii="Arial" w:hAnsi="Arial" w:cs="Arial"/>
          <w:lang w:val="en-GB"/>
        </w:rPr>
        <w:fldChar w:fldCharType="end"/>
      </w:r>
      <w:r w:rsidR="00CC454D" w:rsidRPr="005A5EBC">
        <w:rPr>
          <w:rFonts w:ascii="Arial" w:hAnsi="Arial" w:cs="Arial"/>
          <w:lang w:val="en-GB"/>
        </w:rPr>
        <w:t xml:space="preserve">. </w:t>
      </w:r>
      <w:r w:rsidR="0049282C" w:rsidRPr="005A5EBC">
        <w:rPr>
          <w:rFonts w:ascii="Arial" w:hAnsi="Arial" w:cs="Arial"/>
          <w:lang w:val="en-GB"/>
        </w:rPr>
        <w:t xml:space="preserve">In mice, </w:t>
      </w:r>
      <w:r w:rsidR="001B775A" w:rsidRPr="005A5EBC">
        <w:rPr>
          <w:rFonts w:ascii="Arial" w:hAnsi="Arial" w:cs="Arial"/>
          <w:lang w:val="en-GB"/>
        </w:rPr>
        <w:t>the</w:t>
      </w:r>
      <w:r w:rsidR="00BE16F4" w:rsidRPr="005A5EBC">
        <w:rPr>
          <w:rFonts w:ascii="Arial" w:hAnsi="Arial" w:cs="Arial"/>
          <w:lang w:val="en-GB"/>
        </w:rPr>
        <w:t xml:space="preserve"> </w:t>
      </w:r>
      <w:r w:rsidR="00BB133C" w:rsidRPr="005A5EBC">
        <w:rPr>
          <w:rFonts w:ascii="Arial" w:hAnsi="Arial" w:cs="Arial"/>
          <w:lang w:val="en-GB"/>
        </w:rPr>
        <w:t xml:space="preserve">combined </w:t>
      </w:r>
      <w:r w:rsidR="0049282C" w:rsidRPr="005A5EBC">
        <w:rPr>
          <w:rFonts w:ascii="Arial" w:hAnsi="Arial" w:cs="Arial"/>
          <w:lang w:val="en-GB"/>
        </w:rPr>
        <w:t>e</w:t>
      </w:r>
      <w:r w:rsidR="00DC4D00" w:rsidRPr="005A5EBC">
        <w:rPr>
          <w:rFonts w:ascii="Arial" w:hAnsi="Arial" w:cs="Arial"/>
          <w:lang w:val="en-GB"/>
        </w:rPr>
        <w:t xml:space="preserve">ndothelial-specific deletion </w:t>
      </w:r>
      <w:r w:rsidR="00876F23" w:rsidRPr="005A5EBC">
        <w:rPr>
          <w:rFonts w:ascii="Arial" w:hAnsi="Arial" w:cs="Arial"/>
          <w:lang w:val="en-GB"/>
        </w:rPr>
        <w:t>of the R-SMAD</w:t>
      </w:r>
      <w:r w:rsidR="00F062DD" w:rsidRPr="005A5EBC">
        <w:rPr>
          <w:rFonts w:ascii="Arial" w:hAnsi="Arial" w:cs="Arial"/>
          <w:lang w:val="en-GB"/>
        </w:rPr>
        <w:t>s</w:t>
      </w:r>
      <w:r w:rsidR="00876F23" w:rsidRPr="005A5EBC">
        <w:rPr>
          <w:rFonts w:ascii="Arial" w:hAnsi="Arial" w:cs="Arial"/>
          <w:lang w:val="en-GB"/>
        </w:rPr>
        <w:t xml:space="preserve"> </w:t>
      </w:r>
      <w:r w:rsidR="00DC4D00" w:rsidRPr="005A5EBC">
        <w:rPr>
          <w:rFonts w:ascii="Arial" w:hAnsi="Arial" w:cs="Arial"/>
          <w:i/>
          <w:lang w:val="en-GB"/>
        </w:rPr>
        <w:t>Smad1</w:t>
      </w:r>
      <w:r w:rsidR="00876F23" w:rsidRPr="005A5EBC">
        <w:rPr>
          <w:rFonts w:ascii="Arial" w:hAnsi="Arial" w:cs="Arial"/>
          <w:lang w:val="en-GB"/>
        </w:rPr>
        <w:t xml:space="preserve"> and </w:t>
      </w:r>
      <w:r w:rsidR="00DC4D00" w:rsidRPr="005A5EBC">
        <w:rPr>
          <w:rFonts w:ascii="Arial" w:hAnsi="Arial" w:cs="Arial"/>
          <w:i/>
          <w:lang w:val="en-GB"/>
        </w:rPr>
        <w:t>Smad5</w:t>
      </w:r>
      <w:r w:rsidR="00876F23" w:rsidRPr="005A5EBC">
        <w:rPr>
          <w:rFonts w:ascii="Arial" w:hAnsi="Arial" w:cs="Arial"/>
          <w:lang w:val="en-GB"/>
        </w:rPr>
        <w:t xml:space="preserve">, </w:t>
      </w:r>
      <w:r w:rsidR="00DC4D00" w:rsidRPr="005A5EBC">
        <w:rPr>
          <w:rFonts w:ascii="Arial" w:hAnsi="Arial" w:cs="Arial"/>
          <w:lang w:val="en-GB"/>
        </w:rPr>
        <w:t xml:space="preserve">which are activated by BMP </w:t>
      </w:r>
      <w:r w:rsidR="001B775A" w:rsidRPr="005A5EBC">
        <w:rPr>
          <w:rFonts w:ascii="Arial" w:hAnsi="Arial" w:cs="Arial"/>
          <w:lang w:val="en-GB"/>
        </w:rPr>
        <w:t xml:space="preserve">ligands, closely </w:t>
      </w:r>
      <w:r w:rsidR="009A69E6" w:rsidRPr="005A5EBC">
        <w:rPr>
          <w:rFonts w:ascii="Arial" w:hAnsi="Arial" w:cs="Arial"/>
          <w:lang w:val="en-GB"/>
        </w:rPr>
        <w:t>phenocopie</w:t>
      </w:r>
      <w:r w:rsidR="00922C16">
        <w:rPr>
          <w:rFonts w:ascii="Arial" w:hAnsi="Arial" w:cs="Arial"/>
          <w:lang w:val="en-GB"/>
        </w:rPr>
        <w:t>s</w:t>
      </w:r>
      <w:r w:rsidR="009A69E6" w:rsidRPr="005A5EBC">
        <w:rPr>
          <w:rFonts w:ascii="Arial" w:hAnsi="Arial" w:cs="Arial"/>
          <w:lang w:val="en-GB"/>
        </w:rPr>
        <w:t xml:space="preserve"> </w:t>
      </w:r>
      <w:r w:rsidR="001B775A" w:rsidRPr="005A5EBC">
        <w:rPr>
          <w:rFonts w:ascii="Arial" w:hAnsi="Arial" w:cs="Arial"/>
          <w:lang w:val="en-GB"/>
        </w:rPr>
        <w:t xml:space="preserve">the vascular defects </w:t>
      </w:r>
      <w:r w:rsidR="00B568F6">
        <w:rPr>
          <w:rFonts w:ascii="Arial" w:hAnsi="Arial" w:cs="Arial"/>
          <w:lang w:val="en-GB"/>
        </w:rPr>
        <w:t xml:space="preserve">and early lethality </w:t>
      </w:r>
      <w:r w:rsidR="001B775A" w:rsidRPr="005A5EBC">
        <w:rPr>
          <w:rFonts w:ascii="Arial" w:hAnsi="Arial" w:cs="Arial"/>
          <w:lang w:val="en-GB"/>
        </w:rPr>
        <w:t>seen in</w:t>
      </w:r>
      <w:r w:rsidR="00876F23" w:rsidRPr="005A5EBC">
        <w:rPr>
          <w:rFonts w:ascii="Arial" w:hAnsi="Arial" w:cs="Arial"/>
          <w:lang w:val="en-GB"/>
        </w:rPr>
        <w:t xml:space="preserve"> </w:t>
      </w:r>
      <w:r w:rsidR="00876F23" w:rsidRPr="005A5EBC">
        <w:rPr>
          <w:rFonts w:ascii="Arial" w:hAnsi="Arial" w:cs="Arial"/>
          <w:i/>
          <w:lang w:val="en-GB"/>
        </w:rPr>
        <w:t>S</w:t>
      </w:r>
      <w:r w:rsidR="004620D1" w:rsidRPr="005A5EBC">
        <w:rPr>
          <w:rFonts w:ascii="Arial" w:hAnsi="Arial" w:cs="Arial"/>
          <w:i/>
          <w:lang w:val="en-GB"/>
        </w:rPr>
        <w:t>mad4</w:t>
      </w:r>
      <w:r w:rsidR="00876F23" w:rsidRPr="005A5EBC">
        <w:rPr>
          <w:rFonts w:ascii="Arial" w:hAnsi="Arial" w:cs="Arial"/>
          <w:i/>
          <w:vertAlign w:val="superscript"/>
          <w:lang w:val="en-GB"/>
        </w:rPr>
        <w:t>EC/EC</w:t>
      </w:r>
      <w:r w:rsidR="00876F23" w:rsidRPr="005A5EBC">
        <w:rPr>
          <w:rFonts w:ascii="Arial" w:hAnsi="Arial" w:cs="Arial"/>
          <w:vertAlign w:val="superscript"/>
          <w:lang w:val="en-GB"/>
        </w:rPr>
        <w:t xml:space="preserve"> </w:t>
      </w:r>
      <w:r w:rsidR="001B775A" w:rsidRPr="005A5EBC">
        <w:rPr>
          <w:rFonts w:ascii="Arial" w:hAnsi="Arial" w:cs="Arial"/>
          <w:lang w:val="en-GB"/>
        </w:rPr>
        <w:t>embryos</w:t>
      </w:r>
      <w:r w:rsidR="00B568F6">
        <w:rPr>
          <w:rFonts w:ascii="Arial" w:hAnsi="Arial" w:cs="Arial"/>
          <w:lang w:val="en-GB"/>
        </w:rPr>
        <w:t>,</w:t>
      </w:r>
      <w:r w:rsidR="007357A5">
        <w:rPr>
          <w:rFonts w:ascii="Arial" w:hAnsi="Arial" w:cs="Arial"/>
          <w:lang w:val="en-GB"/>
        </w:rPr>
        <w:t xml:space="preserve"> although this study ascribed the defective vasculature to an angiogenic defect, not an arteriovenous one</w:t>
      </w:r>
      <w:r w:rsidR="00B35B5D" w:rsidRPr="005A5EBC">
        <w:rPr>
          <w:rFonts w:ascii="Arial" w:hAnsi="Arial" w:cs="Arial"/>
          <w:lang w:val="en-GB"/>
        </w:rPr>
        <w:fldChar w:fldCharType="begin"/>
      </w:r>
      <w:r w:rsidR="001A3A6F">
        <w:rPr>
          <w:rFonts w:ascii="Arial" w:hAnsi="Arial" w:cs="Arial"/>
          <w:lang w:val="en-GB"/>
        </w:rPr>
        <w:instrText xml:space="preserve"> ADDIN PAPERS2_CITATIONS &lt;citation&gt;&lt;priority&gt;24&lt;/priority&gt;&lt;uuid&gt;696E9C11-DBB5-4885-ACC4-90FBD183D01D&lt;/uuid&gt;&lt;publications&gt;&lt;publication&gt;&lt;subtype&gt;400&lt;/subtype&gt;&lt;location&gt;200,9,50.8779542,4.7002944&lt;/location&gt;&lt;title&gt;Stalk Cell Phenotype Depends on Integration of Notch and Smad1/5 Signaling Cascades&lt;/title&gt;&lt;url&gt;http://linkinghub.elsevier.com/retrieve/pii/S153458071200041X&lt;/url&gt;&lt;volume&gt;22&lt;/volume&gt;&lt;revision_date&gt;99201111021200000000222000&lt;/revision_date&gt;&lt;publication_date&gt;99201203001200000000220000&lt;/publication_date&gt;&lt;uuid&gt;FC5A9B88-D907-40F6-AC71-4634FB99C2C5&lt;/uuid&gt;&lt;type&gt;400&lt;/type&gt;&lt;accepted_date&gt;99201201161200000000222000&lt;/accepted_date&gt;&lt;number&gt;3&lt;/number&gt;&lt;submission_date&gt;99201012191200000000222000&lt;/submission_date&gt;&lt;doi&gt;10.1016/j.devcel.2012.01.007&lt;/doi&gt;&lt;institution&gt;VIB11 Center for the Biology of Disease, Laboratory of Developmental Signaling, VIB and Center for Human Genetics, KU Leuven, 3000 Leuven, Belgium.&lt;/institution&gt;&lt;startpage&gt;501&lt;/startpage&gt;&lt;endpage&gt;514&lt;/endpage&gt;&lt;bundle&gt;&lt;publication&gt;&lt;title&gt;Developmental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Moya&lt;/lastName&gt;&lt;firstName&gt;Iván&lt;/firstName&gt;&lt;middleNames&gt;M&lt;/middleNames&gt;&lt;/author&gt;&lt;author&gt;&lt;lastName&gt;Umans&lt;/lastName&gt;&lt;firstName&gt;Lieve&lt;/firstName&gt;&lt;/author&gt;&lt;author&gt;&lt;lastName&gt;Maas&lt;/lastName&gt;&lt;firstName&gt;Elke&lt;/firstName&gt;&lt;/author&gt;&lt;author&gt;&lt;lastName&gt;Pereira&lt;/lastName&gt;&lt;firstName&gt;Paulo&lt;/firstName&gt;&lt;middleNames&gt;N G&lt;/middleNames&gt;&lt;/author&gt;&lt;author&gt;&lt;lastName&gt;Beets&lt;/lastName&gt;&lt;firstName&gt;Karen&lt;/firstName&gt;&lt;/author&gt;&lt;author&gt;&lt;lastName&gt;Francis&lt;/lastName&gt;&lt;firstName&gt;Annick&lt;/firstName&gt;&lt;/author&gt;&lt;author&gt;&lt;lastName&gt;Sents&lt;/lastName&gt;&lt;firstName&gt;Ward&lt;/firstName&gt;&lt;/author&gt;&lt;author&gt;&lt;lastName&gt;Robertson&lt;/lastName&gt;&lt;firstName&gt;Elizabeth&lt;/firstName&gt;&lt;middleNames&gt;J&lt;/middleNames&gt;&lt;/author&gt;&lt;author&gt;&lt;lastName&gt;Mummery&lt;/lastName&gt;&lt;firstName&gt;Christine&lt;/firstName&gt;&lt;middleNames&gt;L&lt;/middleNames&gt;&lt;/author&gt;&lt;author&gt;&lt;lastName&gt;Huylebroeck&lt;/lastName&gt;&lt;firstName&gt;Danny&lt;/firstName&gt;&lt;/author&gt;&lt;author&gt;&lt;lastName&gt;Zwijsen&lt;/lastName&gt;&lt;firstName&gt;An&lt;/firstName&gt;&lt;/author&gt;&lt;/authors&gt;&lt;/publication&gt;&lt;/publications&gt;&lt;cites&gt;&lt;/cites&gt;&lt;/citation&gt;</w:instrText>
      </w:r>
      <w:r w:rsidR="00B35B5D" w:rsidRPr="005A5EBC">
        <w:rPr>
          <w:rFonts w:ascii="Arial" w:hAnsi="Arial" w:cs="Arial"/>
          <w:lang w:val="en-GB"/>
        </w:rPr>
        <w:fldChar w:fldCharType="separate"/>
      </w:r>
      <w:r w:rsidR="00AC0723">
        <w:rPr>
          <w:rFonts w:ascii="Arial" w:hAnsi="Arial" w:cs="Arial"/>
          <w:vertAlign w:val="superscript"/>
        </w:rPr>
        <w:t>15</w:t>
      </w:r>
      <w:r w:rsidR="00B35B5D" w:rsidRPr="005A5EBC">
        <w:rPr>
          <w:rFonts w:ascii="Arial" w:hAnsi="Arial" w:cs="Arial"/>
          <w:lang w:val="en-GB"/>
        </w:rPr>
        <w:fldChar w:fldCharType="end"/>
      </w:r>
      <w:r w:rsidR="00876F23" w:rsidRPr="005A5EBC">
        <w:rPr>
          <w:rFonts w:ascii="Arial" w:hAnsi="Arial" w:cs="Arial"/>
          <w:lang w:val="en-GB"/>
        </w:rPr>
        <w:t xml:space="preserve">. </w:t>
      </w:r>
      <w:r w:rsidR="00BE16F4" w:rsidRPr="005A5EBC">
        <w:rPr>
          <w:rFonts w:ascii="Arial" w:hAnsi="Arial" w:cs="Arial"/>
          <w:lang w:val="en-GB"/>
        </w:rPr>
        <w:t>In contrast</w:t>
      </w:r>
      <w:r w:rsidR="00BB133C" w:rsidRPr="005A5EBC">
        <w:rPr>
          <w:rFonts w:ascii="Arial" w:hAnsi="Arial" w:cs="Arial"/>
          <w:lang w:val="en-GB"/>
        </w:rPr>
        <w:t>,</w:t>
      </w:r>
      <w:r w:rsidR="00876F23" w:rsidRPr="005A5EBC">
        <w:rPr>
          <w:rFonts w:ascii="Arial" w:hAnsi="Arial" w:cs="Arial"/>
          <w:lang w:val="en-GB"/>
        </w:rPr>
        <w:t xml:space="preserve"> </w:t>
      </w:r>
      <w:r w:rsidR="00BB133C" w:rsidRPr="005A5EBC">
        <w:rPr>
          <w:rFonts w:ascii="Arial" w:hAnsi="Arial" w:cs="Arial"/>
          <w:lang w:val="en-GB"/>
        </w:rPr>
        <w:t xml:space="preserve">combined </w:t>
      </w:r>
      <w:r w:rsidR="00876F23" w:rsidRPr="005A5EBC">
        <w:rPr>
          <w:rFonts w:ascii="Arial" w:hAnsi="Arial" w:cs="Arial"/>
          <w:lang w:val="en-GB"/>
        </w:rPr>
        <w:t xml:space="preserve">endothelial-specific </w:t>
      </w:r>
      <w:r w:rsidR="0049282C" w:rsidRPr="005A5EBC">
        <w:rPr>
          <w:rFonts w:ascii="Arial" w:hAnsi="Arial" w:cs="Arial"/>
          <w:lang w:val="en-GB"/>
        </w:rPr>
        <w:t>deletion</w:t>
      </w:r>
      <w:r w:rsidR="00876F23" w:rsidRPr="005A5EBC">
        <w:rPr>
          <w:rFonts w:ascii="Arial" w:hAnsi="Arial" w:cs="Arial"/>
          <w:lang w:val="en-GB"/>
        </w:rPr>
        <w:t xml:space="preserve"> of </w:t>
      </w:r>
      <w:r w:rsidR="00DC4D00" w:rsidRPr="005A5EBC">
        <w:rPr>
          <w:rFonts w:ascii="Arial" w:hAnsi="Arial" w:cs="Arial"/>
          <w:i/>
          <w:lang w:val="en-GB"/>
        </w:rPr>
        <w:t>Smad</w:t>
      </w:r>
      <w:r w:rsidR="00BB133C" w:rsidRPr="005A5EBC">
        <w:rPr>
          <w:rFonts w:ascii="Arial" w:hAnsi="Arial" w:cs="Arial"/>
          <w:i/>
          <w:lang w:val="en-GB"/>
        </w:rPr>
        <w:t>2</w:t>
      </w:r>
      <w:r w:rsidR="00876F23" w:rsidRPr="005A5EBC">
        <w:rPr>
          <w:rFonts w:ascii="Arial" w:hAnsi="Arial" w:cs="Arial"/>
          <w:i/>
          <w:lang w:val="en-GB"/>
        </w:rPr>
        <w:t>/</w:t>
      </w:r>
      <w:r w:rsidR="00BB133C" w:rsidRPr="005A5EBC">
        <w:rPr>
          <w:rFonts w:ascii="Arial" w:hAnsi="Arial" w:cs="Arial"/>
          <w:i/>
          <w:lang w:val="en-GB"/>
        </w:rPr>
        <w:t>Smad</w:t>
      </w:r>
      <w:r w:rsidR="00876F23" w:rsidRPr="005A5EBC">
        <w:rPr>
          <w:rFonts w:ascii="Arial" w:hAnsi="Arial" w:cs="Arial"/>
          <w:i/>
          <w:lang w:val="en-GB"/>
        </w:rPr>
        <w:t>3</w:t>
      </w:r>
      <w:r w:rsidR="00BB133C" w:rsidRPr="005A5EBC">
        <w:rPr>
          <w:rFonts w:ascii="Arial" w:hAnsi="Arial" w:cs="Arial"/>
          <w:lang w:val="en-GB"/>
        </w:rPr>
        <w:t>, activated by TGF-</w:t>
      </w:r>
      <w:r w:rsidR="00BB133C" w:rsidRPr="005A5EBC">
        <w:rPr>
          <w:rFonts w:ascii="Arial" w:hAnsi="Arial" w:cs="Arial"/>
          <w:lang w:val="en-GB"/>
        </w:rPr>
        <w:sym w:font="Symbol" w:char="F062"/>
      </w:r>
      <w:r w:rsidR="001B775A" w:rsidRPr="005A5EBC">
        <w:rPr>
          <w:rFonts w:ascii="Arial" w:hAnsi="Arial" w:cs="Arial"/>
          <w:lang w:val="en-GB"/>
        </w:rPr>
        <w:t xml:space="preserve"> ligands</w:t>
      </w:r>
      <w:r w:rsidR="009A69E6">
        <w:rPr>
          <w:rFonts w:ascii="Arial" w:hAnsi="Arial" w:cs="Arial"/>
          <w:lang w:val="en-GB"/>
        </w:rPr>
        <w:t>, ha</w:t>
      </w:r>
      <w:r w:rsidR="00922C16">
        <w:rPr>
          <w:rFonts w:ascii="Arial" w:hAnsi="Arial" w:cs="Arial"/>
          <w:lang w:val="en-GB"/>
        </w:rPr>
        <w:t>s</w:t>
      </w:r>
      <w:r w:rsidR="009A69E6">
        <w:rPr>
          <w:rFonts w:ascii="Arial" w:hAnsi="Arial" w:cs="Arial"/>
          <w:lang w:val="en-GB"/>
        </w:rPr>
        <w:t xml:space="preserve"> no vascular effects at E10.5 and d</w:t>
      </w:r>
      <w:r w:rsidR="00922C16">
        <w:rPr>
          <w:rFonts w:ascii="Arial" w:hAnsi="Arial" w:cs="Arial"/>
          <w:lang w:val="en-GB"/>
        </w:rPr>
        <w:t>oes</w:t>
      </w:r>
      <w:r w:rsidR="009A69E6">
        <w:rPr>
          <w:rFonts w:ascii="Arial" w:hAnsi="Arial" w:cs="Arial"/>
          <w:lang w:val="en-GB"/>
        </w:rPr>
        <w:t xml:space="preserve"> not affect survival until after E12.5</w:t>
      </w:r>
      <w:r w:rsidR="00B35B5D" w:rsidRPr="005A5EBC">
        <w:rPr>
          <w:rFonts w:ascii="Arial" w:hAnsi="Arial" w:cs="Arial"/>
          <w:lang w:val="en-GB"/>
        </w:rPr>
        <w:fldChar w:fldCharType="begin"/>
      </w:r>
      <w:r w:rsidR="001A3A6F">
        <w:rPr>
          <w:rFonts w:ascii="Arial" w:hAnsi="Arial" w:cs="Arial"/>
          <w:lang w:val="en-GB"/>
        </w:rPr>
        <w:instrText xml:space="preserve"> ADDIN PAPERS2_CITATIONS &lt;citation&gt;&lt;priority&gt;25&lt;/priority&gt;&lt;uuid&gt;99A36AC5-51A7-4C5C-AD84-1A3482F99FD6&lt;/uuid&gt;&lt;publications&gt;&lt;publication&gt;&lt;subtype&gt;400&lt;/subtype&gt;&lt;publisher&gt;American Society of Hematology&lt;/publisher&gt;&lt;title&gt;Smad2/Smad3 in endothelium is indispensable for vascular stability via S1PR1 and N-cadherin expressions&lt;/title&gt;&lt;url&gt;http://www.bloodjournal.org/cgi/doi/10.1182/blood-2011-12-395772&lt;/url&gt;&lt;volume&gt;119&lt;/volume&gt;&lt;publication_date&gt;99201205311200000000222000&lt;/publication_date&gt;&lt;uuid&gt;A0C9E92D-2599-4DA4-A3CB-4CE016FE5098&lt;/uuid&gt;&lt;type&gt;400&lt;/type&gt;&lt;number&gt;22&lt;/number&gt;&lt;doi&gt;10.1182/blood-2011-12-395772&lt;/doi&gt;&lt;startpage&gt;5320&lt;/startpage&gt;&lt;endpage&gt;5328&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Itoh&lt;/lastName&gt;&lt;firstName&gt;F&lt;/firstName&gt;&lt;/author&gt;&lt;author&gt;&lt;lastName&gt;Itoh&lt;/lastName&gt;&lt;firstName&gt;S&lt;/firstName&gt;&lt;/author&gt;&lt;author&gt;&lt;lastName&gt;Adachi&lt;/lastName&gt;&lt;firstName&gt;T&lt;/firstName&gt;&lt;/author&gt;&lt;author&gt;&lt;lastName&gt;Ichikawa&lt;/lastName&gt;&lt;firstName&gt;K&lt;/firstName&gt;&lt;/author&gt;&lt;author&gt;&lt;lastName&gt;Matsumura&lt;/lastName&gt;&lt;firstName&gt;Y&lt;/firstName&gt;&lt;/author&gt;&lt;author&gt;&lt;lastName&gt;Takagi&lt;/lastName&gt;&lt;firstName&gt;T&lt;/firstName&gt;&lt;/author&gt;&lt;author&gt;&lt;lastName&gt;Festing&lt;/lastName&gt;&lt;firstName&gt;M&lt;/firstName&gt;&lt;/author&gt;&lt;author&gt;&lt;lastName&gt;Watanabe&lt;/lastName&gt;&lt;firstName&gt;T&lt;/firstName&gt;&lt;/author&gt;&lt;author&gt;&lt;lastName&gt;Weinstein&lt;/lastName&gt;&lt;firstName&gt;M&lt;/firstName&gt;&lt;/author&gt;&lt;author&gt;&lt;lastName&gt;Karlsson&lt;/lastName&gt;&lt;firstName&gt;S&lt;/firstName&gt;&lt;/author&gt;&lt;author&gt;&lt;lastName&gt;Kato&lt;/lastName&gt;&lt;firstName&gt;M&lt;/firstName&gt;&lt;/author&gt;&lt;/authors&gt;&lt;/publication&gt;&lt;/publications&gt;&lt;cites&gt;&lt;/cites&gt;&lt;/citation&gt;</w:instrText>
      </w:r>
      <w:r w:rsidR="00B35B5D" w:rsidRPr="005A5EBC">
        <w:rPr>
          <w:rFonts w:ascii="Arial" w:hAnsi="Arial" w:cs="Arial"/>
          <w:lang w:val="en-GB"/>
        </w:rPr>
        <w:fldChar w:fldCharType="separate"/>
      </w:r>
      <w:r w:rsidR="00AC0723">
        <w:rPr>
          <w:rFonts w:ascii="Arial" w:hAnsi="Arial" w:cs="Arial"/>
          <w:vertAlign w:val="superscript"/>
        </w:rPr>
        <w:t>16</w:t>
      </w:r>
      <w:r w:rsidR="00B35B5D" w:rsidRPr="005A5EBC">
        <w:rPr>
          <w:rFonts w:ascii="Arial" w:hAnsi="Arial" w:cs="Arial"/>
          <w:lang w:val="en-GB"/>
        </w:rPr>
        <w:fldChar w:fldCharType="end"/>
      </w:r>
      <w:r w:rsidR="009300BB">
        <w:rPr>
          <w:rFonts w:ascii="Arial" w:hAnsi="Arial" w:cs="Arial"/>
          <w:lang w:val="en-GB"/>
        </w:rPr>
        <w:t>. This</w:t>
      </w:r>
      <w:r w:rsidR="009A69E6">
        <w:rPr>
          <w:rFonts w:ascii="Arial" w:hAnsi="Arial" w:cs="Arial"/>
          <w:lang w:val="en-GB"/>
        </w:rPr>
        <w:t xml:space="preserve"> </w:t>
      </w:r>
      <w:r w:rsidR="00B568F6">
        <w:rPr>
          <w:rFonts w:ascii="Arial" w:hAnsi="Arial" w:cs="Arial"/>
          <w:lang w:val="en-GB"/>
        </w:rPr>
        <w:t>suggests</w:t>
      </w:r>
      <w:r w:rsidR="009A69E6">
        <w:rPr>
          <w:rFonts w:ascii="Arial" w:hAnsi="Arial" w:cs="Arial"/>
          <w:lang w:val="en-GB"/>
        </w:rPr>
        <w:t xml:space="preserve"> that SMAD4-mediated venous identity involves the BMP-activated R-SMADs SMAD1 and SMAD5</w:t>
      </w:r>
      <w:r w:rsidR="001B4A0F">
        <w:rPr>
          <w:rFonts w:ascii="Arial" w:hAnsi="Arial" w:cs="Arial"/>
          <w:lang w:val="en-GB"/>
        </w:rPr>
        <w:t xml:space="preserve"> (commonly written as SMAD1/5)</w:t>
      </w:r>
      <w:r w:rsidR="009A69E6">
        <w:rPr>
          <w:rFonts w:ascii="Arial" w:hAnsi="Arial" w:cs="Arial"/>
          <w:lang w:val="en-GB"/>
        </w:rPr>
        <w:t xml:space="preserve">. </w:t>
      </w:r>
      <w:r w:rsidR="00EC7BA1">
        <w:rPr>
          <w:rFonts w:ascii="Arial" w:hAnsi="Arial" w:cs="Arial"/>
          <w:lang w:val="en-GB"/>
        </w:rPr>
        <w:t xml:space="preserve">Although </w:t>
      </w:r>
      <w:r w:rsidR="001B4A0F">
        <w:rPr>
          <w:rFonts w:ascii="Arial" w:hAnsi="Arial" w:cs="Arial"/>
          <w:lang w:val="en-GB"/>
        </w:rPr>
        <w:t>SMAD1 and 5</w:t>
      </w:r>
      <w:r w:rsidR="00350FC3">
        <w:rPr>
          <w:rFonts w:ascii="Arial" w:hAnsi="Arial" w:cs="Arial"/>
          <w:lang w:val="en-GB"/>
        </w:rPr>
        <w:t xml:space="preserve"> </w:t>
      </w:r>
      <w:r w:rsidR="007824F2">
        <w:rPr>
          <w:rFonts w:ascii="Arial" w:hAnsi="Arial" w:cs="Arial"/>
          <w:lang w:val="en-GB"/>
        </w:rPr>
        <w:t xml:space="preserve">have </w:t>
      </w:r>
      <w:r w:rsidR="00350FC3">
        <w:rPr>
          <w:rFonts w:ascii="Arial" w:hAnsi="Arial" w:cs="Arial"/>
          <w:lang w:val="en-GB"/>
        </w:rPr>
        <w:t xml:space="preserve">high affinity for SBE motifs, </w:t>
      </w:r>
      <w:r w:rsidR="001B4A0F">
        <w:rPr>
          <w:rFonts w:ascii="Arial" w:hAnsi="Arial" w:cs="Arial"/>
          <w:lang w:val="en-GB"/>
        </w:rPr>
        <w:t xml:space="preserve">they prefer </w:t>
      </w:r>
      <w:r w:rsidR="00A72FE6">
        <w:rPr>
          <w:rFonts w:ascii="Arial" w:hAnsi="Arial" w:cs="Arial"/>
          <w:lang w:val="en-GB"/>
        </w:rPr>
        <w:t xml:space="preserve">alternative </w:t>
      </w:r>
      <w:r w:rsidR="001B4A0F">
        <w:rPr>
          <w:rFonts w:ascii="Arial" w:hAnsi="Arial" w:cs="Arial"/>
          <w:lang w:val="en-GB"/>
        </w:rPr>
        <w:t xml:space="preserve">GC-rich </w:t>
      </w:r>
      <w:r w:rsidR="00A72FE6">
        <w:rPr>
          <w:rFonts w:ascii="Arial" w:hAnsi="Arial" w:cs="Arial"/>
          <w:lang w:val="en-GB"/>
        </w:rPr>
        <w:t>binding motifs</w:t>
      </w:r>
      <w:r w:rsidR="005E457C">
        <w:rPr>
          <w:rFonts w:ascii="Arial" w:hAnsi="Arial" w:cs="Arial"/>
        </w:rPr>
        <w:fldChar w:fldCharType="begin"/>
      </w:r>
      <w:r w:rsidR="001A3A6F">
        <w:rPr>
          <w:rFonts w:ascii="Arial" w:hAnsi="Arial" w:cs="Arial"/>
        </w:rPr>
        <w:instrText xml:space="preserve"> ADDIN PAPERS2_CITATIONS &lt;citation&gt;&lt;priority&gt;33&lt;/priority&gt;&lt;uuid&gt;24AB7C1E-C595-486E-ACE2-0AE5A2FEC3EA&lt;/uuid&gt;&lt;publications&gt;&lt;publication&gt;&lt;subtype&gt;400&lt;/subtype&gt;&lt;publisher&gt;Nature Publishing Group&lt;/publisher&gt;&lt;title&gt;Genome-wide mechanisms of Smad binding.&lt;/title&gt;&lt;url&gt;http://www.nature.com/articles/onc2012191&lt;/url&gt;&lt;volume&gt;32&lt;/volume&gt;&lt;publication_date&gt;99201303281200000000222000&lt;/publication_date&gt;&lt;uuid&gt;D7CE7F99-7E7B-4488-933A-B1D4F1D2D818&lt;/uuid&gt;&lt;type&gt;400&lt;/type&gt;&lt;number&gt;13&lt;/number&gt;&lt;doi&gt;10.1038/onc.2012.191&lt;/doi&gt;&lt;institution&gt;Ludwig Institute for Cancer Research, Science for Life Laboratory, Uppsala University, Biomedical Center, Uppsala, Sweden.&lt;/institution&gt;&lt;startpage&gt;1609&lt;/startpage&gt;&lt;endpage&gt;1615&lt;/endpage&gt;&lt;bundle&gt;&lt;publication&gt;&lt;title&gt;Oncogene&lt;/title&gt;&lt;uuid&gt;192499CE-AB2A-4DAB-B549-27AC49D7233E&lt;/uuid&gt;&lt;subtype&gt;-100&lt;/subtype&gt;&lt;publisher&gt;Nature Publishing Group&lt;/publisher&gt;&lt;type&gt;-100&lt;/type&gt;&lt;url&gt;https://www.nature.com&lt;/url&gt;&lt;/publication&gt;&lt;/bundle&gt;&lt;authors&gt;&lt;author&gt;&lt;lastName&gt;Morikawa&lt;/lastName&gt;&lt;firstName&gt;M&lt;/firstName&gt;&lt;/author&gt;&lt;author&gt;&lt;lastName&gt;Koinuma&lt;/lastName&gt;&lt;firstName&gt;D&lt;/firstName&gt;&lt;/author&gt;&lt;author&gt;&lt;lastName&gt;Miyazono&lt;/lastName&gt;&lt;firstName&gt;K&lt;/firstName&gt;&lt;/author&gt;&lt;author&gt;&lt;lastName&gt;Heldin&lt;/lastName&gt;&lt;firstName&gt;C-H&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38</w:t>
      </w:r>
      <w:r w:rsidR="005E457C">
        <w:rPr>
          <w:rFonts w:ascii="Arial" w:hAnsi="Arial" w:cs="Arial"/>
        </w:rPr>
        <w:fldChar w:fldCharType="end"/>
      </w:r>
      <w:r w:rsidR="001B4A0F">
        <w:rPr>
          <w:rFonts w:ascii="Arial" w:hAnsi="Arial" w:cs="Arial"/>
          <w:lang w:val="en-GB"/>
        </w:rPr>
        <w:t>. This was confirmed by Morikawa et al</w:t>
      </w:r>
      <w:r w:rsidR="00793FED">
        <w:rPr>
          <w:rFonts w:ascii="Arial" w:hAnsi="Arial" w:cs="Arial"/>
          <w:lang w:val="en-GB"/>
        </w:rPr>
        <w:t xml:space="preserve">., </w:t>
      </w:r>
      <w:r w:rsidR="005E457C">
        <w:rPr>
          <w:rFonts w:ascii="Arial" w:hAnsi="Arial" w:cs="Arial"/>
        </w:rPr>
        <w:fldChar w:fldCharType="begin"/>
      </w:r>
      <w:r w:rsidR="001A3A6F">
        <w:rPr>
          <w:rFonts w:ascii="Arial" w:hAnsi="Arial" w:cs="Arial"/>
        </w:rPr>
        <w:instrText xml:space="preserve"> ADDIN PAPERS2_CITATIONS &lt;citation&gt;&lt;priority&gt;34&lt;/priority&gt;&lt;uuid&gt;37EB72E7-B6BF-4712-8332-AEA7264110B6&lt;/uuid&gt;&lt;publications&gt;&lt;publication&gt;&lt;subtype&gt;400&lt;/subtype&gt;&lt;title&gt;ChIP-seq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1B4A0F">
        <w:rPr>
          <w:rFonts w:ascii="Arial" w:hAnsi="Arial" w:cs="Arial"/>
          <w:lang w:val="en-GB"/>
        </w:rPr>
        <w:t xml:space="preserve">, who performed ChIP-seq analysis on </w:t>
      </w:r>
      <w:r w:rsidR="00344FD2">
        <w:rPr>
          <w:rFonts w:ascii="Arial" w:hAnsi="Arial" w:cs="Arial"/>
          <w:lang w:val="en-GB"/>
        </w:rPr>
        <w:t>human umbilical vein endothelial cells (</w:t>
      </w:r>
      <w:r w:rsidR="001B4A0F">
        <w:rPr>
          <w:rFonts w:ascii="Arial" w:hAnsi="Arial" w:cs="Arial"/>
          <w:lang w:val="en-GB"/>
        </w:rPr>
        <w:t>HUVECs</w:t>
      </w:r>
      <w:r w:rsidR="00344FD2">
        <w:rPr>
          <w:rFonts w:ascii="Arial" w:hAnsi="Arial" w:cs="Arial"/>
          <w:lang w:val="en-GB"/>
        </w:rPr>
        <w:t>)</w:t>
      </w:r>
      <w:r w:rsidR="001B4A0F">
        <w:rPr>
          <w:rFonts w:ascii="Arial" w:hAnsi="Arial" w:cs="Arial"/>
          <w:lang w:val="en-GB"/>
        </w:rPr>
        <w:t xml:space="preserve"> stimulated with high levels of </w:t>
      </w:r>
      <w:r w:rsidR="00344FD2">
        <w:rPr>
          <w:rFonts w:ascii="Arial" w:hAnsi="Arial" w:cs="Arial"/>
          <w:lang w:val="en-GB"/>
        </w:rPr>
        <w:t>BMP9</w:t>
      </w:r>
      <w:r w:rsidR="001B4A0F">
        <w:rPr>
          <w:rFonts w:ascii="Arial" w:hAnsi="Arial" w:cs="Arial"/>
          <w:lang w:val="en-GB"/>
        </w:rPr>
        <w:t xml:space="preserve"> to phosphorylate SMAD1/5</w:t>
      </w:r>
      <w:r w:rsidR="007471D2">
        <w:rPr>
          <w:rFonts w:ascii="Arial" w:hAnsi="Arial" w:cs="Arial"/>
          <w:lang w:val="en-GB"/>
        </w:rPr>
        <w:t>. This</w:t>
      </w:r>
      <w:r w:rsidR="001B4A0F">
        <w:rPr>
          <w:rFonts w:ascii="Arial" w:hAnsi="Arial" w:cs="Arial"/>
          <w:lang w:val="en-GB"/>
        </w:rPr>
        <w:t xml:space="preserve"> identif</w:t>
      </w:r>
      <w:r w:rsidR="007471D2">
        <w:rPr>
          <w:rFonts w:ascii="Arial" w:hAnsi="Arial" w:cs="Arial"/>
          <w:lang w:val="en-GB"/>
        </w:rPr>
        <w:t xml:space="preserve">ied </w:t>
      </w:r>
      <w:r w:rsidR="001B4A0F">
        <w:rPr>
          <w:rFonts w:ascii="Arial" w:hAnsi="Arial" w:cs="Arial"/>
          <w:lang w:val="en-GB"/>
        </w:rPr>
        <w:t>f</w:t>
      </w:r>
      <w:r w:rsidR="00663E6B">
        <w:rPr>
          <w:rFonts w:ascii="Arial" w:hAnsi="Arial" w:cs="Arial"/>
          <w:lang w:val="en-GB"/>
        </w:rPr>
        <w:t xml:space="preserve">our </w:t>
      </w:r>
      <w:r w:rsidR="001B4A0F">
        <w:rPr>
          <w:rFonts w:ascii="Arial" w:hAnsi="Arial" w:cs="Arial"/>
          <w:lang w:val="en-GB"/>
        </w:rPr>
        <w:t>over</w:t>
      </w:r>
      <w:r w:rsidR="007471D2">
        <w:rPr>
          <w:rFonts w:ascii="Arial" w:hAnsi="Arial" w:cs="Arial"/>
          <w:lang w:val="en-GB"/>
        </w:rPr>
        <w:t>-</w:t>
      </w:r>
      <w:r w:rsidR="001B4A0F">
        <w:rPr>
          <w:rFonts w:ascii="Arial" w:hAnsi="Arial" w:cs="Arial"/>
          <w:lang w:val="en-GB"/>
        </w:rPr>
        <w:t xml:space="preserve">represented motifs </w:t>
      </w:r>
      <w:r w:rsidR="00663E6B">
        <w:rPr>
          <w:rFonts w:ascii="Arial" w:hAnsi="Arial" w:cs="Arial"/>
          <w:lang w:val="en-GB"/>
        </w:rPr>
        <w:t>within SMAD1/5</w:t>
      </w:r>
      <w:r w:rsidR="007824F2">
        <w:rPr>
          <w:rFonts w:ascii="Arial" w:hAnsi="Arial" w:cs="Arial"/>
          <w:lang w:val="en-GB"/>
        </w:rPr>
        <w:t>-bound</w:t>
      </w:r>
      <w:r w:rsidR="00663E6B">
        <w:rPr>
          <w:rFonts w:ascii="Arial" w:hAnsi="Arial" w:cs="Arial"/>
          <w:lang w:val="en-GB"/>
        </w:rPr>
        <w:t xml:space="preserve"> regions</w:t>
      </w:r>
      <w:r w:rsidR="00EF2A0A">
        <w:rPr>
          <w:rFonts w:ascii="Arial" w:hAnsi="Arial" w:cs="Arial"/>
          <w:lang w:val="en-GB"/>
        </w:rPr>
        <w:t xml:space="preserve"> (reproduced in Supplemental Fig. </w:t>
      </w:r>
      <w:r w:rsidR="0028029C">
        <w:rPr>
          <w:rFonts w:ascii="Arial" w:hAnsi="Arial" w:cs="Arial"/>
          <w:lang w:val="en-GB"/>
        </w:rPr>
        <w:t>6a)</w:t>
      </w:r>
      <w:r w:rsidR="00663E6B">
        <w:rPr>
          <w:rFonts w:ascii="Arial" w:hAnsi="Arial" w:cs="Arial"/>
          <w:lang w:val="en-GB"/>
        </w:rPr>
        <w:t>, only one of which was localized around peak summits</w:t>
      </w:r>
      <w:r w:rsidR="00344FD2">
        <w:rPr>
          <w:rFonts w:ascii="Arial" w:hAnsi="Arial" w:cs="Arial"/>
          <w:lang w:val="en-GB"/>
        </w:rPr>
        <w:t xml:space="preserve"> and therefore assumed to directly bind SMAD1/5</w:t>
      </w:r>
      <w:r w:rsidR="00663E6B">
        <w:rPr>
          <w:rFonts w:ascii="Arial" w:hAnsi="Arial" w:cs="Arial"/>
          <w:lang w:val="en-GB"/>
        </w:rPr>
        <w:t>. This motif, summarized as GG</w:t>
      </w:r>
      <w:r w:rsidR="00663E6B" w:rsidRPr="00CD5EDE">
        <w:rPr>
          <w:rFonts w:ascii="Arial" w:hAnsi="Arial" w:cs="Arial"/>
          <w:vertAlign w:val="superscript"/>
          <w:lang w:val="en-GB"/>
        </w:rPr>
        <w:t>A</w:t>
      </w:r>
      <w:r w:rsidR="00663E6B">
        <w:rPr>
          <w:rFonts w:ascii="Arial" w:hAnsi="Arial" w:cs="Arial"/>
          <w:lang w:val="en-GB"/>
        </w:rPr>
        <w:t>/</w:t>
      </w:r>
      <w:r w:rsidR="00663E6B" w:rsidRPr="00CD5EDE">
        <w:rPr>
          <w:rFonts w:ascii="Arial" w:hAnsi="Arial" w:cs="Arial"/>
          <w:vertAlign w:val="subscript"/>
          <w:lang w:val="en-GB"/>
        </w:rPr>
        <w:t>C</w:t>
      </w:r>
      <w:r w:rsidR="00663E6B">
        <w:rPr>
          <w:rFonts w:ascii="Arial" w:hAnsi="Arial" w:cs="Arial"/>
          <w:lang w:val="en-GB"/>
        </w:rPr>
        <w:t>GCC</w:t>
      </w:r>
      <w:r w:rsidR="00762994">
        <w:rPr>
          <w:rFonts w:ascii="Arial" w:hAnsi="Arial" w:cs="Arial"/>
          <w:lang w:val="en-GB"/>
        </w:rPr>
        <w:t>,</w:t>
      </w:r>
      <w:r w:rsidR="00663E6B">
        <w:rPr>
          <w:rFonts w:ascii="Arial" w:hAnsi="Arial" w:cs="Arial"/>
          <w:lang w:val="en-GB"/>
        </w:rPr>
        <w:t xml:space="preserve"> </w:t>
      </w:r>
      <w:r w:rsidR="00762994">
        <w:rPr>
          <w:rFonts w:ascii="Arial" w:hAnsi="Arial" w:cs="Arial"/>
          <w:lang w:val="en-GB"/>
        </w:rPr>
        <w:t>was similar to</w:t>
      </w:r>
      <w:r w:rsidR="00663E6B">
        <w:rPr>
          <w:rFonts w:ascii="Arial" w:hAnsi="Arial" w:cs="Arial"/>
          <w:lang w:val="en-GB"/>
        </w:rPr>
        <w:t xml:space="preserve"> the GCCG and GGCGCC SMAD1/5 binding </w:t>
      </w:r>
      <w:r w:rsidR="00A72FE6">
        <w:rPr>
          <w:rFonts w:ascii="Arial" w:hAnsi="Arial" w:cs="Arial"/>
          <w:lang w:val="en-GB"/>
        </w:rPr>
        <w:t>motifs</w:t>
      </w:r>
      <w:r w:rsidR="0028029C">
        <w:rPr>
          <w:rFonts w:ascii="Arial" w:hAnsi="Arial" w:cs="Arial"/>
          <w:lang w:val="en-GB"/>
        </w:rPr>
        <w:t xml:space="preserve"> described elsewhere </w:t>
      </w:r>
      <w:r w:rsidR="005E457C">
        <w:rPr>
          <w:rFonts w:ascii="Arial" w:hAnsi="Arial" w:cs="Arial"/>
        </w:rPr>
        <w:fldChar w:fldCharType="begin"/>
      </w:r>
      <w:r w:rsidR="001A3A6F">
        <w:rPr>
          <w:rFonts w:ascii="Arial" w:hAnsi="Arial" w:cs="Arial"/>
        </w:rPr>
        <w:instrText xml:space="preserve"> ADDIN PAPERS2_CITATIONS &lt;citation&gt;&lt;priority&gt;35&lt;/priority&gt;&lt;uuid&gt;3A665830-6E14-4D8F-81AB-FBB9FA67D2C0&lt;/uuid&gt;&lt;publications&gt;&lt;publication&gt;&lt;subtype&gt;400&lt;/subtype&gt;&lt;publisher&gt;Nature Publishing Group&lt;/publisher&gt;&lt;title&gt;Genome-wide mechanisms of Smad binding.&lt;/title&gt;&lt;url&gt;http://www.nature.com/articles/onc2012191&lt;/url&gt;&lt;volume&gt;32&lt;/volume&gt;&lt;publication_date&gt;99201303281200000000222000&lt;/publication_date&gt;&lt;uuid&gt;D7CE7F99-7E7B-4488-933A-B1D4F1D2D818&lt;/uuid&gt;&lt;type&gt;400&lt;/type&gt;&lt;number&gt;13&lt;/number&gt;&lt;doi&gt;10.1038/onc.2012.191&lt;/doi&gt;&lt;institution&gt;Ludwig Institute for Cancer Research, Science for Life Laboratory, Uppsala University, Biomedical Center, Uppsala, Sweden.&lt;/institution&gt;&lt;startpage&gt;1609&lt;/startpage&gt;&lt;endpage&gt;1615&lt;/endpage&gt;&lt;bundle&gt;&lt;publication&gt;&lt;title&gt;Oncogene&lt;/title&gt;&lt;uuid&gt;192499CE-AB2A-4DAB-B549-27AC49D7233E&lt;/uuid&gt;&lt;subtype&gt;-100&lt;/subtype&gt;&lt;publisher&gt;Nature Publishing Group&lt;/publisher&gt;&lt;type&gt;-100&lt;/type&gt;&lt;url&gt;https://www.nature.com&lt;/url&gt;&lt;/publication&gt;&lt;/bundle&gt;&lt;authors&gt;&lt;author&gt;&lt;lastName&gt;Morikawa&lt;/lastName&gt;&lt;firstName&gt;M&lt;/firstName&gt;&lt;/author&gt;&lt;author&gt;&lt;lastName&gt;Koinuma&lt;/lastName&gt;&lt;firstName&gt;D&lt;/firstName&gt;&lt;/author&gt;&lt;author&gt;&lt;lastName&gt;Miyazono&lt;/lastName&gt;&lt;firstName&gt;K&lt;/firstName&gt;&lt;/author&gt;&lt;author&gt;&lt;lastName&gt;Heldin&lt;/lastName&gt;&lt;firstName&gt;C-H&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38</w:t>
      </w:r>
      <w:r w:rsidR="005E457C">
        <w:rPr>
          <w:rFonts w:ascii="Arial" w:hAnsi="Arial" w:cs="Arial"/>
        </w:rPr>
        <w:fldChar w:fldCharType="end"/>
      </w:r>
      <w:r w:rsidR="00663E6B">
        <w:rPr>
          <w:rFonts w:ascii="Arial" w:hAnsi="Arial" w:cs="Arial"/>
          <w:lang w:val="en-GB"/>
        </w:rPr>
        <w:t xml:space="preserve">. </w:t>
      </w:r>
      <w:r w:rsidR="00762994">
        <w:rPr>
          <w:rFonts w:ascii="Arial" w:hAnsi="Arial" w:cs="Arial"/>
          <w:lang w:val="en-GB"/>
        </w:rPr>
        <w:t>In total, these GC-rich elements</w:t>
      </w:r>
      <w:r w:rsidR="00793FED">
        <w:rPr>
          <w:rFonts w:ascii="Arial" w:hAnsi="Arial" w:cs="Arial"/>
          <w:lang w:val="en-GB"/>
        </w:rPr>
        <w:t xml:space="preserve"> (referred to as GC-SBE)</w:t>
      </w:r>
      <w:r w:rsidR="00762994">
        <w:rPr>
          <w:rFonts w:ascii="Arial" w:hAnsi="Arial" w:cs="Arial"/>
          <w:lang w:val="en-GB"/>
        </w:rPr>
        <w:t xml:space="preserve"> were found in </w:t>
      </w:r>
      <w:r w:rsidR="0028029C">
        <w:rPr>
          <w:rFonts w:ascii="Arial" w:hAnsi="Arial" w:cs="Arial"/>
          <w:lang w:val="en-GB"/>
        </w:rPr>
        <w:t>nearly half</w:t>
      </w:r>
      <w:r w:rsidR="00762994">
        <w:rPr>
          <w:rFonts w:ascii="Arial" w:hAnsi="Arial" w:cs="Arial"/>
          <w:lang w:val="en-GB"/>
        </w:rPr>
        <w:t xml:space="preserve"> of all SMAD1/5-bound motifs. </w:t>
      </w:r>
      <w:r w:rsidR="00A72FE6">
        <w:rPr>
          <w:rFonts w:ascii="Arial" w:hAnsi="Arial" w:cs="Arial"/>
          <w:lang w:val="en-GB"/>
        </w:rPr>
        <w:t>This work also found</w:t>
      </w:r>
      <w:r w:rsidR="00663E6B">
        <w:rPr>
          <w:rFonts w:ascii="Arial" w:hAnsi="Arial" w:cs="Arial"/>
          <w:lang w:val="en-GB"/>
        </w:rPr>
        <w:t xml:space="preserve"> significant enrichment of the SBE motif</w:t>
      </w:r>
      <w:r w:rsidR="00B568F6">
        <w:rPr>
          <w:rFonts w:ascii="Arial" w:hAnsi="Arial" w:cs="Arial"/>
          <w:lang w:val="en-GB"/>
        </w:rPr>
        <w:t xml:space="preserve"> </w:t>
      </w:r>
      <w:r w:rsidR="00A72FE6">
        <w:rPr>
          <w:rFonts w:ascii="Arial" w:hAnsi="Arial" w:cs="Arial"/>
          <w:lang w:val="en-GB"/>
        </w:rPr>
        <w:t>within SMAD1/5-</w:t>
      </w:r>
      <w:r w:rsidR="00A72FE6">
        <w:rPr>
          <w:rFonts w:ascii="Arial" w:hAnsi="Arial" w:cs="Arial"/>
          <w:lang w:val="en-GB"/>
        </w:rPr>
        <w:lastRenderedPageBreak/>
        <w:t>bound regions</w:t>
      </w:r>
      <w:r w:rsidR="00663E6B">
        <w:rPr>
          <w:rFonts w:ascii="Arial" w:hAnsi="Arial" w:cs="Arial"/>
          <w:lang w:val="en-GB"/>
        </w:rPr>
        <w:t>, and demonstrated that</w:t>
      </w:r>
      <w:r w:rsidR="0028029C">
        <w:rPr>
          <w:rFonts w:ascii="Arial" w:hAnsi="Arial" w:cs="Arial"/>
          <w:lang w:val="en-GB"/>
        </w:rPr>
        <w:t>, when present,</w:t>
      </w:r>
      <w:r w:rsidR="00663E6B">
        <w:rPr>
          <w:rFonts w:ascii="Arial" w:hAnsi="Arial" w:cs="Arial"/>
          <w:lang w:val="en-GB"/>
        </w:rPr>
        <w:t xml:space="preserve"> both </w:t>
      </w:r>
      <w:r w:rsidR="00A72FE6">
        <w:rPr>
          <w:rFonts w:ascii="Arial" w:hAnsi="Arial" w:cs="Arial"/>
          <w:lang w:val="en-GB"/>
        </w:rPr>
        <w:t>SBE and GC-SBE motifs were required for BMP responsiveness</w:t>
      </w:r>
      <w:r w:rsidR="005E457C">
        <w:rPr>
          <w:rFonts w:ascii="Arial" w:hAnsi="Arial" w:cs="Arial"/>
        </w:rPr>
        <w:fldChar w:fldCharType="begin"/>
      </w:r>
      <w:r w:rsidR="001A3A6F">
        <w:rPr>
          <w:rFonts w:ascii="Arial" w:hAnsi="Arial" w:cs="Arial"/>
        </w:rPr>
        <w:instrText xml:space="preserve"> ADDIN PAPERS2_CITATIONS &lt;citation&gt;&lt;priority&gt;36&lt;/priority&gt;&lt;uuid&gt;90217A02-1296-41CC-914F-8B0BF95F8090&lt;/uuid&gt;&lt;publications&gt;&lt;publication&gt;&lt;subtype&gt;400&lt;/subtype&gt;&lt;title&gt;ChIP-seq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A72FE6">
        <w:rPr>
          <w:rFonts w:ascii="Arial" w:hAnsi="Arial" w:cs="Arial"/>
          <w:lang w:val="en-GB"/>
        </w:rPr>
        <w:t xml:space="preserve">. </w:t>
      </w:r>
      <w:r w:rsidR="00B1412E">
        <w:rPr>
          <w:rFonts w:ascii="Arial" w:hAnsi="Arial" w:cs="Arial"/>
          <w:lang w:val="en-GB"/>
        </w:rPr>
        <w:t>While the space</w:t>
      </w:r>
      <w:r w:rsidR="007824F2">
        <w:rPr>
          <w:rFonts w:ascii="Arial" w:hAnsi="Arial" w:cs="Arial"/>
          <w:lang w:val="en-GB"/>
        </w:rPr>
        <w:t>r length</w:t>
      </w:r>
      <w:r w:rsidR="00B1412E">
        <w:rPr>
          <w:rFonts w:ascii="Arial" w:hAnsi="Arial" w:cs="Arial"/>
          <w:lang w:val="en-GB"/>
        </w:rPr>
        <w:t xml:space="preserve"> between SBE and GC-SBE motifs var</w:t>
      </w:r>
      <w:r w:rsidR="007824F2">
        <w:rPr>
          <w:rFonts w:ascii="Arial" w:hAnsi="Arial" w:cs="Arial"/>
          <w:lang w:val="en-GB"/>
        </w:rPr>
        <w:t>ies</w:t>
      </w:r>
      <w:r w:rsidR="00B1412E">
        <w:rPr>
          <w:rFonts w:ascii="Arial" w:hAnsi="Arial" w:cs="Arial"/>
          <w:lang w:val="en-GB"/>
        </w:rPr>
        <w:t xml:space="preserve"> between </w:t>
      </w:r>
      <w:r w:rsidR="002D7F8A">
        <w:rPr>
          <w:rFonts w:ascii="Arial" w:hAnsi="Arial" w:cs="Arial"/>
          <w:lang w:val="en-GB"/>
        </w:rPr>
        <w:t xml:space="preserve">different </w:t>
      </w:r>
      <w:r w:rsidR="00B1412E">
        <w:rPr>
          <w:rFonts w:ascii="Arial" w:hAnsi="Arial" w:cs="Arial"/>
          <w:lang w:val="en-GB"/>
        </w:rPr>
        <w:t xml:space="preserve">SMAD1/5-bound sequences, </w:t>
      </w:r>
      <w:r w:rsidR="002D7F8A">
        <w:rPr>
          <w:rFonts w:ascii="Arial" w:hAnsi="Arial" w:cs="Arial"/>
          <w:lang w:val="en-GB"/>
        </w:rPr>
        <w:t>a</w:t>
      </w:r>
      <w:r w:rsidR="00B1412E">
        <w:rPr>
          <w:rFonts w:ascii="Arial" w:hAnsi="Arial" w:cs="Arial"/>
          <w:lang w:val="en-GB"/>
        </w:rPr>
        <w:t xml:space="preserve"> 5bp spacer between the two motifs was over</w:t>
      </w:r>
      <w:r w:rsidR="00344FD2">
        <w:rPr>
          <w:rFonts w:ascii="Arial" w:hAnsi="Arial" w:cs="Arial"/>
          <w:lang w:val="en-GB"/>
        </w:rPr>
        <w:t>-</w:t>
      </w:r>
      <w:r w:rsidR="00B1412E">
        <w:rPr>
          <w:rFonts w:ascii="Arial" w:hAnsi="Arial" w:cs="Arial"/>
          <w:lang w:val="en-GB"/>
        </w:rPr>
        <w:t xml:space="preserve">represented in </w:t>
      </w:r>
      <w:r w:rsidR="007824F2">
        <w:rPr>
          <w:rFonts w:ascii="Arial" w:hAnsi="Arial" w:cs="Arial"/>
          <w:lang w:val="en-GB"/>
        </w:rPr>
        <w:t>SMAD1/5-</w:t>
      </w:r>
      <w:r w:rsidR="00B1412E">
        <w:rPr>
          <w:rFonts w:ascii="Arial" w:hAnsi="Arial" w:cs="Arial"/>
          <w:lang w:val="en-GB"/>
        </w:rPr>
        <w:t xml:space="preserve">bound regions </w:t>
      </w:r>
      <w:r w:rsidR="005E457C">
        <w:rPr>
          <w:rFonts w:ascii="Arial" w:hAnsi="Arial" w:cs="Arial"/>
        </w:rPr>
        <w:fldChar w:fldCharType="begin"/>
      </w:r>
      <w:r w:rsidR="001A3A6F">
        <w:rPr>
          <w:rFonts w:ascii="Arial" w:hAnsi="Arial" w:cs="Arial"/>
        </w:rPr>
        <w:instrText xml:space="preserve"> ADDIN PAPERS2_CITATIONS &lt;citation&gt;&lt;priority&gt;37&lt;/priority&gt;&lt;uuid&gt;860B8A7D-9C7B-4C84-8AF6-A81B51891A2F&lt;/uuid&gt;&lt;publications&gt;&lt;publication&gt;&lt;subtype&gt;400&lt;/subtype&gt;&lt;title&gt;ChIP-seq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B1412E">
        <w:rPr>
          <w:rFonts w:ascii="Arial" w:hAnsi="Arial" w:cs="Arial"/>
          <w:lang w:val="en-GB"/>
        </w:rPr>
        <w:t xml:space="preserve">. </w:t>
      </w:r>
    </w:p>
    <w:p w14:paraId="25B6D3EA" w14:textId="77777777" w:rsidR="007824F2" w:rsidRDefault="007824F2">
      <w:pPr>
        <w:spacing w:line="480" w:lineRule="auto"/>
        <w:rPr>
          <w:rFonts w:ascii="Arial" w:hAnsi="Arial" w:cs="Arial"/>
          <w:lang w:val="en-GB"/>
        </w:rPr>
      </w:pPr>
    </w:p>
    <w:p w14:paraId="4889D30C" w14:textId="627DB4B2" w:rsidR="008407D3" w:rsidRDefault="00B1412E" w:rsidP="009323B7">
      <w:pPr>
        <w:spacing w:line="480" w:lineRule="auto"/>
        <w:rPr>
          <w:rFonts w:ascii="Arial" w:hAnsi="Arial" w:cs="Arial"/>
          <w:lang w:val="en-GB"/>
        </w:rPr>
      </w:pPr>
      <w:r>
        <w:rPr>
          <w:rFonts w:ascii="Arial" w:hAnsi="Arial" w:cs="Arial"/>
          <w:lang w:val="en-GB"/>
        </w:rPr>
        <w:t xml:space="preserve">To determine if SMAD1/5 directly </w:t>
      </w:r>
      <w:r w:rsidR="0028029C">
        <w:rPr>
          <w:rFonts w:ascii="Arial" w:hAnsi="Arial" w:cs="Arial"/>
          <w:lang w:val="en-GB"/>
        </w:rPr>
        <w:t>binds</w:t>
      </w:r>
      <w:r>
        <w:rPr>
          <w:rFonts w:ascii="Arial" w:hAnsi="Arial" w:cs="Arial"/>
          <w:lang w:val="en-GB"/>
        </w:rPr>
        <w:t xml:space="preserve"> the Ephb4-2 enhancer, w</w:t>
      </w:r>
      <w:r w:rsidR="00A72FE6">
        <w:rPr>
          <w:rFonts w:ascii="Arial" w:hAnsi="Arial" w:cs="Arial"/>
          <w:lang w:val="en-GB"/>
        </w:rPr>
        <w:t>e therefore examined the Ephb4-2 enhancer sequence for GC-SBE SMAD1/5 binding motifs</w:t>
      </w:r>
      <w:r>
        <w:rPr>
          <w:rFonts w:ascii="Arial" w:hAnsi="Arial" w:cs="Arial"/>
          <w:lang w:val="en-GB"/>
        </w:rPr>
        <w:t xml:space="preserve"> adjacent to </w:t>
      </w:r>
      <w:r w:rsidR="00344FD2">
        <w:rPr>
          <w:rFonts w:ascii="Arial" w:hAnsi="Arial" w:cs="Arial"/>
          <w:lang w:val="en-GB"/>
        </w:rPr>
        <w:t xml:space="preserve">the </w:t>
      </w:r>
      <w:r>
        <w:rPr>
          <w:rFonts w:ascii="Arial" w:hAnsi="Arial" w:cs="Arial"/>
          <w:lang w:val="en-GB"/>
        </w:rPr>
        <w:t>previously identified SBE motifs. This analysis identified two conserved SBE/GC-SBE composite motif elements, and one additional non-conserved SBE/GC-SBE motif element</w:t>
      </w:r>
      <w:r w:rsidR="006908E8">
        <w:rPr>
          <w:rFonts w:ascii="Arial" w:hAnsi="Arial" w:cs="Arial"/>
          <w:lang w:val="en-GB"/>
        </w:rPr>
        <w:t xml:space="preserve"> (Fig. 6</w:t>
      </w:r>
      <w:r w:rsidR="00267B43">
        <w:rPr>
          <w:rFonts w:ascii="Arial" w:hAnsi="Arial" w:cs="Arial"/>
          <w:lang w:val="en-GB"/>
        </w:rPr>
        <w:t>a</w:t>
      </w:r>
      <w:r w:rsidR="008439FC">
        <w:rPr>
          <w:rFonts w:ascii="Arial" w:hAnsi="Arial" w:cs="Arial"/>
          <w:lang w:val="en-GB"/>
        </w:rPr>
        <w:t xml:space="preserve"> and </w:t>
      </w:r>
      <w:r w:rsidR="00B77DA8">
        <w:rPr>
          <w:rFonts w:ascii="Arial" w:hAnsi="Arial" w:cs="Arial"/>
          <w:lang w:val="en-GB"/>
        </w:rPr>
        <w:t>Supplementary</w:t>
      </w:r>
      <w:r w:rsidR="008439FC">
        <w:rPr>
          <w:rFonts w:ascii="Arial" w:hAnsi="Arial" w:cs="Arial"/>
          <w:lang w:val="en-GB"/>
        </w:rPr>
        <w:t xml:space="preserve"> Fig. 6a</w:t>
      </w:r>
      <w:r w:rsidR="00267B43">
        <w:rPr>
          <w:rFonts w:ascii="Arial" w:hAnsi="Arial" w:cs="Arial"/>
          <w:lang w:val="en-GB"/>
        </w:rPr>
        <w:t>)</w:t>
      </w:r>
      <w:r>
        <w:rPr>
          <w:rFonts w:ascii="Arial" w:hAnsi="Arial" w:cs="Arial"/>
          <w:lang w:val="en-GB"/>
        </w:rPr>
        <w:t xml:space="preserve">. </w:t>
      </w:r>
      <w:r w:rsidR="007824F2">
        <w:rPr>
          <w:rFonts w:ascii="Arial" w:hAnsi="Arial" w:cs="Arial"/>
          <w:lang w:val="en-GB"/>
        </w:rPr>
        <w:t>Strikingly</w:t>
      </w:r>
      <w:r>
        <w:rPr>
          <w:rFonts w:ascii="Arial" w:hAnsi="Arial" w:cs="Arial"/>
          <w:lang w:val="en-GB"/>
        </w:rPr>
        <w:t xml:space="preserve">, the 3’ conserved SBE/GC-SBE composite element </w:t>
      </w:r>
      <w:r w:rsidR="007824F2">
        <w:rPr>
          <w:rFonts w:ascii="Arial" w:hAnsi="Arial" w:cs="Arial"/>
          <w:lang w:val="en-GB"/>
        </w:rPr>
        <w:t>contain</w:t>
      </w:r>
      <w:r w:rsidR="007471D2">
        <w:rPr>
          <w:rFonts w:ascii="Arial" w:hAnsi="Arial" w:cs="Arial"/>
          <w:lang w:val="en-GB"/>
        </w:rPr>
        <w:t>s</w:t>
      </w:r>
      <w:r w:rsidR="007824F2">
        <w:rPr>
          <w:rFonts w:ascii="Arial" w:hAnsi="Arial" w:cs="Arial"/>
          <w:lang w:val="en-GB"/>
        </w:rPr>
        <w:t xml:space="preserve"> the </w:t>
      </w:r>
      <w:r>
        <w:rPr>
          <w:rFonts w:ascii="Arial" w:hAnsi="Arial" w:cs="Arial"/>
          <w:lang w:val="en-GB"/>
        </w:rPr>
        <w:t xml:space="preserve">SBE6/7 motif </w:t>
      </w:r>
      <w:r w:rsidR="00267B43">
        <w:rPr>
          <w:rFonts w:ascii="Arial" w:hAnsi="Arial" w:cs="Arial"/>
          <w:lang w:val="en-GB"/>
        </w:rPr>
        <w:t xml:space="preserve">that we </w:t>
      </w:r>
      <w:r w:rsidR="007824F2">
        <w:rPr>
          <w:rFonts w:ascii="Arial" w:hAnsi="Arial" w:cs="Arial"/>
          <w:lang w:val="en-GB"/>
        </w:rPr>
        <w:t xml:space="preserve">previously </w:t>
      </w:r>
      <w:r w:rsidR="00267B43">
        <w:rPr>
          <w:rFonts w:ascii="Arial" w:hAnsi="Arial" w:cs="Arial"/>
          <w:lang w:val="en-GB"/>
        </w:rPr>
        <w:t>demonstrated was</w:t>
      </w:r>
      <w:r w:rsidR="007824F2">
        <w:rPr>
          <w:rFonts w:ascii="Arial" w:hAnsi="Arial" w:cs="Arial"/>
          <w:lang w:val="en-GB"/>
        </w:rPr>
        <w:t xml:space="preserve"> required for Ephb4-2 enhancer activity (</w:t>
      </w:r>
      <w:r>
        <w:rPr>
          <w:rFonts w:ascii="Arial" w:hAnsi="Arial" w:cs="Arial"/>
          <w:lang w:val="en-GB"/>
        </w:rPr>
        <w:t>Fig. 5</w:t>
      </w:r>
      <w:r w:rsidR="0028029C">
        <w:rPr>
          <w:rFonts w:ascii="Arial" w:hAnsi="Arial" w:cs="Arial"/>
          <w:lang w:val="en-GB"/>
        </w:rPr>
        <w:t>c</w:t>
      </w:r>
      <w:r w:rsidR="007824F2">
        <w:rPr>
          <w:rFonts w:ascii="Arial" w:hAnsi="Arial" w:cs="Arial"/>
          <w:lang w:val="en-GB"/>
        </w:rPr>
        <w:t>)</w:t>
      </w:r>
      <w:r w:rsidR="00267B43">
        <w:rPr>
          <w:rFonts w:ascii="Arial" w:hAnsi="Arial" w:cs="Arial"/>
          <w:lang w:val="en-GB"/>
        </w:rPr>
        <w:t>. This SBE/GC-SBE composite element</w:t>
      </w:r>
      <w:r w:rsidR="006908E8">
        <w:rPr>
          <w:rFonts w:ascii="Arial" w:hAnsi="Arial" w:cs="Arial"/>
          <w:lang w:val="en-GB"/>
        </w:rPr>
        <w:t xml:space="preserve"> </w:t>
      </w:r>
      <w:r w:rsidR="0028029C">
        <w:rPr>
          <w:rFonts w:ascii="Arial" w:hAnsi="Arial" w:cs="Arial"/>
          <w:lang w:val="en-GB"/>
        </w:rPr>
        <w:t>contains</w:t>
      </w:r>
      <w:r w:rsidR="002152B6">
        <w:rPr>
          <w:rFonts w:ascii="Arial" w:hAnsi="Arial" w:cs="Arial"/>
          <w:lang w:val="en-GB"/>
        </w:rPr>
        <w:t xml:space="preserve"> </w:t>
      </w:r>
      <w:r w:rsidR="00344FD2">
        <w:rPr>
          <w:rFonts w:ascii="Arial" w:hAnsi="Arial" w:cs="Arial"/>
          <w:lang w:val="en-GB"/>
        </w:rPr>
        <w:t>the</w:t>
      </w:r>
      <w:r w:rsidR="006908E8">
        <w:rPr>
          <w:rFonts w:ascii="Arial" w:hAnsi="Arial" w:cs="Arial"/>
          <w:lang w:val="en-GB"/>
        </w:rPr>
        <w:t xml:space="preserve"> </w:t>
      </w:r>
      <w:r>
        <w:rPr>
          <w:rFonts w:ascii="Arial" w:hAnsi="Arial" w:cs="Arial"/>
          <w:lang w:val="en-GB"/>
        </w:rPr>
        <w:t xml:space="preserve">optimal 5bp spacer </w:t>
      </w:r>
      <w:r w:rsidR="006908E8">
        <w:rPr>
          <w:rFonts w:ascii="Arial" w:hAnsi="Arial" w:cs="Arial"/>
          <w:lang w:val="en-GB"/>
        </w:rPr>
        <w:t>sequence</w:t>
      </w:r>
      <w:r w:rsidR="008407D3">
        <w:rPr>
          <w:rFonts w:ascii="Arial" w:hAnsi="Arial" w:cs="Arial"/>
          <w:lang w:val="en-GB"/>
        </w:rPr>
        <w:t xml:space="preserve"> separating the SBE and GC-SBE</w:t>
      </w:r>
      <w:r>
        <w:rPr>
          <w:rFonts w:ascii="Arial" w:hAnsi="Arial" w:cs="Arial"/>
          <w:lang w:val="en-GB"/>
        </w:rPr>
        <w:t xml:space="preserve"> (Fig. 6</w:t>
      </w:r>
      <w:r w:rsidR="008439FC">
        <w:rPr>
          <w:rFonts w:ascii="Arial" w:hAnsi="Arial" w:cs="Arial"/>
          <w:lang w:val="en-GB"/>
        </w:rPr>
        <w:t>a</w:t>
      </w:r>
      <w:r>
        <w:rPr>
          <w:rFonts w:ascii="Arial" w:hAnsi="Arial" w:cs="Arial"/>
          <w:lang w:val="en-GB"/>
        </w:rPr>
        <w:t>)</w:t>
      </w:r>
      <w:r w:rsidR="006908E8">
        <w:rPr>
          <w:rFonts w:ascii="Arial" w:hAnsi="Arial" w:cs="Arial"/>
          <w:lang w:val="en-GB"/>
        </w:rPr>
        <w:t xml:space="preserve">. </w:t>
      </w:r>
      <w:r w:rsidR="00A96FDE">
        <w:rPr>
          <w:rFonts w:ascii="Arial" w:hAnsi="Arial" w:cs="Arial"/>
          <w:lang w:val="en-GB"/>
        </w:rPr>
        <w:t>The Ephb4-2 enhancer also contained numerous sequences</w:t>
      </w:r>
      <w:r w:rsidR="007471D2">
        <w:rPr>
          <w:rFonts w:ascii="Arial" w:hAnsi="Arial" w:cs="Arial"/>
          <w:lang w:val="en-GB"/>
        </w:rPr>
        <w:t xml:space="preserve"> correlating to the other three SMAD1/5-</w:t>
      </w:r>
      <w:r w:rsidR="008407D3">
        <w:rPr>
          <w:rFonts w:ascii="Arial" w:hAnsi="Arial" w:cs="Arial"/>
          <w:lang w:val="en-GB"/>
        </w:rPr>
        <w:t>bound region-</w:t>
      </w:r>
      <w:r w:rsidR="007471D2">
        <w:rPr>
          <w:rFonts w:ascii="Arial" w:hAnsi="Arial" w:cs="Arial"/>
          <w:lang w:val="en-GB"/>
        </w:rPr>
        <w:t xml:space="preserve">associated </w:t>
      </w:r>
      <w:r w:rsidR="00A96FDE">
        <w:rPr>
          <w:rFonts w:ascii="Arial" w:hAnsi="Arial" w:cs="Arial"/>
          <w:lang w:val="en-GB"/>
        </w:rPr>
        <w:t>motifs (Fig. 6</w:t>
      </w:r>
      <w:r w:rsidR="00267B43">
        <w:rPr>
          <w:rFonts w:ascii="Arial" w:hAnsi="Arial" w:cs="Arial"/>
          <w:lang w:val="en-GB"/>
        </w:rPr>
        <w:t>a</w:t>
      </w:r>
      <w:r w:rsidR="008439FC" w:rsidRPr="008439FC">
        <w:rPr>
          <w:rFonts w:ascii="Arial" w:hAnsi="Arial" w:cs="Arial"/>
          <w:lang w:val="en-GB"/>
        </w:rPr>
        <w:t xml:space="preserve"> </w:t>
      </w:r>
      <w:r w:rsidR="008439FC">
        <w:rPr>
          <w:rFonts w:ascii="Arial" w:hAnsi="Arial" w:cs="Arial"/>
          <w:lang w:val="en-GB"/>
        </w:rPr>
        <w:t xml:space="preserve">and </w:t>
      </w:r>
      <w:r w:rsidR="00B77DA8">
        <w:rPr>
          <w:rFonts w:ascii="Arial" w:hAnsi="Arial" w:cs="Arial"/>
          <w:lang w:val="en-GB"/>
        </w:rPr>
        <w:t>Supplementary</w:t>
      </w:r>
      <w:r w:rsidR="008439FC">
        <w:rPr>
          <w:rFonts w:ascii="Arial" w:hAnsi="Arial" w:cs="Arial"/>
          <w:lang w:val="en-GB"/>
        </w:rPr>
        <w:t xml:space="preserve"> Fig. 6a</w:t>
      </w:r>
      <w:r w:rsidR="00267B43">
        <w:rPr>
          <w:rFonts w:ascii="Arial" w:hAnsi="Arial" w:cs="Arial"/>
          <w:lang w:val="en-GB"/>
        </w:rPr>
        <w:t>)</w:t>
      </w:r>
      <w:r w:rsidR="00A96FDE">
        <w:rPr>
          <w:rFonts w:ascii="Arial" w:hAnsi="Arial" w:cs="Arial"/>
          <w:lang w:val="en-GB"/>
        </w:rPr>
        <w:t xml:space="preserve">. </w:t>
      </w:r>
    </w:p>
    <w:p w14:paraId="3D89F4E4" w14:textId="77777777" w:rsidR="008407D3" w:rsidRDefault="008407D3">
      <w:pPr>
        <w:spacing w:line="480" w:lineRule="auto"/>
        <w:rPr>
          <w:rFonts w:ascii="Arial" w:hAnsi="Arial" w:cs="Arial"/>
          <w:lang w:val="en-GB"/>
        </w:rPr>
      </w:pPr>
    </w:p>
    <w:p w14:paraId="3652A807" w14:textId="77DEAA15" w:rsidR="008407D3" w:rsidRDefault="006908E8">
      <w:pPr>
        <w:spacing w:line="480" w:lineRule="auto"/>
        <w:rPr>
          <w:rFonts w:ascii="Arial" w:hAnsi="Arial" w:cs="Arial"/>
          <w:lang w:val="en-GB"/>
        </w:rPr>
      </w:pPr>
      <w:r>
        <w:rPr>
          <w:rFonts w:ascii="Arial" w:hAnsi="Arial" w:cs="Arial"/>
          <w:lang w:val="en-GB"/>
        </w:rPr>
        <w:t>To furt</w:t>
      </w:r>
      <w:r w:rsidR="00A96FDE">
        <w:rPr>
          <w:rFonts w:ascii="Arial" w:hAnsi="Arial" w:cs="Arial"/>
          <w:lang w:val="en-GB"/>
        </w:rPr>
        <w:t>her determine whether phosphorylated-</w:t>
      </w:r>
      <w:r>
        <w:rPr>
          <w:rFonts w:ascii="Arial" w:hAnsi="Arial" w:cs="Arial"/>
          <w:lang w:val="en-GB"/>
        </w:rPr>
        <w:t xml:space="preserve">SMAD1/5 directly bind the Ephb4-2 sequence, we re-examined the </w:t>
      </w:r>
      <w:r w:rsidR="00344FD2">
        <w:rPr>
          <w:rFonts w:ascii="Arial" w:hAnsi="Arial" w:cs="Arial"/>
          <w:lang w:val="en-GB"/>
        </w:rPr>
        <w:t xml:space="preserve">HUVEC </w:t>
      </w:r>
      <w:r>
        <w:rPr>
          <w:rFonts w:ascii="Arial" w:hAnsi="Arial" w:cs="Arial"/>
          <w:lang w:val="en-GB"/>
        </w:rPr>
        <w:t>SMAD1/5</w:t>
      </w:r>
      <w:r w:rsidRPr="005A5EBC">
        <w:rPr>
          <w:rFonts w:ascii="Arial" w:hAnsi="Arial" w:cs="Arial"/>
          <w:lang w:val="en-GB"/>
        </w:rPr>
        <w:t xml:space="preserve"> </w:t>
      </w:r>
      <w:r w:rsidR="00344FD2">
        <w:rPr>
          <w:rFonts w:ascii="Arial" w:hAnsi="Arial" w:cs="Arial"/>
          <w:lang w:val="en-GB"/>
        </w:rPr>
        <w:t>binding data</w:t>
      </w:r>
      <w:r>
        <w:rPr>
          <w:rFonts w:ascii="Arial" w:hAnsi="Arial" w:cs="Arial"/>
          <w:lang w:val="en-GB"/>
        </w:rPr>
        <w:t xml:space="preserve"> generated by </w:t>
      </w:r>
      <w:r w:rsidRPr="005A5EBC">
        <w:rPr>
          <w:rFonts w:ascii="Arial" w:hAnsi="Arial" w:cs="Arial"/>
          <w:lang w:val="en-GB"/>
        </w:rPr>
        <w:t xml:space="preserve">Morikawa </w:t>
      </w:r>
      <w:r w:rsidRPr="00915C6E">
        <w:rPr>
          <w:rFonts w:ascii="Arial" w:hAnsi="Arial" w:cs="Arial"/>
          <w:i/>
          <w:lang w:val="en-GB"/>
        </w:rPr>
        <w:t>et al</w:t>
      </w:r>
      <w:r w:rsidRPr="005A5EBC">
        <w:rPr>
          <w:rFonts w:ascii="Arial" w:hAnsi="Arial" w:cs="Arial"/>
          <w:lang w:val="en-GB"/>
        </w:rPr>
        <w:t>.</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&lt;citation&gt;&lt;priority&gt;27&lt;/priority&gt;&lt;uuid&gt;C83FE4EA-5BD6-4DC0-B91B-D209CC55EFC6&lt;/uuid&gt;&lt;publications&gt;&lt;publication&gt;&lt;subtype&gt;400&lt;/subtype&gt;&lt;title&gt;ChIP-seq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31</w:t>
      </w:r>
      <w:r w:rsidRPr="005A5EBC">
        <w:rPr>
          <w:rFonts w:ascii="Arial" w:hAnsi="Arial" w:cs="Arial"/>
          <w:lang w:val="en-GB"/>
        </w:rPr>
        <w:fldChar w:fldCharType="end"/>
      </w:r>
      <w:r>
        <w:rPr>
          <w:rFonts w:ascii="Arial" w:hAnsi="Arial" w:cs="Arial"/>
          <w:lang w:val="en-GB"/>
        </w:rPr>
        <w:t xml:space="preserve">. In agreement with our motif analysis, </w:t>
      </w:r>
      <w:r w:rsidRPr="005A5EBC">
        <w:rPr>
          <w:rFonts w:ascii="Arial" w:hAnsi="Arial" w:cs="Arial"/>
          <w:lang w:val="en-GB"/>
        </w:rPr>
        <w:t xml:space="preserve">significant endothelial cell-specific binding peaks for SMAD1/5 </w:t>
      </w:r>
      <w:r w:rsidR="008439FC">
        <w:rPr>
          <w:rFonts w:ascii="Arial" w:hAnsi="Arial" w:cs="Arial"/>
          <w:lang w:val="en-GB"/>
        </w:rPr>
        <w:t xml:space="preserve">were found </w:t>
      </w:r>
      <w:r w:rsidR="00A96FDE">
        <w:rPr>
          <w:rFonts w:ascii="Arial" w:hAnsi="Arial" w:cs="Arial"/>
          <w:lang w:val="en-GB"/>
        </w:rPr>
        <w:t xml:space="preserve">directly over the two conserved regions of the </w:t>
      </w:r>
      <w:r>
        <w:rPr>
          <w:rFonts w:ascii="Arial" w:hAnsi="Arial" w:cs="Arial"/>
          <w:lang w:val="en-GB"/>
        </w:rPr>
        <w:t xml:space="preserve">orthologous </w:t>
      </w:r>
      <w:r w:rsidR="00A96FDE">
        <w:rPr>
          <w:rFonts w:ascii="Arial" w:hAnsi="Arial" w:cs="Arial"/>
          <w:lang w:val="en-GB"/>
        </w:rPr>
        <w:t>human EPHB4-2</w:t>
      </w:r>
      <w:r w:rsidRPr="005A5EBC">
        <w:rPr>
          <w:rFonts w:ascii="Arial" w:hAnsi="Arial" w:cs="Arial"/>
          <w:lang w:val="en-GB"/>
        </w:rPr>
        <w:t xml:space="preserve"> enhancer</w:t>
      </w:r>
      <w:r w:rsidR="00A96FDE">
        <w:rPr>
          <w:rFonts w:ascii="Arial" w:hAnsi="Arial" w:cs="Arial"/>
          <w:lang w:val="en-GB"/>
        </w:rPr>
        <w:t xml:space="preserve"> sequence (Fig. 6</w:t>
      </w:r>
      <w:r w:rsidR="00344FD2">
        <w:rPr>
          <w:rFonts w:ascii="Arial" w:hAnsi="Arial" w:cs="Arial"/>
          <w:lang w:val="en-GB"/>
        </w:rPr>
        <w:t xml:space="preserve">b </w:t>
      </w:r>
      <w:r w:rsidR="00A96FDE">
        <w:rPr>
          <w:rFonts w:ascii="Arial" w:hAnsi="Arial" w:cs="Arial"/>
          <w:lang w:val="en-GB"/>
        </w:rPr>
        <w:t xml:space="preserve">and </w:t>
      </w:r>
      <w:r w:rsidR="00B77DA8">
        <w:rPr>
          <w:rFonts w:ascii="Arial" w:hAnsi="Arial" w:cs="Arial"/>
          <w:lang w:val="en-GB"/>
        </w:rPr>
        <w:t>Supplementary</w:t>
      </w:r>
      <w:r w:rsidR="00A96FDE">
        <w:rPr>
          <w:rFonts w:ascii="Arial" w:hAnsi="Arial" w:cs="Arial"/>
          <w:lang w:val="en-GB"/>
        </w:rPr>
        <w:t xml:space="preserve"> 6</w:t>
      </w:r>
      <w:r w:rsidR="008439FC">
        <w:rPr>
          <w:rFonts w:ascii="Arial" w:hAnsi="Arial" w:cs="Arial"/>
          <w:lang w:val="en-GB"/>
        </w:rPr>
        <w:t>b</w:t>
      </w:r>
      <w:r w:rsidR="00A96FDE">
        <w:rPr>
          <w:rFonts w:ascii="Arial" w:hAnsi="Arial" w:cs="Arial"/>
          <w:lang w:val="en-GB"/>
        </w:rPr>
        <w:t>-</w:t>
      </w:r>
      <w:r w:rsidR="008439FC">
        <w:rPr>
          <w:rFonts w:ascii="Arial" w:hAnsi="Arial" w:cs="Arial"/>
          <w:lang w:val="en-GB"/>
        </w:rPr>
        <w:t>c</w:t>
      </w:r>
      <w:r w:rsidR="00A96FDE">
        <w:rPr>
          <w:rFonts w:ascii="Arial" w:hAnsi="Arial" w:cs="Arial"/>
          <w:lang w:val="en-GB"/>
        </w:rPr>
        <w:t xml:space="preserve">). </w:t>
      </w:r>
      <w:r w:rsidR="0028029C">
        <w:rPr>
          <w:rFonts w:ascii="Arial" w:hAnsi="Arial" w:cs="Arial"/>
          <w:lang w:val="en-GB"/>
        </w:rPr>
        <w:t>The ability of SMAD1/5 to bind these enhancers</w:t>
      </w:r>
      <w:r w:rsidR="00203CCE">
        <w:rPr>
          <w:rFonts w:ascii="Arial" w:hAnsi="Arial" w:cs="Arial"/>
          <w:lang w:val="en-GB"/>
        </w:rPr>
        <w:t xml:space="preserve"> was </w:t>
      </w:r>
      <w:r w:rsidR="00A96FDE">
        <w:rPr>
          <w:rFonts w:ascii="Arial" w:hAnsi="Arial" w:cs="Arial"/>
          <w:lang w:val="en-GB"/>
        </w:rPr>
        <w:t xml:space="preserve">further </w:t>
      </w:r>
      <w:r w:rsidR="00203CCE">
        <w:rPr>
          <w:rFonts w:ascii="Arial" w:hAnsi="Arial" w:cs="Arial"/>
          <w:lang w:val="en-GB"/>
        </w:rPr>
        <w:t xml:space="preserve">confirmed by </w:t>
      </w:r>
      <w:r w:rsidR="007471D2">
        <w:rPr>
          <w:rFonts w:ascii="Arial" w:hAnsi="Arial" w:cs="Arial"/>
          <w:lang w:val="en-GB"/>
        </w:rPr>
        <w:t xml:space="preserve">ChIP </w:t>
      </w:r>
      <w:r w:rsidR="0028029C">
        <w:rPr>
          <w:rFonts w:ascii="Arial" w:hAnsi="Arial" w:cs="Arial"/>
          <w:lang w:val="en-GB"/>
        </w:rPr>
        <w:t>q</w:t>
      </w:r>
      <w:r w:rsidR="007471D2">
        <w:rPr>
          <w:rFonts w:ascii="Arial" w:hAnsi="Arial" w:cs="Arial"/>
          <w:lang w:val="en-GB"/>
        </w:rPr>
        <w:t xml:space="preserve">-PCR </w:t>
      </w:r>
      <w:r w:rsidR="008407D3">
        <w:rPr>
          <w:rFonts w:ascii="Arial" w:hAnsi="Arial" w:cs="Arial"/>
          <w:lang w:val="en-GB"/>
        </w:rPr>
        <w:t xml:space="preserve">using the same conditions as </w:t>
      </w:r>
      <w:r w:rsidR="005E457C">
        <w:rPr>
          <w:rFonts w:ascii="Arial" w:hAnsi="Arial" w:cs="Arial"/>
        </w:rPr>
        <w:fldChar w:fldCharType="begin"/>
      </w:r>
      <w:r w:rsidR="001A3A6F">
        <w:rPr>
          <w:rFonts w:ascii="Arial" w:hAnsi="Arial" w:cs="Arial"/>
        </w:rPr>
        <w:instrText xml:space="preserve"> ADDIN PAPERS2_CITATIONS &lt;citation&gt;&lt;priority&gt;39&lt;/priority&gt;&lt;uuid&gt;1D369C99-8B73-4FBB-A020-1001E6924432&lt;/uuid&gt;&lt;publications&gt;&lt;publication&gt;&lt;subtype&gt;400&lt;/subtype&gt;&lt;title&gt;ChIP-seq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7471D2">
        <w:rPr>
          <w:rFonts w:ascii="Arial" w:hAnsi="Arial" w:cs="Arial"/>
          <w:lang w:val="en-GB"/>
        </w:rPr>
        <w:t xml:space="preserve">(Fig. </w:t>
      </w:r>
      <w:r w:rsidR="00A96FDE">
        <w:rPr>
          <w:rFonts w:ascii="Arial" w:hAnsi="Arial" w:cs="Arial"/>
          <w:lang w:val="en-GB"/>
        </w:rPr>
        <w:t>6</w:t>
      </w:r>
      <w:r w:rsidR="008407D3">
        <w:rPr>
          <w:rFonts w:ascii="Arial" w:hAnsi="Arial" w:cs="Arial"/>
          <w:lang w:val="en-GB"/>
        </w:rPr>
        <w:t>c</w:t>
      </w:r>
      <w:r w:rsidR="007471D2">
        <w:rPr>
          <w:rFonts w:ascii="Arial" w:hAnsi="Arial" w:cs="Arial"/>
          <w:lang w:val="en-GB"/>
        </w:rPr>
        <w:t>)</w:t>
      </w:r>
      <w:r w:rsidR="00A96FDE">
        <w:rPr>
          <w:rFonts w:ascii="Arial" w:hAnsi="Arial" w:cs="Arial"/>
          <w:lang w:val="en-GB"/>
        </w:rPr>
        <w:t xml:space="preserve">. </w:t>
      </w:r>
      <w:r w:rsidRPr="005A5EBC">
        <w:rPr>
          <w:rFonts w:ascii="Arial" w:hAnsi="Arial" w:cs="Arial"/>
          <w:lang w:val="en-GB"/>
        </w:rPr>
        <w:t xml:space="preserve">No other </w:t>
      </w:r>
      <w:r w:rsidRPr="005A5EBC">
        <w:rPr>
          <w:rFonts w:ascii="Arial" w:hAnsi="Arial" w:cs="Arial"/>
          <w:lang w:val="en-GB"/>
        </w:rPr>
        <w:lastRenderedPageBreak/>
        <w:t xml:space="preserve">SMAD1/5 binding peaks were </w:t>
      </w:r>
      <w:r w:rsidR="00344FD2">
        <w:rPr>
          <w:rFonts w:ascii="Arial" w:hAnsi="Arial" w:cs="Arial"/>
          <w:lang w:val="en-GB"/>
        </w:rPr>
        <w:t>found</w:t>
      </w:r>
      <w:r w:rsidRPr="005A5EBC">
        <w:rPr>
          <w:rFonts w:ascii="Arial" w:hAnsi="Arial" w:cs="Arial"/>
          <w:lang w:val="en-GB"/>
        </w:rPr>
        <w:t xml:space="preserve"> elsewhere in the </w:t>
      </w:r>
      <w:r w:rsidRPr="005A5EBC">
        <w:rPr>
          <w:rFonts w:ascii="Arial" w:hAnsi="Arial" w:cs="Arial"/>
          <w:i/>
          <w:lang w:val="en-GB"/>
        </w:rPr>
        <w:t>Ephb4</w:t>
      </w:r>
      <w:r w:rsidRPr="005A5EBC">
        <w:rPr>
          <w:rFonts w:ascii="Arial" w:hAnsi="Arial" w:cs="Arial"/>
          <w:lang w:val="en-GB"/>
        </w:rPr>
        <w:t xml:space="preserve"> gene locus</w:t>
      </w:r>
      <w:r w:rsidR="00344FD2">
        <w:rPr>
          <w:rFonts w:ascii="Arial" w:hAnsi="Arial" w:cs="Arial"/>
          <w:lang w:val="en-GB"/>
        </w:rPr>
        <w:t xml:space="preserve"> </w:t>
      </w:r>
      <w:r>
        <w:rPr>
          <w:rFonts w:ascii="Arial" w:hAnsi="Arial" w:cs="Arial"/>
          <w:lang w:val="en-GB"/>
        </w:rPr>
        <w:t>(</w:t>
      </w:r>
      <w:r w:rsidR="00B77DA8">
        <w:rPr>
          <w:rFonts w:ascii="Arial" w:hAnsi="Arial" w:cs="Arial"/>
          <w:lang w:val="en-GB"/>
        </w:rPr>
        <w:t>Supplementary</w:t>
      </w:r>
      <w:r>
        <w:rPr>
          <w:rFonts w:ascii="Arial" w:hAnsi="Arial" w:cs="Arial"/>
          <w:lang w:val="en-GB"/>
        </w:rPr>
        <w:t xml:space="preserve"> Fig. </w:t>
      </w:r>
      <w:r w:rsidR="00A96FDE">
        <w:rPr>
          <w:rFonts w:ascii="Arial" w:hAnsi="Arial" w:cs="Arial"/>
          <w:lang w:val="en-GB"/>
        </w:rPr>
        <w:t>6</w:t>
      </w:r>
      <w:r w:rsidR="008439FC">
        <w:rPr>
          <w:rFonts w:ascii="Arial" w:hAnsi="Arial" w:cs="Arial"/>
          <w:lang w:val="en-GB"/>
        </w:rPr>
        <w:t>b</w:t>
      </w:r>
      <w:r>
        <w:rPr>
          <w:rFonts w:ascii="Arial" w:hAnsi="Arial" w:cs="Arial"/>
          <w:lang w:val="en-GB"/>
        </w:rPr>
        <w:t>)</w:t>
      </w:r>
      <w:r w:rsidRPr="005A5EBC">
        <w:rPr>
          <w:rFonts w:ascii="Arial" w:hAnsi="Arial" w:cs="Arial"/>
          <w:lang w:val="en-GB"/>
        </w:rPr>
        <w:t xml:space="preserve">. </w:t>
      </w:r>
    </w:p>
    <w:p w14:paraId="0212101C" w14:textId="77777777" w:rsidR="008407D3" w:rsidRDefault="008407D3">
      <w:pPr>
        <w:spacing w:line="480" w:lineRule="auto"/>
        <w:rPr>
          <w:rFonts w:ascii="Arial" w:hAnsi="Arial" w:cs="Arial"/>
          <w:lang w:val="en-GB"/>
        </w:rPr>
      </w:pPr>
    </w:p>
    <w:p w14:paraId="24DA8596" w14:textId="7797C2B6" w:rsidR="00683DD4" w:rsidRPr="009323B7" w:rsidRDefault="008407D3" w:rsidP="00683DD4">
      <w:pPr>
        <w:spacing w:line="480" w:lineRule="auto"/>
        <w:rPr>
          <w:rFonts w:ascii="Arial" w:hAnsi="Arial" w:cs="Arial"/>
          <w:lang w:val="en-GB"/>
        </w:rPr>
      </w:pPr>
      <w:r>
        <w:rPr>
          <w:rFonts w:ascii="Arial" w:hAnsi="Arial" w:cs="Arial"/>
          <w:lang w:val="en-GB"/>
        </w:rPr>
        <w:t xml:space="preserve">To determine if reduction in SMAD1/5 </w:t>
      </w:r>
      <w:r w:rsidR="00483140">
        <w:rPr>
          <w:rFonts w:ascii="Arial" w:hAnsi="Arial" w:cs="Arial"/>
          <w:lang w:val="en-GB"/>
        </w:rPr>
        <w:t>levels</w:t>
      </w:r>
      <w:r>
        <w:rPr>
          <w:rFonts w:ascii="Arial" w:hAnsi="Arial" w:cs="Arial"/>
          <w:lang w:val="en-GB"/>
        </w:rPr>
        <w:t xml:space="preserve"> affected Ephb4-2 activity, we examined the consequences of morpholino (MO)-mediated </w:t>
      </w:r>
      <w:r w:rsidR="006908E8" w:rsidRPr="005A5EBC">
        <w:rPr>
          <w:rFonts w:ascii="Arial" w:hAnsi="Arial" w:cs="Arial"/>
          <w:i/>
          <w:lang w:val="en-GB"/>
        </w:rPr>
        <w:t>smad1/5</w:t>
      </w:r>
      <w:r w:rsidR="006908E8" w:rsidRPr="005A5EBC">
        <w:rPr>
          <w:rFonts w:ascii="Arial" w:hAnsi="Arial" w:cs="Arial"/>
          <w:lang w:val="en-GB"/>
        </w:rPr>
        <w:t xml:space="preserve"> knock-down</w:t>
      </w:r>
      <w:r w:rsidR="006908E8">
        <w:rPr>
          <w:rFonts w:ascii="Arial" w:hAnsi="Arial" w:cs="Arial"/>
          <w:lang w:val="en-GB"/>
        </w:rPr>
        <w:t xml:space="preserve"> </w:t>
      </w:r>
      <w:r>
        <w:rPr>
          <w:rFonts w:ascii="Arial" w:hAnsi="Arial" w:cs="Arial"/>
          <w:lang w:val="en-GB"/>
        </w:rPr>
        <w:t>on</w:t>
      </w:r>
      <w:r w:rsidR="006908E8">
        <w:rPr>
          <w:rFonts w:ascii="Arial" w:hAnsi="Arial" w:cs="Arial"/>
          <w:lang w:val="en-GB"/>
        </w:rPr>
        <w:t xml:space="preserve"> Ephb4-</w:t>
      </w:r>
      <w:proofErr w:type="gramStart"/>
      <w:r w:rsidR="006908E8">
        <w:rPr>
          <w:rFonts w:ascii="Arial" w:hAnsi="Arial" w:cs="Arial"/>
          <w:lang w:val="en-GB"/>
        </w:rPr>
        <w:t>2:GFP</w:t>
      </w:r>
      <w:proofErr w:type="gramEnd"/>
      <w:r w:rsidR="006908E8">
        <w:rPr>
          <w:rFonts w:ascii="Arial" w:hAnsi="Arial" w:cs="Arial"/>
          <w:lang w:val="en-GB"/>
        </w:rPr>
        <w:t xml:space="preserve"> </w:t>
      </w:r>
      <w:r>
        <w:rPr>
          <w:rFonts w:ascii="Arial" w:hAnsi="Arial" w:cs="Arial"/>
          <w:lang w:val="en-GB"/>
        </w:rPr>
        <w:t>in transgenic zebrafish. While the effects of complete deletion of</w:t>
      </w:r>
      <w:r w:rsidR="006908E8">
        <w:rPr>
          <w:rFonts w:ascii="Arial" w:hAnsi="Arial" w:cs="Arial"/>
          <w:lang w:val="en-GB"/>
        </w:rPr>
        <w:t xml:space="preserve"> </w:t>
      </w:r>
      <w:r w:rsidRPr="00CD5EDE">
        <w:rPr>
          <w:rFonts w:ascii="Arial" w:hAnsi="Arial" w:cs="Arial"/>
          <w:i/>
          <w:lang w:val="en-GB"/>
        </w:rPr>
        <w:t>smad1/5</w:t>
      </w:r>
      <w:r>
        <w:rPr>
          <w:rFonts w:ascii="Arial" w:hAnsi="Arial" w:cs="Arial"/>
          <w:lang w:val="en-GB"/>
        </w:rPr>
        <w:t xml:space="preserve"> </w:t>
      </w:r>
      <w:r w:rsidR="00483140">
        <w:rPr>
          <w:rFonts w:ascii="Arial" w:hAnsi="Arial" w:cs="Arial"/>
          <w:lang w:val="en-GB"/>
        </w:rPr>
        <w:t xml:space="preserve">on Ephb4-2 </w:t>
      </w:r>
      <w:r>
        <w:rPr>
          <w:rFonts w:ascii="Arial" w:hAnsi="Arial" w:cs="Arial"/>
          <w:lang w:val="en-GB"/>
        </w:rPr>
        <w:t xml:space="preserve">could not be investigated due to </w:t>
      </w:r>
      <w:r w:rsidR="00184652">
        <w:rPr>
          <w:rFonts w:ascii="Arial" w:hAnsi="Arial" w:cs="Arial"/>
          <w:lang w:val="en-GB"/>
        </w:rPr>
        <w:t xml:space="preserve">severe </w:t>
      </w:r>
      <w:r w:rsidR="00C9096A">
        <w:rPr>
          <w:rFonts w:ascii="Arial" w:hAnsi="Arial" w:cs="Arial"/>
          <w:lang w:val="en-GB"/>
        </w:rPr>
        <w:t>patterning</w:t>
      </w:r>
      <w:r>
        <w:rPr>
          <w:rFonts w:ascii="Arial" w:hAnsi="Arial" w:cs="Arial"/>
          <w:lang w:val="en-GB"/>
        </w:rPr>
        <w:t xml:space="preserve"> defects</w:t>
      </w:r>
      <w:r w:rsidR="005E457C">
        <w:rPr>
          <w:rFonts w:ascii="Arial" w:hAnsi="Arial" w:cs="Arial"/>
        </w:rPr>
        <w:fldChar w:fldCharType="begin"/>
      </w:r>
      <w:r w:rsidR="001A3A6F">
        <w:rPr>
          <w:rFonts w:ascii="Arial" w:hAnsi="Arial" w:cs="Arial"/>
        </w:rPr>
        <w:instrText xml:space="preserve"> ADDIN PAPERS2_CITATIONS &lt;citation&gt;&lt;priority&gt;40&lt;/priority&gt;&lt;uuid&gt;990607AB-355A-424D-BB23-0D39C3F69F50&lt;/uuid&gt;&lt;publications&gt;&lt;publication&gt;&lt;subtype&gt;400&lt;/subtype&gt;&lt;title&gt;Smad1 and Smad5 differentially regulate embryonic hematopoiesis&lt;/title&gt;&lt;url&gt;http://www.bloodjournal.org/cgi/doi/10.1182/blood-2007-04-085753&lt;/url&gt;&lt;volume&gt;110&lt;/volume&gt;&lt;publication_date&gt;99200712011200000000222000&lt;/publication_date&gt;&lt;uuid&gt;CAF375E0-B2AC-4D6B-9009-3AF2A2A4C07B&lt;/uuid&gt;&lt;type&gt;400&lt;/type&gt;&lt;number&gt;12&lt;/number&gt;&lt;doi&gt;10.1182/blood-2007-04-085753&lt;/doi&gt;&lt;startpage&gt;3881&lt;/startpage&gt;&lt;endpage&gt;3890&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McReynolds&lt;/lastName&gt;&lt;firstName&gt;L&lt;/firstName&gt;&lt;middleNames&gt;J&lt;/middleNames&gt;&lt;/author&gt;&lt;author&gt;&lt;lastName&gt;Gupta&lt;/lastName&gt;&lt;firstName&gt;S&lt;/firstName&gt;&lt;/author&gt;&lt;author&gt;&lt;lastName&gt;Figueroa&lt;/lastName&gt;&lt;firstName&gt;M&lt;/firstName&gt;&lt;middleNames&gt;E&lt;/middleNames&gt;&lt;/author&gt;&lt;author&gt;&lt;lastName&gt;Mullins&lt;/lastName&gt;&lt;firstName&gt;M&lt;/firstName&gt;&lt;middleNames&gt;C&lt;/middleNames&gt;&lt;/author&gt;&lt;author&gt;&lt;lastName&gt;Evans&lt;/lastName&gt;&lt;firstName&gt;T&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39</w:t>
      </w:r>
      <w:r w:rsidR="005E457C">
        <w:rPr>
          <w:rFonts w:ascii="Arial" w:hAnsi="Arial" w:cs="Arial"/>
        </w:rPr>
        <w:fldChar w:fldCharType="end"/>
      </w:r>
      <w:r>
        <w:rPr>
          <w:rFonts w:ascii="Arial" w:hAnsi="Arial" w:cs="Arial"/>
          <w:lang w:val="en-GB"/>
        </w:rPr>
        <w:t xml:space="preserve">, we were able to </w:t>
      </w:r>
      <w:r w:rsidR="00184652">
        <w:rPr>
          <w:rFonts w:ascii="Arial" w:hAnsi="Arial" w:cs="Arial"/>
          <w:lang w:val="en-GB"/>
        </w:rPr>
        <w:t xml:space="preserve">knock-down </w:t>
      </w:r>
      <w:r w:rsidR="00184652" w:rsidRPr="00CD5EDE">
        <w:rPr>
          <w:rFonts w:ascii="Arial" w:hAnsi="Arial" w:cs="Arial"/>
          <w:i/>
          <w:lang w:val="en-GB"/>
        </w:rPr>
        <w:t>smad1/5</w:t>
      </w:r>
      <w:r w:rsidR="00683DD4">
        <w:rPr>
          <w:rFonts w:ascii="Arial" w:hAnsi="Arial" w:cs="Arial"/>
          <w:lang w:val="en-GB"/>
        </w:rPr>
        <w:t xml:space="preserve"> in </w:t>
      </w:r>
      <w:r w:rsidR="00683DD4" w:rsidRPr="00CD5EDE">
        <w:rPr>
          <w:rFonts w:ascii="Arial" w:hAnsi="Arial" w:cs="Arial"/>
          <w:i/>
          <w:lang w:val="en-GB"/>
        </w:rPr>
        <w:t>tg(Ephb4-2:GFP)</w:t>
      </w:r>
      <w:r w:rsidR="00683DD4">
        <w:rPr>
          <w:rFonts w:ascii="Arial" w:hAnsi="Arial" w:cs="Arial"/>
          <w:lang w:val="en-GB"/>
        </w:rPr>
        <w:t xml:space="preserve"> zebrafish</w:t>
      </w:r>
      <w:r w:rsidR="00184652">
        <w:rPr>
          <w:rFonts w:ascii="Arial" w:hAnsi="Arial" w:cs="Arial"/>
          <w:lang w:val="en-GB"/>
        </w:rPr>
        <w:t xml:space="preserve"> using lower doses of </w:t>
      </w:r>
      <w:r w:rsidR="00184652" w:rsidRPr="00CD5EDE">
        <w:rPr>
          <w:rFonts w:ascii="Arial" w:hAnsi="Arial" w:cs="Arial"/>
          <w:i/>
          <w:lang w:val="en-GB"/>
        </w:rPr>
        <w:t>smad1</w:t>
      </w:r>
      <w:r w:rsidR="00184652">
        <w:rPr>
          <w:rFonts w:ascii="Arial" w:hAnsi="Arial" w:cs="Arial"/>
          <w:lang w:val="en-GB"/>
        </w:rPr>
        <w:t xml:space="preserve"> and </w:t>
      </w:r>
      <w:r w:rsidR="00184652" w:rsidRPr="00CD5EDE">
        <w:rPr>
          <w:rFonts w:ascii="Arial" w:hAnsi="Arial" w:cs="Arial"/>
          <w:i/>
          <w:lang w:val="en-GB"/>
        </w:rPr>
        <w:t>smad5</w:t>
      </w:r>
      <w:r w:rsidR="00184652">
        <w:rPr>
          <w:rFonts w:ascii="Arial" w:hAnsi="Arial" w:cs="Arial"/>
          <w:lang w:val="en-GB"/>
        </w:rPr>
        <w:t xml:space="preserve"> </w:t>
      </w:r>
      <w:r>
        <w:rPr>
          <w:rFonts w:ascii="Arial" w:hAnsi="Arial" w:cs="Arial"/>
          <w:lang w:val="en-GB"/>
        </w:rPr>
        <w:t xml:space="preserve">MO (previously described by </w:t>
      </w:r>
      <w:r>
        <w:rPr>
          <w:rFonts w:ascii="Arial" w:hAnsi="Arial" w:cs="Arial"/>
          <w:lang w:val="en-GB"/>
        </w:rPr>
        <w:fldChar w:fldCharType="begin"/>
      </w:r>
      <w:r w:rsidR="001A3A6F">
        <w:rPr>
          <w:rFonts w:ascii="Arial" w:hAnsi="Arial" w:cs="Arial"/>
          <w:lang w:val="en-GB"/>
        </w:rPr>
        <w:instrText xml:space="preserve"> ADDIN PAPERS2_CITATIONS &lt;citation&gt;&lt;priority&gt;28&lt;/priority&gt;&lt;uuid&gt;C7F3441B-5CB7-4220-8DA5-EAF2F57A1EA9&lt;/uuid&gt;&lt;publications&gt;&lt;publication&gt;&lt;subtype&gt;400&lt;/subtype&gt;&lt;title&gt;Smad1 and Smad5 differentially regulate embryonic hematopoiesis&lt;/title&gt;&lt;url&gt;http://www.bloodjournal.org/cgi/doi/10.1182/blood-2007-04-085753&lt;/url&gt;&lt;volume&gt;110&lt;/volume&gt;&lt;publication_date&gt;99200712011200000000222000&lt;/publication_date&gt;&lt;uuid&gt;CAF375E0-B2AC-4D6B-9009-3AF2A2A4C07B&lt;/uuid&gt;&lt;type&gt;400&lt;/type&gt;&lt;number&gt;12&lt;/number&gt;&lt;doi&gt;10.1182/blood-2007-04-085753&lt;/doi&gt;&lt;startpage&gt;3881&lt;/startpage&gt;&lt;endpage&gt;3890&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McReynolds&lt;/lastName&gt;&lt;firstName&gt;L&lt;/firstName&gt;&lt;middleNames&gt;J&lt;/middleNames&gt;&lt;/author&gt;&lt;author&gt;&lt;lastName&gt;Gupta&lt;/lastName&gt;&lt;firstName&gt;S&lt;/firstName&gt;&lt;/author&gt;&lt;author&gt;&lt;lastName&gt;Figueroa&lt;/lastName&gt;&lt;firstName&gt;M&lt;/firstName&gt;&lt;middleNames&gt;E&lt;/middleNames&gt;&lt;/author&gt;&lt;author&gt;&lt;lastName&gt;Mullins&lt;/lastName&gt;&lt;firstName&gt;M&lt;/firstName&gt;&lt;middleNames&gt;C&lt;/middleNames&gt;&lt;/author&gt;&lt;author&gt;&lt;lastName&gt;Evans&lt;/lastName&gt;&lt;firstName&gt;T&lt;/firstName&gt;&lt;/author&gt;&lt;/authors&gt;&lt;/publication&gt;&lt;/publications&gt;&lt;cites&gt;&lt;/cites&gt;&lt;/citation&gt;</w:instrText>
      </w:r>
      <w:r>
        <w:rPr>
          <w:rFonts w:ascii="Arial" w:hAnsi="Arial" w:cs="Arial"/>
          <w:lang w:val="en-GB"/>
        </w:rPr>
        <w:fldChar w:fldCharType="separate"/>
      </w:r>
      <w:r w:rsidR="00AC0723">
        <w:rPr>
          <w:rFonts w:ascii="Arial" w:hAnsi="Arial" w:cs="Arial"/>
          <w:vertAlign w:val="superscript"/>
        </w:rPr>
        <w:t>39</w:t>
      </w:r>
      <w:r>
        <w:rPr>
          <w:rFonts w:ascii="Arial" w:hAnsi="Arial" w:cs="Arial"/>
          <w:lang w:val="en-GB"/>
        </w:rPr>
        <w:fldChar w:fldCharType="end"/>
      </w:r>
      <w:r>
        <w:rPr>
          <w:rFonts w:ascii="Arial" w:hAnsi="Arial" w:cs="Arial"/>
          <w:lang w:val="en-GB"/>
        </w:rPr>
        <w:t>)</w:t>
      </w:r>
      <w:r w:rsidR="002152B6">
        <w:rPr>
          <w:rFonts w:ascii="Arial" w:hAnsi="Arial" w:cs="Arial"/>
          <w:lang w:val="en-GB"/>
        </w:rPr>
        <w:t>. The</w:t>
      </w:r>
      <w:r w:rsidR="00683DD4">
        <w:rPr>
          <w:rFonts w:ascii="Arial" w:hAnsi="Arial" w:cs="Arial"/>
          <w:lang w:val="en-GB"/>
        </w:rPr>
        <w:t>se</w:t>
      </w:r>
      <w:r w:rsidR="002152B6">
        <w:rPr>
          <w:rFonts w:ascii="Arial" w:hAnsi="Arial" w:cs="Arial"/>
          <w:lang w:val="en-GB"/>
        </w:rPr>
        <w:t xml:space="preserve"> MO</w:t>
      </w:r>
      <w:r w:rsidR="00EC21BD">
        <w:rPr>
          <w:rFonts w:ascii="Arial" w:hAnsi="Arial" w:cs="Arial"/>
          <w:lang w:val="en-GB"/>
        </w:rPr>
        <w:t>s</w:t>
      </w:r>
      <w:r w:rsidR="002152B6">
        <w:rPr>
          <w:rFonts w:ascii="Arial" w:hAnsi="Arial" w:cs="Arial"/>
          <w:lang w:val="en-GB"/>
        </w:rPr>
        <w:t xml:space="preserve"> adhere to current guidelines </w:t>
      </w:r>
      <w:r w:rsidR="005E457C">
        <w:rPr>
          <w:rFonts w:ascii="Arial" w:hAnsi="Arial" w:cs="Arial"/>
        </w:rPr>
        <w:fldChar w:fldCharType="begin"/>
      </w:r>
      <w:r w:rsidR="001A3A6F">
        <w:rPr>
          <w:rFonts w:ascii="Arial" w:hAnsi="Arial" w:cs="Arial"/>
        </w:rPr>
        <w:instrText xml:space="preserve"> ADDIN PAPERS2_CITATIONS &lt;citation&gt;&lt;priority&gt;42&lt;/priority&gt;&lt;uuid&gt;13311567-C3DC-45D5-A079-E8244F0EA87D&lt;/uuid&gt;&lt;publications&gt;&lt;publication&gt;&lt;subtype&gt;400&lt;/subtype&gt;&lt;publisher&gt;Public Library of Science&lt;/publisher&gt;&lt;title&gt;Guidelines for morpholino use in zebrafish.&lt;/title&gt;&lt;url&gt;http://dx.plos.org/10.1371/journal.pgen.1007000&lt;/url&gt;&lt;volume&gt;13&lt;/volume&gt;&lt;publication_date&gt;99201710001200000000220000&lt;/publication_date&gt;&lt;uuid&gt;92B72CC2-D513-4AED-B738-20EBE545FE97&lt;/uuid&gt;&lt;type&gt;400&lt;/type&gt;&lt;number&gt;10&lt;/number&gt;&lt;doi&gt;10.1371/journal.pgen.1007000&lt;/doi&gt;&lt;institution&gt;Department of Developmental Genetics, Max Planck Institute for Heart and Lung Research, Bad Nauheim, Germany.&lt;/institution&gt;&lt;startpage&gt;e1007000&lt;/startpage&gt;&lt;bundle&gt;&lt;publication&gt;&lt;title&gt;PLoS genetics&lt;/title&gt;&lt;uuid&gt;08E54E68-D1B2-4AEF-B344-34A787E46131&lt;/uuid&gt;&lt;subtype&gt;-100&lt;/subtype&gt;&lt;type&gt;-100&lt;/type&gt;&lt;/publication&gt;&lt;/bundle&gt;&lt;authors&gt;&lt;author&gt;&lt;lastName&gt;Stainier&lt;/lastName&gt;&lt;firstName&gt;Didier&lt;/firstName&gt;&lt;middleNames&gt;Y R&lt;/middleNames&gt;&lt;/author&gt;&lt;author&gt;&lt;lastName&gt;Raz&lt;/lastName&gt;&lt;firstName&gt;Erez&lt;/firstName&gt;&lt;/author&gt;&lt;author&gt;&lt;lastName&gt;Lawson&lt;/lastName&gt;&lt;firstName&gt;Nathan&lt;/firstName&gt;&lt;middleNames&gt;D&lt;/middleNames&gt;&lt;/author&gt;&lt;author&gt;&lt;lastName&gt;Ekker&lt;/lastName&gt;&lt;firstName&gt;Stephen&lt;/firstName&gt;&lt;middleNames&gt;C&lt;/middleNames&gt;&lt;/author&gt;&lt;author&gt;&lt;lastName&gt;Burdine&lt;/lastName&gt;&lt;firstName&gt;Rebecca&lt;/firstName&gt;&lt;middleNames&gt;D&lt;/middleNames&gt;&lt;/author&gt;&lt;author&gt;&lt;lastName&gt;Eisen&lt;/lastName&gt;&lt;firstName&gt;Judith&lt;/firstName&gt;&lt;middleNames&gt;S&lt;/middleNames&gt;&lt;/author&gt;&lt;author&gt;&lt;lastName&gt;Ingham&lt;/lastName&gt;&lt;firstName&gt;Philip&lt;/firstName&gt;&lt;middleNames&gt;W&lt;/middleNames&gt;&lt;/author&gt;&lt;author&gt;&lt;lastName&gt;Schulte-Merker&lt;/lastName&gt;&lt;firstName&gt;Stefan&lt;/firstName&gt;&lt;/author&gt;&lt;author&gt;&lt;lastName&gt;Yelon&lt;/lastName&gt;&lt;firstName&gt;Deborah&lt;/firstName&gt;&lt;/author&gt;&lt;author&gt;&lt;lastName&gt;Weinstein&lt;/lastName&gt;&lt;firstName&gt;Brant&lt;/firstName&gt;&lt;middleNames&gt;M&lt;/middleNames&gt;&lt;/author&gt;&lt;author&gt;&lt;lastName&gt;Mullins&lt;/lastName&gt;&lt;firstName&gt;Mary&lt;/firstName&gt;&lt;middleNames&gt;C&lt;/middleNames&gt;&lt;/author&gt;&lt;author&gt;&lt;lastName&gt;Wilson&lt;/lastName&gt;&lt;firstName&gt;Stephen&lt;/firstName&gt;&lt;middleNames&gt;W&lt;/middleNames&gt;&lt;/author&gt;&lt;author&gt;&lt;lastName&gt;Ramakrishnan&lt;/lastName&gt;&lt;firstName&gt;Lalita&lt;/firstName&gt;&lt;/author&gt;&lt;author&gt;&lt;lastName&gt;Amacher&lt;/lastName&gt;&lt;firstName&gt;Sharon&lt;/firstName&gt;&lt;middleNames&gt;L&lt;/middleNames&gt;&lt;/author&gt;&lt;author&gt;&lt;lastName&gt;Neuhauss&lt;/lastName&gt;&lt;firstName&gt;Stephan&lt;/firstName&gt;&lt;middleNames&gt;C F&lt;/middleNames&gt;&lt;/author&gt;&lt;author&gt;&lt;lastName&gt;Meng&lt;/lastName&gt;&lt;firstName&gt;Anming&lt;/firstName&gt;&lt;/author&gt;&lt;author&gt;&lt;lastName&gt;Mochizuki&lt;/lastName&gt;&lt;firstName&gt;Naoki&lt;/firstName&gt;&lt;/author&gt;&lt;author&gt;&lt;lastName&gt;Panula&lt;/lastName&gt;&lt;firstName&gt;Pertti&lt;/firstName&gt;&lt;/author&gt;&lt;author&gt;&lt;lastName&gt;Moens&lt;/lastName&gt;&lt;firstName&gt;Cecilia&lt;/firstName&gt;&lt;middleNames&gt;B&lt;/middleNames&gt;&lt;/author&gt;&lt;/authors&gt;&lt;editors&gt;&lt;author&gt;&lt;lastName&gt;Barsh&lt;/lastName&gt;&lt;firstName&gt;Gregory&lt;/firstName&gt;&lt;middleNames&gt;S&lt;/middleNames&gt;&lt;/author&gt;&lt;/edit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40</w:t>
      </w:r>
      <w:r w:rsidR="005E457C">
        <w:rPr>
          <w:rFonts w:ascii="Arial" w:hAnsi="Arial" w:cs="Arial"/>
        </w:rPr>
        <w:fldChar w:fldCharType="end"/>
      </w:r>
      <w:r w:rsidR="00683DD4">
        <w:rPr>
          <w:rFonts w:ascii="Arial" w:hAnsi="Arial" w:cs="Arial"/>
          <w:lang w:val="en-GB"/>
        </w:rPr>
        <w:t xml:space="preserve">, </w:t>
      </w:r>
      <w:r w:rsidR="008439FC">
        <w:rPr>
          <w:rFonts w:ascii="Arial" w:hAnsi="Arial" w:cs="Arial"/>
          <w:lang w:val="en-GB"/>
        </w:rPr>
        <w:t xml:space="preserve">in that they </w:t>
      </w:r>
      <w:r w:rsidR="002152B6">
        <w:rPr>
          <w:rFonts w:ascii="Arial" w:hAnsi="Arial" w:cs="Arial"/>
          <w:lang w:val="en-GB"/>
        </w:rPr>
        <w:t>recapitulat</w:t>
      </w:r>
      <w:r w:rsidR="008439FC">
        <w:rPr>
          <w:rFonts w:ascii="Arial" w:hAnsi="Arial" w:cs="Arial"/>
          <w:lang w:val="en-GB"/>
        </w:rPr>
        <w:t>e</w:t>
      </w:r>
      <w:r w:rsidR="00184652">
        <w:rPr>
          <w:rFonts w:ascii="Arial" w:hAnsi="Arial" w:cs="Arial"/>
          <w:lang w:val="en-GB"/>
        </w:rPr>
        <w:t xml:space="preserve"> the</w:t>
      </w:r>
      <w:r w:rsidR="002152B6">
        <w:rPr>
          <w:rFonts w:ascii="Arial" w:hAnsi="Arial" w:cs="Arial"/>
          <w:lang w:val="en-GB"/>
        </w:rPr>
        <w:t xml:space="preserve"> </w:t>
      </w:r>
      <w:r w:rsidR="008439FC">
        <w:rPr>
          <w:rFonts w:ascii="Arial" w:hAnsi="Arial" w:cs="Arial"/>
          <w:lang w:val="en-GB"/>
        </w:rPr>
        <w:t>mutant phenotype</w:t>
      </w:r>
      <w:r w:rsidR="002152B6">
        <w:rPr>
          <w:rFonts w:ascii="Arial" w:hAnsi="Arial" w:cs="Arial"/>
          <w:lang w:val="en-GB"/>
        </w:rPr>
        <w:t xml:space="preserve">, </w:t>
      </w:r>
      <w:r w:rsidR="00683DD4">
        <w:rPr>
          <w:rFonts w:ascii="Arial" w:hAnsi="Arial" w:cs="Arial"/>
          <w:lang w:val="en-GB"/>
        </w:rPr>
        <w:t>giv</w:t>
      </w:r>
      <w:r w:rsidR="00922C16">
        <w:rPr>
          <w:rFonts w:ascii="Arial" w:hAnsi="Arial" w:cs="Arial"/>
          <w:lang w:val="en-GB"/>
        </w:rPr>
        <w:t>e</w:t>
      </w:r>
      <w:r w:rsidR="002152B6">
        <w:rPr>
          <w:rFonts w:ascii="Arial" w:hAnsi="Arial" w:cs="Arial"/>
          <w:lang w:val="en-GB"/>
        </w:rPr>
        <w:t xml:space="preserve"> similar results </w:t>
      </w:r>
      <w:r w:rsidR="008439FC">
        <w:rPr>
          <w:rFonts w:ascii="Arial" w:hAnsi="Arial" w:cs="Arial"/>
          <w:lang w:val="en-GB"/>
        </w:rPr>
        <w:t>to</w:t>
      </w:r>
      <w:r w:rsidR="002152B6">
        <w:rPr>
          <w:rFonts w:ascii="Arial" w:hAnsi="Arial" w:cs="Arial"/>
          <w:lang w:val="en-GB"/>
        </w:rPr>
        <w:t xml:space="preserve"> other MOs targeting the same gene and </w:t>
      </w:r>
      <w:r w:rsidR="008439FC">
        <w:rPr>
          <w:rFonts w:ascii="Arial" w:hAnsi="Arial" w:cs="Arial"/>
          <w:lang w:val="en-GB"/>
        </w:rPr>
        <w:t>can</w:t>
      </w:r>
      <w:r w:rsidR="00683DD4">
        <w:rPr>
          <w:rFonts w:ascii="Arial" w:hAnsi="Arial" w:cs="Arial"/>
          <w:lang w:val="en-GB"/>
        </w:rPr>
        <w:t xml:space="preserve"> be</w:t>
      </w:r>
      <w:r w:rsidR="002152B6">
        <w:rPr>
          <w:rFonts w:ascii="Arial" w:hAnsi="Arial" w:cs="Arial"/>
          <w:lang w:val="en-GB"/>
        </w:rPr>
        <w:t xml:space="preserve"> rescued by RNA expression </w:t>
      </w:r>
      <w:r w:rsidR="005E457C">
        <w:rPr>
          <w:rFonts w:ascii="Arial" w:hAnsi="Arial" w:cs="Arial"/>
        </w:rPr>
        <w:fldChar w:fldCharType="begin"/>
      </w:r>
      <w:r w:rsidR="001A3A6F">
        <w:rPr>
          <w:rFonts w:ascii="Arial" w:hAnsi="Arial" w:cs="Arial"/>
        </w:rPr>
        <w:instrText xml:space="preserve"> ADDIN PAPERS2_CITATIONS &lt;citation&gt;&lt;priority&gt;43&lt;/priority&gt;&lt;uuid&gt;E35919C8-BB7F-40DA-AD07-E64FF00ABF33&lt;/uuid&gt;&lt;publications&gt;&lt;publication&gt;&lt;subtype&gt;400&lt;/subtype&gt;&lt;title&gt;Smad1 and Smad5 differentially regulate embryonic hematopoiesis&lt;/title&gt;&lt;url&gt;http://www.bloodjournal.org/cgi/doi/10.1182/blood-2007-04-085753&lt;/url&gt;&lt;volume&gt;110&lt;/volume&gt;&lt;publication_date&gt;99200712011200000000222000&lt;/publication_date&gt;&lt;uuid&gt;CAF375E0-B2AC-4D6B-9009-3AF2A2A4C07B&lt;/uuid&gt;&lt;type&gt;400&lt;/type&gt;&lt;number&gt;12&lt;/number&gt;&lt;doi&gt;10.1182/blood-2007-04-085753&lt;/doi&gt;&lt;startpage&gt;3881&lt;/startpage&gt;&lt;endpage&gt;3890&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McReynolds&lt;/lastName&gt;&lt;firstName&gt;L&lt;/firstName&gt;&lt;middleNames&gt;J&lt;/middleNames&gt;&lt;/author&gt;&lt;author&gt;&lt;lastName&gt;Gupta&lt;/lastName&gt;&lt;firstName&gt;S&lt;/firstName&gt;&lt;/author&gt;&lt;author&gt;&lt;lastName&gt;Figueroa&lt;/lastName&gt;&lt;firstName&gt;M&lt;/firstName&gt;&lt;middleNames&gt;E&lt;/middleNames&gt;&lt;/author&gt;&lt;author&gt;&lt;lastName&gt;Mullins&lt;/lastName&gt;&lt;firstName&gt;M&lt;/firstName&gt;&lt;middleNames&gt;C&lt;/middleNames&gt;&lt;/author&gt;&lt;author&gt;&lt;lastName&gt;Evans&lt;/lastName&gt;&lt;firstName&gt;T&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39</w:t>
      </w:r>
      <w:r w:rsidR="005E457C">
        <w:rPr>
          <w:rFonts w:ascii="Arial" w:hAnsi="Arial" w:cs="Arial"/>
        </w:rPr>
        <w:fldChar w:fldCharType="end"/>
      </w:r>
      <w:r w:rsidR="00EC21BD">
        <w:rPr>
          <w:rFonts w:ascii="Arial" w:hAnsi="Arial" w:cs="Arial"/>
        </w:rPr>
        <w:t xml:space="preserve">. </w:t>
      </w:r>
      <w:r w:rsidR="00683DD4" w:rsidRPr="005A5EBC">
        <w:rPr>
          <w:rFonts w:ascii="Arial" w:hAnsi="Arial" w:cs="Arial"/>
          <w:lang w:val="en-GB"/>
        </w:rPr>
        <w:t>Knock</w:t>
      </w:r>
      <w:r w:rsidR="00683DD4">
        <w:rPr>
          <w:rFonts w:ascii="Arial" w:hAnsi="Arial" w:cs="Arial"/>
          <w:lang w:val="en-GB"/>
        </w:rPr>
        <w:t>-</w:t>
      </w:r>
      <w:r w:rsidR="00683DD4" w:rsidRPr="005A5EBC">
        <w:rPr>
          <w:rFonts w:ascii="Arial" w:hAnsi="Arial" w:cs="Arial"/>
          <w:lang w:val="en-GB"/>
        </w:rPr>
        <w:t xml:space="preserve">down of </w:t>
      </w:r>
      <w:r w:rsidR="00683DD4" w:rsidRPr="005A5EBC">
        <w:rPr>
          <w:rFonts w:ascii="Arial" w:hAnsi="Arial" w:cs="Arial"/>
          <w:i/>
          <w:lang w:val="en-GB"/>
        </w:rPr>
        <w:t>smad1/5</w:t>
      </w:r>
      <w:r w:rsidR="00683DD4" w:rsidRPr="005A5EBC">
        <w:rPr>
          <w:rFonts w:ascii="Arial" w:hAnsi="Arial" w:cs="Arial"/>
          <w:lang w:val="en-GB"/>
        </w:rPr>
        <w:t xml:space="preserve"> </w:t>
      </w:r>
      <w:r w:rsidR="00683DD4">
        <w:rPr>
          <w:rFonts w:ascii="Arial" w:hAnsi="Arial" w:cs="Arial"/>
          <w:lang w:val="en-GB"/>
        </w:rPr>
        <w:t>resulted in near-complete ablation of</w:t>
      </w:r>
      <w:r w:rsidR="00683DD4" w:rsidRPr="005A5EBC">
        <w:rPr>
          <w:rFonts w:ascii="Arial" w:hAnsi="Arial" w:cs="Arial"/>
          <w:lang w:val="en-GB"/>
        </w:rPr>
        <w:t xml:space="preserve"> Ephb4-</w:t>
      </w:r>
      <w:proofErr w:type="gramStart"/>
      <w:r w:rsidR="00683DD4" w:rsidRPr="005A5EBC">
        <w:rPr>
          <w:rFonts w:ascii="Arial" w:hAnsi="Arial" w:cs="Arial"/>
          <w:lang w:val="en-GB"/>
        </w:rPr>
        <w:t>2:GFP</w:t>
      </w:r>
      <w:proofErr w:type="gramEnd"/>
      <w:r w:rsidR="00683DD4" w:rsidRPr="005A5EBC">
        <w:rPr>
          <w:rFonts w:ascii="Arial" w:hAnsi="Arial" w:cs="Arial"/>
          <w:lang w:val="en-GB"/>
        </w:rPr>
        <w:t xml:space="preserve"> activity </w:t>
      </w:r>
      <w:r w:rsidR="00683DD4">
        <w:rPr>
          <w:rFonts w:ascii="Arial" w:hAnsi="Arial" w:cs="Arial"/>
          <w:lang w:val="en-GB"/>
        </w:rPr>
        <w:t xml:space="preserve">in the </w:t>
      </w:r>
      <w:r w:rsidR="00683DD4" w:rsidRPr="005A5EBC">
        <w:rPr>
          <w:rFonts w:ascii="Arial" w:hAnsi="Arial" w:cs="Arial"/>
          <w:lang w:val="en-GB"/>
        </w:rPr>
        <w:t>trunk and segmental vessels</w:t>
      </w:r>
      <w:r w:rsidR="00683DD4">
        <w:rPr>
          <w:rFonts w:ascii="Arial" w:hAnsi="Arial" w:cs="Arial"/>
          <w:lang w:val="en-GB"/>
        </w:rPr>
        <w:t xml:space="preserve"> (Fig. 6d</w:t>
      </w:r>
      <w:r w:rsidR="003572FB">
        <w:rPr>
          <w:rFonts w:ascii="Arial" w:hAnsi="Arial" w:cs="Arial"/>
          <w:lang w:val="en-GB"/>
        </w:rPr>
        <w:t xml:space="preserve"> and </w:t>
      </w:r>
      <w:r w:rsidR="00B77DA8">
        <w:rPr>
          <w:rFonts w:ascii="Arial" w:hAnsi="Arial" w:cs="Arial"/>
          <w:lang w:val="en-GB"/>
        </w:rPr>
        <w:t>Supplementary</w:t>
      </w:r>
      <w:r w:rsidR="003572FB">
        <w:rPr>
          <w:rFonts w:ascii="Arial" w:hAnsi="Arial" w:cs="Arial"/>
          <w:lang w:val="en-GB"/>
        </w:rPr>
        <w:t xml:space="preserve"> Fig. 7a</w:t>
      </w:r>
      <w:r w:rsidR="00683DD4">
        <w:rPr>
          <w:rFonts w:ascii="Arial" w:hAnsi="Arial" w:cs="Arial"/>
          <w:lang w:val="en-GB"/>
        </w:rPr>
        <w:t xml:space="preserve">). Although </w:t>
      </w:r>
      <w:r w:rsidR="004B04DB">
        <w:rPr>
          <w:rFonts w:ascii="Arial" w:hAnsi="Arial" w:cs="Arial"/>
        </w:rPr>
        <w:t>all embryos also had a</w:t>
      </w:r>
      <w:r w:rsidR="00683DD4">
        <w:rPr>
          <w:rFonts w:ascii="Arial" w:hAnsi="Arial" w:cs="Arial"/>
        </w:rPr>
        <w:t xml:space="preserve"> mild dorsalisation defect that </w:t>
      </w:r>
      <w:r w:rsidR="004B04DB">
        <w:rPr>
          <w:rFonts w:ascii="Arial" w:hAnsi="Arial" w:cs="Arial"/>
        </w:rPr>
        <w:t xml:space="preserve">significantly </w:t>
      </w:r>
      <w:r w:rsidR="00683DD4">
        <w:rPr>
          <w:rFonts w:ascii="Arial" w:hAnsi="Arial" w:cs="Arial"/>
        </w:rPr>
        <w:t>affected the tail region, expression of the arterial-specific Dll4in</w:t>
      </w:r>
      <w:proofErr w:type="gramStart"/>
      <w:r w:rsidR="00683DD4">
        <w:rPr>
          <w:rFonts w:ascii="Arial" w:hAnsi="Arial" w:cs="Arial"/>
        </w:rPr>
        <w:t>3:GFP</w:t>
      </w:r>
      <w:proofErr w:type="gramEnd"/>
      <w:r w:rsidR="00683DD4">
        <w:rPr>
          <w:rFonts w:ascii="Arial" w:hAnsi="Arial" w:cs="Arial"/>
        </w:rPr>
        <w:t xml:space="preserve"> transgene </w:t>
      </w:r>
      <w:r w:rsidR="00922C16">
        <w:rPr>
          <w:rFonts w:ascii="Arial" w:hAnsi="Arial" w:cs="Arial"/>
        </w:rPr>
        <w:t xml:space="preserve">was </w:t>
      </w:r>
      <w:r w:rsidR="00683DD4">
        <w:rPr>
          <w:rFonts w:ascii="Arial" w:hAnsi="Arial" w:cs="Arial"/>
        </w:rPr>
        <w:t xml:space="preserve">still robust in </w:t>
      </w:r>
      <w:r w:rsidR="00C9096A">
        <w:rPr>
          <w:rFonts w:ascii="Arial" w:hAnsi="Arial" w:cs="Arial"/>
        </w:rPr>
        <w:t xml:space="preserve">the tail region of </w:t>
      </w:r>
      <w:r w:rsidR="00683DD4">
        <w:rPr>
          <w:rFonts w:ascii="Arial" w:hAnsi="Arial" w:cs="Arial"/>
        </w:rPr>
        <w:t xml:space="preserve">MO-treated embryos, suggesting that a pan-vascular defect was unlikely to explain the </w:t>
      </w:r>
      <w:r w:rsidR="004B04DB">
        <w:rPr>
          <w:rFonts w:ascii="Arial" w:hAnsi="Arial" w:cs="Arial"/>
        </w:rPr>
        <w:t>loss of Ephb4-2:GFP expression</w:t>
      </w:r>
      <w:r w:rsidR="00683DD4">
        <w:rPr>
          <w:rFonts w:ascii="Arial" w:hAnsi="Arial" w:cs="Arial"/>
        </w:rPr>
        <w:t xml:space="preserve">. </w:t>
      </w:r>
      <w:r w:rsidR="008439FC">
        <w:rPr>
          <w:rFonts w:ascii="Arial" w:hAnsi="Arial" w:cs="Arial"/>
        </w:rPr>
        <w:t>A dose response curve (with total MO concentration ranging from 0.375ng-1.5ng), demonstrated both increased dorsalization and decreased Ephb4-</w:t>
      </w:r>
      <w:proofErr w:type="gramStart"/>
      <w:r w:rsidR="008439FC">
        <w:rPr>
          <w:rFonts w:ascii="Arial" w:hAnsi="Arial" w:cs="Arial"/>
        </w:rPr>
        <w:t>2:GFP</w:t>
      </w:r>
      <w:proofErr w:type="gramEnd"/>
      <w:r w:rsidR="008439FC">
        <w:rPr>
          <w:rFonts w:ascii="Arial" w:hAnsi="Arial" w:cs="Arial"/>
        </w:rPr>
        <w:t xml:space="preserve"> activity as MO concentrations increased (</w:t>
      </w:r>
      <w:r w:rsidR="00B77DA8">
        <w:rPr>
          <w:rFonts w:ascii="Arial" w:hAnsi="Arial" w:cs="Arial"/>
        </w:rPr>
        <w:t>Supplementary</w:t>
      </w:r>
      <w:r w:rsidR="008439FC">
        <w:rPr>
          <w:rFonts w:ascii="Arial" w:hAnsi="Arial" w:cs="Arial"/>
        </w:rPr>
        <w:t xml:space="preserve"> Fig. 7</w:t>
      </w:r>
      <w:r w:rsidR="007E0151">
        <w:rPr>
          <w:rFonts w:ascii="Arial" w:hAnsi="Arial" w:cs="Arial"/>
        </w:rPr>
        <w:t>b-c</w:t>
      </w:r>
      <w:r w:rsidR="008439FC">
        <w:rPr>
          <w:rFonts w:ascii="Arial" w:hAnsi="Arial" w:cs="Arial"/>
        </w:rPr>
        <w:t xml:space="preserve">). </w:t>
      </w:r>
      <w:r w:rsidR="00683DD4" w:rsidRPr="005A5EBC">
        <w:rPr>
          <w:rFonts w:ascii="Arial" w:hAnsi="Arial" w:cs="Arial"/>
          <w:lang w:val="en-GB"/>
        </w:rPr>
        <w:t>Loss of Ephb4-</w:t>
      </w:r>
      <w:proofErr w:type="gramStart"/>
      <w:r w:rsidR="00683DD4" w:rsidRPr="005A5EBC">
        <w:rPr>
          <w:rFonts w:ascii="Arial" w:hAnsi="Arial" w:cs="Arial"/>
          <w:lang w:val="en-GB"/>
        </w:rPr>
        <w:t>2:GFP</w:t>
      </w:r>
      <w:proofErr w:type="gramEnd"/>
      <w:r w:rsidR="00683DD4" w:rsidRPr="005A5EBC">
        <w:rPr>
          <w:rFonts w:ascii="Arial" w:hAnsi="Arial" w:cs="Arial"/>
          <w:lang w:val="en-GB"/>
        </w:rPr>
        <w:t xml:space="preserve"> </w:t>
      </w:r>
      <w:r w:rsidR="0028029C">
        <w:rPr>
          <w:rFonts w:ascii="Arial" w:hAnsi="Arial" w:cs="Arial"/>
          <w:lang w:val="en-GB"/>
        </w:rPr>
        <w:t xml:space="preserve">after </w:t>
      </w:r>
      <w:r w:rsidR="0028029C" w:rsidRPr="00CD5EDE">
        <w:rPr>
          <w:rFonts w:ascii="Arial" w:hAnsi="Arial" w:cs="Arial"/>
          <w:i/>
          <w:lang w:val="en-GB"/>
        </w:rPr>
        <w:t>smad1/5</w:t>
      </w:r>
      <w:r w:rsidR="0028029C">
        <w:rPr>
          <w:rFonts w:ascii="Arial" w:hAnsi="Arial" w:cs="Arial"/>
          <w:lang w:val="en-GB"/>
        </w:rPr>
        <w:t xml:space="preserve"> knock-d</w:t>
      </w:r>
      <w:r w:rsidR="00C9096A">
        <w:rPr>
          <w:rFonts w:ascii="Arial" w:hAnsi="Arial" w:cs="Arial"/>
          <w:lang w:val="en-GB"/>
        </w:rPr>
        <w:t>o</w:t>
      </w:r>
      <w:r w:rsidR="0028029C">
        <w:rPr>
          <w:rFonts w:ascii="Arial" w:hAnsi="Arial" w:cs="Arial"/>
          <w:lang w:val="en-GB"/>
        </w:rPr>
        <w:t xml:space="preserve">wn </w:t>
      </w:r>
      <w:r w:rsidR="00683DD4" w:rsidRPr="005A5EBC">
        <w:rPr>
          <w:rFonts w:ascii="Arial" w:hAnsi="Arial" w:cs="Arial"/>
          <w:lang w:val="en-GB"/>
        </w:rPr>
        <w:t xml:space="preserve">was </w:t>
      </w:r>
      <w:r w:rsidR="00683DD4">
        <w:rPr>
          <w:rFonts w:ascii="Arial" w:hAnsi="Arial" w:cs="Arial"/>
          <w:lang w:val="en-GB"/>
        </w:rPr>
        <w:t xml:space="preserve">also </w:t>
      </w:r>
      <w:r w:rsidR="00683DD4" w:rsidRPr="005A5EBC">
        <w:rPr>
          <w:rFonts w:ascii="Arial" w:hAnsi="Arial" w:cs="Arial"/>
          <w:lang w:val="en-GB"/>
        </w:rPr>
        <w:t>unlikely to be related to reduction of blood flow</w:t>
      </w:r>
      <w:r w:rsidR="00683DD4">
        <w:rPr>
          <w:rFonts w:ascii="Arial" w:hAnsi="Arial" w:cs="Arial"/>
          <w:lang w:val="en-GB"/>
        </w:rPr>
        <w:t>,</w:t>
      </w:r>
      <w:r w:rsidR="00683DD4" w:rsidRPr="005A5EBC">
        <w:rPr>
          <w:rFonts w:ascii="Arial" w:hAnsi="Arial" w:cs="Arial"/>
          <w:lang w:val="en-GB"/>
        </w:rPr>
        <w:t xml:space="preserve"> as Ephb4-2:GFP expression was not significantly affected in </w:t>
      </w:r>
      <w:r w:rsidR="00683DD4" w:rsidRPr="005A5EBC">
        <w:rPr>
          <w:rFonts w:ascii="Arial" w:hAnsi="Arial" w:cs="Arial"/>
          <w:i/>
          <w:lang w:val="en-GB"/>
        </w:rPr>
        <w:t>tnnt2</w:t>
      </w:r>
      <w:r w:rsidR="00683DD4" w:rsidRPr="005A5EBC">
        <w:rPr>
          <w:rFonts w:ascii="Arial" w:hAnsi="Arial" w:cs="Arial"/>
          <w:lang w:val="en-GB"/>
        </w:rPr>
        <w:t xml:space="preserve"> morphants, which have no heartbeat (</w:t>
      </w:r>
      <w:r w:rsidR="00B77DA8">
        <w:rPr>
          <w:rFonts w:ascii="Arial" w:hAnsi="Arial" w:cs="Arial"/>
          <w:lang w:val="en-GB"/>
        </w:rPr>
        <w:t>Supplementary</w:t>
      </w:r>
      <w:r w:rsidR="00683DD4" w:rsidRPr="005A5EBC">
        <w:rPr>
          <w:rFonts w:ascii="Arial" w:hAnsi="Arial" w:cs="Arial"/>
          <w:lang w:val="en-GB"/>
        </w:rPr>
        <w:t xml:space="preserve"> Fig. </w:t>
      </w:r>
      <w:r w:rsidR="004B04DB">
        <w:rPr>
          <w:rFonts w:ascii="Arial" w:hAnsi="Arial" w:cs="Arial"/>
          <w:lang w:val="en-GB"/>
        </w:rPr>
        <w:t>7</w:t>
      </w:r>
      <w:r w:rsidR="007E0151">
        <w:rPr>
          <w:rFonts w:ascii="Arial" w:hAnsi="Arial" w:cs="Arial"/>
          <w:lang w:val="en-GB"/>
        </w:rPr>
        <w:t>d</w:t>
      </w:r>
      <w:r w:rsidR="00683DD4" w:rsidRPr="005A5EBC">
        <w:rPr>
          <w:rFonts w:ascii="Arial" w:hAnsi="Arial" w:cs="Arial"/>
          <w:lang w:val="en-GB"/>
        </w:rPr>
        <w:t xml:space="preserve">). </w:t>
      </w:r>
      <w:r w:rsidR="007E0151">
        <w:rPr>
          <w:rFonts w:ascii="Arial" w:hAnsi="Arial" w:cs="Arial"/>
          <w:lang w:val="en-GB"/>
        </w:rPr>
        <w:t xml:space="preserve">Wholemount </w:t>
      </w:r>
      <w:r w:rsidR="007E0151" w:rsidRPr="00CD5EDE">
        <w:rPr>
          <w:rFonts w:ascii="Arial" w:hAnsi="Arial" w:cs="Arial"/>
          <w:i/>
          <w:lang w:val="en-GB"/>
        </w:rPr>
        <w:t>i</w:t>
      </w:r>
      <w:r w:rsidR="004B04DB" w:rsidRPr="00CD5EDE">
        <w:rPr>
          <w:rFonts w:ascii="Arial" w:hAnsi="Arial" w:cs="Arial"/>
          <w:i/>
          <w:lang w:val="en-GB"/>
        </w:rPr>
        <w:t>n situ</w:t>
      </w:r>
      <w:r w:rsidR="004B04DB">
        <w:rPr>
          <w:rFonts w:ascii="Arial" w:hAnsi="Arial" w:cs="Arial"/>
          <w:lang w:val="en-GB"/>
        </w:rPr>
        <w:t xml:space="preserve"> analysis </w:t>
      </w:r>
      <w:r w:rsidR="007E0151">
        <w:rPr>
          <w:rFonts w:ascii="Arial" w:hAnsi="Arial" w:cs="Arial"/>
          <w:lang w:val="en-GB"/>
        </w:rPr>
        <w:t xml:space="preserve">in these morphants </w:t>
      </w:r>
      <w:r w:rsidR="0028029C">
        <w:rPr>
          <w:rFonts w:ascii="Arial" w:hAnsi="Arial" w:cs="Arial"/>
          <w:lang w:val="en-GB"/>
        </w:rPr>
        <w:t xml:space="preserve">was used to </w:t>
      </w:r>
      <w:r w:rsidR="008419D4">
        <w:rPr>
          <w:rFonts w:ascii="Arial" w:hAnsi="Arial" w:cs="Arial"/>
          <w:lang w:val="en-GB"/>
        </w:rPr>
        <w:t xml:space="preserve">also </w:t>
      </w:r>
      <w:r w:rsidR="0028029C">
        <w:rPr>
          <w:rFonts w:ascii="Arial" w:hAnsi="Arial" w:cs="Arial"/>
          <w:lang w:val="en-GB"/>
        </w:rPr>
        <w:t xml:space="preserve">examine the </w:t>
      </w:r>
      <w:r w:rsidR="004B04DB">
        <w:rPr>
          <w:rFonts w:ascii="Arial" w:hAnsi="Arial" w:cs="Arial"/>
          <w:lang w:val="en-GB"/>
        </w:rPr>
        <w:t xml:space="preserve">expression </w:t>
      </w:r>
      <w:r w:rsidR="0028029C">
        <w:rPr>
          <w:rFonts w:ascii="Arial" w:hAnsi="Arial" w:cs="Arial"/>
          <w:lang w:val="en-GB"/>
        </w:rPr>
        <w:t xml:space="preserve">patterns </w:t>
      </w:r>
      <w:r w:rsidR="004B04DB">
        <w:rPr>
          <w:rFonts w:ascii="Arial" w:hAnsi="Arial" w:cs="Arial"/>
          <w:lang w:val="en-GB"/>
        </w:rPr>
        <w:t xml:space="preserve">of endogenous </w:t>
      </w:r>
      <w:r w:rsidR="004B04DB" w:rsidRPr="00CD5EDE">
        <w:rPr>
          <w:rFonts w:ascii="Arial" w:hAnsi="Arial" w:cs="Arial"/>
          <w:i/>
          <w:lang w:val="en-GB"/>
        </w:rPr>
        <w:t>ephb4a</w:t>
      </w:r>
      <w:r w:rsidR="004B04DB">
        <w:rPr>
          <w:rFonts w:ascii="Arial" w:hAnsi="Arial" w:cs="Arial"/>
          <w:lang w:val="en-GB"/>
        </w:rPr>
        <w:t xml:space="preserve">, </w:t>
      </w:r>
      <w:r w:rsidR="004B04DB" w:rsidRPr="00CD5EDE">
        <w:rPr>
          <w:rFonts w:ascii="Arial" w:hAnsi="Arial" w:cs="Arial"/>
          <w:i/>
          <w:lang w:val="en-GB"/>
        </w:rPr>
        <w:t>dll4</w:t>
      </w:r>
      <w:r w:rsidR="004B04DB">
        <w:rPr>
          <w:rFonts w:ascii="Arial" w:hAnsi="Arial" w:cs="Arial"/>
          <w:lang w:val="en-GB"/>
        </w:rPr>
        <w:t xml:space="preserve"> and the arterial marker </w:t>
      </w:r>
      <w:r w:rsidR="004B04DB" w:rsidRPr="00CD5EDE">
        <w:rPr>
          <w:rFonts w:ascii="Arial" w:hAnsi="Arial" w:cs="Arial"/>
          <w:i/>
          <w:lang w:val="en-GB"/>
        </w:rPr>
        <w:t>ephb2a</w:t>
      </w:r>
      <w:r w:rsidR="004B04DB">
        <w:rPr>
          <w:rFonts w:ascii="Arial" w:hAnsi="Arial" w:cs="Arial"/>
          <w:lang w:val="en-GB"/>
        </w:rPr>
        <w:t xml:space="preserve">: </w:t>
      </w:r>
      <w:r w:rsidR="00483140">
        <w:rPr>
          <w:rFonts w:ascii="Arial" w:hAnsi="Arial" w:cs="Arial"/>
          <w:lang w:val="en-GB"/>
        </w:rPr>
        <w:t xml:space="preserve">arterial </w:t>
      </w:r>
      <w:r w:rsidR="004B04DB" w:rsidRPr="00CD5EDE">
        <w:rPr>
          <w:rFonts w:ascii="Arial" w:hAnsi="Arial" w:cs="Arial"/>
          <w:i/>
          <w:lang w:val="en-GB"/>
        </w:rPr>
        <w:t>dll4</w:t>
      </w:r>
      <w:r w:rsidR="004B04DB">
        <w:rPr>
          <w:rFonts w:ascii="Arial" w:hAnsi="Arial" w:cs="Arial"/>
          <w:i/>
          <w:lang w:val="en-GB"/>
        </w:rPr>
        <w:t xml:space="preserve"> and ephb2a </w:t>
      </w:r>
      <w:r w:rsidR="004B04DB" w:rsidRPr="00CD5EDE">
        <w:rPr>
          <w:rFonts w:ascii="Arial" w:hAnsi="Arial" w:cs="Arial"/>
          <w:lang w:val="en-GB"/>
        </w:rPr>
        <w:t>w</w:t>
      </w:r>
      <w:r w:rsidR="00483140">
        <w:rPr>
          <w:rFonts w:ascii="Arial" w:hAnsi="Arial" w:cs="Arial"/>
          <w:lang w:val="en-GB"/>
        </w:rPr>
        <w:t>as</w:t>
      </w:r>
      <w:r w:rsidR="004B04DB" w:rsidRPr="00CD5EDE">
        <w:rPr>
          <w:rFonts w:ascii="Arial" w:hAnsi="Arial" w:cs="Arial"/>
          <w:lang w:val="en-GB"/>
        </w:rPr>
        <w:t xml:space="preserve"> detected in </w:t>
      </w:r>
      <w:r w:rsidR="004B04DB">
        <w:rPr>
          <w:rFonts w:ascii="Arial" w:hAnsi="Arial" w:cs="Arial"/>
          <w:i/>
          <w:lang w:val="en-GB"/>
        </w:rPr>
        <w:t xml:space="preserve">smad1/5 </w:t>
      </w:r>
      <w:r w:rsidR="004B04DB" w:rsidRPr="00CD5EDE">
        <w:rPr>
          <w:rFonts w:ascii="Arial" w:hAnsi="Arial" w:cs="Arial"/>
          <w:lang w:val="en-GB"/>
        </w:rPr>
        <w:t>morphants,</w:t>
      </w:r>
      <w:r w:rsidR="00483140">
        <w:rPr>
          <w:rFonts w:ascii="Arial" w:hAnsi="Arial" w:cs="Arial"/>
          <w:lang w:val="en-GB"/>
        </w:rPr>
        <w:t xml:space="preserve"> while</w:t>
      </w:r>
      <w:r w:rsidR="004B04DB">
        <w:rPr>
          <w:rFonts w:ascii="Arial" w:hAnsi="Arial" w:cs="Arial"/>
          <w:i/>
          <w:lang w:val="en-GB"/>
        </w:rPr>
        <w:t xml:space="preserve"> </w:t>
      </w:r>
      <w:r w:rsidR="004B04DB">
        <w:rPr>
          <w:rFonts w:ascii="Arial" w:hAnsi="Arial" w:cs="Arial"/>
          <w:i/>
          <w:lang w:val="en-GB"/>
        </w:rPr>
        <w:lastRenderedPageBreak/>
        <w:t xml:space="preserve">ephb4a </w:t>
      </w:r>
      <w:r w:rsidR="004B04DB" w:rsidRPr="00CD5EDE">
        <w:rPr>
          <w:rFonts w:ascii="Arial" w:hAnsi="Arial" w:cs="Arial"/>
          <w:lang w:val="en-GB"/>
        </w:rPr>
        <w:t>expression was greatly reduced (</w:t>
      </w:r>
      <w:r w:rsidR="00B77DA8">
        <w:rPr>
          <w:rFonts w:ascii="Arial" w:hAnsi="Arial" w:cs="Arial"/>
          <w:lang w:val="en-GB"/>
        </w:rPr>
        <w:t>Supplementary</w:t>
      </w:r>
      <w:r w:rsidR="007E0151">
        <w:rPr>
          <w:rFonts w:ascii="Arial" w:hAnsi="Arial" w:cs="Arial"/>
          <w:lang w:val="en-GB"/>
        </w:rPr>
        <w:t xml:space="preserve"> Fig. 8</w:t>
      </w:r>
      <w:r w:rsidR="004B04DB" w:rsidRPr="00CD5EDE">
        <w:rPr>
          <w:rFonts w:ascii="Arial" w:hAnsi="Arial" w:cs="Arial"/>
          <w:lang w:val="en-GB"/>
        </w:rPr>
        <w:t>).</w:t>
      </w:r>
      <w:r w:rsidR="004B04DB">
        <w:rPr>
          <w:rFonts w:ascii="Arial" w:hAnsi="Arial" w:cs="Arial"/>
          <w:lang w:val="en-GB"/>
        </w:rPr>
        <w:t xml:space="preserve"> Although it is </w:t>
      </w:r>
      <w:r w:rsidR="007E0151">
        <w:rPr>
          <w:rFonts w:ascii="Arial" w:hAnsi="Arial" w:cs="Arial"/>
          <w:lang w:val="en-GB"/>
        </w:rPr>
        <w:t>unwise</w:t>
      </w:r>
      <w:r w:rsidR="004B04DB">
        <w:rPr>
          <w:rFonts w:ascii="Arial" w:hAnsi="Arial" w:cs="Arial"/>
          <w:lang w:val="en-GB"/>
        </w:rPr>
        <w:t xml:space="preserve"> to make definitive conclusions based on morpholino-based knock-down analysis alone, these results were strikingly similar to those seen in the </w:t>
      </w:r>
      <w:r w:rsidR="004B04DB" w:rsidRPr="00CD5EDE">
        <w:rPr>
          <w:rFonts w:ascii="Arial" w:hAnsi="Arial" w:cs="Arial"/>
          <w:i/>
          <w:lang w:val="en-GB"/>
        </w:rPr>
        <w:t>Smad4</w:t>
      </w:r>
      <w:r w:rsidR="004B04DB" w:rsidRPr="00CD5EDE">
        <w:rPr>
          <w:rFonts w:ascii="Arial" w:hAnsi="Arial" w:cs="Arial"/>
          <w:i/>
          <w:vertAlign w:val="superscript"/>
          <w:lang w:val="en-GB"/>
        </w:rPr>
        <w:t>EC/EC</w:t>
      </w:r>
      <w:r w:rsidR="004B04DB" w:rsidRPr="00CD5EDE">
        <w:rPr>
          <w:rFonts w:ascii="Arial" w:hAnsi="Arial" w:cs="Arial"/>
          <w:vertAlign w:val="superscript"/>
          <w:lang w:val="en-GB"/>
        </w:rPr>
        <w:t xml:space="preserve"> </w:t>
      </w:r>
      <w:r w:rsidR="004B04DB">
        <w:rPr>
          <w:rFonts w:ascii="Arial" w:hAnsi="Arial" w:cs="Arial"/>
          <w:lang w:val="en-GB"/>
        </w:rPr>
        <w:t>mice</w:t>
      </w:r>
      <w:r w:rsidR="007E0151">
        <w:rPr>
          <w:rFonts w:ascii="Arial" w:hAnsi="Arial" w:cs="Arial"/>
          <w:lang w:val="en-GB"/>
        </w:rPr>
        <w:t>. Consequently,</w:t>
      </w:r>
      <w:r w:rsidR="004B04DB">
        <w:rPr>
          <w:rFonts w:ascii="Arial" w:hAnsi="Arial" w:cs="Arial"/>
          <w:lang w:val="en-GB"/>
        </w:rPr>
        <w:t xml:space="preserve"> when combined with </w:t>
      </w:r>
      <w:r w:rsidR="007E0151">
        <w:rPr>
          <w:rFonts w:ascii="Arial" w:hAnsi="Arial" w:cs="Arial"/>
          <w:lang w:val="en-GB"/>
        </w:rPr>
        <w:t>enhancer</w:t>
      </w:r>
      <w:r w:rsidR="004B04DB">
        <w:rPr>
          <w:rFonts w:ascii="Arial" w:hAnsi="Arial" w:cs="Arial"/>
          <w:lang w:val="en-GB"/>
        </w:rPr>
        <w:t xml:space="preserve"> sequence</w:t>
      </w:r>
      <w:r w:rsidR="0028029C">
        <w:rPr>
          <w:rFonts w:ascii="Arial" w:hAnsi="Arial" w:cs="Arial"/>
          <w:lang w:val="en-GB"/>
        </w:rPr>
        <w:t xml:space="preserve"> analysis, </w:t>
      </w:r>
      <w:r w:rsidR="004B04DB">
        <w:rPr>
          <w:rFonts w:ascii="Arial" w:hAnsi="Arial" w:cs="Arial"/>
          <w:lang w:val="en-GB"/>
        </w:rPr>
        <w:t>Ch</w:t>
      </w:r>
      <w:r w:rsidR="008419D4">
        <w:rPr>
          <w:rFonts w:ascii="Arial" w:hAnsi="Arial" w:cs="Arial"/>
          <w:lang w:val="en-GB"/>
        </w:rPr>
        <w:t>I</w:t>
      </w:r>
      <w:r w:rsidR="004B04DB">
        <w:rPr>
          <w:rFonts w:ascii="Arial" w:hAnsi="Arial" w:cs="Arial"/>
          <w:lang w:val="en-GB"/>
        </w:rPr>
        <w:t>P-seq and ChIP</w:t>
      </w:r>
      <w:r w:rsidR="007E0151">
        <w:rPr>
          <w:rFonts w:ascii="Arial" w:hAnsi="Arial" w:cs="Arial"/>
          <w:lang w:val="en-GB"/>
        </w:rPr>
        <w:t>-qPCR</w:t>
      </w:r>
      <w:r w:rsidR="004B04DB">
        <w:rPr>
          <w:rFonts w:ascii="Arial" w:hAnsi="Arial" w:cs="Arial"/>
          <w:lang w:val="en-GB"/>
        </w:rPr>
        <w:t xml:space="preserve"> </w:t>
      </w:r>
      <w:r w:rsidR="007E0151">
        <w:rPr>
          <w:rFonts w:ascii="Arial" w:hAnsi="Arial" w:cs="Arial"/>
          <w:lang w:val="en-GB"/>
        </w:rPr>
        <w:t>results,</w:t>
      </w:r>
      <w:r w:rsidR="004B04DB">
        <w:rPr>
          <w:rFonts w:ascii="Arial" w:hAnsi="Arial" w:cs="Arial"/>
          <w:lang w:val="en-GB"/>
        </w:rPr>
        <w:t xml:space="preserve"> </w:t>
      </w:r>
      <w:r w:rsidR="007E0151">
        <w:rPr>
          <w:rFonts w:ascii="Arial" w:hAnsi="Arial" w:cs="Arial"/>
          <w:lang w:val="en-GB"/>
        </w:rPr>
        <w:t>our data</w:t>
      </w:r>
      <w:r w:rsidR="004B04DB">
        <w:rPr>
          <w:rFonts w:ascii="Arial" w:hAnsi="Arial" w:cs="Arial"/>
          <w:lang w:val="en-GB"/>
        </w:rPr>
        <w:t xml:space="preserve"> </w:t>
      </w:r>
      <w:r w:rsidR="00226CED">
        <w:rPr>
          <w:rFonts w:ascii="Arial" w:hAnsi="Arial" w:cs="Arial"/>
          <w:lang w:val="en-GB"/>
        </w:rPr>
        <w:t>strongly supports</w:t>
      </w:r>
      <w:r w:rsidR="004B04DB">
        <w:rPr>
          <w:rFonts w:ascii="Arial" w:hAnsi="Arial" w:cs="Arial"/>
          <w:lang w:val="en-GB"/>
        </w:rPr>
        <w:t xml:space="preserve"> a direct role for SMAD1/5-SMAD4 in the regulation of venous </w:t>
      </w:r>
      <w:r w:rsidR="004B04DB" w:rsidRPr="00CD5EDE">
        <w:rPr>
          <w:rFonts w:ascii="Arial" w:hAnsi="Arial" w:cs="Arial"/>
          <w:i/>
          <w:lang w:val="en-GB"/>
        </w:rPr>
        <w:t>Ephb4</w:t>
      </w:r>
      <w:r w:rsidR="004B04DB">
        <w:rPr>
          <w:rFonts w:ascii="Arial" w:hAnsi="Arial" w:cs="Arial"/>
          <w:lang w:val="en-GB"/>
        </w:rPr>
        <w:t xml:space="preserve"> expression.</w:t>
      </w:r>
    </w:p>
    <w:p w14:paraId="2D4CBBC2" w14:textId="378E542B" w:rsidR="001B775A" w:rsidRPr="005A5EBC" w:rsidRDefault="001B775A" w:rsidP="00561AF0">
      <w:pPr>
        <w:spacing w:line="480" w:lineRule="auto"/>
        <w:rPr>
          <w:rFonts w:ascii="Arial" w:hAnsi="Arial" w:cs="Arial"/>
          <w:lang w:val="en-GB"/>
        </w:rPr>
      </w:pPr>
    </w:p>
    <w:p w14:paraId="2ACF807E" w14:textId="00E55CA8" w:rsidR="006D1774" w:rsidRPr="005A5EBC" w:rsidRDefault="006D1774" w:rsidP="00915C6E">
      <w:pPr>
        <w:spacing w:line="480" w:lineRule="auto"/>
        <w:rPr>
          <w:rFonts w:ascii="Arial" w:hAnsi="Arial" w:cs="Arial"/>
          <w:b/>
          <w:lang w:val="en-GB"/>
        </w:rPr>
      </w:pPr>
      <w:r w:rsidRPr="005A5EBC">
        <w:rPr>
          <w:rFonts w:ascii="Arial" w:hAnsi="Arial" w:cs="Arial"/>
          <w:b/>
          <w:lang w:val="en-GB"/>
        </w:rPr>
        <w:t>SMAD1/5 dire</w:t>
      </w:r>
      <w:r w:rsidR="00A0401E" w:rsidRPr="005A5EBC">
        <w:rPr>
          <w:rFonts w:ascii="Arial" w:hAnsi="Arial" w:cs="Arial"/>
          <w:b/>
          <w:lang w:val="en-GB"/>
        </w:rPr>
        <w:t>ctly regulate</w:t>
      </w:r>
      <w:r w:rsidR="00D42C12" w:rsidRPr="005A5EBC">
        <w:rPr>
          <w:rFonts w:ascii="Arial" w:hAnsi="Arial" w:cs="Arial"/>
          <w:b/>
          <w:lang w:val="en-GB"/>
        </w:rPr>
        <w:t>s</w:t>
      </w:r>
      <w:r w:rsidR="0000769E" w:rsidRPr="005A5EBC">
        <w:rPr>
          <w:rFonts w:ascii="Arial" w:hAnsi="Arial" w:cs="Arial"/>
          <w:b/>
          <w:lang w:val="en-GB"/>
        </w:rPr>
        <w:t xml:space="preserve"> </w:t>
      </w:r>
      <w:r w:rsidR="00FA6C85" w:rsidRPr="005A5EBC">
        <w:rPr>
          <w:rFonts w:ascii="Arial" w:hAnsi="Arial" w:cs="Arial"/>
          <w:b/>
          <w:lang w:val="en-GB"/>
        </w:rPr>
        <w:t xml:space="preserve">transcription of </w:t>
      </w:r>
      <w:r w:rsidR="00A0401E" w:rsidRPr="005A5EBC">
        <w:rPr>
          <w:rFonts w:ascii="Arial" w:hAnsi="Arial" w:cs="Arial"/>
          <w:b/>
          <w:lang w:val="en-GB"/>
        </w:rPr>
        <w:t>key venous differentiation</w:t>
      </w:r>
      <w:r w:rsidR="0000769E" w:rsidRPr="005A5EBC">
        <w:rPr>
          <w:rFonts w:ascii="Arial" w:hAnsi="Arial" w:cs="Arial"/>
          <w:b/>
          <w:lang w:val="en-GB"/>
        </w:rPr>
        <w:t xml:space="preserve"> </w:t>
      </w:r>
      <w:r w:rsidRPr="005A5EBC">
        <w:rPr>
          <w:rFonts w:ascii="Arial" w:hAnsi="Arial" w:cs="Arial"/>
          <w:b/>
          <w:lang w:val="en-GB"/>
        </w:rPr>
        <w:t>genes</w:t>
      </w:r>
    </w:p>
    <w:p w14:paraId="7147B3AC" w14:textId="7AA40889" w:rsidR="00250882" w:rsidRDefault="007C6F83" w:rsidP="00561AF0">
      <w:pPr>
        <w:spacing w:line="480" w:lineRule="auto"/>
        <w:rPr>
          <w:rFonts w:ascii="Arial" w:hAnsi="Arial" w:cs="Arial"/>
          <w:lang w:val="en-GB"/>
        </w:rPr>
      </w:pPr>
      <w:r>
        <w:rPr>
          <w:rFonts w:ascii="Arial" w:hAnsi="Arial" w:cs="Arial"/>
          <w:lang w:val="en-GB"/>
        </w:rPr>
        <w:t xml:space="preserve">Although phosphorylated SMAD1/5 (pSMAD1/5) can be detected in </w:t>
      </w:r>
      <w:r w:rsidR="00135F06">
        <w:rPr>
          <w:rFonts w:ascii="Arial" w:hAnsi="Arial" w:cs="Arial"/>
          <w:lang w:val="en-GB"/>
        </w:rPr>
        <w:t xml:space="preserve">both </w:t>
      </w:r>
      <w:r>
        <w:rPr>
          <w:rFonts w:ascii="Arial" w:hAnsi="Arial" w:cs="Arial"/>
          <w:lang w:val="en-GB"/>
        </w:rPr>
        <w:t>venous and arterial ECs (</w:t>
      </w:r>
      <w:r w:rsidR="00B77DA8">
        <w:rPr>
          <w:rFonts w:ascii="Arial" w:hAnsi="Arial" w:cs="Arial"/>
          <w:lang w:val="en-GB"/>
        </w:rPr>
        <w:t>Supplementary</w:t>
      </w:r>
      <w:r>
        <w:rPr>
          <w:rFonts w:ascii="Arial" w:hAnsi="Arial" w:cs="Arial"/>
          <w:lang w:val="en-GB"/>
        </w:rPr>
        <w:t xml:space="preserve"> Fig. </w:t>
      </w:r>
      <w:r w:rsidR="00833F63">
        <w:rPr>
          <w:rFonts w:ascii="Arial" w:hAnsi="Arial" w:cs="Arial"/>
          <w:lang w:val="en-GB"/>
        </w:rPr>
        <w:t>9</w:t>
      </w:r>
      <w:r w:rsidR="003C14EA">
        <w:rPr>
          <w:rFonts w:ascii="Arial" w:hAnsi="Arial" w:cs="Arial"/>
          <w:lang w:val="en-GB"/>
        </w:rPr>
        <w:t>a</w:t>
      </w:r>
      <w:r w:rsidR="00544FA5">
        <w:rPr>
          <w:rFonts w:ascii="Arial" w:hAnsi="Arial" w:cs="Arial"/>
          <w:lang w:val="en-GB"/>
        </w:rPr>
        <w:t xml:space="preserve"> and</w:t>
      </w:r>
      <w:r>
        <w:rPr>
          <w:rFonts w:ascii="Arial" w:hAnsi="Arial" w:cs="Arial"/>
          <w:lang w:val="en-GB"/>
        </w:rPr>
        <w:t xml:space="preserve"> </w:t>
      </w:r>
      <w:r w:rsidR="005E457C">
        <w:rPr>
          <w:rFonts w:ascii="Arial" w:hAnsi="Arial" w:cs="Arial"/>
        </w:rPr>
        <w:fldChar w:fldCharType="begin"/>
      </w:r>
      <w:r w:rsidR="001A3A6F">
        <w:rPr>
          <w:rFonts w:ascii="Arial" w:hAnsi="Arial" w:cs="Arial"/>
        </w:rPr>
        <w:instrText xml:space="preserve"> ADDIN PAPERS2_CITATIONS &lt;citation&gt;&lt;priority&gt;44&lt;/priority&gt;&lt;uuid&gt;A2CFA585-8B4D-46AF-8563-D70096A541E9&lt;/uuid&gt;&lt;publications&gt;&lt;publication&gt;&lt;subtype&gt;400&lt;/subtype&gt;&lt;title&gt;Bone morphogenetic protein 2 signaling negatively modulates lymphatic development in vertebrate embryos.&lt;/title&gt;&lt;url&gt;http://eutils.ncbi.nlm.nih.gov/entrez/eutils/elink.fcgi?dbfrom=pubmed&amp;amp;id=24122719&amp;amp;retmode=ref&amp;amp;cmd=prlinks&lt;/url&gt;&lt;volume&gt;114&lt;/volume&gt;&lt;publication_date&gt;99201401031200000000222000&lt;/publication_date&gt;&lt;uuid&gt;7D5B4D54-72E9-4077-94BE-21C5F5EA7795&lt;/uuid&gt;&lt;type&gt;400&lt;/type&gt;&lt;number&gt;1&lt;/number&gt;&lt;doi&gt;10.1161/CIRCRESAHA.114.302452&lt;/doi&gt;&lt;institution&gt;From the Yale Cardiovascular Research Center, Section of Cardiovascular Medicine, Department of Internal Medicine, Yale University School of Medicine, New Haven, CT (W.P.D., J.C.-C., E.C.B., J.-D.K., Y.W., Y.Q., S-W.J.); MRC National Institute for Medical Research, Division of Developmental Biology, Mill Hill, London, United Kingdom (J.C.F., E.A.O.); and Department of Molecular Biology, UT Southwestern Medical Center, Dallas, TX (S.M., O.C.).&lt;/institution&gt;&lt;startpage&gt;56&lt;/startpage&gt;&lt;endpage&gt;66&lt;/endpage&gt;&lt;bundle&gt;&lt;publication&gt;&lt;title&gt;Circulation Research&lt;/title&gt;&lt;uuid&gt;90671D44-5474-4402-8FFE-A01757BCF27B&lt;/uuid&gt;&lt;subtype&gt;-100&lt;/subtype&gt;&lt;publisher&gt;Am Heart Assoc&lt;/publisher&gt;&lt;type&gt;-100&lt;/type&gt;&lt;url&gt;http://circres.ahajournals.org&lt;/url&gt;&lt;/publication&gt;&lt;/bundle&gt;&lt;authors&gt;&lt;author&gt;&lt;lastName&gt;Dunworth&lt;/lastName&gt;&lt;firstName&gt;William&lt;/firstName&gt;&lt;middleNames&gt;P&lt;/middleNames&gt;&lt;/author&gt;&lt;author&gt;&lt;lastName&gt;Cardona-Costa&lt;/lastName&gt;&lt;firstName&gt;Jose&lt;/firstName&gt;&lt;/author&gt;&lt;author&gt;&lt;lastName&gt;Bozkulak&lt;/lastName&gt;&lt;firstName&gt;Esra&lt;/firstName&gt;&lt;middleNames&gt;Cagavi&lt;/middleNames&gt;&lt;/author&gt;&lt;author&gt;&lt;lastName&gt;Kim&lt;/lastName&gt;&lt;firstName&gt;Jun-Dae&lt;/firstName&gt;&lt;/author&gt;&lt;author&gt;&lt;lastName&gt;Meadows&lt;/lastName&gt;&lt;firstName&gt;Stryder&lt;/firstName&gt;&lt;/author&gt;&lt;author&gt;&lt;lastName&gt;Fischer&lt;/lastName&gt;&lt;firstName&gt;Johanna&lt;/firstName&gt;&lt;middleNames&gt;C&lt;/middleNames&gt;&lt;/author&gt;&lt;author&gt;&lt;lastName&gt;Wang&lt;/lastName&gt;&lt;firstName&gt;Yeqi&lt;/firstName&gt;&lt;/author&gt;&lt;author&gt;&lt;lastName&gt;Cleaver&lt;/lastName&gt;&lt;firstName&gt;Ondine&lt;/firstName&gt;&lt;/author&gt;&lt;author&gt;&lt;lastName&gt;Qyang&lt;/lastName&gt;&lt;firstName&gt;Yibing&lt;/firstName&gt;&lt;/author&gt;&lt;author&gt;&lt;lastName&gt;Ober&lt;/lastName&gt;&lt;firstName&gt;Elke&lt;/firstName&gt;&lt;middleNames&gt;A&lt;/middleNames&gt;&lt;/author&gt;&lt;author&gt;&lt;lastName&gt;Jin&lt;/lastName&gt;&lt;firstName&gt;Suk-Won&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41</w:t>
      </w:r>
      <w:r w:rsidR="005E457C">
        <w:rPr>
          <w:rFonts w:ascii="Arial" w:hAnsi="Arial" w:cs="Arial"/>
        </w:rPr>
        <w:fldChar w:fldCharType="end"/>
      </w:r>
      <w:r>
        <w:rPr>
          <w:rFonts w:ascii="Arial" w:hAnsi="Arial" w:cs="Arial"/>
          <w:lang w:val="en-GB"/>
        </w:rPr>
        <w:t xml:space="preserve">), the Id1 promoter-based BMP response element (BRE, containing </w:t>
      </w:r>
      <w:r w:rsidR="00544FA5">
        <w:rPr>
          <w:rFonts w:ascii="Arial" w:hAnsi="Arial" w:cs="Arial"/>
          <w:lang w:val="en-GB"/>
        </w:rPr>
        <w:t>SBE</w:t>
      </w:r>
      <w:r>
        <w:rPr>
          <w:rFonts w:ascii="Arial" w:hAnsi="Arial" w:cs="Arial"/>
          <w:lang w:val="en-GB"/>
        </w:rPr>
        <w:t xml:space="preserve"> and GC-SBE motifs)</w:t>
      </w:r>
      <w:r w:rsidR="005E457C">
        <w:rPr>
          <w:rFonts w:ascii="Arial" w:hAnsi="Arial" w:cs="Arial"/>
        </w:rPr>
        <w:t xml:space="preserve"> </w:t>
      </w:r>
      <w:r w:rsidR="005E457C">
        <w:rPr>
          <w:rFonts w:ascii="Arial" w:hAnsi="Arial" w:cs="Arial"/>
        </w:rPr>
        <w:fldChar w:fldCharType="begin"/>
      </w:r>
      <w:r w:rsidR="001A3A6F">
        <w:rPr>
          <w:rFonts w:ascii="Arial" w:hAnsi="Arial" w:cs="Arial"/>
        </w:rPr>
        <w:instrText xml:space="preserve"> ADDIN PAPERS2_CITATIONS &lt;citation&gt;&lt;priority&gt;45&lt;/priority&gt;&lt;uuid&gt;18F87AB3-1573-47DC-B47E-A96A11392084&lt;/uuid&gt;&lt;publications&gt;&lt;publication&gt;&lt;subtype&gt;400&lt;/subtype&gt;&lt;title&gt;Identification and Functional Characterization of Distinct Critically Important Bone Morphogenetic Protein-specific Response Elements in the Id1 Promoter&lt;/title&gt;&lt;url&gt;http://www.jbc.org/lookup/doi/10.1074/jbc.M111023200&lt;/url&gt;&lt;volume&gt;277&lt;/volume&gt;&lt;publication_date&gt;99200202081200000000222000&lt;/publication_date&gt;&lt;uuid&gt;BE7AD8B8-0BE0-459C-9584-E4EB151B9756&lt;/uuid&gt;&lt;type&gt;400&lt;/type&gt;&lt;number&gt;7&lt;/number&gt;&lt;doi&gt;10.1074/jbc.M111023200&lt;/doi&gt;&lt;startpage&gt;4883&lt;/startpage&gt;&lt;endpage&gt;4891&lt;/endpage&gt;&lt;bundle&gt;&lt;publication&gt;&lt;title&gt;The Journal of biological chemistry&lt;/title&gt;&lt;uuid&gt;EB261353-FA92-4C92-B184-DBA868FD4893&lt;/uuid&gt;&lt;subtype&gt;-100&lt;/subtype&gt;&lt;type&gt;-100&lt;/type&gt;&lt;url&gt;http://www.jbc.org&lt;/url&gt;&lt;/publication&gt;&lt;/bundle&gt;&lt;authors&gt;&lt;author&gt;&lt;lastName&gt;Korchynskyi&lt;/lastName&gt;&lt;firstName&gt;Olexander&lt;/firstName&gt;&lt;/author&gt;&lt;author&gt;&lt;lastName&gt;Dijke&lt;/lastName&gt;&lt;firstName&gt;Peter&lt;/firstName&gt;&lt;droppingParticle&gt;ten&lt;/droppingParticl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42</w:t>
      </w:r>
      <w:r w:rsidR="005E457C">
        <w:rPr>
          <w:rFonts w:ascii="Arial" w:hAnsi="Arial" w:cs="Arial"/>
        </w:rPr>
        <w:fldChar w:fldCharType="end"/>
      </w:r>
      <w:r>
        <w:rPr>
          <w:rFonts w:ascii="Arial" w:hAnsi="Arial" w:cs="Arial"/>
          <w:lang w:val="en-GB"/>
        </w:rPr>
        <w:t xml:space="preserve"> </w:t>
      </w:r>
      <w:r w:rsidR="000D2AC8">
        <w:rPr>
          <w:rFonts w:ascii="Arial" w:hAnsi="Arial" w:cs="Arial"/>
          <w:lang w:val="en-GB"/>
        </w:rPr>
        <w:t>has been reported to be</w:t>
      </w:r>
      <w:r>
        <w:rPr>
          <w:rFonts w:ascii="Arial" w:hAnsi="Arial" w:cs="Arial"/>
          <w:lang w:val="en-GB"/>
        </w:rPr>
        <w:t xml:space="preserve"> preferentially expressed in the zebrafish </w:t>
      </w:r>
      <w:r w:rsidR="00DC6A9D">
        <w:rPr>
          <w:rFonts w:ascii="Arial" w:hAnsi="Arial" w:cs="Arial"/>
          <w:lang w:val="en-GB"/>
        </w:rPr>
        <w:t>caudal</w:t>
      </w:r>
      <w:r>
        <w:rPr>
          <w:rFonts w:ascii="Arial" w:hAnsi="Arial" w:cs="Arial"/>
          <w:lang w:val="en-GB"/>
        </w:rPr>
        <w:t xml:space="preserve"> vein</w:t>
      </w:r>
      <w:r w:rsidR="00DC6A9D">
        <w:rPr>
          <w:rFonts w:ascii="Arial" w:hAnsi="Arial" w:cs="Arial"/>
          <w:lang w:val="en-GB"/>
        </w:rPr>
        <w:t xml:space="preserve"> comparative to the dorsal aorta</w:t>
      </w:r>
      <w:r>
        <w:rPr>
          <w:rFonts w:ascii="Arial" w:hAnsi="Arial" w:cs="Arial"/>
          <w:lang w:val="en-GB"/>
        </w:rPr>
        <w:t xml:space="preserve"> </w:t>
      </w:r>
      <w:r w:rsidR="005E457C">
        <w:rPr>
          <w:rFonts w:ascii="Arial" w:hAnsi="Arial" w:cs="Arial"/>
        </w:rPr>
        <w:fldChar w:fldCharType="begin"/>
      </w:r>
      <w:r w:rsidR="001A3A6F">
        <w:rPr>
          <w:rFonts w:ascii="Arial" w:hAnsi="Arial" w:cs="Arial"/>
        </w:rPr>
        <w:instrText xml:space="preserve"> ADDIN PAPERS2_CITATIONS &lt;citation&gt;&lt;priority&gt;46&lt;/priority&gt;&lt;uuid&gt;6EF3F3CD-0D31-41FC-9AF9-6153EA546FC2&lt;/uuid&gt;&lt;publications&gt;&lt;publication&gt;&lt;subtype&gt;400&lt;/subtype&gt;&lt;title&gt;Context-dependent proangiogenic function of bone morphogenetic protein signaling is mediated by disabled homolog 2.&lt;/title&gt;&lt;url&gt;http://eutils.ncbi.nlm.nih.gov/entrez/eutils/elink.fcgi?dbfrom=pubmed&amp;amp;id=22898784&amp;amp;retmode=ref&amp;amp;cmd=prlinks&lt;/url&gt;&lt;volume&gt;23&lt;/volume&gt;&lt;revision_date&gt;99201204241200000000222000&lt;/revision_date&gt;&lt;publication_date&gt;99201208141200000000222000&lt;/publication_date&gt;&lt;uuid&gt;A03FAD6D-99DD-4369-BBD6-13B25E8B7B39&lt;/uuid&gt;&lt;type&gt;400&lt;/type&gt;&lt;accepted_date&gt;99201207131200000000222000&lt;/accepted_date&gt;&lt;number&gt;2&lt;/number&gt;&lt;submission_date&gt;99201112201200000000222000&lt;/submission_date&gt;&lt;doi&gt;10.1016/j.devcel.2012.07.007&lt;/doi&gt;&lt;institution&gt;Yale Cardiovascular Research Center, Section of Cardiovascular Medicine, Department of Internal Medicine, Yale University, New Haven, CT 06511, USA.&lt;/institution&gt;&lt;startpage&gt;441&lt;/startpage&gt;&lt;endpage&gt;448&lt;/endpage&gt;&lt;bundle&gt;&lt;publication&gt;&lt;title&gt;Developmental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Kim&lt;/lastName&gt;&lt;firstName&gt;Jun-Dae&lt;/firstName&gt;&lt;/author&gt;&lt;author&gt;&lt;lastName&gt;Kang&lt;/lastName&gt;&lt;firstName&gt;Hyeseon&lt;/firstName&gt;&lt;/author&gt;&lt;author&gt;&lt;lastName&gt;Larrivee&lt;/lastName&gt;&lt;firstName&gt;Bruno&lt;/firstName&gt;&lt;/author&gt;&lt;author&gt;&lt;lastName&gt;Lee&lt;/lastName&gt;&lt;firstName&gt;Min&lt;/firstName&gt;&lt;middleNames&gt;Young&lt;/middleNames&gt;&lt;/author&gt;&lt;author&gt;&lt;lastName&gt;Mettlen&lt;/lastName&gt;&lt;firstName&gt;Marcel&lt;/firstName&gt;&lt;/author&gt;&lt;author&gt;&lt;lastName&gt;Schmid&lt;/lastName&gt;&lt;firstName&gt;Sandra&lt;/firstName&gt;&lt;middleNames&gt;L&lt;/middleNames&gt;&lt;/author&gt;&lt;author&gt;&lt;lastName&gt;Roman&lt;/lastName&gt;&lt;firstName&gt;Beth&lt;/firstName&gt;&lt;middleNames&gt;L&lt;/middleNames&gt;&lt;/author&gt;&lt;author&gt;&lt;lastName&gt;Qyang&lt;/lastName&gt;&lt;firstName&gt;Yibing&lt;/firstName&gt;&lt;/author&gt;&lt;author&gt;&lt;lastName&gt;Eichmann&lt;/lastName&gt;&lt;firstName&gt;Anne&lt;/firstName&gt;&lt;/author&gt;&lt;author&gt;&lt;lastName&gt;Jin&lt;/lastName&gt;&lt;firstName&gt;Suk-Won&lt;/firstName&gt;&lt;/author&gt;&lt;/authors&gt;&lt;/publication&gt;&lt;publication&gt;&lt;subtype&gt;400&lt;/subtype&gt;&lt;title&gt;Diversity is in my veins: role of bone morphogenetic protein signaling during venous morphogenesis in zebrafish illustrates the heterogeneity within endothelial cells&lt;/title&gt;&lt;url&gt;http://linkinghub.elsevier.com/retrieve/pii/S104327601400085X&lt;/url&gt;&lt;volume&gt;25&lt;/volume&gt;&lt;publication_date&gt;99201409001200000000220000&lt;/publication_date&gt;&lt;uuid&gt;7CFEFBEA-6446-43C1-B79C-29E2FC4C01B0&lt;/uuid&gt;&lt;type&gt;400&lt;/type&gt;&lt;number&gt;9&lt;/number&gt;&lt;doi&gt;10.1016/j.tem.2014.05.003&lt;/doi&gt;&lt;startpage&gt;472&lt;/startpage&gt;&lt;endpage&gt;480&lt;/endpage&gt;&lt;bundle&gt;&lt;publication&gt;&lt;title&gt;Arterioscler Thromb Vasc Biol&lt;/title&gt;&lt;uuid&gt;5C088ECE-BE28-43B2-9B2E-988CC29D96CB&lt;/uuid&gt;&lt;subtype&gt;-100&lt;/subtype&gt;&lt;type&gt;-100&lt;/type&gt;&lt;/publication&gt;&lt;/bundle&gt;&lt;authors&gt;&lt;author&gt;&lt;lastName&gt;Kim&lt;/lastName&gt;&lt;firstName&gt;Jun-Dae&lt;/firstName&gt;&lt;/author&gt;&lt;author&gt;&lt;lastName&gt;Lee&lt;/lastName&gt;&lt;firstName&gt;Heon-Woo&lt;/firstName&gt;&lt;/author&gt;&lt;author&gt;&lt;lastName&gt;Jin&lt;/lastName&gt;&lt;firstName&gt;Suk-Won&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43,44</w:t>
      </w:r>
      <w:r w:rsidR="005E457C">
        <w:rPr>
          <w:rFonts w:ascii="Arial" w:hAnsi="Arial" w:cs="Arial"/>
        </w:rPr>
        <w:fldChar w:fldCharType="end"/>
      </w:r>
      <w:r>
        <w:rPr>
          <w:rFonts w:ascii="Arial" w:hAnsi="Arial" w:cs="Arial"/>
          <w:lang w:val="en-GB"/>
        </w:rPr>
        <w:t xml:space="preserve">, and </w:t>
      </w:r>
      <w:r w:rsidR="00544FA5">
        <w:rPr>
          <w:rFonts w:ascii="Arial" w:hAnsi="Arial" w:cs="Arial"/>
          <w:lang w:val="en-GB"/>
        </w:rPr>
        <w:t xml:space="preserve">is </w:t>
      </w:r>
      <w:r>
        <w:rPr>
          <w:rFonts w:ascii="Arial" w:hAnsi="Arial" w:cs="Arial"/>
          <w:lang w:val="en-GB"/>
        </w:rPr>
        <w:t xml:space="preserve">more strongly and consistently expressed in mouse cardinal vein ECs (E11.5) and post-natal retinal veins (P4) comparative to arterial ECs </w:t>
      </w:r>
      <w:r w:rsidR="005E457C">
        <w:rPr>
          <w:rFonts w:ascii="Arial" w:hAnsi="Arial" w:cs="Arial"/>
        </w:rPr>
        <w:fldChar w:fldCharType="begin"/>
      </w:r>
      <w:r w:rsidR="001A3A6F">
        <w:rPr>
          <w:rFonts w:ascii="Arial" w:hAnsi="Arial" w:cs="Arial"/>
        </w:rPr>
        <w:instrText xml:space="preserve"> ADDIN PAPERS2_CITATIONS &lt;citation&gt;&lt;priority&gt;47&lt;/priority&gt;&lt;uuid&gt;A12491DB-F50C-4405-B9B5-6D36408DEC9F&lt;/uuid&gt;&lt;publications&gt;&lt;publication&gt;&lt;subtype&gt;400&lt;/subtype&gt;&lt;publisher&gt;BioMed Central&lt;/publisher&gt;&lt;title&gt;BMP-SMAD signalling output is highly regionalized in cardiovascular and lymphatic endothelial networks.&lt;/title&gt;&lt;url&gt;https://bmcdevbiol.biomedcentral.com/articles/10.1186/s12861-016-0133-x&lt;/url&gt;&lt;volume&gt;16&lt;/volume&gt;&lt;publication_date&gt;99201610101200000000222000&lt;/publication_date&gt;&lt;uuid&gt;78BD4E88-CB3B-412C-A800-EA8C4F135D57&lt;/uuid&gt;&lt;type&gt;400&lt;/type&gt;&lt;accepted_date&gt;99201609121200000000222000&lt;/accepted_date&gt;&lt;number&gt;1&lt;/number&gt;&lt;submission_date&gt;99201603011200000000222000&lt;/submission_date&gt;&lt;doi&gt;10.1186/s12861-016-0133-x&lt;/doi&gt;&lt;institution&gt;VIB Center for the Biology of Disease, VIB, Leuven, Belgium.&lt;/institution&gt;&lt;startpage&gt;34&lt;/startpage&gt;&lt;bundle&gt;&lt;publication&gt;&lt;title&gt;BMC Developmental Biology&lt;/title&gt;&lt;uuid&gt;DE05F174-A6A4-4251-AA19-18EEBDA9D50E&lt;/uuid&gt;&lt;subtype&gt;-100&lt;/subtype&gt;&lt;publisher&gt;BioMed Central Ltd&lt;/publisher&gt;&lt;type&gt;-100&lt;/type&gt;&lt;url&gt;http://www.biomedcentral.com&lt;/url&gt;&lt;/publication&gt;&lt;/bundle&gt;&lt;authors&gt;&lt;author&gt;&lt;lastName&gt;Beets&lt;/lastName&gt;&lt;firstName&gt;Karen&lt;/firstName&gt;&lt;/author&gt;&lt;author&gt;&lt;lastName&gt;Staring&lt;/lastName&gt;&lt;firstName&gt;Michael&lt;/firstName&gt;&lt;middleNames&gt;W&lt;/middleNames&gt;&lt;/author&gt;&lt;author&gt;&lt;lastName&gt;Criem&lt;/lastName&gt;&lt;firstName&gt;Nathan&lt;/firstName&gt;&lt;/author&gt;&lt;author&gt;&lt;lastName&gt;Maas&lt;/lastName&gt;&lt;firstName&gt;Elke&lt;/firstName&gt;&lt;/author&gt;&lt;author&gt;&lt;lastName&gt;Schellinx&lt;/lastName&gt;&lt;firstName&gt;Niels&lt;/firstName&gt;&lt;/author&gt;&lt;author&gt;&lt;lastName&gt;Sousa Lopes&lt;/lastName&gt;&lt;nonDroppingParticle&gt;de&lt;/nonDroppingParticle&gt;&lt;firstName&gt;Susana&lt;/firstName&gt;&lt;middleNames&gt;M Chuva&lt;/middleNames&gt;&lt;/author&gt;&lt;author&gt;&lt;lastName&gt;Umans&lt;/lastName&gt;&lt;firstName&gt;Lieve&lt;/firstName&gt;&lt;/author&gt;&lt;author&gt;&lt;lastName&gt;Zwijsen&lt;/lastName&gt;&lt;firstName&gt;An&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45</w:t>
      </w:r>
      <w:r w:rsidR="005E457C">
        <w:rPr>
          <w:rFonts w:ascii="Arial" w:hAnsi="Arial" w:cs="Arial"/>
        </w:rPr>
        <w:fldChar w:fldCharType="end"/>
      </w:r>
      <w:r>
        <w:rPr>
          <w:rFonts w:ascii="Arial" w:hAnsi="Arial" w:cs="Arial"/>
          <w:lang w:val="en-GB"/>
        </w:rPr>
        <w:t xml:space="preserve">. </w:t>
      </w:r>
      <w:r w:rsidR="00DC6A9D">
        <w:rPr>
          <w:rFonts w:ascii="Arial" w:hAnsi="Arial" w:cs="Arial"/>
          <w:lang w:val="en-GB"/>
        </w:rPr>
        <w:t>Further, a</w:t>
      </w:r>
      <w:r w:rsidR="00651D23">
        <w:rPr>
          <w:rFonts w:ascii="Arial" w:hAnsi="Arial" w:cs="Arial"/>
          <w:lang w:val="en-GB"/>
        </w:rPr>
        <w:t xml:space="preserve">nalysis of </w:t>
      </w:r>
      <w:r w:rsidR="004A71A2">
        <w:rPr>
          <w:rFonts w:ascii="Arial" w:hAnsi="Arial" w:cs="Arial"/>
          <w:lang w:val="en-GB"/>
        </w:rPr>
        <w:t xml:space="preserve">the </w:t>
      </w:r>
      <w:r w:rsidR="00DC6A9D">
        <w:rPr>
          <w:rFonts w:ascii="Arial" w:hAnsi="Arial" w:cs="Arial"/>
          <w:lang w:val="en-GB"/>
        </w:rPr>
        <w:t xml:space="preserve">Morikawa </w:t>
      </w:r>
      <w:r w:rsidR="00DC6A9D" w:rsidRPr="00CD5EDE">
        <w:rPr>
          <w:rFonts w:ascii="Arial" w:hAnsi="Arial" w:cs="Arial"/>
          <w:i/>
          <w:lang w:val="en-GB"/>
        </w:rPr>
        <w:t>et al</w:t>
      </w:r>
      <w:r w:rsidR="00DC6A9D">
        <w:rPr>
          <w:rFonts w:ascii="Arial" w:hAnsi="Arial" w:cs="Arial"/>
          <w:lang w:val="en-GB"/>
        </w:rPr>
        <w:t xml:space="preserve">., </w:t>
      </w:r>
      <w:r w:rsidR="005E457C">
        <w:rPr>
          <w:rFonts w:ascii="Arial" w:hAnsi="Arial" w:cs="Arial"/>
        </w:rPr>
        <w:fldChar w:fldCharType="begin"/>
      </w:r>
      <w:r w:rsidR="001A3A6F">
        <w:rPr>
          <w:rFonts w:ascii="Arial" w:hAnsi="Arial" w:cs="Arial"/>
        </w:rPr>
        <w:instrText xml:space="preserve"> ADDIN PAPERS2_CITATIONS &lt;citation&gt;&lt;priority&gt;48&lt;/priority&gt;&lt;uuid&gt;07FF4FFD-3DEF-430B-B5CA-3AFAE90FBEF1&lt;/uuid&gt;&lt;publications&gt;&lt;publication&gt;&lt;subtype&gt;400&lt;/subtype&gt;&lt;title&gt;ChIP-seq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DC6A9D">
        <w:rPr>
          <w:rFonts w:ascii="Arial" w:hAnsi="Arial" w:cs="Arial"/>
        </w:rPr>
        <w:t xml:space="preserve"> </w:t>
      </w:r>
      <w:r w:rsidR="00DC6A9D">
        <w:rPr>
          <w:rFonts w:ascii="Arial" w:hAnsi="Arial" w:cs="Arial"/>
          <w:lang w:val="en-GB"/>
        </w:rPr>
        <w:t xml:space="preserve">HUVEC SMAD1/5 </w:t>
      </w:r>
      <w:r w:rsidR="00651D23">
        <w:rPr>
          <w:rFonts w:ascii="Arial" w:hAnsi="Arial" w:cs="Arial"/>
          <w:lang w:val="en-GB"/>
        </w:rPr>
        <w:t>ChIP-</w:t>
      </w:r>
      <w:r w:rsidR="00DC6A9D">
        <w:rPr>
          <w:rFonts w:ascii="Arial" w:hAnsi="Arial" w:cs="Arial"/>
          <w:lang w:val="en-GB"/>
        </w:rPr>
        <w:t>s</w:t>
      </w:r>
      <w:r w:rsidR="00651D23">
        <w:rPr>
          <w:rFonts w:ascii="Arial" w:hAnsi="Arial" w:cs="Arial"/>
          <w:lang w:val="en-GB"/>
        </w:rPr>
        <w:t>eq data</w:t>
      </w:r>
      <w:r w:rsidR="004A71A2">
        <w:rPr>
          <w:rFonts w:ascii="Arial" w:hAnsi="Arial" w:cs="Arial"/>
          <w:lang w:val="en-GB"/>
        </w:rPr>
        <w:t xml:space="preserve"> </w:t>
      </w:r>
      <w:r w:rsidR="00544FA5">
        <w:rPr>
          <w:rFonts w:ascii="Arial" w:hAnsi="Arial" w:cs="Arial"/>
          <w:lang w:val="en-GB"/>
        </w:rPr>
        <w:t>found significant</w:t>
      </w:r>
      <w:r w:rsidR="006D2F61">
        <w:rPr>
          <w:rFonts w:ascii="Arial" w:hAnsi="Arial" w:cs="Arial"/>
          <w:lang w:val="en-GB"/>
        </w:rPr>
        <w:t xml:space="preserve"> </w:t>
      </w:r>
      <w:r w:rsidR="006D2F61" w:rsidRPr="005A5EBC">
        <w:rPr>
          <w:rFonts w:ascii="Arial" w:hAnsi="Arial" w:cs="Arial"/>
          <w:lang w:val="en-GB"/>
        </w:rPr>
        <w:t xml:space="preserve">SMAD1/5 binding within only two of eleven </w:t>
      </w:r>
      <w:r w:rsidR="006D2F61" w:rsidRPr="00224E17">
        <w:rPr>
          <w:rFonts w:ascii="Arial" w:hAnsi="Arial" w:cs="Arial"/>
          <w:i/>
          <w:lang w:val="en-GB"/>
        </w:rPr>
        <w:t>in vivo</w:t>
      </w:r>
      <w:r w:rsidR="006D2F61">
        <w:rPr>
          <w:rFonts w:ascii="Arial" w:hAnsi="Arial" w:cs="Arial"/>
          <w:lang w:val="en-GB"/>
        </w:rPr>
        <w:t xml:space="preserve">-characterized </w:t>
      </w:r>
      <w:r w:rsidR="006D2F61" w:rsidRPr="005A5EBC">
        <w:rPr>
          <w:rFonts w:ascii="Arial" w:hAnsi="Arial" w:cs="Arial"/>
          <w:lang w:val="en-GB"/>
        </w:rPr>
        <w:t>pan-endothelial enhancers (</w:t>
      </w:r>
      <w:r w:rsidR="00B77DA8">
        <w:rPr>
          <w:rFonts w:ascii="Arial" w:hAnsi="Arial" w:cs="Arial"/>
          <w:lang w:val="en-GB"/>
        </w:rPr>
        <w:t>Supplementary</w:t>
      </w:r>
      <w:r w:rsidR="006D2F61" w:rsidRPr="005A5EBC">
        <w:rPr>
          <w:rFonts w:ascii="Arial" w:hAnsi="Arial" w:cs="Arial"/>
          <w:lang w:val="en-GB"/>
        </w:rPr>
        <w:t xml:space="preserve"> Fig. </w:t>
      </w:r>
      <w:r w:rsidR="00833F63">
        <w:rPr>
          <w:rFonts w:ascii="Arial" w:hAnsi="Arial" w:cs="Arial"/>
          <w:lang w:val="en-GB"/>
        </w:rPr>
        <w:t>9</w:t>
      </w:r>
      <w:r w:rsidR="006D2F61">
        <w:rPr>
          <w:rFonts w:ascii="Arial" w:hAnsi="Arial" w:cs="Arial"/>
          <w:lang w:val="en-GB"/>
        </w:rPr>
        <w:t>b</w:t>
      </w:r>
      <w:r w:rsidR="006D2F61" w:rsidRPr="005A5EBC">
        <w:rPr>
          <w:rFonts w:ascii="Arial" w:hAnsi="Arial" w:cs="Arial"/>
          <w:lang w:val="en-GB"/>
        </w:rPr>
        <w:t xml:space="preserve">), and no SMAD1/5 binding peaks within </w:t>
      </w:r>
      <w:r w:rsidR="006D2F61">
        <w:rPr>
          <w:rFonts w:ascii="Arial" w:hAnsi="Arial" w:cs="Arial"/>
          <w:lang w:val="en-GB"/>
        </w:rPr>
        <w:t xml:space="preserve">any of the six </w:t>
      </w:r>
      <w:r w:rsidR="006D2F61" w:rsidRPr="005A5EBC">
        <w:rPr>
          <w:rFonts w:ascii="Arial" w:hAnsi="Arial" w:cs="Arial"/>
          <w:lang w:val="en-GB"/>
        </w:rPr>
        <w:t>known arterial gene enhancers (</w:t>
      </w:r>
      <w:r w:rsidR="00B77DA8">
        <w:rPr>
          <w:rFonts w:ascii="Arial" w:hAnsi="Arial" w:cs="Arial"/>
          <w:lang w:val="en-GB"/>
        </w:rPr>
        <w:t>Supplementary</w:t>
      </w:r>
      <w:r w:rsidR="006D2F61" w:rsidRPr="005A5EBC">
        <w:rPr>
          <w:rFonts w:ascii="Arial" w:hAnsi="Arial" w:cs="Arial"/>
          <w:lang w:val="en-GB"/>
        </w:rPr>
        <w:t xml:space="preserve"> Fig.</w:t>
      </w:r>
      <w:r w:rsidR="006D2F61">
        <w:rPr>
          <w:rFonts w:ascii="Arial" w:hAnsi="Arial" w:cs="Arial"/>
          <w:lang w:val="en-GB"/>
        </w:rPr>
        <w:t xml:space="preserve"> </w:t>
      </w:r>
      <w:r w:rsidR="00833F63">
        <w:rPr>
          <w:rFonts w:ascii="Arial" w:hAnsi="Arial" w:cs="Arial"/>
          <w:lang w:val="en-GB"/>
        </w:rPr>
        <w:t>9</w:t>
      </w:r>
      <w:r w:rsidR="006D2F61">
        <w:rPr>
          <w:rFonts w:ascii="Arial" w:hAnsi="Arial" w:cs="Arial"/>
          <w:lang w:val="en-GB"/>
        </w:rPr>
        <w:t xml:space="preserve">c). This </w:t>
      </w:r>
      <w:r w:rsidR="00DC6A9D">
        <w:rPr>
          <w:rFonts w:ascii="Arial" w:hAnsi="Arial" w:cs="Arial"/>
          <w:lang w:val="en-GB"/>
        </w:rPr>
        <w:t>suggests that SMAD1/5 binding is not strongly associated with pan-EC</w:t>
      </w:r>
      <w:r w:rsidR="00833F63">
        <w:rPr>
          <w:rFonts w:ascii="Arial" w:hAnsi="Arial" w:cs="Arial"/>
          <w:lang w:val="en-GB"/>
        </w:rPr>
        <w:t xml:space="preserve"> </w:t>
      </w:r>
      <w:r w:rsidR="006A5A48">
        <w:rPr>
          <w:rFonts w:ascii="Arial" w:hAnsi="Arial" w:cs="Arial"/>
          <w:lang w:val="en-GB"/>
        </w:rPr>
        <w:t xml:space="preserve">or arterial </w:t>
      </w:r>
      <w:r w:rsidR="00833F63">
        <w:rPr>
          <w:rFonts w:ascii="Arial" w:hAnsi="Arial" w:cs="Arial"/>
          <w:lang w:val="en-GB"/>
        </w:rPr>
        <w:t xml:space="preserve">gene expression, </w:t>
      </w:r>
      <w:r w:rsidR="00BC76B2">
        <w:rPr>
          <w:rFonts w:ascii="Arial" w:hAnsi="Arial" w:cs="Arial"/>
          <w:lang w:val="en-GB"/>
        </w:rPr>
        <w:t>even though HUVECs express</w:t>
      </w:r>
      <w:r w:rsidR="006D2F61">
        <w:rPr>
          <w:rFonts w:ascii="Arial" w:hAnsi="Arial" w:cs="Arial"/>
          <w:lang w:val="en-GB"/>
        </w:rPr>
        <w:t xml:space="preserve"> </w:t>
      </w:r>
      <w:r w:rsidR="00833F63">
        <w:rPr>
          <w:rFonts w:ascii="Arial" w:hAnsi="Arial" w:cs="Arial"/>
          <w:lang w:val="en-GB"/>
        </w:rPr>
        <w:t xml:space="preserve">many </w:t>
      </w:r>
      <w:r w:rsidR="006D2F61">
        <w:rPr>
          <w:rFonts w:ascii="Arial" w:hAnsi="Arial" w:cs="Arial"/>
          <w:lang w:val="en-GB"/>
        </w:rPr>
        <w:t xml:space="preserve">arterial-associated </w:t>
      </w:r>
      <w:r w:rsidR="00BC76B2">
        <w:rPr>
          <w:rFonts w:ascii="Arial" w:hAnsi="Arial" w:cs="Arial"/>
          <w:lang w:val="en-GB"/>
        </w:rPr>
        <w:t>genes</w:t>
      </w:r>
      <w:r w:rsidR="006D2F61">
        <w:rPr>
          <w:rFonts w:ascii="Arial" w:hAnsi="Arial" w:cs="Arial"/>
          <w:lang w:val="en-GB"/>
        </w:rPr>
        <w:t xml:space="preserve"> (e.g </w:t>
      </w:r>
      <w:r w:rsidR="00544FA5">
        <w:rPr>
          <w:rFonts w:ascii="Arial" w:hAnsi="Arial" w:cs="Arial"/>
          <w:highlight w:val="yellow"/>
          <w:lang w:val="en-GB"/>
        </w:rPr>
        <w:fldChar w:fldCharType="begin"/>
      </w:r>
      <w:r w:rsidR="001A3A6F">
        <w:rPr>
          <w:rFonts w:ascii="Arial" w:hAnsi="Arial" w:cs="Arial"/>
          <w:highlight w:val="yellow"/>
          <w:lang w:val="en-GB"/>
        </w:rPr>
        <w:instrText xml:space="preserve"> ADDIN PAPERS2_CITATIONS &lt;citation&gt;&lt;priority&gt;0&lt;/priority&gt;&lt;uuid&gt;520A94E2-8E15-4027-B025-888DA3A2F358&lt;/uuid&gt;&lt;publications&gt;&lt;publication&gt;&lt;subtype&gt;400&lt;/subtype&gt;&lt;publisher&gt;Wiley-Blackwell&lt;/publisher&gt;&lt;title&gt;Derivation of endothelial cells from CD34- umbilical cord blood.&lt;/title&gt;&lt;url&gt;https://stemcellsjournals.onlinelibrary.wiley.com/doi/full/10.1634/stemcells.22-3-385&lt;/url&gt;&lt;volume&gt;22&lt;/volume&gt;&lt;publication_date&gt;99200400001200000000200000&lt;/publication_date&gt;&lt;uuid&gt;1E918FAF-BF93-43D9-9F6F-918DF4075D47&lt;/uuid&gt;&lt;type&gt;400&lt;/type&gt;&lt;number&gt;3&lt;/number&gt;&lt;doi&gt;10.1634/stemcells.22-3-385&lt;/doi&gt;&lt;institution&gt;Experimental Transplantation and Immunology Branch, Center for Cancer Research, National Cancer Institute, National Institutes of Health, Bethesda, Maryland 20892, USA. costama@mail.nih.gov&lt;/institution&gt;&lt;startpage&gt;385&lt;/startpage&gt;&lt;endpage&gt;395&lt;/endpage&gt;&lt;bundle&gt;&lt;publication&gt;&lt;title&gt;Stem cells (Dayton, Ohio)&lt;/title&gt;&lt;uuid&gt;ABB3A31B-363A-4D88-83DE-18D7EC654D3D&lt;/uuid&gt;&lt;subtype&gt;-100&lt;/subtype&gt;&lt;publisher&gt;John Wiley &amp;amp; Sons&lt;/publisher&gt;&lt;type&gt;-100&lt;/type&gt;&lt;/publication&gt;&lt;/bundle&gt;&lt;authors&gt;&lt;author&gt;&lt;lastName&gt;Murga&lt;/lastName&gt;&lt;firstName&gt;Matilde&lt;/firstName&gt;&lt;/author&gt;&lt;author&gt;&lt;lastName&gt;Yao&lt;/lastName&gt;&lt;firstName&gt;Lei&lt;/firstName&gt;&lt;/author&gt;&lt;author&gt;&lt;lastName&gt;Tosato&lt;/lastName&gt;&lt;firstName&gt;Giovanna&lt;/firstName&gt;&lt;/author&gt;&lt;/authors&gt;&lt;/publication&gt;&lt;/publications&gt;&lt;cites&gt;&lt;/cites&gt;&lt;/citation&gt;</w:instrText>
      </w:r>
      <w:r w:rsidR="00544FA5">
        <w:rPr>
          <w:rFonts w:ascii="Arial" w:hAnsi="Arial" w:cs="Arial"/>
          <w:highlight w:val="yellow"/>
          <w:lang w:val="en-GB"/>
        </w:rPr>
        <w:fldChar w:fldCharType="separate"/>
      </w:r>
      <w:r w:rsidR="00AC0723">
        <w:rPr>
          <w:rFonts w:ascii="Arial" w:hAnsi="Arial" w:cs="Arial"/>
          <w:vertAlign w:val="superscript"/>
        </w:rPr>
        <w:t>46</w:t>
      </w:r>
      <w:r w:rsidR="00544FA5">
        <w:rPr>
          <w:rFonts w:ascii="Arial" w:hAnsi="Arial" w:cs="Arial"/>
          <w:highlight w:val="yellow"/>
          <w:lang w:val="en-GB"/>
        </w:rPr>
        <w:fldChar w:fldCharType="end"/>
      </w:r>
      <w:r w:rsidR="006D2F61">
        <w:rPr>
          <w:rFonts w:ascii="Arial" w:hAnsi="Arial" w:cs="Arial"/>
          <w:lang w:val="en-GB"/>
        </w:rPr>
        <w:t>)</w:t>
      </w:r>
      <w:r w:rsidR="00833F63">
        <w:rPr>
          <w:rFonts w:ascii="Arial" w:hAnsi="Arial" w:cs="Arial"/>
          <w:lang w:val="en-GB"/>
        </w:rPr>
        <w:t>,</w:t>
      </w:r>
      <w:r w:rsidR="008E2A23">
        <w:rPr>
          <w:rFonts w:ascii="Arial" w:hAnsi="Arial" w:cs="Arial"/>
          <w:lang w:val="en-GB"/>
        </w:rPr>
        <w:t xml:space="preserve"> </w:t>
      </w:r>
      <w:r w:rsidR="006D2F61">
        <w:rPr>
          <w:rFonts w:ascii="Arial" w:hAnsi="Arial" w:cs="Arial"/>
          <w:lang w:val="en-GB"/>
        </w:rPr>
        <w:t>including the BMP type I receptor ALK1 (</w:t>
      </w:r>
      <w:r w:rsidR="00544FA5">
        <w:rPr>
          <w:rFonts w:ascii="Arial" w:hAnsi="Arial" w:cs="Arial"/>
          <w:lang w:val="en-GB"/>
        </w:rPr>
        <w:t>ACVRL1</w:t>
      </w:r>
      <w:r w:rsidR="006D2F61">
        <w:rPr>
          <w:rFonts w:ascii="Arial" w:hAnsi="Arial" w:cs="Arial"/>
          <w:lang w:val="en-GB"/>
        </w:rPr>
        <w:t xml:space="preserve">) through which BMP9 </w:t>
      </w:r>
      <w:r w:rsidR="00F07C93">
        <w:rPr>
          <w:rFonts w:ascii="Arial" w:hAnsi="Arial" w:cs="Arial"/>
          <w:lang w:val="en-GB"/>
        </w:rPr>
        <w:t>can</w:t>
      </w:r>
      <w:r w:rsidR="006D2F61">
        <w:rPr>
          <w:rFonts w:ascii="Arial" w:hAnsi="Arial" w:cs="Arial"/>
          <w:lang w:val="en-GB"/>
        </w:rPr>
        <w:t xml:space="preserve"> signal </w:t>
      </w:r>
      <w:r w:rsidR="005E457C">
        <w:rPr>
          <w:rFonts w:ascii="Arial" w:hAnsi="Arial" w:cs="Arial"/>
        </w:rPr>
        <w:fldChar w:fldCharType="begin"/>
      </w:r>
      <w:r w:rsidR="001A3A6F">
        <w:rPr>
          <w:rFonts w:ascii="Arial" w:hAnsi="Arial" w:cs="Arial"/>
        </w:rPr>
        <w:instrText xml:space="preserve"> ADDIN PAPERS2_CITATIONS &lt;citation&gt;&lt;priority&gt;50&lt;/priority&gt;&lt;uuid&gt;CABC433C-658F-4C23-8ED0-734A360C40EB&lt;/uuid&gt;&lt;publications&gt;&lt;publication&gt;&lt;subtype&gt;400&lt;/subtype&gt;&lt;title&gt;ChIP-seq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gt;&lt;subtype&gt;400&lt;/subtype&gt;&lt;title&gt;Signaling by members of the TGF-beta family in vascular morphogenesis and disease.&lt;/title&gt;&lt;url&gt;http://eutils.ncbi.nlm.nih.gov/entrez/eutils/elink.fcgi?dbfrom=pubmed&amp;amp;id=20656490&amp;amp;retmode=ref&amp;amp;cmd=prlinks&lt;/url&gt;&lt;volume&gt;20&lt;/volume&gt;&lt;revision_date&gt;99201006151200000000222000&lt;/revision_date&gt;&lt;publication_date&gt;99201009001200000000220000&lt;/publication_date&gt;&lt;uuid&gt;32E07D44-1669-449F-B2E8-0F2C77B5440B&lt;/uuid&gt;&lt;type&gt;400&lt;/type&gt;&lt;accepted_date&gt;99201006161200000000222000&lt;/accepted_date&gt;&lt;number&gt;9&lt;/number&gt;&lt;submission_date&gt;99201004271200000000222000&lt;/submission_date&gt;&lt;doi&gt;10.1016/j.tcb.2010.06.006&lt;/doi&gt;&lt;institution&gt;Department of Molecular Cell Biology and Centre for Biomedical Genetics, Leiden University Medical Center, The Netherlands.&lt;/institution&gt;&lt;startpage&gt;556&lt;/startpage&gt;&lt;endpage&gt;567&lt;/endpage&gt;&lt;bundle&gt;&lt;publication&gt;&lt;title&gt;Trends in cell biology&lt;/title&gt;&lt;uuid&gt;9221A5A0-81EE-4227-84E7-9EC45E68C7FA&lt;/uuid&gt;&lt;subtype&gt;-100&lt;/subtype&gt;&lt;type&gt;-100&lt;/type&gt;&lt;url&gt;http://www.sciencedirect.com&lt;/url&gt;&lt;/publication&gt;&lt;/bundle&gt;&lt;authors&gt;&lt;author&gt;&lt;lastName&gt;Pardali&lt;/lastName&gt;&lt;firstName&gt;Evangelia&lt;/firstName&gt;&lt;/author&gt;&lt;author&gt;&lt;lastName&gt;Goumans&lt;/lastName&gt;&lt;firstName&gt;Marie-Jose&lt;/firstName&gt;&lt;/author&gt;&lt;author&gt;&lt;lastName&gt;Dijke&lt;/lastName&gt;&lt;firstName&gt;Peter&lt;/firstName&gt;&lt;droppingParticle&gt;ten&lt;/droppingParticl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31,47</w:t>
      </w:r>
      <w:r w:rsidR="005E457C">
        <w:rPr>
          <w:rFonts w:ascii="Arial" w:hAnsi="Arial" w:cs="Arial"/>
        </w:rPr>
        <w:fldChar w:fldCharType="end"/>
      </w:r>
      <w:r w:rsidR="006D2F61" w:rsidRPr="00833F63">
        <w:rPr>
          <w:rFonts w:ascii="Arial" w:hAnsi="Arial" w:cs="Arial"/>
          <w:lang w:val="en-GB"/>
        </w:rPr>
        <w:t>.</w:t>
      </w:r>
      <w:r w:rsidR="00A22167" w:rsidRPr="00A22167">
        <w:rPr>
          <w:rFonts w:ascii="Arial" w:hAnsi="Arial" w:cs="Arial"/>
          <w:lang w:val="en-GB"/>
        </w:rPr>
        <w:t xml:space="preserve"> </w:t>
      </w:r>
      <w:r w:rsidR="00A22167">
        <w:rPr>
          <w:rFonts w:ascii="Arial" w:hAnsi="Arial" w:cs="Arial"/>
          <w:lang w:val="en-GB"/>
        </w:rPr>
        <w:t xml:space="preserve">This data therefore indicates </w:t>
      </w:r>
      <w:r w:rsidR="00A22167" w:rsidRPr="005A5EBC">
        <w:rPr>
          <w:rFonts w:ascii="Arial" w:hAnsi="Arial" w:cs="Arial"/>
          <w:lang w:val="en-GB"/>
        </w:rPr>
        <w:t>that, unlike ETS</w:t>
      </w:r>
      <w:r w:rsidR="00A22167">
        <w:rPr>
          <w:rFonts w:ascii="Arial" w:hAnsi="Arial" w:cs="Arial"/>
          <w:lang w:val="en-GB"/>
        </w:rPr>
        <w:t xml:space="preserve"> factors</w:t>
      </w:r>
      <w:r w:rsidR="00A22167" w:rsidRPr="005A5EBC">
        <w:rPr>
          <w:rFonts w:ascii="Arial" w:hAnsi="Arial" w:cs="Arial"/>
          <w:lang w:val="en-GB"/>
        </w:rPr>
        <w:t xml:space="preserve">, SMAD1/5 binding </w:t>
      </w:r>
      <w:r w:rsidR="00A22167">
        <w:rPr>
          <w:rFonts w:ascii="Arial" w:hAnsi="Arial" w:cs="Arial"/>
          <w:lang w:val="en-GB"/>
        </w:rPr>
        <w:t>i</w:t>
      </w:r>
      <w:r w:rsidR="00A22167" w:rsidRPr="005A5EBC">
        <w:rPr>
          <w:rFonts w:ascii="Arial" w:hAnsi="Arial" w:cs="Arial"/>
          <w:lang w:val="en-GB"/>
        </w:rPr>
        <w:t>s not an essential component of all endothelial enhancers</w:t>
      </w:r>
      <w:r w:rsidR="00A22167">
        <w:rPr>
          <w:rFonts w:ascii="Arial" w:hAnsi="Arial" w:cs="Arial"/>
          <w:lang w:val="en-GB"/>
        </w:rPr>
        <w:t xml:space="preserve">. </w:t>
      </w:r>
      <w:r w:rsidR="002A1CB8" w:rsidRPr="00CD5EDE">
        <w:rPr>
          <w:rFonts w:ascii="Arial" w:hAnsi="Arial" w:cs="Arial"/>
          <w:b/>
          <w:lang w:val="en-GB"/>
        </w:rPr>
        <w:t xml:space="preserve"> </w:t>
      </w:r>
    </w:p>
    <w:p w14:paraId="415D1DFF" w14:textId="77777777" w:rsidR="00353D00" w:rsidRDefault="00353D00" w:rsidP="00561AF0">
      <w:pPr>
        <w:spacing w:line="480" w:lineRule="auto"/>
        <w:rPr>
          <w:rFonts w:ascii="Arial" w:hAnsi="Arial" w:cs="Arial"/>
          <w:lang w:val="en-GB"/>
        </w:rPr>
      </w:pPr>
    </w:p>
    <w:p w14:paraId="256DE5DD" w14:textId="0003DC09" w:rsidR="007D69B5" w:rsidRDefault="00353D00" w:rsidP="00561AF0">
      <w:pPr>
        <w:spacing w:line="480" w:lineRule="auto"/>
        <w:rPr>
          <w:rFonts w:ascii="Arial" w:hAnsi="Arial" w:cs="Arial"/>
          <w:lang w:val="en-GB"/>
        </w:rPr>
      </w:pPr>
      <w:r>
        <w:rPr>
          <w:rFonts w:ascii="Arial" w:hAnsi="Arial" w:cs="Arial"/>
          <w:lang w:val="en-GB"/>
        </w:rPr>
        <w:lastRenderedPageBreak/>
        <w:t xml:space="preserve">The </w:t>
      </w:r>
      <w:r w:rsidR="00250882">
        <w:rPr>
          <w:rFonts w:ascii="Arial" w:hAnsi="Arial" w:cs="Arial"/>
          <w:lang w:val="en-GB"/>
        </w:rPr>
        <w:t xml:space="preserve">loss of venous structures in </w:t>
      </w:r>
      <w:r w:rsidR="00250882" w:rsidRPr="00CD5EDE">
        <w:rPr>
          <w:rFonts w:ascii="Arial" w:hAnsi="Arial" w:cs="Arial"/>
          <w:i/>
          <w:lang w:val="en-GB"/>
        </w:rPr>
        <w:t>Smad4</w:t>
      </w:r>
      <w:r w:rsidR="00250882" w:rsidRPr="00CD5EDE">
        <w:rPr>
          <w:rFonts w:ascii="Arial" w:hAnsi="Arial" w:cs="Arial"/>
          <w:i/>
          <w:vertAlign w:val="superscript"/>
          <w:lang w:val="en-GB"/>
        </w:rPr>
        <w:t>EC/EC</w:t>
      </w:r>
      <w:r w:rsidR="00250882">
        <w:rPr>
          <w:rFonts w:ascii="Arial" w:hAnsi="Arial" w:cs="Arial"/>
          <w:lang w:val="en-GB"/>
        </w:rPr>
        <w:t xml:space="preserve"> embryos</w:t>
      </w:r>
      <w:r w:rsidR="00447502">
        <w:rPr>
          <w:rFonts w:ascii="Arial" w:hAnsi="Arial" w:cs="Arial"/>
          <w:lang w:val="en-GB"/>
        </w:rPr>
        <w:t xml:space="preserve"> suggest</w:t>
      </w:r>
      <w:r w:rsidR="00922C16">
        <w:rPr>
          <w:rFonts w:ascii="Arial" w:hAnsi="Arial" w:cs="Arial"/>
          <w:lang w:val="en-GB"/>
        </w:rPr>
        <w:t>s</w:t>
      </w:r>
      <w:r w:rsidR="00544FA5">
        <w:rPr>
          <w:rFonts w:ascii="Arial" w:hAnsi="Arial" w:cs="Arial"/>
          <w:lang w:val="en-GB"/>
        </w:rPr>
        <w:t xml:space="preserve"> the possibility</w:t>
      </w:r>
      <w:r w:rsidR="00447502">
        <w:rPr>
          <w:rFonts w:ascii="Arial" w:hAnsi="Arial" w:cs="Arial"/>
          <w:lang w:val="en-GB"/>
        </w:rPr>
        <w:t xml:space="preserve"> that</w:t>
      </w:r>
      <w:r w:rsidR="00624D55">
        <w:rPr>
          <w:rFonts w:ascii="Arial" w:hAnsi="Arial" w:cs="Arial"/>
          <w:lang w:val="en-GB"/>
        </w:rPr>
        <w:t xml:space="preserve"> </w:t>
      </w:r>
      <w:r w:rsidR="00250882">
        <w:rPr>
          <w:rFonts w:ascii="Arial" w:hAnsi="Arial" w:cs="Arial"/>
          <w:lang w:val="en-GB"/>
        </w:rPr>
        <w:t>SMAD4-</w:t>
      </w:r>
      <w:r w:rsidR="00194009" w:rsidRPr="005A5EBC">
        <w:rPr>
          <w:rFonts w:ascii="Arial" w:hAnsi="Arial" w:cs="Arial"/>
          <w:lang w:val="en-GB"/>
        </w:rPr>
        <w:t xml:space="preserve">SMAD1/5 binding </w:t>
      </w:r>
      <w:r w:rsidR="00447502">
        <w:rPr>
          <w:rFonts w:ascii="Arial" w:hAnsi="Arial" w:cs="Arial"/>
          <w:lang w:val="en-GB"/>
        </w:rPr>
        <w:t xml:space="preserve">may be a shared feature of venous-expressed genes. Supporting this hypothesis, </w:t>
      </w:r>
      <w:r w:rsidR="00170033">
        <w:rPr>
          <w:rFonts w:ascii="Arial" w:hAnsi="Arial" w:cs="Arial"/>
          <w:lang w:val="en-GB"/>
        </w:rPr>
        <w:t xml:space="preserve">our re-examination of the HUVEC </w:t>
      </w:r>
      <w:r w:rsidR="00447502">
        <w:rPr>
          <w:rFonts w:ascii="Arial" w:hAnsi="Arial" w:cs="Arial"/>
          <w:lang w:val="en-GB"/>
        </w:rPr>
        <w:t xml:space="preserve">SMAD1/5 binding </w:t>
      </w:r>
      <w:r w:rsidR="005E457C">
        <w:rPr>
          <w:rFonts w:ascii="Arial" w:hAnsi="Arial" w:cs="Arial"/>
          <w:vertAlign w:val="superscript"/>
        </w:rPr>
        <w:t>31</w:t>
      </w:r>
      <w:r w:rsidR="000D2AC8">
        <w:rPr>
          <w:rFonts w:ascii="Arial" w:hAnsi="Arial" w:cs="Arial"/>
          <w:lang w:val="en-GB"/>
        </w:rPr>
        <w:t xml:space="preserve"> </w:t>
      </w:r>
      <w:r w:rsidR="00170033">
        <w:rPr>
          <w:rFonts w:ascii="Arial" w:hAnsi="Arial" w:cs="Arial"/>
          <w:lang w:val="en-GB"/>
        </w:rPr>
        <w:t>found SMAD1/5-bound peaks</w:t>
      </w:r>
      <w:r w:rsidR="00194009" w:rsidRPr="005A5EBC">
        <w:rPr>
          <w:rFonts w:ascii="Arial" w:hAnsi="Arial" w:cs="Arial"/>
          <w:lang w:val="en-GB"/>
        </w:rPr>
        <w:t xml:space="preserve"> </w:t>
      </w:r>
      <w:r w:rsidR="00D40433">
        <w:rPr>
          <w:rFonts w:ascii="Arial" w:hAnsi="Arial" w:cs="Arial"/>
          <w:lang w:val="en-GB"/>
        </w:rPr>
        <w:t>within the loci of the</w:t>
      </w:r>
      <w:r w:rsidR="00D40433" w:rsidRPr="005A5EBC">
        <w:rPr>
          <w:rFonts w:ascii="Arial" w:hAnsi="Arial" w:cs="Arial"/>
          <w:lang w:val="en-GB"/>
        </w:rPr>
        <w:t xml:space="preserve"> </w:t>
      </w:r>
      <w:r w:rsidR="00194009" w:rsidRPr="005A5EBC">
        <w:rPr>
          <w:rFonts w:ascii="Arial" w:hAnsi="Arial" w:cs="Arial"/>
          <w:lang w:val="en-GB"/>
        </w:rPr>
        <w:t>venous</w:t>
      </w:r>
      <w:r w:rsidR="00D40433">
        <w:rPr>
          <w:rFonts w:ascii="Arial" w:hAnsi="Arial" w:cs="Arial"/>
          <w:lang w:val="en-GB"/>
        </w:rPr>
        <w:t xml:space="preserve">-associated </w:t>
      </w:r>
      <w:r w:rsidR="00194009" w:rsidRPr="005A5EBC">
        <w:rPr>
          <w:rFonts w:ascii="Arial" w:hAnsi="Arial" w:cs="Arial"/>
          <w:i/>
          <w:lang w:val="en-GB"/>
        </w:rPr>
        <w:t>Coup-TFII</w:t>
      </w:r>
      <w:r w:rsidR="00AF246B">
        <w:rPr>
          <w:rFonts w:ascii="Arial" w:hAnsi="Arial" w:cs="Arial"/>
          <w:i/>
          <w:lang w:val="en-GB"/>
        </w:rPr>
        <w:t xml:space="preserve"> (Nr2f2)</w:t>
      </w:r>
      <w:r w:rsidR="00194009" w:rsidRPr="005A5EBC">
        <w:rPr>
          <w:rFonts w:ascii="Arial" w:hAnsi="Arial" w:cs="Arial"/>
          <w:lang w:val="en-GB"/>
        </w:rPr>
        <w:t xml:space="preserve">, </w:t>
      </w:r>
      <w:r w:rsidR="00194009" w:rsidRPr="005A5EBC">
        <w:rPr>
          <w:rFonts w:ascii="Arial" w:hAnsi="Arial" w:cs="Arial"/>
          <w:i/>
          <w:lang w:val="en-GB"/>
        </w:rPr>
        <w:t>Nrp2</w:t>
      </w:r>
      <w:r w:rsidR="00194009" w:rsidRPr="005A5EBC">
        <w:rPr>
          <w:rFonts w:ascii="Arial" w:hAnsi="Arial" w:cs="Arial"/>
          <w:lang w:val="en-GB"/>
        </w:rPr>
        <w:t xml:space="preserve"> and </w:t>
      </w:r>
      <w:r w:rsidR="00194009" w:rsidRPr="005A5EBC">
        <w:rPr>
          <w:rFonts w:ascii="Arial" w:hAnsi="Arial" w:cs="Arial"/>
          <w:i/>
          <w:lang w:val="en-GB"/>
        </w:rPr>
        <w:t>Emcn</w:t>
      </w:r>
      <w:r w:rsidR="00624D55">
        <w:rPr>
          <w:rFonts w:ascii="Arial" w:hAnsi="Arial" w:cs="Arial"/>
          <w:lang w:val="en-GB"/>
        </w:rPr>
        <w:t xml:space="preserve"> </w:t>
      </w:r>
      <w:r w:rsidR="00D40433" w:rsidRPr="005A5EBC">
        <w:rPr>
          <w:rFonts w:ascii="Arial" w:hAnsi="Arial" w:cs="Arial"/>
          <w:lang w:val="en-GB"/>
        </w:rPr>
        <w:t xml:space="preserve">genes </w:t>
      </w:r>
      <w:r w:rsidR="0033304E">
        <w:rPr>
          <w:rFonts w:ascii="Arial" w:hAnsi="Arial" w:cs="Arial"/>
          <w:lang w:val="en-GB"/>
        </w:rPr>
        <w:t>(</w:t>
      </w:r>
      <w:r>
        <w:rPr>
          <w:rFonts w:ascii="Arial" w:hAnsi="Arial" w:cs="Arial"/>
          <w:lang w:val="en-GB"/>
        </w:rPr>
        <w:t xml:space="preserve">Fig. </w:t>
      </w:r>
      <w:r w:rsidR="000D2AC8">
        <w:rPr>
          <w:rFonts w:ascii="Arial" w:hAnsi="Arial" w:cs="Arial"/>
          <w:lang w:val="en-GB"/>
        </w:rPr>
        <w:t xml:space="preserve">7a </w:t>
      </w:r>
      <w:r>
        <w:rPr>
          <w:rFonts w:ascii="Arial" w:hAnsi="Arial" w:cs="Arial"/>
          <w:lang w:val="en-GB"/>
        </w:rPr>
        <w:t xml:space="preserve">and </w:t>
      </w:r>
      <w:r w:rsidR="00B77DA8">
        <w:rPr>
          <w:rFonts w:ascii="Arial" w:hAnsi="Arial" w:cs="Arial"/>
          <w:lang w:val="en-GB"/>
        </w:rPr>
        <w:t>Supplementary</w:t>
      </w:r>
      <w:r w:rsidR="0033304E">
        <w:rPr>
          <w:rFonts w:ascii="Arial" w:hAnsi="Arial" w:cs="Arial"/>
          <w:lang w:val="en-GB"/>
        </w:rPr>
        <w:t xml:space="preserve"> Fig. </w:t>
      </w:r>
      <w:r w:rsidR="000C273B">
        <w:rPr>
          <w:rFonts w:ascii="Arial" w:hAnsi="Arial" w:cs="Arial"/>
          <w:lang w:val="en-GB"/>
        </w:rPr>
        <w:t>10a</w:t>
      </w:r>
      <w:r>
        <w:rPr>
          <w:rFonts w:ascii="Arial" w:hAnsi="Arial" w:cs="Arial"/>
          <w:lang w:val="en-GB"/>
        </w:rPr>
        <w:t>)</w:t>
      </w:r>
      <w:r w:rsidR="001715D6" w:rsidRPr="00624D55">
        <w:rPr>
          <w:rFonts w:ascii="Arial" w:hAnsi="Arial" w:cs="Arial"/>
          <w:lang w:val="en-GB"/>
        </w:rPr>
        <w:t>.</w:t>
      </w:r>
      <w:r w:rsidR="00194009" w:rsidRPr="005A5EBC">
        <w:rPr>
          <w:rFonts w:ascii="Arial" w:hAnsi="Arial" w:cs="Arial"/>
          <w:lang w:val="en-GB"/>
        </w:rPr>
        <w:t xml:space="preserve"> </w:t>
      </w:r>
      <w:r w:rsidR="001715D6" w:rsidRPr="005A5EBC">
        <w:rPr>
          <w:rFonts w:ascii="Arial" w:hAnsi="Arial" w:cs="Arial"/>
          <w:lang w:val="en-GB"/>
        </w:rPr>
        <w:t>I</w:t>
      </w:r>
      <w:r w:rsidR="00194009" w:rsidRPr="005A5EBC">
        <w:rPr>
          <w:rFonts w:ascii="Arial" w:hAnsi="Arial" w:cs="Arial"/>
          <w:lang w:val="en-GB"/>
        </w:rPr>
        <w:t>n each case</w:t>
      </w:r>
      <w:r w:rsidR="001715D6" w:rsidRPr="005A5EBC">
        <w:rPr>
          <w:rFonts w:ascii="Arial" w:hAnsi="Arial" w:cs="Arial"/>
          <w:lang w:val="en-GB"/>
        </w:rPr>
        <w:t xml:space="preserve">, </w:t>
      </w:r>
      <w:r w:rsidR="00624D55">
        <w:rPr>
          <w:rFonts w:ascii="Arial" w:hAnsi="Arial" w:cs="Arial"/>
          <w:lang w:val="en-GB"/>
        </w:rPr>
        <w:t>SMAD1/5 binding</w:t>
      </w:r>
      <w:r w:rsidR="00624D55" w:rsidRPr="005A5EBC">
        <w:rPr>
          <w:rFonts w:ascii="Arial" w:hAnsi="Arial" w:cs="Arial"/>
          <w:lang w:val="en-GB"/>
        </w:rPr>
        <w:t xml:space="preserve"> </w:t>
      </w:r>
      <w:r w:rsidR="002B3246">
        <w:rPr>
          <w:rFonts w:ascii="Arial" w:hAnsi="Arial" w:cs="Arial"/>
          <w:lang w:val="en-GB"/>
        </w:rPr>
        <w:t>coincided</w:t>
      </w:r>
      <w:r w:rsidR="00194009" w:rsidRPr="005A5EBC">
        <w:rPr>
          <w:rFonts w:ascii="Arial" w:hAnsi="Arial" w:cs="Arial"/>
          <w:lang w:val="en-GB"/>
        </w:rPr>
        <w:t xml:space="preserve"> with </w:t>
      </w:r>
      <w:r w:rsidR="00C568A2">
        <w:rPr>
          <w:rFonts w:ascii="Arial" w:hAnsi="Arial" w:cs="Arial"/>
          <w:lang w:val="en-GB"/>
        </w:rPr>
        <w:t xml:space="preserve">enhancer-associated </w:t>
      </w:r>
      <w:r w:rsidR="00194009" w:rsidRPr="005A5EBC">
        <w:rPr>
          <w:rFonts w:ascii="Arial" w:hAnsi="Arial" w:cs="Arial"/>
          <w:lang w:val="en-GB"/>
        </w:rPr>
        <w:t>histone marks</w:t>
      </w:r>
      <w:r w:rsidR="009323B7">
        <w:rPr>
          <w:rFonts w:ascii="Arial" w:hAnsi="Arial" w:cs="Arial"/>
          <w:lang w:val="en-GB"/>
        </w:rPr>
        <w:t>,</w:t>
      </w:r>
      <w:r w:rsidR="001715D6" w:rsidRPr="005A5EBC">
        <w:rPr>
          <w:rFonts w:ascii="Arial" w:hAnsi="Arial" w:cs="Arial"/>
          <w:lang w:val="en-GB"/>
        </w:rPr>
        <w:t xml:space="preserve"> </w:t>
      </w:r>
      <w:r w:rsidR="00194009" w:rsidRPr="005A5EBC">
        <w:rPr>
          <w:rFonts w:ascii="Arial" w:hAnsi="Arial" w:cs="Arial"/>
          <w:lang w:val="en-GB"/>
        </w:rPr>
        <w:t>DNaseI hypersensitivity</w:t>
      </w:r>
      <w:r w:rsidR="000A36B4">
        <w:rPr>
          <w:rFonts w:ascii="Arial" w:hAnsi="Arial" w:cs="Arial"/>
          <w:lang w:val="en-GB"/>
        </w:rPr>
        <w:t xml:space="preserve"> and </w:t>
      </w:r>
      <w:r w:rsidR="00170033">
        <w:rPr>
          <w:rFonts w:ascii="Arial" w:hAnsi="Arial" w:cs="Arial"/>
          <w:lang w:val="en-GB"/>
        </w:rPr>
        <w:t>sequence</w:t>
      </w:r>
      <w:r w:rsidR="009323B7">
        <w:rPr>
          <w:rFonts w:ascii="Arial" w:hAnsi="Arial" w:cs="Arial"/>
          <w:lang w:val="en-GB"/>
        </w:rPr>
        <w:t xml:space="preserve"> motifs for both ETS</w:t>
      </w:r>
      <w:r w:rsidR="00170033">
        <w:rPr>
          <w:rFonts w:ascii="Arial" w:hAnsi="Arial" w:cs="Arial"/>
          <w:lang w:val="en-GB"/>
        </w:rPr>
        <w:t xml:space="preserve"> (EBE)</w:t>
      </w:r>
      <w:r w:rsidR="009323B7">
        <w:rPr>
          <w:rFonts w:ascii="Arial" w:hAnsi="Arial" w:cs="Arial"/>
          <w:lang w:val="en-GB"/>
        </w:rPr>
        <w:t xml:space="preserve"> and SMAD </w:t>
      </w:r>
      <w:r w:rsidR="00170033">
        <w:rPr>
          <w:rFonts w:ascii="Arial" w:hAnsi="Arial" w:cs="Arial"/>
          <w:lang w:val="en-GB"/>
        </w:rPr>
        <w:t xml:space="preserve">(SBE and GC-SBE) </w:t>
      </w:r>
      <w:r w:rsidR="009323B7">
        <w:rPr>
          <w:rFonts w:ascii="Arial" w:hAnsi="Arial" w:cs="Arial"/>
          <w:lang w:val="en-GB"/>
        </w:rPr>
        <w:t>(</w:t>
      </w:r>
      <w:r w:rsidR="001779AF">
        <w:rPr>
          <w:rFonts w:ascii="Arial" w:hAnsi="Arial" w:cs="Arial"/>
          <w:lang w:val="en-GB"/>
        </w:rPr>
        <w:t xml:space="preserve">Fig. </w:t>
      </w:r>
      <w:r w:rsidR="009323B7">
        <w:rPr>
          <w:rFonts w:ascii="Arial" w:hAnsi="Arial" w:cs="Arial"/>
          <w:lang w:val="en-GB"/>
        </w:rPr>
        <w:t xml:space="preserve">7a </w:t>
      </w:r>
      <w:r w:rsidR="001779AF">
        <w:rPr>
          <w:rFonts w:ascii="Arial" w:hAnsi="Arial" w:cs="Arial"/>
          <w:lang w:val="en-GB"/>
        </w:rPr>
        <w:t xml:space="preserve">and </w:t>
      </w:r>
      <w:r w:rsidR="00B77DA8">
        <w:rPr>
          <w:rFonts w:ascii="Arial" w:hAnsi="Arial" w:cs="Arial"/>
          <w:lang w:val="en-GB"/>
        </w:rPr>
        <w:t>Supplementary</w:t>
      </w:r>
      <w:r w:rsidR="001779AF">
        <w:rPr>
          <w:rFonts w:ascii="Arial" w:hAnsi="Arial" w:cs="Arial"/>
          <w:lang w:val="en-GB"/>
        </w:rPr>
        <w:t xml:space="preserve"> Fig.</w:t>
      </w:r>
      <w:r w:rsidR="00B36F20">
        <w:rPr>
          <w:rFonts w:ascii="Arial" w:hAnsi="Arial" w:cs="Arial"/>
          <w:lang w:val="en-GB"/>
        </w:rPr>
        <w:t xml:space="preserve"> 10</w:t>
      </w:r>
      <w:r w:rsidR="000C273B">
        <w:rPr>
          <w:rFonts w:ascii="Arial" w:hAnsi="Arial" w:cs="Arial"/>
          <w:lang w:val="en-GB"/>
        </w:rPr>
        <w:t>a-b</w:t>
      </w:r>
      <w:r w:rsidR="001779AF">
        <w:rPr>
          <w:rFonts w:ascii="Arial" w:hAnsi="Arial" w:cs="Arial"/>
          <w:lang w:val="en-GB"/>
        </w:rPr>
        <w:t>)</w:t>
      </w:r>
      <w:r w:rsidR="000A36B4">
        <w:rPr>
          <w:rFonts w:ascii="Arial" w:hAnsi="Arial" w:cs="Arial"/>
          <w:lang w:val="en-GB"/>
        </w:rPr>
        <w:t xml:space="preserve">, </w:t>
      </w:r>
      <w:r w:rsidR="00B25FC6" w:rsidRPr="005A5EBC">
        <w:rPr>
          <w:rFonts w:ascii="Arial" w:hAnsi="Arial" w:cs="Arial"/>
          <w:lang w:val="en-GB"/>
        </w:rPr>
        <w:t xml:space="preserve">suggesting that these </w:t>
      </w:r>
      <w:r w:rsidR="00597B7D" w:rsidRPr="005A5EBC">
        <w:rPr>
          <w:rFonts w:ascii="Arial" w:hAnsi="Arial" w:cs="Arial"/>
          <w:lang w:val="en-GB"/>
        </w:rPr>
        <w:t>sequences may represent</w:t>
      </w:r>
      <w:r w:rsidR="00B25FC6" w:rsidRPr="005A5EBC">
        <w:rPr>
          <w:rFonts w:ascii="Arial" w:hAnsi="Arial" w:cs="Arial"/>
          <w:lang w:val="en-GB"/>
        </w:rPr>
        <w:t xml:space="preserve"> </w:t>
      </w:r>
      <w:r w:rsidR="000620D3">
        <w:rPr>
          <w:rFonts w:ascii="Arial" w:hAnsi="Arial" w:cs="Arial"/>
          <w:lang w:val="en-GB"/>
        </w:rPr>
        <w:t xml:space="preserve">novel endothelial enhancers. </w:t>
      </w:r>
      <w:r w:rsidR="007658B2" w:rsidRPr="005A5EBC">
        <w:rPr>
          <w:rFonts w:ascii="Arial" w:hAnsi="Arial" w:cs="Arial"/>
          <w:lang w:val="en-GB"/>
        </w:rPr>
        <w:t>Supporting this</w:t>
      </w:r>
      <w:r w:rsidR="00B25FC6" w:rsidRPr="005A5EBC">
        <w:rPr>
          <w:rFonts w:ascii="Arial" w:hAnsi="Arial" w:cs="Arial"/>
          <w:lang w:val="en-GB"/>
        </w:rPr>
        <w:t xml:space="preserve"> hypothesis</w:t>
      </w:r>
      <w:r w:rsidR="00ED3536" w:rsidRPr="005A5EBC">
        <w:rPr>
          <w:rFonts w:ascii="Arial" w:hAnsi="Arial" w:cs="Arial"/>
          <w:lang w:val="en-GB"/>
        </w:rPr>
        <w:t>,</w:t>
      </w:r>
      <w:r w:rsidR="00B25FC6" w:rsidRPr="005A5EBC">
        <w:rPr>
          <w:rFonts w:ascii="Arial" w:hAnsi="Arial" w:cs="Arial"/>
          <w:lang w:val="en-GB"/>
        </w:rPr>
        <w:t xml:space="preserve"> </w:t>
      </w:r>
      <w:r w:rsidR="005416FC" w:rsidRPr="005A5EBC">
        <w:rPr>
          <w:rFonts w:ascii="Arial" w:hAnsi="Arial" w:cs="Arial"/>
          <w:lang w:val="en-GB"/>
        </w:rPr>
        <w:t>t</w:t>
      </w:r>
      <w:r w:rsidR="006D3989" w:rsidRPr="005A5EBC">
        <w:rPr>
          <w:rFonts w:ascii="Arial" w:hAnsi="Arial" w:cs="Arial"/>
          <w:lang w:val="en-GB"/>
        </w:rPr>
        <w:t xml:space="preserve">he </w:t>
      </w:r>
      <w:r w:rsidR="00825986" w:rsidRPr="005A5EBC">
        <w:rPr>
          <w:rFonts w:ascii="Arial" w:hAnsi="Arial" w:cs="Arial"/>
          <w:lang w:val="en-GB"/>
        </w:rPr>
        <w:t>CoupTFII-965, Nrp2+26 a</w:t>
      </w:r>
      <w:r w:rsidR="008E4091" w:rsidRPr="005A5EBC">
        <w:rPr>
          <w:rFonts w:ascii="Arial" w:hAnsi="Arial" w:cs="Arial"/>
          <w:lang w:val="en-GB"/>
        </w:rPr>
        <w:t>nd EMCN</w:t>
      </w:r>
      <w:r w:rsidR="00ED3536" w:rsidRPr="005A5EBC">
        <w:rPr>
          <w:rFonts w:ascii="Arial" w:hAnsi="Arial" w:cs="Arial"/>
          <w:lang w:val="en-GB"/>
        </w:rPr>
        <w:t>-22</w:t>
      </w:r>
      <w:r w:rsidR="006D3989" w:rsidRPr="005A5EBC">
        <w:rPr>
          <w:rFonts w:ascii="Arial" w:hAnsi="Arial" w:cs="Arial"/>
          <w:lang w:val="en-GB"/>
        </w:rPr>
        <w:t xml:space="preserve"> </w:t>
      </w:r>
      <w:r w:rsidR="00ED3536" w:rsidRPr="005A5EBC">
        <w:rPr>
          <w:rFonts w:ascii="Arial" w:hAnsi="Arial" w:cs="Arial"/>
          <w:lang w:val="en-GB"/>
        </w:rPr>
        <w:t xml:space="preserve">enhancers </w:t>
      </w:r>
      <w:r w:rsidR="006D3989" w:rsidRPr="005A5EBC">
        <w:rPr>
          <w:rFonts w:ascii="Arial" w:hAnsi="Arial" w:cs="Arial"/>
          <w:lang w:val="en-GB"/>
        </w:rPr>
        <w:t xml:space="preserve">were all able to </w:t>
      </w:r>
      <w:r w:rsidR="00ED3536" w:rsidRPr="005A5EBC">
        <w:rPr>
          <w:rFonts w:ascii="Arial" w:hAnsi="Arial" w:cs="Arial"/>
          <w:lang w:val="en-GB"/>
        </w:rPr>
        <w:t xml:space="preserve">direct endothelial-specific </w:t>
      </w:r>
      <w:r w:rsidR="00ED3536" w:rsidRPr="005A5EBC">
        <w:rPr>
          <w:rFonts w:ascii="Arial" w:hAnsi="Arial" w:cs="Arial"/>
          <w:i/>
          <w:lang w:val="en-GB"/>
        </w:rPr>
        <w:t>LacZ</w:t>
      </w:r>
      <w:r w:rsidR="00ED3536" w:rsidRPr="005A5EBC">
        <w:rPr>
          <w:rFonts w:ascii="Arial" w:hAnsi="Arial" w:cs="Arial"/>
          <w:lang w:val="en-GB"/>
        </w:rPr>
        <w:t xml:space="preserve"> activity in</w:t>
      </w:r>
      <w:r w:rsidR="008E4091" w:rsidRPr="005A5EBC">
        <w:rPr>
          <w:rFonts w:ascii="Arial" w:hAnsi="Arial" w:cs="Arial"/>
          <w:lang w:val="en-GB"/>
        </w:rPr>
        <w:t xml:space="preserve"> transgenic mice (</w:t>
      </w:r>
      <w:r w:rsidR="009F02EE">
        <w:rPr>
          <w:rFonts w:ascii="Arial" w:hAnsi="Arial" w:cs="Arial"/>
          <w:lang w:val="en-GB"/>
        </w:rPr>
        <w:t xml:space="preserve">Fig. </w:t>
      </w:r>
      <w:r w:rsidR="009323B7">
        <w:rPr>
          <w:rFonts w:ascii="Arial" w:hAnsi="Arial" w:cs="Arial"/>
          <w:lang w:val="en-GB"/>
        </w:rPr>
        <w:t>7</w:t>
      </w:r>
      <w:r w:rsidR="00A22167">
        <w:rPr>
          <w:rFonts w:ascii="Arial" w:hAnsi="Arial" w:cs="Arial"/>
          <w:lang w:val="en-GB"/>
        </w:rPr>
        <w:t>b</w:t>
      </w:r>
      <w:r w:rsidR="009323B7">
        <w:rPr>
          <w:rFonts w:ascii="Arial" w:hAnsi="Arial" w:cs="Arial"/>
          <w:lang w:val="en-GB"/>
        </w:rPr>
        <w:t xml:space="preserve"> </w:t>
      </w:r>
      <w:r w:rsidR="009F02EE">
        <w:rPr>
          <w:rFonts w:ascii="Arial" w:hAnsi="Arial" w:cs="Arial"/>
          <w:lang w:val="en-GB"/>
        </w:rPr>
        <w:t xml:space="preserve">and </w:t>
      </w:r>
      <w:r w:rsidR="00B77DA8">
        <w:rPr>
          <w:rFonts w:ascii="Arial" w:hAnsi="Arial" w:cs="Arial"/>
          <w:lang w:val="en-GB"/>
        </w:rPr>
        <w:t>Supplementary</w:t>
      </w:r>
      <w:r w:rsidR="008E4091" w:rsidRPr="005A5EBC">
        <w:rPr>
          <w:rFonts w:ascii="Arial" w:hAnsi="Arial" w:cs="Arial"/>
          <w:lang w:val="en-GB"/>
        </w:rPr>
        <w:t xml:space="preserve"> Fig.</w:t>
      </w:r>
      <w:r w:rsidR="000C273B">
        <w:rPr>
          <w:rFonts w:ascii="Arial" w:hAnsi="Arial" w:cs="Arial"/>
          <w:lang w:val="en-GB"/>
        </w:rPr>
        <w:t xml:space="preserve"> 10</w:t>
      </w:r>
      <w:r w:rsidR="009323B7">
        <w:rPr>
          <w:rFonts w:ascii="Arial" w:hAnsi="Arial" w:cs="Arial"/>
          <w:lang w:val="en-GB"/>
        </w:rPr>
        <w:t>c-d</w:t>
      </w:r>
      <w:r w:rsidR="00ED3536" w:rsidRPr="005A5EBC">
        <w:rPr>
          <w:rFonts w:ascii="Arial" w:hAnsi="Arial" w:cs="Arial"/>
          <w:lang w:val="en-GB"/>
        </w:rPr>
        <w:t>).</w:t>
      </w:r>
      <w:r w:rsidR="00825986" w:rsidRPr="005A5EBC">
        <w:rPr>
          <w:rFonts w:ascii="Arial" w:hAnsi="Arial" w:cs="Arial"/>
          <w:lang w:val="en-GB"/>
        </w:rPr>
        <w:t xml:space="preserve"> </w:t>
      </w:r>
    </w:p>
    <w:p w14:paraId="28AD3ED3" w14:textId="77777777" w:rsidR="007D69B5" w:rsidRDefault="007D69B5" w:rsidP="00561AF0">
      <w:pPr>
        <w:spacing w:line="480" w:lineRule="auto"/>
        <w:rPr>
          <w:rFonts w:ascii="Arial" w:hAnsi="Arial" w:cs="Arial"/>
          <w:lang w:val="en-GB"/>
        </w:rPr>
      </w:pPr>
    </w:p>
    <w:p w14:paraId="1EDB76F7" w14:textId="38E15900" w:rsidR="006D1774" w:rsidRPr="005A5EBC" w:rsidRDefault="004B175B" w:rsidP="00561AF0">
      <w:pPr>
        <w:spacing w:line="480" w:lineRule="auto"/>
        <w:rPr>
          <w:rFonts w:ascii="Arial" w:hAnsi="Arial" w:cs="Arial"/>
          <w:lang w:val="en-GB"/>
        </w:rPr>
      </w:pPr>
      <w:r w:rsidRPr="005A5EBC">
        <w:rPr>
          <w:rFonts w:ascii="Arial" w:hAnsi="Arial" w:cs="Arial"/>
          <w:i/>
          <w:lang w:val="en-GB"/>
        </w:rPr>
        <w:t>Coup-TFII</w:t>
      </w:r>
      <w:r w:rsidR="005416FC" w:rsidRPr="005A5EBC">
        <w:rPr>
          <w:rFonts w:ascii="Arial" w:hAnsi="Arial" w:cs="Arial"/>
          <w:lang w:val="en-GB"/>
        </w:rPr>
        <w:t xml:space="preserve">, like </w:t>
      </w:r>
      <w:r w:rsidR="005416FC" w:rsidRPr="005A5EBC">
        <w:rPr>
          <w:rFonts w:ascii="Arial" w:hAnsi="Arial" w:cs="Arial"/>
          <w:i/>
          <w:lang w:val="en-GB"/>
        </w:rPr>
        <w:t>Ephb4</w:t>
      </w:r>
      <w:r w:rsidR="005416FC" w:rsidRPr="005A5EBC">
        <w:rPr>
          <w:rFonts w:ascii="Arial" w:hAnsi="Arial" w:cs="Arial"/>
          <w:lang w:val="en-GB"/>
        </w:rPr>
        <w:t xml:space="preserve">, is </w:t>
      </w:r>
      <w:r w:rsidR="00C568A2">
        <w:rPr>
          <w:rFonts w:ascii="Arial" w:hAnsi="Arial" w:cs="Arial"/>
          <w:lang w:val="en-GB"/>
        </w:rPr>
        <w:t xml:space="preserve">specifically expressed in venous but not arterial endothelial cells, where it is </w:t>
      </w:r>
      <w:r w:rsidR="005416FC" w:rsidRPr="005A5EBC">
        <w:rPr>
          <w:rFonts w:ascii="Arial" w:hAnsi="Arial" w:cs="Arial"/>
          <w:lang w:val="en-GB"/>
        </w:rPr>
        <w:t>essential for ve</w:t>
      </w:r>
      <w:r w:rsidR="00401ADD">
        <w:rPr>
          <w:rFonts w:ascii="Arial" w:hAnsi="Arial" w:cs="Arial"/>
          <w:lang w:val="en-GB"/>
        </w:rPr>
        <w:t>i</w:t>
      </w:r>
      <w:r w:rsidR="005416FC" w:rsidRPr="005A5EBC">
        <w:rPr>
          <w:rFonts w:ascii="Arial" w:hAnsi="Arial" w:cs="Arial"/>
          <w:lang w:val="en-GB"/>
        </w:rPr>
        <w:t>n acquisi</w:t>
      </w:r>
      <w:r w:rsidR="00391BC5" w:rsidRPr="005A5EBC">
        <w:rPr>
          <w:rFonts w:ascii="Arial" w:hAnsi="Arial" w:cs="Arial"/>
          <w:lang w:val="en-GB"/>
        </w:rPr>
        <w:t>ti</w:t>
      </w:r>
      <w:r w:rsidR="005416FC" w:rsidRPr="005A5EBC">
        <w:rPr>
          <w:rFonts w:ascii="Arial" w:hAnsi="Arial" w:cs="Arial"/>
          <w:lang w:val="en-GB"/>
        </w:rPr>
        <w:t xml:space="preserve">on </w:t>
      </w:r>
      <w:r w:rsidR="00401ADD">
        <w:rPr>
          <w:rFonts w:ascii="Arial" w:hAnsi="Arial" w:cs="Arial"/>
          <w:lang w:val="en-GB"/>
        </w:rPr>
        <w:t xml:space="preserve">and identity </w:t>
      </w:r>
      <w:r w:rsidR="005416FC" w:rsidRPr="005A5EBC">
        <w:rPr>
          <w:rFonts w:ascii="Arial" w:hAnsi="Arial" w:cs="Arial"/>
          <w:lang w:val="en-GB"/>
        </w:rPr>
        <w:t xml:space="preserve">in early embryonic development </w:t>
      </w:r>
      <w:r w:rsidR="00D02E97" w:rsidRPr="005A5EBC">
        <w:rPr>
          <w:rFonts w:ascii="Arial" w:hAnsi="Arial" w:cs="Arial"/>
          <w:lang w:val="en-GB"/>
        </w:rPr>
        <w:fldChar w:fldCharType="begin"/>
      </w:r>
      <w:r w:rsidR="001A3A6F">
        <w:rPr>
          <w:rFonts w:ascii="Arial" w:hAnsi="Arial" w:cs="Arial"/>
          <w:lang w:val="en-GB"/>
        </w:rPr>
        <w:instrText xml:space="preserve"> ADDIN PAPERS2_CITATIONS &lt;citation&gt;&lt;priority&gt;31&lt;/priority&gt;&lt;uuid&gt;1853B63E-6113-49DF-B793-84617769C957&lt;/uuid&gt;&lt;publications&gt;&lt;publication&gt;&lt;subtype&gt;400&lt;/subtype&gt;&lt;location&gt;200,9,29.7099060,-95.4028300&lt;/location&gt;&lt;title&gt;Suppression of Notch signalling by the COUP-TFII transcription factor regulates vein identity&lt;/title&gt;&lt;volume&gt;435&lt;/volume&gt;&lt;publication_date&gt;99200505051200000000222000&lt;/publication_date&gt;&lt;uuid&gt;659DDC38-09C9-4F08-AAF3-D472871754A7&lt;/uuid&gt;&lt;type&gt;400&lt;/type&gt;&lt;accepted_date&gt;99200502281200000000222000&lt;/accepted_date&gt;&lt;number&gt;7038&lt;/number&gt;&lt;submission_date&gt;99200412271200000000222000&lt;/submission_date&gt;&lt;doi&gt;10.1038/nature03511&lt;/doi&gt;&lt;institution&gt;Department of Molecular and Cellular Biology, Baylor College of Medicine, Houston, Texas 77030, USA.&lt;/institution&gt;&lt;startpage&gt;98&lt;/startpage&gt;&lt;endpage&gt;104&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You&lt;/lastName&gt;&lt;firstName&gt;Li-Ru&lt;/firstName&gt;&lt;/author&gt;&lt;author&gt;&lt;lastName&gt;Lin&lt;/lastName&gt;&lt;firstName&gt;Fu-Jung&lt;/firstName&gt;&lt;/author&gt;&lt;author&gt;&lt;lastName&gt;Lee&lt;/lastName&gt;&lt;firstName&gt;Christopher&lt;/firstName&gt;&lt;middleNames&gt;T&lt;/middleNames&gt;&lt;/author&gt;&lt;author&gt;&lt;lastName&gt;Demayo&lt;/lastName&gt;&lt;firstName&gt;Francesco&lt;/firstName&gt;&lt;middleNames&gt;J&lt;/middleNames&gt;&lt;/author&gt;&lt;author&gt;&lt;lastName&gt;Tsai&lt;/lastName&gt;&lt;firstName&gt;Ming-Jer&lt;/firstName&gt;&lt;/author&gt;&lt;author&gt;&lt;lastName&gt;Tsai&lt;/lastName&gt;&lt;firstName&gt;Sophia&lt;/firstName&gt;&lt;middleNames&gt;Y&lt;/middleNames&gt;&lt;/author&gt;&lt;/authors&gt;&lt;/publication&gt;&lt;/publications&gt;&lt;cites&gt;&lt;/cites&gt;&lt;/citation&gt;</w:instrText>
      </w:r>
      <w:r w:rsidR="00D02E97" w:rsidRPr="005A5EBC">
        <w:rPr>
          <w:rFonts w:ascii="Arial" w:hAnsi="Arial" w:cs="Arial"/>
          <w:lang w:val="en-GB"/>
        </w:rPr>
        <w:fldChar w:fldCharType="separate"/>
      </w:r>
      <w:r w:rsidR="00AC0723">
        <w:rPr>
          <w:rFonts w:ascii="Arial" w:hAnsi="Arial" w:cs="Arial"/>
          <w:vertAlign w:val="superscript"/>
        </w:rPr>
        <w:t>7</w:t>
      </w:r>
      <w:r w:rsidR="00D02E97" w:rsidRPr="005A5EBC">
        <w:rPr>
          <w:rFonts w:ascii="Arial" w:hAnsi="Arial" w:cs="Arial"/>
          <w:lang w:val="en-GB"/>
        </w:rPr>
        <w:fldChar w:fldCharType="end"/>
      </w:r>
      <w:r w:rsidR="005416FC" w:rsidRPr="005A5EBC">
        <w:rPr>
          <w:rFonts w:ascii="Arial" w:hAnsi="Arial" w:cs="Arial"/>
          <w:lang w:val="en-GB"/>
        </w:rPr>
        <w:t xml:space="preserve">. </w:t>
      </w:r>
      <w:r w:rsidR="009F02EE">
        <w:rPr>
          <w:rFonts w:ascii="Arial" w:hAnsi="Arial" w:cs="Arial"/>
          <w:lang w:val="en-GB"/>
        </w:rPr>
        <w:t>Similar to the Ephb4-2 enhancer, the</w:t>
      </w:r>
      <w:r w:rsidR="00391BC5" w:rsidRPr="005A5EBC">
        <w:rPr>
          <w:rFonts w:ascii="Arial" w:hAnsi="Arial" w:cs="Arial"/>
          <w:lang w:val="en-GB"/>
        </w:rPr>
        <w:t xml:space="preserve"> </w:t>
      </w:r>
      <w:r w:rsidR="00B25FC6" w:rsidRPr="005A5EBC">
        <w:rPr>
          <w:rFonts w:ascii="Arial" w:hAnsi="Arial" w:cs="Arial"/>
          <w:lang w:val="en-GB"/>
        </w:rPr>
        <w:t>Coup</w:t>
      </w:r>
      <w:r w:rsidR="00A3211E" w:rsidRPr="005A5EBC">
        <w:rPr>
          <w:rFonts w:ascii="Arial" w:hAnsi="Arial" w:cs="Arial"/>
          <w:lang w:val="en-GB"/>
        </w:rPr>
        <w:t xml:space="preserve">TFII-965 enhancer </w:t>
      </w:r>
      <w:r w:rsidR="009F02EE">
        <w:rPr>
          <w:rFonts w:ascii="Arial" w:hAnsi="Arial" w:cs="Arial"/>
          <w:lang w:val="en-GB"/>
        </w:rPr>
        <w:t>was able to drive venous endothelial-specific reporter gene expression</w:t>
      </w:r>
      <w:r w:rsidR="00A3211E" w:rsidRPr="005A5EBC">
        <w:rPr>
          <w:rFonts w:ascii="Arial" w:hAnsi="Arial" w:cs="Arial"/>
          <w:lang w:val="en-GB"/>
        </w:rPr>
        <w:t xml:space="preserve"> </w:t>
      </w:r>
      <w:r w:rsidR="009F02EE">
        <w:rPr>
          <w:rFonts w:ascii="Arial" w:hAnsi="Arial" w:cs="Arial"/>
          <w:lang w:val="en-GB"/>
        </w:rPr>
        <w:t>in both transgenic</w:t>
      </w:r>
      <w:r w:rsidR="00A3211E" w:rsidRPr="005A5EBC">
        <w:rPr>
          <w:rFonts w:ascii="Arial" w:hAnsi="Arial" w:cs="Arial"/>
          <w:i/>
          <w:lang w:val="en-GB"/>
        </w:rPr>
        <w:t xml:space="preserve"> </w:t>
      </w:r>
      <w:r w:rsidR="009F02EE">
        <w:rPr>
          <w:rFonts w:ascii="Arial" w:hAnsi="Arial" w:cs="Arial"/>
          <w:lang w:val="en-GB"/>
        </w:rPr>
        <w:t>mice</w:t>
      </w:r>
      <w:r w:rsidR="009F02EE" w:rsidRPr="005A5EBC">
        <w:rPr>
          <w:rFonts w:ascii="Arial" w:hAnsi="Arial" w:cs="Arial"/>
          <w:lang w:val="en-GB"/>
        </w:rPr>
        <w:t xml:space="preserve"> </w:t>
      </w:r>
      <w:r w:rsidR="00A3211E" w:rsidRPr="005A5EBC">
        <w:rPr>
          <w:rFonts w:ascii="Arial" w:hAnsi="Arial" w:cs="Arial"/>
          <w:lang w:val="en-GB"/>
        </w:rPr>
        <w:t xml:space="preserve">and </w:t>
      </w:r>
      <w:r w:rsidR="009F02EE" w:rsidRPr="00915C6E">
        <w:rPr>
          <w:rFonts w:ascii="Arial" w:hAnsi="Arial" w:cs="Arial"/>
          <w:lang w:val="en-GB"/>
        </w:rPr>
        <w:t>transgenic</w:t>
      </w:r>
      <w:r w:rsidR="009F02EE">
        <w:rPr>
          <w:rFonts w:ascii="Arial" w:hAnsi="Arial" w:cs="Arial"/>
          <w:i/>
          <w:lang w:val="en-GB"/>
        </w:rPr>
        <w:t xml:space="preserve"> </w:t>
      </w:r>
      <w:r w:rsidR="00A3211E" w:rsidRPr="005A5EBC">
        <w:rPr>
          <w:rFonts w:ascii="Arial" w:hAnsi="Arial" w:cs="Arial"/>
          <w:lang w:val="en-GB"/>
        </w:rPr>
        <w:t>zebrafish lines</w:t>
      </w:r>
      <w:r w:rsidR="009F02EE">
        <w:rPr>
          <w:rFonts w:ascii="Arial" w:hAnsi="Arial" w:cs="Arial"/>
          <w:lang w:val="en-GB"/>
        </w:rPr>
        <w:t xml:space="preserve"> </w:t>
      </w:r>
      <w:r w:rsidR="00825986" w:rsidRPr="005A5EBC">
        <w:rPr>
          <w:rFonts w:ascii="Arial" w:hAnsi="Arial" w:cs="Arial"/>
          <w:lang w:val="en-GB"/>
        </w:rPr>
        <w:t xml:space="preserve">(Fig. </w:t>
      </w:r>
      <w:r w:rsidR="009323B7">
        <w:rPr>
          <w:rFonts w:ascii="Arial" w:hAnsi="Arial" w:cs="Arial"/>
          <w:lang w:val="en-GB"/>
        </w:rPr>
        <w:t>7</w:t>
      </w:r>
      <w:r w:rsidR="00A22167">
        <w:rPr>
          <w:rFonts w:ascii="Arial" w:hAnsi="Arial" w:cs="Arial"/>
          <w:lang w:val="en-GB"/>
        </w:rPr>
        <w:t>b</w:t>
      </w:r>
      <w:r w:rsidR="009323B7">
        <w:rPr>
          <w:rFonts w:ascii="Arial" w:hAnsi="Arial" w:cs="Arial"/>
          <w:lang w:val="en-GB"/>
        </w:rPr>
        <w:t>-</w:t>
      </w:r>
      <w:r w:rsidR="000C273B">
        <w:rPr>
          <w:rFonts w:ascii="Arial" w:hAnsi="Arial" w:cs="Arial"/>
          <w:lang w:val="en-GB"/>
        </w:rPr>
        <w:t>c</w:t>
      </w:r>
      <w:r w:rsidR="00825986" w:rsidRPr="005A5EBC">
        <w:rPr>
          <w:rFonts w:ascii="Arial" w:hAnsi="Arial" w:cs="Arial"/>
          <w:lang w:val="en-GB"/>
        </w:rPr>
        <w:t xml:space="preserve"> and </w:t>
      </w:r>
      <w:r w:rsidR="00B77DA8">
        <w:rPr>
          <w:rFonts w:ascii="Arial" w:hAnsi="Arial" w:cs="Arial"/>
          <w:lang w:val="en-GB"/>
        </w:rPr>
        <w:t>Supplementary</w:t>
      </w:r>
      <w:r w:rsidR="008E4091" w:rsidRPr="005A5EBC">
        <w:rPr>
          <w:rFonts w:ascii="Arial" w:hAnsi="Arial" w:cs="Arial"/>
          <w:lang w:val="en-GB"/>
        </w:rPr>
        <w:t xml:space="preserve"> </w:t>
      </w:r>
      <w:r w:rsidR="000C273B">
        <w:rPr>
          <w:rFonts w:ascii="Arial" w:hAnsi="Arial" w:cs="Arial"/>
          <w:lang w:val="en-GB"/>
        </w:rPr>
        <w:t>Fig. 11a-c</w:t>
      </w:r>
      <w:r w:rsidR="00A3211E" w:rsidRPr="005A5EBC">
        <w:rPr>
          <w:rFonts w:ascii="Arial" w:hAnsi="Arial" w:cs="Arial"/>
          <w:lang w:val="en-GB"/>
        </w:rPr>
        <w:t>)</w:t>
      </w:r>
      <w:r w:rsidR="00DA3CA8">
        <w:rPr>
          <w:rFonts w:ascii="Arial" w:hAnsi="Arial" w:cs="Arial"/>
          <w:lang w:val="en-GB"/>
        </w:rPr>
        <w:t xml:space="preserve">. Unlike Ephb4-2, </w:t>
      </w:r>
      <w:r w:rsidR="00921C07">
        <w:rPr>
          <w:rFonts w:ascii="Arial" w:hAnsi="Arial" w:cs="Arial"/>
          <w:lang w:val="en-GB"/>
        </w:rPr>
        <w:t xml:space="preserve">CoupTFII-965 </w:t>
      </w:r>
      <w:r w:rsidR="00DA3CA8">
        <w:rPr>
          <w:rFonts w:ascii="Arial" w:hAnsi="Arial" w:cs="Arial"/>
          <w:lang w:val="en-GB"/>
        </w:rPr>
        <w:t xml:space="preserve">expression was also seen in the </w:t>
      </w:r>
      <w:r w:rsidR="003D659F">
        <w:rPr>
          <w:rFonts w:ascii="Arial" w:hAnsi="Arial" w:cs="Arial"/>
          <w:lang w:val="en-GB"/>
        </w:rPr>
        <w:t xml:space="preserve">early </w:t>
      </w:r>
      <w:r w:rsidR="00DA3CA8">
        <w:rPr>
          <w:rFonts w:ascii="Arial" w:hAnsi="Arial" w:cs="Arial"/>
          <w:lang w:val="en-GB"/>
        </w:rPr>
        <w:t>dorsal aorta</w:t>
      </w:r>
      <w:r w:rsidR="00921C07">
        <w:rPr>
          <w:rFonts w:ascii="Arial" w:hAnsi="Arial" w:cs="Arial"/>
          <w:lang w:val="en-GB"/>
        </w:rPr>
        <w:t xml:space="preserve"> (E8.5 and 24hpf)</w:t>
      </w:r>
      <w:r w:rsidR="00DA3CA8">
        <w:rPr>
          <w:rFonts w:ascii="Arial" w:hAnsi="Arial" w:cs="Arial"/>
          <w:lang w:val="en-GB"/>
        </w:rPr>
        <w:t xml:space="preserve"> and paraxial mesoderm</w:t>
      </w:r>
      <w:r w:rsidR="008419D4">
        <w:rPr>
          <w:rFonts w:ascii="Arial" w:hAnsi="Arial" w:cs="Arial"/>
          <w:lang w:val="en-GB"/>
        </w:rPr>
        <w:t xml:space="preserve"> </w:t>
      </w:r>
      <w:r w:rsidR="00921C07">
        <w:rPr>
          <w:rFonts w:ascii="Arial" w:hAnsi="Arial" w:cs="Arial"/>
          <w:lang w:val="en-GB"/>
        </w:rPr>
        <w:t>(E9.5 and 24hpf)</w:t>
      </w:r>
      <w:r w:rsidR="00DA3CA8">
        <w:rPr>
          <w:rFonts w:ascii="Arial" w:hAnsi="Arial" w:cs="Arial"/>
          <w:lang w:val="en-GB"/>
        </w:rPr>
        <w:t xml:space="preserve"> </w:t>
      </w:r>
      <w:r w:rsidR="003D659F">
        <w:rPr>
          <w:rFonts w:ascii="Arial" w:hAnsi="Arial" w:cs="Arial"/>
          <w:lang w:val="en-GB"/>
        </w:rPr>
        <w:t>in both mouse and zebrafish transgenic models</w:t>
      </w:r>
      <w:r w:rsidR="00DA3CA8">
        <w:rPr>
          <w:rFonts w:ascii="Arial" w:hAnsi="Arial" w:cs="Arial"/>
          <w:lang w:val="en-GB"/>
        </w:rPr>
        <w:t xml:space="preserve"> (Fig. 7b</w:t>
      </w:r>
      <w:r w:rsidR="003D659F">
        <w:rPr>
          <w:rFonts w:ascii="Arial" w:hAnsi="Arial" w:cs="Arial"/>
          <w:lang w:val="en-GB"/>
        </w:rPr>
        <w:t xml:space="preserve"> and Supplementary Fig. 11a</w:t>
      </w:r>
      <w:r w:rsidR="00DA3CA8">
        <w:rPr>
          <w:rFonts w:ascii="Arial" w:hAnsi="Arial" w:cs="Arial"/>
          <w:lang w:val="en-GB"/>
        </w:rPr>
        <w:t>)</w:t>
      </w:r>
      <w:r w:rsidR="00485363">
        <w:rPr>
          <w:rFonts w:ascii="Arial" w:hAnsi="Arial" w:cs="Arial"/>
          <w:lang w:val="en-GB"/>
        </w:rPr>
        <w:t xml:space="preserve">, suggesting that </w:t>
      </w:r>
      <w:r w:rsidR="00D4775C">
        <w:rPr>
          <w:rFonts w:ascii="Arial" w:hAnsi="Arial" w:cs="Arial"/>
          <w:lang w:val="en-GB"/>
        </w:rPr>
        <w:t xml:space="preserve">CoupTFII-965 </w:t>
      </w:r>
      <w:r w:rsidR="00485363">
        <w:rPr>
          <w:rFonts w:ascii="Arial" w:hAnsi="Arial" w:cs="Arial"/>
          <w:lang w:val="en-GB"/>
        </w:rPr>
        <w:t xml:space="preserve">may bind additional factors not shared with Ephb4-2 </w:t>
      </w:r>
      <w:r w:rsidR="000C273B">
        <w:rPr>
          <w:rFonts w:ascii="Arial" w:hAnsi="Arial" w:cs="Arial"/>
          <w:lang w:val="en-GB"/>
        </w:rPr>
        <w:t xml:space="preserve">which regulate </w:t>
      </w:r>
      <w:r w:rsidR="00485363">
        <w:rPr>
          <w:rFonts w:ascii="Arial" w:hAnsi="Arial" w:cs="Arial"/>
          <w:lang w:val="en-GB"/>
        </w:rPr>
        <w:t xml:space="preserve">non-venous </w:t>
      </w:r>
      <w:r w:rsidR="000C273B">
        <w:rPr>
          <w:rFonts w:ascii="Arial" w:hAnsi="Arial" w:cs="Arial"/>
          <w:lang w:val="en-GB"/>
        </w:rPr>
        <w:t>endothelial</w:t>
      </w:r>
      <w:r w:rsidR="00485363">
        <w:rPr>
          <w:rFonts w:ascii="Arial" w:hAnsi="Arial" w:cs="Arial"/>
          <w:lang w:val="en-GB"/>
        </w:rPr>
        <w:t xml:space="preserve"> activity</w:t>
      </w:r>
      <w:r w:rsidR="00A3211E" w:rsidRPr="005A5EBC">
        <w:rPr>
          <w:rFonts w:ascii="Arial" w:hAnsi="Arial" w:cs="Arial"/>
          <w:lang w:val="en-GB"/>
        </w:rPr>
        <w:t>.</w:t>
      </w:r>
      <w:r w:rsidR="00091443" w:rsidRPr="005A5EBC">
        <w:rPr>
          <w:rFonts w:ascii="Arial" w:hAnsi="Arial" w:cs="Arial"/>
          <w:lang w:val="en-GB"/>
        </w:rPr>
        <w:t xml:space="preserve"> </w:t>
      </w:r>
      <w:r w:rsidR="00EE1758">
        <w:rPr>
          <w:rFonts w:ascii="Arial" w:hAnsi="Arial" w:cs="Arial"/>
          <w:lang w:val="en-GB"/>
        </w:rPr>
        <w:t>Although we could not independently verify SMAD1/5 binding to the CoupTFII-965 enhancer region, a</w:t>
      </w:r>
      <w:r w:rsidR="00AB44FF">
        <w:rPr>
          <w:rFonts w:ascii="Arial" w:hAnsi="Arial" w:cs="Arial"/>
          <w:lang w:val="en-GB"/>
        </w:rPr>
        <w:t xml:space="preserve">nalysis of the CoupTFII-965 enhancer sequence identified three conserved consensus SBE binding motifs, the second of which was located within </w:t>
      </w:r>
      <w:r w:rsidR="009B6BA4">
        <w:rPr>
          <w:rFonts w:ascii="Arial" w:hAnsi="Arial" w:cs="Arial"/>
          <w:lang w:val="en-GB"/>
        </w:rPr>
        <w:t xml:space="preserve">a </w:t>
      </w:r>
      <w:r w:rsidR="00AB44FF">
        <w:rPr>
          <w:rFonts w:ascii="Arial" w:hAnsi="Arial" w:cs="Arial"/>
          <w:lang w:val="en-GB"/>
        </w:rPr>
        <w:t>core SMAD1/5 binding peak</w:t>
      </w:r>
      <w:r w:rsidR="00D4775C">
        <w:rPr>
          <w:rFonts w:ascii="Arial" w:hAnsi="Arial" w:cs="Arial"/>
          <w:lang w:val="en-GB"/>
        </w:rPr>
        <w:t xml:space="preserve"> </w:t>
      </w:r>
      <w:r w:rsidR="00AB44FF">
        <w:rPr>
          <w:rFonts w:ascii="Arial" w:hAnsi="Arial" w:cs="Arial"/>
          <w:lang w:val="en-GB"/>
        </w:rPr>
        <w:t>(</w:t>
      </w:r>
      <w:r w:rsidR="00B77DA8">
        <w:rPr>
          <w:rFonts w:ascii="Arial" w:hAnsi="Arial" w:cs="Arial"/>
          <w:lang w:val="en-GB"/>
        </w:rPr>
        <w:t>Supplementary</w:t>
      </w:r>
      <w:r w:rsidR="00AB44FF">
        <w:rPr>
          <w:rFonts w:ascii="Arial" w:hAnsi="Arial" w:cs="Arial"/>
          <w:lang w:val="en-GB"/>
        </w:rPr>
        <w:t xml:space="preserve"> Fig. </w:t>
      </w:r>
      <w:r w:rsidR="000C273B">
        <w:rPr>
          <w:rFonts w:ascii="Arial" w:hAnsi="Arial" w:cs="Arial"/>
          <w:lang w:val="en-GB"/>
        </w:rPr>
        <w:t>10b</w:t>
      </w:r>
      <w:r w:rsidR="00AB44FF">
        <w:rPr>
          <w:rFonts w:ascii="Arial" w:hAnsi="Arial" w:cs="Arial"/>
          <w:lang w:val="en-GB"/>
        </w:rPr>
        <w:t xml:space="preserve"> </w:t>
      </w:r>
      <w:r w:rsidR="00AB44FF">
        <w:rPr>
          <w:rFonts w:ascii="Arial" w:hAnsi="Arial" w:cs="Arial"/>
          <w:lang w:val="en-GB"/>
        </w:rPr>
        <w:lastRenderedPageBreak/>
        <w:t>and 1</w:t>
      </w:r>
      <w:r w:rsidR="000C273B">
        <w:rPr>
          <w:rFonts w:ascii="Arial" w:hAnsi="Arial" w:cs="Arial"/>
          <w:lang w:val="en-GB"/>
        </w:rPr>
        <w:t>1d</w:t>
      </w:r>
      <w:r w:rsidR="00AB44FF">
        <w:rPr>
          <w:rFonts w:ascii="Arial" w:hAnsi="Arial" w:cs="Arial"/>
          <w:lang w:val="en-GB"/>
        </w:rPr>
        <w:t xml:space="preserve">). Unlike Ephb4-2, no </w:t>
      </w:r>
      <w:r w:rsidR="00D4775C">
        <w:rPr>
          <w:rFonts w:ascii="Arial" w:hAnsi="Arial" w:cs="Arial"/>
          <w:lang w:val="en-GB"/>
        </w:rPr>
        <w:t xml:space="preserve">conserved </w:t>
      </w:r>
      <w:r w:rsidR="00AB44FF">
        <w:rPr>
          <w:rFonts w:ascii="Arial" w:hAnsi="Arial" w:cs="Arial"/>
          <w:lang w:val="en-GB"/>
        </w:rPr>
        <w:t>GC-SBE motifs we</w:t>
      </w:r>
      <w:r w:rsidR="00F268B4">
        <w:rPr>
          <w:rFonts w:ascii="Arial" w:hAnsi="Arial" w:cs="Arial"/>
          <w:lang w:val="en-GB"/>
        </w:rPr>
        <w:t>re</w:t>
      </w:r>
      <w:r w:rsidR="00AB44FF">
        <w:rPr>
          <w:rFonts w:ascii="Arial" w:hAnsi="Arial" w:cs="Arial"/>
          <w:lang w:val="en-GB"/>
        </w:rPr>
        <w:t xml:space="preserve"> found surrounding these SBE sites, although non-conserved GC-SBE were </w:t>
      </w:r>
      <w:r w:rsidR="00485363">
        <w:rPr>
          <w:rFonts w:ascii="Arial" w:hAnsi="Arial" w:cs="Arial"/>
          <w:lang w:val="en-GB"/>
        </w:rPr>
        <w:t>separately identified</w:t>
      </w:r>
      <w:r w:rsidR="00AB44FF">
        <w:rPr>
          <w:rFonts w:ascii="Arial" w:hAnsi="Arial" w:cs="Arial"/>
          <w:lang w:val="en-GB"/>
        </w:rPr>
        <w:t xml:space="preserve"> in both human and mouse sequences (</w:t>
      </w:r>
      <w:r w:rsidR="00B77DA8">
        <w:rPr>
          <w:rFonts w:ascii="Arial" w:hAnsi="Arial" w:cs="Arial"/>
          <w:lang w:val="en-GB"/>
        </w:rPr>
        <w:t>Supplementary</w:t>
      </w:r>
      <w:r w:rsidR="00AB44FF">
        <w:rPr>
          <w:rFonts w:ascii="Arial" w:hAnsi="Arial" w:cs="Arial"/>
          <w:lang w:val="en-GB"/>
        </w:rPr>
        <w:t xml:space="preserve"> Fig. </w:t>
      </w:r>
      <w:r w:rsidR="000C273B">
        <w:rPr>
          <w:rFonts w:ascii="Arial" w:hAnsi="Arial" w:cs="Arial"/>
          <w:lang w:val="en-GB"/>
        </w:rPr>
        <w:t>11d</w:t>
      </w:r>
      <w:r w:rsidR="00AB44FF">
        <w:rPr>
          <w:rFonts w:ascii="Arial" w:hAnsi="Arial" w:cs="Arial"/>
          <w:lang w:val="en-GB"/>
        </w:rPr>
        <w:t xml:space="preserve">). To determine if the core SBE (SBE-peak) was required for CoupTFII-965 activity, we </w:t>
      </w:r>
      <w:r w:rsidR="00485363">
        <w:rPr>
          <w:rFonts w:ascii="Arial" w:hAnsi="Arial" w:cs="Arial"/>
          <w:lang w:val="en-GB"/>
        </w:rPr>
        <w:t>tested enhancers in which this motif was mutated.</w:t>
      </w:r>
      <w:r w:rsidR="00AB44FF">
        <w:rPr>
          <w:rFonts w:ascii="Arial" w:hAnsi="Arial" w:cs="Arial"/>
          <w:lang w:val="en-GB"/>
        </w:rPr>
        <w:t xml:space="preserve"> </w:t>
      </w:r>
      <w:r w:rsidR="00485363">
        <w:rPr>
          <w:rFonts w:ascii="Arial" w:hAnsi="Arial" w:cs="Arial"/>
          <w:lang w:val="en-GB"/>
        </w:rPr>
        <w:t>E</w:t>
      </w:r>
      <w:r w:rsidR="009F02EE">
        <w:rPr>
          <w:rFonts w:ascii="Arial" w:hAnsi="Arial" w:cs="Arial"/>
          <w:lang w:val="en-GB"/>
        </w:rPr>
        <w:t xml:space="preserve">xpression of the </w:t>
      </w:r>
      <w:r w:rsidR="002B3246">
        <w:rPr>
          <w:rFonts w:ascii="Arial" w:hAnsi="Arial" w:cs="Arial"/>
          <w:lang w:val="en-GB"/>
        </w:rPr>
        <w:t>Coup</w:t>
      </w:r>
      <w:r w:rsidR="00353D00">
        <w:rPr>
          <w:rFonts w:ascii="Arial" w:hAnsi="Arial" w:cs="Arial"/>
          <w:lang w:val="en-GB"/>
        </w:rPr>
        <w:t xml:space="preserve">TFII-965 enhancer </w:t>
      </w:r>
      <w:r w:rsidR="009F02EE">
        <w:rPr>
          <w:rFonts w:ascii="Arial" w:hAnsi="Arial" w:cs="Arial"/>
          <w:lang w:val="en-GB"/>
        </w:rPr>
        <w:t xml:space="preserve">was entirely ablated after </w:t>
      </w:r>
      <w:r w:rsidR="00401ADD">
        <w:rPr>
          <w:rFonts w:ascii="Arial" w:hAnsi="Arial" w:cs="Arial"/>
          <w:lang w:val="en-GB"/>
        </w:rPr>
        <w:t>m</w:t>
      </w:r>
      <w:r w:rsidR="00ED3536" w:rsidRPr="005A5EBC">
        <w:rPr>
          <w:rFonts w:ascii="Arial" w:hAnsi="Arial" w:cs="Arial"/>
          <w:lang w:val="en-GB"/>
        </w:rPr>
        <w:t>utation of</w:t>
      </w:r>
      <w:r w:rsidR="00F3638F" w:rsidRPr="005A5EBC">
        <w:rPr>
          <w:rFonts w:ascii="Arial" w:hAnsi="Arial" w:cs="Arial"/>
          <w:lang w:val="en-GB"/>
        </w:rPr>
        <w:t xml:space="preserve"> </w:t>
      </w:r>
      <w:r w:rsidR="009F02EE">
        <w:rPr>
          <w:rFonts w:ascii="Arial" w:hAnsi="Arial" w:cs="Arial"/>
          <w:lang w:val="en-GB"/>
        </w:rPr>
        <w:t>S</w:t>
      </w:r>
      <w:r w:rsidR="00485363">
        <w:rPr>
          <w:rFonts w:ascii="Arial" w:hAnsi="Arial" w:cs="Arial"/>
          <w:lang w:val="en-GB"/>
        </w:rPr>
        <w:t>BE-peak</w:t>
      </w:r>
      <w:r w:rsidR="009F02EE">
        <w:rPr>
          <w:rFonts w:ascii="Arial" w:hAnsi="Arial" w:cs="Arial"/>
          <w:lang w:val="en-GB"/>
        </w:rPr>
        <w:t xml:space="preserve"> </w:t>
      </w:r>
      <w:r w:rsidR="00F3638F" w:rsidRPr="005A5EBC">
        <w:rPr>
          <w:rFonts w:ascii="Arial" w:hAnsi="Arial" w:cs="Arial"/>
          <w:lang w:val="en-GB"/>
        </w:rPr>
        <w:t>in both mouse and zebraf</w:t>
      </w:r>
      <w:r w:rsidR="001A1A29" w:rsidRPr="005A5EBC">
        <w:rPr>
          <w:rFonts w:ascii="Arial" w:hAnsi="Arial" w:cs="Arial"/>
          <w:lang w:val="en-GB"/>
        </w:rPr>
        <w:t>ish transient tr</w:t>
      </w:r>
      <w:r w:rsidR="00825986" w:rsidRPr="005A5EBC">
        <w:rPr>
          <w:rFonts w:ascii="Arial" w:hAnsi="Arial" w:cs="Arial"/>
          <w:lang w:val="en-GB"/>
        </w:rPr>
        <w:t>ansgenic models</w:t>
      </w:r>
      <w:r w:rsidR="00AD1CA7" w:rsidRPr="005A5EBC">
        <w:rPr>
          <w:rFonts w:ascii="Arial" w:hAnsi="Arial" w:cs="Arial"/>
          <w:lang w:val="en-GB"/>
        </w:rPr>
        <w:t xml:space="preserve"> (Fig. </w:t>
      </w:r>
      <w:r w:rsidR="00485363">
        <w:rPr>
          <w:rFonts w:ascii="Arial" w:hAnsi="Arial" w:cs="Arial"/>
          <w:lang w:val="en-GB"/>
        </w:rPr>
        <w:t>7d</w:t>
      </w:r>
      <w:r w:rsidR="00AD1CA7" w:rsidRPr="005A5EBC">
        <w:rPr>
          <w:rFonts w:ascii="Arial" w:hAnsi="Arial" w:cs="Arial"/>
          <w:lang w:val="en-GB"/>
        </w:rPr>
        <w:t>)</w:t>
      </w:r>
      <w:r w:rsidR="00825986" w:rsidRPr="005A5EBC">
        <w:rPr>
          <w:rFonts w:ascii="Arial" w:hAnsi="Arial" w:cs="Arial"/>
          <w:lang w:val="en-GB"/>
        </w:rPr>
        <w:t xml:space="preserve">. </w:t>
      </w:r>
      <w:r w:rsidR="00485363">
        <w:rPr>
          <w:rFonts w:ascii="Arial" w:hAnsi="Arial" w:cs="Arial"/>
          <w:lang w:val="en-GB"/>
        </w:rPr>
        <w:t xml:space="preserve">As with Ephb4-2, </w:t>
      </w:r>
      <w:r w:rsidR="003025E8">
        <w:rPr>
          <w:rFonts w:ascii="Arial" w:hAnsi="Arial" w:cs="Arial"/>
          <w:lang w:val="en-GB"/>
        </w:rPr>
        <w:t xml:space="preserve">alternative </w:t>
      </w:r>
      <w:r w:rsidR="00485363">
        <w:rPr>
          <w:rFonts w:ascii="Arial" w:hAnsi="Arial" w:cs="Arial"/>
          <w:lang w:val="en-GB"/>
        </w:rPr>
        <w:t>mutation</w:t>
      </w:r>
      <w:r w:rsidR="00485363" w:rsidRPr="00D4775C">
        <w:rPr>
          <w:rFonts w:ascii="Arial" w:hAnsi="Arial" w:cs="Arial"/>
          <w:lang w:val="en-GB"/>
        </w:rPr>
        <w:t>s</w:t>
      </w:r>
      <w:r w:rsidR="00485363">
        <w:rPr>
          <w:rFonts w:ascii="Arial" w:hAnsi="Arial" w:cs="Arial"/>
          <w:lang w:val="en-GB"/>
        </w:rPr>
        <w:t xml:space="preserve"> within the CoupTFII-965 enhancer away from the EBEs and SBEs did not significantly influence activity (</w:t>
      </w:r>
      <w:r w:rsidR="003025E8">
        <w:rPr>
          <w:rFonts w:ascii="Arial" w:hAnsi="Arial" w:cs="Arial"/>
          <w:lang w:val="en-GB"/>
        </w:rPr>
        <w:t>Fig. 7d</w:t>
      </w:r>
      <w:r w:rsidR="00B72A3F">
        <w:rPr>
          <w:rFonts w:ascii="Arial" w:hAnsi="Arial" w:cs="Arial"/>
          <w:lang w:val="en-GB"/>
        </w:rPr>
        <w:t>).</w:t>
      </w:r>
      <w:r w:rsidR="00485363">
        <w:rPr>
          <w:rFonts w:ascii="Arial" w:hAnsi="Arial" w:cs="Arial"/>
          <w:lang w:val="en-GB"/>
        </w:rPr>
        <w:t xml:space="preserve"> </w:t>
      </w:r>
      <w:r w:rsidR="00EE1758">
        <w:rPr>
          <w:rFonts w:ascii="Arial" w:hAnsi="Arial" w:cs="Arial"/>
          <w:lang w:val="en-GB"/>
        </w:rPr>
        <w:t>Therefore, although these results cannot prove SMAD1/5 binding to the COUPTFII enhancer, they</w:t>
      </w:r>
      <w:r w:rsidR="00EE1758" w:rsidRPr="005A5EBC">
        <w:rPr>
          <w:rFonts w:ascii="Arial" w:hAnsi="Arial" w:cs="Arial"/>
          <w:lang w:val="en-GB"/>
        </w:rPr>
        <w:t xml:space="preserve"> </w:t>
      </w:r>
      <w:r w:rsidR="00D4775C">
        <w:rPr>
          <w:rFonts w:ascii="Arial" w:hAnsi="Arial" w:cs="Arial"/>
          <w:lang w:val="en-GB"/>
        </w:rPr>
        <w:t>suggest</w:t>
      </w:r>
      <w:r w:rsidR="00F3638F" w:rsidRPr="005A5EBC">
        <w:rPr>
          <w:rFonts w:ascii="Arial" w:hAnsi="Arial" w:cs="Arial"/>
          <w:lang w:val="en-GB"/>
        </w:rPr>
        <w:t xml:space="preserve"> </w:t>
      </w:r>
      <w:r w:rsidR="00EE1758">
        <w:rPr>
          <w:rFonts w:ascii="Arial" w:hAnsi="Arial" w:cs="Arial"/>
          <w:lang w:val="en-GB"/>
        </w:rPr>
        <w:t>that SMAD-</w:t>
      </w:r>
      <w:r w:rsidR="00485363">
        <w:rPr>
          <w:rFonts w:ascii="Arial" w:hAnsi="Arial" w:cs="Arial"/>
          <w:lang w:val="en-GB"/>
        </w:rPr>
        <w:t xml:space="preserve">mediated </w:t>
      </w:r>
      <w:r w:rsidR="00485363" w:rsidRPr="005A5EBC">
        <w:rPr>
          <w:rFonts w:ascii="Arial" w:hAnsi="Arial" w:cs="Arial"/>
          <w:lang w:val="en-GB"/>
        </w:rPr>
        <w:t>activat</w:t>
      </w:r>
      <w:r w:rsidR="00485363">
        <w:rPr>
          <w:rFonts w:ascii="Arial" w:hAnsi="Arial" w:cs="Arial"/>
          <w:lang w:val="en-GB"/>
        </w:rPr>
        <w:t>ion</w:t>
      </w:r>
      <w:r w:rsidR="00F3638F" w:rsidRPr="005A5EBC">
        <w:rPr>
          <w:rFonts w:ascii="Arial" w:hAnsi="Arial" w:cs="Arial"/>
          <w:lang w:val="en-GB"/>
        </w:rPr>
        <w:t xml:space="preserve"> </w:t>
      </w:r>
      <w:r w:rsidR="00EE1758">
        <w:rPr>
          <w:rFonts w:ascii="Arial" w:hAnsi="Arial" w:cs="Arial"/>
          <w:lang w:val="en-GB"/>
        </w:rPr>
        <w:t xml:space="preserve">may be </w:t>
      </w:r>
      <w:r w:rsidR="008419D4">
        <w:rPr>
          <w:rFonts w:ascii="Arial" w:hAnsi="Arial" w:cs="Arial"/>
          <w:lang w:val="en-GB"/>
        </w:rPr>
        <w:t xml:space="preserve">a </w:t>
      </w:r>
      <w:r w:rsidR="00EE1758">
        <w:rPr>
          <w:rFonts w:ascii="Arial" w:hAnsi="Arial" w:cs="Arial"/>
          <w:lang w:val="en-GB"/>
        </w:rPr>
        <w:t xml:space="preserve">shared </w:t>
      </w:r>
      <w:r w:rsidR="008419D4">
        <w:rPr>
          <w:rFonts w:ascii="Arial" w:hAnsi="Arial" w:cs="Arial"/>
          <w:lang w:val="en-GB"/>
        </w:rPr>
        <w:t>feature of</w:t>
      </w:r>
      <w:r w:rsidR="00D4775C" w:rsidRPr="005A5EBC">
        <w:rPr>
          <w:rFonts w:ascii="Arial" w:hAnsi="Arial" w:cs="Arial"/>
          <w:lang w:val="en-GB"/>
        </w:rPr>
        <w:t xml:space="preserve"> </w:t>
      </w:r>
      <w:r w:rsidR="00485363">
        <w:rPr>
          <w:rFonts w:ascii="Arial" w:hAnsi="Arial" w:cs="Arial"/>
          <w:lang w:val="en-GB"/>
        </w:rPr>
        <w:t xml:space="preserve">both </w:t>
      </w:r>
      <w:r w:rsidR="009F02EE" w:rsidRPr="00915C6E">
        <w:rPr>
          <w:rFonts w:ascii="Arial" w:hAnsi="Arial" w:cs="Arial"/>
          <w:i/>
          <w:lang w:val="en-GB"/>
        </w:rPr>
        <w:t>Ephb4</w:t>
      </w:r>
      <w:r w:rsidR="009F02EE">
        <w:rPr>
          <w:rFonts w:ascii="Arial" w:hAnsi="Arial" w:cs="Arial"/>
          <w:lang w:val="en-GB"/>
        </w:rPr>
        <w:t xml:space="preserve"> and </w:t>
      </w:r>
      <w:r w:rsidR="009F02EE" w:rsidRPr="00915C6E">
        <w:rPr>
          <w:rFonts w:ascii="Arial" w:hAnsi="Arial" w:cs="Arial"/>
          <w:i/>
          <w:lang w:val="en-GB"/>
        </w:rPr>
        <w:t>Coup-TFII</w:t>
      </w:r>
      <w:r w:rsidR="009F02EE">
        <w:rPr>
          <w:rFonts w:ascii="Arial" w:hAnsi="Arial" w:cs="Arial"/>
          <w:lang w:val="en-GB"/>
        </w:rPr>
        <w:t xml:space="preserve"> gene</w:t>
      </w:r>
      <w:r w:rsidR="00702412">
        <w:rPr>
          <w:rFonts w:ascii="Arial" w:hAnsi="Arial" w:cs="Arial"/>
          <w:lang w:val="en-GB"/>
        </w:rPr>
        <w:t xml:space="preserve"> expression in veins</w:t>
      </w:r>
      <w:r w:rsidR="001A1A29" w:rsidRPr="005A5EBC">
        <w:rPr>
          <w:rFonts w:ascii="Arial" w:hAnsi="Arial" w:cs="Arial"/>
          <w:lang w:val="en-GB"/>
        </w:rPr>
        <w:t>.</w:t>
      </w:r>
      <w:r w:rsidR="00F3638F" w:rsidRPr="005A5EBC">
        <w:rPr>
          <w:rFonts w:ascii="Arial" w:hAnsi="Arial" w:cs="Arial"/>
          <w:lang w:val="en-GB"/>
        </w:rPr>
        <w:t xml:space="preserve"> </w:t>
      </w:r>
    </w:p>
    <w:p w14:paraId="646FA9BC" w14:textId="77777777" w:rsidR="006D1774" w:rsidRPr="005A5EBC" w:rsidRDefault="006D1774" w:rsidP="00561AF0">
      <w:pPr>
        <w:spacing w:line="480" w:lineRule="auto"/>
        <w:rPr>
          <w:rFonts w:ascii="Arial" w:hAnsi="Arial" w:cs="Arial"/>
          <w:lang w:val="en-GB"/>
        </w:rPr>
      </w:pPr>
    </w:p>
    <w:p w14:paraId="70825AB8" w14:textId="1CCB3684" w:rsidR="00C43853" w:rsidRDefault="000166A6" w:rsidP="00561AF0">
      <w:pPr>
        <w:spacing w:line="480" w:lineRule="auto"/>
        <w:rPr>
          <w:rFonts w:ascii="Arial" w:hAnsi="Arial" w:cs="Arial"/>
          <w:b/>
          <w:highlight w:val="yellow"/>
          <w:lang w:val="en-GB"/>
        </w:rPr>
      </w:pPr>
      <w:r>
        <w:rPr>
          <w:rFonts w:ascii="Arial" w:hAnsi="Arial" w:cs="Arial"/>
          <w:b/>
          <w:lang w:val="en-GB"/>
        </w:rPr>
        <w:t xml:space="preserve">The BMP type I receptor </w:t>
      </w:r>
      <w:r w:rsidR="00C43853" w:rsidRPr="005A5EBC">
        <w:rPr>
          <w:rFonts w:ascii="Arial" w:hAnsi="Arial" w:cs="Arial"/>
          <w:b/>
          <w:lang w:val="en-GB"/>
        </w:rPr>
        <w:t>A</w:t>
      </w:r>
      <w:r w:rsidR="00C43853">
        <w:rPr>
          <w:rFonts w:ascii="Arial" w:hAnsi="Arial" w:cs="Arial"/>
          <w:b/>
          <w:lang w:val="en-GB"/>
        </w:rPr>
        <w:t>LK3</w:t>
      </w:r>
      <w:r w:rsidR="00C43853" w:rsidRPr="005A5EBC">
        <w:rPr>
          <w:rFonts w:ascii="Arial" w:hAnsi="Arial" w:cs="Arial"/>
          <w:b/>
          <w:lang w:val="en-GB"/>
        </w:rPr>
        <w:t xml:space="preserve"> is required for vein formation</w:t>
      </w:r>
      <w:r w:rsidR="00C43853" w:rsidRPr="00E460F2" w:rsidDel="00C43853">
        <w:rPr>
          <w:rFonts w:ascii="Arial" w:hAnsi="Arial" w:cs="Arial"/>
          <w:b/>
          <w:highlight w:val="yellow"/>
          <w:lang w:val="en-GB"/>
        </w:rPr>
        <w:t xml:space="preserve"> </w:t>
      </w:r>
    </w:p>
    <w:p w14:paraId="5CD9F8B2" w14:textId="54B66ED5" w:rsidR="001A3A6F" w:rsidRDefault="007129C3" w:rsidP="00191331">
      <w:pPr>
        <w:spacing w:line="480" w:lineRule="auto"/>
        <w:rPr>
          <w:rFonts w:ascii="Arial" w:hAnsi="Arial" w:cs="Arial"/>
          <w:lang w:val="en-GB"/>
        </w:rPr>
      </w:pPr>
      <w:r>
        <w:rPr>
          <w:rFonts w:ascii="Arial" w:hAnsi="Arial" w:cs="Arial"/>
          <w:lang w:val="en-GB"/>
        </w:rPr>
        <w:t>Since m</w:t>
      </w:r>
      <w:r w:rsidR="00BF5694" w:rsidRPr="005A5EBC">
        <w:rPr>
          <w:rFonts w:ascii="Arial" w:hAnsi="Arial" w:cs="Arial"/>
          <w:lang w:val="en-GB"/>
        </w:rPr>
        <w:t xml:space="preserve">ultiple BMP ligands </w:t>
      </w:r>
      <w:r w:rsidR="00AC6C8D">
        <w:rPr>
          <w:rFonts w:ascii="Arial" w:hAnsi="Arial" w:cs="Arial"/>
          <w:lang w:val="en-GB"/>
        </w:rPr>
        <w:t>can be</w:t>
      </w:r>
      <w:r w:rsidR="00AC6C8D" w:rsidRPr="005A5EBC">
        <w:rPr>
          <w:rFonts w:ascii="Arial" w:hAnsi="Arial" w:cs="Arial"/>
          <w:lang w:val="en-GB"/>
        </w:rPr>
        <w:t xml:space="preserve"> </w:t>
      </w:r>
      <w:r w:rsidR="00BF5694" w:rsidRPr="005A5EBC">
        <w:rPr>
          <w:rFonts w:ascii="Arial" w:hAnsi="Arial" w:cs="Arial"/>
          <w:lang w:val="en-GB"/>
        </w:rPr>
        <w:t xml:space="preserve">present </w:t>
      </w:r>
      <w:r w:rsidR="0098289B" w:rsidRPr="005A5EBC">
        <w:rPr>
          <w:rFonts w:ascii="Arial" w:hAnsi="Arial" w:cs="Arial"/>
          <w:lang w:val="en-GB"/>
        </w:rPr>
        <w:t>in</w:t>
      </w:r>
      <w:r w:rsidR="00BF5694" w:rsidRPr="005A5EBC">
        <w:rPr>
          <w:rFonts w:ascii="Arial" w:hAnsi="Arial" w:cs="Arial"/>
          <w:lang w:val="en-GB"/>
        </w:rPr>
        <w:t xml:space="preserve"> the bloodstre</w:t>
      </w:r>
      <w:r w:rsidR="002A71ED" w:rsidRPr="005A5EBC">
        <w:rPr>
          <w:rFonts w:ascii="Arial" w:hAnsi="Arial" w:cs="Arial"/>
          <w:lang w:val="en-GB"/>
        </w:rPr>
        <w:t xml:space="preserve">am, </w:t>
      </w:r>
      <w:r w:rsidR="00B067EA">
        <w:rPr>
          <w:rFonts w:ascii="Arial" w:hAnsi="Arial" w:cs="Arial"/>
          <w:lang w:val="en-GB"/>
        </w:rPr>
        <w:t>we hypothesized that</w:t>
      </w:r>
      <w:r>
        <w:rPr>
          <w:rFonts w:ascii="Arial" w:hAnsi="Arial" w:cs="Arial"/>
          <w:lang w:val="en-GB"/>
        </w:rPr>
        <w:t xml:space="preserve"> either </w:t>
      </w:r>
      <w:r w:rsidR="00485418" w:rsidRPr="005A5EBC">
        <w:rPr>
          <w:rFonts w:ascii="Arial" w:hAnsi="Arial" w:cs="Arial"/>
          <w:lang w:val="en-GB"/>
        </w:rPr>
        <w:t>repression</w:t>
      </w:r>
      <w:r w:rsidR="00BF5694" w:rsidRPr="005A5EBC">
        <w:rPr>
          <w:rFonts w:ascii="Arial" w:hAnsi="Arial" w:cs="Arial"/>
          <w:lang w:val="en-GB"/>
        </w:rPr>
        <w:t xml:space="preserve"> of BMP-driven gene activation in </w:t>
      </w:r>
      <w:r>
        <w:rPr>
          <w:rFonts w:ascii="Arial" w:hAnsi="Arial" w:cs="Arial"/>
          <w:lang w:val="en-GB"/>
        </w:rPr>
        <w:t xml:space="preserve">early </w:t>
      </w:r>
      <w:r w:rsidR="00BF5694" w:rsidRPr="005A5EBC">
        <w:rPr>
          <w:rFonts w:ascii="Arial" w:hAnsi="Arial" w:cs="Arial"/>
          <w:lang w:val="en-GB"/>
        </w:rPr>
        <w:t>arterial endothelial cells</w:t>
      </w:r>
      <w:r w:rsidR="00EE2CC5" w:rsidRPr="005A5EBC">
        <w:rPr>
          <w:rFonts w:ascii="Arial" w:hAnsi="Arial" w:cs="Arial"/>
          <w:lang w:val="en-GB"/>
        </w:rPr>
        <w:t xml:space="preserve"> or spatially selective expression of BMP receptors</w:t>
      </w:r>
      <w:r w:rsidRPr="007129C3">
        <w:rPr>
          <w:rFonts w:ascii="Arial" w:hAnsi="Arial" w:cs="Arial"/>
          <w:lang w:val="en-GB"/>
        </w:rPr>
        <w:t xml:space="preserve"> </w:t>
      </w:r>
      <w:r>
        <w:rPr>
          <w:rFonts w:ascii="Arial" w:hAnsi="Arial" w:cs="Arial"/>
          <w:lang w:val="en-GB"/>
        </w:rPr>
        <w:t>may contribute to venous-specific gene expression</w:t>
      </w:r>
      <w:r w:rsidR="00BF5694" w:rsidRPr="005A5EBC">
        <w:rPr>
          <w:rFonts w:ascii="Arial" w:hAnsi="Arial" w:cs="Arial"/>
          <w:lang w:val="en-GB"/>
        </w:rPr>
        <w:t>.</w:t>
      </w:r>
      <w:r w:rsidR="00BF5694" w:rsidRPr="005A5EBC">
        <w:rPr>
          <w:rFonts w:ascii="Arial" w:hAnsi="Arial" w:cs="Arial"/>
          <w:b/>
          <w:lang w:val="en-GB"/>
        </w:rPr>
        <w:t xml:space="preserve"> </w:t>
      </w:r>
      <w:r w:rsidR="00F55365" w:rsidRPr="005A5EBC">
        <w:rPr>
          <w:rFonts w:ascii="Arial" w:hAnsi="Arial" w:cs="Arial"/>
          <w:lang w:val="en-GB"/>
        </w:rPr>
        <w:t>W</w:t>
      </w:r>
      <w:r w:rsidR="004D39D9" w:rsidRPr="005A5EBC">
        <w:rPr>
          <w:rFonts w:ascii="Arial" w:hAnsi="Arial" w:cs="Arial"/>
          <w:lang w:val="en-GB"/>
        </w:rPr>
        <w:t>e</w:t>
      </w:r>
      <w:r w:rsidR="00EE2CC5" w:rsidRPr="005A5EBC">
        <w:rPr>
          <w:rFonts w:ascii="Arial" w:hAnsi="Arial" w:cs="Arial"/>
          <w:lang w:val="en-GB"/>
        </w:rPr>
        <w:t xml:space="preserve"> found no evidence of arterial repression</w:t>
      </w:r>
      <w:r>
        <w:rPr>
          <w:rFonts w:ascii="Arial" w:hAnsi="Arial" w:cs="Arial"/>
          <w:lang w:val="en-GB"/>
        </w:rPr>
        <w:t xml:space="preserve"> of BMP-driven venous gene activation</w:t>
      </w:r>
      <w:r w:rsidR="00EE2CC5" w:rsidRPr="005A5EBC">
        <w:rPr>
          <w:rFonts w:ascii="Arial" w:hAnsi="Arial" w:cs="Arial"/>
          <w:lang w:val="en-GB"/>
        </w:rPr>
        <w:t xml:space="preserve"> via known pathways</w:t>
      </w:r>
      <w:r w:rsidR="00F55365" w:rsidRPr="005A5EBC">
        <w:rPr>
          <w:rFonts w:ascii="Arial" w:hAnsi="Arial" w:cs="Arial"/>
          <w:lang w:val="en-GB"/>
        </w:rPr>
        <w:t>. Specifically,</w:t>
      </w:r>
      <w:r w:rsidR="00EE2CC5" w:rsidRPr="005A5EBC">
        <w:rPr>
          <w:rFonts w:ascii="Arial" w:hAnsi="Arial" w:cs="Arial"/>
          <w:lang w:val="en-GB"/>
        </w:rPr>
        <w:t xml:space="preserve"> </w:t>
      </w:r>
      <w:r w:rsidR="00091443" w:rsidRPr="005A5EBC">
        <w:rPr>
          <w:rFonts w:ascii="Arial" w:hAnsi="Arial" w:cs="Arial"/>
          <w:lang w:val="en-GB"/>
        </w:rPr>
        <w:t xml:space="preserve">chemical </w:t>
      </w:r>
      <w:r w:rsidR="00F55365" w:rsidRPr="005A5EBC">
        <w:rPr>
          <w:rFonts w:ascii="Arial" w:hAnsi="Arial" w:cs="Arial"/>
          <w:lang w:val="en-GB"/>
        </w:rPr>
        <w:t>i</w:t>
      </w:r>
      <w:r w:rsidR="00C96F37" w:rsidRPr="005A5EBC">
        <w:rPr>
          <w:rFonts w:ascii="Arial" w:hAnsi="Arial" w:cs="Arial"/>
          <w:lang w:val="en-GB"/>
        </w:rPr>
        <w:t>nhibition of ERK/MAPK</w:t>
      </w:r>
      <w:r w:rsidR="00B00777" w:rsidRPr="005A5EBC">
        <w:rPr>
          <w:rFonts w:ascii="Arial" w:hAnsi="Arial" w:cs="Arial"/>
          <w:lang w:val="en-GB"/>
        </w:rPr>
        <w:t xml:space="preserve"> signalling</w:t>
      </w:r>
      <w:r w:rsidR="004D39D9" w:rsidRPr="005A5EBC">
        <w:rPr>
          <w:rFonts w:ascii="Arial" w:hAnsi="Arial" w:cs="Arial"/>
          <w:lang w:val="en-GB"/>
        </w:rPr>
        <w:t xml:space="preserve">, </w:t>
      </w:r>
      <w:r w:rsidR="00F55365" w:rsidRPr="005A5EBC">
        <w:rPr>
          <w:rFonts w:ascii="Arial" w:hAnsi="Arial" w:cs="Arial"/>
          <w:lang w:val="en-GB"/>
        </w:rPr>
        <w:t xml:space="preserve">which is </w:t>
      </w:r>
      <w:r w:rsidR="004D39D9" w:rsidRPr="005A5EBC">
        <w:rPr>
          <w:rFonts w:ascii="Arial" w:hAnsi="Arial" w:cs="Arial"/>
          <w:lang w:val="en-GB"/>
        </w:rPr>
        <w:t>active in</w:t>
      </w:r>
      <w:r w:rsidR="00B00777" w:rsidRPr="005A5EBC">
        <w:rPr>
          <w:rFonts w:ascii="Arial" w:hAnsi="Arial" w:cs="Arial"/>
          <w:lang w:val="en-GB"/>
        </w:rPr>
        <w:t xml:space="preserve"> arteries</w:t>
      </w:r>
      <w:r w:rsidR="004D39D9" w:rsidRPr="005A5EBC">
        <w:rPr>
          <w:rFonts w:ascii="Arial" w:hAnsi="Arial" w:cs="Arial"/>
          <w:lang w:val="en-GB"/>
        </w:rPr>
        <w:t xml:space="preserve"> </w:t>
      </w:r>
      <w:r w:rsidR="00B00777" w:rsidRPr="005A5EBC">
        <w:rPr>
          <w:rFonts w:ascii="Arial" w:hAnsi="Arial" w:cs="Arial"/>
          <w:lang w:val="en-GB"/>
        </w:rPr>
        <w:t>but</w:t>
      </w:r>
      <w:r w:rsidR="004D39D9" w:rsidRPr="005A5EBC">
        <w:rPr>
          <w:rFonts w:ascii="Arial" w:hAnsi="Arial" w:cs="Arial"/>
          <w:lang w:val="en-GB"/>
        </w:rPr>
        <w:t xml:space="preserve"> repressed in </w:t>
      </w:r>
      <w:r w:rsidR="00B00777" w:rsidRPr="005A5EBC">
        <w:rPr>
          <w:rFonts w:ascii="Arial" w:hAnsi="Arial" w:cs="Arial"/>
          <w:lang w:val="en-GB"/>
        </w:rPr>
        <w:t>veins</w:t>
      </w:r>
      <w:r w:rsidR="00D02E97" w:rsidRPr="005A5EBC">
        <w:rPr>
          <w:rFonts w:ascii="Arial" w:hAnsi="Arial" w:cs="Arial"/>
          <w:lang w:val="en-GB"/>
        </w:rPr>
        <w:fldChar w:fldCharType="begin"/>
      </w:r>
      <w:r w:rsidR="001A3A6F">
        <w:rPr>
          <w:rFonts w:ascii="Arial" w:hAnsi="Arial" w:cs="Arial"/>
          <w:lang w:val="en-GB"/>
        </w:rPr>
        <w:instrText xml:space="preserve"> ADDIN PAPERS2_CITATIONS &lt;citation&gt;&lt;priority&gt;32&lt;/priority&gt;&lt;uuid&gt;42F89B41-0497-4498-814E-0BAD556A1344&lt;/uuid&gt;&lt;publications&gt;&lt;publication&gt;&lt;subtype&gt;400&lt;/subtype&gt;&lt;location&gt;200,9,42.3366043,-71.1042154&lt;/location&gt;&lt;title&gt;Artery/vein specification is governed by opposing phosphatidylinositol-3 kinase and MAP kinase/ERK signaling.&lt;/title&gt;&lt;url&gt;http://eutils.ncbi.nlm.nih.gov/entrez/eutils/elink.fcgi?dbfrom=pubmed&amp;amp;id=16824925&amp;amp;retmode=ref&amp;amp;cmd=prlinks&lt;/url&gt;&lt;volume&gt;16&lt;/volume&gt;&lt;revision_date&gt;99200605131200000000222000&lt;/revision_date&gt;&lt;publication_date&gt;99200607111200000000222000&lt;/publication_date&gt;&lt;uuid&gt;64B56057-E34E-40AC-9124-856690BDA68A&lt;/uuid&gt;&lt;type&gt;400&lt;/type&gt;&lt;accepted_date&gt;99200605151200000000222000&lt;/accepted_date&gt;&lt;number&gt;13&lt;/number&gt;&lt;submission_date&gt;99200601101200000000222000&lt;/submission_date&gt;&lt;doi&gt;10.1016/j.cub.2006.05.046&lt;/doi&gt;&lt;institution&gt;Developmental Biology Laboratory, Cardiovascular Research Center, Massachusetts General Hospital, Charlestown, Massachusetts 02129, and Department of Medicine, Harvard Medical School, Boston, Massachusetts 02115, USA.&lt;/institution&gt;&lt;startpage&gt;1366&lt;/startpage&gt;&lt;endpage&gt;1372&lt;/endpage&gt;&lt;bundle&gt;&lt;publication&gt;&lt;title&gt;Current biology : CB&lt;/title&gt;&lt;uuid&gt;412B57DB-DCF1-4B06-BECB-72812A45229F&lt;/uuid&gt;&lt;subtype&gt;-100&lt;/subtype&gt;&lt;type&gt;-100&lt;/type&gt;&lt;/publication&gt;&lt;/bundle&gt;&lt;authors&gt;&lt;author&gt;&lt;lastName&gt;Hong&lt;/lastName&gt;&lt;firstName&gt;Charles&lt;/firstName&gt;&lt;middleNames&gt;C&lt;/middleNames&gt;&lt;/author&gt;&lt;author&gt;&lt;lastName&gt;Peterson&lt;/lastName&gt;&lt;firstName&gt;Quinn&lt;/firstName&gt;&lt;middleNames&gt;P&lt;/middleNames&gt;&lt;/author&gt;&lt;author&gt;&lt;lastName&gt;Hong&lt;/lastName&gt;&lt;firstName&gt;Ji-Young&lt;/firstName&gt;&lt;/author&gt;&lt;author&gt;&lt;lastName&gt;Peterson&lt;/lastName&gt;&lt;firstName&gt;Randall&lt;/firstName&gt;&lt;middleNames&gt;T&lt;/middleNames&gt;&lt;/author&gt;&lt;/authors&gt;&lt;/publication&gt;&lt;/publications&gt;&lt;cites&gt;&lt;/cites&gt;&lt;/citation&gt;</w:instrText>
      </w:r>
      <w:r w:rsidR="00D02E97" w:rsidRPr="005A5EBC">
        <w:rPr>
          <w:rFonts w:ascii="Arial" w:hAnsi="Arial" w:cs="Arial"/>
          <w:lang w:val="en-GB"/>
        </w:rPr>
        <w:fldChar w:fldCharType="separate"/>
      </w:r>
      <w:r w:rsidR="00AC0723">
        <w:rPr>
          <w:rFonts w:ascii="Arial" w:hAnsi="Arial" w:cs="Arial"/>
          <w:vertAlign w:val="superscript"/>
        </w:rPr>
        <w:t>6</w:t>
      </w:r>
      <w:r w:rsidR="00D02E97" w:rsidRPr="005A5EBC">
        <w:rPr>
          <w:rFonts w:ascii="Arial" w:hAnsi="Arial" w:cs="Arial"/>
          <w:lang w:val="en-GB"/>
        </w:rPr>
        <w:fldChar w:fldCharType="end"/>
      </w:r>
      <w:r w:rsidR="00B00777" w:rsidRPr="005A5EBC">
        <w:rPr>
          <w:rFonts w:ascii="Arial" w:hAnsi="Arial" w:cs="Arial"/>
          <w:lang w:val="en-GB"/>
        </w:rPr>
        <w:t xml:space="preserve"> </w:t>
      </w:r>
      <w:r w:rsidR="00C548A8" w:rsidRPr="005A5EBC">
        <w:rPr>
          <w:rFonts w:ascii="Arial" w:hAnsi="Arial" w:cs="Arial"/>
          <w:lang w:val="en-GB"/>
        </w:rPr>
        <w:t>and had previously been associated with inhibition of nuclear SMAD1</w:t>
      </w:r>
      <w:r w:rsidR="00AC06E7" w:rsidRPr="005A5EBC">
        <w:rPr>
          <w:rFonts w:ascii="Arial" w:hAnsi="Arial" w:cs="Arial"/>
          <w:lang w:val="en-GB"/>
        </w:rPr>
        <w:fldChar w:fldCharType="begin"/>
      </w:r>
      <w:r w:rsidR="001A3A6F">
        <w:rPr>
          <w:rFonts w:ascii="Arial" w:hAnsi="Arial" w:cs="Arial"/>
          <w:lang w:val="en-GB"/>
        </w:rPr>
        <w:instrText xml:space="preserve"> ADDIN PAPERS2_CITATIONS &lt;citation&gt;&lt;priority&gt;33&lt;/priority&gt;&lt;uuid&gt;F6C90832-9016-45B7-B990-33FC87DF45AC&lt;/uuid&gt;&lt;publications&gt;&lt;publication&gt;&lt;subtype&gt;400&lt;/subtype&gt;&lt;title&gt;Opposing BMP and EGF signalling pathways converge on the TGF-[beta] family mediator Smad1 : Article : Nature&lt;/title&gt;&lt;url&gt;http://www.nature.com/doifinder/10.1038/39348&lt;/url&gt;&lt;volume&gt;389&lt;/volume&gt;&lt;publication_date&gt;99199710091200000000222000&lt;/publication_date&gt;&lt;uuid&gt;2F5FE4D2-1F22-48D0-AD22-C966FFE26B5E&lt;/uuid&gt;&lt;type&gt;400&lt;/type&gt;&lt;number&gt;6651&lt;/number&gt;&lt;doi&gt;10.1038/39348&lt;/doi&gt;&lt;startpage&gt;618&lt;/startpage&gt;&lt;endpage&gt;622&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Massagu&lt;/lastName&gt;&lt;firstName&gt;Joan&lt;/firstName&gt;&lt;/author&gt;&lt;author&gt;&lt;lastName&gt;Kretzschmar&lt;/lastName&gt;&lt;firstName&gt;Marcus&lt;/firstName&gt;&lt;/author&gt;&lt;author&gt;&lt;lastName&gt;Doody&lt;/lastName&gt;&lt;firstName&gt;Jacqueline&lt;/firstName&gt;&lt;/author&gt;&lt;/authors&gt;&lt;/publication&gt;&lt;/publications&gt;&lt;cites&gt;&lt;/cites&gt;&lt;/citation&gt;</w:instrText>
      </w:r>
      <w:r w:rsidR="00AC06E7" w:rsidRPr="005A5EBC">
        <w:rPr>
          <w:rFonts w:ascii="Arial" w:hAnsi="Arial" w:cs="Arial"/>
          <w:lang w:val="en-GB"/>
        </w:rPr>
        <w:fldChar w:fldCharType="separate"/>
      </w:r>
      <w:r w:rsidR="00AC0723">
        <w:rPr>
          <w:rFonts w:ascii="Arial" w:hAnsi="Arial" w:cs="Arial"/>
          <w:vertAlign w:val="superscript"/>
        </w:rPr>
        <w:t>48</w:t>
      </w:r>
      <w:r w:rsidR="00AC06E7" w:rsidRPr="005A5EBC">
        <w:rPr>
          <w:rFonts w:ascii="Arial" w:hAnsi="Arial" w:cs="Arial"/>
          <w:lang w:val="en-GB"/>
        </w:rPr>
        <w:fldChar w:fldCharType="end"/>
      </w:r>
      <w:r w:rsidR="00C548A8" w:rsidRPr="005A5EBC">
        <w:rPr>
          <w:rFonts w:ascii="Arial" w:hAnsi="Arial" w:cs="Arial"/>
          <w:lang w:val="en-GB"/>
        </w:rPr>
        <w:t xml:space="preserve">, </w:t>
      </w:r>
      <w:r w:rsidR="00EE2CC5" w:rsidRPr="005A5EBC">
        <w:rPr>
          <w:rFonts w:ascii="Arial" w:hAnsi="Arial" w:cs="Arial"/>
          <w:lang w:val="en-GB"/>
        </w:rPr>
        <w:t xml:space="preserve">did not lead to </w:t>
      </w:r>
      <w:r w:rsidR="00B00777" w:rsidRPr="005A5EBC">
        <w:rPr>
          <w:rFonts w:ascii="Arial" w:hAnsi="Arial" w:cs="Arial"/>
          <w:lang w:val="en-GB"/>
        </w:rPr>
        <w:t xml:space="preserve">arterial </w:t>
      </w:r>
      <w:r w:rsidR="00EE2CC5" w:rsidRPr="005A5EBC">
        <w:rPr>
          <w:rFonts w:ascii="Arial" w:hAnsi="Arial" w:cs="Arial"/>
          <w:lang w:val="en-GB"/>
        </w:rPr>
        <w:t>expansion of</w:t>
      </w:r>
      <w:r w:rsidR="00C96F37" w:rsidRPr="005A5EBC">
        <w:rPr>
          <w:rFonts w:ascii="Arial" w:hAnsi="Arial" w:cs="Arial"/>
          <w:lang w:val="en-GB"/>
        </w:rPr>
        <w:t xml:space="preserve"> </w:t>
      </w:r>
      <w:r w:rsidR="00B00777" w:rsidRPr="005A5EBC">
        <w:rPr>
          <w:rFonts w:ascii="Arial" w:hAnsi="Arial" w:cs="Arial"/>
          <w:lang w:val="en-GB"/>
        </w:rPr>
        <w:t>Ephb4-2:GFP expression</w:t>
      </w:r>
      <w:r w:rsidR="00EE2CC5" w:rsidRPr="005A5EBC">
        <w:rPr>
          <w:rFonts w:ascii="Arial" w:hAnsi="Arial" w:cs="Arial"/>
          <w:lang w:val="en-GB"/>
        </w:rPr>
        <w:t xml:space="preserve"> </w:t>
      </w:r>
      <w:r w:rsidR="00843367" w:rsidRPr="005A5EBC">
        <w:rPr>
          <w:rFonts w:ascii="Arial" w:hAnsi="Arial" w:cs="Arial"/>
          <w:lang w:val="en-GB"/>
        </w:rPr>
        <w:t>(</w:t>
      </w:r>
      <w:r w:rsidR="00B77DA8">
        <w:rPr>
          <w:rFonts w:ascii="Arial" w:hAnsi="Arial" w:cs="Arial"/>
          <w:lang w:val="en-GB"/>
        </w:rPr>
        <w:t>Supplementary</w:t>
      </w:r>
      <w:r w:rsidR="00485418" w:rsidRPr="005A5EBC">
        <w:rPr>
          <w:rFonts w:ascii="Arial" w:hAnsi="Arial" w:cs="Arial"/>
          <w:lang w:val="en-GB"/>
        </w:rPr>
        <w:t xml:space="preserve"> Fig. </w:t>
      </w:r>
      <w:r>
        <w:rPr>
          <w:rFonts w:ascii="Arial" w:hAnsi="Arial" w:cs="Arial"/>
          <w:lang w:val="en-GB"/>
        </w:rPr>
        <w:t>12a</w:t>
      </w:r>
      <w:r w:rsidR="00C96F37" w:rsidRPr="005A5EBC">
        <w:rPr>
          <w:rFonts w:ascii="Arial" w:hAnsi="Arial" w:cs="Arial"/>
          <w:lang w:val="en-GB"/>
        </w:rPr>
        <w:t xml:space="preserve">). </w:t>
      </w:r>
      <w:r w:rsidR="00681CE5" w:rsidRPr="005A5EBC">
        <w:rPr>
          <w:rFonts w:ascii="Arial" w:hAnsi="Arial" w:cs="Arial"/>
          <w:lang w:val="en-GB"/>
        </w:rPr>
        <w:t>Similarly</w:t>
      </w:r>
      <w:r w:rsidR="00C96F37" w:rsidRPr="005A5EBC">
        <w:rPr>
          <w:rFonts w:ascii="Arial" w:hAnsi="Arial" w:cs="Arial"/>
          <w:lang w:val="en-GB"/>
        </w:rPr>
        <w:t xml:space="preserve">, </w:t>
      </w:r>
      <w:r w:rsidR="00E97C47" w:rsidRPr="005A5EBC">
        <w:rPr>
          <w:rFonts w:ascii="Arial" w:hAnsi="Arial" w:cs="Arial"/>
          <w:lang w:val="en-GB"/>
        </w:rPr>
        <w:t>Notch signalling</w:t>
      </w:r>
      <w:r w:rsidR="00EC4783" w:rsidRPr="005A5EBC">
        <w:rPr>
          <w:rFonts w:ascii="Arial" w:hAnsi="Arial" w:cs="Arial"/>
          <w:lang w:val="en-GB"/>
        </w:rPr>
        <w:t xml:space="preserve"> </w:t>
      </w:r>
      <w:r w:rsidR="00B00777" w:rsidRPr="005A5EBC">
        <w:rPr>
          <w:rFonts w:ascii="Arial" w:hAnsi="Arial" w:cs="Arial"/>
          <w:lang w:val="en-GB"/>
        </w:rPr>
        <w:t>can repress</w:t>
      </w:r>
      <w:r w:rsidR="00E97C47" w:rsidRPr="005A5EBC">
        <w:rPr>
          <w:rFonts w:ascii="Arial" w:hAnsi="Arial" w:cs="Arial"/>
          <w:lang w:val="en-GB"/>
        </w:rPr>
        <w:t xml:space="preserve"> BMP responsiveness </w:t>
      </w:r>
      <w:r w:rsidR="00B00777" w:rsidRPr="005A5EBC">
        <w:rPr>
          <w:rFonts w:ascii="Arial" w:hAnsi="Arial" w:cs="Arial"/>
          <w:lang w:val="en-GB"/>
        </w:rPr>
        <w:t>through</w:t>
      </w:r>
      <w:r w:rsidR="00E97C47" w:rsidRPr="005A5EBC">
        <w:rPr>
          <w:rFonts w:ascii="Arial" w:hAnsi="Arial" w:cs="Arial"/>
          <w:lang w:val="en-GB"/>
        </w:rPr>
        <w:t xml:space="preserve"> the activation of SMAD6</w:t>
      </w:r>
      <w:r w:rsidR="00681CE5" w:rsidRPr="005A5EBC">
        <w:rPr>
          <w:rFonts w:ascii="Arial" w:hAnsi="Arial" w:cs="Arial"/>
          <w:lang w:val="en-GB"/>
        </w:rPr>
        <w:t xml:space="preserve"> </w:t>
      </w:r>
      <w:r w:rsidR="00485418" w:rsidRPr="005A5EBC">
        <w:rPr>
          <w:rFonts w:ascii="Arial" w:hAnsi="Arial" w:cs="Arial"/>
          <w:lang w:val="en-GB"/>
        </w:rPr>
        <w:t>in the angiogenic sprout</w:t>
      </w:r>
      <w:r w:rsidR="00AC06E7" w:rsidRPr="005A5EBC">
        <w:rPr>
          <w:rFonts w:ascii="Arial" w:hAnsi="Arial" w:cs="Arial"/>
          <w:lang w:val="en-GB"/>
        </w:rPr>
        <w:fldChar w:fldCharType="begin"/>
      </w:r>
      <w:r w:rsidR="001A3A6F">
        <w:rPr>
          <w:rFonts w:ascii="Arial" w:hAnsi="Arial" w:cs="Arial"/>
          <w:lang w:val="en-GB"/>
        </w:rPr>
        <w:instrText xml:space="preserve"> ADDIN PAPERS2_CITATIONS &lt;citation&gt;&lt;priority&gt;34&lt;/priority&gt;&lt;uuid&gt;61106ADE-B611-4146-B8A6-5FC3E1BDFFE4&lt;/uuid&gt;&lt;publications&gt;&lt;publication&gt;&lt;subtype&gt;400&lt;/subtype&gt;&lt;publisher&gt;Nature Publishing Group&lt;/publisher&gt;&lt;title&gt;Notch regulates BMP responsiveness and lateral branching in vessel networks via SMAD6&lt;/title&gt;&lt;url&gt;http://www.nature.com/doifinder/10.1038/ncomms13247&lt;/url&gt;&lt;volume&gt;7&lt;/volume&gt;&lt;publication_date&gt;99201611111200000000222000&lt;/publication_date&gt;&lt;uuid&gt;7CBDEF58-3459-486D-95D0-EFD3C34FEFEA&lt;/uuid&gt;&lt;type&gt;400&lt;/type&gt;&lt;doi&gt;10.1038/ncomms13247&lt;/doi&gt;&lt;startpage&gt;13247&lt;/startpage&gt;&lt;bundle&gt;&lt;publication&gt;&lt;title&gt;Nature communications&lt;/title&gt;&lt;uuid&gt;E7BB94DC-7C2D-4372-B114-B47A3AC908D7&lt;/uuid&gt;&lt;subtype&gt;-100&lt;/subtype&gt;&lt;publisher&gt;Nature Publishing Group&lt;/publisher&gt;&lt;type&gt;-100&lt;/type&gt;&lt;url&gt;http://www.nature.com&lt;/url&gt;&lt;/publication&gt;&lt;/bundle&gt;&lt;authors&gt;&lt;author&gt;&lt;lastName&gt;Mouillesseaux&lt;/lastName&gt;&lt;firstName&gt;Kevin&lt;/firstName&gt;&lt;middleNames&gt;P&lt;/middleNames&gt;&lt;/author&gt;&lt;author&gt;&lt;lastName&gt;Wiley&lt;/lastName&gt;&lt;firstName&gt;David&lt;/firstName&gt;&lt;middleNames&gt;S&lt;/middleNames&gt;&lt;/author&gt;&lt;author&gt;&lt;lastName&gt;Saunders&lt;/lastName&gt;&lt;firstName&gt;Lauren&lt;/firstName&gt;&lt;middleNames&gt;M&lt;/middleNames&gt;&lt;/author&gt;&lt;author&gt;&lt;lastName&gt;Wylie&lt;/lastName&gt;&lt;firstName&gt;Lyndsay&lt;/firstName&gt;&lt;middleNames&gt;A&lt;/middleNames&gt;&lt;/author&gt;&lt;author&gt;&lt;lastName&gt;Kushner&lt;/lastName&gt;&lt;firstName&gt;Erich&lt;/firstName&gt;&lt;middleNames&gt;J&lt;/middleNames&gt;&lt;/author&gt;&lt;author&gt;&lt;lastName&gt;Chong&lt;/lastName&gt;&lt;firstName&gt;Diana&lt;/firstName&gt;&lt;middleNames&gt;C&lt;/middleNames&gt;&lt;/author&gt;&lt;author&gt;&lt;lastName&gt;Citrin&lt;/lastName&gt;&lt;firstName&gt;Kathryn&lt;/firstName&gt;&lt;middleNames&gt;M&lt;/middleNames&gt;&lt;/author&gt;&lt;author&gt;&lt;lastName&gt;Barber&lt;/lastName&gt;&lt;firstName&gt;Andrew&lt;/firstName&gt;&lt;middleNames&gt;T&lt;/middleNames&gt;&lt;/author&gt;&lt;author&gt;&lt;lastName&gt;Park&lt;/lastName&gt;&lt;firstName&gt;Youngsook&lt;/firstName&gt;&lt;/author&gt;&lt;author&gt;&lt;lastName&gt;Kim&lt;/lastName&gt;&lt;firstName&gt;Jun-Dae&lt;/firstName&gt;&lt;/author&gt;&lt;author&gt;&lt;lastName&gt;Samsa&lt;/lastName&gt;&lt;firstName&gt;Leigh&lt;/firstName&gt;&lt;middleNames&gt;Ann&lt;/middleNames&gt;&lt;/author&gt;&lt;author&gt;&lt;lastName&gt;Kim&lt;/lastName&gt;&lt;firstName&gt;Jongmin&lt;/firstName&gt;&lt;/author&gt;&lt;author&gt;&lt;lastName&gt;Liu&lt;/lastName&gt;&lt;firstName&gt;Jiandong&lt;/firstName&gt;&lt;/author&gt;&lt;author&gt;&lt;lastName&gt;Jin&lt;/lastName&gt;&lt;firstName&gt;Suk-Won&lt;/firstName&gt;&lt;/author&gt;&lt;author&gt;&lt;lastName&gt;Bautch&lt;/lastName&gt;&lt;firstName&gt;Victoria&lt;/firstName&gt;&lt;middleNames&gt;L&lt;/middleNames&gt;&lt;/author&gt;&lt;/authors&gt;&lt;/publication&gt;&lt;/publications&gt;&lt;cites&gt;&lt;/cites&gt;&lt;/citation&gt;</w:instrText>
      </w:r>
      <w:r w:rsidR="00AC06E7" w:rsidRPr="005A5EBC">
        <w:rPr>
          <w:rFonts w:ascii="Arial" w:hAnsi="Arial" w:cs="Arial"/>
          <w:lang w:val="en-GB"/>
        </w:rPr>
        <w:fldChar w:fldCharType="separate"/>
      </w:r>
      <w:r w:rsidR="00AC0723">
        <w:rPr>
          <w:rFonts w:ascii="Arial" w:hAnsi="Arial" w:cs="Arial"/>
          <w:vertAlign w:val="superscript"/>
        </w:rPr>
        <w:t>49</w:t>
      </w:r>
      <w:r w:rsidR="00AC06E7" w:rsidRPr="005A5EBC">
        <w:rPr>
          <w:rFonts w:ascii="Arial" w:hAnsi="Arial" w:cs="Arial"/>
          <w:lang w:val="en-GB"/>
        </w:rPr>
        <w:fldChar w:fldCharType="end"/>
      </w:r>
      <w:r w:rsidR="00B00777" w:rsidRPr="005A5EBC">
        <w:rPr>
          <w:rFonts w:ascii="Arial" w:hAnsi="Arial" w:cs="Arial"/>
          <w:lang w:val="en-GB"/>
        </w:rPr>
        <w:t xml:space="preserve">, </w:t>
      </w:r>
      <w:r w:rsidR="00EC4783" w:rsidRPr="005A5EBC">
        <w:rPr>
          <w:rFonts w:ascii="Arial" w:hAnsi="Arial" w:cs="Arial"/>
          <w:lang w:val="en-GB"/>
        </w:rPr>
        <w:t xml:space="preserve">yet inhibition of Notch </w:t>
      </w:r>
      <w:r w:rsidR="00B00777" w:rsidRPr="005A5EBC">
        <w:rPr>
          <w:rFonts w:ascii="Arial" w:hAnsi="Arial" w:cs="Arial"/>
          <w:lang w:val="en-GB"/>
        </w:rPr>
        <w:t>had no effect on</w:t>
      </w:r>
      <w:r w:rsidR="002E1B8B" w:rsidRPr="005A5EBC">
        <w:rPr>
          <w:rFonts w:ascii="Arial" w:hAnsi="Arial" w:cs="Arial"/>
          <w:lang w:val="en-GB"/>
        </w:rPr>
        <w:t xml:space="preserve"> </w:t>
      </w:r>
      <w:r w:rsidR="00E034BD" w:rsidRPr="005A5EBC">
        <w:rPr>
          <w:rFonts w:ascii="Arial" w:hAnsi="Arial" w:cs="Arial"/>
          <w:lang w:val="en-GB"/>
        </w:rPr>
        <w:t xml:space="preserve">the </w:t>
      </w:r>
      <w:r w:rsidR="001E10B5" w:rsidRPr="005A5EBC">
        <w:rPr>
          <w:rFonts w:ascii="Arial" w:hAnsi="Arial" w:cs="Arial"/>
          <w:lang w:val="en-GB"/>
        </w:rPr>
        <w:t xml:space="preserve">intensity and vein-specificity of </w:t>
      </w:r>
      <w:r w:rsidR="00E97C47" w:rsidRPr="005A5EBC">
        <w:rPr>
          <w:rFonts w:ascii="Arial" w:hAnsi="Arial" w:cs="Arial"/>
          <w:lang w:val="en-GB"/>
        </w:rPr>
        <w:t>Ephb4-2:GFP</w:t>
      </w:r>
      <w:r w:rsidR="000620D3">
        <w:rPr>
          <w:rFonts w:ascii="Arial" w:hAnsi="Arial" w:cs="Arial"/>
          <w:lang w:val="en-GB"/>
        </w:rPr>
        <w:t xml:space="preserve"> </w:t>
      </w:r>
      <w:r w:rsidR="00681CE5" w:rsidRPr="005A5EBC">
        <w:rPr>
          <w:rFonts w:ascii="Arial" w:hAnsi="Arial" w:cs="Arial"/>
          <w:lang w:val="en-GB"/>
        </w:rPr>
        <w:t>and CoupTFI</w:t>
      </w:r>
      <w:r w:rsidR="002E1B8B" w:rsidRPr="005A5EBC">
        <w:rPr>
          <w:rFonts w:ascii="Arial" w:hAnsi="Arial" w:cs="Arial"/>
          <w:lang w:val="en-GB"/>
        </w:rPr>
        <w:t>I-965:GFP</w:t>
      </w:r>
      <w:r w:rsidR="00681CE5" w:rsidRPr="005A5EBC">
        <w:rPr>
          <w:rFonts w:ascii="Arial" w:hAnsi="Arial" w:cs="Arial"/>
          <w:lang w:val="en-GB"/>
        </w:rPr>
        <w:t xml:space="preserve"> </w:t>
      </w:r>
      <w:r w:rsidR="00E97C47" w:rsidRPr="005A5EBC">
        <w:rPr>
          <w:rFonts w:ascii="Arial" w:hAnsi="Arial" w:cs="Arial"/>
          <w:lang w:val="en-GB"/>
        </w:rPr>
        <w:t>expression</w:t>
      </w:r>
      <w:r w:rsidR="00D67191">
        <w:rPr>
          <w:rFonts w:ascii="Arial" w:hAnsi="Arial" w:cs="Arial"/>
          <w:lang w:val="en-GB"/>
        </w:rPr>
        <w:t>, although the expected hyper</w:t>
      </w:r>
      <w:r w:rsidR="00737E2F">
        <w:rPr>
          <w:rFonts w:ascii="Arial" w:hAnsi="Arial" w:cs="Arial"/>
          <w:lang w:val="en-GB"/>
        </w:rPr>
        <w:t>-</w:t>
      </w:r>
      <w:r w:rsidR="00D67191">
        <w:rPr>
          <w:rFonts w:ascii="Arial" w:hAnsi="Arial" w:cs="Arial"/>
          <w:lang w:val="en-GB"/>
        </w:rPr>
        <w:t>sprouting phenotype was observed</w:t>
      </w:r>
      <w:r w:rsidR="00E97C47" w:rsidRPr="005A5EBC">
        <w:rPr>
          <w:rFonts w:ascii="Arial" w:hAnsi="Arial" w:cs="Arial"/>
          <w:lang w:val="en-GB"/>
        </w:rPr>
        <w:t xml:space="preserve"> (</w:t>
      </w:r>
      <w:r w:rsidR="002B3246">
        <w:rPr>
          <w:rFonts w:ascii="Arial" w:hAnsi="Arial" w:cs="Arial"/>
          <w:lang w:val="en-GB"/>
        </w:rPr>
        <w:t xml:space="preserve">Fig. </w:t>
      </w:r>
      <w:r>
        <w:rPr>
          <w:rFonts w:ascii="Arial" w:hAnsi="Arial" w:cs="Arial"/>
          <w:lang w:val="en-GB"/>
        </w:rPr>
        <w:t xml:space="preserve">8a </w:t>
      </w:r>
      <w:r w:rsidR="002B3246">
        <w:rPr>
          <w:rFonts w:ascii="Arial" w:hAnsi="Arial" w:cs="Arial"/>
          <w:lang w:val="en-GB"/>
        </w:rPr>
        <w:t>and</w:t>
      </w:r>
      <w:r w:rsidR="002B3246" w:rsidRPr="005A5EBC">
        <w:rPr>
          <w:rFonts w:ascii="Arial" w:hAnsi="Arial" w:cs="Arial"/>
          <w:lang w:val="en-GB"/>
        </w:rPr>
        <w:t xml:space="preserve"> </w:t>
      </w:r>
      <w:r w:rsidR="00B77DA8">
        <w:rPr>
          <w:rFonts w:ascii="Arial" w:hAnsi="Arial" w:cs="Arial"/>
          <w:lang w:val="en-GB"/>
        </w:rPr>
        <w:t>Supplementary</w:t>
      </w:r>
      <w:r w:rsidR="00485418" w:rsidRPr="005A5EBC">
        <w:rPr>
          <w:rFonts w:ascii="Arial" w:hAnsi="Arial" w:cs="Arial"/>
          <w:lang w:val="en-GB"/>
        </w:rPr>
        <w:t xml:space="preserve"> Fig.</w:t>
      </w:r>
      <w:r>
        <w:rPr>
          <w:rFonts w:ascii="Arial" w:hAnsi="Arial" w:cs="Arial"/>
          <w:lang w:val="en-GB"/>
        </w:rPr>
        <w:t>12b</w:t>
      </w:r>
      <w:r w:rsidR="00B00777" w:rsidRPr="005A5EBC">
        <w:rPr>
          <w:rFonts w:ascii="Arial" w:hAnsi="Arial" w:cs="Arial"/>
          <w:lang w:val="en-GB"/>
        </w:rPr>
        <w:t>)</w:t>
      </w:r>
      <w:r w:rsidR="00D67191">
        <w:rPr>
          <w:rFonts w:ascii="Arial" w:hAnsi="Arial" w:cs="Arial"/>
          <w:lang w:val="en-GB"/>
        </w:rPr>
        <w:fldChar w:fldCharType="begin"/>
      </w:r>
      <w:r w:rsidR="001A3A6F">
        <w:rPr>
          <w:rFonts w:ascii="Arial" w:hAnsi="Arial" w:cs="Arial"/>
          <w:lang w:val="en-GB"/>
        </w:rPr>
        <w:instrText xml:space="preserve"> ADDIN PAPERS2_CITATIONS &lt;citation&gt;&lt;priority&gt;35&lt;/priority&gt;&lt;uuid&gt;92C89B50-2FDC-4AB9-9F48-D64DF94A8ADA&lt;/uuid&gt;&lt;publications&gt;&lt;publication&gt;&lt;subtype&gt;400&lt;/subtype&gt;&lt;title&gt;Notch signalling limits angiogenic cell behaviour in developing zebrafish arteries&lt;/title&gt;&lt;url&gt;http://www.nature.com/nature/journal/v445/n7129/full/nature05577.html&lt;/url&gt;&lt;volume&gt;445&lt;/volume&gt;&lt;publication_date&gt;99200701281200000000222000&lt;/publication_date&gt;&lt;uuid&gt;2BB12829-88D1-4B8B-8292-7EF28B467E97&lt;/uuid&gt;&lt;type&gt;400&lt;/type&gt;&lt;number&gt;7129&lt;/number&gt;&lt;doi&gt;doi:10.1038/nature05577&lt;/doi&gt;&lt;startpage&gt;781&lt;/start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Siekmann&lt;/lastName&gt;&lt;firstName&gt;Arndt&lt;/firstName&gt;&lt;middleNames&gt;F&lt;/middleNames&gt;&lt;/author&gt;&lt;author&gt;&lt;lastName&gt;Lawson&lt;/lastName&gt;&lt;firstName&gt;Nathan&lt;/firstName&gt;&lt;middleNames&gt;D&lt;/middleNames&gt;&lt;/author&gt;&lt;/authors&gt;&lt;/publication&gt;&lt;/publications&gt;&lt;cites&gt;&lt;/cites&gt;&lt;/citation&gt;</w:instrText>
      </w:r>
      <w:r w:rsidR="00D67191">
        <w:rPr>
          <w:rFonts w:ascii="Arial" w:hAnsi="Arial" w:cs="Arial"/>
          <w:lang w:val="en-GB"/>
        </w:rPr>
        <w:fldChar w:fldCharType="separate"/>
      </w:r>
      <w:r w:rsidR="00AC0723">
        <w:rPr>
          <w:rFonts w:ascii="Arial" w:hAnsi="Arial" w:cs="Arial"/>
          <w:vertAlign w:val="superscript"/>
        </w:rPr>
        <w:t>50</w:t>
      </w:r>
      <w:r w:rsidR="00D67191">
        <w:rPr>
          <w:rFonts w:ascii="Arial" w:hAnsi="Arial" w:cs="Arial"/>
          <w:lang w:val="en-GB"/>
        </w:rPr>
        <w:fldChar w:fldCharType="end"/>
      </w:r>
      <w:r w:rsidR="00B00777" w:rsidRPr="005A5EBC">
        <w:rPr>
          <w:rFonts w:ascii="Arial" w:hAnsi="Arial" w:cs="Arial"/>
          <w:lang w:val="en-GB"/>
        </w:rPr>
        <w:t>.</w:t>
      </w:r>
      <w:r w:rsidR="00EC4783" w:rsidRPr="005A5EBC">
        <w:rPr>
          <w:rFonts w:ascii="Arial" w:hAnsi="Arial" w:cs="Arial"/>
          <w:lang w:val="en-GB"/>
        </w:rPr>
        <w:t xml:space="preserve"> </w:t>
      </w:r>
      <w:r w:rsidR="00C43853">
        <w:rPr>
          <w:rFonts w:ascii="Arial" w:hAnsi="Arial" w:cs="Arial"/>
          <w:lang w:val="en-GB"/>
        </w:rPr>
        <w:t xml:space="preserve">We also </w:t>
      </w:r>
      <w:r w:rsidR="00C43853">
        <w:rPr>
          <w:rFonts w:ascii="Arial" w:hAnsi="Arial" w:cs="Arial"/>
          <w:lang w:val="en-GB"/>
        </w:rPr>
        <w:lastRenderedPageBreak/>
        <w:t xml:space="preserve">found little evidence that spatial restriction of </w:t>
      </w:r>
      <w:r w:rsidR="00C43853" w:rsidRPr="005A5EBC">
        <w:rPr>
          <w:rFonts w:ascii="Arial" w:hAnsi="Arial" w:cs="Arial"/>
          <w:lang w:val="en-GB"/>
        </w:rPr>
        <w:t xml:space="preserve">BMP type II receptors </w:t>
      </w:r>
      <w:r w:rsidR="00C43853">
        <w:rPr>
          <w:rFonts w:ascii="Arial" w:hAnsi="Arial" w:cs="Arial"/>
          <w:lang w:val="en-GB"/>
        </w:rPr>
        <w:t xml:space="preserve">played a crucial role in early venous identity. </w:t>
      </w:r>
      <w:r w:rsidR="0068766A">
        <w:rPr>
          <w:rFonts w:ascii="Arial" w:hAnsi="Arial" w:cs="Arial"/>
          <w:lang w:val="en-GB"/>
        </w:rPr>
        <w:t xml:space="preserve">Wiley </w:t>
      </w:r>
      <w:r w:rsidR="0068766A" w:rsidRPr="00D9317C">
        <w:rPr>
          <w:rFonts w:ascii="Arial" w:hAnsi="Arial" w:cs="Arial"/>
          <w:i/>
          <w:lang w:val="en-GB"/>
        </w:rPr>
        <w:t>et al</w:t>
      </w:r>
      <w:r w:rsidR="00640538">
        <w:rPr>
          <w:rFonts w:ascii="Arial" w:hAnsi="Arial" w:cs="Arial"/>
          <w:lang w:val="en-GB"/>
        </w:rPr>
        <w:t>.</w:t>
      </w:r>
      <w:r w:rsidR="00D9317C">
        <w:rPr>
          <w:rFonts w:ascii="Arial" w:hAnsi="Arial" w:cs="Arial"/>
          <w:lang w:val="en-GB"/>
        </w:rPr>
        <w:t xml:space="preserve">, </w:t>
      </w:r>
      <w:r w:rsidR="0068766A">
        <w:rPr>
          <w:rFonts w:ascii="Arial" w:hAnsi="Arial" w:cs="Arial"/>
          <w:lang w:val="en-GB"/>
        </w:rPr>
        <w:t xml:space="preserve">demonstrated that </w:t>
      </w:r>
      <w:r w:rsidR="002E5E46">
        <w:rPr>
          <w:rFonts w:ascii="Arial" w:hAnsi="Arial" w:cs="Arial"/>
          <w:lang w:val="en-GB"/>
        </w:rPr>
        <w:t xml:space="preserve">zebrafish </w:t>
      </w:r>
      <w:r w:rsidR="00EC4783" w:rsidRPr="005A5EBC">
        <w:rPr>
          <w:rFonts w:ascii="Arial" w:hAnsi="Arial" w:cs="Arial"/>
          <w:lang w:val="en-GB"/>
        </w:rPr>
        <w:t>BMP type II receptor</w:t>
      </w:r>
      <w:r w:rsidR="00A252B1">
        <w:rPr>
          <w:rFonts w:ascii="Arial" w:hAnsi="Arial" w:cs="Arial"/>
          <w:lang w:val="en-GB"/>
        </w:rPr>
        <w:t>s</w:t>
      </w:r>
      <w:r w:rsidR="00EC4783" w:rsidRPr="005A5EBC">
        <w:rPr>
          <w:rFonts w:ascii="Arial" w:hAnsi="Arial" w:cs="Arial"/>
          <w:lang w:val="en-GB"/>
        </w:rPr>
        <w:t xml:space="preserve"> </w:t>
      </w:r>
      <w:r>
        <w:rPr>
          <w:rFonts w:ascii="Arial" w:hAnsi="Arial" w:cs="Arial"/>
          <w:lang w:val="en-GB"/>
        </w:rPr>
        <w:t>b</w:t>
      </w:r>
      <w:r w:rsidRPr="005A5EBC">
        <w:rPr>
          <w:rFonts w:ascii="Arial" w:hAnsi="Arial" w:cs="Arial"/>
          <w:lang w:val="en-GB"/>
        </w:rPr>
        <w:t>mpr2a</w:t>
      </w:r>
      <w:r>
        <w:rPr>
          <w:rFonts w:ascii="Arial" w:hAnsi="Arial" w:cs="Arial"/>
          <w:lang w:val="en-GB"/>
        </w:rPr>
        <w:t xml:space="preserve"> </w:t>
      </w:r>
      <w:r w:rsidR="00A40A40">
        <w:rPr>
          <w:rFonts w:ascii="Arial" w:hAnsi="Arial" w:cs="Arial"/>
          <w:lang w:val="en-GB"/>
        </w:rPr>
        <w:t xml:space="preserve">and </w:t>
      </w:r>
      <w:r>
        <w:rPr>
          <w:rFonts w:ascii="Arial" w:hAnsi="Arial" w:cs="Arial"/>
          <w:lang w:val="en-GB"/>
        </w:rPr>
        <w:t>bmpr2</w:t>
      </w:r>
      <w:r w:rsidRPr="005A5EBC">
        <w:rPr>
          <w:rFonts w:ascii="Arial" w:hAnsi="Arial" w:cs="Arial"/>
          <w:lang w:val="en-GB"/>
        </w:rPr>
        <w:t xml:space="preserve">b </w:t>
      </w:r>
      <w:r w:rsidR="002E5E46">
        <w:rPr>
          <w:rFonts w:ascii="Arial" w:hAnsi="Arial" w:cs="Arial"/>
          <w:lang w:val="en-GB"/>
        </w:rPr>
        <w:t>(B</w:t>
      </w:r>
      <w:r w:rsidR="00E73252">
        <w:rPr>
          <w:rFonts w:ascii="Arial" w:hAnsi="Arial" w:cs="Arial"/>
          <w:lang w:val="en-GB"/>
        </w:rPr>
        <w:t>MPR</w:t>
      </w:r>
      <w:r w:rsidR="002E5E46">
        <w:rPr>
          <w:rFonts w:ascii="Arial" w:hAnsi="Arial" w:cs="Arial"/>
          <w:lang w:val="en-GB"/>
        </w:rPr>
        <w:t xml:space="preserve">2 in mice) </w:t>
      </w:r>
      <w:r w:rsidR="00A252B1">
        <w:rPr>
          <w:rFonts w:ascii="Arial" w:hAnsi="Arial" w:cs="Arial"/>
          <w:lang w:val="en-GB"/>
        </w:rPr>
        <w:t>are</w:t>
      </w:r>
      <w:r w:rsidR="00BE1F6A">
        <w:rPr>
          <w:rFonts w:ascii="Arial" w:hAnsi="Arial" w:cs="Arial"/>
          <w:lang w:val="en-GB"/>
        </w:rPr>
        <w:t xml:space="preserve"> </w:t>
      </w:r>
      <w:r w:rsidR="00C43853">
        <w:rPr>
          <w:rFonts w:ascii="Arial" w:hAnsi="Arial" w:cs="Arial"/>
          <w:lang w:val="en-GB"/>
        </w:rPr>
        <w:t>important regulator</w:t>
      </w:r>
      <w:r w:rsidR="00DB617B">
        <w:rPr>
          <w:rFonts w:ascii="Arial" w:hAnsi="Arial" w:cs="Arial"/>
          <w:lang w:val="en-GB"/>
        </w:rPr>
        <w:t>s</w:t>
      </w:r>
      <w:r w:rsidR="00C43853">
        <w:rPr>
          <w:rFonts w:ascii="Arial" w:hAnsi="Arial" w:cs="Arial"/>
          <w:lang w:val="en-GB"/>
        </w:rPr>
        <w:t xml:space="preserve"> of</w:t>
      </w:r>
      <w:r w:rsidR="00B00777" w:rsidRPr="005A5EBC">
        <w:rPr>
          <w:rFonts w:ascii="Arial" w:hAnsi="Arial" w:cs="Arial"/>
          <w:lang w:val="en-GB"/>
        </w:rPr>
        <w:t xml:space="preserve"> </w:t>
      </w:r>
      <w:r w:rsidR="00EC4783" w:rsidRPr="005A5EBC">
        <w:rPr>
          <w:rFonts w:ascii="Arial" w:hAnsi="Arial" w:cs="Arial"/>
          <w:lang w:val="en-GB"/>
        </w:rPr>
        <w:t>venous angiogenic sprouting</w:t>
      </w:r>
      <w:r w:rsidR="00AC06E7" w:rsidRPr="005A5EBC">
        <w:rPr>
          <w:rFonts w:ascii="Arial" w:hAnsi="Arial" w:cs="Arial"/>
          <w:lang w:val="en-GB"/>
        </w:rPr>
        <w:fldChar w:fldCharType="begin"/>
      </w:r>
      <w:r w:rsidR="001A3A6F">
        <w:rPr>
          <w:rFonts w:ascii="Arial" w:hAnsi="Arial" w:cs="Arial"/>
          <w:lang w:val="en-GB"/>
        </w:rPr>
        <w:instrText xml:space="preserve"> ADDIN PAPERS2_CITATIONS &lt;citation&gt;&lt;priority&gt;36&lt;/priority&gt;&lt;uuid&gt;7C5276F4-4431-49DF-8E5B-67A4F600356A&lt;/uuid&gt;&lt;publications&gt;&lt;publication&gt;&lt;subtype&gt;400&lt;/subtype&gt;&lt;title&gt;Distinct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00AC06E7" w:rsidRPr="005A5EBC">
        <w:rPr>
          <w:rFonts w:ascii="Arial" w:hAnsi="Arial" w:cs="Arial"/>
          <w:lang w:val="en-GB"/>
        </w:rPr>
        <w:fldChar w:fldCharType="separate"/>
      </w:r>
      <w:r w:rsidR="00AC0723">
        <w:rPr>
          <w:rFonts w:ascii="Arial" w:hAnsi="Arial" w:cs="Arial"/>
          <w:vertAlign w:val="superscript"/>
        </w:rPr>
        <w:t>18</w:t>
      </w:r>
      <w:r w:rsidR="00AC06E7" w:rsidRPr="005A5EBC">
        <w:rPr>
          <w:rFonts w:ascii="Arial" w:hAnsi="Arial" w:cs="Arial"/>
          <w:lang w:val="en-GB"/>
        </w:rPr>
        <w:fldChar w:fldCharType="end"/>
      </w:r>
      <w:r w:rsidR="0068766A">
        <w:rPr>
          <w:rFonts w:ascii="Arial" w:hAnsi="Arial" w:cs="Arial"/>
          <w:lang w:val="en-GB"/>
        </w:rPr>
        <w:t>. However, when we repeated their</w:t>
      </w:r>
      <w:r w:rsidR="00C43853">
        <w:rPr>
          <w:rFonts w:ascii="Arial" w:hAnsi="Arial" w:cs="Arial"/>
          <w:lang w:val="en-GB"/>
        </w:rPr>
        <w:t xml:space="preserve"> MO-induced </w:t>
      </w:r>
      <w:r w:rsidR="00EC4783" w:rsidRPr="005A5EBC">
        <w:rPr>
          <w:rFonts w:ascii="Arial" w:hAnsi="Arial" w:cs="Arial"/>
          <w:lang w:val="en-GB"/>
        </w:rPr>
        <w:t xml:space="preserve">depletion of </w:t>
      </w:r>
      <w:r w:rsidR="00EC4783" w:rsidRPr="005A5EBC">
        <w:rPr>
          <w:rFonts w:ascii="Arial" w:hAnsi="Arial" w:cs="Arial"/>
          <w:i/>
          <w:lang w:val="en-GB"/>
        </w:rPr>
        <w:t>bmpr2a</w:t>
      </w:r>
      <w:r>
        <w:rPr>
          <w:rFonts w:ascii="Arial" w:hAnsi="Arial" w:cs="Arial"/>
          <w:lang w:val="en-GB"/>
        </w:rPr>
        <w:t xml:space="preserve"> and</w:t>
      </w:r>
      <w:r w:rsidR="00EC4783" w:rsidRPr="005A5EBC">
        <w:rPr>
          <w:rFonts w:ascii="Arial" w:hAnsi="Arial" w:cs="Arial"/>
          <w:lang w:val="en-GB"/>
        </w:rPr>
        <w:t xml:space="preserve"> </w:t>
      </w:r>
      <w:r w:rsidR="00EC4783" w:rsidRPr="005A5EBC">
        <w:rPr>
          <w:rFonts w:ascii="Arial" w:hAnsi="Arial" w:cs="Arial"/>
          <w:i/>
          <w:lang w:val="en-GB"/>
        </w:rPr>
        <w:t>bmpr2b</w:t>
      </w:r>
      <w:r w:rsidR="00EC4783" w:rsidRPr="005A5EBC">
        <w:rPr>
          <w:rFonts w:ascii="Arial" w:hAnsi="Arial" w:cs="Arial"/>
          <w:lang w:val="en-GB"/>
        </w:rPr>
        <w:t xml:space="preserve"> </w:t>
      </w:r>
      <w:r w:rsidR="0068766A">
        <w:rPr>
          <w:rFonts w:ascii="Arial" w:hAnsi="Arial" w:cs="Arial"/>
          <w:lang w:val="en-GB"/>
        </w:rPr>
        <w:t xml:space="preserve">in </w:t>
      </w:r>
      <w:proofErr w:type="gramStart"/>
      <w:r w:rsidR="0068766A" w:rsidRPr="00CD5EDE">
        <w:rPr>
          <w:rFonts w:ascii="Arial" w:hAnsi="Arial" w:cs="Arial"/>
          <w:i/>
          <w:lang w:val="en-GB"/>
        </w:rPr>
        <w:t>tg(</w:t>
      </w:r>
      <w:proofErr w:type="gramEnd"/>
      <w:r w:rsidR="0068766A" w:rsidRPr="00CD5EDE">
        <w:rPr>
          <w:rFonts w:ascii="Arial" w:hAnsi="Arial" w:cs="Arial"/>
          <w:i/>
          <w:lang w:val="en-GB"/>
        </w:rPr>
        <w:t>Ephb4-2:GFP)</w:t>
      </w:r>
      <w:r w:rsidR="0068766A">
        <w:rPr>
          <w:rFonts w:ascii="Arial" w:hAnsi="Arial" w:cs="Arial"/>
          <w:lang w:val="en-GB"/>
        </w:rPr>
        <w:t xml:space="preserve"> zebrafish, we </w:t>
      </w:r>
      <w:r w:rsidR="00EC4783" w:rsidRPr="005A5EBC">
        <w:rPr>
          <w:rFonts w:ascii="Arial" w:hAnsi="Arial" w:cs="Arial"/>
          <w:lang w:val="en-GB"/>
        </w:rPr>
        <w:t xml:space="preserve">did not </w:t>
      </w:r>
      <w:r w:rsidR="0068766A">
        <w:rPr>
          <w:rFonts w:ascii="Arial" w:hAnsi="Arial" w:cs="Arial"/>
          <w:lang w:val="en-GB"/>
        </w:rPr>
        <w:t>lose</w:t>
      </w:r>
      <w:r w:rsidR="0068766A" w:rsidRPr="005A5EBC">
        <w:rPr>
          <w:rFonts w:ascii="Arial" w:hAnsi="Arial" w:cs="Arial"/>
          <w:lang w:val="en-GB"/>
        </w:rPr>
        <w:t xml:space="preserve"> </w:t>
      </w:r>
      <w:r w:rsidR="0068766A">
        <w:rPr>
          <w:rFonts w:ascii="Arial" w:hAnsi="Arial" w:cs="Arial"/>
          <w:lang w:val="en-GB"/>
        </w:rPr>
        <w:t>enhancer</w:t>
      </w:r>
      <w:r w:rsidR="0068766A" w:rsidRPr="005A5EBC">
        <w:rPr>
          <w:rFonts w:ascii="Arial" w:hAnsi="Arial" w:cs="Arial"/>
          <w:lang w:val="en-GB"/>
        </w:rPr>
        <w:t xml:space="preserve"> </w:t>
      </w:r>
      <w:r w:rsidR="007E5CAD" w:rsidRPr="005A5EBC">
        <w:rPr>
          <w:rFonts w:ascii="Arial" w:hAnsi="Arial" w:cs="Arial"/>
          <w:lang w:val="en-GB"/>
        </w:rPr>
        <w:t>activity</w:t>
      </w:r>
      <w:r w:rsidR="0068766A">
        <w:rPr>
          <w:rFonts w:ascii="Arial" w:hAnsi="Arial" w:cs="Arial"/>
          <w:lang w:val="en-GB"/>
        </w:rPr>
        <w:t xml:space="preserve"> </w:t>
      </w:r>
      <w:r w:rsidR="005912E6">
        <w:rPr>
          <w:rFonts w:ascii="Arial" w:hAnsi="Arial" w:cs="Arial"/>
          <w:lang w:val="en-GB"/>
        </w:rPr>
        <w:t xml:space="preserve">and could still see a developed axial vein </w:t>
      </w:r>
      <w:r w:rsidR="0068766A">
        <w:rPr>
          <w:rFonts w:ascii="Arial" w:hAnsi="Arial" w:cs="Arial"/>
          <w:lang w:val="en-GB"/>
        </w:rPr>
        <w:t xml:space="preserve">although we recapitulated the venous sprouting </w:t>
      </w:r>
      <w:r w:rsidR="00BF46FF">
        <w:rPr>
          <w:rFonts w:ascii="Arial" w:hAnsi="Arial" w:cs="Arial"/>
          <w:lang w:val="en-GB"/>
        </w:rPr>
        <w:t xml:space="preserve">defect </w:t>
      </w:r>
      <w:r w:rsidR="0068766A">
        <w:rPr>
          <w:rFonts w:ascii="Arial" w:hAnsi="Arial" w:cs="Arial"/>
          <w:lang w:val="en-GB"/>
        </w:rPr>
        <w:t>(</w:t>
      </w:r>
      <w:r w:rsidR="00B77DA8">
        <w:rPr>
          <w:rFonts w:ascii="Arial" w:hAnsi="Arial" w:cs="Arial"/>
          <w:lang w:val="en-GB"/>
        </w:rPr>
        <w:t>Supplementary</w:t>
      </w:r>
      <w:r w:rsidR="0068766A">
        <w:rPr>
          <w:rFonts w:ascii="Arial" w:hAnsi="Arial" w:cs="Arial"/>
          <w:lang w:val="en-GB"/>
        </w:rPr>
        <w:t xml:space="preserve"> Fig. 12c). Similarly, Kim et al., </w:t>
      </w:r>
      <w:r w:rsidR="005E457C">
        <w:rPr>
          <w:rFonts w:ascii="Arial" w:hAnsi="Arial" w:cs="Arial"/>
        </w:rPr>
        <w:fldChar w:fldCharType="begin"/>
      </w:r>
      <w:r w:rsidR="001A3A6F">
        <w:rPr>
          <w:rFonts w:ascii="Arial" w:hAnsi="Arial" w:cs="Arial"/>
        </w:rPr>
        <w:instrText xml:space="preserve"> ADDIN PAPERS2_CITATIONS &lt;citation&gt;&lt;priority&gt;58&lt;/priority&gt;&lt;uuid&gt;94C91A53-ED67-4B33-A01F-F9D738210705&lt;/uuid&gt;&lt;publications&gt;&lt;publication&gt;&lt;subtype&gt;400&lt;/subtype&gt;&lt;title&gt;Context-dependent proangiogenic function of bone morphogenetic protein signaling is mediated by disabled homolog 2.&lt;/title&gt;&lt;url&gt;http://eutils.ncbi.nlm.nih.gov/entrez/eutils/elink.fcgi?dbfrom=pubmed&amp;amp;id=22898784&amp;amp;retmode=ref&amp;amp;cmd=prlinks&lt;/url&gt;&lt;volume&gt;23&lt;/volume&gt;&lt;revision_date&gt;99201204241200000000222000&lt;/revision_date&gt;&lt;publication_date&gt;99201208141200000000222000&lt;/publication_date&gt;&lt;uuid&gt;A03FAD6D-99DD-4369-BBD6-13B25E8B7B39&lt;/uuid&gt;&lt;type&gt;400&lt;/type&gt;&lt;accepted_date&gt;99201207131200000000222000&lt;/accepted_date&gt;&lt;number&gt;2&lt;/number&gt;&lt;submission_date&gt;99201112201200000000222000&lt;/submission_date&gt;&lt;doi&gt;10.1016/j.devcel.2012.07.007&lt;/doi&gt;&lt;institution&gt;Yale Cardiovascular Research Center, Section of Cardiovascular Medicine, Department of Internal Medicine, Yale University, New Haven, CT 06511, USA.&lt;/institution&gt;&lt;startpage&gt;441&lt;/startpage&gt;&lt;endpage&gt;448&lt;/endpage&gt;&lt;bundle&gt;&lt;publication&gt;&lt;title&gt;Developmental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Kim&lt;/lastName&gt;&lt;firstName&gt;Jun-Dae&lt;/firstName&gt;&lt;/author&gt;&lt;author&gt;&lt;lastName&gt;Kang&lt;/lastName&gt;&lt;firstName&gt;Hyeseon&lt;/firstName&gt;&lt;/author&gt;&lt;author&gt;&lt;lastName&gt;Larrivee&lt;/lastName&gt;&lt;firstName&gt;Bruno&lt;/firstName&gt;&lt;/author&gt;&lt;author&gt;&lt;lastName&gt;Lee&lt;/lastName&gt;&lt;firstName&gt;Min&lt;/firstName&gt;&lt;middleNames&gt;Young&lt;/middleNames&gt;&lt;/author&gt;&lt;author&gt;&lt;lastName&gt;Mettlen&lt;/lastName&gt;&lt;firstName&gt;Marcel&lt;/firstName&gt;&lt;/author&gt;&lt;author&gt;&lt;lastName&gt;Schmid&lt;/lastName&gt;&lt;firstName&gt;Sandra&lt;/firstName&gt;&lt;middleNames&gt;L&lt;/middleNames&gt;&lt;/author&gt;&lt;author&gt;&lt;lastName&gt;Roman&lt;/lastName&gt;&lt;firstName&gt;Beth&lt;/firstName&gt;&lt;middleNames&gt;L&lt;/middleNames&gt;&lt;/author&gt;&lt;author&gt;&lt;lastName&gt;Qyang&lt;/lastName&gt;&lt;firstName&gt;Yibing&lt;/firstName&gt;&lt;/author&gt;&lt;author&gt;&lt;lastName&gt;Eichmann&lt;/lastName&gt;&lt;firstName&gt;Anne&lt;/firstName&gt;&lt;/author&gt;&lt;author&gt;&lt;lastName&gt;Jin&lt;/lastName&gt;&lt;firstName&gt;Suk-Won&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43</w:t>
      </w:r>
      <w:r w:rsidR="005E457C">
        <w:rPr>
          <w:rFonts w:ascii="Arial" w:hAnsi="Arial" w:cs="Arial"/>
        </w:rPr>
        <w:fldChar w:fldCharType="end"/>
      </w:r>
      <w:r w:rsidR="0068766A">
        <w:rPr>
          <w:rFonts w:ascii="Arial" w:hAnsi="Arial" w:cs="Arial"/>
          <w:lang w:val="en-GB"/>
        </w:rPr>
        <w:t xml:space="preserve"> reported an essential role for </w:t>
      </w:r>
      <w:r w:rsidR="0068766A" w:rsidRPr="00CD5EDE">
        <w:rPr>
          <w:rFonts w:ascii="Arial" w:hAnsi="Arial" w:cs="Arial"/>
          <w:i/>
          <w:lang w:val="en-GB"/>
        </w:rPr>
        <w:t>dab2</w:t>
      </w:r>
      <w:r w:rsidR="0068766A">
        <w:rPr>
          <w:rFonts w:ascii="Arial" w:hAnsi="Arial" w:cs="Arial"/>
          <w:lang w:val="en-GB"/>
        </w:rPr>
        <w:t xml:space="preserve"> </w:t>
      </w:r>
      <w:r w:rsidR="0068766A" w:rsidRPr="005A5EBC">
        <w:rPr>
          <w:rFonts w:ascii="Arial" w:hAnsi="Arial" w:cs="Arial"/>
          <w:lang w:val="en-GB"/>
        </w:rPr>
        <w:t>a</w:t>
      </w:r>
      <w:r w:rsidR="0068766A">
        <w:rPr>
          <w:rFonts w:ascii="Arial" w:hAnsi="Arial" w:cs="Arial"/>
          <w:lang w:val="en-GB"/>
        </w:rPr>
        <w:t>s</w:t>
      </w:r>
      <w:r w:rsidR="0068766A" w:rsidRPr="005A5EBC">
        <w:rPr>
          <w:rFonts w:ascii="Arial" w:hAnsi="Arial" w:cs="Arial"/>
          <w:lang w:val="en-GB"/>
        </w:rPr>
        <w:t xml:space="preserve"> </w:t>
      </w:r>
      <w:r w:rsidR="0068766A">
        <w:rPr>
          <w:rFonts w:ascii="Arial" w:hAnsi="Arial" w:cs="Arial"/>
          <w:lang w:val="en-GB"/>
        </w:rPr>
        <w:t>a</w:t>
      </w:r>
      <w:r w:rsidR="0068766A" w:rsidRPr="005A5EBC">
        <w:rPr>
          <w:rFonts w:ascii="Arial" w:hAnsi="Arial" w:cs="Arial"/>
          <w:lang w:val="en-GB"/>
        </w:rPr>
        <w:t xml:space="preserve"> mediator of BMP2 signalling </w:t>
      </w:r>
      <w:r w:rsidR="0068766A">
        <w:rPr>
          <w:rFonts w:ascii="Arial" w:hAnsi="Arial" w:cs="Arial"/>
          <w:lang w:val="en-GB"/>
        </w:rPr>
        <w:t xml:space="preserve">in zebrafish </w:t>
      </w:r>
      <w:r w:rsidR="008F576E">
        <w:rPr>
          <w:rFonts w:ascii="Arial" w:hAnsi="Arial" w:cs="Arial"/>
          <w:lang w:val="en-GB"/>
        </w:rPr>
        <w:t>venous sprouting</w:t>
      </w:r>
      <w:r w:rsidR="00BF46FF">
        <w:rPr>
          <w:rFonts w:ascii="Arial" w:hAnsi="Arial" w:cs="Arial"/>
          <w:lang w:val="en-GB"/>
        </w:rPr>
        <w:t>. However, again</w:t>
      </w:r>
      <w:r w:rsidR="0068766A">
        <w:rPr>
          <w:rFonts w:ascii="Arial" w:hAnsi="Arial" w:cs="Arial"/>
          <w:lang w:val="en-GB"/>
        </w:rPr>
        <w:t xml:space="preserve"> when we repeated their MO-induced depletion of </w:t>
      </w:r>
      <w:r w:rsidR="0068766A" w:rsidRPr="00CD5EDE">
        <w:rPr>
          <w:rFonts w:ascii="Arial" w:hAnsi="Arial" w:cs="Arial"/>
          <w:i/>
          <w:lang w:val="en-GB"/>
        </w:rPr>
        <w:t>dab2</w:t>
      </w:r>
      <w:r w:rsidR="0068766A">
        <w:rPr>
          <w:rFonts w:ascii="Arial" w:hAnsi="Arial" w:cs="Arial"/>
          <w:lang w:val="en-GB"/>
        </w:rPr>
        <w:t xml:space="preserve"> </w:t>
      </w:r>
      <w:r w:rsidR="00BF46FF">
        <w:rPr>
          <w:rFonts w:ascii="Arial" w:hAnsi="Arial" w:cs="Arial"/>
          <w:lang w:val="en-GB"/>
        </w:rPr>
        <w:t xml:space="preserve">in </w:t>
      </w:r>
      <w:proofErr w:type="gramStart"/>
      <w:r w:rsidR="00BF46FF" w:rsidRPr="00224E17">
        <w:rPr>
          <w:rFonts w:ascii="Arial" w:hAnsi="Arial" w:cs="Arial"/>
          <w:i/>
          <w:lang w:val="en-GB"/>
        </w:rPr>
        <w:t>tg(</w:t>
      </w:r>
      <w:proofErr w:type="gramEnd"/>
      <w:r w:rsidR="00BF46FF" w:rsidRPr="00224E17">
        <w:rPr>
          <w:rFonts w:ascii="Arial" w:hAnsi="Arial" w:cs="Arial"/>
          <w:i/>
          <w:lang w:val="en-GB"/>
        </w:rPr>
        <w:t>Ephb4-2:GFP)</w:t>
      </w:r>
      <w:r w:rsidR="00BF46FF">
        <w:rPr>
          <w:rFonts w:ascii="Arial" w:hAnsi="Arial" w:cs="Arial"/>
          <w:lang w:val="en-GB"/>
        </w:rPr>
        <w:t xml:space="preserve"> zebrafish </w:t>
      </w:r>
      <w:r w:rsidR="0068766A">
        <w:rPr>
          <w:rFonts w:ascii="Arial" w:hAnsi="Arial" w:cs="Arial"/>
          <w:lang w:val="en-GB"/>
        </w:rPr>
        <w:t xml:space="preserve">we saw little change in </w:t>
      </w:r>
      <w:r w:rsidR="00BF46FF">
        <w:rPr>
          <w:rFonts w:ascii="Arial" w:hAnsi="Arial" w:cs="Arial"/>
          <w:lang w:val="en-GB"/>
        </w:rPr>
        <w:t>enhancer</w:t>
      </w:r>
      <w:r w:rsidR="0068766A">
        <w:rPr>
          <w:rFonts w:ascii="Arial" w:hAnsi="Arial" w:cs="Arial"/>
          <w:lang w:val="en-GB"/>
        </w:rPr>
        <w:t xml:space="preserve"> activity</w:t>
      </w:r>
      <w:r w:rsidR="00BF46FF">
        <w:rPr>
          <w:rFonts w:ascii="Arial" w:hAnsi="Arial" w:cs="Arial"/>
          <w:lang w:val="en-GB"/>
        </w:rPr>
        <w:t xml:space="preserve"> </w:t>
      </w:r>
      <w:r w:rsidR="005912E6">
        <w:rPr>
          <w:rFonts w:ascii="Arial" w:hAnsi="Arial" w:cs="Arial"/>
          <w:lang w:val="en-GB"/>
        </w:rPr>
        <w:t xml:space="preserve">or axial vein formation </w:t>
      </w:r>
      <w:r w:rsidR="00BF46FF">
        <w:rPr>
          <w:rFonts w:ascii="Arial" w:hAnsi="Arial" w:cs="Arial"/>
          <w:lang w:val="en-GB"/>
        </w:rPr>
        <w:t>although we again recapitulated the venous</w:t>
      </w:r>
      <w:r w:rsidR="0068766A">
        <w:rPr>
          <w:rFonts w:ascii="Arial" w:hAnsi="Arial" w:cs="Arial"/>
          <w:lang w:val="en-GB"/>
        </w:rPr>
        <w:t xml:space="preserve"> </w:t>
      </w:r>
      <w:r w:rsidR="00BF46FF">
        <w:rPr>
          <w:rFonts w:ascii="Arial" w:hAnsi="Arial" w:cs="Arial"/>
          <w:lang w:val="en-GB"/>
        </w:rPr>
        <w:t xml:space="preserve">sprouting defect </w:t>
      </w:r>
      <w:r w:rsidR="009D6EC4" w:rsidRPr="005A5EBC">
        <w:rPr>
          <w:rFonts w:ascii="Arial" w:hAnsi="Arial" w:cs="Arial"/>
          <w:lang w:val="en-GB"/>
        </w:rPr>
        <w:t>(</w:t>
      </w:r>
      <w:r w:rsidR="00B77DA8">
        <w:rPr>
          <w:rFonts w:ascii="Arial" w:hAnsi="Arial" w:cs="Arial"/>
          <w:lang w:val="en-GB"/>
        </w:rPr>
        <w:t>Supplementary</w:t>
      </w:r>
      <w:r w:rsidR="009D6EC4" w:rsidRPr="005A5EBC">
        <w:rPr>
          <w:rFonts w:ascii="Arial" w:hAnsi="Arial" w:cs="Arial"/>
          <w:lang w:val="en-GB"/>
        </w:rPr>
        <w:t xml:space="preserve"> Fig. </w:t>
      </w:r>
      <w:r w:rsidR="00221290">
        <w:rPr>
          <w:rFonts w:ascii="Arial" w:hAnsi="Arial" w:cs="Arial"/>
          <w:lang w:val="en-GB"/>
        </w:rPr>
        <w:t>12c</w:t>
      </w:r>
      <w:r w:rsidR="009D6EC4" w:rsidRPr="005A5EBC">
        <w:rPr>
          <w:rFonts w:ascii="Arial" w:hAnsi="Arial" w:cs="Arial"/>
          <w:lang w:val="en-GB"/>
        </w:rPr>
        <w:t>)</w:t>
      </w:r>
      <w:r w:rsidR="007E5CAD" w:rsidRPr="005A5EBC">
        <w:rPr>
          <w:rFonts w:ascii="Arial" w:hAnsi="Arial" w:cs="Arial"/>
          <w:lang w:val="en-GB"/>
        </w:rPr>
        <w:t>.</w:t>
      </w:r>
      <w:r w:rsidR="009D6EC4" w:rsidRPr="005A5EBC">
        <w:rPr>
          <w:rFonts w:ascii="Arial" w:hAnsi="Arial" w:cs="Arial"/>
          <w:lang w:val="en-GB"/>
        </w:rPr>
        <w:t xml:space="preserve"> </w:t>
      </w:r>
      <w:r w:rsidR="0068766A">
        <w:rPr>
          <w:rFonts w:ascii="Arial" w:hAnsi="Arial" w:cs="Arial"/>
          <w:lang w:val="en-GB"/>
        </w:rPr>
        <w:t xml:space="preserve">While </w:t>
      </w:r>
      <w:r w:rsidR="00BF46FF">
        <w:rPr>
          <w:rFonts w:ascii="Arial" w:hAnsi="Arial" w:cs="Arial"/>
          <w:lang w:val="en-GB"/>
        </w:rPr>
        <w:t>the initial design of these</w:t>
      </w:r>
      <w:r w:rsidR="0068766A">
        <w:rPr>
          <w:rFonts w:ascii="Arial" w:hAnsi="Arial" w:cs="Arial"/>
          <w:lang w:val="en-GB"/>
        </w:rPr>
        <w:t xml:space="preserve"> MO</w:t>
      </w:r>
      <w:r w:rsidR="00BF46FF">
        <w:rPr>
          <w:rFonts w:ascii="Arial" w:hAnsi="Arial" w:cs="Arial"/>
          <w:lang w:val="en-GB"/>
        </w:rPr>
        <w:t xml:space="preserve">s </w:t>
      </w:r>
      <w:r w:rsidR="008419D4">
        <w:rPr>
          <w:rFonts w:ascii="Arial" w:hAnsi="Arial" w:cs="Arial"/>
          <w:lang w:val="en-GB"/>
        </w:rPr>
        <w:t>may</w:t>
      </w:r>
      <w:r w:rsidR="00BF46FF">
        <w:rPr>
          <w:rFonts w:ascii="Arial" w:hAnsi="Arial" w:cs="Arial"/>
          <w:lang w:val="en-GB"/>
        </w:rPr>
        <w:t xml:space="preserve"> not meet the current standards in all cases</w:t>
      </w:r>
      <w:r w:rsidR="003E49EE">
        <w:rPr>
          <w:rFonts w:ascii="Arial" w:hAnsi="Arial" w:cs="Arial"/>
          <w:lang w:val="en-GB"/>
        </w:rPr>
        <w:t>,</w:t>
      </w:r>
      <w:r w:rsidR="00BF46FF">
        <w:rPr>
          <w:rFonts w:ascii="Arial" w:hAnsi="Arial" w:cs="Arial"/>
          <w:lang w:val="en-GB"/>
        </w:rPr>
        <w:t xml:space="preserve"> </w:t>
      </w:r>
      <w:r w:rsidR="003E49EE">
        <w:rPr>
          <w:rFonts w:ascii="Arial" w:hAnsi="Arial" w:cs="Arial"/>
          <w:lang w:val="en-GB"/>
        </w:rPr>
        <w:t xml:space="preserve">mice lacking </w:t>
      </w:r>
      <w:r w:rsidR="00BF46FF">
        <w:rPr>
          <w:rFonts w:ascii="Arial" w:hAnsi="Arial" w:cs="Arial"/>
          <w:lang w:val="en-GB"/>
        </w:rPr>
        <w:t xml:space="preserve">endothelial </w:t>
      </w:r>
      <w:r w:rsidR="003E49EE">
        <w:rPr>
          <w:rFonts w:ascii="Arial" w:hAnsi="Arial" w:cs="Arial"/>
          <w:lang w:val="en-GB"/>
        </w:rPr>
        <w:t>B</w:t>
      </w:r>
      <w:r w:rsidR="00E73252">
        <w:rPr>
          <w:rFonts w:ascii="Arial" w:hAnsi="Arial" w:cs="Arial"/>
          <w:lang w:val="en-GB"/>
        </w:rPr>
        <w:t>MPR</w:t>
      </w:r>
      <w:r w:rsidR="003E49EE">
        <w:rPr>
          <w:rFonts w:ascii="Arial" w:hAnsi="Arial" w:cs="Arial"/>
          <w:lang w:val="en-GB"/>
        </w:rPr>
        <w:t xml:space="preserve">2 </w:t>
      </w:r>
      <w:r w:rsidR="00BF46FF">
        <w:rPr>
          <w:rFonts w:ascii="Arial" w:hAnsi="Arial" w:cs="Arial"/>
          <w:lang w:val="en-GB"/>
        </w:rPr>
        <w:t xml:space="preserve">also exhibit no </w:t>
      </w:r>
      <w:r w:rsidR="003E49EE">
        <w:rPr>
          <w:rFonts w:ascii="Arial" w:hAnsi="Arial" w:cs="Arial"/>
          <w:lang w:val="en-GB"/>
        </w:rPr>
        <w:t xml:space="preserve">reported embryonic vascular defects </w:t>
      </w:r>
      <w:r w:rsidR="003E49EE">
        <w:rPr>
          <w:rFonts w:ascii="Arial" w:hAnsi="Arial" w:cs="Arial"/>
          <w:lang w:val="en-GB"/>
        </w:rPr>
        <w:fldChar w:fldCharType="begin"/>
      </w:r>
      <w:r w:rsidR="00DA5F4A">
        <w:rPr>
          <w:rFonts w:ascii="Arial" w:hAnsi="Arial" w:cs="Arial"/>
          <w:lang w:val="en-GB"/>
        </w:rPr>
        <w:instrText xml:space="preserve"> ADDIN PAPERS2_CITATIONS &lt;citation&gt;&lt;priority&gt;38&lt;/priority&gt;&lt;uuid&gt;AB506FF7-6C5E-4FF0-B383-93E6E89BA8EF&lt;/uuid&gt;&lt;publications&gt;&lt;/publications&gt;&lt;/citation&gt;</w:instrText>
      </w:r>
      <w:r w:rsidR="003E49EE">
        <w:rPr>
          <w:rFonts w:ascii="Arial" w:hAnsi="Arial" w:cs="Arial"/>
          <w:lang w:val="en-GB"/>
        </w:rPr>
        <w:fldChar w:fldCharType="separate"/>
      </w:r>
      <w:r w:rsidR="00783F0E">
        <w:rPr>
          <w:rFonts w:ascii="Arial" w:hAnsi="Arial" w:cs="Arial"/>
          <w:vertAlign w:val="superscript"/>
          <w:lang w:val="en-GB"/>
        </w:rPr>
        <w:t>39</w:t>
      </w:r>
      <w:r w:rsidR="003E49EE">
        <w:rPr>
          <w:rFonts w:ascii="Arial" w:hAnsi="Arial" w:cs="Arial"/>
          <w:lang w:val="en-GB"/>
        </w:rPr>
        <w:fldChar w:fldCharType="end"/>
      </w:r>
      <w:r w:rsidR="00BF46FF">
        <w:rPr>
          <w:rFonts w:ascii="Arial" w:hAnsi="Arial" w:cs="Arial"/>
          <w:lang w:val="en-GB"/>
        </w:rPr>
        <w:t xml:space="preserve">, strongly suggesting that BMPR2 is unlikely to be absolutely required for </w:t>
      </w:r>
      <w:r>
        <w:rPr>
          <w:rFonts w:ascii="Arial" w:hAnsi="Arial" w:cs="Arial"/>
          <w:lang w:val="en-GB"/>
        </w:rPr>
        <w:t xml:space="preserve">early </w:t>
      </w:r>
      <w:r w:rsidRPr="00CD5EDE">
        <w:rPr>
          <w:rFonts w:ascii="Arial" w:hAnsi="Arial" w:cs="Arial"/>
          <w:i/>
          <w:lang w:val="en-GB"/>
        </w:rPr>
        <w:t>Ephb4</w:t>
      </w:r>
      <w:r>
        <w:rPr>
          <w:rFonts w:ascii="Arial" w:hAnsi="Arial" w:cs="Arial"/>
          <w:lang w:val="en-GB"/>
        </w:rPr>
        <w:t xml:space="preserve"> expression or venous identity</w:t>
      </w:r>
      <w:r w:rsidR="003E49EE">
        <w:rPr>
          <w:rFonts w:ascii="Arial" w:hAnsi="Arial" w:cs="Arial"/>
          <w:lang w:val="en-GB"/>
        </w:rPr>
        <w:t xml:space="preserve">. </w:t>
      </w:r>
      <w:r w:rsidR="00BE1F6A">
        <w:rPr>
          <w:rFonts w:ascii="Arial" w:hAnsi="Arial" w:cs="Arial"/>
          <w:lang w:val="en-GB"/>
        </w:rPr>
        <w:t>Since the</w:t>
      </w:r>
      <w:r w:rsidR="00BE1F6A" w:rsidRPr="005A5EBC">
        <w:rPr>
          <w:rFonts w:ascii="Arial" w:hAnsi="Arial" w:cs="Arial"/>
          <w:lang w:val="en-GB"/>
        </w:rPr>
        <w:t xml:space="preserve"> </w:t>
      </w:r>
      <w:r w:rsidR="00F55365" w:rsidRPr="005A5EBC">
        <w:rPr>
          <w:rFonts w:ascii="Arial" w:hAnsi="Arial" w:cs="Arial"/>
          <w:lang w:val="en-GB"/>
        </w:rPr>
        <w:t>other BMP type II receptors,</w:t>
      </w:r>
      <w:r w:rsidR="00825986" w:rsidRPr="005A5EBC">
        <w:rPr>
          <w:rFonts w:ascii="Arial" w:hAnsi="Arial" w:cs="Arial"/>
          <w:lang w:val="en-GB"/>
        </w:rPr>
        <w:t xml:space="preserve"> </w:t>
      </w:r>
      <w:r w:rsidR="00A273CF">
        <w:rPr>
          <w:rFonts w:ascii="Arial" w:hAnsi="Arial" w:cs="Arial"/>
          <w:i/>
          <w:lang w:val="en-GB"/>
        </w:rPr>
        <w:t>A</w:t>
      </w:r>
      <w:r w:rsidR="00A273CF" w:rsidRPr="005A5EBC">
        <w:rPr>
          <w:rFonts w:ascii="Arial" w:hAnsi="Arial" w:cs="Arial"/>
          <w:i/>
          <w:lang w:val="en-GB"/>
        </w:rPr>
        <w:t>cvr2a</w:t>
      </w:r>
      <w:r w:rsidR="00A273CF" w:rsidRPr="005A5EBC">
        <w:rPr>
          <w:rFonts w:ascii="Arial" w:hAnsi="Arial" w:cs="Arial"/>
          <w:lang w:val="en-GB"/>
        </w:rPr>
        <w:t xml:space="preserve"> </w:t>
      </w:r>
      <w:r w:rsidR="00825986" w:rsidRPr="005A5EBC">
        <w:rPr>
          <w:rFonts w:ascii="Arial" w:hAnsi="Arial" w:cs="Arial"/>
          <w:lang w:val="en-GB"/>
        </w:rPr>
        <w:t xml:space="preserve">and </w:t>
      </w:r>
      <w:r w:rsidR="00A273CF">
        <w:rPr>
          <w:rFonts w:ascii="Arial" w:hAnsi="Arial" w:cs="Arial"/>
          <w:i/>
          <w:lang w:val="en-GB"/>
        </w:rPr>
        <w:t>A</w:t>
      </w:r>
      <w:r w:rsidR="00825986" w:rsidRPr="005A5EBC">
        <w:rPr>
          <w:rFonts w:ascii="Arial" w:hAnsi="Arial" w:cs="Arial"/>
          <w:i/>
          <w:lang w:val="en-GB"/>
        </w:rPr>
        <w:t>cvr2</w:t>
      </w:r>
      <w:r w:rsidR="009051B7" w:rsidRPr="005A5EBC">
        <w:rPr>
          <w:rFonts w:ascii="Arial" w:hAnsi="Arial" w:cs="Arial"/>
          <w:i/>
          <w:lang w:val="en-GB"/>
        </w:rPr>
        <w:t>b</w:t>
      </w:r>
      <w:r w:rsidR="00E1038B">
        <w:rPr>
          <w:rFonts w:ascii="Arial" w:hAnsi="Arial" w:cs="Arial"/>
          <w:i/>
          <w:lang w:val="en-GB"/>
        </w:rPr>
        <w:t xml:space="preserve">, </w:t>
      </w:r>
      <w:r w:rsidR="00825986" w:rsidRPr="005A5EBC">
        <w:rPr>
          <w:rFonts w:ascii="Arial" w:hAnsi="Arial" w:cs="Arial"/>
          <w:lang w:val="en-GB"/>
        </w:rPr>
        <w:t>are ubiquitously expressed during arteriovenous differentiation</w:t>
      </w:r>
      <w:r w:rsidR="00AC06E7" w:rsidRPr="005A5EBC">
        <w:rPr>
          <w:rFonts w:ascii="Arial" w:hAnsi="Arial" w:cs="Arial"/>
          <w:lang w:val="en-GB"/>
        </w:rPr>
        <w:fldChar w:fldCharType="begin"/>
      </w:r>
      <w:r w:rsidR="001A3A6F">
        <w:rPr>
          <w:rFonts w:ascii="Arial" w:hAnsi="Arial" w:cs="Arial"/>
          <w:lang w:val="en-GB"/>
        </w:rPr>
        <w:instrText xml:space="preserve"> ADDIN PAPERS2_CITATIONS &lt;citation&gt;&lt;priority&gt;39&lt;/priority&gt;&lt;uuid&gt;2FB521EF-1466-4B0A-84F9-4DC1791DAB23&lt;/uuid&gt;&lt;publications&gt;&lt;publication&gt;&lt;subtype&gt;400&lt;/subtype&gt;&lt;location&gt;&amp;lt;!DOCTYPE html&amp;gt;</w:instrText>
      </w:r>
    </w:p>
    <w:p w14:paraId="33421986" w14:textId="77777777" w:rsidR="001A3A6F" w:rsidRDefault="001A3A6F" w:rsidP="00191331">
      <w:pPr>
        <w:spacing w:line="480" w:lineRule="auto"/>
        <w:rPr>
          <w:rFonts w:ascii="Arial" w:hAnsi="Arial" w:cs="Arial"/>
          <w:lang w:val="en-GB"/>
        </w:rPr>
      </w:pPr>
      <w:r>
        <w:rPr>
          <w:rFonts w:ascii="Arial" w:hAnsi="Arial" w:cs="Arial"/>
          <w:lang w:val="en-GB"/>
        </w:rPr>
        <w:instrText>&amp;lt;html lang=en&amp;gt;</w:instrText>
      </w:r>
    </w:p>
    <w:p w14:paraId="0CE829EE"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charset=utf-8&amp;gt;</w:instrText>
      </w:r>
    </w:p>
    <w:p w14:paraId="2B50A98D"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24423FD6"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0402DCA7"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4100666D" w14:textId="77777777" w:rsidR="001A3A6F" w:rsidRDefault="001A3A6F" w:rsidP="00191331">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513E89B"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48A1B464"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4B35D0A3"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792835DE"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03B4A2DD" w14:textId="49D1E180" w:rsidR="00BF46FF" w:rsidRDefault="001A3A6F" w:rsidP="00191331">
      <w:pPr>
        <w:spacing w:line="480" w:lineRule="auto"/>
        <w:rPr>
          <w:rFonts w:ascii="Arial" w:hAnsi="Arial" w:cs="Arial"/>
          <w:lang w:val="en-GB"/>
        </w:rPr>
      </w:pPr>
      <w:r>
        <w:rPr>
          <w:rFonts w:ascii="Arial" w:hAnsi="Arial" w:cs="Arial"/>
          <w:lang w:val="en-GB"/>
        </w:rPr>
        <w:instrText>&lt;/location&gt;&lt;title&gt;Dual specificity of activin type II receptor ActRIIb in dorso-ventral patterning during zebrafish embryogenesis.&lt;/title&gt;&lt;url&gt;http://eutils.ncbi.nlm.nih.gov/entrez/eutils/elink.fcgi?dbfrom=pubmed&amp;amp;id=10223708&amp;amp;retmode=ref&amp;amp;cmd=prlinks&lt;/url&gt;&lt;volume&gt;41&lt;/volume&gt;&lt;publication_date&gt;99199904001200000000220000&lt;/publication_date&gt;&lt;uuid&gt;2952943E-A7BE-4282-9652-7AD112ECB47F&lt;/uuid&gt;&lt;type&gt;400&lt;/type&gt;&lt;number&gt;2&lt;/number&gt;&lt;institution&gt;Faculty of Pharmaceutical Sciences, Hokkaido University, Sapporo, Japan.&lt;/institution&gt;&lt;startpage&gt;119&lt;/startpage&gt;&lt;endpage&gt;133&lt;/endpage&gt;&lt;bundle&gt;&lt;publication&gt;&lt;title&gt;Development, growth &amp;amp; differentiation&lt;/title&gt;&lt;uuid&gt;778EE3E0-EA6C-4A1B-B7CE-1DED5634C9E9&lt;/uuid&gt;&lt;subtype&gt;-100&lt;/subtype&gt;&lt;type&gt;-100&lt;/type&gt;&lt;/publication&gt;&lt;/bundle&gt;&lt;authors&gt;&lt;author&gt;&lt;lastName&gt;Nagaso&lt;/lastName&gt;&lt;firstName&gt;H&lt;/firstName&gt;&lt;/author&gt;&lt;author&gt;&lt;lastName&gt;Suzuki&lt;/lastName&gt;&lt;firstName&gt;A&lt;/firstName&gt;&lt;/author&gt;&lt;author&gt;&lt;lastName&gt;Tada&lt;/lastName&gt;&lt;firstName&gt;M&lt;/firstName&gt;&lt;/author&gt;&lt;author&gt;&lt;lastName&gt;Ueno&lt;/lastName&gt;&lt;firstName&gt;N&lt;/firstName&gt;&lt;/author&gt;&lt;/authors&gt;&lt;/publication&gt;&lt;/publications&gt;&lt;cites&gt;&lt;/cites&gt;&lt;/citation&gt;</w:instrText>
      </w:r>
      <w:r w:rsidR="00AC06E7" w:rsidRPr="005A5EBC">
        <w:rPr>
          <w:rFonts w:ascii="Arial" w:hAnsi="Arial" w:cs="Arial"/>
          <w:lang w:val="en-GB"/>
        </w:rPr>
        <w:fldChar w:fldCharType="separate"/>
      </w:r>
      <w:r w:rsidR="00AC0723">
        <w:rPr>
          <w:rFonts w:ascii="Arial" w:hAnsi="Arial" w:cs="Arial"/>
          <w:vertAlign w:val="superscript"/>
        </w:rPr>
        <w:t>51</w:t>
      </w:r>
      <w:r w:rsidR="00AC06E7" w:rsidRPr="005A5EBC">
        <w:rPr>
          <w:rFonts w:ascii="Arial" w:hAnsi="Arial" w:cs="Arial"/>
          <w:lang w:val="en-GB"/>
        </w:rPr>
        <w:fldChar w:fldCharType="end"/>
      </w:r>
      <w:r w:rsidR="00825986" w:rsidRPr="005A5EBC">
        <w:rPr>
          <w:rFonts w:ascii="Arial" w:hAnsi="Arial" w:cs="Arial"/>
          <w:lang w:val="en-GB"/>
        </w:rPr>
        <w:t xml:space="preserve">, </w:t>
      </w:r>
      <w:r w:rsidR="00F55365" w:rsidRPr="005A5EBC">
        <w:rPr>
          <w:rFonts w:ascii="Arial" w:hAnsi="Arial" w:cs="Arial"/>
          <w:lang w:val="en-GB"/>
        </w:rPr>
        <w:t>it is</w:t>
      </w:r>
      <w:r w:rsidR="00825986" w:rsidRPr="005A5EBC">
        <w:rPr>
          <w:rFonts w:ascii="Arial" w:hAnsi="Arial" w:cs="Arial"/>
          <w:lang w:val="en-GB"/>
        </w:rPr>
        <w:t xml:space="preserve"> </w:t>
      </w:r>
      <w:r w:rsidR="008F576E">
        <w:rPr>
          <w:rFonts w:ascii="Arial" w:hAnsi="Arial" w:cs="Arial"/>
          <w:lang w:val="en-GB"/>
        </w:rPr>
        <w:t xml:space="preserve">therefore </w:t>
      </w:r>
      <w:r w:rsidR="00825986" w:rsidRPr="005A5EBC">
        <w:rPr>
          <w:rFonts w:ascii="Arial" w:hAnsi="Arial" w:cs="Arial"/>
          <w:lang w:val="en-GB"/>
        </w:rPr>
        <w:t xml:space="preserve">unlikely that </w:t>
      </w:r>
      <w:r w:rsidR="00D92D5D" w:rsidRPr="005A5EBC">
        <w:rPr>
          <w:rFonts w:ascii="Arial" w:hAnsi="Arial" w:cs="Arial"/>
          <w:lang w:val="en-GB"/>
        </w:rPr>
        <w:t xml:space="preserve">spatial restriction of </w:t>
      </w:r>
      <w:r w:rsidR="00825986" w:rsidRPr="005A5EBC">
        <w:rPr>
          <w:rFonts w:ascii="Arial" w:hAnsi="Arial" w:cs="Arial"/>
          <w:lang w:val="en-GB"/>
        </w:rPr>
        <w:t xml:space="preserve">type II receptors alone </w:t>
      </w:r>
      <w:r w:rsidR="00F55365" w:rsidRPr="005A5EBC">
        <w:rPr>
          <w:rFonts w:ascii="Arial" w:hAnsi="Arial" w:cs="Arial"/>
          <w:lang w:val="en-GB"/>
        </w:rPr>
        <w:t xml:space="preserve">is responsible for </w:t>
      </w:r>
      <w:r w:rsidR="00BE1F6A">
        <w:rPr>
          <w:rFonts w:ascii="Arial" w:hAnsi="Arial" w:cs="Arial"/>
          <w:lang w:val="en-GB"/>
        </w:rPr>
        <w:t xml:space="preserve">vein </w:t>
      </w:r>
      <w:r w:rsidR="00BF46FF">
        <w:rPr>
          <w:rFonts w:ascii="Arial" w:hAnsi="Arial" w:cs="Arial"/>
          <w:lang w:val="en-GB"/>
        </w:rPr>
        <w:t>identity during embryonic development</w:t>
      </w:r>
      <w:r w:rsidR="00EC4783" w:rsidRPr="005A5EBC">
        <w:rPr>
          <w:rFonts w:ascii="Arial" w:hAnsi="Arial" w:cs="Arial"/>
          <w:lang w:val="en-GB"/>
        </w:rPr>
        <w:t xml:space="preserve">. </w:t>
      </w:r>
    </w:p>
    <w:p w14:paraId="7B82DC2D" w14:textId="77777777" w:rsidR="008F576E" w:rsidRDefault="008F576E" w:rsidP="00191331">
      <w:pPr>
        <w:spacing w:line="480" w:lineRule="auto"/>
        <w:rPr>
          <w:rFonts w:ascii="Arial" w:hAnsi="Arial" w:cs="Arial"/>
          <w:lang w:val="en-GB"/>
        </w:rPr>
      </w:pPr>
    </w:p>
    <w:p w14:paraId="60E0974A" w14:textId="5CBEF3E9" w:rsidR="001A3A6F" w:rsidRDefault="007129C3" w:rsidP="00191331">
      <w:pPr>
        <w:spacing w:line="480" w:lineRule="auto"/>
        <w:rPr>
          <w:rFonts w:ascii="Arial" w:hAnsi="Arial" w:cs="Arial"/>
          <w:lang w:val="en-GB"/>
        </w:rPr>
      </w:pPr>
      <w:r>
        <w:rPr>
          <w:rFonts w:ascii="Arial" w:hAnsi="Arial" w:cs="Arial"/>
          <w:lang w:val="en-GB"/>
        </w:rPr>
        <w:t xml:space="preserve">To investigate </w:t>
      </w:r>
      <w:r w:rsidR="008F576E">
        <w:rPr>
          <w:rFonts w:ascii="Arial" w:hAnsi="Arial" w:cs="Arial"/>
          <w:lang w:val="en-GB"/>
        </w:rPr>
        <w:t>a</w:t>
      </w:r>
      <w:r>
        <w:rPr>
          <w:rFonts w:ascii="Arial" w:hAnsi="Arial" w:cs="Arial"/>
          <w:lang w:val="en-GB"/>
        </w:rPr>
        <w:t xml:space="preserve"> potential role of BMP type I receptors</w:t>
      </w:r>
      <w:r w:rsidR="008F576E">
        <w:rPr>
          <w:rFonts w:ascii="Arial" w:hAnsi="Arial" w:cs="Arial"/>
          <w:lang w:val="en-GB"/>
        </w:rPr>
        <w:t xml:space="preserve"> in </w:t>
      </w:r>
      <w:r w:rsidR="008F576E" w:rsidRPr="00CD5EDE">
        <w:rPr>
          <w:rFonts w:ascii="Arial" w:hAnsi="Arial" w:cs="Arial"/>
          <w:i/>
          <w:lang w:val="en-GB"/>
        </w:rPr>
        <w:t>Ephb4</w:t>
      </w:r>
      <w:r w:rsidR="008F576E">
        <w:rPr>
          <w:rFonts w:ascii="Arial" w:hAnsi="Arial" w:cs="Arial"/>
          <w:lang w:val="en-GB"/>
        </w:rPr>
        <w:t xml:space="preserve"> expression</w:t>
      </w:r>
      <w:r>
        <w:rPr>
          <w:rFonts w:ascii="Arial" w:hAnsi="Arial" w:cs="Arial"/>
          <w:lang w:val="en-GB"/>
        </w:rPr>
        <w:t>, we first investigated Ephb4-</w:t>
      </w:r>
      <w:proofErr w:type="gramStart"/>
      <w:r>
        <w:rPr>
          <w:rFonts w:ascii="Arial" w:hAnsi="Arial" w:cs="Arial"/>
          <w:lang w:val="en-GB"/>
        </w:rPr>
        <w:t>2:GFP</w:t>
      </w:r>
      <w:proofErr w:type="gramEnd"/>
      <w:r>
        <w:rPr>
          <w:rFonts w:ascii="Arial" w:hAnsi="Arial" w:cs="Arial"/>
          <w:lang w:val="en-GB"/>
        </w:rPr>
        <w:t xml:space="preserve"> activity after a</w:t>
      </w:r>
      <w:r w:rsidR="00C43853">
        <w:rPr>
          <w:rFonts w:ascii="Arial" w:hAnsi="Arial" w:cs="Arial"/>
          <w:lang w:val="en-GB"/>
        </w:rPr>
        <w:t>ddition of</w:t>
      </w:r>
      <w:r w:rsidR="00D34F60" w:rsidRPr="005A5EBC">
        <w:rPr>
          <w:rFonts w:ascii="Arial" w:hAnsi="Arial" w:cs="Arial"/>
          <w:lang w:val="en-GB"/>
        </w:rPr>
        <w:t xml:space="preserve"> the </w:t>
      </w:r>
      <w:r w:rsidR="00AE6E1A">
        <w:rPr>
          <w:rFonts w:ascii="Arial" w:hAnsi="Arial" w:cs="Arial"/>
          <w:lang w:val="en-GB"/>
        </w:rPr>
        <w:t xml:space="preserve">chemical inhibitor </w:t>
      </w:r>
      <w:r w:rsidR="00D34F60" w:rsidRPr="005A5EBC">
        <w:rPr>
          <w:rFonts w:ascii="Arial" w:hAnsi="Arial" w:cs="Arial"/>
          <w:lang w:val="en-GB"/>
        </w:rPr>
        <w:t>DMH1</w:t>
      </w:r>
      <w:r w:rsidR="00825986" w:rsidRPr="005A5EBC">
        <w:rPr>
          <w:rFonts w:ascii="Arial" w:hAnsi="Arial" w:cs="Arial"/>
          <w:lang w:val="en-GB"/>
        </w:rPr>
        <w:t xml:space="preserve">. </w:t>
      </w:r>
      <w:r w:rsidR="00C43853">
        <w:rPr>
          <w:rFonts w:ascii="Arial" w:hAnsi="Arial" w:cs="Arial"/>
          <w:lang w:val="en-GB"/>
        </w:rPr>
        <w:t>DMH1 specifically</w:t>
      </w:r>
      <w:r w:rsidR="00C43853" w:rsidRPr="005A5EBC">
        <w:rPr>
          <w:rFonts w:ascii="Arial" w:hAnsi="Arial" w:cs="Arial"/>
          <w:lang w:val="en-GB"/>
        </w:rPr>
        <w:t xml:space="preserve"> targets the </w:t>
      </w:r>
      <w:r w:rsidR="00EE6036">
        <w:rPr>
          <w:rFonts w:ascii="Arial" w:hAnsi="Arial" w:cs="Arial"/>
          <w:lang w:val="en-GB"/>
        </w:rPr>
        <w:t>BMP</w:t>
      </w:r>
      <w:r w:rsidR="00A252B1">
        <w:rPr>
          <w:rFonts w:ascii="Arial" w:hAnsi="Arial" w:cs="Arial"/>
          <w:lang w:val="en-GB"/>
        </w:rPr>
        <w:t xml:space="preserve"> type I receptors </w:t>
      </w:r>
      <w:r w:rsidR="00C43853" w:rsidRPr="005A5EBC">
        <w:rPr>
          <w:rFonts w:ascii="Arial" w:hAnsi="Arial" w:cs="Arial"/>
          <w:lang w:val="en-GB"/>
        </w:rPr>
        <w:t>ALK1 (ACVRL1), ALK2 (ACVR1)</w:t>
      </w:r>
      <w:r w:rsidR="00C43853">
        <w:rPr>
          <w:rFonts w:ascii="Arial" w:hAnsi="Arial" w:cs="Arial"/>
          <w:lang w:val="en-GB"/>
        </w:rPr>
        <w:t xml:space="preserve">, </w:t>
      </w:r>
      <w:r w:rsidR="00C43853" w:rsidRPr="005A5EBC">
        <w:rPr>
          <w:rFonts w:ascii="Arial" w:hAnsi="Arial" w:cs="Arial"/>
          <w:lang w:val="en-GB"/>
        </w:rPr>
        <w:t xml:space="preserve">ALK3 (BMPR1A) </w:t>
      </w:r>
      <w:r w:rsidR="00C43853">
        <w:rPr>
          <w:rFonts w:ascii="Arial" w:hAnsi="Arial" w:cs="Arial"/>
          <w:lang w:val="en-GB"/>
        </w:rPr>
        <w:t>and ALK6</w:t>
      </w:r>
      <w:r w:rsidR="00AC6C8D">
        <w:rPr>
          <w:rFonts w:ascii="Arial" w:hAnsi="Arial" w:cs="Arial"/>
          <w:lang w:val="en-GB"/>
        </w:rPr>
        <w:t xml:space="preserve"> (BMPR1B)</w:t>
      </w:r>
      <w:r>
        <w:rPr>
          <w:rFonts w:ascii="Arial" w:hAnsi="Arial" w:cs="Arial"/>
          <w:lang w:val="en-GB"/>
        </w:rPr>
        <w:t xml:space="preserve">. Treatment of </w:t>
      </w:r>
      <w:proofErr w:type="gramStart"/>
      <w:r w:rsidRPr="00CD5EDE">
        <w:rPr>
          <w:rFonts w:ascii="Arial" w:hAnsi="Arial" w:cs="Arial"/>
          <w:i/>
          <w:lang w:val="en-GB"/>
        </w:rPr>
        <w:t>tg(</w:t>
      </w:r>
      <w:proofErr w:type="gramEnd"/>
      <w:r w:rsidRPr="00CD5EDE">
        <w:rPr>
          <w:rFonts w:ascii="Arial" w:hAnsi="Arial" w:cs="Arial"/>
          <w:i/>
          <w:lang w:val="en-GB"/>
        </w:rPr>
        <w:t>Ephb4-2:GFP)</w:t>
      </w:r>
      <w:r>
        <w:rPr>
          <w:rFonts w:ascii="Arial" w:hAnsi="Arial" w:cs="Arial"/>
          <w:lang w:val="en-GB"/>
        </w:rPr>
        <w:t xml:space="preserve"> embryos with DMH1 </w:t>
      </w:r>
      <w:r w:rsidR="008F576E">
        <w:rPr>
          <w:rFonts w:ascii="Arial" w:hAnsi="Arial" w:cs="Arial"/>
          <w:lang w:val="en-GB"/>
        </w:rPr>
        <w:t xml:space="preserve">(at a dose that did not cause severe </w:t>
      </w:r>
      <w:r w:rsidR="008419D4">
        <w:rPr>
          <w:rFonts w:ascii="Arial" w:hAnsi="Arial" w:cs="Arial"/>
          <w:lang w:val="en-GB"/>
        </w:rPr>
        <w:t>patterning</w:t>
      </w:r>
      <w:r w:rsidR="008F576E">
        <w:rPr>
          <w:rFonts w:ascii="Arial" w:hAnsi="Arial" w:cs="Arial"/>
          <w:lang w:val="en-GB"/>
        </w:rPr>
        <w:t xml:space="preserve"> defects) </w:t>
      </w:r>
      <w:r>
        <w:rPr>
          <w:rFonts w:ascii="Arial" w:hAnsi="Arial" w:cs="Arial"/>
          <w:lang w:val="en-GB"/>
        </w:rPr>
        <w:t xml:space="preserve">resulted in significantly reduced </w:t>
      </w:r>
      <w:r w:rsidRPr="005A5EBC">
        <w:rPr>
          <w:rFonts w:ascii="Arial" w:hAnsi="Arial" w:cs="Arial"/>
          <w:lang w:val="en-GB"/>
        </w:rPr>
        <w:t>Ephb4-2:GFP activity (</w:t>
      </w:r>
      <w:r w:rsidR="00B77DA8">
        <w:rPr>
          <w:rFonts w:ascii="Arial" w:hAnsi="Arial" w:cs="Arial"/>
          <w:lang w:val="en-GB"/>
        </w:rPr>
        <w:t>Supplementary</w:t>
      </w:r>
      <w:r w:rsidRPr="005A5EBC">
        <w:rPr>
          <w:rFonts w:ascii="Arial" w:hAnsi="Arial" w:cs="Arial"/>
          <w:lang w:val="en-GB"/>
        </w:rPr>
        <w:t xml:space="preserve"> Fig</w:t>
      </w:r>
      <w:r w:rsidR="008419D4">
        <w:rPr>
          <w:rFonts w:ascii="Arial" w:hAnsi="Arial" w:cs="Arial"/>
          <w:lang w:val="en-GB"/>
        </w:rPr>
        <w:t>.</w:t>
      </w:r>
      <w:r w:rsidRPr="005A5EBC">
        <w:rPr>
          <w:rFonts w:ascii="Arial" w:hAnsi="Arial" w:cs="Arial"/>
          <w:lang w:val="en-GB"/>
        </w:rPr>
        <w:t xml:space="preserve"> </w:t>
      </w:r>
      <w:r>
        <w:rPr>
          <w:rFonts w:ascii="Arial" w:hAnsi="Arial" w:cs="Arial"/>
          <w:lang w:val="en-GB"/>
        </w:rPr>
        <w:t>12d</w:t>
      </w:r>
      <w:r w:rsidRPr="005A5EBC">
        <w:rPr>
          <w:rFonts w:ascii="Arial" w:hAnsi="Arial" w:cs="Arial"/>
          <w:lang w:val="en-GB"/>
        </w:rPr>
        <w:t>)</w:t>
      </w:r>
      <w:r>
        <w:rPr>
          <w:rFonts w:ascii="Arial" w:hAnsi="Arial" w:cs="Arial"/>
          <w:lang w:val="en-GB"/>
        </w:rPr>
        <w:t>,</w:t>
      </w:r>
      <w:r w:rsidR="00C43853">
        <w:rPr>
          <w:rFonts w:ascii="Arial" w:hAnsi="Arial" w:cs="Arial"/>
          <w:lang w:val="en-GB"/>
        </w:rPr>
        <w:t xml:space="preserve"> suggesting </w:t>
      </w:r>
      <w:r w:rsidR="00C43853">
        <w:rPr>
          <w:rFonts w:ascii="Arial" w:hAnsi="Arial" w:cs="Arial"/>
          <w:lang w:val="en-GB"/>
        </w:rPr>
        <w:lastRenderedPageBreak/>
        <w:t>a requirement for one or more of the</w:t>
      </w:r>
      <w:r w:rsidR="005E4C7E">
        <w:rPr>
          <w:rFonts w:ascii="Arial" w:hAnsi="Arial" w:cs="Arial"/>
          <w:lang w:val="en-GB"/>
        </w:rPr>
        <w:t>se</w:t>
      </w:r>
      <w:r w:rsidR="008F576E">
        <w:rPr>
          <w:rFonts w:ascii="Arial" w:hAnsi="Arial" w:cs="Arial"/>
          <w:lang w:val="en-GB"/>
        </w:rPr>
        <w:t xml:space="preserve"> receptors</w:t>
      </w:r>
      <w:r w:rsidR="00C43853">
        <w:rPr>
          <w:rFonts w:ascii="Arial" w:hAnsi="Arial" w:cs="Arial"/>
          <w:lang w:val="en-GB"/>
        </w:rPr>
        <w:t xml:space="preserve"> in venous identity. </w:t>
      </w:r>
      <w:r w:rsidR="00221290">
        <w:rPr>
          <w:rFonts w:ascii="Arial" w:hAnsi="Arial" w:cs="Arial"/>
          <w:lang w:val="en-GB"/>
        </w:rPr>
        <w:t xml:space="preserve">Unlike the early vascular defects and lethality seen in </w:t>
      </w:r>
      <w:r w:rsidR="00221290" w:rsidRPr="00CD5EDE">
        <w:rPr>
          <w:rFonts w:ascii="Arial" w:hAnsi="Arial" w:cs="Arial"/>
          <w:i/>
          <w:lang w:val="en-GB"/>
        </w:rPr>
        <w:t>Smad4</w:t>
      </w:r>
      <w:r w:rsidR="00221290" w:rsidRPr="00CD5EDE">
        <w:rPr>
          <w:rFonts w:ascii="Arial" w:hAnsi="Arial" w:cs="Arial"/>
          <w:i/>
          <w:vertAlign w:val="superscript"/>
          <w:lang w:val="en-GB"/>
        </w:rPr>
        <w:t>EC/EC</w:t>
      </w:r>
      <w:r w:rsidR="00221290" w:rsidRPr="00CD5EDE">
        <w:rPr>
          <w:rFonts w:ascii="Arial" w:hAnsi="Arial" w:cs="Arial"/>
          <w:vertAlign w:val="superscript"/>
          <w:lang w:val="en-GB"/>
        </w:rPr>
        <w:t xml:space="preserve"> </w:t>
      </w:r>
      <w:r w:rsidR="00221290">
        <w:rPr>
          <w:rFonts w:ascii="Arial" w:hAnsi="Arial" w:cs="Arial"/>
          <w:lang w:val="en-GB"/>
        </w:rPr>
        <w:t xml:space="preserve">and </w:t>
      </w:r>
      <w:r w:rsidR="00221290" w:rsidRPr="00CD5EDE">
        <w:rPr>
          <w:rFonts w:ascii="Arial" w:hAnsi="Arial" w:cs="Arial"/>
          <w:i/>
          <w:lang w:val="en-GB"/>
        </w:rPr>
        <w:t>Smad1/5</w:t>
      </w:r>
      <w:r w:rsidR="00221290" w:rsidRPr="00CD5EDE">
        <w:rPr>
          <w:rFonts w:ascii="Arial" w:hAnsi="Arial" w:cs="Arial"/>
          <w:i/>
          <w:vertAlign w:val="superscript"/>
          <w:lang w:val="en-GB"/>
        </w:rPr>
        <w:t xml:space="preserve">EC/EC </w:t>
      </w:r>
      <w:r w:rsidR="00221290">
        <w:rPr>
          <w:rFonts w:ascii="Arial" w:hAnsi="Arial" w:cs="Arial"/>
          <w:lang w:val="en-GB"/>
        </w:rPr>
        <w:t xml:space="preserve">mice, </w:t>
      </w:r>
      <w:r w:rsidRPr="00CD5EDE">
        <w:rPr>
          <w:rFonts w:ascii="Arial" w:hAnsi="Arial" w:cs="Arial"/>
          <w:i/>
          <w:lang w:val="en-GB"/>
        </w:rPr>
        <w:t>Alk6</w:t>
      </w:r>
      <w:r>
        <w:rPr>
          <w:rFonts w:ascii="Arial" w:hAnsi="Arial" w:cs="Arial"/>
          <w:lang w:val="en-GB"/>
        </w:rPr>
        <w:t xml:space="preserve"> </w:t>
      </w:r>
      <w:r w:rsidR="00030B28">
        <w:rPr>
          <w:rFonts w:ascii="Arial" w:hAnsi="Arial" w:cs="Arial"/>
          <w:lang w:val="en-GB"/>
        </w:rPr>
        <w:t xml:space="preserve">null mice </w:t>
      </w:r>
      <w:r w:rsidR="009B4BD3">
        <w:rPr>
          <w:rFonts w:ascii="Arial" w:hAnsi="Arial" w:cs="Arial"/>
          <w:lang w:val="en-GB"/>
        </w:rPr>
        <w:t xml:space="preserve">are born </w:t>
      </w:r>
      <w:r w:rsidR="00D67191">
        <w:rPr>
          <w:rFonts w:ascii="Arial" w:hAnsi="Arial" w:cs="Arial"/>
          <w:lang w:val="en-GB"/>
        </w:rPr>
        <w:t xml:space="preserve">healthy </w:t>
      </w:r>
      <w:r w:rsidR="009B4BD3">
        <w:rPr>
          <w:rFonts w:ascii="Arial" w:hAnsi="Arial" w:cs="Arial"/>
          <w:lang w:val="en-GB"/>
        </w:rPr>
        <w:t>at mende</w:t>
      </w:r>
      <w:r w:rsidR="00A252B1">
        <w:rPr>
          <w:rFonts w:ascii="Arial" w:hAnsi="Arial" w:cs="Arial"/>
          <w:lang w:val="en-GB"/>
        </w:rPr>
        <w:t>lian ratio</w:t>
      </w:r>
      <w:r w:rsidR="009B4BD3">
        <w:rPr>
          <w:rFonts w:ascii="Arial" w:hAnsi="Arial" w:cs="Arial"/>
          <w:lang w:val="en-GB"/>
        </w:rPr>
        <w:t>s</w:t>
      </w:r>
      <w:r>
        <w:rPr>
          <w:rFonts w:ascii="Arial" w:hAnsi="Arial" w:cs="Arial"/>
          <w:lang w:val="en-GB"/>
        </w:rPr>
        <w:t xml:space="preserve"> with no reported vessel defects</w:t>
      </w:r>
      <w:r w:rsidR="009B4BD3">
        <w:rPr>
          <w:rFonts w:ascii="Arial" w:hAnsi="Arial" w:cs="Arial"/>
          <w:lang w:val="en-GB"/>
        </w:rPr>
        <w:t xml:space="preserve"> </w:t>
      </w:r>
      <w:r w:rsidR="009B4BD3">
        <w:rPr>
          <w:rFonts w:ascii="Arial" w:hAnsi="Arial" w:cs="Arial"/>
          <w:lang w:val="en-GB"/>
        </w:rPr>
        <w:fldChar w:fldCharType="begin"/>
      </w:r>
      <w:r w:rsidR="001A3A6F">
        <w:rPr>
          <w:rFonts w:ascii="Arial" w:hAnsi="Arial" w:cs="Arial"/>
          <w:lang w:val="en-GB"/>
        </w:rPr>
        <w:instrText xml:space="preserve"> ADDIN PAPERS2_CITATIONS &lt;citation&gt;&lt;priority&gt;40&lt;/priority&gt;&lt;uuid&gt;AB37BC0E-BD8C-45BF-BE7F-B3171F948753&lt;/uuid&gt;&lt;publications&gt;&lt;publication&gt;&lt;subtype&gt;400&lt;/subtype&gt;&lt;title&gt;Deletion of BMP receptor type IB decreased bone mass in association with compromised osteoblastic differentiation of bone marrow mesenchymal progenitors.&lt;/title&gt;&lt;url&gt;http://eutils.ncbi.nlm.nih.gov/entrez/eutils/elink.fcgi?dbfrom=pubmed&amp;amp;id=27048979&amp;amp;retmode=ref&amp;amp;cmd=prlinks&lt;/url&gt;&lt;volume&gt;6&lt;/volume&gt;&lt;publication_date&gt;99201604061200000000222000&lt;/publication_date&gt;&lt;uuid&gt;EEC62F0E-0900-4008-A517-C0A44C712630&lt;/uuid&gt;&lt;type&gt;400&lt;/type&gt;&lt;accepted_date&gt;99201603231200000000222000&lt;/accepted_date&gt;&lt;submission_date&gt;99201512161200000000222000&lt;/submission_date&gt;&lt;doi&gt;10.1038/srep24256&lt;/doi&gt;&lt;institution&gt;Department of Oral Pathology, School and Hospital of Stomatology, Jilin University, Changchun, 130021, China.&lt;/institution&gt;&lt;startpage&gt;24256&lt;/startpage&gt;&lt;bundle&gt;&lt;publication&gt;&lt;title&gt;Scientific reports&lt;/title&gt;&lt;uuid&gt;ECE4BA06-C12F-4733-B252-EFD3677A694B&lt;/uuid&gt;&lt;subtype&gt;-100&lt;/subtype&gt;&lt;type&gt;-100&lt;/type&gt;&lt;/publication&gt;&lt;/bundle&gt;&lt;authors&gt;&lt;author&gt;&lt;lastName&gt;Shi&lt;/lastName&gt;&lt;firstName&gt;Ce&lt;/firstName&gt;&lt;/author&gt;&lt;author&gt;&lt;lastName&gt;Iura&lt;/lastName&gt;&lt;firstName&gt;Ayaka&lt;/firstName&gt;&lt;/author&gt;&lt;author&gt;&lt;lastName&gt;Terajima&lt;/lastName&gt;&lt;firstName&gt;Masahiko&lt;/firstName&gt;&lt;/author&gt;&lt;author&gt;&lt;lastName&gt;Liu&lt;/lastName&gt;&lt;firstName&gt;Fei&lt;/firstName&gt;&lt;/author&gt;&lt;author&gt;&lt;lastName&gt;Lyons&lt;/lastName&gt;&lt;firstName&gt;Karen&lt;/firstName&gt;&lt;/author&gt;&lt;author&gt;&lt;lastName&gt;Pan&lt;/lastName&gt;&lt;firstName&gt;Haichun&lt;/firstName&gt;&lt;/author&gt;&lt;author&gt;&lt;lastName&gt;Zhang&lt;/lastName&gt;&lt;firstName&gt;Honghao&lt;/firstName&gt;&lt;/author&gt;&lt;author&gt;&lt;lastName&gt;Yamauchi&lt;/lastName&gt;&lt;firstName&gt;Mitsuo&lt;/firstName&gt;&lt;/author&gt;&lt;author&gt;&lt;lastName&gt;Mishina&lt;/lastName&gt;&lt;firstName&gt;Yuji&lt;/firstName&gt;&lt;/author&gt;&lt;author&gt;&lt;lastName&gt;Sun&lt;/lastName&gt;&lt;firstName&gt;Hongchen&lt;/firstName&gt;&lt;/author&gt;&lt;/authors&gt;&lt;/publication&gt;&lt;/publications&gt;&lt;cites&gt;&lt;/cites&gt;&lt;/citation&gt;</w:instrText>
      </w:r>
      <w:r w:rsidR="009B4BD3">
        <w:rPr>
          <w:rFonts w:ascii="Arial" w:hAnsi="Arial" w:cs="Arial"/>
          <w:lang w:val="en-GB"/>
        </w:rPr>
        <w:fldChar w:fldCharType="separate"/>
      </w:r>
      <w:r w:rsidR="00AC0723">
        <w:rPr>
          <w:rFonts w:ascii="Arial" w:hAnsi="Arial" w:cs="Arial"/>
          <w:vertAlign w:val="superscript"/>
        </w:rPr>
        <w:t>52</w:t>
      </w:r>
      <w:r w:rsidR="009B4BD3">
        <w:rPr>
          <w:rFonts w:ascii="Arial" w:hAnsi="Arial" w:cs="Arial"/>
          <w:lang w:val="en-GB"/>
        </w:rPr>
        <w:fldChar w:fldCharType="end"/>
      </w:r>
      <w:r w:rsidR="00221290">
        <w:rPr>
          <w:rFonts w:ascii="Arial" w:hAnsi="Arial" w:cs="Arial"/>
          <w:lang w:val="en-GB"/>
        </w:rPr>
        <w:t>. Consequently, we ruled out a potential essential role for ALK6 in embryonic vein development. However,</w:t>
      </w:r>
      <w:r w:rsidR="009B4BD3">
        <w:rPr>
          <w:rFonts w:ascii="Arial" w:hAnsi="Arial" w:cs="Arial"/>
          <w:lang w:val="en-GB"/>
        </w:rPr>
        <w:t xml:space="preserve"> </w:t>
      </w:r>
      <w:r w:rsidR="00D67191">
        <w:rPr>
          <w:rFonts w:ascii="Arial" w:hAnsi="Arial" w:cs="Arial"/>
          <w:lang w:val="en-GB"/>
        </w:rPr>
        <w:t xml:space="preserve">individual </w:t>
      </w:r>
      <w:r w:rsidR="009B4BD3">
        <w:rPr>
          <w:rFonts w:ascii="Arial" w:hAnsi="Arial" w:cs="Arial"/>
          <w:lang w:val="en-GB"/>
        </w:rPr>
        <w:t xml:space="preserve">loss of </w:t>
      </w:r>
      <w:r w:rsidRPr="00CD5EDE">
        <w:rPr>
          <w:rFonts w:ascii="Arial" w:hAnsi="Arial" w:cs="Arial"/>
          <w:i/>
          <w:lang w:val="en-GB"/>
        </w:rPr>
        <w:t>Alk1</w:t>
      </w:r>
      <w:r w:rsidR="009B4BD3">
        <w:rPr>
          <w:rFonts w:ascii="Arial" w:hAnsi="Arial" w:cs="Arial"/>
          <w:lang w:val="en-GB"/>
        </w:rPr>
        <w:t xml:space="preserve">, </w:t>
      </w:r>
      <w:r w:rsidR="00221290" w:rsidRPr="00CD5EDE">
        <w:rPr>
          <w:rFonts w:ascii="Arial" w:hAnsi="Arial" w:cs="Arial"/>
          <w:i/>
          <w:lang w:val="en-GB"/>
        </w:rPr>
        <w:t>Alk</w:t>
      </w:r>
      <w:r w:rsidR="009B4BD3" w:rsidRPr="00CD5EDE">
        <w:rPr>
          <w:rFonts w:ascii="Arial" w:hAnsi="Arial" w:cs="Arial"/>
          <w:i/>
          <w:lang w:val="en-GB"/>
        </w:rPr>
        <w:t>2</w:t>
      </w:r>
      <w:r w:rsidR="009B4BD3">
        <w:rPr>
          <w:rFonts w:ascii="Arial" w:hAnsi="Arial" w:cs="Arial"/>
          <w:lang w:val="en-GB"/>
        </w:rPr>
        <w:t xml:space="preserve"> and </w:t>
      </w:r>
      <w:r w:rsidR="00221290" w:rsidRPr="00CD5EDE">
        <w:rPr>
          <w:rFonts w:ascii="Arial" w:hAnsi="Arial" w:cs="Arial"/>
          <w:i/>
          <w:lang w:val="en-GB"/>
        </w:rPr>
        <w:t>Alk</w:t>
      </w:r>
      <w:r w:rsidR="009B4BD3" w:rsidRPr="00CD5EDE">
        <w:rPr>
          <w:rFonts w:ascii="Arial" w:hAnsi="Arial" w:cs="Arial"/>
          <w:i/>
          <w:lang w:val="en-GB"/>
        </w:rPr>
        <w:t>3</w:t>
      </w:r>
      <w:r w:rsidR="009B4BD3">
        <w:rPr>
          <w:rFonts w:ascii="Arial" w:hAnsi="Arial" w:cs="Arial"/>
          <w:lang w:val="en-GB"/>
        </w:rPr>
        <w:t xml:space="preserve"> </w:t>
      </w:r>
      <w:r>
        <w:rPr>
          <w:rFonts w:ascii="Arial" w:hAnsi="Arial" w:cs="Arial"/>
          <w:lang w:val="en-GB"/>
        </w:rPr>
        <w:t xml:space="preserve">in mice </w:t>
      </w:r>
      <w:r w:rsidR="00D67191">
        <w:rPr>
          <w:rFonts w:ascii="Arial" w:hAnsi="Arial" w:cs="Arial"/>
          <w:lang w:val="en-GB"/>
        </w:rPr>
        <w:t>each</w:t>
      </w:r>
      <w:r w:rsidR="009B4BD3">
        <w:rPr>
          <w:rFonts w:ascii="Arial" w:hAnsi="Arial" w:cs="Arial"/>
          <w:lang w:val="en-GB"/>
        </w:rPr>
        <w:t xml:space="preserve"> result</w:t>
      </w:r>
      <w:r w:rsidR="00922C16">
        <w:rPr>
          <w:rFonts w:ascii="Arial" w:hAnsi="Arial" w:cs="Arial"/>
          <w:lang w:val="en-GB"/>
        </w:rPr>
        <w:t>s</w:t>
      </w:r>
      <w:r w:rsidR="009B4BD3">
        <w:rPr>
          <w:rFonts w:ascii="Arial" w:hAnsi="Arial" w:cs="Arial"/>
          <w:lang w:val="en-GB"/>
        </w:rPr>
        <w:t xml:space="preserve"> in embryonic lethality</w:t>
      </w:r>
      <w:r w:rsidR="00C43853">
        <w:rPr>
          <w:rFonts w:ascii="Arial" w:hAnsi="Arial" w:cs="Arial"/>
          <w:lang w:val="en-GB"/>
        </w:rPr>
        <w:t xml:space="preserve"> with some degree of vascular </w:t>
      </w:r>
      <w:r w:rsidR="00BE1F6A">
        <w:rPr>
          <w:rFonts w:ascii="Arial" w:hAnsi="Arial" w:cs="Arial"/>
          <w:lang w:val="en-GB"/>
        </w:rPr>
        <w:t xml:space="preserve">defects </w:t>
      </w:r>
      <w:r w:rsidR="00191331">
        <w:rPr>
          <w:rFonts w:ascii="Arial" w:hAnsi="Arial" w:cs="Arial"/>
          <w:lang w:val="en-GB"/>
        </w:rPr>
        <w:fldChar w:fldCharType="begin"/>
      </w:r>
      <w:r w:rsidR="001A3A6F">
        <w:rPr>
          <w:rFonts w:ascii="Arial" w:hAnsi="Arial" w:cs="Arial"/>
          <w:lang w:val="en-GB"/>
        </w:rPr>
        <w:instrText xml:space="preserve"> ADDIN PAPERS2_CITATIONS &lt;citation&gt;&lt;priority&gt;41&lt;/priority&gt;&lt;uuid&gt;ED26F0A7-5748-44F6-ADEA-92AD246704E8&lt;/uuid&gt;&lt;publications&gt;&lt;publication&gt;&lt;subtype&gt;400&lt;/subtype&gt;&lt;title&gt;Activin receptor-like kinase 1 modulates transforming growth factor-beta 1 signaling in the regulation of angiogenesis&lt;/title&gt;&lt;url&gt;http://www.pnas.org/cgi/doi/10.1073/pnas.97.6.2626&lt;/url&gt;&lt;volume&gt;97&lt;/volume&gt;&lt;publication_date&gt;99200003141200000000222000&lt;/publication_date&gt;&lt;uuid&gt;A91AB2EC-D0D6-4D1D-85E6-7C2506940AE9&lt;/uuid&gt;&lt;type&gt;400&lt;/type&gt;&lt;number&gt;6&lt;/number&gt;&lt;doi&gt;10.1073/pnas.97.6.2626&lt;/doi&gt;&lt;startpage&gt;2626&lt;/startpage&gt;&lt;endpage&gt;2631&lt;/endpage&gt;&lt;authors&gt;&lt;author&gt;&lt;lastName&gt;Oh&lt;/lastName&gt;&lt;firstName&gt;S&lt;/firstName&gt;&lt;middleNames&gt;P&lt;/middleNames&gt;&lt;/author&gt;&lt;author&gt;&lt;lastName&gt;Seki&lt;/lastName&gt;&lt;firstName&gt;T&lt;/firstName&gt;&lt;/author&gt;&lt;author&gt;&lt;lastName&gt;Goss&lt;/lastName&gt;&lt;firstName&gt;K&lt;/firstName&gt;&lt;middleNames&gt;A&lt;/middleNames&gt;&lt;/author&gt;&lt;author&gt;&lt;lastName&gt;Imamura&lt;/lastName&gt;&lt;firstName&gt;T&lt;/firstName&gt;&lt;/author&gt;&lt;author&gt;&lt;lastName&gt;Yi&lt;/lastName&gt;&lt;firstName&gt;Y&lt;/firstName&gt;&lt;/author&gt;&lt;author&gt;&lt;lastName&gt;Donahoe&lt;/lastName&gt;&lt;firstName&gt;P&lt;/firstName&gt;&lt;middleNames&gt;K&lt;/middleNames&gt;&lt;/author&gt;&lt;author&gt;&lt;lastName&gt;Li&lt;/lastName&gt;&lt;firstName&gt;L&lt;/firstName&gt;&lt;/author&gt;&lt;author&gt;&lt;lastName&gt;Miyazono&lt;/lastName&gt;&lt;firstName&gt;K&lt;/firstName&gt;&lt;/author&gt;&lt;author&gt;&lt;lastName&gt;Dijke&lt;/lastName&gt;&lt;firstName&gt;P&lt;/firstName&gt;&lt;droppingParticle&gt;ten&lt;/droppingParticle&gt;&lt;/author&gt;&lt;author&gt;&lt;lastName&gt;Kim&lt;/lastName&gt;&lt;firstName&gt;S&lt;/firstName&gt;&lt;/author&gt;&lt;author&gt;&lt;lastName&gt;Li&lt;/lastName&gt;&lt;firstName&gt;E&lt;/firstName&gt;&lt;/author&gt;&lt;/authors&gt;&lt;/publication&gt;&lt;publication&gt;&lt;subtype&gt;400&lt;/subtype&gt;&lt;location&gt;&amp;lt;!DOCTYPE html&amp;gt;</w:instrText>
      </w:r>
    </w:p>
    <w:p w14:paraId="094C49E2" w14:textId="77777777" w:rsidR="001A3A6F" w:rsidRDefault="001A3A6F" w:rsidP="00191331">
      <w:pPr>
        <w:spacing w:line="480" w:lineRule="auto"/>
        <w:rPr>
          <w:rFonts w:ascii="Arial" w:hAnsi="Arial" w:cs="Arial"/>
          <w:lang w:val="en-GB"/>
        </w:rPr>
      </w:pPr>
      <w:r>
        <w:rPr>
          <w:rFonts w:ascii="Arial" w:hAnsi="Arial" w:cs="Arial"/>
          <w:lang w:val="en-GB"/>
        </w:rPr>
        <w:instrText>&amp;lt;html lang=en&amp;gt;</w:instrText>
      </w:r>
    </w:p>
    <w:p w14:paraId="7A4CBE36"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charset=utf-8&amp;gt;</w:instrText>
      </w:r>
    </w:p>
    <w:p w14:paraId="01AA6B5A"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4DA04458"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544217DF"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073A1A98" w14:textId="77777777" w:rsidR="001A3A6F" w:rsidRDefault="001A3A6F" w:rsidP="00191331">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56F9DE3"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&amp;lt;/style&amp;gt;</w:instrText>
      </w:r>
    </w:p>
    <w:p w14:paraId="6AE9D7AF"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0816C77C"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3CB39C18" w14:textId="77777777" w:rsidR="001A3A6F" w:rsidRDefault="001A3A6F" w:rsidP="00191331">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110FF1A0" w14:textId="0D875F96" w:rsidR="003C0F74" w:rsidRDefault="001A3A6F" w:rsidP="00191331">
      <w:pPr>
        <w:spacing w:line="480" w:lineRule="auto"/>
        <w:rPr>
          <w:rFonts w:ascii="Arial" w:hAnsi="Arial" w:cs="Arial"/>
          <w:lang w:val="en-GB"/>
        </w:rPr>
      </w:pPr>
      <w:r>
        <w:rPr>
          <w:rFonts w:ascii="Arial" w:hAnsi="Arial" w:cs="Arial"/>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gt;&lt;subtype&gt;400&lt;/subtype&gt;&lt;title&gt;Atrioventricular cushion transformation is mediated by ALK2 in the developing mouse heart.&lt;/title&gt;&lt;url&gt;http://eutils.ncbi.nlm.nih.gov/entrez/eutils/elink.fcgi?dbfrom=pubmed&amp;amp;id=16140292&amp;amp;retmode=ref&amp;amp;cmd=prlinks&lt;/url&gt;&lt;volume&gt;286&lt;/volume&gt;&lt;revision_date&gt;99200507291200000000222000&lt;/revision_date&gt;&lt;publication_date&gt;99200510011200000000222000&lt;/publication_date&gt;&lt;uuid&gt;1E586403-0772-44DC-9F54-F99C837F0730&lt;/uuid&gt;&lt;type&gt;400&lt;/type&gt;&lt;accepted_date&gt;99200507311200000000222000&lt;/accepted_date&gt;&lt;number&gt;1&lt;/number&gt;&lt;submission_date&gt;99200503291200000000222000&lt;/submission_date&gt;&lt;doi&gt;10.1016/j.ydbio.2005.07.035&lt;/doi&gt;&lt;institution&gt;Developmental Biology, The Saban Research Institute of Children's Hospital Los Angeles, CA 90027, USA.&lt;/institution&gt;&lt;startpage&gt;299&lt;/startpage&gt;&lt;endpage&gt;310&lt;/endpage&gt;&lt;bundle&gt;&lt;publication&gt;&lt;title&gt;Developmental Biology&lt;/title&gt;&lt;uuid&gt;7EE869B2-3DC5-4862-9B97-8A121A04AEC1&lt;/uuid&gt;&lt;subtype&gt;-100&lt;/subtype&gt;&lt;publisher&gt;Academic Press&lt;/publisher&gt;&lt;type&gt;-100&lt;/type&gt;&lt;url&gt;http://www.sciencedirect.com&lt;/url&gt;&lt;/publication&gt;&lt;/bundle&gt;&lt;authors&gt;&lt;author&gt;&lt;lastName&gt;Wang&lt;/lastName&gt;&lt;firstName&gt;Jikui&lt;/firstName&gt;&lt;/author&gt;&lt;author&gt;&lt;lastName&gt;Sridurongrit&lt;/lastName&gt;&lt;firstName&gt;Somyoth&lt;/firstName&gt;&lt;/author&gt;&lt;author&gt;&lt;lastName&gt;Dudas&lt;/lastName&gt;&lt;firstName&gt;Marek&lt;/firstName&gt;&lt;/author&gt;&lt;author&gt;&lt;lastName&gt;Thomas&lt;/lastName&gt;&lt;firstName&gt;Penny&lt;/firstName&gt;&lt;/author&gt;&lt;author&gt;&lt;lastName&gt;Nagy&lt;/lastName&gt;&lt;firstName&gt;Andre&lt;/firstName&gt;&lt;/author&gt;&lt;author&gt;&lt;lastName&gt;Schneider&lt;/lastName&gt;&lt;firstName&gt;Michael&lt;/firstName&gt;&lt;middleNames&gt;D&lt;/middleNames&gt;&lt;/author&gt;&lt;author&gt;&lt;lastName&gt;Epstein&lt;/lastName&gt;&lt;firstName&gt;Jonathan&lt;/firstName&gt;&lt;middleNames&gt;A&lt;/middleNames&gt;&lt;/author&gt;&lt;author&gt;&lt;lastName&gt;Kaartinen&lt;/lastName&gt;&lt;firstName&gt;Vesa&lt;/firstName&gt;&lt;/author&gt;&lt;/authors&gt;&lt;/publication&gt;&lt;/publications&gt;&lt;cites&gt;&lt;/cites&gt;&lt;/citation&gt;</w:instrText>
      </w:r>
      <w:r w:rsidR="00191331">
        <w:rPr>
          <w:rFonts w:ascii="Arial" w:hAnsi="Arial" w:cs="Arial"/>
          <w:lang w:val="en-GB"/>
        </w:rPr>
        <w:fldChar w:fldCharType="separate"/>
      </w:r>
      <w:r w:rsidR="00AC0723">
        <w:rPr>
          <w:rFonts w:ascii="Arial" w:hAnsi="Arial" w:cs="Arial"/>
          <w:vertAlign w:val="superscript"/>
        </w:rPr>
        <w:t>12,53,54</w:t>
      </w:r>
      <w:r w:rsidR="00191331">
        <w:rPr>
          <w:rFonts w:ascii="Arial" w:hAnsi="Arial" w:cs="Arial"/>
          <w:lang w:val="en-GB"/>
        </w:rPr>
        <w:fldChar w:fldCharType="end"/>
      </w:r>
      <w:r w:rsidR="00221290">
        <w:rPr>
          <w:rFonts w:ascii="Arial" w:hAnsi="Arial" w:cs="Arial"/>
          <w:lang w:val="en-GB"/>
        </w:rPr>
        <w:t>, warranting further investigation.</w:t>
      </w:r>
    </w:p>
    <w:p w14:paraId="12C5F637" w14:textId="77777777" w:rsidR="003C0F74" w:rsidRDefault="003C0F74" w:rsidP="00915C6E">
      <w:pPr>
        <w:spacing w:line="480" w:lineRule="auto"/>
        <w:rPr>
          <w:rFonts w:ascii="Arial" w:hAnsi="Arial" w:cs="Arial"/>
          <w:lang w:val="en-GB"/>
        </w:rPr>
      </w:pPr>
    </w:p>
    <w:p w14:paraId="78A6023F" w14:textId="0443B5D4" w:rsidR="001A3A6F" w:rsidRDefault="00BE1F6A" w:rsidP="00CD5EDE">
      <w:pPr>
        <w:spacing w:line="480" w:lineRule="auto"/>
        <w:rPr>
          <w:rFonts w:ascii="Arial" w:hAnsi="Arial" w:cs="Arial"/>
          <w:lang w:val="en-GB"/>
        </w:rPr>
      </w:pPr>
      <w:r>
        <w:rPr>
          <w:rFonts w:ascii="Arial" w:hAnsi="Arial" w:cs="Arial"/>
          <w:lang w:val="en-GB"/>
        </w:rPr>
        <w:t>T</w:t>
      </w:r>
      <w:r w:rsidR="009B4BD3">
        <w:rPr>
          <w:rFonts w:ascii="Arial" w:hAnsi="Arial" w:cs="Arial"/>
          <w:lang w:val="en-GB"/>
        </w:rPr>
        <w:t>o</w:t>
      </w:r>
      <w:r w:rsidR="00D34F60" w:rsidRPr="005A5EBC">
        <w:rPr>
          <w:rFonts w:ascii="Arial" w:hAnsi="Arial" w:cs="Arial"/>
          <w:lang w:val="en-GB"/>
        </w:rPr>
        <w:t xml:space="preserve"> determine which </w:t>
      </w:r>
      <w:r w:rsidR="007E26C3">
        <w:rPr>
          <w:rFonts w:ascii="Arial" w:hAnsi="Arial" w:cs="Arial"/>
          <w:lang w:val="en-GB"/>
        </w:rPr>
        <w:t xml:space="preserve">ALK </w:t>
      </w:r>
      <w:r w:rsidR="00D34F60" w:rsidRPr="005A5EBC">
        <w:rPr>
          <w:rFonts w:ascii="Arial" w:hAnsi="Arial" w:cs="Arial"/>
          <w:lang w:val="en-GB"/>
        </w:rPr>
        <w:t xml:space="preserve">receptor(s) </w:t>
      </w:r>
      <w:r w:rsidR="00221290">
        <w:rPr>
          <w:rFonts w:ascii="Arial" w:hAnsi="Arial" w:cs="Arial"/>
          <w:lang w:val="en-GB"/>
        </w:rPr>
        <w:t>are</w:t>
      </w:r>
      <w:r w:rsidR="00221290" w:rsidRPr="005A5EBC">
        <w:rPr>
          <w:rFonts w:ascii="Arial" w:hAnsi="Arial" w:cs="Arial"/>
          <w:lang w:val="en-GB"/>
        </w:rPr>
        <w:t xml:space="preserve"> </w:t>
      </w:r>
      <w:r w:rsidR="00D34F60" w:rsidRPr="005A5EBC">
        <w:rPr>
          <w:rFonts w:ascii="Arial" w:hAnsi="Arial" w:cs="Arial"/>
          <w:lang w:val="en-GB"/>
        </w:rPr>
        <w:t>required</w:t>
      </w:r>
      <w:r w:rsidR="009B4BD3">
        <w:rPr>
          <w:rFonts w:ascii="Arial" w:hAnsi="Arial" w:cs="Arial"/>
          <w:lang w:val="en-GB"/>
        </w:rPr>
        <w:t xml:space="preserve"> for venous identity</w:t>
      </w:r>
      <w:r w:rsidR="00D34F60" w:rsidRPr="005A5EBC">
        <w:rPr>
          <w:rFonts w:ascii="Arial" w:hAnsi="Arial" w:cs="Arial"/>
          <w:lang w:val="en-GB"/>
        </w:rPr>
        <w:t>, we</w:t>
      </w:r>
      <w:r w:rsidR="0031444E" w:rsidRPr="005A5EBC">
        <w:rPr>
          <w:rFonts w:ascii="Arial" w:hAnsi="Arial" w:cs="Arial"/>
          <w:lang w:val="en-GB"/>
        </w:rPr>
        <w:t xml:space="preserve"> </w:t>
      </w:r>
      <w:r w:rsidR="008F576E">
        <w:rPr>
          <w:rFonts w:ascii="Arial" w:hAnsi="Arial" w:cs="Arial"/>
          <w:lang w:val="en-GB"/>
        </w:rPr>
        <w:t xml:space="preserve">first conducted a zebrafish screen, </w:t>
      </w:r>
      <w:r w:rsidR="00645A39">
        <w:rPr>
          <w:rFonts w:ascii="Arial" w:hAnsi="Arial" w:cs="Arial"/>
          <w:lang w:val="en-GB"/>
        </w:rPr>
        <w:t>looking at the effects of reducing levels of</w:t>
      </w:r>
      <w:r w:rsidR="0031444E" w:rsidRPr="005A5EBC">
        <w:rPr>
          <w:rFonts w:ascii="Arial" w:hAnsi="Arial" w:cs="Arial"/>
          <w:lang w:val="en-GB"/>
        </w:rPr>
        <w:t xml:space="preserve"> the </w:t>
      </w:r>
      <w:r w:rsidR="00D67191">
        <w:rPr>
          <w:rFonts w:ascii="Arial" w:hAnsi="Arial" w:cs="Arial"/>
          <w:lang w:val="en-GB"/>
        </w:rPr>
        <w:t xml:space="preserve">zebrafish </w:t>
      </w:r>
      <w:r w:rsidR="00294354">
        <w:rPr>
          <w:rFonts w:ascii="Arial" w:hAnsi="Arial" w:cs="Arial"/>
          <w:lang w:val="en-GB"/>
        </w:rPr>
        <w:t>orthologues</w:t>
      </w:r>
      <w:r w:rsidR="00D67191">
        <w:rPr>
          <w:rFonts w:ascii="Arial" w:hAnsi="Arial" w:cs="Arial"/>
          <w:lang w:val="en-GB"/>
        </w:rPr>
        <w:t xml:space="preserve"> of </w:t>
      </w:r>
      <w:r w:rsidR="009B4BD3">
        <w:rPr>
          <w:rFonts w:ascii="Arial" w:hAnsi="Arial" w:cs="Arial"/>
          <w:lang w:val="en-GB"/>
        </w:rPr>
        <w:t>ALK</w:t>
      </w:r>
      <w:r w:rsidR="00D67191">
        <w:rPr>
          <w:rFonts w:ascii="Arial" w:hAnsi="Arial" w:cs="Arial"/>
          <w:lang w:val="en-GB"/>
        </w:rPr>
        <w:t>1, 2 and 3</w:t>
      </w:r>
      <w:r w:rsidR="009B4BD3">
        <w:rPr>
          <w:rFonts w:ascii="Arial" w:hAnsi="Arial" w:cs="Arial"/>
          <w:lang w:val="en-GB"/>
        </w:rPr>
        <w:t xml:space="preserve"> </w:t>
      </w:r>
      <w:r w:rsidR="001659FE" w:rsidRPr="005A5EBC">
        <w:rPr>
          <w:rFonts w:ascii="Arial" w:hAnsi="Arial" w:cs="Arial"/>
          <w:lang w:val="en-GB"/>
        </w:rPr>
        <w:t>individually</w:t>
      </w:r>
      <w:r w:rsidR="00E034BD" w:rsidRPr="005A5EBC">
        <w:rPr>
          <w:rFonts w:ascii="Arial" w:hAnsi="Arial" w:cs="Arial"/>
          <w:lang w:val="en-GB"/>
        </w:rPr>
        <w:t xml:space="preserve"> in </w:t>
      </w:r>
      <w:proofErr w:type="gramStart"/>
      <w:r w:rsidR="00F4346B" w:rsidRPr="005A5EBC">
        <w:rPr>
          <w:rFonts w:ascii="Arial" w:hAnsi="Arial" w:cs="Arial"/>
          <w:i/>
          <w:lang w:val="en-GB"/>
        </w:rPr>
        <w:t>tg(</w:t>
      </w:r>
      <w:proofErr w:type="gramEnd"/>
      <w:r w:rsidR="00F4346B" w:rsidRPr="005A5EBC">
        <w:rPr>
          <w:rFonts w:ascii="Arial" w:hAnsi="Arial" w:cs="Arial"/>
          <w:i/>
          <w:lang w:val="en-GB"/>
        </w:rPr>
        <w:t>Ep</w:t>
      </w:r>
      <w:r w:rsidR="00B44511" w:rsidRPr="005A5EBC">
        <w:rPr>
          <w:rFonts w:ascii="Arial" w:hAnsi="Arial" w:cs="Arial"/>
          <w:i/>
          <w:lang w:val="en-GB"/>
        </w:rPr>
        <w:t>hb4-2:GFP)</w:t>
      </w:r>
      <w:r w:rsidR="00B44511" w:rsidRPr="005A5EBC">
        <w:rPr>
          <w:rFonts w:ascii="Arial" w:hAnsi="Arial" w:cs="Arial"/>
          <w:lang w:val="en-GB"/>
        </w:rPr>
        <w:t xml:space="preserve"> fish</w:t>
      </w:r>
      <w:r w:rsidR="00E034BD" w:rsidRPr="005A5EBC">
        <w:rPr>
          <w:rFonts w:ascii="Arial" w:hAnsi="Arial" w:cs="Arial"/>
          <w:lang w:val="en-GB"/>
        </w:rPr>
        <w:t xml:space="preserve"> using</w:t>
      </w:r>
      <w:r w:rsidR="0055063F" w:rsidRPr="005A5EBC">
        <w:rPr>
          <w:rFonts w:ascii="Arial" w:hAnsi="Arial" w:cs="Arial"/>
          <w:lang w:val="en-GB"/>
        </w:rPr>
        <w:t xml:space="preserve"> MOs </w:t>
      </w:r>
      <w:r w:rsidR="00E034BD" w:rsidRPr="005A5EBC">
        <w:rPr>
          <w:rFonts w:ascii="Arial" w:hAnsi="Arial" w:cs="Arial"/>
          <w:lang w:val="en-GB"/>
        </w:rPr>
        <w:t>known to</w:t>
      </w:r>
      <w:r w:rsidR="00B12CB2" w:rsidRPr="005A5EBC">
        <w:rPr>
          <w:rFonts w:ascii="Arial" w:hAnsi="Arial" w:cs="Arial"/>
          <w:lang w:val="en-GB"/>
        </w:rPr>
        <w:t xml:space="preserve"> recapitulate mutant phenotypes</w:t>
      </w:r>
      <w:r w:rsidR="00645A39">
        <w:rPr>
          <w:rFonts w:ascii="Arial" w:hAnsi="Arial" w:cs="Arial"/>
          <w:lang w:val="en-GB"/>
        </w:rPr>
        <w:t xml:space="preserve">. These experiments used </w:t>
      </w:r>
      <w:r w:rsidR="00825986" w:rsidRPr="005A5EBC">
        <w:rPr>
          <w:rFonts w:ascii="Arial" w:hAnsi="Arial" w:cs="Arial"/>
          <w:lang w:val="en-GB"/>
        </w:rPr>
        <w:t>reduced</w:t>
      </w:r>
      <w:r w:rsidR="00645A39">
        <w:rPr>
          <w:rFonts w:ascii="Arial" w:hAnsi="Arial" w:cs="Arial"/>
          <w:lang w:val="en-GB"/>
        </w:rPr>
        <w:t>, sub-lethal</w:t>
      </w:r>
      <w:r w:rsidR="002E1B8B" w:rsidRPr="005A5EBC">
        <w:rPr>
          <w:rFonts w:ascii="Arial" w:hAnsi="Arial" w:cs="Arial"/>
          <w:lang w:val="en-GB"/>
        </w:rPr>
        <w:t xml:space="preserve"> concentrations </w:t>
      </w:r>
      <w:r w:rsidR="00645A39">
        <w:rPr>
          <w:rFonts w:ascii="Arial" w:hAnsi="Arial" w:cs="Arial"/>
          <w:lang w:val="en-GB"/>
        </w:rPr>
        <w:t>of morpholinos where</w:t>
      </w:r>
      <w:r w:rsidR="00645A39" w:rsidRPr="005A5EBC">
        <w:rPr>
          <w:rFonts w:ascii="Arial" w:hAnsi="Arial" w:cs="Arial"/>
          <w:lang w:val="en-GB"/>
        </w:rPr>
        <w:t xml:space="preserve"> </w:t>
      </w:r>
      <w:r w:rsidR="002E1B8B" w:rsidRPr="005A5EBC">
        <w:rPr>
          <w:rFonts w:ascii="Arial" w:hAnsi="Arial" w:cs="Arial"/>
          <w:lang w:val="en-GB"/>
        </w:rPr>
        <w:t>necessary to avoid</w:t>
      </w:r>
      <w:r w:rsidR="00B12CB2" w:rsidRPr="005A5EBC">
        <w:rPr>
          <w:rFonts w:ascii="Arial" w:hAnsi="Arial" w:cs="Arial"/>
          <w:lang w:val="en-GB"/>
        </w:rPr>
        <w:t xml:space="preserve"> </w:t>
      </w:r>
      <w:r w:rsidR="00645A39">
        <w:rPr>
          <w:rFonts w:ascii="Arial" w:hAnsi="Arial" w:cs="Arial"/>
          <w:lang w:val="en-GB"/>
        </w:rPr>
        <w:t xml:space="preserve">previously reported </w:t>
      </w:r>
      <w:r w:rsidR="00EE5889" w:rsidRPr="005A5EBC">
        <w:rPr>
          <w:rFonts w:ascii="Arial" w:hAnsi="Arial" w:cs="Arial"/>
          <w:lang w:val="en-GB"/>
        </w:rPr>
        <w:t>gastrulation defects</w:t>
      </w:r>
      <w:r w:rsidR="000D579C" w:rsidRPr="005A5EBC">
        <w:rPr>
          <w:rFonts w:ascii="Arial" w:hAnsi="Arial" w:cs="Arial"/>
          <w:lang w:val="en-GB"/>
        </w:rPr>
        <w:fldChar w:fldCharType="begin"/>
      </w:r>
      <w:r w:rsidR="001A3A6F">
        <w:rPr>
          <w:rFonts w:ascii="Arial" w:hAnsi="Arial" w:cs="Arial"/>
          <w:lang w:val="en-GB"/>
        </w:rPr>
        <w:instrText xml:space="preserve"> ADDIN PAPERS2_CITATIONS &lt;citation&gt;&lt;priority&gt;42&lt;/priority&gt;&lt;uuid&gt;F4640FD6-62F5-4951-AEAF-43ED958F2A28&lt;/uuid&gt;&lt;publications&gt;&lt;publication&gt;&lt;subtype&gt;400&lt;/subtype&gt;&lt;title&gt;Bone morphogenetic protein heterodimers assemble heteromeric type I receptor complexes to pattern the dorsoventral axis.&lt;/title&gt;&lt;url&gt;http://eutils.ncbi.nlm.nih.gov/entrez/eutils/elink.fcgi?dbfrom=pubmed&amp;amp;id=19377468&amp;amp;retmode=ref&amp;amp;cmd=prlinks&lt;/url&gt;&lt;volume&gt;11&lt;/volume&gt;&lt;publication_date&gt;99200905001200000000220000&lt;/publication_date&gt;&lt;uuid&gt;F4C18CA9-8E65-45A2-A749-2614A37274D5&lt;/uuid&gt;&lt;type&gt;400&lt;/type&gt;&lt;accepted_date&gt;99200902091200000000222000&lt;/accepted_date&gt;&lt;number&gt;5&lt;/number&gt;&lt;submission_date&gt;99200812081200000000222000&lt;/submission_date&gt;&lt;doi&gt;10.1038/ncb1870&lt;/doi&gt;&lt;institution&gt;Department of Cell and Developmental Biology, University of Pennsylvania School of Medicine, 1211 BRBII/III, 421 Curie Boulevard., Philadelphia, PA 19104-6058, USA.&lt;/institution&gt;&lt;startpage&gt;637&lt;/startpage&gt;&lt;endpage&gt;643&lt;/endpage&gt;&lt;bundle&gt;&lt;publication&gt;&lt;title&gt;Nature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Little&lt;/lastName&gt;&lt;firstName&gt;Shawn&lt;/firstName&gt;&lt;middleNames&gt;C&lt;/middleNames&gt;&lt;/author&gt;&lt;author&gt;&lt;lastName&gt;Mullins&lt;/lastName&gt;&lt;firstName&gt;Mary&lt;/firstName&gt;&lt;middleNames&gt;C&lt;/middleNames&gt;&lt;/author&gt;&lt;/authors&gt;&lt;/publication&gt;&lt;publication&gt;&lt;subtype&gt;400&lt;/subtype&gt;&lt;location&gt;&amp;lt;!DOCTYPE html&amp;gt;</w:instrText>
      </w:r>
    </w:p>
    <w:p w14:paraId="18B5338C" w14:textId="77777777" w:rsidR="001A3A6F" w:rsidRDefault="001A3A6F">
      <w:pPr>
        <w:spacing w:line="480" w:lineRule="auto"/>
        <w:ind w:firstLine="720"/>
        <w:rPr>
          <w:rFonts w:ascii="Arial" w:hAnsi="Arial" w:cs="Arial"/>
          <w:lang w:val="en-GB"/>
        </w:rPr>
      </w:pPr>
      <w:r>
        <w:rPr>
          <w:rFonts w:ascii="Arial" w:hAnsi="Arial" w:cs="Arial"/>
          <w:lang w:val="en-GB"/>
        </w:rPr>
        <w:instrText>&amp;lt;html lang=en&amp;gt;</w:instrText>
      </w:r>
    </w:p>
    <w:p w14:paraId="334C10EE"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&amp;lt;meta charset=utf-8&amp;gt;</w:instrText>
      </w:r>
    </w:p>
    <w:p w14:paraId="09A01046"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&amp;lt;meta name=viewport content="initial-scale=1, minimum-scale=1, width=device-width"&amp;gt;</w:instrText>
      </w:r>
    </w:p>
    <w:p w14:paraId="10663CDE"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&amp;lt;title&amp;gt;Error 404 (Not Found)!!1&amp;lt;/title&amp;gt;</w:instrText>
      </w:r>
    </w:p>
    <w:p w14:paraId="6D004777"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&amp;lt;style&amp;gt;</w:instrText>
      </w:r>
    </w:p>
    <w:p w14:paraId="3FF49817"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FCD355B"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&amp;lt;/style&amp;gt;</w:instrText>
      </w:r>
    </w:p>
    <w:p w14:paraId="4F76F749"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7E8354D0"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&amp;lt;p&amp;gt;&amp;lt;b&amp;gt;404.&amp;lt;/b&amp;gt; &amp;lt;ins&amp;gt;That’s an error.&amp;lt;/ins&amp;gt;</w:instrText>
      </w:r>
    </w:p>
    <w:p w14:paraId="644C8118" w14:textId="77777777" w:rsidR="001A3A6F" w:rsidRDefault="001A3A6F">
      <w:pPr>
        <w:spacing w:line="480" w:lineRule="auto"/>
        <w:ind w:firstLine="720"/>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3FC90425" w14:textId="2DC0BD87" w:rsidR="00221290" w:rsidRDefault="001A3A6F">
      <w:pPr>
        <w:spacing w:line="480" w:lineRule="auto"/>
        <w:ind w:firstLine="720"/>
        <w:rPr>
          <w:rFonts w:ascii="Arial" w:hAnsi="Arial" w:cs="Arial"/>
          <w:lang w:val="en-GB"/>
        </w:rPr>
      </w:pPr>
      <w:r>
        <w:rPr>
          <w:rFonts w:ascii="Arial" w:hAnsi="Arial" w:cs="Arial"/>
          <w:lang w:val="en-GB"/>
        </w:rPr>
        <w:instrText>&lt;/location&gt;&lt;title&gt;Alk3/Alk3b and Smad5 mediate BMP signaling during lymphatic development in zebrafish.&lt;/title&gt;&lt;url&gt;http://eutils.ncbi.nlm.nih.gov/entrez/eutils/elink.fcgi?dbfrom=pubmed&amp;amp;id=24608800&amp;amp;retmode=ref&amp;amp;cmd=prlinks&lt;/url&gt;&lt;volume&gt;37&lt;/volume&gt;&lt;publication_date&gt;99201403001200000000220000&lt;/publication_date&gt;&lt;uuid&gt;03FF464B-52D7-40AA-9455-C23A411702B6&lt;/uuid&gt;&lt;type&gt;400&lt;/type&gt;&lt;accepted_date&gt;99201401281200000000222000&lt;/accepted_date&gt;&lt;number&gt;3&lt;/number&gt;&lt;submission_date&gt;99201401091200000000222000&lt;/submission_date&gt;&lt;doi&gt;10.14348/molcells.2014.0005&lt;/doi&gt;&lt;institution&gt;Yale Cardiovascular Research Center, Section of Cardiovascular Medicine, Department of Internal Medicine, Yale University School of Medicine, New Haven, CT 06511, USA.&lt;/institution&gt;&lt;startpage&gt;270&lt;/startpage&gt;&lt;endpage&gt;274&lt;/endpage&gt;&lt;bundle&gt;&lt;publication&gt;&lt;title&gt;Molecules and cells&lt;/title&gt;&lt;uuid&gt;C8423329-AD81-403B-9941-AF4B357087A5&lt;/uuid&gt;&lt;subtype&gt;-100&lt;/subtype&gt;&lt;type&gt;-100&lt;/type&gt;&lt;/publication&gt;&lt;/bundle&gt;&lt;authors&gt;&lt;author&gt;&lt;lastName&gt;Kim&lt;/lastName&gt;&lt;firstName&gt;Jun-Dae&lt;/firstName&gt;&lt;/author&gt;&lt;author&gt;&lt;lastName&gt;Kim&lt;/lastName&gt;&lt;firstName&gt;Jongmin&lt;/firstName&gt;&lt;/author&gt;&lt;/authors&gt;&lt;/publication&gt;&lt;/publications&gt;&lt;cites&gt;&lt;/cites&gt;&lt;/citation&gt;</w:instrText>
      </w:r>
      <w:r w:rsidR="000D579C" w:rsidRPr="005A5EBC">
        <w:rPr>
          <w:rFonts w:ascii="Arial" w:hAnsi="Arial" w:cs="Arial"/>
          <w:lang w:val="en-GB"/>
        </w:rPr>
        <w:fldChar w:fldCharType="separate"/>
      </w:r>
      <w:r w:rsidR="00AC0723">
        <w:rPr>
          <w:rFonts w:ascii="Arial" w:hAnsi="Arial" w:cs="Arial"/>
          <w:vertAlign w:val="superscript"/>
        </w:rPr>
        <w:t>55,56</w:t>
      </w:r>
      <w:r w:rsidR="000D579C" w:rsidRPr="005A5EBC">
        <w:rPr>
          <w:rFonts w:ascii="Arial" w:hAnsi="Arial" w:cs="Arial"/>
          <w:lang w:val="en-GB"/>
        </w:rPr>
        <w:fldChar w:fldCharType="end"/>
      </w:r>
      <w:r w:rsidR="00645A39">
        <w:rPr>
          <w:rFonts w:ascii="Arial" w:hAnsi="Arial" w:cs="Arial"/>
          <w:lang w:val="en-GB"/>
        </w:rPr>
        <w:t>, effectively creating a knock-down but not full depletion.</w:t>
      </w:r>
      <w:r w:rsidR="002E1B8B" w:rsidRPr="005A5EBC">
        <w:rPr>
          <w:rFonts w:ascii="Arial" w:hAnsi="Arial" w:cs="Arial"/>
          <w:lang w:val="en-GB"/>
        </w:rPr>
        <w:t xml:space="preserve"> </w:t>
      </w:r>
      <w:r w:rsidR="001659FE" w:rsidRPr="005A5EBC">
        <w:rPr>
          <w:rFonts w:ascii="Arial" w:hAnsi="Arial" w:cs="Arial"/>
          <w:lang w:val="en-GB"/>
        </w:rPr>
        <w:t>The</w:t>
      </w:r>
      <w:r w:rsidR="007B0BC2" w:rsidRPr="005A5EBC">
        <w:rPr>
          <w:rFonts w:ascii="Arial" w:hAnsi="Arial" w:cs="Arial"/>
          <w:lang w:val="en-GB"/>
        </w:rPr>
        <w:t xml:space="preserve"> </w:t>
      </w:r>
      <w:r w:rsidR="007B0BC2" w:rsidRPr="005A5EBC">
        <w:rPr>
          <w:rFonts w:ascii="Arial" w:hAnsi="Arial" w:cs="Arial"/>
          <w:i/>
          <w:lang w:val="en-GB"/>
        </w:rPr>
        <w:t>alk1</w:t>
      </w:r>
      <w:r w:rsidR="00B44511" w:rsidRPr="005A5EBC">
        <w:rPr>
          <w:rFonts w:ascii="Arial" w:hAnsi="Arial" w:cs="Arial"/>
          <w:lang w:val="en-GB"/>
        </w:rPr>
        <w:t xml:space="preserve"> </w:t>
      </w:r>
      <w:r w:rsidR="00221290">
        <w:rPr>
          <w:rFonts w:ascii="Arial" w:hAnsi="Arial" w:cs="Arial"/>
          <w:lang w:val="en-GB"/>
        </w:rPr>
        <w:t>and</w:t>
      </w:r>
      <w:r w:rsidR="00221290" w:rsidRPr="005A5EBC">
        <w:rPr>
          <w:rFonts w:ascii="Arial" w:hAnsi="Arial" w:cs="Arial"/>
          <w:lang w:val="en-GB"/>
        </w:rPr>
        <w:t xml:space="preserve"> </w:t>
      </w:r>
      <w:r w:rsidR="007C1F68" w:rsidRPr="005A5EBC">
        <w:rPr>
          <w:rFonts w:ascii="Arial" w:hAnsi="Arial" w:cs="Arial"/>
          <w:i/>
          <w:lang w:val="en-GB"/>
        </w:rPr>
        <w:t>alk2</w:t>
      </w:r>
      <w:r w:rsidR="007C1F68" w:rsidRPr="005A5EBC">
        <w:rPr>
          <w:rFonts w:ascii="Arial" w:hAnsi="Arial" w:cs="Arial"/>
          <w:lang w:val="en-GB"/>
        </w:rPr>
        <w:t xml:space="preserve"> </w:t>
      </w:r>
      <w:r w:rsidR="004664D5" w:rsidRPr="005A5EBC">
        <w:rPr>
          <w:rFonts w:ascii="Arial" w:hAnsi="Arial" w:cs="Arial"/>
          <w:lang w:val="en-GB"/>
        </w:rPr>
        <w:t xml:space="preserve">morphants </w:t>
      </w:r>
      <w:r w:rsidR="00B44511" w:rsidRPr="005A5EBC">
        <w:rPr>
          <w:rFonts w:ascii="Arial" w:hAnsi="Arial" w:cs="Arial"/>
          <w:lang w:val="en-GB"/>
        </w:rPr>
        <w:t>maintained reporter gene activ</w:t>
      </w:r>
      <w:r w:rsidR="00F4346B" w:rsidRPr="005A5EBC">
        <w:rPr>
          <w:rFonts w:ascii="Arial" w:hAnsi="Arial" w:cs="Arial"/>
          <w:lang w:val="en-GB"/>
        </w:rPr>
        <w:t>i</w:t>
      </w:r>
      <w:r w:rsidR="00B44511" w:rsidRPr="005A5EBC">
        <w:rPr>
          <w:rFonts w:ascii="Arial" w:hAnsi="Arial" w:cs="Arial"/>
          <w:lang w:val="en-GB"/>
        </w:rPr>
        <w:t>ty</w:t>
      </w:r>
      <w:r w:rsidR="004F735F" w:rsidRPr="005A5EBC">
        <w:rPr>
          <w:rFonts w:ascii="Arial" w:hAnsi="Arial" w:cs="Arial"/>
          <w:lang w:val="en-GB"/>
        </w:rPr>
        <w:t xml:space="preserve"> in the </w:t>
      </w:r>
      <w:r w:rsidR="006020DC" w:rsidRPr="005A5EBC">
        <w:rPr>
          <w:rFonts w:ascii="Arial" w:hAnsi="Arial" w:cs="Arial"/>
          <w:lang w:val="en-GB"/>
        </w:rPr>
        <w:t xml:space="preserve">posterior cardinal </w:t>
      </w:r>
      <w:r w:rsidR="004F735F" w:rsidRPr="005A5EBC">
        <w:rPr>
          <w:rFonts w:ascii="Arial" w:hAnsi="Arial" w:cs="Arial"/>
          <w:lang w:val="en-GB"/>
        </w:rPr>
        <w:t>vein</w:t>
      </w:r>
      <w:r w:rsidR="00825986" w:rsidRPr="005A5EBC">
        <w:rPr>
          <w:rFonts w:ascii="Arial" w:hAnsi="Arial" w:cs="Arial"/>
          <w:lang w:val="en-GB"/>
        </w:rPr>
        <w:t xml:space="preserve"> despite considerable morphological defects</w:t>
      </w:r>
      <w:r w:rsidR="009416FC">
        <w:rPr>
          <w:rFonts w:ascii="Arial" w:hAnsi="Arial" w:cs="Arial"/>
          <w:lang w:val="en-GB"/>
        </w:rPr>
        <w:t xml:space="preserve"> (Fig. 8b)</w:t>
      </w:r>
      <w:r w:rsidR="001659FE" w:rsidRPr="005A5EBC">
        <w:rPr>
          <w:rFonts w:ascii="Arial" w:hAnsi="Arial" w:cs="Arial"/>
          <w:lang w:val="en-GB"/>
        </w:rPr>
        <w:t>. In contrast</w:t>
      </w:r>
      <w:r w:rsidR="0031444E" w:rsidRPr="005A5EBC">
        <w:rPr>
          <w:rFonts w:ascii="Arial" w:hAnsi="Arial" w:cs="Arial"/>
          <w:lang w:val="en-GB"/>
        </w:rPr>
        <w:t>,</w:t>
      </w:r>
      <w:r w:rsidR="001659FE" w:rsidRPr="005A5EBC">
        <w:rPr>
          <w:rFonts w:ascii="Arial" w:hAnsi="Arial" w:cs="Arial"/>
          <w:lang w:val="en-GB"/>
        </w:rPr>
        <w:t xml:space="preserve"> </w:t>
      </w:r>
      <w:r w:rsidR="00B44511" w:rsidRPr="005A5EBC">
        <w:rPr>
          <w:rFonts w:ascii="Arial" w:hAnsi="Arial" w:cs="Arial"/>
          <w:lang w:val="en-GB"/>
        </w:rPr>
        <w:t>Ephb4-</w:t>
      </w:r>
      <w:proofErr w:type="gramStart"/>
      <w:r w:rsidR="00B44511" w:rsidRPr="005A5EBC">
        <w:rPr>
          <w:rFonts w:ascii="Arial" w:hAnsi="Arial" w:cs="Arial"/>
          <w:lang w:val="en-GB"/>
        </w:rPr>
        <w:t>2:GFP</w:t>
      </w:r>
      <w:proofErr w:type="gramEnd"/>
      <w:r w:rsidR="00B44511" w:rsidRPr="005A5EBC">
        <w:rPr>
          <w:rFonts w:ascii="Arial" w:hAnsi="Arial" w:cs="Arial"/>
          <w:lang w:val="en-GB"/>
        </w:rPr>
        <w:t xml:space="preserve"> </w:t>
      </w:r>
      <w:r w:rsidR="004664D5" w:rsidRPr="005A5EBC">
        <w:rPr>
          <w:rFonts w:ascii="Arial" w:hAnsi="Arial" w:cs="Arial"/>
          <w:lang w:val="en-GB"/>
        </w:rPr>
        <w:t xml:space="preserve">expression was severely diminished in </w:t>
      </w:r>
      <w:r w:rsidR="00D34F60" w:rsidRPr="005A5EBC">
        <w:rPr>
          <w:rFonts w:ascii="Arial" w:hAnsi="Arial" w:cs="Arial"/>
          <w:lang w:val="en-GB"/>
        </w:rPr>
        <w:t xml:space="preserve">combined </w:t>
      </w:r>
      <w:r w:rsidR="00B44511" w:rsidRPr="005A5EBC">
        <w:rPr>
          <w:rFonts w:ascii="Arial" w:hAnsi="Arial" w:cs="Arial"/>
          <w:i/>
          <w:lang w:val="en-GB"/>
        </w:rPr>
        <w:t>alk3a/b</w:t>
      </w:r>
      <w:r w:rsidR="00B44511" w:rsidRPr="005A5EBC">
        <w:rPr>
          <w:rFonts w:ascii="Arial" w:hAnsi="Arial" w:cs="Arial"/>
          <w:lang w:val="en-GB"/>
        </w:rPr>
        <w:t xml:space="preserve"> morphants</w:t>
      </w:r>
      <w:r w:rsidR="00576AB7" w:rsidRPr="005A5EBC">
        <w:rPr>
          <w:rFonts w:ascii="Arial" w:hAnsi="Arial" w:cs="Arial"/>
          <w:lang w:val="en-GB"/>
        </w:rPr>
        <w:t xml:space="preserve"> </w:t>
      </w:r>
      <w:r w:rsidR="004664D5" w:rsidRPr="005A5EBC">
        <w:rPr>
          <w:rFonts w:ascii="Arial" w:hAnsi="Arial" w:cs="Arial"/>
          <w:lang w:val="en-GB"/>
        </w:rPr>
        <w:t>(</w:t>
      </w:r>
      <w:r w:rsidR="00576AB7" w:rsidRPr="005A5EBC">
        <w:rPr>
          <w:rFonts w:ascii="Arial" w:hAnsi="Arial" w:cs="Arial"/>
          <w:lang w:val="en-GB"/>
        </w:rPr>
        <w:t>Fig</w:t>
      </w:r>
      <w:r w:rsidR="004F735F" w:rsidRPr="005A5EBC">
        <w:rPr>
          <w:rFonts w:ascii="Arial" w:hAnsi="Arial" w:cs="Arial"/>
          <w:lang w:val="en-GB"/>
        </w:rPr>
        <w:t>.</w:t>
      </w:r>
      <w:r w:rsidR="00576AB7" w:rsidRPr="005A5EBC">
        <w:rPr>
          <w:rFonts w:ascii="Arial" w:hAnsi="Arial" w:cs="Arial"/>
          <w:lang w:val="en-GB"/>
        </w:rPr>
        <w:t xml:space="preserve"> </w:t>
      </w:r>
      <w:r w:rsidR="009416FC">
        <w:rPr>
          <w:rFonts w:ascii="Arial" w:hAnsi="Arial" w:cs="Arial"/>
          <w:lang w:val="en-GB"/>
        </w:rPr>
        <w:t xml:space="preserve">8b and </w:t>
      </w:r>
      <w:r w:rsidR="00B77DA8">
        <w:rPr>
          <w:rFonts w:ascii="Arial" w:hAnsi="Arial" w:cs="Arial"/>
          <w:lang w:val="en-GB"/>
        </w:rPr>
        <w:t>Supplementary</w:t>
      </w:r>
      <w:r w:rsidR="009416FC">
        <w:rPr>
          <w:rFonts w:ascii="Arial" w:hAnsi="Arial" w:cs="Arial"/>
          <w:lang w:val="en-GB"/>
        </w:rPr>
        <w:t xml:space="preserve"> Fig. 13a</w:t>
      </w:r>
      <w:r w:rsidR="004664D5" w:rsidRPr="005A5EBC">
        <w:rPr>
          <w:rFonts w:ascii="Arial" w:hAnsi="Arial" w:cs="Arial"/>
          <w:lang w:val="en-GB"/>
        </w:rPr>
        <w:t xml:space="preserve">). </w:t>
      </w:r>
      <w:r w:rsidR="0087677B">
        <w:rPr>
          <w:rFonts w:ascii="Arial" w:hAnsi="Arial" w:cs="Arial"/>
          <w:lang w:val="en-GB"/>
        </w:rPr>
        <w:t xml:space="preserve">The </w:t>
      </w:r>
      <w:r w:rsidR="0087677B" w:rsidRPr="00CD5EDE">
        <w:rPr>
          <w:rFonts w:ascii="Arial" w:hAnsi="Arial" w:cs="Arial"/>
          <w:i/>
          <w:lang w:val="en-GB"/>
        </w:rPr>
        <w:t>alk3a</w:t>
      </w:r>
      <w:r w:rsidR="0087677B">
        <w:rPr>
          <w:rFonts w:ascii="Arial" w:hAnsi="Arial" w:cs="Arial"/>
          <w:lang w:val="en-GB"/>
        </w:rPr>
        <w:t xml:space="preserve"> and </w:t>
      </w:r>
      <w:r w:rsidR="0087677B" w:rsidRPr="00CD5EDE">
        <w:rPr>
          <w:rFonts w:ascii="Arial" w:hAnsi="Arial" w:cs="Arial"/>
          <w:i/>
          <w:lang w:val="en-GB"/>
        </w:rPr>
        <w:t>alk3b</w:t>
      </w:r>
      <w:r w:rsidR="0087677B">
        <w:rPr>
          <w:rFonts w:ascii="Arial" w:hAnsi="Arial" w:cs="Arial"/>
          <w:lang w:val="en-GB"/>
        </w:rPr>
        <w:t xml:space="preserve"> MO used here recapitulate the </w:t>
      </w:r>
      <w:r w:rsidR="00991D9E">
        <w:rPr>
          <w:rFonts w:ascii="Arial" w:hAnsi="Arial" w:cs="Arial"/>
          <w:lang w:val="en-GB"/>
        </w:rPr>
        <w:t xml:space="preserve">zygotic </w:t>
      </w:r>
      <w:r w:rsidR="0087677B">
        <w:rPr>
          <w:rFonts w:ascii="Arial" w:hAnsi="Arial" w:cs="Arial"/>
          <w:lang w:val="en-GB"/>
        </w:rPr>
        <w:t>mutant phenotype</w:t>
      </w:r>
      <w:r w:rsidR="00922C16">
        <w:rPr>
          <w:rFonts w:ascii="Arial" w:hAnsi="Arial" w:cs="Arial"/>
          <w:lang w:val="en-GB"/>
        </w:rPr>
        <w:t xml:space="preserve"> and</w:t>
      </w:r>
      <w:r w:rsidR="009416FC">
        <w:rPr>
          <w:rFonts w:ascii="Arial" w:hAnsi="Arial" w:cs="Arial"/>
          <w:lang w:val="en-GB"/>
        </w:rPr>
        <w:t xml:space="preserve"> </w:t>
      </w:r>
      <w:r w:rsidR="0087677B">
        <w:rPr>
          <w:rFonts w:ascii="Arial" w:hAnsi="Arial" w:cs="Arial"/>
          <w:lang w:val="en-GB"/>
        </w:rPr>
        <w:t xml:space="preserve">can be rescued by RNA injection </w:t>
      </w:r>
      <w:r w:rsidR="005E457C">
        <w:rPr>
          <w:rFonts w:ascii="Arial" w:hAnsi="Arial" w:cs="Arial"/>
        </w:rPr>
        <w:fldChar w:fldCharType="begin"/>
      </w:r>
      <w:r>
        <w:rPr>
          <w:rFonts w:ascii="Arial" w:hAnsi="Arial" w:cs="Arial"/>
        </w:rPr>
        <w:instrText xml:space="preserve"> ADDIN PAPERS2_CITATIONS &lt;citation&gt;&lt;priority&gt;63&lt;/priority&gt;&lt;uuid&gt;E9330D7D-6C23-46F4-A392-DE33259C59C0&lt;/uuid&gt;&lt;publications&gt;&lt;publication&gt;&lt;subtype&gt;400&lt;/subtype&gt;&lt;title&gt;Bmp and nodal independently regulate lefty1 expression to maintain unilateral nodal activity during left-right axis specification in zebrafish.&lt;/title&gt;&lt;url&gt;http://eutils.ncbi.nlm.nih.gov/entrez/eutils/elink.fcgi?dbfrom=pubmed&amp;amp;id=21980297&amp;amp;retmode=ref&amp;amp;cmd=prlinks&lt;/url&gt;&lt;volume&gt;7&lt;/volume&gt;&lt;publication_date&gt;99201109001200000000220000&lt;/publication_date&gt;&lt;uuid&gt;B3B7E2DE-5590-47F1-B6E3-12EF85E7780A&lt;/uuid&gt;&lt;type&gt;400&lt;/type&gt;&lt;accepted_date&gt;99201107301200000000222000&lt;/accepted_date&gt;&lt;number&gt;9&lt;/number&gt;&lt;submission_date&gt;99201104071200000000222000&lt;/submission_date&gt;&lt;doi&gt;10.1371/journal.pgen.1002289&lt;/doi&gt;&lt;institution&gt;Hubrecht Institute, Royal Netherlands Academy of Arts and Sciences (KNAW) and University Medical Center Utrecht, Utrecht, The Netherlands.&lt;/institution&gt;&lt;startpage&gt;e1002289&lt;/startpage&gt;&lt;bundle&gt;&lt;publication&gt;&lt;title&gt;PLoS genetics&lt;/title&gt;&lt;uuid&gt;08E54E68-D1B2-4AEF-B344-34A787E46131&lt;/uuid&gt;&lt;subtype&gt;-100&lt;/subtype&gt;&lt;type&gt;-100&lt;/type&gt;&lt;/publication&gt;&lt;/bundle&gt;&lt;authors&gt;&lt;author&gt;&lt;lastName&gt;Smith&lt;/lastName&gt;&lt;firstName&gt;Kelly&lt;/firstName&gt;&lt;middleNames&gt;A&lt;/middleNames&gt;&lt;/author&gt;&lt;author&gt;&lt;lastName&gt;Noël&lt;/lastName&gt;&lt;firstName&gt;Emily&lt;/firstName&gt;&lt;/author&gt;&lt;author&gt;&lt;lastName&gt;Thurlings&lt;/lastName&gt;&lt;firstName&gt;Ingrid&lt;/firstName&gt;&lt;/author&gt;&lt;author&gt;&lt;lastName&gt;Rehmann&lt;/lastName&gt;&lt;firstName&gt;Holger&lt;/firstName&gt;&lt;/author&gt;&lt;author&gt;&lt;lastName&gt;Chocron&lt;/lastName&gt;&lt;firstName&gt;Sonja&lt;/firstName&gt;&lt;/author&gt;&lt;author&gt;&lt;lastName&gt;Bakkers&lt;/lastName&gt;&lt;firstName&gt;Jeroen&lt;/firstName&gt;&lt;/author&gt;&lt;/authors&gt;&lt;/publication&gt;&lt;publication&gt;&lt;subtype&gt;400&lt;/subtype&gt;&lt;title&gt;Bone morphogenetic protein heterodimers assemble heteromeric type I receptor complexes to pattern the dorsoventral axis.&lt;/title&gt;&lt;url&gt;http://eutils.ncbi.nlm.nih.gov/entrez/eutils/elink.fcgi?dbfrom=pubmed&amp;amp;id=19377468&amp;amp;retmode=ref&amp;amp;cmd=prlinks&lt;/url&gt;&lt;volume&gt;11&lt;/volume&gt;&lt;publication_date&gt;99200905001200000000220000&lt;/publication_date&gt;&lt;uuid&gt;F4C18CA9-8E65-45A2-A749-2614A37274D5&lt;/uuid&gt;&lt;type&gt;400&lt;/type&gt;&lt;accepted_date&gt;99200902091200000000222000&lt;/accepted_date&gt;&lt;number&gt;5&lt;/number&gt;&lt;submission_date&gt;99200812081200000000222000&lt;/submission_date&gt;&lt;doi&gt;10.1038/ncb1870&lt;/doi&gt;&lt;institution&gt;Department of Cell and Developmental Biology, University of Pennsylvania School of Medicine, 1211 BRBII/III, 421 Curie Boulevard., Philadelphia, PA 19104-6058, USA.&lt;/institution&gt;&lt;startpage&gt;637&lt;/startpage&gt;&lt;endpage&gt;643&lt;/endpage&gt;&lt;bundle&gt;&lt;publication&gt;&lt;title&gt;Nature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Little&lt;/lastName&gt;&lt;firstName&gt;Shawn&lt;/firstName&gt;&lt;middleNames&gt;C&lt;/middleNames&gt;&lt;/author&gt;&lt;author&gt;&lt;lastName&gt;Mullins&lt;/lastName&gt;&lt;firstName&gt;Mary&lt;/firstName&gt;&lt;middleNames&gt;C&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55,57</w:t>
      </w:r>
      <w:r w:rsidR="005E457C">
        <w:rPr>
          <w:rFonts w:ascii="Arial" w:hAnsi="Arial" w:cs="Arial"/>
        </w:rPr>
        <w:fldChar w:fldCharType="end"/>
      </w:r>
      <w:r w:rsidR="00991D9E">
        <w:rPr>
          <w:rFonts w:ascii="Arial" w:hAnsi="Arial" w:cs="Arial"/>
        </w:rPr>
        <w:t xml:space="preserve">. As with </w:t>
      </w:r>
      <w:r w:rsidR="00991D9E" w:rsidRPr="00CD5EDE">
        <w:rPr>
          <w:rFonts w:ascii="Arial" w:hAnsi="Arial" w:cs="Arial"/>
          <w:i/>
        </w:rPr>
        <w:t>smad1/5</w:t>
      </w:r>
      <w:r w:rsidR="00991D9E">
        <w:rPr>
          <w:rFonts w:ascii="Arial" w:hAnsi="Arial" w:cs="Arial"/>
        </w:rPr>
        <w:t xml:space="preserve"> MO, a dose response curve was also included in the analysis (</w:t>
      </w:r>
      <w:r w:rsidR="00B77DA8">
        <w:rPr>
          <w:rFonts w:ascii="Arial" w:hAnsi="Arial" w:cs="Arial"/>
        </w:rPr>
        <w:t>Supplementary</w:t>
      </w:r>
      <w:r w:rsidR="00991D9E">
        <w:rPr>
          <w:rFonts w:ascii="Arial" w:hAnsi="Arial" w:cs="Arial"/>
        </w:rPr>
        <w:t xml:space="preserve"> Fig. 13a</w:t>
      </w:r>
      <w:r w:rsidR="00A45ADF">
        <w:rPr>
          <w:rFonts w:ascii="Arial" w:hAnsi="Arial" w:cs="Arial"/>
        </w:rPr>
        <w:t>-b</w:t>
      </w:r>
      <w:r w:rsidR="00991D9E">
        <w:rPr>
          <w:rFonts w:ascii="Arial" w:hAnsi="Arial" w:cs="Arial"/>
        </w:rPr>
        <w:t>).</w:t>
      </w:r>
      <w:r w:rsidR="006261FB">
        <w:rPr>
          <w:rFonts w:ascii="Arial" w:hAnsi="Arial" w:cs="Arial"/>
          <w:lang w:val="en-GB"/>
        </w:rPr>
        <w:t xml:space="preserve"> </w:t>
      </w:r>
    </w:p>
    <w:p w14:paraId="46F5556E" w14:textId="77777777" w:rsidR="00221290" w:rsidRDefault="00221290" w:rsidP="00CD5EDE">
      <w:pPr>
        <w:spacing w:line="480" w:lineRule="auto"/>
        <w:rPr>
          <w:rFonts w:ascii="Arial" w:hAnsi="Arial" w:cs="Arial"/>
          <w:lang w:val="en-GB"/>
        </w:rPr>
      </w:pPr>
    </w:p>
    <w:p w14:paraId="580830EE" w14:textId="19D5E8B9" w:rsidR="00513878" w:rsidRPr="005A5EBC" w:rsidRDefault="00221290" w:rsidP="00CD5EDE">
      <w:pPr>
        <w:spacing w:line="480" w:lineRule="auto"/>
        <w:rPr>
          <w:rFonts w:ascii="Arial" w:hAnsi="Arial" w:cs="Arial"/>
          <w:lang w:val="en-GB"/>
        </w:rPr>
      </w:pPr>
      <w:r>
        <w:rPr>
          <w:rFonts w:ascii="Arial" w:hAnsi="Arial" w:cs="Arial"/>
          <w:lang w:val="en-GB"/>
        </w:rPr>
        <w:t>T</w:t>
      </w:r>
      <w:r w:rsidR="006261FB">
        <w:rPr>
          <w:rFonts w:ascii="Arial" w:hAnsi="Arial" w:cs="Arial"/>
          <w:lang w:val="en-GB"/>
        </w:rPr>
        <w:t>he loss of Ephb4-</w:t>
      </w:r>
      <w:proofErr w:type="gramStart"/>
      <w:r w:rsidR="006261FB">
        <w:rPr>
          <w:rFonts w:ascii="Arial" w:hAnsi="Arial" w:cs="Arial"/>
          <w:lang w:val="en-GB"/>
        </w:rPr>
        <w:t>2:GFP</w:t>
      </w:r>
      <w:proofErr w:type="gramEnd"/>
      <w:r w:rsidR="006261FB">
        <w:rPr>
          <w:rFonts w:ascii="Arial" w:hAnsi="Arial" w:cs="Arial"/>
          <w:lang w:val="en-GB"/>
        </w:rPr>
        <w:t xml:space="preserve"> expression in </w:t>
      </w:r>
      <w:r w:rsidR="006261FB" w:rsidRPr="00CD5EDE">
        <w:rPr>
          <w:rFonts w:ascii="Arial" w:hAnsi="Arial" w:cs="Arial"/>
          <w:i/>
          <w:lang w:val="en-GB"/>
        </w:rPr>
        <w:t>alk3a/b</w:t>
      </w:r>
      <w:r w:rsidR="006261FB">
        <w:rPr>
          <w:rFonts w:ascii="Arial" w:hAnsi="Arial" w:cs="Arial"/>
          <w:lang w:val="en-GB"/>
        </w:rPr>
        <w:t xml:space="preserve"> morphants suggested a potential role in </w:t>
      </w:r>
      <w:r w:rsidR="009416FC" w:rsidRPr="00CD5EDE">
        <w:rPr>
          <w:rFonts w:ascii="Arial" w:hAnsi="Arial" w:cs="Arial"/>
          <w:lang w:val="en-GB"/>
        </w:rPr>
        <w:t>venous gene</w:t>
      </w:r>
      <w:r w:rsidR="009416FC">
        <w:rPr>
          <w:rFonts w:ascii="Arial" w:hAnsi="Arial" w:cs="Arial"/>
          <w:i/>
          <w:lang w:val="en-GB"/>
        </w:rPr>
        <w:t xml:space="preserve"> </w:t>
      </w:r>
      <w:r>
        <w:rPr>
          <w:rFonts w:ascii="Arial" w:hAnsi="Arial" w:cs="Arial"/>
          <w:lang w:val="en-GB"/>
        </w:rPr>
        <w:t>expression. W</w:t>
      </w:r>
      <w:r w:rsidR="006261FB">
        <w:rPr>
          <w:rFonts w:ascii="Arial" w:hAnsi="Arial" w:cs="Arial"/>
          <w:lang w:val="en-GB"/>
        </w:rPr>
        <w:t>e</w:t>
      </w:r>
      <w:r>
        <w:rPr>
          <w:rFonts w:ascii="Arial" w:hAnsi="Arial" w:cs="Arial"/>
          <w:lang w:val="en-GB"/>
        </w:rPr>
        <w:t xml:space="preserve"> therefore</w:t>
      </w:r>
      <w:r w:rsidR="006261FB">
        <w:rPr>
          <w:rFonts w:ascii="Arial" w:hAnsi="Arial" w:cs="Arial"/>
          <w:lang w:val="en-GB"/>
        </w:rPr>
        <w:t xml:space="preserve"> investigated the expression pattern of </w:t>
      </w:r>
      <w:r w:rsidR="006261FB" w:rsidRPr="00CD5EDE">
        <w:rPr>
          <w:rFonts w:ascii="Arial" w:hAnsi="Arial" w:cs="Arial"/>
          <w:i/>
          <w:lang w:val="en-GB"/>
        </w:rPr>
        <w:t>alk3a/b</w:t>
      </w:r>
      <w:r>
        <w:rPr>
          <w:rFonts w:ascii="Arial" w:hAnsi="Arial" w:cs="Arial"/>
          <w:lang w:val="en-GB"/>
        </w:rPr>
        <w:t xml:space="preserve"> in early zebrafish embryos</w:t>
      </w:r>
      <w:r w:rsidR="006261FB">
        <w:rPr>
          <w:rFonts w:ascii="Arial" w:hAnsi="Arial" w:cs="Arial"/>
          <w:lang w:val="en-GB"/>
        </w:rPr>
        <w:t xml:space="preserve">. </w:t>
      </w:r>
      <w:r w:rsidR="00556C6F">
        <w:rPr>
          <w:rFonts w:ascii="Arial" w:hAnsi="Arial" w:cs="Arial"/>
          <w:lang w:val="en-GB"/>
        </w:rPr>
        <w:t xml:space="preserve">Although not previously </w:t>
      </w:r>
      <w:r w:rsidR="00294354">
        <w:rPr>
          <w:rFonts w:ascii="Arial" w:hAnsi="Arial" w:cs="Arial"/>
          <w:lang w:val="en-GB"/>
        </w:rPr>
        <w:t>reported to</w:t>
      </w:r>
      <w:r w:rsidR="00556C6F">
        <w:rPr>
          <w:rFonts w:ascii="Arial" w:hAnsi="Arial" w:cs="Arial"/>
          <w:lang w:val="en-GB"/>
        </w:rPr>
        <w:t xml:space="preserve"> be </w:t>
      </w:r>
      <w:r w:rsidR="00294354">
        <w:rPr>
          <w:rFonts w:ascii="Arial" w:hAnsi="Arial" w:cs="Arial"/>
          <w:lang w:val="en-GB"/>
        </w:rPr>
        <w:t xml:space="preserve">strongly </w:t>
      </w:r>
      <w:r w:rsidR="00556C6F">
        <w:rPr>
          <w:rFonts w:ascii="Arial" w:hAnsi="Arial" w:cs="Arial"/>
          <w:lang w:val="en-GB"/>
        </w:rPr>
        <w:lastRenderedPageBreak/>
        <w:t>expressed in the zebrafish vasculature</w:t>
      </w:r>
      <w:r w:rsidR="00556C6F">
        <w:rPr>
          <w:rFonts w:ascii="Arial" w:hAnsi="Arial" w:cs="Arial"/>
          <w:lang w:val="en-GB"/>
        </w:rPr>
        <w:fldChar w:fldCharType="begin"/>
      </w:r>
      <w:r w:rsidR="001A3A6F">
        <w:rPr>
          <w:rFonts w:ascii="Arial" w:hAnsi="Arial" w:cs="Arial"/>
          <w:lang w:val="en-GB"/>
        </w:rPr>
        <w:instrText xml:space="preserve"> ADDIN PAPERS2_CITATIONS &lt;citation&gt;&lt;priority&gt;43&lt;/priority&gt;&lt;uuid&gt;737BAE6F-3979-4AA2-80B6-2167363D08FD&lt;/uuid&gt;&lt;publications&gt;&lt;publication&gt;&lt;subtype&gt;400&lt;/subtype&gt;&lt;title&gt;Bmp and nodal independently regulate lefty1 expression to maintain unilateral nodal activity during left-right axis specification in zebrafish.&lt;/title&gt;&lt;url&gt;http://eutils.ncbi.nlm.nih.gov/entrez/eutils/elink.fcgi?dbfrom=pubmed&amp;amp;id=21980297&amp;amp;retmode=ref&amp;amp;cmd=prlinks&lt;/url&gt;&lt;volume&gt;7&lt;/volume&gt;&lt;publication_date&gt;99201109001200000000220000&lt;/publication_date&gt;&lt;uuid&gt;B3B7E2DE-5590-47F1-B6E3-12EF85E7780A&lt;/uuid&gt;&lt;type&gt;400&lt;/type&gt;&lt;accepted_date&gt;99201107301200000000222000&lt;/accepted_date&gt;&lt;number&gt;9&lt;/number&gt;&lt;submission_date&gt;99201104071200000000222000&lt;/submission_date&gt;&lt;doi&gt;10.1371/journal.pgen.1002289&lt;/doi&gt;&lt;institution&gt;Hubrecht Institute, Royal Netherlands Academy of Arts and Sciences (KNAW) and University Medical Center Utrecht, Utrecht, The Netherlands.&lt;/institution&gt;&lt;startpage&gt;e1002289&lt;/startpage&gt;&lt;bundle&gt;&lt;publication&gt;&lt;title&gt;PLoS genetics&lt;/title&gt;&lt;uuid&gt;08E54E68-D1B2-4AEF-B344-34A787E46131&lt;/uuid&gt;&lt;subtype&gt;-100&lt;/subtype&gt;&lt;type&gt;-100&lt;/type&gt;&lt;/publication&gt;&lt;/bundle&gt;&lt;authors&gt;&lt;author&gt;&lt;lastName&gt;Smith&lt;/lastName&gt;&lt;firstName&gt;Kelly&lt;/firstName&gt;&lt;middleNames&gt;A&lt;/middleNames&gt;&lt;/author&gt;&lt;author&gt;&lt;lastName&gt;Noël&lt;/lastName&gt;&lt;firstName&gt;Emily&lt;/firstName&gt;&lt;/author&gt;&lt;author&gt;&lt;lastName&gt;Thurlings&lt;/lastName&gt;&lt;firstName&gt;Ingrid&lt;/firstName&gt;&lt;/author&gt;&lt;author&gt;&lt;lastName&gt;Rehmann&lt;/lastName&gt;&lt;firstName&gt;Holger&lt;/firstName&gt;&lt;/author&gt;&lt;author&gt;&lt;lastName&gt;Chocron&lt;/lastName&gt;&lt;firstName&gt;Sonja&lt;/firstName&gt;&lt;/author&gt;&lt;author&gt;&lt;lastName&gt;Bakkers&lt;/lastName&gt;&lt;firstName&gt;Jeroen&lt;/firstName&gt;&lt;/author&gt;&lt;/authors&gt;&lt;/publication&gt;&lt;/publications&gt;&lt;cites&gt;&lt;/cites&gt;&lt;/citation&gt;</w:instrText>
      </w:r>
      <w:r w:rsidR="00556C6F">
        <w:rPr>
          <w:rFonts w:ascii="Arial" w:hAnsi="Arial" w:cs="Arial"/>
          <w:lang w:val="en-GB"/>
        </w:rPr>
        <w:fldChar w:fldCharType="separate"/>
      </w:r>
      <w:r w:rsidR="00AC0723">
        <w:rPr>
          <w:rFonts w:ascii="Arial" w:hAnsi="Arial" w:cs="Arial"/>
          <w:vertAlign w:val="superscript"/>
        </w:rPr>
        <w:t>57</w:t>
      </w:r>
      <w:r w:rsidR="00556C6F">
        <w:rPr>
          <w:rFonts w:ascii="Arial" w:hAnsi="Arial" w:cs="Arial"/>
          <w:lang w:val="en-GB"/>
        </w:rPr>
        <w:fldChar w:fldCharType="end"/>
      </w:r>
      <w:r w:rsidR="00556C6F">
        <w:rPr>
          <w:rFonts w:ascii="Arial" w:hAnsi="Arial" w:cs="Arial"/>
          <w:lang w:val="en-GB"/>
        </w:rPr>
        <w:t xml:space="preserve">, we detected expression of </w:t>
      </w:r>
      <w:r w:rsidR="00556C6F" w:rsidRPr="00542D9B">
        <w:rPr>
          <w:rFonts w:ascii="Arial" w:hAnsi="Arial" w:cs="Arial"/>
          <w:i/>
          <w:lang w:val="en-GB"/>
        </w:rPr>
        <w:t>alk3b</w:t>
      </w:r>
      <w:r w:rsidR="00556C6F">
        <w:rPr>
          <w:rFonts w:ascii="Arial" w:hAnsi="Arial" w:cs="Arial"/>
          <w:lang w:val="en-GB"/>
        </w:rPr>
        <w:t xml:space="preserve"> in venous positioned angioblasts </w:t>
      </w:r>
      <w:r w:rsidR="00294354">
        <w:rPr>
          <w:rFonts w:ascii="Arial" w:hAnsi="Arial" w:cs="Arial"/>
          <w:lang w:val="en-GB"/>
        </w:rPr>
        <w:t>from</w:t>
      </w:r>
      <w:r w:rsidR="00556C6F">
        <w:rPr>
          <w:rFonts w:ascii="Arial" w:hAnsi="Arial" w:cs="Arial"/>
          <w:lang w:val="en-GB"/>
        </w:rPr>
        <w:t xml:space="preserve"> </w:t>
      </w:r>
      <w:r w:rsidR="000C1AE9">
        <w:rPr>
          <w:rFonts w:ascii="Arial" w:hAnsi="Arial" w:cs="Arial"/>
          <w:lang w:val="en-GB"/>
        </w:rPr>
        <w:t>18</w:t>
      </w:r>
      <w:r w:rsidR="00477CD1">
        <w:rPr>
          <w:rFonts w:ascii="Arial" w:hAnsi="Arial" w:cs="Arial"/>
          <w:lang w:val="en-GB"/>
        </w:rPr>
        <w:t>-20</w:t>
      </w:r>
      <w:r w:rsidR="009416FC">
        <w:rPr>
          <w:rFonts w:ascii="Arial" w:hAnsi="Arial" w:cs="Arial"/>
          <w:lang w:val="en-GB"/>
        </w:rPr>
        <w:t>ss (approximately 18hpf)</w:t>
      </w:r>
      <w:r w:rsidR="00556C6F">
        <w:rPr>
          <w:rFonts w:ascii="Arial" w:hAnsi="Arial" w:cs="Arial"/>
          <w:lang w:val="en-GB"/>
        </w:rPr>
        <w:t xml:space="preserve">, </w:t>
      </w:r>
      <w:r w:rsidR="00A252B1">
        <w:rPr>
          <w:rFonts w:ascii="Arial" w:hAnsi="Arial" w:cs="Arial"/>
          <w:lang w:val="en-GB"/>
        </w:rPr>
        <w:t xml:space="preserve">and </w:t>
      </w:r>
      <w:r w:rsidR="00556C6F">
        <w:rPr>
          <w:rFonts w:ascii="Arial" w:hAnsi="Arial" w:cs="Arial"/>
          <w:lang w:val="en-GB"/>
        </w:rPr>
        <w:t xml:space="preserve">both </w:t>
      </w:r>
      <w:r w:rsidR="00556C6F" w:rsidRPr="00542D9B">
        <w:rPr>
          <w:rFonts w:ascii="Arial" w:hAnsi="Arial" w:cs="Arial"/>
          <w:i/>
          <w:lang w:val="en-GB"/>
        </w:rPr>
        <w:t>alk3a</w:t>
      </w:r>
      <w:r w:rsidR="00556C6F">
        <w:rPr>
          <w:rFonts w:ascii="Arial" w:hAnsi="Arial" w:cs="Arial"/>
          <w:lang w:val="en-GB"/>
        </w:rPr>
        <w:t xml:space="preserve"> and </w:t>
      </w:r>
      <w:r w:rsidR="00556C6F" w:rsidRPr="00542D9B">
        <w:rPr>
          <w:rFonts w:ascii="Arial" w:hAnsi="Arial" w:cs="Arial"/>
          <w:i/>
          <w:lang w:val="en-GB"/>
        </w:rPr>
        <w:t>alk3b</w:t>
      </w:r>
      <w:r w:rsidR="00556C6F">
        <w:rPr>
          <w:rFonts w:ascii="Arial" w:hAnsi="Arial" w:cs="Arial"/>
          <w:lang w:val="en-GB"/>
        </w:rPr>
        <w:t xml:space="preserve"> </w:t>
      </w:r>
      <w:r>
        <w:rPr>
          <w:rFonts w:ascii="Arial" w:hAnsi="Arial" w:cs="Arial"/>
          <w:lang w:val="en-GB"/>
        </w:rPr>
        <w:t xml:space="preserve">were </w:t>
      </w:r>
      <w:r w:rsidR="00AB7B15">
        <w:rPr>
          <w:rFonts w:ascii="Arial" w:hAnsi="Arial" w:cs="Arial"/>
          <w:lang w:val="en-GB"/>
        </w:rPr>
        <w:t>highly expressed in venous</w:t>
      </w:r>
      <w:r w:rsidR="00556C6F">
        <w:rPr>
          <w:rFonts w:ascii="Arial" w:hAnsi="Arial" w:cs="Arial"/>
          <w:lang w:val="en-GB"/>
        </w:rPr>
        <w:t xml:space="preserve"> </w:t>
      </w:r>
      <w:r w:rsidR="00AB7B15">
        <w:rPr>
          <w:rFonts w:ascii="Arial" w:hAnsi="Arial" w:cs="Arial"/>
          <w:lang w:val="en-GB"/>
        </w:rPr>
        <w:t>regions of the axial vasculature</w:t>
      </w:r>
      <w:r w:rsidR="00556C6F">
        <w:rPr>
          <w:rFonts w:ascii="Arial" w:hAnsi="Arial" w:cs="Arial"/>
          <w:lang w:val="en-GB"/>
        </w:rPr>
        <w:t xml:space="preserve"> </w:t>
      </w:r>
      <w:r w:rsidR="00294354">
        <w:rPr>
          <w:rFonts w:ascii="Arial" w:hAnsi="Arial" w:cs="Arial"/>
          <w:lang w:val="en-GB"/>
        </w:rPr>
        <w:t>by 28hpf</w:t>
      </w:r>
      <w:r w:rsidR="00A252B1">
        <w:rPr>
          <w:rFonts w:ascii="Arial" w:hAnsi="Arial" w:cs="Arial"/>
          <w:lang w:val="en-GB"/>
        </w:rPr>
        <w:t xml:space="preserve"> </w:t>
      </w:r>
      <w:r w:rsidR="00556C6F">
        <w:rPr>
          <w:rFonts w:ascii="Arial" w:hAnsi="Arial" w:cs="Arial"/>
          <w:lang w:val="en-GB"/>
        </w:rPr>
        <w:t xml:space="preserve">(Fig. </w:t>
      </w:r>
      <w:r w:rsidR="006261FB">
        <w:rPr>
          <w:rFonts w:ascii="Arial" w:hAnsi="Arial" w:cs="Arial"/>
          <w:lang w:val="en-GB"/>
        </w:rPr>
        <w:t xml:space="preserve">8c </w:t>
      </w:r>
      <w:r w:rsidR="00556C6F">
        <w:rPr>
          <w:rFonts w:ascii="Arial" w:hAnsi="Arial" w:cs="Arial"/>
          <w:lang w:val="en-GB"/>
        </w:rPr>
        <w:t xml:space="preserve">and </w:t>
      </w:r>
      <w:r w:rsidR="00B77DA8">
        <w:rPr>
          <w:rFonts w:ascii="Arial" w:hAnsi="Arial" w:cs="Arial"/>
          <w:lang w:val="en-GB"/>
        </w:rPr>
        <w:t>Supplementary</w:t>
      </w:r>
      <w:r w:rsidR="00556C6F">
        <w:rPr>
          <w:rFonts w:ascii="Arial" w:hAnsi="Arial" w:cs="Arial"/>
          <w:lang w:val="en-GB"/>
        </w:rPr>
        <w:t xml:space="preserve"> Figure </w:t>
      </w:r>
      <w:r w:rsidR="006261FB">
        <w:rPr>
          <w:rFonts w:ascii="Arial" w:hAnsi="Arial" w:cs="Arial"/>
          <w:lang w:val="en-GB"/>
        </w:rPr>
        <w:t>13</w:t>
      </w:r>
      <w:r w:rsidR="009416FC">
        <w:rPr>
          <w:rFonts w:ascii="Arial" w:hAnsi="Arial" w:cs="Arial"/>
          <w:lang w:val="en-GB"/>
        </w:rPr>
        <w:t>c</w:t>
      </w:r>
      <w:r w:rsidR="00556C6F">
        <w:rPr>
          <w:rFonts w:ascii="Arial" w:hAnsi="Arial" w:cs="Arial"/>
          <w:lang w:val="en-GB"/>
        </w:rPr>
        <w:t xml:space="preserve">). </w:t>
      </w:r>
      <w:r w:rsidR="006261FB">
        <w:rPr>
          <w:rFonts w:ascii="Arial" w:hAnsi="Arial" w:cs="Arial"/>
          <w:lang w:val="en-GB"/>
        </w:rPr>
        <w:t xml:space="preserve">In comparison, we detected </w:t>
      </w:r>
      <w:r w:rsidR="009416FC">
        <w:rPr>
          <w:rFonts w:ascii="Arial" w:hAnsi="Arial" w:cs="Arial"/>
          <w:lang w:val="en-GB"/>
        </w:rPr>
        <w:t>little</w:t>
      </w:r>
      <w:r w:rsidR="006261FB">
        <w:rPr>
          <w:rFonts w:ascii="Arial" w:hAnsi="Arial" w:cs="Arial"/>
          <w:lang w:val="en-GB"/>
        </w:rPr>
        <w:t xml:space="preserve"> expression of endogenous </w:t>
      </w:r>
      <w:r w:rsidR="006261FB" w:rsidRPr="00CD5EDE">
        <w:rPr>
          <w:rFonts w:ascii="Arial" w:hAnsi="Arial" w:cs="Arial"/>
          <w:i/>
          <w:lang w:val="en-GB"/>
        </w:rPr>
        <w:t>ephb4a</w:t>
      </w:r>
      <w:r w:rsidR="009416FC">
        <w:rPr>
          <w:rFonts w:ascii="Arial" w:hAnsi="Arial" w:cs="Arial"/>
          <w:lang w:val="en-GB"/>
        </w:rPr>
        <w:t xml:space="preserve"> until </w:t>
      </w:r>
      <w:r w:rsidR="000C1AE9">
        <w:rPr>
          <w:rFonts w:ascii="Arial" w:hAnsi="Arial" w:cs="Arial"/>
          <w:lang w:val="en-GB"/>
        </w:rPr>
        <w:t>20ss (approximately 19-20</w:t>
      </w:r>
      <w:proofErr w:type="gramStart"/>
      <w:r w:rsidR="000C1AE9">
        <w:rPr>
          <w:rFonts w:ascii="Arial" w:hAnsi="Arial" w:cs="Arial"/>
          <w:lang w:val="en-GB"/>
        </w:rPr>
        <w:t>hpf)</w:t>
      </w:r>
      <w:r w:rsidR="00A45ADF">
        <w:rPr>
          <w:rFonts w:ascii="Arial" w:hAnsi="Arial" w:cs="Arial"/>
          <w:lang w:val="en-GB"/>
        </w:rPr>
        <w:t>(</w:t>
      </w:r>
      <w:proofErr w:type="gramEnd"/>
      <w:r w:rsidR="00A45ADF">
        <w:rPr>
          <w:rFonts w:ascii="Arial" w:hAnsi="Arial" w:cs="Arial"/>
          <w:lang w:val="en-GB"/>
        </w:rPr>
        <w:t xml:space="preserve">Supplementary Fig. 13d), suggesting </w:t>
      </w:r>
      <w:r w:rsidR="00A45ADF" w:rsidRPr="00CD5EDE">
        <w:rPr>
          <w:rFonts w:ascii="Arial" w:hAnsi="Arial" w:cs="Arial"/>
          <w:i/>
          <w:lang w:val="en-GB"/>
        </w:rPr>
        <w:t>alk3a/b</w:t>
      </w:r>
      <w:r w:rsidR="00A45ADF">
        <w:rPr>
          <w:rFonts w:ascii="Arial" w:hAnsi="Arial" w:cs="Arial"/>
          <w:lang w:val="en-GB"/>
        </w:rPr>
        <w:t xml:space="preserve"> expression begins concurrently or </w:t>
      </w:r>
      <w:r w:rsidR="00477CD1">
        <w:rPr>
          <w:rFonts w:ascii="Arial" w:hAnsi="Arial" w:cs="Arial"/>
          <w:lang w:val="en-GB"/>
        </w:rPr>
        <w:t xml:space="preserve">just </w:t>
      </w:r>
      <w:r w:rsidR="00A45ADF">
        <w:rPr>
          <w:rFonts w:ascii="Arial" w:hAnsi="Arial" w:cs="Arial"/>
          <w:lang w:val="en-GB"/>
        </w:rPr>
        <w:t xml:space="preserve">before that of </w:t>
      </w:r>
      <w:r w:rsidR="00A45ADF" w:rsidRPr="00CD5EDE">
        <w:rPr>
          <w:rFonts w:ascii="Arial" w:hAnsi="Arial" w:cs="Arial"/>
          <w:i/>
          <w:lang w:val="en-GB"/>
        </w:rPr>
        <w:t>ephb4a</w:t>
      </w:r>
      <w:r w:rsidR="00A45ADF">
        <w:rPr>
          <w:rFonts w:ascii="Arial" w:hAnsi="Arial" w:cs="Arial"/>
          <w:lang w:val="en-GB"/>
        </w:rPr>
        <w:t xml:space="preserve">. </w:t>
      </w:r>
      <w:r w:rsidR="00294354">
        <w:rPr>
          <w:rFonts w:ascii="Arial" w:hAnsi="Arial" w:cs="Arial"/>
          <w:lang w:val="en-GB"/>
        </w:rPr>
        <w:t>T</w:t>
      </w:r>
      <w:r w:rsidR="009C3DB4">
        <w:rPr>
          <w:rFonts w:ascii="Arial" w:hAnsi="Arial" w:cs="Arial"/>
          <w:lang w:val="en-GB"/>
        </w:rPr>
        <w:t xml:space="preserve">he </w:t>
      </w:r>
      <w:r w:rsidR="00556C6F">
        <w:rPr>
          <w:rFonts w:ascii="Arial" w:hAnsi="Arial" w:cs="Arial"/>
          <w:lang w:val="en-GB"/>
        </w:rPr>
        <w:t>expression of known A</w:t>
      </w:r>
      <w:r w:rsidR="00FB794D">
        <w:rPr>
          <w:rFonts w:ascii="Arial" w:hAnsi="Arial" w:cs="Arial"/>
          <w:lang w:val="en-GB"/>
        </w:rPr>
        <w:t>LK</w:t>
      </w:r>
      <w:r w:rsidR="00556C6F">
        <w:rPr>
          <w:rFonts w:ascii="Arial" w:hAnsi="Arial" w:cs="Arial"/>
          <w:lang w:val="en-GB"/>
        </w:rPr>
        <w:t xml:space="preserve">3 ligands </w:t>
      </w:r>
      <w:r w:rsidR="009C3DB4" w:rsidRPr="00915C6E">
        <w:rPr>
          <w:rFonts w:ascii="Arial" w:hAnsi="Arial" w:cs="Arial"/>
          <w:i/>
          <w:lang w:val="en-GB"/>
        </w:rPr>
        <w:t>bmp2</w:t>
      </w:r>
      <w:r w:rsidR="002B758F">
        <w:rPr>
          <w:rFonts w:ascii="Arial" w:hAnsi="Arial" w:cs="Arial"/>
          <w:i/>
          <w:lang w:val="en-GB"/>
        </w:rPr>
        <w:t>b</w:t>
      </w:r>
      <w:r w:rsidR="009C3DB4">
        <w:rPr>
          <w:rFonts w:ascii="Arial" w:hAnsi="Arial" w:cs="Arial"/>
          <w:lang w:val="en-GB"/>
        </w:rPr>
        <w:t xml:space="preserve"> and </w:t>
      </w:r>
      <w:r w:rsidR="009C3DB4" w:rsidRPr="00915C6E">
        <w:rPr>
          <w:rFonts w:ascii="Arial" w:hAnsi="Arial" w:cs="Arial"/>
          <w:i/>
          <w:lang w:val="en-GB"/>
        </w:rPr>
        <w:t>bmp4</w:t>
      </w:r>
      <w:r w:rsidR="009C3DB4">
        <w:rPr>
          <w:rFonts w:ascii="Arial" w:hAnsi="Arial" w:cs="Arial"/>
          <w:lang w:val="en-GB"/>
        </w:rPr>
        <w:t xml:space="preserve"> were </w:t>
      </w:r>
      <w:r w:rsidR="00294354">
        <w:rPr>
          <w:rFonts w:ascii="Arial" w:hAnsi="Arial" w:cs="Arial"/>
          <w:lang w:val="en-GB"/>
        </w:rPr>
        <w:t xml:space="preserve">also </w:t>
      </w:r>
      <w:r w:rsidR="009C3DB4">
        <w:rPr>
          <w:rFonts w:ascii="Arial" w:hAnsi="Arial" w:cs="Arial"/>
          <w:lang w:val="en-GB"/>
        </w:rPr>
        <w:t>highest around the developing trunk vein (</w:t>
      </w:r>
      <w:r w:rsidR="003C0F74">
        <w:rPr>
          <w:rFonts w:ascii="Arial" w:hAnsi="Arial" w:cs="Arial"/>
          <w:lang w:val="en-GB"/>
        </w:rPr>
        <w:t xml:space="preserve">Fig. </w:t>
      </w:r>
      <w:r w:rsidR="000C1AE9">
        <w:rPr>
          <w:rFonts w:ascii="Arial" w:hAnsi="Arial" w:cs="Arial"/>
          <w:lang w:val="en-GB"/>
        </w:rPr>
        <w:t xml:space="preserve">8d </w:t>
      </w:r>
      <w:r w:rsidR="00A252B1">
        <w:rPr>
          <w:rFonts w:ascii="Arial" w:hAnsi="Arial" w:cs="Arial"/>
          <w:lang w:val="en-GB"/>
        </w:rPr>
        <w:t xml:space="preserve">and </w:t>
      </w:r>
      <w:r w:rsidR="00A252B1">
        <w:rPr>
          <w:rFonts w:ascii="Arial" w:hAnsi="Arial" w:cs="Arial"/>
          <w:lang w:val="en-GB"/>
        </w:rPr>
        <w:fldChar w:fldCharType="begin"/>
      </w:r>
      <w:r w:rsidR="001A3A6F">
        <w:rPr>
          <w:rFonts w:ascii="Arial" w:hAnsi="Arial" w:cs="Arial"/>
          <w:lang w:val="en-GB"/>
        </w:rPr>
        <w:instrText xml:space="preserve"> ADDIN PAPERS2_CITATIONS &lt;citation&gt;&lt;priority&gt;44&lt;/priority&gt;&lt;uuid&gt;5C41055A-0821-40B2-969D-85C9B98B04AD&lt;/uuid&gt;&lt;publications&gt;&lt;publication&gt;&lt;subtype&gt;400&lt;/subtype&gt;&lt;title&gt;Distinct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00A252B1">
        <w:rPr>
          <w:rFonts w:ascii="Arial" w:hAnsi="Arial" w:cs="Arial"/>
          <w:lang w:val="en-GB"/>
        </w:rPr>
        <w:fldChar w:fldCharType="separate"/>
      </w:r>
      <w:r w:rsidR="00AC0723">
        <w:rPr>
          <w:rFonts w:ascii="Arial" w:hAnsi="Arial" w:cs="Arial"/>
          <w:vertAlign w:val="superscript"/>
        </w:rPr>
        <w:t>18</w:t>
      </w:r>
      <w:r w:rsidR="00A252B1">
        <w:rPr>
          <w:rFonts w:ascii="Arial" w:hAnsi="Arial" w:cs="Arial"/>
          <w:lang w:val="en-GB"/>
        </w:rPr>
        <w:fldChar w:fldCharType="end"/>
      </w:r>
      <w:r w:rsidR="00B27F8F">
        <w:rPr>
          <w:rFonts w:ascii="Arial" w:hAnsi="Arial" w:cs="Arial"/>
          <w:lang w:val="en-GB"/>
        </w:rPr>
        <w:t xml:space="preserve">). </w:t>
      </w:r>
      <w:r w:rsidR="00294354">
        <w:rPr>
          <w:rFonts w:ascii="Arial" w:hAnsi="Arial" w:cs="Arial"/>
          <w:lang w:val="en-GB"/>
        </w:rPr>
        <w:t xml:space="preserve">Further, </w:t>
      </w:r>
      <w:r w:rsidR="004664D5" w:rsidRPr="005A5EBC">
        <w:rPr>
          <w:rFonts w:ascii="Arial" w:hAnsi="Arial" w:cs="Arial"/>
          <w:lang w:val="en-GB"/>
        </w:rPr>
        <w:t xml:space="preserve">MO-induced </w:t>
      </w:r>
      <w:r w:rsidR="0031444E" w:rsidRPr="005A5EBC">
        <w:rPr>
          <w:rFonts w:ascii="Arial" w:hAnsi="Arial" w:cs="Arial"/>
          <w:lang w:val="en-GB"/>
        </w:rPr>
        <w:t>depletion</w:t>
      </w:r>
      <w:r w:rsidR="004664D5" w:rsidRPr="005A5EBC">
        <w:rPr>
          <w:rFonts w:ascii="Arial" w:hAnsi="Arial" w:cs="Arial"/>
          <w:lang w:val="en-GB"/>
        </w:rPr>
        <w:t xml:space="preserve"> of </w:t>
      </w:r>
      <w:r w:rsidR="004664D5" w:rsidRPr="005A5EBC">
        <w:rPr>
          <w:rFonts w:ascii="Arial" w:hAnsi="Arial" w:cs="Arial"/>
          <w:i/>
          <w:lang w:val="en-GB"/>
        </w:rPr>
        <w:t>alk3a/b</w:t>
      </w:r>
      <w:r w:rsidR="004664D5" w:rsidRPr="005A5EBC">
        <w:rPr>
          <w:rFonts w:ascii="Arial" w:hAnsi="Arial" w:cs="Arial"/>
          <w:lang w:val="en-GB"/>
        </w:rPr>
        <w:t xml:space="preserve"> resulted in significant </w:t>
      </w:r>
      <w:r w:rsidR="0031444E" w:rsidRPr="005A5EBC">
        <w:rPr>
          <w:rFonts w:ascii="Arial" w:hAnsi="Arial" w:cs="Arial"/>
          <w:lang w:val="en-GB"/>
        </w:rPr>
        <w:t>reduction</w:t>
      </w:r>
      <w:r w:rsidR="004664D5" w:rsidRPr="005A5EBC">
        <w:rPr>
          <w:rFonts w:ascii="Arial" w:hAnsi="Arial" w:cs="Arial"/>
          <w:lang w:val="en-GB"/>
        </w:rPr>
        <w:t xml:space="preserve"> in endogenous </w:t>
      </w:r>
      <w:r w:rsidR="004664D5" w:rsidRPr="005A5EBC">
        <w:rPr>
          <w:rFonts w:ascii="Arial" w:hAnsi="Arial" w:cs="Arial"/>
          <w:i/>
          <w:lang w:val="en-GB"/>
        </w:rPr>
        <w:t>ephb4a</w:t>
      </w:r>
      <w:r w:rsidR="004664D5" w:rsidRPr="005A5EBC">
        <w:rPr>
          <w:rFonts w:ascii="Arial" w:hAnsi="Arial" w:cs="Arial"/>
          <w:lang w:val="en-GB"/>
        </w:rPr>
        <w:t xml:space="preserve"> expression</w:t>
      </w:r>
      <w:r w:rsidR="00294354">
        <w:rPr>
          <w:rFonts w:ascii="Arial" w:hAnsi="Arial" w:cs="Arial"/>
          <w:lang w:val="en-GB"/>
        </w:rPr>
        <w:t xml:space="preserve"> </w:t>
      </w:r>
      <w:r w:rsidR="004664D5" w:rsidRPr="005A5EBC">
        <w:rPr>
          <w:rFonts w:ascii="Arial" w:hAnsi="Arial" w:cs="Arial"/>
          <w:lang w:val="en-GB"/>
        </w:rPr>
        <w:t>(</w:t>
      </w:r>
      <w:r w:rsidR="00B77DA8">
        <w:rPr>
          <w:rFonts w:ascii="Arial" w:hAnsi="Arial" w:cs="Arial"/>
          <w:lang w:val="en-GB"/>
        </w:rPr>
        <w:t>Supplementary</w:t>
      </w:r>
      <w:r w:rsidR="00E50C24">
        <w:rPr>
          <w:rFonts w:ascii="Arial" w:hAnsi="Arial" w:cs="Arial"/>
          <w:lang w:val="en-GB"/>
        </w:rPr>
        <w:t xml:space="preserve"> Fig</w:t>
      </w:r>
      <w:r w:rsidR="004F6106">
        <w:rPr>
          <w:rFonts w:ascii="Arial" w:hAnsi="Arial" w:cs="Arial"/>
          <w:lang w:val="en-GB"/>
        </w:rPr>
        <w:t>.</w:t>
      </w:r>
      <w:r w:rsidR="002B3246">
        <w:rPr>
          <w:rFonts w:ascii="Arial" w:hAnsi="Arial" w:cs="Arial"/>
          <w:lang w:val="en-GB"/>
        </w:rPr>
        <w:t xml:space="preserve"> </w:t>
      </w:r>
      <w:r w:rsidR="000C1AE9">
        <w:rPr>
          <w:rFonts w:ascii="Arial" w:hAnsi="Arial" w:cs="Arial"/>
          <w:lang w:val="en-GB"/>
        </w:rPr>
        <w:t>14a-</w:t>
      </w:r>
      <w:r w:rsidR="00A45ADF">
        <w:rPr>
          <w:rFonts w:ascii="Arial" w:hAnsi="Arial" w:cs="Arial"/>
          <w:lang w:val="en-GB"/>
        </w:rPr>
        <w:t>c</w:t>
      </w:r>
      <w:r w:rsidR="004664D5" w:rsidRPr="005A5EBC">
        <w:rPr>
          <w:rFonts w:ascii="Arial" w:hAnsi="Arial" w:cs="Arial"/>
          <w:lang w:val="en-GB"/>
        </w:rPr>
        <w:t>)</w:t>
      </w:r>
      <w:r w:rsidR="00294354">
        <w:rPr>
          <w:rFonts w:ascii="Arial" w:hAnsi="Arial" w:cs="Arial"/>
          <w:lang w:val="en-GB"/>
        </w:rPr>
        <w:t xml:space="preserve">, while </w:t>
      </w:r>
      <w:r w:rsidR="00A642F2">
        <w:rPr>
          <w:rFonts w:ascii="Arial" w:hAnsi="Arial" w:cs="Arial"/>
          <w:lang w:val="en-GB"/>
        </w:rPr>
        <w:t xml:space="preserve">morphological analysis of </w:t>
      </w:r>
      <w:r w:rsidR="00A642F2" w:rsidRPr="00915C6E">
        <w:rPr>
          <w:rFonts w:ascii="Arial" w:hAnsi="Arial" w:cs="Arial"/>
          <w:i/>
          <w:lang w:val="en-GB"/>
        </w:rPr>
        <w:t>alk3a/b</w:t>
      </w:r>
      <w:r w:rsidR="00A642F2">
        <w:rPr>
          <w:rFonts w:ascii="Arial" w:hAnsi="Arial" w:cs="Arial"/>
          <w:lang w:val="en-GB"/>
        </w:rPr>
        <w:t xml:space="preserve"> morphants </w:t>
      </w:r>
      <w:r w:rsidR="00294354">
        <w:rPr>
          <w:rFonts w:ascii="Arial" w:hAnsi="Arial" w:cs="Arial"/>
          <w:lang w:val="en-GB"/>
        </w:rPr>
        <w:t>demonstrated the presence of</w:t>
      </w:r>
      <w:r w:rsidR="00A642F2">
        <w:rPr>
          <w:rFonts w:ascii="Arial" w:hAnsi="Arial" w:cs="Arial"/>
          <w:lang w:val="en-GB"/>
        </w:rPr>
        <w:t xml:space="preserve"> </w:t>
      </w:r>
      <w:r w:rsidR="00A642F2" w:rsidRPr="005A5EBC">
        <w:rPr>
          <w:rFonts w:ascii="Arial" w:hAnsi="Arial" w:cs="Arial"/>
          <w:lang w:val="en-GB"/>
        </w:rPr>
        <w:t>only one axial vessel</w:t>
      </w:r>
      <w:r w:rsidR="00A642F2">
        <w:rPr>
          <w:rFonts w:ascii="Arial" w:hAnsi="Arial" w:cs="Arial"/>
          <w:lang w:val="en-GB"/>
        </w:rPr>
        <w:t xml:space="preserve"> and </w:t>
      </w:r>
      <w:r w:rsidR="00A252B1">
        <w:rPr>
          <w:rFonts w:ascii="Arial" w:hAnsi="Arial" w:cs="Arial"/>
          <w:lang w:val="en-GB"/>
        </w:rPr>
        <w:t>a lack of proper</w:t>
      </w:r>
      <w:r w:rsidR="00A642F2">
        <w:rPr>
          <w:rFonts w:ascii="Arial" w:hAnsi="Arial" w:cs="Arial"/>
          <w:lang w:val="en-GB"/>
        </w:rPr>
        <w:t xml:space="preserve"> blood circulation (</w:t>
      </w:r>
      <w:r w:rsidR="00B77DA8">
        <w:rPr>
          <w:rFonts w:ascii="Arial" w:hAnsi="Arial" w:cs="Arial"/>
          <w:lang w:val="en-GB"/>
        </w:rPr>
        <w:t>Supplementary</w:t>
      </w:r>
      <w:r w:rsidR="003C0F74">
        <w:rPr>
          <w:rFonts w:ascii="Arial" w:hAnsi="Arial" w:cs="Arial"/>
          <w:lang w:val="en-GB"/>
        </w:rPr>
        <w:t xml:space="preserve"> </w:t>
      </w:r>
      <w:r w:rsidR="00A642F2">
        <w:rPr>
          <w:rFonts w:ascii="Arial" w:hAnsi="Arial" w:cs="Arial"/>
          <w:lang w:val="en-GB"/>
        </w:rPr>
        <w:t xml:space="preserve">Fig. </w:t>
      </w:r>
      <w:r w:rsidR="000C1AE9">
        <w:rPr>
          <w:rFonts w:ascii="Arial" w:hAnsi="Arial" w:cs="Arial"/>
          <w:lang w:val="en-GB"/>
        </w:rPr>
        <w:t>14</w:t>
      </w:r>
      <w:r w:rsidR="00A45ADF">
        <w:rPr>
          <w:rFonts w:ascii="Arial" w:hAnsi="Arial" w:cs="Arial"/>
          <w:lang w:val="en-GB"/>
        </w:rPr>
        <w:t>d</w:t>
      </w:r>
      <w:r w:rsidR="00A642F2">
        <w:rPr>
          <w:rFonts w:ascii="Arial" w:hAnsi="Arial" w:cs="Arial"/>
          <w:lang w:val="en-GB"/>
        </w:rPr>
        <w:t xml:space="preserve">). </w:t>
      </w:r>
      <w:r w:rsidR="006B337C" w:rsidRPr="005A5EBC">
        <w:rPr>
          <w:rFonts w:ascii="Arial" w:hAnsi="Arial" w:cs="Arial"/>
          <w:lang w:val="en-GB"/>
        </w:rPr>
        <w:t>T</w:t>
      </w:r>
      <w:r w:rsidR="00955301" w:rsidRPr="005A5EBC">
        <w:rPr>
          <w:rFonts w:ascii="Arial" w:hAnsi="Arial" w:cs="Arial"/>
          <w:lang w:val="en-GB"/>
        </w:rPr>
        <w:t xml:space="preserve">hese results </w:t>
      </w:r>
      <w:r w:rsidR="00B4135A" w:rsidRPr="005A5EBC">
        <w:rPr>
          <w:rFonts w:ascii="Arial" w:hAnsi="Arial" w:cs="Arial"/>
          <w:lang w:val="en-GB"/>
        </w:rPr>
        <w:t xml:space="preserve">therefore </w:t>
      </w:r>
      <w:r w:rsidR="00A252B1">
        <w:rPr>
          <w:rFonts w:ascii="Arial" w:hAnsi="Arial" w:cs="Arial"/>
          <w:lang w:val="en-GB"/>
        </w:rPr>
        <w:t>s</w:t>
      </w:r>
      <w:r w:rsidR="007E26C3">
        <w:rPr>
          <w:rFonts w:ascii="Arial" w:hAnsi="Arial" w:cs="Arial"/>
          <w:lang w:val="en-GB"/>
        </w:rPr>
        <w:t>uggest</w:t>
      </w:r>
      <w:r w:rsidR="007E26C3" w:rsidRPr="005A5EBC">
        <w:rPr>
          <w:rFonts w:ascii="Arial" w:hAnsi="Arial" w:cs="Arial"/>
          <w:lang w:val="en-GB"/>
        </w:rPr>
        <w:t xml:space="preserve"> </w:t>
      </w:r>
      <w:r w:rsidR="006B337C" w:rsidRPr="005A5EBC">
        <w:rPr>
          <w:rFonts w:ascii="Arial" w:hAnsi="Arial" w:cs="Arial"/>
          <w:lang w:val="en-GB"/>
        </w:rPr>
        <w:t xml:space="preserve">that </w:t>
      </w:r>
      <w:r w:rsidR="00477CD1">
        <w:rPr>
          <w:rFonts w:ascii="Arial" w:hAnsi="Arial" w:cs="Arial"/>
          <w:lang w:val="en-GB"/>
        </w:rPr>
        <w:t xml:space="preserve">the </w:t>
      </w:r>
      <w:r w:rsidR="006B337C" w:rsidRPr="005A5EBC">
        <w:rPr>
          <w:rFonts w:ascii="Arial" w:hAnsi="Arial" w:cs="Arial"/>
          <w:lang w:val="en-GB"/>
        </w:rPr>
        <w:t xml:space="preserve">spatially restricted </w:t>
      </w:r>
      <w:r w:rsidR="000C1AE9" w:rsidRPr="00915C6E">
        <w:rPr>
          <w:rFonts w:ascii="Arial" w:hAnsi="Arial" w:cs="Arial"/>
          <w:lang w:val="en-GB"/>
        </w:rPr>
        <w:t>A</w:t>
      </w:r>
      <w:r w:rsidR="000C1AE9">
        <w:rPr>
          <w:rFonts w:ascii="Arial" w:hAnsi="Arial" w:cs="Arial"/>
          <w:lang w:val="en-GB"/>
        </w:rPr>
        <w:t>LK</w:t>
      </w:r>
      <w:r w:rsidR="000C1AE9" w:rsidRPr="00A252B1">
        <w:rPr>
          <w:rFonts w:ascii="Arial" w:hAnsi="Arial" w:cs="Arial"/>
          <w:lang w:val="en-GB"/>
        </w:rPr>
        <w:t>3</w:t>
      </w:r>
      <w:r w:rsidR="000C1AE9" w:rsidRPr="005A5EBC">
        <w:rPr>
          <w:rFonts w:ascii="Arial" w:hAnsi="Arial" w:cs="Arial"/>
          <w:lang w:val="en-GB"/>
        </w:rPr>
        <w:t xml:space="preserve"> </w:t>
      </w:r>
      <w:r w:rsidR="006B337C" w:rsidRPr="005A5EBC">
        <w:rPr>
          <w:rFonts w:ascii="Arial" w:hAnsi="Arial" w:cs="Arial"/>
          <w:lang w:val="en-GB"/>
        </w:rPr>
        <w:t>receptor</w:t>
      </w:r>
      <w:r w:rsidR="00B4135A" w:rsidRPr="005A5EBC">
        <w:rPr>
          <w:rFonts w:ascii="Arial" w:hAnsi="Arial" w:cs="Arial"/>
          <w:lang w:val="en-GB"/>
        </w:rPr>
        <w:t>s</w:t>
      </w:r>
      <w:r w:rsidR="006B337C" w:rsidRPr="005A5EBC">
        <w:rPr>
          <w:rFonts w:ascii="Arial" w:hAnsi="Arial" w:cs="Arial"/>
          <w:lang w:val="en-GB"/>
        </w:rPr>
        <w:t xml:space="preserve"> </w:t>
      </w:r>
      <w:r w:rsidR="000C1AE9">
        <w:rPr>
          <w:rFonts w:ascii="Arial" w:hAnsi="Arial" w:cs="Arial"/>
          <w:lang w:val="en-GB"/>
        </w:rPr>
        <w:t xml:space="preserve">may </w:t>
      </w:r>
      <w:r w:rsidR="00A252B1">
        <w:rPr>
          <w:rFonts w:ascii="Arial" w:hAnsi="Arial" w:cs="Arial"/>
          <w:lang w:val="en-GB"/>
        </w:rPr>
        <w:t>play a fundamental</w:t>
      </w:r>
      <w:r w:rsidR="00A252B1" w:rsidRPr="005A5EBC">
        <w:rPr>
          <w:rFonts w:ascii="Arial" w:hAnsi="Arial" w:cs="Arial"/>
          <w:lang w:val="en-GB"/>
        </w:rPr>
        <w:t xml:space="preserve"> </w:t>
      </w:r>
      <w:r w:rsidR="00A252B1">
        <w:rPr>
          <w:rFonts w:ascii="Arial" w:hAnsi="Arial" w:cs="Arial"/>
          <w:lang w:val="en-GB"/>
        </w:rPr>
        <w:t>role</w:t>
      </w:r>
      <w:r w:rsidR="007E26C3" w:rsidRPr="005A5EBC">
        <w:rPr>
          <w:rFonts w:ascii="Arial" w:hAnsi="Arial" w:cs="Arial"/>
          <w:lang w:val="en-GB"/>
        </w:rPr>
        <w:t xml:space="preserve"> </w:t>
      </w:r>
      <w:r w:rsidR="00A252B1">
        <w:rPr>
          <w:rFonts w:ascii="Arial" w:hAnsi="Arial" w:cs="Arial"/>
          <w:lang w:val="en-GB"/>
        </w:rPr>
        <w:t>in</w:t>
      </w:r>
      <w:r w:rsidR="00A252B1" w:rsidRPr="005A5EBC">
        <w:rPr>
          <w:rFonts w:ascii="Arial" w:hAnsi="Arial" w:cs="Arial"/>
          <w:lang w:val="en-GB"/>
        </w:rPr>
        <w:t xml:space="preserve"> </w:t>
      </w:r>
      <w:r w:rsidR="000C1AE9" w:rsidRPr="00CD5EDE">
        <w:rPr>
          <w:rFonts w:ascii="Arial" w:hAnsi="Arial" w:cs="Arial"/>
          <w:i/>
          <w:lang w:val="en-GB"/>
        </w:rPr>
        <w:t>ephb4</w:t>
      </w:r>
      <w:r w:rsidR="000C1AE9">
        <w:rPr>
          <w:rFonts w:ascii="Arial" w:hAnsi="Arial" w:cs="Arial"/>
          <w:lang w:val="en-GB"/>
        </w:rPr>
        <w:t xml:space="preserve"> expression and </w:t>
      </w:r>
      <w:r w:rsidR="006B337C" w:rsidRPr="005A5EBC">
        <w:rPr>
          <w:rFonts w:ascii="Arial" w:hAnsi="Arial" w:cs="Arial"/>
          <w:lang w:val="en-GB"/>
        </w:rPr>
        <w:t>vein morphogenesis</w:t>
      </w:r>
      <w:r w:rsidR="000C1AE9">
        <w:rPr>
          <w:rFonts w:ascii="Arial" w:hAnsi="Arial" w:cs="Arial"/>
          <w:lang w:val="en-GB"/>
        </w:rPr>
        <w:t xml:space="preserve"> in zebrafish</w:t>
      </w:r>
      <w:r w:rsidR="00A252B1">
        <w:rPr>
          <w:rFonts w:ascii="Arial" w:hAnsi="Arial" w:cs="Arial"/>
          <w:lang w:val="en-GB"/>
        </w:rPr>
        <w:t>.</w:t>
      </w:r>
      <w:r w:rsidR="006D4C9B" w:rsidRPr="005A5EBC">
        <w:rPr>
          <w:rFonts w:ascii="Arial" w:hAnsi="Arial" w:cs="Arial"/>
          <w:lang w:val="en-GB"/>
        </w:rPr>
        <w:t xml:space="preserve"> </w:t>
      </w:r>
    </w:p>
    <w:p w14:paraId="2297C563" w14:textId="77777777" w:rsidR="00A252B1" w:rsidRDefault="00A252B1" w:rsidP="00EF78EF">
      <w:pPr>
        <w:spacing w:line="480" w:lineRule="auto"/>
        <w:rPr>
          <w:rFonts w:ascii="Arial" w:hAnsi="Arial" w:cs="Arial"/>
          <w:lang w:val="en-GB"/>
        </w:rPr>
      </w:pPr>
    </w:p>
    <w:p w14:paraId="74310FBC" w14:textId="1E1EAD58" w:rsidR="001A3A6F" w:rsidRDefault="00477CD1" w:rsidP="00E1060A">
      <w:pPr>
        <w:spacing w:line="480" w:lineRule="auto"/>
        <w:rPr>
          <w:rFonts w:ascii="Arial" w:hAnsi="Arial" w:cs="Arial"/>
          <w:lang w:val="en-GB"/>
        </w:rPr>
      </w:pPr>
      <w:r>
        <w:rPr>
          <w:rFonts w:ascii="Arial" w:hAnsi="Arial" w:cs="Arial"/>
          <w:lang w:val="en-GB"/>
        </w:rPr>
        <w:t>E</w:t>
      </w:r>
      <w:r w:rsidR="004109EE" w:rsidRPr="005A5EBC">
        <w:rPr>
          <w:rFonts w:ascii="Arial" w:hAnsi="Arial" w:cs="Arial"/>
          <w:lang w:val="en-GB"/>
        </w:rPr>
        <w:t xml:space="preserve">ndothelial-specific loss of </w:t>
      </w:r>
      <w:r w:rsidR="00E73252" w:rsidRPr="00915C6E">
        <w:rPr>
          <w:rFonts w:ascii="Arial" w:hAnsi="Arial" w:cs="Arial"/>
          <w:i/>
          <w:lang w:val="en-GB"/>
        </w:rPr>
        <w:t>Alk3</w:t>
      </w:r>
      <w:r w:rsidR="004109EE" w:rsidRPr="00E73252">
        <w:rPr>
          <w:rFonts w:ascii="Arial" w:hAnsi="Arial" w:cs="Arial"/>
          <w:i/>
          <w:lang w:val="en-GB"/>
        </w:rPr>
        <w:t xml:space="preserve"> </w:t>
      </w:r>
      <w:r w:rsidR="004109EE" w:rsidRPr="005A5EBC">
        <w:rPr>
          <w:rFonts w:ascii="Arial" w:hAnsi="Arial" w:cs="Arial"/>
          <w:i/>
          <w:lang w:val="en-GB"/>
        </w:rPr>
        <w:t>(Bmpr1a)</w:t>
      </w:r>
      <w:r w:rsidR="004109EE" w:rsidRPr="005A5EBC">
        <w:rPr>
          <w:rFonts w:ascii="Arial" w:hAnsi="Arial" w:cs="Arial"/>
          <w:lang w:val="en-GB"/>
        </w:rPr>
        <w:t xml:space="preserve"> </w:t>
      </w:r>
      <w:r w:rsidR="00536DD6">
        <w:rPr>
          <w:rFonts w:ascii="Arial" w:hAnsi="Arial" w:cs="Arial"/>
          <w:lang w:val="en-GB"/>
        </w:rPr>
        <w:t xml:space="preserve">in mice </w:t>
      </w:r>
      <w:r w:rsidR="004109EE" w:rsidRPr="005A5EBC">
        <w:rPr>
          <w:rFonts w:ascii="Arial" w:hAnsi="Arial" w:cs="Arial"/>
          <w:lang w:val="en-GB"/>
        </w:rPr>
        <w:t>result</w:t>
      </w:r>
      <w:r w:rsidR="004109EE">
        <w:rPr>
          <w:rFonts w:ascii="Arial" w:hAnsi="Arial" w:cs="Arial"/>
          <w:lang w:val="en-GB"/>
        </w:rPr>
        <w:t>s</w:t>
      </w:r>
      <w:r w:rsidR="004109EE" w:rsidRPr="005A5EBC">
        <w:rPr>
          <w:rFonts w:ascii="Arial" w:hAnsi="Arial" w:cs="Arial"/>
          <w:lang w:val="en-GB"/>
        </w:rPr>
        <w:t xml:space="preserve"> in early vascular defects similar to </w:t>
      </w:r>
      <w:r w:rsidR="004109EE" w:rsidRPr="005A5EBC">
        <w:rPr>
          <w:rFonts w:ascii="Arial" w:hAnsi="Arial" w:cs="Arial"/>
          <w:i/>
          <w:lang w:val="en-GB"/>
        </w:rPr>
        <w:t>Smad4</w:t>
      </w:r>
      <w:r w:rsidR="004109EE" w:rsidRPr="005A5EBC">
        <w:rPr>
          <w:rFonts w:ascii="Arial" w:hAnsi="Arial" w:cs="Arial"/>
          <w:i/>
          <w:vertAlign w:val="superscript"/>
          <w:lang w:val="en-GB"/>
        </w:rPr>
        <w:t>EC/EC</w:t>
      </w:r>
      <w:r w:rsidR="004109EE" w:rsidRPr="005A5EBC">
        <w:rPr>
          <w:rFonts w:ascii="Arial" w:hAnsi="Arial" w:cs="Arial"/>
          <w:lang w:val="en-GB"/>
        </w:rPr>
        <w:t xml:space="preserve"> embryos</w:t>
      </w:r>
      <w:r w:rsidR="004109EE" w:rsidRPr="005A5EBC">
        <w:rPr>
          <w:rFonts w:ascii="Arial" w:hAnsi="Arial" w:cs="Arial"/>
          <w:lang w:val="en-GB"/>
        </w:rPr>
        <w:fldChar w:fldCharType="begin"/>
      </w:r>
      <w:r w:rsidR="001A3A6F">
        <w:rPr>
          <w:rFonts w:ascii="Arial" w:hAnsi="Arial" w:cs="Arial"/>
          <w:lang w:val="en-GB"/>
        </w:rPr>
        <w:instrText xml:space="preserve"> ADDIN PAPERS2_CITATIONS &lt;citation&gt;&lt;priority&gt;45&lt;/priority&gt;&lt;uuid&gt;2A9790C6-5D6E-46C3-BC3D-32E2B5D70630&lt;/uuid&gt;&lt;publications&gt;&lt;publication&gt;&lt;subtype&gt;400&lt;/subtype&gt;&lt;location&gt;&amp;lt;!DOCTYPE html&amp;gt;</w:instrText>
      </w:r>
    </w:p>
    <w:p w14:paraId="3990BF1C" w14:textId="77777777" w:rsidR="001A3A6F" w:rsidRDefault="001A3A6F" w:rsidP="00E1060A">
      <w:pPr>
        <w:spacing w:line="480" w:lineRule="auto"/>
        <w:rPr>
          <w:rFonts w:ascii="Arial" w:hAnsi="Arial" w:cs="Arial"/>
          <w:lang w:val="en-GB"/>
        </w:rPr>
      </w:pPr>
      <w:r>
        <w:rPr>
          <w:rFonts w:ascii="Arial" w:hAnsi="Arial" w:cs="Arial"/>
          <w:lang w:val="en-GB"/>
        </w:rPr>
        <w:instrText>&amp;lt;html lang=en&amp;gt;</w:instrText>
      </w:r>
    </w:p>
    <w:p w14:paraId="0725C97C"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&amp;lt;meta charset=utf-8&amp;gt;</w:instrText>
      </w:r>
    </w:p>
    <w:p w14:paraId="3DDF1FC8"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42E9C673"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44F0ACD5"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&amp;lt;style&amp;gt;</w:instrText>
      </w:r>
    </w:p>
    <w:p w14:paraId="3FFC3E3F" w14:textId="77777777" w:rsidR="001A3A6F" w:rsidRDefault="001A3A6F" w:rsidP="00E1060A">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769DFC3"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&amp;lt;/style&amp;gt;</w:instrText>
      </w:r>
    </w:p>
    <w:p w14:paraId="06D2AF75"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6C4E852B"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468923C3"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775061C8" w14:textId="5A9ADA7F" w:rsidR="001A3A6F" w:rsidRDefault="001A3A6F" w:rsidP="00E1060A">
      <w:pPr>
        <w:spacing w:line="480" w:lineRule="auto"/>
        <w:rPr>
          <w:rFonts w:ascii="Arial" w:hAnsi="Arial" w:cs="Arial"/>
          <w:lang w:val="en-GB"/>
        </w:rPr>
      </w:pPr>
      <w:r>
        <w:rPr>
          <w:rFonts w:ascii="Arial" w:hAnsi="Arial" w:cs="Arial"/>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s&gt;&lt;cites&gt;&lt;/cites&gt;&lt;/citation&gt;</w:instrText>
      </w:r>
      <w:r w:rsidR="004109EE" w:rsidRPr="005A5EBC">
        <w:rPr>
          <w:rFonts w:ascii="Arial" w:hAnsi="Arial" w:cs="Arial"/>
          <w:lang w:val="en-GB"/>
        </w:rPr>
        <w:fldChar w:fldCharType="separate"/>
      </w:r>
      <w:r w:rsidR="00AC0723">
        <w:rPr>
          <w:rFonts w:ascii="Arial" w:hAnsi="Arial" w:cs="Arial"/>
          <w:vertAlign w:val="superscript"/>
        </w:rPr>
        <w:t>12</w:t>
      </w:r>
      <w:r w:rsidR="004109EE" w:rsidRPr="005A5EBC">
        <w:rPr>
          <w:rFonts w:ascii="Arial" w:hAnsi="Arial" w:cs="Arial"/>
          <w:lang w:val="en-GB"/>
        </w:rPr>
        <w:fldChar w:fldCharType="end"/>
      </w:r>
      <w:r w:rsidR="004109EE" w:rsidRPr="005A5EBC">
        <w:rPr>
          <w:rFonts w:ascii="Arial" w:hAnsi="Arial" w:cs="Arial"/>
          <w:lang w:val="en-GB"/>
        </w:rPr>
        <w:t xml:space="preserve">, </w:t>
      </w:r>
      <w:r w:rsidR="00477CD1">
        <w:rPr>
          <w:rFonts w:ascii="Arial" w:hAnsi="Arial" w:cs="Arial"/>
          <w:lang w:val="en-GB"/>
        </w:rPr>
        <w:t>s</w:t>
      </w:r>
      <w:r w:rsidR="00477CD1" w:rsidRPr="0033556A">
        <w:rPr>
          <w:rFonts w:ascii="Arial" w:hAnsi="Arial" w:cs="Arial"/>
          <w:lang w:val="en-GB"/>
        </w:rPr>
        <w:t>upporting</w:t>
      </w:r>
      <w:r w:rsidR="00477CD1">
        <w:rPr>
          <w:rFonts w:ascii="Arial" w:hAnsi="Arial" w:cs="Arial"/>
          <w:lang w:val="en-GB"/>
        </w:rPr>
        <w:t xml:space="preserve"> a specific role for ALK3 in venous identity in mammals as well as zebrafish. Compartively,</w:t>
      </w:r>
      <w:r w:rsidR="004109EE" w:rsidRPr="005A5EBC">
        <w:rPr>
          <w:rFonts w:ascii="Arial" w:hAnsi="Arial" w:cs="Arial"/>
          <w:lang w:val="en-GB"/>
        </w:rPr>
        <w:t xml:space="preserve"> endothelial deletion of the vascular type I receptors </w:t>
      </w:r>
      <w:r w:rsidR="004109EE" w:rsidRPr="005A5EBC">
        <w:rPr>
          <w:rFonts w:ascii="Arial" w:hAnsi="Arial" w:cs="Arial"/>
          <w:i/>
          <w:lang w:val="en-GB"/>
        </w:rPr>
        <w:t>Alk1(Acvrl1)</w:t>
      </w:r>
      <w:r w:rsidR="00D17318">
        <w:rPr>
          <w:rFonts w:ascii="Arial" w:hAnsi="Arial" w:cs="Arial"/>
          <w:lang w:val="en-GB"/>
        </w:rPr>
        <w:t xml:space="preserve"> and</w:t>
      </w:r>
      <w:r w:rsidR="004109EE" w:rsidRPr="005A5EBC">
        <w:rPr>
          <w:rFonts w:ascii="Arial" w:hAnsi="Arial" w:cs="Arial"/>
          <w:lang w:val="en-GB"/>
        </w:rPr>
        <w:t xml:space="preserve"> </w:t>
      </w:r>
      <w:r w:rsidR="004109EE" w:rsidRPr="005A5EBC">
        <w:rPr>
          <w:rFonts w:ascii="Arial" w:hAnsi="Arial" w:cs="Arial"/>
          <w:i/>
          <w:lang w:val="en-GB"/>
        </w:rPr>
        <w:t>Alk2 (Acvr1)</w:t>
      </w:r>
      <w:r w:rsidR="004109EE" w:rsidRPr="005A5EBC">
        <w:rPr>
          <w:rFonts w:ascii="Arial" w:hAnsi="Arial" w:cs="Arial"/>
          <w:lang w:val="en-GB"/>
        </w:rPr>
        <w:t xml:space="preserve"> caused later lethality</w:t>
      </w:r>
      <w:r w:rsidR="00191331">
        <w:rPr>
          <w:rFonts w:ascii="Arial" w:hAnsi="Arial" w:cs="Arial"/>
          <w:lang w:val="en-GB"/>
        </w:rPr>
        <w:fldChar w:fldCharType="begin"/>
      </w:r>
      <w:r>
        <w:rPr>
          <w:rFonts w:ascii="Arial" w:hAnsi="Arial" w:cs="Arial"/>
          <w:lang w:val="en-GB"/>
        </w:rPr>
        <w:instrText xml:space="preserve"> ADDIN PAPERS2_CITATIONS &lt;citation&gt;&lt;priority&gt;46&lt;/priority&gt;&lt;uuid&gt;17086D13-C06D-4EE5-81BD-D6FD362009E0&lt;/uuid&gt;&lt;publications&gt;&lt;publication&gt;&lt;subtype&gt;400&lt;/subtype&gt;&lt;title&gt;ALK5- and TGFBR2-independent role of ALK1 in the pathogenesis of hereditary hemorrhagic telangiectasia type 2.&lt;/title&gt;&lt;url&gt;http://eutils.ncbi.nlm.nih.gov/entrez/eutils/elink.fcgi?dbfrom=pubmed&amp;amp;id=17911384&amp;amp;retmode=ref&amp;amp;cmd=prlinks&lt;/url&gt;&lt;volume&gt;111&lt;/volume&gt;&lt;publication_date&gt;99200801151200000000222000&lt;/publication_date&gt;&lt;uuid&gt;C9E58D39-BFBB-42F8-84EF-9244639DC99E&lt;/uuid&gt;&lt;type&gt;400&lt;/type&gt;&lt;number&gt;2&lt;/number&gt;&lt;doi&gt;10.1182/blood-2007-08-107359&lt;/doi&gt;&lt;institution&gt;Department of Physiology and Functional Genomics, University of Florida College of Medicine, Shands Cancer Center, Gainesville 32610, USA.&lt;/institution&gt;&lt;startpage&gt;633&lt;/startpage&gt;&lt;endpage&gt;642&lt;/endpage&gt;&lt;bundle&gt;&lt;publication&gt;&lt;title&gt;Blood&lt;/title&gt;&lt;uuid&gt;A5F8AD57-1005-46E6-8962-79692BAA058B&lt;/uuid&gt;&lt;subtype&gt;-100&lt;/subtype&gt;&lt;publisher&gt;Am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Park&lt;/lastName&gt;&lt;firstName&gt;Sung&lt;/firstName&gt;&lt;middleNames&gt;O&lt;/middleNames&gt;&lt;/author&gt;&lt;author&gt;&lt;lastName&gt;Lee&lt;/lastName&gt;&lt;firstName&gt;Young&lt;/firstName&gt;&lt;middleNames&gt;Jae&lt;/middleNames&gt;&lt;/author&gt;&lt;author&gt;&lt;lastName&gt;Seki&lt;/lastName&gt;&lt;firstName&gt;Tsugio&lt;/firstName&gt;&lt;/author&gt;&lt;author&gt;&lt;lastName&gt;Hong&lt;/lastName&gt;&lt;firstName&gt;Kwon-Ho&lt;/firstName&gt;&lt;/author&gt;&lt;author&gt;&lt;lastName&gt;Fliess&lt;/lastName&gt;&lt;firstName&gt;Naime&lt;/firstName&gt;&lt;/author&gt;&lt;author&gt;&lt;lastName&gt;Jiang&lt;/lastName&gt;&lt;firstName&gt;Zhigang&lt;/firstName&gt;&lt;/author&gt;&lt;author&gt;&lt;lastName&gt;Park&lt;/lastName&gt;&lt;firstName&gt;Alice&lt;/firstName&gt;&lt;/author&gt;&lt;author&gt;&lt;lastName&gt;Wu&lt;/lastName&gt;&lt;firstName&gt;Xiaofang&lt;/firstName&gt;&lt;/author&gt;&lt;author&gt;&lt;lastName&gt;Kaartinen&lt;/lastName&gt;&lt;firstName&gt;Vesa&lt;/firstName&gt;&lt;/author&gt;&lt;author&gt;&lt;lastName&gt;Roman&lt;/lastName&gt;&lt;firstName&gt;Beth&lt;/firstName&gt;&lt;middleNames&gt;L&lt;/middleNames&gt;&lt;/author&gt;&lt;author&gt;&lt;lastName&gt;Oh&lt;/lastName&gt;&lt;firstName&gt;S&lt;/firstName&gt;&lt;middleNames&gt;Paul&lt;/middleNames&gt;&lt;/author&gt;&lt;/authors&gt;&lt;/publication&gt;&lt;publication&gt;&lt;subtype&gt;400&lt;/subtype&gt;&lt;title&gt;Atrioventricular cushion transformation is mediated by ALK2 in the developing mouse heart.&lt;/title&gt;&lt;url&gt;http://eutils.ncbi.nlm.nih.gov/entrez/eutils/elink.fcgi?dbfrom=pubmed&amp;amp;id=16140292&amp;amp;retmode=ref&amp;amp;cmd=prlinks&lt;/url&gt;&lt;volume&gt;286&lt;/volume&gt;&lt;revision_date&gt;99200507291200000000222000&lt;/revision_date&gt;&lt;publication_date&gt;99200510011200000000222000&lt;/publication_date&gt;&lt;uuid&gt;1E586403-0772-44DC-9F54-F99C837F0730&lt;/uuid&gt;&lt;type&gt;400&lt;/type&gt;&lt;accepted_date&gt;99200507311200000000222000&lt;/accepted_date&gt;&lt;number&gt;1&lt;/number&gt;&lt;submission_date&gt;99200503291200000000222000&lt;/submission_date&gt;&lt;doi&gt;10.1016/j.ydbio.2005.07.035&lt;/doi&gt;&lt;institution&gt;Developmental Biology, The Saban Research Institute of Children's Hospital Los Angeles, CA 90027, USA.&lt;/institution&gt;&lt;startpage&gt;299&lt;/startpage&gt;&lt;endpage&gt;310&lt;/endpage&gt;&lt;bundle&gt;&lt;publication&gt;&lt;title&gt;Developmental Biology&lt;/title&gt;&lt;uuid&gt;7EE869B2-3DC5-4862-9B97-8A121A04AEC1&lt;/uuid&gt;&lt;subtype&gt;-100&lt;/subtype&gt;&lt;publisher&gt;Academic Press&lt;/publisher&gt;&lt;type&gt;-100&lt;/type&gt;&lt;url&gt;http://www.sciencedirect.com&lt;/url&gt;&lt;/publication&gt;&lt;/bundle&gt;&lt;authors&gt;&lt;author&gt;&lt;lastName&gt;Wang&lt;/lastName&gt;&lt;firstName&gt;Jikui&lt;/firstName&gt;&lt;/author&gt;&lt;author&gt;&lt;lastName&gt;Sridurongrit&lt;/lastName&gt;&lt;firstName&gt;Somyoth&lt;/firstName&gt;&lt;/author&gt;&lt;author&gt;&lt;lastName&gt;Dudas&lt;/lastName&gt;&lt;firstName&gt;Marek&lt;/firstName&gt;&lt;/author&gt;&lt;author&gt;&lt;lastName&gt;Thomas&lt;/lastName&gt;&lt;firstName&gt;Penny&lt;/firstName&gt;&lt;/author&gt;&lt;author&gt;&lt;lastName&gt;Nagy&lt;/lastName&gt;&lt;firstName&gt;Andre&lt;/firstName&gt;&lt;/author&gt;&lt;author&gt;&lt;lastName&gt;Schneider&lt;/lastName&gt;&lt;firstName&gt;Michael&lt;/firstName&gt;&lt;middleNames&gt;D&lt;/middleNames&gt;&lt;/author&gt;&lt;author&gt;&lt;lastName&gt;Epstein&lt;/lastName&gt;&lt;firstName&gt;Jonathan&lt;/firstName&gt;&lt;middleNames&gt;A&lt;/middleNames&gt;&lt;/author&gt;&lt;author&gt;&lt;lastName&gt;Kaartinen&lt;/lastName&gt;&lt;firstName&gt;Vesa&lt;/firstName&gt;&lt;/author&gt;&lt;/authors&gt;&lt;/publication&gt;&lt;/publications&gt;&lt;cites&gt;&lt;/cites&gt;&lt;/citation&gt;</w:instrText>
      </w:r>
      <w:r w:rsidR="00191331">
        <w:rPr>
          <w:rFonts w:ascii="Arial" w:hAnsi="Arial" w:cs="Arial"/>
          <w:lang w:val="en-GB"/>
        </w:rPr>
        <w:fldChar w:fldCharType="separate"/>
      </w:r>
      <w:r w:rsidR="00AC0723">
        <w:rPr>
          <w:rFonts w:ascii="Arial" w:hAnsi="Arial" w:cs="Arial"/>
          <w:vertAlign w:val="superscript"/>
        </w:rPr>
        <w:t>54,58</w:t>
      </w:r>
      <w:r w:rsidR="00191331">
        <w:rPr>
          <w:rFonts w:ascii="Arial" w:hAnsi="Arial" w:cs="Arial"/>
          <w:lang w:val="en-GB"/>
        </w:rPr>
        <w:fldChar w:fldCharType="end"/>
      </w:r>
      <w:r w:rsidR="004109EE" w:rsidRPr="005A5EBC">
        <w:rPr>
          <w:rFonts w:ascii="Arial" w:hAnsi="Arial" w:cs="Arial"/>
          <w:lang w:val="en-GB"/>
        </w:rPr>
        <w:t>.</w:t>
      </w:r>
      <w:r w:rsidR="004109EE">
        <w:rPr>
          <w:rFonts w:ascii="Arial" w:hAnsi="Arial" w:cs="Arial"/>
          <w:lang w:val="en-GB"/>
        </w:rPr>
        <w:t xml:space="preserve"> </w:t>
      </w:r>
      <w:r w:rsidR="000C1AE9">
        <w:rPr>
          <w:rFonts w:ascii="Arial" w:hAnsi="Arial" w:cs="Arial"/>
          <w:lang w:val="en-GB"/>
        </w:rPr>
        <w:t xml:space="preserve"> </w:t>
      </w:r>
      <w:r w:rsidR="00536DD6">
        <w:rPr>
          <w:rFonts w:ascii="Arial" w:hAnsi="Arial" w:cs="Arial"/>
          <w:lang w:val="en-GB"/>
        </w:rPr>
        <w:t>A</w:t>
      </w:r>
      <w:r w:rsidR="004109EE">
        <w:rPr>
          <w:rFonts w:ascii="Arial" w:hAnsi="Arial" w:cs="Arial"/>
          <w:lang w:val="en-GB"/>
        </w:rPr>
        <w:t xml:space="preserve">nalysis of murine ALK3 </w:t>
      </w:r>
      <w:r w:rsidR="008313A9">
        <w:rPr>
          <w:rFonts w:ascii="Arial" w:hAnsi="Arial" w:cs="Arial"/>
          <w:lang w:val="en-GB"/>
        </w:rPr>
        <w:t xml:space="preserve">expression </w:t>
      </w:r>
      <w:r w:rsidR="00477CD1">
        <w:rPr>
          <w:rFonts w:ascii="Arial" w:hAnsi="Arial" w:cs="Arial"/>
          <w:lang w:val="en-GB"/>
        </w:rPr>
        <w:t xml:space="preserve">also </w:t>
      </w:r>
      <w:r w:rsidR="0007569E">
        <w:rPr>
          <w:rFonts w:ascii="Arial" w:hAnsi="Arial" w:cs="Arial"/>
          <w:lang w:val="en-GB"/>
        </w:rPr>
        <w:t>found</w:t>
      </w:r>
      <w:r w:rsidR="00D17318">
        <w:rPr>
          <w:rFonts w:ascii="Arial" w:hAnsi="Arial" w:cs="Arial"/>
          <w:lang w:val="en-GB"/>
        </w:rPr>
        <w:t xml:space="preserve"> that </w:t>
      </w:r>
      <w:r w:rsidR="004109EE">
        <w:rPr>
          <w:rFonts w:ascii="Arial" w:hAnsi="Arial" w:cs="Arial"/>
          <w:lang w:val="en-GB"/>
        </w:rPr>
        <w:t xml:space="preserve">it </w:t>
      </w:r>
      <w:r w:rsidR="000C1AE9">
        <w:rPr>
          <w:rFonts w:ascii="Arial" w:hAnsi="Arial" w:cs="Arial"/>
          <w:lang w:val="en-GB"/>
        </w:rPr>
        <w:t xml:space="preserve">was preferentially </w:t>
      </w:r>
      <w:r w:rsidR="004109EE">
        <w:rPr>
          <w:rFonts w:ascii="Arial" w:hAnsi="Arial" w:cs="Arial"/>
          <w:lang w:val="en-GB"/>
        </w:rPr>
        <w:t>fo</w:t>
      </w:r>
      <w:r w:rsidR="00D17318">
        <w:rPr>
          <w:rFonts w:ascii="Arial" w:hAnsi="Arial" w:cs="Arial"/>
          <w:lang w:val="en-GB"/>
        </w:rPr>
        <w:t>und in venous endothelial cells</w:t>
      </w:r>
      <w:r w:rsidR="00221290">
        <w:rPr>
          <w:rFonts w:ascii="Arial" w:hAnsi="Arial" w:cs="Arial"/>
          <w:lang w:val="en-GB"/>
        </w:rPr>
        <w:t xml:space="preserve"> </w:t>
      </w:r>
      <w:r w:rsidR="008313A9">
        <w:rPr>
          <w:rFonts w:ascii="Arial" w:hAnsi="Arial" w:cs="Arial"/>
          <w:lang w:val="en-GB"/>
        </w:rPr>
        <w:t xml:space="preserve">relative to arterial endothelium </w:t>
      </w:r>
      <w:r w:rsidR="000B2092">
        <w:rPr>
          <w:rFonts w:ascii="Arial" w:hAnsi="Arial" w:cs="Arial"/>
          <w:lang w:val="en-GB"/>
        </w:rPr>
        <w:t xml:space="preserve">at E8.5 and E9.5 </w:t>
      </w:r>
      <w:r w:rsidR="003A785E">
        <w:rPr>
          <w:rFonts w:ascii="Arial" w:hAnsi="Arial" w:cs="Arial"/>
          <w:lang w:val="en-GB"/>
        </w:rPr>
        <w:t>(Fig. 9a</w:t>
      </w:r>
      <w:r w:rsidR="00221290">
        <w:rPr>
          <w:rFonts w:ascii="Arial" w:hAnsi="Arial" w:cs="Arial"/>
          <w:lang w:val="en-GB"/>
        </w:rPr>
        <w:t xml:space="preserve"> and Supplementary Fig. 15a)</w:t>
      </w:r>
      <w:r w:rsidR="000C1AE9">
        <w:rPr>
          <w:rFonts w:ascii="Arial" w:hAnsi="Arial" w:cs="Arial"/>
          <w:lang w:val="en-GB"/>
        </w:rPr>
        <w:t xml:space="preserve">. Further, </w:t>
      </w:r>
      <w:r w:rsidR="00D17318">
        <w:rPr>
          <w:rFonts w:ascii="Arial" w:hAnsi="Arial" w:cs="Arial"/>
          <w:lang w:val="en-GB"/>
        </w:rPr>
        <w:t xml:space="preserve">expression of the </w:t>
      </w:r>
      <w:r w:rsidR="00477CD1">
        <w:rPr>
          <w:rFonts w:ascii="Arial" w:hAnsi="Arial" w:cs="Arial"/>
          <w:lang w:val="en-GB"/>
        </w:rPr>
        <w:t xml:space="preserve">ALK3 </w:t>
      </w:r>
      <w:r w:rsidR="00536DD6">
        <w:rPr>
          <w:rFonts w:ascii="Arial" w:hAnsi="Arial" w:cs="Arial"/>
          <w:lang w:val="en-GB"/>
        </w:rPr>
        <w:t xml:space="preserve">ligand </w:t>
      </w:r>
      <w:r w:rsidR="00D17318" w:rsidRPr="00915C6E">
        <w:rPr>
          <w:rFonts w:ascii="Arial" w:hAnsi="Arial" w:cs="Arial"/>
          <w:i/>
          <w:lang w:val="en-GB"/>
        </w:rPr>
        <w:t>Bmp4</w:t>
      </w:r>
      <w:r w:rsidR="00D17318">
        <w:rPr>
          <w:rFonts w:ascii="Arial" w:hAnsi="Arial" w:cs="Arial"/>
          <w:lang w:val="en-GB"/>
        </w:rPr>
        <w:t xml:space="preserve"> </w:t>
      </w:r>
      <w:r w:rsidR="00536DD6">
        <w:rPr>
          <w:rFonts w:ascii="Arial" w:hAnsi="Arial" w:cs="Arial"/>
          <w:lang w:val="en-GB"/>
        </w:rPr>
        <w:t>wa</w:t>
      </w:r>
      <w:r w:rsidR="00D17318">
        <w:rPr>
          <w:rFonts w:ascii="Arial" w:hAnsi="Arial" w:cs="Arial"/>
          <w:lang w:val="en-GB"/>
        </w:rPr>
        <w:t xml:space="preserve">s </w:t>
      </w:r>
      <w:r w:rsidR="000C1AE9">
        <w:rPr>
          <w:rFonts w:ascii="Arial" w:hAnsi="Arial" w:cs="Arial"/>
          <w:lang w:val="en-GB"/>
        </w:rPr>
        <w:t xml:space="preserve">also </w:t>
      </w:r>
      <w:r w:rsidR="00D17318">
        <w:rPr>
          <w:rFonts w:ascii="Arial" w:hAnsi="Arial" w:cs="Arial"/>
          <w:lang w:val="en-GB"/>
        </w:rPr>
        <w:t>preferentially found around venous vessels</w:t>
      </w:r>
      <w:r w:rsidR="004109EE">
        <w:rPr>
          <w:rFonts w:ascii="Arial" w:hAnsi="Arial" w:cs="Arial"/>
          <w:lang w:val="en-GB"/>
        </w:rPr>
        <w:t xml:space="preserve"> (</w:t>
      </w:r>
      <w:r w:rsidR="00D17318">
        <w:rPr>
          <w:rFonts w:ascii="Arial" w:hAnsi="Arial" w:cs="Arial"/>
          <w:lang w:val="en-GB"/>
        </w:rPr>
        <w:t xml:space="preserve">Fig. </w:t>
      </w:r>
      <w:r w:rsidR="000C1AE9">
        <w:rPr>
          <w:rFonts w:ascii="Arial" w:hAnsi="Arial" w:cs="Arial"/>
          <w:lang w:val="en-GB"/>
        </w:rPr>
        <w:t xml:space="preserve">9b and </w:t>
      </w:r>
      <w:r w:rsidR="00B77DA8">
        <w:rPr>
          <w:rFonts w:ascii="Arial" w:hAnsi="Arial" w:cs="Arial"/>
          <w:lang w:val="en-GB"/>
        </w:rPr>
        <w:t>Supplementary</w:t>
      </w:r>
      <w:r w:rsidR="000C1AE9">
        <w:rPr>
          <w:rFonts w:ascii="Arial" w:hAnsi="Arial" w:cs="Arial"/>
          <w:lang w:val="en-GB"/>
        </w:rPr>
        <w:t xml:space="preserve"> Fig. </w:t>
      </w:r>
      <w:r w:rsidR="003A785E">
        <w:rPr>
          <w:rFonts w:ascii="Arial" w:hAnsi="Arial" w:cs="Arial"/>
          <w:lang w:val="en-GB"/>
        </w:rPr>
        <w:t>15</w:t>
      </w:r>
      <w:r w:rsidR="00221290">
        <w:rPr>
          <w:rFonts w:ascii="Arial" w:hAnsi="Arial" w:cs="Arial"/>
          <w:lang w:val="en-GB"/>
        </w:rPr>
        <w:t>b</w:t>
      </w:r>
      <w:r w:rsidR="004109EE">
        <w:rPr>
          <w:rFonts w:ascii="Arial" w:hAnsi="Arial" w:cs="Arial"/>
          <w:lang w:val="en-GB"/>
        </w:rPr>
        <w:t xml:space="preserve">). </w:t>
      </w:r>
      <w:r w:rsidR="005E09C7">
        <w:rPr>
          <w:rFonts w:ascii="Arial" w:hAnsi="Arial" w:cs="Arial"/>
          <w:lang w:val="en-GB"/>
        </w:rPr>
        <w:t xml:space="preserve">Although the </w:t>
      </w:r>
      <w:r w:rsidR="004109EE">
        <w:rPr>
          <w:rFonts w:ascii="Arial" w:hAnsi="Arial" w:cs="Arial"/>
          <w:lang w:val="en-GB"/>
        </w:rPr>
        <w:t>vascular defects</w:t>
      </w:r>
      <w:r w:rsidR="002C0317">
        <w:rPr>
          <w:rFonts w:ascii="Arial" w:hAnsi="Arial" w:cs="Arial"/>
          <w:lang w:val="en-GB"/>
        </w:rPr>
        <w:t xml:space="preserve"> </w:t>
      </w:r>
      <w:r w:rsidR="005E09C7">
        <w:rPr>
          <w:rFonts w:ascii="Arial" w:hAnsi="Arial" w:cs="Arial"/>
          <w:lang w:val="en-GB"/>
        </w:rPr>
        <w:t xml:space="preserve">seen after endothelial-specific </w:t>
      </w:r>
      <w:r w:rsidR="005E09C7" w:rsidRPr="00915C6E">
        <w:rPr>
          <w:rFonts w:ascii="Arial" w:hAnsi="Arial" w:cs="Arial"/>
          <w:i/>
          <w:lang w:val="en-GB"/>
        </w:rPr>
        <w:t>Alk3</w:t>
      </w:r>
      <w:r w:rsidR="005E09C7">
        <w:rPr>
          <w:rFonts w:ascii="Arial" w:hAnsi="Arial" w:cs="Arial"/>
          <w:lang w:val="en-GB"/>
        </w:rPr>
        <w:t xml:space="preserve"> deletion </w:t>
      </w:r>
      <w:r w:rsidR="00477CD1">
        <w:rPr>
          <w:rFonts w:ascii="Arial" w:hAnsi="Arial" w:cs="Arial"/>
          <w:lang w:val="en-GB"/>
        </w:rPr>
        <w:t xml:space="preserve">were </w:t>
      </w:r>
      <w:r w:rsidR="000F7413">
        <w:rPr>
          <w:rFonts w:ascii="Arial" w:hAnsi="Arial" w:cs="Arial"/>
          <w:lang w:val="en-GB"/>
        </w:rPr>
        <w:t>previously</w:t>
      </w:r>
      <w:r w:rsidR="002C0317">
        <w:rPr>
          <w:rFonts w:ascii="Arial" w:hAnsi="Arial" w:cs="Arial"/>
          <w:lang w:val="en-GB"/>
        </w:rPr>
        <w:t xml:space="preserve"> </w:t>
      </w:r>
      <w:r w:rsidR="00F9112F">
        <w:rPr>
          <w:rFonts w:ascii="Arial" w:hAnsi="Arial" w:cs="Arial"/>
          <w:lang w:val="en-GB"/>
        </w:rPr>
        <w:t xml:space="preserve">attributed to defective </w:t>
      </w:r>
      <w:r w:rsidR="00F9112F" w:rsidRPr="00F9112F">
        <w:rPr>
          <w:rFonts w:ascii="Arial" w:hAnsi="Arial" w:cs="Arial"/>
          <w:lang w:val="en-GB"/>
        </w:rPr>
        <w:t>vessel maturatio</w:t>
      </w:r>
      <w:r w:rsidR="00F9112F">
        <w:rPr>
          <w:rFonts w:ascii="Arial" w:hAnsi="Arial" w:cs="Arial"/>
          <w:lang w:val="en-GB"/>
        </w:rPr>
        <w:t>n</w:t>
      </w:r>
      <w:r w:rsidR="002C0317">
        <w:rPr>
          <w:rFonts w:ascii="Arial" w:hAnsi="Arial" w:cs="Arial"/>
          <w:lang w:val="en-GB"/>
        </w:rPr>
        <w:t xml:space="preserve"> and problems in </w:t>
      </w:r>
      <w:r w:rsidR="002C0317" w:rsidRPr="002C0317">
        <w:rPr>
          <w:rFonts w:ascii="Arial" w:hAnsi="Arial" w:cs="Arial"/>
          <w:lang w:val="en-GB"/>
        </w:rPr>
        <w:t xml:space="preserve">atrioventricular </w:t>
      </w:r>
      <w:r w:rsidR="002C0317" w:rsidRPr="002C0317">
        <w:rPr>
          <w:rFonts w:ascii="Arial" w:hAnsi="Arial" w:cs="Arial"/>
          <w:lang w:val="en-GB"/>
        </w:rPr>
        <w:lastRenderedPageBreak/>
        <w:t>endocardial cushion formation</w:t>
      </w:r>
      <w:r w:rsidR="00F9112F" w:rsidRPr="005A5EBC">
        <w:rPr>
          <w:rFonts w:ascii="Arial" w:hAnsi="Arial" w:cs="Arial"/>
          <w:lang w:val="en-GB"/>
        </w:rPr>
        <w:fldChar w:fldCharType="begin"/>
      </w:r>
      <w:r>
        <w:rPr>
          <w:rFonts w:ascii="Arial" w:hAnsi="Arial" w:cs="Arial"/>
          <w:lang w:val="en-GB"/>
        </w:rPr>
        <w:instrText xml:space="preserve"> ADDIN PAPERS2_CITATIONS &lt;citation&gt;&lt;priority&gt;47&lt;/priority&gt;&lt;uuid&gt;724071E2-4470-4F5A-A1CE-248C11C1A927&lt;/uuid&gt;&lt;publications&gt;&lt;publication&gt;&lt;subtype&gt;400&lt;/subtype&gt;&lt;location&gt;&amp;lt;!DOCTYPE html&amp;gt;</w:instrText>
      </w:r>
    </w:p>
    <w:p w14:paraId="3C78EB85" w14:textId="77777777" w:rsidR="001A3A6F" w:rsidRDefault="001A3A6F" w:rsidP="00E1060A">
      <w:pPr>
        <w:spacing w:line="480" w:lineRule="auto"/>
        <w:rPr>
          <w:rFonts w:ascii="Arial" w:hAnsi="Arial" w:cs="Arial"/>
          <w:lang w:val="en-GB"/>
        </w:rPr>
      </w:pPr>
      <w:r>
        <w:rPr>
          <w:rFonts w:ascii="Arial" w:hAnsi="Arial" w:cs="Arial"/>
          <w:lang w:val="en-GB"/>
        </w:rPr>
        <w:instrText>&amp;lt;html lang=en&amp;gt;</w:instrText>
      </w:r>
    </w:p>
    <w:p w14:paraId="65F8FF48"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&amp;lt;meta charset=utf-8&amp;gt;</w:instrText>
      </w:r>
    </w:p>
    <w:p w14:paraId="18DAA668"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7441F00E"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32C6B310"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&amp;lt;style&amp;gt;</w:instrText>
      </w:r>
    </w:p>
    <w:p w14:paraId="771E4560" w14:textId="77777777" w:rsidR="001A3A6F" w:rsidRDefault="001A3A6F" w:rsidP="00E1060A">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D8CCA7B"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&amp;lt;/style&amp;gt;</w:instrText>
      </w:r>
    </w:p>
    <w:p w14:paraId="34DD8839"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256A704B"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530426DB" w14:textId="77777777" w:rsidR="001A3A6F" w:rsidRDefault="001A3A6F" w:rsidP="00E1060A">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13990EAE" w14:textId="674789BC" w:rsidR="001A3A6F" w:rsidRDefault="001A3A6F" w:rsidP="00E1060A">
      <w:pPr>
        <w:spacing w:line="480" w:lineRule="auto"/>
        <w:rPr>
          <w:rFonts w:ascii="Arial" w:hAnsi="Arial" w:cs="Arial"/>
        </w:rPr>
      </w:pPr>
      <w:r>
        <w:rPr>
          <w:rFonts w:ascii="Arial" w:hAnsi="Arial" w:cs="Arial"/>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s&gt;&lt;cites&gt;&lt;/cites&gt;&lt;/citation&gt;</w:instrText>
      </w:r>
      <w:r w:rsidR="00F9112F" w:rsidRPr="005A5EBC">
        <w:rPr>
          <w:rFonts w:ascii="Arial" w:hAnsi="Arial" w:cs="Arial"/>
          <w:lang w:val="en-GB"/>
        </w:rPr>
        <w:fldChar w:fldCharType="separate"/>
      </w:r>
      <w:r w:rsidR="00AC0723">
        <w:rPr>
          <w:rFonts w:ascii="Arial" w:hAnsi="Arial" w:cs="Arial"/>
          <w:vertAlign w:val="superscript"/>
        </w:rPr>
        <w:t>12</w:t>
      </w:r>
      <w:r w:rsidR="00F9112F" w:rsidRPr="005A5EBC">
        <w:rPr>
          <w:rFonts w:ascii="Arial" w:hAnsi="Arial" w:cs="Arial"/>
          <w:lang w:val="en-GB"/>
        </w:rPr>
        <w:fldChar w:fldCharType="end"/>
      </w:r>
      <w:r w:rsidR="002C0317">
        <w:rPr>
          <w:rFonts w:ascii="Arial" w:hAnsi="Arial" w:cs="Arial"/>
          <w:lang w:val="en-GB"/>
        </w:rPr>
        <w:t xml:space="preserve">, </w:t>
      </w:r>
      <w:r w:rsidR="00EF78EF" w:rsidRPr="005A5EBC">
        <w:rPr>
          <w:rFonts w:ascii="Arial" w:hAnsi="Arial" w:cs="Arial"/>
          <w:lang w:val="en-GB"/>
        </w:rPr>
        <w:t>arteriovenous differentiation</w:t>
      </w:r>
      <w:r w:rsidR="00F9112F">
        <w:rPr>
          <w:rFonts w:ascii="Arial" w:hAnsi="Arial" w:cs="Arial"/>
          <w:lang w:val="en-GB"/>
        </w:rPr>
        <w:t xml:space="preserve"> </w:t>
      </w:r>
      <w:r w:rsidR="005E09C7">
        <w:rPr>
          <w:rFonts w:ascii="Arial" w:hAnsi="Arial" w:cs="Arial"/>
          <w:lang w:val="en-GB"/>
        </w:rPr>
        <w:t>w</w:t>
      </w:r>
      <w:r w:rsidR="002C0317">
        <w:rPr>
          <w:rFonts w:ascii="Arial" w:hAnsi="Arial" w:cs="Arial"/>
          <w:lang w:val="en-GB"/>
        </w:rPr>
        <w:t>a</w:t>
      </w:r>
      <w:r w:rsidR="000F7413">
        <w:rPr>
          <w:rFonts w:ascii="Arial" w:hAnsi="Arial" w:cs="Arial"/>
          <w:lang w:val="en-GB"/>
        </w:rPr>
        <w:t>s</w:t>
      </w:r>
      <w:r w:rsidR="002C0317">
        <w:rPr>
          <w:rFonts w:ascii="Arial" w:hAnsi="Arial" w:cs="Arial"/>
          <w:lang w:val="en-GB"/>
        </w:rPr>
        <w:t xml:space="preserve"> not investigated in these embryos</w:t>
      </w:r>
      <w:r w:rsidR="00A252B1">
        <w:rPr>
          <w:rFonts w:ascii="Arial" w:hAnsi="Arial" w:cs="Arial"/>
          <w:lang w:val="en-GB"/>
        </w:rPr>
        <w:t>.</w:t>
      </w:r>
      <w:r w:rsidR="00F6712F">
        <w:rPr>
          <w:rFonts w:ascii="Arial" w:hAnsi="Arial" w:cs="Arial"/>
          <w:lang w:val="en-GB"/>
        </w:rPr>
        <w:t xml:space="preserve"> Therefore, we </w:t>
      </w:r>
      <w:r w:rsidR="005D6F33">
        <w:rPr>
          <w:rFonts w:ascii="Arial" w:hAnsi="Arial" w:cs="Arial"/>
          <w:lang w:val="en-GB"/>
        </w:rPr>
        <w:t>re-</w:t>
      </w:r>
      <w:r w:rsidR="00F6712F">
        <w:rPr>
          <w:rFonts w:ascii="Arial" w:hAnsi="Arial" w:cs="Arial"/>
          <w:lang w:val="en-GB"/>
        </w:rPr>
        <w:t xml:space="preserve">investigated </w:t>
      </w:r>
      <w:r w:rsidR="005D6F33">
        <w:rPr>
          <w:rFonts w:ascii="Arial" w:hAnsi="Arial" w:cs="Arial"/>
          <w:lang w:val="en-GB"/>
        </w:rPr>
        <w:t>the consequences of</w:t>
      </w:r>
      <w:r w:rsidR="00F6712F">
        <w:rPr>
          <w:rFonts w:ascii="Arial" w:hAnsi="Arial" w:cs="Arial"/>
          <w:lang w:val="en-GB"/>
        </w:rPr>
        <w:t xml:space="preserve"> endothelial-specific ablation of </w:t>
      </w:r>
      <w:r w:rsidR="00F6712F" w:rsidRPr="00915C6E">
        <w:rPr>
          <w:rFonts w:ascii="Arial" w:hAnsi="Arial" w:cs="Arial"/>
          <w:i/>
          <w:lang w:val="en-GB"/>
        </w:rPr>
        <w:t>Alk3</w:t>
      </w:r>
      <w:r w:rsidR="00F6712F">
        <w:rPr>
          <w:rFonts w:ascii="Arial" w:hAnsi="Arial" w:cs="Arial"/>
          <w:lang w:val="en-GB"/>
        </w:rPr>
        <w:t xml:space="preserve"> in mice</w:t>
      </w:r>
      <w:r w:rsidR="005D6F33">
        <w:rPr>
          <w:rFonts w:ascii="Arial" w:hAnsi="Arial" w:cs="Arial"/>
          <w:lang w:val="en-GB"/>
        </w:rPr>
        <w:t xml:space="preserve">. As with </w:t>
      </w:r>
      <w:r w:rsidR="005D6F33" w:rsidRPr="00915C6E">
        <w:rPr>
          <w:rFonts w:ascii="Arial" w:hAnsi="Arial" w:cs="Arial"/>
          <w:i/>
          <w:lang w:val="en-GB"/>
        </w:rPr>
        <w:t>Smad4</w:t>
      </w:r>
      <w:r w:rsidR="005D6F33" w:rsidRPr="00915C6E">
        <w:rPr>
          <w:rFonts w:ascii="Arial" w:hAnsi="Arial" w:cs="Arial"/>
          <w:i/>
          <w:vertAlign w:val="superscript"/>
          <w:lang w:val="en-GB"/>
        </w:rPr>
        <w:t>EC/EC</w:t>
      </w:r>
      <w:r w:rsidR="005D6F33">
        <w:rPr>
          <w:rFonts w:ascii="Arial" w:hAnsi="Arial" w:cs="Arial"/>
          <w:lang w:val="en-GB"/>
        </w:rPr>
        <w:t xml:space="preserve"> embryos, Tie</w:t>
      </w:r>
      <w:proofErr w:type="gramStart"/>
      <w:r w:rsidR="005D6F33">
        <w:rPr>
          <w:rFonts w:ascii="Arial" w:hAnsi="Arial" w:cs="Arial"/>
          <w:lang w:val="en-GB"/>
        </w:rPr>
        <w:t>2:Cre</w:t>
      </w:r>
      <w:proofErr w:type="gramEnd"/>
      <w:r w:rsidR="005D6F33">
        <w:rPr>
          <w:rFonts w:ascii="Arial" w:hAnsi="Arial" w:cs="Arial"/>
          <w:lang w:val="en-GB"/>
        </w:rPr>
        <w:t xml:space="preserve">-mediated deletion of </w:t>
      </w:r>
      <w:r w:rsidR="005D6F33" w:rsidRPr="00915C6E">
        <w:rPr>
          <w:rFonts w:ascii="Arial" w:hAnsi="Arial" w:cs="Arial"/>
          <w:i/>
          <w:lang w:val="en-GB"/>
        </w:rPr>
        <w:t>Alk3</w:t>
      </w:r>
      <w:r w:rsidR="005D6F33">
        <w:rPr>
          <w:rFonts w:ascii="Arial" w:hAnsi="Arial" w:cs="Arial"/>
          <w:lang w:val="en-GB"/>
        </w:rPr>
        <w:t xml:space="preserve"> (</w:t>
      </w:r>
      <w:r w:rsidR="005D6F33" w:rsidRPr="00915C6E">
        <w:rPr>
          <w:rFonts w:ascii="Arial" w:hAnsi="Arial" w:cs="Arial"/>
          <w:i/>
          <w:lang w:val="en-GB"/>
        </w:rPr>
        <w:t>Alk3</w:t>
      </w:r>
      <w:r w:rsidR="005D6F33" w:rsidRPr="00915C6E">
        <w:rPr>
          <w:rFonts w:ascii="Arial" w:hAnsi="Arial" w:cs="Arial"/>
          <w:i/>
          <w:vertAlign w:val="superscript"/>
          <w:lang w:val="en-GB"/>
        </w:rPr>
        <w:t>EC/EC</w:t>
      </w:r>
      <w:r w:rsidR="005D6F33">
        <w:rPr>
          <w:rFonts w:ascii="Arial" w:hAnsi="Arial" w:cs="Arial"/>
          <w:lang w:val="en-GB"/>
        </w:rPr>
        <w:t xml:space="preserve">) </w:t>
      </w:r>
      <w:r w:rsidR="00811759">
        <w:rPr>
          <w:rFonts w:ascii="Arial" w:hAnsi="Arial" w:cs="Arial"/>
          <w:lang w:val="en-GB"/>
        </w:rPr>
        <w:t>resulted in</w:t>
      </w:r>
      <w:r w:rsidR="005D6F33">
        <w:rPr>
          <w:rFonts w:ascii="Arial" w:hAnsi="Arial" w:cs="Arial"/>
          <w:lang w:val="en-GB"/>
        </w:rPr>
        <w:t xml:space="preserve"> severe defects by E10.5 but did not ablate expression of the arterial-associated </w:t>
      </w:r>
      <w:r w:rsidR="005D6F33" w:rsidRPr="005A5EBC">
        <w:rPr>
          <w:rFonts w:ascii="Arial" w:hAnsi="Arial" w:cs="Arial"/>
          <w:lang w:val="en-GB"/>
        </w:rPr>
        <w:t>Dll4in3:</w:t>
      </w:r>
      <w:r w:rsidR="005D6F33" w:rsidRPr="005A5EBC">
        <w:rPr>
          <w:rFonts w:ascii="Arial" w:hAnsi="Arial" w:cs="Arial"/>
          <w:i/>
          <w:lang w:val="en-GB"/>
        </w:rPr>
        <w:t>LacZ</w:t>
      </w:r>
      <w:r w:rsidR="005D6F33" w:rsidRPr="005A5EBC">
        <w:rPr>
          <w:rFonts w:ascii="Arial" w:hAnsi="Arial" w:cs="Arial"/>
          <w:lang w:val="en-GB"/>
        </w:rPr>
        <w:t xml:space="preserve"> </w:t>
      </w:r>
      <w:r w:rsidR="00811759">
        <w:rPr>
          <w:rFonts w:ascii="Arial" w:hAnsi="Arial" w:cs="Arial"/>
          <w:lang w:val="en-GB"/>
        </w:rPr>
        <w:t xml:space="preserve">transgene (Fig. </w:t>
      </w:r>
      <w:r w:rsidR="003A785E">
        <w:rPr>
          <w:rFonts w:ascii="Arial" w:hAnsi="Arial" w:cs="Arial"/>
          <w:lang w:val="en-GB"/>
        </w:rPr>
        <w:t>9c</w:t>
      </w:r>
      <w:r w:rsidR="008313A9">
        <w:rPr>
          <w:rFonts w:ascii="Arial" w:hAnsi="Arial" w:cs="Arial"/>
          <w:lang w:val="en-GB"/>
        </w:rPr>
        <w:t xml:space="preserve"> and e</w:t>
      </w:r>
      <w:r w:rsidR="00811759">
        <w:rPr>
          <w:rFonts w:ascii="Arial" w:hAnsi="Arial" w:cs="Arial"/>
          <w:lang w:val="en-GB"/>
        </w:rPr>
        <w:t>). However,</w:t>
      </w:r>
      <w:r w:rsidR="005D6F33" w:rsidRPr="005A5EBC">
        <w:rPr>
          <w:rFonts w:ascii="Arial" w:hAnsi="Arial" w:cs="Arial"/>
          <w:lang w:val="en-GB"/>
        </w:rPr>
        <w:t xml:space="preserve"> </w:t>
      </w:r>
      <w:r w:rsidR="005D6F33">
        <w:rPr>
          <w:rFonts w:ascii="Arial" w:hAnsi="Arial" w:cs="Arial"/>
          <w:lang w:val="en-GB"/>
        </w:rPr>
        <w:t>no</w:t>
      </w:r>
      <w:r w:rsidR="005D6F33" w:rsidRPr="005A5EBC">
        <w:rPr>
          <w:rFonts w:ascii="Arial" w:hAnsi="Arial" w:cs="Arial"/>
          <w:lang w:val="en-GB"/>
        </w:rPr>
        <w:t xml:space="preserve"> expression of </w:t>
      </w:r>
      <w:r w:rsidR="005D6F33" w:rsidRPr="005A5EBC">
        <w:rPr>
          <w:rFonts w:ascii="Arial" w:hAnsi="Arial" w:cs="Arial"/>
          <w:i/>
          <w:lang w:val="en-GB"/>
        </w:rPr>
        <w:t>Ephb4</w:t>
      </w:r>
      <w:r w:rsidR="005D6F33">
        <w:rPr>
          <w:rFonts w:ascii="Arial" w:hAnsi="Arial" w:cs="Arial"/>
          <w:i/>
          <w:vertAlign w:val="superscript"/>
          <w:lang w:val="en-GB"/>
        </w:rPr>
        <w:t>LacZ</w:t>
      </w:r>
      <w:r w:rsidR="005D6F33" w:rsidRPr="005A5EBC">
        <w:rPr>
          <w:rFonts w:ascii="Arial" w:hAnsi="Arial" w:cs="Arial"/>
          <w:lang w:val="en-GB"/>
        </w:rPr>
        <w:t xml:space="preserve"> was detected in </w:t>
      </w:r>
      <w:r w:rsidR="005D6F33">
        <w:rPr>
          <w:rFonts w:ascii="Arial" w:hAnsi="Arial" w:cs="Arial"/>
          <w:lang w:val="en-GB"/>
        </w:rPr>
        <w:t xml:space="preserve">any </w:t>
      </w:r>
      <w:r w:rsidR="005D6F33">
        <w:rPr>
          <w:rFonts w:ascii="Arial" w:hAnsi="Arial" w:cs="Arial"/>
          <w:i/>
          <w:lang w:val="en-GB"/>
        </w:rPr>
        <w:t>Alk3</w:t>
      </w:r>
      <w:r w:rsidR="005D6F33" w:rsidRPr="005A5EBC">
        <w:rPr>
          <w:rFonts w:ascii="Arial" w:hAnsi="Arial" w:cs="Arial"/>
          <w:i/>
          <w:vertAlign w:val="superscript"/>
          <w:lang w:val="en-GB"/>
        </w:rPr>
        <w:t>EC/EC</w:t>
      </w:r>
      <w:r w:rsidR="005D6F33">
        <w:rPr>
          <w:rFonts w:ascii="Arial" w:hAnsi="Arial" w:cs="Arial"/>
          <w:i/>
          <w:vertAlign w:val="superscript"/>
          <w:lang w:val="en-GB"/>
        </w:rPr>
        <w:t xml:space="preserve"> </w:t>
      </w:r>
      <w:r w:rsidR="005D6F33" w:rsidRPr="005A5EBC">
        <w:rPr>
          <w:rFonts w:ascii="Arial" w:hAnsi="Arial" w:cs="Arial"/>
          <w:lang w:val="en-GB"/>
        </w:rPr>
        <w:t>embryos by E10.5</w:t>
      </w:r>
      <w:r w:rsidR="005D6F33">
        <w:rPr>
          <w:rFonts w:ascii="Arial" w:hAnsi="Arial" w:cs="Arial"/>
          <w:lang w:val="en-GB"/>
        </w:rPr>
        <w:t xml:space="preserve"> </w:t>
      </w:r>
      <w:r w:rsidR="005E09C7">
        <w:rPr>
          <w:rFonts w:ascii="Arial" w:hAnsi="Arial" w:cs="Arial"/>
          <w:lang w:val="en-GB"/>
        </w:rPr>
        <w:t xml:space="preserve">(Fig. </w:t>
      </w:r>
      <w:r w:rsidR="003A785E">
        <w:rPr>
          <w:rFonts w:ascii="Arial" w:hAnsi="Arial" w:cs="Arial"/>
          <w:lang w:val="en-GB"/>
        </w:rPr>
        <w:t>9d</w:t>
      </w:r>
      <w:r w:rsidR="008313A9">
        <w:rPr>
          <w:rFonts w:ascii="Arial" w:hAnsi="Arial" w:cs="Arial"/>
          <w:lang w:val="en-GB"/>
        </w:rPr>
        <w:t>-e</w:t>
      </w:r>
      <w:r w:rsidR="005E09C7">
        <w:rPr>
          <w:rFonts w:ascii="Arial" w:hAnsi="Arial" w:cs="Arial"/>
          <w:lang w:val="en-GB"/>
        </w:rPr>
        <w:t>)</w:t>
      </w:r>
      <w:r w:rsidR="005D6F33">
        <w:rPr>
          <w:rFonts w:ascii="Arial" w:hAnsi="Arial" w:cs="Arial"/>
          <w:lang w:val="en-GB"/>
        </w:rPr>
        <w:t xml:space="preserve">. </w:t>
      </w:r>
      <w:r w:rsidR="008313A9">
        <w:rPr>
          <w:rFonts w:ascii="Arial" w:hAnsi="Arial" w:cs="Arial"/>
          <w:lang w:val="en-GB"/>
        </w:rPr>
        <w:t xml:space="preserve">Morphological analysis of </w:t>
      </w:r>
      <w:r w:rsidR="008313A9">
        <w:rPr>
          <w:rFonts w:ascii="Arial" w:hAnsi="Arial" w:cs="Arial"/>
          <w:i/>
          <w:lang w:val="en-GB"/>
        </w:rPr>
        <w:t>Alk3</w:t>
      </w:r>
      <w:r w:rsidR="008313A9">
        <w:rPr>
          <w:rFonts w:ascii="Arial" w:hAnsi="Arial" w:cs="Arial"/>
          <w:i/>
          <w:vertAlign w:val="superscript"/>
          <w:lang w:val="en-GB"/>
        </w:rPr>
        <w:t>EC/</w:t>
      </w:r>
      <w:proofErr w:type="gramStart"/>
      <w:r w:rsidR="008313A9">
        <w:rPr>
          <w:rFonts w:ascii="Arial" w:hAnsi="Arial" w:cs="Arial"/>
          <w:i/>
          <w:vertAlign w:val="superscript"/>
          <w:lang w:val="en-GB"/>
        </w:rPr>
        <w:t>EC</w:t>
      </w:r>
      <w:r w:rsidR="008313A9">
        <w:rPr>
          <w:rFonts w:ascii="Arial" w:hAnsi="Arial" w:cs="Arial"/>
          <w:i/>
          <w:lang w:val="en-GB"/>
        </w:rPr>
        <w:t>;Dll</w:t>
      </w:r>
      <w:proofErr w:type="gramEnd"/>
      <w:r w:rsidR="008313A9">
        <w:rPr>
          <w:rFonts w:ascii="Arial" w:hAnsi="Arial" w:cs="Arial"/>
          <w:i/>
          <w:lang w:val="en-GB"/>
        </w:rPr>
        <w:t xml:space="preserve">4in3:LacZ </w:t>
      </w:r>
      <w:r w:rsidR="008313A9" w:rsidRPr="00CD5EDE">
        <w:rPr>
          <w:rFonts w:ascii="Arial" w:hAnsi="Arial" w:cs="Arial"/>
          <w:lang w:val="en-GB"/>
        </w:rPr>
        <w:t>and</w:t>
      </w:r>
      <w:r w:rsidR="008313A9" w:rsidRPr="00CD5EDE">
        <w:rPr>
          <w:rFonts w:ascii="Arial" w:hAnsi="Arial" w:cs="Arial"/>
          <w:i/>
          <w:lang w:val="en-GB"/>
        </w:rPr>
        <w:t xml:space="preserve"> </w:t>
      </w:r>
      <w:r w:rsidR="008313A9">
        <w:rPr>
          <w:rFonts w:ascii="Arial" w:hAnsi="Arial" w:cs="Arial"/>
          <w:i/>
          <w:lang w:val="en-GB"/>
        </w:rPr>
        <w:t>Alk3</w:t>
      </w:r>
      <w:r w:rsidR="008313A9">
        <w:rPr>
          <w:rFonts w:ascii="Arial" w:hAnsi="Arial" w:cs="Arial"/>
          <w:i/>
          <w:vertAlign w:val="superscript"/>
          <w:lang w:val="en-GB"/>
        </w:rPr>
        <w:t>EC/EC</w:t>
      </w:r>
      <w:r w:rsidR="008313A9">
        <w:rPr>
          <w:rFonts w:ascii="Arial" w:hAnsi="Arial" w:cs="Arial"/>
          <w:i/>
          <w:lang w:val="en-GB"/>
        </w:rPr>
        <w:t>;Ephb4</w:t>
      </w:r>
      <w:r w:rsidR="008313A9">
        <w:rPr>
          <w:rFonts w:ascii="Arial" w:hAnsi="Arial" w:cs="Arial"/>
          <w:i/>
          <w:vertAlign w:val="superscript"/>
          <w:lang w:val="en-GB"/>
        </w:rPr>
        <w:t>LacZ</w:t>
      </w:r>
      <w:r w:rsidR="008313A9">
        <w:rPr>
          <w:rFonts w:ascii="Arial" w:hAnsi="Arial" w:cs="Arial"/>
          <w:lang w:val="en-GB"/>
        </w:rPr>
        <w:t xml:space="preserve"> embryos confirmed that these embryos contain Dll4in3:LacZ+ dorsal aortas but lack both </w:t>
      </w:r>
      <w:r w:rsidR="008313A9">
        <w:rPr>
          <w:rFonts w:ascii="Arial" w:hAnsi="Arial" w:cs="Arial"/>
          <w:i/>
          <w:lang w:val="en-GB"/>
        </w:rPr>
        <w:t>Ephb4</w:t>
      </w:r>
      <w:r w:rsidR="008313A9">
        <w:rPr>
          <w:rFonts w:ascii="Arial" w:hAnsi="Arial" w:cs="Arial"/>
          <w:i/>
          <w:vertAlign w:val="superscript"/>
          <w:lang w:val="en-GB"/>
        </w:rPr>
        <w:t>LacZ</w:t>
      </w:r>
      <w:r w:rsidR="008313A9">
        <w:rPr>
          <w:rFonts w:ascii="Arial" w:hAnsi="Arial" w:cs="Arial"/>
          <w:lang w:val="en-GB"/>
        </w:rPr>
        <w:t xml:space="preserve"> positive vessels (Fig. 9e). Although many of these embryos were substantially defective by E10.5, all </w:t>
      </w:r>
      <w:r w:rsidR="008313A9" w:rsidRPr="009D440D">
        <w:rPr>
          <w:rFonts w:ascii="Arial" w:hAnsi="Arial" w:cs="Arial"/>
          <w:lang w:val="en-GB"/>
        </w:rPr>
        <w:t>heterozygous</w:t>
      </w:r>
      <w:r w:rsidR="008313A9">
        <w:rPr>
          <w:rFonts w:ascii="Arial" w:hAnsi="Arial" w:cs="Arial"/>
          <w:i/>
          <w:lang w:val="en-GB"/>
        </w:rPr>
        <w:t xml:space="preserve"> Alk3</w:t>
      </w:r>
      <w:r w:rsidR="008313A9" w:rsidRPr="009D440D">
        <w:rPr>
          <w:rFonts w:ascii="Arial" w:hAnsi="Arial" w:cs="Arial"/>
          <w:i/>
          <w:vertAlign w:val="superscript"/>
          <w:lang w:val="en-GB"/>
        </w:rPr>
        <w:t>EC</w:t>
      </w:r>
      <w:r w:rsidR="008313A9" w:rsidRPr="005A5EBC">
        <w:rPr>
          <w:rFonts w:ascii="Arial" w:hAnsi="Arial" w:cs="Arial"/>
          <w:i/>
          <w:vertAlign w:val="superscript"/>
          <w:lang w:val="en-GB"/>
        </w:rPr>
        <w:t>/</w:t>
      </w:r>
      <w:r w:rsidR="008313A9">
        <w:rPr>
          <w:rFonts w:ascii="Arial" w:hAnsi="Arial" w:cs="Arial"/>
          <w:i/>
          <w:vertAlign w:val="superscript"/>
          <w:lang w:val="en-GB"/>
        </w:rPr>
        <w:t>+</w:t>
      </w:r>
      <w:r w:rsidR="008313A9">
        <w:rPr>
          <w:rFonts w:ascii="Arial" w:hAnsi="Arial" w:cs="Arial"/>
          <w:i/>
          <w:lang w:val="en-GB"/>
        </w:rPr>
        <w:t xml:space="preserve"> </w:t>
      </w:r>
      <w:r w:rsidR="008313A9" w:rsidRPr="009D440D">
        <w:rPr>
          <w:rFonts w:ascii="Arial" w:hAnsi="Arial" w:cs="Arial"/>
          <w:lang w:val="en-GB"/>
        </w:rPr>
        <w:t>embryos</w:t>
      </w:r>
      <w:r w:rsidR="008313A9" w:rsidRPr="008313A9">
        <w:rPr>
          <w:rFonts w:ascii="Arial" w:hAnsi="Arial" w:cs="Arial"/>
          <w:lang w:val="en-GB"/>
        </w:rPr>
        <w:t xml:space="preserve"> </w:t>
      </w:r>
      <w:r w:rsidR="008313A9">
        <w:rPr>
          <w:rFonts w:ascii="Arial" w:hAnsi="Arial" w:cs="Arial"/>
          <w:lang w:val="en-GB"/>
        </w:rPr>
        <w:t xml:space="preserve">also showed consistently reduced levels of </w:t>
      </w:r>
      <w:r w:rsidR="008313A9" w:rsidRPr="005A5EBC">
        <w:rPr>
          <w:rFonts w:ascii="Arial" w:hAnsi="Arial" w:cs="Arial"/>
          <w:i/>
          <w:lang w:val="en-GB"/>
        </w:rPr>
        <w:t>Ephb4</w:t>
      </w:r>
      <w:r w:rsidR="008313A9" w:rsidRPr="005A5EBC">
        <w:rPr>
          <w:rFonts w:ascii="Arial" w:hAnsi="Arial" w:cs="Arial"/>
          <w:i/>
          <w:vertAlign w:val="superscript"/>
          <w:lang w:val="en-GB"/>
        </w:rPr>
        <w:t>LacZ</w:t>
      </w:r>
      <w:r w:rsidR="008313A9">
        <w:rPr>
          <w:rFonts w:ascii="Arial" w:hAnsi="Arial" w:cs="Arial"/>
          <w:i/>
          <w:lang w:val="en-GB"/>
        </w:rPr>
        <w:t xml:space="preserve"> </w:t>
      </w:r>
      <w:r w:rsidR="008313A9" w:rsidRPr="009D440D">
        <w:rPr>
          <w:rFonts w:ascii="Arial" w:hAnsi="Arial" w:cs="Arial"/>
          <w:lang w:val="en-GB"/>
        </w:rPr>
        <w:t>expression</w:t>
      </w:r>
      <w:r w:rsidR="008313A9">
        <w:rPr>
          <w:rFonts w:ascii="Arial" w:hAnsi="Arial" w:cs="Arial"/>
          <w:lang w:val="en-GB"/>
        </w:rPr>
        <w:t xml:space="preserve">, although they exhibited no clear morphological defects (Fig. 9d). </w:t>
      </w:r>
      <w:r w:rsidR="005D6F33">
        <w:rPr>
          <w:rFonts w:ascii="Arial" w:hAnsi="Arial" w:cs="Arial"/>
          <w:lang w:val="en-GB"/>
        </w:rPr>
        <w:t xml:space="preserve">Strikingly, deletion of </w:t>
      </w:r>
      <w:r w:rsidR="005D6F33" w:rsidRPr="00915C6E">
        <w:rPr>
          <w:rFonts w:ascii="Arial" w:hAnsi="Arial" w:cs="Arial"/>
          <w:i/>
          <w:lang w:val="en-GB"/>
        </w:rPr>
        <w:t>Alk3</w:t>
      </w:r>
      <w:r w:rsidR="005D6F33">
        <w:rPr>
          <w:rFonts w:ascii="Arial" w:hAnsi="Arial" w:cs="Arial"/>
          <w:i/>
          <w:lang w:val="en-GB"/>
        </w:rPr>
        <w:t xml:space="preserve"> </w:t>
      </w:r>
      <w:r w:rsidR="005D6F33">
        <w:rPr>
          <w:rFonts w:ascii="Arial" w:hAnsi="Arial" w:cs="Arial"/>
          <w:lang w:val="en-GB"/>
        </w:rPr>
        <w:t xml:space="preserve">using the </w:t>
      </w:r>
      <w:r w:rsidR="00811759">
        <w:rPr>
          <w:rFonts w:ascii="Arial" w:hAnsi="Arial" w:cs="Arial"/>
          <w:lang w:val="en-GB"/>
        </w:rPr>
        <w:t xml:space="preserve">arterial </w:t>
      </w:r>
      <w:r w:rsidR="003A785E">
        <w:rPr>
          <w:rFonts w:ascii="Arial" w:hAnsi="Arial" w:cs="Arial"/>
          <w:lang w:val="en-GB"/>
        </w:rPr>
        <w:t>expressed</w:t>
      </w:r>
      <w:r w:rsidR="00811759">
        <w:rPr>
          <w:rFonts w:ascii="Arial" w:hAnsi="Arial" w:cs="Arial"/>
          <w:lang w:val="en-GB"/>
        </w:rPr>
        <w:t xml:space="preserve"> </w:t>
      </w:r>
      <w:r w:rsidR="005D6F33">
        <w:rPr>
          <w:rFonts w:ascii="Arial" w:hAnsi="Arial" w:cs="Arial"/>
          <w:lang w:val="en-GB"/>
        </w:rPr>
        <w:t>Dll4in</w:t>
      </w:r>
      <w:proofErr w:type="gramStart"/>
      <w:r w:rsidR="005D6F33">
        <w:rPr>
          <w:rFonts w:ascii="Arial" w:hAnsi="Arial" w:cs="Arial"/>
          <w:lang w:val="en-GB"/>
        </w:rPr>
        <w:t>3:Cre</w:t>
      </w:r>
      <w:proofErr w:type="gramEnd"/>
      <w:r w:rsidR="005D6F33">
        <w:rPr>
          <w:rFonts w:ascii="Arial" w:hAnsi="Arial" w:cs="Arial"/>
          <w:lang w:val="en-GB"/>
        </w:rPr>
        <w:t xml:space="preserve"> (</w:t>
      </w:r>
      <w:r w:rsidR="005D6F33" w:rsidRPr="00915C6E">
        <w:rPr>
          <w:rFonts w:ascii="Arial" w:hAnsi="Arial" w:cs="Arial"/>
          <w:i/>
          <w:lang w:val="en-GB"/>
        </w:rPr>
        <w:t>Alk3</w:t>
      </w:r>
      <w:r w:rsidR="005D6F33" w:rsidRPr="00915C6E">
        <w:rPr>
          <w:rFonts w:ascii="Arial" w:hAnsi="Arial" w:cs="Arial"/>
          <w:i/>
          <w:vertAlign w:val="superscript"/>
          <w:lang w:val="en-GB"/>
        </w:rPr>
        <w:t>ART/ART</w:t>
      </w:r>
      <w:r w:rsidR="005D6F33">
        <w:rPr>
          <w:rFonts w:ascii="Arial" w:hAnsi="Arial" w:cs="Arial"/>
          <w:lang w:val="en-GB"/>
        </w:rPr>
        <w:t>) had little effect on embryos at E10.5</w:t>
      </w:r>
      <w:r w:rsidR="005E09C7">
        <w:rPr>
          <w:rFonts w:ascii="Arial" w:hAnsi="Arial" w:cs="Arial"/>
          <w:lang w:val="en-GB"/>
        </w:rPr>
        <w:t xml:space="preserve"> (Fig. </w:t>
      </w:r>
      <w:r w:rsidR="003A785E">
        <w:rPr>
          <w:rFonts w:ascii="Arial" w:hAnsi="Arial" w:cs="Arial"/>
          <w:lang w:val="en-GB"/>
        </w:rPr>
        <w:t>9</w:t>
      </w:r>
      <w:r w:rsidR="00477CD1">
        <w:rPr>
          <w:rFonts w:ascii="Arial" w:hAnsi="Arial" w:cs="Arial"/>
          <w:lang w:val="en-GB"/>
        </w:rPr>
        <w:t>f-h</w:t>
      </w:r>
      <w:r w:rsidR="005E09C7">
        <w:rPr>
          <w:rFonts w:ascii="Arial" w:hAnsi="Arial" w:cs="Arial"/>
          <w:lang w:val="en-GB"/>
        </w:rPr>
        <w:t>)</w:t>
      </w:r>
      <w:r w:rsidR="003A785E">
        <w:rPr>
          <w:rFonts w:ascii="Arial" w:hAnsi="Arial" w:cs="Arial"/>
          <w:lang w:val="en-GB"/>
        </w:rPr>
        <w:t>, demonstrating that</w:t>
      </w:r>
      <w:r w:rsidR="00E74CBF">
        <w:rPr>
          <w:rFonts w:ascii="Arial" w:hAnsi="Arial" w:cs="Arial"/>
          <w:lang w:val="en-GB"/>
        </w:rPr>
        <w:t xml:space="preserve">, similar to </w:t>
      </w:r>
      <w:r w:rsidR="00E74CBF" w:rsidRPr="00CD5EDE">
        <w:rPr>
          <w:rFonts w:ascii="Arial" w:hAnsi="Arial" w:cs="Arial"/>
          <w:i/>
          <w:lang w:val="en-GB"/>
        </w:rPr>
        <w:t>Smad4</w:t>
      </w:r>
      <w:r w:rsidR="00E74CBF" w:rsidRPr="00E74CBF">
        <w:rPr>
          <w:rFonts w:ascii="Arial" w:hAnsi="Arial" w:cs="Arial"/>
          <w:i/>
          <w:vertAlign w:val="superscript"/>
          <w:lang w:val="en-GB"/>
        </w:rPr>
        <w:t>EC/EC</w:t>
      </w:r>
      <w:r w:rsidR="00E74CBF">
        <w:rPr>
          <w:rFonts w:ascii="Arial" w:hAnsi="Arial" w:cs="Arial"/>
          <w:lang w:val="en-GB"/>
        </w:rPr>
        <w:t xml:space="preserve">, </w:t>
      </w:r>
      <w:r w:rsidR="003A785E">
        <w:rPr>
          <w:rFonts w:ascii="Arial" w:hAnsi="Arial" w:cs="Arial"/>
          <w:lang w:val="en-GB"/>
        </w:rPr>
        <w:t>the</w:t>
      </w:r>
      <w:r w:rsidR="005D6F33">
        <w:rPr>
          <w:rFonts w:ascii="Arial" w:hAnsi="Arial" w:cs="Arial"/>
          <w:lang w:val="en-GB"/>
        </w:rPr>
        <w:t xml:space="preserve"> </w:t>
      </w:r>
      <w:r w:rsidR="00811759">
        <w:rPr>
          <w:rFonts w:ascii="Arial" w:hAnsi="Arial" w:cs="Arial"/>
          <w:lang w:val="en-GB"/>
        </w:rPr>
        <w:t xml:space="preserve">vascular defects seen in </w:t>
      </w:r>
      <w:r w:rsidR="00811759" w:rsidRPr="00915C6E">
        <w:rPr>
          <w:rFonts w:ascii="Arial" w:hAnsi="Arial" w:cs="Arial"/>
          <w:i/>
          <w:lang w:val="en-GB"/>
        </w:rPr>
        <w:t>Alk3</w:t>
      </w:r>
      <w:r w:rsidR="00811759">
        <w:rPr>
          <w:rFonts w:ascii="Arial" w:hAnsi="Arial" w:cs="Arial"/>
          <w:i/>
          <w:vertAlign w:val="superscript"/>
          <w:lang w:val="en-GB"/>
        </w:rPr>
        <w:t>EC/EC</w:t>
      </w:r>
      <w:r w:rsidR="00811759">
        <w:rPr>
          <w:rFonts w:ascii="Arial" w:hAnsi="Arial" w:cs="Arial"/>
          <w:i/>
          <w:lang w:val="en-GB"/>
        </w:rPr>
        <w:t xml:space="preserve"> </w:t>
      </w:r>
      <w:r w:rsidR="00811759" w:rsidRPr="00915C6E">
        <w:rPr>
          <w:rFonts w:ascii="Arial" w:hAnsi="Arial" w:cs="Arial"/>
          <w:lang w:val="en-GB"/>
        </w:rPr>
        <w:t>embryos</w:t>
      </w:r>
      <w:r w:rsidR="00811759">
        <w:rPr>
          <w:rFonts w:ascii="Arial" w:hAnsi="Arial" w:cs="Arial"/>
          <w:i/>
          <w:lang w:val="en-GB"/>
        </w:rPr>
        <w:t xml:space="preserve"> </w:t>
      </w:r>
      <w:r w:rsidR="00811759">
        <w:rPr>
          <w:rFonts w:ascii="Arial" w:hAnsi="Arial" w:cs="Arial"/>
          <w:lang w:val="en-GB"/>
        </w:rPr>
        <w:t xml:space="preserve">are </w:t>
      </w:r>
      <w:r w:rsidR="003A785E">
        <w:rPr>
          <w:rFonts w:ascii="Arial" w:hAnsi="Arial" w:cs="Arial"/>
          <w:lang w:val="en-GB"/>
        </w:rPr>
        <w:t>not</w:t>
      </w:r>
      <w:r w:rsidR="00811759">
        <w:rPr>
          <w:rFonts w:ascii="Arial" w:hAnsi="Arial" w:cs="Arial"/>
          <w:lang w:val="en-GB"/>
        </w:rPr>
        <w:t xml:space="preserve"> </w:t>
      </w:r>
      <w:r w:rsidR="005E09C7">
        <w:rPr>
          <w:rFonts w:ascii="Arial" w:hAnsi="Arial" w:cs="Arial"/>
          <w:lang w:val="en-GB"/>
        </w:rPr>
        <w:t>caused by</w:t>
      </w:r>
      <w:r w:rsidR="00811759">
        <w:rPr>
          <w:rFonts w:ascii="Arial" w:hAnsi="Arial" w:cs="Arial"/>
          <w:lang w:val="en-GB"/>
        </w:rPr>
        <w:t xml:space="preserve"> general </w:t>
      </w:r>
      <w:r w:rsidR="003A785E">
        <w:rPr>
          <w:rFonts w:ascii="Arial" w:hAnsi="Arial" w:cs="Arial"/>
          <w:lang w:val="en-GB"/>
        </w:rPr>
        <w:t xml:space="preserve">vascular </w:t>
      </w:r>
      <w:r w:rsidR="00811759">
        <w:rPr>
          <w:rFonts w:ascii="Arial" w:hAnsi="Arial" w:cs="Arial"/>
          <w:lang w:val="en-GB"/>
        </w:rPr>
        <w:t>maturation or cardiac defects</w:t>
      </w:r>
      <w:r w:rsidR="003A785E">
        <w:rPr>
          <w:rFonts w:ascii="Arial" w:hAnsi="Arial" w:cs="Arial"/>
          <w:lang w:val="en-GB"/>
        </w:rPr>
        <w:t xml:space="preserve">. Previous analysis also </w:t>
      </w:r>
      <w:r w:rsidR="00E74CBF">
        <w:rPr>
          <w:rFonts w:ascii="Arial" w:hAnsi="Arial" w:cs="Arial"/>
          <w:lang w:val="en-GB"/>
        </w:rPr>
        <w:t>found</w:t>
      </w:r>
      <w:r w:rsidR="002F3AA6">
        <w:rPr>
          <w:rFonts w:ascii="Arial" w:hAnsi="Arial" w:cs="Arial"/>
          <w:lang w:val="en-GB"/>
        </w:rPr>
        <w:t xml:space="preserve"> </w:t>
      </w:r>
      <w:r w:rsidR="003A785E">
        <w:rPr>
          <w:rFonts w:ascii="Arial" w:hAnsi="Arial" w:cs="Arial"/>
          <w:lang w:val="en-GB"/>
        </w:rPr>
        <w:t xml:space="preserve">no defects in hematopoiesis in </w:t>
      </w:r>
      <w:r w:rsidR="003A785E">
        <w:rPr>
          <w:rFonts w:ascii="Arial" w:hAnsi="Arial" w:cs="Arial"/>
          <w:i/>
          <w:lang w:val="en-GB"/>
        </w:rPr>
        <w:t>Alk3</w:t>
      </w:r>
      <w:r w:rsidR="003A785E" w:rsidRPr="005A5EBC">
        <w:rPr>
          <w:rFonts w:ascii="Arial" w:hAnsi="Arial" w:cs="Arial"/>
          <w:i/>
          <w:vertAlign w:val="superscript"/>
          <w:lang w:val="en-GB"/>
        </w:rPr>
        <w:t>EC/EC</w:t>
      </w:r>
      <w:r w:rsidR="003A785E">
        <w:rPr>
          <w:rFonts w:ascii="Arial" w:hAnsi="Arial" w:cs="Arial"/>
          <w:lang w:val="en-GB"/>
        </w:rPr>
        <w:t xml:space="preserve"> embryos</w:t>
      </w:r>
      <w:r w:rsidR="005E457C">
        <w:rPr>
          <w:rFonts w:ascii="Arial" w:hAnsi="Arial" w:cs="Arial"/>
        </w:rPr>
        <w:fldChar w:fldCharType="begin"/>
      </w:r>
      <w:r>
        <w:rPr>
          <w:rFonts w:ascii="Arial" w:hAnsi="Arial" w:cs="Arial"/>
        </w:rPr>
        <w:instrText xml:space="preserve"> ADDIN PAPERS2_CITATIONS &lt;citation&gt;&lt;priority&gt;69&lt;/priority&gt;&lt;uuid&gt;0365928E-CDDD-45E4-9965-101A4D8D5326&lt;/uuid&gt;&lt;publications&gt;&lt;publication&gt;&lt;subtype&gt;400&lt;/subtype&gt;&lt;location&gt;&amp;lt;!DOCTYPE html&amp;gt;</w:instrText>
      </w:r>
    </w:p>
    <w:p w14:paraId="102B6634" w14:textId="77777777" w:rsidR="001A3A6F" w:rsidRDefault="001A3A6F" w:rsidP="00E1060A">
      <w:pPr>
        <w:spacing w:line="480" w:lineRule="auto"/>
        <w:rPr>
          <w:rFonts w:ascii="Arial" w:hAnsi="Arial" w:cs="Arial"/>
        </w:rPr>
      </w:pPr>
      <w:r>
        <w:rPr>
          <w:rFonts w:ascii="Arial" w:hAnsi="Arial" w:cs="Arial"/>
        </w:rPr>
        <w:instrText>&amp;lt;html lang=en&amp;gt;</w:instrText>
      </w:r>
    </w:p>
    <w:p w14:paraId="55C69F9C" w14:textId="77777777" w:rsidR="001A3A6F" w:rsidRDefault="001A3A6F" w:rsidP="00E1060A">
      <w:pPr>
        <w:spacing w:line="480" w:lineRule="auto"/>
        <w:rPr>
          <w:rFonts w:ascii="Arial" w:hAnsi="Arial" w:cs="Arial"/>
        </w:rPr>
      </w:pPr>
      <w:r>
        <w:rPr>
          <w:rFonts w:ascii="Arial" w:hAnsi="Arial" w:cs="Arial"/>
        </w:rPr>
        <w:instrText xml:space="preserve">  &amp;lt;meta charset=utf-8&amp;gt;</w:instrText>
      </w:r>
    </w:p>
    <w:p w14:paraId="0D351C8B" w14:textId="77777777" w:rsidR="001A3A6F" w:rsidRDefault="001A3A6F" w:rsidP="00E1060A">
      <w:pPr>
        <w:spacing w:line="480" w:lineRule="auto"/>
        <w:rPr>
          <w:rFonts w:ascii="Arial" w:hAnsi="Arial" w:cs="Arial"/>
        </w:rPr>
      </w:pPr>
      <w:r>
        <w:rPr>
          <w:rFonts w:ascii="Arial" w:hAnsi="Arial" w:cs="Arial"/>
        </w:rPr>
        <w:instrText xml:space="preserve">  &amp;lt;meta name=viewport content="initial-scale=1, minimum-scale=1, width=device-width"&amp;gt;</w:instrText>
      </w:r>
    </w:p>
    <w:p w14:paraId="6A55D748" w14:textId="77777777" w:rsidR="001A3A6F" w:rsidRDefault="001A3A6F" w:rsidP="00E1060A">
      <w:pPr>
        <w:spacing w:line="480" w:lineRule="auto"/>
        <w:rPr>
          <w:rFonts w:ascii="Arial" w:hAnsi="Arial" w:cs="Arial"/>
        </w:rPr>
      </w:pPr>
      <w:r>
        <w:rPr>
          <w:rFonts w:ascii="Arial" w:hAnsi="Arial" w:cs="Arial"/>
        </w:rPr>
        <w:instrText xml:space="preserve">  &amp;lt;title&amp;gt;Error 404 (Not Found)!!1&amp;lt;/title&amp;gt;</w:instrText>
      </w:r>
    </w:p>
    <w:p w14:paraId="3C0D8372" w14:textId="77777777" w:rsidR="001A3A6F" w:rsidRDefault="001A3A6F" w:rsidP="00E1060A">
      <w:pPr>
        <w:spacing w:line="480" w:lineRule="auto"/>
        <w:rPr>
          <w:rFonts w:ascii="Arial" w:hAnsi="Arial" w:cs="Arial"/>
        </w:rPr>
      </w:pPr>
      <w:r>
        <w:rPr>
          <w:rFonts w:ascii="Arial" w:hAnsi="Arial" w:cs="Arial"/>
        </w:rPr>
        <w:instrText xml:space="preserve">  &amp;lt;style&amp;gt;</w:instrText>
      </w:r>
    </w:p>
    <w:p w14:paraId="3167A0DC" w14:textId="77777777" w:rsidR="001A3A6F" w:rsidRDefault="001A3A6F" w:rsidP="00E1060A">
      <w:pPr>
        <w:spacing w:line="480" w:lineRule="auto"/>
        <w:rPr>
          <w:rFonts w:ascii="Arial" w:hAnsi="Arial" w:cs="Arial"/>
        </w:rPr>
      </w:pPr>
      <w:r>
        <w:rPr>
          <w:rFonts w:ascii="Arial" w:hAnsi="Arial" w:cs="Arial"/>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4150EB7" w14:textId="77777777" w:rsidR="001A3A6F" w:rsidRDefault="001A3A6F" w:rsidP="00E1060A">
      <w:pPr>
        <w:spacing w:line="480" w:lineRule="auto"/>
        <w:rPr>
          <w:rFonts w:ascii="Arial" w:hAnsi="Arial" w:cs="Arial"/>
        </w:rPr>
      </w:pPr>
      <w:r>
        <w:rPr>
          <w:rFonts w:ascii="Arial" w:hAnsi="Arial" w:cs="Arial"/>
        </w:rPr>
        <w:instrText xml:space="preserve">  &amp;lt;/style&amp;gt;</w:instrText>
      </w:r>
    </w:p>
    <w:p w14:paraId="18F05A04" w14:textId="77777777" w:rsidR="001A3A6F" w:rsidRDefault="001A3A6F" w:rsidP="00E1060A">
      <w:pPr>
        <w:spacing w:line="480" w:lineRule="auto"/>
        <w:rPr>
          <w:rFonts w:ascii="Arial" w:hAnsi="Arial" w:cs="Arial"/>
        </w:rPr>
      </w:pPr>
      <w:r>
        <w:rPr>
          <w:rFonts w:ascii="Arial" w:hAnsi="Arial" w:cs="Arial"/>
        </w:rPr>
        <w:instrText xml:space="preserve">  &amp;lt;a href=//www.google.com/&amp;gt;&amp;lt;span id=logo aria-label=Google&amp;gt;&amp;lt;/span&amp;gt;&amp;lt;/a&amp;gt;</w:instrText>
      </w:r>
    </w:p>
    <w:p w14:paraId="1783CA78" w14:textId="77777777" w:rsidR="001A3A6F" w:rsidRDefault="001A3A6F" w:rsidP="00E1060A">
      <w:pPr>
        <w:spacing w:line="480" w:lineRule="auto"/>
        <w:rPr>
          <w:rFonts w:ascii="Arial" w:hAnsi="Arial" w:cs="Arial"/>
        </w:rPr>
      </w:pPr>
      <w:r>
        <w:rPr>
          <w:rFonts w:ascii="Arial" w:hAnsi="Arial" w:cs="Arial"/>
        </w:rPr>
        <w:instrText xml:space="preserve">  &amp;lt;p&amp;gt;&amp;lt;b&amp;gt;404.&amp;lt;/b&amp;gt; &amp;lt;ins&amp;gt;That’s an error.&amp;lt;/ins&amp;gt;</w:instrText>
      </w:r>
    </w:p>
    <w:p w14:paraId="76792587" w14:textId="77777777" w:rsidR="001A3A6F" w:rsidRDefault="001A3A6F" w:rsidP="00E1060A">
      <w:pPr>
        <w:spacing w:line="480" w:lineRule="auto"/>
        <w:rPr>
          <w:rFonts w:ascii="Arial" w:hAnsi="Arial" w:cs="Arial"/>
        </w:rPr>
      </w:pPr>
      <w:r>
        <w:rPr>
          <w:rFonts w:ascii="Arial" w:hAnsi="Arial" w:cs="Arial"/>
        </w:rPr>
        <w:instrText xml:space="preserve">  &amp;lt;p&amp;gt;The requested URL &amp;lt;code&amp;gt;/maps/geo&amp;lt;/code&amp;gt; was not found on this server.  &amp;lt;ins&amp;gt;That’s all we know.&amp;lt;/ins&amp;gt;</w:instrText>
      </w:r>
    </w:p>
    <w:p w14:paraId="2D828BE1" w14:textId="54B7E6FB" w:rsidR="00E1060A" w:rsidRDefault="001A3A6F" w:rsidP="00E1060A">
      <w:pPr>
        <w:spacing w:line="480" w:lineRule="auto"/>
        <w:rPr>
          <w:rFonts w:ascii="Arial" w:hAnsi="Arial" w:cs="Arial"/>
          <w:lang w:val="en-GB"/>
        </w:rPr>
      </w:pPr>
      <w:r>
        <w:rPr>
          <w:rFonts w:ascii="Arial" w:hAnsi="Arial" w:cs="Arial"/>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12</w:t>
      </w:r>
      <w:r w:rsidR="005E457C">
        <w:rPr>
          <w:rFonts w:ascii="Arial" w:hAnsi="Arial" w:cs="Arial"/>
        </w:rPr>
        <w:fldChar w:fldCharType="end"/>
      </w:r>
      <w:r w:rsidR="00811759">
        <w:rPr>
          <w:rFonts w:ascii="Arial" w:hAnsi="Arial" w:cs="Arial"/>
          <w:lang w:val="en-GB"/>
        </w:rPr>
        <w:t>.</w:t>
      </w:r>
      <w:r w:rsidR="002F3AA6">
        <w:rPr>
          <w:rFonts w:ascii="Arial" w:hAnsi="Arial" w:cs="Arial"/>
          <w:lang w:val="en-GB"/>
        </w:rPr>
        <w:t xml:space="preserve"> Because the ALK3 receptor is specific for the BMP pathway and signals only through SMAD1/5</w:t>
      </w:r>
      <w:r w:rsidR="00E74CBF">
        <w:rPr>
          <w:rFonts w:ascii="Arial" w:hAnsi="Arial" w:cs="Arial"/>
          <w:lang w:val="en-GB"/>
        </w:rPr>
        <w:t>/8</w:t>
      </w:r>
      <w:r w:rsidR="005E457C">
        <w:rPr>
          <w:rFonts w:ascii="Arial" w:hAnsi="Arial" w:cs="Arial"/>
        </w:rPr>
        <w:fldChar w:fldCharType="begin"/>
      </w:r>
      <w:r>
        <w:rPr>
          <w:rFonts w:ascii="Arial" w:hAnsi="Arial" w:cs="Arial"/>
        </w:rPr>
        <w:instrText xml:space="preserve"> ADDIN PAPERS2_CITATIONS &lt;citation&gt;&lt;priority&gt;70&lt;/priority&gt;&lt;uuid&gt;5366E9A0-45F7-4310-B84A-1FB10DDBE494&lt;/uuid&gt;&lt;publications&gt;&lt;publication&gt;&lt;subtype&gt;400&lt;/subtype&gt;&lt;title&gt;Bone morphogenetic protein receptors and signal transduction.&lt;/title&gt;&lt;url&gt;https://academic.oup.com/jb/article-lookup/doi/10.1093/jb/mvp148&lt;/url&gt;&lt;volume&gt;147&lt;/volume&gt;&lt;publication_date&gt;99201001001200000000220000&lt;/publication_date&gt;&lt;uuid&gt;A9E0A1DF-FE33-431A-8D19-FA178A7A0581&lt;/uuid&gt;&lt;type&gt;400&lt;/type&gt;&lt;number&gt;1&lt;/number&gt;&lt;doi&gt;10.1093/jb/mvp148&lt;/doi&gt;&lt;institution&gt;Department of Molecular Pathology, Graduate School of Medicine, University of Tokyo, Tokyo 113-0033, Japan. miyazono@m.u-tokyo.ac.jp&lt;/institution&gt;&lt;startpage&gt;35&lt;/startpage&gt;&lt;endpage&gt;51&lt;/endpage&gt;&lt;bundle&gt;&lt;publication&gt;&lt;title&gt;Journal of Biochemistry&lt;/title&gt;&lt;uuid&gt;B3627828-CE6D-4C31-93F1-5F0ECD8DD885&lt;/uuid&gt;&lt;subtype&gt;-100&lt;/subtype&gt;&lt;type&gt;-100&lt;/type&gt;&lt;/publication&gt;&lt;/bundle&gt;&lt;authors&gt;&lt;author&gt;&lt;lastName&gt;Miyazono&lt;/lastName&gt;&lt;firstName&gt;Kohei&lt;/firstName&gt;&lt;/author&gt;&lt;author&gt;&lt;lastName&gt;Kamiya&lt;/lastName&gt;&lt;firstName&gt;Yuto&lt;/firstName&gt;&lt;/author&gt;&lt;author&gt;&lt;lastName&gt;Morikawa&lt;/lastName&gt;&lt;firstName&gt;Masato&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59</w:t>
      </w:r>
      <w:r w:rsidR="005E457C">
        <w:rPr>
          <w:rFonts w:ascii="Arial" w:hAnsi="Arial" w:cs="Arial"/>
        </w:rPr>
        <w:fldChar w:fldCharType="end"/>
      </w:r>
      <w:r w:rsidR="002F3AA6">
        <w:rPr>
          <w:rFonts w:ascii="Arial" w:hAnsi="Arial" w:cs="Arial"/>
          <w:lang w:val="en-GB"/>
        </w:rPr>
        <w:t xml:space="preserve">, these mutant mouse experiments also provide </w:t>
      </w:r>
      <w:r w:rsidR="00E74CBF">
        <w:rPr>
          <w:rFonts w:ascii="Arial" w:hAnsi="Arial" w:cs="Arial"/>
          <w:lang w:val="en-GB"/>
        </w:rPr>
        <w:t xml:space="preserve">direct </w:t>
      </w:r>
      <w:r w:rsidR="002F3AA6" w:rsidRPr="00CD5EDE">
        <w:rPr>
          <w:rFonts w:ascii="Arial" w:hAnsi="Arial" w:cs="Arial"/>
          <w:i/>
          <w:lang w:val="en-GB"/>
        </w:rPr>
        <w:t>in vivo</w:t>
      </w:r>
      <w:r w:rsidR="002F3AA6">
        <w:rPr>
          <w:rFonts w:ascii="Arial" w:hAnsi="Arial" w:cs="Arial"/>
          <w:lang w:val="en-GB"/>
        </w:rPr>
        <w:t xml:space="preserve"> </w:t>
      </w:r>
      <w:r w:rsidR="00E74CBF">
        <w:rPr>
          <w:rFonts w:ascii="Arial" w:hAnsi="Arial" w:cs="Arial"/>
          <w:lang w:val="en-GB"/>
        </w:rPr>
        <w:t>murine</w:t>
      </w:r>
      <w:r w:rsidR="002F3AA6">
        <w:rPr>
          <w:rFonts w:ascii="Arial" w:hAnsi="Arial" w:cs="Arial"/>
          <w:lang w:val="en-GB"/>
        </w:rPr>
        <w:t xml:space="preserve"> evidence supporting </w:t>
      </w:r>
      <w:r w:rsidR="00313085">
        <w:rPr>
          <w:rFonts w:ascii="Arial" w:hAnsi="Arial" w:cs="Arial"/>
          <w:lang w:val="en-GB"/>
        </w:rPr>
        <w:t>our</w:t>
      </w:r>
      <w:r w:rsidR="00E74CBF">
        <w:rPr>
          <w:rFonts w:ascii="Arial" w:hAnsi="Arial" w:cs="Arial"/>
          <w:lang w:val="en-GB"/>
        </w:rPr>
        <w:t xml:space="preserve"> zebrafish </w:t>
      </w:r>
      <w:r w:rsidR="00E74CBF" w:rsidRPr="00CD5EDE">
        <w:rPr>
          <w:rFonts w:ascii="Arial" w:hAnsi="Arial" w:cs="Arial"/>
          <w:i/>
          <w:lang w:val="en-GB"/>
        </w:rPr>
        <w:t>smad1/5</w:t>
      </w:r>
      <w:r w:rsidR="00E74CBF">
        <w:rPr>
          <w:rFonts w:ascii="Arial" w:hAnsi="Arial" w:cs="Arial"/>
          <w:lang w:val="en-GB"/>
        </w:rPr>
        <w:t xml:space="preserve"> MO-mediated</w:t>
      </w:r>
      <w:r w:rsidR="002F3AA6">
        <w:rPr>
          <w:rFonts w:ascii="Arial" w:hAnsi="Arial" w:cs="Arial"/>
          <w:lang w:val="en-GB"/>
        </w:rPr>
        <w:t xml:space="preserve"> </w:t>
      </w:r>
      <w:r w:rsidR="00E74CBF">
        <w:rPr>
          <w:rFonts w:ascii="Arial" w:hAnsi="Arial" w:cs="Arial"/>
          <w:lang w:val="en-GB"/>
        </w:rPr>
        <w:t>observations</w:t>
      </w:r>
      <w:r w:rsidR="002F3AA6">
        <w:rPr>
          <w:rFonts w:ascii="Arial" w:hAnsi="Arial" w:cs="Arial"/>
          <w:lang w:val="en-GB"/>
        </w:rPr>
        <w:t xml:space="preserve"> </w:t>
      </w:r>
      <w:r w:rsidR="00E74CBF">
        <w:rPr>
          <w:rFonts w:ascii="Arial" w:hAnsi="Arial" w:cs="Arial"/>
          <w:lang w:val="en-GB"/>
        </w:rPr>
        <w:t>linking</w:t>
      </w:r>
      <w:r w:rsidR="002F3AA6">
        <w:rPr>
          <w:rFonts w:ascii="Arial" w:hAnsi="Arial" w:cs="Arial"/>
          <w:lang w:val="en-GB"/>
        </w:rPr>
        <w:t xml:space="preserve"> SMAD1/5 </w:t>
      </w:r>
      <w:r w:rsidR="00E74CBF">
        <w:rPr>
          <w:rFonts w:ascii="Arial" w:hAnsi="Arial" w:cs="Arial"/>
          <w:lang w:val="en-GB"/>
        </w:rPr>
        <w:t xml:space="preserve">with </w:t>
      </w:r>
      <w:r w:rsidR="002F3AA6">
        <w:rPr>
          <w:rFonts w:ascii="Arial" w:hAnsi="Arial" w:cs="Arial"/>
          <w:lang w:val="en-GB"/>
        </w:rPr>
        <w:t xml:space="preserve">the regulation of </w:t>
      </w:r>
      <w:r w:rsidR="002F3AA6" w:rsidRPr="00CD5EDE">
        <w:rPr>
          <w:rFonts w:ascii="Arial" w:hAnsi="Arial" w:cs="Arial"/>
          <w:i/>
          <w:lang w:val="en-GB"/>
        </w:rPr>
        <w:t>Ephb4</w:t>
      </w:r>
      <w:r w:rsidR="002F3AA6">
        <w:rPr>
          <w:rFonts w:ascii="Arial" w:hAnsi="Arial" w:cs="Arial"/>
          <w:lang w:val="en-GB"/>
        </w:rPr>
        <w:t xml:space="preserve"> and venous identity.</w:t>
      </w:r>
      <w:r w:rsidR="00811759">
        <w:rPr>
          <w:rFonts w:ascii="Arial" w:hAnsi="Arial" w:cs="Arial"/>
          <w:lang w:val="en-GB"/>
        </w:rPr>
        <w:t xml:space="preserve"> </w:t>
      </w:r>
      <w:r w:rsidR="00E1060A" w:rsidRPr="00CD5EDE">
        <w:rPr>
          <w:rFonts w:ascii="Arial" w:hAnsi="Arial" w:cs="Arial"/>
          <w:lang w:val="en-GB"/>
        </w:rPr>
        <w:t>In conclusion, these results support a model of arteriovenous development in which the venous-restricted ALK3 receptor is indispensable for vein morphogenesis downstream of BMP ligands and upstream of SMAD4-SMAD1/5 dependant transcriptional activation of venous genes (Fig. 10).</w:t>
      </w:r>
    </w:p>
    <w:p w14:paraId="4D4A0A8E" w14:textId="77777777" w:rsidR="00513878" w:rsidRPr="005A5EBC" w:rsidRDefault="00513878">
      <w:pPr>
        <w:spacing w:line="480" w:lineRule="auto"/>
        <w:rPr>
          <w:rFonts w:ascii="Arial" w:hAnsi="Arial" w:cs="Arial"/>
          <w:lang w:val="en-GB"/>
        </w:rPr>
      </w:pPr>
    </w:p>
    <w:p w14:paraId="7432B78E" w14:textId="77777777" w:rsidR="00F03F0C" w:rsidRPr="005A5EBC" w:rsidRDefault="00F03F0C" w:rsidP="00561AF0">
      <w:pPr>
        <w:spacing w:line="480" w:lineRule="auto"/>
        <w:outlineLvl w:val="0"/>
        <w:rPr>
          <w:rFonts w:ascii="Arial" w:hAnsi="Arial" w:cs="Arial"/>
          <w:lang w:val="en-GB"/>
        </w:rPr>
      </w:pPr>
      <w:r w:rsidRPr="007F0ACF">
        <w:rPr>
          <w:rFonts w:ascii="Arial" w:hAnsi="Arial" w:cs="Arial"/>
          <w:b/>
          <w:u w:val="single"/>
          <w:lang w:val="en-GB"/>
        </w:rPr>
        <w:lastRenderedPageBreak/>
        <w:t>Discussion</w:t>
      </w:r>
    </w:p>
    <w:p w14:paraId="5BAAE641" w14:textId="009B7BBE" w:rsidR="004109EE" w:rsidRDefault="00C03999" w:rsidP="004109EE">
      <w:pPr>
        <w:spacing w:line="480" w:lineRule="auto"/>
        <w:rPr>
          <w:rFonts w:ascii="Arial" w:hAnsi="Arial" w:cs="Arial"/>
          <w:lang w:val="en-GB"/>
        </w:rPr>
      </w:pPr>
      <w:r w:rsidRPr="005A5EBC">
        <w:rPr>
          <w:rFonts w:ascii="Arial" w:hAnsi="Arial" w:cs="Arial"/>
          <w:lang w:val="en-GB"/>
        </w:rPr>
        <w:t>The crucial roles for VEGF-A and NOTCH in activating arterial endothelial cell identity has often led to the supposition that venous specification is either default or actively repressed in arteries. However, our data clearly demonstrates that venous genes are directly transcript</w:t>
      </w:r>
      <w:r w:rsidR="001463BB" w:rsidRPr="005A5EBC">
        <w:rPr>
          <w:rFonts w:ascii="Arial" w:hAnsi="Arial" w:cs="Arial"/>
          <w:lang w:val="en-GB"/>
        </w:rPr>
        <w:t>ionally activated via a BMP/ALK3/SMAD</w:t>
      </w:r>
      <w:r w:rsidRPr="005A5EBC">
        <w:rPr>
          <w:rFonts w:ascii="Arial" w:hAnsi="Arial" w:cs="Arial"/>
          <w:lang w:val="en-GB"/>
        </w:rPr>
        <w:t>1/5 signalling cascade</w:t>
      </w:r>
      <w:r w:rsidR="00E6368F">
        <w:rPr>
          <w:rFonts w:ascii="Arial" w:hAnsi="Arial" w:cs="Arial"/>
          <w:lang w:val="en-GB"/>
        </w:rPr>
        <w:t>. This therefore</w:t>
      </w:r>
      <w:r w:rsidRPr="005A5EBC">
        <w:rPr>
          <w:rFonts w:ascii="Arial" w:hAnsi="Arial" w:cs="Arial"/>
          <w:lang w:val="en-GB"/>
        </w:rPr>
        <w:t xml:space="preserve"> </w:t>
      </w:r>
      <w:r w:rsidR="00E6368F" w:rsidRPr="005A5EBC">
        <w:rPr>
          <w:rFonts w:ascii="Arial" w:hAnsi="Arial" w:cs="Arial"/>
          <w:lang w:val="en-GB"/>
        </w:rPr>
        <w:t>support</w:t>
      </w:r>
      <w:r w:rsidR="00E6368F">
        <w:rPr>
          <w:rFonts w:ascii="Arial" w:hAnsi="Arial" w:cs="Arial"/>
          <w:lang w:val="en-GB"/>
        </w:rPr>
        <w:t xml:space="preserve">s </w:t>
      </w:r>
      <w:r w:rsidRPr="005A5EBC">
        <w:rPr>
          <w:rFonts w:ascii="Arial" w:hAnsi="Arial" w:cs="Arial"/>
          <w:lang w:val="en-GB"/>
        </w:rPr>
        <w:t xml:space="preserve">a </w:t>
      </w:r>
      <w:r w:rsidR="008F7515">
        <w:rPr>
          <w:rFonts w:ascii="Arial" w:hAnsi="Arial" w:cs="Arial"/>
          <w:lang w:val="en-GB"/>
        </w:rPr>
        <w:t>new</w:t>
      </w:r>
      <w:r w:rsidR="008F7515" w:rsidRPr="005A5EBC">
        <w:rPr>
          <w:rFonts w:ascii="Arial" w:hAnsi="Arial" w:cs="Arial"/>
          <w:lang w:val="en-GB"/>
        </w:rPr>
        <w:t xml:space="preserve"> </w:t>
      </w:r>
      <w:r w:rsidRPr="005A5EBC">
        <w:rPr>
          <w:rFonts w:ascii="Arial" w:hAnsi="Arial" w:cs="Arial"/>
          <w:lang w:val="en-GB"/>
        </w:rPr>
        <w:t xml:space="preserve">model </w:t>
      </w:r>
      <w:r w:rsidR="008F7515">
        <w:rPr>
          <w:rFonts w:ascii="Arial" w:hAnsi="Arial" w:cs="Arial"/>
          <w:lang w:val="en-GB"/>
        </w:rPr>
        <w:t>for arteriovenous differentiation</w:t>
      </w:r>
      <w:r w:rsidR="00ED795B">
        <w:rPr>
          <w:rFonts w:ascii="Arial" w:hAnsi="Arial" w:cs="Arial"/>
          <w:lang w:val="en-GB"/>
        </w:rPr>
        <w:t>,</w:t>
      </w:r>
      <w:r w:rsidR="008F7515">
        <w:rPr>
          <w:rFonts w:ascii="Arial" w:hAnsi="Arial" w:cs="Arial"/>
          <w:lang w:val="en-GB"/>
        </w:rPr>
        <w:t xml:space="preserve"> </w:t>
      </w:r>
      <w:r w:rsidRPr="005A5EBC">
        <w:rPr>
          <w:rFonts w:ascii="Arial" w:hAnsi="Arial" w:cs="Arial"/>
          <w:lang w:val="en-GB"/>
        </w:rPr>
        <w:t xml:space="preserve">in which endothelial progenitors positively acquire either arterial or venous fate downstream of independent signalling pathways early in development. </w:t>
      </w:r>
    </w:p>
    <w:p w14:paraId="0D5D51EF" w14:textId="77777777" w:rsidR="004109EE" w:rsidRDefault="004109EE" w:rsidP="004109EE">
      <w:pPr>
        <w:spacing w:line="480" w:lineRule="auto"/>
        <w:rPr>
          <w:rFonts w:ascii="Arial" w:hAnsi="Arial" w:cs="Arial"/>
          <w:lang w:val="en-GB"/>
        </w:rPr>
      </w:pPr>
    </w:p>
    <w:p w14:paraId="0116BE81" w14:textId="49FC5536" w:rsidR="00ED795B" w:rsidRPr="00483878" w:rsidRDefault="00ED795B" w:rsidP="00ED795B">
      <w:pPr>
        <w:spacing w:line="480" w:lineRule="auto"/>
        <w:rPr>
          <w:rFonts w:ascii="Arial" w:hAnsi="Arial" w:cs="Arial"/>
          <w:lang w:val="en-GB"/>
        </w:rPr>
      </w:pPr>
      <w:r w:rsidRPr="005A5EBC">
        <w:rPr>
          <w:rFonts w:ascii="Arial" w:hAnsi="Arial" w:cs="Arial"/>
          <w:lang w:val="en-GB"/>
        </w:rPr>
        <w:t xml:space="preserve">The specific expression of </w:t>
      </w:r>
      <w:r>
        <w:rPr>
          <w:rFonts w:ascii="Arial" w:hAnsi="Arial" w:cs="Arial"/>
          <w:lang w:val="en-GB"/>
        </w:rPr>
        <w:t xml:space="preserve">the </w:t>
      </w:r>
      <w:r w:rsidRPr="003C2884">
        <w:rPr>
          <w:rFonts w:ascii="Arial" w:hAnsi="Arial" w:cs="Arial"/>
          <w:lang w:val="en-GB"/>
        </w:rPr>
        <w:t>A</w:t>
      </w:r>
      <w:r w:rsidR="002B3246">
        <w:rPr>
          <w:rFonts w:ascii="Arial" w:hAnsi="Arial" w:cs="Arial"/>
          <w:lang w:val="en-GB"/>
        </w:rPr>
        <w:t>lk</w:t>
      </w:r>
      <w:r w:rsidRPr="003C2884">
        <w:rPr>
          <w:rFonts w:ascii="Arial" w:hAnsi="Arial" w:cs="Arial"/>
          <w:lang w:val="en-GB"/>
        </w:rPr>
        <w:t>3</w:t>
      </w:r>
      <w:r w:rsidRPr="00ED795B">
        <w:rPr>
          <w:rFonts w:ascii="Arial" w:hAnsi="Arial" w:cs="Arial"/>
          <w:lang w:val="en-GB"/>
        </w:rPr>
        <w:t xml:space="preserve"> </w:t>
      </w:r>
      <w:r>
        <w:rPr>
          <w:rFonts w:ascii="Arial" w:hAnsi="Arial" w:cs="Arial"/>
          <w:lang w:val="en-GB"/>
        </w:rPr>
        <w:t>type I receptor</w:t>
      </w:r>
      <w:r w:rsidRPr="003C2884">
        <w:rPr>
          <w:rFonts w:ascii="Arial" w:hAnsi="Arial" w:cs="Arial"/>
          <w:lang w:val="en-GB"/>
        </w:rPr>
        <w:t xml:space="preserve"> and B</w:t>
      </w:r>
      <w:r w:rsidR="002B3246">
        <w:rPr>
          <w:rFonts w:ascii="Arial" w:hAnsi="Arial" w:cs="Arial"/>
          <w:lang w:val="en-GB"/>
        </w:rPr>
        <w:t>mp</w:t>
      </w:r>
      <w:r w:rsidRPr="003C2884">
        <w:rPr>
          <w:rFonts w:ascii="Arial" w:hAnsi="Arial" w:cs="Arial"/>
          <w:lang w:val="en-GB"/>
        </w:rPr>
        <w:t>2/</w:t>
      </w:r>
      <w:r>
        <w:rPr>
          <w:rFonts w:ascii="Arial" w:hAnsi="Arial" w:cs="Arial"/>
          <w:lang w:val="en-GB"/>
        </w:rPr>
        <w:t>4</w:t>
      </w:r>
      <w:r w:rsidRPr="003C2884">
        <w:rPr>
          <w:rFonts w:ascii="Arial" w:hAnsi="Arial" w:cs="Arial"/>
          <w:lang w:val="en-GB"/>
        </w:rPr>
        <w:t xml:space="preserve"> </w:t>
      </w:r>
      <w:r>
        <w:rPr>
          <w:rFonts w:ascii="Arial" w:hAnsi="Arial" w:cs="Arial"/>
          <w:lang w:val="en-GB"/>
        </w:rPr>
        <w:t>ligands</w:t>
      </w:r>
      <w:r>
        <w:rPr>
          <w:rFonts w:ascii="Arial" w:hAnsi="Arial" w:cs="Arial"/>
          <w:i/>
          <w:lang w:val="en-GB"/>
        </w:rPr>
        <w:t xml:space="preserve"> </w:t>
      </w:r>
      <w:r w:rsidRPr="005A5EBC">
        <w:rPr>
          <w:rFonts w:ascii="Arial" w:hAnsi="Arial" w:cs="Arial"/>
          <w:lang w:val="en-GB"/>
        </w:rPr>
        <w:t xml:space="preserve">in venous endothelial cells lends considerable weight to the concept that venous endothelial cells </w:t>
      </w:r>
      <w:r>
        <w:rPr>
          <w:rFonts w:ascii="Arial" w:hAnsi="Arial" w:cs="Arial"/>
          <w:lang w:val="en-GB"/>
        </w:rPr>
        <w:t>may be</w:t>
      </w:r>
      <w:r w:rsidRPr="005A5EBC">
        <w:rPr>
          <w:rFonts w:ascii="Arial" w:hAnsi="Arial" w:cs="Arial"/>
          <w:lang w:val="en-GB"/>
        </w:rPr>
        <w:t xml:space="preserve"> innately sensitive to BMP signalling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&lt;citation&gt;&lt;priority&gt;48&lt;/priority&gt;&lt;uuid&gt;779B71C3-1D77-4920-84E9-9E48D025D173&lt;/uuid&gt;&lt;publications&gt;&lt;publication&gt;&lt;subtype&gt;400&lt;/subtype&gt;&lt;title&gt;Diversity is in my veins: role of bone morphogenetic protein signaling during venous morphogenesis in zebrafish illustrates the heterogeneity within endothelial cells&lt;/title&gt;&lt;url&gt;http://linkinghub.elsevier.com/retrieve/pii/S104327601400085X&lt;/url&gt;&lt;volume&gt;25&lt;/volume&gt;&lt;publication_date&gt;99201409001200000000220000&lt;/publication_date&gt;&lt;uuid&gt;7CFEFBEA-6446-43C1-B79C-29E2FC4C01B0&lt;/uuid&gt;&lt;type&gt;400&lt;/type&gt;&lt;number&gt;9&lt;/number&gt;&lt;doi&gt;10.1016/j.tem.2014.05.003&lt;/doi&gt;&lt;startpage&gt;472&lt;/startpage&gt;&lt;endpage&gt;480&lt;/endpage&gt;&lt;bundle&gt;&lt;publication&gt;&lt;title&gt;Arterioscler Thromb Vasc Biol&lt;/title&gt;&lt;uuid&gt;5C088ECE-BE28-43B2-9B2E-988CC29D96CB&lt;/uuid&gt;&lt;subtype&gt;-100&lt;/subtype&gt;&lt;type&gt;-100&lt;/type&gt;&lt;/publication&gt;&lt;/bundle&gt;&lt;authors&gt;&lt;author&gt;&lt;lastName&gt;Kim&lt;/lastName&gt;&lt;firstName&gt;Jun-Dae&lt;/firstName&gt;&lt;/author&gt;&lt;author&gt;&lt;lastName&gt;Lee&lt;/lastName&gt;&lt;firstName&gt;Heon-Woo&lt;/firstName&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44</w:t>
      </w:r>
      <w:r w:rsidRPr="005A5EBC">
        <w:rPr>
          <w:rFonts w:ascii="Arial" w:hAnsi="Arial" w:cs="Arial"/>
          <w:lang w:val="en-GB"/>
        </w:rPr>
        <w:fldChar w:fldCharType="end"/>
      </w:r>
      <w:r w:rsidRPr="005A5EBC">
        <w:rPr>
          <w:rFonts w:ascii="Arial" w:hAnsi="Arial" w:cs="Arial"/>
          <w:lang w:val="en-GB"/>
        </w:rPr>
        <w:t xml:space="preserve">. </w:t>
      </w:r>
      <w:r>
        <w:rPr>
          <w:rFonts w:ascii="Arial" w:hAnsi="Arial" w:cs="Arial"/>
          <w:lang w:val="en-GB"/>
        </w:rPr>
        <w:t>Supporting this, the</w:t>
      </w:r>
      <w:r w:rsidRPr="005A5EBC">
        <w:rPr>
          <w:rFonts w:ascii="Arial" w:hAnsi="Arial" w:cs="Arial"/>
          <w:lang w:val="en-GB"/>
        </w:rPr>
        <w:t xml:space="preserve"> type II BMP receptors </w:t>
      </w:r>
      <w:r w:rsidRPr="003C2884">
        <w:rPr>
          <w:rFonts w:ascii="Arial" w:hAnsi="Arial" w:cs="Arial"/>
          <w:lang w:val="en-GB"/>
        </w:rPr>
        <w:t>B</w:t>
      </w:r>
      <w:r w:rsidR="00E73252">
        <w:rPr>
          <w:rFonts w:ascii="Arial" w:hAnsi="Arial" w:cs="Arial"/>
          <w:lang w:val="en-GB"/>
        </w:rPr>
        <w:t>mpr2a</w:t>
      </w:r>
      <w:r w:rsidRPr="005A5EBC">
        <w:rPr>
          <w:rFonts w:ascii="Arial" w:hAnsi="Arial" w:cs="Arial"/>
          <w:lang w:val="en-GB"/>
        </w:rPr>
        <w:t xml:space="preserve"> and </w:t>
      </w:r>
      <w:r w:rsidRPr="003C2884">
        <w:rPr>
          <w:rFonts w:ascii="Arial" w:hAnsi="Arial" w:cs="Arial"/>
          <w:lang w:val="en-GB"/>
        </w:rPr>
        <w:t>B</w:t>
      </w:r>
      <w:r w:rsidR="00E73252">
        <w:rPr>
          <w:rFonts w:ascii="Arial" w:hAnsi="Arial" w:cs="Arial"/>
          <w:lang w:val="en-GB"/>
        </w:rPr>
        <w:t>mpr2b</w:t>
      </w:r>
      <w:r w:rsidRPr="005A5EBC">
        <w:rPr>
          <w:rFonts w:ascii="Arial" w:hAnsi="Arial" w:cs="Arial"/>
          <w:i/>
          <w:lang w:val="en-GB"/>
        </w:rPr>
        <w:t xml:space="preserve"> </w:t>
      </w:r>
      <w:r w:rsidRPr="005A5EBC">
        <w:rPr>
          <w:rFonts w:ascii="Arial" w:hAnsi="Arial" w:cs="Arial"/>
          <w:lang w:val="en-GB"/>
        </w:rPr>
        <w:t>and</w:t>
      </w:r>
      <w:r w:rsidRPr="005A5EBC">
        <w:rPr>
          <w:rFonts w:ascii="Arial" w:hAnsi="Arial" w:cs="Arial"/>
          <w:i/>
          <w:lang w:val="en-GB"/>
        </w:rPr>
        <w:t xml:space="preserve"> </w:t>
      </w:r>
      <w:r w:rsidRPr="005A5EBC">
        <w:rPr>
          <w:rFonts w:ascii="Arial" w:hAnsi="Arial" w:cs="Arial"/>
          <w:lang w:val="en-GB"/>
        </w:rPr>
        <w:t xml:space="preserve">cargo-specific adaptor </w:t>
      </w:r>
      <w:r w:rsidRPr="003C2884">
        <w:rPr>
          <w:rFonts w:ascii="Arial" w:hAnsi="Arial" w:cs="Arial"/>
          <w:lang w:val="en-GB"/>
        </w:rPr>
        <w:t>D</w:t>
      </w:r>
      <w:r w:rsidR="00E73252">
        <w:rPr>
          <w:rFonts w:ascii="Arial" w:hAnsi="Arial" w:cs="Arial"/>
          <w:lang w:val="en-GB"/>
        </w:rPr>
        <w:t>ab2</w:t>
      </w:r>
      <w:r w:rsidRPr="005A5EBC">
        <w:rPr>
          <w:rFonts w:ascii="Arial" w:hAnsi="Arial" w:cs="Arial"/>
          <w:i/>
          <w:lang w:val="en-GB"/>
        </w:rPr>
        <w:t xml:space="preserve"> </w:t>
      </w:r>
      <w:r w:rsidRPr="005A5EBC">
        <w:rPr>
          <w:rFonts w:ascii="Arial" w:hAnsi="Arial" w:cs="Arial"/>
          <w:lang w:val="en-GB"/>
        </w:rPr>
        <w:t>are also enriched in zebrafish venous endothelial cells</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&lt;citation&gt;&lt;priority&gt;49&lt;/priority&gt;&lt;uuid&gt;4047F1E2-A83E-4F8E-A9CA-673251E8124C&lt;/uuid&gt;&lt;publications&gt;&lt;publication&gt;&lt;subtype&gt;400&lt;/subtype&gt;&lt;title&gt;Distinct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gt;&lt;subtype&gt;400&lt;/subtype&gt;&lt;title&gt;Context-dependent proangiogenic function of bone morphogenetic protein signaling is mediated by disabled homolog 2.&lt;/title&gt;&lt;url&gt;http://eutils.ncbi.nlm.nih.gov/entrez/eutils/elink.fcgi?dbfrom=pubmed&amp;amp;id=22898784&amp;amp;retmode=ref&amp;amp;cmd=prlinks&lt;/url&gt;&lt;volume&gt;23&lt;/volume&gt;&lt;revision_date&gt;99201204241200000000222000&lt;/revision_date&gt;&lt;publication_date&gt;99201208141200000000222000&lt;/publication_date&gt;&lt;uuid&gt;A03FAD6D-99DD-4369-BBD6-13B25E8B7B39&lt;/uuid&gt;&lt;type&gt;400&lt;/type&gt;&lt;accepted_date&gt;99201207131200000000222000&lt;/accepted_date&gt;&lt;number&gt;2&lt;/number&gt;&lt;submission_date&gt;99201112201200000000222000&lt;/submission_date&gt;&lt;doi&gt;10.1016/j.devcel.2012.07.007&lt;/doi&gt;&lt;institution&gt;Yale Cardiovascular Research Center, Section of Cardiovascular Medicine, Department of Internal Medicine, Yale University, New Haven, CT 06511, USA.&lt;/institution&gt;&lt;startpage&gt;441&lt;/startpage&gt;&lt;endpage&gt;448&lt;/endpage&gt;&lt;bundle&gt;&lt;publication&gt;&lt;title&gt;Developmental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Kim&lt;/lastName&gt;&lt;firstName&gt;Jun-Dae&lt;/firstName&gt;&lt;/author&gt;&lt;author&gt;&lt;lastName&gt;Kang&lt;/lastName&gt;&lt;firstName&gt;Hyeseon&lt;/firstName&gt;&lt;/author&gt;&lt;author&gt;&lt;lastName&gt;Larrivee&lt;/lastName&gt;&lt;firstName&gt;Bruno&lt;/firstName&gt;&lt;/author&gt;&lt;author&gt;&lt;lastName&gt;Lee&lt;/lastName&gt;&lt;firstName&gt;Min&lt;/firstName&gt;&lt;middleNames&gt;Young&lt;/middleNames&gt;&lt;/author&gt;&lt;author&gt;&lt;lastName&gt;Mettlen&lt;/lastName&gt;&lt;firstName&gt;Marcel&lt;/firstName&gt;&lt;/author&gt;&lt;author&gt;&lt;lastName&gt;Schmid&lt;/lastName&gt;&lt;firstName&gt;Sandra&lt;/firstName&gt;&lt;middleNames&gt;L&lt;/middleNames&gt;&lt;/author&gt;&lt;author&gt;&lt;lastName&gt;Roman&lt;/lastName&gt;&lt;firstName&gt;Beth&lt;/firstName&gt;&lt;middleNames&gt;L&lt;/middleNames&gt;&lt;/author&gt;&lt;author&gt;&lt;lastName&gt;Qyang&lt;/lastName&gt;&lt;firstName&gt;Yibing&lt;/firstName&gt;&lt;/author&gt;&lt;author&gt;&lt;lastName&gt;Eichmann&lt;/lastName&gt;&lt;firstName&gt;Anne&lt;/firstName&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18,43</w:t>
      </w:r>
      <w:r w:rsidRPr="005A5EBC">
        <w:rPr>
          <w:rFonts w:ascii="Arial" w:hAnsi="Arial" w:cs="Arial"/>
          <w:lang w:val="en-GB"/>
        </w:rPr>
        <w:fldChar w:fldCharType="end"/>
      </w:r>
      <w:r w:rsidRPr="005A5EBC">
        <w:rPr>
          <w:rFonts w:ascii="Arial" w:hAnsi="Arial" w:cs="Arial"/>
          <w:lang w:val="en-GB"/>
        </w:rPr>
        <w:t xml:space="preserve">. Although neither </w:t>
      </w:r>
      <w:r w:rsidR="00CE4E16" w:rsidRPr="005A5EBC">
        <w:rPr>
          <w:rFonts w:ascii="Arial" w:hAnsi="Arial" w:cs="Arial"/>
          <w:lang w:val="en-GB"/>
        </w:rPr>
        <w:t>B</w:t>
      </w:r>
      <w:r w:rsidR="00CE4E16">
        <w:rPr>
          <w:rFonts w:ascii="Arial" w:hAnsi="Arial" w:cs="Arial"/>
          <w:lang w:val="en-GB"/>
        </w:rPr>
        <w:t>MPR</w:t>
      </w:r>
      <w:r w:rsidR="00CE4E16" w:rsidRPr="005A5EBC">
        <w:rPr>
          <w:rFonts w:ascii="Arial" w:hAnsi="Arial" w:cs="Arial"/>
          <w:lang w:val="en-GB"/>
        </w:rPr>
        <w:t>2a</w:t>
      </w:r>
      <w:r w:rsidRPr="005A5EBC">
        <w:rPr>
          <w:rFonts w:ascii="Arial" w:hAnsi="Arial" w:cs="Arial"/>
          <w:lang w:val="en-GB"/>
        </w:rPr>
        <w:t xml:space="preserve">/b nor </w:t>
      </w:r>
      <w:r w:rsidR="00CE4E16" w:rsidRPr="005A5EBC">
        <w:rPr>
          <w:rFonts w:ascii="Arial" w:hAnsi="Arial" w:cs="Arial"/>
          <w:lang w:val="en-GB"/>
        </w:rPr>
        <w:t>D</w:t>
      </w:r>
      <w:r w:rsidR="00CE4E16">
        <w:rPr>
          <w:rFonts w:ascii="Arial" w:hAnsi="Arial" w:cs="Arial"/>
          <w:lang w:val="en-GB"/>
        </w:rPr>
        <w:t>AB2</w:t>
      </w:r>
      <w:r w:rsidR="00CE4E16" w:rsidRPr="005A5EBC">
        <w:rPr>
          <w:rFonts w:ascii="Arial" w:hAnsi="Arial" w:cs="Arial"/>
          <w:lang w:val="en-GB"/>
        </w:rPr>
        <w:t xml:space="preserve"> </w:t>
      </w:r>
      <w:r w:rsidR="00477CD1">
        <w:rPr>
          <w:rFonts w:ascii="Arial" w:hAnsi="Arial" w:cs="Arial"/>
          <w:lang w:val="en-GB"/>
        </w:rPr>
        <w:t>appeared to be</w:t>
      </w:r>
      <w:r w:rsidR="00477CD1" w:rsidRPr="005A5EBC">
        <w:rPr>
          <w:rFonts w:ascii="Arial" w:hAnsi="Arial" w:cs="Arial"/>
          <w:lang w:val="en-GB"/>
        </w:rPr>
        <w:t xml:space="preserve"> </w:t>
      </w:r>
      <w:r w:rsidR="004D31E3">
        <w:rPr>
          <w:rFonts w:ascii="Arial" w:hAnsi="Arial" w:cs="Arial"/>
          <w:lang w:val="en-GB"/>
        </w:rPr>
        <w:t xml:space="preserve">absolutely </w:t>
      </w:r>
      <w:r w:rsidRPr="005A5EBC">
        <w:rPr>
          <w:rFonts w:ascii="Arial" w:hAnsi="Arial" w:cs="Arial"/>
          <w:lang w:val="en-GB"/>
        </w:rPr>
        <w:t xml:space="preserve">required for </w:t>
      </w:r>
      <w:r w:rsidR="00CE4E16" w:rsidRPr="00CD5EDE">
        <w:rPr>
          <w:rFonts w:ascii="Arial" w:hAnsi="Arial" w:cs="Arial"/>
          <w:i/>
          <w:lang w:val="en-GB"/>
        </w:rPr>
        <w:t>Ephb4-2</w:t>
      </w:r>
      <w:r w:rsidR="00CE4E16">
        <w:rPr>
          <w:rFonts w:ascii="Arial" w:hAnsi="Arial" w:cs="Arial"/>
          <w:lang w:val="en-GB"/>
        </w:rPr>
        <w:t xml:space="preserve"> activity or </w:t>
      </w:r>
      <w:r w:rsidRPr="005A5EBC">
        <w:rPr>
          <w:rFonts w:ascii="Arial" w:hAnsi="Arial" w:cs="Arial"/>
          <w:lang w:val="en-GB"/>
        </w:rPr>
        <w:t xml:space="preserve">venous specification, the combined expression of these BMP signalling components in addition to </w:t>
      </w:r>
      <w:r w:rsidR="00CE4E16" w:rsidRPr="005A5EBC">
        <w:rPr>
          <w:rFonts w:ascii="Arial" w:hAnsi="Arial" w:cs="Arial"/>
          <w:lang w:val="en-GB"/>
        </w:rPr>
        <w:t>A</w:t>
      </w:r>
      <w:r w:rsidR="00CE4E16">
        <w:rPr>
          <w:rFonts w:ascii="Arial" w:hAnsi="Arial" w:cs="Arial"/>
          <w:lang w:val="en-GB"/>
        </w:rPr>
        <w:t>LK3</w:t>
      </w:r>
      <w:r w:rsidR="00CE4E16" w:rsidRPr="005A5EBC">
        <w:rPr>
          <w:rFonts w:ascii="Arial" w:hAnsi="Arial" w:cs="Arial"/>
          <w:lang w:val="en-GB"/>
        </w:rPr>
        <w:t xml:space="preserve"> </w:t>
      </w:r>
      <w:r w:rsidR="004D31E3">
        <w:rPr>
          <w:rFonts w:ascii="Arial" w:hAnsi="Arial" w:cs="Arial"/>
          <w:lang w:val="en-GB"/>
        </w:rPr>
        <w:t xml:space="preserve">may well </w:t>
      </w:r>
      <w:r w:rsidRPr="005A5EBC">
        <w:rPr>
          <w:rFonts w:ascii="Arial" w:hAnsi="Arial" w:cs="Arial"/>
          <w:lang w:val="en-GB"/>
        </w:rPr>
        <w:t xml:space="preserve">contribute to </w:t>
      </w:r>
      <w:r w:rsidR="00CE4E16">
        <w:rPr>
          <w:rFonts w:ascii="Arial" w:hAnsi="Arial" w:cs="Arial"/>
          <w:lang w:val="en-GB"/>
        </w:rPr>
        <w:t>an</w:t>
      </w:r>
      <w:r w:rsidR="00CE4E16" w:rsidRPr="005A5EBC">
        <w:rPr>
          <w:rFonts w:ascii="Arial" w:hAnsi="Arial" w:cs="Arial"/>
          <w:lang w:val="en-GB"/>
        </w:rPr>
        <w:t xml:space="preserve"> </w:t>
      </w:r>
      <w:r w:rsidRPr="005A5EBC">
        <w:rPr>
          <w:rFonts w:ascii="Arial" w:hAnsi="Arial" w:cs="Arial"/>
          <w:lang w:val="en-GB"/>
        </w:rPr>
        <w:t>increased venous endothelial response to BMP ligands.</w:t>
      </w:r>
      <w:r>
        <w:rPr>
          <w:rFonts w:ascii="Arial" w:hAnsi="Arial" w:cs="Arial"/>
          <w:lang w:val="en-GB"/>
        </w:rPr>
        <w:t xml:space="preserve"> </w:t>
      </w:r>
      <w:r w:rsidR="004D31E3">
        <w:rPr>
          <w:rFonts w:ascii="Arial" w:hAnsi="Arial" w:cs="Arial"/>
          <w:lang w:val="en-GB"/>
        </w:rPr>
        <w:t xml:space="preserve">It is </w:t>
      </w:r>
      <w:r w:rsidR="004A4B1C">
        <w:rPr>
          <w:rFonts w:ascii="Arial" w:hAnsi="Arial" w:cs="Arial"/>
          <w:lang w:val="en-GB"/>
        </w:rPr>
        <w:t xml:space="preserve">also </w:t>
      </w:r>
      <w:r w:rsidR="00483878">
        <w:rPr>
          <w:rFonts w:ascii="Arial" w:hAnsi="Arial" w:cs="Arial"/>
          <w:lang w:val="en-GB"/>
        </w:rPr>
        <w:t>possible</w:t>
      </w:r>
      <w:r w:rsidR="004D31E3">
        <w:rPr>
          <w:rFonts w:ascii="Arial" w:hAnsi="Arial" w:cs="Arial"/>
          <w:lang w:val="en-GB"/>
        </w:rPr>
        <w:t xml:space="preserve"> that</w:t>
      </w:r>
      <w:r w:rsidR="00742136">
        <w:rPr>
          <w:rFonts w:ascii="Arial" w:hAnsi="Arial" w:cs="Arial"/>
          <w:lang w:val="en-GB"/>
        </w:rPr>
        <w:t xml:space="preserve"> the type I receptor </w:t>
      </w:r>
      <w:r w:rsidR="00CE4E16">
        <w:rPr>
          <w:rFonts w:ascii="Arial" w:hAnsi="Arial" w:cs="Arial"/>
          <w:lang w:val="en-GB"/>
        </w:rPr>
        <w:t>ALK2</w:t>
      </w:r>
      <w:r w:rsidR="00477CD1">
        <w:rPr>
          <w:rFonts w:ascii="Arial" w:hAnsi="Arial" w:cs="Arial"/>
          <w:lang w:val="en-GB"/>
        </w:rPr>
        <w:t xml:space="preserve"> (ACVRL1)</w:t>
      </w:r>
      <w:r w:rsidR="00CE4E16">
        <w:rPr>
          <w:rFonts w:ascii="Arial" w:hAnsi="Arial" w:cs="Arial"/>
          <w:lang w:val="en-GB"/>
        </w:rPr>
        <w:t xml:space="preserve"> </w:t>
      </w:r>
      <w:r>
        <w:rPr>
          <w:rFonts w:ascii="Arial" w:hAnsi="Arial" w:cs="Arial"/>
          <w:lang w:val="en-GB"/>
        </w:rPr>
        <w:t>contribute</w:t>
      </w:r>
      <w:r w:rsidR="00483878">
        <w:rPr>
          <w:rFonts w:ascii="Arial" w:hAnsi="Arial" w:cs="Arial"/>
          <w:lang w:val="en-GB"/>
        </w:rPr>
        <w:t>s</w:t>
      </w:r>
      <w:r>
        <w:rPr>
          <w:rFonts w:ascii="Arial" w:hAnsi="Arial" w:cs="Arial"/>
          <w:lang w:val="en-GB"/>
        </w:rPr>
        <w:t xml:space="preserve"> to venous differentiation</w:t>
      </w:r>
      <w:r w:rsidR="002E036C">
        <w:rPr>
          <w:rFonts w:ascii="Arial" w:hAnsi="Arial" w:cs="Arial"/>
          <w:lang w:val="en-GB"/>
        </w:rPr>
        <w:t xml:space="preserve"> at later stages of embryogenesis and after birth</w:t>
      </w:r>
      <w:r>
        <w:rPr>
          <w:rFonts w:ascii="Arial" w:hAnsi="Arial" w:cs="Arial"/>
          <w:lang w:val="en-GB"/>
        </w:rPr>
        <w:t xml:space="preserve">: </w:t>
      </w:r>
      <w:r w:rsidR="00B52647">
        <w:rPr>
          <w:rFonts w:ascii="Arial" w:hAnsi="Arial" w:cs="Arial"/>
          <w:lang w:val="en-GB"/>
        </w:rPr>
        <w:t xml:space="preserve">while </w:t>
      </w:r>
      <w:r w:rsidR="00C270D2">
        <w:rPr>
          <w:rFonts w:ascii="Arial" w:hAnsi="Arial" w:cs="Arial"/>
          <w:lang w:val="en-GB"/>
        </w:rPr>
        <w:t xml:space="preserve">endothelial-specific </w:t>
      </w:r>
      <w:r>
        <w:rPr>
          <w:rFonts w:ascii="Arial" w:hAnsi="Arial" w:cs="Arial"/>
          <w:lang w:val="en-GB"/>
        </w:rPr>
        <w:t xml:space="preserve">loss of </w:t>
      </w:r>
      <w:r w:rsidRPr="00915C6E">
        <w:rPr>
          <w:rFonts w:ascii="Arial" w:hAnsi="Arial" w:cs="Arial"/>
          <w:i/>
          <w:lang w:val="en-GB"/>
        </w:rPr>
        <w:t>A</w:t>
      </w:r>
      <w:r w:rsidR="006D1667" w:rsidRPr="00915C6E">
        <w:rPr>
          <w:rFonts w:ascii="Arial" w:hAnsi="Arial" w:cs="Arial"/>
          <w:i/>
          <w:lang w:val="en-GB"/>
        </w:rPr>
        <w:t>lk2</w:t>
      </w:r>
      <w:r w:rsidR="00742136">
        <w:rPr>
          <w:rFonts w:ascii="Arial" w:hAnsi="Arial" w:cs="Arial"/>
          <w:lang w:val="en-GB"/>
        </w:rPr>
        <w:t xml:space="preserve"> </w:t>
      </w:r>
      <w:r w:rsidR="00E44BAE">
        <w:rPr>
          <w:rFonts w:ascii="Arial" w:hAnsi="Arial" w:cs="Arial"/>
          <w:lang w:val="en-GB"/>
        </w:rPr>
        <w:t xml:space="preserve">did not phenocopy the early vascular defects seen in </w:t>
      </w:r>
      <w:r w:rsidR="00E44BAE" w:rsidRPr="00915C6E">
        <w:rPr>
          <w:rFonts w:ascii="Arial" w:hAnsi="Arial" w:cs="Arial"/>
          <w:i/>
          <w:lang w:val="en-GB"/>
        </w:rPr>
        <w:t>S</w:t>
      </w:r>
      <w:r w:rsidR="007A0567" w:rsidRPr="00915C6E">
        <w:rPr>
          <w:rFonts w:ascii="Arial" w:hAnsi="Arial" w:cs="Arial"/>
          <w:i/>
          <w:lang w:val="en-GB"/>
        </w:rPr>
        <w:t>mad</w:t>
      </w:r>
      <w:r w:rsidR="00E44BAE" w:rsidRPr="00915C6E">
        <w:rPr>
          <w:rFonts w:ascii="Arial" w:hAnsi="Arial" w:cs="Arial"/>
          <w:i/>
          <w:lang w:val="en-GB"/>
        </w:rPr>
        <w:t>4</w:t>
      </w:r>
      <w:r w:rsidR="00E44BAE" w:rsidRPr="00915C6E">
        <w:rPr>
          <w:rFonts w:ascii="Arial" w:hAnsi="Arial" w:cs="Arial"/>
          <w:i/>
          <w:vertAlign w:val="superscript"/>
          <w:lang w:val="en-GB"/>
        </w:rPr>
        <w:t>EC/EC</w:t>
      </w:r>
      <w:r w:rsidR="00E44BAE">
        <w:rPr>
          <w:rFonts w:ascii="Arial" w:hAnsi="Arial" w:cs="Arial"/>
          <w:lang w:val="en-GB"/>
        </w:rPr>
        <w:t xml:space="preserve"> or </w:t>
      </w:r>
      <w:r w:rsidR="00E44BAE" w:rsidRPr="00915C6E">
        <w:rPr>
          <w:rFonts w:ascii="Arial" w:hAnsi="Arial" w:cs="Arial"/>
          <w:i/>
          <w:lang w:val="en-GB"/>
        </w:rPr>
        <w:t>A</w:t>
      </w:r>
      <w:r w:rsidR="007A0567" w:rsidRPr="00915C6E">
        <w:rPr>
          <w:rFonts w:ascii="Arial" w:hAnsi="Arial" w:cs="Arial"/>
          <w:i/>
          <w:lang w:val="en-GB"/>
        </w:rPr>
        <w:t>lk</w:t>
      </w:r>
      <w:r w:rsidR="00E44BAE" w:rsidRPr="00915C6E">
        <w:rPr>
          <w:rFonts w:ascii="Arial" w:hAnsi="Arial" w:cs="Arial"/>
          <w:i/>
          <w:lang w:val="en-GB"/>
        </w:rPr>
        <w:t>3</w:t>
      </w:r>
      <w:r w:rsidR="00E44BAE" w:rsidRPr="00915C6E">
        <w:rPr>
          <w:rFonts w:ascii="Arial" w:hAnsi="Arial" w:cs="Arial"/>
          <w:i/>
          <w:vertAlign w:val="superscript"/>
          <w:lang w:val="en-GB"/>
        </w:rPr>
        <w:t>EC/EC</w:t>
      </w:r>
      <w:r w:rsidR="00E44BAE">
        <w:rPr>
          <w:rFonts w:ascii="Arial" w:hAnsi="Arial" w:cs="Arial"/>
          <w:vertAlign w:val="superscript"/>
          <w:lang w:val="en-GB"/>
        </w:rPr>
        <w:t xml:space="preserve"> </w:t>
      </w:r>
      <w:r w:rsidR="00E44BAE">
        <w:rPr>
          <w:rFonts w:ascii="Arial" w:hAnsi="Arial" w:cs="Arial"/>
          <w:lang w:val="en-GB"/>
        </w:rPr>
        <w:t xml:space="preserve">embryos, </w:t>
      </w:r>
      <w:r w:rsidR="00CE4E16">
        <w:rPr>
          <w:rFonts w:ascii="Arial" w:hAnsi="Arial" w:cs="Arial"/>
          <w:lang w:val="en-GB"/>
        </w:rPr>
        <w:t xml:space="preserve">ALK2 </w:t>
      </w:r>
      <w:r w:rsidR="004E1363">
        <w:rPr>
          <w:rFonts w:ascii="Arial" w:hAnsi="Arial" w:cs="Arial"/>
          <w:lang w:val="en-GB"/>
        </w:rPr>
        <w:t xml:space="preserve">is implicated in venous angiogenesis alongside </w:t>
      </w:r>
      <w:r w:rsidR="00CE4E16">
        <w:rPr>
          <w:rFonts w:ascii="Arial" w:hAnsi="Arial" w:cs="Arial"/>
          <w:lang w:val="en-GB"/>
        </w:rPr>
        <w:t xml:space="preserve">ALK3 </w:t>
      </w:r>
      <w:r w:rsidR="004E1363">
        <w:rPr>
          <w:rFonts w:ascii="Arial" w:hAnsi="Arial" w:cs="Arial"/>
          <w:lang w:val="en-GB"/>
        </w:rPr>
        <w:t>in zebrafish</w:t>
      </w:r>
      <w:r w:rsidR="00742136">
        <w:rPr>
          <w:rFonts w:ascii="Arial" w:hAnsi="Arial" w:cs="Arial"/>
          <w:lang w:val="en-GB"/>
        </w:rPr>
        <w:fldChar w:fldCharType="begin"/>
      </w:r>
      <w:r w:rsidR="001A3A6F">
        <w:rPr>
          <w:rFonts w:ascii="Arial" w:hAnsi="Arial" w:cs="Arial"/>
          <w:lang w:val="en-GB"/>
        </w:rPr>
        <w:instrText xml:space="preserve"> ADDIN PAPERS2_CITATIONS &lt;citation&gt;&lt;priority&gt;50&lt;/priority&gt;&lt;uuid&gt;D6C36621-D4A3-4BB8-A1B9-243AEA41E985&lt;/uuid&gt;&lt;publications&gt;&lt;publication&gt;&lt;subtype&gt;400&lt;/subtype&gt;&lt;title&gt;Distinct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00742136">
        <w:rPr>
          <w:rFonts w:ascii="Arial" w:hAnsi="Arial" w:cs="Arial"/>
          <w:lang w:val="en-GB"/>
        </w:rPr>
        <w:fldChar w:fldCharType="separate"/>
      </w:r>
      <w:r w:rsidR="00AC0723">
        <w:rPr>
          <w:rFonts w:ascii="Arial" w:hAnsi="Arial" w:cs="Arial"/>
          <w:vertAlign w:val="superscript"/>
        </w:rPr>
        <w:t>18</w:t>
      </w:r>
      <w:r w:rsidR="00742136">
        <w:rPr>
          <w:rFonts w:ascii="Arial" w:hAnsi="Arial" w:cs="Arial"/>
          <w:lang w:val="en-GB"/>
        </w:rPr>
        <w:fldChar w:fldCharType="end"/>
      </w:r>
      <w:r w:rsidR="004E1363">
        <w:rPr>
          <w:rFonts w:ascii="Arial" w:hAnsi="Arial" w:cs="Arial"/>
          <w:lang w:val="en-GB"/>
        </w:rPr>
        <w:t xml:space="preserve">, and is strongly expressed in </w:t>
      </w:r>
      <w:r w:rsidR="00742136">
        <w:rPr>
          <w:rFonts w:ascii="Arial" w:hAnsi="Arial" w:cs="Arial"/>
          <w:lang w:val="en-GB"/>
        </w:rPr>
        <w:t>venous endothelial cells in the post-natal retina</w:t>
      </w:r>
      <w:r w:rsidR="00483878">
        <w:rPr>
          <w:rFonts w:ascii="Arial" w:hAnsi="Arial" w:cs="Arial"/>
          <w:lang w:val="en-GB"/>
        </w:rPr>
        <w:t xml:space="preserve">, where </w:t>
      </w:r>
      <w:r w:rsidR="007F0ACF" w:rsidRPr="00915C6E">
        <w:rPr>
          <w:rFonts w:ascii="Arial" w:hAnsi="Arial" w:cs="Arial"/>
          <w:i/>
          <w:lang w:val="en-GB"/>
        </w:rPr>
        <w:t>A</w:t>
      </w:r>
      <w:r w:rsidR="002B3246" w:rsidRPr="00915C6E">
        <w:rPr>
          <w:rFonts w:ascii="Arial" w:hAnsi="Arial" w:cs="Arial"/>
          <w:i/>
          <w:lang w:val="en-GB"/>
        </w:rPr>
        <w:t>lk</w:t>
      </w:r>
      <w:r w:rsidR="007F0ACF" w:rsidRPr="00915C6E">
        <w:rPr>
          <w:rFonts w:ascii="Arial" w:hAnsi="Arial" w:cs="Arial"/>
          <w:i/>
          <w:lang w:val="en-GB"/>
        </w:rPr>
        <w:t>2</w:t>
      </w:r>
      <w:r w:rsidR="007F0ACF">
        <w:rPr>
          <w:rFonts w:ascii="Arial" w:hAnsi="Arial" w:cs="Arial"/>
          <w:lang w:val="en-GB"/>
        </w:rPr>
        <w:t xml:space="preserve"> and </w:t>
      </w:r>
      <w:r w:rsidR="00483878" w:rsidRPr="00915C6E">
        <w:rPr>
          <w:rFonts w:ascii="Arial" w:hAnsi="Arial" w:cs="Arial"/>
          <w:i/>
          <w:lang w:val="en-GB"/>
        </w:rPr>
        <w:t>A</w:t>
      </w:r>
      <w:r w:rsidR="002B3246" w:rsidRPr="00915C6E">
        <w:rPr>
          <w:rFonts w:ascii="Arial" w:hAnsi="Arial" w:cs="Arial"/>
          <w:i/>
          <w:lang w:val="en-GB"/>
        </w:rPr>
        <w:t>lk</w:t>
      </w:r>
      <w:r w:rsidR="00483878" w:rsidRPr="00915C6E">
        <w:rPr>
          <w:rFonts w:ascii="Arial" w:hAnsi="Arial" w:cs="Arial"/>
          <w:i/>
          <w:lang w:val="en-GB"/>
        </w:rPr>
        <w:t>3</w:t>
      </w:r>
      <w:r w:rsidR="00483878">
        <w:rPr>
          <w:rFonts w:ascii="Arial" w:hAnsi="Arial" w:cs="Arial"/>
          <w:lang w:val="en-GB"/>
        </w:rPr>
        <w:t xml:space="preserve"> </w:t>
      </w:r>
      <w:r w:rsidR="007F0ACF">
        <w:rPr>
          <w:rFonts w:ascii="Arial" w:hAnsi="Arial" w:cs="Arial"/>
          <w:lang w:val="en-GB"/>
        </w:rPr>
        <w:t xml:space="preserve">are required </w:t>
      </w:r>
      <w:r w:rsidR="00483878">
        <w:rPr>
          <w:rFonts w:ascii="Arial" w:hAnsi="Arial" w:cs="Arial"/>
          <w:lang w:val="en-GB"/>
        </w:rPr>
        <w:t>for correct retinal vessel morphogenesis</w:t>
      </w:r>
      <w:r w:rsidR="00483878">
        <w:rPr>
          <w:rFonts w:ascii="Arial" w:hAnsi="Arial" w:cs="Arial"/>
          <w:lang w:val="en-GB"/>
        </w:rPr>
        <w:fldChar w:fldCharType="begin"/>
      </w:r>
      <w:r w:rsidR="001A3A6F">
        <w:rPr>
          <w:rFonts w:ascii="Arial" w:hAnsi="Arial" w:cs="Arial"/>
          <w:lang w:val="en-GB"/>
        </w:rPr>
        <w:instrText xml:space="preserve"> ADDIN PAPERS2_CITATIONS &lt;citation&gt;&lt;priority&gt;51&lt;/priority&gt;&lt;uuid&gt;C164AB6A-2316-4F99-BDC0-DCC876254DDD&lt;/uuid&gt;&lt;publications&gt;&lt;publication&gt;&lt;subtype&gt;400&lt;/subtype&gt;&lt;publisher&gt;American Heart Association, Inc.&lt;/publisher&gt;&lt;title&gt;Alk2/ACVR1 and Alk3/BMPR1A Provide Essential Function for Bone Morphogenetic Protein-Induced Retinal Angiogenesis.&lt;/title&gt;&lt;url&gt;http://atvb.ahajournals.org/lookup/doi/10.1161/ATVBAHA.116.308422&lt;/url&gt;&lt;volume&gt;37&lt;/volume&gt;&lt;publication_date&gt;99201704001200000000220000&lt;/publication_date&gt;&lt;uuid&gt;9CC841BB-8551-4BD1-B981-2C1BF2CCEEED&lt;/uuid&gt;&lt;type&gt;400&lt;/type&gt;&lt;accepted_date&gt;99201702091200000000222000&lt;/accepted_date&gt;&lt;number&gt;4&lt;/number&gt;&lt;submission_date&gt;99201509071200000000222000&lt;/submission_date&gt;&lt;doi&gt;10.1161/ATVBAHA.116.308422&lt;/doi&gt;&lt;institution&gt;From the Yale Cardiovascular Research Center, Section of Cardiovascular Medicine, Department of Internal Medicine, Yale University School of Medicine, New Haven, CT (H.-W.L., R.O., W.P.D., Y.Q., A.E., S.-W.J.); Department of Biology and McAllister Heart Institute, University of North Carolina, Chapel Hill (D.C.C., V.L.B.); Department of Molecular Biology, UT Southwestern Medical Center, Dallas, TX (S.M., O.C.); School of Life Sciences and Cell Logistics Research Center, Gwangju Institute of Science and Technology, Korea (J.K., S.-W.J.); and Department of Biologic &amp;amp; Materials Sciences, School of Dentistry, University of Michigan, Ann Arbor (V.M.K.).&lt;/institution&gt;&lt;startpage&gt;657&lt;/startpage&gt;&lt;endpage&gt;663&lt;/endpage&gt;&lt;bundle&gt;&lt;publication&gt;&lt;title&gt;Arteriosclerosis, Thrombosis, and Vascular Biology&lt;/title&gt;&lt;uuid&gt;430A2BBA-F1AF-485E-8C78-411A5529F17D&lt;/uuid&gt;&lt;subtype&gt;-100&lt;/subtype&gt;&lt;publisher&gt;Am Heart Assoc&lt;/publisher&gt;&lt;type&gt;-100&lt;/type&gt;&lt;url&gt;http://atvb.ahajournals.org&lt;/url&gt;&lt;/publication&gt;&lt;/bundle&gt;&lt;authors&gt;&lt;author&gt;&lt;lastName&gt;Lee&lt;/lastName&gt;&lt;firstName&gt;Heon-Woo&lt;/firstName&gt;&lt;/author&gt;&lt;author&gt;&lt;lastName&gt;Chong&lt;/lastName&gt;&lt;firstName&gt;Diana&lt;/firstName&gt;&lt;middleNames&gt;C&lt;/middleNames&gt;&lt;/author&gt;&lt;author&gt;&lt;lastName&gt;Ola&lt;/lastName&gt;&lt;firstName&gt;Roxana&lt;/firstName&gt;&lt;/author&gt;&lt;author&gt;&lt;lastName&gt;Dunworth&lt;/lastName&gt;&lt;firstName&gt;William&lt;/firstName&gt;&lt;middleNames&gt;P&lt;/middleNames&gt;&lt;/author&gt;&lt;author&gt;&lt;lastName&gt;Meadows&lt;/lastName&gt;&lt;firstName&gt;Stryder&lt;/firstName&gt;&lt;/author&gt;&lt;author&gt;&lt;lastName&gt;Ka&lt;/lastName&gt;&lt;firstName&gt;Jun&lt;/firstName&gt;&lt;/author&gt;&lt;author&gt;&lt;lastName&gt;Kaartinen&lt;/lastName&gt;&lt;firstName&gt;Vesa&lt;/firstName&gt;&lt;middleNames&gt;M&lt;/middleNames&gt;&lt;/author&gt;&lt;author&gt;&lt;lastName&gt;Qyang&lt;/lastName&gt;&lt;firstName&gt;Yibing&lt;/firstName&gt;&lt;/author&gt;&lt;author&gt;&lt;lastName&gt;Cleaver&lt;/lastName&gt;&lt;firstName&gt;Ondine&lt;/firstName&gt;&lt;/author&gt;&lt;author&gt;&lt;lastName&gt;Bautch&lt;/lastName&gt;&lt;firstName&gt;Victoria&lt;/firstName&gt;&lt;middleNames&gt;L&lt;/middleNames&gt;&lt;/author&gt;&lt;author&gt;&lt;lastName&gt;Eichmann&lt;/lastName&gt;&lt;firstName&gt;Anne&lt;/firstName&gt;&lt;/author&gt;&lt;author&gt;&lt;lastName&gt;Jin&lt;/lastName&gt;&lt;firstName&gt;Suk-Won&lt;/firstName&gt;&lt;/author&gt;&lt;/authors&gt;&lt;/publication&gt;&lt;/publications&gt;&lt;cites&gt;&lt;/cites&gt;&lt;/citation&gt;</w:instrText>
      </w:r>
      <w:r w:rsidR="00483878">
        <w:rPr>
          <w:rFonts w:ascii="Arial" w:hAnsi="Arial" w:cs="Arial"/>
          <w:lang w:val="en-GB"/>
        </w:rPr>
        <w:fldChar w:fldCharType="separate"/>
      </w:r>
      <w:r w:rsidR="00AC0723">
        <w:rPr>
          <w:rFonts w:ascii="Arial" w:hAnsi="Arial" w:cs="Arial"/>
          <w:vertAlign w:val="superscript"/>
        </w:rPr>
        <w:t>60</w:t>
      </w:r>
      <w:r w:rsidR="00483878">
        <w:rPr>
          <w:rFonts w:ascii="Arial" w:hAnsi="Arial" w:cs="Arial"/>
          <w:lang w:val="en-GB"/>
        </w:rPr>
        <w:fldChar w:fldCharType="end"/>
      </w:r>
      <w:r w:rsidR="00483878">
        <w:rPr>
          <w:rFonts w:ascii="Arial" w:hAnsi="Arial" w:cs="Arial"/>
          <w:lang w:val="en-GB"/>
        </w:rPr>
        <w:t xml:space="preserve">. </w:t>
      </w:r>
    </w:p>
    <w:p w14:paraId="76A98930" w14:textId="46EA8358" w:rsidR="007A64A2" w:rsidRDefault="007A64A2" w:rsidP="007A64A2">
      <w:pPr>
        <w:spacing w:line="480" w:lineRule="auto"/>
        <w:rPr>
          <w:rFonts w:ascii="Arial" w:hAnsi="Arial" w:cs="Arial"/>
          <w:lang w:val="en-GB"/>
        </w:rPr>
      </w:pPr>
    </w:p>
    <w:p w14:paraId="6E4A96DA" w14:textId="77777777" w:rsidR="001A3A6F" w:rsidRDefault="009E2519" w:rsidP="00915C6E">
      <w:pPr>
        <w:spacing w:line="480" w:lineRule="auto"/>
        <w:rPr>
          <w:rFonts w:ascii="Arial" w:hAnsi="Arial" w:cs="Arial"/>
          <w:color w:val="000000" w:themeColor="text1"/>
          <w:lang w:val="en-GB"/>
        </w:rPr>
      </w:pPr>
      <w:r>
        <w:rPr>
          <w:rFonts w:ascii="Arial" w:hAnsi="Arial" w:cs="Arial"/>
          <w:color w:val="000000" w:themeColor="text1"/>
          <w:lang w:val="en-GB"/>
        </w:rPr>
        <w:lastRenderedPageBreak/>
        <w:t>T</w:t>
      </w:r>
      <w:r w:rsidR="008F7515" w:rsidRPr="00915C6E">
        <w:rPr>
          <w:rFonts w:ascii="Arial" w:hAnsi="Arial" w:cs="Arial"/>
          <w:color w:val="000000" w:themeColor="text1"/>
          <w:lang w:val="en-GB"/>
        </w:rPr>
        <w:t>h</w:t>
      </w:r>
      <w:r w:rsidR="00313C71">
        <w:rPr>
          <w:rFonts w:ascii="Arial" w:hAnsi="Arial" w:cs="Arial"/>
          <w:color w:val="000000" w:themeColor="text1"/>
          <w:lang w:val="en-GB"/>
        </w:rPr>
        <w:t xml:space="preserve">e results in this paper strongly </w:t>
      </w:r>
      <w:r w:rsidR="006C138A">
        <w:rPr>
          <w:rFonts w:ascii="Arial" w:hAnsi="Arial" w:cs="Arial"/>
          <w:color w:val="000000" w:themeColor="text1"/>
          <w:lang w:val="en-GB"/>
        </w:rPr>
        <w:t>indicate</w:t>
      </w:r>
      <w:r w:rsidR="00313C71">
        <w:rPr>
          <w:rFonts w:ascii="Arial" w:hAnsi="Arial" w:cs="Arial"/>
          <w:color w:val="000000" w:themeColor="text1"/>
          <w:lang w:val="en-GB"/>
        </w:rPr>
        <w:t xml:space="preserve"> that the establishment of venous identity is the principle </w:t>
      </w:r>
      <w:r w:rsidR="00AF3B46">
        <w:rPr>
          <w:rFonts w:ascii="Arial" w:hAnsi="Arial" w:cs="Arial"/>
          <w:color w:val="000000" w:themeColor="text1"/>
          <w:lang w:val="en-GB"/>
        </w:rPr>
        <w:t>function</w:t>
      </w:r>
      <w:r w:rsidR="00313C71">
        <w:rPr>
          <w:rFonts w:ascii="Arial" w:hAnsi="Arial" w:cs="Arial"/>
          <w:color w:val="000000" w:themeColor="text1"/>
          <w:lang w:val="en-GB"/>
        </w:rPr>
        <w:t xml:space="preserve"> for BMP signalling in the early vasculature. In particular, the absence of detectable vascular defects in E10.5 </w:t>
      </w:r>
      <w:r w:rsidR="00313C71" w:rsidRPr="003C2884">
        <w:rPr>
          <w:rFonts w:ascii="Arial" w:hAnsi="Arial" w:cs="Arial"/>
          <w:i/>
          <w:color w:val="000000" w:themeColor="text1"/>
          <w:lang w:val="en-GB"/>
        </w:rPr>
        <w:t>Smad4</w:t>
      </w:r>
      <w:r w:rsidR="00313C71" w:rsidRPr="003C2884">
        <w:rPr>
          <w:rFonts w:ascii="Arial" w:hAnsi="Arial" w:cs="Arial"/>
          <w:i/>
          <w:color w:val="000000" w:themeColor="text1"/>
          <w:vertAlign w:val="superscript"/>
          <w:lang w:val="en-GB"/>
        </w:rPr>
        <w:t>ART/ART</w:t>
      </w:r>
      <w:r w:rsidR="00313C71" w:rsidRPr="003C2884">
        <w:rPr>
          <w:rFonts w:ascii="Arial" w:hAnsi="Arial" w:cs="Arial"/>
          <w:color w:val="000000" w:themeColor="text1"/>
          <w:vertAlign w:val="superscript"/>
          <w:lang w:val="en-GB"/>
        </w:rPr>
        <w:t xml:space="preserve">  </w:t>
      </w:r>
      <w:r w:rsidR="00313C71" w:rsidRPr="003C2884">
        <w:rPr>
          <w:rFonts w:ascii="Arial" w:hAnsi="Arial" w:cs="Arial"/>
          <w:color w:val="000000" w:themeColor="text1"/>
          <w:lang w:val="en-GB"/>
        </w:rPr>
        <w:t>embryos</w:t>
      </w:r>
      <w:r w:rsidR="00313C71">
        <w:rPr>
          <w:rFonts w:ascii="Arial" w:hAnsi="Arial" w:cs="Arial"/>
          <w:color w:val="000000" w:themeColor="text1"/>
          <w:lang w:val="en-GB"/>
        </w:rPr>
        <w:t xml:space="preserve"> suggests that many of the previous roles attributed to BMP signalling via SMAD4 in endothelial cells, including vascular integrity</w:t>
      </w:r>
      <w:r w:rsidR="00290FBB">
        <w:rPr>
          <w:rFonts w:ascii="Arial" w:hAnsi="Arial" w:cs="Arial"/>
          <w:color w:val="000000" w:themeColor="text1"/>
          <w:lang w:val="en-GB"/>
        </w:rPr>
        <w:t>, remodelling and smooth muscle recruitment</w:t>
      </w:r>
      <w:r w:rsidR="00191331">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&lt;citation&gt;&lt;priority&gt;52&lt;/priority&gt;&lt;uuid&gt;9E2A2E77-B0FB-4DAE-8B76-EAB87E610A9A&lt;/uuid&gt;&lt;publications&gt;&lt;publication&gt;&lt;subtype&gt;400&lt;/subtype&gt;&lt;location&gt;&amp;lt;!DOCTYPE html&amp;gt;</w:instrText>
      </w:r>
    </w:p>
    <w:p w14:paraId="5551C094"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&amp;lt;html lang=en&amp;gt;</w:instrText>
      </w:r>
    </w:p>
    <w:p w14:paraId="40C64344"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&amp;lt;meta charset=utf-8&amp;gt;</w:instrText>
      </w:r>
    </w:p>
    <w:p w14:paraId="38DBB530"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&amp;lt;meta name=viewport content="initial-scale=1, minimum-scale=1, width=device-width"&amp;gt;</w:instrText>
      </w:r>
    </w:p>
    <w:p w14:paraId="4D3527B5"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&amp;lt;title&amp;gt;Error 404 (Not Found)!!1&amp;lt;/title&amp;gt;</w:instrText>
      </w:r>
    </w:p>
    <w:p w14:paraId="5FD1CE1C"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&amp;lt;style&amp;gt;</w:instrText>
      </w:r>
    </w:p>
    <w:p w14:paraId="4018ABE7"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1454A5"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&amp;lt;/style&amp;gt;</w:instrText>
      </w:r>
    </w:p>
    <w:p w14:paraId="09DFF066"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&amp;lt;a href=//www.google.com/&amp;gt;&amp;lt;span id=logo aria-label=Google&amp;gt;&amp;lt;/span&amp;gt;&amp;lt;/a&amp;gt;</w:instrText>
      </w:r>
    </w:p>
    <w:p w14:paraId="3F559EFC"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&amp;lt;p&amp;gt;&amp;lt;b&amp;gt;404.&amp;lt;/b&amp;gt; &amp;lt;ins&amp;gt;That’s an error.&amp;lt;/ins&amp;gt;</w:instrText>
      </w:r>
    </w:p>
    <w:p w14:paraId="1158513D" w14:textId="77777777" w:rsidR="001A3A6F"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 xml:space="preserve">  &amp;lt;p&amp;gt;The requested URL &amp;lt;code&amp;gt;/maps/geo&amp;lt;/code&amp;gt; was not found on this server.  &amp;lt;ins&amp;gt;That’s all we know.&amp;lt;/ins&amp;gt;</w:instrText>
      </w:r>
    </w:p>
    <w:p w14:paraId="0AF060A1" w14:textId="08A34A35" w:rsidR="00E72A4C" w:rsidRPr="00915C6E" w:rsidRDefault="001A3A6F" w:rsidP="00915C6E">
      <w:pPr>
        <w:spacing w:line="480" w:lineRule="auto"/>
        <w:rPr>
          <w:rFonts w:ascii="Arial" w:hAnsi="Arial" w:cs="Arial"/>
          <w:color w:val="000000" w:themeColor="text1"/>
          <w:lang w:val="en-GB"/>
        </w:rPr>
      </w:pPr>
      <w:r>
        <w:rPr>
          <w:rFonts w:ascii="Arial" w:hAnsi="Arial" w:cs="Arial"/>
          <w:color w:val="000000" w:themeColor="text1"/>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gt;&lt;subtype&gt;400&lt;/subtype&gt;&lt;title&gt;Essential role of endothelial Smad4 in vascular remodeling and integrity.&lt;/title&gt;&lt;url&gt;http://eutils.ncbi.nlm.nih.gov/entrez/eutils/elink.fcgi?dbfrom=pubmed&amp;amp;id=17724086&amp;amp;retmode=ref&amp;amp;cmd=prlinks&lt;/url&gt;&lt;volume&gt;27&lt;/volume&gt;&lt;publication_date&gt;99200711001200000000220000&lt;/publication_date&gt;&lt;uuid&gt;6FE6121D-13E0-47B1-9E64-9FFB0EBC3F2F&lt;/uuid&gt;&lt;type&gt;400&lt;/type&gt;&lt;number&gt;21&lt;/number&gt;&lt;doi&gt;10.1128/MCB.00577-07&lt;/doi&gt;&lt;institution&gt;Genetic Laboratory of Development and Diseases, Institute of Biotechnology, 20 Dongdajie, Beijing 100071, People's Republic of China.&lt;/institution&gt;&lt;startpage&gt;7683&lt;/startpage&gt;&lt;endpage&gt;7692&lt;/endpage&gt;&lt;bundle&gt;&lt;publication&gt;&lt;title&gt;Molecular and Cellular Biology&lt;/title&gt;&lt;uuid&gt;0D342D46-F728-4DE8-BB5D-0CDBD42AF2CF&lt;/uuid&gt;&lt;subtype&gt;-100&lt;/subtype&gt;&lt;publisher&gt;Am Soc Microbiol&lt;/publisher&gt;&lt;type&gt;-100&lt;/type&gt;&lt;url&gt;http://mcb.asm.org&lt;/url&gt;&lt;/publication&gt;&lt;/bundle&gt;&lt;authors&gt;&lt;author&gt;&lt;lastName&gt;Lan&lt;/lastName&gt;&lt;firstName&gt;Yu&lt;/firstName&gt;&lt;/author&gt;&lt;author&gt;&lt;lastName&gt;Liu&lt;/lastName&gt;&lt;firstName&gt;Bing&lt;/firstName&gt;&lt;/author&gt;&lt;author&gt;&lt;lastName&gt;Yao&lt;/lastName&gt;&lt;firstName&gt;Huiyu&lt;/firstName&gt;&lt;/author&gt;&lt;author&gt;&lt;lastName&gt;Li&lt;/lastName&gt;&lt;firstName&gt;Fangfei&lt;/firstName&gt;&lt;/author&gt;&lt;author&gt;&lt;lastName&gt;Weng&lt;/lastName&gt;&lt;firstName&gt;Tujun&lt;/firstName&gt;&lt;/author&gt;&lt;author&gt;&lt;lastName&gt;Yang&lt;/lastName&gt;&lt;firstName&gt;Guan&lt;/firstName&gt;&lt;/author&gt;&lt;author&gt;&lt;lastName&gt;Li&lt;/lastName&gt;&lt;firstName&gt;Wenlong&lt;/firstName&gt;&lt;/author&gt;&lt;author&gt;&lt;lastName&gt;Cheng&lt;/lastName&gt;&lt;firstName&gt;Xuan&lt;/firstName&gt;&lt;/author&gt;&lt;author&gt;&lt;lastName&gt;Mao&lt;/lastName&gt;&lt;firstName&gt;Ning&lt;/firstName&gt;&lt;/author&gt;&lt;author&gt;&lt;lastName&gt;Yang&lt;/lastName&gt;&lt;firstName&gt;Xiao&lt;/firstName&gt;&lt;/author&gt;&lt;/authors&gt;&lt;/publication&gt;&lt;/publications&gt;&lt;cites&gt;&lt;/cites&gt;&lt;/citation&gt;</w:instrText>
      </w:r>
      <w:r w:rsidR="00191331">
        <w:rPr>
          <w:rFonts w:ascii="Arial" w:hAnsi="Arial" w:cs="Arial"/>
          <w:color w:val="000000" w:themeColor="text1"/>
          <w:lang w:val="en-GB"/>
        </w:rPr>
        <w:fldChar w:fldCharType="separate"/>
      </w:r>
      <w:r w:rsidR="00AC0723">
        <w:rPr>
          <w:rFonts w:ascii="Arial" w:hAnsi="Arial" w:cs="Arial"/>
          <w:vertAlign w:val="superscript"/>
        </w:rPr>
        <w:t>12,14</w:t>
      </w:r>
      <w:r w:rsidR="00191331">
        <w:rPr>
          <w:rFonts w:ascii="Arial" w:hAnsi="Arial" w:cs="Arial"/>
          <w:color w:val="000000" w:themeColor="text1"/>
          <w:lang w:val="en-GB"/>
        </w:rPr>
        <w:fldChar w:fldCharType="end"/>
      </w:r>
      <w:r w:rsidR="00290FBB">
        <w:rPr>
          <w:rFonts w:ascii="Arial" w:hAnsi="Arial" w:cs="Arial"/>
          <w:color w:val="000000" w:themeColor="text1"/>
          <w:lang w:val="en-GB"/>
        </w:rPr>
        <w:t xml:space="preserve">, </w:t>
      </w:r>
      <w:r w:rsidR="00313C71">
        <w:rPr>
          <w:rFonts w:ascii="Arial" w:hAnsi="Arial" w:cs="Arial"/>
          <w:color w:val="000000" w:themeColor="text1"/>
          <w:lang w:val="en-GB"/>
        </w:rPr>
        <w:t xml:space="preserve">may </w:t>
      </w:r>
      <w:r w:rsidR="009421EC">
        <w:rPr>
          <w:rFonts w:ascii="Arial" w:hAnsi="Arial" w:cs="Arial"/>
          <w:color w:val="000000" w:themeColor="text1"/>
          <w:lang w:val="en-GB"/>
        </w:rPr>
        <w:t>be</w:t>
      </w:r>
      <w:r w:rsidR="00313C71">
        <w:rPr>
          <w:rFonts w:ascii="Arial" w:hAnsi="Arial" w:cs="Arial"/>
          <w:color w:val="000000" w:themeColor="text1"/>
          <w:lang w:val="en-GB"/>
        </w:rPr>
        <w:t xml:space="preserve"> secondary to the loss of correct arteriovenous specification and resultant breakdown of vascular </w:t>
      </w:r>
      <w:r w:rsidR="00D241BB">
        <w:rPr>
          <w:rFonts w:ascii="Arial" w:hAnsi="Arial" w:cs="Arial"/>
          <w:color w:val="000000" w:themeColor="text1"/>
          <w:lang w:val="en-GB"/>
        </w:rPr>
        <w:t>patency</w:t>
      </w:r>
      <w:r w:rsidR="00313C71">
        <w:rPr>
          <w:rFonts w:ascii="Arial" w:hAnsi="Arial" w:cs="Arial"/>
          <w:color w:val="000000" w:themeColor="text1"/>
          <w:lang w:val="en-GB"/>
        </w:rPr>
        <w:t>.</w:t>
      </w:r>
      <w:r w:rsidR="009421EC">
        <w:rPr>
          <w:rFonts w:ascii="Arial" w:hAnsi="Arial" w:cs="Arial"/>
          <w:color w:val="000000" w:themeColor="text1"/>
          <w:lang w:val="en-GB"/>
        </w:rPr>
        <w:t xml:space="preserve"> </w:t>
      </w:r>
      <w:r w:rsidR="00D241BB">
        <w:rPr>
          <w:rFonts w:ascii="Arial" w:hAnsi="Arial" w:cs="Arial"/>
          <w:color w:val="000000" w:themeColor="text1"/>
          <w:lang w:val="en-GB"/>
        </w:rPr>
        <w:t xml:space="preserve">While we </w:t>
      </w:r>
      <w:r w:rsidR="006C138A">
        <w:rPr>
          <w:rFonts w:ascii="Arial" w:hAnsi="Arial" w:cs="Arial"/>
          <w:color w:val="000000" w:themeColor="text1"/>
          <w:lang w:val="en-GB"/>
        </w:rPr>
        <w:t>did</w:t>
      </w:r>
      <w:r w:rsidR="00D241BB">
        <w:rPr>
          <w:rFonts w:ascii="Arial" w:hAnsi="Arial" w:cs="Arial"/>
          <w:color w:val="000000" w:themeColor="text1"/>
          <w:lang w:val="en-GB"/>
        </w:rPr>
        <w:t xml:space="preserve"> not directly investigate cardiac valve defects, </w:t>
      </w:r>
      <w:r w:rsidR="00AF3B46">
        <w:rPr>
          <w:rFonts w:ascii="Arial" w:hAnsi="Arial" w:cs="Arial"/>
          <w:color w:val="000000" w:themeColor="text1"/>
          <w:lang w:val="en-GB"/>
        </w:rPr>
        <w:t>both</w:t>
      </w:r>
      <w:r w:rsidR="00D241BB">
        <w:rPr>
          <w:rFonts w:ascii="Arial" w:hAnsi="Arial" w:cs="Arial"/>
          <w:color w:val="000000" w:themeColor="text1"/>
          <w:lang w:val="en-GB"/>
        </w:rPr>
        <w:t xml:space="preserve"> </w:t>
      </w:r>
      <w:r w:rsidR="00D241BB" w:rsidRPr="00915C6E">
        <w:rPr>
          <w:rFonts w:ascii="Arial" w:hAnsi="Arial" w:cs="Arial"/>
          <w:i/>
          <w:color w:val="000000" w:themeColor="text1"/>
          <w:lang w:val="en-GB"/>
        </w:rPr>
        <w:t>A</w:t>
      </w:r>
      <w:r w:rsidR="007A0567">
        <w:rPr>
          <w:rFonts w:ascii="Arial" w:hAnsi="Arial" w:cs="Arial"/>
          <w:i/>
          <w:color w:val="000000" w:themeColor="text1"/>
          <w:lang w:val="en-GB"/>
        </w:rPr>
        <w:t>lk</w:t>
      </w:r>
      <w:r w:rsidR="00D241BB" w:rsidRPr="00915C6E">
        <w:rPr>
          <w:rFonts w:ascii="Arial" w:hAnsi="Arial" w:cs="Arial"/>
          <w:i/>
          <w:color w:val="000000" w:themeColor="text1"/>
          <w:lang w:val="en-GB"/>
        </w:rPr>
        <w:t>3</w:t>
      </w:r>
      <w:r w:rsidR="00D241BB" w:rsidRPr="00915C6E">
        <w:rPr>
          <w:rFonts w:ascii="Arial" w:hAnsi="Arial" w:cs="Arial"/>
          <w:i/>
          <w:color w:val="000000" w:themeColor="text1"/>
          <w:vertAlign w:val="superscript"/>
          <w:lang w:val="en-GB"/>
        </w:rPr>
        <w:t>ART/ART</w:t>
      </w:r>
      <w:r w:rsidR="00D241BB">
        <w:rPr>
          <w:rFonts w:ascii="Arial" w:hAnsi="Arial" w:cs="Arial"/>
          <w:color w:val="000000" w:themeColor="text1"/>
          <w:lang w:val="en-GB"/>
        </w:rPr>
        <w:t xml:space="preserve"> </w:t>
      </w:r>
      <w:r w:rsidR="00AF3B46">
        <w:rPr>
          <w:rFonts w:ascii="Arial" w:hAnsi="Arial" w:cs="Arial"/>
          <w:color w:val="000000" w:themeColor="text1"/>
          <w:lang w:val="en-GB"/>
        </w:rPr>
        <w:t>and</w:t>
      </w:r>
      <w:r w:rsidR="00D241BB">
        <w:rPr>
          <w:rFonts w:ascii="Arial" w:hAnsi="Arial" w:cs="Arial"/>
          <w:color w:val="000000" w:themeColor="text1"/>
          <w:lang w:val="en-GB"/>
        </w:rPr>
        <w:t xml:space="preserve"> </w:t>
      </w:r>
      <w:r w:rsidR="00D241BB" w:rsidRPr="00915C6E">
        <w:rPr>
          <w:rFonts w:ascii="Arial" w:hAnsi="Arial" w:cs="Arial"/>
          <w:i/>
          <w:color w:val="000000" w:themeColor="text1"/>
          <w:lang w:val="en-GB"/>
        </w:rPr>
        <w:t>S</w:t>
      </w:r>
      <w:r w:rsidR="007A0567">
        <w:rPr>
          <w:rFonts w:ascii="Arial" w:hAnsi="Arial" w:cs="Arial"/>
          <w:i/>
          <w:color w:val="000000" w:themeColor="text1"/>
          <w:lang w:val="en-GB"/>
        </w:rPr>
        <w:t>mad</w:t>
      </w:r>
      <w:r w:rsidR="00D241BB" w:rsidRPr="00915C6E">
        <w:rPr>
          <w:rFonts w:ascii="Arial" w:hAnsi="Arial" w:cs="Arial"/>
          <w:i/>
          <w:color w:val="000000" w:themeColor="text1"/>
          <w:lang w:val="en-GB"/>
        </w:rPr>
        <w:t>4</w:t>
      </w:r>
      <w:r w:rsidR="00D241BB" w:rsidRPr="00915C6E">
        <w:rPr>
          <w:rFonts w:ascii="Arial" w:hAnsi="Arial" w:cs="Arial"/>
          <w:i/>
          <w:color w:val="000000" w:themeColor="text1"/>
          <w:vertAlign w:val="superscript"/>
          <w:lang w:val="en-GB"/>
        </w:rPr>
        <w:t xml:space="preserve"> ART/ART</w:t>
      </w:r>
      <w:r w:rsidR="00D241BB">
        <w:rPr>
          <w:rFonts w:ascii="Arial" w:hAnsi="Arial" w:cs="Arial"/>
          <w:color w:val="000000" w:themeColor="text1"/>
          <w:lang w:val="en-GB"/>
        </w:rPr>
        <w:t xml:space="preserve"> embryos</w:t>
      </w:r>
      <w:r w:rsidR="00AF3B46">
        <w:rPr>
          <w:rFonts w:ascii="Arial" w:hAnsi="Arial" w:cs="Arial"/>
          <w:color w:val="000000" w:themeColor="text1"/>
          <w:lang w:val="en-GB"/>
        </w:rPr>
        <w:t xml:space="preserve"> survived until late gestation</w:t>
      </w:r>
      <w:r w:rsidR="00D241BB">
        <w:rPr>
          <w:rFonts w:ascii="Arial" w:hAnsi="Arial" w:cs="Arial"/>
          <w:color w:val="000000" w:themeColor="text1"/>
          <w:lang w:val="en-GB"/>
        </w:rPr>
        <w:t xml:space="preserve"> despite </w:t>
      </w:r>
      <w:r w:rsidR="006C138A">
        <w:rPr>
          <w:rFonts w:ascii="Arial" w:hAnsi="Arial" w:cs="Arial"/>
          <w:color w:val="000000" w:themeColor="text1"/>
          <w:lang w:val="en-GB"/>
        </w:rPr>
        <w:t xml:space="preserve">endocardial </w:t>
      </w:r>
      <w:r w:rsidR="00D241BB">
        <w:rPr>
          <w:rFonts w:ascii="Arial" w:hAnsi="Arial" w:cs="Arial"/>
          <w:color w:val="000000" w:themeColor="text1"/>
          <w:lang w:val="en-GB"/>
        </w:rPr>
        <w:t xml:space="preserve">expression of </w:t>
      </w:r>
      <w:r w:rsidR="00D241BB" w:rsidRPr="006B54C5">
        <w:rPr>
          <w:rFonts w:ascii="Arial" w:hAnsi="Arial" w:cs="Arial"/>
          <w:color w:val="000000" w:themeColor="text1"/>
          <w:lang w:val="en-GB"/>
        </w:rPr>
        <w:t>Dll4in</w:t>
      </w:r>
      <w:proofErr w:type="gramStart"/>
      <w:r w:rsidR="00D241BB" w:rsidRPr="006B54C5">
        <w:rPr>
          <w:rFonts w:ascii="Arial" w:hAnsi="Arial" w:cs="Arial"/>
          <w:color w:val="000000" w:themeColor="text1"/>
          <w:lang w:val="en-GB"/>
        </w:rPr>
        <w:t>3:Cre</w:t>
      </w:r>
      <w:proofErr w:type="gramEnd"/>
      <w:r w:rsidR="006C138A">
        <w:rPr>
          <w:rFonts w:ascii="Arial" w:hAnsi="Arial" w:cs="Arial"/>
          <w:color w:val="000000" w:themeColor="text1"/>
          <w:lang w:val="en-GB"/>
        </w:rPr>
        <w:t>,</w:t>
      </w:r>
      <w:r w:rsidR="00AF3B46">
        <w:rPr>
          <w:rFonts w:ascii="Arial" w:hAnsi="Arial" w:cs="Arial"/>
          <w:color w:val="000000" w:themeColor="text1"/>
          <w:lang w:val="en-GB"/>
        </w:rPr>
        <w:t xml:space="preserve"> </w:t>
      </w:r>
      <w:r w:rsidR="006C138A">
        <w:rPr>
          <w:rFonts w:ascii="Arial" w:hAnsi="Arial" w:cs="Arial"/>
          <w:color w:val="000000" w:themeColor="text1"/>
          <w:lang w:val="en-GB"/>
        </w:rPr>
        <w:t>indicating</w:t>
      </w:r>
      <w:r w:rsidR="00D241BB">
        <w:rPr>
          <w:rFonts w:ascii="Arial" w:hAnsi="Arial" w:cs="Arial"/>
          <w:color w:val="000000" w:themeColor="text1"/>
          <w:lang w:val="en-GB"/>
        </w:rPr>
        <w:t xml:space="preserve"> that </w:t>
      </w:r>
      <w:r w:rsidR="006A2804">
        <w:rPr>
          <w:rFonts w:ascii="Arial" w:hAnsi="Arial" w:cs="Arial"/>
          <w:color w:val="000000" w:themeColor="text1"/>
          <w:lang w:val="en-GB"/>
        </w:rPr>
        <w:t xml:space="preserve">the </w:t>
      </w:r>
      <w:r w:rsidR="00F85966">
        <w:rPr>
          <w:rFonts w:ascii="Arial" w:hAnsi="Arial" w:cs="Arial"/>
          <w:color w:val="000000" w:themeColor="text1"/>
          <w:lang w:val="en-GB"/>
        </w:rPr>
        <w:t xml:space="preserve">requirement for </w:t>
      </w:r>
      <w:r w:rsidR="00D241BB">
        <w:rPr>
          <w:rFonts w:ascii="Arial" w:hAnsi="Arial" w:cs="Arial"/>
          <w:color w:val="000000" w:themeColor="text1"/>
          <w:lang w:val="en-GB"/>
        </w:rPr>
        <w:t xml:space="preserve">BMP signalling </w:t>
      </w:r>
      <w:r w:rsidR="00F85966">
        <w:rPr>
          <w:rFonts w:ascii="Arial" w:hAnsi="Arial" w:cs="Arial"/>
          <w:color w:val="000000" w:themeColor="text1"/>
          <w:lang w:val="en-GB"/>
        </w:rPr>
        <w:t xml:space="preserve">in cardiac valve formation </w:t>
      </w:r>
      <w:r w:rsidR="006A2804">
        <w:rPr>
          <w:rFonts w:ascii="Arial" w:hAnsi="Arial" w:cs="Arial"/>
          <w:color w:val="000000" w:themeColor="text1"/>
          <w:lang w:val="en-GB"/>
        </w:rPr>
        <w:t xml:space="preserve">may </w:t>
      </w:r>
      <w:r w:rsidR="006C138A">
        <w:rPr>
          <w:rFonts w:ascii="Arial" w:hAnsi="Arial" w:cs="Arial"/>
          <w:color w:val="000000" w:themeColor="text1"/>
          <w:lang w:val="en-GB"/>
        </w:rPr>
        <w:t xml:space="preserve">manifest in </w:t>
      </w:r>
      <w:r w:rsidR="00967461">
        <w:rPr>
          <w:rFonts w:ascii="Arial" w:hAnsi="Arial" w:cs="Arial"/>
          <w:color w:val="000000" w:themeColor="text1"/>
          <w:lang w:val="en-GB"/>
        </w:rPr>
        <w:t xml:space="preserve">death </w:t>
      </w:r>
      <w:r w:rsidR="00F85966">
        <w:rPr>
          <w:rFonts w:ascii="Arial" w:hAnsi="Arial" w:cs="Arial"/>
          <w:color w:val="000000" w:themeColor="text1"/>
          <w:lang w:val="en-GB"/>
        </w:rPr>
        <w:t xml:space="preserve">at </w:t>
      </w:r>
      <w:r w:rsidR="00AF3B46">
        <w:rPr>
          <w:rFonts w:ascii="Arial" w:hAnsi="Arial" w:cs="Arial"/>
          <w:color w:val="000000" w:themeColor="text1"/>
          <w:lang w:val="en-GB"/>
        </w:rPr>
        <w:t>later</w:t>
      </w:r>
      <w:r w:rsidR="00F85966">
        <w:rPr>
          <w:rFonts w:ascii="Arial" w:hAnsi="Arial" w:cs="Arial"/>
          <w:color w:val="000000" w:themeColor="text1"/>
          <w:lang w:val="en-GB"/>
        </w:rPr>
        <w:t xml:space="preserve"> embryonic stages</w:t>
      </w:r>
      <w:r w:rsidR="006C138A">
        <w:rPr>
          <w:rFonts w:ascii="Arial" w:hAnsi="Arial" w:cs="Arial"/>
          <w:color w:val="000000" w:themeColor="text1"/>
          <w:lang w:val="en-GB"/>
        </w:rPr>
        <w:t xml:space="preserve">. </w:t>
      </w:r>
      <w:r w:rsidR="00F50BD1">
        <w:rPr>
          <w:rFonts w:ascii="Arial" w:hAnsi="Arial" w:cs="Arial"/>
          <w:color w:val="000000" w:themeColor="text1"/>
          <w:lang w:val="en-GB"/>
        </w:rPr>
        <w:t>T</w:t>
      </w:r>
      <w:r w:rsidR="00203D2F">
        <w:rPr>
          <w:rFonts w:ascii="Arial" w:hAnsi="Arial" w:cs="Arial"/>
          <w:color w:val="000000" w:themeColor="text1"/>
          <w:lang w:val="en-GB"/>
        </w:rPr>
        <w:t>his does not</w:t>
      </w:r>
      <w:r w:rsidR="00AF3B46">
        <w:rPr>
          <w:rFonts w:ascii="Arial" w:hAnsi="Arial" w:cs="Arial"/>
          <w:color w:val="000000" w:themeColor="text1"/>
          <w:lang w:val="en-GB"/>
        </w:rPr>
        <w:t xml:space="preserve"> </w:t>
      </w:r>
      <w:r w:rsidR="00203D2F">
        <w:rPr>
          <w:rFonts w:ascii="Arial" w:hAnsi="Arial" w:cs="Arial"/>
          <w:color w:val="000000" w:themeColor="text1"/>
          <w:lang w:val="en-GB"/>
        </w:rPr>
        <w:t xml:space="preserve">necessarily </w:t>
      </w:r>
      <w:r w:rsidR="007F0ACF">
        <w:rPr>
          <w:rFonts w:ascii="Arial" w:hAnsi="Arial" w:cs="Arial"/>
          <w:color w:val="000000" w:themeColor="text1"/>
          <w:lang w:val="en-GB"/>
        </w:rPr>
        <w:t>suggest</w:t>
      </w:r>
      <w:r w:rsidR="00AF3B46">
        <w:rPr>
          <w:rFonts w:ascii="Arial" w:hAnsi="Arial" w:cs="Arial"/>
          <w:color w:val="000000" w:themeColor="text1"/>
          <w:lang w:val="en-GB"/>
        </w:rPr>
        <w:t xml:space="preserve"> that BMP signalling is unimportant for valve morphogenesis: </w:t>
      </w:r>
      <w:r w:rsidR="009247D6">
        <w:rPr>
          <w:rFonts w:ascii="Arial" w:hAnsi="Arial" w:cs="Arial"/>
          <w:color w:val="000000" w:themeColor="text1"/>
          <w:lang w:val="en-GB"/>
        </w:rPr>
        <w:t xml:space="preserve">endocardial </w:t>
      </w:r>
      <w:r w:rsidR="00F85966">
        <w:rPr>
          <w:rFonts w:ascii="Arial" w:hAnsi="Arial" w:cs="Arial"/>
          <w:color w:val="000000" w:themeColor="text1"/>
          <w:lang w:val="en-GB"/>
        </w:rPr>
        <w:t>NFAT signalling i</w:t>
      </w:r>
      <w:r w:rsidR="00AF3B46">
        <w:rPr>
          <w:rFonts w:ascii="Arial" w:hAnsi="Arial" w:cs="Arial"/>
          <w:color w:val="000000" w:themeColor="text1"/>
          <w:lang w:val="en-GB"/>
        </w:rPr>
        <w:t>s absolutely required for</w:t>
      </w:r>
      <w:r w:rsidR="00F85966">
        <w:rPr>
          <w:rFonts w:ascii="Arial" w:hAnsi="Arial" w:cs="Arial"/>
          <w:color w:val="000000" w:themeColor="text1"/>
          <w:lang w:val="en-GB"/>
        </w:rPr>
        <w:t xml:space="preserve"> heart valve morphogenesis</w:t>
      </w:r>
      <w:r w:rsidR="00AF3B46">
        <w:rPr>
          <w:rFonts w:ascii="Arial" w:hAnsi="Arial" w:cs="Arial"/>
          <w:color w:val="000000" w:themeColor="text1"/>
          <w:lang w:val="en-GB"/>
        </w:rPr>
        <w:t xml:space="preserve">, </w:t>
      </w:r>
      <w:r w:rsidR="00203D2F">
        <w:rPr>
          <w:rFonts w:ascii="Arial" w:hAnsi="Arial" w:cs="Arial"/>
          <w:color w:val="000000" w:themeColor="text1"/>
          <w:lang w:val="en-GB"/>
        </w:rPr>
        <w:t xml:space="preserve">yet endothelial </w:t>
      </w:r>
      <w:r w:rsidR="00AF3B46">
        <w:rPr>
          <w:rFonts w:ascii="Arial" w:hAnsi="Arial" w:cs="Arial"/>
          <w:color w:val="000000" w:themeColor="text1"/>
          <w:lang w:val="en-GB"/>
        </w:rPr>
        <w:t xml:space="preserve">NFAT-deficient embryos </w:t>
      </w:r>
      <w:r w:rsidR="00203D2F">
        <w:rPr>
          <w:rFonts w:ascii="Arial" w:hAnsi="Arial" w:cs="Arial"/>
          <w:color w:val="000000" w:themeColor="text1"/>
          <w:lang w:val="en-GB"/>
        </w:rPr>
        <w:t>display aberrant valves and gestational lethality only</w:t>
      </w:r>
      <w:r w:rsidR="00AF3B46">
        <w:rPr>
          <w:rFonts w:ascii="Arial" w:hAnsi="Arial" w:cs="Arial"/>
          <w:color w:val="000000" w:themeColor="text1"/>
          <w:lang w:val="en-GB"/>
        </w:rPr>
        <w:t xml:space="preserve"> after E13.5</w:t>
      </w:r>
      <w:r w:rsidR="00F50BD1">
        <w:rPr>
          <w:rFonts w:ascii="Arial" w:hAnsi="Arial" w:cs="Arial"/>
          <w:color w:val="000000" w:themeColor="text1"/>
          <w:lang w:val="en-GB"/>
        </w:rPr>
        <w:t xml:space="preserve"> </w:t>
      </w:r>
      <w:r w:rsidR="007A0567">
        <w:rPr>
          <w:rFonts w:ascii="Arial" w:hAnsi="Arial" w:cs="Arial"/>
          <w:color w:val="000000" w:themeColor="text1"/>
          <w:lang w:val="en-GB"/>
        </w:rPr>
        <w:fldChar w:fldCharType="begin"/>
      </w:r>
      <w:r>
        <w:rPr>
          <w:rFonts w:ascii="Arial" w:hAnsi="Arial" w:cs="Arial"/>
          <w:color w:val="000000" w:themeColor="text1"/>
          <w:lang w:val="en-GB"/>
        </w:rPr>
        <w:instrText xml:space="preserve"> ADDIN PAPERS2_CITATIONS &lt;citation&gt;&lt;priority&gt;53&lt;/priority&gt;&lt;uuid&gt;AEB5256D-7E3A-4066-8FAE-5588DEB33231&lt;/uuid&gt;&lt;publications&gt;&lt;publication&gt;&lt;subtype&gt;400&lt;/subtype&gt;&lt;location&gt;200,4,37.4241060,-122.1660756&lt;/location&gt;&lt;title&gt;A field of myocardial-endocardial NFAT signaling underlies heart valve morphogenesis&lt;/title&gt;&lt;url&gt;http://linkinghub.elsevier.com/retrieve/pii/S0092867404007871&lt;/url&gt;&lt;volume&gt;118&lt;/volume&gt;&lt;revision_date&gt;99200406241200000000222000&lt;/revision_date&gt;&lt;publication_date&gt;99200409031200000000222000&lt;/publication_date&gt;&lt;uuid&gt;5AF0BF34-9A0E-4600-B016-8642E272402B&lt;/uuid&gt;&lt;type&gt;400&lt;/type&gt;&lt;accepted_date&gt;99200406291200000000222000&lt;/accepted_date&gt;&lt;number&gt;5&lt;/number&gt;&lt;submission_date&gt;99200312041200000000222000&lt;/submission_date&gt;&lt;doi&gt;10.1016/j.cell.2004.08.010&lt;/doi&gt;&lt;institution&gt;Department of Pathology, Howard Hughes Medical Institute, Stanford University Medical School, Stanford, CA 94305, USA.&lt;/institution&gt;&lt;startpage&gt;649&lt;/startpage&gt;&lt;endpage&gt;663&lt;/endpage&gt;&lt;bundle&gt;&lt;publication&gt;&lt;title&gt;Cell&lt;/title&gt;&lt;uuid&gt;7D6CED0A-E1F1-4EE6-BC80-2A6CDF32FB8B&lt;/uuid&gt;&lt;subtype&gt;-100&lt;/subtype&gt;&lt;publisher&gt;Elsevier Inc.&lt;/publisher&gt;&lt;type&gt;-100&lt;/type&gt;&lt;url&gt;http://www.sciencedirect.com&lt;/url&gt;&lt;/publication&gt;&lt;/bundle&gt;&lt;authors&gt;&lt;author&gt;&lt;lastName&gt;Chang&lt;/lastName&gt;&lt;firstName&gt;Ching-Pin&lt;/firstName&gt;&lt;/author&gt;&lt;author&gt;&lt;lastName&gt;Neilson&lt;/lastName&gt;&lt;firstName&gt;Joel&lt;/firstName&gt;&lt;middleNames&gt;R&lt;/middleNames&gt;&lt;/author&gt;&lt;author&gt;&lt;lastName&gt;Bayle&lt;/lastName&gt;&lt;firstName&gt;J&lt;/firstName&gt;&lt;middleNames&gt;Henri&lt;/middleNames&gt;&lt;/author&gt;&lt;author&gt;&lt;lastName&gt;Gestwicki&lt;/lastName&gt;&lt;firstName&gt;Jason&lt;/firstName&gt;&lt;middleNames&gt;E&lt;/middleNames&gt;&lt;/author&gt;&lt;author&gt;&lt;lastName&gt;Kuo&lt;/lastName&gt;&lt;firstName&gt;Ann&lt;/firstName&gt;&lt;/author&gt;&lt;author&gt;&lt;lastName&gt;Stankunas&lt;/lastName&gt;&lt;firstName&gt;Kryn&lt;/firstName&gt;&lt;/author&gt;&lt;author&gt;&lt;lastName&gt;Graef&lt;/lastName&gt;&lt;firstName&gt;Isabella&lt;/firstName&gt;&lt;middleNames&gt;A&lt;/middleNames&gt;&lt;/author&gt;&lt;author&gt;&lt;lastName&gt;Crabtree&lt;/lastName&gt;&lt;firstName&gt;Gerald&lt;/firstName&gt;&lt;middleNames&gt;R&lt;/middleNames&gt;&lt;/author&gt;&lt;/authors&gt;&lt;/publication&gt;&lt;/publications&gt;&lt;cites&gt;&lt;/cites&gt;&lt;/citation&gt;</w:instrText>
      </w:r>
      <w:r w:rsidR="007A0567">
        <w:rPr>
          <w:rFonts w:ascii="Arial" w:hAnsi="Arial" w:cs="Arial"/>
          <w:color w:val="000000" w:themeColor="text1"/>
          <w:lang w:val="en-GB"/>
        </w:rPr>
        <w:fldChar w:fldCharType="separate"/>
      </w:r>
      <w:r w:rsidR="00AC0723">
        <w:rPr>
          <w:rFonts w:ascii="Arial" w:hAnsi="Arial" w:cs="Arial"/>
          <w:vertAlign w:val="superscript"/>
        </w:rPr>
        <w:t>61</w:t>
      </w:r>
      <w:r w:rsidR="007A0567">
        <w:rPr>
          <w:rFonts w:ascii="Arial" w:hAnsi="Arial" w:cs="Arial"/>
          <w:color w:val="000000" w:themeColor="text1"/>
          <w:lang w:val="en-GB"/>
        </w:rPr>
        <w:fldChar w:fldCharType="end"/>
      </w:r>
      <w:r w:rsidR="00AF3B46">
        <w:rPr>
          <w:rFonts w:ascii="Arial" w:hAnsi="Arial" w:cs="Arial"/>
          <w:color w:val="000000" w:themeColor="text1"/>
          <w:lang w:val="en-GB"/>
        </w:rPr>
        <w:t>.</w:t>
      </w:r>
      <w:r w:rsidR="00D979DB">
        <w:rPr>
          <w:rFonts w:ascii="Arial" w:hAnsi="Arial" w:cs="Arial"/>
          <w:color w:val="000000" w:themeColor="text1"/>
          <w:lang w:val="en-GB"/>
        </w:rPr>
        <w:t xml:space="preserve"> </w:t>
      </w:r>
      <w:r w:rsidR="003E745C">
        <w:rPr>
          <w:rFonts w:ascii="Arial" w:hAnsi="Arial" w:cs="Arial"/>
          <w:color w:val="000000" w:themeColor="text1"/>
          <w:lang w:val="en-GB"/>
        </w:rPr>
        <w:t>Similarly</w:t>
      </w:r>
      <w:r w:rsidR="007A0567">
        <w:rPr>
          <w:rFonts w:ascii="Arial" w:hAnsi="Arial" w:cs="Arial"/>
          <w:color w:val="000000" w:themeColor="text1"/>
          <w:lang w:val="en-GB"/>
        </w:rPr>
        <w:t>, o</w:t>
      </w:r>
      <w:r w:rsidR="00697C92">
        <w:rPr>
          <w:rFonts w:ascii="Arial" w:hAnsi="Arial" w:cs="Arial"/>
          <w:color w:val="000000" w:themeColor="text1"/>
          <w:lang w:val="en-GB"/>
        </w:rPr>
        <w:t>ur results do not</w:t>
      </w:r>
      <w:r w:rsidR="00F1213B" w:rsidRPr="00915C6E">
        <w:rPr>
          <w:rFonts w:ascii="Arial" w:hAnsi="Arial" w:cs="Arial"/>
          <w:color w:val="000000" w:themeColor="text1"/>
          <w:lang w:val="en-GB"/>
        </w:rPr>
        <w:t xml:space="preserve"> directly contradict </w:t>
      </w:r>
      <w:r w:rsidR="007A0567">
        <w:rPr>
          <w:rFonts w:ascii="Arial" w:hAnsi="Arial" w:cs="Arial"/>
          <w:color w:val="000000" w:themeColor="text1"/>
          <w:lang w:val="en-GB"/>
        </w:rPr>
        <w:t>a</w:t>
      </w:r>
      <w:r w:rsidR="00F1213B" w:rsidRPr="00915C6E">
        <w:rPr>
          <w:rFonts w:ascii="Arial" w:hAnsi="Arial" w:cs="Arial"/>
          <w:color w:val="000000" w:themeColor="text1"/>
          <w:lang w:val="en-GB"/>
        </w:rPr>
        <w:t xml:space="preserve"> </w:t>
      </w:r>
      <w:r w:rsidR="00697C92">
        <w:rPr>
          <w:rFonts w:ascii="Arial" w:hAnsi="Arial" w:cs="Arial"/>
          <w:color w:val="000000" w:themeColor="text1"/>
          <w:lang w:val="en-GB"/>
        </w:rPr>
        <w:t>role for</w:t>
      </w:r>
      <w:r w:rsidR="00F1213B" w:rsidRPr="00915C6E">
        <w:rPr>
          <w:rFonts w:ascii="Arial" w:hAnsi="Arial" w:cs="Arial"/>
          <w:color w:val="000000" w:themeColor="text1"/>
          <w:lang w:val="en-GB"/>
        </w:rPr>
        <w:t xml:space="preserve"> </w:t>
      </w:r>
      <w:r w:rsidR="00697C92">
        <w:rPr>
          <w:rFonts w:ascii="Arial" w:hAnsi="Arial" w:cs="Arial"/>
          <w:color w:val="000000" w:themeColor="text1"/>
          <w:lang w:val="en-GB"/>
        </w:rPr>
        <w:t>BMP-</w:t>
      </w:r>
      <w:r w:rsidR="00F1213B" w:rsidRPr="00915C6E">
        <w:rPr>
          <w:rFonts w:ascii="Arial" w:hAnsi="Arial" w:cs="Arial"/>
          <w:color w:val="000000" w:themeColor="text1"/>
          <w:lang w:val="en-GB"/>
        </w:rPr>
        <w:t xml:space="preserve">SMAD1/5 </w:t>
      </w:r>
      <w:r w:rsidR="004109EE" w:rsidRPr="00915C6E">
        <w:rPr>
          <w:rFonts w:ascii="Arial" w:hAnsi="Arial" w:cs="Arial"/>
          <w:color w:val="000000" w:themeColor="text1"/>
          <w:lang w:val="en-GB"/>
        </w:rPr>
        <w:t>in</w:t>
      </w:r>
      <w:r w:rsidR="00E72A4C" w:rsidRPr="00915C6E">
        <w:rPr>
          <w:rFonts w:ascii="Arial" w:hAnsi="Arial" w:cs="Arial"/>
          <w:color w:val="000000" w:themeColor="text1"/>
          <w:lang w:val="en-GB"/>
        </w:rPr>
        <w:t xml:space="preserve"> angiogenic sprouting</w:t>
      </w:r>
      <w:r w:rsidR="00191331">
        <w:rPr>
          <w:rFonts w:ascii="Arial" w:hAnsi="Arial" w:cs="Arial"/>
          <w:color w:val="000000" w:themeColor="text1"/>
          <w:lang w:val="en-GB"/>
        </w:rPr>
        <w:fldChar w:fldCharType="begin"/>
      </w:r>
      <w:r>
        <w:rPr>
          <w:rFonts w:ascii="Arial" w:hAnsi="Arial" w:cs="Arial"/>
          <w:color w:val="000000" w:themeColor="text1"/>
          <w:lang w:val="en-GB"/>
        </w:rPr>
        <w:instrText xml:space="preserve"> ADDIN PAPERS2_CITATIONS &lt;citation&gt;&lt;priority&gt;54&lt;/priority&gt;&lt;uuid&gt;C0DE3AC4-E19F-4015-8FC9-71906F374D4E&lt;/uuid&gt;&lt;publications&gt;&lt;publication&gt;&lt;subtype&gt;400&lt;/subtype&gt;&lt;location&gt;200,9,50.8779542,4.7002944&lt;/location&gt;&lt;title&gt;Stalk Cell Phenotype Depends on Integration of Notch and Smad1/5 Signaling Cascades&lt;/title&gt;&lt;url&gt;http://linkinghub.elsevier.com/retrieve/pii/S153458071200041X&lt;/url&gt;&lt;volume&gt;22&lt;/volume&gt;&lt;revision_date&gt;99201111021200000000222000&lt;/revision_date&gt;&lt;publication_date&gt;99201203001200000000220000&lt;/publication_date&gt;&lt;uuid&gt;FC5A9B88-D907-40F6-AC71-4634FB99C2C5&lt;/uuid&gt;&lt;type&gt;400&lt;/type&gt;&lt;accepted_date&gt;99201201161200000000222000&lt;/accepted_date&gt;&lt;number&gt;3&lt;/number&gt;&lt;submission_date&gt;99201012191200000000222000&lt;/submission_date&gt;&lt;doi&gt;10.1016/j.devcel.2012.01.007&lt;/doi&gt;&lt;institution&gt;VIB11 Center for the Biology of Disease, Laboratory of Developmental Signaling, VIB and Center for Human Genetics, KU Leuven, 3000 Leuven, Belgium.&lt;/institution&gt;&lt;startpage&gt;501&lt;/startpage&gt;&lt;endpage&gt;514&lt;/endpage&gt;&lt;bundle&gt;&lt;publication&gt;&lt;title&gt;Developmental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Moya&lt;/lastName&gt;&lt;firstName&gt;Iván&lt;/firstName&gt;&lt;middleNames&gt;M&lt;/middleNames&gt;&lt;/author&gt;&lt;author&gt;&lt;lastName&gt;Umans&lt;/lastName&gt;&lt;firstName&gt;Lieve&lt;/firstName&gt;&lt;/author&gt;&lt;author&gt;&lt;lastName&gt;Maas&lt;/lastName&gt;&lt;firstName&gt;Elke&lt;/firstName&gt;&lt;/author&gt;&lt;author&gt;&lt;lastName&gt;Pereira&lt;/lastName&gt;&lt;firstName&gt;Paulo&lt;/firstName&gt;&lt;middleNames&gt;N G&lt;/middleNames&gt;&lt;/author&gt;&lt;author&gt;&lt;lastName&gt;Beets&lt;/lastName&gt;&lt;firstName&gt;Karen&lt;/firstName&gt;&lt;/author&gt;&lt;author&gt;&lt;lastName&gt;Francis&lt;/lastName&gt;&lt;firstName&gt;Annick&lt;/firstName&gt;&lt;/author&gt;&lt;author&gt;&lt;lastName&gt;Sents&lt;/lastName&gt;&lt;firstName&gt;Ward&lt;/firstName&gt;&lt;/author&gt;&lt;author&gt;&lt;lastName&gt;Robertson&lt;/lastName&gt;&lt;firstName&gt;Elizabeth&lt;/firstName&gt;&lt;middleNames&gt;J&lt;/middleNames&gt;&lt;/author&gt;&lt;author&gt;&lt;lastName&gt;Mummery&lt;/lastName&gt;&lt;firstName&gt;Christine&lt;/firstName&gt;&lt;middleNames&gt;L&lt;/middleNames&gt;&lt;/author&gt;&lt;author&gt;&lt;lastName&gt;Huylebroeck&lt;/lastName&gt;&lt;firstName&gt;Danny&lt;/firstName&gt;&lt;/author&gt;&lt;author&gt;&lt;lastName&gt;Zwijsen&lt;/lastName&gt;&lt;firstName&gt;An&lt;/firstName&gt;&lt;/author&gt;&lt;/authors&gt;&lt;/publication&gt;&lt;publication&gt;&lt;subtype&gt;400&lt;/subtype&gt;&lt;location&gt;200,5,41.3212912,-72.9283391&lt;/location&gt;&lt;title&gt;ALK1 Signaling Inhibits Angiogenesis by Cooperating with the Notch Pathway&lt;/title&gt;&lt;url&gt;http://www.sciencedirect.com/science/article/pii/S153458071200086X#&lt;/url&gt;&lt;volume&gt;22&lt;/volume&gt;&lt;revision_date&gt;99201202061200000000222000&lt;/revision_date&gt;&lt;publication_date&gt;99201203001200000000220000&lt;/publication_date&gt;&lt;uuid&gt;2974165E-CC62-4BFB-A47F-21631B002406&lt;/uuid&gt;&lt;type&gt;400&lt;/type&gt;&lt;accepted_date&gt;99201202081200000000222000&lt;/accepted_date&gt;&lt;number&gt;3&lt;/number&gt;&lt;submission_date&gt;99201201041200000000222000&lt;/submission_date&gt;&lt;doi&gt;10.1016/j.devcel.2012.02.005&lt;/doi&gt;&lt;institution&gt;Yale Cardiovascular Research Center, Section of Cardiovascular Medicine, Department of Internal Medicine, Yale University School of Medicine, New Haven, CT 06511-6664, USA.&lt;/institution&gt;&lt;startpage&gt;489&lt;/startpage&gt;&lt;endpage&gt;500&lt;/endpage&gt;&lt;bundle&gt;&lt;publication&gt;&lt;title&gt;Developmental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Larrivee&lt;/lastName&gt;&lt;firstName&gt;Bruno&lt;/firstName&gt;&lt;/author&gt;&lt;author&gt;&lt;lastName&gt;Prahst&lt;/lastName&gt;&lt;firstName&gt;Claudia&lt;/firstName&gt;&lt;/author&gt;&lt;author&gt;&lt;lastName&gt;Gordon&lt;/lastName&gt;&lt;firstName&gt;Emma&lt;/firstName&gt;&lt;/author&gt;&lt;author&gt;&lt;lastName&gt;Toro&lt;/lastName&gt;&lt;nonDroppingParticle&gt;Del&lt;/nonDroppingParticle&gt;&lt;firstName&gt;Raquel&lt;/firstName&gt;&lt;/author&gt;&lt;author&gt;&lt;lastName&gt;Mathivet&lt;/lastName&gt;&lt;firstName&gt;Thomas&lt;/firstName&gt;&lt;/author&gt;&lt;author&gt;&lt;lastName&gt;Duarte&lt;/lastName&gt;&lt;firstName&gt;António&lt;/firstName&gt;&lt;/author&gt;&lt;author&gt;&lt;lastName&gt;Simons&lt;/lastName&gt;&lt;firstName&gt;Michael&lt;/firstName&gt;&lt;/author&gt;&lt;author&gt;&lt;lastName&gt;Eichmann&lt;/lastName&gt;&lt;firstName&gt;Anne&lt;/firstName&gt;&lt;/author&gt;&lt;/authors&gt;&lt;/publication&gt;&lt;/publications&gt;&lt;cites&gt;&lt;/cites&gt;&lt;/citation&gt;</w:instrText>
      </w:r>
      <w:r w:rsidR="00191331">
        <w:rPr>
          <w:rFonts w:ascii="Arial" w:hAnsi="Arial" w:cs="Arial"/>
          <w:color w:val="000000" w:themeColor="text1"/>
          <w:lang w:val="en-GB"/>
        </w:rPr>
        <w:fldChar w:fldCharType="separate"/>
      </w:r>
      <w:r w:rsidR="00AC0723">
        <w:rPr>
          <w:rFonts w:ascii="Arial" w:hAnsi="Arial" w:cs="Arial"/>
          <w:vertAlign w:val="superscript"/>
        </w:rPr>
        <w:t>15,22</w:t>
      </w:r>
      <w:r w:rsidR="00191331">
        <w:rPr>
          <w:rFonts w:ascii="Arial" w:hAnsi="Arial" w:cs="Arial"/>
          <w:color w:val="000000" w:themeColor="text1"/>
          <w:lang w:val="en-GB"/>
        </w:rPr>
        <w:fldChar w:fldCharType="end"/>
      </w:r>
      <w:r w:rsidR="00D979DB">
        <w:rPr>
          <w:rFonts w:ascii="Arial" w:hAnsi="Arial" w:cs="Arial"/>
          <w:color w:val="000000" w:themeColor="text1"/>
          <w:lang w:val="en-GB"/>
        </w:rPr>
        <w:t xml:space="preserve">. </w:t>
      </w:r>
      <w:r w:rsidR="00B06BD2">
        <w:rPr>
          <w:rFonts w:ascii="Arial" w:hAnsi="Arial" w:cs="Arial"/>
          <w:color w:val="000000" w:themeColor="text1"/>
          <w:lang w:val="en-GB"/>
        </w:rPr>
        <w:t>While</w:t>
      </w:r>
      <w:r w:rsidR="00E72A4C" w:rsidRPr="00915C6E">
        <w:rPr>
          <w:rFonts w:ascii="Arial" w:hAnsi="Arial" w:cs="Arial"/>
          <w:color w:val="000000" w:themeColor="text1"/>
          <w:lang w:val="en-GB"/>
        </w:rPr>
        <w:t xml:space="preserve"> the Dll4in3:Cre used to generate </w:t>
      </w:r>
      <w:r w:rsidR="00E72A4C" w:rsidRPr="00915C6E">
        <w:rPr>
          <w:rFonts w:ascii="Arial" w:hAnsi="Arial" w:cs="Arial"/>
          <w:i/>
          <w:color w:val="000000" w:themeColor="text1"/>
          <w:lang w:val="en-GB"/>
        </w:rPr>
        <w:t>Smad4</w:t>
      </w:r>
      <w:r w:rsidR="00E72A4C" w:rsidRPr="00915C6E">
        <w:rPr>
          <w:rFonts w:ascii="Arial" w:hAnsi="Arial" w:cs="Arial"/>
          <w:i/>
          <w:color w:val="000000" w:themeColor="text1"/>
          <w:vertAlign w:val="superscript"/>
          <w:lang w:val="en-GB"/>
        </w:rPr>
        <w:t>ART/ART</w:t>
      </w:r>
      <w:r w:rsidR="00E72A4C" w:rsidRPr="00915C6E">
        <w:rPr>
          <w:rFonts w:ascii="Arial" w:hAnsi="Arial" w:cs="Arial"/>
          <w:color w:val="000000" w:themeColor="text1"/>
          <w:vertAlign w:val="superscript"/>
          <w:lang w:val="en-GB"/>
        </w:rPr>
        <w:t xml:space="preserve">  </w:t>
      </w:r>
      <w:r w:rsidR="00E72A4C" w:rsidRPr="00915C6E">
        <w:rPr>
          <w:rFonts w:ascii="Arial" w:hAnsi="Arial" w:cs="Arial"/>
          <w:color w:val="000000" w:themeColor="text1"/>
          <w:lang w:val="en-GB"/>
        </w:rPr>
        <w:t xml:space="preserve">embryos is </w:t>
      </w:r>
      <w:r w:rsidR="006A2804">
        <w:rPr>
          <w:rFonts w:ascii="Arial" w:hAnsi="Arial" w:cs="Arial"/>
          <w:color w:val="000000" w:themeColor="text1"/>
          <w:lang w:val="en-GB"/>
        </w:rPr>
        <w:t xml:space="preserve">also </w:t>
      </w:r>
      <w:r w:rsidR="00E72A4C" w:rsidRPr="00915C6E">
        <w:rPr>
          <w:rFonts w:ascii="Arial" w:hAnsi="Arial" w:cs="Arial"/>
          <w:color w:val="000000" w:themeColor="text1"/>
          <w:lang w:val="en-GB"/>
        </w:rPr>
        <w:t xml:space="preserve">active in endothelial cells at the angiogenic front, Dll4in3 is </w:t>
      </w:r>
      <w:r w:rsidR="00F1213B" w:rsidRPr="00915C6E">
        <w:rPr>
          <w:rFonts w:ascii="Arial" w:hAnsi="Arial" w:cs="Arial"/>
          <w:color w:val="000000" w:themeColor="text1"/>
          <w:lang w:val="en-GB"/>
        </w:rPr>
        <w:t>preferentially</w:t>
      </w:r>
      <w:r w:rsidR="00E72A4C" w:rsidRPr="00915C6E">
        <w:rPr>
          <w:rFonts w:ascii="Arial" w:hAnsi="Arial" w:cs="Arial"/>
          <w:color w:val="000000" w:themeColor="text1"/>
          <w:lang w:val="en-GB"/>
        </w:rPr>
        <w:t xml:space="preserve"> </w:t>
      </w:r>
      <w:r w:rsidR="00F1213B" w:rsidRPr="00915C6E">
        <w:rPr>
          <w:rFonts w:ascii="Arial" w:hAnsi="Arial" w:cs="Arial"/>
          <w:color w:val="000000" w:themeColor="text1"/>
          <w:lang w:val="en-GB"/>
        </w:rPr>
        <w:t>active</w:t>
      </w:r>
      <w:r w:rsidR="00E72A4C" w:rsidRPr="00915C6E">
        <w:rPr>
          <w:rFonts w:ascii="Arial" w:hAnsi="Arial" w:cs="Arial"/>
          <w:color w:val="000000" w:themeColor="text1"/>
          <w:lang w:val="en-GB"/>
        </w:rPr>
        <w:t xml:space="preserve"> in tip cells</w:t>
      </w:r>
      <w:r w:rsidR="00E72A4C" w:rsidRPr="00915C6E">
        <w:rPr>
          <w:rFonts w:ascii="Arial" w:hAnsi="Arial" w:cs="Arial"/>
          <w:color w:val="000000" w:themeColor="text1"/>
          <w:lang w:val="en-GB"/>
        </w:rPr>
        <w:fldChar w:fldCharType="begin"/>
      </w:r>
      <w:r>
        <w:rPr>
          <w:rFonts w:ascii="Arial" w:hAnsi="Arial" w:cs="Arial"/>
          <w:color w:val="000000" w:themeColor="text1"/>
          <w:lang w:val="en-GB"/>
        </w:rPr>
        <w:instrText xml:space="preserve"> ADDIN PAPERS2_CITATIONS &lt;citation&gt;&lt;priority&gt;55&lt;/priority&gt;&lt;uuid&gt;3821053B-3AD9-4A2D-BBC3-56798D000C75&lt;/uuid&gt;&lt;publications&gt;&lt;publication&gt;&lt;subtype&gt;400&lt;/subtype&gt;&lt;title&gt;MEF2 transcription factors are key regulators of sprouting angiogenesis&lt;/title&gt;&lt;url&gt;http://genesdev.cshlp.org/content/30/20/2297.long&lt;/url&gt;&lt;volume&gt;30&lt;/volume&gt;&lt;publication_date&gt;99201610151200000000222000&lt;/publication_date&gt;&lt;uuid&gt;539F8C96-95B8-4FD2-9931-40CFE0DB0491&lt;/uuid&gt;&lt;type&gt;400&lt;/type&gt;&lt;number&gt;20&lt;/number&gt;&lt;startpage&gt;2297&lt;/startpage&gt;&lt;endpage&gt;2309&lt;/endpage&gt;&lt;bundle&gt;&lt;publication&gt;&lt;title&gt;Genes &amp;amp; Development&lt;/title&gt;&lt;uuid&gt;268BC08B-D705-4F43-B114-B6B7370D8F08&lt;/uuid&gt;&lt;subtype&gt;-100&lt;/subtype&gt;&lt;type&gt;-100&lt;/type&gt;&lt;url&gt;http://genesdev.cshlp.org&lt;/url&gt;&lt;/publication&gt;&lt;/bundle&gt;&lt;authors&gt;&lt;author&gt;&lt;lastName&gt;Sacilotto&lt;/lastName&gt;&lt;firstName&gt;Natalia&lt;/firstName&gt;&lt;/author&gt;&lt;author&gt;&lt;lastName&gt;Chouliaras&lt;/lastName&gt;&lt;firstName&gt;Kira&lt;/firstName&gt;&lt;middleNames&gt;M&lt;/middleNames&gt;&lt;/author&gt;&lt;author&gt;&lt;lastName&gt;Nikitenko&lt;/lastName&gt;&lt;firstName&gt;Leonid&lt;/firstName&gt;&lt;middleNames&gt;L&lt;/middleNames&gt;&lt;/author&gt;&lt;author&gt;&lt;lastName&gt;Lu&lt;/lastName&gt;&lt;firstName&gt;Yao&lt;/firstName&gt;&lt;middleNames&gt;Wei&lt;/middleNames&gt;&lt;/author&gt;&lt;author&gt;&lt;lastName&gt;Fritzsche&lt;/lastName&gt;&lt;firstName&gt;Martin&lt;/firstName&gt;&lt;/author&gt;&lt;author&gt;&lt;lastName&gt;Wallace&lt;/lastName&gt;&lt;firstName&gt;Marsha&lt;/firstName&gt;&lt;middleNames&gt;D&lt;/middleNames&gt;&lt;/author&gt;&lt;author&gt;&lt;lastName&gt;Nornes&lt;/lastName&gt;&lt;firstName&gt;Svanhild&lt;/firstName&gt;&lt;/author&gt;&lt;author&gt;&lt;lastName&gt;Garcia-Moreno&lt;/lastName&gt;&lt;firstName&gt;Fernando&lt;/firstName&gt;&lt;/author&gt;&lt;author&gt;&lt;lastName&gt;Payne&lt;/lastName&gt;&lt;firstName&gt;Sophie&lt;/firstName&gt;&lt;/author&gt;&lt;author&gt;&lt;lastName&gt;Bridges&lt;/lastName&gt;&lt;firstName&gt;Esther&lt;/firstName&gt;&lt;/author&gt;&lt;author&gt;&lt;lastName&gt;Liu&lt;/lastName&gt;&lt;firstName&gt;Ke&lt;/firstName&gt;&lt;/author&gt;&lt;author&gt;&lt;lastName&gt;Biggs&lt;/lastName&gt;&lt;firstName&gt;Daniel&lt;/firstName&gt;&lt;/author&gt;&lt;author&gt;&lt;lastName&gt;Ratnayaka&lt;/lastName&gt;&lt;firstName&gt;Indrika&lt;/firstName&gt;&lt;/author&gt;&lt;author&gt;&lt;lastName&gt;Herbert&lt;/lastName&gt;&lt;firstName&gt;Shane&lt;/firstName&gt;&lt;middleNames&gt;P&lt;/middleNames&gt;&lt;/author&gt;&lt;author&gt;&lt;lastName&gt;Molnar&lt;/lastName&gt;&lt;firstName&gt;Zoltan&lt;/firstName&gt;&lt;/author&gt;&lt;author&gt;&lt;lastName&gt;Harris&lt;/lastName&gt;&lt;firstName&gt;Adrian&lt;/firstName&gt;&lt;middleNames&gt;L&lt;/middleNames&gt;&lt;/author&gt;&lt;author&gt;&lt;lastName&gt;Davies&lt;/lastName&gt;&lt;firstName&gt;Benjamin&lt;/firstName&gt;&lt;/author&gt;&lt;author&gt;&lt;lastName&gt;Bond&lt;/lastName&gt;&lt;firstName&gt;Gareth&lt;/firstName&gt;&lt;middleNames&gt;L&lt;/middleNames&gt;&lt;/author&gt;&lt;author&gt;&lt;lastName&gt;Bou-Gharios&lt;/lastName&gt;&lt;firstName&gt;George&lt;/firstName&gt;&lt;/author&gt;&lt;author&gt;&lt;lastName&gt;Schwarz&lt;/lastName&gt;&lt;firstName&gt;John&lt;/firstName&gt;&lt;middleNames&gt;J&lt;/middleNames&gt;&lt;/author&gt;&lt;author&gt;&lt;lastName&gt;Val&lt;/lastName&gt;&lt;nonDroppingParticle&gt;De&lt;/nonDroppingParticle&gt;&lt;firstName&gt;Sarah&lt;/firstName&gt;&lt;/author&gt;&lt;/authors&gt;&lt;/publication&gt;&lt;/publications&gt;&lt;cites&gt;&lt;/cites&gt;&lt;/citation&gt;</w:instrText>
      </w:r>
      <w:r w:rsidR="00E72A4C" w:rsidRPr="00915C6E">
        <w:rPr>
          <w:rFonts w:ascii="Arial" w:hAnsi="Arial" w:cs="Arial"/>
          <w:color w:val="000000" w:themeColor="text1"/>
          <w:lang w:val="en-GB"/>
        </w:rPr>
        <w:fldChar w:fldCharType="separate"/>
      </w:r>
      <w:r w:rsidR="00AC0723">
        <w:rPr>
          <w:rFonts w:ascii="Arial" w:hAnsi="Arial" w:cs="Arial"/>
          <w:vertAlign w:val="superscript"/>
        </w:rPr>
        <w:t>21</w:t>
      </w:r>
      <w:r w:rsidR="00E72A4C" w:rsidRPr="00915C6E">
        <w:rPr>
          <w:rFonts w:ascii="Arial" w:hAnsi="Arial" w:cs="Arial"/>
          <w:color w:val="000000" w:themeColor="text1"/>
          <w:lang w:val="en-GB"/>
        </w:rPr>
        <w:fldChar w:fldCharType="end"/>
      </w:r>
      <w:r w:rsidR="007F0ACF">
        <w:rPr>
          <w:rFonts w:ascii="Arial" w:hAnsi="Arial" w:cs="Arial"/>
          <w:color w:val="000000" w:themeColor="text1"/>
          <w:lang w:val="en-GB"/>
        </w:rPr>
        <w:t>. Conversely,</w:t>
      </w:r>
      <w:r w:rsidR="00E72A4C" w:rsidRPr="00915C6E">
        <w:rPr>
          <w:rFonts w:ascii="Arial" w:hAnsi="Arial" w:cs="Arial"/>
          <w:color w:val="000000" w:themeColor="text1"/>
          <w:lang w:val="en-GB"/>
        </w:rPr>
        <w:t xml:space="preserve"> </w:t>
      </w:r>
      <w:r w:rsidR="00F1213B" w:rsidRPr="00915C6E">
        <w:rPr>
          <w:rFonts w:ascii="Arial" w:hAnsi="Arial" w:cs="Arial"/>
          <w:color w:val="000000" w:themeColor="text1"/>
          <w:lang w:val="en-GB"/>
        </w:rPr>
        <w:t xml:space="preserve">the angiogenic role of </w:t>
      </w:r>
      <w:r w:rsidR="00E72A4C" w:rsidRPr="00915C6E">
        <w:rPr>
          <w:rFonts w:ascii="Arial" w:hAnsi="Arial" w:cs="Arial"/>
          <w:color w:val="000000" w:themeColor="text1"/>
          <w:lang w:val="en-GB"/>
        </w:rPr>
        <w:t xml:space="preserve">BMP signalling is </w:t>
      </w:r>
      <w:r w:rsidR="004109EE" w:rsidRPr="00915C6E">
        <w:rPr>
          <w:rFonts w:ascii="Arial" w:hAnsi="Arial" w:cs="Arial"/>
          <w:color w:val="000000" w:themeColor="text1"/>
          <w:lang w:val="en-GB"/>
        </w:rPr>
        <w:t xml:space="preserve">thought to </w:t>
      </w:r>
      <w:r w:rsidR="00B06BD2">
        <w:rPr>
          <w:rFonts w:ascii="Arial" w:hAnsi="Arial" w:cs="Arial"/>
          <w:color w:val="000000" w:themeColor="text1"/>
          <w:lang w:val="en-GB"/>
        </w:rPr>
        <w:t>occur primarily in</w:t>
      </w:r>
      <w:r w:rsidR="004109EE" w:rsidRPr="00915C6E">
        <w:rPr>
          <w:rFonts w:ascii="Arial" w:hAnsi="Arial" w:cs="Arial"/>
          <w:color w:val="000000" w:themeColor="text1"/>
          <w:lang w:val="en-GB"/>
        </w:rPr>
        <w:t xml:space="preserve"> </w:t>
      </w:r>
      <w:r w:rsidR="00E72A4C" w:rsidRPr="00915C6E">
        <w:rPr>
          <w:rFonts w:ascii="Arial" w:hAnsi="Arial" w:cs="Arial"/>
          <w:color w:val="000000" w:themeColor="text1"/>
          <w:lang w:val="en-GB"/>
        </w:rPr>
        <w:t>stalk cells, where it co</w:t>
      </w:r>
      <w:r w:rsidR="00AB0EE0">
        <w:rPr>
          <w:rFonts w:ascii="Arial" w:hAnsi="Arial" w:cs="Arial"/>
          <w:color w:val="000000" w:themeColor="text1"/>
          <w:lang w:val="en-GB"/>
        </w:rPr>
        <w:t>-</w:t>
      </w:r>
      <w:r w:rsidR="00E72A4C" w:rsidRPr="00915C6E">
        <w:rPr>
          <w:rFonts w:ascii="Arial" w:hAnsi="Arial" w:cs="Arial"/>
          <w:color w:val="000000" w:themeColor="text1"/>
          <w:lang w:val="en-GB"/>
        </w:rPr>
        <w:t>operates with the Notch pathway</w:t>
      </w:r>
      <w:r w:rsidR="00191331">
        <w:rPr>
          <w:rFonts w:ascii="Arial" w:hAnsi="Arial" w:cs="Arial"/>
          <w:color w:val="000000" w:themeColor="text1"/>
          <w:lang w:val="en-GB"/>
        </w:rPr>
        <w:fldChar w:fldCharType="begin"/>
      </w:r>
      <w:r>
        <w:rPr>
          <w:rFonts w:ascii="Arial" w:hAnsi="Arial" w:cs="Arial"/>
          <w:color w:val="000000" w:themeColor="text1"/>
          <w:lang w:val="en-GB"/>
        </w:rPr>
        <w:instrText xml:space="preserve"> ADDIN PAPERS2_CITATIONS &lt;citation&gt;&lt;priority&gt;56&lt;/priority&gt;&lt;uuid&gt;35F9E148-8BE6-4A16-ADE7-BC5F766824B7&lt;/uuid&gt;&lt;publications&gt;&lt;publication&gt;&lt;subtype&gt;400&lt;/subtype&gt;&lt;location&gt;200,9,50.8779542,4.7002944&lt;/location&gt;&lt;title&gt;Stalk Cell Phenotype Depends on Integration of Notch and Smad1/5 Signaling Cascades&lt;/title&gt;&lt;url&gt;http://linkinghub.elsevier.com/retrieve/pii/S153458071200041X&lt;/url&gt;&lt;volume&gt;22&lt;/volume&gt;&lt;revision_date&gt;99201111021200000000222000&lt;/revision_date&gt;&lt;publication_date&gt;99201203001200000000220000&lt;/publication_date&gt;&lt;uuid&gt;FC5A9B88-D907-40F6-AC71-4634FB99C2C5&lt;/uuid&gt;&lt;type&gt;400&lt;/type&gt;&lt;accepted_date&gt;99201201161200000000222000&lt;/accepted_date&gt;&lt;number&gt;3&lt;/number&gt;&lt;submission_date&gt;99201012191200000000222000&lt;/submission_date&gt;&lt;doi&gt;10.1016/j.devcel.2012.01.007&lt;/doi&gt;&lt;institution&gt;VIB11 Center for the Biology of Disease, Laboratory of Developmental Signaling, VIB and Center for Human Genetics, KU Leuven, 3000 Leuven, Belgium.&lt;/institution&gt;&lt;startpage&gt;501&lt;/startpage&gt;&lt;endpage&gt;514&lt;/endpage&gt;&lt;bundle&gt;&lt;publication&gt;&lt;title&gt;Developmental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Moya&lt;/lastName&gt;&lt;firstName&gt;Iván&lt;/firstName&gt;&lt;middleNames&gt;M&lt;/middleNames&gt;&lt;/author&gt;&lt;author&gt;&lt;lastName&gt;Umans&lt;/lastName&gt;&lt;firstName&gt;Lieve&lt;/firstName&gt;&lt;/author&gt;&lt;author&gt;&lt;lastName&gt;Maas&lt;/lastName&gt;&lt;firstName&gt;Elke&lt;/firstName&gt;&lt;/author&gt;&lt;author&gt;&lt;lastName&gt;Pereira&lt;/lastName&gt;&lt;firstName&gt;Paulo&lt;/firstName&gt;&lt;middleNames&gt;N G&lt;/middleNames&gt;&lt;/author&gt;&lt;author&gt;&lt;lastName&gt;Beets&lt;/lastName&gt;&lt;firstName&gt;Karen&lt;/firstName&gt;&lt;/author&gt;&lt;author&gt;&lt;lastName&gt;Francis&lt;/lastName&gt;&lt;firstName&gt;Annick&lt;/firstName&gt;&lt;/author&gt;&lt;author&gt;&lt;lastName&gt;Sents&lt;/lastName&gt;&lt;firstName&gt;Ward&lt;/firstName&gt;&lt;/author&gt;&lt;author&gt;&lt;lastName&gt;Robertson&lt;/lastName&gt;&lt;firstName&gt;Elizabeth&lt;/firstName&gt;&lt;middleNames&gt;J&lt;/middleNames&gt;&lt;/author&gt;&lt;author&gt;&lt;lastName&gt;Mummery&lt;/lastName&gt;&lt;firstName&gt;Christine&lt;/firstName&gt;&lt;middleNames&gt;L&lt;/middleNames&gt;&lt;/author&gt;&lt;author&gt;&lt;lastName&gt;Huylebroeck&lt;/lastName&gt;&lt;firstName&gt;Danny&lt;/firstName&gt;&lt;/author&gt;&lt;author&gt;&lt;lastName&gt;Zwijsen&lt;/lastName&gt;&lt;firstName&gt;An&lt;/firstName&gt;&lt;/author&gt;&lt;/authors&gt;&lt;/publication&gt;&lt;publication&gt;&lt;subtype&gt;400&lt;/subtype&gt;&lt;location&gt;200,5,41.3212912,-72.9283391&lt;/location&gt;&lt;title&gt;ALK1 Signaling Inhibits Angiogenesis by Cooperating with the Notch Pathway&lt;/title&gt;&lt;url&gt;http://www.sciencedirect.com/science/article/pii/S153458071200086X#&lt;/url&gt;&lt;volume&gt;22&lt;/volume&gt;&lt;revision_date&gt;99201202061200000000222000&lt;/revision_date&gt;&lt;publication_date&gt;99201203001200000000220000&lt;/publication_date&gt;&lt;uuid&gt;2974165E-CC62-4BFB-A47F-21631B002406&lt;/uuid&gt;&lt;type&gt;400&lt;/type&gt;&lt;accepted_date&gt;99201202081200000000222000&lt;/accepted_date&gt;&lt;number&gt;3&lt;/number&gt;&lt;submission_date&gt;99201201041200000000222000&lt;/submission_date&gt;&lt;doi&gt;10.1016/j.devcel.2012.02.005&lt;/doi&gt;&lt;institution&gt;Yale Cardiovascular Research Center, Section of Cardiovascular Medicine, Department of Internal Medicine, Yale University School of Medicine, New Haven, CT 06511-6664, USA.&lt;/institution&gt;&lt;startpage&gt;489&lt;/startpage&gt;&lt;endpage&gt;500&lt;/endpage&gt;&lt;bundle&gt;&lt;publication&gt;&lt;title&gt;Developmental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Larrivee&lt;/lastName&gt;&lt;firstName&gt;Bruno&lt;/firstName&gt;&lt;/author&gt;&lt;author&gt;&lt;lastName&gt;Prahst&lt;/lastName&gt;&lt;firstName&gt;Claudia&lt;/firstName&gt;&lt;/author&gt;&lt;author&gt;&lt;lastName&gt;Gordon&lt;/lastName&gt;&lt;firstName&gt;Emma&lt;/firstName&gt;&lt;/author&gt;&lt;author&gt;&lt;lastName&gt;Toro&lt;/lastName&gt;&lt;nonDroppingParticle&gt;Del&lt;/nonDroppingParticle&gt;&lt;firstName&gt;Raquel&lt;/firstName&gt;&lt;/author&gt;&lt;author&gt;&lt;lastName&gt;Mathivet&lt;/lastName&gt;&lt;firstName&gt;Thomas&lt;/firstName&gt;&lt;/author&gt;&lt;author&gt;&lt;lastName&gt;Duarte&lt;/lastName&gt;&lt;firstName&gt;António&lt;/firstName&gt;&lt;/author&gt;&lt;author&gt;&lt;lastName&gt;Simons&lt;/lastName&gt;&lt;firstName&gt;Michael&lt;/firstName&gt;&lt;/author&gt;&lt;author&gt;&lt;lastName&gt;Eichmann&lt;/lastName&gt;&lt;firstName&gt;Anne&lt;/firstName&gt;&lt;/author&gt;&lt;/authors&gt;&lt;/publication&gt;&lt;/publications&gt;&lt;cites&gt;&lt;/cites&gt;&lt;/citation&gt;</w:instrText>
      </w:r>
      <w:r w:rsidR="00191331">
        <w:rPr>
          <w:rFonts w:ascii="Arial" w:hAnsi="Arial" w:cs="Arial"/>
          <w:color w:val="000000" w:themeColor="text1"/>
          <w:lang w:val="en-GB"/>
        </w:rPr>
        <w:fldChar w:fldCharType="separate"/>
      </w:r>
      <w:r w:rsidR="00AC0723">
        <w:rPr>
          <w:rFonts w:ascii="Arial" w:hAnsi="Arial" w:cs="Arial"/>
          <w:vertAlign w:val="superscript"/>
        </w:rPr>
        <w:t>15,22</w:t>
      </w:r>
      <w:r w:rsidR="00191331">
        <w:rPr>
          <w:rFonts w:ascii="Arial" w:hAnsi="Arial" w:cs="Arial"/>
          <w:color w:val="000000" w:themeColor="text1"/>
          <w:lang w:val="en-GB"/>
        </w:rPr>
        <w:fldChar w:fldCharType="end"/>
      </w:r>
      <w:r w:rsidR="00E72A4C" w:rsidRPr="00915C6E">
        <w:rPr>
          <w:rFonts w:ascii="Arial" w:hAnsi="Arial" w:cs="Arial"/>
          <w:color w:val="000000" w:themeColor="text1"/>
          <w:lang w:val="en-GB"/>
        </w:rPr>
        <w:t xml:space="preserve">. Agreeing with this role, endothelial SMAD1/SMAD5 binding was </w:t>
      </w:r>
      <w:r w:rsidR="006A2804">
        <w:rPr>
          <w:rFonts w:ascii="Arial" w:hAnsi="Arial" w:cs="Arial"/>
          <w:color w:val="000000" w:themeColor="text1"/>
          <w:lang w:val="en-GB"/>
        </w:rPr>
        <w:t xml:space="preserve">also </w:t>
      </w:r>
      <w:r w:rsidR="00E72A4C" w:rsidRPr="00915C6E">
        <w:rPr>
          <w:rFonts w:ascii="Arial" w:hAnsi="Arial" w:cs="Arial"/>
          <w:color w:val="000000" w:themeColor="text1"/>
          <w:lang w:val="en-GB"/>
        </w:rPr>
        <w:t>enriched around Notch pathway genes</w:t>
      </w:r>
      <w:r w:rsidR="006A2804">
        <w:rPr>
          <w:rFonts w:ascii="Arial" w:hAnsi="Arial" w:cs="Arial"/>
          <w:color w:val="000000" w:themeColor="text1"/>
          <w:lang w:val="en-GB"/>
        </w:rPr>
        <w:t xml:space="preserve">, although not over the three characterized arterial Notch-pathway enhancers (this paper and </w:t>
      </w:r>
      <w:r w:rsidR="005E457C">
        <w:rPr>
          <w:rFonts w:ascii="Arial" w:hAnsi="Arial" w:cs="Arial"/>
        </w:rPr>
        <w:fldChar w:fldCharType="begin"/>
      </w:r>
      <w:r>
        <w:rPr>
          <w:rFonts w:ascii="Arial" w:hAnsi="Arial" w:cs="Arial"/>
        </w:rPr>
        <w:instrText xml:space="preserve"> ADDIN PAPERS2_CITATIONS &lt;citation&gt;&lt;priority&gt;80&lt;/priority&gt;&lt;uuid&gt;75DB28E6-7B2A-4CAB-A35C-D59CD9916C94&lt;/uuid&gt;&lt;publications&gt;&lt;publication&gt;&lt;subtype&gt;400&lt;/subtype&gt;&lt;title&gt;ChIP-seq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31</w:t>
      </w:r>
      <w:r w:rsidR="005E457C">
        <w:rPr>
          <w:rFonts w:ascii="Arial" w:hAnsi="Arial" w:cs="Arial"/>
        </w:rPr>
        <w:fldChar w:fldCharType="end"/>
      </w:r>
      <w:r w:rsidR="006A2804">
        <w:rPr>
          <w:rFonts w:ascii="Arial" w:hAnsi="Arial" w:cs="Arial"/>
        </w:rPr>
        <w:t>)</w:t>
      </w:r>
      <w:r w:rsidR="00E72A4C" w:rsidRPr="00915C6E">
        <w:rPr>
          <w:rFonts w:ascii="Arial" w:hAnsi="Arial" w:cs="Arial"/>
          <w:color w:val="000000" w:themeColor="text1"/>
          <w:lang w:val="en-GB"/>
        </w:rPr>
        <w:t xml:space="preserve">. </w:t>
      </w:r>
      <w:r w:rsidR="0084089D">
        <w:rPr>
          <w:rFonts w:ascii="Arial" w:hAnsi="Arial" w:cs="Arial"/>
          <w:color w:val="000000" w:themeColor="text1"/>
          <w:lang w:val="en-GB"/>
        </w:rPr>
        <w:t>H</w:t>
      </w:r>
      <w:r w:rsidR="00B06BD2">
        <w:rPr>
          <w:rFonts w:ascii="Arial" w:hAnsi="Arial" w:cs="Arial"/>
          <w:color w:val="000000" w:themeColor="text1"/>
          <w:lang w:val="en-GB"/>
        </w:rPr>
        <w:t xml:space="preserve">owever, </w:t>
      </w:r>
      <w:r w:rsidR="0084089D" w:rsidRPr="003C2884">
        <w:rPr>
          <w:rFonts w:ascii="Arial" w:hAnsi="Arial" w:cs="Arial"/>
          <w:color w:val="000000" w:themeColor="text1"/>
          <w:lang w:val="en-GB"/>
        </w:rPr>
        <w:t xml:space="preserve">recent reports in zebrafish </w:t>
      </w:r>
      <w:r w:rsidR="007F0ACF">
        <w:rPr>
          <w:rFonts w:ascii="Arial" w:hAnsi="Arial" w:cs="Arial"/>
          <w:color w:val="000000" w:themeColor="text1"/>
          <w:lang w:val="en-GB"/>
        </w:rPr>
        <w:t>demonstrate</w:t>
      </w:r>
      <w:r w:rsidR="0084089D" w:rsidRPr="003C2884">
        <w:rPr>
          <w:rFonts w:ascii="Arial" w:hAnsi="Arial" w:cs="Arial"/>
          <w:color w:val="000000" w:themeColor="text1"/>
          <w:lang w:val="en-GB"/>
        </w:rPr>
        <w:t xml:space="preserve"> that venous endothelial cells are the primary source of cells at the angiogenic front</w:t>
      </w:r>
      <w:r w:rsidR="0084089D" w:rsidRPr="003C2884">
        <w:rPr>
          <w:rFonts w:ascii="Arial" w:hAnsi="Arial" w:cs="Arial"/>
          <w:color w:val="000000" w:themeColor="text1"/>
          <w:lang w:val="en-GB"/>
        </w:rPr>
        <w:fldChar w:fldCharType="begin"/>
      </w:r>
      <w:r>
        <w:rPr>
          <w:rFonts w:ascii="Arial" w:hAnsi="Arial" w:cs="Arial"/>
          <w:color w:val="000000" w:themeColor="text1"/>
          <w:lang w:val="en-GB"/>
        </w:rPr>
        <w:instrText xml:space="preserve"> ADDIN PAPERS2_CITATIONS &lt;citation&gt;&lt;priority&gt;57&lt;/priority&gt;&lt;uuid&gt;C1A67B22-9224-493C-885B-F21072561718&lt;/uuid&gt;&lt;publications&gt;&lt;publication&gt;&lt;subtype&gt;400&lt;/subtype&gt;&lt;title&gt;Arteries are formed by vein-derived endothelial tip cells&lt;/title&gt;&lt;url&gt;http://www.nature.com/doifinder/10.1038/ncomms6758&lt;/url&gt;&lt;volume&gt;5&lt;/volume&gt;&lt;publication_date&gt;99201412151200000000222000&lt;/publication_date&gt;&lt;uuid&gt;3146E6D6-F9CF-43CF-B850-703743248BB1&lt;/uuid&gt;&lt;type&gt;400&lt;/type&gt;&lt;doi&gt;10.1038/ncomms6758&lt;/doi&gt;&lt;startpage&gt;5758&lt;/startpage&gt;&lt;bundle&gt;&lt;publication&gt;&lt;title&gt;Nature communications&lt;/title&gt;&lt;uuid&gt;E7BB94DC-7C2D-4372-B114-B47A3AC908D7&lt;/uuid&gt;&lt;subtype&gt;-100&lt;/subtype&gt;&lt;publisher&gt;Nature Publishing Group&lt;/publisher&gt;&lt;type&gt;-100&lt;/type&gt;&lt;url&gt;http://www.nature.com&lt;/url&gt;&lt;/publication&gt;&lt;/bundle&gt;&lt;authors&gt;&lt;author&gt;&lt;lastName&gt;Xu&lt;/lastName&gt;&lt;firstName&gt;Cong&lt;/firstName&gt;&lt;/author&gt;&lt;author&gt;&lt;lastName&gt;Hasan&lt;/lastName&gt;&lt;firstName&gt;Sana&lt;/firstName&gt;&lt;middleNames&gt;S&lt;/middleNames&gt;&lt;/author&gt;&lt;author&gt;&lt;lastName&gt;Schmidt&lt;/lastName&gt;&lt;firstName&gt;Inga&lt;/firstName&gt;&lt;/author&gt;&lt;author&gt;&lt;lastName&gt;Rocha&lt;/lastName&gt;&lt;firstName&gt;Susana&lt;/firstName&gt;&lt;middleNames&gt;F&lt;/middleNames&gt;&lt;/author&gt;&lt;author&gt;&lt;lastName&gt;Pitulescu&lt;/lastName&gt;&lt;firstName&gt;Mara&lt;/firstName&gt;&lt;middleNames&gt;E&lt;/middleNames&gt;&lt;/author&gt;&lt;author&gt;&lt;lastName&gt;Bussmann&lt;/lastName&gt;&lt;firstName&gt;Jeroen&lt;/firstName&gt;&lt;/author&gt;&lt;author&gt;&lt;lastName&gt;Meyen&lt;/lastName&gt;&lt;firstName&gt;Dana&lt;/firstName&gt;&lt;/author&gt;&lt;author&gt;&lt;lastName&gt;Raz&lt;/lastName&gt;&lt;firstName&gt;Erez&lt;/firstName&gt;&lt;/author&gt;&lt;author&gt;&lt;lastName&gt;Adams&lt;/lastName&gt;&lt;firstName&gt;Ralf&lt;/firstName&gt;&lt;middleNames&gt;H&lt;/middleNames&gt;&lt;/author&gt;&lt;author&gt;&lt;lastName&gt;Siekmann&lt;/lastName&gt;&lt;firstName&gt;Arndt&lt;/firstName&gt;&lt;middleNames&gt;F&lt;/middleNames&gt;&lt;/author&gt;&lt;/authors&gt;&lt;/publication&gt;&lt;/publications&gt;&lt;cites&gt;&lt;/cites&gt;&lt;/citation&gt;</w:instrText>
      </w:r>
      <w:r w:rsidR="0084089D" w:rsidRPr="003C2884">
        <w:rPr>
          <w:rFonts w:ascii="Arial" w:hAnsi="Arial" w:cs="Arial"/>
          <w:color w:val="000000" w:themeColor="text1"/>
          <w:lang w:val="en-GB"/>
        </w:rPr>
        <w:fldChar w:fldCharType="separate"/>
      </w:r>
      <w:r w:rsidR="00AC0723">
        <w:rPr>
          <w:rFonts w:ascii="Arial" w:hAnsi="Arial" w:cs="Arial"/>
          <w:vertAlign w:val="superscript"/>
        </w:rPr>
        <w:t>62</w:t>
      </w:r>
      <w:r w:rsidR="0084089D" w:rsidRPr="003C2884">
        <w:rPr>
          <w:rFonts w:ascii="Arial" w:hAnsi="Arial" w:cs="Arial"/>
          <w:color w:val="000000" w:themeColor="text1"/>
          <w:lang w:val="en-GB"/>
        </w:rPr>
        <w:fldChar w:fldCharType="end"/>
      </w:r>
      <w:r w:rsidR="0084089D" w:rsidRPr="003C2884">
        <w:rPr>
          <w:rFonts w:ascii="Arial" w:hAnsi="Arial" w:cs="Arial"/>
          <w:color w:val="000000" w:themeColor="text1"/>
          <w:lang w:val="en-GB"/>
        </w:rPr>
        <w:t xml:space="preserve">, </w:t>
      </w:r>
      <w:r w:rsidR="003E745C">
        <w:rPr>
          <w:rFonts w:ascii="Arial" w:hAnsi="Arial" w:cs="Arial"/>
          <w:color w:val="000000" w:themeColor="text1"/>
          <w:lang w:val="en-GB"/>
        </w:rPr>
        <w:t xml:space="preserve">suggesting that </w:t>
      </w:r>
      <w:r w:rsidR="0084089D">
        <w:rPr>
          <w:rFonts w:ascii="Arial" w:hAnsi="Arial" w:cs="Arial"/>
          <w:color w:val="000000" w:themeColor="text1"/>
          <w:lang w:val="en-GB"/>
        </w:rPr>
        <w:t>it may be</w:t>
      </w:r>
      <w:r w:rsidR="00B06BD2">
        <w:rPr>
          <w:rFonts w:ascii="Arial" w:hAnsi="Arial" w:cs="Arial"/>
          <w:color w:val="000000" w:themeColor="text1"/>
          <w:lang w:val="en-GB"/>
        </w:rPr>
        <w:t xml:space="preserve"> impossible to </w:t>
      </w:r>
      <w:r w:rsidR="0084089D">
        <w:rPr>
          <w:rFonts w:ascii="Arial" w:hAnsi="Arial" w:cs="Arial"/>
          <w:color w:val="000000" w:themeColor="text1"/>
          <w:lang w:val="en-GB"/>
        </w:rPr>
        <w:t>entirely</w:t>
      </w:r>
      <w:r w:rsidR="00B06BD2">
        <w:rPr>
          <w:rFonts w:ascii="Arial" w:hAnsi="Arial" w:cs="Arial"/>
          <w:color w:val="000000" w:themeColor="text1"/>
          <w:lang w:val="en-GB"/>
        </w:rPr>
        <w:t xml:space="preserve"> separate the </w:t>
      </w:r>
      <w:r w:rsidR="00D979DB">
        <w:rPr>
          <w:rFonts w:ascii="Arial" w:hAnsi="Arial" w:cs="Arial"/>
          <w:color w:val="000000" w:themeColor="text1"/>
          <w:lang w:val="en-GB"/>
        </w:rPr>
        <w:t>requirement</w:t>
      </w:r>
      <w:r w:rsidR="00B06BD2">
        <w:rPr>
          <w:rFonts w:ascii="Arial" w:hAnsi="Arial" w:cs="Arial"/>
          <w:color w:val="000000" w:themeColor="text1"/>
          <w:lang w:val="en-GB"/>
        </w:rPr>
        <w:t xml:space="preserve"> of </w:t>
      </w:r>
      <w:r w:rsidR="009E2519">
        <w:rPr>
          <w:rFonts w:ascii="Arial" w:hAnsi="Arial" w:cs="Arial"/>
          <w:color w:val="000000" w:themeColor="text1"/>
          <w:lang w:val="en-GB"/>
        </w:rPr>
        <w:t xml:space="preserve">SMAD1/5 in venous </w:t>
      </w:r>
      <w:r w:rsidR="00B06BD2">
        <w:rPr>
          <w:rFonts w:ascii="Arial" w:hAnsi="Arial" w:cs="Arial"/>
          <w:color w:val="000000" w:themeColor="text1"/>
          <w:lang w:val="en-GB"/>
        </w:rPr>
        <w:t xml:space="preserve">identity with </w:t>
      </w:r>
      <w:r w:rsidR="0084089D">
        <w:rPr>
          <w:rFonts w:ascii="Arial" w:hAnsi="Arial" w:cs="Arial"/>
          <w:color w:val="000000" w:themeColor="text1"/>
          <w:lang w:val="en-GB"/>
        </w:rPr>
        <w:t>a</w:t>
      </w:r>
      <w:r w:rsidR="003E745C">
        <w:rPr>
          <w:rFonts w:ascii="Arial" w:hAnsi="Arial" w:cs="Arial"/>
          <w:color w:val="000000" w:themeColor="text1"/>
          <w:lang w:val="en-GB"/>
        </w:rPr>
        <w:t>ny</w:t>
      </w:r>
      <w:r w:rsidR="0084089D">
        <w:rPr>
          <w:rFonts w:ascii="Arial" w:hAnsi="Arial" w:cs="Arial"/>
          <w:color w:val="000000" w:themeColor="text1"/>
          <w:lang w:val="en-GB"/>
        </w:rPr>
        <w:t xml:space="preserve"> potential role in embryonic </w:t>
      </w:r>
      <w:r w:rsidR="00B06BD2">
        <w:rPr>
          <w:rFonts w:ascii="Arial" w:hAnsi="Arial" w:cs="Arial"/>
          <w:color w:val="000000" w:themeColor="text1"/>
          <w:lang w:val="en-GB"/>
        </w:rPr>
        <w:t>angiogenic sprouting</w:t>
      </w:r>
      <w:r w:rsidR="0084089D">
        <w:rPr>
          <w:rFonts w:ascii="Arial" w:hAnsi="Arial" w:cs="Arial"/>
          <w:color w:val="000000" w:themeColor="text1"/>
          <w:lang w:val="en-GB"/>
        </w:rPr>
        <w:t>.</w:t>
      </w:r>
      <w:r w:rsidR="0084089D" w:rsidRPr="006B54C5">
        <w:rPr>
          <w:rFonts w:ascii="Arial" w:hAnsi="Arial" w:cs="Arial"/>
          <w:color w:val="000000" w:themeColor="text1"/>
          <w:lang w:val="en-GB"/>
        </w:rPr>
        <w:t xml:space="preserve"> </w:t>
      </w:r>
    </w:p>
    <w:p w14:paraId="53D98DF2" w14:textId="35F92A3C" w:rsidR="008A7974" w:rsidRPr="005A5EBC" w:rsidRDefault="008A7974" w:rsidP="00561AF0">
      <w:pPr>
        <w:spacing w:line="480" w:lineRule="auto"/>
        <w:rPr>
          <w:rFonts w:ascii="Arial" w:hAnsi="Arial" w:cs="Arial"/>
          <w:lang w:val="en-GB"/>
        </w:rPr>
      </w:pPr>
    </w:p>
    <w:p w14:paraId="3FC28691" w14:textId="4A1BB6DA" w:rsidR="001A3A6F" w:rsidRDefault="00083066" w:rsidP="000D579C">
      <w:pPr>
        <w:spacing w:line="480" w:lineRule="auto"/>
        <w:rPr>
          <w:rFonts w:ascii="Arial" w:hAnsi="Arial" w:cs="Arial"/>
          <w:lang w:val="en-GB"/>
        </w:rPr>
      </w:pPr>
      <w:r w:rsidRPr="005A5EBC">
        <w:rPr>
          <w:rFonts w:ascii="Arial" w:hAnsi="Arial" w:cs="Arial"/>
          <w:lang w:val="en-GB"/>
        </w:rPr>
        <w:t>SMAD1/</w:t>
      </w:r>
      <w:r w:rsidR="00DC3F57" w:rsidRPr="005A5EBC">
        <w:rPr>
          <w:rFonts w:ascii="Arial" w:hAnsi="Arial" w:cs="Arial"/>
          <w:lang w:val="en-GB"/>
        </w:rPr>
        <w:t>5 is involved in many other BMP-driven processes beyond the vasculature</w:t>
      </w:r>
      <w:r w:rsidR="00B22831" w:rsidRPr="005A5EBC">
        <w:rPr>
          <w:rFonts w:ascii="Arial" w:hAnsi="Arial" w:cs="Arial"/>
          <w:lang w:val="en-GB"/>
        </w:rPr>
        <w:t xml:space="preserve">, suggesting </w:t>
      </w:r>
      <w:r w:rsidR="00DC3F57" w:rsidRPr="005A5EBC">
        <w:rPr>
          <w:rFonts w:ascii="Arial" w:hAnsi="Arial" w:cs="Arial"/>
          <w:lang w:val="en-GB"/>
        </w:rPr>
        <w:t xml:space="preserve">that </w:t>
      </w:r>
      <w:r w:rsidR="00E20FC3">
        <w:rPr>
          <w:rFonts w:ascii="Arial" w:hAnsi="Arial" w:cs="Arial"/>
          <w:lang w:val="en-GB"/>
        </w:rPr>
        <w:t>any</w:t>
      </w:r>
      <w:r w:rsidR="00E20FC3" w:rsidRPr="005A5EBC">
        <w:rPr>
          <w:rFonts w:ascii="Arial" w:hAnsi="Arial" w:cs="Arial"/>
          <w:lang w:val="en-GB"/>
        </w:rPr>
        <w:t xml:space="preserve"> </w:t>
      </w:r>
      <w:r w:rsidR="00DC3F57" w:rsidRPr="005A5EBC">
        <w:rPr>
          <w:rFonts w:ascii="Arial" w:hAnsi="Arial" w:cs="Arial"/>
          <w:lang w:val="en-GB"/>
        </w:rPr>
        <w:t>r</w:t>
      </w:r>
      <w:r w:rsidR="00C03999" w:rsidRPr="005A5EBC">
        <w:rPr>
          <w:rFonts w:ascii="Arial" w:hAnsi="Arial" w:cs="Arial"/>
          <w:lang w:val="en-GB"/>
        </w:rPr>
        <w:t>ecruitment of SMAD</w:t>
      </w:r>
      <w:r w:rsidR="00973802">
        <w:rPr>
          <w:rFonts w:ascii="Arial" w:hAnsi="Arial" w:cs="Arial"/>
          <w:lang w:val="en-GB"/>
        </w:rPr>
        <w:t>4-SMAD1/</w:t>
      </w:r>
      <w:r w:rsidR="00B52647">
        <w:rPr>
          <w:rFonts w:ascii="Arial" w:hAnsi="Arial" w:cs="Arial"/>
          <w:lang w:val="en-GB"/>
        </w:rPr>
        <w:t>5</w:t>
      </w:r>
      <w:r w:rsidR="00C03999" w:rsidRPr="005A5EBC">
        <w:rPr>
          <w:rFonts w:ascii="Arial" w:hAnsi="Arial" w:cs="Arial"/>
          <w:lang w:val="en-GB"/>
        </w:rPr>
        <w:t xml:space="preserve"> to </w:t>
      </w:r>
      <w:r w:rsidR="00973802">
        <w:rPr>
          <w:rFonts w:ascii="Arial" w:hAnsi="Arial" w:cs="Arial"/>
          <w:lang w:val="en-GB"/>
        </w:rPr>
        <w:t>venous enhancers</w:t>
      </w:r>
      <w:r w:rsidR="00973802" w:rsidRPr="005A5EBC">
        <w:rPr>
          <w:rFonts w:ascii="Arial" w:hAnsi="Arial" w:cs="Arial"/>
          <w:lang w:val="en-GB"/>
        </w:rPr>
        <w:t xml:space="preserve"> </w:t>
      </w:r>
      <w:r w:rsidR="00861F9C">
        <w:rPr>
          <w:rFonts w:ascii="Arial" w:hAnsi="Arial" w:cs="Arial"/>
          <w:lang w:val="en-GB"/>
        </w:rPr>
        <w:t xml:space="preserve">would </w:t>
      </w:r>
      <w:r w:rsidR="00DC3F57" w:rsidRPr="005A5EBC">
        <w:rPr>
          <w:rFonts w:ascii="Arial" w:hAnsi="Arial" w:cs="Arial"/>
          <w:lang w:val="en-GB"/>
        </w:rPr>
        <w:t>require</w:t>
      </w:r>
      <w:r w:rsidR="00B22831" w:rsidRPr="005A5EBC">
        <w:rPr>
          <w:rFonts w:ascii="Arial" w:hAnsi="Arial" w:cs="Arial"/>
          <w:lang w:val="en-GB"/>
        </w:rPr>
        <w:t xml:space="preserve"> additional</w:t>
      </w:r>
      <w:r w:rsidR="00C03999" w:rsidRPr="005A5EBC">
        <w:rPr>
          <w:rFonts w:ascii="Arial" w:hAnsi="Arial" w:cs="Arial"/>
          <w:lang w:val="en-GB"/>
        </w:rPr>
        <w:t xml:space="preserve"> </w:t>
      </w:r>
      <w:r w:rsidR="00B22831" w:rsidRPr="005A5EBC">
        <w:rPr>
          <w:rFonts w:ascii="Arial" w:hAnsi="Arial" w:cs="Arial"/>
          <w:lang w:val="en-GB"/>
        </w:rPr>
        <w:t>co</w:t>
      </w:r>
      <w:r w:rsidR="00C03999" w:rsidRPr="005A5EBC">
        <w:rPr>
          <w:rFonts w:ascii="Arial" w:hAnsi="Arial" w:cs="Arial"/>
          <w:lang w:val="en-GB"/>
        </w:rPr>
        <w:t>factors</w:t>
      </w:r>
      <w:r w:rsidR="000D579C" w:rsidRPr="005A5EBC">
        <w:rPr>
          <w:rFonts w:ascii="Arial" w:hAnsi="Arial" w:cs="Arial"/>
          <w:lang w:val="en-GB"/>
        </w:rPr>
        <w:fldChar w:fldCharType="begin"/>
      </w:r>
      <w:r w:rsidR="001A3A6F">
        <w:rPr>
          <w:rFonts w:ascii="Arial" w:hAnsi="Arial" w:cs="Arial"/>
          <w:lang w:val="en-GB"/>
        </w:rPr>
        <w:instrText xml:space="preserve"> ADDIN PAPERS2_CITATIONS &lt;citation&gt;&lt;priority&gt;60&lt;/priority&gt;&lt;uuid&gt;BA453FF3-DD66-403C-94FA-D6146F1B92D6&lt;/uuid&gt;&lt;publications&gt;&lt;publication&gt;&lt;subtype&gt;400&lt;/subtype&gt;&lt;title&gt;Transcriptional Control by the SMADs&lt;/title&gt;&lt;url&gt;http://cshperspectives.cshlp.org/lookup/doi/10.1101/cshperspect.a022079&lt;/url&gt;&lt;volume&gt;8&lt;/volume&gt;&lt;publication_date&gt;99201610031200000000222000&lt;/publication_date&gt;&lt;uuid&gt;98251D95-1878-4C13-BB95-5B2023D7D2B3&lt;/uuid&gt;&lt;type&gt;400&lt;/type&gt;&lt;number&gt;10&lt;/number&gt;&lt;doi&gt;10.1101/cshperspect.a022079&lt;/doi&gt;&lt;startpage&gt;a022079&lt;/startpage&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ill&lt;/lastName&gt;&lt;firstName&gt;Caroline&lt;/firstName&gt;&lt;middleNames&gt;S&lt;/middleNames&gt;&lt;/author&gt;&lt;/authors&gt;&lt;/publication&gt;&lt;publication&gt;&lt;subtype&gt;400&lt;/subtype&gt;&lt;location&gt;&amp;lt;!DOCTYPE html&amp;gt;</w:instrText>
      </w:r>
    </w:p>
    <w:p w14:paraId="1BC19E8E" w14:textId="77777777" w:rsidR="001A3A6F" w:rsidRDefault="001A3A6F" w:rsidP="000D579C">
      <w:pPr>
        <w:spacing w:line="480" w:lineRule="auto"/>
        <w:rPr>
          <w:rFonts w:ascii="Arial" w:hAnsi="Arial" w:cs="Arial"/>
          <w:lang w:val="en-GB"/>
        </w:rPr>
      </w:pPr>
      <w:r>
        <w:rPr>
          <w:rFonts w:ascii="Arial" w:hAnsi="Arial" w:cs="Arial"/>
          <w:lang w:val="en-GB"/>
        </w:rPr>
        <w:instrText>&amp;lt;html lang=en&amp;gt;</w:instrText>
      </w:r>
    </w:p>
    <w:p w14:paraId="21098C57"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&amp;lt;meta charset=utf-8&amp;gt;</w:instrText>
      </w:r>
    </w:p>
    <w:p w14:paraId="379A3D8F"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15D05821"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2989E4C8"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&amp;lt;style&amp;gt;</w:instrText>
      </w:r>
    </w:p>
    <w:p w14:paraId="194F7DE2" w14:textId="77777777" w:rsidR="001A3A6F" w:rsidRDefault="001A3A6F" w:rsidP="000D579C">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86DB89C"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&amp;lt;/style&amp;gt;</w:instrText>
      </w:r>
    </w:p>
    <w:p w14:paraId="6B39E76B"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2636BE3A"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4F9DE4E3" w14:textId="77777777" w:rsidR="001A3A6F" w:rsidRDefault="001A3A6F" w:rsidP="000D579C">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70D680E1" w14:textId="02DE8E49" w:rsidR="00566420" w:rsidRDefault="001A3A6F" w:rsidP="000D579C">
      <w:pPr>
        <w:spacing w:line="480" w:lineRule="auto"/>
        <w:rPr>
          <w:rFonts w:ascii="Arial" w:hAnsi="Arial" w:cs="Arial"/>
          <w:lang w:val="en-GB"/>
        </w:rPr>
      </w:pPr>
      <w:r>
        <w:rPr>
          <w:rFonts w:ascii="Arial" w:hAnsi="Arial" w:cs="Arial"/>
          <w:lang w:val="en-GB"/>
        </w:rPr>
        <w:instrText>&lt;/location&gt;&lt;title&gt;Spatial regulation of BMP activity.&lt;/title&gt;&lt;url&gt;http://eutils.ncbi.nlm.nih.gov/entrez/eutils/elink.fcgi?dbfrom=pubmed&amp;amp;id=22710177&amp;amp;retmode=ref&amp;amp;cmd=prlinks&lt;/url&gt;&lt;volume&gt;586&lt;/volume&gt;&lt;revision_date&gt;99201202211200000000222000&lt;/revision_date&gt;&lt;publication_date&gt;99201207041200000000222000&lt;/publication_date&gt;&lt;uuid&gt;3E4720E8-A7F0-4173-A3C9-F96A1C3DA2FB&lt;/uuid&gt;&lt;type&gt;400&lt;/type&gt;&lt;accepted_date&gt;99201202221200000000222000&lt;/accepted_date&gt;&lt;number&gt;14&lt;/number&gt;&lt;submission_date&gt;99201202021200000000222000&lt;/submission_date&gt;&lt;doi&gt;10.1016/j.febslet.2012.02.035&lt;/doi&gt;&lt;institution&gt;Laboratory of Developmental Signalling, Cancer Research UK London Research Institute, 44 Lincoln's Inn Fields, London WC2A 3LY, United Kingdom.&lt;/institution&gt;&lt;startpage&gt;1929&lt;/startpage&gt;&lt;endpage&gt;1941&lt;/endpage&gt;&lt;bundle&gt;&lt;publication&gt;&lt;title&gt;FEBS letters&lt;/title&gt;&lt;uuid&gt;4843A973-8418-4179-A5F4-399D3DE9796E&lt;/uuid&gt;&lt;subtype&gt;-100&lt;/subtype&gt;&lt;type&gt;-100&lt;/type&gt;&lt;/publication&gt;&lt;/bundle&gt;&lt;authors&gt;&lt;author&gt;&lt;lastName&gt;Ramel&lt;/lastName&gt;&lt;firstName&gt;Marie-Christine&lt;/firstName&gt;&lt;/author&gt;&lt;author&gt;&lt;lastName&gt;Hill&lt;/lastName&gt;&lt;firstName&gt;Caroline&lt;/firstName&gt;&lt;middleNames&gt;S&lt;/middleNames&gt;&lt;/author&gt;&lt;/authors&gt;&lt;/publication&gt;&lt;/publications&gt;&lt;cites&gt;&lt;/cites&gt;&lt;/citation&gt;</w:instrText>
      </w:r>
      <w:r w:rsidR="000D579C" w:rsidRPr="005A5EBC">
        <w:rPr>
          <w:rFonts w:ascii="Arial" w:hAnsi="Arial" w:cs="Arial"/>
          <w:lang w:val="en-GB"/>
        </w:rPr>
        <w:fldChar w:fldCharType="separate"/>
      </w:r>
      <w:r w:rsidR="00AC0723">
        <w:rPr>
          <w:rFonts w:ascii="Arial" w:hAnsi="Arial" w:cs="Arial"/>
          <w:vertAlign w:val="superscript"/>
        </w:rPr>
        <w:t>32,63</w:t>
      </w:r>
      <w:r w:rsidR="000D579C" w:rsidRPr="005A5EBC">
        <w:rPr>
          <w:rFonts w:ascii="Arial" w:hAnsi="Arial" w:cs="Arial"/>
          <w:lang w:val="en-GB"/>
        </w:rPr>
        <w:fldChar w:fldCharType="end"/>
      </w:r>
      <w:r w:rsidR="00C03999" w:rsidRPr="005A5EBC">
        <w:rPr>
          <w:rFonts w:ascii="Arial" w:hAnsi="Arial" w:cs="Arial"/>
          <w:lang w:val="en-GB"/>
        </w:rPr>
        <w:t xml:space="preserve">. </w:t>
      </w:r>
      <w:r w:rsidR="00083066" w:rsidRPr="005A5EBC">
        <w:rPr>
          <w:rFonts w:ascii="Arial" w:hAnsi="Arial" w:cs="Arial"/>
          <w:lang w:val="en-GB"/>
        </w:rPr>
        <w:t xml:space="preserve">The presence of ETS binding motifs </w:t>
      </w:r>
      <w:r w:rsidR="00566420">
        <w:rPr>
          <w:rFonts w:ascii="Arial" w:hAnsi="Arial" w:cs="Arial"/>
          <w:lang w:val="en-GB"/>
        </w:rPr>
        <w:t xml:space="preserve">(EBEs) </w:t>
      </w:r>
      <w:r w:rsidR="00083066" w:rsidRPr="005A5EBC">
        <w:rPr>
          <w:rFonts w:ascii="Arial" w:hAnsi="Arial" w:cs="Arial"/>
          <w:lang w:val="en-GB"/>
        </w:rPr>
        <w:t>alongside S</w:t>
      </w:r>
      <w:r w:rsidR="00566420">
        <w:rPr>
          <w:rFonts w:ascii="Arial" w:hAnsi="Arial" w:cs="Arial"/>
          <w:lang w:val="en-GB"/>
        </w:rPr>
        <w:t xml:space="preserve">MAD motifs </w:t>
      </w:r>
      <w:r w:rsidR="00083066" w:rsidRPr="005A5EBC">
        <w:rPr>
          <w:rFonts w:ascii="Arial" w:hAnsi="Arial" w:cs="Arial"/>
          <w:lang w:val="en-GB"/>
        </w:rPr>
        <w:t xml:space="preserve">in each venous enhancer </w:t>
      </w:r>
      <w:r w:rsidR="003D659F">
        <w:rPr>
          <w:rFonts w:ascii="Arial" w:hAnsi="Arial" w:cs="Arial"/>
          <w:lang w:val="en-GB"/>
        </w:rPr>
        <w:t>suggests</w:t>
      </w:r>
      <w:r w:rsidR="003D659F" w:rsidRPr="005A5EBC">
        <w:rPr>
          <w:rFonts w:ascii="Arial" w:hAnsi="Arial" w:cs="Arial"/>
          <w:lang w:val="en-GB"/>
        </w:rPr>
        <w:t xml:space="preserve"> </w:t>
      </w:r>
      <w:r w:rsidR="00083066" w:rsidRPr="005A5EBC">
        <w:rPr>
          <w:rFonts w:ascii="Arial" w:hAnsi="Arial" w:cs="Arial"/>
          <w:lang w:val="en-GB"/>
        </w:rPr>
        <w:t>a role for ETS transcription factors</w:t>
      </w:r>
      <w:r w:rsidR="00E20FC3">
        <w:rPr>
          <w:rFonts w:ascii="Arial" w:hAnsi="Arial" w:cs="Arial"/>
          <w:lang w:val="en-GB"/>
        </w:rPr>
        <w:t xml:space="preserve"> such as ERG</w:t>
      </w:r>
      <w:r w:rsidR="00083066" w:rsidRPr="005A5EBC">
        <w:rPr>
          <w:rFonts w:ascii="Arial" w:hAnsi="Arial" w:cs="Arial"/>
          <w:lang w:val="en-GB"/>
        </w:rPr>
        <w:t xml:space="preserve">, </w:t>
      </w:r>
      <w:r w:rsidR="00E20FC3">
        <w:rPr>
          <w:rFonts w:ascii="Arial" w:hAnsi="Arial" w:cs="Arial"/>
          <w:lang w:val="en-GB"/>
        </w:rPr>
        <w:t xml:space="preserve">which are already established as </w:t>
      </w:r>
      <w:r w:rsidR="00083066" w:rsidRPr="005A5EBC">
        <w:rPr>
          <w:rFonts w:ascii="Arial" w:hAnsi="Arial" w:cs="Arial"/>
          <w:lang w:val="en-GB"/>
        </w:rPr>
        <w:t>central regulators of endothelial gene expression</w:t>
      </w:r>
      <w:r w:rsidR="00B417A4">
        <w:rPr>
          <w:rFonts w:ascii="Arial" w:hAnsi="Arial" w:cs="Arial"/>
          <w:lang w:val="en-GB"/>
        </w:rPr>
        <w:fldChar w:fldCharType="begin"/>
      </w:r>
      <w:r>
        <w:rPr>
          <w:rFonts w:ascii="Arial" w:hAnsi="Arial" w:cs="Arial"/>
          <w:lang w:val="en-GB"/>
        </w:rPr>
        <w:instrText xml:space="preserve"> ADDIN PAPERS2_CITATIONS &lt;citation&gt;&lt;priority&gt;61&lt;/priority&gt;&lt;uuid&gt;A2C7DA33-FA97-40C7-A9EF-750A9126AD68&lt;/uuid&gt;&lt;publications&gt;&lt;publication&gt;&lt;subtype&gt;400&lt;/subtype&gt;&lt;location&gt;200,9,37.7686472,-122.3910058&lt;/location&gt;&lt;publisher&gt;Elsevier&lt;/publisher&gt;&lt;title&gt;Transcriptional Control of Endothelial Cell Development&lt;/title&gt;&lt;url&gt;http://linkinghub.elsevier.com/retrieve/pii/S1534580709000422&lt;/url&gt;&lt;volume&gt;16&lt;/volume&gt;&lt;revision_date&gt;99200901261200000000222000&lt;/revision_date&gt;&lt;publication_date&gt;99200902171200000000222000&lt;/publication_date&gt;&lt;uuid&gt;1033879E-AF27-418F-8479-3D390170AF00&lt;/uuid&gt;&lt;type&gt;400&lt;/type&gt;&lt;accepted_date&gt;99200901261200000000222000&lt;/accepted_date&gt;&lt;number&gt;2&lt;/number&gt;&lt;submission_date&gt;99200812141200000000222000&lt;/submission_date&gt;&lt;doi&gt;10.1016/j.devcel.2009.01.014&lt;/doi&gt;&lt;institution&gt;Cardiovascular Research Institute and Department of Biochemistry and Biophysics, University of California, San Francisco, 94158, USA.&lt;/institution&gt;&lt;startpage&gt;180&lt;/startpage&gt;&lt;endpage&gt;195&lt;/endpage&gt;&lt;bundle&gt;&lt;publication&gt;&lt;title&gt;Developmental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Val&lt;/lastName&gt;&lt;nonDroppingParticle&gt;De&lt;/nonDroppingParticle&gt;&lt;firstName&gt;Sarah&lt;/firstName&gt;&lt;/author&gt;&lt;author&gt;&lt;lastName&gt;Black&lt;/lastName&gt;&lt;firstName&gt;Brian&lt;/firstName&gt;&lt;middleNames&gt;L&lt;/middleNames&gt;&lt;/author&gt;&lt;/authors&gt;&lt;/publication&gt;&lt;/publications&gt;&lt;cites&gt;&lt;/cites&gt;&lt;/citation&gt;</w:instrText>
      </w:r>
      <w:r w:rsidR="00B417A4">
        <w:rPr>
          <w:rFonts w:ascii="Arial" w:hAnsi="Arial" w:cs="Arial"/>
          <w:lang w:val="en-GB"/>
        </w:rPr>
        <w:fldChar w:fldCharType="separate"/>
      </w:r>
      <w:r w:rsidR="00AC0723">
        <w:rPr>
          <w:rFonts w:ascii="Arial" w:hAnsi="Arial" w:cs="Arial"/>
          <w:vertAlign w:val="superscript"/>
        </w:rPr>
        <w:t>25</w:t>
      </w:r>
      <w:r w:rsidR="00B417A4">
        <w:rPr>
          <w:rFonts w:ascii="Arial" w:hAnsi="Arial" w:cs="Arial"/>
          <w:lang w:val="en-GB"/>
        </w:rPr>
        <w:fldChar w:fldCharType="end"/>
      </w:r>
      <w:r w:rsidR="00083066" w:rsidRPr="005A5EBC">
        <w:rPr>
          <w:rFonts w:ascii="Arial" w:hAnsi="Arial" w:cs="Arial"/>
          <w:lang w:val="en-GB"/>
        </w:rPr>
        <w:t xml:space="preserve">, in conferring endothelial specificity to SMAD1/5-bound vein enhancers. </w:t>
      </w:r>
      <w:r w:rsidR="00514F3F">
        <w:rPr>
          <w:rFonts w:ascii="Arial" w:hAnsi="Arial" w:cs="Arial"/>
          <w:lang w:val="en-GB"/>
        </w:rPr>
        <w:t xml:space="preserve">These may </w:t>
      </w:r>
      <w:r w:rsidR="00E20FC3">
        <w:rPr>
          <w:rFonts w:ascii="Arial" w:hAnsi="Arial" w:cs="Arial"/>
          <w:lang w:val="en-GB"/>
        </w:rPr>
        <w:t xml:space="preserve">potentially </w:t>
      </w:r>
      <w:r w:rsidR="00514F3F">
        <w:rPr>
          <w:rFonts w:ascii="Arial" w:hAnsi="Arial" w:cs="Arial"/>
          <w:lang w:val="en-GB"/>
        </w:rPr>
        <w:t>assi</w:t>
      </w:r>
      <w:r w:rsidR="00967461">
        <w:rPr>
          <w:rFonts w:ascii="Arial" w:hAnsi="Arial" w:cs="Arial"/>
          <w:lang w:val="en-GB"/>
        </w:rPr>
        <w:t>s</w:t>
      </w:r>
      <w:r w:rsidR="00514F3F">
        <w:rPr>
          <w:rFonts w:ascii="Arial" w:hAnsi="Arial" w:cs="Arial"/>
          <w:lang w:val="en-GB"/>
        </w:rPr>
        <w:t>t SMAD complexes in binding DNA, as alone they have only low affinity for</w:t>
      </w:r>
      <w:r w:rsidR="00566420">
        <w:rPr>
          <w:rFonts w:ascii="Arial" w:hAnsi="Arial" w:cs="Arial"/>
          <w:lang w:val="en-GB"/>
        </w:rPr>
        <w:t xml:space="preserve"> </w:t>
      </w:r>
      <w:r w:rsidR="00514F3F">
        <w:rPr>
          <w:rFonts w:ascii="Arial" w:hAnsi="Arial" w:cs="Arial"/>
          <w:lang w:val="en-GB"/>
        </w:rPr>
        <w:t>DNA</w:t>
      </w:r>
      <w:r w:rsidR="00566420">
        <w:rPr>
          <w:rFonts w:ascii="Arial" w:hAnsi="Arial" w:cs="Arial"/>
          <w:lang w:val="en-GB"/>
        </w:rPr>
        <w:t xml:space="preserve"> </w:t>
      </w:r>
      <w:r w:rsidR="005E457C">
        <w:rPr>
          <w:rFonts w:ascii="Arial" w:hAnsi="Arial" w:cs="Arial"/>
          <w:lang w:val="en-GB"/>
        </w:rPr>
        <w:fldChar w:fldCharType="begin"/>
      </w:r>
      <w:r>
        <w:rPr>
          <w:rFonts w:ascii="Arial" w:hAnsi="Arial" w:cs="Arial"/>
          <w:lang w:val="en-GB"/>
        </w:rPr>
        <w:instrText xml:space="preserve"> ADDIN PAPERS2_CITATIONS &lt;citation&gt;&lt;priority&gt;84&lt;/priority&gt;&lt;uuid&gt;5CBD8AFA-0D78-4376-8AC6-57A99764B3CD&lt;/uuid&gt;&lt;publications&gt;&lt;publication&gt;&lt;subtype&gt;400&lt;/subtype&gt;&lt;title&gt;Transcriptional Control by the SMADs&lt;/title&gt;&lt;url&gt;http://cshperspectives.cshlp.org/lookup/doi/10.1101/cshperspect.a022079&lt;/url&gt;&lt;volume&gt;8&lt;/volume&gt;&lt;publication_date&gt;99201610031200000000222000&lt;/publication_date&gt;&lt;uuid&gt;98251D95-1878-4C13-BB95-5B2023D7D2B3&lt;/uuid&gt;&lt;type&gt;400&lt;/type&gt;&lt;number&gt;10&lt;/number&gt;&lt;doi&gt;10.1101/cshperspect.a022079&lt;/doi&gt;&lt;startpage&gt;a022079&lt;/startpage&gt;&lt;bundle&gt;&lt;publication&gt;&lt;title&gt;Cold Spring Harbor Perspectives in Biology&lt;/title&gt;&lt;uuid&gt;55D97786-26DD-45A0-BD00-089E71DD3E9D&lt;/uuid&gt;&lt;subtype&gt;-100&lt;/subtype&gt;&lt;publisher&gt;Cold Spring Harbor Laboratory Press&lt;/publisher&gt;&lt;type&gt;-100&lt;/type&gt;&lt;url&gt;http://cshperspectives.cshlp.org&lt;/url&gt;&lt;/publication&gt;&lt;/bundle&gt;&lt;authors&gt;&lt;author&gt;&lt;lastName&gt;Hill&lt;/lastName&gt;&lt;firstName&gt;Caroline&lt;/firstName&gt;&lt;middleNames&gt;S&lt;/middleNames&gt;&lt;/author&gt;&lt;/authors&gt;&lt;/publication&gt;&lt;/publications&gt;&lt;cites&gt;&lt;/cites&gt;&lt;/citation&gt;</w:instrText>
      </w:r>
      <w:r w:rsidR="005E457C">
        <w:rPr>
          <w:rFonts w:ascii="Arial" w:hAnsi="Arial" w:cs="Arial"/>
          <w:lang w:val="en-GB"/>
        </w:rPr>
        <w:fldChar w:fldCharType="separate"/>
      </w:r>
      <w:r w:rsidR="00AC0723">
        <w:rPr>
          <w:rFonts w:ascii="Arial" w:hAnsi="Arial" w:cs="Arial"/>
          <w:vertAlign w:val="superscript"/>
        </w:rPr>
        <w:t>32</w:t>
      </w:r>
      <w:r w:rsidR="005E457C">
        <w:rPr>
          <w:rFonts w:ascii="Arial" w:hAnsi="Arial" w:cs="Arial"/>
          <w:lang w:val="en-GB"/>
        </w:rPr>
        <w:fldChar w:fldCharType="end"/>
      </w:r>
      <w:r w:rsidR="00514F3F">
        <w:rPr>
          <w:rFonts w:ascii="Arial" w:hAnsi="Arial" w:cs="Arial"/>
          <w:lang w:val="en-GB"/>
        </w:rPr>
        <w:t xml:space="preserve">. </w:t>
      </w:r>
      <w:r w:rsidR="00973802">
        <w:rPr>
          <w:rFonts w:ascii="Arial" w:hAnsi="Arial" w:cs="Arial"/>
          <w:lang w:val="en-GB"/>
        </w:rPr>
        <w:t xml:space="preserve">However, </w:t>
      </w:r>
      <w:r w:rsidR="001463BB" w:rsidRPr="005A5EBC">
        <w:rPr>
          <w:rFonts w:ascii="Arial" w:hAnsi="Arial" w:cs="Arial"/>
          <w:lang w:val="en-GB"/>
        </w:rPr>
        <w:t xml:space="preserve">ETS factor binding is </w:t>
      </w:r>
      <w:r w:rsidR="00083066" w:rsidRPr="005A5EBC">
        <w:rPr>
          <w:rFonts w:ascii="Arial" w:hAnsi="Arial" w:cs="Arial"/>
          <w:lang w:val="en-GB"/>
        </w:rPr>
        <w:t>also a feature of pan-end</w:t>
      </w:r>
      <w:r w:rsidR="000A7578" w:rsidRPr="005A5EBC">
        <w:rPr>
          <w:rFonts w:ascii="Arial" w:hAnsi="Arial" w:cs="Arial"/>
          <w:lang w:val="en-GB"/>
        </w:rPr>
        <w:t>othelial</w:t>
      </w:r>
      <w:r w:rsidR="00F47755">
        <w:rPr>
          <w:rFonts w:ascii="Arial" w:hAnsi="Arial" w:cs="Arial"/>
          <w:lang w:val="en-GB"/>
        </w:rPr>
        <w:t>,</w:t>
      </w:r>
      <w:r w:rsidR="000A7578" w:rsidRPr="005A5EBC">
        <w:rPr>
          <w:rFonts w:ascii="Arial" w:hAnsi="Arial" w:cs="Arial"/>
          <w:lang w:val="en-GB"/>
        </w:rPr>
        <w:t xml:space="preserve"> arterial and angiogenic enhancers</w:t>
      </w:r>
      <w:r w:rsidR="00191331">
        <w:rPr>
          <w:rFonts w:ascii="Arial" w:hAnsi="Arial" w:cs="Arial"/>
          <w:lang w:val="en-GB"/>
        </w:rPr>
        <w:fldChar w:fldCharType="begin"/>
      </w:r>
      <w:r>
        <w:rPr>
          <w:rFonts w:ascii="Arial" w:hAnsi="Arial" w:cs="Arial"/>
          <w:lang w:val="en-GB"/>
        </w:rPr>
        <w:instrText xml:space="preserve"> ADDIN PAPERS2_CITATIONS &lt;citation&gt;&lt;priority&gt;62&lt;/priority&gt;&lt;uuid&gt;3EFFD1D4-0855-40E1-9CCA-9B22B14ABC32&lt;/uuid&gt;&lt;publications&gt;&lt;publication&gt;&lt;subtype&gt;400&lt;/subtype&gt;&lt;title&gt;ETS Factors Regulate Vegf-Dependent Arterial Specification&lt;/title&gt;&lt;url&gt;http://linkinghub.elsevier.com/retrieve/pii/S1534580713003468&lt;/url&gt;&lt;volume&gt;26&lt;/volume&gt;&lt;publication_date&gt;99201307001200000000220000&lt;/publication_date&gt;&lt;uuid&gt;5CF4DAE3-895A-46B7-9FBA-EB4A29090698&lt;/uuid&gt;&lt;type&gt;400&lt;/type&gt;&lt;number&gt;1&lt;/number&gt;&lt;doi&gt;10.1016/j.devcel.2013.06.007&lt;/doi&gt;&lt;startpage&gt;45&lt;/startpage&gt;&lt;endpage&gt;58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Wythe&lt;/lastName&gt;&lt;firstName&gt;Joshua&lt;/firstName&gt;&lt;middleNames&gt;D&lt;/middleNames&gt;&lt;/author&gt;&lt;author&gt;&lt;lastName&gt;Dang&lt;/lastName&gt;&lt;firstName&gt;Lan&lt;/firstName&gt;&lt;middleNames&gt;T H&lt;/middleNames&gt;&lt;/author&gt;&lt;author&gt;&lt;lastName&gt;Devine&lt;/lastName&gt;&lt;firstName&gt;W&lt;/firstName&gt;&lt;middleNames&gt;Patrick&lt;/middleNames&gt;&lt;/author&gt;&lt;author&gt;&lt;lastName&gt;Boudreau&lt;/lastName&gt;&lt;firstName&gt;Emilie&lt;/firstName&gt;&lt;/author&gt;&lt;author&gt;&lt;lastName&gt;Artap&lt;/lastName&gt;&lt;firstName&gt;Stanley&lt;/firstName&gt;&lt;middleNames&gt;T&lt;/middleNames&gt;&lt;/author&gt;&lt;author&gt;&lt;lastName&gt;He&lt;/lastName&gt;&lt;firstName&gt;Daniel&lt;/firstName&gt;&lt;/author&gt;&lt;author&gt;&lt;lastName&gt;Schachterle&lt;/lastName&gt;&lt;firstName&gt;William&lt;/firstName&gt;&lt;/author&gt;&lt;author&gt;&lt;lastName&gt;Stainier&lt;/lastName&gt;&lt;firstName&gt;Didier&lt;/firstName&gt;&lt;middleNames&gt;Y R&lt;/middleNames&gt;&lt;/author&gt;&lt;author&gt;&lt;lastName&gt;Oettgen&lt;/lastName&gt;&lt;firstName&gt;Peter&lt;/firstName&gt;&lt;/author&gt;&lt;author&gt;&lt;lastName&gt;Black&lt;/lastName&gt;&lt;firstName&gt;Brian&lt;/firstName&gt;&lt;middleNames&gt;L&lt;/middleNames&gt;&lt;/author&gt;&lt;author&gt;&lt;lastName&gt;Bruneau&lt;/lastName&gt;&lt;firstName&gt;Benoit&lt;/firstName&gt;&lt;middleNames&gt;G&lt;/middleNames&gt;&lt;/author&gt;&lt;author&gt;&lt;lastName&gt;Fish&lt;/lastName&gt;&lt;firstName&gt;Jason&lt;/firstName&gt;&lt;middleNames&gt;E&lt;/middleNames&gt;&lt;/author&gt;&lt;/authors&gt;&lt;/publication&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gt;&lt;subtype&gt;400&lt;/subtype&gt;&lt;title&gt;MEF2 transcription factors are key regulators of sprouting angiogenesis&lt;/title&gt;&lt;url&gt;http://genesdev.cshlp.org/content/30/20/2297.long&lt;/url&gt;&lt;volume&gt;30&lt;/volume&gt;&lt;publication_date&gt;99201610151200000000222000&lt;/publication_date&gt;&lt;uuid&gt;539F8C96-95B8-4FD2-9931-40CFE0DB0491&lt;/uuid&gt;&lt;type&gt;400&lt;/type&gt;&lt;number&gt;20&lt;/number&gt;&lt;startpage&gt;2297&lt;/startpage&gt;&lt;endpage&gt;2309&lt;/endpage&gt;&lt;bundle&gt;&lt;publication&gt;&lt;title&gt;Genes &amp;amp; Development&lt;/title&gt;&lt;uuid&gt;268BC08B-D705-4F43-B114-B6B7370D8F08&lt;/uuid&gt;&lt;subtype&gt;-100&lt;/subtype&gt;&lt;type&gt;-100&lt;/type&gt;&lt;url&gt;http://genesdev.cshlp.org&lt;/url&gt;&lt;/publication&gt;&lt;/bundle&gt;&lt;authors&gt;&lt;author&gt;&lt;lastName&gt;Sacilotto&lt;/lastName&gt;&lt;firstName&gt;Natalia&lt;/firstName&gt;&lt;/author&gt;&lt;author&gt;&lt;lastName&gt;Chouliaras&lt;/lastName&gt;&lt;firstName&gt;Kira&lt;/firstName&gt;&lt;middleNames&gt;M&lt;/middleNames&gt;&lt;/author&gt;&lt;author&gt;&lt;lastName&gt;Nikitenko&lt;/lastName&gt;&lt;firstName&gt;Leonid&lt;/firstName&gt;&lt;middleNames&gt;L&lt;/middleNames&gt;&lt;/author&gt;&lt;author&gt;&lt;lastName&gt;Lu&lt;/lastName&gt;&lt;firstName&gt;Yao&lt;/firstName&gt;&lt;middleNames&gt;Wei&lt;/middleNames&gt;&lt;/author&gt;&lt;author&gt;&lt;lastName&gt;Fritzsche&lt;/lastName&gt;&lt;firstName&gt;Martin&lt;/firstName&gt;&lt;/author&gt;&lt;author&gt;&lt;lastName&gt;Wallace&lt;/lastName&gt;&lt;firstName&gt;Marsha&lt;/firstName&gt;&lt;middleNames&gt;D&lt;/middleNames&gt;&lt;/author&gt;&lt;author&gt;&lt;lastName&gt;Nornes&lt;/lastName&gt;&lt;firstName&gt;Svanhild&lt;/firstName&gt;&lt;/author&gt;&lt;author&gt;&lt;lastName&gt;Garcia-Moreno&lt;/lastName&gt;&lt;firstName&gt;Fernando&lt;/firstName&gt;&lt;/author&gt;&lt;author&gt;&lt;lastName&gt;Payne&lt;/lastName&gt;&lt;firstName&gt;Sophie&lt;/firstName&gt;&lt;/author&gt;&lt;author&gt;&lt;lastName&gt;Bridges&lt;/lastName&gt;&lt;firstName&gt;Esther&lt;/firstName&gt;&lt;/author&gt;&lt;author&gt;&lt;lastName&gt;Liu&lt;/lastName&gt;&lt;firstName&gt;Ke&lt;/firstName&gt;&lt;/author&gt;&lt;author&gt;&lt;lastName&gt;Biggs&lt;/lastName&gt;&lt;firstName&gt;Daniel&lt;/firstName&gt;&lt;/author&gt;&lt;author&gt;&lt;lastName&gt;Ratnayaka&lt;/lastName&gt;&lt;firstName&gt;Indrika&lt;/firstName&gt;&lt;/author&gt;&lt;author&gt;&lt;lastName&gt;Herbert&lt;/lastName&gt;&lt;firstName&gt;Shane&lt;/firstName&gt;&lt;middleNames&gt;P&lt;/middleNames&gt;&lt;/author&gt;&lt;author&gt;&lt;lastName&gt;Molnar&lt;/lastName&gt;&lt;firstName&gt;Zoltan&lt;/firstName&gt;&lt;/author&gt;&lt;author&gt;&lt;lastName&gt;Harris&lt;/lastName&gt;&lt;firstName&gt;Adrian&lt;/firstName&gt;&lt;middleNames&gt;L&lt;/middleNames&gt;&lt;/author&gt;&lt;author&gt;&lt;lastName&gt;Davies&lt;/lastName&gt;&lt;firstName&gt;Benjamin&lt;/firstName&gt;&lt;/author&gt;&lt;author&gt;&lt;lastName&gt;Bond&lt;/lastName&gt;&lt;firstName&gt;Gareth&lt;/firstName&gt;&lt;middleNames&gt;L&lt;/middleNames&gt;&lt;/author&gt;&lt;author&gt;&lt;lastName&gt;Bou-Gharios&lt;/lastName&gt;&lt;firstName&gt;George&lt;/firstName&gt;&lt;/author&gt;&lt;author&gt;&lt;lastName&gt;Schwarz&lt;/lastName&gt;&lt;firstName&gt;John&lt;/firstName&gt;&lt;middleNames&gt;J&lt;/middleNames&gt;&lt;/author&gt;&lt;author&gt;&lt;lastName&gt;Val&lt;/lastName&gt;&lt;nonDroppingParticle&gt;De&lt;/nonDroppingParticle&gt;&lt;firstName&gt;Sarah&lt;/firstName&gt;&lt;/author&gt;&lt;/authors&gt;&lt;/publication&gt;&lt;/publications&gt;&lt;cites&gt;&lt;/cites&gt;&lt;/citation&gt;</w:instrText>
      </w:r>
      <w:r w:rsidR="00191331">
        <w:rPr>
          <w:rFonts w:ascii="Arial" w:hAnsi="Arial" w:cs="Arial"/>
          <w:lang w:val="en-GB"/>
        </w:rPr>
        <w:fldChar w:fldCharType="separate"/>
      </w:r>
      <w:r w:rsidR="00AC0723">
        <w:rPr>
          <w:rFonts w:ascii="Arial" w:hAnsi="Arial" w:cs="Arial"/>
          <w:vertAlign w:val="superscript"/>
        </w:rPr>
        <w:t>19-21</w:t>
      </w:r>
      <w:r w:rsidR="00191331">
        <w:rPr>
          <w:rFonts w:ascii="Arial" w:hAnsi="Arial" w:cs="Arial"/>
          <w:lang w:val="en-GB"/>
        </w:rPr>
        <w:fldChar w:fldCharType="end"/>
      </w:r>
      <w:r w:rsidR="001463BB" w:rsidRPr="005A5EBC">
        <w:rPr>
          <w:rFonts w:ascii="Arial" w:hAnsi="Arial" w:cs="Arial"/>
          <w:lang w:val="en-GB"/>
        </w:rPr>
        <w:t xml:space="preserve">, </w:t>
      </w:r>
      <w:r w:rsidR="00973802">
        <w:rPr>
          <w:rFonts w:ascii="Arial" w:hAnsi="Arial" w:cs="Arial"/>
          <w:lang w:val="en-GB"/>
        </w:rPr>
        <w:t>making it unlikely</w:t>
      </w:r>
      <w:r w:rsidR="00973802" w:rsidRPr="005A5EBC">
        <w:rPr>
          <w:rFonts w:ascii="Arial" w:hAnsi="Arial" w:cs="Arial"/>
          <w:lang w:val="en-GB"/>
        </w:rPr>
        <w:t xml:space="preserve"> </w:t>
      </w:r>
      <w:r w:rsidR="000F1932" w:rsidRPr="005A5EBC">
        <w:rPr>
          <w:rFonts w:ascii="Arial" w:hAnsi="Arial" w:cs="Arial"/>
          <w:lang w:val="en-GB"/>
        </w:rPr>
        <w:t>that</w:t>
      </w:r>
      <w:r w:rsidR="001463BB" w:rsidRPr="005A5EBC">
        <w:rPr>
          <w:rFonts w:ascii="Arial" w:hAnsi="Arial" w:cs="Arial"/>
          <w:lang w:val="en-GB"/>
        </w:rPr>
        <w:t xml:space="preserve"> ETS factors</w:t>
      </w:r>
      <w:r w:rsidR="00053D76" w:rsidRPr="005A5EBC">
        <w:rPr>
          <w:rFonts w:ascii="Arial" w:hAnsi="Arial" w:cs="Arial"/>
          <w:lang w:val="en-GB"/>
        </w:rPr>
        <w:t xml:space="preserve"> </w:t>
      </w:r>
      <w:r w:rsidR="000A7578" w:rsidRPr="005A5EBC">
        <w:rPr>
          <w:rFonts w:ascii="Arial" w:hAnsi="Arial" w:cs="Arial"/>
          <w:lang w:val="en-GB"/>
        </w:rPr>
        <w:t>c</w:t>
      </w:r>
      <w:r w:rsidR="00053D76" w:rsidRPr="005A5EBC">
        <w:rPr>
          <w:rFonts w:ascii="Arial" w:hAnsi="Arial" w:cs="Arial"/>
          <w:lang w:val="en-GB"/>
        </w:rPr>
        <w:t xml:space="preserve">ontribute </w:t>
      </w:r>
      <w:r w:rsidR="00973802">
        <w:rPr>
          <w:rFonts w:ascii="Arial" w:hAnsi="Arial" w:cs="Arial"/>
          <w:lang w:val="en-GB"/>
        </w:rPr>
        <w:t xml:space="preserve">directly to </w:t>
      </w:r>
      <w:r w:rsidR="0023601B" w:rsidRPr="005A5EBC">
        <w:rPr>
          <w:rFonts w:ascii="Arial" w:hAnsi="Arial" w:cs="Arial"/>
          <w:lang w:val="en-GB"/>
        </w:rPr>
        <w:t xml:space="preserve">venous specificity. </w:t>
      </w:r>
    </w:p>
    <w:p w14:paraId="5B867507" w14:textId="77777777" w:rsidR="00566420" w:rsidRDefault="00566420" w:rsidP="000D579C">
      <w:pPr>
        <w:spacing w:line="480" w:lineRule="auto"/>
        <w:rPr>
          <w:rFonts w:ascii="Arial" w:hAnsi="Arial" w:cs="Arial"/>
          <w:lang w:val="en-GB"/>
        </w:rPr>
      </w:pPr>
    </w:p>
    <w:p w14:paraId="08FFB69A" w14:textId="30A57D94" w:rsidR="00E1060A" w:rsidRPr="00CD5EDE" w:rsidRDefault="00053D76" w:rsidP="00E1060A">
      <w:pPr>
        <w:spacing w:line="480" w:lineRule="auto"/>
        <w:rPr>
          <w:rFonts w:ascii="Arial" w:hAnsi="Arial" w:cs="Arial"/>
          <w:lang w:val="en-GB"/>
        </w:rPr>
      </w:pPr>
      <w:r w:rsidRPr="005A5EBC">
        <w:rPr>
          <w:rFonts w:ascii="Arial" w:hAnsi="Arial" w:cs="Arial"/>
          <w:lang w:val="en-GB"/>
        </w:rPr>
        <w:t>Al</w:t>
      </w:r>
      <w:r w:rsidR="000A04E3">
        <w:rPr>
          <w:rFonts w:ascii="Arial" w:hAnsi="Arial" w:cs="Arial"/>
          <w:lang w:val="en-GB"/>
        </w:rPr>
        <w:t>though l</w:t>
      </w:r>
      <w:r w:rsidR="000A04E3" w:rsidRPr="005A5EBC">
        <w:rPr>
          <w:rFonts w:ascii="Arial" w:hAnsi="Arial" w:cs="Arial"/>
          <w:lang w:val="en-GB"/>
        </w:rPr>
        <w:t xml:space="preserve">igand </w:t>
      </w:r>
      <w:r w:rsidR="000A04E3">
        <w:rPr>
          <w:rFonts w:ascii="Arial" w:hAnsi="Arial" w:cs="Arial"/>
          <w:lang w:val="en-GB"/>
        </w:rPr>
        <w:t>and receptor density or specificity</w:t>
      </w:r>
      <w:r w:rsidR="000A04E3" w:rsidRPr="005A5EBC">
        <w:rPr>
          <w:rFonts w:ascii="Arial" w:hAnsi="Arial" w:cs="Arial"/>
          <w:lang w:val="en-GB"/>
        </w:rPr>
        <w:t xml:space="preserve"> may </w:t>
      </w:r>
      <w:r w:rsidR="00967461">
        <w:rPr>
          <w:rFonts w:ascii="Arial" w:hAnsi="Arial" w:cs="Arial"/>
          <w:lang w:val="en-GB"/>
        </w:rPr>
        <w:t>result in</w:t>
      </w:r>
      <w:r w:rsidR="000A04E3" w:rsidRPr="005A5EBC">
        <w:rPr>
          <w:rFonts w:ascii="Arial" w:hAnsi="Arial" w:cs="Arial"/>
          <w:lang w:val="en-GB"/>
        </w:rPr>
        <w:t xml:space="preserve"> increased venous </w:t>
      </w:r>
      <w:r w:rsidR="00967461">
        <w:rPr>
          <w:rFonts w:ascii="Arial" w:hAnsi="Arial" w:cs="Arial"/>
          <w:lang w:val="en-GB"/>
        </w:rPr>
        <w:t>p</w:t>
      </w:r>
      <w:r w:rsidR="000A04E3" w:rsidRPr="005A5EBC">
        <w:rPr>
          <w:rFonts w:ascii="Arial" w:hAnsi="Arial" w:cs="Arial"/>
          <w:lang w:val="en-GB"/>
        </w:rPr>
        <w:t xml:space="preserve">SMAD1/5 during early arteriovenous development </w:t>
      </w:r>
      <w:r w:rsidR="000A04E3" w:rsidRPr="005A5EBC">
        <w:rPr>
          <w:rFonts w:ascii="Arial" w:hAnsi="Arial" w:cs="Arial"/>
          <w:lang w:val="en-GB"/>
        </w:rPr>
        <w:fldChar w:fldCharType="begin"/>
      </w:r>
      <w:r w:rsidR="001A3A6F">
        <w:rPr>
          <w:rFonts w:ascii="Arial" w:hAnsi="Arial" w:cs="Arial"/>
          <w:lang w:val="en-GB"/>
        </w:rPr>
        <w:instrText xml:space="preserve"> ADDIN PAPERS2_CITATIONS &lt;citation&gt;&lt;priority&gt;64&lt;/priority&gt;&lt;uuid&gt;3DC211E6-37D0-4052-BB0C-004029C29D3F&lt;/uuid&gt;&lt;publications&gt;&lt;publication&gt;&lt;subtype&gt;400&lt;/subtype&gt;&lt;title&gt;Distinct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000A04E3" w:rsidRPr="005A5EBC">
        <w:rPr>
          <w:rFonts w:ascii="Arial" w:hAnsi="Arial" w:cs="Arial"/>
          <w:lang w:val="en-GB"/>
        </w:rPr>
        <w:fldChar w:fldCharType="separate"/>
      </w:r>
      <w:r w:rsidR="00AC0723">
        <w:rPr>
          <w:rFonts w:ascii="Arial" w:hAnsi="Arial" w:cs="Arial"/>
          <w:vertAlign w:val="superscript"/>
        </w:rPr>
        <w:t>18</w:t>
      </w:r>
      <w:r w:rsidR="000A04E3" w:rsidRPr="005A5EBC">
        <w:rPr>
          <w:rFonts w:ascii="Arial" w:hAnsi="Arial" w:cs="Arial"/>
          <w:lang w:val="en-GB"/>
        </w:rPr>
        <w:fldChar w:fldCharType="end"/>
      </w:r>
      <w:r w:rsidR="000A04E3">
        <w:rPr>
          <w:rFonts w:ascii="Arial" w:hAnsi="Arial" w:cs="Arial"/>
          <w:lang w:val="en-GB"/>
        </w:rPr>
        <w:t xml:space="preserve">, some BMP receptors are clearly </w:t>
      </w:r>
      <w:r w:rsidR="00B22831" w:rsidRPr="005A5EBC">
        <w:rPr>
          <w:rFonts w:ascii="Arial" w:hAnsi="Arial" w:cs="Arial"/>
          <w:lang w:val="en-GB"/>
        </w:rPr>
        <w:t>expressed</w:t>
      </w:r>
      <w:r w:rsidR="0023601B" w:rsidRPr="005A5EBC">
        <w:rPr>
          <w:rFonts w:ascii="Arial" w:hAnsi="Arial" w:cs="Arial"/>
          <w:lang w:val="en-GB"/>
        </w:rPr>
        <w:t xml:space="preserve"> in both mouse and zebrafish</w:t>
      </w:r>
      <w:r w:rsidR="00B22831" w:rsidRPr="005A5EBC">
        <w:rPr>
          <w:rFonts w:ascii="Arial" w:hAnsi="Arial" w:cs="Arial"/>
          <w:lang w:val="en-GB"/>
        </w:rPr>
        <w:t xml:space="preserve"> arteries</w:t>
      </w:r>
      <w:r w:rsidR="0023601B" w:rsidRPr="005A5EBC">
        <w:rPr>
          <w:rFonts w:ascii="Arial" w:hAnsi="Arial" w:cs="Arial"/>
          <w:lang w:val="en-GB"/>
        </w:rPr>
        <w:t xml:space="preserve"> </w:t>
      </w:r>
      <w:r w:rsidR="000A04E3">
        <w:rPr>
          <w:rFonts w:ascii="Arial" w:hAnsi="Arial" w:cs="Arial"/>
          <w:lang w:val="en-GB"/>
        </w:rPr>
        <w:t>(e.g ALK1)</w:t>
      </w:r>
      <w:r w:rsidR="009A72A3" w:rsidRPr="005A5EBC">
        <w:rPr>
          <w:rFonts w:ascii="Arial" w:hAnsi="Arial" w:cs="Arial"/>
          <w:lang w:val="en-GB"/>
        </w:rPr>
        <w:fldChar w:fldCharType="begin"/>
      </w:r>
      <w:r w:rsidR="001A3A6F">
        <w:rPr>
          <w:rFonts w:ascii="Arial" w:hAnsi="Arial" w:cs="Arial"/>
          <w:lang w:val="en-GB"/>
        </w:rPr>
        <w:instrText xml:space="preserve"> ADDIN PAPERS2_CITATIONS &lt;citation&gt;&lt;priority&gt;63&lt;/priority&gt;&lt;uuid&gt;EB5981E9-846E-4F8E-9AE3-7DDBE214A620&lt;/uuid&gt;&lt;publications&gt;&lt;publication&gt;&lt;subtype&gt;400&lt;/subtype&gt;&lt;location&gt;602,0,0,0&lt;/location&gt;&lt;title&gt;Disruption of acvrl1 increases endothelial cell number in zebrafish cranial vessels&lt;/title&gt;&lt;url&gt;http://dev.biologists.org/content/129/12/3009.long&lt;/url&gt;&lt;volume&gt;129&lt;/volume&gt;&lt;publication_date&gt;99200206011200000000222000&lt;/publication_date&gt;&lt;uuid&gt;72DC4102-94F6-4E33-8484-A2D1896BC69B&lt;/uuid&gt;&lt;type&gt;400&lt;/type&gt;&lt;number&gt;12&lt;/number&gt;&lt;institution&gt;Laboratory of Molecular Genetics, National Institute of Child Health and Human Development, National Institutes of Health, Bethesda, MD 20892, USA.&lt;/institution&gt;&lt;startpage&gt;3009&lt;/startpage&gt;&lt;endpage&gt;3019&lt;/endpage&gt;&lt;authors&gt;&lt;author&gt;&lt;lastName&gt;Roman&lt;/lastName&gt;&lt;firstName&gt;Beth&lt;/firstName&gt;&lt;middleNames&gt;L&lt;/middleNames&gt;&lt;/author&gt;&lt;author&gt;&lt;lastName&gt;N Pham&lt;/lastName&gt;&lt;nonDroppingParticle&gt;Van&lt;/nonDroppingParticle&gt;&lt;/author&gt;&lt;author&gt;&lt;lastName&gt;Lawson&lt;/lastName&gt;&lt;firstName&gt;Nathan&lt;/firstName&gt;&lt;middleNames&gt;D&lt;/middleNames&gt;&lt;/author&gt;&lt;author&gt;&lt;lastName&gt;Kulik&lt;/lastName&gt;&lt;firstName&gt;Magdalena&lt;/firstName&gt;&lt;/author&gt;&lt;author&gt;&lt;lastName&gt;Childs&lt;/lastName&gt;&lt;firstName&gt;Sarah&lt;/firstName&gt;&lt;/author&gt;&lt;author&gt;&lt;lastName&gt;Lekven&lt;/lastName&gt;&lt;firstName&gt;Arne&lt;/firstName&gt;&lt;middleNames&gt;C&lt;/middleNames&gt;&lt;/author&gt;&lt;author&gt;&lt;lastName&gt;Garrity&lt;/lastName&gt;&lt;firstName&gt;Deborah&lt;/firstName&gt;&lt;middleNames&gt;M&lt;/middleNames&gt;&lt;/author&gt;&lt;author&gt;&lt;lastName&gt;Moon&lt;/lastName&gt;&lt;firstName&gt;Randall&lt;/firstName&gt;&lt;middleNames&gt;T&lt;/middleNames&gt;&lt;/author&gt;&lt;author&gt;&lt;lastName&gt;Fishman&lt;/lastName&gt;&lt;firstName&gt;Mark&lt;/firstName&gt;&lt;middleNames&gt;C&lt;/middleNames&gt;&lt;/author&gt;&lt;author&gt;&lt;lastName&gt;Lechleider&lt;/lastName&gt;&lt;firstName&gt;Robert&lt;/firstName&gt;&lt;middleNames&gt;J&lt;/middleNames&gt;&lt;/author&gt;&lt;author&gt;&lt;lastName&gt;Weinstein&lt;/lastName&gt;&lt;firstName&gt;Brant&lt;/firstName&gt;&lt;middleNames&gt;M&lt;/middleNames&gt;&lt;/author&gt;&lt;/authors&gt;&lt;/publication&gt;&lt;publication&gt;&lt;subtype&gt;400&lt;/subtype&gt;&lt;location&gt;200,5,29.6392300,-82.3433100&lt;/location&gt;&lt;title&gt;Arterial endothelium-specific activin receptor-like kinase 1 expression suggests its role in arterialization and vascular remodeling&lt;/title&gt;&lt;volume&gt;93&lt;/volume&gt;&lt;publication_date&gt;99200310031200000000222000&lt;/publication_date&gt;&lt;uuid&gt;3E5DDAE1-08D5-4D8E-AADD-F52E2BAA874C&lt;/uuid&gt;&lt;type&gt;400&lt;/type&gt;&lt;number&gt;7&lt;/number&gt;&lt;doi&gt;10.1161/01.RES.0000095246.40391.3B&lt;/doi&gt;&lt;institution&gt;Department of Physiology and Functional Genomics, University of Florida College of Medicine, Gainesville, Fla 32610, USA.&lt;/institution&gt;&lt;startpage&gt;682&lt;/startpage&gt;&lt;endpage&gt;689&lt;/endpage&gt;&lt;bundle&gt;&lt;publication&gt;&lt;title&gt;Circulation Research&lt;/title&gt;&lt;uuid&gt;90671D44-5474-4402-8FFE-A01757BCF27B&lt;/uuid&gt;&lt;subtype&gt;-100&lt;/subtype&gt;&lt;publisher&gt;Am Heart Assoc&lt;/publisher&gt;&lt;type&gt;-100&lt;/type&gt;&lt;url&gt;http://circres.ahajournals.org&lt;/url&gt;&lt;/publication&gt;&lt;/bundle&gt;&lt;authors&gt;&lt;author&gt;&lt;lastName&gt;Seki&lt;/lastName&gt;&lt;firstName&gt;Tsugio&lt;/firstName&gt;&lt;/author&gt;&lt;author&gt;&lt;lastName&gt;Yun&lt;/lastName&gt;&lt;firstName&gt;Jihye&lt;/firstName&gt;&lt;/author&gt;&lt;author&gt;&lt;lastName&gt;Oh&lt;/lastName&gt;&lt;firstName&gt;S&lt;/firstName&gt;&lt;middleNames&gt;Paul&lt;/middleNames&gt;&lt;/author&gt;&lt;/authors&gt;&lt;/publication&gt;&lt;/publications&gt;&lt;cites&gt;&lt;/cites&gt;&lt;/citation&gt;</w:instrText>
      </w:r>
      <w:r w:rsidR="009A72A3" w:rsidRPr="005A5EBC">
        <w:rPr>
          <w:rFonts w:ascii="Arial" w:hAnsi="Arial" w:cs="Arial"/>
          <w:lang w:val="en-GB"/>
        </w:rPr>
        <w:fldChar w:fldCharType="separate"/>
      </w:r>
      <w:r w:rsidR="00AC0723">
        <w:rPr>
          <w:rFonts w:ascii="Arial" w:hAnsi="Arial" w:cs="Arial"/>
          <w:vertAlign w:val="superscript"/>
        </w:rPr>
        <w:t>64,65</w:t>
      </w:r>
      <w:r w:rsidR="009A72A3" w:rsidRPr="005A5EBC">
        <w:rPr>
          <w:rFonts w:ascii="Arial" w:hAnsi="Arial" w:cs="Arial"/>
          <w:lang w:val="en-GB"/>
        </w:rPr>
        <w:fldChar w:fldCharType="end"/>
      </w:r>
      <w:r w:rsidR="00E20FC3">
        <w:rPr>
          <w:rFonts w:ascii="Arial" w:hAnsi="Arial" w:cs="Arial"/>
          <w:lang w:val="en-GB"/>
        </w:rPr>
        <w:t xml:space="preserve">, and the others HUVEC SMAD1/5 ChIP analyses demonstrate that BMP9, more commonly associated with ALK1-mediated angiogenesis, can stimulate SMAD1/5 to bind to venous enhancers </w:t>
      </w:r>
      <w:r w:rsidR="00E20FC3" w:rsidRPr="00CD5EDE">
        <w:rPr>
          <w:rFonts w:ascii="Arial" w:hAnsi="Arial" w:cs="Arial"/>
          <w:i/>
          <w:lang w:val="en-GB"/>
        </w:rPr>
        <w:t>in vitro</w:t>
      </w:r>
      <w:r w:rsidR="00E20FC3">
        <w:rPr>
          <w:rFonts w:ascii="Arial" w:hAnsi="Arial" w:cs="Arial"/>
          <w:lang w:val="en-GB"/>
        </w:rPr>
        <w:t xml:space="preserve">. </w:t>
      </w:r>
      <w:r w:rsidR="00B52647">
        <w:rPr>
          <w:rFonts w:ascii="Arial" w:hAnsi="Arial" w:cs="Arial"/>
          <w:lang w:val="en-GB"/>
        </w:rPr>
        <w:t>N</w:t>
      </w:r>
      <w:r w:rsidRPr="005A5EBC">
        <w:rPr>
          <w:rFonts w:ascii="Arial" w:hAnsi="Arial" w:cs="Arial"/>
          <w:lang w:val="en-GB"/>
        </w:rPr>
        <w:t xml:space="preserve">uclear </w:t>
      </w:r>
      <w:r w:rsidR="00973802">
        <w:rPr>
          <w:rFonts w:ascii="Arial" w:hAnsi="Arial" w:cs="Arial"/>
          <w:lang w:val="en-GB"/>
        </w:rPr>
        <w:t>p</w:t>
      </w:r>
      <w:r w:rsidRPr="005A5EBC">
        <w:rPr>
          <w:rFonts w:ascii="Arial" w:hAnsi="Arial" w:cs="Arial"/>
          <w:lang w:val="en-GB"/>
        </w:rPr>
        <w:t xml:space="preserve">SMAD1/5 is </w:t>
      </w:r>
      <w:r w:rsidR="00B52647">
        <w:rPr>
          <w:rFonts w:ascii="Arial" w:hAnsi="Arial" w:cs="Arial"/>
          <w:lang w:val="en-GB"/>
        </w:rPr>
        <w:t xml:space="preserve">also </w:t>
      </w:r>
      <w:r w:rsidR="00973802">
        <w:rPr>
          <w:rFonts w:ascii="Arial" w:hAnsi="Arial" w:cs="Arial"/>
          <w:lang w:val="en-GB"/>
        </w:rPr>
        <w:t>found in both arterial and venous</w:t>
      </w:r>
      <w:r w:rsidR="00B22831" w:rsidRPr="005A5EBC">
        <w:rPr>
          <w:rFonts w:ascii="Arial" w:hAnsi="Arial" w:cs="Arial"/>
          <w:lang w:val="en-GB"/>
        </w:rPr>
        <w:t xml:space="preserve"> endothelial</w:t>
      </w:r>
      <w:r w:rsidR="0074049F" w:rsidRPr="005A5EBC">
        <w:rPr>
          <w:rFonts w:ascii="Arial" w:hAnsi="Arial" w:cs="Arial"/>
          <w:lang w:val="en-GB"/>
        </w:rPr>
        <w:t xml:space="preserve"> cells</w:t>
      </w:r>
      <w:r w:rsidR="000A04E3">
        <w:rPr>
          <w:rFonts w:ascii="Arial" w:hAnsi="Arial" w:cs="Arial"/>
          <w:lang w:val="en-GB"/>
        </w:rPr>
        <w:t xml:space="preserve">, yet both Ephb4-2 and CoupTFII-965 enhancers </w:t>
      </w:r>
      <w:r w:rsidR="00566420">
        <w:rPr>
          <w:rFonts w:ascii="Arial" w:hAnsi="Arial" w:cs="Arial"/>
          <w:lang w:val="en-GB"/>
        </w:rPr>
        <w:t>were</w:t>
      </w:r>
      <w:r w:rsidR="000A04E3">
        <w:rPr>
          <w:rFonts w:ascii="Arial" w:hAnsi="Arial" w:cs="Arial"/>
          <w:lang w:val="en-GB"/>
        </w:rPr>
        <w:t xml:space="preserve"> pr</w:t>
      </w:r>
      <w:r w:rsidR="00566420">
        <w:rPr>
          <w:rFonts w:ascii="Arial" w:hAnsi="Arial" w:cs="Arial"/>
          <w:lang w:val="en-GB"/>
        </w:rPr>
        <w:t>edominantly</w:t>
      </w:r>
      <w:r w:rsidR="000A04E3">
        <w:rPr>
          <w:rFonts w:ascii="Arial" w:hAnsi="Arial" w:cs="Arial"/>
          <w:lang w:val="en-GB"/>
        </w:rPr>
        <w:t xml:space="preserve"> </w:t>
      </w:r>
      <w:r w:rsidR="00967461">
        <w:rPr>
          <w:rFonts w:ascii="Arial" w:hAnsi="Arial" w:cs="Arial"/>
          <w:lang w:val="en-GB"/>
        </w:rPr>
        <w:t>specific to</w:t>
      </w:r>
      <w:r w:rsidR="000A04E3">
        <w:rPr>
          <w:rFonts w:ascii="Arial" w:hAnsi="Arial" w:cs="Arial"/>
          <w:lang w:val="en-GB"/>
        </w:rPr>
        <w:t xml:space="preserve"> venous endothelium</w:t>
      </w:r>
      <w:r w:rsidR="0074049F" w:rsidRPr="005A5EBC">
        <w:rPr>
          <w:rFonts w:ascii="Arial" w:hAnsi="Arial" w:cs="Arial"/>
          <w:lang w:val="en-GB"/>
        </w:rPr>
        <w:t xml:space="preserve">. </w:t>
      </w:r>
      <w:r w:rsidR="00E1060A" w:rsidRPr="00CD5EDE">
        <w:rPr>
          <w:rFonts w:ascii="Arial" w:hAnsi="Arial" w:cs="Arial"/>
          <w:lang w:val="en-GB"/>
        </w:rPr>
        <w:t xml:space="preserve">It is therefore highly probable that additional co-factors cooperate with ETS and SMAD1/5 to activate </w:t>
      </w:r>
      <w:r w:rsidR="00861F9C">
        <w:rPr>
          <w:rFonts w:ascii="Arial" w:hAnsi="Arial" w:cs="Arial"/>
          <w:lang w:val="en-GB"/>
        </w:rPr>
        <w:t>specific</w:t>
      </w:r>
      <w:r w:rsidR="00E1060A" w:rsidRPr="00CD5EDE">
        <w:rPr>
          <w:rFonts w:ascii="Arial" w:hAnsi="Arial" w:cs="Arial"/>
          <w:lang w:val="en-GB"/>
        </w:rPr>
        <w:t xml:space="preserve"> genes in veins and/or to repress these genes elsewhere. </w:t>
      </w:r>
      <w:r w:rsidR="00B52647">
        <w:rPr>
          <w:rFonts w:ascii="Arial" w:hAnsi="Arial" w:cs="Arial"/>
          <w:lang w:val="en-GB"/>
        </w:rPr>
        <w:t>There is already some evidence supporting a role for d</w:t>
      </w:r>
      <w:r w:rsidR="00E1060A" w:rsidRPr="00CD5EDE">
        <w:rPr>
          <w:rFonts w:ascii="Arial" w:eastAsiaTheme="minorHAnsi" w:hAnsi="Arial" w:cs="Arial"/>
          <w:lang w:val="en-GB"/>
        </w:rPr>
        <w:t xml:space="preserve">irect transcriptional activation and repression in </w:t>
      </w:r>
      <w:r w:rsidR="00967461">
        <w:rPr>
          <w:rFonts w:ascii="Arial" w:eastAsiaTheme="minorHAnsi" w:hAnsi="Arial" w:cs="Arial"/>
          <w:lang w:val="en-GB"/>
        </w:rPr>
        <w:t xml:space="preserve">SMAD1/5-dependent </w:t>
      </w:r>
      <w:r w:rsidR="00E1060A" w:rsidRPr="00CD5EDE">
        <w:rPr>
          <w:rFonts w:ascii="Arial" w:eastAsiaTheme="minorHAnsi" w:hAnsi="Arial" w:cs="Arial"/>
          <w:lang w:val="en-GB"/>
        </w:rPr>
        <w:t>ve</w:t>
      </w:r>
      <w:r w:rsidR="00967461">
        <w:rPr>
          <w:rFonts w:ascii="Arial" w:eastAsiaTheme="minorHAnsi" w:hAnsi="Arial" w:cs="Arial"/>
          <w:lang w:val="en-GB"/>
        </w:rPr>
        <w:t>in</w:t>
      </w:r>
      <w:r w:rsidR="00E1060A" w:rsidRPr="00CD5EDE">
        <w:rPr>
          <w:rFonts w:ascii="Arial" w:eastAsiaTheme="minorHAnsi" w:hAnsi="Arial" w:cs="Arial"/>
          <w:lang w:val="en-GB"/>
        </w:rPr>
        <w:t>-specific gene expression</w:t>
      </w:r>
      <w:r w:rsidR="00B52647">
        <w:rPr>
          <w:rFonts w:ascii="Arial" w:eastAsiaTheme="minorHAnsi" w:hAnsi="Arial" w:cs="Arial"/>
          <w:lang w:val="en-GB"/>
        </w:rPr>
        <w:t>:</w:t>
      </w:r>
      <w:r w:rsidR="00E1060A" w:rsidRPr="00CD5EDE">
        <w:rPr>
          <w:rFonts w:ascii="Arial" w:eastAsiaTheme="minorHAnsi" w:hAnsi="Arial" w:cs="Arial"/>
          <w:lang w:val="en-GB"/>
        </w:rPr>
        <w:t xml:space="preserve"> the Id1-based BMP-response element (BRE), effectively a group of SBE and GC-SBE motifs, is virtually silent in the </w:t>
      </w:r>
      <w:r w:rsidR="00E1060A" w:rsidRPr="00CD5EDE">
        <w:rPr>
          <w:rFonts w:ascii="Arial" w:eastAsiaTheme="minorHAnsi" w:hAnsi="Arial" w:cs="Arial"/>
          <w:lang w:val="en-GB"/>
        </w:rPr>
        <w:lastRenderedPageBreak/>
        <w:t>vasculature unless additional CMV-derived enhancer elements are added to the transgene</w:t>
      </w:r>
      <w:r w:rsidR="005E457C">
        <w:rPr>
          <w:rFonts w:ascii="Arial" w:hAnsi="Arial" w:cs="Arial"/>
        </w:rPr>
        <w:fldChar w:fldCharType="begin"/>
      </w:r>
      <w:r w:rsidR="001A3A6F">
        <w:rPr>
          <w:rFonts w:ascii="Arial" w:hAnsi="Arial" w:cs="Arial"/>
        </w:rPr>
        <w:instrText xml:space="preserve"> ADDIN PAPERS2_CITATIONS &lt;citation&gt;&lt;priority&gt;88&lt;/priority&gt;&lt;uuid&gt;BB646510-4A32-4D93-BAF0-98489966B39C&lt;/uuid&gt;&lt;publications&gt;&lt;publication&gt;&lt;subtype&gt;400&lt;/subtype&gt;&lt;title&gt;Real time monitoring of BMP Smads transcriptional activity during mouse development.&lt;/title&gt;&lt;url&gt;http://eutils.ncbi.nlm.nih.gov/entrez/eutils/elink.fcgi?dbfrom=pubmed&amp;amp;id=18615729&amp;amp;retmode=ref&amp;amp;cmd=prlinks&lt;/url&gt;&lt;volume&gt;46&lt;/volume&gt;&lt;publication_date&gt;99200807001200000000220000&lt;/publication_date&gt;&lt;uuid&gt;A66FF369-093C-42BC-BC87-FFA48E71A410&lt;/uuid&gt;&lt;type&gt;400&lt;/type&gt;&lt;number&gt;7&lt;/number&gt;&lt;doi&gt;10.1002/dvg.20402&lt;/doi&gt;&lt;institution&gt;Hubrecht Institute, Netherlands Institute for Developmental Biology, Utrecht, The Netherlands.&lt;/institution&gt;&lt;startpage&gt;335&lt;/startpage&gt;&lt;endpage&gt;346&lt;/endpage&gt;&lt;bundle&gt;&lt;publication&gt;&lt;title&gt;Genesis (New York, NY : 2000)&lt;/title&gt;&lt;uuid&gt;FBD269EF-8878-481F-92E7-17C3D5434679&lt;/uuid&gt;&lt;subtype&gt;-100&lt;/subtype&gt;&lt;publisher&gt;Wiley Subscription Services, Inc., A Wiley Company&lt;/publisher&gt;&lt;type&gt;-100&lt;/type&gt;&lt;url&gt;http://onlinelibrary.wiley.com&lt;/url&gt;&lt;/publication&gt;&lt;/bundle&gt;&lt;authors&gt;&lt;author&gt;&lt;lastName&gt;Monteiro&lt;/lastName&gt;&lt;firstName&gt;Rui&lt;/firstName&gt;&lt;middleNames&gt;M&lt;/middleNames&gt;&lt;/author&gt;&lt;author&gt;&lt;lastName&gt;Sousa Lopes&lt;/lastName&gt;&lt;nonDroppingParticle&gt;de&lt;/nonDroppingParticle&gt;&lt;firstName&gt;Susana&lt;/firstName&gt;&lt;middleNames&gt;M Chuva&lt;/middleNames&gt;&lt;/author&gt;&lt;author&gt;&lt;lastName&gt;Bialecka&lt;/lastName&gt;&lt;firstName&gt;Monika&lt;/firstName&gt;&lt;/author&gt;&lt;author&gt;&lt;lastName&gt;Boer&lt;/lastName&gt;&lt;nonDroppingParticle&gt;de&lt;/nonDroppingParticle&gt;&lt;firstName&gt;Sophie&lt;/firstName&gt;&lt;/author&gt;&lt;author&gt;&lt;lastName&gt;Zwijsen&lt;/lastName&gt;&lt;firstName&gt;An&lt;/firstName&gt;&lt;/author&gt;&lt;author&gt;&lt;lastName&gt;Mummery&lt;/lastName&gt;&lt;firstName&gt;Christine&lt;/firstName&gt;&lt;middleNames&gt;L&lt;/middleNames&gt;&lt;/author&gt;&lt;/authors&gt;&lt;/publication&gt;&lt;/publications&gt;&lt;cites&gt;&lt;/cites&gt;&lt;/citation&gt;</w:instrText>
      </w:r>
      <w:r w:rsidR="005E457C">
        <w:rPr>
          <w:rFonts w:ascii="Arial" w:hAnsi="Arial" w:cs="Arial"/>
        </w:rPr>
        <w:fldChar w:fldCharType="separate"/>
      </w:r>
      <w:r w:rsidR="00AC0723">
        <w:rPr>
          <w:rFonts w:ascii="Arial" w:hAnsi="Arial" w:cs="Arial"/>
          <w:vertAlign w:val="superscript"/>
        </w:rPr>
        <w:t>66</w:t>
      </w:r>
      <w:r w:rsidR="005E457C">
        <w:rPr>
          <w:rFonts w:ascii="Arial" w:hAnsi="Arial" w:cs="Arial"/>
        </w:rPr>
        <w:fldChar w:fldCharType="end"/>
      </w:r>
      <w:r w:rsidR="00E1060A" w:rsidRPr="00CD5EDE">
        <w:rPr>
          <w:rFonts w:ascii="Arial" w:eastAsiaTheme="minorHAnsi" w:hAnsi="Arial" w:cs="Arial"/>
          <w:lang w:val="en-GB"/>
        </w:rPr>
        <w:t xml:space="preserve">. </w:t>
      </w:r>
      <w:r w:rsidR="00B52647">
        <w:rPr>
          <w:rFonts w:ascii="Arial" w:eastAsiaTheme="minorHAnsi" w:hAnsi="Arial" w:cs="Arial"/>
          <w:lang w:val="en-GB"/>
        </w:rPr>
        <w:t>Further</w:t>
      </w:r>
      <w:r w:rsidR="00E1060A" w:rsidRPr="00CD5EDE">
        <w:rPr>
          <w:rFonts w:ascii="Arial" w:eastAsiaTheme="minorHAnsi" w:hAnsi="Arial" w:cs="Arial"/>
          <w:lang w:val="en-GB"/>
        </w:rPr>
        <w:t xml:space="preserve">, </w:t>
      </w:r>
      <w:r w:rsidR="00B52647" w:rsidRPr="00FF4B92">
        <w:rPr>
          <w:rFonts w:ascii="Arial" w:eastAsiaTheme="minorHAnsi" w:hAnsi="Arial" w:cs="Arial"/>
          <w:lang w:val="en-GB"/>
        </w:rPr>
        <w:t xml:space="preserve">activity </w:t>
      </w:r>
      <w:r w:rsidR="00B52647">
        <w:rPr>
          <w:rFonts w:ascii="Arial" w:eastAsiaTheme="minorHAnsi" w:hAnsi="Arial" w:cs="Arial"/>
          <w:lang w:val="en-GB"/>
        </w:rPr>
        <w:t xml:space="preserve">of the </w:t>
      </w:r>
      <w:r w:rsidR="00E1060A" w:rsidRPr="00CD5EDE">
        <w:rPr>
          <w:rFonts w:ascii="Arial" w:eastAsiaTheme="minorHAnsi" w:hAnsi="Arial" w:cs="Arial"/>
          <w:lang w:val="en-GB"/>
        </w:rPr>
        <w:t xml:space="preserve">BRE-CMV is enriched but not specific to the venous endothelium. These observations </w:t>
      </w:r>
      <w:r w:rsidR="00377701">
        <w:rPr>
          <w:rFonts w:ascii="Arial" w:eastAsiaTheme="minorHAnsi" w:hAnsi="Arial" w:cs="Arial"/>
          <w:lang w:val="en-GB"/>
        </w:rPr>
        <w:t>therefore suggest t</w:t>
      </w:r>
      <w:r w:rsidR="00E1060A" w:rsidRPr="00CD5EDE">
        <w:rPr>
          <w:rFonts w:ascii="Arial" w:eastAsiaTheme="minorHAnsi" w:hAnsi="Arial" w:cs="Arial"/>
          <w:lang w:val="en-GB"/>
        </w:rPr>
        <w:t xml:space="preserve">hat </w:t>
      </w:r>
      <w:r w:rsidR="004D4036">
        <w:rPr>
          <w:rFonts w:ascii="Arial" w:eastAsiaTheme="minorHAnsi" w:hAnsi="Arial" w:cs="Arial"/>
          <w:lang w:val="en-GB"/>
        </w:rPr>
        <w:t xml:space="preserve">DNA motifs binding </w:t>
      </w:r>
      <w:r w:rsidR="00E1060A" w:rsidRPr="00CD5EDE">
        <w:rPr>
          <w:rFonts w:ascii="Arial" w:eastAsiaTheme="minorHAnsi" w:hAnsi="Arial" w:cs="Arial"/>
          <w:lang w:val="en-GB"/>
        </w:rPr>
        <w:t xml:space="preserve">both activating and repressive transcription factors </w:t>
      </w:r>
      <w:r w:rsidR="00377701">
        <w:rPr>
          <w:rFonts w:ascii="Arial" w:eastAsiaTheme="minorHAnsi" w:hAnsi="Arial" w:cs="Arial"/>
          <w:lang w:val="en-GB"/>
        </w:rPr>
        <w:t>may be</w:t>
      </w:r>
      <w:r w:rsidR="00E1060A" w:rsidRPr="00CD5EDE">
        <w:rPr>
          <w:rFonts w:ascii="Arial" w:eastAsiaTheme="minorHAnsi" w:hAnsi="Arial" w:cs="Arial"/>
          <w:lang w:val="en-GB"/>
        </w:rPr>
        <w:t xml:space="preserve"> needed in addition to SBE and GC-SBE elements </w:t>
      </w:r>
      <w:r w:rsidR="00377701">
        <w:rPr>
          <w:rFonts w:ascii="Arial" w:eastAsiaTheme="minorHAnsi" w:hAnsi="Arial" w:cs="Arial"/>
          <w:lang w:val="en-GB"/>
        </w:rPr>
        <w:t>to achieve</w:t>
      </w:r>
      <w:r w:rsidR="00E1060A" w:rsidRPr="00CD5EDE">
        <w:rPr>
          <w:rFonts w:ascii="Arial" w:eastAsiaTheme="minorHAnsi" w:hAnsi="Arial" w:cs="Arial"/>
          <w:lang w:val="en-GB"/>
        </w:rPr>
        <w:t xml:space="preserve"> vein-specific gene activation. </w:t>
      </w:r>
    </w:p>
    <w:p w14:paraId="1ABCD6EB" w14:textId="6993109C" w:rsidR="00E1060A" w:rsidRPr="00CD5EDE" w:rsidRDefault="00E1060A" w:rsidP="00E1060A">
      <w:pPr>
        <w:spacing w:line="480" w:lineRule="auto"/>
        <w:rPr>
          <w:rFonts w:ascii="Arial" w:hAnsi="Arial" w:cs="Arial"/>
          <w:highlight w:val="yellow"/>
          <w:lang w:val="en-GB"/>
        </w:rPr>
      </w:pPr>
    </w:p>
    <w:p w14:paraId="34EF2E4C" w14:textId="55AAC622" w:rsidR="00176F65" w:rsidRDefault="00E1060A" w:rsidP="00E1060A">
      <w:pPr>
        <w:spacing w:line="480" w:lineRule="auto"/>
        <w:rPr>
          <w:rFonts w:ascii="Arial" w:hAnsi="Arial" w:cs="Arial"/>
          <w:color w:val="7F7F7F" w:themeColor="text1" w:themeTint="80"/>
          <w:lang w:val="en-GB"/>
        </w:rPr>
      </w:pPr>
      <w:r w:rsidRPr="00CD5EDE">
        <w:rPr>
          <w:rFonts w:ascii="Arial" w:hAnsi="Arial" w:cs="Arial"/>
          <w:color w:val="000000" w:themeColor="text1"/>
          <w:lang w:val="en-GB"/>
        </w:rPr>
        <w:t xml:space="preserve">Our data </w:t>
      </w:r>
      <w:r w:rsidR="007701EB" w:rsidRPr="00CD5EDE">
        <w:rPr>
          <w:rFonts w:ascii="Arial" w:hAnsi="Arial" w:cs="Arial"/>
          <w:color w:val="000000" w:themeColor="text1"/>
          <w:lang w:val="en-GB"/>
        </w:rPr>
        <w:t xml:space="preserve">also </w:t>
      </w:r>
      <w:r w:rsidRPr="00CD5EDE">
        <w:rPr>
          <w:rFonts w:ascii="Arial" w:hAnsi="Arial" w:cs="Arial"/>
          <w:color w:val="000000" w:themeColor="text1"/>
          <w:lang w:val="en-GB"/>
        </w:rPr>
        <w:t>presents a compelling case for ALK3 to be considered as a novel target for anti-angiogenic therapy. Current anti-angiogenic drugs, which aim to prevent the rapid vessel growth seen during tumourigenesis, primarily target the VEGF signalling pathway. However, the response is often limited and additional therapeutic targets are needed</w:t>
      </w:r>
      <w:r w:rsidRPr="00CD5EDE">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&lt;citation&gt;&lt;priority&gt;58&lt;/priority&gt;&lt;uuid&gt;307BC17B-C616-4CD2-B553-9C0E1E4E7130&lt;/uuid&gt;&lt;publications&gt;&lt;publication&gt;&lt;subtype&gt;400&lt;/subtype&gt;&lt;title&gt;Antiangiogenic therapy in oncology: current status and future directions&lt;/title&gt;&lt;url&gt;http://linkinghub.elsevier.com/retrieve/pii/S0140673615010880&lt;/url&gt;&lt;volume&gt;388&lt;/volume&gt;&lt;publication_date&gt;99201607001200000000220000&lt;/publication_date&gt;&lt;uuid&gt;51A8913E-B472-454E-94C8-02BA51A8DF37&lt;/uuid&gt;&lt;type&gt;400&lt;/type&gt;&lt;number&gt;10043&lt;/number&gt;&lt;doi&gt;10.1016/S0140-6736(15)01088-0&lt;/doi&gt;&lt;startpage&gt;518&lt;/startpage&gt;&lt;endpage&gt;529&lt;/endpage&gt;&lt;bundle&gt;&lt;publication&gt;&lt;title&gt;The Lancet&lt;/title&gt;&lt;uuid&gt;63953321-9D9F-461F-9932-E6B8A8DAE5BB&lt;/uuid&gt;&lt;subtype&gt;-100&lt;/subtype&gt;&lt;type&gt;-100&lt;/type&gt;&lt;url&gt;http://www.sciencedirect.com&lt;/url&gt;&lt;/publication&gt;&lt;/bundle&gt;&lt;authors&gt;&lt;author&gt;&lt;lastName&gt;Jayson&lt;/lastName&gt;&lt;firstName&gt;Gordon&lt;/firstName&gt;&lt;middleNames&gt;C&lt;/middleNames&gt;&lt;/author&gt;&lt;author&gt;&lt;lastName&gt;Kerbel&lt;/lastName&gt;&lt;firstName&gt;Robert&lt;/firstName&gt;&lt;/author&gt;&lt;author&gt;&lt;lastName&gt;Ellis&lt;/lastName&gt;&lt;firstName&gt;Lee&lt;/firstName&gt;&lt;middleNames&gt;M&lt;/middleNames&gt;&lt;/author&gt;&lt;author&gt;&lt;lastName&gt;Harris&lt;/lastName&gt;&lt;firstName&gt;Adrian&lt;/firstName&gt;&lt;middleNames&gt;L&lt;/middleNames&gt;&lt;/author&gt;&lt;/authors&gt;&lt;/publication&gt;&lt;/publications&gt;&lt;cites&gt;&lt;/cites&gt;&lt;/citation&gt;</w:instrText>
      </w:r>
      <w:r w:rsidRPr="00CD5EDE">
        <w:rPr>
          <w:rFonts w:ascii="Arial" w:hAnsi="Arial" w:cs="Arial"/>
          <w:color w:val="000000" w:themeColor="text1"/>
          <w:lang w:val="en-GB"/>
        </w:rPr>
        <w:fldChar w:fldCharType="separate"/>
      </w:r>
      <w:r w:rsidR="00AC0723">
        <w:rPr>
          <w:rFonts w:ascii="Arial" w:hAnsi="Arial" w:cs="Arial"/>
          <w:vertAlign w:val="superscript"/>
        </w:rPr>
        <w:t>67</w:t>
      </w:r>
      <w:r w:rsidRPr="00CD5EDE">
        <w:rPr>
          <w:rFonts w:ascii="Arial" w:hAnsi="Arial" w:cs="Arial"/>
          <w:color w:val="000000" w:themeColor="text1"/>
          <w:lang w:val="en-GB"/>
        </w:rPr>
        <w:fldChar w:fldCharType="end"/>
      </w:r>
      <w:r w:rsidRPr="00CD5EDE">
        <w:rPr>
          <w:rFonts w:ascii="Arial" w:hAnsi="Arial" w:cs="Arial"/>
          <w:color w:val="000000" w:themeColor="text1"/>
          <w:lang w:val="en-GB"/>
        </w:rPr>
        <w:t xml:space="preserve">. Combined with the emerging understanding of the importance of the venous endothelium at the angiogenic front </w:t>
      </w:r>
      <w:r w:rsidRPr="00CD5EDE">
        <w:rPr>
          <w:rFonts w:ascii="Arial" w:hAnsi="Arial" w:cs="Arial"/>
          <w:color w:val="000000" w:themeColor="text1"/>
          <w:lang w:val="en-GB"/>
        </w:rPr>
        <w:fldChar w:fldCharType="begin"/>
      </w:r>
      <w:r w:rsidR="001A3A6F">
        <w:rPr>
          <w:rFonts w:ascii="Arial" w:hAnsi="Arial" w:cs="Arial"/>
          <w:color w:val="000000" w:themeColor="text1"/>
          <w:lang w:val="en-GB"/>
        </w:rPr>
        <w:instrText xml:space="preserve"> ADDIN PAPERS2_CITATIONS &lt;citation&gt;&lt;priority&gt;59&lt;/priority&gt;&lt;uuid&gt;1F6D6E08-EF53-4DDB-9751-0C4EC3EB93FA&lt;/uuid&gt;&lt;publications&gt;&lt;publication&gt;&lt;subtype&gt;400&lt;/subtype&gt;&lt;title&gt;Arteries are formed by vein-derived endothelial tip cells&lt;/title&gt;&lt;url&gt;http://www.nature.com/doifinder/10.1038/ncomms6758&lt;/url&gt;&lt;volume&gt;5&lt;/volume&gt;&lt;publication_date&gt;99201412151200000000222000&lt;/publication_date&gt;&lt;uuid&gt;3146E6D6-F9CF-43CF-B850-703743248BB1&lt;/uuid&gt;&lt;type&gt;400&lt;/type&gt;&lt;doi&gt;10.1038/ncomms6758&lt;/doi&gt;&lt;startpage&gt;5758&lt;/startpage&gt;&lt;bundle&gt;&lt;publication&gt;&lt;title&gt;Nature communications&lt;/title&gt;&lt;uuid&gt;E7BB94DC-7C2D-4372-B114-B47A3AC908D7&lt;/uuid&gt;&lt;subtype&gt;-100&lt;/subtype&gt;&lt;publisher&gt;Nature Publishing Group&lt;/publisher&gt;&lt;type&gt;-100&lt;/type&gt;&lt;url&gt;http://www.nature.com&lt;/url&gt;&lt;/publication&gt;&lt;/bundle&gt;&lt;authors&gt;&lt;author&gt;&lt;lastName&gt;Xu&lt;/lastName&gt;&lt;firstName&gt;Cong&lt;/firstName&gt;&lt;/author&gt;&lt;author&gt;&lt;lastName&gt;Hasan&lt;/lastName&gt;&lt;firstName&gt;Sana&lt;/firstName&gt;&lt;middleNames&gt;S&lt;/middleNames&gt;&lt;/author&gt;&lt;author&gt;&lt;lastName&gt;Schmidt&lt;/lastName&gt;&lt;firstName&gt;Inga&lt;/firstName&gt;&lt;/author&gt;&lt;author&gt;&lt;lastName&gt;Rocha&lt;/lastName&gt;&lt;firstName&gt;Susana&lt;/firstName&gt;&lt;middleNames&gt;F&lt;/middleNames&gt;&lt;/author&gt;&lt;author&gt;&lt;lastName&gt;Pitulescu&lt;/lastName&gt;&lt;firstName&gt;Mara&lt;/firstName&gt;&lt;middleNames&gt;E&lt;/middleNames&gt;&lt;/author&gt;&lt;author&gt;&lt;lastName&gt;Bussmann&lt;/lastName&gt;&lt;firstName&gt;Jeroen&lt;/firstName&gt;&lt;/author&gt;&lt;author&gt;&lt;lastName&gt;Meyen&lt;/lastName&gt;&lt;firstName&gt;Dana&lt;/firstName&gt;&lt;/author&gt;&lt;author&gt;&lt;lastName&gt;Raz&lt;/lastName&gt;&lt;firstName&gt;Erez&lt;/firstName&gt;&lt;/author&gt;&lt;author&gt;&lt;lastName&gt;Adams&lt;/lastName&gt;&lt;firstName&gt;Ralf&lt;/firstName&gt;&lt;middleNames&gt;H&lt;/middleNames&gt;&lt;/author&gt;&lt;author&gt;&lt;lastName&gt;Siekmann&lt;/lastName&gt;&lt;firstName&gt;Arndt&lt;/firstName&gt;&lt;middleNames&gt;F&lt;/middleNames&gt;&lt;/author&gt;&lt;/authors&gt;&lt;/publication&gt;&lt;/publications&gt;&lt;cites&gt;&lt;/cites&gt;&lt;/citation&gt;</w:instrText>
      </w:r>
      <w:r w:rsidRPr="00CD5EDE">
        <w:rPr>
          <w:rFonts w:ascii="Arial" w:hAnsi="Arial" w:cs="Arial"/>
          <w:color w:val="000000" w:themeColor="text1"/>
          <w:lang w:val="en-GB"/>
        </w:rPr>
        <w:fldChar w:fldCharType="separate"/>
      </w:r>
      <w:r w:rsidR="00AC0723">
        <w:rPr>
          <w:rFonts w:ascii="Arial" w:hAnsi="Arial" w:cs="Arial"/>
          <w:vertAlign w:val="superscript"/>
        </w:rPr>
        <w:t>62</w:t>
      </w:r>
      <w:r w:rsidRPr="00CD5EDE">
        <w:rPr>
          <w:rFonts w:ascii="Arial" w:hAnsi="Arial" w:cs="Arial"/>
          <w:color w:val="000000" w:themeColor="text1"/>
          <w:lang w:val="en-GB"/>
        </w:rPr>
        <w:fldChar w:fldCharType="end"/>
      </w:r>
      <w:r w:rsidRPr="00CD5EDE">
        <w:rPr>
          <w:rFonts w:ascii="Arial" w:hAnsi="Arial" w:cs="Arial"/>
          <w:color w:val="000000" w:themeColor="text1"/>
          <w:lang w:val="en-GB"/>
        </w:rPr>
        <w:t>, the essential and independent role for ALK3 in venous growth demonstrated here suggests that targeting of ALK3 may effectively inhibit tumour angiogenesis</w:t>
      </w:r>
      <w:r w:rsidRPr="00EE5858">
        <w:rPr>
          <w:rFonts w:ascii="Arial" w:hAnsi="Arial" w:cs="Arial"/>
          <w:color w:val="7F7F7F" w:themeColor="text1" w:themeTint="80"/>
          <w:lang w:val="en-GB"/>
        </w:rPr>
        <w:t>.</w:t>
      </w:r>
    </w:p>
    <w:p w14:paraId="018AA229" w14:textId="77777777" w:rsidR="00176F65" w:rsidRDefault="00176F65">
      <w:pPr>
        <w:rPr>
          <w:rFonts w:ascii="Arial" w:hAnsi="Arial" w:cs="Arial"/>
          <w:color w:val="7F7F7F" w:themeColor="text1" w:themeTint="80"/>
          <w:lang w:val="en-GB"/>
        </w:rPr>
      </w:pPr>
      <w:r>
        <w:rPr>
          <w:rFonts w:ascii="Arial" w:hAnsi="Arial" w:cs="Arial"/>
          <w:color w:val="7F7F7F" w:themeColor="text1" w:themeTint="80"/>
          <w:lang w:val="en-GB"/>
        </w:rPr>
        <w:br w:type="page"/>
      </w:r>
    </w:p>
    <w:p w14:paraId="1953D16F" w14:textId="77777777" w:rsidR="004E4747" w:rsidRPr="005A5EBC" w:rsidRDefault="004E4747" w:rsidP="004E4747">
      <w:pPr>
        <w:spacing w:line="480" w:lineRule="auto"/>
        <w:outlineLvl w:val="0"/>
        <w:rPr>
          <w:rFonts w:ascii="Arial" w:hAnsi="Arial" w:cs="Arial"/>
          <w:b/>
          <w:u w:val="single"/>
          <w:lang w:val="en-GB"/>
        </w:rPr>
      </w:pPr>
      <w:r w:rsidRPr="005A5EBC">
        <w:rPr>
          <w:rFonts w:ascii="Arial" w:hAnsi="Arial" w:cs="Arial"/>
          <w:b/>
          <w:u w:val="single"/>
          <w:lang w:val="en-GB"/>
        </w:rPr>
        <w:lastRenderedPageBreak/>
        <w:t xml:space="preserve">Methods </w:t>
      </w:r>
    </w:p>
    <w:p w14:paraId="3F966052" w14:textId="77777777" w:rsidR="004E4747" w:rsidRPr="005A5EBC" w:rsidRDefault="004E4747" w:rsidP="004E4747">
      <w:pPr>
        <w:spacing w:line="480" w:lineRule="auto"/>
        <w:outlineLvl w:val="0"/>
        <w:rPr>
          <w:rFonts w:ascii="Arial" w:hAnsi="Arial" w:cs="Arial"/>
          <w:b/>
          <w:lang w:val="en-GB"/>
        </w:rPr>
      </w:pPr>
      <w:r w:rsidRPr="005A5EBC">
        <w:rPr>
          <w:rFonts w:ascii="Arial" w:hAnsi="Arial" w:cs="Arial"/>
          <w:b/>
          <w:lang w:val="en-GB"/>
        </w:rPr>
        <w:t>Cloning</w:t>
      </w:r>
    </w:p>
    <w:p w14:paraId="06FA1132" w14:textId="77777777" w:rsidR="004E4747" w:rsidRPr="005A5EBC" w:rsidRDefault="004E4747" w:rsidP="004E4747">
      <w:pPr>
        <w:spacing w:line="480" w:lineRule="auto"/>
        <w:rPr>
          <w:rFonts w:ascii="Arial" w:hAnsi="Arial" w:cs="Arial"/>
          <w:lang w:val="en-GB" w:bidi="en-US"/>
        </w:rPr>
      </w:pPr>
      <w:r>
        <w:rPr>
          <w:rFonts w:ascii="Arial" w:hAnsi="Arial" w:cs="Arial"/>
          <w:lang w:val="en-GB"/>
        </w:rPr>
        <w:t>For venous enhancers, a</w:t>
      </w:r>
      <w:r w:rsidRPr="005A5EBC">
        <w:rPr>
          <w:rFonts w:ascii="Arial" w:hAnsi="Arial" w:cs="Arial"/>
          <w:lang w:val="en-GB"/>
        </w:rPr>
        <w:t xml:space="preserve">ll enhancer sequences </w:t>
      </w:r>
      <w:r w:rsidRPr="005A5EBC">
        <w:rPr>
          <w:rFonts w:ascii="Arial" w:hAnsi="Arial" w:cs="Arial"/>
          <w:lang w:val="en-GB" w:bidi="en-US"/>
        </w:rPr>
        <w:t xml:space="preserve">were initially generated as custom-made, double-stranded linear DNA fragments (GeneArt® Strings™, Life Technologies) with the exception of Coup-TFII-965 and Nrp2+26, which were generated by PCR from genomic DNA. </w:t>
      </w:r>
      <w:r>
        <w:rPr>
          <w:rFonts w:ascii="Arial" w:hAnsi="Arial" w:cs="Arial"/>
          <w:lang w:val="en-GB" w:bidi="en-US"/>
        </w:rPr>
        <w:t xml:space="preserve">The sequences of all enhancers are provided in the Supplementary Methods. </w:t>
      </w:r>
      <w:r w:rsidRPr="005A5EBC">
        <w:rPr>
          <w:rFonts w:ascii="Arial" w:hAnsi="Arial" w:cs="Arial"/>
          <w:lang w:val="en-GB" w:bidi="en-US"/>
        </w:rPr>
        <w:t xml:space="preserve">DNA fragments/PCR products were cloned into the pCR8 vector using </w:t>
      </w:r>
      <w:r w:rsidRPr="005A5EBC">
        <w:rPr>
          <w:rFonts w:ascii="Arial" w:hAnsi="Arial" w:cs="Arial"/>
          <w:lang w:val="en-GB"/>
        </w:rPr>
        <w:t>the pCR8/GW/TOPO TA Cloning Kit (Invitrogen, K2500-20) following</w:t>
      </w:r>
      <w:r w:rsidRPr="005A5EBC">
        <w:rPr>
          <w:rFonts w:ascii="Arial" w:hAnsi="Arial" w:cs="Arial"/>
          <w:lang w:val="en-GB" w:bidi="en-US"/>
        </w:rPr>
        <w:t xml:space="preserve"> manufacturer’s instructions. Once cloning was confirmed, the enhancer sequence was transferred from the pCR8/GW/enhancer entry vector to a suitable destination vector using Gateway LR Clonase II Enzyme mix (Life Technologies, 11791-100) following manufacturer’s instructions. For mouse transgenesis, the enhancer was cloned into the hsp68-LacZ-Gateway vector (provided by N. Ahituv). For zebrafish transgenesis, the enhancer was cloned into the E1b-GFP-Tol2 vector (provided by N. Ahituv).</w:t>
      </w:r>
      <w:r>
        <w:rPr>
          <w:rFonts w:ascii="Arial" w:hAnsi="Arial" w:cs="Arial"/>
          <w:lang w:val="en-GB" w:bidi="en-US"/>
        </w:rPr>
        <w:t xml:space="preserve"> </w:t>
      </w:r>
    </w:p>
    <w:p w14:paraId="427251C1" w14:textId="77777777" w:rsidR="004E4747" w:rsidRDefault="004E4747" w:rsidP="004E4747">
      <w:pPr>
        <w:rPr>
          <w:rFonts w:ascii="Courier" w:hAnsi="Courier" w:cs="Arial"/>
          <w:lang w:val="en-GB"/>
        </w:rPr>
      </w:pPr>
    </w:p>
    <w:p w14:paraId="36B7217F" w14:textId="39771524" w:rsidR="004E4747" w:rsidRPr="00512408" w:rsidRDefault="004E4747" w:rsidP="004E4747">
      <w:pPr>
        <w:spacing w:line="480" w:lineRule="auto"/>
        <w:rPr>
          <w:rFonts w:ascii="Arial" w:hAnsi="Arial" w:cs="Arial"/>
          <w:lang w:val="en-GB"/>
        </w:rPr>
      </w:pPr>
      <w:r w:rsidRPr="00E0307E">
        <w:rPr>
          <w:rFonts w:ascii="Arial" w:hAnsi="Arial" w:cs="Arial"/>
          <w:lang w:val="en-GB"/>
        </w:rPr>
        <w:t>To generate the Dll4in3Cre</w:t>
      </w:r>
      <w:r w:rsidRPr="0070405D">
        <w:rPr>
          <w:rFonts w:ascii="Arial" w:hAnsi="Arial" w:cs="Arial"/>
          <w:lang w:val="en-GB"/>
        </w:rPr>
        <w:t xml:space="preserve"> transgene, the Dll4in3 enhancer </w:t>
      </w:r>
      <w:r w:rsidRPr="0070405D">
        <w:rPr>
          <w:rFonts w:ascii="Arial" w:hAnsi="Arial" w:cs="Arial"/>
          <w:lang w:val="en-GB"/>
        </w:rPr>
        <w:fldChar w:fldCharType="begin"/>
      </w:r>
      <w:r w:rsidR="001A3A6F">
        <w:rPr>
          <w:rFonts w:ascii="Arial" w:hAnsi="Arial" w:cs="Arial"/>
          <w:lang w:val="en-GB"/>
        </w:rPr>
        <w:instrText xml:space="preserve"> ADDIN PAPERS2_CITATIONS &lt;citation&gt;&lt;priority&gt;68&lt;/priority&gt;&lt;uuid&gt;90ECF0ED-8A45-4283-AE91-4A1F38DD0D01&lt;/uuid&gt;&lt;publications&gt;&lt;publication&gt;&lt;subtype&gt;400&lt;/subtype&gt;&lt;title&gt;Analysis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s&gt;&lt;cites&gt;&lt;/cites&gt;&lt;/citation&gt;</w:instrText>
      </w:r>
      <w:r w:rsidRPr="0070405D">
        <w:rPr>
          <w:rFonts w:ascii="Arial" w:hAnsi="Arial" w:cs="Arial"/>
          <w:lang w:val="en-GB"/>
        </w:rPr>
        <w:fldChar w:fldCharType="separate"/>
      </w:r>
      <w:r w:rsidR="00AC0723">
        <w:rPr>
          <w:rFonts w:ascii="Arial" w:hAnsi="Arial" w:cs="Arial"/>
          <w:vertAlign w:val="superscript"/>
        </w:rPr>
        <w:t>19</w:t>
      </w:r>
      <w:r w:rsidRPr="0070405D">
        <w:rPr>
          <w:rFonts w:ascii="Arial" w:hAnsi="Arial" w:cs="Arial"/>
          <w:lang w:val="en-GB"/>
        </w:rPr>
        <w:fldChar w:fldCharType="end"/>
      </w:r>
      <w:r w:rsidRPr="0070405D">
        <w:rPr>
          <w:rFonts w:ascii="Arial" w:hAnsi="Arial" w:cs="Arial"/>
          <w:lang w:val="en-GB"/>
        </w:rPr>
        <w:t xml:space="preserve"> was amplified by PCR to include engineered 5</w:t>
      </w:r>
      <w:r w:rsidRPr="00F01F54">
        <w:rPr>
          <w:rFonts w:ascii="Arial" w:hAnsi="Arial" w:cs="Arial"/>
          <w:lang w:val="en-GB"/>
        </w:rPr>
        <w:t>’ SacII and 3’ Not1 restriction sites (F primer ATATCCGCGGCTGCTGATATCGCTATCTC R primer ATATGCGGCCGCAGAGTTTCCTGGCGAAGT) and cloned into the</w:t>
      </w:r>
      <w:r w:rsidRPr="00065C95">
        <w:rPr>
          <w:rFonts w:ascii="Arial" w:hAnsi="Arial" w:cs="Arial"/>
          <w:lang w:val="en-GB"/>
        </w:rPr>
        <w:t xml:space="preserve"> promoterless p-AUG-</w:t>
      </w:r>
      <w:r w:rsidRPr="0070405D">
        <w:rPr>
          <w:rFonts w:ascii="Arial" w:hAnsi="Arial" w:cs="Arial"/>
          <w:lang w:val="en-GB"/>
        </w:rPr>
        <w:sym w:font="Symbol" w:char="F062"/>
      </w:r>
      <w:r w:rsidRPr="0070405D">
        <w:rPr>
          <w:rFonts w:ascii="Arial" w:hAnsi="Arial" w:cs="Arial"/>
          <w:lang w:val="en-GB"/>
        </w:rPr>
        <w:t xml:space="preserve">Gal construct </w:t>
      </w:r>
      <w:r w:rsidRPr="0070405D">
        <w:rPr>
          <w:rFonts w:ascii="Arial" w:hAnsi="Arial" w:cs="Arial"/>
          <w:lang w:val="en-GB"/>
        </w:rPr>
        <w:fldChar w:fldCharType="begin"/>
      </w:r>
      <w:r w:rsidR="001A3A6F">
        <w:rPr>
          <w:rFonts w:ascii="Arial" w:hAnsi="Arial" w:cs="Arial"/>
          <w:lang w:val="en-GB"/>
        </w:rPr>
        <w:instrText xml:space="preserve"> ADDIN PAPERS2_CITATIONS &lt;citation&gt;&lt;priority&gt;69&lt;/priority&gt;&lt;uuid&gt;46975BA8-81AA-4C10-91D2-D8B631F94730&lt;/uuid&gt;&lt;publications&gt;&lt;publication&gt;&lt;subtype&gt;400&lt;/subtype&gt;&lt;location&gt;602,0,0,0&lt;/location&gt;&lt;title&gt;A GATA-dependent right ventricular enhancer controls dHAND transcription in the developing heart&lt;/title&gt;&lt;url&gt;http://dev.biologists.org/content/127/24/5331.long&lt;/url&gt;&lt;volume&gt;127&lt;/volume&gt;&lt;publication_date&gt;99200012011200000000222000&lt;/publication_date&gt;&lt;uuid&gt;231CF589-8172-4CD2-8046-92722F9BD41D&lt;/uuid&gt;&lt;type&gt;400&lt;/type&gt;&lt;number&gt;24&lt;/number&gt;&lt;institution&gt;Department of Molecular Biology, University of Texas Southwestern Medical Center at Dallas, 75390-9148, USA.&lt;/institution&gt;&lt;startpage&gt;5331&lt;/startpage&gt;&lt;endpage&gt;5341&lt;/endpage&gt;&lt;bundle&gt;&lt;publication&gt;&lt;title&gt;Development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McFadden&lt;/lastName&gt;&lt;firstName&gt;D&lt;/firstName&gt;&lt;middleNames&gt;G&lt;/middleNames&gt;&lt;/author&gt;&lt;author&gt;&lt;lastName&gt;Charité&lt;/lastName&gt;&lt;firstName&gt;J&lt;/firstName&gt;&lt;/author&gt;&lt;author&gt;&lt;lastName&gt;Richardson&lt;/lastName&gt;&lt;firstName&gt;J&lt;/firstName&gt;&lt;middleNames&gt;A&lt;/middleNames&gt;&lt;/author&gt;&lt;author&gt;&lt;lastName&gt;Srivastava&lt;/lastName&gt;&lt;firstName&gt;D&lt;/firstName&gt;&lt;/author&gt;&lt;author&gt;&lt;lastName&gt;Firulli&lt;/lastName&gt;&lt;firstName&gt;A&lt;/firstName&gt;&lt;middleNames&gt;B&lt;/middleNames&gt;&lt;/author&gt;&lt;author&gt;&lt;lastName&gt;Olson&lt;/lastName&gt;&lt;firstName&gt;E&lt;/firstName&gt;&lt;middleNames&gt;N&lt;/middleNames&gt;&lt;/author&gt;&lt;/authors&gt;&lt;/publication&gt;&lt;/publications&gt;&lt;cites&gt;&lt;/cites&gt;&lt;/citation&gt;</w:instrText>
      </w:r>
      <w:r w:rsidRPr="0070405D">
        <w:rPr>
          <w:rFonts w:ascii="Arial" w:hAnsi="Arial" w:cs="Arial"/>
          <w:lang w:val="en-GB"/>
        </w:rPr>
        <w:fldChar w:fldCharType="separate"/>
      </w:r>
      <w:r w:rsidR="00AC0723">
        <w:rPr>
          <w:rFonts w:ascii="Arial" w:hAnsi="Arial" w:cs="Arial"/>
          <w:vertAlign w:val="superscript"/>
        </w:rPr>
        <w:t>68</w:t>
      </w:r>
      <w:r w:rsidRPr="0070405D">
        <w:rPr>
          <w:rFonts w:ascii="Arial" w:hAnsi="Arial" w:cs="Arial"/>
          <w:lang w:val="en-GB"/>
        </w:rPr>
        <w:fldChar w:fldCharType="end"/>
      </w:r>
      <w:r w:rsidRPr="0070405D">
        <w:rPr>
          <w:rFonts w:ascii="Arial" w:hAnsi="Arial" w:cs="Arial"/>
          <w:lang w:val="en-GB"/>
        </w:rPr>
        <w:t>. The Dll4in3 promoter was also generated by PCr with engineered 5</w:t>
      </w:r>
      <w:r w:rsidRPr="00F01F54">
        <w:rPr>
          <w:rFonts w:ascii="Arial" w:hAnsi="Arial" w:cs="Arial"/>
          <w:lang w:val="en-GB"/>
        </w:rPr>
        <w:t>’ SpeI and 3’ BamHI sites (F primer AGTAGACTAGTCTGGAAAGGAAAGGGAGATC R primer ATAATGGATCCCCCTTGGGGTGTCCTCTC</w:t>
      </w:r>
      <w:proofErr w:type="gramStart"/>
      <w:r w:rsidRPr="00F01F54">
        <w:rPr>
          <w:rFonts w:ascii="Arial" w:hAnsi="Arial" w:cs="Arial"/>
          <w:lang w:val="en-GB"/>
        </w:rPr>
        <w:t>)</w:t>
      </w:r>
      <w:r w:rsidRPr="00065C95">
        <w:rPr>
          <w:rFonts w:ascii="Arial" w:hAnsi="Arial" w:cs="Arial"/>
          <w:lang w:val="en-GB"/>
        </w:rPr>
        <w:t>, and</w:t>
      </w:r>
      <w:proofErr w:type="gramEnd"/>
      <w:r w:rsidRPr="00065C95">
        <w:rPr>
          <w:rFonts w:ascii="Arial" w:hAnsi="Arial" w:cs="Arial"/>
          <w:lang w:val="en-GB"/>
        </w:rPr>
        <w:t xml:space="preserve"> cloned into the Dll4in3enhancer- p-AUG-</w:t>
      </w:r>
      <w:r w:rsidRPr="0070405D">
        <w:rPr>
          <w:rFonts w:ascii="Arial" w:hAnsi="Arial" w:cs="Arial"/>
          <w:lang w:val="en-GB"/>
        </w:rPr>
        <w:sym w:font="Symbol" w:char="F062"/>
      </w:r>
      <w:r w:rsidRPr="0070405D">
        <w:rPr>
          <w:rFonts w:ascii="Arial" w:hAnsi="Arial" w:cs="Arial"/>
          <w:lang w:val="en-GB"/>
        </w:rPr>
        <w:t>Gal construct. Transgenic mice were generated to ensure activity of enhancer/promoter construct, after</w:t>
      </w:r>
      <w:r>
        <w:rPr>
          <w:rFonts w:ascii="Arial" w:hAnsi="Arial" w:cs="Arial"/>
          <w:lang w:val="en-GB"/>
        </w:rPr>
        <w:t xml:space="preserve"> </w:t>
      </w:r>
      <w:r w:rsidRPr="0070405D">
        <w:rPr>
          <w:rFonts w:ascii="Arial" w:hAnsi="Arial" w:cs="Arial"/>
          <w:lang w:val="en-GB"/>
        </w:rPr>
        <w:t xml:space="preserve">which </w:t>
      </w:r>
      <w:r w:rsidRPr="00F01F54">
        <w:rPr>
          <w:rFonts w:ascii="Arial" w:hAnsi="Arial" w:cs="Arial"/>
          <w:lang w:val="en-GB"/>
        </w:rPr>
        <w:t xml:space="preserve">the </w:t>
      </w:r>
      <w:r w:rsidRPr="0070405D">
        <w:rPr>
          <w:rFonts w:ascii="Arial" w:hAnsi="Arial" w:cs="Arial"/>
          <w:lang w:val="en-GB"/>
        </w:rPr>
        <w:sym w:font="Symbol" w:char="F062"/>
      </w:r>
      <w:r w:rsidRPr="0070405D">
        <w:rPr>
          <w:rFonts w:ascii="Arial" w:hAnsi="Arial" w:cs="Arial"/>
          <w:lang w:val="en-GB"/>
        </w:rPr>
        <w:t xml:space="preserve">Gal sequence was replaced by </w:t>
      </w:r>
      <w:r w:rsidRPr="00F01F54">
        <w:rPr>
          <w:rFonts w:ascii="Arial" w:hAnsi="Arial" w:cs="Arial"/>
          <w:lang w:val="en-GB"/>
        </w:rPr>
        <w:t>Cre-</w:t>
      </w:r>
      <w:r w:rsidRPr="00F01F54">
        <w:rPr>
          <w:rFonts w:ascii="Arial" w:hAnsi="Arial" w:cs="Arial"/>
          <w:lang w:val="en-GB"/>
        </w:rPr>
        <w:lastRenderedPageBreak/>
        <w:t>ORT/polyA amplified from the pCAG-Cre vector.</w:t>
      </w:r>
      <w:r>
        <w:rPr>
          <w:rFonts w:ascii="Arial" w:hAnsi="Arial" w:cs="Arial"/>
          <w:lang w:val="en-GB"/>
        </w:rPr>
        <w:t xml:space="preserve"> The full sequence of the Dll4in3 enhancer/promoter is provided in the Supplementary Methods.</w:t>
      </w:r>
    </w:p>
    <w:p w14:paraId="2A8CCA72" w14:textId="77777777" w:rsidR="004E4747" w:rsidRDefault="004E4747" w:rsidP="004E4747">
      <w:pPr>
        <w:rPr>
          <w:rFonts w:ascii="Courier" w:hAnsi="Courier" w:cs="Arial"/>
          <w:lang w:val="en-GB"/>
        </w:rPr>
      </w:pPr>
    </w:p>
    <w:p w14:paraId="763F51ED" w14:textId="77777777" w:rsidR="004E4747" w:rsidRPr="00F01F54" w:rsidRDefault="004E4747" w:rsidP="004E4747">
      <w:pPr>
        <w:spacing w:line="480" w:lineRule="auto"/>
        <w:outlineLvl w:val="0"/>
        <w:rPr>
          <w:rFonts w:ascii="Arial" w:hAnsi="Arial" w:cs="Arial"/>
          <w:b/>
          <w:color w:val="FF0000"/>
          <w:lang w:val="en-GB"/>
        </w:rPr>
      </w:pPr>
      <w:r w:rsidRPr="005A5EBC">
        <w:rPr>
          <w:rFonts w:ascii="Arial" w:hAnsi="Arial" w:cs="Arial"/>
          <w:b/>
          <w:lang w:val="en-GB"/>
        </w:rPr>
        <w:t>Mice</w:t>
      </w:r>
    </w:p>
    <w:p w14:paraId="0B8E8644" w14:textId="4267A381" w:rsidR="001A3A6F" w:rsidRDefault="004E4747" w:rsidP="004E4747">
      <w:pPr>
        <w:tabs>
          <w:tab w:val="left" w:pos="720"/>
        </w:tabs>
        <w:spacing w:line="480" w:lineRule="auto"/>
        <w:rPr>
          <w:rFonts w:ascii="Arial" w:hAnsi="Arial" w:cs="Arial"/>
          <w:lang w:val="en-GB"/>
        </w:rPr>
      </w:pPr>
      <w:r w:rsidRPr="005A5EBC">
        <w:rPr>
          <w:rFonts w:ascii="Arial" w:hAnsi="Arial" w:cs="Arial"/>
          <w:lang w:val="en-GB"/>
        </w:rPr>
        <w:t xml:space="preserve">All animal procedures </w:t>
      </w:r>
      <w:r w:rsidR="003F4A6D">
        <w:rPr>
          <w:rFonts w:ascii="Arial" w:hAnsi="Arial" w:cs="Arial"/>
          <w:lang w:val="en-GB"/>
        </w:rPr>
        <w:t xml:space="preserve">comply with all relevant ethical regulations, </w:t>
      </w:r>
      <w:r w:rsidRPr="005A5EBC">
        <w:rPr>
          <w:rFonts w:ascii="Arial" w:hAnsi="Arial" w:cs="Arial"/>
          <w:lang w:val="en-GB"/>
        </w:rPr>
        <w:t xml:space="preserve">were approved by local ethical review and licensed by the UK Home Office. </w:t>
      </w:r>
      <w:r w:rsidRPr="005A5EBC">
        <w:rPr>
          <w:rFonts w:ascii="Arial" w:hAnsi="Arial" w:cs="Arial"/>
          <w:i/>
          <w:lang w:val="en-GB"/>
        </w:rPr>
        <w:t>Smad4</w:t>
      </w:r>
      <w:r w:rsidRPr="005A5EBC">
        <w:rPr>
          <w:rFonts w:ascii="Arial" w:hAnsi="Arial" w:cs="Arial"/>
          <w:i/>
          <w:vertAlign w:val="superscript"/>
          <w:lang w:val="en-GB"/>
        </w:rPr>
        <w:t>fl/fl</w:t>
      </w:r>
      <w:r w:rsidRPr="005A5EBC">
        <w:rPr>
          <w:rFonts w:ascii="Arial" w:hAnsi="Arial" w:cs="Arial"/>
          <w:lang w:val="en-GB"/>
        </w:rPr>
        <w:t xml:space="preserve"> mice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&lt;citation&gt;&lt;priority&gt;70&lt;/priority&gt;&lt;uuid&gt;46B80455-4780-47B9-ACBE-4AC2ED55AE65&lt;/uuid&gt;&lt;publications&gt;&lt;publication&gt;&lt;subtype&gt;400&lt;/subtype&gt;&lt;location&gt;200,9,45.4767575,9.2264125&lt;/location&gt;&lt;title&gt;Sox18 and Sox7 play redundant roles in vascular development&lt;/title&gt;&lt;url&gt;http://bloodjournal.hematologylibrary.org/cgi/content/full/111/5/2657&lt;/url&gt;&lt;volume&gt;111&lt;/volume&gt;&lt;publication_date&gt;99200803011200000000222000&lt;/publication_date&gt;&lt;uuid&gt;D3B7273B-FBBA-4876-89B6-3A1D6FBFC9A8&lt;/uuid&gt;&lt;type&gt;400&lt;/type&gt;&lt;number&gt;5&lt;/number&gt;&lt;doi&gt;10.1182/blood-2007-07-100412&lt;/doi&gt;&lt;institution&gt;Dipartimento di Scienze Biomolecolari e Biotecnologie, Università degli Studi di Milano, Via Celoria 26, Milan, Italy.&lt;/institution&gt;&lt;startpage&gt;2657&lt;/startpage&gt;&lt;endpage&gt;2666&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Cermenati&lt;/lastName&gt;&lt;firstName&gt;Solei&lt;/firstName&gt;&lt;/author&gt;&lt;author&gt;&lt;lastName&gt;Moleri&lt;/lastName&gt;&lt;firstName&gt;Silvia&lt;/firstName&gt;&lt;/author&gt;&lt;author&gt;&lt;lastName&gt;Cimbro&lt;/lastName&gt;&lt;firstName&gt;Simona&lt;/firstName&gt;&lt;/author&gt;&lt;author&gt;&lt;lastName&gt;Corti&lt;/lastName&gt;&lt;firstName&gt;Paola&lt;/firstName&gt;&lt;/author&gt;&lt;author&gt;&lt;lastName&gt;Giacco&lt;/lastName&gt;&lt;nonDroppingParticle&gt;Del&lt;/nonDroppingParticle&gt;&lt;firstName&gt;Luca&lt;/firstName&gt;&lt;/author&gt;&lt;author&gt;&lt;lastName&gt;Amodeo&lt;/lastName&gt;&lt;firstName&gt;Roberta&lt;/firstName&gt;&lt;/author&gt;&lt;author&gt;&lt;lastName&gt;Dejana&lt;/lastName&gt;&lt;firstName&gt;Elisabetta&lt;/firstName&gt;&lt;/author&gt;&lt;author&gt;&lt;lastName&gt;Koopman&lt;/lastName&gt;&lt;firstName&gt;Peter&lt;/firstName&gt;&lt;/author&gt;&lt;author&gt;&lt;lastName&gt;Cotelli&lt;/lastName&gt;&lt;firstName&gt;Franco&lt;/firstName&gt;&lt;/author&gt;&lt;author&gt;&lt;lastName&gt;Beltrame&lt;/lastName&gt;&lt;firstName&gt;Monica&lt;/firstName&gt;&lt;/author&gt;&lt;/authors&gt;&lt;/publication&gt;&lt;publication&gt;&lt;subtype&gt;400&lt;/subtype&gt;&lt;title&gt;Differential requirements for Smad4 in TGFbeta-dependent patterning of the early mouse embryo.&lt;/title&gt;&lt;url&gt;http://eutils.ncbi.nlm.nih.gov/entrez/eutils/elink.fcgi?dbfrom=pubmed&amp;amp;id=15215210&amp;amp;retmode=ref&amp;amp;cmd=prlinks&lt;/url&gt;&lt;volume&gt;131&lt;/volume&gt;&lt;publication_date&gt;99200408001200000000220000&lt;/publication_date&gt;&lt;uuid&gt;20B20087-6E33-4AAF-8F58-CF3A23FC4103&lt;/uuid&gt;&lt;type&gt;400&lt;/type&gt;&lt;number&gt;15&lt;/number&gt;&lt;doi&gt;10.1242/dev.01248&lt;/doi&gt;&lt;institution&gt;Department of Molecular and Cellular Biology, Harvard University, Cambridge, MA 02138, USA.&lt;/institution&gt;&lt;startpage&gt;3501&lt;/startpage&gt;&lt;endpage&gt;3512&lt;/endpage&gt;&lt;bundle&gt;&lt;publication&gt;&lt;title&gt;Development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Chu&lt;/lastName&gt;&lt;firstName&gt;Gerald&lt;/firstName&gt;&lt;middleNames&gt;C&lt;/middleNames&gt;&lt;/author&gt;&lt;author&gt;&lt;lastName&gt;Dunn&lt;/lastName&gt;&lt;firstName&gt;N&lt;/firstName&gt;&lt;middleNames&gt;Ray&lt;/middleNames&gt;&lt;/author&gt;&lt;author&gt;&lt;lastName&gt;Anderson&lt;/lastName&gt;&lt;firstName&gt;Dorian&lt;/firstName&gt;&lt;middleNames&gt;C&lt;/middleNames&gt;&lt;/author&gt;&lt;author&gt;&lt;lastName&gt;Oxburgh&lt;/lastName&gt;&lt;firstName&gt;Leif&lt;/firstName&gt;&lt;/author&gt;&lt;author&gt;&lt;lastName&gt;Robertson&lt;/lastName&gt;&lt;firstName&gt;Elizabeth&lt;/firstName&gt;&lt;middleNames&gt;J&lt;/middleNames&gt;&lt;/author&gt;&lt;/authors&gt;&lt;/publication&gt;&lt;publication&gt;&lt;subtype&gt;400&lt;/subtype&gt;&lt;location&gt;200,5,51.5163273,-0.1237693&lt;/location&gt;&lt;title&gt;Endothelial signalling by the Notch ligand Delta-like 4 restricts angiogenesis&lt;/title&gt;&lt;volume&gt;134&lt;/volume&gt;&lt;publication_date&gt;99200703011200000000222000&lt;/publication_date&gt;&lt;uuid&gt;833C5955-2674-4E39-8F35-FBC870CB3C50&lt;/uuid&gt;&lt;type&gt;400&lt;/type&gt;&lt;number&gt;5&lt;/number&gt;&lt;doi&gt;10.1242/dev.003244&lt;/doi&gt;&lt;institution&gt;Vertebrate Development Laboratory, Cancer Research UK London Research Institute, 44 Lincoln's Inn Fields, London WC2A 3PX, UK.&lt;/institution&gt;&lt;startpage&gt;839&lt;/startpage&gt;&lt;endpage&gt;844&lt;/endpage&gt;&lt;bundle&gt;&lt;publication&gt;&lt;title&gt;Development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Leslie&lt;/lastName&gt;&lt;firstName&gt;Jonathan&lt;/firstName&gt;&lt;middleNames&gt;D&lt;/middleNames&gt;&lt;/author&gt;&lt;author&gt;&lt;lastName&gt;Ariza-McNaughton&lt;/lastName&gt;&lt;firstName&gt;Linda&lt;/firstName&gt;&lt;/author&gt;&lt;author&gt;&lt;lastName&gt;Bermange&lt;/lastName&gt;&lt;firstName&gt;Adam&lt;/firstName&gt;&lt;middleNames&gt;L&lt;/middleNames&gt;&lt;/author&gt;&lt;author&gt;&lt;lastName&gt;McAdow&lt;/lastName&gt;&lt;firstName&gt;Ryan&lt;/firstName&gt;&lt;/author&gt;&lt;author&gt;&lt;lastName&gt;Johnson&lt;/lastName&gt;&lt;firstName&gt;Stephen&lt;/firstName&gt;&lt;middleNames&gt;L&lt;/middleNames&gt;&lt;/author&gt;&lt;author&gt;&lt;lastName&gt;Lewis&lt;/lastName&gt;&lt;firstName&gt;Julian&lt;/fir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Home&amp;lt;/a&amp;gt;&amp;lt;/div&amp;gt;&amp;lt;/body&amp;gt;&amp;lt;/html&amp;gt;&lt;/location&gt;&lt;title&gt;Vessel Patterning in the Embryo of the Zebrafish: Guidance by Notochord&lt;/title&gt;&lt;url&gt;http://linkinghub.elsevier.com/retrieve/pii/S001216069698495X&lt;/url&gt;&lt;volume&gt;183&lt;/volume&gt;&lt;publication_date&gt;99199703001200000000220000&lt;/publication_date&gt;&lt;uuid&gt;6BC96B77-EE06-4A50-BC4A-2E0D2FCD2630&lt;/uuid&gt;&lt;type&gt;400&lt;/type&gt;&lt;number&gt;1&lt;/number&gt;&lt;doi&gt;10.1006/dbio.1996.8495&lt;/doi&gt;&lt;institution&gt;Cardiovascular Research Center, Massachusetts General Hospital, Charlestown 02129, USA.&lt;/institution&gt;&lt;startpage&gt;37&lt;/startpage&gt;&lt;endpage&gt;48&lt;/endpage&gt;&lt;bundle&gt;&lt;publication&gt;&lt;title&gt;Developmental Biology&lt;/title&gt;&lt;uuid&gt;7EE869B2-3DC5-4862-9B97-8A121A04AEC1&lt;/uuid&gt;&lt;subtype&gt;-100&lt;/subtype&gt;&lt;publisher&gt;Academic Press&lt;/publisher&gt;&lt;type&gt;-100&lt;/type&gt;&lt;url&gt;http://www.sciencedirect.com&lt;/url&gt;&lt;/publication&gt;&lt;/bundle&gt;&lt;authors&gt;&lt;author&gt;&lt;lastName&gt;Fouquet&lt;/lastName&gt;&lt;firstName&gt;Bernadette&lt;/firstName&gt;&lt;/author&gt;&lt;author&gt;&lt;lastName&gt;Weinstein&lt;/lastName&gt;&lt;firstName&gt;Brant&lt;/firstName&gt;&lt;middleNames&gt;M&lt;/middleNames&gt;&lt;/author&gt;&lt;author&gt;&lt;lastName&gt;Serluca&lt;/lastName&gt;&lt;firstName&gt;Fabrizio&lt;/firstName&gt;&lt;middleNames&gt;C&lt;/middleNames&gt;&lt;/author&gt;&lt;author&gt;&lt;lastName&gt;Fishman&lt;/lastName&gt;&lt;firstName&gt;Mark&lt;/firstName&gt;&lt;middleNames&gt;C&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69-72</w:t>
      </w:r>
      <w:r w:rsidRPr="005A5EBC">
        <w:rPr>
          <w:rFonts w:ascii="Arial" w:hAnsi="Arial" w:cs="Arial"/>
          <w:lang w:val="en-GB"/>
        </w:rPr>
        <w:fldChar w:fldCharType="end"/>
      </w:r>
      <w:r w:rsidRPr="005A5EBC">
        <w:rPr>
          <w:rFonts w:ascii="Arial" w:hAnsi="Arial" w:cs="Arial"/>
          <w:lang w:val="en-GB"/>
        </w:rPr>
        <w:t xml:space="preserve"> were provided by Elizabeth Robertson, </w:t>
      </w:r>
      <w:r w:rsidRPr="005A5EBC">
        <w:rPr>
          <w:rFonts w:ascii="Arial" w:hAnsi="Arial" w:cs="Arial"/>
          <w:i/>
          <w:lang w:val="en-GB"/>
        </w:rPr>
        <w:t>Tg(Tie2:Cre)</w:t>
      </w:r>
      <w:r w:rsidRPr="005A5EBC">
        <w:rPr>
          <w:rFonts w:ascii="Arial" w:hAnsi="Arial" w:cs="Arial"/>
          <w:lang w:val="en-GB"/>
        </w:rPr>
        <w:t xml:space="preserve"> mice, officially designated </w:t>
      </w:r>
      <w:r w:rsidRPr="005A5EBC">
        <w:rPr>
          <w:rFonts w:ascii="Arial" w:hAnsi="Arial" w:cs="Arial"/>
          <w:i/>
          <w:lang w:val="en-GB"/>
        </w:rPr>
        <w:t>Tg(Tek-cre)</w:t>
      </w:r>
      <w:r w:rsidRPr="005A5EBC">
        <w:rPr>
          <w:rFonts w:ascii="Arial" w:hAnsi="Arial" w:cs="Arial"/>
          <w:vertAlign w:val="superscript"/>
          <w:lang w:val="en-GB"/>
        </w:rPr>
        <w:t>12Flv/J</w:t>
      </w:r>
      <w:r w:rsidRPr="005A5EBC">
        <w:rPr>
          <w:rFonts w:ascii="Arial" w:hAnsi="Arial" w:cs="Arial"/>
          <w:lang w:val="en-GB"/>
        </w:rPr>
        <w:t xml:space="preserve">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&lt;citation&gt;&lt;priority&gt;71&lt;/priority&gt;&lt;uuid&gt;4FB360E3-00EF-4006-8D65-BC6EC5563B92&lt;/uuid&gt;&lt;publications&gt;&lt;publication&gt;&lt;subtype&gt;400&lt;/subtype&gt;&lt;location&gt;200,9,52.9440787,-1.1861860&lt;/location&gt;&lt;title&gt;Hedgehog signaling is required for adult blood stem cell formation in zebrafish embryos&lt;/title&gt;&lt;url&gt;http://www.sciencedirect.com/science?_ob=ArticleURL&amp;amp;_udi=B6WW3-4FKH8GD-F&amp;amp;_user=126524&amp;amp;_coverDate=03%2F01%2F2005&amp;amp;_rdoc=1&amp;amp;_fmt=high&amp;amp;_orig=search&amp;amp;_origin=search&amp;amp;_sort=d&amp;amp;_docanchor=&amp;amp;view=c&amp;amp;_acct=C000010360&amp;amp;_version=1&amp;amp;_urlVersion=0&amp;amp;_userid=126524&amp;amp;md5=4c18dd464009d105ef1a03db306e2ef2&amp;amp;searchtype=a&lt;/url&gt;&lt;volume&gt;8&lt;/volume&gt;&lt;revision_date&gt;99200411251200000000222000&lt;/revision_date&gt;&lt;publication_date&gt;99200503011200000000222000&lt;/publication_date&gt;&lt;uuid&gt;B52AB560-3F65-4B65-B4D2-2D69905A3F82&lt;/uuid&gt;&lt;type&gt;400&lt;/type&gt;&lt;accepted_date&gt;99200501041200000000222000&lt;/accepted_date&gt;&lt;number&gt;3&lt;/number&gt;&lt;submission_date&gt;99200407201200000000222000&lt;/submission_date&gt;&lt;doi&gt;10.1016/j.devcel.2005.01.010&lt;/doi&gt;&lt;institution&gt;Institute of Genetics, University of Nottingham, Queen's Medical Centre, Nottingham, NG7 2UH, United Kingdom.&lt;/institution&gt;&lt;startpage&gt;389&lt;/startpage&gt;&lt;endpage&gt;400&lt;/endpage&gt;&lt;bundle&gt;&lt;publication&gt;&lt;title&gt;Developmental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Gering&lt;/lastName&gt;&lt;firstName&gt;Martin&lt;/firstName&gt;&lt;/author&gt;&lt;author&gt;&lt;lastName&gt;Patient&lt;/lastName&gt;&lt;firstName&gt;Roger&lt;/firstName&gt;&lt;/author&gt;&lt;/authors&gt;&lt;/publication&gt;&lt;publication&gt;&lt;subtype&gt;400&lt;/subtype&gt;&lt;location&gt;200,5,41.3065186,-72.9310714&lt;/location&gt;&lt;title&gt;Endothelial cells require STAT3 for protection against endotoxin-induced inflammation&lt;/title&gt;&lt;url&gt;http://jem.rupress.org/content/198/10/1517.long&lt;/url&gt;&lt;volume&gt;198&lt;/volume&gt;&lt;publication_date&gt;99200311171200000000222000&lt;/publication_date&gt;&lt;uuid&gt;F2E3CFCF-6147-4F65-B749-28089BF67781&lt;/uuid&gt;&lt;type&gt;400&lt;/type&gt;&lt;number&gt;10&lt;/number&gt;&lt;doi&gt;10.1084/jem.20030077&lt;/doi&gt;&lt;institution&gt;Dept. of Pathology, Yale University School of Medicine, P.O. Box 208023, New Haven, CT 06520, USA.&lt;/institution&gt;&lt;startpage&gt;1517&lt;/startpage&gt;&lt;endpage&gt;1525&lt;/endpage&gt;&lt;bundle&gt;&lt;publication&gt;&lt;title&gt;The Journal of experimental medicine&lt;/title&gt;&lt;uuid&gt;90D18F0F-A838-44B5-9533-1C23B6642A44&lt;/uuid&gt;&lt;subtype&gt;-100&lt;/subtype&gt;&lt;type&gt;-100&lt;/type&gt;&lt;url&gt;http://jem.rupress.org&lt;/url&gt;&lt;/publication&gt;&lt;/bundle&gt;&lt;authors&gt;&lt;author&gt;&lt;lastName&gt;Kano&lt;/lastName&gt;&lt;firstName&gt;Arihiro&lt;/firstName&gt;&lt;/author&gt;&lt;author&gt;&lt;lastName&gt;Wolfgang&lt;/lastName&gt;&lt;firstName&gt;Michael&lt;/firstName&gt;&lt;middleNames&gt;J&lt;/middleNames&gt;&lt;/author&gt;&lt;author&gt;&lt;lastName&gt;Gao&lt;/lastName&gt;&lt;firstName&gt;Qian&lt;/firstName&gt;&lt;/author&gt;&lt;author&gt;&lt;lastName&gt;Jacoby&lt;/lastName&gt;&lt;firstName&gt;Joerg&lt;/firstName&gt;&lt;/author&gt;&lt;author&gt;&lt;lastName&gt;Chai&lt;/lastName&gt;&lt;firstName&gt;Gui-Xuan&lt;/firstName&gt;&lt;/author&gt;&lt;author&gt;&lt;lastName&gt;Hansen&lt;/lastName&gt;&lt;firstName&gt;William&lt;/firstName&gt;&lt;/author&gt;&lt;author&gt;&lt;lastName&gt;Iwamoto&lt;/lastName&gt;&lt;firstName&gt;Yoshiki&lt;/firstName&gt;&lt;/author&gt;&lt;author&gt;&lt;lastName&gt;Pober&lt;/lastName&gt;&lt;firstName&gt;Jordan&lt;/firstName&gt;&lt;middleNames&gt;S&lt;/middleNames&gt;&lt;/author&gt;&lt;author&gt;&lt;lastName&gt;Flavell&lt;/lastName&gt;&lt;firstName&gt;Richard&lt;/firstName&gt;&lt;middleNames&gt;A&lt;/middleNames&gt;&lt;/author&gt;&lt;author&gt;&lt;lastName&gt;Fu&lt;/lastName&gt;&lt;firstName&gt;Xin-Yua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73,74</w:t>
      </w:r>
      <w:r w:rsidRPr="005A5EBC">
        <w:rPr>
          <w:rFonts w:ascii="Arial" w:hAnsi="Arial" w:cs="Arial"/>
          <w:lang w:val="en-GB"/>
        </w:rPr>
        <w:fldChar w:fldCharType="end"/>
      </w:r>
      <w:r w:rsidRPr="005A5EBC">
        <w:rPr>
          <w:rFonts w:ascii="Arial" w:hAnsi="Arial" w:cs="Arial"/>
          <w:lang w:val="en-GB"/>
        </w:rPr>
        <w:t xml:space="preserve"> were purchased from JAX (stock number 004128)</w:t>
      </w:r>
      <w:r>
        <w:rPr>
          <w:rFonts w:ascii="Arial" w:hAnsi="Arial" w:cs="Arial"/>
          <w:lang w:val="en-GB"/>
        </w:rPr>
        <w:t xml:space="preserve">, </w:t>
      </w:r>
      <w:r w:rsidRPr="005A5EBC">
        <w:rPr>
          <w:rFonts w:ascii="Arial" w:hAnsi="Arial" w:cs="Arial"/>
          <w:i/>
          <w:lang w:val="en-GB"/>
        </w:rPr>
        <w:t>Ephb4</w:t>
      </w:r>
      <w:r w:rsidRPr="005A5EBC">
        <w:rPr>
          <w:rFonts w:ascii="Arial" w:hAnsi="Arial" w:cs="Arial"/>
          <w:i/>
          <w:vertAlign w:val="superscript"/>
          <w:lang w:val="en-GB"/>
        </w:rPr>
        <w:t>LacZ/+</w:t>
      </w:r>
      <w:r w:rsidRPr="005A5EBC">
        <w:rPr>
          <w:rFonts w:ascii="Arial" w:hAnsi="Arial" w:cs="Arial"/>
          <w:lang w:val="en-GB"/>
        </w:rPr>
        <w:t xml:space="preserve"> mice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&lt;citation&gt;&lt;priority&gt;72&lt;/priority&gt;&lt;uuid&gt;F022D583-AC90-455A-B766-0138AE6F840D&lt;/uuid&gt;&lt;publications&gt;&lt;publication&gt;&lt;subtype&gt;400&lt;/subtype&gt;&lt;title&gt;CLUSTAL W: improving the sensitivity of progressive multiple sequence alignment through sequence weighting, position-specific gap penalties and weight matrix choice.&lt;/title&gt;&lt;url&gt;http://eutils.ncbi.nlm.nih.gov/entrez/eutils/elink.fcgi?dbfrom=pubmed&amp;amp;id=7984417&amp;amp;retmode=ref&amp;amp;cmd=prlinks&lt;/url&gt;&lt;volume&gt;22&lt;/volume&gt;&lt;publication_date&gt;99199411111200000000222000&lt;/publication_date&gt;&lt;uuid&gt;92E966C6-4E84-49D8-A34E-B8EDD0016A95&lt;/uuid&gt;&lt;type&gt;400&lt;/type&gt;&lt;number&gt;22&lt;/number&gt;&lt;institution&gt;European Molecular Biology Laboratory, Heidelberg, Germany.&lt;/institution&gt;&lt;startpage&gt;4673&lt;/startpage&gt;&lt;endpage&gt;4680&lt;/endpage&gt;&lt;bundle&gt;&lt;publication&gt;&lt;title&gt;Nucleic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Thompson&lt;/lastName&gt;&lt;firstName&gt;J&lt;/firstName&gt;&lt;middleNames&gt;D&lt;/middleNames&gt;&lt;/author&gt;&lt;author&gt;&lt;lastName&gt;Higgins&lt;/lastName&gt;&lt;firstName&gt;D&lt;/firstName&gt;&lt;middleNames&gt;G&lt;/middleNames&gt;&lt;/author&gt;&lt;author&gt;&lt;lastName&gt;Gibson&lt;/lastName&gt;&lt;firstName&gt;T&lt;/firstName&gt;&lt;middleNames&gt;J&lt;/middleNames&gt;&lt;/author&gt;&lt;/authors&gt;&lt;/publication&gt;&lt;publication&gt;&lt;subtype&gt;400&lt;/subtype&gt;&lt;title&gt;Symmetrical mutant phenotypes of the receptor EphB4 and its specific transmembrane ligand ephrin-B2 in cardiovascular development.&lt;/title&gt;&lt;url&gt;http://eutils.ncbi.nlm.nih.gov/entrez/eutils/elink.fcgi?dbfrom=pubmed&amp;amp;id=10518221&amp;amp;retmode=ref&amp;amp;cmd=prlinks&lt;/url&gt;&lt;volume&gt;4&lt;/volume&gt;&lt;publication_date&gt;99199909001200000000220000&lt;/publication_date&gt;&lt;uuid&gt;AE95FF50-ECF0-48C1-94EA-D9688AD82F8F&lt;/uuid&gt;&lt;type&gt;400&lt;/type&gt;&lt;number&gt;3&lt;/number&gt;&lt;institution&gt;Division of Biology, Howard Hughes Medical Institute, California Institute of Technology, Pasadena 91125, USA.&lt;/institution&gt;&lt;startpage&gt;403&lt;/startpage&gt;&lt;endpage&gt;414&lt;/endpage&gt;&lt;bundle&gt;&lt;publication&gt;&lt;title&gt;Molecular cell&lt;/title&gt;&lt;uuid&gt;ABF1E8A3-F45B-427E-95FE-C4B46F337C9B&lt;/uuid&gt;&lt;subtype&gt;-100&lt;/subtype&gt;&lt;type&gt;-100&lt;/type&gt;&lt;url&gt;http://www.sciencedirect.com&lt;/url&gt;&lt;/publication&gt;&lt;/bundle&gt;&lt;authors&gt;&lt;author&gt;&lt;lastName&gt;Gerety&lt;/lastName&gt;&lt;firstName&gt;S&lt;/firstName&gt;&lt;middleNames&gt;S&lt;/middleNames&gt;&lt;/author&gt;&lt;author&gt;&lt;lastName&gt;Wang&lt;/lastName&gt;&lt;firstName&gt;H&lt;/firstName&gt;&lt;middleNames&gt;U&lt;/middleNames&gt;&lt;/author&gt;&lt;author&gt;&lt;lastName&gt;Chen&lt;/lastName&gt;&lt;firstName&gt;Z&lt;/firstName&gt;&lt;middleNames&gt;F&lt;/middleNames&gt;&lt;/author&gt;&lt;author&gt;&lt;lastName&gt;Anderson&lt;/lastName&gt;&lt;firstName&gt;D&lt;/firstName&gt;&lt;middleNames&gt;J&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5,75</w:t>
      </w:r>
      <w:r w:rsidRPr="005A5EBC">
        <w:rPr>
          <w:rFonts w:ascii="Arial" w:hAnsi="Arial" w:cs="Arial"/>
          <w:lang w:val="en-GB"/>
        </w:rPr>
        <w:fldChar w:fldCharType="end"/>
      </w:r>
      <w:r w:rsidRPr="005A5EBC">
        <w:rPr>
          <w:rFonts w:ascii="Arial" w:hAnsi="Arial" w:cs="Arial"/>
          <w:lang w:val="en-GB"/>
        </w:rPr>
        <w:t xml:space="preserve"> were provided by David Anderson</w:t>
      </w:r>
      <w:r>
        <w:rPr>
          <w:rFonts w:ascii="Arial" w:hAnsi="Arial" w:cs="Arial"/>
          <w:lang w:val="en-GB"/>
        </w:rPr>
        <w:t xml:space="preserve">, </w:t>
      </w:r>
      <w:r w:rsidRPr="0022004E">
        <w:rPr>
          <w:rFonts w:ascii="Arial" w:hAnsi="Arial" w:cs="Arial"/>
          <w:lang w:val="en-GB"/>
        </w:rPr>
        <w:t>Cdh5(PAC)-CreERT2</w:t>
      </w:r>
      <w:r>
        <w:rPr>
          <w:rFonts w:ascii="Arial" w:hAnsi="Arial" w:cs="Arial"/>
          <w:lang w:val="en-GB"/>
        </w:rPr>
        <w:t xml:space="preserve"> mice</w:t>
      </w:r>
      <w:r>
        <w:rPr>
          <w:rFonts w:ascii="Arial" w:hAnsi="Arial" w:cs="Arial"/>
          <w:lang w:val="en-GB"/>
        </w:rPr>
        <w:fldChar w:fldCharType="begin"/>
      </w:r>
      <w:r w:rsidR="001A3A6F">
        <w:rPr>
          <w:rFonts w:ascii="Arial" w:hAnsi="Arial" w:cs="Arial"/>
          <w:lang w:val="en-GB"/>
        </w:rPr>
        <w:instrText xml:space="preserve"> ADDIN PAPERS2_CITATIONS &lt;citation&gt;&lt;priority&gt;73&lt;/priority&gt;&lt;uuid&gt;42F1DDF3-F758-48D0-95F7-0F18BD6B9E64&lt;/uuid&gt;&lt;publications&gt;&lt;publication&gt;&lt;subtype&gt;400&lt;/subtype&gt;&lt;location&gt;200,5,51.5163273,-0.1237693&lt;/location&gt;&lt;title&gt;Ephrin-B2 controls VEGF-induced angiogenesis and lymphangiogenesis&lt;/title&gt;&lt;volume&gt;465&lt;/volume&gt;&lt;revision_date&gt;99201005271200000000222000&lt;/revision_date&gt;&lt;publication_date&gt;99201005271200000000222000&lt;/publication_date&gt;&lt;uuid&gt;6360A5A2-CC63-4F84-AAEE-84F50A62DF54&lt;/uuid&gt;&lt;type&gt;400&lt;/type&gt;&lt;accepted_date&gt;99201003021200000000222000&lt;/accepted_date&gt;&lt;number&gt;7297&lt;/number&gt;&lt;submission_date&gt;99200910251200000000222000&lt;/submission_date&gt;&lt;doi&gt;10.1038/nature09002&lt;/doi&gt;&lt;institution&gt;Vascular Development Laboratory, Cancer Research UK London Research Institute, London WC2A 3PX, UK.&lt;/institution&gt;&lt;startpage&gt;483&lt;/startpage&gt;&lt;endpage&gt;486&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Wang&lt;/lastName&gt;&lt;firstName&gt;Yingdi&lt;/firstName&gt;&lt;/author&gt;&lt;author&gt;&lt;lastName&gt;Nakayama&lt;/lastName&gt;&lt;firstName&gt;Masanori&lt;/firstName&gt;&lt;/author&gt;&lt;author&gt;&lt;lastName&gt;Pitulescu&lt;/lastName&gt;&lt;firstName&gt;Mara&lt;/firstName&gt;&lt;middleNames&gt;E&lt;/middleNames&gt;&lt;/author&gt;&lt;author&gt;&lt;lastName&gt;Schmidt&lt;/lastName&gt;&lt;firstName&gt;Tim&lt;/firstName&gt;&lt;middleNames&gt;S&lt;/middleNames&gt;&lt;/author&gt;&lt;author&gt;&lt;lastName&gt;Bochenek&lt;/lastName&gt;&lt;firstName&gt;Magdalena&lt;/firstName&gt;&lt;middleNames&gt;L&lt;/middleNames&gt;&lt;/author&gt;&lt;author&gt;&lt;lastName&gt;Sakakibara&lt;/lastName&gt;&lt;firstName&gt;Akira&lt;/firstName&gt;&lt;/author&gt;&lt;author&gt;&lt;lastName&gt;Adams&lt;/lastName&gt;&lt;firstName&gt;Susanne&lt;/firstName&gt;&lt;/author&gt;&lt;author&gt;&lt;lastName&gt;Davy&lt;/lastName&gt;&lt;firstName&gt;Alice&lt;/firstName&gt;&lt;/author&gt;&lt;author&gt;&lt;lastName&gt;Deutsch&lt;/lastName&gt;&lt;firstName&gt;Urban&lt;/firstName&gt;&lt;/author&gt;&lt;author&gt;&lt;lastName&gt;Lüthi&lt;/lastName&gt;&lt;firstName&gt;Urs&lt;/firstName&gt;&lt;/author&gt;&lt;author&gt;&lt;lastName&gt;Barberis&lt;/lastName&gt;&lt;firstName&gt;Alcide&lt;/firstName&gt;&lt;/author&gt;&lt;author&gt;&lt;lastName&gt;Benjamin&lt;/lastName&gt;&lt;firstName&gt;Laura&lt;/firstName&gt;&lt;middleNames&gt;E&lt;/middleNames&gt;&lt;/author&gt;&lt;author&gt;&lt;lastName&gt;Mäkinen&lt;/lastName&gt;&lt;firstName&gt;Taija&lt;/firstName&gt;&lt;/author&gt;&lt;author&gt;&lt;lastName&gt;Nobes&lt;/lastName&gt;&lt;firstName&gt;Catherine&lt;/firstName&gt;&lt;middleNames&gt;D&lt;/middleNames&gt;&lt;/author&gt;&lt;author&gt;&lt;lastName&gt;Adams&lt;/lastName&gt;&lt;firstName&gt;Ralf&lt;/firstName&gt;&lt;middleNames&gt;H&lt;/middleNames&gt;&lt;/author&gt;&lt;/authors&gt;&lt;/publication&gt;&lt;/publications&gt;&lt;cites&gt;&lt;/cites&gt;&lt;/citation&gt;</w:instrText>
      </w:r>
      <w:r>
        <w:rPr>
          <w:rFonts w:ascii="Arial" w:hAnsi="Arial" w:cs="Arial"/>
          <w:lang w:val="en-GB"/>
        </w:rPr>
        <w:fldChar w:fldCharType="separate"/>
      </w:r>
      <w:r w:rsidR="00AC0723">
        <w:rPr>
          <w:rFonts w:ascii="Arial" w:hAnsi="Arial" w:cs="Arial"/>
          <w:vertAlign w:val="superscript"/>
        </w:rPr>
        <w:t>23</w:t>
      </w:r>
      <w:r>
        <w:rPr>
          <w:rFonts w:ascii="Arial" w:hAnsi="Arial" w:cs="Arial"/>
          <w:lang w:val="en-GB"/>
        </w:rPr>
        <w:fldChar w:fldCharType="end"/>
      </w:r>
      <w:r>
        <w:rPr>
          <w:rFonts w:ascii="Arial" w:hAnsi="Arial" w:cs="Arial"/>
          <w:lang w:val="en-GB"/>
        </w:rPr>
        <w:t xml:space="preserve"> were provided by Ralf Adams and </w:t>
      </w:r>
      <w:r w:rsidRPr="005B45E7">
        <w:rPr>
          <w:rFonts w:ascii="Arial" w:hAnsi="Arial" w:cs="Arial"/>
          <w:i/>
          <w:lang w:val="en-GB"/>
        </w:rPr>
        <w:t>Alk3</w:t>
      </w:r>
      <w:r w:rsidRPr="005B45E7">
        <w:rPr>
          <w:rFonts w:ascii="Arial" w:hAnsi="Arial" w:cs="Arial"/>
          <w:i/>
          <w:vertAlign w:val="superscript"/>
          <w:lang w:val="en-GB"/>
        </w:rPr>
        <w:t>fl/fl</w:t>
      </w:r>
      <w:r>
        <w:rPr>
          <w:rFonts w:ascii="Arial" w:hAnsi="Arial" w:cs="Arial"/>
          <w:lang w:val="en-GB"/>
        </w:rPr>
        <w:t xml:space="preserve"> mice </w:t>
      </w:r>
      <w:r>
        <w:rPr>
          <w:rFonts w:ascii="Arial" w:hAnsi="Arial" w:cs="Arial"/>
          <w:lang w:val="en-GB"/>
        </w:rPr>
        <w:fldChar w:fldCharType="begin"/>
      </w:r>
      <w:r w:rsidR="001A3A6F">
        <w:rPr>
          <w:rFonts w:ascii="Arial" w:hAnsi="Arial" w:cs="Arial"/>
          <w:lang w:val="en-GB"/>
        </w:rPr>
        <w:instrText xml:space="preserve"> ADDIN PAPERS2_CITATIONS &lt;citation&gt;&lt;priority&gt;74&lt;/priority&gt;&lt;uuid&gt;0C8AB65B-A4A0-4723-BDF2-258B546873CE&lt;/uuid&gt;&lt;publications&gt;&lt;publication&gt;&lt;subtype&gt;400&lt;/subtype&gt;&lt;location&gt;&amp;lt;!DOCTYPE html&amp;gt;</w:instrText>
      </w:r>
    </w:p>
    <w:p w14:paraId="1C263680"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&amp;lt;html lang=en&amp;gt;</w:instrText>
      </w:r>
    </w:p>
    <w:p w14:paraId="4D1C53B2"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&amp;lt;meta charset=utf-8&amp;gt;</w:instrText>
      </w:r>
    </w:p>
    <w:p w14:paraId="5DE1F7E8"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61BFB31A"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42485823"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&amp;lt;style&amp;gt;</w:instrText>
      </w:r>
    </w:p>
    <w:p w14:paraId="2AFCB578"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5B2153A"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&amp;lt;/style&amp;gt;</w:instrText>
      </w:r>
    </w:p>
    <w:p w14:paraId="25B20EB3"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5ADB14FA"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5A866EA8" w14:textId="77777777" w:rsidR="001A3A6F" w:rsidRDefault="001A3A6F" w:rsidP="004E4747">
      <w:pPr>
        <w:tabs>
          <w:tab w:val="left" w:pos="720"/>
        </w:tabs>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08F203E4" w14:textId="4ACF804C" w:rsidR="004E4747" w:rsidRPr="005A5EBC" w:rsidRDefault="001A3A6F" w:rsidP="004E4747">
      <w:pPr>
        <w:tabs>
          <w:tab w:val="left" w:pos="720"/>
        </w:tabs>
        <w:spacing w:line="480" w:lineRule="auto"/>
        <w:rPr>
          <w:rFonts w:ascii="Arial" w:hAnsi="Arial" w:cs="Arial"/>
          <w:lang w:val="en-GB"/>
        </w:rPr>
      </w:pPr>
      <w:r>
        <w:rPr>
          <w:rFonts w:ascii="Arial" w:hAnsi="Arial" w:cs="Arial"/>
          <w:lang w:val="en-GB"/>
        </w:rPr>
        <w:instrText>&lt;/location&gt;&lt;title&gt;Bone morphogenetic protein receptor 1A signaling is dispensable for hematopoietic development but essential for vessel and atrioventricular endocardial cushion formation.&lt;/title&gt;&lt;url&gt;http://dev.biologists.org/cgi/doi/10.1242/dev.02499&lt;/url&gt;&lt;volume&gt;133&lt;/volume&gt;&lt;publication_date&gt;99200609001200000000220000&lt;/publication_date&gt;&lt;uuid&gt;DA555862-415E-42DF-AFBB-6EF4349B6009&lt;/uuid&gt;&lt;type&gt;400&lt;/type&gt;&lt;number&gt;17&lt;/number&gt;&lt;doi&gt;10.1242/dev.02499&lt;/doi&gt;&lt;institution&gt;Department of Pathology and Immunology, Washington University School of Medicine, 660 South Euclid, St Louis, MO 63110, USA.&lt;/institution&gt;&lt;startpage&gt;3473&lt;/startpage&gt;&lt;endpage&gt;3484&lt;/endpage&gt;&lt;bundle&gt;&lt;publication&gt;&lt;title&gt;Development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Park&lt;/lastName&gt;&lt;firstName&gt;Changwon&lt;/firstName&gt;&lt;/author&gt;&lt;author&gt;&lt;lastName&gt;Lavine&lt;/lastName&gt;&lt;firstName&gt;Kory&lt;/firstName&gt;&lt;/author&gt;&lt;author&gt;&lt;lastName&gt;Mishina&lt;/lastName&gt;&lt;firstName&gt;Yuji&lt;/firstName&gt;&lt;/author&gt;&lt;author&gt;&lt;lastName&gt;Deng&lt;/lastName&gt;&lt;firstName&gt;Chu-Xia&lt;/firstName&gt;&lt;/author&gt;&lt;author&gt;&lt;lastName&gt;Ornitz&lt;/lastName&gt;&lt;firstName&gt;David&lt;/firstName&gt;&lt;middleNames&gt;M&lt;/middleNames&gt;&lt;/author&gt;&lt;author&gt;&lt;lastName&gt;Choi&lt;/lastName&gt;&lt;firstName&gt;Kyunghee&lt;/firstName&gt;&lt;/author&gt;&lt;/authors&gt;&lt;/publication&gt;&lt;/publications&gt;&lt;cites&gt;&lt;/cites&gt;&lt;/citation&gt;</w:instrText>
      </w:r>
      <w:r w:rsidR="004E4747">
        <w:rPr>
          <w:rFonts w:ascii="Arial" w:hAnsi="Arial" w:cs="Arial"/>
          <w:lang w:val="en-GB"/>
        </w:rPr>
        <w:fldChar w:fldCharType="separate"/>
      </w:r>
      <w:r w:rsidR="00AC0723">
        <w:rPr>
          <w:rFonts w:ascii="Arial" w:hAnsi="Arial" w:cs="Arial"/>
          <w:vertAlign w:val="superscript"/>
        </w:rPr>
        <w:t>12</w:t>
      </w:r>
      <w:r w:rsidR="004E4747">
        <w:rPr>
          <w:rFonts w:ascii="Arial" w:hAnsi="Arial" w:cs="Arial"/>
          <w:lang w:val="en-GB"/>
        </w:rPr>
        <w:fldChar w:fldCharType="end"/>
      </w:r>
      <w:r w:rsidR="004E4747">
        <w:rPr>
          <w:rFonts w:ascii="Arial" w:hAnsi="Arial" w:cs="Arial"/>
          <w:lang w:val="en-GB"/>
        </w:rPr>
        <w:t xml:space="preserve"> were provided by Yuji Mishina</w:t>
      </w:r>
      <w:r w:rsidR="004E4747" w:rsidRPr="005A5EBC">
        <w:rPr>
          <w:rFonts w:ascii="Arial" w:hAnsi="Arial" w:cs="Arial"/>
          <w:lang w:val="en-GB"/>
        </w:rPr>
        <w:t xml:space="preserve">. </w:t>
      </w:r>
      <w:r w:rsidR="004E4747" w:rsidRPr="005A5EBC">
        <w:rPr>
          <w:rFonts w:ascii="Arial" w:hAnsi="Arial" w:cs="Arial"/>
          <w:i/>
          <w:lang w:val="en-GB"/>
        </w:rPr>
        <w:t>Tg(Dll4in3:LacZ)</w:t>
      </w:r>
      <w:r w:rsidR="004E4747" w:rsidRPr="005A5EBC">
        <w:rPr>
          <w:rFonts w:ascii="Arial" w:hAnsi="Arial" w:cs="Arial"/>
          <w:lang w:val="en-GB"/>
        </w:rPr>
        <w:t xml:space="preserve"> were as described in </w:t>
      </w:r>
      <w:r w:rsidR="004E4747" w:rsidRPr="005A5EBC">
        <w:rPr>
          <w:rFonts w:ascii="Arial" w:hAnsi="Arial" w:cs="Arial"/>
          <w:lang w:val="en-GB"/>
        </w:rPr>
        <w:fldChar w:fldCharType="begin"/>
      </w:r>
      <w:r>
        <w:rPr>
          <w:rFonts w:ascii="Arial" w:hAnsi="Arial" w:cs="Arial"/>
          <w:lang w:val="en-GB"/>
        </w:rPr>
        <w:instrText xml:space="preserve"> ADDIN PAPERS2_CITATIONS &lt;citation&gt;&lt;priority&gt;75&lt;/priority&gt;&lt;uuid&gt;CF0934EF-E427-46D2-A17A-08B278913F2E&lt;/uuid&gt;&lt;publications&gt;&lt;publication&gt;&lt;subtype&gt;400&lt;/subtype&gt;&lt;title&gt;ChIP-seq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s&gt;&lt;cites&gt;&lt;/cites&gt;&lt;/citation&gt;</w:instrText>
      </w:r>
      <w:r w:rsidR="004E4747" w:rsidRPr="005A5EBC">
        <w:rPr>
          <w:rFonts w:ascii="Arial" w:hAnsi="Arial" w:cs="Arial"/>
          <w:lang w:val="en-GB"/>
        </w:rPr>
        <w:fldChar w:fldCharType="separate"/>
      </w:r>
      <w:r w:rsidR="00AC0723">
        <w:rPr>
          <w:rFonts w:ascii="Arial" w:hAnsi="Arial" w:cs="Arial"/>
          <w:vertAlign w:val="superscript"/>
        </w:rPr>
        <w:t>19,31</w:t>
      </w:r>
      <w:r w:rsidR="004E4747" w:rsidRPr="005A5EBC">
        <w:rPr>
          <w:rFonts w:ascii="Arial" w:hAnsi="Arial" w:cs="Arial"/>
          <w:lang w:val="en-GB"/>
        </w:rPr>
        <w:fldChar w:fldCharType="end"/>
      </w:r>
      <w:r w:rsidR="004E4747" w:rsidRPr="005A5EBC">
        <w:rPr>
          <w:rFonts w:ascii="Arial" w:hAnsi="Arial" w:cs="Arial"/>
          <w:lang w:val="en-GB"/>
        </w:rPr>
        <w:t xml:space="preserve">, while the </w:t>
      </w:r>
      <w:r w:rsidR="004E4747" w:rsidRPr="005A5EBC">
        <w:rPr>
          <w:rFonts w:ascii="Arial" w:hAnsi="Arial" w:cs="Arial"/>
          <w:i/>
          <w:lang w:val="en-GB"/>
        </w:rPr>
        <w:t>Tg(Ephb4-2:LacZ)</w:t>
      </w:r>
      <w:r w:rsidR="004E4747">
        <w:rPr>
          <w:rFonts w:ascii="Arial" w:hAnsi="Arial" w:cs="Arial"/>
          <w:i/>
          <w:lang w:val="en-GB"/>
        </w:rPr>
        <w:t xml:space="preserve">, </w:t>
      </w:r>
      <w:r w:rsidR="004E4747" w:rsidRPr="005A5EBC">
        <w:rPr>
          <w:rFonts w:ascii="Arial" w:hAnsi="Arial" w:cs="Arial"/>
          <w:i/>
          <w:lang w:val="en-GB"/>
        </w:rPr>
        <w:t>Tg(Coup-TFII-965)</w:t>
      </w:r>
      <w:r w:rsidR="004E4747" w:rsidRPr="005A5EBC">
        <w:rPr>
          <w:rFonts w:ascii="Arial" w:hAnsi="Arial" w:cs="Arial"/>
          <w:lang w:val="en-GB"/>
        </w:rPr>
        <w:t xml:space="preserve"> </w:t>
      </w:r>
      <w:r w:rsidR="004E4747">
        <w:rPr>
          <w:rFonts w:ascii="Arial" w:hAnsi="Arial" w:cs="Arial"/>
          <w:lang w:val="en-GB"/>
        </w:rPr>
        <w:t xml:space="preserve">and </w:t>
      </w:r>
      <w:r w:rsidR="004E4747" w:rsidRPr="005B45E7">
        <w:rPr>
          <w:rFonts w:ascii="Arial" w:hAnsi="Arial" w:cs="Arial"/>
          <w:i/>
          <w:lang w:val="en-GB"/>
        </w:rPr>
        <w:t>Tg(Dll4in3:Cre)</w:t>
      </w:r>
      <w:r w:rsidR="004E4747">
        <w:rPr>
          <w:rFonts w:ascii="Arial" w:hAnsi="Arial" w:cs="Arial"/>
          <w:lang w:val="en-GB"/>
        </w:rPr>
        <w:t xml:space="preserve"> </w:t>
      </w:r>
      <w:r w:rsidR="004E4747" w:rsidRPr="005A5EBC">
        <w:rPr>
          <w:rFonts w:ascii="Arial" w:hAnsi="Arial" w:cs="Arial"/>
          <w:lang w:val="en-GB"/>
        </w:rPr>
        <w:t xml:space="preserve">lines were generated for this paper. Transgenic mice were generated by oocyte microinjection of linearized DNA as described previously </w:t>
      </w:r>
      <w:r w:rsidR="004E4747" w:rsidRPr="005A5EBC">
        <w:rPr>
          <w:rFonts w:ascii="Arial" w:hAnsi="Arial" w:cs="Arial"/>
          <w:lang w:val="en-GB"/>
        </w:rPr>
        <w:fldChar w:fldCharType="begin"/>
      </w:r>
      <w:r>
        <w:rPr>
          <w:rFonts w:ascii="Arial" w:hAnsi="Arial" w:cs="Arial"/>
          <w:lang w:val="en-GB"/>
        </w:rPr>
        <w:instrText xml:space="preserve"> ADDIN PAPERS2_CITATIONS &lt;citation&gt;&lt;priority&gt;76&lt;/priority&gt;&lt;uuid&gt;BD5D8500-C9A8-4460-8929-8E28CADC2496&lt;/uuid&gt;&lt;publications&gt;&lt;publication&gt;&lt;subtype&gt;400&lt;/subtype&gt;&lt;title&gt;Gene Expression Omnibus: NCBI gene expression and hybridization array data repository&lt;/title&gt;&lt;url&gt;http://nar.oxfordjournals.org/lookup/doi/10.1093/nar/30.1.207&lt;/url&gt;&lt;volume&gt;30&lt;/volume&gt;&lt;publication_date&gt;99200201011200000000222000&lt;/publication_date&gt;&lt;uuid&gt;DD48D5B3-0FA0-48DC-8652-39EFC7693514&lt;/uuid&gt;&lt;type&gt;400&lt;/type&gt;&lt;number&gt;1&lt;/number&gt;&lt;doi&gt;10.1093/nar/30.1.207&lt;/doi&gt;&lt;startpage&gt;207&lt;/startpage&gt;&lt;endpage&gt;210&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Edgar&lt;/lastName&gt;&lt;firstName&gt;R&lt;/firstName&gt;&lt;/author&gt;&lt;/authors&gt;&lt;/publication&gt;&lt;publication&gt;&lt;subtype&gt;400&lt;/subtype&gt;&lt;location&gt;200,5,37.7642093,-122.4571623&lt;/location&gt;&lt;title&gt;Mef2c is activated directly by Ets transcription factors through an evolutionarily conserved endothelial cell-specific enhancer&lt;/title&gt;&lt;url&gt;http://linkinghub.elsevier.com/retrieve/pii/S0012160604005664&lt;/url&gt;&lt;volume&gt;275&lt;/volume&gt;&lt;publication_date&gt;99200411001200000000220000&lt;/publication_date&gt;&lt;uuid&gt;924BC1D9-11A3-4FAC-80EE-A9A898EA33BA&lt;/uuid&gt;&lt;type&gt;400&lt;/type&gt;&lt;accepted_date&gt;99200408131200000000222000&lt;/accepted_date&gt;&lt;number&gt;2&lt;/number&gt;&lt;submission_date&gt;99200407151200000000222000&lt;/submission_date&gt;&lt;doi&gt;10.1016/j.ydbio.2004.08.016&lt;/doi&gt;&lt;institution&gt;Cardiovascular Research Institute, University of California, San Francisco, CA 94143-0130, USA.&lt;/institution&gt;&lt;startpage&gt;424&lt;/startpage&gt;&lt;endpage&gt;434&lt;/endpage&gt;&lt;bundle&gt;&lt;publication&gt;&lt;title&gt;Developmental Biology&lt;/title&gt;&lt;uuid&gt;7EE869B2-3DC5-4862-9B97-8A121A04AEC1&lt;/uuid&gt;&lt;subtype&gt;-100&lt;/subtype&gt;&lt;publisher&gt;Academic Press&lt;/publisher&gt;&lt;type&gt;-100&lt;/type&gt;&lt;url&gt;http://www.sciencedirect.com&lt;/url&gt;&lt;/publication&gt;&lt;/bundle&gt;&lt;authors&gt;&lt;author&gt;&lt;lastName&gt;Val&lt;/lastName&gt;&lt;nonDroppingParticle&gt;De&lt;/nonDroppingParticle&gt;&lt;firstName&gt;Sarah&lt;/firstName&gt;&lt;/author&gt;&lt;author&gt;&lt;lastName&gt;Anderson&lt;/lastName&gt;&lt;firstName&gt;Joshua&lt;/firstName&gt;&lt;middleNames&gt;P&lt;/middleNames&gt;&lt;/author&gt;&lt;author&gt;&lt;lastName&gt;Heidt&lt;/lastName&gt;&lt;firstName&gt;Analeah&lt;/firstName&gt;&lt;middleNames&gt;B&lt;/middleNames&gt;&lt;/author&gt;&lt;author&gt;&lt;lastName&gt;Khiem&lt;/lastName&gt;&lt;firstName&gt;Dustin&lt;/firstName&gt;&lt;/author&gt;&lt;author&gt;&lt;lastName&gt;Xu&lt;/lastName&gt;&lt;firstName&gt;Shan-Mei&lt;/firstName&gt;&lt;/author&gt;&lt;author&gt;&lt;lastName&gt;Black&lt;/lastName&gt;&lt;firstName&gt;Brian&lt;/firstName&gt;&lt;middleNames&gt;L&lt;/middleNames&gt;&lt;/author&gt;&lt;/authors&gt;&lt;/publication&gt;&lt;/publications&gt;&lt;cites&gt;&lt;/cites&gt;&lt;/citation&gt;</w:instrText>
      </w:r>
      <w:r w:rsidR="004E4747" w:rsidRPr="005A5EBC">
        <w:rPr>
          <w:rFonts w:ascii="Arial" w:hAnsi="Arial" w:cs="Arial"/>
          <w:lang w:val="en-GB"/>
        </w:rPr>
        <w:fldChar w:fldCharType="separate"/>
      </w:r>
      <w:r w:rsidR="00AC0723">
        <w:rPr>
          <w:rFonts w:ascii="Arial" w:hAnsi="Arial" w:cs="Arial"/>
          <w:vertAlign w:val="superscript"/>
        </w:rPr>
        <w:t>76,77</w:t>
      </w:r>
      <w:r w:rsidR="004E4747" w:rsidRPr="005A5EBC">
        <w:rPr>
          <w:rFonts w:ascii="Arial" w:hAnsi="Arial" w:cs="Arial"/>
          <w:lang w:val="en-GB"/>
        </w:rPr>
        <w:fldChar w:fldCharType="end"/>
      </w:r>
      <w:r w:rsidR="004E4747" w:rsidRPr="005A5EBC">
        <w:rPr>
          <w:rFonts w:ascii="Arial" w:hAnsi="Arial" w:cs="Arial"/>
          <w:lang w:val="en-GB"/>
        </w:rPr>
        <w:t>. Mouse embryos were collected along with yolk sac and fixed in 2% paraformaldehyde 0.2% glutaraldehyde 1X PBS. E8.5 embryos were fixed at 4ºC for 10 mins, E9.5 embryos fixed for 30 mins, E11.5 embryos for 60 mins and E13-E15 embryos for 120 mins. After fixation, embryos were rinsed in 0.1% sodium deoxycholate 0.2% Nonidet P-40 2 mM MgCl2 1 X PBS then stained for 2-</w:t>
      </w:r>
      <w:r w:rsidR="004E4747">
        <w:rPr>
          <w:rFonts w:ascii="Arial" w:hAnsi="Arial" w:cs="Arial"/>
          <w:lang w:val="en-GB"/>
        </w:rPr>
        <w:t>2</w:t>
      </w:r>
      <w:r w:rsidR="004E4747" w:rsidRPr="005A5EBC">
        <w:rPr>
          <w:rFonts w:ascii="Arial" w:hAnsi="Arial" w:cs="Arial"/>
          <w:lang w:val="en-GB"/>
        </w:rPr>
        <w:t>4 hours in 1 mg/ml 5-bromo-4-chloro-3-indolyo-β-D-galactoside solution (X-gal) containing 5 mM potassium ferrocyanide, 5 mM ferricyanide, 0.1% sodium deoxycholate, 0.2% Nonidet P-40, 2 mM MgCl</w:t>
      </w:r>
      <w:r w:rsidR="004E4747" w:rsidRPr="005A5EBC">
        <w:rPr>
          <w:rFonts w:ascii="Arial" w:hAnsi="Arial" w:cs="Arial"/>
          <w:vertAlign w:val="subscript"/>
          <w:lang w:val="en-GB"/>
        </w:rPr>
        <w:t>2</w:t>
      </w:r>
      <w:r w:rsidR="004E4747" w:rsidRPr="005A5EBC">
        <w:rPr>
          <w:rFonts w:ascii="Arial" w:hAnsi="Arial" w:cs="Arial"/>
          <w:lang w:val="en-GB"/>
        </w:rPr>
        <w:t xml:space="preserve"> and 1 X PBS. After staining, embryos were rinsed through a series of 1 X PBS washes, then fixed overnight in 4% paraformaldehyde at 4°C. Embryos were imaged using a Leica M165C stereo microscope equipped with a ProGres CF Scan camera and CapturePro software (Jenoptik). </w:t>
      </w:r>
      <w:r w:rsidR="004E4747">
        <w:rPr>
          <w:rFonts w:ascii="Arial" w:hAnsi="Arial" w:cs="Arial"/>
          <w:lang w:val="en-GB"/>
        </w:rPr>
        <w:t xml:space="preserve">In instances that images have been altered to improve quality and colour balance, each image within a set (e.g WT, het and null embryos) have been altered using the same parameters. This occasionally included </w:t>
      </w:r>
      <w:r w:rsidR="004E4747">
        <w:rPr>
          <w:rFonts w:ascii="Arial" w:hAnsi="Arial" w:cs="Arial"/>
          <w:lang w:val="en-GB"/>
        </w:rPr>
        <w:lastRenderedPageBreak/>
        <w:t xml:space="preserve">to selective depletion of the yellow or red colour channel, in order to counteract issues from the X-gal stain solution (which is orange). All embryos are stored in 4% PFA indefinitely, and slowly become less yellow. Consequently, embryos stained more recently have a greater yellow/orange hue. An example of this alteration can be seen in </w:t>
      </w:r>
      <w:r w:rsidR="004E4747" w:rsidRPr="00CD5EDE">
        <w:rPr>
          <w:rFonts w:ascii="Arial" w:hAnsi="Arial" w:cs="Arial"/>
          <w:lang w:val="en-GB"/>
        </w:rPr>
        <w:t>Supplementary Figure 16</w:t>
      </w:r>
      <w:r w:rsidR="004E4747" w:rsidRPr="000B35E0">
        <w:rPr>
          <w:rFonts w:ascii="Arial" w:hAnsi="Arial" w:cs="Arial"/>
          <w:lang w:val="en-GB"/>
        </w:rPr>
        <w:t>.</w:t>
      </w:r>
    </w:p>
    <w:p w14:paraId="478BEDE3" w14:textId="77777777" w:rsidR="004E4747" w:rsidRPr="005A5EBC" w:rsidRDefault="004E4747" w:rsidP="004E4747">
      <w:pPr>
        <w:tabs>
          <w:tab w:val="left" w:pos="720"/>
        </w:tabs>
        <w:spacing w:line="480" w:lineRule="auto"/>
        <w:rPr>
          <w:rFonts w:ascii="Arial" w:hAnsi="Arial" w:cs="Arial"/>
          <w:lang w:val="en-GB"/>
        </w:rPr>
      </w:pPr>
    </w:p>
    <w:p w14:paraId="5E31EFCF" w14:textId="77777777" w:rsidR="004E4747" w:rsidRPr="005A5EBC" w:rsidRDefault="004E4747" w:rsidP="004E4747">
      <w:pPr>
        <w:tabs>
          <w:tab w:val="left" w:pos="720"/>
        </w:tabs>
        <w:spacing w:line="480" w:lineRule="auto"/>
        <w:rPr>
          <w:rFonts w:ascii="Arial" w:hAnsi="Arial" w:cs="Arial"/>
          <w:lang w:val="en-GB"/>
        </w:rPr>
      </w:pPr>
      <w:r w:rsidRPr="005A5EBC">
        <w:rPr>
          <w:rFonts w:ascii="Arial" w:hAnsi="Arial" w:cs="Arial"/>
          <w:lang w:val="en-GB"/>
        </w:rPr>
        <w:t>The yolksac was used for genotyping. Tissue samples were incubated overnight at 55°C with 500 μL GNT buffer (50mmol/L KCl, 1.5mmol/L MgCl2, 10mmol/L Tris-pH8, 0.01% gelatin, 0.45% nonidet P40, 0.45% Tween) and proteinase K (10mg/ml)</w:t>
      </w:r>
      <w:r>
        <w:rPr>
          <w:rFonts w:ascii="Arial" w:hAnsi="Arial" w:cs="Arial"/>
          <w:lang w:val="en-GB"/>
        </w:rPr>
        <w:t>,</w:t>
      </w:r>
      <w:r w:rsidRPr="005A5EBC">
        <w:rPr>
          <w:rFonts w:ascii="Arial" w:hAnsi="Arial" w:cs="Arial"/>
          <w:lang w:val="en-GB"/>
        </w:rPr>
        <w:t xml:space="preserve"> 0.5 μL of this supernatant was subsequently used in PCR reactions with the GoTag Green master mix (Promega, M7122) using relevant PCR primers. For </w:t>
      </w:r>
      <w:r w:rsidRPr="008C1BC8">
        <w:rPr>
          <w:rFonts w:ascii="Arial" w:hAnsi="Arial" w:cs="Arial"/>
          <w:i/>
          <w:lang w:val="en-GB"/>
        </w:rPr>
        <w:t>Smad4</w:t>
      </w:r>
      <w:r w:rsidRPr="008C1BC8">
        <w:rPr>
          <w:rFonts w:ascii="Arial" w:hAnsi="Arial" w:cs="Arial"/>
          <w:i/>
          <w:vertAlign w:val="superscript"/>
          <w:lang w:val="en-GB"/>
        </w:rPr>
        <w:t>EC/EC</w:t>
      </w:r>
      <w:r w:rsidRPr="005A5EBC">
        <w:rPr>
          <w:rFonts w:ascii="Arial" w:hAnsi="Arial" w:cs="Arial"/>
          <w:vertAlign w:val="superscript"/>
          <w:lang w:val="en-GB"/>
        </w:rPr>
        <w:t xml:space="preserve"> </w:t>
      </w:r>
      <w:r w:rsidRPr="005A5EBC">
        <w:rPr>
          <w:rFonts w:ascii="Arial" w:hAnsi="Arial" w:cs="Arial"/>
          <w:lang w:val="en-GB"/>
        </w:rPr>
        <w:t xml:space="preserve">crosses with </w:t>
      </w:r>
      <w:r w:rsidRPr="008C1BC8">
        <w:rPr>
          <w:rFonts w:ascii="Arial" w:hAnsi="Arial" w:cs="Arial"/>
          <w:i/>
          <w:lang w:val="en-GB"/>
        </w:rPr>
        <w:t>Ephb4</w:t>
      </w:r>
      <w:r w:rsidRPr="008C1BC8">
        <w:rPr>
          <w:rFonts w:ascii="Arial" w:hAnsi="Arial" w:cs="Arial"/>
          <w:i/>
          <w:vertAlign w:val="superscript"/>
          <w:lang w:val="en-GB"/>
        </w:rPr>
        <w:t>Lacz/+</w:t>
      </w:r>
      <w:r w:rsidRPr="005A5EBC">
        <w:rPr>
          <w:rFonts w:ascii="Arial" w:hAnsi="Arial" w:cs="Arial"/>
          <w:vertAlign w:val="superscript"/>
          <w:lang w:val="en-GB"/>
        </w:rPr>
        <w:t xml:space="preserve"> </w:t>
      </w:r>
      <w:r w:rsidRPr="005A5EBC">
        <w:rPr>
          <w:rFonts w:ascii="Arial" w:hAnsi="Arial" w:cs="Arial"/>
          <w:lang w:val="en-GB"/>
        </w:rPr>
        <w:t xml:space="preserve">and </w:t>
      </w:r>
      <w:r w:rsidRPr="008C1BC8">
        <w:rPr>
          <w:rFonts w:ascii="Arial" w:hAnsi="Arial" w:cs="Arial"/>
          <w:i/>
          <w:lang w:val="en-GB"/>
        </w:rPr>
        <w:t>Ephb4-</w:t>
      </w:r>
      <w:proofErr w:type="gramStart"/>
      <w:r w:rsidRPr="008C1BC8">
        <w:rPr>
          <w:rFonts w:ascii="Arial" w:hAnsi="Arial" w:cs="Arial"/>
          <w:i/>
          <w:lang w:val="en-GB"/>
        </w:rPr>
        <w:t>2:</w:t>
      </w:r>
      <w:r w:rsidRPr="00176F65">
        <w:rPr>
          <w:rFonts w:ascii="Arial" w:hAnsi="Arial" w:cs="Arial"/>
          <w:i/>
          <w:lang w:val="en-GB"/>
        </w:rPr>
        <w:t>LacZ</w:t>
      </w:r>
      <w:proofErr w:type="gramEnd"/>
      <w:r w:rsidRPr="005A5EBC">
        <w:rPr>
          <w:rFonts w:ascii="Arial" w:hAnsi="Arial" w:cs="Arial"/>
          <w:lang w:val="en-GB"/>
        </w:rPr>
        <w:t>, in the rare cases where the LacZ genotyping results did not agree with the pattern of X-gal staining in WT embryos, error was presumed and the entire litter was excluded.</w:t>
      </w:r>
      <w:r>
        <w:rPr>
          <w:rFonts w:ascii="Arial" w:hAnsi="Arial" w:cs="Arial"/>
          <w:lang w:val="en-GB"/>
        </w:rPr>
        <w:t xml:space="preserve"> </w:t>
      </w:r>
      <w:r w:rsidRPr="005A5EBC">
        <w:rPr>
          <w:rFonts w:ascii="Arial" w:hAnsi="Arial" w:cs="Arial"/>
          <w:lang w:val="en-GB"/>
        </w:rPr>
        <w:t xml:space="preserve">For histological analysis of transgenic and mutant mouse sections, embryos were dehydrated through a series of ethanol washes, cleared by xylene and paraffin wax-embedded. 5 or 6-μm sections were prepared and de-waxed. For imaging of X-gal staining, slides were counterstained with nuclear fast red (Electron Microscopy Sciences). Analysis was qualitative not </w:t>
      </w:r>
      <w:proofErr w:type="gramStart"/>
      <w:r w:rsidRPr="005A5EBC">
        <w:rPr>
          <w:rFonts w:ascii="Arial" w:hAnsi="Arial" w:cs="Arial"/>
          <w:lang w:val="en-GB"/>
        </w:rPr>
        <w:t>quantitative,</w:t>
      </w:r>
      <w:proofErr w:type="gramEnd"/>
      <w:r w:rsidRPr="005A5EBC">
        <w:rPr>
          <w:rFonts w:ascii="Arial" w:hAnsi="Arial" w:cs="Arial"/>
          <w:lang w:val="en-GB"/>
        </w:rPr>
        <w:t xml:space="preserve"> therefore no statistical analysis was applied to the observations of staining intensity and pattern. Numbers of transgenic mice used followed precedent set by similar published papers. Where significant variations in expression were detected within a single experimental set this is represented in the relevant figure by representative pictures of each outcome in combination with the n number for each example. No experimental randomization or blinding was used as </w:t>
      </w:r>
      <w:r>
        <w:rPr>
          <w:rFonts w:ascii="Arial" w:hAnsi="Arial" w:cs="Arial"/>
          <w:lang w:val="en-GB"/>
        </w:rPr>
        <w:t xml:space="preserve">this was not considered </w:t>
      </w:r>
      <w:r w:rsidRPr="005A5EBC">
        <w:rPr>
          <w:rFonts w:ascii="Arial" w:hAnsi="Arial" w:cs="Arial"/>
          <w:lang w:val="en-GB"/>
        </w:rPr>
        <w:t xml:space="preserve">necessary. </w:t>
      </w:r>
    </w:p>
    <w:p w14:paraId="3CC9C9F1" w14:textId="77777777" w:rsidR="004E4747" w:rsidRPr="005A5EBC" w:rsidRDefault="004E4747" w:rsidP="004E4747">
      <w:pPr>
        <w:tabs>
          <w:tab w:val="left" w:pos="720"/>
        </w:tabs>
        <w:spacing w:line="480" w:lineRule="auto"/>
        <w:rPr>
          <w:rFonts w:ascii="Arial" w:hAnsi="Arial" w:cs="Arial"/>
          <w:lang w:val="en-GB"/>
        </w:rPr>
      </w:pPr>
    </w:p>
    <w:p w14:paraId="2454F20D" w14:textId="77777777" w:rsidR="004E4747" w:rsidRPr="005A5EBC" w:rsidRDefault="004E4747" w:rsidP="004E4747">
      <w:pPr>
        <w:spacing w:line="480" w:lineRule="auto"/>
        <w:outlineLvl w:val="0"/>
        <w:rPr>
          <w:rFonts w:ascii="Arial" w:hAnsi="Arial" w:cs="Arial"/>
          <w:b/>
          <w:lang w:val="en-GB"/>
        </w:rPr>
      </w:pPr>
      <w:r>
        <w:rPr>
          <w:rFonts w:ascii="Arial" w:hAnsi="Arial" w:cs="Arial"/>
          <w:b/>
          <w:lang w:val="en-GB"/>
        </w:rPr>
        <w:t xml:space="preserve">Transgenic </w:t>
      </w:r>
      <w:r w:rsidRPr="005A5EBC">
        <w:rPr>
          <w:rFonts w:ascii="Arial" w:hAnsi="Arial" w:cs="Arial"/>
          <w:b/>
          <w:lang w:val="en-GB"/>
        </w:rPr>
        <w:t>Zebrafish</w:t>
      </w:r>
    </w:p>
    <w:p w14:paraId="69D6ABD8" w14:textId="5C61A904" w:rsidR="004E4747" w:rsidRPr="005A5EBC" w:rsidRDefault="004E4747" w:rsidP="004E4747">
      <w:pPr>
        <w:spacing w:line="480" w:lineRule="auto"/>
        <w:rPr>
          <w:rFonts w:ascii="Arial" w:hAnsi="Arial" w:cs="Arial"/>
          <w:color w:val="000000" w:themeColor="text1"/>
          <w:lang w:val="en-GB"/>
        </w:rPr>
      </w:pPr>
      <w:r w:rsidRPr="005A5EBC">
        <w:rPr>
          <w:rFonts w:ascii="Arial" w:hAnsi="Arial" w:cs="Arial"/>
          <w:lang w:val="en-GB"/>
        </w:rPr>
        <w:t xml:space="preserve">All animal procedures were approved by local ethical review and licensed by the UK Home Office. </w:t>
      </w:r>
      <w:r w:rsidRPr="005A5EBC">
        <w:rPr>
          <w:rFonts w:ascii="Arial" w:hAnsi="Arial" w:cs="Arial"/>
          <w:i/>
          <w:lang w:val="en-GB"/>
        </w:rPr>
        <w:t>tg(Dll4in3:GFP)</w:t>
      </w:r>
      <w:r w:rsidRPr="005A5EBC">
        <w:rPr>
          <w:rFonts w:ascii="Arial" w:hAnsi="Arial" w:cs="Arial"/>
          <w:lang w:val="en-GB"/>
        </w:rPr>
        <w:t xml:space="preserve"> and </w:t>
      </w:r>
      <w:r w:rsidRPr="005A5EBC">
        <w:rPr>
          <w:rFonts w:ascii="Arial" w:hAnsi="Arial" w:cs="Arial"/>
          <w:i/>
          <w:lang w:val="en-GB"/>
        </w:rPr>
        <w:t>tg(kdrl:HRAS-mCherry</w:t>
      </w:r>
      <w:r w:rsidRPr="005A5EBC">
        <w:rPr>
          <w:rFonts w:ascii="Arial" w:hAnsi="Arial" w:cs="Arial"/>
          <w:lang w:val="en-GB"/>
        </w:rPr>
        <w:t xml:space="preserve">) fish lines were as previously described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&lt;citation&gt;&lt;priority&gt;77&lt;/priority&gt;&lt;uuid&gt;05FA3395-D500-42BD-8A7B-2696226F45B0&lt;/uuid&gt;&lt;publications&gt;&lt;publication&gt;&lt;subtype&gt;400&lt;/subtype&gt;&lt;title&gt;ChIP-seq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gt;&lt;subtype&gt;400&lt;/subtype&gt;&lt;location&gt;200,9,37.7686472,-122.3910058&lt;/location&gt;&lt;title&gt;Foxn4 directly regulates tbx2b expression and atrioventricular canal formation&lt;/title&gt;&lt;url&gt;http://genesdev.cshlp.org/content/22/6/734.long&lt;/url&gt;&lt;volume&gt;22&lt;/volume&gt;&lt;publication_date&gt;99200803151200000000222000&lt;/publication_date&gt;&lt;uuid&gt;75D132E3-FCBE-4FD4-AE65-7F012777E1AF&lt;/uuid&gt;&lt;type&gt;400&lt;/type&gt;&lt;number&gt;6&lt;/number&gt;&lt;doi&gt;10.1101/gad.1629408&lt;/doi&gt;&lt;institution&gt;Department of Biochemistry and Biophysics, Programs in Developmental Biology, Genetics and Human Genetics, University of California, San Francisco, San Francisco, California 94158, USA.&lt;/institution&gt;&lt;startpage&gt;734&lt;/startpage&gt;&lt;endpage&gt;739&lt;/endpage&gt;&lt;bundle&gt;&lt;publication&gt;&lt;title&gt;Genes &amp;amp; Development&lt;/title&gt;&lt;uuid&gt;268BC08B-D705-4F43-B114-B6B7370D8F08&lt;/uuid&gt;&lt;subtype&gt;-100&lt;/subtype&gt;&lt;type&gt;-100&lt;/type&gt;&lt;url&gt;http://genesdev.cshlp.org&lt;/url&gt;&lt;/publication&gt;&lt;/bundle&gt;&lt;authors&gt;&lt;author&gt;&lt;lastName&gt;Chi&lt;/lastName&gt;&lt;firstName&gt;Neil&lt;/firstName&gt;&lt;middleNames&gt;C&lt;/middleNames&gt;&lt;/author&gt;&lt;author&gt;&lt;lastName&gt;Shaw&lt;/lastName&gt;&lt;firstName&gt;Robin&lt;/firstName&gt;&lt;middleNames&gt;M&lt;/middleNames&gt;&lt;/author&gt;&lt;author&gt;&lt;lastName&gt;Val&lt;/lastName&gt;&lt;firstName&gt;Sarah&lt;/firstName&gt;&lt;middleNames&gt;De&lt;/middleNames&gt;&lt;/author&gt;&lt;author&gt;&lt;lastName&gt;Kang&lt;/lastName&gt;&lt;firstName&gt;Guson&lt;/firstName&gt;&lt;/author&gt;&lt;author&gt;&lt;lastName&gt;Jan&lt;/lastName&gt;&lt;firstName&gt;Lily&lt;/firstName&gt;&lt;middleNames&gt;Y&lt;/middleNames&gt;&lt;/author&gt;&lt;author&gt;&lt;lastName&gt;Black&lt;/lastName&gt;&lt;firstName&gt;Brian&lt;/firstName&gt;&lt;middleNames&gt;L&lt;/middleNames&gt;&lt;/author&gt;&lt;author&gt;&lt;lastName&gt;Stainier&lt;/lastName&gt;&lt;firstName&gt;Didier&lt;/firstName&gt;&lt;middleNames&gt;Y R&lt;/middleNames&gt;&lt;/author&gt;&lt;/authors&gt;&lt;/publication&gt;&lt;/publications&gt;&lt;cites&gt;&lt;/cites&gt;&lt;/citation&gt;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19,31,78</w:t>
      </w:r>
      <w:r w:rsidRPr="005A5EBC">
        <w:rPr>
          <w:rFonts w:ascii="Arial" w:hAnsi="Arial" w:cs="Arial"/>
          <w:lang w:val="en-GB"/>
        </w:rPr>
        <w:fldChar w:fldCharType="end"/>
      </w:r>
      <w:r w:rsidRPr="005A5EBC">
        <w:rPr>
          <w:rFonts w:ascii="Arial" w:hAnsi="Arial" w:cs="Arial"/>
          <w:lang w:val="en-GB"/>
        </w:rPr>
        <w:t xml:space="preserve">.  </w:t>
      </w:r>
      <w:r w:rsidRPr="005A5EBC">
        <w:rPr>
          <w:rFonts w:ascii="Arial" w:hAnsi="Arial" w:cs="Arial"/>
          <w:color w:val="000000"/>
          <w:lang w:val="en-GB"/>
        </w:rPr>
        <w:t xml:space="preserve">The stable lines </w:t>
      </w:r>
      <w:proofErr w:type="gramStart"/>
      <w:r w:rsidRPr="005A5EBC">
        <w:rPr>
          <w:rFonts w:ascii="Arial" w:hAnsi="Arial" w:cs="Arial"/>
          <w:i/>
          <w:color w:val="000000"/>
          <w:lang w:val="en-GB"/>
        </w:rPr>
        <w:t>tg(</w:t>
      </w:r>
      <w:proofErr w:type="gramEnd"/>
      <w:r w:rsidRPr="005A5EBC">
        <w:rPr>
          <w:rFonts w:ascii="Arial" w:hAnsi="Arial" w:cs="Arial"/>
          <w:i/>
          <w:color w:val="000000"/>
          <w:lang w:val="en-GB"/>
        </w:rPr>
        <w:t>Ephb4-2:GFP</w:t>
      </w:r>
      <w:r w:rsidRPr="005A5EBC">
        <w:rPr>
          <w:rFonts w:ascii="Arial" w:hAnsi="Arial" w:cs="Arial"/>
          <w:color w:val="000000"/>
          <w:lang w:val="en-GB"/>
        </w:rPr>
        <w:t xml:space="preserve">) and </w:t>
      </w:r>
      <w:r w:rsidRPr="005A5EBC">
        <w:rPr>
          <w:rFonts w:ascii="Arial" w:hAnsi="Arial" w:cs="Arial"/>
          <w:i/>
          <w:color w:val="000000"/>
          <w:lang w:val="en-GB"/>
        </w:rPr>
        <w:t>tg(Coup-TFII-965)</w:t>
      </w:r>
      <w:r w:rsidRPr="005A5EBC">
        <w:rPr>
          <w:rFonts w:ascii="Arial" w:hAnsi="Arial" w:cs="Arial"/>
          <w:color w:val="000000"/>
          <w:lang w:val="en-GB"/>
        </w:rPr>
        <w:t xml:space="preserve"> were generated from an initial outcross of adult F0 carriers, and intercrossed with the </w:t>
      </w:r>
      <w:r w:rsidRPr="005A5EBC">
        <w:rPr>
          <w:rFonts w:ascii="Arial" w:hAnsi="Arial" w:cs="Arial"/>
          <w:i/>
          <w:color w:val="000000"/>
          <w:lang w:val="en-GB"/>
        </w:rPr>
        <w:t xml:space="preserve">tg(kdrl:HRAS-mCherry) </w:t>
      </w:r>
      <w:r w:rsidRPr="005A5EBC">
        <w:rPr>
          <w:rFonts w:ascii="Arial" w:hAnsi="Arial" w:cs="Arial"/>
          <w:color w:val="000000"/>
          <w:lang w:val="en-GB"/>
        </w:rPr>
        <w:t xml:space="preserve">to enable visualization of the entire vasculature. </w:t>
      </w:r>
      <w:r w:rsidRPr="005A5EBC">
        <w:rPr>
          <w:rFonts w:ascii="Arial" w:hAnsi="Arial" w:cs="Arial"/>
          <w:lang w:val="en-GB"/>
        </w:rPr>
        <w:t>F0 transient m</w:t>
      </w:r>
      <w:r w:rsidRPr="005A5EBC">
        <w:rPr>
          <w:rFonts w:ascii="Arial" w:hAnsi="Arial" w:cs="Arial"/>
          <w:color w:val="000000"/>
          <w:lang w:val="en-GB"/>
        </w:rPr>
        <w:t xml:space="preserve">osaic transgenic </w:t>
      </w:r>
      <w:r w:rsidRPr="005A5EBC">
        <w:rPr>
          <w:rFonts w:ascii="Arial" w:hAnsi="Arial" w:cs="Arial"/>
          <w:lang w:val="en-GB"/>
        </w:rPr>
        <w:t>zebrafish embryos were generated using Tol2 mediated integration</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&lt;citation&gt;&lt;priority&gt;78&lt;/priority&gt;&lt;uuid&gt;753B8120-B102-4AA1-B98C-7A7B61FD0633&lt;/uuid&gt;&lt;publications&gt;&lt;publication&gt;&lt;subtype&gt;400&lt;/subtype&gt;&lt;title&gt;Transposon tools and methods in zebrafish.&lt;/title&gt;&lt;url&gt;http://eutils.ncbi.nlm.nih.gov/entrez/eutils/elink.fcgi?dbfrom=pubmed&amp;amp;id=16110506&amp;amp;retmode=ref&amp;amp;cmd=prlinks&lt;/url&gt;&lt;volume&gt;234&lt;/volume&gt;&lt;publication_date&gt;99200510001200000000220000&lt;/publication_date&gt;&lt;uuid&gt;ACDC58EF-D081-49C9-9711-194150B76136&lt;/uuid&gt;&lt;type&gt;400&lt;/type&gt;&lt;number&gt;2&lt;/number&gt;&lt;doi&gt;10.1002/dvdy.20516&lt;/doi&gt;&lt;institution&gt;Division of Molecular and Developmental Biology, National Institute of Genetics, Mishima, Shizuoka, Japan. kokawaka@lab.nig.ac.jp&lt;/institution&gt;&lt;startpage&gt;244&lt;/startpage&gt;&lt;endpage&gt;254&lt;/endpage&gt;&lt;bundle&gt;&lt;publication&gt;&lt;title&gt;Developmental dynamics : an official publication of the American Association of Anatomists&lt;/title&gt;&lt;uuid&gt;07F60E23-5796-4C7B-B23C-8DA6C3D24CEA&lt;/uuid&gt;&lt;subtype&gt;-100&lt;/subtype&gt;&lt;publisher&gt;NIH Public Access&lt;/publisher&gt;&lt;type&gt;-100&lt;/type&gt;&lt;url&gt;http://onlinelibrary.wiley.com&lt;/url&gt;&lt;/publication&gt;&lt;/bundle&gt;&lt;authors&gt;&lt;author&gt;&lt;lastName&gt;Kawakami&lt;/lastName&gt;&lt;firstName&gt;Koichi&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79</w:t>
      </w:r>
      <w:r w:rsidRPr="005A5EBC">
        <w:rPr>
          <w:rFonts w:ascii="Arial" w:hAnsi="Arial" w:cs="Arial"/>
          <w:lang w:val="en-GB"/>
        </w:rPr>
        <w:fldChar w:fldCharType="end"/>
      </w:r>
      <w:r w:rsidRPr="005A5EBC">
        <w:rPr>
          <w:rFonts w:ascii="Arial" w:hAnsi="Arial" w:cs="Arial"/>
          <w:lang w:val="en-GB"/>
        </w:rPr>
        <w:t xml:space="preserve">. </w:t>
      </w:r>
      <w:r w:rsidRPr="005A5EBC">
        <w:rPr>
          <w:rFonts w:ascii="Arial" w:hAnsi="Arial" w:cs="Arial"/>
          <w:color w:val="000000"/>
          <w:lang w:val="en-GB"/>
        </w:rPr>
        <w:t>Embryos were maintained in E3 medium (5 mM NaCl; 0.17 mM KCl; 0.33 mM CaCl</w:t>
      </w:r>
      <w:r w:rsidRPr="005A5EBC">
        <w:rPr>
          <w:rFonts w:ascii="Arial" w:hAnsi="Arial" w:cs="Arial"/>
          <w:color w:val="000000"/>
          <w:vertAlign w:val="subscript"/>
          <w:lang w:val="en-GB"/>
        </w:rPr>
        <w:t>2</w:t>
      </w:r>
      <w:r w:rsidRPr="005A5EBC">
        <w:rPr>
          <w:rFonts w:ascii="Arial" w:hAnsi="Arial" w:cs="Arial"/>
          <w:color w:val="000000"/>
          <w:lang w:val="en-GB"/>
        </w:rPr>
        <w:t>; 0.33 mM MgSO</w:t>
      </w:r>
      <w:r w:rsidRPr="005A5EBC">
        <w:rPr>
          <w:rFonts w:ascii="Arial" w:hAnsi="Arial" w:cs="Arial"/>
          <w:color w:val="000000"/>
          <w:vertAlign w:val="subscript"/>
          <w:lang w:val="en-GB"/>
        </w:rPr>
        <w:t>4</w:t>
      </w:r>
      <w:r w:rsidRPr="005A5EBC">
        <w:rPr>
          <w:rFonts w:ascii="Arial" w:hAnsi="Arial" w:cs="Arial"/>
          <w:color w:val="000000"/>
          <w:lang w:val="en-GB"/>
        </w:rPr>
        <w:t>) at 28.5 °C.</w:t>
      </w:r>
      <w:r w:rsidRPr="005A5EBC">
        <w:rPr>
          <w:rFonts w:ascii="Arial" w:hAnsi="Arial" w:cs="Arial"/>
          <w:lang w:val="en-GB"/>
        </w:rPr>
        <w:t xml:space="preserve"> To image, all embryos were dechorionated and anesthetized with 0.1% tricaine mesylate. For analysis of transient transgenic zebrafish, single embryos were transferred into a flat bottom 96-well plate, and GFP reporter gene expression screened </w:t>
      </w:r>
      <w:r w:rsidRPr="005A5EBC">
        <w:rPr>
          <w:rFonts w:ascii="Arial" w:eastAsia="Times New Roman" w:hAnsi="Arial" w:cs="Arial"/>
          <w:color w:val="000000"/>
          <w:lang w:val="en-GB" w:eastAsia="en-GB"/>
        </w:rPr>
        <w:t>with a Zeiss LSM 710 confocal microscope at 46-50 hpf</w:t>
      </w:r>
      <w:r w:rsidRPr="005A5EBC">
        <w:rPr>
          <w:rFonts w:ascii="Arial" w:hAnsi="Arial" w:cs="Arial"/>
          <w:lang w:val="en-GB"/>
        </w:rPr>
        <w:t xml:space="preserve">. The total number of injected </w:t>
      </w:r>
      <w:proofErr w:type="gramStart"/>
      <w:r w:rsidRPr="005A5EBC">
        <w:rPr>
          <w:rFonts w:ascii="Arial" w:hAnsi="Arial" w:cs="Arial"/>
          <w:lang w:val="en-GB"/>
        </w:rPr>
        <w:t>fish</w:t>
      </w:r>
      <w:proofErr w:type="gramEnd"/>
      <w:r w:rsidRPr="005A5EBC">
        <w:rPr>
          <w:rFonts w:ascii="Arial" w:hAnsi="Arial" w:cs="Arial"/>
          <w:lang w:val="en-GB"/>
        </w:rPr>
        <w:t xml:space="preserve">, fish with detectable GFP expression, and fish with GFP expression in the vasculature were noted. Whole fish were imaged using the “tile scan” command, combined with Z-stack collection under a confocal microscope Zeiss LSM 710 MP (Carl Zeiss) at 488nm excitation and 509nm emission (EGFP) and 587 nm and 610 nm (mCherry), respectively. For imaging of stable zebrafish transgenic lines (in Figure </w:t>
      </w:r>
      <w:r>
        <w:rPr>
          <w:rFonts w:ascii="Arial" w:hAnsi="Arial" w:cs="Arial"/>
          <w:lang w:val="en-GB"/>
        </w:rPr>
        <w:t>4</w:t>
      </w:r>
      <w:r w:rsidRPr="005A5EBC">
        <w:rPr>
          <w:rFonts w:ascii="Arial" w:hAnsi="Arial" w:cs="Arial"/>
          <w:lang w:val="en-GB"/>
        </w:rPr>
        <w:t xml:space="preserve"> and </w:t>
      </w:r>
      <w:r>
        <w:rPr>
          <w:rFonts w:ascii="Arial" w:hAnsi="Arial" w:cs="Arial"/>
          <w:lang w:val="en-GB"/>
        </w:rPr>
        <w:t>8</w:t>
      </w:r>
      <w:r w:rsidRPr="005A5EBC">
        <w:rPr>
          <w:rFonts w:ascii="Arial" w:hAnsi="Arial" w:cs="Arial"/>
          <w:lang w:val="en-GB"/>
        </w:rPr>
        <w:t xml:space="preserve">), </w:t>
      </w:r>
      <w:r w:rsidRPr="005A5EBC">
        <w:rPr>
          <w:rFonts w:ascii="Arial" w:hAnsi="Arial" w:cs="Arial"/>
          <w:color w:val="000000" w:themeColor="text1"/>
          <w:lang w:val="en-GB"/>
        </w:rPr>
        <w:t xml:space="preserve">zebrafish embryos were treated with 0.03mg/ml PTU (N-Phenylthiourea, P7629, Sigma) at 24hpf to prevent melanogenesis. Embryos were embedded in 0.4% TopVision low melting point agarose (R0801, Thermo) in 0.14mg/ml Tricaine (Ethyl 3-aminobenzoate methanesulfonat, A5040, Sigma) in glass bottom multi-well culture plates (MatTek). </w:t>
      </w:r>
    </w:p>
    <w:p w14:paraId="6B8B767A" w14:textId="77777777" w:rsidR="004E4747" w:rsidRPr="005A5EBC" w:rsidRDefault="004E4747" w:rsidP="004E4747">
      <w:pPr>
        <w:spacing w:line="480" w:lineRule="auto"/>
        <w:rPr>
          <w:rFonts w:ascii="Arial" w:hAnsi="Arial" w:cs="Arial"/>
          <w:color w:val="000000" w:themeColor="text1"/>
          <w:lang w:val="en-GB"/>
        </w:rPr>
      </w:pPr>
    </w:p>
    <w:p w14:paraId="604D0D92" w14:textId="77777777" w:rsidR="004E4747" w:rsidRPr="005A5EBC" w:rsidRDefault="004E4747" w:rsidP="004E4747">
      <w:pPr>
        <w:tabs>
          <w:tab w:val="left" w:pos="720"/>
        </w:tabs>
        <w:spacing w:line="480" w:lineRule="auto"/>
        <w:rPr>
          <w:rFonts w:ascii="Arial" w:hAnsi="Arial" w:cs="Arial"/>
          <w:lang w:val="en-GB"/>
        </w:rPr>
      </w:pPr>
      <w:r w:rsidRPr="005A5EBC">
        <w:rPr>
          <w:rFonts w:ascii="Arial" w:hAnsi="Arial" w:cs="Arial"/>
          <w:lang w:val="en-GB"/>
        </w:rPr>
        <w:lastRenderedPageBreak/>
        <w:t xml:space="preserve">Analysis </w:t>
      </w:r>
      <w:r>
        <w:rPr>
          <w:rFonts w:ascii="Arial" w:hAnsi="Arial" w:cs="Arial"/>
          <w:lang w:val="en-GB"/>
        </w:rPr>
        <w:t>of</w:t>
      </w:r>
      <w:r w:rsidRPr="005A5EBC">
        <w:rPr>
          <w:rFonts w:ascii="Arial" w:hAnsi="Arial" w:cs="Arial"/>
          <w:lang w:val="en-GB"/>
        </w:rPr>
        <w:t xml:space="preserve"> transgene expression was qualitative not </w:t>
      </w:r>
      <w:proofErr w:type="gramStart"/>
      <w:r w:rsidRPr="005A5EBC">
        <w:rPr>
          <w:rFonts w:ascii="Arial" w:hAnsi="Arial" w:cs="Arial"/>
          <w:lang w:val="en-GB"/>
        </w:rPr>
        <w:t>quantitative,</w:t>
      </w:r>
      <w:proofErr w:type="gramEnd"/>
      <w:r w:rsidRPr="005A5EBC">
        <w:rPr>
          <w:rFonts w:ascii="Arial" w:hAnsi="Arial" w:cs="Arial"/>
          <w:lang w:val="en-GB"/>
        </w:rPr>
        <w:t xml:space="preserve"> therefore no statistical analysis was applied to the observations of reporter gene intensity and pattern. Numbers of transgenic zebrafish embryos used followed precedent set by similar published </w:t>
      </w:r>
      <w:proofErr w:type="gramStart"/>
      <w:r w:rsidRPr="005A5EBC">
        <w:rPr>
          <w:rFonts w:ascii="Arial" w:hAnsi="Arial" w:cs="Arial"/>
          <w:lang w:val="en-GB"/>
        </w:rPr>
        <w:t>papers, and</w:t>
      </w:r>
      <w:proofErr w:type="gramEnd"/>
      <w:r w:rsidRPr="005A5EBC">
        <w:rPr>
          <w:rFonts w:ascii="Arial" w:hAnsi="Arial" w:cs="Arial"/>
          <w:lang w:val="en-GB"/>
        </w:rPr>
        <w:t xml:space="preserve"> was no less than 40/transgene. Where variations in expression were detected within a single experimental set this is represented in the relevant figure by a graph summarizing variance with n numbers provided in legend. No experimental randomization or blinding was used as we did not consider this necessary. </w:t>
      </w:r>
    </w:p>
    <w:p w14:paraId="070E7F92" w14:textId="77777777" w:rsidR="004E4747" w:rsidRPr="005A5EBC" w:rsidRDefault="004E4747" w:rsidP="004E4747">
      <w:pPr>
        <w:spacing w:line="480" w:lineRule="auto"/>
        <w:rPr>
          <w:rFonts w:ascii="Arial" w:hAnsi="Arial" w:cs="Arial"/>
          <w:color w:val="FF0000"/>
          <w:lang w:val="en-GB"/>
        </w:rPr>
      </w:pPr>
    </w:p>
    <w:p w14:paraId="5240BC3C" w14:textId="77777777" w:rsidR="004E4747" w:rsidRPr="005A5EBC" w:rsidRDefault="004E4747" w:rsidP="004E4747">
      <w:pPr>
        <w:spacing w:line="480" w:lineRule="auto"/>
        <w:outlineLvl w:val="0"/>
        <w:rPr>
          <w:rFonts w:ascii="Arial" w:hAnsi="Arial" w:cs="Arial"/>
          <w:b/>
          <w:lang w:val="en-GB"/>
        </w:rPr>
      </w:pPr>
      <w:r w:rsidRPr="005A5EBC">
        <w:rPr>
          <w:rFonts w:ascii="Arial" w:hAnsi="Arial" w:cs="Arial"/>
          <w:b/>
          <w:lang w:val="en-GB"/>
        </w:rPr>
        <w:t>Morpholino (MO) and chemical inhibition in zebrafish</w:t>
      </w:r>
    </w:p>
    <w:p w14:paraId="18822C7B" w14:textId="27DDD325"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MOs were dissolved in ultrapure  water and injected into 1 – to 2-cell stage zebrafish embryos as previously described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&lt;citation&gt;&lt;priority&gt;79&lt;/priority&gt;&lt;uuid&gt;31225DFF-FA32-4CF3-B601-29A20E405D39&lt;/uuid&gt;&lt;publications&gt;&lt;publication&gt;&lt;subtype&gt;400&lt;/subtype&gt;&lt;title&gt;Analysis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19</w:t>
      </w:r>
      <w:r w:rsidRPr="005A5EBC">
        <w:rPr>
          <w:rFonts w:ascii="Arial" w:hAnsi="Arial" w:cs="Arial"/>
          <w:lang w:val="en-GB"/>
        </w:rPr>
        <w:fldChar w:fldCharType="end"/>
      </w:r>
      <w:r w:rsidRPr="005A5EBC">
        <w:rPr>
          <w:rFonts w:ascii="Arial" w:hAnsi="Arial" w:cs="Arial"/>
          <w:lang w:val="en-GB"/>
        </w:rPr>
        <w:t xml:space="preserve">. Sequences used were: </w:t>
      </w:r>
    </w:p>
    <w:p w14:paraId="54F126A0" w14:textId="1D0F7A33" w:rsidR="004E4747" w:rsidRPr="005A5EBC" w:rsidRDefault="004E4747" w:rsidP="004E4747">
      <w:pPr>
        <w:spacing w:line="480" w:lineRule="auto"/>
        <w:rPr>
          <w:rFonts w:ascii="Arial" w:hAnsi="Arial" w:cs="Arial"/>
          <w:lang w:val="en-GB"/>
        </w:rPr>
      </w:pPr>
      <w:r w:rsidRPr="005A5EBC">
        <w:rPr>
          <w:rFonts w:ascii="Arial" w:hAnsi="Arial" w:cs="Arial"/>
          <w:i/>
          <w:lang w:val="en-GB"/>
        </w:rPr>
        <w:t>smad1</w:t>
      </w:r>
      <w:r w:rsidRPr="005A5EBC">
        <w:rPr>
          <w:rFonts w:ascii="Arial" w:hAnsi="Arial" w:cs="Arial"/>
          <w:lang w:val="en-GB"/>
        </w:rPr>
        <w:t xml:space="preserve"> MO (0.5ng) AGGAAAAGAGTGAGGTGACATTCAT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&lt;citation&gt;&lt;priority&gt;80&lt;/priority&gt;&lt;uuid&gt;C1384C35-59A1-4475-A4C1-633507C4A755&lt;/uuid&gt;&lt;publications&gt;&lt;publication&gt;&lt;subtype&gt;400&lt;/subtype&gt;&lt;title&gt;Smad1 and Smad5 differentially regulate embryonic hematopoiesis&lt;/title&gt;&lt;url&gt;http://www.bloodjournal.org/cgi/doi/10.1182/blood-2007-04-085753&lt;/url&gt;&lt;volume&gt;110&lt;/volume&gt;&lt;publication_date&gt;99200712011200000000222000&lt;/publication_date&gt;&lt;uuid&gt;CAF375E0-B2AC-4D6B-9009-3AF2A2A4C07B&lt;/uuid&gt;&lt;type&gt;400&lt;/type&gt;&lt;number&gt;12&lt;/number&gt;&lt;doi&gt;10.1182/blood-2007-04-085753&lt;/doi&gt;&lt;startpage&gt;3881&lt;/startpage&gt;&lt;endpage&gt;3890&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McReynolds&lt;/lastName&gt;&lt;firstName&gt;L&lt;/firstName&gt;&lt;middleNames&gt;J&lt;/middleNames&gt;&lt;/author&gt;&lt;author&gt;&lt;lastName&gt;Gupta&lt;/lastName&gt;&lt;firstName&gt;S&lt;/firstName&gt;&lt;/author&gt;&lt;author&gt;&lt;lastName&gt;Figueroa&lt;/lastName&gt;&lt;firstName&gt;M&lt;/firstName&gt;&lt;middleNames&gt;E&lt;/middleNames&gt;&lt;/author&gt;&lt;author&gt;&lt;lastName&gt;Mullins&lt;/lastName&gt;&lt;firstName&gt;M&lt;/firstName&gt;&lt;middleNames&gt;C&lt;/middleNames&gt;&lt;/author&gt;&lt;author&gt;&lt;lastName&gt;Evans&lt;/lastName&gt;&lt;firstName&gt;T&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39</w:t>
      </w:r>
      <w:r w:rsidRPr="005A5EBC">
        <w:rPr>
          <w:rFonts w:ascii="Arial" w:hAnsi="Arial" w:cs="Arial"/>
          <w:lang w:val="en-GB"/>
        </w:rPr>
        <w:fldChar w:fldCharType="end"/>
      </w:r>
      <w:r w:rsidRPr="005A5EBC">
        <w:rPr>
          <w:rFonts w:ascii="Arial" w:hAnsi="Arial" w:cs="Arial"/>
          <w:lang w:val="en-GB"/>
        </w:rPr>
        <w:t xml:space="preserve">; </w:t>
      </w:r>
    </w:p>
    <w:p w14:paraId="4263ADF4" w14:textId="4AD4F836" w:rsidR="004E4747" w:rsidRPr="005A5EBC" w:rsidRDefault="004E4747" w:rsidP="004E4747">
      <w:pPr>
        <w:spacing w:line="480" w:lineRule="auto"/>
        <w:rPr>
          <w:rFonts w:ascii="Arial" w:hAnsi="Arial" w:cs="Arial"/>
          <w:lang w:val="en-GB"/>
        </w:rPr>
      </w:pPr>
      <w:r w:rsidRPr="005A5EBC">
        <w:rPr>
          <w:rFonts w:ascii="Arial" w:hAnsi="Arial" w:cs="Arial"/>
          <w:i/>
          <w:lang w:val="en-GB"/>
        </w:rPr>
        <w:t xml:space="preserve">smad5 </w:t>
      </w:r>
      <w:r w:rsidRPr="005A5EBC">
        <w:rPr>
          <w:rFonts w:ascii="Arial" w:hAnsi="Arial" w:cs="Arial"/>
          <w:lang w:val="en-GB"/>
        </w:rPr>
        <w:t>MO</w:t>
      </w:r>
      <w:r w:rsidRPr="005A5EBC">
        <w:rPr>
          <w:rFonts w:ascii="Arial" w:hAnsi="Arial" w:cs="Arial"/>
          <w:i/>
          <w:lang w:val="en-GB"/>
        </w:rPr>
        <w:t xml:space="preserve"> </w:t>
      </w:r>
      <w:r w:rsidRPr="005A5EBC">
        <w:rPr>
          <w:rFonts w:ascii="Arial" w:hAnsi="Arial" w:cs="Arial"/>
          <w:lang w:val="en-GB"/>
        </w:rPr>
        <w:t xml:space="preserve">(0.25ng) ACATGGAGGTCATAGTGCTGGGCTG </w:t>
      </w:r>
      <w:r w:rsidRPr="005A5EBC">
        <w:rPr>
          <w:rFonts w:ascii="Arial" w:hAnsi="Arial" w:cs="Arial"/>
          <w:i/>
          <w:lang w:val="en-GB"/>
        </w:rPr>
        <w:t xml:space="preserve">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&lt;citation&gt;&lt;priority&gt;81&lt;/priority&gt;&lt;uuid&gt;183A70D0-0E95-4F2F-BDA8-8753553C81D5&lt;/uuid&gt;&lt;publications&gt;&lt;publication&gt;&lt;subtype&gt;400&lt;/subtype&gt;&lt;title&gt;Smad1 and Smad5 differentially regulate embryonic hematopoiesis&lt;/title&gt;&lt;url&gt;http://www.bloodjournal.org/cgi/doi/10.1182/blood-2007-04-085753&lt;/url&gt;&lt;volume&gt;110&lt;/volume&gt;&lt;publication_date&gt;99200712011200000000222000&lt;/publication_date&gt;&lt;uuid&gt;CAF375E0-B2AC-4D6B-9009-3AF2A2A4C07B&lt;/uuid&gt;&lt;type&gt;400&lt;/type&gt;&lt;number&gt;12&lt;/number&gt;&lt;doi&gt;10.1182/blood-2007-04-085753&lt;/doi&gt;&lt;startpage&gt;3881&lt;/startpage&gt;&lt;endpage&gt;3890&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McReynolds&lt;/lastName&gt;&lt;firstName&gt;L&lt;/firstName&gt;&lt;middleNames&gt;J&lt;/middleNames&gt;&lt;/author&gt;&lt;author&gt;&lt;lastName&gt;Gupta&lt;/lastName&gt;&lt;firstName&gt;S&lt;/firstName&gt;&lt;/author&gt;&lt;author&gt;&lt;lastName&gt;Figueroa&lt;/lastName&gt;&lt;firstName&gt;M&lt;/firstName&gt;&lt;middleNames&gt;E&lt;/middleNames&gt;&lt;/author&gt;&lt;author&gt;&lt;lastName&gt;Mullins&lt;/lastName&gt;&lt;firstName&gt;M&lt;/firstName&gt;&lt;middleNames&gt;C&lt;/middleNames&gt;&lt;/author&gt;&lt;author&gt;&lt;lastName&gt;Evans&lt;/lastName&gt;&lt;firstName&gt;T&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39</w:t>
      </w:r>
      <w:r w:rsidRPr="005A5EBC">
        <w:rPr>
          <w:rFonts w:ascii="Arial" w:hAnsi="Arial" w:cs="Arial"/>
          <w:lang w:val="en-GB"/>
        </w:rPr>
        <w:fldChar w:fldCharType="end"/>
      </w:r>
      <w:r w:rsidRPr="005A5EBC">
        <w:rPr>
          <w:rFonts w:ascii="Arial" w:hAnsi="Arial" w:cs="Arial"/>
          <w:lang w:val="en-GB"/>
        </w:rPr>
        <w:t xml:space="preserve"> ;</w:t>
      </w:r>
    </w:p>
    <w:p w14:paraId="05153DB7" w14:textId="723D5356"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 alk1 MO  ATCGGTTTCACTCACCAACACACTC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&lt;citation&gt;&lt;priority&gt;82&lt;/priority&gt;&lt;uuid&gt;5E9450B2-70CD-4A0A-82BB-134896501668&lt;/uuid&gt;&lt;publications&gt;&lt;publication&gt;&lt;subtype&gt;400&lt;/subtype&gt;&lt;location&gt;602,0,0,0&lt;/location&gt;&lt;title&gt;Disruption of acvrl1 increases endothelial cell number in zebrafish cranial vessels&lt;/title&gt;&lt;url&gt;http://dev.biologists.org/content/129/12/3009.long&lt;/url&gt;&lt;volume&gt;129&lt;/volume&gt;&lt;publication_date&gt;99200206011200000000222000&lt;/publication_date&gt;&lt;uuid&gt;72DC4102-94F6-4E33-8484-A2D1896BC69B&lt;/uuid&gt;&lt;type&gt;400&lt;/type&gt;&lt;number&gt;12&lt;/number&gt;&lt;institution&gt;Laboratory of Molecular Genetics, National Institute of Child Health and Human Development, National Institutes of Health, Bethesda, MD 20892, USA.&lt;/institution&gt;&lt;startpage&gt;3009&lt;/startpage&gt;&lt;endpage&gt;3019&lt;/endpage&gt;&lt;authors&gt;&lt;author&gt;&lt;lastName&gt;Roman&lt;/lastName&gt;&lt;firstName&gt;Beth&lt;/firstName&gt;&lt;middleNames&gt;L&lt;/middleNames&gt;&lt;/author&gt;&lt;author&gt;&lt;lastName&gt;N Pham&lt;/lastName&gt;&lt;nonDroppingParticle&gt;Van&lt;/nonDroppingParticle&gt;&lt;/author&gt;&lt;author&gt;&lt;lastName&gt;Lawson&lt;/lastName&gt;&lt;firstName&gt;Nathan&lt;/firstName&gt;&lt;middleNames&gt;D&lt;/middleNames&gt;&lt;/author&gt;&lt;author&gt;&lt;lastName&gt;Kulik&lt;/lastName&gt;&lt;firstName&gt;Magdalena&lt;/firstName&gt;&lt;/author&gt;&lt;author&gt;&lt;lastName&gt;Childs&lt;/lastName&gt;&lt;firstName&gt;Sarah&lt;/firstName&gt;&lt;/author&gt;&lt;author&gt;&lt;lastName&gt;Lekven&lt;/lastName&gt;&lt;firstName&gt;Arne&lt;/firstName&gt;&lt;middleNames&gt;C&lt;/middleNames&gt;&lt;/author&gt;&lt;author&gt;&lt;lastName&gt;Garrity&lt;/lastName&gt;&lt;firstName&gt;Deborah&lt;/firstName&gt;&lt;middleNames&gt;M&lt;/middleNames&gt;&lt;/author&gt;&lt;author&gt;&lt;lastName&gt;Moon&lt;/lastName&gt;&lt;firstName&gt;Randall&lt;/firstName&gt;&lt;middleNames&gt;T&lt;/middleNames&gt;&lt;/author&gt;&lt;author&gt;&lt;lastName&gt;Fishman&lt;/lastName&gt;&lt;firstName&gt;Mark&lt;/firstName&gt;&lt;middleNames&gt;C&lt;/middleNames&gt;&lt;/author&gt;&lt;author&gt;&lt;lastName&gt;Lechleider&lt;/lastName&gt;&lt;firstName&gt;Robert&lt;/firstName&gt;&lt;middleNames&gt;J&lt;/middleNames&gt;&lt;/author&gt;&lt;author&gt;&lt;lastName&gt;Weinstein&lt;/lastName&gt;&lt;firstName&gt;Brant&lt;/firstName&gt;&lt;middleNames&gt;M&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64</w:t>
      </w:r>
      <w:r w:rsidRPr="005A5EBC">
        <w:rPr>
          <w:rFonts w:ascii="Arial" w:hAnsi="Arial" w:cs="Arial"/>
          <w:lang w:val="en-GB"/>
        </w:rPr>
        <w:fldChar w:fldCharType="end"/>
      </w:r>
      <w:r w:rsidRPr="005A5EBC">
        <w:rPr>
          <w:rFonts w:ascii="Arial" w:hAnsi="Arial" w:cs="Arial"/>
          <w:lang w:val="en-GB"/>
        </w:rPr>
        <w:t>;</w:t>
      </w:r>
    </w:p>
    <w:p w14:paraId="1AED4151" w14:textId="1ED43FC2"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alk2 MO (3ng) GATTCATGTTTGTGTTCAATTTCCG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&lt;citation&gt;&lt;priority&gt;83&lt;/priority&gt;&lt;uuid&gt;34B53415-F641-49F6-8FC0-0A2DF3FF7B07&lt;/uuid&gt;&lt;publications&gt;&lt;publication&gt;&lt;subtype&gt;400&lt;/subtype&gt;&lt;publisher&gt;The Company of Biologists Ltd&lt;/publisher&gt;&lt;title&gt;The type I serine/threonine kinase receptor Alk8/Lost-a-fin is required for Bmp2b/7 signal transduction during dorsoventral patterning of the zebrafish embryo&lt;/title&gt;&lt;url&gt;http://dev.biologists.org/content/128/6/849.abstract&lt;/url&gt;&lt;volume&gt;128&lt;/volume&gt;&lt;publication_date&gt;99200103151200000000222000&lt;/publication_date&gt;&lt;uuid&gt;6916C5BB-077C-4B8B-92E0-EA77176ACF40&lt;/uuid&gt;&lt;type&gt;400&lt;/type&gt;&lt;number&gt;6&lt;/number&gt;&lt;startpage&gt;849&lt;/startpage&gt;&lt;endpage&gt;858&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Bauer&lt;/lastName&gt;&lt;firstName&gt;H&lt;/firstName&gt;&lt;/author&gt;&lt;author&gt;&lt;lastName&gt;Lele&lt;/lastName&gt;&lt;firstName&gt;Z&lt;/firstName&gt;&lt;/author&gt;&lt;author&gt;&lt;lastName&gt;Rauch&lt;/lastName&gt;&lt;firstName&gt;G&lt;/firstName&gt;&lt;middleNames&gt;J&lt;/middleNames&gt;&lt;/author&gt;&lt;author&gt;&lt;lastName&gt;Geisler&lt;/lastName&gt;&lt;firstName&gt;R&lt;/firstName&gt;&lt;/author&gt;&lt;author&gt;&lt;lastName&gt;Hammerschmidt&lt;/lastName&gt;&lt;firstName&gt;M&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80</w:t>
      </w:r>
      <w:r w:rsidRPr="005A5EBC">
        <w:rPr>
          <w:rFonts w:ascii="Arial" w:hAnsi="Arial" w:cs="Arial"/>
          <w:lang w:val="en-GB"/>
        </w:rPr>
        <w:fldChar w:fldCharType="end"/>
      </w:r>
      <w:r w:rsidRPr="005A5EBC">
        <w:rPr>
          <w:rFonts w:ascii="Arial" w:hAnsi="Arial" w:cs="Arial"/>
          <w:lang w:val="en-GB"/>
        </w:rPr>
        <w:t xml:space="preserve">; </w:t>
      </w:r>
    </w:p>
    <w:p w14:paraId="4781C368" w14:textId="77777777" w:rsidR="001A3A6F" w:rsidRDefault="004E4747" w:rsidP="004E4747">
      <w:pPr>
        <w:spacing w:line="480" w:lineRule="auto"/>
        <w:rPr>
          <w:rFonts w:ascii="Arial" w:hAnsi="Arial" w:cs="Arial"/>
          <w:lang w:val="en-GB"/>
        </w:rPr>
      </w:pPr>
      <w:r w:rsidRPr="005A5EBC">
        <w:rPr>
          <w:rFonts w:ascii="Arial" w:hAnsi="Arial" w:cs="Arial"/>
          <w:lang w:val="en-GB"/>
        </w:rPr>
        <w:t xml:space="preserve">alk3a MO (5-7ng) GACGCATTGTCAAATTGTCTTGTCG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&lt;citation&gt;&lt;priority&gt;84&lt;/priority&gt;&lt;uuid&gt;58CB9F51-ACEA-40AD-8EB8-25FF8D5B4C83&lt;/uuid&gt;&lt;publications&gt;&lt;publication&gt;&lt;subtype&gt;400&lt;/subtype&gt;&lt;location&gt;&amp;lt;!DOCTYPE html&amp;gt;</w:instrText>
      </w:r>
    </w:p>
    <w:p w14:paraId="1A3105EE" w14:textId="77777777" w:rsidR="001A3A6F" w:rsidRDefault="001A3A6F" w:rsidP="004E4747">
      <w:pPr>
        <w:spacing w:line="480" w:lineRule="auto"/>
        <w:rPr>
          <w:rFonts w:ascii="Arial" w:hAnsi="Arial" w:cs="Arial"/>
          <w:lang w:val="en-GB"/>
        </w:rPr>
      </w:pPr>
      <w:r>
        <w:rPr>
          <w:rFonts w:ascii="Arial" w:hAnsi="Arial" w:cs="Arial"/>
          <w:lang w:val="en-GB"/>
        </w:rPr>
        <w:instrText>&amp;lt;html lang=en&amp;gt;</w:instrText>
      </w:r>
    </w:p>
    <w:p w14:paraId="27C107B6"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&amp;lt;meta charset=utf-8&amp;gt;</w:instrText>
      </w:r>
    </w:p>
    <w:p w14:paraId="4620C7AF"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03A1F956"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7404772C"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&amp;lt;style&amp;gt;</w:instrText>
      </w:r>
    </w:p>
    <w:p w14:paraId="290CB186" w14:textId="77777777" w:rsidR="001A3A6F" w:rsidRDefault="001A3A6F" w:rsidP="004E4747">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FF5A72B"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&amp;lt;/style&amp;gt;</w:instrText>
      </w:r>
    </w:p>
    <w:p w14:paraId="419DB76E"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4E4FAF69"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027914B1"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07177FEC" w14:textId="1851B28F" w:rsidR="004E4747" w:rsidRPr="005A5EBC" w:rsidRDefault="001A3A6F" w:rsidP="004E4747">
      <w:pPr>
        <w:spacing w:line="480" w:lineRule="auto"/>
        <w:rPr>
          <w:rFonts w:ascii="Arial" w:hAnsi="Arial" w:cs="Arial"/>
          <w:lang w:val="en-GB"/>
        </w:rPr>
      </w:pPr>
      <w:r>
        <w:rPr>
          <w:rFonts w:ascii="Arial" w:hAnsi="Arial" w:cs="Arial"/>
          <w:lang w:val="en-GB"/>
        </w:rPr>
        <w:instrText>&lt;/location&gt;&lt;title&gt;Alk3/Alk3b and Smad5 mediate BMP signaling during lymphatic development in zebrafish.&lt;/title&gt;&lt;url&gt;http://eutils.ncbi.nlm.nih.gov/entrez/eutils/elink.fcgi?dbfrom=pubmed&amp;amp;id=24608800&amp;amp;retmode=ref&amp;amp;cmd=prlinks&lt;/url&gt;&lt;volume&gt;37&lt;/volume&gt;&lt;publication_date&gt;99201403001200000000220000&lt;/publication_date&gt;&lt;uuid&gt;03FF464B-52D7-40AA-9455-C23A411702B6&lt;/uuid&gt;&lt;type&gt;400&lt;/type&gt;&lt;accepted_date&gt;99201401281200000000222000&lt;/accepted_date&gt;&lt;number&gt;3&lt;/number&gt;&lt;submission_date&gt;99201401091200000000222000&lt;/submission_date&gt;&lt;doi&gt;10.14348/molcells.2014.0005&lt;/doi&gt;&lt;institution&gt;Yale Cardiovascular Research Center, Section of Cardiovascular Medicine, Department of Internal Medicine, Yale University School of Medicine, New Haven, CT 06511, USA.&lt;/institution&gt;&lt;startpage&gt;270&lt;/startpage&gt;&lt;endpage&gt;274&lt;/endpage&gt;&lt;bundle&gt;&lt;publication&gt;&lt;title&gt;Molecules and cells&lt;/title&gt;&lt;uuid&gt;C8423329-AD81-403B-9941-AF4B357087A5&lt;/uuid&gt;&lt;subtype&gt;-100&lt;/subtype&gt;&lt;type&gt;-100&lt;/type&gt;&lt;/publication&gt;&lt;/bundle&gt;&lt;authors&gt;&lt;author&gt;&lt;lastName&gt;Kim&lt;/lastName&gt;&lt;firstName&gt;Jun-Dae&lt;/firstName&gt;&lt;/author&gt;&lt;author&gt;&lt;lastName&gt;Kim&lt;/lastName&gt;&lt;firstName&gt;Jongmin&lt;/firstName&gt;&lt;/author&gt;&lt;/authors&gt;&lt;/publication&gt;&lt;/publications&gt;&lt;cites&gt;&lt;/cites&gt;&lt;/citation&gt;</w:instrText>
      </w:r>
      <w:r w:rsidR="004E4747" w:rsidRPr="005A5EBC">
        <w:rPr>
          <w:rFonts w:ascii="Arial" w:hAnsi="Arial" w:cs="Arial"/>
          <w:lang w:val="en-GB"/>
        </w:rPr>
        <w:fldChar w:fldCharType="separate"/>
      </w:r>
      <w:r w:rsidR="00AC0723">
        <w:rPr>
          <w:rFonts w:ascii="Arial" w:hAnsi="Arial" w:cs="Arial"/>
          <w:vertAlign w:val="superscript"/>
        </w:rPr>
        <w:t>56</w:t>
      </w:r>
      <w:r w:rsidR="004E4747" w:rsidRPr="005A5EBC">
        <w:rPr>
          <w:rFonts w:ascii="Arial" w:hAnsi="Arial" w:cs="Arial"/>
          <w:lang w:val="en-GB"/>
        </w:rPr>
        <w:fldChar w:fldCharType="end"/>
      </w:r>
      <w:r w:rsidR="004E4747" w:rsidRPr="005A5EBC">
        <w:rPr>
          <w:rFonts w:ascii="Arial" w:hAnsi="Arial" w:cs="Arial"/>
          <w:lang w:val="en-GB"/>
        </w:rPr>
        <w:t xml:space="preserve">; </w:t>
      </w:r>
    </w:p>
    <w:p w14:paraId="0360AA9C" w14:textId="77777777" w:rsidR="001A3A6F" w:rsidRDefault="004E4747" w:rsidP="004E4747">
      <w:pPr>
        <w:spacing w:line="480" w:lineRule="auto"/>
        <w:rPr>
          <w:rFonts w:ascii="Arial" w:hAnsi="Arial" w:cs="Arial"/>
          <w:lang w:val="en-GB"/>
        </w:rPr>
      </w:pPr>
      <w:r w:rsidRPr="005A5EBC">
        <w:rPr>
          <w:rFonts w:ascii="Arial" w:hAnsi="Arial" w:cs="Arial"/>
          <w:lang w:val="en-GB"/>
        </w:rPr>
        <w:t xml:space="preserve">alk3b MO (1.2-1.8ng) GTCGAGTTGTTGAACTGTATGGCTG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&lt;citation&gt;&lt;priority&gt;85&lt;/priority&gt;&lt;uuid&gt;B55F93F5-AD49-4352-B18D-EB67C13C9F75&lt;/uuid&gt;&lt;publications&gt;&lt;publication&gt;&lt;subtype&gt;400&lt;/subtype&gt;&lt;location&gt;&amp;lt;!DOCTYPE html&amp;gt;</w:instrText>
      </w:r>
    </w:p>
    <w:p w14:paraId="2EA3E96C" w14:textId="77777777" w:rsidR="001A3A6F" w:rsidRDefault="001A3A6F" w:rsidP="004E4747">
      <w:pPr>
        <w:spacing w:line="480" w:lineRule="auto"/>
        <w:rPr>
          <w:rFonts w:ascii="Arial" w:hAnsi="Arial" w:cs="Arial"/>
          <w:lang w:val="en-GB"/>
        </w:rPr>
      </w:pPr>
      <w:r>
        <w:rPr>
          <w:rFonts w:ascii="Arial" w:hAnsi="Arial" w:cs="Arial"/>
          <w:lang w:val="en-GB"/>
        </w:rPr>
        <w:instrText>&amp;lt;html lang=en&amp;gt;</w:instrText>
      </w:r>
    </w:p>
    <w:p w14:paraId="3CB4600F"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&amp;lt;meta charset=utf-8&amp;gt;</w:instrText>
      </w:r>
    </w:p>
    <w:p w14:paraId="6AED6EAF"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&amp;lt;meta name=viewport content="initial-scale=1, minimum-scale=1, width=device-width"&amp;gt;</w:instrText>
      </w:r>
    </w:p>
    <w:p w14:paraId="189378DF"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&amp;lt;title&amp;gt;Error 404 (Not Found)!!1&amp;lt;/title&amp;gt;</w:instrText>
      </w:r>
    </w:p>
    <w:p w14:paraId="08F1B15A"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&amp;lt;style&amp;gt;</w:instrText>
      </w:r>
    </w:p>
    <w:p w14:paraId="4EC762F6" w14:textId="77777777" w:rsidR="001A3A6F" w:rsidRDefault="001A3A6F" w:rsidP="004E4747">
      <w:pPr>
        <w:spacing w:line="480" w:lineRule="auto"/>
        <w:rPr>
          <w:rFonts w:ascii="Arial" w:hAnsi="Arial" w:cs="Arial"/>
          <w:lang w:val="en-GB"/>
        </w:rPr>
      </w:pPr>
      <w:r>
        <w:rPr>
          <w:rFonts w:ascii="Arial" w:hAnsi="Arial" w:cs="Arial"/>
          <w:lang w:val="en-GB"/>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7B5E121"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&amp;lt;/style&amp;gt;</w:instrText>
      </w:r>
    </w:p>
    <w:p w14:paraId="44858EAB"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&amp;lt;a href=//www.google.com/&amp;gt;&amp;lt;span id=logo aria-label=Google&amp;gt;&amp;lt;/span&amp;gt;&amp;lt;/a&amp;gt;</w:instrText>
      </w:r>
    </w:p>
    <w:p w14:paraId="05EB4C85"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&amp;lt;p&amp;gt;&amp;lt;b&amp;gt;404.&amp;lt;/b&amp;gt; &amp;lt;ins&amp;gt;That’s an error.&amp;lt;/ins&amp;gt;</w:instrText>
      </w:r>
    </w:p>
    <w:p w14:paraId="7E982BA4" w14:textId="77777777" w:rsidR="001A3A6F" w:rsidRDefault="001A3A6F" w:rsidP="004E4747">
      <w:pPr>
        <w:spacing w:line="480" w:lineRule="auto"/>
        <w:rPr>
          <w:rFonts w:ascii="Arial" w:hAnsi="Arial" w:cs="Arial"/>
          <w:lang w:val="en-GB"/>
        </w:rPr>
      </w:pPr>
      <w:r>
        <w:rPr>
          <w:rFonts w:ascii="Arial" w:hAnsi="Arial" w:cs="Arial"/>
          <w:lang w:val="en-GB"/>
        </w:rPr>
        <w:instrText xml:space="preserve">  &amp;lt;p&amp;gt;The requested URL &amp;lt;code&amp;gt;/maps/geo&amp;lt;/code&amp;gt; was not found on this server.  &amp;lt;ins&amp;gt;That’s all we know.&amp;lt;/ins&amp;gt;</w:instrText>
      </w:r>
    </w:p>
    <w:p w14:paraId="39352297" w14:textId="1FB5CD7D" w:rsidR="004E4747" w:rsidRPr="005A5EBC" w:rsidRDefault="001A3A6F" w:rsidP="004E4747">
      <w:pPr>
        <w:spacing w:line="480" w:lineRule="auto"/>
        <w:rPr>
          <w:rFonts w:ascii="Arial" w:hAnsi="Arial" w:cs="Arial"/>
          <w:lang w:val="en-GB"/>
        </w:rPr>
      </w:pPr>
      <w:r>
        <w:rPr>
          <w:rFonts w:ascii="Arial" w:hAnsi="Arial" w:cs="Arial"/>
          <w:lang w:val="en-GB"/>
        </w:rPr>
        <w:instrText>&lt;/location&gt;&lt;title&gt;Alk3/Alk3b and Smad5 mediate BMP signaling during lymphatic development in zebrafish.&lt;/title&gt;&lt;url&gt;http://eutils.ncbi.nlm.nih.gov/entrez/eutils/elink.fcgi?dbfrom=pubmed&amp;amp;id=24608800&amp;amp;retmode=ref&amp;amp;cmd=prlinks&lt;/url&gt;&lt;volume&gt;37&lt;/volume&gt;&lt;publication_date&gt;99201403001200000000220000&lt;/publication_date&gt;&lt;uuid&gt;03FF464B-52D7-40AA-9455-C23A411702B6&lt;/uuid&gt;&lt;type&gt;400&lt;/type&gt;&lt;accepted_date&gt;99201401281200000000222000&lt;/accepted_date&gt;&lt;number&gt;3&lt;/number&gt;&lt;submission_date&gt;99201401091200000000222000&lt;/submission_date&gt;&lt;doi&gt;10.14348/molcells.2014.0005&lt;/doi&gt;&lt;institution&gt;Yale Cardiovascular Research Center, Section of Cardiovascular Medicine, Department of Internal Medicine, Yale University School of Medicine, New Haven, CT 06511, USA.&lt;/institution&gt;&lt;startpage&gt;270&lt;/startpage&gt;&lt;endpage&gt;274&lt;/endpage&gt;&lt;bundle&gt;&lt;publication&gt;&lt;title&gt;Molecules and cells&lt;/title&gt;&lt;uuid&gt;C8423329-AD81-403B-9941-AF4B357087A5&lt;/uuid&gt;&lt;subtype&gt;-100&lt;/subtype&gt;&lt;type&gt;-100&lt;/type&gt;&lt;/publication&gt;&lt;/bundle&gt;&lt;authors&gt;&lt;author&gt;&lt;lastName&gt;Kim&lt;/lastName&gt;&lt;firstName&gt;Jun-Dae&lt;/firstName&gt;&lt;/author&gt;&lt;author&gt;&lt;lastName&gt;Kim&lt;/lastName&gt;&lt;firstName&gt;Jongmin&lt;/firstName&gt;&lt;/author&gt;&lt;/authors&gt;&lt;/publication&gt;&lt;/publications&gt;&lt;cites&gt;&lt;/cites&gt;&lt;/citation&gt;</w:instrText>
      </w:r>
      <w:r w:rsidR="004E4747" w:rsidRPr="005A5EBC">
        <w:rPr>
          <w:rFonts w:ascii="Arial" w:hAnsi="Arial" w:cs="Arial"/>
          <w:lang w:val="en-GB"/>
        </w:rPr>
        <w:fldChar w:fldCharType="separate"/>
      </w:r>
      <w:r w:rsidR="00AC0723">
        <w:rPr>
          <w:rFonts w:ascii="Arial" w:hAnsi="Arial" w:cs="Arial"/>
          <w:vertAlign w:val="superscript"/>
        </w:rPr>
        <w:t>56</w:t>
      </w:r>
      <w:r w:rsidR="004E4747" w:rsidRPr="005A5EBC">
        <w:rPr>
          <w:rFonts w:ascii="Arial" w:hAnsi="Arial" w:cs="Arial"/>
          <w:lang w:val="en-GB"/>
        </w:rPr>
        <w:fldChar w:fldCharType="end"/>
      </w:r>
      <w:r w:rsidR="004E4747" w:rsidRPr="005A5EBC">
        <w:rPr>
          <w:rFonts w:ascii="Arial" w:hAnsi="Arial" w:cs="Arial"/>
          <w:lang w:val="en-GB"/>
        </w:rPr>
        <w:t xml:space="preserve">; </w:t>
      </w:r>
    </w:p>
    <w:p w14:paraId="467CC483" w14:textId="2F54DCBE"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bmpr2a MO (12ng) AGAGAAACGTATTTGCATACCTTGC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&lt;citation&gt;&lt;priority&gt;86&lt;/priority&gt;&lt;uuid&gt;FAF3EDA5-FE9E-4FA6-8021-E30DB05A7FBB&lt;/uuid&gt;&lt;publications&gt;&lt;publication&gt;&lt;subtype&gt;400&lt;/subtype&gt;&lt;title&gt;Distinct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18</w:t>
      </w:r>
      <w:r w:rsidRPr="005A5EBC">
        <w:rPr>
          <w:rFonts w:ascii="Arial" w:hAnsi="Arial" w:cs="Arial"/>
          <w:lang w:val="en-GB"/>
        </w:rPr>
        <w:fldChar w:fldCharType="end"/>
      </w:r>
      <w:r w:rsidRPr="005A5EBC">
        <w:rPr>
          <w:rFonts w:ascii="Arial" w:hAnsi="Arial" w:cs="Arial"/>
          <w:lang w:val="en-GB"/>
        </w:rPr>
        <w:t xml:space="preserve">; </w:t>
      </w:r>
    </w:p>
    <w:p w14:paraId="3B8B9E45" w14:textId="4C80A215"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bmpr2b MO (6ng) AGTTGATTCTGACCTTGTTTGACCA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&lt;citation&gt;&lt;priority&gt;87&lt;/priority&gt;&lt;uuid&gt;1FBA7263-91A0-45D1-B6F1-6125CC01ADE9&lt;/uuid&gt;&lt;publications&gt;&lt;publication&gt;&lt;subtype&gt;400&lt;/subtype&gt;&lt;title&gt;Distinct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18</w:t>
      </w:r>
      <w:r w:rsidRPr="005A5EBC">
        <w:rPr>
          <w:rFonts w:ascii="Arial" w:hAnsi="Arial" w:cs="Arial"/>
          <w:lang w:val="en-GB"/>
        </w:rPr>
        <w:fldChar w:fldCharType="end"/>
      </w:r>
      <w:r w:rsidRPr="005A5EBC">
        <w:rPr>
          <w:rFonts w:ascii="Arial" w:hAnsi="Arial" w:cs="Arial"/>
          <w:lang w:val="en-GB"/>
        </w:rPr>
        <w:t xml:space="preserve">; </w:t>
      </w:r>
    </w:p>
    <w:p w14:paraId="76439E3F" w14:textId="65BB6B1C"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dab2 MO (2.5ng) TTCTGCTTCAGGTGACTGTGACATG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&lt;citation&gt;&lt;priority&gt;88&lt;/priority&gt;&lt;uuid&gt;359553F3-04A8-49D9-91E1-A55DD9233408&lt;/uuid&gt;&lt;publications&gt;&lt;publication&gt;&lt;subtype&gt;400&lt;/subtype&gt;&lt;title&gt;Context-dependent proangiogenic function of bone morphogenetic protein signaling is mediated by disabled homolog 2.&lt;/title&gt;&lt;url&gt;http://eutils.ncbi.nlm.nih.gov/entrez/eutils/elink.fcgi?dbfrom=pubmed&amp;amp;id=22898784&amp;amp;retmode=ref&amp;amp;cmd=prlinks&lt;/url&gt;&lt;volume&gt;23&lt;/volume&gt;&lt;revision_date&gt;99201204241200000000222000&lt;/revision_date&gt;&lt;publication_date&gt;99201208141200000000222000&lt;/publication_date&gt;&lt;uuid&gt;A03FAD6D-99DD-4369-BBD6-13B25E8B7B39&lt;/uuid&gt;&lt;type&gt;400&lt;/type&gt;&lt;accepted_date&gt;99201207131200000000222000&lt;/accepted_date&gt;&lt;number&gt;2&lt;/number&gt;&lt;submission_date&gt;99201112201200000000222000&lt;/submission_date&gt;&lt;doi&gt;10.1016/j.devcel.2012.07.007&lt;/doi&gt;&lt;institution&gt;Yale Cardiovascular Research Center, Section of Cardiovascular Medicine, Department of Internal Medicine, Yale University, New Haven, CT 06511, USA.&lt;/institution&gt;&lt;startpage&gt;441&lt;/startpage&gt;&lt;endpage&gt;448&lt;/endpage&gt;&lt;bundle&gt;&lt;publication&gt;&lt;title&gt;Developmental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Kim&lt;/lastName&gt;&lt;firstName&gt;Jun-Dae&lt;/firstName&gt;&lt;/author&gt;&lt;author&gt;&lt;lastName&gt;Kang&lt;/lastName&gt;&lt;firstName&gt;Hyeseon&lt;/firstName&gt;&lt;/author&gt;&lt;author&gt;&lt;lastName&gt;Larrivee&lt;/lastName&gt;&lt;firstName&gt;Bruno&lt;/firstName&gt;&lt;/author&gt;&lt;author&gt;&lt;lastName&gt;Lee&lt;/lastName&gt;&lt;firstName&gt;Min&lt;/firstName&gt;&lt;middleNames&gt;Young&lt;/middleNames&gt;&lt;/author&gt;&lt;author&gt;&lt;lastName&gt;Mettlen&lt;/lastName&gt;&lt;firstName&gt;Marcel&lt;/firstName&gt;&lt;/author&gt;&lt;author&gt;&lt;lastName&gt;Schmid&lt;/lastName&gt;&lt;firstName&gt;Sandra&lt;/firstName&gt;&lt;middleNames&gt;L&lt;/middleNames&gt;&lt;/author&gt;&lt;author&gt;&lt;lastName&gt;Roman&lt;/lastName&gt;&lt;firstName&gt;Beth&lt;/firstName&gt;&lt;middleNames&gt;L&lt;/middleNames&gt;&lt;/author&gt;&lt;author&gt;&lt;lastName&gt;Qyang&lt;/lastName&gt;&lt;firstName&gt;Yibing&lt;/firstName&gt;&lt;/author&gt;&lt;author&gt;&lt;lastName&gt;Eichmann&lt;/lastName&gt;&lt;firstName&gt;Anne&lt;/firstName&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43</w:t>
      </w:r>
      <w:r w:rsidRPr="005A5EBC">
        <w:rPr>
          <w:rFonts w:ascii="Arial" w:hAnsi="Arial" w:cs="Arial"/>
          <w:lang w:val="en-GB"/>
        </w:rPr>
        <w:fldChar w:fldCharType="end"/>
      </w:r>
      <w:r w:rsidRPr="005A5EBC">
        <w:rPr>
          <w:rFonts w:ascii="Arial" w:hAnsi="Arial" w:cs="Arial"/>
          <w:lang w:val="en-GB"/>
        </w:rPr>
        <w:t xml:space="preserve">, </w:t>
      </w:r>
    </w:p>
    <w:p w14:paraId="1B1AC748" w14:textId="77A02D39" w:rsidR="004E4747" w:rsidRPr="005A5EBC" w:rsidRDefault="004E4747" w:rsidP="004E4747">
      <w:pPr>
        <w:spacing w:line="480" w:lineRule="auto"/>
        <w:rPr>
          <w:rFonts w:ascii="Arial" w:hAnsi="Arial" w:cs="Arial"/>
          <w:lang w:val="en-GB"/>
        </w:rPr>
      </w:pPr>
      <w:r w:rsidRPr="005A5EBC">
        <w:rPr>
          <w:rFonts w:ascii="Arial" w:hAnsi="Arial" w:cs="Arial"/>
          <w:lang w:val="en-GB"/>
        </w:rPr>
        <w:t>tnnt2 MO (4ng) CATGTTTGCTCTGATCTGACACGCA</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&lt;citation&gt;&lt;priority&gt;89&lt;/priority&gt;&lt;uuid&gt;5FB48115-385D-4617-AC92-37A9E626984E&lt;/uuid&gt;&lt;publications&gt;&lt;publication&gt;&lt;subtype&gt;400&lt;/subtype&gt;&lt;title&gt;Cardiac troponin T is essential in sarcomere assembly and cardiac contractility.&lt;/title&gt;&lt;url&gt;http://eutils.ncbi.nlm.nih.gov/entrez/eutils/elink.fcgi?dbfrom=pubmed&amp;amp;id=11967535&amp;amp;retmode=ref&amp;amp;cmd=prlinks&lt;/url&gt;&lt;volume&gt;31&lt;/volume&gt;&lt;publication_date&gt;99200205001200000000220000&lt;/publication_date&gt;&lt;uuid&gt;E6C74068-D686-46E3-A0A2-1B310BCB1328&lt;/uuid&gt;&lt;type&gt;400&lt;/type&gt;&lt;number&gt;1&lt;/number&gt;&lt;doi&gt;10.1038/ng875&lt;/doi&gt;&lt;institution&gt;Department of Biochemistry and Biophysics, University of California at San Francisco, 513 Parnassus Avenue, Box 0448, San Francisco, California 94143-0448, USA.&lt;/institution&gt;&lt;startpage&gt;106&lt;/startpage&gt;&lt;endpage&gt;110&lt;/endpage&gt;&lt;bundle&gt;&lt;publication&gt;&lt;title&gt;Nature Genetics&lt;/title&gt;&lt;uuid&gt;6187F4AE-63C1-45B8-9B6A-0813EF574A69&lt;/uuid&gt;&lt;subtype&gt;-100&lt;/subtype&gt;&lt;publisher&gt;Nature Publishing Group&lt;/publisher&gt;&lt;type&gt;-100&lt;/type&gt;&lt;url&gt;http://www.nature.com&lt;/url&gt;&lt;/publication&gt;&lt;/bundle&gt;&lt;authors&gt;&lt;author&gt;&lt;lastName&gt;Sehnert&lt;/lastName&gt;&lt;firstName&gt;Amy&lt;/firstName&gt;&lt;middleNames&gt;J&lt;/middleNames&gt;&lt;/author&gt;&lt;author&gt;&lt;lastName&gt;Huq&lt;/lastName&gt;&lt;firstName&gt;Anja&lt;/firstName&gt;&lt;/author&gt;&lt;author&gt;&lt;lastName&gt;Weinstein&lt;/lastName&gt;&lt;firstName&gt;Brant&lt;/firstName&gt;&lt;middleNames&gt;M&lt;/middleNames&gt;&lt;/author&gt;&lt;author&gt;&lt;lastName&gt;Walker&lt;/lastName&gt;&lt;firstName&gt;Charline&lt;/firstName&gt;&lt;/author&gt;&lt;author&gt;&lt;lastName&gt;Fishman&lt;/lastName&gt;&lt;firstName&gt;Mark&lt;/firstName&gt;&lt;/author&gt;&lt;author&gt;&lt;lastName&gt;Stainier&lt;/lastName&gt;&lt;firstName&gt;Didier&lt;/firstName&gt;&lt;middleNames&gt;Y R&lt;/middleNames&gt;&lt;/author&gt;&lt;/authors&gt;&lt;/publication&gt;&lt;/publications&gt;&lt;cites&gt;&lt;/cites&gt;&lt;/citation&gt;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81</w:t>
      </w:r>
      <w:r w:rsidRPr="005A5EBC">
        <w:rPr>
          <w:rFonts w:ascii="Arial" w:hAnsi="Arial" w:cs="Arial"/>
          <w:lang w:val="en-GB"/>
        </w:rPr>
        <w:fldChar w:fldCharType="end"/>
      </w:r>
      <w:r w:rsidRPr="005A5EBC">
        <w:rPr>
          <w:rFonts w:ascii="Arial" w:hAnsi="Arial" w:cs="Arial"/>
          <w:lang w:val="en-GB"/>
        </w:rPr>
        <w:t>.</w:t>
      </w:r>
    </w:p>
    <w:p w14:paraId="6D5BDA50" w14:textId="6AF08ED8"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For pharmacological inhibition of pathways downstream of VEGF, Notch and BMP, embryos were manually dechorionated and incubated with either 100µM DAPM (Calbiochem) added at 10hpf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&lt;citation&gt;&lt;priority&gt;90&lt;/priority&gt;&lt;uuid&gt;8F78C8E4-2169-45AB-8D15-C010477ACA69&lt;/uuid&gt;&lt;publications&gt;&lt;publication&gt;&lt;subtype&gt;400&lt;/subtype&gt;&lt;title&gt;Analysis of Dll4 regulation reveals a combinatorial role for Sox and Notch in arterial development.&lt;/title&gt;&lt;url&gt;http://eutils.ncbi.nlm.nih.gov/entrez/eutils/elink.fcgi?dbfrom=pubmed&amp;amp;id=23818617&amp;amp;retmode=ref&amp;amp;cmd=prlinks&lt;/url&gt;&lt;volume&gt;110&lt;/volume&gt;&lt;publication_date&gt;99201307161200000000222000&lt;/publication_date&gt;&lt;uuid&gt;AA349084-B295-464E-8D3F-B14BA803F6C7&lt;/uuid&gt;&lt;type&gt;400&lt;/type&gt;&lt;number&gt;29&lt;/number&gt;&lt;doi&gt;10.1073/pnas.1300805110&lt;/doi&gt;&lt;institution&gt;Ludwig Institute for Cancer Research Ltd, Nuffield Department of Clinical Medicine, University of Oxford, Oxford OX3 7DQ, United Kingdom.&lt;/institution&gt;&lt;startpage&gt;11893&lt;/startpage&gt;&lt;endpage&gt;11898&lt;/endpage&gt;&lt;authors&gt;&lt;author&gt;&lt;lastName&gt;Sacilotto&lt;/lastName&gt;&lt;firstName&gt;Natalia&lt;/firstName&gt;&lt;/author&gt;&lt;author&gt;&lt;lastName&gt;Monteiro&lt;/lastName&gt;&lt;firstName&gt;Rui&lt;/firstName&gt;&lt;/author&gt;&lt;author&gt;&lt;lastName&gt;Fritzsche&lt;/lastName&gt;&lt;firstName&gt;Martin&lt;/firstName&gt;&lt;/author&gt;&lt;author&gt;&lt;lastName&gt;Becker&lt;/lastName&gt;&lt;firstName&gt;Philipp&lt;/firstName&gt;&lt;middleNames&gt;W&lt;/middleNames&gt;&lt;/author&gt;&lt;author&gt;&lt;lastName&gt;Sanchez-del-Campo&lt;/lastName&gt;&lt;firstName&gt;Luis&lt;/firstName&gt;&lt;/author&gt;&lt;author&gt;&lt;lastName&gt;Liu&lt;/lastName&gt;&lt;firstName&gt;Ke&lt;/firstName&gt;&lt;/author&gt;&lt;author&gt;&lt;lastName&gt;Pinheiro&lt;/lastName&gt;&lt;firstName&gt;Philip&lt;/firstName&gt;&lt;/author&gt;&lt;author&gt;&lt;lastName&gt;Ratnayaka&lt;/lastName&gt;&lt;firstName&gt;Indrika&lt;/firstName&gt;&lt;/author&gt;&lt;author&gt;&lt;lastName&gt;Davies&lt;/lastName&gt;&lt;firstName&gt;Benjamin&lt;/firstName&gt;&lt;/author&gt;&lt;author&gt;&lt;lastName&gt;Goding&lt;/lastName&gt;&lt;firstName&gt;Colin&lt;/firstName&gt;&lt;middleNames&gt;R&lt;/middleNames&gt;&lt;/author&gt;&lt;author&gt;&lt;lastName&gt;Patient&lt;/lastName&gt;&lt;firstName&gt;Roger&lt;/firstName&gt;&lt;/author&gt;&lt;author&gt;&lt;lastName&gt;Bou-Gharios&lt;/lastName&gt;&lt;firstName&gt;George&lt;/firstName&gt;&lt;/author&gt;&lt;author&gt;&lt;lastName&gt;Val&lt;/lastName&gt;&lt;nonDroppingParticle&gt;De&lt;/nonDroppingParticle&gt;&lt;firstName&gt;Sarah&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19</w:t>
      </w:r>
      <w:r w:rsidRPr="005A5EBC">
        <w:rPr>
          <w:rFonts w:ascii="Arial" w:hAnsi="Arial" w:cs="Arial"/>
          <w:lang w:val="en-GB"/>
        </w:rPr>
        <w:fldChar w:fldCharType="end"/>
      </w:r>
      <w:r w:rsidRPr="005A5EBC">
        <w:rPr>
          <w:rFonts w:ascii="Arial" w:hAnsi="Arial" w:cs="Arial"/>
          <w:lang w:val="en-GB"/>
        </w:rPr>
        <w:t xml:space="preserve">, 40µM LY294002 (MedChem Express) added at </w:t>
      </w:r>
      <w:r w:rsidRPr="005A5EBC">
        <w:rPr>
          <w:rFonts w:ascii="Arial" w:hAnsi="Arial" w:cs="Arial"/>
          <w:lang w:val="en-GB"/>
        </w:rPr>
        <w:lastRenderedPageBreak/>
        <w:t xml:space="preserve">10hpf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&lt;citation&gt;&lt;priority&gt;91&lt;/priority&gt;&lt;uuid&gt;FA130A32-B231-465B-AEC5-C80EB10B9E65&lt;/uuid&gt;&lt;publications&gt;&lt;publication&gt;&lt;subtype&gt;400&lt;/subtype&gt;&lt;publisher&gt;Oxford University Press for The Company of Biologists Limited&lt;/publisher&gt;&lt;title&gt;Vegfa signals through ERK to promote angiogenesis, but not artery differentiation&lt;/title&gt;&lt;url&gt;http://dev.biologists.org/content/143/20/3796.abstract&lt;/url&gt;&lt;volume&gt;143&lt;/volume&gt;&lt;publication_date&gt;99201610151200000000222000&lt;/publication_date&gt;&lt;uuid&gt;22E6AA88-B7E4-46D5-B76F-FDF98B402B36&lt;/uuid&gt;&lt;type&gt;400&lt;/type&gt;&lt;number&gt;20&lt;/number&gt;&lt;doi&gt;10.1242/dev.137919&lt;/doi&gt;&lt;startpage&gt;3796&lt;/startpage&gt;&lt;endpage&gt;3805&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Shin&lt;/lastName&gt;&lt;firstName&gt;Masahiro&lt;/firstName&gt;&lt;/author&gt;&lt;author&gt;&lt;lastName&gt;Beane&lt;/lastName&gt;&lt;firstName&gt;Timothy&lt;/firstName&gt;&lt;middleNames&gt;J&lt;/middleNames&gt;&lt;/author&gt;&lt;author&gt;&lt;lastName&gt;Quillien&lt;/lastName&gt;&lt;firstName&gt;Aurelie&lt;/firstName&gt;&lt;/author&gt;&lt;author&gt;&lt;lastName&gt;Male&lt;/lastName&gt;&lt;firstName&gt;Ira&lt;/firstName&gt;&lt;/author&gt;&lt;author&gt;&lt;lastName&gt;Zhu&lt;/lastName&gt;&lt;firstName&gt;Lihua&lt;/firstName&gt;&lt;middleNames&gt;J&lt;/middleNames&gt;&lt;/author&gt;&lt;author&gt;&lt;lastName&gt;Lawson&lt;/lastName&gt;&lt;firstName&gt;Nathan&lt;/firstName&gt;&lt;middleNames&gt;D&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82</w:t>
      </w:r>
      <w:r w:rsidRPr="005A5EBC">
        <w:rPr>
          <w:rFonts w:ascii="Arial" w:hAnsi="Arial" w:cs="Arial"/>
          <w:lang w:val="en-GB"/>
        </w:rPr>
        <w:fldChar w:fldCharType="end"/>
      </w:r>
      <w:r w:rsidRPr="005A5EBC">
        <w:rPr>
          <w:rFonts w:ascii="Arial" w:hAnsi="Arial" w:cs="Arial"/>
          <w:lang w:val="en-GB"/>
        </w:rPr>
        <w:t xml:space="preserve">, 15-40µM SL327 (SellekChem) added at 10hpf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&lt;citation&gt;&lt;priority&gt;92&lt;/priority&gt;&lt;uuid&gt;F1700BC0-4267-44B9-9035-77A0C354A07A&lt;/uuid&gt;&lt;publications&gt;&lt;publication&gt;&lt;subtype&gt;400&lt;/subtype&gt;&lt;location&gt;200,9,42.3366043,-71.1042154&lt;/location&gt;&lt;title&gt;Artery/vein specification is governed by opposing phosphatidylinositol-3 kinase and MAP kinase/ERK signaling.&lt;/title&gt;&lt;url&gt;http://eutils.ncbi.nlm.nih.gov/entrez/eutils/elink.fcgi?dbfrom=pubmed&amp;amp;id=16824925&amp;amp;retmode=ref&amp;amp;cmd=prlinks&lt;/url&gt;&lt;volume&gt;16&lt;/volume&gt;&lt;revision_date&gt;99200605131200000000222000&lt;/revision_date&gt;&lt;publication_date&gt;99200607111200000000222000&lt;/publication_date&gt;&lt;uuid&gt;64B56057-E34E-40AC-9124-856690BDA68A&lt;/uuid&gt;&lt;type&gt;400&lt;/type&gt;&lt;accepted_date&gt;99200605151200000000222000&lt;/accepted_date&gt;&lt;number&gt;13&lt;/number&gt;&lt;submission_date&gt;99200601101200000000222000&lt;/submission_date&gt;&lt;doi&gt;10.1016/j.cub.2006.05.046&lt;/doi&gt;&lt;institution&gt;Developmental Biology Laboratory, Cardiovascular Research Center, Massachusetts General Hospital, Charlestown, Massachusetts 02129, and Department of Medicine, Harvard Medical School, Boston, Massachusetts 02115, USA.&lt;/institution&gt;&lt;startpage&gt;1366&lt;/startpage&gt;&lt;endpage&gt;1372&lt;/endpage&gt;&lt;bundle&gt;&lt;publication&gt;&lt;title&gt;Current biology : CB&lt;/title&gt;&lt;uuid&gt;412B57DB-DCF1-4B06-BECB-72812A45229F&lt;/uuid&gt;&lt;subtype&gt;-100&lt;/subtype&gt;&lt;type&gt;-100&lt;/type&gt;&lt;/publication&gt;&lt;/bundle&gt;&lt;authors&gt;&lt;author&gt;&lt;lastName&gt;Hong&lt;/lastName&gt;&lt;firstName&gt;Charles&lt;/firstName&gt;&lt;middleNames&gt;C&lt;/middleNames&gt;&lt;/author&gt;&lt;author&gt;&lt;lastName&gt;Peterson&lt;/lastName&gt;&lt;firstName&gt;Quinn&lt;/firstName&gt;&lt;middleNames&gt;P&lt;/middleNames&gt;&lt;/author&gt;&lt;author&gt;&lt;lastName&gt;Hong&lt;/lastName&gt;&lt;firstName&gt;Ji-Young&lt;/firstName&gt;&lt;/author&gt;&lt;author&gt;&lt;lastName&gt;Peterson&lt;/lastName&gt;&lt;firstName&gt;Randall&lt;/firstName&gt;&lt;middleNames&gt;T&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6</w:t>
      </w:r>
      <w:r w:rsidRPr="005A5EBC">
        <w:rPr>
          <w:rFonts w:ascii="Arial" w:hAnsi="Arial" w:cs="Arial"/>
          <w:lang w:val="en-GB"/>
        </w:rPr>
        <w:fldChar w:fldCharType="end"/>
      </w:r>
      <w:r w:rsidRPr="005A5EBC">
        <w:rPr>
          <w:rFonts w:ascii="Arial" w:hAnsi="Arial" w:cs="Arial"/>
          <w:lang w:val="en-GB"/>
        </w:rPr>
        <w:t xml:space="preserve">, 5µM DMH1 (Calbiochem) added at 10hpf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&lt;citation&gt;&lt;priority&gt;93&lt;/priority&gt;&lt;uuid&gt;B79713EF-3F20-41FC-AD56-F99DA5A4F10B&lt;/uuid&gt;&lt;publications&gt;&lt;publication&gt;&lt;subtype&gt;400&lt;/subtype&gt;&lt;title&gt;Distinct signalling pathways regulate sprouting angiogenesis from the dorsal aorta and the axial vein&lt;/title&gt;&lt;url&gt;http://www.nature.com/doifinder/10.1038/ncb2232&lt;/url&gt;&lt;volume&gt;13&lt;/volume&gt;&lt;publication_date&gt;99201105151200000000222000&lt;/publication_date&gt;&lt;uuid&gt;63CA21C0-7D78-46FF-95FC-94842E602306&lt;/uuid&gt;&lt;type&gt;400&lt;/type&gt;&lt;number&gt;6&lt;/number&gt;&lt;doi&gt;10.1038/ncb2232&lt;/doi&gt;&lt;startpage&gt;687&lt;/startpage&gt;&lt;endpage&gt;693&lt;/endpage&gt;&lt;bundle&gt;&lt;publication&gt;&lt;title&gt;Nature Cell Biology&lt;/title&gt;&lt;uuid&gt;02A00791-2ECB-4EA2-A690-56F66723C8FD&lt;/uuid&gt;&lt;subtype&gt;-100&lt;/subtype&gt;&lt;publisher&gt;Nature Publishing Group&lt;/publisher&gt;&lt;type&gt;-100&lt;/type&gt;&lt;url&gt;http://www.nature.com&lt;/url&gt;&lt;/publication&gt;&lt;/bundle&gt;&lt;authors&gt;&lt;author&gt;&lt;lastName&gt;Wiley&lt;/lastName&gt;&lt;firstName&gt;David&lt;/firstName&gt;&lt;middleNames&gt;M&lt;/middleNames&gt;&lt;/author&gt;&lt;author&gt;&lt;lastName&gt;Kim&lt;/lastName&gt;&lt;firstName&gt;Jun-Dae&lt;/firstName&gt;&lt;/author&gt;&lt;author&gt;&lt;lastName&gt;Hao&lt;/lastName&gt;&lt;firstName&gt;Jijun&lt;/firstName&gt;&lt;/author&gt;&lt;author&gt;&lt;lastName&gt;Hong&lt;/lastName&gt;&lt;firstName&gt;Charles&lt;/firstName&gt;&lt;middleNames&gt;C&lt;/middleNames&gt;&lt;/author&gt;&lt;author&gt;&lt;lastName&gt;Bautch&lt;/lastName&gt;&lt;firstName&gt;Victoria&lt;/firstName&gt;&lt;middleNames&gt;L&lt;/middleNames&gt;&lt;/author&gt;&lt;author&gt;&lt;lastName&gt;Jin&lt;/lastName&gt;&lt;firstName&gt;Suk-Won&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18</w:t>
      </w:r>
      <w:r w:rsidRPr="005A5EBC">
        <w:rPr>
          <w:rFonts w:ascii="Arial" w:hAnsi="Arial" w:cs="Arial"/>
          <w:lang w:val="en-GB"/>
        </w:rPr>
        <w:fldChar w:fldCharType="end"/>
      </w:r>
      <w:r w:rsidRPr="005A5EBC">
        <w:rPr>
          <w:rFonts w:ascii="Arial" w:hAnsi="Arial" w:cs="Arial"/>
          <w:lang w:val="en-GB"/>
        </w:rPr>
        <w:t>. Control embryos were treated with identical concentrations of DMSO without inhibitor.</w:t>
      </w:r>
    </w:p>
    <w:p w14:paraId="77D32200" w14:textId="77777777" w:rsidR="004E4747" w:rsidRPr="005A5EBC" w:rsidRDefault="004E4747" w:rsidP="004E4747">
      <w:pPr>
        <w:tabs>
          <w:tab w:val="left" w:pos="720"/>
        </w:tabs>
        <w:spacing w:line="480" w:lineRule="auto"/>
        <w:rPr>
          <w:rFonts w:ascii="Arial" w:hAnsi="Arial" w:cs="Arial"/>
          <w:lang w:val="en-GB"/>
        </w:rPr>
      </w:pPr>
    </w:p>
    <w:p w14:paraId="79CC4C6A" w14:textId="77777777" w:rsidR="004E4747" w:rsidRPr="005A5EBC" w:rsidRDefault="004E4747" w:rsidP="004E4747">
      <w:pPr>
        <w:tabs>
          <w:tab w:val="left" w:pos="720"/>
        </w:tabs>
        <w:spacing w:line="480" w:lineRule="auto"/>
        <w:rPr>
          <w:rFonts w:ascii="Arial" w:hAnsi="Arial" w:cs="Arial"/>
          <w:lang w:val="en-GB"/>
        </w:rPr>
      </w:pPr>
      <w:r w:rsidRPr="005A5EBC">
        <w:rPr>
          <w:rFonts w:ascii="Arial" w:hAnsi="Arial" w:cs="Arial"/>
          <w:lang w:val="en-GB"/>
        </w:rPr>
        <w:t xml:space="preserve">All MO injections and use of chemical inhibitors were conducted at least three separate times. Analysis was qualitative not </w:t>
      </w:r>
      <w:proofErr w:type="gramStart"/>
      <w:r w:rsidRPr="005A5EBC">
        <w:rPr>
          <w:rFonts w:ascii="Arial" w:hAnsi="Arial" w:cs="Arial"/>
          <w:lang w:val="en-GB"/>
        </w:rPr>
        <w:t>quantitative,</w:t>
      </w:r>
      <w:proofErr w:type="gramEnd"/>
      <w:r w:rsidRPr="005A5EBC">
        <w:rPr>
          <w:rFonts w:ascii="Arial" w:hAnsi="Arial" w:cs="Arial"/>
          <w:lang w:val="en-GB"/>
        </w:rPr>
        <w:t xml:space="preserve"> therefore no statistical analysis was applied to the observations of staining intensity and pattern. Numbers of zebrafish embryos was no less than 40/tg(transgene) line. Where variations in expression were detected within a single experimental set this is represented in the relevant figure by a graph summarizing variance with n numbers provided in legend. No experimental randomization was used as we did not consider this necessary. Experimental blinding was not used as phenotypes of control and treated embryos were easily detectable due to dorsalization and sprouting defects. </w:t>
      </w:r>
    </w:p>
    <w:p w14:paraId="2D9C666F" w14:textId="77777777" w:rsidR="004E4747" w:rsidRPr="005A5EBC" w:rsidRDefault="004E4747" w:rsidP="004E4747">
      <w:pPr>
        <w:spacing w:line="480" w:lineRule="auto"/>
        <w:rPr>
          <w:rFonts w:ascii="Arial" w:hAnsi="Arial" w:cs="Arial"/>
          <w:b/>
          <w:lang w:val="en-GB"/>
        </w:rPr>
      </w:pPr>
    </w:p>
    <w:p w14:paraId="641287C3" w14:textId="77777777" w:rsidR="004E4747" w:rsidRPr="005A5EBC" w:rsidRDefault="004E4747" w:rsidP="004E4747">
      <w:pPr>
        <w:spacing w:line="480" w:lineRule="auto"/>
        <w:outlineLvl w:val="0"/>
        <w:rPr>
          <w:rFonts w:ascii="Arial" w:hAnsi="Arial" w:cs="Arial"/>
          <w:b/>
          <w:lang w:val="en-GB"/>
        </w:rPr>
      </w:pPr>
      <w:r w:rsidRPr="005A5EBC">
        <w:rPr>
          <w:rFonts w:ascii="Arial" w:hAnsi="Arial" w:cs="Arial"/>
          <w:b/>
          <w:i/>
          <w:lang w:val="en-GB"/>
        </w:rPr>
        <w:t>In situ</w:t>
      </w:r>
      <w:r w:rsidRPr="005A5EBC">
        <w:rPr>
          <w:rFonts w:ascii="Arial" w:hAnsi="Arial" w:cs="Arial"/>
          <w:b/>
          <w:lang w:val="en-GB"/>
        </w:rPr>
        <w:t xml:space="preserve"> hybridization </w:t>
      </w:r>
    </w:p>
    <w:p w14:paraId="134448B1" w14:textId="576CC09E"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For zebrafish whole-mount </w:t>
      </w:r>
      <w:r w:rsidRPr="005A5EBC">
        <w:rPr>
          <w:rFonts w:ascii="Arial" w:hAnsi="Arial" w:cs="Arial"/>
          <w:i/>
          <w:lang w:val="en-GB"/>
        </w:rPr>
        <w:t>in situ</w:t>
      </w:r>
      <w:r w:rsidRPr="005A5EBC">
        <w:rPr>
          <w:rFonts w:ascii="Arial" w:hAnsi="Arial" w:cs="Arial"/>
          <w:lang w:val="en-GB"/>
        </w:rPr>
        <w:t xml:space="preserve"> hybridization,</w:t>
      </w:r>
      <w:r w:rsidRPr="005A5EBC">
        <w:rPr>
          <w:rFonts w:ascii="Arial" w:hAnsi="Arial" w:cs="Arial"/>
          <w:b/>
          <w:lang w:val="en-GB"/>
        </w:rPr>
        <w:t xml:space="preserve"> </w:t>
      </w:r>
      <w:r w:rsidRPr="005A5EBC">
        <w:rPr>
          <w:rFonts w:ascii="Arial" w:hAnsi="Arial" w:cs="Arial"/>
          <w:i/>
          <w:lang w:val="en-GB"/>
        </w:rPr>
        <w:t>ephb4</w:t>
      </w:r>
      <w:r w:rsidRPr="005A5EBC">
        <w:rPr>
          <w:rFonts w:ascii="Arial" w:hAnsi="Arial" w:cs="Arial"/>
          <w:lang w:val="en-GB"/>
        </w:rPr>
        <w:t xml:space="preserve">, </w:t>
      </w:r>
      <w:r w:rsidRPr="005A5EBC">
        <w:rPr>
          <w:rFonts w:ascii="Arial" w:hAnsi="Arial" w:cs="Arial"/>
          <w:i/>
          <w:lang w:val="en-GB"/>
        </w:rPr>
        <w:t>efnb2</w:t>
      </w:r>
      <w:r w:rsidRPr="005A5EBC">
        <w:rPr>
          <w:rFonts w:ascii="Arial" w:hAnsi="Arial" w:cs="Arial"/>
          <w:lang w:val="en-GB"/>
        </w:rPr>
        <w:t xml:space="preserve">, </w:t>
      </w:r>
      <w:r w:rsidRPr="005A5EBC">
        <w:rPr>
          <w:rFonts w:ascii="Arial" w:hAnsi="Arial" w:cs="Arial"/>
          <w:i/>
          <w:lang w:val="en-GB"/>
        </w:rPr>
        <w:t>alk2</w:t>
      </w:r>
      <w:r w:rsidRPr="005A5EBC">
        <w:rPr>
          <w:rFonts w:ascii="Arial" w:hAnsi="Arial" w:cs="Arial"/>
          <w:lang w:val="en-GB"/>
        </w:rPr>
        <w:t xml:space="preserve">, </w:t>
      </w:r>
      <w:r w:rsidRPr="005A5EBC">
        <w:rPr>
          <w:rFonts w:ascii="Arial" w:hAnsi="Arial" w:cs="Arial"/>
          <w:i/>
          <w:lang w:val="en-GB"/>
        </w:rPr>
        <w:t>alk3a</w:t>
      </w:r>
      <w:r w:rsidRPr="005A5EBC">
        <w:rPr>
          <w:rFonts w:ascii="Arial" w:hAnsi="Arial" w:cs="Arial"/>
          <w:lang w:val="en-GB"/>
        </w:rPr>
        <w:t xml:space="preserve"> and </w:t>
      </w:r>
      <w:r w:rsidRPr="005A5EBC">
        <w:rPr>
          <w:rFonts w:ascii="Arial" w:hAnsi="Arial" w:cs="Arial"/>
          <w:i/>
          <w:lang w:val="en-GB"/>
        </w:rPr>
        <w:t>alk3b</w:t>
      </w:r>
      <w:r w:rsidRPr="005A5EBC">
        <w:rPr>
          <w:rFonts w:ascii="Arial" w:hAnsi="Arial" w:cs="Arial"/>
          <w:lang w:val="en-GB"/>
        </w:rPr>
        <w:t xml:space="preserve"> probes were generated as </w:t>
      </w:r>
      <w:r w:rsidRPr="005A5EBC">
        <w:rPr>
          <w:rFonts w:ascii="Arial" w:hAnsi="Arial" w:cs="Arial"/>
          <w:lang w:val="en-GB" w:bidi="en-US"/>
        </w:rPr>
        <w:t>custom-made, double-stranded linear DNA fragments (GeneArt® Strings™, Life Technologies)</w:t>
      </w:r>
      <w:r w:rsidRPr="005A5EBC">
        <w:rPr>
          <w:rFonts w:ascii="Arial" w:hAnsi="Arial" w:cs="Arial"/>
          <w:lang w:val="en-GB"/>
        </w:rPr>
        <w:t xml:space="preserve">, cloned into the pCR2 vector using the TOPO/TA cloning kit (Invitrogen 450641) and transcribed using SP6 and T7. The sequences are provided below. </w:t>
      </w:r>
      <w:r w:rsidRPr="005A5EBC">
        <w:rPr>
          <w:rFonts w:ascii="Arial" w:hAnsi="Arial" w:cs="Arial"/>
          <w:i/>
          <w:lang w:val="en-GB"/>
        </w:rPr>
        <w:t>dll4</w:t>
      </w:r>
      <w:r>
        <w:rPr>
          <w:rFonts w:ascii="Arial" w:hAnsi="Arial" w:cs="Arial"/>
          <w:lang w:val="en-GB"/>
        </w:rPr>
        <w:t xml:space="preserve">, </w:t>
      </w:r>
      <w:r w:rsidRPr="005A5EBC">
        <w:rPr>
          <w:rFonts w:ascii="Arial" w:hAnsi="Arial" w:cs="Arial"/>
          <w:i/>
          <w:lang w:val="en-GB"/>
        </w:rPr>
        <w:t>kdrl</w:t>
      </w:r>
      <w:r>
        <w:rPr>
          <w:rFonts w:ascii="Arial" w:hAnsi="Arial" w:cs="Arial"/>
          <w:lang w:val="en-GB"/>
        </w:rPr>
        <w:t xml:space="preserve">, </w:t>
      </w:r>
      <w:r w:rsidRPr="00E0307E">
        <w:rPr>
          <w:rFonts w:ascii="Arial" w:hAnsi="Arial" w:cs="Arial"/>
          <w:i/>
          <w:lang w:val="en-GB"/>
        </w:rPr>
        <w:t>bmp2b</w:t>
      </w:r>
      <w:r>
        <w:rPr>
          <w:rFonts w:ascii="Arial" w:hAnsi="Arial" w:cs="Arial"/>
          <w:lang w:val="en-GB"/>
        </w:rPr>
        <w:t xml:space="preserve"> and </w:t>
      </w:r>
      <w:r w:rsidRPr="00E0307E">
        <w:rPr>
          <w:rFonts w:ascii="Arial" w:hAnsi="Arial" w:cs="Arial"/>
          <w:i/>
          <w:lang w:val="en-GB"/>
        </w:rPr>
        <w:t>bmp4</w:t>
      </w:r>
      <w:r>
        <w:rPr>
          <w:rFonts w:ascii="Arial" w:hAnsi="Arial" w:cs="Arial"/>
          <w:lang w:val="en-GB"/>
        </w:rPr>
        <w:t xml:space="preserve"> </w:t>
      </w:r>
      <w:r w:rsidRPr="005A5EBC">
        <w:rPr>
          <w:rFonts w:ascii="Arial" w:hAnsi="Arial" w:cs="Arial"/>
          <w:lang w:val="en-GB"/>
        </w:rPr>
        <w:t xml:space="preserve">probes were used as previously described </w:t>
      </w:r>
      <w:r>
        <w:rPr>
          <w:rFonts w:ascii="Arial" w:hAnsi="Arial" w:cs="Arial"/>
          <w:lang w:val="en-GB"/>
        </w:rPr>
        <w:fldChar w:fldCharType="begin"/>
      </w:r>
      <w:r w:rsidR="001A3A6F">
        <w:rPr>
          <w:rFonts w:ascii="Arial" w:hAnsi="Arial" w:cs="Arial"/>
          <w:lang w:val="en-GB"/>
        </w:rPr>
        <w:instrText xml:space="preserve"> ADDIN PAPERS2_CITATIONS &lt;citation&gt;&lt;priority&gt;94&lt;/priority&gt;&lt;uuid&gt;60A267A7-8579-476B-9316-F09410390288&lt;/uuid&gt;&lt;publications&gt;&lt;publication&gt;&lt;subtype&gt;400&lt;/subtype&gt;&lt;location&gt;200,9,45.4767575,9.2264125&lt;/location&gt;&lt;title&gt;Sox18 and Sox7 play redundant roles in vascular development&lt;/title&gt;&lt;url&gt;http://bloodjournal.hematologylibrary.org/cgi/content/full/111/5/2657&lt;/url&gt;&lt;volume&gt;111&lt;/volume&gt;&lt;publication_date&gt;99200803011200000000222000&lt;/publication_date&gt;&lt;uuid&gt;D3B7273B-FBBA-4876-89B6-3A1D6FBFC9A8&lt;/uuid&gt;&lt;type&gt;400&lt;/type&gt;&lt;number&gt;5&lt;/number&gt;&lt;doi&gt;10.1182/blood-2007-07-100412&lt;/doi&gt;&lt;institution&gt;Dipartimento di Scienze Biomolecolari e Biotecnologie, Università degli Studi di Milano, Via Celoria 26, Milan, Italy.&lt;/institution&gt;&lt;startpage&gt;2657&lt;/startpage&gt;&lt;endpage&gt;2666&lt;/endpage&gt;&lt;bundle&gt;&lt;publication&gt;&lt;title&gt;Blood&lt;/title&gt;&lt;uuid&gt;A5F8AD57-1005-46E6-8962-79692BAA058B&lt;/uuid&gt;&lt;subtype&gt;-100&lt;/subtype&gt;&lt;publisher&gt;Am Soc Hematology&lt;/publisher&gt;&lt;type&gt;-100&lt;/type&gt;&lt;url&gt;http://www.bloodjournal.org&lt;/url&gt;&lt;/publication&gt;&lt;/bundle&gt;&lt;authors&gt;&lt;author&gt;&lt;lastName&gt;Cermenati&lt;/lastName&gt;&lt;firstName&gt;Solei&lt;/firstName&gt;&lt;/author&gt;&lt;author&gt;&lt;lastName&gt;Moleri&lt;/lastName&gt;&lt;firstName&gt;Silvia&lt;/firstName&gt;&lt;/author&gt;&lt;author&gt;&lt;lastName&gt;Cimbro&lt;/lastName&gt;&lt;firstName&gt;Simona&lt;/firstName&gt;&lt;/author&gt;&lt;author&gt;&lt;lastName&gt;Corti&lt;/lastName&gt;&lt;firstName&gt;Paola&lt;/firstName&gt;&lt;/author&gt;&lt;author&gt;&lt;lastName&gt;Giacco&lt;/lastName&gt;&lt;nonDroppingParticle&gt;Del&lt;/nonDroppingParticle&gt;&lt;firstName&gt;Luca&lt;/firstName&gt;&lt;/author&gt;&lt;author&gt;&lt;lastName&gt;Amodeo&lt;/lastName&gt;&lt;firstName&gt;Roberta&lt;/firstName&gt;&lt;/author&gt;&lt;author&gt;&lt;lastName&gt;Dejana&lt;/lastName&gt;&lt;firstName&gt;Elisabetta&lt;/firstName&gt;&lt;/author&gt;&lt;author&gt;&lt;lastName&gt;Koopman&lt;/lastName&gt;&lt;firstName&gt;Peter&lt;/firstName&gt;&lt;/author&gt;&lt;author&gt;&lt;lastName&gt;Cotelli&lt;/lastName&gt;&lt;firstName&gt;Franco&lt;/firstName&gt;&lt;/author&gt;&lt;author&gt;&lt;lastName&gt;Beltrame&lt;/lastName&gt;&lt;firstName&gt;Monica&lt;/firstName&gt;&lt;/author&gt;&lt;/authors&gt;&lt;/publication&gt;&lt;publication&gt;&lt;subtype&gt;400&lt;/subtype&gt;&lt;location&gt;200,5,51.5163273,-0.1237693&lt;/location&gt;&lt;title&gt;Endothelial signalling by the Notch ligand Delta-like 4 restricts angiogenesis&lt;/title&gt;&lt;volume&gt;134&lt;/volume&gt;&lt;publication_date&gt;99200703011200000000222000&lt;/publication_date&gt;&lt;uuid&gt;833C5955-2674-4E39-8F35-FBC870CB3C50&lt;/uuid&gt;&lt;type&gt;400&lt;/type&gt;&lt;number&gt;5&lt;/number&gt;&lt;doi&gt;10.1242/dev.003244&lt;/doi&gt;&lt;institution&gt;Vertebrate Development Laboratory, Cancer Research UK London Research Institute, 44 Lincoln's Inn Fields, London WC2A 3PX, UK.&lt;/institution&gt;&lt;startpage&gt;839&lt;/startpage&gt;&lt;endpage&gt;844&lt;/endpage&gt;&lt;bundle&gt;&lt;publication&gt;&lt;title&gt;Development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Leslie&lt;/lastName&gt;&lt;firstName&gt;Jonathan&lt;/firstName&gt;&lt;middleNames&gt;D&lt;/middleNames&gt;&lt;/author&gt;&lt;author&gt;&lt;lastName&gt;Ariza-McNaughton&lt;/lastName&gt;&lt;firstName&gt;Linda&lt;/firstName&gt;&lt;/author&gt;&lt;author&gt;&lt;lastName&gt;Bermange&lt;/lastName&gt;&lt;firstName&gt;Adam&lt;/firstName&gt;&lt;middleNames&gt;L&lt;/middleNames&gt;&lt;/author&gt;&lt;author&gt;&lt;lastName&gt;McAdow&lt;/lastName&gt;&lt;firstName&gt;Ryan&lt;/firstName&gt;&lt;/author&gt;&lt;author&gt;&lt;lastName&gt;Johnson&lt;/lastName&gt;&lt;firstName&gt;Stephen&lt;/firstName&gt;&lt;middleNames&gt;L&lt;/middleNames&gt;&lt;/author&gt;&lt;author&gt;&lt;lastName&gt;Lewis&lt;/lastName&gt;&lt;firstName&gt;Julian&lt;/firstName&gt;&lt;/author&gt;&lt;/authors&gt;&lt;/publication&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Home&amp;lt;/a&amp;gt;&amp;lt;/div&amp;gt;&amp;lt;/body&amp;gt;&amp;lt;/html&amp;gt;&lt;/location&gt;&lt;title&gt;Vessel Patterning in the Embryo of the Zebrafish: Guidance by Notochord&lt;/title&gt;&lt;url&gt;http://linkinghub.elsevier.com/retrieve/pii/S001216069698495X&lt;/url&gt;&lt;volume&gt;183&lt;/volume&gt;&lt;publication_date&gt;99199703001200000000220000&lt;/publication_date&gt;&lt;uuid&gt;6BC96B77-EE06-4A50-BC4A-2E0D2FCD2630&lt;/uuid&gt;&lt;type&gt;400&lt;/type&gt;&lt;number&gt;1&lt;/number&gt;&lt;doi&gt;10.1006/dbio.1996.8495&lt;/doi&gt;&lt;institution&gt;Cardiovascular Research Center, Massachusetts General Hospital, Charlestown 02129, USA.&lt;/institution&gt;&lt;startpage&gt;37&lt;/startpage&gt;&lt;endpage&gt;48&lt;/endpage&gt;&lt;bundle&gt;&lt;publication&gt;&lt;title&gt;Developmental Biology&lt;/title&gt;&lt;uuid&gt;7EE869B2-3DC5-4862-9B97-8A121A04AEC1&lt;/uuid&gt;&lt;subtype&gt;-100&lt;/subtype&gt;&lt;publisher&gt;Academic Press&lt;/publisher&gt;&lt;type&gt;-100&lt;/type&gt;&lt;url&gt;http://www.sciencedirect.com&lt;/url&gt;&lt;/publication&gt;&lt;/bundle&gt;&lt;authors&gt;&lt;author&gt;&lt;lastName&gt;Fouquet&lt;/lastName&gt;&lt;firstName&gt;Bernadette&lt;/firstName&gt;&lt;/author&gt;&lt;author&gt;&lt;lastName&gt;Weinstein&lt;/lastName&gt;&lt;firstName&gt;Brant&lt;/firstName&gt;&lt;middleNames&gt;M&lt;/middleNames&gt;&lt;/author&gt;&lt;author&gt;&lt;lastName&gt;Serluca&lt;/lastName&gt;&lt;firstName&gt;Fabrizio&lt;/firstName&gt;&lt;middleNames&gt;C&lt;/middleNames&gt;&lt;/author&gt;&lt;author&gt;&lt;lastName&gt;Fishman&lt;/lastName&gt;&lt;firstName&gt;Mark&lt;/firstName&gt;&lt;middleNames&gt;C&lt;/middleNames&gt;&lt;/author&gt;&lt;/authors&gt;&lt;/publication&gt;&lt;/publications&gt;&lt;cites&gt;&lt;/cites&gt;&lt;/citation&gt;</w:instrText>
      </w:r>
      <w:r>
        <w:rPr>
          <w:rFonts w:ascii="Arial" w:hAnsi="Arial" w:cs="Arial"/>
          <w:lang w:val="en-GB"/>
        </w:rPr>
        <w:fldChar w:fldCharType="separate"/>
      </w:r>
      <w:r w:rsidR="00AC0723">
        <w:rPr>
          <w:rFonts w:ascii="Arial" w:hAnsi="Arial" w:cs="Arial"/>
          <w:vertAlign w:val="superscript"/>
        </w:rPr>
        <w:t>69,71,72</w:t>
      </w:r>
      <w:r>
        <w:rPr>
          <w:rFonts w:ascii="Arial" w:hAnsi="Arial" w:cs="Arial"/>
          <w:lang w:val="en-GB"/>
        </w:rPr>
        <w:fldChar w:fldCharType="end"/>
      </w:r>
      <w:r w:rsidRPr="005A5EBC">
        <w:rPr>
          <w:rFonts w:ascii="Arial" w:hAnsi="Arial" w:cs="Arial"/>
          <w:lang w:val="en-GB"/>
        </w:rPr>
        <w:t xml:space="preserve">. Whole-mount </w:t>
      </w:r>
      <w:r w:rsidRPr="005A5EBC">
        <w:rPr>
          <w:rFonts w:ascii="Arial" w:hAnsi="Arial" w:cs="Arial"/>
          <w:i/>
          <w:lang w:val="en-GB"/>
        </w:rPr>
        <w:t>in situ</w:t>
      </w:r>
      <w:r w:rsidRPr="005A5EBC">
        <w:rPr>
          <w:rFonts w:ascii="Arial" w:hAnsi="Arial" w:cs="Arial"/>
          <w:lang w:val="en-GB"/>
        </w:rPr>
        <w:t xml:space="preserve"> hybridization</w:t>
      </w:r>
      <w:r w:rsidRPr="005A5EBC">
        <w:rPr>
          <w:rFonts w:ascii="Arial" w:hAnsi="Arial" w:cs="Arial"/>
          <w:b/>
          <w:lang w:val="en-GB"/>
        </w:rPr>
        <w:t xml:space="preserve"> </w:t>
      </w:r>
      <w:r w:rsidRPr="005A5EBC">
        <w:rPr>
          <w:rFonts w:ascii="Arial" w:hAnsi="Arial" w:cs="Arial"/>
          <w:lang w:val="en-GB"/>
        </w:rPr>
        <w:t>was conducted as previously described</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&lt;citation&gt;&lt;priority&gt;95&lt;/priority&gt;&lt;uuid&gt;EE140800-E2F7-45CA-924E-A5522E93FB4C&lt;/uuid&gt;&lt;publications&gt;&lt;publication&gt;&lt;subtype&gt;400&lt;/subtype&gt;&lt;location&gt;200,9,52.9440787,-1.1861860&lt;/location&gt;&lt;title&gt;Hedgehog signaling is required for adult blood stem cell formation in zebrafish embryos&lt;/title&gt;&lt;url&gt;http://www.sciencedirect.com/science?_ob=ArticleURL&amp;amp;_udi=B6WW3-4FKH8GD-F&amp;amp;_user=126524&amp;amp;_coverDate=03%2F01%2F2005&amp;amp;_rdoc=1&amp;amp;_fmt=high&amp;amp;_orig=search&amp;amp;_origin=search&amp;amp;_sort=d&amp;amp;_docanchor=&amp;amp;view=c&amp;amp;_acct=C000010360&amp;amp;_version=1&amp;amp;_urlVersion=0&amp;amp;_userid=126524&amp;amp;md5=4c18dd464009d105ef1a03db306e2ef2&amp;amp;searchtype=a&lt;/url&gt;&lt;volume&gt;8&lt;/volume&gt;&lt;revision_date&gt;99200411251200000000222000&lt;/revision_date&gt;&lt;publication_date&gt;99200503011200000000222000&lt;/publication_date&gt;&lt;uuid&gt;B52AB560-3F65-4B65-B4D2-2D69905A3F82&lt;/uuid&gt;&lt;type&gt;400&lt;/type&gt;&lt;accepted_date&gt;99200501041200000000222000&lt;/accepted_date&gt;&lt;number&gt;3&lt;/number&gt;&lt;submission_date&gt;99200407201200000000222000&lt;/submission_date&gt;&lt;doi&gt;10.1016/j.devcel.2005.01.010&lt;/doi&gt;&lt;institution&gt;Institute of Genetics, University of Nottingham, Queen's Medical Centre, Nottingham, NG7 2UH, United Kingdom.&lt;/institution&gt;&lt;startpage&gt;389&lt;/startpage&gt;&lt;endpage&gt;400&lt;/endpage&gt;&lt;bundle&gt;&lt;publication&gt;&lt;title&gt;Developmental cell&lt;/title&gt;&lt;uuid&gt;EC271ECA-8CD4-444D-AA4C-3DA29114F81E&lt;/uuid&gt;&lt;subtype&gt;-100&lt;/subtype&gt;&lt;publisher&gt;Elsevier&lt;/publisher&gt;&lt;type&gt;-100&lt;/type&gt;&lt;url&gt;http://www.sciencedirect.com&lt;/url&gt;&lt;/publication&gt;&lt;/bundle&gt;&lt;authors&gt;&lt;author&gt;&lt;lastName&gt;Gering&lt;/lastName&gt;&lt;firstName&gt;Martin&lt;/firstName&gt;&lt;/author&gt;&lt;author&gt;&lt;lastName&gt;Patient&lt;/lastName&gt;&lt;firstName&gt;Roger&lt;/firstName&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73</w:t>
      </w:r>
      <w:r w:rsidRPr="005A5EBC">
        <w:rPr>
          <w:rFonts w:ascii="Arial" w:hAnsi="Arial" w:cs="Arial"/>
          <w:lang w:val="en-GB"/>
        </w:rPr>
        <w:fldChar w:fldCharType="end"/>
      </w:r>
      <w:r w:rsidRPr="005A5EBC">
        <w:rPr>
          <w:rFonts w:ascii="Arial" w:hAnsi="Arial" w:cs="Arial"/>
          <w:lang w:val="en-GB"/>
        </w:rPr>
        <w:t>. Briefly, embryos we</w:t>
      </w:r>
      <w:r>
        <w:rPr>
          <w:rFonts w:ascii="Arial" w:hAnsi="Arial" w:cs="Arial"/>
          <w:lang w:val="en-GB"/>
        </w:rPr>
        <w:t xml:space="preserve">re collected at 28hpf and 36hpf, </w:t>
      </w:r>
      <w:r w:rsidRPr="005A5EBC">
        <w:rPr>
          <w:rFonts w:ascii="Arial" w:hAnsi="Arial" w:cs="Arial"/>
          <w:lang w:val="en-GB"/>
        </w:rPr>
        <w:t>fix</w:t>
      </w:r>
      <w:r>
        <w:rPr>
          <w:rFonts w:ascii="Arial" w:hAnsi="Arial" w:cs="Arial"/>
          <w:lang w:val="en-GB"/>
        </w:rPr>
        <w:t xml:space="preserve">ed overnight at 4 °C in 4% PFA, </w:t>
      </w:r>
      <w:r w:rsidRPr="005A5EBC">
        <w:rPr>
          <w:rFonts w:ascii="Arial" w:hAnsi="Arial" w:cs="Arial"/>
          <w:lang w:val="en-GB"/>
        </w:rPr>
        <w:t xml:space="preserve">dehydrated and stored at -20°C in 100% ethanol. Before use, embryos were rehydrated in 1XPBS with 0.1% Tween-20 </w:t>
      </w:r>
      <w:r>
        <w:rPr>
          <w:rFonts w:ascii="Arial" w:hAnsi="Arial" w:cs="Arial"/>
          <w:lang w:val="en-GB"/>
        </w:rPr>
        <w:t xml:space="preserve">(PBST), </w:t>
      </w:r>
      <w:r w:rsidRPr="005A5EBC">
        <w:rPr>
          <w:rFonts w:ascii="Arial" w:hAnsi="Arial" w:cs="Arial"/>
          <w:lang w:val="en-GB"/>
        </w:rPr>
        <w:t>bleached in 3% H</w:t>
      </w:r>
      <w:r w:rsidRPr="005A5EBC">
        <w:rPr>
          <w:rFonts w:ascii="Arial" w:hAnsi="Arial" w:cs="Arial"/>
          <w:vertAlign w:val="subscript"/>
          <w:lang w:val="en-GB"/>
        </w:rPr>
        <w:t>2</w:t>
      </w:r>
      <w:r w:rsidRPr="005A5EBC">
        <w:rPr>
          <w:rFonts w:ascii="Arial" w:hAnsi="Arial" w:cs="Arial"/>
          <w:lang w:val="en-GB"/>
        </w:rPr>
        <w:t>O</w:t>
      </w:r>
      <w:r w:rsidRPr="005A5EBC">
        <w:rPr>
          <w:rFonts w:ascii="Arial" w:hAnsi="Arial" w:cs="Arial"/>
          <w:vertAlign w:val="subscript"/>
          <w:lang w:val="en-GB"/>
        </w:rPr>
        <w:t>2</w:t>
      </w:r>
      <w:r w:rsidRPr="005A5EBC">
        <w:rPr>
          <w:rFonts w:ascii="Arial" w:hAnsi="Arial" w:cs="Arial"/>
          <w:lang w:val="en-GB"/>
        </w:rPr>
        <w:t xml:space="preserve">/0.5% KOH then embryos were re-fixed in 4% PFA for 20 min. </w:t>
      </w:r>
      <w:r>
        <w:rPr>
          <w:rFonts w:ascii="Arial" w:hAnsi="Arial" w:cs="Arial"/>
          <w:lang w:val="en-GB"/>
        </w:rPr>
        <w:lastRenderedPageBreak/>
        <w:t>T</w:t>
      </w:r>
      <w:r w:rsidRPr="005A5EBC">
        <w:rPr>
          <w:rFonts w:ascii="Arial" w:hAnsi="Arial" w:cs="Arial"/>
          <w:lang w:val="en-GB"/>
        </w:rPr>
        <w:t>he embryos were made permeable by digestion with15 μg/ml proteinase K (Sigma-Aldrich) for 10 min (28hpf embryos) or 30 min (36hpf embryos) followed by two PBST washes</w:t>
      </w:r>
      <w:r>
        <w:rPr>
          <w:rFonts w:ascii="Arial" w:hAnsi="Arial" w:cs="Arial"/>
          <w:lang w:val="en-GB"/>
        </w:rPr>
        <w:t xml:space="preserve">, fixed in 4% PFA for 20 min, </w:t>
      </w:r>
      <w:r w:rsidRPr="005A5EBC">
        <w:rPr>
          <w:rFonts w:ascii="Arial" w:hAnsi="Arial" w:cs="Arial"/>
          <w:lang w:val="en-GB"/>
        </w:rPr>
        <w:t>washed five times with PBST</w:t>
      </w:r>
      <w:r>
        <w:rPr>
          <w:rFonts w:ascii="Arial" w:hAnsi="Arial" w:cs="Arial"/>
          <w:lang w:val="en-GB"/>
        </w:rPr>
        <w:t>, then</w:t>
      </w:r>
      <w:r w:rsidRPr="005A5EBC">
        <w:rPr>
          <w:rFonts w:ascii="Arial" w:hAnsi="Arial" w:cs="Arial"/>
          <w:lang w:val="en-GB"/>
        </w:rPr>
        <w:t xml:space="preserve"> transferred into hybridization solution (50% formamide, 5 ×SSC, 0.1% Tween 20, 50 μg/ml heparin, 500 μg/ml of tRNA adjusted, 10 mM citric acid) for 2 hours at 65 °C, transferred into diluted antisense riboprobe/hybridization solution and incubated overnight at 65 °C. Probes were removed and embryos relocated to a Biolane HT1 </w:t>
      </w:r>
      <w:r w:rsidRPr="005A5EBC">
        <w:rPr>
          <w:rFonts w:ascii="Arial" w:hAnsi="Arial" w:cs="Arial"/>
          <w:i/>
          <w:lang w:val="en-GB"/>
        </w:rPr>
        <w:t>in situ</w:t>
      </w:r>
      <w:r w:rsidRPr="005A5EBC">
        <w:rPr>
          <w:rFonts w:ascii="Arial" w:hAnsi="Arial" w:cs="Arial"/>
          <w:lang w:val="en-GB"/>
        </w:rPr>
        <w:t xml:space="preserve"> machine (Intavis). Embryos were washed through a dilution series of 2 x SSC followed by 0.2 x SSC at 65 °C and thereafter taken through room temperature dilution washes of 100% MABT (0.1M Maleic Acid, 0.15 M NaCl, pH 7.5). Nonspecific sites were blocked with MAB block (MABT with 2% Boehringer block reagent) and the embryos incubated for 15 hours with 1:2000 antiDIG antibody (Roche) 4 °C, before washing in MABT. Prior to staining, embryos were washed in AP buffer and the </w:t>
      </w:r>
      <w:proofErr w:type="gramStart"/>
      <w:r w:rsidRPr="005A5EBC">
        <w:rPr>
          <w:rFonts w:ascii="Arial" w:hAnsi="Arial" w:cs="Arial"/>
          <w:i/>
          <w:lang w:val="en-GB"/>
        </w:rPr>
        <w:t>in situ</w:t>
      </w:r>
      <w:proofErr w:type="gramEnd"/>
      <w:r w:rsidRPr="005A5EBC">
        <w:rPr>
          <w:rFonts w:ascii="Arial" w:hAnsi="Arial" w:cs="Arial"/>
          <w:lang w:val="en-GB"/>
        </w:rPr>
        <w:t xml:space="preserve"> signal developed at room temperature with BM Purple (Sigma-Aldrich). Staining was stopped as appropriate by fixation in 4% PFA. Embryos were transferred to 80% glycerol for imaging and storage.</w:t>
      </w:r>
    </w:p>
    <w:p w14:paraId="3DA559FC" w14:textId="77777777" w:rsidR="004E4747" w:rsidRPr="005A5EBC" w:rsidRDefault="004E4747" w:rsidP="004E4747">
      <w:pPr>
        <w:spacing w:line="480" w:lineRule="auto"/>
        <w:rPr>
          <w:rFonts w:ascii="Arial" w:hAnsi="Arial" w:cs="Arial"/>
          <w:lang w:val="en-GB"/>
        </w:rPr>
      </w:pPr>
    </w:p>
    <w:p w14:paraId="0B79EE6B" w14:textId="77777777" w:rsidR="004E4747" w:rsidRDefault="004E4747" w:rsidP="004E4747">
      <w:pPr>
        <w:spacing w:line="480" w:lineRule="auto"/>
        <w:rPr>
          <w:rFonts w:ascii="Arial" w:hAnsi="Arial" w:cs="Arial"/>
          <w:lang w:val="en-GB"/>
        </w:rPr>
      </w:pPr>
      <w:r w:rsidRPr="005A5EBC">
        <w:rPr>
          <w:rFonts w:ascii="Arial" w:hAnsi="Arial" w:cs="Arial"/>
          <w:lang w:val="en-GB"/>
        </w:rPr>
        <w:t xml:space="preserve">All </w:t>
      </w:r>
      <w:r w:rsidRPr="008C1BC8">
        <w:rPr>
          <w:rFonts w:ascii="Arial" w:hAnsi="Arial" w:cs="Arial"/>
          <w:i/>
          <w:lang w:val="en-GB"/>
        </w:rPr>
        <w:t xml:space="preserve">in situ </w:t>
      </w:r>
      <w:r w:rsidRPr="005A5EBC">
        <w:rPr>
          <w:rFonts w:ascii="Arial" w:hAnsi="Arial" w:cs="Arial"/>
          <w:lang w:val="en-GB"/>
        </w:rPr>
        <w:t xml:space="preserve">analyses were conducted at least two separate times. Analysis was qualitative not </w:t>
      </w:r>
      <w:proofErr w:type="gramStart"/>
      <w:r w:rsidRPr="005A5EBC">
        <w:rPr>
          <w:rFonts w:ascii="Arial" w:hAnsi="Arial" w:cs="Arial"/>
          <w:lang w:val="en-GB"/>
        </w:rPr>
        <w:t>quantitative,</w:t>
      </w:r>
      <w:proofErr w:type="gramEnd"/>
      <w:r w:rsidRPr="005A5EBC">
        <w:rPr>
          <w:rFonts w:ascii="Arial" w:hAnsi="Arial" w:cs="Arial"/>
          <w:lang w:val="en-GB"/>
        </w:rPr>
        <w:t xml:space="preserve"> therefore no statistical analysis was applied to the observations of staining intensity and pattern. Numbers of zebrafish embryos was no less than 20/in situ/condition. Where variations in expression were detected within a single experimental set this is represented in the relevant figure by a graph summarizing variance with n numbers provided in legend, and by the numbers next to the representative pictures. No experimental randomization was used as we did not consider this necessary. Experimental blinding was not used as phenotypes of </w:t>
      </w:r>
      <w:r w:rsidRPr="005A5EBC">
        <w:rPr>
          <w:rFonts w:ascii="Arial" w:hAnsi="Arial" w:cs="Arial"/>
          <w:lang w:val="en-GB"/>
        </w:rPr>
        <w:lastRenderedPageBreak/>
        <w:t xml:space="preserve">control and treated were easily detectable due to dorsalization and sprouting defects. </w:t>
      </w:r>
      <w:r>
        <w:rPr>
          <w:rFonts w:ascii="Arial" w:hAnsi="Arial" w:cs="Arial"/>
          <w:lang w:val="en-GB"/>
        </w:rPr>
        <w:t>Sequences of each probe are provided in the Supplementary Methods.</w:t>
      </w:r>
    </w:p>
    <w:p w14:paraId="5FBC387D" w14:textId="77777777" w:rsidR="004E4747" w:rsidRDefault="004E4747" w:rsidP="004E4747">
      <w:pPr>
        <w:spacing w:line="480" w:lineRule="auto"/>
        <w:rPr>
          <w:rFonts w:ascii="Arial" w:hAnsi="Arial" w:cs="Arial"/>
          <w:lang w:val="en-GB"/>
        </w:rPr>
      </w:pPr>
    </w:p>
    <w:p w14:paraId="52D00766" w14:textId="78E97CDA" w:rsidR="004E4747" w:rsidRPr="00F06064" w:rsidRDefault="004E4747" w:rsidP="004E4747">
      <w:pPr>
        <w:spacing w:line="480" w:lineRule="auto"/>
        <w:rPr>
          <w:rFonts w:ascii="Arial" w:hAnsi="Arial" w:cs="Arial"/>
          <w:lang w:val="en-GB"/>
        </w:rPr>
      </w:pPr>
      <w:r w:rsidRPr="00F06064">
        <w:rPr>
          <w:rFonts w:ascii="Arial" w:hAnsi="Arial" w:cs="Arial"/>
          <w:lang w:val="en-GB"/>
        </w:rPr>
        <w:t xml:space="preserve">For mouse </w:t>
      </w:r>
      <w:r w:rsidRPr="00F06064">
        <w:rPr>
          <w:rFonts w:ascii="Arial" w:hAnsi="Arial" w:cs="Arial"/>
          <w:i/>
          <w:lang w:val="en-GB"/>
        </w:rPr>
        <w:t>in situ</w:t>
      </w:r>
      <w:r w:rsidRPr="00F06064">
        <w:rPr>
          <w:rFonts w:ascii="Arial" w:hAnsi="Arial" w:cs="Arial"/>
          <w:lang w:val="en-GB"/>
        </w:rPr>
        <w:t xml:space="preserve"> hybridisation, </w:t>
      </w:r>
      <w:r w:rsidRPr="00F06064">
        <w:rPr>
          <w:rFonts w:ascii="Arial" w:hAnsi="Arial" w:cs="Arial"/>
          <w:i/>
          <w:lang w:val="en-GB"/>
        </w:rPr>
        <w:t>Bmp4</w:t>
      </w:r>
      <w:r w:rsidRPr="00F06064">
        <w:rPr>
          <w:rFonts w:ascii="Arial" w:hAnsi="Arial" w:cs="Arial"/>
          <w:lang w:val="en-GB"/>
        </w:rPr>
        <w:t xml:space="preserve"> sense and antisense RNA probes </w:t>
      </w:r>
      <w:r>
        <w:rPr>
          <w:rFonts w:ascii="Arial" w:hAnsi="Arial" w:cs="Arial"/>
          <w:lang w:val="en-GB"/>
        </w:rPr>
        <w:t xml:space="preserve">(from Allen Brain Atlas Data Portal </w:t>
      </w:r>
      <w:r>
        <w:rPr>
          <w:rFonts w:ascii="Arial" w:hAnsi="Arial" w:cs="Arial"/>
          <w:lang w:val="en-GB"/>
        </w:rPr>
        <w:fldChar w:fldCharType="begin"/>
      </w:r>
      <w:r w:rsidR="005E457C">
        <w:rPr>
          <w:rFonts w:ascii="Arial" w:hAnsi="Arial" w:cs="Arial"/>
          <w:lang w:val="en-GB"/>
        </w:rPr>
        <w:instrText xml:space="preserve"> ADDIN PAPERS2_CITATIONS &lt;citation&gt;&lt;priority&gt;96&lt;/priority&gt;&lt;uuid&gt;44134A0C-713B-43AC-A5FB-121988CD193D&lt;/uuid&gt;&lt;publications&gt;&lt;/publications&gt;&lt;/citation&gt;</w:instrText>
      </w:r>
      <w:r>
        <w:rPr>
          <w:rFonts w:ascii="Arial" w:hAnsi="Arial" w:cs="Arial"/>
          <w:lang w:val="en-GB"/>
        </w:rPr>
        <w:fldChar w:fldCharType="separate"/>
      </w:r>
      <w:r>
        <w:rPr>
          <w:rFonts w:ascii="Arial" w:hAnsi="Arial" w:cs="Arial"/>
          <w:vertAlign w:val="superscript"/>
          <w:lang w:val="en-GB"/>
        </w:rPr>
        <w:t>72</w:t>
      </w:r>
      <w:r>
        <w:rPr>
          <w:rFonts w:ascii="Arial" w:hAnsi="Arial" w:cs="Arial"/>
          <w:lang w:val="en-GB"/>
        </w:rPr>
        <w:fldChar w:fldCharType="end"/>
      </w:r>
      <w:r>
        <w:rPr>
          <w:rFonts w:ascii="Arial" w:hAnsi="Arial" w:cs="Arial"/>
          <w:lang w:val="en-GB"/>
        </w:rPr>
        <w:t xml:space="preserve">) </w:t>
      </w:r>
      <w:r w:rsidRPr="00F06064">
        <w:rPr>
          <w:rFonts w:ascii="Arial" w:hAnsi="Arial" w:cs="Arial"/>
          <w:lang w:val="en-GB"/>
        </w:rPr>
        <w:t>were prepared as for the zebrafish. Wildtype E9.5</w:t>
      </w:r>
      <w:r>
        <w:rPr>
          <w:rFonts w:ascii="Arial" w:hAnsi="Arial" w:cs="Arial"/>
          <w:lang w:val="en-GB"/>
        </w:rPr>
        <w:t xml:space="preserve"> and E10.5</w:t>
      </w:r>
      <w:r w:rsidRPr="00F06064">
        <w:rPr>
          <w:rFonts w:ascii="Arial" w:hAnsi="Arial" w:cs="Arial"/>
          <w:lang w:val="en-GB"/>
        </w:rPr>
        <w:t xml:space="preserve"> embryos were harvested, fixed overnight in 4% PFA/PBS at 4°C, and paraffin embedded as described above. 10µm sections were cut, de-waxed using Histoclear and rehydrated through an ethanol series. The sections were then digested in 20µg/ml Proteinase K (Sigma-Aldrich) for 8 min, followed by washes in 2mg/ml Glycine/PBS and then PBS. Sections were fixed for 20 min in 4% PFA/PBS, washed twice in PBS, and then incubated in a humidified chamber for 1 hour at 70°C in Hybridisation buffer (50% formamide, 5x Saline-Sodium Citrate (SSC) buffer pH 4.5, 50µg/ml yeast RNA, 1% SDS, 50µg/ml heparin). This was followed by an overnight incubation in Hybridisation buffer containing 1µg/ml sense or antisense RNA probe at 70°C. The following morning, slides were rinsed twice in 2x SSC buffer and then at 65°C underwent three 15 min washes in Solution I (50% formamide, 5x SSC pH4.5, 1% SDS) and two 15 min washes in Solution II (50% formamide, 2x SSC pH4.5). They were then returned to room temperature for two washes in MABT buffer (0.1M maleic acid, 0.15M NaCl, 0.01% Tween-20, 2mM Levamisole (Sigma-Aldrich), pH7.5) before blocking for 1 hour in 2% Boehringer Blocking Reagent (Roche)/10% sheep serum/MABT. They were then incubated overnight at 4°C in the blocking solution containing alkaline-phosphatase (AP) conjugated anti-DIG antibody (Roche) diluted 1:2000. </w:t>
      </w:r>
      <w:proofErr w:type="gramStart"/>
      <w:r w:rsidRPr="00F06064">
        <w:rPr>
          <w:rFonts w:ascii="Arial" w:hAnsi="Arial" w:cs="Arial"/>
          <w:lang w:val="en-GB"/>
        </w:rPr>
        <w:t>Finally</w:t>
      </w:r>
      <w:proofErr w:type="gramEnd"/>
      <w:r w:rsidRPr="00F06064">
        <w:rPr>
          <w:rFonts w:ascii="Arial" w:hAnsi="Arial" w:cs="Arial"/>
          <w:lang w:val="en-GB"/>
        </w:rPr>
        <w:t xml:space="preserve"> slides were washed in three times in MABT and then two times AP buffer (100mM Tris, pH 9.5, 50mM MgCl2, 100mM NaCl, 0.1% Tween-20, 2mM Levamisol), before AP activity was detected using BM Purple (Roche).</w:t>
      </w:r>
    </w:p>
    <w:p w14:paraId="11B8B4CA" w14:textId="77777777" w:rsidR="004E4747" w:rsidRPr="005A5EBC" w:rsidRDefault="004E4747" w:rsidP="004E4747">
      <w:pPr>
        <w:spacing w:line="480" w:lineRule="auto"/>
        <w:outlineLvl w:val="0"/>
        <w:rPr>
          <w:rFonts w:ascii="Arial" w:hAnsi="Arial" w:cs="Arial"/>
          <w:b/>
          <w:lang w:val="en-GB"/>
        </w:rPr>
      </w:pPr>
      <w:r w:rsidRPr="005A5EBC">
        <w:rPr>
          <w:rFonts w:ascii="Arial" w:hAnsi="Arial" w:cs="Arial"/>
          <w:b/>
          <w:lang w:val="en-GB"/>
        </w:rPr>
        <w:lastRenderedPageBreak/>
        <w:t>Immunostaining</w:t>
      </w:r>
    </w:p>
    <w:p w14:paraId="75FC6FF6" w14:textId="77777777" w:rsidR="004E4747" w:rsidRPr="005A5EBC" w:rsidRDefault="004E4747" w:rsidP="004E4747">
      <w:pPr>
        <w:spacing w:line="480" w:lineRule="auto"/>
        <w:rPr>
          <w:rFonts w:ascii="Arial" w:hAnsi="Arial" w:cs="Arial"/>
          <w:lang w:val="en-GB"/>
        </w:rPr>
      </w:pPr>
      <w:r w:rsidRPr="005A5EBC">
        <w:rPr>
          <w:rFonts w:ascii="Arial" w:hAnsi="Arial" w:cs="Arial"/>
          <w:lang w:val="en-GB" w:eastAsia="en-GB"/>
        </w:rPr>
        <w:t>For whole-mount DLL4 and CD31 staining, embryos were dissected and fixed in 4% PFA on ice for 1 hour (DLL4) or overnight (CD31), rinsed in PBST (0.1% TritonX-100 in PBS), incubated for 1 hour</w:t>
      </w:r>
      <w:r w:rsidRPr="005A5EBC">
        <w:rPr>
          <w:rFonts w:ascii="Arial" w:hAnsi="Arial" w:cs="Arial"/>
          <w:lang w:val="en-GB"/>
        </w:rPr>
        <w:t xml:space="preserve"> </w:t>
      </w:r>
      <w:r w:rsidRPr="005A5EBC">
        <w:rPr>
          <w:rFonts w:ascii="Arial" w:hAnsi="Arial" w:cs="Arial"/>
          <w:lang w:val="en-GB" w:eastAsia="en-GB"/>
        </w:rPr>
        <w:t xml:space="preserve">in blocking solution (10% Normal Donkey Serum in PBST), then overnight at 4°C with goat polyclonal to </w:t>
      </w:r>
      <w:r w:rsidRPr="005A5EBC">
        <w:rPr>
          <w:rFonts w:ascii="Arial" w:hAnsi="Arial" w:cs="Arial"/>
          <w:color w:val="000000" w:themeColor="text1"/>
          <w:lang w:val="en-GB"/>
        </w:rPr>
        <w:t xml:space="preserve">DLL4 (R&amp;D systems, AF1389,1 in 50 dilution) or </w:t>
      </w:r>
      <w:r w:rsidRPr="005A5EBC">
        <w:rPr>
          <w:rFonts w:ascii="Arial" w:hAnsi="Arial" w:cs="Arial"/>
          <w:lang w:val="en-GB"/>
        </w:rPr>
        <w:t>rat monoclonal to CD31 (DIA-310, Dianova, 1in 250 dilution)</w:t>
      </w:r>
      <w:r w:rsidRPr="005A5EBC">
        <w:rPr>
          <w:rFonts w:ascii="Arial" w:hAnsi="Arial" w:cs="Arial"/>
          <w:color w:val="000000" w:themeColor="text1"/>
          <w:lang w:val="en-GB"/>
        </w:rPr>
        <w:t xml:space="preserve">. </w:t>
      </w:r>
      <w:r w:rsidRPr="005A5EBC">
        <w:rPr>
          <w:rFonts w:ascii="Arial" w:hAnsi="Arial" w:cs="Arial"/>
          <w:lang w:val="en-GB" w:eastAsia="en-GB"/>
        </w:rPr>
        <w:t xml:space="preserve">Samples were washed in PBS-T and subsequently incubated overnight with suitable species-specific Alexa Fluor® or HRP-conjugated secondary antibodies (1:300, Thermo Fisher Scientific) in 0.1% PBS-T at 4°C. </w:t>
      </w:r>
    </w:p>
    <w:p w14:paraId="7060349D" w14:textId="77777777" w:rsidR="004E4747" w:rsidRPr="005A5EBC" w:rsidRDefault="004E4747" w:rsidP="004E4747">
      <w:pPr>
        <w:spacing w:line="480" w:lineRule="auto"/>
        <w:rPr>
          <w:rFonts w:ascii="Arial" w:hAnsi="Arial" w:cs="Arial"/>
          <w:lang w:val="en-GB"/>
        </w:rPr>
      </w:pPr>
    </w:p>
    <w:p w14:paraId="35CF5BCE" w14:textId="77777777" w:rsidR="004E4747" w:rsidRDefault="004E4747" w:rsidP="004E4747">
      <w:pPr>
        <w:spacing w:line="480" w:lineRule="auto"/>
        <w:rPr>
          <w:rFonts w:ascii="Arial" w:hAnsi="Arial" w:cs="Arial"/>
          <w:lang w:val="en-GB"/>
        </w:rPr>
      </w:pPr>
      <w:r w:rsidRPr="005A5EBC">
        <w:rPr>
          <w:rFonts w:ascii="Arial" w:hAnsi="Arial" w:cs="Arial"/>
          <w:lang w:val="en-GB"/>
        </w:rPr>
        <w:t xml:space="preserve">For </w:t>
      </w:r>
      <w:r>
        <w:rPr>
          <w:rFonts w:ascii="Arial" w:hAnsi="Arial" w:cs="Arial"/>
          <w:lang w:val="en-GB"/>
        </w:rPr>
        <w:t>immunofluorescence staining on paraffin sections</w:t>
      </w:r>
      <w:r w:rsidRPr="005A5EBC">
        <w:rPr>
          <w:rFonts w:ascii="Arial" w:hAnsi="Arial" w:cs="Arial"/>
          <w:lang w:val="en-GB"/>
        </w:rPr>
        <w:t xml:space="preserve">, </w:t>
      </w:r>
      <w:r w:rsidRPr="005A5EBC">
        <w:rPr>
          <w:rFonts w:ascii="Arial" w:hAnsi="Arial" w:cs="Arial"/>
          <w:color w:val="000000" w:themeColor="text1"/>
          <w:lang w:val="en-GB"/>
        </w:rPr>
        <w:t>E</w:t>
      </w:r>
      <w:r>
        <w:rPr>
          <w:rFonts w:ascii="Arial" w:hAnsi="Arial" w:cs="Arial"/>
          <w:color w:val="000000" w:themeColor="text1"/>
          <w:lang w:val="en-GB"/>
        </w:rPr>
        <w:t>8</w:t>
      </w:r>
      <w:r w:rsidRPr="005A5EBC">
        <w:rPr>
          <w:rFonts w:ascii="Arial" w:hAnsi="Arial" w:cs="Arial"/>
          <w:color w:val="000000" w:themeColor="text1"/>
          <w:lang w:val="en-GB"/>
        </w:rPr>
        <w:t>.5</w:t>
      </w:r>
      <w:r>
        <w:rPr>
          <w:rFonts w:ascii="Arial" w:hAnsi="Arial" w:cs="Arial"/>
          <w:color w:val="000000" w:themeColor="text1"/>
          <w:lang w:val="en-GB"/>
        </w:rPr>
        <w:t>-E10.5</w:t>
      </w:r>
      <w:r w:rsidRPr="005A5EBC">
        <w:rPr>
          <w:rFonts w:ascii="Arial" w:hAnsi="Arial" w:cs="Arial"/>
          <w:color w:val="000000" w:themeColor="text1"/>
          <w:lang w:val="en-GB"/>
        </w:rPr>
        <w:t xml:space="preserve"> </w:t>
      </w:r>
      <w:r w:rsidRPr="005A5EBC">
        <w:rPr>
          <w:rFonts w:ascii="Arial" w:hAnsi="Arial" w:cs="Arial"/>
          <w:lang w:val="en-GB"/>
        </w:rPr>
        <w:t>mouse embryos were harvested and fixed overnight in 4% PFA/PBS at 4°C, embedded and sectioned as described above. Sections were de-waxed by two washes in Histoclear and rehydrated through an ethanol series. Antigen retrieval was carried out by boiling slides in 10mM sodium citrate buffer, pH 6.0, in a commercial pressure cooker for 3 minutes, followed by two washes in PBS. Sections were then incubated at room temperature in blocking solution (1% BSA, 2% donkey serum in PBS</w:t>
      </w:r>
      <w:r>
        <w:rPr>
          <w:rFonts w:ascii="Arial" w:hAnsi="Arial" w:cs="Arial"/>
          <w:lang w:val="en-GB"/>
        </w:rPr>
        <w:t xml:space="preserve"> or 10% donkey serum in PBS) </w:t>
      </w:r>
      <w:r w:rsidRPr="005A5EBC">
        <w:rPr>
          <w:rFonts w:ascii="Arial" w:hAnsi="Arial" w:cs="Arial"/>
          <w:lang w:val="en-GB"/>
        </w:rPr>
        <w:t xml:space="preserve">for 1 hour in a humidified chamber, followed by overnight incubation at 4°C in primary antibodies diluted in blocking solution. Sections were rinsed in PBS and incubated in </w:t>
      </w:r>
      <w:r>
        <w:rPr>
          <w:rFonts w:ascii="Arial" w:hAnsi="Arial" w:cs="Arial"/>
          <w:lang w:val="en-GB"/>
        </w:rPr>
        <w:t>species-specific Alexa Fluor</w:t>
      </w:r>
      <w:r>
        <w:rPr>
          <w:rFonts w:ascii="Arial" w:hAnsi="Arial" w:cs="Arial"/>
          <w:lang w:val="en-GB"/>
        </w:rPr>
        <w:sym w:font="Symbol" w:char="F0D2"/>
      </w:r>
      <w:r>
        <w:rPr>
          <w:rFonts w:ascii="Arial" w:hAnsi="Arial" w:cs="Arial"/>
          <w:lang w:val="en-GB"/>
        </w:rPr>
        <w:t xml:space="preserve">-conjugated </w:t>
      </w:r>
      <w:r w:rsidRPr="005A5EBC">
        <w:rPr>
          <w:rFonts w:ascii="Arial" w:hAnsi="Arial" w:cs="Arial"/>
          <w:lang w:val="en-GB"/>
        </w:rPr>
        <w:t>secondary antibodies diluted 1:1000 in blocking solution for 1 hour at room temperature. Finally, sections were rinsed further in PBS, stained with DAPI and mounted with glass coverslips using Fluoromount</w:t>
      </w:r>
      <w:r w:rsidRPr="005A5EBC">
        <w:rPr>
          <w:rFonts w:ascii="Arial" w:hAnsi="Arial" w:cs="Arial"/>
          <w:vertAlign w:val="superscript"/>
          <w:lang w:val="en-GB"/>
        </w:rPr>
        <w:t>TM</w:t>
      </w:r>
      <w:r w:rsidRPr="005A5EBC">
        <w:rPr>
          <w:rFonts w:ascii="Arial" w:hAnsi="Arial" w:cs="Arial"/>
          <w:lang w:val="en-GB"/>
        </w:rPr>
        <w:t xml:space="preserve"> Aqueous Mounting Medium (Sigma), before imaging on a Zeiss LSM 710 Confocal Laser Scanning Microscope. Primary antibodies used were rat monoclonal to CD31 (DIA-310, Dianova) diluted 1:300, and rabbit </w:t>
      </w:r>
      <w:r w:rsidRPr="005A5EBC">
        <w:rPr>
          <w:rFonts w:ascii="Arial" w:hAnsi="Arial" w:cs="Arial"/>
          <w:lang w:val="en-GB"/>
        </w:rPr>
        <w:lastRenderedPageBreak/>
        <w:t>monoclonal to Neuropilin 1 (ab81321, Abcam) diluted 1:100</w:t>
      </w:r>
      <w:r>
        <w:rPr>
          <w:rFonts w:ascii="Arial" w:hAnsi="Arial" w:cs="Arial"/>
          <w:lang w:val="en-GB"/>
        </w:rPr>
        <w:t>, rabbit polyclonal to ALK3 (ab38560, Abcam) diluted 1:100, and goat polyclonal to EPHB4 (</w:t>
      </w:r>
      <w:r w:rsidRPr="00437B77">
        <w:rPr>
          <w:rFonts w:ascii="Arial" w:hAnsi="Arial" w:cs="Arial"/>
          <w:lang w:val="en-GB"/>
        </w:rPr>
        <w:t>AF446</w:t>
      </w:r>
      <w:r>
        <w:rPr>
          <w:rFonts w:ascii="Arial" w:hAnsi="Arial" w:cs="Arial"/>
          <w:lang w:val="en-GB"/>
        </w:rPr>
        <w:t>, R&amp;D Systems) diluted 1:50</w:t>
      </w:r>
      <w:r w:rsidRPr="005A5EBC">
        <w:rPr>
          <w:rFonts w:ascii="Arial" w:hAnsi="Arial" w:cs="Arial"/>
          <w:lang w:val="en-GB"/>
        </w:rPr>
        <w:t xml:space="preserve">. </w:t>
      </w:r>
    </w:p>
    <w:p w14:paraId="6F01AF8C" w14:textId="77777777" w:rsidR="004E4747" w:rsidRDefault="004E4747" w:rsidP="004E4747">
      <w:pPr>
        <w:spacing w:line="480" w:lineRule="auto"/>
        <w:rPr>
          <w:rFonts w:ascii="Arial" w:hAnsi="Arial" w:cs="Arial"/>
          <w:lang w:val="en-GB"/>
        </w:rPr>
      </w:pPr>
    </w:p>
    <w:p w14:paraId="2EB8732A" w14:textId="77777777" w:rsidR="004E4747" w:rsidRDefault="004E4747" w:rsidP="004E4747">
      <w:pPr>
        <w:spacing w:line="480" w:lineRule="auto"/>
        <w:rPr>
          <w:rFonts w:ascii="Arial" w:hAnsi="Arial" w:cs="Arial"/>
          <w:lang w:val="en-GB"/>
        </w:rPr>
      </w:pPr>
      <w:r>
        <w:rPr>
          <w:rFonts w:ascii="Arial" w:hAnsi="Arial" w:cs="Arial"/>
          <w:lang w:val="en-GB"/>
        </w:rPr>
        <w:t xml:space="preserve">For COUP-TFII immunohistochemistry staining on paraffin sections, E10.5 mouse embryos were processed the same as for the immunofluorescence staining up to the antigen retrieval step. Following antigen retrieval, sections were washed in PBS and then incubated in 3% hydrogen peroxide (Sigma Aldrich) for 5 mins and rinsed again in PBS. The Avidin/Biotin Blocking Kit (SP-2001, Vector Laboratories) and </w:t>
      </w:r>
      <w:r w:rsidRPr="00437B77">
        <w:rPr>
          <w:rFonts w:ascii="Arial" w:hAnsi="Arial" w:cs="Arial"/>
          <w:lang w:val="en-GB"/>
        </w:rPr>
        <w:t>Mouse on Mouse (M.O.M.™) Basic Kit</w:t>
      </w:r>
      <w:r>
        <w:rPr>
          <w:rFonts w:ascii="Arial" w:hAnsi="Arial" w:cs="Arial"/>
          <w:lang w:val="en-GB"/>
        </w:rPr>
        <w:t xml:space="preserve"> (BMK-2202, Vector Laboratories) were then used according to manufacturer’s instructions, with a mouse monoclonal antibody to COUP-TFII (</w:t>
      </w:r>
      <w:r w:rsidRPr="00437B77">
        <w:rPr>
          <w:rFonts w:ascii="Arial" w:hAnsi="Arial" w:cs="Arial"/>
          <w:lang w:val="en-GB"/>
        </w:rPr>
        <w:t xml:space="preserve">PP-H7147-00, </w:t>
      </w:r>
      <w:r>
        <w:rPr>
          <w:rFonts w:ascii="Arial" w:hAnsi="Arial" w:cs="Arial"/>
          <w:lang w:val="en-GB"/>
        </w:rPr>
        <w:t>Perseus Proteomics Inc) diluted 1:100 in the M.O.M.</w:t>
      </w:r>
      <w:r w:rsidRPr="00437B77">
        <w:rPr>
          <w:rFonts w:ascii="Arial" w:hAnsi="Arial" w:cs="Arial"/>
          <w:vertAlign w:val="superscript"/>
          <w:lang w:val="en-GB"/>
        </w:rPr>
        <w:t>TM</w:t>
      </w:r>
      <w:r>
        <w:rPr>
          <w:rFonts w:ascii="Arial" w:hAnsi="Arial" w:cs="Arial"/>
          <w:lang w:val="en-GB"/>
        </w:rPr>
        <w:t xml:space="preserve"> diluent. Following incubation in the </w:t>
      </w:r>
      <w:r w:rsidRPr="00437B77">
        <w:rPr>
          <w:rFonts w:ascii="Arial" w:hAnsi="Arial" w:cs="Arial"/>
          <w:lang w:val="en-GB"/>
        </w:rPr>
        <w:t>M.O.M.™ Biotinylated Anti-Mouse IgG</w:t>
      </w:r>
      <w:r>
        <w:rPr>
          <w:rFonts w:ascii="Arial" w:hAnsi="Arial" w:cs="Arial"/>
          <w:lang w:val="en-GB"/>
        </w:rPr>
        <w:t xml:space="preserve"> reagent, sections were incubated for 10 mins in </w:t>
      </w:r>
      <w:r w:rsidRPr="00437B77">
        <w:rPr>
          <w:rFonts w:ascii="Arial" w:hAnsi="Arial" w:cs="Arial"/>
          <w:lang w:val="en-GB"/>
        </w:rPr>
        <w:t>VECTASTAIN® Elite® ABC Reagent</w:t>
      </w:r>
      <w:r>
        <w:t xml:space="preserve"> </w:t>
      </w:r>
      <w:r w:rsidRPr="00437B77">
        <w:rPr>
          <w:rFonts w:ascii="Arial" w:hAnsi="Arial" w:cs="Arial"/>
          <w:lang w:val="en-GB"/>
        </w:rPr>
        <w:t>(</w:t>
      </w:r>
      <w:r>
        <w:rPr>
          <w:rFonts w:ascii="Arial" w:hAnsi="Arial" w:cs="Arial"/>
          <w:lang w:val="en-GB"/>
        </w:rPr>
        <w:t xml:space="preserve">from PK-6102, Vector Laboratories), rinsed in PBS and then incubated in DAB substrate (SK-4100, Vector Laboratories), including Nickel solution, until colour developed. Slides were imaged </w:t>
      </w:r>
      <w:r w:rsidRPr="00437B77">
        <w:rPr>
          <w:rFonts w:ascii="Arial" w:hAnsi="Arial" w:cs="Arial"/>
          <w:lang w:val="en-GB"/>
        </w:rPr>
        <w:t>using a NanoZoomer S210 slide scanner with NDP.view2 viewing software (Hamamatsu)</w:t>
      </w:r>
      <w:r>
        <w:rPr>
          <w:rFonts w:ascii="Arial" w:hAnsi="Arial" w:cs="Arial"/>
          <w:lang w:val="en-GB"/>
        </w:rPr>
        <w:t>.</w:t>
      </w:r>
    </w:p>
    <w:p w14:paraId="7526DBE9" w14:textId="77777777" w:rsidR="004E4747" w:rsidRDefault="004E4747" w:rsidP="004E4747">
      <w:pPr>
        <w:spacing w:line="480" w:lineRule="auto"/>
        <w:rPr>
          <w:rFonts w:ascii="Arial" w:hAnsi="Arial" w:cs="Arial"/>
          <w:lang w:val="en-GB"/>
        </w:rPr>
      </w:pPr>
    </w:p>
    <w:p w14:paraId="6ECF68B0" w14:textId="77777777" w:rsidR="004E4747" w:rsidRPr="00437B77" w:rsidRDefault="004E4747" w:rsidP="004E4747">
      <w:pPr>
        <w:spacing w:line="480" w:lineRule="auto"/>
        <w:rPr>
          <w:rFonts w:ascii="Arial" w:hAnsi="Arial" w:cs="Arial"/>
          <w:lang w:val="en-GB"/>
        </w:rPr>
      </w:pPr>
      <w:r w:rsidRPr="005A5EBC">
        <w:rPr>
          <w:rFonts w:ascii="Arial" w:hAnsi="Arial" w:cs="Arial"/>
          <w:lang w:val="en-GB"/>
        </w:rPr>
        <w:t xml:space="preserve">For </w:t>
      </w:r>
      <w:r>
        <w:rPr>
          <w:rFonts w:ascii="Arial" w:hAnsi="Arial" w:cs="Arial"/>
          <w:lang w:val="en-GB"/>
        </w:rPr>
        <w:t>immun</w:t>
      </w:r>
      <w:r w:rsidRPr="005A5EBC">
        <w:rPr>
          <w:rFonts w:ascii="Arial" w:hAnsi="Arial" w:cs="Arial"/>
          <w:lang w:val="en-GB"/>
        </w:rPr>
        <w:t>o</w:t>
      </w:r>
      <w:r>
        <w:rPr>
          <w:rFonts w:ascii="Arial" w:hAnsi="Arial" w:cs="Arial"/>
          <w:lang w:val="en-GB"/>
        </w:rPr>
        <w:t xml:space="preserve">fluorescence staining on cryosections, E9.5 mouse embryos were harvested and fixed in </w:t>
      </w:r>
      <w:r w:rsidRPr="005A5EBC">
        <w:rPr>
          <w:rFonts w:ascii="Arial" w:hAnsi="Arial" w:cs="Arial"/>
          <w:lang w:val="en-GB"/>
        </w:rPr>
        <w:t>4% PFA/PBS at 4°C</w:t>
      </w:r>
      <w:r>
        <w:rPr>
          <w:rFonts w:ascii="Arial" w:hAnsi="Arial" w:cs="Arial"/>
          <w:lang w:val="en-GB"/>
        </w:rPr>
        <w:t xml:space="preserve"> for 1 hour, before incubation in 30% sucrose/PBS overnight </w:t>
      </w:r>
      <w:r w:rsidRPr="005A5EBC">
        <w:rPr>
          <w:rFonts w:ascii="Arial" w:hAnsi="Arial" w:cs="Arial"/>
          <w:lang w:val="en-GB"/>
        </w:rPr>
        <w:t>at 4°C</w:t>
      </w:r>
      <w:r>
        <w:rPr>
          <w:rFonts w:ascii="Arial" w:hAnsi="Arial" w:cs="Arial"/>
          <w:lang w:val="en-GB"/>
        </w:rPr>
        <w:t xml:space="preserve">. </w:t>
      </w:r>
      <w:r w:rsidRPr="00437B77">
        <w:rPr>
          <w:rFonts w:ascii="Arial" w:hAnsi="Arial" w:cs="Arial"/>
          <w:lang w:val="en-GB"/>
        </w:rPr>
        <w:t xml:space="preserve">They were then washed in a 50/50 mix of 30% sucrose/OCT Embedding Medium (Thermo Scientific), two washes in OCT and then mounted over dry ice and stored at -80°C. Cryosections were cut at a thickness of 12μm, thawed at room temperature and washed in PBS to remove the OCT </w:t>
      </w:r>
      <w:r w:rsidRPr="00437B77">
        <w:rPr>
          <w:rFonts w:ascii="Arial" w:hAnsi="Arial" w:cs="Arial"/>
          <w:lang w:val="en-GB"/>
        </w:rPr>
        <w:lastRenderedPageBreak/>
        <w:t xml:space="preserve">embedding medium. They were fixed in 4% PFA/PBS for 10 mins, washed three times in PBS and permeabilised in 0.5% Triton X-100/PBS (Merck) for 12 mins. Following two further PBS washes, </w:t>
      </w:r>
      <w:r>
        <w:rPr>
          <w:rFonts w:ascii="Arial" w:hAnsi="Arial" w:cs="Arial"/>
          <w:lang w:val="en-GB"/>
        </w:rPr>
        <w:t>sections</w:t>
      </w:r>
      <w:r w:rsidRPr="00437B77">
        <w:rPr>
          <w:rFonts w:ascii="Arial" w:hAnsi="Arial" w:cs="Arial"/>
          <w:lang w:val="en-GB"/>
        </w:rPr>
        <w:t xml:space="preserve"> were blocked in 10% donkey serum/0.1% Triton X-100/PBS for 1 hour in a humidified chamber at room temperature</w:t>
      </w:r>
      <w:r>
        <w:rPr>
          <w:rFonts w:ascii="Arial" w:hAnsi="Arial" w:cs="Arial"/>
          <w:lang w:val="en-GB"/>
        </w:rPr>
        <w:t xml:space="preserve">, before overnight incubation </w:t>
      </w:r>
      <w:r w:rsidRPr="005A5EBC">
        <w:rPr>
          <w:rFonts w:ascii="Arial" w:hAnsi="Arial" w:cs="Arial"/>
          <w:lang w:val="en-GB"/>
        </w:rPr>
        <w:t>at 4°C</w:t>
      </w:r>
      <w:r>
        <w:rPr>
          <w:rFonts w:ascii="Arial" w:hAnsi="Arial" w:cs="Arial"/>
          <w:lang w:val="en-GB"/>
        </w:rPr>
        <w:t xml:space="preserve"> in primary antibodies diluted in the blocking solution. Following further PBS washes, sections were incubated at room temperature in Alexa Fluor®-conjugated secondary antibodies diluted 1:1000 in blocking solution for 1 hour. Sections were then DAPI-stained, mounted and imaged as described above. Primary antibodies used were rabbit monoclonal to Phospho-SMAD1 (Ser463/465)/ SMAD5 (Ser463/465)/ SMAD9 (Ser465/467) (D5B10, Cell Signaling Technology), goat polyclonal to EPHB4 (</w:t>
      </w:r>
      <w:r w:rsidRPr="00687E42">
        <w:rPr>
          <w:rFonts w:ascii="Arial" w:hAnsi="Arial" w:cs="Arial"/>
          <w:lang w:val="en-GB"/>
        </w:rPr>
        <w:t>AF446</w:t>
      </w:r>
      <w:r>
        <w:rPr>
          <w:rFonts w:ascii="Arial" w:hAnsi="Arial" w:cs="Arial"/>
          <w:lang w:val="en-GB"/>
        </w:rPr>
        <w:t xml:space="preserve">, R&amp;D Systems) diluted 1:50, and </w:t>
      </w:r>
      <w:r w:rsidRPr="005A5EBC">
        <w:rPr>
          <w:rFonts w:ascii="Arial" w:hAnsi="Arial" w:cs="Arial"/>
          <w:lang w:val="en-GB"/>
        </w:rPr>
        <w:t>rat monoclonal to CD31 (DIA-310, Dianova) diluted 1:300</w:t>
      </w:r>
      <w:r>
        <w:rPr>
          <w:rFonts w:ascii="Arial" w:hAnsi="Arial" w:cs="Arial"/>
          <w:lang w:val="en-GB"/>
        </w:rPr>
        <w:t>.</w:t>
      </w:r>
    </w:p>
    <w:p w14:paraId="25F00945" w14:textId="77777777" w:rsidR="004E4747" w:rsidRPr="005A5EBC" w:rsidRDefault="004E4747" w:rsidP="004E4747">
      <w:pPr>
        <w:spacing w:line="480" w:lineRule="auto"/>
        <w:rPr>
          <w:rFonts w:ascii="Arial" w:hAnsi="Arial" w:cs="Arial"/>
          <w:lang w:val="en-GB"/>
        </w:rPr>
      </w:pPr>
    </w:p>
    <w:p w14:paraId="04A0741C" w14:textId="77777777" w:rsidR="004E4747" w:rsidRPr="005A5EBC" w:rsidRDefault="004E4747" w:rsidP="004E4747">
      <w:pPr>
        <w:spacing w:line="480" w:lineRule="auto"/>
        <w:outlineLvl w:val="0"/>
        <w:rPr>
          <w:rFonts w:ascii="Arial" w:hAnsi="Arial" w:cs="Arial"/>
          <w:b/>
          <w:lang w:val="en-GB"/>
        </w:rPr>
      </w:pPr>
      <w:r w:rsidRPr="005A5EBC">
        <w:rPr>
          <w:rFonts w:ascii="Arial" w:hAnsi="Arial" w:cs="Arial"/>
          <w:b/>
          <w:lang w:val="en-GB"/>
        </w:rPr>
        <w:t>ClustalW and sequence motif analysis</w:t>
      </w:r>
    </w:p>
    <w:p w14:paraId="1A931A0F" w14:textId="684460D4" w:rsidR="004E4747" w:rsidRPr="005A5EBC" w:rsidRDefault="004E4747" w:rsidP="004E4747">
      <w:pPr>
        <w:spacing w:line="480" w:lineRule="auto"/>
        <w:rPr>
          <w:rFonts w:ascii="Arial" w:hAnsi="Arial" w:cs="Arial"/>
          <w:lang w:val="en-GB"/>
        </w:rPr>
      </w:pPr>
      <w:r w:rsidRPr="005A5EBC">
        <w:rPr>
          <w:rFonts w:ascii="Arial" w:hAnsi="Arial" w:cs="Arial"/>
          <w:lang w:val="en-GB"/>
        </w:rPr>
        <w:t xml:space="preserve">Mouse and human sequences of putative enhancers were aligned using ClustalW </w:t>
      </w:r>
      <w:r w:rsidRPr="005A5EBC">
        <w:rPr>
          <w:rFonts w:ascii="Arial" w:hAnsi="Arial" w:cs="Arial"/>
          <w:lang w:val="en-GB"/>
        </w:rPr>
        <w:fldChar w:fldCharType="begin"/>
      </w:r>
      <w:r w:rsidR="001A3A6F">
        <w:rPr>
          <w:rFonts w:ascii="Arial" w:hAnsi="Arial" w:cs="Arial"/>
          <w:lang w:val="en-GB"/>
        </w:rPr>
        <w:instrText xml:space="preserve"> ADDIN PAPERS2_CITATIONS &lt;citation&gt;&lt;priority&gt;97&lt;/priority&gt;&lt;uuid&gt;2DF89E86-2B0E-4239-928E-B819F58BAC17&lt;/uuid&gt;&lt;publications&gt;&lt;publication&gt;&lt;subtype&gt;400&lt;/subtype&gt;&lt;title&gt;CLUSTAL W: improving the sensitivity of progressive multiple sequence alignment through sequence weighting, position-specific gap penalties and weight matrix choice.&lt;/title&gt;&lt;url&gt;http://eutils.ncbi.nlm.nih.gov/entrez/eutils/elink.fcgi?dbfrom=pubmed&amp;amp;id=7984417&amp;amp;retmode=ref&amp;amp;cmd=prlinks&lt;/url&gt;&lt;volume&gt;22&lt;/volume&gt;&lt;publication_date&gt;99199411111200000000222000&lt;/publication_date&gt;&lt;uuid&gt;92E966C6-4E84-49D8-A34E-B8EDD0016A95&lt;/uuid&gt;&lt;type&gt;400&lt;/type&gt;&lt;number&gt;22&lt;/number&gt;&lt;institution&gt;European Molecular Biology Laboratory, Heidelberg, Germany.&lt;/institution&gt;&lt;startpage&gt;4673&lt;/startpage&gt;&lt;endpage&gt;4680&lt;/endpage&gt;&lt;bundle&gt;&lt;publication&gt;&lt;title&gt;Nucleic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Thompson&lt;/lastName&gt;&lt;firstName&gt;J&lt;/firstName&gt;&lt;middleNames&gt;D&lt;/middleNames&gt;&lt;/author&gt;&lt;author&gt;&lt;lastName&gt;Higgins&lt;/lastName&gt;&lt;firstName&gt;D&lt;/firstName&gt;&lt;middleNames&gt;G&lt;/middleNames&gt;&lt;/author&gt;&lt;author&gt;&lt;lastName&gt;Gibson&lt;/lastName&gt;&lt;firstName&gt;T&lt;/firstName&gt;&lt;middleNames&gt;J&lt;/middleNames&gt;&lt;/author&gt;&lt;/authors&gt;&lt;/publication&gt;&lt;/publications&gt;&lt;cites&gt;&lt;/cites&gt;&lt;/citation&gt;</w:instrText>
      </w:r>
      <w:r w:rsidRPr="005A5EBC">
        <w:rPr>
          <w:rFonts w:ascii="Arial" w:hAnsi="Arial" w:cs="Arial"/>
          <w:lang w:val="en-GB"/>
        </w:rPr>
        <w:fldChar w:fldCharType="separate"/>
      </w:r>
      <w:r w:rsidR="00AC0723">
        <w:rPr>
          <w:rFonts w:ascii="Arial" w:hAnsi="Arial" w:cs="Arial"/>
          <w:vertAlign w:val="superscript"/>
        </w:rPr>
        <w:t>75</w:t>
      </w:r>
      <w:r w:rsidRPr="005A5EBC">
        <w:rPr>
          <w:rFonts w:ascii="Arial" w:hAnsi="Arial" w:cs="Arial"/>
          <w:lang w:val="en-GB"/>
        </w:rPr>
        <w:fldChar w:fldCharType="end"/>
      </w:r>
      <w:r w:rsidRPr="005A5EBC">
        <w:rPr>
          <w:rFonts w:ascii="Arial" w:hAnsi="Arial" w:cs="Arial"/>
          <w:lang w:val="en-GB"/>
        </w:rPr>
        <w:t>. Binding motifs for the vascular ETS factors ERG and ETV2, and SMAD4 were obtained from JASPAR and annotated by hand.</w:t>
      </w:r>
    </w:p>
    <w:p w14:paraId="185B7AA8" w14:textId="77777777" w:rsidR="004E4747" w:rsidRPr="005A5EBC" w:rsidRDefault="004E4747" w:rsidP="004E4747">
      <w:pPr>
        <w:spacing w:line="480" w:lineRule="auto"/>
        <w:rPr>
          <w:rFonts w:ascii="Arial" w:hAnsi="Arial" w:cs="Arial"/>
          <w:lang w:val="en-GB"/>
        </w:rPr>
      </w:pPr>
    </w:p>
    <w:p w14:paraId="087D4445" w14:textId="77777777" w:rsidR="004E4747" w:rsidRPr="005A5EBC" w:rsidRDefault="004E4747" w:rsidP="004E4747">
      <w:pPr>
        <w:spacing w:line="480" w:lineRule="auto"/>
        <w:outlineLvl w:val="0"/>
        <w:rPr>
          <w:rFonts w:ascii="Arial" w:hAnsi="Arial" w:cs="Arial"/>
          <w:b/>
          <w:iCs/>
          <w:color w:val="262626"/>
          <w:lang w:val="en-GB"/>
        </w:rPr>
      </w:pPr>
      <w:r w:rsidRPr="005A5EBC">
        <w:rPr>
          <w:rFonts w:ascii="Arial" w:hAnsi="Arial" w:cs="Arial"/>
          <w:b/>
          <w:iCs/>
          <w:color w:val="262626"/>
          <w:lang w:val="en-GB"/>
        </w:rPr>
        <w:t>Bioinformatic analysis of SMAD1/5-enriched binding sites</w:t>
      </w:r>
    </w:p>
    <w:p w14:paraId="48B0B83F" w14:textId="21632E3E" w:rsidR="004E4747" w:rsidRDefault="004E4747" w:rsidP="004E4747">
      <w:pPr>
        <w:spacing w:line="480" w:lineRule="auto"/>
        <w:rPr>
          <w:rFonts w:ascii="Arial" w:hAnsi="Arial" w:cs="Arial"/>
          <w:iCs/>
          <w:color w:val="262626"/>
          <w:lang w:val="en-GB"/>
        </w:rPr>
      </w:pPr>
      <w:r w:rsidRPr="005A5EBC">
        <w:rPr>
          <w:rFonts w:ascii="Arial" w:hAnsi="Arial" w:cs="Arial"/>
          <w:iCs/>
          <w:color w:val="262626"/>
          <w:lang w:val="en-GB"/>
        </w:rPr>
        <w:t>SMAD1/</w:t>
      </w:r>
      <w:r>
        <w:rPr>
          <w:rFonts w:ascii="Arial" w:hAnsi="Arial" w:cs="Arial"/>
          <w:iCs/>
          <w:color w:val="262626"/>
          <w:lang w:val="en-GB"/>
        </w:rPr>
        <w:t xml:space="preserve">5 binding information </w:t>
      </w:r>
      <w:r w:rsidRPr="005A5EBC">
        <w:rPr>
          <w:rFonts w:ascii="Arial" w:hAnsi="Arial" w:cs="Arial"/>
          <w:iCs/>
          <w:color w:val="262626"/>
          <w:lang w:val="en-GB"/>
        </w:rPr>
        <w:t xml:space="preserve">was obtained using publically available ChIP-seq data </w:t>
      </w:r>
      <w:r w:rsidRPr="005A5EBC">
        <w:rPr>
          <w:rFonts w:ascii="Arial" w:hAnsi="Arial" w:cs="Arial"/>
          <w:iCs/>
          <w:color w:val="262626"/>
          <w:lang w:val="en-GB"/>
        </w:rPr>
        <w:fldChar w:fldCharType="begin"/>
      </w:r>
      <w:r w:rsidR="001A3A6F">
        <w:rPr>
          <w:rFonts w:ascii="Arial" w:hAnsi="Arial" w:cs="Arial"/>
          <w:iCs/>
          <w:color w:val="262626"/>
          <w:lang w:val="en-GB"/>
        </w:rPr>
        <w:instrText xml:space="preserve"> ADDIN PAPERS2_CITATIONS &lt;citation&gt;&lt;priority&gt;98&lt;/priority&gt;&lt;uuid&gt;F4954387-A5F8-4983-AE06-39717327FFEB&lt;/uuid&gt;&lt;publications&gt;&lt;publication&gt;&lt;subtype&gt;400&lt;/subtype&gt;&lt;title&gt;ChIP-seq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Pr="005A5EBC">
        <w:rPr>
          <w:rFonts w:ascii="Arial" w:hAnsi="Arial" w:cs="Arial"/>
          <w:iCs/>
          <w:color w:val="262626"/>
          <w:lang w:val="en-GB"/>
        </w:rPr>
        <w:fldChar w:fldCharType="separate"/>
      </w:r>
      <w:r w:rsidR="00AC0723">
        <w:rPr>
          <w:rFonts w:ascii="Arial" w:hAnsi="Arial" w:cs="Arial"/>
          <w:vertAlign w:val="superscript"/>
        </w:rPr>
        <w:t>31</w:t>
      </w:r>
      <w:r w:rsidRPr="005A5EBC">
        <w:rPr>
          <w:rFonts w:ascii="Arial" w:hAnsi="Arial" w:cs="Arial"/>
          <w:iCs/>
          <w:color w:val="262626"/>
          <w:lang w:val="en-GB"/>
        </w:rPr>
        <w:fldChar w:fldCharType="end"/>
      </w:r>
      <w:r w:rsidRPr="005A5EBC">
        <w:rPr>
          <w:rFonts w:ascii="Arial" w:hAnsi="Arial" w:cs="Arial"/>
          <w:iCs/>
          <w:color w:val="262626"/>
          <w:lang w:val="en-GB"/>
        </w:rPr>
        <w:t xml:space="preserve"> via the NCBI GEO database </w:t>
      </w:r>
      <w:r w:rsidRPr="005A5EBC">
        <w:rPr>
          <w:rFonts w:ascii="Arial" w:hAnsi="Arial" w:cs="Arial"/>
          <w:iCs/>
          <w:color w:val="262626"/>
          <w:lang w:val="en-GB"/>
        </w:rPr>
        <w:fldChar w:fldCharType="begin"/>
      </w:r>
      <w:r w:rsidR="001A3A6F">
        <w:rPr>
          <w:rFonts w:ascii="Arial" w:hAnsi="Arial" w:cs="Arial"/>
          <w:iCs/>
          <w:color w:val="262626"/>
          <w:lang w:val="en-GB"/>
        </w:rPr>
        <w:instrText xml:space="preserve"> ADDIN PAPERS2_CITATIONS &lt;citation&gt;&lt;priority&gt;99&lt;/priority&gt;&lt;uuid&gt;85FF1958-3A81-4B09-877A-B6B49E31137F&lt;/uuid&gt;&lt;publications&gt;&lt;publication&gt;&lt;subtype&gt;400&lt;/subtype&gt;&lt;title&gt;Gene Expression Omnibus: NCBI gene expression and hybridization array data repository&lt;/title&gt;&lt;url&gt;http://nar.oxfordjournals.org/lookup/doi/10.1093/nar/30.1.207&lt;/url&gt;&lt;volume&gt;30&lt;/volume&gt;&lt;publication_date&gt;99200201011200000000222000&lt;/publication_date&gt;&lt;uuid&gt;DD48D5B3-0FA0-48DC-8652-39EFC7693514&lt;/uuid&gt;&lt;type&gt;400&lt;/type&gt;&lt;number&gt;1&lt;/number&gt;&lt;doi&gt;10.1093/nar/30.1.207&lt;/doi&gt;&lt;startpage&gt;207&lt;/startpage&gt;&lt;endpage&gt;210&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Edgar&lt;/lastName&gt;&lt;firstName&gt;R&lt;/firstName&gt;&lt;/author&gt;&lt;/authors&gt;&lt;/publication&gt;&lt;/publications&gt;&lt;cites&gt;&lt;/cites&gt;&lt;/citation&gt;</w:instrText>
      </w:r>
      <w:r w:rsidRPr="005A5EBC">
        <w:rPr>
          <w:rFonts w:ascii="Arial" w:hAnsi="Arial" w:cs="Arial"/>
          <w:iCs/>
          <w:color w:val="262626"/>
          <w:lang w:val="en-GB"/>
        </w:rPr>
        <w:fldChar w:fldCharType="separate"/>
      </w:r>
      <w:r w:rsidR="00AC0723">
        <w:rPr>
          <w:rFonts w:ascii="Arial" w:hAnsi="Arial" w:cs="Arial"/>
          <w:vertAlign w:val="superscript"/>
        </w:rPr>
        <w:t>76</w:t>
      </w:r>
      <w:r w:rsidRPr="005A5EBC">
        <w:rPr>
          <w:rFonts w:ascii="Arial" w:hAnsi="Arial" w:cs="Arial"/>
          <w:iCs/>
          <w:color w:val="262626"/>
          <w:lang w:val="en-GB"/>
        </w:rPr>
        <w:fldChar w:fldCharType="end"/>
      </w:r>
      <w:r w:rsidRPr="005A5EBC">
        <w:rPr>
          <w:rFonts w:ascii="Arial" w:hAnsi="Arial" w:cs="Arial"/>
          <w:iCs/>
          <w:color w:val="262626"/>
          <w:lang w:val="en-GB"/>
        </w:rPr>
        <w:t xml:space="preserve">, accession number GSE27661. Raw reads for HUVEC stimulated by BMP9 and PASMC stimulated by BMP4 sets were trimmed with Sickle. Reads were then aligned to human genome build hg19 using Bowtie2, duplicate PCR reads removed with rmdup, and peaks were called with MACS2. A </w:t>
      </w:r>
      <w:r w:rsidRPr="005A5EBC">
        <w:rPr>
          <w:rFonts w:ascii="Arial" w:hAnsi="Arial" w:cs="Arial"/>
          <w:iCs/>
          <w:color w:val="262626"/>
          <w:lang w:val="en-GB"/>
        </w:rPr>
        <w:lastRenderedPageBreak/>
        <w:t xml:space="preserve">bedgraph was generated of the significant peaks for visualization and comparison to other genomic datasets. </w:t>
      </w:r>
    </w:p>
    <w:p w14:paraId="3E993708" w14:textId="77777777" w:rsidR="004E4747" w:rsidRDefault="004E4747" w:rsidP="004E4747">
      <w:pPr>
        <w:spacing w:line="480" w:lineRule="auto"/>
        <w:rPr>
          <w:rFonts w:ascii="Arial" w:hAnsi="Arial" w:cs="Arial"/>
          <w:iCs/>
          <w:color w:val="262626"/>
          <w:lang w:val="en-GB"/>
        </w:rPr>
      </w:pPr>
    </w:p>
    <w:p w14:paraId="16E10833" w14:textId="1E549306" w:rsidR="004E4747" w:rsidRPr="003E0B00" w:rsidRDefault="004E4747" w:rsidP="004E4747">
      <w:pPr>
        <w:spacing w:line="480" w:lineRule="auto"/>
        <w:rPr>
          <w:rFonts w:ascii="Arial" w:hAnsi="Arial" w:cs="Arial"/>
          <w:iCs/>
          <w:color w:val="262626"/>
          <w:lang w:val="en-GB"/>
        </w:rPr>
      </w:pPr>
      <w:r w:rsidRPr="003E0B00">
        <w:rPr>
          <w:rFonts w:ascii="Arial" w:hAnsi="Arial" w:cs="Arial"/>
          <w:iCs/>
          <w:color w:val="262626"/>
          <w:lang w:val="en-GB"/>
        </w:rPr>
        <w:t xml:space="preserve">ERG </w:t>
      </w:r>
      <w:r>
        <w:rPr>
          <w:rFonts w:ascii="Arial" w:hAnsi="Arial" w:cs="Arial"/>
          <w:iCs/>
          <w:color w:val="262626"/>
          <w:lang w:val="en-GB"/>
        </w:rPr>
        <w:t xml:space="preserve">binding information </w:t>
      </w:r>
      <w:r w:rsidRPr="003E0B00">
        <w:rPr>
          <w:rFonts w:ascii="Arial" w:hAnsi="Arial" w:cs="Arial"/>
          <w:iCs/>
          <w:color w:val="262626"/>
          <w:lang w:val="en-GB"/>
        </w:rPr>
        <w:t xml:space="preserve">from HUVEC </w:t>
      </w:r>
      <w:r>
        <w:rPr>
          <w:rFonts w:ascii="Arial" w:hAnsi="Arial" w:cs="Arial"/>
          <w:iCs/>
          <w:color w:val="262626"/>
          <w:lang w:val="en-GB"/>
        </w:rPr>
        <w:t xml:space="preserve">was obtained using publically available ChIP-seq data </w:t>
      </w:r>
      <w:r>
        <w:rPr>
          <w:rFonts w:ascii="Arial" w:hAnsi="Arial" w:cs="Arial"/>
          <w:iCs/>
          <w:color w:val="262626"/>
          <w:lang w:val="en-GB"/>
        </w:rPr>
        <w:fldChar w:fldCharType="begin"/>
      </w:r>
      <w:r w:rsidR="001A3A6F">
        <w:rPr>
          <w:rFonts w:ascii="Arial" w:hAnsi="Arial" w:cs="Arial"/>
          <w:iCs/>
          <w:color w:val="262626"/>
          <w:lang w:val="en-GB"/>
        </w:rPr>
        <w:instrText xml:space="preserve"> ADDIN PAPERS2_CITATIONS &lt;citation&gt;&lt;priority&gt;100&lt;/priority&gt;&lt;uuid&gt;9003E501-BBA4-4F8B-B198-1241F7186EDF&lt;/uuid&gt;&lt;publications&gt;&lt;publication&gt;&lt;subtype&gt;400&lt;/subtype&gt;&lt;title&gt;Dynamic regulation of VEGF-inducible genes by an ERK/ERG/p300 transcriptional network.&lt;/title&gt;&lt;url&gt;http://eutils.ncbi.nlm.nih.gov/entrez/eutils/elink.fcgi?dbfrom=pubmed&amp;amp;id=28536097&amp;amp;retmode=ref&amp;amp;cmd=prlinks&lt;/url&gt;&lt;volume&gt;144&lt;/volume&gt;&lt;publication_date&gt;99201707011200000000222000&lt;/publication_date&gt;&lt;uuid&gt;7A175200-04C6-42BC-9441-9D2B4CD1C589&lt;/uuid&gt;&lt;type&gt;400&lt;/type&gt;&lt;accepted_date&gt;99201705151200000000222000&lt;/accepted_date&gt;&lt;number&gt;13&lt;/number&gt;&lt;submission_date&gt;99201610241200000000222000&lt;/submission_date&gt;&lt;doi&gt;10.1242/dev.146050&lt;/doi&gt;&lt;institution&gt;Toronto General Hospital Research Institute, University Health Network, Toronto M5G 2C4, Canada wythe@bcm.edu jason.fish@utoronto.ca.&lt;/institution&gt;&lt;startpage&gt;2428&lt;/startpage&gt;&lt;endpage&gt;2444&lt;/endpage&gt;&lt;bundle&gt;&lt;publication&gt;&lt;title&gt;Development (Cambridge, England)&lt;/title&gt;&lt;uuid&gt;BB5DE8A5-E91F-4DE8-844D-9890FC0D0510&lt;/uuid&gt;&lt;subtype&gt;-100&lt;/subtype&gt;&lt;publisher&gt;Oxford University Press for The Company of Biologists Limited&lt;/publisher&gt;&lt;type&gt;-100&lt;/type&gt;&lt;url&gt;http://dev.biologists.org&lt;/url&gt;&lt;/publication&gt;&lt;/bundle&gt;&lt;authors&gt;&lt;author&gt;&lt;lastName&gt;Fish&lt;/lastName&gt;&lt;firstName&gt;Jason&lt;/firstName&gt;&lt;middleNames&gt;E&lt;/middleNames&gt;&lt;/author&gt;&lt;author&gt;&lt;lastName&gt;Cantu Gutierrez&lt;/lastName&gt;&lt;firstName&gt;Manuel&lt;/firstName&gt;&lt;/author&gt;&lt;author&gt;&lt;lastName&gt;Dang&lt;/lastName&gt;&lt;firstName&gt;Lan&lt;/firstName&gt;&lt;middleNames&gt;T&lt;/middleNames&gt;&lt;/author&gt;&lt;author&gt;&lt;lastName&gt;Khyzha&lt;/lastName&gt;&lt;firstName&gt;Nadiya&lt;/firstName&gt;&lt;/author&gt;&lt;author&gt;&lt;lastName&gt;Chen&lt;/lastName&gt;&lt;firstName&gt;Zhiqi&lt;/firstName&gt;&lt;/author&gt;&lt;author&gt;&lt;lastName&gt;Veitch&lt;/lastName&gt;&lt;firstName&gt;Shawn&lt;/firstName&gt;&lt;/author&gt;&lt;author&gt;&lt;lastName&gt;Cheng&lt;/lastName&gt;&lt;firstName&gt;Henry&lt;/firstName&gt;&lt;middleNames&gt;S&lt;/middleNames&gt;&lt;/author&gt;&lt;author&gt;&lt;lastName&gt;Khor&lt;/lastName&gt;&lt;firstName&gt;Melvin&lt;/firstName&gt;&lt;/author&gt;&lt;author&gt;&lt;lastName&gt;Antounians&lt;/lastName&gt;&lt;firstName&gt;Lina&lt;/firstName&gt;&lt;/author&gt;&lt;author&gt;&lt;lastName&gt;Njock&lt;/lastName&gt;&lt;firstName&gt;Makon-Sébastien&lt;/firstName&gt;&lt;/author&gt;&lt;author&gt;&lt;lastName&gt;Boudreau&lt;/lastName&gt;&lt;firstName&gt;Emilie&lt;/firstName&gt;&lt;/author&gt;&lt;author&gt;&lt;lastName&gt;Herman&lt;/lastName&gt;&lt;firstName&gt;Alexander&lt;/firstName&gt;&lt;middleNames&gt;M&lt;/middleNames&gt;&lt;/author&gt;&lt;author&gt;&lt;lastName&gt;Rhyner&lt;/lastName&gt;&lt;firstName&gt;Alexander&lt;/firstName&gt;&lt;middleNames&gt;M&lt;/middleNames&gt;&lt;/author&gt;&lt;author&gt;&lt;lastName&gt;Ruiz&lt;/lastName&gt;&lt;firstName&gt;Oscar&lt;/firstName&gt;&lt;middleNames&gt;E&lt;/middleNames&gt;&lt;/author&gt;&lt;author&gt;&lt;lastName&gt;Eisenhoffer&lt;/lastName&gt;&lt;firstName&gt;George&lt;/firstName&gt;&lt;middleNames&gt;T&lt;/middleNames&gt;&lt;/author&gt;&lt;author&gt;&lt;lastName&gt;Medina-Rivera&lt;/lastName&gt;&lt;firstName&gt;Alejandra&lt;/firstName&gt;&lt;/author&gt;&lt;author&gt;&lt;lastName&gt;Wilson&lt;/lastName&gt;&lt;firstName&gt;Michael&lt;/firstName&gt;&lt;middleNames&gt;D&lt;/middleNames&gt;&lt;/author&gt;&lt;author&gt;&lt;lastName&gt;Wythe&lt;/lastName&gt;&lt;firstName&gt;Joshua&lt;/firstName&gt;&lt;middleNames&gt;D&lt;/middleNames&gt;&lt;/author&gt;&lt;/authors&gt;&lt;/publication&gt;&lt;/publications&gt;&lt;cites&gt;&lt;/cites&gt;&lt;/citation&gt;</w:instrText>
      </w:r>
      <w:r>
        <w:rPr>
          <w:rFonts w:ascii="Arial" w:hAnsi="Arial" w:cs="Arial"/>
          <w:iCs/>
          <w:color w:val="262626"/>
          <w:lang w:val="en-GB"/>
        </w:rPr>
        <w:fldChar w:fldCharType="separate"/>
      </w:r>
      <w:r w:rsidR="00AC0723">
        <w:rPr>
          <w:rFonts w:ascii="Arial" w:hAnsi="Arial" w:cs="Arial"/>
          <w:vertAlign w:val="superscript"/>
        </w:rPr>
        <w:t>29</w:t>
      </w:r>
      <w:r>
        <w:rPr>
          <w:rFonts w:ascii="Arial" w:hAnsi="Arial" w:cs="Arial"/>
          <w:iCs/>
          <w:color w:val="262626"/>
          <w:lang w:val="en-GB"/>
        </w:rPr>
        <w:fldChar w:fldCharType="end"/>
      </w:r>
      <w:r>
        <w:rPr>
          <w:rFonts w:ascii="Arial" w:hAnsi="Arial" w:cs="Arial"/>
          <w:iCs/>
          <w:color w:val="262626"/>
          <w:lang w:val="en-GB"/>
        </w:rPr>
        <w:t xml:space="preserve"> via </w:t>
      </w:r>
      <w:r w:rsidRPr="003E0B00">
        <w:rPr>
          <w:rFonts w:ascii="Arial" w:hAnsi="Arial" w:cs="Arial"/>
          <w:iCs/>
          <w:color w:val="262626"/>
          <w:lang w:val="en-GB"/>
        </w:rPr>
        <w:t>ArrayExpress</w:t>
      </w:r>
      <w:r>
        <w:rPr>
          <w:rFonts w:ascii="Arial" w:hAnsi="Arial" w:cs="Arial"/>
          <w:iCs/>
          <w:color w:val="262626"/>
          <w:lang w:val="en-GB"/>
        </w:rPr>
        <w:fldChar w:fldCharType="begin"/>
      </w:r>
      <w:r w:rsidR="005E457C">
        <w:rPr>
          <w:rFonts w:ascii="Arial" w:hAnsi="Arial" w:cs="Arial"/>
          <w:iCs/>
          <w:color w:val="262626"/>
          <w:lang w:val="en-GB"/>
        </w:rPr>
        <w:instrText xml:space="preserve"> ADDIN PAPERS2_CITATIONS &lt;citation&gt;&lt;priority&gt;101&lt;/priority&gt;&lt;uuid&gt;A81DC92B-1791-4521-8013-27ED27107151&lt;/uuid&gt;&lt;publications&gt;&lt;/publications&gt;&lt;/citation&gt;</w:instrText>
      </w:r>
      <w:r>
        <w:rPr>
          <w:rFonts w:ascii="Arial" w:hAnsi="Arial" w:cs="Arial"/>
          <w:iCs/>
          <w:color w:val="262626"/>
          <w:lang w:val="en-GB"/>
        </w:rPr>
        <w:fldChar w:fldCharType="separate"/>
      </w:r>
      <w:r>
        <w:rPr>
          <w:rFonts w:ascii="Arial" w:hAnsi="Arial" w:cs="Arial"/>
          <w:vertAlign w:val="superscript"/>
          <w:lang w:val="en-GB"/>
        </w:rPr>
        <w:t>73</w:t>
      </w:r>
      <w:r>
        <w:rPr>
          <w:rFonts w:ascii="Arial" w:hAnsi="Arial" w:cs="Arial"/>
          <w:iCs/>
          <w:color w:val="262626"/>
          <w:lang w:val="en-GB"/>
        </w:rPr>
        <w:fldChar w:fldCharType="end"/>
      </w:r>
      <w:r w:rsidRPr="003E0B00">
        <w:rPr>
          <w:rFonts w:ascii="Arial" w:hAnsi="Arial" w:cs="Arial"/>
          <w:iCs/>
          <w:color w:val="262626"/>
          <w:lang w:val="en-GB"/>
        </w:rPr>
        <w:t>, accession number E-MTAB-5148. Raw reads were trimmed with Sickle, aligned to human genome build hg19 using Bowtie2, duplicate PCR reads removed with rmdup, and peaks were called with MACS2. A bedgraph was generated of the significant peaks for visualization and comparison to other genomic datasets.</w:t>
      </w:r>
    </w:p>
    <w:p w14:paraId="52043B48" w14:textId="77777777" w:rsidR="004E4747" w:rsidRDefault="004E4747" w:rsidP="004E4747">
      <w:pPr>
        <w:spacing w:line="480" w:lineRule="auto"/>
        <w:rPr>
          <w:rFonts w:ascii="Arial" w:hAnsi="Arial" w:cs="Arial"/>
          <w:b/>
          <w:iCs/>
          <w:color w:val="262626"/>
          <w:lang w:val="en-GB"/>
        </w:rPr>
      </w:pPr>
    </w:p>
    <w:p w14:paraId="07632030" w14:textId="77777777" w:rsidR="004E4747" w:rsidRDefault="004E4747" w:rsidP="004E4747">
      <w:pPr>
        <w:spacing w:line="480" w:lineRule="auto"/>
        <w:rPr>
          <w:rFonts w:ascii="Arial" w:hAnsi="Arial" w:cs="Arial"/>
          <w:b/>
          <w:color w:val="943634" w:themeColor="accent2" w:themeShade="BF"/>
          <w:lang w:val="en-GB"/>
        </w:rPr>
      </w:pPr>
      <w:r w:rsidRPr="00B83636">
        <w:rPr>
          <w:rFonts w:ascii="Arial" w:hAnsi="Arial" w:cs="Arial"/>
          <w:b/>
          <w:iCs/>
          <w:color w:val="262626"/>
          <w:lang w:val="en-GB"/>
        </w:rPr>
        <w:t>Chromatin immunoprecipitation (ChIP)</w:t>
      </w:r>
    </w:p>
    <w:p w14:paraId="00D67B8D" w14:textId="77777777" w:rsidR="004E4747" w:rsidRDefault="004E4747" w:rsidP="004E4747">
      <w:pPr>
        <w:spacing w:line="480" w:lineRule="auto"/>
        <w:rPr>
          <w:rFonts w:ascii="Arial" w:hAnsi="Arial" w:cs="Arial"/>
          <w:lang w:val="en-GB"/>
        </w:rPr>
      </w:pPr>
      <w:r w:rsidRPr="00531683">
        <w:rPr>
          <w:rFonts w:ascii="Arial" w:hAnsi="Arial" w:cs="Arial"/>
          <w:lang w:val="en-GB"/>
        </w:rPr>
        <w:t>Human umbilical vein</w:t>
      </w:r>
      <w:r>
        <w:rPr>
          <w:rFonts w:ascii="Arial" w:hAnsi="Arial" w:cs="Arial"/>
          <w:lang w:val="en-GB"/>
        </w:rPr>
        <w:t xml:space="preserve"> pooled endothelial cells (PromoCell</w:t>
      </w:r>
      <w:r w:rsidRPr="00531683">
        <w:rPr>
          <w:rFonts w:ascii="Arial" w:hAnsi="Arial" w:cs="Arial"/>
          <w:lang w:val="en-GB"/>
        </w:rPr>
        <w:t xml:space="preserve">) were grown in </w:t>
      </w:r>
      <w:r>
        <w:rPr>
          <w:rFonts w:ascii="Arial" w:hAnsi="Arial" w:cs="Arial"/>
          <w:lang w:val="en-GB"/>
        </w:rPr>
        <w:t>Endothelial Cell Growth Medium 2 with BulletKit</w:t>
      </w:r>
      <w:r w:rsidRPr="00531683">
        <w:rPr>
          <w:rFonts w:ascii="Arial" w:hAnsi="Arial" w:cs="Arial"/>
          <w:lang w:val="en-GB"/>
        </w:rPr>
        <w:t xml:space="preserve"> (</w:t>
      </w:r>
      <w:r>
        <w:rPr>
          <w:rFonts w:ascii="Arial" w:hAnsi="Arial" w:cs="Arial"/>
          <w:lang w:val="en-GB"/>
        </w:rPr>
        <w:t>PromoCell</w:t>
      </w:r>
      <w:r w:rsidRPr="00531683">
        <w:rPr>
          <w:rFonts w:ascii="Arial" w:hAnsi="Arial" w:cs="Arial"/>
          <w:lang w:val="en-GB"/>
        </w:rPr>
        <w:t>). Media was</w:t>
      </w:r>
      <w:r>
        <w:rPr>
          <w:rFonts w:ascii="Arial" w:hAnsi="Arial" w:cs="Arial"/>
          <w:lang w:val="en-GB"/>
        </w:rPr>
        <w:t xml:space="preserve"> changed every 48 hours. Four 80% confluent 15cm dishes per condition were serum starved in 0.5% Foetal Bovine Serum (Gibco) overnight before being stimulated with BMP9 1ng/ml for 1.5 hours. Cells were then trypsinised and the cell pellet collected. Crosslinking was performed in 0.6% </w:t>
      </w:r>
      <w:r w:rsidRPr="00531683">
        <w:rPr>
          <w:rFonts w:ascii="Arial" w:hAnsi="Arial" w:cs="Arial"/>
          <w:lang w:val="en-GB"/>
        </w:rPr>
        <w:t xml:space="preserve">methanol-free formaldehyde (Pierce) </w:t>
      </w:r>
      <w:r>
        <w:rPr>
          <w:rFonts w:ascii="Arial" w:hAnsi="Arial" w:cs="Arial"/>
          <w:lang w:val="en-GB"/>
        </w:rPr>
        <w:t>under rotation at room temperature</w:t>
      </w:r>
      <w:r w:rsidRPr="00531683">
        <w:rPr>
          <w:rFonts w:ascii="Arial" w:hAnsi="Arial" w:cs="Arial"/>
          <w:lang w:val="en-GB"/>
        </w:rPr>
        <w:t xml:space="preserve"> </w:t>
      </w:r>
      <w:r>
        <w:rPr>
          <w:rFonts w:ascii="Arial" w:hAnsi="Arial" w:cs="Arial"/>
          <w:lang w:val="en-GB"/>
        </w:rPr>
        <w:t xml:space="preserve">for 12’ before being quenched with glycine to a concentration of 0.2M. Lysis was achieved by passing cell suspension through a 25g needle (Terumo #NN-2525R) in 1ml of cell lysis buffer (50mM Tris-HCL(pH8.0), 10mM EDTA, 10mM Sodium butyrate, 1%SDS, 0.5mM PMSF and cOmplete, EDTA-free protease inhibitor cocktail (Roche)). </w:t>
      </w:r>
    </w:p>
    <w:p w14:paraId="3F4E86D9" w14:textId="6038737D" w:rsidR="004E4747" w:rsidRPr="00CC4B5A" w:rsidRDefault="004E4747" w:rsidP="004E4747">
      <w:pPr>
        <w:spacing w:line="480" w:lineRule="auto"/>
        <w:rPr>
          <w:rFonts w:ascii="Arial" w:hAnsi="Arial" w:cs="Arial"/>
          <w:color w:val="000000" w:themeColor="text1"/>
          <w:shd w:val="clear" w:color="auto" w:fill="FFFFFF"/>
        </w:rPr>
      </w:pPr>
      <w:r w:rsidRPr="00531683">
        <w:rPr>
          <w:rFonts w:ascii="Arial" w:hAnsi="Arial" w:cs="Arial"/>
          <w:shd w:val="clear" w:color="auto" w:fill="FFFFFF"/>
        </w:rPr>
        <w:t>To obtain a m</w:t>
      </w:r>
      <w:r>
        <w:rPr>
          <w:rFonts w:ascii="Arial" w:hAnsi="Arial" w:cs="Arial"/>
          <w:shd w:val="clear" w:color="auto" w:fill="FFFFFF"/>
        </w:rPr>
        <w:t>ean chromatin fragment size of 650-850</w:t>
      </w:r>
      <w:r w:rsidRPr="00531683">
        <w:rPr>
          <w:rFonts w:ascii="Arial" w:hAnsi="Arial" w:cs="Arial"/>
          <w:shd w:val="clear" w:color="auto" w:fill="FFFFFF"/>
        </w:rPr>
        <w:t>bp chroma</w:t>
      </w:r>
      <w:r>
        <w:rPr>
          <w:rFonts w:ascii="Arial" w:hAnsi="Arial" w:cs="Arial"/>
          <w:shd w:val="clear" w:color="auto" w:fill="FFFFFF"/>
        </w:rPr>
        <w:t>tin was sheared by sonication using</w:t>
      </w:r>
      <w:r w:rsidRPr="00531683">
        <w:rPr>
          <w:rFonts w:ascii="Arial" w:hAnsi="Arial" w:cs="Arial"/>
          <w:shd w:val="clear" w:color="auto" w:fill="FFFFFF"/>
        </w:rPr>
        <w:t xml:space="preserve"> a Covaris sonicator S220 </w:t>
      </w:r>
      <w:r>
        <w:rPr>
          <w:rFonts w:ascii="Arial" w:hAnsi="Arial" w:cs="Arial"/>
          <w:shd w:val="clear" w:color="auto" w:fill="FFFFFF"/>
        </w:rPr>
        <w:t>in</w:t>
      </w:r>
      <w:r w:rsidRPr="00531683">
        <w:rPr>
          <w:rFonts w:ascii="Arial" w:hAnsi="Arial" w:cs="Arial"/>
          <w:shd w:val="clear" w:color="auto" w:fill="FFFFFF"/>
        </w:rPr>
        <w:t xml:space="preserve"> a Covaris AFA fiber tube at 160W peak incidence </w:t>
      </w:r>
      <w:r>
        <w:rPr>
          <w:rFonts w:ascii="Arial" w:hAnsi="Arial" w:cs="Arial"/>
          <w:shd w:val="clear" w:color="auto" w:fill="FFFFFF"/>
        </w:rPr>
        <w:t>p</w:t>
      </w:r>
      <w:r w:rsidRPr="00531683">
        <w:rPr>
          <w:rFonts w:ascii="Arial" w:hAnsi="Arial" w:cs="Arial"/>
          <w:shd w:val="clear" w:color="auto" w:fill="FFFFFF"/>
        </w:rPr>
        <w:t>ower</w:t>
      </w:r>
      <w:r>
        <w:rPr>
          <w:rFonts w:ascii="Arial" w:hAnsi="Arial" w:cs="Arial"/>
          <w:shd w:val="clear" w:color="auto" w:fill="FFFFFF"/>
        </w:rPr>
        <w:t>,</w:t>
      </w:r>
      <w:r w:rsidRPr="00531683">
        <w:rPr>
          <w:rFonts w:ascii="Arial" w:hAnsi="Arial" w:cs="Arial"/>
          <w:shd w:val="clear" w:color="auto" w:fill="FFFFFF"/>
        </w:rPr>
        <w:t xml:space="preserve"> 5</w:t>
      </w:r>
      <w:r>
        <w:rPr>
          <w:rFonts w:ascii="Arial" w:hAnsi="Arial" w:cs="Arial"/>
          <w:shd w:val="clear" w:color="auto" w:fill="FFFFFF"/>
        </w:rPr>
        <w:t>% duty cycle, 200 cycles, for 8’</w:t>
      </w:r>
      <w:r w:rsidRPr="00531683">
        <w:rPr>
          <w:rFonts w:ascii="Arial" w:hAnsi="Arial" w:cs="Arial"/>
          <w:shd w:val="clear" w:color="auto" w:fill="FFFFFF"/>
        </w:rPr>
        <w:t>. Fragment size was</w:t>
      </w:r>
      <w:r>
        <w:rPr>
          <w:rFonts w:ascii="Arial" w:hAnsi="Arial" w:cs="Arial"/>
          <w:shd w:val="clear" w:color="auto" w:fill="FFFFFF"/>
        </w:rPr>
        <w:t xml:space="preserve"> </w:t>
      </w:r>
      <w:r w:rsidRPr="00531683">
        <w:rPr>
          <w:rFonts w:ascii="Arial" w:hAnsi="Arial" w:cs="Arial"/>
          <w:shd w:val="clear" w:color="auto" w:fill="FFFFFF"/>
        </w:rPr>
        <w:t xml:space="preserve">checked by </w:t>
      </w:r>
      <w:r>
        <w:rPr>
          <w:rFonts w:ascii="Arial" w:hAnsi="Arial" w:cs="Arial"/>
          <w:shd w:val="clear" w:color="auto" w:fill="FFFFFF"/>
        </w:rPr>
        <w:lastRenderedPageBreak/>
        <w:t>a</w:t>
      </w:r>
      <w:r w:rsidRPr="00531683">
        <w:rPr>
          <w:rFonts w:ascii="Arial" w:hAnsi="Arial" w:cs="Arial"/>
          <w:shd w:val="clear" w:color="auto" w:fill="FFFFFF"/>
        </w:rPr>
        <w:t>garose gel</w:t>
      </w:r>
      <w:r>
        <w:rPr>
          <w:rFonts w:ascii="Arial" w:hAnsi="Arial" w:cs="Arial"/>
          <w:shd w:val="clear" w:color="auto" w:fill="FFFFFF"/>
        </w:rPr>
        <w:t>.</w:t>
      </w:r>
      <w:r w:rsidRPr="00531683">
        <w:rPr>
          <w:rFonts w:ascii="Arial" w:hAnsi="Arial" w:cs="Arial"/>
          <w:shd w:val="clear" w:color="auto" w:fill="FFFFFF"/>
        </w:rPr>
        <w:t xml:space="preserve"> </w:t>
      </w:r>
      <w:r>
        <w:rPr>
          <w:rFonts w:ascii="Arial" w:hAnsi="Arial" w:cs="Arial"/>
          <w:shd w:val="clear" w:color="auto" w:fill="FFFFFF"/>
        </w:rPr>
        <w:t xml:space="preserve">Sonicated chromatin was centrifuged at 14,000g, 10’ and supernatant diluted in 8ml ChIP dilution buffer (16.7mM Tris(pH8.0), 167mM NaCl, 1.2mM EDTA, 1%Triton X – 100, 0.01% SDS) and incubated overnight </w:t>
      </w:r>
      <w:r w:rsidRPr="00531683">
        <w:rPr>
          <w:rFonts w:ascii="Arial" w:hAnsi="Arial" w:cs="Arial"/>
          <w:shd w:val="clear" w:color="auto" w:fill="FFFFFF"/>
        </w:rPr>
        <w:t xml:space="preserve">with </w:t>
      </w:r>
      <w:r w:rsidRPr="00B83636">
        <w:rPr>
          <w:rFonts w:ascii="Arial" w:hAnsi="Arial" w:cs="Arial"/>
          <w:shd w:val="clear" w:color="auto" w:fill="FFFFFF"/>
        </w:rPr>
        <w:t>8ug</w:t>
      </w:r>
      <w:r w:rsidRPr="00531683">
        <w:rPr>
          <w:rFonts w:ascii="Arial" w:hAnsi="Arial" w:cs="Arial"/>
          <w:shd w:val="clear" w:color="auto" w:fill="FFFFFF"/>
        </w:rPr>
        <w:t xml:space="preserve"> of</w:t>
      </w:r>
      <w:r>
        <w:rPr>
          <w:rFonts w:ascii="Arial" w:hAnsi="Arial" w:cs="Arial"/>
          <w:shd w:val="clear" w:color="auto" w:fill="FFFFFF"/>
        </w:rPr>
        <w:t xml:space="preserve"> </w:t>
      </w:r>
      <w:r w:rsidRPr="00531683">
        <w:rPr>
          <w:rFonts w:ascii="Arial" w:hAnsi="Arial" w:cs="Arial"/>
          <w:shd w:val="clear" w:color="auto" w:fill="FFFFFF"/>
        </w:rPr>
        <w:t>antibody, Smad1</w:t>
      </w:r>
      <w:r>
        <w:rPr>
          <w:rFonts w:ascii="Arial" w:hAnsi="Arial" w:cs="Arial"/>
          <w:shd w:val="clear" w:color="auto" w:fill="FFFFFF"/>
        </w:rPr>
        <w:t xml:space="preserve"> (Iwai North America BMR00479</w:t>
      </w:r>
      <w:r w:rsidRPr="00531683">
        <w:rPr>
          <w:rFonts w:ascii="Arial" w:hAnsi="Arial" w:cs="Arial"/>
          <w:shd w:val="clear" w:color="auto" w:fill="FFFFFF"/>
        </w:rPr>
        <w:t xml:space="preserve">), </w:t>
      </w:r>
      <w:r w:rsidRPr="004E4747">
        <w:rPr>
          <w:rFonts w:ascii="Arial" w:hAnsi="Arial" w:cs="Arial"/>
          <w:shd w:val="clear" w:color="auto" w:fill="FFFFFF"/>
        </w:rPr>
        <w:t>or IgG control (</w:t>
      </w:r>
      <w:r>
        <w:rPr>
          <w:rFonts w:ascii="Arial" w:hAnsi="Arial" w:cs="Arial"/>
          <w:shd w:val="clear" w:color="auto" w:fill="FFFFFF"/>
        </w:rPr>
        <w:t xml:space="preserve">12-371 </w:t>
      </w:r>
      <w:r w:rsidRPr="004E4747">
        <w:rPr>
          <w:rFonts w:ascii="Arial" w:hAnsi="Arial" w:cs="Arial"/>
          <w:shd w:val="clear" w:color="auto" w:fill="FFFFFF"/>
        </w:rPr>
        <w:t>merckmillipore</w:t>
      </w:r>
      <w:r w:rsidRPr="00531683">
        <w:rPr>
          <w:rFonts w:ascii="Arial" w:hAnsi="Arial" w:cs="Arial"/>
          <w:shd w:val="clear" w:color="auto" w:fill="FFFFFF"/>
        </w:rPr>
        <w:t xml:space="preserve">) and a no antibody </w:t>
      </w:r>
      <w:r w:rsidRPr="00915C6E">
        <w:rPr>
          <w:rFonts w:ascii="Arial" w:hAnsi="Arial" w:cs="Arial"/>
          <w:color w:val="000000" w:themeColor="text1"/>
          <w:shd w:val="clear" w:color="auto" w:fill="FFFFFF"/>
        </w:rPr>
        <w:t>control</w:t>
      </w:r>
      <w:r>
        <w:rPr>
          <w:rFonts w:ascii="Arial" w:hAnsi="Arial" w:cs="Arial"/>
          <w:color w:val="000000" w:themeColor="text1"/>
          <w:shd w:val="clear" w:color="auto" w:fill="FFFFFF"/>
        </w:rPr>
        <w:t>.</w:t>
      </w:r>
      <w:r>
        <w:rPr>
          <w:rFonts w:ascii="Arial" w:hAnsi="Arial" w:cs="Arial"/>
          <w:shd w:val="clear" w:color="auto" w:fill="FFFFFF"/>
        </w:rPr>
        <w:t xml:space="preserve"> </w:t>
      </w:r>
      <w:r w:rsidRPr="00531683">
        <w:rPr>
          <w:rFonts w:ascii="Arial" w:hAnsi="Arial" w:cs="Arial"/>
          <w:shd w:val="clear" w:color="auto" w:fill="FFFFFF"/>
        </w:rPr>
        <w:t xml:space="preserve">IP was performed with Dynabeads-protien G </w:t>
      </w:r>
      <w:r>
        <w:rPr>
          <w:rFonts w:ascii="Arial" w:hAnsi="Arial" w:cs="Arial"/>
          <w:shd w:val="clear" w:color="auto" w:fill="FFFFFF"/>
        </w:rPr>
        <w:t>(ThermoFischer), blocked overnight  in 0.5mg/ml Bovine Serum Albumin</w:t>
      </w:r>
      <w:r w:rsidRPr="00531683">
        <w:rPr>
          <w:rFonts w:ascii="Arial" w:hAnsi="Arial" w:cs="Arial"/>
          <w:shd w:val="clear" w:color="auto" w:fill="FFFFFF"/>
        </w:rPr>
        <w:t xml:space="preserve"> </w:t>
      </w:r>
      <w:r>
        <w:rPr>
          <w:rFonts w:ascii="Arial" w:hAnsi="Arial" w:cs="Arial"/>
          <w:shd w:val="clear" w:color="auto" w:fill="FFFFFF"/>
        </w:rPr>
        <w:t xml:space="preserve">(Sigma-Aldrich) under rotation for 1 hr. </w:t>
      </w:r>
      <w:r w:rsidRPr="00915C6E">
        <w:rPr>
          <w:rFonts w:ascii="Arial" w:hAnsi="Arial" w:cs="Arial"/>
          <w:color w:val="000000" w:themeColor="text1"/>
          <w:shd w:val="clear" w:color="auto" w:fill="FFFFFF"/>
        </w:rPr>
        <w:t>G-Dynabead immunocomplexes were washed with low-salt buffer (</w:t>
      </w:r>
      <w:r>
        <w:rPr>
          <w:rFonts w:ascii="Arial" w:hAnsi="Arial" w:cs="Arial"/>
          <w:color w:val="000000" w:themeColor="text1"/>
          <w:shd w:val="clear" w:color="auto" w:fill="FFFFFF"/>
        </w:rPr>
        <w:t>20mM Tris-HCL (pH8.0) 150mM NaCl, 2 mM EDTA, 1% Triton X-100, 0.1% SDS)</w:t>
      </w:r>
      <w:r w:rsidRPr="00915C6E">
        <w:rPr>
          <w:rFonts w:ascii="Arial" w:hAnsi="Arial" w:cs="Arial"/>
          <w:color w:val="000000" w:themeColor="text1"/>
          <w:shd w:val="clear" w:color="auto" w:fill="FFFFFF"/>
        </w:rPr>
        <w:t>, high-salt buffer (</w:t>
      </w:r>
      <w:r>
        <w:rPr>
          <w:rFonts w:ascii="Arial" w:hAnsi="Arial" w:cs="Arial"/>
          <w:color w:val="000000" w:themeColor="text1"/>
          <w:shd w:val="clear" w:color="auto" w:fill="FFFFFF"/>
        </w:rPr>
        <w:t>20mM Tris-HCL (pH8.0) 500mM NaCl, 2 mM EDTA, 1% Triton X-100, 0.1% SDS) and</w:t>
      </w:r>
      <w:r w:rsidRPr="00915C6E">
        <w:rPr>
          <w:rFonts w:ascii="Arial" w:hAnsi="Arial" w:cs="Arial"/>
          <w:color w:val="000000" w:themeColor="text1"/>
          <w:shd w:val="clear" w:color="auto" w:fill="FFFFFF"/>
        </w:rPr>
        <w:t xml:space="preserve"> LiCl buffer (250 mM LiCl, 0.5% NP-40, 0.5% sodium deoxycholate, 1 mM EDTA, Tris–HC</w:t>
      </w:r>
      <w:r>
        <w:rPr>
          <w:rFonts w:ascii="Arial" w:hAnsi="Arial" w:cs="Arial"/>
          <w:color w:val="000000" w:themeColor="text1"/>
          <w:shd w:val="clear" w:color="auto" w:fill="FFFFFF"/>
        </w:rPr>
        <w:t>L</w:t>
      </w:r>
      <w:r w:rsidRPr="00915C6E">
        <w:rPr>
          <w:rFonts w:ascii="Arial" w:hAnsi="Arial" w:cs="Arial"/>
          <w:color w:val="000000" w:themeColor="text1"/>
          <w:shd w:val="clear" w:color="auto" w:fill="FFFFFF"/>
        </w:rPr>
        <w:t xml:space="preserve"> 10 mM, pH 8.0) </w:t>
      </w:r>
      <w:r>
        <w:rPr>
          <w:rFonts w:ascii="Arial" w:hAnsi="Arial" w:cs="Arial"/>
          <w:color w:val="000000" w:themeColor="text1"/>
          <w:shd w:val="clear" w:color="auto" w:fill="FFFFFF"/>
        </w:rPr>
        <w:t xml:space="preserve">. Beads were </w:t>
      </w:r>
      <w:r w:rsidRPr="00915C6E">
        <w:rPr>
          <w:rFonts w:ascii="Arial" w:hAnsi="Arial" w:cs="Arial"/>
          <w:color w:val="000000" w:themeColor="text1"/>
          <w:shd w:val="clear" w:color="auto" w:fill="FFFFFF"/>
        </w:rPr>
        <w:t>elut</w:t>
      </w:r>
      <w:r>
        <w:rPr>
          <w:rFonts w:ascii="Arial" w:hAnsi="Arial" w:cs="Arial"/>
          <w:color w:val="000000" w:themeColor="text1"/>
          <w:shd w:val="clear" w:color="auto" w:fill="FFFFFF"/>
        </w:rPr>
        <w:t xml:space="preserve">ed in 0.2ml elution buffer and ChIPed-DNA was reverse crosslinked overnight at 55°C in elution buffer plus 0.3 M NaCL, 20ug RNase A (Invitrogen) and 20ug Proteinase K (Fermentas).  </w:t>
      </w:r>
      <w:r w:rsidRPr="00915C6E">
        <w:rPr>
          <w:rFonts w:ascii="Arial" w:hAnsi="Arial" w:cs="Arial"/>
          <w:color w:val="000000" w:themeColor="text1"/>
          <w:shd w:val="clear" w:color="auto" w:fill="FFFFFF"/>
        </w:rPr>
        <w:t>DNA was column purified with QIAquick PCR purification Kit (Qiagen</w:t>
      </w:r>
      <w:r>
        <w:rPr>
          <w:rFonts w:ascii="Arial" w:hAnsi="Arial" w:cs="Arial"/>
          <w:shd w:val="clear" w:color="auto" w:fill="FFFFFF"/>
        </w:rPr>
        <w:t>).</w:t>
      </w:r>
    </w:p>
    <w:p w14:paraId="4297F645" w14:textId="77777777" w:rsidR="004E4747" w:rsidRDefault="004E4747" w:rsidP="004E4747">
      <w:pPr>
        <w:spacing w:line="480" w:lineRule="auto"/>
        <w:rPr>
          <w:rFonts w:ascii="Arial" w:hAnsi="Arial" w:cs="Arial"/>
          <w:shd w:val="clear" w:color="auto" w:fill="FFFFFF"/>
        </w:rPr>
      </w:pPr>
      <w:r w:rsidRPr="00531683">
        <w:rPr>
          <w:rFonts w:ascii="Arial" w:hAnsi="Arial" w:cs="Arial"/>
          <w:shd w:val="clear" w:color="auto" w:fill="FFFFFF"/>
        </w:rPr>
        <w:t>Immunoprecipitated DNA was</w:t>
      </w:r>
      <w:r>
        <w:rPr>
          <w:rFonts w:ascii="Arial" w:hAnsi="Arial" w:cs="Arial"/>
          <w:shd w:val="clear" w:color="auto" w:fill="FFFFFF"/>
        </w:rPr>
        <w:t xml:space="preserve"> analyzed by qPCR using TaqMan Custom Gene Expression Assay </w:t>
      </w:r>
      <w:r w:rsidRPr="00531683">
        <w:rPr>
          <w:rFonts w:ascii="Arial" w:hAnsi="Arial" w:cs="Arial"/>
          <w:shd w:val="clear" w:color="auto" w:fill="FFFFFF"/>
        </w:rPr>
        <w:t>Probes</w:t>
      </w:r>
      <w:r>
        <w:rPr>
          <w:rFonts w:ascii="Arial" w:hAnsi="Arial" w:cs="Arial"/>
          <w:shd w:val="clear" w:color="auto" w:fill="FFFFFF"/>
        </w:rPr>
        <w:t xml:space="preserve"> (ThermoFischer) designed against </w:t>
      </w:r>
      <w:r w:rsidRPr="00531683">
        <w:rPr>
          <w:rFonts w:ascii="Arial" w:hAnsi="Arial" w:cs="Arial"/>
          <w:shd w:val="clear" w:color="auto" w:fill="FFFFFF"/>
        </w:rPr>
        <w:t>100 bp regions of the Ephb4-2</w:t>
      </w:r>
      <w:r>
        <w:rPr>
          <w:rFonts w:ascii="Arial" w:hAnsi="Arial" w:cs="Arial"/>
          <w:shd w:val="clear" w:color="auto" w:fill="FFFFFF"/>
        </w:rPr>
        <w:t xml:space="preserve"> enhancer or a gene dessert region of Chromosome 7 as a negative control, sequences are detailed in the Supplementary Methods.</w:t>
      </w:r>
    </w:p>
    <w:p w14:paraId="5ACF864A" w14:textId="77777777" w:rsidR="004E4747" w:rsidRDefault="004E4747" w:rsidP="004E4747">
      <w:pPr>
        <w:spacing w:line="480" w:lineRule="auto"/>
        <w:rPr>
          <w:rFonts w:ascii="Arial" w:hAnsi="Arial" w:cs="Arial"/>
          <w:shd w:val="clear" w:color="auto" w:fill="FFFFFF"/>
        </w:rPr>
      </w:pPr>
    </w:p>
    <w:p w14:paraId="665F9AD3" w14:textId="675D60FF" w:rsidR="004E4747" w:rsidRPr="00983523" w:rsidRDefault="004E4747" w:rsidP="004E4747">
      <w:pPr>
        <w:spacing w:line="480" w:lineRule="auto"/>
        <w:rPr>
          <w:rFonts w:ascii="Arial" w:hAnsi="Arial" w:cs="Arial"/>
          <w:lang w:val="en-GB"/>
        </w:rPr>
      </w:pPr>
      <w:r w:rsidRPr="00531683">
        <w:rPr>
          <w:rFonts w:ascii="Arial" w:hAnsi="Arial" w:cs="Arial"/>
          <w:shd w:val="clear" w:color="auto" w:fill="FFFFFF"/>
        </w:rPr>
        <w:t xml:space="preserve">Each ChIP </w:t>
      </w:r>
      <w:r>
        <w:rPr>
          <w:rFonts w:ascii="Arial" w:hAnsi="Arial" w:cs="Arial"/>
          <w:shd w:val="clear" w:color="auto" w:fill="FFFFFF"/>
        </w:rPr>
        <w:t xml:space="preserve">was performed on </w:t>
      </w:r>
      <w:r w:rsidRPr="00531683">
        <w:rPr>
          <w:rFonts w:ascii="Arial" w:hAnsi="Arial" w:cs="Arial"/>
          <w:shd w:val="clear" w:color="auto" w:fill="FFFFFF"/>
        </w:rPr>
        <w:t>at least 3 biological replicates,</w:t>
      </w:r>
      <w:r>
        <w:rPr>
          <w:rFonts w:ascii="Arial" w:hAnsi="Arial" w:cs="Arial"/>
          <w:shd w:val="clear" w:color="auto" w:fill="FFFFFF"/>
        </w:rPr>
        <w:t xml:space="preserve"> with</w:t>
      </w:r>
      <w:r w:rsidRPr="00531683">
        <w:rPr>
          <w:rFonts w:ascii="Arial" w:hAnsi="Arial" w:cs="Arial"/>
          <w:shd w:val="clear" w:color="auto" w:fill="FFFFFF"/>
        </w:rPr>
        <w:t xml:space="preserve"> 3 technical replicates</w:t>
      </w:r>
      <w:r>
        <w:rPr>
          <w:rFonts w:ascii="Arial" w:hAnsi="Arial" w:cs="Arial"/>
          <w:shd w:val="clear" w:color="auto" w:fill="FFFFFF"/>
        </w:rPr>
        <w:t xml:space="preserve"> for each</w:t>
      </w:r>
      <w:r w:rsidRPr="00531683">
        <w:rPr>
          <w:rFonts w:ascii="Arial" w:hAnsi="Arial" w:cs="Arial"/>
          <w:shd w:val="clear" w:color="auto" w:fill="FFFFFF"/>
        </w:rPr>
        <w:t>.</w:t>
      </w:r>
      <w:r>
        <w:rPr>
          <w:rFonts w:ascii="Arial" w:hAnsi="Arial" w:cs="Arial"/>
          <w:shd w:val="clear" w:color="auto" w:fill="FFFFFF"/>
        </w:rPr>
        <w:t xml:space="preserve"> Statistical analysis was performed in StepOne plus software</w:t>
      </w:r>
      <w:r w:rsidR="005D1297">
        <w:rPr>
          <w:rFonts w:ascii="Arial" w:hAnsi="Arial" w:cs="Arial"/>
          <w:shd w:val="clear" w:color="auto" w:fill="FFFFFF"/>
        </w:rPr>
        <w:t>,</w:t>
      </w:r>
      <w:r>
        <w:rPr>
          <w:rFonts w:ascii="Arial" w:hAnsi="Arial" w:cs="Arial"/>
          <w:shd w:val="clear" w:color="auto" w:fill="FFFFFF"/>
        </w:rPr>
        <w:t xml:space="preserve"> Microsoft Excel</w:t>
      </w:r>
      <w:r w:rsidR="005B0A72">
        <w:rPr>
          <w:rFonts w:ascii="Arial" w:hAnsi="Arial" w:cs="Arial"/>
          <w:shd w:val="clear" w:color="auto" w:fill="FFFFFF"/>
        </w:rPr>
        <w:t>.</w:t>
      </w:r>
      <w:r w:rsidR="005D1297">
        <w:rPr>
          <w:rFonts w:ascii="Arial" w:hAnsi="Arial" w:cs="Arial"/>
          <w:shd w:val="clear" w:color="auto" w:fill="FFFFFF"/>
        </w:rPr>
        <w:t xml:space="preserve"> </w:t>
      </w:r>
      <w:r>
        <w:rPr>
          <w:rFonts w:ascii="Arial" w:hAnsi="Arial" w:cs="Arial"/>
          <w:shd w:val="clear" w:color="auto" w:fill="FFFFFF"/>
        </w:rPr>
        <w:t xml:space="preserve">Input was taken as the supernatant from the non-antibody control </w:t>
      </w:r>
      <w:proofErr w:type="gramStart"/>
      <w:r>
        <w:rPr>
          <w:rFonts w:ascii="Arial" w:hAnsi="Arial" w:cs="Arial"/>
          <w:shd w:val="clear" w:color="auto" w:fill="FFFFFF"/>
        </w:rPr>
        <w:t>condition  qPCR</w:t>
      </w:r>
      <w:proofErr w:type="gramEnd"/>
      <w:r>
        <w:rPr>
          <w:rFonts w:ascii="Arial" w:hAnsi="Arial" w:cs="Arial"/>
          <w:shd w:val="clear" w:color="auto" w:fill="FFFFFF"/>
        </w:rPr>
        <w:t xml:space="preserve"> analysis of 1% input was run alongside SMAD1 antibody analysis for each region on each qPCR. Results are expressed as the mean of the % input defined as 100*(2</w:t>
      </w:r>
      <w:proofErr w:type="gramStart"/>
      <w:r>
        <w:rPr>
          <w:rFonts w:ascii="Arial" w:hAnsi="Arial" w:cs="Arial"/>
          <w:shd w:val="clear" w:color="auto" w:fill="FFFFFF"/>
        </w:rPr>
        <w:t>^(</w:t>
      </w:r>
      <w:proofErr w:type="gramEnd"/>
      <w:r>
        <w:rPr>
          <w:rFonts w:ascii="Arial" w:hAnsi="Arial" w:cs="Arial"/>
          <w:shd w:val="clear" w:color="auto" w:fill="FFFFFF"/>
        </w:rPr>
        <w:t xml:space="preserve">adjusted Input ct – ct IP)) across all replicates. Significance was </w:t>
      </w:r>
      <w:r>
        <w:rPr>
          <w:rFonts w:ascii="Arial" w:hAnsi="Arial" w:cs="Arial"/>
          <w:shd w:val="clear" w:color="auto" w:fill="FFFFFF"/>
        </w:rPr>
        <w:lastRenderedPageBreak/>
        <w:t xml:space="preserve">calculated with a Paired </w:t>
      </w:r>
      <w:r w:rsidR="005B0A72">
        <w:rPr>
          <w:rFonts w:ascii="Arial" w:hAnsi="Arial" w:cs="Arial"/>
          <w:shd w:val="clear" w:color="auto" w:fill="FFFFFF"/>
        </w:rPr>
        <w:t>2 tailed</w:t>
      </w:r>
      <w:r>
        <w:rPr>
          <w:rFonts w:ascii="Arial" w:hAnsi="Arial" w:cs="Arial"/>
          <w:shd w:val="clear" w:color="auto" w:fill="FFFFFF"/>
        </w:rPr>
        <w:t xml:space="preserve"> t-test comparing % input of control region to % input of SMAD1 antibody conditions. </w:t>
      </w:r>
      <w:r w:rsidR="005B0A72">
        <w:rPr>
          <w:rFonts w:ascii="Arial" w:hAnsi="Arial" w:cs="Arial"/>
          <w:shd w:val="clear" w:color="auto" w:fill="FFFFFF"/>
        </w:rPr>
        <w:t xml:space="preserve">Graphs were produced using </w:t>
      </w:r>
      <w:proofErr w:type="gramStart"/>
      <w:r w:rsidR="005B0A72">
        <w:rPr>
          <w:rFonts w:ascii="Arial" w:hAnsi="Arial" w:cs="Arial"/>
          <w:shd w:val="clear" w:color="auto" w:fill="FFFFFF"/>
        </w:rPr>
        <w:t>R[</w:t>
      </w:r>
      <w:proofErr w:type="gramEnd"/>
      <w:r w:rsidR="005B0A72">
        <w:rPr>
          <w:rFonts w:ascii="Arial" w:hAnsi="Arial" w:cs="Arial"/>
          <w:shd w:val="clear" w:color="auto" w:fill="FFFFFF"/>
        </w:rPr>
        <w:t xml:space="preserve">] statistical package. </w:t>
      </w:r>
    </w:p>
    <w:p w14:paraId="5F337BDF" w14:textId="77777777" w:rsidR="00176F65" w:rsidRDefault="00176F65" w:rsidP="00176F65">
      <w:pPr>
        <w:spacing w:line="480" w:lineRule="auto"/>
        <w:rPr>
          <w:rFonts w:ascii="Arial" w:hAnsi="Arial" w:cs="Arial"/>
          <w:iCs/>
          <w:color w:val="262626"/>
          <w:lang w:val="en-GB"/>
        </w:rPr>
      </w:pPr>
    </w:p>
    <w:p w14:paraId="5523F187" w14:textId="77777777" w:rsidR="00176F65" w:rsidRPr="00E0307E" w:rsidRDefault="00176F65" w:rsidP="00176F65">
      <w:pPr>
        <w:spacing w:line="480" w:lineRule="auto"/>
        <w:rPr>
          <w:rFonts w:ascii="Arial" w:hAnsi="Arial" w:cs="Arial"/>
          <w:b/>
          <w:iCs/>
          <w:color w:val="262626"/>
          <w:lang w:val="en-GB"/>
        </w:rPr>
      </w:pPr>
      <w:r w:rsidRPr="00E0307E">
        <w:rPr>
          <w:rFonts w:ascii="Arial" w:hAnsi="Arial" w:cs="Arial"/>
          <w:b/>
          <w:iCs/>
          <w:color w:val="262626"/>
          <w:lang w:val="en-GB"/>
        </w:rPr>
        <w:t>Data Availability</w:t>
      </w:r>
    </w:p>
    <w:p w14:paraId="127D6D4B" w14:textId="7D4DD21E" w:rsidR="00566420" w:rsidRPr="005A5EBC" w:rsidRDefault="00176F65" w:rsidP="00E1060A">
      <w:pPr>
        <w:spacing w:line="480" w:lineRule="auto"/>
        <w:rPr>
          <w:rFonts w:ascii="Arial" w:hAnsi="Arial" w:cs="Arial"/>
          <w:lang w:val="en-GB"/>
        </w:rPr>
      </w:pPr>
      <w:r w:rsidRPr="00524C64">
        <w:rPr>
          <w:rFonts w:ascii="Arial" w:hAnsi="Arial" w:cs="Arial"/>
          <w:iCs/>
          <w:color w:val="262626"/>
          <w:lang w:val="en-GB"/>
        </w:rPr>
        <w:t>The authors declare that the main data supporting the findings of this study are available within the article</w:t>
      </w:r>
      <w:r>
        <w:rPr>
          <w:rFonts w:ascii="Arial" w:hAnsi="Arial" w:cs="Arial"/>
          <w:iCs/>
          <w:color w:val="262626"/>
          <w:lang w:val="en-GB"/>
        </w:rPr>
        <w:t>,</w:t>
      </w:r>
      <w:r w:rsidRPr="00524C64">
        <w:rPr>
          <w:rFonts w:ascii="Arial" w:hAnsi="Arial" w:cs="Arial"/>
          <w:iCs/>
          <w:color w:val="262626"/>
          <w:lang w:val="en-GB"/>
        </w:rPr>
        <w:t xml:space="preserve"> its </w:t>
      </w:r>
      <w:r>
        <w:rPr>
          <w:rFonts w:ascii="Arial" w:hAnsi="Arial" w:cs="Arial"/>
          <w:iCs/>
          <w:color w:val="262626"/>
          <w:lang w:val="en-GB"/>
        </w:rPr>
        <w:t>Supplementary</w:t>
      </w:r>
      <w:r w:rsidRPr="00524C64">
        <w:rPr>
          <w:rFonts w:ascii="Arial" w:hAnsi="Arial" w:cs="Arial"/>
          <w:iCs/>
          <w:color w:val="262626"/>
          <w:lang w:val="en-GB"/>
        </w:rPr>
        <w:t xml:space="preserve"> </w:t>
      </w:r>
      <w:r>
        <w:rPr>
          <w:rFonts w:ascii="Arial" w:hAnsi="Arial" w:cs="Arial"/>
          <w:iCs/>
          <w:color w:val="262626"/>
          <w:lang w:val="en-GB"/>
        </w:rPr>
        <w:t>Figures and Methods</w:t>
      </w:r>
      <w:r w:rsidRPr="00524C64">
        <w:rPr>
          <w:rFonts w:ascii="Arial" w:hAnsi="Arial" w:cs="Arial"/>
          <w:iCs/>
          <w:color w:val="262626"/>
          <w:lang w:val="en-GB"/>
        </w:rPr>
        <w:t>.</w:t>
      </w:r>
      <w:r>
        <w:rPr>
          <w:rFonts w:ascii="Arial" w:hAnsi="Arial" w:cs="Arial"/>
          <w:iCs/>
          <w:color w:val="262626"/>
          <w:lang w:val="en-GB"/>
        </w:rPr>
        <w:t xml:space="preserve"> All ChIP-seq datasets used in this study were previously published and ar</w:t>
      </w:r>
      <w:r w:rsidR="00102FDC">
        <w:rPr>
          <w:rFonts w:ascii="Arial" w:hAnsi="Arial" w:cs="Arial"/>
          <w:iCs/>
          <w:color w:val="262626"/>
          <w:lang w:val="en-GB"/>
        </w:rPr>
        <w:t>e public</w:t>
      </w:r>
      <w:r>
        <w:rPr>
          <w:rFonts w:ascii="Arial" w:hAnsi="Arial" w:cs="Arial"/>
          <w:iCs/>
          <w:color w:val="262626"/>
          <w:lang w:val="en-GB"/>
        </w:rPr>
        <w:t xml:space="preserve">ly available, references and accession numbers are provided within the article. </w:t>
      </w:r>
      <w:r w:rsidRPr="00524C64">
        <w:rPr>
          <w:rFonts w:ascii="Arial" w:hAnsi="Arial" w:cs="Arial"/>
          <w:iCs/>
          <w:color w:val="262626"/>
          <w:lang w:val="en-GB"/>
        </w:rPr>
        <w:t xml:space="preserve"> Extra data are available from the corresponding author upon request.</w:t>
      </w:r>
    </w:p>
    <w:p w14:paraId="22A0EBA9" w14:textId="77777777" w:rsidR="00566420" w:rsidRPr="005A5EBC" w:rsidRDefault="00566420" w:rsidP="000A7578">
      <w:pPr>
        <w:spacing w:line="480" w:lineRule="auto"/>
        <w:rPr>
          <w:rFonts w:ascii="Arial" w:hAnsi="Arial" w:cs="Arial"/>
          <w:lang w:val="en-GB"/>
        </w:rPr>
      </w:pPr>
    </w:p>
    <w:p w14:paraId="532FD162" w14:textId="77777777" w:rsidR="00140961" w:rsidRPr="005A5EBC" w:rsidRDefault="00140961" w:rsidP="00140961">
      <w:pPr>
        <w:spacing w:line="480" w:lineRule="auto"/>
        <w:outlineLvl w:val="0"/>
        <w:rPr>
          <w:rFonts w:ascii="Arial" w:hAnsi="Arial" w:cs="Arial"/>
          <w:b/>
          <w:u w:val="single"/>
          <w:lang w:val="en-GB"/>
        </w:rPr>
      </w:pPr>
      <w:r w:rsidRPr="00915C6E">
        <w:rPr>
          <w:rFonts w:ascii="Arial" w:hAnsi="Arial" w:cs="Arial"/>
          <w:b/>
          <w:u w:val="single"/>
          <w:lang w:val="en-GB"/>
        </w:rPr>
        <w:t>Author Contributions</w:t>
      </w:r>
    </w:p>
    <w:p w14:paraId="6C808F9D" w14:textId="5F374DB3" w:rsidR="00140961" w:rsidRPr="005A5EBC" w:rsidRDefault="00140961" w:rsidP="00140961">
      <w:pPr>
        <w:spacing w:line="480" w:lineRule="auto"/>
        <w:rPr>
          <w:rFonts w:ascii="Arial" w:hAnsi="Arial" w:cs="Arial"/>
          <w:iCs/>
          <w:color w:val="262626"/>
          <w:lang w:val="en-GB"/>
        </w:rPr>
      </w:pPr>
      <w:r w:rsidRPr="005A5EBC">
        <w:rPr>
          <w:rFonts w:ascii="Arial" w:hAnsi="Arial" w:cs="Arial"/>
          <w:lang w:val="en-GB"/>
        </w:rPr>
        <w:t xml:space="preserve">Conceptualization, A.N and S.D.; Methodology, A.N., S.N. and S.D.; Formal Analysis, M.D.W and G.L.B.; Investigation, A.N., S.N. S.P. </w:t>
      </w:r>
      <w:r w:rsidR="00FE73D3">
        <w:rPr>
          <w:rFonts w:ascii="Arial" w:hAnsi="Arial" w:cs="Arial"/>
          <w:lang w:val="en-GB"/>
        </w:rPr>
        <w:t xml:space="preserve">M.F., </w:t>
      </w:r>
      <w:r w:rsidRPr="005A5EBC">
        <w:rPr>
          <w:rFonts w:ascii="Arial" w:hAnsi="Arial" w:cs="Arial"/>
          <w:lang w:val="en-GB"/>
        </w:rPr>
        <w:t xml:space="preserve">K.C., </w:t>
      </w:r>
      <w:r w:rsidR="005B2269">
        <w:rPr>
          <w:rFonts w:ascii="Arial" w:hAnsi="Arial" w:cs="Arial"/>
          <w:lang w:val="en-GB"/>
        </w:rPr>
        <w:t xml:space="preserve">P.L., </w:t>
      </w:r>
      <w:r w:rsidRPr="005A5EBC">
        <w:rPr>
          <w:rFonts w:ascii="Arial" w:hAnsi="Arial" w:cs="Arial"/>
          <w:lang w:val="en-GB"/>
        </w:rPr>
        <w:t>R.W., K.L.</w:t>
      </w:r>
      <w:r w:rsidR="00FE73D3">
        <w:rPr>
          <w:rFonts w:ascii="Arial" w:hAnsi="Arial" w:cs="Arial"/>
          <w:lang w:val="en-GB"/>
        </w:rPr>
        <w:t xml:space="preserve">, K.P, </w:t>
      </w:r>
      <w:r w:rsidRPr="005A5EBC">
        <w:rPr>
          <w:rFonts w:ascii="Arial" w:hAnsi="Arial" w:cs="Arial"/>
          <w:lang w:val="en-GB"/>
        </w:rPr>
        <w:t xml:space="preserve">R.S., I.R.; Resources, M.D.W, K.L., </w:t>
      </w:r>
      <w:r w:rsidR="00FE73D3">
        <w:rPr>
          <w:rFonts w:ascii="Arial" w:hAnsi="Arial" w:cs="Arial"/>
          <w:lang w:val="en-GB"/>
        </w:rPr>
        <w:t xml:space="preserve">W.H., </w:t>
      </w:r>
      <w:r w:rsidRPr="005A5EBC">
        <w:rPr>
          <w:rFonts w:ascii="Arial" w:hAnsi="Arial" w:cs="Arial"/>
          <w:lang w:val="en-GB"/>
        </w:rPr>
        <w:t>G.B-G.;</w:t>
      </w:r>
      <w:r w:rsidR="00483A1C">
        <w:rPr>
          <w:rFonts w:ascii="Arial" w:hAnsi="Arial" w:cs="Arial"/>
          <w:lang w:val="en-GB"/>
        </w:rPr>
        <w:t xml:space="preserve"> </w:t>
      </w:r>
      <w:r w:rsidRPr="005A5EBC">
        <w:rPr>
          <w:rFonts w:ascii="Arial" w:hAnsi="Arial" w:cs="Arial"/>
          <w:iCs/>
          <w:color w:val="262626"/>
          <w:lang w:val="en-GB"/>
        </w:rPr>
        <w:t>Data Curation, M.D.W. and G.L.B.; Writing – Original Draft, S.D.; Writing – Review and Editing, A.N., S.N., S.P.</w:t>
      </w:r>
      <w:r w:rsidR="00F50BD1">
        <w:rPr>
          <w:rFonts w:ascii="Arial" w:hAnsi="Arial" w:cs="Arial"/>
          <w:iCs/>
          <w:color w:val="262626"/>
          <w:lang w:val="en-GB"/>
        </w:rPr>
        <w:t>, M.F., M.W., R.W., K.C., W.H., T.C., G.B-G.,</w:t>
      </w:r>
      <w:r w:rsidRPr="005A5EBC">
        <w:rPr>
          <w:rFonts w:ascii="Arial" w:hAnsi="Arial" w:cs="Arial"/>
          <w:iCs/>
          <w:color w:val="262626"/>
          <w:lang w:val="en-GB"/>
        </w:rPr>
        <w:t xml:space="preserve"> and S.D.; Visualization, A.N., S.N., S.D.; Supervision, A.N., G.B., T.C. and S.D.; Project Administration, S.D., Funding Acquisition, S.D.</w:t>
      </w:r>
    </w:p>
    <w:p w14:paraId="30D974A9" w14:textId="77777777" w:rsidR="00F50BD1" w:rsidRDefault="00F50BD1" w:rsidP="00140961">
      <w:pPr>
        <w:spacing w:line="480" w:lineRule="auto"/>
        <w:rPr>
          <w:rFonts w:ascii="Arial" w:hAnsi="Arial" w:cs="Arial"/>
          <w:lang w:val="en-GB"/>
        </w:rPr>
      </w:pPr>
    </w:p>
    <w:p w14:paraId="53D61C93" w14:textId="77777777" w:rsidR="00F50BD1" w:rsidRPr="005A5EBC" w:rsidRDefault="00F50BD1" w:rsidP="00140961">
      <w:pPr>
        <w:spacing w:line="480" w:lineRule="auto"/>
        <w:rPr>
          <w:rFonts w:ascii="Arial" w:hAnsi="Arial" w:cs="Arial"/>
          <w:lang w:val="en-GB"/>
        </w:rPr>
      </w:pPr>
    </w:p>
    <w:p w14:paraId="2DDCF403" w14:textId="77777777" w:rsidR="00140961" w:rsidRPr="005A5EBC" w:rsidRDefault="00140961" w:rsidP="00140961">
      <w:pPr>
        <w:spacing w:line="480" w:lineRule="auto"/>
        <w:outlineLvl w:val="0"/>
        <w:rPr>
          <w:rFonts w:ascii="Arial" w:hAnsi="Arial" w:cs="Arial"/>
          <w:b/>
          <w:u w:val="single"/>
          <w:lang w:val="en-GB"/>
        </w:rPr>
      </w:pPr>
      <w:r w:rsidRPr="005A5EBC">
        <w:rPr>
          <w:rFonts w:ascii="Arial" w:hAnsi="Arial" w:cs="Arial"/>
          <w:b/>
          <w:u w:val="single"/>
          <w:lang w:val="en-GB"/>
        </w:rPr>
        <w:t>Acknowledgments</w:t>
      </w:r>
    </w:p>
    <w:p w14:paraId="1089D7AE" w14:textId="69D0945D" w:rsidR="00140961" w:rsidRPr="005A5EBC" w:rsidRDefault="00140961" w:rsidP="00140961">
      <w:pPr>
        <w:spacing w:line="480" w:lineRule="auto"/>
        <w:rPr>
          <w:rFonts w:ascii="Arial" w:hAnsi="Arial" w:cs="Arial"/>
          <w:lang w:val="en-GB"/>
        </w:rPr>
      </w:pPr>
      <w:r w:rsidRPr="005A5EBC">
        <w:rPr>
          <w:rFonts w:ascii="Arial" w:hAnsi="Arial" w:cs="Arial"/>
          <w:lang w:val="en-GB"/>
        </w:rPr>
        <w:t xml:space="preserve">We thank E. Robertson for providing the </w:t>
      </w:r>
      <w:r w:rsidRPr="005A5EBC">
        <w:rPr>
          <w:rFonts w:ascii="Arial" w:hAnsi="Arial" w:cs="Arial"/>
          <w:i/>
          <w:lang w:val="en-GB"/>
        </w:rPr>
        <w:t>Smad4</w:t>
      </w:r>
      <w:r w:rsidRPr="005A5EBC">
        <w:rPr>
          <w:rFonts w:ascii="Arial" w:hAnsi="Arial" w:cs="Arial"/>
          <w:i/>
          <w:vertAlign w:val="superscript"/>
          <w:lang w:val="en-GB"/>
        </w:rPr>
        <w:t>fl/fl</w:t>
      </w:r>
      <w:r w:rsidRPr="005A5EBC">
        <w:rPr>
          <w:rFonts w:ascii="Arial" w:hAnsi="Arial" w:cs="Arial"/>
          <w:vertAlign w:val="superscript"/>
          <w:lang w:val="en-GB"/>
        </w:rPr>
        <w:t xml:space="preserve"> </w:t>
      </w:r>
      <w:r w:rsidRPr="005A5EBC">
        <w:rPr>
          <w:rFonts w:ascii="Arial" w:hAnsi="Arial" w:cs="Arial"/>
          <w:lang w:val="en-GB"/>
        </w:rPr>
        <w:t xml:space="preserve">mice, D. Anderson for providing the </w:t>
      </w:r>
      <w:r w:rsidRPr="005A5EBC">
        <w:rPr>
          <w:rFonts w:ascii="Arial" w:hAnsi="Arial" w:cs="Arial"/>
          <w:i/>
          <w:lang w:val="en-GB"/>
        </w:rPr>
        <w:t>Ephb4</w:t>
      </w:r>
      <w:r w:rsidRPr="005A5EBC">
        <w:rPr>
          <w:rFonts w:ascii="Arial" w:hAnsi="Arial" w:cs="Arial"/>
          <w:i/>
          <w:vertAlign w:val="superscript"/>
          <w:lang w:val="en-GB"/>
        </w:rPr>
        <w:t>LacZ/+</w:t>
      </w:r>
      <w:r w:rsidRPr="005A5EBC">
        <w:rPr>
          <w:rFonts w:ascii="Arial" w:hAnsi="Arial" w:cs="Arial"/>
          <w:i/>
          <w:lang w:val="en-GB"/>
        </w:rPr>
        <w:t xml:space="preserve"> </w:t>
      </w:r>
      <w:r w:rsidRPr="005A5EBC">
        <w:rPr>
          <w:rFonts w:ascii="Arial" w:hAnsi="Arial" w:cs="Arial"/>
          <w:lang w:val="en-GB"/>
        </w:rPr>
        <w:t xml:space="preserve">mice, </w:t>
      </w:r>
      <w:r w:rsidR="00763EAE">
        <w:rPr>
          <w:rFonts w:ascii="Arial" w:hAnsi="Arial" w:cs="Arial"/>
          <w:lang w:val="en-GB"/>
        </w:rPr>
        <w:t>Y. Mishina</w:t>
      </w:r>
      <w:r w:rsidR="00FE73D3">
        <w:rPr>
          <w:rFonts w:ascii="Arial" w:hAnsi="Arial" w:cs="Arial"/>
          <w:lang w:val="en-GB"/>
        </w:rPr>
        <w:t xml:space="preserve"> for providing the </w:t>
      </w:r>
      <w:r w:rsidR="00FE73D3" w:rsidRPr="00915C6E">
        <w:rPr>
          <w:rFonts w:ascii="Arial" w:hAnsi="Arial" w:cs="Arial"/>
          <w:i/>
          <w:lang w:val="en-GB"/>
        </w:rPr>
        <w:t>Alk3</w:t>
      </w:r>
      <w:r w:rsidR="003E745C" w:rsidRPr="00915C6E">
        <w:rPr>
          <w:rFonts w:ascii="Arial" w:hAnsi="Arial" w:cs="Arial"/>
          <w:i/>
          <w:vertAlign w:val="superscript"/>
          <w:lang w:val="en-GB"/>
        </w:rPr>
        <w:t>fl/fl</w:t>
      </w:r>
      <w:r w:rsidR="00FE73D3">
        <w:rPr>
          <w:rFonts w:ascii="Arial" w:hAnsi="Arial" w:cs="Arial"/>
          <w:lang w:val="en-GB"/>
        </w:rPr>
        <w:t xml:space="preserve"> mice, R. Adams for providing the </w:t>
      </w:r>
      <w:r w:rsidR="0022004E" w:rsidRPr="00915C6E">
        <w:rPr>
          <w:rFonts w:ascii="Arial" w:hAnsi="Arial" w:cs="Arial"/>
          <w:i/>
          <w:lang w:val="en-GB"/>
        </w:rPr>
        <w:t>Cdh5(PAC)-CreERT2</w:t>
      </w:r>
      <w:r w:rsidR="00FE73D3">
        <w:rPr>
          <w:rFonts w:ascii="Arial" w:hAnsi="Arial" w:cs="Arial"/>
          <w:lang w:val="en-GB"/>
        </w:rPr>
        <w:t xml:space="preserve"> mice, </w:t>
      </w:r>
      <w:r w:rsidRPr="005A5EBC">
        <w:rPr>
          <w:rFonts w:ascii="Arial" w:hAnsi="Arial" w:cs="Arial"/>
          <w:lang w:val="en-GB"/>
        </w:rPr>
        <w:t xml:space="preserve">N. Ahituv for providing GW vectors and M. Shipman for help with imaging. This work was supported by the Ludwig Institute for </w:t>
      </w:r>
      <w:r w:rsidRPr="005A5EBC">
        <w:rPr>
          <w:rFonts w:ascii="Arial" w:hAnsi="Arial" w:cs="Arial"/>
          <w:lang w:val="en-GB"/>
        </w:rPr>
        <w:lastRenderedPageBreak/>
        <w:t>Cancer Research, the BBSRC (BB/L02038/1) (A.N. and S.D), the BHF Centre of Research Excellence, Oxford (RE/08/004) (S.D.) and the BHF (PG/16/34/32135) (S.P)</w:t>
      </w:r>
      <w:r w:rsidR="005B2269">
        <w:rPr>
          <w:rFonts w:ascii="Arial" w:hAnsi="Arial" w:cs="Arial"/>
          <w:lang w:val="en-GB"/>
        </w:rPr>
        <w:t xml:space="preserve"> and (FS/17/35/</w:t>
      </w:r>
      <w:proofErr w:type="gramStart"/>
      <w:r w:rsidR="005B2269">
        <w:rPr>
          <w:rFonts w:ascii="Arial" w:hAnsi="Arial" w:cs="Arial"/>
          <w:lang w:val="en-GB"/>
        </w:rPr>
        <w:t>32929)(</w:t>
      </w:r>
      <w:proofErr w:type="gramEnd"/>
      <w:r w:rsidR="005B2269">
        <w:rPr>
          <w:rFonts w:ascii="Arial" w:hAnsi="Arial" w:cs="Arial"/>
          <w:lang w:val="en-GB"/>
        </w:rPr>
        <w:t>S.D. and A.N.)</w:t>
      </w:r>
      <w:r w:rsidRPr="005A5EBC">
        <w:rPr>
          <w:rFonts w:ascii="Arial" w:hAnsi="Arial" w:cs="Arial"/>
          <w:lang w:val="en-GB"/>
        </w:rPr>
        <w:t>.</w:t>
      </w:r>
    </w:p>
    <w:p w14:paraId="2B3CB671" w14:textId="77777777" w:rsidR="00140961" w:rsidRPr="005A5EBC" w:rsidRDefault="00140961" w:rsidP="000A7578">
      <w:pPr>
        <w:spacing w:line="480" w:lineRule="auto"/>
        <w:rPr>
          <w:rFonts w:ascii="Arial" w:hAnsi="Arial" w:cs="Arial"/>
          <w:lang w:val="en-GB"/>
        </w:rPr>
      </w:pPr>
    </w:p>
    <w:p w14:paraId="2941AB47" w14:textId="77777777" w:rsidR="000D579C" w:rsidRPr="005A5EBC" w:rsidRDefault="000D579C">
      <w:pPr>
        <w:rPr>
          <w:rFonts w:ascii="Arial" w:hAnsi="Arial" w:cs="Arial"/>
          <w:b/>
          <w:lang w:val="en-GB"/>
        </w:rPr>
      </w:pPr>
      <w:r w:rsidRPr="005A5EBC">
        <w:rPr>
          <w:rFonts w:ascii="Arial" w:hAnsi="Arial" w:cs="Arial"/>
          <w:b/>
          <w:lang w:val="en-GB"/>
        </w:rPr>
        <w:br w:type="page"/>
      </w:r>
    </w:p>
    <w:p w14:paraId="57549A88" w14:textId="65E30896" w:rsidR="000D579C" w:rsidRPr="005A5EBC" w:rsidRDefault="00140961" w:rsidP="000D579C">
      <w:pPr>
        <w:spacing w:line="480" w:lineRule="auto"/>
        <w:rPr>
          <w:rFonts w:ascii="Arial" w:hAnsi="Arial" w:cs="Arial"/>
          <w:b/>
          <w:lang w:val="en-GB"/>
        </w:rPr>
      </w:pPr>
      <w:r w:rsidRPr="005A5EBC">
        <w:rPr>
          <w:rFonts w:ascii="Arial" w:hAnsi="Arial" w:cs="Arial"/>
          <w:b/>
          <w:lang w:val="en-GB"/>
        </w:rPr>
        <w:lastRenderedPageBreak/>
        <w:t>References</w:t>
      </w:r>
    </w:p>
    <w:p w14:paraId="65C3D3A9" w14:textId="77777777" w:rsidR="00AC0723" w:rsidRDefault="000D579C" w:rsidP="00AC0723">
      <w:pPr>
        <w:tabs>
          <w:tab w:val="left" w:pos="640"/>
        </w:tabs>
        <w:autoSpaceDE w:val="0"/>
        <w:autoSpaceDN w:val="0"/>
        <w:adjustRightInd w:val="0"/>
        <w:ind w:left="640" w:hanging="640"/>
        <w:rPr>
          <w:rFonts w:ascii="Arial" w:hAnsi="Arial" w:cs="Arial"/>
        </w:rPr>
      </w:pPr>
      <w:r w:rsidRPr="005A5EBC">
        <w:rPr>
          <w:rFonts w:ascii="Arial" w:hAnsi="Arial" w:cs="Arial"/>
          <w:lang w:val="en-GB"/>
        </w:rPr>
        <w:fldChar w:fldCharType="begin"/>
      </w:r>
      <w:r w:rsidRPr="005A5EBC">
        <w:rPr>
          <w:rFonts w:ascii="Arial" w:hAnsi="Arial" w:cs="Arial"/>
          <w:lang w:val="en-GB"/>
        </w:rPr>
        <w:instrText xml:space="preserve"> ADDIN PAPERS2_CITATIONS &lt;papers2_bibliography/&gt;</w:instrText>
      </w:r>
      <w:r w:rsidRPr="005A5EBC">
        <w:rPr>
          <w:rFonts w:ascii="Arial" w:hAnsi="Arial" w:cs="Arial"/>
          <w:lang w:val="en-GB"/>
        </w:rPr>
        <w:fldChar w:fldCharType="separate"/>
      </w:r>
      <w:r w:rsidR="00AC0723">
        <w:rPr>
          <w:rFonts w:ascii="Arial" w:hAnsi="Arial" w:cs="Arial"/>
        </w:rPr>
        <w:t>1.</w:t>
      </w:r>
      <w:r w:rsidR="00AC0723">
        <w:rPr>
          <w:rFonts w:ascii="Arial" w:hAnsi="Arial" w:cs="Arial"/>
        </w:rPr>
        <w:tab/>
        <w:t xml:space="preserve">Lin, F.-J., Tsai, M.-J. &amp; Tsai, S. Y. Artery and vein formation: a tug of war between different forces. </w:t>
      </w:r>
      <w:r w:rsidR="00AC0723">
        <w:rPr>
          <w:rFonts w:ascii="Arial" w:hAnsi="Arial" w:cs="Arial"/>
          <w:i/>
          <w:iCs/>
        </w:rPr>
        <w:t>EMBO Rep</w:t>
      </w:r>
      <w:r w:rsidR="00AC0723">
        <w:rPr>
          <w:rFonts w:ascii="Arial" w:hAnsi="Arial" w:cs="Arial"/>
        </w:rPr>
        <w:t xml:space="preserve"> </w:t>
      </w:r>
      <w:r w:rsidR="00AC0723">
        <w:rPr>
          <w:rFonts w:ascii="Arial" w:hAnsi="Arial" w:cs="Arial"/>
          <w:b/>
          <w:bCs/>
        </w:rPr>
        <w:t>8,</w:t>
      </w:r>
      <w:r w:rsidR="00AC0723">
        <w:rPr>
          <w:rFonts w:ascii="Arial" w:hAnsi="Arial" w:cs="Arial"/>
        </w:rPr>
        <w:t xml:space="preserve"> 920–924 (2007).</w:t>
      </w:r>
    </w:p>
    <w:p w14:paraId="249BE1F3"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w:t>
      </w:r>
      <w:r>
        <w:rPr>
          <w:rFonts w:ascii="Arial" w:hAnsi="Arial" w:cs="Arial"/>
        </w:rPr>
        <w:tab/>
        <w:t xml:space="preserve">Chong, D. C., Koo, Y., Xu, K., Fu, S. &amp; Cleaver, O. Stepwise arteriovenous fate acquisition during mammalian vasculogenesis. </w:t>
      </w:r>
      <w:r>
        <w:rPr>
          <w:rFonts w:ascii="Arial" w:hAnsi="Arial" w:cs="Arial"/>
          <w:i/>
          <w:iCs/>
        </w:rPr>
        <w:t>Dev Dyn</w:t>
      </w:r>
      <w:r>
        <w:rPr>
          <w:rFonts w:ascii="Arial" w:hAnsi="Arial" w:cs="Arial"/>
        </w:rPr>
        <w:t xml:space="preserve"> </w:t>
      </w:r>
      <w:r>
        <w:rPr>
          <w:rFonts w:ascii="Arial" w:hAnsi="Arial" w:cs="Arial"/>
          <w:b/>
          <w:bCs/>
        </w:rPr>
        <w:t>240,</w:t>
      </w:r>
      <w:r>
        <w:rPr>
          <w:rFonts w:ascii="Arial" w:hAnsi="Arial" w:cs="Arial"/>
        </w:rPr>
        <w:t xml:space="preserve"> 2153–2165 (2011).</w:t>
      </w:r>
    </w:p>
    <w:p w14:paraId="0B37DBCE"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w:t>
      </w:r>
      <w:r>
        <w:rPr>
          <w:rFonts w:ascii="Arial" w:hAnsi="Arial" w:cs="Arial"/>
        </w:rPr>
        <w:tab/>
        <w:t xml:space="preserve">Rocha, S. F. &amp; Adams, R. H. Molecular differentiation and specialization of vascular beds. </w:t>
      </w:r>
      <w:r>
        <w:rPr>
          <w:rFonts w:ascii="Arial" w:hAnsi="Arial" w:cs="Arial"/>
          <w:i/>
          <w:iCs/>
        </w:rPr>
        <w:t>Angiogenesis</w:t>
      </w:r>
      <w:r>
        <w:rPr>
          <w:rFonts w:ascii="Arial" w:hAnsi="Arial" w:cs="Arial"/>
        </w:rPr>
        <w:t xml:space="preserve"> </w:t>
      </w:r>
      <w:r>
        <w:rPr>
          <w:rFonts w:ascii="Arial" w:hAnsi="Arial" w:cs="Arial"/>
          <w:b/>
          <w:bCs/>
        </w:rPr>
        <w:t>12,</w:t>
      </w:r>
      <w:r>
        <w:rPr>
          <w:rFonts w:ascii="Arial" w:hAnsi="Arial" w:cs="Arial"/>
        </w:rPr>
        <w:t xml:space="preserve"> 139–147 (2009).</w:t>
      </w:r>
    </w:p>
    <w:p w14:paraId="78F82DF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w:t>
      </w:r>
      <w:r>
        <w:rPr>
          <w:rFonts w:ascii="Arial" w:hAnsi="Arial" w:cs="Arial"/>
        </w:rPr>
        <w:tab/>
        <w:t xml:space="preserve">Zhang, G. </w:t>
      </w:r>
      <w:r>
        <w:rPr>
          <w:rFonts w:ascii="Arial" w:hAnsi="Arial" w:cs="Arial"/>
          <w:i/>
          <w:iCs/>
        </w:rPr>
        <w:t>et al.</w:t>
      </w:r>
      <w:r>
        <w:rPr>
          <w:rFonts w:ascii="Arial" w:hAnsi="Arial" w:cs="Arial"/>
        </w:rPr>
        <w:t xml:space="preserve"> EphB4 forward signalling regulates lymphatic valve development. </w:t>
      </w:r>
      <w:r>
        <w:rPr>
          <w:rFonts w:ascii="Arial" w:hAnsi="Arial" w:cs="Arial"/>
          <w:i/>
          <w:iCs/>
        </w:rPr>
        <w:t>Nat Commun</w:t>
      </w:r>
      <w:r>
        <w:rPr>
          <w:rFonts w:ascii="Arial" w:hAnsi="Arial" w:cs="Arial"/>
        </w:rPr>
        <w:t xml:space="preserve"> </w:t>
      </w:r>
      <w:r>
        <w:rPr>
          <w:rFonts w:ascii="Arial" w:hAnsi="Arial" w:cs="Arial"/>
          <w:b/>
          <w:bCs/>
        </w:rPr>
        <w:t>6,</w:t>
      </w:r>
      <w:r>
        <w:rPr>
          <w:rFonts w:ascii="Arial" w:hAnsi="Arial" w:cs="Arial"/>
        </w:rPr>
        <w:t xml:space="preserve"> 6625 (2015).</w:t>
      </w:r>
    </w:p>
    <w:p w14:paraId="640895E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w:t>
      </w:r>
      <w:r>
        <w:rPr>
          <w:rFonts w:ascii="Arial" w:hAnsi="Arial" w:cs="Arial"/>
        </w:rPr>
        <w:tab/>
        <w:t xml:space="preserve">Gerety, S. S., Wang, H. U., Chen, Z. F. &amp; Anderson, D. J. Symmetrical mutant phenotypes of the receptor EphB4 and its specific transmembrane ligand ephrin-B2 in cardiovascular development. </w:t>
      </w:r>
      <w:r>
        <w:rPr>
          <w:rFonts w:ascii="Arial" w:hAnsi="Arial" w:cs="Arial"/>
          <w:i/>
          <w:iCs/>
        </w:rPr>
        <w:t>Mol Cell</w:t>
      </w:r>
      <w:r>
        <w:rPr>
          <w:rFonts w:ascii="Arial" w:hAnsi="Arial" w:cs="Arial"/>
        </w:rPr>
        <w:t xml:space="preserve"> </w:t>
      </w:r>
      <w:r>
        <w:rPr>
          <w:rFonts w:ascii="Arial" w:hAnsi="Arial" w:cs="Arial"/>
          <w:b/>
          <w:bCs/>
        </w:rPr>
        <w:t>4,</w:t>
      </w:r>
      <w:r>
        <w:rPr>
          <w:rFonts w:ascii="Arial" w:hAnsi="Arial" w:cs="Arial"/>
        </w:rPr>
        <w:t xml:space="preserve"> 403–414 (1999).</w:t>
      </w:r>
    </w:p>
    <w:p w14:paraId="386AAC4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w:t>
      </w:r>
      <w:r>
        <w:rPr>
          <w:rFonts w:ascii="Arial" w:hAnsi="Arial" w:cs="Arial"/>
        </w:rPr>
        <w:tab/>
        <w:t xml:space="preserve">Hong, C. C., Peterson, Q. P., Hong, J.-Y. &amp; Peterson, R. T. Artery/vein specification is governed by opposing phosphatidylinositol-3 kinase and MAP kinase/ERK signaling. </w:t>
      </w:r>
      <w:r>
        <w:rPr>
          <w:rFonts w:ascii="Arial" w:hAnsi="Arial" w:cs="Arial"/>
          <w:i/>
          <w:iCs/>
        </w:rPr>
        <w:t>Curr Biol</w:t>
      </w:r>
      <w:r>
        <w:rPr>
          <w:rFonts w:ascii="Arial" w:hAnsi="Arial" w:cs="Arial"/>
        </w:rPr>
        <w:t xml:space="preserve"> </w:t>
      </w:r>
      <w:r>
        <w:rPr>
          <w:rFonts w:ascii="Arial" w:hAnsi="Arial" w:cs="Arial"/>
          <w:b/>
          <w:bCs/>
        </w:rPr>
        <w:t>16,</w:t>
      </w:r>
      <w:r>
        <w:rPr>
          <w:rFonts w:ascii="Arial" w:hAnsi="Arial" w:cs="Arial"/>
        </w:rPr>
        <w:t xml:space="preserve"> 1366–1372 (2006).</w:t>
      </w:r>
    </w:p>
    <w:p w14:paraId="6F60344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w:t>
      </w:r>
      <w:r>
        <w:rPr>
          <w:rFonts w:ascii="Arial" w:hAnsi="Arial" w:cs="Arial"/>
        </w:rPr>
        <w:tab/>
        <w:t xml:space="preserve">You, L.-R. </w:t>
      </w:r>
      <w:r>
        <w:rPr>
          <w:rFonts w:ascii="Arial" w:hAnsi="Arial" w:cs="Arial"/>
          <w:i/>
          <w:iCs/>
        </w:rPr>
        <w:t>et al.</w:t>
      </w:r>
      <w:r>
        <w:rPr>
          <w:rFonts w:ascii="Arial" w:hAnsi="Arial" w:cs="Arial"/>
        </w:rPr>
        <w:t xml:space="preserve"> Suppression of Notch signalling by the COUP-TFII transcription factor regulates vein identity. </w:t>
      </w:r>
      <w:r>
        <w:rPr>
          <w:rFonts w:ascii="Arial" w:hAnsi="Arial" w:cs="Arial"/>
          <w:i/>
          <w:iCs/>
        </w:rPr>
        <w:t>Nature</w:t>
      </w:r>
      <w:r>
        <w:rPr>
          <w:rFonts w:ascii="Arial" w:hAnsi="Arial" w:cs="Arial"/>
        </w:rPr>
        <w:t xml:space="preserve"> </w:t>
      </w:r>
      <w:r>
        <w:rPr>
          <w:rFonts w:ascii="Arial" w:hAnsi="Arial" w:cs="Arial"/>
          <w:b/>
          <w:bCs/>
        </w:rPr>
        <w:t>435,</w:t>
      </w:r>
      <w:r>
        <w:rPr>
          <w:rFonts w:ascii="Arial" w:hAnsi="Arial" w:cs="Arial"/>
        </w:rPr>
        <w:t xml:space="preserve"> 98–104 (2005).</w:t>
      </w:r>
    </w:p>
    <w:p w14:paraId="58C34843"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8.</w:t>
      </w:r>
      <w:r>
        <w:rPr>
          <w:rFonts w:ascii="Arial" w:hAnsi="Arial" w:cs="Arial"/>
        </w:rPr>
        <w:tab/>
        <w:t xml:space="preserve">Goumans, M.-J., Liu, Z. &amp; Dijke, ten, P. TGF-beta signaling in vascular biology and dysfunction. </w:t>
      </w:r>
      <w:r>
        <w:rPr>
          <w:rFonts w:ascii="Arial" w:hAnsi="Arial" w:cs="Arial"/>
          <w:i/>
          <w:iCs/>
        </w:rPr>
        <w:t>Cell Research</w:t>
      </w:r>
      <w:r>
        <w:rPr>
          <w:rFonts w:ascii="Arial" w:hAnsi="Arial" w:cs="Arial"/>
        </w:rPr>
        <w:t xml:space="preserve"> </w:t>
      </w:r>
      <w:r>
        <w:rPr>
          <w:rFonts w:ascii="Arial" w:hAnsi="Arial" w:cs="Arial"/>
          <w:b/>
          <w:bCs/>
        </w:rPr>
        <w:t>19,</w:t>
      </w:r>
      <w:r>
        <w:rPr>
          <w:rFonts w:ascii="Arial" w:hAnsi="Arial" w:cs="Arial"/>
        </w:rPr>
        <w:t xml:space="preserve"> 116–127 (2009).</w:t>
      </w:r>
    </w:p>
    <w:p w14:paraId="56B80788"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9.</w:t>
      </w:r>
      <w:r>
        <w:rPr>
          <w:rFonts w:ascii="Arial" w:hAnsi="Arial" w:cs="Arial"/>
        </w:rPr>
        <w:tab/>
        <w:t xml:space="preserve">Hata, A. &amp; Chen, Y.-G. TGF-β Signaling from Receptors to Smads. </w:t>
      </w:r>
      <w:r>
        <w:rPr>
          <w:rFonts w:ascii="Arial" w:hAnsi="Arial" w:cs="Arial"/>
          <w:i/>
          <w:iCs/>
        </w:rPr>
        <w:t>Cold Spring Harb Perspect Biol</w:t>
      </w:r>
      <w:r>
        <w:rPr>
          <w:rFonts w:ascii="Arial" w:hAnsi="Arial" w:cs="Arial"/>
        </w:rPr>
        <w:t xml:space="preserve"> </w:t>
      </w:r>
      <w:r>
        <w:rPr>
          <w:rFonts w:ascii="Arial" w:hAnsi="Arial" w:cs="Arial"/>
          <w:b/>
          <w:bCs/>
        </w:rPr>
        <w:t>8,</w:t>
      </w:r>
      <w:r>
        <w:rPr>
          <w:rFonts w:ascii="Arial" w:hAnsi="Arial" w:cs="Arial"/>
        </w:rPr>
        <w:t xml:space="preserve"> (2016).</w:t>
      </w:r>
    </w:p>
    <w:p w14:paraId="6D05DA6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10.</w:t>
      </w:r>
      <w:r>
        <w:rPr>
          <w:rFonts w:ascii="Arial" w:hAnsi="Arial" w:cs="Arial"/>
        </w:rPr>
        <w:tab/>
        <w:t xml:space="preserve">Whitehead, K. J., Smith, M. C. P. &amp; Li, D. Y. Arteriovenous Malformations and Other Vascular Malformation Syndromes. </w:t>
      </w:r>
      <w:r>
        <w:rPr>
          <w:rFonts w:ascii="Arial" w:hAnsi="Arial" w:cs="Arial"/>
          <w:i/>
          <w:iCs/>
        </w:rPr>
        <w:t>Cold Spring Harb Perspect Med</w:t>
      </w:r>
      <w:r>
        <w:rPr>
          <w:rFonts w:ascii="Arial" w:hAnsi="Arial" w:cs="Arial"/>
        </w:rPr>
        <w:t xml:space="preserve"> </w:t>
      </w:r>
      <w:r>
        <w:rPr>
          <w:rFonts w:ascii="Arial" w:hAnsi="Arial" w:cs="Arial"/>
          <w:b/>
          <w:bCs/>
        </w:rPr>
        <w:t>3,</w:t>
      </w:r>
      <w:r>
        <w:rPr>
          <w:rFonts w:ascii="Arial" w:hAnsi="Arial" w:cs="Arial"/>
        </w:rPr>
        <w:t xml:space="preserve"> a006635–a006635 (2013).</w:t>
      </w:r>
    </w:p>
    <w:p w14:paraId="14986DC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11.</w:t>
      </w:r>
      <w:r>
        <w:rPr>
          <w:rFonts w:ascii="Arial" w:hAnsi="Arial" w:cs="Arial"/>
        </w:rPr>
        <w:tab/>
        <w:t xml:space="preserve">Urness, L. D., Sorensen, L. K. &amp; Li, D. Y. Arteriovenous malformations in mice lacking activin receptor-like kinase-1. </w:t>
      </w:r>
      <w:r>
        <w:rPr>
          <w:rFonts w:ascii="Arial" w:hAnsi="Arial" w:cs="Arial"/>
          <w:i/>
          <w:iCs/>
        </w:rPr>
        <w:t>Nat Genet</w:t>
      </w:r>
      <w:r>
        <w:rPr>
          <w:rFonts w:ascii="Arial" w:hAnsi="Arial" w:cs="Arial"/>
        </w:rPr>
        <w:t xml:space="preserve"> </w:t>
      </w:r>
      <w:r>
        <w:rPr>
          <w:rFonts w:ascii="Arial" w:hAnsi="Arial" w:cs="Arial"/>
          <w:b/>
          <w:bCs/>
        </w:rPr>
        <w:t>26,</w:t>
      </w:r>
      <w:r>
        <w:rPr>
          <w:rFonts w:ascii="Arial" w:hAnsi="Arial" w:cs="Arial"/>
        </w:rPr>
        <w:t xml:space="preserve"> 328–331 (2000).</w:t>
      </w:r>
    </w:p>
    <w:p w14:paraId="36B7FC01"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12.</w:t>
      </w:r>
      <w:r>
        <w:rPr>
          <w:rFonts w:ascii="Arial" w:hAnsi="Arial" w:cs="Arial"/>
        </w:rPr>
        <w:tab/>
        <w:t xml:space="preserve">Park, C. </w:t>
      </w:r>
      <w:r>
        <w:rPr>
          <w:rFonts w:ascii="Arial" w:hAnsi="Arial" w:cs="Arial"/>
          <w:i/>
          <w:iCs/>
        </w:rPr>
        <w:t>et al.</w:t>
      </w:r>
      <w:r>
        <w:rPr>
          <w:rFonts w:ascii="Arial" w:hAnsi="Arial" w:cs="Arial"/>
        </w:rPr>
        <w:t xml:space="preserve"> Bone morphogenetic protein receptor 1A signaling is dispensable for hematopoietic development but essential for vessel and atrioventricular endocardial cushion formation. </w:t>
      </w:r>
      <w:r>
        <w:rPr>
          <w:rFonts w:ascii="Arial" w:hAnsi="Arial" w:cs="Arial"/>
          <w:i/>
          <w:iCs/>
        </w:rPr>
        <w:t>Development</w:t>
      </w:r>
      <w:r>
        <w:rPr>
          <w:rFonts w:ascii="Arial" w:hAnsi="Arial" w:cs="Arial"/>
        </w:rPr>
        <w:t xml:space="preserve"> </w:t>
      </w:r>
      <w:r>
        <w:rPr>
          <w:rFonts w:ascii="Arial" w:hAnsi="Arial" w:cs="Arial"/>
          <w:b/>
          <w:bCs/>
        </w:rPr>
        <w:t>133,</w:t>
      </w:r>
      <w:r>
        <w:rPr>
          <w:rFonts w:ascii="Arial" w:hAnsi="Arial" w:cs="Arial"/>
        </w:rPr>
        <w:t xml:space="preserve"> 3473–3484 (2006).</w:t>
      </w:r>
    </w:p>
    <w:p w14:paraId="4B4B793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13.</w:t>
      </w:r>
      <w:r>
        <w:rPr>
          <w:rFonts w:ascii="Arial" w:hAnsi="Arial" w:cs="Arial"/>
        </w:rPr>
        <w:tab/>
        <w:t xml:space="preserve">Carvalho, R. L. C. </w:t>
      </w:r>
      <w:r>
        <w:rPr>
          <w:rFonts w:ascii="Arial" w:hAnsi="Arial" w:cs="Arial"/>
          <w:i/>
          <w:iCs/>
        </w:rPr>
        <w:t>et al.</w:t>
      </w:r>
      <w:r>
        <w:rPr>
          <w:rFonts w:ascii="Arial" w:hAnsi="Arial" w:cs="Arial"/>
        </w:rPr>
        <w:t xml:space="preserve"> Compensatory signalling induced in the yolk sac vasculature by deletion of TGFbeta receptors in mice. </w:t>
      </w:r>
      <w:r>
        <w:rPr>
          <w:rFonts w:ascii="Arial" w:hAnsi="Arial" w:cs="Arial"/>
          <w:i/>
          <w:iCs/>
        </w:rPr>
        <w:t>J Cell Sci</w:t>
      </w:r>
      <w:r>
        <w:rPr>
          <w:rFonts w:ascii="Arial" w:hAnsi="Arial" w:cs="Arial"/>
        </w:rPr>
        <w:t xml:space="preserve"> </w:t>
      </w:r>
      <w:r>
        <w:rPr>
          <w:rFonts w:ascii="Arial" w:hAnsi="Arial" w:cs="Arial"/>
          <w:b/>
          <w:bCs/>
        </w:rPr>
        <w:t>120,</w:t>
      </w:r>
      <w:r>
        <w:rPr>
          <w:rFonts w:ascii="Arial" w:hAnsi="Arial" w:cs="Arial"/>
        </w:rPr>
        <w:t xml:space="preserve"> 4269–4277 (2007).</w:t>
      </w:r>
    </w:p>
    <w:p w14:paraId="2977394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14.</w:t>
      </w:r>
      <w:r>
        <w:rPr>
          <w:rFonts w:ascii="Arial" w:hAnsi="Arial" w:cs="Arial"/>
        </w:rPr>
        <w:tab/>
        <w:t xml:space="preserve">Lan, Y. </w:t>
      </w:r>
      <w:r>
        <w:rPr>
          <w:rFonts w:ascii="Arial" w:hAnsi="Arial" w:cs="Arial"/>
          <w:i/>
          <w:iCs/>
        </w:rPr>
        <w:t>et al.</w:t>
      </w:r>
      <w:r>
        <w:rPr>
          <w:rFonts w:ascii="Arial" w:hAnsi="Arial" w:cs="Arial"/>
        </w:rPr>
        <w:t xml:space="preserve"> Essential role of endothelial Smad4 in vascular remodeling and integrity. </w:t>
      </w:r>
      <w:r>
        <w:rPr>
          <w:rFonts w:ascii="Arial" w:hAnsi="Arial" w:cs="Arial"/>
          <w:i/>
          <w:iCs/>
        </w:rPr>
        <w:t>Mol Cell Biol</w:t>
      </w:r>
      <w:r>
        <w:rPr>
          <w:rFonts w:ascii="Arial" w:hAnsi="Arial" w:cs="Arial"/>
        </w:rPr>
        <w:t xml:space="preserve"> </w:t>
      </w:r>
      <w:r>
        <w:rPr>
          <w:rFonts w:ascii="Arial" w:hAnsi="Arial" w:cs="Arial"/>
          <w:b/>
          <w:bCs/>
        </w:rPr>
        <w:t>27,</w:t>
      </w:r>
      <w:r>
        <w:rPr>
          <w:rFonts w:ascii="Arial" w:hAnsi="Arial" w:cs="Arial"/>
        </w:rPr>
        <w:t xml:space="preserve"> 7683–7692 (2007).</w:t>
      </w:r>
    </w:p>
    <w:p w14:paraId="5DDD5F5D"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15.</w:t>
      </w:r>
      <w:r>
        <w:rPr>
          <w:rFonts w:ascii="Arial" w:hAnsi="Arial" w:cs="Arial"/>
        </w:rPr>
        <w:tab/>
        <w:t xml:space="preserve">Moya, I. M. </w:t>
      </w:r>
      <w:r>
        <w:rPr>
          <w:rFonts w:ascii="Arial" w:hAnsi="Arial" w:cs="Arial"/>
          <w:i/>
          <w:iCs/>
        </w:rPr>
        <w:t>et al.</w:t>
      </w:r>
      <w:r>
        <w:rPr>
          <w:rFonts w:ascii="Arial" w:hAnsi="Arial" w:cs="Arial"/>
        </w:rPr>
        <w:t xml:space="preserve"> Stalk Cell Phenotype Depends on Integration of Notch and Smad1/5 Signaling Cascades. </w:t>
      </w:r>
      <w:r>
        <w:rPr>
          <w:rFonts w:ascii="Arial" w:hAnsi="Arial" w:cs="Arial"/>
          <w:i/>
          <w:iCs/>
        </w:rPr>
        <w:t>Dev Cell</w:t>
      </w:r>
      <w:r>
        <w:rPr>
          <w:rFonts w:ascii="Arial" w:hAnsi="Arial" w:cs="Arial"/>
        </w:rPr>
        <w:t xml:space="preserve"> </w:t>
      </w:r>
      <w:r>
        <w:rPr>
          <w:rFonts w:ascii="Arial" w:hAnsi="Arial" w:cs="Arial"/>
          <w:b/>
          <w:bCs/>
        </w:rPr>
        <w:t>22,</w:t>
      </w:r>
      <w:r>
        <w:rPr>
          <w:rFonts w:ascii="Arial" w:hAnsi="Arial" w:cs="Arial"/>
        </w:rPr>
        <w:t xml:space="preserve"> 501–514 (2012).</w:t>
      </w:r>
    </w:p>
    <w:p w14:paraId="10A0555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16.</w:t>
      </w:r>
      <w:r>
        <w:rPr>
          <w:rFonts w:ascii="Arial" w:hAnsi="Arial" w:cs="Arial"/>
        </w:rPr>
        <w:tab/>
        <w:t xml:space="preserve">Itoh, F. </w:t>
      </w:r>
      <w:r>
        <w:rPr>
          <w:rFonts w:ascii="Arial" w:hAnsi="Arial" w:cs="Arial"/>
          <w:i/>
          <w:iCs/>
        </w:rPr>
        <w:t>et al.</w:t>
      </w:r>
      <w:r>
        <w:rPr>
          <w:rFonts w:ascii="Arial" w:hAnsi="Arial" w:cs="Arial"/>
        </w:rPr>
        <w:t xml:space="preserve"> Smad2/Smad3 in endothelium is indispensable for vascular stability via S1PR1 and N-cadherin expressions. </w:t>
      </w:r>
      <w:r>
        <w:rPr>
          <w:rFonts w:ascii="Arial" w:hAnsi="Arial" w:cs="Arial"/>
          <w:i/>
          <w:iCs/>
        </w:rPr>
        <w:t>Blood</w:t>
      </w:r>
      <w:r>
        <w:rPr>
          <w:rFonts w:ascii="Arial" w:hAnsi="Arial" w:cs="Arial"/>
        </w:rPr>
        <w:t xml:space="preserve"> </w:t>
      </w:r>
      <w:r>
        <w:rPr>
          <w:rFonts w:ascii="Arial" w:hAnsi="Arial" w:cs="Arial"/>
          <w:b/>
          <w:bCs/>
        </w:rPr>
        <w:t>119,</w:t>
      </w:r>
      <w:r>
        <w:rPr>
          <w:rFonts w:ascii="Arial" w:hAnsi="Arial" w:cs="Arial"/>
        </w:rPr>
        <w:t xml:space="preserve"> 5320–5328 (2012).</w:t>
      </w:r>
    </w:p>
    <w:p w14:paraId="71F5D8CB"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17.</w:t>
      </w:r>
      <w:r>
        <w:rPr>
          <w:rFonts w:ascii="Arial" w:hAnsi="Arial" w:cs="Arial"/>
        </w:rPr>
        <w:tab/>
        <w:t xml:space="preserve">Lawson, N. D. &amp; Weinstein, B. M. Arteries and veins: making a difference with zebrafish. </w:t>
      </w:r>
      <w:r>
        <w:rPr>
          <w:rFonts w:ascii="Arial" w:hAnsi="Arial" w:cs="Arial"/>
          <w:i/>
          <w:iCs/>
        </w:rPr>
        <w:t>Nat Rev Genet</w:t>
      </w:r>
      <w:r>
        <w:rPr>
          <w:rFonts w:ascii="Arial" w:hAnsi="Arial" w:cs="Arial"/>
        </w:rPr>
        <w:t xml:space="preserve"> </w:t>
      </w:r>
      <w:r>
        <w:rPr>
          <w:rFonts w:ascii="Arial" w:hAnsi="Arial" w:cs="Arial"/>
          <w:b/>
          <w:bCs/>
        </w:rPr>
        <w:t>3,</w:t>
      </w:r>
      <w:r>
        <w:rPr>
          <w:rFonts w:ascii="Arial" w:hAnsi="Arial" w:cs="Arial"/>
        </w:rPr>
        <w:t xml:space="preserve"> 674–682 (2002).</w:t>
      </w:r>
    </w:p>
    <w:p w14:paraId="7F8AD1D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18.</w:t>
      </w:r>
      <w:r>
        <w:rPr>
          <w:rFonts w:ascii="Arial" w:hAnsi="Arial" w:cs="Arial"/>
        </w:rPr>
        <w:tab/>
        <w:t xml:space="preserve">Wiley, D. M. </w:t>
      </w:r>
      <w:r>
        <w:rPr>
          <w:rFonts w:ascii="Arial" w:hAnsi="Arial" w:cs="Arial"/>
          <w:i/>
          <w:iCs/>
        </w:rPr>
        <w:t>et al.</w:t>
      </w:r>
      <w:r>
        <w:rPr>
          <w:rFonts w:ascii="Arial" w:hAnsi="Arial" w:cs="Arial"/>
        </w:rPr>
        <w:t xml:space="preserve"> Distinct signalling pathways regulate sprouting angiogenesis from the dorsal aorta and the axial vein. </w:t>
      </w:r>
      <w:r>
        <w:rPr>
          <w:rFonts w:ascii="Arial" w:hAnsi="Arial" w:cs="Arial"/>
          <w:i/>
          <w:iCs/>
        </w:rPr>
        <w:t>Nat Cell Biol</w:t>
      </w:r>
      <w:r>
        <w:rPr>
          <w:rFonts w:ascii="Arial" w:hAnsi="Arial" w:cs="Arial"/>
        </w:rPr>
        <w:t xml:space="preserve"> </w:t>
      </w:r>
      <w:r>
        <w:rPr>
          <w:rFonts w:ascii="Arial" w:hAnsi="Arial" w:cs="Arial"/>
          <w:b/>
          <w:bCs/>
        </w:rPr>
        <w:t>13,</w:t>
      </w:r>
      <w:r>
        <w:rPr>
          <w:rFonts w:ascii="Arial" w:hAnsi="Arial" w:cs="Arial"/>
        </w:rPr>
        <w:t xml:space="preserve"> 687–693 (2011).</w:t>
      </w:r>
    </w:p>
    <w:p w14:paraId="0BA01253"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19.</w:t>
      </w:r>
      <w:r>
        <w:rPr>
          <w:rFonts w:ascii="Arial" w:hAnsi="Arial" w:cs="Arial"/>
        </w:rPr>
        <w:tab/>
        <w:t xml:space="preserve">Sacilotto, N. </w:t>
      </w:r>
      <w:r>
        <w:rPr>
          <w:rFonts w:ascii="Arial" w:hAnsi="Arial" w:cs="Arial"/>
          <w:i/>
          <w:iCs/>
        </w:rPr>
        <w:t>et al.</w:t>
      </w:r>
      <w:r>
        <w:rPr>
          <w:rFonts w:ascii="Arial" w:hAnsi="Arial" w:cs="Arial"/>
        </w:rPr>
        <w:t xml:space="preserve"> Analysis of Dll4 regulation reveals a combinatorial role for Sox and Notch in arterial development. </w:t>
      </w:r>
      <w:r>
        <w:rPr>
          <w:rFonts w:ascii="Arial" w:hAnsi="Arial" w:cs="Arial"/>
          <w:b/>
          <w:bCs/>
        </w:rPr>
        <w:t>110,</w:t>
      </w:r>
      <w:r>
        <w:rPr>
          <w:rFonts w:ascii="Arial" w:hAnsi="Arial" w:cs="Arial"/>
        </w:rPr>
        <w:t xml:space="preserve"> 11893–11898 (2013).</w:t>
      </w:r>
    </w:p>
    <w:p w14:paraId="16EBB413"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20.</w:t>
      </w:r>
      <w:r>
        <w:rPr>
          <w:rFonts w:ascii="Arial" w:hAnsi="Arial" w:cs="Arial"/>
        </w:rPr>
        <w:tab/>
        <w:t xml:space="preserve">Wythe, J. D. </w:t>
      </w:r>
      <w:r>
        <w:rPr>
          <w:rFonts w:ascii="Arial" w:hAnsi="Arial" w:cs="Arial"/>
          <w:i/>
          <w:iCs/>
        </w:rPr>
        <w:t>et al.</w:t>
      </w:r>
      <w:r>
        <w:rPr>
          <w:rFonts w:ascii="Arial" w:hAnsi="Arial" w:cs="Arial"/>
        </w:rPr>
        <w:t xml:space="preserve"> ETS Factors Regulate Vegf-Dependent Arterial Specification. </w:t>
      </w:r>
      <w:r>
        <w:rPr>
          <w:rFonts w:ascii="Arial" w:hAnsi="Arial" w:cs="Arial"/>
          <w:i/>
          <w:iCs/>
        </w:rPr>
        <w:t>Dev Cell</w:t>
      </w:r>
      <w:r>
        <w:rPr>
          <w:rFonts w:ascii="Arial" w:hAnsi="Arial" w:cs="Arial"/>
        </w:rPr>
        <w:t xml:space="preserve"> </w:t>
      </w:r>
      <w:r>
        <w:rPr>
          <w:rFonts w:ascii="Arial" w:hAnsi="Arial" w:cs="Arial"/>
          <w:b/>
          <w:bCs/>
        </w:rPr>
        <w:t>26,</w:t>
      </w:r>
      <w:r>
        <w:rPr>
          <w:rFonts w:ascii="Arial" w:hAnsi="Arial" w:cs="Arial"/>
        </w:rPr>
        <w:t xml:space="preserve"> 45–58 (2013).</w:t>
      </w:r>
    </w:p>
    <w:p w14:paraId="6B68000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lastRenderedPageBreak/>
        <w:t>21.</w:t>
      </w:r>
      <w:r>
        <w:rPr>
          <w:rFonts w:ascii="Arial" w:hAnsi="Arial" w:cs="Arial"/>
        </w:rPr>
        <w:tab/>
        <w:t xml:space="preserve">Sacilotto, N. </w:t>
      </w:r>
      <w:r>
        <w:rPr>
          <w:rFonts w:ascii="Arial" w:hAnsi="Arial" w:cs="Arial"/>
          <w:i/>
          <w:iCs/>
        </w:rPr>
        <w:t>et al.</w:t>
      </w:r>
      <w:r>
        <w:rPr>
          <w:rFonts w:ascii="Arial" w:hAnsi="Arial" w:cs="Arial"/>
        </w:rPr>
        <w:t xml:space="preserve"> MEF2 transcription factors are key regulators of sprouting angiogenesis. </w:t>
      </w:r>
      <w:r>
        <w:rPr>
          <w:rFonts w:ascii="Arial" w:hAnsi="Arial" w:cs="Arial"/>
          <w:i/>
          <w:iCs/>
        </w:rPr>
        <w:t>Genes Dev</w:t>
      </w:r>
      <w:r>
        <w:rPr>
          <w:rFonts w:ascii="Arial" w:hAnsi="Arial" w:cs="Arial"/>
        </w:rPr>
        <w:t xml:space="preserve"> </w:t>
      </w:r>
      <w:r>
        <w:rPr>
          <w:rFonts w:ascii="Arial" w:hAnsi="Arial" w:cs="Arial"/>
          <w:b/>
          <w:bCs/>
        </w:rPr>
        <w:t>30,</w:t>
      </w:r>
      <w:r>
        <w:rPr>
          <w:rFonts w:ascii="Arial" w:hAnsi="Arial" w:cs="Arial"/>
        </w:rPr>
        <w:t xml:space="preserve"> 2297–2309 (2016).</w:t>
      </w:r>
    </w:p>
    <w:p w14:paraId="0FD64FE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22.</w:t>
      </w:r>
      <w:r>
        <w:rPr>
          <w:rFonts w:ascii="Arial" w:hAnsi="Arial" w:cs="Arial"/>
        </w:rPr>
        <w:tab/>
        <w:t xml:space="preserve">Larrivee, B. </w:t>
      </w:r>
      <w:r>
        <w:rPr>
          <w:rFonts w:ascii="Arial" w:hAnsi="Arial" w:cs="Arial"/>
          <w:i/>
          <w:iCs/>
        </w:rPr>
        <w:t>et al.</w:t>
      </w:r>
      <w:r>
        <w:rPr>
          <w:rFonts w:ascii="Arial" w:hAnsi="Arial" w:cs="Arial"/>
        </w:rPr>
        <w:t xml:space="preserve"> ALK1 Signaling Inhibits Angiogenesis by Cooperating with the Notch Pathway. </w:t>
      </w:r>
      <w:r>
        <w:rPr>
          <w:rFonts w:ascii="Arial" w:hAnsi="Arial" w:cs="Arial"/>
          <w:i/>
          <w:iCs/>
        </w:rPr>
        <w:t>Dev Cell</w:t>
      </w:r>
      <w:r>
        <w:rPr>
          <w:rFonts w:ascii="Arial" w:hAnsi="Arial" w:cs="Arial"/>
        </w:rPr>
        <w:t xml:space="preserve"> </w:t>
      </w:r>
      <w:r>
        <w:rPr>
          <w:rFonts w:ascii="Arial" w:hAnsi="Arial" w:cs="Arial"/>
          <w:b/>
          <w:bCs/>
        </w:rPr>
        <w:t>22,</w:t>
      </w:r>
      <w:r>
        <w:rPr>
          <w:rFonts w:ascii="Arial" w:hAnsi="Arial" w:cs="Arial"/>
        </w:rPr>
        <w:t xml:space="preserve"> 489–500 (2012).</w:t>
      </w:r>
    </w:p>
    <w:p w14:paraId="2BC3594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23.</w:t>
      </w:r>
      <w:r>
        <w:rPr>
          <w:rFonts w:ascii="Arial" w:hAnsi="Arial" w:cs="Arial"/>
        </w:rPr>
        <w:tab/>
        <w:t xml:space="preserve">Wang, Y. </w:t>
      </w:r>
      <w:r>
        <w:rPr>
          <w:rFonts w:ascii="Arial" w:hAnsi="Arial" w:cs="Arial"/>
          <w:i/>
          <w:iCs/>
        </w:rPr>
        <w:t>et al.</w:t>
      </w:r>
      <w:r>
        <w:rPr>
          <w:rFonts w:ascii="Arial" w:hAnsi="Arial" w:cs="Arial"/>
        </w:rPr>
        <w:t xml:space="preserve"> Ephrin-B2 controls VEGF-induced angiogenesis and lymphangiogenesis. </w:t>
      </w:r>
      <w:r>
        <w:rPr>
          <w:rFonts w:ascii="Arial" w:hAnsi="Arial" w:cs="Arial"/>
          <w:i/>
          <w:iCs/>
        </w:rPr>
        <w:t>Nature</w:t>
      </w:r>
      <w:r>
        <w:rPr>
          <w:rFonts w:ascii="Arial" w:hAnsi="Arial" w:cs="Arial"/>
        </w:rPr>
        <w:t xml:space="preserve"> </w:t>
      </w:r>
      <w:r>
        <w:rPr>
          <w:rFonts w:ascii="Arial" w:hAnsi="Arial" w:cs="Arial"/>
          <w:b/>
          <w:bCs/>
        </w:rPr>
        <w:t>465,</w:t>
      </w:r>
      <w:r>
        <w:rPr>
          <w:rFonts w:ascii="Arial" w:hAnsi="Arial" w:cs="Arial"/>
        </w:rPr>
        <w:t xml:space="preserve"> 483–486 (2010).</w:t>
      </w:r>
    </w:p>
    <w:p w14:paraId="00440FB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24.</w:t>
      </w:r>
      <w:r>
        <w:rPr>
          <w:rFonts w:ascii="Arial" w:hAnsi="Arial" w:cs="Arial"/>
        </w:rPr>
        <w:tab/>
        <w:t xml:space="preserve">Maston, G. A., Evans, S. K. &amp; Green, M. R. Transcriptional regulatory elements in the human genome. </w:t>
      </w:r>
      <w:r>
        <w:rPr>
          <w:rFonts w:ascii="Arial" w:hAnsi="Arial" w:cs="Arial"/>
          <w:i/>
          <w:iCs/>
        </w:rPr>
        <w:t>Annu Rev Genomics Hum Genet</w:t>
      </w:r>
      <w:r>
        <w:rPr>
          <w:rFonts w:ascii="Arial" w:hAnsi="Arial" w:cs="Arial"/>
        </w:rPr>
        <w:t xml:space="preserve"> </w:t>
      </w:r>
      <w:r>
        <w:rPr>
          <w:rFonts w:ascii="Arial" w:hAnsi="Arial" w:cs="Arial"/>
          <w:b/>
          <w:bCs/>
        </w:rPr>
        <w:t>7,</w:t>
      </w:r>
      <w:r>
        <w:rPr>
          <w:rFonts w:ascii="Arial" w:hAnsi="Arial" w:cs="Arial"/>
        </w:rPr>
        <w:t xml:space="preserve"> 29–59 (2006).</w:t>
      </w:r>
    </w:p>
    <w:p w14:paraId="4E1CD2E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25.</w:t>
      </w:r>
      <w:r>
        <w:rPr>
          <w:rFonts w:ascii="Arial" w:hAnsi="Arial" w:cs="Arial"/>
        </w:rPr>
        <w:tab/>
        <w:t xml:space="preserve">De Val, S. &amp; Black, B. L. Transcriptional Control of Endothelial Cell Development. </w:t>
      </w:r>
      <w:r>
        <w:rPr>
          <w:rFonts w:ascii="Arial" w:hAnsi="Arial" w:cs="Arial"/>
          <w:i/>
          <w:iCs/>
        </w:rPr>
        <w:t>Dev Cell</w:t>
      </w:r>
      <w:r>
        <w:rPr>
          <w:rFonts w:ascii="Arial" w:hAnsi="Arial" w:cs="Arial"/>
        </w:rPr>
        <w:t xml:space="preserve"> </w:t>
      </w:r>
      <w:r>
        <w:rPr>
          <w:rFonts w:ascii="Arial" w:hAnsi="Arial" w:cs="Arial"/>
          <w:b/>
          <w:bCs/>
        </w:rPr>
        <w:t>16,</w:t>
      </w:r>
      <w:r>
        <w:rPr>
          <w:rFonts w:ascii="Arial" w:hAnsi="Arial" w:cs="Arial"/>
        </w:rPr>
        <w:t xml:space="preserve"> 180–195 (2009).</w:t>
      </w:r>
    </w:p>
    <w:p w14:paraId="42D3AA75"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26.</w:t>
      </w:r>
      <w:r>
        <w:rPr>
          <w:rFonts w:ascii="Arial" w:hAnsi="Arial" w:cs="Arial"/>
        </w:rPr>
        <w:tab/>
        <w:t xml:space="preserve">Heintzman, N. D. &amp; Ren, B. Finding distal regulatory elements in the human genome. </w:t>
      </w:r>
      <w:r>
        <w:rPr>
          <w:rFonts w:ascii="Arial" w:hAnsi="Arial" w:cs="Arial"/>
          <w:i/>
          <w:iCs/>
        </w:rPr>
        <w:t>Curr Opin Genet Dev</w:t>
      </w:r>
      <w:r>
        <w:rPr>
          <w:rFonts w:ascii="Arial" w:hAnsi="Arial" w:cs="Arial"/>
        </w:rPr>
        <w:t xml:space="preserve"> </w:t>
      </w:r>
      <w:r>
        <w:rPr>
          <w:rFonts w:ascii="Arial" w:hAnsi="Arial" w:cs="Arial"/>
          <w:b/>
          <w:bCs/>
        </w:rPr>
        <w:t>19,</w:t>
      </w:r>
      <w:r>
        <w:rPr>
          <w:rFonts w:ascii="Arial" w:hAnsi="Arial" w:cs="Arial"/>
        </w:rPr>
        <w:t xml:space="preserve"> 541–549 (2009).</w:t>
      </w:r>
    </w:p>
    <w:p w14:paraId="4D3F17C1"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27.</w:t>
      </w:r>
      <w:r>
        <w:rPr>
          <w:rFonts w:ascii="Arial" w:hAnsi="Arial" w:cs="Arial"/>
        </w:rPr>
        <w:tab/>
        <w:t xml:space="preserve">Kent, W. J. </w:t>
      </w:r>
      <w:r>
        <w:rPr>
          <w:rFonts w:ascii="Arial" w:hAnsi="Arial" w:cs="Arial"/>
          <w:i/>
          <w:iCs/>
        </w:rPr>
        <w:t>et al.</w:t>
      </w:r>
      <w:r>
        <w:rPr>
          <w:rFonts w:ascii="Arial" w:hAnsi="Arial" w:cs="Arial"/>
        </w:rPr>
        <w:t xml:space="preserve"> The human genome browser at UCSC. </w:t>
      </w:r>
      <w:r>
        <w:rPr>
          <w:rFonts w:ascii="Arial" w:hAnsi="Arial" w:cs="Arial"/>
          <w:i/>
          <w:iCs/>
        </w:rPr>
        <w:t>Genome Res</w:t>
      </w:r>
      <w:r>
        <w:rPr>
          <w:rFonts w:ascii="Arial" w:hAnsi="Arial" w:cs="Arial"/>
        </w:rPr>
        <w:t xml:space="preserve"> </w:t>
      </w:r>
      <w:r>
        <w:rPr>
          <w:rFonts w:ascii="Arial" w:hAnsi="Arial" w:cs="Arial"/>
          <w:b/>
          <w:bCs/>
        </w:rPr>
        <w:t>12,</w:t>
      </w:r>
      <w:r>
        <w:rPr>
          <w:rFonts w:ascii="Arial" w:hAnsi="Arial" w:cs="Arial"/>
        </w:rPr>
        <w:t xml:space="preserve"> 996–1006 (2002).</w:t>
      </w:r>
    </w:p>
    <w:p w14:paraId="087F2B5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28.</w:t>
      </w:r>
      <w:r>
        <w:rPr>
          <w:rFonts w:ascii="Arial" w:hAnsi="Arial" w:cs="Arial"/>
        </w:rPr>
        <w:tab/>
        <w:t xml:space="preserve">Crawford, G. E. </w:t>
      </w:r>
      <w:r>
        <w:rPr>
          <w:rFonts w:ascii="Arial" w:hAnsi="Arial" w:cs="Arial"/>
          <w:i/>
          <w:iCs/>
        </w:rPr>
        <w:t>et al.</w:t>
      </w:r>
      <w:r>
        <w:rPr>
          <w:rFonts w:ascii="Arial" w:hAnsi="Arial" w:cs="Arial"/>
        </w:rPr>
        <w:t xml:space="preserve"> DNase-chip: a high-resolution method to identify DNase I hypersensitive sites using tiled microarrays. </w:t>
      </w:r>
      <w:r>
        <w:rPr>
          <w:rFonts w:ascii="Arial" w:hAnsi="Arial" w:cs="Arial"/>
          <w:i/>
          <w:iCs/>
        </w:rPr>
        <w:t>Nat Methods</w:t>
      </w:r>
      <w:r>
        <w:rPr>
          <w:rFonts w:ascii="Arial" w:hAnsi="Arial" w:cs="Arial"/>
        </w:rPr>
        <w:t xml:space="preserve"> </w:t>
      </w:r>
      <w:r>
        <w:rPr>
          <w:rFonts w:ascii="Arial" w:hAnsi="Arial" w:cs="Arial"/>
          <w:b/>
          <w:bCs/>
        </w:rPr>
        <w:t>3,</w:t>
      </w:r>
      <w:r>
        <w:rPr>
          <w:rFonts w:ascii="Arial" w:hAnsi="Arial" w:cs="Arial"/>
        </w:rPr>
        <w:t xml:space="preserve"> 503–509 (2006).</w:t>
      </w:r>
    </w:p>
    <w:p w14:paraId="11AF905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29.</w:t>
      </w:r>
      <w:r>
        <w:rPr>
          <w:rFonts w:ascii="Arial" w:hAnsi="Arial" w:cs="Arial"/>
        </w:rPr>
        <w:tab/>
        <w:t xml:space="preserve">Fish, J. E. </w:t>
      </w:r>
      <w:r>
        <w:rPr>
          <w:rFonts w:ascii="Arial" w:hAnsi="Arial" w:cs="Arial"/>
          <w:i/>
          <w:iCs/>
        </w:rPr>
        <w:t>et al.</w:t>
      </w:r>
      <w:r>
        <w:rPr>
          <w:rFonts w:ascii="Arial" w:hAnsi="Arial" w:cs="Arial"/>
        </w:rPr>
        <w:t xml:space="preserve"> Dynamic regulation of VEGF-inducible genes by an ERK/ERG/p300 transcriptional network. </w:t>
      </w:r>
      <w:r>
        <w:rPr>
          <w:rFonts w:ascii="Arial" w:hAnsi="Arial" w:cs="Arial"/>
          <w:i/>
          <w:iCs/>
        </w:rPr>
        <w:t>Development</w:t>
      </w:r>
      <w:r>
        <w:rPr>
          <w:rFonts w:ascii="Arial" w:hAnsi="Arial" w:cs="Arial"/>
        </w:rPr>
        <w:t xml:space="preserve"> </w:t>
      </w:r>
      <w:r>
        <w:rPr>
          <w:rFonts w:ascii="Arial" w:hAnsi="Arial" w:cs="Arial"/>
          <w:b/>
          <w:bCs/>
        </w:rPr>
        <w:t>144,</w:t>
      </w:r>
      <w:r>
        <w:rPr>
          <w:rFonts w:ascii="Arial" w:hAnsi="Arial" w:cs="Arial"/>
        </w:rPr>
        <w:t xml:space="preserve"> 2428–2444 (2017).</w:t>
      </w:r>
    </w:p>
    <w:p w14:paraId="17410F4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30.</w:t>
      </w:r>
      <w:r>
        <w:rPr>
          <w:rFonts w:ascii="Arial" w:hAnsi="Arial" w:cs="Arial"/>
        </w:rPr>
        <w:tab/>
        <w:t xml:space="preserve">Birnbaum, R. Y. </w:t>
      </w:r>
      <w:r>
        <w:rPr>
          <w:rFonts w:ascii="Arial" w:hAnsi="Arial" w:cs="Arial"/>
          <w:i/>
          <w:iCs/>
        </w:rPr>
        <w:t>et al.</w:t>
      </w:r>
      <w:r>
        <w:rPr>
          <w:rFonts w:ascii="Arial" w:hAnsi="Arial" w:cs="Arial"/>
        </w:rPr>
        <w:t xml:space="preserve"> Functional characterization of tissue-specific enhancers in the DLX5/6 locus. </w:t>
      </w:r>
      <w:r>
        <w:rPr>
          <w:rFonts w:ascii="Arial" w:hAnsi="Arial" w:cs="Arial"/>
          <w:i/>
          <w:iCs/>
        </w:rPr>
        <w:t>Hum Mol Genet</w:t>
      </w:r>
      <w:r>
        <w:rPr>
          <w:rFonts w:ascii="Arial" w:hAnsi="Arial" w:cs="Arial"/>
        </w:rPr>
        <w:t xml:space="preserve"> </w:t>
      </w:r>
      <w:r>
        <w:rPr>
          <w:rFonts w:ascii="Arial" w:hAnsi="Arial" w:cs="Arial"/>
          <w:b/>
          <w:bCs/>
        </w:rPr>
        <w:t>21,</w:t>
      </w:r>
      <w:r>
        <w:rPr>
          <w:rFonts w:ascii="Arial" w:hAnsi="Arial" w:cs="Arial"/>
        </w:rPr>
        <w:t xml:space="preserve"> 4930–4938 (2012).</w:t>
      </w:r>
    </w:p>
    <w:p w14:paraId="35F30C8D"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31.</w:t>
      </w:r>
      <w:r>
        <w:rPr>
          <w:rFonts w:ascii="Arial" w:hAnsi="Arial" w:cs="Arial"/>
        </w:rPr>
        <w:tab/>
        <w:t xml:space="preserve">Morikawa, M. </w:t>
      </w:r>
      <w:r>
        <w:rPr>
          <w:rFonts w:ascii="Arial" w:hAnsi="Arial" w:cs="Arial"/>
          <w:i/>
          <w:iCs/>
        </w:rPr>
        <w:t>et al.</w:t>
      </w:r>
      <w:r>
        <w:rPr>
          <w:rFonts w:ascii="Arial" w:hAnsi="Arial" w:cs="Arial"/>
        </w:rPr>
        <w:t xml:space="preserve"> ChIP-seq reveals cell type-specific binding patterns of BMP-specific Smads and a novel binding motif. </w:t>
      </w:r>
      <w:r>
        <w:rPr>
          <w:rFonts w:ascii="Arial" w:hAnsi="Arial" w:cs="Arial"/>
          <w:i/>
          <w:iCs/>
        </w:rPr>
        <w:t>Nucleic Acids Research</w:t>
      </w:r>
      <w:r>
        <w:rPr>
          <w:rFonts w:ascii="Arial" w:hAnsi="Arial" w:cs="Arial"/>
        </w:rPr>
        <w:t xml:space="preserve"> </w:t>
      </w:r>
      <w:r>
        <w:rPr>
          <w:rFonts w:ascii="Arial" w:hAnsi="Arial" w:cs="Arial"/>
          <w:b/>
          <w:bCs/>
        </w:rPr>
        <w:t>39,</w:t>
      </w:r>
      <w:r>
        <w:rPr>
          <w:rFonts w:ascii="Arial" w:hAnsi="Arial" w:cs="Arial"/>
        </w:rPr>
        <w:t xml:space="preserve"> 8712–8727 (2011).</w:t>
      </w:r>
    </w:p>
    <w:p w14:paraId="48355231"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32.</w:t>
      </w:r>
      <w:r>
        <w:rPr>
          <w:rFonts w:ascii="Arial" w:hAnsi="Arial" w:cs="Arial"/>
        </w:rPr>
        <w:tab/>
        <w:t xml:space="preserve">Hill, C. S. Transcriptional Control by the SMADs. </w:t>
      </w:r>
      <w:r>
        <w:rPr>
          <w:rFonts w:ascii="Arial" w:hAnsi="Arial" w:cs="Arial"/>
          <w:i/>
          <w:iCs/>
        </w:rPr>
        <w:t>Cold Spring Harb Perspect Biol</w:t>
      </w:r>
      <w:r>
        <w:rPr>
          <w:rFonts w:ascii="Arial" w:hAnsi="Arial" w:cs="Arial"/>
        </w:rPr>
        <w:t xml:space="preserve"> </w:t>
      </w:r>
      <w:r>
        <w:rPr>
          <w:rFonts w:ascii="Arial" w:hAnsi="Arial" w:cs="Arial"/>
          <w:b/>
          <w:bCs/>
        </w:rPr>
        <w:t>8,</w:t>
      </w:r>
      <w:r>
        <w:rPr>
          <w:rFonts w:ascii="Arial" w:hAnsi="Arial" w:cs="Arial"/>
        </w:rPr>
        <w:t xml:space="preserve"> a022079 (2016).</w:t>
      </w:r>
    </w:p>
    <w:p w14:paraId="409EFAE4"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33.</w:t>
      </w:r>
      <w:r>
        <w:rPr>
          <w:rFonts w:ascii="Arial" w:hAnsi="Arial" w:cs="Arial"/>
        </w:rPr>
        <w:tab/>
        <w:t xml:space="preserve">Koinuma, D. </w:t>
      </w:r>
      <w:r>
        <w:rPr>
          <w:rFonts w:ascii="Arial" w:hAnsi="Arial" w:cs="Arial"/>
          <w:i/>
          <w:iCs/>
        </w:rPr>
        <w:t>et al.</w:t>
      </w:r>
      <w:r>
        <w:rPr>
          <w:rFonts w:ascii="Arial" w:hAnsi="Arial" w:cs="Arial"/>
        </w:rPr>
        <w:t xml:space="preserve"> Promoter-wide analysis of Smad4 binding sites in human epithelial cells. </w:t>
      </w:r>
      <w:r>
        <w:rPr>
          <w:rFonts w:ascii="Arial" w:hAnsi="Arial" w:cs="Arial"/>
          <w:i/>
          <w:iCs/>
        </w:rPr>
        <w:t>Cancer Sci.</w:t>
      </w:r>
      <w:r>
        <w:rPr>
          <w:rFonts w:ascii="Arial" w:hAnsi="Arial" w:cs="Arial"/>
        </w:rPr>
        <w:t xml:space="preserve"> </w:t>
      </w:r>
      <w:r>
        <w:rPr>
          <w:rFonts w:ascii="Arial" w:hAnsi="Arial" w:cs="Arial"/>
          <w:b/>
          <w:bCs/>
        </w:rPr>
        <w:t>100,</w:t>
      </w:r>
      <w:r>
        <w:rPr>
          <w:rFonts w:ascii="Arial" w:hAnsi="Arial" w:cs="Arial"/>
        </w:rPr>
        <w:t xml:space="preserve"> 2133–2142 (2009).</w:t>
      </w:r>
    </w:p>
    <w:p w14:paraId="2E0BD58B"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34.</w:t>
      </w:r>
      <w:r>
        <w:rPr>
          <w:rFonts w:ascii="Arial" w:hAnsi="Arial" w:cs="Arial"/>
        </w:rPr>
        <w:tab/>
        <w:t xml:space="preserve">Fei, T. </w:t>
      </w:r>
      <w:r>
        <w:rPr>
          <w:rFonts w:ascii="Arial" w:hAnsi="Arial" w:cs="Arial"/>
          <w:i/>
          <w:iCs/>
        </w:rPr>
        <w:t>et al.</w:t>
      </w:r>
      <w:r>
        <w:rPr>
          <w:rFonts w:ascii="Arial" w:hAnsi="Arial" w:cs="Arial"/>
        </w:rPr>
        <w:t xml:space="preserve"> Genome-wide mapping of SMAD target genes reveals the role of BMP signaling in embryonic stem cell fate determination. </w:t>
      </w:r>
      <w:r>
        <w:rPr>
          <w:rFonts w:ascii="Arial" w:hAnsi="Arial" w:cs="Arial"/>
          <w:i/>
          <w:iCs/>
        </w:rPr>
        <w:t>Genome Res</w:t>
      </w:r>
      <w:r>
        <w:rPr>
          <w:rFonts w:ascii="Arial" w:hAnsi="Arial" w:cs="Arial"/>
        </w:rPr>
        <w:t xml:space="preserve"> </w:t>
      </w:r>
      <w:r>
        <w:rPr>
          <w:rFonts w:ascii="Arial" w:hAnsi="Arial" w:cs="Arial"/>
          <w:b/>
          <w:bCs/>
        </w:rPr>
        <w:t>20,</w:t>
      </w:r>
      <w:r>
        <w:rPr>
          <w:rFonts w:ascii="Arial" w:hAnsi="Arial" w:cs="Arial"/>
        </w:rPr>
        <w:t xml:space="preserve"> 36–44 (2010).</w:t>
      </w:r>
    </w:p>
    <w:p w14:paraId="170C11B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35.</w:t>
      </w:r>
      <w:r>
        <w:rPr>
          <w:rFonts w:ascii="Arial" w:hAnsi="Arial" w:cs="Arial"/>
        </w:rPr>
        <w:tab/>
        <w:t xml:space="preserve">Koinuma, D. </w:t>
      </w:r>
      <w:r>
        <w:rPr>
          <w:rFonts w:ascii="Arial" w:hAnsi="Arial" w:cs="Arial"/>
          <w:i/>
          <w:iCs/>
        </w:rPr>
        <w:t>et al.</w:t>
      </w:r>
      <w:r>
        <w:rPr>
          <w:rFonts w:ascii="Arial" w:hAnsi="Arial" w:cs="Arial"/>
        </w:rPr>
        <w:t xml:space="preserve"> Chromatin immunoprecipitation on microarray analysis of Smad2/3 binding sites reveals roles of ETS1 and TFAP2A in transforming growth factor beta signaling. </w:t>
      </w:r>
      <w:r>
        <w:rPr>
          <w:rFonts w:ascii="Arial" w:hAnsi="Arial" w:cs="Arial"/>
          <w:i/>
          <w:iCs/>
        </w:rPr>
        <w:t>Mol Cell Biol</w:t>
      </w:r>
      <w:r>
        <w:rPr>
          <w:rFonts w:ascii="Arial" w:hAnsi="Arial" w:cs="Arial"/>
        </w:rPr>
        <w:t xml:space="preserve"> </w:t>
      </w:r>
      <w:r>
        <w:rPr>
          <w:rFonts w:ascii="Arial" w:hAnsi="Arial" w:cs="Arial"/>
          <w:b/>
          <w:bCs/>
        </w:rPr>
        <w:t>29,</w:t>
      </w:r>
      <w:r>
        <w:rPr>
          <w:rFonts w:ascii="Arial" w:hAnsi="Arial" w:cs="Arial"/>
        </w:rPr>
        <w:t xml:space="preserve"> 172–186 (2009).</w:t>
      </w:r>
    </w:p>
    <w:p w14:paraId="451123C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36.</w:t>
      </w:r>
      <w:r>
        <w:rPr>
          <w:rFonts w:ascii="Arial" w:hAnsi="Arial" w:cs="Arial"/>
        </w:rPr>
        <w:tab/>
        <w:t xml:space="preserve">Mizutani, A. </w:t>
      </w:r>
      <w:r>
        <w:rPr>
          <w:rFonts w:ascii="Arial" w:hAnsi="Arial" w:cs="Arial"/>
          <w:i/>
          <w:iCs/>
        </w:rPr>
        <w:t>et al.</w:t>
      </w:r>
      <w:r>
        <w:rPr>
          <w:rFonts w:ascii="Arial" w:hAnsi="Arial" w:cs="Arial"/>
        </w:rPr>
        <w:t xml:space="preserve"> Cell type-specific target selection by combinatorial binding of Smad2/3 proteins and hepatocyte nuclear factor 4alpha in HepG2 cells. </w:t>
      </w:r>
      <w:r>
        <w:rPr>
          <w:rFonts w:ascii="Arial" w:hAnsi="Arial" w:cs="Arial"/>
          <w:i/>
          <w:iCs/>
        </w:rPr>
        <w:t>J Biol Chem</w:t>
      </w:r>
      <w:r>
        <w:rPr>
          <w:rFonts w:ascii="Arial" w:hAnsi="Arial" w:cs="Arial"/>
        </w:rPr>
        <w:t xml:space="preserve"> </w:t>
      </w:r>
      <w:r>
        <w:rPr>
          <w:rFonts w:ascii="Arial" w:hAnsi="Arial" w:cs="Arial"/>
          <w:b/>
          <w:bCs/>
        </w:rPr>
        <w:t>286,</w:t>
      </w:r>
      <w:r>
        <w:rPr>
          <w:rFonts w:ascii="Arial" w:hAnsi="Arial" w:cs="Arial"/>
        </w:rPr>
        <w:t xml:space="preserve"> 29848–29860 (2011).</w:t>
      </w:r>
    </w:p>
    <w:p w14:paraId="3D9651E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37.</w:t>
      </w:r>
      <w:r>
        <w:rPr>
          <w:rFonts w:ascii="Arial" w:hAnsi="Arial" w:cs="Arial"/>
        </w:rPr>
        <w:tab/>
        <w:t xml:space="preserve">Mathelier, A. </w:t>
      </w:r>
      <w:r>
        <w:rPr>
          <w:rFonts w:ascii="Arial" w:hAnsi="Arial" w:cs="Arial"/>
          <w:i/>
          <w:iCs/>
        </w:rPr>
        <w:t>et al.</w:t>
      </w:r>
      <w:r>
        <w:rPr>
          <w:rFonts w:ascii="Arial" w:hAnsi="Arial" w:cs="Arial"/>
        </w:rPr>
        <w:t xml:space="preserve"> JASPAR 2016: a major expansion and update of the open-access database of transcription factor binding profiles. </w:t>
      </w:r>
      <w:r>
        <w:rPr>
          <w:rFonts w:ascii="Arial" w:hAnsi="Arial" w:cs="Arial"/>
          <w:i/>
          <w:iCs/>
        </w:rPr>
        <w:t>Nucleic Acids Research</w:t>
      </w:r>
      <w:r>
        <w:rPr>
          <w:rFonts w:ascii="Arial" w:hAnsi="Arial" w:cs="Arial"/>
        </w:rPr>
        <w:t xml:space="preserve"> </w:t>
      </w:r>
      <w:r>
        <w:rPr>
          <w:rFonts w:ascii="Arial" w:hAnsi="Arial" w:cs="Arial"/>
          <w:b/>
          <w:bCs/>
        </w:rPr>
        <w:t>44,</w:t>
      </w:r>
      <w:r>
        <w:rPr>
          <w:rFonts w:ascii="Arial" w:hAnsi="Arial" w:cs="Arial"/>
        </w:rPr>
        <w:t xml:space="preserve"> D110–D115 (2016).</w:t>
      </w:r>
    </w:p>
    <w:p w14:paraId="4AD0BEC5"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38.</w:t>
      </w:r>
      <w:r>
        <w:rPr>
          <w:rFonts w:ascii="Arial" w:hAnsi="Arial" w:cs="Arial"/>
        </w:rPr>
        <w:tab/>
        <w:t xml:space="preserve">Morikawa, M., Koinuma, D., Miyazono, K. &amp; Heldin, C.-H. Genome-wide mechanisms of Smad binding. </w:t>
      </w:r>
      <w:r>
        <w:rPr>
          <w:rFonts w:ascii="Arial" w:hAnsi="Arial" w:cs="Arial"/>
          <w:i/>
          <w:iCs/>
        </w:rPr>
        <w:t>Oncogene</w:t>
      </w:r>
      <w:r>
        <w:rPr>
          <w:rFonts w:ascii="Arial" w:hAnsi="Arial" w:cs="Arial"/>
        </w:rPr>
        <w:t xml:space="preserve"> </w:t>
      </w:r>
      <w:r>
        <w:rPr>
          <w:rFonts w:ascii="Arial" w:hAnsi="Arial" w:cs="Arial"/>
          <w:b/>
          <w:bCs/>
        </w:rPr>
        <w:t>32,</w:t>
      </w:r>
      <w:r>
        <w:rPr>
          <w:rFonts w:ascii="Arial" w:hAnsi="Arial" w:cs="Arial"/>
        </w:rPr>
        <w:t xml:space="preserve"> 1609–1615 (2013).</w:t>
      </w:r>
    </w:p>
    <w:p w14:paraId="453359B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39.</w:t>
      </w:r>
      <w:r>
        <w:rPr>
          <w:rFonts w:ascii="Arial" w:hAnsi="Arial" w:cs="Arial"/>
        </w:rPr>
        <w:tab/>
        <w:t xml:space="preserve">McReynolds, L. J., Gupta, S., Figueroa, M. E., Mullins, M. C. &amp; Evans, T. Smad1 and Smad5 differentially regulate embryonic hematopoiesis. </w:t>
      </w:r>
      <w:r>
        <w:rPr>
          <w:rFonts w:ascii="Arial" w:hAnsi="Arial" w:cs="Arial"/>
          <w:i/>
          <w:iCs/>
        </w:rPr>
        <w:t>Blood</w:t>
      </w:r>
      <w:r>
        <w:rPr>
          <w:rFonts w:ascii="Arial" w:hAnsi="Arial" w:cs="Arial"/>
        </w:rPr>
        <w:t xml:space="preserve"> </w:t>
      </w:r>
      <w:r>
        <w:rPr>
          <w:rFonts w:ascii="Arial" w:hAnsi="Arial" w:cs="Arial"/>
          <w:b/>
          <w:bCs/>
        </w:rPr>
        <w:t>110,</w:t>
      </w:r>
      <w:r>
        <w:rPr>
          <w:rFonts w:ascii="Arial" w:hAnsi="Arial" w:cs="Arial"/>
        </w:rPr>
        <w:t xml:space="preserve"> 3881–3890 (2007).</w:t>
      </w:r>
    </w:p>
    <w:p w14:paraId="5E05ACA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40.</w:t>
      </w:r>
      <w:r>
        <w:rPr>
          <w:rFonts w:ascii="Arial" w:hAnsi="Arial" w:cs="Arial"/>
        </w:rPr>
        <w:tab/>
        <w:t xml:space="preserve">Stainier, D. Y. R. </w:t>
      </w:r>
      <w:r>
        <w:rPr>
          <w:rFonts w:ascii="Arial" w:hAnsi="Arial" w:cs="Arial"/>
          <w:i/>
          <w:iCs/>
        </w:rPr>
        <w:t>et al.</w:t>
      </w:r>
      <w:r>
        <w:rPr>
          <w:rFonts w:ascii="Arial" w:hAnsi="Arial" w:cs="Arial"/>
        </w:rPr>
        <w:t xml:space="preserve"> Guidelines for morpholino use in zebrafish. </w:t>
      </w:r>
      <w:r>
        <w:rPr>
          <w:rFonts w:ascii="Arial" w:hAnsi="Arial" w:cs="Arial"/>
          <w:i/>
          <w:iCs/>
        </w:rPr>
        <w:t>PLoS Genet</w:t>
      </w:r>
      <w:r>
        <w:rPr>
          <w:rFonts w:ascii="Arial" w:hAnsi="Arial" w:cs="Arial"/>
        </w:rPr>
        <w:t xml:space="preserve"> </w:t>
      </w:r>
      <w:r>
        <w:rPr>
          <w:rFonts w:ascii="Arial" w:hAnsi="Arial" w:cs="Arial"/>
          <w:b/>
          <w:bCs/>
        </w:rPr>
        <w:t>13,</w:t>
      </w:r>
      <w:r>
        <w:rPr>
          <w:rFonts w:ascii="Arial" w:hAnsi="Arial" w:cs="Arial"/>
        </w:rPr>
        <w:t xml:space="preserve"> e1007000 (2017).</w:t>
      </w:r>
    </w:p>
    <w:p w14:paraId="1ABC6C9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41.</w:t>
      </w:r>
      <w:r>
        <w:rPr>
          <w:rFonts w:ascii="Arial" w:hAnsi="Arial" w:cs="Arial"/>
        </w:rPr>
        <w:tab/>
        <w:t xml:space="preserve">Dunworth, W. P. </w:t>
      </w:r>
      <w:r>
        <w:rPr>
          <w:rFonts w:ascii="Arial" w:hAnsi="Arial" w:cs="Arial"/>
          <w:i/>
          <w:iCs/>
        </w:rPr>
        <w:t>et al.</w:t>
      </w:r>
      <w:r>
        <w:rPr>
          <w:rFonts w:ascii="Arial" w:hAnsi="Arial" w:cs="Arial"/>
        </w:rPr>
        <w:t xml:space="preserve"> Bone morphogenetic protein 2 signaling negatively modulates lymphatic development in vertebrate embryos. </w:t>
      </w:r>
      <w:r>
        <w:rPr>
          <w:rFonts w:ascii="Arial" w:hAnsi="Arial" w:cs="Arial"/>
          <w:i/>
          <w:iCs/>
        </w:rPr>
        <w:t>Circ Res</w:t>
      </w:r>
      <w:r>
        <w:rPr>
          <w:rFonts w:ascii="Arial" w:hAnsi="Arial" w:cs="Arial"/>
        </w:rPr>
        <w:t xml:space="preserve"> </w:t>
      </w:r>
      <w:r>
        <w:rPr>
          <w:rFonts w:ascii="Arial" w:hAnsi="Arial" w:cs="Arial"/>
          <w:b/>
          <w:bCs/>
        </w:rPr>
        <w:t>114,</w:t>
      </w:r>
      <w:r>
        <w:rPr>
          <w:rFonts w:ascii="Arial" w:hAnsi="Arial" w:cs="Arial"/>
        </w:rPr>
        <w:t xml:space="preserve"> 56–66 (2014).</w:t>
      </w:r>
    </w:p>
    <w:p w14:paraId="499E970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lastRenderedPageBreak/>
        <w:t>42.</w:t>
      </w:r>
      <w:r>
        <w:rPr>
          <w:rFonts w:ascii="Arial" w:hAnsi="Arial" w:cs="Arial"/>
        </w:rPr>
        <w:tab/>
        <w:t xml:space="preserve">Korchynskyi, O. &amp; Dijke, ten, P. Identification and Functional Characterization of Distinct Critically Important Bone Morphogenetic Protein-specific Response Elements in the Id1 Promoter. </w:t>
      </w:r>
      <w:r>
        <w:rPr>
          <w:rFonts w:ascii="Arial" w:hAnsi="Arial" w:cs="Arial"/>
          <w:i/>
          <w:iCs/>
        </w:rPr>
        <w:t>J Biol Chem</w:t>
      </w:r>
      <w:r>
        <w:rPr>
          <w:rFonts w:ascii="Arial" w:hAnsi="Arial" w:cs="Arial"/>
        </w:rPr>
        <w:t xml:space="preserve"> </w:t>
      </w:r>
      <w:r>
        <w:rPr>
          <w:rFonts w:ascii="Arial" w:hAnsi="Arial" w:cs="Arial"/>
          <w:b/>
          <w:bCs/>
        </w:rPr>
        <w:t>277,</w:t>
      </w:r>
      <w:r>
        <w:rPr>
          <w:rFonts w:ascii="Arial" w:hAnsi="Arial" w:cs="Arial"/>
        </w:rPr>
        <w:t xml:space="preserve"> 4883–4891 (2002).</w:t>
      </w:r>
    </w:p>
    <w:p w14:paraId="6413B30A"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43.</w:t>
      </w:r>
      <w:r>
        <w:rPr>
          <w:rFonts w:ascii="Arial" w:hAnsi="Arial" w:cs="Arial"/>
        </w:rPr>
        <w:tab/>
        <w:t xml:space="preserve">Kim, J.-D. </w:t>
      </w:r>
      <w:r>
        <w:rPr>
          <w:rFonts w:ascii="Arial" w:hAnsi="Arial" w:cs="Arial"/>
          <w:i/>
          <w:iCs/>
        </w:rPr>
        <w:t>et al.</w:t>
      </w:r>
      <w:r>
        <w:rPr>
          <w:rFonts w:ascii="Arial" w:hAnsi="Arial" w:cs="Arial"/>
        </w:rPr>
        <w:t xml:space="preserve"> Context-dependent proangiogenic function of bone morphogenetic protein signaling is mediated by disabled homolog 2. </w:t>
      </w:r>
      <w:r>
        <w:rPr>
          <w:rFonts w:ascii="Arial" w:hAnsi="Arial" w:cs="Arial"/>
          <w:i/>
          <w:iCs/>
        </w:rPr>
        <w:t>Dev Cell</w:t>
      </w:r>
      <w:r>
        <w:rPr>
          <w:rFonts w:ascii="Arial" w:hAnsi="Arial" w:cs="Arial"/>
        </w:rPr>
        <w:t xml:space="preserve"> </w:t>
      </w:r>
      <w:r>
        <w:rPr>
          <w:rFonts w:ascii="Arial" w:hAnsi="Arial" w:cs="Arial"/>
          <w:b/>
          <w:bCs/>
        </w:rPr>
        <w:t>23,</w:t>
      </w:r>
      <w:r>
        <w:rPr>
          <w:rFonts w:ascii="Arial" w:hAnsi="Arial" w:cs="Arial"/>
        </w:rPr>
        <w:t xml:space="preserve"> 441–448 (2012).</w:t>
      </w:r>
    </w:p>
    <w:p w14:paraId="62C870E1"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44.</w:t>
      </w:r>
      <w:r>
        <w:rPr>
          <w:rFonts w:ascii="Arial" w:hAnsi="Arial" w:cs="Arial"/>
        </w:rPr>
        <w:tab/>
        <w:t xml:space="preserve">Kim, J.-D., Lee, H.-W. &amp; Jin, S.-W. Diversity is in my veins: role of bone morphogenetic protein signaling during venous morphogenesis in zebrafish illustrates the heterogeneity within endothelial cells. </w:t>
      </w:r>
      <w:r>
        <w:rPr>
          <w:rFonts w:ascii="Arial" w:hAnsi="Arial" w:cs="Arial"/>
          <w:i/>
          <w:iCs/>
        </w:rPr>
        <w:t>Arterioscler Thromb Vasc Biol</w:t>
      </w:r>
      <w:r>
        <w:rPr>
          <w:rFonts w:ascii="Arial" w:hAnsi="Arial" w:cs="Arial"/>
        </w:rPr>
        <w:t xml:space="preserve"> </w:t>
      </w:r>
      <w:r>
        <w:rPr>
          <w:rFonts w:ascii="Arial" w:hAnsi="Arial" w:cs="Arial"/>
          <w:b/>
          <w:bCs/>
        </w:rPr>
        <w:t>25,</w:t>
      </w:r>
      <w:r>
        <w:rPr>
          <w:rFonts w:ascii="Arial" w:hAnsi="Arial" w:cs="Arial"/>
        </w:rPr>
        <w:t xml:space="preserve"> 472–480 (2014).</w:t>
      </w:r>
    </w:p>
    <w:p w14:paraId="3E9F574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45.</w:t>
      </w:r>
      <w:r>
        <w:rPr>
          <w:rFonts w:ascii="Arial" w:hAnsi="Arial" w:cs="Arial"/>
        </w:rPr>
        <w:tab/>
        <w:t xml:space="preserve">Beets, K. </w:t>
      </w:r>
      <w:r>
        <w:rPr>
          <w:rFonts w:ascii="Arial" w:hAnsi="Arial" w:cs="Arial"/>
          <w:i/>
          <w:iCs/>
        </w:rPr>
        <w:t>et al.</w:t>
      </w:r>
      <w:r>
        <w:rPr>
          <w:rFonts w:ascii="Arial" w:hAnsi="Arial" w:cs="Arial"/>
        </w:rPr>
        <w:t xml:space="preserve"> BMP-SMAD signalling output is highly regionalized in cardiovascular and lymphatic endothelial networks. </w:t>
      </w:r>
      <w:r>
        <w:rPr>
          <w:rFonts w:ascii="Arial" w:hAnsi="Arial" w:cs="Arial"/>
          <w:i/>
          <w:iCs/>
        </w:rPr>
        <w:t>BMC Developmental Biology</w:t>
      </w:r>
      <w:r>
        <w:rPr>
          <w:rFonts w:ascii="Arial" w:hAnsi="Arial" w:cs="Arial"/>
        </w:rPr>
        <w:t xml:space="preserve"> </w:t>
      </w:r>
      <w:r>
        <w:rPr>
          <w:rFonts w:ascii="Arial" w:hAnsi="Arial" w:cs="Arial"/>
          <w:b/>
          <w:bCs/>
        </w:rPr>
        <w:t>16,</w:t>
      </w:r>
      <w:r>
        <w:rPr>
          <w:rFonts w:ascii="Arial" w:hAnsi="Arial" w:cs="Arial"/>
        </w:rPr>
        <w:t xml:space="preserve"> 34 (2016).</w:t>
      </w:r>
    </w:p>
    <w:p w14:paraId="01E536F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46.</w:t>
      </w:r>
      <w:r>
        <w:rPr>
          <w:rFonts w:ascii="Arial" w:hAnsi="Arial" w:cs="Arial"/>
        </w:rPr>
        <w:tab/>
        <w:t xml:space="preserve">Murga, M., Yao, L. &amp; Tosato, G. Derivation of endothelial cells from CD34- umbilical cord blood. </w:t>
      </w:r>
      <w:r>
        <w:rPr>
          <w:rFonts w:ascii="Arial" w:hAnsi="Arial" w:cs="Arial"/>
          <w:i/>
          <w:iCs/>
        </w:rPr>
        <w:t>STEM CELLS</w:t>
      </w:r>
      <w:r>
        <w:rPr>
          <w:rFonts w:ascii="Arial" w:hAnsi="Arial" w:cs="Arial"/>
        </w:rPr>
        <w:t xml:space="preserve"> </w:t>
      </w:r>
      <w:r>
        <w:rPr>
          <w:rFonts w:ascii="Arial" w:hAnsi="Arial" w:cs="Arial"/>
          <w:b/>
          <w:bCs/>
        </w:rPr>
        <w:t>22,</w:t>
      </w:r>
      <w:r>
        <w:rPr>
          <w:rFonts w:ascii="Arial" w:hAnsi="Arial" w:cs="Arial"/>
        </w:rPr>
        <w:t xml:space="preserve"> 385–395 (2004).</w:t>
      </w:r>
    </w:p>
    <w:p w14:paraId="5179425E"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47.</w:t>
      </w:r>
      <w:r>
        <w:rPr>
          <w:rFonts w:ascii="Arial" w:hAnsi="Arial" w:cs="Arial"/>
        </w:rPr>
        <w:tab/>
        <w:t xml:space="preserve">Pardali, E., Goumans, M.-J. &amp; Dijke, ten, P. Signaling by members of the TGF-beta family in vascular morphogenesis and disease. </w:t>
      </w:r>
      <w:r>
        <w:rPr>
          <w:rFonts w:ascii="Arial" w:hAnsi="Arial" w:cs="Arial"/>
          <w:i/>
          <w:iCs/>
        </w:rPr>
        <w:t>Trends Cell Biol</w:t>
      </w:r>
      <w:r>
        <w:rPr>
          <w:rFonts w:ascii="Arial" w:hAnsi="Arial" w:cs="Arial"/>
        </w:rPr>
        <w:t xml:space="preserve"> </w:t>
      </w:r>
      <w:r>
        <w:rPr>
          <w:rFonts w:ascii="Arial" w:hAnsi="Arial" w:cs="Arial"/>
          <w:b/>
          <w:bCs/>
        </w:rPr>
        <w:t>20,</w:t>
      </w:r>
      <w:r>
        <w:rPr>
          <w:rFonts w:ascii="Arial" w:hAnsi="Arial" w:cs="Arial"/>
        </w:rPr>
        <w:t xml:space="preserve"> 556–567 (2010).</w:t>
      </w:r>
    </w:p>
    <w:p w14:paraId="33F3FE4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48.</w:t>
      </w:r>
      <w:r>
        <w:rPr>
          <w:rFonts w:ascii="Arial" w:hAnsi="Arial" w:cs="Arial"/>
        </w:rPr>
        <w:tab/>
        <w:t xml:space="preserve">Massagu, J., Kretzschmar, M. &amp; Doody, J. Opposing BMP and EGF signalling pathways converge on the TGF-[beta] family mediator Smad1 : Article : Nature. </w:t>
      </w:r>
      <w:r>
        <w:rPr>
          <w:rFonts w:ascii="Arial" w:hAnsi="Arial" w:cs="Arial"/>
          <w:i/>
          <w:iCs/>
        </w:rPr>
        <w:t>Nature</w:t>
      </w:r>
      <w:r>
        <w:rPr>
          <w:rFonts w:ascii="Arial" w:hAnsi="Arial" w:cs="Arial"/>
        </w:rPr>
        <w:t xml:space="preserve"> </w:t>
      </w:r>
      <w:r>
        <w:rPr>
          <w:rFonts w:ascii="Arial" w:hAnsi="Arial" w:cs="Arial"/>
          <w:b/>
          <w:bCs/>
        </w:rPr>
        <w:t>389,</w:t>
      </w:r>
      <w:r>
        <w:rPr>
          <w:rFonts w:ascii="Arial" w:hAnsi="Arial" w:cs="Arial"/>
        </w:rPr>
        <w:t xml:space="preserve"> 618–622 (1997).</w:t>
      </w:r>
    </w:p>
    <w:p w14:paraId="326F748A"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49.</w:t>
      </w:r>
      <w:r>
        <w:rPr>
          <w:rFonts w:ascii="Arial" w:hAnsi="Arial" w:cs="Arial"/>
        </w:rPr>
        <w:tab/>
        <w:t xml:space="preserve">Mouillesseaux, K. P. </w:t>
      </w:r>
      <w:r>
        <w:rPr>
          <w:rFonts w:ascii="Arial" w:hAnsi="Arial" w:cs="Arial"/>
          <w:i/>
          <w:iCs/>
        </w:rPr>
        <w:t>et al.</w:t>
      </w:r>
      <w:r>
        <w:rPr>
          <w:rFonts w:ascii="Arial" w:hAnsi="Arial" w:cs="Arial"/>
        </w:rPr>
        <w:t xml:space="preserve"> Notch regulates BMP responsiveness and lateral branching in vessel networks via SMAD6. </w:t>
      </w:r>
      <w:r>
        <w:rPr>
          <w:rFonts w:ascii="Arial" w:hAnsi="Arial" w:cs="Arial"/>
          <w:i/>
          <w:iCs/>
        </w:rPr>
        <w:t>Nat Commun</w:t>
      </w:r>
      <w:r>
        <w:rPr>
          <w:rFonts w:ascii="Arial" w:hAnsi="Arial" w:cs="Arial"/>
        </w:rPr>
        <w:t xml:space="preserve"> </w:t>
      </w:r>
      <w:r>
        <w:rPr>
          <w:rFonts w:ascii="Arial" w:hAnsi="Arial" w:cs="Arial"/>
          <w:b/>
          <w:bCs/>
        </w:rPr>
        <w:t>7,</w:t>
      </w:r>
      <w:r>
        <w:rPr>
          <w:rFonts w:ascii="Arial" w:hAnsi="Arial" w:cs="Arial"/>
        </w:rPr>
        <w:t xml:space="preserve"> 13247 (2016).</w:t>
      </w:r>
    </w:p>
    <w:p w14:paraId="78D69E2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50.</w:t>
      </w:r>
      <w:r>
        <w:rPr>
          <w:rFonts w:ascii="Arial" w:hAnsi="Arial" w:cs="Arial"/>
        </w:rPr>
        <w:tab/>
        <w:t xml:space="preserve">Siekmann, A. F. &amp; Lawson, N. D. Notch signalling limits angiogenic cell behaviour in developing zebrafish arteries. </w:t>
      </w:r>
      <w:r>
        <w:rPr>
          <w:rFonts w:ascii="Arial" w:hAnsi="Arial" w:cs="Arial"/>
          <w:i/>
          <w:iCs/>
        </w:rPr>
        <w:t>Nature</w:t>
      </w:r>
      <w:r>
        <w:rPr>
          <w:rFonts w:ascii="Arial" w:hAnsi="Arial" w:cs="Arial"/>
        </w:rPr>
        <w:t xml:space="preserve"> </w:t>
      </w:r>
      <w:r>
        <w:rPr>
          <w:rFonts w:ascii="Arial" w:hAnsi="Arial" w:cs="Arial"/>
          <w:b/>
          <w:bCs/>
        </w:rPr>
        <w:t>445,</w:t>
      </w:r>
      <w:r>
        <w:rPr>
          <w:rFonts w:ascii="Arial" w:hAnsi="Arial" w:cs="Arial"/>
        </w:rPr>
        <w:t xml:space="preserve"> 781 (2007).</w:t>
      </w:r>
    </w:p>
    <w:p w14:paraId="5C7F58E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51.</w:t>
      </w:r>
      <w:r>
        <w:rPr>
          <w:rFonts w:ascii="Arial" w:hAnsi="Arial" w:cs="Arial"/>
        </w:rPr>
        <w:tab/>
        <w:t xml:space="preserve">Nagaso, H., Suzuki, A., Tada, M. &amp; Ueno, N. Dual specificity of activin type II receptor ActRIIb in dorso-ventral patterning during zebrafish embryogenesis. </w:t>
      </w:r>
      <w:r>
        <w:rPr>
          <w:rFonts w:ascii="Arial" w:hAnsi="Arial" w:cs="Arial"/>
          <w:i/>
          <w:iCs/>
        </w:rPr>
        <w:t>Dev. Growth Differ.</w:t>
      </w:r>
      <w:r>
        <w:rPr>
          <w:rFonts w:ascii="Arial" w:hAnsi="Arial" w:cs="Arial"/>
        </w:rPr>
        <w:t xml:space="preserve"> </w:t>
      </w:r>
      <w:r>
        <w:rPr>
          <w:rFonts w:ascii="Arial" w:hAnsi="Arial" w:cs="Arial"/>
          <w:b/>
          <w:bCs/>
        </w:rPr>
        <w:t>41,</w:t>
      </w:r>
      <w:r>
        <w:rPr>
          <w:rFonts w:ascii="Arial" w:hAnsi="Arial" w:cs="Arial"/>
        </w:rPr>
        <w:t xml:space="preserve"> 119–133 (1999).</w:t>
      </w:r>
    </w:p>
    <w:p w14:paraId="1C834CA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52.</w:t>
      </w:r>
      <w:r>
        <w:rPr>
          <w:rFonts w:ascii="Arial" w:hAnsi="Arial" w:cs="Arial"/>
        </w:rPr>
        <w:tab/>
        <w:t xml:space="preserve">Shi, C. </w:t>
      </w:r>
      <w:r>
        <w:rPr>
          <w:rFonts w:ascii="Arial" w:hAnsi="Arial" w:cs="Arial"/>
          <w:i/>
          <w:iCs/>
        </w:rPr>
        <w:t>et al.</w:t>
      </w:r>
      <w:r>
        <w:rPr>
          <w:rFonts w:ascii="Arial" w:hAnsi="Arial" w:cs="Arial"/>
        </w:rPr>
        <w:t xml:space="preserve"> Deletion of BMP receptor type IB decreased bone mass in association with compromised osteoblastic differentiation of bone marrow mesenchymal progenitors. </w:t>
      </w:r>
      <w:r>
        <w:rPr>
          <w:rFonts w:ascii="Arial" w:hAnsi="Arial" w:cs="Arial"/>
          <w:i/>
          <w:iCs/>
        </w:rPr>
        <w:t>Sci Rep</w:t>
      </w:r>
      <w:r>
        <w:rPr>
          <w:rFonts w:ascii="Arial" w:hAnsi="Arial" w:cs="Arial"/>
        </w:rPr>
        <w:t xml:space="preserve"> </w:t>
      </w:r>
      <w:r>
        <w:rPr>
          <w:rFonts w:ascii="Arial" w:hAnsi="Arial" w:cs="Arial"/>
          <w:b/>
          <w:bCs/>
        </w:rPr>
        <w:t>6,</w:t>
      </w:r>
      <w:r>
        <w:rPr>
          <w:rFonts w:ascii="Arial" w:hAnsi="Arial" w:cs="Arial"/>
        </w:rPr>
        <w:t xml:space="preserve"> 24256 (2016).</w:t>
      </w:r>
    </w:p>
    <w:p w14:paraId="742039E5"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53.</w:t>
      </w:r>
      <w:r>
        <w:rPr>
          <w:rFonts w:ascii="Arial" w:hAnsi="Arial" w:cs="Arial"/>
        </w:rPr>
        <w:tab/>
        <w:t xml:space="preserve">Oh, S. P. </w:t>
      </w:r>
      <w:r>
        <w:rPr>
          <w:rFonts w:ascii="Arial" w:hAnsi="Arial" w:cs="Arial"/>
          <w:i/>
          <w:iCs/>
        </w:rPr>
        <w:t>et al.</w:t>
      </w:r>
      <w:r>
        <w:rPr>
          <w:rFonts w:ascii="Arial" w:hAnsi="Arial" w:cs="Arial"/>
        </w:rPr>
        <w:t xml:space="preserve"> Activin receptor-like kinase 1 modulates transforming growth factor-beta 1 signaling in the regulation of angiogenesis. </w:t>
      </w:r>
      <w:r>
        <w:rPr>
          <w:rFonts w:ascii="Arial" w:hAnsi="Arial" w:cs="Arial"/>
          <w:b/>
          <w:bCs/>
        </w:rPr>
        <w:t>97,</w:t>
      </w:r>
      <w:r>
        <w:rPr>
          <w:rFonts w:ascii="Arial" w:hAnsi="Arial" w:cs="Arial"/>
        </w:rPr>
        <w:t xml:space="preserve"> 2626–2631 (2000).</w:t>
      </w:r>
    </w:p>
    <w:p w14:paraId="1359EBD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54.</w:t>
      </w:r>
      <w:r>
        <w:rPr>
          <w:rFonts w:ascii="Arial" w:hAnsi="Arial" w:cs="Arial"/>
        </w:rPr>
        <w:tab/>
        <w:t xml:space="preserve">Wang, J. </w:t>
      </w:r>
      <w:r>
        <w:rPr>
          <w:rFonts w:ascii="Arial" w:hAnsi="Arial" w:cs="Arial"/>
          <w:i/>
          <w:iCs/>
        </w:rPr>
        <w:t>et al.</w:t>
      </w:r>
      <w:r>
        <w:rPr>
          <w:rFonts w:ascii="Arial" w:hAnsi="Arial" w:cs="Arial"/>
        </w:rPr>
        <w:t xml:space="preserve"> Atrioventricular cushion transformation is mediated by ALK2 in the developing mouse heart. </w:t>
      </w:r>
      <w:r>
        <w:rPr>
          <w:rFonts w:ascii="Arial" w:hAnsi="Arial" w:cs="Arial"/>
          <w:i/>
          <w:iCs/>
        </w:rPr>
        <w:t>Dev Biol</w:t>
      </w:r>
      <w:r>
        <w:rPr>
          <w:rFonts w:ascii="Arial" w:hAnsi="Arial" w:cs="Arial"/>
        </w:rPr>
        <w:t xml:space="preserve"> </w:t>
      </w:r>
      <w:r>
        <w:rPr>
          <w:rFonts w:ascii="Arial" w:hAnsi="Arial" w:cs="Arial"/>
          <w:b/>
          <w:bCs/>
        </w:rPr>
        <w:t>286,</w:t>
      </w:r>
      <w:r>
        <w:rPr>
          <w:rFonts w:ascii="Arial" w:hAnsi="Arial" w:cs="Arial"/>
        </w:rPr>
        <w:t xml:space="preserve"> 299–310 (2005).</w:t>
      </w:r>
    </w:p>
    <w:p w14:paraId="7BBA903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55.</w:t>
      </w:r>
      <w:r>
        <w:rPr>
          <w:rFonts w:ascii="Arial" w:hAnsi="Arial" w:cs="Arial"/>
        </w:rPr>
        <w:tab/>
        <w:t xml:space="preserve">Little, S. C. &amp; Mullins, M. C. Bone morphogenetic protein heterodimers assemble heteromeric type I receptor complexes to pattern the dorsoventral axis. </w:t>
      </w:r>
      <w:r>
        <w:rPr>
          <w:rFonts w:ascii="Arial" w:hAnsi="Arial" w:cs="Arial"/>
          <w:i/>
          <w:iCs/>
        </w:rPr>
        <w:t>Nat Cell Biol</w:t>
      </w:r>
      <w:r>
        <w:rPr>
          <w:rFonts w:ascii="Arial" w:hAnsi="Arial" w:cs="Arial"/>
        </w:rPr>
        <w:t xml:space="preserve"> </w:t>
      </w:r>
      <w:r>
        <w:rPr>
          <w:rFonts w:ascii="Arial" w:hAnsi="Arial" w:cs="Arial"/>
          <w:b/>
          <w:bCs/>
        </w:rPr>
        <w:t>11,</w:t>
      </w:r>
      <w:r>
        <w:rPr>
          <w:rFonts w:ascii="Arial" w:hAnsi="Arial" w:cs="Arial"/>
        </w:rPr>
        <w:t xml:space="preserve"> 637–643 (2009).</w:t>
      </w:r>
    </w:p>
    <w:p w14:paraId="3F3B95C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56.</w:t>
      </w:r>
      <w:r>
        <w:rPr>
          <w:rFonts w:ascii="Arial" w:hAnsi="Arial" w:cs="Arial"/>
        </w:rPr>
        <w:tab/>
        <w:t xml:space="preserve">Kim, J.-D. &amp; Kim, J. Alk3/Alk3b and Smad5 mediate BMP signaling during lymphatic development in zebrafish. </w:t>
      </w:r>
      <w:r>
        <w:rPr>
          <w:rFonts w:ascii="Arial" w:hAnsi="Arial" w:cs="Arial"/>
          <w:i/>
          <w:iCs/>
        </w:rPr>
        <w:t>Mol. Cells</w:t>
      </w:r>
      <w:r>
        <w:rPr>
          <w:rFonts w:ascii="Arial" w:hAnsi="Arial" w:cs="Arial"/>
        </w:rPr>
        <w:t xml:space="preserve"> </w:t>
      </w:r>
      <w:r>
        <w:rPr>
          <w:rFonts w:ascii="Arial" w:hAnsi="Arial" w:cs="Arial"/>
          <w:b/>
          <w:bCs/>
        </w:rPr>
        <w:t>37,</w:t>
      </w:r>
      <w:r>
        <w:rPr>
          <w:rFonts w:ascii="Arial" w:hAnsi="Arial" w:cs="Arial"/>
        </w:rPr>
        <w:t xml:space="preserve"> 270–274 (2014).</w:t>
      </w:r>
    </w:p>
    <w:p w14:paraId="6BECC5A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57.</w:t>
      </w:r>
      <w:r>
        <w:rPr>
          <w:rFonts w:ascii="Arial" w:hAnsi="Arial" w:cs="Arial"/>
        </w:rPr>
        <w:tab/>
        <w:t xml:space="preserve">Smith, K. A. </w:t>
      </w:r>
      <w:r>
        <w:rPr>
          <w:rFonts w:ascii="Arial" w:hAnsi="Arial" w:cs="Arial"/>
          <w:i/>
          <w:iCs/>
        </w:rPr>
        <w:t>et al.</w:t>
      </w:r>
      <w:r>
        <w:rPr>
          <w:rFonts w:ascii="Arial" w:hAnsi="Arial" w:cs="Arial"/>
        </w:rPr>
        <w:t xml:space="preserve"> Bmp and nodal independently regulate lefty1 expression to maintain unilateral nodal activity during left-right axis specification in zebrafish. </w:t>
      </w:r>
      <w:r>
        <w:rPr>
          <w:rFonts w:ascii="Arial" w:hAnsi="Arial" w:cs="Arial"/>
          <w:i/>
          <w:iCs/>
        </w:rPr>
        <w:t>PLoS Genet</w:t>
      </w:r>
      <w:r>
        <w:rPr>
          <w:rFonts w:ascii="Arial" w:hAnsi="Arial" w:cs="Arial"/>
        </w:rPr>
        <w:t xml:space="preserve"> </w:t>
      </w:r>
      <w:r>
        <w:rPr>
          <w:rFonts w:ascii="Arial" w:hAnsi="Arial" w:cs="Arial"/>
          <w:b/>
          <w:bCs/>
        </w:rPr>
        <w:t>7,</w:t>
      </w:r>
      <w:r>
        <w:rPr>
          <w:rFonts w:ascii="Arial" w:hAnsi="Arial" w:cs="Arial"/>
        </w:rPr>
        <w:t xml:space="preserve"> e1002289 (2011).</w:t>
      </w:r>
    </w:p>
    <w:p w14:paraId="7568A9BB"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58.</w:t>
      </w:r>
      <w:r>
        <w:rPr>
          <w:rFonts w:ascii="Arial" w:hAnsi="Arial" w:cs="Arial"/>
        </w:rPr>
        <w:tab/>
        <w:t xml:space="preserve">Park, S. O. </w:t>
      </w:r>
      <w:r>
        <w:rPr>
          <w:rFonts w:ascii="Arial" w:hAnsi="Arial" w:cs="Arial"/>
          <w:i/>
          <w:iCs/>
        </w:rPr>
        <w:t>et al.</w:t>
      </w:r>
      <w:r>
        <w:rPr>
          <w:rFonts w:ascii="Arial" w:hAnsi="Arial" w:cs="Arial"/>
        </w:rPr>
        <w:t xml:space="preserve"> ALK5- and TGFBR2-independent role of ALK1 in the pathogenesis of hereditary hemorrhagic telangiectasia type 2. </w:t>
      </w:r>
      <w:r>
        <w:rPr>
          <w:rFonts w:ascii="Arial" w:hAnsi="Arial" w:cs="Arial"/>
          <w:i/>
          <w:iCs/>
        </w:rPr>
        <w:t>Blood</w:t>
      </w:r>
      <w:r>
        <w:rPr>
          <w:rFonts w:ascii="Arial" w:hAnsi="Arial" w:cs="Arial"/>
        </w:rPr>
        <w:t xml:space="preserve"> </w:t>
      </w:r>
      <w:r>
        <w:rPr>
          <w:rFonts w:ascii="Arial" w:hAnsi="Arial" w:cs="Arial"/>
          <w:b/>
          <w:bCs/>
        </w:rPr>
        <w:t>111,</w:t>
      </w:r>
      <w:r>
        <w:rPr>
          <w:rFonts w:ascii="Arial" w:hAnsi="Arial" w:cs="Arial"/>
        </w:rPr>
        <w:t xml:space="preserve"> 633–642 (2008).</w:t>
      </w:r>
    </w:p>
    <w:p w14:paraId="4B445F2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59.</w:t>
      </w:r>
      <w:r>
        <w:rPr>
          <w:rFonts w:ascii="Arial" w:hAnsi="Arial" w:cs="Arial"/>
        </w:rPr>
        <w:tab/>
        <w:t xml:space="preserve">Miyazono, K., Kamiya, Y. &amp; Morikawa, M. Bone morphogenetic protein receptors and signal transduction. </w:t>
      </w:r>
      <w:r>
        <w:rPr>
          <w:rFonts w:ascii="Arial" w:hAnsi="Arial" w:cs="Arial"/>
          <w:i/>
          <w:iCs/>
        </w:rPr>
        <w:t>Journal of Biochemistry</w:t>
      </w:r>
      <w:r>
        <w:rPr>
          <w:rFonts w:ascii="Arial" w:hAnsi="Arial" w:cs="Arial"/>
        </w:rPr>
        <w:t xml:space="preserve"> </w:t>
      </w:r>
      <w:r>
        <w:rPr>
          <w:rFonts w:ascii="Arial" w:hAnsi="Arial" w:cs="Arial"/>
          <w:b/>
          <w:bCs/>
        </w:rPr>
        <w:t>147,</w:t>
      </w:r>
      <w:r>
        <w:rPr>
          <w:rFonts w:ascii="Arial" w:hAnsi="Arial" w:cs="Arial"/>
        </w:rPr>
        <w:t xml:space="preserve"> 35–51 (2010).</w:t>
      </w:r>
    </w:p>
    <w:p w14:paraId="19030428"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lastRenderedPageBreak/>
        <w:t>60.</w:t>
      </w:r>
      <w:r>
        <w:rPr>
          <w:rFonts w:ascii="Arial" w:hAnsi="Arial" w:cs="Arial"/>
        </w:rPr>
        <w:tab/>
        <w:t xml:space="preserve">Lee, H.-W. </w:t>
      </w:r>
      <w:r>
        <w:rPr>
          <w:rFonts w:ascii="Arial" w:hAnsi="Arial" w:cs="Arial"/>
          <w:i/>
          <w:iCs/>
        </w:rPr>
        <w:t>et al.</w:t>
      </w:r>
      <w:r>
        <w:rPr>
          <w:rFonts w:ascii="Arial" w:hAnsi="Arial" w:cs="Arial"/>
        </w:rPr>
        <w:t xml:space="preserve"> Alk2/ACVR1 and Alk3/BMPR1A Provide Essential Function for Bone Morphogenetic Protein-Induced Retinal Angiogenesis. </w:t>
      </w:r>
      <w:r>
        <w:rPr>
          <w:rFonts w:ascii="Arial" w:hAnsi="Arial" w:cs="Arial"/>
          <w:i/>
          <w:iCs/>
        </w:rPr>
        <w:t>Arterioscler Thromb Vasc Biol</w:t>
      </w:r>
      <w:r>
        <w:rPr>
          <w:rFonts w:ascii="Arial" w:hAnsi="Arial" w:cs="Arial"/>
        </w:rPr>
        <w:t xml:space="preserve"> </w:t>
      </w:r>
      <w:r>
        <w:rPr>
          <w:rFonts w:ascii="Arial" w:hAnsi="Arial" w:cs="Arial"/>
          <w:b/>
          <w:bCs/>
        </w:rPr>
        <w:t>37,</w:t>
      </w:r>
      <w:r>
        <w:rPr>
          <w:rFonts w:ascii="Arial" w:hAnsi="Arial" w:cs="Arial"/>
        </w:rPr>
        <w:t xml:space="preserve"> 657–663 (2017).</w:t>
      </w:r>
    </w:p>
    <w:p w14:paraId="23C333B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61.</w:t>
      </w:r>
      <w:r>
        <w:rPr>
          <w:rFonts w:ascii="Arial" w:hAnsi="Arial" w:cs="Arial"/>
        </w:rPr>
        <w:tab/>
        <w:t xml:space="preserve">Chang, C.-P. </w:t>
      </w:r>
      <w:r>
        <w:rPr>
          <w:rFonts w:ascii="Arial" w:hAnsi="Arial" w:cs="Arial"/>
          <w:i/>
          <w:iCs/>
        </w:rPr>
        <w:t>et al.</w:t>
      </w:r>
      <w:r>
        <w:rPr>
          <w:rFonts w:ascii="Arial" w:hAnsi="Arial" w:cs="Arial"/>
        </w:rPr>
        <w:t xml:space="preserve"> A field of myocardial-endocardial NFAT signaling underlies heart valve morphogenesis. </w:t>
      </w:r>
      <w:r>
        <w:rPr>
          <w:rFonts w:ascii="Arial" w:hAnsi="Arial" w:cs="Arial"/>
          <w:i/>
          <w:iCs/>
        </w:rPr>
        <w:t>Cell</w:t>
      </w:r>
      <w:r>
        <w:rPr>
          <w:rFonts w:ascii="Arial" w:hAnsi="Arial" w:cs="Arial"/>
        </w:rPr>
        <w:t xml:space="preserve"> </w:t>
      </w:r>
      <w:r>
        <w:rPr>
          <w:rFonts w:ascii="Arial" w:hAnsi="Arial" w:cs="Arial"/>
          <w:b/>
          <w:bCs/>
        </w:rPr>
        <w:t>118,</w:t>
      </w:r>
      <w:r>
        <w:rPr>
          <w:rFonts w:ascii="Arial" w:hAnsi="Arial" w:cs="Arial"/>
        </w:rPr>
        <w:t xml:space="preserve"> 649–663 (2004).</w:t>
      </w:r>
    </w:p>
    <w:p w14:paraId="12A3F4B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62.</w:t>
      </w:r>
      <w:r>
        <w:rPr>
          <w:rFonts w:ascii="Arial" w:hAnsi="Arial" w:cs="Arial"/>
        </w:rPr>
        <w:tab/>
        <w:t xml:space="preserve">Xu, C. </w:t>
      </w:r>
      <w:r>
        <w:rPr>
          <w:rFonts w:ascii="Arial" w:hAnsi="Arial" w:cs="Arial"/>
          <w:i/>
          <w:iCs/>
        </w:rPr>
        <w:t>et al.</w:t>
      </w:r>
      <w:r>
        <w:rPr>
          <w:rFonts w:ascii="Arial" w:hAnsi="Arial" w:cs="Arial"/>
        </w:rPr>
        <w:t xml:space="preserve"> Arteries are formed by vein-derived endothelial tip cells. </w:t>
      </w:r>
      <w:r>
        <w:rPr>
          <w:rFonts w:ascii="Arial" w:hAnsi="Arial" w:cs="Arial"/>
          <w:i/>
          <w:iCs/>
        </w:rPr>
        <w:t>Nat Commun</w:t>
      </w:r>
      <w:r>
        <w:rPr>
          <w:rFonts w:ascii="Arial" w:hAnsi="Arial" w:cs="Arial"/>
        </w:rPr>
        <w:t xml:space="preserve"> </w:t>
      </w:r>
      <w:r>
        <w:rPr>
          <w:rFonts w:ascii="Arial" w:hAnsi="Arial" w:cs="Arial"/>
          <w:b/>
          <w:bCs/>
        </w:rPr>
        <w:t>5,</w:t>
      </w:r>
      <w:r>
        <w:rPr>
          <w:rFonts w:ascii="Arial" w:hAnsi="Arial" w:cs="Arial"/>
        </w:rPr>
        <w:t xml:space="preserve"> 5758 (2014).</w:t>
      </w:r>
    </w:p>
    <w:p w14:paraId="36F09070"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63.</w:t>
      </w:r>
      <w:r>
        <w:rPr>
          <w:rFonts w:ascii="Arial" w:hAnsi="Arial" w:cs="Arial"/>
        </w:rPr>
        <w:tab/>
        <w:t xml:space="preserve">Ramel, M.-C. &amp; Hill, C. S. Spatial regulation of BMP activity. </w:t>
      </w:r>
      <w:r>
        <w:rPr>
          <w:rFonts w:ascii="Arial" w:hAnsi="Arial" w:cs="Arial"/>
          <w:i/>
          <w:iCs/>
        </w:rPr>
        <w:t>FEBS Lett</w:t>
      </w:r>
      <w:r>
        <w:rPr>
          <w:rFonts w:ascii="Arial" w:hAnsi="Arial" w:cs="Arial"/>
        </w:rPr>
        <w:t xml:space="preserve"> </w:t>
      </w:r>
      <w:r>
        <w:rPr>
          <w:rFonts w:ascii="Arial" w:hAnsi="Arial" w:cs="Arial"/>
          <w:b/>
          <w:bCs/>
        </w:rPr>
        <w:t>586,</w:t>
      </w:r>
      <w:r>
        <w:rPr>
          <w:rFonts w:ascii="Arial" w:hAnsi="Arial" w:cs="Arial"/>
        </w:rPr>
        <w:t xml:space="preserve"> 1929–1941 (2012).</w:t>
      </w:r>
    </w:p>
    <w:p w14:paraId="45E1DEB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64.</w:t>
      </w:r>
      <w:r>
        <w:rPr>
          <w:rFonts w:ascii="Arial" w:hAnsi="Arial" w:cs="Arial"/>
        </w:rPr>
        <w:tab/>
        <w:t xml:space="preserve">Roman, B. L. </w:t>
      </w:r>
      <w:r>
        <w:rPr>
          <w:rFonts w:ascii="Arial" w:hAnsi="Arial" w:cs="Arial"/>
          <w:i/>
          <w:iCs/>
        </w:rPr>
        <w:t>et al.</w:t>
      </w:r>
      <w:r>
        <w:rPr>
          <w:rFonts w:ascii="Arial" w:hAnsi="Arial" w:cs="Arial"/>
        </w:rPr>
        <w:t xml:space="preserve"> Disruption of acvrl1 increases endothelial cell number in zebrafish cranial vessels. </w:t>
      </w:r>
      <w:r>
        <w:rPr>
          <w:rFonts w:ascii="Arial" w:hAnsi="Arial" w:cs="Arial"/>
          <w:b/>
          <w:bCs/>
        </w:rPr>
        <w:t>129,</w:t>
      </w:r>
      <w:r>
        <w:rPr>
          <w:rFonts w:ascii="Arial" w:hAnsi="Arial" w:cs="Arial"/>
        </w:rPr>
        <w:t xml:space="preserve"> 3009–3019 (2002).</w:t>
      </w:r>
    </w:p>
    <w:p w14:paraId="052B18D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65.</w:t>
      </w:r>
      <w:r>
        <w:rPr>
          <w:rFonts w:ascii="Arial" w:hAnsi="Arial" w:cs="Arial"/>
        </w:rPr>
        <w:tab/>
        <w:t xml:space="preserve">Seki, T., Yun, J. &amp; Oh, S. P. Arterial endothelium-specific activin receptor-like kinase 1 expression suggests its role in arterialization and vascular remodeling. </w:t>
      </w:r>
      <w:r>
        <w:rPr>
          <w:rFonts w:ascii="Arial" w:hAnsi="Arial" w:cs="Arial"/>
          <w:i/>
          <w:iCs/>
        </w:rPr>
        <w:t>Circ Res</w:t>
      </w:r>
      <w:r>
        <w:rPr>
          <w:rFonts w:ascii="Arial" w:hAnsi="Arial" w:cs="Arial"/>
        </w:rPr>
        <w:t xml:space="preserve"> </w:t>
      </w:r>
      <w:r>
        <w:rPr>
          <w:rFonts w:ascii="Arial" w:hAnsi="Arial" w:cs="Arial"/>
          <w:b/>
          <w:bCs/>
        </w:rPr>
        <w:t>93,</w:t>
      </w:r>
      <w:r>
        <w:rPr>
          <w:rFonts w:ascii="Arial" w:hAnsi="Arial" w:cs="Arial"/>
        </w:rPr>
        <w:t xml:space="preserve"> 682–689 (2003).</w:t>
      </w:r>
    </w:p>
    <w:p w14:paraId="616570BC"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66.</w:t>
      </w:r>
      <w:r>
        <w:rPr>
          <w:rFonts w:ascii="Arial" w:hAnsi="Arial" w:cs="Arial"/>
        </w:rPr>
        <w:tab/>
        <w:t xml:space="preserve">Monteiro, R. M. </w:t>
      </w:r>
      <w:r>
        <w:rPr>
          <w:rFonts w:ascii="Arial" w:hAnsi="Arial" w:cs="Arial"/>
          <w:i/>
          <w:iCs/>
        </w:rPr>
        <w:t>et al.</w:t>
      </w:r>
      <w:r>
        <w:rPr>
          <w:rFonts w:ascii="Arial" w:hAnsi="Arial" w:cs="Arial"/>
        </w:rPr>
        <w:t xml:space="preserve"> Real time monitoring of BMP Smads transcriptional activity during mouse development. </w:t>
      </w:r>
      <w:r>
        <w:rPr>
          <w:rFonts w:ascii="Arial" w:hAnsi="Arial" w:cs="Arial"/>
          <w:i/>
          <w:iCs/>
        </w:rPr>
        <w:t>Genesis</w:t>
      </w:r>
      <w:r>
        <w:rPr>
          <w:rFonts w:ascii="Arial" w:hAnsi="Arial" w:cs="Arial"/>
        </w:rPr>
        <w:t xml:space="preserve"> </w:t>
      </w:r>
      <w:r>
        <w:rPr>
          <w:rFonts w:ascii="Arial" w:hAnsi="Arial" w:cs="Arial"/>
          <w:b/>
          <w:bCs/>
        </w:rPr>
        <w:t>46,</w:t>
      </w:r>
      <w:r>
        <w:rPr>
          <w:rFonts w:ascii="Arial" w:hAnsi="Arial" w:cs="Arial"/>
        </w:rPr>
        <w:t xml:space="preserve"> 335–346 (2008).</w:t>
      </w:r>
    </w:p>
    <w:p w14:paraId="0BA2BAB6"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67.</w:t>
      </w:r>
      <w:r>
        <w:rPr>
          <w:rFonts w:ascii="Arial" w:hAnsi="Arial" w:cs="Arial"/>
        </w:rPr>
        <w:tab/>
        <w:t xml:space="preserve">Jayson, G. C., Kerbel, R., Ellis, L. M. &amp; Harris, A. L. Antiangiogenic therapy in oncology: current status and future directions. </w:t>
      </w:r>
      <w:r>
        <w:rPr>
          <w:rFonts w:ascii="Arial" w:hAnsi="Arial" w:cs="Arial"/>
          <w:i/>
          <w:iCs/>
        </w:rPr>
        <w:t>The Lancet</w:t>
      </w:r>
      <w:r>
        <w:rPr>
          <w:rFonts w:ascii="Arial" w:hAnsi="Arial" w:cs="Arial"/>
        </w:rPr>
        <w:t xml:space="preserve"> </w:t>
      </w:r>
      <w:r>
        <w:rPr>
          <w:rFonts w:ascii="Arial" w:hAnsi="Arial" w:cs="Arial"/>
          <w:b/>
          <w:bCs/>
        </w:rPr>
        <w:t>388,</w:t>
      </w:r>
      <w:r>
        <w:rPr>
          <w:rFonts w:ascii="Arial" w:hAnsi="Arial" w:cs="Arial"/>
        </w:rPr>
        <w:t xml:space="preserve"> 518–529 (2016).</w:t>
      </w:r>
    </w:p>
    <w:p w14:paraId="7CE1867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68.</w:t>
      </w:r>
      <w:r>
        <w:rPr>
          <w:rFonts w:ascii="Arial" w:hAnsi="Arial" w:cs="Arial"/>
        </w:rPr>
        <w:tab/>
        <w:t xml:space="preserve">McFadden, D. G. </w:t>
      </w:r>
      <w:r>
        <w:rPr>
          <w:rFonts w:ascii="Arial" w:hAnsi="Arial" w:cs="Arial"/>
          <w:i/>
          <w:iCs/>
        </w:rPr>
        <w:t>et al.</w:t>
      </w:r>
      <w:r>
        <w:rPr>
          <w:rFonts w:ascii="Arial" w:hAnsi="Arial" w:cs="Arial"/>
        </w:rPr>
        <w:t xml:space="preserve"> A GATA-dependent right ventricular enhancer controls dHAND transcription in the developing heart. </w:t>
      </w:r>
      <w:r>
        <w:rPr>
          <w:rFonts w:ascii="Arial" w:hAnsi="Arial" w:cs="Arial"/>
          <w:i/>
          <w:iCs/>
        </w:rPr>
        <w:t>Development</w:t>
      </w:r>
      <w:r>
        <w:rPr>
          <w:rFonts w:ascii="Arial" w:hAnsi="Arial" w:cs="Arial"/>
        </w:rPr>
        <w:t xml:space="preserve"> </w:t>
      </w:r>
      <w:r>
        <w:rPr>
          <w:rFonts w:ascii="Arial" w:hAnsi="Arial" w:cs="Arial"/>
          <w:b/>
          <w:bCs/>
        </w:rPr>
        <w:t>127,</w:t>
      </w:r>
      <w:r>
        <w:rPr>
          <w:rFonts w:ascii="Arial" w:hAnsi="Arial" w:cs="Arial"/>
        </w:rPr>
        <w:t xml:space="preserve"> 5331–5341 (2000).</w:t>
      </w:r>
    </w:p>
    <w:p w14:paraId="72F1A0A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69.</w:t>
      </w:r>
      <w:r>
        <w:rPr>
          <w:rFonts w:ascii="Arial" w:hAnsi="Arial" w:cs="Arial"/>
        </w:rPr>
        <w:tab/>
        <w:t xml:space="preserve">Cermenati, S. </w:t>
      </w:r>
      <w:r>
        <w:rPr>
          <w:rFonts w:ascii="Arial" w:hAnsi="Arial" w:cs="Arial"/>
          <w:i/>
          <w:iCs/>
        </w:rPr>
        <w:t>et al.</w:t>
      </w:r>
      <w:r>
        <w:rPr>
          <w:rFonts w:ascii="Arial" w:hAnsi="Arial" w:cs="Arial"/>
        </w:rPr>
        <w:t xml:space="preserve"> Sox18 and Sox7 play redundant roles in vascular development. </w:t>
      </w:r>
      <w:r>
        <w:rPr>
          <w:rFonts w:ascii="Arial" w:hAnsi="Arial" w:cs="Arial"/>
          <w:i/>
          <w:iCs/>
        </w:rPr>
        <w:t>Blood</w:t>
      </w:r>
      <w:r>
        <w:rPr>
          <w:rFonts w:ascii="Arial" w:hAnsi="Arial" w:cs="Arial"/>
        </w:rPr>
        <w:t xml:space="preserve"> </w:t>
      </w:r>
      <w:r>
        <w:rPr>
          <w:rFonts w:ascii="Arial" w:hAnsi="Arial" w:cs="Arial"/>
          <w:b/>
          <w:bCs/>
        </w:rPr>
        <w:t>111,</w:t>
      </w:r>
      <w:r>
        <w:rPr>
          <w:rFonts w:ascii="Arial" w:hAnsi="Arial" w:cs="Arial"/>
        </w:rPr>
        <w:t xml:space="preserve"> 2657–2666 (2008).</w:t>
      </w:r>
    </w:p>
    <w:p w14:paraId="3AAE3ECE"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70.</w:t>
      </w:r>
      <w:r>
        <w:rPr>
          <w:rFonts w:ascii="Arial" w:hAnsi="Arial" w:cs="Arial"/>
        </w:rPr>
        <w:tab/>
        <w:t xml:space="preserve">Chu, G. C., Dunn, N. R., Anderson, D. C., Oxburgh, L. &amp; Robertson, E. J. Differential requirements for Smad4 in TGFbeta-dependent patterning of the early mouse embryo. </w:t>
      </w:r>
      <w:r>
        <w:rPr>
          <w:rFonts w:ascii="Arial" w:hAnsi="Arial" w:cs="Arial"/>
          <w:i/>
          <w:iCs/>
        </w:rPr>
        <w:t>Development</w:t>
      </w:r>
      <w:r>
        <w:rPr>
          <w:rFonts w:ascii="Arial" w:hAnsi="Arial" w:cs="Arial"/>
        </w:rPr>
        <w:t xml:space="preserve"> </w:t>
      </w:r>
      <w:r>
        <w:rPr>
          <w:rFonts w:ascii="Arial" w:hAnsi="Arial" w:cs="Arial"/>
          <w:b/>
          <w:bCs/>
        </w:rPr>
        <w:t>131,</w:t>
      </w:r>
      <w:r>
        <w:rPr>
          <w:rFonts w:ascii="Arial" w:hAnsi="Arial" w:cs="Arial"/>
        </w:rPr>
        <w:t xml:space="preserve"> 3501–3512 (2004).</w:t>
      </w:r>
    </w:p>
    <w:p w14:paraId="49AC279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71.</w:t>
      </w:r>
      <w:r>
        <w:rPr>
          <w:rFonts w:ascii="Arial" w:hAnsi="Arial" w:cs="Arial"/>
        </w:rPr>
        <w:tab/>
        <w:t xml:space="preserve">Leslie, J. D. </w:t>
      </w:r>
      <w:r>
        <w:rPr>
          <w:rFonts w:ascii="Arial" w:hAnsi="Arial" w:cs="Arial"/>
          <w:i/>
          <w:iCs/>
        </w:rPr>
        <w:t>et al.</w:t>
      </w:r>
      <w:r>
        <w:rPr>
          <w:rFonts w:ascii="Arial" w:hAnsi="Arial" w:cs="Arial"/>
        </w:rPr>
        <w:t xml:space="preserve"> Endothelial signalling by the Notch ligand Delta-like 4 restricts angiogenesis. </w:t>
      </w:r>
      <w:r>
        <w:rPr>
          <w:rFonts w:ascii="Arial" w:hAnsi="Arial" w:cs="Arial"/>
          <w:i/>
          <w:iCs/>
        </w:rPr>
        <w:t>Development</w:t>
      </w:r>
      <w:r>
        <w:rPr>
          <w:rFonts w:ascii="Arial" w:hAnsi="Arial" w:cs="Arial"/>
        </w:rPr>
        <w:t xml:space="preserve"> </w:t>
      </w:r>
      <w:r>
        <w:rPr>
          <w:rFonts w:ascii="Arial" w:hAnsi="Arial" w:cs="Arial"/>
          <w:b/>
          <w:bCs/>
        </w:rPr>
        <w:t>134,</w:t>
      </w:r>
      <w:r>
        <w:rPr>
          <w:rFonts w:ascii="Arial" w:hAnsi="Arial" w:cs="Arial"/>
        </w:rPr>
        <w:t xml:space="preserve"> 839–844 (2007).</w:t>
      </w:r>
    </w:p>
    <w:p w14:paraId="6C77EC5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72.</w:t>
      </w:r>
      <w:r>
        <w:rPr>
          <w:rFonts w:ascii="Arial" w:hAnsi="Arial" w:cs="Arial"/>
        </w:rPr>
        <w:tab/>
        <w:t xml:space="preserve">Fouquet, B., Weinstein, B. M., Serluca, F. C. &amp; Fishman, M. C. Vessel Patterning in the Embryo of the Zebrafish: Guidance by Notochord. </w:t>
      </w:r>
      <w:r>
        <w:rPr>
          <w:rFonts w:ascii="Arial" w:hAnsi="Arial" w:cs="Arial"/>
          <w:i/>
          <w:iCs/>
        </w:rPr>
        <w:t>Dev Biol</w:t>
      </w:r>
      <w:r>
        <w:rPr>
          <w:rFonts w:ascii="Arial" w:hAnsi="Arial" w:cs="Arial"/>
        </w:rPr>
        <w:t xml:space="preserve"> </w:t>
      </w:r>
      <w:r>
        <w:rPr>
          <w:rFonts w:ascii="Arial" w:hAnsi="Arial" w:cs="Arial"/>
          <w:b/>
          <w:bCs/>
        </w:rPr>
        <w:t>183,</w:t>
      </w:r>
      <w:r>
        <w:rPr>
          <w:rFonts w:ascii="Arial" w:hAnsi="Arial" w:cs="Arial"/>
        </w:rPr>
        <w:t xml:space="preserve"> 37–48 (1997).</w:t>
      </w:r>
    </w:p>
    <w:p w14:paraId="4FB3156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73.</w:t>
      </w:r>
      <w:r>
        <w:rPr>
          <w:rFonts w:ascii="Arial" w:hAnsi="Arial" w:cs="Arial"/>
        </w:rPr>
        <w:tab/>
        <w:t xml:space="preserve">Gering, M. &amp; Patient, R. Hedgehog signaling is required for adult blood stem cell formation in zebrafish embryos. </w:t>
      </w:r>
      <w:r>
        <w:rPr>
          <w:rFonts w:ascii="Arial" w:hAnsi="Arial" w:cs="Arial"/>
          <w:i/>
          <w:iCs/>
        </w:rPr>
        <w:t>Dev Cell</w:t>
      </w:r>
      <w:r>
        <w:rPr>
          <w:rFonts w:ascii="Arial" w:hAnsi="Arial" w:cs="Arial"/>
        </w:rPr>
        <w:t xml:space="preserve"> </w:t>
      </w:r>
      <w:r>
        <w:rPr>
          <w:rFonts w:ascii="Arial" w:hAnsi="Arial" w:cs="Arial"/>
          <w:b/>
          <w:bCs/>
        </w:rPr>
        <w:t>8,</w:t>
      </w:r>
      <w:r>
        <w:rPr>
          <w:rFonts w:ascii="Arial" w:hAnsi="Arial" w:cs="Arial"/>
        </w:rPr>
        <w:t xml:space="preserve"> 389–400 (2005).</w:t>
      </w:r>
    </w:p>
    <w:p w14:paraId="24481E9B"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74.</w:t>
      </w:r>
      <w:r>
        <w:rPr>
          <w:rFonts w:ascii="Arial" w:hAnsi="Arial" w:cs="Arial"/>
        </w:rPr>
        <w:tab/>
        <w:t xml:space="preserve">Kano, A. </w:t>
      </w:r>
      <w:r>
        <w:rPr>
          <w:rFonts w:ascii="Arial" w:hAnsi="Arial" w:cs="Arial"/>
          <w:i/>
          <w:iCs/>
        </w:rPr>
        <w:t>et al.</w:t>
      </w:r>
      <w:r>
        <w:rPr>
          <w:rFonts w:ascii="Arial" w:hAnsi="Arial" w:cs="Arial"/>
        </w:rPr>
        <w:t xml:space="preserve"> Endothelial cells require STAT3 for protection against endotoxin-induced inflammation. </w:t>
      </w:r>
      <w:r>
        <w:rPr>
          <w:rFonts w:ascii="Arial" w:hAnsi="Arial" w:cs="Arial"/>
          <w:i/>
          <w:iCs/>
        </w:rPr>
        <w:t>J Exp Med</w:t>
      </w:r>
      <w:r>
        <w:rPr>
          <w:rFonts w:ascii="Arial" w:hAnsi="Arial" w:cs="Arial"/>
        </w:rPr>
        <w:t xml:space="preserve"> </w:t>
      </w:r>
      <w:r>
        <w:rPr>
          <w:rFonts w:ascii="Arial" w:hAnsi="Arial" w:cs="Arial"/>
          <w:b/>
          <w:bCs/>
        </w:rPr>
        <w:t>198,</w:t>
      </w:r>
      <w:r>
        <w:rPr>
          <w:rFonts w:ascii="Arial" w:hAnsi="Arial" w:cs="Arial"/>
        </w:rPr>
        <w:t xml:space="preserve"> 1517–1525 (2003).</w:t>
      </w:r>
    </w:p>
    <w:p w14:paraId="7DCAD727"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75.</w:t>
      </w:r>
      <w:r>
        <w:rPr>
          <w:rFonts w:ascii="Arial" w:hAnsi="Arial" w:cs="Arial"/>
        </w:rPr>
        <w:tab/>
        <w:t xml:space="preserve">Thompson, J. D., Higgins, D. G. &amp; Gibson, T. J. CLUSTAL W: improving the sensitivity of progressive multiple sequence alignment through sequence weighting, position-specific gap penalties and weight matrix choice. </w:t>
      </w:r>
      <w:r>
        <w:rPr>
          <w:rFonts w:ascii="Arial" w:hAnsi="Arial" w:cs="Arial"/>
          <w:i/>
          <w:iCs/>
        </w:rPr>
        <w:t>Nucleic Acids Research</w:t>
      </w:r>
      <w:r>
        <w:rPr>
          <w:rFonts w:ascii="Arial" w:hAnsi="Arial" w:cs="Arial"/>
        </w:rPr>
        <w:t xml:space="preserve"> </w:t>
      </w:r>
      <w:r>
        <w:rPr>
          <w:rFonts w:ascii="Arial" w:hAnsi="Arial" w:cs="Arial"/>
          <w:b/>
          <w:bCs/>
        </w:rPr>
        <w:t>22,</w:t>
      </w:r>
      <w:r>
        <w:rPr>
          <w:rFonts w:ascii="Arial" w:hAnsi="Arial" w:cs="Arial"/>
        </w:rPr>
        <w:t xml:space="preserve"> 4673–4680 (1994).</w:t>
      </w:r>
    </w:p>
    <w:p w14:paraId="69ACF1DF"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76.</w:t>
      </w:r>
      <w:r>
        <w:rPr>
          <w:rFonts w:ascii="Arial" w:hAnsi="Arial" w:cs="Arial"/>
        </w:rPr>
        <w:tab/>
        <w:t xml:space="preserve">Edgar, R. Gene Expression Omnibus: NCBI gene expression and hybridization array data repository. </w:t>
      </w:r>
      <w:r>
        <w:rPr>
          <w:rFonts w:ascii="Arial" w:hAnsi="Arial" w:cs="Arial"/>
          <w:i/>
          <w:iCs/>
        </w:rPr>
        <w:t>Nucleic Acids Research</w:t>
      </w:r>
      <w:r>
        <w:rPr>
          <w:rFonts w:ascii="Arial" w:hAnsi="Arial" w:cs="Arial"/>
        </w:rPr>
        <w:t xml:space="preserve"> </w:t>
      </w:r>
      <w:r>
        <w:rPr>
          <w:rFonts w:ascii="Arial" w:hAnsi="Arial" w:cs="Arial"/>
          <w:b/>
          <w:bCs/>
        </w:rPr>
        <w:t>30,</w:t>
      </w:r>
      <w:r>
        <w:rPr>
          <w:rFonts w:ascii="Arial" w:hAnsi="Arial" w:cs="Arial"/>
        </w:rPr>
        <w:t xml:space="preserve"> 207–210 (2002).</w:t>
      </w:r>
    </w:p>
    <w:p w14:paraId="2AC7D7D9"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77.</w:t>
      </w:r>
      <w:r>
        <w:rPr>
          <w:rFonts w:ascii="Arial" w:hAnsi="Arial" w:cs="Arial"/>
        </w:rPr>
        <w:tab/>
        <w:t xml:space="preserve">De Val, S. </w:t>
      </w:r>
      <w:r>
        <w:rPr>
          <w:rFonts w:ascii="Arial" w:hAnsi="Arial" w:cs="Arial"/>
          <w:i/>
          <w:iCs/>
        </w:rPr>
        <w:t>et al.</w:t>
      </w:r>
      <w:r>
        <w:rPr>
          <w:rFonts w:ascii="Arial" w:hAnsi="Arial" w:cs="Arial"/>
        </w:rPr>
        <w:t xml:space="preserve"> Mef2c is activated directly by Ets transcription factors through an evolutionarily conserved endothelial cell-specific enhancer. </w:t>
      </w:r>
      <w:r>
        <w:rPr>
          <w:rFonts w:ascii="Arial" w:hAnsi="Arial" w:cs="Arial"/>
          <w:i/>
          <w:iCs/>
        </w:rPr>
        <w:t>Dev Biol</w:t>
      </w:r>
      <w:r>
        <w:rPr>
          <w:rFonts w:ascii="Arial" w:hAnsi="Arial" w:cs="Arial"/>
        </w:rPr>
        <w:t xml:space="preserve"> </w:t>
      </w:r>
      <w:r>
        <w:rPr>
          <w:rFonts w:ascii="Arial" w:hAnsi="Arial" w:cs="Arial"/>
          <w:b/>
          <w:bCs/>
        </w:rPr>
        <w:t>275,</w:t>
      </w:r>
      <w:r>
        <w:rPr>
          <w:rFonts w:ascii="Arial" w:hAnsi="Arial" w:cs="Arial"/>
        </w:rPr>
        <w:t xml:space="preserve"> 424–434 (2004).</w:t>
      </w:r>
    </w:p>
    <w:p w14:paraId="4FB05F85"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78.</w:t>
      </w:r>
      <w:r>
        <w:rPr>
          <w:rFonts w:ascii="Arial" w:hAnsi="Arial" w:cs="Arial"/>
        </w:rPr>
        <w:tab/>
        <w:t xml:space="preserve">Chi, N. C. </w:t>
      </w:r>
      <w:r>
        <w:rPr>
          <w:rFonts w:ascii="Arial" w:hAnsi="Arial" w:cs="Arial"/>
          <w:i/>
          <w:iCs/>
        </w:rPr>
        <w:t>et al.</w:t>
      </w:r>
      <w:r>
        <w:rPr>
          <w:rFonts w:ascii="Arial" w:hAnsi="Arial" w:cs="Arial"/>
        </w:rPr>
        <w:t xml:space="preserve"> Foxn4 directly regulates tbx2b expression and atrioventricular canal formation. </w:t>
      </w:r>
      <w:r>
        <w:rPr>
          <w:rFonts w:ascii="Arial" w:hAnsi="Arial" w:cs="Arial"/>
          <w:i/>
          <w:iCs/>
        </w:rPr>
        <w:t>Genes Dev</w:t>
      </w:r>
      <w:r>
        <w:rPr>
          <w:rFonts w:ascii="Arial" w:hAnsi="Arial" w:cs="Arial"/>
        </w:rPr>
        <w:t xml:space="preserve"> </w:t>
      </w:r>
      <w:r>
        <w:rPr>
          <w:rFonts w:ascii="Arial" w:hAnsi="Arial" w:cs="Arial"/>
          <w:b/>
          <w:bCs/>
        </w:rPr>
        <w:t>22,</w:t>
      </w:r>
      <w:r>
        <w:rPr>
          <w:rFonts w:ascii="Arial" w:hAnsi="Arial" w:cs="Arial"/>
        </w:rPr>
        <w:t xml:space="preserve"> 734–739 (2008).</w:t>
      </w:r>
    </w:p>
    <w:p w14:paraId="3C4D5A4B"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79.</w:t>
      </w:r>
      <w:r>
        <w:rPr>
          <w:rFonts w:ascii="Arial" w:hAnsi="Arial" w:cs="Arial"/>
        </w:rPr>
        <w:tab/>
        <w:t xml:space="preserve">Kawakami, K. Transposon tools and methods in zebrafish. </w:t>
      </w:r>
      <w:r>
        <w:rPr>
          <w:rFonts w:ascii="Arial" w:hAnsi="Arial" w:cs="Arial"/>
          <w:i/>
          <w:iCs/>
        </w:rPr>
        <w:t>Dev Dyn</w:t>
      </w:r>
      <w:r>
        <w:rPr>
          <w:rFonts w:ascii="Arial" w:hAnsi="Arial" w:cs="Arial"/>
        </w:rPr>
        <w:t xml:space="preserve"> </w:t>
      </w:r>
      <w:r>
        <w:rPr>
          <w:rFonts w:ascii="Arial" w:hAnsi="Arial" w:cs="Arial"/>
          <w:b/>
          <w:bCs/>
        </w:rPr>
        <w:t>234,</w:t>
      </w:r>
      <w:r>
        <w:rPr>
          <w:rFonts w:ascii="Arial" w:hAnsi="Arial" w:cs="Arial"/>
        </w:rPr>
        <w:t xml:space="preserve"> 244–254 (2005).</w:t>
      </w:r>
    </w:p>
    <w:p w14:paraId="7E8DB513"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lastRenderedPageBreak/>
        <w:t>80.</w:t>
      </w:r>
      <w:r>
        <w:rPr>
          <w:rFonts w:ascii="Arial" w:hAnsi="Arial" w:cs="Arial"/>
        </w:rPr>
        <w:tab/>
        <w:t xml:space="preserve">Bauer, H., Lele, Z., Rauch, G. J., Geisler, R. &amp; Hammerschmidt, M. The type I serine/threonine kinase receptor Alk8/Lost-a-fin is required for Bmp2b/7 signal transduction during dorsoventral patterning of the zebrafish embryo. </w:t>
      </w:r>
      <w:r>
        <w:rPr>
          <w:rFonts w:ascii="Arial" w:hAnsi="Arial" w:cs="Arial"/>
          <w:i/>
          <w:iCs/>
        </w:rPr>
        <w:t>Development</w:t>
      </w:r>
      <w:r>
        <w:rPr>
          <w:rFonts w:ascii="Arial" w:hAnsi="Arial" w:cs="Arial"/>
        </w:rPr>
        <w:t xml:space="preserve"> </w:t>
      </w:r>
      <w:r>
        <w:rPr>
          <w:rFonts w:ascii="Arial" w:hAnsi="Arial" w:cs="Arial"/>
          <w:b/>
          <w:bCs/>
        </w:rPr>
        <w:t>128,</w:t>
      </w:r>
      <w:r>
        <w:rPr>
          <w:rFonts w:ascii="Arial" w:hAnsi="Arial" w:cs="Arial"/>
        </w:rPr>
        <w:t xml:space="preserve"> 849–858 (2001).</w:t>
      </w:r>
    </w:p>
    <w:p w14:paraId="1D68A532"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81.</w:t>
      </w:r>
      <w:r>
        <w:rPr>
          <w:rFonts w:ascii="Arial" w:hAnsi="Arial" w:cs="Arial"/>
        </w:rPr>
        <w:tab/>
        <w:t xml:space="preserve">Sehnert, A. J. </w:t>
      </w:r>
      <w:r>
        <w:rPr>
          <w:rFonts w:ascii="Arial" w:hAnsi="Arial" w:cs="Arial"/>
          <w:i/>
          <w:iCs/>
        </w:rPr>
        <w:t>et al.</w:t>
      </w:r>
      <w:r>
        <w:rPr>
          <w:rFonts w:ascii="Arial" w:hAnsi="Arial" w:cs="Arial"/>
        </w:rPr>
        <w:t xml:space="preserve"> Cardiac troponin T is essential in sarcomere assembly and cardiac contractility. </w:t>
      </w:r>
      <w:r>
        <w:rPr>
          <w:rFonts w:ascii="Arial" w:hAnsi="Arial" w:cs="Arial"/>
          <w:i/>
          <w:iCs/>
        </w:rPr>
        <w:t>Nat Genet</w:t>
      </w:r>
      <w:r>
        <w:rPr>
          <w:rFonts w:ascii="Arial" w:hAnsi="Arial" w:cs="Arial"/>
        </w:rPr>
        <w:t xml:space="preserve"> </w:t>
      </w:r>
      <w:r>
        <w:rPr>
          <w:rFonts w:ascii="Arial" w:hAnsi="Arial" w:cs="Arial"/>
          <w:b/>
          <w:bCs/>
        </w:rPr>
        <w:t>31,</w:t>
      </w:r>
      <w:r>
        <w:rPr>
          <w:rFonts w:ascii="Arial" w:hAnsi="Arial" w:cs="Arial"/>
        </w:rPr>
        <w:t xml:space="preserve"> 106–110 (2002).</w:t>
      </w:r>
    </w:p>
    <w:p w14:paraId="52963C6A" w14:textId="77777777" w:rsidR="00AC0723" w:rsidRDefault="00AC0723" w:rsidP="00AC0723">
      <w:pPr>
        <w:tabs>
          <w:tab w:val="left" w:pos="640"/>
        </w:tabs>
        <w:autoSpaceDE w:val="0"/>
        <w:autoSpaceDN w:val="0"/>
        <w:adjustRightInd w:val="0"/>
        <w:ind w:left="640" w:hanging="640"/>
        <w:rPr>
          <w:rFonts w:ascii="Arial" w:hAnsi="Arial" w:cs="Arial"/>
        </w:rPr>
      </w:pPr>
      <w:r>
        <w:rPr>
          <w:rFonts w:ascii="Arial" w:hAnsi="Arial" w:cs="Arial"/>
        </w:rPr>
        <w:t>82.</w:t>
      </w:r>
      <w:r>
        <w:rPr>
          <w:rFonts w:ascii="Arial" w:hAnsi="Arial" w:cs="Arial"/>
        </w:rPr>
        <w:tab/>
        <w:t xml:space="preserve">Shin, M. </w:t>
      </w:r>
      <w:r>
        <w:rPr>
          <w:rFonts w:ascii="Arial" w:hAnsi="Arial" w:cs="Arial"/>
          <w:i/>
          <w:iCs/>
        </w:rPr>
        <w:t>et al.</w:t>
      </w:r>
      <w:r>
        <w:rPr>
          <w:rFonts w:ascii="Arial" w:hAnsi="Arial" w:cs="Arial"/>
        </w:rPr>
        <w:t xml:space="preserve"> Vegfa signals through ERK to promote angiogenesis, but not artery differentiation. </w:t>
      </w:r>
      <w:r>
        <w:rPr>
          <w:rFonts w:ascii="Arial" w:hAnsi="Arial" w:cs="Arial"/>
          <w:i/>
          <w:iCs/>
        </w:rPr>
        <w:t>Development</w:t>
      </w:r>
      <w:r>
        <w:rPr>
          <w:rFonts w:ascii="Arial" w:hAnsi="Arial" w:cs="Arial"/>
        </w:rPr>
        <w:t xml:space="preserve"> </w:t>
      </w:r>
      <w:r>
        <w:rPr>
          <w:rFonts w:ascii="Arial" w:hAnsi="Arial" w:cs="Arial"/>
          <w:b/>
          <w:bCs/>
        </w:rPr>
        <w:t>143,</w:t>
      </w:r>
      <w:r>
        <w:rPr>
          <w:rFonts w:ascii="Arial" w:hAnsi="Arial" w:cs="Arial"/>
        </w:rPr>
        <w:t xml:space="preserve"> 3796–3805 (2016).</w:t>
      </w:r>
    </w:p>
    <w:p w14:paraId="7F8C5EDD" w14:textId="3A303090" w:rsidR="007D1D32" w:rsidRPr="005A5EBC" w:rsidRDefault="000D579C" w:rsidP="005E457C">
      <w:pPr>
        <w:tabs>
          <w:tab w:val="left" w:pos="640"/>
        </w:tabs>
        <w:autoSpaceDE w:val="0"/>
        <w:autoSpaceDN w:val="0"/>
        <w:adjustRightInd w:val="0"/>
        <w:ind w:left="640" w:hanging="640"/>
        <w:rPr>
          <w:rFonts w:ascii="Arial" w:hAnsi="Arial" w:cs="Arial"/>
          <w:lang w:val="en-GB"/>
        </w:rPr>
      </w:pPr>
      <w:r w:rsidRPr="005A5EBC">
        <w:rPr>
          <w:rFonts w:ascii="Arial" w:hAnsi="Arial" w:cs="Arial"/>
          <w:lang w:val="en-GB"/>
        </w:rPr>
        <w:fldChar w:fldCharType="end"/>
      </w:r>
    </w:p>
    <w:p w14:paraId="3F32C0CB" w14:textId="77777777" w:rsidR="009254CC" w:rsidRDefault="009254CC">
      <w:pPr>
        <w:rPr>
          <w:rFonts w:ascii="Arial" w:hAnsi="Arial" w:cs="Arial"/>
          <w:b/>
          <w:lang w:val="en-GB"/>
        </w:rPr>
      </w:pPr>
      <w:r>
        <w:rPr>
          <w:rFonts w:ascii="Arial" w:hAnsi="Arial" w:cs="Arial"/>
          <w:b/>
          <w:lang w:val="en-GB"/>
        </w:rPr>
        <w:br w:type="page"/>
      </w:r>
    </w:p>
    <w:p w14:paraId="7F58BF38" w14:textId="4E2A1349" w:rsidR="009F60CE" w:rsidRDefault="00EE3303" w:rsidP="00915C6E">
      <w:pPr>
        <w:rPr>
          <w:rFonts w:ascii="Arial" w:hAnsi="Arial" w:cs="Arial"/>
          <w:b/>
          <w:lang w:val="en-GB"/>
        </w:rPr>
      </w:pPr>
      <w:r w:rsidRPr="005A5EBC">
        <w:rPr>
          <w:rFonts w:ascii="Arial" w:hAnsi="Arial" w:cs="Arial"/>
          <w:b/>
          <w:lang w:val="en-GB"/>
        </w:rPr>
        <w:lastRenderedPageBreak/>
        <w:t>FIGURES</w:t>
      </w:r>
      <w:r w:rsidR="00E34118">
        <w:rPr>
          <w:rFonts w:ascii="Arial" w:hAnsi="Arial" w:cs="Arial"/>
          <w:b/>
          <w:lang w:val="en-GB"/>
        </w:rPr>
        <w:t xml:space="preserve"> LEGENDS</w:t>
      </w:r>
    </w:p>
    <w:p w14:paraId="7773FA77" w14:textId="77777777" w:rsidR="0062084D" w:rsidRPr="005A5EBC" w:rsidRDefault="0062084D" w:rsidP="00915C6E">
      <w:pPr>
        <w:rPr>
          <w:rFonts w:ascii="Arial" w:hAnsi="Arial" w:cs="Arial"/>
          <w:b/>
          <w:lang w:val="en-GB"/>
        </w:rPr>
      </w:pPr>
    </w:p>
    <w:p w14:paraId="208E6372" w14:textId="2D82BD30" w:rsidR="00344E90" w:rsidRPr="005A5EBC" w:rsidRDefault="00344E90" w:rsidP="00344E90">
      <w:pPr>
        <w:spacing w:line="480" w:lineRule="auto"/>
        <w:rPr>
          <w:rFonts w:ascii="Arial" w:hAnsi="Arial" w:cs="Arial"/>
          <w:lang w:val="en-GB"/>
        </w:rPr>
      </w:pPr>
      <w:r w:rsidRPr="005A5EBC">
        <w:rPr>
          <w:rFonts w:ascii="Arial" w:hAnsi="Arial" w:cs="Arial"/>
          <w:b/>
          <w:lang w:val="en-GB"/>
        </w:rPr>
        <w:t xml:space="preserve">Figure 1. </w:t>
      </w:r>
      <w:r w:rsidRPr="005A5EBC">
        <w:rPr>
          <w:rFonts w:ascii="Arial" w:hAnsi="Arial" w:cs="Arial"/>
          <w:lang w:val="en-GB"/>
        </w:rPr>
        <w:t xml:space="preserve"> </w:t>
      </w:r>
      <w:r w:rsidRPr="005A5EBC">
        <w:rPr>
          <w:rFonts w:ascii="Arial" w:hAnsi="Arial" w:cs="Arial"/>
          <w:b/>
          <w:lang w:val="en-GB"/>
        </w:rPr>
        <w:t xml:space="preserve">Endothelial specific knockout of </w:t>
      </w:r>
      <w:r w:rsidRPr="005A5EBC">
        <w:rPr>
          <w:rFonts w:ascii="Arial" w:hAnsi="Arial" w:cs="Arial"/>
          <w:b/>
          <w:i/>
          <w:lang w:val="en-GB"/>
        </w:rPr>
        <w:t>Smad4</w:t>
      </w:r>
      <w:r w:rsidRPr="005A5EBC">
        <w:rPr>
          <w:rFonts w:ascii="Arial" w:hAnsi="Arial" w:cs="Arial"/>
          <w:b/>
          <w:lang w:val="en-GB"/>
        </w:rPr>
        <w:t xml:space="preserve"> does not affect arterial </w:t>
      </w:r>
      <w:r w:rsidR="00697482">
        <w:rPr>
          <w:rFonts w:ascii="Arial" w:hAnsi="Arial" w:cs="Arial"/>
          <w:b/>
          <w:lang w:val="en-GB"/>
        </w:rPr>
        <w:t>identity</w:t>
      </w:r>
      <w:r w:rsidR="00697482" w:rsidRPr="005A5EBC">
        <w:rPr>
          <w:rFonts w:ascii="Arial" w:hAnsi="Arial" w:cs="Arial"/>
          <w:b/>
          <w:lang w:val="en-GB"/>
        </w:rPr>
        <w:t xml:space="preserve"> </w:t>
      </w:r>
      <w:r w:rsidRPr="005A5EBC">
        <w:rPr>
          <w:rFonts w:ascii="Arial" w:hAnsi="Arial" w:cs="Arial"/>
          <w:b/>
          <w:lang w:val="en-GB"/>
        </w:rPr>
        <w:t xml:space="preserve">but results in the loss of </w:t>
      </w:r>
      <w:r w:rsidRPr="005A5EBC">
        <w:rPr>
          <w:rFonts w:ascii="Arial" w:hAnsi="Arial" w:cs="Arial"/>
          <w:b/>
          <w:i/>
          <w:lang w:val="en-GB"/>
        </w:rPr>
        <w:t>Ephb4</w:t>
      </w:r>
      <w:r w:rsidRPr="005A5EBC">
        <w:rPr>
          <w:rFonts w:ascii="Arial" w:hAnsi="Arial" w:cs="Arial"/>
          <w:b/>
          <w:lang w:val="en-GB"/>
        </w:rPr>
        <w:t xml:space="preserve"> expression</w:t>
      </w:r>
      <w:r w:rsidRPr="005A5EBC">
        <w:rPr>
          <w:rFonts w:ascii="Arial" w:hAnsi="Arial" w:cs="Arial"/>
          <w:lang w:val="en-GB"/>
        </w:rPr>
        <w:t xml:space="preserve">.  </w:t>
      </w:r>
    </w:p>
    <w:p w14:paraId="77E13996" w14:textId="77777777" w:rsidR="005F0120" w:rsidRDefault="00BF0AFB" w:rsidP="00344E90">
      <w:pPr>
        <w:spacing w:line="480" w:lineRule="auto"/>
        <w:rPr>
          <w:rFonts w:ascii="Arial" w:hAnsi="Arial" w:cs="Arial"/>
          <w:lang w:val="en-GB"/>
        </w:rPr>
      </w:pPr>
      <w:r>
        <w:rPr>
          <w:rFonts w:ascii="Arial" w:hAnsi="Arial" w:cs="Arial"/>
          <w:b/>
          <w:lang w:val="en-GB"/>
        </w:rPr>
        <w:t>a-b</w:t>
      </w:r>
      <w:r w:rsidR="00912EC0" w:rsidRPr="005A5EBC">
        <w:rPr>
          <w:rFonts w:ascii="Arial" w:hAnsi="Arial" w:cs="Arial"/>
          <w:b/>
          <w:lang w:val="en-GB"/>
        </w:rPr>
        <w:t>.</w:t>
      </w:r>
      <w:r w:rsidR="00912EC0" w:rsidRPr="005A5EBC">
        <w:rPr>
          <w:rFonts w:ascii="Arial" w:hAnsi="Arial" w:cs="Arial"/>
          <w:lang w:val="en-GB"/>
        </w:rPr>
        <w:t xml:space="preserve"> Representative E10.5 whole-mount </w:t>
      </w:r>
      <w:r w:rsidR="00796C48">
        <w:rPr>
          <w:rFonts w:ascii="Arial" w:hAnsi="Arial" w:cs="Arial"/>
          <w:lang w:val="en-GB"/>
        </w:rPr>
        <w:t xml:space="preserve">images </w:t>
      </w:r>
      <w:r>
        <w:rPr>
          <w:rFonts w:ascii="Arial" w:hAnsi="Arial" w:cs="Arial"/>
          <w:lang w:val="en-GB"/>
        </w:rPr>
        <w:t>(</w:t>
      </w:r>
      <w:r w:rsidRPr="00CD5EDE">
        <w:rPr>
          <w:rFonts w:ascii="Arial" w:hAnsi="Arial" w:cs="Arial"/>
          <w:b/>
          <w:lang w:val="en-GB"/>
        </w:rPr>
        <w:t>a</w:t>
      </w:r>
      <w:r>
        <w:rPr>
          <w:rFonts w:ascii="Arial" w:hAnsi="Arial" w:cs="Arial"/>
          <w:lang w:val="en-GB"/>
        </w:rPr>
        <w:t>) and transverse sections (</w:t>
      </w:r>
      <w:r w:rsidRPr="00CD5EDE">
        <w:rPr>
          <w:rFonts w:ascii="Arial" w:hAnsi="Arial" w:cs="Arial"/>
          <w:b/>
          <w:lang w:val="en-GB"/>
        </w:rPr>
        <w:t>b</w:t>
      </w:r>
      <w:r>
        <w:rPr>
          <w:rFonts w:ascii="Arial" w:hAnsi="Arial" w:cs="Arial"/>
          <w:lang w:val="en-GB"/>
        </w:rPr>
        <w:t xml:space="preserve">) from </w:t>
      </w:r>
      <w:r w:rsidR="00912EC0">
        <w:rPr>
          <w:rFonts w:ascii="Arial" w:hAnsi="Arial" w:cs="Arial"/>
          <w:lang w:val="en-GB"/>
        </w:rPr>
        <w:t xml:space="preserve">wildtype </w:t>
      </w:r>
      <w:r w:rsidR="00912EC0" w:rsidRPr="005A5EBC">
        <w:rPr>
          <w:rFonts w:ascii="Arial" w:hAnsi="Arial" w:cs="Arial"/>
          <w:i/>
          <w:lang w:val="en-GB"/>
        </w:rPr>
        <w:t>Smad4</w:t>
      </w:r>
      <w:r w:rsidR="00912EC0" w:rsidRPr="005A5EBC">
        <w:rPr>
          <w:rFonts w:ascii="Arial" w:hAnsi="Arial" w:cs="Arial"/>
          <w:i/>
          <w:vertAlign w:val="superscript"/>
          <w:lang w:val="en-GB"/>
        </w:rPr>
        <w:t>+/+</w:t>
      </w:r>
      <w:r w:rsidR="00912EC0" w:rsidRPr="00D44DEF">
        <w:rPr>
          <w:rFonts w:ascii="Arial" w:hAnsi="Arial" w:cs="Arial"/>
          <w:lang w:val="en-GB"/>
        </w:rPr>
        <w:t>(</w:t>
      </w:r>
      <w:r w:rsidR="00912EC0" w:rsidRPr="005A5EBC">
        <w:rPr>
          <w:rFonts w:ascii="Arial" w:hAnsi="Arial" w:cs="Arial"/>
          <w:lang w:val="en-GB"/>
        </w:rPr>
        <w:t>n=1</w:t>
      </w:r>
      <w:r w:rsidR="00912EC0">
        <w:rPr>
          <w:rFonts w:ascii="Arial" w:hAnsi="Arial" w:cs="Arial"/>
          <w:lang w:val="en-GB"/>
        </w:rPr>
        <w:t xml:space="preserve">7), heterozygous </w:t>
      </w:r>
      <w:r w:rsidR="00912EC0" w:rsidRPr="005A5EBC">
        <w:rPr>
          <w:rFonts w:ascii="Arial" w:hAnsi="Arial" w:cs="Arial"/>
          <w:i/>
          <w:lang w:val="en-GB"/>
        </w:rPr>
        <w:t>Smad4</w:t>
      </w:r>
      <w:r w:rsidR="00912EC0" w:rsidRPr="005A5EBC">
        <w:rPr>
          <w:rFonts w:ascii="Arial" w:hAnsi="Arial" w:cs="Arial"/>
          <w:i/>
          <w:vertAlign w:val="superscript"/>
          <w:lang w:val="en-GB"/>
        </w:rPr>
        <w:t>EC/+;</w:t>
      </w:r>
      <w:r w:rsidR="00912EC0">
        <w:rPr>
          <w:rFonts w:ascii="Arial" w:hAnsi="Arial" w:cs="Arial"/>
          <w:i/>
          <w:lang w:val="en-GB"/>
        </w:rPr>
        <w:t xml:space="preserve"> </w:t>
      </w:r>
      <w:r w:rsidR="00912EC0" w:rsidRPr="00D44DEF">
        <w:rPr>
          <w:rFonts w:ascii="Arial" w:hAnsi="Arial" w:cs="Arial"/>
          <w:lang w:val="en-GB"/>
        </w:rPr>
        <w:t>(</w:t>
      </w:r>
      <w:r w:rsidR="00912EC0" w:rsidRPr="005A5EBC">
        <w:rPr>
          <w:rFonts w:ascii="Arial" w:hAnsi="Arial" w:cs="Arial"/>
          <w:lang w:val="en-GB"/>
        </w:rPr>
        <w:t>n=</w:t>
      </w:r>
      <w:r w:rsidR="00912EC0">
        <w:rPr>
          <w:rFonts w:ascii="Arial" w:hAnsi="Arial" w:cs="Arial"/>
          <w:lang w:val="en-GB"/>
        </w:rPr>
        <w:t xml:space="preserve">12) and homozygous </w:t>
      </w:r>
      <w:r w:rsidR="00912EC0" w:rsidRPr="005A5EBC">
        <w:rPr>
          <w:rFonts w:ascii="Arial" w:hAnsi="Arial" w:cs="Arial"/>
          <w:i/>
          <w:lang w:val="en-GB"/>
        </w:rPr>
        <w:t>Smad4</w:t>
      </w:r>
      <w:r w:rsidR="00912EC0" w:rsidRPr="005A5EBC">
        <w:rPr>
          <w:rFonts w:ascii="Arial" w:hAnsi="Arial" w:cs="Arial"/>
          <w:i/>
          <w:vertAlign w:val="superscript"/>
          <w:lang w:val="en-GB"/>
        </w:rPr>
        <w:t>EC/EC</w:t>
      </w:r>
      <w:r w:rsidR="00912EC0" w:rsidRPr="005A5EBC">
        <w:rPr>
          <w:rFonts w:ascii="Arial" w:hAnsi="Arial" w:cs="Arial"/>
          <w:lang w:val="en-GB"/>
        </w:rPr>
        <w:t xml:space="preserve"> </w:t>
      </w:r>
      <w:r w:rsidR="00912EC0">
        <w:rPr>
          <w:rFonts w:ascii="Arial" w:hAnsi="Arial" w:cs="Arial"/>
          <w:lang w:val="en-GB"/>
        </w:rPr>
        <w:t>(</w:t>
      </w:r>
      <w:r w:rsidR="00912EC0" w:rsidRPr="005A5EBC">
        <w:rPr>
          <w:rFonts w:ascii="Arial" w:hAnsi="Arial" w:cs="Arial"/>
          <w:lang w:val="en-GB"/>
        </w:rPr>
        <w:t>n=</w:t>
      </w:r>
      <w:r w:rsidR="00912EC0">
        <w:rPr>
          <w:rFonts w:ascii="Arial" w:hAnsi="Arial" w:cs="Arial"/>
          <w:lang w:val="en-GB"/>
        </w:rPr>
        <w:t xml:space="preserve">10) embryos </w:t>
      </w:r>
      <w:r>
        <w:rPr>
          <w:rFonts w:ascii="Arial" w:hAnsi="Arial" w:cs="Arial"/>
          <w:lang w:val="en-GB"/>
        </w:rPr>
        <w:t xml:space="preserve">all </w:t>
      </w:r>
      <w:r w:rsidR="00912EC0" w:rsidRPr="005A5EBC">
        <w:rPr>
          <w:rFonts w:ascii="Arial" w:hAnsi="Arial" w:cs="Arial"/>
          <w:lang w:val="en-GB"/>
        </w:rPr>
        <w:t>expressing the arterial Dll4in</w:t>
      </w:r>
      <w:proofErr w:type="gramStart"/>
      <w:r w:rsidR="00912EC0" w:rsidRPr="005A5EBC">
        <w:rPr>
          <w:rFonts w:ascii="Arial" w:hAnsi="Arial" w:cs="Arial"/>
          <w:lang w:val="en-GB"/>
        </w:rPr>
        <w:t>3:</w:t>
      </w:r>
      <w:r w:rsidR="00912EC0" w:rsidRPr="005A5EBC">
        <w:rPr>
          <w:rFonts w:ascii="Arial" w:hAnsi="Arial" w:cs="Arial"/>
          <w:i/>
          <w:lang w:val="en-GB"/>
        </w:rPr>
        <w:t>LacZ</w:t>
      </w:r>
      <w:proofErr w:type="gramEnd"/>
      <w:r w:rsidR="00912EC0" w:rsidRPr="005A5EBC">
        <w:rPr>
          <w:rFonts w:ascii="Arial" w:hAnsi="Arial" w:cs="Arial"/>
          <w:lang w:val="en-GB"/>
        </w:rPr>
        <w:t xml:space="preserve"> transgene</w:t>
      </w:r>
      <w:r w:rsidR="00912EC0">
        <w:rPr>
          <w:rFonts w:ascii="Arial" w:hAnsi="Arial" w:cs="Arial"/>
          <w:lang w:val="en-GB"/>
        </w:rPr>
        <w:t>.</w:t>
      </w:r>
      <w:r w:rsidR="00912EC0" w:rsidRPr="005A5EBC">
        <w:rPr>
          <w:rFonts w:ascii="Arial" w:hAnsi="Arial" w:cs="Arial"/>
          <w:lang w:val="en-GB"/>
        </w:rPr>
        <w:t xml:space="preserve"> </w:t>
      </w:r>
      <w:r w:rsidR="003B6D25" w:rsidRPr="005A5EBC">
        <w:rPr>
          <w:rFonts w:ascii="Arial" w:hAnsi="Arial" w:cs="Arial"/>
          <w:lang w:val="en-GB"/>
        </w:rPr>
        <w:t>Five litters were investigated in total</w:t>
      </w:r>
      <w:r>
        <w:rPr>
          <w:rFonts w:ascii="Arial" w:hAnsi="Arial" w:cs="Arial"/>
          <w:lang w:val="en-GB"/>
        </w:rPr>
        <w:t>.</w:t>
      </w:r>
      <w:r w:rsidR="003B6D25">
        <w:rPr>
          <w:rFonts w:ascii="Arial" w:hAnsi="Arial" w:cs="Arial"/>
          <w:lang w:val="en-GB"/>
        </w:rPr>
        <w:t xml:space="preserve"> </w:t>
      </w:r>
      <w:r w:rsidR="00912EC0">
        <w:rPr>
          <w:rFonts w:ascii="Arial" w:hAnsi="Arial" w:cs="Arial"/>
          <w:lang w:val="en-GB"/>
        </w:rPr>
        <w:t xml:space="preserve">Robust </w:t>
      </w:r>
      <w:r>
        <w:rPr>
          <w:rFonts w:ascii="Arial" w:hAnsi="Arial" w:cs="Arial"/>
          <w:lang w:val="en-GB"/>
        </w:rPr>
        <w:t xml:space="preserve">transgene </w:t>
      </w:r>
      <w:r w:rsidR="00912EC0">
        <w:rPr>
          <w:rFonts w:ascii="Arial" w:hAnsi="Arial" w:cs="Arial"/>
          <w:lang w:val="en-GB"/>
        </w:rPr>
        <w:t>expression</w:t>
      </w:r>
      <w:r>
        <w:rPr>
          <w:rFonts w:ascii="Arial" w:hAnsi="Arial" w:cs="Arial"/>
          <w:lang w:val="en-GB"/>
        </w:rPr>
        <w:t>, specific to arterial endothelial cells,</w:t>
      </w:r>
      <w:r w:rsidR="00912EC0">
        <w:rPr>
          <w:rFonts w:ascii="Arial" w:hAnsi="Arial" w:cs="Arial"/>
          <w:lang w:val="en-GB"/>
        </w:rPr>
        <w:t xml:space="preserve"> was seen in all embryos regardless of </w:t>
      </w:r>
      <w:r w:rsidR="00912EC0" w:rsidRPr="005C2396">
        <w:rPr>
          <w:rFonts w:ascii="Arial" w:hAnsi="Arial" w:cs="Arial"/>
          <w:i/>
          <w:lang w:val="en-GB"/>
        </w:rPr>
        <w:t>Smad4</w:t>
      </w:r>
      <w:r w:rsidR="00912EC0">
        <w:rPr>
          <w:rFonts w:ascii="Arial" w:hAnsi="Arial" w:cs="Arial"/>
          <w:lang w:val="en-GB"/>
        </w:rPr>
        <w:t xml:space="preserve"> genotype</w:t>
      </w:r>
      <w:r w:rsidR="00912EC0" w:rsidRPr="005A5EBC">
        <w:rPr>
          <w:rFonts w:ascii="Arial" w:hAnsi="Arial" w:cs="Arial"/>
          <w:lang w:val="en-GB"/>
        </w:rPr>
        <w:t xml:space="preserve">. </w:t>
      </w:r>
    </w:p>
    <w:p w14:paraId="01EDE595" w14:textId="2CB2AD9C" w:rsidR="00FA7B6D" w:rsidRDefault="00BF0AFB" w:rsidP="00344E90">
      <w:pPr>
        <w:spacing w:line="480" w:lineRule="auto"/>
        <w:rPr>
          <w:rFonts w:ascii="Arial" w:hAnsi="Arial" w:cs="Arial"/>
          <w:lang w:val="en-GB"/>
        </w:rPr>
      </w:pPr>
      <w:r>
        <w:rPr>
          <w:rFonts w:ascii="Arial" w:hAnsi="Arial" w:cs="Arial"/>
          <w:b/>
          <w:lang w:val="en-GB"/>
        </w:rPr>
        <w:t>c-d</w:t>
      </w:r>
      <w:r w:rsidR="00912EC0" w:rsidRPr="005A5EBC">
        <w:rPr>
          <w:rFonts w:ascii="Arial" w:hAnsi="Arial" w:cs="Arial"/>
          <w:b/>
          <w:lang w:val="en-GB"/>
        </w:rPr>
        <w:t>.</w:t>
      </w:r>
      <w:r w:rsidR="00912EC0" w:rsidRPr="005A5EBC">
        <w:rPr>
          <w:rFonts w:ascii="Arial" w:hAnsi="Arial" w:cs="Arial"/>
          <w:lang w:val="en-GB"/>
        </w:rPr>
        <w:t xml:space="preserve"> Representative E10.5 whole-mount</w:t>
      </w:r>
      <w:r>
        <w:rPr>
          <w:rFonts w:ascii="Arial" w:hAnsi="Arial" w:cs="Arial"/>
          <w:lang w:val="en-GB"/>
        </w:rPr>
        <w:t xml:space="preserve"> </w:t>
      </w:r>
      <w:r w:rsidR="00FE5382">
        <w:rPr>
          <w:rFonts w:ascii="Arial" w:hAnsi="Arial" w:cs="Arial"/>
          <w:lang w:val="en-GB"/>
        </w:rPr>
        <w:t xml:space="preserve">images </w:t>
      </w:r>
      <w:r>
        <w:rPr>
          <w:rFonts w:ascii="Arial" w:hAnsi="Arial" w:cs="Arial"/>
          <w:lang w:val="en-GB"/>
        </w:rPr>
        <w:t>(</w:t>
      </w:r>
      <w:r w:rsidRPr="00CD5EDE">
        <w:rPr>
          <w:rFonts w:ascii="Arial" w:hAnsi="Arial" w:cs="Arial"/>
          <w:b/>
          <w:lang w:val="en-GB"/>
        </w:rPr>
        <w:t>c</w:t>
      </w:r>
      <w:r>
        <w:rPr>
          <w:rFonts w:ascii="Arial" w:hAnsi="Arial" w:cs="Arial"/>
          <w:lang w:val="en-GB"/>
        </w:rPr>
        <w:t>) and transverse sections (</w:t>
      </w:r>
      <w:r w:rsidRPr="00CD5EDE">
        <w:rPr>
          <w:rFonts w:ascii="Arial" w:hAnsi="Arial" w:cs="Arial"/>
          <w:b/>
          <w:lang w:val="en-GB"/>
        </w:rPr>
        <w:t>d</w:t>
      </w:r>
      <w:r>
        <w:rPr>
          <w:rFonts w:ascii="Arial" w:hAnsi="Arial" w:cs="Arial"/>
          <w:lang w:val="en-GB"/>
        </w:rPr>
        <w:t xml:space="preserve">) from </w:t>
      </w:r>
      <w:r w:rsidR="00912EC0">
        <w:rPr>
          <w:rFonts w:ascii="Arial" w:hAnsi="Arial" w:cs="Arial"/>
          <w:lang w:val="en-GB"/>
        </w:rPr>
        <w:t xml:space="preserve">wildtype </w:t>
      </w:r>
      <w:r w:rsidR="00912EC0" w:rsidRPr="005A5EBC">
        <w:rPr>
          <w:rFonts w:ascii="Arial" w:hAnsi="Arial" w:cs="Arial"/>
          <w:i/>
          <w:lang w:val="en-GB"/>
        </w:rPr>
        <w:t>Smad4</w:t>
      </w:r>
      <w:r w:rsidR="00912EC0" w:rsidRPr="005A5EBC">
        <w:rPr>
          <w:rFonts w:ascii="Arial" w:hAnsi="Arial" w:cs="Arial"/>
          <w:i/>
          <w:vertAlign w:val="superscript"/>
          <w:lang w:val="en-GB"/>
        </w:rPr>
        <w:t>+/+</w:t>
      </w:r>
      <w:r w:rsidR="00912EC0" w:rsidRPr="00D44DEF">
        <w:rPr>
          <w:rFonts w:ascii="Arial" w:hAnsi="Arial" w:cs="Arial"/>
          <w:lang w:val="en-GB"/>
        </w:rPr>
        <w:t>(</w:t>
      </w:r>
      <w:r w:rsidR="00912EC0" w:rsidRPr="005A5EBC">
        <w:rPr>
          <w:rFonts w:ascii="Arial" w:hAnsi="Arial" w:cs="Arial"/>
          <w:lang w:val="en-GB"/>
        </w:rPr>
        <w:t>n=9</w:t>
      </w:r>
      <w:r w:rsidR="00912EC0">
        <w:rPr>
          <w:rFonts w:ascii="Arial" w:hAnsi="Arial" w:cs="Arial"/>
          <w:lang w:val="en-GB"/>
        </w:rPr>
        <w:t xml:space="preserve">), heterozygous </w:t>
      </w:r>
      <w:r w:rsidR="00912EC0" w:rsidRPr="005A5EBC">
        <w:rPr>
          <w:rFonts w:ascii="Arial" w:hAnsi="Arial" w:cs="Arial"/>
          <w:i/>
          <w:lang w:val="en-GB"/>
        </w:rPr>
        <w:t>Smad4</w:t>
      </w:r>
      <w:r w:rsidR="00912EC0" w:rsidRPr="005A5EBC">
        <w:rPr>
          <w:rFonts w:ascii="Arial" w:hAnsi="Arial" w:cs="Arial"/>
          <w:i/>
          <w:vertAlign w:val="superscript"/>
          <w:lang w:val="en-GB"/>
        </w:rPr>
        <w:t>EC/+;</w:t>
      </w:r>
      <w:r w:rsidR="00912EC0">
        <w:rPr>
          <w:rFonts w:ascii="Arial" w:hAnsi="Arial" w:cs="Arial"/>
          <w:i/>
          <w:lang w:val="en-GB"/>
        </w:rPr>
        <w:t xml:space="preserve"> </w:t>
      </w:r>
      <w:r w:rsidR="00912EC0" w:rsidRPr="00D44DEF">
        <w:rPr>
          <w:rFonts w:ascii="Arial" w:hAnsi="Arial" w:cs="Arial"/>
          <w:lang w:val="en-GB"/>
        </w:rPr>
        <w:t>(</w:t>
      </w:r>
      <w:r w:rsidR="00912EC0" w:rsidRPr="005A5EBC">
        <w:rPr>
          <w:rFonts w:ascii="Arial" w:hAnsi="Arial" w:cs="Arial"/>
          <w:lang w:val="en-GB"/>
        </w:rPr>
        <w:t>n=</w:t>
      </w:r>
      <w:r w:rsidR="00912EC0">
        <w:rPr>
          <w:rFonts w:ascii="Arial" w:hAnsi="Arial" w:cs="Arial"/>
          <w:lang w:val="en-GB"/>
        </w:rPr>
        <w:t xml:space="preserve">9) and homozygous </w:t>
      </w:r>
      <w:r w:rsidR="00912EC0" w:rsidRPr="005A5EBC">
        <w:rPr>
          <w:rFonts w:ascii="Arial" w:hAnsi="Arial" w:cs="Arial"/>
          <w:i/>
          <w:lang w:val="en-GB"/>
        </w:rPr>
        <w:t>Smad4</w:t>
      </w:r>
      <w:r w:rsidR="00912EC0" w:rsidRPr="005A5EBC">
        <w:rPr>
          <w:rFonts w:ascii="Arial" w:hAnsi="Arial" w:cs="Arial"/>
          <w:i/>
          <w:vertAlign w:val="superscript"/>
          <w:lang w:val="en-GB"/>
        </w:rPr>
        <w:t>EC/EC</w:t>
      </w:r>
      <w:r w:rsidR="00912EC0" w:rsidRPr="005A5EBC">
        <w:rPr>
          <w:rFonts w:ascii="Arial" w:hAnsi="Arial" w:cs="Arial"/>
          <w:lang w:val="en-GB"/>
        </w:rPr>
        <w:t xml:space="preserve"> </w:t>
      </w:r>
      <w:r w:rsidR="00912EC0">
        <w:rPr>
          <w:rFonts w:ascii="Arial" w:hAnsi="Arial" w:cs="Arial"/>
          <w:lang w:val="en-GB"/>
        </w:rPr>
        <w:t>(</w:t>
      </w:r>
      <w:r w:rsidR="00912EC0" w:rsidRPr="005A5EBC">
        <w:rPr>
          <w:rFonts w:ascii="Arial" w:hAnsi="Arial" w:cs="Arial"/>
          <w:lang w:val="en-GB"/>
        </w:rPr>
        <w:t>n=8</w:t>
      </w:r>
      <w:r w:rsidR="00912EC0">
        <w:rPr>
          <w:rFonts w:ascii="Arial" w:hAnsi="Arial" w:cs="Arial"/>
          <w:lang w:val="en-GB"/>
        </w:rPr>
        <w:t xml:space="preserve">) embryos also transgenic for the venous marker </w:t>
      </w:r>
      <w:r w:rsidR="00912EC0" w:rsidRPr="005A5EBC">
        <w:rPr>
          <w:rFonts w:ascii="Arial" w:hAnsi="Arial" w:cs="Arial"/>
          <w:i/>
          <w:lang w:val="en-GB"/>
        </w:rPr>
        <w:t>Ephb4</w:t>
      </w:r>
      <w:r w:rsidR="00912EC0" w:rsidRPr="005A5EBC">
        <w:rPr>
          <w:rFonts w:ascii="Arial" w:hAnsi="Arial" w:cs="Arial"/>
          <w:i/>
          <w:vertAlign w:val="superscript"/>
          <w:lang w:val="en-GB"/>
        </w:rPr>
        <w:t>LacZ</w:t>
      </w:r>
      <w:r w:rsidR="00912EC0">
        <w:rPr>
          <w:rFonts w:ascii="Arial" w:hAnsi="Arial" w:cs="Arial"/>
          <w:i/>
          <w:lang w:val="en-GB"/>
        </w:rPr>
        <w:t>.</w:t>
      </w:r>
      <w:r w:rsidR="00912EC0">
        <w:rPr>
          <w:rFonts w:ascii="Arial" w:hAnsi="Arial" w:cs="Arial"/>
          <w:lang w:val="en-GB"/>
        </w:rPr>
        <w:t xml:space="preserve"> Robust </w:t>
      </w:r>
      <w:r w:rsidR="00912EC0" w:rsidRPr="005A5EBC">
        <w:rPr>
          <w:rFonts w:ascii="Arial" w:hAnsi="Arial" w:cs="Arial"/>
          <w:lang w:val="en-GB"/>
        </w:rPr>
        <w:t xml:space="preserve">X-gal activity </w:t>
      </w:r>
      <w:r w:rsidR="00912EC0">
        <w:rPr>
          <w:rFonts w:ascii="Arial" w:hAnsi="Arial" w:cs="Arial"/>
          <w:lang w:val="en-GB"/>
        </w:rPr>
        <w:t>is</w:t>
      </w:r>
      <w:r w:rsidR="00912EC0" w:rsidRPr="005A5EBC">
        <w:rPr>
          <w:rFonts w:ascii="Arial" w:hAnsi="Arial" w:cs="Arial"/>
          <w:lang w:val="en-GB"/>
        </w:rPr>
        <w:t xml:space="preserve"> detected in the veins of </w:t>
      </w:r>
      <w:r w:rsidR="00912EC0" w:rsidRPr="005A5EBC">
        <w:rPr>
          <w:rFonts w:ascii="Arial" w:hAnsi="Arial" w:cs="Arial"/>
          <w:i/>
          <w:lang w:val="en-GB"/>
        </w:rPr>
        <w:t>Smad4</w:t>
      </w:r>
      <w:r w:rsidR="00912EC0" w:rsidRPr="005A5EBC">
        <w:rPr>
          <w:rFonts w:ascii="Arial" w:hAnsi="Arial" w:cs="Arial"/>
          <w:i/>
          <w:vertAlign w:val="superscript"/>
          <w:lang w:val="en-GB"/>
        </w:rPr>
        <w:t>+/+</w:t>
      </w:r>
      <w:r w:rsidR="00912EC0">
        <w:rPr>
          <w:rFonts w:ascii="Arial" w:hAnsi="Arial" w:cs="Arial"/>
          <w:lang w:val="en-GB"/>
        </w:rPr>
        <w:t xml:space="preserve"> </w:t>
      </w:r>
      <w:r w:rsidR="00912EC0" w:rsidRPr="005A5EBC">
        <w:rPr>
          <w:rFonts w:ascii="Arial" w:hAnsi="Arial" w:cs="Arial"/>
          <w:lang w:val="en-GB"/>
        </w:rPr>
        <w:t xml:space="preserve">embryos but </w:t>
      </w:r>
      <w:r w:rsidR="00912EC0">
        <w:rPr>
          <w:rFonts w:ascii="Arial" w:hAnsi="Arial" w:cs="Arial"/>
          <w:lang w:val="en-GB"/>
        </w:rPr>
        <w:t>is</w:t>
      </w:r>
      <w:r w:rsidR="00912EC0" w:rsidRPr="005A5EBC">
        <w:rPr>
          <w:rFonts w:ascii="Arial" w:hAnsi="Arial" w:cs="Arial"/>
          <w:lang w:val="en-GB"/>
        </w:rPr>
        <w:t xml:space="preserve"> reduced in Smad4</w:t>
      </w:r>
      <w:r w:rsidR="00912EC0" w:rsidRPr="005A5EBC">
        <w:rPr>
          <w:rFonts w:ascii="Arial" w:hAnsi="Arial" w:cs="Arial"/>
          <w:vertAlign w:val="superscript"/>
          <w:lang w:val="en-GB"/>
        </w:rPr>
        <w:t>EC/+</w:t>
      </w:r>
      <w:r w:rsidR="00912EC0">
        <w:rPr>
          <w:rFonts w:ascii="Arial" w:hAnsi="Arial" w:cs="Arial"/>
          <w:vertAlign w:val="superscript"/>
          <w:lang w:val="en-GB"/>
        </w:rPr>
        <w:t xml:space="preserve"> </w:t>
      </w:r>
      <w:r w:rsidR="00912EC0" w:rsidRPr="005A5EBC">
        <w:rPr>
          <w:rFonts w:ascii="Arial" w:hAnsi="Arial" w:cs="Arial"/>
          <w:lang w:val="en-GB"/>
        </w:rPr>
        <w:t xml:space="preserve">embryos and </w:t>
      </w:r>
      <w:r w:rsidR="00912EC0">
        <w:rPr>
          <w:rFonts w:ascii="Arial" w:hAnsi="Arial" w:cs="Arial"/>
          <w:lang w:val="en-GB"/>
        </w:rPr>
        <w:t>absent</w:t>
      </w:r>
      <w:r w:rsidR="00912EC0" w:rsidRPr="005A5EBC">
        <w:rPr>
          <w:rFonts w:ascii="Arial" w:hAnsi="Arial" w:cs="Arial"/>
          <w:lang w:val="en-GB"/>
        </w:rPr>
        <w:t xml:space="preserve"> in </w:t>
      </w:r>
      <w:r w:rsidR="00912EC0" w:rsidRPr="005A5EBC">
        <w:rPr>
          <w:rFonts w:ascii="Arial" w:hAnsi="Arial" w:cs="Arial"/>
          <w:i/>
          <w:lang w:val="en-GB"/>
        </w:rPr>
        <w:t>Smad4</w:t>
      </w:r>
      <w:r w:rsidR="00912EC0" w:rsidRPr="005A5EBC">
        <w:rPr>
          <w:rFonts w:ascii="Arial" w:hAnsi="Arial" w:cs="Arial"/>
          <w:i/>
          <w:vertAlign w:val="superscript"/>
          <w:lang w:val="en-GB"/>
        </w:rPr>
        <w:t>EC/EC</w:t>
      </w:r>
      <w:r w:rsidR="00912EC0" w:rsidRPr="005A5EBC">
        <w:rPr>
          <w:rFonts w:ascii="Arial" w:hAnsi="Arial" w:cs="Arial"/>
          <w:lang w:val="en-GB"/>
        </w:rPr>
        <w:t xml:space="preserve">. </w:t>
      </w:r>
      <w:r w:rsidR="00FA7B6D">
        <w:rPr>
          <w:rFonts w:ascii="Arial" w:hAnsi="Arial" w:cs="Arial"/>
          <w:lang w:val="en-GB"/>
        </w:rPr>
        <w:t>Red box denotes zoomed region, grey numbers on bottom right-hand corner of each whole-mount image denote number of embryos similar to picture shown. Outliers are shown in Supplementary Figure 1e.</w:t>
      </w:r>
    </w:p>
    <w:p w14:paraId="7AE0D575" w14:textId="10FA5BCF" w:rsidR="00DC53AB" w:rsidRDefault="00697482" w:rsidP="00344E90">
      <w:pPr>
        <w:spacing w:line="480" w:lineRule="auto"/>
        <w:rPr>
          <w:rFonts w:ascii="Arial" w:hAnsi="Arial" w:cs="Arial"/>
          <w:lang w:val="en-GB"/>
        </w:rPr>
      </w:pPr>
      <w:r>
        <w:rPr>
          <w:rFonts w:ascii="Arial" w:hAnsi="Arial" w:cs="Arial"/>
          <w:b/>
          <w:lang w:val="en-GB"/>
        </w:rPr>
        <w:t xml:space="preserve">e-f. </w:t>
      </w:r>
      <w:r w:rsidRPr="00CD5EDE">
        <w:rPr>
          <w:rFonts w:ascii="Arial" w:hAnsi="Arial" w:cs="Arial"/>
          <w:lang w:val="en-GB"/>
        </w:rPr>
        <w:t>Expression of the venous endothelial cell marker</w:t>
      </w:r>
      <w:r>
        <w:rPr>
          <w:rFonts w:ascii="Arial" w:hAnsi="Arial" w:cs="Arial"/>
          <w:lang w:val="en-GB"/>
        </w:rPr>
        <w:t>s</w:t>
      </w:r>
      <w:r w:rsidRPr="00CD5EDE">
        <w:rPr>
          <w:rFonts w:ascii="Arial" w:hAnsi="Arial" w:cs="Arial"/>
          <w:lang w:val="en-GB"/>
        </w:rPr>
        <w:t xml:space="preserve"> EPHB4</w:t>
      </w:r>
      <w:r>
        <w:rPr>
          <w:rFonts w:ascii="Arial" w:hAnsi="Arial" w:cs="Arial"/>
          <w:lang w:val="en-GB"/>
        </w:rPr>
        <w:t xml:space="preserve"> (</w:t>
      </w:r>
      <w:r>
        <w:rPr>
          <w:rFonts w:ascii="Arial" w:hAnsi="Arial" w:cs="Arial"/>
          <w:b/>
          <w:lang w:val="en-GB"/>
        </w:rPr>
        <w:t>e</w:t>
      </w:r>
      <w:r>
        <w:rPr>
          <w:rFonts w:ascii="Arial" w:hAnsi="Arial" w:cs="Arial"/>
          <w:lang w:val="en-GB"/>
        </w:rPr>
        <w:t>)</w:t>
      </w:r>
      <w:r w:rsidRPr="00CD5EDE">
        <w:rPr>
          <w:rFonts w:ascii="Arial" w:hAnsi="Arial" w:cs="Arial"/>
          <w:lang w:val="en-GB"/>
        </w:rPr>
        <w:t xml:space="preserve"> </w:t>
      </w:r>
      <w:r>
        <w:rPr>
          <w:rFonts w:ascii="Arial" w:hAnsi="Arial" w:cs="Arial"/>
          <w:lang w:val="en-GB"/>
        </w:rPr>
        <w:t>and COUP-TFII (</w:t>
      </w:r>
      <w:r w:rsidRPr="00CD5EDE">
        <w:rPr>
          <w:rFonts w:ascii="Arial" w:hAnsi="Arial" w:cs="Arial"/>
          <w:b/>
          <w:lang w:val="en-GB"/>
        </w:rPr>
        <w:t>f</w:t>
      </w:r>
      <w:r>
        <w:rPr>
          <w:rFonts w:ascii="Arial" w:hAnsi="Arial" w:cs="Arial"/>
          <w:lang w:val="en-GB"/>
        </w:rPr>
        <w:t xml:space="preserve">) </w:t>
      </w:r>
      <w:r w:rsidRPr="00CD5EDE">
        <w:rPr>
          <w:rFonts w:ascii="Arial" w:hAnsi="Arial" w:cs="Arial"/>
          <w:lang w:val="en-GB"/>
        </w:rPr>
        <w:t xml:space="preserve">in transverse sections from E10.5 </w:t>
      </w:r>
      <w:r w:rsidRPr="00CD5EDE">
        <w:rPr>
          <w:rFonts w:ascii="Arial" w:hAnsi="Arial" w:cs="Arial"/>
          <w:i/>
          <w:lang w:val="en-GB"/>
        </w:rPr>
        <w:t>Smad4</w:t>
      </w:r>
      <w:r w:rsidRPr="00CD5EDE">
        <w:rPr>
          <w:rFonts w:ascii="Arial" w:hAnsi="Arial" w:cs="Arial"/>
          <w:i/>
          <w:vertAlign w:val="superscript"/>
          <w:lang w:val="en-GB"/>
        </w:rPr>
        <w:t>+/+</w:t>
      </w:r>
      <w:r w:rsidRPr="00CD5EDE">
        <w:rPr>
          <w:rFonts w:ascii="Arial" w:hAnsi="Arial" w:cs="Arial"/>
          <w:lang w:val="en-GB"/>
        </w:rPr>
        <w:t xml:space="preserve"> and </w:t>
      </w:r>
      <w:r w:rsidRPr="00CD5EDE">
        <w:rPr>
          <w:rFonts w:ascii="Arial" w:hAnsi="Arial" w:cs="Arial"/>
          <w:i/>
          <w:lang w:val="en-GB"/>
        </w:rPr>
        <w:t>Smad4</w:t>
      </w:r>
      <w:r w:rsidRPr="00CD5EDE">
        <w:rPr>
          <w:rFonts w:ascii="Arial" w:hAnsi="Arial" w:cs="Arial"/>
          <w:i/>
          <w:vertAlign w:val="superscript"/>
          <w:lang w:val="en-GB"/>
        </w:rPr>
        <w:t>EC/EC</w:t>
      </w:r>
      <w:r w:rsidRPr="00CD5EDE">
        <w:rPr>
          <w:rFonts w:ascii="Arial" w:hAnsi="Arial" w:cs="Arial"/>
          <w:vertAlign w:val="superscript"/>
          <w:lang w:val="en-GB"/>
        </w:rPr>
        <w:t xml:space="preserve"> </w:t>
      </w:r>
      <w:r w:rsidRPr="00CD5EDE">
        <w:rPr>
          <w:rFonts w:ascii="Arial" w:hAnsi="Arial" w:cs="Arial"/>
          <w:lang w:val="en-GB"/>
        </w:rPr>
        <w:t>embryos. In addition to venous endothelial cells, COUP-TFII is expressed by arterial smooth muscle cells and other mesenchymal c</w:t>
      </w:r>
      <w:r>
        <w:rPr>
          <w:rFonts w:ascii="Arial" w:hAnsi="Arial" w:cs="Arial"/>
          <w:lang w:val="en-GB"/>
        </w:rPr>
        <w:t>ells (as reported by You et al</w:t>
      </w:r>
      <w:r w:rsidR="005E457C">
        <w:rPr>
          <w:rFonts w:ascii="Arial" w:hAnsi="Arial" w:cs="Arial"/>
          <w:lang w:val="en-GB"/>
        </w:rPr>
        <w:fldChar w:fldCharType="begin"/>
      </w:r>
      <w:r w:rsidR="001A3A6F">
        <w:rPr>
          <w:rFonts w:ascii="Arial" w:hAnsi="Arial" w:cs="Arial"/>
          <w:lang w:val="en-GB"/>
        </w:rPr>
        <w:instrText xml:space="preserve"> ADDIN PAPERS2_CITATIONS &lt;citation&gt;&lt;priority&gt;123&lt;/priority&gt;&lt;uuid&gt;863684C9-2AD9-4637-900E-CEE6C1656ECD&lt;/uuid&gt;&lt;publications&gt;&lt;publication&gt;&lt;subtype&gt;400&lt;/subtype&gt;&lt;location&gt;200,9,29.7099060,-95.4028300&lt;/location&gt;&lt;title&gt;Suppression of Notch signalling by the COUP-TFII transcription factor regulates vein identity&lt;/title&gt;&lt;volume&gt;435&lt;/volume&gt;&lt;publication_date&gt;99200505051200000000222000&lt;/publication_date&gt;&lt;uuid&gt;659DDC38-09C9-4F08-AAF3-D472871754A7&lt;/uuid&gt;&lt;type&gt;400&lt;/type&gt;&lt;accepted_date&gt;99200502281200000000222000&lt;/accepted_date&gt;&lt;number&gt;7038&lt;/number&gt;&lt;submission_date&gt;99200412271200000000222000&lt;/submission_date&gt;&lt;doi&gt;10.1038/nature03511&lt;/doi&gt;&lt;institution&gt;Department of Molecular and Cellular Biology, Baylor College of Medicine, Houston, Texas 77030, USA.&lt;/institution&gt;&lt;startpage&gt;98&lt;/startpage&gt;&lt;endpage&gt;104&lt;/endpage&gt;&lt;bundle&gt;&lt;publication&gt;&lt;title&gt;Nature&lt;/title&gt;&lt;uuid&gt;27160692-E0F6-4DA9-9D8B-3E121961DFC4&lt;/uuid&gt;&lt;subtype&gt;-100&lt;/subtype&gt;&lt;publisher&gt;Nature Publishing Group&lt;/publisher&gt;&lt;type&gt;-100&lt;/type&gt;&lt;url&gt;http://www.nature.com&lt;/url&gt;&lt;/publication&gt;&lt;/bundle&gt;&lt;authors&gt;&lt;author&gt;&lt;lastName&gt;You&lt;/lastName&gt;&lt;firstName&gt;Li-Ru&lt;/firstName&gt;&lt;/author&gt;&lt;author&gt;&lt;lastName&gt;Lin&lt;/lastName&gt;&lt;firstName&gt;Fu-Jung&lt;/firstName&gt;&lt;/author&gt;&lt;author&gt;&lt;lastName&gt;Lee&lt;/lastName&gt;&lt;firstName&gt;Christopher&lt;/firstName&gt;&lt;middleNames&gt;T&lt;/middleNames&gt;&lt;/author&gt;&lt;author&gt;&lt;lastName&gt;Demayo&lt;/lastName&gt;&lt;firstName&gt;Francesco&lt;/firstName&gt;&lt;middleNames&gt;J&lt;/middleNames&gt;&lt;/author&gt;&lt;author&gt;&lt;lastName&gt;Tsai&lt;/lastName&gt;&lt;firstName&gt;Ming-Jer&lt;/firstName&gt;&lt;/author&gt;&lt;author&gt;&lt;lastName&gt;Tsai&lt;/lastName&gt;&lt;firstName&gt;Sophia&lt;/firstName&gt;&lt;middleNames&gt;Y&lt;/middleNames&gt;&lt;/author&gt;&lt;/authors&gt;&lt;/publication&gt;&lt;/publications&gt;&lt;cites&gt;&lt;/cites&gt;&lt;/citation&gt;</w:instrText>
      </w:r>
      <w:r w:rsidR="005E457C">
        <w:rPr>
          <w:rFonts w:ascii="Arial" w:hAnsi="Arial" w:cs="Arial"/>
          <w:lang w:val="en-GB"/>
        </w:rPr>
        <w:fldChar w:fldCharType="separate"/>
      </w:r>
      <w:r w:rsidR="00AC0723">
        <w:rPr>
          <w:rFonts w:ascii="Arial" w:hAnsi="Arial" w:cs="Arial"/>
          <w:vertAlign w:val="superscript"/>
        </w:rPr>
        <w:t>7</w:t>
      </w:r>
      <w:r w:rsidR="005E457C">
        <w:rPr>
          <w:rFonts w:ascii="Arial" w:hAnsi="Arial" w:cs="Arial"/>
          <w:lang w:val="en-GB"/>
        </w:rPr>
        <w:fldChar w:fldCharType="end"/>
      </w:r>
      <w:r w:rsidR="00B84176">
        <w:rPr>
          <w:rFonts w:ascii="Arial" w:hAnsi="Arial" w:cs="Arial"/>
          <w:lang w:val="en-GB"/>
        </w:rPr>
        <w:t xml:space="preserve">). </w:t>
      </w:r>
    </w:p>
    <w:p w14:paraId="26E4B395" w14:textId="34743D7B" w:rsidR="004221DC" w:rsidRPr="005A5EBC" w:rsidRDefault="005F0120" w:rsidP="004221DC">
      <w:pPr>
        <w:spacing w:line="480" w:lineRule="auto"/>
        <w:rPr>
          <w:rFonts w:ascii="Arial" w:hAnsi="Arial" w:cs="Arial"/>
          <w:lang w:val="en-GB"/>
        </w:rPr>
      </w:pPr>
      <w:r>
        <w:rPr>
          <w:rFonts w:ascii="Arial" w:hAnsi="Arial" w:cs="Arial"/>
          <w:lang w:val="en-GB"/>
        </w:rPr>
        <w:t xml:space="preserve"> </w:t>
      </w:r>
      <w:r w:rsidR="00093936">
        <w:rPr>
          <w:rFonts w:ascii="Arial" w:hAnsi="Arial" w:cs="Arial"/>
          <w:vertAlign w:val="superscript"/>
          <w:lang w:val="en-GB"/>
        </w:rPr>
        <w:t xml:space="preserve">EC </w:t>
      </w:r>
      <w:r w:rsidR="00093936">
        <w:rPr>
          <w:rFonts w:ascii="Arial" w:hAnsi="Arial" w:cs="Arial"/>
          <w:lang w:val="en-GB"/>
        </w:rPr>
        <w:t>indicates Tie</w:t>
      </w:r>
      <w:proofErr w:type="gramStart"/>
      <w:r w:rsidR="00093936">
        <w:rPr>
          <w:rFonts w:ascii="Arial" w:hAnsi="Arial" w:cs="Arial"/>
          <w:lang w:val="en-GB"/>
        </w:rPr>
        <w:t>2:Cre</w:t>
      </w:r>
      <w:proofErr w:type="gramEnd"/>
      <w:r w:rsidR="00093936">
        <w:rPr>
          <w:rFonts w:ascii="Arial" w:hAnsi="Arial" w:cs="Arial"/>
          <w:lang w:val="en-GB"/>
        </w:rPr>
        <w:t xml:space="preserve">-mediated deletion, </w:t>
      </w:r>
      <w:r w:rsidR="00093936" w:rsidRPr="00344E90">
        <w:rPr>
          <w:rFonts w:ascii="Arial" w:hAnsi="Arial" w:cs="Arial"/>
          <w:vertAlign w:val="superscript"/>
          <w:lang w:val="en-GB"/>
        </w:rPr>
        <w:t>+/+</w:t>
      </w:r>
      <w:r w:rsidR="00093936">
        <w:rPr>
          <w:rFonts w:ascii="Arial" w:hAnsi="Arial" w:cs="Arial"/>
          <w:lang w:val="en-GB"/>
        </w:rPr>
        <w:t xml:space="preserve"> indicates Cre-, </w:t>
      </w:r>
      <w:r w:rsidR="00093936">
        <w:rPr>
          <w:rFonts w:ascii="Arial" w:hAnsi="Arial" w:cs="Arial"/>
          <w:vertAlign w:val="superscript"/>
          <w:lang w:val="en-GB"/>
        </w:rPr>
        <w:t>EC/+</w:t>
      </w:r>
      <w:r w:rsidR="00093936">
        <w:rPr>
          <w:rFonts w:ascii="Arial" w:hAnsi="Arial" w:cs="Arial"/>
          <w:lang w:val="en-GB"/>
        </w:rPr>
        <w:t xml:space="preserve"> indicates Cre+,Smad4</w:t>
      </w:r>
      <w:r w:rsidR="00093936">
        <w:rPr>
          <w:rFonts w:ascii="Arial" w:hAnsi="Arial" w:cs="Arial"/>
          <w:vertAlign w:val="superscript"/>
          <w:lang w:val="en-GB"/>
        </w:rPr>
        <w:t>fl/+</w:t>
      </w:r>
      <w:r w:rsidR="00093936">
        <w:rPr>
          <w:rFonts w:ascii="Arial" w:hAnsi="Arial" w:cs="Arial"/>
          <w:lang w:val="en-GB"/>
        </w:rPr>
        <w:t xml:space="preserve"> and </w:t>
      </w:r>
      <w:r w:rsidR="00093936" w:rsidRPr="00344E90">
        <w:rPr>
          <w:rFonts w:ascii="Arial" w:hAnsi="Arial" w:cs="Arial"/>
          <w:vertAlign w:val="superscript"/>
          <w:lang w:val="en-GB"/>
        </w:rPr>
        <w:t>EC/EC</w:t>
      </w:r>
      <w:r w:rsidR="00093936">
        <w:rPr>
          <w:rFonts w:ascii="Arial" w:hAnsi="Arial" w:cs="Arial"/>
          <w:lang w:val="en-GB"/>
        </w:rPr>
        <w:t xml:space="preserve"> indicates Cre+;Smad4</w:t>
      </w:r>
      <w:r w:rsidR="00093936" w:rsidRPr="00344E90">
        <w:rPr>
          <w:rFonts w:ascii="Arial" w:hAnsi="Arial" w:cs="Arial"/>
          <w:vertAlign w:val="superscript"/>
          <w:lang w:val="en-GB"/>
        </w:rPr>
        <w:t>fl/fl</w:t>
      </w:r>
      <w:r w:rsidR="00093936">
        <w:rPr>
          <w:rFonts w:ascii="Arial" w:hAnsi="Arial" w:cs="Arial"/>
          <w:lang w:val="en-GB"/>
        </w:rPr>
        <w:t xml:space="preserve">. </w:t>
      </w:r>
      <w:r w:rsidR="00206BC5" w:rsidRPr="00CD5EDE">
        <w:rPr>
          <w:rFonts w:ascii="Arial" w:hAnsi="Arial" w:cs="Arial"/>
          <w:lang w:val="en-GB"/>
        </w:rPr>
        <w:t>da</w:t>
      </w:r>
      <w:r w:rsidR="00006C0B">
        <w:rPr>
          <w:rFonts w:ascii="Arial" w:hAnsi="Arial" w:cs="Arial"/>
          <w:lang w:val="en-GB"/>
        </w:rPr>
        <w:t>=</w:t>
      </w:r>
      <w:r w:rsidR="00206BC5" w:rsidRPr="00CD5EDE">
        <w:rPr>
          <w:rFonts w:ascii="Arial" w:hAnsi="Arial" w:cs="Arial"/>
          <w:lang w:val="en-GB"/>
        </w:rPr>
        <w:t>dorsal aorta</w:t>
      </w:r>
      <w:r w:rsidR="00BF0AFB">
        <w:rPr>
          <w:rFonts w:ascii="Arial" w:hAnsi="Arial" w:cs="Arial"/>
          <w:lang w:val="en-GB"/>
        </w:rPr>
        <w:t>;</w:t>
      </w:r>
      <w:r w:rsidR="00455FDD" w:rsidRPr="00CD5EDE">
        <w:rPr>
          <w:rFonts w:ascii="Arial" w:hAnsi="Arial" w:cs="Arial"/>
          <w:lang w:val="en-GB"/>
        </w:rPr>
        <w:t xml:space="preserve"> </w:t>
      </w:r>
      <w:r w:rsidR="00006C0B">
        <w:rPr>
          <w:rFonts w:ascii="Arial" w:hAnsi="Arial" w:cs="Arial"/>
          <w:lang w:val="en-GB"/>
        </w:rPr>
        <w:t>ica=</w:t>
      </w:r>
      <w:r w:rsidR="00BF0AFB" w:rsidRPr="005C2396">
        <w:rPr>
          <w:rFonts w:ascii="Arial" w:hAnsi="Arial" w:cs="Arial"/>
          <w:lang w:val="en-GB"/>
        </w:rPr>
        <w:t>internal carotid artery</w:t>
      </w:r>
      <w:r w:rsidR="00006C0B">
        <w:rPr>
          <w:rFonts w:ascii="Arial" w:hAnsi="Arial" w:cs="Arial"/>
          <w:lang w:val="en-GB"/>
        </w:rPr>
        <w:t>; isa=</w:t>
      </w:r>
      <w:r w:rsidR="00BF0AFB">
        <w:rPr>
          <w:rFonts w:ascii="Arial" w:hAnsi="Arial" w:cs="Arial"/>
          <w:lang w:val="en-GB"/>
        </w:rPr>
        <w:t xml:space="preserve">intersomitic arteries; </w:t>
      </w:r>
      <w:r w:rsidR="00006C0B">
        <w:rPr>
          <w:rFonts w:ascii="Arial" w:hAnsi="Arial" w:cs="Arial"/>
          <w:lang w:val="en-GB"/>
        </w:rPr>
        <w:t>baa=</w:t>
      </w:r>
      <w:r w:rsidR="00BF0AFB">
        <w:rPr>
          <w:rFonts w:ascii="Arial" w:hAnsi="Arial" w:cs="Arial"/>
          <w:lang w:val="en-GB"/>
        </w:rPr>
        <w:t>branchial arch arteries; nt</w:t>
      </w:r>
      <w:r w:rsidR="00006C0B">
        <w:rPr>
          <w:rFonts w:ascii="Arial" w:hAnsi="Arial" w:cs="Arial"/>
          <w:lang w:val="en-GB"/>
        </w:rPr>
        <w:t>=neural tube; cv=</w:t>
      </w:r>
      <w:r w:rsidR="00BF0AFB">
        <w:rPr>
          <w:rFonts w:ascii="Arial" w:hAnsi="Arial" w:cs="Arial"/>
          <w:lang w:val="en-GB"/>
        </w:rPr>
        <w:t xml:space="preserve">cardinal vein; </w:t>
      </w:r>
      <w:r w:rsidR="000179FF" w:rsidRPr="00BF0AFB">
        <w:rPr>
          <w:rFonts w:ascii="Arial" w:hAnsi="Arial" w:cs="Arial"/>
          <w:lang w:val="en-GB"/>
        </w:rPr>
        <w:t>c</w:t>
      </w:r>
      <w:r w:rsidR="004F2B6A" w:rsidRPr="00BF0AFB">
        <w:rPr>
          <w:rFonts w:ascii="Arial" w:hAnsi="Arial" w:cs="Arial"/>
          <w:lang w:val="en-GB"/>
        </w:rPr>
        <w:t>e</w:t>
      </w:r>
      <w:r w:rsidR="00BF0AFB">
        <w:rPr>
          <w:rFonts w:ascii="Arial" w:hAnsi="Arial" w:cs="Arial"/>
          <w:lang w:val="en-GB"/>
        </w:rPr>
        <w:t>v</w:t>
      </w:r>
      <w:r w:rsidR="00006C0B">
        <w:rPr>
          <w:rFonts w:ascii="Arial" w:hAnsi="Arial" w:cs="Arial"/>
          <w:lang w:val="en-GB"/>
        </w:rPr>
        <w:t>=</w:t>
      </w:r>
      <w:r w:rsidR="000179FF" w:rsidRPr="00BF0AFB">
        <w:rPr>
          <w:rFonts w:ascii="Arial" w:hAnsi="Arial" w:cs="Arial"/>
          <w:lang w:val="en-GB"/>
        </w:rPr>
        <w:t>branches of cerebral venous plexus</w:t>
      </w:r>
      <w:r w:rsidR="002F3FC6">
        <w:rPr>
          <w:rFonts w:ascii="Arial" w:hAnsi="Arial" w:cs="Arial"/>
          <w:lang w:val="en-GB"/>
        </w:rPr>
        <w:t>. S</w:t>
      </w:r>
      <w:r w:rsidR="008D1DD9" w:rsidRPr="00CD5EDE">
        <w:rPr>
          <w:rFonts w:ascii="Arial" w:hAnsi="Arial" w:cs="Arial"/>
          <w:lang w:val="en-GB"/>
        </w:rPr>
        <w:t>cale bars are all 100</w:t>
      </w:r>
      <w:r w:rsidR="00174FDB" w:rsidRPr="00CD5EDE">
        <w:rPr>
          <w:rFonts w:ascii="Arial" w:hAnsi="Arial" w:cs="Arial"/>
          <w:lang w:val="en-GB"/>
        </w:rPr>
        <w:sym w:font="Symbol" w:char="F06D"/>
      </w:r>
      <w:r w:rsidR="00174FDB" w:rsidRPr="00CD5EDE">
        <w:rPr>
          <w:rFonts w:ascii="Arial" w:hAnsi="Arial" w:cs="Arial"/>
          <w:lang w:val="en-GB"/>
        </w:rPr>
        <w:t>m</w:t>
      </w:r>
      <w:r w:rsidR="00174FDB">
        <w:rPr>
          <w:rFonts w:ascii="Arial" w:hAnsi="Arial" w:cs="Arial"/>
          <w:lang w:val="en-GB"/>
        </w:rPr>
        <w:t>.</w:t>
      </w:r>
      <w:r w:rsidR="004221DC">
        <w:rPr>
          <w:rFonts w:ascii="Arial" w:hAnsi="Arial" w:cs="Arial"/>
          <w:lang w:val="en-GB"/>
        </w:rPr>
        <w:t xml:space="preserve"> </w:t>
      </w:r>
      <w:r w:rsidR="004221DC" w:rsidRPr="005A5EBC">
        <w:rPr>
          <w:rFonts w:ascii="Arial" w:hAnsi="Arial" w:cs="Arial"/>
          <w:lang w:val="en-GB"/>
        </w:rPr>
        <w:t xml:space="preserve">See also </w:t>
      </w:r>
      <w:r w:rsidR="00B77DA8">
        <w:rPr>
          <w:rFonts w:ascii="Arial" w:hAnsi="Arial" w:cs="Arial"/>
          <w:lang w:val="en-GB"/>
        </w:rPr>
        <w:t>Supplementary</w:t>
      </w:r>
      <w:r w:rsidR="004221DC" w:rsidRPr="005A5EBC">
        <w:rPr>
          <w:rFonts w:ascii="Arial" w:hAnsi="Arial" w:cs="Arial"/>
          <w:lang w:val="en-GB"/>
        </w:rPr>
        <w:t xml:space="preserve"> Figure </w:t>
      </w:r>
      <w:r w:rsidR="004221DC">
        <w:rPr>
          <w:rFonts w:ascii="Arial" w:hAnsi="Arial" w:cs="Arial"/>
          <w:lang w:val="en-GB"/>
        </w:rPr>
        <w:t>1.</w:t>
      </w:r>
    </w:p>
    <w:p w14:paraId="09621F10" w14:textId="20EFB44D" w:rsidR="008D1DD9" w:rsidRPr="00CD5EDE" w:rsidRDefault="008D1DD9" w:rsidP="00344E90">
      <w:pPr>
        <w:spacing w:line="480" w:lineRule="auto"/>
        <w:rPr>
          <w:rFonts w:ascii="Arial" w:hAnsi="Arial" w:cs="Arial"/>
          <w:lang w:val="en-GB"/>
        </w:rPr>
      </w:pPr>
    </w:p>
    <w:p w14:paraId="78F3EBDB" w14:textId="77777777" w:rsidR="00174FDB" w:rsidRDefault="00174FDB" w:rsidP="00344E90">
      <w:pPr>
        <w:spacing w:line="480" w:lineRule="auto"/>
        <w:rPr>
          <w:rFonts w:ascii="Arial" w:hAnsi="Arial" w:cs="Arial"/>
          <w:b/>
          <w:lang w:val="en-GB"/>
        </w:rPr>
      </w:pPr>
    </w:p>
    <w:p w14:paraId="144E6C07" w14:textId="1F49AE11" w:rsidR="008D1DD9" w:rsidRDefault="008D1DD9" w:rsidP="00344E90">
      <w:pPr>
        <w:spacing w:line="480" w:lineRule="auto"/>
        <w:rPr>
          <w:rFonts w:ascii="Arial" w:hAnsi="Arial" w:cs="Arial"/>
          <w:lang w:val="en-GB"/>
        </w:rPr>
      </w:pPr>
      <w:r>
        <w:rPr>
          <w:rFonts w:ascii="Arial" w:hAnsi="Arial" w:cs="Arial"/>
          <w:b/>
          <w:lang w:val="en-GB"/>
        </w:rPr>
        <w:t>Figure</w:t>
      </w:r>
      <w:r w:rsidR="002A4637">
        <w:rPr>
          <w:rFonts w:ascii="Arial" w:hAnsi="Arial" w:cs="Arial"/>
          <w:b/>
          <w:lang w:val="en-GB"/>
        </w:rPr>
        <w:t xml:space="preserve"> </w:t>
      </w:r>
      <w:r>
        <w:rPr>
          <w:rFonts w:ascii="Arial" w:hAnsi="Arial" w:cs="Arial"/>
          <w:b/>
          <w:lang w:val="en-GB"/>
        </w:rPr>
        <w:t>2</w:t>
      </w:r>
      <w:r w:rsidR="004221DC">
        <w:rPr>
          <w:rFonts w:ascii="Arial" w:hAnsi="Arial" w:cs="Arial"/>
          <w:b/>
          <w:lang w:val="en-GB"/>
        </w:rPr>
        <w:t xml:space="preserve">. Induced endothelial-specific deletion of </w:t>
      </w:r>
      <w:r w:rsidR="004221DC" w:rsidRPr="005A5EBC">
        <w:rPr>
          <w:rFonts w:ascii="Arial" w:hAnsi="Arial" w:cs="Arial"/>
          <w:b/>
          <w:i/>
          <w:lang w:val="en-GB"/>
        </w:rPr>
        <w:t>Smad4</w:t>
      </w:r>
      <w:r w:rsidR="004221DC" w:rsidRPr="005A5EBC">
        <w:rPr>
          <w:rFonts w:ascii="Arial" w:hAnsi="Arial" w:cs="Arial"/>
          <w:b/>
          <w:lang w:val="en-GB"/>
        </w:rPr>
        <w:t xml:space="preserve"> </w:t>
      </w:r>
      <w:r w:rsidR="004221DC">
        <w:rPr>
          <w:rFonts w:ascii="Arial" w:hAnsi="Arial" w:cs="Arial"/>
          <w:b/>
          <w:lang w:val="en-GB"/>
        </w:rPr>
        <w:t xml:space="preserve">after the initial vasculature is established results in reduced </w:t>
      </w:r>
      <w:r w:rsidR="004221DC" w:rsidRPr="00CD5EDE">
        <w:rPr>
          <w:rFonts w:ascii="Arial" w:hAnsi="Arial" w:cs="Arial"/>
          <w:b/>
          <w:i/>
          <w:lang w:val="en-GB"/>
        </w:rPr>
        <w:t>Ephb4</w:t>
      </w:r>
      <w:r w:rsidR="004221DC">
        <w:rPr>
          <w:rFonts w:ascii="Arial" w:hAnsi="Arial" w:cs="Arial"/>
          <w:b/>
          <w:lang w:val="en-GB"/>
        </w:rPr>
        <w:t xml:space="preserve"> expression and dysfunctional venous structures. </w:t>
      </w:r>
    </w:p>
    <w:p w14:paraId="62DFCD11" w14:textId="6A676CF3" w:rsidR="00DC53AB" w:rsidRDefault="00B84176">
      <w:pPr>
        <w:spacing w:line="480" w:lineRule="auto"/>
        <w:rPr>
          <w:rFonts w:ascii="Arial" w:hAnsi="Arial" w:cs="Arial"/>
          <w:lang w:val="en-GB"/>
        </w:rPr>
      </w:pPr>
      <w:r>
        <w:rPr>
          <w:rFonts w:ascii="Arial" w:hAnsi="Arial" w:cs="Arial"/>
          <w:b/>
          <w:lang w:val="en-GB"/>
        </w:rPr>
        <w:t>a-</w:t>
      </w:r>
      <w:r w:rsidR="00B62EA7">
        <w:rPr>
          <w:rFonts w:ascii="Arial" w:hAnsi="Arial" w:cs="Arial"/>
          <w:b/>
          <w:lang w:val="en-GB"/>
        </w:rPr>
        <w:t>c</w:t>
      </w:r>
      <w:r w:rsidR="00344E90" w:rsidRPr="00344E90">
        <w:rPr>
          <w:rFonts w:ascii="Arial" w:hAnsi="Arial" w:cs="Arial"/>
          <w:b/>
          <w:lang w:val="en-GB"/>
        </w:rPr>
        <w:t>.</w:t>
      </w:r>
      <w:r>
        <w:rPr>
          <w:rFonts w:ascii="Arial" w:hAnsi="Arial" w:cs="Arial"/>
          <w:b/>
          <w:lang w:val="en-GB"/>
        </w:rPr>
        <w:t xml:space="preserve"> </w:t>
      </w:r>
      <w:r w:rsidRPr="005A5EBC">
        <w:rPr>
          <w:rFonts w:ascii="Arial" w:hAnsi="Arial" w:cs="Arial"/>
          <w:lang w:val="en-GB"/>
        </w:rPr>
        <w:t>Representative whole-mount</w:t>
      </w:r>
      <w:r>
        <w:rPr>
          <w:rFonts w:ascii="Arial" w:hAnsi="Arial" w:cs="Arial"/>
          <w:lang w:val="en-GB"/>
        </w:rPr>
        <w:t xml:space="preserve"> </w:t>
      </w:r>
      <w:r w:rsidR="00796C48">
        <w:rPr>
          <w:rFonts w:ascii="Arial" w:hAnsi="Arial" w:cs="Arial"/>
          <w:lang w:val="en-GB"/>
        </w:rPr>
        <w:t xml:space="preserve">images </w:t>
      </w:r>
      <w:r>
        <w:rPr>
          <w:rFonts w:ascii="Arial" w:hAnsi="Arial" w:cs="Arial"/>
          <w:lang w:val="en-GB"/>
        </w:rPr>
        <w:t>(</w:t>
      </w:r>
      <w:r w:rsidRPr="00CD5EDE">
        <w:rPr>
          <w:rFonts w:ascii="Arial" w:hAnsi="Arial" w:cs="Arial"/>
          <w:b/>
          <w:lang w:val="en-GB"/>
        </w:rPr>
        <w:t>a</w:t>
      </w:r>
      <w:r>
        <w:rPr>
          <w:rFonts w:ascii="Arial" w:hAnsi="Arial" w:cs="Arial"/>
          <w:lang w:val="en-GB"/>
        </w:rPr>
        <w:t>)</w:t>
      </w:r>
      <w:r w:rsidR="00796C48">
        <w:rPr>
          <w:rFonts w:ascii="Arial" w:hAnsi="Arial" w:cs="Arial"/>
          <w:lang w:val="en-GB"/>
        </w:rPr>
        <w:t>,</w:t>
      </w:r>
      <w:r>
        <w:rPr>
          <w:rFonts w:ascii="Arial" w:hAnsi="Arial" w:cs="Arial"/>
          <w:lang w:val="en-GB"/>
        </w:rPr>
        <w:t xml:space="preserve"> zoomed head region</w:t>
      </w:r>
      <w:r w:rsidR="00796C48">
        <w:rPr>
          <w:rFonts w:ascii="Arial" w:hAnsi="Arial" w:cs="Arial"/>
          <w:lang w:val="en-GB"/>
        </w:rPr>
        <w:t xml:space="preserve"> images</w:t>
      </w:r>
      <w:r>
        <w:rPr>
          <w:rFonts w:ascii="Arial" w:hAnsi="Arial" w:cs="Arial"/>
          <w:lang w:val="en-GB"/>
        </w:rPr>
        <w:t xml:space="preserve"> (</w:t>
      </w:r>
      <w:r w:rsidRPr="00CD5EDE">
        <w:rPr>
          <w:rFonts w:ascii="Arial" w:hAnsi="Arial" w:cs="Arial"/>
          <w:b/>
          <w:lang w:val="en-GB"/>
        </w:rPr>
        <w:t>b</w:t>
      </w:r>
      <w:r>
        <w:rPr>
          <w:rFonts w:ascii="Arial" w:hAnsi="Arial" w:cs="Arial"/>
          <w:lang w:val="en-GB"/>
        </w:rPr>
        <w:t xml:space="preserve">) </w:t>
      </w:r>
      <w:r w:rsidR="00B62EA7">
        <w:rPr>
          <w:rFonts w:ascii="Arial" w:hAnsi="Arial" w:cs="Arial"/>
          <w:lang w:val="en-GB"/>
        </w:rPr>
        <w:t>and transverse section</w:t>
      </w:r>
      <w:r w:rsidR="00796C48">
        <w:rPr>
          <w:rFonts w:ascii="Arial" w:hAnsi="Arial" w:cs="Arial"/>
          <w:lang w:val="en-GB"/>
        </w:rPr>
        <w:t>s</w:t>
      </w:r>
      <w:r w:rsidR="00B62EA7">
        <w:rPr>
          <w:rFonts w:ascii="Arial" w:hAnsi="Arial" w:cs="Arial"/>
          <w:lang w:val="en-GB"/>
        </w:rPr>
        <w:t xml:space="preserve"> through head and torso regions (</w:t>
      </w:r>
      <w:r w:rsidR="00B62EA7" w:rsidRPr="00CD5EDE">
        <w:rPr>
          <w:rFonts w:ascii="Arial" w:hAnsi="Arial" w:cs="Arial"/>
          <w:b/>
          <w:lang w:val="en-GB"/>
        </w:rPr>
        <w:t>c</w:t>
      </w:r>
      <w:r w:rsidR="00B62EA7">
        <w:rPr>
          <w:rFonts w:ascii="Arial" w:hAnsi="Arial" w:cs="Arial"/>
          <w:lang w:val="en-GB"/>
        </w:rPr>
        <w:t xml:space="preserve">) </w:t>
      </w:r>
      <w:r>
        <w:rPr>
          <w:rFonts w:ascii="Arial" w:hAnsi="Arial" w:cs="Arial"/>
          <w:lang w:val="en-GB"/>
        </w:rPr>
        <w:t xml:space="preserve">from </w:t>
      </w:r>
      <w:r w:rsidRPr="00D44DEF">
        <w:rPr>
          <w:rFonts w:ascii="Arial" w:hAnsi="Arial" w:cs="Arial"/>
          <w:i/>
          <w:lang w:val="en-GB"/>
        </w:rPr>
        <w:t>Smad4</w:t>
      </w:r>
      <w:r>
        <w:rPr>
          <w:rFonts w:ascii="Arial" w:hAnsi="Arial" w:cs="Arial"/>
          <w:i/>
          <w:vertAlign w:val="superscript"/>
          <w:lang w:val="en-GB"/>
        </w:rPr>
        <w:t>+/+</w:t>
      </w:r>
      <w:r>
        <w:rPr>
          <w:rFonts w:ascii="Arial" w:hAnsi="Arial" w:cs="Arial"/>
          <w:i/>
          <w:lang w:val="en-GB"/>
        </w:rPr>
        <w:t xml:space="preserve"> </w:t>
      </w:r>
      <w:r w:rsidRPr="005C2396">
        <w:rPr>
          <w:rFonts w:ascii="Arial" w:hAnsi="Arial" w:cs="Arial"/>
          <w:i/>
          <w:lang w:val="en-GB"/>
        </w:rPr>
        <w:t>and</w:t>
      </w:r>
      <w:r>
        <w:rPr>
          <w:rFonts w:ascii="Arial" w:hAnsi="Arial" w:cs="Arial"/>
          <w:i/>
          <w:vertAlign w:val="superscript"/>
          <w:lang w:val="en-GB"/>
        </w:rPr>
        <w:t xml:space="preserve"> </w:t>
      </w:r>
      <w:r w:rsidRPr="00D44DEF">
        <w:rPr>
          <w:rFonts w:ascii="Arial" w:hAnsi="Arial" w:cs="Arial"/>
          <w:i/>
          <w:lang w:val="en-GB"/>
        </w:rPr>
        <w:t>Smad4</w:t>
      </w:r>
      <w:r w:rsidRPr="00D44DEF">
        <w:rPr>
          <w:rFonts w:ascii="Arial" w:hAnsi="Arial" w:cs="Arial"/>
          <w:i/>
          <w:vertAlign w:val="superscript"/>
          <w:lang w:val="en-GB"/>
        </w:rPr>
        <w:t>indEC/</w:t>
      </w:r>
      <w:proofErr w:type="gramStart"/>
      <w:r w:rsidRPr="00D44DEF">
        <w:rPr>
          <w:rFonts w:ascii="Arial" w:hAnsi="Arial" w:cs="Arial"/>
          <w:i/>
          <w:vertAlign w:val="superscript"/>
          <w:lang w:val="en-GB"/>
        </w:rPr>
        <w:t>indEC</w:t>
      </w:r>
      <w:r>
        <w:rPr>
          <w:rFonts w:ascii="Arial" w:hAnsi="Arial" w:cs="Arial"/>
          <w:vertAlign w:val="superscript"/>
          <w:lang w:val="en-GB"/>
        </w:rPr>
        <w:t xml:space="preserve">  </w:t>
      </w:r>
      <w:r>
        <w:rPr>
          <w:rFonts w:ascii="Arial" w:hAnsi="Arial" w:cs="Arial"/>
          <w:lang w:val="en-GB"/>
        </w:rPr>
        <w:t>embryos</w:t>
      </w:r>
      <w:proofErr w:type="gramEnd"/>
      <w:r>
        <w:rPr>
          <w:rFonts w:ascii="Arial" w:hAnsi="Arial" w:cs="Arial"/>
          <w:lang w:val="en-GB"/>
        </w:rPr>
        <w:t xml:space="preserve"> also transgenic for the venous marker </w:t>
      </w:r>
      <w:r w:rsidRPr="005A5EBC">
        <w:rPr>
          <w:rFonts w:ascii="Arial" w:hAnsi="Arial" w:cs="Arial"/>
          <w:i/>
          <w:lang w:val="en-GB"/>
        </w:rPr>
        <w:t>Ephb4</w:t>
      </w:r>
      <w:r w:rsidRPr="005A5EBC">
        <w:rPr>
          <w:rFonts w:ascii="Arial" w:hAnsi="Arial" w:cs="Arial"/>
          <w:i/>
          <w:vertAlign w:val="superscript"/>
          <w:lang w:val="en-GB"/>
        </w:rPr>
        <w:t>LacZ</w:t>
      </w:r>
      <w:r>
        <w:rPr>
          <w:rFonts w:ascii="Arial" w:hAnsi="Arial" w:cs="Arial"/>
          <w:lang w:val="en-GB"/>
        </w:rPr>
        <w:t>. Embryos investigated three and four days after tamoxifen induction</w:t>
      </w:r>
      <w:r w:rsidR="00FA7B6D" w:rsidRPr="00FA7B6D">
        <w:rPr>
          <w:rFonts w:ascii="Arial" w:hAnsi="Arial" w:cs="Arial"/>
          <w:lang w:val="en-GB"/>
        </w:rPr>
        <w:t xml:space="preserve"> </w:t>
      </w:r>
      <w:r w:rsidR="00FA7B6D">
        <w:rPr>
          <w:rFonts w:ascii="Arial" w:hAnsi="Arial" w:cs="Arial"/>
          <w:lang w:val="en-GB"/>
        </w:rPr>
        <w:t>at E9.5 and E10.5</w:t>
      </w:r>
      <w:r>
        <w:rPr>
          <w:rFonts w:ascii="Arial" w:hAnsi="Arial" w:cs="Arial"/>
          <w:lang w:val="en-GB"/>
        </w:rPr>
        <w:t xml:space="preserve">, </w:t>
      </w:r>
      <w:r w:rsidRPr="00CD5EDE">
        <w:rPr>
          <w:rFonts w:ascii="Arial" w:hAnsi="Arial" w:cs="Arial"/>
          <w:i/>
          <w:lang w:val="en-GB"/>
        </w:rPr>
        <w:t>Smad4</w:t>
      </w:r>
      <w:r w:rsidRPr="00CD5EDE">
        <w:rPr>
          <w:rFonts w:ascii="Arial" w:hAnsi="Arial" w:cs="Arial"/>
          <w:i/>
          <w:vertAlign w:val="superscript"/>
          <w:lang w:val="en-GB"/>
        </w:rPr>
        <w:t>+/+</w:t>
      </w:r>
      <w:r>
        <w:rPr>
          <w:rFonts w:ascii="Arial" w:hAnsi="Arial" w:cs="Arial"/>
          <w:lang w:val="en-GB"/>
        </w:rPr>
        <w:t xml:space="preserve"> control for E13.5 embryos is shown in </w:t>
      </w:r>
      <w:r w:rsidR="00B77DA8">
        <w:rPr>
          <w:rFonts w:ascii="Arial" w:hAnsi="Arial" w:cs="Arial"/>
          <w:lang w:val="en-GB"/>
        </w:rPr>
        <w:t>Supplementary</w:t>
      </w:r>
      <w:r>
        <w:rPr>
          <w:rFonts w:ascii="Arial" w:hAnsi="Arial" w:cs="Arial"/>
          <w:lang w:val="en-GB"/>
        </w:rPr>
        <w:t xml:space="preserve"> Fig 2</w:t>
      </w:r>
      <w:r w:rsidR="00FA7B6D">
        <w:rPr>
          <w:rFonts w:ascii="Arial" w:hAnsi="Arial" w:cs="Arial"/>
          <w:lang w:val="en-GB"/>
        </w:rPr>
        <w:t>b</w:t>
      </w:r>
      <w:r w:rsidRPr="005A5EBC">
        <w:rPr>
          <w:rFonts w:ascii="Arial" w:hAnsi="Arial" w:cs="Arial"/>
          <w:lang w:val="en-GB"/>
        </w:rPr>
        <w:t xml:space="preserve">. </w:t>
      </w:r>
      <w:r w:rsidRPr="005A5EBC">
        <w:rPr>
          <w:rFonts w:ascii="Arial" w:hAnsi="Arial" w:cs="Arial"/>
          <w:i/>
          <w:lang w:val="en-GB"/>
        </w:rPr>
        <w:t>Ephb4</w:t>
      </w:r>
      <w:r w:rsidRPr="005A5EBC">
        <w:rPr>
          <w:rFonts w:ascii="Arial" w:hAnsi="Arial" w:cs="Arial"/>
          <w:i/>
          <w:vertAlign w:val="superscript"/>
          <w:lang w:val="en-GB"/>
        </w:rPr>
        <w:t>LacZ</w:t>
      </w:r>
      <w:r>
        <w:rPr>
          <w:rFonts w:ascii="Arial" w:hAnsi="Arial" w:cs="Arial"/>
          <w:lang w:val="en-GB"/>
        </w:rPr>
        <w:t xml:space="preserve"> expression was greatly decreased in </w:t>
      </w:r>
      <w:r w:rsidRPr="005C2396">
        <w:rPr>
          <w:rFonts w:ascii="Arial" w:hAnsi="Arial" w:cs="Arial"/>
          <w:i/>
          <w:lang w:val="en-GB"/>
        </w:rPr>
        <w:t>Smad4</w:t>
      </w:r>
      <w:r w:rsidRPr="005C2396">
        <w:rPr>
          <w:rFonts w:ascii="Arial" w:hAnsi="Arial" w:cs="Arial"/>
          <w:i/>
          <w:vertAlign w:val="superscript"/>
          <w:lang w:val="en-GB"/>
        </w:rPr>
        <w:t>indEC/indEC</w:t>
      </w:r>
      <w:r>
        <w:rPr>
          <w:rFonts w:ascii="Arial" w:hAnsi="Arial" w:cs="Arial"/>
          <w:vertAlign w:val="superscript"/>
          <w:lang w:val="en-GB"/>
        </w:rPr>
        <w:t xml:space="preserve"> </w:t>
      </w:r>
      <w:r w:rsidRPr="005A5EBC">
        <w:rPr>
          <w:rFonts w:ascii="Arial" w:hAnsi="Arial" w:cs="Arial"/>
          <w:lang w:val="en-GB"/>
        </w:rPr>
        <w:t xml:space="preserve">embryos </w:t>
      </w:r>
      <w:r>
        <w:rPr>
          <w:rFonts w:ascii="Arial" w:hAnsi="Arial" w:cs="Arial"/>
          <w:lang w:val="en-GB"/>
        </w:rPr>
        <w:t xml:space="preserve">compared to WT control at E12.5 </w:t>
      </w:r>
      <w:r w:rsidRPr="005A5EBC">
        <w:rPr>
          <w:rFonts w:ascii="Arial" w:hAnsi="Arial" w:cs="Arial"/>
          <w:lang w:val="en-GB"/>
        </w:rPr>
        <w:t>(</w:t>
      </w:r>
      <w:r>
        <w:rPr>
          <w:rFonts w:ascii="Arial" w:hAnsi="Arial" w:cs="Arial"/>
          <w:lang w:val="en-GB"/>
        </w:rPr>
        <w:t xml:space="preserve">WT n=5, null n=4 from </w:t>
      </w:r>
      <w:r w:rsidR="00871861">
        <w:rPr>
          <w:rFonts w:ascii="Arial" w:hAnsi="Arial" w:cs="Arial"/>
          <w:lang w:val="en-GB"/>
        </w:rPr>
        <w:t>two</w:t>
      </w:r>
      <w:r>
        <w:rPr>
          <w:rFonts w:ascii="Arial" w:hAnsi="Arial" w:cs="Arial"/>
          <w:lang w:val="en-GB"/>
        </w:rPr>
        <w:t xml:space="preserve"> litters</w:t>
      </w:r>
      <w:r w:rsidRPr="005A5EBC">
        <w:rPr>
          <w:rFonts w:ascii="Arial" w:hAnsi="Arial" w:cs="Arial"/>
          <w:lang w:val="en-GB"/>
        </w:rPr>
        <w:t xml:space="preserve">) and </w:t>
      </w:r>
      <w:r>
        <w:rPr>
          <w:rFonts w:ascii="Arial" w:hAnsi="Arial" w:cs="Arial"/>
          <w:lang w:val="en-GB"/>
        </w:rPr>
        <w:t xml:space="preserve">near-ablated in </w:t>
      </w:r>
      <w:r w:rsidRPr="00B459FB">
        <w:rPr>
          <w:rFonts w:ascii="Arial" w:hAnsi="Arial" w:cs="Arial"/>
          <w:i/>
          <w:lang w:val="en-GB"/>
        </w:rPr>
        <w:t>Smad4</w:t>
      </w:r>
      <w:r w:rsidRPr="00B459FB">
        <w:rPr>
          <w:rFonts w:ascii="Arial" w:hAnsi="Arial" w:cs="Arial"/>
          <w:i/>
          <w:vertAlign w:val="superscript"/>
          <w:lang w:val="en-GB"/>
        </w:rPr>
        <w:t>indEC/indEC</w:t>
      </w:r>
      <w:r w:rsidRPr="005A5EBC">
        <w:rPr>
          <w:rFonts w:ascii="Arial" w:hAnsi="Arial" w:cs="Arial"/>
          <w:lang w:val="en-GB"/>
        </w:rPr>
        <w:t xml:space="preserve"> embryos </w:t>
      </w:r>
      <w:r>
        <w:rPr>
          <w:rFonts w:ascii="Arial" w:hAnsi="Arial" w:cs="Arial"/>
          <w:lang w:val="en-GB"/>
        </w:rPr>
        <w:t>by E13.5 (n=2 from one litter</w:t>
      </w:r>
      <w:r w:rsidRPr="005A5EBC">
        <w:rPr>
          <w:rFonts w:ascii="Arial" w:hAnsi="Arial" w:cs="Arial"/>
          <w:lang w:val="en-GB"/>
        </w:rPr>
        <w:t>).</w:t>
      </w:r>
      <w:r>
        <w:rPr>
          <w:rFonts w:ascii="Arial" w:hAnsi="Arial" w:cs="Arial"/>
          <w:lang w:val="en-GB"/>
        </w:rPr>
        <w:t xml:space="preserve"> </w:t>
      </w:r>
    </w:p>
    <w:p w14:paraId="07C92EE8" w14:textId="77777777" w:rsidR="00DC53AB" w:rsidRDefault="00B62EA7">
      <w:pPr>
        <w:spacing w:line="480" w:lineRule="auto"/>
        <w:rPr>
          <w:rFonts w:ascii="Arial" w:hAnsi="Arial" w:cs="Arial"/>
          <w:lang w:val="en-GB"/>
        </w:rPr>
      </w:pPr>
      <w:r w:rsidRPr="00CD5EDE">
        <w:rPr>
          <w:rFonts w:ascii="Arial" w:hAnsi="Arial" w:cs="Arial"/>
          <w:b/>
          <w:lang w:val="en-GB"/>
        </w:rPr>
        <w:t>d</w:t>
      </w:r>
      <w:r>
        <w:rPr>
          <w:rFonts w:ascii="Arial" w:hAnsi="Arial" w:cs="Arial"/>
          <w:lang w:val="en-GB"/>
        </w:rPr>
        <w:t xml:space="preserve">. Schematic detailing tamoxifen regime and timing. </w:t>
      </w:r>
    </w:p>
    <w:p w14:paraId="16B63F5B" w14:textId="4AD4B711" w:rsidR="00975EAD" w:rsidRDefault="00B84176">
      <w:pPr>
        <w:spacing w:line="480" w:lineRule="auto"/>
        <w:rPr>
          <w:rFonts w:ascii="Arial" w:hAnsi="Arial" w:cs="Arial"/>
          <w:lang w:val="en-GB"/>
        </w:rPr>
      </w:pPr>
      <w:r>
        <w:rPr>
          <w:rFonts w:ascii="Arial" w:hAnsi="Arial" w:cs="Arial"/>
          <w:lang w:val="en-GB"/>
        </w:rPr>
        <w:t>Blue and red boxes</w:t>
      </w:r>
      <w:r w:rsidR="00B62EA7">
        <w:rPr>
          <w:rFonts w:ascii="Arial" w:hAnsi="Arial" w:cs="Arial"/>
          <w:lang w:val="en-GB"/>
        </w:rPr>
        <w:t xml:space="preserve"> denote</w:t>
      </w:r>
      <w:r>
        <w:rPr>
          <w:rFonts w:ascii="Arial" w:hAnsi="Arial" w:cs="Arial"/>
          <w:lang w:val="en-GB"/>
        </w:rPr>
        <w:t xml:space="preserve"> zoomed region</w:t>
      </w:r>
      <w:r w:rsidR="00B62EA7">
        <w:rPr>
          <w:rFonts w:ascii="Arial" w:hAnsi="Arial" w:cs="Arial"/>
          <w:lang w:val="en-GB"/>
        </w:rPr>
        <w:t xml:space="preserve">, numbers on bottom right-hand corner of each whole-mount image denote number of embryos similar to picture shown. </w:t>
      </w:r>
      <w:r w:rsidR="004221DC" w:rsidRPr="00CD5EDE">
        <w:rPr>
          <w:rFonts w:ascii="Arial" w:hAnsi="Arial" w:cs="Arial"/>
          <w:vertAlign w:val="superscript"/>
          <w:lang w:val="en-GB"/>
        </w:rPr>
        <w:t>ind</w:t>
      </w:r>
      <w:r w:rsidR="004221DC" w:rsidRPr="004221DC">
        <w:rPr>
          <w:rFonts w:ascii="Arial" w:hAnsi="Arial" w:cs="Arial"/>
          <w:vertAlign w:val="superscript"/>
          <w:lang w:val="en-GB"/>
        </w:rPr>
        <w:t>EC</w:t>
      </w:r>
      <w:r w:rsidR="004221DC">
        <w:rPr>
          <w:rFonts w:ascii="Arial" w:hAnsi="Arial" w:cs="Arial"/>
          <w:vertAlign w:val="superscript"/>
          <w:lang w:val="en-GB"/>
        </w:rPr>
        <w:t xml:space="preserve"> </w:t>
      </w:r>
      <w:r w:rsidR="004221DC">
        <w:rPr>
          <w:rFonts w:ascii="Arial" w:hAnsi="Arial" w:cs="Arial"/>
          <w:lang w:val="en-GB"/>
        </w:rPr>
        <w:t>indicates CDH5(PAC</w:t>
      </w:r>
      <w:proofErr w:type="gramStart"/>
      <w:r w:rsidR="004221DC">
        <w:rPr>
          <w:rFonts w:ascii="Arial" w:hAnsi="Arial" w:cs="Arial"/>
          <w:lang w:val="en-GB"/>
        </w:rPr>
        <w:t>):Cre</w:t>
      </w:r>
      <w:proofErr w:type="gramEnd"/>
      <w:r w:rsidR="004221DC">
        <w:rPr>
          <w:rFonts w:ascii="Arial" w:hAnsi="Arial" w:cs="Arial"/>
          <w:lang w:val="en-GB"/>
        </w:rPr>
        <w:t xml:space="preserve">/ERT2-mediated deletion, </w:t>
      </w:r>
      <w:r w:rsidR="004221DC" w:rsidRPr="00344E90">
        <w:rPr>
          <w:rFonts w:ascii="Arial" w:hAnsi="Arial" w:cs="Arial"/>
          <w:vertAlign w:val="superscript"/>
          <w:lang w:val="en-GB"/>
        </w:rPr>
        <w:t>+/+</w:t>
      </w:r>
      <w:r w:rsidR="004221DC">
        <w:rPr>
          <w:rFonts w:ascii="Arial" w:hAnsi="Arial" w:cs="Arial"/>
          <w:lang w:val="en-GB"/>
        </w:rPr>
        <w:t xml:space="preserve"> indicates Cre-. </w:t>
      </w:r>
      <w:r w:rsidR="00006C0B">
        <w:rPr>
          <w:rFonts w:ascii="Arial" w:hAnsi="Arial" w:cs="Arial"/>
          <w:lang w:val="en-GB"/>
        </w:rPr>
        <w:t>c</w:t>
      </w:r>
      <w:r w:rsidR="00B62EA7" w:rsidRPr="005C2396">
        <w:rPr>
          <w:rFonts w:ascii="Arial" w:hAnsi="Arial" w:cs="Arial"/>
          <w:lang w:val="en-GB"/>
        </w:rPr>
        <w:t>ev</w:t>
      </w:r>
      <w:r w:rsidR="00006C0B">
        <w:rPr>
          <w:rFonts w:ascii="Arial" w:hAnsi="Arial" w:cs="Arial"/>
          <w:lang w:val="en-GB"/>
        </w:rPr>
        <w:t>=</w:t>
      </w:r>
      <w:r w:rsidR="00B62EA7" w:rsidRPr="005C2396">
        <w:rPr>
          <w:rFonts w:ascii="Arial" w:hAnsi="Arial" w:cs="Arial"/>
          <w:lang w:val="en-GB"/>
        </w:rPr>
        <w:t>branches of cerebral venous plexus</w:t>
      </w:r>
      <w:r w:rsidR="00B62EA7">
        <w:rPr>
          <w:rFonts w:ascii="Arial" w:hAnsi="Arial" w:cs="Arial"/>
          <w:lang w:val="en-GB"/>
        </w:rPr>
        <w:t>; ca</w:t>
      </w:r>
      <w:r w:rsidR="00006C0B">
        <w:rPr>
          <w:rFonts w:ascii="Arial" w:hAnsi="Arial" w:cs="Arial"/>
          <w:lang w:val="en-GB"/>
        </w:rPr>
        <w:t>=</w:t>
      </w:r>
      <w:r w:rsidR="00B62EA7">
        <w:rPr>
          <w:rFonts w:ascii="Arial" w:hAnsi="Arial" w:cs="Arial"/>
          <w:lang w:val="en-GB"/>
        </w:rPr>
        <w:t xml:space="preserve">cerebral artery; </w:t>
      </w:r>
      <w:r w:rsidR="004F2B6A">
        <w:rPr>
          <w:rFonts w:ascii="Arial" w:hAnsi="Arial" w:cs="Arial"/>
          <w:lang w:val="en-GB"/>
        </w:rPr>
        <w:t>ccv</w:t>
      </w:r>
      <w:r w:rsidR="00006C0B">
        <w:rPr>
          <w:rFonts w:ascii="Arial" w:hAnsi="Arial" w:cs="Arial"/>
          <w:lang w:val="en-GB"/>
        </w:rPr>
        <w:t>=</w:t>
      </w:r>
      <w:r w:rsidR="004F2B6A">
        <w:rPr>
          <w:rFonts w:ascii="Arial" w:hAnsi="Arial" w:cs="Arial"/>
          <w:lang w:val="en-GB"/>
        </w:rPr>
        <w:t>common cardinal vein</w:t>
      </w:r>
      <w:r w:rsidR="00B62EA7">
        <w:rPr>
          <w:rFonts w:ascii="Arial" w:hAnsi="Arial" w:cs="Arial"/>
          <w:lang w:val="en-GB"/>
        </w:rPr>
        <w:t>; ao</w:t>
      </w:r>
      <w:r w:rsidR="00006C0B">
        <w:rPr>
          <w:rFonts w:ascii="Arial" w:hAnsi="Arial" w:cs="Arial"/>
          <w:lang w:val="en-GB"/>
        </w:rPr>
        <w:t>=</w:t>
      </w:r>
      <w:r w:rsidR="00B62EA7">
        <w:rPr>
          <w:rFonts w:ascii="Arial" w:hAnsi="Arial" w:cs="Arial"/>
          <w:lang w:val="en-GB"/>
        </w:rPr>
        <w:t>aorta.</w:t>
      </w:r>
      <w:r w:rsidR="004221DC">
        <w:rPr>
          <w:rFonts w:ascii="Arial" w:hAnsi="Arial" w:cs="Arial"/>
          <w:lang w:val="en-GB"/>
        </w:rPr>
        <w:t xml:space="preserve"> S</w:t>
      </w:r>
      <w:r w:rsidR="004221DC" w:rsidRPr="005C2396">
        <w:rPr>
          <w:rFonts w:ascii="Arial" w:hAnsi="Arial" w:cs="Arial"/>
          <w:lang w:val="en-GB"/>
        </w:rPr>
        <w:t>cale bars are all 100</w:t>
      </w:r>
      <w:r w:rsidR="004221DC" w:rsidRPr="005C2396">
        <w:rPr>
          <w:rFonts w:ascii="Arial" w:hAnsi="Arial" w:cs="Arial"/>
          <w:lang w:val="en-GB"/>
        </w:rPr>
        <w:sym w:font="Symbol" w:char="F06D"/>
      </w:r>
      <w:r w:rsidR="004221DC" w:rsidRPr="005C2396">
        <w:rPr>
          <w:rFonts w:ascii="Arial" w:hAnsi="Arial" w:cs="Arial"/>
          <w:lang w:val="en-GB"/>
        </w:rPr>
        <w:t>m</w:t>
      </w:r>
      <w:r w:rsidR="004221DC">
        <w:rPr>
          <w:rFonts w:ascii="Arial" w:hAnsi="Arial" w:cs="Arial"/>
          <w:lang w:val="en-GB"/>
        </w:rPr>
        <w:t>.</w:t>
      </w:r>
    </w:p>
    <w:p w14:paraId="676209EF" w14:textId="7DB2A3B5" w:rsidR="004221DC" w:rsidRPr="005A5EBC" w:rsidRDefault="004221DC" w:rsidP="004221DC">
      <w:pPr>
        <w:spacing w:line="480" w:lineRule="auto"/>
        <w:rPr>
          <w:rFonts w:ascii="Arial" w:hAnsi="Arial" w:cs="Arial"/>
          <w:lang w:val="en-GB"/>
        </w:rPr>
      </w:pPr>
      <w:r w:rsidRPr="005A5EBC">
        <w:rPr>
          <w:rFonts w:ascii="Arial" w:hAnsi="Arial" w:cs="Arial"/>
          <w:lang w:val="en-GB"/>
        </w:rPr>
        <w:t xml:space="preserve">See also </w:t>
      </w:r>
      <w:r w:rsidR="00B77DA8">
        <w:rPr>
          <w:rFonts w:ascii="Arial" w:hAnsi="Arial" w:cs="Arial"/>
          <w:lang w:val="en-GB"/>
        </w:rPr>
        <w:t>Supplementary</w:t>
      </w:r>
      <w:r w:rsidRPr="005A5EBC">
        <w:rPr>
          <w:rFonts w:ascii="Arial" w:hAnsi="Arial" w:cs="Arial"/>
          <w:lang w:val="en-GB"/>
        </w:rPr>
        <w:t xml:space="preserve"> Figure </w:t>
      </w:r>
      <w:r>
        <w:rPr>
          <w:rFonts w:ascii="Arial" w:hAnsi="Arial" w:cs="Arial"/>
          <w:lang w:val="en-GB"/>
        </w:rPr>
        <w:t>2.</w:t>
      </w:r>
    </w:p>
    <w:p w14:paraId="7D5CACE7" w14:textId="77777777" w:rsidR="004221DC" w:rsidRDefault="004221DC">
      <w:pPr>
        <w:spacing w:line="480" w:lineRule="auto"/>
        <w:rPr>
          <w:rFonts w:ascii="Arial" w:hAnsi="Arial" w:cs="Arial"/>
          <w:lang w:val="en-GB"/>
        </w:rPr>
      </w:pPr>
    </w:p>
    <w:p w14:paraId="633E32AD" w14:textId="77777777" w:rsidR="00975EAD" w:rsidRDefault="00975EAD" w:rsidP="00344E90">
      <w:pPr>
        <w:spacing w:line="480" w:lineRule="auto"/>
        <w:rPr>
          <w:rFonts w:ascii="Arial" w:hAnsi="Arial" w:cs="Arial"/>
          <w:b/>
          <w:lang w:val="en-GB"/>
        </w:rPr>
      </w:pPr>
    </w:p>
    <w:p w14:paraId="642B1447" w14:textId="77777777" w:rsidR="00975EAD" w:rsidRDefault="00975EAD" w:rsidP="00344E90">
      <w:pPr>
        <w:spacing w:line="480" w:lineRule="auto"/>
        <w:rPr>
          <w:rFonts w:ascii="Arial" w:hAnsi="Arial" w:cs="Arial"/>
          <w:b/>
          <w:lang w:val="en-GB"/>
        </w:rPr>
      </w:pPr>
    </w:p>
    <w:p w14:paraId="4AB30BEA" w14:textId="77777777" w:rsidR="004221DC" w:rsidRDefault="004221DC" w:rsidP="00344E90">
      <w:pPr>
        <w:spacing w:line="480" w:lineRule="auto"/>
        <w:rPr>
          <w:rFonts w:ascii="Arial" w:hAnsi="Arial" w:cs="Arial"/>
          <w:b/>
          <w:lang w:val="en-GB"/>
        </w:rPr>
      </w:pPr>
    </w:p>
    <w:p w14:paraId="51DCF9E1" w14:textId="77777777" w:rsidR="004221DC" w:rsidRDefault="004221DC" w:rsidP="00344E90">
      <w:pPr>
        <w:spacing w:line="480" w:lineRule="auto"/>
        <w:rPr>
          <w:rFonts w:ascii="Arial" w:hAnsi="Arial" w:cs="Arial"/>
          <w:b/>
          <w:lang w:val="en-GB"/>
        </w:rPr>
      </w:pPr>
    </w:p>
    <w:p w14:paraId="63B5C42D" w14:textId="2FA9B46D" w:rsidR="00975EAD" w:rsidRPr="00CD5EDE" w:rsidRDefault="00975EAD" w:rsidP="00344E90">
      <w:pPr>
        <w:spacing w:line="480" w:lineRule="auto"/>
        <w:rPr>
          <w:rFonts w:ascii="Arial" w:hAnsi="Arial" w:cs="Arial"/>
          <w:lang w:val="en-GB"/>
        </w:rPr>
      </w:pPr>
      <w:r>
        <w:rPr>
          <w:rFonts w:ascii="Arial" w:hAnsi="Arial" w:cs="Arial"/>
          <w:b/>
          <w:lang w:val="en-GB"/>
        </w:rPr>
        <w:lastRenderedPageBreak/>
        <w:t>Figure 3</w:t>
      </w:r>
      <w:r w:rsidR="004221DC">
        <w:rPr>
          <w:rFonts w:ascii="Arial" w:hAnsi="Arial" w:cs="Arial"/>
          <w:b/>
          <w:lang w:val="en-GB"/>
        </w:rPr>
        <w:t>. Deletion of</w:t>
      </w:r>
      <w:r w:rsidR="004221DC" w:rsidRPr="005A5EBC">
        <w:rPr>
          <w:rFonts w:ascii="Arial" w:hAnsi="Arial" w:cs="Arial"/>
          <w:b/>
          <w:lang w:val="en-GB"/>
        </w:rPr>
        <w:t xml:space="preserve"> </w:t>
      </w:r>
      <w:r w:rsidR="004221DC" w:rsidRPr="005A5EBC">
        <w:rPr>
          <w:rFonts w:ascii="Arial" w:hAnsi="Arial" w:cs="Arial"/>
          <w:b/>
          <w:i/>
          <w:lang w:val="en-GB"/>
        </w:rPr>
        <w:t>Smad4</w:t>
      </w:r>
      <w:r w:rsidR="004221DC" w:rsidRPr="005A5EBC">
        <w:rPr>
          <w:rFonts w:ascii="Arial" w:hAnsi="Arial" w:cs="Arial"/>
          <w:b/>
          <w:lang w:val="en-GB"/>
        </w:rPr>
        <w:t xml:space="preserve"> </w:t>
      </w:r>
      <w:r w:rsidR="004221DC">
        <w:rPr>
          <w:rFonts w:ascii="Arial" w:hAnsi="Arial" w:cs="Arial"/>
          <w:b/>
          <w:lang w:val="en-GB"/>
        </w:rPr>
        <w:t xml:space="preserve">specifically in arterial endothelial cells </w:t>
      </w:r>
      <w:r w:rsidR="004221DC" w:rsidRPr="005A5EBC">
        <w:rPr>
          <w:rFonts w:ascii="Arial" w:hAnsi="Arial" w:cs="Arial"/>
          <w:b/>
          <w:lang w:val="en-GB"/>
        </w:rPr>
        <w:t xml:space="preserve">does not affect </w:t>
      </w:r>
      <w:r w:rsidR="004221DC">
        <w:rPr>
          <w:rFonts w:ascii="Arial" w:hAnsi="Arial" w:cs="Arial"/>
          <w:b/>
          <w:lang w:val="en-GB"/>
        </w:rPr>
        <w:t>vascular patterning or early embryonic development</w:t>
      </w:r>
      <w:r w:rsidR="004221DC" w:rsidRPr="005A5EBC">
        <w:rPr>
          <w:rFonts w:ascii="Arial" w:hAnsi="Arial" w:cs="Arial"/>
          <w:lang w:val="en-GB"/>
        </w:rPr>
        <w:t xml:space="preserve">  </w:t>
      </w:r>
    </w:p>
    <w:p w14:paraId="2EDFC46B" w14:textId="5D7FF120" w:rsidR="00DC53AB" w:rsidRDefault="00796C48" w:rsidP="00344E90">
      <w:pPr>
        <w:spacing w:line="480" w:lineRule="auto"/>
        <w:rPr>
          <w:rFonts w:ascii="Arial" w:hAnsi="Arial" w:cs="Arial"/>
          <w:lang w:val="en-GB"/>
        </w:rPr>
      </w:pPr>
      <w:r>
        <w:rPr>
          <w:rFonts w:ascii="Arial" w:hAnsi="Arial" w:cs="Arial"/>
          <w:b/>
          <w:lang w:val="en-GB"/>
        </w:rPr>
        <w:t>a-b.</w:t>
      </w:r>
      <w:r w:rsidR="00344E90" w:rsidRPr="00C523BD">
        <w:rPr>
          <w:rFonts w:ascii="Arial" w:hAnsi="Arial" w:cs="Arial"/>
          <w:lang w:val="en-GB"/>
        </w:rPr>
        <w:t xml:space="preserve"> </w:t>
      </w:r>
      <w:r w:rsidRPr="005A5EBC">
        <w:rPr>
          <w:rFonts w:ascii="Arial" w:hAnsi="Arial" w:cs="Arial"/>
          <w:lang w:val="en-GB"/>
        </w:rPr>
        <w:t xml:space="preserve">Representative </w:t>
      </w:r>
      <w:r w:rsidR="00FE5382">
        <w:rPr>
          <w:rFonts w:ascii="Arial" w:hAnsi="Arial" w:cs="Arial"/>
          <w:lang w:val="en-GB"/>
        </w:rPr>
        <w:t xml:space="preserve">pan-endothelial </w:t>
      </w:r>
      <w:r w:rsidR="00DC53AB" w:rsidRPr="00CD5EDE">
        <w:rPr>
          <w:rFonts w:ascii="Arial" w:hAnsi="Arial" w:cs="Arial"/>
          <w:i/>
          <w:lang w:val="en-GB"/>
        </w:rPr>
        <w:t>Tie</w:t>
      </w:r>
      <w:proofErr w:type="gramStart"/>
      <w:r w:rsidR="00DC53AB" w:rsidRPr="00CD5EDE">
        <w:rPr>
          <w:rFonts w:ascii="Arial" w:hAnsi="Arial" w:cs="Arial"/>
          <w:i/>
          <w:lang w:val="en-GB"/>
        </w:rPr>
        <w:t>2:Cre</w:t>
      </w:r>
      <w:proofErr w:type="gramEnd"/>
      <w:r w:rsidR="00DC53AB" w:rsidRPr="00CD5EDE">
        <w:rPr>
          <w:rFonts w:ascii="Arial" w:hAnsi="Arial" w:cs="Arial"/>
          <w:i/>
          <w:lang w:val="en-GB"/>
        </w:rPr>
        <w:t>;</w:t>
      </w:r>
      <w:r w:rsidRPr="00DC53AB">
        <w:rPr>
          <w:rFonts w:ascii="Arial" w:hAnsi="Arial" w:cs="Arial"/>
          <w:i/>
          <w:lang w:val="en-GB"/>
        </w:rPr>
        <w:t>Smad4</w:t>
      </w:r>
      <w:r w:rsidRPr="00DC53AB">
        <w:rPr>
          <w:rFonts w:ascii="Arial" w:hAnsi="Arial" w:cs="Arial"/>
          <w:i/>
          <w:vertAlign w:val="superscript"/>
          <w:lang w:val="en-GB"/>
        </w:rPr>
        <w:t>fl</w:t>
      </w:r>
      <w:r>
        <w:rPr>
          <w:rFonts w:ascii="Arial" w:hAnsi="Arial" w:cs="Arial"/>
          <w:i/>
          <w:vertAlign w:val="superscript"/>
          <w:lang w:val="en-GB"/>
        </w:rPr>
        <w:t>/+</w:t>
      </w:r>
      <w:r w:rsidRPr="00B459FB">
        <w:rPr>
          <w:rFonts w:ascii="Arial" w:hAnsi="Arial" w:cs="Arial"/>
          <w:lang w:val="en-GB"/>
        </w:rPr>
        <w:t xml:space="preserve"> and </w:t>
      </w:r>
      <w:r w:rsidR="00DC53AB" w:rsidRPr="00CD5EDE">
        <w:rPr>
          <w:rFonts w:ascii="Arial" w:hAnsi="Arial" w:cs="Arial"/>
          <w:i/>
          <w:lang w:val="en-GB"/>
        </w:rPr>
        <w:t>Tie2:Cre</w:t>
      </w:r>
      <w:r w:rsidR="00DC53AB" w:rsidRPr="00DC53AB">
        <w:rPr>
          <w:rFonts w:ascii="Arial" w:hAnsi="Arial" w:cs="Arial"/>
          <w:i/>
          <w:lang w:val="en-GB"/>
        </w:rPr>
        <w:t>;</w:t>
      </w:r>
      <w:r w:rsidRPr="00DC53AB">
        <w:rPr>
          <w:rFonts w:ascii="Arial" w:hAnsi="Arial" w:cs="Arial"/>
          <w:i/>
          <w:lang w:val="en-GB"/>
        </w:rPr>
        <w:t>Smad4</w:t>
      </w:r>
      <w:r w:rsidRPr="00DC53AB">
        <w:rPr>
          <w:rFonts w:ascii="Arial" w:hAnsi="Arial" w:cs="Arial"/>
          <w:i/>
          <w:vertAlign w:val="superscript"/>
          <w:lang w:val="en-GB"/>
        </w:rPr>
        <w:t>fl</w:t>
      </w:r>
      <w:r>
        <w:rPr>
          <w:rFonts w:ascii="Arial" w:hAnsi="Arial" w:cs="Arial"/>
          <w:i/>
          <w:vertAlign w:val="superscript"/>
          <w:lang w:val="en-GB"/>
        </w:rPr>
        <w:t>/fl</w:t>
      </w:r>
      <w:r w:rsidRPr="00B459FB">
        <w:rPr>
          <w:rFonts w:ascii="Arial" w:hAnsi="Arial" w:cs="Arial"/>
          <w:lang w:val="en-GB"/>
        </w:rPr>
        <w:t xml:space="preserve"> </w:t>
      </w:r>
      <w:r w:rsidRPr="005A5EBC">
        <w:rPr>
          <w:rFonts w:ascii="Arial" w:hAnsi="Arial" w:cs="Arial"/>
          <w:lang w:val="en-GB"/>
        </w:rPr>
        <w:t xml:space="preserve">whole-mount </w:t>
      </w:r>
      <w:r>
        <w:rPr>
          <w:rFonts w:ascii="Arial" w:hAnsi="Arial" w:cs="Arial"/>
          <w:lang w:val="en-GB"/>
        </w:rPr>
        <w:t>images (</w:t>
      </w:r>
      <w:r w:rsidRPr="00CD5EDE">
        <w:rPr>
          <w:rFonts w:ascii="Arial" w:hAnsi="Arial" w:cs="Arial"/>
          <w:b/>
          <w:lang w:val="en-GB"/>
        </w:rPr>
        <w:t>a</w:t>
      </w:r>
      <w:r>
        <w:rPr>
          <w:rFonts w:ascii="Arial" w:hAnsi="Arial" w:cs="Arial"/>
          <w:lang w:val="en-GB"/>
        </w:rPr>
        <w:t>) and transverse sections (</w:t>
      </w:r>
      <w:r w:rsidRPr="00CD5EDE">
        <w:rPr>
          <w:rFonts w:ascii="Arial" w:hAnsi="Arial" w:cs="Arial"/>
          <w:b/>
          <w:lang w:val="en-GB"/>
        </w:rPr>
        <w:t>b</w:t>
      </w:r>
      <w:r>
        <w:rPr>
          <w:rFonts w:ascii="Arial" w:hAnsi="Arial" w:cs="Arial"/>
          <w:lang w:val="en-GB"/>
        </w:rPr>
        <w:t xml:space="preserve">) </w:t>
      </w:r>
      <w:r w:rsidR="00FE5382">
        <w:rPr>
          <w:rFonts w:ascii="Arial" w:hAnsi="Arial" w:cs="Arial"/>
          <w:lang w:val="en-GB"/>
        </w:rPr>
        <w:t>from</w:t>
      </w:r>
      <w:r>
        <w:rPr>
          <w:rFonts w:ascii="Arial" w:hAnsi="Arial" w:cs="Arial"/>
          <w:lang w:val="en-GB"/>
        </w:rPr>
        <w:t xml:space="preserve"> </w:t>
      </w:r>
      <w:r w:rsidRPr="005A5EBC">
        <w:rPr>
          <w:rFonts w:ascii="Arial" w:hAnsi="Arial" w:cs="Arial"/>
          <w:lang w:val="en-GB"/>
        </w:rPr>
        <w:t xml:space="preserve">E10.5 embryos </w:t>
      </w:r>
      <w:r w:rsidR="00FE5382">
        <w:rPr>
          <w:rFonts w:ascii="Arial" w:hAnsi="Arial" w:cs="Arial"/>
          <w:lang w:val="en-GB"/>
        </w:rPr>
        <w:t xml:space="preserve">also </w:t>
      </w:r>
      <w:r>
        <w:rPr>
          <w:rFonts w:ascii="Arial" w:hAnsi="Arial" w:cs="Arial"/>
          <w:lang w:val="en-GB"/>
        </w:rPr>
        <w:t>transgenic for</w:t>
      </w:r>
      <w:r w:rsidRPr="005A5EBC">
        <w:rPr>
          <w:rFonts w:ascii="Arial" w:hAnsi="Arial" w:cs="Arial"/>
          <w:lang w:val="en-GB"/>
        </w:rPr>
        <w:t xml:space="preserve"> the </w:t>
      </w:r>
      <w:r>
        <w:rPr>
          <w:rFonts w:ascii="Arial" w:hAnsi="Arial" w:cs="Arial"/>
          <w:lang w:val="en-GB"/>
        </w:rPr>
        <w:t xml:space="preserve">Cre-reporter </w:t>
      </w:r>
      <w:r w:rsidRPr="00CD5EDE">
        <w:rPr>
          <w:rFonts w:ascii="Arial" w:hAnsi="Arial" w:cs="Arial"/>
          <w:i/>
          <w:lang w:val="en-GB"/>
        </w:rPr>
        <w:t>Rosa26R:LacZ</w:t>
      </w:r>
      <w:r>
        <w:rPr>
          <w:rFonts w:ascii="Arial" w:hAnsi="Arial" w:cs="Arial"/>
          <w:lang w:val="en-GB"/>
        </w:rPr>
        <w:t xml:space="preserve">. </w:t>
      </w:r>
      <w:r w:rsidR="00DC53AB">
        <w:rPr>
          <w:rFonts w:ascii="Arial" w:hAnsi="Arial" w:cs="Arial"/>
          <w:lang w:val="en-GB"/>
        </w:rPr>
        <w:t>The cardinal vein (cv) cannot be identified in the</w:t>
      </w:r>
      <w:r w:rsidR="00DC53AB" w:rsidRPr="00DC53AB">
        <w:rPr>
          <w:rFonts w:ascii="Arial" w:hAnsi="Arial" w:cs="Arial"/>
          <w:i/>
          <w:lang w:val="en-GB"/>
        </w:rPr>
        <w:t xml:space="preserve"> </w:t>
      </w:r>
      <w:r w:rsidR="00DC53AB" w:rsidRPr="00B459FB">
        <w:rPr>
          <w:rFonts w:ascii="Arial" w:hAnsi="Arial" w:cs="Arial"/>
          <w:i/>
          <w:lang w:val="en-GB"/>
        </w:rPr>
        <w:t>Smad4</w:t>
      </w:r>
      <w:r w:rsidR="00DC53AB">
        <w:rPr>
          <w:rFonts w:ascii="Arial" w:hAnsi="Arial" w:cs="Arial"/>
          <w:i/>
          <w:vertAlign w:val="superscript"/>
          <w:lang w:val="en-GB"/>
        </w:rPr>
        <w:t>fl/fl</w:t>
      </w:r>
      <w:r w:rsidR="00DC53AB">
        <w:rPr>
          <w:rFonts w:ascii="Arial" w:hAnsi="Arial" w:cs="Arial"/>
          <w:lang w:val="en-GB"/>
        </w:rPr>
        <w:t xml:space="preserve"> embryo, although the dorsal aorta (da) can be seen in both.</w:t>
      </w:r>
    </w:p>
    <w:p w14:paraId="79B60850" w14:textId="73359F4B" w:rsidR="00DC53AB" w:rsidRDefault="00FE5382">
      <w:pPr>
        <w:spacing w:line="480" w:lineRule="auto"/>
        <w:rPr>
          <w:rFonts w:ascii="Arial" w:hAnsi="Arial" w:cs="Arial"/>
          <w:lang w:val="en-GB"/>
        </w:rPr>
      </w:pPr>
      <w:r>
        <w:rPr>
          <w:rFonts w:ascii="Arial" w:hAnsi="Arial" w:cs="Arial"/>
          <w:b/>
          <w:lang w:val="en-GB"/>
        </w:rPr>
        <w:t>c-d.</w:t>
      </w:r>
      <w:r w:rsidRPr="00C523BD">
        <w:rPr>
          <w:rFonts w:ascii="Arial" w:hAnsi="Arial" w:cs="Arial"/>
          <w:lang w:val="en-GB"/>
        </w:rPr>
        <w:t xml:space="preserve"> </w:t>
      </w:r>
      <w:r w:rsidRPr="005A5EBC">
        <w:rPr>
          <w:rFonts w:ascii="Arial" w:hAnsi="Arial" w:cs="Arial"/>
          <w:lang w:val="en-GB"/>
        </w:rPr>
        <w:t xml:space="preserve">Representative </w:t>
      </w:r>
      <w:r w:rsidR="00DC53AB">
        <w:rPr>
          <w:rFonts w:ascii="Arial" w:hAnsi="Arial" w:cs="Arial"/>
          <w:lang w:val="en-GB"/>
        </w:rPr>
        <w:t xml:space="preserve">arterial-specific </w:t>
      </w:r>
      <w:r w:rsidR="00DC53AB" w:rsidRPr="00CD5EDE">
        <w:rPr>
          <w:rFonts w:ascii="Arial" w:hAnsi="Arial" w:cs="Arial"/>
          <w:i/>
          <w:lang w:val="en-GB"/>
        </w:rPr>
        <w:t>Dll4in</w:t>
      </w:r>
      <w:proofErr w:type="gramStart"/>
      <w:r w:rsidR="00DC53AB" w:rsidRPr="00CD5EDE">
        <w:rPr>
          <w:rFonts w:ascii="Arial" w:hAnsi="Arial" w:cs="Arial"/>
          <w:i/>
          <w:lang w:val="en-GB"/>
        </w:rPr>
        <w:t>3:</w:t>
      </w:r>
      <w:r w:rsidRPr="00CD5EDE">
        <w:rPr>
          <w:rFonts w:ascii="Arial" w:hAnsi="Arial" w:cs="Arial"/>
          <w:i/>
          <w:lang w:val="en-GB"/>
        </w:rPr>
        <w:t>Cre</w:t>
      </w:r>
      <w:proofErr w:type="gramEnd"/>
      <w:r w:rsidR="00DC53AB" w:rsidRPr="00CD5EDE">
        <w:rPr>
          <w:rFonts w:ascii="Arial" w:hAnsi="Arial" w:cs="Arial"/>
          <w:i/>
          <w:lang w:val="en-GB"/>
        </w:rPr>
        <w:t>;</w:t>
      </w:r>
      <w:r w:rsidRPr="00DC53AB">
        <w:rPr>
          <w:rFonts w:ascii="Arial" w:hAnsi="Arial" w:cs="Arial"/>
          <w:i/>
          <w:lang w:val="en-GB"/>
        </w:rPr>
        <w:t>Smad4</w:t>
      </w:r>
      <w:r w:rsidRPr="00DC53AB">
        <w:rPr>
          <w:rFonts w:ascii="Arial" w:hAnsi="Arial" w:cs="Arial"/>
          <w:i/>
          <w:vertAlign w:val="superscript"/>
          <w:lang w:val="en-GB"/>
        </w:rPr>
        <w:t>fl/+</w:t>
      </w:r>
      <w:r w:rsidRPr="00B459FB">
        <w:rPr>
          <w:rFonts w:ascii="Arial" w:hAnsi="Arial" w:cs="Arial"/>
          <w:lang w:val="en-GB"/>
        </w:rPr>
        <w:t xml:space="preserve"> and </w:t>
      </w:r>
      <w:r w:rsidR="00DC53AB" w:rsidRPr="00CD5EDE">
        <w:rPr>
          <w:rFonts w:ascii="Arial" w:hAnsi="Arial" w:cs="Arial"/>
          <w:i/>
          <w:lang w:val="en-GB"/>
        </w:rPr>
        <w:t>Dll4in3:Cre;</w:t>
      </w:r>
      <w:r w:rsidRPr="00DC53AB">
        <w:rPr>
          <w:rFonts w:ascii="Arial" w:hAnsi="Arial" w:cs="Arial"/>
          <w:i/>
          <w:lang w:val="en-GB"/>
        </w:rPr>
        <w:t>Smad4</w:t>
      </w:r>
      <w:r w:rsidRPr="00DC53AB">
        <w:rPr>
          <w:rFonts w:ascii="Arial" w:hAnsi="Arial" w:cs="Arial"/>
          <w:i/>
          <w:vertAlign w:val="superscript"/>
          <w:lang w:val="en-GB"/>
        </w:rPr>
        <w:t>fl/fl</w:t>
      </w:r>
      <w:r w:rsidRPr="00B459FB">
        <w:rPr>
          <w:rFonts w:ascii="Arial" w:hAnsi="Arial" w:cs="Arial"/>
          <w:lang w:val="en-GB"/>
        </w:rPr>
        <w:t xml:space="preserve"> </w:t>
      </w:r>
      <w:r w:rsidRPr="005A5EBC">
        <w:rPr>
          <w:rFonts w:ascii="Arial" w:hAnsi="Arial" w:cs="Arial"/>
          <w:lang w:val="en-GB"/>
        </w:rPr>
        <w:t xml:space="preserve">whole-mount </w:t>
      </w:r>
      <w:r>
        <w:rPr>
          <w:rFonts w:ascii="Arial" w:hAnsi="Arial" w:cs="Arial"/>
          <w:lang w:val="en-GB"/>
        </w:rPr>
        <w:t>images (</w:t>
      </w:r>
      <w:r w:rsidR="00DC53AB">
        <w:rPr>
          <w:rFonts w:ascii="Arial" w:hAnsi="Arial" w:cs="Arial"/>
          <w:b/>
          <w:lang w:val="en-GB"/>
        </w:rPr>
        <w:t>c</w:t>
      </w:r>
      <w:r>
        <w:rPr>
          <w:rFonts w:ascii="Arial" w:hAnsi="Arial" w:cs="Arial"/>
          <w:lang w:val="en-GB"/>
        </w:rPr>
        <w:t>) and transverse sections (</w:t>
      </w:r>
      <w:r w:rsidR="00DC53AB">
        <w:rPr>
          <w:rFonts w:ascii="Arial" w:hAnsi="Arial" w:cs="Arial"/>
          <w:b/>
          <w:lang w:val="en-GB"/>
        </w:rPr>
        <w:t>d</w:t>
      </w:r>
      <w:r>
        <w:rPr>
          <w:rFonts w:ascii="Arial" w:hAnsi="Arial" w:cs="Arial"/>
          <w:lang w:val="en-GB"/>
        </w:rPr>
        <w:t xml:space="preserve">) from </w:t>
      </w:r>
      <w:r w:rsidRPr="005A5EBC">
        <w:rPr>
          <w:rFonts w:ascii="Arial" w:hAnsi="Arial" w:cs="Arial"/>
          <w:lang w:val="en-GB"/>
        </w:rPr>
        <w:t xml:space="preserve">E10.5 embryos </w:t>
      </w:r>
      <w:r>
        <w:rPr>
          <w:rFonts w:ascii="Arial" w:hAnsi="Arial" w:cs="Arial"/>
          <w:lang w:val="en-GB"/>
        </w:rPr>
        <w:t>also transgenic for</w:t>
      </w:r>
      <w:r w:rsidRPr="005A5EBC">
        <w:rPr>
          <w:rFonts w:ascii="Arial" w:hAnsi="Arial" w:cs="Arial"/>
          <w:lang w:val="en-GB"/>
        </w:rPr>
        <w:t xml:space="preserve"> the </w:t>
      </w:r>
      <w:r>
        <w:rPr>
          <w:rFonts w:ascii="Arial" w:hAnsi="Arial" w:cs="Arial"/>
          <w:lang w:val="en-GB"/>
        </w:rPr>
        <w:t xml:space="preserve">Cre-reporter </w:t>
      </w:r>
      <w:r w:rsidRPr="005C2396">
        <w:rPr>
          <w:rFonts w:ascii="Arial" w:hAnsi="Arial" w:cs="Arial"/>
          <w:i/>
          <w:lang w:val="en-GB"/>
        </w:rPr>
        <w:t>Rosa26R:LacZ</w:t>
      </w:r>
      <w:r>
        <w:rPr>
          <w:rFonts w:ascii="Arial" w:hAnsi="Arial" w:cs="Arial"/>
          <w:lang w:val="en-GB"/>
        </w:rPr>
        <w:t xml:space="preserve">. </w:t>
      </w:r>
      <w:r w:rsidR="00796C48">
        <w:rPr>
          <w:rFonts w:ascii="Arial" w:hAnsi="Arial" w:cs="Arial"/>
          <w:lang w:val="en-GB"/>
        </w:rPr>
        <w:t xml:space="preserve">Arterial-specific deletion of </w:t>
      </w:r>
      <w:r w:rsidR="00796C48" w:rsidRPr="005C2396">
        <w:rPr>
          <w:rFonts w:ascii="Arial" w:hAnsi="Arial" w:cs="Arial"/>
          <w:i/>
          <w:lang w:val="en-GB"/>
        </w:rPr>
        <w:t>Smad4</w:t>
      </w:r>
      <w:r w:rsidR="00796C48">
        <w:rPr>
          <w:rFonts w:ascii="Arial" w:hAnsi="Arial" w:cs="Arial"/>
          <w:lang w:val="en-GB"/>
        </w:rPr>
        <w:t xml:space="preserve"> had no effect on vasculature development at E10.5.</w:t>
      </w:r>
    </w:p>
    <w:p w14:paraId="5071E955" w14:textId="1984CE65" w:rsidR="00344E90" w:rsidRDefault="00DC53AB">
      <w:pPr>
        <w:spacing w:line="480" w:lineRule="auto"/>
        <w:rPr>
          <w:rFonts w:ascii="Arial" w:hAnsi="Arial" w:cs="Arial"/>
          <w:lang w:val="en-GB"/>
        </w:rPr>
      </w:pPr>
      <w:r>
        <w:rPr>
          <w:rFonts w:ascii="Arial" w:hAnsi="Arial" w:cs="Arial"/>
          <w:b/>
          <w:lang w:val="en-GB"/>
        </w:rPr>
        <w:t>e</w:t>
      </w:r>
      <w:r w:rsidR="00344E90" w:rsidRPr="00344E90">
        <w:rPr>
          <w:rFonts w:ascii="Arial" w:hAnsi="Arial" w:cs="Arial"/>
          <w:b/>
          <w:lang w:val="en-GB"/>
        </w:rPr>
        <w:t xml:space="preserve">. </w:t>
      </w:r>
      <w:r w:rsidR="00344E90" w:rsidRPr="00344E90">
        <w:rPr>
          <w:rFonts w:ascii="Arial" w:hAnsi="Arial" w:cs="Arial"/>
          <w:lang w:val="en-GB"/>
        </w:rPr>
        <w:t xml:space="preserve">Observed frequency of </w:t>
      </w:r>
      <w:r w:rsidR="00344E90" w:rsidRPr="00344E90">
        <w:rPr>
          <w:rFonts w:ascii="Arial" w:hAnsi="Arial" w:cs="Arial"/>
          <w:i/>
          <w:lang w:val="en-GB"/>
        </w:rPr>
        <w:t>Smad4</w:t>
      </w:r>
      <w:r w:rsidR="00344E90" w:rsidRPr="00344E90">
        <w:rPr>
          <w:rFonts w:ascii="Arial" w:hAnsi="Arial" w:cs="Arial"/>
          <w:i/>
          <w:vertAlign w:val="superscript"/>
          <w:lang w:val="en-GB"/>
        </w:rPr>
        <w:t>fl/</w:t>
      </w:r>
      <w:proofErr w:type="gramStart"/>
      <w:r w:rsidR="00344E90" w:rsidRPr="00344E90">
        <w:rPr>
          <w:rFonts w:ascii="Arial" w:hAnsi="Arial" w:cs="Arial"/>
          <w:i/>
          <w:vertAlign w:val="superscript"/>
          <w:lang w:val="en-GB"/>
        </w:rPr>
        <w:t>fl</w:t>
      </w:r>
      <w:r w:rsidR="00344E90" w:rsidRPr="00344E90">
        <w:rPr>
          <w:rFonts w:ascii="Arial" w:hAnsi="Arial" w:cs="Arial"/>
          <w:i/>
          <w:lang w:val="en-GB"/>
        </w:rPr>
        <w:t>;Dll</w:t>
      </w:r>
      <w:proofErr w:type="gramEnd"/>
      <w:r w:rsidR="00344E90" w:rsidRPr="00344E90">
        <w:rPr>
          <w:rFonts w:ascii="Arial" w:hAnsi="Arial" w:cs="Arial"/>
          <w:i/>
          <w:lang w:val="en-GB"/>
        </w:rPr>
        <w:t>4in3:Cre</w:t>
      </w:r>
      <w:r w:rsidR="00344E90" w:rsidRPr="00344E90">
        <w:rPr>
          <w:rFonts w:ascii="Arial" w:hAnsi="Arial" w:cs="Arial"/>
          <w:lang w:val="en-GB"/>
        </w:rPr>
        <w:t xml:space="preserve"> embryos from E</w:t>
      </w:r>
      <w:r w:rsidR="00344E90">
        <w:rPr>
          <w:rFonts w:ascii="Arial" w:hAnsi="Arial" w:cs="Arial"/>
          <w:lang w:val="en-GB"/>
        </w:rPr>
        <w:t xml:space="preserve">9.5 to P5. Only two sick (*) P5 </w:t>
      </w:r>
      <w:r w:rsidR="00344E90" w:rsidRPr="00344E90">
        <w:rPr>
          <w:rFonts w:ascii="Arial" w:hAnsi="Arial" w:cs="Arial"/>
          <w:i/>
          <w:lang w:val="en-GB"/>
        </w:rPr>
        <w:t>Smad4</w:t>
      </w:r>
      <w:r w:rsidR="00344E90" w:rsidRPr="00344E90">
        <w:rPr>
          <w:rFonts w:ascii="Arial" w:hAnsi="Arial" w:cs="Arial"/>
          <w:i/>
          <w:vertAlign w:val="superscript"/>
          <w:lang w:val="en-GB"/>
        </w:rPr>
        <w:t>fl/</w:t>
      </w:r>
      <w:proofErr w:type="gramStart"/>
      <w:r w:rsidR="00344E90" w:rsidRPr="00344E90">
        <w:rPr>
          <w:rFonts w:ascii="Arial" w:hAnsi="Arial" w:cs="Arial"/>
          <w:i/>
          <w:vertAlign w:val="superscript"/>
          <w:lang w:val="en-GB"/>
        </w:rPr>
        <w:t>fl</w:t>
      </w:r>
      <w:r w:rsidR="00344E90" w:rsidRPr="00344E90">
        <w:rPr>
          <w:rFonts w:ascii="Arial" w:hAnsi="Arial" w:cs="Arial"/>
          <w:i/>
          <w:lang w:val="en-GB"/>
        </w:rPr>
        <w:t>;Dll</w:t>
      </w:r>
      <w:proofErr w:type="gramEnd"/>
      <w:r w:rsidR="00344E90" w:rsidRPr="00344E90">
        <w:rPr>
          <w:rFonts w:ascii="Arial" w:hAnsi="Arial" w:cs="Arial"/>
          <w:i/>
          <w:lang w:val="en-GB"/>
        </w:rPr>
        <w:t>4in3:Cre</w:t>
      </w:r>
      <w:r w:rsidR="00344E90">
        <w:rPr>
          <w:rFonts w:ascii="Arial" w:hAnsi="Arial" w:cs="Arial"/>
          <w:lang w:val="en-GB"/>
        </w:rPr>
        <w:t xml:space="preserve"> animals were recovered. </w:t>
      </w:r>
    </w:p>
    <w:p w14:paraId="3D114409" w14:textId="15C32C4B" w:rsidR="00344E90" w:rsidRDefault="00344E90" w:rsidP="00344E90">
      <w:pPr>
        <w:spacing w:line="480" w:lineRule="auto"/>
        <w:rPr>
          <w:rFonts w:ascii="Arial" w:hAnsi="Arial" w:cs="Arial"/>
          <w:lang w:val="en-GB"/>
        </w:rPr>
      </w:pPr>
      <w:r>
        <w:rPr>
          <w:rFonts w:ascii="Arial" w:hAnsi="Arial" w:cs="Arial"/>
          <w:vertAlign w:val="superscript"/>
          <w:lang w:val="en-GB"/>
        </w:rPr>
        <w:t xml:space="preserve">EC </w:t>
      </w:r>
      <w:r>
        <w:rPr>
          <w:rFonts w:ascii="Arial" w:hAnsi="Arial" w:cs="Arial"/>
          <w:lang w:val="en-GB"/>
        </w:rPr>
        <w:t>i</w:t>
      </w:r>
      <w:r w:rsidR="00DC53AB">
        <w:rPr>
          <w:rFonts w:ascii="Arial" w:hAnsi="Arial" w:cs="Arial"/>
          <w:lang w:val="en-GB"/>
        </w:rPr>
        <w:t>ndicates</w:t>
      </w:r>
      <w:r>
        <w:rPr>
          <w:rFonts w:ascii="Arial" w:hAnsi="Arial" w:cs="Arial"/>
          <w:lang w:val="en-GB"/>
        </w:rPr>
        <w:t xml:space="preserve"> Tie</w:t>
      </w:r>
      <w:proofErr w:type="gramStart"/>
      <w:r>
        <w:rPr>
          <w:rFonts w:ascii="Arial" w:hAnsi="Arial" w:cs="Arial"/>
          <w:lang w:val="en-GB"/>
        </w:rPr>
        <w:t>2:Cre</w:t>
      </w:r>
      <w:proofErr w:type="gramEnd"/>
      <w:r>
        <w:rPr>
          <w:rFonts w:ascii="Arial" w:hAnsi="Arial" w:cs="Arial"/>
          <w:lang w:val="en-GB"/>
        </w:rPr>
        <w:t xml:space="preserve">-mediated deletion, </w:t>
      </w:r>
      <w:r>
        <w:rPr>
          <w:rFonts w:ascii="Arial" w:hAnsi="Arial" w:cs="Arial"/>
          <w:vertAlign w:val="superscript"/>
          <w:lang w:val="en-GB"/>
        </w:rPr>
        <w:t>ART</w:t>
      </w:r>
      <w:r>
        <w:rPr>
          <w:rFonts w:ascii="Arial" w:hAnsi="Arial" w:cs="Arial"/>
          <w:lang w:val="en-GB"/>
        </w:rPr>
        <w:t xml:space="preserve"> </w:t>
      </w:r>
      <w:r w:rsidR="00DC53AB">
        <w:rPr>
          <w:rFonts w:ascii="Arial" w:hAnsi="Arial" w:cs="Arial"/>
          <w:lang w:val="en-GB"/>
        </w:rPr>
        <w:t xml:space="preserve">indicates </w:t>
      </w:r>
      <w:r>
        <w:rPr>
          <w:rFonts w:ascii="Arial" w:hAnsi="Arial" w:cs="Arial"/>
          <w:lang w:val="en-GB"/>
        </w:rPr>
        <w:t>Dll4in3:Cre-mediated deletion</w:t>
      </w:r>
      <w:r w:rsidR="00DC53AB">
        <w:rPr>
          <w:rFonts w:ascii="Arial" w:hAnsi="Arial" w:cs="Arial"/>
          <w:lang w:val="en-GB"/>
        </w:rPr>
        <w:t xml:space="preserve">, </w:t>
      </w:r>
      <w:r>
        <w:rPr>
          <w:rFonts w:ascii="Arial" w:hAnsi="Arial" w:cs="Arial"/>
          <w:lang w:val="en-GB"/>
        </w:rPr>
        <w:t xml:space="preserve"> </w:t>
      </w:r>
    </w:p>
    <w:p w14:paraId="78F7C4FF" w14:textId="4D20825A" w:rsidR="00DC53AB" w:rsidRPr="002C281E" w:rsidRDefault="00DC53AB" w:rsidP="00344E90">
      <w:pPr>
        <w:spacing w:line="480" w:lineRule="auto"/>
        <w:rPr>
          <w:rFonts w:ascii="Arial" w:hAnsi="Arial" w:cs="Arial"/>
          <w:lang w:val="en-GB"/>
        </w:rPr>
      </w:pPr>
      <w:r>
        <w:rPr>
          <w:rFonts w:ascii="Arial" w:hAnsi="Arial" w:cs="Arial"/>
          <w:lang w:val="en-GB"/>
        </w:rPr>
        <w:t>da</w:t>
      </w:r>
      <w:r w:rsidR="00FA7B6D">
        <w:rPr>
          <w:rFonts w:ascii="Arial" w:hAnsi="Arial" w:cs="Arial"/>
          <w:lang w:val="en-GB"/>
        </w:rPr>
        <w:t>=</w:t>
      </w:r>
      <w:r>
        <w:rPr>
          <w:rFonts w:ascii="Arial" w:hAnsi="Arial" w:cs="Arial"/>
          <w:lang w:val="en-GB"/>
        </w:rPr>
        <w:t xml:space="preserve">dorsal aorta, </w:t>
      </w:r>
      <w:r w:rsidR="00093936">
        <w:rPr>
          <w:rFonts w:ascii="Arial" w:hAnsi="Arial" w:cs="Arial"/>
          <w:lang w:val="en-GB"/>
        </w:rPr>
        <w:t>nt</w:t>
      </w:r>
      <w:r w:rsidR="00FA7B6D">
        <w:rPr>
          <w:rFonts w:ascii="Arial" w:hAnsi="Arial" w:cs="Arial"/>
          <w:lang w:val="en-GB"/>
        </w:rPr>
        <w:t>=</w:t>
      </w:r>
      <w:r w:rsidR="00093936">
        <w:rPr>
          <w:rFonts w:ascii="Arial" w:hAnsi="Arial" w:cs="Arial"/>
          <w:lang w:val="en-GB"/>
        </w:rPr>
        <w:t>neural tube, cv</w:t>
      </w:r>
      <w:r w:rsidR="00FA7B6D">
        <w:rPr>
          <w:rFonts w:ascii="Arial" w:hAnsi="Arial" w:cs="Arial"/>
          <w:lang w:val="en-GB"/>
        </w:rPr>
        <w:t>=</w:t>
      </w:r>
      <w:r w:rsidR="00093936">
        <w:rPr>
          <w:rFonts w:ascii="Arial" w:hAnsi="Arial" w:cs="Arial"/>
          <w:lang w:val="en-GB"/>
        </w:rPr>
        <w:t>cardinal vein, ica</w:t>
      </w:r>
      <w:r w:rsidR="00FA7B6D">
        <w:rPr>
          <w:rFonts w:ascii="Arial" w:hAnsi="Arial" w:cs="Arial"/>
          <w:lang w:val="en-GB"/>
        </w:rPr>
        <w:t>=</w:t>
      </w:r>
      <w:r w:rsidR="00093936">
        <w:rPr>
          <w:rFonts w:ascii="Arial" w:hAnsi="Arial" w:cs="Arial"/>
          <w:lang w:val="en-GB"/>
        </w:rPr>
        <w:t>inner cerebral</w:t>
      </w:r>
      <w:r w:rsidR="00FA7B6D">
        <w:rPr>
          <w:rFonts w:ascii="Arial" w:hAnsi="Arial" w:cs="Arial"/>
          <w:lang w:val="en-GB"/>
        </w:rPr>
        <w:t xml:space="preserve"> artery, isa=</w:t>
      </w:r>
      <w:r w:rsidR="008156FF">
        <w:rPr>
          <w:rFonts w:ascii="Arial" w:hAnsi="Arial" w:cs="Arial"/>
          <w:lang w:val="en-GB"/>
        </w:rPr>
        <w:t>intersomitic arteries</w:t>
      </w:r>
      <w:r w:rsidR="00093936">
        <w:rPr>
          <w:rFonts w:ascii="Arial" w:hAnsi="Arial" w:cs="Arial"/>
          <w:lang w:val="en-GB"/>
        </w:rPr>
        <w:t xml:space="preserve">. </w:t>
      </w:r>
      <w:r w:rsidR="004221DC">
        <w:rPr>
          <w:rFonts w:ascii="Arial" w:hAnsi="Arial" w:cs="Arial"/>
          <w:lang w:val="en-GB"/>
        </w:rPr>
        <w:t>S</w:t>
      </w:r>
      <w:r w:rsidR="004221DC" w:rsidRPr="005C2396">
        <w:rPr>
          <w:rFonts w:ascii="Arial" w:hAnsi="Arial" w:cs="Arial"/>
          <w:lang w:val="en-GB"/>
        </w:rPr>
        <w:t>cale bars are all 100</w:t>
      </w:r>
      <w:r w:rsidR="004221DC" w:rsidRPr="005C2396">
        <w:rPr>
          <w:rFonts w:ascii="Arial" w:hAnsi="Arial" w:cs="Arial"/>
          <w:lang w:val="en-GB"/>
        </w:rPr>
        <w:sym w:font="Symbol" w:char="F06D"/>
      </w:r>
      <w:r w:rsidR="004221DC" w:rsidRPr="005C2396">
        <w:rPr>
          <w:rFonts w:ascii="Arial" w:hAnsi="Arial" w:cs="Arial"/>
          <w:lang w:val="en-GB"/>
        </w:rPr>
        <w:t>m</w:t>
      </w:r>
      <w:r w:rsidR="004221DC">
        <w:rPr>
          <w:rFonts w:ascii="Arial" w:hAnsi="Arial" w:cs="Arial"/>
          <w:lang w:val="en-GB"/>
        </w:rPr>
        <w:t>.</w:t>
      </w:r>
    </w:p>
    <w:p w14:paraId="5A6BE529" w14:textId="63C8C3DF" w:rsidR="00344E90" w:rsidRPr="005A5EBC" w:rsidRDefault="00344E90" w:rsidP="00344E90">
      <w:pPr>
        <w:spacing w:line="480" w:lineRule="auto"/>
        <w:rPr>
          <w:rFonts w:ascii="Arial" w:hAnsi="Arial" w:cs="Arial"/>
          <w:lang w:val="en-GB"/>
        </w:rPr>
      </w:pPr>
      <w:r w:rsidRPr="005A5EBC">
        <w:rPr>
          <w:rFonts w:ascii="Arial" w:hAnsi="Arial" w:cs="Arial"/>
          <w:lang w:val="en-GB"/>
        </w:rPr>
        <w:t xml:space="preserve">See also </w:t>
      </w:r>
      <w:r w:rsidR="00B77DA8">
        <w:rPr>
          <w:rFonts w:ascii="Arial" w:hAnsi="Arial" w:cs="Arial"/>
          <w:lang w:val="en-GB"/>
        </w:rPr>
        <w:t>Supplementary</w:t>
      </w:r>
      <w:r w:rsidRPr="005A5EBC">
        <w:rPr>
          <w:rFonts w:ascii="Arial" w:hAnsi="Arial" w:cs="Arial"/>
          <w:lang w:val="en-GB"/>
        </w:rPr>
        <w:t xml:space="preserve"> Figure </w:t>
      </w:r>
      <w:r w:rsidR="00093936">
        <w:rPr>
          <w:rFonts w:ascii="Arial" w:hAnsi="Arial" w:cs="Arial"/>
          <w:lang w:val="en-GB"/>
        </w:rPr>
        <w:t>3.</w:t>
      </w:r>
    </w:p>
    <w:p w14:paraId="56CE1452" w14:textId="77777777" w:rsidR="00E732FE" w:rsidRPr="005A5EBC" w:rsidRDefault="00E732FE" w:rsidP="00561AF0">
      <w:pPr>
        <w:spacing w:line="480" w:lineRule="auto"/>
        <w:rPr>
          <w:rFonts w:ascii="Arial" w:hAnsi="Arial" w:cs="Arial"/>
          <w:lang w:val="en-GB"/>
        </w:rPr>
      </w:pPr>
    </w:p>
    <w:p w14:paraId="18BAEDE1" w14:textId="77777777" w:rsidR="00C564C2" w:rsidRPr="005A5EBC" w:rsidRDefault="00C564C2" w:rsidP="00561AF0">
      <w:pPr>
        <w:spacing w:line="480" w:lineRule="auto"/>
        <w:rPr>
          <w:rFonts w:ascii="Arial" w:hAnsi="Arial" w:cs="Arial"/>
          <w:b/>
          <w:lang w:val="en-GB"/>
        </w:rPr>
      </w:pPr>
    </w:p>
    <w:p w14:paraId="7E9F987F" w14:textId="77777777" w:rsidR="00451939" w:rsidRPr="005A5EBC" w:rsidRDefault="00451939" w:rsidP="00561AF0">
      <w:pPr>
        <w:rPr>
          <w:rFonts w:ascii="Arial" w:hAnsi="Arial" w:cs="Arial"/>
          <w:b/>
          <w:lang w:val="en-GB"/>
        </w:rPr>
      </w:pPr>
      <w:r w:rsidRPr="005A5EBC">
        <w:rPr>
          <w:rFonts w:ascii="Arial" w:hAnsi="Arial" w:cs="Arial"/>
          <w:b/>
          <w:lang w:val="en-GB"/>
        </w:rPr>
        <w:br w:type="page"/>
      </w:r>
    </w:p>
    <w:p w14:paraId="1AEB66ED" w14:textId="280F26B8" w:rsidR="008C4CC5" w:rsidRPr="005A5EBC" w:rsidRDefault="008C4CC5" w:rsidP="008C4CC5">
      <w:pPr>
        <w:spacing w:line="480" w:lineRule="auto"/>
        <w:rPr>
          <w:rFonts w:ascii="Arial" w:hAnsi="Arial" w:cs="Arial"/>
          <w:b/>
          <w:lang w:val="en-GB"/>
        </w:rPr>
      </w:pPr>
      <w:r w:rsidRPr="005A5EBC">
        <w:rPr>
          <w:rFonts w:ascii="Arial" w:hAnsi="Arial" w:cs="Arial"/>
          <w:b/>
          <w:lang w:val="en-GB"/>
        </w:rPr>
        <w:lastRenderedPageBreak/>
        <w:t xml:space="preserve">Figure </w:t>
      </w:r>
      <w:r w:rsidR="002A4637">
        <w:rPr>
          <w:rFonts w:ascii="Arial" w:hAnsi="Arial" w:cs="Arial"/>
          <w:b/>
          <w:lang w:val="en-GB"/>
        </w:rPr>
        <w:t>4</w:t>
      </w:r>
      <w:r w:rsidRPr="005A5EBC">
        <w:rPr>
          <w:rFonts w:ascii="Arial" w:hAnsi="Arial" w:cs="Arial"/>
          <w:b/>
          <w:lang w:val="en-GB"/>
        </w:rPr>
        <w:t xml:space="preserve">.  The vein-specific Ephb4-2 enhancer recapitulates endogenous </w:t>
      </w:r>
      <w:r w:rsidRPr="005A5EBC">
        <w:rPr>
          <w:rFonts w:ascii="Arial" w:hAnsi="Arial" w:cs="Arial"/>
          <w:b/>
          <w:i/>
          <w:lang w:val="en-GB"/>
        </w:rPr>
        <w:t>Ephb4</w:t>
      </w:r>
      <w:r w:rsidRPr="005A5EBC">
        <w:rPr>
          <w:rFonts w:ascii="Arial" w:hAnsi="Arial" w:cs="Arial"/>
          <w:b/>
          <w:lang w:val="en-GB"/>
        </w:rPr>
        <w:t xml:space="preserve"> expression in fish and mouse.</w:t>
      </w:r>
      <w:r w:rsidRPr="005A5EBC">
        <w:rPr>
          <w:rFonts w:ascii="Arial" w:hAnsi="Arial" w:cs="Arial"/>
          <w:lang w:val="en-GB"/>
        </w:rPr>
        <w:t xml:space="preserve"> </w:t>
      </w:r>
    </w:p>
    <w:p w14:paraId="53D8638B" w14:textId="7AD4AD59" w:rsidR="008C4CC5" w:rsidRPr="005A5EBC" w:rsidRDefault="00F10791" w:rsidP="008C4CC5">
      <w:pPr>
        <w:widowControl w:val="0"/>
        <w:autoSpaceDE w:val="0"/>
        <w:autoSpaceDN w:val="0"/>
        <w:adjustRightInd w:val="0"/>
        <w:spacing w:line="480" w:lineRule="auto"/>
        <w:rPr>
          <w:rFonts w:ascii="Arial" w:hAnsi="Arial" w:cs="Arial"/>
          <w:lang w:val="en-GB"/>
        </w:rPr>
      </w:pPr>
      <w:r>
        <w:rPr>
          <w:rFonts w:ascii="Arial" w:hAnsi="Arial" w:cs="Arial"/>
          <w:b/>
          <w:lang w:val="en-GB"/>
        </w:rPr>
        <w:t>a</w:t>
      </w:r>
      <w:r w:rsidR="008C4CC5" w:rsidRPr="005A5EBC">
        <w:rPr>
          <w:rFonts w:ascii="Arial" w:hAnsi="Arial" w:cs="Arial"/>
          <w:lang w:val="en-GB"/>
        </w:rPr>
        <w:t xml:space="preserve">. </w:t>
      </w:r>
      <w:r w:rsidR="008C4CC5">
        <w:rPr>
          <w:rFonts w:ascii="Arial" w:hAnsi="Arial" w:cs="Arial"/>
          <w:lang w:val="en-GB"/>
        </w:rPr>
        <w:t>R</w:t>
      </w:r>
      <w:r w:rsidR="008C4CC5" w:rsidRPr="005A5EBC">
        <w:rPr>
          <w:rFonts w:ascii="Arial" w:hAnsi="Arial" w:cs="Arial"/>
          <w:lang w:val="en-GB"/>
        </w:rPr>
        <w:t>egion around the h</w:t>
      </w:r>
      <w:r w:rsidR="008C4CC5" w:rsidRPr="005A5EBC">
        <w:rPr>
          <w:rFonts w:ascii="Arial" w:hAnsi="Arial" w:cs="Arial"/>
          <w:bCs/>
          <w:lang w:val="en-GB"/>
        </w:rPr>
        <w:t xml:space="preserve">uman </w:t>
      </w:r>
      <w:r w:rsidR="008C4CC5" w:rsidRPr="005A5EBC">
        <w:rPr>
          <w:rFonts w:ascii="Arial" w:hAnsi="Arial" w:cs="Arial"/>
          <w:bCs/>
          <w:i/>
          <w:iCs/>
          <w:lang w:val="en-GB"/>
        </w:rPr>
        <w:t xml:space="preserve">EPHB4 </w:t>
      </w:r>
      <w:r w:rsidR="008C4CC5" w:rsidRPr="005A5EBC">
        <w:rPr>
          <w:rFonts w:ascii="Arial" w:hAnsi="Arial" w:cs="Arial"/>
          <w:bCs/>
          <w:lang w:val="en-GB"/>
        </w:rPr>
        <w:t xml:space="preserve">gene as seen on UCSC Browser (http://genome.ucsc.edu). </w:t>
      </w:r>
      <w:r w:rsidR="00441E37">
        <w:rPr>
          <w:rFonts w:ascii="Arial" w:hAnsi="Arial" w:cs="Arial"/>
          <w:bCs/>
          <w:lang w:val="en-GB"/>
        </w:rPr>
        <w:t>Within “Histone Marks” the three tracks show the enhancer-associated H3K4Me1 and H3K27Ac and promoter-associated H3K4Me3 marks found in HUVEC cells as light blue peaks. Within “DNaseI HS”, the heatmaps show DNaseI hypersensitive (HS) regions found in different cell lines, with endothelial cells labelled in red and non-endothelial cells labelled in orange. The e</w:t>
      </w:r>
      <w:r w:rsidR="00B33BDC">
        <w:rPr>
          <w:rFonts w:ascii="Arial" w:hAnsi="Arial" w:cs="Arial"/>
          <w:lang w:val="en-GB"/>
        </w:rPr>
        <w:t>ndothelial h</w:t>
      </w:r>
      <w:r w:rsidR="008C4CC5" w:rsidRPr="005A5EBC">
        <w:rPr>
          <w:rFonts w:ascii="Arial" w:hAnsi="Arial" w:cs="Arial"/>
          <w:lang w:val="en-GB"/>
        </w:rPr>
        <w:t xml:space="preserve">istone marks and </w:t>
      </w:r>
      <w:r w:rsidR="00B33BDC">
        <w:rPr>
          <w:rFonts w:ascii="Arial" w:hAnsi="Arial" w:cs="Arial"/>
          <w:lang w:val="en-GB"/>
        </w:rPr>
        <w:t xml:space="preserve">endothelial-specific </w:t>
      </w:r>
      <w:r w:rsidR="008C4CC5" w:rsidRPr="005A5EBC">
        <w:rPr>
          <w:rFonts w:ascii="Arial" w:hAnsi="Arial" w:cs="Arial"/>
          <w:lang w:val="en-GB"/>
        </w:rPr>
        <w:t xml:space="preserve">DNase I hypersensitivity indicate two potential </w:t>
      </w:r>
      <w:r w:rsidR="00B33BDC">
        <w:rPr>
          <w:rFonts w:ascii="Arial" w:hAnsi="Arial" w:cs="Arial"/>
          <w:lang w:val="en-GB"/>
        </w:rPr>
        <w:t xml:space="preserve">endothelial </w:t>
      </w:r>
      <w:r w:rsidR="008C4CC5" w:rsidRPr="005A5EBC">
        <w:rPr>
          <w:rFonts w:ascii="Arial" w:hAnsi="Arial" w:cs="Arial"/>
          <w:lang w:val="en-GB"/>
        </w:rPr>
        <w:t>enhancer regions (</w:t>
      </w:r>
      <w:r w:rsidR="002B12D6">
        <w:rPr>
          <w:rFonts w:ascii="Arial" w:hAnsi="Arial" w:cs="Arial"/>
          <w:lang w:val="en-GB"/>
        </w:rPr>
        <w:t xml:space="preserve">named </w:t>
      </w:r>
      <w:r w:rsidR="008C4CC5" w:rsidRPr="005A5EBC">
        <w:rPr>
          <w:rFonts w:ascii="Arial" w:hAnsi="Arial" w:cs="Arial"/>
          <w:lang w:val="en-GB"/>
        </w:rPr>
        <w:t>-2 and -10, marked as red horizontal lines).</w:t>
      </w:r>
    </w:p>
    <w:p w14:paraId="48C35FE6" w14:textId="259332F5" w:rsidR="00BF68FC" w:rsidRDefault="00F10791" w:rsidP="008C4CC5">
      <w:pPr>
        <w:widowControl w:val="0"/>
        <w:autoSpaceDE w:val="0"/>
        <w:autoSpaceDN w:val="0"/>
        <w:adjustRightInd w:val="0"/>
        <w:spacing w:line="480" w:lineRule="auto"/>
        <w:rPr>
          <w:rFonts w:ascii="Arial" w:hAnsi="Arial" w:cs="Arial"/>
          <w:b/>
          <w:lang w:val="en-GB"/>
        </w:rPr>
      </w:pPr>
      <w:r>
        <w:rPr>
          <w:rFonts w:ascii="Arial" w:hAnsi="Arial" w:cs="Arial"/>
          <w:b/>
          <w:lang w:val="en-GB"/>
        </w:rPr>
        <w:t>b-c</w:t>
      </w:r>
      <w:r w:rsidR="008C4CC5" w:rsidRPr="005A5EBC">
        <w:rPr>
          <w:rFonts w:ascii="Arial" w:hAnsi="Arial" w:cs="Arial"/>
          <w:b/>
          <w:lang w:val="en-GB"/>
        </w:rPr>
        <w:t>.</w:t>
      </w:r>
      <w:r w:rsidR="008C4CC5" w:rsidRPr="005A5EBC">
        <w:rPr>
          <w:rFonts w:ascii="Arial" w:hAnsi="Arial" w:cs="Arial"/>
          <w:lang w:val="en-GB"/>
        </w:rPr>
        <w:t xml:space="preserve"> The Tol2 Ephb4-</w:t>
      </w:r>
      <w:proofErr w:type="gramStart"/>
      <w:r w:rsidR="008C4CC5" w:rsidRPr="005A5EBC">
        <w:rPr>
          <w:rFonts w:ascii="Arial" w:hAnsi="Arial" w:cs="Arial"/>
          <w:lang w:val="en-GB"/>
        </w:rPr>
        <w:t>2:</w:t>
      </w:r>
      <w:r w:rsidR="008C4CC5" w:rsidRPr="005A5EBC">
        <w:rPr>
          <w:rFonts w:ascii="Arial" w:hAnsi="Arial" w:cs="Arial"/>
          <w:i/>
          <w:lang w:val="en-GB"/>
        </w:rPr>
        <w:t>E</w:t>
      </w:r>
      <w:proofErr w:type="gramEnd"/>
      <w:r w:rsidR="008C4CC5" w:rsidRPr="005A5EBC">
        <w:rPr>
          <w:rFonts w:ascii="Arial" w:hAnsi="Arial" w:cs="Arial"/>
          <w:i/>
          <w:lang w:val="en-GB"/>
        </w:rPr>
        <w:t>1b</w:t>
      </w:r>
      <w:r w:rsidR="008C4CC5" w:rsidRPr="005A5EBC">
        <w:rPr>
          <w:rFonts w:ascii="Arial" w:hAnsi="Arial" w:cs="Arial"/>
          <w:lang w:val="en-GB"/>
        </w:rPr>
        <w:t>:GFP transgene (</w:t>
      </w:r>
      <w:r>
        <w:rPr>
          <w:rFonts w:ascii="Arial" w:hAnsi="Arial" w:cs="Arial"/>
          <w:b/>
          <w:lang w:val="en-GB"/>
        </w:rPr>
        <w:t>b</w:t>
      </w:r>
      <w:r w:rsidR="008C4CC5" w:rsidRPr="005A5EBC">
        <w:rPr>
          <w:rFonts w:ascii="Arial" w:hAnsi="Arial" w:cs="Arial"/>
          <w:lang w:val="en-GB"/>
        </w:rPr>
        <w:t xml:space="preserve">) directs </w:t>
      </w:r>
      <w:r w:rsidR="00096520">
        <w:rPr>
          <w:rFonts w:ascii="Arial" w:hAnsi="Arial" w:cs="Arial"/>
          <w:lang w:val="en-GB"/>
        </w:rPr>
        <w:t xml:space="preserve">venous </w:t>
      </w:r>
      <w:r w:rsidR="008C4CC5" w:rsidRPr="005A5EBC">
        <w:rPr>
          <w:rFonts w:ascii="Arial" w:hAnsi="Arial" w:cs="Arial"/>
          <w:lang w:val="en-GB"/>
        </w:rPr>
        <w:t xml:space="preserve">expression of the GFP reporter gene in </w:t>
      </w:r>
      <w:r w:rsidR="002B12D6">
        <w:rPr>
          <w:rFonts w:ascii="Arial" w:hAnsi="Arial" w:cs="Arial"/>
          <w:lang w:val="en-GB"/>
        </w:rPr>
        <w:t>a</w:t>
      </w:r>
      <w:r w:rsidR="002B12D6" w:rsidRPr="005A5EBC">
        <w:rPr>
          <w:rFonts w:ascii="Arial" w:hAnsi="Arial" w:cs="Arial"/>
          <w:lang w:val="en-GB"/>
        </w:rPr>
        <w:t xml:space="preserve"> </w:t>
      </w:r>
      <w:r w:rsidR="008C4CC5" w:rsidRPr="005A5EBC">
        <w:rPr>
          <w:rFonts w:ascii="Arial" w:hAnsi="Arial" w:cs="Arial"/>
          <w:lang w:val="en-GB"/>
        </w:rPr>
        <w:t>transgenic zebrafish line</w:t>
      </w:r>
      <w:r w:rsidR="008C4CC5">
        <w:rPr>
          <w:rFonts w:ascii="Arial" w:hAnsi="Arial" w:cs="Arial"/>
          <w:lang w:val="en-GB"/>
        </w:rPr>
        <w:t xml:space="preserve"> also expressing </w:t>
      </w:r>
      <w:r w:rsidR="002B12D6">
        <w:rPr>
          <w:rFonts w:ascii="Arial" w:hAnsi="Arial" w:cs="Arial"/>
          <w:lang w:val="en-GB"/>
        </w:rPr>
        <w:t xml:space="preserve">the </w:t>
      </w:r>
      <w:r w:rsidR="008C4CC5">
        <w:rPr>
          <w:rFonts w:ascii="Arial" w:hAnsi="Arial" w:cs="Arial"/>
          <w:lang w:val="en-GB"/>
        </w:rPr>
        <w:t xml:space="preserve">pan-endothelial kdrl:HRAS-mCherry </w:t>
      </w:r>
      <w:r w:rsidR="008C4CC5" w:rsidRPr="005A5EBC">
        <w:rPr>
          <w:rFonts w:ascii="Arial" w:hAnsi="Arial" w:cs="Arial"/>
          <w:lang w:val="en-GB"/>
        </w:rPr>
        <w:t>(</w:t>
      </w:r>
      <w:r>
        <w:rPr>
          <w:rFonts w:ascii="Arial" w:hAnsi="Arial" w:cs="Arial"/>
          <w:b/>
          <w:lang w:val="en-GB"/>
        </w:rPr>
        <w:t>c</w:t>
      </w:r>
      <w:r w:rsidR="008C4CC5" w:rsidRPr="005A5EBC">
        <w:rPr>
          <w:rFonts w:ascii="Arial" w:hAnsi="Arial" w:cs="Arial"/>
          <w:lang w:val="en-GB"/>
        </w:rPr>
        <w:t>).</w:t>
      </w:r>
      <w:r w:rsidR="002B12D6">
        <w:rPr>
          <w:rFonts w:ascii="Arial" w:hAnsi="Arial" w:cs="Arial"/>
          <w:lang w:val="en-GB"/>
        </w:rPr>
        <w:t xml:space="preserve"> No enhancer activity (as detected by GFP expression) was seen in the dorsal aorta, while robust activity was detected in the cardinal and vent</w:t>
      </w:r>
      <w:r w:rsidR="00096520">
        <w:rPr>
          <w:rFonts w:ascii="Arial" w:hAnsi="Arial" w:cs="Arial"/>
          <w:lang w:val="en-GB"/>
        </w:rPr>
        <w:t>r</w:t>
      </w:r>
      <w:r w:rsidR="002B12D6">
        <w:rPr>
          <w:rFonts w:ascii="Arial" w:hAnsi="Arial" w:cs="Arial"/>
          <w:lang w:val="en-GB"/>
        </w:rPr>
        <w:t xml:space="preserve">al veins. </w:t>
      </w:r>
      <w:r w:rsidR="00AA47DB">
        <w:rPr>
          <w:rFonts w:ascii="Arial" w:hAnsi="Arial" w:cs="Arial"/>
          <w:lang w:val="en-GB"/>
        </w:rPr>
        <w:t xml:space="preserve">Expression is detected in all intersegmental vessels. </w:t>
      </w:r>
      <w:r w:rsidR="00BF68FC" w:rsidRPr="005A5EBC">
        <w:rPr>
          <w:rFonts w:ascii="Arial" w:hAnsi="Arial" w:cs="Arial"/>
          <w:lang w:val="en-GB"/>
        </w:rPr>
        <w:t>Red bracket=</w:t>
      </w:r>
      <w:r w:rsidR="002B12D6">
        <w:rPr>
          <w:rFonts w:ascii="Arial" w:hAnsi="Arial" w:cs="Arial"/>
          <w:lang w:val="en-GB"/>
        </w:rPr>
        <w:t xml:space="preserve">dorsal </w:t>
      </w:r>
      <w:r w:rsidR="00BF68FC">
        <w:rPr>
          <w:rFonts w:ascii="Arial" w:hAnsi="Arial" w:cs="Arial"/>
          <w:lang w:val="en-GB"/>
        </w:rPr>
        <w:t>artery</w:t>
      </w:r>
      <w:r w:rsidR="00BF68FC" w:rsidRPr="005A5EBC">
        <w:rPr>
          <w:rFonts w:ascii="Arial" w:hAnsi="Arial" w:cs="Arial"/>
          <w:lang w:val="en-GB"/>
        </w:rPr>
        <w:t>, white bracket=</w:t>
      </w:r>
      <w:r w:rsidR="00BF68FC">
        <w:rPr>
          <w:rFonts w:ascii="Arial" w:hAnsi="Arial" w:cs="Arial"/>
          <w:lang w:val="en-GB"/>
        </w:rPr>
        <w:t>axial</w:t>
      </w:r>
      <w:r w:rsidR="00BF68FC" w:rsidRPr="005A5EBC">
        <w:rPr>
          <w:rFonts w:ascii="Arial" w:hAnsi="Arial" w:cs="Arial"/>
          <w:lang w:val="en-GB"/>
        </w:rPr>
        <w:t xml:space="preserve"> vein</w:t>
      </w:r>
      <w:r w:rsidR="002B12D6">
        <w:rPr>
          <w:rFonts w:ascii="Arial" w:hAnsi="Arial" w:cs="Arial"/>
          <w:lang w:val="en-GB"/>
        </w:rPr>
        <w:t>s</w:t>
      </w:r>
      <w:r w:rsidR="00AA47DB" w:rsidRPr="00CD5EDE">
        <w:rPr>
          <w:rFonts w:ascii="Arial" w:hAnsi="Arial" w:cs="Arial"/>
          <w:lang w:val="en-GB"/>
        </w:rPr>
        <w:t>, isv intersegmental vein, isv intersegmental vein.</w:t>
      </w:r>
    </w:p>
    <w:p w14:paraId="6BB3288E" w14:textId="75850C30" w:rsidR="008C4CC5" w:rsidRPr="005A5EBC" w:rsidRDefault="00F10791" w:rsidP="008C4CC5">
      <w:pPr>
        <w:widowControl w:val="0"/>
        <w:autoSpaceDE w:val="0"/>
        <w:autoSpaceDN w:val="0"/>
        <w:adjustRightInd w:val="0"/>
        <w:spacing w:line="480" w:lineRule="auto"/>
        <w:rPr>
          <w:rFonts w:ascii="Arial" w:hAnsi="Arial" w:cs="Arial"/>
          <w:lang w:val="en-GB"/>
        </w:rPr>
      </w:pPr>
      <w:r>
        <w:rPr>
          <w:rFonts w:ascii="Arial" w:hAnsi="Arial" w:cs="Arial"/>
          <w:b/>
          <w:lang w:val="en-GB"/>
        </w:rPr>
        <w:t>d-e</w:t>
      </w:r>
      <w:r w:rsidR="008C4CC5" w:rsidRPr="005A5EBC">
        <w:rPr>
          <w:rFonts w:ascii="Arial" w:hAnsi="Arial" w:cs="Arial"/>
          <w:lang w:val="en-GB"/>
        </w:rPr>
        <w:t>. The Ephb4-</w:t>
      </w:r>
      <w:proofErr w:type="gramStart"/>
      <w:r w:rsidR="008C4CC5" w:rsidRPr="005A5EBC">
        <w:rPr>
          <w:rFonts w:ascii="Arial" w:hAnsi="Arial" w:cs="Arial"/>
          <w:lang w:val="en-GB"/>
        </w:rPr>
        <w:t>2:</w:t>
      </w:r>
      <w:r w:rsidR="008C4CC5" w:rsidRPr="005A5EBC">
        <w:rPr>
          <w:rFonts w:ascii="Arial" w:hAnsi="Arial" w:cs="Arial"/>
          <w:i/>
          <w:lang w:val="en-GB"/>
        </w:rPr>
        <w:t>hsp</w:t>
      </w:r>
      <w:proofErr w:type="gramEnd"/>
      <w:r w:rsidR="008C4CC5" w:rsidRPr="005A5EBC">
        <w:rPr>
          <w:rFonts w:ascii="Arial" w:hAnsi="Arial" w:cs="Arial"/>
          <w:i/>
          <w:lang w:val="en-GB"/>
        </w:rPr>
        <w:t>68:LacZ</w:t>
      </w:r>
      <w:r w:rsidR="008C4CC5" w:rsidRPr="005A5EBC">
        <w:rPr>
          <w:rFonts w:ascii="Arial" w:hAnsi="Arial" w:cs="Arial"/>
          <w:lang w:val="en-GB"/>
        </w:rPr>
        <w:t xml:space="preserve"> transgene (</w:t>
      </w:r>
      <w:r>
        <w:rPr>
          <w:rFonts w:ascii="Arial" w:hAnsi="Arial" w:cs="Arial"/>
          <w:b/>
          <w:lang w:val="en-GB"/>
        </w:rPr>
        <w:t>d</w:t>
      </w:r>
      <w:r w:rsidR="008C4CC5" w:rsidRPr="005A5EBC">
        <w:rPr>
          <w:rFonts w:ascii="Arial" w:hAnsi="Arial" w:cs="Arial"/>
          <w:lang w:val="en-GB"/>
        </w:rPr>
        <w:t xml:space="preserve">) directs vein-specific expression of the </w:t>
      </w:r>
      <w:r w:rsidR="008C4CC5" w:rsidRPr="005A5EBC">
        <w:rPr>
          <w:rFonts w:ascii="Arial" w:hAnsi="Arial" w:cs="Arial"/>
          <w:i/>
          <w:lang w:val="en-GB"/>
        </w:rPr>
        <w:t>LacZ</w:t>
      </w:r>
      <w:r w:rsidR="008C4CC5" w:rsidRPr="005A5EBC">
        <w:rPr>
          <w:rFonts w:ascii="Arial" w:hAnsi="Arial" w:cs="Arial"/>
          <w:lang w:val="en-GB"/>
        </w:rPr>
        <w:t xml:space="preserve"> reporter gene in the transgenic </w:t>
      </w:r>
      <w:r w:rsidR="008C4CC5">
        <w:rPr>
          <w:rFonts w:ascii="Arial" w:hAnsi="Arial" w:cs="Arial"/>
          <w:lang w:val="en-GB"/>
        </w:rPr>
        <w:t xml:space="preserve">mice </w:t>
      </w:r>
      <w:r w:rsidR="008C4CC5" w:rsidRPr="005A5EBC">
        <w:rPr>
          <w:rFonts w:ascii="Arial" w:hAnsi="Arial" w:cs="Arial"/>
          <w:lang w:val="en-GB"/>
        </w:rPr>
        <w:t>(</w:t>
      </w:r>
      <w:r>
        <w:rPr>
          <w:rFonts w:ascii="Arial" w:hAnsi="Arial" w:cs="Arial"/>
          <w:b/>
          <w:lang w:val="en-GB"/>
        </w:rPr>
        <w:t>e</w:t>
      </w:r>
      <w:r w:rsidR="008C4CC5">
        <w:rPr>
          <w:rFonts w:ascii="Arial" w:hAnsi="Arial" w:cs="Arial"/>
          <w:lang w:val="en-GB"/>
        </w:rPr>
        <w:t>) as compared to</w:t>
      </w:r>
      <w:r w:rsidR="008C4CC5" w:rsidRPr="005A5EBC">
        <w:rPr>
          <w:rFonts w:ascii="Arial" w:hAnsi="Arial" w:cs="Arial"/>
          <w:lang w:val="en-GB"/>
        </w:rPr>
        <w:t xml:space="preserve"> </w:t>
      </w:r>
      <w:r w:rsidR="008C4CC5" w:rsidRPr="00CD5EDE">
        <w:rPr>
          <w:rFonts w:ascii="Arial" w:hAnsi="Arial" w:cs="Arial"/>
          <w:i/>
          <w:lang w:val="en-GB"/>
        </w:rPr>
        <w:t>Ephb4</w:t>
      </w:r>
      <w:r w:rsidR="008C4CC5" w:rsidRPr="00006C0B">
        <w:rPr>
          <w:rFonts w:ascii="Arial" w:hAnsi="Arial" w:cs="Arial"/>
          <w:i/>
          <w:vertAlign w:val="superscript"/>
          <w:lang w:val="en-GB"/>
        </w:rPr>
        <w:t>LacZ/+</w:t>
      </w:r>
      <w:r w:rsidR="008C4CC5" w:rsidRPr="005A5EBC">
        <w:rPr>
          <w:rFonts w:ascii="Arial" w:hAnsi="Arial" w:cs="Arial"/>
          <w:i/>
          <w:lang w:val="en-GB"/>
        </w:rPr>
        <w:t>.</w:t>
      </w:r>
      <w:r w:rsidR="008C4CC5" w:rsidRPr="005A5EBC">
        <w:rPr>
          <w:rFonts w:ascii="Arial" w:hAnsi="Arial" w:cs="Arial"/>
          <w:lang w:val="en-GB"/>
        </w:rPr>
        <w:t xml:space="preserve"> </w:t>
      </w:r>
      <w:r w:rsidR="004F2B6A">
        <w:rPr>
          <w:rFonts w:ascii="Arial" w:hAnsi="Arial" w:cs="Arial"/>
          <w:lang w:val="en-GB"/>
        </w:rPr>
        <w:t>c</w:t>
      </w:r>
      <w:r w:rsidR="00006C0B">
        <w:rPr>
          <w:rFonts w:ascii="Arial" w:hAnsi="Arial" w:cs="Arial"/>
          <w:lang w:val="en-GB"/>
        </w:rPr>
        <w:t>v</w:t>
      </w:r>
      <w:r w:rsidR="008C4CC5" w:rsidRPr="005A5EBC">
        <w:rPr>
          <w:rFonts w:ascii="Arial" w:hAnsi="Arial" w:cs="Arial"/>
          <w:lang w:val="en-GB"/>
        </w:rPr>
        <w:t>=cardi</w:t>
      </w:r>
      <w:r w:rsidR="00BD6F10">
        <w:rPr>
          <w:rFonts w:ascii="Arial" w:hAnsi="Arial" w:cs="Arial"/>
          <w:lang w:val="en-GB"/>
        </w:rPr>
        <w:t>n</w:t>
      </w:r>
      <w:r w:rsidR="008C4CC5" w:rsidRPr="005A5EBC">
        <w:rPr>
          <w:rFonts w:ascii="Arial" w:hAnsi="Arial" w:cs="Arial"/>
          <w:lang w:val="en-GB"/>
        </w:rPr>
        <w:t xml:space="preserve">al vein, </w:t>
      </w:r>
      <w:r w:rsidR="004F2B6A">
        <w:rPr>
          <w:rFonts w:ascii="Arial" w:hAnsi="Arial" w:cs="Arial"/>
          <w:lang w:val="en-GB"/>
        </w:rPr>
        <w:t>d</w:t>
      </w:r>
      <w:r w:rsidR="008C4CC5" w:rsidRPr="005A5EBC">
        <w:rPr>
          <w:rFonts w:ascii="Arial" w:hAnsi="Arial" w:cs="Arial"/>
          <w:lang w:val="en-GB"/>
        </w:rPr>
        <w:t>a=dorsal aorta, jv=jugular vein, ca=carotid artery</w:t>
      </w:r>
      <w:r w:rsidR="00BD6F10">
        <w:rPr>
          <w:rFonts w:ascii="Arial" w:hAnsi="Arial" w:cs="Arial"/>
          <w:lang w:val="en-GB"/>
        </w:rPr>
        <w:t xml:space="preserve">, </w:t>
      </w:r>
      <w:r w:rsidR="004F2B6A">
        <w:rPr>
          <w:rFonts w:ascii="Arial" w:hAnsi="Arial" w:cs="Arial"/>
          <w:lang w:val="en-GB"/>
        </w:rPr>
        <w:t>c</w:t>
      </w:r>
      <w:r w:rsidR="00BD6F10">
        <w:rPr>
          <w:rFonts w:ascii="Arial" w:hAnsi="Arial" w:cs="Arial"/>
          <w:lang w:val="en-GB"/>
        </w:rPr>
        <w:t xml:space="preserve">cv=common cardinal vein, </w:t>
      </w:r>
      <w:r w:rsidR="004F2B6A">
        <w:rPr>
          <w:rFonts w:ascii="Arial" w:hAnsi="Arial" w:cs="Arial"/>
          <w:lang w:val="en-GB"/>
        </w:rPr>
        <w:t>ce</w:t>
      </w:r>
      <w:r w:rsidR="00BD6F10">
        <w:rPr>
          <w:rFonts w:ascii="Arial" w:hAnsi="Arial" w:cs="Arial"/>
          <w:lang w:val="en-GB"/>
        </w:rPr>
        <w:t>v=branches of the cerebral venous plexus.</w:t>
      </w:r>
    </w:p>
    <w:p w14:paraId="5327C094" w14:textId="63BD6234" w:rsidR="008C4CC5" w:rsidRPr="005A5EBC" w:rsidRDefault="008C4CC5" w:rsidP="008C4CC5">
      <w:pPr>
        <w:widowControl w:val="0"/>
        <w:autoSpaceDE w:val="0"/>
        <w:autoSpaceDN w:val="0"/>
        <w:adjustRightInd w:val="0"/>
        <w:spacing w:line="480" w:lineRule="auto"/>
        <w:rPr>
          <w:rFonts w:ascii="Arial" w:hAnsi="Arial" w:cs="Arial"/>
          <w:lang w:val="en-GB"/>
        </w:rPr>
      </w:pPr>
      <w:r w:rsidRPr="005A5EBC">
        <w:rPr>
          <w:rFonts w:ascii="Arial" w:hAnsi="Arial" w:cs="Arial"/>
          <w:lang w:val="en-GB"/>
        </w:rPr>
        <w:t xml:space="preserve">See also </w:t>
      </w:r>
      <w:r w:rsidR="00B77DA8">
        <w:rPr>
          <w:rFonts w:ascii="Arial" w:hAnsi="Arial" w:cs="Arial"/>
          <w:lang w:val="en-GB"/>
        </w:rPr>
        <w:t>Supplementary</w:t>
      </w:r>
      <w:r w:rsidRPr="005A5EBC">
        <w:rPr>
          <w:rFonts w:ascii="Arial" w:hAnsi="Arial" w:cs="Arial"/>
          <w:lang w:val="en-GB"/>
        </w:rPr>
        <w:t xml:space="preserve"> Figure </w:t>
      </w:r>
      <w:r w:rsidR="00096520">
        <w:rPr>
          <w:rFonts w:ascii="Arial" w:hAnsi="Arial" w:cs="Arial"/>
          <w:lang w:val="en-GB"/>
        </w:rPr>
        <w:t>4</w:t>
      </w:r>
      <w:r w:rsidRPr="005A5EBC">
        <w:rPr>
          <w:rFonts w:ascii="Arial" w:hAnsi="Arial" w:cs="Arial"/>
          <w:lang w:val="en-GB"/>
        </w:rPr>
        <w:t>.</w:t>
      </w:r>
    </w:p>
    <w:p w14:paraId="77B49479" w14:textId="77777777" w:rsidR="009B7068" w:rsidRPr="005A5EBC" w:rsidRDefault="009B7068" w:rsidP="00561AF0">
      <w:pPr>
        <w:widowControl w:val="0"/>
        <w:autoSpaceDE w:val="0"/>
        <w:autoSpaceDN w:val="0"/>
        <w:adjustRightInd w:val="0"/>
        <w:spacing w:line="480" w:lineRule="auto"/>
        <w:rPr>
          <w:rFonts w:ascii="Arial" w:hAnsi="Arial" w:cs="Arial"/>
          <w:lang w:val="en-GB"/>
        </w:rPr>
      </w:pPr>
    </w:p>
    <w:p w14:paraId="008C8ADE" w14:textId="77777777" w:rsidR="00E111A2" w:rsidRPr="005A5EBC" w:rsidRDefault="00E111A2" w:rsidP="00561AF0">
      <w:pPr>
        <w:rPr>
          <w:rFonts w:ascii="Arial" w:hAnsi="Arial" w:cs="Arial"/>
          <w:b/>
          <w:lang w:val="en-GB"/>
        </w:rPr>
      </w:pPr>
      <w:r w:rsidRPr="005A5EBC">
        <w:rPr>
          <w:rFonts w:ascii="Arial" w:hAnsi="Arial" w:cs="Arial"/>
          <w:b/>
          <w:lang w:val="en-GB"/>
        </w:rPr>
        <w:br w:type="page"/>
      </w:r>
    </w:p>
    <w:p w14:paraId="2C01D88A" w14:textId="736D4DCA" w:rsidR="00D71A4F" w:rsidRPr="005A5EBC" w:rsidRDefault="003C3835" w:rsidP="00561AF0">
      <w:pPr>
        <w:spacing w:line="480" w:lineRule="auto"/>
        <w:outlineLvl w:val="0"/>
        <w:rPr>
          <w:rFonts w:ascii="Arial" w:hAnsi="Arial" w:cs="Arial"/>
          <w:b/>
          <w:lang w:val="en-GB"/>
        </w:rPr>
      </w:pPr>
      <w:r w:rsidRPr="005A5EBC">
        <w:rPr>
          <w:rFonts w:ascii="Arial" w:hAnsi="Arial" w:cs="Arial"/>
          <w:b/>
          <w:lang w:val="en-GB"/>
        </w:rPr>
        <w:lastRenderedPageBreak/>
        <w:t xml:space="preserve">Figure </w:t>
      </w:r>
      <w:r w:rsidR="00096520">
        <w:rPr>
          <w:rFonts w:ascii="Arial" w:hAnsi="Arial" w:cs="Arial"/>
          <w:b/>
          <w:lang w:val="en-GB"/>
        </w:rPr>
        <w:t>5</w:t>
      </w:r>
      <w:r w:rsidR="00D71A4F" w:rsidRPr="005A5EBC">
        <w:rPr>
          <w:rFonts w:ascii="Arial" w:hAnsi="Arial" w:cs="Arial"/>
          <w:b/>
          <w:lang w:val="en-GB"/>
        </w:rPr>
        <w:t>.</w:t>
      </w:r>
      <w:r w:rsidRPr="005A5EBC">
        <w:rPr>
          <w:rFonts w:ascii="Arial" w:hAnsi="Arial" w:cs="Arial"/>
          <w:b/>
          <w:lang w:val="en-GB"/>
        </w:rPr>
        <w:t xml:space="preserve"> </w:t>
      </w:r>
      <w:r w:rsidR="00D71A4F" w:rsidRPr="005A5EBC">
        <w:rPr>
          <w:rFonts w:ascii="Arial" w:hAnsi="Arial" w:cs="Arial"/>
          <w:b/>
          <w:lang w:val="en-GB"/>
        </w:rPr>
        <w:t>Activity of the Ephb4-2 enhancer requires SMAD</w:t>
      </w:r>
      <w:r w:rsidRPr="005A5EBC">
        <w:rPr>
          <w:rFonts w:ascii="Arial" w:hAnsi="Arial" w:cs="Arial"/>
          <w:b/>
          <w:lang w:val="en-GB"/>
        </w:rPr>
        <w:t xml:space="preserve">4 </w:t>
      </w:r>
    </w:p>
    <w:p w14:paraId="5CE9DAF0" w14:textId="7EBD7A15" w:rsidR="00095155" w:rsidRPr="005A5EBC" w:rsidRDefault="00096520" w:rsidP="00095155">
      <w:pPr>
        <w:spacing w:line="480" w:lineRule="auto"/>
        <w:rPr>
          <w:rFonts w:ascii="Arial" w:hAnsi="Arial" w:cs="Arial"/>
          <w:lang w:val="en-GB"/>
        </w:rPr>
      </w:pPr>
      <w:r>
        <w:rPr>
          <w:rFonts w:ascii="Arial" w:hAnsi="Arial" w:cs="Arial"/>
          <w:b/>
          <w:lang w:val="en-GB"/>
        </w:rPr>
        <w:t>a</w:t>
      </w:r>
      <w:r w:rsidR="00095155" w:rsidRPr="005A5EBC">
        <w:rPr>
          <w:rFonts w:ascii="Arial" w:hAnsi="Arial" w:cs="Arial"/>
          <w:b/>
          <w:lang w:val="en-GB"/>
        </w:rPr>
        <w:t>.</w:t>
      </w:r>
      <w:r w:rsidR="00095155" w:rsidRPr="005A5EBC">
        <w:rPr>
          <w:rFonts w:ascii="Arial" w:hAnsi="Arial" w:cs="Arial"/>
          <w:lang w:val="en-GB"/>
        </w:rPr>
        <w:t xml:space="preserve"> Two sets of E10.5 </w:t>
      </w:r>
      <w:r w:rsidR="00095155" w:rsidRPr="005A5EBC">
        <w:rPr>
          <w:rFonts w:ascii="Arial" w:hAnsi="Arial" w:cs="Arial"/>
          <w:i/>
          <w:lang w:val="en-GB"/>
        </w:rPr>
        <w:t>Smad4</w:t>
      </w:r>
      <w:r w:rsidR="00095155" w:rsidRPr="005A5EBC">
        <w:rPr>
          <w:rFonts w:ascii="Arial" w:hAnsi="Arial" w:cs="Arial"/>
          <w:i/>
          <w:vertAlign w:val="superscript"/>
          <w:lang w:val="en-GB"/>
        </w:rPr>
        <w:t>+/</w:t>
      </w:r>
      <w:proofErr w:type="gramStart"/>
      <w:r w:rsidR="00095155" w:rsidRPr="005A5EBC">
        <w:rPr>
          <w:rFonts w:ascii="Arial" w:hAnsi="Arial" w:cs="Arial"/>
          <w:i/>
          <w:vertAlign w:val="superscript"/>
          <w:lang w:val="en-GB"/>
        </w:rPr>
        <w:t>+</w:t>
      </w:r>
      <w:r w:rsidR="00206F27">
        <w:rPr>
          <w:rFonts w:ascii="Arial" w:hAnsi="Arial" w:cs="Arial"/>
          <w:vertAlign w:val="superscript"/>
          <w:lang w:val="en-GB"/>
        </w:rPr>
        <w:t>;</w:t>
      </w:r>
      <w:r w:rsidR="00206F27" w:rsidRPr="00CD5EDE">
        <w:rPr>
          <w:rFonts w:ascii="Arial" w:hAnsi="Arial" w:cs="Arial"/>
          <w:i/>
          <w:lang w:val="en-GB"/>
        </w:rPr>
        <w:t>Ephb</w:t>
      </w:r>
      <w:proofErr w:type="gramEnd"/>
      <w:r w:rsidR="00206F27" w:rsidRPr="00CD5EDE">
        <w:rPr>
          <w:rFonts w:ascii="Arial" w:hAnsi="Arial" w:cs="Arial"/>
          <w:i/>
          <w:lang w:val="en-GB"/>
        </w:rPr>
        <w:t>4</w:t>
      </w:r>
      <w:r w:rsidR="00206F27">
        <w:rPr>
          <w:rFonts w:ascii="Arial" w:hAnsi="Arial" w:cs="Arial"/>
          <w:i/>
          <w:lang w:val="en-GB"/>
        </w:rPr>
        <w:t>-2</w:t>
      </w:r>
      <w:r w:rsidR="00206F27" w:rsidRPr="00CD5EDE">
        <w:rPr>
          <w:rFonts w:ascii="Arial" w:hAnsi="Arial" w:cs="Arial"/>
          <w:i/>
          <w:lang w:val="en-GB"/>
        </w:rPr>
        <w:t>:LacZ</w:t>
      </w:r>
      <w:r w:rsidR="00095155" w:rsidRPr="005A5EBC">
        <w:rPr>
          <w:rFonts w:ascii="Arial" w:hAnsi="Arial" w:cs="Arial"/>
          <w:lang w:val="en-GB"/>
        </w:rPr>
        <w:t xml:space="preserve"> and </w:t>
      </w:r>
      <w:r w:rsidR="00095155" w:rsidRPr="005A5EBC">
        <w:rPr>
          <w:rFonts w:ascii="Arial" w:hAnsi="Arial" w:cs="Arial"/>
          <w:i/>
          <w:lang w:val="en-GB"/>
        </w:rPr>
        <w:t>Smad4</w:t>
      </w:r>
      <w:r w:rsidR="00095155" w:rsidRPr="005A5EBC">
        <w:rPr>
          <w:rFonts w:ascii="Arial" w:hAnsi="Arial" w:cs="Arial"/>
          <w:i/>
          <w:vertAlign w:val="superscript"/>
          <w:lang w:val="en-GB"/>
        </w:rPr>
        <w:t>EC/EC</w:t>
      </w:r>
      <w:r w:rsidR="00206F27" w:rsidRPr="00CD5EDE">
        <w:rPr>
          <w:rFonts w:ascii="Arial" w:hAnsi="Arial" w:cs="Arial"/>
          <w:lang w:val="en-GB"/>
        </w:rPr>
        <w:t>;</w:t>
      </w:r>
      <w:r w:rsidR="00206F27" w:rsidRPr="005C2396">
        <w:rPr>
          <w:rFonts w:ascii="Arial" w:hAnsi="Arial" w:cs="Arial"/>
          <w:i/>
          <w:lang w:val="en-GB"/>
        </w:rPr>
        <w:t>Ephb4</w:t>
      </w:r>
      <w:r w:rsidR="00206F27">
        <w:rPr>
          <w:rFonts w:ascii="Arial" w:hAnsi="Arial" w:cs="Arial"/>
          <w:i/>
          <w:lang w:val="en-GB"/>
        </w:rPr>
        <w:t>-2</w:t>
      </w:r>
      <w:r w:rsidR="00206F27" w:rsidRPr="005C2396">
        <w:rPr>
          <w:rFonts w:ascii="Arial" w:hAnsi="Arial" w:cs="Arial"/>
          <w:i/>
          <w:lang w:val="en-GB"/>
        </w:rPr>
        <w:t>:LacZ</w:t>
      </w:r>
      <w:r w:rsidR="00206F27" w:rsidRPr="005A5EBC">
        <w:rPr>
          <w:rFonts w:ascii="Arial" w:hAnsi="Arial" w:cs="Arial"/>
          <w:lang w:val="en-GB"/>
        </w:rPr>
        <w:t xml:space="preserve"> </w:t>
      </w:r>
      <w:r w:rsidR="00095155" w:rsidRPr="005A5EBC">
        <w:rPr>
          <w:rFonts w:ascii="Arial" w:hAnsi="Arial" w:cs="Arial"/>
          <w:lang w:val="en-GB"/>
        </w:rPr>
        <w:t>littermates demonstrates loss of</w:t>
      </w:r>
      <w:r w:rsidR="00095155" w:rsidRPr="005A5EBC">
        <w:rPr>
          <w:rFonts w:ascii="Arial" w:hAnsi="Arial" w:cs="Arial"/>
          <w:b/>
          <w:lang w:val="en-GB"/>
        </w:rPr>
        <w:t xml:space="preserve"> </w:t>
      </w:r>
      <w:r w:rsidR="00095155" w:rsidRPr="00CD5EDE">
        <w:rPr>
          <w:rFonts w:ascii="Arial" w:hAnsi="Arial" w:cs="Arial"/>
          <w:lang w:val="en-GB"/>
        </w:rPr>
        <w:t>Ephb4-2</w:t>
      </w:r>
      <w:r w:rsidR="00206F27">
        <w:rPr>
          <w:rFonts w:ascii="Arial" w:hAnsi="Arial" w:cs="Arial"/>
          <w:lang w:val="en-GB"/>
        </w:rPr>
        <w:t xml:space="preserve"> enhancer </w:t>
      </w:r>
      <w:r w:rsidR="00095155" w:rsidRPr="005A5EBC">
        <w:rPr>
          <w:rFonts w:ascii="Arial" w:hAnsi="Arial" w:cs="Arial"/>
          <w:lang w:val="en-GB"/>
        </w:rPr>
        <w:t xml:space="preserve">activity after </w:t>
      </w:r>
      <w:r w:rsidR="00206F27">
        <w:rPr>
          <w:rFonts w:ascii="Arial" w:hAnsi="Arial" w:cs="Arial"/>
          <w:lang w:val="en-GB"/>
        </w:rPr>
        <w:t>loss</w:t>
      </w:r>
      <w:r w:rsidR="00206F27" w:rsidRPr="005A5EBC">
        <w:rPr>
          <w:rFonts w:ascii="Arial" w:hAnsi="Arial" w:cs="Arial"/>
          <w:lang w:val="en-GB"/>
        </w:rPr>
        <w:t xml:space="preserve"> </w:t>
      </w:r>
      <w:r w:rsidR="00095155" w:rsidRPr="005A5EBC">
        <w:rPr>
          <w:rFonts w:ascii="Arial" w:hAnsi="Arial" w:cs="Arial"/>
          <w:lang w:val="en-GB"/>
        </w:rPr>
        <w:t xml:space="preserve">of SMAD4 regardless of </w:t>
      </w:r>
      <w:r w:rsidR="00E576FD" w:rsidRPr="005A5EBC">
        <w:rPr>
          <w:rFonts w:ascii="Arial" w:hAnsi="Arial" w:cs="Arial"/>
          <w:lang w:val="en-GB"/>
        </w:rPr>
        <w:t>exten</w:t>
      </w:r>
      <w:r w:rsidR="00E576FD">
        <w:rPr>
          <w:rFonts w:ascii="Arial" w:hAnsi="Arial" w:cs="Arial"/>
          <w:lang w:val="en-GB"/>
        </w:rPr>
        <w:t>t</w:t>
      </w:r>
      <w:r w:rsidR="00E576FD" w:rsidRPr="005A5EBC">
        <w:rPr>
          <w:rFonts w:ascii="Arial" w:hAnsi="Arial" w:cs="Arial"/>
          <w:lang w:val="en-GB"/>
        </w:rPr>
        <w:t xml:space="preserve"> </w:t>
      </w:r>
      <w:r w:rsidR="00095155" w:rsidRPr="005A5EBC">
        <w:rPr>
          <w:rFonts w:ascii="Arial" w:hAnsi="Arial" w:cs="Arial"/>
          <w:lang w:val="en-GB"/>
        </w:rPr>
        <w:t>of growth retardation (n=4 from 4 litters).</w:t>
      </w:r>
      <w:r w:rsidR="00206F27">
        <w:rPr>
          <w:rFonts w:ascii="Arial" w:hAnsi="Arial" w:cs="Arial"/>
          <w:lang w:val="en-GB"/>
        </w:rPr>
        <w:t xml:space="preserve"> Although some embryos exhibited severe growth retardation, similar sized younger embryos had </w:t>
      </w:r>
      <w:r w:rsidR="00907D95">
        <w:rPr>
          <w:rFonts w:ascii="Arial" w:hAnsi="Arial" w:cs="Arial"/>
          <w:lang w:val="en-GB"/>
        </w:rPr>
        <w:t>robust</w:t>
      </w:r>
      <w:r w:rsidR="00206F27">
        <w:rPr>
          <w:rFonts w:ascii="Arial" w:hAnsi="Arial" w:cs="Arial"/>
          <w:lang w:val="en-GB"/>
        </w:rPr>
        <w:t xml:space="preserve"> Ephb4-</w:t>
      </w:r>
      <w:proofErr w:type="gramStart"/>
      <w:r w:rsidR="00206F27">
        <w:rPr>
          <w:rFonts w:ascii="Arial" w:hAnsi="Arial" w:cs="Arial"/>
          <w:lang w:val="en-GB"/>
        </w:rPr>
        <w:t>2:</w:t>
      </w:r>
      <w:r w:rsidR="00907D95">
        <w:rPr>
          <w:rFonts w:ascii="Arial" w:hAnsi="Arial" w:cs="Arial"/>
          <w:i/>
          <w:lang w:val="en-GB"/>
        </w:rPr>
        <w:t>L</w:t>
      </w:r>
      <w:r w:rsidR="00206F27" w:rsidRPr="00CD5EDE">
        <w:rPr>
          <w:rFonts w:ascii="Arial" w:hAnsi="Arial" w:cs="Arial"/>
          <w:i/>
          <w:lang w:val="en-GB"/>
        </w:rPr>
        <w:t>acZ</w:t>
      </w:r>
      <w:proofErr w:type="gramEnd"/>
      <w:r w:rsidR="00206F27">
        <w:rPr>
          <w:rFonts w:ascii="Arial" w:hAnsi="Arial" w:cs="Arial"/>
          <w:lang w:val="en-GB"/>
        </w:rPr>
        <w:t xml:space="preserve"> expression (see </w:t>
      </w:r>
      <w:r w:rsidR="00B77DA8">
        <w:rPr>
          <w:rFonts w:ascii="Arial" w:hAnsi="Arial" w:cs="Arial"/>
          <w:lang w:val="en-GB"/>
        </w:rPr>
        <w:t>Supplementary</w:t>
      </w:r>
      <w:r w:rsidR="00206F27">
        <w:rPr>
          <w:rFonts w:ascii="Arial" w:hAnsi="Arial" w:cs="Arial"/>
          <w:lang w:val="en-GB"/>
        </w:rPr>
        <w:t xml:space="preserve"> Fig. 5).</w:t>
      </w:r>
    </w:p>
    <w:p w14:paraId="1281086D" w14:textId="64BE242D" w:rsidR="00095155" w:rsidRPr="005A5EBC" w:rsidRDefault="00907D95" w:rsidP="00095155">
      <w:pPr>
        <w:spacing w:line="480" w:lineRule="auto"/>
        <w:rPr>
          <w:rFonts w:ascii="Arial" w:hAnsi="Arial" w:cs="Arial"/>
          <w:lang w:val="en-GB"/>
        </w:rPr>
      </w:pPr>
      <w:r>
        <w:rPr>
          <w:rFonts w:ascii="Arial" w:hAnsi="Arial" w:cs="Arial"/>
          <w:b/>
          <w:lang w:val="en-GB"/>
        </w:rPr>
        <w:t>b-c</w:t>
      </w:r>
      <w:r w:rsidR="00095155" w:rsidRPr="005A5EBC">
        <w:rPr>
          <w:rFonts w:ascii="Arial" w:hAnsi="Arial" w:cs="Arial"/>
          <w:lang w:val="en-GB"/>
        </w:rPr>
        <w:t>. Mutation of two composite SMAD binding elements (SBE</w:t>
      </w:r>
      <w:r>
        <w:rPr>
          <w:rFonts w:ascii="Arial" w:hAnsi="Arial" w:cs="Arial"/>
          <w:lang w:val="en-GB"/>
        </w:rPr>
        <w:t>2/3 and SBE6/7</w:t>
      </w:r>
      <w:r w:rsidR="00095155" w:rsidRPr="005A5EBC">
        <w:rPr>
          <w:rFonts w:ascii="Arial" w:hAnsi="Arial" w:cs="Arial"/>
          <w:lang w:val="en-GB"/>
        </w:rPr>
        <w:t xml:space="preserve">) within the Ephb4-2 enhancer resulted in near-total loss of enhancer activity compared to </w:t>
      </w:r>
      <w:r>
        <w:rPr>
          <w:rFonts w:ascii="Arial" w:hAnsi="Arial" w:cs="Arial"/>
          <w:lang w:val="en-GB"/>
        </w:rPr>
        <w:t>wildtype</w:t>
      </w:r>
      <w:r w:rsidRPr="005A5EBC">
        <w:rPr>
          <w:rFonts w:ascii="Arial" w:hAnsi="Arial" w:cs="Arial"/>
          <w:lang w:val="en-GB"/>
        </w:rPr>
        <w:t xml:space="preserve"> </w:t>
      </w:r>
      <w:r>
        <w:rPr>
          <w:rFonts w:ascii="Arial" w:hAnsi="Arial" w:cs="Arial"/>
          <w:lang w:val="en-GB"/>
        </w:rPr>
        <w:t>enhancer</w:t>
      </w:r>
      <w:r w:rsidR="00095155">
        <w:rPr>
          <w:rFonts w:ascii="Arial" w:hAnsi="Arial" w:cs="Arial"/>
          <w:lang w:val="en-GB"/>
        </w:rPr>
        <w:t xml:space="preserve"> in </w:t>
      </w:r>
      <w:r>
        <w:rPr>
          <w:rFonts w:ascii="Arial" w:hAnsi="Arial" w:cs="Arial"/>
          <w:lang w:val="en-GB"/>
        </w:rPr>
        <w:t xml:space="preserve">F0 </w:t>
      </w:r>
      <w:r w:rsidR="00095155">
        <w:rPr>
          <w:rFonts w:ascii="Arial" w:hAnsi="Arial" w:cs="Arial"/>
          <w:lang w:val="en-GB"/>
        </w:rPr>
        <w:t>transgenic zebrafish</w:t>
      </w:r>
      <w:r w:rsidR="00095155" w:rsidRPr="005A5EBC">
        <w:rPr>
          <w:rFonts w:ascii="Arial" w:hAnsi="Arial" w:cs="Arial"/>
          <w:lang w:val="en-GB"/>
        </w:rPr>
        <w:t xml:space="preserve"> </w:t>
      </w:r>
      <w:r w:rsidR="00095155">
        <w:rPr>
          <w:rFonts w:ascii="Arial" w:hAnsi="Arial" w:cs="Arial"/>
          <w:lang w:val="en-GB"/>
        </w:rPr>
        <w:t>(</w:t>
      </w:r>
      <w:r>
        <w:rPr>
          <w:rFonts w:ascii="Arial" w:hAnsi="Arial" w:cs="Arial"/>
          <w:b/>
          <w:lang w:val="en-GB"/>
        </w:rPr>
        <w:t xml:space="preserve">b, </w:t>
      </w:r>
      <w:r w:rsidRPr="00CD5EDE">
        <w:rPr>
          <w:rFonts w:ascii="Arial" w:hAnsi="Arial" w:cs="Arial"/>
          <w:lang w:val="en-GB"/>
        </w:rPr>
        <w:t>mosaic due to nature of Tol2-mediated F0 transgenesis</w:t>
      </w:r>
      <w:r w:rsidR="00095155">
        <w:rPr>
          <w:rFonts w:ascii="Arial" w:hAnsi="Arial" w:cs="Arial"/>
          <w:lang w:val="en-GB"/>
        </w:rPr>
        <w:t>) and mice (</w:t>
      </w:r>
      <w:r>
        <w:rPr>
          <w:rFonts w:ascii="Arial" w:hAnsi="Arial" w:cs="Arial"/>
          <w:b/>
          <w:lang w:val="en-GB"/>
        </w:rPr>
        <w:t>c</w:t>
      </w:r>
      <w:r w:rsidR="00095155">
        <w:rPr>
          <w:rFonts w:ascii="Arial" w:hAnsi="Arial" w:cs="Arial"/>
          <w:lang w:val="en-GB"/>
        </w:rPr>
        <w:t>)</w:t>
      </w:r>
      <w:r w:rsidR="00095155" w:rsidRPr="005A5EBC">
        <w:rPr>
          <w:rFonts w:ascii="Arial" w:hAnsi="Arial" w:cs="Arial"/>
          <w:lang w:val="en-GB"/>
        </w:rPr>
        <w:t xml:space="preserve">. </w:t>
      </w:r>
      <w:r w:rsidR="00095155">
        <w:rPr>
          <w:rFonts w:ascii="Arial" w:hAnsi="Arial" w:cs="Arial"/>
          <w:lang w:val="en-GB"/>
        </w:rPr>
        <w:t>T</w:t>
      </w:r>
      <w:r w:rsidR="00095155" w:rsidRPr="005A5EBC">
        <w:rPr>
          <w:rFonts w:ascii="Arial" w:hAnsi="Arial" w:cs="Arial"/>
          <w:lang w:val="en-GB"/>
        </w:rPr>
        <w:t xml:space="preserve">ransverse section taken through </w:t>
      </w:r>
      <w:r>
        <w:rPr>
          <w:rFonts w:ascii="Arial" w:hAnsi="Arial" w:cs="Arial"/>
          <w:lang w:val="en-GB"/>
        </w:rPr>
        <w:t xml:space="preserve">the strongest </w:t>
      </w:r>
      <w:r w:rsidRPr="00CD5EDE">
        <w:rPr>
          <w:rFonts w:ascii="Arial" w:hAnsi="Arial" w:cs="Arial"/>
          <w:i/>
          <w:lang w:val="en-GB"/>
        </w:rPr>
        <w:t>lacZ</w:t>
      </w:r>
      <w:r>
        <w:rPr>
          <w:rFonts w:ascii="Arial" w:hAnsi="Arial" w:cs="Arial"/>
          <w:lang w:val="en-GB"/>
        </w:rPr>
        <w:t>-</w:t>
      </w:r>
      <w:r w:rsidR="00095155" w:rsidRPr="005A5EBC">
        <w:rPr>
          <w:rFonts w:ascii="Arial" w:hAnsi="Arial" w:cs="Arial"/>
          <w:lang w:val="en-GB"/>
        </w:rPr>
        <w:t xml:space="preserve">expressing </w:t>
      </w:r>
      <w:r>
        <w:rPr>
          <w:rFonts w:ascii="Arial" w:hAnsi="Arial" w:cs="Arial"/>
          <w:lang w:val="en-GB"/>
        </w:rPr>
        <w:t>F0 Ephb4-2</w:t>
      </w:r>
      <w:proofErr w:type="gramStart"/>
      <w:r>
        <w:rPr>
          <w:rFonts w:ascii="Arial" w:hAnsi="Arial" w:cs="Arial"/>
          <w:lang w:val="en-GB"/>
        </w:rPr>
        <w:t>mutSBE(</w:t>
      </w:r>
      <w:proofErr w:type="gramEnd"/>
      <w:r>
        <w:rPr>
          <w:rFonts w:ascii="Arial" w:hAnsi="Arial" w:cs="Arial"/>
          <w:lang w:val="en-GB"/>
        </w:rPr>
        <w:t xml:space="preserve">2/3,6/7) </w:t>
      </w:r>
      <w:r w:rsidR="00095155" w:rsidRPr="005A5EBC">
        <w:rPr>
          <w:rFonts w:ascii="Arial" w:hAnsi="Arial" w:cs="Arial"/>
          <w:lang w:val="en-GB"/>
        </w:rPr>
        <w:t xml:space="preserve">embryo </w:t>
      </w:r>
      <w:r w:rsidR="00095155">
        <w:rPr>
          <w:rFonts w:ascii="Arial" w:hAnsi="Arial" w:cs="Arial"/>
          <w:lang w:val="en-GB"/>
        </w:rPr>
        <w:t>confirm</w:t>
      </w:r>
      <w:r>
        <w:rPr>
          <w:rFonts w:ascii="Arial" w:hAnsi="Arial" w:cs="Arial"/>
          <w:lang w:val="en-GB"/>
        </w:rPr>
        <w:t>ed lack of</w:t>
      </w:r>
      <w:r w:rsidR="00095155" w:rsidRPr="005A5EBC">
        <w:rPr>
          <w:rFonts w:ascii="Arial" w:hAnsi="Arial" w:cs="Arial"/>
          <w:lang w:val="en-GB"/>
        </w:rPr>
        <w:t xml:space="preserve"> vascular expression.</w:t>
      </w:r>
      <w:r w:rsidR="00095155" w:rsidRPr="00A046FD">
        <w:rPr>
          <w:rFonts w:ascii="Arial" w:hAnsi="Arial" w:cs="Arial"/>
          <w:lang w:val="en-GB"/>
        </w:rPr>
        <w:t xml:space="preserve"> </w:t>
      </w:r>
      <w:r w:rsidR="00871861">
        <w:rPr>
          <w:rFonts w:ascii="Arial" w:hAnsi="Arial" w:cs="Arial"/>
          <w:lang w:val="en-GB"/>
        </w:rPr>
        <w:t>Grey n</w:t>
      </w:r>
      <w:r w:rsidR="00095155" w:rsidRPr="005A5EBC">
        <w:rPr>
          <w:rFonts w:ascii="Arial" w:hAnsi="Arial" w:cs="Arial"/>
          <w:lang w:val="en-GB"/>
        </w:rPr>
        <w:t xml:space="preserve">umbers in bottom right corner indicate number of </w:t>
      </w:r>
      <w:r>
        <w:rPr>
          <w:rFonts w:ascii="Arial" w:hAnsi="Arial" w:cs="Arial"/>
          <w:lang w:val="en-GB"/>
        </w:rPr>
        <w:t xml:space="preserve">F0 </w:t>
      </w:r>
      <w:r w:rsidR="00095155">
        <w:rPr>
          <w:rFonts w:ascii="Arial" w:hAnsi="Arial" w:cs="Arial"/>
          <w:lang w:val="en-GB"/>
        </w:rPr>
        <w:t>mouse</w:t>
      </w:r>
      <w:r>
        <w:rPr>
          <w:rFonts w:ascii="Arial" w:hAnsi="Arial" w:cs="Arial"/>
          <w:lang w:val="en-GB"/>
        </w:rPr>
        <w:t xml:space="preserve"> or fish</w:t>
      </w:r>
      <w:r w:rsidR="00095155">
        <w:rPr>
          <w:rFonts w:ascii="Arial" w:hAnsi="Arial" w:cs="Arial"/>
          <w:lang w:val="en-GB"/>
        </w:rPr>
        <w:t xml:space="preserve"> </w:t>
      </w:r>
      <w:r w:rsidR="00095155" w:rsidRPr="00A046FD">
        <w:rPr>
          <w:rFonts w:ascii="Arial" w:hAnsi="Arial" w:cs="Arial"/>
          <w:lang w:val="en-GB"/>
        </w:rPr>
        <w:t>embryos</w:t>
      </w:r>
      <w:r w:rsidR="00095155">
        <w:rPr>
          <w:rFonts w:ascii="Arial" w:hAnsi="Arial" w:cs="Arial"/>
          <w:i/>
          <w:lang w:val="en-GB"/>
        </w:rPr>
        <w:t xml:space="preserve"> </w:t>
      </w:r>
      <w:r w:rsidR="00095155" w:rsidRPr="005A5EBC">
        <w:rPr>
          <w:rFonts w:ascii="Arial" w:hAnsi="Arial" w:cs="Arial"/>
          <w:lang w:val="en-GB"/>
        </w:rPr>
        <w:t xml:space="preserve">with similar expression patterns to the image shown. </w:t>
      </w:r>
      <w:r w:rsidR="00E06711">
        <w:rPr>
          <w:rFonts w:ascii="Arial" w:hAnsi="Arial" w:cs="Arial"/>
          <w:lang w:val="en-GB"/>
        </w:rPr>
        <w:t xml:space="preserve">da=dorsal aorta, cv cardinal vein, </w:t>
      </w:r>
      <w:r w:rsidR="00E576FD">
        <w:rPr>
          <w:rFonts w:ascii="Arial" w:hAnsi="Arial" w:cs="Arial"/>
          <w:lang w:val="en-GB"/>
        </w:rPr>
        <w:t xml:space="preserve">nt= neural tube, </w:t>
      </w:r>
      <w:r w:rsidR="00E06711">
        <w:rPr>
          <w:rFonts w:ascii="Arial" w:hAnsi="Arial" w:cs="Arial"/>
          <w:lang w:val="en-GB"/>
        </w:rPr>
        <w:t>r</w:t>
      </w:r>
      <w:r w:rsidR="00E06711" w:rsidRPr="005A5EBC">
        <w:rPr>
          <w:rFonts w:ascii="Arial" w:hAnsi="Arial" w:cs="Arial"/>
          <w:lang w:val="en-GB"/>
        </w:rPr>
        <w:t>ed bracket=</w:t>
      </w:r>
      <w:r w:rsidR="00E06711">
        <w:rPr>
          <w:rFonts w:ascii="Arial" w:hAnsi="Arial" w:cs="Arial"/>
          <w:lang w:val="en-GB"/>
        </w:rPr>
        <w:t>dorsal artery</w:t>
      </w:r>
      <w:r w:rsidR="00E06711" w:rsidRPr="005A5EBC">
        <w:rPr>
          <w:rFonts w:ascii="Arial" w:hAnsi="Arial" w:cs="Arial"/>
          <w:lang w:val="en-GB"/>
        </w:rPr>
        <w:t>, white bracket=</w:t>
      </w:r>
      <w:r w:rsidR="00E06711">
        <w:rPr>
          <w:rFonts w:ascii="Arial" w:hAnsi="Arial" w:cs="Arial"/>
          <w:lang w:val="en-GB"/>
        </w:rPr>
        <w:t>axial</w:t>
      </w:r>
      <w:r w:rsidR="00E06711" w:rsidRPr="005A5EBC">
        <w:rPr>
          <w:rFonts w:ascii="Arial" w:hAnsi="Arial" w:cs="Arial"/>
          <w:lang w:val="en-GB"/>
        </w:rPr>
        <w:t xml:space="preserve"> vein</w:t>
      </w:r>
      <w:r w:rsidR="00E06711">
        <w:rPr>
          <w:rFonts w:ascii="Arial" w:hAnsi="Arial" w:cs="Arial"/>
          <w:lang w:val="en-GB"/>
        </w:rPr>
        <w:t>s</w:t>
      </w:r>
    </w:p>
    <w:p w14:paraId="7B2CEBE6" w14:textId="3415ABC5" w:rsidR="00095155" w:rsidRPr="005A5EBC" w:rsidRDefault="00095155" w:rsidP="00095155">
      <w:pPr>
        <w:spacing w:line="480" w:lineRule="auto"/>
        <w:rPr>
          <w:rFonts w:ascii="Arial" w:hAnsi="Arial" w:cs="Arial"/>
          <w:lang w:val="en-GB"/>
        </w:rPr>
      </w:pPr>
      <w:r w:rsidRPr="005A5EBC">
        <w:rPr>
          <w:rFonts w:ascii="Arial" w:hAnsi="Arial" w:cs="Arial"/>
          <w:lang w:val="en-GB"/>
        </w:rPr>
        <w:t xml:space="preserve">See also </w:t>
      </w:r>
      <w:r w:rsidR="00B77DA8">
        <w:rPr>
          <w:rFonts w:ascii="Arial" w:hAnsi="Arial" w:cs="Arial"/>
          <w:lang w:val="en-GB"/>
        </w:rPr>
        <w:t>Supplementary</w:t>
      </w:r>
      <w:r w:rsidRPr="005A5EBC">
        <w:rPr>
          <w:rFonts w:ascii="Arial" w:hAnsi="Arial" w:cs="Arial"/>
          <w:lang w:val="en-GB"/>
        </w:rPr>
        <w:t xml:space="preserve"> Figure </w:t>
      </w:r>
      <w:r w:rsidR="00907D95">
        <w:rPr>
          <w:rFonts w:ascii="Arial" w:hAnsi="Arial" w:cs="Arial"/>
          <w:lang w:val="en-GB"/>
        </w:rPr>
        <w:t>5</w:t>
      </w:r>
      <w:r w:rsidRPr="005A5EBC">
        <w:rPr>
          <w:rFonts w:ascii="Arial" w:hAnsi="Arial" w:cs="Arial"/>
          <w:lang w:val="en-GB"/>
        </w:rPr>
        <w:t>.</w:t>
      </w:r>
    </w:p>
    <w:p w14:paraId="41CFE0C4" w14:textId="77777777" w:rsidR="007E63D8" w:rsidRPr="005A5EBC" w:rsidRDefault="007E63D8" w:rsidP="00561AF0">
      <w:pPr>
        <w:rPr>
          <w:rFonts w:ascii="Arial" w:hAnsi="Arial" w:cs="Arial"/>
          <w:lang w:val="en-GB"/>
        </w:rPr>
      </w:pPr>
      <w:r w:rsidRPr="005A5EBC">
        <w:rPr>
          <w:rFonts w:ascii="Arial" w:hAnsi="Arial" w:cs="Arial"/>
          <w:lang w:val="en-GB"/>
        </w:rPr>
        <w:br w:type="page"/>
      </w:r>
    </w:p>
    <w:p w14:paraId="2DDA51A9" w14:textId="1BD2AC82" w:rsidR="00496D7B" w:rsidRDefault="00496D7B" w:rsidP="00496D7B">
      <w:pPr>
        <w:spacing w:line="480" w:lineRule="auto"/>
        <w:rPr>
          <w:rFonts w:ascii="Arial" w:hAnsi="Arial" w:cs="Arial"/>
          <w:b/>
          <w:lang w:val="en-GB"/>
        </w:rPr>
      </w:pPr>
      <w:r w:rsidRPr="005A5EBC">
        <w:rPr>
          <w:rFonts w:ascii="Arial" w:hAnsi="Arial" w:cs="Arial"/>
          <w:b/>
          <w:lang w:val="en-GB"/>
        </w:rPr>
        <w:lastRenderedPageBreak/>
        <w:t xml:space="preserve">Figure </w:t>
      </w:r>
      <w:r w:rsidR="00800B0F">
        <w:rPr>
          <w:rFonts w:ascii="Arial" w:hAnsi="Arial" w:cs="Arial"/>
          <w:b/>
          <w:lang w:val="en-GB"/>
        </w:rPr>
        <w:t>6</w:t>
      </w:r>
      <w:r w:rsidRPr="0035287D">
        <w:rPr>
          <w:rFonts w:ascii="Arial" w:hAnsi="Arial" w:cs="Arial"/>
          <w:b/>
          <w:lang w:val="en-GB"/>
        </w:rPr>
        <w:t xml:space="preserve">. </w:t>
      </w:r>
      <w:r w:rsidR="00C97C61">
        <w:rPr>
          <w:rFonts w:ascii="Arial" w:hAnsi="Arial" w:cs="Arial"/>
          <w:b/>
          <w:lang w:val="en-GB"/>
        </w:rPr>
        <w:t xml:space="preserve">The Ephb4-2 enhancer is bound by </w:t>
      </w:r>
      <w:r w:rsidR="00644E6F" w:rsidRPr="0035287D">
        <w:rPr>
          <w:rFonts w:ascii="Arial" w:hAnsi="Arial" w:cs="Arial"/>
          <w:b/>
          <w:lang w:val="en-GB"/>
        </w:rPr>
        <w:t>S</w:t>
      </w:r>
      <w:r w:rsidR="00644E6F">
        <w:rPr>
          <w:rFonts w:ascii="Arial" w:hAnsi="Arial" w:cs="Arial"/>
          <w:b/>
          <w:lang w:val="en-GB"/>
        </w:rPr>
        <w:t>MAD</w:t>
      </w:r>
      <w:r w:rsidR="00644E6F" w:rsidRPr="0035287D">
        <w:rPr>
          <w:rFonts w:ascii="Arial" w:hAnsi="Arial" w:cs="Arial"/>
          <w:b/>
          <w:lang w:val="en-GB"/>
        </w:rPr>
        <w:t>1</w:t>
      </w:r>
      <w:r w:rsidRPr="0035287D">
        <w:rPr>
          <w:rFonts w:ascii="Arial" w:hAnsi="Arial" w:cs="Arial"/>
          <w:b/>
          <w:lang w:val="en-GB"/>
        </w:rPr>
        <w:t>/5</w:t>
      </w:r>
      <w:r w:rsidRPr="00496D7B">
        <w:rPr>
          <w:rFonts w:ascii="Arial" w:hAnsi="Arial" w:cs="Arial"/>
          <w:b/>
          <w:lang w:val="en-GB"/>
        </w:rPr>
        <w:t>.</w:t>
      </w:r>
    </w:p>
    <w:p w14:paraId="30C9E82D" w14:textId="5B1DCEF1" w:rsidR="00C97C61" w:rsidRPr="004E4747" w:rsidRDefault="00C97C61">
      <w:pPr>
        <w:spacing w:line="480" w:lineRule="auto"/>
        <w:rPr>
          <w:rFonts w:ascii="Arial" w:hAnsi="Arial" w:cs="Arial"/>
          <w:b/>
          <w:lang w:val="en-GB"/>
        </w:rPr>
      </w:pPr>
      <w:r>
        <w:rPr>
          <w:rFonts w:ascii="Arial" w:hAnsi="Arial" w:cs="Arial"/>
          <w:b/>
          <w:lang w:val="en-GB"/>
        </w:rPr>
        <w:t>a.</w:t>
      </w:r>
      <w:r w:rsidRPr="00C97C61">
        <w:rPr>
          <w:rFonts w:ascii="Arial" w:hAnsi="Arial" w:cs="Arial"/>
          <w:lang w:val="en-GB"/>
        </w:rPr>
        <w:t xml:space="preserve"> </w:t>
      </w:r>
      <w:r>
        <w:rPr>
          <w:rFonts w:ascii="Arial" w:hAnsi="Arial" w:cs="Arial"/>
          <w:lang w:val="en-GB"/>
        </w:rPr>
        <w:t>Mouse</w:t>
      </w:r>
      <w:r w:rsidR="00871861">
        <w:rPr>
          <w:rFonts w:ascii="Arial" w:hAnsi="Arial" w:cs="Arial"/>
          <w:lang w:val="en-GB"/>
        </w:rPr>
        <w:t xml:space="preserve"> (m)</w:t>
      </w:r>
      <w:r>
        <w:rPr>
          <w:rFonts w:ascii="Arial" w:hAnsi="Arial" w:cs="Arial"/>
          <w:lang w:val="en-GB"/>
        </w:rPr>
        <w:t xml:space="preserve"> and orthologous human </w:t>
      </w:r>
      <w:r w:rsidR="00871861">
        <w:rPr>
          <w:rFonts w:ascii="Arial" w:hAnsi="Arial" w:cs="Arial"/>
          <w:lang w:val="en-GB"/>
        </w:rPr>
        <w:t xml:space="preserve">(h) </w:t>
      </w:r>
      <w:r>
        <w:rPr>
          <w:rFonts w:ascii="Arial" w:hAnsi="Arial" w:cs="Arial"/>
          <w:lang w:val="en-GB"/>
        </w:rPr>
        <w:t xml:space="preserve">DNA sequence corresponding to the entire Ephb4-2 enhancer. Red nt on human sequence correspond to regions bound by SMAD1/5 as </w:t>
      </w:r>
      <w:r w:rsidR="00A056BF">
        <w:rPr>
          <w:rFonts w:ascii="Arial" w:hAnsi="Arial" w:cs="Arial"/>
          <w:lang w:val="en-GB"/>
        </w:rPr>
        <w:t>determined</w:t>
      </w:r>
      <w:r>
        <w:rPr>
          <w:rFonts w:ascii="Arial" w:hAnsi="Arial" w:cs="Arial"/>
          <w:lang w:val="en-GB"/>
        </w:rPr>
        <w:t xml:space="preserve"> </w:t>
      </w:r>
      <w:r w:rsidR="00A056BF">
        <w:rPr>
          <w:rFonts w:ascii="Arial" w:hAnsi="Arial" w:cs="Arial"/>
          <w:lang w:val="en-GB"/>
        </w:rPr>
        <w:t>from the</w:t>
      </w:r>
      <w:r>
        <w:rPr>
          <w:rFonts w:ascii="Arial" w:hAnsi="Arial" w:cs="Arial"/>
          <w:lang w:val="en-GB"/>
        </w:rPr>
        <w:t xml:space="preserve"> </w:t>
      </w:r>
      <w:r w:rsidR="004B0552" w:rsidRPr="005A5EBC">
        <w:rPr>
          <w:rFonts w:ascii="Arial" w:hAnsi="Arial" w:cs="Arial"/>
          <w:lang w:val="en-GB"/>
        </w:rPr>
        <w:t xml:space="preserve">SMAD1/5 </w:t>
      </w:r>
      <w:r w:rsidR="00A056BF">
        <w:rPr>
          <w:rFonts w:ascii="Arial" w:hAnsi="Arial" w:cs="Arial"/>
          <w:lang w:val="en-GB"/>
        </w:rPr>
        <w:t xml:space="preserve">HUVEC </w:t>
      </w:r>
      <w:r w:rsidR="004B0552" w:rsidRPr="005A5EBC">
        <w:rPr>
          <w:rFonts w:ascii="Arial" w:hAnsi="Arial" w:cs="Arial"/>
          <w:lang w:val="en-GB"/>
        </w:rPr>
        <w:t xml:space="preserve">ChIP-seq data </w:t>
      </w:r>
      <w:r w:rsidR="004B0552" w:rsidRPr="005A5EBC">
        <w:rPr>
          <w:rFonts w:ascii="Arial" w:hAnsi="Arial" w:cs="Arial"/>
          <w:lang w:val="en-GB"/>
        </w:rPr>
        <w:fldChar w:fldCharType="begin"/>
      </w:r>
      <w:r w:rsidR="001A3A6F">
        <w:rPr>
          <w:rFonts w:ascii="Arial" w:hAnsi="Arial" w:cs="Arial"/>
          <w:lang w:val="en-GB"/>
        </w:rPr>
        <w:instrText xml:space="preserve"> ADDIN PAPERS2_CITATIONS &lt;citation&gt;&lt;priority&gt;66&lt;/priority&gt;&lt;uuid&gt;572372F5-87A8-44DA-B6DB-EC6C5106D7C3&lt;/uuid&gt;&lt;publications&gt;&lt;publication&gt;&lt;subtype&gt;400&lt;/subtype&gt;&lt;title&gt;ChIP-seq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4B0552" w:rsidRPr="005A5EBC">
        <w:rPr>
          <w:rFonts w:ascii="Arial" w:hAnsi="Arial" w:cs="Arial"/>
          <w:lang w:val="en-GB"/>
        </w:rPr>
        <w:fldChar w:fldCharType="separate"/>
      </w:r>
      <w:r w:rsidR="00AC0723">
        <w:rPr>
          <w:rFonts w:ascii="Arial" w:hAnsi="Arial" w:cs="Arial"/>
          <w:vertAlign w:val="superscript"/>
        </w:rPr>
        <w:t>31</w:t>
      </w:r>
      <w:r w:rsidR="004B0552" w:rsidRPr="005A5EBC">
        <w:rPr>
          <w:rFonts w:ascii="Arial" w:hAnsi="Arial" w:cs="Arial"/>
          <w:lang w:val="en-GB"/>
        </w:rPr>
        <w:fldChar w:fldCharType="end"/>
      </w:r>
      <w:r w:rsidR="004B0552">
        <w:rPr>
          <w:rFonts w:ascii="Arial" w:hAnsi="Arial" w:cs="Arial"/>
          <w:lang w:val="en-GB"/>
        </w:rPr>
        <w:t xml:space="preserve"> </w:t>
      </w:r>
      <w:r w:rsidR="00A056BF">
        <w:rPr>
          <w:rFonts w:ascii="Arial" w:hAnsi="Arial" w:cs="Arial"/>
          <w:lang w:val="en-GB"/>
        </w:rPr>
        <w:t>(</w:t>
      </w:r>
      <w:r w:rsidR="00871861">
        <w:rPr>
          <w:rFonts w:ascii="Arial" w:hAnsi="Arial" w:cs="Arial"/>
          <w:lang w:val="en-GB"/>
        </w:rPr>
        <w:t>more detail shown</w:t>
      </w:r>
      <w:r>
        <w:rPr>
          <w:rFonts w:ascii="Arial" w:hAnsi="Arial" w:cs="Arial"/>
          <w:lang w:val="en-GB"/>
        </w:rPr>
        <w:t xml:space="preserve"> in </w:t>
      </w:r>
      <w:r w:rsidR="00B77DA8">
        <w:rPr>
          <w:rFonts w:ascii="Arial" w:hAnsi="Arial" w:cs="Arial"/>
          <w:lang w:val="en-GB"/>
        </w:rPr>
        <w:t>Supplementary</w:t>
      </w:r>
      <w:r>
        <w:rPr>
          <w:rFonts w:ascii="Arial" w:hAnsi="Arial" w:cs="Arial"/>
          <w:lang w:val="en-GB"/>
        </w:rPr>
        <w:t xml:space="preserve"> Fig. </w:t>
      </w:r>
      <w:r w:rsidR="00A056BF">
        <w:rPr>
          <w:rFonts w:ascii="Arial" w:hAnsi="Arial" w:cs="Arial"/>
          <w:lang w:val="en-GB"/>
        </w:rPr>
        <w:t>6</w:t>
      </w:r>
      <w:r w:rsidR="00871861">
        <w:rPr>
          <w:rFonts w:ascii="Arial" w:hAnsi="Arial" w:cs="Arial"/>
          <w:lang w:val="en-GB"/>
        </w:rPr>
        <w:t>c</w:t>
      </w:r>
      <w:r w:rsidR="00A056BF">
        <w:rPr>
          <w:rFonts w:ascii="Arial" w:hAnsi="Arial" w:cs="Arial"/>
          <w:lang w:val="en-GB"/>
        </w:rPr>
        <w:t>).</w:t>
      </w:r>
      <w:r>
        <w:rPr>
          <w:rFonts w:ascii="Arial" w:hAnsi="Arial" w:cs="Arial"/>
          <w:lang w:val="en-GB"/>
        </w:rPr>
        <w:t xml:space="preserve"> Green boxes denote GC-SBE motifs associated with SMAD1/5 binding, blue boxes denote SBE motifs associated with all SMAD binding and grey boxes denote other over-represented motifs </w:t>
      </w:r>
      <w:r w:rsidR="00871861">
        <w:rPr>
          <w:rFonts w:ascii="Arial" w:hAnsi="Arial" w:cs="Arial"/>
          <w:lang w:val="en-GB"/>
        </w:rPr>
        <w:t xml:space="preserve">(MEME1,3 and 5 </w:t>
      </w:r>
      <w:r w:rsidR="00871861" w:rsidRPr="005A5EBC">
        <w:rPr>
          <w:rFonts w:ascii="Arial" w:hAnsi="Arial" w:cs="Arial"/>
          <w:lang w:val="en-GB"/>
        </w:rPr>
        <w:fldChar w:fldCharType="begin"/>
      </w:r>
      <w:r w:rsidR="001A3A6F">
        <w:rPr>
          <w:rFonts w:ascii="Arial" w:hAnsi="Arial" w:cs="Arial"/>
          <w:lang w:val="en-GB"/>
        </w:rPr>
        <w:instrText xml:space="preserve"> ADDIN PAPERS2_CITATIONS &lt;citation&gt;&lt;priority&gt;66&lt;/priority&gt;&lt;uuid&gt;EBA22424-9545-43E6-B8B2-C657F65C8F56&lt;/uuid&gt;&lt;publications&gt;&lt;publication&gt;&lt;subtype&gt;400&lt;/subtype&gt;&lt;title&gt;ChIP-seq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871861" w:rsidRPr="005A5EBC">
        <w:rPr>
          <w:rFonts w:ascii="Arial" w:hAnsi="Arial" w:cs="Arial"/>
          <w:lang w:val="en-GB"/>
        </w:rPr>
        <w:fldChar w:fldCharType="separate"/>
      </w:r>
      <w:r w:rsidR="00AC0723">
        <w:rPr>
          <w:rFonts w:ascii="Arial" w:hAnsi="Arial" w:cs="Arial"/>
          <w:vertAlign w:val="superscript"/>
        </w:rPr>
        <w:t>31</w:t>
      </w:r>
      <w:r w:rsidR="00871861" w:rsidRPr="005A5EBC">
        <w:rPr>
          <w:rFonts w:ascii="Arial" w:hAnsi="Arial" w:cs="Arial"/>
          <w:lang w:val="en-GB"/>
        </w:rPr>
        <w:fldChar w:fldCharType="end"/>
      </w:r>
      <w:r w:rsidR="00871861">
        <w:rPr>
          <w:rFonts w:ascii="Arial" w:hAnsi="Arial" w:cs="Arial"/>
          <w:lang w:val="en-GB"/>
        </w:rPr>
        <w:t>)</w:t>
      </w:r>
      <w:r>
        <w:rPr>
          <w:rFonts w:ascii="Arial" w:hAnsi="Arial" w:cs="Arial"/>
          <w:lang w:val="en-GB"/>
        </w:rPr>
        <w:t xml:space="preserve">. Black </w:t>
      </w:r>
      <w:r w:rsidR="00871861">
        <w:rPr>
          <w:rFonts w:ascii="Arial" w:hAnsi="Arial" w:cs="Arial"/>
          <w:lang w:val="en-GB"/>
        </w:rPr>
        <w:t xml:space="preserve">outlined </w:t>
      </w:r>
      <w:r>
        <w:rPr>
          <w:rFonts w:ascii="Arial" w:hAnsi="Arial" w:cs="Arial"/>
          <w:lang w:val="en-GB"/>
        </w:rPr>
        <w:t>box</w:t>
      </w:r>
      <w:r w:rsidR="00871861">
        <w:rPr>
          <w:rFonts w:ascii="Arial" w:hAnsi="Arial" w:cs="Arial"/>
          <w:lang w:val="en-GB"/>
        </w:rPr>
        <w:t>es denote</w:t>
      </w:r>
      <w:r>
        <w:rPr>
          <w:rFonts w:ascii="Arial" w:hAnsi="Arial" w:cs="Arial"/>
          <w:lang w:val="en-GB"/>
        </w:rPr>
        <w:t xml:space="preserve"> composite SBE/GC-SBE elements, italic nt indicate linker sequences. </w:t>
      </w:r>
      <w:r w:rsidR="00820ABC">
        <w:rPr>
          <w:rFonts w:ascii="Arial" w:hAnsi="Arial" w:cs="Arial"/>
          <w:lang w:val="en-GB"/>
        </w:rPr>
        <w:t>Grey text under each line of sequence indicates the motifs previously identified as the EBEs and SBEs in earlier analysis in Supplementa</w:t>
      </w:r>
      <w:r w:rsidR="00A75755">
        <w:rPr>
          <w:rFonts w:ascii="Arial" w:hAnsi="Arial" w:cs="Arial"/>
          <w:lang w:val="en-GB"/>
        </w:rPr>
        <w:t>ry</w:t>
      </w:r>
      <w:r w:rsidR="00820ABC">
        <w:rPr>
          <w:rFonts w:ascii="Arial" w:hAnsi="Arial" w:cs="Arial"/>
          <w:lang w:val="en-GB"/>
        </w:rPr>
        <w:t xml:space="preserve"> Figure </w:t>
      </w:r>
      <w:r w:rsidR="00A75755">
        <w:rPr>
          <w:rFonts w:ascii="Arial" w:hAnsi="Arial" w:cs="Arial"/>
          <w:lang w:val="en-GB"/>
        </w:rPr>
        <w:t>4</w:t>
      </w:r>
      <w:r w:rsidR="00A75755" w:rsidRPr="004E4747">
        <w:rPr>
          <w:rFonts w:ascii="Arial" w:hAnsi="Arial" w:cs="Arial"/>
          <w:lang w:val="en-GB"/>
        </w:rPr>
        <w:t>).</w:t>
      </w:r>
      <w:r w:rsidR="00820ABC" w:rsidRPr="004E4747">
        <w:rPr>
          <w:rFonts w:ascii="Arial" w:hAnsi="Arial" w:cs="Arial"/>
          <w:lang w:val="en-GB"/>
        </w:rPr>
        <w:t xml:space="preserve"> </w:t>
      </w:r>
      <w:r w:rsidRPr="004E4747">
        <w:rPr>
          <w:rFonts w:ascii="Arial" w:hAnsi="Arial" w:cs="Arial"/>
          <w:lang w:val="en-GB"/>
        </w:rPr>
        <w:t xml:space="preserve">Sequence logos for all motifs </w:t>
      </w:r>
      <w:r w:rsidR="00871861" w:rsidRPr="004E4747">
        <w:rPr>
          <w:rFonts w:ascii="Arial" w:hAnsi="Arial" w:cs="Arial"/>
          <w:lang w:val="en-GB"/>
        </w:rPr>
        <w:t>are</w:t>
      </w:r>
      <w:r w:rsidRPr="004E4747">
        <w:rPr>
          <w:rFonts w:ascii="Arial" w:hAnsi="Arial" w:cs="Arial"/>
          <w:lang w:val="en-GB"/>
        </w:rPr>
        <w:t xml:space="preserve"> in </w:t>
      </w:r>
      <w:r w:rsidR="00B77DA8" w:rsidRPr="004E4747">
        <w:rPr>
          <w:rFonts w:ascii="Arial" w:hAnsi="Arial" w:cs="Arial"/>
          <w:lang w:val="en-GB"/>
        </w:rPr>
        <w:t>Supplementary</w:t>
      </w:r>
      <w:r w:rsidRPr="004E4747">
        <w:rPr>
          <w:rFonts w:ascii="Arial" w:hAnsi="Arial" w:cs="Arial"/>
          <w:lang w:val="en-GB"/>
        </w:rPr>
        <w:t xml:space="preserve"> </w:t>
      </w:r>
      <w:r w:rsidR="00871861" w:rsidRPr="004E4747">
        <w:rPr>
          <w:rFonts w:ascii="Arial" w:hAnsi="Arial" w:cs="Arial"/>
          <w:lang w:val="en-GB"/>
        </w:rPr>
        <w:t xml:space="preserve">Fig. </w:t>
      </w:r>
      <w:r w:rsidRPr="004E4747">
        <w:rPr>
          <w:rFonts w:ascii="Arial" w:hAnsi="Arial" w:cs="Arial"/>
          <w:lang w:val="en-GB"/>
        </w:rPr>
        <w:t>6</w:t>
      </w:r>
      <w:r w:rsidR="00A056BF" w:rsidRPr="004E4747">
        <w:rPr>
          <w:rFonts w:ascii="Arial" w:hAnsi="Arial" w:cs="Arial"/>
          <w:lang w:val="en-GB"/>
        </w:rPr>
        <w:t>b</w:t>
      </w:r>
      <w:r w:rsidRPr="004E4747">
        <w:rPr>
          <w:rFonts w:ascii="Arial" w:hAnsi="Arial" w:cs="Arial"/>
          <w:lang w:val="en-GB"/>
        </w:rPr>
        <w:t xml:space="preserve">. </w:t>
      </w:r>
    </w:p>
    <w:p w14:paraId="2B7B9896" w14:textId="370FA178" w:rsidR="00496D7B" w:rsidRPr="004E4747" w:rsidRDefault="00C97C61">
      <w:pPr>
        <w:spacing w:line="480" w:lineRule="auto"/>
        <w:rPr>
          <w:rFonts w:ascii="Arial" w:hAnsi="Arial" w:cs="Arial"/>
          <w:lang w:val="en-GB"/>
        </w:rPr>
      </w:pPr>
      <w:r w:rsidRPr="004E4747">
        <w:rPr>
          <w:rFonts w:ascii="Arial" w:hAnsi="Arial" w:cs="Arial"/>
          <w:b/>
          <w:lang w:val="en-GB"/>
        </w:rPr>
        <w:t>b</w:t>
      </w:r>
      <w:r w:rsidR="00496D7B" w:rsidRPr="004E4747">
        <w:rPr>
          <w:rFonts w:ascii="Arial" w:hAnsi="Arial" w:cs="Arial"/>
          <w:b/>
          <w:lang w:val="en-GB"/>
        </w:rPr>
        <w:t xml:space="preserve">.  </w:t>
      </w:r>
      <w:r w:rsidR="00496D7B" w:rsidRPr="004E4747">
        <w:rPr>
          <w:rFonts w:ascii="Arial" w:hAnsi="Arial" w:cs="Arial"/>
          <w:lang w:val="en-GB"/>
        </w:rPr>
        <w:t>UCSC browser view (</w:t>
      </w:r>
      <w:hyperlink r:id="rId8" w:history="1">
        <w:r w:rsidR="00496D7B" w:rsidRPr="004E4747">
          <w:rPr>
            <w:rStyle w:val="Hyperlink"/>
            <w:rFonts w:ascii="Arial" w:hAnsi="Arial" w:cs="Arial"/>
            <w:bCs/>
            <w:lang w:val="en-GB"/>
          </w:rPr>
          <w:t>http://genome.ucsc.edu)</w:t>
        </w:r>
      </w:hyperlink>
      <w:r w:rsidR="00496D7B" w:rsidRPr="004E4747">
        <w:rPr>
          <w:rFonts w:ascii="Arial" w:hAnsi="Arial" w:cs="Arial"/>
          <w:bCs/>
          <w:lang w:val="en-GB"/>
        </w:rPr>
        <w:t xml:space="preserve"> </w:t>
      </w:r>
      <w:r w:rsidR="00496D7B" w:rsidRPr="004E4747">
        <w:rPr>
          <w:rFonts w:ascii="Arial" w:hAnsi="Arial" w:cs="Arial"/>
          <w:lang w:val="en-GB"/>
        </w:rPr>
        <w:t xml:space="preserve">of </w:t>
      </w:r>
      <w:r w:rsidR="00496D7B" w:rsidRPr="004E4747">
        <w:rPr>
          <w:rFonts w:ascii="Arial" w:hAnsi="Arial" w:cs="Arial"/>
          <w:i/>
          <w:lang w:val="en-GB"/>
        </w:rPr>
        <w:t>EPHB4</w:t>
      </w:r>
      <w:r w:rsidR="00496D7B" w:rsidRPr="004E4747">
        <w:rPr>
          <w:rFonts w:ascii="Arial" w:hAnsi="Arial" w:cs="Arial"/>
          <w:lang w:val="en-GB"/>
        </w:rPr>
        <w:t xml:space="preserve"> locus incorporating </w:t>
      </w:r>
      <w:r w:rsidR="00A056BF" w:rsidRPr="004E4747">
        <w:rPr>
          <w:rFonts w:ascii="Arial" w:hAnsi="Arial" w:cs="Arial"/>
          <w:lang w:val="en-GB"/>
        </w:rPr>
        <w:t>SMAD1/5 HUVEC and PASMC ChIP-seq data from Morikawa et al</w:t>
      </w:r>
      <w:r w:rsidR="00A056BF" w:rsidRPr="00644E6F">
        <w:rPr>
          <w:rFonts w:ascii="Arial" w:hAnsi="Arial" w:cs="Arial"/>
          <w:lang w:val="en-GB"/>
        </w:rPr>
        <w:fldChar w:fldCharType="begin"/>
      </w:r>
      <w:r w:rsidR="001A3A6F">
        <w:rPr>
          <w:rFonts w:ascii="Arial" w:hAnsi="Arial" w:cs="Arial"/>
          <w:lang w:val="en-GB"/>
        </w:rPr>
        <w:instrText xml:space="preserve"> ADDIN PAPERS2_CITATIONS &lt;citation&gt;&lt;priority&gt;66&lt;/priority&gt;&lt;uuid&gt;49301757-5CCA-4DDC-8988-8B9A89AB3D28&lt;/uuid&gt;&lt;publications&gt;&lt;publication&gt;&lt;subtype&gt;400&lt;/subtype&gt;&lt;title&gt;ChIP-seq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A056BF" w:rsidRPr="00644E6F">
        <w:rPr>
          <w:rFonts w:ascii="Arial" w:hAnsi="Arial" w:cs="Arial"/>
          <w:lang w:val="en-GB"/>
        </w:rPr>
        <w:fldChar w:fldCharType="separate"/>
      </w:r>
      <w:r w:rsidR="00AC0723">
        <w:rPr>
          <w:rFonts w:ascii="Arial" w:hAnsi="Arial" w:cs="Arial"/>
          <w:vertAlign w:val="superscript"/>
        </w:rPr>
        <w:t>31</w:t>
      </w:r>
      <w:r w:rsidR="00A056BF" w:rsidRPr="00644E6F">
        <w:rPr>
          <w:rFonts w:ascii="Arial" w:hAnsi="Arial" w:cs="Arial"/>
          <w:lang w:val="en-GB"/>
        </w:rPr>
        <w:fldChar w:fldCharType="end"/>
      </w:r>
      <w:r w:rsidR="00A056BF" w:rsidRPr="004E4747">
        <w:rPr>
          <w:rFonts w:ascii="Arial" w:hAnsi="Arial" w:cs="Arial"/>
          <w:lang w:val="en-GB"/>
        </w:rPr>
        <w:t xml:space="preserve"> </w:t>
      </w:r>
      <w:r w:rsidR="00496D7B" w:rsidRPr="004E4747">
        <w:rPr>
          <w:rFonts w:ascii="Arial" w:hAnsi="Arial" w:cs="Arial"/>
          <w:lang w:val="en-GB"/>
        </w:rPr>
        <w:t>(red peaks=statistically significant peaks after BMP9 stimulation in HUVEC)</w:t>
      </w:r>
      <w:r w:rsidR="00496D7B" w:rsidRPr="004E4747">
        <w:rPr>
          <w:rFonts w:ascii="Arial" w:hAnsi="Arial" w:cs="Arial"/>
          <w:bCs/>
          <w:lang w:val="en-GB"/>
        </w:rPr>
        <w:t xml:space="preserve">. </w:t>
      </w:r>
      <w:r w:rsidR="00496D7B" w:rsidRPr="004E4747">
        <w:rPr>
          <w:rFonts w:ascii="Arial" w:hAnsi="Arial" w:cs="Arial"/>
          <w:lang w:val="en-GB"/>
        </w:rPr>
        <w:t xml:space="preserve">Significant binding peaks are not observed in PASMC after BMP4 stimulation (green). See </w:t>
      </w:r>
      <w:r w:rsidR="00B77DA8" w:rsidRPr="004E4747">
        <w:rPr>
          <w:rFonts w:ascii="Arial" w:hAnsi="Arial" w:cs="Arial"/>
          <w:lang w:val="en-GB"/>
        </w:rPr>
        <w:t>Supplementary</w:t>
      </w:r>
      <w:r w:rsidR="00A056BF" w:rsidRPr="004E4747">
        <w:rPr>
          <w:rFonts w:ascii="Arial" w:hAnsi="Arial" w:cs="Arial"/>
          <w:lang w:val="en-GB"/>
        </w:rPr>
        <w:t xml:space="preserve"> Fig. 6c</w:t>
      </w:r>
      <w:r w:rsidR="00496D7B" w:rsidRPr="004E4747">
        <w:rPr>
          <w:rFonts w:ascii="Arial" w:hAnsi="Arial" w:cs="Arial"/>
          <w:lang w:val="en-GB"/>
        </w:rPr>
        <w:t xml:space="preserve"> for wider view of </w:t>
      </w:r>
      <w:r w:rsidR="00A056BF" w:rsidRPr="004E4747">
        <w:rPr>
          <w:rFonts w:ascii="Arial" w:hAnsi="Arial" w:cs="Arial"/>
          <w:lang w:val="en-GB"/>
        </w:rPr>
        <w:t xml:space="preserve">the </w:t>
      </w:r>
      <w:r w:rsidR="00496D7B" w:rsidRPr="00CD5EDE">
        <w:rPr>
          <w:rFonts w:ascii="Arial" w:hAnsi="Arial" w:cs="Arial"/>
          <w:i/>
          <w:lang w:val="en-GB"/>
        </w:rPr>
        <w:t>EPHB4</w:t>
      </w:r>
      <w:r w:rsidR="00496D7B" w:rsidRPr="004E4747">
        <w:rPr>
          <w:rFonts w:ascii="Arial" w:hAnsi="Arial" w:cs="Arial"/>
          <w:lang w:val="en-GB"/>
        </w:rPr>
        <w:t xml:space="preserve"> locus. </w:t>
      </w:r>
    </w:p>
    <w:p w14:paraId="5014D149" w14:textId="6E3670CD" w:rsidR="00BE6716" w:rsidRDefault="00F00198" w:rsidP="003572FB">
      <w:pPr>
        <w:spacing w:line="480" w:lineRule="auto"/>
        <w:rPr>
          <w:rFonts w:ascii="Arial" w:hAnsi="Arial" w:cs="Arial"/>
        </w:rPr>
      </w:pPr>
      <w:r w:rsidRPr="004E4747">
        <w:rPr>
          <w:rFonts w:ascii="Arial" w:hAnsi="Arial" w:cs="Arial"/>
          <w:b/>
          <w:lang w:val="en-GB"/>
        </w:rPr>
        <w:t xml:space="preserve">c. </w:t>
      </w:r>
      <w:r w:rsidR="00BE6716" w:rsidRPr="00BE6716">
        <w:rPr>
          <w:rFonts w:ascii="Arial" w:hAnsi="Arial" w:cs="Arial"/>
        </w:rPr>
        <w:t xml:space="preserve">Box </w:t>
      </w:r>
      <w:r w:rsidR="008B7148">
        <w:rPr>
          <w:rFonts w:ascii="Arial" w:hAnsi="Arial" w:cs="Arial"/>
        </w:rPr>
        <w:t xml:space="preserve">and whiskers </w:t>
      </w:r>
      <w:r w:rsidR="00BE6716" w:rsidRPr="00BE6716">
        <w:rPr>
          <w:rFonts w:ascii="Arial" w:hAnsi="Arial" w:cs="Arial"/>
        </w:rPr>
        <w:t>plot shows ChIP- qPCR data demonstrating significant enrichment of S</w:t>
      </w:r>
      <w:r w:rsidR="00BE6716">
        <w:rPr>
          <w:rFonts w:ascii="Arial" w:hAnsi="Arial" w:cs="Arial"/>
        </w:rPr>
        <w:t>MAD</w:t>
      </w:r>
      <w:r w:rsidR="00BE6716" w:rsidRPr="00BE6716">
        <w:rPr>
          <w:rFonts w:ascii="Arial" w:hAnsi="Arial" w:cs="Arial"/>
        </w:rPr>
        <w:t xml:space="preserve">1 binding at the Ephb4-2 enhancer region in BMP9 stimulated HUVECS (red) compared to a control intergenic region on the same </w:t>
      </w:r>
      <w:proofErr w:type="gramStart"/>
      <w:r w:rsidR="00BE6716" w:rsidRPr="00BE6716">
        <w:rPr>
          <w:rFonts w:ascii="Arial" w:hAnsi="Arial" w:cs="Arial"/>
        </w:rPr>
        <w:t>chromosome  (</w:t>
      </w:r>
      <w:proofErr w:type="gramEnd"/>
      <w:r w:rsidR="00BE6716" w:rsidRPr="00BE6716">
        <w:rPr>
          <w:rFonts w:ascii="Arial" w:hAnsi="Arial" w:cs="Arial"/>
        </w:rPr>
        <w:t>p=0.00015</w:t>
      </w:r>
      <w:r w:rsidR="005D1297">
        <w:rPr>
          <w:rFonts w:ascii="Arial" w:hAnsi="Arial" w:cs="Arial"/>
        </w:rPr>
        <w:t>, paired 2 tailed ttest</w:t>
      </w:r>
      <w:r w:rsidR="00BE6716" w:rsidRPr="00BE6716">
        <w:rPr>
          <w:rFonts w:ascii="Arial" w:hAnsi="Arial" w:cs="Arial"/>
        </w:rPr>
        <w:t>). S</w:t>
      </w:r>
      <w:r w:rsidR="00BE6716">
        <w:rPr>
          <w:rFonts w:ascii="Arial" w:hAnsi="Arial" w:cs="Arial"/>
        </w:rPr>
        <w:t>MAD</w:t>
      </w:r>
      <w:r w:rsidR="00BE6716" w:rsidRPr="00BE6716">
        <w:rPr>
          <w:rFonts w:ascii="Arial" w:hAnsi="Arial" w:cs="Arial"/>
        </w:rPr>
        <w:t>1 binding at the Ephb4-2 enhancer region is not enriched over control in the absence of BMP stimulation (green) (p=0.19212). No enrichment was observed between IgG control regions (p= 0.3154 and p=0.19212</w:t>
      </w:r>
      <w:r w:rsidR="005D1297">
        <w:rPr>
          <w:rFonts w:ascii="Arial" w:hAnsi="Arial" w:cs="Arial"/>
        </w:rPr>
        <w:t>, paired 2 tailed ttest</w:t>
      </w:r>
      <w:r w:rsidR="00BE6716" w:rsidRPr="00BE6716">
        <w:rPr>
          <w:rFonts w:ascii="Arial" w:hAnsi="Arial" w:cs="Arial"/>
        </w:rPr>
        <w:t xml:space="preserve">). </w:t>
      </w:r>
      <w:r w:rsidR="005D1297">
        <w:rPr>
          <w:rFonts w:ascii="Arial" w:hAnsi="Arial" w:cs="Arial"/>
        </w:rPr>
        <w:t>H</w:t>
      </w:r>
      <w:r w:rsidR="00BE6716" w:rsidRPr="00BE6716">
        <w:rPr>
          <w:rFonts w:ascii="Arial" w:hAnsi="Arial" w:cs="Arial"/>
        </w:rPr>
        <w:t>orizontal line</w:t>
      </w:r>
      <w:r w:rsidR="005D1297">
        <w:rPr>
          <w:rFonts w:ascii="Arial" w:hAnsi="Arial" w:cs="Arial"/>
        </w:rPr>
        <w:t>s</w:t>
      </w:r>
      <w:r w:rsidR="00BE6716" w:rsidRPr="00BE6716">
        <w:rPr>
          <w:rFonts w:ascii="Arial" w:hAnsi="Arial" w:cs="Arial"/>
        </w:rPr>
        <w:t xml:space="preserve"> represent </w:t>
      </w:r>
      <w:proofErr w:type="gramStart"/>
      <w:r w:rsidR="00BE6716" w:rsidRPr="00BE6716">
        <w:rPr>
          <w:rFonts w:ascii="Arial" w:hAnsi="Arial" w:cs="Arial"/>
        </w:rPr>
        <w:t>median</w:t>
      </w:r>
      <w:r w:rsidR="005D1297">
        <w:rPr>
          <w:rFonts w:ascii="Arial" w:hAnsi="Arial" w:cs="Arial"/>
        </w:rPr>
        <w:t>s</w:t>
      </w:r>
      <w:r w:rsidR="00BE6716" w:rsidRPr="00BE6716">
        <w:rPr>
          <w:rFonts w:ascii="Arial" w:hAnsi="Arial" w:cs="Arial"/>
        </w:rPr>
        <w:t xml:space="preserve"> </w:t>
      </w:r>
      <w:r w:rsidR="005D1297">
        <w:rPr>
          <w:rFonts w:ascii="Arial" w:hAnsi="Arial" w:cs="Arial"/>
        </w:rPr>
        <w:t xml:space="preserve"> boxes</w:t>
      </w:r>
      <w:proofErr w:type="gramEnd"/>
      <w:r w:rsidR="005D1297">
        <w:rPr>
          <w:rFonts w:ascii="Arial" w:hAnsi="Arial" w:cs="Arial"/>
        </w:rPr>
        <w:t xml:space="preserve"> represent the interquartile range (IQR);</w:t>
      </w:r>
      <w:r w:rsidR="00BE6716" w:rsidRPr="00BE6716">
        <w:rPr>
          <w:rFonts w:ascii="Arial" w:hAnsi="Arial" w:cs="Arial"/>
        </w:rPr>
        <w:t xml:space="preserve"> vertical lines show </w:t>
      </w:r>
      <w:r w:rsidR="005D1297">
        <w:rPr>
          <w:rFonts w:ascii="Arial" w:hAnsi="Arial" w:cs="Arial"/>
        </w:rPr>
        <w:t xml:space="preserve"> minimal/ maximal </w:t>
      </w:r>
      <w:r w:rsidR="00BE6716" w:rsidRPr="00BE6716">
        <w:rPr>
          <w:rFonts w:ascii="Arial" w:hAnsi="Arial" w:cs="Arial"/>
        </w:rPr>
        <w:t>values</w:t>
      </w:r>
      <w:r w:rsidR="005D1297">
        <w:rPr>
          <w:rFonts w:ascii="Arial" w:hAnsi="Arial" w:cs="Arial"/>
        </w:rPr>
        <w:t xml:space="preserve"> (up to 1.5* IQR) and the black dots are data points outside of 3* IQR range. </w:t>
      </w:r>
      <w:r w:rsidR="00BE6716" w:rsidRPr="00BE6716">
        <w:rPr>
          <w:rFonts w:ascii="Arial" w:hAnsi="Arial" w:cs="Arial"/>
        </w:rPr>
        <w:t xml:space="preserve"> </w:t>
      </w:r>
      <w:r w:rsidR="005D1297">
        <w:rPr>
          <w:rFonts w:ascii="Arial" w:hAnsi="Arial" w:cs="Arial"/>
        </w:rPr>
        <w:t xml:space="preserve">Data represents 3 </w:t>
      </w:r>
      <w:r w:rsidR="005D1297">
        <w:rPr>
          <w:rFonts w:ascii="Arial" w:hAnsi="Arial" w:cs="Arial"/>
        </w:rPr>
        <w:lastRenderedPageBreak/>
        <w:t xml:space="preserve">biologocal replicates each with 3 technical replicates performed in triplicate. All data points were included in statistical analysis. </w:t>
      </w:r>
    </w:p>
    <w:p w14:paraId="3F998450" w14:textId="40F48487" w:rsidR="00496D7B" w:rsidRDefault="00F00198" w:rsidP="003572FB">
      <w:pPr>
        <w:spacing w:line="480" w:lineRule="auto"/>
        <w:rPr>
          <w:rFonts w:ascii="Arial" w:hAnsi="Arial" w:cs="Arial"/>
          <w:lang w:val="en-GB"/>
        </w:rPr>
      </w:pPr>
      <w:r>
        <w:rPr>
          <w:rFonts w:ascii="Arial" w:hAnsi="Arial" w:cs="Arial"/>
          <w:b/>
          <w:lang w:val="en-GB"/>
        </w:rPr>
        <w:t>d-e</w:t>
      </w:r>
      <w:r w:rsidR="00496D7B" w:rsidRPr="005A5EBC">
        <w:rPr>
          <w:rFonts w:ascii="Arial" w:hAnsi="Arial" w:cs="Arial"/>
          <w:b/>
          <w:lang w:val="en-GB"/>
        </w:rPr>
        <w:t xml:space="preserve">. </w:t>
      </w:r>
      <w:r w:rsidR="00496D7B" w:rsidRPr="00095155">
        <w:rPr>
          <w:rFonts w:ascii="Arial" w:hAnsi="Arial" w:cs="Arial"/>
          <w:lang w:val="en-GB"/>
        </w:rPr>
        <w:t>Effects of morpholino</w:t>
      </w:r>
      <w:r w:rsidR="00496D7B" w:rsidRPr="005A5EBC">
        <w:rPr>
          <w:rFonts w:ascii="Arial" w:hAnsi="Arial" w:cs="Arial"/>
          <w:lang w:val="en-GB"/>
        </w:rPr>
        <w:t xml:space="preserve"> (MO)-mediated </w:t>
      </w:r>
      <w:r>
        <w:rPr>
          <w:rFonts w:ascii="Arial" w:hAnsi="Arial" w:cs="Arial"/>
          <w:lang w:val="en-GB"/>
        </w:rPr>
        <w:t>partial knock-down</w:t>
      </w:r>
      <w:r w:rsidRPr="005A5EBC">
        <w:rPr>
          <w:rFonts w:ascii="Arial" w:hAnsi="Arial" w:cs="Arial"/>
          <w:lang w:val="en-GB"/>
        </w:rPr>
        <w:t xml:space="preserve"> </w:t>
      </w:r>
      <w:r w:rsidR="00496D7B" w:rsidRPr="005A5EBC">
        <w:rPr>
          <w:rFonts w:ascii="Arial" w:hAnsi="Arial" w:cs="Arial"/>
          <w:lang w:val="en-GB"/>
        </w:rPr>
        <w:t xml:space="preserve">of </w:t>
      </w:r>
      <w:r w:rsidR="00496D7B" w:rsidRPr="005A5EBC">
        <w:rPr>
          <w:rFonts w:ascii="Arial" w:hAnsi="Arial" w:cs="Arial"/>
          <w:i/>
          <w:lang w:val="en-GB"/>
        </w:rPr>
        <w:t>smad1/5</w:t>
      </w:r>
      <w:r w:rsidR="00496D7B" w:rsidRPr="005A5EBC">
        <w:rPr>
          <w:rFonts w:ascii="Arial" w:hAnsi="Arial" w:cs="Arial"/>
          <w:lang w:val="en-GB"/>
        </w:rPr>
        <w:t xml:space="preserve"> </w:t>
      </w:r>
      <w:r w:rsidR="00496D7B">
        <w:rPr>
          <w:rFonts w:ascii="Arial" w:hAnsi="Arial" w:cs="Arial"/>
          <w:lang w:val="en-GB"/>
        </w:rPr>
        <w:t>on</w:t>
      </w:r>
      <w:r w:rsidR="00496D7B" w:rsidRPr="005A5EBC">
        <w:rPr>
          <w:rFonts w:ascii="Arial" w:hAnsi="Arial" w:cs="Arial"/>
          <w:lang w:val="en-GB"/>
        </w:rPr>
        <w:t xml:space="preserve"> </w:t>
      </w:r>
      <w:r w:rsidR="00496D7B">
        <w:rPr>
          <w:rFonts w:ascii="Arial" w:hAnsi="Arial" w:cs="Arial"/>
          <w:lang w:val="en-GB"/>
        </w:rPr>
        <w:t xml:space="preserve">GFP </w:t>
      </w:r>
      <w:r w:rsidR="00496D7B" w:rsidRPr="005A5EBC">
        <w:rPr>
          <w:rFonts w:ascii="Arial" w:hAnsi="Arial" w:cs="Arial"/>
          <w:lang w:val="en-GB"/>
        </w:rPr>
        <w:t xml:space="preserve">expression </w:t>
      </w:r>
      <w:r w:rsidR="00496D7B">
        <w:rPr>
          <w:rFonts w:ascii="Arial" w:hAnsi="Arial" w:cs="Arial"/>
          <w:lang w:val="en-GB"/>
        </w:rPr>
        <w:t xml:space="preserve">in arterial </w:t>
      </w:r>
      <w:r w:rsidR="00496D7B" w:rsidRPr="00095155">
        <w:rPr>
          <w:rFonts w:ascii="Arial" w:hAnsi="Arial" w:cs="Arial"/>
          <w:i/>
          <w:lang w:val="en-GB"/>
        </w:rPr>
        <w:t>tg(Dll4in3:GFP)</w:t>
      </w:r>
      <w:r w:rsidR="00E576FD">
        <w:rPr>
          <w:rFonts w:ascii="Arial" w:hAnsi="Arial" w:cs="Arial"/>
          <w:i/>
          <w:lang w:val="en-GB"/>
        </w:rPr>
        <w:t xml:space="preserve"> </w:t>
      </w:r>
      <w:r w:rsidRPr="00CD5EDE">
        <w:rPr>
          <w:rFonts w:ascii="Arial" w:hAnsi="Arial" w:cs="Arial"/>
          <w:b/>
          <w:lang w:val="en-GB"/>
        </w:rPr>
        <w:t>(d)</w:t>
      </w:r>
      <w:r w:rsidR="00496D7B" w:rsidRPr="00CD5EDE">
        <w:rPr>
          <w:rFonts w:ascii="Arial" w:hAnsi="Arial" w:cs="Arial"/>
          <w:b/>
          <w:lang w:val="en-GB"/>
        </w:rPr>
        <w:t xml:space="preserve"> </w:t>
      </w:r>
      <w:r w:rsidR="00496D7B">
        <w:rPr>
          <w:rFonts w:ascii="Arial" w:hAnsi="Arial" w:cs="Arial"/>
          <w:lang w:val="en-GB"/>
        </w:rPr>
        <w:t xml:space="preserve">and venous </w:t>
      </w:r>
      <w:r w:rsidR="00496D7B" w:rsidRPr="00095155">
        <w:rPr>
          <w:rFonts w:ascii="Arial" w:hAnsi="Arial" w:cs="Arial"/>
          <w:i/>
          <w:lang w:val="en-GB"/>
        </w:rPr>
        <w:t>tg(Ephb4-2:GFP)</w:t>
      </w:r>
      <w:r w:rsidR="00496D7B">
        <w:rPr>
          <w:rFonts w:ascii="Arial" w:hAnsi="Arial" w:cs="Arial"/>
          <w:lang w:val="en-GB"/>
        </w:rPr>
        <w:t xml:space="preserve"> </w:t>
      </w:r>
      <w:r>
        <w:rPr>
          <w:rFonts w:ascii="Arial" w:hAnsi="Arial" w:cs="Arial"/>
          <w:b/>
          <w:lang w:val="en-GB"/>
        </w:rPr>
        <w:t>(e</w:t>
      </w:r>
      <w:r w:rsidRPr="005C2396">
        <w:rPr>
          <w:rFonts w:ascii="Arial" w:hAnsi="Arial" w:cs="Arial"/>
          <w:b/>
          <w:lang w:val="en-GB"/>
        </w:rPr>
        <w:t xml:space="preserve">) </w:t>
      </w:r>
      <w:r w:rsidR="00496D7B">
        <w:rPr>
          <w:rFonts w:ascii="Arial" w:hAnsi="Arial" w:cs="Arial"/>
          <w:lang w:val="en-GB"/>
        </w:rPr>
        <w:t>transgenic zebrafish lines</w:t>
      </w:r>
      <w:r w:rsidR="003572FB">
        <w:rPr>
          <w:rFonts w:ascii="Arial" w:hAnsi="Arial" w:cs="Arial"/>
          <w:lang w:val="en-GB"/>
        </w:rPr>
        <w:t xml:space="preserve">, using </w:t>
      </w:r>
      <w:r w:rsidR="003572FB" w:rsidRPr="005A5EBC">
        <w:rPr>
          <w:rFonts w:ascii="Arial" w:hAnsi="Arial" w:cs="Arial"/>
          <w:lang w:val="en-GB"/>
        </w:rPr>
        <w:t>0.5ng</w:t>
      </w:r>
      <w:r w:rsidR="003572FB" w:rsidRPr="005A5EBC">
        <w:rPr>
          <w:rFonts w:ascii="Arial" w:hAnsi="Arial" w:cs="Arial"/>
          <w:i/>
          <w:lang w:val="en-GB"/>
        </w:rPr>
        <w:t xml:space="preserve"> smad1</w:t>
      </w:r>
      <w:r w:rsidR="003572FB" w:rsidRPr="005A5EBC">
        <w:rPr>
          <w:rFonts w:ascii="Arial" w:hAnsi="Arial" w:cs="Arial"/>
          <w:lang w:val="en-GB"/>
        </w:rPr>
        <w:t xml:space="preserve"> MO </w:t>
      </w:r>
      <w:r w:rsidR="003572FB">
        <w:rPr>
          <w:rFonts w:ascii="Arial" w:hAnsi="Arial" w:cs="Arial"/>
          <w:lang w:val="en-GB"/>
        </w:rPr>
        <w:t xml:space="preserve">and 0.25ng </w:t>
      </w:r>
      <w:r w:rsidR="003572FB" w:rsidRPr="005A5EBC">
        <w:rPr>
          <w:rFonts w:ascii="Arial" w:hAnsi="Arial" w:cs="Arial"/>
          <w:i/>
          <w:lang w:val="en-GB"/>
        </w:rPr>
        <w:t xml:space="preserve">smad5 </w:t>
      </w:r>
      <w:r w:rsidR="003572FB" w:rsidRPr="005A5EBC">
        <w:rPr>
          <w:rFonts w:ascii="Arial" w:hAnsi="Arial" w:cs="Arial"/>
          <w:lang w:val="en-GB"/>
        </w:rPr>
        <w:t>MO</w:t>
      </w:r>
      <w:r w:rsidR="003572FB">
        <w:rPr>
          <w:rFonts w:ascii="Arial" w:hAnsi="Arial" w:cs="Arial"/>
          <w:lang w:val="en-GB"/>
        </w:rPr>
        <w:t>.</w:t>
      </w:r>
      <w:r w:rsidR="003572FB" w:rsidRPr="005A5EBC">
        <w:rPr>
          <w:rFonts w:ascii="Arial" w:hAnsi="Arial" w:cs="Arial"/>
          <w:i/>
          <w:lang w:val="en-GB"/>
        </w:rPr>
        <w:t xml:space="preserve"> </w:t>
      </w:r>
      <w:r w:rsidR="00496D7B">
        <w:rPr>
          <w:rFonts w:ascii="Arial" w:hAnsi="Arial" w:cs="Arial"/>
          <w:lang w:val="en-GB"/>
        </w:rPr>
        <w:t>G</w:t>
      </w:r>
      <w:r w:rsidR="00496D7B" w:rsidRPr="005A5EBC">
        <w:rPr>
          <w:rFonts w:ascii="Arial" w:hAnsi="Arial" w:cs="Arial"/>
          <w:lang w:val="en-GB"/>
        </w:rPr>
        <w:t>raphs depict obs</w:t>
      </w:r>
      <w:r w:rsidR="00496D7B">
        <w:rPr>
          <w:rFonts w:ascii="Arial" w:hAnsi="Arial" w:cs="Arial"/>
          <w:lang w:val="en-GB"/>
        </w:rPr>
        <w:t>erved expression in all embryos,</w:t>
      </w:r>
      <w:r w:rsidR="00496D7B" w:rsidRPr="005A5EBC">
        <w:rPr>
          <w:rFonts w:ascii="Arial" w:hAnsi="Arial" w:cs="Arial"/>
          <w:lang w:val="en-GB"/>
        </w:rPr>
        <w:t xml:space="preserve"> Dll4in3:GFP WT n=58</w:t>
      </w:r>
      <w:r>
        <w:rPr>
          <w:rFonts w:ascii="Arial" w:hAnsi="Arial" w:cs="Arial"/>
          <w:lang w:val="en-GB"/>
        </w:rPr>
        <w:t>,</w:t>
      </w:r>
      <w:r w:rsidR="00496D7B" w:rsidRPr="005A5EBC">
        <w:rPr>
          <w:rFonts w:ascii="Arial" w:hAnsi="Arial" w:cs="Arial"/>
          <w:lang w:val="en-GB"/>
        </w:rPr>
        <w:t xml:space="preserve"> MO n=</w:t>
      </w:r>
      <w:r w:rsidR="00496D7B">
        <w:rPr>
          <w:rFonts w:ascii="Arial" w:hAnsi="Arial" w:cs="Arial"/>
          <w:lang w:val="en-GB"/>
        </w:rPr>
        <w:t>48; Ephb4-2:GFP WT n=104, MO=84. High expression=</w:t>
      </w:r>
      <w:r w:rsidR="00496D7B" w:rsidRPr="005A5EBC">
        <w:rPr>
          <w:rFonts w:ascii="Arial" w:hAnsi="Arial" w:cs="Arial"/>
          <w:lang w:val="en-GB"/>
        </w:rPr>
        <w:t>solid</w:t>
      </w:r>
      <w:r w:rsidR="00496D7B">
        <w:rPr>
          <w:rFonts w:ascii="Arial" w:hAnsi="Arial" w:cs="Arial"/>
          <w:lang w:val="en-GB"/>
        </w:rPr>
        <w:t xml:space="preserve"> colour, weak=pattern, absent=</w:t>
      </w:r>
      <w:r w:rsidR="00496D7B" w:rsidRPr="005A5EBC">
        <w:rPr>
          <w:rFonts w:ascii="Arial" w:hAnsi="Arial" w:cs="Arial"/>
          <w:lang w:val="en-GB"/>
        </w:rPr>
        <w:t>solid white. Zebrafish embryos shown are representative of the predominant phenotype, red bracket=dorsal aorta, white bracket=posterior cardinal and ventral vein(s)</w:t>
      </w:r>
      <w:r w:rsidR="00496D7B">
        <w:rPr>
          <w:rFonts w:ascii="Arial" w:hAnsi="Arial" w:cs="Arial"/>
          <w:lang w:val="en-GB"/>
        </w:rPr>
        <w:t>.</w:t>
      </w:r>
      <w:r>
        <w:rPr>
          <w:rFonts w:ascii="Arial" w:hAnsi="Arial" w:cs="Arial"/>
          <w:lang w:val="en-GB"/>
        </w:rPr>
        <w:t xml:space="preserve"> A dose-response analysis looking at morphology and Ephb4-</w:t>
      </w:r>
      <w:proofErr w:type="gramStart"/>
      <w:r>
        <w:rPr>
          <w:rFonts w:ascii="Arial" w:hAnsi="Arial" w:cs="Arial"/>
          <w:lang w:val="en-GB"/>
        </w:rPr>
        <w:t>2:GFP</w:t>
      </w:r>
      <w:proofErr w:type="gramEnd"/>
      <w:r>
        <w:rPr>
          <w:rFonts w:ascii="Arial" w:hAnsi="Arial" w:cs="Arial"/>
          <w:lang w:val="en-GB"/>
        </w:rPr>
        <w:t xml:space="preserve"> expression in fish treated with lower and higher concentrations of MO can be seen in </w:t>
      </w:r>
      <w:r w:rsidR="00B77DA8">
        <w:rPr>
          <w:rFonts w:ascii="Arial" w:hAnsi="Arial" w:cs="Arial"/>
          <w:lang w:val="en-GB"/>
        </w:rPr>
        <w:t>Supplementary</w:t>
      </w:r>
      <w:r>
        <w:rPr>
          <w:rFonts w:ascii="Arial" w:hAnsi="Arial" w:cs="Arial"/>
          <w:lang w:val="en-GB"/>
        </w:rPr>
        <w:t xml:space="preserve"> Fig. 7b</w:t>
      </w:r>
      <w:r w:rsidR="00A75755">
        <w:rPr>
          <w:rFonts w:ascii="Arial" w:hAnsi="Arial" w:cs="Arial"/>
          <w:lang w:val="en-GB"/>
        </w:rPr>
        <w:t>-c</w:t>
      </w:r>
      <w:r>
        <w:rPr>
          <w:rFonts w:ascii="Arial" w:hAnsi="Arial" w:cs="Arial"/>
          <w:lang w:val="en-GB"/>
        </w:rPr>
        <w:t xml:space="preserve">. Expression of endogenous </w:t>
      </w:r>
      <w:r w:rsidRPr="00CD5EDE">
        <w:rPr>
          <w:rFonts w:ascii="Arial" w:hAnsi="Arial" w:cs="Arial"/>
          <w:i/>
          <w:lang w:val="en-GB"/>
        </w:rPr>
        <w:t>ephb4a</w:t>
      </w:r>
      <w:r>
        <w:rPr>
          <w:rFonts w:ascii="Arial" w:hAnsi="Arial" w:cs="Arial"/>
          <w:lang w:val="en-GB"/>
        </w:rPr>
        <w:t xml:space="preserve"> and </w:t>
      </w:r>
      <w:r w:rsidRPr="00CD5EDE">
        <w:rPr>
          <w:rFonts w:ascii="Arial" w:hAnsi="Arial" w:cs="Arial"/>
          <w:i/>
          <w:lang w:val="en-GB"/>
        </w:rPr>
        <w:t>dll4a</w:t>
      </w:r>
      <w:r>
        <w:rPr>
          <w:rFonts w:ascii="Arial" w:hAnsi="Arial" w:cs="Arial"/>
          <w:lang w:val="en-GB"/>
        </w:rPr>
        <w:t xml:space="preserve"> can be seen in </w:t>
      </w:r>
      <w:r w:rsidR="00B77DA8">
        <w:rPr>
          <w:rFonts w:ascii="Arial" w:hAnsi="Arial" w:cs="Arial"/>
          <w:lang w:val="en-GB"/>
        </w:rPr>
        <w:t>Supplementary</w:t>
      </w:r>
      <w:r>
        <w:rPr>
          <w:rFonts w:ascii="Arial" w:hAnsi="Arial" w:cs="Arial"/>
          <w:lang w:val="en-GB"/>
        </w:rPr>
        <w:t xml:space="preserve"> Fig. </w:t>
      </w:r>
      <w:r w:rsidR="00A75755">
        <w:rPr>
          <w:rFonts w:ascii="Arial" w:hAnsi="Arial" w:cs="Arial"/>
          <w:lang w:val="en-GB"/>
        </w:rPr>
        <w:t>8</w:t>
      </w:r>
      <w:r>
        <w:rPr>
          <w:rFonts w:ascii="Arial" w:hAnsi="Arial" w:cs="Arial"/>
          <w:lang w:val="en-GB"/>
        </w:rPr>
        <w:t>.</w:t>
      </w:r>
    </w:p>
    <w:p w14:paraId="0458357A" w14:textId="77777777" w:rsidR="00F00198" w:rsidRDefault="00F00198" w:rsidP="003572FB">
      <w:pPr>
        <w:spacing w:line="480" w:lineRule="auto"/>
        <w:rPr>
          <w:rFonts w:ascii="Arial" w:hAnsi="Arial" w:cs="Arial"/>
          <w:lang w:val="en-GB"/>
        </w:rPr>
      </w:pPr>
    </w:p>
    <w:p w14:paraId="4B7C2CCE" w14:textId="77777777" w:rsidR="00E576FD" w:rsidRDefault="00E576FD">
      <w:pPr>
        <w:rPr>
          <w:rFonts w:ascii="Arial" w:hAnsi="Arial" w:cs="Arial"/>
          <w:b/>
          <w:lang w:val="en-GB"/>
        </w:rPr>
      </w:pPr>
      <w:r>
        <w:rPr>
          <w:rFonts w:ascii="Arial" w:hAnsi="Arial" w:cs="Arial"/>
          <w:b/>
          <w:lang w:val="en-GB"/>
        </w:rPr>
        <w:br w:type="page"/>
      </w:r>
    </w:p>
    <w:p w14:paraId="47084064" w14:textId="4540369E" w:rsidR="00F00198" w:rsidRPr="00F00198" w:rsidRDefault="00F00198" w:rsidP="003572FB">
      <w:pPr>
        <w:spacing w:line="480" w:lineRule="auto"/>
        <w:rPr>
          <w:rFonts w:ascii="Arial" w:hAnsi="Arial" w:cs="Arial"/>
          <w:b/>
          <w:lang w:val="en-GB"/>
        </w:rPr>
      </w:pPr>
      <w:r w:rsidRPr="00CD5EDE">
        <w:rPr>
          <w:rFonts w:ascii="Arial" w:hAnsi="Arial" w:cs="Arial"/>
          <w:b/>
          <w:lang w:val="en-GB"/>
        </w:rPr>
        <w:lastRenderedPageBreak/>
        <w:t xml:space="preserve">Figure 7. A SMAD1/5 binding peak identifies a novel vein endothelial enhancer </w:t>
      </w:r>
      <w:r>
        <w:rPr>
          <w:rFonts w:ascii="Arial" w:hAnsi="Arial" w:cs="Arial"/>
          <w:b/>
          <w:lang w:val="en-GB"/>
        </w:rPr>
        <w:t>for</w:t>
      </w:r>
      <w:r w:rsidRPr="00CD5EDE">
        <w:rPr>
          <w:rFonts w:ascii="Arial" w:hAnsi="Arial" w:cs="Arial"/>
          <w:b/>
          <w:lang w:val="en-GB"/>
        </w:rPr>
        <w:t xml:space="preserve"> </w:t>
      </w:r>
      <w:r w:rsidRPr="00CD5EDE">
        <w:rPr>
          <w:rFonts w:ascii="Arial" w:hAnsi="Arial" w:cs="Arial"/>
          <w:b/>
          <w:i/>
          <w:lang w:val="en-GB"/>
        </w:rPr>
        <w:t>Coup-TFII</w:t>
      </w:r>
    </w:p>
    <w:p w14:paraId="7F75D863" w14:textId="5D711988" w:rsidR="00496D7B" w:rsidRPr="005A5EBC" w:rsidRDefault="00F00198" w:rsidP="00496D7B">
      <w:pPr>
        <w:spacing w:line="480" w:lineRule="auto"/>
        <w:rPr>
          <w:rFonts w:ascii="Arial" w:hAnsi="Arial" w:cs="Arial"/>
          <w:b/>
          <w:lang w:val="en-GB"/>
        </w:rPr>
      </w:pPr>
      <w:r>
        <w:rPr>
          <w:rFonts w:ascii="Arial" w:hAnsi="Arial" w:cs="Arial"/>
          <w:b/>
          <w:lang w:val="en-GB"/>
        </w:rPr>
        <w:t>a</w:t>
      </w:r>
      <w:r w:rsidR="00496D7B">
        <w:rPr>
          <w:rFonts w:ascii="Arial" w:hAnsi="Arial" w:cs="Arial"/>
          <w:b/>
          <w:lang w:val="en-GB"/>
        </w:rPr>
        <w:t xml:space="preserve">. </w:t>
      </w:r>
      <w:r w:rsidR="00496D7B" w:rsidRPr="005A5EBC">
        <w:rPr>
          <w:rFonts w:ascii="Arial" w:hAnsi="Arial" w:cs="Arial"/>
          <w:lang w:val="en-GB"/>
        </w:rPr>
        <w:t>UCSC browser view (</w:t>
      </w:r>
      <w:hyperlink r:id="rId9" w:history="1">
        <w:r w:rsidR="00496D7B" w:rsidRPr="005A5EBC">
          <w:rPr>
            <w:rStyle w:val="Hyperlink"/>
            <w:rFonts w:ascii="Arial" w:hAnsi="Arial" w:cs="Arial"/>
            <w:bCs/>
            <w:lang w:val="en-GB"/>
          </w:rPr>
          <w:t>http://genome.ucsc.edu)</w:t>
        </w:r>
      </w:hyperlink>
      <w:r w:rsidR="00496D7B" w:rsidRPr="005A5EBC">
        <w:rPr>
          <w:rFonts w:ascii="Arial" w:hAnsi="Arial" w:cs="Arial"/>
          <w:bCs/>
          <w:lang w:val="en-GB"/>
        </w:rPr>
        <w:t xml:space="preserve"> </w:t>
      </w:r>
      <w:r w:rsidR="00496D7B" w:rsidRPr="005A5EBC">
        <w:rPr>
          <w:rFonts w:ascii="Arial" w:hAnsi="Arial" w:cs="Arial"/>
          <w:lang w:val="en-GB"/>
        </w:rPr>
        <w:t xml:space="preserve">of </w:t>
      </w:r>
      <w:r w:rsidR="00496D7B" w:rsidRPr="005A5EBC">
        <w:rPr>
          <w:rFonts w:ascii="Arial" w:hAnsi="Arial" w:cs="Arial"/>
          <w:i/>
          <w:lang w:val="en-GB"/>
        </w:rPr>
        <w:t>COUP-TFII (NR2F2)</w:t>
      </w:r>
      <w:r w:rsidR="00496D7B" w:rsidRPr="005A5EBC">
        <w:rPr>
          <w:rFonts w:ascii="Arial" w:hAnsi="Arial" w:cs="Arial"/>
          <w:lang w:val="en-GB"/>
        </w:rPr>
        <w:t xml:space="preserve"> incorporating SMAD1/5 binding data from Morikawa </w:t>
      </w:r>
      <w:r w:rsidR="00496D7B" w:rsidRPr="005A5EBC">
        <w:rPr>
          <w:rFonts w:ascii="Arial" w:hAnsi="Arial" w:cs="Arial"/>
          <w:i/>
          <w:lang w:val="en-GB"/>
        </w:rPr>
        <w:t>et al</w:t>
      </w:r>
      <w:r w:rsidR="00496D7B" w:rsidRPr="005A5EBC">
        <w:rPr>
          <w:rFonts w:ascii="Arial" w:hAnsi="Arial" w:cs="Arial"/>
          <w:lang w:val="en-GB"/>
        </w:rPr>
        <w:t>.</w:t>
      </w:r>
      <w:r w:rsidR="00496D7B" w:rsidRPr="005A5EBC">
        <w:rPr>
          <w:rFonts w:ascii="Arial" w:hAnsi="Arial" w:cs="Arial"/>
          <w:lang w:val="en-GB"/>
        </w:rPr>
        <w:fldChar w:fldCharType="begin"/>
      </w:r>
      <w:r w:rsidR="001A3A6F">
        <w:rPr>
          <w:rFonts w:ascii="Arial" w:hAnsi="Arial" w:cs="Arial"/>
          <w:lang w:val="en-GB"/>
        </w:rPr>
        <w:instrText xml:space="preserve"> ADDIN PAPERS2_CITATIONS &lt;citation&gt;&lt;priority&gt;67&lt;/priority&gt;&lt;uuid&gt;CEAC3219-3A36-4350-B66D-B786FD7B39FF&lt;/uuid&gt;&lt;publications&gt;&lt;publication&gt;&lt;subtype&gt;400&lt;/subtype&gt;&lt;title&gt;ChIP-seq reveals cell type-specific binding patterns of BMP-specific Smads and a novel binding motif.&lt;/title&gt;&lt;url&gt;http://eutils.ncbi.nlm.nih.gov/entrez/eutils/elink.fcgi?dbfrom=pubmed&amp;amp;id=21764776&amp;amp;retmode=ref&amp;amp;cmd=prlinks&lt;/url&gt;&lt;volume&gt;39&lt;/volume&gt;&lt;publication_date&gt;99201111011200000000222000&lt;/publication_date&gt;&lt;uuid&gt;7E3889BA-C394-45DD-8E34-FA57C22FEFDE&lt;/uuid&gt;&lt;type&gt;400&lt;/type&gt;&lt;number&gt;20&lt;/number&gt;&lt;doi&gt;10.1093/nar/gkr572&lt;/doi&gt;&lt;institution&gt;Department of Molecular Pathology, Graduate School of Medicine, University of Tokyo, Bunkyo-ku, Tokyo, Japan.&lt;/institution&gt;&lt;startpage&gt;8712&lt;/startpage&gt;&lt;endpage&gt;8727&lt;/endpage&gt;&lt;bundle&gt;&lt;publication&gt;&lt;title&gt;Nucleic Acids Research&lt;/title&gt;&lt;uuid&gt;6F6A0CEB-CF35-4079-8B3B-EE3F5A2725D5&lt;/uuid&gt;&lt;subtype&gt;-100&lt;/subtype&gt;&lt;publisher&gt;Oxford University Press&lt;/publisher&gt;&lt;type&gt;-100&lt;/type&gt;&lt;url&gt;http://nar.oxfordjournals.org&lt;/url&gt;&lt;/publication&gt;&lt;/bundle&gt;&lt;authors&gt;&lt;author&gt;&lt;lastName&gt;Morikawa&lt;/lastName&gt;&lt;firstName&gt;Masato&lt;/firstName&gt;&lt;/author&gt;&lt;author&gt;&lt;lastName&gt;Koinuma&lt;/lastName&gt;&lt;firstName&gt;Daizo&lt;/firstName&gt;&lt;/author&gt;&lt;author&gt;&lt;lastName&gt;Tsutsumi&lt;/lastName&gt;&lt;firstName&gt;Shuichi&lt;/firstName&gt;&lt;/author&gt;&lt;author&gt;&lt;lastName&gt;Vasilaki&lt;/lastName&gt;&lt;firstName&gt;Eleftheria&lt;/firstName&gt;&lt;/author&gt;&lt;author&gt;&lt;lastName&gt;Kanki&lt;/lastName&gt;&lt;firstName&gt;Yasuharu&lt;/firstName&gt;&lt;/author&gt;&lt;author&gt;&lt;lastName&gt;Heldin&lt;/lastName&gt;&lt;firstName&gt;Carl-Henrik&lt;/firstName&gt;&lt;/author&gt;&lt;author&gt;&lt;lastName&gt;Aburatani&lt;/lastName&gt;&lt;firstName&gt;Hiroyuki&lt;/firstName&gt;&lt;/author&gt;&lt;author&gt;&lt;lastName&gt;Miyazono&lt;/lastName&gt;&lt;firstName&gt;Kohei&lt;/firstName&gt;&lt;/author&gt;&lt;/authors&gt;&lt;/publication&gt;&lt;/publications&gt;&lt;cites&gt;&lt;/cites&gt;&lt;/citation&gt;</w:instrText>
      </w:r>
      <w:r w:rsidR="00496D7B" w:rsidRPr="005A5EBC">
        <w:rPr>
          <w:rFonts w:ascii="Arial" w:hAnsi="Arial" w:cs="Arial"/>
          <w:lang w:val="en-GB"/>
        </w:rPr>
        <w:fldChar w:fldCharType="separate"/>
      </w:r>
      <w:r w:rsidR="00AC0723">
        <w:rPr>
          <w:rFonts w:ascii="Arial" w:hAnsi="Arial" w:cs="Arial"/>
          <w:vertAlign w:val="superscript"/>
        </w:rPr>
        <w:t>31</w:t>
      </w:r>
      <w:r w:rsidR="00496D7B" w:rsidRPr="005A5EBC">
        <w:rPr>
          <w:rFonts w:ascii="Arial" w:hAnsi="Arial" w:cs="Arial"/>
          <w:lang w:val="en-GB"/>
        </w:rPr>
        <w:fldChar w:fldCharType="end"/>
      </w:r>
      <w:r w:rsidR="00496D7B" w:rsidRPr="005A5EBC">
        <w:rPr>
          <w:rFonts w:ascii="Arial" w:hAnsi="Arial" w:cs="Arial"/>
          <w:lang w:val="en-GB"/>
        </w:rPr>
        <w:t xml:space="preserve">. </w:t>
      </w:r>
      <w:r w:rsidR="004F448E">
        <w:rPr>
          <w:rFonts w:ascii="Arial" w:hAnsi="Arial" w:cs="Arial"/>
          <w:lang w:val="en-GB"/>
        </w:rPr>
        <w:t>A s</w:t>
      </w:r>
      <w:r w:rsidR="00496D7B" w:rsidRPr="005A5EBC">
        <w:rPr>
          <w:rFonts w:ascii="Arial" w:hAnsi="Arial" w:cs="Arial"/>
          <w:lang w:val="en-GB"/>
        </w:rPr>
        <w:t>tatistically significant SMAD1/5 binding peak in HUVECs (red)</w:t>
      </w:r>
      <w:r w:rsidR="004F448E">
        <w:rPr>
          <w:rFonts w:ascii="Arial" w:hAnsi="Arial" w:cs="Arial"/>
          <w:lang w:val="en-GB"/>
        </w:rPr>
        <w:t xml:space="preserve"> -965kb upstream of Coup-TFII correlated with the H3K27Ac enhancer histone mark in HUVECs (blue peaks) and endothelial </w:t>
      </w:r>
      <w:r w:rsidR="00BA3095">
        <w:rPr>
          <w:rFonts w:ascii="Arial" w:hAnsi="Arial" w:cs="Arial"/>
          <w:lang w:val="en-GB"/>
        </w:rPr>
        <w:t xml:space="preserve">HMVEC </w:t>
      </w:r>
      <w:r w:rsidR="0031470C">
        <w:rPr>
          <w:rFonts w:ascii="Arial" w:hAnsi="Arial" w:cs="Arial"/>
          <w:lang w:val="en-GB"/>
        </w:rPr>
        <w:t>DNa</w:t>
      </w:r>
      <w:r w:rsidR="004F448E">
        <w:rPr>
          <w:rFonts w:ascii="Arial" w:hAnsi="Arial" w:cs="Arial"/>
          <w:lang w:val="en-GB"/>
        </w:rPr>
        <w:t>seI hypersensitiv</w:t>
      </w:r>
      <w:r w:rsidR="00E576FD">
        <w:rPr>
          <w:rFonts w:ascii="Arial" w:hAnsi="Arial" w:cs="Arial"/>
          <w:lang w:val="en-GB"/>
        </w:rPr>
        <w:t>ity</w:t>
      </w:r>
      <w:r w:rsidR="004F448E">
        <w:rPr>
          <w:rFonts w:ascii="Arial" w:hAnsi="Arial" w:cs="Arial"/>
          <w:lang w:val="en-GB"/>
        </w:rPr>
        <w:t xml:space="preserve"> (black heat map)</w:t>
      </w:r>
      <w:r w:rsidR="00496D7B" w:rsidRPr="005A5EBC">
        <w:rPr>
          <w:rFonts w:ascii="Arial" w:hAnsi="Arial" w:cs="Arial"/>
          <w:lang w:val="en-GB"/>
        </w:rPr>
        <w:t>.</w:t>
      </w:r>
    </w:p>
    <w:p w14:paraId="66FB3A4F" w14:textId="5A5514C7" w:rsidR="00496D7B" w:rsidRDefault="004F448E" w:rsidP="00496D7B">
      <w:pPr>
        <w:spacing w:line="480" w:lineRule="auto"/>
        <w:rPr>
          <w:rFonts w:ascii="Arial" w:hAnsi="Arial" w:cs="Arial"/>
          <w:lang w:val="en-GB"/>
        </w:rPr>
      </w:pPr>
      <w:r>
        <w:rPr>
          <w:rFonts w:ascii="Arial" w:hAnsi="Arial" w:cs="Arial"/>
          <w:b/>
          <w:lang w:val="en-GB"/>
        </w:rPr>
        <w:t>b-</w:t>
      </w:r>
      <w:r w:rsidR="0031470C">
        <w:rPr>
          <w:rFonts w:ascii="Arial" w:hAnsi="Arial" w:cs="Arial"/>
          <w:b/>
          <w:lang w:val="en-GB"/>
        </w:rPr>
        <w:t>c</w:t>
      </w:r>
      <w:r w:rsidR="00496D7B" w:rsidRPr="005A5EBC">
        <w:rPr>
          <w:rFonts w:ascii="Arial" w:hAnsi="Arial" w:cs="Arial"/>
          <w:b/>
          <w:lang w:val="en-GB"/>
        </w:rPr>
        <w:t>.</w:t>
      </w:r>
      <w:r w:rsidR="00496D7B" w:rsidRPr="005A5EBC">
        <w:rPr>
          <w:rFonts w:ascii="Arial" w:hAnsi="Arial" w:cs="Arial"/>
          <w:lang w:val="en-GB"/>
        </w:rPr>
        <w:t xml:space="preserve"> </w:t>
      </w:r>
      <w:r>
        <w:rPr>
          <w:rFonts w:ascii="Arial" w:hAnsi="Arial" w:cs="Arial"/>
          <w:lang w:val="en-GB"/>
        </w:rPr>
        <w:t>Stable t</w:t>
      </w:r>
      <w:r w:rsidR="00496D7B">
        <w:rPr>
          <w:rFonts w:ascii="Arial" w:hAnsi="Arial" w:cs="Arial"/>
          <w:lang w:val="en-GB"/>
        </w:rPr>
        <w:t>ransgenic mouse (</w:t>
      </w:r>
      <w:r w:rsidR="00293CB4">
        <w:rPr>
          <w:rFonts w:ascii="Arial" w:hAnsi="Arial" w:cs="Arial"/>
          <w:b/>
          <w:lang w:val="en-GB"/>
        </w:rPr>
        <w:t>b</w:t>
      </w:r>
      <w:r w:rsidR="00496D7B">
        <w:rPr>
          <w:rFonts w:ascii="Arial" w:hAnsi="Arial" w:cs="Arial"/>
          <w:lang w:val="en-GB"/>
        </w:rPr>
        <w:t>) and zebrafish (</w:t>
      </w:r>
      <w:r w:rsidR="00293CB4">
        <w:rPr>
          <w:rFonts w:ascii="Arial" w:hAnsi="Arial" w:cs="Arial"/>
          <w:b/>
          <w:lang w:val="en-GB"/>
        </w:rPr>
        <w:t>c</w:t>
      </w:r>
      <w:r w:rsidR="00496D7B">
        <w:rPr>
          <w:rFonts w:ascii="Arial" w:hAnsi="Arial" w:cs="Arial"/>
          <w:lang w:val="en-GB"/>
        </w:rPr>
        <w:t xml:space="preserve">) embryos </w:t>
      </w:r>
      <w:r w:rsidR="0031470C">
        <w:rPr>
          <w:rFonts w:ascii="Arial" w:hAnsi="Arial" w:cs="Arial"/>
          <w:lang w:val="en-GB"/>
        </w:rPr>
        <w:t>expressing</w:t>
      </w:r>
      <w:r>
        <w:rPr>
          <w:rFonts w:ascii="Arial" w:hAnsi="Arial" w:cs="Arial"/>
          <w:lang w:val="en-GB"/>
        </w:rPr>
        <w:t xml:space="preserve"> </w:t>
      </w:r>
      <w:r w:rsidR="00BA3095">
        <w:rPr>
          <w:rFonts w:ascii="Arial" w:hAnsi="Arial" w:cs="Arial"/>
          <w:lang w:val="en-GB"/>
        </w:rPr>
        <w:t xml:space="preserve">the </w:t>
      </w:r>
      <w:r w:rsidR="00BA3095" w:rsidRPr="00CD5EDE">
        <w:rPr>
          <w:rFonts w:ascii="Arial" w:hAnsi="Arial" w:cs="Arial"/>
          <w:i/>
          <w:lang w:val="en-GB"/>
        </w:rPr>
        <w:t>lacZ</w:t>
      </w:r>
      <w:r w:rsidR="00BA3095">
        <w:rPr>
          <w:rFonts w:ascii="Arial" w:hAnsi="Arial" w:cs="Arial"/>
          <w:lang w:val="en-GB"/>
        </w:rPr>
        <w:t xml:space="preserve"> and GFP </w:t>
      </w:r>
      <w:r w:rsidR="00496D7B">
        <w:rPr>
          <w:rFonts w:ascii="Arial" w:hAnsi="Arial" w:cs="Arial"/>
          <w:lang w:val="en-GB"/>
        </w:rPr>
        <w:t xml:space="preserve">reporter genes </w:t>
      </w:r>
      <w:r w:rsidR="0031470C">
        <w:rPr>
          <w:rFonts w:ascii="Arial" w:hAnsi="Arial" w:cs="Arial"/>
          <w:lang w:val="en-GB"/>
        </w:rPr>
        <w:t xml:space="preserve">respectively </w:t>
      </w:r>
      <w:r w:rsidR="00496D7B">
        <w:rPr>
          <w:rFonts w:ascii="Arial" w:hAnsi="Arial" w:cs="Arial"/>
          <w:lang w:val="en-GB"/>
        </w:rPr>
        <w:t xml:space="preserve">under the control of the </w:t>
      </w:r>
      <w:r w:rsidR="00BA3095">
        <w:rPr>
          <w:rFonts w:ascii="Arial" w:hAnsi="Arial" w:cs="Arial"/>
          <w:lang w:val="en-GB"/>
        </w:rPr>
        <w:t xml:space="preserve">murine </w:t>
      </w:r>
      <w:r w:rsidR="00496D7B" w:rsidRPr="005A5EBC">
        <w:rPr>
          <w:rFonts w:ascii="Arial" w:hAnsi="Arial" w:cs="Arial"/>
          <w:lang w:val="en-GB"/>
        </w:rPr>
        <w:t>CoupTFII-965</w:t>
      </w:r>
      <w:r w:rsidR="00496D7B">
        <w:rPr>
          <w:rFonts w:ascii="Arial" w:hAnsi="Arial" w:cs="Arial"/>
          <w:lang w:val="en-GB"/>
        </w:rPr>
        <w:t xml:space="preserve"> enhancer</w:t>
      </w:r>
      <w:r w:rsidR="0031470C">
        <w:rPr>
          <w:rFonts w:ascii="Arial" w:hAnsi="Arial" w:cs="Arial"/>
          <w:lang w:val="en-GB"/>
        </w:rPr>
        <w:t>. In both animal models, enhancer activity was</w:t>
      </w:r>
      <w:r>
        <w:rPr>
          <w:rFonts w:ascii="Arial" w:hAnsi="Arial" w:cs="Arial"/>
          <w:lang w:val="en-GB"/>
        </w:rPr>
        <w:t xml:space="preserve"> primarily </w:t>
      </w:r>
      <w:r w:rsidR="0031470C">
        <w:rPr>
          <w:rFonts w:ascii="Arial" w:hAnsi="Arial" w:cs="Arial"/>
          <w:lang w:val="en-GB"/>
        </w:rPr>
        <w:t>seen in the</w:t>
      </w:r>
      <w:r>
        <w:rPr>
          <w:rFonts w:ascii="Arial" w:hAnsi="Arial" w:cs="Arial"/>
          <w:lang w:val="en-GB"/>
        </w:rPr>
        <w:t xml:space="preserve"> venous endothelium</w:t>
      </w:r>
      <w:r w:rsidR="00496D7B">
        <w:rPr>
          <w:rFonts w:ascii="Arial" w:hAnsi="Arial" w:cs="Arial"/>
          <w:lang w:val="en-GB"/>
        </w:rPr>
        <w:t xml:space="preserve">. </w:t>
      </w:r>
      <w:r w:rsidR="00EE41E0">
        <w:rPr>
          <w:rFonts w:ascii="Arial" w:hAnsi="Arial" w:cs="Arial"/>
          <w:lang w:val="en-GB"/>
        </w:rPr>
        <w:t>c</w:t>
      </w:r>
      <w:r w:rsidR="00EE41E0" w:rsidRPr="005C2396">
        <w:rPr>
          <w:rFonts w:ascii="Arial" w:hAnsi="Arial" w:cs="Arial"/>
          <w:lang w:val="en-GB"/>
        </w:rPr>
        <w:t>ev</w:t>
      </w:r>
      <w:r w:rsidR="00EE41E0">
        <w:rPr>
          <w:rFonts w:ascii="Arial" w:hAnsi="Arial" w:cs="Arial"/>
          <w:lang w:val="en-GB"/>
        </w:rPr>
        <w:t>=</w:t>
      </w:r>
      <w:r w:rsidR="00EE41E0" w:rsidRPr="005C2396">
        <w:rPr>
          <w:rFonts w:ascii="Arial" w:hAnsi="Arial" w:cs="Arial"/>
          <w:lang w:val="en-GB"/>
        </w:rPr>
        <w:t>branches of cerebral venous plexus</w:t>
      </w:r>
      <w:r w:rsidR="00EE41E0">
        <w:rPr>
          <w:rFonts w:ascii="Arial" w:hAnsi="Arial" w:cs="Arial"/>
          <w:lang w:val="en-GB"/>
        </w:rPr>
        <w:t>; cv=cardinal vein; pm=paraxial mesoderm, da</w:t>
      </w:r>
      <w:r w:rsidR="00E576FD">
        <w:rPr>
          <w:rFonts w:ascii="Arial" w:hAnsi="Arial" w:cs="Arial"/>
          <w:lang w:val="en-GB"/>
        </w:rPr>
        <w:t>=</w:t>
      </w:r>
      <w:r w:rsidR="00EE41E0">
        <w:rPr>
          <w:rFonts w:ascii="Arial" w:hAnsi="Arial" w:cs="Arial"/>
          <w:lang w:val="en-GB"/>
        </w:rPr>
        <w:t>dorsal aorta</w:t>
      </w:r>
      <w:r w:rsidR="00560CC0">
        <w:rPr>
          <w:rFonts w:ascii="Arial" w:hAnsi="Arial" w:cs="Arial"/>
          <w:lang w:val="en-GB"/>
        </w:rPr>
        <w:t>,</w:t>
      </w:r>
      <w:r w:rsidR="00EE41E0">
        <w:rPr>
          <w:rFonts w:ascii="Arial" w:hAnsi="Arial" w:cs="Arial"/>
          <w:lang w:val="en-GB"/>
        </w:rPr>
        <w:t xml:space="preserve"> </w:t>
      </w:r>
      <w:r w:rsidR="00560CC0" w:rsidRPr="005A5EBC">
        <w:rPr>
          <w:rFonts w:ascii="Arial" w:hAnsi="Arial" w:cs="Arial"/>
          <w:lang w:val="en-GB"/>
        </w:rPr>
        <w:t>red bracket=dorsal aorta, white bracket=posterior cardinal and ventral vein(s)</w:t>
      </w:r>
      <w:r w:rsidR="00560CC0">
        <w:rPr>
          <w:rFonts w:ascii="Arial" w:hAnsi="Arial" w:cs="Arial"/>
          <w:lang w:val="en-GB"/>
        </w:rPr>
        <w:t xml:space="preserve">. </w:t>
      </w:r>
    </w:p>
    <w:p w14:paraId="4EF8DBB7" w14:textId="0D0AF59B" w:rsidR="00496D7B" w:rsidRPr="005A5EBC" w:rsidRDefault="00560CC0" w:rsidP="00496D7B">
      <w:pPr>
        <w:spacing w:line="480" w:lineRule="auto"/>
        <w:rPr>
          <w:rFonts w:ascii="Arial" w:hAnsi="Arial" w:cs="Arial"/>
          <w:lang w:val="en-GB"/>
        </w:rPr>
      </w:pPr>
      <w:r>
        <w:rPr>
          <w:rFonts w:ascii="Arial" w:hAnsi="Arial" w:cs="Arial"/>
          <w:b/>
          <w:lang w:val="en-GB"/>
        </w:rPr>
        <w:t>d</w:t>
      </w:r>
      <w:r w:rsidR="00496D7B" w:rsidRPr="005A5EBC">
        <w:rPr>
          <w:rFonts w:ascii="Arial" w:hAnsi="Arial" w:cs="Arial"/>
          <w:b/>
          <w:lang w:val="en-GB"/>
        </w:rPr>
        <w:t>.</w:t>
      </w:r>
      <w:r w:rsidR="00496D7B" w:rsidRPr="005A5EBC">
        <w:rPr>
          <w:rFonts w:ascii="Arial" w:hAnsi="Arial" w:cs="Arial"/>
          <w:lang w:val="en-GB"/>
        </w:rPr>
        <w:t xml:space="preserve"> Tables summarizing reporter gene expression in transient transgenic zebrafish and mouse embryos</w:t>
      </w:r>
      <w:r w:rsidR="00496D7B">
        <w:rPr>
          <w:rFonts w:ascii="Arial" w:hAnsi="Arial" w:cs="Arial"/>
          <w:lang w:val="en-GB"/>
        </w:rPr>
        <w:t xml:space="preserve"> after mutation of the core SMAD-binding element (SBE-PEAK).</w:t>
      </w:r>
    </w:p>
    <w:p w14:paraId="3C11CE5A" w14:textId="56033235" w:rsidR="00496D7B" w:rsidRPr="005A5EBC" w:rsidRDefault="00496D7B" w:rsidP="00496D7B">
      <w:pPr>
        <w:widowControl w:val="0"/>
        <w:autoSpaceDE w:val="0"/>
        <w:autoSpaceDN w:val="0"/>
        <w:adjustRightInd w:val="0"/>
        <w:spacing w:line="480" w:lineRule="auto"/>
        <w:rPr>
          <w:rFonts w:ascii="Arial" w:hAnsi="Arial" w:cs="Arial"/>
          <w:lang w:val="en-GB"/>
        </w:rPr>
      </w:pPr>
      <w:r w:rsidRPr="005A5EBC">
        <w:rPr>
          <w:rFonts w:ascii="Arial" w:hAnsi="Arial" w:cs="Arial"/>
          <w:lang w:val="en-GB"/>
        </w:rPr>
        <w:t xml:space="preserve">See </w:t>
      </w:r>
      <w:r w:rsidR="0053563B">
        <w:rPr>
          <w:rFonts w:ascii="Arial" w:hAnsi="Arial" w:cs="Arial"/>
          <w:lang w:val="en-GB"/>
        </w:rPr>
        <w:t xml:space="preserve">also </w:t>
      </w:r>
      <w:r w:rsidR="00B77DA8">
        <w:rPr>
          <w:rFonts w:ascii="Arial" w:hAnsi="Arial" w:cs="Arial"/>
          <w:lang w:val="en-GB"/>
        </w:rPr>
        <w:t>Supplementary</w:t>
      </w:r>
      <w:r w:rsidRPr="005A5EBC">
        <w:rPr>
          <w:rFonts w:ascii="Arial" w:hAnsi="Arial" w:cs="Arial"/>
          <w:lang w:val="en-GB"/>
        </w:rPr>
        <w:t xml:space="preserve"> Figure </w:t>
      </w:r>
      <w:r w:rsidR="00E576FD">
        <w:rPr>
          <w:rFonts w:ascii="Arial" w:hAnsi="Arial" w:cs="Arial"/>
          <w:lang w:val="en-GB"/>
        </w:rPr>
        <w:t>10</w:t>
      </w:r>
      <w:r w:rsidR="0053563B">
        <w:rPr>
          <w:rFonts w:ascii="Arial" w:hAnsi="Arial" w:cs="Arial"/>
          <w:lang w:val="en-GB"/>
        </w:rPr>
        <w:t>-11.</w:t>
      </w:r>
    </w:p>
    <w:p w14:paraId="36E88D46" w14:textId="77777777" w:rsidR="00915D41" w:rsidRPr="005A5EBC" w:rsidRDefault="00915D41" w:rsidP="00561AF0">
      <w:pPr>
        <w:spacing w:line="480" w:lineRule="auto"/>
        <w:rPr>
          <w:rFonts w:ascii="Arial" w:hAnsi="Arial" w:cs="Arial"/>
          <w:lang w:val="en-GB"/>
        </w:rPr>
      </w:pPr>
    </w:p>
    <w:p w14:paraId="6157FDA3" w14:textId="53AA044D" w:rsidR="00995CF8" w:rsidRPr="005A5EBC" w:rsidRDefault="00E24869" w:rsidP="00995CF8">
      <w:pPr>
        <w:spacing w:line="480" w:lineRule="auto"/>
        <w:rPr>
          <w:rFonts w:ascii="Arial" w:hAnsi="Arial" w:cs="Arial"/>
          <w:b/>
          <w:lang w:val="en-GB"/>
        </w:rPr>
      </w:pPr>
      <w:r w:rsidRPr="005A5EBC">
        <w:rPr>
          <w:rFonts w:ascii="Arial" w:hAnsi="Arial" w:cs="Arial"/>
          <w:b/>
          <w:lang w:val="en-GB"/>
        </w:rPr>
        <w:br w:type="page"/>
      </w:r>
      <w:r w:rsidR="00995CF8" w:rsidRPr="005A5EBC">
        <w:rPr>
          <w:rFonts w:ascii="Arial" w:hAnsi="Arial" w:cs="Arial"/>
          <w:b/>
          <w:lang w:val="en-GB"/>
        </w:rPr>
        <w:lastRenderedPageBreak/>
        <w:t xml:space="preserve">Figure </w:t>
      </w:r>
      <w:r w:rsidR="0053563B">
        <w:rPr>
          <w:rFonts w:ascii="Arial" w:hAnsi="Arial" w:cs="Arial"/>
          <w:b/>
          <w:lang w:val="en-GB"/>
        </w:rPr>
        <w:t>8</w:t>
      </w:r>
      <w:r w:rsidR="00995CF8" w:rsidRPr="005A5EBC">
        <w:rPr>
          <w:rFonts w:ascii="Arial" w:hAnsi="Arial" w:cs="Arial"/>
          <w:b/>
          <w:lang w:val="en-GB"/>
        </w:rPr>
        <w:t xml:space="preserve">. </w:t>
      </w:r>
      <w:r w:rsidR="00995CF8">
        <w:rPr>
          <w:rFonts w:ascii="Arial" w:hAnsi="Arial" w:cs="Arial"/>
          <w:b/>
          <w:lang w:val="en-GB"/>
        </w:rPr>
        <w:t>Notch-independent Alk3a/b signalling is involved in venous identity in zebrafish</w:t>
      </w:r>
      <w:r w:rsidR="00995CF8" w:rsidRPr="005A5EBC">
        <w:rPr>
          <w:rFonts w:ascii="Arial" w:hAnsi="Arial" w:cs="Arial"/>
          <w:b/>
          <w:lang w:val="en-GB"/>
        </w:rPr>
        <w:t xml:space="preserve"> </w:t>
      </w:r>
    </w:p>
    <w:p w14:paraId="2AE90C89" w14:textId="20020CDA" w:rsidR="0053563B" w:rsidRPr="005A5EBC" w:rsidRDefault="0053563B" w:rsidP="0053563B">
      <w:pPr>
        <w:spacing w:line="480" w:lineRule="auto"/>
        <w:rPr>
          <w:rFonts w:ascii="Arial" w:hAnsi="Arial" w:cs="Arial"/>
          <w:lang w:val="en-GB"/>
        </w:rPr>
      </w:pPr>
      <w:r>
        <w:rPr>
          <w:rFonts w:ascii="Arial" w:hAnsi="Arial" w:cs="Arial"/>
          <w:b/>
          <w:lang w:val="en-GB"/>
        </w:rPr>
        <w:t>a</w:t>
      </w:r>
      <w:r w:rsidRPr="005A5EBC">
        <w:rPr>
          <w:rFonts w:ascii="Arial" w:hAnsi="Arial" w:cs="Arial"/>
          <w:b/>
          <w:lang w:val="en-GB"/>
        </w:rPr>
        <w:t xml:space="preserve">. </w:t>
      </w:r>
      <w:r w:rsidRPr="005A5EBC">
        <w:rPr>
          <w:rFonts w:ascii="Arial" w:hAnsi="Arial" w:cs="Arial"/>
          <w:lang w:val="en-GB"/>
        </w:rPr>
        <w:t>Loss of Notch signalling had no effect on the expression of the venous Ephb4-</w:t>
      </w:r>
      <w:proofErr w:type="gramStart"/>
      <w:r w:rsidRPr="005A5EBC">
        <w:rPr>
          <w:rFonts w:ascii="Arial" w:hAnsi="Arial" w:cs="Arial"/>
          <w:lang w:val="en-GB"/>
        </w:rPr>
        <w:t>2:GFP</w:t>
      </w:r>
      <w:proofErr w:type="gramEnd"/>
      <w:r w:rsidRPr="005A5EBC">
        <w:rPr>
          <w:rFonts w:ascii="Arial" w:hAnsi="Arial" w:cs="Arial"/>
          <w:lang w:val="en-GB"/>
        </w:rPr>
        <w:t xml:space="preserve"> transgene in </w:t>
      </w:r>
      <w:r w:rsidR="00B73F5D" w:rsidRPr="005C2396">
        <w:rPr>
          <w:rFonts w:ascii="Arial" w:hAnsi="Arial" w:cs="Arial"/>
          <w:i/>
          <w:lang w:val="en-GB"/>
        </w:rPr>
        <w:t>tg(Ephb4-2:GFP)</w:t>
      </w:r>
      <w:r w:rsidR="00B73F5D">
        <w:rPr>
          <w:rFonts w:ascii="Arial" w:hAnsi="Arial" w:cs="Arial"/>
          <w:lang w:val="en-GB"/>
        </w:rPr>
        <w:t xml:space="preserve"> transgenic </w:t>
      </w:r>
      <w:r w:rsidR="00B73F5D" w:rsidRPr="005A5EBC">
        <w:rPr>
          <w:rFonts w:ascii="Arial" w:hAnsi="Arial" w:cs="Arial"/>
          <w:lang w:val="en-GB"/>
        </w:rPr>
        <w:t>z</w:t>
      </w:r>
      <w:r w:rsidR="00B73F5D">
        <w:rPr>
          <w:rFonts w:ascii="Arial" w:hAnsi="Arial" w:cs="Arial"/>
          <w:lang w:val="en-GB"/>
        </w:rPr>
        <w:t>ebrafish</w:t>
      </w:r>
      <w:r w:rsidRPr="005A5EBC">
        <w:rPr>
          <w:rFonts w:ascii="Arial" w:hAnsi="Arial" w:cs="Arial"/>
          <w:lang w:val="en-GB"/>
        </w:rPr>
        <w:t xml:space="preserve">. Representative 48hpf embryos demonstrate similar intensities of vein-specific GFP expression in both control and DAPM-treated embryos. Red bracket=dorsal aorta, white bracket=posterior cardinal and ventral vein. Graph depicts observed expression pattern of GFP in </w:t>
      </w:r>
      <w:proofErr w:type="gramStart"/>
      <w:r w:rsidRPr="005A5EBC">
        <w:rPr>
          <w:rFonts w:ascii="Arial" w:hAnsi="Arial" w:cs="Arial"/>
          <w:i/>
          <w:lang w:val="en-GB"/>
        </w:rPr>
        <w:t>tg(</w:t>
      </w:r>
      <w:proofErr w:type="gramEnd"/>
      <w:r w:rsidRPr="005A5EBC">
        <w:rPr>
          <w:rFonts w:ascii="Arial" w:hAnsi="Arial" w:cs="Arial"/>
          <w:i/>
          <w:lang w:val="en-GB"/>
        </w:rPr>
        <w:t>Ephb4-2:GFP)</w:t>
      </w:r>
      <w:r w:rsidRPr="005A5EBC">
        <w:rPr>
          <w:rFonts w:ascii="Arial" w:hAnsi="Arial" w:cs="Arial"/>
          <w:lang w:val="en-GB"/>
        </w:rPr>
        <w:t xml:space="preserve"> embryos for control (n=51) and 100µM DAPM-treated embryos (n=57), black represents high expression, grey represents weak. See </w:t>
      </w:r>
      <w:r w:rsidR="00B77DA8">
        <w:rPr>
          <w:rFonts w:ascii="Arial" w:hAnsi="Arial" w:cs="Arial"/>
          <w:lang w:val="en-GB"/>
        </w:rPr>
        <w:t>Supplementary</w:t>
      </w:r>
      <w:r>
        <w:rPr>
          <w:rFonts w:ascii="Arial" w:hAnsi="Arial" w:cs="Arial"/>
          <w:lang w:val="en-GB"/>
        </w:rPr>
        <w:t xml:space="preserve"> </w:t>
      </w:r>
      <w:r w:rsidRPr="005A5EBC">
        <w:rPr>
          <w:rFonts w:ascii="Arial" w:hAnsi="Arial" w:cs="Arial"/>
          <w:lang w:val="en-GB"/>
        </w:rPr>
        <w:t>Fig.</w:t>
      </w:r>
      <w:r w:rsidR="00B73F5D">
        <w:rPr>
          <w:rFonts w:ascii="Arial" w:hAnsi="Arial" w:cs="Arial"/>
          <w:lang w:val="en-GB"/>
        </w:rPr>
        <w:t>12</w:t>
      </w:r>
      <w:r w:rsidRPr="005A5EBC">
        <w:rPr>
          <w:rFonts w:ascii="Arial" w:hAnsi="Arial" w:cs="Arial"/>
          <w:lang w:val="en-GB"/>
        </w:rPr>
        <w:t xml:space="preserve"> for Coup-TFII-</w:t>
      </w:r>
      <w:proofErr w:type="gramStart"/>
      <w:r w:rsidRPr="005A5EBC">
        <w:rPr>
          <w:rFonts w:ascii="Arial" w:hAnsi="Arial" w:cs="Arial"/>
          <w:lang w:val="en-GB"/>
        </w:rPr>
        <w:t>965:GFP</w:t>
      </w:r>
      <w:proofErr w:type="gramEnd"/>
      <w:r w:rsidRPr="005A5EBC">
        <w:rPr>
          <w:rFonts w:ascii="Arial" w:hAnsi="Arial" w:cs="Arial"/>
          <w:lang w:val="en-GB"/>
        </w:rPr>
        <w:t xml:space="preserve"> results</w:t>
      </w:r>
      <w:r>
        <w:rPr>
          <w:rFonts w:ascii="Arial" w:hAnsi="Arial" w:cs="Arial"/>
          <w:lang w:val="en-GB"/>
        </w:rPr>
        <w:t xml:space="preserve"> and controls</w:t>
      </w:r>
      <w:r w:rsidRPr="005A5EBC">
        <w:rPr>
          <w:rFonts w:ascii="Arial" w:hAnsi="Arial" w:cs="Arial"/>
          <w:lang w:val="en-GB"/>
        </w:rPr>
        <w:t>.</w:t>
      </w:r>
    </w:p>
    <w:p w14:paraId="4992BC1C" w14:textId="781BC7A7" w:rsidR="0053563B" w:rsidRPr="005A5EBC" w:rsidRDefault="0053563B" w:rsidP="0053563B">
      <w:pPr>
        <w:spacing w:line="480" w:lineRule="auto"/>
        <w:rPr>
          <w:rFonts w:ascii="Arial" w:hAnsi="Arial" w:cs="Arial"/>
          <w:lang w:val="en-GB"/>
        </w:rPr>
      </w:pPr>
      <w:r>
        <w:rPr>
          <w:rFonts w:ascii="Arial" w:hAnsi="Arial" w:cs="Arial"/>
          <w:b/>
          <w:lang w:val="en-GB"/>
        </w:rPr>
        <w:t>b</w:t>
      </w:r>
      <w:r w:rsidRPr="005A5EBC">
        <w:rPr>
          <w:rFonts w:ascii="Arial" w:hAnsi="Arial" w:cs="Arial"/>
          <w:b/>
          <w:lang w:val="en-GB"/>
        </w:rPr>
        <w:t xml:space="preserve">. </w:t>
      </w:r>
      <w:r w:rsidRPr="005A5EBC">
        <w:rPr>
          <w:rFonts w:ascii="Arial" w:hAnsi="Arial" w:cs="Arial"/>
          <w:lang w:val="en-GB"/>
        </w:rPr>
        <w:t xml:space="preserve"> Morpholino (MO)-induced reduction of </w:t>
      </w:r>
      <w:r w:rsidRPr="00CD5EDE">
        <w:rPr>
          <w:rFonts w:ascii="Arial" w:hAnsi="Arial" w:cs="Arial"/>
          <w:i/>
          <w:lang w:val="en-GB"/>
        </w:rPr>
        <w:t>alk1</w:t>
      </w:r>
      <w:r w:rsidRPr="005A5EBC">
        <w:rPr>
          <w:rFonts w:ascii="Arial" w:hAnsi="Arial" w:cs="Arial"/>
          <w:lang w:val="en-GB"/>
        </w:rPr>
        <w:t xml:space="preserve"> and </w:t>
      </w:r>
      <w:r w:rsidRPr="00CD5EDE">
        <w:rPr>
          <w:rFonts w:ascii="Arial" w:hAnsi="Arial" w:cs="Arial"/>
          <w:i/>
          <w:lang w:val="en-GB"/>
        </w:rPr>
        <w:t>alk2</w:t>
      </w:r>
      <w:r w:rsidRPr="005A5EBC">
        <w:rPr>
          <w:rFonts w:ascii="Arial" w:hAnsi="Arial" w:cs="Arial"/>
          <w:lang w:val="en-GB"/>
        </w:rPr>
        <w:t xml:space="preserve"> had little effect on Ephb4-</w:t>
      </w:r>
      <w:proofErr w:type="gramStart"/>
      <w:r w:rsidRPr="005A5EBC">
        <w:rPr>
          <w:rFonts w:ascii="Arial" w:hAnsi="Arial" w:cs="Arial"/>
          <w:lang w:val="en-GB"/>
        </w:rPr>
        <w:t>2:GFP</w:t>
      </w:r>
      <w:proofErr w:type="gramEnd"/>
      <w:r w:rsidRPr="005A5EBC">
        <w:rPr>
          <w:rFonts w:ascii="Arial" w:hAnsi="Arial" w:cs="Arial"/>
          <w:lang w:val="en-GB"/>
        </w:rPr>
        <w:t xml:space="preserve"> expression in 48hpf </w:t>
      </w:r>
      <w:r w:rsidRPr="00CD5EDE">
        <w:rPr>
          <w:rFonts w:ascii="Arial" w:hAnsi="Arial" w:cs="Arial"/>
          <w:i/>
          <w:lang w:val="en-GB"/>
        </w:rPr>
        <w:t>tg(Ephb4-2:GFP)</w:t>
      </w:r>
      <w:r>
        <w:rPr>
          <w:rFonts w:ascii="Arial" w:hAnsi="Arial" w:cs="Arial"/>
          <w:lang w:val="en-GB"/>
        </w:rPr>
        <w:t xml:space="preserve"> transgenic </w:t>
      </w:r>
      <w:r w:rsidRPr="005A5EBC">
        <w:rPr>
          <w:rFonts w:ascii="Arial" w:hAnsi="Arial" w:cs="Arial"/>
          <w:lang w:val="en-GB"/>
        </w:rPr>
        <w:t>z</w:t>
      </w:r>
      <w:r w:rsidR="00B73F5D">
        <w:rPr>
          <w:rFonts w:ascii="Arial" w:hAnsi="Arial" w:cs="Arial"/>
          <w:lang w:val="en-GB"/>
        </w:rPr>
        <w:t>ebrafish, whereas reduction of a</w:t>
      </w:r>
      <w:r w:rsidRPr="005A5EBC">
        <w:rPr>
          <w:rFonts w:ascii="Arial" w:hAnsi="Arial" w:cs="Arial"/>
          <w:lang w:val="en-GB"/>
        </w:rPr>
        <w:t xml:space="preserve">lk3a/b resulted in significantly decreased transgene expression. Representative 48hpf </w:t>
      </w:r>
      <w:proofErr w:type="gramStart"/>
      <w:r w:rsidRPr="005A5EBC">
        <w:rPr>
          <w:rFonts w:ascii="Arial" w:hAnsi="Arial" w:cs="Arial"/>
          <w:i/>
          <w:lang w:val="en-GB"/>
        </w:rPr>
        <w:t>tg(</w:t>
      </w:r>
      <w:proofErr w:type="gramEnd"/>
      <w:r w:rsidRPr="005A5EBC">
        <w:rPr>
          <w:rFonts w:ascii="Arial" w:hAnsi="Arial" w:cs="Arial"/>
          <w:i/>
          <w:lang w:val="en-GB"/>
        </w:rPr>
        <w:t>Ephb4-2:GFP)</w:t>
      </w:r>
      <w:r w:rsidRPr="005A5EBC">
        <w:rPr>
          <w:rFonts w:ascii="Arial" w:hAnsi="Arial" w:cs="Arial"/>
          <w:lang w:val="en-GB"/>
        </w:rPr>
        <w:t xml:space="preserve"> embryos demonstrate reduced GFP expression after alk3a/b MO injection. Red bracket=dorsal aorta, white bracket=posterior cardinal and ventral vein.</w:t>
      </w:r>
      <w:r w:rsidRPr="00F43C41">
        <w:rPr>
          <w:rFonts w:ascii="Arial" w:hAnsi="Arial" w:cs="Arial"/>
          <w:lang w:val="en-GB"/>
        </w:rPr>
        <w:t xml:space="preserve"> </w:t>
      </w:r>
      <w:r w:rsidRPr="005A5EBC">
        <w:rPr>
          <w:rFonts w:ascii="Arial" w:hAnsi="Arial" w:cs="Arial"/>
          <w:lang w:val="en-GB"/>
        </w:rPr>
        <w:t xml:space="preserve">Graph depicts observed expression patterns of GFP for control (n= 51), </w:t>
      </w:r>
      <w:r w:rsidRPr="005A5EBC">
        <w:rPr>
          <w:rFonts w:ascii="Arial" w:hAnsi="Arial" w:cs="Arial"/>
          <w:i/>
          <w:lang w:val="en-GB"/>
        </w:rPr>
        <w:t>alk1 MO</w:t>
      </w:r>
      <w:r w:rsidRPr="005A5EBC">
        <w:rPr>
          <w:rFonts w:ascii="Arial" w:hAnsi="Arial" w:cs="Arial"/>
          <w:lang w:val="en-GB"/>
        </w:rPr>
        <w:t xml:space="preserve"> (n=45), </w:t>
      </w:r>
      <w:r w:rsidRPr="005A5EBC">
        <w:rPr>
          <w:rFonts w:ascii="Arial" w:hAnsi="Arial" w:cs="Arial"/>
          <w:i/>
          <w:lang w:val="en-GB"/>
        </w:rPr>
        <w:t>alk2 MO</w:t>
      </w:r>
      <w:r w:rsidRPr="005A5EBC">
        <w:rPr>
          <w:rFonts w:ascii="Arial" w:hAnsi="Arial" w:cs="Arial"/>
          <w:lang w:val="en-GB"/>
        </w:rPr>
        <w:t xml:space="preserve"> (n=45) and </w:t>
      </w:r>
      <w:r w:rsidRPr="005A5EBC">
        <w:rPr>
          <w:rFonts w:ascii="Arial" w:hAnsi="Arial" w:cs="Arial"/>
          <w:i/>
          <w:lang w:val="en-GB"/>
        </w:rPr>
        <w:t>alk3a/b MO</w:t>
      </w:r>
      <w:r w:rsidRPr="005A5EBC">
        <w:rPr>
          <w:rFonts w:ascii="Arial" w:hAnsi="Arial" w:cs="Arial"/>
          <w:lang w:val="en-GB"/>
        </w:rPr>
        <w:t xml:space="preserve"> (n=48), black represents high expression, grey represents weak expression and white represents no detectable GFP expression.</w:t>
      </w:r>
    </w:p>
    <w:p w14:paraId="1D475DEF" w14:textId="104A3BA5" w:rsidR="0053563B" w:rsidRDefault="005B7C5E" w:rsidP="0053563B">
      <w:pPr>
        <w:spacing w:line="480" w:lineRule="auto"/>
        <w:rPr>
          <w:rFonts w:ascii="Arial" w:hAnsi="Arial" w:cs="Arial"/>
          <w:lang w:val="en-GB"/>
        </w:rPr>
      </w:pPr>
      <w:r>
        <w:rPr>
          <w:rFonts w:ascii="Arial" w:hAnsi="Arial" w:cs="Arial"/>
          <w:b/>
          <w:lang w:val="en-GB"/>
        </w:rPr>
        <w:t>c</w:t>
      </w:r>
      <w:r w:rsidR="0053563B" w:rsidRPr="005A5EBC">
        <w:rPr>
          <w:rFonts w:ascii="Arial" w:hAnsi="Arial" w:cs="Arial"/>
          <w:b/>
          <w:lang w:val="en-GB"/>
        </w:rPr>
        <w:t>.</w:t>
      </w:r>
      <w:r w:rsidR="0053563B" w:rsidRPr="005A5EBC">
        <w:rPr>
          <w:rFonts w:ascii="Arial" w:hAnsi="Arial" w:cs="Arial"/>
          <w:lang w:val="en-GB"/>
        </w:rPr>
        <w:t xml:space="preserve"> Whole-mount </w:t>
      </w:r>
      <w:r w:rsidR="0053563B" w:rsidRPr="005A5EBC">
        <w:rPr>
          <w:rFonts w:ascii="Arial" w:hAnsi="Arial" w:cs="Arial"/>
          <w:i/>
          <w:lang w:val="en-GB"/>
        </w:rPr>
        <w:t>in situ</w:t>
      </w:r>
      <w:r w:rsidR="0053563B" w:rsidRPr="005A5EBC">
        <w:rPr>
          <w:rFonts w:ascii="Arial" w:hAnsi="Arial" w:cs="Arial"/>
          <w:lang w:val="en-GB"/>
        </w:rPr>
        <w:t xml:space="preserve"> hybridization for</w:t>
      </w:r>
      <w:r>
        <w:rPr>
          <w:rFonts w:ascii="Arial" w:hAnsi="Arial" w:cs="Arial"/>
          <w:lang w:val="en-GB"/>
        </w:rPr>
        <w:t xml:space="preserve"> BMP receptors</w:t>
      </w:r>
      <w:r w:rsidR="0053563B" w:rsidRPr="005A5EBC">
        <w:rPr>
          <w:rFonts w:ascii="Arial" w:hAnsi="Arial" w:cs="Arial"/>
          <w:lang w:val="en-GB"/>
        </w:rPr>
        <w:t xml:space="preserve"> </w:t>
      </w:r>
      <w:r w:rsidR="0053563B" w:rsidRPr="005A5EBC">
        <w:rPr>
          <w:rFonts w:ascii="Arial" w:hAnsi="Arial" w:cs="Arial"/>
          <w:i/>
          <w:lang w:val="en-GB"/>
        </w:rPr>
        <w:t>alk3a</w:t>
      </w:r>
      <w:r w:rsidR="0053563B" w:rsidRPr="005A5EBC">
        <w:rPr>
          <w:rFonts w:ascii="Arial" w:hAnsi="Arial" w:cs="Arial"/>
          <w:lang w:val="en-GB"/>
        </w:rPr>
        <w:t xml:space="preserve"> and </w:t>
      </w:r>
      <w:r w:rsidR="0053563B" w:rsidRPr="005A5EBC">
        <w:rPr>
          <w:rFonts w:ascii="Arial" w:hAnsi="Arial" w:cs="Arial"/>
          <w:i/>
          <w:lang w:val="en-GB"/>
        </w:rPr>
        <w:t>alk3b</w:t>
      </w:r>
      <w:r w:rsidR="0053563B" w:rsidRPr="005A5EBC">
        <w:rPr>
          <w:rFonts w:ascii="Arial" w:hAnsi="Arial" w:cs="Arial"/>
          <w:lang w:val="en-GB"/>
        </w:rPr>
        <w:t xml:space="preserve"> </w:t>
      </w:r>
      <w:r w:rsidR="0053563B">
        <w:rPr>
          <w:rFonts w:ascii="Arial" w:hAnsi="Arial" w:cs="Arial"/>
          <w:lang w:val="en-GB"/>
        </w:rPr>
        <w:t xml:space="preserve">compared to pan-endothelial </w:t>
      </w:r>
      <w:r w:rsidR="0053563B" w:rsidRPr="005C2396">
        <w:rPr>
          <w:rFonts w:ascii="Arial" w:hAnsi="Arial" w:cs="Arial"/>
          <w:i/>
          <w:lang w:val="en-GB"/>
        </w:rPr>
        <w:t>kdrl</w:t>
      </w:r>
      <w:r w:rsidR="0053563B" w:rsidRPr="005A5EBC">
        <w:rPr>
          <w:rFonts w:ascii="Arial" w:hAnsi="Arial" w:cs="Arial"/>
          <w:lang w:val="en-GB"/>
        </w:rPr>
        <w:t xml:space="preserve"> in wild type zebrafish embryos at 2</w:t>
      </w:r>
      <w:r w:rsidR="0053563B">
        <w:rPr>
          <w:rFonts w:ascii="Arial" w:hAnsi="Arial" w:cs="Arial"/>
          <w:lang w:val="en-GB"/>
        </w:rPr>
        <w:t>0, 24, 28</w:t>
      </w:r>
      <w:r w:rsidR="0053563B" w:rsidRPr="005A5EBC">
        <w:rPr>
          <w:rFonts w:ascii="Arial" w:hAnsi="Arial" w:cs="Arial"/>
          <w:lang w:val="en-GB"/>
        </w:rPr>
        <w:t xml:space="preserve"> and 36hpf</w:t>
      </w:r>
      <w:r w:rsidR="0053563B">
        <w:rPr>
          <w:rFonts w:ascii="Arial" w:hAnsi="Arial" w:cs="Arial"/>
          <w:lang w:val="en-GB"/>
        </w:rPr>
        <w:t xml:space="preserve">. </w:t>
      </w:r>
      <w:r w:rsidR="00596AFD">
        <w:rPr>
          <w:rFonts w:ascii="Arial" w:hAnsi="Arial" w:cs="Arial"/>
          <w:lang w:val="en-GB"/>
        </w:rPr>
        <w:t xml:space="preserve">Earlier time-points can be seen in Supplementary Fig. 13. </w:t>
      </w:r>
      <w:r w:rsidR="0053563B">
        <w:rPr>
          <w:rFonts w:ascii="Arial" w:hAnsi="Arial" w:cs="Arial"/>
          <w:lang w:val="en-GB"/>
        </w:rPr>
        <w:t xml:space="preserve">Both </w:t>
      </w:r>
      <w:r w:rsidR="0053563B" w:rsidRPr="00CD5EDE">
        <w:rPr>
          <w:rFonts w:ascii="Arial" w:hAnsi="Arial" w:cs="Arial"/>
          <w:i/>
          <w:lang w:val="en-GB"/>
        </w:rPr>
        <w:t>alk3a</w:t>
      </w:r>
      <w:r w:rsidR="0053563B">
        <w:rPr>
          <w:rFonts w:ascii="Arial" w:hAnsi="Arial" w:cs="Arial"/>
          <w:lang w:val="en-GB"/>
        </w:rPr>
        <w:t xml:space="preserve"> and </w:t>
      </w:r>
      <w:r w:rsidR="0053563B" w:rsidRPr="00CD5EDE">
        <w:rPr>
          <w:rFonts w:ascii="Arial" w:hAnsi="Arial" w:cs="Arial"/>
          <w:i/>
          <w:lang w:val="en-GB"/>
        </w:rPr>
        <w:t>alk3b</w:t>
      </w:r>
      <w:r w:rsidR="0053563B" w:rsidRPr="005A5EBC">
        <w:rPr>
          <w:rFonts w:ascii="Arial" w:hAnsi="Arial" w:cs="Arial"/>
          <w:lang w:val="en-GB"/>
        </w:rPr>
        <w:t xml:space="preserve"> </w:t>
      </w:r>
      <w:r w:rsidR="0053563B">
        <w:rPr>
          <w:rFonts w:ascii="Arial" w:hAnsi="Arial" w:cs="Arial"/>
          <w:lang w:val="en-GB"/>
        </w:rPr>
        <w:t>were</w:t>
      </w:r>
      <w:r w:rsidR="0053563B" w:rsidRPr="005A5EBC">
        <w:rPr>
          <w:rFonts w:ascii="Arial" w:hAnsi="Arial" w:cs="Arial"/>
          <w:lang w:val="en-GB"/>
        </w:rPr>
        <w:t xml:space="preserve"> </w:t>
      </w:r>
      <w:r w:rsidR="00596AFD">
        <w:rPr>
          <w:rFonts w:ascii="Arial" w:hAnsi="Arial" w:cs="Arial"/>
          <w:lang w:val="en-GB"/>
        </w:rPr>
        <w:t>detected</w:t>
      </w:r>
      <w:r w:rsidR="0053563B" w:rsidRPr="005A5EBC">
        <w:rPr>
          <w:rFonts w:ascii="Arial" w:hAnsi="Arial" w:cs="Arial"/>
          <w:lang w:val="en-GB"/>
        </w:rPr>
        <w:t xml:space="preserve"> in the axial vein but not artery, </w:t>
      </w:r>
      <w:r w:rsidR="0053563B">
        <w:rPr>
          <w:rFonts w:ascii="Arial" w:hAnsi="Arial" w:cs="Arial"/>
          <w:lang w:val="en-GB"/>
        </w:rPr>
        <w:t xml:space="preserve">with greater early expression seen for </w:t>
      </w:r>
      <w:r w:rsidR="0053563B" w:rsidRPr="005C2396">
        <w:rPr>
          <w:rFonts w:ascii="Arial" w:hAnsi="Arial" w:cs="Arial"/>
          <w:i/>
          <w:lang w:val="en-GB"/>
        </w:rPr>
        <w:t>alk3b</w:t>
      </w:r>
      <w:r w:rsidR="0053563B">
        <w:rPr>
          <w:rFonts w:ascii="Arial" w:hAnsi="Arial" w:cs="Arial"/>
          <w:lang w:val="en-GB"/>
        </w:rPr>
        <w:t>. R</w:t>
      </w:r>
      <w:r w:rsidR="0053563B" w:rsidRPr="005A5EBC">
        <w:rPr>
          <w:rFonts w:ascii="Arial" w:hAnsi="Arial" w:cs="Arial"/>
          <w:lang w:val="en-GB"/>
        </w:rPr>
        <w:t xml:space="preserve">ed bracket=axial artery, </w:t>
      </w:r>
      <w:r w:rsidR="00596AFD">
        <w:rPr>
          <w:rFonts w:ascii="Arial" w:hAnsi="Arial" w:cs="Arial"/>
          <w:lang w:val="en-GB"/>
        </w:rPr>
        <w:t>blue</w:t>
      </w:r>
      <w:r w:rsidR="0053563B" w:rsidRPr="005A5EBC">
        <w:rPr>
          <w:rFonts w:ascii="Arial" w:hAnsi="Arial" w:cs="Arial"/>
          <w:lang w:val="en-GB"/>
        </w:rPr>
        <w:t xml:space="preserve"> bracket=axial vein.</w:t>
      </w:r>
      <w:r w:rsidR="0053563B">
        <w:rPr>
          <w:rFonts w:ascii="Arial" w:hAnsi="Arial" w:cs="Arial"/>
          <w:lang w:val="en-GB"/>
        </w:rPr>
        <w:t xml:space="preserve"> </w:t>
      </w:r>
    </w:p>
    <w:p w14:paraId="747815A4" w14:textId="300A1189" w:rsidR="00995CF8" w:rsidRDefault="00815664">
      <w:pPr>
        <w:spacing w:line="480" w:lineRule="auto"/>
        <w:rPr>
          <w:rFonts w:ascii="Arial" w:hAnsi="Arial" w:cs="Arial"/>
          <w:lang w:val="en-GB"/>
        </w:rPr>
      </w:pPr>
      <w:r>
        <w:rPr>
          <w:rFonts w:ascii="Arial" w:hAnsi="Arial" w:cs="Arial"/>
          <w:lang w:val="en-GB"/>
        </w:rPr>
        <w:lastRenderedPageBreak/>
        <w:t>(</w:t>
      </w:r>
      <w:r w:rsidR="00596AFD">
        <w:rPr>
          <w:rFonts w:ascii="Arial" w:hAnsi="Arial" w:cs="Arial"/>
          <w:b/>
          <w:lang w:val="en-GB"/>
        </w:rPr>
        <w:t>d</w:t>
      </w:r>
      <w:r>
        <w:rPr>
          <w:rFonts w:ascii="Arial" w:hAnsi="Arial" w:cs="Arial"/>
          <w:lang w:val="en-GB"/>
        </w:rPr>
        <w:t xml:space="preserve">) </w:t>
      </w:r>
      <w:r w:rsidR="00596AFD" w:rsidRPr="005A5EBC">
        <w:rPr>
          <w:rFonts w:ascii="Arial" w:hAnsi="Arial" w:cs="Arial"/>
          <w:lang w:val="en-GB"/>
        </w:rPr>
        <w:t xml:space="preserve">Whole-mount </w:t>
      </w:r>
      <w:r w:rsidR="00596AFD" w:rsidRPr="005A5EBC">
        <w:rPr>
          <w:rFonts w:ascii="Arial" w:hAnsi="Arial" w:cs="Arial"/>
          <w:i/>
          <w:lang w:val="en-GB"/>
        </w:rPr>
        <w:t>in situ</w:t>
      </w:r>
      <w:r w:rsidR="00596AFD" w:rsidRPr="005A5EBC">
        <w:rPr>
          <w:rFonts w:ascii="Arial" w:hAnsi="Arial" w:cs="Arial"/>
          <w:lang w:val="en-GB"/>
        </w:rPr>
        <w:t xml:space="preserve"> hybridization for</w:t>
      </w:r>
      <w:r w:rsidR="00596AFD">
        <w:rPr>
          <w:rFonts w:ascii="Arial" w:hAnsi="Arial" w:cs="Arial"/>
          <w:lang w:val="en-GB"/>
        </w:rPr>
        <w:t xml:space="preserve"> BMP </w:t>
      </w:r>
      <w:r>
        <w:rPr>
          <w:rFonts w:ascii="Arial" w:hAnsi="Arial" w:cs="Arial"/>
          <w:lang w:val="en-GB"/>
        </w:rPr>
        <w:t xml:space="preserve">ligands </w:t>
      </w:r>
      <w:r w:rsidRPr="005C2396">
        <w:rPr>
          <w:rFonts w:ascii="Arial" w:hAnsi="Arial" w:cs="Arial"/>
          <w:i/>
          <w:lang w:val="en-GB"/>
        </w:rPr>
        <w:t>bmp2b</w:t>
      </w:r>
      <w:r>
        <w:rPr>
          <w:rFonts w:ascii="Arial" w:hAnsi="Arial" w:cs="Arial"/>
          <w:lang w:val="en-GB"/>
        </w:rPr>
        <w:t xml:space="preserve"> and </w:t>
      </w:r>
      <w:r w:rsidRPr="005C2396">
        <w:rPr>
          <w:rFonts w:ascii="Arial" w:hAnsi="Arial" w:cs="Arial"/>
          <w:i/>
          <w:lang w:val="en-GB"/>
        </w:rPr>
        <w:t>bmp4</w:t>
      </w:r>
      <w:r>
        <w:rPr>
          <w:rFonts w:ascii="Arial" w:hAnsi="Arial" w:cs="Arial"/>
          <w:lang w:val="en-GB"/>
        </w:rPr>
        <w:t xml:space="preserve"> compared to pan-endothelial </w:t>
      </w:r>
      <w:r w:rsidRPr="005C2396">
        <w:rPr>
          <w:rFonts w:ascii="Arial" w:hAnsi="Arial" w:cs="Arial"/>
          <w:i/>
          <w:lang w:val="en-GB"/>
        </w:rPr>
        <w:t>kdrl</w:t>
      </w:r>
      <w:r w:rsidRPr="005A5EBC">
        <w:rPr>
          <w:rFonts w:ascii="Arial" w:hAnsi="Arial" w:cs="Arial"/>
          <w:lang w:val="en-GB"/>
        </w:rPr>
        <w:t xml:space="preserve"> in wild type zebrafish embryos at </w:t>
      </w:r>
      <w:r>
        <w:rPr>
          <w:rFonts w:ascii="Arial" w:hAnsi="Arial" w:cs="Arial"/>
          <w:lang w:val="en-GB"/>
        </w:rPr>
        <w:t>28</w:t>
      </w:r>
      <w:r w:rsidR="00596AFD">
        <w:rPr>
          <w:rFonts w:ascii="Arial" w:hAnsi="Arial" w:cs="Arial"/>
          <w:lang w:val="en-GB"/>
        </w:rPr>
        <w:t xml:space="preserve"> </w:t>
      </w:r>
      <w:r w:rsidRPr="005A5EBC">
        <w:rPr>
          <w:rFonts w:ascii="Arial" w:hAnsi="Arial" w:cs="Arial"/>
          <w:lang w:val="en-GB"/>
        </w:rPr>
        <w:t>hpf</w:t>
      </w:r>
      <w:r>
        <w:rPr>
          <w:rFonts w:ascii="Arial" w:hAnsi="Arial" w:cs="Arial"/>
          <w:lang w:val="en-GB"/>
        </w:rPr>
        <w:t xml:space="preserve">. Both </w:t>
      </w:r>
      <w:r w:rsidR="00596AFD">
        <w:rPr>
          <w:rFonts w:ascii="Arial" w:hAnsi="Arial" w:cs="Arial"/>
          <w:lang w:val="en-GB"/>
        </w:rPr>
        <w:t>bmp2b</w:t>
      </w:r>
      <w:r>
        <w:rPr>
          <w:rFonts w:ascii="Arial" w:hAnsi="Arial" w:cs="Arial"/>
          <w:lang w:val="en-GB"/>
        </w:rPr>
        <w:t xml:space="preserve"> and </w:t>
      </w:r>
      <w:r w:rsidR="00596AFD">
        <w:rPr>
          <w:rFonts w:ascii="Arial" w:hAnsi="Arial" w:cs="Arial"/>
          <w:lang w:val="en-GB"/>
        </w:rPr>
        <w:t>bmp4</w:t>
      </w:r>
      <w:r w:rsidRPr="005A5EBC">
        <w:rPr>
          <w:rFonts w:ascii="Arial" w:hAnsi="Arial" w:cs="Arial"/>
          <w:lang w:val="en-GB"/>
        </w:rPr>
        <w:t xml:space="preserve"> </w:t>
      </w:r>
      <w:r w:rsidR="00596AFD">
        <w:rPr>
          <w:rFonts w:ascii="Arial" w:hAnsi="Arial" w:cs="Arial"/>
          <w:lang w:val="en-GB"/>
        </w:rPr>
        <w:t>showed stronger express</w:t>
      </w:r>
      <w:r w:rsidR="00E576FD">
        <w:rPr>
          <w:rFonts w:ascii="Arial" w:hAnsi="Arial" w:cs="Arial"/>
          <w:lang w:val="en-GB"/>
        </w:rPr>
        <w:t>ion</w:t>
      </w:r>
      <w:r w:rsidR="00596AFD">
        <w:rPr>
          <w:rFonts w:ascii="Arial" w:hAnsi="Arial" w:cs="Arial"/>
          <w:lang w:val="en-GB"/>
        </w:rPr>
        <w:t xml:space="preserve"> around the</w:t>
      </w:r>
      <w:r w:rsidRPr="005A5EBC">
        <w:rPr>
          <w:rFonts w:ascii="Arial" w:hAnsi="Arial" w:cs="Arial"/>
          <w:lang w:val="en-GB"/>
        </w:rPr>
        <w:t xml:space="preserve"> axial </w:t>
      </w:r>
      <w:proofErr w:type="gramStart"/>
      <w:r w:rsidRPr="005A5EBC">
        <w:rPr>
          <w:rFonts w:ascii="Arial" w:hAnsi="Arial" w:cs="Arial"/>
          <w:lang w:val="en-GB"/>
        </w:rPr>
        <w:t>vein</w:t>
      </w:r>
      <w:r w:rsidR="00596AFD">
        <w:rPr>
          <w:rFonts w:ascii="Arial" w:hAnsi="Arial" w:cs="Arial"/>
          <w:lang w:val="en-GB"/>
        </w:rPr>
        <w:t>s</w:t>
      </w:r>
      <w:proofErr w:type="gramEnd"/>
      <w:r w:rsidRPr="005A5EBC">
        <w:rPr>
          <w:rFonts w:ascii="Arial" w:hAnsi="Arial" w:cs="Arial"/>
          <w:lang w:val="en-GB"/>
        </w:rPr>
        <w:t xml:space="preserve"> </w:t>
      </w:r>
      <w:r w:rsidR="00596AFD">
        <w:rPr>
          <w:rFonts w:ascii="Arial" w:hAnsi="Arial" w:cs="Arial"/>
          <w:lang w:val="en-GB"/>
        </w:rPr>
        <w:t>comparative to the dorsal</w:t>
      </w:r>
      <w:r w:rsidRPr="005A5EBC">
        <w:rPr>
          <w:rFonts w:ascii="Arial" w:hAnsi="Arial" w:cs="Arial"/>
          <w:lang w:val="en-GB"/>
        </w:rPr>
        <w:t xml:space="preserve"> artery</w:t>
      </w:r>
      <w:r>
        <w:rPr>
          <w:rFonts w:ascii="Arial" w:hAnsi="Arial" w:cs="Arial"/>
          <w:lang w:val="en-GB"/>
        </w:rPr>
        <w:t>. R</w:t>
      </w:r>
      <w:r w:rsidRPr="005A5EBC">
        <w:rPr>
          <w:rFonts w:ascii="Arial" w:hAnsi="Arial" w:cs="Arial"/>
          <w:lang w:val="en-GB"/>
        </w:rPr>
        <w:t xml:space="preserve">ed bracket=axial artery, </w:t>
      </w:r>
      <w:r w:rsidR="00596AFD">
        <w:rPr>
          <w:rFonts w:ascii="Arial" w:hAnsi="Arial" w:cs="Arial"/>
          <w:lang w:val="en-GB"/>
        </w:rPr>
        <w:t>blue</w:t>
      </w:r>
      <w:r w:rsidRPr="005A5EBC">
        <w:rPr>
          <w:rFonts w:ascii="Arial" w:hAnsi="Arial" w:cs="Arial"/>
          <w:lang w:val="en-GB"/>
        </w:rPr>
        <w:t xml:space="preserve"> bracket=axial vein.</w:t>
      </w:r>
      <w:r>
        <w:rPr>
          <w:rFonts w:ascii="Arial" w:hAnsi="Arial" w:cs="Arial"/>
          <w:lang w:val="en-GB"/>
        </w:rPr>
        <w:t xml:space="preserve"> </w:t>
      </w:r>
    </w:p>
    <w:p w14:paraId="3DE32B57" w14:textId="0D4F797B" w:rsidR="00995CF8" w:rsidRDefault="00995CF8" w:rsidP="00995CF8">
      <w:pPr>
        <w:spacing w:line="480" w:lineRule="auto"/>
        <w:rPr>
          <w:rFonts w:ascii="Arial" w:hAnsi="Arial" w:cs="Arial"/>
          <w:lang w:val="en-GB"/>
        </w:rPr>
      </w:pPr>
      <w:r>
        <w:rPr>
          <w:rFonts w:ascii="Arial" w:hAnsi="Arial" w:cs="Arial"/>
          <w:lang w:val="en-GB"/>
        </w:rPr>
        <w:t xml:space="preserve">See also </w:t>
      </w:r>
      <w:r w:rsidR="00B77DA8">
        <w:rPr>
          <w:rFonts w:ascii="Arial" w:hAnsi="Arial" w:cs="Arial"/>
          <w:lang w:val="en-GB"/>
        </w:rPr>
        <w:t>Supplementary</w:t>
      </w:r>
      <w:r>
        <w:rPr>
          <w:rFonts w:ascii="Arial" w:hAnsi="Arial" w:cs="Arial"/>
          <w:lang w:val="en-GB"/>
        </w:rPr>
        <w:t xml:space="preserve"> Figures 12-13.</w:t>
      </w:r>
    </w:p>
    <w:p w14:paraId="2BF6420C" w14:textId="46D480A4" w:rsidR="0039619B" w:rsidRDefault="0039619B" w:rsidP="00995CF8">
      <w:pPr>
        <w:spacing w:line="480" w:lineRule="auto"/>
        <w:rPr>
          <w:rFonts w:ascii="Arial" w:hAnsi="Arial" w:cs="Arial"/>
          <w:lang w:val="en-GB"/>
        </w:rPr>
      </w:pPr>
    </w:p>
    <w:p w14:paraId="030FBFD0" w14:textId="77777777" w:rsidR="00464A37" w:rsidRDefault="00464A37" w:rsidP="003451AA">
      <w:pPr>
        <w:spacing w:line="480" w:lineRule="auto"/>
        <w:rPr>
          <w:rFonts w:ascii="Arial" w:hAnsi="Arial" w:cs="Arial"/>
          <w:lang w:val="en-GB"/>
        </w:rPr>
      </w:pPr>
    </w:p>
    <w:p w14:paraId="26200E13" w14:textId="77777777" w:rsidR="00464A37" w:rsidRDefault="00464A37" w:rsidP="003451AA">
      <w:pPr>
        <w:spacing w:line="480" w:lineRule="auto"/>
        <w:rPr>
          <w:rFonts w:ascii="Arial" w:hAnsi="Arial" w:cs="Arial"/>
          <w:lang w:val="en-GB"/>
        </w:rPr>
      </w:pPr>
    </w:p>
    <w:p w14:paraId="1EA29250" w14:textId="77777777" w:rsidR="0059510D" w:rsidRDefault="0059510D">
      <w:pPr>
        <w:rPr>
          <w:rFonts w:ascii="Arial" w:hAnsi="Arial" w:cs="Arial"/>
          <w:b/>
          <w:lang w:val="en-GB"/>
        </w:rPr>
      </w:pPr>
      <w:r>
        <w:rPr>
          <w:rFonts w:ascii="Arial" w:hAnsi="Arial" w:cs="Arial"/>
          <w:b/>
          <w:lang w:val="en-GB"/>
        </w:rPr>
        <w:br w:type="page"/>
      </w:r>
    </w:p>
    <w:p w14:paraId="131A987D" w14:textId="3CF42CD0" w:rsidR="00406174" w:rsidRDefault="00406174" w:rsidP="00406174">
      <w:pPr>
        <w:spacing w:line="480" w:lineRule="auto"/>
        <w:rPr>
          <w:rFonts w:ascii="Arial" w:hAnsi="Arial" w:cs="Arial"/>
          <w:lang w:val="en-GB"/>
        </w:rPr>
      </w:pPr>
      <w:r w:rsidRPr="00E576FD">
        <w:rPr>
          <w:rFonts w:ascii="Arial" w:hAnsi="Arial" w:cs="Arial"/>
          <w:b/>
          <w:lang w:val="en-GB"/>
        </w:rPr>
        <w:lastRenderedPageBreak/>
        <w:t xml:space="preserve">Figure </w:t>
      </w:r>
      <w:r w:rsidR="00DD55FB" w:rsidRPr="00E576FD">
        <w:rPr>
          <w:rFonts w:ascii="Arial" w:hAnsi="Arial" w:cs="Arial"/>
          <w:b/>
          <w:lang w:val="en-GB"/>
        </w:rPr>
        <w:t>9</w:t>
      </w:r>
      <w:r w:rsidRPr="00E576FD">
        <w:rPr>
          <w:rFonts w:ascii="Arial" w:hAnsi="Arial" w:cs="Arial"/>
          <w:b/>
          <w:lang w:val="en-GB"/>
        </w:rPr>
        <w:t xml:space="preserve">. </w:t>
      </w:r>
      <w:r w:rsidRPr="00E576FD">
        <w:rPr>
          <w:rFonts w:ascii="Arial" w:hAnsi="Arial" w:cs="Arial"/>
          <w:lang w:val="en-GB"/>
        </w:rPr>
        <w:t xml:space="preserve"> </w:t>
      </w:r>
      <w:r w:rsidRPr="00E576FD">
        <w:rPr>
          <w:rFonts w:ascii="Arial" w:hAnsi="Arial" w:cs="Arial"/>
          <w:b/>
          <w:lang w:val="en-GB"/>
        </w:rPr>
        <w:t xml:space="preserve">Endothelial specific knockout of </w:t>
      </w:r>
      <w:r w:rsidRPr="00E576FD">
        <w:rPr>
          <w:rFonts w:ascii="Arial" w:hAnsi="Arial" w:cs="Arial"/>
          <w:b/>
          <w:i/>
          <w:lang w:val="en-GB"/>
        </w:rPr>
        <w:t>Alk3</w:t>
      </w:r>
      <w:r w:rsidRPr="00E576FD">
        <w:rPr>
          <w:rFonts w:ascii="Arial" w:hAnsi="Arial" w:cs="Arial"/>
          <w:b/>
          <w:lang w:val="en-GB"/>
        </w:rPr>
        <w:t xml:space="preserve"> results in loss of venous identity in mice</w:t>
      </w:r>
      <w:r w:rsidRPr="00E576FD">
        <w:rPr>
          <w:rFonts w:ascii="Arial" w:hAnsi="Arial" w:cs="Arial"/>
          <w:lang w:val="en-GB"/>
        </w:rPr>
        <w:t>.</w:t>
      </w:r>
      <w:r w:rsidRPr="005A5EBC">
        <w:rPr>
          <w:rFonts w:ascii="Arial" w:hAnsi="Arial" w:cs="Arial"/>
          <w:lang w:val="en-GB"/>
        </w:rPr>
        <w:t xml:space="preserve">  </w:t>
      </w:r>
    </w:p>
    <w:p w14:paraId="7E58BE7C" w14:textId="662597A0" w:rsidR="00406174" w:rsidRDefault="00E576FD" w:rsidP="00406174">
      <w:pPr>
        <w:spacing w:line="480" w:lineRule="auto"/>
        <w:rPr>
          <w:rFonts w:ascii="Arial" w:hAnsi="Arial" w:cs="Arial"/>
          <w:lang w:val="en-GB"/>
        </w:rPr>
      </w:pPr>
      <w:r>
        <w:rPr>
          <w:rFonts w:ascii="Arial" w:hAnsi="Arial" w:cs="Arial"/>
          <w:b/>
          <w:lang w:val="en-GB"/>
        </w:rPr>
        <w:t>a-b</w:t>
      </w:r>
      <w:r w:rsidR="00406174">
        <w:rPr>
          <w:rFonts w:ascii="Arial" w:hAnsi="Arial" w:cs="Arial"/>
          <w:lang w:val="en-GB"/>
        </w:rPr>
        <w:t>. Immunofluorescent analysis of CD31, EPHB4 and ALK3 (</w:t>
      </w:r>
      <w:r>
        <w:rPr>
          <w:rFonts w:ascii="Arial" w:hAnsi="Arial" w:cs="Arial"/>
          <w:b/>
          <w:lang w:val="en-GB"/>
        </w:rPr>
        <w:t>a</w:t>
      </w:r>
      <w:r w:rsidR="00406174">
        <w:rPr>
          <w:rFonts w:ascii="Arial" w:hAnsi="Arial" w:cs="Arial"/>
          <w:lang w:val="en-GB"/>
        </w:rPr>
        <w:t xml:space="preserve">) and </w:t>
      </w:r>
      <w:r w:rsidR="00406174">
        <w:rPr>
          <w:rFonts w:ascii="Arial" w:hAnsi="Arial" w:cs="Arial"/>
          <w:i/>
          <w:lang w:val="en-GB"/>
        </w:rPr>
        <w:t>i</w:t>
      </w:r>
      <w:r w:rsidR="00406174" w:rsidRPr="00496D7B">
        <w:rPr>
          <w:rFonts w:ascii="Arial" w:hAnsi="Arial" w:cs="Arial"/>
          <w:i/>
          <w:lang w:val="en-GB"/>
        </w:rPr>
        <w:t>n situ</w:t>
      </w:r>
      <w:r w:rsidR="00406174">
        <w:rPr>
          <w:rFonts w:ascii="Arial" w:hAnsi="Arial" w:cs="Arial"/>
          <w:lang w:val="en-GB"/>
        </w:rPr>
        <w:t xml:space="preserve"> hybridization for </w:t>
      </w:r>
      <w:r w:rsidR="00406174" w:rsidRPr="00F06F83">
        <w:rPr>
          <w:rFonts w:ascii="Arial" w:hAnsi="Arial" w:cs="Arial"/>
          <w:i/>
          <w:lang w:val="en-GB"/>
        </w:rPr>
        <w:t>Bmp</w:t>
      </w:r>
      <w:r w:rsidR="00406174" w:rsidRPr="00496D7B">
        <w:rPr>
          <w:rFonts w:ascii="Arial" w:hAnsi="Arial" w:cs="Arial"/>
          <w:i/>
          <w:lang w:val="en-GB"/>
        </w:rPr>
        <w:t>4</w:t>
      </w:r>
      <w:r w:rsidR="00406174">
        <w:rPr>
          <w:rFonts w:ascii="Arial" w:hAnsi="Arial" w:cs="Arial"/>
          <w:lang w:val="en-GB"/>
        </w:rPr>
        <w:t xml:space="preserve"> (</w:t>
      </w:r>
      <w:r>
        <w:rPr>
          <w:rFonts w:ascii="Arial" w:hAnsi="Arial" w:cs="Arial"/>
          <w:b/>
          <w:lang w:val="en-GB"/>
        </w:rPr>
        <w:t>b</w:t>
      </w:r>
      <w:r w:rsidR="00406174">
        <w:rPr>
          <w:rFonts w:ascii="Arial" w:hAnsi="Arial" w:cs="Arial"/>
          <w:lang w:val="en-GB"/>
        </w:rPr>
        <w:t xml:space="preserve">) in transverse sections from E9.5 mouse embryo, </w:t>
      </w:r>
      <w:r>
        <w:rPr>
          <w:rFonts w:ascii="Arial" w:hAnsi="Arial" w:cs="Arial"/>
          <w:lang w:val="en-GB"/>
        </w:rPr>
        <w:t>c</w:t>
      </w:r>
      <w:r w:rsidR="00406174">
        <w:rPr>
          <w:rFonts w:ascii="Arial" w:hAnsi="Arial" w:cs="Arial"/>
          <w:lang w:val="en-GB"/>
        </w:rPr>
        <w:t xml:space="preserve">v=cardinal vein, </w:t>
      </w:r>
      <w:r>
        <w:rPr>
          <w:rFonts w:ascii="Arial" w:hAnsi="Arial" w:cs="Arial"/>
          <w:lang w:val="en-GB"/>
        </w:rPr>
        <w:t>d</w:t>
      </w:r>
      <w:r w:rsidR="00406174">
        <w:rPr>
          <w:rFonts w:ascii="Arial" w:hAnsi="Arial" w:cs="Arial"/>
          <w:lang w:val="en-GB"/>
        </w:rPr>
        <w:t xml:space="preserve">a=dorsal aorta. </w:t>
      </w:r>
    </w:p>
    <w:p w14:paraId="1B84841A" w14:textId="76542F13" w:rsidR="00E576FD" w:rsidRDefault="00E576FD" w:rsidP="00E576FD">
      <w:pPr>
        <w:spacing w:line="480" w:lineRule="auto"/>
        <w:rPr>
          <w:rFonts w:ascii="Arial" w:hAnsi="Arial" w:cs="Arial"/>
          <w:lang w:val="en-GB"/>
        </w:rPr>
      </w:pPr>
      <w:r>
        <w:rPr>
          <w:rFonts w:ascii="Arial" w:hAnsi="Arial" w:cs="Arial"/>
          <w:b/>
          <w:lang w:val="en-GB"/>
        </w:rPr>
        <w:t xml:space="preserve">c. </w:t>
      </w:r>
      <w:r w:rsidRPr="005A5EBC">
        <w:rPr>
          <w:rFonts w:ascii="Arial" w:hAnsi="Arial" w:cs="Arial"/>
          <w:lang w:val="en-GB"/>
        </w:rPr>
        <w:t xml:space="preserve">Representative E10.5 whole-mount </w:t>
      </w:r>
      <w:r>
        <w:rPr>
          <w:rFonts w:ascii="Arial" w:hAnsi="Arial" w:cs="Arial"/>
          <w:lang w:val="en-GB"/>
        </w:rPr>
        <w:t xml:space="preserve">images from wildtype </w:t>
      </w:r>
      <w:r>
        <w:rPr>
          <w:rFonts w:ascii="Arial" w:hAnsi="Arial" w:cs="Arial"/>
          <w:i/>
          <w:lang w:val="en-GB"/>
        </w:rPr>
        <w:t>Alk3</w:t>
      </w:r>
      <w:r w:rsidRPr="005A5EBC">
        <w:rPr>
          <w:rFonts w:ascii="Arial" w:hAnsi="Arial" w:cs="Arial"/>
          <w:i/>
          <w:vertAlign w:val="superscript"/>
          <w:lang w:val="en-GB"/>
        </w:rPr>
        <w:t>+/+</w:t>
      </w:r>
      <w:r w:rsidRPr="00D44DEF">
        <w:rPr>
          <w:rFonts w:ascii="Arial" w:hAnsi="Arial" w:cs="Arial"/>
          <w:lang w:val="en-GB"/>
        </w:rPr>
        <w:t>(</w:t>
      </w:r>
      <w:r w:rsidRPr="005A5EBC">
        <w:rPr>
          <w:rFonts w:ascii="Arial" w:hAnsi="Arial" w:cs="Arial"/>
          <w:lang w:val="en-GB"/>
        </w:rPr>
        <w:t>n=1</w:t>
      </w:r>
      <w:r>
        <w:rPr>
          <w:rFonts w:ascii="Arial" w:hAnsi="Arial" w:cs="Arial"/>
          <w:lang w:val="en-GB"/>
        </w:rPr>
        <w:t xml:space="preserve">6), heterozygous </w:t>
      </w:r>
      <w:r>
        <w:rPr>
          <w:rFonts w:ascii="Arial" w:hAnsi="Arial" w:cs="Arial"/>
          <w:i/>
          <w:lang w:val="en-GB"/>
        </w:rPr>
        <w:t>Alk3</w:t>
      </w:r>
      <w:r w:rsidRPr="005A5EBC">
        <w:rPr>
          <w:rFonts w:ascii="Arial" w:hAnsi="Arial" w:cs="Arial"/>
          <w:i/>
          <w:vertAlign w:val="superscript"/>
          <w:lang w:val="en-GB"/>
        </w:rPr>
        <w:t>EC/+;</w:t>
      </w:r>
      <w:r>
        <w:rPr>
          <w:rFonts w:ascii="Arial" w:hAnsi="Arial" w:cs="Arial"/>
          <w:i/>
          <w:lang w:val="en-GB"/>
        </w:rPr>
        <w:t xml:space="preserve"> </w:t>
      </w:r>
      <w:r w:rsidRPr="00D44DEF">
        <w:rPr>
          <w:rFonts w:ascii="Arial" w:hAnsi="Arial" w:cs="Arial"/>
          <w:lang w:val="en-GB"/>
        </w:rPr>
        <w:t>(</w:t>
      </w:r>
      <w:r w:rsidRPr="005A5EBC">
        <w:rPr>
          <w:rFonts w:ascii="Arial" w:hAnsi="Arial" w:cs="Arial"/>
          <w:lang w:val="en-GB"/>
        </w:rPr>
        <w:t>n=</w:t>
      </w:r>
      <w:r>
        <w:rPr>
          <w:rFonts w:ascii="Arial" w:hAnsi="Arial" w:cs="Arial"/>
          <w:lang w:val="en-GB"/>
        </w:rPr>
        <w:t xml:space="preserve">7) and homozygous </w:t>
      </w:r>
      <w:r>
        <w:rPr>
          <w:rFonts w:ascii="Arial" w:hAnsi="Arial" w:cs="Arial"/>
          <w:i/>
          <w:lang w:val="en-GB"/>
        </w:rPr>
        <w:t>Alk3</w:t>
      </w:r>
      <w:r w:rsidRPr="005A5EBC">
        <w:rPr>
          <w:rFonts w:ascii="Arial" w:hAnsi="Arial" w:cs="Arial"/>
          <w:i/>
          <w:vertAlign w:val="superscript"/>
          <w:lang w:val="en-GB"/>
        </w:rPr>
        <w:t>EC/EC</w:t>
      </w:r>
      <w:r w:rsidRPr="005A5EBC">
        <w:rPr>
          <w:rFonts w:ascii="Arial" w:hAnsi="Arial" w:cs="Arial"/>
          <w:lang w:val="en-GB"/>
        </w:rPr>
        <w:t xml:space="preserve"> </w:t>
      </w:r>
      <w:r>
        <w:rPr>
          <w:rFonts w:ascii="Arial" w:hAnsi="Arial" w:cs="Arial"/>
          <w:lang w:val="en-GB"/>
        </w:rPr>
        <w:t>(</w:t>
      </w:r>
      <w:r w:rsidRPr="005A5EBC">
        <w:rPr>
          <w:rFonts w:ascii="Arial" w:hAnsi="Arial" w:cs="Arial"/>
          <w:lang w:val="en-GB"/>
        </w:rPr>
        <w:t>n=</w:t>
      </w:r>
      <w:r>
        <w:rPr>
          <w:rFonts w:ascii="Arial" w:hAnsi="Arial" w:cs="Arial"/>
          <w:lang w:val="en-GB"/>
        </w:rPr>
        <w:t xml:space="preserve">7) embryos all </w:t>
      </w:r>
      <w:r w:rsidRPr="005A5EBC">
        <w:rPr>
          <w:rFonts w:ascii="Arial" w:hAnsi="Arial" w:cs="Arial"/>
          <w:lang w:val="en-GB"/>
        </w:rPr>
        <w:t>expressing the arterial Dll4in</w:t>
      </w:r>
      <w:proofErr w:type="gramStart"/>
      <w:r w:rsidRPr="005A5EBC">
        <w:rPr>
          <w:rFonts w:ascii="Arial" w:hAnsi="Arial" w:cs="Arial"/>
          <w:lang w:val="en-GB"/>
        </w:rPr>
        <w:t>3:</w:t>
      </w:r>
      <w:r w:rsidRPr="005A5EBC">
        <w:rPr>
          <w:rFonts w:ascii="Arial" w:hAnsi="Arial" w:cs="Arial"/>
          <w:i/>
          <w:lang w:val="en-GB"/>
        </w:rPr>
        <w:t>LacZ</w:t>
      </w:r>
      <w:proofErr w:type="gramEnd"/>
      <w:r w:rsidRPr="005A5EBC">
        <w:rPr>
          <w:rFonts w:ascii="Arial" w:hAnsi="Arial" w:cs="Arial"/>
          <w:lang w:val="en-GB"/>
        </w:rPr>
        <w:t xml:space="preserve"> transgene</w:t>
      </w:r>
      <w:r>
        <w:rPr>
          <w:rFonts w:ascii="Arial" w:hAnsi="Arial" w:cs="Arial"/>
          <w:lang w:val="en-GB"/>
        </w:rPr>
        <w:t>.</w:t>
      </w:r>
      <w:r w:rsidRPr="005A5EBC">
        <w:rPr>
          <w:rFonts w:ascii="Arial" w:hAnsi="Arial" w:cs="Arial"/>
          <w:lang w:val="en-GB"/>
        </w:rPr>
        <w:t xml:space="preserve"> </w:t>
      </w:r>
      <w:r>
        <w:rPr>
          <w:rFonts w:ascii="Arial" w:hAnsi="Arial" w:cs="Arial"/>
          <w:lang w:val="en-GB"/>
        </w:rPr>
        <w:t>Nine</w:t>
      </w:r>
      <w:r w:rsidRPr="005A5EBC">
        <w:rPr>
          <w:rFonts w:ascii="Arial" w:hAnsi="Arial" w:cs="Arial"/>
          <w:lang w:val="en-GB"/>
        </w:rPr>
        <w:t xml:space="preserve"> litters were investigated in total</w:t>
      </w:r>
      <w:r>
        <w:rPr>
          <w:rFonts w:ascii="Arial" w:hAnsi="Arial" w:cs="Arial"/>
          <w:lang w:val="en-GB"/>
        </w:rPr>
        <w:t xml:space="preserve">. Robust transgene expression, specific to arterial endothelial cells, was seen in all embryos regardless of </w:t>
      </w:r>
      <w:r>
        <w:rPr>
          <w:rFonts w:ascii="Arial" w:hAnsi="Arial" w:cs="Arial"/>
          <w:i/>
          <w:lang w:val="en-GB"/>
        </w:rPr>
        <w:t>Alk3</w:t>
      </w:r>
      <w:r>
        <w:rPr>
          <w:rFonts w:ascii="Arial" w:hAnsi="Arial" w:cs="Arial"/>
          <w:lang w:val="en-GB"/>
        </w:rPr>
        <w:t xml:space="preserve"> genotype although </w:t>
      </w:r>
      <w:r>
        <w:rPr>
          <w:rFonts w:ascii="Arial" w:hAnsi="Arial" w:cs="Arial"/>
          <w:i/>
          <w:lang w:val="en-GB"/>
        </w:rPr>
        <w:t>Alk3</w:t>
      </w:r>
      <w:r w:rsidRPr="005A5EBC">
        <w:rPr>
          <w:rFonts w:ascii="Arial" w:hAnsi="Arial" w:cs="Arial"/>
          <w:i/>
          <w:vertAlign w:val="superscript"/>
          <w:lang w:val="en-GB"/>
        </w:rPr>
        <w:t>EC/EC</w:t>
      </w:r>
      <w:r>
        <w:rPr>
          <w:rFonts w:ascii="Arial" w:hAnsi="Arial" w:cs="Arial"/>
          <w:i/>
          <w:vertAlign w:val="superscript"/>
          <w:lang w:val="en-GB"/>
        </w:rPr>
        <w:t xml:space="preserve"> </w:t>
      </w:r>
      <w:r w:rsidRPr="00CD5EDE">
        <w:rPr>
          <w:rFonts w:ascii="Arial" w:hAnsi="Arial" w:cs="Arial"/>
          <w:lang w:val="en-GB"/>
        </w:rPr>
        <w:t>embryos were often significantly growth retarded</w:t>
      </w:r>
      <w:r w:rsidRPr="00E576FD">
        <w:rPr>
          <w:rFonts w:ascii="Arial" w:hAnsi="Arial" w:cs="Arial"/>
          <w:lang w:val="en-GB"/>
        </w:rPr>
        <w:t>.</w:t>
      </w:r>
      <w:r w:rsidRPr="005A5EBC">
        <w:rPr>
          <w:rFonts w:ascii="Arial" w:hAnsi="Arial" w:cs="Arial"/>
          <w:lang w:val="en-GB"/>
        </w:rPr>
        <w:t xml:space="preserve"> </w:t>
      </w:r>
      <w:r>
        <w:rPr>
          <w:rFonts w:ascii="Arial" w:hAnsi="Arial" w:cs="Arial"/>
          <w:lang w:val="en-GB"/>
        </w:rPr>
        <w:t xml:space="preserve">The grey numbers on bottom right-hand corner of each whole-mount image denote number of embryos similar to picture shown, for </w:t>
      </w:r>
      <w:r>
        <w:rPr>
          <w:rFonts w:ascii="Arial" w:hAnsi="Arial" w:cs="Arial"/>
          <w:i/>
          <w:lang w:val="en-GB"/>
        </w:rPr>
        <w:t>Alk3</w:t>
      </w:r>
      <w:r w:rsidRPr="005A5EBC">
        <w:rPr>
          <w:rFonts w:ascii="Arial" w:hAnsi="Arial" w:cs="Arial"/>
          <w:i/>
          <w:vertAlign w:val="superscript"/>
          <w:lang w:val="en-GB"/>
        </w:rPr>
        <w:t>EC/EC</w:t>
      </w:r>
      <w:r>
        <w:rPr>
          <w:rFonts w:ascii="Arial" w:hAnsi="Arial" w:cs="Arial"/>
          <w:i/>
          <w:lang w:val="en-GB"/>
        </w:rPr>
        <w:t xml:space="preserve"> </w:t>
      </w:r>
      <w:r w:rsidR="00094979">
        <w:rPr>
          <w:rFonts w:ascii="Arial" w:hAnsi="Arial" w:cs="Arial"/>
          <w:lang w:val="en-GB"/>
        </w:rPr>
        <w:t>two</w:t>
      </w:r>
      <w:r w:rsidRPr="00CD5EDE">
        <w:rPr>
          <w:rFonts w:ascii="Arial" w:hAnsi="Arial" w:cs="Arial"/>
          <w:lang w:val="en-GB"/>
        </w:rPr>
        <w:t xml:space="preserve"> different images are shown to indicate Dll4in</w:t>
      </w:r>
      <w:proofErr w:type="gramStart"/>
      <w:r w:rsidRPr="00CD5EDE">
        <w:rPr>
          <w:rFonts w:ascii="Arial" w:hAnsi="Arial" w:cs="Arial"/>
          <w:lang w:val="en-GB"/>
        </w:rPr>
        <w:t>3:LacZ</w:t>
      </w:r>
      <w:proofErr w:type="gramEnd"/>
      <w:r w:rsidRPr="00CD5EDE">
        <w:rPr>
          <w:rFonts w:ascii="Arial" w:hAnsi="Arial" w:cs="Arial"/>
          <w:lang w:val="en-GB"/>
        </w:rPr>
        <w:t xml:space="preserve"> expression in the range of morphological defects seen</w:t>
      </w:r>
      <w:r w:rsidRPr="00E576FD">
        <w:rPr>
          <w:rFonts w:ascii="Arial" w:hAnsi="Arial" w:cs="Arial"/>
          <w:lang w:val="en-GB"/>
        </w:rPr>
        <w:t>.</w:t>
      </w:r>
      <w:r>
        <w:rPr>
          <w:rFonts w:ascii="Arial" w:hAnsi="Arial" w:cs="Arial"/>
          <w:lang w:val="en-GB"/>
        </w:rPr>
        <w:t xml:space="preserve"> </w:t>
      </w:r>
    </w:p>
    <w:p w14:paraId="1A223926" w14:textId="5E70287D" w:rsidR="00E576FD" w:rsidRDefault="00E576FD" w:rsidP="00406174">
      <w:pPr>
        <w:spacing w:line="480" w:lineRule="auto"/>
        <w:rPr>
          <w:rFonts w:ascii="Arial" w:hAnsi="Arial" w:cs="Arial"/>
          <w:b/>
          <w:lang w:val="en-GB"/>
        </w:rPr>
      </w:pPr>
      <w:r>
        <w:rPr>
          <w:rFonts w:ascii="Arial" w:hAnsi="Arial" w:cs="Arial"/>
          <w:b/>
          <w:lang w:val="en-GB"/>
        </w:rPr>
        <w:t>d.</w:t>
      </w:r>
      <w:r w:rsidRPr="00E576FD">
        <w:rPr>
          <w:rFonts w:ascii="Arial" w:hAnsi="Arial" w:cs="Arial"/>
          <w:lang w:val="en-GB"/>
        </w:rPr>
        <w:t xml:space="preserve"> </w:t>
      </w:r>
      <w:r w:rsidRPr="005A5EBC">
        <w:rPr>
          <w:rFonts w:ascii="Arial" w:hAnsi="Arial" w:cs="Arial"/>
          <w:lang w:val="en-GB"/>
        </w:rPr>
        <w:t xml:space="preserve">Representative E10.5 whole-mount </w:t>
      </w:r>
      <w:r>
        <w:rPr>
          <w:rFonts w:ascii="Arial" w:hAnsi="Arial" w:cs="Arial"/>
          <w:lang w:val="en-GB"/>
        </w:rPr>
        <w:t xml:space="preserve">images from wildtype </w:t>
      </w:r>
      <w:r>
        <w:rPr>
          <w:rFonts w:ascii="Arial" w:hAnsi="Arial" w:cs="Arial"/>
          <w:i/>
          <w:lang w:val="en-GB"/>
        </w:rPr>
        <w:t>Alk3</w:t>
      </w:r>
      <w:r w:rsidRPr="005A5EBC">
        <w:rPr>
          <w:rFonts w:ascii="Arial" w:hAnsi="Arial" w:cs="Arial"/>
          <w:i/>
          <w:vertAlign w:val="superscript"/>
          <w:lang w:val="en-GB"/>
        </w:rPr>
        <w:t>+/+</w:t>
      </w:r>
      <w:r w:rsidRPr="00D44DEF">
        <w:rPr>
          <w:rFonts w:ascii="Arial" w:hAnsi="Arial" w:cs="Arial"/>
          <w:lang w:val="en-GB"/>
        </w:rPr>
        <w:t>(</w:t>
      </w:r>
      <w:r w:rsidRPr="005A5EBC">
        <w:rPr>
          <w:rFonts w:ascii="Arial" w:hAnsi="Arial" w:cs="Arial"/>
          <w:lang w:val="en-GB"/>
        </w:rPr>
        <w:t>n=1</w:t>
      </w:r>
      <w:r>
        <w:rPr>
          <w:rFonts w:ascii="Arial" w:hAnsi="Arial" w:cs="Arial"/>
          <w:lang w:val="en-GB"/>
        </w:rPr>
        <w:t xml:space="preserve">6), heterozygous </w:t>
      </w:r>
      <w:r>
        <w:rPr>
          <w:rFonts w:ascii="Arial" w:hAnsi="Arial" w:cs="Arial"/>
          <w:i/>
          <w:lang w:val="en-GB"/>
        </w:rPr>
        <w:t>Alk3</w:t>
      </w:r>
      <w:r w:rsidRPr="005A5EBC">
        <w:rPr>
          <w:rFonts w:ascii="Arial" w:hAnsi="Arial" w:cs="Arial"/>
          <w:i/>
          <w:vertAlign w:val="superscript"/>
          <w:lang w:val="en-GB"/>
        </w:rPr>
        <w:t>EC/+;</w:t>
      </w:r>
      <w:r>
        <w:rPr>
          <w:rFonts w:ascii="Arial" w:hAnsi="Arial" w:cs="Arial"/>
          <w:i/>
          <w:lang w:val="en-GB"/>
        </w:rPr>
        <w:t xml:space="preserve"> </w:t>
      </w:r>
      <w:r w:rsidRPr="00D44DEF">
        <w:rPr>
          <w:rFonts w:ascii="Arial" w:hAnsi="Arial" w:cs="Arial"/>
          <w:lang w:val="en-GB"/>
        </w:rPr>
        <w:t>(</w:t>
      </w:r>
      <w:r w:rsidRPr="005A5EBC">
        <w:rPr>
          <w:rFonts w:ascii="Arial" w:hAnsi="Arial" w:cs="Arial"/>
          <w:lang w:val="en-GB"/>
        </w:rPr>
        <w:t>n=</w:t>
      </w:r>
      <w:r>
        <w:rPr>
          <w:rFonts w:ascii="Arial" w:hAnsi="Arial" w:cs="Arial"/>
          <w:lang w:val="en-GB"/>
        </w:rPr>
        <w:t xml:space="preserve">7) and homozygous </w:t>
      </w:r>
      <w:r>
        <w:rPr>
          <w:rFonts w:ascii="Arial" w:hAnsi="Arial" w:cs="Arial"/>
          <w:i/>
          <w:lang w:val="en-GB"/>
        </w:rPr>
        <w:t>Alk3</w:t>
      </w:r>
      <w:r w:rsidRPr="005A5EBC">
        <w:rPr>
          <w:rFonts w:ascii="Arial" w:hAnsi="Arial" w:cs="Arial"/>
          <w:i/>
          <w:vertAlign w:val="superscript"/>
          <w:lang w:val="en-GB"/>
        </w:rPr>
        <w:t>EC/EC</w:t>
      </w:r>
      <w:r w:rsidRPr="005A5EBC">
        <w:rPr>
          <w:rFonts w:ascii="Arial" w:hAnsi="Arial" w:cs="Arial"/>
          <w:lang w:val="en-GB"/>
        </w:rPr>
        <w:t xml:space="preserve"> </w:t>
      </w:r>
      <w:r>
        <w:rPr>
          <w:rFonts w:ascii="Arial" w:hAnsi="Arial" w:cs="Arial"/>
          <w:lang w:val="en-GB"/>
        </w:rPr>
        <w:t>(</w:t>
      </w:r>
      <w:r w:rsidRPr="005A5EBC">
        <w:rPr>
          <w:rFonts w:ascii="Arial" w:hAnsi="Arial" w:cs="Arial"/>
          <w:lang w:val="en-GB"/>
        </w:rPr>
        <w:t>n=</w:t>
      </w:r>
      <w:r>
        <w:rPr>
          <w:rFonts w:ascii="Arial" w:hAnsi="Arial" w:cs="Arial"/>
          <w:lang w:val="en-GB"/>
        </w:rPr>
        <w:t xml:space="preserve">7) embryos all </w:t>
      </w:r>
      <w:r w:rsidRPr="005A5EBC">
        <w:rPr>
          <w:rFonts w:ascii="Arial" w:hAnsi="Arial" w:cs="Arial"/>
          <w:lang w:val="en-GB"/>
        </w:rPr>
        <w:t xml:space="preserve">expressing </w:t>
      </w:r>
      <w:r>
        <w:rPr>
          <w:rFonts w:ascii="Arial" w:hAnsi="Arial" w:cs="Arial"/>
          <w:lang w:val="en-GB"/>
        </w:rPr>
        <w:t xml:space="preserve">venous </w:t>
      </w:r>
      <w:r w:rsidRPr="00CD5EDE">
        <w:rPr>
          <w:rFonts w:ascii="Arial" w:hAnsi="Arial" w:cs="Arial"/>
          <w:i/>
          <w:lang w:val="en-GB"/>
        </w:rPr>
        <w:t>Ephb</w:t>
      </w:r>
      <w:r>
        <w:rPr>
          <w:rFonts w:ascii="Arial" w:hAnsi="Arial" w:cs="Arial"/>
          <w:i/>
          <w:lang w:val="en-GB"/>
        </w:rPr>
        <w:t>4</w:t>
      </w:r>
      <w:r w:rsidRPr="00CD5EDE">
        <w:rPr>
          <w:rFonts w:ascii="Arial" w:hAnsi="Arial" w:cs="Arial"/>
          <w:i/>
          <w:vertAlign w:val="superscript"/>
          <w:lang w:val="en-GB"/>
        </w:rPr>
        <w:t>LacZ</w:t>
      </w:r>
      <w:r>
        <w:rPr>
          <w:rFonts w:ascii="Arial" w:hAnsi="Arial" w:cs="Arial"/>
          <w:lang w:val="en-GB"/>
        </w:rPr>
        <w:t>.</w:t>
      </w:r>
      <w:r w:rsidRPr="005A5EBC">
        <w:rPr>
          <w:rFonts w:ascii="Arial" w:hAnsi="Arial" w:cs="Arial"/>
          <w:lang w:val="en-GB"/>
        </w:rPr>
        <w:t xml:space="preserve"> </w:t>
      </w:r>
      <w:proofErr w:type="gramStart"/>
      <w:r>
        <w:rPr>
          <w:rFonts w:ascii="Arial" w:hAnsi="Arial" w:cs="Arial"/>
          <w:lang w:val="en-GB"/>
        </w:rPr>
        <w:t>Twenty one</w:t>
      </w:r>
      <w:proofErr w:type="gramEnd"/>
      <w:r w:rsidRPr="005A5EBC">
        <w:rPr>
          <w:rFonts w:ascii="Arial" w:hAnsi="Arial" w:cs="Arial"/>
          <w:lang w:val="en-GB"/>
        </w:rPr>
        <w:t xml:space="preserve"> litters were investigated in total</w:t>
      </w:r>
      <w:r>
        <w:rPr>
          <w:rFonts w:ascii="Arial" w:hAnsi="Arial" w:cs="Arial"/>
          <w:lang w:val="en-GB"/>
        </w:rPr>
        <w:t xml:space="preserve">, littermates are shown in Supplementary Fig. 16. </w:t>
      </w:r>
      <w:r w:rsidR="009E6BB7">
        <w:rPr>
          <w:rFonts w:ascii="Arial" w:hAnsi="Arial" w:cs="Arial"/>
          <w:lang w:val="en-GB"/>
        </w:rPr>
        <w:t xml:space="preserve">Robust </w:t>
      </w:r>
      <w:r w:rsidR="009E6BB7" w:rsidRPr="005A5EBC">
        <w:rPr>
          <w:rFonts w:ascii="Arial" w:hAnsi="Arial" w:cs="Arial"/>
          <w:lang w:val="en-GB"/>
        </w:rPr>
        <w:t xml:space="preserve">X-gal activity </w:t>
      </w:r>
      <w:r w:rsidR="009E6BB7">
        <w:rPr>
          <w:rFonts w:ascii="Arial" w:hAnsi="Arial" w:cs="Arial"/>
          <w:lang w:val="en-GB"/>
        </w:rPr>
        <w:t>is</w:t>
      </w:r>
      <w:r w:rsidR="009E6BB7" w:rsidRPr="005A5EBC">
        <w:rPr>
          <w:rFonts w:ascii="Arial" w:hAnsi="Arial" w:cs="Arial"/>
          <w:lang w:val="en-GB"/>
        </w:rPr>
        <w:t xml:space="preserve"> detected in the veins of </w:t>
      </w:r>
      <w:r w:rsidR="009E6BB7">
        <w:rPr>
          <w:rFonts w:ascii="Arial" w:hAnsi="Arial" w:cs="Arial"/>
          <w:i/>
          <w:lang w:val="en-GB"/>
        </w:rPr>
        <w:t>Alk3</w:t>
      </w:r>
      <w:r w:rsidR="009E6BB7" w:rsidRPr="005A5EBC">
        <w:rPr>
          <w:rFonts w:ascii="Arial" w:hAnsi="Arial" w:cs="Arial"/>
          <w:i/>
          <w:vertAlign w:val="superscript"/>
          <w:lang w:val="en-GB"/>
        </w:rPr>
        <w:t>+/+</w:t>
      </w:r>
      <w:r w:rsidR="009E6BB7">
        <w:rPr>
          <w:rFonts w:ascii="Arial" w:hAnsi="Arial" w:cs="Arial"/>
          <w:lang w:val="en-GB"/>
        </w:rPr>
        <w:t xml:space="preserve"> </w:t>
      </w:r>
      <w:r w:rsidR="009E6BB7" w:rsidRPr="005A5EBC">
        <w:rPr>
          <w:rFonts w:ascii="Arial" w:hAnsi="Arial" w:cs="Arial"/>
          <w:lang w:val="en-GB"/>
        </w:rPr>
        <w:t xml:space="preserve">embryos but </w:t>
      </w:r>
      <w:r w:rsidR="009E6BB7">
        <w:rPr>
          <w:rFonts w:ascii="Arial" w:hAnsi="Arial" w:cs="Arial"/>
          <w:lang w:val="en-GB"/>
        </w:rPr>
        <w:t>is</w:t>
      </w:r>
      <w:r w:rsidR="009E6BB7" w:rsidRPr="005A5EBC">
        <w:rPr>
          <w:rFonts w:ascii="Arial" w:hAnsi="Arial" w:cs="Arial"/>
          <w:lang w:val="en-GB"/>
        </w:rPr>
        <w:t xml:space="preserve"> reduced in </w:t>
      </w:r>
      <w:r w:rsidR="009E6BB7" w:rsidRPr="00CD5EDE">
        <w:rPr>
          <w:rFonts w:ascii="Arial" w:hAnsi="Arial" w:cs="Arial"/>
          <w:i/>
          <w:lang w:val="en-GB"/>
        </w:rPr>
        <w:t>Alk3</w:t>
      </w:r>
      <w:r w:rsidR="009E6BB7" w:rsidRPr="00CD5EDE">
        <w:rPr>
          <w:rFonts w:ascii="Arial" w:hAnsi="Arial" w:cs="Arial"/>
          <w:i/>
          <w:vertAlign w:val="superscript"/>
          <w:lang w:val="en-GB"/>
        </w:rPr>
        <w:t>EC/+</w:t>
      </w:r>
      <w:r w:rsidR="009E6BB7">
        <w:rPr>
          <w:rFonts w:ascii="Arial" w:hAnsi="Arial" w:cs="Arial"/>
          <w:vertAlign w:val="superscript"/>
          <w:lang w:val="en-GB"/>
        </w:rPr>
        <w:t xml:space="preserve"> </w:t>
      </w:r>
      <w:r w:rsidR="009E6BB7" w:rsidRPr="005A5EBC">
        <w:rPr>
          <w:rFonts w:ascii="Arial" w:hAnsi="Arial" w:cs="Arial"/>
          <w:lang w:val="en-GB"/>
        </w:rPr>
        <w:t xml:space="preserve">embryos and </w:t>
      </w:r>
      <w:r w:rsidR="009E6BB7">
        <w:rPr>
          <w:rFonts w:ascii="Arial" w:hAnsi="Arial" w:cs="Arial"/>
          <w:lang w:val="en-GB"/>
        </w:rPr>
        <w:t>absent</w:t>
      </w:r>
      <w:r w:rsidR="009E6BB7" w:rsidRPr="005A5EBC">
        <w:rPr>
          <w:rFonts w:ascii="Arial" w:hAnsi="Arial" w:cs="Arial"/>
          <w:lang w:val="en-GB"/>
        </w:rPr>
        <w:t xml:space="preserve"> in </w:t>
      </w:r>
      <w:r w:rsidR="009E6BB7">
        <w:rPr>
          <w:rFonts w:ascii="Arial" w:hAnsi="Arial" w:cs="Arial"/>
          <w:i/>
          <w:lang w:val="en-GB"/>
        </w:rPr>
        <w:t>Alk3</w:t>
      </w:r>
      <w:r w:rsidR="009E6BB7" w:rsidRPr="005A5EBC">
        <w:rPr>
          <w:rFonts w:ascii="Arial" w:hAnsi="Arial" w:cs="Arial"/>
          <w:i/>
          <w:vertAlign w:val="superscript"/>
          <w:lang w:val="en-GB"/>
        </w:rPr>
        <w:t>EC/EC</w:t>
      </w:r>
      <w:r w:rsidR="009E6BB7">
        <w:rPr>
          <w:rFonts w:ascii="Arial" w:hAnsi="Arial" w:cs="Arial"/>
          <w:lang w:val="en-GB"/>
        </w:rPr>
        <w:t xml:space="preserve"> regardless of extend of growth retardation and morphological defects.</w:t>
      </w:r>
      <w:r w:rsidR="009E6BB7" w:rsidRPr="005A5EBC">
        <w:rPr>
          <w:rFonts w:ascii="Arial" w:hAnsi="Arial" w:cs="Arial"/>
          <w:lang w:val="en-GB"/>
        </w:rPr>
        <w:t xml:space="preserve"> </w:t>
      </w:r>
      <w:r>
        <w:rPr>
          <w:rFonts w:ascii="Arial" w:hAnsi="Arial" w:cs="Arial"/>
          <w:lang w:val="en-GB"/>
        </w:rPr>
        <w:t xml:space="preserve">The grey numbers on bottom right-hand corner of each whole-mount image denote number of embryos similar to picture shown, for </w:t>
      </w:r>
      <w:r>
        <w:rPr>
          <w:rFonts w:ascii="Arial" w:hAnsi="Arial" w:cs="Arial"/>
          <w:i/>
          <w:lang w:val="en-GB"/>
        </w:rPr>
        <w:t>Alk3</w:t>
      </w:r>
      <w:r w:rsidRPr="005A5EBC">
        <w:rPr>
          <w:rFonts w:ascii="Arial" w:hAnsi="Arial" w:cs="Arial"/>
          <w:i/>
          <w:vertAlign w:val="superscript"/>
          <w:lang w:val="en-GB"/>
        </w:rPr>
        <w:t>EC/EC</w:t>
      </w:r>
      <w:r>
        <w:rPr>
          <w:rFonts w:ascii="Arial" w:hAnsi="Arial" w:cs="Arial"/>
          <w:i/>
          <w:lang w:val="en-GB"/>
        </w:rPr>
        <w:t xml:space="preserve"> </w:t>
      </w:r>
      <w:r w:rsidR="00094979">
        <w:rPr>
          <w:rFonts w:ascii="Arial" w:hAnsi="Arial" w:cs="Arial"/>
          <w:lang w:val="en-GB"/>
        </w:rPr>
        <w:t>two</w:t>
      </w:r>
      <w:r w:rsidRPr="00FF4B92">
        <w:rPr>
          <w:rFonts w:ascii="Arial" w:hAnsi="Arial" w:cs="Arial"/>
          <w:lang w:val="en-GB"/>
        </w:rPr>
        <w:t xml:space="preserve"> different images are shown to indicate </w:t>
      </w:r>
      <w:r w:rsidR="009E6BB7" w:rsidRPr="00FF4B92">
        <w:rPr>
          <w:rFonts w:ascii="Arial" w:hAnsi="Arial" w:cs="Arial"/>
          <w:i/>
          <w:lang w:val="en-GB"/>
        </w:rPr>
        <w:t>Ephb</w:t>
      </w:r>
      <w:r w:rsidR="009E6BB7">
        <w:rPr>
          <w:rFonts w:ascii="Arial" w:hAnsi="Arial" w:cs="Arial"/>
          <w:i/>
          <w:lang w:val="en-GB"/>
        </w:rPr>
        <w:t>4</w:t>
      </w:r>
      <w:r w:rsidR="009E6BB7" w:rsidRPr="00FF4B92">
        <w:rPr>
          <w:rFonts w:ascii="Arial" w:hAnsi="Arial" w:cs="Arial"/>
          <w:i/>
          <w:vertAlign w:val="superscript"/>
          <w:lang w:val="en-GB"/>
        </w:rPr>
        <w:t>LacZ</w:t>
      </w:r>
      <w:r w:rsidR="009E6BB7" w:rsidRPr="00FF4B92">
        <w:rPr>
          <w:rFonts w:ascii="Arial" w:hAnsi="Arial" w:cs="Arial"/>
          <w:lang w:val="en-GB"/>
        </w:rPr>
        <w:t xml:space="preserve"> </w:t>
      </w:r>
      <w:r w:rsidRPr="00FF4B92">
        <w:rPr>
          <w:rFonts w:ascii="Arial" w:hAnsi="Arial" w:cs="Arial"/>
          <w:lang w:val="en-GB"/>
        </w:rPr>
        <w:t>expression in the range of morphological defects seen.</w:t>
      </w:r>
    </w:p>
    <w:p w14:paraId="2DF735A1" w14:textId="77777777" w:rsidR="00E576FD" w:rsidRDefault="00E576FD" w:rsidP="00406174">
      <w:pPr>
        <w:spacing w:line="480" w:lineRule="auto"/>
        <w:rPr>
          <w:rFonts w:ascii="Arial" w:hAnsi="Arial" w:cs="Arial"/>
          <w:b/>
          <w:lang w:val="en-GB"/>
        </w:rPr>
      </w:pPr>
    </w:p>
    <w:p w14:paraId="7FD13E9F" w14:textId="77777777" w:rsidR="00E576FD" w:rsidRDefault="00E576FD" w:rsidP="00406174">
      <w:pPr>
        <w:spacing w:line="480" w:lineRule="auto"/>
        <w:rPr>
          <w:rFonts w:ascii="Arial" w:hAnsi="Arial" w:cs="Arial"/>
          <w:b/>
          <w:lang w:val="en-GB"/>
        </w:rPr>
      </w:pPr>
    </w:p>
    <w:p w14:paraId="1FA677BE" w14:textId="63EB139D" w:rsidR="00406174" w:rsidRPr="00094979" w:rsidRDefault="009E6BB7">
      <w:pPr>
        <w:spacing w:line="480" w:lineRule="auto"/>
        <w:rPr>
          <w:rFonts w:ascii="Arial" w:hAnsi="Arial" w:cs="Arial"/>
          <w:lang w:val="en-GB"/>
        </w:rPr>
      </w:pPr>
      <w:r>
        <w:rPr>
          <w:rFonts w:ascii="Arial" w:hAnsi="Arial" w:cs="Arial"/>
          <w:b/>
          <w:lang w:val="en-GB"/>
        </w:rPr>
        <w:lastRenderedPageBreak/>
        <w:t>e</w:t>
      </w:r>
      <w:r w:rsidR="00406174" w:rsidRPr="005A5EBC">
        <w:rPr>
          <w:rFonts w:ascii="Arial" w:hAnsi="Arial" w:cs="Arial"/>
          <w:b/>
          <w:lang w:val="en-GB"/>
        </w:rPr>
        <w:t>.</w:t>
      </w:r>
      <w:r w:rsidR="00406174" w:rsidRPr="005A5EBC">
        <w:rPr>
          <w:rFonts w:ascii="Arial" w:hAnsi="Arial" w:cs="Arial"/>
          <w:lang w:val="en-GB"/>
        </w:rPr>
        <w:t xml:space="preserve"> Representative </w:t>
      </w:r>
      <w:r>
        <w:rPr>
          <w:rFonts w:ascii="Arial" w:hAnsi="Arial" w:cs="Arial"/>
          <w:lang w:val="en-GB"/>
        </w:rPr>
        <w:t>transverse sections taken from</w:t>
      </w:r>
      <w:r w:rsidR="00094979">
        <w:rPr>
          <w:rFonts w:ascii="Arial" w:hAnsi="Arial" w:cs="Arial"/>
          <w:lang w:val="en-GB"/>
        </w:rPr>
        <w:t xml:space="preserve"> E10.5</w:t>
      </w:r>
      <w:r>
        <w:rPr>
          <w:rFonts w:ascii="Arial" w:hAnsi="Arial" w:cs="Arial"/>
          <w:lang w:val="en-GB"/>
        </w:rPr>
        <w:t xml:space="preserve"> </w:t>
      </w:r>
      <w:r w:rsidR="00094979">
        <w:rPr>
          <w:rFonts w:ascii="Arial" w:hAnsi="Arial" w:cs="Arial"/>
          <w:i/>
          <w:lang w:val="en-GB"/>
        </w:rPr>
        <w:t>Alk3</w:t>
      </w:r>
      <w:r w:rsidR="00094979" w:rsidRPr="005A5EBC">
        <w:rPr>
          <w:rFonts w:ascii="Arial" w:hAnsi="Arial" w:cs="Arial"/>
          <w:i/>
          <w:vertAlign w:val="superscript"/>
          <w:lang w:val="en-GB"/>
        </w:rPr>
        <w:t>EC/EC</w:t>
      </w:r>
      <w:r w:rsidR="00094979">
        <w:rPr>
          <w:rFonts w:ascii="Arial" w:hAnsi="Arial" w:cs="Arial"/>
          <w:lang w:val="en-GB"/>
        </w:rPr>
        <w:t xml:space="preserve"> embryos (representing the majority morphology) also transgenic for either arterial Dll4in</w:t>
      </w:r>
      <w:proofErr w:type="gramStart"/>
      <w:r w:rsidR="00094979">
        <w:rPr>
          <w:rFonts w:ascii="Arial" w:hAnsi="Arial" w:cs="Arial"/>
          <w:lang w:val="en-GB"/>
        </w:rPr>
        <w:t>3:LacZ</w:t>
      </w:r>
      <w:proofErr w:type="gramEnd"/>
      <w:r w:rsidR="00094979">
        <w:rPr>
          <w:rFonts w:ascii="Arial" w:hAnsi="Arial" w:cs="Arial"/>
          <w:lang w:val="en-GB"/>
        </w:rPr>
        <w:t xml:space="preserve"> or venous </w:t>
      </w:r>
      <w:r w:rsidR="00094979" w:rsidRPr="00FF4B92">
        <w:rPr>
          <w:rFonts w:ascii="Arial" w:hAnsi="Arial" w:cs="Arial"/>
          <w:i/>
          <w:lang w:val="en-GB"/>
        </w:rPr>
        <w:t>Ephb</w:t>
      </w:r>
      <w:r w:rsidR="00094979">
        <w:rPr>
          <w:rFonts w:ascii="Arial" w:hAnsi="Arial" w:cs="Arial"/>
          <w:i/>
          <w:lang w:val="en-GB"/>
        </w:rPr>
        <w:t>4</w:t>
      </w:r>
      <w:r w:rsidR="00094979" w:rsidRPr="00FF4B92">
        <w:rPr>
          <w:rFonts w:ascii="Arial" w:hAnsi="Arial" w:cs="Arial"/>
          <w:i/>
          <w:vertAlign w:val="superscript"/>
          <w:lang w:val="en-GB"/>
        </w:rPr>
        <w:t>LacZ</w:t>
      </w:r>
      <w:r w:rsidR="00094979">
        <w:rPr>
          <w:rFonts w:ascii="Arial" w:hAnsi="Arial" w:cs="Arial"/>
          <w:lang w:val="en-GB"/>
        </w:rPr>
        <w:t xml:space="preserve"> at two different levels. In each some vessels were clearly seen, these expressed </w:t>
      </w:r>
      <w:r w:rsidR="00094979" w:rsidRPr="00094979">
        <w:rPr>
          <w:rFonts w:ascii="Arial" w:hAnsi="Arial" w:cs="Arial"/>
          <w:lang w:val="en-GB"/>
        </w:rPr>
        <w:t>Dll4in</w:t>
      </w:r>
      <w:proofErr w:type="gramStart"/>
      <w:r w:rsidR="00094979" w:rsidRPr="00094979">
        <w:rPr>
          <w:rFonts w:ascii="Arial" w:hAnsi="Arial" w:cs="Arial"/>
          <w:lang w:val="en-GB"/>
        </w:rPr>
        <w:t>3:lacZ</w:t>
      </w:r>
      <w:proofErr w:type="gramEnd"/>
      <w:r w:rsidR="00094979" w:rsidRPr="00CD5EDE">
        <w:rPr>
          <w:rFonts w:ascii="Arial" w:hAnsi="Arial" w:cs="Arial"/>
          <w:lang w:val="en-GB"/>
        </w:rPr>
        <w:t xml:space="preserve"> but not</w:t>
      </w:r>
      <w:r w:rsidR="00094979">
        <w:rPr>
          <w:rFonts w:ascii="Arial" w:hAnsi="Arial" w:cs="Arial"/>
          <w:i/>
          <w:lang w:val="en-GB"/>
        </w:rPr>
        <w:t xml:space="preserve"> </w:t>
      </w:r>
      <w:r w:rsidR="00094979" w:rsidRPr="00FF4B92">
        <w:rPr>
          <w:rFonts w:ascii="Arial" w:hAnsi="Arial" w:cs="Arial"/>
          <w:i/>
          <w:lang w:val="en-GB"/>
        </w:rPr>
        <w:t>Ephb</w:t>
      </w:r>
      <w:r w:rsidR="00094979">
        <w:rPr>
          <w:rFonts w:ascii="Arial" w:hAnsi="Arial" w:cs="Arial"/>
          <w:i/>
          <w:lang w:val="en-GB"/>
        </w:rPr>
        <w:t>4</w:t>
      </w:r>
      <w:r w:rsidR="00094979" w:rsidRPr="00FF4B92">
        <w:rPr>
          <w:rFonts w:ascii="Arial" w:hAnsi="Arial" w:cs="Arial"/>
          <w:i/>
          <w:vertAlign w:val="superscript"/>
          <w:lang w:val="en-GB"/>
        </w:rPr>
        <w:t>LacZ</w:t>
      </w:r>
      <w:r w:rsidR="00094979">
        <w:rPr>
          <w:rFonts w:ascii="Arial" w:hAnsi="Arial" w:cs="Arial"/>
          <w:lang w:val="en-GB"/>
        </w:rPr>
        <w:t xml:space="preserve"> and were located in arterial positions, suggesting the presence of dorsal aorta but no visible cardinal vein.</w:t>
      </w:r>
    </w:p>
    <w:p w14:paraId="504C65C6" w14:textId="121EBE90" w:rsidR="00406174" w:rsidRPr="00496D7B" w:rsidRDefault="00094979" w:rsidP="00406174">
      <w:pPr>
        <w:spacing w:line="480" w:lineRule="auto"/>
        <w:rPr>
          <w:rFonts w:ascii="Arial" w:hAnsi="Arial" w:cs="Arial"/>
          <w:i/>
          <w:lang w:val="en-GB"/>
        </w:rPr>
      </w:pPr>
      <w:r>
        <w:rPr>
          <w:rFonts w:ascii="Arial" w:hAnsi="Arial" w:cs="Arial"/>
          <w:b/>
          <w:lang w:val="en-GB"/>
        </w:rPr>
        <w:t>g-h</w:t>
      </w:r>
      <w:r w:rsidR="00406174">
        <w:rPr>
          <w:rFonts w:ascii="Arial" w:hAnsi="Arial" w:cs="Arial"/>
          <w:b/>
          <w:lang w:val="en-GB"/>
        </w:rPr>
        <w:t>.</w:t>
      </w:r>
      <w:r w:rsidR="00406174" w:rsidRPr="00C523BD">
        <w:rPr>
          <w:rFonts w:ascii="Arial" w:hAnsi="Arial" w:cs="Arial"/>
          <w:lang w:val="en-GB"/>
        </w:rPr>
        <w:t xml:space="preserve"> </w:t>
      </w:r>
      <w:r w:rsidR="00406174" w:rsidRPr="005A5EBC">
        <w:rPr>
          <w:rFonts w:ascii="Arial" w:hAnsi="Arial" w:cs="Arial"/>
          <w:lang w:val="en-GB"/>
        </w:rPr>
        <w:t xml:space="preserve">Representative </w:t>
      </w:r>
      <w:r w:rsidR="00406174">
        <w:rPr>
          <w:rFonts w:ascii="Arial" w:hAnsi="Arial" w:cs="Arial"/>
          <w:lang w:val="en-GB"/>
        </w:rPr>
        <w:t xml:space="preserve">arterial endothelial specific </w:t>
      </w:r>
      <w:r w:rsidR="00406174">
        <w:rPr>
          <w:rFonts w:ascii="Arial" w:hAnsi="Arial" w:cs="Arial"/>
          <w:i/>
          <w:lang w:val="en-GB"/>
        </w:rPr>
        <w:t>Alk3</w:t>
      </w:r>
      <w:r w:rsidR="00406174">
        <w:rPr>
          <w:rFonts w:ascii="Arial" w:hAnsi="Arial" w:cs="Arial"/>
          <w:i/>
          <w:vertAlign w:val="superscript"/>
          <w:lang w:val="en-GB"/>
        </w:rPr>
        <w:t xml:space="preserve">+/+ </w:t>
      </w:r>
      <w:r w:rsidR="00406174">
        <w:rPr>
          <w:rFonts w:ascii="Arial" w:hAnsi="Arial" w:cs="Arial"/>
          <w:lang w:val="en-GB"/>
        </w:rPr>
        <w:t xml:space="preserve">and </w:t>
      </w:r>
      <w:r w:rsidR="00406174">
        <w:rPr>
          <w:rFonts w:ascii="Arial" w:hAnsi="Arial" w:cs="Arial"/>
          <w:i/>
          <w:lang w:val="en-GB"/>
        </w:rPr>
        <w:t>Alk3</w:t>
      </w:r>
      <w:r w:rsidR="00406174">
        <w:rPr>
          <w:rFonts w:ascii="Arial" w:hAnsi="Arial" w:cs="Arial"/>
          <w:i/>
          <w:vertAlign w:val="superscript"/>
          <w:lang w:val="en-GB"/>
        </w:rPr>
        <w:t xml:space="preserve">ART/ART </w:t>
      </w:r>
      <w:r w:rsidR="00406174" w:rsidRPr="005A5EBC">
        <w:rPr>
          <w:rFonts w:ascii="Arial" w:hAnsi="Arial" w:cs="Arial"/>
          <w:lang w:val="en-GB"/>
        </w:rPr>
        <w:t xml:space="preserve">whole-mount E10.5 embryos </w:t>
      </w:r>
      <w:r w:rsidR="00406174">
        <w:rPr>
          <w:rFonts w:ascii="Arial" w:hAnsi="Arial" w:cs="Arial"/>
          <w:lang w:val="en-GB"/>
        </w:rPr>
        <w:t>(</w:t>
      </w:r>
      <w:r>
        <w:rPr>
          <w:rFonts w:ascii="Arial" w:hAnsi="Arial" w:cs="Arial"/>
          <w:b/>
          <w:lang w:val="en-GB"/>
        </w:rPr>
        <w:t>g</w:t>
      </w:r>
      <w:r w:rsidR="00406174">
        <w:rPr>
          <w:rFonts w:ascii="Arial" w:hAnsi="Arial" w:cs="Arial"/>
          <w:lang w:val="en-GB"/>
        </w:rPr>
        <w:t>) and transverse sections stained with CD31 (</w:t>
      </w:r>
      <w:r>
        <w:rPr>
          <w:rFonts w:ascii="Arial" w:hAnsi="Arial" w:cs="Arial"/>
          <w:b/>
          <w:lang w:val="en-GB"/>
        </w:rPr>
        <w:t>h</w:t>
      </w:r>
      <w:r w:rsidR="00406174">
        <w:rPr>
          <w:rFonts w:ascii="Arial" w:hAnsi="Arial" w:cs="Arial"/>
          <w:lang w:val="en-GB"/>
        </w:rPr>
        <w:t xml:space="preserve">), generated by crossing </w:t>
      </w:r>
      <w:r w:rsidR="00406174">
        <w:rPr>
          <w:rFonts w:ascii="Arial" w:hAnsi="Arial" w:cs="Arial"/>
          <w:i/>
          <w:lang w:val="en-GB"/>
        </w:rPr>
        <w:t>Alk3</w:t>
      </w:r>
      <w:r w:rsidR="00406174" w:rsidRPr="00496D7B">
        <w:rPr>
          <w:rFonts w:ascii="Arial" w:hAnsi="Arial" w:cs="Arial"/>
          <w:i/>
          <w:vertAlign w:val="superscript"/>
          <w:lang w:val="en-GB"/>
        </w:rPr>
        <w:t xml:space="preserve">fl/fl </w:t>
      </w:r>
      <w:r w:rsidR="00406174" w:rsidRPr="00496D7B">
        <w:rPr>
          <w:rFonts w:ascii="Arial" w:hAnsi="Arial" w:cs="Arial"/>
          <w:lang w:val="en-GB"/>
        </w:rPr>
        <w:t>with the arterial specific Dll4in</w:t>
      </w:r>
      <w:proofErr w:type="gramStart"/>
      <w:r w:rsidR="00406174" w:rsidRPr="00496D7B">
        <w:rPr>
          <w:rFonts w:ascii="Arial" w:hAnsi="Arial" w:cs="Arial"/>
          <w:lang w:val="en-GB"/>
        </w:rPr>
        <w:t>3:Cre</w:t>
      </w:r>
      <w:proofErr w:type="gramEnd"/>
      <w:r w:rsidR="00406174" w:rsidRPr="00496D7B">
        <w:rPr>
          <w:rFonts w:ascii="Arial" w:hAnsi="Arial" w:cs="Arial"/>
          <w:lang w:val="en-GB"/>
        </w:rPr>
        <w:t xml:space="preserve"> deleter</w:t>
      </w:r>
      <w:r w:rsidR="00406174">
        <w:rPr>
          <w:rFonts w:ascii="Arial" w:hAnsi="Arial" w:cs="Arial"/>
          <w:lang w:val="en-GB"/>
        </w:rPr>
        <w:t xml:space="preserve"> line</w:t>
      </w:r>
      <w:r w:rsidR="00406174">
        <w:rPr>
          <w:rFonts w:ascii="Arial" w:hAnsi="Arial" w:cs="Arial"/>
          <w:i/>
          <w:lang w:val="en-GB"/>
        </w:rPr>
        <w:t>.</w:t>
      </w:r>
      <w:r w:rsidR="00406174">
        <w:rPr>
          <w:rFonts w:ascii="Arial" w:hAnsi="Arial" w:cs="Arial"/>
          <w:lang w:val="en-GB"/>
        </w:rPr>
        <w:t xml:space="preserve"> </w:t>
      </w:r>
      <w:r>
        <w:rPr>
          <w:rFonts w:ascii="Arial" w:hAnsi="Arial" w:cs="Arial"/>
          <w:lang w:val="en-GB"/>
        </w:rPr>
        <w:t xml:space="preserve">Loss of </w:t>
      </w:r>
      <w:r w:rsidRPr="00CD5EDE">
        <w:rPr>
          <w:rFonts w:ascii="Arial" w:hAnsi="Arial" w:cs="Arial"/>
          <w:i/>
          <w:lang w:val="en-GB"/>
        </w:rPr>
        <w:t>Alk3</w:t>
      </w:r>
      <w:r>
        <w:rPr>
          <w:rFonts w:ascii="Arial" w:hAnsi="Arial" w:cs="Arial"/>
          <w:lang w:val="en-GB"/>
        </w:rPr>
        <w:t xml:space="preserve"> in arterial endothelial cells had no effect on vascular </w:t>
      </w:r>
      <w:proofErr w:type="gramStart"/>
      <w:r>
        <w:rPr>
          <w:rFonts w:ascii="Arial" w:hAnsi="Arial" w:cs="Arial"/>
          <w:lang w:val="en-GB"/>
        </w:rPr>
        <w:t>development  at</w:t>
      </w:r>
      <w:proofErr w:type="gramEnd"/>
      <w:r>
        <w:rPr>
          <w:rFonts w:ascii="Arial" w:hAnsi="Arial" w:cs="Arial"/>
          <w:lang w:val="en-GB"/>
        </w:rPr>
        <w:t xml:space="preserve"> E10.5</w:t>
      </w:r>
    </w:p>
    <w:p w14:paraId="1DE94E26" w14:textId="40816311" w:rsidR="00406174" w:rsidRDefault="00094979" w:rsidP="00406174">
      <w:pPr>
        <w:spacing w:line="480" w:lineRule="auto"/>
        <w:rPr>
          <w:rFonts w:ascii="Arial" w:hAnsi="Arial" w:cs="Arial"/>
          <w:lang w:val="en-GB"/>
        </w:rPr>
      </w:pPr>
      <w:r>
        <w:rPr>
          <w:rFonts w:ascii="Arial" w:hAnsi="Arial" w:cs="Arial"/>
          <w:b/>
          <w:lang w:val="en-GB"/>
        </w:rPr>
        <w:t>i</w:t>
      </w:r>
      <w:r w:rsidR="00406174" w:rsidRPr="003C2884">
        <w:rPr>
          <w:rFonts w:ascii="Arial" w:hAnsi="Arial" w:cs="Arial"/>
          <w:b/>
          <w:lang w:val="en-GB"/>
        </w:rPr>
        <w:t xml:space="preserve">. </w:t>
      </w:r>
      <w:r w:rsidR="00406174" w:rsidRPr="003C2884">
        <w:rPr>
          <w:rFonts w:ascii="Arial" w:hAnsi="Arial" w:cs="Arial"/>
          <w:lang w:val="en-GB"/>
        </w:rPr>
        <w:t xml:space="preserve">Observed frequency of </w:t>
      </w:r>
      <w:r w:rsidR="00406174">
        <w:rPr>
          <w:rFonts w:ascii="Arial" w:hAnsi="Arial" w:cs="Arial"/>
          <w:i/>
          <w:lang w:val="en-GB"/>
        </w:rPr>
        <w:t>Alk3</w:t>
      </w:r>
      <w:r w:rsidR="00406174" w:rsidRPr="003C2884">
        <w:rPr>
          <w:rFonts w:ascii="Arial" w:hAnsi="Arial" w:cs="Arial"/>
          <w:i/>
          <w:vertAlign w:val="superscript"/>
          <w:lang w:val="en-GB"/>
        </w:rPr>
        <w:t>fl/</w:t>
      </w:r>
      <w:proofErr w:type="gramStart"/>
      <w:r w:rsidR="00406174" w:rsidRPr="003C2884">
        <w:rPr>
          <w:rFonts w:ascii="Arial" w:hAnsi="Arial" w:cs="Arial"/>
          <w:i/>
          <w:vertAlign w:val="superscript"/>
          <w:lang w:val="en-GB"/>
        </w:rPr>
        <w:t>fl</w:t>
      </w:r>
      <w:r w:rsidR="00406174" w:rsidRPr="003C2884">
        <w:rPr>
          <w:rFonts w:ascii="Arial" w:hAnsi="Arial" w:cs="Arial"/>
          <w:i/>
          <w:lang w:val="en-GB"/>
        </w:rPr>
        <w:t>;Dll</w:t>
      </w:r>
      <w:proofErr w:type="gramEnd"/>
      <w:r w:rsidR="00406174" w:rsidRPr="003C2884">
        <w:rPr>
          <w:rFonts w:ascii="Arial" w:hAnsi="Arial" w:cs="Arial"/>
          <w:i/>
          <w:lang w:val="en-GB"/>
        </w:rPr>
        <w:t>4in3:Cre</w:t>
      </w:r>
      <w:r w:rsidR="00406174" w:rsidRPr="003C2884">
        <w:rPr>
          <w:rFonts w:ascii="Arial" w:hAnsi="Arial" w:cs="Arial"/>
          <w:lang w:val="en-GB"/>
        </w:rPr>
        <w:t xml:space="preserve"> embryos </w:t>
      </w:r>
      <w:r w:rsidR="00406174">
        <w:rPr>
          <w:rFonts w:ascii="Arial" w:hAnsi="Arial" w:cs="Arial"/>
          <w:lang w:val="en-GB"/>
        </w:rPr>
        <w:t>at</w:t>
      </w:r>
      <w:r w:rsidR="00406174" w:rsidRPr="003C2884">
        <w:rPr>
          <w:rFonts w:ascii="Arial" w:hAnsi="Arial" w:cs="Arial"/>
          <w:lang w:val="en-GB"/>
        </w:rPr>
        <w:t xml:space="preserve"> E1</w:t>
      </w:r>
      <w:r w:rsidR="00406174">
        <w:rPr>
          <w:rFonts w:ascii="Arial" w:hAnsi="Arial" w:cs="Arial"/>
          <w:lang w:val="en-GB"/>
        </w:rPr>
        <w:t xml:space="preserve">0.5 and P5. Medelian ratios were present at both time-points. </w:t>
      </w:r>
    </w:p>
    <w:p w14:paraId="1A67CCE4" w14:textId="38E00368" w:rsidR="00406174" w:rsidRPr="002C281E" w:rsidRDefault="00406174" w:rsidP="00406174">
      <w:pPr>
        <w:spacing w:line="480" w:lineRule="auto"/>
        <w:rPr>
          <w:rFonts w:ascii="Arial" w:hAnsi="Arial" w:cs="Arial"/>
          <w:lang w:val="en-GB"/>
        </w:rPr>
      </w:pPr>
      <w:r>
        <w:rPr>
          <w:rFonts w:ascii="Arial" w:hAnsi="Arial" w:cs="Arial"/>
          <w:lang w:val="en-GB"/>
        </w:rPr>
        <w:t xml:space="preserve">For all panels, </w:t>
      </w:r>
      <w:r>
        <w:rPr>
          <w:rFonts w:ascii="Arial" w:hAnsi="Arial" w:cs="Arial"/>
          <w:vertAlign w:val="superscript"/>
          <w:lang w:val="en-GB"/>
        </w:rPr>
        <w:t xml:space="preserve">EC </w:t>
      </w:r>
      <w:r>
        <w:rPr>
          <w:rFonts w:ascii="Arial" w:hAnsi="Arial" w:cs="Arial"/>
          <w:lang w:val="en-GB"/>
        </w:rPr>
        <w:t>isTie</w:t>
      </w:r>
      <w:proofErr w:type="gramStart"/>
      <w:r>
        <w:rPr>
          <w:rFonts w:ascii="Arial" w:hAnsi="Arial" w:cs="Arial"/>
          <w:lang w:val="en-GB"/>
        </w:rPr>
        <w:t>2:Cre</w:t>
      </w:r>
      <w:proofErr w:type="gramEnd"/>
      <w:r>
        <w:rPr>
          <w:rFonts w:ascii="Arial" w:hAnsi="Arial" w:cs="Arial"/>
          <w:lang w:val="en-GB"/>
        </w:rPr>
        <w:t xml:space="preserve">-mediated deletion, </w:t>
      </w:r>
      <w:r>
        <w:rPr>
          <w:rFonts w:ascii="Arial" w:hAnsi="Arial" w:cs="Arial"/>
          <w:vertAlign w:val="superscript"/>
          <w:lang w:val="en-GB"/>
        </w:rPr>
        <w:t>ART</w:t>
      </w:r>
      <w:r>
        <w:rPr>
          <w:rFonts w:ascii="Arial" w:hAnsi="Arial" w:cs="Arial"/>
          <w:lang w:val="en-GB"/>
        </w:rPr>
        <w:t xml:space="preserve"> is Dll4in3:Cre-mediated deletion. </w:t>
      </w:r>
      <w:r w:rsidRPr="003C2884">
        <w:rPr>
          <w:rFonts w:ascii="Arial" w:hAnsi="Arial" w:cs="Arial"/>
          <w:vertAlign w:val="superscript"/>
          <w:lang w:val="en-GB"/>
        </w:rPr>
        <w:t>+/+</w:t>
      </w:r>
      <w:r>
        <w:rPr>
          <w:rFonts w:ascii="Arial" w:hAnsi="Arial" w:cs="Arial"/>
          <w:lang w:val="en-GB"/>
        </w:rPr>
        <w:t xml:space="preserve"> indicates Cre-, </w:t>
      </w:r>
      <w:r>
        <w:rPr>
          <w:rFonts w:ascii="Arial" w:hAnsi="Arial" w:cs="Arial"/>
          <w:vertAlign w:val="superscript"/>
          <w:lang w:val="en-GB"/>
        </w:rPr>
        <w:t>EC/+</w:t>
      </w:r>
      <w:r>
        <w:rPr>
          <w:rFonts w:ascii="Arial" w:hAnsi="Arial" w:cs="Arial"/>
          <w:lang w:val="en-GB"/>
        </w:rPr>
        <w:t xml:space="preserve"> indicates Cre</w:t>
      </w:r>
      <w:proofErr w:type="gramStart"/>
      <w:r>
        <w:rPr>
          <w:rFonts w:ascii="Arial" w:hAnsi="Arial" w:cs="Arial"/>
          <w:lang w:val="en-GB"/>
        </w:rPr>
        <w:t>+,</w:t>
      </w:r>
      <w:r w:rsidR="00094979">
        <w:rPr>
          <w:rFonts w:ascii="Arial" w:hAnsi="Arial" w:cs="Arial"/>
          <w:lang w:val="en-GB"/>
        </w:rPr>
        <w:t>Alk</w:t>
      </w:r>
      <w:proofErr w:type="gramEnd"/>
      <w:r w:rsidR="00094979">
        <w:rPr>
          <w:rFonts w:ascii="Arial" w:hAnsi="Arial" w:cs="Arial"/>
          <w:lang w:val="en-GB"/>
        </w:rPr>
        <w:t>3</w:t>
      </w:r>
      <w:r w:rsidR="00094979">
        <w:rPr>
          <w:rFonts w:ascii="Arial" w:hAnsi="Arial" w:cs="Arial"/>
          <w:vertAlign w:val="superscript"/>
          <w:lang w:val="en-GB"/>
        </w:rPr>
        <w:t>fl</w:t>
      </w:r>
      <w:r>
        <w:rPr>
          <w:rFonts w:ascii="Arial" w:hAnsi="Arial" w:cs="Arial"/>
          <w:vertAlign w:val="superscript"/>
          <w:lang w:val="en-GB"/>
        </w:rPr>
        <w:t>/+</w:t>
      </w:r>
      <w:r>
        <w:rPr>
          <w:rFonts w:ascii="Arial" w:hAnsi="Arial" w:cs="Arial"/>
          <w:lang w:val="en-GB"/>
        </w:rPr>
        <w:t xml:space="preserve"> and </w:t>
      </w:r>
      <w:r w:rsidRPr="003C2884">
        <w:rPr>
          <w:rFonts w:ascii="Arial" w:hAnsi="Arial" w:cs="Arial"/>
          <w:vertAlign w:val="superscript"/>
          <w:lang w:val="en-GB"/>
        </w:rPr>
        <w:t>EC/EC</w:t>
      </w:r>
      <w:r>
        <w:rPr>
          <w:rFonts w:ascii="Arial" w:hAnsi="Arial" w:cs="Arial"/>
          <w:lang w:val="en-GB"/>
        </w:rPr>
        <w:t xml:space="preserve"> indicates Cre+;</w:t>
      </w:r>
      <w:r w:rsidR="00094979">
        <w:rPr>
          <w:rFonts w:ascii="Arial" w:hAnsi="Arial" w:cs="Arial"/>
          <w:lang w:val="en-GB"/>
        </w:rPr>
        <w:t>Alk3</w:t>
      </w:r>
      <w:r w:rsidR="00094979" w:rsidRPr="003C2884">
        <w:rPr>
          <w:rFonts w:ascii="Arial" w:hAnsi="Arial" w:cs="Arial"/>
          <w:vertAlign w:val="superscript"/>
          <w:lang w:val="en-GB"/>
        </w:rPr>
        <w:t>fl</w:t>
      </w:r>
      <w:r w:rsidRPr="003C2884">
        <w:rPr>
          <w:rFonts w:ascii="Arial" w:hAnsi="Arial" w:cs="Arial"/>
          <w:vertAlign w:val="superscript"/>
          <w:lang w:val="en-GB"/>
        </w:rPr>
        <w:t>/fl</w:t>
      </w:r>
      <w:r>
        <w:rPr>
          <w:rFonts w:ascii="Arial" w:hAnsi="Arial" w:cs="Arial"/>
          <w:lang w:val="en-GB"/>
        </w:rPr>
        <w:t xml:space="preserve">. </w:t>
      </w:r>
      <w:r w:rsidR="00094979" w:rsidRPr="00FF4B92">
        <w:rPr>
          <w:rFonts w:ascii="Arial" w:hAnsi="Arial" w:cs="Arial"/>
          <w:lang w:val="en-GB"/>
        </w:rPr>
        <w:t>da</w:t>
      </w:r>
      <w:r w:rsidR="00094979">
        <w:rPr>
          <w:rFonts w:ascii="Arial" w:hAnsi="Arial" w:cs="Arial"/>
          <w:lang w:val="en-GB"/>
        </w:rPr>
        <w:t>=</w:t>
      </w:r>
      <w:r w:rsidR="00094979" w:rsidRPr="00FF4B92">
        <w:rPr>
          <w:rFonts w:ascii="Arial" w:hAnsi="Arial" w:cs="Arial"/>
          <w:lang w:val="en-GB"/>
        </w:rPr>
        <w:t>dorsal aorta</w:t>
      </w:r>
      <w:r w:rsidR="00094979">
        <w:rPr>
          <w:rFonts w:ascii="Arial" w:hAnsi="Arial" w:cs="Arial"/>
          <w:lang w:val="en-GB"/>
        </w:rPr>
        <w:t>;</w:t>
      </w:r>
      <w:r w:rsidR="00094979" w:rsidRPr="00FF4B92">
        <w:rPr>
          <w:rFonts w:ascii="Arial" w:hAnsi="Arial" w:cs="Arial"/>
          <w:lang w:val="en-GB"/>
        </w:rPr>
        <w:t xml:space="preserve"> </w:t>
      </w:r>
      <w:r w:rsidR="00094979">
        <w:rPr>
          <w:rFonts w:ascii="Arial" w:hAnsi="Arial" w:cs="Arial"/>
          <w:lang w:val="en-GB"/>
        </w:rPr>
        <w:t>ica=</w:t>
      </w:r>
      <w:r w:rsidR="00094979" w:rsidRPr="005C2396">
        <w:rPr>
          <w:rFonts w:ascii="Arial" w:hAnsi="Arial" w:cs="Arial"/>
          <w:lang w:val="en-GB"/>
        </w:rPr>
        <w:t>internal carotid artery</w:t>
      </w:r>
      <w:r w:rsidR="00094979">
        <w:rPr>
          <w:rFonts w:ascii="Arial" w:hAnsi="Arial" w:cs="Arial"/>
          <w:lang w:val="en-GB"/>
        </w:rPr>
        <w:t xml:space="preserve">; isa=intersomitic arteries; baa=branchial arch arteries; nt=neural tube; cv=cardinal vein; </w:t>
      </w:r>
      <w:r w:rsidR="00094979" w:rsidRPr="00BF0AFB">
        <w:rPr>
          <w:rFonts w:ascii="Arial" w:hAnsi="Arial" w:cs="Arial"/>
          <w:lang w:val="en-GB"/>
        </w:rPr>
        <w:t>ce</w:t>
      </w:r>
      <w:r w:rsidR="00094979">
        <w:rPr>
          <w:rFonts w:ascii="Arial" w:hAnsi="Arial" w:cs="Arial"/>
          <w:lang w:val="en-GB"/>
        </w:rPr>
        <w:t>v=</w:t>
      </w:r>
      <w:r w:rsidR="00094979" w:rsidRPr="00BF0AFB">
        <w:rPr>
          <w:rFonts w:ascii="Arial" w:hAnsi="Arial" w:cs="Arial"/>
          <w:lang w:val="en-GB"/>
        </w:rPr>
        <w:t>branches of cerebral venous plexus</w:t>
      </w:r>
      <w:r w:rsidR="00094979">
        <w:rPr>
          <w:rFonts w:ascii="Arial" w:hAnsi="Arial" w:cs="Arial"/>
          <w:lang w:val="en-GB"/>
        </w:rPr>
        <w:t>, mda=midline dorsal aorta. S</w:t>
      </w:r>
      <w:r w:rsidR="00094979" w:rsidRPr="00FF4B92">
        <w:rPr>
          <w:rFonts w:ascii="Arial" w:hAnsi="Arial" w:cs="Arial"/>
          <w:lang w:val="en-GB"/>
        </w:rPr>
        <w:t>cale bars are all 100</w:t>
      </w:r>
      <w:r w:rsidR="00094979" w:rsidRPr="00FF4B92">
        <w:rPr>
          <w:rFonts w:ascii="Arial" w:hAnsi="Arial" w:cs="Arial"/>
          <w:lang w:val="en-GB"/>
        </w:rPr>
        <w:sym w:font="Symbol" w:char="F06D"/>
      </w:r>
      <w:r w:rsidR="00094979" w:rsidRPr="00FF4B92">
        <w:rPr>
          <w:rFonts w:ascii="Arial" w:hAnsi="Arial" w:cs="Arial"/>
          <w:lang w:val="en-GB"/>
        </w:rPr>
        <w:t>m</w:t>
      </w:r>
      <w:r w:rsidR="00094979">
        <w:rPr>
          <w:rFonts w:ascii="Arial" w:hAnsi="Arial" w:cs="Arial"/>
          <w:lang w:val="en-GB"/>
        </w:rPr>
        <w:t>.</w:t>
      </w:r>
    </w:p>
    <w:p w14:paraId="1B2C0C70" w14:textId="749EECD6" w:rsidR="00406174" w:rsidRDefault="00406174" w:rsidP="00406174">
      <w:pPr>
        <w:spacing w:line="480" w:lineRule="auto"/>
        <w:rPr>
          <w:rFonts w:ascii="Arial" w:hAnsi="Arial" w:cs="Arial"/>
          <w:lang w:val="en-GB"/>
        </w:rPr>
      </w:pPr>
      <w:r w:rsidRPr="00094979">
        <w:rPr>
          <w:rFonts w:ascii="Arial" w:hAnsi="Arial" w:cs="Arial"/>
          <w:lang w:val="en-GB"/>
        </w:rPr>
        <w:t xml:space="preserve">See also </w:t>
      </w:r>
      <w:r w:rsidR="00B77DA8" w:rsidRPr="00CD5EDE">
        <w:rPr>
          <w:rFonts w:ascii="Arial" w:hAnsi="Arial" w:cs="Arial"/>
          <w:lang w:val="en-GB"/>
        </w:rPr>
        <w:t>Supplementary</w:t>
      </w:r>
      <w:r w:rsidRPr="00094979">
        <w:rPr>
          <w:rFonts w:ascii="Arial" w:hAnsi="Arial" w:cs="Arial"/>
          <w:lang w:val="en-GB"/>
        </w:rPr>
        <w:t xml:space="preserve"> Figure </w:t>
      </w:r>
      <w:r w:rsidR="00094979" w:rsidRPr="00094979">
        <w:rPr>
          <w:rFonts w:ascii="Arial" w:hAnsi="Arial" w:cs="Arial"/>
          <w:lang w:val="en-GB"/>
        </w:rPr>
        <w:t>1</w:t>
      </w:r>
      <w:r w:rsidR="00094979" w:rsidRPr="00CD5EDE">
        <w:rPr>
          <w:rFonts w:ascii="Arial" w:hAnsi="Arial" w:cs="Arial"/>
          <w:lang w:val="en-GB"/>
        </w:rPr>
        <w:t>5-16</w:t>
      </w:r>
      <w:r w:rsidRPr="00094979">
        <w:rPr>
          <w:rFonts w:ascii="Arial" w:hAnsi="Arial" w:cs="Arial"/>
          <w:lang w:val="en-GB"/>
        </w:rPr>
        <w:t>.</w:t>
      </w:r>
    </w:p>
    <w:p w14:paraId="191C5A52" w14:textId="77777777" w:rsidR="00220280" w:rsidRDefault="00220280" w:rsidP="00406174">
      <w:pPr>
        <w:spacing w:line="480" w:lineRule="auto"/>
        <w:rPr>
          <w:rFonts w:ascii="Arial" w:hAnsi="Arial" w:cs="Arial"/>
          <w:lang w:val="en-GB"/>
        </w:rPr>
      </w:pPr>
    </w:p>
    <w:p w14:paraId="3DDFEF96" w14:textId="77777777" w:rsidR="009254CC" w:rsidRDefault="009254CC">
      <w:pPr>
        <w:rPr>
          <w:rFonts w:ascii="Arial" w:hAnsi="Arial" w:cs="Arial"/>
          <w:b/>
          <w:lang w:val="en-GB"/>
        </w:rPr>
      </w:pPr>
      <w:r>
        <w:rPr>
          <w:rFonts w:ascii="Arial" w:hAnsi="Arial" w:cs="Arial"/>
          <w:b/>
          <w:lang w:val="en-GB"/>
        </w:rPr>
        <w:br w:type="page"/>
      </w:r>
    </w:p>
    <w:p w14:paraId="6FC1BC61" w14:textId="191B0D75" w:rsidR="00220280" w:rsidRDefault="00220280" w:rsidP="00406174">
      <w:pPr>
        <w:spacing w:line="480" w:lineRule="auto"/>
        <w:rPr>
          <w:rFonts w:ascii="Arial" w:hAnsi="Arial" w:cs="Arial"/>
          <w:b/>
          <w:lang w:val="en-GB"/>
        </w:rPr>
      </w:pPr>
      <w:r>
        <w:rPr>
          <w:rFonts w:ascii="Arial" w:hAnsi="Arial" w:cs="Arial"/>
          <w:b/>
          <w:lang w:val="en-GB"/>
        </w:rPr>
        <w:lastRenderedPageBreak/>
        <w:t>Figure 10. Proposed model</w:t>
      </w:r>
    </w:p>
    <w:p w14:paraId="4AE0A165" w14:textId="6F4B9B98" w:rsidR="00E34118" w:rsidRPr="005A5EBC" w:rsidRDefault="00220280" w:rsidP="00CD5EDE">
      <w:pPr>
        <w:spacing w:line="480" w:lineRule="auto"/>
        <w:rPr>
          <w:rFonts w:ascii="Arial" w:hAnsi="Arial" w:cs="Arial"/>
          <w:b/>
          <w:lang w:val="en-GB"/>
        </w:rPr>
      </w:pPr>
      <w:r w:rsidRPr="00CD5EDE">
        <w:rPr>
          <w:rFonts w:ascii="Arial" w:hAnsi="Arial" w:cs="Arial"/>
          <w:lang w:val="en-GB"/>
        </w:rPr>
        <w:t>Our data supports a model in which vein-enriched BMP ligands BMP2 and BMP4 signal through the vein-specific Alk3 type I receptor (in combination with multiple different BMP type II receptors) resulting in the phosphorylation of SMAD1/5</w:t>
      </w:r>
      <w:r w:rsidR="002264CC">
        <w:rPr>
          <w:rFonts w:ascii="Arial" w:hAnsi="Arial" w:cs="Arial"/>
          <w:lang w:val="en-GB"/>
        </w:rPr>
        <w:t>, transcriptional activation</w:t>
      </w:r>
      <w:r w:rsidR="00566663">
        <w:rPr>
          <w:rFonts w:ascii="Arial" w:hAnsi="Arial" w:cs="Arial"/>
          <w:lang w:val="en-GB"/>
        </w:rPr>
        <w:t xml:space="preserve"> of</w:t>
      </w:r>
      <w:r w:rsidRPr="00CD5EDE">
        <w:rPr>
          <w:rFonts w:ascii="Arial" w:hAnsi="Arial" w:cs="Arial"/>
          <w:lang w:val="en-GB"/>
        </w:rPr>
        <w:t xml:space="preserve"> the Ephb4 and Coup-TFII genes</w:t>
      </w:r>
      <w:r w:rsidR="002264CC">
        <w:rPr>
          <w:rFonts w:ascii="Arial" w:hAnsi="Arial" w:cs="Arial"/>
          <w:lang w:val="en-GB"/>
        </w:rPr>
        <w:t xml:space="preserve"> and subsequent venous identity.</w:t>
      </w:r>
    </w:p>
    <w:sectPr w:rsidR="00E34118" w:rsidRPr="005A5EBC" w:rsidSect="00C35956">
      <w:footerReference w:type="even" r:id="rId10"/>
      <w:footerReference w:type="default" r:id="rId11"/>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E2FD" w14:textId="77777777" w:rsidR="00F7164B" w:rsidRDefault="00F7164B" w:rsidP="009A1873">
      <w:r>
        <w:separator/>
      </w:r>
    </w:p>
  </w:endnote>
  <w:endnote w:type="continuationSeparator" w:id="0">
    <w:p w14:paraId="58E025DA" w14:textId="77777777" w:rsidR="00F7164B" w:rsidRDefault="00F7164B" w:rsidP="009A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A4B6" w14:textId="77777777" w:rsidR="00D874D5" w:rsidRDefault="00D874D5" w:rsidP="009A1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1B47A" w14:textId="77777777" w:rsidR="00D874D5" w:rsidRDefault="00D874D5" w:rsidP="009A1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9E8C" w14:textId="77777777" w:rsidR="00D874D5" w:rsidRDefault="00D874D5" w:rsidP="009A1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4A8538AD" w14:textId="77777777" w:rsidR="00D874D5" w:rsidRDefault="00D874D5" w:rsidP="009A18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33957" w14:textId="77777777" w:rsidR="00F7164B" w:rsidRDefault="00F7164B" w:rsidP="009A1873">
      <w:r>
        <w:separator/>
      </w:r>
    </w:p>
  </w:footnote>
  <w:footnote w:type="continuationSeparator" w:id="0">
    <w:p w14:paraId="27ABE0E6" w14:textId="77777777" w:rsidR="00F7164B" w:rsidRDefault="00F7164B" w:rsidP="009A1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B75"/>
    <w:multiLevelType w:val="hybridMultilevel"/>
    <w:tmpl w:val="C8F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42AAB"/>
    <w:multiLevelType w:val="hybridMultilevel"/>
    <w:tmpl w:val="26C80C14"/>
    <w:lvl w:ilvl="0" w:tplc="9CB699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57EE"/>
    <w:multiLevelType w:val="hybridMultilevel"/>
    <w:tmpl w:val="4B72A28E"/>
    <w:lvl w:ilvl="0" w:tplc="CE6EF0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0373B"/>
    <w:multiLevelType w:val="hybridMultilevel"/>
    <w:tmpl w:val="B4E2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63CF4"/>
    <w:multiLevelType w:val="hybridMultilevel"/>
    <w:tmpl w:val="0B2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8B"/>
    <w:rsid w:val="000023BC"/>
    <w:rsid w:val="00002B48"/>
    <w:rsid w:val="00002C74"/>
    <w:rsid w:val="00003E94"/>
    <w:rsid w:val="00006296"/>
    <w:rsid w:val="00006C0B"/>
    <w:rsid w:val="0000769E"/>
    <w:rsid w:val="0000796E"/>
    <w:rsid w:val="0001003E"/>
    <w:rsid w:val="00013482"/>
    <w:rsid w:val="00015B03"/>
    <w:rsid w:val="000166A6"/>
    <w:rsid w:val="000169E3"/>
    <w:rsid w:val="00016C2E"/>
    <w:rsid w:val="0001706C"/>
    <w:rsid w:val="000179FF"/>
    <w:rsid w:val="000201CE"/>
    <w:rsid w:val="00024BC1"/>
    <w:rsid w:val="00024C3C"/>
    <w:rsid w:val="00024F17"/>
    <w:rsid w:val="00030219"/>
    <w:rsid w:val="00030B28"/>
    <w:rsid w:val="00031148"/>
    <w:rsid w:val="0003121C"/>
    <w:rsid w:val="000329BF"/>
    <w:rsid w:val="00032A2C"/>
    <w:rsid w:val="0003345D"/>
    <w:rsid w:val="000345C7"/>
    <w:rsid w:val="00036BDA"/>
    <w:rsid w:val="00041DA9"/>
    <w:rsid w:val="00044869"/>
    <w:rsid w:val="0004574D"/>
    <w:rsid w:val="00046345"/>
    <w:rsid w:val="00046DE3"/>
    <w:rsid w:val="000478C9"/>
    <w:rsid w:val="00047CF2"/>
    <w:rsid w:val="000501C6"/>
    <w:rsid w:val="0005143E"/>
    <w:rsid w:val="0005169B"/>
    <w:rsid w:val="000518C2"/>
    <w:rsid w:val="00051B42"/>
    <w:rsid w:val="00052397"/>
    <w:rsid w:val="00053D76"/>
    <w:rsid w:val="00054B13"/>
    <w:rsid w:val="000609DD"/>
    <w:rsid w:val="000609F2"/>
    <w:rsid w:val="00061B99"/>
    <w:rsid w:val="000620D3"/>
    <w:rsid w:val="0006263C"/>
    <w:rsid w:val="00063580"/>
    <w:rsid w:val="00065C95"/>
    <w:rsid w:val="00066A0A"/>
    <w:rsid w:val="000671F0"/>
    <w:rsid w:val="0006739B"/>
    <w:rsid w:val="000678C2"/>
    <w:rsid w:val="000678EB"/>
    <w:rsid w:val="00070C24"/>
    <w:rsid w:val="00073953"/>
    <w:rsid w:val="00074052"/>
    <w:rsid w:val="00074268"/>
    <w:rsid w:val="00075218"/>
    <w:rsid w:val="0007569E"/>
    <w:rsid w:val="00075A29"/>
    <w:rsid w:val="000767E8"/>
    <w:rsid w:val="0007680C"/>
    <w:rsid w:val="000768FA"/>
    <w:rsid w:val="0007712B"/>
    <w:rsid w:val="00077384"/>
    <w:rsid w:val="0008159D"/>
    <w:rsid w:val="00083066"/>
    <w:rsid w:val="00083399"/>
    <w:rsid w:val="00085277"/>
    <w:rsid w:val="00085D42"/>
    <w:rsid w:val="00087C9F"/>
    <w:rsid w:val="00090A41"/>
    <w:rsid w:val="00090CE1"/>
    <w:rsid w:val="000911F2"/>
    <w:rsid w:val="00091443"/>
    <w:rsid w:val="0009153B"/>
    <w:rsid w:val="00091BC6"/>
    <w:rsid w:val="00091CF3"/>
    <w:rsid w:val="00093936"/>
    <w:rsid w:val="00094979"/>
    <w:rsid w:val="00095155"/>
    <w:rsid w:val="000952E7"/>
    <w:rsid w:val="00095309"/>
    <w:rsid w:val="00096520"/>
    <w:rsid w:val="00096883"/>
    <w:rsid w:val="00096EE3"/>
    <w:rsid w:val="000A04E3"/>
    <w:rsid w:val="000A2522"/>
    <w:rsid w:val="000A2EBE"/>
    <w:rsid w:val="000A3268"/>
    <w:rsid w:val="000A36B4"/>
    <w:rsid w:val="000A4914"/>
    <w:rsid w:val="000A4B76"/>
    <w:rsid w:val="000A4C6A"/>
    <w:rsid w:val="000A51C0"/>
    <w:rsid w:val="000A7578"/>
    <w:rsid w:val="000A7E10"/>
    <w:rsid w:val="000A7E1B"/>
    <w:rsid w:val="000B179F"/>
    <w:rsid w:val="000B2092"/>
    <w:rsid w:val="000B2629"/>
    <w:rsid w:val="000B321A"/>
    <w:rsid w:val="000B35E0"/>
    <w:rsid w:val="000B4B72"/>
    <w:rsid w:val="000C1562"/>
    <w:rsid w:val="000C1AE9"/>
    <w:rsid w:val="000C273B"/>
    <w:rsid w:val="000C38F3"/>
    <w:rsid w:val="000C40EE"/>
    <w:rsid w:val="000C58D2"/>
    <w:rsid w:val="000D13EA"/>
    <w:rsid w:val="000D24C3"/>
    <w:rsid w:val="000D256B"/>
    <w:rsid w:val="000D2AC8"/>
    <w:rsid w:val="000D3836"/>
    <w:rsid w:val="000D4510"/>
    <w:rsid w:val="000D579C"/>
    <w:rsid w:val="000E013F"/>
    <w:rsid w:val="000E0808"/>
    <w:rsid w:val="000E1CCE"/>
    <w:rsid w:val="000E1EF4"/>
    <w:rsid w:val="000E25D6"/>
    <w:rsid w:val="000E3D5B"/>
    <w:rsid w:val="000E5402"/>
    <w:rsid w:val="000E5517"/>
    <w:rsid w:val="000E7135"/>
    <w:rsid w:val="000E7314"/>
    <w:rsid w:val="000F1932"/>
    <w:rsid w:val="000F1D1B"/>
    <w:rsid w:val="000F2D59"/>
    <w:rsid w:val="000F48FA"/>
    <w:rsid w:val="000F4FC7"/>
    <w:rsid w:val="000F7413"/>
    <w:rsid w:val="000F76ED"/>
    <w:rsid w:val="00101254"/>
    <w:rsid w:val="0010188B"/>
    <w:rsid w:val="0010272D"/>
    <w:rsid w:val="00102FDC"/>
    <w:rsid w:val="00104264"/>
    <w:rsid w:val="001051E6"/>
    <w:rsid w:val="00105A8D"/>
    <w:rsid w:val="00106075"/>
    <w:rsid w:val="00113314"/>
    <w:rsid w:val="0011465F"/>
    <w:rsid w:val="00120B9C"/>
    <w:rsid w:val="00121323"/>
    <w:rsid w:val="001229D2"/>
    <w:rsid w:val="00123D95"/>
    <w:rsid w:val="00124D07"/>
    <w:rsid w:val="001250BC"/>
    <w:rsid w:val="00125828"/>
    <w:rsid w:val="00125CC3"/>
    <w:rsid w:val="001265FE"/>
    <w:rsid w:val="001269EA"/>
    <w:rsid w:val="001272E8"/>
    <w:rsid w:val="00127F24"/>
    <w:rsid w:val="00130CBF"/>
    <w:rsid w:val="0013225B"/>
    <w:rsid w:val="0013263D"/>
    <w:rsid w:val="00133F75"/>
    <w:rsid w:val="00134962"/>
    <w:rsid w:val="00134E6E"/>
    <w:rsid w:val="00135BF1"/>
    <w:rsid w:val="00135F06"/>
    <w:rsid w:val="00136AA1"/>
    <w:rsid w:val="00136B0E"/>
    <w:rsid w:val="00137028"/>
    <w:rsid w:val="0013767E"/>
    <w:rsid w:val="00140289"/>
    <w:rsid w:val="00140961"/>
    <w:rsid w:val="00141042"/>
    <w:rsid w:val="00141EB6"/>
    <w:rsid w:val="00142656"/>
    <w:rsid w:val="001436E8"/>
    <w:rsid w:val="001451ED"/>
    <w:rsid w:val="001463BB"/>
    <w:rsid w:val="00146B26"/>
    <w:rsid w:val="001511DF"/>
    <w:rsid w:val="0015364C"/>
    <w:rsid w:val="001538CB"/>
    <w:rsid w:val="00154910"/>
    <w:rsid w:val="0015537E"/>
    <w:rsid w:val="001601C0"/>
    <w:rsid w:val="001628F5"/>
    <w:rsid w:val="0016332D"/>
    <w:rsid w:val="001655A1"/>
    <w:rsid w:val="001659FE"/>
    <w:rsid w:val="00166FBC"/>
    <w:rsid w:val="00170033"/>
    <w:rsid w:val="001705E1"/>
    <w:rsid w:val="00171347"/>
    <w:rsid w:val="001715D6"/>
    <w:rsid w:val="00171F33"/>
    <w:rsid w:val="00173201"/>
    <w:rsid w:val="00173EEF"/>
    <w:rsid w:val="0017478C"/>
    <w:rsid w:val="00174FDB"/>
    <w:rsid w:val="00176F65"/>
    <w:rsid w:val="001779AF"/>
    <w:rsid w:val="00180808"/>
    <w:rsid w:val="001817BE"/>
    <w:rsid w:val="00181A2C"/>
    <w:rsid w:val="00184652"/>
    <w:rsid w:val="00191331"/>
    <w:rsid w:val="00193011"/>
    <w:rsid w:val="00193262"/>
    <w:rsid w:val="0019353C"/>
    <w:rsid w:val="00194009"/>
    <w:rsid w:val="001963A6"/>
    <w:rsid w:val="0019719B"/>
    <w:rsid w:val="001A036F"/>
    <w:rsid w:val="001A0AAE"/>
    <w:rsid w:val="001A0F48"/>
    <w:rsid w:val="001A1A29"/>
    <w:rsid w:val="001A1F4A"/>
    <w:rsid w:val="001A2AF3"/>
    <w:rsid w:val="001A3A6F"/>
    <w:rsid w:val="001A6D3C"/>
    <w:rsid w:val="001B0474"/>
    <w:rsid w:val="001B0674"/>
    <w:rsid w:val="001B0A36"/>
    <w:rsid w:val="001B25F3"/>
    <w:rsid w:val="001B2A24"/>
    <w:rsid w:val="001B2FA3"/>
    <w:rsid w:val="001B4A0F"/>
    <w:rsid w:val="001B4B44"/>
    <w:rsid w:val="001B6C0C"/>
    <w:rsid w:val="001B775A"/>
    <w:rsid w:val="001C1A86"/>
    <w:rsid w:val="001C21A6"/>
    <w:rsid w:val="001C60C1"/>
    <w:rsid w:val="001D0C43"/>
    <w:rsid w:val="001D242F"/>
    <w:rsid w:val="001D5445"/>
    <w:rsid w:val="001E093A"/>
    <w:rsid w:val="001E10B5"/>
    <w:rsid w:val="001E1A1E"/>
    <w:rsid w:val="001E286D"/>
    <w:rsid w:val="001E2F17"/>
    <w:rsid w:val="001E68C8"/>
    <w:rsid w:val="001E7514"/>
    <w:rsid w:val="001F0D51"/>
    <w:rsid w:val="001F4159"/>
    <w:rsid w:val="001F4294"/>
    <w:rsid w:val="001F5879"/>
    <w:rsid w:val="001F6221"/>
    <w:rsid w:val="00200491"/>
    <w:rsid w:val="002007D3"/>
    <w:rsid w:val="00200824"/>
    <w:rsid w:val="002009CE"/>
    <w:rsid w:val="0020267C"/>
    <w:rsid w:val="002036CF"/>
    <w:rsid w:val="00203A33"/>
    <w:rsid w:val="00203CCE"/>
    <w:rsid w:val="00203D2F"/>
    <w:rsid w:val="002049FB"/>
    <w:rsid w:val="002062E2"/>
    <w:rsid w:val="00206BC5"/>
    <w:rsid w:val="00206F27"/>
    <w:rsid w:val="0021067A"/>
    <w:rsid w:val="002152B6"/>
    <w:rsid w:val="00215D0E"/>
    <w:rsid w:val="002168C7"/>
    <w:rsid w:val="0022004E"/>
    <w:rsid w:val="0022008C"/>
    <w:rsid w:val="00220280"/>
    <w:rsid w:val="00220F55"/>
    <w:rsid w:val="00221290"/>
    <w:rsid w:val="002228A0"/>
    <w:rsid w:val="00223D51"/>
    <w:rsid w:val="00224EB6"/>
    <w:rsid w:val="00224F9F"/>
    <w:rsid w:val="002264CC"/>
    <w:rsid w:val="002266CA"/>
    <w:rsid w:val="002269EA"/>
    <w:rsid w:val="00226CED"/>
    <w:rsid w:val="00226F4D"/>
    <w:rsid w:val="00227004"/>
    <w:rsid w:val="002276B3"/>
    <w:rsid w:val="00227F5B"/>
    <w:rsid w:val="0023047D"/>
    <w:rsid w:val="0023069F"/>
    <w:rsid w:val="00230AB0"/>
    <w:rsid w:val="00233B88"/>
    <w:rsid w:val="00234050"/>
    <w:rsid w:val="0023471E"/>
    <w:rsid w:val="00235C4A"/>
    <w:rsid w:val="0023601B"/>
    <w:rsid w:val="002365E1"/>
    <w:rsid w:val="00237791"/>
    <w:rsid w:val="002405B1"/>
    <w:rsid w:val="00240A10"/>
    <w:rsid w:val="00241574"/>
    <w:rsid w:val="00243F3E"/>
    <w:rsid w:val="002441C3"/>
    <w:rsid w:val="00250882"/>
    <w:rsid w:val="00250D0C"/>
    <w:rsid w:val="002514E0"/>
    <w:rsid w:val="00251C76"/>
    <w:rsid w:val="0025326C"/>
    <w:rsid w:val="0025336E"/>
    <w:rsid w:val="00253B99"/>
    <w:rsid w:val="00253F9B"/>
    <w:rsid w:val="002562BA"/>
    <w:rsid w:val="00256336"/>
    <w:rsid w:val="00256457"/>
    <w:rsid w:val="00256E7E"/>
    <w:rsid w:val="00257D51"/>
    <w:rsid w:val="00260AEF"/>
    <w:rsid w:val="0026215E"/>
    <w:rsid w:val="00263073"/>
    <w:rsid w:val="00264B62"/>
    <w:rsid w:val="00265B67"/>
    <w:rsid w:val="00266653"/>
    <w:rsid w:val="00266C28"/>
    <w:rsid w:val="00267A43"/>
    <w:rsid w:val="00267B43"/>
    <w:rsid w:val="00267E11"/>
    <w:rsid w:val="00270FE4"/>
    <w:rsid w:val="0027224C"/>
    <w:rsid w:val="00272F9C"/>
    <w:rsid w:val="00275C64"/>
    <w:rsid w:val="00280162"/>
    <w:rsid w:val="0028029C"/>
    <w:rsid w:val="002825BF"/>
    <w:rsid w:val="002834AC"/>
    <w:rsid w:val="00284AB0"/>
    <w:rsid w:val="0028560C"/>
    <w:rsid w:val="0028654E"/>
    <w:rsid w:val="00290936"/>
    <w:rsid w:val="00290DA6"/>
    <w:rsid w:val="00290FBB"/>
    <w:rsid w:val="00291A53"/>
    <w:rsid w:val="00291D2D"/>
    <w:rsid w:val="00291FB8"/>
    <w:rsid w:val="00293CB4"/>
    <w:rsid w:val="00294351"/>
    <w:rsid w:val="00294354"/>
    <w:rsid w:val="002944B0"/>
    <w:rsid w:val="00295358"/>
    <w:rsid w:val="00296FFC"/>
    <w:rsid w:val="00297462"/>
    <w:rsid w:val="002A1CB8"/>
    <w:rsid w:val="002A211A"/>
    <w:rsid w:val="002A390F"/>
    <w:rsid w:val="002A3EBD"/>
    <w:rsid w:val="002A4637"/>
    <w:rsid w:val="002A4D30"/>
    <w:rsid w:val="002A5FCA"/>
    <w:rsid w:val="002A64BE"/>
    <w:rsid w:val="002A71ED"/>
    <w:rsid w:val="002B0946"/>
    <w:rsid w:val="002B12D6"/>
    <w:rsid w:val="002B18AA"/>
    <w:rsid w:val="002B3246"/>
    <w:rsid w:val="002B3B16"/>
    <w:rsid w:val="002B53AD"/>
    <w:rsid w:val="002B564C"/>
    <w:rsid w:val="002B5D85"/>
    <w:rsid w:val="002B6FFF"/>
    <w:rsid w:val="002B758F"/>
    <w:rsid w:val="002B762A"/>
    <w:rsid w:val="002C0317"/>
    <w:rsid w:val="002C063E"/>
    <w:rsid w:val="002C07C8"/>
    <w:rsid w:val="002C0BD6"/>
    <w:rsid w:val="002C1E74"/>
    <w:rsid w:val="002C281E"/>
    <w:rsid w:val="002C341A"/>
    <w:rsid w:val="002C3744"/>
    <w:rsid w:val="002C508C"/>
    <w:rsid w:val="002C7038"/>
    <w:rsid w:val="002D2247"/>
    <w:rsid w:val="002D449E"/>
    <w:rsid w:val="002D47A9"/>
    <w:rsid w:val="002D4981"/>
    <w:rsid w:val="002D5C24"/>
    <w:rsid w:val="002D79CD"/>
    <w:rsid w:val="002D7F8A"/>
    <w:rsid w:val="002E002E"/>
    <w:rsid w:val="002E036C"/>
    <w:rsid w:val="002E18B4"/>
    <w:rsid w:val="002E1B8B"/>
    <w:rsid w:val="002E2322"/>
    <w:rsid w:val="002E2AC3"/>
    <w:rsid w:val="002E2BEF"/>
    <w:rsid w:val="002E3D8B"/>
    <w:rsid w:val="002E3DE1"/>
    <w:rsid w:val="002E5E46"/>
    <w:rsid w:val="002F0F3A"/>
    <w:rsid w:val="002F1B41"/>
    <w:rsid w:val="002F1F2C"/>
    <w:rsid w:val="002F3AA6"/>
    <w:rsid w:val="002F3FC6"/>
    <w:rsid w:val="002F6F88"/>
    <w:rsid w:val="003006E6"/>
    <w:rsid w:val="003008C2"/>
    <w:rsid w:val="0030140E"/>
    <w:rsid w:val="00301D44"/>
    <w:rsid w:val="003025E8"/>
    <w:rsid w:val="00303114"/>
    <w:rsid w:val="00304028"/>
    <w:rsid w:val="0030496D"/>
    <w:rsid w:val="003051CE"/>
    <w:rsid w:val="0030583D"/>
    <w:rsid w:val="003061A7"/>
    <w:rsid w:val="003064BB"/>
    <w:rsid w:val="00306E32"/>
    <w:rsid w:val="00310089"/>
    <w:rsid w:val="00310602"/>
    <w:rsid w:val="00313085"/>
    <w:rsid w:val="00313599"/>
    <w:rsid w:val="00313C71"/>
    <w:rsid w:val="00313ED3"/>
    <w:rsid w:val="0031444E"/>
    <w:rsid w:val="0031470C"/>
    <w:rsid w:val="003148D8"/>
    <w:rsid w:val="0031750B"/>
    <w:rsid w:val="003207F1"/>
    <w:rsid w:val="00321745"/>
    <w:rsid w:val="00323CB8"/>
    <w:rsid w:val="00325280"/>
    <w:rsid w:val="00327B9A"/>
    <w:rsid w:val="00331FE8"/>
    <w:rsid w:val="003327F6"/>
    <w:rsid w:val="00332ADB"/>
    <w:rsid w:val="0033304E"/>
    <w:rsid w:val="0033556A"/>
    <w:rsid w:val="00335D82"/>
    <w:rsid w:val="00335FC7"/>
    <w:rsid w:val="00336548"/>
    <w:rsid w:val="00337C28"/>
    <w:rsid w:val="00341AC8"/>
    <w:rsid w:val="00341ED9"/>
    <w:rsid w:val="00342AD6"/>
    <w:rsid w:val="00344E90"/>
    <w:rsid w:val="00344FD2"/>
    <w:rsid w:val="003451AA"/>
    <w:rsid w:val="00345204"/>
    <w:rsid w:val="00345E49"/>
    <w:rsid w:val="003475E0"/>
    <w:rsid w:val="003503B4"/>
    <w:rsid w:val="00350FC3"/>
    <w:rsid w:val="0035252E"/>
    <w:rsid w:val="0035287D"/>
    <w:rsid w:val="003534A4"/>
    <w:rsid w:val="00353D00"/>
    <w:rsid w:val="0035550A"/>
    <w:rsid w:val="00355D42"/>
    <w:rsid w:val="00356EC9"/>
    <w:rsid w:val="00357170"/>
    <w:rsid w:val="003572FB"/>
    <w:rsid w:val="0036227B"/>
    <w:rsid w:val="00363C00"/>
    <w:rsid w:val="003647AA"/>
    <w:rsid w:val="00365C9C"/>
    <w:rsid w:val="0037141F"/>
    <w:rsid w:val="00372D41"/>
    <w:rsid w:val="00373F4B"/>
    <w:rsid w:val="00374A79"/>
    <w:rsid w:val="003765DD"/>
    <w:rsid w:val="00376C0B"/>
    <w:rsid w:val="00377701"/>
    <w:rsid w:val="00377954"/>
    <w:rsid w:val="00380E57"/>
    <w:rsid w:val="00382519"/>
    <w:rsid w:val="00382BC3"/>
    <w:rsid w:val="0038365F"/>
    <w:rsid w:val="003850D9"/>
    <w:rsid w:val="00385912"/>
    <w:rsid w:val="003870BA"/>
    <w:rsid w:val="00387160"/>
    <w:rsid w:val="00387A45"/>
    <w:rsid w:val="00387B03"/>
    <w:rsid w:val="00387D12"/>
    <w:rsid w:val="0039036E"/>
    <w:rsid w:val="00390E14"/>
    <w:rsid w:val="00390EF1"/>
    <w:rsid w:val="00391BC5"/>
    <w:rsid w:val="00394B2E"/>
    <w:rsid w:val="0039583D"/>
    <w:rsid w:val="00395E52"/>
    <w:rsid w:val="0039619B"/>
    <w:rsid w:val="00397280"/>
    <w:rsid w:val="00397884"/>
    <w:rsid w:val="003A0DBB"/>
    <w:rsid w:val="003A187F"/>
    <w:rsid w:val="003A1BF4"/>
    <w:rsid w:val="003A1E08"/>
    <w:rsid w:val="003A2282"/>
    <w:rsid w:val="003A33C6"/>
    <w:rsid w:val="003A4C2A"/>
    <w:rsid w:val="003A4E4F"/>
    <w:rsid w:val="003A521A"/>
    <w:rsid w:val="003A6831"/>
    <w:rsid w:val="003A745F"/>
    <w:rsid w:val="003A785E"/>
    <w:rsid w:val="003A7B95"/>
    <w:rsid w:val="003B2B7D"/>
    <w:rsid w:val="003B38E5"/>
    <w:rsid w:val="003B5C3A"/>
    <w:rsid w:val="003B6D25"/>
    <w:rsid w:val="003B6D5C"/>
    <w:rsid w:val="003B6D88"/>
    <w:rsid w:val="003B7B0E"/>
    <w:rsid w:val="003C02B6"/>
    <w:rsid w:val="003C0F74"/>
    <w:rsid w:val="003C13FB"/>
    <w:rsid w:val="003C14EA"/>
    <w:rsid w:val="003C34AA"/>
    <w:rsid w:val="003C37A9"/>
    <w:rsid w:val="003C37C9"/>
    <w:rsid w:val="003C3835"/>
    <w:rsid w:val="003C4A3D"/>
    <w:rsid w:val="003C5147"/>
    <w:rsid w:val="003C6057"/>
    <w:rsid w:val="003C63A3"/>
    <w:rsid w:val="003D0273"/>
    <w:rsid w:val="003D027C"/>
    <w:rsid w:val="003D17A4"/>
    <w:rsid w:val="003D17B1"/>
    <w:rsid w:val="003D36E0"/>
    <w:rsid w:val="003D5A1F"/>
    <w:rsid w:val="003D659F"/>
    <w:rsid w:val="003D6C66"/>
    <w:rsid w:val="003D75EB"/>
    <w:rsid w:val="003E18FA"/>
    <w:rsid w:val="003E2004"/>
    <w:rsid w:val="003E2BD1"/>
    <w:rsid w:val="003E44BE"/>
    <w:rsid w:val="003E49EE"/>
    <w:rsid w:val="003E5E41"/>
    <w:rsid w:val="003E745C"/>
    <w:rsid w:val="003F16BD"/>
    <w:rsid w:val="003F1E94"/>
    <w:rsid w:val="003F25E5"/>
    <w:rsid w:val="003F2D6A"/>
    <w:rsid w:val="003F38C5"/>
    <w:rsid w:val="003F38CE"/>
    <w:rsid w:val="003F41B3"/>
    <w:rsid w:val="003F4A6D"/>
    <w:rsid w:val="003F613F"/>
    <w:rsid w:val="003F6AA4"/>
    <w:rsid w:val="0040014E"/>
    <w:rsid w:val="00401ADD"/>
    <w:rsid w:val="0040356F"/>
    <w:rsid w:val="00403BA9"/>
    <w:rsid w:val="00403EF2"/>
    <w:rsid w:val="00404D56"/>
    <w:rsid w:val="00406174"/>
    <w:rsid w:val="0040792C"/>
    <w:rsid w:val="004109EE"/>
    <w:rsid w:val="00410BD0"/>
    <w:rsid w:val="0041102A"/>
    <w:rsid w:val="004122EA"/>
    <w:rsid w:val="0041235F"/>
    <w:rsid w:val="004129BA"/>
    <w:rsid w:val="0041324A"/>
    <w:rsid w:val="00413DCE"/>
    <w:rsid w:val="00414A57"/>
    <w:rsid w:val="004154F3"/>
    <w:rsid w:val="00420F66"/>
    <w:rsid w:val="004221DC"/>
    <w:rsid w:val="00422251"/>
    <w:rsid w:val="004238CE"/>
    <w:rsid w:val="00424CD5"/>
    <w:rsid w:val="004250AC"/>
    <w:rsid w:val="004262ED"/>
    <w:rsid w:val="00426740"/>
    <w:rsid w:val="00426B45"/>
    <w:rsid w:val="004327CC"/>
    <w:rsid w:val="00433F7B"/>
    <w:rsid w:val="004349F2"/>
    <w:rsid w:val="00436313"/>
    <w:rsid w:val="00440FC2"/>
    <w:rsid w:val="0044141A"/>
    <w:rsid w:val="00441D3A"/>
    <w:rsid w:val="00441E37"/>
    <w:rsid w:val="00442DC8"/>
    <w:rsid w:val="00444435"/>
    <w:rsid w:val="00447323"/>
    <w:rsid w:val="0044736B"/>
    <w:rsid w:val="00447502"/>
    <w:rsid w:val="00447BE7"/>
    <w:rsid w:val="00447C51"/>
    <w:rsid w:val="004518A5"/>
    <w:rsid w:val="00451939"/>
    <w:rsid w:val="00451CCE"/>
    <w:rsid w:val="00452089"/>
    <w:rsid w:val="004526F3"/>
    <w:rsid w:val="0045298F"/>
    <w:rsid w:val="00453F98"/>
    <w:rsid w:val="00454B22"/>
    <w:rsid w:val="00455FDD"/>
    <w:rsid w:val="0045613A"/>
    <w:rsid w:val="00461C6B"/>
    <w:rsid w:val="004620D1"/>
    <w:rsid w:val="00463748"/>
    <w:rsid w:val="00464A37"/>
    <w:rsid w:val="00465B3F"/>
    <w:rsid w:val="004664D5"/>
    <w:rsid w:val="00467CB8"/>
    <w:rsid w:val="0047217A"/>
    <w:rsid w:val="004733D9"/>
    <w:rsid w:val="004736B5"/>
    <w:rsid w:val="004738B7"/>
    <w:rsid w:val="00473D9F"/>
    <w:rsid w:val="00474C87"/>
    <w:rsid w:val="00477CD1"/>
    <w:rsid w:val="00480CF8"/>
    <w:rsid w:val="004816F6"/>
    <w:rsid w:val="00481A7B"/>
    <w:rsid w:val="00483140"/>
    <w:rsid w:val="00483878"/>
    <w:rsid w:val="00483A1C"/>
    <w:rsid w:val="004843C1"/>
    <w:rsid w:val="00484CF5"/>
    <w:rsid w:val="00485034"/>
    <w:rsid w:val="00485363"/>
    <w:rsid w:val="00485418"/>
    <w:rsid w:val="004855BB"/>
    <w:rsid w:val="00487CD5"/>
    <w:rsid w:val="00490026"/>
    <w:rsid w:val="00491AA2"/>
    <w:rsid w:val="0049282C"/>
    <w:rsid w:val="00492E34"/>
    <w:rsid w:val="00493B8B"/>
    <w:rsid w:val="004949BA"/>
    <w:rsid w:val="00496D7B"/>
    <w:rsid w:val="004979D5"/>
    <w:rsid w:val="004A4840"/>
    <w:rsid w:val="004A4B1C"/>
    <w:rsid w:val="004A5956"/>
    <w:rsid w:val="004A6406"/>
    <w:rsid w:val="004A6460"/>
    <w:rsid w:val="004A6499"/>
    <w:rsid w:val="004A71A2"/>
    <w:rsid w:val="004A78C1"/>
    <w:rsid w:val="004B04DB"/>
    <w:rsid w:val="004B0552"/>
    <w:rsid w:val="004B0948"/>
    <w:rsid w:val="004B0ED2"/>
    <w:rsid w:val="004B175B"/>
    <w:rsid w:val="004B1F4B"/>
    <w:rsid w:val="004B25E2"/>
    <w:rsid w:val="004B2A18"/>
    <w:rsid w:val="004B43A8"/>
    <w:rsid w:val="004B6C70"/>
    <w:rsid w:val="004B751B"/>
    <w:rsid w:val="004C1196"/>
    <w:rsid w:val="004C179E"/>
    <w:rsid w:val="004C29FF"/>
    <w:rsid w:val="004C5231"/>
    <w:rsid w:val="004C572A"/>
    <w:rsid w:val="004D0F5A"/>
    <w:rsid w:val="004D31E3"/>
    <w:rsid w:val="004D37A0"/>
    <w:rsid w:val="004D39D9"/>
    <w:rsid w:val="004D4036"/>
    <w:rsid w:val="004D48A1"/>
    <w:rsid w:val="004D5FB7"/>
    <w:rsid w:val="004D75C0"/>
    <w:rsid w:val="004E098F"/>
    <w:rsid w:val="004E1298"/>
    <w:rsid w:val="004E1363"/>
    <w:rsid w:val="004E1658"/>
    <w:rsid w:val="004E22AB"/>
    <w:rsid w:val="004E2DC6"/>
    <w:rsid w:val="004E4747"/>
    <w:rsid w:val="004E5D59"/>
    <w:rsid w:val="004F223F"/>
    <w:rsid w:val="004F29E1"/>
    <w:rsid w:val="004F2B6A"/>
    <w:rsid w:val="004F448E"/>
    <w:rsid w:val="004F4C94"/>
    <w:rsid w:val="004F56FA"/>
    <w:rsid w:val="004F6106"/>
    <w:rsid w:val="004F735F"/>
    <w:rsid w:val="004F79EA"/>
    <w:rsid w:val="00502BD7"/>
    <w:rsid w:val="00503BB7"/>
    <w:rsid w:val="00504C9C"/>
    <w:rsid w:val="00505184"/>
    <w:rsid w:val="00505C96"/>
    <w:rsid w:val="00507105"/>
    <w:rsid w:val="00511BC4"/>
    <w:rsid w:val="0051211E"/>
    <w:rsid w:val="00512408"/>
    <w:rsid w:val="005136DE"/>
    <w:rsid w:val="00513878"/>
    <w:rsid w:val="00513ADA"/>
    <w:rsid w:val="005143C4"/>
    <w:rsid w:val="00514F3F"/>
    <w:rsid w:val="00515A26"/>
    <w:rsid w:val="0051624F"/>
    <w:rsid w:val="005200F5"/>
    <w:rsid w:val="005206F4"/>
    <w:rsid w:val="005216C2"/>
    <w:rsid w:val="005219DB"/>
    <w:rsid w:val="005228A8"/>
    <w:rsid w:val="00523102"/>
    <w:rsid w:val="00523D96"/>
    <w:rsid w:val="00524C64"/>
    <w:rsid w:val="00530655"/>
    <w:rsid w:val="00530AC4"/>
    <w:rsid w:val="00532178"/>
    <w:rsid w:val="00533FE9"/>
    <w:rsid w:val="0053473D"/>
    <w:rsid w:val="0053514D"/>
    <w:rsid w:val="005352B6"/>
    <w:rsid w:val="0053563B"/>
    <w:rsid w:val="00536DD6"/>
    <w:rsid w:val="005371D3"/>
    <w:rsid w:val="00537299"/>
    <w:rsid w:val="00540298"/>
    <w:rsid w:val="005416FC"/>
    <w:rsid w:val="00541DFB"/>
    <w:rsid w:val="005445AB"/>
    <w:rsid w:val="00544AF7"/>
    <w:rsid w:val="00544DED"/>
    <w:rsid w:val="00544FA5"/>
    <w:rsid w:val="0055063F"/>
    <w:rsid w:val="00550CAC"/>
    <w:rsid w:val="00551191"/>
    <w:rsid w:val="00552914"/>
    <w:rsid w:val="00552C3B"/>
    <w:rsid w:val="00553BA5"/>
    <w:rsid w:val="00554571"/>
    <w:rsid w:val="00555293"/>
    <w:rsid w:val="00556B8A"/>
    <w:rsid w:val="00556C6F"/>
    <w:rsid w:val="00556DBA"/>
    <w:rsid w:val="005601D7"/>
    <w:rsid w:val="00560CC0"/>
    <w:rsid w:val="00561AF0"/>
    <w:rsid w:val="005650EF"/>
    <w:rsid w:val="005652F2"/>
    <w:rsid w:val="00566420"/>
    <w:rsid w:val="00566663"/>
    <w:rsid w:val="00566997"/>
    <w:rsid w:val="00567726"/>
    <w:rsid w:val="0057190D"/>
    <w:rsid w:val="00574B22"/>
    <w:rsid w:val="00576AB7"/>
    <w:rsid w:val="00576F63"/>
    <w:rsid w:val="00582920"/>
    <w:rsid w:val="00583E62"/>
    <w:rsid w:val="00584319"/>
    <w:rsid w:val="00587D21"/>
    <w:rsid w:val="00587D27"/>
    <w:rsid w:val="00587F7F"/>
    <w:rsid w:val="00587F99"/>
    <w:rsid w:val="00590CC9"/>
    <w:rsid w:val="005912E6"/>
    <w:rsid w:val="00592A07"/>
    <w:rsid w:val="00593CF5"/>
    <w:rsid w:val="005950CA"/>
    <w:rsid w:val="0059510D"/>
    <w:rsid w:val="0059640F"/>
    <w:rsid w:val="00596AFD"/>
    <w:rsid w:val="005977BE"/>
    <w:rsid w:val="00597B65"/>
    <w:rsid w:val="00597B7D"/>
    <w:rsid w:val="005A0CCD"/>
    <w:rsid w:val="005A18BA"/>
    <w:rsid w:val="005A1971"/>
    <w:rsid w:val="005A3FE7"/>
    <w:rsid w:val="005A4953"/>
    <w:rsid w:val="005A5E7B"/>
    <w:rsid w:val="005A5EBC"/>
    <w:rsid w:val="005B0A72"/>
    <w:rsid w:val="005B2269"/>
    <w:rsid w:val="005B2ED0"/>
    <w:rsid w:val="005B45E7"/>
    <w:rsid w:val="005B4F16"/>
    <w:rsid w:val="005B546C"/>
    <w:rsid w:val="005B6AE6"/>
    <w:rsid w:val="005B7C5E"/>
    <w:rsid w:val="005B7F9C"/>
    <w:rsid w:val="005C31CE"/>
    <w:rsid w:val="005C4442"/>
    <w:rsid w:val="005C53DA"/>
    <w:rsid w:val="005C58A5"/>
    <w:rsid w:val="005C76F1"/>
    <w:rsid w:val="005C7DF1"/>
    <w:rsid w:val="005D0C60"/>
    <w:rsid w:val="005D1297"/>
    <w:rsid w:val="005D6F33"/>
    <w:rsid w:val="005E09C7"/>
    <w:rsid w:val="005E1006"/>
    <w:rsid w:val="005E1AE3"/>
    <w:rsid w:val="005E457C"/>
    <w:rsid w:val="005E45C0"/>
    <w:rsid w:val="005E4C7E"/>
    <w:rsid w:val="005E5945"/>
    <w:rsid w:val="005F0120"/>
    <w:rsid w:val="005F0D83"/>
    <w:rsid w:val="005F44DF"/>
    <w:rsid w:val="005F4A1C"/>
    <w:rsid w:val="005F7B0A"/>
    <w:rsid w:val="005F7BD2"/>
    <w:rsid w:val="00601099"/>
    <w:rsid w:val="006020DC"/>
    <w:rsid w:val="00604213"/>
    <w:rsid w:val="006056B7"/>
    <w:rsid w:val="006108D8"/>
    <w:rsid w:val="00611265"/>
    <w:rsid w:val="006123B2"/>
    <w:rsid w:val="00613497"/>
    <w:rsid w:val="00614BAD"/>
    <w:rsid w:val="0062084D"/>
    <w:rsid w:val="00620D7C"/>
    <w:rsid w:val="006211DA"/>
    <w:rsid w:val="00622C97"/>
    <w:rsid w:val="00623AFF"/>
    <w:rsid w:val="00624D55"/>
    <w:rsid w:val="006261FB"/>
    <w:rsid w:val="00626479"/>
    <w:rsid w:val="006272F8"/>
    <w:rsid w:val="00632306"/>
    <w:rsid w:val="006329BA"/>
    <w:rsid w:val="00634519"/>
    <w:rsid w:val="006379B1"/>
    <w:rsid w:val="00637DCF"/>
    <w:rsid w:val="00640538"/>
    <w:rsid w:val="0064355F"/>
    <w:rsid w:val="00644E6F"/>
    <w:rsid w:val="0064515A"/>
    <w:rsid w:val="00645A39"/>
    <w:rsid w:val="00646A14"/>
    <w:rsid w:val="00646FE6"/>
    <w:rsid w:val="00650EFE"/>
    <w:rsid w:val="00651D23"/>
    <w:rsid w:val="0065450E"/>
    <w:rsid w:val="00654840"/>
    <w:rsid w:val="00655532"/>
    <w:rsid w:val="00657FFE"/>
    <w:rsid w:val="00661A5A"/>
    <w:rsid w:val="00663E6B"/>
    <w:rsid w:val="0066528A"/>
    <w:rsid w:val="00665F52"/>
    <w:rsid w:val="00666A83"/>
    <w:rsid w:val="006672FF"/>
    <w:rsid w:val="0066775F"/>
    <w:rsid w:val="00672BED"/>
    <w:rsid w:val="00674415"/>
    <w:rsid w:val="00674689"/>
    <w:rsid w:val="0067735B"/>
    <w:rsid w:val="00677AE5"/>
    <w:rsid w:val="0068005F"/>
    <w:rsid w:val="006801C8"/>
    <w:rsid w:val="00680653"/>
    <w:rsid w:val="0068128F"/>
    <w:rsid w:val="00681CE5"/>
    <w:rsid w:val="006826E2"/>
    <w:rsid w:val="00683DD4"/>
    <w:rsid w:val="006854BB"/>
    <w:rsid w:val="00685700"/>
    <w:rsid w:val="006864A9"/>
    <w:rsid w:val="0068766A"/>
    <w:rsid w:val="00690183"/>
    <w:rsid w:val="006908E8"/>
    <w:rsid w:val="00690D5C"/>
    <w:rsid w:val="00692051"/>
    <w:rsid w:val="006926DA"/>
    <w:rsid w:val="00693404"/>
    <w:rsid w:val="006969B9"/>
    <w:rsid w:val="00696A23"/>
    <w:rsid w:val="00696A69"/>
    <w:rsid w:val="00697482"/>
    <w:rsid w:val="00697C92"/>
    <w:rsid w:val="006A07A0"/>
    <w:rsid w:val="006A1447"/>
    <w:rsid w:val="006A2532"/>
    <w:rsid w:val="006A2804"/>
    <w:rsid w:val="006A408F"/>
    <w:rsid w:val="006A57C8"/>
    <w:rsid w:val="006A5A48"/>
    <w:rsid w:val="006B04BF"/>
    <w:rsid w:val="006B2B43"/>
    <w:rsid w:val="006B337C"/>
    <w:rsid w:val="006B5205"/>
    <w:rsid w:val="006B54C5"/>
    <w:rsid w:val="006B702B"/>
    <w:rsid w:val="006B722B"/>
    <w:rsid w:val="006B751C"/>
    <w:rsid w:val="006C138A"/>
    <w:rsid w:val="006C1B18"/>
    <w:rsid w:val="006C25DB"/>
    <w:rsid w:val="006C2EE8"/>
    <w:rsid w:val="006C42B2"/>
    <w:rsid w:val="006C4FC3"/>
    <w:rsid w:val="006C6A56"/>
    <w:rsid w:val="006D1667"/>
    <w:rsid w:val="006D1774"/>
    <w:rsid w:val="006D20FE"/>
    <w:rsid w:val="006D21B6"/>
    <w:rsid w:val="006D28EB"/>
    <w:rsid w:val="006D2F61"/>
    <w:rsid w:val="006D3989"/>
    <w:rsid w:val="006D4698"/>
    <w:rsid w:val="006D4AE1"/>
    <w:rsid w:val="006D4C9B"/>
    <w:rsid w:val="006D518C"/>
    <w:rsid w:val="006D7AF5"/>
    <w:rsid w:val="006E1B77"/>
    <w:rsid w:val="006E38C1"/>
    <w:rsid w:val="006E62BC"/>
    <w:rsid w:val="006E6ED6"/>
    <w:rsid w:val="006F0D1A"/>
    <w:rsid w:val="006F1608"/>
    <w:rsid w:val="006F1D20"/>
    <w:rsid w:val="006F33FA"/>
    <w:rsid w:val="006F33FE"/>
    <w:rsid w:val="006F3986"/>
    <w:rsid w:val="006F5131"/>
    <w:rsid w:val="006F671F"/>
    <w:rsid w:val="0070226B"/>
    <w:rsid w:val="007023E8"/>
    <w:rsid w:val="00702412"/>
    <w:rsid w:val="00702D61"/>
    <w:rsid w:val="0070405D"/>
    <w:rsid w:val="0070414D"/>
    <w:rsid w:val="00704C66"/>
    <w:rsid w:val="00704CCA"/>
    <w:rsid w:val="00705A4E"/>
    <w:rsid w:val="00706092"/>
    <w:rsid w:val="00706B7E"/>
    <w:rsid w:val="00706D08"/>
    <w:rsid w:val="00710531"/>
    <w:rsid w:val="00712425"/>
    <w:rsid w:val="007129C3"/>
    <w:rsid w:val="00714D45"/>
    <w:rsid w:val="00722CDB"/>
    <w:rsid w:val="00724EBC"/>
    <w:rsid w:val="00725620"/>
    <w:rsid w:val="00730E34"/>
    <w:rsid w:val="00730F58"/>
    <w:rsid w:val="00731305"/>
    <w:rsid w:val="00732036"/>
    <w:rsid w:val="007332E6"/>
    <w:rsid w:val="007346E1"/>
    <w:rsid w:val="00734FB6"/>
    <w:rsid w:val="007357A5"/>
    <w:rsid w:val="00737405"/>
    <w:rsid w:val="00737E2F"/>
    <w:rsid w:val="0074049F"/>
    <w:rsid w:val="007414BA"/>
    <w:rsid w:val="00741772"/>
    <w:rsid w:val="00741997"/>
    <w:rsid w:val="00741F8A"/>
    <w:rsid w:val="00742136"/>
    <w:rsid w:val="00742E99"/>
    <w:rsid w:val="00744E12"/>
    <w:rsid w:val="007471D2"/>
    <w:rsid w:val="00747E53"/>
    <w:rsid w:val="007502D6"/>
    <w:rsid w:val="00750645"/>
    <w:rsid w:val="00750993"/>
    <w:rsid w:val="007522AF"/>
    <w:rsid w:val="00753223"/>
    <w:rsid w:val="00753E5B"/>
    <w:rsid w:val="00754181"/>
    <w:rsid w:val="0075788C"/>
    <w:rsid w:val="00760CF2"/>
    <w:rsid w:val="00760FC9"/>
    <w:rsid w:val="00762994"/>
    <w:rsid w:val="00763EAE"/>
    <w:rsid w:val="00763FB6"/>
    <w:rsid w:val="007642AF"/>
    <w:rsid w:val="0076487F"/>
    <w:rsid w:val="00765402"/>
    <w:rsid w:val="007658B2"/>
    <w:rsid w:val="00767F0C"/>
    <w:rsid w:val="007701EB"/>
    <w:rsid w:val="00770310"/>
    <w:rsid w:val="00777F2C"/>
    <w:rsid w:val="00781330"/>
    <w:rsid w:val="007824F2"/>
    <w:rsid w:val="00782AF9"/>
    <w:rsid w:val="0078366E"/>
    <w:rsid w:val="00783F0E"/>
    <w:rsid w:val="00784166"/>
    <w:rsid w:val="007875DC"/>
    <w:rsid w:val="00787E43"/>
    <w:rsid w:val="00791429"/>
    <w:rsid w:val="007934CF"/>
    <w:rsid w:val="00793ADE"/>
    <w:rsid w:val="00793D4A"/>
    <w:rsid w:val="00793FED"/>
    <w:rsid w:val="00796C48"/>
    <w:rsid w:val="007A0314"/>
    <w:rsid w:val="007A0567"/>
    <w:rsid w:val="007A14CB"/>
    <w:rsid w:val="007A3E74"/>
    <w:rsid w:val="007A4F21"/>
    <w:rsid w:val="007A5C17"/>
    <w:rsid w:val="007A64A2"/>
    <w:rsid w:val="007B088C"/>
    <w:rsid w:val="007B0BC2"/>
    <w:rsid w:val="007B12A3"/>
    <w:rsid w:val="007B14EA"/>
    <w:rsid w:val="007B1542"/>
    <w:rsid w:val="007B4708"/>
    <w:rsid w:val="007B5E37"/>
    <w:rsid w:val="007B7C23"/>
    <w:rsid w:val="007C0A6C"/>
    <w:rsid w:val="007C1F68"/>
    <w:rsid w:val="007C34F0"/>
    <w:rsid w:val="007C47D4"/>
    <w:rsid w:val="007C6F83"/>
    <w:rsid w:val="007D075B"/>
    <w:rsid w:val="007D189B"/>
    <w:rsid w:val="007D1D32"/>
    <w:rsid w:val="007D40CA"/>
    <w:rsid w:val="007D4ABF"/>
    <w:rsid w:val="007D5603"/>
    <w:rsid w:val="007D59BE"/>
    <w:rsid w:val="007D61A0"/>
    <w:rsid w:val="007D69B5"/>
    <w:rsid w:val="007D6C5F"/>
    <w:rsid w:val="007D7388"/>
    <w:rsid w:val="007E0151"/>
    <w:rsid w:val="007E0234"/>
    <w:rsid w:val="007E1B1F"/>
    <w:rsid w:val="007E26C3"/>
    <w:rsid w:val="007E2AB7"/>
    <w:rsid w:val="007E4BF5"/>
    <w:rsid w:val="007E5636"/>
    <w:rsid w:val="007E5CAD"/>
    <w:rsid w:val="007E6129"/>
    <w:rsid w:val="007E63D8"/>
    <w:rsid w:val="007E79B6"/>
    <w:rsid w:val="007F0ACF"/>
    <w:rsid w:val="007F0EBD"/>
    <w:rsid w:val="007F20C5"/>
    <w:rsid w:val="007F3B26"/>
    <w:rsid w:val="007F4B91"/>
    <w:rsid w:val="007F4DF7"/>
    <w:rsid w:val="007F6A65"/>
    <w:rsid w:val="007F6B90"/>
    <w:rsid w:val="007F6D10"/>
    <w:rsid w:val="007F7DE8"/>
    <w:rsid w:val="00800B0F"/>
    <w:rsid w:val="00800B3F"/>
    <w:rsid w:val="00801BF1"/>
    <w:rsid w:val="008056DC"/>
    <w:rsid w:val="00806B6D"/>
    <w:rsid w:val="00807621"/>
    <w:rsid w:val="00807F4A"/>
    <w:rsid w:val="00811759"/>
    <w:rsid w:val="0081288B"/>
    <w:rsid w:val="00812A72"/>
    <w:rsid w:val="0081469D"/>
    <w:rsid w:val="00815664"/>
    <w:rsid w:val="008156FF"/>
    <w:rsid w:val="008162C6"/>
    <w:rsid w:val="00816600"/>
    <w:rsid w:val="00816F62"/>
    <w:rsid w:val="008179AB"/>
    <w:rsid w:val="008207D0"/>
    <w:rsid w:val="00820ABC"/>
    <w:rsid w:val="00820E1C"/>
    <w:rsid w:val="00821A66"/>
    <w:rsid w:val="00823232"/>
    <w:rsid w:val="0082432B"/>
    <w:rsid w:val="00825986"/>
    <w:rsid w:val="00826B81"/>
    <w:rsid w:val="00826BAE"/>
    <w:rsid w:val="00827493"/>
    <w:rsid w:val="00827961"/>
    <w:rsid w:val="00830149"/>
    <w:rsid w:val="00830FE1"/>
    <w:rsid w:val="008313A9"/>
    <w:rsid w:val="0083141C"/>
    <w:rsid w:val="008339B8"/>
    <w:rsid w:val="00833F63"/>
    <w:rsid w:val="00834E79"/>
    <w:rsid w:val="0083500F"/>
    <w:rsid w:val="008371A9"/>
    <w:rsid w:val="0084069A"/>
    <w:rsid w:val="008407B5"/>
    <w:rsid w:val="008407D3"/>
    <w:rsid w:val="0084089D"/>
    <w:rsid w:val="00840F26"/>
    <w:rsid w:val="008419D4"/>
    <w:rsid w:val="0084289C"/>
    <w:rsid w:val="00842FBD"/>
    <w:rsid w:val="00843367"/>
    <w:rsid w:val="008439FC"/>
    <w:rsid w:val="00843ECB"/>
    <w:rsid w:val="00844034"/>
    <w:rsid w:val="00846CAC"/>
    <w:rsid w:val="00847F01"/>
    <w:rsid w:val="008500D2"/>
    <w:rsid w:val="0085420A"/>
    <w:rsid w:val="008552CD"/>
    <w:rsid w:val="00856056"/>
    <w:rsid w:val="00861F9C"/>
    <w:rsid w:val="008644B5"/>
    <w:rsid w:val="008647DC"/>
    <w:rsid w:val="00864B57"/>
    <w:rsid w:val="0086539C"/>
    <w:rsid w:val="0086580E"/>
    <w:rsid w:val="00866A99"/>
    <w:rsid w:val="00866FC3"/>
    <w:rsid w:val="008671D9"/>
    <w:rsid w:val="0086732A"/>
    <w:rsid w:val="00871861"/>
    <w:rsid w:val="0087370B"/>
    <w:rsid w:val="008745E7"/>
    <w:rsid w:val="0087677B"/>
    <w:rsid w:val="00876948"/>
    <w:rsid w:val="00876F23"/>
    <w:rsid w:val="00877021"/>
    <w:rsid w:val="00877218"/>
    <w:rsid w:val="008802DB"/>
    <w:rsid w:val="00881517"/>
    <w:rsid w:val="008836EE"/>
    <w:rsid w:val="008863EE"/>
    <w:rsid w:val="00886E35"/>
    <w:rsid w:val="00886F91"/>
    <w:rsid w:val="00887411"/>
    <w:rsid w:val="00894162"/>
    <w:rsid w:val="008976A9"/>
    <w:rsid w:val="008A111B"/>
    <w:rsid w:val="008A1285"/>
    <w:rsid w:val="008A1B2A"/>
    <w:rsid w:val="008A23E4"/>
    <w:rsid w:val="008A3368"/>
    <w:rsid w:val="008A49CA"/>
    <w:rsid w:val="008A7974"/>
    <w:rsid w:val="008A7BE0"/>
    <w:rsid w:val="008A7C0A"/>
    <w:rsid w:val="008B06E3"/>
    <w:rsid w:val="008B1953"/>
    <w:rsid w:val="008B258F"/>
    <w:rsid w:val="008B2A0D"/>
    <w:rsid w:val="008B3A12"/>
    <w:rsid w:val="008B40A8"/>
    <w:rsid w:val="008B456B"/>
    <w:rsid w:val="008B5F5F"/>
    <w:rsid w:val="008B67D6"/>
    <w:rsid w:val="008B7148"/>
    <w:rsid w:val="008B784E"/>
    <w:rsid w:val="008B7ED2"/>
    <w:rsid w:val="008C01F0"/>
    <w:rsid w:val="008C19CA"/>
    <w:rsid w:val="008C2222"/>
    <w:rsid w:val="008C25B9"/>
    <w:rsid w:val="008C2D65"/>
    <w:rsid w:val="008C4CC5"/>
    <w:rsid w:val="008C5A72"/>
    <w:rsid w:val="008C60AB"/>
    <w:rsid w:val="008D077B"/>
    <w:rsid w:val="008D07F0"/>
    <w:rsid w:val="008D1DD9"/>
    <w:rsid w:val="008D38E3"/>
    <w:rsid w:val="008D3D82"/>
    <w:rsid w:val="008D4329"/>
    <w:rsid w:val="008D5A7F"/>
    <w:rsid w:val="008D5AF2"/>
    <w:rsid w:val="008D6988"/>
    <w:rsid w:val="008E2A23"/>
    <w:rsid w:val="008E3B4F"/>
    <w:rsid w:val="008E4091"/>
    <w:rsid w:val="008E43A7"/>
    <w:rsid w:val="008E4EBE"/>
    <w:rsid w:val="008E5471"/>
    <w:rsid w:val="008E5DF1"/>
    <w:rsid w:val="008F0B42"/>
    <w:rsid w:val="008F2216"/>
    <w:rsid w:val="008F4847"/>
    <w:rsid w:val="008F508C"/>
    <w:rsid w:val="008F576E"/>
    <w:rsid w:val="008F57F5"/>
    <w:rsid w:val="008F7055"/>
    <w:rsid w:val="008F7515"/>
    <w:rsid w:val="00900736"/>
    <w:rsid w:val="009012DA"/>
    <w:rsid w:val="0090298B"/>
    <w:rsid w:val="00902BAD"/>
    <w:rsid w:val="00902EFD"/>
    <w:rsid w:val="00903F99"/>
    <w:rsid w:val="009051B7"/>
    <w:rsid w:val="009072B1"/>
    <w:rsid w:val="0090762A"/>
    <w:rsid w:val="00907D95"/>
    <w:rsid w:val="009104C4"/>
    <w:rsid w:val="00910526"/>
    <w:rsid w:val="009112E1"/>
    <w:rsid w:val="00911979"/>
    <w:rsid w:val="00911F3F"/>
    <w:rsid w:val="00912D00"/>
    <w:rsid w:val="00912EC0"/>
    <w:rsid w:val="00913F76"/>
    <w:rsid w:val="00915C6E"/>
    <w:rsid w:val="00915D41"/>
    <w:rsid w:val="00916D55"/>
    <w:rsid w:val="00917381"/>
    <w:rsid w:val="00920CFE"/>
    <w:rsid w:val="00921C07"/>
    <w:rsid w:val="00922C16"/>
    <w:rsid w:val="0092465B"/>
    <w:rsid w:val="009247D6"/>
    <w:rsid w:val="009254CC"/>
    <w:rsid w:val="00925835"/>
    <w:rsid w:val="00925B1E"/>
    <w:rsid w:val="009260B3"/>
    <w:rsid w:val="0092697D"/>
    <w:rsid w:val="00926C05"/>
    <w:rsid w:val="0092705C"/>
    <w:rsid w:val="009275C9"/>
    <w:rsid w:val="009275D8"/>
    <w:rsid w:val="009300BB"/>
    <w:rsid w:val="00930D9F"/>
    <w:rsid w:val="009323B7"/>
    <w:rsid w:val="00933475"/>
    <w:rsid w:val="00937A8B"/>
    <w:rsid w:val="009416FC"/>
    <w:rsid w:val="00941829"/>
    <w:rsid w:val="009421EC"/>
    <w:rsid w:val="009449F4"/>
    <w:rsid w:val="0094668A"/>
    <w:rsid w:val="00947ED6"/>
    <w:rsid w:val="0095008F"/>
    <w:rsid w:val="00950AF5"/>
    <w:rsid w:val="00952432"/>
    <w:rsid w:val="00952773"/>
    <w:rsid w:val="0095296D"/>
    <w:rsid w:val="00954114"/>
    <w:rsid w:val="009549EC"/>
    <w:rsid w:val="00955301"/>
    <w:rsid w:val="0095594C"/>
    <w:rsid w:val="00960371"/>
    <w:rsid w:val="00961232"/>
    <w:rsid w:val="00963335"/>
    <w:rsid w:val="0096370F"/>
    <w:rsid w:val="009637B2"/>
    <w:rsid w:val="009639E2"/>
    <w:rsid w:val="00965871"/>
    <w:rsid w:val="00967461"/>
    <w:rsid w:val="00967844"/>
    <w:rsid w:val="009708BA"/>
    <w:rsid w:val="00970AE0"/>
    <w:rsid w:val="00973802"/>
    <w:rsid w:val="00975EAD"/>
    <w:rsid w:val="009764E1"/>
    <w:rsid w:val="009764E6"/>
    <w:rsid w:val="00981113"/>
    <w:rsid w:val="0098289B"/>
    <w:rsid w:val="009835C1"/>
    <w:rsid w:val="00983BBF"/>
    <w:rsid w:val="00985D01"/>
    <w:rsid w:val="0098771D"/>
    <w:rsid w:val="009878D1"/>
    <w:rsid w:val="00987A18"/>
    <w:rsid w:val="009901E7"/>
    <w:rsid w:val="00991D9E"/>
    <w:rsid w:val="0099254C"/>
    <w:rsid w:val="0099288E"/>
    <w:rsid w:val="009931EA"/>
    <w:rsid w:val="0099338A"/>
    <w:rsid w:val="00995CF8"/>
    <w:rsid w:val="00996338"/>
    <w:rsid w:val="0099666C"/>
    <w:rsid w:val="009A0506"/>
    <w:rsid w:val="009A0824"/>
    <w:rsid w:val="009A1873"/>
    <w:rsid w:val="009A251C"/>
    <w:rsid w:val="009A36ED"/>
    <w:rsid w:val="009A3CC5"/>
    <w:rsid w:val="009A4C1F"/>
    <w:rsid w:val="009A69E6"/>
    <w:rsid w:val="009A72A3"/>
    <w:rsid w:val="009A7E2B"/>
    <w:rsid w:val="009B0392"/>
    <w:rsid w:val="009B24AF"/>
    <w:rsid w:val="009B2B7A"/>
    <w:rsid w:val="009B4BD3"/>
    <w:rsid w:val="009B6BA4"/>
    <w:rsid w:val="009B6E90"/>
    <w:rsid w:val="009B7068"/>
    <w:rsid w:val="009C0B41"/>
    <w:rsid w:val="009C111C"/>
    <w:rsid w:val="009C146E"/>
    <w:rsid w:val="009C37AF"/>
    <w:rsid w:val="009C3AF5"/>
    <w:rsid w:val="009C3DB4"/>
    <w:rsid w:val="009C4FFD"/>
    <w:rsid w:val="009C772B"/>
    <w:rsid w:val="009D08AA"/>
    <w:rsid w:val="009D0D70"/>
    <w:rsid w:val="009D321B"/>
    <w:rsid w:val="009D6EC4"/>
    <w:rsid w:val="009E2519"/>
    <w:rsid w:val="009E2762"/>
    <w:rsid w:val="009E2EA2"/>
    <w:rsid w:val="009E2EC5"/>
    <w:rsid w:val="009E3FBA"/>
    <w:rsid w:val="009E47D1"/>
    <w:rsid w:val="009E67A0"/>
    <w:rsid w:val="009E6BB7"/>
    <w:rsid w:val="009F02B1"/>
    <w:rsid w:val="009F02EE"/>
    <w:rsid w:val="009F08F5"/>
    <w:rsid w:val="009F4D7C"/>
    <w:rsid w:val="009F60CE"/>
    <w:rsid w:val="009F6A7E"/>
    <w:rsid w:val="00A0243D"/>
    <w:rsid w:val="00A0401E"/>
    <w:rsid w:val="00A042D5"/>
    <w:rsid w:val="00A046FD"/>
    <w:rsid w:val="00A05563"/>
    <w:rsid w:val="00A056BF"/>
    <w:rsid w:val="00A07A5E"/>
    <w:rsid w:val="00A101C6"/>
    <w:rsid w:val="00A148D9"/>
    <w:rsid w:val="00A15282"/>
    <w:rsid w:val="00A17A1D"/>
    <w:rsid w:val="00A203A7"/>
    <w:rsid w:val="00A218DA"/>
    <w:rsid w:val="00A22167"/>
    <w:rsid w:val="00A23E28"/>
    <w:rsid w:val="00A23EBA"/>
    <w:rsid w:val="00A24F0A"/>
    <w:rsid w:val="00A252B1"/>
    <w:rsid w:val="00A26761"/>
    <w:rsid w:val="00A26E53"/>
    <w:rsid w:val="00A273CF"/>
    <w:rsid w:val="00A2744A"/>
    <w:rsid w:val="00A27EDF"/>
    <w:rsid w:val="00A312C8"/>
    <w:rsid w:val="00A3211E"/>
    <w:rsid w:val="00A32747"/>
    <w:rsid w:val="00A33057"/>
    <w:rsid w:val="00A3409A"/>
    <w:rsid w:val="00A34707"/>
    <w:rsid w:val="00A3591D"/>
    <w:rsid w:val="00A36062"/>
    <w:rsid w:val="00A36578"/>
    <w:rsid w:val="00A3659E"/>
    <w:rsid w:val="00A36E30"/>
    <w:rsid w:val="00A3706A"/>
    <w:rsid w:val="00A400DF"/>
    <w:rsid w:val="00A40A40"/>
    <w:rsid w:val="00A40BF4"/>
    <w:rsid w:val="00A41912"/>
    <w:rsid w:val="00A426E8"/>
    <w:rsid w:val="00A43175"/>
    <w:rsid w:val="00A452DD"/>
    <w:rsid w:val="00A45ADF"/>
    <w:rsid w:val="00A46ADD"/>
    <w:rsid w:val="00A474AB"/>
    <w:rsid w:val="00A507F4"/>
    <w:rsid w:val="00A53EB6"/>
    <w:rsid w:val="00A54C30"/>
    <w:rsid w:val="00A5515E"/>
    <w:rsid w:val="00A556FB"/>
    <w:rsid w:val="00A563E7"/>
    <w:rsid w:val="00A642F2"/>
    <w:rsid w:val="00A7125D"/>
    <w:rsid w:val="00A7133D"/>
    <w:rsid w:val="00A71B86"/>
    <w:rsid w:val="00A71D03"/>
    <w:rsid w:val="00A71D41"/>
    <w:rsid w:val="00A71D45"/>
    <w:rsid w:val="00A72F9C"/>
    <w:rsid w:val="00A72FE6"/>
    <w:rsid w:val="00A73D5C"/>
    <w:rsid w:val="00A7408F"/>
    <w:rsid w:val="00A74787"/>
    <w:rsid w:val="00A75755"/>
    <w:rsid w:val="00A757A2"/>
    <w:rsid w:val="00A768B2"/>
    <w:rsid w:val="00A85074"/>
    <w:rsid w:val="00A86273"/>
    <w:rsid w:val="00A864BE"/>
    <w:rsid w:val="00A9269D"/>
    <w:rsid w:val="00A92D8E"/>
    <w:rsid w:val="00A95194"/>
    <w:rsid w:val="00A95B39"/>
    <w:rsid w:val="00A96512"/>
    <w:rsid w:val="00A96FDE"/>
    <w:rsid w:val="00AA36C7"/>
    <w:rsid w:val="00AA47DB"/>
    <w:rsid w:val="00AA6059"/>
    <w:rsid w:val="00AA66E2"/>
    <w:rsid w:val="00AA7462"/>
    <w:rsid w:val="00AB0936"/>
    <w:rsid w:val="00AB0DDA"/>
    <w:rsid w:val="00AB0EE0"/>
    <w:rsid w:val="00AB3089"/>
    <w:rsid w:val="00AB3683"/>
    <w:rsid w:val="00AB3A6D"/>
    <w:rsid w:val="00AB3B0C"/>
    <w:rsid w:val="00AB4049"/>
    <w:rsid w:val="00AB44FF"/>
    <w:rsid w:val="00AB4E04"/>
    <w:rsid w:val="00AB525D"/>
    <w:rsid w:val="00AB5A21"/>
    <w:rsid w:val="00AB5AAA"/>
    <w:rsid w:val="00AB66B7"/>
    <w:rsid w:val="00AB69EE"/>
    <w:rsid w:val="00AB783B"/>
    <w:rsid w:val="00AB7B15"/>
    <w:rsid w:val="00AC06E7"/>
    <w:rsid w:val="00AC0723"/>
    <w:rsid w:val="00AC07E0"/>
    <w:rsid w:val="00AC1734"/>
    <w:rsid w:val="00AC19ED"/>
    <w:rsid w:val="00AC37AF"/>
    <w:rsid w:val="00AC4C8E"/>
    <w:rsid w:val="00AC52E6"/>
    <w:rsid w:val="00AC6C8D"/>
    <w:rsid w:val="00AC7E75"/>
    <w:rsid w:val="00AD1CA7"/>
    <w:rsid w:val="00AD3F44"/>
    <w:rsid w:val="00AE0EE8"/>
    <w:rsid w:val="00AE122D"/>
    <w:rsid w:val="00AE4AE3"/>
    <w:rsid w:val="00AE5144"/>
    <w:rsid w:val="00AE5857"/>
    <w:rsid w:val="00AE6E1A"/>
    <w:rsid w:val="00AF17C6"/>
    <w:rsid w:val="00AF1DAD"/>
    <w:rsid w:val="00AF246B"/>
    <w:rsid w:val="00AF2CE5"/>
    <w:rsid w:val="00AF35C1"/>
    <w:rsid w:val="00AF3B46"/>
    <w:rsid w:val="00AF7255"/>
    <w:rsid w:val="00AF73F5"/>
    <w:rsid w:val="00AF75A2"/>
    <w:rsid w:val="00AF7B9C"/>
    <w:rsid w:val="00B004A6"/>
    <w:rsid w:val="00B00777"/>
    <w:rsid w:val="00B02076"/>
    <w:rsid w:val="00B06734"/>
    <w:rsid w:val="00B067EA"/>
    <w:rsid w:val="00B06BD2"/>
    <w:rsid w:val="00B07D5F"/>
    <w:rsid w:val="00B10482"/>
    <w:rsid w:val="00B119C6"/>
    <w:rsid w:val="00B12CB2"/>
    <w:rsid w:val="00B1397F"/>
    <w:rsid w:val="00B1412E"/>
    <w:rsid w:val="00B14694"/>
    <w:rsid w:val="00B16D20"/>
    <w:rsid w:val="00B22831"/>
    <w:rsid w:val="00B249F4"/>
    <w:rsid w:val="00B25FC6"/>
    <w:rsid w:val="00B27F8F"/>
    <w:rsid w:val="00B31572"/>
    <w:rsid w:val="00B33BDC"/>
    <w:rsid w:val="00B33BEB"/>
    <w:rsid w:val="00B34BC6"/>
    <w:rsid w:val="00B3515B"/>
    <w:rsid w:val="00B35B5D"/>
    <w:rsid w:val="00B36F20"/>
    <w:rsid w:val="00B40D76"/>
    <w:rsid w:val="00B4135A"/>
    <w:rsid w:val="00B417A4"/>
    <w:rsid w:val="00B41AB7"/>
    <w:rsid w:val="00B426EF"/>
    <w:rsid w:val="00B427C4"/>
    <w:rsid w:val="00B439FF"/>
    <w:rsid w:val="00B43B04"/>
    <w:rsid w:val="00B43D22"/>
    <w:rsid w:val="00B44511"/>
    <w:rsid w:val="00B46B44"/>
    <w:rsid w:val="00B46D58"/>
    <w:rsid w:val="00B47784"/>
    <w:rsid w:val="00B52647"/>
    <w:rsid w:val="00B5399A"/>
    <w:rsid w:val="00B553CD"/>
    <w:rsid w:val="00B55D5D"/>
    <w:rsid w:val="00B565B9"/>
    <w:rsid w:val="00B568F6"/>
    <w:rsid w:val="00B607EC"/>
    <w:rsid w:val="00B61508"/>
    <w:rsid w:val="00B62EA7"/>
    <w:rsid w:val="00B64283"/>
    <w:rsid w:val="00B64DAC"/>
    <w:rsid w:val="00B65AA9"/>
    <w:rsid w:val="00B66279"/>
    <w:rsid w:val="00B6657C"/>
    <w:rsid w:val="00B66D39"/>
    <w:rsid w:val="00B67191"/>
    <w:rsid w:val="00B70027"/>
    <w:rsid w:val="00B7022D"/>
    <w:rsid w:val="00B722A3"/>
    <w:rsid w:val="00B72A3F"/>
    <w:rsid w:val="00B73F5D"/>
    <w:rsid w:val="00B74A46"/>
    <w:rsid w:val="00B76AB6"/>
    <w:rsid w:val="00B77B5F"/>
    <w:rsid w:val="00B77DA8"/>
    <w:rsid w:val="00B77ED9"/>
    <w:rsid w:val="00B84176"/>
    <w:rsid w:val="00B848C0"/>
    <w:rsid w:val="00B860B4"/>
    <w:rsid w:val="00B86B11"/>
    <w:rsid w:val="00B86C0E"/>
    <w:rsid w:val="00B90217"/>
    <w:rsid w:val="00B91C59"/>
    <w:rsid w:val="00B92209"/>
    <w:rsid w:val="00B935FF"/>
    <w:rsid w:val="00B94B21"/>
    <w:rsid w:val="00B94C0C"/>
    <w:rsid w:val="00B96113"/>
    <w:rsid w:val="00B96737"/>
    <w:rsid w:val="00B97498"/>
    <w:rsid w:val="00BA3095"/>
    <w:rsid w:val="00BA396D"/>
    <w:rsid w:val="00BA54C0"/>
    <w:rsid w:val="00BB0635"/>
    <w:rsid w:val="00BB0F1D"/>
    <w:rsid w:val="00BB133C"/>
    <w:rsid w:val="00BB1D03"/>
    <w:rsid w:val="00BB2287"/>
    <w:rsid w:val="00BB363A"/>
    <w:rsid w:val="00BB5FD0"/>
    <w:rsid w:val="00BB7AF1"/>
    <w:rsid w:val="00BC19C9"/>
    <w:rsid w:val="00BC1B7A"/>
    <w:rsid w:val="00BC1F23"/>
    <w:rsid w:val="00BC2B8D"/>
    <w:rsid w:val="00BC2E18"/>
    <w:rsid w:val="00BC390B"/>
    <w:rsid w:val="00BC5610"/>
    <w:rsid w:val="00BC5B89"/>
    <w:rsid w:val="00BC6C1F"/>
    <w:rsid w:val="00BC76B2"/>
    <w:rsid w:val="00BD07C8"/>
    <w:rsid w:val="00BD14D2"/>
    <w:rsid w:val="00BD3C61"/>
    <w:rsid w:val="00BD3DFE"/>
    <w:rsid w:val="00BD4950"/>
    <w:rsid w:val="00BD498E"/>
    <w:rsid w:val="00BD4AE0"/>
    <w:rsid w:val="00BD6979"/>
    <w:rsid w:val="00BD6F10"/>
    <w:rsid w:val="00BE01D5"/>
    <w:rsid w:val="00BE09D2"/>
    <w:rsid w:val="00BE0A15"/>
    <w:rsid w:val="00BE152E"/>
    <w:rsid w:val="00BE16F4"/>
    <w:rsid w:val="00BE17B9"/>
    <w:rsid w:val="00BE1F6A"/>
    <w:rsid w:val="00BE32E7"/>
    <w:rsid w:val="00BE378B"/>
    <w:rsid w:val="00BE5903"/>
    <w:rsid w:val="00BE5BA5"/>
    <w:rsid w:val="00BE64B7"/>
    <w:rsid w:val="00BE6716"/>
    <w:rsid w:val="00BE6E93"/>
    <w:rsid w:val="00BE708B"/>
    <w:rsid w:val="00BF0023"/>
    <w:rsid w:val="00BF064C"/>
    <w:rsid w:val="00BF076D"/>
    <w:rsid w:val="00BF0AFB"/>
    <w:rsid w:val="00BF2BDB"/>
    <w:rsid w:val="00BF46FF"/>
    <w:rsid w:val="00BF5694"/>
    <w:rsid w:val="00BF68FC"/>
    <w:rsid w:val="00BF6FA0"/>
    <w:rsid w:val="00BF7492"/>
    <w:rsid w:val="00C01BEC"/>
    <w:rsid w:val="00C02B63"/>
    <w:rsid w:val="00C0312C"/>
    <w:rsid w:val="00C03999"/>
    <w:rsid w:val="00C047B7"/>
    <w:rsid w:val="00C050CF"/>
    <w:rsid w:val="00C05357"/>
    <w:rsid w:val="00C05FB5"/>
    <w:rsid w:val="00C06383"/>
    <w:rsid w:val="00C06D72"/>
    <w:rsid w:val="00C145E9"/>
    <w:rsid w:val="00C15723"/>
    <w:rsid w:val="00C15CAE"/>
    <w:rsid w:val="00C16EFE"/>
    <w:rsid w:val="00C17FCE"/>
    <w:rsid w:val="00C216F9"/>
    <w:rsid w:val="00C24712"/>
    <w:rsid w:val="00C2500D"/>
    <w:rsid w:val="00C25359"/>
    <w:rsid w:val="00C253DB"/>
    <w:rsid w:val="00C25CD2"/>
    <w:rsid w:val="00C25D93"/>
    <w:rsid w:val="00C266F4"/>
    <w:rsid w:val="00C26B00"/>
    <w:rsid w:val="00C270D2"/>
    <w:rsid w:val="00C27DE2"/>
    <w:rsid w:val="00C30FDB"/>
    <w:rsid w:val="00C32844"/>
    <w:rsid w:val="00C34E00"/>
    <w:rsid w:val="00C35956"/>
    <w:rsid w:val="00C360EA"/>
    <w:rsid w:val="00C36933"/>
    <w:rsid w:val="00C43853"/>
    <w:rsid w:val="00C43F55"/>
    <w:rsid w:val="00C479C1"/>
    <w:rsid w:val="00C50AAD"/>
    <w:rsid w:val="00C523BD"/>
    <w:rsid w:val="00C525A1"/>
    <w:rsid w:val="00C52DA0"/>
    <w:rsid w:val="00C548A8"/>
    <w:rsid w:val="00C54F50"/>
    <w:rsid w:val="00C564C2"/>
    <w:rsid w:val="00C568A2"/>
    <w:rsid w:val="00C604B8"/>
    <w:rsid w:val="00C64D08"/>
    <w:rsid w:val="00C6580D"/>
    <w:rsid w:val="00C65A05"/>
    <w:rsid w:val="00C66338"/>
    <w:rsid w:val="00C70600"/>
    <w:rsid w:val="00C72F99"/>
    <w:rsid w:val="00C7466B"/>
    <w:rsid w:val="00C7753D"/>
    <w:rsid w:val="00C8124B"/>
    <w:rsid w:val="00C814FC"/>
    <w:rsid w:val="00C818D4"/>
    <w:rsid w:val="00C81D75"/>
    <w:rsid w:val="00C85BA1"/>
    <w:rsid w:val="00C90122"/>
    <w:rsid w:val="00C907D7"/>
    <w:rsid w:val="00C9096A"/>
    <w:rsid w:val="00C92551"/>
    <w:rsid w:val="00C92ADB"/>
    <w:rsid w:val="00C93C65"/>
    <w:rsid w:val="00C940EF"/>
    <w:rsid w:val="00C9517C"/>
    <w:rsid w:val="00C954A2"/>
    <w:rsid w:val="00C95868"/>
    <w:rsid w:val="00C96E35"/>
    <w:rsid w:val="00C96F37"/>
    <w:rsid w:val="00C978E9"/>
    <w:rsid w:val="00C97C61"/>
    <w:rsid w:val="00CA0C12"/>
    <w:rsid w:val="00CA1088"/>
    <w:rsid w:val="00CA2874"/>
    <w:rsid w:val="00CA4595"/>
    <w:rsid w:val="00CA596F"/>
    <w:rsid w:val="00CA61A7"/>
    <w:rsid w:val="00CA6323"/>
    <w:rsid w:val="00CA674D"/>
    <w:rsid w:val="00CB1658"/>
    <w:rsid w:val="00CB1D92"/>
    <w:rsid w:val="00CB22B7"/>
    <w:rsid w:val="00CB2F8A"/>
    <w:rsid w:val="00CB2FC0"/>
    <w:rsid w:val="00CB544C"/>
    <w:rsid w:val="00CB6DA3"/>
    <w:rsid w:val="00CC0C8F"/>
    <w:rsid w:val="00CC2062"/>
    <w:rsid w:val="00CC219C"/>
    <w:rsid w:val="00CC25A0"/>
    <w:rsid w:val="00CC2AC7"/>
    <w:rsid w:val="00CC3674"/>
    <w:rsid w:val="00CC454D"/>
    <w:rsid w:val="00CC5780"/>
    <w:rsid w:val="00CC64D0"/>
    <w:rsid w:val="00CC7300"/>
    <w:rsid w:val="00CC7ACC"/>
    <w:rsid w:val="00CD019C"/>
    <w:rsid w:val="00CD3A21"/>
    <w:rsid w:val="00CD51B8"/>
    <w:rsid w:val="00CD5EDE"/>
    <w:rsid w:val="00CD676B"/>
    <w:rsid w:val="00CD6F5E"/>
    <w:rsid w:val="00CE13B6"/>
    <w:rsid w:val="00CE38E5"/>
    <w:rsid w:val="00CE4E16"/>
    <w:rsid w:val="00CE5889"/>
    <w:rsid w:val="00CE6F1C"/>
    <w:rsid w:val="00CE7849"/>
    <w:rsid w:val="00CE7BC8"/>
    <w:rsid w:val="00CF1FF9"/>
    <w:rsid w:val="00CF460E"/>
    <w:rsid w:val="00CF5AA6"/>
    <w:rsid w:val="00CF61EC"/>
    <w:rsid w:val="00CF6785"/>
    <w:rsid w:val="00D003D7"/>
    <w:rsid w:val="00D0137C"/>
    <w:rsid w:val="00D01839"/>
    <w:rsid w:val="00D01EF2"/>
    <w:rsid w:val="00D0200F"/>
    <w:rsid w:val="00D02E97"/>
    <w:rsid w:val="00D049D6"/>
    <w:rsid w:val="00D059BD"/>
    <w:rsid w:val="00D0699A"/>
    <w:rsid w:val="00D07F6A"/>
    <w:rsid w:val="00D1030D"/>
    <w:rsid w:val="00D14119"/>
    <w:rsid w:val="00D142A7"/>
    <w:rsid w:val="00D144C3"/>
    <w:rsid w:val="00D15691"/>
    <w:rsid w:val="00D15726"/>
    <w:rsid w:val="00D15FBD"/>
    <w:rsid w:val="00D17318"/>
    <w:rsid w:val="00D17C4B"/>
    <w:rsid w:val="00D17E9E"/>
    <w:rsid w:val="00D20D29"/>
    <w:rsid w:val="00D223A8"/>
    <w:rsid w:val="00D241BB"/>
    <w:rsid w:val="00D24AD1"/>
    <w:rsid w:val="00D27507"/>
    <w:rsid w:val="00D31FA1"/>
    <w:rsid w:val="00D33C7F"/>
    <w:rsid w:val="00D34F60"/>
    <w:rsid w:val="00D361EC"/>
    <w:rsid w:val="00D37216"/>
    <w:rsid w:val="00D40433"/>
    <w:rsid w:val="00D404BA"/>
    <w:rsid w:val="00D42AFD"/>
    <w:rsid w:val="00D42BDE"/>
    <w:rsid w:val="00D42C12"/>
    <w:rsid w:val="00D43DF9"/>
    <w:rsid w:val="00D44C6C"/>
    <w:rsid w:val="00D450A4"/>
    <w:rsid w:val="00D464F5"/>
    <w:rsid w:val="00D47261"/>
    <w:rsid w:val="00D4775C"/>
    <w:rsid w:val="00D50B25"/>
    <w:rsid w:val="00D5153D"/>
    <w:rsid w:val="00D51756"/>
    <w:rsid w:val="00D55377"/>
    <w:rsid w:val="00D56AF0"/>
    <w:rsid w:val="00D604FC"/>
    <w:rsid w:val="00D606B9"/>
    <w:rsid w:val="00D61306"/>
    <w:rsid w:val="00D61475"/>
    <w:rsid w:val="00D6164B"/>
    <w:rsid w:val="00D62940"/>
    <w:rsid w:val="00D62ABF"/>
    <w:rsid w:val="00D641F9"/>
    <w:rsid w:val="00D64E2C"/>
    <w:rsid w:val="00D65C5C"/>
    <w:rsid w:val="00D67191"/>
    <w:rsid w:val="00D6737F"/>
    <w:rsid w:val="00D70C53"/>
    <w:rsid w:val="00D71501"/>
    <w:rsid w:val="00D715DC"/>
    <w:rsid w:val="00D71A4F"/>
    <w:rsid w:val="00D7230A"/>
    <w:rsid w:val="00D739E6"/>
    <w:rsid w:val="00D74483"/>
    <w:rsid w:val="00D74EDC"/>
    <w:rsid w:val="00D75527"/>
    <w:rsid w:val="00D8140C"/>
    <w:rsid w:val="00D826F1"/>
    <w:rsid w:val="00D830F3"/>
    <w:rsid w:val="00D84357"/>
    <w:rsid w:val="00D85829"/>
    <w:rsid w:val="00D858CD"/>
    <w:rsid w:val="00D862D9"/>
    <w:rsid w:val="00D874D5"/>
    <w:rsid w:val="00D87A5A"/>
    <w:rsid w:val="00D903F0"/>
    <w:rsid w:val="00D92D5D"/>
    <w:rsid w:val="00D9317C"/>
    <w:rsid w:val="00D950B4"/>
    <w:rsid w:val="00D95B6E"/>
    <w:rsid w:val="00D962BC"/>
    <w:rsid w:val="00D965F6"/>
    <w:rsid w:val="00D97647"/>
    <w:rsid w:val="00D979DB"/>
    <w:rsid w:val="00DA0E14"/>
    <w:rsid w:val="00DA0F26"/>
    <w:rsid w:val="00DA13D3"/>
    <w:rsid w:val="00DA1771"/>
    <w:rsid w:val="00DA192D"/>
    <w:rsid w:val="00DA1B2F"/>
    <w:rsid w:val="00DA22CB"/>
    <w:rsid w:val="00DA3CA8"/>
    <w:rsid w:val="00DA3FC8"/>
    <w:rsid w:val="00DA44C2"/>
    <w:rsid w:val="00DA5F4A"/>
    <w:rsid w:val="00DA678C"/>
    <w:rsid w:val="00DA6D0D"/>
    <w:rsid w:val="00DB1B54"/>
    <w:rsid w:val="00DB2008"/>
    <w:rsid w:val="00DB32D7"/>
    <w:rsid w:val="00DB4C22"/>
    <w:rsid w:val="00DB5B8D"/>
    <w:rsid w:val="00DB617B"/>
    <w:rsid w:val="00DB6AC7"/>
    <w:rsid w:val="00DB75FD"/>
    <w:rsid w:val="00DB7F8A"/>
    <w:rsid w:val="00DC1283"/>
    <w:rsid w:val="00DC1FAE"/>
    <w:rsid w:val="00DC3F57"/>
    <w:rsid w:val="00DC4D00"/>
    <w:rsid w:val="00DC53AB"/>
    <w:rsid w:val="00DC5792"/>
    <w:rsid w:val="00DC5F95"/>
    <w:rsid w:val="00DC6A9D"/>
    <w:rsid w:val="00DC715A"/>
    <w:rsid w:val="00DC7698"/>
    <w:rsid w:val="00DC7FF6"/>
    <w:rsid w:val="00DD0256"/>
    <w:rsid w:val="00DD1D4D"/>
    <w:rsid w:val="00DD2080"/>
    <w:rsid w:val="00DD30D6"/>
    <w:rsid w:val="00DD55FB"/>
    <w:rsid w:val="00DD56A9"/>
    <w:rsid w:val="00DD6861"/>
    <w:rsid w:val="00DD6AD1"/>
    <w:rsid w:val="00DE1AAA"/>
    <w:rsid w:val="00DE1D67"/>
    <w:rsid w:val="00DE1ECC"/>
    <w:rsid w:val="00DE27CB"/>
    <w:rsid w:val="00DE33B1"/>
    <w:rsid w:val="00DE3543"/>
    <w:rsid w:val="00DE388C"/>
    <w:rsid w:val="00DE3D1A"/>
    <w:rsid w:val="00DE4334"/>
    <w:rsid w:val="00DE4E06"/>
    <w:rsid w:val="00DE4E0E"/>
    <w:rsid w:val="00DE58B3"/>
    <w:rsid w:val="00DF17E4"/>
    <w:rsid w:val="00DF2CDC"/>
    <w:rsid w:val="00DF3C35"/>
    <w:rsid w:val="00DF3E74"/>
    <w:rsid w:val="00DF44A1"/>
    <w:rsid w:val="00DF5687"/>
    <w:rsid w:val="00DF60A1"/>
    <w:rsid w:val="00DF63D6"/>
    <w:rsid w:val="00DF69DE"/>
    <w:rsid w:val="00DF6DC5"/>
    <w:rsid w:val="00E02D3B"/>
    <w:rsid w:val="00E034BD"/>
    <w:rsid w:val="00E03DBC"/>
    <w:rsid w:val="00E04E2F"/>
    <w:rsid w:val="00E052DF"/>
    <w:rsid w:val="00E0548C"/>
    <w:rsid w:val="00E06029"/>
    <w:rsid w:val="00E0635D"/>
    <w:rsid w:val="00E06711"/>
    <w:rsid w:val="00E0750B"/>
    <w:rsid w:val="00E1038B"/>
    <w:rsid w:val="00E1060A"/>
    <w:rsid w:val="00E1069D"/>
    <w:rsid w:val="00E111A2"/>
    <w:rsid w:val="00E111FE"/>
    <w:rsid w:val="00E11859"/>
    <w:rsid w:val="00E122D1"/>
    <w:rsid w:val="00E123DC"/>
    <w:rsid w:val="00E13B15"/>
    <w:rsid w:val="00E14A88"/>
    <w:rsid w:val="00E16171"/>
    <w:rsid w:val="00E16460"/>
    <w:rsid w:val="00E167F3"/>
    <w:rsid w:val="00E17A10"/>
    <w:rsid w:val="00E20FC3"/>
    <w:rsid w:val="00E20FF5"/>
    <w:rsid w:val="00E2184E"/>
    <w:rsid w:val="00E21991"/>
    <w:rsid w:val="00E219B6"/>
    <w:rsid w:val="00E22230"/>
    <w:rsid w:val="00E24869"/>
    <w:rsid w:val="00E25FB0"/>
    <w:rsid w:val="00E26C3A"/>
    <w:rsid w:val="00E27643"/>
    <w:rsid w:val="00E276B8"/>
    <w:rsid w:val="00E27ADD"/>
    <w:rsid w:val="00E30555"/>
    <w:rsid w:val="00E30C4A"/>
    <w:rsid w:val="00E3136E"/>
    <w:rsid w:val="00E318BC"/>
    <w:rsid w:val="00E31E73"/>
    <w:rsid w:val="00E324B3"/>
    <w:rsid w:val="00E33D4E"/>
    <w:rsid w:val="00E34118"/>
    <w:rsid w:val="00E34279"/>
    <w:rsid w:val="00E34285"/>
    <w:rsid w:val="00E34C2F"/>
    <w:rsid w:val="00E355D5"/>
    <w:rsid w:val="00E36E39"/>
    <w:rsid w:val="00E37993"/>
    <w:rsid w:val="00E404AF"/>
    <w:rsid w:val="00E40DE8"/>
    <w:rsid w:val="00E41BD0"/>
    <w:rsid w:val="00E41C83"/>
    <w:rsid w:val="00E421D8"/>
    <w:rsid w:val="00E42ECD"/>
    <w:rsid w:val="00E4480F"/>
    <w:rsid w:val="00E44BAE"/>
    <w:rsid w:val="00E460F2"/>
    <w:rsid w:val="00E46186"/>
    <w:rsid w:val="00E50C24"/>
    <w:rsid w:val="00E52584"/>
    <w:rsid w:val="00E531D2"/>
    <w:rsid w:val="00E559EF"/>
    <w:rsid w:val="00E55C36"/>
    <w:rsid w:val="00E56148"/>
    <w:rsid w:val="00E56DC5"/>
    <w:rsid w:val="00E573CD"/>
    <w:rsid w:val="00E576FD"/>
    <w:rsid w:val="00E61105"/>
    <w:rsid w:val="00E6289A"/>
    <w:rsid w:val="00E6368F"/>
    <w:rsid w:val="00E6376C"/>
    <w:rsid w:val="00E66E7D"/>
    <w:rsid w:val="00E711FC"/>
    <w:rsid w:val="00E72239"/>
    <w:rsid w:val="00E72A4C"/>
    <w:rsid w:val="00E73252"/>
    <w:rsid w:val="00E732FE"/>
    <w:rsid w:val="00E73C71"/>
    <w:rsid w:val="00E74CBF"/>
    <w:rsid w:val="00E75242"/>
    <w:rsid w:val="00E759B9"/>
    <w:rsid w:val="00E75F2E"/>
    <w:rsid w:val="00E76610"/>
    <w:rsid w:val="00E76E65"/>
    <w:rsid w:val="00E76F84"/>
    <w:rsid w:val="00E80182"/>
    <w:rsid w:val="00E81870"/>
    <w:rsid w:val="00E84894"/>
    <w:rsid w:val="00E84A50"/>
    <w:rsid w:val="00E85166"/>
    <w:rsid w:val="00E86A94"/>
    <w:rsid w:val="00E86DD0"/>
    <w:rsid w:val="00E9131F"/>
    <w:rsid w:val="00E91B0B"/>
    <w:rsid w:val="00E93624"/>
    <w:rsid w:val="00E97C47"/>
    <w:rsid w:val="00EA3067"/>
    <w:rsid w:val="00EA4097"/>
    <w:rsid w:val="00EA4BE7"/>
    <w:rsid w:val="00EA5F25"/>
    <w:rsid w:val="00EA69F6"/>
    <w:rsid w:val="00EA7F46"/>
    <w:rsid w:val="00EB09F3"/>
    <w:rsid w:val="00EB3025"/>
    <w:rsid w:val="00EB34C4"/>
    <w:rsid w:val="00EB4A01"/>
    <w:rsid w:val="00EB58CC"/>
    <w:rsid w:val="00EB61CE"/>
    <w:rsid w:val="00EB6278"/>
    <w:rsid w:val="00EB6FD9"/>
    <w:rsid w:val="00EB7606"/>
    <w:rsid w:val="00EB7B12"/>
    <w:rsid w:val="00EB7D9F"/>
    <w:rsid w:val="00EC0B9F"/>
    <w:rsid w:val="00EC14C4"/>
    <w:rsid w:val="00EC1BB8"/>
    <w:rsid w:val="00EC21BD"/>
    <w:rsid w:val="00EC23BE"/>
    <w:rsid w:val="00EC2F3D"/>
    <w:rsid w:val="00EC4783"/>
    <w:rsid w:val="00EC4E4D"/>
    <w:rsid w:val="00EC71BC"/>
    <w:rsid w:val="00EC7BA1"/>
    <w:rsid w:val="00ED3536"/>
    <w:rsid w:val="00ED3801"/>
    <w:rsid w:val="00ED3B16"/>
    <w:rsid w:val="00ED4F11"/>
    <w:rsid w:val="00ED541E"/>
    <w:rsid w:val="00ED6FC2"/>
    <w:rsid w:val="00ED70F9"/>
    <w:rsid w:val="00ED795B"/>
    <w:rsid w:val="00EE1758"/>
    <w:rsid w:val="00EE24D4"/>
    <w:rsid w:val="00EE2CC5"/>
    <w:rsid w:val="00EE3303"/>
    <w:rsid w:val="00EE41E0"/>
    <w:rsid w:val="00EE48FF"/>
    <w:rsid w:val="00EE5858"/>
    <w:rsid w:val="00EE5889"/>
    <w:rsid w:val="00EE6036"/>
    <w:rsid w:val="00EF0E29"/>
    <w:rsid w:val="00EF1043"/>
    <w:rsid w:val="00EF18AB"/>
    <w:rsid w:val="00EF201F"/>
    <w:rsid w:val="00EF2989"/>
    <w:rsid w:val="00EF2A0A"/>
    <w:rsid w:val="00EF35B0"/>
    <w:rsid w:val="00EF4642"/>
    <w:rsid w:val="00EF5201"/>
    <w:rsid w:val="00EF585B"/>
    <w:rsid w:val="00EF78EF"/>
    <w:rsid w:val="00EF7AB7"/>
    <w:rsid w:val="00F0007B"/>
    <w:rsid w:val="00F00198"/>
    <w:rsid w:val="00F00883"/>
    <w:rsid w:val="00F00E68"/>
    <w:rsid w:val="00F00EE3"/>
    <w:rsid w:val="00F013E8"/>
    <w:rsid w:val="00F01F54"/>
    <w:rsid w:val="00F03F0C"/>
    <w:rsid w:val="00F042AE"/>
    <w:rsid w:val="00F04498"/>
    <w:rsid w:val="00F04721"/>
    <w:rsid w:val="00F048D0"/>
    <w:rsid w:val="00F06064"/>
    <w:rsid w:val="00F062DD"/>
    <w:rsid w:val="00F0698F"/>
    <w:rsid w:val="00F06F83"/>
    <w:rsid w:val="00F07C93"/>
    <w:rsid w:val="00F07F87"/>
    <w:rsid w:val="00F10791"/>
    <w:rsid w:val="00F11472"/>
    <w:rsid w:val="00F1189B"/>
    <w:rsid w:val="00F1213B"/>
    <w:rsid w:val="00F136CD"/>
    <w:rsid w:val="00F14159"/>
    <w:rsid w:val="00F144B2"/>
    <w:rsid w:val="00F165F4"/>
    <w:rsid w:val="00F167B1"/>
    <w:rsid w:val="00F20B33"/>
    <w:rsid w:val="00F20D09"/>
    <w:rsid w:val="00F21B2E"/>
    <w:rsid w:val="00F22B11"/>
    <w:rsid w:val="00F2315B"/>
    <w:rsid w:val="00F23923"/>
    <w:rsid w:val="00F24D27"/>
    <w:rsid w:val="00F251A3"/>
    <w:rsid w:val="00F25C57"/>
    <w:rsid w:val="00F268B4"/>
    <w:rsid w:val="00F31A2F"/>
    <w:rsid w:val="00F32034"/>
    <w:rsid w:val="00F346FF"/>
    <w:rsid w:val="00F35EDD"/>
    <w:rsid w:val="00F3638F"/>
    <w:rsid w:val="00F374B0"/>
    <w:rsid w:val="00F4346B"/>
    <w:rsid w:val="00F439F7"/>
    <w:rsid w:val="00F43C41"/>
    <w:rsid w:val="00F460F8"/>
    <w:rsid w:val="00F471EC"/>
    <w:rsid w:val="00F47755"/>
    <w:rsid w:val="00F47A1A"/>
    <w:rsid w:val="00F47FA9"/>
    <w:rsid w:val="00F50BD1"/>
    <w:rsid w:val="00F50C62"/>
    <w:rsid w:val="00F51628"/>
    <w:rsid w:val="00F518DC"/>
    <w:rsid w:val="00F52A27"/>
    <w:rsid w:val="00F5408E"/>
    <w:rsid w:val="00F54F8A"/>
    <w:rsid w:val="00F55365"/>
    <w:rsid w:val="00F55A45"/>
    <w:rsid w:val="00F5728B"/>
    <w:rsid w:val="00F6236E"/>
    <w:rsid w:val="00F64383"/>
    <w:rsid w:val="00F644EB"/>
    <w:rsid w:val="00F64E85"/>
    <w:rsid w:val="00F65E0A"/>
    <w:rsid w:val="00F66106"/>
    <w:rsid w:val="00F66BA8"/>
    <w:rsid w:val="00F6712F"/>
    <w:rsid w:val="00F67A3D"/>
    <w:rsid w:val="00F70A5B"/>
    <w:rsid w:val="00F70A6C"/>
    <w:rsid w:val="00F70DDE"/>
    <w:rsid w:val="00F715F5"/>
    <w:rsid w:val="00F7164B"/>
    <w:rsid w:val="00F71A82"/>
    <w:rsid w:val="00F73708"/>
    <w:rsid w:val="00F74741"/>
    <w:rsid w:val="00F749B8"/>
    <w:rsid w:val="00F75120"/>
    <w:rsid w:val="00F75768"/>
    <w:rsid w:val="00F76198"/>
    <w:rsid w:val="00F80C12"/>
    <w:rsid w:val="00F83103"/>
    <w:rsid w:val="00F847BC"/>
    <w:rsid w:val="00F84AD8"/>
    <w:rsid w:val="00F851A9"/>
    <w:rsid w:val="00F85966"/>
    <w:rsid w:val="00F872DE"/>
    <w:rsid w:val="00F87574"/>
    <w:rsid w:val="00F875B4"/>
    <w:rsid w:val="00F87A0D"/>
    <w:rsid w:val="00F87A11"/>
    <w:rsid w:val="00F90511"/>
    <w:rsid w:val="00F9112F"/>
    <w:rsid w:val="00F9142C"/>
    <w:rsid w:val="00F92A83"/>
    <w:rsid w:val="00F958C6"/>
    <w:rsid w:val="00F96C0E"/>
    <w:rsid w:val="00FA0006"/>
    <w:rsid w:val="00FA05E9"/>
    <w:rsid w:val="00FA0EAF"/>
    <w:rsid w:val="00FA2CCA"/>
    <w:rsid w:val="00FA3253"/>
    <w:rsid w:val="00FA4BA8"/>
    <w:rsid w:val="00FA5732"/>
    <w:rsid w:val="00FA6C85"/>
    <w:rsid w:val="00FA70DA"/>
    <w:rsid w:val="00FA7B6D"/>
    <w:rsid w:val="00FB01D6"/>
    <w:rsid w:val="00FB0423"/>
    <w:rsid w:val="00FB1212"/>
    <w:rsid w:val="00FB18EF"/>
    <w:rsid w:val="00FB1DB1"/>
    <w:rsid w:val="00FB773D"/>
    <w:rsid w:val="00FB794D"/>
    <w:rsid w:val="00FC0775"/>
    <w:rsid w:val="00FC07EA"/>
    <w:rsid w:val="00FC1474"/>
    <w:rsid w:val="00FC1D26"/>
    <w:rsid w:val="00FC2FC2"/>
    <w:rsid w:val="00FC6198"/>
    <w:rsid w:val="00FC6E43"/>
    <w:rsid w:val="00FC7981"/>
    <w:rsid w:val="00FD0591"/>
    <w:rsid w:val="00FD207B"/>
    <w:rsid w:val="00FD285B"/>
    <w:rsid w:val="00FD4DF9"/>
    <w:rsid w:val="00FD5170"/>
    <w:rsid w:val="00FD63F2"/>
    <w:rsid w:val="00FD662E"/>
    <w:rsid w:val="00FD6AA6"/>
    <w:rsid w:val="00FD73E4"/>
    <w:rsid w:val="00FD76D6"/>
    <w:rsid w:val="00FE0423"/>
    <w:rsid w:val="00FE09BF"/>
    <w:rsid w:val="00FE155A"/>
    <w:rsid w:val="00FE1758"/>
    <w:rsid w:val="00FE3544"/>
    <w:rsid w:val="00FE4EC9"/>
    <w:rsid w:val="00FE5382"/>
    <w:rsid w:val="00FE73D3"/>
    <w:rsid w:val="00FE76BE"/>
    <w:rsid w:val="00FF0E87"/>
    <w:rsid w:val="00FF1FD9"/>
    <w:rsid w:val="00FF350E"/>
    <w:rsid w:val="00FF3C0E"/>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6489D"/>
  <w14:defaultImageDpi w14:val="300"/>
  <w15:docId w15:val="{214EFBE0-95FC-5146-822E-6E874606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1873"/>
    <w:pPr>
      <w:tabs>
        <w:tab w:val="center" w:pos="4320"/>
        <w:tab w:val="right" w:pos="8640"/>
      </w:tabs>
    </w:pPr>
  </w:style>
  <w:style w:type="character" w:customStyle="1" w:styleId="FooterChar">
    <w:name w:val="Footer Char"/>
    <w:basedOn w:val="DefaultParagraphFont"/>
    <w:link w:val="Footer"/>
    <w:uiPriority w:val="99"/>
    <w:rsid w:val="009A1873"/>
  </w:style>
  <w:style w:type="character" w:styleId="PageNumber">
    <w:name w:val="page number"/>
    <w:basedOn w:val="DefaultParagraphFont"/>
    <w:uiPriority w:val="99"/>
    <w:semiHidden/>
    <w:unhideWhenUsed/>
    <w:rsid w:val="009A1873"/>
  </w:style>
  <w:style w:type="paragraph" w:styleId="ListParagraph">
    <w:name w:val="List Paragraph"/>
    <w:basedOn w:val="Normal"/>
    <w:uiPriority w:val="34"/>
    <w:qFormat/>
    <w:rsid w:val="00A5515E"/>
    <w:pPr>
      <w:ind w:left="720"/>
      <w:contextualSpacing/>
    </w:pPr>
  </w:style>
  <w:style w:type="paragraph" w:styleId="NormalWeb">
    <w:name w:val="Normal (Web)"/>
    <w:basedOn w:val="Normal"/>
    <w:uiPriority w:val="99"/>
    <w:unhideWhenUsed/>
    <w:rsid w:val="0083500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6056B7"/>
    <w:rPr>
      <w:color w:val="0000FF"/>
      <w:u w:val="single"/>
    </w:rPr>
  </w:style>
  <w:style w:type="paragraph" w:styleId="BalloonText">
    <w:name w:val="Balloon Text"/>
    <w:basedOn w:val="Normal"/>
    <w:link w:val="BalloonTextChar"/>
    <w:uiPriority w:val="99"/>
    <w:semiHidden/>
    <w:unhideWhenUsed/>
    <w:rsid w:val="00E76F84"/>
    <w:rPr>
      <w:rFonts w:ascii="Tahoma" w:hAnsi="Tahoma" w:cs="Tahoma"/>
      <w:sz w:val="16"/>
      <w:szCs w:val="16"/>
    </w:rPr>
  </w:style>
  <w:style w:type="character" w:customStyle="1" w:styleId="BalloonTextChar">
    <w:name w:val="Balloon Text Char"/>
    <w:basedOn w:val="DefaultParagraphFont"/>
    <w:link w:val="BalloonText"/>
    <w:uiPriority w:val="99"/>
    <w:semiHidden/>
    <w:rsid w:val="00E76F84"/>
    <w:rPr>
      <w:rFonts w:ascii="Tahoma" w:hAnsi="Tahoma" w:cs="Tahoma"/>
      <w:sz w:val="16"/>
      <w:szCs w:val="16"/>
    </w:rPr>
  </w:style>
  <w:style w:type="character" w:styleId="CommentReference">
    <w:name w:val="annotation reference"/>
    <w:basedOn w:val="DefaultParagraphFont"/>
    <w:uiPriority w:val="99"/>
    <w:semiHidden/>
    <w:unhideWhenUsed/>
    <w:rsid w:val="00E76F84"/>
    <w:rPr>
      <w:sz w:val="16"/>
      <w:szCs w:val="16"/>
    </w:rPr>
  </w:style>
  <w:style w:type="paragraph" w:styleId="CommentText">
    <w:name w:val="annotation text"/>
    <w:basedOn w:val="Normal"/>
    <w:link w:val="CommentTextChar"/>
    <w:uiPriority w:val="99"/>
    <w:semiHidden/>
    <w:unhideWhenUsed/>
    <w:rsid w:val="00E76F84"/>
    <w:rPr>
      <w:sz w:val="20"/>
      <w:szCs w:val="20"/>
    </w:rPr>
  </w:style>
  <w:style w:type="character" w:customStyle="1" w:styleId="CommentTextChar">
    <w:name w:val="Comment Text Char"/>
    <w:basedOn w:val="DefaultParagraphFont"/>
    <w:link w:val="CommentText"/>
    <w:uiPriority w:val="99"/>
    <w:semiHidden/>
    <w:rsid w:val="00E76F84"/>
    <w:rPr>
      <w:sz w:val="20"/>
      <w:szCs w:val="20"/>
    </w:rPr>
  </w:style>
  <w:style w:type="paragraph" w:styleId="CommentSubject">
    <w:name w:val="annotation subject"/>
    <w:basedOn w:val="CommentText"/>
    <w:next w:val="CommentText"/>
    <w:link w:val="CommentSubjectChar"/>
    <w:uiPriority w:val="99"/>
    <w:semiHidden/>
    <w:unhideWhenUsed/>
    <w:rsid w:val="00E76F84"/>
    <w:rPr>
      <w:b/>
      <w:bCs/>
    </w:rPr>
  </w:style>
  <w:style w:type="character" w:customStyle="1" w:styleId="CommentSubjectChar">
    <w:name w:val="Comment Subject Char"/>
    <w:basedOn w:val="CommentTextChar"/>
    <w:link w:val="CommentSubject"/>
    <w:uiPriority w:val="99"/>
    <w:semiHidden/>
    <w:rsid w:val="00E76F84"/>
    <w:rPr>
      <w:b/>
      <w:bCs/>
      <w:sz w:val="20"/>
      <w:szCs w:val="20"/>
    </w:rPr>
  </w:style>
  <w:style w:type="paragraph" w:styleId="Revision">
    <w:name w:val="Revision"/>
    <w:hidden/>
    <w:uiPriority w:val="99"/>
    <w:semiHidden/>
    <w:rsid w:val="00F71A82"/>
  </w:style>
  <w:style w:type="paragraph" w:customStyle="1" w:styleId="p1">
    <w:name w:val="p1"/>
    <w:basedOn w:val="Normal"/>
    <w:rsid w:val="005B45E7"/>
    <w:rPr>
      <w:rFonts w:ascii="Courier New" w:hAnsi="Courier New" w:cs="Courier New"/>
      <w:color w:val="275C8F"/>
      <w:sz w:val="17"/>
      <w:szCs w:val="17"/>
      <w:lang w:val="en-GB" w:eastAsia="en-GB"/>
    </w:rPr>
  </w:style>
  <w:style w:type="character" w:customStyle="1" w:styleId="s1">
    <w:name w:val="s1"/>
    <w:basedOn w:val="DefaultParagraphFont"/>
    <w:rsid w:val="005B45E7"/>
    <w:rPr>
      <w:color w:val="00B963"/>
    </w:rPr>
  </w:style>
  <w:style w:type="character" w:customStyle="1" w:styleId="s2">
    <w:name w:val="s2"/>
    <w:basedOn w:val="DefaultParagraphFont"/>
    <w:rsid w:val="005B45E7"/>
    <w:rPr>
      <w:color w:val="FF2600"/>
    </w:rPr>
  </w:style>
  <w:style w:type="character" w:customStyle="1" w:styleId="s3">
    <w:name w:val="s3"/>
    <w:basedOn w:val="DefaultParagraphFont"/>
    <w:rsid w:val="005B45E7"/>
    <w:rPr>
      <w:color w:val="000000"/>
    </w:rPr>
  </w:style>
  <w:style w:type="character" w:customStyle="1" w:styleId="apple-converted-space">
    <w:name w:val="apple-converted-space"/>
    <w:basedOn w:val="DefaultParagraphFont"/>
    <w:rsid w:val="005B45E7"/>
  </w:style>
  <w:style w:type="character" w:styleId="FollowedHyperlink">
    <w:name w:val="FollowedHyperlink"/>
    <w:basedOn w:val="DefaultParagraphFont"/>
    <w:uiPriority w:val="99"/>
    <w:semiHidden/>
    <w:unhideWhenUsed/>
    <w:rsid w:val="0035287D"/>
    <w:rPr>
      <w:color w:val="800080" w:themeColor="followedHyperlink"/>
      <w:u w:val="single"/>
    </w:rPr>
  </w:style>
  <w:style w:type="character" w:customStyle="1" w:styleId="currenthithighlight">
    <w:name w:val="currenthithighlight"/>
    <w:basedOn w:val="DefaultParagraphFont"/>
    <w:rsid w:val="0092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2476">
      <w:bodyDiv w:val="1"/>
      <w:marLeft w:val="0"/>
      <w:marRight w:val="0"/>
      <w:marTop w:val="0"/>
      <w:marBottom w:val="0"/>
      <w:divBdr>
        <w:top w:val="none" w:sz="0" w:space="0" w:color="auto"/>
        <w:left w:val="none" w:sz="0" w:space="0" w:color="auto"/>
        <w:bottom w:val="none" w:sz="0" w:space="0" w:color="auto"/>
        <w:right w:val="none" w:sz="0" w:space="0" w:color="auto"/>
      </w:divBdr>
    </w:div>
    <w:div w:id="180557083">
      <w:bodyDiv w:val="1"/>
      <w:marLeft w:val="0"/>
      <w:marRight w:val="0"/>
      <w:marTop w:val="0"/>
      <w:marBottom w:val="0"/>
      <w:divBdr>
        <w:top w:val="none" w:sz="0" w:space="0" w:color="auto"/>
        <w:left w:val="none" w:sz="0" w:space="0" w:color="auto"/>
        <w:bottom w:val="none" w:sz="0" w:space="0" w:color="auto"/>
        <w:right w:val="none" w:sz="0" w:space="0" w:color="auto"/>
      </w:divBdr>
    </w:div>
    <w:div w:id="385643341">
      <w:bodyDiv w:val="1"/>
      <w:marLeft w:val="0"/>
      <w:marRight w:val="0"/>
      <w:marTop w:val="0"/>
      <w:marBottom w:val="0"/>
      <w:divBdr>
        <w:top w:val="none" w:sz="0" w:space="0" w:color="auto"/>
        <w:left w:val="none" w:sz="0" w:space="0" w:color="auto"/>
        <w:bottom w:val="none" w:sz="0" w:space="0" w:color="auto"/>
        <w:right w:val="none" w:sz="0" w:space="0" w:color="auto"/>
      </w:divBdr>
    </w:div>
    <w:div w:id="571548275">
      <w:bodyDiv w:val="1"/>
      <w:marLeft w:val="0"/>
      <w:marRight w:val="0"/>
      <w:marTop w:val="0"/>
      <w:marBottom w:val="0"/>
      <w:divBdr>
        <w:top w:val="none" w:sz="0" w:space="0" w:color="auto"/>
        <w:left w:val="none" w:sz="0" w:space="0" w:color="auto"/>
        <w:bottom w:val="none" w:sz="0" w:space="0" w:color="auto"/>
        <w:right w:val="none" w:sz="0" w:space="0" w:color="auto"/>
      </w:divBdr>
      <w:divsChild>
        <w:div w:id="1398744654">
          <w:marLeft w:val="0"/>
          <w:marRight w:val="0"/>
          <w:marTop w:val="0"/>
          <w:marBottom w:val="0"/>
          <w:divBdr>
            <w:top w:val="none" w:sz="0" w:space="0" w:color="auto"/>
            <w:left w:val="none" w:sz="0" w:space="0" w:color="auto"/>
            <w:bottom w:val="none" w:sz="0" w:space="0" w:color="auto"/>
            <w:right w:val="none" w:sz="0" w:space="0" w:color="auto"/>
          </w:divBdr>
        </w:div>
        <w:div w:id="497616530">
          <w:marLeft w:val="0"/>
          <w:marRight w:val="0"/>
          <w:marTop w:val="0"/>
          <w:marBottom w:val="0"/>
          <w:divBdr>
            <w:top w:val="none" w:sz="0" w:space="0" w:color="auto"/>
            <w:left w:val="none" w:sz="0" w:space="0" w:color="auto"/>
            <w:bottom w:val="none" w:sz="0" w:space="0" w:color="auto"/>
            <w:right w:val="none" w:sz="0" w:space="0" w:color="auto"/>
          </w:divBdr>
        </w:div>
        <w:div w:id="428501460">
          <w:marLeft w:val="0"/>
          <w:marRight w:val="0"/>
          <w:marTop w:val="0"/>
          <w:marBottom w:val="0"/>
          <w:divBdr>
            <w:top w:val="none" w:sz="0" w:space="0" w:color="auto"/>
            <w:left w:val="none" w:sz="0" w:space="0" w:color="auto"/>
            <w:bottom w:val="none" w:sz="0" w:space="0" w:color="auto"/>
            <w:right w:val="none" w:sz="0" w:space="0" w:color="auto"/>
          </w:divBdr>
        </w:div>
      </w:divsChild>
    </w:div>
    <w:div w:id="673341504">
      <w:bodyDiv w:val="1"/>
      <w:marLeft w:val="0"/>
      <w:marRight w:val="0"/>
      <w:marTop w:val="0"/>
      <w:marBottom w:val="0"/>
      <w:divBdr>
        <w:top w:val="none" w:sz="0" w:space="0" w:color="auto"/>
        <w:left w:val="none" w:sz="0" w:space="0" w:color="auto"/>
        <w:bottom w:val="none" w:sz="0" w:space="0" w:color="auto"/>
        <w:right w:val="none" w:sz="0" w:space="0" w:color="auto"/>
      </w:divBdr>
      <w:divsChild>
        <w:div w:id="173033074">
          <w:marLeft w:val="0"/>
          <w:marRight w:val="0"/>
          <w:marTop w:val="0"/>
          <w:marBottom w:val="0"/>
          <w:divBdr>
            <w:top w:val="none" w:sz="0" w:space="0" w:color="auto"/>
            <w:left w:val="none" w:sz="0" w:space="0" w:color="auto"/>
            <w:bottom w:val="none" w:sz="0" w:space="0" w:color="auto"/>
            <w:right w:val="none" w:sz="0" w:space="0" w:color="auto"/>
          </w:divBdr>
          <w:divsChild>
            <w:div w:id="1175530519">
              <w:marLeft w:val="0"/>
              <w:marRight w:val="0"/>
              <w:marTop w:val="0"/>
              <w:marBottom w:val="0"/>
              <w:divBdr>
                <w:top w:val="none" w:sz="0" w:space="0" w:color="auto"/>
                <w:left w:val="none" w:sz="0" w:space="0" w:color="auto"/>
                <w:bottom w:val="none" w:sz="0" w:space="0" w:color="auto"/>
                <w:right w:val="none" w:sz="0" w:space="0" w:color="auto"/>
              </w:divBdr>
              <w:divsChild>
                <w:div w:id="1600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16">
      <w:bodyDiv w:val="1"/>
      <w:marLeft w:val="0"/>
      <w:marRight w:val="0"/>
      <w:marTop w:val="0"/>
      <w:marBottom w:val="0"/>
      <w:divBdr>
        <w:top w:val="none" w:sz="0" w:space="0" w:color="auto"/>
        <w:left w:val="none" w:sz="0" w:space="0" w:color="auto"/>
        <w:bottom w:val="none" w:sz="0" w:space="0" w:color="auto"/>
        <w:right w:val="none" w:sz="0" w:space="0" w:color="auto"/>
      </w:divBdr>
    </w:div>
    <w:div w:id="837306571">
      <w:bodyDiv w:val="1"/>
      <w:marLeft w:val="0"/>
      <w:marRight w:val="0"/>
      <w:marTop w:val="0"/>
      <w:marBottom w:val="0"/>
      <w:divBdr>
        <w:top w:val="none" w:sz="0" w:space="0" w:color="auto"/>
        <w:left w:val="none" w:sz="0" w:space="0" w:color="auto"/>
        <w:bottom w:val="none" w:sz="0" w:space="0" w:color="auto"/>
        <w:right w:val="none" w:sz="0" w:space="0" w:color="auto"/>
      </w:divBdr>
      <w:divsChild>
        <w:div w:id="653919213">
          <w:marLeft w:val="0"/>
          <w:marRight w:val="0"/>
          <w:marTop w:val="0"/>
          <w:marBottom w:val="0"/>
          <w:divBdr>
            <w:top w:val="none" w:sz="0" w:space="0" w:color="auto"/>
            <w:left w:val="none" w:sz="0" w:space="0" w:color="auto"/>
            <w:bottom w:val="none" w:sz="0" w:space="0" w:color="auto"/>
            <w:right w:val="none" w:sz="0" w:space="0" w:color="auto"/>
          </w:divBdr>
          <w:divsChild>
            <w:div w:id="1692218312">
              <w:marLeft w:val="0"/>
              <w:marRight w:val="0"/>
              <w:marTop w:val="0"/>
              <w:marBottom w:val="0"/>
              <w:divBdr>
                <w:top w:val="none" w:sz="0" w:space="0" w:color="auto"/>
                <w:left w:val="none" w:sz="0" w:space="0" w:color="auto"/>
                <w:bottom w:val="none" w:sz="0" w:space="0" w:color="auto"/>
                <w:right w:val="none" w:sz="0" w:space="0" w:color="auto"/>
              </w:divBdr>
              <w:divsChild>
                <w:div w:id="19684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8626">
      <w:bodyDiv w:val="1"/>
      <w:marLeft w:val="0"/>
      <w:marRight w:val="0"/>
      <w:marTop w:val="0"/>
      <w:marBottom w:val="0"/>
      <w:divBdr>
        <w:top w:val="none" w:sz="0" w:space="0" w:color="auto"/>
        <w:left w:val="none" w:sz="0" w:space="0" w:color="auto"/>
        <w:bottom w:val="none" w:sz="0" w:space="0" w:color="auto"/>
        <w:right w:val="none" w:sz="0" w:space="0" w:color="auto"/>
      </w:divBdr>
    </w:div>
    <w:div w:id="1287736122">
      <w:bodyDiv w:val="1"/>
      <w:marLeft w:val="0"/>
      <w:marRight w:val="0"/>
      <w:marTop w:val="0"/>
      <w:marBottom w:val="0"/>
      <w:divBdr>
        <w:top w:val="none" w:sz="0" w:space="0" w:color="auto"/>
        <w:left w:val="none" w:sz="0" w:space="0" w:color="auto"/>
        <w:bottom w:val="none" w:sz="0" w:space="0" w:color="auto"/>
        <w:right w:val="none" w:sz="0" w:space="0" w:color="auto"/>
      </w:divBdr>
    </w:div>
    <w:div w:id="1757284597">
      <w:bodyDiv w:val="1"/>
      <w:marLeft w:val="0"/>
      <w:marRight w:val="0"/>
      <w:marTop w:val="0"/>
      <w:marBottom w:val="0"/>
      <w:divBdr>
        <w:top w:val="none" w:sz="0" w:space="0" w:color="auto"/>
        <w:left w:val="none" w:sz="0" w:space="0" w:color="auto"/>
        <w:bottom w:val="none" w:sz="0" w:space="0" w:color="auto"/>
        <w:right w:val="none" w:sz="0" w:space="0" w:color="auto"/>
      </w:divBdr>
    </w:div>
    <w:div w:id="1761640158">
      <w:bodyDiv w:val="1"/>
      <w:marLeft w:val="0"/>
      <w:marRight w:val="0"/>
      <w:marTop w:val="0"/>
      <w:marBottom w:val="0"/>
      <w:divBdr>
        <w:top w:val="none" w:sz="0" w:space="0" w:color="auto"/>
        <w:left w:val="none" w:sz="0" w:space="0" w:color="auto"/>
        <w:bottom w:val="none" w:sz="0" w:space="0" w:color="auto"/>
        <w:right w:val="none" w:sz="0" w:space="0" w:color="auto"/>
      </w:divBdr>
    </w:div>
    <w:div w:id="1872985509">
      <w:bodyDiv w:val="1"/>
      <w:marLeft w:val="0"/>
      <w:marRight w:val="0"/>
      <w:marTop w:val="0"/>
      <w:marBottom w:val="0"/>
      <w:divBdr>
        <w:top w:val="none" w:sz="0" w:space="0" w:color="auto"/>
        <w:left w:val="none" w:sz="0" w:space="0" w:color="auto"/>
        <w:bottom w:val="none" w:sz="0" w:space="0" w:color="auto"/>
        <w:right w:val="none" w:sz="0" w:space="0" w:color="auto"/>
      </w:divBdr>
    </w:div>
    <w:div w:id="1923293076">
      <w:bodyDiv w:val="1"/>
      <w:marLeft w:val="0"/>
      <w:marRight w:val="0"/>
      <w:marTop w:val="0"/>
      <w:marBottom w:val="0"/>
      <w:divBdr>
        <w:top w:val="none" w:sz="0" w:space="0" w:color="auto"/>
        <w:left w:val="none" w:sz="0" w:space="0" w:color="auto"/>
        <w:bottom w:val="none" w:sz="0" w:space="0" w:color="auto"/>
        <w:right w:val="none" w:sz="0" w:space="0" w:color="auto"/>
      </w:divBdr>
    </w:div>
    <w:div w:id="204809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uc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nome.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FE96-280E-FE46-A47F-97D18F09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60723</Words>
  <Characters>346122</Characters>
  <Application>Microsoft Office Word</Application>
  <DocSecurity>0</DocSecurity>
  <Lines>2884</Lines>
  <Paragraphs>812</Paragraphs>
  <ScaleCrop>false</ScaleCrop>
  <HeadingPairs>
    <vt:vector size="2" baseType="variant">
      <vt:variant>
        <vt:lpstr>Title</vt:lpstr>
      </vt:variant>
      <vt:variant>
        <vt:i4>1</vt:i4>
      </vt:variant>
    </vt:vector>
  </HeadingPairs>
  <TitlesOfParts>
    <vt:vector size="1" baseType="lpstr">
      <vt:lpstr/>
    </vt:vector>
  </TitlesOfParts>
  <Company>Ludwig Institute for Cancer Research</Company>
  <LinksUpToDate>false</LinksUpToDate>
  <CharactersWithSpaces>406033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Val</dc:creator>
  <cp:lastModifiedBy>george Gharios</cp:lastModifiedBy>
  <cp:revision>2</cp:revision>
  <cp:lastPrinted>2018-09-26T11:51:00Z</cp:lastPrinted>
  <dcterms:created xsi:type="dcterms:W3CDTF">2018-11-26T16:31:00Z</dcterms:created>
  <dcterms:modified xsi:type="dcterms:W3CDTF">2018-11-26T16:31:00Z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id="http://www.zotero.org/styles/nature-communications"/&gt;&lt;hasBiblio/&gt;&lt;format class="21"/&gt;&lt;count citations="128" publications="82"/&gt;&lt;/info&gt;PAPERS2_INFO_END</vt:lpwstr>
  </property>
</Properties>
</file>