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2E2A3" w14:textId="43BFB289" w:rsidR="00061032" w:rsidRPr="005A166E" w:rsidRDefault="00817E34" w:rsidP="00F51E19">
      <w:pPr>
        <w:pStyle w:val="Heading1"/>
        <w:numPr>
          <w:ilvl w:val="0"/>
          <w:numId w:val="0"/>
        </w:numPr>
        <w:spacing w:line="240" w:lineRule="auto"/>
        <w:ind w:left="432"/>
      </w:pPr>
      <w:bookmarkStart w:id="0" w:name="_GoBack"/>
      <w:bookmarkEnd w:id="0"/>
      <w:r>
        <w:t>Developing</w:t>
      </w:r>
      <w:r w:rsidR="00303EA0" w:rsidRPr="005A166E">
        <w:t xml:space="preserve"> customer </w:t>
      </w:r>
      <w:r w:rsidR="0036366C">
        <w:t xml:space="preserve">knowledge </w:t>
      </w:r>
      <w:r w:rsidR="00303EA0">
        <w:t>for i</w:t>
      </w:r>
      <w:r w:rsidR="00C472AD" w:rsidRPr="005A166E">
        <w:t xml:space="preserve">ncremental and radical service innovation </w:t>
      </w:r>
      <w:r w:rsidR="005E0863" w:rsidRPr="005A166E">
        <w:t xml:space="preserve">in </w:t>
      </w:r>
      <w:r w:rsidR="005A166E" w:rsidRPr="005A166E">
        <w:t>manufacturers</w:t>
      </w:r>
    </w:p>
    <w:p w14:paraId="488D5344" w14:textId="77777777" w:rsidR="003F53C0" w:rsidRDefault="003F53C0" w:rsidP="00F51E19">
      <w:pPr>
        <w:pStyle w:val="Heading1"/>
        <w:numPr>
          <w:ilvl w:val="0"/>
          <w:numId w:val="0"/>
        </w:numPr>
      </w:pPr>
      <w:r w:rsidRPr="005A166E">
        <w:t>Abstract</w:t>
      </w:r>
    </w:p>
    <w:p w14:paraId="4B2BCF29" w14:textId="2C6C709E" w:rsidR="000A7455" w:rsidRDefault="000A7455">
      <w:pPr>
        <w:rPr>
          <w:szCs w:val="24"/>
        </w:rPr>
      </w:pPr>
      <w:r>
        <w:rPr>
          <w:szCs w:val="24"/>
        </w:rPr>
        <w:t xml:space="preserve">Service innovation is a key driver of </w:t>
      </w:r>
      <w:r w:rsidR="00940343">
        <w:rPr>
          <w:szCs w:val="24"/>
        </w:rPr>
        <w:t>service infusion</w:t>
      </w:r>
      <w:r>
        <w:rPr>
          <w:szCs w:val="24"/>
        </w:rPr>
        <w:t xml:space="preserve"> for manufacturers. Although s</w:t>
      </w:r>
      <w:r w:rsidRPr="005A166E">
        <w:rPr>
          <w:szCs w:val="24"/>
        </w:rPr>
        <w:t xml:space="preserve">ervice innovation is </w:t>
      </w:r>
      <w:r>
        <w:rPr>
          <w:szCs w:val="24"/>
        </w:rPr>
        <w:t xml:space="preserve">widely researched </w:t>
      </w:r>
      <w:r w:rsidR="00FE3E69">
        <w:rPr>
          <w:szCs w:val="24"/>
        </w:rPr>
        <w:t>for</w:t>
      </w:r>
      <w:r>
        <w:rPr>
          <w:szCs w:val="24"/>
        </w:rPr>
        <w:t xml:space="preserve"> service </w:t>
      </w:r>
      <w:r w:rsidR="00CD5EDC">
        <w:rPr>
          <w:szCs w:val="24"/>
        </w:rPr>
        <w:t>firms</w:t>
      </w:r>
      <w:r>
        <w:rPr>
          <w:szCs w:val="24"/>
        </w:rPr>
        <w:t xml:space="preserve">, it is less explored for </w:t>
      </w:r>
      <w:r w:rsidR="00B26E08">
        <w:rPr>
          <w:szCs w:val="24"/>
        </w:rPr>
        <w:t xml:space="preserve">service infusion in </w:t>
      </w:r>
      <w:r>
        <w:rPr>
          <w:szCs w:val="24"/>
        </w:rPr>
        <w:t>manufacturers</w:t>
      </w:r>
      <w:r w:rsidRPr="005A166E">
        <w:rPr>
          <w:szCs w:val="24"/>
        </w:rPr>
        <w:fldChar w:fldCharType="begin"/>
      </w:r>
      <w:r w:rsidRPr="005A166E">
        <w:rPr>
          <w:szCs w:val="24"/>
        </w:rPr>
        <w:fldChar w:fldCharType="end"/>
      </w:r>
      <w:r>
        <w:rPr>
          <w:szCs w:val="24"/>
        </w:rPr>
        <w:t xml:space="preserve">. </w:t>
      </w:r>
      <w:r w:rsidR="00591772">
        <w:rPr>
          <w:szCs w:val="24"/>
        </w:rPr>
        <w:t>Existing r</w:t>
      </w:r>
      <w:r w:rsidR="002C1005">
        <w:rPr>
          <w:szCs w:val="24"/>
        </w:rPr>
        <w:t xml:space="preserve">esearch </w:t>
      </w:r>
      <w:r w:rsidR="00591772">
        <w:rPr>
          <w:szCs w:val="24"/>
        </w:rPr>
        <w:t>about</w:t>
      </w:r>
      <w:r w:rsidR="002C1005">
        <w:rPr>
          <w:szCs w:val="24"/>
        </w:rPr>
        <w:t xml:space="preserve"> service infusion considers developing customer knowledge in sales and service delivery, but there is </w:t>
      </w:r>
      <w:r>
        <w:rPr>
          <w:szCs w:val="24"/>
        </w:rPr>
        <w:t>scarce</w:t>
      </w:r>
      <w:r w:rsidRPr="005A166E">
        <w:rPr>
          <w:szCs w:val="24"/>
        </w:rPr>
        <w:t xml:space="preserve"> research </w:t>
      </w:r>
      <w:r>
        <w:rPr>
          <w:szCs w:val="24"/>
        </w:rPr>
        <w:t xml:space="preserve">about how manufacturers develop customer knowledge </w:t>
      </w:r>
      <w:r w:rsidR="004923D5">
        <w:rPr>
          <w:szCs w:val="24"/>
        </w:rPr>
        <w:t>during</w:t>
      </w:r>
      <w:r w:rsidR="007B04D3">
        <w:rPr>
          <w:szCs w:val="24"/>
        </w:rPr>
        <w:t xml:space="preserve"> </w:t>
      </w:r>
      <w:r>
        <w:rPr>
          <w:szCs w:val="24"/>
        </w:rPr>
        <w:t>new service development (NSD)</w:t>
      </w:r>
      <w:r w:rsidRPr="004F5858">
        <w:rPr>
          <w:szCs w:val="24"/>
        </w:rPr>
        <w:t>.</w:t>
      </w:r>
      <w:r>
        <w:rPr>
          <w:szCs w:val="24"/>
        </w:rPr>
        <w:t xml:space="preserve"> This study investigates </w:t>
      </w:r>
      <w:r w:rsidRPr="00892A6C">
        <w:rPr>
          <w:szCs w:val="24"/>
        </w:rPr>
        <w:t xml:space="preserve">customer knowledge development </w:t>
      </w:r>
      <w:r>
        <w:rPr>
          <w:szCs w:val="24"/>
        </w:rPr>
        <w:t xml:space="preserve">within manufacturers and considers </w:t>
      </w:r>
      <w:r w:rsidRPr="00892A6C">
        <w:rPr>
          <w:szCs w:val="24"/>
        </w:rPr>
        <w:t xml:space="preserve">how </w:t>
      </w:r>
      <w:r w:rsidR="003A3ABA">
        <w:rPr>
          <w:szCs w:val="24"/>
        </w:rPr>
        <w:t>it</w:t>
      </w:r>
      <w:r>
        <w:rPr>
          <w:szCs w:val="24"/>
        </w:rPr>
        <w:t xml:space="preserve"> </w:t>
      </w:r>
      <w:r w:rsidRPr="00892A6C">
        <w:rPr>
          <w:szCs w:val="24"/>
        </w:rPr>
        <w:t>differ</w:t>
      </w:r>
      <w:r w:rsidR="003A3ABA">
        <w:rPr>
          <w:szCs w:val="24"/>
        </w:rPr>
        <w:t>s</w:t>
      </w:r>
      <w:r w:rsidRPr="00892A6C">
        <w:rPr>
          <w:szCs w:val="24"/>
        </w:rPr>
        <w:t xml:space="preserve"> between </w:t>
      </w:r>
      <w:r w:rsidR="00C13322">
        <w:rPr>
          <w:szCs w:val="24"/>
        </w:rPr>
        <w:t xml:space="preserve">the </w:t>
      </w:r>
      <w:r w:rsidR="00FE3E69">
        <w:rPr>
          <w:szCs w:val="24"/>
        </w:rPr>
        <w:t xml:space="preserve">development of </w:t>
      </w:r>
      <w:r w:rsidRPr="00892A6C">
        <w:rPr>
          <w:szCs w:val="24"/>
        </w:rPr>
        <w:t>incremental and radical service innovation</w:t>
      </w:r>
      <w:r>
        <w:rPr>
          <w:szCs w:val="24"/>
        </w:rPr>
        <w:t>s</w:t>
      </w:r>
      <w:r>
        <w:t xml:space="preserve">. </w:t>
      </w:r>
      <w:r w:rsidR="004923D5">
        <w:t>A</w:t>
      </w:r>
      <w:r w:rsidR="004923D5">
        <w:rPr>
          <w:szCs w:val="24"/>
        </w:rPr>
        <w:t xml:space="preserve"> study was undertaken with </w:t>
      </w:r>
      <w:r w:rsidR="004923D5" w:rsidRPr="002B0B1B">
        <w:rPr>
          <w:szCs w:val="24"/>
        </w:rPr>
        <w:t>239 European manufacturers</w:t>
      </w:r>
      <w:r w:rsidR="004923D5">
        <w:rPr>
          <w:szCs w:val="24"/>
        </w:rPr>
        <w:t xml:space="preserve"> which </w:t>
      </w:r>
      <w:r w:rsidR="007B04D3">
        <w:rPr>
          <w:szCs w:val="24"/>
        </w:rPr>
        <w:t>reveal</w:t>
      </w:r>
      <w:r w:rsidR="004923D5">
        <w:rPr>
          <w:szCs w:val="24"/>
        </w:rPr>
        <w:t>ed</w:t>
      </w:r>
      <w:r w:rsidR="002C1005">
        <w:rPr>
          <w:szCs w:val="24"/>
        </w:rPr>
        <w:t xml:space="preserve"> multiple drivers of customer knowledge development</w:t>
      </w:r>
      <w:r w:rsidR="00FE3E69">
        <w:rPr>
          <w:szCs w:val="24"/>
        </w:rPr>
        <w:t xml:space="preserve">, </w:t>
      </w:r>
      <w:r w:rsidR="002C1005">
        <w:rPr>
          <w:szCs w:val="24"/>
        </w:rPr>
        <w:t>service innovation performance</w:t>
      </w:r>
      <w:r w:rsidR="00C13322">
        <w:rPr>
          <w:szCs w:val="24"/>
        </w:rPr>
        <w:t>,</w:t>
      </w:r>
      <w:r w:rsidR="00B572F8">
        <w:rPr>
          <w:szCs w:val="24"/>
        </w:rPr>
        <w:t xml:space="preserve"> </w:t>
      </w:r>
      <w:r w:rsidR="002C1005">
        <w:rPr>
          <w:szCs w:val="24"/>
        </w:rPr>
        <w:t>and firm performance</w:t>
      </w:r>
      <w:r>
        <w:rPr>
          <w:szCs w:val="24"/>
        </w:rPr>
        <w:t xml:space="preserve">. </w:t>
      </w:r>
      <w:r w:rsidR="007B04D3">
        <w:rPr>
          <w:szCs w:val="24"/>
        </w:rPr>
        <w:t>D</w:t>
      </w:r>
      <w:r>
        <w:rPr>
          <w:szCs w:val="24"/>
        </w:rPr>
        <w:t xml:space="preserve">eveloping </w:t>
      </w:r>
      <w:r w:rsidRPr="002B0B1B">
        <w:rPr>
          <w:szCs w:val="24"/>
        </w:rPr>
        <w:t>incremental service innovations are mo</w:t>
      </w:r>
      <w:r>
        <w:rPr>
          <w:szCs w:val="24"/>
        </w:rPr>
        <w:t>re</w:t>
      </w:r>
      <w:r w:rsidRPr="002B0B1B">
        <w:rPr>
          <w:szCs w:val="24"/>
        </w:rPr>
        <w:t xml:space="preserve"> successful when customers </w:t>
      </w:r>
      <w:r>
        <w:rPr>
          <w:szCs w:val="24"/>
        </w:rPr>
        <w:t xml:space="preserve">participate </w:t>
      </w:r>
      <w:r w:rsidRPr="002B0B1B">
        <w:rPr>
          <w:szCs w:val="24"/>
        </w:rPr>
        <w:t xml:space="preserve">in NSD </w:t>
      </w:r>
      <w:r w:rsidR="00CD5EDC">
        <w:rPr>
          <w:szCs w:val="24"/>
        </w:rPr>
        <w:t xml:space="preserve">teams while </w:t>
      </w:r>
      <w:r>
        <w:rPr>
          <w:szCs w:val="24"/>
        </w:rPr>
        <w:t>developing</w:t>
      </w:r>
      <w:r w:rsidR="00CD5EDC">
        <w:rPr>
          <w:szCs w:val="24"/>
        </w:rPr>
        <w:t xml:space="preserve"> radical service innovations </w:t>
      </w:r>
      <w:r w:rsidRPr="002B0B1B">
        <w:rPr>
          <w:szCs w:val="24"/>
        </w:rPr>
        <w:t xml:space="preserve">leads </w:t>
      </w:r>
      <w:r w:rsidR="007A5910">
        <w:rPr>
          <w:szCs w:val="24"/>
        </w:rPr>
        <w:t>manufacturers</w:t>
      </w:r>
      <w:r w:rsidRPr="002B0B1B">
        <w:rPr>
          <w:szCs w:val="24"/>
        </w:rPr>
        <w:t xml:space="preserve"> </w:t>
      </w:r>
      <w:r w:rsidR="004923D5">
        <w:rPr>
          <w:szCs w:val="24"/>
        </w:rPr>
        <w:t xml:space="preserve">to </w:t>
      </w:r>
      <w:r w:rsidRPr="002B0B1B">
        <w:rPr>
          <w:szCs w:val="24"/>
        </w:rPr>
        <w:t xml:space="preserve">higher </w:t>
      </w:r>
      <w:r w:rsidR="00FE3E69">
        <w:rPr>
          <w:szCs w:val="24"/>
        </w:rPr>
        <w:t xml:space="preserve">firm </w:t>
      </w:r>
      <w:r w:rsidRPr="002B0B1B">
        <w:rPr>
          <w:szCs w:val="24"/>
        </w:rPr>
        <w:t xml:space="preserve">performance. </w:t>
      </w:r>
    </w:p>
    <w:p w14:paraId="70C03F8D" w14:textId="7BECEC22" w:rsidR="009C23E5" w:rsidRDefault="00CB5B31">
      <w:pPr>
        <w:rPr>
          <w:szCs w:val="24"/>
        </w:rPr>
      </w:pPr>
      <w:r>
        <w:rPr>
          <w:szCs w:val="24"/>
        </w:rPr>
        <w:t xml:space="preserve"> </w:t>
      </w:r>
    </w:p>
    <w:p w14:paraId="1594966A" w14:textId="12C74A1E" w:rsidR="002B0B1B" w:rsidRDefault="00887A2E" w:rsidP="00CC2D6B">
      <w:pPr>
        <w:spacing w:after="160" w:line="259" w:lineRule="auto"/>
        <w:jc w:val="left"/>
        <w:rPr>
          <w:szCs w:val="24"/>
        </w:rPr>
      </w:pPr>
      <w:r w:rsidRPr="000A7455">
        <w:rPr>
          <w:b/>
          <w:szCs w:val="24"/>
        </w:rPr>
        <w:t>Key</w:t>
      </w:r>
      <w:r w:rsidR="008A07DD" w:rsidRPr="000A7455">
        <w:rPr>
          <w:b/>
          <w:szCs w:val="24"/>
        </w:rPr>
        <w:t>words</w:t>
      </w:r>
      <w:r w:rsidR="008A07DD">
        <w:rPr>
          <w:szCs w:val="24"/>
        </w:rPr>
        <w:t xml:space="preserve">: Customer knowledge development, </w:t>
      </w:r>
      <w:r w:rsidR="00940343">
        <w:rPr>
          <w:szCs w:val="24"/>
        </w:rPr>
        <w:t xml:space="preserve">Service infusion, </w:t>
      </w:r>
      <w:r w:rsidR="00892A6C">
        <w:rPr>
          <w:szCs w:val="24"/>
        </w:rPr>
        <w:t>S</w:t>
      </w:r>
      <w:r w:rsidR="008A07DD">
        <w:rPr>
          <w:szCs w:val="24"/>
        </w:rPr>
        <w:t xml:space="preserve">ervitization, </w:t>
      </w:r>
      <w:r w:rsidR="00892A6C">
        <w:rPr>
          <w:szCs w:val="24"/>
        </w:rPr>
        <w:t>S</w:t>
      </w:r>
      <w:r w:rsidR="00F76668">
        <w:rPr>
          <w:szCs w:val="24"/>
        </w:rPr>
        <w:t>ervice innovation</w:t>
      </w:r>
      <w:r w:rsidR="008A07DD">
        <w:rPr>
          <w:szCs w:val="24"/>
        </w:rPr>
        <w:t xml:space="preserve">, </w:t>
      </w:r>
      <w:r w:rsidR="00DB3AF5">
        <w:rPr>
          <w:szCs w:val="24"/>
        </w:rPr>
        <w:t>New service development, I</w:t>
      </w:r>
      <w:r w:rsidR="008A07DD">
        <w:rPr>
          <w:szCs w:val="24"/>
        </w:rPr>
        <w:t>ncremental innovation</w:t>
      </w:r>
      <w:r w:rsidR="00CF756B">
        <w:rPr>
          <w:szCs w:val="24"/>
        </w:rPr>
        <w:t xml:space="preserve">, Radical innovation </w:t>
      </w:r>
      <w:r w:rsidR="009C23E5">
        <w:rPr>
          <w:szCs w:val="24"/>
        </w:rPr>
        <w:br w:type="page"/>
      </w:r>
    </w:p>
    <w:p w14:paraId="7C736BA3" w14:textId="77777777" w:rsidR="00540F37" w:rsidRPr="00754857" w:rsidRDefault="008918E0" w:rsidP="005B7026">
      <w:pPr>
        <w:pStyle w:val="Heading1"/>
        <w:numPr>
          <w:ilvl w:val="0"/>
          <w:numId w:val="34"/>
        </w:numPr>
        <w:ind w:left="851" w:hanging="851"/>
      </w:pPr>
      <w:r w:rsidRPr="00754857">
        <w:lastRenderedPageBreak/>
        <w:t>Introduction</w:t>
      </w:r>
    </w:p>
    <w:p w14:paraId="72F5411A" w14:textId="57291EEC" w:rsidR="0007086C" w:rsidRDefault="00D27F96" w:rsidP="00615444">
      <w:r w:rsidRPr="00754857">
        <w:t>Manufactur</w:t>
      </w:r>
      <w:r w:rsidR="00980625" w:rsidRPr="00754857">
        <w:t>ers</w:t>
      </w:r>
      <w:r w:rsidR="004053BC">
        <w:t>, operating in business-to-business (B2B)</w:t>
      </w:r>
      <w:r w:rsidRPr="00754857">
        <w:t xml:space="preserve"> </w:t>
      </w:r>
      <w:r w:rsidR="004053BC">
        <w:t xml:space="preserve">markets, </w:t>
      </w:r>
      <w:r w:rsidRPr="00754857">
        <w:t xml:space="preserve">are increasingly focusing on the development of new services to go alongside or even replace their </w:t>
      </w:r>
      <w:r w:rsidR="00BE5FE6">
        <w:t xml:space="preserve">traditional product-based </w:t>
      </w:r>
      <w:r w:rsidR="00F80C0A">
        <w:t>offerings</w:t>
      </w:r>
      <w:r w:rsidR="00132A93" w:rsidRPr="00754857">
        <w:t>;</w:t>
      </w:r>
      <w:r w:rsidRPr="00754857">
        <w:t xml:space="preserve"> a process described as </w:t>
      </w:r>
      <w:r w:rsidR="00940343">
        <w:t>service infusion</w:t>
      </w:r>
      <w:r w:rsidRPr="00754857">
        <w:t xml:space="preserve"> </w:t>
      </w:r>
      <w:r w:rsidRPr="00754857">
        <w:fldChar w:fldCharType="begin"/>
      </w:r>
      <w:r w:rsidR="00940343">
        <w:instrText xml:space="preserve"> ADDIN ZOTERO_ITEM CSL_CITATION {"citationID":"MfJX4ZTM","properties":{"formattedCitation":"{\\rtf (Kowalkowski, Kindstr\\uc0\\u246{}m, Alejandro, Brege, &amp; Biggemann, 2012)}","plainCitation":"(Kowalkowski, Kindström, Alejandro, Brege, &amp; Biggemann, 2012)"},"citationItems":[{"id":2746,"uris":["http://zotero.org/users/364991/items/ZJ56XKBG"],"uri":["http://zotero.org/users/364991/items/ZJ56XKBG"],"itemData":{"id":2746,"type":"article-journal","title":"Service infusion as agile incrementalism in action","container-title":"Journal of Business Research","page":"765-772","volume":"65","issue":"6","source":"CrossRef","DOI":"10.1016/j.jbusres.2010.12.014","ISSN":"01482963","language":"en","author":[{"family":"Kowalkowski","given":"Christian"},{"family":"Kindström","given":"Daniel"},{"family":"Alejandro","given":"Thomas Brashear"},{"family":"Brege","given":"Staffan"},{"family":"Biggemann","given":"Sergio"}],"issued":{"date-parts":[["2012",6]]}}}],"schema":"https://github.com/citation-style-language/schema/raw/master/csl-citation.json"} </w:instrText>
      </w:r>
      <w:r w:rsidRPr="00754857">
        <w:fldChar w:fldCharType="separate"/>
      </w:r>
      <w:r w:rsidR="00940343" w:rsidRPr="00940343">
        <w:rPr>
          <w:rFonts w:cs="Times New Roman"/>
          <w:szCs w:val="24"/>
        </w:rPr>
        <w:t>(Kowalkowski, Kindström, Alejandro, Brege, &amp; Biggemann, 2012</w:t>
      </w:r>
      <w:r w:rsidR="00D7559B">
        <w:rPr>
          <w:rFonts w:cs="Times New Roman"/>
          <w:szCs w:val="24"/>
        </w:rPr>
        <w:t>; Forkmann, Henneberg, Witell &amp; Kindström, 2017</w:t>
      </w:r>
      <w:r w:rsidR="00940343" w:rsidRPr="00940343">
        <w:rPr>
          <w:rFonts w:cs="Times New Roman"/>
          <w:szCs w:val="24"/>
        </w:rPr>
        <w:t>)</w:t>
      </w:r>
      <w:r w:rsidRPr="00754857">
        <w:fldChar w:fldCharType="end"/>
      </w:r>
      <w:r w:rsidRPr="00754857">
        <w:t xml:space="preserve">. </w:t>
      </w:r>
      <w:r w:rsidR="00433D70">
        <w:t>In this study, s</w:t>
      </w:r>
      <w:r w:rsidR="00940343">
        <w:t>ervice infusion</w:t>
      </w:r>
      <w:r w:rsidR="00980625" w:rsidRPr="00754857">
        <w:t xml:space="preserve"> </w:t>
      </w:r>
      <w:r w:rsidR="00433D70">
        <w:t xml:space="preserve">is seen </w:t>
      </w:r>
      <w:r w:rsidR="009B1D98">
        <w:t>“</w:t>
      </w:r>
      <w:r w:rsidR="00433D70">
        <w:t>as the process whereby the relative importance of service offerings to a company or business unit increases</w:t>
      </w:r>
      <w:r w:rsidR="009B1D98">
        <w:t>, so augmenting its service business orientation”</w:t>
      </w:r>
      <w:r w:rsidR="00433D70">
        <w:t xml:space="preserve"> </w:t>
      </w:r>
      <w:r w:rsidR="00536660" w:rsidRPr="00754857">
        <w:fldChar w:fldCharType="begin"/>
      </w:r>
      <w:r w:rsidR="009B1D98">
        <w:instrText xml:space="preserve"> ADDIN ZOTERO_ITEM CSL_CITATION {"citationID":"Ue3TCKVR","properties":{"formattedCitation":"(Kowalkowski, Gebauer, Kamp, &amp; Parry, 2017, p. 7)","plainCitation":"(Kowalkowski, Gebauer, Kamp, &amp; Parry, 2017, p. 7)"},"citationItems":[{"id":4576,"uris":["http://zotero.org/users/364991/items/4TSRLLC6"],"uri":["http://zotero.org/users/364991/items/4TSRLLC6"],"itemData":{"id":4576,"type":"article-journal","title":"Servitization and deservitization: Overview, concepts, and definitions","container-title":"Industrial Marketing Management","page":"4-10","volume":"</w:instrText>
      </w:r>
      <w:r w:rsidR="009B1D98" w:rsidRPr="00B26E08">
        <w:instrText xml:space="preserve">60","issue":"Supplement C","source":"ScienceDirect","abstract":"The topic of servitization has generated a considerable body of research and many conferences, as well as industry engagement. Yet, despite the extensive literature associated with this now-mature discipline, there is no broad-based consensus on the core concepts and definitions deployed by servitization scholars, and both terminology and usage often seem ambiguous. This paper examines challenges related to service growth strategies, as well as strategies involving deservitization or a retreat from service offerings. Showing that these strategies have been pursued for more than fifty years, clarification is sought here by framing the corresponding processes and proposing definitions for four core terms: servitization, service infusion, deservitization and service dilution. It becomes clear that in focusing on the organizational change entailed by these processes, future research must elucidate “softer” issues such as leadership and business logic.","DOI":"10.1016/j.indmarman.2016.12.007","ISSN":"0019-8501","shortTitle":"Servitization and deservitization","journalAbbreviation":"Industrial Marketing Management","author":[{"family":"Kowalkowski","given":"Christian"},{"family":"Gebauer","given":"Heiko"},{"family":"Kamp","given":"Bart"},{"family":"Parry","given":"Glenn"}],"issued":{"date-parts":[["2017",1,1]]}},"locator":"7"}],"schema":"https://github.com/citation-style-language/schema/raw/master/csl-citation.json"} </w:instrText>
      </w:r>
      <w:r w:rsidR="00536660" w:rsidRPr="00754857">
        <w:fldChar w:fldCharType="separate"/>
      </w:r>
      <w:r w:rsidR="009B1D98" w:rsidRPr="00B26E08">
        <w:rPr>
          <w:rFonts w:cs="Times New Roman"/>
        </w:rPr>
        <w:t>(Kowalkowski, Gebauer, Kamp, &amp; Parry, 2017, p. 7)</w:t>
      </w:r>
      <w:r w:rsidR="00536660" w:rsidRPr="00754857">
        <w:fldChar w:fldCharType="end"/>
      </w:r>
      <w:r w:rsidR="00536660" w:rsidRPr="00B26E08">
        <w:t>.</w:t>
      </w:r>
      <w:r w:rsidRPr="00B26E08">
        <w:t xml:space="preserve"> </w:t>
      </w:r>
      <w:r w:rsidR="00137B65" w:rsidRPr="00754857">
        <w:t xml:space="preserve">However, </w:t>
      </w:r>
      <w:r w:rsidR="00C472AD">
        <w:t>manufactur</w:t>
      </w:r>
      <w:r w:rsidR="00CF7567">
        <w:t>ers</w:t>
      </w:r>
      <w:r w:rsidR="00C472AD">
        <w:t xml:space="preserve"> are struggling to develop </w:t>
      </w:r>
      <w:r w:rsidR="00405933">
        <w:t xml:space="preserve">new </w:t>
      </w:r>
      <w:r w:rsidR="00C472AD">
        <w:t>services since “the rules of the game”</w:t>
      </w:r>
      <w:r w:rsidR="00465653">
        <w:t xml:space="preserve"> (i.e., the development process)</w:t>
      </w:r>
      <w:r w:rsidR="00C472AD">
        <w:t xml:space="preserve"> learn</w:t>
      </w:r>
      <w:r w:rsidR="00C13322">
        <w:t>ed</w:t>
      </w:r>
      <w:r w:rsidR="00C472AD">
        <w:t xml:space="preserve"> from developing new products</w:t>
      </w:r>
      <w:r w:rsidR="00A451BA">
        <w:t>,</w:t>
      </w:r>
      <w:r w:rsidR="00C472AD">
        <w:t xml:space="preserve"> do not </w:t>
      </w:r>
      <w:r w:rsidR="00615444">
        <w:t xml:space="preserve">always </w:t>
      </w:r>
      <w:r w:rsidR="003577C0">
        <w:t xml:space="preserve">work for </w:t>
      </w:r>
      <w:r w:rsidR="003A5430">
        <w:t>new services</w:t>
      </w:r>
      <w:r w:rsidR="00C472AD">
        <w:t xml:space="preserve"> </w:t>
      </w:r>
      <w:r w:rsidR="00ED3907">
        <w:fldChar w:fldCharType="begin"/>
      </w:r>
      <w:r w:rsidR="004749D0">
        <w:instrText xml:space="preserve"> ADDIN ZOTERO_ITEM CSL_CITATION {"citationID":"1jhvfl2efr","properties":{"formattedCitation":"{\\rtf (Kindstr\\uc0\\u246{}m &amp; Kowalkowski, 2014; Chris Storey, Cankurtaran, Papastathopoulou, &amp; Hultink, 2016)}","plainCitation":"(Kindström &amp; Kowalkowski, 2014; Chris Storey, Cankurtaran, Papastathopoulou, &amp; Hultink, 2016)","dontUpdate":true},"citationItems":[{"id":495,"uris":["http://zotero.org/users/364991/items/PTBSZ6WR"],"uri":["http://zotero.org/users/364991/items/PTBSZ6WR"],"itemData":{"id":495,"type":"article-journal","title":"Service innovation in product-centric firms: a multidimensional business model perspective","container-title":"Journal of Business &amp; Industrial Marketing","page":"96-111","volume":"29","issue":"2","source":"Emerald Publishing","DOI":"10.1108/JBIM-08-2013-0165","ISSN":"0885-8624","shortTitle":"Service innovation in product-centric firms","author":[{"family":"Kindström","given":"Daniel"},{"family":"Kowalkowski","given":"Christian"}],"issued":{"date-parts":[["2014",1,28]]}}},{"id":3107,"uris":["http://zotero.org/users/364991/items/6TP7JU6R"],"uri":["http://zotero.org/users/364991/items/6TP7JU6R"],"itemData":{"id":3107,"type":"article-journal","title":"Success Factors for Service Innovation: A Meta-Analysis","container-title":"Journal of Product Innovation Management","page":"527-548","volume":"33","issue":"5","source":"Wiley Online Library","abstract":"Service sectors form a considerable part of the world economy. Contrary to the logical assumption that service innovation research should represent a significant share of all innovation research, the vast majority of innovation studies focus on products as opposed to services. This research presents a meta-analysis of the antecedents of service innovation performance conducted on 92 independent samples obtained from 114 articles published between 1989 and 2015. This research contributes to our understanding of service innovation in three major ways. First, this is the first meta-analysis that specifically assesses the relative importance of antecedents of service innovation performance, while also pinpointing the differences in meta-analytic findings between antecedents of service and product innovation performance. Although there are some universal success factors that transcend the boundaries between services and products, the presence of marked differences implies that it would be wrong to treat the development of new services and new products as the same. Second, the meta-analysis demonstrates that the antecedents of service innovation performance are contingent on the sector context (i.e., explicit versus tacit services). Comparing results between products and services, and between tacit and explicit services, there appears to be a continuum where explicit services sit interstitial between tacit services on one side and products on the other. Third, the meta-analysis compares and contrasts the antecedents of two dimensions of service innovation performance (i.e., commercial success and strategic competitive advantage). Previous meta-analyses treated these two dependent variables collectively, which falls short of identifying issues that may affect management decisions when faced with different objectives. Additionally, this research investigates the effect of several other moderators (i.e., culture, unit of analysis, journal quality, and year of publication) on the relationships between the antecedents and service innovation performance. The results are discussed in relation to their implications for research and managerial practice.","DOI":"10.1111/jpim.12307","ISSN":"1540-5885","shortTitle":"Success Factors for Service Innovation","journalAbbreviation":"J Prod Innov Manag","language":"en","author":[{"family":"Storey","given":"Chris"},{"family":"Cankurtaran","given":"Pinar"},{"family":"Papastathopoulou","given":"Paulina"},{"family":"Hultink","given":"Erik Jan"}],"issued":{"date-parts":[["2016",9,1]]}}}],"schema":"https://github.com/citation-style-language/schema/raw/master/csl-citation.json"} </w:instrText>
      </w:r>
      <w:r w:rsidR="00ED3907">
        <w:fldChar w:fldCharType="separate"/>
      </w:r>
      <w:r w:rsidR="000A7E18" w:rsidRPr="28F8A4A1">
        <w:rPr>
          <w:rFonts w:eastAsia="Times New Roman" w:cs="Times New Roman"/>
        </w:rPr>
        <w:t>(Storey, Cankurtaran, Papastathopoulou, &amp; Hultink, 2016)</w:t>
      </w:r>
      <w:r w:rsidR="00ED3907">
        <w:fldChar w:fldCharType="end"/>
      </w:r>
      <w:r w:rsidR="003577C0">
        <w:t>.</w:t>
      </w:r>
      <w:r w:rsidR="0077657B">
        <w:t xml:space="preserve"> </w:t>
      </w:r>
      <w:r w:rsidR="004135C1">
        <w:t xml:space="preserve">This situation is exacerbated </w:t>
      </w:r>
      <w:r w:rsidR="00744CB8">
        <w:t>by the range of services that manufacturers now develop</w:t>
      </w:r>
      <w:r w:rsidR="00274DE8">
        <w:t xml:space="preserve"> to infuse </w:t>
      </w:r>
      <w:r w:rsidR="00374D4E">
        <w:t xml:space="preserve">into </w:t>
      </w:r>
      <w:r w:rsidR="00274DE8">
        <w:t>their business</w:t>
      </w:r>
      <w:r w:rsidR="00575A96">
        <w:t>es</w:t>
      </w:r>
      <w:r w:rsidR="00AE5F05">
        <w:t xml:space="preserve">, </w:t>
      </w:r>
      <w:r w:rsidR="00274DE8">
        <w:t>including</w:t>
      </w:r>
      <w:r w:rsidR="00D43F88">
        <w:t xml:space="preserve"> </w:t>
      </w:r>
      <w:r w:rsidR="00B555AA">
        <w:t xml:space="preserve">both </w:t>
      </w:r>
      <w:r w:rsidR="00D43F88">
        <w:t xml:space="preserve">incremental </w:t>
      </w:r>
      <w:r w:rsidR="0007086C" w:rsidRPr="0007086C">
        <w:t xml:space="preserve">and </w:t>
      </w:r>
      <w:r w:rsidR="00D43F88">
        <w:t xml:space="preserve">radical </w:t>
      </w:r>
      <w:r w:rsidR="00274DE8">
        <w:t xml:space="preserve">service </w:t>
      </w:r>
      <w:r w:rsidR="00AB3F3B">
        <w:t>innovations</w:t>
      </w:r>
      <w:r w:rsidR="00436E3C">
        <w:t xml:space="preserve">. </w:t>
      </w:r>
    </w:p>
    <w:p w14:paraId="3B0B3F93" w14:textId="4F1B9F2A" w:rsidR="00B778CE" w:rsidRDefault="00C472AD" w:rsidP="003774A3">
      <w:pPr>
        <w:ind w:firstLine="567"/>
      </w:pPr>
      <w:r w:rsidRPr="00754857">
        <w:t xml:space="preserve">Even though service innovation </w:t>
      </w:r>
      <w:r w:rsidR="009512B2">
        <w:t>and new service development (NSD) are</w:t>
      </w:r>
      <w:r w:rsidRPr="00754857">
        <w:t xml:space="preserve"> increasing</w:t>
      </w:r>
      <w:r w:rsidR="00CB51AD">
        <w:t>ly</w:t>
      </w:r>
      <w:r w:rsidRPr="00754857">
        <w:t xml:space="preserve"> important research area</w:t>
      </w:r>
      <w:r w:rsidR="009512B2">
        <w:t>s</w:t>
      </w:r>
      <w:r w:rsidRPr="00754857">
        <w:t xml:space="preserve">, </w:t>
      </w:r>
      <w:r w:rsidR="00D930C7">
        <w:t xml:space="preserve">studies </w:t>
      </w:r>
      <w:r w:rsidRPr="00754857">
        <w:t>addressing the</w:t>
      </w:r>
      <w:r w:rsidR="009512B2">
        <w:t>m</w:t>
      </w:r>
      <w:r w:rsidRPr="00754857">
        <w:t xml:space="preserve"> </w:t>
      </w:r>
      <w:r w:rsidR="00274DE8">
        <w:t xml:space="preserve">in relation to service infusion in </w:t>
      </w:r>
      <w:r w:rsidR="00CD5EDC">
        <w:t>manufacturers</w:t>
      </w:r>
      <w:r w:rsidRPr="00754857">
        <w:t xml:space="preserve"> </w:t>
      </w:r>
      <w:r w:rsidR="00BB37F1">
        <w:t>are</w:t>
      </w:r>
      <w:r w:rsidRPr="00754857">
        <w:t xml:space="preserve"> relatively scarce</w:t>
      </w:r>
      <w:r w:rsidR="00274DE8">
        <w:t xml:space="preserve">. </w:t>
      </w:r>
      <w:r w:rsidR="00CC5059">
        <w:t>R</w:t>
      </w:r>
      <w:r w:rsidRPr="00754857">
        <w:t xml:space="preserve">esearch </w:t>
      </w:r>
      <w:r w:rsidR="00CC5059">
        <w:t xml:space="preserve">to date </w:t>
      </w:r>
      <w:r w:rsidRPr="00754857">
        <w:t xml:space="preserve">focuses on exploring and understanding </w:t>
      </w:r>
      <w:r w:rsidR="00884308">
        <w:t xml:space="preserve">manufacturers’ </w:t>
      </w:r>
      <w:r>
        <w:t>NSD</w:t>
      </w:r>
      <w:r w:rsidRPr="00754857">
        <w:t xml:space="preserve"> processes </w:t>
      </w:r>
      <w:r w:rsidR="00E57BBC">
        <w:t xml:space="preserve">and challenges </w:t>
      </w:r>
      <w:r w:rsidRPr="00754857">
        <w:fldChar w:fldCharType="begin"/>
      </w:r>
      <w:r w:rsidR="00203881">
        <w:instrText xml:space="preserve"> ADDIN ZOTERO_ITEM CSL_CITATION {"citationID":"AKCYg3cC","properties":{"formattedCitation":"(Burton, Story, Raddats, &amp; Zolkiewski, 2017; Ettlie &amp; Rosenthal, 2011)","plainCitation":"(Burton, Story, Raddats, &amp; Zolkiewski, 2017; Ettlie &amp; Rosenthal, 2011)"},"citationItems":[{"id":3257,"uris":["http://zotero.org/users/364991/items/WV66TU4N"],"uri":["http://zotero.org/users/364991/items/WV66TU4N"],"itemData":{"id":3257,"type":"article-journal","title":"Overcoming the challenges that hinder new service development by manufacturers with diverse services strategies","container-title":"International Journal of Production Economics","source":"ScienceDirect","abstract":"This paper explores the new service development (NSD) challenges that manufacturers face in undertaking servitization initiatives and their attempts to overcome these challenges. Prior work identifies some generic NSD challenges and manufacturers' responses to them. However, understanding how such responses relate to the manufacturer's services strategy remains under-explored. Recent research suggests that manufacturers adopt diverse service strategies and this diversity provides the context for our study. Four case studies are undertaken in large UK-based manufacturers with services strategies differing with respect to the importance of services within their portfolios of offerings. We identify several NSD process challenges facing manufacturers and discuss how the case organisations seek to respond to them. Different degrees of product-logic drive NSD for each of the cases, suggesting manufacturers risk losing key product advantages if they try to 'break free' from their product heritage. However, this can limit the role that services ultimately play in a manufacturing business, potentially putting it at risk from other actors' radical service innovations. Responses to challenges differ depending on the services strategy adopted. The more enthusiastic organisations have to overcome more challenges than those demonstrating lower levels of enthusiasm. The study offers a more nuanced understanding of how manufacturers can overcome key NSD challenges to create new services. Based on the study, seven propositions are presented regarding NSD by manufacturing organisations.","URL":"http://www.sciencedirect.com/science/article/pii/S0925527317300130","DOI":"10.1016/j.ijpe.2017.01.013","ISSN":"0925-5273","journalAbbreviation":"International Journal of Production Economics","author":[{"family":"Burton","given":"Jamie"},{"family":"Story","given":"Vicky M."},{"family":"Raddats","given":"Chris"},{"family":"Zolkiewski","given":"Judy"}],"issued":{"date-parts":[["2017"]]},"accessed":{"date-parts":[["2017",4,19]]}}},{"id":535,"uris":["http://zotero.org/users/364991/items/QVRU7JCV"],"uri":["http://zotero.org/users/364991/items/QVRU7JCV"],"itemData":{"id":535,"type":"article-journal","title":"Service versus Manufacturing Innovation","container-title":"Journal of Product Innovation Management","page":"285-299","volume":"28","issue":"2","source":"EBSCOhost","abstract":"This article describes how service and manufacturing firms are different when it comes to innovation, based on a survey of firms in both sectors. Overall, four of the five hypotheses developed for comparative study of new offerings were supported by the analyses of 38 new products and 29 new services. First and foremost, there appear to be real differences between how manufacturing and services approach the innovation process, primarily because of the way organizations formalize development of new offerings in these two sectors. Manufacturing is more likely to report the need for new strategies and structures when products are new to the industry or new to the firm. However, services are more likely to convert novelty into success. Services are significantly more likely to have a short beta testing process and to exploit general manager (internally sourced) ideas for new offerings as an alternative to formal innovation structures. However, manufacturing and services exhibit a similar tendency to exploit customer (externally sourced) ideas for new offerings. The potential contribution of this study is to point the direction for future work in the nascent research stream of service innovation, highlighting areas where there appear to be fundamental differences between the innovation process in services and other sectors of the economy. Key differences appear to be the alternative ways services formalize the innovative process, the unique way services test customer concepts, and the combined role of general managers and professionals in the development process. These differences have managerial implications. Working closely with customers, service managers should proceed with their own unique approach to the innovative process, especially with respect to prototyping and beta testing. Senior managers in service organizations should participate in the ideation process for successful new service offerings, as part of their strategy-making responsibilities.","DOI":"10.1111/j.1540-5885.2011.00797.x","ISSN":"07376782","journalAbbreviation":"Journal of Product Innovation Management","author":[{"family":"Ettlie","given":"John E."},{"family":"Rosenthal","given":"Stephen R."}],"issued":{"date-parts":[["2011",3]]}}}],"schema":"https://github.com/citation-style-language/schema/raw/master/csl-citation.json"} </w:instrText>
      </w:r>
      <w:r w:rsidRPr="00754857">
        <w:fldChar w:fldCharType="separate"/>
      </w:r>
      <w:r w:rsidR="00203881" w:rsidRPr="00203881">
        <w:rPr>
          <w:rFonts w:cs="Times New Roman"/>
        </w:rPr>
        <w:t>(Burton, Story, Raddats, &amp; Zolkiewski, 2017; Ettlie &amp; Rosenthal, 2011)</w:t>
      </w:r>
      <w:r w:rsidRPr="00754857">
        <w:fldChar w:fldCharType="end"/>
      </w:r>
      <w:r w:rsidR="00C743FB">
        <w:t xml:space="preserve"> and</w:t>
      </w:r>
      <w:r w:rsidRPr="00754857">
        <w:t xml:space="preserve"> changes </w:t>
      </w:r>
      <w:r w:rsidR="0062057C">
        <w:t>to</w:t>
      </w:r>
      <w:r w:rsidRPr="00754857">
        <w:t xml:space="preserve"> </w:t>
      </w:r>
      <w:r w:rsidR="00405933" w:rsidRPr="00754857">
        <w:t>organizational</w:t>
      </w:r>
      <w:r w:rsidRPr="00754857">
        <w:t xml:space="preserve"> design </w:t>
      </w:r>
      <w:r w:rsidR="00D73064">
        <w:t>and</w:t>
      </w:r>
      <w:r w:rsidRPr="00754857">
        <w:t xml:space="preserve"> strategic </w:t>
      </w:r>
      <w:r w:rsidR="00EC4725" w:rsidRPr="00754857">
        <w:t>behavior</w:t>
      </w:r>
      <w:r w:rsidRPr="00754857">
        <w:t xml:space="preserve"> </w:t>
      </w:r>
      <w:r w:rsidRPr="00754857">
        <w:fldChar w:fldCharType="begin"/>
      </w:r>
      <w:r w:rsidR="0096706D">
        <w:instrText xml:space="preserve"> ADDIN ZOTERO_ITEM CSL_CITATION {"citationID":"igUwggOB","properties":{"formattedCitation":"(Oliva &amp; Kallenberg, 2003; Raddats &amp; Burton, 2011)","plainCitation":"(Oliva &amp; Kallenberg, 2003; Raddats &amp; Burton, 2011)"},"citationItems":[{"id":2730,"uris":["http://zotero.org/users/364991/items/CKCA7QJ4"],"uri":["http://zotero.org/users/364991/items/CKCA7QJ4"],"itemData":{"id":2730,"type":"article-journal","title":"Managing the transition from products to services","container-title":"International Journal of Service Industry Management","page":"160-172","volume":"14","issue":"2","source":"CrossRef","DOI":"10.1108/09564230310474138","ISSN":"0956-4233","language":"en","author":[{"family":"Oliva","given":"Rogelio"},{"family":"Kallenberg","given":"Robert"}],"issued":{"date-parts":[["2003",5]]}}},{"id":245,"uris":["http://zotero.org/users/364991/items/C6HQDTMG"],"uri":["http://zotero.org/users/364991/items/C6HQDTMG"],"itemData":{"id":245,"type":"article-journal","title":"Strategy and structure configurations for services within product-centric businesses","container-title":"Journal of Service Management","page":"522-539","volume":"22","issue":"4","source":"Emerald Publishing","DOI":"10.1108/09564231111155105","ISSN":"1757-5818","author":[{"family":"Raddats","given":"Chris"},{"family":"Burton","given":"Jamie"}],"issued":{"date-parts":[["2011",8,9]]}}}],"schema":"https://github.com/citation-style-language/schema/raw/master/csl-citation.json"} </w:instrText>
      </w:r>
      <w:r w:rsidRPr="00754857">
        <w:fldChar w:fldCharType="separate"/>
      </w:r>
      <w:r w:rsidR="000A7E18" w:rsidRPr="000A7E18">
        <w:rPr>
          <w:rFonts w:cs="Times New Roman"/>
        </w:rPr>
        <w:t>(Oliva &amp; Kallenberg, 2003; Raddats &amp; Burton, 2011)</w:t>
      </w:r>
      <w:r w:rsidRPr="00754857">
        <w:fldChar w:fldCharType="end"/>
      </w:r>
      <w:r w:rsidRPr="00754857">
        <w:t xml:space="preserve">. </w:t>
      </w:r>
      <w:r w:rsidR="00FE7465">
        <w:t>However</w:t>
      </w:r>
      <w:r w:rsidRPr="00754857">
        <w:t xml:space="preserve">, there is </w:t>
      </w:r>
      <w:r w:rsidR="000A33C5">
        <w:t>scarce</w:t>
      </w:r>
      <w:r w:rsidR="000A33C5" w:rsidRPr="00754857">
        <w:t xml:space="preserve"> </w:t>
      </w:r>
      <w:r w:rsidRPr="00754857">
        <w:t xml:space="preserve">research on how manufacturers </w:t>
      </w:r>
      <w:r w:rsidR="00884308">
        <w:t xml:space="preserve">undertake </w:t>
      </w:r>
      <w:r w:rsidR="00813833">
        <w:t xml:space="preserve">NSD </w:t>
      </w:r>
      <w:r w:rsidR="00C13322">
        <w:t>by</w:t>
      </w:r>
      <w:r w:rsidR="00884308">
        <w:t xml:space="preserve"> </w:t>
      </w:r>
      <w:r w:rsidR="003C29AA">
        <w:t>develop</w:t>
      </w:r>
      <w:r w:rsidR="00884308">
        <w:t>ing</w:t>
      </w:r>
      <w:r w:rsidR="003C29AA">
        <w:t xml:space="preserve"> knowledge about and involv</w:t>
      </w:r>
      <w:r w:rsidR="00884308">
        <w:t>ing</w:t>
      </w:r>
      <w:r w:rsidR="00813833">
        <w:t>,</w:t>
      </w:r>
      <w:r w:rsidR="003C29AA">
        <w:t xml:space="preserve"> </w:t>
      </w:r>
      <w:r w:rsidR="00813833">
        <w:t xml:space="preserve">their </w:t>
      </w:r>
      <w:r w:rsidR="003C29AA">
        <w:t>customers</w:t>
      </w:r>
      <w:r w:rsidR="009512B2">
        <w:t>.</w:t>
      </w:r>
      <w:r w:rsidR="008C0D74">
        <w:t xml:space="preserve"> </w:t>
      </w:r>
      <w:r w:rsidR="00AF0680">
        <w:t xml:space="preserve">This is surprising since </w:t>
      </w:r>
      <w:r w:rsidR="00320FFB">
        <w:t xml:space="preserve">the importance of </w:t>
      </w:r>
      <w:r w:rsidR="00AC4EC2">
        <w:t xml:space="preserve">working closely with </w:t>
      </w:r>
      <w:r w:rsidR="00AF0680">
        <w:t xml:space="preserve">customers </w:t>
      </w:r>
      <w:r w:rsidR="001D256A">
        <w:t xml:space="preserve">in the development of new services </w:t>
      </w:r>
      <w:r w:rsidR="0067249C">
        <w:t>within manufacturers</w:t>
      </w:r>
      <w:r w:rsidR="00AC4EC2">
        <w:t xml:space="preserve"> </w:t>
      </w:r>
      <w:r w:rsidR="001D256A">
        <w:t xml:space="preserve">is </w:t>
      </w:r>
      <w:r w:rsidR="00926B03">
        <w:t xml:space="preserve">starting to be </w:t>
      </w:r>
      <w:r w:rsidR="001D256A">
        <w:t xml:space="preserve">recognized </w:t>
      </w:r>
      <w:r w:rsidR="0096706D">
        <w:fldChar w:fldCharType="begin"/>
      </w:r>
      <w:r w:rsidR="0084177B">
        <w:instrText xml:space="preserve"> ADDIN ZOTERO_ITEM CSL_CITATION {"citationID":"ds1cZrom","properties":{"formattedCitation":"(Santamar\\uc0\\u237{}a, Jes\\uc0\\u250{}s Nieto, &amp; Miles, 2012; Schaarschmidt, Walsh, &amp; Evanschitzky, 2018)","plainCitation":"(Santamaría, Jesús Nieto, &amp; Miles, 2012; Schaarschmidt, Walsh, &amp; Evanschitzky, 2018)","noteIndex":0},"citationItems":[{"id":2791,"uris":["http://zotero.org/users/364991/items/3E8WZAER"],"uri":["http://zotero.org/users/364991/items/3E8WZAER"],"itemData":{"id":2791,"type":"article-journal","title":"Service innovation in manufacturing firms: Evidence from Spain","container-title":"Technovation","page":"144-155","volume":"32","issue":"2","source":"CrossRef","DOI":"10.1016/j.technovation.2011.08.006","ISSN":"01664972","shortTitle":"Service innovation in manufacturing firms","language":"en","author":[{"family":"Santamaría","given":"Lluís"},{"family":"Jesús Nieto","given":"María"},{"family":"Miles","given":"Ian"}],"issued":{"date-parts":[["2012",2]]}}},{"id":4698,"uris":["http://zotero.org/users/364991/items/UJF7SGD5"],"uri":["http://zotero.org/users/364991/items/UJF7SGD5"],"itemData":{"id":4698,"type":"article-journal","title":"Customer Interaction and Innovation in Hybrid Offerings: Investigating Moderation and Mediation Effects for Goods and Services Innovation","container-title":"Journal of Service Research","page":"119-134","volume":"21","issue":"1","source":"SAGE Journals","abstract":"Hybrid offerings are bundles of goods and services offerings provided by the same firm. Bundling value offerings affects how firms innovate, interact with customers, and customize their goods and services. However, it remains unclear how customer interaction might drive the innovation performance of various bundled components. Therefore, this study investigates the effects of customer interactions and service customization on both goods and services innovations in a hybrid offering context, using a unique data set of 146 information technology and manufacturing firms. Customer interaction appears beneficial to both goods and services innovation in a hybrid offerings context, but service customization has different direct effects on goods versus services innovation. As a potential mediator, customer knowledge mobilization resources exert different effects on the goods and services elements of hybrid offerings. Furthermore, for high-interaction customers, medium levels of technical modularity lead to most favorable innovation outcomes for services innovation. The results thus suggest that providers of hybrid offerings should foster customer interactions, to drive the innovation performance of the good and service components, while still making sure to implement service customization strategies. These findings have notable implications for service innovation research.","DOI":"10.1177/1094670517711586","ISSN":"1094-6705","shortTitle":"Customer Interaction and Innovation in Hybrid Offerings","journalAbbreviation":"Journal of Service Research","language":"en","author":[{"family":"Schaarschmidt","given":"Mario"},{"family":"Walsh","given":"Gianfranco"},{"family":"Evanschitzky","given":"Heiner"}],"issued":{"date-parts":[["2018",2,1]]}}}],"schema":"https://github.com/citation-style-language/schema/raw/master/csl-citation.json"} </w:instrText>
      </w:r>
      <w:r w:rsidR="0096706D">
        <w:fldChar w:fldCharType="separate"/>
      </w:r>
      <w:r w:rsidR="0084177B" w:rsidRPr="0084177B">
        <w:rPr>
          <w:rFonts w:cs="Times New Roman"/>
          <w:szCs w:val="24"/>
        </w:rPr>
        <w:t>(Santamaría, Jesús Nieto, &amp; Miles, 2012; Schaarschmidt, Walsh, &amp; Evanschitzky, 2018)</w:t>
      </w:r>
      <w:r w:rsidR="0096706D">
        <w:fldChar w:fldCharType="end"/>
      </w:r>
      <w:r w:rsidR="001D256A">
        <w:t>.</w:t>
      </w:r>
      <w:r w:rsidR="005C44FE">
        <w:t xml:space="preserve"> </w:t>
      </w:r>
      <w:r w:rsidR="00F63040">
        <w:t xml:space="preserve">Thus, we see a </w:t>
      </w:r>
      <w:r w:rsidR="00F63040">
        <w:lastRenderedPageBreak/>
        <w:t xml:space="preserve">need for further investigation of how </w:t>
      </w:r>
      <w:r w:rsidR="00955A47">
        <w:t xml:space="preserve">working with customers </w:t>
      </w:r>
      <w:r w:rsidR="00484B2F">
        <w:t xml:space="preserve">can </w:t>
      </w:r>
      <w:r w:rsidR="00955A47">
        <w:t xml:space="preserve">improve manufacturers’ </w:t>
      </w:r>
      <w:r w:rsidR="00591962">
        <w:t xml:space="preserve">service </w:t>
      </w:r>
      <w:r w:rsidR="00955A47">
        <w:t>innovation performance and indeed overall firm performance.</w:t>
      </w:r>
    </w:p>
    <w:p w14:paraId="3A5D362A" w14:textId="396AB164" w:rsidR="003774A3" w:rsidRDefault="00577041" w:rsidP="003774A3">
      <w:pPr>
        <w:ind w:firstLine="567"/>
      </w:pPr>
      <w:r>
        <w:t xml:space="preserve">Customer knowledge development is </w:t>
      </w:r>
      <w:r w:rsidRPr="00577041">
        <w:t xml:space="preserve">the process of developing an understanding of customers’ new service preferences </w:t>
      </w:r>
      <w:r>
        <w:t>(</w:t>
      </w:r>
      <w:r w:rsidRPr="00577041">
        <w:t>Joshi &amp; Sharma, 2004</w:t>
      </w:r>
      <w:r>
        <w:t xml:space="preserve">). </w:t>
      </w:r>
      <w:r w:rsidR="00037285">
        <w:t xml:space="preserve">Despite recognition </w:t>
      </w:r>
      <w:r w:rsidR="00414B5B">
        <w:t xml:space="preserve">of </w:t>
      </w:r>
      <w:r>
        <w:t xml:space="preserve">its importance </w:t>
      </w:r>
      <w:r w:rsidR="00037285">
        <w:t xml:space="preserve">for </w:t>
      </w:r>
      <w:r w:rsidR="0010630D">
        <w:t>manufacturer</w:t>
      </w:r>
      <w:r w:rsidR="004D12F7">
        <w:t>s</w:t>
      </w:r>
      <w:r w:rsidR="0010630D">
        <w:t xml:space="preserve">, </w:t>
      </w:r>
      <w:r w:rsidR="007B04D3">
        <w:t>how</w:t>
      </w:r>
      <w:r w:rsidR="0010630D">
        <w:t xml:space="preserve"> </w:t>
      </w:r>
      <w:r w:rsidR="00F4704E">
        <w:t xml:space="preserve">it </w:t>
      </w:r>
      <w:r w:rsidR="0010630D">
        <w:t xml:space="preserve">can be achieved </w:t>
      </w:r>
      <w:r w:rsidR="00733FD4">
        <w:t xml:space="preserve">has </w:t>
      </w:r>
      <w:r w:rsidR="006075EB">
        <w:t xml:space="preserve">almost exclusively </w:t>
      </w:r>
      <w:r w:rsidR="00733FD4">
        <w:t xml:space="preserve">been investigated </w:t>
      </w:r>
      <w:r w:rsidR="00575A96">
        <w:t xml:space="preserve">by </w:t>
      </w:r>
      <w:r w:rsidR="00733FD4">
        <w:t>conceptual research (</w:t>
      </w:r>
      <w:r w:rsidR="006075EB">
        <w:t>Valtakoski, 2017</w:t>
      </w:r>
      <w:r w:rsidR="00733FD4">
        <w:t>) and case studies (</w:t>
      </w:r>
      <w:r w:rsidR="00601F9F">
        <w:t xml:space="preserve">e.g., </w:t>
      </w:r>
      <w:r w:rsidR="003B0CBB">
        <w:rPr>
          <w:lang w:val="en-GB"/>
        </w:rPr>
        <w:fldChar w:fldCharType="begin"/>
      </w:r>
      <w:r w:rsidR="003B0CBB">
        <w:rPr>
          <w:lang w:val="en-GB"/>
        </w:rPr>
        <w:instrText xml:space="preserve"> ADDIN ZOTERO_ITEM CSL_CITATION {"citationID":"XxVMSoSb","properties":{"formattedCitation":"(Turunen &amp; Toivonen, 2011)","plainCitation":"(Turunen &amp; Toivonen, 2011)","noteIndex":0},"citationItems":[{"id":4717,"uris":["http://zotero.org/users/364991/items/QCEQEERG"],"uri":["http://zotero.org/users/364991/items/QCEQEERG"],"itemData":{"id":4717,"type":"article-journal","title":"Organizing customer-oriented service business in manufacturing","container-title":"Operations Management Research","page":"74-84","volume":"4","issue":"1-2","source":"link.springer.com","abstract":"This study examines the organization of service business in manufacturing. Earlier literature has emphasized the positive effects of a separate service unit. Our comparative case study indicates that a separate unit as such does not guarantee success in service business. An essential issue is how customer interaction and the continuous flow of customer information have been secured. Sales personnel have often been regarded as the main actor in the creation of customer intelligence. Based on our study we argue that attention should also be paid to field technicians and other operative personnel as a channel for customer information.","DOI":"10.1007/s12063-011-0047-5","ISSN":"1936-9735, 1936-9743","journalAbbreviation":"Oper Manag Res","language":"en","author":[{"family":"Turunen","given":"Taija T."},{"family":"Toivonen","given":"Marja"}],"issued":{"date-parts":[["2011",6,1]]}}}],"schema":"https://github.com/citation-style-language/schema/raw/master/csl-citation.json"} </w:instrText>
      </w:r>
      <w:r w:rsidR="003B0CBB">
        <w:rPr>
          <w:lang w:val="en-GB"/>
        </w:rPr>
        <w:fldChar w:fldCharType="separate"/>
      </w:r>
      <w:r w:rsidR="003B0CBB" w:rsidRPr="005F5658">
        <w:rPr>
          <w:rFonts w:cs="Times New Roman"/>
        </w:rPr>
        <w:t>Turunen &amp; Toivonen, 2011)</w:t>
      </w:r>
      <w:r w:rsidR="003B0CBB">
        <w:rPr>
          <w:lang w:val="en-GB"/>
        </w:rPr>
        <w:fldChar w:fldCharType="end"/>
      </w:r>
      <w:r w:rsidR="0010630D">
        <w:t xml:space="preserve">. </w:t>
      </w:r>
      <w:r w:rsidR="00327374">
        <w:t xml:space="preserve">Service infusion </w:t>
      </w:r>
      <w:r w:rsidR="00EE2BC0">
        <w:t>literature suggests that m</w:t>
      </w:r>
      <w:r w:rsidR="0010630D">
        <w:t xml:space="preserve">anufacturers </w:t>
      </w:r>
      <w:r w:rsidR="00B66060">
        <w:t xml:space="preserve">can </w:t>
      </w:r>
      <w:r w:rsidR="0010630D">
        <w:t xml:space="preserve">use </w:t>
      </w:r>
      <w:r w:rsidR="00B66060">
        <w:t xml:space="preserve">sales teams as conduits </w:t>
      </w:r>
      <w:r w:rsidR="00EE2BC0">
        <w:t>for</w:t>
      </w:r>
      <w:r w:rsidR="00B66060">
        <w:t xml:space="preserve"> information between their organization and customer</w:t>
      </w:r>
      <w:r w:rsidR="00EE2BC0">
        <w:t>s</w:t>
      </w:r>
      <w:r w:rsidR="00B66060">
        <w:t xml:space="preserve"> </w:t>
      </w:r>
      <w:r w:rsidR="005F5658">
        <w:fldChar w:fldCharType="begin"/>
      </w:r>
      <w:r w:rsidR="005F5658">
        <w:instrText xml:space="preserve"> ADDIN ZOTERO_ITEM CSL_CITATION {"citationID":"FyEeHIdl","properties":{"formattedCitation":"(Hakanen, Kansola, &amp; Valkokari, 2014; Rabetino, Kohtam\\uc0\\u228{}ki, &amp; Gebauer, 2017)","plainCitation":"(Hakanen, Kansola, &amp; Valkokari, 2014; Rabetino, Kohtamäki, &amp; Gebauer, 2017)","noteIndex":0},"citationItems":[{"id":4720,"uris":["http://zotero.org/users/364991/items/XEDV2NEK"],"uri":["http://zotero.org/users/364991/items/XEDV2NEK"],"itemData":{"id":4720,"type":"chapter","title":"Acquiring Customer Knowledge to Enhance Servitization of Industrial Companies","container-title":"Servitization in Industry","publisher":"Springer, Cham","page":"191-209","source":"link.springer.com","abstract":"To enhance servitization of industrial companies there is a need for better understanding of why and how business customers purchase services. The purpose of this study is therefore to identify the factors affecting customer’s service procurement. The study combines the theoretical bases of servitization, key account management and customer knowledge management. A qualitative exploratory research approach based on semi-structured interviews in both supplier and customer companies (n = 47) was used. The study contributes to the servitization literature by suggesting that customer’s outsourcing strategy, manufacturing technology, level of technological competency, procurement function structure, and expectations for benefits and customer experience significantly influence the procurement of services. We propose that acquiring in-depth customer-specific knowledge is key to increasing solution supplier’s customer orientation in servitization. The acquired customer knowledge offers a basis for identifying customers of most strategic importance with regard to their service purchasing potential.","URL":"https://link.springer.com/chapter/10.1007/978-3-319-06935-7_12","ISBN":"978-3-319-06934-0","note":"DOI: 10.1007/978-3-319-06935-7_12","language":"en","author":[{"family":"Hakanen","given":"Taru"},{"family":"Kansola","given":"Minna"},{"family":"Valkokari","given":"Katri"}],"issued":{"date-parts":[["2014"]]},"accessed":{"date-parts":[["2018",5,2]]}}},{"id":4701,"uris":["http://zotero.org/users/364991/items/Z5IUFPIK"],"uri":["http://zotero.org/users/364991/items/Z5IUFPIK"],"itemData":{"id":4701,"type":"article-journal","title":"Strategy map of servitization","container-title":"International Journal of Production Economics","collection-title":"Service Implementation in Manufacturing Firms: Strategy, Economics and Practice","page":"144-156","volume":"192","source":"ScienceDirect","abstract":"By representing the servitization of three leading corporations via a strategy map, this multiple-case study discusses how the strategic logic of servitization can be explained by linking the key practices adopted by manufacturers to support critical processes while shifting their focus to project-based customer solutions. The results draw on data collected from solution providers operating in the metal and machinery industries headquartered in Finland. By examining the strategic actions, tools, and processes behind the implementation of servitization, this study extends recent debates on the service-based business models of manufacturing companies. For servitization theory, this study develops a strategy map for a solution provider. For manufacturing firms, this study provides a framework and a tool for benchmarking, developing and implementing a strategy while mitigating the processes of long-term value creation and appropriation.","DOI":"10.1016/j.ijpe.2016.11.004","ISSN":"0925-5273","journalAbbreviation":"International Journal of Production Economics","author":[{"family":"Rabetino","given":"Rodrigo"},{"family":"Kohtamäki","given":"Marko"},{"family":"Gebauer","given":"Heiko"}],"issued":{"date-parts":[["2017",10,1]]}}}],"schema":"https://github.com/citation-style-language/schema/raw/master/csl-citation.json"} </w:instrText>
      </w:r>
      <w:r w:rsidR="005F5658">
        <w:fldChar w:fldCharType="separate"/>
      </w:r>
      <w:r w:rsidR="005F5658" w:rsidRPr="005F5658">
        <w:rPr>
          <w:rFonts w:cs="Times New Roman"/>
          <w:szCs w:val="24"/>
        </w:rPr>
        <w:t xml:space="preserve">(Hakanen, Kansola, &amp; Valkokari, 2014; </w:t>
      </w:r>
      <w:r w:rsidR="005C76FA">
        <w:rPr>
          <w:rFonts w:cs="Times New Roman"/>
          <w:szCs w:val="24"/>
        </w:rPr>
        <w:t xml:space="preserve">Rabetino, </w:t>
      </w:r>
      <w:r w:rsidR="005F5658" w:rsidRPr="005F5658">
        <w:rPr>
          <w:rFonts w:cs="Times New Roman"/>
          <w:szCs w:val="24"/>
        </w:rPr>
        <w:t>Kohtamäki &amp; Gebauer, 2017)</w:t>
      </w:r>
      <w:r w:rsidR="005F5658">
        <w:fldChar w:fldCharType="end"/>
      </w:r>
      <w:r w:rsidR="00B66060">
        <w:rPr>
          <w:lang w:val="en-GB"/>
        </w:rPr>
        <w:t xml:space="preserve">. </w:t>
      </w:r>
      <w:r w:rsidR="00E673A2">
        <w:rPr>
          <w:lang w:val="en-GB"/>
        </w:rPr>
        <w:t>M</w:t>
      </w:r>
      <w:r w:rsidR="00B66060">
        <w:rPr>
          <w:lang w:val="en-GB"/>
        </w:rPr>
        <w:t xml:space="preserve">aintenance personnel might also </w:t>
      </w:r>
      <w:r w:rsidR="00EE2BC0">
        <w:rPr>
          <w:lang w:val="en-GB"/>
        </w:rPr>
        <w:t>be able to facilitate this role</w:t>
      </w:r>
      <w:r w:rsidR="00B66060">
        <w:rPr>
          <w:lang w:val="en-GB"/>
        </w:rPr>
        <w:t xml:space="preserve"> </w:t>
      </w:r>
      <w:r w:rsidR="005F5658">
        <w:rPr>
          <w:lang w:val="en-GB"/>
        </w:rPr>
        <w:fldChar w:fldCharType="begin"/>
      </w:r>
      <w:r w:rsidR="005F5658">
        <w:rPr>
          <w:lang w:val="en-GB"/>
        </w:rPr>
        <w:instrText xml:space="preserve"> ADDIN ZOTERO_ITEM CSL_CITATION {"citationID":"XxVMSoSb","properties":{"formattedCitation":"(Turunen &amp; Toivonen, 2011)","plainCitation":"(Turunen &amp; Toivonen, 2011)","noteIndex":0},"citationItems":[{"id":4717,"uris":["http://zotero.org/users/364991/items/QCEQEERG"],"uri":["http://zotero.org/users/364991/items/QCEQEERG"],"itemData":{"id":4717,"type":"article-journal","title":"Organizing customer-oriented service business in manufacturing","container-title":"Operations Management Research","page":"74-84","volume":"4","issue":"1-2","source":"link.springer.com","abstract":"This study examines the organization of service business in manufacturing. Earlier literature has emphasized the positive effects of a separate service unit. Our comparative case study indicates that a separate unit as such does not guarantee success in service business. An essential issue is how customer interaction and the continuous flow of customer information have been secured. Sales personnel have often been regarded as the main actor in the creation of customer intelligence. Based on our study we argue that attention should also be paid to field technicians and other operative personnel as a channel for customer information.","DOI":"10.1007/s12063-011-0047-5","ISSN":"1936-9735, 1936-9743","journalAbbreviation":"Oper Manag Res","language":"en","author":[{"family":"Turunen","given":"Taija T."},{"family":"Toivonen","given":"Marja"}],"issued":{"date-parts":[["2011",6,1]]}}}],"schema":"https://github.com/citation-style-language/schema/raw/master/csl-citation.json"} </w:instrText>
      </w:r>
      <w:r w:rsidR="005F5658">
        <w:rPr>
          <w:lang w:val="en-GB"/>
        </w:rPr>
        <w:fldChar w:fldCharType="separate"/>
      </w:r>
      <w:r w:rsidR="005F5658" w:rsidRPr="005F5658">
        <w:rPr>
          <w:rFonts w:cs="Times New Roman"/>
        </w:rPr>
        <w:t>(Turunen &amp; Toivonen, 2011)</w:t>
      </w:r>
      <w:r w:rsidR="005F5658">
        <w:rPr>
          <w:lang w:val="en-GB"/>
        </w:rPr>
        <w:fldChar w:fldCharType="end"/>
      </w:r>
      <w:r w:rsidR="005A7DAA">
        <w:rPr>
          <w:lang w:val="en-GB"/>
        </w:rPr>
        <w:t xml:space="preserve"> or </w:t>
      </w:r>
      <w:r w:rsidR="00A768D4">
        <w:rPr>
          <w:lang w:val="en-GB"/>
        </w:rPr>
        <w:t xml:space="preserve">knowledge transfer </w:t>
      </w:r>
      <w:r w:rsidR="005A7DAA">
        <w:rPr>
          <w:lang w:val="en-GB"/>
        </w:rPr>
        <w:t xml:space="preserve">could </w:t>
      </w:r>
      <w:r w:rsidR="00A768D4">
        <w:rPr>
          <w:lang w:val="en-GB"/>
        </w:rPr>
        <w:t>tak</w:t>
      </w:r>
      <w:r w:rsidR="005A7DAA">
        <w:rPr>
          <w:lang w:val="en-GB"/>
        </w:rPr>
        <w:t>e</w:t>
      </w:r>
      <w:r w:rsidR="00A768D4">
        <w:rPr>
          <w:lang w:val="en-GB"/>
        </w:rPr>
        <w:t xml:space="preserve"> place during </w:t>
      </w:r>
      <w:r w:rsidR="007B04D3">
        <w:rPr>
          <w:lang w:val="en-GB"/>
        </w:rPr>
        <w:t>service delivery</w:t>
      </w:r>
      <w:r w:rsidR="00A768D4">
        <w:rPr>
          <w:lang w:val="en-GB"/>
        </w:rPr>
        <w:t xml:space="preserve"> </w:t>
      </w:r>
      <w:r w:rsidR="005F5658">
        <w:rPr>
          <w:lang w:val="en-GB"/>
        </w:rPr>
        <w:fldChar w:fldCharType="begin"/>
      </w:r>
      <w:r w:rsidR="005F5658">
        <w:rPr>
          <w:lang w:val="en-GB"/>
        </w:rPr>
        <w:instrText xml:space="preserve"> ADDIN ZOTERO_ITEM CSL_CITATION {"citationID":"RYKMQicp","properties":{"formattedCitation":"(Valtakoski, 2017)","plainCitation":"(Valtakoski, 2017)","noteIndex":0},"citationItems":[{"id":4725,"uris":["http://zotero.org/users/364991/items/827CGNNY"],"uri":["http://zotero.org/users/364991/items/827CGNNY"],"itemData":{"id":4725,"type":"article-journal","title":"Explaining servitization failure and deservitization: A knowledge-based perspective","container-title":"Industrial Marketing Management","page":"138-150","volume":"60","source":"ScienceDirect","abstract":"The literature on servitization suggests that manufacturers benefit from moving towards solution provision and closer integration with customers. Yet, empirical evidence indicates two notable deviations from this accepted wisdom: servitization failure and deservitization. This conceptual article seeks to explain these observed deviations by developing a knowledge-based perspective on servitization. Drawing on literature on knowledge-based theory, organizational search, organizational learning, and organizational capabilities, the article analyses the interorganizational structure of production between the solution provider and its customer. Reconceptualizing the integrated solution offering as a bundle of knowledge components, a coherent theoretical framework is developed for understanding servitization. This framework provides insight into the antecedents and consequences of servitization and offers multiple explanations for servitization failure and deservitization. The knowledge-based perspective also points towards several new avenues for future research on servitization.","DOI":"10.1016/j.indmarman.2016.04.009","ISSN":"0019-8501","shortTitle":"Explaining servitization failure and deservitization","journalAbbreviation":"Industrial Marketing Management","author":[{"family":"Valtakoski","given":"Aku"}],"issued":{"date-parts":[["2017",1,1]]}}}],"schema":"https://github.com/citation-style-language/schema/raw/master/csl-citation.json"} </w:instrText>
      </w:r>
      <w:r w:rsidR="005F5658">
        <w:rPr>
          <w:lang w:val="en-GB"/>
        </w:rPr>
        <w:fldChar w:fldCharType="separate"/>
      </w:r>
      <w:r w:rsidR="005F5658" w:rsidRPr="005F5658">
        <w:rPr>
          <w:rFonts w:cs="Times New Roman"/>
        </w:rPr>
        <w:t>(Valtakoski, 2017)</w:t>
      </w:r>
      <w:r w:rsidR="005F5658">
        <w:rPr>
          <w:lang w:val="en-GB"/>
        </w:rPr>
        <w:fldChar w:fldCharType="end"/>
      </w:r>
      <w:r w:rsidR="00EE2BC0">
        <w:rPr>
          <w:lang w:val="en-GB"/>
        </w:rPr>
        <w:t xml:space="preserve">. </w:t>
      </w:r>
      <w:r w:rsidR="00C611A4">
        <w:rPr>
          <w:lang w:val="en-GB"/>
        </w:rPr>
        <w:t>R</w:t>
      </w:r>
      <w:r w:rsidR="00EE2BC0">
        <w:rPr>
          <w:lang w:val="en-GB"/>
        </w:rPr>
        <w:t xml:space="preserve">egular meetings between manufacturers and customers are required to share </w:t>
      </w:r>
      <w:r w:rsidR="00C611A4">
        <w:rPr>
          <w:lang w:val="en-GB"/>
        </w:rPr>
        <w:t xml:space="preserve">information </w:t>
      </w:r>
      <w:r w:rsidR="003B0CBB">
        <w:rPr>
          <w:lang w:val="en-GB"/>
        </w:rPr>
        <w:t>(</w:t>
      </w:r>
      <w:r w:rsidR="003B0CBB" w:rsidRPr="0089100E">
        <w:rPr>
          <w:rFonts w:cs="Times New Roman"/>
          <w:szCs w:val="24"/>
        </w:rPr>
        <w:t>Kohtamäki &amp; Partanen, 2016</w:t>
      </w:r>
      <w:r w:rsidR="003B0CBB">
        <w:rPr>
          <w:rFonts w:cs="Times New Roman"/>
          <w:szCs w:val="24"/>
        </w:rPr>
        <w:t>)</w:t>
      </w:r>
      <w:r w:rsidR="00EE2BC0" w:rsidRPr="00E275E1">
        <w:rPr>
          <w:lang w:val="en-GB"/>
        </w:rPr>
        <w:t xml:space="preserve">. </w:t>
      </w:r>
      <w:r w:rsidR="00C061AC">
        <w:rPr>
          <w:lang w:val="en-GB"/>
        </w:rPr>
        <w:t xml:space="preserve">This work does not, however, </w:t>
      </w:r>
      <w:r w:rsidR="00733FD4">
        <w:rPr>
          <w:lang w:val="en-GB"/>
        </w:rPr>
        <w:t xml:space="preserve">provide guidance on </w:t>
      </w:r>
      <w:r w:rsidR="00903962">
        <w:rPr>
          <w:lang w:val="en-GB"/>
        </w:rPr>
        <w:t xml:space="preserve">how </w:t>
      </w:r>
      <w:r w:rsidR="00733FD4" w:rsidRPr="00E275E1">
        <w:rPr>
          <w:lang w:val="en-GB"/>
        </w:rPr>
        <w:t xml:space="preserve">customer </w:t>
      </w:r>
      <w:r w:rsidR="00733FD4" w:rsidRPr="00E275E1">
        <w:rPr>
          <w:szCs w:val="24"/>
        </w:rPr>
        <w:t>knowledge development</w:t>
      </w:r>
      <w:r w:rsidR="00733FD4">
        <w:rPr>
          <w:lang w:val="en-GB"/>
        </w:rPr>
        <w:t xml:space="preserve"> tak</w:t>
      </w:r>
      <w:r w:rsidR="00903962">
        <w:rPr>
          <w:lang w:val="en-GB"/>
        </w:rPr>
        <w:t>es</w:t>
      </w:r>
      <w:r w:rsidR="00733FD4">
        <w:rPr>
          <w:lang w:val="en-GB"/>
        </w:rPr>
        <w:t xml:space="preserve"> place in </w:t>
      </w:r>
      <w:r w:rsidR="00903962">
        <w:rPr>
          <w:lang w:val="en-GB"/>
        </w:rPr>
        <w:t xml:space="preserve">manufacturers’ </w:t>
      </w:r>
      <w:r w:rsidR="00B26E08">
        <w:rPr>
          <w:lang w:val="en-GB"/>
        </w:rPr>
        <w:t>NSD</w:t>
      </w:r>
      <w:r w:rsidR="00733FD4">
        <w:rPr>
          <w:lang w:val="en-GB"/>
        </w:rPr>
        <w:t xml:space="preserve"> process</w:t>
      </w:r>
      <w:r w:rsidR="00903962">
        <w:rPr>
          <w:lang w:val="en-GB"/>
        </w:rPr>
        <w:t xml:space="preserve">es. This is despite the likelihood that </w:t>
      </w:r>
      <w:r w:rsidR="00733FD4" w:rsidRPr="00E275E1">
        <w:t>develop</w:t>
      </w:r>
      <w:r w:rsidR="00733FD4">
        <w:t>ing</w:t>
      </w:r>
      <w:r w:rsidR="00733FD4" w:rsidRPr="00E275E1">
        <w:t xml:space="preserve"> extensive knowledge about customers </w:t>
      </w:r>
      <w:r w:rsidR="00903962">
        <w:t xml:space="preserve">during these </w:t>
      </w:r>
      <w:r w:rsidR="00733FD4" w:rsidRPr="00E275E1">
        <w:t>process</w:t>
      </w:r>
      <w:r w:rsidR="00903962">
        <w:t>es</w:t>
      </w:r>
      <w:r w:rsidR="00733FD4" w:rsidRPr="00E275E1">
        <w:t xml:space="preserve"> </w:t>
      </w:r>
      <w:r w:rsidR="00733FD4">
        <w:t>could be key to success for service infusion</w:t>
      </w:r>
      <w:r w:rsidR="00F86621">
        <w:t xml:space="preserve"> in manufacturers</w:t>
      </w:r>
      <w:r w:rsidR="00903962">
        <w:t xml:space="preserve"> </w:t>
      </w:r>
      <w:r w:rsidR="00903962" w:rsidRPr="00903962">
        <w:fldChar w:fldCharType="begin"/>
      </w:r>
      <w:r w:rsidR="00903962" w:rsidRPr="00903962">
        <w:instrText xml:space="preserve"> ADDIN ZOTERO_ITEM CSL_CITATION {"citationID":"17gkmpok1l","properties":{"formattedCitation":"{\\rtf (Gremyr, L\\uc0\\u246{}fberg, &amp; Witell, 2010)}","plainCitation":"(Gremyr, Löfberg, &amp; Witell, 2010)"},"citationItems":[{"id":2701,"uris":["http://zotero.org/users/364991/items/W74ERDZW"],"uri":["http://zotero.org/users/364991/items/W74ERDZW"],"itemData":{"id":2701,"type":"article-journal","title":"Service innovations in manufacturing firms","container-title":"Managing Service Quality: An International Journal","page":"161-175","volume":"20","issue":"2","source":"CrossRef","DOI":"10.1108/09604521011027589","ISSN":"0960-4529","language":"en","author":[{"family":"Gremyr","given":"Ida"},{"family":"Löfberg","given":"Nina"},{"family":"Witell","given":"Lars"}],"issued":{"date-parts":[["2010",3,23]]}}}],"schema":"https://github.com/citation-style-language/schema/raw/master/csl-citation.json"} </w:instrText>
      </w:r>
      <w:r w:rsidR="00903962" w:rsidRPr="00903962">
        <w:fldChar w:fldCharType="separate"/>
      </w:r>
      <w:r w:rsidR="00903962" w:rsidRPr="00903962">
        <w:t>(Gremyr, Löfberg, &amp; Witell, 2010)</w:t>
      </w:r>
      <w:r w:rsidR="00903962" w:rsidRPr="00903962">
        <w:fldChar w:fldCharType="end"/>
      </w:r>
      <w:r w:rsidR="00903962" w:rsidRPr="00903962">
        <w:t>.</w:t>
      </w:r>
      <w:r w:rsidR="00733FD4">
        <w:t xml:space="preserve"> </w:t>
      </w:r>
      <w:r w:rsidR="00903962">
        <w:t xml:space="preserve">So, </w:t>
      </w:r>
      <w:r w:rsidR="005E6CC0">
        <w:t>there is a research gap</w:t>
      </w:r>
      <w:r w:rsidR="0028451C">
        <w:t xml:space="preserve"> </w:t>
      </w:r>
      <w:r w:rsidR="005E6CC0">
        <w:t xml:space="preserve">concerning </w:t>
      </w:r>
      <w:r w:rsidR="000803F9">
        <w:t xml:space="preserve">what the drivers of customer knowledge development </w:t>
      </w:r>
      <w:r w:rsidR="005E6CC0">
        <w:t xml:space="preserve">in </w:t>
      </w:r>
      <w:r w:rsidR="007A5910">
        <w:t>manufacturers</w:t>
      </w:r>
      <w:r w:rsidR="005A7A18">
        <w:t>’</w:t>
      </w:r>
      <w:r w:rsidR="007A5910">
        <w:t xml:space="preserve"> </w:t>
      </w:r>
      <w:r w:rsidR="005E6CC0">
        <w:t>NSD process</w:t>
      </w:r>
      <w:r w:rsidR="005A7A18">
        <w:t>es</w:t>
      </w:r>
      <w:r w:rsidR="005E6CC0">
        <w:t xml:space="preserve"> </w:t>
      </w:r>
      <w:r w:rsidR="000803F9">
        <w:t>are</w:t>
      </w:r>
      <w:r w:rsidR="00F86621">
        <w:t xml:space="preserve"> and to what extent customer knowledge development i</w:t>
      </w:r>
      <w:r w:rsidR="00903962">
        <w:t>n</w:t>
      </w:r>
      <w:r w:rsidR="00F86621">
        <w:t xml:space="preserve"> NSD is beneficial for service infusion.</w:t>
      </w:r>
    </w:p>
    <w:p w14:paraId="41251678" w14:textId="71B5E074" w:rsidR="008D0155" w:rsidRPr="00754857" w:rsidRDefault="00F86621" w:rsidP="00F86621">
      <w:pPr>
        <w:ind w:firstLine="567"/>
      </w:pPr>
      <w:r>
        <w:t xml:space="preserve">Service infusion can be based on adding either incremental </w:t>
      </w:r>
      <w:r w:rsidRPr="00754857">
        <w:t>or radical</w:t>
      </w:r>
      <w:r>
        <w:t xml:space="preserve"> service</w:t>
      </w:r>
      <w:r w:rsidRPr="00754857">
        <w:t xml:space="preserve"> inn</w:t>
      </w:r>
      <w:r>
        <w:t>ovations to the existing range of services (</w:t>
      </w:r>
      <w:r w:rsidR="00236812">
        <w:t>Gremyr</w:t>
      </w:r>
      <w:r w:rsidR="00F8300C">
        <w:t xml:space="preserve">, Witell, </w:t>
      </w:r>
      <w:r w:rsidR="00F8300C" w:rsidRPr="00D7559B">
        <w:t>Löfberg</w:t>
      </w:r>
      <w:r w:rsidR="00F8300C">
        <w:t>, Edvardsson, &amp; Fundin</w:t>
      </w:r>
      <w:r w:rsidR="00236812">
        <w:t>, 2014</w:t>
      </w:r>
      <w:r>
        <w:t xml:space="preserve">). Dependent on the </w:t>
      </w:r>
      <w:r w:rsidR="004B3821">
        <w:t xml:space="preserve">type </w:t>
      </w:r>
      <w:r>
        <w:t>of service innovation, h</w:t>
      </w:r>
      <w:r w:rsidR="00194A43">
        <w:t>ow to develop knowledge about customers</w:t>
      </w:r>
      <w:r w:rsidR="00C472AD" w:rsidRPr="00754857">
        <w:t xml:space="preserve"> may differ</w:t>
      </w:r>
      <w:r w:rsidR="008D0155">
        <w:t xml:space="preserve"> </w:t>
      </w:r>
      <w:r w:rsidR="008D0155" w:rsidRPr="00754857" w:rsidDel="003C29AA">
        <w:fldChar w:fldCharType="begin"/>
      </w:r>
      <w:r w:rsidR="002D4C7F">
        <w:instrText xml:space="preserve"> ADDIN ZOTERO_ITEM CSL_CITATION {"citationID":"PfErJ3gT","properties":{"formattedCitation":"(Garcia &amp; Calantone, 2002)","plainCitation":"(Garcia &amp; Calantone, 2002)"},"citationItems":[{"id":280,"uris":["http://zotero.org/users/364991/items/DU9PV9F5"],"uri":["http://zotero.org/users/364991/items/DU9PV9F5"],"itemData":{"id":280,"type":"article-journal","title":"A critical look at technological innovation typology and innovativeness terminology: a literature review","container-title":"Journal of Product Innovation Management","page":"110-132","volume":"19","issue":"2","source":"Wiley Online Library","abstract":"A plethora of definitions for innovation types has resulted in an ambiguity in the way the terms ‘innovation’ and ‘innovativeness’ are operationalized and utilized in the new product development literature. The terms radical, really-new, incremental and discontinuous are used ubiquitously to identify innovations. One must question, what is the difference between these different classifications? To date consistent definitions for these innovation types have not emerged from the new product research community. A review of the literature from the marketing, engineering, and new product development disciplines attempts to put some clarity and continuity to the use of these terms. This review shows that it is important to consider both a marketing and technological perspective as well as a macrolevel and microlevel perspective when identifying innovations. Additionally, it is shown when strict classifications from the extant literature are applied, a significant shortfall appears in empirical work directed toward radical and really new innovations. A method for classifying innovations is suggested so that practitioners and academics can talk with a common understanding of how a specific innovation type is identified and how the innovation process may be unique for that particular innovation type. A recommended list of measures based on extant literature is provided for future empirical research concerning technological innovations and innovativeness. “A rose is a rose is a rose. And a rose by any other name would smell just as sweet.”Gertrude Stein &amp; William Shakespeare","DOI":"10.1111/1540-5885.1920110","ISSN":"1540-5885","shortTitle":"A critical look at technological innovation typology and innovativeness terminology","language":"en","author":[{"family":"Garcia","given":"Rosanna"},{"family":"Calantone","given":"Roger"}],"issued":{"date-parts":[["2002",3,1]]}}}],"schema":"https://github.com/citation-style-language/schema/raw/master/csl-citation.json"} </w:instrText>
      </w:r>
      <w:r w:rsidR="008D0155" w:rsidRPr="00754857" w:rsidDel="003C29AA">
        <w:fldChar w:fldCharType="separate"/>
      </w:r>
      <w:r w:rsidR="002D4C7F" w:rsidRPr="002D4C7F">
        <w:rPr>
          <w:rFonts w:cs="Times New Roman"/>
        </w:rPr>
        <w:t>(Garcia &amp; Calantone, 2002)</w:t>
      </w:r>
      <w:r w:rsidR="008D0155" w:rsidRPr="00754857" w:rsidDel="003C29AA">
        <w:fldChar w:fldCharType="end"/>
      </w:r>
      <w:r w:rsidR="008D0155" w:rsidRPr="00754857" w:rsidDel="003C29AA">
        <w:t>.</w:t>
      </w:r>
      <w:r w:rsidR="00C472AD" w:rsidRPr="00754857">
        <w:t xml:space="preserve"> </w:t>
      </w:r>
      <w:r w:rsidR="00D01082" w:rsidRPr="00754857" w:rsidDel="003C29AA">
        <w:t xml:space="preserve">Incremental </w:t>
      </w:r>
      <w:r>
        <w:t xml:space="preserve">service </w:t>
      </w:r>
      <w:r w:rsidR="00D01082" w:rsidRPr="00754857" w:rsidDel="003C29AA">
        <w:t>innovation occurs when relatively minor changes are made to an existing service</w:t>
      </w:r>
      <w:r w:rsidR="00A451BA">
        <w:t>,</w:t>
      </w:r>
      <w:r w:rsidR="00D01082" w:rsidRPr="00754857" w:rsidDel="003C29AA">
        <w:t xml:space="preserve"> whil</w:t>
      </w:r>
      <w:r w:rsidR="0001558D">
        <w:t>e</w:t>
      </w:r>
      <w:r w:rsidR="00D01082" w:rsidRPr="00754857" w:rsidDel="003C29AA">
        <w:t xml:space="preserve"> radical </w:t>
      </w:r>
      <w:r>
        <w:t xml:space="preserve">service </w:t>
      </w:r>
      <w:r w:rsidR="00D01082" w:rsidRPr="00754857" w:rsidDel="003C29AA">
        <w:t xml:space="preserve">innovation implies a significant shift in </w:t>
      </w:r>
      <w:r w:rsidR="00D01082" w:rsidDel="003C29AA">
        <w:t xml:space="preserve">the </w:t>
      </w:r>
      <w:r w:rsidR="00B378CE">
        <w:t>value proposition</w:t>
      </w:r>
      <w:r w:rsidR="00D01082" w:rsidRPr="00754857" w:rsidDel="003C29AA">
        <w:t xml:space="preserve"> </w:t>
      </w:r>
      <w:r w:rsidR="00D01082" w:rsidRPr="00754857" w:rsidDel="003C29AA">
        <w:fldChar w:fldCharType="begin"/>
      </w:r>
      <w:r w:rsidR="0096706D">
        <w:instrText xml:space="preserve"> ADDIN ZOTERO_ITEM CSL_CITATION {"citationID":"ITXw55lB","properties":{"formattedCitation":"{\\rtf (Gallouj &amp; Weinstein, 1997; Sk\\uc0\\u229{}l\\uc0\\u233{}n, Gummerus, Koskull, &amp; Magnusson, 2014)}","plainCitation":"(Gallouj &amp; Weinstein, 1997; Skålén, Gummerus, Koskull, &amp; Magnusson, 2014)"},"citationItems":[{"id":43,"uris":["http://zotero.org/users/364991/items/3MXUUD74"],"uri":["http://zotero.org/users/364991/items/3MXUUD74"],"itemData":{"id":43,"type":"article-journal","title":"Innovation in services","container-title":"Research Policy","page":"537-556","volume":"26","issue":"4–5","source":"ScienceDirect","abstract":"The purpose of this article is to lay the foundations of a theory that can be used to interpret innovation processes in the service sector. The hypothesis underpinning this article is based on Lancaster's definition of the product (in both manufacturing and services) as a set of service characteristics [Lancaster, K.J., 1966. A New Approach to Consumer Theory. J. Political Economy 14, 133–156.]. The article follows the example of those who have sought to apply Lancaster's work to technological phenomena. Various modes of innovation in the service sectors are highlighted and illustrated.","DOI":"10.1016/S0048-7333(97)00030-9","ISSN":"0048-7333","journalAbbreviation":"Research Policy","author":[{"family":"Gallouj","given":"Faïz"},{"family":"Weinstein","given":"Olivier"}],"issued":{"date-parts":[["1997",12]]}}},{"id":355,"uris":["http://zotero.org/users/364991/items/HJB2CXIK"],"uri":["http://zotero.org/users/364991/items/HJB2CXIK"],"itemData":{"id":355,"type":"article-journal","title":"Exploring value propositions and service innovation: a service-dominant logic study","container-title":"Journal of the Academy of Marketing Science","page":"137-158","volume":"43","issue":"2","source":"link.springer.com","abstract":"This paper presents an eight-firm study, conducted from the service-dominant logic perspective, which makes a contribution regarding knowledge of the anatomy of value propositions and service innovation. The paper suggests that value propositions are configurations of several different practices and resources. The paper finds that ten common practices, organized in three main aggregates, constitute and fulfill value propositions: i.e. provision practices, representational practices, and management and organizational practices. Moreover, the paper suggests that service innovation can be equated with the creation of new value propositions by means of developing existing or creating new practices and/or resources, or by means of integrating practices and resources in new ways. It identifies four types of service innovation (adaptation, resource-based innovation, practice-based innovation, and combinative innovation) and three types of service innovation processes (practice-based, resource-based, and combinative). The key managerial insight provided by the paper is that service innovation must be conducted and value propositions must be evaluated from the perspective of the customers’ value creation, the service that the customer experiences. Successful service innovation is not only contingent on having the right resources, established methods and practices for integrating these resources into attractive value propositions are also needed.","DOI":"10.1007/s11747-013-0365-2","ISSN":"0092-0703, 1552-7824","shortTitle":"Exploring value propositions and service innovation","journalAbbreviation":"J. of the Acad. Mark. Sci.","language":"en","author":[{"family":"Skålén","given":"Per"},{"family":"Gummerus","given":"Johanna"},{"family":"Koskull","given":"Catharina","dropping-particle":"von"},{"family":"Magnusson","given":"Peter R."}],"issued":{"date-parts":[["2014",2,9]]}}}],"schema":"https://github.com/citation-style-language/schema/raw/master/csl-citation.json"} </w:instrText>
      </w:r>
      <w:r w:rsidR="00D01082" w:rsidRPr="00754857" w:rsidDel="003C29AA">
        <w:fldChar w:fldCharType="separate"/>
      </w:r>
      <w:r w:rsidR="000A7E18" w:rsidRPr="000A7E18">
        <w:rPr>
          <w:rFonts w:cs="Times New Roman"/>
          <w:szCs w:val="24"/>
        </w:rPr>
        <w:t xml:space="preserve">(Gallouj &amp; Weinstein, 1997; </w:t>
      </w:r>
      <w:r w:rsidR="000A7E18" w:rsidRPr="000A7E18">
        <w:rPr>
          <w:rFonts w:cs="Times New Roman"/>
          <w:szCs w:val="24"/>
        </w:rPr>
        <w:lastRenderedPageBreak/>
        <w:t xml:space="preserve">Skålén, Gummerus, </w:t>
      </w:r>
      <w:r w:rsidR="00BE0298">
        <w:rPr>
          <w:rFonts w:cs="Times New Roman"/>
          <w:szCs w:val="24"/>
        </w:rPr>
        <w:t xml:space="preserve">von </w:t>
      </w:r>
      <w:r w:rsidR="000A7E18" w:rsidRPr="000A7E18">
        <w:rPr>
          <w:rFonts w:cs="Times New Roman"/>
          <w:szCs w:val="24"/>
        </w:rPr>
        <w:t>Koskull, &amp; Magnusson, 2014)</w:t>
      </w:r>
      <w:r w:rsidR="00D01082" w:rsidRPr="00754857" w:rsidDel="003C29AA">
        <w:fldChar w:fldCharType="end"/>
      </w:r>
      <w:r w:rsidR="00D01082" w:rsidRPr="00754857" w:rsidDel="003C29AA">
        <w:t>.</w:t>
      </w:r>
      <w:r w:rsidR="00D01082">
        <w:t xml:space="preserve"> </w:t>
      </w:r>
      <w:r w:rsidR="009F7F76">
        <w:t>R</w:t>
      </w:r>
      <w:r w:rsidR="00A618FC">
        <w:t xml:space="preserve">adical </w:t>
      </w:r>
      <w:r w:rsidR="00284D21">
        <w:t xml:space="preserve">service </w:t>
      </w:r>
      <w:r w:rsidR="00A618FC">
        <w:t xml:space="preserve">innovation is </w:t>
      </w:r>
      <w:r w:rsidR="002143C6">
        <w:t xml:space="preserve">often </w:t>
      </w:r>
      <w:r w:rsidR="00A618FC">
        <w:t xml:space="preserve">proposed </w:t>
      </w:r>
      <w:r w:rsidR="00436E3C">
        <w:t>to</w:t>
      </w:r>
      <w:r w:rsidR="006F66D5">
        <w:t xml:space="preserve"> lead to </w:t>
      </w:r>
      <w:r>
        <w:t>larger</w:t>
      </w:r>
      <w:r w:rsidR="006F66D5">
        <w:t xml:space="preserve"> performance improvements </w:t>
      </w:r>
      <w:r w:rsidR="00787BB9">
        <w:t>for manufacturers</w:t>
      </w:r>
      <w:r w:rsidR="00A61910">
        <w:t xml:space="preserve"> </w:t>
      </w:r>
      <w:r w:rsidR="00A61910">
        <w:fldChar w:fldCharType="begin"/>
      </w:r>
      <w:r w:rsidR="002D4C7F">
        <w:instrText xml:space="preserve"> ADDIN ZOTERO_ITEM CSL_CITATION {"citationID":"hs4NZugL","properties":{"formattedCitation":"(Baines &amp; Lightfoot, 2014)","plainCitation":"(Baines &amp; Lightfoot, 2014)"},"citationItems":[{"id":655,"uris":["http://zotero.org/users/364991/items/B7MPJUZG"],"uri":["http://zotero.org/users/364991/items/B7MPJUZG"],"itemData":{"id":655,"type":"article-journal","title":"Servitization of the manufacturing firm: Exploring the operations practices and technologies that deliver advanced services","container-title":"International Journal of Operations &amp; Production Management","page":"2-35","volume":"34","issue":"1","source":"emeraldinsight.com (Atypon)","DOI":"10.1108/IJOPM-02-2012-0086","ISSN":"0144-3577","shortTitle":"Servitization of the manufacturing firm","journalAbbreviation":"Int Jrnl of Op &amp; Prod Mnagemnt","author":[{"family":"Baines","given":"Tim"},{"family":"Lightfoot","given":"Howard W."}],"issued":{"date-parts":[["2014"]]}}}],"schema":"https://github.com/citation-style-language/schema/raw/master/csl-citation.json"} </w:instrText>
      </w:r>
      <w:r w:rsidR="00A61910">
        <w:fldChar w:fldCharType="separate"/>
      </w:r>
      <w:r w:rsidR="002D4C7F" w:rsidRPr="002D4C7F">
        <w:rPr>
          <w:rFonts w:cs="Times New Roman"/>
        </w:rPr>
        <w:t>(Baines &amp; Lightfoot, 2014)</w:t>
      </w:r>
      <w:r w:rsidR="00A61910">
        <w:fldChar w:fldCharType="end"/>
      </w:r>
      <w:r w:rsidR="00DF3B3D">
        <w:t xml:space="preserve">; although </w:t>
      </w:r>
      <w:r w:rsidR="0066176C">
        <w:t xml:space="preserve">the empirical </w:t>
      </w:r>
      <w:r w:rsidR="00DF3B3D">
        <w:t>evidence is far from conclusive on this matter</w:t>
      </w:r>
      <w:r w:rsidR="00B455BE">
        <w:t xml:space="preserve"> </w:t>
      </w:r>
      <w:r w:rsidR="00CB51AD">
        <w:fldChar w:fldCharType="begin"/>
      </w:r>
      <w:r w:rsidR="00CB51AD">
        <w:instrText xml:space="preserve"> ADDIN ZOTERO_ITEM CSL_CITATION {"citationID":"ag8hnk1ig4","properties":{"formattedCitation":"(Eggert, Thiesbrummel, &amp; Deutscher, 2015)","plainCitation":"(Eggert, Thiesbrummel, &amp; Deutscher, 2015)"},"citationItems":[{"id":149,"uris":["http://zotero.org/users/364991/items/7HUKRMDT"],"uri":["http://zotero.org/users/364991/items/7HUKRMDT"],"itemData":{"id":149,"type":"article-journal","title":"Heading for new shores: Do service and hybrid innovations outperform product innovations in industrial companies?","container-title":"Industrial Marketing Management","page":"173-183","volume":"45","source":"ScienceDirect","abstract":"This study investigates the financial outcomes of product, service, and hybrid innovations in industrial markets. To date, empirical research has focused on product innovations, yet industrial firms are increasingly competing with innovative services to maintain their competitive edge. This study assesses the financial impact of service and hybrid innovations compared with more traditional product innovations. We develop a unique data set that combines information on companies' innovation activities with objective financial data. From a sample of 348 German industrial firms, the analysis reveals that service innovations do not outperform product innovations in industrial markets. A focus on service innovations only pays off in highly price-conscious markets. In contrast, hybrid innovations, referring to the simultaneous market introduction of new products and services, have a positive effect on firm performance above and beyond pure product innovations. This effect is particularly pronounced in competitive markets and under conditions of high customer concentration. In sum, this study demonstrates that hybrid innovations outperform both, pure product and service innovations in industrial markets.","DOI":"10.1016/j.indmarman.2015.02.013","ISSN":"0019-8501","shortTitle":"Heading for new shores","journalAbbreviation":"Industrial Marketing Management","author":[{"family":"Eggert","given":"Andreas"},{"family":"Thiesbrummel","given":"Christoph"},{"family":"Deutscher","given":"Christian"}],"issued":{"date-parts":[["2015",2]]}}}],"schema":"https://github.com/citation-style-language/schema/raw/master/csl-citation.json"} </w:instrText>
      </w:r>
      <w:r w:rsidR="00CB51AD">
        <w:fldChar w:fldCharType="separate"/>
      </w:r>
      <w:r w:rsidR="00CB51AD" w:rsidRPr="00CB51AD">
        <w:rPr>
          <w:rFonts w:cs="Times New Roman"/>
        </w:rPr>
        <w:t>(Eggert, Thiesbrummel, &amp; Deutscher, 2015)</w:t>
      </w:r>
      <w:r w:rsidR="00CB51AD">
        <w:fldChar w:fldCharType="end"/>
      </w:r>
      <w:r w:rsidR="00B516C1">
        <w:t>.</w:t>
      </w:r>
      <w:r w:rsidR="004571D0">
        <w:t xml:space="preserve"> </w:t>
      </w:r>
    </w:p>
    <w:p w14:paraId="7C9E2039" w14:textId="3F7DD3E8" w:rsidR="00106672" w:rsidRDefault="00D34482">
      <w:pPr>
        <w:ind w:firstLine="567"/>
      </w:pPr>
      <w:r>
        <w:t xml:space="preserve">Given these research gaps </w:t>
      </w:r>
      <w:r w:rsidR="00F86621">
        <w:t>concerning customer knowledge development and service infusion in manufacturers</w:t>
      </w:r>
      <w:r w:rsidR="000C3E99">
        <w:t>,</w:t>
      </w:r>
      <w:r w:rsidR="00F86621">
        <w:t xml:space="preserve"> </w:t>
      </w:r>
      <w:r>
        <w:t>t</w:t>
      </w:r>
      <w:r w:rsidR="00757D07">
        <w:t xml:space="preserve">he </w:t>
      </w:r>
      <w:r w:rsidR="00AB2F07" w:rsidRPr="00267EA3">
        <w:t xml:space="preserve">objectives </w:t>
      </w:r>
      <w:r w:rsidR="00757D07">
        <w:t xml:space="preserve">of the paper </w:t>
      </w:r>
      <w:r w:rsidR="00AB2F07" w:rsidRPr="00267EA3">
        <w:t>are</w:t>
      </w:r>
      <w:r w:rsidR="0053362A">
        <w:t xml:space="preserve">: </w:t>
      </w:r>
      <w:r w:rsidR="005E6CC0">
        <w:t>(</w:t>
      </w:r>
      <w:r w:rsidR="0053362A">
        <w:t>1) to</w:t>
      </w:r>
      <w:r w:rsidR="00A50DCE" w:rsidRPr="00267EA3">
        <w:t xml:space="preserve"> </w:t>
      </w:r>
      <w:r w:rsidR="00AB2F07" w:rsidRPr="00267EA3">
        <w:t xml:space="preserve">identify </w:t>
      </w:r>
      <w:r w:rsidR="007332FA" w:rsidRPr="00267EA3">
        <w:t>what drives</w:t>
      </w:r>
      <w:r w:rsidR="00197E0F" w:rsidRPr="00267EA3">
        <w:t xml:space="preserve"> </w:t>
      </w:r>
      <w:r w:rsidR="00A50DCE" w:rsidRPr="00267EA3">
        <w:t xml:space="preserve">customer </w:t>
      </w:r>
      <w:r w:rsidR="000E3A63" w:rsidRPr="00267EA3">
        <w:t xml:space="preserve">knowledge development </w:t>
      </w:r>
      <w:r w:rsidR="00AB2F07" w:rsidRPr="00267EA3">
        <w:t>in manufacturers</w:t>
      </w:r>
      <w:r w:rsidR="00BA1B3F" w:rsidRPr="00267EA3">
        <w:t>’</w:t>
      </w:r>
      <w:r w:rsidR="00AB2F07" w:rsidRPr="00267EA3">
        <w:t xml:space="preserve"> </w:t>
      </w:r>
      <w:r w:rsidR="009B204B" w:rsidRPr="00267EA3">
        <w:t>NSD</w:t>
      </w:r>
      <w:r w:rsidR="00AB2F07" w:rsidRPr="00267EA3">
        <w:t xml:space="preserve"> </w:t>
      </w:r>
      <w:r w:rsidR="007332FA" w:rsidRPr="00267EA3">
        <w:t xml:space="preserve">processes, and how these </w:t>
      </w:r>
      <w:r w:rsidR="009C23E5" w:rsidRPr="003861A4">
        <w:t>drivers</w:t>
      </w:r>
      <w:r w:rsidR="009C23E5" w:rsidRPr="00267EA3">
        <w:t xml:space="preserve"> </w:t>
      </w:r>
      <w:r w:rsidR="007332FA" w:rsidRPr="00267EA3">
        <w:t>in turn</w:t>
      </w:r>
      <w:r w:rsidR="00AB2F07" w:rsidRPr="00267EA3">
        <w:t xml:space="preserve"> </w:t>
      </w:r>
      <w:r w:rsidR="007332FA" w:rsidRPr="00267EA3">
        <w:t>influence</w:t>
      </w:r>
      <w:r w:rsidR="00197E0F" w:rsidRPr="00267EA3">
        <w:t xml:space="preserve"> </w:t>
      </w:r>
      <w:r w:rsidR="009B204B" w:rsidRPr="00267EA3">
        <w:t>service innovation</w:t>
      </w:r>
      <w:r w:rsidR="00B2414E" w:rsidRPr="00267EA3">
        <w:t xml:space="preserve"> performance</w:t>
      </w:r>
      <w:r w:rsidR="00F26D24" w:rsidRPr="00267EA3">
        <w:t xml:space="preserve"> and </w:t>
      </w:r>
      <w:r w:rsidR="00BA1B3F" w:rsidRPr="00267EA3">
        <w:t>overall</w:t>
      </w:r>
      <w:r w:rsidR="002C12CA" w:rsidRPr="00267EA3">
        <w:t xml:space="preserve"> performance and </w:t>
      </w:r>
      <w:r w:rsidR="005E6CC0">
        <w:t>(</w:t>
      </w:r>
      <w:r w:rsidR="00F26D24" w:rsidRPr="00267EA3">
        <w:t>2</w:t>
      </w:r>
      <w:r w:rsidR="002C12CA" w:rsidRPr="00267EA3">
        <w:t xml:space="preserve">) to </w:t>
      </w:r>
      <w:r w:rsidR="007332FA" w:rsidRPr="00267EA3">
        <w:t xml:space="preserve">investigate </w:t>
      </w:r>
      <w:r w:rsidR="00F86621">
        <w:t xml:space="preserve">differences in the </w:t>
      </w:r>
      <w:r w:rsidR="00C75F6A">
        <w:t xml:space="preserve">effects of these </w:t>
      </w:r>
      <w:r w:rsidR="00813833">
        <w:t xml:space="preserve">relationships </w:t>
      </w:r>
      <w:r w:rsidR="006328AB">
        <w:t xml:space="preserve">for </w:t>
      </w:r>
      <w:r w:rsidR="007332FA" w:rsidRPr="00267EA3">
        <w:t xml:space="preserve">incremental and radical service </w:t>
      </w:r>
      <w:r w:rsidR="007332FA" w:rsidRPr="003861A4">
        <w:t>innovation</w:t>
      </w:r>
      <w:r w:rsidR="007332FA">
        <w:t>.</w:t>
      </w:r>
      <w:r w:rsidR="00757D07">
        <w:t xml:space="preserve"> </w:t>
      </w:r>
      <w:r w:rsidR="00E458EF">
        <w:t>T</w:t>
      </w:r>
      <w:r w:rsidR="001825BD">
        <w:t>h</w:t>
      </w:r>
      <w:r w:rsidR="00C75F6A">
        <w:t xml:space="preserve">is study </w:t>
      </w:r>
      <w:r w:rsidR="001825BD">
        <w:t xml:space="preserve">builds on theoretical concepts developed in </w:t>
      </w:r>
      <w:r w:rsidR="00E458EF">
        <w:t xml:space="preserve">service infusion (e.g. </w:t>
      </w:r>
      <w:r w:rsidR="00E458EF" w:rsidRPr="00E458EF">
        <w:t>Schaarschmidt</w:t>
      </w:r>
      <w:r w:rsidR="00E458EF">
        <w:t xml:space="preserve"> et al., 2018), </w:t>
      </w:r>
      <w:r w:rsidR="001825BD">
        <w:t>NSD (</w:t>
      </w:r>
      <w:r w:rsidR="00F5691E">
        <w:t>Witell, Gustafsson</w:t>
      </w:r>
      <w:r w:rsidR="00716583">
        <w:t>, &amp;</w:t>
      </w:r>
      <w:r w:rsidR="00F5691E">
        <w:t xml:space="preserve"> Johnson, 2014</w:t>
      </w:r>
      <w:r w:rsidR="001825BD">
        <w:t>) and marketing (</w:t>
      </w:r>
      <w:r w:rsidR="00577041">
        <w:t xml:space="preserve">e.g., </w:t>
      </w:r>
      <w:r w:rsidR="00516C06" w:rsidRPr="00516C06">
        <w:fldChar w:fldCharType="begin"/>
      </w:r>
      <w:r w:rsidR="00516C06" w:rsidRPr="00516C06">
        <w:instrText xml:space="preserve"> ADDIN ZOTERO_ITEM CSL_CITATION {"citationID":"SCWu3R4U","properties":{"formattedCitation":"(Fang, Palmatier, &amp; Steenkamp, 2008)","plainCitation":"(Fang, Palmatier, &amp; Steenkamp, 2008)","noteIndex":0},"citationItems":[{"id":580,"uris":["http://zotero.org/users/364991/items/TC9HRBPD"],"uri":["http://zotero.org/users/364991/items/TC9HRBPD"],"itemData":{"id":580,"type":"article-journal","title":"Effect of service transition strategies on firm value","container-title":"Journal of Marketing","page":"1-14","volume":"72","issue":"5","source":"Scopus","abstract":"The authors investigate the effectiveness of service transition strategies for generating shareholder value by evaluating secondary data pertaining to 477 publicly traded manufacturing firms during 1990-2005. The impact of a firm's transition to services on firm value (as measured by Tobin's q) remains relatively flat or slightly negative until the firm reaches a critical mass of service sales (20%-30%), after which point they have an increasingly positive effect. Furthermore, the effect of service sales on firm value depends on both firm and industry factors. Service transition strategies are more effective at enhancing value when the service offerings are related more to the firm's core business and when firms have more available resources (i.e., resource slack). The impact of adding services to core products on firm value amplifies as industry turbulence increases but diminishes when the firm's core products are in high-growth industries. © 2008, American Marketing Association.","author":[{"family":"Fang","given":"E."},{"family":"Palmatier","given":"R.W."},{"family":"Steenkamp","given":"J.-B.E.M."}],"issued":{"date-parts":[["2008"]]}}}],"schema":"https://github.com/citation-style-language/schema/raw/master/csl-citation.json"} </w:instrText>
      </w:r>
      <w:r w:rsidR="00516C06" w:rsidRPr="00516C06">
        <w:fldChar w:fldCharType="separate"/>
      </w:r>
      <w:r w:rsidR="00516C06" w:rsidRPr="00516C06">
        <w:t>Fang, Palmatier, &amp; Steenkamp</w:t>
      </w:r>
      <w:r w:rsidR="00516C06">
        <w:t xml:space="preserve">, </w:t>
      </w:r>
      <w:r w:rsidR="00516C06" w:rsidRPr="00516C06">
        <w:t>2008</w:t>
      </w:r>
      <w:r w:rsidR="00516C06">
        <w:t>;</w:t>
      </w:r>
      <w:r w:rsidR="00516C06" w:rsidRPr="00516C06">
        <w:fldChar w:fldCharType="end"/>
      </w:r>
      <w:r w:rsidR="00516C06">
        <w:t xml:space="preserve"> </w:t>
      </w:r>
      <w:r w:rsidR="00D66060" w:rsidRPr="00D66060">
        <w:fldChar w:fldCharType="begin"/>
      </w:r>
      <w:r w:rsidR="00D66060" w:rsidRPr="00D66060">
        <w:instrText xml:space="preserve"> ADDIN ZOTERO_ITEM CSL_CITATION {"citationID":"im4j4n4qt","properties":{"formattedCitation":"(Joshi &amp; Sharma, 2004)","plainCitation":"(Joshi &amp; Sharma, 2004)"},"citationItems":[{"id":"6sA7xTMG/r5XWZlpO","uris":["http://zotero.org/users/364991/items/GMKU3F5Z"],"uri":["http://zotero.org/users/364991/items/GMKU3F5Z"],"itemData":{"id":"6sA7xTMG/r5XWZlpO","type":"article-journal","title":"Customer Knowledge Development: Antecedents and Impact on New Product Performance","container-title":"Journal of Marketing","page":"47-59","volume":"68","issue":"4","source":"journals.ama.org (Atypon)","abstract":"Abstract By enhancing the fit between new product features and customer preferences, the customer knowledge development process fosters new product success. Despite this significant benefit, there is considerable variance in the extent to which firms engage in this process in their new product development projects. This is because not all firms can meet the resource, strategic flexibility, and motivational requirements of the process. In this research, the authors develop a nomological network wherein they identify (1) the organizational actions that enable effective implementation of the customer knowledge development process, (2) the characteristics of new product development projects that moderate the effects of these actions, and (3) the outcomes that are generated by the process. The results from a survey of 165 marketing managers who had recently participated in new product development projects provide substantial support for the nomological network. The authors explore the theoretical and managerial implications that arise from their results and provide future research directions.","DOI":"10.1509/jmkg.68.4.47.42722","ISSN":"0022-2429","shortTitle":"Customer Knowledge Development","journalAbbreviation":"Journal of Marketing","author":[{"family":"Joshi","given":"Ashwin W."},{"family":"Sharma","given":"Sanjay"}],"issued":{"year":2004,"month":10,"day":1},"accessed":{"year":2014,"month":9,"day":10},"page-first":"47","title-short":"Customer Knowledge Development","container-title-short":"Journal of Marketing"}}],"schema":"https://github.com/citation-style-language/schema/raw/master/csl-citation.json"} </w:instrText>
      </w:r>
      <w:r w:rsidR="00D66060" w:rsidRPr="00D66060">
        <w:fldChar w:fldCharType="separate"/>
      </w:r>
      <w:r w:rsidR="00D66060" w:rsidRPr="00D66060">
        <w:t>Joshi &amp; Sharma, 2004)</w:t>
      </w:r>
      <w:r w:rsidR="00D66060" w:rsidRPr="00D66060">
        <w:fldChar w:fldCharType="end"/>
      </w:r>
      <w:r w:rsidR="00E458EF">
        <w:t xml:space="preserve"> literature</w:t>
      </w:r>
      <w:r w:rsidR="00EF3087">
        <w:t xml:space="preserve">. These </w:t>
      </w:r>
      <w:r w:rsidR="00F4704E">
        <w:t>concepts include</w:t>
      </w:r>
      <w:r w:rsidR="00EF3087">
        <w:t>: ‘</w:t>
      </w:r>
      <w:r w:rsidR="00EF3087" w:rsidRPr="00EF3087">
        <w:t>Customer participation’</w:t>
      </w:r>
      <w:r w:rsidR="00EF3087">
        <w:t xml:space="preserve"> (</w:t>
      </w:r>
      <w:r w:rsidR="00EF3087" w:rsidRPr="00EF3087">
        <w:t>customer involve</w:t>
      </w:r>
      <w:r w:rsidR="00EF3087">
        <w:t>ment</w:t>
      </w:r>
      <w:r w:rsidR="00EF3087" w:rsidRPr="00EF3087">
        <w:t xml:space="preserve"> in the manufacturer’s NSD process</w:t>
      </w:r>
      <w:r w:rsidR="00EF3087">
        <w:t>);</w:t>
      </w:r>
      <w:r w:rsidR="00EF3087" w:rsidRPr="00EF3087">
        <w:t xml:space="preserve"> ‘Customer research methods’</w:t>
      </w:r>
      <w:r w:rsidR="00EF3087">
        <w:t xml:space="preserve"> (</w:t>
      </w:r>
      <w:r w:rsidR="00577041">
        <w:t xml:space="preserve">approaches </w:t>
      </w:r>
      <w:r w:rsidR="00516C06">
        <w:t xml:space="preserve">to </w:t>
      </w:r>
      <w:r w:rsidR="00516C06" w:rsidRPr="00E23DB6">
        <w:t xml:space="preserve">enable customers to </w:t>
      </w:r>
      <w:r w:rsidR="00516C06" w:rsidRPr="0077657B">
        <w:t xml:space="preserve">contribute information about their </w:t>
      </w:r>
      <w:r w:rsidR="00516C06">
        <w:t xml:space="preserve">service </w:t>
      </w:r>
      <w:r w:rsidR="00516C06" w:rsidRPr="0077657B">
        <w:t>needs</w:t>
      </w:r>
      <w:r w:rsidR="00516C06">
        <w:t>)</w:t>
      </w:r>
      <w:r w:rsidR="00F4704E">
        <w:t xml:space="preserve"> and</w:t>
      </w:r>
      <w:r w:rsidR="00EF3087" w:rsidRPr="00EF3087">
        <w:t xml:space="preserve"> ‘Integrated development teams’</w:t>
      </w:r>
      <w:r w:rsidR="00516C06">
        <w:t xml:space="preserve"> (</w:t>
      </w:r>
      <w:r w:rsidR="00516C06" w:rsidRPr="00516C06">
        <w:t>the internal co-operation between different functional units in the firm</w:t>
      </w:r>
      <w:r w:rsidR="00516C06">
        <w:t>)</w:t>
      </w:r>
      <w:r w:rsidR="00F4704E">
        <w:t xml:space="preserve">. </w:t>
      </w:r>
      <w:r w:rsidR="00C640C5">
        <w:t>Based on a solid theoretical foundation, t</w:t>
      </w:r>
      <w:r w:rsidR="001825BD">
        <w:t xml:space="preserve">his </w:t>
      </w:r>
      <w:r w:rsidR="0070737E">
        <w:t xml:space="preserve">has </w:t>
      </w:r>
      <w:r w:rsidR="001825BD">
        <w:t>enable</w:t>
      </w:r>
      <w:r w:rsidR="0070737E">
        <w:t>d</w:t>
      </w:r>
      <w:r w:rsidR="001825BD">
        <w:t xml:space="preserve"> the </w:t>
      </w:r>
      <w:r w:rsidR="00C75F6A">
        <w:t xml:space="preserve">study </w:t>
      </w:r>
      <w:r w:rsidR="001825BD">
        <w:t>t</w:t>
      </w:r>
      <w:r w:rsidR="00C640C5">
        <w:t xml:space="preserve">o </w:t>
      </w:r>
      <w:r w:rsidR="001825BD">
        <w:t xml:space="preserve">contribute new theoretical insights </w:t>
      </w:r>
      <w:r w:rsidR="000C3E99">
        <w:t xml:space="preserve">about </w:t>
      </w:r>
      <w:r w:rsidR="00F5691E">
        <w:t xml:space="preserve">how </w:t>
      </w:r>
      <w:r w:rsidR="001825BD">
        <w:t xml:space="preserve">customer knowledge development </w:t>
      </w:r>
      <w:r w:rsidR="00F5691E">
        <w:t xml:space="preserve">takes place </w:t>
      </w:r>
      <w:r w:rsidR="001825BD">
        <w:t>in manufacturers infusing their business</w:t>
      </w:r>
      <w:r w:rsidR="000C3E99">
        <w:t>es</w:t>
      </w:r>
      <w:r w:rsidR="001825BD">
        <w:t xml:space="preserve"> with services. </w:t>
      </w:r>
    </w:p>
    <w:p w14:paraId="59472164" w14:textId="77777777" w:rsidR="001F36AB" w:rsidRPr="00754857" w:rsidRDefault="001B738D" w:rsidP="005B7026">
      <w:pPr>
        <w:pStyle w:val="Heading1"/>
        <w:numPr>
          <w:ilvl w:val="0"/>
          <w:numId w:val="34"/>
        </w:numPr>
        <w:ind w:left="851" w:hanging="851"/>
      </w:pPr>
      <w:r>
        <w:t>Theoretical framework</w:t>
      </w:r>
    </w:p>
    <w:p w14:paraId="30649998" w14:textId="16F7EDE7" w:rsidR="00FC02CC" w:rsidRDefault="00AE0911" w:rsidP="00E003B5">
      <w:pPr>
        <w:pStyle w:val="Heading2"/>
        <w:numPr>
          <w:ilvl w:val="1"/>
          <w:numId w:val="34"/>
        </w:numPr>
        <w:ind w:left="851" w:hanging="851"/>
        <w:rPr>
          <w:lang w:val="en-GB"/>
        </w:rPr>
      </w:pPr>
      <w:r>
        <w:rPr>
          <w:lang w:val="en-GB"/>
        </w:rPr>
        <w:t>NSD and s</w:t>
      </w:r>
      <w:r w:rsidR="00FC02CC" w:rsidRPr="00E003B5">
        <w:rPr>
          <w:lang w:val="en-GB"/>
        </w:rPr>
        <w:t>ervice innovation within manufacturers</w:t>
      </w:r>
    </w:p>
    <w:p w14:paraId="6EE667E5" w14:textId="65B24374" w:rsidR="00F77831" w:rsidRDefault="00D82A35" w:rsidP="00F77831">
      <w:r>
        <w:t>W</w:t>
      </w:r>
      <w:r w:rsidR="00F77831">
        <w:t xml:space="preserve">e align to the perspective that </w:t>
      </w:r>
      <w:r w:rsidR="00F77831" w:rsidRPr="00E10779" w:rsidDel="002923C6">
        <w:t xml:space="preserve">the process </w:t>
      </w:r>
      <w:r w:rsidR="00F77831">
        <w:t xml:space="preserve">of developing new service offerings </w:t>
      </w:r>
      <w:r w:rsidR="00F77831" w:rsidRPr="00E10779" w:rsidDel="002923C6">
        <w:t xml:space="preserve">is NSD and the outcome </w:t>
      </w:r>
      <w:r w:rsidR="00F77831">
        <w:t xml:space="preserve">of the process is </w:t>
      </w:r>
      <w:r w:rsidR="00F77831" w:rsidRPr="00E10779" w:rsidDel="002923C6">
        <w:t xml:space="preserve">service innovation </w:t>
      </w:r>
      <w:r w:rsidR="00F77831" w:rsidRPr="00E10779" w:rsidDel="002923C6">
        <w:fldChar w:fldCharType="begin"/>
      </w:r>
      <w:r w:rsidR="007A5910">
        <w:instrText xml:space="preserve"> ADDIN ZOTERO_ITEM CSL_CITATION {"citationID":"lEhQQfXZ","properties":{"formattedCitation":"(Witell, Snyder, Gustafsson, Fombelle, &amp; Kristensson, 2016)","plainCitation":"(Witell, Snyder, Gustafsson, Fombelle, &amp; Kristensson, 2016)","noteIndex":0},"citationItems":[{"id":3277,"uris":["http://zotero.org/users/364991/items/SX65X9MK"],"uri":["http://zotero.org/users/364991/items/SX65X9MK"],"itemData":{"id":3277,"type":"article-journal","title":"Defining service innovation: A review and synthesis","container-title":"Journal of Business Research","page":"2863-2872","volume":"69","issue":"8","source":"ScienceDirect","abstract":"Research on service innovation appears in several research disciplines, with important contributions in marketing, management, and operations research. Although the concept is widely used, few research papers have explicitly defined service innovation. This dearth of research is the motivation for the present study. Through a systematic review of 1301 articles on service innovation appearing in academic journals between 1979 and 2014, this article examines research defining service innovation. The study identifies the key characteristics within 84 definitions of service innovation in different perspectives (assimilation, demarcation and synthesis) and shows how the meaning of the concept is changing. The review suggests that the large variety in definitions limits and hinders knowledge development of service innovation.","DOI":"10.1016/j.jbusres.2015.12.055","ISSN":"0148-2963","shortTitle":"Defining service innovation","journalAbbreviation":"Journal of Business Research","author":[{"family":"Witell","given":"Lars"},{"family":"Snyder","given":"Hannah"},{"family":"Gustafsson","given":"Anders"},{"family":"Fombelle","given":"Paul"},{"family":"Kristensson","given":"Per"}],"issued":{"date-parts":[["2016",8]]}}}],"schema":"https://github.com/citation-style-language/schema/raw/master/csl-citation.json"} </w:instrText>
      </w:r>
      <w:r w:rsidR="00F77831" w:rsidRPr="00E10779" w:rsidDel="002923C6">
        <w:fldChar w:fldCharType="separate"/>
      </w:r>
      <w:r w:rsidR="007A5910" w:rsidRPr="007A5910">
        <w:rPr>
          <w:rFonts w:cs="Times New Roman"/>
        </w:rPr>
        <w:t>(Witell, Snyder, Gustafsson, Fombelle, &amp; Kristensson, 2016)</w:t>
      </w:r>
      <w:r w:rsidR="00F77831" w:rsidRPr="00E10779" w:rsidDel="002923C6">
        <w:fldChar w:fldCharType="end"/>
      </w:r>
      <w:r w:rsidR="00F77831" w:rsidRPr="00E10779" w:rsidDel="002923C6">
        <w:t>.</w:t>
      </w:r>
      <w:r w:rsidR="00F77831">
        <w:t xml:space="preserve"> </w:t>
      </w:r>
      <w:r w:rsidR="000107C6">
        <w:t>S</w:t>
      </w:r>
      <w:r w:rsidR="00F77831" w:rsidRPr="007822C8" w:rsidDel="002923C6">
        <w:t>ervice innovation is often divided in</w:t>
      </w:r>
      <w:r w:rsidR="00C13322">
        <w:t>to</w:t>
      </w:r>
      <w:r w:rsidR="00F77831" w:rsidRPr="007822C8" w:rsidDel="002923C6">
        <w:t xml:space="preserve"> </w:t>
      </w:r>
      <w:r w:rsidR="00F77831">
        <w:t xml:space="preserve">different </w:t>
      </w:r>
      <w:r w:rsidR="00F77831" w:rsidRPr="007822C8" w:rsidDel="002923C6">
        <w:t>categories</w:t>
      </w:r>
      <w:r w:rsidR="007A5910">
        <w:t xml:space="preserve"> </w:t>
      </w:r>
      <w:r w:rsidR="007A5910">
        <w:fldChar w:fldCharType="begin"/>
      </w:r>
      <w:r w:rsidR="007A5910">
        <w:instrText xml:space="preserve"> ADDIN ZOTERO_ITEM CSL_CITATION {"citationID":"9BT3bQh0","properties":{"formattedCitation":"(Snyder, Witell, Gustafsson, Fombelle, &amp; Kristensson, 2016)","plainCitation":"(Snyder, Witell, Gustafsson, Fombelle, &amp; Kristensson, 2016)","noteIndex":0},"citationItems":[{"id":3280,"uris":["http://zotero.org/users/364991/items/K3U8QJPX"],"uri":["http://zotero.org/users/364991/items/K3U8QJPX"],"itemData":{"id":3280,"type":"article-journal","title":"Identifying categories of service innovation: A review and synthesis of the literature","container-title":"Journal of Business Research","page":"2401-2408","volume":"69","issue":"7","source":"ScienceDirect","abstract":"Service innovation acts as society's engine of renewal and provides the necessary catalyst for the service sector's economic growth. Despite service innovation's importance, the concept remains fuzzy and poorly defined. Building on an extensive and systematic review of 1046 academic articles, this research investigates and explores how service innovation is defined and used in research. Results identify four unique service innovation categorizations emphasizing the following traits: (1) degree of change, (2) type of change, (3) newness, and (4) means of provision. The results show that most research focuses inward and views service innovation as something (only) new to the firm. Interestingly, service innovation categorizations appear to neglect both customer value and financial performance.","DOI":"10.1016/j.jbusres.2016.01.009","ISSN":"0148-2963","shortTitle":"Identifying categories of service innovation","journalAbbreviation":"Journal of Business Research","author":[{"family":"Snyder","given":"Hannah"},{"family":"Witell","given":"Lars"},{"family":"Gustafsson","given":"Anders"},{"family":"Fombelle","given":"Paul"},{"family":"Kristensson","given":"Per"}],"issued":{"date-parts":[["2016",7]]}}}],"schema":"https://github.com/citation-style-language/schema/raw/master/csl-citation.json"} </w:instrText>
      </w:r>
      <w:r w:rsidR="007A5910">
        <w:fldChar w:fldCharType="separate"/>
      </w:r>
      <w:r w:rsidR="007A5910" w:rsidRPr="007A5910">
        <w:rPr>
          <w:rFonts w:cs="Times New Roman"/>
        </w:rPr>
        <w:t>(Snyder, Witell, Gustafsson, Fombelle, &amp; Kristensson, 2016)</w:t>
      </w:r>
      <w:r w:rsidR="007A5910">
        <w:fldChar w:fldCharType="end"/>
      </w:r>
      <w:r w:rsidR="00F77831" w:rsidRPr="007822C8" w:rsidDel="002923C6">
        <w:t xml:space="preserve">, </w:t>
      </w:r>
      <w:r w:rsidR="005E6CC0">
        <w:t xml:space="preserve">with </w:t>
      </w:r>
      <w:r w:rsidR="00F77831" w:rsidRPr="007822C8" w:rsidDel="002923C6">
        <w:t xml:space="preserve">innovation level (radical and </w:t>
      </w:r>
      <w:r w:rsidR="00F77831" w:rsidRPr="007822C8" w:rsidDel="002923C6">
        <w:lastRenderedPageBreak/>
        <w:t>incremental)</w:t>
      </w:r>
      <w:r w:rsidR="007E418A">
        <w:t xml:space="preserve"> </w:t>
      </w:r>
      <w:r w:rsidR="005E6CC0">
        <w:t>as the most</w:t>
      </w:r>
      <w:r w:rsidR="005E6CC0" w:rsidRPr="007822C8" w:rsidDel="002923C6">
        <w:t xml:space="preserve"> </w:t>
      </w:r>
      <w:r w:rsidR="00F77831" w:rsidRPr="007822C8" w:rsidDel="002923C6">
        <w:t xml:space="preserve">common categorization </w:t>
      </w:r>
      <w:r w:rsidR="00F77831" w:rsidRPr="007822C8" w:rsidDel="002923C6">
        <w:fldChar w:fldCharType="begin"/>
      </w:r>
      <w:r w:rsidR="00445518">
        <w:instrText xml:space="preserve"> ADDIN ZOTERO_ITEM CSL_CITATION {"citationID":"oLBp0UEQ","properties":{"formattedCitation":"(Ordanini &amp; Parasuraman, 2011; Perks, Gruber, &amp; Edvardsson, 2012)","plainCitation":"(Ordanini &amp; Parasuraman, 2011; Perks, Gruber, &amp; Edvardsson, 2012)"},"citationItems":[{"id":2773,"uris":["http://zotero.org/users/364991/items/H33KEUU3"],"uri":["http://zotero.org/users/364991/items/H33KEUU3"],"itemData":{"id":2773,"type":"article-journal","title":"Service Innovation Viewed Through a Service-Dominant Logic Lens: A Conceptual Framework and Empirical Analysis","container-title":"Journal of Service Research","page":"3-23","volume":"14","issue":"1","source":"CrossRef","DOI":"10.1177/1094670510385332","ISSN":"1094-6705, 1552-7379","shortTitle":"Service Innovation Viewed Through a Service-Dominant Logic Lens","language":"en","author":[{"family":"Ordanini","given":"A."},{"family":"Parasuraman","given":"A."}],"issued":{"date-parts":[["2011",2,1]]}}},{"id":2781,"uris":["http://zotero.org/users/364991/items/TCHJ8CPV"],"uri":["http://zotero.org/users/364991/items/TCHJ8CPV"],"itemData":{"id":2781,"type":"article-journal","title":"Co-creation in Radical Service Innovation: A Systematic Analysis of Microlevel Processes: Co-creation in Radical Service Innovation","container-title":"Journal of Product Innovation Management","page":"935-951","volume":"29","issue":"6","source":"CrossRef","DOI":"10.1111/j.1540-5885.2012.00971.x","ISSN":"07376782","shortTitle":"Co-creation in Radical Service Innovation","language":"en","author":[{"family":"Perks","given":"Helen"},{"family":"Gruber","given":"Thorsten"},{"family":"Edvardsson","given":"Bo"}],"issued":{"date-parts":[["2012",11]]}}}],"schema":"https://github.com/citation-style-language/schema/raw/master/csl-citation.json"} </w:instrText>
      </w:r>
      <w:r w:rsidR="00F77831" w:rsidRPr="007822C8" w:rsidDel="002923C6">
        <w:fldChar w:fldCharType="separate"/>
      </w:r>
      <w:r w:rsidR="00383127">
        <w:rPr>
          <w:rFonts w:cs="Times New Roman"/>
        </w:rPr>
        <w:t>(Ordanini &amp; Parasuraman, 2011</w:t>
      </w:r>
      <w:r w:rsidR="00445518" w:rsidRPr="00445518">
        <w:rPr>
          <w:rFonts w:cs="Times New Roman"/>
        </w:rPr>
        <w:t>)</w:t>
      </w:r>
      <w:r w:rsidR="00F77831" w:rsidRPr="007822C8" w:rsidDel="002923C6">
        <w:fldChar w:fldCharType="end"/>
      </w:r>
      <w:r w:rsidR="00F77831" w:rsidRPr="007822C8" w:rsidDel="002923C6">
        <w:t xml:space="preserve">. </w:t>
      </w:r>
      <w:r w:rsidR="00F00910">
        <w:t>A</w:t>
      </w:r>
      <w:r w:rsidR="00F77831" w:rsidRPr="007822C8" w:rsidDel="002923C6">
        <w:t xml:space="preserve"> value proposition </w:t>
      </w:r>
      <w:r w:rsidR="00F00910">
        <w:t>with</w:t>
      </w:r>
      <w:r w:rsidR="00F77831" w:rsidRPr="007822C8" w:rsidDel="002923C6">
        <w:t xml:space="preserve"> minor changes to existing characteristics </w:t>
      </w:r>
      <w:r w:rsidR="001A30A0">
        <w:t>(e.g., the knowledge and competenc</w:t>
      </w:r>
      <w:r w:rsidR="00B0651A">
        <w:t>i</w:t>
      </w:r>
      <w:r w:rsidR="001A30A0">
        <w:t>es of the manufacturer’s service employees</w:t>
      </w:r>
      <w:r w:rsidR="002059A8">
        <w:t>; its operational routines</w:t>
      </w:r>
      <w:r w:rsidR="001A30A0">
        <w:t xml:space="preserve">) </w:t>
      </w:r>
      <w:r w:rsidR="00964BA5">
        <w:t>is</w:t>
      </w:r>
      <w:r w:rsidR="00F77831" w:rsidRPr="007822C8" w:rsidDel="002923C6">
        <w:t xml:space="preserve"> categorized as incremental service innovation</w:t>
      </w:r>
      <w:r w:rsidR="00F00910">
        <w:t>,</w:t>
      </w:r>
      <w:r w:rsidR="00F77831" w:rsidRPr="007822C8" w:rsidDel="002923C6">
        <w:t xml:space="preserve"> </w:t>
      </w:r>
      <w:r w:rsidR="00F00910">
        <w:t xml:space="preserve">while </w:t>
      </w:r>
      <w:r w:rsidR="004D12F7">
        <w:t xml:space="preserve">one </w:t>
      </w:r>
      <w:r w:rsidR="00F00910">
        <w:t xml:space="preserve">with </w:t>
      </w:r>
      <w:r w:rsidR="00F00910" w:rsidRPr="007822C8" w:rsidDel="002923C6">
        <w:t xml:space="preserve">a totally new set of characteristics </w:t>
      </w:r>
      <w:r w:rsidR="00F00910">
        <w:t xml:space="preserve">is </w:t>
      </w:r>
      <w:r w:rsidR="00F00910" w:rsidRPr="007822C8" w:rsidDel="002923C6">
        <w:t xml:space="preserve">categorized as radical service innovation </w:t>
      </w:r>
      <w:r w:rsidR="00F77831" w:rsidRPr="007822C8" w:rsidDel="002923C6">
        <w:t>(Gallouj and Weinstein, 1997)</w:t>
      </w:r>
      <w:r w:rsidR="00E4395B">
        <w:t>.</w:t>
      </w:r>
      <w:r w:rsidR="00F77831">
        <w:t xml:space="preserve"> </w:t>
      </w:r>
      <w:r w:rsidR="006354B8">
        <w:t>It should be noted that i</w:t>
      </w:r>
      <w:r w:rsidR="00F00910">
        <w:t>nnovation level is a relative concept and whether a service innovation is incremental or radical can only be determined by the manufacturer or customer</w:t>
      </w:r>
      <w:r w:rsidR="006354B8">
        <w:t xml:space="preserve"> concerned</w:t>
      </w:r>
      <w:r w:rsidR="00F00910">
        <w:t>.</w:t>
      </w:r>
      <w:r w:rsidR="007060BD">
        <w:t xml:space="preserve"> </w:t>
      </w:r>
      <w:r w:rsidR="00521BA3">
        <w:t>I</w:t>
      </w:r>
      <w:r w:rsidR="007060BD">
        <w:t>n this</w:t>
      </w:r>
      <w:r w:rsidR="00521BA3">
        <w:t xml:space="preserve"> study</w:t>
      </w:r>
      <w:r w:rsidR="00BC25FA">
        <w:t>,</w:t>
      </w:r>
      <w:r w:rsidR="00521BA3">
        <w:t xml:space="preserve"> it is </w:t>
      </w:r>
      <w:r w:rsidR="007060BD">
        <w:t xml:space="preserve">the manufacturer </w:t>
      </w:r>
      <w:r w:rsidR="00521BA3">
        <w:t xml:space="preserve">that </w:t>
      </w:r>
      <w:r w:rsidR="007060BD">
        <w:t xml:space="preserve">has determined if the service innovation is incremental or radical. </w:t>
      </w:r>
    </w:p>
    <w:p w14:paraId="2B7184D4" w14:textId="54415768" w:rsidR="00AA0E20" w:rsidRDefault="00F77831" w:rsidP="007A5910">
      <w:pPr>
        <w:ind w:firstLine="567"/>
        <w:rPr>
          <w:lang w:val="en-GB"/>
        </w:rPr>
      </w:pPr>
      <w:r>
        <w:t xml:space="preserve">Despite the </w:t>
      </w:r>
      <w:r w:rsidR="008D6C3E">
        <w:t xml:space="preserve">key role </w:t>
      </w:r>
      <w:r>
        <w:t>of service innovation</w:t>
      </w:r>
      <w:r w:rsidR="008D6C3E">
        <w:t xml:space="preserve"> for service infusion</w:t>
      </w:r>
      <w:r>
        <w:t>, m</w:t>
      </w:r>
      <w:r w:rsidRPr="00754857">
        <w:t xml:space="preserve">anufacturers have found it difficult </w:t>
      </w:r>
      <w:r w:rsidR="00D82A35">
        <w:t>to implement</w:t>
      </w:r>
      <w:r w:rsidR="00E603E9">
        <w:t xml:space="preserve"> service innovations in </w:t>
      </w:r>
      <w:r>
        <w:rPr>
          <w:lang w:val="en-GB"/>
        </w:rPr>
        <w:t xml:space="preserve">hybrid </w:t>
      </w:r>
      <w:r w:rsidRPr="0029495A">
        <w:rPr>
          <w:lang w:val="en-GB"/>
        </w:rPr>
        <w:t>offering</w:t>
      </w:r>
      <w:r w:rsidR="00E603E9">
        <w:rPr>
          <w:lang w:val="en-GB"/>
        </w:rPr>
        <w:t>s</w:t>
      </w:r>
      <w:r w:rsidR="00B0651A">
        <w:rPr>
          <w:lang w:val="en-GB"/>
        </w:rPr>
        <w:t xml:space="preserve">. These </w:t>
      </w:r>
      <w:r w:rsidR="00656A0E">
        <w:rPr>
          <w:lang w:val="en-GB"/>
        </w:rPr>
        <w:t xml:space="preserve">are described as </w:t>
      </w:r>
      <w:r w:rsidR="00521BA3">
        <w:rPr>
          <w:lang w:val="en-GB"/>
        </w:rPr>
        <w:t>innovative combinations of services</w:t>
      </w:r>
      <w:r w:rsidR="00AF7DFE">
        <w:rPr>
          <w:lang w:val="en-GB"/>
        </w:rPr>
        <w:t xml:space="preserve"> and products</w:t>
      </w:r>
      <w:r w:rsidR="00656A0E">
        <w:rPr>
          <w:lang w:val="en-GB"/>
        </w:rPr>
        <w:t xml:space="preserve">; for example, </w:t>
      </w:r>
      <w:r w:rsidR="00AF7DFE">
        <w:rPr>
          <w:lang w:val="en-GB"/>
        </w:rPr>
        <w:t xml:space="preserve">collecting and analyzing operational data to develop </w:t>
      </w:r>
      <w:r w:rsidR="00622387">
        <w:rPr>
          <w:lang w:val="en-GB"/>
        </w:rPr>
        <w:t>maintenance</w:t>
      </w:r>
      <w:r w:rsidR="00AF7DFE">
        <w:rPr>
          <w:lang w:val="en-GB"/>
        </w:rPr>
        <w:t xml:space="preserve"> service</w:t>
      </w:r>
      <w:r w:rsidR="00622387">
        <w:rPr>
          <w:lang w:val="en-GB"/>
        </w:rPr>
        <w:t>s</w:t>
      </w:r>
      <w:r w:rsidR="00AF7DFE">
        <w:rPr>
          <w:lang w:val="en-GB"/>
        </w:rPr>
        <w:t xml:space="preserve"> for customers’ fleets </w:t>
      </w:r>
      <w:r w:rsidR="00656A0E">
        <w:rPr>
          <w:lang w:val="en-GB"/>
        </w:rPr>
        <w:t>of forklift trucks (</w:t>
      </w:r>
      <w:r w:rsidRPr="0029495A">
        <w:rPr>
          <w:lang w:val="en-GB"/>
        </w:rPr>
        <w:t>Ulaga &amp; Reinartz, 2011)</w:t>
      </w:r>
      <w:r w:rsidR="00AF7DFE">
        <w:rPr>
          <w:lang w:val="en-GB"/>
        </w:rPr>
        <w:t>.</w:t>
      </w:r>
      <w:r w:rsidRPr="0029495A">
        <w:rPr>
          <w:lang w:val="en-GB"/>
        </w:rPr>
        <w:t xml:space="preserve"> </w:t>
      </w:r>
      <w:r w:rsidR="00AF7DFE">
        <w:rPr>
          <w:lang w:val="en-GB"/>
        </w:rPr>
        <w:t xml:space="preserve">These difficulties are in part due to </w:t>
      </w:r>
      <w:r w:rsidR="00E603E9">
        <w:rPr>
          <w:lang w:val="en-GB"/>
        </w:rPr>
        <w:t xml:space="preserve">product and service development </w:t>
      </w:r>
      <w:r w:rsidR="00AF7DFE">
        <w:rPr>
          <w:lang w:val="en-GB"/>
        </w:rPr>
        <w:t xml:space="preserve">potentially </w:t>
      </w:r>
      <w:r w:rsidRPr="0029495A">
        <w:rPr>
          <w:lang w:val="en-GB"/>
        </w:rPr>
        <w:t>compet</w:t>
      </w:r>
      <w:r w:rsidR="00AF7DFE">
        <w:rPr>
          <w:lang w:val="en-GB"/>
        </w:rPr>
        <w:t>ing</w:t>
      </w:r>
      <w:r w:rsidRPr="0029495A">
        <w:rPr>
          <w:lang w:val="en-GB"/>
        </w:rPr>
        <w:t xml:space="preserve"> for limited resources (Eggert et al.</w:t>
      </w:r>
      <w:r w:rsidR="001C66E6">
        <w:rPr>
          <w:lang w:val="en-GB"/>
        </w:rPr>
        <w:t>,</w:t>
      </w:r>
      <w:r w:rsidRPr="0029495A">
        <w:rPr>
          <w:lang w:val="en-GB"/>
        </w:rPr>
        <w:t xml:space="preserve"> 2015).</w:t>
      </w:r>
      <w:r>
        <w:rPr>
          <w:lang w:val="en-GB"/>
        </w:rPr>
        <w:t xml:space="preserve"> </w:t>
      </w:r>
      <w:r w:rsidR="0025287D">
        <w:rPr>
          <w:lang w:val="en-GB"/>
        </w:rPr>
        <w:t xml:space="preserve">However, </w:t>
      </w:r>
      <w:r w:rsidR="0025287D" w:rsidRPr="0025287D">
        <w:rPr>
          <w:lang w:val="en-GB"/>
        </w:rPr>
        <w:t>Eggert</w:t>
      </w:r>
      <w:r w:rsidR="0025287D">
        <w:rPr>
          <w:lang w:val="en-GB"/>
        </w:rPr>
        <w:t xml:space="preserve"> et al. </w:t>
      </w:r>
      <w:r w:rsidR="0025287D" w:rsidRPr="0025287D">
        <w:rPr>
          <w:lang w:val="en-GB"/>
        </w:rPr>
        <w:t>(2015) find that manufacturers directing their innovation efforts to both products and services outperform other companies, whereas Gebauer</w:t>
      </w:r>
      <w:r w:rsidR="0025287D">
        <w:rPr>
          <w:lang w:val="en-GB"/>
        </w:rPr>
        <w:t>,</w:t>
      </w:r>
      <w:r w:rsidR="00DC7E57">
        <w:rPr>
          <w:lang w:val="en-GB"/>
        </w:rPr>
        <w:t xml:space="preserve"> </w:t>
      </w:r>
      <w:r w:rsidR="00DC7E57" w:rsidRPr="006F048F">
        <w:rPr>
          <w:rFonts w:cs="Times New Roman"/>
        </w:rPr>
        <w:t>Gustafsson, &amp; Witell</w:t>
      </w:r>
      <w:r w:rsidR="0025287D" w:rsidRPr="0025287D">
        <w:rPr>
          <w:lang w:val="en-GB"/>
        </w:rPr>
        <w:t xml:space="preserve"> </w:t>
      </w:r>
      <w:r w:rsidR="00E603E9">
        <w:rPr>
          <w:lang w:val="en-GB"/>
        </w:rPr>
        <w:t>(</w:t>
      </w:r>
      <w:r w:rsidR="0025287D" w:rsidRPr="0025287D">
        <w:rPr>
          <w:lang w:val="en-GB"/>
        </w:rPr>
        <w:t xml:space="preserve">2011) </w:t>
      </w:r>
      <w:r w:rsidR="00E603E9">
        <w:rPr>
          <w:lang w:val="en-GB"/>
        </w:rPr>
        <w:t>find</w:t>
      </w:r>
      <w:r w:rsidR="00E603E9" w:rsidRPr="0025287D">
        <w:rPr>
          <w:lang w:val="en-GB"/>
        </w:rPr>
        <w:t xml:space="preserve"> </w:t>
      </w:r>
      <w:r w:rsidR="0025287D" w:rsidRPr="0025287D">
        <w:rPr>
          <w:lang w:val="en-GB"/>
        </w:rPr>
        <w:t>that manufacturers should focus on either product or service innovation to improve firm performance.</w:t>
      </w:r>
      <w:r w:rsidR="0025287D">
        <w:rPr>
          <w:lang w:val="en-GB"/>
        </w:rPr>
        <w:t xml:space="preserve"> </w:t>
      </w:r>
      <w:r w:rsidR="007D0F01">
        <w:rPr>
          <w:lang w:val="en-GB"/>
        </w:rPr>
        <w:t>While we do not seek to resolve this debate, i</w:t>
      </w:r>
      <w:r w:rsidR="00AA0E20">
        <w:rPr>
          <w:lang w:val="en-GB"/>
        </w:rPr>
        <w:t>t is fruitful for research to consider product and service innovation separately (Eggert et al., 2015)</w:t>
      </w:r>
      <w:r w:rsidR="007D0F01">
        <w:rPr>
          <w:lang w:val="en-GB"/>
        </w:rPr>
        <w:t>, and in this study</w:t>
      </w:r>
      <w:r w:rsidR="00622387">
        <w:rPr>
          <w:lang w:val="en-GB"/>
        </w:rPr>
        <w:t>,</w:t>
      </w:r>
      <w:r w:rsidR="007D0F01">
        <w:rPr>
          <w:lang w:val="en-GB"/>
        </w:rPr>
        <w:t xml:space="preserve"> we </w:t>
      </w:r>
      <w:r w:rsidR="00B703F6">
        <w:rPr>
          <w:lang w:val="en-GB"/>
        </w:rPr>
        <w:t xml:space="preserve">focus solely on </w:t>
      </w:r>
      <w:r w:rsidR="007D0F01">
        <w:rPr>
          <w:lang w:val="en-GB"/>
        </w:rPr>
        <w:t xml:space="preserve">service innovation. </w:t>
      </w:r>
    </w:p>
    <w:p w14:paraId="04F6FB07" w14:textId="76CEA245" w:rsidR="00F77831" w:rsidRPr="00F77831" w:rsidRDefault="00445518" w:rsidP="00F77831">
      <w:pPr>
        <w:pStyle w:val="Heading2"/>
        <w:numPr>
          <w:ilvl w:val="1"/>
          <w:numId w:val="34"/>
        </w:numPr>
        <w:ind w:left="851" w:hanging="851"/>
        <w:rPr>
          <w:lang w:val="en-GB"/>
        </w:rPr>
      </w:pPr>
      <w:r>
        <w:rPr>
          <w:lang w:val="en-GB"/>
        </w:rPr>
        <w:t xml:space="preserve">Manufacturers’ </w:t>
      </w:r>
      <w:r w:rsidR="00FD6D1F">
        <w:rPr>
          <w:lang w:val="en-GB"/>
        </w:rPr>
        <w:t>c</w:t>
      </w:r>
      <w:r w:rsidR="00F77831" w:rsidRPr="00F77831">
        <w:rPr>
          <w:lang w:val="en-GB"/>
        </w:rPr>
        <w:t xml:space="preserve">ustomer knowledge </w:t>
      </w:r>
      <w:r>
        <w:rPr>
          <w:lang w:val="en-GB"/>
        </w:rPr>
        <w:t xml:space="preserve">development </w:t>
      </w:r>
      <w:r w:rsidR="001D10E4">
        <w:rPr>
          <w:lang w:val="en-GB"/>
        </w:rPr>
        <w:t>and</w:t>
      </w:r>
      <w:r w:rsidR="00FD6D1F">
        <w:rPr>
          <w:lang w:val="en-GB"/>
        </w:rPr>
        <w:t xml:space="preserve"> </w:t>
      </w:r>
      <w:r w:rsidR="00F77831" w:rsidRPr="00F77831">
        <w:rPr>
          <w:lang w:val="en-GB"/>
        </w:rPr>
        <w:t xml:space="preserve">service infusion </w:t>
      </w:r>
    </w:p>
    <w:p w14:paraId="1208FD55" w14:textId="612B149B" w:rsidR="00F77831" w:rsidRDefault="00F77831" w:rsidP="00F77831">
      <w:pPr>
        <w:rPr>
          <w:lang w:val="en-GB"/>
        </w:rPr>
      </w:pPr>
      <w:r>
        <w:t xml:space="preserve">Manufacturers’ interactions with their customers often span a long period of time, allowing them to </w:t>
      </w:r>
      <w:r w:rsidR="00544E43">
        <w:t xml:space="preserve">develop </w:t>
      </w:r>
      <w:r>
        <w:t>significant k</w:t>
      </w:r>
      <w:r w:rsidR="00E4395B">
        <w:t xml:space="preserve">nowledge about their customers </w:t>
      </w:r>
      <w:r w:rsidR="00E4395B">
        <w:fldChar w:fldCharType="begin"/>
      </w:r>
      <w:r w:rsidR="00E4395B">
        <w:instrText xml:space="preserve"> ADDIN ZOTERO_ITEM CSL_CITATION {"citationID":"xtZahI85","properties":{"formattedCitation":"(Schaarschmidt et al., 2018)","plainCitation":"(Schaarschmidt et al., 2018)","noteIndex":0},"citationItems":[{"id":4698,"uris":["http://zotero.org/users/364991/items/UJF7SGD5"],"uri":["http://zotero.org/users/364991/items/UJF7SGD5"],"itemData":{"id":4698,"type":"article-journal","title":"Customer Interaction and Innovation in Hybrid Offerings: Investigating Moderation and Mediation Effects for Goods and Services Innovation","container-title":"Journal of Service Research","page":"119-134","volume":"21","issue":"1","source":"SAGE Journals","abstract":"Hybrid offerings are bundles of goods and services offerings provided by the same firm. Bundling value offerings affects how firms innovate, interact with customers, and customize their goods and services. However, it remains unclear how customer interaction might drive the innovation performance of various bundled components. Therefore, this study investigates the effects of customer interactions and service customization on both goods and services innovations in a hybrid offering context, using a unique data set of 146 information technology and manufacturing firms. Customer interaction appears beneficial to both goods and services innovation in a hybrid offerings context, but service customization has different direct effects on goods versus services innovation. As a potential mediator, customer knowledge mobilization resources exert different effects on the goods and services elements of hybrid offerings. Furthermore, for high-interaction customers, medium levels of technical modularity lead to most favorable innovation outcomes for services innovation. The results thus suggest that providers of hybrid offerings should foster customer interactions, to drive the innovation performance of the good and service components, while still making sure to implement service customization strategies. These findings have notable implications for service innovation research.","DOI":"10.1177/1094670517711586","ISSN":"1094-6705","shortTitle":"Customer Interaction and Innovation in Hybrid Offerings","journalAbbreviation":"Journal of Service Research","language":"en","author":[{"family":"Schaarschmidt","given":"Mario"},{"family":"Walsh","given":"Gianfranco"},{"family":"Evanschitzky","given":"Heiner"}],"issued":{"date-parts":[["2018",2,1]]}}}],"schema":"https://github.com/citation-style-language/schema/raw/master/csl-citation.json"} </w:instrText>
      </w:r>
      <w:r w:rsidR="00E4395B">
        <w:fldChar w:fldCharType="separate"/>
      </w:r>
      <w:r w:rsidR="00E4395B" w:rsidRPr="00E4395B">
        <w:rPr>
          <w:rFonts w:cs="Times New Roman"/>
        </w:rPr>
        <w:t>(Schaarschmidt et al., 2018)</w:t>
      </w:r>
      <w:r w:rsidR="00E4395B">
        <w:fldChar w:fldCharType="end"/>
      </w:r>
      <w:r>
        <w:t xml:space="preserve">. </w:t>
      </w:r>
      <w:r>
        <w:lastRenderedPageBreak/>
        <w:t>Thus, service infusion, which can be seen as a longitudinal process</w:t>
      </w:r>
      <w:r w:rsidR="00A36CF2">
        <w:t>,</w:t>
      </w:r>
      <w:r w:rsidR="000745A4">
        <w:t xml:space="preserve"> </w:t>
      </w:r>
      <w:r w:rsidR="00A36CF2">
        <w:t xml:space="preserve">is </w:t>
      </w:r>
      <w:r w:rsidR="00445518">
        <w:t xml:space="preserve">associated with </w:t>
      </w:r>
      <w:r w:rsidR="00A36CF2">
        <w:t xml:space="preserve">both </w:t>
      </w:r>
      <w:r w:rsidR="00445518">
        <w:t>increased</w:t>
      </w:r>
      <w:r w:rsidR="000745A4">
        <w:t xml:space="preserve"> emphasis on</w:t>
      </w:r>
      <w:r w:rsidR="00A36CF2">
        <w:t xml:space="preserve"> services </w:t>
      </w:r>
      <w:r w:rsidR="000745A4">
        <w:t xml:space="preserve">and </w:t>
      </w:r>
      <w:r w:rsidR="00A36CF2">
        <w:t xml:space="preserve">the </w:t>
      </w:r>
      <w:r w:rsidR="000745A4">
        <w:t xml:space="preserve">number of </w:t>
      </w:r>
      <w:r w:rsidR="00A36CF2">
        <w:t xml:space="preserve">services </w:t>
      </w:r>
      <w:r w:rsidR="000745A4">
        <w:t xml:space="preserve">offered </w:t>
      </w:r>
      <w:r w:rsidR="00A36CF2">
        <w:fldChar w:fldCharType="begin"/>
      </w:r>
      <w:r w:rsidR="00A36CF2">
        <w:instrText xml:space="preserve"> ADDIN ZOTERO_ITEM CSL_CITATION {"citationID":"C5xhjKpm","properties":{"formattedCitation":"{\\rtf (Forkmann, Ramos, Henneberg, &amp; Naud\\uc0\\u233{}, 2017; Homburg, Hoyer, &amp; Fassnacht, 2002)}","plainCitation":"(Forkmann, Ramos, Henneberg, &amp; Naudé, 2017; Homburg, Hoyer, &amp; Fassnacht, 2002)"},"citationItems":[{"id":4565,"uris":["http://zotero.org/users/364991/items/BX5Q4MSX"],"uri":["http://zotero.org/users/364991/items/BX5Q4MSX"],"itemData":{"id":4565,"type":"article-journal","title":"Understanding the service infusion process as a business model reconfiguration","container-title":"Industrial Marketing Management","page":"151-166","volume":"60","issue":"Supplement C","source":"ScienceDirect","abstract":"This study conceptualizes service infusion as a business model reconfiguration by using a process perspective. Service infusion is therefore understood as a process affecting the business model dimensions of transaction content, structure, and governance. The service-related reconfiguration of the business model is explained by underlying knowledge conversion mechanisms, which provide insights into the development of reconfiguration capacities as important enablers for business model change. Furthermore, this study introduces the concept of service defusion as an important counterpart to service infusion. Both concepts together are found to fully capture firms' strategic options with respect to their service offering components (transaction content), their engagement with, and disengagement from, important business partners (transaction structure), and also their interactions with these important business partners (transaction governance). The conceptually derived understanding of the service infusion process and mechanisms are exemplified via a multi-actor longitudinal illustrative case study. A conceptual grounding for understanding service infusion processes for further theory and concept development is provided, and managers gain an understanding of how to effectively manage the processes underlying service-related business model reconfigurations.","DOI":"10.1016/j.indmarman.2016.05.001","ISSN":"0019-8501","journalAbbreviation":"Industrial Marketing Management","author":[{"family":"Forkmann","given":"Sebastian"},{"family":"Ramos","given":"Carla"},{"family":"Henneberg","given":"Stephan C."},{"family":"Naudé","given":"Peter"}],"issued":{"date-parts":[["2017",1,1]]}}},{"id":76,"uris":["http://zotero.org/users/364991/items/4RK47ASR"],"uri":["http://zotero.org/users/364991/items/4RK47ASR"],"itemData":{"id":76,"type":"article-journal","title":"Service Orientation of a Retailer’s Business Strategy: Dimensions, Antecedents, and Performance Outcomes","container-title":"Journal of Marketing","page":"86-101","volume":"66","issue":"4","source":"journals.ama.org (Atypon)","abstract":"Abstract Augmenting products with services is a major way retailers have of gaining differentiation in today’s competitive market. Despite its importance, this topic has received relatively little research attention. Unlike previous research, this study adopts a more comprehensive perspective on retail services by examining three important research gaps related to a service-oriented business strategy: First, the authors elaborate on the dimensions of a service-oriented business strategy and introduce a new measure of this strategy. Second, the authors examine the antecedents of a service-oriented business strategy. In practice, there appears to be considerable variability in terms of the extent to which retailers demonstrate a service orientation, but there is a major gap in the understanding of what factors influence this orientation. Third, the authors investigate the neglected link between a service-oriented business strategy and performance outcomes. To examine these three important areas, the authors conducted an empirical study of clothing and furniture retailers in both the United States and Germany. This study provides evidence for the proposed conceptualization of a service-oriented business strategy. The authors also find that the investigated antecedents account for some variance of a service-oriented business strategy, which in turn positively affects company performance in the market and thereby profitability. Furthermore, the authors discuss several important research issues as well as managerial implications and future research avenues.","DOI":"10.1509/jmkg.66.4.86.18511","ISSN":"0022-2429","shortTitle":"Service Orientation of a Retailer’s Business Strategy","journalAbbreviation":"Journal of Marketing","author":[{"family":"Homburg","given":"Christian"},{"family":"Hoyer","given":"Wayne D."},{"family":"Fassnacht","given":"Martin"}],"issued":{"date-parts":[["2002",10,1]]}}}],"schema":"https://github.com/citation-style-language/schema/raw/master/csl-citation.json"} </w:instrText>
      </w:r>
      <w:r w:rsidR="00A36CF2">
        <w:fldChar w:fldCharType="separate"/>
      </w:r>
      <w:r w:rsidR="00A36CF2" w:rsidRPr="000745A4">
        <w:rPr>
          <w:rFonts w:cs="Times New Roman"/>
          <w:szCs w:val="24"/>
        </w:rPr>
        <w:t>(Homburg, Hoyer, &amp; Fassnacht, 2002)</w:t>
      </w:r>
      <w:r w:rsidR="00A36CF2">
        <w:fldChar w:fldCharType="end"/>
      </w:r>
      <w:r w:rsidR="00A36CF2">
        <w:t>.</w:t>
      </w:r>
      <w:r>
        <w:t xml:space="preserve"> </w:t>
      </w:r>
      <w:r w:rsidR="00A36CF2">
        <w:t xml:space="preserve">Service infusion </w:t>
      </w:r>
      <w:r>
        <w:t>is strongly influenced by know</w:t>
      </w:r>
      <w:r w:rsidR="00CC7B24">
        <w:t>ledge of, and interactions with</w:t>
      </w:r>
      <w:r>
        <w:t xml:space="preserve"> customers, which result in a reconfiguration of the manufacturer’s business model</w:t>
      </w:r>
      <w:r w:rsidR="005B577C">
        <w:t xml:space="preserve"> </w:t>
      </w:r>
      <w:r w:rsidR="00A36CF2">
        <w:t>(</w:t>
      </w:r>
      <w:r w:rsidR="00A36CF2" w:rsidRPr="000745A4">
        <w:rPr>
          <w:rFonts w:cs="Times New Roman"/>
          <w:szCs w:val="24"/>
        </w:rPr>
        <w:t>Forkmann, Ramos, Henneberg, &amp; Naudé, 2017</w:t>
      </w:r>
      <w:r w:rsidR="00A36CF2">
        <w:rPr>
          <w:rFonts w:cs="Times New Roman"/>
          <w:szCs w:val="24"/>
        </w:rPr>
        <w:t xml:space="preserve">). </w:t>
      </w:r>
      <w:r>
        <w:t>Kindstr</w:t>
      </w:r>
      <w:r w:rsidRPr="000A7E18">
        <w:rPr>
          <w:rFonts w:cs="Times New Roman"/>
          <w:szCs w:val="24"/>
        </w:rPr>
        <w:t>ö</w:t>
      </w:r>
      <w:r>
        <w:t xml:space="preserve">m &amp; Kowalkowski (2014) set out a number of processes within the service infusion business model for which </w:t>
      </w:r>
      <w:r w:rsidR="00FD6D1F">
        <w:t xml:space="preserve">developing </w:t>
      </w:r>
      <w:r>
        <w:t>customer knowledge appears particularly important: namely, sales</w:t>
      </w:r>
      <w:r w:rsidR="00AA0E20">
        <w:t xml:space="preserve"> processes</w:t>
      </w:r>
      <w:r>
        <w:t>, service delivery</w:t>
      </w:r>
      <w:r w:rsidR="004A2660">
        <w:t>,</w:t>
      </w:r>
      <w:r>
        <w:t xml:space="preserve"> and NSD. </w:t>
      </w:r>
      <w:r>
        <w:rPr>
          <w:lang w:val="en-GB"/>
        </w:rPr>
        <w:t xml:space="preserve">In terms of sales processes, developing knowledge about customers’ needs is </w:t>
      </w:r>
      <w:r w:rsidR="0090441C">
        <w:rPr>
          <w:lang w:val="en-GB"/>
        </w:rPr>
        <w:t xml:space="preserve">an </w:t>
      </w:r>
      <w:r>
        <w:rPr>
          <w:lang w:val="en-GB"/>
        </w:rPr>
        <w:t xml:space="preserve">important part of a </w:t>
      </w:r>
      <w:r w:rsidRPr="007A6A24">
        <w:rPr>
          <w:lang w:val="en-GB"/>
        </w:rPr>
        <w:t>consultative</w:t>
      </w:r>
      <w:r>
        <w:rPr>
          <w:lang w:val="en-GB"/>
        </w:rPr>
        <w:t xml:space="preserve"> sales engagement to enable new offerings to be developed to address these needs</w:t>
      </w:r>
      <w:r w:rsidR="005B577C">
        <w:rPr>
          <w:lang w:val="en-GB"/>
        </w:rPr>
        <w:t xml:space="preserve"> </w:t>
      </w:r>
      <w:r w:rsidR="005B577C">
        <w:rPr>
          <w:lang w:val="en-GB"/>
        </w:rPr>
        <w:fldChar w:fldCharType="begin"/>
      </w:r>
      <w:r w:rsidR="002D4C7F">
        <w:rPr>
          <w:lang w:val="en-GB"/>
        </w:rPr>
        <w:instrText xml:space="preserve"> ADDIN ZOTERO_ITEM CSL_CITATION {"citationID":"LU2LMDqu","properties":{"formattedCitation":"(Sheth &amp; Sharma, 2008)","plainCitation":"(Sheth &amp; Sharma, 2008)"},"citationItems":[{"id":4562,"uris":["http://zotero.org/users/364991/items/9KCWIPQG"],"uri":["http://zotero.org/users/364991/items/9KCWIPQG"],"itemData":{"id":4562,"type":"article-journal","title":"The impact of the product to service shift in industrial markets and the evolution of the sales organization","container-title":"Industrial Marketing Management","collection-title":"The Transition from Product to Service in Business Markets","page":"260-269","volume":"37","issue":"3","source":"ScienceDirect","abstract":"Marketing is undergoing a paradigmatic shift that involves a change in focus from the exchange of goods, which are usually manufactured output, to providing a service, which is fundamental to economic exchange (Vargo &amp; Lusch 2004). Evidenced by three decades of marketing transformation in B2B (business-to-business) sales organizations, this paper examines the evolution of sales organizations as a result of the shift from product- to service-focused commerce. This paper also identifies areas of future research and practice in marketing. Findings suggest that the traditional product-focused sales organization will evolve in two directions. First, enhanced use of technology will reduce some traditional sales functions and even face-to-face contact. Second, customers who are important to marketers will experience improvements in the level of customer contact—leading to growth in customer-focused sales organizations and an increase in global account management teams. Changes in sales organizations will also lead to changes in the selection, training, and recruitment of salespeople as well as their roles. Direction for future research and managerial implications are highlighted throughout the paper as are changes likely to occur in sales organizations.","DOI":"10.1016/j.indmarman.2007.07.010","ISSN":"0019-8501","journalAbbreviation":"Industrial Marketing Management","author":[{"family":"Sheth","given":"Jagdish N."},{"family":"Sharma","given":"Arun"}],"issued":{"date-parts":[["2008",5,1]]}}}],"schema":"https://github.com/citation-style-language/schema/raw/master/csl-citation.json"} </w:instrText>
      </w:r>
      <w:r w:rsidR="005B577C">
        <w:rPr>
          <w:lang w:val="en-GB"/>
        </w:rPr>
        <w:fldChar w:fldCharType="separate"/>
      </w:r>
      <w:r w:rsidR="002D4C7F" w:rsidRPr="002D4C7F">
        <w:rPr>
          <w:rFonts w:cs="Times New Roman"/>
        </w:rPr>
        <w:t>(Sheth &amp; Sharma, 2008)</w:t>
      </w:r>
      <w:r w:rsidR="005B577C">
        <w:rPr>
          <w:lang w:val="en-GB"/>
        </w:rPr>
        <w:fldChar w:fldCharType="end"/>
      </w:r>
      <w:r>
        <w:rPr>
          <w:lang w:val="en-GB"/>
        </w:rPr>
        <w:t>. Service delivery</w:t>
      </w:r>
      <w:r w:rsidRPr="001422A4">
        <w:rPr>
          <w:lang w:val="en-GB"/>
        </w:rPr>
        <w:t xml:space="preserve"> </w:t>
      </w:r>
      <w:r>
        <w:rPr>
          <w:lang w:val="en-GB"/>
        </w:rPr>
        <w:t xml:space="preserve">can help manufacturers </w:t>
      </w:r>
      <w:r w:rsidRPr="001422A4">
        <w:rPr>
          <w:lang w:val="en-GB"/>
        </w:rPr>
        <w:t xml:space="preserve">create </w:t>
      </w:r>
      <w:r>
        <w:rPr>
          <w:lang w:val="en-GB"/>
        </w:rPr>
        <w:t xml:space="preserve">strong </w:t>
      </w:r>
      <w:r w:rsidRPr="001422A4">
        <w:rPr>
          <w:lang w:val="en-GB"/>
        </w:rPr>
        <w:t xml:space="preserve">ties </w:t>
      </w:r>
      <w:r>
        <w:rPr>
          <w:lang w:val="en-GB"/>
        </w:rPr>
        <w:t xml:space="preserve">with customers </w:t>
      </w:r>
      <w:r w:rsidRPr="001422A4">
        <w:rPr>
          <w:lang w:val="en-GB"/>
        </w:rPr>
        <w:t xml:space="preserve">and </w:t>
      </w:r>
      <w:r>
        <w:rPr>
          <w:lang w:val="en-GB"/>
        </w:rPr>
        <w:t xml:space="preserve">facilitate </w:t>
      </w:r>
      <w:r w:rsidRPr="001422A4">
        <w:rPr>
          <w:lang w:val="en-GB"/>
        </w:rPr>
        <w:t xml:space="preserve">customer knowledge </w:t>
      </w:r>
      <w:r>
        <w:rPr>
          <w:lang w:val="en-GB"/>
        </w:rPr>
        <w:t>development</w:t>
      </w:r>
      <w:r w:rsidR="005B577C">
        <w:rPr>
          <w:lang w:val="en-GB"/>
        </w:rPr>
        <w:t xml:space="preserve"> </w:t>
      </w:r>
      <w:r w:rsidR="005B577C">
        <w:rPr>
          <w:lang w:val="en-GB"/>
        </w:rPr>
        <w:fldChar w:fldCharType="begin"/>
      </w:r>
      <w:r w:rsidR="005B577C">
        <w:rPr>
          <w:lang w:val="en-GB"/>
        </w:rPr>
        <w:instrText xml:space="preserve"> ADDIN ZOTERO_ITEM CSL_CITATION {"citationID":"abriooj67t","properties":{"formattedCitation":"(Ulaga &amp; Reinartz, 2011)","plainCitation":"(Ulaga &amp; Reinartz, 2011)"},"citationItems":[{"id":180,"uris":["http://zotero.org/users/364991/items/9AEUCAAX"],"uri":["http://zotero.org/users/364991/items/9AEUCAAX"],"itemData":{"id":180,"type":"article-journal","title":"Hybrid Offerings: How Manufacturing Firms Combine Goods and Services Successfully","container-title":"Journal of Marketing","page":"5-23","volume":"75","issue":"6","source":"EBSCOhost","abstract":"This article examines key success factors for designing and delivering combinations of goods and services (i.e., hybrid offerings) in business markets. Goods manufacturers, unlike pure service providers, find themselves in a unique position to grow revenues through hybrid offerings but must learn how to leverage unique resources and build distinctive capabilities. Using case studies and depth interviews with senior executives in manufacturing companies, the authors develop a resource-capability framework as a basis for research and practice. Executives identify four critical resources: (1) product usage and process data derived from the firm's installed base of physical goods, (2) product development and manufacturing assets, (3) an experienced product sales force and distribution network, and (4) a field service organization. In leveraging these specific resources, successful firms build five critical capabilities: (1) service-related data processing and interpretation capability, (2) execution risk assessment and mitigation capability, (3) design-to-service capability, (4) hybrid offering sales capability, and (5) hybrid offering deployment capability. These capabilities influence manufacturers' positional advantage in two directions: differentiation and cost leadership. The authors propose a new typology of industrial services and discuss how resources and capabilities affect success across categories of hybrid offers.","ISSN":"00222429","call-number":"66916546","shortTitle":"Hybrid Offerings","journalAbbreviation":"Journal of Marketing","author":[{"family":"Ulaga","given":"Wolfgang"},{"family":"Reinartz","given":"Werner J"}],"issued":{"date-parts":[["2011",11]]}}}],"schema":"https://github.com/citation-style-language/schema/raw/master/csl-citation.json"} </w:instrText>
      </w:r>
      <w:r w:rsidR="005B577C">
        <w:rPr>
          <w:lang w:val="en-GB"/>
        </w:rPr>
        <w:fldChar w:fldCharType="separate"/>
      </w:r>
      <w:r w:rsidR="005B577C" w:rsidRPr="005B577C">
        <w:rPr>
          <w:rFonts w:cs="Times New Roman"/>
        </w:rPr>
        <w:t>(Ulaga &amp; Reinartz, 2011)</w:t>
      </w:r>
      <w:r w:rsidR="005B577C">
        <w:rPr>
          <w:lang w:val="en-GB"/>
        </w:rPr>
        <w:fldChar w:fldCharType="end"/>
      </w:r>
      <w:r w:rsidR="005B577C">
        <w:rPr>
          <w:lang w:val="en-GB"/>
        </w:rPr>
        <w:t>. I</w:t>
      </w:r>
      <w:r>
        <w:rPr>
          <w:lang w:val="en-GB"/>
        </w:rPr>
        <w:t xml:space="preserve">ndeed, the opportunity to develop customer knowledge is probably greatest during this process, given the long duration over which many </w:t>
      </w:r>
      <w:r w:rsidRPr="001422A4">
        <w:rPr>
          <w:lang w:val="en-GB"/>
        </w:rPr>
        <w:t>services</w:t>
      </w:r>
      <w:r w:rsidR="000107C6">
        <w:rPr>
          <w:lang w:val="en-GB"/>
        </w:rPr>
        <w:t xml:space="preserve">, such as technical support </w:t>
      </w:r>
      <w:r w:rsidR="00796FAB">
        <w:rPr>
          <w:lang w:val="en-GB"/>
        </w:rPr>
        <w:t>and</w:t>
      </w:r>
      <w:r w:rsidR="000107C6">
        <w:rPr>
          <w:lang w:val="en-GB"/>
        </w:rPr>
        <w:t xml:space="preserve"> maintenance, </w:t>
      </w:r>
      <w:r>
        <w:rPr>
          <w:lang w:val="en-GB"/>
        </w:rPr>
        <w:t xml:space="preserve">are provided </w:t>
      </w:r>
      <w:r w:rsidR="005B577C">
        <w:rPr>
          <w:lang w:val="en-GB"/>
        </w:rPr>
        <w:fldChar w:fldCharType="begin"/>
      </w:r>
      <w:r w:rsidR="00E4395B">
        <w:rPr>
          <w:lang w:val="en-GB"/>
        </w:rPr>
        <w:instrText xml:space="preserve"> ADDIN ZOTERO_ITEM CSL_CITATION {"citationID":"9raVVY4o","properties":{"formattedCitation":"(Matthyssens &amp; Vandenbempt, 2010; Turunen &amp; Toivonen, 2011)","plainCitation":"(Matthyssens &amp; Vandenbempt, 2010; Turunen &amp; Toivonen, 2011)","noteIndex":0},"citationItems":[{"id":2755,"uris":["http://zotero.org/users/364991/items/E26GK7B2"],"uri":["http://zotero.org/users/364991/items/E26GK7B2"],"itemData":{"id":2755,"type":"article-journal","title":"Service addition as business market strategy: identification of transition trajectories","container-title":"Journal of Service Management","page":"693-714","volume":"21","issue":"5","source":"CrossRef","DOI":"10.1108/09564231011079101","ISSN":"1757-5818","shortTitle":"Service addition as business market strategy","language":"en","editor":[{"family":"Gustafsson","given":"Anders"}],"author":[{"family":"Matthyssens","given":"Paul"},{"family":"Vandenbempt","given":"Koen"}],"issued":{"date-parts":[["2010",10,12]]}}},{"id":4717,"uris":["http://zotero.org/users/364991/items/QCEQEERG"],"uri":["http://zotero.org/users/364991/items/QCEQEERG"],"itemData":{"id":4717,"type":"article-journal","title":"Organizing customer-oriented service business in manufacturing","container-title":"Operations Management Research","page":"74-84","volume":"4","issue":"1-2","source":"link.springer.com","abstract":"This study examines the organization of service business in manufacturing. Earlier literature has emphasized the positive effects of a separate service unit. Our comparative case study indicates that a separate unit as such does not guarantee success in service business. An essential issue is how customer interaction and the continuous flow of customer information have been secured. Sales personnel have often been regarded as the main actor in the creation of customer intelligence. Based on our study we argue that attention should also be paid to field technicians and other operative personnel as a channel for customer information.","DOI":"10.1007/s12063-011-0047-5","ISSN":"1936-9735, 1936-9743","journalAbbreviation":"Oper Manag Res","language":"en","author":[{"family":"Turunen","given":"Taija T."},{"family":"Toivonen","given":"Marja"}],"issued":{"date-parts":[["2011",6,1]]}}}],"schema":"https://github.com/citation-style-language/schema/raw/master/csl-citation.json"} </w:instrText>
      </w:r>
      <w:r w:rsidR="005B577C">
        <w:rPr>
          <w:lang w:val="en-GB"/>
        </w:rPr>
        <w:fldChar w:fldCharType="separate"/>
      </w:r>
      <w:r w:rsidR="00E4395B" w:rsidRPr="00E4395B">
        <w:rPr>
          <w:rFonts w:cs="Times New Roman"/>
        </w:rPr>
        <w:t>(Matthyssens &amp; Vandenbempt, 2010; Turunen &amp; Toivonen, 2011)</w:t>
      </w:r>
      <w:r w:rsidR="005B577C">
        <w:rPr>
          <w:lang w:val="en-GB"/>
        </w:rPr>
        <w:fldChar w:fldCharType="end"/>
      </w:r>
      <w:r>
        <w:rPr>
          <w:lang w:val="en-GB"/>
        </w:rPr>
        <w:t xml:space="preserve">, and </w:t>
      </w:r>
      <w:r w:rsidRPr="001422A4">
        <w:rPr>
          <w:lang w:val="en-GB"/>
        </w:rPr>
        <w:t>the intensity of the relational dimension</w:t>
      </w:r>
      <w:r>
        <w:rPr>
          <w:lang w:val="en-GB"/>
        </w:rPr>
        <w:t>,</w:t>
      </w:r>
      <w:r w:rsidRPr="001422A4">
        <w:rPr>
          <w:lang w:val="en-GB"/>
        </w:rPr>
        <w:t xml:space="preserve"> </w:t>
      </w:r>
      <w:r>
        <w:rPr>
          <w:lang w:val="en-GB"/>
        </w:rPr>
        <w:t>compared to product provision</w:t>
      </w:r>
      <w:r w:rsidR="008B1B5A">
        <w:rPr>
          <w:lang w:val="en-GB"/>
        </w:rPr>
        <w:t xml:space="preserve"> </w:t>
      </w:r>
      <w:r w:rsidR="008B1B5A">
        <w:rPr>
          <w:lang w:val="en-GB"/>
        </w:rPr>
        <w:fldChar w:fldCharType="begin"/>
      </w:r>
      <w:r w:rsidR="008B1B5A">
        <w:rPr>
          <w:lang w:val="en-GB"/>
        </w:rPr>
        <w:instrText xml:space="preserve"> ADDIN ZOTERO_ITEM CSL_CITATION {"citationID":"a1ls378a8lm","properties":{"formattedCitation":"(Tuli, Kohli, &amp; Bharadwaj, 2007)","plainCitation":"(Tuli, Kohli, &amp; Bharadwaj, 2007)"},"citationItems":[{"id":301,"uris":["http://zotero.org/users/364991/items/ETNX5UR4"],"uri":["http://zotero.org/users/364991/items/ETNX5UR4"],"itemData":{"id":301,"type":"article-journal","title":"Rethinking Customer Solutions: From Product Bundles to Relational Processes","container-title":"Journal of Marketing","page":"1-17","volume":"71","issue":"3","source":"EBSCOhost","archive":"buh","abstract":"This study draws on depth interviews with 49 managers in customer firms and 55 managers in supplier firms and on discussions with 21 managers in two focus groups to propose a new way of thinking about customer solutions. Extant literature and suppliers interviewed for this study view a solution as a customized and integrated combination of goods and services for meeting a customer's business needs. In contrast, customers view a solution as a set of customer–supplier relational processes comprising (1) customer requirements definition, (2) customization and integration of goods and/or services and (3) their deployment, and (4) postdeployment customer support, all of which are aimed at meeting customers' business needs. The relational process view can help suppliers deliver more effective solutions at profitable prices. In addition, field research suggests that the effectiveness of a solution depends not only on supplier variables but also on several customer variables. Supplier variables include contingent hierarchy, documentation emphasis, incentive externality, customer interactor stability, and process articulation. Customer variables include adaptiveness to supplier offerings and political and operational counseling that a customer provides to a supplier. Several of these variables underscore the importance of suppliers developing social capital with customers. The authors discuss implications for solution suppliers and identify areas for further research. [ABSTRACT FROM AUTHOR]","ISSN":"00222429","call-number":"25395527","shortTitle":"Rethinking Customer Solutions","journalAbbreviation":"Journal of Marketing","author":[{"family":"Tuli","given":"Kapil R"},{"family":"Kohli","given":"Ajay K"},{"family":"Bharadwaj","given":"Sundar G"}],"issued":{"date-parts":[["2007",7]]}}}],"schema":"https://github.com/citation-style-language/schema/raw/master/csl-citation.json"} </w:instrText>
      </w:r>
      <w:r w:rsidR="008B1B5A">
        <w:rPr>
          <w:lang w:val="en-GB"/>
        </w:rPr>
        <w:fldChar w:fldCharType="separate"/>
      </w:r>
      <w:r w:rsidR="008B1B5A" w:rsidRPr="008B1B5A">
        <w:rPr>
          <w:rFonts w:cs="Times New Roman"/>
        </w:rPr>
        <w:t>(Tuli, Kohli, &amp; Bharadwaj, 2007)</w:t>
      </w:r>
      <w:r w:rsidR="008B1B5A">
        <w:rPr>
          <w:lang w:val="en-GB"/>
        </w:rPr>
        <w:fldChar w:fldCharType="end"/>
      </w:r>
      <w:r w:rsidR="008B1B5A">
        <w:rPr>
          <w:lang w:val="en-GB"/>
        </w:rPr>
        <w:t>.</w:t>
      </w:r>
      <w:r>
        <w:rPr>
          <w:lang w:val="en-GB"/>
        </w:rPr>
        <w:t xml:space="preserve"> </w:t>
      </w:r>
    </w:p>
    <w:p w14:paraId="2202BF75" w14:textId="31F7A85E" w:rsidR="001A144F" w:rsidRDefault="00F77831" w:rsidP="007D0F01">
      <w:pPr>
        <w:ind w:firstLine="567"/>
      </w:pPr>
      <w:r>
        <w:t xml:space="preserve">As </w:t>
      </w:r>
      <w:r w:rsidR="00AA0E20">
        <w:t>for NSD</w:t>
      </w:r>
      <w:r>
        <w:t xml:space="preserve">, manufacturers’ </w:t>
      </w:r>
      <w:r w:rsidR="00EB1478">
        <w:t xml:space="preserve">new </w:t>
      </w:r>
      <w:r>
        <w:t>service offerings are increasingly developed with, rather than for, customers</w:t>
      </w:r>
      <w:r w:rsidR="00447749">
        <w:t xml:space="preserve"> </w:t>
      </w:r>
      <w:r w:rsidR="00447749">
        <w:fldChar w:fldCharType="begin"/>
      </w:r>
      <w:r w:rsidR="00447749">
        <w:instrText xml:space="preserve"> ADDIN ZOTERO_ITEM CSL_CITATION {"citationID":"RboeoYlO","properties":{"formattedCitation":"(Fliess &amp; Lexutt, 2017)","plainCitation":"(Fliess &amp; Lexutt, 2017)"},"citationItems":[{"id":4570,"uris":["http://zotero.org/users/364991/items/EPYZTIWH"],"uri":["http://zotero.org/users/364991/items/EPYZTIWH"],"itemData":{"id":4570,"type":"article-journal","title":"How to be successful with servitization – Guidelines for research and management","container-title":"Industrial Marketing Management","source":"ScienceDirect","URL":"https://www.sciencedirect.com/science/article/pii/S0019850117301694","DOI":"10.1016/j.indmarman.2017.11.012","ISSN":"0019-8501","journalAbbreviation":"Industrial Marketing Management","author":[{"family":"Fliess","given":"Sabine"},{"family":"Lexutt","given":"Eva"}],"issued":{"date-parts":[["2017"]]},"accessed":{"date-parts":[["2017",12,8]]}}}],"schema":"https://github.com/citation-style-language/schema/raw/master/csl-citation.json"} </w:instrText>
      </w:r>
      <w:r w:rsidR="00447749">
        <w:fldChar w:fldCharType="separate"/>
      </w:r>
      <w:r w:rsidR="00447749" w:rsidRPr="00447749">
        <w:rPr>
          <w:rFonts w:cs="Times New Roman"/>
        </w:rPr>
        <w:t>(Fliess &amp; Lexutt, 2017)</w:t>
      </w:r>
      <w:r w:rsidR="00447749">
        <w:fldChar w:fldCharType="end"/>
      </w:r>
      <w:r>
        <w:t xml:space="preserve">. Thus, manufacturers need to learn about customers’ existing operational processes in order to develop appropriate offerings </w:t>
      </w:r>
      <w:r w:rsidR="008B1B5A">
        <w:fldChar w:fldCharType="begin"/>
      </w:r>
      <w:r w:rsidR="008B1B5A">
        <w:instrText xml:space="preserve"> ADDIN ZOTERO_ITEM CSL_CITATION {"citationID":"AAhcdADc","properties":{"formattedCitation":"(Storbacka, Windahl, Nenonen, &amp; Salonen, 2013; Tuli et al., 2007)","plainCitation":"(Storbacka, Windahl, Nenonen, &amp; Salonen, 2013; Tuli et al., 2007)"},"citationItems":[{"id":2586,"uris":["http://zotero.org/users/364991/items/VG4EP8BC"],"uri":["http://zotero.org/users/364991/items/VG4EP8BC"],"itemData":{"id":2586,"type":"article-journal","title":"Solution business models: Transformation along four continua","container-title":"Industrial Marketing Management","page":"705-716","volume":"42","issue":"5","source":"CrossRef","DOI":"10.1016/j.indmarman.2013.05.008","ISSN":"00198501","shortTitle":"Solution business models","language":"en","author":[{"family":"Storbacka","given":"Kaj"},{"family":"Windahl","given":"Charlotta"},{"family":"Nenonen","given":"Suvi"},{"family":"Salonen","given":"Anna"}],"issued":{"date-parts":[["2013",7]]}}},{"id":301,"uris":["http://zotero.org/users/364991/items/ETNX5UR4"],"uri":["http://zotero.org/users/364991/items/ETNX5UR4"],"itemData":{"id":301,"type":"article-journal","title":"Rethinking Customer Solutions: From Product Bundles to Relational Processes","container-title":"Journal of Marketing","page":"1-17","volume":"71","issue":"3","source":"EBSCOhost","archive":"buh","abstract":"This study draws on depth interviews with 49 managers in customer firms and 55 managers in supplier firms and on discussions with 21 managers in two focus groups to propose a new way of thinking about customer solutions. Extant literature and suppliers interviewed for this study view a solution as a customized and integrated combination of goods and services for meeting a customer's business needs. In contrast, customers view a solution as a set of customer–supplier relational processes comprising (1) customer requirements definition, (2) customization and integration of goods and/or services and (3) their deployment, and (4) postdeployment customer support, all of which are aimed at meeting customers' business needs. The relational process view can help suppliers deliver more effective solutions at profitable prices. In addition, field research suggests that the effectiveness of a solution depends not only on supplier variables but also on several customer variables. Supplier variables include contingent hierarchy, documentation emphasis, incentive externality, customer interactor stability, and process articulation. Customer variables include adaptiveness to supplier offerings and political and operational counseling that a customer provides to a supplier. Several of these variables underscore the importance of suppliers developing social capital with customers. The authors discuss implications for solution suppliers and identify areas for further research. [ABSTRACT FROM AUTHOR]","ISSN":"00222429","call-number":"25395527","shortTitle":"Rethinking Customer Solutions","journalAbbreviation":"Journal of Marketing","author":[{"family":"Tuli","given":"Kapil R"},{"family":"Kohli","given":"Ajay K"},{"family":"Bharadwaj","given":"Sundar G"}],"issued":{"date-parts":[["2007",7]]}}}],"schema":"https://github.com/citation-style-language/schema/raw/master/csl-citation.json"} </w:instrText>
      </w:r>
      <w:r w:rsidR="008B1B5A">
        <w:fldChar w:fldCharType="separate"/>
      </w:r>
      <w:r w:rsidR="008B1B5A" w:rsidRPr="008B1B5A">
        <w:rPr>
          <w:rFonts w:cs="Times New Roman"/>
        </w:rPr>
        <w:t>(Storbacka, Windahl, Nenonen, &amp; Salonen, 2013; Tuli et al., 2007)</w:t>
      </w:r>
      <w:r w:rsidR="008B1B5A">
        <w:fldChar w:fldCharType="end"/>
      </w:r>
      <w:r>
        <w:t>. The revenue model as</w:t>
      </w:r>
      <w:r w:rsidR="00304246">
        <w:t xml:space="preserve">sociated with these new services </w:t>
      </w:r>
      <w:r>
        <w:t>also requires a sophisticated understanding of how customers wish to pay for them, since the offerings may be provided on a ‘risk/reward’ basis, where payment is only made when the manufacturer achieves agreed performance targets (</w:t>
      </w:r>
      <w:r w:rsidRPr="00332F03">
        <w:rPr>
          <w:lang w:val="en-GB"/>
        </w:rPr>
        <w:t>Baines and Lightfoot</w:t>
      </w:r>
      <w:r>
        <w:rPr>
          <w:lang w:val="en-GB"/>
        </w:rPr>
        <w:t xml:space="preserve">, </w:t>
      </w:r>
      <w:r w:rsidR="002D4C7F">
        <w:rPr>
          <w:lang w:val="en-GB"/>
        </w:rPr>
        <w:t>2014</w:t>
      </w:r>
      <w:r w:rsidRPr="00332F03">
        <w:rPr>
          <w:lang w:val="en-GB"/>
        </w:rPr>
        <w:t>)</w:t>
      </w:r>
      <w:r>
        <w:rPr>
          <w:lang w:val="en-GB"/>
        </w:rPr>
        <w:t xml:space="preserve">. </w:t>
      </w:r>
      <w:r w:rsidR="00B33961">
        <w:rPr>
          <w:lang w:val="en-GB"/>
        </w:rPr>
        <w:t xml:space="preserve">As a consequence, developing customer knowledge is particularly important for NSD </w:t>
      </w:r>
      <w:r w:rsidR="00B33961">
        <w:t>(</w:t>
      </w:r>
      <w:r w:rsidR="00B33961" w:rsidRPr="000A7E18">
        <w:rPr>
          <w:rFonts w:cs="Times New Roman"/>
        </w:rPr>
        <w:t>Lightfoot &amp; Gebauer, 2011</w:t>
      </w:r>
      <w:r w:rsidR="00B33961">
        <w:rPr>
          <w:rFonts w:cs="Times New Roman"/>
        </w:rPr>
        <w:t xml:space="preserve">; </w:t>
      </w:r>
      <w:r w:rsidR="00B33961" w:rsidRPr="005C44FE">
        <w:rPr>
          <w:rFonts w:cs="Times New Roman"/>
        </w:rPr>
        <w:t>Santamaría et al.</w:t>
      </w:r>
      <w:r w:rsidR="00B33961">
        <w:rPr>
          <w:rFonts w:cs="Times New Roman"/>
        </w:rPr>
        <w:t xml:space="preserve">, </w:t>
      </w:r>
      <w:r w:rsidR="00B33961" w:rsidRPr="005C44FE">
        <w:rPr>
          <w:rFonts w:cs="Times New Roman"/>
        </w:rPr>
        <w:t>2012</w:t>
      </w:r>
      <w:r w:rsidR="00B33961" w:rsidRPr="000A7E18">
        <w:rPr>
          <w:rFonts w:cs="Times New Roman"/>
        </w:rPr>
        <w:t>)</w:t>
      </w:r>
      <w:r w:rsidR="00B33961">
        <w:rPr>
          <w:lang w:val="en-GB"/>
        </w:rPr>
        <w:t>.</w:t>
      </w:r>
      <w:r w:rsidR="001A144F">
        <w:rPr>
          <w:lang w:val="en-GB"/>
        </w:rPr>
        <w:t xml:space="preserve"> </w:t>
      </w:r>
    </w:p>
    <w:p w14:paraId="5E77B8C1" w14:textId="77777777" w:rsidR="001A144F" w:rsidRDefault="001A144F" w:rsidP="007D0F01">
      <w:pPr>
        <w:ind w:firstLine="567"/>
      </w:pPr>
    </w:p>
    <w:p w14:paraId="46C5CACF" w14:textId="36A03C3D" w:rsidR="00FD6D1F" w:rsidRDefault="00424FC4" w:rsidP="007D0F01">
      <w:pPr>
        <w:ind w:firstLine="567"/>
      </w:pPr>
      <w:r>
        <w:t xml:space="preserve">Since there have been </w:t>
      </w:r>
      <w:r w:rsidR="000B7565">
        <w:t xml:space="preserve">no </w:t>
      </w:r>
      <w:r>
        <w:t xml:space="preserve">previous studies on </w:t>
      </w:r>
      <w:r>
        <w:rPr>
          <w:lang w:val="en-GB"/>
        </w:rPr>
        <w:t>customer knowledge development</w:t>
      </w:r>
      <w:r>
        <w:t xml:space="preserve"> in NSD </w:t>
      </w:r>
      <w:r w:rsidR="00B33961">
        <w:t>for manufacturers</w:t>
      </w:r>
      <w:r>
        <w:t xml:space="preserve">, </w:t>
      </w:r>
      <w:r w:rsidR="00F77831">
        <w:t xml:space="preserve">we </w:t>
      </w:r>
      <w:r>
        <w:t>build on</w:t>
      </w:r>
      <w:r w:rsidR="00F77831">
        <w:t xml:space="preserve"> research</w:t>
      </w:r>
      <w:r w:rsidR="00D02579">
        <w:t xml:space="preserve"> </w:t>
      </w:r>
      <w:r w:rsidR="00F463E2">
        <w:t xml:space="preserve">from </w:t>
      </w:r>
      <w:r w:rsidR="00BC25FA">
        <w:t xml:space="preserve">inside and </w:t>
      </w:r>
      <w:r w:rsidR="00F463E2">
        <w:t>outside the domain of service infusion</w:t>
      </w:r>
      <w:r w:rsidR="00F77831">
        <w:t>.</w:t>
      </w:r>
      <w:r w:rsidR="00FC751C">
        <w:t xml:space="preserve"> </w:t>
      </w:r>
      <w:r w:rsidR="006A1566">
        <w:t>C</w:t>
      </w:r>
      <w:r w:rsidR="00FD6D1F" w:rsidRPr="00476E0F">
        <w:t>ustomer knowledge development</w:t>
      </w:r>
      <w:r w:rsidR="00FD6D1F">
        <w:t xml:space="preserve"> </w:t>
      </w:r>
      <w:r w:rsidR="006A1566">
        <w:t>is considered</w:t>
      </w:r>
      <w:r w:rsidR="00FD6D1F">
        <w:t xml:space="preserve"> </w:t>
      </w:r>
      <w:r w:rsidR="00FD6D1F" w:rsidRPr="00476E0F">
        <w:t>the process of developing an understanding of customers’ new service preferences that unfold through the iteration of probing and learning</w:t>
      </w:r>
      <w:r w:rsidR="00FD6D1F">
        <w:t xml:space="preserve"> activities</w:t>
      </w:r>
      <w:r w:rsidR="00FD6D1F" w:rsidRPr="00476E0F">
        <w:t xml:space="preserve"> </w:t>
      </w:r>
      <w:r w:rsidR="00FD6D1F">
        <w:fldChar w:fldCharType="begin"/>
      </w:r>
      <w:r w:rsidR="00FD6D1F">
        <w:instrText xml:space="preserve"> ADDIN ZOTERO_ITEM CSL_CITATION {"citationID":"im4j4n4qt","properties":{"formattedCitation":"(Joshi &amp; Sharma, 2004)","plainCitation":"(Joshi &amp; Sharma, 2004)"},"citationItems":[{"id":"6sA7xTMG/r5XWZlpO","uris":["http://zotero.org/users/364991/items/GMKU3F5Z"],"uri":["http://zotero.org/users/364991/items/GMKU3F5Z"],"itemData":{"id":"6sA7xTMG/r5XWZlpO","type":"article-journal","title":"Customer Knowledge Development: Antecedents and Impact on New Product Performance","container-title":"Journal of Marketing","page":"47-59","volume":"68","issue":"4","source":"journals.ama.org (Atypon)","abstract":"Abstract By enhancing the fit between new product features and customer preferences, the customer knowledge development process fosters new product success. Despite this significant benefit, there is considerable variance in the extent to which firms engage in this process in their new product development projects. This is because not all firms can meet the resource, strategic flexibility, and motivational requirements of the process. In this research, the authors develop a nomological network wherein they identify (1) the organizational actions that enable effective implementation of the customer knowledge development process, (2) the characteristics of new product development projects that moderate the effects of these actions, and (3) the outcomes that are generated by the process. The results from a survey of 165 marketing managers who had recently participated in new product development projects provide substantial support for the nomological network. The authors explore the theoretical and managerial implications that arise from their results and provide future research directions.","DOI":"10.1509/jmkg.68.4.47.42722","ISSN":"0022-2429","shortTitle":"Customer Knowledge Development","journalAbbreviation":"Journal of Marketing","author":[{"family":"Joshi","given":"Ashwin W."},{"family":"Sharma","given":"Sanjay"}],"issued":{"year":2004,"month":10,"day":1},"accessed":{"year":2014,"month":9,"day":10},"page-first":"47","title-short":"Customer Knowledge Development","container-title-short":"Journal of Marketing"}}],"schema":"https://github.com/citation-style-language/schema/raw/master/csl-citation.json"} </w:instrText>
      </w:r>
      <w:r w:rsidR="00FD6D1F">
        <w:fldChar w:fldCharType="separate"/>
      </w:r>
      <w:r w:rsidR="00FD6D1F" w:rsidRPr="001938EE">
        <w:rPr>
          <w:rFonts w:cs="Times New Roman"/>
        </w:rPr>
        <w:t>(Joshi &amp; Sharma, 2004)</w:t>
      </w:r>
      <w:r w:rsidR="00FD6D1F">
        <w:fldChar w:fldCharType="end"/>
      </w:r>
      <w:r w:rsidR="00FD6D1F">
        <w:t xml:space="preserve">. </w:t>
      </w:r>
      <w:r w:rsidR="00E4395B">
        <w:t>This corresponds to studies within service infusion which stress the importance of increased customer participa</w:t>
      </w:r>
      <w:r w:rsidR="00397A1D">
        <w:t xml:space="preserve">tion in order to </w:t>
      </w:r>
      <w:r w:rsidR="00B777A1">
        <w:t xml:space="preserve">enhance </w:t>
      </w:r>
      <w:r w:rsidR="00397A1D">
        <w:t xml:space="preserve">knowledge of customers and develop solutions adapted </w:t>
      </w:r>
      <w:r w:rsidR="00F463E2">
        <w:t xml:space="preserve">for </w:t>
      </w:r>
      <w:r w:rsidR="00397A1D">
        <w:t>the</w:t>
      </w:r>
      <w:r w:rsidR="000B7565">
        <w:t>ir</w:t>
      </w:r>
      <w:r w:rsidR="00397A1D">
        <w:t xml:space="preserve"> existing processes </w:t>
      </w:r>
      <w:r w:rsidR="00397A1D">
        <w:fldChar w:fldCharType="begin"/>
      </w:r>
      <w:r w:rsidR="00397A1D">
        <w:instrText xml:space="preserve"> ADDIN ZOTERO_ITEM CSL_CITATION {"citationID":"LqWhfgcx","properties":{"formattedCitation":"(Kohtam\\uc0\\u228{}ki &amp; Partanen, 2016; Storbacka, 2011)","plainCitation":"(Kohtamäki &amp; Partanen, 2016; Storbacka, 2011)","noteIndex":0},"citationItems":[{"id":4695,"uris":["http://zotero.org/users/364991/items/Z5GNQUGA"],"uri":["http://zotero.org/users/364991/items/Z5GNQUGA"],"itemData":{"id":4695,"type":"article-journal","title":"Co-creating value from knowledge-intensive business services in manufacturing firms: The moderating role of relationship learning in supplier–customer interactions","container-title":"Journal of Business Research","page":"2498-2506","volume":"69","issue":"7","source":"ScienceDirect","abstract":"This study seeks evidence for a positive moderating role of relationship learning in the relation between manufacturing firms' knowledge-intensive business services (KIBS), i.e., product-related services for developing customized solutions, and firms' customer-specific sales performance. Our findings from a survey of 91 supplier–customer relationships indicate that KIBS offerings do not generate performance per se; instead, supplier–customer relationships must be characterized by relationship learning to co-create value from the supplier's KIBS offerings. Our findings extend the literature on industrial service businesses by shedding a more nuanced light on the core activities that enable value co-creation and value appropriation in the KIBS context.","DOI":"10.1016/j.jbusres.2016.02.019","ISSN":"0148-2963","shortTitle":"Co-creating value from knowledge-intensive business services in manufacturing firms","journalAbbreviation":"Journal of Business Research","author":[{"family":"Kohtamäki","given":"Marko"},{"family":"Partanen","given":"Jukka"}],"issued":{"date-parts":[["2016",7,1]]}}},{"id":2796,"uris":["http://zotero.org/users/364991/items/G8W2S4JQ"],"uri":["http://zotero.org/users/364991/items/G8W2S4JQ"],"itemData":{"id":2796,"type":"article-journal","title":"A solution business model: Capabilities and management practices for integrated solutions","container-title":"Industrial Marketing Management","page":"699-711","volume":"40","issue":"5","source":"CrossRef","DOI":"10.1016/j.indmarman.2011.05.003","ISSN":"00198501","shortTitle":"A solution business model","language":"en","author":[{"family":"Storbacka","given":"Kaj"}],"issued":{"date-parts":[["2011",7]]}}}],"schema":"https://github.com/citation-style-language/schema/raw/master/csl-citation.json"} </w:instrText>
      </w:r>
      <w:r w:rsidR="00397A1D">
        <w:fldChar w:fldCharType="separate"/>
      </w:r>
      <w:r w:rsidR="00397A1D" w:rsidRPr="00397A1D">
        <w:rPr>
          <w:rFonts w:cs="Times New Roman"/>
          <w:szCs w:val="24"/>
        </w:rPr>
        <w:t>(Kohtamäki &amp; Partanen, 2016; Storbacka, 2011)</w:t>
      </w:r>
      <w:r w:rsidR="00397A1D">
        <w:fldChar w:fldCharType="end"/>
      </w:r>
      <w:r w:rsidR="00397A1D">
        <w:t>.</w:t>
      </w:r>
      <w:r w:rsidR="00E4395B">
        <w:t xml:space="preserve"> </w:t>
      </w:r>
      <w:r w:rsidR="00FD6D1F">
        <w:t>C</w:t>
      </w:r>
      <w:r w:rsidR="00FD6D1F" w:rsidRPr="00476E0F">
        <w:t>ustomer knowledge development</w:t>
      </w:r>
      <w:r w:rsidR="00FD6D1F">
        <w:t xml:space="preserve"> has three characteristics: it takes place in the NSD process; the novelty of customer knowledge in each phase arises from interaction with customers; and it entails action-based learning about customer needs </w:t>
      </w:r>
      <w:r w:rsidR="00FD6D1F">
        <w:fldChar w:fldCharType="begin"/>
      </w:r>
      <w:r w:rsidR="00397A1D">
        <w:instrText xml:space="preserve"> ADDIN ZOTERO_ITEM CSL_CITATION {"citationID":"nANP2oPm","properties":{"formattedCitation":"(Joshi &amp; Sharma, 2004)","plainCitation":"(Joshi &amp; Sharma, 2004)","noteIndex":0},"citationItems":[{"id":"mOcXK13b/6ozZXKbx","uris":["http://zotero.org/users/364991/items/GMKU3F5Z"],"uri":["http://zotero.org/users/364991/items/GMKU3F5Z"],"itemData":{"id":"6sA7xTMG/r5XWZlpO","type":"article-journal","title":"Customer Knowledge Development: Antecedents and Impact on New Product Performance","container-title":"Journal of Marketing","page":"47-59","volume":"68","issue":"4","source":"journals.ama.org (Atypon)","abstract":"Abstract By enhancing the fit between new product features and customer preferences, the customer knowledge development process fosters new product success. Despite this significant benefit, there is considerable variance in the extent to which firms engage in this process in their new product development projects. This is because not all firms can meet the resource, strategic flexibility, and motivational requirements of the process. In this research, the authors develop a nomological network wherein they identify (1) the organizational actions that enable effective implementation of the customer knowledge development process, (2) the characteristics of new product development projects that moderate the effects of these actions, and (3) the outcomes that are generated by the process. The results from a survey of 165 marketing managers who had recently participated in new product development projects provide substantial support for the nomological network. The authors explore the theoretical and managerial implications that arise from their results and provide future research directions.","DOI":"10.1509/jmkg.68.4.47.42722","ISSN":"0022-2429","shortTitle":"Customer Knowledge Development","journalAbbreviation":"Journal of Marketing","author":[{"family":"Joshi","given":"Ashwin W."},{"family":"Sharma","given":"Sanjay"}],"issued":{"year":2004,"month":10,"day":1},"accessed":{"year":2014,"month":9,"day":10},"page-first":"47","title-short":"Customer Knowledge Development","container-title-short":"Journal of Marketing"}}],"schema":"https://github.com/citation-style-language/schema/raw/master/csl-citation.json"} </w:instrText>
      </w:r>
      <w:r w:rsidR="00FD6D1F">
        <w:fldChar w:fldCharType="separate"/>
      </w:r>
      <w:r w:rsidR="00FD6D1F" w:rsidRPr="001938EE">
        <w:rPr>
          <w:rFonts w:cs="Times New Roman"/>
        </w:rPr>
        <w:t>(Joshi &amp; Sharma, 2004)</w:t>
      </w:r>
      <w:r w:rsidR="00FD6D1F">
        <w:fldChar w:fldCharType="end"/>
      </w:r>
      <w:r w:rsidR="00FD6D1F">
        <w:t xml:space="preserve">. Thus, the </w:t>
      </w:r>
      <w:r w:rsidR="00FD6D1F" w:rsidRPr="00267EA3">
        <w:t xml:space="preserve">customer is seen as an important source of information </w:t>
      </w:r>
      <w:r w:rsidR="00FD6D1F" w:rsidRPr="00267EA3">
        <w:fldChar w:fldCharType="begin"/>
      </w:r>
      <w:r w:rsidR="002D4C7F">
        <w:instrText xml:space="preserve"> ADDIN ZOTERO_ITEM CSL_CITATION {"citationID":"FJPoXcDB","properties":{"formattedCitation":"(Mahr, Lievens, &amp; Blazevic, 2014)","plainCitation":"(Mahr, Lievens, &amp; Blazevic, 2014)"},"citationItems":[{"id":4444,"uris":["http://zotero.org/users/364991/items/3UXSRBAI"],"uri":["http://zotero.org/users/364991/items/3UXSRBAI"],"itemData":{"id":4444,"type":"article-journal","title":"The Value of Customer Cocreated Knowledge during the Innovation Process","container-title":"Journal of Product Innovation Management","page":"599-615","volume":"31","issue":"3","source":"Wiley Online Library","abstract":"Customer cocreation during the innovation process has recently been suggested to be a major source for firms' competitive advantage. Hereby, customers actively engage in a firm's innovation process and take over innovation activities traditionally performed by a firm's employees. Despite its suggested importance, previous research has revealed contradictory findings regarding its impact, the nature of involved customers, and the channels of communication that enable cocreation. To provide a more fine-grained picture, customer cocreated knowledge is first delineated into its key value dimensions of relevance, novelty, and costs, and then their impact on various innovation outcomes is investigated. Next, the study examines the antecedent role of customer determinants; that is, lead user characteristics and customer–firm closeness, on these knowledge value dimensions. Finally, we explore how these effects are moderated by the type of communication channel used. An empirical validation of the conceptual model is performed by means of survey data from 126 customer cocreation projects. The data analysis indicates that customer cocreation is most successful for the creation of highly relevant but moderately novel knowledge. Cocreation with customers who are closely related to the innovating firm results in more highly relevant knowledge at a low cost. Yet, cocreation with lead users produces novel and relevant knowledge. These effects are contingent on the richness and reach of the communication channels enabling cocreation. Overall, the findings shed light on opportunities and limitations of customer cocreation for innovation and reconcile determinants originating in relationship marketing and innovation management. At the same time, managers obtain recommendations for selecting customers and communication channels to enhance the success of their customer cocreation initiatives.","DOI":"10.1111/jpim.12116","ISSN":"1540-5885","journalAbbreviation":"J Prod Innov Manag","language":"en","author":[{"family":"Mahr","given":"Dominik"},{"family":"Lievens","given":"Annouk"},{"family":"Blazevic","given":"Vera"}],"issued":{"date-parts":[["2014",5,1]]}}}],"schema":"https://github.com/citation-style-language/schema/raw/master/csl-citation.json"} </w:instrText>
      </w:r>
      <w:r w:rsidR="00FD6D1F" w:rsidRPr="00267EA3">
        <w:fldChar w:fldCharType="separate"/>
      </w:r>
      <w:r w:rsidR="002D4C7F" w:rsidRPr="002D4C7F">
        <w:rPr>
          <w:rFonts w:cs="Times New Roman"/>
        </w:rPr>
        <w:t>(Mahr, Lievens, &amp; Blazevic, 2014)</w:t>
      </w:r>
      <w:r w:rsidR="00FD6D1F" w:rsidRPr="00267EA3">
        <w:fldChar w:fldCharType="end"/>
      </w:r>
      <w:r w:rsidR="00FD6D1F" w:rsidRPr="00267EA3">
        <w:t xml:space="preserve"> and as a potential partner in development work </w:t>
      </w:r>
      <w:r w:rsidR="00FD6D1F" w:rsidRPr="00267EA3">
        <w:fldChar w:fldCharType="begin"/>
      </w:r>
      <w:r w:rsidR="00FD6D1F" w:rsidRPr="00267EA3">
        <w:instrText xml:space="preserve"> ADDIN ZOTERO_ITEM CSL_CITATION {"citationID":"1nevgskgms","properties":{"formattedCitation":"{\\rtf (Witell, Kristensson, Gustafsson, &amp; L\\uc0\\u246{}fgren, 2011)}","plainCitation":"(Witell, Kristensson, Gustafsson, &amp; Löfgren, 2011)"},"citationItems":[{"id":2810,"uris":["http://zotero.org/users/364991/items/D9S96IQV"],"uri":["http://zotero.org/users/364991/items/D9S96IQV"],"itemData":{"id":2810,"type":"article-journal","title":"Idea generation: customer co</w:instrText>
      </w:r>
      <w:r w:rsidR="00FD6D1F" w:rsidRPr="00267EA3">
        <w:rPr>
          <w:rFonts w:ascii="Cambria Math" w:hAnsi="Cambria Math" w:cs="Cambria Math"/>
        </w:rPr>
        <w:instrText>‐</w:instrText>
      </w:r>
      <w:r w:rsidR="00FD6D1F" w:rsidRPr="00267EA3">
        <w:instrText xml:space="preserve">creation versus traditional market research techniques","container-title":"Journal of Service Management","page":"140-159","volume":"22","issue":"2","source":"CrossRef","DOI":"10.1108/09564231111124190","ISSN":"1757-5818","shortTitle":"Idea generation","language":"en","author":[{"family":"Witell","given":"Lars"},{"family":"Kristensson","given":"Per"},{"family":"Gustafsson","given":"Anders"},{"family":"Löfgren","given":"Martin"}],"issued":{"date-parts":[["2011",4,26]]}}}],"schema":"https://github.com/citation-style-language/schema/raw/master/csl-citation.json"} </w:instrText>
      </w:r>
      <w:r w:rsidR="00FD6D1F" w:rsidRPr="00267EA3">
        <w:fldChar w:fldCharType="separate"/>
      </w:r>
      <w:r w:rsidR="00FD6D1F" w:rsidRPr="00267EA3">
        <w:rPr>
          <w:rFonts w:cs="Times New Roman"/>
          <w:szCs w:val="24"/>
        </w:rPr>
        <w:t>(Witell, Kristensson, Gustafsson, &amp; Löfgren, 2011)</w:t>
      </w:r>
      <w:r w:rsidR="00FD6D1F" w:rsidRPr="00267EA3">
        <w:fldChar w:fldCharType="end"/>
      </w:r>
      <w:r w:rsidR="00FD6D1F" w:rsidRPr="00267EA3">
        <w:t xml:space="preserve">. </w:t>
      </w:r>
    </w:p>
    <w:p w14:paraId="2BEC58A3" w14:textId="54385923" w:rsidR="00F436C8" w:rsidRDefault="00F436C8" w:rsidP="005B7026">
      <w:pPr>
        <w:pStyle w:val="Heading2"/>
        <w:numPr>
          <w:ilvl w:val="1"/>
          <w:numId w:val="34"/>
        </w:numPr>
        <w:ind w:left="851" w:hanging="851"/>
      </w:pPr>
      <w:r>
        <w:t>Hypotheses development</w:t>
      </w:r>
    </w:p>
    <w:p w14:paraId="79C6AABF" w14:textId="69C30A78" w:rsidR="007F4DEA" w:rsidRDefault="0004741D" w:rsidP="00CF23EE">
      <w:r>
        <w:t>Th</w:t>
      </w:r>
      <w:r w:rsidR="006B381D">
        <w:t>e</w:t>
      </w:r>
      <w:r>
        <w:t xml:space="preserve"> study test</w:t>
      </w:r>
      <w:r w:rsidR="002E4389">
        <w:t>s</w:t>
      </w:r>
      <w:r>
        <w:t xml:space="preserve"> the importance of customer </w:t>
      </w:r>
      <w:r w:rsidR="00B557E0">
        <w:t>knowledge development</w:t>
      </w:r>
      <w:r w:rsidR="00BD07C2">
        <w:t xml:space="preserve"> </w:t>
      </w:r>
      <w:r>
        <w:t xml:space="preserve">in NSD within a manufacturing context. </w:t>
      </w:r>
      <w:r w:rsidR="00CE44C2">
        <w:t xml:space="preserve">To </w:t>
      </w:r>
      <w:r w:rsidR="00424FC4">
        <w:t xml:space="preserve">develop our conceptual model and hypotheses, including </w:t>
      </w:r>
      <w:r w:rsidR="00424FC4" w:rsidRPr="005B7026">
        <w:t xml:space="preserve">the key </w:t>
      </w:r>
      <w:r w:rsidR="00705163">
        <w:t>concepts</w:t>
      </w:r>
      <w:r w:rsidR="00424FC4">
        <w:t xml:space="preserve">, we build on research </w:t>
      </w:r>
      <w:r w:rsidR="001A144F">
        <w:t xml:space="preserve">about </w:t>
      </w:r>
      <w:r w:rsidR="00672B0A">
        <w:t xml:space="preserve">service infusion, </w:t>
      </w:r>
      <w:r w:rsidR="00841874">
        <w:t xml:space="preserve">NSD and </w:t>
      </w:r>
      <w:r w:rsidR="001C2831">
        <w:t>service innovation</w:t>
      </w:r>
      <w:r>
        <w:t>.</w:t>
      </w:r>
      <w:r w:rsidR="00CF23EE">
        <w:t xml:space="preserve"> The study, thus, focuses on the drivers of customer knowledge development; service innovation and firm performance; </w:t>
      </w:r>
      <w:r w:rsidR="00185A9E">
        <w:t xml:space="preserve">and </w:t>
      </w:r>
      <w:r w:rsidR="00CF23EE">
        <w:t xml:space="preserve">the moderating role of </w:t>
      </w:r>
      <w:r w:rsidR="006B381D">
        <w:t xml:space="preserve">service </w:t>
      </w:r>
      <w:r w:rsidR="00CF23EE">
        <w:t>innovation level</w:t>
      </w:r>
      <w:r w:rsidR="00705163">
        <w:t xml:space="preserve"> (incremental and radical)</w:t>
      </w:r>
      <w:r w:rsidR="00CF23EE">
        <w:t xml:space="preserve">. </w:t>
      </w:r>
      <w:r w:rsidR="00BA4364">
        <w:t xml:space="preserve"> </w:t>
      </w:r>
    </w:p>
    <w:p w14:paraId="565BAABB" w14:textId="77777777" w:rsidR="005D6A19" w:rsidRDefault="00601271" w:rsidP="005B7026">
      <w:pPr>
        <w:pStyle w:val="Heading3"/>
        <w:numPr>
          <w:ilvl w:val="2"/>
          <w:numId w:val="34"/>
        </w:numPr>
        <w:ind w:left="851" w:hanging="851"/>
      </w:pPr>
      <w:r>
        <w:t>Drivers of c</w:t>
      </w:r>
      <w:r w:rsidR="005D6A19" w:rsidRPr="00F436C8">
        <w:t>ustomer knowledge development</w:t>
      </w:r>
    </w:p>
    <w:p w14:paraId="5EDF2954" w14:textId="75BD085F" w:rsidR="00821514" w:rsidRDefault="00087681" w:rsidP="00267EA3">
      <w:r>
        <w:t xml:space="preserve">The first driver </w:t>
      </w:r>
      <w:r w:rsidR="004872B3">
        <w:t xml:space="preserve">of customer knowledge development </w:t>
      </w:r>
      <w:r>
        <w:t xml:space="preserve">is customer participation </w:t>
      </w:r>
      <w:r w:rsidR="00F05E0D">
        <w:t>which</w:t>
      </w:r>
      <w:r>
        <w:t xml:space="preserve"> concerns the degree of </w:t>
      </w:r>
      <w:r w:rsidRPr="00506B0D">
        <w:t>continual, informal and in-depth contact</w:t>
      </w:r>
      <w:r>
        <w:t xml:space="preserve"> with customers </w:t>
      </w:r>
      <w:r w:rsidR="00E36A53" w:rsidRPr="003B0D0B">
        <w:fldChar w:fldCharType="begin"/>
      </w:r>
      <w:r w:rsidR="0096706D" w:rsidRPr="00582F03">
        <w:instrText xml:space="preserve"> ADDIN ZOTERO_ITEM CSL_CITATION {"citationID":"OqdMmBKm","properties":{"formattedCitation":"(Witell, Gustafsson, &amp; Johnson, 2014)","plainCitation":"(Witell, Gustafsson, &amp; Johnson, 2014)"},"citationItems":[{"id":98,"uris":["http://zotero.org/users/364991/items/5JKHRPIK"],"uri":["http://zotero.org/users/364991/items/5JKHRPIK"],"itemData":{"id":98,"type":"article-journal","title":"The effect of customer information during new product development on profits from goods and services","container-title":"European Journal of Marketing","page":"1709-1730","volume":"48","issue":"9/10","source":"emeraldinsight.com (Atypon)","DOI":"10.1108/EJM-03-2011-0119","ISSN":"0309-0566","journalAbbreviation":"European Journal of Marketing","author":[{"family":"Witell","given":"Lars"},{"family":"Gustafsson","given":"Anders"},{"family":"Johnson","given":"Michael D."}],"issued":{"date-parts":[["2014",9,2]]}}}],"schema":"https://github.com/citation-style-language/schema/raw/master/csl-citation.json"} </w:instrText>
      </w:r>
      <w:r w:rsidR="00E36A53" w:rsidRPr="003B0D0B">
        <w:fldChar w:fldCharType="separate"/>
      </w:r>
      <w:r w:rsidR="000A7E18" w:rsidRPr="000A7E18">
        <w:rPr>
          <w:rFonts w:cs="Times New Roman"/>
        </w:rPr>
        <w:t>(Witell</w:t>
      </w:r>
      <w:r w:rsidR="0016680A">
        <w:rPr>
          <w:rFonts w:cs="Times New Roman"/>
        </w:rPr>
        <w:t xml:space="preserve"> et al.</w:t>
      </w:r>
      <w:r w:rsidR="000A7E18" w:rsidRPr="000A7E18">
        <w:rPr>
          <w:rFonts w:cs="Times New Roman"/>
        </w:rPr>
        <w:t>, 2014)</w:t>
      </w:r>
      <w:r w:rsidR="00E36A53" w:rsidRPr="003B0D0B">
        <w:fldChar w:fldCharType="end"/>
      </w:r>
      <w:r w:rsidRPr="00582F03">
        <w:t xml:space="preserve">. </w:t>
      </w:r>
      <w:r w:rsidR="00F05E0D" w:rsidRPr="00582F03">
        <w:t xml:space="preserve">In </w:t>
      </w:r>
      <w:r w:rsidR="00F05E0D" w:rsidRPr="00582F03">
        <w:lastRenderedPageBreak/>
        <w:t xml:space="preserve">line with </w:t>
      </w:r>
      <w:r w:rsidR="005F5658">
        <w:fldChar w:fldCharType="begin"/>
      </w:r>
      <w:r w:rsidR="005F5658">
        <w:instrText xml:space="preserve"> ADDIN ZOTERO_ITEM CSL_CITATION {"citationID":"SCWu3R4U","properties":{"formattedCitation":"(Fang, Palmatier, &amp; Steenkamp, 2008)","plainCitation":"(Fang, Palmatier, &amp; Steenkamp, 2008)","noteIndex":0},"citationItems":[{"id":580,"uris":["http://zotero.org/users/364991/items/TC9HRBPD"],"uri":["http://zotero.org/users/364991/items/TC9HRBPD"],"itemData":{"id":580,"type":"article-journal","title":"Effect of service transition strategies on firm value","container-title":"Journal of Marketing","page":"1-14","volume":"72","issue":"5","source":"Scopus","abstract":"The authors investigate the effectiveness of service transition strategies for generating shareholder value by evaluating secondary data pertaining to 477 publicly traded manufacturing firms during 1990-2005. The impact of a firm's transition to services on firm value (as measured by Tobin's q) remains relatively flat or slightly negative until the firm reaches a critical mass of service sales (20%-30%), after which point they have an increasingly positive effect. Furthermore, the effect of service sales on firm value depends on both firm and industry factors. Service transition strategies are more effective at enhancing value when the service offerings are related more to the firm's core business and when firms have more available resources (i.e., resource slack). The impact of adding services to core products on firm value amplifies as industry turbulence increases but diminishes when the firm's core products are in high-growth industries. © 2008, American Marketing Association.","author":[{"family":"Fang","given":"E."},{"family":"Palmatier","given":"R.W."},{"family":"Steenkamp","given":"J.-B.E.M."}],"issued":{"date-parts":[["2008"]]}}}],"schema":"https://github.com/citation-style-language/schema/raw/master/csl-citation.json"} </w:instrText>
      </w:r>
      <w:r w:rsidR="005F5658">
        <w:fldChar w:fldCharType="separate"/>
      </w:r>
      <w:r w:rsidR="005F5658">
        <w:rPr>
          <w:rFonts w:cs="Times New Roman"/>
        </w:rPr>
        <w:t>Fang</w:t>
      </w:r>
      <w:r w:rsidR="0016680A">
        <w:rPr>
          <w:rFonts w:cs="Times New Roman"/>
        </w:rPr>
        <w:t xml:space="preserve"> et al.</w:t>
      </w:r>
      <w:r w:rsidR="005F5658">
        <w:rPr>
          <w:rFonts w:cs="Times New Roman"/>
        </w:rPr>
        <w:t>, (</w:t>
      </w:r>
      <w:r w:rsidR="005F5658" w:rsidRPr="005F5658">
        <w:rPr>
          <w:rFonts w:cs="Times New Roman"/>
        </w:rPr>
        <w:t>2008)</w:t>
      </w:r>
      <w:r w:rsidR="005F5658">
        <w:fldChar w:fldCharType="end"/>
      </w:r>
      <w:r w:rsidR="005F5658">
        <w:t xml:space="preserve"> </w:t>
      </w:r>
      <w:r w:rsidR="00A17D06" w:rsidRPr="00582F03">
        <w:t>we</w:t>
      </w:r>
      <w:r w:rsidR="00A17D06">
        <w:t xml:space="preserve"> define customer participation as </w:t>
      </w:r>
      <w:r w:rsidR="00A17D06" w:rsidRPr="00A17D06">
        <w:t xml:space="preserve">the extent to which the customer is involved in the manufacturer’s </w:t>
      </w:r>
      <w:r w:rsidR="00D60A3B">
        <w:t xml:space="preserve">NSD </w:t>
      </w:r>
      <w:r w:rsidR="00A17D06" w:rsidRPr="00A17D06">
        <w:t>process</w:t>
      </w:r>
      <w:r w:rsidR="00A17D06">
        <w:t xml:space="preserve">. </w:t>
      </w:r>
      <w:r w:rsidR="00E55663">
        <w:t xml:space="preserve">The direct involvement of customers </w:t>
      </w:r>
      <w:r w:rsidR="00483D8B">
        <w:t xml:space="preserve">provides an arena for continuous interaction </w:t>
      </w:r>
      <w:r w:rsidR="00103117">
        <w:t>between employees and customers</w:t>
      </w:r>
      <w:r w:rsidR="00483D8B">
        <w:t>, enabling acti</w:t>
      </w:r>
      <w:r w:rsidR="00BE7E49">
        <w:t>o</w:t>
      </w:r>
      <w:r w:rsidR="00483D8B">
        <w:t>n-based learning</w:t>
      </w:r>
      <w:r w:rsidR="00397A1D">
        <w:t xml:space="preserve"> </w:t>
      </w:r>
      <w:r w:rsidR="00397A1D">
        <w:fldChar w:fldCharType="begin"/>
      </w:r>
      <w:r w:rsidR="00397A1D">
        <w:instrText xml:space="preserve"> ADDIN ZOTERO_ITEM CSL_CITATION {"citationID":"wzrHCeg5","properties":{"formattedCitation":"(Storbacka, 2011)","plainCitation":"(Storbacka, 2011)","noteIndex":0},"citationItems":[{"id":2796,"uris":["http://zotero.org/users/364991/items/G8W2S4JQ"],"uri":["http://zotero.org/users/364991/items/G8W2S4JQ"],"itemData":{"id":2796,"type":"article-journal","title":"A solution business model: Capabilities and management practices for integrated solutions","container-title":"Industrial Marketing Management","page":"699-711","volume":"40","issue":"5","source":"CrossRef","DOI":"10.1016/j.indmarman.2011.05.003","ISSN":"00198501","shortTitle":"A solution business model","language":"en","author":[{"family":"Storbacka","given":"Kaj"}],"issued":{"date-parts":[["2011",7]]}}}],"schema":"https://github.com/citation-style-language/schema/raw/master/csl-citation.json"} </w:instrText>
      </w:r>
      <w:r w:rsidR="00397A1D">
        <w:fldChar w:fldCharType="separate"/>
      </w:r>
      <w:r w:rsidR="00397A1D" w:rsidRPr="00397A1D">
        <w:rPr>
          <w:rFonts w:cs="Times New Roman"/>
        </w:rPr>
        <w:t>(Storbacka, 2011)</w:t>
      </w:r>
      <w:r w:rsidR="00397A1D">
        <w:fldChar w:fldCharType="end"/>
      </w:r>
      <w:r w:rsidR="00483D8B">
        <w:t xml:space="preserve">. </w:t>
      </w:r>
      <w:r w:rsidR="00F1456C" w:rsidRPr="006307AF">
        <w:t xml:space="preserve">Customer </w:t>
      </w:r>
      <w:r w:rsidR="00FA3B87" w:rsidRPr="006307AF">
        <w:t xml:space="preserve">participation </w:t>
      </w:r>
      <w:r w:rsidR="00F1456C" w:rsidRPr="006307AF">
        <w:t>in the NSD</w:t>
      </w:r>
      <w:r w:rsidR="00821514" w:rsidRPr="006307AF">
        <w:t xml:space="preserve"> process </w:t>
      </w:r>
      <w:r w:rsidR="00821514" w:rsidRPr="00754857">
        <w:t>give</w:t>
      </w:r>
      <w:r w:rsidR="00EC0296">
        <w:t>s</w:t>
      </w:r>
      <w:r w:rsidR="00821514" w:rsidRPr="00754857">
        <w:t xml:space="preserve"> </w:t>
      </w:r>
      <w:r w:rsidR="00663292">
        <w:t xml:space="preserve">firms </w:t>
      </w:r>
      <w:r w:rsidR="00821514" w:rsidRPr="00754857">
        <w:t xml:space="preserve">a more complete assessment of customers’ needs </w:t>
      </w:r>
      <w:r w:rsidR="00821514" w:rsidRPr="00754857">
        <w:fldChar w:fldCharType="begin"/>
      </w:r>
      <w:r w:rsidR="00397A1D">
        <w:instrText xml:space="preserve"> ADDIN ZOTERO_ITEM CSL_CITATION {"citationID":"hvayBPMw","properties":{"formattedCitation":"(Hakanen et al., 2014; Mahr et al., 2014)","plainCitation":"(Hakanen et al., 2014; Mahr et al., 2014)","noteIndex":0},"citationItems":[{"id":4720,"uris":["http://zotero.org/users/364991/items/XEDV2NEK"],"uri":["http://zotero.org/users/364991/items/XEDV2NEK"],"itemData":{"id":4720,"type":"chapter","title":"Acquiring Customer Knowledge to Enhance Servitization of Industrial Companies","container-title":"Servitization in Industry","publisher":"Springer, Cham","page":"191-209","source":"link.springer.com","abstract":"To enhance servitization of industrial companies there is a need for better understanding of why and how business customers purchase services. The purpose of this study is therefore to identify the factors affecting customer’s service procurement. The study combines the theoretical bases of servitization, key account management and customer knowledge management. A qualitative exploratory research approach based on semi-structured interviews in both supplier and customer companies (n = 47) was used. The study contributes to the servitization literature by suggesting that customer’s outsourcing strategy, manufacturing technology, level of technological competency, procurement function structure, and expectations for benefits and customer experience significantly influence the procurement of services. We propose that acquiring in-depth customer-specific knowledge is key to increasing solution supplier’s customer orientation in servitization. The acquired customer knowledge offers a basis for identifying customers of most strategic importance with regard to their service purchasing potential.","URL":"https://link.springer.com/chapter/10.1007/978-3-319-06935-7_12","ISBN":"978-3-319-06934-0","note":"DOI: 10.1007/978-3-319-06935-7_12","language":"en","author":[{"family":"Hakanen","given":"Taru"},{"family":"Kansola","given":"Minna"},{"family":"Valkokari","given":"Katri"}],"issued":{"date-parts":[["2014"]]},"accessed":{"date-parts":[["2018",5,2]]}}},{"id":4444,"uris":["http://zotero.org/users/364991/items/3UXSRBAI"],"uri":["http://zotero.org/users/364991/items/3UXSRBAI"],"itemData":{"id":4444,"type":"article-journal","title":"The Value of Customer Cocreated Knowledge during the Innovation Process","container-title":"Journal of Product Innovation Management","page":"599-615","volume":"31","issue":"3","source":"Wiley Online Library","abstract":"Customer cocreation during the innovation process has recently been suggested to be a major source for firms' competitive advantage. Hereby, customers actively engage in a firm's innovation process and take over innovation activities traditionally performed by a firm's employees. Despite its suggested importance, previous research has revealed contradictory findings regarding its impact, the nature of involved customers, and the channels of communication that enable cocreation. To provide a more fine-grained picture, customer cocreated knowledge is first delineated into its key value dimensions of relevance, novelty, and costs, and then their impact on various innovation outcomes is investigated. Next, the study examines the antecedent role of customer determinants; that is, lead user characteristics and customer–firm closeness, on these knowledge value dimensions. Finally, we explore how these effects are moderated by the type of communication channel used. An empirical validation of the conceptual model is performed by means of survey data from 126 customer cocreation projects. The data analysis indicates that customer cocreation is most successful for the creation of highly relevant but moderately novel knowledge. Cocreation with customers who are closely related to the innovating firm results in more highly relevant knowledge at a low cost. Yet, cocreation with lead users produces novel and relevant knowledge. These effects are contingent on the richness and reach of the communication channels enabling cocreation. Overall, the findings shed light on opportunities and limitations of customer cocreation for innovation and reconcile determinants originating in relationship marketing and innovation management. At the same time, managers obtain recommendations for selecting customers and communication channels to enhance the success of their customer cocreation initiatives.","DOI":"10.1111/jpim.12116","ISSN":"1540-5885","journalAbbreviation":"J Prod Innov Manag","language":"en","author":[{"family":"Mahr","given":"Dominik"},{"family":"Lievens","given":"Annouk"},{"family":"Blazevic","given":"Vera"}],"issued":{"date-parts":[["2014",5,1]]}}}],"schema":"https://github.com/citation-style-language/schema/raw/master/csl-citation.json"} </w:instrText>
      </w:r>
      <w:r w:rsidR="00821514" w:rsidRPr="00754857">
        <w:fldChar w:fldCharType="separate"/>
      </w:r>
      <w:r w:rsidR="00397A1D" w:rsidRPr="00397A1D">
        <w:rPr>
          <w:rFonts w:cs="Times New Roman"/>
        </w:rPr>
        <w:t>(Hakanen et al., 2014; Mahr et al., 2014)</w:t>
      </w:r>
      <w:r w:rsidR="00821514" w:rsidRPr="00754857">
        <w:fldChar w:fldCharType="end"/>
      </w:r>
      <w:r w:rsidR="00A14FCB">
        <w:t xml:space="preserve"> and support</w:t>
      </w:r>
      <w:r w:rsidR="00EC0296">
        <w:t>s</w:t>
      </w:r>
      <w:r w:rsidR="00A14FCB">
        <w:t xml:space="preserve"> the prob</w:t>
      </w:r>
      <w:r w:rsidR="00FD7E4D">
        <w:t>ing</w:t>
      </w:r>
      <w:r w:rsidR="00A14FCB">
        <w:t xml:space="preserve"> and learning activities needed for customer knowledge development.</w:t>
      </w:r>
      <w:r w:rsidR="006B45C0">
        <w:t xml:space="preserve"> </w:t>
      </w:r>
      <w:r w:rsidR="00AB33A8">
        <w:t xml:space="preserve">Based on this, we argue </w:t>
      </w:r>
      <w:r w:rsidR="00103117">
        <w:t>that</w:t>
      </w:r>
      <w:r w:rsidR="00AB33A8">
        <w:t xml:space="preserve"> customer participation </w:t>
      </w:r>
      <w:r w:rsidR="00103117">
        <w:t>in</w:t>
      </w:r>
      <w:r w:rsidR="00AB33A8">
        <w:t xml:space="preserve"> manufacturers</w:t>
      </w:r>
      <w:r w:rsidR="00EC0296">
        <w:t>’</w:t>
      </w:r>
      <w:r w:rsidR="00AB33A8">
        <w:t xml:space="preserve"> NSD process increase</w:t>
      </w:r>
      <w:r w:rsidR="00103117">
        <w:t>s</w:t>
      </w:r>
      <w:r w:rsidR="00AB33A8">
        <w:t xml:space="preserve"> knowledge of customers.</w:t>
      </w:r>
    </w:p>
    <w:p w14:paraId="324157AE" w14:textId="294D0CCF" w:rsidR="00821514" w:rsidRPr="00821514" w:rsidRDefault="00821514" w:rsidP="00DD589A">
      <w:pPr>
        <w:rPr>
          <w:i/>
        </w:rPr>
      </w:pPr>
      <w:r>
        <w:rPr>
          <w:i/>
        </w:rPr>
        <w:t>H1</w:t>
      </w:r>
      <w:r w:rsidRPr="00754857">
        <w:rPr>
          <w:i/>
        </w:rPr>
        <w:t xml:space="preserve">: </w:t>
      </w:r>
      <w:r w:rsidR="00711295">
        <w:rPr>
          <w:i/>
        </w:rPr>
        <w:t>C</w:t>
      </w:r>
      <w:r w:rsidRPr="00754857">
        <w:rPr>
          <w:i/>
        </w:rPr>
        <w:t xml:space="preserve">ustomer </w:t>
      </w:r>
      <w:r w:rsidR="00663292">
        <w:rPr>
          <w:i/>
        </w:rPr>
        <w:t xml:space="preserve">participation </w:t>
      </w:r>
      <w:r w:rsidR="00711295">
        <w:rPr>
          <w:i/>
        </w:rPr>
        <w:t>is positively related to customer knowledge development.</w:t>
      </w:r>
      <w:r w:rsidRPr="00754857">
        <w:rPr>
          <w:i/>
        </w:rPr>
        <w:t xml:space="preserve"> </w:t>
      </w:r>
    </w:p>
    <w:p w14:paraId="6339D211" w14:textId="43971D0E" w:rsidR="00C94126" w:rsidRPr="0077657B" w:rsidRDefault="00FC6FB0" w:rsidP="00E23DB6">
      <w:pPr>
        <w:rPr>
          <w:i/>
        </w:rPr>
      </w:pPr>
      <w:r>
        <w:t>C</w:t>
      </w:r>
      <w:r w:rsidR="0090382F" w:rsidRPr="00E23DB6">
        <w:t>ustomer knowledge development can take place</w:t>
      </w:r>
      <w:r w:rsidR="0096763E" w:rsidRPr="00E23DB6">
        <w:t xml:space="preserve"> </w:t>
      </w:r>
      <w:r w:rsidR="00E23DB6">
        <w:t xml:space="preserve">using </w:t>
      </w:r>
      <w:r w:rsidR="0096763E" w:rsidRPr="00E23DB6">
        <w:t>customer research methods</w:t>
      </w:r>
      <w:r w:rsidR="0077657B">
        <w:t xml:space="preserve"> </w:t>
      </w:r>
      <w:r w:rsidR="0077657B">
        <w:fldChar w:fldCharType="begin"/>
      </w:r>
      <w:r w:rsidR="0077657B">
        <w:instrText xml:space="preserve"> ADDIN ZOTERO_ITEM CSL_CITATION {"citationID":"g3q4hkcvm","properties":{"formattedCitation":"(Schirr, 2012; Witell et al., 2011)","plainCitation":"(Schirr, 2012; Witell et al., 2011)"},"citationItems":[{"id":3037,"uris":["http://zotero.org/users/364991/items/R8Z6JBH7"],"uri":["http://zotero.org/users/364991/items/R8Z6JBH7"],"itemData":{"id":3037,"type":"article-journal","title":"Flawed Tools: The Efficacy of Group Research Methods to Generate Customer Ideas","container-title":"Journal of Product Innovation Management","page":"473-488","volume":"29","issue":"3","source":"Wiley Online Library","abstract":"Group customer and user research methods, brainstorming, and focus groups continue to be used in innovation efforts to uncover customer needs, generate new product and service ideas, and evaluate decisions, despite extensive empirical evidence that group methods are ineffective for such purposes. This paper summarizes the strong evidence of the ineffectiveness of group research methods for these purposes, much of which has been published outside of the new product development or business literature. The paper shows that the most common rationalization for the continued use of group methods—cost and speed advantages—are questionable, and then proposes an organizational market learning framework for evaluating the use of group methods. This framework provides guidance for the proper use of these research tools and suggests areas for future research on research methods for product innovation.","DOI":"10.1111/j.1540-5885.2012.00918.x","ISSN":"1540-5885","shortTitle":"Flawed Tools","journalAbbreviation":"J Prod Innov Manag","language":"en","author":[{"family":"Schirr","given":"Gary R."}],"issued":{"date-parts":[["2012",5,1]]}}},{"id":2810,"uris":["http://zotero.org/users/364991/items/D9S96IQV"],"uri":["http://zotero.org/users/364991/items/D9S96IQV"],"itemData":{"id":2810,"type":"article-journal","title":"Idea generation: customer co‐creation versus traditional market research techniques","container-title":"Journal of Service Management","page":"140-159","volume":"22","issue":"2","source":"CrossRef","DOI":"10.1108/09564231111124190","ISSN":"1757-5818","shortTitle":"Idea generation","language":"en","author":[{"family":"Witell","given":"Lars"},{"family":"Kristensson","given":"Per"},{"family":"Gustafsson","given":"Anders"},{"family":"Löfgren","given":"Martin"}],"issued":{"date-parts":[["2011",4,26]]}}}],"schema":"https://github.com/citation-style-language/schema/raw/master/csl-citation.json"} </w:instrText>
      </w:r>
      <w:r w:rsidR="0077657B">
        <w:fldChar w:fldCharType="separate"/>
      </w:r>
      <w:r w:rsidR="000A7E18" w:rsidRPr="000A7E18">
        <w:rPr>
          <w:rFonts w:cs="Times New Roman"/>
        </w:rPr>
        <w:t>(Schirr, 2012)</w:t>
      </w:r>
      <w:r w:rsidR="0077657B">
        <w:fldChar w:fldCharType="end"/>
      </w:r>
      <w:r w:rsidR="00075AB8" w:rsidRPr="00E23DB6">
        <w:t xml:space="preserve">. </w:t>
      </w:r>
      <w:r w:rsidR="00103117">
        <w:t>Such</w:t>
      </w:r>
      <w:r w:rsidR="00075AB8" w:rsidRPr="00E23DB6">
        <w:t xml:space="preserve"> </w:t>
      </w:r>
      <w:r w:rsidR="004C49C4">
        <w:t>methods</w:t>
      </w:r>
      <w:r w:rsidR="00E23DB6">
        <w:t xml:space="preserve"> </w:t>
      </w:r>
      <w:r w:rsidR="00075AB8" w:rsidRPr="00E23DB6">
        <w:t xml:space="preserve">enable customers to </w:t>
      </w:r>
      <w:r w:rsidR="00075AB8" w:rsidRPr="0077657B">
        <w:t xml:space="preserve">contribute information about their needs and/or suggest ideas for </w:t>
      </w:r>
      <w:r>
        <w:t>new</w:t>
      </w:r>
      <w:r w:rsidR="00075AB8" w:rsidRPr="0077657B">
        <w:t xml:space="preserve"> services</w:t>
      </w:r>
      <w:r w:rsidR="003B50DA" w:rsidRPr="003B50DA">
        <w:rPr>
          <w:rFonts w:cs="Times New Roman"/>
        </w:rPr>
        <w:t xml:space="preserve"> </w:t>
      </w:r>
      <w:r w:rsidR="003B50DA">
        <w:rPr>
          <w:rFonts w:cs="Times New Roman"/>
        </w:rPr>
        <w:t>(</w:t>
      </w:r>
      <w:r w:rsidR="003B50DA" w:rsidRPr="0084177B">
        <w:rPr>
          <w:rFonts w:cs="Times New Roman"/>
        </w:rPr>
        <w:t>Schaarschmidt et al., 2018</w:t>
      </w:r>
      <w:r w:rsidR="003B50DA">
        <w:rPr>
          <w:rFonts w:cs="Times New Roman"/>
        </w:rPr>
        <w:t>)</w:t>
      </w:r>
      <w:r w:rsidR="00075AB8" w:rsidRPr="0077657B">
        <w:rPr>
          <w:i/>
        </w:rPr>
        <w:t xml:space="preserve">. </w:t>
      </w:r>
      <w:r w:rsidR="00C94126">
        <w:t>C</w:t>
      </w:r>
      <w:r w:rsidR="00C94126" w:rsidRPr="00355EEE">
        <w:t xml:space="preserve">ustomer </w:t>
      </w:r>
      <w:r w:rsidR="00C94126">
        <w:t>information</w:t>
      </w:r>
      <w:r w:rsidR="00C94126" w:rsidRPr="00355EEE">
        <w:t xml:space="preserve"> ha</w:t>
      </w:r>
      <w:r w:rsidR="00E23DB6">
        <w:t>s</w:t>
      </w:r>
      <w:r w:rsidR="00C94126" w:rsidRPr="00355EEE">
        <w:t xml:space="preserve"> traditionally been identified through surveys, interviews </w:t>
      </w:r>
      <w:r>
        <w:t>and</w:t>
      </w:r>
      <w:r w:rsidR="00C94126" w:rsidRPr="00355EEE">
        <w:t xml:space="preserve"> focus groups</w:t>
      </w:r>
      <w:r w:rsidR="00F42F16">
        <w:t xml:space="preserve"> (Witell et al, 2011)</w:t>
      </w:r>
      <w:r w:rsidR="00C94126" w:rsidRPr="00355EEE">
        <w:t>.</w:t>
      </w:r>
      <w:r w:rsidR="00C94126">
        <w:t xml:space="preserve"> </w:t>
      </w:r>
      <w:r w:rsidR="00C94126" w:rsidRPr="00355EEE">
        <w:t xml:space="preserve">Researchers now argue for using customers as co-creators during the early </w:t>
      </w:r>
      <w:r w:rsidR="006C52A9">
        <w:t>phases</w:t>
      </w:r>
      <w:r w:rsidR="006C52A9" w:rsidRPr="00355EEE">
        <w:t xml:space="preserve"> </w:t>
      </w:r>
      <w:r w:rsidR="00C94126" w:rsidRPr="00355EEE">
        <w:t xml:space="preserve">of the NSD process to help </w:t>
      </w:r>
      <w:r w:rsidR="00C94126">
        <w:t>reveal</w:t>
      </w:r>
      <w:r w:rsidR="00C94126" w:rsidRPr="00355EEE">
        <w:t xml:space="preserve"> latent </w:t>
      </w:r>
      <w:r w:rsidR="00103117">
        <w:t xml:space="preserve">customer </w:t>
      </w:r>
      <w:r w:rsidR="00C94126" w:rsidRPr="00355EEE">
        <w:t xml:space="preserve">needs, that otherwise would not be </w:t>
      </w:r>
      <w:r w:rsidR="00C94126">
        <w:t>identified</w:t>
      </w:r>
      <w:r w:rsidR="00D7559B">
        <w:t xml:space="preserve"> (Witell et al., 2011)</w:t>
      </w:r>
      <w:r w:rsidR="00C94126" w:rsidRPr="00355EEE">
        <w:t>.</w:t>
      </w:r>
    </w:p>
    <w:p w14:paraId="6061B4A9" w14:textId="488FDC27" w:rsidR="00821514" w:rsidRPr="00E72836" w:rsidRDefault="00C94126" w:rsidP="00186B14">
      <w:pPr>
        <w:tabs>
          <w:tab w:val="left" w:pos="567"/>
        </w:tabs>
      </w:pPr>
      <w:r>
        <w:tab/>
      </w:r>
      <w:r w:rsidR="004878B1">
        <w:t>U</w:t>
      </w:r>
      <w:r w:rsidR="00E23DB6">
        <w:t xml:space="preserve">sing </w:t>
      </w:r>
      <w:r w:rsidR="00186B14">
        <w:t xml:space="preserve">multiple </w:t>
      </w:r>
      <w:r w:rsidR="00075AB8">
        <w:t>customer</w:t>
      </w:r>
      <w:r w:rsidR="00BE6CE5">
        <w:t xml:space="preserve"> </w:t>
      </w:r>
      <w:r w:rsidR="00821514" w:rsidRPr="00754857">
        <w:t xml:space="preserve">research methods </w:t>
      </w:r>
      <w:r w:rsidR="00075AB8">
        <w:t>provide</w:t>
      </w:r>
      <w:r w:rsidR="00E23DB6">
        <w:t>s</w:t>
      </w:r>
      <w:r w:rsidR="00075AB8">
        <w:t xml:space="preserve"> </w:t>
      </w:r>
      <w:r w:rsidR="00881F2A">
        <w:t>a vast amount of</w:t>
      </w:r>
      <w:r w:rsidR="00075AB8">
        <w:t xml:space="preserve"> </w:t>
      </w:r>
      <w:r w:rsidR="00186B14">
        <w:t xml:space="preserve">information </w:t>
      </w:r>
      <w:r>
        <w:t xml:space="preserve">and as a consequence </w:t>
      </w:r>
      <w:r w:rsidRPr="00BF35B7">
        <w:t>manufacturer</w:t>
      </w:r>
      <w:r>
        <w:t xml:space="preserve">s develop </w:t>
      </w:r>
      <w:r w:rsidR="00186B14">
        <w:t xml:space="preserve">richer </w:t>
      </w:r>
      <w:r w:rsidR="00821514" w:rsidRPr="00754857">
        <w:t xml:space="preserve">knowledge </w:t>
      </w:r>
      <w:r>
        <w:t xml:space="preserve">about their customers </w:t>
      </w:r>
      <w:r w:rsidR="00821514" w:rsidRPr="00355EEE">
        <w:fldChar w:fldCharType="begin"/>
      </w:r>
      <w:r w:rsidR="00397A1D">
        <w:instrText xml:space="preserve"> ADDIN ZOTERO_ITEM CSL_CITATION {"citationID":"RXEuAfaF","properties":{"formattedCitation":"(Storbacka, 2011; Witell et al., 2011)","plainCitation":"(Storbacka, 2011; Witell et al., 2011)","noteIndex":0},"citationItems":[{"id":2796,"uris":["http://zotero.org/users/364991/items/G8W2S4JQ"],"uri":["http://zotero.org/users/364991/items/G8W2S4JQ"],"itemData":{"id":2796,"type":"article-journal","title":"A solution business model: Capabilities and management practices for integrated solutions","container-title":"Industrial Marketing Management","page":"699-711","volume":"40","issue":"5","source":"CrossRef","DOI":"10.1016/j.indmarman.2011.05.003","ISSN":"00198501","shortTitle":"A solution business model","language":"en","author":[{"family":"Storbacka","given":"Kaj"}],"issued":{"date-parts":[["2011",7]]}}},{"id":2810,"uris":["http://zotero.org/users/364991/items/D9S96IQV"],"uri":["http://zotero.org/users/364991/items/D9S96IQV"],"itemData":{"id":2810,"type":"article-journal","title":"Idea generation: customer co‐creation versus traditional market research techniques","container-title":"Journal of Service Management","page":"140-159","volume":"22","issue":"2","source":"CrossRef","DOI":"10.1108/09564231111124190","ISSN":"1757-5818","shortTitle":"Idea generation","language":"en","author":[{"family":"Witell","given":"Lars"},{"family":"Kristensson","given":"Per"},{"family":"Gustafsson","given":"Anders"},{"family":"Löfgren","given":"Martin"}],"issued":{"date-parts":[["2011",4,26]]}}}],"schema":"https://github.com/citation-style-language/schema/raw/master/csl-citation.json"} </w:instrText>
      </w:r>
      <w:r w:rsidR="00821514" w:rsidRPr="00355EEE">
        <w:fldChar w:fldCharType="separate"/>
      </w:r>
      <w:r w:rsidR="00397A1D" w:rsidRPr="00397A1D">
        <w:rPr>
          <w:rFonts w:cs="Times New Roman"/>
        </w:rPr>
        <w:t>(Storbacka, 2011; Witell et al., 2011)</w:t>
      </w:r>
      <w:r w:rsidR="00821514" w:rsidRPr="00355EEE">
        <w:fldChar w:fldCharType="end"/>
      </w:r>
      <w:r w:rsidR="00842F86">
        <w:t xml:space="preserve">, which can help to </w:t>
      </w:r>
      <w:r w:rsidR="00842F86" w:rsidRPr="00842F86">
        <w:t>quantify and visualize customer value (Rabetino et al., 2017)</w:t>
      </w:r>
      <w:r w:rsidR="00821514" w:rsidRPr="00355EEE">
        <w:t xml:space="preserve">. </w:t>
      </w:r>
      <w:r w:rsidR="004878B1">
        <w:t xml:space="preserve">Storey </w:t>
      </w:r>
      <w:r w:rsidR="001056BB">
        <w:t>&amp;</w:t>
      </w:r>
      <w:r w:rsidR="004878B1">
        <w:t xml:space="preserve"> Larbig (201</w:t>
      </w:r>
      <w:r w:rsidR="007F763D">
        <w:t>8</w:t>
      </w:r>
      <w:r w:rsidR="004878B1">
        <w:t xml:space="preserve">) further argue that the use of a diverse set of customer </w:t>
      </w:r>
      <w:r w:rsidR="004878B1" w:rsidRPr="00754857">
        <w:t>research methods</w:t>
      </w:r>
      <w:r w:rsidR="004878B1">
        <w:t xml:space="preserve"> </w:t>
      </w:r>
      <w:r w:rsidR="00881F2A">
        <w:t>increase</w:t>
      </w:r>
      <w:r w:rsidR="001D7740">
        <w:t>s</w:t>
      </w:r>
      <w:r w:rsidR="00881F2A">
        <w:t xml:space="preserve"> both the amount and accuracy of </w:t>
      </w:r>
      <w:r w:rsidR="00E54748">
        <w:t>a firm</w:t>
      </w:r>
      <w:r w:rsidR="002E43BB">
        <w:t>’</w:t>
      </w:r>
      <w:r w:rsidR="00E54748">
        <w:t xml:space="preserve">s </w:t>
      </w:r>
      <w:r w:rsidR="00881F2A">
        <w:t>customer knowledge which reduce</w:t>
      </w:r>
      <w:r w:rsidR="001D7740">
        <w:t>s</w:t>
      </w:r>
      <w:r w:rsidR="00881F2A">
        <w:t xml:space="preserve"> the ambiguity </w:t>
      </w:r>
      <w:r w:rsidR="001D7740">
        <w:t xml:space="preserve">of customer information </w:t>
      </w:r>
      <w:r w:rsidR="00881F2A">
        <w:t>and aid</w:t>
      </w:r>
      <w:r w:rsidR="001D7740">
        <w:t>s</w:t>
      </w:r>
      <w:r w:rsidR="00881F2A">
        <w:t xml:space="preserve"> </w:t>
      </w:r>
      <w:r w:rsidR="001D7740">
        <w:t xml:space="preserve">its </w:t>
      </w:r>
      <w:r w:rsidR="00881F2A">
        <w:t xml:space="preserve">interpretation. </w:t>
      </w:r>
      <w:r w:rsidR="00646C7B">
        <w:t>Consequently,</w:t>
      </w:r>
      <w:r w:rsidR="00F65C43" w:rsidRPr="00355EEE">
        <w:t xml:space="preserve"> </w:t>
      </w:r>
      <w:r w:rsidR="00646C7B">
        <w:t>u</w:t>
      </w:r>
      <w:r w:rsidR="00CD58D1">
        <w:t xml:space="preserve">sing multiple </w:t>
      </w:r>
      <w:r w:rsidR="00940E04" w:rsidRPr="00355EEE">
        <w:t>customer research methods</w:t>
      </w:r>
      <w:r w:rsidR="003B50DA">
        <w:t xml:space="preserve"> </w:t>
      </w:r>
      <w:r w:rsidR="00103117">
        <w:t>beyond</w:t>
      </w:r>
      <w:r w:rsidR="003B50DA">
        <w:t xml:space="preserve"> sales teams </w:t>
      </w:r>
      <w:r w:rsidR="00AB3F3B">
        <w:fldChar w:fldCharType="begin"/>
      </w:r>
      <w:r w:rsidR="00AB3F3B">
        <w:instrText xml:space="preserve"> ADDIN ZOTERO_ITEM CSL_CITATION {"citationID":"jZt8xwoC","properties":{"formattedCitation":"(Hakanen et al., 2014)","plainCitation":"(Hakanen et al., 2014)","noteIndex":0},"citationItems":[{"id":4720,"uris":["http://zotero.org/users/364991/items/XEDV2NEK"],"uri":["http://zotero.org/users/364991/items/XEDV2NEK"],"itemData":{"id":4720,"type":"chapter","title":"Acquiring Customer Knowledge to Enhance Servitization of Industrial Companies","container-title":"Servitization in Industry","publisher":"Springer, Cham","page":"191-209","source":"link.springer.com","abstract":"To enhance servitization of industrial companies there is a need for better understanding of why and how business customers purchase services. The purpose of this study is therefore to identify the factors affecting customer’s service procurement. The study combines the theoretical bases of servitization, key account management and customer knowledge management. A qualitative exploratory research approach based on semi-structured interviews in both supplier and customer companies (n = 47) was used. The study contributes to the servitization literature by suggesting that customer’s outsourcing strategy, manufacturing technology, level of technological competency, procurement function structure, and expectations for benefits and customer experience significantly influence the procurement of services. We propose that acquiring in-depth customer-specific knowledge is key to increasing solution supplier’s customer orientation in servitization. The acquired customer knowledge offers a basis for identifying customers of most strategic importance with regard to their service purchasing potential.","URL":"https://link.springer.com/chapter/10.1007/978-3-319-06935-7_12","ISBN":"978-3-319-06934-0","note":"DOI: 10.1007/978-3-319-06935-7_12","language":"en","author":[{"family":"Hakanen","given":"Taru"},{"family":"Kansola","given":"Minna"},{"family":"Valkokari","given":"Katri"}],"issued":{"date-parts":[["2014"]]},"accessed":{"date-parts":[["2018",5,2]]}}}],"schema":"https://github.com/citation-style-language/schema/raw/master/csl-citation.json"} </w:instrText>
      </w:r>
      <w:r w:rsidR="00AB3F3B">
        <w:fldChar w:fldCharType="separate"/>
      </w:r>
      <w:r w:rsidR="00AB3F3B" w:rsidRPr="00AB3F3B">
        <w:rPr>
          <w:rFonts w:cs="Times New Roman"/>
        </w:rPr>
        <w:t>(Hakanen et al., 2014)</w:t>
      </w:r>
      <w:r w:rsidR="00AB3F3B">
        <w:fldChar w:fldCharType="end"/>
      </w:r>
      <w:r w:rsidR="003B50DA">
        <w:rPr>
          <w:rFonts w:cs="Times New Roman"/>
          <w:szCs w:val="24"/>
        </w:rPr>
        <w:t xml:space="preserve"> and maintenance personnel </w:t>
      </w:r>
      <w:r w:rsidR="003B50DA">
        <w:rPr>
          <w:lang w:val="en-GB"/>
        </w:rPr>
        <w:fldChar w:fldCharType="begin"/>
      </w:r>
      <w:r w:rsidR="00AB3F3B">
        <w:rPr>
          <w:lang w:val="en-GB"/>
        </w:rPr>
        <w:instrText xml:space="preserve"> ADDIN ZOTERO_ITEM CSL_CITATION {"citationID":"4U5zCEe7","properties":{"formattedCitation":"(Turunen &amp; Toivonen, 2011)","plainCitation":"(Turunen &amp; Toivonen, 2011)","noteIndex":0},"citationItems":[{"id":4717,"uris":["http://zotero.org/users/364991/items/QCEQEERG"],"uri":["http://zotero.org/users/364991/items/QCEQEERG"],"itemData":{"id":4717,"type":"article-journal","title":"Organizing customer-oriented service business in manufacturing","container-title":"Operations Management Research","page":"74-84","volume":"4","issue":"1-2","source":"link.springer.com","abstract":"This study examines the organization of service business in manufacturing. Earlier literature has emphasized the positive effects of a separate service unit. Our comparative case study indicates that a separate unit as such does not guarantee success in service business. An essential issue is how customer interaction and the continuous flow of customer information have been secured. Sales personnel have often been regarded as the main actor in the creation of customer intelligence. Based on our study we argue that attention should also be paid to field technicians and other operative personnel as a channel for customer information.","DOI":"10.1007/s12063-011-0047-5","ISSN":"1936-9735, 1936-9743","journalAbbreviation":"Oper Manag Res","language":"en","author":[{"family":"Turunen","given":"Taija T."},{"family":"Toivonen","given":"Marja"}],"issued":{"date-parts":[["2011",6,1]]}}}],"schema":"https://github.com/citation-style-language/schema/raw/master/csl-citation.json"} </w:instrText>
      </w:r>
      <w:r w:rsidR="003B50DA">
        <w:rPr>
          <w:lang w:val="en-GB"/>
        </w:rPr>
        <w:fldChar w:fldCharType="separate"/>
      </w:r>
      <w:r w:rsidR="003B50DA" w:rsidRPr="005F5658">
        <w:rPr>
          <w:rFonts w:cs="Times New Roman"/>
        </w:rPr>
        <w:t>(Turunen &amp; Toivonen, 2011)</w:t>
      </w:r>
      <w:r w:rsidR="003B50DA">
        <w:rPr>
          <w:lang w:val="en-GB"/>
        </w:rPr>
        <w:fldChar w:fldCharType="end"/>
      </w:r>
      <w:r w:rsidR="003B50DA">
        <w:rPr>
          <w:lang w:val="en-GB"/>
        </w:rPr>
        <w:t xml:space="preserve"> </w:t>
      </w:r>
      <w:r w:rsidR="00103117">
        <w:rPr>
          <w:lang w:val="en-GB"/>
        </w:rPr>
        <w:t xml:space="preserve">in the NSD process </w:t>
      </w:r>
      <w:r w:rsidR="00940E04" w:rsidRPr="00355EEE">
        <w:t>should</w:t>
      </w:r>
      <w:r w:rsidR="00CD58D1">
        <w:t xml:space="preserve"> </w:t>
      </w:r>
      <w:r w:rsidR="00940E04" w:rsidRPr="00355EEE">
        <w:lastRenderedPageBreak/>
        <w:t xml:space="preserve">help </w:t>
      </w:r>
      <w:r w:rsidR="00CD58D1">
        <w:t xml:space="preserve">manufacturers </w:t>
      </w:r>
      <w:r w:rsidR="00940E04" w:rsidRPr="00355EEE">
        <w:t xml:space="preserve">to learn </w:t>
      </w:r>
      <w:r w:rsidR="00881F2A">
        <w:t>new</w:t>
      </w:r>
      <w:r>
        <w:t xml:space="preserve"> things </w:t>
      </w:r>
      <w:r w:rsidR="00940E04" w:rsidRPr="00355EEE">
        <w:t xml:space="preserve">about </w:t>
      </w:r>
      <w:r>
        <w:t>their customers</w:t>
      </w:r>
      <w:r w:rsidR="00940E04" w:rsidRPr="00355EEE">
        <w:t xml:space="preserve"> </w:t>
      </w:r>
      <w:r w:rsidR="00397A1D">
        <w:fldChar w:fldCharType="begin"/>
      </w:r>
      <w:r w:rsidR="00397A1D">
        <w:instrText xml:space="preserve"> ADDIN ZOTERO_ITEM CSL_CITATION {"citationID":"k6qrDs2D","properties":{"formattedCitation":"(Storey &amp; Larbig, 2017)","plainCitation":"(Storey &amp; Larbig, 2017)","noteIndex":0},"citationItems":[{"id":4553,"uris":["http://zotero.org/users/364991/items/LKEGFL8C"],"uri":["http://zotero.org/users/364991/items/LKEGFL8C"],"itemData":{"id":4553,"type":"article-journal","title":"Absorbing customer knowledge: how customer involvement enables service design success","container-title":"Journal of Service Research","issue":"10.1177/1094670517712613","source":"sro.sussex.ac.uk","abstract":"Customers are a knowledge resource outside of the firm that can be utilized for new service success by involving them in the design process. However, existing research on the impact of customer involvement (CI) is inconclusive. Knowledge about customers’ needs and on how best to serve these needs (articulated in the service concept) is best obtained from customers themselves. However, codesign runs the risk of losing control of the service concept. This research argues that of the processes of external knowledge, acquisition (via CI), customer knowledge assimilation, and concept transformation form a capability that enables the firm to exploit customer knowledge in the form of a successful new service. Data from a survey of 126 new service projects show that the impact of CI on new service success is fully mediated by customer knowledge assimilation (the deep understanding of customers’ latent needs) and concept transformation (the modification of the service concept due to customer insights). However, its impact is more nuanced. CI exhibits an “∩”-shaped relationship with transformation, indicating there is a limit to the beneficial effect of CI. Its relationship with assimilation is “U” shaped, suggesting a problem with cognitive inertia where initial learnings are ignored. Customer knowledge assimilation directly impacts success, while concept transformation only helps success in the presence of resource slack. An evolving new service design is only beneficial if the firm has the flexibility to adapt to change.","URL":"http://dx.doi.org/10.1177/1094670517712613","ISSN":"1094-6705","shortTitle":"Absorbing customer knowledge","language":"en","author":[{"family":"Storey","given":"Chris"},{"family":"Larbig","given":"Christine"}],"issued":{"date-parts":[["2017",6,22]]},"accessed":{"date-parts":[["2017",12,5]]}}}],"schema":"https://github.com/citation-style-language/schema/raw/master/csl-citation.json"} </w:instrText>
      </w:r>
      <w:r w:rsidR="00397A1D">
        <w:fldChar w:fldCharType="separate"/>
      </w:r>
      <w:r w:rsidR="00397A1D" w:rsidRPr="00397A1D">
        <w:rPr>
          <w:rFonts w:cs="Times New Roman"/>
        </w:rPr>
        <w:t>(Storey &amp; Larbig, 201</w:t>
      </w:r>
      <w:r w:rsidR="007F763D">
        <w:rPr>
          <w:rFonts w:cs="Times New Roman"/>
        </w:rPr>
        <w:t>8</w:t>
      </w:r>
      <w:r w:rsidR="00397A1D" w:rsidRPr="00397A1D">
        <w:rPr>
          <w:rFonts w:cs="Times New Roman"/>
        </w:rPr>
        <w:t>)</w:t>
      </w:r>
      <w:r w:rsidR="00397A1D">
        <w:fldChar w:fldCharType="end"/>
      </w:r>
      <w:r w:rsidR="00940E04" w:rsidRPr="00355EEE">
        <w:t xml:space="preserve">. </w:t>
      </w:r>
      <w:r w:rsidR="006774C3">
        <w:t>Accordingly,</w:t>
      </w:r>
      <w:r w:rsidR="00646C7B">
        <w:t xml:space="preserve"> we propose the following:</w:t>
      </w:r>
    </w:p>
    <w:p w14:paraId="1F5CAF6F" w14:textId="559D9108" w:rsidR="00DD589A" w:rsidRPr="00355EEE" w:rsidRDefault="002415D3" w:rsidP="00DD589A">
      <w:r>
        <w:rPr>
          <w:i/>
        </w:rPr>
        <w:t>H2</w:t>
      </w:r>
      <w:r w:rsidR="00DD589A" w:rsidRPr="006A0E23">
        <w:rPr>
          <w:i/>
        </w:rPr>
        <w:t>:</w:t>
      </w:r>
      <w:r w:rsidR="00DD589A" w:rsidRPr="006A0E23">
        <w:rPr>
          <w:b/>
          <w:i/>
        </w:rPr>
        <w:t xml:space="preserve"> </w:t>
      </w:r>
      <w:r w:rsidR="00CD58D1">
        <w:rPr>
          <w:i/>
        </w:rPr>
        <w:t>The use of m</w:t>
      </w:r>
      <w:r w:rsidR="00CD58D1" w:rsidRPr="00CD58D1">
        <w:rPr>
          <w:i/>
        </w:rPr>
        <w:t>ultiple c</w:t>
      </w:r>
      <w:r w:rsidR="00120BF0" w:rsidRPr="00355EEE">
        <w:rPr>
          <w:i/>
        </w:rPr>
        <w:t xml:space="preserve">ustomer research methods </w:t>
      </w:r>
      <w:r w:rsidR="00CD58D1">
        <w:rPr>
          <w:i/>
        </w:rPr>
        <w:t>is</w:t>
      </w:r>
      <w:r w:rsidR="00711295" w:rsidRPr="00355EEE">
        <w:rPr>
          <w:i/>
        </w:rPr>
        <w:t xml:space="preserve"> positively related to customer knowledge development.</w:t>
      </w:r>
      <w:r w:rsidR="00DD589A" w:rsidRPr="00355EEE">
        <w:t xml:space="preserve"> </w:t>
      </w:r>
    </w:p>
    <w:p w14:paraId="41C2E85A" w14:textId="722BA294" w:rsidR="008140BD" w:rsidRPr="00344F1C" w:rsidRDefault="00940E04" w:rsidP="00267EA3">
      <w:r w:rsidRPr="00355EEE">
        <w:t xml:space="preserve">Using an integrated development team </w:t>
      </w:r>
      <w:r w:rsidR="003F6A7A" w:rsidRPr="00355EEE">
        <w:t xml:space="preserve">means that </w:t>
      </w:r>
      <w:r w:rsidR="00290526">
        <w:t>the</w:t>
      </w:r>
      <w:r w:rsidR="003F6A7A" w:rsidRPr="00355EEE">
        <w:t xml:space="preserve"> responsibility for </w:t>
      </w:r>
      <w:r w:rsidR="00103117">
        <w:t>NSD</w:t>
      </w:r>
      <w:r w:rsidR="003F6A7A" w:rsidRPr="00355EEE">
        <w:t xml:space="preserve"> is given to a formalized group of personnel from multiple functional areas </w:t>
      </w:r>
      <w:r w:rsidR="00344F1C">
        <w:fldChar w:fldCharType="begin"/>
      </w:r>
      <w:r w:rsidR="00344F1C">
        <w:instrText xml:space="preserve"> ADDIN ZOTERO_ITEM CSL_CITATION {"citationID":"15nc8ntujq","properties":{"formattedCitation":"(Joshi &amp; Sharma, 2004)","plainCitation":"(Joshi &amp; Sharma, 2004)"},"citationItems":[{"id":"IRWEa9zq/w5GA60Hi","uris":["http://zotero.org/users/364991/items/GMKU3F5Z"],"uri":["http://zotero.org/users/364991/items/GMKU3F5Z"],"itemData":{"id":"IRWEa9zq/w5GA60Hi","type":"article-journal","title":"Customer Knowledge Development: Antecedents and Impact on New Product Performance","container-title":"Journal of Marketing","page":"47-59","volume":"68","issue":"4","source":"journals.ama.org (Atypon)","abstract":"Abstract By enhancing the fit between new product features and customer preferences, the customer knowledge development process fosters new product success. Despite this significant benefit, there is considerable variance in the extent to which firms engage in this process in their new product development projects. This is because not all firms can meet the resource, strategic flexibility, and motivational requirements of the process. In this research, the authors develop a nomological network wherein they identify (1) the organizational actions that enable effective implementation of the customer knowledge development process, (2) the characteristics of new product development projects that moderate the effects of these actions, and (3) the outcomes that are generated by the process. The results from a survey of 165 marketing managers who had recently participated in new product development projects provide substantial support for the nomological network. The authors explore the theoretical and managerial implications that arise from their results and provide future research directions.","DOI":"10.1509/jmkg.68.4.47.42722","ISSN":"0022-2429","shortTitle":"Customer Knowledge Development","journalAbbreviation":"Journal of Marketing","author":[{"family":"Joshi","given":"Ashwin W."},{"family":"Sharma","given":"Sanjay"}],"issued":{"year":2004,"month":10,"day":1},"accessed":{"year":2014,"month":9,"day":10},"page-first":"47","title-short":"Customer Knowledge Development","container-title-short":"Journal of Marketing"}}],"schema":"https://github.com/citation-style-language/schema/raw/master/csl-citation.json"} </w:instrText>
      </w:r>
      <w:r w:rsidR="00344F1C">
        <w:fldChar w:fldCharType="separate"/>
      </w:r>
      <w:r w:rsidR="000A7E18" w:rsidRPr="000A7E18">
        <w:rPr>
          <w:rFonts w:cs="Times New Roman"/>
        </w:rPr>
        <w:t>(Joshi &amp; Sharma, 2004)</w:t>
      </w:r>
      <w:r w:rsidR="00344F1C">
        <w:fldChar w:fldCharType="end"/>
      </w:r>
      <w:r w:rsidR="003F6A7A" w:rsidRPr="00355EEE">
        <w:t xml:space="preserve">. Integrated development teams foster sharing customer information across functional areas </w:t>
      </w:r>
      <w:r w:rsidR="00290526">
        <w:t xml:space="preserve">which </w:t>
      </w:r>
      <w:r w:rsidR="003F6A7A" w:rsidRPr="00355EEE">
        <w:t xml:space="preserve">improves the strategic flexibility needed for customer knowledge development </w:t>
      </w:r>
      <w:r w:rsidR="00344F1C">
        <w:fldChar w:fldCharType="begin"/>
      </w:r>
      <w:r w:rsidR="00344F1C">
        <w:instrText xml:space="preserve"> ADDIN ZOTERO_ITEM CSL_CITATION {"citationID":"7tfkaakvp","properties":{"formattedCitation":"(Joshi &amp; Sharma, 2004)","plainCitation":"(Joshi &amp; Sharma, 2004)"},"citationItems":[{"id":"IRWEa9zq/w5GA60Hi","uris":["http://zotero.org/users/364991/items/GMKU3F5Z"],"uri":["http://zotero.org/users/364991/items/GMKU3F5Z"],"itemData":{"id":"IRWEa9zq/w5GA60Hi","type":"article-journal","title":"Customer Knowledge Development: Antecedents and Impact on New Product Performance","container-title":"Journal of Marketing","page":"47-59","volume":"68","issue":"4","source":"journals.ama.org (Atypon)","abstract":"Abstract By enhancing the fit between new product features and customer preferences, the customer knowledge development process fosters new product success. Despite this significant benefit, there is considerable variance in the extent to which firms engage in this process in their new product development projects. This is because not all firms can meet the resource, strategic flexibility, and motivational requirements of the process. In this research, the authors develop a nomological network wherein they identify (1) the organizational actions that enable effective implementation of the customer knowledge development process, (2) the characteristics of new product development projects that moderate the effects of these actions, and (3) the outcomes that are generated by the process. The results from a survey of 165 marketing managers who had recently participated in new product development projects provide substantial support for the nomological network. The authors explore the theoretical and managerial implications that arise from their results and provide future research directions.","DOI":"10.1509/jmkg.68.4.47.42722","ISSN":"0022-2429","shortTitle":"Customer Knowledge Development","journalAbbreviation":"Journal of Marketing","author":[{"family":"Joshi","given":"Ashwin W."},{"family":"Sharma","given":"Sanjay"}],"issued":{"year":2004,"month":10,"day":1},"accessed":{"year":2014,"month":9,"day":10},"page-first":"47","title-short":"Customer Knowledge Development","container-title-short":"Journal of Marketing"}}],"schema":"https://github.com/citation-style-language/schema/raw/master/csl-citation.json"} </w:instrText>
      </w:r>
      <w:r w:rsidR="00344F1C">
        <w:fldChar w:fldCharType="separate"/>
      </w:r>
      <w:r w:rsidR="000A7E18" w:rsidRPr="000A7E18">
        <w:rPr>
          <w:rFonts w:cs="Times New Roman"/>
        </w:rPr>
        <w:t>(Joshi &amp; Sharma, 2004)</w:t>
      </w:r>
      <w:r w:rsidR="00344F1C">
        <w:fldChar w:fldCharType="end"/>
      </w:r>
      <w:r w:rsidR="003F6A7A" w:rsidRPr="00355EEE">
        <w:t xml:space="preserve">. </w:t>
      </w:r>
      <w:r w:rsidR="00344F1C">
        <w:fldChar w:fldCharType="begin"/>
      </w:r>
      <w:r w:rsidR="00344F1C">
        <w:instrText xml:space="preserve"> ADDIN ZOTERO_ITEM CSL_CITATION {"citationID":"1ggkjg92jl","properties":{"formattedCitation":"(Nissen, Evald, &amp; Clarke, 2014)","plainCitation":"(Nissen, Evald, &amp; Clarke, 2014)"},"citationItems":[{"id":3112,"uris":["http://zotero.org/users/364991/items/FK26V3PG"],"uri":["http://zotero.org/users/364991/items/FK26V3PG"],"itemData":{"id":3112,"type":"article-journal","title":"Knowledge sharing in heterogeneous teams through collaboration and cooperation: Exemplified through Public–Private-Innovation partnerships","container-title":"Industrial Marketing Management","collection-title":"Special Issue on Innovation in Networks - Per Freytag and Louise Young","page":"473-482","volume":"43","issue":"3","source":"ScienceDirect","abstract":"According to literature on teams and group learning it is important for heterogeneous teams to share knowledge, through the use of different forms of interaction. However, little is known about how different forms of interaction influence knowledge sharing and secure progress during innovation processes. In order to achieve an increased understanding, literature concerning teams and group learning are integrated within a case study of Public–Private-Innovation partnerships (PPI). Specifically, the distinction between different forms of interaction, such as collaboration and cooperation is used to clarify how knowledge sharing and progress are influenced during innovation processes. Three PPI projects have been chosen due to the particularly challenging nature of their composition; consisting of heterogeneous members from both the public and private sectors with dissimilar logics. Overall, our findings point out that 1) those heterogeneous teams that are able to continually integrate their team members' heterogeneous knowledge through a balanced use of collaborative and cooperative interaction forms seem to secure progress during the innovation process, and that 2) those heterogeneous teams that are able to continually re-establish a shared knowledge base, when it has been challenged by a critical incident, seem able to achieve progress during innovation processes.","DOI":"10.1016/j.indmarman.2013.12.015","ISSN":"0019-8501","shortTitle":"Knowledge sharing in heterogeneous teams through collaboration and cooperation","journalAbbreviation":"Industrial Marketing Management","author":[{"family":"Nissen","given":"Helle Aarøe"},{"family":"Evald","given":"Majbritt Rostgaard"},{"family":"Clarke","given":"Ann Højbjerg"}],"issued":{"date-parts":[["2014",4]]}}}],"schema":"https://github.com/citation-style-language/schema/raw/master/csl-citation.json"} </w:instrText>
      </w:r>
      <w:r w:rsidR="00344F1C">
        <w:fldChar w:fldCharType="separate"/>
      </w:r>
      <w:r w:rsidR="000A7E18" w:rsidRPr="000A7E18">
        <w:rPr>
          <w:rFonts w:cs="Times New Roman"/>
        </w:rPr>
        <w:t xml:space="preserve">Nissen, Evald, &amp; Clarke </w:t>
      </w:r>
      <w:r w:rsidR="00485400">
        <w:rPr>
          <w:rFonts w:cs="Times New Roman"/>
        </w:rPr>
        <w:t>(</w:t>
      </w:r>
      <w:r w:rsidR="000A7E18" w:rsidRPr="000A7E18">
        <w:rPr>
          <w:rFonts w:cs="Times New Roman"/>
        </w:rPr>
        <w:t>2014)</w:t>
      </w:r>
      <w:r w:rsidR="00344F1C">
        <w:fldChar w:fldCharType="end"/>
      </w:r>
      <w:r w:rsidR="007928F1">
        <w:t xml:space="preserve"> suggest that </w:t>
      </w:r>
      <w:r w:rsidR="00186B14">
        <w:t xml:space="preserve">when </w:t>
      </w:r>
      <w:r w:rsidR="007928F1">
        <w:t xml:space="preserve">a team </w:t>
      </w:r>
      <w:r w:rsidR="007928F1" w:rsidRPr="00344F1C">
        <w:t>ha</w:t>
      </w:r>
      <w:r w:rsidR="00186B14" w:rsidRPr="00344F1C">
        <w:t>s</w:t>
      </w:r>
      <w:r w:rsidR="007D7A25" w:rsidRPr="00344F1C">
        <w:t xml:space="preserve"> </w:t>
      </w:r>
      <w:r w:rsidR="00186B14" w:rsidRPr="00344F1C">
        <w:t xml:space="preserve">members with </w:t>
      </w:r>
      <w:r w:rsidR="007D7A25" w:rsidRPr="00344F1C">
        <w:t xml:space="preserve">different knowledge </w:t>
      </w:r>
      <w:r w:rsidR="007928F1" w:rsidRPr="00344F1C">
        <w:t xml:space="preserve">and skills </w:t>
      </w:r>
      <w:r w:rsidR="00186B14" w:rsidRPr="00344F1C">
        <w:t xml:space="preserve">it </w:t>
      </w:r>
      <w:r w:rsidR="007928F1" w:rsidRPr="00344F1C">
        <w:t>create</w:t>
      </w:r>
      <w:r w:rsidR="00186B14" w:rsidRPr="00344F1C">
        <w:t>s</w:t>
      </w:r>
      <w:r w:rsidR="007928F1" w:rsidRPr="00344F1C">
        <w:t xml:space="preserve"> mo</w:t>
      </w:r>
      <w:r w:rsidR="007D7A25" w:rsidRPr="00344F1C">
        <w:t xml:space="preserve">mentum and progress </w:t>
      </w:r>
      <w:r w:rsidR="007928F1" w:rsidRPr="00344F1C">
        <w:t xml:space="preserve">in the </w:t>
      </w:r>
      <w:r w:rsidR="00103117">
        <w:t>NSD</w:t>
      </w:r>
      <w:r w:rsidR="00103117" w:rsidRPr="00344F1C">
        <w:t xml:space="preserve"> </w:t>
      </w:r>
      <w:r w:rsidR="007928F1" w:rsidRPr="00344F1C">
        <w:t xml:space="preserve">process. The different interpretations and combinations of customer information help team members to create new customer knowledge. </w:t>
      </w:r>
      <w:r w:rsidR="008140BD" w:rsidRPr="00355EEE">
        <w:t>Moreover, involving</w:t>
      </w:r>
      <w:r w:rsidR="00DF2128">
        <w:t xml:space="preserve"> team members with</w:t>
      </w:r>
      <w:r w:rsidR="008140BD" w:rsidRPr="00355EEE">
        <w:t xml:space="preserve"> </w:t>
      </w:r>
      <w:r w:rsidR="00DF2128">
        <w:t>specific competenc</w:t>
      </w:r>
      <w:r w:rsidR="00163478">
        <w:t>i</w:t>
      </w:r>
      <w:r w:rsidR="00DF2128">
        <w:t xml:space="preserve">es such as </w:t>
      </w:r>
      <w:r w:rsidR="008140BD" w:rsidRPr="00355EEE">
        <w:t xml:space="preserve">sales </w:t>
      </w:r>
      <w:r w:rsidR="00103117">
        <w:t xml:space="preserve">and maintenance </w:t>
      </w:r>
      <w:r w:rsidR="008140BD" w:rsidRPr="00355EEE">
        <w:t xml:space="preserve">has been shown to increase </w:t>
      </w:r>
      <w:r w:rsidR="000A0158">
        <w:t xml:space="preserve">knowledge </w:t>
      </w:r>
      <w:r w:rsidR="008140BD" w:rsidRPr="00355EEE">
        <w:t xml:space="preserve">of customer needs </w:t>
      </w:r>
      <w:r w:rsidR="008140BD" w:rsidRPr="00355EEE">
        <w:fldChar w:fldCharType="begin"/>
      </w:r>
      <w:r w:rsidR="0096706D">
        <w:instrText xml:space="preserve"> ADDIN ZOTERO_ITEM CSL_CITATION {"citationID":"2pelaj2mti","properties":{"formattedCitation":"(Menguc, Auh, &amp; Uslu, 2013)","plainCitation":"(Menguc, Auh, &amp; Uslu, 2013)"},"citationItems":[{"id":377,"uris":["http://zotero.org/users/364991/items/IGFCFBJ5"],"uri":["http://zotero.org/users/364991/items/IGFCFBJ5"],"itemData":{"id":377,"type":"article-journal","title":"Customer knowledge creation capability and performance in sales teams","container-title":"Journal of the Academy of Marketing Science","page":"19-39","volume":"41","issue":"1","source":"link.springer.com","abstract":"Drawing on substitutes for leadership theory, this study examines the relationship between a sales team manager’s empowering leadership and his or her sales team’s customer knowledge creation capability. The authors develop and test a model that positions task interdependence, outcome interdependence, and their interactions as substitutes for empowering leadership. Further, the authors explore two perspectives of team-level performance—customer relationship performance and financial performance—as consequences of a sales team’s customer knowledge creation capability. Using matched data collected from sales team managers and sales team members, the authors find general support for their hypotheses. The study finds that a sales manager’s empowering leadership has a positive effect on a sales team’s customer knowledge creation capability. However, the results also suggest that the positive effect of empowering leadership on a sales team’s customer knowledge creation capability is mitigated when either outcome interdependence or both task and outcome interdependence are high. Further, as outcome interdependence and the interaction between task and outcome interdependence increases, a sales team’s customer knowledge creation capability also increases, which suggests that outcome interdependence and the combination of task and outcome interdependence replaces the role of empowering leadership. The study also finds that the greater a sales team’s customer knowledge creation capability is, the higher its customer relationship performance and sales team financial performance will be. Implications for customer knowledge creation in sales teams in the presence and absence of empowering leadership are discussed.","DOI":"10.1007/s11747-012-0303-8","ISSN":"0092-0703, 1552-7824","journalAbbreviation":"J. of the Acad. Mark. Sci.","language":"en","author":[{"family":"Menguc","given":"Bulent"},{"family":"Auh","given":"Seigyoung"},{"family":"Uslu","given":"Aypar"}],"issued":{"date-parts":[["2013",1,1]]}}}],"schema":"https://github.com/citation-style-language/schema/raw/master/csl-citation.json"} </w:instrText>
      </w:r>
      <w:r w:rsidR="008140BD" w:rsidRPr="00355EEE">
        <w:fldChar w:fldCharType="separate"/>
      </w:r>
      <w:r w:rsidR="000A7E18" w:rsidRPr="000A7E18">
        <w:rPr>
          <w:rFonts w:cs="Times New Roman"/>
        </w:rPr>
        <w:t>(Menguc, Auh, &amp; Uslu, 2013)</w:t>
      </w:r>
      <w:r w:rsidR="008140BD" w:rsidRPr="00355EEE">
        <w:fldChar w:fldCharType="end"/>
      </w:r>
      <w:r w:rsidR="008140BD" w:rsidRPr="00355EEE">
        <w:t xml:space="preserve">. Thus, we argue for the use of integrated development teams to increase </w:t>
      </w:r>
      <w:r w:rsidR="00DF2128">
        <w:t>customer knowledge development</w:t>
      </w:r>
      <w:r w:rsidR="00E54748">
        <w:t xml:space="preserve"> for manufacturers</w:t>
      </w:r>
      <w:r w:rsidR="008140BD" w:rsidRPr="004467E5">
        <w:t>.</w:t>
      </w:r>
      <w:r w:rsidR="00AB33A8">
        <w:t xml:space="preserve"> </w:t>
      </w:r>
    </w:p>
    <w:p w14:paraId="6D5892EB" w14:textId="429E76C5" w:rsidR="003F72E3" w:rsidRPr="004467E5" w:rsidRDefault="002415D3" w:rsidP="008140BD">
      <w:r>
        <w:rPr>
          <w:i/>
        </w:rPr>
        <w:t>H3</w:t>
      </w:r>
      <w:r w:rsidR="008140BD" w:rsidRPr="004467E5">
        <w:rPr>
          <w:i/>
        </w:rPr>
        <w:t>:</w:t>
      </w:r>
      <w:r w:rsidR="008140BD" w:rsidRPr="004467E5">
        <w:rPr>
          <w:b/>
          <w:i/>
        </w:rPr>
        <w:t xml:space="preserve"> </w:t>
      </w:r>
      <w:r w:rsidR="008140BD" w:rsidRPr="004467E5">
        <w:rPr>
          <w:i/>
        </w:rPr>
        <w:t>The use of integrated development teams is positively related to customer knowledge development.</w:t>
      </w:r>
    </w:p>
    <w:p w14:paraId="7A09337C" w14:textId="21B2B86C" w:rsidR="005102F7" w:rsidRPr="002B5703" w:rsidRDefault="009C23E5" w:rsidP="005B7026">
      <w:pPr>
        <w:pStyle w:val="Heading3"/>
        <w:numPr>
          <w:ilvl w:val="2"/>
          <w:numId w:val="34"/>
        </w:numPr>
        <w:ind w:left="851" w:hanging="851"/>
      </w:pPr>
      <w:r>
        <w:t>D</w:t>
      </w:r>
      <w:r w:rsidR="00485400">
        <w:t>rivers</w:t>
      </w:r>
      <w:r w:rsidR="00F9730B" w:rsidRPr="002B5703">
        <w:t xml:space="preserve"> </w:t>
      </w:r>
      <w:r>
        <w:t>of</w:t>
      </w:r>
      <w:r w:rsidRPr="002B5703">
        <w:t xml:space="preserve"> </w:t>
      </w:r>
      <w:r w:rsidR="005F4BDB" w:rsidRPr="002B5703">
        <w:t>s</w:t>
      </w:r>
      <w:r w:rsidR="003F72E3" w:rsidRPr="002B5703">
        <w:t>ervice innovation performance</w:t>
      </w:r>
    </w:p>
    <w:p w14:paraId="4C7CACCB" w14:textId="676E5064" w:rsidR="00821514" w:rsidRPr="00355EEE" w:rsidRDefault="003F6A7A" w:rsidP="002F5EEA">
      <w:r w:rsidRPr="004467E5">
        <w:t xml:space="preserve">In </w:t>
      </w:r>
      <w:r w:rsidR="002F5EEA">
        <w:t>this section</w:t>
      </w:r>
      <w:r w:rsidR="00163478">
        <w:t>,</w:t>
      </w:r>
      <w:r w:rsidR="002F5EEA">
        <w:t xml:space="preserve"> </w:t>
      </w:r>
      <w:r w:rsidRPr="004467E5">
        <w:t>we investigate the effect</w:t>
      </w:r>
      <w:r w:rsidR="00AE2BC2">
        <w:t>s</w:t>
      </w:r>
      <w:r w:rsidRPr="004467E5">
        <w:t xml:space="preserve"> of customer </w:t>
      </w:r>
      <w:r w:rsidR="004705FF" w:rsidRPr="004467E5">
        <w:t>participation, customer knowledge development and integrated development teams o</w:t>
      </w:r>
      <w:r w:rsidR="00891CC9" w:rsidRPr="004467E5">
        <w:t>n</w:t>
      </w:r>
      <w:r w:rsidR="004705FF" w:rsidRPr="004467E5">
        <w:t xml:space="preserve"> service innovation performance.</w:t>
      </w:r>
      <w:r w:rsidR="002F5EEA">
        <w:t xml:space="preserve"> </w:t>
      </w:r>
      <w:r w:rsidR="00376CE4" w:rsidRPr="004467E5">
        <w:t>C</w:t>
      </w:r>
      <w:r w:rsidR="00A14F2C" w:rsidRPr="004467E5">
        <w:t xml:space="preserve">ustomer participation </w:t>
      </w:r>
      <w:r w:rsidR="000A0158">
        <w:t xml:space="preserve">should have </w:t>
      </w:r>
      <w:r w:rsidR="00A14F2C" w:rsidRPr="004467E5">
        <w:t>a positive effect on service innovation performance</w:t>
      </w:r>
      <w:r w:rsidR="00376CE4" w:rsidRPr="004467E5">
        <w:t xml:space="preserve"> </w:t>
      </w:r>
      <w:r w:rsidR="001C2831">
        <w:fldChar w:fldCharType="begin"/>
      </w:r>
      <w:r w:rsidR="001C2831">
        <w:instrText xml:space="preserve"> ADDIN ZOTERO_ITEM CSL_CITATION {"citationID":"gm508lxd","properties":{"formattedCitation":"(Carbonell, Rodr\\uc0\\u237{}guez-Escudero, &amp; Pujari, 2009; Cheng &amp; Krumwiede, 2012)","plainCitation":"(Carbonell, Rodríguez-Escudero, &amp; Pujari, 2009; Cheng &amp; Krumwiede, 2012)","noteIndex":0},"citationItems":[{"id":"IHtUCrr9/k9j111Xg","uris":["http://zotero.org/users/364991/items/JXCDF7PZ"],"uri":["http://zotero.org/users/364991/items/JXCDF7PZ"],"itemData":{"id":"IHtUCrr9/k9j111Xg","type":"article-journal","title":"Customer Involvement in New Service Development: An Examination of Antecedents and Outcomes*","container-title":"Journal of Product Innovation Management","page":"536-550","volume":"26","issue":"5","source":"Wiley Online Library","abstract":"Customer involvement has been recognized as an important factor for successful service development. Despite its acknowledged importance, a review of the literature suggests that there is little empirical evidence about the effectiveness and outcomes of interacting with customers while developing new services. Similarly, the extant literature shows mixed views about the effect of technological uncertainty on customer involvement and the effectiveness of customer involvement at different stages of the new service development process. Against this backdrop, the present study has three objectives: (1) to investigate the effects of customer involvement on operational dimensions (i.e., innovation speed and technical quality) and market dimensions (i.e., competitive superiority and sales performance) of new service performance; (2) to examine the effect of technological novelty and technological turbulence on customer involvement; and (3) to explore the moderating effect of the stage of the development process on the relationships among technological novelty, technological turbulence and customer involvement, and customer involvement and new service performance. A total of 807 firms with 75 or more employees in a varied set of industries were selected from the Dun &amp; Bradstreet's 2004 listing of Spanish service firms. A questionnaire was mailed to the person in charge of new service development at each company. A total of 102 complete questionnaires were returned. Findings reveal that whereas customer involvement has a positive direct effect on technical quality and innovation speed, it has an indirect effect on competitive superiority and sales performance through both technical quality and innovation speed. The study also finds a positive effect of technological novelty as well as technological turbulence on customer involvement. Contrary to expectations, the study does not find any moderating effects of the stage of the development process. This study has several theoretical and managerial implications. In terms of theoretical implications, the study supports the role of technological uncertainty (novelty and turbulence) as an antecedent to customer involvement. It also provides empirical evidence of the impact of customer involvement on operational and market dimensions of new service performance. In terms of managerial implications, the study offers critical insights on how customer involvement in new service development translates into improved new service performance. Furthermore, it reveals that the importance of customer involvement in technologically uncertain contexts and its impact on new service performance are independent of the stage of the development process, suggesting that managers should involve customers throughout the entire development process.","DOI":"10.1111/j.1540-5885.2009.00679.x","ISSN":"1540-5885","shortTitle":"Customer Involvement in New Service Development","language":"en","author":[{"family":"Carbonell","given":"Pilar"},{"family":"Rodríguez-Escudero","given":"Ana I."},{"family":"Pujari","given":"Devashish"}],"issued":{"year":2009,"month":9,"day":1},"accessed":{"year":2014,"month":9,"day":10},"page-first":"536","title-short":"Customer Involvement in New Service Development"}},{"id":3248,"uris":["http://zotero.org/users/364991/items/Z7C53E35"],"uri":["http://zotero.org/users/364991/items/Z7C53E35"],"itemData":{"id":3248,"type":"article-journal","title":"The role of service innovation in the market orientation—new service performance linkage","container-title":"Technovation","collection-title":"Cluster on Managing Technology-Service Fusion","page":"487-497","volume":"32","issue":"7–8","source":"ScienceDirect","abstract":"While most academics generally agree that innovation plays the mediating role between market orientation and new product/service performance, relatively little research has examined how each component of market orientation contributes to new service performance through various types of service innovation. Based on a survey of 235 managers and taking a component-wise approach, this study finds that customer orientation spurs incremental service innovation while inter-functional coordination spurs radical service innovation, both of which, in turn, enhance new service performance. A surprise finding shows that the impact of competitor orientation on new service performance is fully mediated by radical service innovation. The results of this study should help market oriented managers create and evaluate service innovation.","DOI":"10.1016/j.technovation.2012.03.006","ISSN":"0166-4972","journalAbbreviation":"Technovation","author":[{"family":"Cheng","given":"Colin C."},{"family":"Krumwiede","given":"Dennis"}],"issued":{"date-parts":[["2012",7]]}}}],"schema":"https://github.com/citation-style-language/schema/raw/master/csl-citation.json"} </w:instrText>
      </w:r>
      <w:r w:rsidR="001C2831">
        <w:fldChar w:fldCharType="separate"/>
      </w:r>
      <w:r w:rsidR="001C2831" w:rsidRPr="001C2831">
        <w:rPr>
          <w:rFonts w:cs="Times New Roman"/>
          <w:szCs w:val="24"/>
        </w:rPr>
        <w:t>(Carbonell, Rodríguez-Escudero, &amp; Pujari, 2009; Cheng &amp; Krumwiede, 2012)</w:t>
      </w:r>
      <w:r w:rsidR="001C2831">
        <w:fldChar w:fldCharType="end"/>
      </w:r>
      <w:r w:rsidR="00A14F2C" w:rsidRPr="00AF364B">
        <w:t>.</w:t>
      </w:r>
      <w:r w:rsidR="00AF364B" w:rsidRPr="00AF364B">
        <w:t xml:space="preserve"> </w:t>
      </w:r>
      <w:r w:rsidR="00711408">
        <w:fldChar w:fldCharType="begin"/>
      </w:r>
      <w:r w:rsidR="00711408" w:rsidRPr="00AF364B">
        <w:instrText xml:space="preserve"> ADDIN ZOTERO_ITEM CSL_CITATION {"citationID":"ZarNHWwd","properties":{"formattedCitation":"(Hakanen et al., 2014)","plainCitation":"(Hakanen et al., 2014)","noteIndex":0},"citationItems":[{"id":4720,"uris":["http://zotero.org/users/364991/items/XEDV2NEK"],"uri":["http://zotero.org/users/364991/items/XEDV2NEK"],"itemData":{"id":4720,"type":"chapter","title":"Acquiring Customer Knowledge to Enhance Servitization of Industrial Companies","container-title":"Servitization in Industry","publisher":"Springer, Cham","page":"191-209","source":"link.springer.com","abstract":"To enhance servitization of industrial companies there is a need for better understanding of why and how business customers purchase services. The purpose of this study is therefore to identify the factors affecting customer’s service procurement. The study combines the theoretical bases of servitization, key account management and customer knowledge management. A qualitative exploratory research approach based on semi-structured interviews in both supplier and customer companies (n = 47) was used. The study contributes to the servitization literature by suggesting that customer’s outsourcing strategy, manufacturing technology, level of technological competency, procurement function structure, and expectations for benefits and customer experience significantly influence the procurement of services. We propose that acquiring in-depth customer-specific knowledge is key to increasing solution supplier’s customer orientation in servitization. The acquired customer knowledge offers a basis for identifying customers of most strategic importance with regard to their service purchasing potential.","URL":"https://link.springer.com/chapter/10.1007/978-3-319-06935-7_12","ISBN":"978-3-319-06934-0","note":"DOI: 10.1007/978-3-319-06935-7_12","language":"en","author":[{"family":"Hakanen","given":"Taru"},{"family":"Kansola","given":"Minna"},{"family":"Valkokari","given":"Katri"}],"issued":{"date-parts":[["2014"]]},"accessed":{"date-parts":[["2018",5,2]]}}}],"schema":"https://github.com/citation-style-language/schema/raw/master/csl-citation.json"} </w:instrText>
      </w:r>
      <w:r w:rsidR="00711408">
        <w:fldChar w:fldCharType="separate"/>
      </w:r>
      <w:r w:rsidR="00711408" w:rsidRPr="00AF364B">
        <w:rPr>
          <w:rFonts w:cs="Times New Roman"/>
        </w:rPr>
        <w:t xml:space="preserve">Hakanen et al. </w:t>
      </w:r>
      <w:r w:rsidR="00711408">
        <w:rPr>
          <w:rFonts w:cs="Times New Roman"/>
        </w:rPr>
        <w:t>(</w:t>
      </w:r>
      <w:r w:rsidR="00711408" w:rsidRPr="00711408">
        <w:rPr>
          <w:rFonts w:cs="Times New Roman"/>
        </w:rPr>
        <w:t>2014)</w:t>
      </w:r>
      <w:r w:rsidR="00711408">
        <w:fldChar w:fldCharType="end"/>
      </w:r>
      <w:r w:rsidR="00711408">
        <w:t xml:space="preserve"> </w:t>
      </w:r>
      <w:r w:rsidR="000A0158">
        <w:t>further suggest</w:t>
      </w:r>
      <w:r w:rsidR="00AF364B">
        <w:t xml:space="preserve"> </w:t>
      </w:r>
      <w:r w:rsidR="00711408">
        <w:t xml:space="preserve">that customer participation increases the adaptability of solutions to existing customer processes. </w:t>
      </w:r>
      <w:r w:rsidR="00A14F2C" w:rsidRPr="00B33995">
        <w:t xml:space="preserve">Building on Witell </w:t>
      </w:r>
      <w:r w:rsidR="00A14F2C" w:rsidRPr="009E31C1">
        <w:t>et al</w:t>
      </w:r>
      <w:r w:rsidR="00A14F2C" w:rsidRPr="00C86BEB">
        <w:rPr>
          <w:i/>
        </w:rPr>
        <w:t>.</w:t>
      </w:r>
      <w:r w:rsidR="00A14F2C" w:rsidRPr="00B33995">
        <w:t xml:space="preserve"> (2014), we argue that </w:t>
      </w:r>
      <w:r w:rsidR="000A04B9">
        <w:t xml:space="preserve">the </w:t>
      </w:r>
      <w:r w:rsidR="000061C2">
        <w:t xml:space="preserve">direct participation of </w:t>
      </w:r>
      <w:r w:rsidR="000061C2">
        <w:lastRenderedPageBreak/>
        <w:t>customers in the development team can provide additional interpretations of customer needs</w:t>
      </w:r>
      <w:r w:rsidR="00A4742F">
        <w:t xml:space="preserve">, over and above what </w:t>
      </w:r>
      <w:r w:rsidR="000061C2">
        <w:t>the manufactur</w:t>
      </w:r>
      <w:r w:rsidR="00A4742F">
        <w:t>er</w:t>
      </w:r>
      <w:r w:rsidR="000061C2">
        <w:t xml:space="preserve"> </w:t>
      </w:r>
      <w:r w:rsidR="00A4742F">
        <w:t xml:space="preserve">could </w:t>
      </w:r>
      <w:r w:rsidR="000061C2">
        <w:t>do</w:t>
      </w:r>
      <w:r w:rsidR="00A4742F">
        <w:t xml:space="preserve"> alone</w:t>
      </w:r>
      <w:r w:rsidR="000061C2">
        <w:t xml:space="preserve">. </w:t>
      </w:r>
      <w:r w:rsidR="00097BDD">
        <w:t>When customers actively participate in the NSD process they are more likely to provide contextual knowledge that is important for understanding how the customer will actually use an offering (</w:t>
      </w:r>
      <w:r w:rsidR="00097BDD" w:rsidRPr="000A7E18">
        <w:rPr>
          <w:rFonts w:cs="Times New Roman"/>
        </w:rPr>
        <w:t>Mahr et al., 2014)</w:t>
      </w:r>
      <w:r w:rsidR="00097BDD">
        <w:rPr>
          <w:rFonts w:cs="Times New Roman"/>
        </w:rPr>
        <w:t xml:space="preserve">. </w:t>
      </w:r>
      <w:r w:rsidR="005F4BDB">
        <w:t>C</w:t>
      </w:r>
      <w:r w:rsidR="00470FFD" w:rsidRPr="00355EEE">
        <w:t xml:space="preserve">ustomers </w:t>
      </w:r>
      <w:r w:rsidR="00A14F2C" w:rsidRPr="00355EEE">
        <w:t xml:space="preserve">are not </w:t>
      </w:r>
      <w:r w:rsidR="00C86BEB">
        <w:t xml:space="preserve">just </w:t>
      </w:r>
      <w:r w:rsidR="00A14F2C" w:rsidRPr="00355EEE">
        <w:t xml:space="preserve">limited to </w:t>
      </w:r>
      <w:r w:rsidR="001A6140">
        <w:t>consider</w:t>
      </w:r>
      <w:r w:rsidR="003266E9">
        <w:t>ing</w:t>
      </w:r>
      <w:r w:rsidR="00376CE4">
        <w:t xml:space="preserve"> </w:t>
      </w:r>
      <w:r w:rsidR="00A14F2C" w:rsidRPr="00355EEE">
        <w:t>existing products</w:t>
      </w:r>
      <w:r w:rsidR="00F00802" w:rsidRPr="00355EEE">
        <w:t xml:space="preserve"> </w:t>
      </w:r>
      <w:r w:rsidR="00376CE4">
        <w:t xml:space="preserve">but </w:t>
      </w:r>
      <w:r w:rsidR="00A14F2C" w:rsidRPr="00355EEE">
        <w:t xml:space="preserve">can </w:t>
      </w:r>
      <w:r w:rsidR="00376CE4">
        <w:t xml:space="preserve">also </w:t>
      </w:r>
      <w:r w:rsidR="00470FFD" w:rsidRPr="00355EEE">
        <w:t>think outside the context of current solutions and offerings</w:t>
      </w:r>
      <w:r w:rsidR="00C86BEB">
        <w:t>,</w:t>
      </w:r>
      <w:r w:rsidR="00A14F2C" w:rsidRPr="00355EEE">
        <w:t xml:space="preserve"> and </w:t>
      </w:r>
      <w:r w:rsidR="00470FFD" w:rsidRPr="00355EEE">
        <w:t xml:space="preserve">may bring </w:t>
      </w:r>
      <w:r w:rsidR="00A14F2C" w:rsidRPr="00355EEE">
        <w:t>new</w:t>
      </w:r>
      <w:r w:rsidR="00470FFD" w:rsidRPr="00355EEE">
        <w:t xml:space="preserve"> ideas </w:t>
      </w:r>
      <w:r w:rsidR="0018065C">
        <w:fldChar w:fldCharType="begin"/>
      </w:r>
      <w:r w:rsidR="009F199F">
        <w:instrText xml:space="preserve"> ADDIN ZOTERO_ITEM CSL_CITATION {"citationID":"OSwOcLTl","properties":{"formattedCitation":"(Witell et al., 2014)","plainCitation":"(Witell et al., 2014)"},"citationItems":[{"id":98,"uris":["http://zotero.org/users/364991/items/5JKHRPIK"],"uri":["http://zotero.org/users/364991/items/5JKHRPIK"],"itemData":{"id":98,"type":"article-journal","title":"The effect of customer information during new product development on profits from goods and services","container-title":"European Journal of Marketing","page":"1709-1730","volume":"48","issue":"9/10","source":"emeraldinsight.com (Atypon)","DOI":"10.1108/EJM-03-2011-0119","ISSN":"0309-0566","journalAbbreviation":"European Journal of Marketing","author":[{"family":"Witell","given":"Lars"},{"family":"Gustafsson","given":"Anders"},{"family":"Johnson","given":"Michael D."}],"issued":{"date-parts":[["2014",9,2]]}}}],"schema":"https://github.com/citation-style-language/schema/raw/master/csl-citation.json"} </w:instrText>
      </w:r>
      <w:r w:rsidR="0018065C">
        <w:fldChar w:fldCharType="separate"/>
      </w:r>
      <w:r w:rsidR="009F199F" w:rsidRPr="009F199F">
        <w:rPr>
          <w:rFonts w:cs="Times New Roman"/>
        </w:rPr>
        <w:t>(Witell et al., 2014)</w:t>
      </w:r>
      <w:r w:rsidR="0018065C">
        <w:fldChar w:fldCharType="end"/>
      </w:r>
      <w:r w:rsidR="00470FFD" w:rsidRPr="00355EEE">
        <w:t>.</w:t>
      </w:r>
      <w:r w:rsidR="00F00802" w:rsidRPr="008B2DB7">
        <w:t xml:space="preserve"> </w:t>
      </w:r>
      <w:r w:rsidR="00BE7E49">
        <w:t>The direct contribution of c</w:t>
      </w:r>
      <w:r w:rsidR="00BE7E49" w:rsidRPr="00B33995">
        <w:t xml:space="preserve">ustomer participation </w:t>
      </w:r>
      <w:r w:rsidR="00BE7E49">
        <w:t>is different throughout the</w:t>
      </w:r>
      <w:r w:rsidR="00BE7E49" w:rsidRPr="00B33995">
        <w:t xml:space="preserve"> phases of the </w:t>
      </w:r>
      <w:r w:rsidR="000A0158">
        <w:t>NSD process for manufacturers</w:t>
      </w:r>
      <w:r w:rsidR="00BE7E49">
        <w:t>, with input on ideas in the early phases, interpretation of ideas, and later test</w:t>
      </w:r>
      <w:r w:rsidR="003266E9">
        <w:t>ing</w:t>
      </w:r>
      <w:r w:rsidR="00BE7E49">
        <w:t xml:space="preserve"> of specific service concepts</w:t>
      </w:r>
      <w:r w:rsidR="00711408">
        <w:t xml:space="preserve"> </w:t>
      </w:r>
      <w:r w:rsidR="00711408">
        <w:fldChar w:fldCharType="begin"/>
      </w:r>
      <w:r w:rsidR="00711408">
        <w:instrText xml:space="preserve"> ADDIN ZOTERO_ITEM CSL_CITATION {"citationID":"IsrVMEz9","properties":{"formattedCitation":"(Storbacka, 2011; Valtakoski, 2017)","plainCitation":"(Storbacka, 2011; Valtakoski, 2017)","noteIndex":0},"citationItems":[{"id":2796,"uris":["http://zotero.org/users/364991/items/G8W2S4JQ"],"uri":["http://zotero.org/users/364991/items/G8W2S4JQ"],"itemData":{"id":2796,"type":"article-journal","title":"A solution business model: Capabilities and management practices for integrated solutions","container-title":"Industrial Marketing Management","page":"699-711","volume":"40","issue":"5","source":"CrossRef","DOI":"10.1016/j.indmarman.2011.05.003","ISSN":"00198501","shortTitle":"A solution business model","language":"en","author":[{"family":"Storbacka","given":"Kaj"}],"issued":{"date-parts":[["2011",7]]}}},{"id":4725,"uris":["http://zotero.org/users/364991/items/827CGNNY"],"uri":["http://zotero.org/users/364991/items/827CGNNY"],"itemData":{"id":4725,"type":"article-journal","title":"Explaining servitization failure and deservitization: A knowledge-based perspective","container-title":"Industrial Marketing Management","page":"138-150","volume":"60","source":"ScienceDirect","abstract":"The literature on servitization suggests that manufacturers benefit from moving towards solution provision and closer integration with customers. Yet, empirical evidence indicates two notable deviations from this accepted wisdom: servitization failure and deservitization. This conceptual article seeks to explain these observed deviations by developing a knowledge-based perspective on servitization. Drawing on literature on knowledge-based theory, organizational search, organizational learning, and organizational capabilities, the article analyses the interorganizational structure of production between the solution provider and its customer. Reconceptualizing the integrated solution offering as a bundle of knowledge components, a coherent theoretical framework is developed for understanding servitization. This framework provides insight into the antecedents and consequences of servitization and offers multiple explanations for servitization failure and deservitization. The knowledge-based perspective also points towards several new avenues for future research on servitization.","DOI":"10.1016/j.indmarman.2016.04.009","ISSN":"0019-8501","shortTitle":"Explaining servitization failure and deservitization","journalAbbreviation":"Industrial Marketing Management","author":[{"family":"Valtakoski","given":"Aku"}],"issued":{"date-parts":[["2017",1,1]]}}}],"schema":"https://github.com/citation-style-language/schema/raw/master/csl-citation.json"} </w:instrText>
      </w:r>
      <w:r w:rsidR="00711408">
        <w:fldChar w:fldCharType="separate"/>
      </w:r>
      <w:r w:rsidR="00711408" w:rsidRPr="00711408">
        <w:rPr>
          <w:rFonts w:cs="Times New Roman"/>
        </w:rPr>
        <w:t>(Storbacka, 2011; Valtakoski, 2017)</w:t>
      </w:r>
      <w:r w:rsidR="00711408">
        <w:fldChar w:fldCharType="end"/>
      </w:r>
      <w:r w:rsidR="00BE7E49">
        <w:t xml:space="preserve">. </w:t>
      </w:r>
      <w:r w:rsidR="00BF72AB">
        <w:t>So</w:t>
      </w:r>
      <w:r w:rsidR="0066793E">
        <w:t>, i</w:t>
      </w:r>
      <w:r w:rsidR="00BF72AB">
        <w:t>n addition to an indirect effect through cus</w:t>
      </w:r>
      <w:r w:rsidR="00BE184E">
        <w:t>tomer knowledge development,</w:t>
      </w:r>
      <w:r w:rsidR="007E7498">
        <w:t xml:space="preserve"> </w:t>
      </w:r>
      <w:r w:rsidR="00821514" w:rsidRPr="00355EEE">
        <w:t xml:space="preserve">we suggest a positive relationship between customer </w:t>
      </w:r>
      <w:r w:rsidR="00631D81" w:rsidRPr="00355EEE">
        <w:t xml:space="preserve">participation </w:t>
      </w:r>
      <w:r w:rsidR="00821514" w:rsidRPr="00355EEE">
        <w:t xml:space="preserve">and service </w:t>
      </w:r>
      <w:r w:rsidR="00AE3186" w:rsidRPr="00355EEE">
        <w:t xml:space="preserve">innovation </w:t>
      </w:r>
      <w:r w:rsidR="00821514" w:rsidRPr="00355EEE">
        <w:t>performance.</w:t>
      </w:r>
    </w:p>
    <w:p w14:paraId="466DA882" w14:textId="194AB85B" w:rsidR="00A06D56" w:rsidRDefault="002415D3" w:rsidP="005B7026">
      <w:r>
        <w:rPr>
          <w:i/>
        </w:rPr>
        <w:t>H4</w:t>
      </w:r>
      <w:r w:rsidR="00821514" w:rsidRPr="00355EEE">
        <w:rPr>
          <w:i/>
        </w:rPr>
        <w:t xml:space="preserve">: </w:t>
      </w:r>
      <w:r w:rsidR="00711295" w:rsidRPr="00355EEE">
        <w:rPr>
          <w:i/>
        </w:rPr>
        <w:t>C</w:t>
      </w:r>
      <w:r w:rsidR="00821514" w:rsidRPr="00355EEE">
        <w:rPr>
          <w:i/>
        </w:rPr>
        <w:t xml:space="preserve">ustomer </w:t>
      </w:r>
      <w:r w:rsidR="00631D81" w:rsidRPr="00355EEE">
        <w:rPr>
          <w:i/>
        </w:rPr>
        <w:t xml:space="preserve">participation </w:t>
      </w:r>
      <w:r w:rsidR="00821514" w:rsidRPr="00355EEE">
        <w:rPr>
          <w:i/>
        </w:rPr>
        <w:t xml:space="preserve">in NSD projects </w:t>
      </w:r>
      <w:r w:rsidR="00711295" w:rsidRPr="00355EEE">
        <w:rPr>
          <w:i/>
        </w:rPr>
        <w:t>is positively related to service innovation</w:t>
      </w:r>
      <w:r w:rsidR="00535D3F" w:rsidRPr="00355EEE">
        <w:rPr>
          <w:i/>
        </w:rPr>
        <w:t xml:space="preserve"> performance</w:t>
      </w:r>
      <w:r w:rsidR="00711295" w:rsidRPr="00355EEE">
        <w:rPr>
          <w:i/>
        </w:rPr>
        <w:t>.</w:t>
      </w:r>
      <w:r w:rsidR="00821514" w:rsidRPr="00355EEE">
        <w:rPr>
          <w:i/>
        </w:rPr>
        <w:t xml:space="preserve"> </w:t>
      </w:r>
    </w:p>
    <w:p w14:paraId="3F5ED793" w14:textId="57F3816D" w:rsidR="000061C2" w:rsidRPr="003B0D0B" w:rsidRDefault="00D31B6C" w:rsidP="005B7026">
      <w:r>
        <w:t>C</w:t>
      </w:r>
      <w:r w:rsidR="00115E3D" w:rsidRPr="00355EEE">
        <w:t xml:space="preserve">o-created knowledge has a significant positive impact on </w:t>
      </w:r>
      <w:r w:rsidR="00522C66" w:rsidRPr="00355EEE">
        <w:t xml:space="preserve">service </w:t>
      </w:r>
      <w:r w:rsidR="00115E3D" w:rsidRPr="00355EEE">
        <w:t>innovation</w:t>
      </w:r>
      <w:r w:rsidR="00AE3E94">
        <w:t xml:space="preserve"> perfo</w:t>
      </w:r>
      <w:r w:rsidR="00BB36E6">
        <w:t>r</w:t>
      </w:r>
      <w:r w:rsidR="00AE3E94">
        <w:t>mance</w:t>
      </w:r>
      <w:r w:rsidR="00115E3D" w:rsidRPr="00355EEE">
        <w:t xml:space="preserve"> </w:t>
      </w:r>
      <w:r w:rsidR="00115E3D" w:rsidRPr="00355EEE">
        <w:fldChar w:fldCharType="begin"/>
      </w:r>
      <w:r w:rsidR="00394CB7">
        <w:instrText xml:space="preserve"> ADDIN ZOTERO_ITEM CSL_CITATION {"citationID":"23crol2a3h","properties":{"formattedCitation":"(Mahr et al., 2014)","plainCitation":"(Mahr et al., 2014)"},"citationItems":[{"id":4444,"uris":["http://zotero.org/users/364991/items/3UXSRBAI"],"uri":["http://zotero.org/users/364991/items/3UXSRBAI"],"itemData":{"id":4444,"type":"article-journal","title":"The Value of Customer Cocreated Knowledge during the Innovation Process","container-title":"Journal of Product Innovation Management","page":"599-615","volume":"31","issue":"3","source":"Wiley Online Library","abstract":"Customer cocreation during the innovation process has recently been suggested to be a major source for firms' competitive advantage. Hereby, customers actively engage in a firm's innovation process and take over innovation activities traditionally performed by a firm's employees. Despite its suggested importance, previous research has revealed contradictory findings regarding its impact, the nature of involved customers, and the channels of communication that enable cocreation. To provide a more fine-grained picture, customer cocreated knowledge is first delineated into its key value dimensions of relevance, novelty, and costs, and then their impact on various innovation outcomes is investigated. Next, the study examines the antecedent role of customer determinants; that is, lead user characteristics and customer–firm closeness, on these knowledge value dimensions. Finally, we explore how these effects are moderated by the type of communication channel used. An empirical validation of the conceptual model is performed by means of survey data from 126 customer cocreation projects. The data analysis indicates that customer cocreation is most successful for the creation of highly relevant but moderately novel knowledge. Cocreation with customers who are closely related to the innovating firm results in more highly relevant knowledge at a low cost. Yet, cocreation with lead users produces novel and relevant knowledge. These effects are contingent on the richness and reach of the communication channels enabling cocreation. Overall, the findings shed light on opportunities and limitations of customer cocreation for innovation and reconcile determinants originating in relationship marketing and innovation management. At the same time, managers obtain recommendations for selecting customers and communication channels to enhance the success of their customer cocreation initiatives.","DOI":"10.1111/jpim.12116","ISSN":"1540-5885","journalAbbreviation":"J Prod Innov Manag","language":"en","author":[{"family":"Mahr","given":"Dominik"},{"family":"Lievens","given":"Annouk"},{"family":"Blazevic","given":"Vera"}],"issued":{"date-parts":[["2014",5,1]]}}}],"schema":"https://github.com/citation-style-language/schema/raw/master/csl-citation.json"} </w:instrText>
      </w:r>
      <w:r w:rsidR="00115E3D" w:rsidRPr="00355EEE">
        <w:fldChar w:fldCharType="separate"/>
      </w:r>
      <w:r w:rsidR="000A7E18" w:rsidRPr="000A7E18">
        <w:rPr>
          <w:rFonts w:cs="Times New Roman"/>
        </w:rPr>
        <w:t>(Mahr et al., 2014)</w:t>
      </w:r>
      <w:r w:rsidR="00115E3D" w:rsidRPr="00355EEE">
        <w:fldChar w:fldCharType="end"/>
      </w:r>
      <w:r w:rsidR="00115E3D" w:rsidRPr="00D50230">
        <w:t xml:space="preserve">. </w:t>
      </w:r>
      <w:r w:rsidR="00F9009D">
        <w:t xml:space="preserve">It enables </w:t>
      </w:r>
      <w:r w:rsidR="009C23E5">
        <w:t>a better understanding</w:t>
      </w:r>
      <w:r w:rsidR="00470FFD" w:rsidRPr="00D50230">
        <w:t xml:space="preserve"> of customers’ needs </w:t>
      </w:r>
      <w:r w:rsidR="00470FFD" w:rsidRPr="003B0D0B">
        <w:fldChar w:fldCharType="begin"/>
      </w:r>
      <w:r w:rsidR="00397A1D">
        <w:instrText xml:space="preserve"> ADDIN ZOTERO_ITEM CSL_CITATION {"citationID":"Xw9MjvLx","properties":{"formattedCitation":"(Carbonell &amp; Rodriguez-Escudero, 2014)","plainCitation":"(Carbonell &amp; Rodriguez-Escudero, 2014)","noteIndex":0},"citationItems":[{"id":2658,"uris":["http://zotero.org/users/364991/items/C375JB4S"],"uri":["http://zotero.org/users/364991/items/C375JB4S"],"itemData":{"id":2658,"type":"article-journal","title":"Antecedents and consequences of using information from customers involved in new service development","container-title":"Journal of Business &amp; Industrial Marketing","page":"112–122","volume":"29","issue":"2","source":"Google Scholar","author":[{"family":"Carbonell","given":"Pilar"},{"family":"Rodriguez-Escudero","given":"Ana-Isabel"}],"issued":{"date-parts":[["2014"]]}}}],"schema":"https://github.com/citation-style-language/schema/raw/master/csl-citation.json"} </w:instrText>
      </w:r>
      <w:r w:rsidR="00470FFD" w:rsidRPr="003B0D0B">
        <w:fldChar w:fldCharType="separate"/>
      </w:r>
      <w:r w:rsidR="009F199F" w:rsidRPr="009F199F">
        <w:rPr>
          <w:rFonts w:cs="Times New Roman"/>
        </w:rPr>
        <w:t>(Carbonell &amp; Rodriguez-Escudero, 2014)</w:t>
      </w:r>
      <w:r w:rsidR="00470FFD" w:rsidRPr="003B0D0B">
        <w:fldChar w:fldCharType="end"/>
      </w:r>
      <w:r w:rsidR="009956BE" w:rsidRPr="00C43548">
        <w:t xml:space="preserve"> and </w:t>
      </w:r>
      <w:r w:rsidR="004C0043" w:rsidRPr="00C43548">
        <w:t xml:space="preserve">can </w:t>
      </w:r>
      <w:r w:rsidR="00470FFD" w:rsidRPr="00C43548">
        <w:t xml:space="preserve">help </w:t>
      </w:r>
      <w:r w:rsidR="005C1C88">
        <w:t>manufacturers</w:t>
      </w:r>
      <w:r w:rsidR="00470FFD" w:rsidRPr="00C43548">
        <w:t xml:space="preserve"> to accurately develop the right services</w:t>
      </w:r>
      <w:r w:rsidR="009956BE" w:rsidRPr="00C43548">
        <w:t xml:space="preserve"> for the right customers</w:t>
      </w:r>
      <w:r w:rsidR="00470FFD" w:rsidRPr="00C43548">
        <w:t xml:space="preserve"> </w:t>
      </w:r>
      <w:r w:rsidR="00470FFD" w:rsidRPr="003B0D0B">
        <w:fldChar w:fldCharType="begin"/>
      </w:r>
      <w:r w:rsidR="00572709">
        <w:instrText xml:space="preserve"> ADDIN ZOTERO_ITEM CSL_CITATION {"citationID":"UKmOddGr","properties":{"formattedCitation":"(Brady, Davies, &amp; Gann, 2005; Joshi &amp; Sharma, 2004)","plainCitation":"(Brady, Davies, &amp; Gann, 2005; Joshi &amp; Sharma, 2004)","noteIndex":0},"citationItems":[{"id":4692,"uris":["http://zotero.org/users/364991/items/P2N8LJ93"],"uri":["http://zotero.org/users/364991/items/P2N8LJ93"],"itemData":{"id":4692,"type":"article-journal","title":"Creating value by delivering integrated solutions","container-title":"International Journal of Project Management","collection-title":"Selected papers from the Sixth Biennial Conference of the International Research Network for Organizing by Projects","page":"360-365","volume":"23","issue":"5","source":"ScienceDirect","abstract":"This paper examines how suppliers of complex capital goods are moving into the provision of integrated solutions – unique combinations of products and services that address a customer’s specific business problems. Integrated solutions providers need to develop or acquire new capabilities as they shift from being product- or service-centric to customer centric. Integrated solutions projects extend the traditional life-cycle to include pre-bid and post implementation activities requiring innovative approaches to creating value for suppliers and their customers.","DOI":"10.1016/j.ijproman.2005.01.001","ISSN":"0263-7863","journalAbbreviation":"International Journal of Project Management","author":[{"family":"Brady","given":"Tim"},{"family":"Davies","given":"Andrew"},{"family":"Gann","given":"David M"}],"issued":{"date-parts":[["2005",7,1]]}}},{"id":"mOcXK13b/6ozZXKbx","uris":["http://zotero.org/users/364991/items/GMKU3F5Z"],"uri":["http://zotero.org/users/364991/items/GMKU3F5Z"],"itemData":{"id":"6sA7xTMG/r5XWZlpO","type":"article-journal","title":"Customer Knowledge Development: Antecedents and Impact on New Product Performance","container-title":"Journal of Marketing","page":"47-59","volume":"68","issue":"4","source":"journals.ama.org (Atypon)","abstract":"Abstract By enhancing the fit between new product features and customer preferences, the customer knowledge development process fosters new product success. Despite this significant benefit, there is considerable variance in the extent to which firms engage in this process in their new product development projects. This is because not all firms can meet the resource, strategic flexibility, and motivational requirements of the process. In this research, the authors develop a nomological network wherein they identify (1) the organizational actions that enable effective implementation of the customer knowledge development process, (2) the characteristics of new product development projects that moderate the effects of these actions, and (3) the outcomes that are generated by the process. The results from a survey of 165 marketing managers who had recently participated in new product development projects provide substantial support for the nomological network. The authors explore the theoretical and managerial implications that arise from their results and provide future research directions.","DOI":"10.1509/jmkg.68.4.47.42722","ISSN":"0022-2429","shortTitle":"Customer Knowledge Development","journalAbbreviation":"Journal of Marketing","author":[{"family":"Joshi","given":"Ashwin W."},{"family":"Sharma","given":"Sanjay"}],"issued":{"year":2004,"month":10,"day":1},"accessed":{"year":2014,"month":9,"day":10},"page-first":"47","title-short":"Customer Knowledge Development","container-title-short":"Journal of Marketing"}}],"schema":"https://github.com/citation-style-language/schema/raw/master/csl-citation.json"} </w:instrText>
      </w:r>
      <w:r w:rsidR="00470FFD" w:rsidRPr="003B0D0B">
        <w:fldChar w:fldCharType="separate"/>
      </w:r>
      <w:r w:rsidR="00572709" w:rsidRPr="00572709">
        <w:rPr>
          <w:rFonts w:cs="Times New Roman"/>
        </w:rPr>
        <w:t>(Brady, Davies, &amp; Gann, 2005)</w:t>
      </w:r>
      <w:r w:rsidR="00470FFD" w:rsidRPr="003B0D0B">
        <w:fldChar w:fldCharType="end"/>
      </w:r>
      <w:r w:rsidR="007D7297" w:rsidRPr="00C43548">
        <w:t>.</w:t>
      </w:r>
      <w:r w:rsidR="00A425F0" w:rsidRPr="00C43548">
        <w:t xml:space="preserve"> </w:t>
      </w:r>
      <w:r w:rsidR="00A06D56" w:rsidRPr="003B0D0B">
        <w:t xml:space="preserve">Sharing </w:t>
      </w:r>
      <w:r w:rsidR="009C23E5">
        <w:t>knowledge</w:t>
      </w:r>
      <w:r w:rsidR="0089100E">
        <w:t xml:space="preserve"> and </w:t>
      </w:r>
      <w:r w:rsidR="00AA03BE">
        <w:t xml:space="preserve">improved </w:t>
      </w:r>
      <w:r w:rsidR="0089100E">
        <w:t>relationship</w:t>
      </w:r>
      <w:r w:rsidR="006C6D7D">
        <w:t>s</w:t>
      </w:r>
      <w:r w:rsidR="00A06D56" w:rsidRPr="003B0D0B">
        <w:t xml:space="preserve"> enable suppliers and customers to discover unique competencies and value creating </w:t>
      </w:r>
      <w:r w:rsidR="00C43548" w:rsidRPr="003B0D0B">
        <w:t xml:space="preserve">opportunities </w:t>
      </w:r>
      <w:r w:rsidR="0089100E">
        <w:fldChar w:fldCharType="begin"/>
      </w:r>
      <w:r w:rsidR="0089100E">
        <w:instrText xml:space="preserve"> ADDIN ZOTERO_ITEM CSL_CITATION {"citationID":"dM8dHJPu","properties":{"formattedCitation":"(Fang et al., 2008; Kohtam\\uc0\\u228{}ki &amp; Partanen, 2016)","plainCitation":"(Fang et al., 2008; Kohtamäki &amp; Partanen, 2016)","noteIndex":0},"citationItems":[{"id":580,"uris":["http://zotero.org/users/364991/items/TC9HRBPD"],"uri":["http://zotero.org/users/364991/items/TC9HRBPD"],"itemData":{"id":580,"type":"article-journal","title":"Effect of service transition strategies on firm value","container-title":"Journal of Marketing","page":"1-14","volume":"72","issue":"5","source":"Scopus","abstract":"The authors investigate the effectiveness of service transition strategies for generating shareholder value by evaluating secondary data pertaining to 477 publicly traded manufacturing firms during 1990-2005. The impact of a firm's transition to services on firm value (as measured by Tobin's q) remains relatively flat or slightly negative until the firm reaches a critical mass of service sales (20%-30%), after which point they have an increasingly positive effect. Furthermore, the effect of service sales on firm value depends on both firm and industry factors. Service transition strategies are more effective at enhancing value when the service offerings are related more to the firm's core business and when firms have more available resources (i.e., resource slack). The impact of adding services to core products on firm value amplifies as industry turbulence increases but diminishes when the firm's core products are in high-growth industries. © 2008, American Marketing Association.","author":[{"family":"Fang","given":"E."},{"family":"Palmatier","given":"R.W."},{"family":"Steenkamp","given":"J.-B.E.M."}],"issued":{"date-parts":[["2008"]]}}},{"id":4695,"uris":["http://zotero.org/users/364991/items/Z5GNQUGA"],"uri":["http://zotero.org/users/364991/items/Z5GNQUGA"],"itemData":{"id":4695,"type":"article-journal","title":"Co-creating value from knowledge-intensive business services in manufacturing firms: The moderating role of relationship learning in supplier–customer interactions","container-title":"Journal of Business Research","page":"2498-2506","volume":"69","issue":"7","source":"ScienceDirect","abstract":"This study seeks evidence for a positive moderating role of relationship learning in the relation between manufacturing firms' knowledge-intensive business services (KIBS), i.e., product-related services for developing customized solutions, and firms' customer-specific sales performance. Our findings from a survey of 91 supplier–customer relationships indicate that KIBS offerings do not generate performance per se; instead, supplier–customer relationships must be characterized by relationship learning to co-create value from the supplier's KIBS offerings. Our findings extend the literature on industrial service businesses by shedding a more nuanced light on the core activities that enable value co-creation and value appropriation in the KIBS context.","DOI":"10.1016/j.jbusres.2016.02.019","ISSN":"0148-2963","shortTitle":"Co-creating value from knowledge-intensive business services in manufacturing firms","journalAbbreviation":"Journal of Business Research","author":[{"family":"Kohtamäki","given":"Marko"},{"family":"Partanen","given":"Jukka"}],"issued":{"date-parts":[["2016",7,1]]}}}],"schema":"https://github.com/citation-style-language/schema/raw/master/csl-citation.json"} </w:instrText>
      </w:r>
      <w:r w:rsidR="0089100E">
        <w:fldChar w:fldCharType="separate"/>
      </w:r>
      <w:r w:rsidR="0089100E" w:rsidRPr="0089100E">
        <w:rPr>
          <w:rFonts w:cs="Times New Roman"/>
          <w:szCs w:val="24"/>
        </w:rPr>
        <w:t>(Fang et al., 2008; Kohtamäki &amp; Partanen, 2016)</w:t>
      </w:r>
      <w:r w:rsidR="0089100E">
        <w:fldChar w:fldCharType="end"/>
      </w:r>
      <w:r w:rsidR="001240C3" w:rsidRPr="003B0D0B">
        <w:t xml:space="preserve">. </w:t>
      </w:r>
      <w:r w:rsidR="00F9009D">
        <w:t xml:space="preserve">In the later phases of the NSD process, </w:t>
      </w:r>
      <w:r w:rsidR="00FB301C">
        <w:t xml:space="preserve">it can lead to the identification of additional uses and benefits as well as enable co-shaping of customer experiences </w:t>
      </w:r>
      <w:r w:rsidR="00572709">
        <w:fldChar w:fldCharType="begin"/>
      </w:r>
      <w:r w:rsidR="00572709">
        <w:instrText xml:space="preserve"> ADDIN ZOTERO_ITEM CSL_CITATION {"citationID":"0JkMwp39","properties":{"formattedCitation":"(Storey &amp; Larbig, 2017; Valtakoski, 2017)","plainCitation":"(Storey &amp; Larbig, 2017; Valtakoski, 2017)","noteIndex":0},"citationItems":[{"id":4553,"uris":["http://zotero.org/users/364991/items/LKEGFL8C"],"uri":["http://zotero.org/users/364991/items/LKEGFL8C"],"itemData":{"id":4553,"type":"article-journal","title":"Absorbing customer knowledge: how customer involvement enables service design success","container-title":"Journal of Service Research","issue":"10.1177/1094670517712613","source":"sro.sussex.ac.uk","abstract":"Customers are a knowledge resource outside of the firm that can be utilized for new service success by involving them in the design process. However, existing research on the impact of customer involvement (CI) is inconclusive. Knowledge about customers’ needs and on how best to serve these needs (articulated in the service concept) is best obtained from customers themselves. However, codesign runs the risk of losing control of the service concept. This research argues that of the processes of external knowledge, acquisition (via CI), customer knowledge assimilation, and concept transformation form a capability that enables the firm to exploit customer knowledge in the form of a successful new service. Data from a survey of 126 new service projects show that the impact of CI on new service success is fully mediated by customer knowledge assimilation (the deep understanding of customers’ latent needs) and concept transformation (the modification of the service concept due to customer insights). However, its impact is more nuanced. CI exhibits an “∩”-shaped relationship with transformation, indicating there is a limit to the beneficial effect of CI. Its relationship with assimilation is “U” shaped, suggesting a problem with cognitive inertia where initial learnings are ignored. Customer knowledge assimilation directly impacts success, while concept transformation only helps success in the presence of resource slack. An evolving new service design is only beneficial if the firm has the flexibility to adapt to change.","URL":"http://dx.doi.org/10.1177/1094670517712613","ISSN":"1094-6705","shortTitle":"Absorbing customer knowledge","language":"en","author":[{"family":"Storey","given":"Chris"},{"family":"Larbig","given":"Christine"}],"issued":{"date-parts":[["2017",6,22]]},"accessed":{"date-parts":[["2017",12,5]]}}},{"id":4725,"uris":["http://zotero.org/users/364991/items/827CGNNY"],"uri":["http://zotero.org/users/364991/items/827CGNNY"],"itemData":{"id":4725,"type":"article-journal","title":"Explaining servitization failure and deservitization: A knowledge-based perspective","container-title":"Industrial Marketing Management","page":"138-150","volume":"60","source":"ScienceDirect","abstract":"The literature on servitization suggests that manufacturers benefit from moving towards solution provision and closer integration with customers. Yet, empirical evidence indicates two notable deviations from this accepted wisdom: servitization failure and deservitization. This conceptual article seeks to explain these observed deviations by developing a knowledge-based perspective on servitization. Drawing on literature on knowledge-based theory, organizational search, organizational learning, and organizational capabilities, the article analyses the interorganizational structure of production between the solution provider and its customer. Reconceptualizing the integrated solution offering as a bundle of knowledge components, a coherent theoretical framework is developed for understanding servitization. This framework provides insight into the antecedents and consequences of servitization and offers multiple explanations for servitization failure and deservitization. The knowledge-based perspective also points towards several new avenues for future research on servitization.","DOI":"10.1016/j.indmarman.2016.04.009","ISSN":"0019-8501","shortTitle":"Explaining servitization failure and deservitization","journalAbbreviation":"Industrial Marketing Management","author":[{"family":"Valtakoski","given":"Aku"}],"issued":{"date-parts":[["2017",1,1]]}}}],"schema":"https://github.com/citation-style-language/schema/raw/master/csl-citation.json"} </w:instrText>
      </w:r>
      <w:r w:rsidR="00572709">
        <w:fldChar w:fldCharType="separate"/>
      </w:r>
      <w:r w:rsidR="00572709" w:rsidRPr="00572709">
        <w:rPr>
          <w:rFonts w:cs="Times New Roman"/>
        </w:rPr>
        <w:t>(Storey &amp; Larbig, 201</w:t>
      </w:r>
      <w:r w:rsidR="007F763D">
        <w:rPr>
          <w:rFonts w:cs="Times New Roman"/>
        </w:rPr>
        <w:t>8</w:t>
      </w:r>
      <w:r w:rsidR="00572709" w:rsidRPr="00572709">
        <w:rPr>
          <w:rFonts w:cs="Times New Roman"/>
        </w:rPr>
        <w:t>; Valtakoski, 2017)</w:t>
      </w:r>
      <w:r w:rsidR="00572709">
        <w:fldChar w:fldCharType="end"/>
      </w:r>
      <w:r w:rsidR="00FB301C">
        <w:t xml:space="preserve">. </w:t>
      </w:r>
      <w:r w:rsidR="003148C5" w:rsidRPr="00C43548">
        <w:t xml:space="preserve">Thus, </w:t>
      </w:r>
      <w:r w:rsidR="00115E3D" w:rsidRPr="00C43548">
        <w:t xml:space="preserve">firms </w:t>
      </w:r>
      <w:r w:rsidR="007D7297" w:rsidRPr="00C43548">
        <w:t xml:space="preserve">that </w:t>
      </w:r>
      <w:r w:rsidR="00115E3D" w:rsidRPr="00C43548">
        <w:t>hav</w:t>
      </w:r>
      <w:r w:rsidR="007D7297" w:rsidRPr="00C43548">
        <w:t>e</w:t>
      </w:r>
      <w:r w:rsidR="00115E3D" w:rsidRPr="00C43548">
        <w:t xml:space="preserve"> knowledge of customer </w:t>
      </w:r>
      <w:r w:rsidR="00A425F0" w:rsidRPr="00C43548">
        <w:t xml:space="preserve">needs </w:t>
      </w:r>
      <w:r w:rsidR="00115E3D" w:rsidRPr="00C43548">
        <w:t xml:space="preserve">will be able to </w:t>
      </w:r>
      <w:r w:rsidR="00A425F0" w:rsidRPr="00C43548">
        <w:t xml:space="preserve">improve </w:t>
      </w:r>
      <w:r w:rsidR="00115E3D" w:rsidRPr="00C43548">
        <w:t xml:space="preserve">service innovation performance </w:t>
      </w:r>
      <w:r w:rsidR="00115E3D" w:rsidRPr="003B0D0B">
        <w:fldChar w:fldCharType="begin"/>
      </w:r>
      <w:r w:rsidR="00572709">
        <w:instrText xml:space="preserve"> ADDIN ZOTERO_ITEM CSL_CITATION {"citationID":"eNOWVF61","properties":{"formattedCitation":"(Joshi &amp; Sharma, 2004)","plainCitation":"(Joshi &amp; Sharma, 2004)","noteIndex":0},"citationItems":[{"id":"mOcXK13b/6ozZXKbx","uris":["http://zotero.org/users/364991/items/GMKU3F5Z"],"uri":["http://zotero.org/users/364991/items/GMKU3F5Z"],"itemData":{"id":173,"type":"article-journal","title":"Customer Knowledge Development: Antecedents and Impact on New Product Performance","container-title":"Journal of Marketing","page":"47-59","volume":"68","issue":"4","source":"journals.ama.org (Atypon)","abstract":"Abstract By enhancing the fit between new product features and customer preferences, the customer knowledge development process fosters new product success. Despite this significant benefit, there is considerable variance in the extent to which firms engage in this process in their new product development projects. This is because not all firms can meet the resource, strategic flexibility, and motivational requirements of the process. In this research, the authors develop a nomological network wherein they identify (1) the organizational actions that enable effective implementation of the customer knowledge development process, (2) the characteristics of new product development projects that moderate the effects of these actions, and (3) the outcomes that are generated by the process. The results from a survey of 165 marketing managers who had recently participated in new product development projects provide substantial support for the nomological network. The authors explore the theoretical and managerial implications that arise from their results and provide future research directions.","DOI":"10.1509/jmkg.68.4.47.42722","ISSN":"0022-2429","shortTitle":"Customer Knowledge Development","journalAbbreviation":"Journal of Marketing","author":[{"family":"Joshi","given":"Ashwin W."},{"family":"Sharma","given":"Sanjay"}],"issued":{"date-parts":[["2004",10,1]]},"accessed":{"date-parts":[["2014",9,10]]}}}],"schema":"https://github.com/citation-style-language/schema/raw/master/csl-citation.json"} </w:instrText>
      </w:r>
      <w:r w:rsidR="00115E3D" w:rsidRPr="003B0D0B">
        <w:fldChar w:fldCharType="separate"/>
      </w:r>
      <w:r w:rsidR="000A7E18" w:rsidRPr="000A7E18">
        <w:rPr>
          <w:rFonts w:cs="Times New Roman"/>
        </w:rPr>
        <w:t>(Joshi &amp; Sharma, 2004)</w:t>
      </w:r>
      <w:r w:rsidR="00115E3D" w:rsidRPr="003B0D0B">
        <w:fldChar w:fldCharType="end"/>
      </w:r>
      <w:r w:rsidR="006C6D7D">
        <w:t>.</w:t>
      </w:r>
    </w:p>
    <w:p w14:paraId="67D3A341" w14:textId="568F5CCC" w:rsidR="00115E3D" w:rsidRPr="00013DFE" w:rsidRDefault="00115E3D" w:rsidP="00115E3D">
      <w:pPr>
        <w:rPr>
          <w:i/>
        </w:rPr>
      </w:pPr>
      <w:r w:rsidRPr="00355EEE">
        <w:rPr>
          <w:i/>
        </w:rPr>
        <w:lastRenderedPageBreak/>
        <w:t>H</w:t>
      </w:r>
      <w:r w:rsidR="002415D3">
        <w:rPr>
          <w:i/>
        </w:rPr>
        <w:t>5</w:t>
      </w:r>
      <w:r w:rsidRPr="00355EEE">
        <w:rPr>
          <w:i/>
        </w:rPr>
        <w:t xml:space="preserve">: </w:t>
      </w:r>
      <w:r w:rsidRPr="00013DFE">
        <w:rPr>
          <w:i/>
        </w:rPr>
        <w:t xml:space="preserve">Customer knowledge development is positively related to service innovation performance. </w:t>
      </w:r>
    </w:p>
    <w:p w14:paraId="3D2ADCD7" w14:textId="0E0F00D8" w:rsidR="00FF326C" w:rsidRPr="00055D81" w:rsidRDefault="00097087" w:rsidP="005B7026">
      <w:r w:rsidRPr="00013DFE">
        <w:t xml:space="preserve">Involving </w:t>
      </w:r>
      <w:r w:rsidR="00FF326C" w:rsidRPr="00013DFE">
        <w:t xml:space="preserve">employees </w:t>
      </w:r>
      <w:r w:rsidR="00D31B6C" w:rsidRPr="00013DFE">
        <w:t>with different competenc</w:t>
      </w:r>
      <w:r w:rsidR="000A04B9">
        <w:t>i</w:t>
      </w:r>
      <w:r w:rsidR="00D31B6C" w:rsidRPr="00013DFE">
        <w:t>es</w:t>
      </w:r>
      <w:r w:rsidR="00FF326C" w:rsidRPr="00013DFE">
        <w:t xml:space="preserve"> in development teams has been </w:t>
      </w:r>
      <w:r w:rsidR="002C24E2" w:rsidRPr="00013DFE">
        <w:t xml:space="preserve">shown </w:t>
      </w:r>
      <w:r w:rsidR="00FF326C" w:rsidRPr="00013DFE">
        <w:t xml:space="preserve">to have an impact on how well </w:t>
      </w:r>
      <w:r w:rsidR="002C24E2" w:rsidRPr="00013DFE">
        <w:t xml:space="preserve">a firm’s </w:t>
      </w:r>
      <w:r w:rsidR="009C2D36" w:rsidRPr="00013DFE">
        <w:t xml:space="preserve">NSD </w:t>
      </w:r>
      <w:r w:rsidR="002C24E2" w:rsidRPr="00013DFE">
        <w:t xml:space="preserve">activities </w:t>
      </w:r>
      <w:r w:rsidR="00FF326C" w:rsidRPr="00013DFE">
        <w:t>meet</w:t>
      </w:r>
      <w:r w:rsidR="00E45B4B" w:rsidRPr="00013DFE">
        <w:t xml:space="preserve"> customer needs</w:t>
      </w:r>
      <w:r w:rsidR="001C2831" w:rsidRPr="00013DFE">
        <w:t xml:space="preserve"> </w:t>
      </w:r>
      <w:r w:rsidR="001C2831" w:rsidRPr="00013DFE">
        <w:fldChar w:fldCharType="begin"/>
      </w:r>
      <w:r w:rsidR="001C2831" w:rsidRPr="00013DFE">
        <w:instrText xml:space="preserve"> ADDIN ZOTERO_ITEM CSL_CITATION {"citationID":"rUV6PNno","properties":{"formattedCitation":"(de Brentani, 1989)","plainCitation":"(de Brentani, 1989)","noteIndex":0},"citationItems":[{"id":"IHtUCrr9/Me5uxmuT","uris":["http://zotero.org/users/364991/items/Z23ZSHA4"],"uri":["http://zotero.org/users/364991/items/Z23ZSHA4"],"itemData":{"id":"IHtUCrr9/Me5uxmuT","type":"article-journal","title":"Success and failure in new industrial services","container-title":"Journal of Product Innovation Management","page":"239-258","volume":"6","issue":"4","source":"ScienceDirect","abstract":"The critical role of innovation has long been recognized in physical goods; however, the development of innovative services has received much less attention. The research described here reports on an early major study of success and failure in new industrial services. Building on her integration of two literatures on new product innovation and services marketing, Ulrike de Brentani reports how companies measure new service performance and the factors which are associated with success. She reports that new industrial services share some important success factors with physical goods, such as the firm's market orientation, a formal service development process, project synergy and a truly superior new service offering. Yet she finds that firms must adjust their approach to the distinctive character of services, including customer perceptions of service quality, features that successfully differentiate services in competitive terms and cost reduction.","DOI":"10.1016/0737-6782(89)90077-5","ISSN":"0737-6782","journalAbbreviation":"Journal of Product Innovation Management","author":[{"family":"de Brentani","given":"Ulrike"}],"issued":{"date-parts":[["1989",12]]},"accessed":{"date-parts":[["2014",8,27]]}}}],"schema":"https://github.com/citation-style-language/schema/raw/master/csl-citation.json"} </w:instrText>
      </w:r>
      <w:r w:rsidR="001C2831" w:rsidRPr="00013DFE">
        <w:fldChar w:fldCharType="separate"/>
      </w:r>
      <w:r w:rsidR="001C2831" w:rsidRPr="00013DFE">
        <w:rPr>
          <w:rFonts w:cs="Times New Roman"/>
        </w:rPr>
        <w:t>(de Brentani, 1989)</w:t>
      </w:r>
      <w:r w:rsidR="001C2831" w:rsidRPr="00013DFE">
        <w:fldChar w:fldCharType="end"/>
      </w:r>
      <w:r w:rsidR="00E45B4B" w:rsidRPr="00013DFE">
        <w:t xml:space="preserve">. </w:t>
      </w:r>
      <w:r w:rsidR="00CF6104" w:rsidRPr="00013DFE">
        <w:fldChar w:fldCharType="begin"/>
      </w:r>
      <w:r w:rsidR="009866BE" w:rsidRPr="00013DFE">
        <w:instrText xml:space="preserve"> ADDIN ZOTERO_ITEM CSL_CITATION {"citationID":"2grp6os1us","properties":{"formattedCitation":"(Joshi &amp; Sharma, 2004)","plainCitation":"(Joshi &amp; Sharma, 2004)"},"citationItems":[{"id":"gWBDvigy/xwhXqN1O","uris":["http://zotero.org/users/364991/items/GMKU3F5Z"],"uri":["http://zotero.org/users/364991/items/GMKU3F5Z"],"itemData":{"id":"gWBDvigy/xwhXqN1O","type":"article-journal","title":"Customer Knowledge Development: Antecedents and Impact on New Product Performance","container-title":"Journal of Marketing","page":"47-59","volume":"68","issue":"4","source":"journals.ama.org (Atypon)","abstract":"Abstract By enhancing the fit between new product features and customer preferences, the customer knowledge development process fosters new product success. Despite this significant benefit, there is considerable variance in the extent to which firms engage in this process in their new product development projects. This is because not all firms can meet the resource, strategic flexibility, and motivational requirements of the process. In this research, the authors develop a nomological network wherein they identify (1) the organizational actions that enable effective implementation of the customer knowledge development process, (2) the characteristics of new product development projects that moderate the effects of these actions, and (3) the outcomes that are generated by the process. The results from a survey of 165 marketing managers who had recently participated in new product development projects provide substantial support for the nomological network. The authors explore the theoretical and managerial implications that arise from their results and provide future research directions.","DOI":"10.1509/jmkg.68.4.47.42722","ISSN":"0022-2429","shortTitle":"Customer Knowledge Development","journalAbbreviation":"Journal of Marketing","author":[{"family":"Joshi","given":"Ashwin W."},{"family":"Sharma","given":"Sanjay"}],"issued":{"year":2004,"month":10,"day":1},"accessed":{"year":2014,"month":9,"day":10},"page-first":"47","title-short":"Customer Knowledge Development","container-title-short":"Journal of Marketing"}}],"schema":"https://github.com/citation-style-language/schema/raw/master/csl-citation.json"} </w:instrText>
      </w:r>
      <w:r w:rsidR="00CF6104" w:rsidRPr="00013DFE">
        <w:fldChar w:fldCharType="separate"/>
      </w:r>
      <w:r w:rsidR="000A7E18" w:rsidRPr="00013DFE">
        <w:rPr>
          <w:rFonts w:cs="Times New Roman"/>
        </w:rPr>
        <w:t xml:space="preserve">Joshi &amp; Sharma </w:t>
      </w:r>
      <w:r w:rsidR="001938EE" w:rsidRPr="00013DFE">
        <w:rPr>
          <w:rFonts w:cs="Times New Roman"/>
        </w:rPr>
        <w:t>(</w:t>
      </w:r>
      <w:r w:rsidR="000A7E18" w:rsidRPr="00013DFE">
        <w:rPr>
          <w:rFonts w:cs="Times New Roman"/>
        </w:rPr>
        <w:t>2004)</w:t>
      </w:r>
      <w:r w:rsidR="00CF6104" w:rsidRPr="00013DFE">
        <w:fldChar w:fldCharType="end"/>
      </w:r>
      <w:r w:rsidR="00CF6104" w:rsidRPr="00013DFE">
        <w:t xml:space="preserve"> </w:t>
      </w:r>
      <w:r w:rsidR="00A62D9D" w:rsidRPr="00013DFE">
        <w:t xml:space="preserve">found a </w:t>
      </w:r>
      <w:r w:rsidR="002D0C8A" w:rsidRPr="00013DFE">
        <w:t xml:space="preserve">positive </w:t>
      </w:r>
      <w:r w:rsidR="00A853C2" w:rsidRPr="00013DFE">
        <w:t xml:space="preserve">relationship </w:t>
      </w:r>
      <w:r w:rsidR="00CF6104" w:rsidRPr="00013DFE">
        <w:t>between the use of integrated development teams and innovation performance</w:t>
      </w:r>
      <w:r w:rsidR="00E30995" w:rsidRPr="001C2831">
        <w:t xml:space="preserve"> in NPD and this effect has been replicated for service firms</w:t>
      </w:r>
      <w:r w:rsidR="001C2831">
        <w:t xml:space="preserve"> </w:t>
      </w:r>
      <w:r w:rsidR="001C2831">
        <w:fldChar w:fldCharType="begin"/>
      </w:r>
      <w:r w:rsidR="001C2831">
        <w:instrText xml:space="preserve"> ADDIN ZOTERO_ITEM CSL_CITATION {"citationID":"t6Q0wHYE","properties":{"formattedCitation":"(Edvardsson, Meiren, Sch\\uc0\\u228{}fer, &amp; Witell, 2013)","plainCitation":"(Edvardsson, Meiren, Schäfer, &amp; Witell, 2013)","noteIndex":0},"citationItems":[{"id":2678,"uris":["http://zotero.org/users/364991/items/BEGQ7M9A"],"uri":["http://zotero.org/users/364991/items/BEGQ7M9A"],"itemData":{"id":2678,"type":"article-journal","title":"Having a strategy for new service development – does it really matter?","container-title":"Journal of Service Management","page":"25-44","volume":"24","issue":"1","source":"CrossRef","DOI":"10.1108/09564231311304170","ISSN":"1757-5818","language":"en","author":[{"family":"Edvardsson","given":"Bo"},{"family":"Meiren","given":"Thomas"},{"family":"Schäfer","given":"Adrienne"},{"family":"Witell","given":"Lars"}],"issued":{"date-parts":[["2013",3,8]]}}}],"schema":"https://github.com/citation-style-language/schema/raw/master/csl-citation.json"} </w:instrText>
      </w:r>
      <w:r w:rsidR="001C2831">
        <w:fldChar w:fldCharType="separate"/>
      </w:r>
      <w:r w:rsidR="001C2831" w:rsidRPr="001C2831">
        <w:rPr>
          <w:rFonts w:cs="Times New Roman"/>
          <w:szCs w:val="24"/>
        </w:rPr>
        <w:t>(Edvardsson, Meiren, Schäfer, &amp; Witell, 2013)</w:t>
      </w:r>
      <w:r w:rsidR="001C2831">
        <w:fldChar w:fldCharType="end"/>
      </w:r>
      <w:r w:rsidR="00E30995" w:rsidRPr="001C2831">
        <w:t>.</w:t>
      </w:r>
      <w:r w:rsidR="002D0C8A" w:rsidRPr="001C2831">
        <w:t xml:space="preserve"> </w:t>
      </w:r>
      <w:r w:rsidR="002D0C8A">
        <w:t>I</w:t>
      </w:r>
      <w:r w:rsidR="007974CA" w:rsidRPr="00355EEE">
        <w:t>ntegrated development teams can be beneficial through improved creativity and breadth of ideas associated with the divers</w:t>
      </w:r>
      <w:r w:rsidR="007974CA" w:rsidRPr="00055D81">
        <w:t>ity and use of various resources</w:t>
      </w:r>
      <w:r w:rsidR="00A61910">
        <w:t xml:space="preserve"> </w:t>
      </w:r>
      <w:r w:rsidR="00A61910">
        <w:fldChar w:fldCharType="begin"/>
      </w:r>
      <w:r w:rsidR="00A61910">
        <w:instrText xml:space="preserve"> ADDIN ZOTERO_ITEM CSL_CITATION {"citationID":"k08cgdamn","properties":{"formattedCitation":"(Froehle, Roth, Chase, &amp; Voss, 2000)","plainCitation":"(Froehle, Roth, Chase, &amp; Voss, 2000)"},"citationItems":[{"id":3135,"uris":["http://zotero.org/users/364991/items/84FWARIQ"],"uri":["http://zotero.org/users/364991/items/84FWARIQ"],"itemData":{"id":3135,"type":"article-journal","title":"Antecedents of new service development effectiveness: An exploratory examination of strategic operations choices - ProQuest","container-title":"Journal of Service Research","page":"3-17","volume":"3","issue":"1","shortTitle":"Antecedents of new service development effectiveness","language":"English","author":[{"family":"Froehle","given":"Craig M."},{"family":"Roth","given":"Aleda V."},{"family":"Chase","given":"Richard B."},{"family":"Voss","given":"Christopher A."}],"issued":{"date-parts":[["2000"]]}}}],"schema":"https://github.com/citation-style-language/schema/raw/master/csl-citation.json"} </w:instrText>
      </w:r>
      <w:r w:rsidR="00A61910">
        <w:fldChar w:fldCharType="separate"/>
      </w:r>
      <w:r w:rsidR="00A61910" w:rsidRPr="00A61910">
        <w:rPr>
          <w:rFonts w:cs="Times New Roman"/>
        </w:rPr>
        <w:t>(Froehle, Roth, Chase, &amp; Voss, 2000)</w:t>
      </w:r>
      <w:r w:rsidR="00A61910">
        <w:fldChar w:fldCharType="end"/>
      </w:r>
      <w:r w:rsidR="002D0C8A">
        <w:t xml:space="preserve">, which can </w:t>
      </w:r>
      <w:r w:rsidR="0052498D">
        <w:t>lead to successful service innovation</w:t>
      </w:r>
      <w:r w:rsidR="002D0C8A">
        <w:t>s</w:t>
      </w:r>
      <w:r w:rsidR="007974CA" w:rsidRPr="00055D81">
        <w:t>.</w:t>
      </w:r>
      <w:r w:rsidR="00BF3873" w:rsidRPr="00055D81">
        <w:t xml:space="preserve"> </w:t>
      </w:r>
      <w:r w:rsidR="00711408">
        <w:fldChar w:fldCharType="begin"/>
      </w:r>
      <w:r w:rsidR="00AB3F3B">
        <w:instrText xml:space="preserve"> ADDIN ZOTERO_ITEM CSL_CITATION {"citationID":"Ex1pGqxl","properties":{"formattedCitation":"(Windahl &amp; Lakemond, 2006)","plainCitation":"(Windahl &amp; Lakemond, 2006)","dontUpdate":true,"noteIndex":0},"citationItems":[{"id":2806,"uris":["http://zotero.org/users/364991/items/ANTQJIBM"],"uri":["http://zotero.org/users/364991/items/ANTQJIBM"],"itemData":{"id":2806,"type":"article-journal","title":"Developing integrated solutions: The importance of relationships within the network","container-title":"Industrial Marketing Management","page":"806-818","volume":"35","issue":"7","source":"CrossRef","DOI":"10.1016/j.indmarman.2006.05.010","ISSN":"00198501","shortTitle":"Developing integrated solutions","language":"en","author":[{"family":"Windahl","given":"Charlotta"},{"family":"Lakemond","given":"Nicolette"}],"issued":{"date-parts":[["2006",10]]}}}],"schema":"https://github.com/citation-style-language/schema/raw/master/csl-citation.json"} </w:instrText>
      </w:r>
      <w:r w:rsidR="00711408">
        <w:fldChar w:fldCharType="separate"/>
      </w:r>
      <w:r w:rsidR="00711408" w:rsidRPr="00711408">
        <w:rPr>
          <w:rFonts w:cs="Times New Roman"/>
        </w:rPr>
        <w:t xml:space="preserve">Windahl &amp; Lakemond </w:t>
      </w:r>
      <w:r w:rsidR="00711408">
        <w:rPr>
          <w:rFonts w:cs="Times New Roman"/>
        </w:rPr>
        <w:t>(</w:t>
      </w:r>
      <w:r w:rsidR="00711408" w:rsidRPr="00711408">
        <w:rPr>
          <w:rFonts w:cs="Times New Roman"/>
        </w:rPr>
        <w:t>2006)</w:t>
      </w:r>
      <w:r w:rsidR="00711408">
        <w:fldChar w:fldCharType="end"/>
      </w:r>
      <w:r w:rsidR="0089100E">
        <w:t xml:space="preserve"> support this in their study of manufacturers </w:t>
      </w:r>
      <w:r w:rsidR="00711408">
        <w:t xml:space="preserve">by stressing the importance of intra-firm relationships during solution development. </w:t>
      </w:r>
      <w:r w:rsidR="003048D3">
        <w:t xml:space="preserve">However, </w:t>
      </w:r>
      <w:r w:rsidR="00711408">
        <w:fldChar w:fldCharType="begin"/>
      </w:r>
      <w:r w:rsidR="00711408">
        <w:instrText xml:space="preserve"> ADDIN ZOTERO_ITEM CSL_CITATION {"citationID":"8xUjGCX7","properties":{"formattedCitation":"(Schaarschmidt et al., 2018)","plainCitation":"(Schaarschmidt et al., 2018)","noteIndex":0},"citationItems":[{"id":4698,"uris":["http://zotero.org/users/364991/items/UJF7SGD5"],"uri":["http://zotero.org/users/364991/items/UJF7SGD5"],"itemData":{"id":4698,"type":"article-journal","title":"Customer Interaction and Innovation in Hybrid Offerings: Investigating Moderation and Mediation Effects for Goods and Services Innovation","container-title":"Journal of Service Research","page":"119-134","volume":"21","issue":"1","source":"SAGE Journals","abstract":"Hybrid offerings are bundles of goods and services offerings provided by the same firm. Bundling value offerings affects how firms innovate, interact with customers, and customize their goods and services. However, it remains unclear how customer interaction might drive the innovation performance of various bundled components. Therefore, this study investigates the effects of customer interactions and service customization on both goods and services innovations in a hybrid offering context, using a unique data set of 146 information technology and manufacturing firms. Customer interaction appears beneficial to both goods and services innovation in a hybrid offerings context, but service customization has different direct effects on goods versus services innovation. As a potential mediator, customer knowledge mobilization resources exert different effects on the goods and services elements of hybrid offerings. Furthermore, for high-interaction customers, medium levels of technical modularity lead to most favorable innovation outcomes for services innovation. The results thus suggest that providers of hybrid offerings should foster customer interactions, to drive the innovation performance of the good and service components, while still making sure to implement service customization strategies. These findings have notable implications for service innovation research.","DOI":"10.1177/1094670517711586","ISSN":"1094-6705","shortTitle":"Customer Interaction and Innovation in Hybrid Offerings","journalAbbreviation":"Journal of Service Research","language":"en","author":[{"family":"Schaarschmidt","given":"Mario"},{"family":"Walsh","given":"Gianfranco"},{"family":"Evanschitzky","given":"Heiner"}],"issued":{"date-parts":[["2018",2,1]]}}}],"schema":"https://github.com/citation-style-language/schema/raw/master/csl-citation.json"} </w:instrText>
      </w:r>
      <w:r w:rsidR="00711408">
        <w:fldChar w:fldCharType="separate"/>
      </w:r>
      <w:r w:rsidR="00711408" w:rsidRPr="00711408">
        <w:rPr>
          <w:rFonts w:cs="Times New Roman"/>
        </w:rPr>
        <w:t xml:space="preserve">Schaarschmidt et al. </w:t>
      </w:r>
      <w:r w:rsidR="00877316">
        <w:rPr>
          <w:rFonts w:cs="Times New Roman"/>
        </w:rPr>
        <w:t>(</w:t>
      </w:r>
      <w:r w:rsidR="00711408" w:rsidRPr="00711408">
        <w:rPr>
          <w:rFonts w:cs="Times New Roman"/>
        </w:rPr>
        <w:t>2018)</w:t>
      </w:r>
      <w:r w:rsidR="00711408">
        <w:fldChar w:fldCharType="end"/>
      </w:r>
      <w:r w:rsidR="00FB301C">
        <w:t xml:space="preserve"> </w:t>
      </w:r>
      <w:r w:rsidR="00DC15B6">
        <w:t xml:space="preserve">suggest that integrated development teams are less beneficial in a manufacturing context. </w:t>
      </w:r>
      <w:r w:rsidR="001C2831">
        <w:t>W</w:t>
      </w:r>
      <w:r w:rsidR="00A52304">
        <w:t>e suggest</w:t>
      </w:r>
      <w:r w:rsidR="00DC15B6">
        <w:t xml:space="preserve"> </w:t>
      </w:r>
      <w:r w:rsidR="00BF3873" w:rsidRPr="00C91EA0">
        <w:t xml:space="preserve">that integrated development teams have a </w:t>
      </w:r>
      <w:r w:rsidR="002D0C8A">
        <w:t xml:space="preserve">positive </w:t>
      </w:r>
      <w:r w:rsidR="00C813B9">
        <w:t xml:space="preserve">direct </w:t>
      </w:r>
      <w:r w:rsidR="00BF3873" w:rsidRPr="00C91EA0">
        <w:t xml:space="preserve">effect on </w:t>
      </w:r>
      <w:r w:rsidR="00CF6104" w:rsidRPr="00055D81">
        <w:t>service innovation performance</w:t>
      </w:r>
      <w:r w:rsidR="00711408">
        <w:t xml:space="preserve"> within manufacturers</w:t>
      </w:r>
      <w:r w:rsidR="00CF6104" w:rsidRPr="00055D81">
        <w:t>.</w:t>
      </w:r>
    </w:p>
    <w:p w14:paraId="3066F0FC" w14:textId="26C6F51E" w:rsidR="00821514" w:rsidRPr="00055D81" w:rsidRDefault="002415D3" w:rsidP="00821514">
      <w:r>
        <w:rPr>
          <w:i/>
        </w:rPr>
        <w:t>H6</w:t>
      </w:r>
      <w:r w:rsidR="00821514" w:rsidRPr="00055D81">
        <w:rPr>
          <w:i/>
        </w:rPr>
        <w:t>:</w:t>
      </w:r>
      <w:r w:rsidR="00821514" w:rsidRPr="00055D81">
        <w:rPr>
          <w:b/>
          <w:i/>
        </w:rPr>
        <w:t xml:space="preserve"> </w:t>
      </w:r>
      <w:r w:rsidR="00711295" w:rsidRPr="00055D81">
        <w:rPr>
          <w:i/>
        </w:rPr>
        <w:t>The use of integrated development teams is positively related to service innovation</w:t>
      </w:r>
      <w:r w:rsidR="00535D3F" w:rsidRPr="00055D81">
        <w:rPr>
          <w:i/>
        </w:rPr>
        <w:t xml:space="preserve"> performance</w:t>
      </w:r>
      <w:r w:rsidR="00711295" w:rsidRPr="00055D81">
        <w:rPr>
          <w:i/>
        </w:rPr>
        <w:t>.</w:t>
      </w:r>
    </w:p>
    <w:p w14:paraId="7837B4F5" w14:textId="1F500D01" w:rsidR="005D6A19" w:rsidRPr="00055D81" w:rsidRDefault="009C23E5" w:rsidP="005B7026">
      <w:pPr>
        <w:pStyle w:val="Heading3"/>
        <w:numPr>
          <w:ilvl w:val="2"/>
          <w:numId w:val="34"/>
        </w:numPr>
        <w:ind w:left="851" w:hanging="851"/>
      </w:pPr>
      <w:r>
        <w:t>S</w:t>
      </w:r>
      <w:r w:rsidR="005F4BDB">
        <w:t xml:space="preserve">ervice innovation performance </w:t>
      </w:r>
      <w:r>
        <w:t xml:space="preserve">and </w:t>
      </w:r>
      <w:r w:rsidR="005F4BDB">
        <w:t>f</w:t>
      </w:r>
      <w:r w:rsidR="005D6A19" w:rsidRPr="00055D81">
        <w:t>irm performance</w:t>
      </w:r>
    </w:p>
    <w:p w14:paraId="2A790E40" w14:textId="62227764" w:rsidR="003A75E4" w:rsidRPr="00191A6B" w:rsidRDefault="001D24DC" w:rsidP="002F5EEA">
      <w:r>
        <w:t>T</w:t>
      </w:r>
      <w:r w:rsidR="00D81A51">
        <w:t>he relation</w:t>
      </w:r>
      <w:r w:rsidR="00CD5832">
        <w:t>ship</w:t>
      </w:r>
      <w:r w:rsidR="00D81A51">
        <w:t xml:space="preserve"> between service provision and manufacturers</w:t>
      </w:r>
      <w:r w:rsidR="00CD5832">
        <w:t>’</w:t>
      </w:r>
      <w:r w:rsidR="00D81A51">
        <w:t xml:space="preserve"> </w:t>
      </w:r>
      <w:r w:rsidR="00F9730B">
        <w:t xml:space="preserve">overall </w:t>
      </w:r>
      <w:r w:rsidR="00D81A51">
        <w:t>performance</w:t>
      </w:r>
      <w:r>
        <w:t xml:space="preserve"> </w:t>
      </w:r>
      <w:r w:rsidR="00BF6BC5">
        <w:t xml:space="preserve">is </w:t>
      </w:r>
      <w:r w:rsidR="00852A87">
        <w:t xml:space="preserve">fairly </w:t>
      </w:r>
      <w:r w:rsidR="00BF6BC5">
        <w:t>well established</w:t>
      </w:r>
      <w:r w:rsidR="006F048F">
        <w:t xml:space="preserve"> </w:t>
      </w:r>
      <w:r w:rsidR="005F5658">
        <w:fldChar w:fldCharType="begin"/>
      </w:r>
      <w:r w:rsidR="005F5658">
        <w:instrText xml:space="preserve"> ADDIN ZOTERO_ITEM CSL_CITATION {"citationID":"mIOo9K4x","properties":{"formattedCitation":"(Fang et al., 2008; Gebauer, Gustafsson, &amp; Witell, 2011)","plainCitation":"(Fang et al., 2008; Gebauer, Gustafsson, &amp; Witell, 2011)","noteIndex":0},"citationItems":[{"id":580,"uris":["http://zotero.org/users/364991/items/TC9HRBPD"],"uri":["http://zotero.org/users/364991/items/TC9HRBPD"],"itemData":{"id":580,"type":"article-journal","title":"Effect of service transition strategies on firm value","container-title":"Journal of Marketing","page":"1-14","volume":"72","issue":"5","source":"Scopus","abstract":"The authors investigate the effectiveness of service transition strategies for generating shareholder value by evaluating secondary data pertaining to 477 publicly traded manufacturing firms during 1990-2005. The impact of a firm's transition to services on firm value (as measured by Tobin's q) remains relatively flat or slightly negative until the firm reaches a critical mass of service sales (20%-30%), after which point they have an increasingly positive effect. Furthermore, the effect of service sales on firm value depends on both firm and industry factors. Service transition strategies are more effective at enhancing value when the service offerings are related more to the firm's core business and when firms have more available resources (i.e., resource slack). The impact of adding services to core products on firm value amplifies as industry turbulence increases but diminishes when the firm's core products are in high-growth industries. © 2008, American Marketing Association.","author":[{"family":"Fang","given":"E."},{"family":"Palmatier","given":"R.W."},{"family":"Steenkamp","given":"J.-B.E.M."}],"issued":{"date-parts":[["2008"]]}}},{"id":2697,"uris":["http://zotero.org/users/364991/items/NWP9Z49T"],"uri":["http://zotero.org/users/364991/items/NWP9Z49T"],"itemData":{"id":2697,"type":"article-journal","title":"Competitive advantage through service differentiation by manufacturing companies","container-title":"Journal of Business Research","page":"1270-1280","volume":"64","issue":"12","source":"CrossRef","DOI":"10.1016/j.jbusres.2011.01.015","ISSN":"01482963","language":"en","author":[{"family":"Gebauer","given":"Heiko"},{"family":"Gustafsson","given":"Anders"},{"family":"Witell","given":"Lars"}],"issued":{"date-parts":[["2011",12]]}}}],"schema":"https://github.com/citation-style-language/schema/raw/master/csl-citation.json"} </w:instrText>
      </w:r>
      <w:r w:rsidR="005F5658">
        <w:fldChar w:fldCharType="separate"/>
      </w:r>
      <w:r w:rsidR="005F5658" w:rsidRPr="005F5658">
        <w:rPr>
          <w:rFonts w:cs="Times New Roman"/>
        </w:rPr>
        <w:t xml:space="preserve">(Fang et al., 2008; </w:t>
      </w:r>
      <w:r w:rsidR="00730197">
        <w:rPr>
          <w:rFonts w:cs="Times New Roman"/>
        </w:rPr>
        <w:t>Wang, Lai, &amp; Shou, 2018</w:t>
      </w:r>
      <w:r w:rsidR="005F5658" w:rsidRPr="005F5658">
        <w:rPr>
          <w:rFonts w:cs="Times New Roman"/>
        </w:rPr>
        <w:t>)</w:t>
      </w:r>
      <w:r w:rsidR="005F5658">
        <w:fldChar w:fldCharType="end"/>
      </w:r>
      <w:r w:rsidR="005F5658">
        <w:t xml:space="preserve">. </w:t>
      </w:r>
      <w:r w:rsidR="0090034A">
        <w:t xml:space="preserve">This is </w:t>
      </w:r>
      <w:r w:rsidR="00CD5832" w:rsidRPr="00303EA0">
        <w:t>particular</w:t>
      </w:r>
      <w:r w:rsidR="0090034A">
        <w:t>ly the case</w:t>
      </w:r>
      <w:r w:rsidR="00CD5832" w:rsidRPr="00303EA0">
        <w:t xml:space="preserve"> </w:t>
      </w:r>
      <w:r w:rsidR="0090034A">
        <w:t>when manufacturers are seen as leaders in service innovation (</w:t>
      </w:r>
      <w:r w:rsidR="0090034A" w:rsidRPr="0090034A">
        <w:t>Gebauer</w:t>
      </w:r>
      <w:r w:rsidR="0059490E">
        <w:t xml:space="preserve"> et al.</w:t>
      </w:r>
      <w:r w:rsidR="0090034A" w:rsidRPr="0090034A">
        <w:t>, 2011</w:t>
      </w:r>
      <w:r w:rsidR="0090034A">
        <w:t xml:space="preserve">). Measures of firm performance often include </w:t>
      </w:r>
      <w:r w:rsidR="0090034A" w:rsidRPr="0090034A">
        <w:t xml:space="preserve">profitability (Eggert </w:t>
      </w:r>
      <w:r w:rsidR="0090034A" w:rsidRPr="007267FA">
        <w:t>et al.,</w:t>
      </w:r>
      <w:r w:rsidR="0090034A" w:rsidRPr="0090034A">
        <w:t xml:space="preserve"> 2015)</w:t>
      </w:r>
      <w:r w:rsidR="0090034A">
        <w:t>, market share (</w:t>
      </w:r>
      <w:r w:rsidR="0090034A" w:rsidRPr="0090034A">
        <w:t>Gebauer</w:t>
      </w:r>
      <w:r w:rsidR="0090034A">
        <w:t xml:space="preserve"> et al.</w:t>
      </w:r>
      <w:r w:rsidR="0090034A" w:rsidRPr="0090034A">
        <w:t>, 2011</w:t>
      </w:r>
      <w:r w:rsidR="0090034A">
        <w:t xml:space="preserve">) and </w:t>
      </w:r>
      <w:r w:rsidR="00CD165E">
        <w:t xml:space="preserve">services </w:t>
      </w:r>
      <w:r w:rsidR="0090034A">
        <w:t>revenue (</w:t>
      </w:r>
      <w:r w:rsidR="0059490E" w:rsidRPr="00606EC2">
        <w:rPr>
          <w:bCs/>
        </w:rPr>
        <w:t>Antioco, Moenaert,</w:t>
      </w:r>
      <w:r w:rsidR="0059490E">
        <w:rPr>
          <w:bCs/>
        </w:rPr>
        <w:t xml:space="preserve"> </w:t>
      </w:r>
      <w:r w:rsidR="0059490E" w:rsidRPr="00606EC2">
        <w:rPr>
          <w:bCs/>
        </w:rPr>
        <w:t>Lindgreen, &amp; Wetzels</w:t>
      </w:r>
      <w:r w:rsidR="0059490E">
        <w:rPr>
          <w:bCs/>
        </w:rPr>
        <w:t>,</w:t>
      </w:r>
      <w:r w:rsidR="0090034A" w:rsidRPr="0090034A">
        <w:t xml:space="preserve"> 2008)</w:t>
      </w:r>
      <w:r w:rsidR="0090034A">
        <w:t xml:space="preserve">. </w:t>
      </w:r>
      <w:r w:rsidR="00CD165E">
        <w:t>However, q</w:t>
      </w:r>
      <w:r w:rsidR="00643A4C">
        <w:t xml:space="preserve">uestions have been raised </w:t>
      </w:r>
      <w:r w:rsidR="00BC25FA">
        <w:t>as to</w:t>
      </w:r>
      <w:r w:rsidR="00643A4C">
        <w:t xml:space="preserve"> how appropriate </w:t>
      </w:r>
      <w:r w:rsidR="00CD165E">
        <w:t xml:space="preserve">services </w:t>
      </w:r>
      <w:r w:rsidR="00643A4C">
        <w:t xml:space="preserve">revenue is as a </w:t>
      </w:r>
      <w:r w:rsidR="00B56575">
        <w:t xml:space="preserve">performance </w:t>
      </w:r>
      <w:r w:rsidR="00643A4C">
        <w:t>measure</w:t>
      </w:r>
      <w:r w:rsidR="00195624">
        <w:t xml:space="preserve">. For example, </w:t>
      </w:r>
      <w:r w:rsidR="00CD165E">
        <w:t xml:space="preserve">firms may not separately record </w:t>
      </w:r>
      <w:r w:rsidR="00B56575">
        <w:t xml:space="preserve">sales of </w:t>
      </w:r>
      <w:r w:rsidR="00CD165E">
        <w:t>product</w:t>
      </w:r>
      <w:r w:rsidR="00B56575">
        <w:t>s</w:t>
      </w:r>
      <w:r w:rsidR="00CD165E">
        <w:t xml:space="preserve"> and service</w:t>
      </w:r>
      <w:r w:rsidR="00B56575">
        <w:t>s</w:t>
      </w:r>
      <w:r w:rsidR="00CD165E">
        <w:t xml:space="preserve"> (Wang </w:t>
      </w:r>
      <w:r w:rsidR="00CD165E">
        <w:lastRenderedPageBreak/>
        <w:t>et al</w:t>
      </w:r>
      <w:r w:rsidR="00643A4C">
        <w:t>.</w:t>
      </w:r>
      <w:r w:rsidR="00CD165E">
        <w:t>, 2018)</w:t>
      </w:r>
      <w:r w:rsidR="00432F02">
        <w:t>;</w:t>
      </w:r>
      <w:r w:rsidR="00CD165E">
        <w:t xml:space="preserve"> an increase in the proportion of service</w:t>
      </w:r>
      <w:r w:rsidR="00B56575">
        <w:t>s</w:t>
      </w:r>
      <w:r w:rsidR="00CD165E">
        <w:t xml:space="preserve"> sales in the corporate total may be as a result of failing product business</w:t>
      </w:r>
      <w:r w:rsidR="00FD2F27">
        <w:t>es</w:t>
      </w:r>
      <w:r w:rsidR="00CD165E">
        <w:t xml:space="preserve"> (Raddats, Burton, &amp; Ashman, 2015)</w:t>
      </w:r>
      <w:r w:rsidR="00432F02">
        <w:t xml:space="preserve">; </w:t>
      </w:r>
      <w:r w:rsidR="00432F02" w:rsidRPr="00432F02">
        <w:t>increas</w:t>
      </w:r>
      <w:r w:rsidR="00432F02">
        <w:t>ing</w:t>
      </w:r>
      <w:r w:rsidR="00432F02" w:rsidRPr="00432F02">
        <w:t xml:space="preserve"> </w:t>
      </w:r>
      <w:r w:rsidR="00432F02">
        <w:t>service</w:t>
      </w:r>
      <w:r w:rsidR="00B56575">
        <w:t>s</w:t>
      </w:r>
      <w:r w:rsidR="00432F02">
        <w:t xml:space="preserve"> </w:t>
      </w:r>
      <w:r w:rsidR="00432F02" w:rsidRPr="00432F02">
        <w:t xml:space="preserve">revenue </w:t>
      </w:r>
      <w:r w:rsidR="00432F02">
        <w:t xml:space="preserve">does not </w:t>
      </w:r>
      <w:r w:rsidR="00432F02" w:rsidRPr="00432F02">
        <w:t>necessarily improve profitability (</w:t>
      </w:r>
      <w:r w:rsidR="00BE161B" w:rsidRPr="00BE161B">
        <w:t>Eggert, Hogreve, Ulaga, &amp; Muenkhoff</w:t>
      </w:r>
      <w:r w:rsidR="00432F02" w:rsidRPr="00BE161B">
        <w:t>, 2011;</w:t>
      </w:r>
      <w:r w:rsidR="00432F02" w:rsidRPr="001F3772">
        <w:t xml:space="preserve"> </w:t>
      </w:r>
      <w:r w:rsidR="00BE161B" w:rsidRPr="00BE161B">
        <w:t xml:space="preserve">Suarez, Cusumano, </w:t>
      </w:r>
      <w:r w:rsidR="00BE161B">
        <w:t>&amp;</w:t>
      </w:r>
      <w:r w:rsidR="00BE161B" w:rsidRPr="00BE161B">
        <w:t xml:space="preserve"> Kahl</w:t>
      </w:r>
      <w:r w:rsidR="00432F02" w:rsidRPr="00432F02">
        <w:t xml:space="preserve">, 2013). </w:t>
      </w:r>
      <w:r w:rsidR="00CD165E">
        <w:t>To qualify th</w:t>
      </w:r>
      <w:r w:rsidR="00B56575">
        <w:t>is</w:t>
      </w:r>
      <w:r w:rsidR="00CD165E">
        <w:t xml:space="preserve"> point, </w:t>
      </w:r>
      <w:r w:rsidR="00CD165E" w:rsidRPr="00FB6F39">
        <w:rPr>
          <w:rFonts w:cs="Times New Roman"/>
        </w:rPr>
        <w:t xml:space="preserve">Fang et al. </w:t>
      </w:r>
      <w:r w:rsidR="00CD165E">
        <w:rPr>
          <w:rFonts w:cs="Times New Roman"/>
        </w:rPr>
        <w:t>(</w:t>
      </w:r>
      <w:r w:rsidR="00CD165E" w:rsidRPr="00FB6F39">
        <w:rPr>
          <w:rFonts w:cs="Times New Roman"/>
        </w:rPr>
        <w:t>2008)</w:t>
      </w:r>
      <w:r w:rsidR="00CD165E">
        <w:rPr>
          <w:rFonts w:cs="Times New Roman"/>
        </w:rPr>
        <w:t xml:space="preserve"> found s</w:t>
      </w:r>
      <w:r w:rsidR="00967888">
        <w:t xml:space="preserve">ervices </w:t>
      </w:r>
      <w:r w:rsidR="00643A4C">
        <w:t xml:space="preserve">may need to </w:t>
      </w:r>
      <w:r w:rsidR="00CD5832">
        <w:t xml:space="preserve">reach a significant proportion (20-30%) of a manufacturer’s sales </w:t>
      </w:r>
      <w:r w:rsidR="00643A4C">
        <w:t xml:space="preserve">to have </w:t>
      </w:r>
      <w:r w:rsidR="00967888">
        <w:t xml:space="preserve">a positive impact on firm performance. </w:t>
      </w:r>
      <w:r w:rsidR="006E76B1">
        <w:t>To reach this threshold</w:t>
      </w:r>
      <w:r w:rsidR="002A2F5B">
        <w:t>,</w:t>
      </w:r>
      <w:r w:rsidR="006E76B1">
        <w:t xml:space="preserve"> new services must be </w:t>
      </w:r>
      <w:r w:rsidR="004467E5">
        <w:t xml:space="preserve">developed </w:t>
      </w:r>
      <w:r w:rsidR="006E76B1">
        <w:t>by the manufactur</w:t>
      </w:r>
      <w:r w:rsidR="007B1A17">
        <w:t>er</w:t>
      </w:r>
      <w:r w:rsidR="006E76B1">
        <w:t>.</w:t>
      </w:r>
      <w:r w:rsidR="00837127" w:rsidRPr="00C7566D">
        <w:t xml:space="preserve"> </w:t>
      </w:r>
      <w:r w:rsidR="001F2F50" w:rsidRPr="00055D81">
        <w:t>Thus, we argue that service innovation performance positively affects</w:t>
      </w:r>
      <w:r w:rsidR="00AF364B">
        <w:t xml:space="preserve"> manufacturers</w:t>
      </w:r>
      <w:r w:rsidR="006C6D7D">
        <w:t>’</w:t>
      </w:r>
      <w:r w:rsidR="001F2F50" w:rsidRPr="00055D81">
        <w:t xml:space="preserve"> firm performance. </w:t>
      </w:r>
    </w:p>
    <w:p w14:paraId="01247470" w14:textId="3FB8B0AF" w:rsidR="005D6A19" w:rsidRPr="00055D81" w:rsidRDefault="002415D3" w:rsidP="005D6A19">
      <w:r>
        <w:rPr>
          <w:i/>
        </w:rPr>
        <w:t>H7</w:t>
      </w:r>
      <w:r w:rsidR="001F2F50" w:rsidRPr="00055D81">
        <w:rPr>
          <w:i/>
        </w:rPr>
        <w:t xml:space="preserve">: Service innovation performance is positively related to firm performance.  </w:t>
      </w:r>
    </w:p>
    <w:p w14:paraId="6E938F3A" w14:textId="42CA19D9" w:rsidR="005D6A19" w:rsidRPr="00055D81" w:rsidRDefault="00564CDE" w:rsidP="005B7026">
      <w:pPr>
        <w:pStyle w:val="Heading3"/>
        <w:numPr>
          <w:ilvl w:val="2"/>
          <w:numId w:val="34"/>
        </w:numPr>
        <w:ind w:left="851" w:hanging="851"/>
      </w:pPr>
      <w:r>
        <w:t>The moderating effect of</w:t>
      </w:r>
      <w:r w:rsidR="00A721D9">
        <w:t xml:space="preserve"> </w:t>
      </w:r>
      <w:r>
        <w:t>innovation level</w:t>
      </w:r>
      <w:r w:rsidR="00D65723">
        <w:t>:</w:t>
      </w:r>
      <w:r w:rsidR="00C813B9">
        <w:t xml:space="preserve"> </w:t>
      </w:r>
      <w:r w:rsidR="00793B03">
        <w:t>radical</w:t>
      </w:r>
      <w:r w:rsidR="00BF3873" w:rsidRPr="00191A6B">
        <w:t xml:space="preserve"> </w:t>
      </w:r>
      <w:r w:rsidR="00D65723">
        <w:t xml:space="preserve">versus </w:t>
      </w:r>
      <w:r w:rsidR="00793B03">
        <w:t>incremental</w:t>
      </w:r>
      <w:r w:rsidR="00623DC4">
        <w:t xml:space="preserve"> service innovation</w:t>
      </w:r>
    </w:p>
    <w:p w14:paraId="2DEA9A29" w14:textId="5F4B1F1A" w:rsidR="00CD4AE9" w:rsidRPr="00C900BA" w:rsidRDefault="00861BC4" w:rsidP="005D6A19">
      <w:r>
        <w:t xml:space="preserve">Given that customers’ </w:t>
      </w:r>
      <w:r w:rsidR="005B15D6" w:rsidRPr="00055D81">
        <w:t xml:space="preserve">knowledge is generally based on </w:t>
      </w:r>
      <w:r w:rsidR="00EA5EF5" w:rsidRPr="00055D81">
        <w:t xml:space="preserve">day-to-day </w:t>
      </w:r>
      <w:r w:rsidR="005B15D6" w:rsidRPr="00055D81">
        <w:t xml:space="preserve">experiences with products or services </w:t>
      </w:r>
      <w:r w:rsidR="005B15D6" w:rsidRPr="00055D81">
        <w:rPr>
          <w:rFonts w:cs="Times New Roman"/>
        </w:rPr>
        <w:fldChar w:fldCharType="begin"/>
      </w:r>
      <w:r w:rsidR="0096706D">
        <w:rPr>
          <w:rFonts w:cs="Times New Roman"/>
        </w:rPr>
        <w:instrText xml:space="preserve"> ADDIN ZOTERO_ITEM CSL_CITATION {"citationID":"HAQD4LPp","properties":{"formattedCitation":"(Gustafsson et al., 2012)","plainCitation":"(Gustafsson et al., 2012)"},"citationItems":[{"id":2712,"uris":["http://zotero.org/users/364991/items/MUS7F4W5"],"uri":["http://zotero.org/users/364991/items/MUS7F4W5"],"itemData":{"id":2712,"type":"article-journal","title":"Customer co</w:instrText>
      </w:r>
      <w:r w:rsidR="0096706D">
        <w:rPr>
          <w:rFonts w:ascii="Cambria Math" w:hAnsi="Cambria Math" w:cs="Cambria Math"/>
        </w:rPr>
        <w:instrText>‐</w:instrText>
      </w:r>
      <w:r w:rsidR="0096706D">
        <w:rPr>
          <w:rFonts w:cs="Times New Roman"/>
        </w:rPr>
        <w:instrText>creation in service innovation: a matter of communication?","container-title":"Journal of Service Management","page":"311-327","volume":"23","issue":"3","source":"CrossRef","DOI":"10.1108/09564231211248426","ISSN":"1757-5818","shortTitle":"Customer co</w:instrText>
      </w:r>
      <w:r w:rsidR="0096706D">
        <w:rPr>
          <w:rFonts w:ascii="Cambria Math" w:hAnsi="Cambria Math" w:cs="Cambria Math"/>
        </w:rPr>
        <w:instrText>‐</w:instrText>
      </w:r>
      <w:r w:rsidR="0096706D">
        <w:rPr>
          <w:rFonts w:cs="Times New Roman"/>
        </w:rPr>
        <w:instrText xml:space="preserve">creation in service innovation","language":"en","author":[{"family":"Gustafsson","given":"Anders"},{"family":"Kristensson","given":"Per"},{"family":"Witell","given":"Lars"}],"issued":{"date-parts":[["2012",6,22]]}}}],"schema":"https://github.com/citation-style-language/schema/raw/master/csl-citation.json"} </w:instrText>
      </w:r>
      <w:r w:rsidR="005B15D6" w:rsidRPr="00055D81">
        <w:rPr>
          <w:rFonts w:cs="Times New Roman"/>
        </w:rPr>
        <w:fldChar w:fldCharType="separate"/>
      </w:r>
      <w:r w:rsidR="000A7E18" w:rsidRPr="000A7E18">
        <w:rPr>
          <w:rFonts w:cs="Times New Roman"/>
        </w:rPr>
        <w:t>(</w:t>
      </w:r>
      <w:r w:rsidR="0059490E">
        <w:t>Gustafsson, Kristensson, &amp; Witell,</w:t>
      </w:r>
      <w:r w:rsidR="000A7E18" w:rsidRPr="000A7E18">
        <w:rPr>
          <w:rFonts w:cs="Times New Roman"/>
        </w:rPr>
        <w:t xml:space="preserve"> 2012)</w:t>
      </w:r>
      <w:r w:rsidR="005B15D6" w:rsidRPr="00055D81">
        <w:rPr>
          <w:rFonts w:cs="Times New Roman"/>
        </w:rPr>
        <w:fldChar w:fldCharType="end"/>
      </w:r>
      <w:r>
        <w:rPr>
          <w:rFonts w:cs="Times New Roman"/>
        </w:rPr>
        <w:t xml:space="preserve">, the </w:t>
      </w:r>
      <w:r w:rsidR="006A0E23" w:rsidRPr="00055D81">
        <w:t>use of existing methods and approaches for NSD in manufactur</w:t>
      </w:r>
      <w:r w:rsidR="00A6472C">
        <w:t>ers</w:t>
      </w:r>
      <w:r w:rsidR="006A0E23" w:rsidRPr="00055D81">
        <w:t xml:space="preserve"> </w:t>
      </w:r>
      <w:r w:rsidR="006554D0">
        <w:t>might</w:t>
      </w:r>
      <w:r w:rsidR="006A0E23" w:rsidRPr="00055D81">
        <w:t xml:space="preserve"> not help </w:t>
      </w:r>
      <w:r w:rsidR="00A6472C">
        <w:t xml:space="preserve">them </w:t>
      </w:r>
      <w:r w:rsidR="006A0E23" w:rsidRPr="00055D81">
        <w:t xml:space="preserve">accurately capture information </w:t>
      </w:r>
      <w:r w:rsidR="00BF6BC5">
        <w:t xml:space="preserve">about </w:t>
      </w:r>
      <w:r w:rsidR="00E06003" w:rsidRPr="00055D81">
        <w:t xml:space="preserve">heterogeneous </w:t>
      </w:r>
      <w:r w:rsidR="00BF6BC5">
        <w:t xml:space="preserve">customer </w:t>
      </w:r>
      <w:r w:rsidR="00E06003">
        <w:t xml:space="preserve">needs </w:t>
      </w:r>
      <w:r w:rsidR="00BF6BC5">
        <w:fldChar w:fldCharType="begin"/>
      </w:r>
      <w:r w:rsidR="0096706D">
        <w:instrText xml:space="preserve"> ADDIN ZOTERO_ITEM CSL_CITATION {"citationID":"2ama3ijs3f","properties":{"formattedCitation":"(von Hippel &amp; Katz, 2002)","plainCitation":"(von Hippel &amp; Katz, 2002)"},"citationItems":[{"id":349,"uris":["http://zotero.org/users/364991/items/HBUWG8GA"],"uri":["http://zotero.org/users/364991/items/HBUWG8GA"],"itemData":{"id":349,"type":"article-journal","title":"Shifting Innovation to Users via Toolkits","container-title":"Management Science","page":"821-833","volume":"48","issue":"7","source":"pubsonline.informs.org (Atypon)","DOI":"10.1287/mnsc.48.7.821.2817","ISSN":"0025-1909","journalAbbreviation":"Management Science","author":[{"family":"Hippel","given":"Eric","non-dropping-particle":"von"},{"family":"Katz","given":"Ralph"}],"issued":{"date-parts":[["2002",7,1]]}}}],"schema":"https://github.com/citation-style-language/schema/raw/master/csl-citation.json"} </w:instrText>
      </w:r>
      <w:r w:rsidR="00BF6BC5">
        <w:fldChar w:fldCharType="separate"/>
      </w:r>
      <w:r w:rsidR="000A7E18" w:rsidRPr="000A7E18">
        <w:rPr>
          <w:rFonts w:cs="Times New Roman"/>
        </w:rPr>
        <w:t>(von Hippel &amp; Katz, 2002)</w:t>
      </w:r>
      <w:r w:rsidR="00BF6BC5">
        <w:fldChar w:fldCharType="end"/>
      </w:r>
      <w:r w:rsidR="00BF6BC5">
        <w:t>.</w:t>
      </w:r>
      <w:r w:rsidR="00D50230">
        <w:t xml:space="preserve"> </w:t>
      </w:r>
      <w:r w:rsidR="00564CDE">
        <w:t>One reason is that the</w:t>
      </w:r>
      <w:r w:rsidR="00A15D58">
        <w:t>se</w:t>
      </w:r>
      <w:r w:rsidR="00564CDE">
        <w:t xml:space="preserve"> </w:t>
      </w:r>
      <w:r w:rsidR="00A15D58" w:rsidRPr="00055D81">
        <w:t xml:space="preserve">methods and approaches </w:t>
      </w:r>
      <w:r w:rsidR="00564CDE" w:rsidRPr="00C900BA">
        <w:t>concentrate on capturing customers’ experiences with existing services</w:t>
      </w:r>
      <w:r w:rsidR="00881222" w:rsidRPr="00C900BA">
        <w:t>; that is,</w:t>
      </w:r>
      <w:r w:rsidR="00A15D58" w:rsidRPr="00C900BA">
        <w:t xml:space="preserve"> they </w:t>
      </w:r>
      <w:r w:rsidR="00564CDE" w:rsidRPr="00C900BA">
        <w:t xml:space="preserve">have been designed </w:t>
      </w:r>
      <w:r w:rsidR="00A15D58" w:rsidRPr="00C900BA">
        <w:t>for customers to</w:t>
      </w:r>
      <w:r w:rsidR="00564CDE" w:rsidRPr="00C900BA">
        <w:t xml:space="preserve"> respond to stimuli from </w:t>
      </w:r>
      <w:r w:rsidR="00881222" w:rsidRPr="00C900BA">
        <w:t xml:space="preserve">the </w:t>
      </w:r>
      <w:r w:rsidR="00A15D58" w:rsidRPr="00C900BA">
        <w:t>firm</w:t>
      </w:r>
      <w:r w:rsidR="006A07B5">
        <w:t xml:space="preserve"> </w:t>
      </w:r>
      <w:r w:rsidR="006A07B5">
        <w:fldChar w:fldCharType="begin"/>
      </w:r>
      <w:r w:rsidR="006A07B5">
        <w:instrText xml:space="preserve"> ADDIN ZOTERO_ITEM CSL_CITATION {"citationID":"Go4AkqK6","properties":{"formattedCitation":"(Witell et al., 2011)","plainCitation":"(Witell et al., 2011)","noteIndex":0},"citationItems":[{"id":2810,"uris":["http://zotero.org/users/364991/items/D9S96IQV"],"uri":["http://zotero.org/users/364991/items/D9S96IQV"],"itemData":{"id":2810,"type":"article-journal","title":"Idea generation: customer co‐creation versus traditional market research techniques","container-title":"Journal of Service Management","page":"140-159","volume":"22","issue":"2","source":"CrossRef","DOI":"10.1108/09564231111124190","ISSN":"1757-5818","shortTitle":"Idea generation","language":"en","author":[{"family":"Witell","given":"Lars"},{"family":"Kristensson","given":"Per"},{"family":"Gustafsson","given":"Anders"},{"family":"Löfgren","given":"Martin"}],"issued":{"date-parts":[["2011",4,26]]}}}],"schema":"https://github.com/citation-style-language/schema/raw/master/csl-citation.json"} </w:instrText>
      </w:r>
      <w:r w:rsidR="006A07B5">
        <w:fldChar w:fldCharType="separate"/>
      </w:r>
      <w:r w:rsidR="006A07B5" w:rsidRPr="006A07B5">
        <w:rPr>
          <w:rFonts w:cs="Times New Roman"/>
        </w:rPr>
        <w:t>(Witell et al., 2011)</w:t>
      </w:r>
      <w:r w:rsidR="006A07B5">
        <w:fldChar w:fldCharType="end"/>
      </w:r>
      <w:r w:rsidR="00EE75D7" w:rsidRPr="00055D81">
        <w:t xml:space="preserve">. </w:t>
      </w:r>
      <w:r w:rsidR="009C23E5">
        <w:t>These</w:t>
      </w:r>
      <w:r w:rsidR="00EE75D7" w:rsidRPr="00055D81">
        <w:t xml:space="preserve"> </w:t>
      </w:r>
      <w:r w:rsidR="00A15D58" w:rsidRPr="00055D81">
        <w:t xml:space="preserve">methods and approaches </w:t>
      </w:r>
      <w:r w:rsidR="00EE75D7" w:rsidRPr="00055D81">
        <w:t xml:space="preserve">are less effective for radical service innovation and </w:t>
      </w:r>
      <w:r w:rsidR="00C158B7">
        <w:t>c</w:t>
      </w:r>
      <w:r w:rsidR="00EE75D7" w:rsidRPr="00055D81">
        <w:t>ould weake</w:t>
      </w:r>
      <w:r w:rsidR="00C158B7">
        <w:t xml:space="preserve">n the </w:t>
      </w:r>
      <w:r w:rsidR="00EE75D7" w:rsidRPr="00055D81">
        <w:t>effects of the antecedents o</w:t>
      </w:r>
      <w:r w:rsidR="00EF36F3">
        <w:t>n</w:t>
      </w:r>
      <w:r w:rsidR="00EE75D7" w:rsidRPr="00055D81">
        <w:t xml:space="preserve"> customer knowledge development</w:t>
      </w:r>
      <w:r w:rsidR="00881222">
        <w:t xml:space="preserve">; that is, </w:t>
      </w:r>
      <w:r w:rsidR="00A15D58">
        <w:t>these antecedents do not</w:t>
      </w:r>
      <w:r w:rsidR="00881222">
        <w:t>,</w:t>
      </w:r>
      <w:r w:rsidR="00A15D58">
        <w:t xml:space="preserve"> to the same extent</w:t>
      </w:r>
      <w:r w:rsidR="00881222">
        <w:t>,</w:t>
      </w:r>
      <w:r w:rsidR="00A15D58">
        <w:t xml:space="preserve"> contribute to customer knowledge development needed for radical service innovation</w:t>
      </w:r>
      <w:r w:rsidR="00604E63">
        <w:t xml:space="preserve"> in manufacturers</w:t>
      </w:r>
      <w:r w:rsidR="00EE75D7" w:rsidRPr="00055D81">
        <w:t>.</w:t>
      </w:r>
      <w:r w:rsidR="00AF364B">
        <w:t xml:space="preserve"> </w:t>
      </w:r>
      <w:r w:rsidR="00337065">
        <w:t xml:space="preserve">It should be noted that we do not expect that innovation level influences the effect of integrated development teams on customer knowledge development. </w:t>
      </w:r>
      <w:r w:rsidR="00495ED5" w:rsidRPr="00055D81">
        <w:t>Th</w:t>
      </w:r>
      <w:r w:rsidR="00EE4167" w:rsidRPr="00055D81">
        <w:t>us</w:t>
      </w:r>
      <w:r w:rsidR="004364FA">
        <w:t>,</w:t>
      </w:r>
      <w:r w:rsidR="00EE4167" w:rsidRPr="00055D81">
        <w:t xml:space="preserve"> we argue that:</w:t>
      </w:r>
      <w:r w:rsidR="00535D3F" w:rsidRPr="00055D81">
        <w:t xml:space="preserve"> </w:t>
      </w:r>
    </w:p>
    <w:p w14:paraId="1C28E01A" w14:textId="21DE62C3" w:rsidR="002E1EFA" w:rsidRPr="00055D81" w:rsidRDefault="002415D3" w:rsidP="002E1EFA">
      <w:r>
        <w:rPr>
          <w:i/>
        </w:rPr>
        <w:lastRenderedPageBreak/>
        <w:t>H8</w:t>
      </w:r>
      <w:r w:rsidR="00DD589A" w:rsidRPr="00055D81">
        <w:rPr>
          <w:i/>
        </w:rPr>
        <w:t xml:space="preserve">: </w:t>
      </w:r>
      <w:r w:rsidR="004467E5">
        <w:rPr>
          <w:i/>
        </w:rPr>
        <w:t>For radical innovation (in comparison to incremental innovation)</w:t>
      </w:r>
      <w:r w:rsidR="00F027C7" w:rsidRPr="00055D81">
        <w:rPr>
          <w:i/>
        </w:rPr>
        <w:t xml:space="preserve">, </w:t>
      </w:r>
      <w:r w:rsidR="006A0E23" w:rsidRPr="00ED4BF5">
        <w:rPr>
          <w:i/>
        </w:rPr>
        <w:t xml:space="preserve">(a) </w:t>
      </w:r>
      <w:r w:rsidR="00F027C7" w:rsidRPr="00055D81">
        <w:rPr>
          <w:i/>
        </w:rPr>
        <w:t xml:space="preserve">the weaker </w:t>
      </w:r>
      <w:r w:rsidR="004A0B19" w:rsidRPr="00055D81">
        <w:rPr>
          <w:i/>
        </w:rPr>
        <w:t xml:space="preserve">the positive relationship between customer </w:t>
      </w:r>
      <w:r w:rsidR="00EA5EF5" w:rsidRPr="00055D81">
        <w:rPr>
          <w:i/>
        </w:rPr>
        <w:t xml:space="preserve">participation </w:t>
      </w:r>
      <w:r w:rsidR="004A0B19" w:rsidRPr="00055D81">
        <w:rPr>
          <w:i/>
        </w:rPr>
        <w:t>and</w:t>
      </w:r>
      <w:r w:rsidR="00F027C7" w:rsidRPr="00055D81">
        <w:rPr>
          <w:i/>
        </w:rPr>
        <w:t xml:space="preserve"> </w:t>
      </w:r>
      <w:r w:rsidR="007F5153" w:rsidRPr="00055D81">
        <w:rPr>
          <w:i/>
        </w:rPr>
        <w:t>customer knowledge development</w:t>
      </w:r>
      <w:r w:rsidR="006A0E23" w:rsidRPr="00ED4BF5">
        <w:rPr>
          <w:i/>
        </w:rPr>
        <w:t xml:space="preserve">; (b) </w:t>
      </w:r>
      <w:r w:rsidR="002E1EFA" w:rsidRPr="00055D81">
        <w:rPr>
          <w:i/>
        </w:rPr>
        <w:t xml:space="preserve">the weaker </w:t>
      </w:r>
      <w:r w:rsidR="00AD15FB" w:rsidRPr="00055D81">
        <w:rPr>
          <w:i/>
        </w:rPr>
        <w:t>t</w:t>
      </w:r>
      <w:r w:rsidR="002E1EFA" w:rsidRPr="00055D81">
        <w:rPr>
          <w:i/>
        </w:rPr>
        <w:t>he relationship between customer research methods and customer knowledge development</w:t>
      </w:r>
      <w:r w:rsidR="00513AC9">
        <w:rPr>
          <w:i/>
        </w:rPr>
        <w:t>.</w:t>
      </w:r>
    </w:p>
    <w:p w14:paraId="672A0AAD" w14:textId="1B96F920" w:rsidR="00580565" w:rsidRPr="00055D81" w:rsidRDefault="00A67B22" w:rsidP="00BB168D">
      <w:r>
        <w:t>Previous research offers mixed findings</w:t>
      </w:r>
      <w:r w:rsidRPr="00ED4BF5" w:rsidDel="00A67B22">
        <w:t xml:space="preserve"> </w:t>
      </w:r>
      <w:r w:rsidR="006C6D7D">
        <w:t xml:space="preserve">concerning the effect of </w:t>
      </w:r>
      <w:r w:rsidR="00F42FC9" w:rsidRPr="00055D81">
        <w:t xml:space="preserve">innovation level </w:t>
      </w:r>
      <w:r w:rsidR="006C6D7D">
        <w:t xml:space="preserve">on </w:t>
      </w:r>
      <w:r w:rsidR="00310114">
        <w:t xml:space="preserve">the relationship between </w:t>
      </w:r>
      <w:r w:rsidR="00F42FC9" w:rsidRPr="00055D81">
        <w:t xml:space="preserve">customer </w:t>
      </w:r>
      <w:r w:rsidR="00A755DC">
        <w:t xml:space="preserve">knowledge development </w:t>
      </w:r>
      <w:r w:rsidR="006C6D7D">
        <w:t xml:space="preserve">and </w:t>
      </w:r>
      <w:r w:rsidR="00F42FC9" w:rsidRPr="00055D81">
        <w:t>service innovation</w:t>
      </w:r>
      <w:r w:rsidR="00014819">
        <w:t xml:space="preserve"> performance</w:t>
      </w:r>
      <w:r w:rsidR="00BB2DAA">
        <w:t xml:space="preserve">. </w:t>
      </w:r>
      <w:r w:rsidR="00C900BA">
        <w:fldChar w:fldCharType="begin"/>
      </w:r>
      <w:r w:rsidR="00C900BA">
        <w:instrText xml:space="preserve"> ADDIN ZOTERO_ITEM CSL_CITATION {"citationID":"2737vcu9hf","properties":{"formattedCitation":"(Eggers, Kraus, &amp; Covin, 2014)","plainCitation":"(Eggers, Kraus, &amp; Covin, 2014)"},"citationItems":[{"id":19,"uris":["http://zotero.org/users/364991/items/2MXEVMIV"],"uri":["http://zotero.org/users/364991/items/2MXEVMIV"],"itemData":{"id":19,"type":"article-journal","title":"Traveling into unexplored territory: Radical innovativeness and the role of networking, customers, and technologically turbulent environments","container-title":"Industrial Marketing Management","page":"1385-1393","volume":"43","issue":"8","source":"ScienceDirect","abstract":"Networking can be a useful tool for facilitating information exchange. In this paper we argue that networking increases a firm's radical innovativeness, and that this link is moderated by technological turbulence and a firm's responsiveness towards customer needs. A sample of 283 manufacturing SMEs reveals that (1) networking has a positive effect on radical innovativeness and (2) networking, customer responsiveness, and technological turbulence have a positive, three-way interactive effect on radical innovativeness. Specifically, radical innovativeness is highest when networking, customer responsiveness, and technological turbulence are concurrently high.","DOI":"10.1016/j.indmarman.2014.08.006","ISSN":"0019-8501","shortTitle":"Traveling into unexplored territory","journalAbbreviation":"Industrial Marketing Management","author":[{"family":"Eggers","given":"Fabian"},{"family":"Kraus","given":"Sascha"},{"family":"Covin","given":"Jeffrey G."}],"issued":{"date-parts":[["2014",11]]}}}],"schema":"https://github.com/citation-style-language/schema/raw/master/csl-citation.json"} </w:instrText>
      </w:r>
      <w:r w:rsidR="00C900BA">
        <w:fldChar w:fldCharType="separate"/>
      </w:r>
      <w:r w:rsidR="001938EE">
        <w:rPr>
          <w:rFonts w:cs="Times New Roman"/>
        </w:rPr>
        <w:t>Eggers, Kraus, &amp; Covin</w:t>
      </w:r>
      <w:r w:rsidR="000A7E18" w:rsidRPr="000A7E18">
        <w:rPr>
          <w:rFonts w:cs="Times New Roman"/>
        </w:rPr>
        <w:t xml:space="preserve"> </w:t>
      </w:r>
      <w:r w:rsidR="001938EE">
        <w:rPr>
          <w:rFonts w:cs="Times New Roman"/>
        </w:rPr>
        <w:t>(</w:t>
      </w:r>
      <w:r w:rsidR="000A7E18" w:rsidRPr="000A7E18">
        <w:rPr>
          <w:rFonts w:cs="Times New Roman"/>
        </w:rPr>
        <w:t>2014)</w:t>
      </w:r>
      <w:r w:rsidR="00C900BA">
        <w:fldChar w:fldCharType="end"/>
      </w:r>
      <w:r w:rsidR="00C900BA">
        <w:t xml:space="preserve"> </w:t>
      </w:r>
      <w:r w:rsidR="00D44AC6">
        <w:t xml:space="preserve">find that responsiveness to customer needs can lead to higher performance from radical innovations. By comparison, </w:t>
      </w:r>
      <w:r w:rsidR="00EF6665" w:rsidRPr="00055D81">
        <w:t xml:space="preserve">customer involvement </w:t>
      </w:r>
      <w:r w:rsidR="00D44AC6">
        <w:t xml:space="preserve">was found to be </w:t>
      </w:r>
      <w:r w:rsidR="001D7157">
        <w:t xml:space="preserve">more important for </w:t>
      </w:r>
      <w:r w:rsidR="00EF6665" w:rsidRPr="00055D81">
        <w:t>incremental rather than radical innovation</w:t>
      </w:r>
      <w:r w:rsidR="00F42FC9" w:rsidRPr="00055D81">
        <w:t xml:space="preserve"> </w:t>
      </w:r>
      <w:r w:rsidR="00F42FC9" w:rsidRPr="00055D81">
        <w:fldChar w:fldCharType="begin"/>
      </w:r>
      <w:r w:rsidR="004B7E8A">
        <w:instrText xml:space="preserve"> ADDIN ZOTERO_ITEM CSL_CITATION {"citationID":"Llq4apKZ","properties":{"formattedCitation":"(Cheng &amp; Krumwiede, 2012; Gustafsson et al., 2012)","plainCitation":"(Cheng &amp; Krumwiede, 2012; Gustafsson et al., 2012)"},"citationItems":[{"id":3248,"uris":["http://zotero.org/users/364991/items/Z7C53E35"],"uri":["http://zotero.org/users/364991/items/Z7C53E35"],"itemData":{"id":3248,"type":"article-journal","title":"The role of service innovation in the market orientation—new service performance linkage","container-title":"Technovation","collection-title":"Cluster on Managing Technology-Service Fusion","page":"487-497","volume":"32","issue":"7–8","source":"ScienceDirect","abstract":"While most academics generally agree that innovation plays the mediating role between market orientation and new product/service performance, relatively little research has examined how each component of market orientation contributes to new service performance through various types of service innovation. Based on a survey of 235 managers and taking a component-wise approach, this study finds that customer orientation spurs incremental service innovation while inter-functional coordination spurs radical service innovation, both of which, in turn, enhance new service performance. A surprise finding shows that the impact of competitor orientation on new service performance is fully mediated by radical service innovation. The results of this study should help market oriented managers create and evaluate service innovation.","DOI":"10.1016/j.technovation.2012.03.006","ISSN":"0166-4972","journalAbbreviation":"Technovation","author":[{"family":"Cheng","given":"Colin C."},{"family":"Krumwiede","given":"Dennis"}],"issued":{"date-parts":[["2012",7]]}}},{"id":2712,"uris":["http://zotero.org/users/364991/items/MUS7F4W5"],"uri":["http://zotero.org/users/364991/items/MUS7F4W5"],"itemData":{"id":2712,"type":"article-journal","title":"Customer co‐creation in service innovation: a matter of communication?","container-title":"Journal of Service Management","page":"311-327","volume":"23","issue":"3","source":"CrossRef","DOI":"10.1108/09564231211248426","ISSN":"1757-5818","shortTitle":"Customer co‐creation in service innovation","language":"en","author":[{"family":"Gustafsson","given":"Anders"},{"family":"Kristensson","given":"Per"},{"family":"Witell","given":"Lars"}],"issued":{"date-parts":[["2012",6,22]]}}}],"schema":"https://github.com/citation-style-language/schema/raw/master/csl-citation.json"} </w:instrText>
      </w:r>
      <w:r w:rsidR="00F42FC9" w:rsidRPr="00055D81">
        <w:fldChar w:fldCharType="separate"/>
      </w:r>
      <w:r w:rsidR="004B7E8A" w:rsidRPr="004B7E8A">
        <w:rPr>
          <w:rFonts w:cs="Times New Roman"/>
        </w:rPr>
        <w:t>(Cheng &amp; Krumwiede, 2012; Gustafsson et al., 2012)</w:t>
      </w:r>
      <w:r w:rsidR="00F42FC9" w:rsidRPr="00055D81">
        <w:fldChar w:fldCharType="end"/>
      </w:r>
      <w:r w:rsidR="00F42FC9" w:rsidRPr="00055D81">
        <w:t xml:space="preserve">. </w:t>
      </w:r>
      <w:r w:rsidR="0012086F">
        <w:t>Whil</w:t>
      </w:r>
      <w:r w:rsidR="0001558D">
        <w:t>e</w:t>
      </w:r>
      <w:r w:rsidR="0012086F">
        <w:t xml:space="preserve"> supporting this finding, Carbonell </w:t>
      </w:r>
      <w:r w:rsidR="00161930">
        <w:t>&amp;</w:t>
      </w:r>
      <w:r w:rsidR="0012086F">
        <w:t xml:space="preserve"> Rodriguez-Escudero (2014)</w:t>
      </w:r>
      <w:r w:rsidR="004B7E8A">
        <w:t xml:space="preserve"> </w:t>
      </w:r>
      <w:r w:rsidR="0012086F">
        <w:t xml:space="preserve">note that firms could seek the involvement of certain </w:t>
      </w:r>
      <w:r w:rsidR="00C62E5A">
        <w:t>‘</w:t>
      </w:r>
      <w:r w:rsidR="0012086F">
        <w:t>lead user</w:t>
      </w:r>
      <w:r w:rsidR="00C62E5A">
        <w:t>’</w:t>
      </w:r>
      <w:r w:rsidR="0012086F">
        <w:t xml:space="preserve"> customers for technologically advanced services. </w:t>
      </w:r>
      <w:r w:rsidR="000747CC">
        <w:t xml:space="preserve">This is particularly relevant </w:t>
      </w:r>
      <w:r>
        <w:t>for manufacturers</w:t>
      </w:r>
      <w:r w:rsidR="000747CC">
        <w:t xml:space="preserve"> where</w:t>
      </w:r>
      <w:r w:rsidR="00355EEE" w:rsidRPr="00ED4BF5">
        <w:t xml:space="preserve"> radical service innovations </w:t>
      </w:r>
      <w:r w:rsidR="00C62E5A">
        <w:t xml:space="preserve">are </w:t>
      </w:r>
      <w:r w:rsidRPr="00ED4BF5">
        <w:t xml:space="preserve">often </w:t>
      </w:r>
      <w:r w:rsidR="00355EEE" w:rsidRPr="00ED4BF5">
        <w:t xml:space="preserve">technology-based and </w:t>
      </w:r>
      <w:r w:rsidR="00B376F1">
        <w:t xml:space="preserve">might </w:t>
      </w:r>
      <w:r w:rsidR="00355EEE" w:rsidRPr="00ED4BF5">
        <w:t xml:space="preserve">focus on the </w:t>
      </w:r>
      <w:r w:rsidR="007F0BC7">
        <w:t xml:space="preserve">application </w:t>
      </w:r>
      <w:r w:rsidR="00355EEE" w:rsidRPr="00ED4BF5">
        <w:t xml:space="preserve">of </w:t>
      </w:r>
      <w:r w:rsidR="007F0BC7">
        <w:t>‘</w:t>
      </w:r>
      <w:r w:rsidR="00BB110F">
        <w:t>B</w:t>
      </w:r>
      <w:r w:rsidR="00355EEE" w:rsidRPr="00ED4BF5">
        <w:t xml:space="preserve">ig </w:t>
      </w:r>
      <w:r w:rsidR="00BB110F">
        <w:t>D</w:t>
      </w:r>
      <w:r w:rsidR="00355EEE" w:rsidRPr="00ED4BF5">
        <w:t>ata</w:t>
      </w:r>
      <w:r w:rsidR="007F0BC7">
        <w:t>’ (</w:t>
      </w:r>
      <w:r w:rsidR="007F0BC7" w:rsidRPr="007F0BC7">
        <w:t xml:space="preserve">Opresnik </w:t>
      </w:r>
      <w:r w:rsidR="00161930">
        <w:t>&amp;</w:t>
      </w:r>
      <w:r w:rsidR="007F0BC7" w:rsidRPr="007F0BC7">
        <w:t xml:space="preserve"> Taisch</w:t>
      </w:r>
      <w:r w:rsidR="007F0BC7">
        <w:t>, 2015)</w:t>
      </w:r>
      <w:r w:rsidR="00355EEE" w:rsidRPr="00ED4BF5">
        <w:t xml:space="preserve">. </w:t>
      </w:r>
      <w:r w:rsidR="00355EEE" w:rsidRPr="00055D81">
        <w:t xml:space="preserve">Gustafsson </w:t>
      </w:r>
      <w:r w:rsidR="00355EEE" w:rsidRPr="009E31C1">
        <w:t>et al.</w:t>
      </w:r>
      <w:r w:rsidR="00355EEE" w:rsidRPr="00055D81">
        <w:t xml:space="preserve"> (2012) suggest that for radical service innovations manufacturers should frequently interact with their customers, but that customers should not be too involved in developing the content</w:t>
      </w:r>
      <w:r w:rsidR="000747CC">
        <w:t xml:space="preserve"> of the service</w:t>
      </w:r>
      <w:r w:rsidR="00355EEE" w:rsidRPr="00055D81">
        <w:t>. We can</w:t>
      </w:r>
      <w:r w:rsidR="00CB7B9D">
        <w:t>,</w:t>
      </w:r>
      <w:r w:rsidR="00355EEE" w:rsidRPr="00055D81">
        <w:t xml:space="preserve"> </w:t>
      </w:r>
      <w:r w:rsidR="00C7566D">
        <w:t>therefore</w:t>
      </w:r>
      <w:r w:rsidR="00CB7B9D">
        <w:t>,</w:t>
      </w:r>
      <w:r w:rsidR="00C7566D">
        <w:t xml:space="preserve"> </w:t>
      </w:r>
      <w:r w:rsidR="00355EEE" w:rsidRPr="00055D81">
        <w:t>expect that customer participation</w:t>
      </w:r>
      <w:r w:rsidR="003577C0">
        <w:t xml:space="preserve"> and</w:t>
      </w:r>
      <w:r w:rsidR="00355EEE" w:rsidRPr="00055D81">
        <w:t xml:space="preserve"> customer knowledge development have a weaker effect </w:t>
      </w:r>
      <w:r w:rsidR="00014819">
        <w:t xml:space="preserve">on </w:t>
      </w:r>
      <w:r w:rsidR="00014819" w:rsidRPr="00055D81">
        <w:t>service innovation</w:t>
      </w:r>
      <w:r w:rsidR="00014819">
        <w:t xml:space="preserve"> performance </w:t>
      </w:r>
      <w:r w:rsidR="00355EEE" w:rsidRPr="00055D81">
        <w:t>for radical service innovation</w:t>
      </w:r>
      <w:r w:rsidR="00EC2F6E">
        <w:t xml:space="preserve"> than incremental service innovation</w:t>
      </w:r>
      <w:r w:rsidR="00355EEE" w:rsidRPr="00055D81">
        <w:t>.</w:t>
      </w:r>
      <w:r w:rsidR="00EF36F3">
        <w:t xml:space="preserve"> </w:t>
      </w:r>
      <w:r w:rsidR="00337065">
        <w:t xml:space="preserve">It should be noted that we do not expect that innovation level influences the effect of integrated development teams on service innovation performance. </w:t>
      </w:r>
      <w:r w:rsidR="00F42FC9" w:rsidRPr="00055D81">
        <w:t>Thus</w:t>
      </w:r>
      <w:r w:rsidR="00EF6665" w:rsidRPr="00055D81">
        <w:t>,</w:t>
      </w:r>
      <w:r w:rsidR="00F42FC9" w:rsidRPr="00055D81">
        <w:t xml:space="preserve"> we argue</w:t>
      </w:r>
      <w:r w:rsidR="00EF6665" w:rsidRPr="00055D81">
        <w:t>:</w:t>
      </w:r>
    </w:p>
    <w:p w14:paraId="52E888C1" w14:textId="5AA0BAA7" w:rsidR="00495ED5" w:rsidRPr="00055D81" w:rsidRDefault="002415D3" w:rsidP="00DD589A">
      <w:pPr>
        <w:rPr>
          <w:i/>
        </w:rPr>
      </w:pPr>
      <w:r>
        <w:rPr>
          <w:i/>
        </w:rPr>
        <w:t>H9</w:t>
      </w:r>
      <w:r w:rsidR="002B5703">
        <w:rPr>
          <w:i/>
        </w:rPr>
        <w:t>:</w:t>
      </w:r>
      <w:r w:rsidR="004467E5" w:rsidRPr="004467E5">
        <w:rPr>
          <w:i/>
        </w:rPr>
        <w:t xml:space="preserve"> </w:t>
      </w:r>
      <w:r w:rsidR="004467E5">
        <w:rPr>
          <w:i/>
        </w:rPr>
        <w:t>For radical innovation (in comparison to incremental innovation)</w:t>
      </w:r>
      <w:r w:rsidR="007F5153" w:rsidRPr="00055D81">
        <w:rPr>
          <w:i/>
        </w:rPr>
        <w:t xml:space="preserve">, </w:t>
      </w:r>
      <w:r w:rsidR="00355EEE" w:rsidRPr="00191A6B">
        <w:rPr>
          <w:i/>
        </w:rPr>
        <w:t xml:space="preserve">a) </w:t>
      </w:r>
      <w:r w:rsidR="007F5153" w:rsidRPr="00055D81">
        <w:rPr>
          <w:i/>
        </w:rPr>
        <w:t>the weaker</w:t>
      </w:r>
      <w:r w:rsidR="00F027C7" w:rsidRPr="00055D81">
        <w:rPr>
          <w:i/>
        </w:rPr>
        <w:t xml:space="preserve"> </w:t>
      </w:r>
      <w:r w:rsidR="00756489" w:rsidRPr="00055D81">
        <w:rPr>
          <w:i/>
        </w:rPr>
        <w:t>t</w:t>
      </w:r>
      <w:r w:rsidR="004A0B19" w:rsidRPr="00055D81">
        <w:rPr>
          <w:i/>
        </w:rPr>
        <w:t xml:space="preserve">he </w:t>
      </w:r>
      <w:r w:rsidR="00756489" w:rsidRPr="00055D81">
        <w:rPr>
          <w:i/>
        </w:rPr>
        <w:t xml:space="preserve">positive </w:t>
      </w:r>
      <w:r w:rsidR="004A0B19" w:rsidRPr="00055D81">
        <w:rPr>
          <w:i/>
        </w:rPr>
        <w:t xml:space="preserve">relationship between customer </w:t>
      </w:r>
      <w:r w:rsidR="0087057B" w:rsidRPr="00055D81">
        <w:rPr>
          <w:i/>
        </w:rPr>
        <w:t xml:space="preserve">participation </w:t>
      </w:r>
      <w:r w:rsidR="004A0B19" w:rsidRPr="00055D81">
        <w:rPr>
          <w:i/>
        </w:rPr>
        <w:t>and</w:t>
      </w:r>
      <w:r w:rsidR="00F027C7" w:rsidRPr="00055D81">
        <w:rPr>
          <w:i/>
        </w:rPr>
        <w:t xml:space="preserve"> </w:t>
      </w:r>
      <w:r w:rsidR="002E1EFA" w:rsidRPr="00055D81">
        <w:rPr>
          <w:i/>
        </w:rPr>
        <w:t>service innovation</w:t>
      </w:r>
      <w:r w:rsidR="007F5153" w:rsidRPr="00055D81">
        <w:rPr>
          <w:i/>
        </w:rPr>
        <w:t xml:space="preserve"> performance</w:t>
      </w:r>
      <w:r w:rsidR="00355EEE" w:rsidRPr="00191A6B">
        <w:rPr>
          <w:i/>
        </w:rPr>
        <w:t xml:space="preserve">, (b) </w:t>
      </w:r>
      <w:r w:rsidR="007F5153" w:rsidRPr="00055D81">
        <w:rPr>
          <w:i/>
        </w:rPr>
        <w:t>the weaker</w:t>
      </w:r>
      <w:r w:rsidR="002E1EFA" w:rsidRPr="00055D81">
        <w:rPr>
          <w:i/>
        </w:rPr>
        <w:t xml:space="preserve"> the positive relationship between customer knowledge development and service innovation </w:t>
      </w:r>
      <w:r w:rsidR="007F5153" w:rsidRPr="00055D81">
        <w:rPr>
          <w:i/>
        </w:rPr>
        <w:t>performance</w:t>
      </w:r>
      <w:r w:rsidR="002E1EFA" w:rsidRPr="00055D81">
        <w:rPr>
          <w:i/>
        </w:rPr>
        <w:t>.</w:t>
      </w:r>
    </w:p>
    <w:p w14:paraId="3DD34242" w14:textId="1C8F1DCD" w:rsidR="00B478B8" w:rsidRPr="00AE317A" w:rsidRDefault="00D21431" w:rsidP="00BB168D">
      <w:r w:rsidRPr="00055D81">
        <w:lastRenderedPageBreak/>
        <w:fldChar w:fldCharType="begin"/>
      </w:r>
      <w:r w:rsidRPr="00D50230">
        <w:instrText xml:space="preserve"> ADDIN ZOTERO_ITEM CSL_CITATION {"citationID":"m2pr4b84c","properties":{"formattedCitation":"(de Brentani, 1989)","plainCitation":"(de Brentani, 1989)"},"citationItems":[{"id":363,"uris":["http://zotero.org/users/364991/items/Z23ZSHA4"],"uri":["http://zotero.org/users/364991/items/Z23ZSHA4"],"itemData":{"id":363,"type":"article-journal","title":"Success and failure in new industrial services","container-title":"Journal of Product Innovation Management","page":"239-258","volume":"6","issue":"4","source":"ScienceDirect","abstract":"The critical role of innovation has long been recognized in physical goods; however, the development of innovative services has received much less attention. The research described here reports on an early major study of success and failure in new industrial services. Building on her integration of two literatures on new product innovation and services marketing, Ulrike de Brentani reports how companies measure new service performance and the factors which are associated with success. She reports that new industrial services share some important success factors with physical goods, such as the firm's market orientation, a formal service development process, project synergy and a truly superior new service offering. Yet she finds that firms must adjust their approach to the distinctive character of services, including customer perceptions of service quality, features that successfully differentiate services in competitive terms and cost reduction.","DOI":"10.1016/0737-6782(89)90077-5","ISSN":"0737-6782","journalAbbreviation":"Journal of Product Innovation Management","author":[{"family":"de Brentani","given":"Ulrike"}],"issued":{"date-parts":[["1989",12]]},"accessed":{"date-parts":[["2014",8,27]]}}}],"schema":"https://github.com/citation-style-language/schema/raw/master/csl-citation.json"} </w:instrText>
      </w:r>
      <w:r w:rsidRPr="00055D81">
        <w:fldChar w:fldCharType="separate"/>
      </w:r>
      <w:r w:rsidR="00A67B22">
        <w:rPr>
          <w:rFonts w:cs="Times New Roman"/>
        </w:rPr>
        <w:t>D</w:t>
      </w:r>
      <w:r w:rsidR="00952197">
        <w:rPr>
          <w:rFonts w:cs="Times New Roman"/>
        </w:rPr>
        <w:t>e Brentani</w:t>
      </w:r>
      <w:r w:rsidR="000A7E18" w:rsidRPr="000A7E18">
        <w:rPr>
          <w:rFonts w:cs="Times New Roman"/>
        </w:rPr>
        <w:t xml:space="preserve"> </w:t>
      </w:r>
      <w:r w:rsidR="00952197">
        <w:rPr>
          <w:rFonts w:cs="Times New Roman"/>
        </w:rPr>
        <w:t>(</w:t>
      </w:r>
      <w:r w:rsidR="000A7E18" w:rsidRPr="000A7E18">
        <w:rPr>
          <w:rFonts w:cs="Times New Roman"/>
        </w:rPr>
        <w:t>1989)</w:t>
      </w:r>
      <w:r w:rsidRPr="00055D81">
        <w:fldChar w:fldCharType="end"/>
      </w:r>
      <w:r w:rsidRPr="00D50230">
        <w:t xml:space="preserve"> argues that service innovation needs to be unique and truly radical to achieve </w:t>
      </w:r>
      <w:r w:rsidR="00A67B22">
        <w:t>a competitive advantage</w:t>
      </w:r>
      <w:r w:rsidRPr="00D50230">
        <w:t xml:space="preserve">, </w:t>
      </w:r>
      <w:r w:rsidR="00CB51AD" w:rsidRPr="00D50230">
        <w:t>whereas</w:t>
      </w:r>
      <w:r w:rsidRPr="00D50230">
        <w:t xml:space="preserve"> </w:t>
      </w:r>
      <w:r w:rsidR="0056799C" w:rsidRPr="00055D81">
        <w:fldChar w:fldCharType="begin"/>
      </w:r>
      <w:r w:rsidR="0096706D">
        <w:instrText xml:space="preserve"> ADDIN ZOTERO_ITEM CSL_CITATION {"citationID":"28ggd0pr7o","properties":{"formattedCitation":"(Story, Daniels, Zolkiewski, &amp; Dainty, 2014)","plainCitation":"(Story, Daniels, Zolkiewski, &amp; Dainty, 2014)"},"citationItems":[{"id":512,"uris":["http://zotero.org/users/364991/items/Q93UC9P3"],"uri":["http://zotero.org/users/364991/items/Q93UC9P3"],"itemData":{"id":512,"type":"article-journal","title":"The barriers and consequences of radical innovations: Introduction to the issue","container-title":"Industrial Marketing Management","page":"1271-1277","volume":"43","issue":"8","source":"ScienceDirect","abstract":"This article introduces the special issue on barriers and consequences of radical innovation (RI). Radical innovation, as distinct from more incremental forms of innovation, is increasingly important for organizations and national economies. However, firms face many challenges and barriers (both internal and external) which hinder their RI efforts, and result in significantly higher failure rates for RIs as compared with other forms of innovation. Individually and collectively, the twelve cross-disciplinary articles in this special issue provide a number of important contributions to the extant knowledge base. While most of the contributions focus on barriers, with a concomitant emphasis on enablers, some insights are also offered into the lesser examined area of consequences, particularly the unintended consequences of RI. The editorial concludes by summarizing key issues and presenting provocations for further research.","DOI":"10.1016/j.indmarman.2014.09.001","ISSN":"0019-8501","shortTitle":"The barriers and consequences of radical innovations","journalAbbreviation":"Industrial Marketing Management","author":[{"family":"Story","given":"Vicky M."},{"family":"Daniels","given":"Kevin"},{"family":"Zolkiewski","given":"Judy"},{"family":"Dainty","given":"Andrew R. J."}],"issued":{"date-parts":[["2014",11]]}}}],"schema":"https://github.com/citation-style-language/schema/raw/master/csl-citation.json"} </w:instrText>
      </w:r>
      <w:r w:rsidR="0056799C" w:rsidRPr="00055D81">
        <w:fldChar w:fldCharType="separate"/>
      </w:r>
      <w:r w:rsidR="000A7E18" w:rsidRPr="000A7E18">
        <w:rPr>
          <w:rFonts w:cs="Times New Roman"/>
        </w:rPr>
        <w:t>Story</w:t>
      </w:r>
      <w:r w:rsidR="00952197">
        <w:rPr>
          <w:rFonts w:cs="Times New Roman"/>
        </w:rPr>
        <w:t>, Daniels, Zolkiewski, &amp; Dainty</w:t>
      </w:r>
      <w:r w:rsidR="000A7E18" w:rsidRPr="000A7E18">
        <w:rPr>
          <w:rFonts w:cs="Times New Roman"/>
        </w:rPr>
        <w:t xml:space="preserve"> </w:t>
      </w:r>
      <w:r w:rsidR="00952197">
        <w:rPr>
          <w:rFonts w:cs="Times New Roman"/>
        </w:rPr>
        <w:t>(</w:t>
      </w:r>
      <w:r w:rsidR="000A7E18" w:rsidRPr="000A7E18">
        <w:rPr>
          <w:rFonts w:cs="Times New Roman"/>
        </w:rPr>
        <w:t>2014)</w:t>
      </w:r>
      <w:r w:rsidR="0056799C" w:rsidRPr="00055D81">
        <w:fldChar w:fldCharType="end"/>
      </w:r>
      <w:r w:rsidR="0056799C" w:rsidRPr="00055D81">
        <w:t xml:space="preserve"> </w:t>
      </w:r>
      <w:r w:rsidRPr="00055D81">
        <w:t xml:space="preserve">find that </w:t>
      </w:r>
      <w:r w:rsidRPr="00055D81" w:rsidDel="003C29AA">
        <w:t xml:space="preserve">radical </w:t>
      </w:r>
      <w:r w:rsidR="00A67B22">
        <w:t xml:space="preserve">service </w:t>
      </w:r>
      <w:r w:rsidRPr="00055D81" w:rsidDel="003C29AA">
        <w:t xml:space="preserve">innovation </w:t>
      </w:r>
      <w:r w:rsidRPr="00055D81">
        <w:t xml:space="preserve">often </w:t>
      </w:r>
      <w:r w:rsidRPr="00055D81" w:rsidDel="003C29AA">
        <w:t>results in unprecedented improvements in performance.</w:t>
      </w:r>
      <w:r w:rsidRPr="00055D81">
        <w:t xml:space="preserve"> </w:t>
      </w:r>
      <w:r w:rsidR="00AE317A" w:rsidRPr="00C900BA">
        <w:t>M</w:t>
      </w:r>
      <w:r w:rsidR="00014819" w:rsidRPr="00C900BA">
        <w:t>anufacturers</w:t>
      </w:r>
      <w:r w:rsidR="00F0112F">
        <w:t xml:space="preserve"> are generally urged to develop radical</w:t>
      </w:r>
      <w:r w:rsidR="00AE317A" w:rsidRPr="00C900BA">
        <w:t xml:space="preserve">, </w:t>
      </w:r>
      <w:r w:rsidR="00F0112F">
        <w:t xml:space="preserve">over incremental, service </w:t>
      </w:r>
      <w:r w:rsidR="00A67B22">
        <w:t xml:space="preserve">innovations </w:t>
      </w:r>
      <w:r w:rsidR="00F0112F" w:rsidRPr="00C900BA">
        <w:t>to have a major impact on firm performance</w:t>
      </w:r>
      <w:r w:rsidR="00593535">
        <w:t xml:space="preserve"> </w:t>
      </w:r>
      <w:r w:rsidR="00593535">
        <w:fldChar w:fldCharType="begin"/>
      </w:r>
      <w:r w:rsidR="003C20EA">
        <w:instrText xml:space="preserve"> ADDIN ZOTERO_ITEM CSL_CITATION {"citationID":"gZ9hAZo2","properties":{"formattedCitation":"(Barnett, Parry, Saad, Newnes, &amp; Goh, 2013)","plainCitation":"(Barnett, Parry, Saad, Newnes, &amp; Goh, 2013)","noteIndex":0},"citationItems":[{"id":2642,"uris":["http://zotero.org/users/364991/items/MP6GABQM"],"uri":["http://zotero.org/users/364991/items/MP6GABQM"],"itemData":{"id":2642,"type":"article-journal","title":"Servitization: Is a Paradigm Shift in the Business Model and Service Enterprise Required?","container-title":"Strategic Change","page":"145-156","volume":"22","issue":"3-4","source":"CrossRef","DOI":"10.1002/jsc.1929","ISSN":"10861718","shortTitle":"Servitization","language":"en","author":[{"family":"Barnett","given":"Neil J."},{"family":"Parry","given":"Glenn"},{"family":"Saad","given":"Mohammed"},{"family":"Newnes","given":"Linda B."},{"family":"Goh","given":"Yee Mey"}],"issued":{"date-parts":[["2013",5]]}}}],"schema":"https://github.com/citation-style-language/schema/raw/master/csl-citation.json"} </w:instrText>
      </w:r>
      <w:r w:rsidR="00593535">
        <w:fldChar w:fldCharType="separate"/>
      </w:r>
      <w:r w:rsidR="003C20EA" w:rsidRPr="003C20EA">
        <w:rPr>
          <w:rFonts w:cs="Times New Roman"/>
        </w:rPr>
        <w:t>(Barnett, Parry, Saad, Newnes, &amp; Goh, 2013</w:t>
      </w:r>
      <w:r w:rsidR="008474BA">
        <w:rPr>
          <w:rFonts w:cs="Times New Roman"/>
        </w:rPr>
        <w:t xml:space="preserve">; </w:t>
      </w:r>
      <w:r w:rsidR="008474BA" w:rsidRPr="008474BA">
        <w:rPr>
          <w:rFonts w:cs="Times New Roman"/>
          <w:lang w:val="en-GB"/>
        </w:rPr>
        <w:t>Witell and Löfgren (2013</w:t>
      </w:r>
      <w:r w:rsidR="003C20EA" w:rsidRPr="003C20EA">
        <w:rPr>
          <w:rFonts w:cs="Times New Roman"/>
        </w:rPr>
        <w:t>)</w:t>
      </w:r>
      <w:r w:rsidR="00593535">
        <w:fldChar w:fldCharType="end"/>
      </w:r>
      <w:r w:rsidR="00593535">
        <w:t xml:space="preserve">. </w:t>
      </w:r>
      <w:r w:rsidR="00A96450" w:rsidRPr="00055D81">
        <w:t>Thus</w:t>
      </w:r>
      <w:r w:rsidR="00825BFB" w:rsidRPr="00055D81">
        <w:t>,</w:t>
      </w:r>
      <w:r w:rsidR="00A96450" w:rsidRPr="00055D81">
        <w:t xml:space="preserve"> </w:t>
      </w:r>
      <w:r w:rsidR="00014819">
        <w:t>for manufacturers</w:t>
      </w:r>
      <w:r w:rsidR="00F763BA">
        <w:t>,</w:t>
      </w:r>
      <w:r w:rsidR="00014819">
        <w:t xml:space="preserve"> </w:t>
      </w:r>
      <w:r w:rsidR="00A67B22">
        <w:t>radical</w:t>
      </w:r>
      <w:r w:rsidR="00A96450" w:rsidRPr="00055D81">
        <w:t xml:space="preserve"> </w:t>
      </w:r>
      <w:r w:rsidRPr="00055D81">
        <w:t xml:space="preserve">service </w:t>
      </w:r>
      <w:r w:rsidR="00A96450" w:rsidRPr="00055D81">
        <w:t xml:space="preserve">innovation </w:t>
      </w:r>
      <w:r w:rsidRPr="00055D81">
        <w:t xml:space="preserve">positively </w:t>
      </w:r>
      <w:r w:rsidR="00A96450" w:rsidRPr="00055D81">
        <w:t xml:space="preserve">affects </w:t>
      </w:r>
      <w:r w:rsidRPr="00055D81">
        <w:t>f</w:t>
      </w:r>
      <w:r w:rsidR="00A96450" w:rsidRPr="00055D81">
        <w:t xml:space="preserve">irm </w:t>
      </w:r>
      <w:r w:rsidR="00730FF0" w:rsidRPr="00055D81">
        <w:t>performance</w:t>
      </w:r>
      <w:r w:rsidR="00A96450" w:rsidRPr="00055D81">
        <w:t xml:space="preserve">. </w:t>
      </w:r>
      <w:r w:rsidR="00522C66" w:rsidRPr="00055D81">
        <w:t>We</w:t>
      </w:r>
      <w:r w:rsidR="00CB7B9D">
        <w:t>,</w:t>
      </w:r>
      <w:r w:rsidR="00522C66" w:rsidRPr="00055D81">
        <w:t xml:space="preserve"> therefore</w:t>
      </w:r>
      <w:r w:rsidR="00CB7B9D">
        <w:t>,</w:t>
      </w:r>
      <w:r w:rsidR="00522C66" w:rsidRPr="00055D81">
        <w:t xml:space="preserve"> argue:</w:t>
      </w:r>
    </w:p>
    <w:p w14:paraId="6CA1B843" w14:textId="4E7C1CA9" w:rsidR="00DD589A" w:rsidRDefault="002E1EFA" w:rsidP="00DD589A">
      <w:r w:rsidRPr="00055D81">
        <w:rPr>
          <w:i/>
        </w:rPr>
        <w:t>H1</w:t>
      </w:r>
      <w:r w:rsidR="002415D3">
        <w:rPr>
          <w:i/>
        </w:rPr>
        <w:t>0</w:t>
      </w:r>
      <w:r w:rsidR="00DD589A" w:rsidRPr="00055D81">
        <w:rPr>
          <w:i/>
        </w:rPr>
        <w:t xml:space="preserve">: </w:t>
      </w:r>
      <w:r w:rsidR="00AE317A">
        <w:rPr>
          <w:i/>
        </w:rPr>
        <w:t>T</w:t>
      </w:r>
      <w:r w:rsidR="00F027C7" w:rsidRPr="00055D81">
        <w:rPr>
          <w:i/>
        </w:rPr>
        <w:t>he</w:t>
      </w:r>
      <w:r w:rsidR="00AE317A">
        <w:rPr>
          <w:i/>
        </w:rPr>
        <w:t>re is a</w:t>
      </w:r>
      <w:r w:rsidR="00F027C7" w:rsidRPr="00055D81">
        <w:rPr>
          <w:i/>
        </w:rPr>
        <w:t xml:space="preserve"> stronger positive relationship between service innovation </w:t>
      </w:r>
      <w:r w:rsidR="007F5153" w:rsidRPr="00055D81">
        <w:rPr>
          <w:i/>
        </w:rPr>
        <w:t xml:space="preserve">performance </w:t>
      </w:r>
      <w:r w:rsidR="00F027C7" w:rsidRPr="00055D81">
        <w:rPr>
          <w:i/>
        </w:rPr>
        <w:t>and firm performance</w:t>
      </w:r>
      <w:r w:rsidR="00AE317A">
        <w:rPr>
          <w:i/>
        </w:rPr>
        <w:t xml:space="preserve"> for </w:t>
      </w:r>
      <w:r w:rsidR="00AE317A" w:rsidRPr="00AE317A">
        <w:rPr>
          <w:i/>
        </w:rPr>
        <w:t>radical innovation (in comparison to incremental innovation)</w:t>
      </w:r>
      <w:r w:rsidR="00F91C36">
        <w:rPr>
          <w:i/>
        </w:rPr>
        <w:t>.</w:t>
      </w:r>
      <w:r w:rsidR="00AE317A" w:rsidRPr="00AE317A">
        <w:rPr>
          <w:i/>
        </w:rPr>
        <w:t xml:space="preserve"> </w:t>
      </w:r>
      <w:r w:rsidR="00DD589A" w:rsidRPr="00055D81">
        <w:rPr>
          <w:i/>
        </w:rPr>
        <w:t xml:space="preserve"> </w:t>
      </w:r>
    </w:p>
    <w:p w14:paraId="1260024F" w14:textId="5E4E60DD" w:rsidR="00CF23EE" w:rsidRDefault="00CF23EE" w:rsidP="00185A9E">
      <w:pPr>
        <w:ind w:firstLine="567"/>
      </w:pPr>
      <w:r>
        <w:t xml:space="preserve">These relationships are presented in our </w:t>
      </w:r>
      <w:r w:rsidR="00623DC4">
        <w:t xml:space="preserve">conceptual </w:t>
      </w:r>
      <w:r>
        <w:t xml:space="preserve">model (Figure 1). </w:t>
      </w:r>
    </w:p>
    <w:p w14:paraId="1923EF01" w14:textId="45DCC8B0" w:rsidR="00CF23EE" w:rsidRDefault="00CF23EE" w:rsidP="00185A9E">
      <w:pPr>
        <w:ind w:firstLine="567"/>
        <w:jc w:val="center"/>
      </w:pPr>
      <w:r>
        <w:t>-</w:t>
      </w:r>
      <w:r w:rsidRPr="00CF23EE">
        <w:t>Insert Figure 1 about here</w:t>
      </w:r>
      <w:r>
        <w:t>-</w:t>
      </w:r>
    </w:p>
    <w:p w14:paraId="1326DDD3" w14:textId="77777777" w:rsidR="00C57ED6" w:rsidRPr="00754857" w:rsidRDefault="00823245" w:rsidP="005B7026">
      <w:pPr>
        <w:pStyle w:val="Heading1"/>
        <w:numPr>
          <w:ilvl w:val="0"/>
          <w:numId w:val="34"/>
        </w:numPr>
      </w:pPr>
      <w:r w:rsidRPr="00055D81">
        <w:t>M</w:t>
      </w:r>
      <w:r w:rsidR="00C57ED6" w:rsidRPr="00055D81">
        <w:t>ethodology</w:t>
      </w:r>
    </w:p>
    <w:p w14:paraId="5518A851" w14:textId="77777777" w:rsidR="00BD78D6" w:rsidRPr="00754857" w:rsidRDefault="00572692" w:rsidP="005B7026">
      <w:pPr>
        <w:pStyle w:val="Heading2"/>
        <w:numPr>
          <w:ilvl w:val="1"/>
          <w:numId w:val="34"/>
        </w:numPr>
        <w:ind w:left="851" w:hanging="851"/>
        <w:rPr>
          <w:lang w:val="en-GB"/>
        </w:rPr>
      </w:pPr>
      <w:r>
        <w:rPr>
          <w:lang w:val="en-GB"/>
        </w:rPr>
        <w:t>Data collection and s</w:t>
      </w:r>
      <w:r w:rsidR="00BD78D6" w:rsidRPr="00754857">
        <w:rPr>
          <w:lang w:val="en-GB"/>
        </w:rPr>
        <w:t>ampl</w:t>
      </w:r>
      <w:r>
        <w:rPr>
          <w:lang w:val="en-GB"/>
        </w:rPr>
        <w:t>ing</w:t>
      </w:r>
    </w:p>
    <w:p w14:paraId="2DFDFBE6" w14:textId="39770582" w:rsidR="00611DC3" w:rsidRDefault="000134BC" w:rsidP="00611DC3">
      <w:r>
        <w:t>T</w:t>
      </w:r>
      <w:r w:rsidR="00611DC3" w:rsidRPr="00C145C1">
        <w:t xml:space="preserve">he target population was manufacturers </w:t>
      </w:r>
      <w:r w:rsidR="00611DC3">
        <w:t xml:space="preserve">with </w:t>
      </w:r>
      <w:r w:rsidR="00DE27E4">
        <w:t>2</w:t>
      </w:r>
      <w:r w:rsidR="00611DC3">
        <w:t>0 or more employees, based in Germany, Sweden</w:t>
      </w:r>
      <w:r w:rsidR="00F763BA">
        <w:t>,</w:t>
      </w:r>
      <w:r w:rsidR="00611DC3">
        <w:t xml:space="preserve"> and Switzerland. Firm details were sourced from </w:t>
      </w:r>
      <w:r w:rsidR="005D73C7">
        <w:t>databases</w:t>
      </w:r>
      <w:r w:rsidR="00611DC3">
        <w:t xml:space="preserve"> </w:t>
      </w:r>
      <w:r w:rsidR="005D73C7">
        <w:t xml:space="preserve">for each individual country </w:t>
      </w:r>
      <w:r w:rsidR="00611DC3">
        <w:t>and included a wide range of sectors such as the manufacturer of machinery, plastics, paper, and electrical components. After deletion of firms with multiple sites, the initial list comprised 1,839</w:t>
      </w:r>
      <w:r w:rsidR="00A95D7E">
        <w:t xml:space="preserve"> manufacturers</w:t>
      </w:r>
      <w:r w:rsidR="00611DC3">
        <w:t xml:space="preserve">. </w:t>
      </w:r>
      <w:r w:rsidR="00055D81">
        <w:t xml:space="preserve">The unit of analysis for the study was the manufacturer or strategic business unit (SBU) for larger firms. </w:t>
      </w:r>
      <w:r w:rsidR="00055D81" w:rsidRPr="00F35991">
        <w:t xml:space="preserve">A SBU is a relatively autonomous unit controlling a number of its own functions </w:t>
      </w:r>
      <w:r w:rsidR="00055D81">
        <w:fldChar w:fldCharType="begin"/>
      </w:r>
      <w:r w:rsidR="0096706D">
        <w:instrText xml:space="preserve"> ADDIN ZOTERO_ITEM CSL_CITATION {"citationID":"390nr1r5q","properties":{"formattedCitation":"(Homburg, Workman, &amp; Krohmer, 1999)","plainCitation":"(Homburg, Workman, &amp; Krohmer, 1999)"},"citationItems":[{"id":326,"uris":["http://zotero.org/users/364991/items/FWKIIMP8"],"uri":["http://zotero.org/users/364991/items/FWKIIMP8"],"itemData":{"id":326,"type":"article-journal","title":"Marketing's Influence within the Firm","container-title":"Journal of Marketing","page":"1-17","volume":"63","issue":"2","source":"JSTOR","abstract":"Although there is increased interest in marketing's changing role within the firm, there is little empirical research that measures the influence of marketing or links marketing's role to situational factors. Drawing on contingency and institutional theories of intraorganizational power, the authors address the following question: In what circumstances does the marketing subunit have higher levels of influence? Results from a survey among U. S. and German companies indicate that (1) the marketing subunit still has substantial influence, (2) marketing's influence is related systematically to determinants other than individual managers' characteristics, and (3) institutional factors account for variance not explained by the determinants more commonly used in contingency theories in marketing. This implies that organizational dimensions are the result not only of adaptation to environmental conditions, but also of unique historical aspects that become institutionalized within the firm.","DOI":"10.2307/1251942","ISSN":"0022-2429","journalAbbreviation":"Journal of Marketing","author":[{"family":"Homburg","given":"Christian"},{"family":"Workman","given":"John P.","suffix":"Jr."},{"family":"Krohmer","given":"Harley"}],"issued":{"date-parts":[["1999",4,1]]}}}],"schema":"https://github.com/citation-style-language/schema/raw/master/csl-citation.json"} </w:instrText>
      </w:r>
      <w:r w:rsidR="00055D81">
        <w:fldChar w:fldCharType="separate"/>
      </w:r>
      <w:r w:rsidR="000A7E18" w:rsidRPr="000A7E18">
        <w:rPr>
          <w:rFonts w:cs="Times New Roman"/>
        </w:rPr>
        <w:t>(Homburg, Workman, &amp; Krohmer, 1999)</w:t>
      </w:r>
      <w:r w:rsidR="00055D81">
        <w:fldChar w:fldCharType="end"/>
      </w:r>
      <w:r w:rsidR="00055D81" w:rsidRPr="00F35991">
        <w:t xml:space="preserve">. Focusing on SBUs is more appropriate in larger </w:t>
      </w:r>
      <w:r w:rsidR="00055D81">
        <w:t xml:space="preserve">firms since </w:t>
      </w:r>
      <w:r w:rsidR="00055D81" w:rsidRPr="00F35991">
        <w:t xml:space="preserve">different SBUs may have </w:t>
      </w:r>
      <w:r w:rsidR="00055D81">
        <w:t>diverse approaches to NSD</w:t>
      </w:r>
      <w:r w:rsidR="00055D81" w:rsidRPr="00F35991">
        <w:t>.</w:t>
      </w:r>
    </w:p>
    <w:p w14:paraId="03B5838B" w14:textId="31394F54" w:rsidR="00BD78D6" w:rsidRPr="00754857" w:rsidRDefault="00611DC3" w:rsidP="00DE27E4">
      <w:pPr>
        <w:ind w:firstLine="567"/>
      </w:pPr>
      <w:r w:rsidRPr="00D8643D">
        <w:lastRenderedPageBreak/>
        <w:t xml:space="preserve">The self-administered </w:t>
      </w:r>
      <w:r>
        <w:t>questionnaire</w:t>
      </w:r>
      <w:r w:rsidRPr="00D8643D">
        <w:t xml:space="preserve"> was distributed by post</w:t>
      </w:r>
      <w:r>
        <w:t xml:space="preserve"> </w:t>
      </w:r>
      <w:r w:rsidR="004A344B">
        <w:t>to managers</w:t>
      </w:r>
      <w:r w:rsidR="0049135D">
        <w:t xml:space="preserve"> responsible for services</w:t>
      </w:r>
      <w:r w:rsidR="00C401C6">
        <w:t>. A</w:t>
      </w:r>
      <w:r w:rsidRPr="00754857">
        <w:t xml:space="preserve">s an incentive to </w:t>
      </w:r>
      <w:r>
        <w:t>complete</w:t>
      </w:r>
      <w:r w:rsidRPr="00754857">
        <w:t xml:space="preserve"> and return </w:t>
      </w:r>
      <w:r w:rsidR="00C401C6">
        <w:t>the questionnaire</w:t>
      </w:r>
      <w:r w:rsidRPr="00754857">
        <w:t xml:space="preserve"> </w:t>
      </w:r>
      <w:r w:rsidR="004A344B">
        <w:t xml:space="preserve">the </w:t>
      </w:r>
      <w:r w:rsidRPr="00754857">
        <w:t xml:space="preserve">respondents were promised an executive summary of the major findings </w:t>
      </w:r>
      <w:r>
        <w:t>from</w:t>
      </w:r>
      <w:r w:rsidRPr="00754857">
        <w:t xml:space="preserve"> the study. </w:t>
      </w:r>
      <w:r w:rsidRPr="00D8643D">
        <w:t xml:space="preserve">Two follow-up </w:t>
      </w:r>
      <w:r w:rsidR="004467E5">
        <w:t>contacts</w:t>
      </w:r>
      <w:r w:rsidR="004467E5" w:rsidRPr="00D8643D">
        <w:t xml:space="preserve"> </w:t>
      </w:r>
      <w:r w:rsidRPr="00D8643D">
        <w:t>were made to maximize the response and minimize non-response bias</w:t>
      </w:r>
      <w:r>
        <w:t xml:space="preserve"> </w:t>
      </w:r>
      <w:r>
        <w:fldChar w:fldCharType="begin"/>
      </w:r>
      <w:r w:rsidR="0096706D">
        <w:instrText xml:space="preserve"> ADDIN ZOTERO_ITEM CSL_CITATION {"citationID":"1j6gu5e5su","properties":{"formattedCitation":"(Iacobucci &amp; Churchill, 2005)","plainCitation":"(Iacobucci &amp; Churchill, 2005)"},"citationItems":[{"id":6,"uris":["http://zotero.org/users/364991/items/26TWWF7X"],"uri":["http://zotero.org/users/364991/items/26TWWF7X"],"itemData":{"id":6,"type":"book","title":"Marketing Research: Methodological Foundations","publisher":"Cengage Learning","publisher-place":"Australia ; Mason, OH","number-of-pages":"624","edition":"9 edition","source":"Amazon.com","event-place":"Australia ; Mason, OH","abstract":"Expect superior, balanced coverage of both qualitative and quantitative marketing research with this market-leading text from respected marketing authorities Dr. Dawn Iacobucci and Dr. Gilbert Churchill. Recognized as the classic authority for today's marketing research, MARKETING RESEARCH: METHODOLOGICAL FOUNDATIONS, Tenth Edition, ensures the reader develops a strong conceptual as well as practical understanding of marketing research as it's practiced today.   The book's thorough coverage of the six stages of the research process provides a solid marketing research framework while addressing topics and tools of emerging importance. New Qualtrics™ research activities and coverage of SPSS 17 offer first-hand practice with some of the most popular online survey tools used in business today. With its proven applications, clear presentation, and variety of timely cases, MARKETING RESEARCH: METHODOLOGICAL FOUNDATIONS, Tenth Edition, serves as an exceptional learning tool for today's learners and as an invaluable reference tool for professionals throughout their careers.","ISBN":"978-1-4390-8101-3","shortTitle":"Marketing Research","language":"English","author":[{"family":"Iacobucci","given":"Dawn"},{"family":"Churchill","given":"Gilbert A."}],"issued":{"date-parts":[["2005"]]}}}],"schema":"https://github.com/citation-style-language/schema/raw/master/csl-citation.json"} </w:instrText>
      </w:r>
      <w:r>
        <w:fldChar w:fldCharType="separate"/>
      </w:r>
      <w:r w:rsidR="000A7E18" w:rsidRPr="000A7E18">
        <w:rPr>
          <w:rFonts w:cs="Times New Roman"/>
        </w:rPr>
        <w:t>(Iacobucci &amp; Churchill, 2005)</w:t>
      </w:r>
      <w:r>
        <w:fldChar w:fldCharType="end"/>
      </w:r>
      <w:r>
        <w:t>.</w:t>
      </w:r>
      <w:r w:rsidRPr="00D8643D">
        <w:t xml:space="preserve"> </w:t>
      </w:r>
      <w:r w:rsidRPr="00754857">
        <w:t>Reminders were sent to non-respondents</w:t>
      </w:r>
      <w:r>
        <w:t>,</w:t>
      </w:r>
      <w:r w:rsidRPr="00754857">
        <w:t xml:space="preserve"> one and two weeks after the initial mailing. This yielded a response rate of 13</w:t>
      </w:r>
      <w:r w:rsidR="009847CC">
        <w:t>%</w:t>
      </w:r>
      <w:r>
        <w:t xml:space="preserve"> (n = 239)</w:t>
      </w:r>
      <w:r w:rsidRPr="00754857">
        <w:t xml:space="preserve">, which is in line with other cross-sectional studies of NSD </w:t>
      </w:r>
      <w:r w:rsidRPr="00754857">
        <w:fldChar w:fldCharType="begin"/>
      </w:r>
      <w:r w:rsidR="00FB6F39">
        <w:instrText xml:space="preserve"> ADDIN ZOTERO_ITEM CSL_CITATION {"citationID":"Z4JJa4vo","properties":{"formattedCitation":"(Melton &amp; Hartline, 2010)","plainCitation":"(Melton &amp; Hartline, 2010)"},"citationItems":[{"id":49,"uris":["http://zotero.org/users/364991/items/3XB354AM"],"uri":["http://zotero.org/users/364991/items/3XB354AM"],"itemData":{"id":49,"type":"article-journal","title":"Customer and Frontline Employee Influence on New Service Development Performance","container-title":"Journal of Service Research","page":"411-425","volume":"13","issue":"4","source":"jsr.sagepub.com","abstract":"Service firms recognize the key role that product and process innovation play in building and sustaining competitive advantage in the marketplace. This empirical study tests a model of new service development (NSD) that enhances performance outcomes by prescribing specific roles for customers and frontline employees in the NSD process. Findings are based on in-depth managerial interviews and survey data collected from 160 organizations across a variety of service sectors. The results support hypotheses that customer and frontline employee participation in specific stages of the NSD process indirectly affects sales performance and project development efficiency outcomes. Positive effects are mediated by the new service success factors of service marketability and launch preparation. To produce successful new services, firms should involve customers in the design and development stages to help identify market opportunities, generate and evaluate new service ideas, define desired benefits and features of the potential service, and provide extensive feedback for product and market testing. Frontline employees are less effective than previously thought as a source of new service ideas. Firms should instead focus on incorporating those personnel in the full launch stage to effectively promote and deliver the new service.","DOI":"10.1177/1094670510369378","ISSN":"1094-6705, 1552-7379","journalAbbreviation":"Journal of Service Research","language":"en","author":[{"family":"Melton","given":"Horace L."},{"family":"Hartline","given":"Michael D."}],"issued":{"date-parts":[["2010",11,1]]}}}],"schema":"https://github.com/citation-style-language/schema/raw/master/csl-citation.json"} </w:instrText>
      </w:r>
      <w:r w:rsidRPr="00754857">
        <w:fldChar w:fldCharType="separate"/>
      </w:r>
      <w:r w:rsidR="00FB6F39" w:rsidRPr="00FB6F39">
        <w:rPr>
          <w:rFonts w:cs="Times New Roman"/>
        </w:rPr>
        <w:t>(Melton &amp; Hartline, 2010)</w:t>
      </w:r>
      <w:r w:rsidRPr="00754857">
        <w:fldChar w:fldCharType="end"/>
      </w:r>
      <w:r w:rsidRPr="00754857">
        <w:t>.</w:t>
      </w:r>
      <w:r>
        <w:t xml:space="preserve"> </w:t>
      </w:r>
      <w:r w:rsidR="0061041D">
        <w:t xml:space="preserve">Within the sample, </w:t>
      </w:r>
      <w:r w:rsidR="00DE27E4">
        <w:t xml:space="preserve">50% of the manufacturers had less than 100 employees </w:t>
      </w:r>
      <w:r w:rsidR="0061041D">
        <w:t xml:space="preserve">while the </w:t>
      </w:r>
      <w:r w:rsidR="00DE27E4">
        <w:t xml:space="preserve">average turnover coming from services </w:t>
      </w:r>
      <w:r w:rsidR="0061041D">
        <w:t>was</w:t>
      </w:r>
      <w:r w:rsidR="00DE27E4">
        <w:t xml:space="preserve"> 16.3%. </w:t>
      </w:r>
      <w:r w:rsidR="008309EF">
        <w:t xml:space="preserve">This shows that services </w:t>
      </w:r>
      <w:r w:rsidR="00414B5B">
        <w:t>are</w:t>
      </w:r>
      <w:r w:rsidR="008309EF">
        <w:t xml:space="preserve"> important for their business</w:t>
      </w:r>
      <w:r w:rsidR="009847CC">
        <w:t>es</w:t>
      </w:r>
      <w:r w:rsidR="008309EF">
        <w:t xml:space="preserve"> and that service infusion is a relevant concept for the surveyed manufacturers. </w:t>
      </w:r>
      <w:r w:rsidR="000D307C">
        <w:t>Most</w:t>
      </w:r>
      <w:r w:rsidRPr="00754857">
        <w:t xml:space="preserve"> respondents had more than fifteen years’</w:t>
      </w:r>
      <w:r>
        <w:t xml:space="preserve"> experience </w:t>
      </w:r>
      <w:r w:rsidRPr="00754857">
        <w:t xml:space="preserve">with their current </w:t>
      </w:r>
      <w:r>
        <w:t xml:space="preserve">firms and were </w:t>
      </w:r>
      <w:r w:rsidR="00F94AAE">
        <w:t xml:space="preserve">viewed as </w:t>
      </w:r>
      <w:r>
        <w:t xml:space="preserve">capable of commenting on their firms’ NSD activities. </w:t>
      </w:r>
      <w:r w:rsidRPr="00863BEF">
        <w:t xml:space="preserve">In order to detect possible non-response </w:t>
      </w:r>
      <w:r w:rsidR="00F94AAE">
        <w:t>bias</w:t>
      </w:r>
      <w:r w:rsidRPr="00863BEF">
        <w:t xml:space="preserve">, an independent samples t-test was applied to early and late responses </w:t>
      </w:r>
      <w:r w:rsidR="00F05674">
        <w:fldChar w:fldCharType="begin"/>
      </w:r>
      <w:r w:rsidR="0096706D">
        <w:instrText xml:space="preserve"> ADDIN ZOTERO_ITEM CSL_CITATION {"citationID":"1rqqdefajc","properties":{"formattedCitation":"(Armstrong &amp; Overton, 1977)","plainCitation":"(Armstrong &amp; Overton, 1977)"},"citationItems":[{"id":252,"uris":["http://zotero.org/users/364991/items/CNFH28DZ"],"uri":["http://zotero.org/users/364991/items/CNFH28DZ"],"itemData":{"id":252,"type":"article-journal","title":"Estimating Nonresponse Bias in Mail Surveys","container-title":"Journal of Marketing Research (JMR)","page":"396-402","volume":"14","issue":"3","source":"EBSCOhost","abstract":"Valid predictions for the direction of nonresponse bias were obtained from subjective estimates and extrapolations in an analysis of mail survey data from published studies. For estimates of the magnitude of bias, the use of extrapolations led to substantial improvements over a strategy of not using extrapolations.","ISSN":"00222437","journalAbbreviation":"Journal of Marketing Research (JMR)","author":[{"family":"Armstrong","given":"J. Scott"},{"family":"Overton","given":"Terry S."}],"issued":{"date-parts":[["1977",8]]}}}],"schema":"https://github.com/citation-style-language/schema/raw/master/csl-citation.json"} </w:instrText>
      </w:r>
      <w:r w:rsidR="00F05674">
        <w:fldChar w:fldCharType="separate"/>
      </w:r>
      <w:r w:rsidR="000A7E18" w:rsidRPr="000A7E18">
        <w:rPr>
          <w:rFonts w:cs="Times New Roman"/>
        </w:rPr>
        <w:t>(Armstrong &amp; Overton, 1977)</w:t>
      </w:r>
      <w:r w:rsidR="00F05674">
        <w:fldChar w:fldCharType="end"/>
      </w:r>
      <w:r w:rsidR="00F05674">
        <w:t xml:space="preserve">. </w:t>
      </w:r>
      <w:r w:rsidRPr="00863BEF">
        <w:t>No statistical differences were found, so non-response error was not considered a</w:t>
      </w:r>
      <w:r>
        <w:t>n issue</w:t>
      </w:r>
      <w:r w:rsidRPr="00863BEF">
        <w:t>.</w:t>
      </w:r>
    </w:p>
    <w:p w14:paraId="65842EEE" w14:textId="77777777" w:rsidR="00BD78D6" w:rsidRPr="00754857" w:rsidRDefault="00BD78D6" w:rsidP="005B7026">
      <w:pPr>
        <w:pStyle w:val="Heading2"/>
        <w:numPr>
          <w:ilvl w:val="1"/>
          <w:numId w:val="34"/>
        </w:numPr>
        <w:ind w:left="851" w:hanging="851"/>
        <w:rPr>
          <w:lang w:val="en-GB"/>
        </w:rPr>
      </w:pPr>
      <w:r w:rsidRPr="00754857">
        <w:rPr>
          <w:lang w:val="en-GB"/>
        </w:rPr>
        <w:t>Questionnaire and measures</w:t>
      </w:r>
    </w:p>
    <w:p w14:paraId="1B094C96" w14:textId="5FF5183D" w:rsidR="00886254" w:rsidRDefault="00611DC3" w:rsidP="00611DC3">
      <w:r w:rsidRPr="00754857">
        <w:t>The questionnaire was de</w:t>
      </w:r>
      <w:r>
        <w:t>signed</w:t>
      </w:r>
      <w:r w:rsidRPr="00754857">
        <w:t xml:space="preserve"> to capture </w:t>
      </w:r>
      <w:r>
        <w:t>respondents’</w:t>
      </w:r>
      <w:r w:rsidRPr="00754857">
        <w:t xml:space="preserve"> </w:t>
      </w:r>
      <w:r w:rsidR="0006715C">
        <w:t xml:space="preserve">service infusion and </w:t>
      </w:r>
      <w:r w:rsidRPr="00754857">
        <w:t xml:space="preserve">NSD experiences. The </w:t>
      </w:r>
      <w:r>
        <w:t xml:space="preserve">constructs and </w:t>
      </w:r>
      <w:r w:rsidRPr="00754857">
        <w:t xml:space="preserve">items were </w:t>
      </w:r>
      <w:r>
        <w:t xml:space="preserve">primarily based on </w:t>
      </w:r>
      <w:r w:rsidRPr="00754857">
        <w:t xml:space="preserve">existing scales </w:t>
      </w:r>
      <w:r w:rsidR="00886254">
        <w:t xml:space="preserve">that </w:t>
      </w:r>
      <w:r w:rsidRPr="001967DF">
        <w:t xml:space="preserve">were </w:t>
      </w:r>
      <w:r>
        <w:t xml:space="preserve">used or </w:t>
      </w:r>
      <w:r w:rsidRPr="001967DF">
        <w:t>ad</w:t>
      </w:r>
      <w:r>
        <w:t>a</w:t>
      </w:r>
      <w:r w:rsidRPr="001967DF">
        <w:t xml:space="preserve">pted whenever </w:t>
      </w:r>
      <w:r w:rsidR="00313307">
        <w:t xml:space="preserve">needed </w:t>
      </w:r>
      <w:r w:rsidR="00886254" w:rsidRPr="001967DF">
        <w:fldChar w:fldCharType="begin"/>
      </w:r>
      <w:r w:rsidR="0096706D">
        <w:instrText xml:space="preserve"> ADDIN ZOTERO_ITEM CSL_CITATION {"citationID":"24t572cd0q","properties":{"formattedCitation":"(Churchill, 1979)","plainCitation":"(Churchill, 1979)"},"citationItems":[{"id":598,"uris":["http://zotero.org/users/364991/items/U6D2PWFF"],"uri":["http://zotero.org/users/364991/items/U6D2PWFF"],"itemData":{"id":598,"type":"article-journal","title":"A Paradigm for Developing Better Measures of Marketing Constructs","container-title":"Journal of Marketing Research","page":"64-73","volume":"16","issue":"1","source":"JSTOR","abstract":"A critical element in the evolution of a fundamental body of knowledge in marketing, as well as for improved marketing practice, is the development of better measures of the variables with which marketers work. In this article an approach is outlined by which this goal can be achieved and portions of the approach are illustrated in terms of a job satisfaction measure.","DOI":"10.2307/3150876","ISSN":"0022-2437","journalAbbreviation":"Journal of Marketing Research","author":[{"family":"Churchill","given":"Gilbert A.","suffix":"Jr."}],"issued":{"date-parts":[["1979",2,1]]}}}],"schema":"https://github.com/citation-style-language/schema/raw/master/csl-citation.json"} </w:instrText>
      </w:r>
      <w:r w:rsidR="00886254" w:rsidRPr="001967DF">
        <w:fldChar w:fldCharType="separate"/>
      </w:r>
      <w:r w:rsidR="000A7E18" w:rsidRPr="000A7E18">
        <w:rPr>
          <w:rFonts w:cs="Times New Roman"/>
        </w:rPr>
        <w:t>(Churchill, 1979)</w:t>
      </w:r>
      <w:r w:rsidR="00886254" w:rsidRPr="001967DF">
        <w:fldChar w:fldCharType="end"/>
      </w:r>
      <w:r w:rsidRPr="001967DF">
        <w:t xml:space="preserve">. </w:t>
      </w:r>
      <w:r w:rsidR="00BE0AD7">
        <w:t xml:space="preserve">Since existing scales from </w:t>
      </w:r>
      <w:r w:rsidR="00A100A2">
        <w:t xml:space="preserve">NSD </w:t>
      </w:r>
      <w:r w:rsidR="00BE0AD7">
        <w:t xml:space="preserve">and </w:t>
      </w:r>
      <w:r w:rsidR="00A100A2">
        <w:t xml:space="preserve">NPD </w:t>
      </w:r>
      <w:r w:rsidR="00BE0AD7">
        <w:t xml:space="preserve">were used, these were adapted to fit the context of </w:t>
      </w:r>
      <w:r w:rsidR="00A100A2">
        <w:t>NSD</w:t>
      </w:r>
      <w:r w:rsidR="00BE0AD7">
        <w:t xml:space="preserve"> in manufacturing firms. The adaption process mainly concerned (1) rewording </w:t>
      </w:r>
      <w:r w:rsidR="00D64F69">
        <w:t xml:space="preserve">of items </w:t>
      </w:r>
      <w:r w:rsidR="00BE0AD7">
        <w:t xml:space="preserve">to fit the context; and (2) </w:t>
      </w:r>
      <w:r w:rsidR="00E0355B">
        <w:t>elimination of items</w:t>
      </w:r>
      <w:r w:rsidR="00D64F69">
        <w:t xml:space="preserve"> </w:t>
      </w:r>
      <w:r w:rsidR="00331E4B">
        <w:t>that d</w:t>
      </w:r>
      <w:r w:rsidR="0047391E">
        <w:t>id</w:t>
      </w:r>
      <w:r w:rsidR="00331E4B">
        <w:t xml:space="preserve"> not fit the </w:t>
      </w:r>
      <w:r w:rsidR="007C5EAF">
        <w:t xml:space="preserve">manufacturing </w:t>
      </w:r>
      <w:r w:rsidR="00331E4B">
        <w:t xml:space="preserve">context. </w:t>
      </w:r>
      <w:r w:rsidR="00886254">
        <w:t xml:space="preserve">We used interviews and </w:t>
      </w:r>
      <w:r w:rsidR="00ED4BF5">
        <w:t>pre-tests</w:t>
      </w:r>
      <w:r w:rsidR="00886254">
        <w:t xml:space="preserve"> of the scales with managers to ensure face validity. </w:t>
      </w:r>
      <w:r w:rsidRPr="00754857">
        <w:t xml:space="preserve">The </w:t>
      </w:r>
      <w:r>
        <w:t xml:space="preserve">constructs were </w:t>
      </w:r>
      <w:r w:rsidR="006546DE">
        <w:t>reflective</w:t>
      </w:r>
      <w:r>
        <w:t xml:space="preserve">, with the majority of scales taken </w:t>
      </w:r>
      <w:r w:rsidR="0087057B">
        <w:t xml:space="preserve">from </w:t>
      </w:r>
      <w:r w:rsidR="00324F66">
        <w:t>previous research</w:t>
      </w:r>
      <w:r w:rsidR="00886254">
        <w:t>:</w:t>
      </w:r>
      <w:r>
        <w:t xml:space="preserve"> ‘Customer participation’</w:t>
      </w:r>
      <w:r w:rsidR="00785C64">
        <w:t>,</w:t>
      </w:r>
      <w:r>
        <w:t xml:space="preserve"> ‘Customer research methods’,</w:t>
      </w:r>
      <w:r w:rsidR="00785C64">
        <w:t xml:space="preserve"> ‘Integrated development teams’</w:t>
      </w:r>
      <w:r>
        <w:t>, ‘Customer knowledge development’, ‘</w:t>
      </w:r>
      <w:r w:rsidR="00785C64">
        <w:t xml:space="preserve">Service innovation </w:t>
      </w:r>
      <w:r w:rsidR="00785C64">
        <w:lastRenderedPageBreak/>
        <w:t>performance’</w:t>
      </w:r>
      <w:r w:rsidR="000134BC">
        <w:t xml:space="preserve"> and</w:t>
      </w:r>
      <w:r w:rsidR="00785C64">
        <w:t xml:space="preserve"> ‘Firm performance’. </w:t>
      </w:r>
      <w:r w:rsidR="000134BC">
        <w:t xml:space="preserve">We </w:t>
      </w:r>
      <w:r w:rsidR="00BF6710">
        <w:t xml:space="preserve">used ‘Technological turbulence’ and ‘Market turbulence’ as </w:t>
      </w:r>
      <w:r>
        <w:t>control</w:t>
      </w:r>
      <w:r w:rsidR="00BF6710">
        <w:t>s</w:t>
      </w:r>
      <w:r w:rsidR="00785C64">
        <w:t>.</w:t>
      </w:r>
      <w:r>
        <w:t xml:space="preserve"> </w:t>
      </w:r>
    </w:p>
    <w:p w14:paraId="4ECBCE17" w14:textId="63E98EBA" w:rsidR="00611DC3" w:rsidRDefault="00886254" w:rsidP="008E35D0">
      <w:pPr>
        <w:ind w:firstLine="567"/>
      </w:pPr>
      <w:r>
        <w:t xml:space="preserve">The construct </w:t>
      </w:r>
      <w:r w:rsidR="00280582">
        <w:t>‘C</w:t>
      </w:r>
      <w:r>
        <w:t>ustomer participation</w:t>
      </w:r>
      <w:r w:rsidR="00280582">
        <w:t>’</w:t>
      </w:r>
      <w:r>
        <w:t xml:space="preserve"> builds on customer information usage and was ad</w:t>
      </w:r>
      <w:r w:rsidR="00475100">
        <w:t xml:space="preserve">apted from Witell </w:t>
      </w:r>
      <w:r w:rsidR="00475100" w:rsidRPr="009E31C1">
        <w:t>et al.</w:t>
      </w:r>
      <w:r w:rsidR="00475100">
        <w:t xml:space="preserve"> (2014) and </w:t>
      </w:r>
      <w:r w:rsidR="00280582">
        <w:t xml:space="preserve">concerns </w:t>
      </w:r>
      <w:r w:rsidR="00475100">
        <w:t>the degree of customer participation in the different phases of the NSD process.</w:t>
      </w:r>
      <w:r>
        <w:t xml:space="preserve"> The construct </w:t>
      </w:r>
      <w:r w:rsidR="00B43769">
        <w:t>‘C</w:t>
      </w:r>
      <w:r>
        <w:t xml:space="preserve">ustomer </w:t>
      </w:r>
      <w:r w:rsidR="00475100">
        <w:t>research methods</w:t>
      </w:r>
      <w:r w:rsidR="00B43769">
        <w:t>’</w:t>
      </w:r>
      <w:r w:rsidR="00475100">
        <w:t xml:space="preserve"> </w:t>
      </w:r>
      <w:r w:rsidR="004467E5">
        <w:t>ha</w:t>
      </w:r>
      <w:r w:rsidR="00A504BC">
        <w:t>s</w:t>
      </w:r>
      <w:r w:rsidR="004467E5">
        <w:t xml:space="preserve"> previously been used in</w:t>
      </w:r>
      <w:r w:rsidR="00475100">
        <w:t xml:space="preserve"> Witell </w:t>
      </w:r>
      <w:r w:rsidR="00475100" w:rsidRPr="009E31C1">
        <w:t>et al.</w:t>
      </w:r>
      <w:r w:rsidR="00475100">
        <w:t xml:space="preserve"> (2014)</w:t>
      </w:r>
      <w:r w:rsidR="009F5436">
        <w:t xml:space="preserve"> and</w:t>
      </w:r>
      <w:r w:rsidR="00475100">
        <w:t xml:space="preserve"> Cui and Wu (201</w:t>
      </w:r>
      <w:r w:rsidR="00446F4A">
        <w:t>6</w:t>
      </w:r>
      <w:r w:rsidR="00475100">
        <w:t xml:space="preserve">). The items in the construct capture the methods used to </w:t>
      </w:r>
      <w:r w:rsidR="00A504BC">
        <w:t xml:space="preserve">seize </w:t>
      </w:r>
      <w:r w:rsidR="00BE0AD7">
        <w:t xml:space="preserve">customer </w:t>
      </w:r>
      <w:r w:rsidR="00475100">
        <w:t xml:space="preserve">information. </w:t>
      </w:r>
      <w:r w:rsidR="00165923">
        <w:t>The two constructs ‘Integrated development teams’</w:t>
      </w:r>
      <w:r w:rsidR="00CB5B31">
        <w:t xml:space="preserve"> and</w:t>
      </w:r>
      <w:r w:rsidR="00165923">
        <w:t xml:space="preserve"> ‘Customer knowledge development’ were </w:t>
      </w:r>
      <w:r w:rsidR="004467E5">
        <w:t xml:space="preserve">adopted </w:t>
      </w:r>
      <w:r w:rsidR="00165923">
        <w:t xml:space="preserve">from </w:t>
      </w:r>
      <w:r w:rsidR="00165923" w:rsidRPr="00D717DE">
        <w:fldChar w:fldCharType="begin"/>
      </w:r>
      <w:r w:rsidR="009866BE">
        <w:instrText xml:space="preserve"> ADDIN ZOTERO_ITEM CSL_CITATION {"citationID":"1cvk89amr1","properties":{"formattedCitation":"(Joshi &amp; Sharma, 2004)","plainCitation":"(Joshi &amp; Sharma, 2004)"},"citationItems":[{"id":173,"uris":["http://zotero.org/users/364991/items/GMKU3F5Z"],"uri":["http://zotero.org/users/364991/items/GMKU3F5Z"],"itemData":{"id":173,"type":"article-journal","title":"Customer Knowledge Development: Antecedents and Impact on New Product Performance","container-title":"Journal of Marketing","page":"47-59","volume":"68","issue":"4","source":"journals.ama.org (Atypon)","abstract":"Abstract By enhancing the fit between new product features and customer preferences, the customer knowledge development process fosters new product success. Despite this significant benefit, there is considerable variance in the extent to which firms engage in this process in their new product development projects. This is because not all firms can meet the resource, strategic flexibility, and motivational requirements of the process. In this research, the authors develop a nomological network wherein they identify (1) the organizational actions that enable effective implementation of the customer knowledge development process, (2) the characteristics of new product development projects that moderate the effects of these actions, and (3) the outcomes that are generated by the process. The results from a survey of 165 marketing managers who had recently participated in new product development projects provide substantial support for the nomological network. The authors explore the theoretical and managerial implications that arise from their results and provide future research directions.","DOI":"10.1509/jmkg.68.4.47.42722","ISSN":"0022-2429","shortTitle":"Customer Knowledge Development","journalAbbreviation":"Journal of Marketing","author":[{"family":"Joshi","given":"Ashwin W."},{"family":"Sharma","given":"Sanjay"}],"issued":{"date-parts":[["2004",10,1]]},"accessed":{"date-parts":[["2014",9,10]]}}}],"schema":"https://github.com/citation-style-language/schema/raw/master/csl-citation.json"} </w:instrText>
      </w:r>
      <w:r w:rsidR="00165923" w:rsidRPr="00D717DE">
        <w:fldChar w:fldCharType="separate"/>
      </w:r>
      <w:r w:rsidR="00952197">
        <w:rPr>
          <w:rFonts w:cs="Times New Roman"/>
        </w:rPr>
        <w:t>Joshi &amp; Sharma</w:t>
      </w:r>
      <w:r w:rsidR="000A7E18" w:rsidRPr="000A7E18">
        <w:rPr>
          <w:rFonts w:cs="Times New Roman"/>
        </w:rPr>
        <w:t xml:space="preserve"> </w:t>
      </w:r>
      <w:r w:rsidR="00952197">
        <w:rPr>
          <w:rFonts w:cs="Times New Roman"/>
        </w:rPr>
        <w:t>(</w:t>
      </w:r>
      <w:r w:rsidR="000A7E18" w:rsidRPr="000A7E18">
        <w:rPr>
          <w:rFonts w:cs="Times New Roman"/>
        </w:rPr>
        <w:t>2004)</w:t>
      </w:r>
      <w:r w:rsidR="00165923" w:rsidRPr="00D717DE">
        <w:fldChar w:fldCharType="end"/>
      </w:r>
      <w:r w:rsidR="00165923">
        <w:t xml:space="preserve">. </w:t>
      </w:r>
      <w:r w:rsidR="00280582">
        <w:t>T</w:t>
      </w:r>
      <w:r w:rsidR="00165923">
        <w:t xml:space="preserve">hese constructs capture the internal co-operation between different </w:t>
      </w:r>
      <w:r w:rsidR="00B376F1">
        <w:t xml:space="preserve">functional units </w:t>
      </w:r>
      <w:r w:rsidR="002B02C8">
        <w:t>i</w:t>
      </w:r>
      <w:r w:rsidR="00165923">
        <w:t>n the firm and how knowledge about customers evolve</w:t>
      </w:r>
      <w:r w:rsidR="00280582">
        <w:t>s</w:t>
      </w:r>
      <w:r w:rsidR="00165923">
        <w:t xml:space="preserve"> throughout the development process. The construct </w:t>
      </w:r>
      <w:r w:rsidR="00B43769">
        <w:t>‘S</w:t>
      </w:r>
      <w:r w:rsidR="00165923">
        <w:t>ervice innovation performance</w:t>
      </w:r>
      <w:r w:rsidR="00B43769">
        <w:t>’</w:t>
      </w:r>
      <w:r w:rsidR="00165923">
        <w:t xml:space="preserve"> was adapted from Moorman and Rust (1999) and captures how new services are performing in relation to the service development objectives. In a similar vein, </w:t>
      </w:r>
      <w:r w:rsidR="00B43769">
        <w:t>‘F</w:t>
      </w:r>
      <w:r w:rsidR="00165923">
        <w:t>irm performance</w:t>
      </w:r>
      <w:r w:rsidR="00B43769">
        <w:t>’</w:t>
      </w:r>
      <w:r w:rsidR="00165923">
        <w:t xml:space="preserve"> was adapted from Moorman and Rust (1999). </w:t>
      </w:r>
      <w:r w:rsidR="00732A70">
        <w:t>T</w:t>
      </w:r>
      <w:r w:rsidR="00FA221A">
        <w:t xml:space="preserve">he performance construct builds on a comparison of the achieved results with the industry average and competitors. </w:t>
      </w:r>
      <w:r w:rsidR="00732A70">
        <w:t xml:space="preserve">In line with previous research, innovation level </w:t>
      </w:r>
      <w:r w:rsidR="00AE0401">
        <w:fldChar w:fldCharType="begin"/>
      </w:r>
      <w:r w:rsidR="00AE0401">
        <w:instrText xml:space="preserve"> ADDIN ZOTERO_ITEM CSL_CITATION {"citationID":"a1h0v5me8u2","properties":{"formattedCitation":"(Garcia &amp; Calantone, 2002)","plainCitation":"(Garcia &amp; Calantone, 2002)"},"citationItems":[{"id":280,"uris":["http://zotero.org/users/364991/items/DU9PV9F5"],"uri":["http://zotero.org/users/364991/items/DU9PV9F5"],"itemData":{"id":280,"type":"article-journal","title":"A critical look at technological innovation typology and innovativeness terminology: a literature review","container-title":"Journal of Product Innovation Management","page":"110-132","volume":"19","issue":"2","source":"Wiley Online Library","abstract":"A plethora of definitions for innovation types has resulted in an ambiguity in the way the terms ‘innovation’ and ‘innovativeness’ are operationalized and utilized in the new product development literature. The terms radical, really-new, incremental and discontinuous are used ubiquitously to identify innovations. One must question, what is the difference between these different classifications? To date consistent definitions for these innovation types have not emerged from the new product research community. A review of the literature from the marketing, engineering, and new product development disciplines attempts to put some clarity and continuity to the use of these terms. This review shows that it is important to consider both a marketing and technological perspective as well as a macrolevel and microlevel perspective when identifying innovations. Additionally, it is shown when strict classifications from the extant literature are applied, a significant shortfall appears in empirical work directed toward radical and really new innovations. A method for classifying innovations is suggested so that practitioners and academics can talk with a common understanding of how a specific innovation type is identified and how the innovation process may be unique for that particular innovation type. A recommended list of measures based on extant literature is provided for future empirical research concerning technological innovations and innovativeness. “A rose is a rose is a rose. And a rose by any other name would smell just as sweet.”Gertrude Stein &amp; William Shakespeare","DOI":"10.1111/1540-5885.1920110","ISSN":"1540-5885","shortTitle":"A critical look at technological innovation typology and innovativeness terminology","language":"en","author":[{"family":"Garcia","given":"Rosanna"},{"family":"Calantone","given":"Roger"}],"issued":{"date-parts":[["2002",3,1]]}}}],"schema":"https://github.com/citation-style-language/schema/raw/master/csl-citation.json"} </w:instrText>
      </w:r>
      <w:r w:rsidR="00AE0401">
        <w:fldChar w:fldCharType="separate"/>
      </w:r>
      <w:r w:rsidR="00AE0401" w:rsidRPr="00AE0401">
        <w:rPr>
          <w:rFonts w:cs="Times New Roman"/>
        </w:rPr>
        <w:t>(Garcia &amp; Calantone, 2002)</w:t>
      </w:r>
      <w:r w:rsidR="00AE0401">
        <w:fldChar w:fldCharType="end"/>
      </w:r>
      <w:r w:rsidR="00AE0401">
        <w:t xml:space="preserve"> </w:t>
      </w:r>
      <w:r w:rsidR="00F027A1">
        <w:t xml:space="preserve">(used to split the sample for </w:t>
      </w:r>
      <w:r w:rsidR="000A4168">
        <w:t>the moderation analyses</w:t>
      </w:r>
      <w:r w:rsidR="00AE0401">
        <w:t xml:space="preserve">) </w:t>
      </w:r>
      <w:r w:rsidR="00732A70">
        <w:t xml:space="preserve">was measured through an evaluation </w:t>
      </w:r>
      <w:r w:rsidR="0053715D">
        <w:t xml:space="preserve">by </w:t>
      </w:r>
      <w:r w:rsidR="00732A70">
        <w:t xml:space="preserve">the respondent </w:t>
      </w:r>
      <w:r w:rsidR="003148C5">
        <w:t xml:space="preserve">as </w:t>
      </w:r>
      <w:r w:rsidR="009F5436">
        <w:t>to what extent</w:t>
      </w:r>
      <w:r w:rsidR="0053715D">
        <w:t xml:space="preserve"> </w:t>
      </w:r>
      <w:r w:rsidR="00732A70">
        <w:t xml:space="preserve">the services </w:t>
      </w:r>
      <w:r w:rsidR="00502027">
        <w:t xml:space="preserve">addressed new customer needs and </w:t>
      </w:r>
      <w:r w:rsidR="00732A70">
        <w:t>were new to the firm</w:t>
      </w:r>
      <w:r w:rsidR="00B40187">
        <w:t xml:space="preserve"> and</w:t>
      </w:r>
      <w:r w:rsidR="00732A70">
        <w:t xml:space="preserve"> </w:t>
      </w:r>
      <w:r w:rsidR="00502027">
        <w:t>industry</w:t>
      </w:r>
      <w:r w:rsidR="00FB6F39">
        <w:t>.</w:t>
      </w:r>
      <w:r w:rsidR="00732A70">
        <w:t xml:space="preserve"> </w:t>
      </w:r>
      <w:r w:rsidR="00B43769">
        <w:t>‘T</w:t>
      </w:r>
      <w:r w:rsidR="00165923">
        <w:t xml:space="preserve">echnology </w:t>
      </w:r>
      <w:r w:rsidR="00B43769">
        <w:t xml:space="preserve">turbulence’ </w:t>
      </w:r>
      <w:r w:rsidR="00FA221A">
        <w:t xml:space="preserve">and </w:t>
      </w:r>
      <w:r w:rsidR="00B43769">
        <w:t>‘M</w:t>
      </w:r>
      <w:r w:rsidR="00FA221A">
        <w:t>arket turbulence</w:t>
      </w:r>
      <w:r w:rsidR="00B43769">
        <w:t>’</w:t>
      </w:r>
      <w:r w:rsidR="006B7C97">
        <w:t xml:space="preserve"> </w:t>
      </w:r>
      <w:r w:rsidR="006B7C97">
        <w:fldChar w:fldCharType="begin"/>
      </w:r>
      <w:r w:rsidR="00AB3F3B">
        <w:instrText xml:space="preserve"> ADDIN ZOTERO_ITEM CSL_CITATION {"citationID":"qdG91uUy","properties":{"formattedCitation":"(Heiko Gebauer et al., 2011; Jaworski &amp; Kohli, 1993)","plainCitation":"(Heiko Gebauer et al., 2011; Jaworski &amp; Kohli, 1993)","dontUpdate":true,"noteIndex":0},"citationItems":[{"id":2697,"uris":["http://zotero.org/users/364991/items/NWP9Z49T"],"uri":["http://zotero.org/users/364991/items/NWP9Z49T"],"itemData":{"id":2697,"type":"article-journal","title":"Competitive advantage through service differentiation by manufacturing companies","container-title":"Journal of Business Research","page":"1270-1280","volume":"64","issue":"12","source":"CrossRef","DOI":"10.1016/j.jbusres.2011.01.015","ISSN":"01482963","language":"en","author":[{"family":"Gebauer","given":"Heiko"},{"family":"Gustafsson","given":"Anders"},{"family":"Witell","given":"Lars"}],"issued":{"date-parts":[["2011",12]]}}},{"id":2722,"uris":["http://zotero.org/users/364991/items/2NT7SR4I"],"uri":["http://zotero.org/users/364991/items/2NT7SR4I"],"itemData":{"id":2722,"type":"article-journal","title":"Market Orientation: Antecedents and Consequences","container-title":"Journal of Marketing","page":"53","volume":"57","issue":"3","source":"CrossRef","DOI":"10.2307/1251854","ISSN":"00222429","shortTitle":"Market Orientation","author":[{"family":"Jaworski","given":"Bernard J."},{"family":"Kohli","given":"Ajay K."}],"issued":{"date-parts":[["1993",7]]}}}],"schema":"https://github.com/citation-style-language/schema/raw/master/csl-citation.json"} </w:instrText>
      </w:r>
      <w:r w:rsidR="006B7C97">
        <w:fldChar w:fldCharType="separate"/>
      </w:r>
      <w:r w:rsidR="00FB6F39">
        <w:rPr>
          <w:rFonts w:cs="Times New Roman"/>
        </w:rPr>
        <w:t>(</w:t>
      </w:r>
      <w:r w:rsidR="00FB6F39" w:rsidRPr="00FB6F39">
        <w:rPr>
          <w:rFonts w:cs="Times New Roman"/>
        </w:rPr>
        <w:t>Gebauer et al., 2011)</w:t>
      </w:r>
      <w:r w:rsidR="006B7C97">
        <w:fldChar w:fldCharType="end"/>
      </w:r>
      <w:r w:rsidR="006B7C97">
        <w:t xml:space="preserve"> </w:t>
      </w:r>
      <w:r w:rsidR="00165923">
        <w:t xml:space="preserve">were included to control for </w:t>
      </w:r>
      <w:r w:rsidR="00FA221A">
        <w:t>how fast technology and markets are changing</w:t>
      </w:r>
      <w:r w:rsidR="00165923">
        <w:t xml:space="preserve">. </w:t>
      </w:r>
      <w:r w:rsidR="00611DC3">
        <w:t xml:space="preserve">The appendix contains details of the constructs, items and their sources. </w:t>
      </w:r>
    </w:p>
    <w:p w14:paraId="076F6627" w14:textId="1CD3D02B" w:rsidR="00F3706F" w:rsidRDefault="00611DC3" w:rsidP="008E35D0">
      <w:pPr>
        <w:ind w:firstLine="567"/>
      </w:pPr>
      <w:r w:rsidRPr="00754857">
        <w:t>The question</w:t>
      </w:r>
      <w:r>
        <w:t>naire</w:t>
      </w:r>
      <w:r w:rsidRPr="00754857">
        <w:t xml:space="preserve"> w</w:t>
      </w:r>
      <w:r>
        <w:t>as</w:t>
      </w:r>
      <w:r w:rsidRPr="00754857">
        <w:t xml:space="preserve"> </w:t>
      </w:r>
      <w:r>
        <w:t>designed by the research team paying particular attention to ensuring consistency in different languages, as the questionnaire was to be used in Germany, Sweden</w:t>
      </w:r>
      <w:r w:rsidR="00F763BA">
        <w:t>,</w:t>
      </w:r>
      <w:r>
        <w:t xml:space="preserve"> and Switzerland. The questionnaire was initially written in English and then, once agreement about the wording had been reached, translated </w:t>
      </w:r>
      <w:r w:rsidR="000A4168">
        <w:t xml:space="preserve">to </w:t>
      </w:r>
      <w:r>
        <w:t>German</w:t>
      </w:r>
      <w:r w:rsidR="00732A70">
        <w:t xml:space="preserve"> and</w:t>
      </w:r>
      <w:r>
        <w:t xml:space="preserve"> Swedish. A </w:t>
      </w:r>
      <w:r>
        <w:lastRenderedPageBreak/>
        <w:t xml:space="preserve">comparison was then made to ensure that the translated versions all had the same meaning. </w:t>
      </w:r>
      <w:r w:rsidR="00FA221A">
        <w:t xml:space="preserve">Two </w:t>
      </w:r>
      <w:r>
        <w:t>member</w:t>
      </w:r>
      <w:r w:rsidR="00FA221A">
        <w:t>s</w:t>
      </w:r>
      <w:r>
        <w:t xml:space="preserve"> of the research team spoke </w:t>
      </w:r>
      <w:r w:rsidR="00FA221A">
        <w:t>the</w:t>
      </w:r>
      <w:r>
        <w:t xml:space="preserve"> three languages</w:t>
      </w:r>
      <w:r w:rsidR="00331E4B">
        <w:t xml:space="preserve"> (English, German and Swedish)</w:t>
      </w:r>
      <w:r>
        <w:t xml:space="preserve"> which enabled this process to take place. </w:t>
      </w:r>
      <w:r w:rsidR="00F86734">
        <w:t xml:space="preserve">A pilot test was performed </w:t>
      </w:r>
      <w:r w:rsidRPr="00754857">
        <w:t xml:space="preserve">with a </w:t>
      </w:r>
      <w:r>
        <w:t xml:space="preserve">number </w:t>
      </w:r>
      <w:r w:rsidRPr="00754857">
        <w:t xml:space="preserve">of </w:t>
      </w:r>
      <w:r w:rsidR="00F86734">
        <w:t>manufacturers in each country</w:t>
      </w:r>
      <w:r>
        <w:t xml:space="preserve">. </w:t>
      </w:r>
      <w:r w:rsidR="00F86734">
        <w:t>Based on the pilot study m</w:t>
      </w:r>
      <w:r w:rsidRPr="00532394">
        <w:t xml:space="preserve">inor changes were made to improve the </w:t>
      </w:r>
      <w:r>
        <w:t xml:space="preserve">questionnaire’s </w:t>
      </w:r>
      <w:r w:rsidRPr="00532394">
        <w:t>layout and readability</w:t>
      </w:r>
      <w:r>
        <w:t xml:space="preserve">. </w:t>
      </w:r>
      <w:r w:rsidR="00177856">
        <w:t xml:space="preserve">In line with previous studies within </w:t>
      </w:r>
      <w:r w:rsidR="00940343">
        <w:t>service infusion</w:t>
      </w:r>
      <w:r w:rsidR="00177856">
        <w:t xml:space="preserve"> </w:t>
      </w:r>
      <w:r w:rsidR="0008684A">
        <w:fldChar w:fldCharType="begin"/>
      </w:r>
      <w:r w:rsidR="00C56448">
        <w:instrText xml:space="preserve"> ADDIN ZOTERO_ITEM CSL_CITATION {"citationID":"1Jvt5njw","properties":{"formattedCitation":"(Oliva, Gebauer, &amp; Brann, 2012)","plainCitation":"(Oliva, Gebauer, &amp; Brann, 2012)"},"citationItems":[{"id":2771,"uris":["http://zotero.org/users/364991/items/84S9IGSR"],"uri":["http://zotero.org/users/364991/items/84S9IGSR"],"itemData":{"id":2771,"type":"article-journal","title":"Separate or Integrate? Assessing the Impact of Separation Between Product and Service Business on Service Performance in Product Manufacturing Firms","container-title":"Journal of Business-to-Business Marketing","page":"309-334","volume":"19","issue":"4","source":"CrossRef","DOI":"10.1080/1051712X.2012.647797","ISSN":"1051-712X, 1547-0628","shortTitle":"Separate or Integrate?","language":"en","author":[{"family":"Oliva","given":"Rogelio"},{"family":"Gebauer","given":"Heiko"},{"family":"Brann","given":"Jeremy M."}],"issued":{"date-parts":[["2012",10]]}}}],"schema":"https://github.com/citation-style-language/schema/raw/master/csl-citation.json"} </w:instrText>
      </w:r>
      <w:r w:rsidR="0008684A">
        <w:fldChar w:fldCharType="separate"/>
      </w:r>
      <w:r w:rsidR="00C56448" w:rsidRPr="00C56448">
        <w:rPr>
          <w:rFonts w:cs="Times New Roman"/>
        </w:rPr>
        <w:t>(Oliva, Gebauer, &amp; Brann, 2012)</w:t>
      </w:r>
      <w:r w:rsidR="0008684A">
        <w:fldChar w:fldCharType="end"/>
      </w:r>
      <w:r w:rsidR="00177856">
        <w:t xml:space="preserve">, cognitive measures were used to assess managerial perceptions of the key constructs under investigation. </w:t>
      </w:r>
      <w:r>
        <w:t>I</w:t>
      </w:r>
      <w:r w:rsidRPr="00754857">
        <w:t>tems were measured using a ten-point Likert-type scale (1 = strongly disagree to 10 = strongly agree)</w:t>
      </w:r>
      <w:r w:rsidR="00D930C7">
        <w:t>.</w:t>
      </w:r>
    </w:p>
    <w:p w14:paraId="7BAE19A6" w14:textId="34421A70" w:rsidR="00F839D6" w:rsidRDefault="00895B54" w:rsidP="008E35D0">
      <w:pPr>
        <w:ind w:firstLine="567"/>
      </w:pPr>
      <w:r>
        <w:t>I</w:t>
      </w:r>
      <w:r w:rsidR="00CD2DE8">
        <w:t>n a cognitive-based survey, i</w:t>
      </w:r>
      <w:r w:rsidR="00F839D6">
        <w:t xml:space="preserve">t is important </w:t>
      </w:r>
      <w:r>
        <w:t xml:space="preserve">to </w:t>
      </w:r>
      <w:r w:rsidRPr="006C61CB">
        <w:t>control for common method variance</w:t>
      </w:r>
      <w:r w:rsidR="00DA74A7">
        <w:t xml:space="preserve">. </w:t>
      </w:r>
      <w:r w:rsidR="00C66341">
        <w:t>W</w:t>
      </w:r>
      <w:r w:rsidR="00DA74A7">
        <w:t xml:space="preserve">e tested this issue using Harman’s single-factor test which showed that the shared common variance </w:t>
      </w:r>
      <w:r w:rsidR="00C66341">
        <w:t>accounted for</w:t>
      </w:r>
      <w:r w:rsidR="003D59FE">
        <w:t xml:space="preserve"> only 20</w:t>
      </w:r>
      <w:r w:rsidR="00F564CE">
        <w:t>%</w:t>
      </w:r>
      <w:r w:rsidR="00927B00">
        <w:t>.</w:t>
      </w:r>
      <w:r w:rsidR="00DA5F54">
        <w:t xml:space="preserve"> Since this test suffers some limitations, in addition, we used a marker variable approach </w:t>
      </w:r>
      <w:r w:rsidR="00DA5F54">
        <w:fldChar w:fldCharType="begin"/>
      </w:r>
      <w:r w:rsidR="00201E5A">
        <w:instrText xml:space="preserve"> ADDIN ZOTERO_ITEM CSL_CITATION {"citationID":"liLljL3S","properties":{"formattedCitation":"(Podsakoff, MacKenzie, Jeong-Yeon Lee, &amp; Podsakoff, 2003)","plainCitation":"(Podsakoff, MacKenzie, Jeong-Yeon Lee, &amp; Podsakoff, 2003)"},"citationItems":[{"id":3013,"uris":["http://zotero.org/users/364991/items/ES7CD8HE"],"uri":["http://zotero.org/users/364991/items/ES7CD8HE"],"itemData":{"id":3013,"type":"article-journal","title":"Common Method Biases in Behavioral Research: A Critical Review of the Literature and Recommended Remedies","container-title":"Journal of Applied Psychology","page":"879","volume":"88","issue":"5","source":"EBSCOhost","abstract":"Interest in the problem of method biases has a long history in the behavioral sciences.  Despite this, a comprehensive summary of the potential sources of method biases and how to control for them does not exist. Therefore, the purpose of this article is to examine the extent to which method biases influence behavioral research results, identify potential sources of method biases, discuss the cognitive processes through which method biases influence responses to measures, evaluate the many different procedural and statistical techniques that can be used to control method biases, and provide recommendations for how to select appropriate procedural and statistical remedies for different types of research settings.","ISSN":"00219010","shortTitle":"Common Method Biases in Behavioral Research","journalAbbreviation":"Journal of Applied Psychology","author":[{"family":"Podsakoff","given":"Philip M."},{"family":"MacKenzie","given":"Scott B."},{"literal":"Jeong-Yeon Lee"},{"family":"Podsakoff","given":"Nathan P."}],"issued":{"date-parts":[["2003",10]]}}}],"schema":"https://github.com/citation-style-language/schema/raw/master/csl-citation.json"} </w:instrText>
      </w:r>
      <w:r w:rsidR="00DA5F54">
        <w:fldChar w:fldCharType="separate"/>
      </w:r>
      <w:r w:rsidR="00201E5A" w:rsidRPr="00201E5A">
        <w:rPr>
          <w:rFonts w:cs="Times New Roman"/>
        </w:rPr>
        <w:t>(Podsakoff, MacKenzie, Jeong-Yeon Lee, &amp; Podsakoff, 2003)</w:t>
      </w:r>
      <w:r w:rsidR="00DA5F54">
        <w:fldChar w:fldCharType="end"/>
      </w:r>
      <w:r w:rsidR="00FC2672">
        <w:t xml:space="preserve"> adapted for </w:t>
      </w:r>
      <w:r w:rsidR="0047083B">
        <w:t xml:space="preserve">partial least squares </w:t>
      </w:r>
      <w:r w:rsidR="0047083B" w:rsidRPr="00F32B0A">
        <w:t xml:space="preserve">structural equation modeling </w:t>
      </w:r>
      <w:r w:rsidR="0047083B">
        <w:t>(</w:t>
      </w:r>
      <w:r w:rsidR="00FC2672">
        <w:t>PLS-SEM</w:t>
      </w:r>
      <w:r w:rsidR="0047083B">
        <w:t>)</w:t>
      </w:r>
      <w:r w:rsidR="00DA5F54">
        <w:t xml:space="preserve">. </w:t>
      </w:r>
      <w:r w:rsidR="00FC2672">
        <w:t>More precisely, we used the latent variable scores as single items connected to each construct in the estimated path model. Thereafter</w:t>
      </w:r>
      <w:r w:rsidR="00F3706F">
        <w:t>,</w:t>
      </w:r>
      <w:r w:rsidR="00FC2672">
        <w:t xml:space="preserve"> we made a comparison between the relationships </w:t>
      </w:r>
      <w:r w:rsidR="00F3706F">
        <w:t>in</w:t>
      </w:r>
      <w:r w:rsidR="00FC2672">
        <w:t xml:space="preserve"> </w:t>
      </w:r>
      <w:r w:rsidR="00F3706F">
        <w:t xml:space="preserve">the </w:t>
      </w:r>
      <w:r w:rsidR="00FC2672">
        <w:t xml:space="preserve">estimated path model with and without </w:t>
      </w:r>
      <w:r w:rsidR="00E116AC">
        <w:t>a</w:t>
      </w:r>
      <w:r w:rsidR="00FC2672">
        <w:t xml:space="preserve"> marker variable</w:t>
      </w:r>
      <w:r w:rsidR="003577C0">
        <w:t xml:space="preserve"> </w:t>
      </w:r>
      <w:r w:rsidR="003577C0">
        <w:fldChar w:fldCharType="begin"/>
      </w:r>
      <w:r w:rsidR="003577C0">
        <w:instrText xml:space="preserve"> ADDIN ZOTERO_ITEM CSL_CITATION {"citationID":"tcfclnsjr","properties":{"formattedCitation":"{\\rtf (Sattler, V\\uc0\\u246{}lckner, Riediger, &amp; Ringle, 2010)}","plainCitation":"(Sattler, Völckner, Riediger, &amp; Ringle, 2010)"},"citationItems":[{"id":3018,"uris":["http://zotero.org/users/364991/items/XVKB58RN"],"uri":["http://zotero.org/users/364991/items/XVKB58RN"],"itemData":{"id":3018,"type":"article-journal","title":"The impact of brand extension success drivers on brand extension price premiums","container-title":"International Journal of Research in Marketing","page":"319-328","volume":"27","issue":"4","source":"ScienceDirect","abstract":"Research into brand extensions has mainly focused on consumers’ extension evaluations without considering an important financial implication: the ability of the extension product to charge a price premium. This study analyzes (1) the extent to which consumers are willing to pay a price premium for the extension product and (2) the impact of potential success drivers on consumers’ attitudes toward the extension and the extension price premium. The results show, for example, that perceived advertising support positively influences consumers’ attitudes toward the extension, but it does not directly affect the magnitude of the brand extension price premium. Furthermore, this study reveals monetary effects associated with these success drivers (i.e., parent brand quality, perceived fit, marketing support for the brand extension, and consumer experience with the extension category), which offer important information regarding how to allocate resources to various success drivers. For example, brand investments that increase perceptions of parent brand quality by one unit (seven-point scale) tend to enhance the brand extension price premium of typical fast moving consumer goods (average price of €2.04 in the study sample) by €.208, all else being equal.","DOI":"10.1016/j.ijresmar.2010.08.005","ISSN":"0167-8116","journalAbbreviation":"International Journal of Research in Marketing","author":[{"family":"Sattler","given":"Henrik"},{"family":"Völckner","given":"Franziska"},{"family":"Riediger","given":"Claudia"},{"family":"Ringle","given":"Christian M."}],"issued":{"date-parts":[["2010",12]]}}}],"schema":"https://github.com/citation-style-language/schema/raw/master/csl-citation.json"} </w:instrText>
      </w:r>
      <w:r w:rsidR="003577C0">
        <w:fldChar w:fldCharType="separate"/>
      </w:r>
      <w:r w:rsidR="003577C0" w:rsidRPr="003577C0">
        <w:rPr>
          <w:rFonts w:cs="Times New Roman"/>
          <w:szCs w:val="24"/>
        </w:rPr>
        <w:t>(Sattler, Völckner, Riediger, &amp; Ringle, 2010)</w:t>
      </w:r>
      <w:r w:rsidR="003577C0">
        <w:fldChar w:fldCharType="end"/>
      </w:r>
      <w:r w:rsidR="00FC2672">
        <w:t xml:space="preserve">. This </w:t>
      </w:r>
      <w:r w:rsidR="00275C3F">
        <w:t xml:space="preserve">comparison </w:t>
      </w:r>
      <w:r w:rsidR="00FC2672">
        <w:t xml:space="preserve">showed no </w:t>
      </w:r>
      <w:r w:rsidR="00275C3F">
        <w:t>noteworthy differences, and</w:t>
      </w:r>
      <w:r w:rsidR="00DA5F54">
        <w:t xml:space="preserve"> </w:t>
      </w:r>
      <w:r w:rsidR="00275C3F">
        <w:t xml:space="preserve">all paths maintained their significance. </w:t>
      </w:r>
      <w:r w:rsidR="00C66341">
        <w:t xml:space="preserve">Other </w:t>
      </w:r>
      <w:r w:rsidR="00F5344C">
        <w:t>t</w:t>
      </w:r>
      <w:r w:rsidR="00AE4914">
        <w:t xml:space="preserve">echniques </w:t>
      </w:r>
      <w:r w:rsidR="00F03AA6">
        <w:t xml:space="preserve">used </w:t>
      </w:r>
      <w:r w:rsidR="00AE4914">
        <w:t xml:space="preserve">in this study </w:t>
      </w:r>
      <w:r w:rsidR="004509EC">
        <w:t xml:space="preserve">for </w:t>
      </w:r>
      <w:r w:rsidR="00AB0D33">
        <w:t>avoiding</w:t>
      </w:r>
      <w:r w:rsidR="004509EC">
        <w:t xml:space="preserve"> common method variance </w:t>
      </w:r>
      <w:r w:rsidR="00AE4914">
        <w:t>includ</w:t>
      </w:r>
      <w:r w:rsidR="004509EC">
        <w:t>e</w:t>
      </w:r>
      <w:r w:rsidR="0049135D">
        <w:t>d</w:t>
      </w:r>
      <w:r w:rsidR="00AE4914">
        <w:t xml:space="preserve">: </w:t>
      </w:r>
      <w:r w:rsidR="006C61CB" w:rsidRPr="006C61CB">
        <w:t xml:space="preserve">respondents </w:t>
      </w:r>
      <w:r w:rsidR="00AD0F20">
        <w:t>were</w:t>
      </w:r>
      <w:r w:rsidR="00F03AA6">
        <w:t xml:space="preserve"> </w:t>
      </w:r>
      <w:r w:rsidR="00AE4914">
        <w:t xml:space="preserve">aware that data was collected anonymously; </w:t>
      </w:r>
      <w:r w:rsidR="00F03AA6">
        <w:t xml:space="preserve">respondents </w:t>
      </w:r>
      <w:r w:rsidR="00AD0F20">
        <w:t>were</w:t>
      </w:r>
      <w:r w:rsidR="00F03AA6">
        <w:t xml:space="preserve"> </w:t>
      </w:r>
      <w:r w:rsidR="006C61CB" w:rsidRPr="006C61CB">
        <w:t>unaware of the relationships under investigation</w:t>
      </w:r>
      <w:r w:rsidR="00AE4914">
        <w:t xml:space="preserve">; the survey </w:t>
      </w:r>
      <w:r w:rsidR="00AD0F20">
        <w:t xml:space="preserve">was </w:t>
      </w:r>
      <w:r w:rsidR="00AE4914">
        <w:t xml:space="preserve">designed to separate predictor and criterion variables (Podsakoff </w:t>
      </w:r>
      <w:r w:rsidR="00AE4914" w:rsidRPr="009E31C1">
        <w:t>et al.,</w:t>
      </w:r>
      <w:r w:rsidR="00AE4914">
        <w:t xml:space="preserve"> 2003).</w:t>
      </w:r>
      <w:r w:rsidR="00F5344C">
        <w:t xml:space="preserve"> </w:t>
      </w:r>
    </w:p>
    <w:p w14:paraId="611AF894" w14:textId="77777777" w:rsidR="005D6A19" w:rsidRDefault="005D6A19" w:rsidP="005B7026">
      <w:pPr>
        <w:pStyle w:val="Heading2"/>
        <w:numPr>
          <w:ilvl w:val="1"/>
          <w:numId w:val="34"/>
        </w:numPr>
        <w:ind w:left="851" w:hanging="851"/>
      </w:pPr>
      <w:r>
        <w:t>Structural model</w:t>
      </w:r>
    </w:p>
    <w:p w14:paraId="4A1905A9" w14:textId="5A62CD02" w:rsidR="00582F03" w:rsidRDefault="00C515C0" w:rsidP="00F87B5C">
      <w:r>
        <w:t>Data analysis wa</w:t>
      </w:r>
      <w:r w:rsidR="00AA6A61">
        <w:t>s undertaken by means of PLS-S</w:t>
      </w:r>
      <w:r w:rsidR="0087008D">
        <w:t>EM</w:t>
      </w:r>
      <w:r w:rsidR="00AA6A61">
        <w:t>,</w:t>
      </w:r>
      <w:r w:rsidR="00DD54B5" w:rsidRPr="00F32B0A">
        <w:t xml:space="preserve"> </w:t>
      </w:r>
      <w:r>
        <w:t xml:space="preserve">using </w:t>
      </w:r>
      <w:r w:rsidR="00DD54B5" w:rsidRPr="00F32B0A">
        <w:t>SmartPLS 3</w:t>
      </w:r>
      <w:r w:rsidR="006E590D">
        <w:t xml:space="preserve"> </w:t>
      </w:r>
      <w:r w:rsidR="006E590D">
        <w:fldChar w:fldCharType="begin"/>
      </w:r>
      <w:r w:rsidR="0096706D">
        <w:instrText xml:space="preserve"> ADDIN ZOTERO_ITEM CSL_CITATION {"citationID":"1064fh538i","properties":{"formattedCitation":"(Ringle, Wende, &amp; Becker, 2015)","plainCitation":"(Ringle, Wende, &amp; Becker, 2015)"},"citationItems":[{"id":530,"uris":["http://zotero.org/users/364991/items/QSBCZQ3D"],"uri":["http://zotero.org/users/364991/items/QSBCZQ3D"],"itemData":{"id":530,"type":"book","title":"SmartPLS3","publisher-place":"Hamburg","version":"3","event-place":"Hamburg","URL":"www.smartpls.com","author":[{"family":"Ringle","given":"Christian"},{"family":"Wende","given":"S"},{"family":"Becker","given":"J.M."}],"issued":{"date-parts":[["2015"]]}}}],"schema":"https://github.com/citation-style-language/schema/raw/master/csl-citation.json"} </w:instrText>
      </w:r>
      <w:r w:rsidR="006E590D">
        <w:fldChar w:fldCharType="separate"/>
      </w:r>
      <w:r w:rsidR="000A7E18" w:rsidRPr="000A7E18">
        <w:rPr>
          <w:rFonts w:cs="Times New Roman"/>
        </w:rPr>
        <w:t>(Ringle, Wende, &amp; Becker, 2015)</w:t>
      </w:r>
      <w:r w:rsidR="006E590D">
        <w:fldChar w:fldCharType="end"/>
      </w:r>
      <w:r w:rsidR="00DD54B5" w:rsidRPr="00F32B0A">
        <w:t xml:space="preserve">. </w:t>
      </w:r>
      <w:r>
        <w:t>T</w:t>
      </w:r>
      <w:r w:rsidRPr="00C515C0">
        <w:t xml:space="preserve">he </w:t>
      </w:r>
      <w:r w:rsidR="00034E10">
        <w:t>statistical</w:t>
      </w:r>
      <w:r>
        <w:t xml:space="preserve"> </w:t>
      </w:r>
      <w:r w:rsidRPr="00C515C0">
        <w:t xml:space="preserve">model </w:t>
      </w:r>
      <w:r>
        <w:t xml:space="preserve">was </w:t>
      </w:r>
      <w:r w:rsidRPr="00C515C0">
        <w:t>evaluated and tested in two phases</w:t>
      </w:r>
      <w:r w:rsidR="00040E1E">
        <w:t xml:space="preserve">; firstly, assessing </w:t>
      </w:r>
      <w:r w:rsidR="00125E77">
        <w:lastRenderedPageBreak/>
        <w:t xml:space="preserve">the </w:t>
      </w:r>
      <w:r w:rsidR="00F86734">
        <w:t>conceptual model presented in Figure 1</w:t>
      </w:r>
      <w:r w:rsidR="00040E1E">
        <w:t xml:space="preserve">; secondly, testing how </w:t>
      </w:r>
      <w:r w:rsidR="00DD54B5" w:rsidRPr="00F32B0A">
        <w:t>innovation level</w:t>
      </w:r>
      <w:r w:rsidR="00C67833">
        <w:t xml:space="preserve"> </w:t>
      </w:r>
      <w:r w:rsidR="00DD54B5" w:rsidRPr="00F32B0A">
        <w:t>moderate</w:t>
      </w:r>
      <w:r w:rsidR="00040E1E">
        <w:t>s</w:t>
      </w:r>
      <w:r w:rsidR="00DD54B5" w:rsidRPr="00F32B0A">
        <w:t xml:space="preserve"> the relationships</w:t>
      </w:r>
      <w:r w:rsidR="00582F03">
        <w:t xml:space="preserve"> in the </w:t>
      </w:r>
      <w:r w:rsidR="00F86734">
        <w:t>conceptual</w:t>
      </w:r>
      <w:r w:rsidR="00582F03">
        <w:t xml:space="preserve"> model</w:t>
      </w:r>
      <w:r w:rsidR="00DD54B5" w:rsidRPr="00F32B0A">
        <w:t>.</w:t>
      </w:r>
    </w:p>
    <w:p w14:paraId="62BF2898" w14:textId="353365DB" w:rsidR="00F87B5C" w:rsidRPr="00EE7D75" w:rsidRDefault="00DD54B5" w:rsidP="00AC43FF">
      <w:pPr>
        <w:ind w:firstLine="567"/>
      </w:pPr>
      <w:r w:rsidRPr="00F32B0A">
        <w:t>In the first phase</w:t>
      </w:r>
      <w:r w:rsidR="00831CE8">
        <w:t>,</w:t>
      </w:r>
      <w:r w:rsidRPr="00F32B0A">
        <w:t xml:space="preserve"> all manufacturers </w:t>
      </w:r>
      <w:r w:rsidR="00F87B5C">
        <w:t xml:space="preserve">were </w:t>
      </w:r>
      <w:r w:rsidR="00582F03">
        <w:t>included</w:t>
      </w:r>
      <w:r w:rsidR="002D218A">
        <w:t>, wh</w:t>
      </w:r>
      <w:r w:rsidR="0031114E">
        <w:t>er</w:t>
      </w:r>
      <w:r w:rsidR="00793D82">
        <w:t>e</w:t>
      </w:r>
      <w:r w:rsidR="0031114E">
        <w:t>as</w:t>
      </w:r>
      <w:r w:rsidR="002D218A">
        <w:t xml:space="preserve"> </w:t>
      </w:r>
      <w:r w:rsidRPr="00F32B0A">
        <w:t>in the second phase manufacturers were divided in</w:t>
      </w:r>
      <w:r w:rsidR="002D218A">
        <w:t>to</w:t>
      </w:r>
      <w:r w:rsidRPr="00F32B0A">
        <w:t xml:space="preserve"> two groups, </w:t>
      </w:r>
      <w:r w:rsidR="002D218A">
        <w:t xml:space="preserve">based on innovation level </w:t>
      </w:r>
      <w:r w:rsidRPr="00F32B0A">
        <w:t xml:space="preserve">(incremental and radical) </w:t>
      </w:r>
      <w:r w:rsidRPr="00F32B0A">
        <w:fldChar w:fldCharType="begin"/>
      </w:r>
      <w:r w:rsidR="000415F6">
        <w:instrText xml:space="preserve"> ADDIN ZOTERO_ITEM CSL_CITATION {"citationID":"yWUj1krb","properties":{"formattedCitation":"(Sarstedt, Henseler, &amp; Ringle, 2011)","plainCitation":"(Sarstedt, Henseler, &amp; Ringle, 2011)"},"citationItems":[{"id":3080,"uris":["http://zotero.org/users/364991/items/WXPZUH9J"],"uri":["http://zotero.org/users/364991/items/WXPZUH9J"],"itemData":{"id":3080,"type":"chapter","title":"Multigroup Analysis in Partial Least Squares (PLS) Path Modeling: Alternative Methods and Empirical Results","container-title":"Measurement and Research Methods in International Marketing","collection-title":"Advances in International Marketing","collection-number":"22","publisher":"Emerald Group Publishing Limited","page":"195-218","volume":"22","number-of-volumes":"0","source":"emeraldinsight.com (Atypon)","URL":"http://www.emeraldinsight.com/doi/full/10.1108/S1474-7979%282011%290000022012","shortTitle":"Multigroup Analysis in Partial Least Squares (PLS) Path Modeling","author":[{"family":"Sarstedt","given":"Marko"},{"family":"Henseler","given":"Jörg"},{"family":"Ringle","given":"Christian M."}],"issued":{"date-parts":[["2011",1,1]]},"accessed":{"date-parts":[["2016",11,21]]}}}],"schema":"https://github.com/citation-style-language/schema/raw/master/csl-citation.json"} </w:instrText>
      </w:r>
      <w:r w:rsidRPr="00F32B0A">
        <w:fldChar w:fldCharType="separate"/>
      </w:r>
      <w:r w:rsidR="000415F6" w:rsidRPr="000415F6">
        <w:rPr>
          <w:rFonts w:cs="Times New Roman"/>
        </w:rPr>
        <w:t>(Sarstedt, Henseler, &amp; Ringle, 2011)</w:t>
      </w:r>
      <w:r w:rsidRPr="00F32B0A">
        <w:fldChar w:fldCharType="end"/>
      </w:r>
      <w:r w:rsidRPr="00F32B0A">
        <w:t>.</w:t>
      </w:r>
      <w:r w:rsidR="00F87B5C">
        <w:t xml:space="preserve"> </w:t>
      </w:r>
      <w:r w:rsidR="00CB51AD">
        <w:t>Whereas</w:t>
      </w:r>
      <w:r w:rsidR="00CB51AD" w:rsidRPr="00EE7D75">
        <w:t xml:space="preserve"> </w:t>
      </w:r>
      <w:r w:rsidR="00502027" w:rsidRPr="00EE7D75">
        <w:t>manufacturers may develop a range of services with different novelty levels, in line with prior research (Eggert et al</w:t>
      </w:r>
      <w:r w:rsidR="00502027" w:rsidRPr="00EE7D75">
        <w:rPr>
          <w:i/>
        </w:rPr>
        <w:t>.</w:t>
      </w:r>
      <w:r w:rsidR="00502027" w:rsidRPr="00EE7D75">
        <w:t xml:space="preserve">, 2015) our intention was to analyze firm-specific data based on their primary </w:t>
      </w:r>
      <w:r w:rsidR="00150172">
        <w:t xml:space="preserve">service </w:t>
      </w:r>
      <w:r w:rsidR="00502027" w:rsidRPr="00EE7D75">
        <w:t>innovations.</w:t>
      </w:r>
      <w:r w:rsidR="00502027">
        <w:t xml:space="preserve"> </w:t>
      </w:r>
      <w:r w:rsidR="00150172">
        <w:t xml:space="preserve">Previous research, such as </w:t>
      </w:r>
      <w:r w:rsidR="00AC43FF">
        <w:t xml:space="preserve">Gustafsson et al. (2012) has often relied on </w:t>
      </w:r>
      <w:r w:rsidR="00896C4A">
        <w:t>firm</w:t>
      </w:r>
      <w:r w:rsidR="00AC43FF">
        <w:t xml:space="preserve"> self-evaluation using a single-item of incremental and radical service innovation. In contrast, th</w:t>
      </w:r>
      <w:r w:rsidR="00F3706F">
        <w:t xml:space="preserve">is study </w:t>
      </w:r>
      <w:r w:rsidR="00AC43FF">
        <w:t>use</w:t>
      </w:r>
      <w:r w:rsidR="00F3706F">
        <w:t>d</w:t>
      </w:r>
      <w:r w:rsidR="00AC43FF">
        <w:t xml:space="preserve"> self-evaluation of multiple items on how innovative firms’ service offerings were based on newness for the customer, firm</w:t>
      </w:r>
      <w:r w:rsidR="00831CE8">
        <w:t>,</w:t>
      </w:r>
      <w:r w:rsidR="00AC43FF">
        <w:t xml:space="preserve"> and industry</w:t>
      </w:r>
      <w:r w:rsidR="00896C4A">
        <w:t xml:space="preserve"> </w:t>
      </w:r>
      <w:r w:rsidR="00896C4A">
        <w:fldChar w:fldCharType="begin"/>
      </w:r>
      <w:r w:rsidR="00896C4A">
        <w:instrText xml:space="preserve"> ADDIN ZOTERO_ITEM CSL_CITATION {"citationID":"acam9av8c0","properties":{"formattedCitation":"(Danneels &amp; Kleinschmidt, 2001)","plainCitation":"(Danneels &amp; Kleinschmidt, 2001)"},"citationItems":[{"id":4544,"uris":["http://zotero.org/users/364991/items/I64JJ96B"],"uri":["http://zotero.org/users/364991/items/I64JJ96B"],"itemData":{"id":4544,"type":"article-journal","title":"Product innovativeness from the firm's perspective: Its dimensions and their relation with project selection and performance","container-title":"Journal of Product Innovation Management","page":"357-373","volume":"18","issue":"6","source":"Wiley Online Library","abstract":"There has recently been tremendous interest in product innovativeness. However, it seems that we need a better understanding of exactly what product innovativeness means. This article presents a conceptual framework to clarify its meaning. The framework first distinguishes customer and firm perspectives on product innovativeness. From the customer's perspective, innovation attributes, adoption risks, and levels of change in established behavior patterns are regarded as forms of product newness. Within the firm's perspective, environmental familiarity and project-firm fit, and technological and marketing aspects are proposed as dimensions of product innovativeness. Next, the article offers a tentative empirical test of the proposed dimensions of product innovativeness from the firm's perspective. A well-known dataset of 262 industrial new product projects is used to: I) clarify the product innovativeness construct and examine its underlying dimensions, 2) examine the relation of product innovativeness with the decision to pursue or kill the project, and 3) examine the relationship between product innovativeness and product performance. Five dimensions of product innovativeness are found which have distinct relations with the Go/No Go decision and product performance: market familiarity, technological familiarity, marketing fit, technological fit, and new marketing activities. Most strikingly, measures of fit are related to product performance, whereas measures of familiarity are not. The article concludes that researchers need to be careful about which definitions and measures of product innovativeness they employ, because depending on their choice they may arrive at different findings. New product practitioners are encouraged to evaluate new product opportunities primarily in terms of their fit with their firm's resources and skills rather than the extent to which they are “close to home”.","DOI":"10.1111/1540-5885.1860357","ISSN":"1540-5885","shortTitle":"Product innovativeness from the firm's perspective","language":"en","author":[{"family":"Danneels","given":"Erwin"},{"family":"Kleinschmidt","given":"Elko J."}],"issued":{"date-parts":[["2001",11,1]]}}}],"schema":"https://github.com/citation-style-language/schema/raw/master/csl-citation.json"} </w:instrText>
      </w:r>
      <w:r w:rsidR="00896C4A">
        <w:fldChar w:fldCharType="separate"/>
      </w:r>
      <w:r w:rsidR="00896C4A" w:rsidRPr="00896C4A">
        <w:rPr>
          <w:rFonts w:cs="Times New Roman"/>
        </w:rPr>
        <w:t>(Danneels &amp; Kleinschmidt, 2001)</w:t>
      </w:r>
      <w:r w:rsidR="00896C4A">
        <w:fldChar w:fldCharType="end"/>
      </w:r>
      <w:r w:rsidR="00AC43FF">
        <w:t>.</w:t>
      </w:r>
      <w:r w:rsidR="00502027">
        <w:t xml:space="preserve"> </w:t>
      </w:r>
      <w:r w:rsidR="00102FDA">
        <w:t>T</w:t>
      </w:r>
      <w:r w:rsidR="00F86734">
        <w:t>his firm</w:t>
      </w:r>
      <w:r w:rsidR="00230881">
        <w:t>-</w:t>
      </w:r>
      <w:r w:rsidR="001C0A6E">
        <w:t xml:space="preserve">level </w:t>
      </w:r>
      <w:r w:rsidR="00102FDA">
        <w:t xml:space="preserve">approach </w:t>
      </w:r>
      <w:r w:rsidR="001C0A6E">
        <w:t xml:space="preserve">was appropriate </w:t>
      </w:r>
      <w:r w:rsidR="00102FDA">
        <w:t>since the study aim</w:t>
      </w:r>
      <w:r w:rsidR="001C0A6E">
        <w:t>ed</w:t>
      </w:r>
      <w:r w:rsidR="00102FDA">
        <w:t xml:space="preserve"> to assess </w:t>
      </w:r>
      <w:r w:rsidR="007670F5">
        <w:t xml:space="preserve">the impact of </w:t>
      </w:r>
      <w:r w:rsidR="00874A7F">
        <w:t xml:space="preserve">service </w:t>
      </w:r>
      <w:r w:rsidR="007670F5">
        <w:t xml:space="preserve">innovation at a </w:t>
      </w:r>
      <w:r w:rsidR="00102FDA">
        <w:t xml:space="preserve">firm-level. </w:t>
      </w:r>
      <w:r w:rsidR="00F87B5C" w:rsidRPr="00F87B5C">
        <w:t xml:space="preserve">To </w:t>
      </w:r>
      <w:r w:rsidR="00102FDA">
        <w:t xml:space="preserve">operationalize </w:t>
      </w:r>
      <w:r w:rsidR="00F87B5C">
        <w:t xml:space="preserve">this grouping </w:t>
      </w:r>
      <w:r w:rsidR="00F87B5C" w:rsidRPr="00F87B5C">
        <w:t>we</w:t>
      </w:r>
      <w:r w:rsidR="006B5A00">
        <w:t xml:space="preserve"> used </w:t>
      </w:r>
      <w:r w:rsidR="005F6662">
        <w:t xml:space="preserve">six </w:t>
      </w:r>
      <w:r w:rsidR="006B5A00">
        <w:t xml:space="preserve">items to measure whether the firm </w:t>
      </w:r>
      <w:r w:rsidR="00F87B5C" w:rsidRPr="00F87B5C">
        <w:t>undert</w:t>
      </w:r>
      <w:r w:rsidR="0029790D">
        <w:t xml:space="preserve">ook </w:t>
      </w:r>
      <w:r w:rsidR="006B5A00">
        <w:t>incremental or radical innovation</w:t>
      </w:r>
      <w:r w:rsidR="00F311C0">
        <w:t xml:space="preserve">s </w:t>
      </w:r>
      <w:r w:rsidR="0029790D">
        <w:t>(</w:t>
      </w:r>
      <w:r w:rsidR="00C5790A">
        <w:t>see Appendix</w:t>
      </w:r>
      <w:r w:rsidR="0029790D">
        <w:t>)</w:t>
      </w:r>
      <w:r w:rsidR="00C5790A" w:rsidRPr="004D3785">
        <w:t>.</w:t>
      </w:r>
      <w:r w:rsidR="00C5790A">
        <w:t xml:space="preserve"> </w:t>
      </w:r>
      <w:r w:rsidR="0029790D">
        <w:t xml:space="preserve">Two groups were formed based on </w:t>
      </w:r>
      <w:r w:rsidR="00484B2F">
        <w:t xml:space="preserve">creating an index out of </w:t>
      </w:r>
      <w:r w:rsidR="0029790D">
        <w:t xml:space="preserve">item scores; an incremental service innovation group based on </w:t>
      </w:r>
      <w:r w:rsidR="00484B2F">
        <w:t xml:space="preserve">lower </w:t>
      </w:r>
      <w:r w:rsidR="0029790D">
        <w:t xml:space="preserve">scores </w:t>
      </w:r>
      <w:r w:rsidR="005F6662">
        <w:t>(n=139)</w:t>
      </w:r>
      <w:r w:rsidR="0029790D">
        <w:t xml:space="preserve">; a radical service innovation group based on </w:t>
      </w:r>
      <w:r w:rsidR="00484B2F">
        <w:t xml:space="preserve">higher </w:t>
      </w:r>
      <w:r w:rsidR="0029790D">
        <w:t xml:space="preserve">scores </w:t>
      </w:r>
      <w:r w:rsidR="005F6662">
        <w:t>(n=100)</w:t>
      </w:r>
      <w:r w:rsidR="006B5A00">
        <w:t xml:space="preserve">. </w:t>
      </w:r>
    </w:p>
    <w:p w14:paraId="44E06F74" w14:textId="1485422D" w:rsidR="005D6A19" w:rsidRDefault="00DD54B5" w:rsidP="00C7264B">
      <w:pPr>
        <w:ind w:firstLine="567"/>
      </w:pPr>
      <w:r w:rsidRPr="00F32B0A">
        <w:t xml:space="preserve">Descriptive statistics such as </w:t>
      </w:r>
      <w:r w:rsidR="003B095F">
        <w:t>d</w:t>
      </w:r>
      <w:r w:rsidRPr="00F32B0A">
        <w:t>iscriminant validity</w:t>
      </w:r>
      <w:r w:rsidR="00744C10">
        <w:t xml:space="preserve">, </w:t>
      </w:r>
      <w:r w:rsidR="003B095F">
        <w:t>c</w:t>
      </w:r>
      <w:r w:rsidRPr="00F32B0A">
        <w:t>omposite reliability</w:t>
      </w:r>
      <w:r w:rsidR="003B095F">
        <w:t>,</w:t>
      </w:r>
      <w:r w:rsidRPr="00F32B0A">
        <w:t xml:space="preserve"> </w:t>
      </w:r>
      <w:r w:rsidR="003B095F">
        <w:t>m</w:t>
      </w:r>
      <w:r w:rsidRPr="00F32B0A">
        <w:t xml:space="preserve">ean and </w:t>
      </w:r>
      <w:r w:rsidR="003B095F">
        <w:t>s</w:t>
      </w:r>
      <w:r w:rsidRPr="00F32B0A">
        <w:t xml:space="preserve">tandard deviation are shown in Table </w:t>
      </w:r>
      <w:r w:rsidR="00CB5B31">
        <w:t>1</w:t>
      </w:r>
      <w:r w:rsidRPr="00F32B0A">
        <w:t xml:space="preserve">. </w:t>
      </w:r>
      <w:r w:rsidR="00CB2726">
        <w:t>In order to assess the discriminant validity</w:t>
      </w:r>
      <w:r w:rsidR="00831CE8">
        <w:t>,</w:t>
      </w:r>
      <w:r w:rsidR="00CB2726">
        <w:t xml:space="preserve"> we use the HTMT criterion </w:t>
      </w:r>
      <w:r w:rsidR="00CB2726">
        <w:fldChar w:fldCharType="begin"/>
      </w:r>
      <w:r w:rsidR="00CB2726">
        <w:instrText xml:space="preserve"> ADDIN ZOTERO_ITEM CSL_CITATION {"citationID":"a1l54f0j20j","properties":{"formattedCitation":"(Henseler, Ringle, &amp; Sarstedt, 2014)","plainCitation":"(Henseler, Ringle, &amp; Sarstedt, 2014)"},"citationItems":[{"id":269,"uris":["http://zotero.org/users/364991/items/D37R69S3"],"uri":["http://zotero.org/users/364991/items/D37R69S3"],"itemData":{"id":269,"type":"article-journal","title":"A new criterion for assessing discriminant validity in variance-based structural equation modeling","container-title":"Journal of the Academy of Marketing Science","page":"1-21","source":"link.springer.com","abstract":"Discriminant validity assessment has become a generally accepted prerequisite for analyzing relationships between latent variables. For variance-based structural equation modeling, such as partial least squares, the Fornell-Larcker criterion and the examination of cross-loadings are the dominant approaches for evaluating discriminant validity. By means of a simulation study, we show that these approaches do not reliably detect the lack of discriminant validity in common research situations. We therefore propose an alternative approach, based on the multitrait-multimethod matrix, to assess discriminant validity: the heterotrait-monotrait ratio of correlations. We demonstrate its superior performance by means of a Monte Carlo simulation study, in which we compare the new approach to the Fornell-Larcker criterion and the assessment of (partial) cross-loadings. Finally, we provide guidelines on how to handle discriminant validity issues in variance-based structural equation modeling.","DOI":"10.1007/s11747-014-0403-8","ISSN":"0092-0703, 1552-7824","journalAbbreviation":"J. of the Acad. Mark. Sci.","language":"en","author":[{"family":"Henseler","given":"Jörg"},{"family":"Ringle","given":"Christian M."},{"family":"Sarstedt","given":"Marko"}],"issued":{"date-parts":[["2014",8,22]]}}}],"schema":"https://github.com/citation-style-language/schema/raw/master/csl-citation.json"} </w:instrText>
      </w:r>
      <w:r w:rsidR="00CB2726">
        <w:fldChar w:fldCharType="separate"/>
      </w:r>
      <w:r w:rsidR="00CB2726" w:rsidRPr="00CB2726">
        <w:rPr>
          <w:rFonts w:cs="Times New Roman"/>
        </w:rPr>
        <w:t>(Henseler, Ringle, &amp; Sarstedt, 2014)</w:t>
      </w:r>
      <w:r w:rsidR="00CB2726">
        <w:fldChar w:fldCharType="end"/>
      </w:r>
      <w:r w:rsidR="00CB2726">
        <w:t xml:space="preserve">. </w:t>
      </w:r>
      <w:r w:rsidR="00F90AE8">
        <w:t>For the</w:t>
      </w:r>
      <w:r w:rsidRPr="00F32B0A">
        <w:t xml:space="preserve"> </w:t>
      </w:r>
      <w:r w:rsidR="00F90AE8">
        <w:t xml:space="preserve">measurement </w:t>
      </w:r>
      <w:r w:rsidRPr="00F32B0A">
        <w:t>model</w:t>
      </w:r>
      <w:r w:rsidR="009A02D7">
        <w:t>s</w:t>
      </w:r>
      <w:r w:rsidR="00B21084">
        <w:t>,</w:t>
      </w:r>
      <w:r w:rsidRPr="00F32B0A">
        <w:t xml:space="preserve"> </w:t>
      </w:r>
      <w:r w:rsidR="00CB2726">
        <w:t xml:space="preserve">all results are below the threshold of 0.85. </w:t>
      </w:r>
      <w:r w:rsidR="008B014C">
        <w:t>Thereafter</w:t>
      </w:r>
      <w:r w:rsidR="00C4535D">
        <w:t>,</w:t>
      </w:r>
      <w:r w:rsidR="008B014C">
        <w:t xml:space="preserve"> we r</w:t>
      </w:r>
      <w:r w:rsidR="007344DD">
        <w:t>a</w:t>
      </w:r>
      <w:r w:rsidR="008B014C">
        <w:t>n the bootstrapping procedure with 5,000 samples and use</w:t>
      </w:r>
      <w:r w:rsidR="007344DD">
        <w:t>d</w:t>
      </w:r>
      <w:r w:rsidR="008B014C">
        <w:t xml:space="preserve"> the no sign changes option, bootstrap confidence intervals, and two-tailed testing at the 0.05 </w:t>
      </w:r>
      <w:r w:rsidR="00CA1223">
        <w:t xml:space="preserve">significance level. The results show that none of the HTMT values include the value one, suggesting that all the HTMT values are significantly different from one. </w:t>
      </w:r>
      <w:r w:rsidR="00EB294D">
        <w:t>Next, we check</w:t>
      </w:r>
      <w:r w:rsidR="007344DD">
        <w:t>ed</w:t>
      </w:r>
      <w:r w:rsidR="00EB294D">
        <w:t xml:space="preserve"> </w:t>
      </w:r>
      <w:r w:rsidRPr="00F32B0A">
        <w:t xml:space="preserve">the </w:t>
      </w:r>
      <w:r w:rsidR="00E42437">
        <w:t>c</w:t>
      </w:r>
      <w:r w:rsidRPr="00F32B0A">
        <w:t xml:space="preserve">omposite </w:t>
      </w:r>
      <w:r w:rsidR="00020ABC">
        <w:t>reliability</w:t>
      </w:r>
      <w:r w:rsidR="00020ABC" w:rsidRPr="00F32B0A">
        <w:t xml:space="preserve"> </w:t>
      </w:r>
      <w:r w:rsidRPr="00F32B0A">
        <w:t>of all constructs</w:t>
      </w:r>
      <w:r w:rsidR="00EB294D">
        <w:t xml:space="preserve">. They </w:t>
      </w:r>
      <w:r w:rsidRPr="00F32B0A">
        <w:t>exceed</w:t>
      </w:r>
      <w:r w:rsidR="007344DD">
        <w:t>ed</w:t>
      </w:r>
      <w:r w:rsidRPr="00F32B0A">
        <w:t xml:space="preserve"> the stated </w:t>
      </w:r>
      <w:r w:rsidRPr="00F32B0A">
        <w:lastRenderedPageBreak/>
        <w:t xml:space="preserve">threshold value of 0.7 </w:t>
      </w:r>
      <w:r w:rsidRPr="00F32B0A">
        <w:fldChar w:fldCharType="begin"/>
      </w:r>
      <w:r w:rsidR="000415F6">
        <w:instrText xml:space="preserve"> ADDIN ZOTERO_ITEM CSL_CITATION {"citationID":"IAh6FP29","properties":{"formattedCitation":"(Joe F. Hair et al., 2012)","plainCitation":"(Joe F. Hair et al., 2012)","dontUpdate":true},"citationItems":[{"id":274,"uris":["http://zotero.org/users/364991/items/DIB4HKAD"],"uri":["http://zotero.org/users/364991/items/DIB4HKAD"],"itemData":{"id":274,"type":"article-journal","title":"An assessment of the use of partial least squares structural equation modeling in marketing research","container-title":"Journal of the Academy of Marketing Science","page":"414-433","volume":"40","issue":"3","source":"link.springer.com.e.bibl.liu.se","abstract":"Most methodological fields undertake regular critical reflections to ensure rigorous research and publication practices, and, consequently, acceptance in their domain. Interestingly, relatively little attention has been paid to assessing the use of partial least squares structural equation modeling (PLS-SEM) in marketing research—despite its increasing popularity in recent years. To fill this gap, we conducted an extensive search in the 30 top ranked marketing journals that allowed us to identify 204 PLS-SEM applications published in a 30-year period (1981 to 2010). A critical analysis of these articles addresses, amongst others, the following key methodological issues: reasons for using PLS-SEM, data and model characteristics, outer and inner model evaluations, and reporting. We also give an overview of the interdependencies between researchers’ choices, identify potential problem areas, and discuss their implications. On the basis of our findings, we provide comprehensive guidelines to aid researchers in avoiding common pitfalls in PLS-SEM use. This study is important for researchers and practitioners, as PLS-SEM requires several critical choices that, if not made correctly, can lead to improper findings, interpretations, and conclusions.","DOI":"10.1007/s11747-011-0261-6","ISSN":"0092-0703, 1552-7824","journalAbbreviation":"J. of the Acad. Mark. Sci.","language":"en","author":[{"family":"Hair","given":"Joe F."},{"family":"Sarstedt","given":"Marko"},{"family":"Ringle","given":"Christian M."},{"family":"Mena","given":"Jeannette A."}],"issued":{"date-parts":[["2012",5,1]]}}}],"schema":"https://github.com/citation-style-language/schema/raw/master/csl-citation.json"} </w:instrText>
      </w:r>
      <w:r w:rsidRPr="00F32B0A">
        <w:fldChar w:fldCharType="separate"/>
      </w:r>
      <w:r w:rsidR="000415F6">
        <w:rPr>
          <w:rFonts w:cs="Times New Roman"/>
        </w:rPr>
        <w:t>(</w:t>
      </w:r>
      <w:r w:rsidR="000415F6" w:rsidRPr="000415F6">
        <w:rPr>
          <w:rFonts w:cs="Times New Roman"/>
        </w:rPr>
        <w:t>Hair</w:t>
      </w:r>
      <w:r w:rsidR="00C7264B">
        <w:rPr>
          <w:rFonts w:cs="Times New Roman"/>
        </w:rPr>
        <w:t>,</w:t>
      </w:r>
      <w:r w:rsidR="00C7264B" w:rsidRPr="00C7264B">
        <w:rPr>
          <w:rFonts w:cs="Times New Roman"/>
        </w:rPr>
        <w:t xml:space="preserve"> Sarstedt, Ringle, &amp;</w:t>
      </w:r>
      <w:r w:rsidR="001C3B66">
        <w:rPr>
          <w:rFonts w:cs="Times New Roman"/>
        </w:rPr>
        <w:t xml:space="preserve"> Mena</w:t>
      </w:r>
      <w:r w:rsidR="000415F6" w:rsidRPr="000415F6">
        <w:rPr>
          <w:rFonts w:cs="Times New Roman"/>
        </w:rPr>
        <w:t>, 2012)</w:t>
      </w:r>
      <w:r w:rsidRPr="00F32B0A">
        <w:fldChar w:fldCharType="end"/>
      </w:r>
      <w:r w:rsidRPr="00F32B0A">
        <w:t>.</w:t>
      </w:r>
      <w:r w:rsidR="00C67428">
        <w:t xml:space="preserve"> </w:t>
      </w:r>
      <w:r w:rsidR="00FA05A6">
        <w:t xml:space="preserve">Each item used to operationalize the constructs </w:t>
      </w:r>
      <w:r w:rsidR="00FA05A6" w:rsidRPr="00F32B0A">
        <w:t xml:space="preserve">should </w:t>
      </w:r>
      <w:r w:rsidR="00FA05A6">
        <w:t xml:space="preserve">be highly </w:t>
      </w:r>
      <w:r w:rsidR="00FA05A6" w:rsidRPr="00F32B0A">
        <w:t>correlat</w:t>
      </w:r>
      <w:r w:rsidR="00FA05A6">
        <w:t>ed</w:t>
      </w:r>
      <w:r w:rsidR="00FA05A6" w:rsidRPr="00F32B0A">
        <w:t xml:space="preserve"> </w:t>
      </w:r>
      <w:r w:rsidR="00FA05A6">
        <w:t xml:space="preserve">to, </w:t>
      </w:r>
      <w:r w:rsidR="00FA05A6" w:rsidRPr="00F32B0A">
        <w:t xml:space="preserve">and load </w:t>
      </w:r>
      <w:r w:rsidR="00FA05A6">
        <w:t xml:space="preserve">onto, their latent </w:t>
      </w:r>
      <w:r w:rsidR="00FA05A6" w:rsidRPr="00F32B0A">
        <w:t>construct</w:t>
      </w:r>
      <w:r w:rsidR="00FA05A6">
        <w:t>s</w:t>
      </w:r>
      <w:r w:rsidR="00FA05A6" w:rsidRPr="00F32B0A">
        <w:t xml:space="preserve"> </w:t>
      </w:r>
      <w:r w:rsidR="00FA05A6">
        <w:t xml:space="preserve">preferably above 0.7 and necessarily above the threshold of 0.4 to indicate convergent validity </w:t>
      </w:r>
      <w:r w:rsidR="00FA05A6" w:rsidRPr="00F32B0A">
        <w:fldChar w:fldCharType="begin"/>
      </w:r>
      <w:r w:rsidR="000415F6">
        <w:instrText xml:space="preserve"> ADDIN ZOTERO_ITEM CSL_CITATION {"citationID":"AyXI4f6u","properties":{"formattedCitation":"(Joe F. Hair et al., 2012)","plainCitation":"(Joe F. Hair et al., 2012)","dontUpdate":true},"citationItems":[{"id":274,"uris":["http://zotero.org/users/364991/items/DIB4HKAD"],"uri":["http://zotero.org/users/364991/items/DIB4HKAD"],"itemData":{"id":274,"type":"article-journal","title":"An assessment of the use of partial least squares structural equation modeling in marketing research","container-title":"Journal of the Academy of Marketing Science","page":"414-433","volume":"40","issue":"3","source":"link.springer.com.e.bibl.liu.se","abstract":"Most methodological fields undertake regular critical reflections to ensure rigorous research and publication practices, and, consequently, acceptance in their domain. Interestingly, relatively little attention has been paid to assessing the use of partial least squares structural equation modeling (PLS-SEM) in marketing research—despite its increasing popularity in recent years. To fill this gap, we conducted an extensive search in the 30 top ranked marketing journals that allowed us to identify 204 PLS-SEM applications published in a 30-year period (1981 to 2010). A critical analysis of these articles addresses, amongst others, the following key methodological issues: reasons for using PLS-SEM, data and model characteristics, outer and inner model evaluations, and reporting. We also give an overview of the interdependencies between researchers’ choices, identify potential problem areas, and discuss their implications. On the basis of our findings, we provide comprehensive guidelines to aid researchers in avoiding common pitfalls in PLS-SEM use. This study is important for researchers and practitioners, as PLS-SEM requires several critical choices that, if not made correctly, can lead to improper findings, interpretations, and conclusions.","DOI":"10.1007/s11747-011-0261-6","ISSN":"0092-0703, 1552-7824","journalAbbreviation":"J. of the Acad. Mark. Sci.","language":"en","author":[{"family":"Hair","given":"Joe F."},{"family":"Sarstedt","given":"Marko"},{"family":"Ringle","given":"Christian M."},{"family":"Mena","given":"Jeannette A."}],"issued":{"date-parts":[["2012",5,1]]}}}],"schema":"https://github.com/citation-style-language/schema/raw/master/csl-citation.json"} </w:instrText>
      </w:r>
      <w:r w:rsidR="00FA05A6" w:rsidRPr="00F32B0A">
        <w:fldChar w:fldCharType="separate"/>
      </w:r>
      <w:r w:rsidR="000F2042">
        <w:rPr>
          <w:rFonts w:cs="Times New Roman"/>
        </w:rPr>
        <w:t>(</w:t>
      </w:r>
      <w:r w:rsidR="000F2042" w:rsidRPr="000F2042">
        <w:rPr>
          <w:rFonts w:cs="Times New Roman"/>
        </w:rPr>
        <w:t>Hair et al., 2012)</w:t>
      </w:r>
      <w:r w:rsidR="00FA05A6" w:rsidRPr="00F32B0A">
        <w:fldChar w:fldCharType="end"/>
      </w:r>
      <w:r w:rsidR="00FA05A6" w:rsidRPr="006E590D">
        <w:t xml:space="preserve">. </w:t>
      </w:r>
      <w:r w:rsidR="00FA05A6" w:rsidRPr="00F32B0A">
        <w:t>In</w:t>
      </w:r>
      <w:r w:rsidR="00FA05A6">
        <w:t xml:space="preserve"> the first phase of testing</w:t>
      </w:r>
      <w:r w:rsidR="00FA05A6" w:rsidRPr="00F32B0A">
        <w:t xml:space="preserve"> </w:t>
      </w:r>
      <w:r w:rsidR="007344DD">
        <w:t xml:space="preserve">of </w:t>
      </w:r>
      <w:r w:rsidR="00FA05A6">
        <w:t>our conceptual model</w:t>
      </w:r>
      <w:r w:rsidR="00FA05A6" w:rsidRPr="00F32B0A">
        <w:t xml:space="preserve"> each </w:t>
      </w:r>
      <w:r w:rsidR="00FA05A6">
        <w:t>item</w:t>
      </w:r>
      <w:r w:rsidR="00FA05A6" w:rsidRPr="00F32B0A">
        <w:t xml:space="preserve"> </w:t>
      </w:r>
      <w:r w:rsidR="00FA05A6">
        <w:t xml:space="preserve">had the </w:t>
      </w:r>
      <w:r w:rsidR="00FA05A6" w:rsidRPr="00F32B0A">
        <w:t xml:space="preserve">highest </w:t>
      </w:r>
      <w:r w:rsidR="00FA05A6">
        <w:t xml:space="preserve">loading on its specified </w:t>
      </w:r>
      <w:r w:rsidR="00FA05A6" w:rsidRPr="00F32B0A">
        <w:t>construct</w:t>
      </w:r>
      <w:r w:rsidR="00FA05A6">
        <w:t>,</w:t>
      </w:r>
      <w:r w:rsidR="00FA05A6" w:rsidRPr="00F32B0A">
        <w:t xml:space="preserve"> </w:t>
      </w:r>
      <w:r w:rsidR="00FA05A6">
        <w:t>which ranged from 0.</w:t>
      </w:r>
      <w:r w:rsidR="004E45A9">
        <w:t>62</w:t>
      </w:r>
      <w:r w:rsidR="00FA05A6">
        <w:t xml:space="preserve"> to 0.8</w:t>
      </w:r>
      <w:r w:rsidR="004E45A9">
        <w:t>7</w:t>
      </w:r>
      <w:r w:rsidR="00FA05A6">
        <w:t xml:space="preserve">. </w:t>
      </w:r>
      <w:r w:rsidRPr="00F32B0A">
        <w:t>With these reliability and validity tests</w:t>
      </w:r>
      <w:r w:rsidR="00831CE8">
        <w:t>,</w:t>
      </w:r>
      <w:r w:rsidRPr="00F32B0A">
        <w:t xml:space="preserve"> we can see that the quality of the </w:t>
      </w:r>
      <w:r w:rsidR="004E63AB">
        <w:t>measurement</w:t>
      </w:r>
      <w:r w:rsidR="00FA05A6" w:rsidRPr="00F32B0A">
        <w:t xml:space="preserve"> </w:t>
      </w:r>
      <w:r w:rsidRPr="00F32B0A">
        <w:t xml:space="preserve">model </w:t>
      </w:r>
      <w:r w:rsidR="009A02D7">
        <w:t>is</w:t>
      </w:r>
      <w:r w:rsidRPr="00F32B0A">
        <w:t xml:space="preserve"> sound. </w:t>
      </w:r>
    </w:p>
    <w:p w14:paraId="712089F5" w14:textId="70401E4A" w:rsidR="005649EB" w:rsidRPr="00F32B0A" w:rsidRDefault="005649EB" w:rsidP="005649EB">
      <w:pPr>
        <w:jc w:val="center"/>
      </w:pPr>
      <w:r w:rsidRPr="00316D88">
        <w:rPr>
          <w:noProof/>
          <w:lang w:eastAsia="sv-SE"/>
        </w:rPr>
        <w:t>--Insert</w:t>
      </w:r>
      <w:r>
        <w:rPr>
          <w:noProof/>
          <w:lang w:eastAsia="sv-SE"/>
        </w:rPr>
        <w:t xml:space="preserve"> Table</w:t>
      </w:r>
      <w:r w:rsidRPr="00316D88">
        <w:rPr>
          <w:noProof/>
          <w:lang w:eastAsia="sv-SE"/>
        </w:rPr>
        <w:t xml:space="preserve"> </w:t>
      </w:r>
      <w:r w:rsidR="007C1EAD">
        <w:rPr>
          <w:noProof/>
          <w:lang w:eastAsia="sv-SE"/>
        </w:rPr>
        <w:t xml:space="preserve">1 </w:t>
      </w:r>
      <w:r w:rsidRPr="00AF3DA6">
        <w:rPr>
          <w:noProof/>
          <w:lang w:eastAsia="sv-SE"/>
        </w:rPr>
        <w:t>about here--</w:t>
      </w:r>
    </w:p>
    <w:p w14:paraId="08596D86" w14:textId="77777777" w:rsidR="005D6A19" w:rsidRDefault="005D6A19" w:rsidP="00877F9E">
      <w:pPr>
        <w:pStyle w:val="Heading1"/>
        <w:numPr>
          <w:ilvl w:val="0"/>
          <w:numId w:val="34"/>
        </w:numPr>
      </w:pPr>
      <w:r>
        <w:t>Results</w:t>
      </w:r>
    </w:p>
    <w:p w14:paraId="69CB6859" w14:textId="4E97349A" w:rsidR="005468EC" w:rsidRDefault="00AB2E12" w:rsidP="00877F9E">
      <w:pPr>
        <w:pStyle w:val="Heading2"/>
        <w:numPr>
          <w:ilvl w:val="1"/>
          <w:numId w:val="34"/>
        </w:numPr>
        <w:ind w:left="851" w:hanging="851"/>
      </w:pPr>
      <w:r>
        <w:t xml:space="preserve">Customer </w:t>
      </w:r>
      <w:r w:rsidR="007C1EAD">
        <w:t xml:space="preserve">knowledge development </w:t>
      </w:r>
      <w:r>
        <w:t xml:space="preserve">in </w:t>
      </w:r>
      <w:r w:rsidR="00E71CAA">
        <w:t>manufacturers</w:t>
      </w:r>
      <w:r w:rsidR="00C71097">
        <w:t>’</w:t>
      </w:r>
      <w:r w:rsidR="00E71CAA">
        <w:t xml:space="preserve"> </w:t>
      </w:r>
      <w:r>
        <w:t>service innovation</w:t>
      </w:r>
    </w:p>
    <w:p w14:paraId="2C7E12C9" w14:textId="57487EA1" w:rsidR="00DD54B5" w:rsidRPr="00F32B0A" w:rsidRDefault="00DD54B5" w:rsidP="003B0D0B">
      <w:r w:rsidRPr="00F32B0A">
        <w:t xml:space="preserve">The outer model evaluation provided evidence for reliability and </w:t>
      </w:r>
      <w:r w:rsidR="00E71DD2" w:rsidRPr="00F32B0A">
        <w:t>validity;</w:t>
      </w:r>
      <w:r w:rsidRPr="00F32B0A">
        <w:t xml:space="preserve"> subsequently</w:t>
      </w:r>
      <w:r w:rsidR="00831CE8">
        <w:t>,</w:t>
      </w:r>
      <w:r w:rsidRPr="00F32B0A">
        <w:t xml:space="preserve"> the inner model estimates </w:t>
      </w:r>
      <w:r w:rsidR="00B2345E">
        <w:t>are</w:t>
      </w:r>
      <w:r w:rsidRPr="00F32B0A">
        <w:t xml:space="preserve"> presented. R</w:t>
      </w:r>
      <w:r w:rsidRPr="00F32B0A">
        <w:rPr>
          <w:vertAlign w:val="superscript"/>
        </w:rPr>
        <w:t>2</w:t>
      </w:r>
      <w:r w:rsidRPr="00F32B0A">
        <w:t xml:space="preserve"> values are used to evaluate the inner model’s quality. The variance explained </w:t>
      </w:r>
      <w:r w:rsidR="00397AC5">
        <w:t xml:space="preserve">by </w:t>
      </w:r>
      <w:r w:rsidR="00C1233C">
        <w:t>the</w:t>
      </w:r>
      <w:r w:rsidRPr="00F32B0A">
        <w:t xml:space="preserve"> three endogenous constructs </w:t>
      </w:r>
      <w:r w:rsidR="00831CE8">
        <w:t>is</w:t>
      </w:r>
      <w:r w:rsidR="00C1233C">
        <w:t>:</w:t>
      </w:r>
      <w:r w:rsidRPr="00F32B0A">
        <w:t xml:space="preserve"> </w:t>
      </w:r>
      <w:r w:rsidR="00397AC5">
        <w:t>‘</w:t>
      </w:r>
      <w:r w:rsidRPr="00F32B0A">
        <w:t>Customer knowledge development</w:t>
      </w:r>
      <w:r w:rsidR="00397AC5">
        <w:t>’</w:t>
      </w:r>
      <w:r w:rsidR="00C1233C">
        <w:t xml:space="preserve"> (</w:t>
      </w:r>
      <w:r w:rsidR="00C1233C" w:rsidRPr="00F32B0A">
        <w:t>0.</w:t>
      </w:r>
      <w:r w:rsidR="004E45A9">
        <w:t>25</w:t>
      </w:r>
      <w:r w:rsidR="00C1233C">
        <w:t>)</w:t>
      </w:r>
      <w:r w:rsidRPr="00F32B0A">
        <w:t xml:space="preserve">, </w:t>
      </w:r>
      <w:r w:rsidR="00C1233C">
        <w:t>‘</w:t>
      </w:r>
      <w:r w:rsidR="00C1233C" w:rsidRPr="00F32B0A">
        <w:t>Service innovation performance</w:t>
      </w:r>
      <w:r w:rsidR="00C1233C">
        <w:t>’</w:t>
      </w:r>
      <w:r w:rsidR="00C1233C" w:rsidRPr="00F32B0A">
        <w:t xml:space="preserve"> </w:t>
      </w:r>
      <w:r w:rsidR="00C1233C">
        <w:t>(</w:t>
      </w:r>
      <w:r w:rsidRPr="00F32B0A">
        <w:t>0.</w:t>
      </w:r>
      <w:r w:rsidR="004E45A9">
        <w:t>19</w:t>
      </w:r>
      <w:r w:rsidR="00C1233C">
        <w:t>)</w:t>
      </w:r>
      <w:r w:rsidRPr="00F32B0A">
        <w:t xml:space="preserve"> and </w:t>
      </w:r>
      <w:r w:rsidR="00C1233C">
        <w:t>‘</w:t>
      </w:r>
      <w:r w:rsidR="00C1233C" w:rsidRPr="00F32B0A">
        <w:t>Firm performance</w:t>
      </w:r>
      <w:r w:rsidR="00C1233C">
        <w:t>’ (</w:t>
      </w:r>
      <w:r w:rsidRPr="00F32B0A">
        <w:t>0.2</w:t>
      </w:r>
      <w:r w:rsidR="004E45A9">
        <w:t>4</w:t>
      </w:r>
      <w:r w:rsidR="00C1233C">
        <w:t>).</w:t>
      </w:r>
      <w:r w:rsidRPr="00F32B0A">
        <w:t xml:space="preserve"> The control variable </w:t>
      </w:r>
      <w:r w:rsidR="00827234">
        <w:t>‘</w:t>
      </w:r>
      <w:r w:rsidRPr="00F32B0A">
        <w:t>Technical turbulence</w:t>
      </w:r>
      <w:r w:rsidR="00827234">
        <w:t>’</w:t>
      </w:r>
      <w:r w:rsidRPr="00F32B0A">
        <w:t xml:space="preserve"> has a significant effect on </w:t>
      </w:r>
      <w:r w:rsidR="00827234">
        <w:t>‘</w:t>
      </w:r>
      <w:r w:rsidRPr="00F32B0A">
        <w:t>Firm performance</w:t>
      </w:r>
      <w:r w:rsidR="00827234">
        <w:t>’</w:t>
      </w:r>
      <w:r w:rsidRPr="00F32B0A">
        <w:t xml:space="preserve"> </w:t>
      </w:r>
      <w:r w:rsidR="005F6662">
        <w:t>whereas</w:t>
      </w:r>
      <w:r w:rsidR="005F6662" w:rsidRPr="00F32B0A">
        <w:t xml:space="preserve"> </w:t>
      </w:r>
      <w:r w:rsidR="00827234">
        <w:t>‘</w:t>
      </w:r>
      <w:r w:rsidRPr="00F32B0A">
        <w:t>Market turbulence</w:t>
      </w:r>
      <w:r w:rsidR="00827234">
        <w:t>’</w:t>
      </w:r>
      <w:r w:rsidRPr="00F32B0A">
        <w:t xml:space="preserve"> has no significant effect. The </w:t>
      </w:r>
      <w:r w:rsidR="001F02A7" w:rsidRPr="00F32B0A">
        <w:t>standardized</w:t>
      </w:r>
      <w:r w:rsidRPr="00F32B0A">
        <w:t xml:space="preserve"> path estimates provide further evidence of the inner model’s quality. These estimates provide support for </w:t>
      </w:r>
      <w:r w:rsidR="00197AC0">
        <w:t xml:space="preserve">the </w:t>
      </w:r>
      <w:r w:rsidRPr="00F32B0A">
        <w:t xml:space="preserve">hypotheses </w:t>
      </w:r>
      <w:r w:rsidR="00C1233C">
        <w:t xml:space="preserve">within </w:t>
      </w:r>
      <w:r w:rsidRPr="00F32B0A">
        <w:t>the main model</w:t>
      </w:r>
      <w:r w:rsidR="00827234">
        <w:t>,</w:t>
      </w:r>
      <w:r w:rsidRPr="00F32B0A">
        <w:t xml:space="preserve"> see </w:t>
      </w:r>
      <w:r w:rsidR="00020ABC">
        <w:t>T</w:t>
      </w:r>
      <w:r w:rsidRPr="00F32B0A">
        <w:t xml:space="preserve">able </w:t>
      </w:r>
      <w:r w:rsidR="00EC486D">
        <w:t>2</w:t>
      </w:r>
      <w:r w:rsidRPr="00F32B0A">
        <w:t xml:space="preserve">. </w:t>
      </w:r>
    </w:p>
    <w:p w14:paraId="48C67BC7" w14:textId="5EF3CED7" w:rsidR="005D6A19" w:rsidRDefault="004E63AB">
      <w:pPr>
        <w:ind w:firstLine="567"/>
      </w:pPr>
      <w:r>
        <w:rPr>
          <w:noProof/>
          <w:lang w:eastAsia="sv-SE"/>
        </w:rPr>
        <w:t>To assess the path coeffic</w:t>
      </w:r>
      <w:r w:rsidR="00831CE8">
        <w:rPr>
          <w:noProof/>
          <w:lang w:eastAsia="sv-SE"/>
        </w:rPr>
        <w:t>i</w:t>
      </w:r>
      <w:r>
        <w:rPr>
          <w:noProof/>
          <w:lang w:eastAsia="sv-SE"/>
        </w:rPr>
        <w:t xml:space="preserve">ents’ significance, we ran bootstrapping, using the no sign changes option and 5,000 subsamples. </w:t>
      </w:r>
      <w:r w:rsidR="00FA05A6">
        <w:rPr>
          <w:noProof/>
          <w:lang w:eastAsia="sv-SE"/>
        </w:rPr>
        <w:t>There</w:t>
      </w:r>
      <w:r w:rsidR="00197AC0">
        <w:t xml:space="preserve"> </w:t>
      </w:r>
      <w:r w:rsidR="00010BE9">
        <w:t xml:space="preserve">are </w:t>
      </w:r>
      <w:r w:rsidR="00197AC0">
        <w:t xml:space="preserve">significant </w:t>
      </w:r>
      <w:r w:rsidR="00C35FD4">
        <w:t xml:space="preserve">positive </w:t>
      </w:r>
      <w:r w:rsidR="00197AC0">
        <w:t>relationship</w:t>
      </w:r>
      <w:r w:rsidR="00010BE9">
        <w:t>s</w:t>
      </w:r>
      <w:r w:rsidR="00197AC0">
        <w:t xml:space="preserve"> between </w:t>
      </w:r>
      <w:r w:rsidR="00077C28">
        <w:t xml:space="preserve">the </w:t>
      </w:r>
      <w:r w:rsidR="000349C1">
        <w:t>drivers</w:t>
      </w:r>
      <w:r w:rsidR="00041E15">
        <w:t xml:space="preserve">: </w:t>
      </w:r>
      <w:r w:rsidR="00197AC0">
        <w:t>‘Customer participation’</w:t>
      </w:r>
      <w:r w:rsidR="00041E15">
        <w:t xml:space="preserve"> (H1)</w:t>
      </w:r>
      <w:r w:rsidR="00197AC0">
        <w:t>, ‘Customer research methods’</w:t>
      </w:r>
      <w:r w:rsidR="00041E15">
        <w:t xml:space="preserve"> (H</w:t>
      </w:r>
      <w:r w:rsidR="00CE5383">
        <w:t>2</w:t>
      </w:r>
      <w:r w:rsidR="00041E15">
        <w:t>)</w:t>
      </w:r>
      <w:r w:rsidR="00197AC0">
        <w:t>, ‘Integrated development teams’</w:t>
      </w:r>
      <w:r w:rsidR="00041E15">
        <w:t xml:space="preserve"> (H</w:t>
      </w:r>
      <w:r w:rsidR="00CE5383">
        <w:t>3</w:t>
      </w:r>
      <w:r w:rsidR="00197AC0">
        <w:t>)</w:t>
      </w:r>
      <w:r w:rsidR="00077C28">
        <w:t>, and ‘Customer knowledge development’</w:t>
      </w:r>
      <w:r w:rsidR="00197AC0">
        <w:t>.</w:t>
      </w:r>
      <w:r w:rsidR="001817E5">
        <w:t xml:space="preserve"> Further</w:t>
      </w:r>
      <w:r w:rsidR="00010BE9">
        <w:t>more,</w:t>
      </w:r>
      <w:r w:rsidR="001817E5">
        <w:t xml:space="preserve"> </w:t>
      </w:r>
      <w:r w:rsidR="00010BE9">
        <w:t xml:space="preserve">there are </w:t>
      </w:r>
      <w:r w:rsidR="00010BE9">
        <w:lastRenderedPageBreak/>
        <w:t xml:space="preserve">significant </w:t>
      </w:r>
      <w:r w:rsidR="00C35FD4">
        <w:t xml:space="preserve">positive </w:t>
      </w:r>
      <w:r w:rsidR="00010BE9">
        <w:t xml:space="preserve">relationships between </w:t>
      </w:r>
      <w:r w:rsidR="00077C28">
        <w:t>‘Customer participation’ (H</w:t>
      </w:r>
      <w:r w:rsidR="00CE5383">
        <w:t>4</w:t>
      </w:r>
      <w:r w:rsidR="00077C28">
        <w:t>), ‘Customer knowledge development’ (H</w:t>
      </w:r>
      <w:r w:rsidR="00CE5383">
        <w:t>5</w:t>
      </w:r>
      <w:r w:rsidR="00077C28">
        <w:t>) and ‘Integrated development teams’ (H</w:t>
      </w:r>
      <w:r w:rsidR="002F0537">
        <w:t>6</w:t>
      </w:r>
      <w:r w:rsidR="00077C28">
        <w:t xml:space="preserve">) </w:t>
      </w:r>
      <w:r w:rsidR="00010BE9">
        <w:t>and</w:t>
      </w:r>
      <w:r w:rsidR="00077C28">
        <w:t xml:space="preserve"> ‘Service innovation performance’.</w:t>
      </w:r>
      <w:r w:rsidR="00F01C8F">
        <w:t xml:space="preserve"> The strongest </w:t>
      </w:r>
      <w:r w:rsidR="00C35FD4">
        <w:t xml:space="preserve">positive </w:t>
      </w:r>
      <w:r w:rsidR="00F01C8F">
        <w:t xml:space="preserve">relationship </w:t>
      </w:r>
      <w:r w:rsidR="00960B79">
        <w:t>is</w:t>
      </w:r>
      <w:r w:rsidR="00F01C8F">
        <w:t xml:space="preserve"> between ‘Service innovation performance’ and ‘Firm performance’ (</w:t>
      </w:r>
      <w:r w:rsidR="00010BE9">
        <w:t>H</w:t>
      </w:r>
      <w:r w:rsidR="002F0537">
        <w:t>7</w:t>
      </w:r>
      <w:r w:rsidR="00F01C8F">
        <w:t xml:space="preserve">). </w:t>
      </w:r>
    </w:p>
    <w:p w14:paraId="72D9BFDE" w14:textId="7B3C7844" w:rsidR="00FA05A6" w:rsidRDefault="00FA05A6" w:rsidP="003B0D0B">
      <w:pPr>
        <w:jc w:val="center"/>
      </w:pPr>
      <w:r w:rsidRPr="00C53ECB">
        <w:rPr>
          <w:noProof/>
          <w:lang w:eastAsia="sv-SE"/>
        </w:rPr>
        <w:t xml:space="preserve">--Insert </w:t>
      </w:r>
      <w:r>
        <w:rPr>
          <w:noProof/>
          <w:lang w:eastAsia="sv-SE"/>
        </w:rPr>
        <w:t xml:space="preserve">Table </w:t>
      </w:r>
      <w:r w:rsidRPr="0008684A">
        <w:rPr>
          <w:noProof/>
          <w:lang w:eastAsia="sv-SE"/>
        </w:rPr>
        <w:t>2</w:t>
      </w:r>
      <w:r w:rsidRPr="00B22467">
        <w:rPr>
          <w:noProof/>
          <w:lang w:eastAsia="sv-SE"/>
        </w:rPr>
        <w:t xml:space="preserve"> about here--</w:t>
      </w:r>
    </w:p>
    <w:p w14:paraId="01875E22" w14:textId="1AFE786F" w:rsidR="00DD54B5" w:rsidRPr="00F32B0A" w:rsidRDefault="00962EA3" w:rsidP="006C61CB">
      <w:pPr>
        <w:pStyle w:val="Heading2"/>
        <w:numPr>
          <w:ilvl w:val="1"/>
          <w:numId w:val="34"/>
        </w:numPr>
        <w:ind w:left="851" w:hanging="851"/>
      </w:pPr>
      <w:r>
        <w:t xml:space="preserve">Comparison between </w:t>
      </w:r>
      <w:r w:rsidR="00FA05A6">
        <w:t>incremental and radical service innovation</w:t>
      </w:r>
    </w:p>
    <w:p w14:paraId="4132F3DA" w14:textId="5F78669E" w:rsidR="00C24E1B" w:rsidRDefault="00F12E61" w:rsidP="00AA58B5">
      <w:r>
        <w:t>In the second phase</w:t>
      </w:r>
      <w:r w:rsidR="00831CE8">
        <w:t>,</w:t>
      </w:r>
      <w:r>
        <w:t xml:space="preserve"> w</w:t>
      </w:r>
      <w:r w:rsidR="00DD54B5" w:rsidRPr="00F32B0A">
        <w:t xml:space="preserve">e </w:t>
      </w:r>
      <w:r w:rsidR="004E63AB">
        <w:t>used parametric tests, which use standard errors derived from bootstrapping</w:t>
      </w:r>
      <w:r w:rsidR="009C4415">
        <w:t xml:space="preserve"> (no sig</w:t>
      </w:r>
      <w:r w:rsidR="000F2042">
        <w:t>n</w:t>
      </w:r>
      <w:r w:rsidR="009C4415">
        <w:t xml:space="preserve"> changes and 5,000 subsamples</w:t>
      </w:r>
      <w:r w:rsidR="004D0E61">
        <w:t xml:space="preserve"> </w:t>
      </w:r>
      <w:r w:rsidR="00C4535D">
        <w:t>[</w:t>
      </w:r>
      <w:r w:rsidR="00DD54B5" w:rsidRPr="00F32B0A">
        <w:fldChar w:fldCharType="begin"/>
      </w:r>
      <w:r w:rsidR="000415F6">
        <w:instrText xml:space="preserve"> ADDIN ZOTERO_ITEM CSL_CITATION {"citationID":"zFqDmpQZ","properties":{"formattedCitation":"(Joe F. Hair et al., 2012)","plainCitation":"(Joe F. Hair et al., 2012)","dontUpdate":true},"citationItems":[{"id":274,"uris":["http://zotero.org/users/364991/items/DIB4HKAD"],"uri":["http://zotero.org/users/364991/items/DIB4HKAD"],"itemData":{"id":274,"type":"article-journal","title":"An assessment of the use of partial least squares structural equation modeling in marketing research","container-title":"Journal of the Academy of Marketing Science","page":"414-433","volume":"40","issue":"3","source":"link.springer.com.e.bibl.liu.se","abstract":"Most methodological fields undertake regular critical reflections to ensure rigorous research and publication practices, and, consequently, acceptance in their domain. Interestingly, relatively little attention has been paid to assessing the use of partial least squares structural equation modeling (PLS-SEM) in marketing research—despite its increasing popularity in recent years. To fill this gap, we conducted an extensive search in the 30 top ranked marketing journals that allowed us to identify 204 PLS-SEM applications published in a 30-year period (1981 to 2010). A critical analysis of these articles addresses, amongst others, the following key methodological issues: reasons for using PLS-SEM, data and model characteristics, outer and inner model evaluations, and reporting. We also give an overview of the interdependencies between researchers’ choices, identify potential problem areas, and discuss their implications. On the basis of our findings, we provide comprehensive guidelines to aid researchers in avoiding common pitfalls in PLS-SEM use. This study is important for researchers and practitioners, as PLS-SEM requires several critical choices that, if not made correctly, can lead to improper findings, interpretations, and conclusions.","DOI":"10.1007/s11747-011-0261-6","ISSN":"0092-0703, 1552-7824","journalAbbreviation":"J. of the Acad. Mark. Sci.","language":"en","author":[{"family":"Hair","given":"Joe F."},{"family":"Sarstedt","given":"Marko"},{"family":"Ringle","given":"Christian M."},{"family":"Mena","given":"Jeannette A."}],"issued":{"date-parts":[["2012",5,1]]}}}],"schema":"https://github.com/citation-style-language/schema/raw/master/csl-citation.json"} </w:instrText>
      </w:r>
      <w:r w:rsidR="00DD54B5" w:rsidRPr="00F32B0A">
        <w:fldChar w:fldCharType="separate"/>
      </w:r>
      <w:r w:rsidR="000F2042" w:rsidRPr="000F2042">
        <w:rPr>
          <w:rFonts w:cs="Times New Roman"/>
        </w:rPr>
        <w:t>Hair et al., 2012</w:t>
      </w:r>
      <w:r w:rsidR="00C4535D">
        <w:rPr>
          <w:rFonts w:cs="Times New Roman"/>
        </w:rPr>
        <w:t>]</w:t>
      </w:r>
      <w:r w:rsidR="000F2042" w:rsidRPr="000F2042">
        <w:rPr>
          <w:rFonts w:cs="Times New Roman"/>
        </w:rPr>
        <w:t>)</w:t>
      </w:r>
      <w:r w:rsidR="00DD54B5" w:rsidRPr="00F32B0A">
        <w:fldChar w:fldCharType="end"/>
      </w:r>
      <w:r>
        <w:t xml:space="preserve"> to test group differences</w:t>
      </w:r>
      <w:r w:rsidR="00DD54B5" w:rsidRPr="00F32B0A">
        <w:t xml:space="preserve">. This approach </w:t>
      </w:r>
      <w:r w:rsidR="00AF331D">
        <w:t xml:space="preserve">was used </w:t>
      </w:r>
      <w:r w:rsidR="00DD54B5" w:rsidRPr="00F32B0A">
        <w:t xml:space="preserve">to </w:t>
      </w:r>
      <w:r w:rsidR="00AF331D" w:rsidRPr="00F32B0A">
        <w:t>analy</w:t>
      </w:r>
      <w:r w:rsidR="003148C5">
        <w:t>z</w:t>
      </w:r>
      <w:r w:rsidR="003F3E5B">
        <w:t>e</w:t>
      </w:r>
      <w:r w:rsidR="00DD54B5" w:rsidRPr="00F32B0A">
        <w:t xml:space="preserve"> the moderation effect</w:t>
      </w:r>
      <w:r w:rsidR="00FA05A6">
        <w:t>s</w:t>
      </w:r>
      <w:r w:rsidR="00DD54B5" w:rsidRPr="00F32B0A">
        <w:t xml:space="preserve"> between groups</w:t>
      </w:r>
      <w:r w:rsidR="003F3E5B">
        <w:t xml:space="preserve"> (incremental vs. radical </w:t>
      </w:r>
      <w:r w:rsidR="00020ABC">
        <w:t xml:space="preserve">service </w:t>
      </w:r>
      <w:r w:rsidR="003F3E5B">
        <w:t>innovation)</w:t>
      </w:r>
      <w:r w:rsidR="00AF331D">
        <w:t>,</w:t>
      </w:r>
      <w:r w:rsidR="00DD54B5" w:rsidRPr="00F32B0A">
        <w:t xml:space="preserve"> mak</w:t>
      </w:r>
      <w:r w:rsidR="00AF331D">
        <w:t>ing</w:t>
      </w:r>
      <w:r w:rsidR="00DD54B5" w:rsidRPr="00F32B0A">
        <w:t xml:space="preserve"> </w:t>
      </w:r>
      <w:r w:rsidR="00AF331D">
        <w:t xml:space="preserve">it </w:t>
      </w:r>
      <w:r w:rsidR="00DD54B5" w:rsidRPr="00F32B0A">
        <w:t xml:space="preserve">possible to compare the path coefficients which allows us to interpret </w:t>
      </w:r>
      <w:r w:rsidR="003F3E5B">
        <w:t xml:space="preserve">group </w:t>
      </w:r>
      <w:r w:rsidR="00DD54B5" w:rsidRPr="00F32B0A">
        <w:t xml:space="preserve">differences </w:t>
      </w:r>
      <w:r w:rsidR="00DD54B5" w:rsidRPr="00F32B0A">
        <w:fldChar w:fldCharType="begin"/>
      </w:r>
      <w:r w:rsidR="000415F6">
        <w:instrText xml:space="preserve"> ADDIN ZOTERO_ITEM CSL_CITATION {"citationID":"8CkNftN7","properties":{"formattedCitation":"(Sarstedt et al., 2011)","plainCitation":"(Sarstedt et al., 2011)"},"citationItems":[{"id":3080,"uris":["http://zotero.org/users/364991/items/WXPZUH9J"],"uri":["http://zotero.org/users/364991/items/WXPZUH9J"],"itemData":{"id":3080,"type":"chapter","title":"Multigroup Analysis in Partial Least Squares (PLS) Path Modeling: Alternative Methods and Empirical Results","container-title":"Measurement and Research Methods in International Marketing","collection-title":"Advances in International Marketing","collection-number":"22","publisher":"Emerald Group Publishing Limited","page":"195-218","volume":"22","number-of-volumes":"0","source":"emeraldinsight.com (Atypon)","URL":"http://www.emeraldinsight.com/doi/full/10.1108/S1474-7979%282011%290000022012","shortTitle":"Multigroup Analysis in Partial Least Squares (PLS) Path Modeling","author":[{"family":"Sarstedt","given":"Marko"},{"family":"Henseler","given":"Jörg"},{"family":"Ringle","given":"Christian M."}],"issued":{"date-parts":[["2011",1,1]]},"accessed":{"date-parts":[["2016",11,21]]}}}],"schema":"https://github.com/citation-style-language/schema/raw/master/csl-citation.json"} </w:instrText>
      </w:r>
      <w:r w:rsidR="00DD54B5" w:rsidRPr="00F32B0A">
        <w:fldChar w:fldCharType="separate"/>
      </w:r>
      <w:r w:rsidR="000415F6" w:rsidRPr="000415F6">
        <w:rPr>
          <w:rFonts w:cs="Times New Roman"/>
        </w:rPr>
        <w:t>(Sarstedt et al., 2011)</w:t>
      </w:r>
      <w:r w:rsidR="00DD54B5" w:rsidRPr="00F32B0A">
        <w:fldChar w:fldCharType="end"/>
      </w:r>
      <w:r w:rsidR="00DD54B5" w:rsidRPr="00F32B0A">
        <w:t xml:space="preserve">. </w:t>
      </w:r>
      <w:r w:rsidR="00F95E97">
        <w:t xml:space="preserve">In line with </w:t>
      </w:r>
      <w:r w:rsidR="00F95E97">
        <w:fldChar w:fldCharType="begin"/>
      </w:r>
      <w:r w:rsidR="00F95E97">
        <w:instrText xml:space="preserve"> ADDIN ZOTERO_ITEM CSL_CITATION {"citationID":"28mfn4vtfq","properties":{"formattedCitation":"(Henseler, Ringle, &amp; Sarstedt, 2016)","plainCitation":"(Henseler, Ringle, &amp; Sarstedt, 2016)"},"citationItems":[{"id":3093,"uris":["http://zotero.org/users/364991/items/9C6CPQWP"],"uri":["http://zotero.org/users/364991/items/9C6CPQWP"],"itemData":{"id":3093,"type":"article-journal","title":"Testing measurement invariance of composites using partial least squares","container-title":"International Marketing Review","page":"405-431","volume":"33","issue":"3","source":"emeraldinsight.com (Atypon)","DOI":"10.1108/IMR-09-2014-0304","ISSN":"0265-1335","journalAbbreviation":"International Marketing Review","author":[{"family":"Henseler","given":"Jörg"},{"family":"Ringle","given":"Christian M."},{"family":"Sarstedt","given":"Marko"}],"issued":{"date-parts":[["2016",5,9]]}}}],"schema":"https://github.com/citation-style-language/schema/raw/master/csl-citation.json"} </w:instrText>
      </w:r>
      <w:r w:rsidR="00F95E97">
        <w:fldChar w:fldCharType="separate"/>
      </w:r>
      <w:r w:rsidR="000A7E18" w:rsidRPr="000A7E18">
        <w:rPr>
          <w:rFonts w:cs="Times New Roman"/>
        </w:rPr>
        <w:t xml:space="preserve">Henseler, Ringle, &amp; Sarstedt </w:t>
      </w:r>
      <w:r w:rsidR="0040226C">
        <w:rPr>
          <w:rFonts w:cs="Times New Roman"/>
        </w:rPr>
        <w:t>(</w:t>
      </w:r>
      <w:r w:rsidR="000A7E18" w:rsidRPr="000A7E18">
        <w:rPr>
          <w:rFonts w:cs="Times New Roman"/>
        </w:rPr>
        <w:t>2016)</w:t>
      </w:r>
      <w:r w:rsidR="00F95E97">
        <w:fldChar w:fldCharType="end"/>
      </w:r>
      <w:r w:rsidR="00F95E97">
        <w:t>, b</w:t>
      </w:r>
      <w:r w:rsidR="00B92F77">
        <w:t xml:space="preserve">efore performing </w:t>
      </w:r>
      <w:r w:rsidR="00C4535D">
        <w:t xml:space="preserve">multiple group analysis </w:t>
      </w:r>
      <w:r w:rsidR="00B92F77">
        <w:t>we made a measurement invariance analysis. This showed that the data groups</w:t>
      </w:r>
      <w:r w:rsidR="00F95E97">
        <w:t xml:space="preserve"> had </w:t>
      </w:r>
      <w:r w:rsidR="00831CE8">
        <w:t>partial</w:t>
      </w:r>
      <w:r w:rsidR="00F95E97">
        <w:t xml:space="preserve"> measurement invariance</w:t>
      </w:r>
      <w:r w:rsidR="005854A7">
        <w:t>,</w:t>
      </w:r>
      <w:r w:rsidR="00B30D2C">
        <w:t xml:space="preserve"> </w:t>
      </w:r>
      <w:r w:rsidR="00831CE8">
        <w:t xml:space="preserve">and </w:t>
      </w:r>
      <w:r w:rsidR="00B30D2C">
        <w:t xml:space="preserve">a comparison between the groups is </w:t>
      </w:r>
      <w:r w:rsidR="0077354A">
        <w:t>suitable</w:t>
      </w:r>
      <w:r w:rsidR="00831CE8">
        <w:t>.</w:t>
      </w:r>
      <w:r w:rsidR="004E63AB">
        <w:t xml:space="preserve"> </w:t>
      </w:r>
      <w:r w:rsidR="00CF13E9">
        <w:t>All measurement models meet the common standard and</w:t>
      </w:r>
      <w:r w:rsidR="00A0614B" w:rsidRPr="00F32B0A">
        <w:t xml:space="preserve"> </w:t>
      </w:r>
      <w:r w:rsidR="00F37260">
        <w:t>explained variance</w:t>
      </w:r>
      <w:r w:rsidR="00581754">
        <w:t>s</w:t>
      </w:r>
      <w:r w:rsidR="00AC43FF">
        <w:t xml:space="preserve"> </w:t>
      </w:r>
      <w:r w:rsidR="00A0614B" w:rsidRPr="00F32B0A">
        <w:t xml:space="preserve">of the </w:t>
      </w:r>
      <w:r w:rsidR="00F37260">
        <w:t>endogenous constructs in the model</w:t>
      </w:r>
      <w:r w:rsidR="00A0614B" w:rsidRPr="00F32B0A">
        <w:t xml:space="preserve"> </w:t>
      </w:r>
      <w:r w:rsidR="00F37260">
        <w:t>are</w:t>
      </w:r>
      <w:r w:rsidR="00F37260" w:rsidRPr="00F32B0A">
        <w:t xml:space="preserve"> </w:t>
      </w:r>
      <w:r w:rsidR="00A0614B" w:rsidRPr="00F32B0A">
        <w:t xml:space="preserve">satisfactory </w:t>
      </w:r>
      <w:r w:rsidR="00A0614B" w:rsidRPr="00F32B0A">
        <w:fldChar w:fldCharType="begin"/>
      </w:r>
      <w:r w:rsidR="000415F6">
        <w:instrText xml:space="preserve"> ADDIN ZOTERO_ITEM CSL_CITATION {"citationID":"QheElmWS","properties":{"formattedCitation":"(Hair et al., 2012)","plainCitation":"(Hair et al., 2012)"},"citationItems":[{"id":274,"uris":["http://zotero.org/users/364991/items/DIB4HKAD"],"uri":["http://zotero.org/users/364991/items/DIB4HKAD"],"itemData":{"id":274,"type":"article-journal","title":"An assessment of the use of partial least squares structural equation modeling in marketing research","container-title":"Journal of the Academy of Marketing Science","page":"414-433","volume":"40","issue":"3","source":"link.springer.com.e.bibl.liu.se","abstract":"Most methodological fields undertake regular critical reflections to ensure rigorous research and publication practices, and, consequently, acceptance in their domain. Interestingly, relatively little attention has been paid to assessing the use of partial least squares structural equation modeling (PLS-SEM) in marketing research—despite its increasing popularity in recent years. To fill this gap, we conducted an extensive search in the 30 top ranked marketing journals that allowed us to identify 204 PLS-SEM applications published in a 30-year period (1981 to 2010). A critical analysis of these articles addresses, amongst others, the following key methodological issues: reasons for using PLS-SEM, data and model characteristics, outer and inner model evaluations, and reporting. We also give an overview of the interdependencies between researchers’ choices, identify potential problem areas, and discuss their implications. On the basis of our findings, we provide comprehensive guidelines to aid researchers in avoiding common pitfalls in PLS-SEM use. This study is important for researchers and practitioners, as PLS-SEM requires several critical choices that, if not made correctly, can lead to improper findings, interpretations, and conclusions.","DOI":"10.1007/s11747-011-0261-6","ISSN":"0092-0703, 1552-7824","journalAbbreviation":"J. of the Acad. Mark. Sci.","language":"en","author":[{"family":"Hair","given":"Joe F."},{"family":"Sarstedt","given":"Marko"},{"family":"Ringle","given":"Christian M."},{"family":"Mena","given":"Jeannette A."}],"issued":{"date-parts":[["2012",5,1]]}}}],"schema":"https://github.com/citation-style-language/schema/raw/master/csl-citation.json"} </w:instrText>
      </w:r>
      <w:r w:rsidR="00A0614B" w:rsidRPr="00F32B0A">
        <w:fldChar w:fldCharType="separate"/>
      </w:r>
      <w:r w:rsidR="000415F6" w:rsidRPr="000415F6">
        <w:rPr>
          <w:rFonts w:cs="Times New Roman"/>
        </w:rPr>
        <w:t>(Hair et al., 2012)</w:t>
      </w:r>
      <w:r w:rsidR="00A0614B" w:rsidRPr="00F32B0A">
        <w:fldChar w:fldCharType="end"/>
      </w:r>
      <w:r w:rsidR="0017453B">
        <w:t>;</w:t>
      </w:r>
      <w:r w:rsidR="00A74B25">
        <w:t xml:space="preserve"> namely</w:t>
      </w:r>
      <w:r w:rsidR="00A0614B">
        <w:t xml:space="preserve"> ‘</w:t>
      </w:r>
      <w:r w:rsidR="009F6380">
        <w:t>C</w:t>
      </w:r>
      <w:r w:rsidR="00A0614B" w:rsidRPr="00F32B0A">
        <w:t>ustomer knowledge development</w:t>
      </w:r>
      <w:r w:rsidR="00A0614B">
        <w:t xml:space="preserve">’ </w:t>
      </w:r>
      <w:r w:rsidR="00A74B25">
        <w:t>(</w:t>
      </w:r>
      <w:r w:rsidR="00DD54B5" w:rsidRPr="00F32B0A">
        <w:t>incremental</w:t>
      </w:r>
      <w:r w:rsidR="00A74B25">
        <w:t xml:space="preserve"> = 0.</w:t>
      </w:r>
      <w:r w:rsidR="004E45A9">
        <w:t>24</w:t>
      </w:r>
      <w:r w:rsidR="0017453B">
        <w:t>;</w:t>
      </w:r>
      <w:r w:rsidR="00DD54B5" w:rsidRPr="00F32B0A">
        <w:t xml:space="preserve"> </w:t>
      </w:r>
      <w:r w:rsidR="00A74B25">
        <w:t xml:space="preserve">radical = </w:t>
      </w:r>
      <w:r w:rsidR="00DD54B5" w:rsidRPr="00F32B0A">
        <w:t>0.</w:t>
      </w:r>
      <w:r w:rsidR="004E45A9">
        <w:t>27</w:t>
      </w:r>
      <w:r w:rsidR="00A74B25">
        <w:t>)</w:t>
      </w:r>
      <w:r w:rsidR="00F37260">
        <w:t>,</w:t>
      </w:r>
      <w:r w:rsidR="00A74B25">
        <w:t xml:space="preserve"> </w:t>
      </w:r>
      <w:r w:rsidR="00AC43FF">
        <w:t>‘S</w:t>
      </w:r>
      <w:r w:rsidR="00AC43FF" w:rsidRPr="00F32B0A">
        <w:t>ervice innovation performance</w:t>
      </w:r>
      <w:r w:rsidR="00AC43FF">
        <w:t>’ (</w:t>
      </w:r>
      <w:r w:rsidR="00AC43FF" w:rsidRPr="00F32B0A">
        <w:t>incremental</w:t>
      </w:r>
      <w:r w:rsidR="00AC43FF">
        <w:t xml:space="preserve"> = 0.24</w:t>
      </w:r>
      <w:r w:rsidR="0017453B">
        <w:t>;</w:t>
      </w:r>
      <w:r w:rsidR="00AC43FF" w:rsidRPr="00F32B0A">
        <w:t xml:space="preserve"> </w:t>
      </w:r>
      <w:r w:rsidR="00AC43FF">
        <w:t xml:space="preserve">radical = </w:t>
      </w:r>
      <w:r w:rsidR="00AC43FF" w:rsidRPr="00F32B0A">
        <w:t>0.</w:t>
      </w:r>
      <w:r w:rsidR="00AC43FF">
        <w:t>11</w:t>
      </w:r>
      <w:r w:rsidR="00AC43FF" w:rsidRPr="00F32B0A">
        <w:t>)</w:t>
      </w:r>
      <w:r w:rsidR="00CD38B4">
        <w:t>, and</w:t>
      </w:r>
      <w:r w:rsidR="00AC43FF">
        <w:t xml:space="preserve"> </w:t>
      </w:r>
      <w:r w:rsidR="00A74B25">
        <w:t>‘</w:t>
      </w:r>
      <w:r w:rsidR="009F6380">
        <w:t>F</w:t>
      </w:r>
      <w:r w:rsidR="00A74B25" w:rsidRPr="00F32B0A">
        <w:t>irm performance</w:t>
      </w:r>
      <w:r w:rsidR="00A74B25">
        <w:t>’ (</w:t>
      </w:r>
      <w:r w:rsidR="00A74B25" w:rsidRPr="00F32B0A">
        <w:t>i</w:t>
      </w:r>
      <w:r w:rsidR="00A74B25">
        <w:t>ncremental = 0.1</w:t>
      </w:r>
      <w:r w:rsidR="004E45A9">
        <w:t>2</w:t>
      </w:r>
      <w:r w:rsidR="0017453B">
        <w:t>;</w:t>
      </w:r>
      <w:r w:rsidR="004E45A9">
        <w:t xml:space="preserve"> radical = 0.48</w:t>
      </w:r>
      <w:r w:rsidR="00A74B25">
        <w:t xml:space="preserve">). </w:t>
      </w:r>
      <w:r w:rsidR="00DD54B5" w:rsidRPr="00F32B0A">
        <w:t>T</w:t>
      </w:r>
      <w:r w:rsidR="00F37260">
        <w:t xml:space="preserve">his </w:t>
      </w:r>
      <w:r w:rsidR="00AC43FF">
        <w:t>suggests</w:t>
      </w:r>
      <w:r w:rsidR="00DD54B5" w:rsidRPr="00F32B0A">
        <w:t xml:space="preserve"> that </w:t>
      </w:r>
      <w:r w:rsidR="007F5341">
        <w:t xml:space="preserve">customer </w:t>
      </w:r>
      <w:r w:rsidR="00AC43FF">
        <w:t>knowledge development</w:t>
      </w:r>
      <w:r w:rsidR="00AC43FF" w:rsidRPr="00F32B0A">
        <w:t xml:space="preserve"> </w:t>
      </w:r>
      <w:r w:rsidR="00DD54B5" w:rsidRPr="00F32B0A">
        <w:t xml:space="preserve">is </w:t>
      </w:r>
      <w:r w:rsidR="00AF27BA">
        <w:t xml:space="preserve">less important </w:t>
      </w:r>
      <w:r w:rsidR="00FA05A6">
        <w:t>in</w:t>
      </w:r>
      <w:r w:rsidR="00FA05A6" w:rsidRPr="00F32B0A">
        <w:t xml:space="preserve"> </w:t>
      </w:r>
      <w:r w:rsidR="00DD54B5" w:rsidRPr="00F32B0A">
        <w:t xml:space="preserve">NSD for </w:t>
      </w:r>
      <w:r w:rsidR="00AF27BA">
        <w:t xml:space="preserve">radical </w:t>
      </w:r>
      <w:r w:rsidR="00B22467">
        <w:t xml:space="preserve">service </w:t>
      </w:r>
      <w:r w:rsidR="00DD54B5" w:rsidRPr="00F32B0A">
        <w:t>innovations</w:t>
      </w:r>
      <w:r w:rsidR="002F0537">
        <w:t xml:space="preserve"> but </w:t>
      </w:r>
      <w:r w:rsidR="00581754">
        <w:t xml:space="preserve">radical </w:t>
      </w:r>
      <w:r w:rsidR="00525AC7">
        <w:t xml:space="preserve">service innovations are more important </w:t>
      </w:r>
      <w:r w:rsidR="00581754">
        <w:t>for</w:t>
      </w:r>
      <w:r w:rsidR="00525AC7">
        <w:t xml:space="preserve"> firm performance</w:t>
      </w:r>
      <w:r w:rsidR="00C6497C">
        <w:t>.</w:t>
      </w:r>
    </w:p>
    <w:p w14:paraId="5AC1C032" w14:textId="1147BF23" w:rsidR="00C6497C" w:rsidRDefault="00686143" w:rsidP="008E35D0">
      <w:pPr>
        <w:ind w:firstLine="567"/>
      </w:pPr>
      <w:r>
        <w:t>W</w:t>
      </w:r>
      <w:r w:rsidR="00DD54B5" w:rsidRPr="00F32B0A">
        <w:t>e assess</w:t>
      </w:r>
      <w:r>
        <w:t>ed</w:t>
      </w:r>
      <w:r w:rsidR="00DD54B5" w:rsidRPr="00F32B0A">
        <w:t xml:space="preserve"> the relations</w:t>
      </w:r>
      <w:r w:rsidR="00B55DF1">
        <w:t>hips</w:t>
      </w:r>
      <w:r w:rsidR="00DD54B5" w:rsidRPr="00F32B0A">
        <w:t xml:space="preserve"> between the constructs</w:t>
      </w:r>
      <w:r w:rsidR="005D7D41">
        <w:t>,</w:t>
      </w:r>
      <w:r>
        <w:t xml:space="preserve"> </w:t>
      </w:r>
      <w:r w:rsidR="00077C28">
        <w:t>see</w:t>
      </w:r>
      <w:r>
        <w:t xml:space="preserve"> results in</w:t>
      </w:r>
      <w:r w:rsidR="00DD54B5" w:rsidRPr="00F32B0A">
        <w:t xml:space="preserve"> </w:t>
      </w:r>
      <w:r>
        <w:t>T</w:t>
      </w:r>
      <w:r w:rsidRPr="00F32B0A">
        <w:t xml:space="preserve">able </w:t>
      </w:r>
      <w:r w:rsidR="00E53C74">
        <w:t>3</w:t>
      </w:r>
      <w:r>
        <w:t xml:space="preserve">. </w:t>
      </w:r>
      <w:r w:rsidR="00E53C74">
        <w:t xml:space="preserve">Both </w:t>
      </w:r>
      <w:r w:rsidR="00B55DF1">
        <w:t>‘</w:t>
      </w:r>
      <w:r w:rsidR="009F6380">
        <w:t>C</w:t>
      </w:r>
      <w:r w:rsidR="00DD54B5" w:rsidRPr="00F32B0A">
        <w:t xml:space="preserve">ustomer </w:t>
      </w:r>
      <w:r w:rsidR="00B55DF1">
        <w:t xml:space="preserve">participation’ </w:t>
      </w:r>
      <w:r w:rsidR="00DD54B5" w:rsidRPr="00F32B0A">
        <w:t xml:space="preserve">and </w:t>
      </w:r>
      <w:r w:rsidR="00E53C74">
        <w:t>‘I</w:t>
      </w:r>
      <w:r w:rsidR="00E53C74" w:rsidRPr="00F32B0A">
        <w:t>ntegrated development teams</w:t>
      </w:r>
      <w:r w:rsidR="00E53C74">
        <w:t>’</w:t>
      </w:r>
      <w:r w:rsidR="00E53C74" w:rsidRPr="00F32B0A">
        <w:t xml:space="preserve"> </w:t>
      </w:r>
      <w:r w:rsidR="00E53C74">
        <w:t>significantly influenced ‘Customer</w:t>
      </w:r>
      <w:r w:rsidR="00DD54B5" w:rsidRPr="00F32B0A">
        <w:t xml:space="preserve"> knowledge development</w:t>
      </w:r>
      <w:r w:rsidR="00B55DF1">
        <w:t>’</w:t>
      </w:r>
      <w:r w:rsidR="00DD54B5" w:rsidRPr="00F32B0A">
        <w:t xml:space="preserve"> in both groups of manufacturers</w:t>
      </w:r>
      <w:r>
        <w:t xml:space="preserve"> </w:t>
      </w:r>
      <w:r w:rsidRPr="00F32B0A">
        <w:t>(p&lt;0.05</w:t>
      </w:r>
      <w:r w:rsidR="00E53C74">
        <w:t xml:space="preserve">). </w:t>
      </w:r>
      <w:r w:rsidR="00C24E1B">
        <w:t>‘</w:t>
      </w:r>
      <w:r>
        <w:t>C</w:t>
      </w:r>
      <w:r w:rsidR="00DD54B5" w:rsidRPr="00F32B0A">
        <w:t xml:space="preserve">ustomer </w:t>
      </w:r>
      <w:r w:rsidR="00DD54B5" w:rsidRPr="00F32B0A">
        <w:lastRenderedPageBreak/>
        <w:t>research methods</w:t>
      </w:r>
      <w:r w:rsidR="00C24E1B">
        <w:t>’</w:t>
      </w:r>
      <w:r w:rsidR="00DD54B5" w:rsidRPr="00F32B0A">
        <w:t xml:space="preserve"> also significantly influence</w:t>
      </w:r>
      <w:r>
        <w:t>d</w:t>
      </w:r>
      <w:r w:rsidR="00DD54B5" w:rsidRPr="00F32B0A">
        <w:t xml:space="preserve"> </w:t>
      </w:r>
      <w:r w:rsidR="00C24E1B">
        <w:t>‘</w:t>
      </w:r>
      <w:r w:rsidR="009F6380">
        <w:t>C</w:t>
      </w:r>
      <w:r w:rsidR="00DD54B5" w:rsidRPr="00F32B0A">
        <w:t>ustomer knowledge development</w:t>
      </w:r>
      <w:r w:rsidR="00C24E1B">
        <w:t>’</w:t>
      </w:r>
      <w:r w:rsidR="00DD54B5" w:rsidRPr="00F32B0A">
        <w:t xml:space="preserve"> in both groups</w:t>
      </w:r>
      <w:r w:rsidR="00475DE8">
        <w:t xml:space="preserve"> </w:t>
      </w:r>
      <w:r w:rsidR="00475DE8" w:rsidRPr="00F32B0A">
        <w:t>(p&lt;0.1)</w:t>
      </w:r>
      <w:r w:rsidR="00DD54B5" w:rsidRPr="00F32B0A">
        <w:t xml:space="preserve">. </w:t>
      </w:r>
    </w:p>
    <w:p w14:paraId="55F726D6" w14:textId="42055479" w:rsidR="003148C5" w:rsidRDefault="00DE3EAC" w:rsidP="003148C5">
      <w:pPr>
        <w:jc w:val="center"/>
      </w:pPr>
      <w:r>
        <w:rPr>
          <w:noProof/>
          <w:lang w:eastAsia="sv-SE"/>
        </w:rPr>
        <w:t xml:space="preserve">--Insert Table 3 </w:t>
      </w:r>
      <w:r w:rsidR="003148C5" w:rsidRPr="00C24E1B">
        <w:rPr>
          <w:noProof/>
          <w:lang w:eastAsia="sv-SE"/>
        </w:rPr>
        <w:t>about here--</w:t>
      </w:r>
    </w:p>
    <w:p w14:paraId="0599D66F" w14:textId="592268A8" w:rsidR="008E2556" w:rsidRDefault="00DD54B5" w:rsidP="008E35D0">
      <w:pPr>
        <w:ind w:firstLine="567"/>
      </w:pPr>
      <w:r w:rsidRPr="00F32B0A">
        <w:t>We f</w:t>
      </w:r>
      <w:r w:rsidR="00686143">
        <w:t>ou</w:t>
      </w:r>
      <w:r w:rsidRPr="00F32B0A">
        <w:t xml:space="preserve">nd </w:t>
      </w:r>
      <w:r w:rsidR="00D11269">
        <w:t>a</w:t>
      </w:r>
      <w:r w:rsidRPr="00F32B0A">
        <w:t xml:space="preserve"> significant </w:t>
      </w:r>
      <w:r w:rsidR="00D11269" w:rsidRPr="00F32B0A">
        <w:t>positive</w:t>
      </w:r>
      <w:r w:rsidR="00D11269">
        <w:t xml:space="preserve"> </w:t>
      </w:r>
      <w:r w:rsidRPr="00F32B0A">
        <w:t xml:space="preserve">influence </w:t>
      </w:r>
      <w:r w:rsidR="00FA05A6">
        <w:t xml:space="preserve">of </w:t>
      </w:r>
      <w:r w:rsidR="00D11269">
        <w:t>‘I</w:t>
      </w:r>
      <w:r w:rsidR="00D11269" w:rsidRPr="00F32B0A">
        <w:t>ntegrated development teams</w:t>
      </w:r>
      <w:r w:rsidR="00D11269">
        <w:t>’</w:t>
      </w:r>
      <w:r w:rsidR="00D11269" w:rsidRPr="00F32B0A">
        <w:t xml:space="preserve"> </w:t>
      </w:r>
      <w:r w:rsidR="00FA05A6">
        <w:t xml:space="preserve">on </w:t>
      </w:r>
      <w:r w:rsidR="00406556">
        <w:t>‘</w:t>
      </w:r>
      <w:r w:rsidR="009F6380">
        <w:t>S</w:t>
      </w:r>
      <w:r w:rsidRPr="00F32B0A">
        <w:t>ervice innovation performance</w:t>
      </w:r>
      <w:r w:rsidR="00406556">
        <w:t>’</w:t>
      </w:r>
      <w:r w:rsidRPr="00F32B0A">
        <w:t xml:space="preserve"> for both groups</w:t>
      </w:r>
      <w:r w:rsidR="00406556">
        <w:t xml:space="preserve"> (p&lt;0.05)</w:t>
      </w:r>
      <w:r w:rsidR="00B71B6F">
        <w:t xml:space="preserve">. However, </w:t>
      </w:r>
      <w:r w:rsidRPr="00F32B0A">
        <w:t xml:space="preserve">for </w:t>
      </w:r>
      <w:r w:rsidR="00406556">
        <w:t>‘</w:t>
      </w:r>
      <w:r w:rsidR="009F6380">
        <w:t>C</w:t>
      </w:r>
      <w:r w:rsidRPr="00F32B0A">
        <w:t xml:space="preserve">ustomer </w:t>
      </w:r>
      <w:r w:rsidR="00406556">
        <w:t xml:space="preserve">participation’ </w:t>
      </w:r>
      <w:r w:rsidRPr="00F32B0A">
        <w:t xml:space="preserve">and </w:t>
      </w:r>
      <w:r w:rsidR="00406556">
        <w:t>‘</w:t>
      </w:r>
      <w:r w:rsidR="009F6380">
        <w:t>C</w:t>
      </w:r>
      <w:r w:rsidRPr="00F32B0A">
        <w:t>ustomer knowledge development</w:t>
      </w:r>
      <w:r w:rsidR="00406556">
        <w:t>’</w:t>
      </w:r>
      <w:r w:rsidRPr="00F32B0A">
        <w:t xml:space="preserve"> the incremental group ha</w:t>
      </w:r>
      <w:r w:rsidR="00686143">
        <w:t>d</w:t>
      </w:r>
      <w:r w:rsidRPr="00F32B0A">
        <w:t xml:space="preserve"> a </w:t>
      </w:r>
      <w:r w:rsidR="00B71B6F" w:rsidRPr="00F32B0A">
        <w:t xml:space="preserve">significant </w:t>
      </w:r>
      <w:r w:rsidRPr="00F32B0A">
        <w:t xml:space="preserve">positive influence on </w:t>
      </w:r>
      <w:r w:rsidR="00475DE8">
        <w:t>‘</w:t>
      </w:r>
      <w:r w:rsidR="009F6380">
        <w:t>S</w:t>
      </w:r>
      <w:r w:rsidRPr="00F32B0A">
        <w:t>ervice innovation performance</w:t>
      </w:r>
      <w:r w:rsidR="00475DE8">
        <w:t>’</w:t>
      </w:r>
      <w:r w:rsidRPr="00F32B0A">
        <w:t xml:space="preserve"> </w:t>
      </w:r>
      <w:r w:rsidR="00142A2E" w:rsidRPr="00F32B0A">
        <w:t>(p&lt;0.1)</w:t>
      </w:r>
      <w:r w:rsidR="00142A2E">
        <w:t>,</w:t>
      </w:r>
      <w:r w:rsidR="00142A2E" w:rsidRPr="00F32B0A">
        <w:t xml:space="preserve"> </w:t>
      </w:r>
      <w:r w:rsidRPr="00F32B0A">
        <w:t xml:space="preserve">but not the radical group. </w:t>
      </w:r>
      <w:r w:rsidR="00C86920">
        <w:t xml:space="preserve">This implies </w:t>
      </w:r>
      <w:r w:rsidR="00D11269">
        <w:t xml:space="preserve">that </w:t>
      </w:r>
      <w:r w:rsidR="00FA05A6">
        <w:t xml:space="preserve">for </w:t>
      </w:r>
      <w:r w:rsidR="00C86920">
        <w:t>incremental service innovation</w:t>
      </w:r>
      <w:r w:rsidR="00FA05A6">
        <w:t>,</w:t>
      </w:r>
      <w:r w:rsidR="00C86920">
        <w:t xml:space="preserve"> </w:t>
      </w:r>
      <w:r w:rsidR="00295D59">
        <w:t xml:space="preserve">a </w:t>
      </w:r>
      <w:r w:rsidR="002730E6">
        <w:t xml:space="preserve">strong </w:t>
      </w:r>
      <w:r w:rsidR="00D11269">
        <w:t xml:space="preserve">performance can be achieved by ensuring that </w:t>
      </w:r>
      <w:r w:rsidR="00C86920">
        <w:t xml:space="preserve">customers </w:t>
      </w:r>
      <w:r w:rsidR="00D11269">
        <w:t xml:space="preserve">are highly involved in the </w:t>
      </w:r>
      <w:r w:rsidR="00F768C6">
        <w:t xml:space="preserve">NSD </w:t>
      </w:r>
      <w:r w:rsidR="00D11269">
        <w:t>process</w:t>
      </w:r>
      <w:r w:rsidR="00C86920">
        <w:t xml:space="preserve">. </w:t>
      </w:r>
      <w:r w:rsidRPr="00F32B0A">
        <w:t>Finally</w:t>
      </w:r>
      <w:r w:rsidR="00475DE8">
        <w:t>,</w:t>
      </w:r>
      <w:r w:rsidRPr="00F32B0A">
        <w:t xml:space="preserve"> both groups ha</w:t>
      </w:r>
      <w:r w:rsidR="00686143">
        <w:t>d</w:t>
      </w:r>
      <w:r w:rsidRPr="00F32B0A">
        <w:t xml:space="preserve"> a significant </w:t>
      </w:r>
      <w:r w:rsidR="00B71B6F" w:rsidRPr="00F32B0A">
        <w:t>positive</w:t>
      </w:r>
      <w:r w:rsidR="00B71B6F">
        <w:t xml:space="preserve"> </w:t>
      </w:r>
      <w:r w:rsidR="00475DE8">
        <w:t xml:space="preserve">relationship </w:t>
      </w:r>
      <w:r w:rsidR="00475DE8" w:rsidRPr="00F32B0A">
        <w:t>between</w:t>
      </w:r>
      <w:r w:rsidR="006B38FA">
        <w:t xml:space="preserve"> </w:t>
      </w:r>
      <w:r w:rsidR="00475DE8">
        <w:t>‘</w:t>
      </w:r>
      <w:r w:rsidR="009F6380">
        <w:t>S</w:t>
      </w:r>
      <w:r w:rsidRPr="00F32B0A">
        <w:t>ervice innovation performance</w:t>
      </w:r>
      <w:r w:rsidR="00475DE8">
        <w:t>’</w:t>
      </w:r>
      <w:r w:rsidRPr="00F32B0A">
        <w:t xml:space="preserve"> and </w:t>
      </w:r>
      <w:r w:rsidR="0027712F">
        <w:t>‘</w:t>
      </w:r>
      <w:r w:rsidR="009F6380">
        <w:t>F</w:t>
      </w:r>
      <w:r w:rsidRPr="00F32B0A">
        <w:t>irm performance</w:t>
      </w:r>
      <w:r w:rsidR="00475DE8">
        <w:t>’ (p&lt;0.0</w:t>
      </w:r>
      <w:r w:rsidR="00224EDB">
        <w:t>5</w:t>
      </w:r>
      <w:r w:rsidR="00475DE8">
        <w:t>)</w:t>
      </w:r>
      <w:r w:rsidRPr="00F32B0A">
        <w:t xml:space="preserve">. </w:t>
      </w:r>
    </w:p>
    <w:p w14:paraId="79C40902" w14:textId="23C9AC02" w:rsidR="00DD54B5" w:rsidRDefault="00A903AF" w:rsidP="008E35D0">
      <w:pPr>
        <w:ind w:firstLine="567"/>
      </w:pPr>
      <w:r>
        <w:t xml:space="preserve">In order to </w:t>
      </w:r>
      <w:r w:rsidR="00C94C57">
        <w:t xml:space="preserve">formally </w:t>
      </w:r>
      <w:r>
        <w:t xml:space="preserve">test hypotheses </w:t>
      </w:r>
      <w:r w:rsidR="00DD54B5">
        <w:t>H</w:t>
      </w:r>
      <w:r w:rsidR="00FF7826">
        <w:t>8</w:t>
      </w:r>
      <w:r w:rsidR="00DD5161">
        <w:t xml:space="preserve"> – </w:t>
      </w:r>
      <w:r>
        <w:t>1</w:t>
      </w:r>
      <w:r w:rsidR="00FF7826">
        <w:t>0</w:t>
      </w:r>
      <w:r w:rsidR="00DD5161">
        <w:t>,</w:t>
      </w:r>
      <w:r>
        <w:t xml:space="preserve"> </w:t>
      </w:r>
      <w:r w:rsidR="00DD54B5">
        <w:t>we compare</w:t>
      </w:r>
      <w:r w:rsidR="00DD5161">
        <w:t>d</w:t>
      </w:r>
      <w:r w:rsidR="00DD54B5">
        <w:t xml:space="preserve"> the </w:t>
      </w:r>
      <w:r w:rsidR="00DD5161">
        <w:t xml:space="preserve">model for </w:t>
      </w:r>
      <w:r w:rsidR="00DD54B5">
        <w:t xml:space="preserve">possible </w:t>
      </w:r>
      <w:r w:rsidR="00DD5161">
        <w:t xml:space="preserve">group </w:t>
      </w:r>
      <w:r w:rsidR="00DD54B5">
        <w:t xml:space="preserve">differences </w:t>
      </w:r>
      <w:r w:rsidR="00DD5161">
        <w:t xml:space="preserve">(incremental vs. radical </w:t>
      </w:r>
      <w:r w:rsidR="00220A14">
        <w:t xml:space="preserve">service </w:t>
      </w:r>
      <w:r w:rsidR="00DD5161">
        <w:t xml:space="preserve">innovation) using </w:t>
      </w:r>
      <w:r w:rsidR="00DD54B5">
        <w:t xml:space="preserve">a modified independent samples t-test </w:t>
      </w:r>
      <w:r w:rsidR="00DD54B5">
        <w:fldChar w:fldCharType="begin"/>
      </w:r>
      <w:r w:rsidR="000415F6">
        <w:instrText xml:space="preserve"> ADDIN ZOTERO_ITEM CSL_CITATION {"citationID":"n8fszpHZ","properties":{"formattedCitation":"(Sarstedt et al., 2011)","plainCitation":"(Sarstedt et al., 2011)"},"citationItems":[{"id":3080,"uris":["http://zotero.org/users/364991/items/WXPZUH9J"],"uri":["http://zotero.org/users/364991/items/WXPZUH9J"],"itemData":{"id":3080,"type":"chapter","title":"Multigroup Analysis in Partial Least Squares (PLS) Path Modeling: Alternative Methods and Empirical Results","container-title":"Measurement and Research Methods in International Marketing","collection-title":"Advances in International Marketing","collection-number":"22","publisher":"Emerald Group Publishing Limited","page":"195-218","volume":"22","number-of-volumes":"0","source":"emeraldinsight.com (Atypon)","URL":"http://www.emeraldinsight.com/doi/full/10.1108/S1474-7979%282011%290000022012","shortTitle":"Multigroup Analysis in Partial Least Squares (PLS) Path Modeling","author":[{"family":"Sarstedt","given":"Marko"},{"family":"Henseler","given":"Jörg"},{"family":"Ringle","given":"Christian M."}],"issued":{"date-parts":[["2011",1,1]]},"accessed":{"date-parts":[["2016",11,21]]}}}],"schema":"https://github.com/citation-style-language/schema/raw/master/csl-citation.json"} </w:instrText>
      </w:r>
      <w:r w:rsidR="00DD54B5">
        <w:fldChar w:fldCharType="separate"/>
      </w:r>
      <w:r w:rsidR="000415F6" w:rsidRPr="000415F6">
        <w:rPr>
          <w:rFonts w:cs="Times New Roman"/>
        </w:rPr>
        <w:t>(Sarstedt et al., 2011)</w:t>
      </w:r>
      <w:r w:rsidR="00DD54B5">
        <w:fldChar w:fldCharType="end"/>
      </w:r>
      <w:r w:rsidR="00DD54B5">
        <w:t>.</w:t>
      </w:r>
      <w:r w:rsidR="00DD5161">
        <w:t xml:space="preserve"> </w:t>
      </w:r>
      <w:r w:rsidR="00DD54B5">
        <w:t xml:space="preserve">The results show that </w:t>
      </w:r>
      <w:r w:rsidR="00F6160B">
        <w:t xml:space="preserve">only </w:t>
      </w:r>
      <w:r w:rsidR="00CD38B4">
        <w:t xml:space="preserve">two </w:t>
      </w:r>
      <w:r w:rsidR="00DD54B5">
        <w:t xml:space="preserve">of </w:t>
      </w:r>
      <w:r w:rsidR="00D24191">
        <w:t>the</w:t>
      </w:r>
      <w:r w:rsidR="00DD54B5">
        <w:t xml:space="preserve"> hypotheses are supported</w:t>
      </w:r>
      <w:r w:rsidR="00DD5161">
        <w:t>;</w:t>
      </w:r>
      <w:r w:rsidR="004B458E">
        <w:t xml:space="preserve"> </w:t>
      </w:r>
      <w:r w:rsidR="00DD5161">
        <w:t>H</w:t>
      </w:r>
      <w:r w:rsidR="00224EDB">
        <w:t>9</w:t>
      </w:r>
      <w:r w:rsidR="00DD5161">
        <w:t xml:space="preserve">a and </w:t>
      </w:r>
      <w:r w:rsidR="00581754">
        <w:t>H10</w:t>
      </w:r>
      <w:r w:rsidR="00DD5161">
        <w:t xml:space="preserve"> </w:t>
      </w:r>
      <w:r w:rsidR="00581754">
        <w:t>(</w:t>
      </w:r>
      <w:r w:rsidR="00AA58B5">
        <w:t xml:space="preserve">see </w:t>
      </w:r>
      <w:r w:rsidR="00DD5161">
        <w:t xml:space="preserve">Table </w:t>
      </w:r>
      <w:r w:rsidR="00E53C74">
        <w:t>4</w:t>
      </w:r>
      <w:r w:rsidR="00581754">
        <w:t>)</w:t>
      </w:r>
      <w:r w:rsidR="00DD54B5">
        <w:t xml:space="preserve">. </w:t>
      </w:r>
      <w:r w:rsidR="006B38FA">
        <w:t>Th</w:t>
      </w:r>
      <w:r w:rsidR="0024234D">
        <w:t xml:space="preserve">e </w:t>
      </w:r>
      <w:r w:rsidR="00B71B6F">
        <w:t xml:space="preserve">relationship </w:t>
      </w:r>
      <w:r w:rsidR="00F6160B">
        <w:t>between the constructs</w:t>
      </w:r>
      <w:r w:rsidR="0024234D">
        <w:t xml:space="preserve"> </w:t>
      </w:r>
      <w:r w:rsidR="00DD5161">
        <w:t>‘</w:t>
      </w:r>
      <w:r w:rsidR="00D51A29">
        <w:t>C</w:t>
      </w:r>
      <w:r w:rsidR="00DD54B5">
        <w:t xml:space="preserve">ustomer </w:t>
      </w:r>
      <w:r w:rsidR="00DD5161">
        <w:t xml:space="preserve">participation’ </w:t>
      </w:r>
      <w:r w:rsidR="00DD54B5">
        <w:t>and</w:t>
      </w:r>
      <w:r w:rsidR="00AA58B5">
        <w:t xml:space="preserve"> </w:t>
      </w:r>
      <w:r w:rsidR="00DD5161">
        <w:t>‘</w:t>
      </w:r>
      <w:r w:rsidR="00BB51BC">
        <w:t>S</w:t>
      </w:r>
      <w:r w:rsidR="00DD54B5">
        <w:t>ervice innovation performance</w:t>
      </w:r>
      <w:r w:rsidR="00DD5161">
        <w:t>’</w:t>
      </w:r>
      <w:r w:rsidR="00DD54B5">
        <w:t xml:space="preserve"> </w:t>
      </w:r>
      <w:r w:rsidR="007D6AEC">
        <w:t>(H</w:t>
      </w:r>
      <w:r w:rsidR="00762E5C">
        <w:t>9</w:t>
      </w:r>
      <w:r w:rsidR="007D6AEC">
        <w:t>a) show</w:t>
      </w:r>
      <w:r w:rsidR="00205E88">
        <w:t>s</w:t>
      </w:r>
      <w:r w:rsidR="007D6AEC">
        <w:t xml:space="preserve"> a </w:t>
      </w:r>
      <w:r w:rsidR="0024234D">
        <w:t>significant</w:t>
      </w:r>
      <w:r w:rsidR="007D6AEC">
        <w:t xml:space="preserve"> difference </w:t>
      </w:r>
      <w:r w:rsidR="0024234D">
        <w:t xml:space="preserve">between the two </w:t>
      </w:r>
      <w:r w:rsidR="007D6AEC">
        <w:t>groups</w:t>
      </w:r>
      <w:r w:rsidR="0024234D">
        <w:t xml:space="preserve">, </w:t>
      </w:r>
      <w:r w:rsidR="00077C28">
        <w:t xml:space="preserve">suggesting that </w:t>
      </w:r>
      <w:r w:rsidR="00581754">
        <w:t xml:space="preserve">customer participation </w:t>
      </w:r>
      <w:r w:rsidR="00077C28">
        <w:t xml:space="preserve">is more important for </w:t>
      </w:r>
      <w:r w:rsidR="00581754">
        <w:t>incremental s</w:t>
      </w:r>
      <w:r w:rsidR="00077C28">
        <w:t>ervice innovation performance.</w:t>
      </w:r>
      <w:r w:rsidR="0024234D">
        <w:t xml:space="preserve"> </w:t>
      </w:r>
      <w:r w:rsidR="00BB51BC">
        <w:t xml:space="preserve">The relationship between the constructs </w:t>
      </w:r>
      <w:r w:rsidR="0024234D">
        <w:t>‘</w:t>
      </w:r>
      <w:r w:rsidR="00D51A29">
        <w:t>S</w:t>
      </w:r>
      <w:r w:rsidR="00DD54B5">
        <w:t>ervice innovation performance</w:t>
      </w:r>
      <w:r w:rsidR="0024234D">
        <w:t xml:space="preserve">’ </w:t>
      </w:r>
      <w:r w:rsidR="00DD54B5">
        <w:t xml:space="preserve">and </w:t>
      </w:r>
      <w:r w:rsidR="0024234D">
        <w:t>‘</w:t>
      </w:r>
      <w:r w:rsidR="00BB51BC">
        <w:t>F</w:t>
      </w:r>
      <w:r w:rsidR="00DD54B5">
        <w:t>irm performance</w:t>
      </w:r>
      <w:r w:rsidR="0024234D">
        <w:t>’</w:t>
      </w:r>
      <w:r w:rsidR="00DD54B5">
        <w:t xml:space="preserve"> </w:t>
      </w:r>
      <w:r w:rsidR="007D6AEC">
        <w:t>(H1</w:t>
      </w:r>
      <w:r w:rsidR="00762E5C">
        <w:t>0</w:t>
      </w:r>
      <w:r w:rsidR="007D6AEC">
        <w:t xml:space="preserve">) </w:t>
      </w:r>
      <w:r w:rsidR="00FB4BFA">
        <w:t xml:space="preserve">also </w:t>
      </w:r>
      <w:r w:rsidR="00F6160B">
        <w:t>differ</w:t>
      </w:r>
      <w:r w:rsidR="00205E88">
        <w:t>s</w:t>
      </w:r>
      <w:r w:rsidR="00F6160B">
        <w:t xml:space="preserve"> significantly between the </w:t>
      </w:r>
      <w:r w:rsidR="007D6AEC">
        <w:t>groups,</w:t>
      </w:r>
      <w:r w:rsidR="00FB4BFA">
        <w:t xml:space="preserve"> </w:t>
      </w:r>
      <w:r w:rsidR="007D6AEC">
        <w:t>i</w:t>
      </w:r>
      <w:r w:rsidR="00FB4BFA">
        <w:t>n this case</w:t>
      </w:r>
      <w:r w:rsidR="00F6160B">
        <w:t xml:space="preserve"> </w:t>
      </w:r>
      <w:r w:rsidR="00AF2455">
        <w:t xml:space="preserve">indicating that </w:t>
      </w:r>
      <w:r w:rsidR="00AF2455" w:rsidRPr="00AF2455">
        <w:t xml:space="preserve">radical service innovation </w:t>
      </w:r>
      <w:r w:rsidR="00AF2455">
        <w:t>is more important for f</w:t>
      </w:r>
      <w:r w:rsidR="00077C28">
        <w:t>irm performance</w:t>
      </w:r>
      <w:r w:rsidR="00F6160B">
        <w:t xml:space="preserve">. </w:t>
      </w:r>
    </w:p>
    <w:p w14:paraId="709A83C4" w14:textId="5C320CC6" w:rsidR="00AA58B5" w:rsidRPr="00F32B0A" w:rsidRDefault="00AA58B5" w:rsidP="00AA58B5">
      <w:pPr>
        <w:jc w:val="center"/>
      </w:pPr>
      <w:r w:rsidRPr="00607D18">
        <w:rPr>
          <w:noProof/>
          <w:lang w:eastAsia="sv-SE"/>
        </w:rPr>
        <w:t>--Insert</w:t>
      </w:r>
      <w:r w:rsidR="00EC461B">
        <w:rPr>
          <w:noProof/>
          <w:lang w:eastAsia="sv-SE"/>
        </w:rPr>
        <w:t xml:space="preserve"> </w:t>
      </w:r>
      <w:r w:rsidR="00DE3EAC">
        <w:rPr>
          <w:noProof/>
          <w:lang w:eastAsia="sv-SE"/>
        </w:rPr>
        <w:t xml:space="preserve">Table 4 </w:t>
      </w:r>
      <w:r w:rsidRPr="00607D18">
        <w:rPr>
          <w:noProof/>
          <w:lang w:eastAsia="sv-SE"/>
        </w:rPr>
        <w:t>about here--</w:t>
      </w:r>
    </w:p>
    <w:p w14:paraId="72BDE1B9" w14:textId="2A268C22" w:rsidR="005D6A19" w:rsidRPr="005537CF" w:rsidRDefault="005D6A19" w:rsidP="00FA0E06">
      <w:pPr>
        <w:pStyle w:val="Heading2"/>
        <w:numPr>
          <w:ilvl w:val="0"/>
          <w:numId w:val="34"/>
        </w:numPr>
        <w:rPr>
          <w:sz w:val="32"/>
          <w:szCs w:val="32"/>
        </w:rPr>
      </w:pPr>
      <w:r w:rsidRPr="005537CF" w:rsidDel="00347B24">
        <w:rPr>
          <w:sz w:val="32"/>
          <w:szCs w:val="32"/>
        </w:rPr>
        <w:lastRenderedPageBreak/>
        <w:t xml:space="preserve">Discussion </w:t>
      </w:r>
      <w:r w:rsidR="000D5997" w:rsidRPr="005537CF">
        <w:rPr>
          <w:sz w:val="32"/>
          <w:szCs w:val="32"/>
        </w:rPr>
        <w:t>and implications</w:t>
      </w:r>
    </w:p>
    <w:p w14:paraId="279682A8" w14:textId="4964BD89" w:rsidR="00240C2A" w:rsidRDefault="00240C2A" w:rsidP="006C61CB">
      <w:pPr>
        <w:pStyle w:val="Heading2"/>
        <w:numPr>
          <w:ilvl w:val="1"/>
          <w:numId w:val="34"/>
        </w:numPr>
        <w:ind w:left="851" w:hanging="851"/>
      </w:pPr>
      <w:r>
        <w:t xml:space="preserve">Theoretical </w:t>
      </w:r>
      <w:r w:rsidR="004C3C0E">
        <w:t>implications</w:t>
      </w:r>
    </w:p>
    <w:p w14:paraId="3A100C1E" w14:textId="056736F2" w:rsidR="00BC078F" w:rsidRDefault="00B56575" w:rsidP="00BC078F">
      <w:r>
        <w:t>This study b</w:t>
      </w:r>
      <w:r w:rsidR="00D74098">
        <w:t>uild</w:t>
      </w:r>
      <w:r>
        <w:t>s</w:t>
      </w:r>
      <w:r w:rsidR="00D74098">
        <w:t xml:space="preserve"> on </w:t>
      </w:r>
      <w:r w:rsidR="00365F3E">
        <w:t xml:space="preserve">previous research </w:t>
      </w:r>
      <w:r w:rsidR="00927BD3">
        <w:t xml:space="preserve">about </w:t>
      </w:r>
      <w:r w:rsidR="00D74098">
        <w:t xml:space="preserve">NSD and service innovation </w:t>
      </w:r>
      <w:r w:rsidR="00D74098" w:rsidRPr="00D74098">
        <w:rPr>
          <w:rFonts w:cs="Times New Roman"/>
        </w:rPr>
        <w:t>(</w:t>
      </w:r>
      <w:r w:rsidR="00D74098" w:rsidRPr="00AA4E27">
        <w:t>Carbonell et al., 2009</w:t>
      </w:r>
      <w:r w:rsidR="00D74098">
        <w:t>)</w:t>
      </w:r>
      <w:r w:rsidR="0056384B">
        <w:t>,</w:t>
      </w:r>
      <w:r>
        <w:t xml:space="preserve"> </w:t>
      </w:r>
      <w:r w:rsidR="0056384B">
        <w:t xml:space="preserve">as well as </w:t>
      </w:r>
      <w:r>
        <w:t xml:space="preserve">conceptual </w:t>
      </w:r>
      <w:r w:rsidRPr="00B56575">
        <w:t xml:space="preserve">(Valtakoski, 2017) </w:t>
      </w:r>
      <w:r>
        <w:t>and case study (</w:t>
      </w:r>
      <w:r w:rsidRPr="00B56575">
        <w:t>Turunen &amp; Toivonen, 2011</w:t>
      </w:r>
      <w:r>
        <w:t xml:space="preserve">) </w:t>
      </w:r>
      <w:r w:rsidR="0056384B">
        <w:t xml:space="preserve">research </w:t>
      </w:r>
      <w:r>
        <w:t>about service infusion.</w:t>
      </w:r>
      <w:r w:rsidR="00D74098">
        <w:t xml:space="preserve"> </w:t>
      </w:r>
      <w:r>
        <w:t xml:space="preserve">It </w:t>
      </w:r>
      <w:r w:rsidR="00D74098">
        <w:t xml:space="preserve">extends </w:t>
      </w:r>
      <w:r>
        <w:t xml:space="preserve">existing </w:t>
      </w:r>
      <w:r w:rsidR="00D74098">
        <w:t>research by addressing one of the key challenges for manufacturers; that is, how to develop knowledge about customers</w:t>
      </w:r>
      <w:r w:rsidR="004C49C4">
        <w:t>.</w:t>
      </w:r>
      <w:r w:rsidR="00AA4C40">
        <w:t xml:space="preserve"> </w:t>
      </w:r>
      <w:r w:rsidR="006806A7">
        <w:t xml:space="preserve">The study </w:t>
      </w:r>
      <w:r w:rsidR="00365F3E">
        <w:t xml:space="preserve">has </w:t>
      </w:r>
      <w:r w:rsidR="00B449A9">
        <w:t xml:space="preserve">three </w:t>
      </w:r>
      <w:r w:rsidR="00365F3E">
        <w:t>specific theoretical implications</w:t>
      </w:r>
      <w:r w:rsidR="006806A7">
        <w:t>.</w:t>
      </w:r>
    </w:p>
    <w:p w14:paraId="7AC9286D" w14:textId="2905AE6A" w:rsidR="006358D2" w:rsidRDefault="005E2514" w:rsidP="00013DFE">
      <w:pPr>
        <w:ind w:firstLine="567"/>
      </w:pPr>
      <w:r>
        <w:t>First, i</w:t>
      </w:r>
      <w:r w:rsidR="006C52A9">
        <w:t>n contrast to previous research</w:t>
      </w:r>
      <w:r w:rsidR="006806A7">
        <w:t xml:space="preserve"> </w:t>
      </w:r>
      <w:r w:rsidR="00AA4C40">
        <w:t xml:space="preserve">that </w:t>
      </w:r>
      <w:r w:rsidR="006806A7">
        <w:t xml:space="preserve">notes that manufacturers </w:t>
      </w:r>
      <w:r w:rsidR="006806A7" w:rsidRPr="007211A5">
        <w:rPr>
          <w:i/>
        </w:rPr>
        <w:t>should</w:t>
      </w:r>
      <w:r w:rsidR="006806A7">
        <w:t xml:space="preserve"> </w:t>
      </w:r>
      <w:r w:rsidR="00A65ABC">
        <w:t xml:space="preserve">develop knowledge about </w:t>
      </w:r>
      <w:r w:rsidR="006806A7">
        <w:t>customer</w:t>
      </w:r>
      <w:r w:rsidR="00A65ABC">
        <w:t>s</w:t>
      </w:r>
      <w:r w:rsidR="00927BD3">
        <w:t xml:space="preserve"> for NSD</w:t>
      </w:r>
      <w:r w:rsidR="006806A7">
        <w:t xml:space="preserve"> (</w:t>
      </w:r>
      <w:r w:rsidR="006176E5" w:rsidRPr="006176E5">
        <w:t>Santamaría et al.</w:t>
      </w:r>
      <w:r w:rsidR="006176E5">
        <w:t xml:space="preserve">, </w:t>
      </w:r>
      <w:r w:rsidR="006176E5" w:rsidRPr="006176E5">
        <w:t>2012</w:t>
      </w:r>
      <w:r w:rsidR="005D1340">
        <w:t>)</w:t>
      </w:r>
      <w:r w:rsidR="006C52A9">
        <w:t xml:space="preserve">, this study </w:t>
      </w:r>
      <w:r w:rsidR="00D565DE">
        <w:t xml:space="preserve">demonstrates </w:t>
      </w:r>
      <w:r w:rsidR="00F67E41" w:rsidRPr="007211A5">
        <w:rPr>
          <w:i/>
        </w:rPr>
        <w:t>how</w:t>
      </w:r>
      <w:r w:rsidR="00F67E41">
        <w:t xml:space="preserve"> c</w:t>
      </w:r>
      <w:r w:rsidR="006C52A9">
        <w:t>ustomer knowledge development</w:t>
      </w:r>
      <w:r w:rsidR="00F67E41">
        <w:t xml:space="preserve"> takes place</w:t>
      </w:r>
      <w:r w:rsidR="00AA4C40">
        <w:t xml:space="preserve"> in the NSD process</w:t>
      </w:r>
      <w:r w:rsidR="001155E4">
        <w:t xml:space="preserve"> and the positive effect it has on service innovation performance</w:t>
      </w:r>
      <w:r w:rsidR="006C52A9">
        <w:t xml:space="preserve">. </w:t>
      </w:r>
      <w:r w:rsidR="00BC078F">
        <w:t>Our study</w:t>
      </w:r>
      <w:r w:rsidR="006176E5">
        <w:t xml:space="preserve"> </w:t>
      </w:r>
      <w:r w:rsidR="00A65ABC">
        <w:t xml:space="preserve">shows </w:t>
      </w:r>
      <w:r w:rsidR="00BC078F">
        <w:t xml:space="preserve">that </w:t>
      </w:r>
      <w:r w:rsidR="00BC078F" w:rsidRPr="00EF03DA">
        <w:t xml:space="preserve">customer knowledge development </w:t>
      </w:r>
      <w:r w:rsidR="00F67E41">
        <w:t>needs to</w:t>
      </w:r>
      <w:r w:rsidR="00BC078F" w:rsidRPr="00EF03DA">
        <w:t xml:space="preserve"> be multifaceted: seeking customer participation in NSD activities</w:t>
      </w:r>
      <w:r w:rsidR="009C101D">
        <w:t xml:space="preserve"> </w:t>
      </w:r>
      <w:r w:rsidR="009C101D">
        <w:fldChar w:fldCharType="begin"/>
      </w:r>
      <w:r w:rsidR="00474241">
        <w:instrText xml:space="preserve"> ADDIN ZOTERO_ITEM CSL_CITATION {"citationID":"qXWQIFPb","properties":{"formattedCitation":"(Hakanen et al., 2014)","plainCitation":"(Hakanen et al., 2014)","noteIndex":0},"citationItems":[{"id":4720,"uris":["http://zotero.org/users/364991/items/XEDV2NEK"],"uri":["http://zotero.org/users/364991/items/XEDV2NEK"],"itemData":{"id":4720,"type":"chapter","title":"Acquiring Customer Knowledge to Enhance Servitization of Industrial Companies","container-title":"Servitization in Industry","publisher":"Springer, Cham","page":"191-209","source":"link.springer.com","abstract":"To enhance servitization of industrial companies there is a need for better understanding of why and how business customers purchase services. The purpose of this study is therefore to identify the factors affecting customer’s service procurement. The study combines the theoretical bases of servitization, key account management and customer knowledge management. A qualitative exploratory research approach based on semi-structured interviews in both supplier and customer companies (n = 47) was used. The study contributes to the servitization literature by suggesting that customer’s outsourcing strategy, manufacturing technology, level of technological competency, procurement function structure, and expectations for benefits and customer experience significantly influence the procurement of services. We propose that acquiring in-depth customer-specific knowledge is key to increasing solution supplier’s customer orientation in servitization. The acquired customer knowledge offers a basis for identifying customers of most strategic importance with regard to their service purchasing potential.","URL":"https://link.springer.com/chapter/10.1007/978-3-319-06935-7_12","ISBN":"978-3-319-06934-0","note":"DOI: 10.1007/978-3-319-06935-7_12","language":"en","author":[{"family":"Hakanen","given":"Taru"},{"family":"Kansola","given":"Minna"},{"family":"Valkokari","given":"Katri"}],"issued":{"date-parts":[["2014"]]},"accessed":{"date-parts":[["2018",5,2]]}}}],"schema":"https://github.com/citation-style-language/schema/raw/master/csl-citation.json"} </w:instrText>
      </w:r>
      <w:r w:rsidR="009C101D">
        <w:fldChar w:fldCharType="separate"/>
      </w:r>
      <w:r w:rsidR="00474241" w:rsidRPr="00474241">
        <w:rPr>
          <w:rFonts w:cs="Times New Roman"/>
        </w:rPr>
        <w:t>(Hakanen et al., 2014)</w:t>
      </w:r>
      <w:r w:rsidR="009C101D">
        <w:fldChar w:fldCharType="end"/>
      </w:r>
      <w:r w:rsidR="00BC078F" w:rsidRPr="00EF03DA">
        <w:t xml:space="preserve">; using multiple research methods </w:t>
      </w:r>
      <w:r w:rsidR="00BC078F" w:rsidRPr="00EF03DA">
        <w:fldChar w:fldCharType="begin"/>
      </w:r>
      <w:r w:rsidR="00474241">
        <w:instrText xml:space="preserve"> ADDIN ZOTERO_ITEM CSL_CITATION {"citationID":"we908Ns2","properties":{"formattedCitation":"(Storbacka, 2011)","plainCitation":"(Storbacka, 2011)","noteIndex":0},"citationItems":[{"id":2796,"uris":["http://zotero.org/users/364991/items/G8W2S4JQ"],"uri":["http://zotero.org/users/364991/items/G8W2S4JQ"],"itemData":{"id":2796,"type":"article-journal","title":"A solution business model: Capabilities and management practices for integrated solutions","container-title":"Industrial Marketing Management","page":"699-711","volume":"40","issue":"5","source":"CrossRef","DOI":"10.1016/j.indmarman.2011.05.003","ISSN":"00198501","shortTitle":"A solution business model","language":"en","author":[{"family":"Storbacka","given":"Kaj"}],"issued":{"date-parts":[["2011",7]]}}}],"schema":"https://github.com/citation-style-language/schema/raw/master/csl-citation.json"} </w:instrText>
      </w:r>
      <w:r w:rsidR="00BC078F" w:rsidRPr="00EF03DA">
        <w:fldChar w:fldCharType="separate"/>
      </w:r>
      <w:r w:rsidR="00474241" w:rsidRPr="00474241">
        <w:rPr>
          <w:rFonts w:cs="Times New Roman"/>
        </w:rPr>
        <w:t>(Storbacka, 2011)</w:t>
      </w:r>
      <w:r w:rsidR="00BC078F" w:rsidRPr="00EF03DA">
        <w:fldChar w:fldCharType="end"/>
      </w:r>
      <w:r w:rsidR="00BC078F" w:rsidRPr="00EF03DA">
        <w:t>;</w:t>
      </w:r>
      <w:r w:rsidR="005D1340">
        <w:t xml:space="preserve"> </w:t>
      </w:r>
      <w:r w:rsidR="005537CF">
        <w:t xml:space="preserve">and </w:t>
      </w:r>
      <w:r w:rsidR="00BC078F" w:rsidRPr="00EF03DA">
        <w:t xml:space="preserve">setting up integrated development teams, which involve </w:t>
      </w:r>
      <w:r w:rsidR="00365F3E">
        <w:t>both employees and</w:t>
      </w:r>
      <w:r w:rsidR="00BC078F" w:rsidRPr="00EF03DA">
        <w:t xml:space="preserve"> customer</w:t>
      </w:r>
      <w:r w:rsidR="00365F3E">
        <w:t>s</w:t>
      </w:r>
      <w:r w:rsidR="00BC078F" w:rsidRPr="00EF03DA">
        <w:t xml:space="preserve"> </w:t>
      </w:r>
      <w:r w:rsidR="00BC078F" w:rsidRPr="00EF03DA">
        <w:fldChar w:fldCharType="begin"/>
      </w:r>
      <w:r w:rsidR="00BC078F" w:rsidRPr="00EF03DA">
        <w:instrText xml:space="preserve"> ADDIN ZOTERO_ITEM CSL_CITATION {"citationID":"1nqcojmb54","properties":{"formattedCitation":"(Carbonell et al., 2009)","plainCitation":"(Carbonell et al., 2009)"},"citationItems":[{"id":"8H0ms4ZD/NZ5PLBhF","uris":["http://zotero.org/users/364991/items/JXCDF7PZ"],"uri":["http://zotero.org/users/364991/items/JXCDF7PZ"],"itemData":{"id":"8H0ms4ZD/NZ5PLBhF","type":"article-journal","title":"Customer Involvement in New Service Development: An Examination of Antecedents and Outcomes*","container-title":"Journal of Product Innovation Management","page":"536-550","volume":"26","issue":"5","source":"Wiley Online Library","abstract":"Customer involvement has been recognized as an important factor for successful service development. Despite its acknowledged importance, a review of the literature suggests that there is little empirical evidence about the effectiveness and outcomes of interacting with customers while developing new services. Similarly, the extant literature shows mixed views about the effect of technological uncertainty on customer involvement and the effectiveness of customer involvement at different stages of the new service development process. Against this backdrop, the present study has three objectives: (1) to investigate the effects of customer involvement on operational dimensions (i.e., innovation speed and technical quality) and market dimensions (i.e., competitive superiority and sales performance) of new service performance; (2) to examine the effect of technological novelty and technological turbulence on customer involvement; and (3) to explore the moderating effect of the stage of the development process on the relationships among technological novelty, technological turbulence and customer involvement, and customer involvement and new service performance. A total of 807 firms with 75 or more employees in a varied set of industries were selected from the Dun &amp; Bradstreet's 2004 listing of Spanish service firms. A questionnaire was mailed to the person in charge of new service development at each company. A total of 102 complete questionnaires were returned. Findings reveal that whereas customer involvement has a positive direct effect on technical quality and innovation speed, it has an indirect effect on competitive superiority and sales performance through both technical quality and innovation speed. The study also finds a positive effect of technological novelty as well as technological turbulence on customer involvement. Contrary to expectations, the study does not find any moderating effects of the stage of the development process. This study has several theoretical and managerial implications. In terms of theoretical implications, the study supports the role of technological uncertainty (novelty and turbulence) as an antecedent to customer involvement. It also provides empirical evidence of the impact of customer involvement on operational and market dimensions of new service performance. In terms of managerial implications, the study offers critical insights on how customer involvement in new service development translates into improved new service performance. Furthermore, it reveals that the importance of customer involvement in technologically uncertain contexts and its impact on new service performance are independent of the stage of the development process, suggesting that managers should involve customers throughout the entire development process.","DOI":"10.1111/j.1540-5885.2009.00679.x","ISSN":"1540-5885","shortTitle":"Customer Involvement in New Service Development","language":"en","author":[{"family":"Carbonell","given":"Pilar"},{"family":"Rodríguez-Escudero","given":"Ana I."},{"family":"Pujari","given":"Devashish"}],"issued":{"year":2009,"month":9,"day":1},"accessed":{"year":2014,"month":9,"day":10},"page-first":"536","title-short":"Customer Involvement in New Service Development"}}],"schema":"https://github.com/citation-style-language/schema/raw/master/csl-citation.json"} </w:instrText>
      </w:r>
      <w:r w:rsidR="00BC078F" w:rsidRPr="00EF03DA">
        <w:fldChar w:fldCharType="separate"/>
      </w:r>
      <w:r w:rsidR="00BC078F" w:rsidRPr="00BC078F">
        <w:rPr>
          <w:rFonts w:cs="Times New Roman"/>
        </w:rPr>
        <w:t>(Carbonell et al., 2009)</w:t>
      </w:r>
      <w:r w:rsidR="00BC078F" w:rsidRPr="00EF03DA">
        <w:fldChar w:fldCharType="end"/>
      </w:r>
      <w:r w:rsidR="00BC078F">
        <w:t xml:space="preserve">. </w:t>
      </w:r>
      <w:r w:rsidR="006358D2">
        <w:t>Previously, these drivers of customer knowledge development have been studied separately</w:t>
      </w:r>
      <w:r w:rsidR="00210A35">
        <w:t xml:space="preserve"> (</w:t>
      </w:r>
      <w:r w:rsidR="00210A35">
        <w:fldChar w:fldCharType="begin"/>
      </w:r>
      <w:r w:rsidR="00210A35">
        <w:instrText xml:space="preserve"> ADDIN ZOTERO_ITEM CSL_CITATION {"citationID":"xsEuKDIH","properties":{"formattedCitation":"(Hakanen et al., 2014; Storbacka, 2011)","plainCitation":"(Hakanen et al., 2014; Storbacka, 2011)","noteIndex":0},"citationItems":[{"id":4720,"uris":["http://zotero.org/users/364991/items/XEDV2NEK"],"uri":["http://zotero.org/users/364991/items/XEDV2NEK"],"itemData":{"id":4720,"type":"chapter","title":"Acquiring Customer Knowledge to Enhance Servitization of Industrial Companies","container-title":"Servitization in Industry","publisher":"Springer, Cham","page":"191-209","source":"link.springer.com","abstract":"To enhance servitization of industrial companies there is a need for better understanding of why and how business customers purchase services. The purpose of this study is therefore to identify the factors affecting customer’s service procurement. The study combines the theoretical bases of servitization, key account management and customer knowledge management. A qualitative exploratory research approach based on semi-structured interviews in both supplier and customer companies (n = 47) was used. The study contributes to the servitization literature by suggesting that customer’s outsourcing strategy, manufacturing technology, level of technological competency, procurement function structure, and expectations for benefits and customer experience significantly influence the procurement of services. We propose that acquiring in-depth customer-specific knowledge is key to increasing solution supplier’s customer orientation in servitization. The acquired customer knowledge offers a basis for identifying customers of most strategic importance with regard to their service purchasing potential.","URL":"https://link.springer.com/chapter/10.1007/978-3-319-06935-7_12","ISBN":"978-3-319-06934-0","note":"DOI: 10.1007/978-3-319-06935-7_12","language":"en","author":[{"family":"Hakanen","given":"Taru"},{"family":"Kansola","given":"Minna"},{"family":"Valkokari","given":"Katri"}],"issued":{"date-parts":[["2014"]]},"accessed":{"date-parts":[["2018",5,2]]}}},{"id":2796,"uris":["http://zotero.org/users/364991/items/G8W2S4JQ"],"uri":["http://zotero.org/users/364991/items/G8W2S4JQ"],"itemData":{"id":2796,"type":"article-journal","title":"A solution business model: Capabilities and management practices for integrated solutions","container-title":"Industrial Marketing Management","page":"699-711","volume":"40","issue":"5","source":"CrossRef","DOI":"10.1016/j.indmarman.2011.05.003","ISSN":"00198501","shortTitle":"A solution business model","language":"en","author":[{"family":"Storbacka","given":"Kaj"}],"issued":{"date-parts":[["2011",7]]}}}],"schema":"https://github.com/citation-style-language/schema/raw/master/csl-citation.json"} </w:instrText>
      </w:r>
      <w:r w:rsidR="00210A35">
        <w:fldChar w:fldCharType="separate"/>
      </w:r>
      <w:r w:rsidR="00210A35">
        <w:rPr>
          <w:rFonts w:cs="Times New Roman"/>
        </w:rPr>
        <w:t>Hakanen et al.,</w:t>
      </w:r>
      <w:r w:rsidR="00210A35" w:rsidRPr="00F8737B">
        <w:rPr>
          <w:rFonts w:cs="Times New Roman"/>
        </w:rPr>
        <w:t xml:space="preserve"> 2014</w:t>
      </w:r>
      <w:r w:rsidR="00210A35">
        <w:rPr>
          <w:rFonts w:cs="Times New Roman"/>
        </w:rPr>
        <w:t>; Storbacka,</w:t>
      </w:r>
      <w:r w:rsidR="00210A35" w:rsidRPr="00F8737B">
        <w:rPr>
          <w:rFonts w:cs="Times New Roman"/>
        </w:rPr>
        <w:t xml:space="preserve"> 2011)</w:t>
      </w:r>
      <w:r w:rsidR="00210A35">
        <w:fldChar w:fldCharType="end"/>
      </w:r>
      <w:r w:rsidR="005722E3">
        <w:t xml:space="preserve">. </w:t>
      </w:r>
      <w:r w:rsidR="00132BFE">
        <w:t>T</w:t>
      </w:r>
      <w:r w:rsidR="00413ECE">
        <w:t xml:space="preserve">he present </w:t>
      </w:r>
      <w:r w:rsidR="00132BFE">
        <w:t xml:space="preserve">study, however, </w:t>
      </w:r>
      <w:r w:rsidR="005722E3">
        <w:t>show</w:t>
      </w:r>
      <w:r w:rsidR="00413ECE">
        <w:t>s</w:t>
      </w:r>
      <w:r w:rsidR="005722E3">
        <w:t xml:space="preserve"> that </w:t>
      </w:r>
      <w:r w:rsidR="00AD3D67">
        <w:t>the</w:t>
      </w:r>
      <w:r w:rsidR="00210A35">
        <w:t xml:space="preserve"> drivers </w:t>
      </w:r>
      <w:r w:rsidR="00132BFE">
        <w:t xml:space="preserve">are </w:t>
      </w:r>
      <w:r w:rsidR="00AD3D67">
        <w:t>additive</w:t>
      </w:r>
      <w:r w:rsidR="00927BD3">
        <w:t>,</w:t>
      </w:r>
      <w:r w:rsidR="00A65ABC">
        <w:t xml:space="preserve"> </w:t>
      </w:r>
      <w:r w:rsidR="00210A35">
        <w:t>contribut</w:t>
      </w:r>
      <w:r w:rsidR="00132BFE">
        <w:t>ing</w:t>
      </w:r>
      <w:r w:rsidR="00210A35">
        <w:t xml:space="preserve"> to</w:t>
      </w:r>
      <w:r w:rsidR="00413ECE">
        <w:t xml:space="preserve"> developing customer knowledge </w:t>
      </w:r>
      <w:r w:rsidR="003A0F8D">
        <w:t>and enabl</w:t>
      </w:r>
      <w:r w:rsidR="00132BFE">
        <w:t>ing</w:t>
      </w:r>
      <w:r w:rsidR="003A0F8D">
        <w:t xml:space="preserve"> manufacturers to complement the</w:t>
      </w:r>
      <w:r w:rsidR="00132BFE">
        <w:t>ir</w:t>
      </w:r>
      <w:r w:rsidR="003A0F8D">
        <w:t xml:space="preserve"> products with services to provide </w:t>
      </w:r>
      <w:r w:rsidR="003A0F8D">
        <w:rPr>
          <w:lang w:val="en-GB"/>
        </w:rPr>
        <w:t xml:space="preserve">hybrid </w:t>
      </w:r>
      <w:r w:rsidR="003A0F8D" w:rsidRPr="0029495A">
        <w:rPr>
          <w:lang w:val="en-GB"/>
        </w:rPr>
        <w:t>offering</w:t>
      </w:r>
      <w:r w:rsidR="003A0F8D">
        <w:rPr>
          <w:lang w:val="en-GB"/>
        </w:rPr>
        <w:t>s.</w:t>
      </w:r>
      <w:r w:rsidR="00C06F05">
        <w:rPr>
          <w:lang w:val="en-GB"/>
        </w:rPr>
        <w:t xml:space="preserve"> </w:t>
      </w:r>
      <w:r w:rsidR="004B5398">
        <w:rPr>
          <w:lang w:val="en-GB"/>
        </w:rPr>
        <w:t>We highlight t</w:t>
      </w:r>
      <w:r w:rsidR="004B5398">
        <w:t xml:space="preserve">he key role of </w:t>
      </w:r>
      <w:r w:rsidR="004B5398" w:rsidRPr="00EF03DA">
        <w:t>integrated development teams</w:t>
      </w:r>
      <w:r w:rsidR="00230881">
        <w:t xml:space="preserve">. </w:t>
      </w:r>
      <w:r w:rsidR="004B5398">
        <w:fldChar w:fldCharType="begin"/>
      </w:r>
      <w:r w:rsidR="004B5398">
        <w:instrText xml:space="preserve"> ADDIN ZOTERO_ITEM CSL_CITATION {"citationID":"amU4gh6e","properties":{"formattedCitation":"(Schaarschmidt et al., 2018)","plainCitation":"(Schaarschmidt et al., 2018)","noteIndex":0},"citationItems":[{"id":4698,"uris":["http://zotero.org/users/364991/items/UJF7SGD5"],"uri":["http://zotero.org/users/364991/items/UJF7SGD5"],"itemData":{"id":4698,"type":"article-journal","title":"Customer Interaction and Innovation in Hybrid Offerings: Investigating Moderation and Mediation Effects for Goods and Services Innovation","container-title":"Journal of Service Research","page":"119-134","volume":"21","issue":"1","source":"SAGE Journals","abstract":"Hybrid offerings are bundles of goods and services offerings provided by the same firm. Bundling value offerings affects how firms innovate, interact with customers, and customize their goods and services. However, it remains unclear how customer interaction might drive the innovation performance of various bundled components. Therefore, this study investigates the effects of customer interactions and service customization on both goods and services innovations in a hybrid offering context, using a unique data set of 146 information technology and manufacturing firms. Customer interaction appears beneficial to both goods and services innovation in a hybrid offerings context, but service customization has different direct effects on goods versus services innovation. As a potential mediator, customer knowledge mobilization resources exert different effects on the goods and services elements of hybrid offerings. Furthermore, for high-interaction customers, medium levels of technical modularity lead to most favorable innovation outcomes for services innovation. The results thus suggest that providers of hybrid offerings should foster customer interactions, to drive the innovation performance of the good and service components, while still making sure to implement service customization strategies. These findings have notable implications for service innovation research.","DOI":"10.1177/1094670517711586","ISSN":"1094-6705","shortTitle":"Customer Interaction and Innovation in Hybrid Offerings","journalAbbreviation":"Journal of Service Research","language":"en","author":[{"family":"Schaarschmidt","given":"Mario"},{"family":"Walsh","given":"Gianfranco"},{"family":"Evanschitzky","given":"Heiner"}],"issued":{"date-parts":[["2018",2,1]]}}}],"schema":"https://github.com/citation-style-language/schema/raw/master/csl-citation.json"} </w:instrText>
      </w:r>
      <w:r w:rsidR="004B5398">
        <w:fldChar w:fldCharType="separate"/>
      </w:r>
      <w:r w:rsidR="004B5398" w:rsidRPr="0084177B">
        <w:rPr>
          <w:rFonts w:cs="Times New Roman"/>
        </w:rPr>
        <w:t>Schaarschmidt et al</w:t>
      </w:r>
      <w:r w:rsidR="004B5398">
        <w:rPr>
          <w:rFonts w:cs="Times New Roman"/>
        </w:rPr>
        <w:t>.</w:t>
      </w:r>
      <w:r w:rsidR="004B5398" w:rsidRPr="0084177B">
        <w:rPr>
          <w:rFonts w:cs="Times New Roman"/>
        </w:rPr>
        <w:t xml:space="preserve"> </w:t>
      </w:r>
      <w:r w:rsidR="004B5398">
        <w:rPr>
          <w:rFonts w:cs="Times New Roman"/>
        </w:rPr>
        <w:t>(</w:t>
      </w:r>
      <w:r w:rsidR="004B5398" w:rsidRPr="0084177B">
        <w:rPr>
          <w:rFonts w:cs="Times New Roman"/>
        </w:rPr>
        <w:t>2018)</w:t>
      </w:r>
      <w:r w:rsidR="004B5398">
        <w:fldChar w:fldCharType="end"/>
      </w:r>
      <w:r w:rsidR="004B5398">
        <w:t xml:space="preserve"> suggest that such teams only have an effect on product innovation but not on service innovation.</w:t>
      </w:r>
      <w:r w:rsidR="00230881">
        <w:t xml:space="preserve"> Our results contradict previous research on service infusion (e.g., </w:t>
      </w:r>
      <w:r w:rsidR="00230881">
        <w:fldChar w:fldCharType="begin"/>
      </w:r>
      <w:r w:rsidR="00230881">
        <w:instrText xml:space="preserve"> ADDIN ZOTERO_ITEM CSL_CITATION {"citationID":"amU4gh6e","properties":{"formattedCitation":"(Schaarschmidt et al., 2018)","plainCitation":"(Schaarschmidt et al., 2018)","noteIndex":0},"citationItems":[{"id":4698,"uris":["http://zotero.org/users/364991/items/UJF7SGD5"],"uri":["http://zotero.org/users/364991/items/UJF7SGD5"],"itemData":{"id":4698,"type":"article-journal","title":"Customer Interaction and Innovation in Hybrid Offerings: Investigating Moderation and Mediation Effects for Goods and Services Innovation","container-title":"Journal of Service Research","page":"119-134","volume":"21","issue":"1","source":"SAGE Journals","abstract":"Hybrid offerings are bundles of goods and services offerings provided by the same firm. Bundling value offerings affects how firms innovate, interact with customers, and customize their goods and services. However, it remains unclear how customer interaction might drive the innovation performance of various bundled components. Therefore, this study investigates the effects of customer interactions and service customization on both goods and services innovations in a hybrid offering context, using a unique data set of 146 information technology and manufacturing firms. Customer interaction appears beneficial to both goods and services innovation in a hybrid offerings context, but service customization has different direct effects on goods versus services innovation. As a potential mediator, customer knowledge mobilization resources exert different effects on the goods and services elements of hybrid offerings. Furthermore, for high-interaction customers, medium levels of technical modularity lead to most favorable innovation outcomes for services innovation. The results thus suggest that providers of hybrid offerings should foster customer interactions, to drive the innovation performance of the good and service components, while still making sure to implement service customization strategies. These findings have notable implications for service innovation research.","DOI":"10.1177/1094670517711586","ISSN":"1094-6705","shortTitle":"Customer Interaction and Innovation in Hybrid Offerings","journalAbbreviation":"Journal of Service Research","language":"en","author":[{"family":"Schaarschmidt","given":"Mario"},{"family":"Walsh","given":"Gianfranco"},{"family":"Evanschitzky","given":"Heiner"}],"issued":{"date-parts":[["2018",2,1]]}}}],"schema":"https://github.com/citation-style-language/schema/raw/master/csl-citation.json"} </w:instrText>
      </w:r>
      <w:r w:rsidR="00230881">
        <w:fldChar w:fldCharType="separate"/>
      </w:r>
      <w:r w:rsidR="00230881" w:rsidRPr="0084177B">
        <w:rPr>
          <w:rFonts w:cs="Times New Roman"/>
        </w:rPr>
        <w:t>Schaarschmidt et al</w:t>
      </w:r>
      <w:r w:rsidR="00230881">
        <w:rPr>
          <w:rFonts w:cs="Times New Roman"/>
        </w:rPr>
        <w:t>.,</w:t>
      </w:r>
      <w:r w:rsidR="00230881" w:rsidRPr="0084177B">
        <w:rPr>
          <w:rFonts w:cs="Times New Roman"/>
        </w:rPr>
        <w:t xml:space="preserve"> 2018)</w:t>
      </w:r>
      <w:r w:rsidR="00230881">
        <w:fldChar w:fldCharType="end"/>
      </w:r>
      <w:r w:rsidR="00230881">
        <w:t xml:space="preserve"> suggesting that </w:t>
      </w:r>
      <w:r w:rsidR="00497C8A" w:rsidRPr="00EF03DA">
        <w:t>integrated development teams</w:t>
      </w:r>
      <w:r w:rsidR="00497C8A">
        <w:t xml:space="preserve"> influence service innovation performance both for incremental and radical service innovation.</w:t>
      </w:r>
      <w:r w:rsidR="00230881">
        <w:t xml:space="preserve"> </w:t>
      </w:r>
      <w:r w:rsidR="004B5398">
        <w:t xml:space="preserve">This is an important contribution since it </w:t>
      </w:r>
      <w:r w:rsidR="004B5398">
        <w:lastRenderedPageBreak/>
        <w:t>shows that manufacturers innovating hybrid offerings could use integrated development teams to enable service innovations.</w:t>
      </w:r>
    </w:p>
    <w:p w14:paraId="6A84DE01" w14:textId="1E8D7FFA" w:rsidR="00267EA3" w:rsidRPr="00880595" w:rsidRDefault="00625A7A" w:rsidP="00072757">
      <w:pPr>
        <w:ind w:firstLine="567"/>
      </w:pPr>
      <w:r>
        <w:t xml:space="preserve">Second, </w:t>
      </w:r>
      <w:r w:rsidR="00B449A9">
        <w:t>t</w:t>
      </w:r>
      <w:r w:rsidR="00B449A9" w:rsidRPr="00267EA3">
        <w:t>he extant literature provide</w:t>
      </w:r>
      <w:r w:rsidR="00B449A9">
        <w:t>s</w:t>
      </w:r>
      <w:r w:rsidR="00B449A9" w:rsidRPr="00267EA3">
        <w:t xml:space="preserve"> no clear view of how </w:t>
      </w:r>
      <w:r w:rsidR="00B449A9">
        <w:t xml:space="preserve">the </w:t>
      </w:r>
      <w:r w:rsidR="00132BFE">
        <w:t xml:space="preserve">drivers </w:t>
      </w:r>
      <w:r w:rsidR="00B449A9">
        <w:t xml:space="preserve">of </w:t>
      </w:r>
      <w:r w:rsidR="00B449A9" w:rsidRPr="00267EA3">
        <w:t xml:space="preserve">customer knowledge development </w:t>
      </w:r>
      <w:r w:rsidR="00C06F05">
        <w:t xml:space="preserve">and service innovation performance </w:t>
      </w:r>
      <w:r w:rsidR="00B449A9" w:rsidRPr="00267EA3">
        <w:t xml:space="preserve">in </w:t>
      </w:r>
      <w:r w:rsidR="00B449A9">
        <w:t xml:space="preserve">manufacturers’ </w:t>
      </w:r>
      <w:r w:rsidR="00B449A9" w:rsidRPr="00267EA3">
        <w:t>NSD differ between incremental and radical service innovation</w:t>
      </w:r>
      <w:r w:rsidR="00B449A9">
        <w:t>s</w:t>
      </w:r>
      <w:r w:rsidR="00B449A9" w:rsidRPr="00267EA3">
        <w:t>.</w:t>
      </w:r>
      <w:r w:rsidR="00B449A9">
        <w:t xml:space="preserve"> </w:t>
      </w:r>
      <w:r w:rsidR="00072757">
        <w:t xml:space="preserve">Our findings provide different routes for </w:t>
      </w:r>
      <w:r w:rsidR="004B6921">
        <w:t xml:space="preserve">developing </w:t>
      </w:r>
      <w:r w:rsidR="00072757">
        <w:t xml:space="preserve">services in manufacturers dependent on the level of service innovation. </w:t>
      </w:r>
      <w:r w:rsidR="00072757" w:rsidRPr="00267EA3">
        <w:rPr>
          <w:szCs w:val="24"/>
        </w:rPr>
        <w:t>This study</w:t>
      </w:r>
      <w:r w:rsidR="00072757">
        <w:rPr>
          <w:szCs w:val="24"/>
        </w:rPr>
        <w:t xml:space="preserve"> </w:t>
      </w:r>
      <w:r w:rsidR="00360E1D">
        <w:rPr>
          <w:szCs w:val="24"/>
        </w:rPr>
        <w:t xml:space="preserve">clarifies the ambiguity in </w:t>
      </w:r>
      <w:r w:rsidR="00072757" w:rsidRPr="00267EA3">
        <w:rPr>
          <w:szCs w:val="24"/>
        </w:rPr>
        <w:t xml:space="preserve">previous research </w:t>
      </w:r>
      <w:r w:rsidR="00072757">
        <w:rPr>
          <w:szCs w:val="24"/>
        </w:rPr>
        <w:t xml:space="preserve">on service infusion </w:t>
      </w:r>
      <w:r w:rsidR="00072757" w:rsidRPr="00267EA3">
        <w:rPr>
          <w:szCs w:val="24"/>
        </w:rPr>
        <w:t xml:space="preserve">by showing that manufacturers undertaking incremental </w:t>
      </w:r>
      <w:r w:rsidR="00072757">
        <w:rPr>
          <w:szCs w:val="24"/>
        </w:rPr>
        <w:t xml:space="preserve">rather than radical </w:t>
      </w:r>
      <w:r w:rsidR="00072757" w:rsidRPr="00267EA3">
        <w:rPr>
          <w:szCs w:val="24"/>
        </w:rPr>
        <w:t xml:space="preserve">service innovations have most to gain when customers </w:t>
      </w:r>
      <w:r w:rsidR="00072757">
        <w:rPr>
          <w:szCs w:val="24"/>
        </w:rPr>
        <w:t xml:space="preserve">participate </w:t>
      </w:r>
      <w:r w:rsidR="00072757" w:rsidRPr="00267EA3">
        <w:rPr>
          <w:szCs w:val="24"/>
        </w:rPr>
        <w:t>in the NSD process</w:t>
      </w:r>
      <w:r w:rsidR="003B3DFF">
        <w:rPr>
          <w:szCs w:val="24"/>
        </w:rPr>
        <w:t xml:space="preserve">, supporting </w:t>
      </w:r>
      <w:r w:rsidR="00903266">
        <w:rPr>
          <w:szCs w:val="24"/>
        </w:rPr>
        <w:t xml:space="preserve">results from </w:t>
      </w:r>
      <w:r w:rsidR="003B3DFF">
        <w:rPr>
          <w:szCs w:val="24"/>
        </w:rPr>
        <w:t xml:space="preserve">studies outside </w:t>
      </w:r>
      <w:r w:rsidR="00C01829">
        <w:rPr>
          <w:szCs w:val="24"/>
        </w:rPr>
        <w:t xml:space="preserve">the </w:t>
      </w:r>
      <w:r w:rsidR="003B3DFF">
        <w:rPr>
          <w:szCs w:val="24"/>
        </w:rPr>
        <w:t xml:space="preserve">service infusion </w:t>
      </w:r>
      <w:r w:rsidR="00C01829">
        <w:rPr>
          <w:szCs w:val="24"/>
        </w:rPr>
        <w:t xml:space="preserve">domain </w:t>
      </w:r>
      <w:r w:rsidR="004B5398" w:rsidRPr="004B5398">
        <w:rPr>
          <w:szCs w:val="24"/>
        </w:rPr>
        <w:fldChar w:fldCharType="begin"/>
      </w:r>
      <w:r w:rsidR="004B5398" w:rsidRPr="004B5398">
        <w:rPr>
          <w:szCs w:val="24"/>
        </w:rPr>
        <w:instrText xml:space="preserve"> ADDIN ZOTERO_ITEM CSL_CITATION {"citationID":"Llq4apKZ","properties":{"formattedCitation":"(Cheng &amp; Krumwiede, 2012; Gustafsson et al., 2012)","plainCitation":"(Cheng &amp; Krumwiede, 2012; Gustafsson et al., 2012)"},"citationItems":[{"id":3248,"uris":["http://zotero.org/users/364991/items/Z7C53E35"],"uri":["http://zotero.org/users/364991/items/Z7C53E35"],"itemData":{"id":3248,"type":"article-journal","title":"The role of service innovation in the market orientation—new service performance linkage","container-title":"Technovation","collection-title":"Cluster on Managing Technology-Service Fusion","page":"487-497","volume":"32","issue":"7–8","source":"ScienceDirect","abstract":"While most academics generally agree that innovation plays the mediating role between market orientation and new product/service performance, relatively little research has examined how each component of market orientation contributes to new service performance through various types of service innovation. Based </w:instrText>
      </w:r>
      <w:r w:rsidR="004B5398" w:rsidRPr="00903266">
        <w:rPr>
          <w:szCs w:val="24"/>
        </w:rPr>
        <w:instrText>on a survey of 235 managers and taking a component-wise approach, this study finds that customer orientation spurs incremental service innovation while inter-functional coordination spurs radical service innovation, both of which, in turn, enhance new service performance. A surprise finding shows that the impact of competitor orientation on new service performance is fully mediated by radical service innovation. The results of this study should help market oriented managers create and evaluate service innovation.","DOI":"10.1016/j.technovation.2012.03.006","ISSN":"0166-4972","journalAbbreviation":"Technovation","author":[{"family":"Cheng","given":"Colin C."},{"family":"Krumwiede","given":"Dennis"}],"issued":{"date-parts":[["2012",7]]}}},{"id":2712,"uris":["http://zotero.org/users/364991/items/MUS7F4W5"],"uri":["http://zotero.org/users/364991/items/MUS7F4W5"],"itemData":{"id":2712,"type":"article-journal","title":"Customer co‐creation in service innovation: a matter of communication?","container-title":"Journal of Service Management","page":"311-327","volume":"23","issue":"3","source":"CrossRef","DOI":"10.1108/09564231211248426","ISSN":"1757-5818","shortTitle":"Customer co‐creation in service innovation","language":"en","author":[{"family":"Gustafsson","given":"Anders"},{"family":"Kristensson","given":"Per"},{"family":"W</w:instrText>
      </w:r>
      <w:r w:rsidR="004B5398" w:rsidRPr="00446F4A">
        <w:rPr>
          <w:szCs w:val="24"/>
        </w:rPr>
        <w:instrText xml:space="preserve">itell","given":"Lars"}],"issued":{"date-parts":[["2012",6,22]]}}}],"schema":"https://github.com/citation-style-language/schema/raw/master/csl-citation.json"} </w:instrText>
      </w:r>
      <w:r w:rsidR="004B5398" w:rsidRPr="004B5398">
        <w:rPr>
          <w:szCs w:val="24"/>
        </w:rPr>
        <w:fldChar w:fldCharType="separate"/>
      </w:r>
      <w:r w:rsidR="004B5398" w:rsidRPr="00446F4A">
        <w:rPr>
          <w:szCs w:val="24"/>
        </w:rPr>
        <w:t>(Cheng &amp; Krumwiede, 2012; Gustafsson et al., 2012)</w:t>
      </w:r>
      <w:r w:rsidR="004B5398" w:rsidRPr="004B5398">
        <w:rPr>
          <w:szCs w:val="24"/>
        </w:rPr>
        <w:fldChar w:fldCharType="end"/>
      </w:r>
      <w:r w:rsidR="00EE114B" w:rsidRPr="00446F4A">
        <w:rPr>
          <w:szCs w:val="24"/>
        </w:rPr>
        <w:t>.</w:t>
      </w:r>
      <w:r w:rsidR="00072757" w:rsidRPr="00446F4A">
        <w:t xml:space="preserve"> </w:t>
      </w:r>
      <w:r w:rsidR="00880595" w:rsidRPr="00716583">
        <w:t>When involving customers in the development of new services,</w:t>
      </w:r>
      <w:r w:rsidR="00880595">
        <w:t xml:space="preserve"> manufacturers can </w:t>
      </w:r>
      <w:r w:rsidR="00497C8A">
        <w:t>encourage them</w:t>
      </w:r>
      <w:r w:rsidR="00880595">
        <w:t xml:space="preserve"> </w:t>
      </w:r>
      <w:r w:rsidR="00716583">
        <w:t xml:space="preserve">to </w:t>
      </w:r>
      <w:r w:rsidR="00880595">
        <w:t xml:space="preserve">participate in different phases of the NSD process. </w:t>
      </w:r>
      <w:r w:rsidR="00716583">
        <w:t>This i</w:t>
      </w:r>
      <w:r w:rsidR="00903266">
        <w:t>n contrast to research on service firms, where customer participation has the highest effect in the early or late</w:t>
      </w:r>
      <w:r w:rsidR="00716583">
        <w:t>r</w:t>
      </w:r>
      <w:r w:rsidR="00903266">
        <w:t xml:space="preserve"> phases of the NSD process (Witell</w:t>
      </w:r>
      <w:r w:rsidR="00716583">
        <w:t xml:space="preserve"> et al., </w:t>
      </w:r>
      <w:r w:rsidR="00903266">
        <w:t>2014)</w:t>
      </w:r>
      <w:r w:rsidR="00A40DC3">
        <w:t xml:space="preserve">. </w:t>
      </w:r>
      <w:r w:rsidR="00716583">
        <w:t xml:space="preserve">Within the </w:t>
      </w:r>
      <w:r w:rsidR="00A40DC3">
        <w:t>service infusion literature</w:t>
      </w:r>
      <w:r w:rsidR="00FE4AAB">
        <w:t xml:space="preserve">, the importance of customer participation </w:t>
      </w:r>
      <w:r w:rsidR="001155E4">
        <w:t>in</w:t>
      </w:r>
      <w:r w:rsidR="00FE4AAB">
        <w:t xml:space="preserve"> </w:t>
      </w:r>
      <w:r w:rsidR="00903266">
        <w:t xml:space="preserve">sales processes </w:t>
      </w:r>
      <w:r w:rsidR="00FE4AAB" w:rsidRPr="00FE4AAB">
        <w:rPr>
          <w:lang w:val="en-GB"/>
        </w:rPr>
        <w:fldChar w:fldCharType="begin"/>
      </w:r>
      <w:r w:rsidR="00FE4AAB" w:rsidRPr="00FE4AAB">
        <w:rPr>
          <w:lang w:val="en-GB"/>
        </w:rPr>
        <w:instrText xml:space="preserve"> ADDIN ZOTERO_ITEM CSL_CITATION {"citationID":"LU2LMDqu","properties":{"formattedCitation":"(Sheth &amp; Sharma, 2008)","plainCitation":"(Sheth &amp; Sharma, 2008)"},"citationItems":[{"id":4562,"uris":["http://zotero.org/users/364991/items/9KCWIPQG"],"uri":["http://zotero.org/users/364991/items/9KCWIPQG"],"itemData":{"id":4562,"type":"article-journal","title":"The impact of the product to service shift in industrial markets and the evolution of the sales organization","container-title":"Industrial Marketing Management","collection-title":"The Transition from Product to Service in Business Markets","page":"260-269","volume":"37","issue":"3","source":"ScienceDirect","abstract":"Marketing is undergoing a paradigmatic shift that involves a change in focus from the exchange of goods, which are usually manufactured output, to providing a service, which is fundamental to economic exchange (Vargo &amp; Lusch 2004). Evidenced by three decades of marketing transformation in B2B (business-to-business) sales organizations, this paper examines the evolution of sales organizations as a result of the shift from product- to service-focused commerce. This paper also identifies areas of future research and practice in marketing. Findings suggest that the traditional product-focused sales organization will evolve in two directions. First, enhanced use of technology will reduce some traditional sales functions and even face-to-face contact. Second, customers who are important to marketers will experience improvements in the level of customer contact—leading to growth in customer-focused sales organizations and an increase in global account management teams. Changes in sales organizations will also lead to changes in the selection, training, and recruitment of salespeople as well as their roles. Direction for future research and managerial implications are highlighted throughout the paper as are changes likely to occur in sales organizations.","DOI":"10.1016/j.indmarman.2007.07.010","ISSN":"0019-8501","journalAbbreviation":"Industrial Marketing Management","author":[{"family":"Sheth","given":"Jagdish N."},{"family":"Sharma","given":"Arun"}],"issued":{"date-parts":[["2008",5,1]]}}}],"schema":"https://github.com/citation-style-language/schema/raw/master/csl-citation.json"} </w:instrText>
      </w:r>
      <w:r w:rsidR="00FE4AAB" w:rsidRPr="00FE4AAB">
        <w:rPr>
          <w:lang w:val="en-GB"/>
        </w:rPr>
        <w:fldChar w:fldCharType="separate"/>
      </w:r>
      <w:r w:rsidR="00FE4AAB" w:rsidRPr="00FE4AAB">
        <w:t>(Sheth &amp; Sharma, 2008)</w:t>
      </w:r>
      <w:r w:rsidR="00FE4AAB" w:rsidRPr="00FE4AAB">
        <w:fldChar w:fldCharType="end"/>
      </w:r>
      <w:r w:rsidR="00FE4AAB">
        <w:t xml:space="preserve"> </w:t>
      </w:r>
      <w:r w:rsidR="00903266">
        <w:t>and service delivery</w:t>
      </w:r>
      <w:r w:rsidR="00FE4AAB">
        <w:t xml:space="preserve"> </w:t>
      </w:r>
      <w:r w:rsidR="00FE4AAB" w:rsidRPr="00FE4AAB">
        <w:rPr>
          <w:lang w:val="en-GB"/>
        </w:rPr>
        <w:fldChar w:fldCharType="begin"/>
      </w:r>
      <w:r w:rsidR="00FE4AAB" w:rsidRPr="00FE4AAB">
        <w:rPr>
          <w:lang w:val="en-GB"/>
        </w:rPr>
        <w:instrText xml:space="preserve"> ADDIN ZOTERO_ITEM CSL_CITATION {"citationID":"abriooj67t","properties":{"formattedCitation":"(Ulaga &amp; Reinartz, 2011)","plainCitation":"(Ulaga &amp; Reinartz, 2011)"},"citationItems":[{"id":180,"uris":["http://zotero.org/users/364991/items/9AEUCAAX"],"uri":["http://zotero.org/users/364991/items/9AEUCAAX"],"itemData":{"id":180,"type":"article-journal","title":"Hybrid Offerings: How Manufacturing Firms Combine Goods and Services Successfully","container-title":"Journal of Marketing","page":"5-23","volume":"75","issue":"6","source":"EBSCOhost","abstract":"This article examines key success factors for designing and delivering combinations of goods and services (i.e., hybrid offerings) in business markets. Goods manufacturers, unlike pure service providers, find themselves in a unique position to grow revenues through hybrid offerings but must learn how to leverage unique resources and build distinctive capabilities. Using case studies and depth interviews with senior executives in manufacturing companies, the authors develop a resource-capability framework as a basis for research and practice. Executives identify four critical resources: (1) product usage and process data derived from the firm's installed base of physical goods, (2) product development and manufacturing assets, (3) an experienced product sales force and distribution network, and (4) a field service organization. In leveraging these specific resources, successful firms build five critical capabilities: (1) service-related data processing and interpretation capability, (2) execution risk assessment and mitigation capability, (3) design-to-service capability, (4) hybrid offering sales capability, and (5) hybrid offering deployment capability. These capabilities influence manufacturers' positional advantage in two directions: differentiation and cost leadership. The authors propose a new typology of industrial services and discuss how resources and capabilities affect success across categories of hybrid offers.","ISSN":"00222429","call-number":"66916546","shortTitle":"Hybrid Offerings","journalAbbreviation":"Journal of Marketing","author":[{"family":"Ulaga","given":"Wolfgang"},{"family":"Reinartz","given":"Werner J"}],"issued":{"date-parts":[["2011",11]]}}}],"schema":"https://github.com/citation-style-language/schema/raw/master/csl-citation.json"} </w:instrText>
      </w:r>
      <w:r w:rsidR="00FE4AAB" w:rsidRPr="00FE4AAB">
        <w:rPr>
          <w:lang w:val="en-GB"/>
        </w:rPr>
        <w:fldChar w:fldCharType="separate"/>
      </w:r>
      <w:r w:rsidR="00FE4AAB" w:rsidRPr="00FE4AAB">
        <w:t>(Ulaga &amp; Reinartz, 2011)</w:t>
      </w:r>
      <w:r w:rsidR="00FE4AAB" w:rsidRPr="00FE4AAB">
        <w:fldChar w:fldCharType="end"/>
      </w:r>
      <w:r w:rsidR="00AB2BBE" w:rsidRPr="00AB2BBE">
        <w:t xml:space="preserve"> </w:t>
      </w:r>
      <w:r w:rsidR="00AB2BBE">
        <w:t>is already clear</w:t>
      </w:r>
      <w:r w:rsidR="00FE4AAB" w:rsidRPr="00FE4AAB">
        <w:rPr>
          <w:lang w:val="en-GB"/>
        </w:rPr>
        <w:t>.</w:t>
      </w:r>
      <w:r w:rsidR="00FE4AAB">
        <w:rPr>
          <w:lang w:val="en-GB"/>
        </w:rPr>
        <w:t xml:space="preserve"> This study extends </w:t>
      </w:r>
      <w:r w:rsidR="00AB2BBE">
        <w:rPr>
          <w:lang w:val="en-GB"/>
        </w:rPr>
        <w:t xml:space="preserve">prior work </w:t>
      </w:r>
      <w:r w:rsidR="005308FB">
        <w:rPr>
          <w:lang w:val="en-GB"/>
        </w:rPr>
        <w:t xml:space="preserve">to demonstrate the importance of </w:t>
      </w:r>
      <w:r w:rsidR="005308FB">
        <w:t xml:space="preserve">customer participation </w:t>
      </w:r>
      <w:r w:rsidR="000D5B68">
        <w:t xml:space="preserve">during NSD </w:t>
      </w:r>
      <w:r w:rsidR="005308FB">
        <w:t>for incremental service innovations.</w:t>
      </w:r>
    </w:p>
    <w:p w14:paraId="1BC4E798" w14:textId="315111EC" w:rsidR="00CA60E8" w:rsidRPr="00267EA3" w:rsidRDefault="00132BFE">
      <w:pPr>
        <w:ind w:firstLine="567"/>
      </w:pPr>
      <w:r w:rsidRPr="00880595">
        <w:t>Third</w:t>
      </w:r>
      <w:r w:rsidR="00BC078F" w:rsidRPr="00880595">
        <w:t xml:space="preserve">, </w:t>
      </w:r>
      <w:r w:rsidR="00FB3F5D" w:rsidRPr="00880595">
        <w:t>the study s</w:t>
      </w:r>
      <w:r w:rsidR="005D1340" w:rsidRPr="00880595">
        <w:t xml:space="preserve">hows </w:t>
      </w:r>
      <w:r w:rsidR="00FB3F5D" w:rsidRPr="00880595">
        <w:t>the importance of service innovations for firm performance</w:t>
      </w:r>
      <w:r w:rsidR="00072757" w:rsidRPr="00880595">
        <w:t xml:space="preserve"> </w:t>
      </w:r>
      <w:r w:rsidR="00072757" w:rsidRPr="00FB3F5D">
        <w:fldChar w:fldCharType="begin"/>
      </w:r>
      <w:r w:rsidR="00072757" w:rsidRPr="00880595">
        <w:instrText xml:space="preserve"> ADDIN ZOTERO_ITEM CSL_CITATION {"citationID":"w080TWo8","properties":{"formattedCitation":"(Fang et al., 2008; Gebauer et al., 2011)","plainCitation":"(Fang et al., 2008; Gebauer et al., 2011)","dontUpdate":true,"noteIndex":0},"citationItems":[{"id":580,"uris":["http://zotero.org/users/364991/items/TC9HRBPD"],"uri":["http://zotero.org/users/364991/items/TC9HRBPD"],"itemData":{"id":580,"type":"article-journal","title":"Effect of service transition strategies on firm value","container-title":"Journal of Marketing","page":"1-14","volume":"72","issue":"5","source":"Scopus","abstract":"The authors investigate the effectiveness of service transition strategies for generating shareholder value by evaluating secondary data pertaining to 477 publicly traded manufacturing firms during 1990-2005. The impact of a firm's transition to services on firm value (as measured by Tobin's q) remains relatively flat or slightly negative until the firm reaches a critical mass of service sales (20%-30%), after which point they have an increasingly positive effect. Furthermore, the effect of service sales on firm value depends on both firm and industry factors. Service transition strategies are more effective at enhancing value when the service offerings are related more to the firm's core business and when firms have more available resources (i.e., resource slack). The impact of adding services to core products on firm value amplifies as industry turbulence increases but diminishes when the firm's core products are in high-growth industries. © 2008, American Marketing Association.","author":[{"family":"Fang","given":"E."},{"family":"Palmatier","given":"R.W."},{"family":"Steenkamp","given":"J.-B.E.M."}],"issued":{"date-parts":[["2008"]]}}},{"id":2697,"uris":["http://zotero.org/users/364991/items/NWP9Z49T"],"uri":["http://zotero.org/users/364991/items/NWP9Z49T"],"itemData":{"id":2697,"type":"article-journal","title":"Competitive advantage through service differentiation by manufacturing companies","container-title":"Journal of Business Research","page":"1270-1280","volume":"64","issue":"12","source":"CrossRef","DOI":"10.1016/j.jbusres.2011.01.015","ISSN":"01482963","language":"en","author":[{"family":"Gebauer","given":"Heiko"},{"family":"Gustafsson","given":"Anders"},{"family":"Witell","given":"Lars"}],"issued":{"date-parts":[["2011",12]]}}}],"schema":"https://github.com/citation-style-language/schema/raw/master/csl-citation.json"} </w:instrText>
      </w:r>
      <w:r w:rsidR="00072757" w:rsidRPr="00FB3F5D">
        <w:fldChar w:fldCharType="separate"/>
      </w:r>
      <w:r w:rsidR="00072757" w:rsidRPr="00880595">
        <w:rPr>
          <w:rFonts w:cs="Times New Roman"/>
        </w:rPr>
        <w:t>(Fang et al., 2008; Gebauer et al., 2011)</w:t>
      </w:r>
      <w:r w:rsidR="00072757" w:rsidRPr="00FB3F5D">
        <w:fldChar w:fldCharType="end"/>
      </w:r>
      <w:r w:rsidR="00072757" w:rsidRPr="00880595">
        <w:t xml:space="preserve">. </w:t>
      </w:r>
      <w:r w:rsidR="004B6921" w:rsidRPr="000D5B68">
        <w:t>Previous rese</w:t>
      </w:r>
      <w:r w:rsidR="004B6921">
        <w:t>a</w:t>
      </w:r>
      <w:r w:rsidR="004B6921" w:rsidRPr="000D5B68">
        <w:t xml:space="preserve">rch has disagreed </w:t>
      </w:r>
      <w:r w:rsidR="000D5B68">
        <w:t xml:space="preserve">about </w:t>
      </w:r>
      <w:r w:rsidR="004B6921" w:rsidRPr="000D5B68">
        <w:t>how manufacturers should balance product and service innovation</w:t>
      </w:r>
      <w:r w:rsidR="004B6921">
        <w:t xml:space="preserve"> (</w:t>
      </w:r>
      <w:r w:rsidR="004B6921" w:rsidRPr="004B6921">
        <w:rPr>
          <w:lang w:val="en-GB"/>
        </w:rPr>
        <w:t>Eggert et al.</w:t>
      </w:r>
      <w:r w:rsidR="004B6921">
        <w:rPr>
          <w:lang w:val="en-GB"/>
        </w:rPr>
        <w:t>,</w:t>
      </w:r>
      <w:r w:rsidR="004B6921" w:rsidRPr="004B6921">
        <w:rPr>
          <w:lang w:val="en-GB"/>
        </w:rPr>
        <w:t xml:space="preserve"> 2015</w:t>
      </w:r>
      <w:r w:rsidR="004B6921">
        <w:rPr>
          <w:lang w:val="en-GB"/>
        </w:rPr>
        <w:t xml:space="preserve">; </w:t>
      </w:r>
      <w:r w:rsidR="004B6921" w:rsidRPr="004B6921">
        <w:rPr>
          <w:lang w:val="en-GB"/>
        </w:rPr>
        <w:t>Gebauer</w:t>
      </w:r>
      <w:r w:rsidR="002B5D59">
        <w:rPr>
          <w:lang w:val="en-GB"/>
        </w:rPr>
        <w:t xml:space="preserve"> et al.</w:t>
      </w:r>
      <w:r w:rsidR="004B6921" w:rsidRPr="004B6921">
        <w:rPr>
          <w:lang w:val="en-GB"/>
        </w:rPr>
        <w:t>,</w:t>
      </w:r>
      <w:r w:rsidR="002B5D59">
        <w:rPr>
          <w:lang w:val="en-GB"/>
        </w:rPr>
        <w:t xml:space="preserve"> </w:t>
      </w:r>
      <w:r w:rsidR="004B6921" w:rsidRPr="004B6921">
        <w:rPr>
          <w:lang w:val="en-GB"/>
        </w:rPr>
        <w:t>2011)</w:t>
      </w:r>
      <w:r w:rsidR="004B6921">
        <w:t xml:space="preserve">. The present research moves beyond this debate and focuses on how service innovation contributes to firm performance. </w:t>
      </w:r>
      <w:r w:rsidR="00072757" w:rsidRPr="00927BD3">
        <w:t>M</w:t>
      </w:r>
      <w:r w:rsidR="005D1340" w:rsidRPr="00072757">
        <w:t xml:space="preserve">ore specifically, </w:t>
      </w:r>
      <w:r w:rsidR="00F67E41" w:rsidRPr="00072757">
        <w:t>t</w:t>
      </w:r>
      <w:r w:rsidR="00BC078F" w:rsidRPr="00072757">
        <w:t xml:space="preserve">his study supports prior </w:t>
      </w:r>
      <w:r w:rsidR="00072757">
        <w:t>qualitative</w:t>
      </w:r>
      <w:r w:rsidR="00072757" w:rsidRPr="00072757">
        <w:t xml:space="preserve"> </w:t>
      </w:r>
      <w:r w:rsidR="00BC078F" w:rsidRPr="00072757">
        <w:t xml:space="preserve">research </w:t>
      </w:r>
      <w:r w:rsidR="00F67E41" w:rsidRPr="00072757">
        <w:t xml:space="preserve">on service infusion </w:t>
      </w:r>
      <w:r w:rsidR="00072757" w:rsidRPr="00927BD3">
        <w:t>that</w:t>
      </w:r>
      <w:r w:rsidR="00072757" w:rsidRPr="00072757">
        <w:t xml:space="preserve"> </w:t>
      </w:r>
      <w:r w:rsidR="00BC078F" w:rsidRPr="00072757">
        <w:t>stresses the importance of radical over incremental service innovation</w:t>
      </w:r>
      <w:r w:rsidR="00A61910" w:rsidRPr="00072757">
        <w:t xml:space="preserve"> </w:t>
      </w:r>
      <w:r w:rsidR="00A61910">
        <w:fldChar w:fldCharType="begin"/>
      </w:r>
      <w:r w:rsidR="009236D8" w:rsidRPr="00072757">
        <w:instrText xml:space="preserve"> ADDIN ZOTERO_ITEM CSL_CITATION {"citationID":"xxLbFnO2","properties":{"formattedCitation":"(Baines &amp; Lightfoot, 2014)","plainCitation":"(Baines &amp; Lightfoot, 2014)"},"citationItems":[{"id":655,"uris":["http://zotero.org/users/364991/items/B7MPJUZG"],"uri":["http://zotero.org/users/364991/items/B7MPJUZG"],"itemData":{"id":655,"type":"article-journal","title":"Servitization of the manufacturing firm: Exploring the operations practices and technologies that deliver advanced services","container-title":"International Journal of Operations &amp; Production Management","page":"2-35","volume":"34","issue":"1","source":"emeraldinsight.com (Atypon)","DOI":"10.1108/IJOPM-02-2012-0086","ISSN":"0144-3577","shortTitle":"Servitization of the manufacturing firm","journalAbbreviation":"Int Jrnl of Op &amp; Prod Mnagemnt","author":[{"family":"Baines","given":"Tim"},{"family":"Lightfoot","given":"Howard W."}],"issued":{"date-parts":[["2014"]]}}}],"schema":"https://github.com/citation-style-language/schema/raw/master/csl-citation.json"} </w:instrText>
      </w:r>
      <w:r w:rsidR="00A61910">
        <w:fldChar w:fldCharType="separate"/>
      </w:r>
      <w:r w:rsidR="00FB3F5D" w:rsidRPr="00072757">
        <w:rPr>
          <w:rFonts w:cs="Times New Roman"/>
        </w:rPr>
        <w:t xml:space="preserve">(Baines &amp; Lightfoot, 2014; </w:t>
      </w:r>
      <w:r w:rsidR="00FB3F5D" w:rsidRPr="00927BD3">
        <w:rPr>
          <w:rFonts w:cs="Times New Roman"/>
        </w:rPr>
        <w:t>Barnett et al. 2013; Witell and Löfgren 2013</w:t>
      </w:r>
      <w:r w:rsidR="009236D8" w:rsidRPr="00072757">
        <w:rPr>
          <w:rFonts w:cs="Times New Roman"/>
        </w:rPr>
        <w:t>)</w:t>
      </w:r>
      <w:r w:rsidR="00A61910">
        <w:fldChar w:fldCharType="end"/>
      </w:r>
      <w:r w:rsidR="00F67E41" w:rsidRPr="00072757">
        <w:t xml:space="preserve">. </w:t>
      </w:r>
      <w:r w:rsidR="00F67E41">
        <w:t>Our</w:t>
      </w:r>
      <w:r w:rsidR="00BC078F" w:rsidRPr="00267EA3">
        <w:t xml:space="preserve"> results</w:t>
      </w:r>
      <w:r w:rsidR="00A15EE1">
        <w:t xml:space="preserve"> </w:t>
      </w:r>
      <w:r w:rsidR="00BC078F" w:rsidRPr="00267EA3">
        <w:t xml:space="preserve">resolve the debate on the role of service innovation for </w:t>
      </w:r>
      <w:r w:rsidR="00BC078F" w:rsidRPr="00267EA3">
        <w:lastRenderedPageBreak/>
        <w:t>manufacturers</w:t>
      </w:r>
      <w:r w:rsidR="00A15EE1">
        <w:t xml:space="preserve"> </w:t>
      </w:r>
      <w:r w:rsidR="00BC078F" w:rsidRPr="00267EA3">
        <w:t xml:space="preserve">in terms of </w:t>
      </w:r>
      <w:r w:rsidR="002B1B5B">
        <w:t xml:space="preserve">its </w:t>
      </w:r>
      <w:r w:rsidR="00BC078F" w:rsidRPr="00267EA3">
        <w:t>effect on firm performance</w:t>
      </w:r>
      <w:r w:rsidR="00207343">
        <w:t xml:space="preserve"> (</w:t>
      </w:r>
      <w:r w:rsidR="00207343" w:rsidRPr="00267EA3">
        <w:t>Eggert et al. 2015)</w:t>
      </w:r>
      <w:r w:rsidR="00BC078F" w:rsidRPr="00267EA3">
        <w:t xml:space="preserve"> </w:t>
      </w:r>
      <w:r w:rsidR="00072757">
        <w:t>showing</w:t>
      </w:r>
      <w:r w:rsidR="00BC078F" w:rsidRPr="00267EA3">
        <w:t xml:space="preserve"> that a focus on radical service innovation drives</w:t>
      </w:r>
      <w:r w:rsidR="001042BA">
        <w:t xml:space="preserve"> manufacturers’</w:t>
      </w:r>
      <w:r w:rsidR="00BC078F" w:rsidRPr="00267EA3">
        <w:t xml:space="preserve"> performance,</w:t>
      </w:r>
      <w:r w:rsidR="004612F8">
        <w:t xml:space="preserve"> </w:t>
      </w:r>
      <w:r w:rsidR="009C70A8">
        <w:t xml:space="preserve">whereas </w:t>
      </w:r>
      <w:r w:rsidR="004612F8">
        <w:t>a focus on incremental se</w:t>
      </w:r>
      <w:r w:rsidR="00BC078F" w:rsidRPr="00267EA3">
        <w:t>rvice innovation defends the present market position.</w:t>
      </w:r>
      <w:r w:rsidR="00360E1D">
        <w:t xml:space="preserve"> </w:t>
      </w:r>
    </w:p>
    <w:p w14:paraId="6BF56B9D" w14:textId="77777777" w:rsidR="00CA60E8" w:rsidRPr="00267EA3" w:rsidRDefault="00CA60E8" w:rsidP="006C61CB">
      <w:pPr>
        <w:pStyle w:val="Heading2"/>
        <w:numPr>
          <w:ilvl w:val="1"/>
          <w:numId w:val="34"/>
        </w:numPr>
        <w:ind w:left="851" w:hanging="851"/>
        <w:rPr>
          <w:szCs w:val="28"/>
        </w:rPr>
      </w:pPr>
      <w:r w:rsidRPr="00267EA3">
        <w:rPr>
          <w:szCs w:val="28"/>
        </w:rPr>
        <w:t>Managerial implications</w:t>
      </w:r>
    </w:p>
    <w:p w14:paraId="412E451F" w14:textId="63CDBB0A" w:rsidR="00CA60E8" w:rsidRPr="00267EA3" w:rsidRDefault="00CA60E8" w:rsidP="001705E6">
      <w:r w:rsidRPr="00267EA3">
        <w:t xml:space="preserve">The study has a number of implications for </w:t>
      </w:r>
      <w:r w:rsidR="00196446" w:rsidRPr="00267EA3">
        <w:t>manager</w:t>
      </w:r>
      <w:r w:rsidR="00E71BF2" w:rsidRPr="00267EA3">
        <w:t>s</w:t>
      </w:r>
      <w:r w:rsidRPr="00267EA3">
        <w:t>. Customer</w:t>
      </w:r>
      <w:r w:rsidR="00196446" w:rsidRPr="00267EA3">
        <w:t xml:space="preserve">s </w:t>
      </w:r>
      <w:r w:rsidRPr="00267EA3">
        <w:t>should</w:t>
      </w:r>
      <w:r w:rsidR="00CE55F5">
        <w:t xml:space="preserve"> </w:t>
      </w:r>
      <w:r w:rsidRPr="00267EA3">
        <w:t xml:space="preserve">be highly involved throughout the different </w:t>
      </w:r>
      <w:r w:rsidR="006C52A9">
        <w:t>phases</w:t>
      </w:r>
      <w:r w:rsidR="006C52A9" w:rsidRPr="00267EA3">
        <w:t xml:space="preserve"> </w:t>
      </w:r>
      <w:r w:rsidRPr="00267EA3">
        <w:t xml:space="preserve">of the NSD process to ensure that </w:t>
      </w:r>
      <w:r w:rsidR="006C52A9">
        <w:t xml:space="preserve">service </w:t>
      </w:r>
      <w:r w:rsidRPr="00267EA3">
        <w:t>innovations address genuine market needs.</w:t>
      </w:r>
      <w:r w:rsidR="00875DF5" w:rsidRPr="00267EA3">
        <w:t xml:space="preserve"> In particular, </w:t>
      </w:r>
      <w:r w:rsidR="00844F2B" w:rsidRPr="00267EA3">
        <w:t>a multi-faceted approach to customer knowledge development is important</w:t>
      </w:r>
      <w:r w:rsidR="003148C5" w:rsidRPr="00267EA3">
        <w:t>,</w:t>
      </w:r>
      <w:r w:rsidR="00844F2B" w:rsidRPr="00267EA3">
        <w:t xml:space="preserve"> including active customer participation in the NSD process</w:t>
      </w:r>
      <w:r w:rsidR="003148C5" w:rsidRPr="00267EA3">
        <w:t>;</w:t>
      </w:r>
      <w:r w:rsidR="00844F2B" w:rsidRPr="00267EA3">
        <w:t xml:space="preserve"> employing different research methods to obtain customer information</w:t>
      </w:r>
      <w:r w:rsidR="00295D59">
        <w:t>,</w:t>
      </w:r>
      <w:r w:rsidR="00844F2B" w:rsidRPr="00267EA3">
        <w:t xml:space="preserve"> </w:t>
      </w:r>
      <w:r w:rsidR="005537CF">
        <w:t xml:space="preserve">and </w:t>
      </w:r>
      <w:r w:rsidR="00844F2B" w:rsidRPr="00267EA3">
        <w:t xml:space="preserve">building </w:t>
      </w:r>
      <w:r w:rsidR="005C16CB" w:rsidRPr="00267EA3">
        <w:t xml:space="preserve">cross-functional NSD teams to ensure different perspectives. </w:t>
      </w:r>
      <w:r w:rsidR="005660A6" w:rsidRPr="00267EA3">
        <w:t>Involving customers in the NSD process also has the potential to improve service innovation performance, and ultimately firm performance.</w:t>
      </w:r>
    </w:p>
    <w:p w14:paraId="09F7081A" w14:textId="668D5F19" w:rsidR="004D5644" w:rsidRDefault="00CA60E8" w:rsidP="00E53C74">
      <w:pPr>
        <w:ind w:firstLine="567"/>
      </w:pPr>
      <w:r w:rsidRPr="00267EA3">
        <w:t>Managers need to consider the type of service innovation required in their markets. It might be that new s</w:t>
      </w:r>
      <w:r w:rsidR="00EC4725" w:rsidRPr="00267EA3">
        <w:t xml:space="preserve">ervices </w:t>
      </w:r>
      <w:r w:rsidRPr="00267EA3">
        <w:t xml:space="preserve">developed for existing problems are appropriate. Our study emphasized, in particular, the importance of customer </w:t>
      </w:r>
      <w:r w:rsidR="002B1B5B">
        <w:t xml:space="preserve">participation </w:t>
      </w:r>
      <w:r>
        <w:t xml:space="preserve">for </w:t>
      </w:r>
      <w:r w:rsidR="00C66F37">
        <w:t>incremental</w:t>
      </w:r>
      <w:r w:rsidR="006C52A9">
        <w:t xml:space="preserve"> service </w:t>
      </w:r>
      <w:r>
        <w:t>innovation</w:t>
      </w:r>
      <w:r w:rsidR="00374D3F">
        <w:t>s</w:t>
      </w:r>
      <w:r>
        <w:t xml:space="preserve">. For more radical </w:t>
      </w:r>
      <w:r w:rsidR="006C52A9">
        <w:t xml:space="preserve">service </w:t>
      </w:r>
      <w:r>
        <w:t xml:space="preserve">innovation, the role of the customer is more ambiguous. There is a danger that simply asking customers what they want or just considering their day-to-day experiences with products will not </w:t>
      </w:r>
      <w:r w:rsidR="00295D59">
        <w:t>elicit</w:t>
      </w:r>
      <w:r>
        <w:t xml:space="preserve"> the right information to fully capture new possibilities through advances in ICT, such </w:t>
      </w:r>
      <w:r w:rsidR="003148C5">
        <w:t xml:space="preserve">as </w:t>
      </w:r>
      <w:r>
        <w:t>‘</w:t>
      </w:r>
      <w:r w:rsidR="00EF5FA1">
        <w:t>B</w:t>
      </w:r>
      <w:r>
        <w:t xml:space="preserve">ig </w:t>
      </w:r>
      <w:r w:rsidR="00EF5FA1">
        <w:t>D</w:t>
      </w:r>
      <w:r>
        <w:t xml:space="preserve">ata’. Radical </w:t>
      </w:r>
      <w:r w:rsidR="006C52A9">
        <w:t xml:space="preserve">service </w:t>
      </w:r>
      <w:r>
        <w:t xml:space="preserve">innovation, therefore, requires a more holistic </w:t>
      </w:r>
      <w:r w:rsidR="005660A6">
        <w:t>process;</w:t>
      </w:r>
      <w:r>
        <w:t xml:space="preserve"> capturing ideas from both product innovations and developments outside the manufacturer’s own sector</w:t>
      </w:r>
      <w:r w:rsidR="00875DF5">
        <w:t xml:space="preserve"> and might require the involvement of </w:t>
      </w:r>
      <w:r w:rsidR="000102F1">
        <w:t>’</w:t>
      </w:r>
      <w:r w:rsidR="00875DF5">
        <w:t>lead user</w:t>
      </w:r>
      <w:r w:rsidR="000102F1">
        <w:t>’</w:t>
      </w:r>
      <w:r w:rsidR="00875DF5">
        <w:t xml:space="preserve"> customers to assess the viability of the</w:t>
      </w:r>
      <w:r w:rsidR="006755DF">
        <w:t>se</w:t>
      </w:r>
      <w:r w:rsidR="00875DF5">
        <w:t xml:space="preserve"> innovation</w:t>
      </w:r>
      <w:r w:rsidR="006755DF">
        <w:t>s</w:t>
      </w:r>
      <w:r>
        <w:t xml:space="preserve">. </w:t>
      </w:r>
    </w:p>
    <w:p w14:paraId="271E7D12" w14:textId="565639F9" w:rsidR="00CA60E8" w:rsidRDefault="00CA60E8" w:rsidP="00E53C74">
      <w:pPr>
        <w:ind w:firstLine="567"/>
      </w:pPr>
      <w:r>
        <w:t>Finally, whil</w:t>
      </w:r>
      <w:r w:rsidR="0001558D">
        <w:t>e</w:t>
      </w:r>
      <w:r>
        <w:t xml:space="preserve"> incremental innovation is generally the norm, our study suggests it is radical innovation that will make the largest impact on overall firm performance. This finding </w:t>
      </w:r>
      <w:r>
        <w:lastRenderedPageBreak/>
        <w:t xml:space="preserve">challenges managers to seek opportunities which might result in paradigm shifts for both themselves and their customers. Sensing and seizing opportunities for radical </w:t>
      </w:r>
      <w:r w:rsidR="006C52A9">
        <w:t xml:space="preserve">service </w:t>
      </w:r>
      <w:r>
        <w:t xml:space="preserve">innovation will perhaps be the greatest challenge of </w:t>
      </w:r>
      <w:r w:rsidR="002306DB">
        <w:t>service infusion</w:t>
      </w:r>
      <w:r>
        <w:t xml:space="preserve"> </w:t>
      </w:r>
      <w:r w:rsidR="00196446">
        <w:t xml:space="preserve">that </w:t>
      </w:r>
      <w:r>
        <w:t xml:space="preserve">managers will face. </w:t>
      </w:r>
    </w:p>
    <w:p w14:paraId="57B0E7F7" w14:textId="19D21E2A" w:rsidR="00CA60E8" w:rsidRPr="00C350A8" w:rsidRDefault="00CA60E8" w:rsidP="006C61CB">
      <w:pPr>
        <w:pStyle w:val="Heading2"/>
        <w:numPr>
          <w:ilvl w:val="1"/>
          <w:numId w:val="34"/>
        </w:numPr>
        <w:ind w:left="851" w:hanging="851"/>
      </w:pPr>
      <w:r w:rsidRPr="00C350A8">
        <w:t xml:space="preserve">Limitations and </w:t>
      </w:r>
      <w:r w:rsidR="00CB1F1C">
        <w:t>further research</w:t>
      </w:r>
    </w:p>
    <w:p w14:paraId="4EAA4367" w14:textId="6B6E5D42" w:rsidR="000750D1" w:rsidRDefault="00CA60E8" w:rsidP="00B40C16">
      <w:r>
        <w:t>As with all research</w:t>
      </w:r>
      <w:r w:rsidR="00295D59">
        <w:t>,</w:t>
      </w:r>
      <w:r>
        <w:t xml:space="preserve"> this study has some limitations. </w:t>
      </w:r>
      <w:r w:rsidR="00EB7EEA">
        <w:t>First, t</w:t>
      </w:r>
      <w:r>
        <w:t>he results are based on an investigation in Germany, Sweden</w:t>
      </w:r>
      <w:r w:rsidR="00295D59">
        <w:t>,</w:t>
      </w:r>
      <w:r>
        <w:t xml:space="preserve"> and Switzerland. Whil</w:t>
      </w:r>
      <w:r w:rsidR="0001558D">
        <w:t>e</w:t>
      </w:r>
      <w:r>
        <w:t xml:space="preserve"> great lengths were taken to ensure consistency of meaning of each construct and item in </w:t>
      </w:r>
      <w:r w:rsidR="000B60F7">
        <w:t>German and Swedish</w:t>
      </w:r>
      <w:r>
        <w:t xml:space="preserve">, there will inevitably be more risk that this is not the case than for studies conducted in one country. </w:t>
      </w:r>
      <w:r w:rsidR="00932D56">
        <w:t>Second</w:t>
      </w:r>
      <w:r w:rsidR="00EB7EEA">
        <w:t xml:space="preserve">, common method </w:t>
      </w:r>
      <w:r w:rsidR="00AC6F8B">
        <w:t xml:space="preserve">variance is </w:t>
      </w:r>
      <w:r w:rsidR="00EB7EEA">
        <w:t xml:space="preserve">inherent when a study uses a single informant per company for data </w:t>
      </w:r>
      <w:r w:rsidR="00374D3F">
        <w:t>collection</w:t>
      </w:r>
      <w:r w:rsidR="00AC6F8B">
        <w:t xml:space="preserve">, although our </w:t>
      </w:r>
      <w:r w:rsidR="00374D3F">
        <w:t xml:space="preserve">research </w:t>
      </w:r>
      <w:r w:rsidR="00AC6F8B">
        <w:t>approach w</w:t>
      </w:r>
      <w:r w:rsidR="00374D3F">
        <w:t xml:space="preserve">as designed </w:t>
      </w:r>
      <w:r w:rsidR="00AC6F8B">
        <w:t>to minimize this</w:t>
      </w:r>
      <w:r w:rsidR="00EB7EEA">
        <w:t xml:space="preserve">. </w:t>
      </w:r>
    </w:p>
    <w:p w14:paraId="3210C89B" w14:textId="58863492" w:rsidR="006C61CB" w:rsidRDefault="00B765D3" w:rsidP="000750D1">
      <w:pPr>
        <w:ind w:firstLine="432"/>
        <w:rPr>
          <w:rFonts w:eastAsiaTheme="majorEastAsia" w:cstheme="majorBidi"/>
          <w:b/>
          <w:bCs/>
          <w:sz w:val="32"/>
          <w:szCs w:val="28"/>
        </w:rPr>
      </w:pPr>
      <w:r>
        <w:t xml:space="preserve">Future research should further explore how manufacturers can </w:t>
      </w:r>
      <w:r w:rsidR="00AC6F8B">
        <w:t xml:space="preserve">develop </w:t>
      </w:r>
      <w:r>
        <w:t>customer knowledge for radical service innovations since the current practices mainly support the development of incremental service innovation.</w:t>
      </w:r>
      <w:r w:rsidR="000750D1">
        <w:t xml:space="preserve"> In addition, there are several contingencies</w:t>
      </w:r>
      <w:r w:rsidR="0007445C">
        <w:t xml:space="preserve"> that could be of interest. One issue concerns the timing of incremental and radical service innovation, </w:t>
      </w:r>
      <w:r w:rsidR="00CE55F5">
        <w:t xml:space="preserve">so as services represent </w:t>
      </w:r>
      <w:r w:rsidR="0007445C">
        <w:t xml:space="preserve">an increasing share of </w:t>
      </w:r>
      <w:r w:rsidR="00CE55F5">
        <w:t xml:space="preserve">corporate turnover </w:t>
      </w:r>
      <w:r w:rsidR="0007445C">
        <w:t xml:space="preserve">there could potentially be a shift from radical towards incremental service innovation to drive firm performance. In addition, further constructs such as learning orientation and service capabilities could be added to our conceptual model to enhance </w:t>
      </w:r>
      <w:r w:rsidR="00CE55F5">
        <w:t>an</w:t>
      </w:r>
      <w:r w:rsidR="0007445C">
        <w:t xml:space="preserve"> understanding of customer knowledge development for service infusion. </w:t>
      </w:r>
    </w:p>
    <w:p w14:paraId="6E37B4D9" w14:textId="77777777" w:rsidR="00077053" w:rsidRDefault="00077053">
      <w:pPr>
        <w:spacing w:after="160" w:line="259" w:lineRule="auto"/>
        <w:jc w:val="left"/>
        <w:rPr>
          <w:rFonts w:eastAsiaTheme="majorEastAsia" w:cstheme="majorBidi"/>
          <w:b/>
          <w:bCs/>
          <w:sz w:val="32"/>
          <w:szCs w:val="28"/>
        </w:rPr>
      </w:pPr>
      <w:r>
        <w:br w:type="page"/>
      </w:r>
    </w:p>
    <w:p w14:paraId="48ECBA33" w14:textId="7B47027F" w:rsidR="00643640" w:rsidRPr="00AF730A" w:rsidRDefault="005C2CB8" w:rsidP="00AF730A">
      <w:pPr>
        <w:pStyle w:val="Heading1"/>
        <w:numPr>
          <w:ilvl w:val="0"/>
          <w:numId w:val="0"/>
        </w:numPr>
        <w:ind w:left="432"/>
      </w:pPr>
      <w:r w:rsidRPr="00AF730A">
        <w:lastRenderedPageBreak/>
        <w:t>References</w:t>
      </w:r>
    </w:p>
    <w:p w14:paraId="283E17D3" w14:textId="772A43A3" w:rsidR="00606EC2" w:rsidRPr="00606EC2" w:rsidRDefault="00606EC2" w:rsidP="00606EC2">
      <w:pPr>
        <w:pStyle w:val="Bibliography"/>
        <w:rPr>
          <w:bCs/>
        </w:rPr>
      </w:pPr>
      <w:r w:rsidRPr="00606EC2">
        <w:rPr>
          <w:bCs/>
        </w:rPr>
        <w:t xml:space="preserve">Antioco, M., Moenaert, </w:t>
      </w:r>
      <w:r>
        <w:rPr>
          <w:bCs/>
        </w:rPr>
        <w:t xml:space="preserve">R.K., </w:t>
      </w:r>
      <w:r w:rsidRPr="00606EC2">
        <w:rPr>
          <w:bCs/>
        </w:rPr>
        <w:t xml:space="preserve">Lindgreen, </w:t>
      </w:r>
      <w:r>
        <w:rPr>
          <w:bCs/>
        </w:rPr>
        <w:t xml:space="preserve">A., </w:t>
      </w:r>
      <w:r w:rsidRPr="00606EC2">
        <w:rPr>
          <w:bCs/>
        </w:rPr>
        <w:t>&amp; Wetzels</w:t>
      </w:r>
      <w:r>
        <w:rPr>
          <w:bCs/>
        </w:rPr>
        <w:t>, H.G.</w:t>
      </w:r>
      <w:r w:rsidRPr="00606EC2">
        <w:rPr>
          <w:bCs/>
        </w:rPr>
        <w:t xml:space="preserve"> (2008). Organizational </w:t>
      </w:r>
      <w:r w:rsidR="00654713">
        <w:rPr>
          <w:bCs/>
        </w:rPr>
        <w:t>a</w:t>
      </w:r>
      <w:r w:rsidRPr="00606EC2">
        <w:rPr>
          <w:bCs/>
        </w:rPr>
        <w:t xml:space="preserve">ntecedents to and </w:t>
      </w:r>
      <w:r w:rsidR="00654713">
        <w:rPr>
          <w:bCs/>
        </w:rPr>
        <w:t>c</w:t>
      </w:r>
      <w:r w:rsidRPr="00606EC2">
        <w:rPr>
          <w:bCs/>
        </w:rPr>
        <w:t xml:space="preserve">onsequences of </w:t>
      </w:r>
      <w:r w:rsidR="00654713">
        <w:rPr>
          <w:bCs/>
        </w:rPr>
        <w:t>s</w:t>
      </w:r>
      <w:r w:rsidRPr="00606EC2">
        <w:rPr>
          <w:bCs/>
        </w:rPr>
        <w:t xml:space="preserve">ervice </w:t>
      </w:r>
      <w:r w:rsidR="00654713">
        <w:rPr>
          <w:bCs/>
        </w:rPr>
        <w:t>b</w:t>
      </w:r>
      <w:r w:rsidRPr="00606EC2">
        <w:rPr>
          <w:bCs/>
        </w:rPr>
        <w:t xml:space="preserve">usiness </w:t>
      </w:r>
      <w:r w:rsidR="00654713">
        <w:rPr>
          <w:bCs/>
        </w:rPr>
        <w:t>o</w:t>
      </w:r>
      <w:r w:rsidRPr="00606EC2">
        <w:rPr>
          <w:bCs/>
        </w:rPr>
        <w:t xml:space="preserve">rientations in </w:t>
      </w:r>
      <w:r w:rsidR="00654713">
        <w:rPr>
          <w:bCs/>
        </w:rPr>
        <w:t>m</w:t>
      </w:r>
      <w:r w:rsidRPr="00606EC2">
        <w:rPr>
          <w:bCs/>
        </w:rPr>
        <w:t xml:space="preserve">anufacturing </w:t>
      </w:r>
      <w:r w:rsidR="00654713">
        <w:rPr>
          <w:bCs/>
        </w:rPr>
        <w:t>c</w:t>
      </w:r>
      <w:r w:rsidRPr="00606EC2">
        <w:rPr>
          <w:bCs/>
        </w:rPr>
        <w:t xml:space="preserve">ompanies. </w:t>
      </w:r>
      <w:r w:rsidRPr="00606EC2">
        <w:rPr>
          <w:bCs/>
          <w:i/>
          <w:iCs/>
        </w:rPr>
        <w:t xml:space="preserve">Journal of the Academy of Marketing Science, </w:t>
      </w:r>
      <w:r w:rsidRPr="00606EC2">
        <w:rPr>
          <w:bCs/>
          <w:i/>
        </w:rPr>
        <w:t>36</w:t>
      </w:r>
      <w:r>
        <w:rPr>
          <w:bCs/>
        </w:rPr>
        <w:t>(3)</w:t>
      </w:r>
      <w:r w:rsidRPr="00606EC2">
        <w:rPr>
          <w:bCs/>
          <w:i/>
        </w:rPr>
        <w:t>,</w:t>
      </w:r>
      <w:r w:rsidRPr="00606EC2">
        <w:rPr>
          <w:bCs/>
        </w:rPr>
        <w:t xml:space="preserve"> 337-358. </w:t>
      </w:r>
    </w:p>
    <w:p w14:paraId="3BE248E3" w14:textId="40FDC0F7" w:rsidR="003C20EA" w:rsidRDefault="00EC7E5C" w:rsidP="003C20EA">
      <w:pPr>
        <w:pStyle w:val="Bibliography"/>
      </w:pPr>
      <w:r>
        <w:rPr>
          <w:b/>
          <w:bCs/>
        </w:rPr>
        <w:fldChar w:fldCharType="begin"/>
      </w:r>
      <w:r w:rsidR="004235E4">
        <w:rPr>
          <w:b/>
          <w:bCs/>
        </w:rPr>
        <w:instrText xml:space="preserve"> ADDIN ZOTERO_BIBL {"custom":[]} CSL_BIBLIOGRAPHY </w:instrText>
      </w:r>
      <w:r>
        <w:rPr>
          <w:b/>
          <w:bCs/>
        </w:rPr>
        <w:fldChar w:fldCharType="separate"/>
      </w:r>
      <w:r w:rsidR="003C20EA">
        <w:t xml:space="preserve">Armstrong, J. S., &amp; Overton, T. S. (1977). Estimating </w:t>
      </w:r>
      <w:r w:rsidR="00654713">
        <w:t>n</w:t>
      </w:r>
      <w:r w:rsidR="003C20EA">
        <w:t xml:space="preserve">onresponse </w:t>
      </w:r>
      <w:r w:rsidR="00654713">
        <w:t>b</w:t>
      </w:r>
      <w:r w:rsidR="003C20EA">
        <w:t xml:space="preserve">ias in </w:t>
      </w:r>
      <w:r w:rsidR="00654713">
        <w:t>m</w:t>
      </w:r>
      <w:r w:rsidR="003C20EA">
        <w:t xml:space="preserve">ail </w:t>
      </w:r>
      <w:r w:rsidR="00654713">
        <w:t>s</w:t>
      </w:r>
      <w:r w:rsidR="003C20EA">
        <w:t xml:space="preserve">urveys. </w:t>
      </w:r>
      <w:r w:rsidR="003C20EA">
        <w:rPr>
          <w:i/>
          <w:iCs/>
        </w:rPr>
        <w:t>Journal of Marketing Research (JMR)</w:t>
      </w:r>
      <w:r w:rsidR="003C20EA">
        <w:t xml:space="preserve">, </w:t>
      </w:r>
      <w:r w:rsidR="003C20EA">
        <w:rPr>
          <w:i/>
          <w:iCs/>
        </w:rPr>
        <w:t>14</w:t>
      </w:r>
      <w:r w:rsidR="003C20EA">
        <w:t>(3), 396–402.</w:t>
      </w:r>
    </w:p>
    <w:p w14:paraId="7312F91D" w14:textId="327FC9CF" w:rsidR="003C20EA" w:rsidRDefault="003C20EA" w:rsidP="003C20EA">
      <w:pPr>
        <w:pStyle w:val="Bibliography"/>
      </w:pPr>
      <w:r>
        <w:t xml:space="preserve">Baines, T., &amp; Lightfoot, H. W. (2014). Servitization of the manufacturing firm: Exploring the operations practices and technologies that deliver advanced services. </w:t>
      </w:r>
      <w:r>
        <w:rPr>
          <w:i/>
          <w:iCs/>
        </w:rPr>
        <w:t>International Journal of Operations &amp; Production Management</w:t>
      </w:r>
      <w:r>
        <w:t xml:space="preserve">, </w:t>
      </w:r>
      <w:r>
        <w:rPr>
          <w:i/>
          <w:iCs/>
        </w:rPr>
        <w:t>34</w:t>
      </w:r>
      <w:r>
        <w:t xml:space="preserve">(1), 2–35. </w:t>
      </w:r>
    </w:p>
    <w:p w14:paraId="39EBC6C5" w14:textId="4FC9777E" w:rsidR="003C20EA" w:rsidRDefault="003C20EA" w:rsidP="003C20EA">
      <w:pPr>
        <w:pStyle w:val="Bibliography"/>
      </w:pPr>
      <w:r>
        <w:t xml:space="preserve">Barnett, N. J., Parry, G., Saad, M., Newnes, L. B., &amp; Goh, Y. M. (2013). Servitization: Is a </w:t>
      </w:r>
      <w:r w:rsidR="00654713">
        <w:t>p</w:t>
      </w:r>
      <w:r>
        <w:t xml:space="preserve">aradigm </w:t>
      </w:r>
      <w:r w:rsidR="00654713">
        <w:t>s</w:t>
      </w:r>
      <w:r>
        <w:t xml:space="preserve">hift in the </w:t>
      </w:r>
      <w:r w:rsidR="00654713">
        <w:t>b</w:t>
      </w:r>
      <w:r>
        <w:t xml:space="preserve">usiness </w:t>
      </w:r>
      <w:r w:rsidR="00654713">
        <w:t>m</w:t>
      </w:r>
      <w:r>
        <w:t xml:space="preserve">odel and </w:t>
      </w:r>
      <w:r w:rsidR="00654713">
        <w:t>s</w:t>
      </w:r>
      <w:r>
        <w:t xml:space="preserve">ervice </w:t>
      </w:r>
      <w:r w:rsidR="00654713">
        <w:t>e</w:t>
      </w:r>
      <w:r>
        <w:t xml:space="preserve">nterprise </w:t>
      </w:r>
      <w:r w:rsidR="00654713">
        <w:t>r</w:t>
      </w:r>
      <w:r>
        <w:t xml:space="preserve">equired? </w:t>
      </w:r>
      <w:r>
        <w:rPr>
          <w:i/>
          <w:iCs/>
        </w:rPr>
        <w:t>Strategic Change</w:t>
      </w:r>
      <w:r>
        <w:t xml:space="preserve">, </w:t>
      </w:r>
      <w:r>
        <w:rPr>
          <w:i/>
          <w:iCs/>
        </w:rPr>
        <w:t>22</w:t>
      </w:r>
      <w:r>
        <w:t xml:space="preserve">(3–4), 145–156. </w:t>
      </w:r>
    </w:p>
    <w:p w14:paraId="25354983" w14:textId="71E64466" w:rsidR="003C20EA" w:rsidRDefault="003C20EA" w:rsidP="003C20EA">
      <w:pPr>
        <w:pStyle w:val="Bibliography"/>
      </w:pPr>
      <w:r>
        <w:t xml:space="preserve">Brady, T., Davies, A., &amp; Gann, D. M. (2005). Creating value by delivering integrated solutions. </w:t>
      </w:r>
      <w:r>
        <w:rPr>
          <w:i/>
          <w:iCs/>
        </w:rPr>
        <w:t>International Journal of Project Management</w:t>
      </w:r>
      <w:r>
        <w:t xml:space="preserve">, </w:t>
      </w:r>
      <w:r>
        <w:rPr>
          <w:i/>
          <w:iCs/>
        </w:rPr>
        <w:t>23</w:t>
      </w:r>
      <w:r>
        <w:t xml:space="preserve">(5), 360–365. </w:t>
      </w:r>
    </w:p>
    <w:p w14:paraId="4EC544CE" w14:textId="77777777" w:rsidR="006B422B" w:rsidRDefault="006B422B" w:rsidP="006B422B">
      <w:pPr>
        <w:pStyle w:val="Bibliography"/>
      </w:pPr>
      <w:r>
        <w:t xml:space="preserve">Burton, J., Story, V. M., Raddats, C., &amp; Zolkiewski, J. (2017). Overcoming the challenges that hinder new service development by manufacturers with diverse services strategies. </w:t>
      </w:r>
      <w:r w:rsidRPr="00077053">
        <w:rPr>
          <w:i/>
        </w:rPr>
        <w:t>International Journal of Production Economics</w:t>
      </w:r>
      <w:r>
        <w:t>, 192, 29-39.</w:t>
      </w:r>
    </w:p>
    <w:p w14:paraId="491E9937" w14:textId="77C3D589" w:rsidR="003C20EA" w:rsidRDefault="003C20EA" w:rsidP="003C20EA">
      <w:pPr>
        <w:pStyle w:val="Bibliography"/>
      </w:pPr>
      <w:r>
        <w:t xml:space="preserve">Carbonell, P., Rodríguez-Escudero, A. I., &amp; Pujari, D. (2009). Customer </w:t>
      </w:r>
      <w:r w:rsidR="00654713">
        <w:t>i</w:t>
      </w:r>
      <w:r>
        <w:t xml:space="preserve">nvolvement in </w:t>
      </w:r>
      <w:r w:rsidR="00654713">
        <w:t>n</w:t>
      </w:r>
      <w:r>
        <w:t xml:space="preserve">ew </w:t>
      </w:r>
      <w:r w:rsidR="00654713">
        <w:t>s</w:t>
      </w:r>
      <w:r>
        <w:t xml:space="preserve">ervice </w:t>
      </w:r>
      <w:r w:rsidR="00654713">
        <w:t>d</w:t>
      </w:r>
      <w:r>
        <w:t xml:space="preserve">evelopment: An </w:t>
      </w:r>
      <w:r w:rsidR="00654713">
        <w:t>e</w:t>
      </w:r>
      <w:r>
        <w:t>xamination</w:t>
      </w:r>
      <w:r w:rsidR="00077053">
        <w:t xml:space="preserve"> </w:t>
      </w:r>
      <w:r>
        <w:t xml:space="preserve">of </w:t>
      </w:r>
      <w:r w:rsidR="00654713">
        <w:t>a</w:t>
      </w:r>
      <w:r>
        <w:t xml:space="preserve">ntecedents and </w:t>
      </w:r>
      <w:r w:rsidR="00654713">
        <w:t>o</w:t>
      </w:r>
      <w:r>
        <w:t xml:space="preserve">utcomes. </w:t>
      </w:r>
      <w:r>
        <w:rPr>
          <w:i/>
          <w:iCs/>
        </w:rPr>
        <w:t>Journal of Product Innovation Management</w:t>
      </w:r>
      <w:r>
        <w:t xml:space="preserve">, </w:t>
      </w:r>
      <w:r>
        <w:rPr>
          <w:i/>
          <w:iCs/>
        </w:rPr>
        <w:t>26</w:t>
      </w:r>
      <w:r>
        <w:t xml:space="preserve">(5), 536–550. </w:t>
      </w:r>
    </w:p>
    <w:p w14:paraId="35E8B417" w14:textId="77777777" w:rsidR="003C20EA" w:rsidRDefault="003C20EA" w:rsidP="003C20EA">
      <w:pPr>
        <w:pStyle w:val="Bibliography"/>
      </w:pPr>
      <w:r>
        <w:t xml:space="preserve">Carbonell, P., &amp; Rodriguez-Escudero, A.-I. (2014). Antecedents and consequences of using information from customers involved in new service development. </w:t>
      </w:r>
      <w:r>
        <w:rPr>
          <w:i/>
          <w:iCs/>
        </w:rPr>
        <w:t>Journal of Business &amp; Industrial Marketing</w:t>
      </w:r>
      <w:r>
        <w:t xml:space="preserve">, </w:t>
      </w:r>
      <w:r>
        <w:rPr>
          <w:i/>
          <w:iCs/>
        </w:rPr>
        <w:t>29</w:t>
      </w:r>
      <w:r>
        <w:t>(2), 112–122.</w:t>
      </w:r>
    </w:p>
    <w:p w14:paraId="44776727" w14:textId="2EE3CF7F" w:rsidR="003C20EA" w:rsidRDefault="003C20EA" w:rsidP="003C20EA">
      <w:pPr>
        <w:pStyle w:val="Bibliography"/>
      </w:pPr>
      <w:r>
        <w:t>Cheng, C. C., &amp; Krumwiede, D. (2012). The role of service innovation in the market orientation</w:t>
      </w:r>
      <w:r w:rsidR="00654713">
        <w:t xml:space="preserve"> - </w:t>
      </w:r>
      <w:r>
        <w:t xml:space="preserve">new service performance linkage. </w:t>
      </w:r>
      <w:r>
        <w:rPr>
          <w:i/>
          <w:iCs/>
        </w:rPr>
        <w:t>Technovation</w:t>
      </w:r>
      <w:r>
        <w:t xml:space="preserve">, </w:t>
      </w:r>
      <w:r>
        <w:rPr>
          <w:i/>
          <w:iCs/>
        </w:rPr>
        <w:t>32</w:t>
      </w:r>
      <w:r>
        <w:t xml:space="preserve">(7–8), 487–497. </w:t>
      </w:r>
    </w:p>
    <w:p w14:paraId="33BD0F5F" w14:textId="3A2BC75C" w:rsidR="003C20EA" w:rsidRDefault="003C20EA" w:rsidP="003C20EA">
      <w:pPr>
        <w:pStyle w:val="Bibliography"/>
      </w:pPr>
      <w:r>
        <w:lastRenderedPageBreak/>
        <w:t xml:space="preserve">Churchill, G. A., Jr. (1979). A </w:t>
      </w:r>
      <w:r w:rsidR="00654713">
        <w:t>p</w:t>
      </w:r>
      <w:r>
        <w:t xml:space="preserve">aradigm for </w:t>
      </w:r>
      <w:r w:rsidR="00654713">
        <w:t>d</w:t>
      </w:r>
      <w:r>
        <w:t xml:space="preserve">eveloping </w:t>
      </w:r>
      <w:r w:rsidR="00654713">
        <w:t>b</w:t>
      </w:r>
      <w:r>
        <w:t xml:space="preserve">etter </w:t>
      </w:r>
      <w:r w:rsidR="00654713">
        <w:t>m</w:t>
      </w:r>
      <w:r>
        <w:t xml:space="preserve">easures of </w:t>
      </w:r>
      <w:r w:rsidR="00654713">
        <w:t>m</w:t>
      </w:r>
      <w:r>
        <w:t xml:space="preserve">arketing </w:t>
      </w:r>
      <w:r w:rsidR="00654713">
        <w:t>c</w:t>
      </w:r>
      <w:r>
        <w:t xml:space="preserve">onstructs. </w:t>
      </w:r>
      <w:r>
        <w:rPr>
          <w:i/>
          <w:iCs/>
        </w:rPr>
        <w:t>Journal of Marketing Research</w:t>
      </w:r>
      <w:r>
        <w:t xml:space="preserve">, </w:t>
      </w:r>
      <w:r>
        <w:rPr>
          <w:i/>
          <w:iCs/>
        </w:rPr>
        <w:t>16</w:t>
      </w:r>
      <w:r>
        <w:t xml:space="preserve">(1), 64–73. </w:t>
      </w:r>
    </w:p>
    <w:p w14:paraId="0F8077B3" w14:textId="3C8BE5DF" w:rsidR="00D7559B" w:rsidRDefault="00D7559B" w:rsidP="00D7559B">
      <w:pPr>
        <w:pStyle w:val="Bibliography"/>
      </w:pPr>
      <w:r>
        <w:t xml:space="preserve">Cui, A. S., &amp; Wu, F. (2016). Utilizing customer knowledge in innovation: </w:t>
      </w:r>
      <w:r w:rsidR="00654713">
        <w:t>A</w:t>
      </w:r>
      <w:r>
        <w:t xml:space="preserve">ntecedents and impact of customer involvement on new product performance. </w:t>
      </w:r>
      <w:r w:rsidRPr="00D7559B">
        <w:rPr>
          <w:i/>
        </w:rPr>
        <w:t xml:space="preserve">Journal of the </w:t>
      </w:r>
      <w:r>
        <w:rPr>
          <w:i/>
        </w:rPr>
        <w:t>A</w:t>
      </w:r>
      <w:r w:rsidRPr="00D7559B">
        <w:rPr>
          <w:i/>
        </w:rPr>
        <w:t xml:space="preserve">cademy of </w:t>
      </w:r>
      <w:r>
        <w:rPr>
          <w:i/>
        </w:rPr>
        <w:t>M</w:t>
      </w:r>
      <w:r w:rsidRPr="00D7559B">
        <w:rPr>
          <w:i/>
        </w:rPr>
        <w:t xml:space="preserve">arketing </w:t>
      </w:r>
      <w:r>
        <w:rPr>
          <w:i/>
        </w:rPr>
        <w:t>S</w:t>
      </w:r>
      <w:r w:rsidRPr="00077053">
        <w:rPr>
          <w:i/>
        </w:rPr>
        <w:t>cience</w:t>
      </w:r>
      <w:r>
        <w:t>, 44(4), 516-538.</w:t>
      </w:r>
    </w:p>
    <w:p w14:paraId="5C298558" w14:textId="1C20B04A" w:rsidR="003C20EA" w:rsidRDefault="003C20EA" w:rsidP="003C20EA">
      <w:pPr>
        <w:pStyle w:val="Bibliography"/>
      </w:pPr>
      <w:r>
        <w:t xml:space="preserve">Danneels, E., &amp; Kleinschmidt, E. J. (2001). Product innovativeness from the firm’s perspective: Its dimensions and their relation with project selection and performance. </w:t>
      </w:r>
      <w:r>
        <w:rPr>
          <w:i/>
          <w:iCs/>
        </w:rPr>
        <w:t>Journal of Product Innovation Management</w:t>
      </w:r>
      <w:r>
        <w:t xml:space="preserve">, </w:t>
      </w:r>
      <w:r>
        <w:rPr>
          <w:i/>
          <w:iCs/>
        </w:rPr>
        <w:t>18</w:t>
      </w:r>
      <w:r>
        <w:t xml:space="preserve">(6), 357–373. </w:t>
      </w:r>
    </w:p>
    <w:p w14:paraId="3FED57D0" w14:textId="2D17BC75" w:rsidR="003C20EA" w:rsidRDefault="003C20EA" w:rsidP="003C20EA">
      <w:pPr>
        <w:pStyle w:val="Bibliography"/>
      </w:pPr>
      <w:r>
        <w:t xml:space="preserve">de Brentani, U. (1989). Success and failure in new industrial services. </w:t>
      </w:r>
      <w:r>
        <w:rPr>
          <w:i/>
          <w:iCs/>
        </w:rPr>
        <w:t>Journal of Product Innovation Management</w:t>
      </w:r>
      <w:r>
        <w:t xml:space="preserve">, </w:t>
      </w:r>
      <w:r>
        <w:rPr>
          <w:i/>
          <w:iCs/>
        </w:rPr>
        <w:t>6</w:t>
      </w:r>
      <w:r>
        <w:t xml:space="preserve">(4), 239–258. </w:t>
      </w:r>
    </w:p>
    <w:p w14:paraId="0F4E8E0C" w14:textId="02A5A97A" w:rsidR="003C20EA" w:rsidRDefault="003C20EA" w:rsidP="003C20EA">
      <w:pPr>
        <w:pStyle w:val="Bibliography"/>
      </w:pPr>
      <w:r>
        <w:t xml:space="preserve">Edvardsson, B., Meiren, T., Schäfer, A., &amp; Witell, L. (2013). Having a strategy for new service development – does it really matter? </w:t>
      </w:r>
      <w:r>
        <w:rPr>
          <w:i/>
          <w:iCs/>
        </w:rPr>
        <w:t>Journal of Service Management</w:t>
      </w:r>
      <w:r>
        <w:t xml:space="preserve">, </w:t>
      </w:r>
      <w:r>
        <w:rPr>
          <w:i/>
          <w:iCs/>
        </w:rPr>
        <w:t>24</w:t>
      </w:r>
      <w:r>
        <w:t xml:space="preserve">(1), 25–44. </w:t>
      </w:r>
    </w:p>
    <w:p w14:paraId="53AC20C6" w14:textId="2863600C" w:rsidR="003C20EA" w:rsidRDefault="003C20EA" w:rsidP="003C20EA">
      <w:pPr>
        <w:pStyle w:val="Bibliography"/>
      </w:pPr>
      <w:r>
        <w:t xml:space="preserve">Eggers, F., Kraus, S., &amp; Covin, J. G. (2014). Traveling into unexplored territory: Radical innovativeness and the role of networking, customers, and technologically turbulent environments. </w:t>
      </w:r>
      <w:r>
        <w:rPr>
          <w:i/>
          <w:iCs/>
        </w:rPr>
        <w:t>Industrial Marketing Management</w:t>
      </w:r>
      <w:r>
        <w:t xml:space="preserve">, </w:t>
      </w:r>
      <w:r>
        <w:rPr>
          <w:i/>
          <w:iCs/>
        </w:rPr>
        <w:t>43</w:t>
      </w:r>
      <w:r>
        <w:t xml:space="preserve">(8), 1385–1393. </w:t>
      </w:r>
    </w:p>
    <w:p w14:paraId="71DA2181" w14:textId="3907E7EB" w:rsidR="00432F02" w:rsidRPr="00432F02" w:rsidRDefault="00432F02" w:rsidP="00432F02">
      <w:pPr>
        <w:pStyle w:val="Bibliography"/>
      </w:pPr>
      <w:r w:rsidRPr="00432F02">
        <w:t xml:space="preserve">Eggert, A., Hogreve, </w:t>
      </w:r>
      <w:r>
        <w:t xml:space="preserve">J., </w:t>
      </w:r>
      <w:r w:rsidRPr="00432F02">
        <w:t xml:space="preserve">Ulaga, </w:t>
      </w:r>
      <w:r>
        <w:t xml:space="preserve">W., </w:t>
      </w:r>
      <w:r w:rsidRPr="00432F02">
        <w:t>&amp; Muenkhoff</w:t>
      </w:r>
      <w:r>
        <w:t>, E.</w:t>
      </w:r>
      <w:r w:rsidRPr="00432F02">
        <w:t xml:space="preserve"> (2011). Industrial </w:t>
      </w:r>
      <w:r w:rsidR="00654713">
        <w:t>s</w:t>
      </w:r>
      <w:r w:rsidRPr="00432F02">
        <w:t xml:space="preserve">ervices, </w:t>
      </w:r>
      <w:r w:rsidR="00654713">
        <w:t>p</w:t>
      </w:r>
      <w:r w:rsidRPr="00432F02">
        <w:t xml:space="preserve">roduct </w:t>
      </w:r>
      <w:r w:rsidR="00654713">
        <w:t>i</w:t>
      </w:r>
      <w:r w:rsidRPr="00432F02">
        <w:t xml:space="preserve">nnovations, and </w:t>
      </w:r>
      <w:r w:rsidR="00654713">
        <w:t>f</w:t>
      </w:r>
      <w:r w:rsidRPr="00432F02">
        <w:t xml:space="preserve">irm </w:t>
      </w:r>
      <w:r w:rsidR="00654713">
        <w:t>p</w:t>
      </w:r>
      <w:r w:rsidRPr="00432F02">
        <w:t xml:space="preserve">rofitability: A </w:t>
      </w:r>
      <w:r w:rsidR="00654713">
        <w:t>m</w:t>
      </w:r>
      <w:r w:rsidRPr="00432F02">
        <w:t>ultiple-</w:t>
      </w:r>
      <w:r w:rsidR="00654713">
        <w:t>g</w:t>
      </w:r>
      <w:r w:rsidRPr="00432F02">
        <w:t xml:space="preserve">roup </w:t>
      </w:r>
      <w:r w:rsidR="00654713">
        <w:t>l</w:t>
      </w:r>
      <w:r w:rsidRPr="00432F02">
        <w:t xml:space="preserve">atent </w:t>
      </w:r>
      <w:r w:rsidR="00654713">
        <w:t>g</w:t>
      </w:r>
      <w:r w:rsidRPr="00432F02">
        <w:t xml:space="preserve">rowth </w:t>
      </w:r>
      <w:r w:rsidR="00654713">
        <w:t>c</w:t>
      </w:r>
      <w:r w:rsidRPr="00432F02">
        <w:t xml:space="preserve">urve </w:t>
      </w:r>
      <w:r w:rsidR="00654713">
        <w:t>a</w:t>
      </w:r>
      <w:r w:rsidRPr="00432F02">
        <w:t xml:space="preserve">nalysis. </w:t>
      </w:r>
      <w:r w:rsidRPr="00432F02">
        <w:rPr>
          <w:i/>
          <w:iCs/>
        </w:rPr>
        <w:t>Industrial Marketing Management,</w:t>
      </w:r>
      <w:r w:rsidRPr="001F3772">
        <w:rPr>
          <w:i/>
          <w:iCs/>
        </w:rPr>
        <w:t xml:space="preserve"> </w:t>
      </w:r>
      <w:r w:rsidRPr="001F3772">
        <w:rPr>
          <w:bCs/>
          <w:i/>
        </w:rPr>
        <w:t>40</w:t>
      </w:r>
      <w:r w:rsidR="001F3772">
        <w:rPr>
          <w:bCs/>
        </w:rPr>
        <w:t>(5)</w:t>
      </w:r>
      <w:r w:rsidRPr="00432F02">
        <w:rPr>
          <w:bCs/>
        </w:rPr>
        <w:t>,</w:t>
      </w:r>
      <w:r w:rsidRPr="00432F02">
        <w:t xml:space="preserve"> 661-670. </w:t>
      </w:r>
    </w:p>
    <w:p w14:paraId="0D723189" w14:textId="07688515" w:rsidR="003C20EA" w:rsidRDefault="003C20EA" w:rsidP="003C20EA">
      <w:pPr>
        <w:pStyle w:val="Bibliography"/>
      </w:pPr>
      <w:r>
        <w:t xml:space="preserve">Eggert, A., Thiesbrummel, C., &amp; Deutscher, C. (2015). Heading for new shores: Do service and hybrid innovations outperform product innovations in industrial companies? </w:t>
      </w:r>
      <w:r>
        <w:rPr>
          <w:i/>
          <w:iCs/>
        </w:rPr>
        <w:t>Industrial Marketing Management</w:t>
      </w:r>
      <w:r>
        <w:t xml:space="preserve">, </w:t>
      </w:r>
      <w:r>
        <w:rPr>
          <w:i/>
          <w:iCs/>
        </w:rPr>
        <w:t>45</w:t>
      </w:r>
      <w:r>
        <w:t xml:space="preserve">, 173–183. </w:t>
      </w:r>
    </w:p>
    <w:p w14:paraId="70E313EE" w14:textId="14A80B98" w:rsidR="003C20EA" w:rsidRDefault="003C20EA" w:rsidP="003C20EA">
      <w:pPr>
        <w:pStyle w:val="Bibliography"/>
      </w:pPr>
      <w:r>
        <w:t xml:space="preserve">Ettlie, J. E., &amp; Rosenthal, S. R. (2011). Service versus </w:t>
      </w:r>
      <w:r w:rsidR="00654713">
        <w:t>m</w:t>
      </w:r>
      <w:r>
        <w:t xml:space="preserve">anufacturing </w:t>
      </w:r>
      <w:r w:rsidR="00654713">
        <w:t>i</w:t>
      </w:r>
      <w:r>
        <w:t xml:space="preserve">nnovation. </w:t>
      </w:r>
      <w:r>
        <w:rPr>
          <w:i/>
          <w:iCs/>
        </w:rPr>
        <w:t>Journal of Product Innovation Management</w:t>
      </w:r>
      <w:r>
        <w:t xml:space="preserve">, </w:t>
      </w:r>
      <w:r>
        <w:rPr>
          <w:i/>
          <w:iCs/>
        </w:rPr>
        <w:t>28</w:t>
      </w:r>
      <w:r>
        <w:t xml:space="preserve">(2), 285–299. </w:t>
      </w:r>
    </w:p>
    <w:p w14:paraId="52809662" w14:textId="77777777" w:rsidR="003C20EA" w:rsidRDefault="003C20EA" w:rsidP="003C20EA">
      <w:pPr>
        <w:pStyle w:val="Bibliography"/>
      </w:pPr>
      <w:r w:rsidRPr="00D00751">
        <w:lastRenderedPageBreak/>
        <w:t xml:space="preserve">Fang, E., Palmatier, R. W., &amp; Steenkamp, J.-B. E. M. (2008). </w:t>
      </w:r>
      <w:r>
        <w:t xml:space="preserve">Effect of service transition strategies on firm value. </w:t>
      </w:r>
      <w:r>
        <w:rPr>
          <w:i/>
          <w:iCs/>
        </w:rPr>
        <w:t>Journal of Marketing</w:t>
      </w:r>
      <w:r>
        <w:t xml:space="preserve">, </w:t>
      </w:r>
      <w:r>
        <w:rPr>
          <w:i/>
          <w:iCs/>
        </w:rPr>
        <w:t>72</w:t>
      </w:r>
      <w:r>
        <w:t>(5), 1–14.</w:t>
      </w:r>
    </w:p>
    <w:p w14:paraId="2A16106F" w14:textId="0F26C8A5" w:rsidR="003C20EA" w:rsidRDefault="003C20EA" w:rsidP="003C20EA">
      <w:pPr>
        <w:pStyle w:val="Bibliography"/>
      </w:pPr>
      <w:r>
        <w:t xml:space="preserve">Fliess, S., &amp; Lexutt, E. (2017). How to be successful with servitization – Guidelines for research and management. </w:t>
      </w:r>
      <w:r>
        <w:rPr>
          <w:i/>
          <w:iCs/>
        </w:rPr>
        <w:t>Industrial Marketing Management</w:t>
      </w:r>
      <w:r>
        <w:t>. https://doi.org/10.1016/j.indmarman.2017.11.012</w:t>
      </w:r>
      <w:r w:rsidR="00CE1919">
        <w:t xml:space="preserve"> (accessed 5</w:t>
      </w:r>
      <w:r w:rsidR="00CE1919" w:rsidRPr="003E6D22">
        <w:rPr>
          <w:vertAlign w:val="superscript"/>
        </w:rPr>
        <w:t>th</w:t>
      </w:r>
      <w:r w:rsidR="00CE1919">
        <w:t xml:space="preserve"> February 2019)</w:t>
      </w:r>
    </w:p>
    <w:p w14:paraId="2B813C35" w14:textId="3110FBFD" w:rsidR="003C20EA" w:rsidRPr="00D00751" w:rsidRDefault="003C20EA" w:rsidP="003C20EA">
      <w:pPr>
        <w:pStyle w:val="Bibliography"/>
        <w:rPr>
          <w:lang w:val="sv-SE"/>
        </w:rPr>
      </w:pPr>
      <w:r w:rsidRPr="001D10E4">
        <w:rPr>
          <w:lang w:val="sv-SE"/>
        </w:rPr>
        <w:t xml:space="preserve">Forkmann, S., Ramos, C., Henneberg, S. C., &amp; Naudé, P. (2017). </w:t>
      </w:r>
      <w:r>
        <w:t xml:space="preserve">Understanding the service infusion process as a business model reconfiguration. </w:t>
      </w:r>
      <w:r w:rsidRPr="00D00751">
        <w:rPr>
          <w:i/>
          <w:iCs/>
          <w:lang w:val="sv-SE"/>
        </w:rPr>
        <w:t>Industrial Marketing Management</w:t>
      </w:r>
      <w:r w:rsidRPr="00D00751">
        <w:rPr>
          <w:lang w:val="sv-SE"/>
        </w:rPr>
        <w:t xml:space="preserve">, </w:t>
      </w:r>
      <w:r w:rsidRPr="00D00751">
        <w:rPr>
          <w:i/>
          <w:iCs/>
          <w:lang w:val="sv-SE"/>
        </w:rPr>
        <w:t>60</w:t>
      </w:r>
      <w:r w:rsidRPr="00D00751">
        <w:rPr>
          <w:lang w:val="sv-SE"/>
        </w:rPr>
        <w:t xml:space="preserve">, 151–166. </w:t>
      </w:r>
    </w:p>
    <w:p w14:paraId="585B2A4E" w14:textId="77777777" w:rsidR="00D7559B" w:rsidRDefault="00D7559B" w:rsidP="00D7559B">
      <w:pPr>
        <w:pStyle w:val="Bibliography"/>
      </w:pPr>
      <w:r w:rsidRPr="00077053">
        <w:rPr>
          <w:lang w:val="sv-SE"/>
        </w:rPr>
        <w:t xml:space="preserve">Forkmann, S., Henneberg, S. C., Witell, L., &amp; Kindström, D. (2017). </w:t>
      </w:r>
      <w:r>
        <w:t xml:space="preserve">Driver configurations for successful service infusion. </w:t>
      </w:r>
      <w:r w:rsidRPr="003E6D22">
        <w:rPr>
          <w:i/>
        </w:rPr>
        <w:t>Journal of Service Research</w:t>
      </w:r>
      <w:r>
        <w:t>, 20(3), 275-291.</w:t>
      </w:r>
    </w:p>
    <w:p w14:paraId="17EF747B" w14:textId="0DD17726" w:rsidR="003C20EA" w:rsidRDefault="003C20EA" w:rsidP="003C20EA">
      <w:pPr>
        <w:pStyle w:val="Bibliography"/>
      </w:pPr>
      <w:r>
        <w:t xml:space="preserve">Froehle, C. M., Roth, A. V., Chase, R. B., &amp; Voss, C. A. (2000). Antecedents of new service development effectiveness: An exploratory examination of strategic operations choices. </w:t>
      </w:r>
      <w:r>
        <w:rPr>
          <w:i/>
          <w:iCs/>
        </w:rPr>
        <w:t>Journal of Service Research</w:t>
      </w:r>
      <w:r>
        <w:t xml:space="preserve">, </w:t>
      </w:r>
      <w:r>
        <w:rPr>
          <w:i/>
          <w:iCs/>
        </w:rPr>
        <w:t>3</w:t>
      </w:r>
      <w:r>
        <w:t>(1), 3–17.</w:t>
      </w:r>
    </w:p>
    <w:p w14:paraId="58544123" w14:textId="739FF30C" w:rsidR="003C20EA" w:rsidRDefault="003C20EA" w:rsidP="003C20EA">
      <w:pPr>
        <w:pStyle w:val="Bibliography"/>
      </w:pPr>
      <w:r>
        <w:t xml:space="preserve">Gallouj, F., &amp; Weinstein, O. (1997). Innovation in services. </w:t>
      </w:r>
      <w:r>
        <w:rPr>
          <w:i/>
          <w:iCs/>
        </w:rPr>
        <w:t>Research Policy</w:t>
      </w:r>
      <w:r>
        <w:t xml:space="preserve">, </w:t>
      </w:r>
      <w:r>
        <w:rPr>
          <w:i/>
          <w:iCs/>
        </w:rPr>
        <w:t>26</w:t>
      </w:r>
      <w:r>
        <w:t xml:space="preserve">(4–5), 537–556. </w:t>
      </w:r>
    </w:p>
    <w:p w14:paraId="3353CD3B" w14:textId="5A3C00E7" w:rsidR="003C20EA" w:rsidRDefault="003C20EA" w:rsidP="003C20EA">
      <w:pPr>
        <w:pStyle w:val="Bibliography"/>
      </w:pPr>
      <w:r>
        <w:t xml:space="preserve">Garcia, R., &amp; Calantone, R. (2002). A critical look at technological innovation typology and innovativeness terminology: a literature review. </w:t>
      </w:r>
      <w:r>
        <w:rPr>
          <w:i/>
          <w:iCs/>
        </w:rPr>
        <w:t>Journal of Product Innovation Management</w:t>
      </w:r>
      <w:r>
        <w:t xml:space="preserve">, </w:t>
      </w:r>
      <w:r>
        <w:rPr>
          <w:i/>
          <w:iCs/>
        </w:rPr>
        <w:t>19</w:t>
      </w:r>
      <w:r>
        <w:t xml:space="preserve">(2), 110–132. </w:t>
      </w:r>
    </w:p>
    <w:p w14:paraId="30F53164" w14:textId="4AFB8D30" w:rsidR="003C20EA" w:rsidRDefault="003C20EA" w:rsidP="003C20EA">
      <w:pPr>
        <w:pStyle w:val="Bibliography"/>
      </w:pPr>
      <w:r>
        <w:t xml:space="preserve">Gebauer, H., Gustafsson, A., &amp; Witell, L. (2011). Competitive advantage through service differentiation by manufacturing companies. </w:t>
      </w:r>
      <w:r>
        <w:rPr>
          <w:i/>
          <w:iCs/>
        </w:rPr>
        <w:t>Journal of Business Research</w:t>
      </w:r>
      <w:r>
        <w:t xml:space="preserve">, </w:t>
      </w:r>
      <w:r>
        <w:rPr>
          <w:i/>
          <w:iCs/>
        </w:rPr>
        <w:t>64</w:t>
      </w:r>
      <w:r>
        <w:t>(12), 1270–1280.</w:t>
      </w:r>
    </w:p>
    <w:p w14:paraId="378A96BF" w14:textId="77777777" w:rsidR="00D7559B" w:rsidRDefault="003C20EA" w:rsidP="003C20EA">
      <w:pPr>
        <w:pStyle w:val="Bibliography"/>
      </w:pPr>
      <w:r w:rsidRPr="00D00751">
        <w:t xml:space="preserve">Gremyr, I., Löfberg, N., &amp; Witell, L. (2010). </w:t>
      </w:r>
      <w:r>
        <w:t xml:space="preserve">Service innovations in manufacturing firms. </w:t>
      </w:r>
      <w:r>
        <w:rPr>
          <w:i/>
          <w:iCs/>
        </w:rPr>
        <w:t>Managing Service Quality: An International Journal</w:t>
      </w:r>
      <w:r>
        <w:t xml:space="preserve">, </w:t>
      </w:r>
      <w:r>
        <w:rPr>
          <w:i/>
          <w:iCs/>
        </w:rPr>
        <w:t>20</w:t>
      </w:r>
      <w:r>
        <w:t xml:space="preserve">(2), 161–175. </w:t>
      </w:r>
    </w:p>
    <w:p w14:paraId="4974A4D1" w14:textId="2F643A2A" w:rsidR="003C20EA" w:rsidRPr="00D7559B" w:rsidRDefault="00D7559B" w:rsidP="0056384B">
      <w:pPr>
        <w:ind w:left="709" w:hanging="709"/>
      </w:pPr>
      <w:r w:rsidRPr="00D7559B">
        <w:lastRenderedPageBreak/>
        <w:t xml:space="preserve">Gremyr, I., Witell, L., Löfberg, N., Edvardsson, B., &amp; Fundin, A. (2014). Understanding new service development and service innovation through innovation modes. </w:t>
      </w:r>
      <w:r w:rsidRPr="00077053">
        <w:rPr>
          <w:i/>
        </w:rPr>
        <w:t>Journal of Business &amp; Industrial Marketing</w:t>
      </w:r>
      <w:r w:rsidRPr="00D7559B">
        <w:t>, 29(2), 123-131.</w:t>
      </w:r>
      <w:r w:rsidRPr="00D7559B" w:rsidDel="00D7559B">
        <w:t xml:space="preserve"> </w:t>
      </w:r>
    </w:p>
    <w:p w14:paraId="2D01823B" w14:textId="3ECDBC61" w:rsidR="003C20EA" w:rsidRDefault="003C20EA" w:rsidP="003C20EA">
      <w:pPr>
        <w:pStyle w:val="Bibliography"/>
      </w:pPr>
      <w:r>
        <w:t xml:space="preserve">Gustafsson, A., Kristensson, P., &amp; Witell, L. (2012). Customer co‐creation in service innovation: a matter of communication? </w:t>
      </w:r>
      <w:r>
        <w:rPr>
          <w:i/>
          <w:iCs/>
        </w:rPr>
        <w:t>Journal of Service Management</w:t>
      </w:r>
      <w:r>
        <w:t xml:space="preserve">, </w:t>
      </w:r>
      <w:r>
        <w:rPr>
          <w:i/>
          <w:iCs/>
        </w:rPr>
        <w:t>23</w:t>
      </w:r>
      <w:r>
        <w:t xml:space="preserve">(3), 311–327. </w:t>
      </w:r>
    </w:p>
    <w:p w14:paraId="2DEDE7E7" w14:textId="7E370AD8" w:rsidR="003C20EA" w:rsidRDefault="003C20EA" w:rsidP="003C20EA">
      <w:pPr>
        <w:pStyle w:val="Bibliography"/>
      </w:pPr>
      <w:r>
        <w:t xml:space="preserve">Hair, J. F., Sarstedt, M., Ringle, C. M., &amp; Mena, J. A. (2012). An assessment of the use of partial least squares structural equation modeling in marketing research. </w:t>
      </w:r>
      <w:r>
        <w:rPr>
          <w:i/>
          <w:iCs/>
        </w:rPr>
        <w:t>Journal of the Academy of Marketing Science</w:t>
      </w:r>
      <w:r>
        <w:t xml:space="preserve">, </w:t>
      </w:r>
      <w:r>
        <w:rPr>
          <w:i/>
          <w:iCs/>
        </w:rPr>
        <w:t>40</w:t>
      </w:r>
      <w:r>
        <w:t xml:space="preserve">(3), 414–433. </w:t>
      </w:r>
    </w:p>
    <w:p w14:paraId="112E57C2" w14:textId="38B94D4B" w:rsidR="003C20EA" w:rsidRDefault="003C20EA" w:rsidP="003C20EA">
      <w:pPr>
        <w:pStyle w:val="Bibliography"/>
      </w:pPr>
      <w:r>
        <w:t xml:space="preserve">Hakanen, T., Kansola, M., &amp; Valkokari, K. (2014). Acquiring </w:t>
      </w:r>
      <w:r w:rsidR="00CE1919">
        <w:t>c</w:t>
      </w:r>
      <w:r>
        <w:t xml:space="preserve">ustomer </w:t>
      </w:r>
      <w:r w:rsidR="00CE1919">
        <w:t>k</w:t>
      </w:r>
      <w:r>
        <w:t xml:space="preserve">nowledge to </w:t>
      </w:r>
      <w:r w:rsidR="00CE1919">
        <w:t>e</w:t>
      </w:r>
      <w:r>
        <w:t xml:space="preserve">nhance </w:t>
      </w:r>
      <w:r w:rsidR="00CE1919">
        <w:t>s</w:t>
      </w:r>
      <w:r>
        <w:t xml:space="preserve">ervitization of </w:t>
      </w:r>
      <w:r w:rsidR="00CE1919">
        <w:t>i</w:t>
      </w:r>
      <w:r>
        <w:t xml:space="preserve">ndustrial </w:t>
      </w:r>
      <w:r w:rsidR="00CE1919">
        <w:t>c</w:t>
      </w:r>
      <w:r>
        <w:t xml:space="preserve">ompanies. In </w:t>
      </w:r>
      <w:r>
        <w:rPr>
          <w:i/>
          <w:iCs/>
        </w:rPr>
        <w:t>Servitization in Industry</w:t>
      </w:r>
      <w:r>
        <w:t xml:space="preserve"> (pp. 191–209). Springer, Cham. </w:t>
      </w:r>
    </w:p>
    <w:p w14:paraId="39E96AD8" w14:textId="1B7A5F7C" w:rsidR="003C20EA" w:rsidRDefault="003C20EA" w:rsidP="003C20EA">
      <w:pPr>
        <w:pStyle w:val="Bibliography"/>
      </w:pPr>
      <w:r>
        <w:t xml:space="preserve">Henseler, J., Ringle, C. M., &amp; Sarstedt, M. (2014). A new criterion for assessing discriminant validity in variance-based structural equation modeling. </w:t>
      </w:r>
      <w:r>
        <w:rPr>
          <w:i/>
          <w:iCs/>
        </w:rPr>
        <w:t>Journal of the Academy of Marketing Science</w:t>
      </w:r>
      <w:r>
        <w:t xml:space="preserve">, 1–21. </w:t>
      </w:r>
    </w:p>
    <w:p w14:paraId="4AB4B13E" w14:textId="40ADD843" w:rsidR="003C20EA" w:rsidRDefault="003C20EA" w:rsidP="003C20EA">
      <w:pPr>
        <w:pStyle w:val="Bibliography"/>
      </w:pPr>
      <w:r>
        <w:t xml:space="preserve">Henseler, J., Ringle, C. M., &amp; Sarstedt, M. (2016). Testing measurement invariance of composites using partial least squares. </w:t>
      </w:r>
      <w:r>
        <w:rPr>
          <w:i/>
          <w:iCs/>
        </w:rPr>
        <w:t>International Marketing Review</w:t>
      </w:r>
      <w:r>
        <w:t xml:space="preserve">, </w:t>
      </w:r>
      <w:r>
        <w:rPr>
          <w:i/>
          <w:iCs/>
        </w:rPr>
        <w:t>33</w:t>
      </w:r>
      <w:r>
        <w:t xml:space="preserve">(3), 405–431. </w:t>
      </w:r>
    </w:p>
    <w:p w14:paraId="11006A06" w14:textId="44100E24" w:rsidR="003C20EA" w:rsidRDefault="003C20EA" w:rsidP="003C20EA">
      <w:pPr>
        <w:pStyle w:val="Bibliography"/>
      </w:pPr>
      <w:r>
        <w:t xml:space="preserve">Homburg, C., Hoyer, W. D., &amp; Fassnacht, M. (2002). Service </w:t>
      </w:r>
      <w:r w:rsidR="00CE1919">
        <w:t>o</w:t>
      </w:r>
      <w:r>
        <w:t xml:space="preserve">rientation of a </w:t>
      </w:r>
      <w:r w:rsidR="00CE1919">
        <w:t>r</w:t>
      </w:r>
      <w:r>
        <w:t xml:space="preserve">etailer’s </w:t>
      </w:r>
      <w:r w:rsidR="00CE1919">
        <w:t>b</w:t>
      </w:r>
      <w:r>
        <w:t xml:space="preserve">usiness </w:t>
      </w:r>
      <w:r w:rsidR="00CE1919">
        <w:t>s</w:t>
      </w:r>
      <w:r>
        <w:t xml:space="preserve">trategy: Dimensions, </w:t>
      </w:r>
      <w:r w:rsidR="00CE1919">
        <w:t>a</w:t>
      </w:r>
      <w:r>
        <w:t xml:space="preserve">ntecedents, and </w:t>
      </w:r>
      <w:r w:rsidR="00CE1919">
        <w:t>p</w:t>
      </w:r>
      <w:r>
        <w:t xml:space="preserve">erformance </w:t>
      </w:r>
      <w:r w:rsidR="00CE1919">
        <w:t>o</w:t>
      </w:r>
      <w:r>
        <w:t xml:space="preserve">utcomes. </w:t>
      </w:r>
      <w:r>
        <w:rPr>
          <w:i/>
          <w:iCs/>
        </w:rPr>
        <w:t>Journal of Marketing</w:t>
      </w:r>
      <w:r>
        <w:t xml:space="preserve">, </w:t>
      </w:r>
      <w:r>
        <w:rPr>
          <w:i/>
          <w:iCs/>
        </w:rPr>
        <w:t>66</w:t>
      </w:r>
      <w:r>
        <w:t xml:space="preserve">(4), 86–101. </w:t>
      </w:r>
    </w:p>
    <w:p w14:paraId="57F01B21" w14:textId="61A53C2C" w:rsidR="003C20EA" w:rsidRDefault="003C20EA" w:rsidP="003C20EA">
      <w:pPr>
        <w:pStyle w:val="Bibliography"/>
      </w:pPr>
      <w:r>
        <w:t xml:space="preserve">Homburg, C., Workman, J. P., Jr., &amp; Krohmer, H. (1999). Marketing’s </w:t>
      </w:r>
      <w:r w:rsidR="00CE1919">
        <w:t>i</w:t>
      </w:r>
      <w:r>
        <w:t xml:space="preserve">nfluence within the </w:t>
      </w:r>
      <w:r w:rsidR="00CE1919">
        <w:t>f</w:t>
      </w:r>
      <w:r>
        <w:t xml:space="preserve">irm. </w:t>
      </w:r>
      <w:r>
        <w:rPr>
          <w:i/>
          <w:iCs/>
        </w:rPr>
        <w:t>Journal of Marketing</w:t>
      </w:r>
      <w:r>
        <w:t xml:space="preserve">, </w:t>
      </w:r>
      <w:r>
        <w:rPr>
          <w:i/>
          <w:iCs/>
        </w:rPr>
        <w:t>63</w:t>
      </w:r>
      <w:r>
        <w:t xml:space="preserve">(2), 1–17. </w:t>
      </w:r>
    </w:p>
    <w:p w14:paraId="314DAE9C" w14:textId="433DD477" w:rsidR="003C20EA" w:rsidRDefault="003C20EA" w:rsidP="003C20EA">
      <w:pPr>
        <w:pStyle w:val="Bibliography"/>
      </w:pPr>
      <w:r>
        <w:t xml:space="preserve">Iacobucci, D., &amp; Churchill, G. A. (2005). </w:t>
      </w:r>
      <w:r>
        <w:rPr>
          <w:i/>
          <w:iCs/>
        </w:rPr>
        <w:t>Marketing Research: Methodological Foundations</w:t>
      </w:r>
      <w:r>
        <w:t xml:space="preserve"> (9</w:t>
      </w:r>
      <w:r w:rsidR="00CE1919">
        <w:t>th</w:t>
      </w:r>
      <w:r>
        <w:t xml:space="preserve"> ed</w:t>
      </w:r>
      <w:r w:rsidR="00CE1919">
        <w:t>.</w:t>
      </w:r>
      <w:r>
        <w:t>). Mason, OH: Cengage Learning.</w:t>
      </w:r>
    </w:p>
    <w:p w14:paraId="0C30668D" w14:textId="22639283" w:rsidR="003C20EA" w:rsidRDefault="003C20EA" w:rsidP="008E05A1">
      <w:pPr>
        <w:pStyle w:val="Bibliography"/>
      </w:pPr>
      <w:r>
        <w:lastRenderedPageBreak/>
        <w:t xml:space="preserve">Jaworski, B. J., &amp; Kohli, A. K. (1993). Market </w:t>
      </w:r>
      <w:r w:rsidR="00CE1919">
        <w:t>o</w:t>
      </w:r>
      <w:r>
        <w:t xml:space="preserve">rientation: Antecedents and </w:t>
      </w:r>
      <w:r w:rsidR="00CE1919">
        <w:t>c</w:t>
      </w:r>
      <w:r>
        <w:t xml:space="preserve">onsequences. </w:t>
      </w:r>
      <w:r>
        <w:rPr>
          <w:i/>
          <w:iCs/>
        </w:rPr>
        <w:t>Journal of Marketing</w:t>
      </w:r>
      <w:r>
        <w:t xml:space="preserve">, </w:t>
      </w:r>
      <w:r>
        <w:rPr>
          <w:i/>
          <w:iCs/>
        </w:rPr>
        <w:t>57</w:t>
      </w:r>
      <w:r>
        <w:t xml:space="preserve">(3), 53. </w:t>
      </w:r>
    </w:p>
    <w:p w14:paraId="37DAD476" w14:textId="1FEF7033" w:rsidR="003C20EA" w:rsidRDefault="003C20EA" w:rsidP="003C20EA">
      <w:pPr>
        <w:pStyle w:val="Bibliography"/>
      </w:pPr>
      <w:r>
        <w:t xml:space="preserve">Joshi, A. W., &amp; Sharma, S. (2004). Customer </w:t>
      </w:r>
      <w:r w:rsidR="00CE1919">
        <w:t>k</w:t>
      </w:r>
      <w:r>
        <w:t xml:space="preserve">nowledge </w:t>
      </w:r>
      <w:r w:rsidR="00CE1919">
        <w:t>d</w:t>
      </w:r>
      <w:r>
        <w:t xml:space="preserve">evelopment: Antecedents and </w:t>
      </w:r>
      <w:r w:rsidR="00CE1919">
        <w:t>i</w:t>
      </w:r>
      <w:r>
        <w:t xml:space="preserve">mpact on </w:t>
      </w:r>
      <w:r w:rsidR="00CE1919">
        <w:t>n</w:t>
      </w:r>
      <w:r>
        <w:t xml:space="preserve">ew </w:t>
      </w:r>
      <w:r w:rsidR="00CE1919">
        <w:t>p</w:t>
      </w:r>
      <w:r>
        <w:t xml:space="preserve">roduct </w:t>
      </w:r>
      <w:r w:rsidR="00CE1919">
        <w:t>p</w:t>
      </w:r>
      <w:r>
        <w:t xml:space="preserve">erformance. </w:t>
      </w:r>
      <w:r>
        <w:rPr>
          <w:i/>
          <w:iCs/>
        </w:rPr>
        <w:t>Journal of Marketing</w:t>
      </w:r>
      <w:r>
        <w:t xml:space="preserve">, </w:t>
      </w:r>
      <w:r>
        <w:rPr>
          <w:i/>
          <w:iCs/>
        </w:rPr>
        <w:t>68</w:t>
      </w:r>
      <w:r>
        <w:t xml:space="preserve">(4), 47–59. </w:t>
      </w:r>
    </w:p>
    <w:p w14:paraId="61159745" w14:textId="3FB00635" w:rsidR="003C20EA" w:rsidRDefault="003C20EA" w:rsidP="003C20EA">
      <w:pPr>
        <w:pStyle w:val="Bibliography"/>
      </w:pPr>
      <w:r>
        <w:t xml:space="preserve">Kindström, D., &amp; Kowalkowski, C. (2014). Service innovation in product-centric firms: </w:t>
      </w:r>
      <w:r w:rsidR="00CE1919">
        <w:t>A</w:t>
      </w:r>
      <w:r>
        <w:t xml:space="preserve"> multidimensional business model perspective. </w:t>
      </w:r>
      <w:r>
        <w:rPr>
          <w:i/>
          <w:iCs/>
        </w:rPr>
        <w:t>Journal of Business &amp; Industrial Marketing</w:t>
      </w:r>
      <w:r>
        <w:t xml:space="preserve">, </w:t>
      </w:r>
      <w:r>
        <w:rPr>
          <w:i/>
          <w:iCs/>
        </w:rPr>
        <w:t>29</w:t>
      </w:r>
      <w:r>
        <w:t xml:space="preserve">(2), 96–111. </w:t>
      </w:r>
    </w:p>
    <w:p w14:paraId="14591B32" w14:textId="7D0A0DEC" w:rsidR="003C20EA" w:rsidRDefault="003C20EA" w:rsidP="003C20EA">
      <w:pPr>
        <w:pStyle w:val="Bibliography"/>
      </w:pPr>
      <w:r>
        <w:t xml:space="preserve">Kohtamäki, M., &amp; Partanen, J. (2016). Co-creating value from knowledge-intensive business services in manufacturing firms: The moderating role of relationship learning in supplier–customer interactions. </w:t>
      </w:r>
      <w:r>
        <w:rPr>
          <w:i/>
          <w:iCs/>
        </w:rPr>
        <w:t>Journal of Business Research</w:t>
      </w:r>
      <w:r>
        <w:t xml:space="preserve">, </w:t>
      </w:r>
      <w:r>
        <w:rPr>
          <w:i/>
          <w:iCs/>
        </w:rPr>
        <w:t>69</w:t>
      </w:r>
      <w:r>
        <w:t xml:space="preserve">(7), 2498–2506. </w:t>
      </w:r>
    </w:p>
    <w:p w14:paraId="3974FA92" w14:textId="22C34A64" w:rsidR="003C20EA" w:rsidRDefault="003C20EA" w:rsidP="003C20EA">
      <w:pPr>
        <w:pStyle w:val="Bibliography"/>
      </w:pPr>
      <w:r>
        <w:t xml:space="preserve">Kowalkowski, C., Gebauer, H., Kamp, B., &amp; Parry, G. (2017). Servitization and deservitization: Overview, concepts, and definitions. </w:t>
      </w:r>
      <w:r>
        <w:rPr>
          <w:i/>
          <w:iCs/>
        </w:rPr>
        <w:t>Industrial Marketing Management</w:t>
      </w:r>
      <w:r>
        <w:t xml:space="preserve">, </w:t>
      </w:r>
      <w:r>
        <w:rPr>
          <w:i/>
          <w:iCs/>
        </w:rPr>
        <w:t>60</w:t>
      </w:r>
      <w:r>
        <w:t xml:space="preserve">, 4–10. </w:t>
      </w:r>
    </w:p>
    <w:p w14:paraId="5FEF5E7F" w14:textId="77777777" w:rsidR="00D7559B" w:rsidRDefault="003C20EA" w:rsidP="003C20EA">
      <w:pPr>
        <w:pStyle w:val="Bibliography"/>
      </w:pPr>
      <w:r w:rsidRPr="00D00751">
        <w:t xml:space="preserve">Kowalkowski, C., Kindström, D., Alejandro, T. B., Brege, S., &amp; Biggemann, S. (2012). </w:t>
      </w:r>
      <w:r>
        <w:t xml:space="preserve">Service infusion as agile incrementalism in action. </w:t>
      </w:r>
      <w:r>
        <w:rPr>
          <w:i/>
          <w:iCs/>
        </w:rPr>
        <w:t>Journal of Business Research</w:t>
      </w:r>
      <w:r>
        <w:t xml:space="preserve">, </w:t>
      </w:r>
      <w:r>
        <w:rPr>
          <w:i/>
          <w:iCs/>
        </w:rPr>
        <w:t>65</w:t>
      </w:r>
      <w:r>
        <w:t xml:space="preserve">(6), 765–772. </w:t>
      </w:r>
    </w:p>
    <w:p w14:paraId="57BD8FB9" w14:textId="3909B3BF" w:rsidR="003C20EA" w:rsidRPr="00D7559B" w:rsidRDefault="00D7559B" w:rsidP="00D7559B">
      <w:pPr>
        <w:pStyle w:val="Bibliography"/>
      </w:pPr>
      <w:r>
        <w:t xml:space="preserve">Lightfoot, H. W., &amp; Gebauer, H. (2011). Exploring the alignment between service strategy and service innovation. </w:t>
      </w:r>
      <w:r w:rsidRPr="00077053">
        <w:rPr>
          <w:i/>
        </w:rPr>
        <w:t>Journal of Service Management</w:t>
      </w:r>
      <w:r>
        <w:t>, 22(5), 664-683.</w:t>
      </w:r>
    </w:p>
    <w:p w14:paraId="09FCFE62" w14:textId="742A3818" w:rsidR="003C20EA" w:rsidRDefault="003C20EA" w:rsidP="003C20EA">
      <w:pPr>
        <w:pStyle w:val="Bibliography"/>
      </w:pPr>
      <w:r>
        <w:t xml:space="preserve">Mahr, D., Lievens, A., &amp; Blazevic, V. (2014). The </w:t>
      </w:r>
      <w:r w:rsidR="00CE1919">
        <w:t>v</w:t>
      </w:r>
      <w:r>
        <w:t xml:space="preserve">alue of </w:t>
      </w:r>
      <w:r w:rsidR="00CE1919">
        <w:t>c</w:t>
      </w:r>
      <w:r>
        <w:t xml:space="preserve">ustomer </w:t>
      </w:r>
      <w:r w:rsidR="00CE1919">
        <w:t>c</w:t>
      </w:r>
      <w:r>
        <w:t xml:space="preserve">ocreated </w:t>
      </w:r>
      <w:r w:rsidR="00CE1919">
        <w:t>k</w:t>
      </w:r>
      <w:r>
        <w:t>nowledge during the</w:t>
      </w:r>
      <w:r w:rsidR="002C4090">
        <w:t xml:space="preserve"> </w:t>
      </w:r>
      <w:r w:rsidR="00CE1919">
        <w:t>i</w:t>
      </w:r>
      <w:r>
        <w:t xml:space="preserve">nnovation </w:t>
      </w:r>
      <w:r w:rsidR="00CE1919">
        <w:t>p</w:t>
      </w:r>
      <w:r>
        <w:t xml:space="preserve">rocess. </w:t>
      </w:r>
      <w:r>
        <w:rPr>
          <w:i/>
          <w:iCs/>
        </w:rPr>
        <w:t>Journal of Product Innovation Management</w:t>
      </w:r>
      <w:r>
        <w:t xml:space="preserve">, </w:t>
      </w:r>
      <w:r>
        <w:rPr>
          <w:i/>
          <w:iCs/>
        </w:rPr>
        <w:t>31</w:t>
      </w:r>
      <w:r>
        <w:t xml:space="preserve">(3), 599–615. </w:t>
      </w:r>
    </w:p>
    <w:p w14:paraId="49B7ABB3" w14:textId="12B6DF77" w:rsidR="003C20EA" w:rsidRDefault="003C20EA" w:rsidP="003C20EA">
      <w:pPr>
        <w:pStyle w:val="Bibliography"/>
      </w:pPr>
      <w:r>
        <w:t xml:space="preserve">Matthyssens, P., &amp; Vandenbempt, K. (2010). Service addition as business market strategy: </w:t>
      </w:r>
      <w:r w:rsidR="00CE1919">
        <w:t>I</w:t>
      </w:r>
      <w:r>
        <w:t xml:space="preserve">dentification of transition trajectories. </w:t>
      </w:r>
      <w:r>
        <w:rPr>
          <w:i/>
          <w:iCs/>
        </w:rPr>
        <w:t>Journal of Service Management</w:t>
      </w:r>
      <w:r>
        <w:t xml:space="preserve">, </w:t>
      </w:r>
      <w:r>
        <w:rPr>
          <w:i/>
          <w:iCs/>
        </w:rPr>
        <w:t>21</w:t>
      </w:r>
      <w:r>
        <w:t xml:space="preserve">(5), 693–714. </w:t>
      </w:r>
    </w:p>
    <w:p w14:paraId="2642D16A" w14:textId="3E2FE1FE" w:rsidR="003C20EA" w:rsidRDefault="003C20EA" w:rsidP="003C20EA">
      <w:pPr>
        <w:pStyle w:val="Bibliography"/>
      </w:pPr>
      <w:r>
        <w:lastRenderedPageBreak/>
        <w:t xml:space="preserve">Melton, H. L., &amp; Hartline, M. D. (2010). Customer and </w:t>
      </w:r>
      <w:r w:rsidR="00CE1919">
        <w:t>f</w:t>
      </w:r>
      <w:r>
        <w:t xml:space="preserve">rontline </w:t>
      </w:r>
      <w:r w:rsidR="00CE1919">
        <w:t>e</w:t>
      </w:r>
      <w:r>
        <w:t xml:space="preserve">mployee </w:t>
      </w:r>
      <w:r w:rsidR="00CE1919">
        <w:t>i</w:t>
      </w:r>
      <w:r>
        <w:t xml:space="preserve">nfluence on </w:t>
      </w:r>
      <w:r w:rsidR="00CE1919">
        <w:t>n</w:t>
      </w:r>
      <w:r>
        <w:t xml:space="preserve">ew </w:t>
      </w:r>
      <w:r w:rsidR="00CE1919">
        <w:t>s</w:t>
      </w:r>
      <w:r>
        <w:t xml:space="preserve">ervice </w:t>
      </w:r>
      <w:r w:rsidR="00CE1919">
        <w:t>d</w:t>
      </w:r>
      <w:r>
        <w:t xml:space="preserve">evelopment </w:t>
      </w:r>
      <w:r w:rsidR="00CE1919">
        <w:t>p</w:t>
      </w:r>
      <w:r>
        <w:t xml:space="preserve">erformance. </w:t>
      </w:r>
      <w:r>
        <w:rPr>
          <w:i/>
          <w:iCs/>
        </w:rPr>
        <w:t>Journal of Service Research</w:t>
      </w:r>
      <w:r>
        <w:t xml:space="preserve">, </w:t>
      </w:r>
      <w:r>
        <w:rPr>
          <w:i/>
          <w:iCs/>
        </w:rPr>
        <w:t>13</w:t>
      </w:r>
      <w:r>
        <w:t xml:space="preserve">(4), 411–425. </w:t>
      </w:r>
    </w:p>
    <w:p w14:paraId="6C688BBF" w14:textId="23E074D9" w:rsidR="003C20EA" w:rsidRDefault="003C20EA" w:rsidP="003C20EA">
      <w:pPr>
        <w:pStyle w:val="Bibliography"/>
      </w:pPr>
      <w:r>
        <w:t xml:space="preserve">Menguc, B., Auh, S., &amp; Uslu, A. (2013). Customer knowledge creation capability and performance in sales teams. </w:t>
      </w:r>
      <w:r>
        <w:rPr>
          <w:i/>
          <w:iCs/>
        </w:rPr>
        <w:t>Journal of the Academy of Marketing Science</w:t>
      </w:r>
      <w:r>
        <w:t xml:space="preserve">, </w:t>
      </w:r>
      <w:r>
        <w:rPr>
          <w:i/>
          <w:iCs/>
        </w:rPr>
        <w:t>41</w:t>
      </w:r>
      <w:r>
        <w:t xml:space="preserve">(1), 19–39. </w:t>
      </w:r>
    </w:p>
    <w:p w14:paraId="314601B1" w14:textId="4DFD9BCC" w:rsidR="00D7559B" w:rsidRDefault="00D7559B" w:rsidP="003C20EA">
      <w:pPr>
        <w:pStyle w:val="Bibliography"/>
      </w:pPr>
      <w:r w:rsidRPr="00D7559B">
        <w:t xml:space="preserve">Moorman, C., &amp; Rust, R. T. (1999). The role of marketing. </w:t>
      </w:r>
      <w:r w:rsidRPr="00077053">
        <w:rPr>
          <w:i/>
        </w:rPr>
        <w:t>Journal of Marketing</w:t>
      </w:r>
      <w:r w:rsidRPr="00D7559B">
        <w:t xml:space="preserve">, </w:t>
      </w:r>
      <w:r w:rsidR="00CE1919" w:rsidRPr="003E6D22">
        <w:rPr>
          <w:i/>
        </w:rPr>
        <w:t>63</w:t>
      </w:r>
      <w:r w:rsidR="008E05A1">
        <w:t xml:space="preserve">, </w:t>
      </w:r>
      <w:r w:rsidRPr="00D7559B">
        <w:t>180-197.</w:t>
      </w:r>
    </w:p>
    <w:p w14:paraId="01C62017" w14:textId="2D93D88D" w:rsidR="003C20EA" w:rsidRPr="00D00751" w:rsidRDefault="003C20EA" w:rsidP="003C20EA">
      <w:pPr>
        <w:pStyle w:val="Bibliography"/>
        <w:rPr>
          <w:lang w:val="sv-SE"/>
        </w:rPr>
      </w:pPr>
      <w:r>
        <w:t xml:space="preserve">Nissen, H. A., Evald, M. R., &amp; Clarke, A. H. (2014). Knowledge sharing in heterogeneous teams through collaboration and cooperation: Exemplified through </w:t>
      </w:r>
      <w:r w:rsidR="00654713">
        <w:t>p</w:t>
      </w:r>
      <w:r>
        <w:t>ublic–</w:t>
      </w:r>
      <w:r w:rsidR="00654713">
        <w:t>p</w:t>
      </w:r>
      <w:r>
        <w:t>rivate-</w:t>
      </w:r>
      <w:r w:rsidR="00654713">
        <w:t>i</w:t>
      </w:r>
      <w:r>
        <w:t xml:space="preserve">nnovation partnerships. </w:t>
      </w:r>
      <w:r w:rsidRPr="00D00751">
        <w:rPr>
          <w:i/>
          <w:iCs/>
          <w:lang w:val="sv-SE"/>
        </w:rPr>
        <w:t>Industrial Marketing Management</w:t>
      </w:r>
      <w:r w:rsidRPr="00D00751">
        <w:rPr>
          <w:lang w:val="sv-SE"/>
        </w:rPr>
        <w:t xml:space="preserve">, </w:t>
      </w:r>
      <w:r w:rsidRPr="00D00751">
        <w:rPr>
          <w:i/>
          <w:iCs/>
          <w:lang w:val="sv-SE"/>
        </w:rPr>
        <w:t>43</w:t>
      </w:r>
      <w:r w:rsidRPr="00D00751">
        <w:rPr>
          <w:lang w:val="sv-SE"/>
        </w:rPr>
        <w:t xml:space="preserve">(3), 473–482. </w:t>
      </w:r>
    </w:p>
    <w:p w14:paraId="28C9D604" w14:textId="079D09B4" w:rsidR="003C20EA" w:rsidRDefault="003C20EA" w:rsidP="003C20EA">
      <w:pPr>
        <w:pStyle w:val="Bibliography"/>
      </w:pPr>
      <w:r w:rsidRPr="00D00751">
        <w:rPr>
          <w:lang w:val="sv-SE"/>
        </w:rPr>
        <w:t xml:space="preserve">Oliva, R., Gebauer, H., &amp; Brann, J. M. (2012). </w:t>
      </w:r>
      <w:r>
        <w:t xml:space="preserve">Separate or Integrate? Assessing the </w:t>
      </w:r>
      <w:r w:rsidR="00915263">
        <w:t>i</w:t>
      </w:r>
      <w:r>
        <w:t xml:space="preserve">mpact of </w:t>
      </w:r>
      <w:r w:rsidR="00915263">
        <w:t>s</w:t>
      </w:r>
      <w:r>
        <w:t xml:space="preserve">eparation </w:t>
      </w:r>
      <w:r w:rsidR="00915263">
        <w:t>b</w:t>
      </w:r>
      <w:r>
        <w:t xml:space="preserve">etween </w:t>
      </w:r>
      <w:r w:rsidR="00915263">
        <w:t>p</w:t>
      </w:r>
      <w:r>
        <w:t xml:space="preserve">roduct and </w:t>
      </w:r>
      <w:r w:rsidR="00915263">
        <w:t>s</w:t>
      </w:r>
      <w:r>
        <w:t xml:space="preserve">ervice </w:t>
      </w:r>
      <w:r w:rsidR="00915263">
        <w:t>b</w:t>
      </w:r>
      <w:r>
        <w:t xml:space="preserve">usiness on </w:t>
      </w:r>
      <w:r w:rsidR="00915263">
        <w:t>s</w:t>
      </w:r>
      <w:r>
        <w:t xml:space="preserve">ervice </w:t>
      </w:r>
      <w:r w:rsidR="00915263">
        <w:t>p</w:t>
      </w:r>
      <w:r>
        <w:t xml:space="preserve">erformance in </w:t>
      </w:r>
      <w:r w:rsidR="00915263">
        <w:t>p</w:t>
      </w:r>
      <w:r>
        <w:t xml:space="preserve">roduct </w:t>
      </w:r>
      <w:r w:rsidR="00915263">
        <w:t>m</w:t>
      </w:r>
      <w:r>
        <w:t xml:space="preserve">anufacturing </w:t>
      </w:r>
      <w:r w:rsidR="00915263">
        <w:t>f</w:t>
      </w:r>
      <w:r>
        <w:t xml:space="preserve">irms. </w:t>
      </w:r>
      <w:r>
        <w:rPr>
          <w:i/>
          <w:iCs/>
        </w:rPr>
        <w:t>Journal of Business-to-Business Marketing</w:t>
      </w:r>
      <w:r>
        <w:t xml:space="preserve">, </w:t>
      </w:r>
      <w:r>
        <w:rPr>
          <w:i/>
          <w:iCs/>
        </w:rPr>
        <w:t>19</w:t>
      </w:r>
      <w:r>
        <w:t xml:space="preserve">(4), 309–334. </w:t>
      </w:r>
    </w:p>
    <w:p w14:paraId="6224321E" w14:textId="1EC099E2" w:rsidR="003C20EA" w:rsidRDefault="003C20EA" w:rsidP="003C20EA">
      <w:pPr>
        <w:pStyle w:val="Bibliography"/>
      </w:pPr>
      <w:r>
        <w:t xml:space="preserve">Oliva, R., &amp; Kallenberg, R. (2003). Managing the transition from products to services. </w:t>
      </w:r>
      <w:r>
        <w:rPr>
          <w:i/>
          <w:iCs/>
        </w:rPr>
        <w:t>International Journal of Service Industry Management</w:t>
      </w:r>
      <w:r>
        <w:t xml:space="preserve">, </w:t>
      </w:r>
      <w:r>
        <w:rPr>
          <w:i/>
          <w:iCs/>
        </w:rPr>
        <w:t>14</w:t>
      </w:r>
      <w:r>
        <w:t xml:space="preserve">(2), 160–172. </w:t>
      </w:r>
    </w:p>
    <w:p w14:paraId="2A7E6EAA" w14:textId="2E22E410" w:rsidR="008E05A1" w:rsidRDefault="008E05A1" w:rsidP="008E05A1">
      <w:pPr>
        <w:pStyle w:val="Bibliography"/>
      </w:pPr>
      <w:r>
        <w:t xml:space="preserve">Opresnik, D., &amp; Taisch, M. (2015). The value of big data in servitization. </w:t>
      </w:r>
      <w:r w:rsidRPr="00077053">
        <w:rPr>
          <w:i/>
        </w:rPr>
        <w:t>International Journal of Production Economics</w:t>
      </w:r>
      <w:r>
        <w:t>, 165, 174-184.</w:t>
      </w:r>
    </w:p>
    <w:p w14:paraId="21A39180" w14:textId="75CF3C83" w:rsidR="003C20EA" w:rsidRDefault="003C20EA" w:rsidP="003C20EA">
      <w:pPr>
        <w:pStyle w:val="Bibliography"/>
      </w:pPr>
      <w:r>
        <w:t xml:space="preserve">Ordanini, A., &amp; Parasuraman, A. (2011). Service </w:t>
      </w:r>
      <w:r w:rsidR="00915263">
        <w:t>i</w:t>
      </w:r>
      <w:r>
        <w:t xml:space="preserve">nnovation </w:t>
      </w:r>
      <w:r w:rsidR="00915263">
        <w:t>v</w:t>
      </w:r>
      <w:r>
        <w:t xml:space="preserve">iewed </w:t>
      </w:r>
      <w:r w:rsidR="00915263">
        <w:t>t</w:t>
      </w:r>
      <w:r>
        <w:t xml:space="preserve">hrough a </w:t>
      </w:r>
      <w:r w:rsidR="00915263">
        <w:t>s</w:t>
      </w:r>
      <w:r>
        <w:t>ervice</w:t>
      </w:r>
      <w:r w:rsidR="00915263">
        <w:t xml:space="preserve"> d</w:t>
      </w:r>
      <w:r>
        <w:t xml:space="preserve">ominant </w:t>
      </w:r>
      <w:r w:rsidR="00915263">
        <w:t>l</w:t>
      </w:r>
      <w:r>
        <w:t xml:space="preserve">ogic </w:t>
      </w:r>
      <w:r w:rsidR="00915263">
        <w:t>l</w:t>
      </w:r>
      <w:r>
        <w:t xml:space="preserve">ens: A </w:t>
      </w:r>
      <w:r w:rsidR="00915263">
        <w:t>c</w:t>
      </w:r>
      <w:r>
        <w:t xml:space="preserve">onceptual </w:t>
      </w:r>
      <w:r w:rsidR="00915263">
        <w:t>f</w:t>
      </w:r>
      <w:r>
        <w:t xml:space="preserve">ramework and </w:t>
      </w:r>
      <w:r w:rsidR="00915263">
        <w:t>e</w:t>
      </w:r>
      <w:r>
        <w:t xml:space="preserve">mpirical </w:t>
      </w:r>
      <w:r w:rsidR="00915263">
        <w:t>a</w:t>
      </w:r>
      <w:r>
        <w:t xml:space="preserve">nalysis. </w:t>
      </w:r>
      <w:r>
        <w:rPr>
          <w:i/>
          <w:iCs/>
        </w:rPr>
        <w:t>Journal of Service Research</w:t>
      </w:r>
      <w:r>
        <w:t xml:space="preserve">, </w:t>
      </w:r>
      <w:r>
        <w:rPr>
          <w:i/>
          <w:iCs/>
        </w:rPr>
        <w:t>14</w:t>
      </w:r>
      <w:r>
        <w:t xml:space="preserve">(1), 3–23. </w:t>
      </w:r>
    </w:p>
    <w:p w14:paraId="0EEE38BB" w14:textId="58AB6EB5" w:rsidR="003C20EA" w:rsidRDefault="003C20EA" w:rsidP="003C20EA">
      <w:pPr>
        <w:pStyle w:val="Bibliography"/>
      </w:pPr>
      <w:r>
        <w:t xml:space="preserve">Podsakoff, P. M., MacKenzie, S. B., Jeong-Yeon Lee, &amp; Podsakoff, N. P. (2003). Common </w:t>
      </w:r>
      <w:r w:rsidR="00915263">
        <w:t>m</w:t>
      </w:r>
      <w:r>
        <w:t xml:space="preserve">ethod </w:t>
      </w:r>
      <w:r w:rsidR="00915263">
        <w:t>b</w:t>
      </w:r>
      <w:r>
        <w:t xml:space="preserve">iases in </w:t>
      </w:r>
      <w:r w:rsidR="00915263">
        <w:t>b</w:t>
      </w:r>
      <w:r>
        <w:t xml:space="preserve">ehavioral </w:t>
      </w:r>
      <w:r w:rsidR="00915263">
        <w:t>r</w:t>
      </w:r>
      <w:r>
        <w:t xml:space="preserve">esearch: A </w:t>
      </w:r>
      <w:r w:rsidR="00915263">
        <w:t>c</w:t>
      </w:r>
      <w:r>
        <w:t xml:space="preserve">ritical </w:t>
      </w:r>
      <w:r w:rsidR="00915263">
        <w:t>r</w:t>
      </w:r>
      <w:r>
        <w:t xml:space="preserve">eview of the </w:t>
      </w:r>
      <w:r w:rsidR="00915263">
        <w:t>l</w:t>
      </w:r>
      <w:r>
        <w:t xml:space="preserve">iterature and </w:t>
      </w:r>
      <w:r w:rsidR="00915263">
        <w:t>r</w:t>
      </w:r>
      <w:r>
        <w:t xml:space="preserve">ecommended </w:t>
      </w:r>
      <w:r w:rsidR="00915263">
        <w:t>r</w:t>
      </w:r>
      <w:r>
        <w:t xml:space="preserve">emedies. </w:t>
      </w:r>
      <w:r>
        <w:rPr>
          <w:i/>
          <w:iCs/>
        </w:rPr>
        <w:t>Journal of Applied Psychology</w:t>
      </w:r>
      <w:r>
        <w:t xml:space="preserve">, </w:t>
      </w:r>
      <w:r>
        <w:rPr>
          <w:i/>
          <w:iCs/>
        </w:rPr>
        <w:t>88</w:t>
      </w:r>
      <w:r>
        <w:t>(5), 879.</w:t>
      </w:r>
    </w:p>
    <w:p w14:paraId="6403293C" w14:textId="18875D54" w:rsidR="003C20EA" w:rsidRDefault="003C20EA" w:rsidP="003C20EA">
      <w:pPr>
        <w:pStyle w:val="Bibliography"/>
      </w:pPr>
      <w:r>
        <w:t xml:space="preserve">Rabetino, R., Kohtamäki, M., &amp; Gebauer, H. (2017). Strategy map of servitization. </w:t>
      </w:r>
      <w:r>
        <w:rPr>
          <w:i/>
          <w:iCs/>
        </w:rPr>
        <w:t>International Journal of Production Economics</w:t>
      </w:r>
      <w:r>
        <w:t xml:space="preserve">, </w:t>
      </w:r>
      <w:r>
        <w:rPr>
          <w:i/>
          <w:iCs/>
        </w:rPr>
        <w:t>192</w:t>
      </w:r>
      <w:r>
        <w:t xml:space="preserve">, 144–156. </w:t>
      </w:r>
    </w:p>
    <w:p w14:paraId="6851D1B0" w14:textId="1C140ECC" w:rsidR="003C20EA" w:rsidRDefault="003C20EA" w:rsidP="003C20EA">
      <w:pPr>
        <w:pStyle w:val="Bibliography"/>
      </w:pPr>
      <w:r>
        <w:lastRenderedPageBreak/>
        <w:t xml:space="preserve">Raddats, C., &amp; Burton, J. (2011). Strategy and structure configurations for services within product-centric businesses. </w:t>
      </w:r>
      <w:r>
        <w:rPr>
          <w:i/>
          <w:iCs/>
        </w:rPr>
        <w:t>Journal of Service Management</w:t>
      </w:r>
      <w:r>
        <w:t xml:space="preserve">, </w:t>
      </w:r>
      <w:r>
        <w:rPr>
          <w:i/>
          <w:iCs/>
        </w:rPr>
        <w:t>22</w:t>
      </w:r>
      <w:r>
        <w:t xml:space="preserve">(4), 522–539. </w:t>
      </w:r>
    </w:p>
    <w:p w14:paraId="63284716" w14:textId="3A776FBE" w:rsidR="001F3772" w:rsidRPr="001F3772" w:rsidRDefault="001F3772" w:rsidP="003C20EA">
      <w:pPr>
        <w:pStyle w:val="Bibliography"/>
      </w:pPr>
      <w:r w:rsidRPr="001F3772">
        <w:rPr>
          <w:lang w:val="en-GB"/>
        </w:rPr>
        <w:t>Raddats, C., Burton, J.</w:t>
      </w:r>
      <w:r>
        <w:rPr>
          <w:lang w:val="en-GB"/>
        </w:rPr>
        <w:t>, &amp;</w:t>
      </w:r>
      <w:r w:rsidRPr="001F3772">
        <w:rPr>
          <w:lang w:val="en-GB"/>
        </w:rPr>
        <w:t xml:space="preserve"> Ashman, R. (2015)</w:t>
      </w:r>
      <w:r>
        <w:rPr>
          <w:lang w:val="en-GB"/>
        </w:rPr>
        <w:t>.</w:t>
      </w:r>
      <w:r w:rsidRPr="001F3772">
        <w:rPr>
          <w:lang w:val="en-GB"/>
        </w:rPr>
        <w:t xml:space="preserve"> Resource configurations for services success in manufacturing companies</w:t>
      </w:r>
      <w:r>
        <w:rPr>
          <w:lang w:val="en-GB"/>
        </w:rPr>
        <w:t>.</w:t>
      </w:r>
      <w:r w:rsidRPr="001F3772">
        <w:rPr>
          <w:lang w:val="en-GB"/>
        </w:rPr>
        <w:t xml:space="preserve"> </w:t>
      </w:r>
      <w:r w:rsidRPr="001F3772">
        <w:rPr>
          <w:i/>
          <w:lang w:val="en-GB"/>
        </w:rPr>
        <w:t>Journal of Service Management, 26</w:t>
      </w:r>
      <w:r>
        <w:rPr>
          <w:lang w:val="en-GB"/>
        </w:rPr>
        <w:t>(1)</w:t>
      </w:r>
      <w:r w:rsidRPr="001F3772">
        <w:rPr>
          <w:lang w:val="en-GB"/>
        </w:rPr>
        <w:t>, 97-116.</w:t>
      </w:r>
    </w:p>
    <w:p w14:paraId="25E6468C" w14:textId="77777777" w:rsidR="003C20EA" w:rsidRDefault="003C20EA" w:rsidP="003C20EA">
      <w:pPr>
        <w:pStyle w:val="Bibliography"/>
      </w:pPr>
      <w:r>
        <w:t>Ringle, C., Wende, S., &amp; Becker, J. M. (2015). SmartPLS3 (Version 3). Hamburg. Retrieved from www.smartpls.com</w:t>
      </w:r>
    </w:p>
    <w:p w14:paraId="0E2D3B22" w14:textId="48887330" w:rsidR="003C20EA" w:rsidRDefault="003C20EA" w:rsidP="003C20EA">
      <w:pPr>
        <w:pStyle w:val="Bibliography"/>
      </w:pPr>
      <w:r>
        <w:t xml:space="preserve">Santamaría, L., Jesús Nieto, M., &amp; Miles, I. (2012). Service innovation in manufacturing firms: Evidence from Spain. </w:t>
      </w:r>
      <w:r>
        <w:rPr>
          <w:i/>
          <w:iCs/>
        </w:rPr>
        <w:t>Technovation</w:t>
      </w:r>
      <w:r>
        <w:t xml:space="preserve">, </w:t>
      </w:r>
      <w:r>
        <w:rPr>
          <w:i/>
          <w:iCs/>
        </w:rPr>
        <w:t>32</w:t>
      </w:r>
      <w:r>
        <w:t xml:space="preserve">(2), 144–155. </w:t>
      </w:r>
    </w:p>
    <w:p w14:paraId="78424BC2" w14:textId="291AD2E8" w:rsidR="003C20EA" w:rsidRDefault="003C20EA" w:rsidP="003C20EA">
      <w:pPr>
        <w:pStyle w:val="Bibliography"/>
      </w:pPr>
      <w:r>
        <w:t xml:space="preserve">Sarstedt, M., Henseler, J., &amp; Ringle, C. M. (2011). Multigroup </w:t>
      </w:r>
      <w:r w:rsidR="00915263">
        <w:t>a</w:t>
      </w:r>
      <w:r>
        <w:t xml:space="preserve">nalysis in Partial Least Squares (PLS) </w:t>
      </w:r>
      <w:r w:rsidR="00915263">
        <w:t>p</w:t>
      </w:r>
      <w:r>
        <w:t xml:space="preserve">ath </w:t>
      </w:r>
      <w:r w:rsidR="00915263">
        <w:t>m</w:t>
      </w:r>
      <w:r>
        <w:t xml:space="preserve">odeling: Alternative </w:t>
      </w:r>
      <w:r w:rsidR="00915263">
        <w:t>m</w:t>
      </w:r>
      <w:r>
        <w:t xml:space="preserve">ethods and </w:t>
      </w:r>
      <w:r w:rsidR="00915263">
        <w:t>e</w:t>
      </w:r>
      <w:r>
        <w:t xml:space="preserve">mpirical </w:t>
      </w:r>
      <w:r w:rsidR="00915263">
        <w:t>r</w:t>
      </w:r>
      <w:r>
        <w:t xml:space="preserve">esults. In </w:t>
      </w:r>
      <w:r>
        <w:rPr>
          <w:i/>
          <w:iCs/>
        </w:rPr>
        <w:t>Measurement and Research Methods in International Marketing</w:t>
      </w:r>
      <w:r>
        <w:t xml:space="preserve"> (195–218). </w:t>
      </w:r>
      <w:r w:rsidR="00654713">
        <w:t>Emerald Group Publishing Limited.</w:t>
      </w:r>
    </w:p>
    <w:p w14:paraId="22614B76" w14:textId="68107F34" w:rsidR="003C20EA" w:rsidRDefault="003C20EA" w:rsidP="003C20EA">
      <w:pPr>
        <w:pStyle w:val="Bibliography"/>
      </w:pPr>
      <w:r w:rsidRPr="003E6D22">
        <w:rPr>
          <w:lang w:val="sv-SE"/>
        </w:rPr>
        <w:t xml:space="preserve">Sattler, H., Völckner, F., Riediger, C., &amp; Ringle, C. M. (2010). </w:t>
      </w:r>
      <w:r>
        <w:t xml:space="preserve">The impact of brand extension success drivers on brand extension price premiums. </w:t>
      </w:r>
      <w:r>
        <w:rPr>
          <w:i/>
          <w:iCs/>
        </w:rPr>
        <w:t>International Journal of Research in Marketing</w:t>
      </w:r>
      <w:r>
        <w:t xml:space="preserve">, </w:t>
      </w:r>
      <w:r>
        <w:rPr>
          <w:i/>
          <w:iCs/>
        </w:rPr>
        <w:t>27</w:t>
      </w:r>
      <w:r>
        <w:t xml:space="preserve">(4), 319–328. </w:t>
      </w:r>
    </w:p>
    <w:p w14:paraId="0998BC9F" w14:textId="10C44892" w:rsidR="003C20EA" w:rsidRDefault="003C20EA" w:rsidP="003C20EA">
      <w:pPr>
        <w:pStyle w:val="Bibliography"/>
      </w:pPr>
      <w:r>
        <w:t xml:space="preserve">Schaarschmidt, M., Walsh, G., &amp; Evanschitzky, H. (2018). Customer </w:t>
      </w:r>
      <w:r w:rsidR="00654713">
        <w:t>i</w:t>
      </w:r>
      <w:r>
        <w:t xml:space="preserve">nteraction and </w:t>
      </w:r>
      <w:r w:rsidR="00654713">
        <w:t>i</w:t>
      </w:r>
      <w:r>
        <w:t xml:space="preserve">nnovation in </w:t>
      </w:r>
      <w:r w:rsidR="00654713">
        <w:t>h</w:t>
      </w:r>
      <w:r>
        <w:t xml:space="preserve">ybrid </w:t>
      </w:r>
      <w:r w:rsidR="00654713">
        <w:t>o</w:t>
      </w:r>
      <w:r>
        <w:t xml:space="preserve">fferings: Investigating </w:t>
      </w:r>
      <w:r w:rsidR="00654713">
        <w:t>m</w:t>
      </w:r>
      <w:r>
        <w:t xml:space="preserve">oderation and </w:t>
      </w:r>
      <w:r w:rsidR="00654713">
        <w:t>m</w:t>
      </w:r>
      <w:r>
        <w:t xml:space="preserve">ediation </w:t>
      </w:r>
      <w:r w:rsidR="00654713">
        <w:t>e</w:t>
      </w:r>
      <w:r>
        <w:t xml:space="preserve">ffects for </w:t>
      </w:r>
      <w:r w:rsidR="00654713">
        <w:t>g</w:t>
      </w:r>
      <w:r>
        <w:t xml:space="preserve">oods and </w:t>
      </w:r>
      <w:r w:rsidR="00654713">
        <w:t>s</w:t>
      </w:r>
      <w:r>
        <w:t xml:space="preserve">ervices </w:t>
      </w:r>
      <w:r w:rsidR="00654713">
        <w:t>i</w:t>
      </w:r>
      <w:r>
        <w:t xml:space="preserve">nnovation. </w:t>
      </w:r>
      <w:r>
        <w:rPr>
          <w:i/>
          <w:iCs/>
        </w:rPr>
        <w:t>Journal of Service Research</w:t>
      </w:r>
      <w:r>
        <w:t xml:space="preserve">, </w:t>
      </w:r>
      <w:r>
        <w:rPr>
          <w:i/>
          <w:iCs/>
        </w:rPr>
        <w:t>21</w:t>
      </w:r>
      <w:r>
        <w:t xml:space="preserve">(1), 119–134. </w:t>
      </w:r>
    </w:p>
    <w:p w14:paraId="4388CF91" w14:textId="3F56AF33" w:rsidR="003C20EA" w:rsidRDefault="003C20EA" w:rsidP="003C20EA">
      <w:pPr>
        <w:pStyle w:val="Bibliography"/>
      </w:pPr>
      <w:r>
        <w:t xml:space="preserve">Schirr, G. R. (2012). Flawed </w:t>
      </w:r>
      <w:r w:rsidR="00915263">
        <w:t>t</w:t>
      </w:r>
      <w:r>
        <w:t xml:space="preserve">ools: The </w:t>
      </w:r>
      <w:r w:rsidR="00915263">
        <w:t>e</w:t>
      </w:r>
      <w:r>
        <w:t xml:space="preserve">fficacy of </w:t>
      </w:r>
      <w:r w:rsidR="00915263">
        <w:t>g</w:t>
      </w:r>
      <w:r>
        <w:t xml:space="preserve">roup </w:t>
      </w:r>
      <w:r w:rsidR="00915263">
        <w:t>r</w:t>
      </w:r>
      <w:r>
        <w:t xml:space="preserve">esearch </w:t>
      </w:r>
      <w:r w:rsidR="00915263">
        <w:t>m</w:t>
      </w:r>
      <w:r>
        <w:t xml:space="preserve">ethods to </w:t>
      </w:r>
      <w:r w:rsidR="00915263">
        <w:t>g</w:t>
      </w:r>
      <w:r>
        <w:t xml:space="preserve">enerate </w:t>
      </w:r>
      <w:r w:rsidR="00915263">
        <w:t>c</w:t>
      </w:r>
      <w:r>
        <w:t xml:space="preserve">ustomer </w:t>
      </w:r>
      <w:r w:rsidR="00915263">
        <w:t>i</w:t>
      </w:r>
      <w:r>
        <w:t xml:space="preserve">deas. </w:t>
      </w:r>
      <w:r>
        <w:rPr>
          <w:i/>
          <w:iCs/>
        </w:rPr>
        <w:t>Journal of Product Innovation Management</w:t>
      </w:r>
      <w:r>
        <w:t xml:space="preserve">, </w:t>
      </w:r>
      <w:r>
        <w:rPr>
          <w:i/>
          <w:iCs/>
        </w:rPr>
        <w:t>29</w:t>
      </w:r>
      <w:r>
        <w:t xml:space="preserve">(3), 473–488. </w:t>
      </w:r>
    </w:p>
    <w:p w14:paraId="728FC32B" w14:textId="1B044A8D" w:rsidR="003C20EA" w:rsidRPr="00D00751" w:rsidRDefault="003C20EA" w:rsidP="003C20EA">
      <w:pPr>
        <w:pStyle w:val="Bibliography"/>
        <w:rPr>
          <w:lang w:val="sv-SE"/>
        </w:rPr>
      </w:pPr>
      <w:r>
        <w:t xml:space="preserve">Sheth, J. N., &amp; Sharma, A. (2008). The impact of the product to service shift in industrial markets and the evolution of the sales organization. </w:t>
      </w:r>
      <w:r w:rsidRPr="00D00751">
        <w:rPr>
          <w:i/>
          <w:iCs/>
          <w:lang w:val="sv-SE"/>
        </w:rPr>
        <w:t>Industrial Marketing Management</w:t>
      </w:r>
      <w:r w:rsidRPr="00D00751">
        <w:rPr>
          <w:lang w:val="sv-SE"/>
        </w:rPr>
        <w:t xml:space="preserve">, </w:t>
      </w:r>
      <w:r w:rsidRPr="00D00751">
        <w:rPr>
          <w:i/>
          <w:iCs/>
          <w:lang w:val="sv-SE"/>
        </w:rPr>
        <w:t>37</w:t>
      </w:r>
      <w:r w:rsidRPr="00D00751">
        <w:rPr>
          <w:lang w:val="sv-SE"/>
        </w:rPr>
        <w:t xml:space="preserve">(3), 260–269. </w:t>
      </w:r>
    </w:p>
    <w:p w14:paraId="103F2C21" w14:textId="0EACC17E" w:rsidR="003C20EA" w:rsidRDefault="003C20EA" w:rsidP="003C20EA">
      <w:pPr>
        <w:pStyle w:val="Bibliography"/>
      </w:pPr>
      <w:r w:rsidRPr="00D00751">
        <w:rPr>
          <w:lang w:val="sv-SE"/>
        </w:rPr>
        <w:lastRenderedPageBreak/>
        <w:t xml:space="preserve">Skålén, P., Gummerus, J., Koskull, C. von, &amp; Magnusson, P. R. (2014). </w:t>
      </w:r>
      <w:r>
        <w:t xml:space="preserve">Exploring value propositions and service innovation: a service-dominant logic study. </w:t>
      </w:r>
      <w:r>
        <w:rPr>
          <w:i/>
          <w:iCs/>
        </w:rPr>
        <w:t>Journal of the Academy of Marketing Science</w:t>
      </w:r>
      <w:r>
        <w:t xml:space="preserve">, </w:t>
      </w:r>
      <w:r>
        <w:rPr>
          <w:i/>
          <w:iCs/>
        </w:rPr>
        <w:t>43</w:t>
      </w:r>
      <w:r>
        <w:t xml:space="preserve">(2), 137–158. </w:t>
      </w:r>
    </w:p>
    <w:p w14:paraId="628CA9DB" w14:textId="1487B014" w:rsidR="003C20EA" w:rsidRDefault="003C20EA" w:rsidP="003C20EA">
      <w:pPr>
        <w:pStyle w:val="Bibliography"/>
      </w:pPr>
      <w:r>
        <w:t xml:space="preserve">Snyder, H., Witell, L., Gustafsson, A., Fombelle, P., &amp; Kristensson, P. (2016). Identifying categories of service innovation: A review and synthesis of the literature. </w:t>
      </w:r>
      <w:r>
        <w:rPr>
          <w:i/>
          <w:iCs/>
        </w:rPr>
        <w:t>Journal of Business Research</w:t>
      </w:r>
      <w:r>
        <w:t xml:space="preserve">, </w:t>
      </w:r>
      <w:r>
        <w:rPr>
          <w:i/>
          <w:iCs/>
        </w:rPr>
        <w:t>69</w:t>
      </w:r>
      <w:r>
        <w:t>(7), 2401–2408.</w:t>
      </w:r>
    </w:p>
    <w:p w14:paraId="495D156B" w14:textId="347AB6AC" w:rsidR="003C20EA" w:rsidRDefault="003C20EA" w:rsidP="003C20EA">
      <w:pPr>
        <w:pStyle w:val="Bibliography"/>
      </w:pPr>
      <w:r>
        <w:t xml:space="preserve">Storbacka, K. (2011). A solution business model: Capabilities and management practices for integrated solutions. </w:t>
      </w:r>
      <w:r>
        <w:rPr>
          <w:i/>
          <w:iCs/>
        </w:rPr>
        <w:t>Industrial Marketing Management</w:t>
      </w:r>
      <w:r>
        <w:t xml:space="preserve">, </w:t>
      </w:r>
      <w:r>
        <w:rPr>
          <w:i/>
          <w:iCs/>
        </w:rPr>
        <w:t>40</w:t>
      </w:r>
      <w:r>
        <w:t xml:space="preserve">(5), 699–711. </w:t>
      </w:r>
    </w:p>
    <w:p w14:paraId="130B8211" w14:textId="62BEC24B" w:rsidR="003C20EA" w:rsidRDefault="003C20EA" w:rsidP="003C20EA">
      <w:pPr>
        <w:pStyle w:val="Bibliography"/>
      </w:pPr>
      <w:r>
        <w:t xml:space="preserve">Storbacka, K., Windahl, C., Nenonen, S., &amp; Salonen, A. (2013). Solution business models: Transformation along four continua. </w:t>
      </w:r>
      <w:r>
        <w:rPr>
          <w:i/>
          <w:iCs/>
        </w:rPr>
        <w:t>Industrial Marketing Management</w:t>
      </w:r>
      <w:r>
        <w:t xml:space="preserve">, </w:t>
      </w:r>
      <w:r>
        <w:rPr>
          <w:i/>
          <w:iCs/>
        </w:rPr>
        <w:t>42</w:t>
      </w:r>
      <w:r>
        <w:t xml:space="preserve">(5), 705–716. </w:t>
      </w:r>
    </w:p>
    <w:p w14:paraId="3B8971A3" w14:textId="249D6649" w:rsidR="003C20EA" w:rsidRDefault="003C20EA" w:rsidP="003C20EA">
      <w:pPr>
        <w:pStyle w:val="Bibliography"/>
      </w:pPr>
      <w:r>
        <w:t xml:space="preserve">Storey, C., Cankurtaran, P., Papastathopoulou, P., &amp; Hultink, E. J. (2016). Success </w:t>
      </w:r>
      <w:r w:rsidR="00915263">
        <w:t>f</w:t>
      </w:r>
      <w:r>
        <w:t xml:space="preserve">actors for </w:t>
      </w:r>
      <w:r w:rsidR="00915263">
        <w:t>s</w:t>
      </w:r>
      <w:r>
        <w:t xml:space="preserve">ervice </w:t>
      </w:r>
      <w:r w:rsidR="00915263">
        <w:t>i</w:t>
      </w:r>
      <w:r>
        <w:t xml:space="preserve">nnovation: A </w:t>
      </w:r>
      <w:r w:rsidR="00915263">
        <w:t>m</w:t>
      </w:r>
      <w:r>
        <w:t>eta-</w:t>
      </w:r>
      <w:r w:rsidR="00915263">
        <w:t>a</w:t>
      </w:r>
      <w:r>
        <w:t xml:space="preserve">nalysis. </w:t>
      </w:r>
      <w:r>
        <w:rPr>
          <w:i/>
          <w:iCs/>
        </w:rPr>
        <w:t>Journal of Product Innovation Management</w:t>
      </w:r>
      <w:r>
        <w:t xml:space="preserve">, </w:t>
      </w:r>
      <w:r>
        <w:rPr>
          <w:i/>
          <w:iCs/>
        </w:rPr>
        <w:t>33</w:t>
      </w:r>
      <w:r>
        <w:t xml:space="preserve">(5), 527–548. </w:t>
      </w:r>
    </w:p>
    <w:p w14:paraId="5FFE18E4" w14:textId="4569BDC2" w:rsidR="00B90A7C" w:rsidRDefault="00B90A7C" w:rsidP="003C20EA">
      <w:pPr>
        <w:pStyle w:val="Bibliography"/>
      </w:pPr>
      <w:r w:rsidRPr="00B90A7C">
        <w:t xml:space="preserve">Storey, C., &amp; Larbig, C. (2018). Absorbing customer knowledge: </w:t>
      </w:r>
      <w:r w:rsidR="00915263">
        <w:t>H</w:t>
      </w:r>
      <w:r w:rsidRPr="00B90A7C">
        <w:t xml:space="preserve">ow customer involvement enables service design success. </w:t>
      </w:r>
      <w:r w:rsidRPr="00077053">
        <w:rPr>
          <w:i/>
        </w:rPr>
        <w:t>Journal of Service Research</w:t>
      </w:r>
      <w:r w:rsidRPr="00B90A7C">
        <w:t xml:space="preserve">, </w:t>
      </w:r>
      <w:r w:rsidRPr="003E6D22">
        <w:rPr>
          <w:i/>
        </w:rPr>
        <w:t>21</w:t>
      </w:r>
      <w:r w:rsidRPr="00B90A7C">
        <w:t>(1), 101-118.</w:t>
      </w:r>
      <w:r w:rsidRPr="00B90A7C" w:rsidDel="00B90A7C">
        <w:t xml:space="preserve"> </w:t>
      </w:r>
    </w:p>
    <w:p w14:paraId="02C019B3" w14:textId="4F103423" w:rsidR="003C20EA" w:rsidRDefault="003C20EA" w:rsidP="003C20EA">
      <w:pPr>
        <w:pStyle w:val="Bibliography"/>
      </w:pPr>
      <w:r>
        <w:t>Story, V. M., Daniels, K., Zolkiewski, J., &amp; Dainty, A. R. J. (2014). The barriers and consequences of radical innovations: In</w:t>
      </w:r>
      <w:r w:rsidR="00077053">
        <w:t>t</w:t>
      </w:r>
      <w:r>
        <w:t xml:space="preserve">roduction to the issue. </w:t>
      </w:r>
      <w:r>
        <w:rPr>
          <w:i/>
          <w:iCs/>
        </w:rPr>
        <w:t>Industrial Marketing Management</w:t>
      </w:r>
      <w:r>
        <w:t xml:space="preserve">, </w:t>
      </w:r>
      <w:r>
        <w:rPr>
          <w:i/>
          <w:iCs/>
        </w:rPr>
        <w:t>43</w:t>
      </w:r>
      <w:r>
        <w:t xml:space="preserve">(8), 1271–1277. </w:t>
      </w:r>
    </w:p>
    <w:p w14:paraId="1F08189A" w14:textId="7752CC20" w:rsidR="00432F02" w:rsidRPr="00432F02" w:rsidRDefault="00432F02" w:rsidP="001F3772">
      <w:pPr>
        <w:ind w:left="709" w:hanging="709"/>
      </w:pPr>
      <w:r w:rsidRPr="00432F02">
        <w:t xml:space="preserve">Suarez, F.F., Cusumano, </w:t>
      </w:r>
      <w:r>
        <w:t xml:space="preserve">M.A., </w:t>
      </w:r>
      <w:r w:rsidRPr="00432F02">
        <w:t>&amp; Kahl</w:t>
      </w:r>
      <w:r>
        <w:t xml:space="preserve">, S. </w:t>
      </w:r>
      <w:r w:rsidRPr="00432F02">
        <w:t xml:space="preserve">(2013). Services and the </w:t>
      </w:r>
      <w:r w:rsidR="00915263">
        <w:t>b</w:t>
      </w:r>
      <w:r w:rsidRPr="00432F02">
        <w:t xml:space="preserve">usiness </w:t>
      </w:r>
      <w:r w:rsidR="00915263">
        <w:t>m</w:t>
      </w:r>
      <w:r w:rsidRPr="00432F02">
        <w:t xml:space="preserve">odels of </w:t>
      </w:r>
      <w:r w:rsidR="00915263">
        <w:t>p</w:t>
      </w:r>
      <w:r w:rsidRPr="00432F02">
        <w:t xml:space="preserve">roduct </w:t>
      </w:r>
      <w:r w:rsidR="00915263">
        <w:t>f</w:t>
      </w:r>
      <w:r w:rsidRPr="00432F02">
        <w:t xml:space="preserve">irms: An </w:t>
      </w:r>
      <w:r w:rsidR="00915263">
        <w:t>e</w:t>
      </w:r>
      <w:r w:rsidRPr="00432F02">
        <w:t xml:space="preserve">mpirical </w:t>
      </w:r>
      <w:r w:rsidR="00915263">
        <w:t>a</w:t>
      </w:r>
      <w:r w:rsidRPr="00432F02">
        <w:t xml:space="preserve">nalysis of the </w:t>
      </w:r>
      <w:r w:rsidR="00915263">
        <w:t>s</w:t>
      </w:r>
      <w:r w:rsidRPr="00432F02">
        <w:t xml:space="preserve">oftware </w:t>
      </w:r>
      <w:r w:rsidR="00915263">
        <w:t>i</w:t>
      </w:r>
      <w:r w:rsidRPr="00432F02">
        <w:t xml:space="preserve">ndustry. </w:t>
      </w:r>
      <w:r w:rsidRPr="00432F02">
        <w:rPr>
          <w:i/>
          <w:iCs/>
        </w:rPr>
        <w:t xml:space="preserve">Management Science, </w:t>
      </w:r>
      <w:r w:rsidRPr="001F3772">
        <w:rPr>
          <w:bCs/>
          <w:i/>
        </w:rPr>
        <w:t>59</w:t>
      </w:r>
      <w:r w:rsidR="001F3772">
        <w:rPr>
          <w:bCs/>
        </w:rPr>
        <w:t>(2)</w:t>
      </w:r>
      <w:r w:rsidRPr="00432F02">
        <w:rPr>
          <w:bCs/>
        </w:rPr>
        <w:t>,</w:t>
      </w:r>
      <w:r w:rsidRPr="00432F02">
        <w:t xml:space="preserve"> 420-435. </w:t>
      </w:r>
    </w:p>
    <w:p w14:paraId="1EA68E2B" w14:textId="276A4131" w:rsidR="003C20EA" w:rsidRDefault="003C20EA" w:rsidP="003C20EA">
      <w:pPr>
        <w:pStyle w:val="Bibliography"/>
      </w:pPr>
      <w:r w:rsidRPr="001D10E4">
        <w:t xml:space="preserve">Tuli, K. R., Kohli, A. K., &amp; Bharadwaj, S. G. (2007). </w:t>
      </w:r>
      <w:r>
        <w:t xml:space="preserve">Rethinking </w:t>
      </w:r>
      <w:r w:rsidR="00915263">
        <w:t>c</w:t>
      </w:r>
      <w:r>
        <w:t xml:space="preserve">ustomer </w:t>
      </w:r>
      <w:r w:rsidR="00915263">
        <w:t>s</w:t>
      </w:r>
      <w:r>
        <w:t xml:space="preserve">olutions: From </w:t>
      </w:r>
      <w:r w:rsidR="00915263">
        <w:t>p</w:t>
      </w:r>
      <w:r>
        <w:t xml:space="preserve">roduct </w:t>
      </w:r>
      <w:r w:rsidR="00915263">
        <w:t>b</w:t>
      </w:r>
      <w:r>
        <w:t xml:space="preserve">undles to </w:t>
      </w:r>
      <w:r w:rsidR="00915263">
        <w:t>r</w:t>
      </w:r>
      <w:r>
        <w:t xml:space="preserve">elational </w:t>
      </w:r>
      <w:r w:rsidR="00915263">
        <w:t>p</w:t>
      </w:r>
      <w:r>
        <w:t xml:space="preserve">rocesses. </w:t>
      </w:r>
      <w:r>
        <w:rPr>
          <w:i/>
          <w:iCs/>
        </w:rPr>
        <w:t>Journal of Marketing</w:t>
      </w:r>
      <w:r>
        <w:t xml:space="preserve">, </w:t>
      </w:r>
      <w:r>
        <w:rPr>
          <w:i/>
          <w:iCs/>
        </w:rPr>
        <w:t>71</w:t>
      </w:r>
      <w:r>
        <w:t>(3), 1–17.</w:t>
      </w:r>
    </w:p>
    <w:p w14:paraId="76A8CC8E" w14:textId="3BAD11E9" w:rsidR="003C20EA" w:rsidRDefault="003C20EA" w:rsidP="003C20EA">
      <w:pPr>
        <w:pStyle w:val="Bibliography"/>
      </w:pPr>
      <w:r>
        <w:lastRenderedPageBreak/>
        <w:t xml:space="preserve">Turunen, T. T., &amp; Toivonen, M. (2011). Organizing customer-oriented service business in manufacturing. </w:t>
      </w:r>
      <w:r>
        <w:rPr>
          <w:i/>
          <w:iCs/>
        </w:rPr>
        <w:t>Operations Management Research</w:t>
      </w:r>
      <w:r>
        <w:t xml:space="preserve">, </w:t>
      </w:r>
      <w:r>
        <w:rPr>
          <w:i/>
          <w:iCs/>
        </w:rPr>
        <w:t>4</w:t>
      </w:r>
      <w:r>
        <w:t xml:space="preserve">(1–2), 74–84. </w:t>
      </w:r>
    </w:p>
    <w:p w14:paraId="44BC58A0" w14:textId="0B708386" w:rsidR="003C20EA" w:rsidRDefault="003C20EA" w:rsidP="003C20EA">
      <w:pPr>
        <w:pStyle w:val="Bibliography"/>
      </w:pPr>
      <w:r w:rsidRPr="001D10E4">
        <w:t xml:space="preserve">Ulaga, W., &amp; Reinartz, W. J. (2011). </w:t>
      </w:r>
      <w:r>
        <w:t xml:space="preserve">Hybrid </w:t>
      </w:r>
      <w:r w:rsidR="00915263">
        <w:t>o</w:t>
      </w:r>
      <w:r>
        <w:t xml:space="preserve">fferings: How </w:t>
      </w:r>
      <w:r w:rsidR="00915263">
        <w:t>m</w:t>
      </w:r>
      <w:r>
        <w:t xml:space="preserve">anufacturing </w:t>
      </w:r>
      <w:r w:rsidR="00915263">
        <w:t>f</w:t>
      </w:r>
      <w:r>
        <w:t xml:space="preserve">irms </w:t>
      </w:r>
      <w:r w:rsidR="00915263">
        <w:t>c</w:t>
      </w:r>
      <w:r>
        <w:t xml:space="preserve">ombine </w:t>
      </w:r>
      <w:r w:rsidR="00915263">
        <w:t>g</w:t>
      </w:r>
      <w:r>
        <w:t xml:space="preserve">oods and </w:t>
      </w:r>
      <w:r w:rsidR="00915263">
        <w:t>s</w:t>
      </w:r>
      <w:r>
        <w:t xml:space="preserve">ervices </w:t>
      </w:r>
      <w:r w:rsidR="00915263">
        <w:t>s</w:t>
      </w:r>
      <w:r>
        <w:t xml:space="preserve">uccessfully. </w:t>
      </w:r>
      <w:r>
        <w:rPr>
          <w:i/>
          <w:iCs/>
        </w:rPr>
        <w:t>Journal of Marketing</w:t>
      </w:r>
      <w:r>
        <w:t xml:space="preserve">, </w:t>
      </w:r>
      <w:r>
        <w:rPr>
          <w:i/>
          <w:iCs/>
        </w:rPr>
        <w:t>75</w:t>
      </w:r>
      <w:r>
        <w:t>(6), 5–23.</w:t>
      </w:r>
    </w:p>
    <w:p w14:paraId="08A0C17A" w14:textId="7994E066" w:rsidR="003C20EA" w:rsidRDefault="003C20EA" w:rsidP="003C20EA">
      <w:pPr>
        <w:pStyle w:val="Bibliography"/>
      </w:pPr>
      <w:r>
        <w:t xml:space="preserve">Valtakoski, A. (2017). Explaining servitization failure and deservitization: A knowledge-based perspective. </w:t>
      </w:r>
      <w:r>
        <w:rPr>
          <w:i/>
          <w:iCs/>
        </w:rPr>
        <w:t>Industrial Marketing Management</w:t>
      </w:r>
      <w:r>
        <w:t xml:space="preserve">, </w:t>
      </w:r>
      <w:r>
        <w:rPr>
          <w:i/>
          <w:iCs/>
        </w:rPr>
        <w:t>60</w:t>
      </w:r>
      <w:r>
        <w:t xml:space="preserve">, 138–150. </w:t>
      </w:r>
    </w:p>
    <w:p w14:paraId="1A2B2683" w14:textId="519A229F" w:rsidR="003C20EA" w:rsidRDefault="003C20EA" w:rsidP="003C20EA">
      <w:pPr>
        <w:pStyle w:val="Bibliography"/>
      </w:pPr>
      <w:r w:rsidRPr="001D10E4">
        <w:t xml:space="preserve">von Hippel, E., &amp; Katz, R. (2002). </w:t>
      </w:r>
      <w:r>
        <w:t xml:space="preserve">Shifting </w:t>
      </w:r>
      <w:r w:rsidR="00915263">
        <w:t>i</w:t>
      </w:r>
      <w:r>
        <w:t xml:space="preserve">nnovation to </w:t>
      </w:r>
      <w:r w:rsidR="00915263">
        <w:t>u</w:t>
      </w:r>
      <w:r>
        <w:t xml:space="preserve">sers via </w:t>
      </w:r>
      <w:r w:rsidR="00915263">
        <w:t>t</w:t>
      </w:r>
      <w:r>
        <w:t xml:space="preserve">oolkits. </w:t>
      </w:r>
      <w:r>
        <w:rPr>
          <w:i/>
          <w:iCs/>
        </w:rPr>
        <w:t>Management Science</w:t>
      </w:r>
      <w:r>
        <w:t xml:space="preserve">, </w:t>
      </w:r>
      <w:r>
        <w:rPr>
          <w:i/>
          <w:iCs/>
        </w:rPr>
        <w:t>48</w:t>
      </w:r>
      <w:r>
        <w:t xml:space="preserve">(7), 821–833. </w:t>
      </w:r>
    </w:p>
    <w:p w14:paraId="2DC2467E" w14:textId="212F0C53" w:rsidR="00420B15" w:rsidRDefault="00420B15" w:rsidP="003C20EA">
      <w:pPr>
        <w:pStyle w:val="Bibliography"/>
      </w:pPr>
      <w:r w:rsidRPr="00420B15">
        <w:t xml:space="preserve">Wang, W., Lai, K. H., &amp; Shou, Y. (2018). The impact of servitization on firm performance: </w:t>
      </w:r>
      <w:r w:rsidR="00915263">
        <w:t>A</w:t>
      </w:r>
      <w:r w:rsidRPr="00420B15">
        <w:t xml:space="preserve"> meta-analysis. </w:t>
      </w:r>
      <w:r w:rsidRPr="00420B15">
        <w:rPr>
          <w:i/>
          <w:iCs/>
        </w:rPr>
        <w:t>International Journal of Operations &amp; Production Management</w:t>
      </w:r>
      <w:r>
        <w:rPr>
          <w:i/>
          <w:iCs/>
        </w:rPr>
        <w:t xml:space="preserve">, </w:t>
      </w:r>
      <w:r w:rsidRPr="00420B15">
        <w:rPr>
          <w:i/>
        </w:rPr>
        <w:t>38</w:t>
      </w:r>
      <w:r w:rsidRPr="00420B15">
        <w:t xml:space="preserve"> </w:t>
      </w:r>
      <w:r>
        <w:t>(</w:t>
      </w:r>
      <w:r w:rsidRPr="00420B15">
        <w:t>7</w:t>
      </w:r>
      <w:r>
        <w:t>)</w:t>
      </w:r>
      <w:r w:rsidRPr="00420B15">
        <w:t>, 1562-1588,</w:t>
      </w:r>
    </w:p>
    <w:p w14:paraId="0471241E" w14:textId="22DC642A" w:rsidR="003C20EA" w:rsidRDefault="003C20EA" w:rsidP="003C20EA">
      <w:pPr>
        <w:pStyle w:val="Bibliography"/>
      </w:pPr>
      <w:r>
        <w:t xml:space="preserve">Windahl, C., &amp; Lakemond, N. (2006). Developing integrated solutions: The importance of relationships within the network. </w:t>
      </w:r>
      <w:r>
        <w:rPr>
          <w:i/>
          <w:iCs/>
        </w:rPr>
        <w:t>Industrial Marketing Management</w:t>
      </w:r>
      <w:r>
        <w:t xml:space="preserve">, </w:t>
      </w:r>
      <w:r>
        <w:rPr>
          <w:i/>
          <w:iCs/>
        </w:rPr>
        <w:t>35</w:t>
      </w:r>
      <w:r>
        <w:t xml:space="preserve">(7), 806–818. </w:t>
      </w:r>
    </w:p>
    <w:p w14:paraId="0383530B" w14:textId="7BFB64CA" w:rsidR="003C20EA" w:rsidRDefault="003C20EA" w:rsidP="003C20EA">
      <w:pPr>
        <w:pStyle w:val="Bibliography"/>
      </w:pPr>
      <w:r>
        <w:t xml:space="preserve">Witell, L., Gustafsson, A., &amp; Johnson, M. D. (2014). The effect of customer information during new product development on profits from goods and services. </w:t>
      </w:r>
      <w:r>
        <w:rPr>
          <w:i/>
          <w:iCs/>
        </w:rPr>
        <w:t>European Journal of Marketing</w:t>
      </w:r>
      <w:r>
        <w:t xml:space="preserve">, </w:t>
      </w:r>
      <w:r>
        <w:rPr>
          <w:i/>
          <w:iCs/>
        </w:rPr>
        <w:t>48</w:t>
      </w:r>
      <w:r>
        <w:t xml:space="preserve">(9/10), 1709–1730. </w:t>
      </w:r>
    </w:p>
    <w:p w14:paraId="60156CB0" w14:textId="24F88879" w:rsidR="003C20EA" w:rsidRDefault="003C20EA" w:rsidP="003C20EA">
      <w:pPr>
        <w:pStyle w:val="Bibliography"/>
      </w:pPr>
      <w:r w:rsidRPr="001D10E4">
        <w:t xml:space="preserve">Witell, L., Kristensson, P., Gustafsson, A., &amp; Löfgren, M. (2011). </w:t>
      </w:r>
      <w:r>
        <w:t xml:space="preserve">Idea generation: </w:t>
      </w:r>
      <w:r w:rsidR="006C67A1">
        <w:t>C</w:t>
      </w:r>
      <w:r>
        <w:t>ustomer co</w:t>
      </w:r>
      <w:r>
        <w:rPr>
          <w:rFonts w:ascii="Cambria Math" w:hAnsi="Cambria Math" w:cs="Cambria Math"/>
        </w:rPr>
        <w:t>‐</w:t>
      </w:r>
      <w:r>
        <w:t xml:space="preserve">creation versus traditional market research techniques. </w:t>
      </w:r>
      <w:r>
        <w:rPr>
          <w:i/>
          <w:iCs/>
        </w:rPr>
        <w:t>Journal of Service Management</w:t>
      </w:r>
      <w:r>
        <w:t xml:space="preserve">, </w:t>
      </w:r>
      <w:r>
        <w:rPr>
          <w:i/>
          <w:iCs/>
        </w:rPr>
        <w:t>22</w:t>
      </w:r>
      <w:r>
        <w:t xml:space="preserve">(2), 140–159. </w:t>
      </w:r>
    </w:p>
    <w:p w14:paraId="30F795C6" w14:textId="70CAFE35" w:rsidR="003C20EA" w:rsidRDefault="003C20EA" w:rsidP="003C20EA">
      <w:pPr>
        <w:pStyle w:val="Bibliography"/>
      </w:pPr>
      <w:r>
        <w:t xml:space="preserve">Witell, L., Snyder, H., Gustafsson, A., Fombelle, P., &amp; Kristensson, P. (2016). Defining service innovation: A review and synthesis. </w:t>
      </w:r>
      <w:r>
        <w:rPr>
          <w:i/>
          <w:iCs/>
        </w:rPr>
        <w:t>Journal of Business Research</w:t>
      </w:r>
      <w:r>
        <w:t xml:space="preserve">, </w:t>
      </w:r>
      <w:r>
        <w:rPr>
          <w:i/>
          <w:iCs/>
        </w:rPr>
        <w:t>69</w:t>
      </w:r>
      <w:r>
        <w:t xml:space="preserve">(8), 2863–2872. </w:t>
      </w:r>
    </w:p>
    <w:p w14:paraId="449BA906" w14:textId="6D9845E6" w:rsidR="007F763D" w:rsidRDefault="007F763D" w:rsidP="0056384B">
      <w:pPr>
        <w:ind w:left="709" w:hanging="709"/>
      </w:pPr>
      <w:r>
        <w:t xml:space="preserve">Witell, L., &amp; Löfgren, M. (2013). From service for free to service for fee: </w:t>
      </w:r>
      <w:r w:rsidR="006C67A1">
        <w:t>B</w:t>
      </w:r>
      <w:r>
        <w:t xml:space="preserve">usiness model innovation in manufacturing firms. </w:t>
      </w:r>
      <w:r w:rsidRPr="00077053">
        <w:rPr>
          <w:i/>
        </w:rPr>
        <w:t>Journal of Service Management</w:t>
      </w:r>
      <w:r>
        <w:t>, 24(5), 520-533.</w:t>
      </w:r>
    </w:p>
    <w:p w14:paraId="71A62977" w14:textId="43C5BB49" w:rsidR="00EC7E5C" w:rsidRDefault="00EC7E5C" w:rsidP="00E53C74">
      <w:pPr>
        <w:spacing w:after="120" w:line="240" w:lineRule="auto"/>
        <w:ind w:left="142" w:hanging="142"/>
        <w:rPr>
          <w:b/>
          <w:bCs/>
        </w:rPr>
        <w:sectPr w:rsidR="00EC7E5C" w:rsidSect="00923414">
          <w:footerReference w:type="default" r:id="rId9"/>
          <w:pgSz w:w="11906" w:h="16838" w:code="9"/>
          <w:pgMar w:top="1418" w:right="1418" w:bottom="1418" w:left="1418" w:header="709" w:footer="709" w:gutter="0"/>
          <w:cols w:space="708"/>
          <w:docGrid w:linePitch="360"/>
        </w:sectPr>
      </w:pPr>
      <w:r>
        <w:rPr>
          <w:b/>
          <w:bCs/>
        </w:rPr>
        <w:fldChar w:fldCharType="end"/>
      </w:r>
    </w:p>
    <w:p w14:paraId="2003373B" w14:textId="36871A16" w:rsidR="00F20A8C" w:rsidRPr="00077053" w:rsidRDefault="00E02235" w:rsidP="00F20A8C">
      <w:pPr>
        <w:pStyle w:val="Heading1"/>
        <w:numPr>
          <w:ilvl w:val="0"/>
          <w:numId w:val="0"/>
        </w:numPr>
        <w:spacing w:before="0" w:after="0" w:line="240" w:lineRule="auto"/>
        <w:ind w:left="432"/>
        <w:jc w:val="left"/>
        <w:rPr>
          <w:b w:val="0"/>
          <w:bCs w:val="0"/>
        </w:rPr>
      </w:pPr>
      <w:r w:rsidRPr="003428E7">
        <w:lastRenderedPageBreak/>
        <w:t>Appendix</w:t>
      </w:r>
      <w:r w:rsidR="00EC461B" w:rsidRPr="00EC461B">
        <w:rPr>
          <w:b w:val="0"/>
          <w:bCs w:val="0"/>
        </w:rPr>
        <w:t xml:space="preserve"> </w:t>
      </w:r>
      <w:r w:rsidR="00F72CAA" w:rsidRPr="00F72CAA">
        <w:rPr>
          <w:b w:val="0"/>
          <w:bCs w:val="0"/>
        </w:rPr>
        <w:t xml:space="preserve"> </w:t>
      </w:r>
      <w:r w:rsidR="00F20A8C">
        <w:rPr>
          <w:b w:val="0"/>
          <w:bCs w:val="0"/>
        </w:rPr>
        <w:br/>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9056"/>
      </w:tblGrid>
      <w:tr w:rsidR="00F20A8C" w14:paraId="1D515FC6" w14:textId="77777777" w:rsidTr="00B110BB">
        <w:tc>
          <w:tcPr>
            <w:tcW w:w="9056" w:type="dxa"/>
            <w:tcBorders>
              <w:top w:val="single" w:sz="4" w:space="0" w:color="auto"/>
              <w:bottom w:val="single" w:sz="4" w:space="0" w:color="auto"/>
            </w:tcBorders>
          </w:tcPr>
          <w:p w14:paraId="0035718A" w14:textId="77777777" w:rsidR="00F20A8C" w:rsidRDefault="00F20A8C" w:rsidP="00077053">
            <w:pPr>
              <w:spacing w:after="0" w:line="240" w:lineRule="auto"/>
              <w:rPr>
                <w:rFonts w:cs="Times New Roman"/>
                <w:b/>
                <w:sz w:val="20"/>
                <w:szCs w:val="20"/>
              </w:rPr>
            </w:pPr>
            <w:r>
              <w:rPr>
                <w:rFonts w:cs="Times New Roman"/>
                <w:b/>
                <w:sz w:val="20"/>
                <w:szCs w:val="20"/>
              </w:rPr>
              <w:t>Theoretical constructs and their operationalization</w:t>
            </w:r>
          </w:p>
        </w:tc>
      </w:tr>
      <w:tr w:rsidR="00F20A8C" w14:paraId="3807B5BD" w14:textId="77777777" w:rsidTr="00B110BB">
        <w:tc>
          <w:tcPr>
            <w:tcW w:w="9056" w:type="dxa"/>
            <w:tcBorders>
              <w:top w:val="single" w:sz="4" w:space="0" w:color="auto"/>
            </w:tcBorders>
          </w:tcPr>
          <w:p w14:paraId="55D401F3" w14:textId="77777777" w:rsidR="00F20A8C" w:rsidRPr="00E27DC2" w:rsidRDefault="00F20A8C" w:rsidP="00077053">
            <w:pPr>
              <w:spacing w:after="0" w:line="240" w:lineRule="auto"/>
              <w:rPr>
                <w:rFonts w:cs="Times New Roman"/>
                <w:b/>
                <w:sz w:val="20"/>
                <w:szCs w:val="20"/>
              </w:rPr>
            </w:pPr>
            <w:r w:rsidRPr="00E27DC2">
              <w:rPr>
                <w:rFonts w:cs="Times New Roman"/>
                <w:b/>
                <w:sz w:val="20"/>
                <w:szCs w:val="20"/>
              </w:rPr>
              <w:t xml:space="preserve">Customer participation (Witell et al., 2014) (composite reliability=0.81) </w:t>
            </w:r>
          </w:p>
          <w:p w14:paraId="415BB965" w14:textId="54C086C8" w:rsidR="00F20A8C" w:rsidRPr="00E27DC2" w:rsidRDefault="00F20A8C" w:rsidP="00077053">
            <w:pPr>
              <w:spacing w:after="0" w:line="240" w:lineRule="auto"/>
              <w:rPr>
                <w:rFonts w:cs="Times New Roman"/>
                <w:i/>
                <w:sz w:val="20"/>
                <w:szCs w:val="20"/>
              </w:rPr>
            </w:pPr>
            <w:r w:rsidRPr="00E27DC2">
              <w:rPr>
                <w:rFonts w:cs="Times New Roman"/>
                <w:i/>
                <w:sz w:val="20"/>
                <w:szCs w:val="20"/>
              </w:rPr>
              <w:t>To what degree is the customer integrated in</w:t>
            </w:r>
            <w:r w:rsidR="006C67A1">
              <w:rPr>
                <w:rFonts w:cs="Times New Roman"/>
                <w:i/>
                <w:sz w:val="20"/>
                <w:szCs w:val="20"/>
              </w:rPr>
              <w:t>to</w:t>
            </w:r>
            <w:r w:rsidRPr="00E27DC2">
              <w:rPr>
                <w:rFonts w:cs="Times New Roman"/>
                <w:i/>
                <w:sz w:val="20"/>
                <w:szCs w:val="20"/>
              </w:rPr>
              <w:t xml:space="preserve"> a certain phase of the service development process? </w:t>
            </w:r>
          </w:p>
          <w:p w14:paraId="76E423AA"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-Idea generation and evaluation phase</w:t>
            </w:r>
          </w:p>
          <w:p w14:paraId="29393801"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-Business analysis phase</w:t>
            </w:r>
          </w:p>
          <w:p w14:paraId="132652F6"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-Concept development phase</w:t>
            </w:r>
          </w:p>
          <w:p w14:paraId="40495D9E" w14:textId="759D79BE" w:rsidR="00F20A8C" w:rsidRPr="00E27DC2" w:rsidRDefault="00F20A8C" w:rsidP="00077053">
            <w:pPr>
              <w:spacing w:after="0" w:line="240" w:lineRule="auto"/>
              <w:rPr>
                <w:rFonts w:cs="Times New Roman"/>
                <w:b/>
                <w:sz w:val="20"/>
                <w:szCs w:val="20"/>
              </w:rPr>
            </w:pPr>
            <w:r w:rsidRPr="00E27DC2">
              <w:rPr>
                <w:rFonts w:cs="Times New Roman"/>
                <w:b/>
                <w:sz w:val="20"/>
                <w:szCs w:val="20"/>
              </w:rPr>
              <w:t>Customer research methods (Cui and Wu, 201</w:t>
            </w:r>
            <w:r w:rsidR="002B5D59">
              <w:rPr>
                <w:rFonts w:cs="Times New Roman"/>
                <w:b/>
                <w:sz w:val="20"/>
                <w:szCs w:val="20"/>
              </w:rPr>
              <w:t>6</w:t>
            </w:r>
            <w:r w:rsidRPr="00E27DC2">
              <w:rPr>
                <w:rFonts w:cs="Times New Roman"/>
                <w:b/>
                <w:sz w:val="20"/>
                <w:szCs w:val="20"/>
              </w:rPr>
              <w:t>; Witell et al., 2014) (composite reliability=0.78)</w:t>
            </w:r>
          </w:p>
          <w:p w14:paraId="59993D5B" w14:textId="77777777" w:rsidR="00F20A8C" w:rsidRPr="00E27DC2" w:rsidRDefault="00F20A8C" w:rsidP="00077053">
            <w:pPr>
              <w:spacing w:after="0" w:line="240" w:lineRule="auto"/>
              <w:rPr>
                <w:rFonts w:cs="Times New Roman"/>
                <w:i/>
                <w:sz w:val="20"/>
                <w:szCs w:val="20"/>
              </w:rPr>
            </w:pPr>
            <w:r w:rsidRPr="00E27DC2">
              <w:rPr>
                <w:rFonts w:cs="Times New Roman"/>
                <w:i/>
                <w:sz w:val="20"/>
                <w:szCs w:val="20"/>
              </w:rPr>
              <w:t>To what degree is the following methods used to involve the customer in service development projects?</w:t>
            </w:r>
          </w:p>
          <w:p w14:paraId="66D3A66C"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-Focus Groups</w:t>
            </w:r>
          </w:p>
          <w:p w14:paraId="60A45952"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-Open Source Methods</w:t>
            </w:r>
          </w:p>
          <w:p w14:paraId="1C0381B2"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-Panels on the Internet</w:t>
            </w:r>
          </w:p>
          <w:p w14:paraId="4D935A83" w14:textId="77777777" w:rsidR="00F20A8C" w:rsidRPr="00E27DC2" w:rsidRDefault="00F20A8C" w:rsidP="00077053">
            <w:pPr>
              <w:spacing w:after="0" w:line="240" w:lineRule="auto"/>
              <w:rPr>
                <w:rFonts w:cs="Times New Roman"/>
                <w:b/>
                <w:sz w:val="20"/>
                <w:szCs w:val="20"/>
              </w:rPr>
            </w:pPr>
            <w:r w:rsidRPr="00E27DC2">
              <w:rPr>
                <w:rFonts w:cs="Times New Roman"/>
                <w:b/>
                <w:sz w:val="20"/>
                <w:szCs w:val="20"/>
              </w:rPr>
              <w:t>Integrated development teams (Joshi and Sharma, 2004) (composite reliability=0.81)</w:t>
            </w:r>
          </w:p>
          <w:p w14:paraId="29042D0E"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Our projects are comprised of individuals drawn from a number of different functional areas.</w:t>
            </w:r>
          </w:p>
          <w:p w14:paraId="20414748"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In our organization, functional areas are viewed as resource pools from which to draw personnel for cross-functional teams.</w:t>
            </w:r>
          </w:p>
          <w:p w14:paraId="03585CCB" w14:textId="06196099" w:rsidR="00F20A8C" w:rsidRPr="00E27DC2" w:rsidRDefault="00F20A8C" w:rsidP="00077053">
            <w:pPr>
              <w:spacing w:after="0" w:line="240" w:lineRule="auto"/>
              <w:rPr>
                <w:rFonts w:cs="Times New Roman"/>
                <w:sz w:val="20"/>
                <w:szCs w:val="20"/>
              </w:rPr>
            </w:pPr>
            <w:r w:rsidRPr="00E27DC2">
              <w:rPr>
                <w:rFonts w:cs="Times New Roman"/>
                <w:sz w:val="20"/>
                <w:szCs w:val="20"/>
              </w:rPr>
              <w:t>Our project teams are given a budget and ha</w:t>
            </w:r>
            <w:r w:rsidR="00094D73">
              <w:rPr>
                <w:rFonts w:cs="Times New Roman"/>
                <w:sz w:val="20"/>
                <w:szCs w:val="20"/>
              </w:rPr>
              <w:t>ve</w:t>
            </w:r>
            <w:r w:rsidRPr="00E27DC2">
              <w:rPr>
                <w:rFonts w:cs="Times New Roman"/>
                <w:sz w:val="20"/>
                <w:szCs w:val="20"/>
              </w:rPr>
              <w:t xml:space="preserve"> specific responsibilities in terms of service development.</w:t>
            </w:r>
          </w:p>
          <w:p w14:paraId="6FEC7DBB" w14:textId="77777777" w:rsidR="00F20A8C" w:rsidRPr="00E27DC2" w:rsidRDefault="00F20A8C" w:rsidP="00077053">
            <w:pPr>
              <w:spacing w:after="0" w:line="240" w:lineRule="auto"/>
              <w:rPr>
                <w:rFonts w:cs="Times New Roman"/>
                <w:b/>
                <w:sz w:val="20"/>
                <w:szCs w:val="20"/>
              </w:rPr>
            </w:pPr>
            <w:r w:rsidRPr="00E27DC2">
              <w:rPr>
                <w:rFonts w:cs="Times New Roman"/>
                <w:b/>
                <w:sz w:val="20"/>
                <w:szCs w:val="20"/>
              </w:rPr>
              <w:t>Customer knowledge development (Joshi and Sharma, 2004) (composite reliability=0.81)</w:t>
            </w:r>
          </w:p>
          <w:p w14:paraId="5EA072A8"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We went through lots of iterations based on customer feedback prior to launching the service in the market.</w:t>
            </w:r>
          </w:p>
          <w:p w14:paraId="4C5B7D75"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We developed and tested lots of new ideas over the course of this new service development process.</w:t>
            </w:r>
          </w:p>
          <w:p w14:paraId="6CE8D6F4"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The development project involved numerous failed experiments.</w:t>
            </w:r>
          </w:p>
          <w:p w14:paraId="3B8B4C98"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We learned about customer needs as we worked with customers through new versions of the service.</w:t>
            </w:r>
          </w:p>
          <w:p w14:paraId="6A064A18" w14:textId="77777777" w:rsidR="00F20A8C" w:rsidRPr="00E27DC2" w:rsidRDefault="00F20A8C" w:rsidP="00077053">
            <w:pPr>
              <w:spacing w:after="0" w:line="240" w:lineRule="auto"/>
              <w:rPr>
                <w:rFonts w:cs="Times New Roman"/>
                <w:b/>
                <w:sz w:val="20"/>
                <w:szCs w:val="20"/>
              </w:rPr>
            </w:pPr>
            <w:r w:rsidRPr="00E27DC2">
              <w:rPr>
                <w:rFonts w:cs="Times New Roman"/>
                <w:b/>
                <w:sz w:val="20"/>
                <w:szCs w:val="20"/>
              </w:rPr>
              <w:t>Service innovation performance (Moorman and Rust, 1999) (composite reliability=0.88)</w:t>
            </w:r>
          </w:p>
          <w:p w14:paraId="0E55639F" w14:textId="77777777" w:rsidR="00F20A8C" w:rsidRPr="00E27DC2" w:rsidRDefault="00F20A8C" w:rsidP="00077053">
            <w:pPr>
              <w:spacing w:after="0" w:line="240" w:lineRule="auto"/>
              <w:rPr>
                <w:rFonts w:cs="Times New Roman"/>
                <w:i/>
                <w:sz w:val="20"/>
                <w:szCs w:val="20"/>
              </w:rPr>
            </w:pPr>
            <w:r w:rsidRPr="00E27DC2">
              <w:rPr>
                <w:rFonts w:cs="Times New Roman"/>
                <w:i/>
                <w:sz w:val="20"/>
                <w:szCs w:val="20"/>
              </w:rPr>
              <w:t>Relative to your service development objectives, how are your new services (launched in the last three years in the market) performing on …</w:t>
            </w:r>
          </w:p>
          <w:p w14:paraId="7CDB89A0"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 xml:space="preserve">-Sales </w:t>
            </w:r>
          </w:p>
          <w:p w14:paraId="0D3BA82E"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 xml:space="preserve">-Customer satisfaction </w:t>
            </w:r>
          </w:p>
          <w:p w14:paraId="44AF934D"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-Profitability</w:t>
            </w:r>
          </w:p>
          <w:p w14:paraId="1EB2B95B"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-Market share</w:t>
            </w:r>
          </w:p>
          <w:p w14:paraId="497D9D5E"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-Innovativeness</w:t>
            </w:r>
          </w:p>
          <w:p w14:paraId="730AF9A9" w14:textId="4609EEC2" w:rsidR="00F20A8C" w:rsidRPr="00E27DC2" w:rsidRDefault="00F20A8C" w:rsidP="00077053">
            <w:pPr>
              <w:spacing w:after="0" w:line="240" w:lineRule="auto"/>
              <w:rPr>
                <w:rFonts w:cs="Times New Roman"/>
                <w:b/>
                <w:sz w:val="20"/>
                <w:szCs w:val="20"/>
              </w:rPr>
            </w:pPr>
            <w:r w:rsidRPr="00E27DC2">
              <w:rPr>
                <w:rFonts w:cs="Times New Roman"/>
                <w:b/>
                <w:sz w:val="20"/>
                <w:szCs w:val="20"/>
              </w:rPr>
              <w:t>Firm performance (</w:t>
            </w:r>
            <w:r w:rsidR="005D0C0A" w:rsidRPr="005D0C0A">
              <w:rPr>
                <w:rFonts w:cs="Times New Roman"/>
                <w:b/>
                <w:sz w:val="20"/>
                <w:szCs w:val="20"/>
              </w:rPr>
              <w:t>Gebauer</w:t>
            </w:r>
            <w:r w:rsidR="005D0C0A">
              <w:rPr>
                <w:rFonts w:cs="Times New Roman"/>
                <w:b/>
                <w:sz w:val="20"/>
                <w:szCs w:val="20"/>
              </w:rPr>
              <w:t xml:space="preserve"> et al.</w:t>
            </w:r>
            <w:r w:rsidR="005D0C0A" w:rsidRPr="005D0C0A">
              <w:rPr>
                <w:rFonts w:cs="Times New Roman"/>
                <w:b/>
                <w:sz w:val="20"/>
                <w:szCs w:val="20"/>
              </w:rPr>
              <w:t>, 2011</w:t>
            </w:r>
            <w:r w:rsidR="005D0C0A">
              <w:rPr>
                <w:rFonts w:cs="Times New Roman"/>
                <w:b/>
                <w:sz w:val="20"/>
                <w:szCs w:val="20"/>
              </w:rPr>
              <w:t xml:space="preserve">; </w:t>
            </w:r>
            <w:r w:rsidRPr="00E27DC2">
              <w:rPr>
                <w:rFonts w:cs="Times New Roman"/>
                <w:b/>
                <w:sz w:val="20"/>
                <w:szCs w:val="20"/>
              </w:rPr>
              <w:t>Moorman and Rust, 1999) (composite reliability= 0.88)</w:t>
            </w:r>
          </w:p>
          <w:p w14:paraId="5A22723C"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 xml:space="preserve">Relative to your company's stated objectives (during the last three years), how is your company performing on…  </w:t>
            </w:r>
          </w:p>
          <w:p w14:paraId="76855C75"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-Sales</w:t>
            </w:r>
          </w:p>
          <w:p w14:paraId="7538ED96"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-Profitability</w:t>
            </w:r>
          </w:p>
          <w:p w14:paraId="23FF81B7"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-Market share</w:t>
            </w:r>
          </w:p>
          <w:p w14:paraId="1C200474" w14:textId="77777777" w:rsidR="00F20A8C" w:rsidRPr="00E27DC2" w:rsidRDefault="00F20A8C" w:rsidP="00077053">
            <w:pPr>
              <w:spacing w:after="0" w:line="240" w:lineRule="auto"/>
              <w:rPr>
                <w:rFonts w:cs="Times New Roman"/>
                <w:b/>
                <w:sz w:val="20"/>
                <w:szCs w:val="20"/>
              </w:rPr>
            </w:pPr>
            <w:r w:rsidRPr="00E27DC2">
              <w:rPr>
                <w:rFonts w:cs="Times New Roman"/>
                <w:b/>
                <w:sz w:val="20"/>
                <w:szCs w:val="20"/>
              </w:rPr>
              <w:t xml:space="preserve">Innovation level (Garcia and Calantone, 2002) </w:t>
            </w:r>
          </w:p>
          <w:p w14:paraId="135787BF"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We have developed services that are new to the industry.</w:t>
            </w:r>
          </w:p>
          <w:p w14:paraId="1FFF674E"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We have mainly done improvements of existing services.</w:t>
            </w:r>
          </w:p>
          <w:p w14:paraId="242AE8AA"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We have developed services that are new to the world.</w:t>
            </w:r>
          </w:p>
          <w:p w14:paraId="1D2C869F"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The new services covered customer needs that were new to the company.</w:t>
            </w:r>
          </w:p>
          <w:p w14:paraId="50353277"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The new services focused on attracting customers that were new to the company.</w:t>
            </w:r>
          </w:p>
          <w:p w14:paraId="23DDDB9E"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The new services focused on existing customers but meeting new needs.</w:t>
            </w:r>
          </w:p>
          <w:p w14:paraId="113F14D1" w14:textId="0B913434" w:rsidR="00F20A8C" w:rsidRPr="00E27DC2" w:rsidRDefault="00F20A8C" w:rsidP="00077053">
            <w:pPr>
              <w:spacing w:after="0" w:line="240" w:lineRule="auto"/>
              <w:rPr>
                <w:rFonts w:cs="Times New Roman"/>
                <w:b/>
                <w:sz w:val="20"/>
                <w:szCs w:val="20"/>
              </w:rPr>
            </w:pPr>
            <w:r w:rsidRPr="00E27DC2">
              <w:rPr>
                <w:rFonts w:cs="Times New Roman"/>
                <w:b/>
                <w:sz w:val="20"/>
                <w:szCs w:val="20"/>
              </w:rPr>
              <w:t>Technological turbulence (Jaworski and Kohli</w:t>
            </w:r>
            <w:r w:rsidR="002B5D59">
              <w:rPr>
                <w:rFonts w:cs="Times New Roman"/>
                <w:b/>
                <w:sz w:val="20"/>
                <w:szCs w:val="20"/>
              </w:rPr>
              <w:t>, 1993</w:t>
            </w:r>
            <w:r w:rsidRPr="00E27DC2">
              <w:rPr>
                <w:rFonts w:cs="Times New Roman"/>
                <w:b/>
                <w:sz w:val="20"/>
                <w:szCs w:val="20"/>
              </w:rPr>
              <w:t>) (composite reliability=0.89)</w:t>
            </w:r>
          </w:p>
          <w:p w14:paraId="3C0E564A"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To what extent do you agree with the following statements regarding the role of technology in your industry?</w:t>
            </w:r>
          </w:p>
          <w:p w14:paraId="0D112FD9"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The technology in our industry is changing rapidly.</w:t>
            </w:r>
          </w:p>
          <w:p w14:paraId="67655EF0"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Technological changes provide big opportunities in our industry.</w:t>
            </w:r>
          </w:p>
          <w:p w14:paraId="36F8057D"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 xml:space="preserve">A large number of new service ideas have been made possible through technological breakthroughs in our industry. </w:t>
            </w:r>
          </w:p>
          <w:p w14:paraId="63F76041" w14:textId="77777777" w:rsidR="00F20A8C" w:rsidRPr="00E27DC2" w:rsidRDefault="00F20A8C" w:rsidP="00077053">
            <w:pPr>
              <w:spacing w:after="0" w:line="240" w:lineRule="auto"/>
              <w:rPr>
                <w:rFonts w:cs="Times New Roman"/>
                <w:b/>
                <w:sz w:val="20"/>
                <w:szCs w:val="20"/>
              </w:rPr>
            </w:pPr>
            <w:r w:rsidRPr="00E27DC2">
              <w:rPr>
                <w:rFonts w:cs="Times New Roman"/>
                <w:b/>
                <w:sz w:val="20"/>
                <w:szCs w:val="20"/>
              </w:rPr>
              <w:t>Market turbulence (Jaworski and Kohli, 1993) (composite reliability=0.79)</w:t>
            </w:r>
          </w:p>
          <w:p w14:paraId="24348145"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To what extent do you agree with the following statements regarding the market in your industry?</w:t>
            </w:r>
          </w:p>
          <w:p w14:paraId="0D4FFDE0"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In our kind of business, customers’ service preferences change quite a bit over time.</w:t>
            </w:r>
          </w:p>
          <w:p w14:paraId="50CB2AA1" w14:textId="77777777" w:rsidR="00F20A8C" w:rsidRPr="00E27DC2" w:rsidRDefault="00F20A8C" w:rsidP="00077053">
            <w:pPr>
              <w:spacing w:after="0" w:line="240" w:lineRule="auto"/>
              <w:rPr>
                <w:rFonts w:cs="Times New Roman"/>
                <w:sz w:val="20"/>
                <w:szCs w:val="20"/>
              </w:rPr>
            </w:pPr>
            <w:r w:rsidRPr="00E27DC2">
              <w:rPr>
                <w:rFonts w:cs="Times New Roman"/>
                <w:sz w:val="20"/>
                <w:szCs w:val="20"/>
              </w:rPr>
              <w:t>Our customers tend to look for new services all the time.</w:t>
            </w:r>
          </w:p>
          <w:p w14:paraId="1D2F3B6E" w14:textId="169B8914" w:rsidR="00F20A8C" w:rsidRPr="00E27DC2" w:rsidRDefault="00F20A8C" w:rsidP="00094D73">
            <w:pPr>
              <w:spacing w:after="0" w:line="240" w:lineRule="auto"/>
              <w:rPr>
                <w:rFonts w:cs="Times New Roman"/>
                <w:sz w:val="20"/>
                <w:szCs w:val="20"/>
              </w:rPr>
            </w:pPr>
            <w:r w:rsidRPr="00E27DC2">
              <w:rPr>
                <w:rFonts w:cs="Times New Roman"/>
                <w:sz w:val="20"/>
                <w:szCs w:val="20"/>
              </w:rPr>
              <w:t xml:space="preserve">New customers tend to have service-related needs that </w:t>
            </w:r>
            <w:r w:rsidR="00094D73">
              <w:rPr>
                <w:rFonts w:cs="Times New Roman"/>
                <w:sz w:val="20"/>
                <w:szCs w:val="20"/>
              </w:rPr>
              <w:t>are</w:t>
            </w:r>
            <w:r w:rsidRPr="00E27DC2">
              <w:rPr>
                <w:rFonts w:cs="Times New Roman"/>
                <w:sz w:val="20"/>
                <w:szCs w:val="20"/>
              </w:rPr>
              <w:t xml:space="preserve"> different from those of our existing customers.</w:t>
            </w:r>
          </w:p>
        </w:tc>
      </w:tr>
    </w:tbl>
    <w:p w14:paraId="21D33244" w14:textId="77777777" w:rsidR="00E02235" w:rsidRDefault="00E02235" w:rsidP="00866B5B">
      <w:pPr>
        <w:rPr>
          <w:b/>
          <w:bCs/>
        </w:rPr>
        <w:sectPr w:rsidR="00E02235" w:rsidSect="00602F8B">
          <w:headerReference w:type="default" r:id="rId10"/>
          <w:pgSz w:w="11906" w:h="16838" w:code="9"/>
          <w:pgMar w:top="1418" w:right="1418" w:bottom="1418" w:left="1418" w:header="709" w:footer="709" w:gutter="0"/>
          <w:cols w:space="708"/>
          <w:docGrid w:linePitch="360"/>
        </w:sectPr>
      </w:pPr>
    </w:p>
    <w:p w14:paraId="3E3C2302" w14:textId="77777777" w:rsidR="00E02235" w:rsidRDefault="00E02235" w:rsidP="00866B5B">
      <w:pPr>
        <w:rPr>
          <w:b/>
          <w:bCs/>
        </w:rPr>
      </w:pPr>
    </w:p>
    <w:p w14:paraId="35CA2739" w14:textId="77777777" w:rsidR="00EC461B" w:rsidRDefault="00EC461B" w:rsidP="00EC461B">
      <w:pPr>
        <w:keepNext/>
      </w:pPr>
      <w:r>
        <w:rPr>
          <w:noProof/>
          <w:lang w:val="en-GB" w:eastAsia="en-GB"/>
        </w:rPr>
        <w:drawing>
          <wp:inline distT="0" distB="0" distL="0" distR="0" wp14:anchorId="1F968E9C" wp14:editId="22EE8AD0">
            <wp:extent cx="7191375" cy="38606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3495" cy="3861754"/>
                    </a:xfrm>
                    <a:prstGeom prst="rect">
                      <a:avLst/>
                    </a:prstGeom>
                    <a:noFill/>
                  </pic:spPr>
                </pic:pic>
              </a:graphicData>
            </a:graphic>
          </wp:inline>
        </w:drawing>
      </w:r>
    </w:p>
    <w:p w14:paraId="0AFA1988" w14:textId="5D6E654F" w:rsidR="003428E7" w:rsidRDefault="00EC461B" w:rsidP="00EC461B">
      <w:pPr>
        <w:pStyle w:val="Caption"/>
      </w:pPr>
      <w:r>
        <w:t xml:space="preserve">Figure </w:t>
      </w:r>
      <w:r>
        <w:fldChar w:fldCharType="begin"/>
      </w:r>
      <w:r>
        <w:instrText xml:space="preserve"> SEQ Figure \* ARABIC </w:instrText>
      </w:r>
      <w:r>
        <w:fldChar w:fldCharType="separate"/>
      </w:r>
      <w:r w:rsidR="003E6D22">
        <w:rPr>
          <w:noProof/>
        </w:rPr>
        <w:t>1</w:t>
      </w:r>
      <w:r>
        <w:fldChar w:fldCharType="end"/>
      </w:r>
      <w:r>
        <w:rPr>
          <w:noProof/>
        </w:rPr>
        <w:t xml:space="preserve"> </w:t>
      </w:r>
      <w:r w:rsidRPr="001F01A9">
        <w:rPr>
          <w:noProof/>
        </w:rPr>
        <w:t>Customer knowledge development in service innovation</w:t>
      </w:r>
    </w:p>
    <w:p w14:paraId="65368ADE" w14:textId="4CDD3B3D" w:rsidR="00E41AFA" w:rsidRDefault="00E41AFA" w:rsidP="00602F8B">
      <w:pPr>
        <w:pStyle w:val="Caption"/>
        <w:keepNext/>
        <w:jc w:val="left"/>
        <w:sectPr w:rsidR="00E41AFA" w:rsidSect="00602F8B">
          <w:pgSz w:w="16838" w:h="11906" w:orient="landscape" w:code="9"/>
          <w:pgMar w:top="1418" w:right="1418" w:bottom="1418" w:left="1418" w:header="709" w:footer="709" w:gutter="0"/>
          <w:cols w:space="708"/>
          <w:docGrid w:linePitch="360"/>
        </w:sectPr>
      </w:pPr>
    </w:p>
    <w:p w14:paraId="4523EF6F" w14:textId="6EE80005" w:rsidR="00CB6D75" w:rsidRDefault="00CB6D75" w:rsidP="00CB6D75">
      <w:pPr>
        <w:pStyle w:val="Caption"/>
        <w:keepNext/>
        <w:jc w:val="left"/>
      </w:pPr>
    </w:p>
    <w:p w14:paraId="69158EBE" w14:textId="24D86CEC" w:rsidR="00CC39B0" w:rsidRDefault="00CC39B0" w:rsidP="00CC39B0">
      <w:pPr>
        <w:pStyle w:val="Caption"/>
        <w:keepNext/>
        <w:jc w:val="left"/>
      </w:pPr>
      <w:r>
        <w:t xml:space="preserve">Table </w:t>
      </w:r>
      <w:r>
        <w:fldChar w:fldCharType="begin"/>
      </w:r>
      <w:r>
        <w:instrText xml:space="preserve"> SEQ Table \* ARABIC </w:instrText>
      </w:r>
      <w:r>
        <w:fldChar w:fldCharType="separate"/>
      </w:r>
      <w:r w:rsidR="003E6D22">
        <w:rPr>
          <w:noProof/>
        </w:rPr>
        <w:t>1</w:t>
      </w:r>
      <w:r>
        <w:fldChar w:fldCharType="end"/>
      </w:r>
      <w:r>
        <w:t xml:space="preserve"> </w:t>
      </w:r>
      <w:r w:rsidRPr="005D2740">
        <w:t>HTMT matrix, discriminant validity, reliability</w:t>
      </w:r>
      <w:r w:rsidR="006C67A1">
        <w:t>,</w:t>
      </w:r>
      <w:r w:rsidRPr="005D2740">
        <w:t xml:space="preserve"> and descriptive statistics</w:t>
      </w:r>
    </w:p>
    <w:p w14:paraId="472072E1" w14:textId="4D5AD022" w:rsidR="003428E7" w:rsidRPr="00B30D2C" w:rsidRDefault="00CC39B0" w:rsidP="00B30D2C">
      <w:pPr>
        <w:pStyle w:val="Caption"/>
        <w:keepNext/>
        <w:jc w:val="left"/>
        <w:rPr>
          <w:rFonts w:cs="Times New Roman"/>
          <w:b w:val="0"/>
          <w:bCs w:val="0"/>
          <w:color w:val="000000"/>
          <w:sz w:val="20"/>
          <w:szCs w:val="20"/>
        </w:rPr>
      </w:pPr>
      <w:r w:rsidRPr="00CC39B0">
        <w:rPr>
          <w:noProof/>
          <w:lang w:val="en-GB" w:eastAsia="en-GB"/>
        </w:rPr>
        <w:drawing>
          <wp:inline distT="0" distB="0" distL="0" distR="0" wp14:anchorId="2FB1C518" wp14:editId="695718AF">
            <wp:extent cx="7400925" cy="241109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00925" cy="2411095"/>
                    </a:xfrm>
                    <a:prstGeom prst="rect">
                      <a:avLst/>
                    </a:prstGeom>
                    <a:noFill/>
                    <a:ln>
                      <a:noFill/>
                    </a:ln>
                  </pic:spPr>
                </pic:pic>
              </a:graphicData>
            </a:graphic>
          </wp:inline>
        </w:drawing>
      </w:r>
    </w:p>
    <w:p w14:paraId="0BB76E87" w14:textId="77777777" w:rsidR="00F20A8C" w:rsidRDefault="00F20A8C">
      <w:pPr>
        <w:spacing w:after="160" w:line="259" w:lineRule="auto"/>
        <w:jc w:val="left"/>
        <w:rPr>
          <w:b/>
          <w:bCs/>
          <w:sz w:val="22"/>
          <w:szCs w:val="18"/>
        </w:rPr>
      </w:pPr>
      <w:r>
        <w:br w:type="page"/>
      </w:r>
    </w:p>
    <w:p w14:paraId="4C5AAD7B" w14:textId="34BFF425" w:rsidR="00B30D2C" w:rsidRDefault="00B30D2C" w:rsidP="00B30D2C">
      <w:pPr>
        <w:pStyle w:val="Caption"/>
        <w:keepNext/>
      </w:pPr>
      <w:r>
        <w:lastRenderedPageBreak/>
        <w:t xml:space="preserve">Table </w:t>
      </w:r>
      <w:r w:rsidR="00CC39B0">
        <w:fldChar w:fldCharType="begin"/>
      </w:r>
      <w:r w:rsidR="00CC39B0">
        <w:instrText xml:space="preserve"> SEQ Table \* ARABIC </w:instrText>
      </w:r>
      <w:r w:rsidR="00CC39B0">
        <w:fldChar w:fldCharType="separate"/>
      </w:r>
      <w:r w:rsidR="003E6D22">
        <w:rPr>
          <w:noProof/>
        </w:rPr>
        <w:t>2</w:t>
      </w:r>
      <w:r w:rsidR="00CC39B0">
        <w:fldChar w:fldCharType="end"/>
      </w:r>
      <w:r>
        <w:t xml:space="preserve"> </w:t>
      </w:r>
      <w:r w:rsidRPr="00444C7D">
        <w:t>Hypothesis testing: All manufacturers</w:t>
      </w:r>
    </w:p>
    <w:p w14:paraId="2A75573D" w14:textId="381ECB99" w:rsidR="00377ACB" w:rsidRPr="00377ACB" w:rsidRDefault="00B30D2C" w:rsidP="00377ACB">
      <w:r w:rsidRPr="00B30D2C">
        <w:rPr>
          <w:noProof/>
          <w:lang w:val="en-GB" w:eastAsia="en-GB"/>
        </w:rPr>
        <w:drawing>
          <wp:inline distT="0" distB="0" distL="0" distR="0" wp14:anchorId="73F5F23C" wp14:editId="3E0A9C66">
            <wp:extent cx="6498590" cy="23406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8590" cy="2340610"/>
                    </a:xfrm>
                    <a:prstGeom prst="rect">
                      <a:avLst/>
                    </a:prstGeom>
                    <a:noFill/>
                    <a:ln>
                      <a:noFill/>
                    </a:ln>
                  </pic:spPr>
                </pic:pic>
              </a:graphicData>
            </a:graphic>
          </wp:inline>
        </w:drawing>
      </w:r>
    </w:p>
    <w:p w14:paraId="51C73A03" w14:textId="6062CA60" w:rsidR="00CB6D75" w:rsidRDefault="00CB6D75" w:rsidP="00CB6D75">
      <w:pPr>
        <w:pStyle w:val="Caption"/>
        <w:keepNext/>
      </w:pPr>
      <w:bookmarkStart w:id="1" w:name="_Ref469324750"/>
      <w:r>
        <w:lastRenderedPageBreak/>
        <w:t xml:space="preserve">Table </w:t>
      </w:r>
      <w:r w:rsidR="00CC39B0">
        <w:fldChar w:fldCharType="begin"/>
      </w:r>
      <w:r w:rsidR="00CC39B0">
        <w:instrText xml:space="preserve"> SEQ Table \* ARABIC </w:instrText>
      </w:r>
      <w:r w:rsidR="00CC39B0">
        <w:fldChar w:fldCharType="separate"/>
      </w:r>
      <w:r w:rsidR="003E6D22">
        <w:rPr>
          <w:noProof/>
        </w:rPr>
        <w:t>3</w:t>
      </w:r>
      <w:r w:rsidR="00CC39B0">
        <w:fldChar w:fldCharType="end"/>
      </w:r>
      <w:bookmarkEnd w:id="1"/>
      <w:r>
        <w:t xml:space="preserve"> </w:t>
      </w:r>
      <w:r w:rsidRPr="00FB7DD2">
        <w:t>Structural model estimates for Incremental and Radical service innovations and t-test for group differences</w:t>
      </w:r>
    </w:p>
    <w:p w14:paraId="754351CD" w14:textId="32597CE0" w:rsidR="00E41AFA" w:rsidRDefault="00CB6D75" w:rsidP="00E41AFA">
      <w:r w:rsidRPr="00CB6D75">
        <w:rPr>
          <w:noProof/>
          <w:lang w:val="en-GB" w:eastAsia="en-GB"/>
        </w:rPr>
        <w:drawing>
          <wp:inline distT="0" distB="0" distL="0" distR="0" wp14:anchorId="29C3AA9C" wp14:editId="6C73D4B5">
            <wp:extent cx="8891270" cy="3001154"/>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1270" cy="3001154"/>
                    </a:xfrm>
                    <a:prstGeom prst="rect">
                      <a:avLst/>
                    </a:prstGeom>
                    <a:noFill/>
                    <a:ln>
                      <a:noFill/>
                    </a:ln>
                  </pic:spPr>
                </pic:pic>
              </a:graphicData>
            </a:graphic>
          </wp:inline>
        </w:drawing>
      </w:r>
    </w:p>
    <w:p w14:paraId="14138C38" w14:textId="77777777" w:rsidR="00F20A8C" w:rsidRDefault="00F20A8C">
      <w:pPr>
        <w:spacing w:after="160" w:line="259" w:lineRule="auto"/>
        <w:jc w:val="left"/>
        <w:rPr>
          <w:b/>
          <w:bCs/>
          <w:sz w:val="22"/>
          <w:szCs w:val="18"/>
        </w:rPr>
      </w:pPr>
      <w:bookmarkStart w:id="2" w:name="_Ref469496549"/>
      <w:r>
        <w:br w:type="page"/>
      </w:r>
    </w:p>
    <w:p w14:paraId="5755BA5A" w14:textId="24BEC84F" w:rsidR="00EC461B" w:rsidRDefault="00EC461B" w:rsidP="00EC461B">
      <w:pPr>
        <w:pStyle w:val="Caption"/>
        <w:keepNext/>
      </w:pPr>
      <w:r>
        <w:lastRenderedPageBreak/>
        <w:t xml:space="preserve">Table </w:t>
      </w:r>
      <w:r w:rsidR="00CC39B0">
        <w:fldChar w:fldCharType="begin"/>
      </w:r>
      <w:r w:rsidR="00CC39B0">
        <w:instrText xml:space="preserve"> SEQ Table \* ARABIC </w:instrText>
      </w:r>
      <w:r w:rsidR="00CC39B0">
        <w:fldChar w:fldCharType="separate"/>
      </w:r>
      <w:r w:rsidR="003E6D22">
        <w:rPr>
          <w:noProof/>
        </w:rPr>
        <w:t>4</w:t>
      </w:r>
      <w:r w:rsidR="00CC39B0">
        <w:fldChar w:fldCharType="end"/>
      </w:r>
      <w:bookmarkEnd w:id="2"/>
      <w:r>
        <w:t xml:space="preserve"> </w:t>
      </w:r>
      <w:r w:rsidRPr="001970B8">
        <w:t>Hypotheses testing innovation level as moderating effect</w:t>
      </w:r>
    </w:p>
    <w:p w14:paraId="27069D61" w14:textId="1E4BA853" w:rsidR="00E41AFA" w:rsidRPr="00E41AFA" w:rsidRDefault="00EC461B" w:rsidP="00E41AFA">
      <w:r w:rsidRPr="00EC461B">
        <w:rPr>
          <w:noProof/>
          <w:lang w:val="en-GB" w:eastAsia="en-GB"/>
        </w:rPr>
        <w:drawing>
          <wp:inline distT="0" distB="0" distL="0" distR="0" wp14:anchorId="2B799A2E" wp14:editId="556B4FE4">
            <wp:extent cx="7009423" cy="16668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0376" cy="1667102"/>
                    </a:xfrm>
                    <a:prstGeom prst="rect">
                      <a:avLst/>
                    </a:prstGeom>
                    <a:noFill/>
                    <a:ln>
                      <a:noFill/>
                    </a:ln>
                  </pic:spPr>
                </pic:pic>
              </a:graphicData>
            </a:graphic>
          </wp:inline>
        </w:drawing>
      </w:r>
    </w:p>
    <w:sectPr w:rsidR="00E41AFA" w:rsidRPr="00E41AFA" w:rsidSect="00E41AFA">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D980A" w14:textId="77777777" w:rsidR="002D7EBC" w:rsidRDefault="002D7EBC" w:rsidP="003E1A3C">
      <w:pPr>
        <w:spacing w:after="0" w:line="240" w:lineRule="auto"/>
      </w:pPr>
      <w:r>
        <w:separator/>
      </w:r>
    </w:p>
  </w:endnote>
  <w:endnote w:type="continuationSeparator" w:id="0">
    <w:p w14:paraId="1E97838D" w14:textId="77777777" w:rsidR="002D7EBC" w:rsidRDefault="002D7EBC" w:rsidP="003E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297566"/>
      <w:docPartObj>
        <w:docPartGallery w:val="Page Numbers (Bottom of Page)"/>
        <w:docPartUnique/>
      </w:docPartObj>
    </w:sdtPr>
    <w:sdtEndPr>
      <w:rPr>
        <w:noProof/>
      </w:rPr>
    </w:sdtEndPr>
    <w:sdtContent>
      <w:p w14:paraId="2B06F576" w14:textId="4D443BCB" w:rsidR="00622387" w:rsidRDefault="00622387">
        <w:pPr>
          <w:pStyle w:val="Footer"/>
          <w:jc w:val="center"/>
        </w:pPr>
        <w:r>
          <w:fldChar w:fldCharType="begin"/>
        </w:r>
        <w:r>
          <w:instrText xml:space="preserve"> PAGE   \* MERGEFORMAT </w:instrText>
        </w:r>
        <w:r>
          <w:fldChar w:fldCharType="separate"/>
        </w:r>
        <w:r w:rsidR="000D274E">
          <w:rPr>
            <w:noProof/>
          </w:rPr>
          <w:t>6</w:t>
        </w:r>
        <w:r>
          <w:rPr>
            <w:noProof/>
          </w:rPr>
          <w:fldChar w:fldCharType="end"/>
        </w:r>
      </w:p>
    </w:sdtContent>
  </w:sdt>
  <w:p w14:paraId="45037D0B" w14:textId="77777777" w:rsidR="00622387" w:rsidRDefault="00622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583AC" w14:textId="77777777" w:rsidR="002D7EBC" w:rsidRDefault="002D7EBC" w:rsidP="003E1A3C">
      <w:pPr>
        <w:spacing w:after="0" w:line="240" w:lineRule="auto"/>
      </w:pPr>
      <w:r>
        <w:separator/>
      </w:r>
    </w:p>
  </w:footnote>
  <w:footnote w:type="continuationSeparator" w:id="0">
    <w:p w14:paraId="1CFC72BD" w14:textId="77777777" w:rsidR="002D7EBC" w:rsidRDefault="002D7EBC" w:rsidP="003E1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56578" w14:textId="77777777" w:rsidR="00622387" w:rsidRDefault="00622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D8A3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AE4FD6E"/>
    <w:lvl w:ilvl="0">
      <w:start w:val="1"/>
      <w:numFmt w:val="decimal"/>
      <w:lvlText w:val="%1."/>
      <w:lvlJc w:val="left"/>
      <w:pPr>
        <w:tabs>
          <w:tab w:val="num" w:pos="1492"/>
        </w:tabs>
        <w:ind w:left="1492" w:hanging="360"/>
      </w:pPr>
    </w:lvl>
  </w:abstractNum>
  <w:abstractNum w:abstractNumId="2">
    <w:nsid w:val="FFFFFF7D"/>
    <w:multiLevelType w:val="singleLevel"/>
    <w:tmpl w:val="3C68D37C"/>
    <w:lvl w:ilvl="0">
      <w:start w:val="1"/>
      <w:numFmt w:val="decimal"/>
      <w:lvlText w:val="%1."/>
      <w:lvlJc w:val="left"/>
      <w:pPr>
        <w:tabs>
          <w:tab w:val="num" w:pos="1209"/>
        </w:tabs>
        <w:ind w:left="1209" w:hanging="360"/>
      </w:pPr>
    </w:lvl>
  </w:abstractNum>
  <w:abstractNum w:abstractNumId="3">
    <w:nsid w:val="FFFFFF7E"/>
    <w:multiLevelType w:val="singleLevel"/>
    <w:tmpl w:val="145EC982"/>
    <w:lvl w:ilvl="0">
      <w:start w:val="1"/>
      <w:numFmt w:val="decimal"/>
      <w:lvlText w:val="%1."/>
      <w:lvlJc w:val="left"/>
      <w:pPr>
        <w:tabs>
          <w:tab w:val="num" w:pos="926"/>
        </w:tabs>
        <w:ind w:left="926" w:hanging="360"/>
      </w:pPr>
    </w:lvl>
  </w:abstractNum>
  <w:abstractNum w:abstractNumId="4">
    <w:nsid w:val="FFFFFF7F"/>
    <w:multiLevelType w:val="singleLevel"/>
    <w:tmpl w:val="0882BB96"/>
    <w:lvl w:ilvl="0">
      <w:start w:val="1"/>
      <w:numFmt w:val="decimal"/>
      <w:lvlText w:val="%1."/>
      <w:lvlJc w:val="left"/>
      <w:pPr>
        <w:tabs>
          <w:tab w:val="num" w:pos="643"/>
        </w:tabs>
        <w:ind w:left="643" w:hanging="360"/>
      </w:pPr>
    </w:lvl>
  </w:abstractNum>
  <w:abstractNum w:abstractNumId="5">
    <w:nsid w:val="FFFFFF80"/>
    <w:multiLevelType w:val="singleLevel"/>
    <w:tmpl w:val="E352738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D6C19E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BBE3BB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6E280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746F418"/>
    <w:lvl w:ilvl="0">
      <w:start w:val="1"/>
      <w:numFmt w:val="decimal"/>
      <w:lvlText w:val="%1."/>
      <w:lvlJc w:val="left"/>
      <w:pPr>
        <w:tabs>
          <w:tab w:val="num" w:pos="360"/>
        </w:tabs>
        <w:ind w:left="360" w:hanging="360"/>
      </w:pPr>
    </w:lvl>
  </w:abstractNum>
  <w:abstractNum w:abstractNumId="10">
    <w:nsid w:val="FFFFFF89"/>
    <w:multiLevelType w:val="singleLevel"/>
    <w:tmpl w:val="309C5952"/>
    <w:lvl w:ilvl="0">
      <w:start w:val="1"/>
      <w:numFmt w:val="bullet"/>
      <w:lvlText w:val=""/>
      <w:lvlJc w:val="left"/>
      <w:pPr>
        <w:tabs>
          <w:tab w:val="num" w:pos="360"/>
        </w:tabs>
        <w:ind w:left="360" w:hanging="360"/>
      </w:pPr>
      <w:rPr>
        <w:rFonts w:ascii="Symbol" w:hAnsi="Symbol" w:hint="default"/>
      </w:rPr>
    </w:lvl>
  </w:abstractNum>
  <w:abstractNum w:abstractNumId="11">
    <w:nsid w:val="05A11F60"/>
    <w:multiLevelType w:val="hybridMultilevel"/>
    <w:tmpl w:val="D7209E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C636EE5"/>
    <w:multiLevelType w:val="multilevel"/>
    <w:tmpl w:val="080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3">
    <w:nsid w:val="0ECB4590"/>
    <w:multiLevelType w:val="hybridMultilevel"/>
    <w:tmpl w:val="C480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061363"/>
    <w:multiLevelType w:val="hybridMultilevel"/>
    <w:tmpl w:val="D9646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14733679"/>
    <w:multiLevelType w:val="multilevel"/>
    <w:tmpl w:val="B15231EE"/>
    <w:lvl w:ilvl="0">
      <w:start w:val="1"/>
      <w:numFmt w:val="decimal"/>
      <w:lvlText w:val="%1"/>
      <w:lvlJc w:val="left"/>
      <w:pPr>
        <w:ind w:left="4260" w:hanging="432"/>
      </w:pPr>
    </w:lvl>
    <w:lvl w:ilvl="1">
      <w:start w:val="1"/>
      <w:numFmt w:val="decimal"/>
      <w:lvlText w:val="%1.%2"/>
      <w:lvlJc w:val="left"/>
      <w:pPr>
        <w:ind w:left="576" w:hanging="576"/>
      </w:pPr>
    </w:lvl>
    <w:lvl w:ilvl="2">
      <w:start w:val="1"/>
      <w:numFmt w:val="decimal"/>
      <w:lvlText w:val="%1.%2.%3"/>
      <w:lvlJc w:val="left"/>
      <w:pPr>
        <w:ind w:left="1004" w:hanging="72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16EA30F0"/>
    <w:multiLevelType w:val="hybridMultilevel"/>
    <w:tmpl w:val="C338F5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199819A3"/>
    <w:multiLevelType w:val="hybridMultilevel"/>
    <w:tmpl w:val="82CA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C9375F8"/>
    <w:multiLevelType w:val="hybridMultilevel"/>
    <w:tmpl w:val="F604AF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20144B28"/>
    <w:multiLevelType w:val="multilevel"/>
    <w:tmpl w:val="F18C4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447E66"/>
    <w:multiLevelType w:val="hybridMultilevel"/>
    <w:tmpl w:val="B874DE56"/>
    <w:lvl w:ilvl="0" w:tplc="1F660372">
      <w:start w:val="1"/>
      <w:numFmt w:val="decimal"/>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21987EBC"/>
    <w:multiLevelType w:val="hybridMultilevel"/>
    <w:tmpl w:val="47DA05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241E3E81"/>
    <w:multiLevelType w:val="hybridMultilevel"/>
    <w:tmpl w:val="487E9D4A"/>
    <w:lvl w:ilvl="0" w:tplc="E1A40B14">
      <w:start w:val="1"/>
      <w:numFmt w:val="decimal"/>
      <w:lvlText w:val="%1.1.1"/>
      <w:lvlJc w:val="left"/>
      <w:pPr>
        <w:ind w:left="360" w:hanging="360"/>
      </w:pPr>
      <w:rPr>
        <w:rFonts w:hint="default"/>
        <w:lang w:val="en-GB"/>
      </w:rPr>
    </w:lvl>
    <w:lvl w:ilvl="1" w:tplc="041D0019" w:tentative="1">
      <w:start w:val="1"/>
      <w:numFmt w:val="lowerLetter"/>
      <w:lvlText w:val="%2."/>
      <w:lvlJc w:val="left"/>
      <w:pPr>
        <w:ind w:left="7960" w:hanging="360"/>
      </w:pPr>
    </w:lvl>
    <w:lvl w:ilvl="2" w:tplc="041D001B" w:tentative="1">
      <w:start w:val="1"/>
      <w:numFmt w:val="lowerRoman"/>
      <w:lvlText w:val="%3."/>
      <w:lvlJc w:val="right"/>
      <w:pPr>
        <w:ind w:left="8680" w:hanging="180"/>
      </w:pPr>
    </w:lvl>
    <w:lvl w:ilvl="3" w:tplc="041D000F" w:tentative="1">
      <w:start w:val="1"/>
      <w:numFmt w:val="decimal"/>
      <w:lvlText w:val="%4."/>
      <w:lvlJc w:val="left"/>
      <w:pPr>
        <w:ind w:left="9400" w:hanging="360"/>
      </w:pPr>
    </w:lvl>
    <w:lvl w:ilvl="4" w:tplc="041D0019" w:tentative="1">
      <w:start w:val="1"/>
      <w:numFmt w:val="lowerLetter"/>
      <w:lvlText w:val="%5."/>
      <w:lvlJc w:val="left"/>
      <w:pPr>
        <w:ind w:left="10120" w:hanging="360"/>
      </w:pPr>
    </w:lvl>
    <w:lvl w:ilvl="5" w:tplc="041D001B" w:tentative="1">
      <w:start w:val="1"/>
      <w:numFmt w:val="lowerRoman"/>
      <w:lvlText w:val="%6."/>
      <w:lvlJc w:val="right"/>
      <w:pPr>
        <w:ind w:left="10840" w:hanging="180"/>
      </w:pPr>
    </w:lvl>
    <w:lvl w:ilvl="6" w:tplc="041D000F" w:tentative="1">
      <w:start w:val="1"/>
      <w:numFmt w:val="decimal"/>
      <w:lvlText w:val="%7."/>
      <w:lvlJc w:val="left"/>
      <w:pPr>
        <w:ind w:left="11560" w:hanging="360"/>
      </w:pPr>
    </w:lvl>
    <w:lvl w:ilvl="7" w:tplc="041D0019" w:tentative="1">
      <w:start w:val="1"/>
      <w:numFmt w:val="lowerLetter"/>
      <w:lvlText w:val="%8."/>
      <w:lvlJc w:val="left"/>
      <w:pPr>
        <w:ind w:left="12280" w:hanging="360"/>
      </w:pPr>
    </w:lvl>
    <w:lvl w:ilvl="8" w:tplc="041D001B" w:tentative="1">
      <w:start w:val="1"/>
      <w:numFmt w:val="lowerRoman"/>
      <w:lvlText w:val="%9."/>
      <w:lvlJc w:val="right"/>
      <w:pPr>
        <w:ind w:left="13000" w:hanging="180"/>
      </w:pPr>
    </w:lvl>
  </w:abstractNum>
  <w:abstractNum w:abstractNumId="23">
    <w:nsid w:val="24231381"/>
    <w:multiLevelType w:val="hybridMultilevel"/>
    <w:tmpl w:val="FA6A3B1A"/>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2781493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35D021ED"/>
    <w:multiLevelType w:val="multilevel"/>
    <w:tmpl w:val="0809001F"/>
    <w:lvl w:ilvl="0">
      <w:start w:val="1"/>
      <w:numFmt w:val="decimal"/>
      <w:lvlText w:val="%1."/>
      <w:lvlJc w:val="left"/>
      <w:pPr>
        <w:ind w:left="360" w:hanging="360"/>
      </w:pPr>
    </w:lvl>
    <w:lvl w:ilvl="1">
      <w:start w:val="1"/>
      <w:numFmt w:val="decimal"/>
      <w:lvlText w:val="%1.%2."/>
      <w:lvlJc w:val="left"/>
      <w:pPr>
        <w:ind w:left="34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77B770D"/>
    <w:multiLevelType w:val="multilevel"/>
    <w:tmpl w:val="F8B8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CA2534"/>
    <w:multiLevelType w:val="hybridMultilevel"/>
    <w:tmpl w:val="C762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1A18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EC760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EE60A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D73825"/>
    <w:multiLevelType w:val="hybridMultilevel"/>
    <w:tmpl w:val="57AC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D3540A"/>
    <w:multiLevelType w:val="hybridMultilevel"/>
    <w:tmpl w:val="A92817F0"/>
    <w:lvl w:ilvl="0" w:tplc="C3DA0652">
      <w:start w:val="1"/>
      <w:numFmt w:val="decimal"/>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6BA606F4"/>
    <w:multiLevelType w:val="hybridMultilevel"/>
    <w:tmpl w:val="DED66678"/>
    <w:lvl w:ilvl="0" w:tplc="FCC6CF80">
      <w:start w:val="1"/>
      <w:numFmt w:val="decimal"/>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726316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D6E47FF"/>
    <w:multiLevelType w:val="hybridMultilevel"/>
    <w:tmpl w:val="CEF8AD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7FA946CD"/>
    <w:multiLevelType w:val="multilevel"/>
    <w:tmpl w:val="F1805B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5"/>
  </w:num>
  <w:num w:numId="2">
    <w:abstractNumId w:val="15"/>
  </w:num>
  <w:num w:numId="3">
    <w:abstractNumId w:val="15"/>
  </w:num>
  <w:num w:numId="4">
    <w:abstractNumId w:val="15"/>
  </w:num>
  <w:num w:numId="5">
    <w:abstractNumId w:val="36"/>
  </w:num>
  <w:num w:numId="6">
    <w:abstractNumId w:val="22"/>
  </w:num>
  <w:num w:numId="7">
    <w:abstractNumId w:val="35"/>
  </w:num>
  <w:num w:numId="8">
    <w:abstractNumId w:val="11"/>
  </w:num>
  <w:num w:numId="9">
    <w:abstractNumId w:val="16"/>
  </w:num>
  <w:num w:numId="10">
    <w:abstractNumId w:val="21"/>
  </w:num>
  <w:num w:numId="11">
    <w:abstractNumId w:val="23"/>
  </w:num>
  <w:num w:numId="12">
    <w:abstractNumId w:val="32"/>
  </w:num>
  <w:num w:numId="13">
    <w:abstractNumId w:val="20"/>
  </w:num>
  <w:num w:numId="14">
    <w:abstractNumId w:val="0"/>
  </w:num>
  <w:num w:numId="15">
    <w:abstractNumId w:val="9"/>
  </w:num>
  <w:num w:numId="16">
    <w:abstractNumId w:val="4"/>
  </w:num>
  <w:num w:numId="17">
    <w:abstractNumId w:val="3"/>
  </w:num>
  <w:num w:numId="18">
    <w:abstractNumId w:val="2"/>
  </w:num>
  <w:num w:numId="19">
    <w:abstractNumId w:val="1"/>
  </w:num>
  <w:num w:numId="20">
    <w:abstractNumId w:val="10"/>
  </w:num>
  <w:num w:numId="21">
    <w:abstractNumId w:val="8"/>
  </w:num>
  <w:num w:numId="22">
    <w:abstractNumId w:val="7"/>
  </w:num>
  <w:num w:numId="23">
    <w:abstractNumId w:val="6"/>
  </w:num>
  <w:num w:numId="24">
    <w:abstractNumId w:val="5"/>
  </w:num>
  <w:num w:numId="25">
    <w:abstractNumId w:val="20"/>
    <w:lvlOverride w:ilvl="0">
      <w:startOverride w:val="3"/>
    </w:lvlOverride>
  </w:num>
  <w:num w:numId="26">
    <w:abstractNumId w:val="31"/>
  </w:num>
  <w:num w:numId="27">
    <w:abstractNumId w:val="17"/>
  </w:num>
  <w:num w:numId="28">
    <w:abstractNumId w:val="13"/>
  </w:num>
  <w:num w:numId="29">
    <w:abstractNumId w:val="27"/>
  </w:num>
  <w:num w:numId="30">
    <w:abstractNumId w:val="18"/>
  </w:num>
  <w:num w:numId="31">
    <w:abstractNumId w:val="14"/>
  </w:num>
  <w:num w:numId="32">
    <w:abstractNumId w:val="33"/>
  </w:num>
  <w:num w:numId="33">
    <w:abstractNumId w:val="19"/>
  </w:num>
  <w:num w:numId="34">
    <w:abstractNumId w:val="25"/>
  </w:num>
  <w:num w:numId="35">
    <w:abstractNumId w:val="12"/>
  </w:num>
  <w:num w:numId="36">
    <w:abstractNumId w:val="28"/>
  </w:num>
  <w:num w:numId="37">
    <w:abstractNumId w:val="29"/>
  </w:num>
  <w:num w:numId="38">
    <w:abstractNumId w:val="34"/>
  </w:num>
  <w:num w:numId="39">
    <w:abstractNumId w:val="30"/>
  </w:num>
  <w:num w:numId="40">
    <w:abstractNumId w:val="26"/>
  </w:num>
  <w:num w:numId="41">
    <w:abstractNumId w:val="24"/>
  </w:num>
  <w:num w:numId="42">
    <w:abstractNumId w:val="2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02"/>
    <w:rsid w:val="0000090F"/>
    <w:rsid w:val="00000A89"/>
    <w:rsid w:val="0000226D"/>
    <w:rsid w:val="00002463"/>
    <w:rsid w:val="000032BD"/>
    <w:rsid w:val="00003A82"/>
    <w:rsid w:val="000046F1"/>
    <w:rsid w:val="00005A7A"/>
    <w:rsid w:val="00006053"/>
    <w:rsid w:val="000061C2"/>
    <w:rsid w:val="000063BC"/>
    <w:rsid w:val="000073F9"/>
    <w:rsid w:val="00007CB9"/>
    <w:rsid w:val="000102F1"/>
    <w:rsid w:val="000104E5"/>
    <w:rsid w:val="000107C6"/>
    <w:rsid w:val="00010BE9"/>
    <w:rsid w:val="00010FDC"/>
    <w:rsid w:val="000134BC"/>
    <w:rsid w:val="00013DFE"/>
    <w:rsid w:val="00014819"/>
    <w:rsid w:val="00014F9E"/>
    <w:rsid w:val="000152DF"/>
    <w:rsid w:val="00015312"/>
    <w:rsid w:val="0001558D"/>
    <w:rsid w:val="00016088"/>
    <w:rsid w:val="0001651E"/>
    <w:rsid w:val="000169C8"/>
    <w:rsid w:val="000169D6"/>
    <w:rsid w:val="00016D56"/>
    <w:rsid w:val="0001761E"/>
    <w:rsid w:val="00017AB5"/>
    <w:rsid w:val="00017BA6"/>
    <w:rsid w:val="00017E44"/>
    <w:rsid w:val="00017EBB"/>
    <w:rsid w:val="00020914"/>
    <w:rsid w:val="00020ABC"/>
    <w:rsid w:val="00021091"/>
    <w:rsid w:val="000212A3"/>
    <w:rsid w:val="0002293A"/>
    <w:rsid w:val="000237ED"/>
    <w:rsid w:val="000254EC"/>
    <w:rsid w:val="00025AB0"/>
    <w:rsid w:val="00026EEF"/>
    <w:rsid w:val="0002797A"/>
    <w:rsid w:val="0003065E"/>
    <w:rsid w:val="000308E9"/>
    <w:rsid w:val="000309E2"/>
    <w:rsid w:val="000319BE"/>
    <w:rsid w:val="0003269E"/>
    <w:rsid w:val="00033A81"/>
    <w:rsid w:val="00033CE3"/>
    <w:rsid w:val="00034447"/>
    <w:rsid w:val="000349C1"/>
    <w:rsid w:val="00034E10"/>
    <w:rsid w:val="00035159"/>
    <w:rsid w:val="00035A44"/>
    <w:rsid w:val="00035C1D"/>
    <w:rsid w:val="00035DE9"/>
    <w:rsid w:val="000360E5"/>
    <w:rsid w:val="00037285"/>
    <w:rsid w:val="0003756E"/>
    <w:rsid w:val="00037B21"/>
    <w:rsid w:val="00037DAD"/>
    <w:rsid w:val="00040E1E"/>
    <w:rsid w:val="000415F6"/>
    <w:rsid w:val="00041E15"/>
    <w:rsid w:val="000423D4"/>
    <w:rsid w:val="0004321F"/>
    <w:rsid w:val="0004399A"/>
    <w:rsid w:val="00043B03"/>
    <w:rsid w:val="00044A70"/>
    <w:rsid w:val="00044E27"/>
    <w:rsid w:val="00045A02"/>
    <w:rsid w:val="00045D14"/>
    <w:rsid w:val="000460DD"/>
    <w:rsid w:val="000471F8"/>
    <w:rsid w:val="0004741D"/>
    <w:rsid w:val="000474C3"/>
    <w:rsid w:val="00047FDA"/>
    <w:rsid w:val="00050128"/>
    <w:rsid w:val="0005050B"/>
    <w:rsid w:val="00050966"/>
    <w:rsid w:val="00051FAF"/>
    <w:rsid w:val="00052373"/>
    <w:rsid w:val="0005319E"/>
    <w:rsid w:val="00054FB0"/>
    <w:rsid w:val="00055518"/>
    <w:rsid w:val="00055D81"/>
    <w:rsid w:val="0005629D"/>
    <w:rsid w:val="00056C84"/>
    <w:rsid w:val="000579FD"/>
    <w:rsid w:val="000605AD"/>
    <w:rsid w:val="00060EE1"/>
    <w:rsid w:val="00061032"/>
    <w:rsid w:val="00061054"/>
    <w:rsid w:val="000614E2"/>
    <w:rsid w:val="00061EB0"/>
    <w:rsid w:val="00062FCA"/>
    <w:rsid w:val="00064316"/>
    <w:rsid w:val="00064E4A"/>
    <w:rsid w:val="000653F6"/>
    <w:rsid w:val="00066F43"/>
    <w:rsid w:val="0006715C"/>
    <w:rsid w:val="00067449"/>
    <w:rsid w:val="0007086C"/>
    <w:rsid w:val="00072757"/>
    <w:rsid w:val="00072AED"/>
    <w:rsid w:val="00072D69"/>
    <w:rsid w:val="00074089"/>
    <w:rsid w:val="000741A2"/>
    <w:rsid w:val="0007445C"/>
    <w:rsid w:val="000745A4"/>
    <w:rsid w:val="0007462B"/>
    <w:rsid w:val="00074635"/>
    <w:rsid w:val="00074788"/>
    <w:rsid w:val="000747CC"/>
    <w:rsid w:val="00074BE0"/>
    <w:rsid w:val="000750D1"/>
    <w:rsid w:val="00075A31"/>
    <w:rsid w:val="00075AB8"/>
    <w:rsid w:val="00075F80"/>
    <w:rsid w:val="00076F0C"/>
    <w:rsid w:val="00077053"/>
    <w:rsid w:val="00077586"/>
    <w:rsid w:val="00077C28"/>
    <w:rsid w:val="000800D1"/>
    <w:rsid w:val="000801C4"/>
    <w:rsid w:val="000803F9"/>
    <w:rsid w:val="000824B0"/>
    <w:rsid w:val="0008293B"/>
    <w:rsid w:val="00082E95"/>
    <w:rsid w:val="000840E6"/>
    <w:rsid w:val="000857EE"/>
    <w:rsid w:val="000859B5"/>
    <w:rsid w:val="00085CA0"/>
    <w:rsid w:val="0008684A"/>
    <w:rsid w:val="00086AC0"/>
    <w:rsid w:val="00086B29"/>
    <w:rsid w:val="00086FE9"/>
    <w:rsid w:val="0008767A"/>
    <w:rsid w:val="00087681"/>
    <w:rsid w:val="00087A7D"/>
    <w:rsid w:val="00087B72"/>
    <w:rsid w:val="00090507"/>
    <w:rsid w:val="000919E2"/>
    <w:rsid w:val="00091ADE"/>
    <w:rsid w:val="00091F8D"/>
    <w:rsid w:val="00092C22"/>
    <w:rsid w:val="0009381A"/>
    <w:rsid w:val="00093D55"/>
    <w:rsid w:val="00094018"/>
    <w:rsid w:val="00094D73"/>
    <w:rsid w:val="00095B28"/>
    <w:rsid w:val="0009697C"/>
    <w:rsid w:val="00096C60"/>
    <w:rsid w:val="00096FCC"/>
    <w:rsid w:val="00097087"/>
    <w:rsid w:val="00097545"/>
    <w:rsid w:val="000979D3"/>
    <w:rsid w:val="00097BDD"/>
    <w:rsid w:val="000A0042"/>
    <w:rsid w:val="000A0158"/>
    <w:rsid w:val="000A04B9"/>
    <w:rsid w:val="000A0679"/>
    <w:rsid w:val="000A07A9"/>
    <w:rsid w:val="000A091B"/>
    <w:rsid w:val="000A126B"/>
    <w:rsid w:val="000A1716"/>
    <w:rsid w:val="000A1884"/>
    <w:rsid w:val="000A30A1"/>
    <w:rsid w:val="000A33C5"/>
    <w:rsid w:val="000A4168"/>
    <w:rsid w:val="000A4E1B"/>
    <w:rsid w:val="000A62E2"/>
    <w:rsid w:val="000A69D8"/>
    <w:rsid w:val="000A7455"/>
    <w:rsid w:val="000A7CE8"/>
    <w:rsid w:val="000A7E18"/>
    <w:rsid w:val="000B011D"/>
    <w:rsid w:val="000B0EAE"/>
    <w:rsid w:val="000B1C9C"/>
    <w:rsid w:val="000B3CE8"/>
    <w:rsid w:val="000B43C0"/>
    <w:rsid w:val="000B466F"/>
    <w:rsid w:val="000B60F7"/>
    <w:rsid w:val="000B6A48"/>
    <w:rsid w:val="000B6FC8"/>
    <w:rsid w:val="000B712C"/>
    <w:rsid w:val="000B7565"/>
    <w:rsid w:val="000B7D27"/>
    <w:rsid w:val="000B7F7A"/>
    <w:rsid w:val="000C03A8"/>
    <w:rsid w:val="000C04DE"/>
    <w:rsid w:val="000C0760"/>
    <w:rsid w:val="000C17F8"/>
    <w:rsid w:val="000C27DF"/>
    <w:rsid w:val="000C3E99"/>
    <w:rsid w:val="000C4E79"/>
    <w:rsid w:val="000C4F3E"/>
    <w:rsid w:val="000C5284"/>
    <w:rsid w:val="000C52EE"/>
    <w:rsid w:val="000C79CA"/>
    <w:rsid w:val="000C7DC9"/>
    <w:rsid w:val="000D23B5"/>
    <w:rsid w:val="000D272F"/>
    <w:rsid w:val="000D274E"/>
    <w:rsid w:val="000D307C"/>
    <w:rsid w:val="000D3864"/>
    <w:rsid w:val="000D3C1F"/>
    <w:rsid w:val="000D42D0"/>
    <w:rsid w:val="000D434B"/>
    <w:rsid w:val="000D5374"/>
    <w:rsid w:val="000D5589"/>
    <w:rsid w:val="000D5997"/>
    <w:rsid w:val="000D5B52"/>
    <w:rsid w:val="000D5B68"/>
    <w:rsid w:val="000D6597"/>
    <w:rsid w:val="000D68CE"/>
    <w:rsid w:val="000D7AE4"/>
    <w:rsid w:val="000E0452"/>
    <w:rsid w:val="000E0E1D"/>
    <w:rsid w:val="000E160C"/>
    <w:rsid w:val="000E3397"/>
    <w:rsid w:val="000E373A"/>
    <w:rsid w:val="000E38A2"/>
    <w:rsid w:val="000E3A63"/>
    <w:rsid w:val="000E5024"/>
    <w:rsid w:val="000E51CA"/>
    <w:rsid w:val="000E5F90"/>
    <w:rsid w:val="000E63EA"/>
    <w:rsid w:val="000E6A9D"/>
    <w:rsid w:val="000E6C12"/>
    <w:rsid w:val="000E6D3F"/>
    <w:rsid w:val="000E753C"/>
    <w:rsid w:val="000E7C57"/>
    <w:rsid w:val="000E7DBC"/>
    <w:rsid w:val="000F0354"/>
    <w:rsid w:val="000F0AC5"/>
    <w:rsid w:val="000F0FBA"/>
    <w:rsid w:val="000F13DF"/>
    <w:rsid w:val="000F14BA"/>
    <w:rsid w:val="000F2042"/>
    <w:rsid w:val="000F2157"/>
    <w:rsid w:val="000F2D93"/>
    <w:rsid w:val="000F3ACF"/>
    <w:rsid w:val="000F4138"/>
    <w:rsid w:val="000F5423"/>
    <w:rsid w:val="000F5687"/>
    <w:rsid w:val="000F5A92"/>
    <w:rsid w:val="000F5B9A"/>
    <w:rsid w:val="000F5CAD"/>
    <w:rsid w:val="000F6711"/>
    <w:rsid w:val="000F6AAF"/>
    <w:rsid w:val="000F6BFA"/>
    <w:rsid w:val="000F73B3"/>
    <w:rsid w:val="00102AA5"/>
    <w:rsid w:val="00102FDA"/>
    <w:rsid w:val="00103117"/>
    <w:rsid w:val="001042BA"/>
    <w:rsid w:val="001056BB"/>
    <w:rsid w:val="001059CF"/>
    <w:rsid w:val="001060A1"/>
    <w:rsid w:val="0010630D"/>
    <w:rsid w:val="00106672"/>
    <w:rsid w:val="00110098"/>
    <w:rsid w:val="00114772"/>
    <w:rsid w:val="001155E4"/>
    <w:rsid w:val="001156ED"/>
    <w:rsid w:val="0011589E"/>
    <w:rsid w:val="00115E3D"/>
    <w:rsid w:val="001167A7"/>
    <w:rsid w:val="00120865"/>
    <w:rsid w:val="0012086F"/>
    <w:rsid w:val="00120BF0"/>
    <w:rsid w:val="00120C00"/>
    <w:rsid w:val="00120CB8"/>
    <w:rsid w:val="00120D66"/>
    <w:rsid w:val="00120F59"/>
    <w:rsid w:val="001212AB"/>
    <w:rsid w:val="00122FAB"/>
    <w:rsid w:val="001240C3"/>
    <w:rsid w:val="0012547F"/>
    <w:rsid w:val="00125E77"/>
    <w:rsid w:val="0012691C"/>
    <w:rsid w:val="00126DE5"/>
    <w:rsid w:val="00130A23"/>
    <w:rsid w:val="0013131A"/>
    <w:rsid w:val="0013146C"/>
    <w:rsid w:val="001329A9"/>
    <w:rsid w:val="00132A93"/>
    <w:rsid w:val="00132BFE"/>
    <w:rsid w:val="00134166"/>
    <w:rsid w:val="001341AF"/>
    <w:rsid w:val="0013432C"/>
    <w:rsid w:val="001354EE"/>
    <w:rsid w:val="00135C14"/>
    <w:rsid w:val="00136790"/>
    <w:rsid w:val="00136892"/>
    <w:rsid w:val="00136917"/>
    <w:rsid w:val="00136F60"/>
    <w:rsid w:val="00137B65"/>
    <w:rsid w:val="001412EF"/>
    <w:rsid w:val="0014178B"/>
    <w:rsid w:val="00141B08"/>
    <w:rsid w:val="00142052"/>
    <w:rsid w:val="00142A2E"/>
    <w:rsid w:val="00142B94"/>
    <w:rsid w:val="001446A4"/>
    <w:rsid w:val="0014482E"/>
    <w:rsid w:val="001449CB"/>
    <w:rsid w:val="00146F01"/>
    <w:rsid w:val="0014763D"/>
    <w:rsid w:val="00147C87"/>
    <w:rsid w:val="00150172"/>
    <w:rsid w:val="00150BDD"/>
    <w:rsid w:val="001514EB"/>
    <w:rsid w:val="00151C9A"/>
    <w:rsid w:val="00154B43"/>
    <w:rsid w:val="00154B59"/>
    <w:rsid w:val="0015543C"/>
    <w:rsid w:val="001561A9"/>
    <w:rsid w:val="00156518"/>
    <w:rsid w:val="001570DA"/>
    <w:rsid w:val="00157B7C"/>
    <w:rsid w:val="00157DB8"/>
    <w:rsid w:val="00161231"/>
    <w:rsid w:val="001613E5"/>
    <w:rsid w:val="00161419"/>
    <w:rsid w:val="00161930"/>
    <w:rsid w:val="001623F1"/>
    <w:rsid w:val="00162E97"/>
    <w:rsid w:val="00163478"/>
    <w:rsid w:val="001654C9"/>
    <w:rsid w:val="001658A2"/>
    <w:rsid w:val="00165923"/>
    <w:rsid w:val="0016680A"/>
    <w:rsid w:val="00166862"/>
    <w:rsid w:val="00167374"/>
    <w:rsid w:val="00167AE9"/>
    <w:rsid w:val="00167E6A"/>
    <w:rsid w:val="001705B0"/>
    <w:rsid w:val="001705E6"/>
    <w:rsid w:val="001728AF"/>
    <w:rsid w:val="001729A6"/>
    <w:rsid w:val="00172F22"/>
    <w:rsid w:val="00173001"/>
    <w:rsid w:val="0017406B"/>
    <w:rsid w:val="0017453B"/>
    <w:rsid w:val="00174F8A"/>
    <w:rsid w:val="00175506"/>
    <w:rsid w:val="0017644F"/>
    <w:rsid w:val="00176A12"/>
    <w:rsid w:val="00177856"/>
    <w:rsid w:val="00177FF2"/>
    <w:rsid w:val="00180012"/>
    <w:rsid w:val="0018065C"/>
    <w:rsid w:val="001815D0"/>
    <w:rsid w:val="001817E5"/>
    <w:rsid w:val="001819CA"/>
    <w:rsid w:val="00181BA7"/>
    <w:rsid w:val="001825BD"/>
    <w:rsid w:val="00182D81"/>
    <w:rsid w:val="00183186"/>
    <w:rsid w:val="0018351C"/>
    <w:rsid w:val="00183ACE"/>
    <w:rsid w:val="001841CF"/>
    <w:rsid w:val="0018497C"/>
    <w:rsid w:val="001856C7"/>
    <w:rsid w:val="00185A9E"/>
    <w:rsid w:val="00186B14"/>
    <w:rsid w:val="00187EA2"/>
    <w:rsid w:val="001903C6"/>
    <w:rsid w:val="00190995"/>
    <w:rsid w:val="00190BFD"/>
    <w:rsid w:val="00190F5B"/>
    <w:rsid w:val="00191A6B"/>
    <w:rsid w:val="001925D8"/>
    <w:rsid w:val="00192906"/>
    <w:rsid w:val="001938EE"/>
    <w:rsid w:val="00194A43"/>
    <w:rsid w:val="00195624"/>
    <w:rsid w:val="0019597A"/>
    <w:rsid w:val="00195F02"/>
    <w:rsid w:val="00196446"/>
    <w:rsid w:val="001967DF"/>
    <w:rsid w:val="00197606"/>
    <w:rsid w:val="00197AC0"/>
    <w:rsid w:val="00197E0F"/>
    <w:rsid w:val="001A0309"/>
    <w:rsid w:val="001A0916"/>
    <w:rsid w:val="001A144F"/>
    <w:rsid w:val="001A198C"/>
    <w:rsid w:val="001A1D47"/>
    <w:rsid w:val="001A2717"/>
    <w:rsid w:val="001A30A0"/>
    <w:rsid w:val="001A3B72"/>
    <w:rsid w:val="001A3F3D"/>
    <w:rsid w:val="001A4CDA"/>
    <w:rsid w:val="001A502B"/>
    <w:rsid w:val="001A532F"/>
    <w:rsid w:val="001A5788"/>
    <w:rsid w:val="001A6140"/>
    <w:rsid w:val="001A6667"/>
    <w:rsid w:val="001A6BE1"/>
    <w:rsid w:val="001A7391"/>
    <w:rsid w:val="001A74FA"/>
    <w:rsid w:val="001A7F1E"/>
    <w:rsid w:val="001A7F33"/>
    <w:rsid w:val="001B015B"/>
    <w:rsid w:val="001B0CDA"/>
    <w:rsid w:val="001B1503"/>
    <w:rsid w:val="001B153E"/>
    <w:rsid w:val="001B1827"/>
    <w:rsid w:val="001B1C60"/>
    <w:rsid w:val="001B1CC5"/>
    <w:rsid w:val="001B2767"/>
    <w:rsid w:val="001B2B1B"/>
    <w:rsid w:val="001B2E5B"/>
    <w:rsid w:val="001B4054"/>
    <w:rsid w:val="001B4A49"/>
    <w:rsid w:val="001B4A6B"/>
    <w:rsid w:val="001B4AEC"/>
    <w:rsid w:val="001B566C"/>
    <w:rsid w:val="001B59C9"/>
    <w:rsid w:val="001B6129"/>
    <w:rsid w:val="001B6344"/>
    <w:rsid w:val="001B6503"/>
    <w:rsid w:val="001B65FF"/>
    <w:rsid w:val="001B6CDB"/>
    <w:rsid w:val="001B6D1B"/>
    <w:rsid w:val="001B722D"/>
    <w:rsid w:val="001B738D"/>
    <w:rsid w:val="001C0A6E"/>
    <w:rsid w:val="001C179C"/>
    <w:rsid w:val="001C1E53"/>
    <w:rsid w:val="001C1E9A"/>
    <w:rsid w:val="001C2831"/>
    <w:rsid w:val="001C2FEC"/>
    <w:rsid w:val="001C3B66"/>
    <w:rsid w:val="001C4C85"/>
    <w:rsid w:val="001C4EFB"/>
    <w:rsid w:val="001C63F7"/>
    <w:rsid w:val="001C66E6"/>
    <w:rsid w:val="001C6A1E"/>
    <w:rsid w:val="001C72A9"/>
    <w:rsid w:val="001C73A3"/>
    <w:rsid w:val="001C75B4"/>
    <w:rsid w:val="001C7743"/>
    <w:rsid w:val="001C782B"/>
    <w:rsid w:val="001D0BDA"/>
    <w:rsid w:val="001D0ED6"/>
    <w:rsid w:val="001D0F0D"/>
    <w:rsid w:val="001D10E4"/>
    <w:rsid w:val="001D24DC"/>
    <w:rsid w:val="001D256A"/>
    <w:rsid w:val="001D39DC"/>
    <w:rsid w:val="001D5C5F"/>
    <w:rsid w:val="001D7157"/>
    <w:rsid w:val="001D741C"/>
    <w:rsid w:val="001D7740"/>
    <w:rsid w:val="001D77EB"/>
    <w:rsid w:val="001D7892"/>
    <w:rsid w:val="001D7DE6"/>
    <w:rsid w:val="001E103E"/>
    <w:rsid w:val="001E1A37"/>
    <w:rsid w:val="001E2B78"/>
    <w:rsid w:val="001E477E"/>
    <w:rsid w:val="001E4900"/>
    <w:rsid w:val="001E4E03"/>
    <w:rsid w:val="001E4E2B"/>
    <w:rsid w:val="001E4F31"/>
    <w:rsid w:val="001E5EF2"/>
    <w:rsid w:val="001F02A7"/>
    <w:rsid w:val="001F0465"/>
    <w:rsid w:val="001F06AD"/>
    <w:rsid w:val="001F0A87"/>
    <w:rsid w:val="001F280F"/>
    <w:rsid w:val="001F2B6F"/>
    <w:rsid w:val="001F2F50"/>
    <w:rsid w:val="001F36AB"/>
    <w:rsid w:val="001F3772"/>
    <w:rsid w:val="001F4E1B"/>
    <w:rsid w:val="001F7B19"/>
    <w:rsid w:val="001F7B58"/>
    <w:rsid w:val="002008F3"/>
    <w:rsid w:val="002010BC"/>
    <w:rsid w:val="00201E5A"/>
    <w:rsid w:val="00201FB2"/>
    <w:rsid w:val="00202438"/>
    <w:rsid w:val="0020263C"/>
    <w:rsid w:val="00203881"/>
    <w:rsid w:val="00203A7B"/>
    <w:rsid w:val="0020408F"/>
    <w:rsid w:val="0020416D"/>
    <w:rsid w:val="002043ED"/>
    <w:rsid w:val="00204E9A"/>
    <w:rsid w:val="002059A8"/>
    <w:rsid w:val="00205DD7"/>
    <w:rsid w:val="00205E88"/>
    <w:rsid w:val="00206A0F"/>
    <w:rsid w:val="00206E40"/>
    <w:rsid w:val="00207343"/>
    <w:rsid w:val="00207A88"/>
    <w:rsid w:val="002109B9"/>
    <w:rsid w:val="00210A35"/>
    <w:rsid w:val="00211A6D"/>
    <w:rsid w:val="0021285B"/>
    <w:rsid w:val="00212962"/>
    <w:rsid w:val="00213AC8"/>
    <w:rsid w:val="002143C6"/>
    <w:rsid w:val="00214680"/>
    <w:rsid w:val="00214784"/>
    <w:rsid w:val="00215000"/>
    <w:rsid w:val="00215898"/>
    <w:rsid w:val="00215CFD"/>
    <w:rsid w:val="00215E7C"/>
    <w:rsid w:val="0021634B"/>
    <w:rsid w:val="00217902"/>
    <w:rsid w:val="00217D44"/>
    <w:rsid w:val="002204E3"/>
    <w:rsid w:val="0022080D"/>
    <w:rsid w:val="00220A14"/>
    <w:rsid w:val="00220E35"/>
    <w:rsid w:val="00221FE6"/>
    <w:rsid w:val="002238ED"/>
    <w:rsid w:val="00223A61"/>
    <w:rsid w:val="00224BAD"/>
    <w:rsid w:val="00224D22"/>
    <w:rsid w:val="00224EA9"/>
    <w:rsid w:val="00224EDB"/>
    <w:rsid w:val="00225A81"/>
    <w:rsid w:val="00226813"/>
    <w:rsid w:val="002306DB"/>
    <w:rsid w:val="00230881"/>
    <w:rsid w:val="002310B5"/>
    <w:rsid w:val="0023119D"/>
    <w:rsid w:val="00232920"/>
    <w:rsid w:val="00234723"/>
    <w:rsid w:val="002348D3"/>
    <w:rsid w:val="00234DA0"/>
    <w:rsid w:val="00234DA5"/>
    <w:rsid w:val="00235BA9"/>
    <w:rsid w:val="00236812"/>
    <w:rsid w:val="00237348"/>
    <w:rsid w:val="00237518"/>
    <w:rsid w:val="00240C2A"/>
    <w:rsid w:val="00240C54"/>
    <w:rsid w:val="0024139A"/>
    <w:rsid w:val="002415D3"/>
    <w:rsid w:val="002420C4"/>
    <w:rsid w:val="0024234D"/>
    <w:rsid w:val="00242768"/>
    <w:rsid w:val="0024279E"/>
    <w:rsid w:val="00242A7D"/>
    <w:rsid w:val="00243473"/>
    <w:rsid w:val="002441C8"/>
    <w:rsid w:val="0024433F"/>
    <w:rsid w:val="002446CE"/>
    <w:rsid w:val="00244FDF"/>
    <w:rsid w:val="00245DAF"/>
    <w:rsid w:val="00245E55"/>
    <w:rsid w:val="00246B84"/>
    <w:rsid w:val="00247058"/>
    <w:rsid w:val="0024710A"/>
    <w:rsid w:val="0024725A"/>
    <w:rsid w:val="00247844"/>
    <w:rsid w:val="002508D2"/>
    <w:rsid w:val="002514DA"/>
    <w:rsid w:val="002518A8"/>
    <w:rsid w:val="002522CC"/>
    <w:rsid w:val="0025282B"/>
    <w:rsid w:val="0025287D"/>
    <w:rsid w:val="00252B5D"/>
    <w:rsid w:val="00254C7E"/>
    <w:rsid w:val="002559A4"/>
    <w:rsid w:val="00257F2D"/>
    <w:rsid w:val="00264407"/>
    <w:rsid w:val="00264E24"/>
    <w:rsid w:val="00265DDF"/>
    <w:rsid w:val="00267BA3"/>
    <w:rsid w:val="00267EA3"/>
    <w:rsid w:val="00271237"/>
    <w:rsid w:val="00271498"/>
    <w:rsid w:val="00271D54"/>
    <w:rsid w:val="00272B7F"/>
    <w:rsid w:val="00272D58"/>
    <w:rsid w:val="002730E6"/>
    <w:rsid w:val="0027327B"/>
    <w:rsid w:val="00273547"/>
    <w:rsid w:val="00273C99"/>
    <w:rsid w:val="00274322"/>
    <w:rsid w:val="00274DE8"/>
    <w:rsid w:val="00275206"/>
    <w:rsid w:val="00275C3F"/>
    <w:rsid w:val="00275D3E"/>
    <w:rsid w:val="00276152"/>
    <w:rsid w:val="00276546"/>
    <w:rsid w:val="0027660E"/>
    <w:rsid w:val="0027712F"/>
    <w:rsid w:val="002775DC"/>
    <w:rsid w:val="00280000"/>
    <w:rsid w:val="002802F1"/>
    <w:rsid w:val="00280582"/>
    <w:rsid w:val="002806AE"/>
    <w:rsid w:val="00281504"/>
    <w:rsid w:val="002815DC"/>
    <w:rsid w:val="00281B27"/>
    <w:rsid w:val="002822AB"/>
    <w:rsid w:val="00283F67"/>
    <w:rsid w:val="0028451C"/>
    <w:rsid w:val="00284D21"/>
    <w:rsid w:val="00285F94"/>
    <w:rsid w:val="00286CD9"/>
    <w:rsid w:val="002876E6"/>
    <w:rsid w:val="00290526"/>
    <w:rsid w:val="00290634"/>
    <w:rsid w:val="00290C20"/>
    <w:rsid w:val="00291BA7"/>
    <w:rsid w:val="00292DFD"/>
    <w:rsid w:val="0029420F"/>
    <w:rsid w:val="0029425F"/>
    <w:rsid w:val="00295D59"/>
    <w:rsid w:val="00296772"/>
    <w:rsid w:val="00296A07"/>
    <w:rsid w:val="0029729D"/>
    <w:rsid w:val="0029775F"/>
    <w:rsid w:val="0029790D"/>
    <w:rsid w:val="002979DE"/>
    <w:rsid w:val="002A1588"/>
    <w:rsid w:val="002A2F3A"/>
    <w:rsid w:val="002A2F5B"/>
    <w:rsid w:val="002A3814"/>
    <w:rsid w:val="002A4E68"/>
    <w:rsid w:val="002A5B19"/>
    <w:rsid w:val="002A5E93"/>
    <w:rsid w:val="002A61EE"/>
    <w:rsid w:val="002A69DB"/>
    <w:rsid w:val="002A75B4"/>
    <w:rsid w:val="002A7677"/>
    <w:rsid w:val="002A7918"/>
    <w:rsid w:val="002A7D91"/>
    <w:rsid w:val="002B02C8"/>
    <w:rsid w:val="002B0444"/>
    <w:rsid w:val="002B0B1B"/>
    <w:rsid w:val="002B0F44"/>
    <w:rsid w:val="002B1B5B"/>
    <w:rsid w:val="002B2435"/>
    <w:rsid w:val="002B2EA7"/>
    <w:rsid w:val="002B2F95"/>
    <w:rsid w:val="002B3D9C"/>
    <w:rsid w:val="002B43FD"/>
    <w:rsid w:val="002B4BFE"/>
    <w:rsid w:val="002B4E8C"/>
    <w:rsid w:val="002B5703"/>
    <w:rsid w:val="002B5A89"/>
    <w:rsid w:val="002B5B75"/>
    <w:rsid w:val="002B5D59"/>
    <w:rsid w:val="002B6C84"/>
    <w:rsid w:val="002B7A6F"/>
    <w:rsid w:val="002B7CDC"/>
    <w:rsid w:val="002C1005"/>
    <w:rsid w:val="002C12CA"/>
    <w:rsid w:val="002C1681"/>
    <w:rsid w:val="002C2452"/>
    <w:rsid w:val="002C24E2"/>
    <w:rsid w:val="002C2AA7"/>
    <w:rsid w:val="002C2B3F"/>
    <w:rsid w:val="002C2F19"/>
    <w:rsid w:val="002C4090"/>
    <w:rsid w:val="002C42A6"/>
    <w:rsid w:val="002C4B15"/>
    <w:rsid w:val="002C596D"/>
    <w:rsid w:val="002C7327"/>
    <w:rsid w:val="002C7955"/>
    <w:rsid w:val="002D0C8A"/>
    <w:rsid w:val="002D218A"/>
    <w:rsid w:val="002D3FEB"/>
    <w:rsid w:val="002D4458"/>
    <w:rsid w:val="002D4B94"/>
    <w:rsid w:val="002D4C7F"/>
    <w:rsid w:val="002D4FA5"/>
    <w:rsid w:val="002D5374"/>
    <w:rsid w:val="002D5792"/>
    <w:rsid w:val="002D6656"/>
    <w:rsid w:val="002D7010"/>
    <w:rsid w:val="002D7257"/>
    <w:rsid w:val="002D73A9"/>
    <w:rsid w:val="002D7A7D"/>
    <w:rsid w:val="002D7EBC"/>
    <w:rsid w:val="002E06E7"/>
    <w:rsid w:val="002E0AEA"/>
    <w:rsid w:val="002E19E5"/>
    <w:rsid w:val="002E1D3E"/>
    <w:rsid w:val="002E1EFA"/>
    <w:rsid w:val="002E1F92"/>
    <w:rsid w:val="002E2622"/>
    <w:rsid w:val="002E4317"/>
    <w:rsid w:val="002E4389"/>
    <w:rsid w:val="002E43BB"/>
    <w:rsid w:val="002E48D3"/>
    <w:rsid w:val="002E546F"/>
    <w:rsid w:val="002E569A"/>
    <w:rsid w:val="002E6032"/>
    <w:rsid w:val="002E6DED"/>
    <w:rsid w:val="002E6E68"/>
    <w:rsid w:val="002E720A"/>
    <w:rsid w:val="002F04EE"/>
    <w:rsid w:val="002F0537"/>
    <w:rsid w:val="002F05D6"/>
    <w:rsid w:val="002F152C"/>
    <w:rsid w:val="002F19CF"/>
    <w:rsid w:val="002F2E24"/>
    <w:rsid w:val="002F5EEA"/>
    <w:rsid w:val="002F657D"/>
    <w:rsid w:val="002F73FE"/>
    <w:rsid w:val="00301995"/>
    <w:rsid w:val="0030235C"/>
    <w:rsid w:val="0030272D"/>
    <w:rsid w:val="00303E54"/>
    <w:rsid w:val="00303EA0"/>
    <w:rsid w:val="0030410F"/>
    <w:rsid w:val="00304246"/>
    <w:rsid w:val="003048D3"/>
    <w:rsid w:val="00304E6A"/>
    <w:rsid w:val="003060DA"/>
    <w:rsid w:val="003062DF"/>
    <w:rsid w:val="003072FC"/>
    <w:rsid w:val="00307CAF"/>
    <w:rsid w:val="00310114"/>
    <w:rsid w:val="00310AF5"/>
    <w:rsid w:val="0031114E"/>
    <w:rsid w:val="00311516"/>
    <w:rsid w:val="00313307"/>
    <w:rsid w:val="003138DF"/>
    <w:rsid w:val="003148C5"/>
    <w:rsid w:val="00315182"/>
    <w:rsid w:val="00316D88"/>
    <w:rsid w:val="0031705B"/>
    <w:rsid w:val="003178B8"/>
    <w:rsid w:val="003203B0"/>
    <w:rsid w:val="00320FFB"/>
    <w:rsid w:val="00321584"/>
    <w:rsid w:val="003219A2"/>
    <w:rsid w:val="003219E7"/>
    <w:rsid w:val="00322209"/>
    <w:rsid w:val="00322966"/>
    <w:rsid w:val="003229BC"/>
    <w:rsid w:val="00323288"/>
    <w:rsid w:val="00324D0C"/>
    <w:rsid w:val="00324F66"/>
    <w:rsid w:val="003266E9"/>
    <w:rsid w:val="0032702A"/>
    <w:rsid w:val="003270C6"/>
    <w:rsid w:val="00327374"/>
    <w:rsid w:val="0032758B"/>
    <w:rsid w:val="00330167"/>
    <w:rsid w:val="00330A07"/>
    <w:rsid w:val="00331E4B"/>
    <w:rsid w:val="00332112"/>
    <w:rsid w:val="00333170"/>
    <w:rsid w:val="00333EAD"/>
    <w:rsid w:val="003360FE"/>
    <w:rsid w:val="00337065"/>
    <w:rsid w:val="00337BAE"/>
    <w:rsid w:val="003409BD"/>
    <w:rsid w:val="00340CC2"/>
    <w:rsid w:val="0034192C"/>
    <w:rsid w:val="003426E5"/>
    <w:rsid w:val="003428E7"/>
    <w:rsid w:val="00344F1C"/>
    <w:rsid w:val="0034602F"/>
    <w:rsid w:val="0034632A"/>
    <w:rsid w:val="00346BB7"/>
    <w:rsid w:val="00347B24"/>
    <w:rsid w:val="003503C3"/>
    <w:rsid w:val="00351615"/>
    <w:rsid w:val="00352272"/>
    <w:rsid w:val="003526FD"/>
    <w:rsid w:val="003538E3"/>
    <w:rsid w:val="00353F87"/>
    <w:rsid w:val="0035445A"/>
    <w:rsid w:val="00355EEE"/>
    <w:rsid w:val="0035674B"/>
    <w:rsid w:val="003577C0"/>
    <w:rsid w:val="0035785A"/>
    <w:rsid w:val="00360737"/>
    <w:rsid w:val="00360E1A"/>
    <w:rsid w:val="00360E1D"/>
    <w:rsid w:val="0036366C"/>
    <w:rsid w:val="00363768"/>
    <w:rsid w:val="00363B6B"/>
    <w:rsid w:val="003640E7"/>
    <w:rsid w:val="00364ADA"/>
    <w:rsid w:val="00365497"/>
    <w:rsid w:val="00365F3E"/>
    <w:rsid w:val="003661E6"/>
    <w:rsid w:val="00366A77"/>
    <w:rsid w:val="003679C3"/>
    <w:rsid w:val="00367EA7"/>
    <w:rsid w:val="003709EF"/>
    <w:rsid w:val="00370D3C"/>
    <w:rsid w:val="003721BF"/>
    <w:rsid w:val="00372C22"/>
    <w:rsid w:val="0037354E"/>
    <w:rsid w:val="00373B98"/>
    <w:rsid w:val="00373D34"/>
    <w:rsid w:val="00373E8C"/>
    <w:rsid w:val="00374162"/>
    <w:rsid w:val="003746A4"/>
    <w:rsid w:val="00374D3F"/>
    <w:rsid w:val="00374D4E"/>
    <w:rsid w:val="0037510C"/>
    <w:rsid w:val="003760B9"/>
    <w:rsid w:val="00376CE4"/>
    <w:rsid w:val="00376DCF"/>
    <w:rsid w:val="003774A3"/>
    <w:rsid w:val="00377646"/>
    <w:rsid w:val="00377ACB"/>
    <w:rsid w:val="00380417"/>
    <w:rsid w:val="00382F9D"/>
    <w:rsid w:val="00383127"/>
    <w:rsid w:val="0038318B"/>
    <w:rsid w:val="003838EF"/>
    <w:rsid w:val="00383AF7"/>
    <w:rsid w:val="00385E7F"/>
    <w:rsid w:val="0038608D"/>
    <w:rsid w:val="003861A4"/>
    <w:rsid w:val="00387435"/>
    <w:rsid w:val="003874B2"/>
    <w:rsid w:val="00390E36"/>
    <w:rsid w:val="00392E49"/>
    <w:rsid w:val="00394CB7"/>
    <w:rsid w:val="00395368"/>
    <w:rsid w:val="0039599D"/>
    <w:rsid w:val="00395C13"/>
    <w:rsid w:val="0039621A"/>
    <w:rsid w:val="00397455"/>
    <w:rsid w:val="00397A1D"/>
    <w:rsid w:val="00397AC5"/>
    <w:rsid w:val="003A0F8D"/>
    <w:rsid w:val="003A161A"/>
    <w:rsid w:val="003A2464"/>
    <w:rsid w:val="003A25D3"/>
    <w:rsid w:val="003A3880"/>
    <w:rsid w:val="003A3ABA"/>
    <w:rsid w:val="003A41DD"/>
    <w:rsid w:val="003A4769"/>
    <w:rsid w:val="003A5430"/>
    <w:rsid w:val="003A5F2B"/>
    <w:rsid w:val="003A6BA5"/>
    <w:rsid w:val="003A6E93"/>
    <w:rsid w:val="003A6FB5"/>
    <w:rsid w:val="003A75E4"/>
    <w:rsid w:val="003A7889"/>
    <w:rsid w:val="003A7902"/>
    <w:rsid w:val="003A7D7D"/>
    <w:rsid w:val="003B02CB"/>
    <w:rsid w:val="003B095F"/>
    <w:rsid w:val="003B0CBB"/>
    <w:rsid w:val="003B0D0B"/>
    <w:rsid w:val="003B10D0"/>
    <w:rsid w:val="003B14A4"/>
    <w:rsid w:val="003B1CEA"/>
    <w:rsid w:val="003B3DFF"/>
    <w:rsid w:val="003B4F83"/>
    <w:rsid w:val="003B50DA"/>
    <w:rsid w:val="003B5315"/>
    <w:rsid w:val="003B61D7"/>
    <w:rsid w:val="003B6281"/>
    <w:rsid w:val="003B68BB"/>
    <w:rsid w:val="003B6C02"/>
    <w:rsid w:val="003C0349"/>
    <w:rsid w:val="003C0436"/>
    <w:rsid w:val="003C0526"/>
    <w:rsid w:val="003C0AB4"/>
    <w:rsid w:val="003C20EA"/>
    <w:rsid w:val="003C29AA"/>
    <w:rsid w:val="003C40A8"/>
    <w:rsid w:val="003C436E"/>
    <w:rsid w:val="003C453E"/>
    <w:rsid w:val="003C6D12"/>
    <w:rsid w:val="003C7FD8"/>
    <w:rsid w:val="003D2F95"/>
    <w:rsid w:val="003D3040"/>
    <w:rsid w:val="003D4D97"/>
    <w:rsid w:val="003D59C1"/>
    <w:rsid w:val="003D59FE"/>
    <w:rsid w:val="003D5AFC"/>
    <w:rsid w:val="003D64D2"/>
    <w:rsid w:val="003D6A22"/>
    <w:rsid w:val="003D7484"/>
    <w:rsid w:val="003D760B"/>
    <w:rsid w:val="003D7A2A"/>
    <w:rsid w:val="003E17DA"/>
    <w:rsid w:val="003E1A3C"/>
    <w:rsid w:val="003E1B7D"/>
    <w:rsid w:val="003E50C7"/>
    <w:rsid w:val="003E67B4"/>
    <w:rsid w:val="003E67C0"/>
    <w:rsid w:val="003E6D22"/>
    <w:rsid w:val="003F22A8"/>
    <w:rsid w:val="003F2BC6"/>
    <w:rsid w:val="003F3E5B"/>
    <w:rsid w:val="003F3FB5"/>
    <w:rsid w:val="003F53C0"/>
    <w:rsid w:val="003F57F6"/>
    <w:rsid w:val="003F5AF1"/>
    <w:rsid w:val="003F65FF"/>
    <w:rsid w:val="003F6A7A"/>
    <w:rsid w:val="003F72E3"/>
    <w:rsid w:val="003F78AD"/>
    <w:rsid w:val="004004D8"/>
    <w:rsid w:val="00400CC1"/>
    <w:rsid w:val="00400E0E"/>
    <w:rsid w:val="00400F19"/>
    <w:rsid w:val="0040226C"/>
    <w:rsid w:val="0040254A"/>
    <w:rsid w:val="004038E2"/>
    <w:rsid w:val="00403A6B"/>
    <w:rsid w:val="0040491A"/>
    <w:rsid w:val="004053BC"/>
    <w:rsid w:val="00405933"/>
    <w:rsid w:val="00406556"/>
    <w:rsid w:val="0041038C"/>
    <w:rsid w:val="0041045A"/>
    <w:rsid w:val="00411BE5"/>
    <w:rsid w:val="00412013"/>
    <w:rsid w:val="0041277A"/>
    <w:rsid w:val="004135C1"/>
    <w:rsid w:val="00413ECE"/>
    <w:rsid w:val="00414B5B"/>
    <w:rsid w:val="00415846"/>
    <w:rsid w:val="00416048"/>
    <w:rsid w:val="00416A90"/>
    <w:rsid w:val="00416E6E"/>
    <w:rsid w:val="004172BF"/>
    <w:rsid w:val="00420B15"/>
    <w:rsid w:val="00420DC0"/>
    <w:rsid w:val="004214D2"/>
    <w:rsid w:val="00422113"/>
    <w:rsid w:val="00422614"/>
    <w:rsid w:val="004235E4"/>
    <w:rsid w:val="00424720"/>
    <w:rsid w:val="00424FC4"/>
    <w:rsid w:val="0042514F"/>
    <w:rsid w:val="0042565F"/>
    <w:rsid w:val="0042616E"/>
    <w:rsid w:val="00426354"/>
    <w:rsid w:val="00431B86"/>
    <w:rsid w:val="0043271E"/>
    <w:rsid w:val="00432A02"/>
    <w:rsid w:val="00432F02"/>
    <w:rsid w:val="00433D70"/>
    <w:rsid w:val="004364FA"/>
    <w:rsid w:val="00436E3C"/>
    <w:rsid w:val="00437BA8"/>
    <w:rsid w:val="00437F74"/>
    <w:rsid w:val="00441532"/>
    <w:rsid w:val="00443C59"/>
    <w:rsid w:val="00443D22"/>
    <w:rsid w:val="00444D2B"/>
    <w:rsid w:val="00445518"/>
    <w:rsid w:val="00445A1E"/>
    <w:rsid w:val="00445B6A"/>
    <w:rsid w:val="00445FDB"/>
    <w:rsid w:val="00446508"/>
    <w:rsid w:val="00446760"/>
    <w:rsid w:val="004467E5"/>
    <w:rsid w:val="00446E19"/>
    <w:rsid w:val="00446F4A"/>
    <w:rsid w:val="00447749"/>
    <w:rsid w:val="004509EC"/>
    <w:rsid w:val="0045226F"/>
    <w:rsid w:val="004538CC"/>
    <w:rsid w:val="00455018"/>
    <w:rsid w:val="00455247"/>
    <w:rsid w:val="00455266"/>
    <w:rsid w:val="004558A1"/>
    <w:rsid w:val="00455B85"/>
    <w:rsid w:val="004563B7"/>
    <w:rsid w:val="004571D0"/>
    <w:rsid w:val="004602FB"/>
    <w:rsid w:val="004606C8"/>
    <w:rsid w:val="00460973"/>
    <w:rsid w:val="00460DEB"/>
    <w:rsid w:val="004612F8"/>
    <w:rsid w:val="00461ED8"/>
    <w:rsid w:val="00462EE9"/>
    <w:rsid w:val="00463966"/>
    <w:rsid w:val="00463B38"/>
    <w:rsid w:val="004645F7"/>
    <w:rsid w:val="00465653"/>
    <w:rsid w:val="0046707D"/>
    <w:rsid w:val="004674C2"/>
    <w:rsid w:val="00467D6E"/>
    <w:rsid w:val="00470361"/>
    <w:rsid w:val="004705FF"/>
    <w:rsid w:val="0047083B"/>
    <w:rsid w:val="0047093A"/>
    <w:rsid w:val="00470FFD"/>
    <w:rsid w:val="004721BF"/>
    <w:rsid w:val="0047391E"/>
    <w:rsid w:val="00474241"/>
    <w:rsid w:val="004749D0"/>
    <w:rsid w:val="00475100"/>
    <w:rsid w:val="0047544F"/>
    <w:rsid w:val="00475DE8"/>
    <w:rsid w:val="00475F08"/>
    <w:rsid w:val="00476E0F"/>
    <w:rsid w:val="0048003E"/>
    <w:rsid w:val="00481487"/>
    <w:rsid w:val="004817B2"/>
    <w:rsid w:val="0048267B"/>
    <w:rsid w:val="004829BA"/>
    <w:rsid w:val="00482A51"/>
    <w:rsid w:val="00483BED"/>
    <w:rsid w:val="00483D8B"/>
    <w:rsid w:val="00484287"/>
    <w:rsid w:val="00484B2F"/>
    <w:rsid w:val="00484E2D"/>
    <w:rsid w:val="00485400"/>
    <w:rsid w:val="00485771"/>
    <w:rsid w:val="00485882"/>
    <w:rsid w:val="00486144"/>
    <w:rsid w:val="0048637E"/>
    <w:rsid w:val="004872B3"/>
    <w:rsid w:val="004878B1"/>
    <w:rsid w:val="00487D30"/>
    <w:rsid w:val="00491159"/>
    <w:rsid w:val="0049135D"/>
    <w:rsid w:val="004923D0"/>
    <w:rsid w:val="004923D5"/>
    <w:rsid w:val="00493032"/>
    <w:rsid w:val="00493210"/>
    <w:rsid w:val="00493F5F"/>
    <w:rsid w:val="00494BE8"/>
    <w:rsid w:val="00495332"/>
    <w:rsid w:val="00495ED5"/>
    <w:rsid w:val="0049739A"/>
    <w:rsid w:val="00497A5E"/>
    <w:rsid w:val="00497C8A"/>
    <w:rsid w:val="004A08A8"/>
    <w:rsid w:val="004A0B19"/>
    <w:rsid w:val="004A0E21"/>
    <w:rsid w:val="004A0F4F"/>
    <w:rsid w:val="004A1344"/>
    <w:rsid w:val="004A1BA8"/>
    <w:rsid w:val="004A2515"/>
    <w:rsid w:val="004A2660"/>
    <w:rsid w:val="004A2A84"/>
    <w:rsid w:val="004A344B"/>
    <w:rsid w:val="004A47AB"/>
    <w:rsid w:val="004A4B8F"/>
    <w:rsid w:val="004A5366"/>
    <w:rsid w:val="004A681B"/>
    <w:rsid w:val="004A73A5"/>
    <w:rsid w:val="004B0061"/>
    <w:rsid w:val="004B041E"/>
    <w:rsid w:val="004B1550"/>
    <w:rsid w:val="004B1A6D"/>
    <w:rsid w:val="004B1C81"/>
    <w:rsid w:val="004B2A02"/>
    <w:rsid w:val="004B2F71"/>
    <w:rsid w:val="004B3410"/>
    <w:rsid w:val="004B3821"/>
    <w:rsid w:val="004B458E"/>
    <w:rsid w:val="004B5398"/>
    <w:rsid w:val="004B6921"/>
    <w:rsid w:val="004B7C77"/>
    <w:rsid w:val="004B7E8A"/>
    <w:rsid w:val="004C0043"/>
    <w:rsid w:val="004C0212"/>
    <w:rsid w:val="004C0CE6"/>
    <w:rsid w:val="004C1603"/>
    <w:rsid w:val="004C1AE8"/>
    <w:rsid w:val="004C2A20"/>
    <w:rsid w:val="004C2BA7"/>
    <w:rsid w:val="004C3204"/>
    <w:rsid w:val="004C3C0E"/>
    <w:rsid w:val="004C49C4"/>
    <w:rsid w:val="004C5136"/>
    <w:rsid w:val="004C638A"/>
    <w:rsid w:val="004C6730"/>
    <w:rsid w:val="004C6756"/>
    <w:rsid w:val="004C7896"/>
    <w:rsid w:val="004D081C"/>
    <w:rsid w:val="004D0A88"/>
    <w:rsid w:val="004D0BEF"/>
    <w:rsid w:val="004D0E61"/>
    <w:rsid w:val="004D12F7"/>
    <w:rsid w:val="004D1E55"/>
    <w:rsid w:val="004D1FEE"/>
    <w:rsid w:val="004D219D"/>
    <w:rsid w:val="004D2D91"/>
    <w:rsid w:val="004D2E1A"/>
    <w:rsid w:val="004D5644"/>
    <w:rsid w:val="004D5F4A"/>
    <w:rsid w:val="004D6E07"/>
    <w:rsid w:val="004D7BC0"/>
    <w:rsid w:val="004E39D8"/>
    <w:rsid w:val="004E3D13"/>
    <w:rsid w:val="004E45A9"/>
    <w:rsid w:val="004E4A90"/>
    <w:rsid w:val="004E4ACC"/>
    <w:rsid w:val="004E4ADB"/>
    <w:rsid w:val="004E5453"/>
    <w:rsid w:val="004E55E7"/>
    <w:rsid w:val="004E5F63"/>
    <w:rsid w:val="004E63AB"/>
    <w:rsid w:val="004E658D"/>
    <w:rsid w:val="004E67A0"/>
    <w:rsid w:val="004E69B2"/>
    <w:rsid w:val="004E72F9"/>
    <w:rsid w:val="004E79A6"/>
    <w:rsid w:val="004E7C2F"/>
    <w:rsid w:val="004E7C6F"/>
    <w:rsid w:val="004F0A95"/>
    <w:rsid w:val="004F0E09"/>
    <w:rsid w:val="004F17DC"/>
    <w:rsid w:val="004F2535"/>
    <w:rsid w:val="004F2DA2"/>
    <w:rsid w:val="004F3FF7"/>
    <w:rsid w:val="004F4594"/>
    <w:rsid w:val="004F45D0"/>
    <w:rsid w:val="004F47AD"/>
    <w:rsid w:val="004F47B8"/>
    <w:rsid w:val="004F5858"/>
    <w:rsid w:val="004F58A8"/>
    <w:rsid w:val="004F64B7"/>
    <w:rsid w:val="004F7139"/>
    <w:rsid w:val="00501654"/>
    <w:rsid w:val="00501DBA"/>
    <w:rsid w:val="00502027"/>
    <w:rsid w:val="00504BA8"/>
    <w:rsid w:val="005054F4"/>
    <w:rsid w:val="005059FE"/>
    <w:rsid w:val="00505BBE"/>
    <w:rsid w:val="00505D64"/>
    <w:rsid w:val="00505E8E"/>
    <w:rsid w:val="005069A7"/>
    <w:rsid w:val="005102F7"/>
    <w:rsid w:val="00510A53"/>
    <w:rsid w:val="00511224"/>
    <w:rsid w:val="00511CC4"/>
    <w:rsid w:val="00512955"/>
    <w:rsid w:val="005136D4"/>
    <w:rsid w:val="00513AC9"/>
    <w:rsid w:val="00513EE1"/>
    <w:rsid w:val="00515632"/>
    <w:rsid w:val="00515B38"/>
    <w:rsid w:val="005161FA"/>
    <w:rsid w:val="00516C06"/>
    <w:rsid w:val="00517D3C"/>
    <w:rsid w:val="005200C9"/>
    <w:rsid w:val="00520641"/>
    <w:rsid w:val="00520879"/>
    <w:rsid w:val="00520EEB"/>
    <w:rsid w:val="00521421"/>
    <w:rsid w:val="00521BA3"/>
    <w:rsid w:val="00521BCC"/>
    <w:rsid w:val="005229C9"/>
    <w:rsid w:val="00522A1A"/>
    <w:rsid w:val="00522AE3"/>
    <w:rsid w:val="00522C66"/>
    <w:rsid w:val="005231E4"/>
    <w:rsid w:val="005233E5"/>
    <w:rsid w:val="0052498D"/>
    <w:rsid w:val="00524B20"/>
    <w:rsid w:val="005257D5"/>
    <w:rsid w:val="00525AC7"/>
    <w:rsid w:val="005267CE"/>
    <w:rsid w:val="00526A48"/>
    <w:rsid w:val="00526FFD"/>
    <w:rsid w:val="005278FD"/>
    <w:rsid w:val="005303AC"/>
    <w:rsid w:val="005308FB"/>
    <w:rsid w:val="00530CAC"/>
    <w:rsid w:val="005319B9"/>
    <w:rsid w:val="00531DFE"/>
    <w:rsid w:val="005322D3"/>
    <w:rsid w:val="00532394"/>
    <w:rsid w:val="00532BFA"/>
    <w:rsid w:val="0053362A"/>
    <w:rsid w:val="00533BD1"/>
    <w:rsid w:val="00534041"/>
    <w:rsid w:val="0053415C"/>
    <w:rsid w:val="00534760"/>
    <w:rsid w:val="00535518"/>
    <w:rsid w:val="005359BA"/>
    <w:rsid w:val="00535D3F"/>
    <w:rsid w:val="00536660"/>
    <w:rsid w:val="0053715D"/>
    <w:rsid w:val="005379E0"/>
    <w:rsid w:val="00540299"/>
    <w:rsid w:val="00540986"/>
    <w:rsid w:val="00540F37"/>
    <w:rsid w:val="00541125"/>
    <w:rsid w:val="00541B8C"/>
    <w:rsid w:val="00544B70"/>
    <w:rsid w:val="00544E43"/>
    <w:rsid w:val="00546274"/>
    <w:rsid w:val="005468EC"/>
    <w:rsid w:val="00547FD4"/>
    <w:rsid w:val="00550008"/>
    <w:rsid w:val="00550B27"/>
    <w:rsid w:val="00550CD4"/>
    <w:rsid w:val="00551B61"/>
    <w:rsid w:val="00551C5E"/>
    <w:rsid w:val="005524A0"/>
    <w:rsid w:val="00553573"/>
    <w:rsid w:val="005537CF"/>
    <w:rsid w:val="00554D6A"/>
    <w:rsid w:val="0055513B"/>
    <w:rsid w:val="005552B5"/>
    <w:rsid w:val="005558AE"/>
    <w:rsid w:val="005564FA"/>
    <w:rsid w:val="00556FBE"/>
    <w:rsid w:val="00557781"/>
    <w:rsid w:val="00557A38"/>
    <w:rsid w:val="0056020B"/>
    <w:rsid w:val="00561856"/>
    <w:rsid w:val="00562E9B"/>
    <w:rsid w:val="0056384B"/>
    <w:rsid w:val="005646AC"/>
    <w:rsid w:val="005649EB"/>
    <w:rsid w:val="00564AFE"/>
    <w:rsid w:val="00564B58"/>
    <w:rsid w:val="00564CDE"/>
    <w:rsid w:val="00564DA6"/>
    <w:rsid w:val="00565114"/>
    <w:rsid w:val="005660A6"/>
    <w:rsid w:val="00566B5D"/>
    <w:rsid w:val="00567614"/>
    <w:rsid w:val="0056799C"/>
    <w:rsid w:val="005700C1"/>
    <w:rsid w:val="00570888"/>
    <w:rsid w:val="00570B63"/>
    <w:rsid w:val="005716EF"/>
    <w:rsid w:val="00572193"/>
    <w:rsid w:val="005722E3"/>
    <w:rsid w:val="005725A8"/>
    <w:rsid w:val="00572692"/>
    <w:rsid w:val="00572709"/>
    <w:rsid w:val="00573D34"/>
    <w:rsid w:val="005740CC"/>
    <w:rsid w:val="00574894"/>
    <w:rsid w:val="005758A4"/>
    <w:rsid w:val="00575A96"/>
    <w:rsid w:val="00575FED"/>
    <w:rsid w:val="00576181"/>
    <w:rsid w:val="00576F47"/>
    <w:rsid w:val="00577041"/>
    <w:rsid w:val="00580012"/>
    <w:rsid w:val="005801FA"/>
    <w:rsid w:val="00580462"/>
    <w:rsid w:val="00580565"/>
    <w:rsid w:val="00581754"/>
    <w:rsid w:val="0058297A"/>
    <w:rsid w:val="00582F03"/>
    <w:rsid w:val="00583B91"/>
    <w:rsid w:val="005854A7"/>
    <w:rsid w:val="00590351"/>
    <w:rsid w:val="00591522"/>
    <w:rsid w:val="00591772"/>
    <w:rsid w:val="00591962"/>
    <w:rsid w:val="00592685"/>
    <w:rsid w:val="00593535"/>
    <w:rsid w:val="00593759"/>
    <w:rsid w:val="005945D1"/>
    <w:rsid w:val="0059490E"/>
    <w:rsid w:val="00594C3A"/>
    <w:rsid w:val="0059539A"/>
    <w:rsid w:val="00595929"/>
    <w:rsid w:val="00597FAD"/>
    <w:rsid w:val="005A08DA"/>
    <w:rsid w:val="005A0C0A"/>
    <w:rsid w:val="005A15A7"/>
    <w:rsid w:val="005A166E"/>
    <w:rsid w:val="005A3245"/>
    <w:rsid w:val="005A4390"/>
    <w:rsid w:val="005A4B88"/>
    <w:rsid w:val="005A4DDA"/>
    <w:rsid w:val="005A57BD"/>
    <w:rsid w:val="005A67B6"/>
    <w:rsid w:val="005A7A18"/>
    <w:rsid w:val="005A7DAA"/>
    <w:rsid w:val="005B01B3"/>
    <w:rsid w:val="005B15D6"/>
    <w:rsid w:val="005B28D3"/>
    <w:rsid w:val="005B3AB4"/>
    <w:rsid w:val="005B49CC"/>
    <w:rsid w:val="005B553E"/>
    <w:rsid w:val="005B577C"/>
    <w:rsid w:val="005B6E57"/>
    <w:rsid w:val="005B7026"/>
    <w:rsid w:val="005C0163"/>
    <w:rsid w:val="005C16CB"/>
    <w:rsid w:val="005C1C88"/>
    <w:rsid w:val="005C2CB8"/>
    <w:rsid w:val="005C368A"/>
    <w:rsid w:val="005C3ABB"/>
    <w:rsid w:val="005C3EBF"/>
    <w:rsid w:val="005C420A"/>
    <w:rsid w:val="005C44FE"/>
    <w:rsid w:val="005C5709"/>
    <w:rsid w:val="005C76FA"/>
    <w:rsid w:val="005D02BA"/>
    <w:rsid w:val="005D0B28"/>
    <w:rsid w:val="005D0C0A"/>
    <w:rsid w:val="005D1340"/>
    <w:rsid w:val="005D2E8E"/>
    <w:rsid w:val="005D333A"/>
    <w:rsid w:val="005D3A85"/>
    <w:rsid w:val="005D3DCC"/>
    <w:rsid w:val="005D4170"/>
    <w:rsid w:val="005D49F9"/>
    <w:rsid w:val="005D592C"/>
    <w:rsid w:val="005D593B"/>
    <w:rsid w:val="005D5991"/>
    <w:rsid w:val="005D5B48"/>
    <w:rsid w:val="005D5BEA"/>
    <w:rsid w:val="005D6A19"/>
    <w:rsid w:val="005D73C7"/>
    <w:rsid w:val="005D770B"/>
    <w:rsid w:val="005D78DC"/>
    <w:rsid w:val="005D7D41"/>
    <w:rsid w:val="005D7EBE"/>
    <w:rsid w:val="005E0863"/>
    <w:rsid w:val="005E1A63"/>
    <w:rsid w:val="005E1DDB"/>
    <w:rsid w:val="005E1E35"/>
    <w:rsid w:val="005E21DB"/>
    <w:rsid w:val="005E2514"/>
    <w:rsid w:val="005E5C04"/>
    <w:rsid w:val="005E6CC0"/>
    <w:rsid w:val="005E7A8E"/>
    <w:rsid w:val="005E7B78"/>
    <w:rsid w:val="005E7FD3"/>
    <w:rsid w:val="005F12EE"/>
    <w:rsid w:val="005F3827"/>
    <w:rsid w:val="005F492F"/>
    <w:rsid w:val="005F4BDB"/>
    <w:rsid w:val="005F5138"/>
    <w:rsid w:val="005F5658"/>
    <w:rsid w:val="005F606E"/>
    <w:rsid w:val="005F608A"/>
    <w:rsid w:val="005F6662"/>
    <w:rsid w:val="00600DB7"/>
    <w:rsid w:val="00601271"/>
    <w:rsid w:val="0060142B"/>
    <w:rsid w:val="006019E2"/>
    <w:rsid w:val="00601D09"/>
    <w:rsid w:val="00601F9F"/>
    <w:rsid w:val="0060247A"/>
    <w:rsid w:val="00602A0C"/>
    <w:rsid w:val="00602F7D"/>
    <w:rsid w:val="00602F8B"/>
    <w:rsid w:val="006034AC"/>
    <w:rsid w:val="00603AC4"/>
    <w:rsid w:val="006042DB"/>
    <w:rsid w:val="006047C3"/>
    <w:rsid w:val="00604A77"/>
    <w:rsid w:val="00604E63"/>
    <w:rsid w:val="0060601C"/>
    <w:rsid w:val="00606555"/>
    <w:rsid w:val="00606EC2"/>
    <w:rsid w:val="00607384"/>
    <w:rsid w:val="006075EB"/>
    <w:rsid w:val="00607D18"/>
    <w:rsid w:val="0061041D"/>
    <w:rsid w:val="00610471"/>
    <w:rsid w:val="00610C5F"/>
    <w:rsid w:val="00610E14"/>
    <w:rsid w:val="00611DC3"/>
    <w:rsid w:val="00611E89"/>
    <w:rsid w:val="006120AF"/>
    <w:rsid w:val="0061315B"/>
    <w:rsid w:val="006135DB"/>
    <w:rsid w:val="006138A4"/>
    <w:rsid w:val="00613A9E"/>
    <w:rsid w:val="00613D28"/>
    <w:rsid w:val="006141F4"/>
    <w:rsid w:val="00615444"/>
    <w:rsid w:val="00615894"/>
    <w:rsid w:val="006159B4"/>
    <w:rsid w:val="006163DA"/>
    <w:rsid w:val="00616C9F"/>
    <w:rsid w:val="00616E9B"/>
    <w:rsid w:val="006176E5"/>
    <w:rsid w:val="006177AC"/>
    <w:rsid w:val="0062057C"/>
    <w:rsid w:val="006208B6"/>
    <w:rsid w:val="006221FD"/>
    <w:rsid w:val="00622387"/>
    <w:rsid w:val="006228CB"/>
    <w:rsid w:val="00623206"/>
    <w:rsid w:val="006238FC"/>
    <w:rsid w:val="00623DC4"/>
    <w:rsid w:val="00623FEC"/>
    <w:rsid w:val="00624359"/>
    <w:rsid w:val="00625A7A"/>
    <w:rsid w:val="00627275"/>
    <w:rsid w:val="00627663"/>
    <w:rsid w:val="00627CDF"/>
    <w:rsid w:val="00627F6A"/>
    <w:rsid w:val="0063012E"/>
    <w:rsid w:val="006307AF"/>
    <w:rsid w:val="00630DFC"/>
    <w:rsid w:val="00630FCE"/>
    <w:rsid w:val="00631845"/>
    <w:rsid w:val="00631D81"/>
    <w:rsid w:val="00632404"/>
    <w:rsid w:val="006325CB"/>
    <w:rsid w:val="006328AB"/>
    <w:rsid w:val="006328F8"/>
    <w:rsid w:val="006343D7"/>
    <w:rsid w:val="00634B5B"/>
    <w:rsid w:val="00634DEE"/>
    <w:rsid w:val="006354B8"/>
    <w:rsid w:val="006358D2"/>
    <w:rsid w:val="00635A8F"/>
    <w:rsid w:val="00636717"/>
    <w:rsid w:val="00636AD9"/>
    <w:rsid w:val="006378BC"/>
    <w:rsid w:val="00640D63"/>
    <w:rsid w:val="00641AA7"/>
    <w:rsid w:val="00642E52"/>
    <w:rsid w:val="00643640"/>
    <w:rsid w:val="00643A09"/>
    <w:rsid w:val="00643A4C"/>
    <w:rsid w:val="00643D62"/>
    <w:rsid w:val="00644D25"/>
    <w:rsid w:val="00646C7B"/>
    <w:rsid w:val="00646E73"/>
    <w:rsid w:val="006471E5"/>
    <w:rsid w:val="006474F1"/>
    <w:rsid w:val="0064757A"/>
    <w:rsid w:val="006507D6"/>
    <w:rsid w:val="0065226B"/>
    <w:rsid w:val="006546DE"/>
    <w:rsid w:val="00654713"/>
    <w:rsid w:val="006554D0"/>
    <w:rsid w:val="00655ABD"/>
    <w:rsid w:val="00656A0E"/>
    <w:rsid w:val="00660D10"/>
    <w:rsid w:val="0066176C"/>
    <w:rsid w:val="00663292"/>
    <w:rsid w:val="006639D4"/>
    <w:rsid w:val="006639DA"/>
    <w:rsid w:val="006648FE"/>
    <w:rsid w:val="0066793E"/>
    <w:rsid w:val="0067028C"/>
    <w:rsid w:val="00670DA7"/>
    <w:rsid w:val="00671A11"/>
    <w:rsid w:val="00671C04"/>
    <w:rsid w:val="0067249C"/>
    <w:rsid w:val="006724B0"/>
    <w:rsid w:val="00672B0A"/>
    <w:rsid w:val="00673540"/>
    <w:rsid w:val="00673613"/>
    <w:rsid w:val="006740B6"/>
    <w:rsid w:val="006754FF"/>
    <w:rsid w:val="006755DF"/>
    <w:rsid w:val="0067669B"/>
    <w:rsid w:val="006774C3"/>
    <w:rsid w:val="006800A7"/>
    <w:rsid w:val="006806A7"/>
    <w:rsid w:val="00681188"/>
    <w:rsid w:val="00681406"/>
    <w:rsid w:val="00681930"/>
    <w:rsid w:val="00682E57"/>
    <w:rsid w:val="006831D9"/>
    <w:rsid w:val="00683EEA"/>
    <w:rsid w:val="006847E1"/>
    <w:rsid w:val="00685940"/>
    <w:rsid w:val="00685EA2"/>
    <w:rsid w:val="00686143"/>
    <w:rsid w:val="00687DF0"/>
    <w:rsid w:val="00690700"/>
    <w:rsid w:val="00690B38"/>
    <w:rsid w:val="00690EC1"/>
    <w:rsid w:val="00691E89"/>
    <w:rsid w:val="0069215C"/>
    <w:rsid w:val="00692538"/>
    <w:rsid w:val="0069292C"/>
    <w:rsid w:val="00694860"/>
    <w:rsid w:val="00695555"/>
    <w:rsid w:val="006965A1"/>
    <w:rsid w:val="0069662F"/>
    <w:rsid w:val="00697CBE"/>
    <w:rsid w:val="006A07B5"/>
    <w:rsid w:val="006A0A4C"/>
    <w:rsid w:val="006A0C91"/>
    <w:rsid w:val="006A0E23"/>
    <w:rsid w:val="006A1566"/>
    <w:rsid w:val="006A425D"/>
    <w:rsid w:val="006A4DCE"/>
    <w:rsid w:val="006A4F8B"/>
    <w:rsid w:val="006A50C9"/>
    <w:rsid w:val="006A53B5"/>
    <w:rsid w:val="006A5C3D"/>
    <w:rsid w:val="006A5E1F"/>
    <w:rsid w:val="006A5E76"/>
    <w:rsid w:val="006A5EBA"/>
    <w:rsid w:val="006A738D"/>
    <w:rsid w:val="006A7908"/>
    <w:rsid w:val="006A793C"/>
    <w:rsid w:val="006B0885"/>
    <w:rsid w:val="006B13B1"/>
    <w:rsid w:val="006B1E2D"/>
    <w:rsid w:val="006B27CC"/>
    <w:rsid w:val="006B381D"/>
    <w:rsid w:val="006B38FA"/>
    <w:rsid w:val="006B38FC"/>
    <w:rsid w:val="006B422B"/>
    <w:rsid w:val="006B45C0"/>
    <w:rsid w:val="006B52D3"/>
    <w:rsid w:val="006B5A00"/>
    <w:rsid w:val="006B63EC"/>
    <w:rsid w:val="006B6843"/>
    <w:rsid w:val="006B76DB"/>
    <w:rsid w:val="006B7C97"/>
    <w:rsid w:val="006C06A2"/>
    <w:rsid w:val="006C0AE8"/>
    <w:rsid w:val="006C1FB7"/>
    <w:rsid w:val="006C215F"/>
    <w:rsid w:val="006C4972"/>
    <w:rsid w:val="006C4C80"/>
    <w:rsid w:val="006C52A9"/>
    <w:rsid w:val="006C61CB"/>
    <w:rsid w:val="006C6351"/>
    <w:rsid w:val="006C67A1"/>
    <w:rsid w:val="006C6D7D"/>
    <w:rsid w:val="006C7756"/>
    <w:rsid w:val="006C7D50"/>
    <w:rsid w:val="006D0A6B"/>
    <w:rsid w:val="006D0AC3"/>
    <w:rsid w:val="006D19B0"/>
    <w:rsid w:val="006D1A17"/>
    <w:rsid w:val="006D3BFB"/>
    <w:rsid w:val="006D70EE"/>
    <w:rsid w:val="006D7EEE"/>
    <w:rsid w:val="006E012D"/>
    <w:rsid w:val="006E084A"/>
    <w:rsid w:val="006E2852"/>
    <w:rsid w:val="006E2CE1"/>
    <w:rsid w:val="006E590D"/>
    <w:rsid w:val="006E5A9C"/>
    <w:rsid w:val="006E5B51"/>
    <w:rsid w:val="006E673F"/>
    <w:rsid w:val="006E6F6C"/>
    <w:rsid w:val="006E76B1"/>
    <w:rsid w:val="006E7EB7"/>
    <w:rsid w:val="006F048F"/>
    <w:rsid w:val="006F1F73"/>
    <w:rsid w:val="006F210A"/>
    <w:rsid w:val="006F244D"/>
    <w:rsid w:val="006F2461"/>
    <w:rsid w:val="006F2829"/>
    <w:rsid w:val="006F284B"/>
    <w:rsid w:val="006F2DD6"/>
    <w:rsid w:val="006F3930"/>
    <w:rsid w:val="006F4F80"/>
    <w:rsid w:val="006F541E"/>
    <w:rsid w:val="006F5564"/>
    <w:rsid w:val="006F603C"/>
    <w:rsid w:val="006F66D5"/>
    <w:rsid w:val="006F6933"/>
    <w:rsid w:val="007003CB"/>
    <w:rsid w:val="00700C4A"/>
    <w:rsid w:val="0070132C"/>
    <w:rsid w:val="00702108"/>
    <w:rsid w:val="00702B11"/>
    <w:rsid w:val="00703A10"/>
    <w:rsid w:val="00703E7A"/>
    <w:rsid w:val="007040D4"/>
    <w:rsid w:val="00704997"/>
    <w:rsid w:val="00705163"/>
    <w:rsid w:val="00705DFC"/>
    <w:rsid w:val="007060BD"/>
    <w:rsid w:val="00706BB7"/>
    <w:rsid w:val="0070737E"/>
    <w:rsid w:val="00710FFF"/>
    <w:rsid w:val="00711160"/>
    <w:rsid w:val="00711295"/>
    <w:rsid w:val="00711408"/>
    <w:rsid w:val="007117F6"/>
    <w:rsid w:val="00711C1D"/>
    <w:rsid w:val="00711E14"/>
    <w:rsid w:val="007129CA"/>
    <w:rsid w:val="00712DC6"/>
    <w:rsid w:val="00713916"/>
    <w:rsid w:val="007154CE"/>
    <w:rsid w:val="00715ABF"/>
    <w:rsid w:val="007160B9"/>
    <w:rsid w:val="00716583"/>
    <w:rsid w:val="00716FD8"/>
    <w:rsid w:val="0071724C"/>
    <w:rsid w:val="00717D0A"/>
    <w:rsid w:val="007211A5"/>
    <w:rsid w:val="00721427"/>
    <w:rsid w:val="007216D7"/>
    <w:rsid w:val="00721B26"/>
    <w:rsid w:val="00721F47"/>
    <w:rsid w:val="0072235A"/>
    <w:rsid w:val="00723465"/>
    <w:rsid w:val="00723DB1"/>
    <w:rsid w:val="00724142"/>
    <w:rsid w:val="007264BB"/>
    <w:rsid w:val="007267FA"/>
    <w:rsid w:val="00730197"/>
    <w:rsid w:val="00730FF0"/>
    <w:rsid w:val="007322ED"/>
    <w:rsid w:val="00732981"/>
    <w:rsid w:val="00732A70"/>
    <w:rsid w:val="00732D1D"/>
    <w:rsid w:val="007332FA"/>
    <w:rsid w:val="00733B79"/>
    <w:rsid w:val="00733FD4"/>
    <w:rsid w:val="007344DD"/>
    <w:rsid w:val="00735DE5"/>
    <w:rsid w:val="007363C9"/>
    <w:rsid w:val="007363FF"/>
    <w:rsid w:val="00736A3A"/>
    <w:rsid w:val="007376A0"/>
    <w:rsid w:val="007379D7"/>
    <w:rsid w:val="00737ED6"/>
    <w:rsid w:val="007406E0"/>
    <w:rsid w:val="00740B84"/>
    <w:rsid w:val="0074145A"/>
    <w:rsid w:val="00741674"/>
    <w:rsid w:val="0074215F"/>
    <w:rsid w:val="00742FD1"/>
    <w:rsid w:val="00744C10"/>
    <w:rsid w:val="00744CB8"/>
    <w:rsid w:val="00744F21"/>
    <w:rsid w:val="00745771"/>
    <w:rsid w:val="007464E6"/>
    <w:rsid w:val="00746C62"/>
    <w:rsid w:val="007503E0"/>
    <w:rsid w:val="0075151E"/>
    <w:rsid w:val="00752551"/>
    <w:rsid w:val="007526AE"/>
    <w:rsid w:val="00752E06"/>
    <w:rsid w:val="00753331"/>
    <w:rsid w:val="00753602"/>
    <w:rsid w:val="00753C35"/>
    <w:rsid w:val="00754857"/>
    <w:rsid w:val="00756489"/>
    <w:rsid w:val="007577C5"/>
    <w:rsid w:val="00757D07"/>
    <w:rsid w:val="007608A3"/>
    <w:rsid w:val="00761AA6"/>
    <w:rsid w:val="00762100"/>
    <w:rsid w:val="00762646"/>
    <w:rsid w:val="007629F9"/>
    <w:rsid w:val="00762E5C"/>
    <w:rsid w:val="00763465"/>
    <w:rsid w:val="00764F59"/>
    <w:rsid w:val="00765039"/>
    <w:rsid w:val="00765074"/>
    <w:rsid w:val="00765679"/>
    <w:rsid w:val="00766C31"/>
    <w:rsid w:val="007670F5"/>
    <w:rsid w:val="00767465"/>
    <w:rsid w:val="00767ED7"/>
    <w:rsid w:val="00767EF1"/>
    <w:rsid w:val="007706A7"/>
    <w:rsid w:val="00770FBF"/>
    <w:rsid w:val="0077122F"/>
    <w:rsid w:val="007716AB"/>
    <w:rsid w:val="0077354A"/>
    <w:rsid w:val="00774724"/>
    <w:rsid w:val="0077657B"/>
    <w:rsid w:val="0078063B"/>
    <w:rsid w:val="00780D3B"/>
    <w:rsid w:val="007813C4"/>
    <w:rsid w:val="00781711"/>
    <w:rsid w:val="007820E6"/>
    <w:rsid w:val="007841CB"/>
    <w:rsid w:val="007851F0"/>
    <w:rsid w:val="00785C64"/>
    <w:rsid w:val="00787BB9"/>
    <w:rsid w:val="0079115A"/>
    <w:rsid w:val="007912CF"/>
    <w:rsid w:val="0079218A"/>
    <w:rsid w:val="0079229D"/>
    <w:rsid w:val="007924EB"/>
    <w:rsid w:val="00792833"/>
    <w:rsid w:val="007928F1"/>
    <w:rsid w:val="00793B03"/>
    <w:rsid w:val="00793D82"/>
    <w:rsid w:val="00794239"/>
    <w:rsid w:val="00794C47"/>
    <w:rsid w:val="007953F1"/>
    <w:rsid w:val="0079594B"/>
    <w:rsid w:val="00796E8A"/>
    <w:rsid w:val="00796EE2"/>
    <w:rsid w:val="00796FAB"/>
    <w:rsid w:val="007974CA"/>
    <w:rsid w:val="007A3CC3"/>
    <w:rsid w:val="007A40EB"/>
    <w:rsid w:val="007A4780"/>
    <w:rsid w:val="007A4AE5"/>
    <w:rsid w:val="007A5910"/>
    <w:rsid w:val="007A5BF5"/>
    <w:rsid w:val="007A7BE9"/>
    <w:rsid w:val="007A7C1C"/>
    <w:rsid w:val="007B04D3"/>
    <w:rsid w:val="007B0C20"/>
    <w:rsid w:val="007B0F8C"/>
    <w:rsid w:val="007B1A17"/>
    <w:rsid w:val="007B27EE"/>
    <w:rsid w:val="007B373C"/>
    <w:rsid w:val="007B454D"/>
    <w:rsid w:val="007B4BA8"/>
    <w:rsid w:val="007B52FE"/>
    <w:rsid w:val="007B55B4"/>
    <w:rsid w:val="007B59A4"/>
    <w:rsid w:val="007B5C3B"/>
    <w:rsid w:val="007B6455"/>
    <w:rsid w:val="007B64DE"/>
    <w:rsid w:val="007C0765"/>
    <w:rsid w:val="007C0D89"/>
    <w:rsid w:val="007C1D31"/>
    <w:rsid w:val="007C1EAD"/>
    <w:rsid w:val="007C1EEB"/>
    <w:rsid w:val="007C228E"/>
    <w:rsid w:val="007C2A6E"/>
    <w:rsid w:val="007C44B9"/>
    <w:rsid w:val="007C5139"/>
    <w:rsid w:val="007C52AB"/>
    <w:rsid w:val="007C5BFE"/>
    <w:rsid w:val="007C5EAF"/>
    <w:rsid w:val="007C60B9"/>
    <w:rsid w:val="007C670B"/>
    <w:rsid w:val="007D0235"/>
    <w:rsid w:val="007D0990"/>
    <w:rsid w:val="007D0F01"/>
    <w:rsid w:val="007D1102"/>
    <w:rsid w:val="007D180E"/>
    <w:rsid w:val="007D18B0"/>
    <w:rsid w:val="007D3404"/>
    <w:rsid w:val="007D39BE"/>
    <w:rsid w:val="007D3D5B"/>
    <w:rsid w:val="007D3F17"/>
    <w:rsid w:val="007D4163"/>
    <w:rsid w:val="007D42AE"/>
    <w:rsid w:val="007D4E9B"/>
    <w:rsid w:val="007D591D"/>
    <w:rsid w:val="007D6318"/>
    <w:rsid w:val="007D6AEC"/>
    <w:rsid w:val="007D7297"/>
    <w:rsid w:val="007D7A21"/>
    <w:rsid w:val="007D7A25"/>
    <w:rsid w:val="007E040D"/>
    <w:rsid w:val="007E04AB"/>
    <w:rsid w:val="007E0FB1"/>
    <w:rsid w:val="007E1503"/>
    <w:rsid w:val="007E418A"/>
    <w:rsid w:val="007E4473"/>
    <w:rsid w:val="007E4F79"/>
    <w:rsid w:val="007E6582"/>
    <w:rsid w:val="007E6A99"/>
    <w:rsid w:val="007E7498"/>
    <w:rsid w:val="007E76EC"/>
    <w:rsid w:val="007E7764"/>
    <w:rsid w:val="007F0431"/>
    <w:rsid w:val="007F0BC7"/>
    <w:rsid w:val="007F0CBE"/>
    <w:rsid w:val="007F0D44"/>
    <w:rsid w:val="007F167E"/>
    <w:rsid w:val="007F258D"/>
    <w:rsid w:val="007F3639"/>
    <w:rsid w:val="007F4A6A"/>
    <w:rsid w:val="007F4DEA"/>
    <w:rsid w:val="007F4E72"/>
    <w:rsid w:val="007F5153"/>
    <w:rsid w:val="007F5341"/>
    <w:rsid w:val="007F577A"/>
    <w:rsid w:val="007F763D"/>
    <w:rsid w:val="007F79D3"/>
    <w:rsid w:val="007F7AF8"/>
    <w:rsid w:val="007F7D77"/>
    <w:rsid w:val="0080032E"/>
    <w:rsid w:val="00800878"/>
    <w:rsid w:val="00801369"/>
    <w:rsid w:val="00802D3F"/>
    <w:rsid w:val="00804BC8"/>
    <w:rsid w:val="00805337"/>
    <w:rsid w:val="0080533A"/>
    <w:rsid w:val="00805A2D"/>
    <w:rsid w:val="00805A97"/>
    <w:rsid w:val="0080726F"/>
    <w:rsid w:val="00807A89"/>
    <w:rsid w:val="00810073"/>
    <w:rsid w:val="008109CC"/>
    <w:rsid w:val="00811774"/>
    <w:rsid w:val="00812374"/>
    <w:rsid w:val="008125F8"/>
    <w:rsid w:val="00812AD1"/>
    <w:rsid w:val="00813833"/>
    <w:rsid w:val="008140BD"/>
    <w:rsid w:val="0081514C"/>
    <w:rsid w:val="008155A6"/>
    <w:rsid w:val="008158B3"/>
    <w:rsid w:val="0081647E"/>
    <w:rsid w:val="008171F0"/>
    <w:rsid w:val="00817E34"/>
    <w:rsid w:val="00820180"/>
    <w:rsid w:val="00820C55"/>
    <w:rsid w:val="00821514"/>
    <w:rsid w:val="008219EC"/>
    <w:rsid w:val="008227CE"/>
    <w:rsid w:val="00822C47"/>
    <w:rsid w:val="00822E1F"/>
    <w:rsid w:val="00823245"/>
    <w:rsid w:val="00823674"/>
    <w:rsid w:val="0082408D"/>
    <w:rsid w:val="00824521"/>
    <w:rsid w:val="008248AF"/>
    <w:rsid w:val="0082550A"/>
    <w:rsid w:val="00825BFB"/>
    <w:rsid w:val="008266B2"/>
    <w:rsid w:val="0082686A"/>
    <w:rsid w:val="00827234"/>
    <w:rsid w:val="0082765E"/>
    <w:rsid w:val="00827DB3"/>
    <w:rsid w:val="00827E1F"/>
    <w:rsid w:val="00830416"/>
    <w:rsid w:val="008309EF"/>
    <w:rsid w:val="00830FD1"/>
    <w:rsid w:val="00831648"/>
    <w:rsid w:val="008316C4"/>
    <w:rsid w:val="00831CE8"/>
    <w:rsid w:val="00832597"/>
    <w:rsid w:val="0083356F"/>
    <w:rsid w:val="0083409B"/>
    <w:rsid w:val="008342FE"/>
    <w:rsid w:val="008363BA"/>
    <w:rsid w:val="008363D5"/>
    <w:rsid w:val="0083680A"/>
    <w:rsid w:val="00837127"/>
    <w:rsid w:val="008371BB"/>
    <w:rsid w:val="00837ABB"/>
    <w:rsid w:val="00837D69"/>
    <w:rsid w:val="00840FFD"/>
    <w:rsid w:val="0084177B"/>
    <w:rsid w:val="00841874"/>
    <w:rsid w:val="00842967"/>
    <w:rsid w:val="00842B27"/>
    <w:rsid w:val="00842F86"/>
    <w:rsid w:val="00843183"/>
    <w:rsid w:val="008434CC"/>
    <w:rsid w:val="0084480F"/>
    <w:rsid w:val="00844BD3"/>
    <w:rsid w:val="00844EAC"/>
    <w:rsid w:val="00844F2B"/>
    <w:rsid w:val="00845B6B"/>
    <w:rsid w:val="00846712"/>
    <w:rsid w:val="008470ED"/>
    <w:rsid w:val="00847319"/>
    <w:rsid w:val="008474BA"/>
    <w:rsid w:val="00851893"/>
    <w:rsid w:val="00852A87"/>
    <w:rsid w:val="00853D03"/>
    <w:rsid w:val="0085484B"/>
    <w:rsid w:val="00855D53"/>
    <w:rsid w:val="00856745"/>
    <w:rsid w:val="00856DD2"/>
    <w:rsid w:val="008576B7"/>
    <w:rsid w:val="008577FB"/>
    <w:rsid w:val="00857BC8"/>
    <w:rsid w:val="00857CA7"/>
    <w:rsid w:val="00861171"/>
    <w:rsid w:val="008617D9"/>
    <w:rsid w:val="00861BC4"/>
    <w:rsid w:val="00862A6E"/>
    <w:rsid w:val="00865CEA"/>
    <w:rsid w:val="00865F0F"/>
    <w:rsid w:val="008660B0"/>
    <w:rsid w:val="00866332"/>
    <w:rsid w:val="008663E8"/>
    <w:rsid w:val="008667B9"/>
    <w:rsid w:val="00866B5B"/>
    <w:rsid w:val="00867453"/>
    <w:rsid w:val="008679C0"/>
    <w:rsid w:val="0087008D"/>
    <w:rsid w:val="00870508"/>
    <w:rsid w:val="0087057B"/>
    <w:rsid w:val="00870BE8"/>
    <w:rsid w:val="00874601"/>
    <w:rsid w:val="00874A7F"/>
    <w:rsid w:val="00874F74"/>
    <w:rsid w:val="00875833"/>
    <w:rsid w:val="00875DF5"/>
    <w:rsid w:val="00877316"/>
    <w:rsid w:val="0087789A"/>
    <w:rsid w:val="00877F9E"/>
    <w:rsid w:val="00880403"/>
    <w:rsid w:val="00880595"/>
    <w:rsid w:val="008807FC"/>
    <w:rsid w:val="00881222"/>
    <w:rsid w:val="00881F2A"/>
    <w:rsid w:val="0088214C"/>
    <w:rsid w:val="0088288F"/>
    <w:rsid w:val="00883CE9"/>
    <w:rsid w:val="00884308"/>
    <w:rsid w:val="00885D27"/>
    <w:rsid w:val="00886254"/>
    <w:rsid w:val="008863E8"/>
    <w:rsid w:val="008865EC"/>
    <w:rsid w:val="008867E7"/>
    <w:rsid w:val="008868CB"/>
    <w:rsid w:val="00886E82"/>
    <w:rsid w:val="0088748F"/>
    <w:rsid w:val="008876BE"/>
    <w:rsid w:val="00887A2E"/>
    <w:rsid w:val="0089100E"/>
    <w:rsid w:val="008918E0"/>
    <w:rsid w:val="00891CC9"/>
    <w:rsid w:val="00892A6C"/>
    <w:rsid w:val="00893339"/>
    <w:rsid w:val="008938F2"/>
    <w:rsid w:val="00894014"/>
    <w:rsid w:val="0089503B"/>
    <w:rsid w:val="00895618"/>
    <w:rsid w:val="00895B54"/>
    <w:rsid w:val="008961A6"/>
    <w:rsid w:val="00896C4A"/>
    <w:rsid w:val="008A07DD"/>
    <w:rsid w:val="008A0E8E"/>
    <w:rsid w:val="008A2422"/>
    <w:rsid w:val="008A257A"/>
    <w:rsid w:val="008A3463"/>
    <w:rsid w:val="008A42DC"/>
    <w:rsid w:val="008A45DC"/>
    <w:rsid w:val="008A4DA9"/>
    <w:rsid w:val="008A582B"/>
    <w:rsid w:val="008A593D"/>
    <w:rsid w:val="008A6512"/>
    <w:rsid w:val="008A6EF9"/>
    <w:rsid w:val="008A7621"/>
    <w:rsid w:val="008B014C"/>
    <w:rsid w:val="008B12D0"/>
    <w:rsid w:val="008B1983"/>
    <w:rsid w:val="008B1B5A"/>
    <w:rsid w:val="008B2DB7"/>
    <w:rsid w:val="008B3C6B"/>
    <w:rsid w:val="008B7502"/>
    <w:rsid w:val="008C073B"/>
    <w:rsid w:val="008C0A6A"/>
    <w:rsid w:val="008C0D74"/>
    <w:rsid w:val="008C2847"/>
    <w:rsid w:val="008C2D90"/>
    <w:rsid w:val="008C2F42"/>
    <w:rsid w:val="008C3909"/>
    <w:rsid w:val="008C51A5"/>
    <w:rsid w:val="008C693E"/>
    <w:rsid w:val="008C72DD"/>
    <w:rsid w:val="008C7F06"/>
    <w:rsid w:val="008D0155"/>
    <w:rsid w:val="008D036E"/>
    <w:rsid w:val="008D068C"/>
    <w:rsid w:val="008D172A"/>
    <w:rsid w:val="008D250B"/>
    <w:rsid w:val="008D3111"/>
    <w:rsid w:val="008D3779"/>
    <w:rsid w:val="008D5B51"/>
    <w:rsid w:val="008D619E"/>
    <w:rsid w:val="008D6C3E"/>
    <w:rsid w:val="008D7313"/>
    <w:rsid w:val="008D794F"/>
    <w:rsid w:val="008E058B"/>
    <w:rsid w:val="008E05A1"/>
    <w:rsid w:val="008E1D31"/>
    <w:rsid w:val="008E1FFD"/>
    <w:rsid w:val="008E2556"/>
    <w:rsid w:val="008E35D0"/>
    <w:rsid w:val="008E4286"/>
    <w:rsid w:val="008E5CF1"/>
    <w:rsid w:val="008E6213"/>
    <w:rsid w:val="008E65F8"/>
    <w:rsid w:val="008E76A0"/>
    <w:rsid w:val="008E7718"/>
    <w:rsid w:val="008F00A3"/>
    <w:rsid w:val="008F0A8C"/>
    <w:rsid w:val="008F2F7A"/>
    <w:rsid w:val="008F3898"/>
    <w:rsid w:val="008F4FB2"/>
    <w:rsid w:val="008F5DDE"/>
    <w:rsid w:val="008F62A7"/>
    <w:rsid w:val="008F7A65"/>
    <w:rsid w:val="009001EE"/>
    <w:rsid w:val="0090034A"/>
    <w:rsid w:val="00900612"/>
    <w:rsid w:val="00900AC7"/>
    <w:rsid w:val="00900D5B"/>
    <w:rsid w:val="00901213"/>
    <w:rsid w:val="00901E85"/>
    <w:rsid w:val="00902DB6"/>
    <w:rsid w:val="009031FC"/>
    <w:rsid w:val="00903266"/>
    <w:rsid w:val="0090382F"/>
    <w:rsid w:val="00903962"/>
    <w:rsid w:val="0090441C"/>
    <w:rsid w:val="00904AF9"/>
    <w:rsid w:val="00907E7F"/>
    <w:rsid w:val="00911070"/>
    <w:rsid w:val="0091186B"/>
    <w:rsid w:val="00913D40"/>
    <w:rsid w:val="009143A6"/>
    <w:rsid w:val="0091491E"/>
    <w:rsid w:val="00914C58"/>
    <w:rsid w:val="00914DEF"/>
    <w:rsid w:val="00915263"/>
    <w:rsid w:val="009153EB"/>
    <w:rsid w:val="00916AE9"/>
    <w:rsid w:val="00917442"/>
    <w:rsid w:val="00920A0B"/>
    <w:rsid w:val="00920BC2"/>
    <w:rsid w:val="00921063"/>
    <w:rsid w:val="00922FC7"/>
    <w:rsid w:val="00923414"/>
    <w:rsid w:val="009236D8"/>
    <w:rsid w:val="00923ACC"/>
    <w:rsid w:val="00923D78"/>
    <w:rsid w:val="00924EE2"/>
    <w:rsid w:val="009257F6"/>
    <w:rsid w:val="00926B03"/>
    <w:rsid w:val="00926C13"/>
    <w:rsid w:val="0092748E"/>
    <w:rsid w:val="00927B00"/>
    <w:rsid w:val="00927BD3"/>
    <w:rsid w:val="009313D8"/>
    <w:rsid w:val="0093168B"/>
    <w:rsid w:val="00931A17"/>
    <w:rsid w:val="00931B77"/>
    <w:rsid w:val="00931C51"/>
    <w:rsid w:val="00932505"/>
    <w:rsid w:val="00932D45"/>
    <w:rsid w:val="00932D56"/>
    <w:rsid w:val="00933210"/>
    <w:rsid w:val="00933F70"/>
    <w:rsid w:val="00935694"/>
    <w:rsid w:val="00936753"/>
    <w:rsid w:val="00936E11"/>
    <w:rsid w:val="0093713D"/>
    <w:rsid w:val="00940343"/>
    <w:rsid w:val="00940D19"/>
    <w:rsid w:val="00940E04"/>
    <w:rsid w:val="0094175C"/>
    <w:rsid w:val="00947839"/>
    <w:rsid w:val="009500B1"/>
    <w:rsid w:val="0095098E"/>
    <w:rsid w:val="009512B2"/>
    <w:rsid w:val="009516DD"/>
    <w:rsid w:val="00952197"/>
    <w:rsid w:val="00953188"/>
    <w:rsid w:val="009538F5"/>
    <w:rsid w:val="00953E3C"/>
    <w:rsid w:val="00954039"/>
    <w:rsid w:val="00954789"/>
    <w:rsid w:val="00955493"/>
    <w:rsid w:val="00955A47"/>
    <w:rsid w:val="00960B79"/>
    <w:rsid w:val="00961B7B"/>
    <w:rsid w:val="00961E05"/>
    <w:rsid w:val="00962D89"/>
    <w:rsid w:val="00962EA3"/>
    <w:rsid w:val="0096457D"/>
    <w:rsid w:val="00964BA5"/>
    <w:rsid w:val="00964C17"/>
    <w:rsid w:val="0096561B"/>
    <w:rsid w:val="0096660D"/>
    <w:rsid w:val="0096706D"/>
    <w:rsid w:val="009671D8"/>
    <w:rsid w:val="00967235"/>
    <w:rsid w:val="0096763E"/>
    <w:rsid w:val="00967888"/>
    <w:rsid w:val="00967D39"/>
    <w:rsid w:val="00970D51"/>
    <w:rsid w:val="00972783"/>
    <w:rsid w:val="00972F1E"/>
    <w:rsid w:val="00973044"/>
    <w:rsid w:val="0097309D"/>
    <w:rsid w:val="009730DA"/>
    <w:rsid w:val="00973281"/>
    <w:rsid w:val="0097378C"/>
    <w:rsid w:val="00975C13"/>
    <w:rsid w:val="00976344"/>
    <w:rsid w:val="009779F5"/>
    <w:rsid w:val="00980625"/>
    <w:rsid w:val="009808C0"/>
    <w:rsid w:val="00980DFB"/>
    <w:rsid w:val="0098138A"/>
    <w:rsid w:val="0098150C"/>
    <w:rsid w:val="00981B49"/>
    <w:rsid w:val="00981BE8"/>
    <w:rsid w:val="00981C18"/>
    <w:rsid w:val="0098306E"/>
    <w:rsid w:val="009847CC"/>
    <w:rsid w:val="0098585C"/>
    <w:rsid w:val="00985B84"/>
    <w:rsid w:val="009866BE"/>
    <w:rsid w:val="009873EC"/>
    <w:rsid w:val="00990C16"/>
    <w:rsid w:val="00990EA7"/>
    <w:rsid w:val="009910C6"/>
    <w:rsid w:val="009913DD"/>
    <w:rsid w:val="0099167F"/>
    <w:rsid w:val="0099365D"/>
    <w:rsid w:val="009936E1"/>
    <w:rsid w:val="009939A2"/>
    <w:rsid w:val="00995078"/>
    <w:rsid w:val="009953DD"/>
    <w:rsid w:val="009956BE"/>
    <w:rsid w:val="009969A2"/>
    <w:rsid w:val="00996E11"/>
    <w:rsid w:val="009A02D7"/>
    <w:rsid w:val="009A1177"/>
    <w:rsid w:val="009A121E"/>
    <w:rsid w:val="009A1F1A"/>
    <w:rsid w:val="009A29AB"/>
    <w:rsid w:val="009A2A80"/>
    <w:rsid w:val="009A30EC"/>
    <w:rsid w:val="009A3264"/>
    <w:rsid w:val="009A56F4"/>
    <w:rsid w:val="009A6645"/>
    <w:rsid w:val="009B01BB"/>
    <w:rsid w:val="009B0CC9"/>
    <w:rsid w:val="009B15F1"/>
    <w:rsid w:val="009B1BF1"/>
    <w:rsid w:val="009B1D98"/>
    <w:rsid w:val="009B204B"/>
    <w:rsid w:val="009B2D58"/>
    <w:rsid w:val="009B3164"/>
    <w:rsid w:val="009B369E"/>
    <w:rsid w:val="009B4CE0"/>
    <w:rsid w:val="009B5881"/>
    <w:rsid w:val="009B686D"/>
    <w:rsid w:val="009B74E0"/>
    <w:rsid w:val="009B78FC"/>
    <w:rsid w:val="009C0122"/>
    <w:rsid w:val="009C0848"/>
    <w:rsid w:val="009C101D"/>
    <w:rsid w:val="009C23E5"/>
    <w:rsid w:val="009C2D36"/>
    <w:rsid w:val="009C31B7"/>
    <w:rsid w:val="009C4155"/>
    <w:rsid w:val="009C4415"/>
    <w:rsid w:val="009C4FA5"/>
    <w:rsid w:val="009C509F"/>
    <w:rsid w:val="009C684F"/>
    <w:rsid w:val="009C70A8"/>
    <w:rsid w:val="009C7639"/>
    <w:rsid w:val="009C7F3B"/>
    <w:rsid w:val="009D0855"/>
    <w:rsid w:val="009D0D62"/>
    <w:rsid w:val="009D1426"/>
    <w:rsid w:val="009D1F76"/>
    <w:rsid w:val="009D1F9C"/>
    <w:rsid w:val="009D2205"/>
    <w:rsid w:val="009D3E65"/>
    <w:rsid w:val="009D465A"/>
    <w:rsid w:val="009D69DD"/>
    <w:rsid w:val="009D6F7A"/>
    <w:rsid w:val="009D74F2"/>
    <w:rsid w:val="009D7DDA"/>
    <w:rsid w:val="009E17D7"/>
    <w:rsid w:val="009E19DF"/>
    <w:rsid w:val="009E31C1"/>
    <w:rsid w:val="009E4845"/>
    <w:rsid w:val="009E4EC3"/>
    <w:rsid w:val="009E5022"/>
    <w:rsid w:val="009E6C52"/>
    <w:rsid w:val="009E7671"/>
    <w:rsid w:val="009F13BD"/>
    <w:rsid w:val="009F199F"/>
    <w:rsid w:val="009F2415"/>
    <w:rsid w:val="009F3B11"/>
    <w:rsid w:val="009F3DE8"/>
    <w:rsid w:val="009F3E4B"/>
    <w:rsid w:val="009F4276"/>
    <w:rsid w:val="009F5436"/>
    <w:rsid w:val="009F6380"/>
    <w:rsid w:val="009F6E7F"/>
    <w:rsid w:val="009F6FF0"/>
    <w:rsid w:val="009F7F76"/>
    <w:rsid w:val="00A003DB"/>
    <w:rsid w:val="00A0155E"/>
    <w:rsid w:val="00A01B77"/>
    <w:rsid w:val="00A01B91"/>
    <w:rsid w:val="00A0220A"/>
    <w:rsid w:val="00A02819"/>
    <w:rsid w:val="00A02AF9"/>
    <w:rsid w:val="00A04285"/>
    <w:rsid w:val="00A0481F"/>
    <w:rsid w:val="00A04B9C"/>
    <w:rsid w:val="00A05481"/>
    <w:rsid w:val="00A0614B"/>
    <w:rsid w:val="00A0655B"/>
    <w:rsid w:val="00A06D56"/>
    <w:rsid w:val="00A07711"/>
    <w:rsid w:val="00A07880"/>
    <w:rsid w:val="00A07C0B"/>
    <w:rsid w:val="00A100A2"/>
    <w:rsid w:val="00A10328"/>
    <w:rsid w:val="00A113AF"/>
    <w:rsid w:val="00A1140A"/>
    <w:rsid w:val="00A1253E"/>
    <w:rsid w:val="00A13AA2"/>
    <w:rsid w:val="00A14055"/>
    <w:rsid w:val="00A14C46"/>
    <w:rsid w:val="00A14F2C"/>
    <w:rsid w:val="00A14FCB"/>
    <w:rsid w:val="00A15326"/>
    <w:rsid w:val="00A15C2F"/>
    <w:rsid w:val="00A15D58"/>
    <w:rsid w:val="00A15EE1"/>
    <w:rsid w:val="00A16AF8"/>
    <w:rsid w:val="00A173EB"/>
    <w:rsid w:val="00A177BD"/>
    <w:rsid w:val="00A17D06"/>
    <w:rsid w:val="00A2045C"/>
    <w:rsid w:val="00A20A6C"/>
    <w:rsid w:val="00A211BF"/>
    <w:rsid w:val="00A21BB3"/>
    <w:rsid w:val="00A21E4E"/>
    <w:rsid w:val="00A22047"/>
    <w:rsid w:val="00A230AD"/>
    <w:rsid w:val="00A258B6"/>
    <w:rsid w:val="00A25D78"/>
    <w:rsid w:val="00A26F46"/>
    <w:rsid w:val="00A2722B"/>
    <w:rsid w:val="00A27581"/>
    <w:rsid w:val="00A278CC"/>
    <w:rsid w:val="00A3101E"/>
    <w:rsid w:val="00A3135D"/>
    <w:rsid w:val="00A319D8"/>
    <w:rsid w:val="00A32DDC"/>
    <w:rsid w:val="00A35F9B"/>
    <w:rsid w:val="00A365CD"/>
    <w:rsid w:val="00A36813"/>
    <w:rsid w:val="00A36CF2"/>
    <w:rsid w:val="00A37C98"/>
    <w:rsid w:val="00A40193"/>
    <w:rsid w:val="00A40268"/>
    <w:rsid w:val="00A40738"/>
    <w:rsid w:val="00A40C7C"/>
    <w:rsid w:val="00A40DC3"/>
    <w:rsid w:val="00A41080"/>
    <w:rsid w:val="00A412FD"/>
    <w:rsid w:val="00A41391"/>
    <w:rsid w:val="00A422EC"/>
    <w:rsid w:val="00A423C2"/>
    <w:rsid w:val="00A425F0"/>
    <w:rsid w:val="00A42773"/>
    <w:rsid w:val="00A42DA2"/>
    <w:rsid w:val="00A4308E"/>
    <w:rsid w:val="00A43758"/>
    <w:rsid w:val="00A4488E"/>
    <w:rsid w:val="00A451BA"/>
    <w:rsid w:val="00A45725"/>
    <w:rsid w:val="00A461F3"/>
    <w:rsid w:val="00A4742F"/>
    <w:rsid w:val="00A47CAC"/>
    <w:rsid w:val="00A504BC"/>
    <w:rsid w:val="00A5081A"/>
    <w:rsid w:val="00A50DCE"/>
    <w:rsid w:val="00A51222"/>
    <w:rsid w:val="00A52304"/>
    <w:rsid w:val="00A534C1"/>
    <w:rsid w:val="00A5395F"/>
    <w:rsid w:val="00A559B3"/>
    <w:rsid w:val="00A57708"/>
    <w:rsid w:val="00A6012D"/>
    <w:rsid w:val="00A60974"/>
    <w:rsid w:val="00A618FC"/>
    <w:rsid w:val="00A61910"/>
    <w:rsid w:val="00A62306"/>
    <w:rsid w:val="00A62D9D"/>
    <w:rsid w:val="00A63B2C"/>
    <w:rsid w:val="00A64344"/>
    <w:rsid w:val="00A6472C"/>
    <w:rsid w:val="00A6521F"/>
    <w:rsid w:val="00A6533E"/>
    <w:rsid w:val="00A65ABC"/>
    <w:rsid w:val="00A65BCF"/>
    <w:rsid w:val="00A66568"/>
    <w:rsid w:val="00A67B22"/>
    <w:rsid w:val="00A67C4E"/>
    <w:rsid w:val="00A67F69"/>
    <w:rsid w:val="00A70541"/>
    <w:rsid w:val="00A70FA6"/>
    <w:rsid w:val="00A721D9"/>
    <w:rsid w:val="00A73B7F"/>
    <w:rsid w:val="00A74789"/>
    <w:rsid w:val="00A74B25"/>
    <w:rsid w:val="00A74C4C"/>
    <w:rsid w:val="00A755DC"/>
    <w:rsid w:val="00A761AC"/>
    <w:rsid w:val="00A768D4"/>
    <w:rsid w:val="00A76A19"/>
    <w:rsid w:val="00A77552"/>
    <w:rsid w:val="00A77E5E"/>
    <w:rsid w:val="00A81594"/>
    <w:rsid w:val="00A8433D"/>
    <w:rsid w:val="00A853C2"/>
    <w:rsid w:val="00A85A4B"/>
    <w:rsid w:val="00A85CEF"/>
    <w:rsid w:val="00A86115"/>
    <w:rsid w:val="00A86F67"/>
    <w:rsid w:val="00A903AF"/>
    <w:rsid w:val="00A904BE"/>
    <w:rsid w:val="00A90D0E"/>
    <w:rsid w:val="00A90ECE"/>
    <w:rsid w:val="00A918BC"/>
    <w:rsid w:val="00A91E7B"/>
    <w:rsid w:val="00A9360F"/>
    <w:rsid w:val="00A937E8"/>
    <w:rsid w:val="00A938C2"/>
    <w:rsid w:val="00A93D3C"/>
    <w:rsid w:val="00A93F75"/>
    <w:rsid w:val="00A9459B"/>
    <w:rsid w:val="00A95AD3"/>
    <w:rsid w:val="00A95D7E"/>
    <w:rsid w:val="00A96450"/>
    <w:rsid w:val="00A96C3D"/>
    <w:rsid w:val="00AA0375"/>
    <w:rsid w:val="00AA03BE"/>
    <w:rsid w:val="00AA0E20"/>
    <w:rsid w:val="00AA26B1"/>
    <w:rsid w:val="00AA2C63"/>
    <w:rsid w:val="00AA3DEB"/>
    <w:rsid w:val="00AA3F85"/>
    <w:rsid w:val="00AA4C40"/>
    <w:rsid w:val="00AA4E27"/>
    <w:rsid w:val="00AA5063"/>
    <w:rsid w:val="00AA54AE"/>
    <w:rsid w:val="00AA5632"/>
    <w:rsid w:val="00AA58B5"/>
    <w:rsid w:val="00AA698D"/>
    <w:rsid w:val="00AA6A61"/>
    <w:rsid w:val="00AA749F"/>
    <w:rsid w:val="00AA7C19"/>
    <w:rsid w:val="00AB0D33"/>
    <w:rsid w:val="00AB15C4"/>
    <w:rsid w:val="00AB19C8"/>
    <w:rsid w:val="00AB2BBE"/>
    <w:rsid w:val="00AB2C92"/>
    <w:rsid w:val="00AB2E12"/>
    <w:rsid w:val="00AB2F07"/>
    <w:rsid w:val="00AB33A8"/>
    <w:rsid w:val="00AB3F3B"/>
    <w:rsid w:val="00AB553B"/>
    <w:rsid w:val="00AC2A88"/>
    <w:rsid w:val="00AC3E00"/>
    <w:rsid w:val="00AC43FF"/>
    <w:rsid w:val="00AC4EC2"/>
    <w:rsid w:val="00AC4F13"/>
    <w:rsid w:val="00AC588E"/>
    <w:rsid w:val="00AC621C"/>
    <w:rsid w:val="00AC6281"/>
    <w:rsid w:val="00AC6AD8"/>
    <w:rsid w:val="00AC6F8B"/>
    <w:rsid w:val="00AC7ED6"/>
    <w:rsid w:val="00AD0F20"/>
    <w:rsid w:val="00AD15FB"/>
    <w:rsid w:val="00AD34B3"/>
    <w:rsid w:val="00AD3D5C"/>
    <w:rsid w:val="00AD3D67"/>
    <w:rsid w:val="00AD40EC"/>
    <w:rsid w:val="00AD4268"/>
    <w:rsid w:val="00AD53AE"/>
    <w:rsid w:val="00AD67B8"/>
    <w:rsid w:val="00AD6F38"/>
    <w:rsid w:val="00AD78F0"/>
    <w:rsid w:val="00AD7A73"/>
    <w:rsid w:val="00AD7B57"/>
    <w:rsid w:val="00AE0401"/>
    <w:rsid w:val="00AE058D"/>
    <w:rsid w:val="00AE0677"/>
    <w:rsid w:val="00AE0911"/>
    <w:rsid w:val="00AE1F4B"/>
    <w:rsid w:val="00AE2748"/>
    <w:rsid w:val="00AE2AFD"/>
    <w:rsid w:val="00AE2BC2"/>
    <w:rsid w:val="00AE2D4A"/>
    <w:rsid w:val="00AE317A"/>
    <w:rsid w:val="00AE3186"/>
    <w:rsid w:val="00AE3D03"/>
    <w:rsid w:val="00AE3E94"/>
    <w:rsid w:val="00AE4914"/>
    <w:rsid w:val="00AE5013"/>
    <w:rsid w:val="00AE5172"/>
    <w:rsid w:val="00AE5615"/>
    <w:rsid w:val="00AE59FD"/>
    <w:rsid w:val="00AE5F05"/>
    <w:rsid w:val="00AE76EA"/>
    <w:rsid w:val="00AF01B9"/>
    <w:rsid w:val="00AF0680"/>
    <w:rsid w:val="00AF2455"/>
    <w:rsid w:val="00AF27BA"/>
    <w:rsid w:val="00AF331D"/>
    <w:rsid w:val="00AF364B"/>
    <w:rsid w:val="00AF3DA6"/>
    <w:rsid w:val="00AF426A"/>
    <w:rsid w:val="00AF4642"/>
    <w:rsid w:val="00AF469E"/>
    <w:rsid w:val="00AF4AE9"/>
    <w:rsid w:val="00AF5FB9"/>
    <w:rsid w:val="00AF730A"/>
    <w:rsid w:val="00AF7DFE"/>
    <w:rsid w:val="00B0005C"/>
    <w:rsid w:val="00B00222"/>
    <w:rsid w:val="00B01709"/>
    <w:rsid w:val="00B021F8"/>
    <w:rsid w:val="00B03114"/>
    <w:rsid w:val="00B03C8B"/>
    <w:rsid w:val="00B04484"/>
    <w:rsid w:val="00B044CE"/>
    <w:rsid w:val="00B04653"/>
    <w:rsid w:val="00B04CD0"/>
    <w:rsid w:val="00B05107"/>
    <w:rsid w:val="00B05B7B"/>
    <w:rsid w:val="00B0651A"/>
    <w:rsid w:val="00B077AA"/>
    <w:rsid w:val="00B07B78"/>
    <w:rsid w:val="00B07FAA"/>
    <w:rsid w:val="00B10DEC"/>
    <w:rsid w:val="00B110BB"/>
    <w:rsid w:val="00B12D59"/>
    <w:rsid w:val="00B13A1F"/>
    <w:rsid w:val="00B13A27"/>
    <w:rsid w:val="00B1429E"/>
    <w:rsid w:val="00B149B6"/>
    <w:rsid w:val="00B152A5"/>
    <w:rsid w:val="00B158B7"/>
    <w:rsid w:val="00B20FC9"/>
    <w:rsid w:val="00B21084"/>
    <w:rsid w:val="00B21775"/>
    <w:rsid w:val="00B21939"/>
    <w:rsid w:val="00B220D7"/>
    <w:rsid w:val="00B22467"/>
    <w:rsid w:val="00B22FFA"/>
    <w:rsid w:val="00B2307F"/>
    <w:rsid w:val="00B2336F"/>
    <w:rsid w:val="00B2345E"/>
    <w:rsid w:val="00B23A92"/>
    <w:rsid w:val="00B2414E"/>
    <w:rsid w:val="00B246F3"/>
    <w:rsid w:val="00B24D30"/>
    <w:rsid w:val="00B25528"/>
    <w:rsid w:val="00B255FF"/>
    <w:rsid w:val="00B2591D"/>
    <w:rsid w:val="00B25A46"/>
    <w:rsid w:val="00B25C0F"/>
    <w:rsid w:val="00B262F1"/>
    <w:rsid w:val="00B26D55"/>
    <w:rsid w:val="00B26E08"/>
    <w:rsid w:val="00B27E67"/>
    <w:rsid w:val="00B30B68"/>
    <w:rsid w:val="00B30D2C"/>
    <w:rsid w:val="00B30DCF"/>
    <w:rsid w:val="00B31238"/>
    <w:rsid w:val="00B31344"/>
    <w:rsid w:val="00B31AC7"/>
    <w:rsid w:val="00B328AA"/>
    <w:rsid w:val="00B33961"/>
    <w:rsid w:val="00B33995"/>
    <w:rsid w:val="00B34785"/>
    <w:rsid w:val="00B34A85"/>
    <w:rsid w:val="00B34D71"/>
    <w:rsid w:val="00B35237"/>
    <w:rsid w:val="00B35CC7"/>
    <w:rsid w:val="00B35E7F"/>
    <w:rsid w:val="00B365AA"/>
    <w:rsid w:val="00B376F1"/>
    <w:rsid w:val="00B378CE"/>
    <w:rsid w:val="00B40137"/>
    <w:rsid w:val="00B40187"/>
    <w:rsid w:val="00B4077E"/>
    <w:rsid w:val="00B40A81"/>
    <w:rsid w:val="00B40C16"/>
    <w:rsid w:val="00B40D89"/>
    <w:rsid w:val="00B41A1C"/>
    <w:rsid w:val="00B41FDA"/>
    <w:rsid w:val="00B42555"/>
    <w:rsid w:val="00B42859"/>
    <w:rsid w:val="00B42AA3"/>
    <w:rsid w:val="00B430D8"/>
    <w:rsid w:val="00B43769"/>
    <w:rsid w:val="00B43982"/>
    <w:rsid w:val="00B449A9"/>
    <w:rsid w:val="00B455BE"/>
    <w:rsid w:val="00B45817"/>
    <w:rsid w:val="00B464EC"/>
    <w:rsid w:val="00B478B8"/>
    <w:rsid w:val="00B50888"/>
    <w:rsid w:val="00B516C1"/>
    <w:rsid w:val="00B52270"/>
    <w:rsid w:val="00B52CDD"/>
    <w:rsid w:val="00B54C45"/>
    <w:rsid w:val="00B555AA"/>
    <w:rsid w:val="00B55722"/>
    <w:rsid w:val="00B557E0"/>
    <w:rsid w:val="00B55DF1"/>
    <w:rsid w:val="00B56575"/>
    <w:rsid w:val="00B568A6"/>
    <w:rsid w:val="00B572F8"/>
    <w:rsid w:val="00B5768F"/>
    <w:rsid w:val="00B57878"/>
    <w:rsid w:val="00B57C52"/>
    <w:rsid w:val="00B600F5"/>
    <w:rsid w:val="00B60259"/>
    <w:rsid w:val="00B607FF"/>
    <w:rsid w:val="00B622F0"/>
    <w:rsid w:val="00B6248D"/>
    <w:rsid w:val="00B6405E"/>
    <w:rsid w:val="00B653A7"/>
    <w:rsid w:val="00B653C6"/>
    <w:rsid w:val="00B65C23"/>
    <w:rsid w:val="00B66060"/>
    <w:rsid w:val="00B660AA"/>
    <w:rsid w:val="00B66EF2"/>
    <w:rsid w:val="00B67566"/>
    <w:rsid w:val="00B703F6"/>
    <w:rsid w:val="00B70BD9"/>
    <w:rsid w:val="00B71B6F"/>
    <w:rsid w:val="00B734F9"/>
    <w:rsid w:val="00B73784"/>
    <w:rsid w:val="00B73813"/>
    <w:rsid w:val="00B7491A"/>
    <w:rsid w:val="00B757BC"/>
    <w:rsid w:val="00B76582"/>
    <w:rsid w:val="00B765D3"/>
    <w:rsid w:val="00B76CD5"/>
    <w:rsid w:val="00B76DBD"/>
    <w:rsid w:val="00B7764B"/>
    <w:rsid w:val="00B777A1"/>
    <w:rsid w:val="00B778CE"/>
    <w:rsid w:val="00B77E04"/>
    <w:rsid w:val="00B77E1D"/>
    <w:rsid w:val="00B80BB1"/>
    <w:rsid w:val="00B8137E"/>
    <w:rsid w:val="00B81D87"/>
    <w:rsid w:val="00B81DC4"/>
    <w:rsid w:val="00B82D80"/>
    <w:rsid w:val="00B83B55"/>
    <w:rsid w:val="00B84598"/>
    <w:rsid w:val="00B8538D"/>
    <w:rsid w:val="00B85F9B"/>
    <w:rsid w:val="00B8687C"/>
    <w:rsid w:val="00B87052"/>
    <w:rsid w:val="00B871D4"/>
    <w:rsid w:val="00B8754C"/>
    <w:rsid w:val="00B87804"/>
    <w:rsid w:val="00B87AD7"/>
    <w:rsid w:val="00B9006E"/>
    <w:rsid w:val="00B90A7C"/>
    <w:rsid w:val="00B92562"/>
    <w:rsid w:val="00B925AD"/>
    <w:rsid w:val="00B92F77"/>
    <w:rsid w:val="00B93C2E"/>
    <w:rsid w:val="00B941D2"/>
    <w:rsid w:val="00B9494E"/>
    <w:rsid w:val="00B94D39"/>
    <w:rsid w:val="00B94E3A"/>
    <w:rsid w:val="00B955AC"/>
    <w:rsid w:val="00B957DD"/>
    <w:rsid w:val="00B95817"/>
    <w:rsid w:val="00B969A4"/>
    <w:rsid w:val="00B971C4"/>
    <w:rsid w:val="00B97E14"/>
    <w:rsid w:val="00BA00D5"/>
    <w:rsid w:val="00BA0ABA"/>
    <w:rsid w:val="00BA0B5B"/>
    <w:rsid w:val="00BA0E7F"/>
    <w:rsid w:val="00BA12A8"/>
    <w:rsid w:val="00BA178F"/>
    <w:rsid w:val="00BA1B3F"/>
    <w:rsid w:val="00BA1E36"/>
    <w:rsid w:val="00BA2189"/>
    <w:rsid w:val="00BA22E9"/>
    <w:rsid w:val="00BA2804"/>
    <w:rsid w:val="00BA4364"/>
    <w:rsid w:val="00BA49BC"/>
    <w:rsid w:val="00BA5BE5"/>
    <w:rsid w:val="00BA65B6"/>
    <w:rsid w:val="00BB0C53"/>
    <w:rsid w:val="00BB0D20"/>
    <w:rsid w:val="00BB0FED"/>
    <w:rsid w:val="00BB110F"/>
    <w:rsid w:val="00BB11C5"/>
    <w:rsid w:val="00BB135E"/>
    <w:rsid w:val="00BB168D"/>
    <w:rsid w:val="00BB2DAA"/>
    <w:rsid w:val="00BB36E6"/>
    <w:rsid w:val="00BB37F1"/>
    <w:rsid w:val="00BB3D5E"/>
    <w:rsid w:val="00BB51BC"/>
    <w:rsid w:val="00BB6688"/>
    <w:rsid w:val="00BC078F"/>
    <w:rsid w:val="00BC0AA9"/>
    <w:rsid w:val="00BC1DC5"/>
    <w:rsid w:val="00BC25FA"/>
    <w:rsid w:val="00BC29B2"/>
    <w:rsid w:val="00BC2CC2"/>
    <w:rsid w:val="00BC4B10"/>
    <w:rsid w:val="00BC782E"/>
    <w:rsid w:val="00BC7F8A"/>
    <w:rsid w:val="00BD07C2"/>
    <w:rsid w:val="00BD10E4"/>
    <w:rsid w:val="00BD163A"/>
    <w:rsid w:val="00BD259E"/>
    <w:rsid w:val="00BD26C0"/>
    <w:rsid w:val="00BD2D6C"/>
    <w:rsid w:val="00BD3138"/>
    <w:rsid w:val="00BD49B4"/>
    <w:rsid w:val="00BD57F7"/>
    <w:rsid w:val="00BD7024"/>
    <w:rsid w:val="00BD72E1"/>
    <w:rsid w:val="00BD7397"/>
    <w:rsid w:val="00BD753A"/>
    <w:rsid w:val="00BD78D6"/>
    <w:rsid w:val="00BD7D07"/>
    <w:rsid w:val="00BE0298"/>
    <w:rsid w:val="00BE09F7"/>
    <w:rsid w:val="00BE0AD7"/>
    <w:rsid w:val="00BE161B"/>
    <w:rsid w:val="00BE184E"/>
    <w:rsid w:val="00BE2643"/>
    <w:rsid w:val="00BE2D71"/>
    <w:rsid w:val="00BE35AA"/>
    <w:rsid w:val="00BE3752"/>
    <w:rsid w:val="00BE41A6"/>
    <w:rsid w:val="00BE583D"/>
    <w:rsid w:val="00BE5ADB"/>
    <w:rsid w:val="00BE5F5C"/>
    <w:rsid w:val="00BE5FE6"/>
    <w:rsid w:val="00BE5FE9"/>
    <w:rsid w:val="00BE652F"/>
    <w:rsid w:val="00BE6CE5"/>
    <w:rsid w:val="00BE70C3"/>
    <w:rsid w:val="00BE7A1F"/>
    <w:rsid w:val="00BE7C0E"/>
    <w:rsid w:val="00BE7E49"/>
    <w:rsid w:val="00BF03F6"/>
    <w:rsid w:val="00BF063A"/>
    <w:rsid w:val="00BF2F95"/>
    <w:rsid w:val="00BF32C3"/>
    <w:rsid w:val="00BF35B7"/>
    <w:rsid w:val="00BF3873"/>
    <w:rsid w:val="00BF3F00"/>
    <w:rsid w:val="00BF450A"/>
    <w:rsid w:val="00BF5EA3"/>
    <w:rsid w:val="00BF6314"/>
    <w:rsid w:val="00BF6710"/>
    <w:rsid w:val="00BF6BC5"/>
    <w:rsid w:val="00BF6CC5"/>
    <w:rsid w:val="00BF6F66"/>
    <w:rsid w:val="00BF72AB"/>
    <w:rsid w:val="00C01829"/>
    <w:rsid w:val="00C01D1B"/>
    <w:rsid w:val="00C02521"/>
    <w:rsid w:val="00C02709"/>
    <w:rsid w:val="00C02CB3"/>
    <w:rsid w:val="00C03658"/>
    <w:rsid w:val="00C036E9"/>
    <w:rsid w:val="00C04464"/>
    <w:rsid w:val="00C04592"/>
    <w:rsid w:val="00C05757"/>
    <w:rsid w:val="00C061AC"/>
    <w:rsid w:val="00C06F05"/>
    <w:rsid w:val="00C072BF"/>
    <w:rsid w:val="00C07940"/>
    <w:rsid w:val="00C07CBE"/>
    <w:rsid w:val="00C1021C"/>
    <w:rsid w:val="00C102CA"/>
    <w:rsid w:val="00C1228C"/>
    <w:rsid w:val="00C122FA"/>
    <w:rsid w:val="00C1233C"/>
    <w:rsid w:val="00C13322"/>
    <w:rsid w:val="00C13E3C"/>
    <w:rsid w:val="00C1403E"/>
    <w:rsid w:val="00C14129"/>
    <w:rsid w:val="00C142F6"/>
    <w:rsid w:val="00C15056"/>
    <w:rsid w:val="00C158B7"/>
    <w:rsid w:val="00C15DC6"/>
    <w:rsid w:val="00C162A1"/>
    <w:rsid w:val="00C167DD"/>
    <w:rsid w:val="00C17402"/>
    <w:rsid w:val="00C1774A"/>
    <w:rsid w:val="00C17807"/>
    <w:rsid w:val="00C21FEE"/>
    <w:rsid w:val="00C22427"/>
    <w:rsid w:val="00C22BD1"/>
    <w:rsid w:val="00C23194"/>
    <w:rsid w:val="00C233FF"/>
    <w:rsid w:val="00C23428"/>
    <w:rsid w:val="00C2375C"/>
    <w:rsid w:val="00C23B7D"/>
    <w:rsid w:val="00C249A7"/>
    <w:rsid w:val="00C24E1B"/>
    <w:rsid w:val="00C254E9"/>
    <w:rsid w:val="00C25B63"/>
    <w:rsid w:val="00C2610E"/>
    <w:rsid w:val="00C26C95"/>
    <w:rsid w:val="00C276F8"/>
    <w:rsid w:val="00C3048A"/>
    <w:rsid w:val="00C32410"/>
    <w:rsid w:val="00C32A1B"/>
    <w:rsid w:val="00C33DEC"/>
    <w:rsid w:val="00C346EF"/>
    <w:rsid w:val="00C34DEA"/>
    <w:rsid w:val="00C350A8"/>
    <w:rsid w:val="00C354BC"/>
    <w:rsid w:val="00C35FD4"/>
    <w:rsid w:val="00C36525"/>
    <w:rsid w:val="00C366ED"/>
    <w:rsid w:val="00C36F37"/>
    <w:rsid w:val="00C37153"/>
    <w:rsid w:val="00C37378"/>
    <w:rsid w:val="00C374F4"/>
    <w:rsid w:val="00C401C6"/>
    <w:rsid w:val="00C406AF"/>
    <w:rsid w:val="00C40F1C"/>
    <w:rsid w:val="00C41600"/>
    <w:rsid w:val="00C41A74"/>
    <w:rsid w:val="00C42A47"/>
    <w:rsid w:val="00C42CCC"/>
    <w:rsid w:val="00C43548"/>
    <w:rsid w:val="00C43823"/>
    <w:rsid w:val="00C4444A"/>
    <w:rsid w:val="00C4535D"/>
    <w:rsid w:val="00C45DDD"/>
    <w:rsid w:val="00C4679C"/>
    <w:rsid w:val="00C46888"/>
    <w:rsid w:val="00C472AD"/>
    <w:rsid w:val="00C476C4"/>
    <w:rsid w:val="00C5021F"/>
    <w:rsid w:val="00C50A83"/>
    <w:rsid w:val="00C50AF5"/>
    <w:rsid w:val="00C5112B"/>
    <w:rsid w:val="00C51484"/>
    <w:rsid w:val="00C515C0"/>
    <w:rsid w:val="00C516D9"/>
    <w:rsid w:val="00C5197A"/>
    <w:rsid w:val="00C51A1B"/>
    <w:rsid w:val="00C527A7"/>
    <w:rsid w:val="00C53295"/>
    <w:rsid w:val="00C53EA1"/>
    <w:rsid w:val="00C53ECB"/>
    <w:rsid w:val="00C54EDF"/>
    <w:rsid w:val="00C56448"/>
    <w:rsid w:val="00C56BEF"/>
    <w:rsid w:val="00C56D6C"/>
    <w:rsid w:val="00C56FD0"/>
    <w:rsid w:val="00C5790A"/>
    <w:rsid w:val="00C57989"/>
    <w:rsid w:val="00C57ED6"/>
    <w:rsid w:val="00C6075F"/>
    <w:rsid w:val="00C611A4"/>
    <w:rsid w:val="00C62186"/>
    <w:rsid w:val="00C625F7"/>
    <w:rsid w:val="00C62915"/>
    <w:rsid w:val="00C62E5A"/>
    <w:rsid w:val="00C630F6"/>
    <w:rsid w:val="00C633C0"/>
    <w:rsid w:val="00C63955"/>
    <w:rsid w:val="00C639BE"/>
    <w:rsid w:val="00C63B28"/>
    <w:rsid w:val="00C640C5"/>
    <w:rsid w:val="00C6497C"/>
    <w:rsid w:val="00C64CFE"/>
    <w:rsid w:val="00C65734"/>
    <w:rsid w:val="00C65AA1"/>
    <w:rsid w:val="00C65DFA"/>
    <w:rsid w:val="00C66341"/>
    <w:rsid w:val="00C66F37"/>
    <w:rsid w:val="00C67428"/>
    <w:rsid w:val="00C67833"/>
    <w:rsid w:val="00C70F1B"/>
    <w:rsid w:val="00C71097"/>
    <w:rsid w:val="00C7114C"/>
    <w:rsid w:val="00C719F6"/>
    <w:rsid w:val="00C7264B"/>
    <w:rsid w:val="00C73064"/>
    <w:rsid w:val="00C74168"/>
    <w:rsid w:val="00C743FB"/>
    <w:rsid w:val="00C7510A"/>
    <w:rsid w:val="00C7566D"/>
    <w:rsid w:val="00C75F6A"/>
    <w:rsid w:val="00C77178"/>
    <w:rsid w:val="00C8014E"/>
    <w:rsid w:val="00C80376"/>
    <w:rsid w:val="00C80D20"/>
    <w:rsid w:val="00C813B9"/>
    <w:rsid w:val="00C82AA8"/>
    <w:rsid w:val="00C82D3A"/>
    <w:rsid w:val="00C836B1"/>
    <w:rsid w:val="00C83D96"/>
    <w:rsid w:val="00C85C28"/>
    <w:rsid w:val="00C86920"/>
    <w:rsid w:val="00C86B10"/>
    <w:rsid w:val="00C86BEB"/>
    <w:rsid w:val="00C8756B"/>
    <w:rsid w:val="00C87A89"/>
    <w:rsid w:val="00C900BA"/>
    <w:rsid w:val="00C904B4"/>
    <w:rsid w:val="00C905AF"/>
    <w:rsid w:val="00C91EA0"/>
    <w:rsid w:val="00C9207A"/>
    <w:rsid w:val="00C92A73"/>
    <w:rsid w:val="00C937D1"/>
    <w:rsid w:val="00C93F90"/>
    <w:rsid w:val="00C94126"/>
    <w:rsid w:val="00C94C57"/>
    <w:rsid w:val="00C94F92"/>
    <w:rsid w:val="00C962BD"/>
    <w:rsid w:val="00C96BC9"/>
    <w:rsid w:val="00C973AE"/>
    <w:rsid w:val="00C973DB"/>
    <w:rsid w:val="00C9781E"/>
    <w:rsid w:val="00C97825"/>
    <w:rsid w:val="00CA1223"/>
    <w:rsid w:val="00CA13B8"/>
    <w:rsid w:val="00CA1512"/>
    <w:rsid w:val="00CA2044"/>
    <w:rsid w:val="00CA27D3"/>
    <w:rsid w:val="00CA29C9"/>
    <w:rsid w:val="00CA29F3"/>
    <w:rsid w:val="00CA3BB4"/>
    <w:rsid w:val="00CA4D2B"/>
    <w:rsid w:val="00CA60E8"/>
    <w:rsid w:val="00CA62B9"/>
    <w:rsid w:val="00CA65A1"/>
    <w:rsid w:val="00CA66E9"/>
    <w:rsid w:val="00CA6C99"/>
    <w:rsid w:val="00CA6EED"/>
    <w:rsid w:val="00CA7081"/>
    <w:rsid w:val="00CA72AE"/>
    <w:rsid w:val="00CA77A1"/>
    <w:rsid w:val="00CA7ECE"/>
    <w:rsid w:val="00CB06E9"/>
    <w:rsid w:val="00CB09C2"/>
    <w:rsid w:val="00CB0B3F"/>
    <w:rsid w:val="00CB15D5"/>
    <w:rsid w:val="00CB1F1C"/>
    <w:rsid w:val="00CB2726"/>
    <w:rsid w:val="00CB2797"/>
    <w:rsid w:val="00CB51AD"/>
    <w:rsid w:val="00CB54E5"/>
    <w:rsid w:val="00CB5689"/>
    <w:rsid w:val="00CB57AD"/>
    <w:rsid w:val="00CB5B31"/>
    <w:rsid w:val="00CB69F8"/>
    <w:rsid w:val="00CB6C42"/>
    <w:rsid w:val="00CB6D75"/>
    <w:rsid w:val="00CB6E73"/>
    <w:rsid w:val="00CB7B9D"/>
    <w:rsid w:val="00CB7C67"/>
    <w:rsid w:val="00CC083E"/>
    <w:rsid w:val="00CC08DD"/>
    <w:rsid w:val="00CC24EB"/>
    <w:rsid w:val="00CC25B9"/>
    <w:rsid w:val="00CC2D6B"/>
    <w:rsid w:val="00CC39B0"/>
    <w:rsid w:val="00CC49CA"/>
    <w:rsid w:val="00CC5059"/>
    <w:rsid w:val="00CC5A24"/>
    <w:rsid w:val="00CC72ED"/>
    <w:rsid w:val="00CC7B24"/>
    <w:rsid w:val="00CC7F6C"/>
    <w:rsid w:val="00CD0BB9"/>
    <w:rsid w:val="00CD1478"/>
    <w:rsid w:val="00CD165E"/>
    <w:rsid w:val="00CD1A3C"/>
    <w:rsid w:val="00CD2DE8"/>
    <w:rsid w:val="00CD38B4"/>
    <w:rsid w:val="00CD39AF"/>
    <w:rsid w:val="00CD4253"/>
    <w:rsid w:val="00CD4AE9"/>
    <w:rsid w:val="00CD575F"/>
    <w:rsid w:val="00CD5832"/>
    <w:rsid w:val="00CD58D1"/>
    <w:rsid w:val="00CD5EDC"/>
    <w:rsid w:val="00CD7D15"/>
    <w:rsid w:val="00CE00C2"/>
    <w:rsid w:val="00CE07AD"/>
    <w:rsid w:val="00CE081A"/>
    <w:rsid w:val="00CE1131"/>
    <w:rsid w:val="00CE1919"/>
    <w:rsid w:val="00CE1BEC"/>
    <w:rsid w:val="00CE2923"/>
    <w:rsid w:val="00CE2DB7"/>
    <w:rsid w:val="00CE3B52"/>
    <w:rsid w:val="00CE44C2"/>
    <w:rsid w:val="00CE4FD5"/>
    <w:rsid w:val="00CE5383"/>
    <w:rsid w:val="00CE55F5"/>
    <w:rsid w:val="00CE6429"/>
    <w:rsid w:val="00CE7AAA"/>
    <w:rsid w:val="00CE7B2B"/>
    <w:rsid w:val="00CF0E41"/>
    <w:rsid w:val="00CF13E9"/>
    <w:rsid w:val="00CF23EE"/>
    <w:rsid w:val="00CF251D"/>
    <w:rsid w:val="00CF2C7D"/>
    <w:rsid w:val="00CF3AC6"/>
    <w:rsid w:val="00CF4E97"/>
    <w:rsid w:val="00CF6104"/>
    <w:rsid w:val="00CF615E"/>
    <w:rsid w:val="00CF620C"/>
    <w:rsid w:val="00CF635A"/>
    <w:rsid w:val="00CF6A83"/>
    <w:rsid w:val="00CF7567"/>
    <w:rsid w:val="00CF756B"/>
    <w:rsid w:val="00D00614"/>
    <w:rsid w:val="00D00751"/>
    <w:rsid w:val="00D01082"/>
    <w:rsid w:val="00D014EC"/>
    <w:rsid w:val="00D01683"/>
    <w:rsid w:val="00D01B25"/>
    <w:rsid w:val="00D01DB5"/>
    <w:rsid w:val="00D02579"/>
    <w:rsid w:val="00D0299C"/>
    <w:rsid w:val="00D02F6F"/>
    <w:rsid w:val="00D046D2"/>
    <w:rsid w:val="00D04DD9"/>
    <w:rsid w:val="00D0514F"/>
    <w:rsid w:val="00D06652"/>
    <w:rsid w:val="00D06B23"/>
    <w:rsid w:val="00D100AB"/>
    <w:rsid w:val="00D10BC4"/>
    <w:rsid w:val="00D11269"/>
    <w:rsid w:val="00D11284"/>
    <w:rsid w:val="00D11CF8"/>
    <w:rsid w:val="00D12DAD"/>
    <w:rsid w:val="00D12DE3"/>
    <w:rsid w:val="00D140CB"/>
    <w:rsid w:val="00D141FA"/>
    <w:rsid w:val="00D1518A"/>
    <w:rsid w:val="00D15567"/>
    <w:rsid w:val="00D15A2D"/>
    <w:rsid w:val="00D1608C"/>
    <w:rsid w:val="00D1645B"/>
    <w:rsid w:val="00D17D54"/>
    <w:rsid w:val="00D21431"/>
    <w:rsid w:val="00D21DB1"/>
    <w:rsid w:val="00D21ED0"/>
    <w:rsid w:val="00D23F65"/>
    <w:rsid w:val="00D24191"/>
    <w:rsid w:val="00D245BD"/>
    <w:rsid w:val="00D246A8"/>
    <w:rsid w:val="00D24891"/>
    <w:rsid w:val="00D25D87"/>
    <w:rsid w:val="00D27F96"/>
    <w:rsid w:val="00D31596"/>
    <w:rsid w:val="00D31692"/>
    <w:rsid w:val="00D31B6C"/>
    <w:rsid w:val="00D31FED"/>
    <w:rsid w:val="00D324EA"/>
    <w:rsid w:val="00D34482"/>
    <w:rsid w:val="00D34D59"/>
    <w:rsid w:val="00D37B66"/>
    <w:rsid w:val="00D410CB"/>
    <w:rsid w:val="00D41E1A"/>
    <w:rsid w:val="00D42AB8"/>
    <w:rsid w:val="00D42DD6"/>
    <w:rsid w:val="00D4341A"/>
    <w:rsid w:val="00D4384D"/>
    <w:rsid w:val="00D43F88"/>
    <w:rsid w:val="00D44AC6"/>
    <w:rsid w:val="00D46700"/>
    <w:rsid w:val="00D46C37"/>
    <w:rsid w:val="00D46D50"/>
    <w:rsid w:val="00D50230"/>
    <w:rsid w:val="00D50475"/>
    <w:rsid w:val="00D5106C"/>
    <w:rsid w:val="00D51A29"/>
    <w:rsid w:val="00D52BE1"/>
    <w:rsid w:val="00D54DC2"/>
    <w:rsid w:val="00D55706"/>
    <w:rsid w:val="00D56408"/>
    <w:rsid w:val="00D565DE"/>
    <w:rsid w:val="00D56628"/>
    <w:rsid w:val="00D56A9B"/>
    <w:rsid w:val="00D5791A"/>
    <w:rsid w:val="00D57AEB"/>
    <w:rsid w:val="00D6058F"/>
    <w:rsid w:val="00D60A3B"/>
    <w:rsid w:val="00D61D0F"/>
    <w:rsid w:val="00D62C33"/>
    <w:rsid w:val="00D62CB1"/>
    <w:rsid w:val="00D64681"/>
    <w:rsid w:val="00D64F69"/>
    <w:rsid w:val="00D655C7"/>
    <w:rsid w:val="00D65723"/>
    <w:rsid w:val="00D65914"/>
    <w:rsid w:val="00D65B1B"/>
    <w:rsid w:val="00D66060"/>
    <w:rsid w:val="00D7073E"/>
    <w:rsid w:val="00D715EA"/>
    <w:rsid w:val="00D7180A"/>
    <w:rsid w:val="00D71B0F"/>
    <w:rsid w:val="00D72E0A"/>
    <w:rsid w:val="00D72EF2"/>
    <w:rsid w:val="00D73064"/>
    <w:rsid w:val="00D7343F"/>
    <w:rsid w:val="00D73444"/>
    <w:rsid w:val="00D74098"/>
    <w:rsid w:val="00D751D3"/>
    <w:rsid w:val="00D7559B"/>
    <w:rsid w:val="00D75685"/>
    <w:rsid w:val="00D7638F"/>
    <w:rsid w:val="00D7655F"/>
    <w:rsid w:val="00D77242"/>
    <w:rsid w:val="00D806C3"/>
    <w:rsid w:val="00D81A51"/>
    <w:rsid w:val="00D82A35"/>
    <w:rsid w:val="00D833EB"/>
    <w:rsid w:val="00D8341A"/>
    <w:rsid w:val="00D84868"/>
    <w:rsid w:val="00D855D3"/>
    <w:rsid w:val="00D8560C"/>
    <w:rsid w:val="00D85C87"/>
    <w:rsid w:val="00D85F87"/>
    <w:rsid w:val="00D870C9"/>
    <w:rsid w:val="00D87653"/>
    <w:rsid w:val="00D87A49"/>
    <w:rsid w:val="00D87DB9"/>
    <w:rsid w:val="00D90A5A"/>
    <w:rsid w:val="00D92E0E"/>
    <w:rsid w:val="00D930C7"/>
    <w:rsid w:val="00D93B46"/>
    <w:rsid w:val="00D95990"/>
    <w:rsid w:val="00D95B50"/>
    <w:rsid w:val="00D968A3"/>
    <w:rsid w:val="00DA092C"/>
    <w:rsid w:val="00DA1309"/>
    <w:rsid w:val="00DA168D"/>
    <w:rsid w:val="00DA2013"/>
    <w:rsid w:val="00DA256A"/>
    <w:rsid w:val="00DA2608"/>
    <w:rsid w:val="00DA2E3E"/>
    <w:rsid w:val="00DA4422"/>
    <w:rsid w:val="00DA5780"/>
    <w:rsid w:val="00DA5F54"/>
    <w:rsid w:val="00DA68CB"/>
    <w:rsid w:val="00DA746C"/>
    <w:rsid w:val="00DA74A7"/>
    <w:rsid w:val="00DA74F0"/>
    <w:rsid w:val="00DB000D"/>
    <w:rsid w:val="00DB00A8"/>
    <w:rsid w:val="00DB0B6B"/>
    <w:rsid w:val="00DB13DE"/>
    <w:rsid w:val="00DB1D71"/>
    <w:rsid w:val="00DB2AB8"/>
    <w:rsid w:val="00DB2AF4"/>
    <w:rsid w:val="00DB359F"/>
    <w:rsid w:val="00DB3AF5"/>
    <w:rsid w:val="00DB4D25"/>
    <w:rsid w:val="00DB5019"/>
    <w:rsid w:val="00DB5596"/>
    <w:rsid w:val="00DB6CE3"/>
    <w:rsid w:val="00DC01B1"/>
    <w:rsid w:val="00DC0877"/>
    <w:rsid w:val="00DC15B6"/>
    <w:rsid w:val="00DC2DD7"/>
    <w:rsid w:val="00DC43CE"/>
    <w:rsid w:val="00DC475C"/>
    <w:rsid w:val="00DC50D9"/>
    <w:rsid w:val="00DC7E57"/>
    <w:rsid w:val="00DD065E"/>
    <w:rsid w:val="00DD0B9B"/>
    <w:rsid w:val="00DD10BC"/>
    <w:rsid w:val="00DD1764"/>
    <w:rsid w:val="00DD1968"/>
    <w:rsid w:val="00DD1F9F"/>
    <w:rsid w:val="00DD2F22"/>
    <w:rsid w:val="00DD36DF"/>
    <w:rsid w:val="00DD39CF"/>
    <w:rsid w:val="00DD4189"/>
    <w:rsid w:val="00DD41CF"/>
    <w:rsid w:val="00DD5068"/>
    <w:rsid w:val="00DD5161"/>
    <w:rsid w:val="00DD54B5"/>
    <w:rsid w:val="00DD589A"/>
    <w:rsid w:val="00DD6081"/>
    <w:rsid w:val="00DD6314"/>
    <w:rsid w:val="00DD6FC5"/>
    <w:rsid w:val="00DD75BF"/>
    <w:rsid w:val="00DE1C6B"/>
    <w:rsid w:val="00DE22A8"/>
    <w:rsid w:val="00DE27E4"/>
    <w:rsid w:val="00DE3CE6"/>
    <w:rsid w:val="00DE3EAC"/>
    <w:rsid w:val="00DE483F"/>
    <w:rsid w:val="00DE59DC"/>
    <w:rsid w:val="00DE5B91"/>
    <w:rsid w:val="00DE611D"/>
    <w:rsid w:val="00DE7B91"/>
    <w:rsid w:val="00DE7F31"/>
    <w:rsid w:val="00DF00AC"/>
    <w:rsid w:val="00DF0199"/>
    <w:rsid w:val="00DF0213"/>
    <w:rsid w:val="00DF0886"/>
    <w:rsid w:val="00DF2128"/>
    <w:rsid w:val="00DF3B3D"/>
    <w:rsid w:val="00DF5206"/>
    <w:rsid w:val="00DF5968"/>
    <w:rsid w:val="00DF5E3A"/>
    <w:rsid w:val="00DF6DA6"/>
    <w:rsid w:val="00DF7F2F"/>
    <w:rsid w:val="00E003B5"/>
    <w:rsid w:val="00E00F07"/>
    <w:rsid w:val="00E017D9"/>
    <w:rsid w:val="00E01A8E"/>
    <w:rsid w:val="00E02235"/>
    <w:rsid w:val="00E02478"/>
    <w:rsid w:val="00E02C73"/>
    <w:rsid w:val="00E0355B"/>
    <w:rsid w:val="00E04DD6"/>
    <w:rsid w:val="00E06003"/>
    <w:rsid w:val="00E06951"/>
    <w:rsid w:val="00E10DA3"/>
    <w:rsid w:val="00E115DE"/>
    <w:rsid w:val="00E116AC"/>
    <w:rsid w:val="00E11CEE"/>
    <w:rsid w:val="00E11F8F"/>
    <w:rsid w:val="00E120B9"/>
    <w:rsid w:val="00E12513"/>
    <w:rsid w:val="00E1346A"/>
    <w:rsid w:val="00E1585E"/>
    <w:rsid w:val="00E172C0"/>
    <w:rsid w:val="00E20F69"/>
    <w:rsid w:val="00E22221"/>
    <w:rsid w:val="00E22DD0"/>
    <w:rsid w:val="00E2365C"/>
    <w:rsid w:val="00E23DB6"/>
    <w:rsid w:val="00E2423E"/>
    <w:rsid w:val="00E25678"/>
    <w:rsid w:val="00E25CFA"/>
    <w:rsid w:val="00E25F0F"/>
    <w:rsid w:val="00E25F6A"/>
    <w:rsid w:val="00E272F6"/>
    <w:rsid w:val="00E275E1"/>
    <w:rsid w:val="00E278C9"/>
    <w:rsid w:val="00E27C20"/>
    <w:rsid w:val="00E306B4"/>
    <w:rsid w:val="00E30995"/>
    <w:rsid w:val="00E32466"/>
    <w:rsid w:val="00E324F0"/>
    <w:rsid w:val="00E333BB"/>
    <w:rsid w:val="00E33ECE"/>
    <w:rsid w:val="00E34D45"/>
    <w:rsid w:val="00E36A53"/>
    <w:rsid w:val="00E36B3B"/>
    <w:rsid w:val="00E37B04"/>
    <w:rsid w:val="00E415DA"/>
    <w:rsid w:val="00E41AFA"/>
    <w:rsid w:val="00E42437"/>
    <w:rsid w:val="00E42554"/>
    <w:rsid w:val="00E4255C"/>
    <w:rsid w:val="00E42565"/>
    <w:rsid w:val="00E4295B"/>
    <w:rsid w:val="00E429B9"/>
    <w:rsid w:val="00E43269"/>
    <w:rsid w:val="00E4336C"/>
    <w:rsid w:val="00E43370"/>
    <w:rsid w:val="00E4389E"/>
    <w:rsid w:val="00E4395B"/>
    <w:rsid w:val="00E43E99"/>
    <w:rsid w:val="00E44B46"/>
    <w:rsid w:val="00E44D8D"/>
    <w:rsid w:val="00E458EF"/>
    <w:rsid w:val="00E45B4B"/>
    <w:rsid w:val="00E477B0"/>
    <w:rsid w:val="00E50B21"/>
    <w:rsid w:val="00E514B7"/>
    <w:rsid w:val="00E515E1"/>
    <w:rsid w:val="00E53C74"/>
    <w:rsid w:val="00E54748"/>
    <w:rsid w:val="00E54814"/>
    <w:rsid w:val="00E550E9"/>
    <w:rsid w:val="00E55210"/>
    <w:rsid w:val="00E55663"/>
    <w:rsid w:val="00E560EB"/>
    <w:rsid w:val="00E56216"/>
    <w:rsid w:val="00E56BFA"/>
    <w:rsid w:val="00E57BBC"/>
    <w:rsid w:val="00E57F18"/>
    <w:rsid w:val="00E603E9"/>
    <w:rsid w:val="00E60EDC"/>
    <w:rsid w:val="00E610B1"/>
    <w:rsid w:val="00E61C84"/>
    <w:rsid w:val="00E61DA2"/>
    <w:rsid w:val="00E62431"/>
    <w:rsid w:val="00E62DCC"/>
    <w:rsid w:val="00E62E3E"/>
    <w:rsid w:val="00E62E7C"/>
    <w:rsid w:val="00E63A08"/>
    <w:rsid w:val="00E63A7F"/>
    <w:rsid w:val="00E65E7F"/>
    <w:rsid w:val="00E66494"/>
    <w:rsid w:val="00E66733"/>
    <w:rsid w:val="00E673A2"/>
    <w:rsid w:val="00E701CD"/>
    <w:rsid w:val="00E706DB"/>
    <w:rsid w:val="00E70AFE"/>
    <w:rsid w:val="00E71BF2"/>
    <w:rsid w:val="00E71CAA"/>
    <w:rsid w:val="00E71DD2"/>
    <w:rsid w:val="00E72176"/>
    <w:rsid w:val="00E72836"/>
    <w:rsid w:val="00E730C2"/>
    <w:rsid w:val="00E733D8"/>
    <w:rsid w:val="00E74091"/>
    <w:rsid w:val="00E7484F"/>
    <w:rsid w:val="00E74878"/>
    <w:rsid w:val="00E74AD5"/>
    <w:rsid w:val="00E75357"/>
    <w:rsid w:val="00E757D3"/>
    <w:rsid w:val="00E76295"/>
    <w:rsid w:val="00E778D6"/>
    <w:rsid w:val="00E77CA1"/>
    <w:rsid w:val="00E77FDF"/>
    <w:rsid w:val="00E8043B"/>
    <w:rsid w:val="00E80969"/>
    <w:rsid w:val="00E80CC5"/>
    <w:rsid w:val="00E8108E"/>
    <w:rsid w:val="00E81DC3"/>
    <w:rsid w:val="00E81E03"/>
    <w:rsid w:val="00E81F4D"/>
    <w:rsid w:val="00E827F7"/>
    <w:rsid w:val="00E82A89"/>
    <w:rsid w:val="00E835F1"/>
    <w:rsid w:val="00E837DF"/>
    <w:rsid w:val="00E83FF2"/>
    <w:rsid w:val="00E84582"/>
    <w:rsid w:val="00E849EB"/>
    <w:rsid w:val="00E85685"/>
    <w:rsid w:val="00E85700"/>
    <w:rsid w:val="00E86403"/>
    <w:rsid w:val="00E8692B"/>
    <w:rsid w:val="00E871EC"/>
    <w:rsid w:val="00E91106"/>
    <w:rsid w:val="00E92FD5"/>
    <w:rsid w:val="00E9360D"/>
    <w:rsid w:val="00E93C46"/>
    <w:rsid w:val="00E93CF2"/>
    <w:rsid w:val="00E93EC5"/>
    <w:rsid w:val="00E9496E"/>
    <w:rsid w:val="00E95BCF"/>
    <w:rsid w:val="00E95BEE"/>
    <w:rsid w:val="00E9636A"/>
    <w:rsid w:val="00E9670C"/>
    <w:rsid w:val="00E96CC1"/>
    <w:rsid w:val="00E97251"/>
    <w:rsid w:val="00E97D88"/>
    <w:rsid w:val="00EA0FF4"/>
    <w:rsid w:val="00EA1237"/>
    <w:rsid w:val="00EA2013"/>
    <w:rsid w:val="00EA2EAB"/>
    <w:rsid w:val="00EA350D"/>
    <w:rsid w:val="00EA4B19"/>
    <w:rsid w:val="00EA5B75"/>
    <w:rsid w:val="00EA5EF5"/>
    <w:rsid w:val="00EB129B"/>
    <w:rsid w:val="00EB1478"/>
    <w:rsid w:val="00EB15BD"/>
    <w:rsid w:val="00EB1A95"/>
    <w:rsid w:val="00EB2163"/>
    <w:rsid w:val="00EB21FB"/>
    <w:rsid w:val="00EB27A8"/>
    <w:rsid w:val="00EB294D"/>
    <w:rsid w:val="00EB2FDA"/>
    <w:rsid w:val="00EB5537"/>
    <w:rsid w:val="00EB6A02"/>
    <w:rsid w:val="00EB70A2"/>
    <w:rsid w:val="00EB72EF"/>
    <w:rsid w:val="00EB77FC"/>
    <w:rsid w:val="00EB7EEA"/>
    <w:rsid w:val="00EC0296"/>
    <w:rsid w:val="00EC062D"/>
    <w:rsid w:val="00EC0BE1"/>
    <w:rsid w:val="00EC1F0C"/>
    <w:rsid w:val="00EC1F6F"/>
    <w:rsid w:val="00EC2006"/>
    <w:rsid w:val="00EC290D"/>
    <w:rsid w:val="00EC2C30"/>
    <w:rsid w:val="00EC2F6E"/>
    <w:rsid w:val="00EC3038"/>
    <w:rsid w:val="00EC362F"/>
    <w:rsid w:val="00EC38A5"/>
    <w:rsid w:val="00EC461B"/>
    <w:rsid w:val="00EC4725"/>
    <w:rsid w:val="00EC486D"/>
    <w:rsid w:val="00EC586E"/>
    <w:rsid w:val="00EC5EF9"/>
    <w:rsid w:val="00EC6618"/>
    <w:rsid w:val="00EC6B6A"/>
    <w:rsid w:val="00EC6D09"/>
    <w:rsid w:val="00EC7E5C"/>
    <w:rsid w:val="00ED0A38"/>
    <w:rsid w:val="00ED0D15"/>
    <w:rsid w:val="00ED3907"/>
    <w:rsid w:val="00ED4BF5"/>
    <w:rsid w:val="00ED4DE2"/>
    <w:rsid w:val="00ED6604"/>
    <w:rsid w:val="00ED6946"/>
    <w:rsid w:val="00ED7A0B"/>
    <w:rsid w:val="00EE0AB4"/>
    <w:rsid w:val="00EE114B"/>
    <w:rsid w:val="00EE120C"/>
    <w:rsid w:val="00EE1E46"/>
    <w:rsid w:val="00EE2BC0"/>
    <w:rsid w:val="00EE3226"/>
    <w:rsid w:val="00EE3BFF"/>
    <w:rsid w:val="00EE4069"/>
    <w:rsid w:val="00EE4167"/>
    <w:rsid w:val="00EE45FA"/>
    <w:rsid w:val="00EE50D7"/>
    <w:rsid w:val="00EE51EF"/>
    <w:rsid w:val="00EE5646"/>
    <w:rsid w:val="00EE75D7"/>
    <w:rsid w:val="00EE7CF7"/>
    <w:rsid w:val="00EE7D75"/>
    <w:rsid w:val="00EF03DA"/>
    <w:rsid w:val="00EF28E3"/>
    <w:rsid w:val="00EF295B"/>
    <w:rsid w:val="00EF3087"/>
    <w:rsid w:val="00EF3106"/>
    <w:rsid w:val="00EF320E"/>
    <w:rsid w:val="00EF3272"/>
    <w:rsid w:val="00EF36F3"/>
    <w:rsid w:val="00EF444D"/>
    <w:rsid w:val="00EF5867"/>
    <w:rsid w:val="00EF5FA1"/>
    <w:rsid w:val="00EF64D5"/>
    <w:rsid w:val="00EF6665"/>
    <w:rsid w:val="00EF6B16"/>
    <w:rsid w:val="00EF7134"/>
    <w:rsid w:val="00F00802"/>
    <w:rsid w:val="00F00910"/>
    <w:rsid w:val="00F00E27"/>
    <w:rsid w:val="00F0112F"/>
    <w:rsid w:val="00F01C8F"/>
    <w:rsid w:val="00F02437"/>
    <w:rsid w:val="00F027A1"/>
    <w:rsid w:val="00F027C7"/>
    <w:rsid w:val="00F0307C"/>
    <w:rsid w:val="00F03709"/>
    <w:rsid w:val="00F03AA6"/>
    <w:rsid w:val="00F03AB4"/>
    <w:rsid w:val="00F03D6C"/>
    <w:rsid w:val="00F0487A"/>
    <w:rsid w:val="00F04FE1"/>
    <w:rsid w:val="00F05475"/>
    <w:rsid w:val="00F05674"/>
    <w:rsid w:val="00F056F1"/>
    <w:rsid w:val="00F05E0D"/>
    <w:rsid w:val="00F0646A"/>
    <w:rsid w:val="00F06644"/>
    <w:rsid w:val="00F06659"/>
    <w:rsid w:val="00F069D3"/>
    <w:rsid w:val="00F06A82"/>
    <w:rsid w:val="00F07241"/>
    <w:rsid w:val="00F07AAC"/>
    <w:rsid w:val="00F103AE"/>
    <w:rsid w:val="00F12E61"/>
    <w:rsid w:val="00F12F60"/>
    <w:rsid w:val="00F1456C"/>
    <w:rsid w:val="00F148C7"/>
    <w:rsid w:val="00F14A39"/>
    <w:rsid w:val="00F15307"/>
    <w:rsid w:val="00F1688B"/>
    <w:rsid w:val="00F16B5A"/>
    <w:rsid w:val="00F2089D"/>
    <w:rsid w:val="00F20A8C"/>
    <w:rsid w:val="00F20BDE"/>
    <w:rsid w:val="00F21439"/>
    <w:rsid w:val="00F24807"/>
    <w:rsid w:val="00F25793"/>
    <w:rsid w:val="00F2665E"/>
    <w:rsid w:val="00F269C6"/>
    <w:rsid w:val="00F26CA0"/>
    <w:rsid w:val="00F26D24"/>
    <w:rsid w:val="00F27030"/>
    <w:rsid w:val="00F274DA"/>
    <w:rsid w:val="00F277FC"/>
    <w:rsid w:val="00F27F34"/>
    <w:rsid w:val="00F30642"/>
    <w:rsid w:val="00F311C0"/>
    <w:rsid w:val="00F31242"/>
    <w:rsid w:val="00F325A9"/>
    <w:rsid w:val="00F3356B"/>
    <w:rsid w:val="00F342E5"/>
    <w:rsid w:val="00F34FC2"/>
    <w:rsid w:val="00F3626D"/>
    <w:rsid w:val="00F36356"/>
    <w:rsid w:val="00F3675C"/>
    <w:rsid w:val="00F36FFD"/>
    <w:rsid w:val="00F3706F"/>
    <w:rsid w:val="00F37260"/>
    <w:rsid w:val="00F376E2"/>
    <w:rsid w:val="00F42F16"/>
    <w:rsid w:val="00F42FC9"/>
    <w:rsid w:val="00F4361F"/>
    <w:rsid w:val="00F436C8"/>
    <w:rsid w:val="00F43D22"/>
    <w:rsid w:val="00F443C8"/>
    <w:rsid w:val="00F45E32"/>
    <w:rsid w:val="00F463E2"/>
    <w:rsid w:val="00F469FE"/>
    <w:rsid w:val="00F4704E"/>
    <w:rsid w:val="00F47B09"/>
    <w:rsid w:val="00F506A3"/>
    <w:rsid w:val="00F5087F"/>
    <w:rsid w:val="00F50F6E"/>
    <w:rsid w:val="00F514DD"/>
    <w:rsid w:val="00F518E9"/>
    <w:rsid w:val="00F51E19"/>
    <w:rsid w:val="00F5344C"/>
    <w:rsid w:val="00F55522"/>
    <w:rsid w:val="00F564CE"/>
    <w:rsid w:val="00F56529"/>
    <w:rsid w:val="00F5654F"/>
    <w:rsid w:val="00F5691E"/>
    <w:rsid w:val="00F60BEA"/>
    <w:rsid w:val="00F6160B"/>
    <w:rsid w:val="00F63040"/>
    <w:rsid w:val="00F64709"/>
    <w:rsid w:val="00F65C43"/>
    <w:rsid w:val="00F6617F"/>
    <w:rsid w:val="00F679C9"/>
    <w:rsid w:val="00F67E41"/>
    <w:rsid w:val="00F70D6F"/>
    <w:rsid w:val="00F72CAA"/>
    <w:rsid w:val="00F72CBB"/>
    <w:rsid w:val="00F73329"/>
    <w:rsid w:val="00F73C8B"/>
    <w:rsid w:val="00F74C8E"/>
    <w:rsid w:val="00F75629"/>
    <w:rsid w:val="00F758F3"/>
    <w:rsid w:val="00F763BA"/>
    <w:rsid w:val="00F76668"/>
    <w:rsid w:val="00F768C6"/>
    <w:rsid w:val="00F76E0A"/>
    <w:rsid w:val="00F771A1"/>
    <w:rsid w:val="00F77339"/>
    <w:rsid w:val="00F77831"/>
    <w:rsid w:val="00F7789E"/>
    <w:rsid w:val="00F77AA1"/>
    <w:rsid w:val="00F800F6"/>
    <w:rsid w:val="00F80C0A"/>
    <w:rsid w:val="00F816B4"/>
    <w:rsid w:val="00F8300C"/>
    <w:rsid w:val="00F839D6"/>
    <w:rsid w:val="00F8502B"/>
    <w:rsid w:val="00F85760"/>
    <w:rsid w:val="00F86621"/>
    <w:rsid w:val="00F86734"/>
    <w:rsid w:val="00F8737B"/>
    <w:rsid w:val="00F87774"/>
    <w:rsid w:val="00F87B5C"/>
    <w:rsid w:val="00F9009D"/>
    <w:rsid w:val="00F90329"/>
    <w:rsid w:val="00F90864"/>
    <w:rsid w:val="00F90AE8"/>
    <w:rsid w:val="00F91C36"/>
    <w:rsid w:val="00F93A8E"/>
    <w:rsid w:val="00F9418F"/>
    <w:rsid w:val="00F94AAE"/>
    <w:rsid w:val="00F94EB8"/>
    <w:rsid w:val="00F95E97"/>
    <w:rsid w:val="00F9645E"/>
    <w:rsid w:val="00F96B5E"/>
    <w:rsid w:val="00F96D12"/>
    <w:rsid w:val="00F97183"/>
    <w:rsid w:val="00F9730B"/>
    <w:rsid w:val="00FA02E6"/>
    <w:rsid w:val="00FA05A6"/>
    <w:rsid w:val="00FA0631"/>
    <w:rsid w:val="00FA0E06"/>
    <w:rsid w:val="00FA10C6"/>
    <w:rsid w:val="00FA2079"/>
    <w:rsid w:val="00FA221A"/>
    <w:rsid w:val="00FA3B69"/>
    <w:rsid w:val="00FA3B87"/>
    <w:rsid w:val="00FA5A12"/>
    <w:rsid w:val="00FA5E1F"/>
    <w:rsid w:val="00FA7851"/>
    <w:rsid w:val="00FB2187"/>
    <w:rsid w:val="00FB2352"/>
    <w:rsid w:val="00FB301C"/>
    <w:rsid w:val="00FB3637"/>
    <w:rsid w:val="00FB3F5D"/>
    <w:rsid w:val="00FB3FA4"/>
    <w:rsid w:val="00FB48F2"/>
    <w:rsid w:val="00FB4BFA"/>
    <w:rsid w:val="00FB5AB2"/>
    <w:rsid w:val="00FB6723"/>
    <w:rsid w:val="00FB6F39"/>
    <w:rsid w:val="00FB7806"/>
    <w:rsid w:val="00FB7A93"/>
    <w:rsid w:val="00FC00FF"/>
    <w:rsid w:val="00FC02CC"/>
    <w:rsid w:val="00FC05EB"/>
    <w:rsid w:val="00FC0EE5"/>
    <w:rsid w:val="00FC1E67"/>
    <w:rsid w:val="00FC1F61"/>
    <w:rsid w:val="00FC22FD"/>
    <w:rsid w:val="00FC2672"/>
    <w:rsid w:val="00FC3655"/>
    <w:rsid w:val="00FC40FC"/>
    <w:rsid w:val="00FC4B4F"/>
    <w:rsid w:val="00FC57FF"/>
    <w:rsid w:val="00FC63E1"/>
    <w:rsid w:val="00FC66E6"/>
    <w:rsid w:val="00FC6FB0"/>
    <w:rsid w:val="00FC712B"/>
    <w:rsid w:val="00FC751C"/>
    <w:rsid w:val="00FC7DD5"/>
    <w:rsid w:val="00FD2F27"/>
    <w:rsid w:val="00FD5D17"/>
    <w:rsid w:val="00FD69AA"/>
    <w:rsid w:val="00FD6D1F"/>
    <w:rsid w:val="00FD6E62"/>
    <w:rsid w:val="00FD77D0"/>
    <w:rsid w:val="00FD7E4D"/>
    <w:rsid w:val="00FE139A"/>
    <w:rsid w:val="00FE1701"/>
    <w:rsid w:val="00FE1B2E"/>
    <w:rsid w:val="00FE1EE0"/>
    <w:rsid w:val="00FE227A"/>
    <w:rsid w:val="00FE3E69"/>
    <w:rsid w:val="00FE4AAB"/>
    <w:rsid w:val="00FE5106"/>
    <w:rsid w:val="00FE53EB"/>
    <w:rsid w:val="00FE59FF"/>
    <w:rsid w:val="00FE6359"/>
    <w:rsid w:val="00FE6564"/>
    <w:rsid w:val="00FE6696"/>
    <w:rsid w:val="00FE6C52"/>
    <w:rsid w:val="00FE6DAF"/>
    <w:rsid w:val="00FE6DB5"/>
    <w:rsid w:val="00FE7465"/>
    <w:rsid w:val="00FE749C"/>
    <w:rsid w:val="00FE78DF"/>
    <w:rsid w:val="00FE7977"/>
    <w:rsid w:val="00FF0B29"/>
    <w:rsid w:val="00FF326C"/>
    <w:rsid w:val="00FF386E"/>
    <w:rsid w:val="00FF4DA0"/>
    <w:rsid w:val="00FF585F"/>
    <w:rsid w:val="00FF58B3"/>
    <w:rsid w:val="00FF6610"/>
    <w:rsid w:val="00FF66DC"/>
    <w:rsid w:val="00FF68AE"/>
    <w:rsid w:val="00FF716D"/>
    <w:rsid w:val="00FF71E0"/>
    <w:rsid w:val="00FF7826"/>
    <w:rsid w:val="28F8A4A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A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19"/>
    <w:pPr>
      <w:spacing w:after="200" w:line="480"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2420C4"/>
    <w:pPr>
      <w:keepNext/>
      <w:keepLines/>
      <w:numPr>
        <w:numId w:val="41"/>
      </w:numPr>
      <w:spacing w:before="240" w:after="1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F72E3"/>
    <w:pPr>
      <w:keepNext/>
      <w:keepLines/>
      <w:numPr>
        <w:ilvl w:val="1"/>
        <w:numId w:val="41"/>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F436C8"/>
    <w:pPr>
      <w:keepNext/>
      <w:keepLines/>
      <w:numPr>
        <w:ilvl w:val="2"/>
        <w:numId w:val="41"/>
      </w:numPr>
      <w:spacing w:before="200" w:after="0"/>
      <w:jc w:val="left"/>
      <w:outlineLvl w:val="2"/>
    </w:pPr>
    <w:rPr>
      <w:rFonts w:eastAsiaTheme="majorEastAsia" w:cstheme="majorBidi"/>
      <w:bCs/>
      <w:i/>
      <w:sz w:val="28"/>
    </w:rPr>
  </w:style>
  <w:style w:type="paragraph" w:styleId="Heading4">
    <w:name w:val="heading 4"/>
    <w:basedOn w:val="Normal"/>
    <w:next w:val="Normal"/>
    <w:link w:val="Heading4Char"/>
    <w:uiPriority w:val="9"/>
    <w:semiHidden/>
    <w:unhideWhenUsed/>
    <w:qFormat/>
    <w:rsid w:val="00D870C9"/>
    <w:pPr>
      <w:keepNext/>
      <w:keepLines/>
      <w:numPr>
        <w:ilvl w:val="3"/>
        <w:numId w:val="41"/>
      </w:numPr>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F77831"/>
    <w:pPr>
      <w:keepNext/>
      <w:keepLines/>
      <w:numPr>
        <w:ilvl w:val="4"/>
        <w:numId w:val="4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77831"/>
    <w:pPr>
      <w:keepNext/>
      <w:keepLines/>
      <w:numPr>
        <w:ilvl w:val="5"/>
        <w:numId w:val="4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77831"/>
    <w:pPr>
      <w:keepNext/>
      <w:keepLines/>
      <w:numPr>
        <w:ilvl w:val="6"/>
        <w:numId w:val="4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77831"/>
    <w:pPr>
      <w:keepNext/>
      <w:keepLines/>
      <w:numPr>
        <w:ilvl w:val="7"/>
        <w:numId w:val="4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7831"/>
    <w:pPr>
      <w:keepNext/>
      <w:keepLines/>
      <w:numPr>
        <w:ilvl w:val="8"/>
        <w:numId w:val="4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758"/>
    <w:rPr>
      <w:rFonts w:ascii="Times New Roman" w:eastAsiaTheme="majorEastAsia" w:hAnsi="Times New Roman" w:cstheme="majorBidi"/>
      <w:b/>
      <w:bCs/>
      <w:sz w:val="28"/>
      <w:szCs w:val="26"/>
      <w:lang w:val="en-US"/>
    </w:rPr>
  </w:style>
  <w:style w:type="character" w:customStyle="1" w:styleId="Heading1Char">
    <w:name w:val="Heading 1 Char"/>
    <w:basedOn w:val="DefaultParagraphFont"/>
    <w:link w:val="Heading1"/>
    <w:uiPriority w:val="9"/>
    <w:rsid w:val="00A43758"/>
    <w:rPr>
      <w:rFonts w:ascii="Times New Roman" w:eastAsiaTheme="majorEastAsia" w:hAnsi="Times New Roman" w:cstheme="majorBidi"/>
      <w:b/>
      <w:bCs/>
      <w:sz w:val="32"/>
      <w:szCs w:val="28"/>
      <w:lang w:val="en-GB"/>
    </w:rPr>
  </w:style>
  <w:style w:type="character" w:customStyle="1" w:styleId="Heading3Char">
    <w:name w:val="Heading 3 Char"/>
    <w:basedOn w:val="DefaultParagraphFont"/>
    <w:link w:val="Heading3"/>
    <w:uiPriority w:val="9"/>
    <w:rsid w:val="00F436C8"/>
    <w:rPr>
      <w:rFonts w:ascii="Times New Roman" w:eastAsiaTheme="majorEastAsia" w:hAnsi="Times New Roman" w:cstheme="majorBidi"/>
      <w:bCs/>
      <w:i/>
      <w:sz w:val="28"/>
      <w:lang w:val="en-US"/>
    </w:rPr>
  </w:style>
  <w:style w:type="paragraph" w:customStyle="1" w:styleId="Freinnehll">
    <w:name w:val="Före innehåll"/>
    <w:basedOn w:val="Heading1"/>
    <w:qFormat/>
    <w:rsid w:val="00A43758"/>
    <w:pPr>
      <w:spacing w:line="240" w:lineRule="auto"/>
    </w:pPr>
    <w:rPr>
      <w:sz w:val="36"/>
    </w:rPr>
  </w:style>
  <w:style w:type="paragraph" w:styleId="NoSpacing">
    <w:name w:val="No Spacing"/>
    <w:uiPriority w:val="1"/>
    <w:qFormat/>
    <w:rsid w:val="00D870C9"/>
    <w:pPr>
      <w:spacing w:after="0" w:line="240" w:lineRule="auto"/>
      <w:jc w:val="both"/>
    </w:pPr>
    <w:rPr>
      <w:rFonts w:ascii="Times New Roman" w:hAnsi="Times New Roman"/>
      <w:sz w:val="24"/>
      <w:lang w:val="en-US"/>
    </w:rPr>
  </w:style>
  <w:style w:type="paragraph" w:styleId="Subtitle">
    <w:name w:val="Subtitle"/>
    <w:basedOn w:val="Normal"/>
    <w:next w:val="Normal"/>
    <w:link w:val="SubtitleChar"/>
    <w:uiPriority w:val="11"/>
    <w:qFormat/>
    <w:rsid w:val="00D870C9"/>
    <w:pPr>
      <w:numPr>
        <w:ilvl w:val="1"/>
      </w:numPr>
    </w:pPr>
    <w:rPr>
      <w:rFonts w:asciiTheme="majorHAnsi" w:eastAsiaTheme="majorEastAsia" w:hAnsiTheme="majorHAnsi" w:cstheme="majorBidi"/>
      <w:b/>
      <w:iCs/>
      <w:spacing w:val="15"/>
      <w:sz w:val="22"/>
      <w:szCs w:val="24"/>
    </w:rPr>
  </w:style>
  <w:style w:type="character" w:customStyle="1" w:styleId="SubtitleChar">
    <w:name w:val="Subtitle Char"/>
    <w:basedOn w:val="DefaultParagraphFont"/>
    <w:link w:val="Subtitle"/>
    <w:uiPriority w:val="11"/>
    <w:rsid w:val="00D870C9"/>
    <w:rPr>
      <w:rFonts w:asciiTheme="majorHAnsi" w:eastAsiaTheme="majorEastAsia" w:hAnsiTheme="majorHAnsi" w:cstheme="majorBidi"/>
      <w:b/>
      <w:iCs/>
      <w:spacing w:val="15"/>
      <w:szCs w:val="24"/>
      <w:lang w:val="en-US"/>
    </w:rPr>
  </w:style>
  <w:style w:type="paragraph" w:styleId="Quote">
    <w:name w:val="Quote"/>
    <w:basedOn w:val="Normal"/>
    <w:next w:val="Normal"/>
    <w:link w:val="QuoteChar"/>
    <w:uiPriority w:val="29"/>
    <w:qFormat/>
    <w:rsid w:val="00D870C9"/>
    <w:rPr>
      <w:i/>
      <w:iCs/>
      <w:color w:val="000000" w:themeColor="text1"/>
      <w:lang w:val="sv-SE"/>
    </w:rPr>
  </w:style>
  <w:style w:type="character" w:customStyle="1" w:styleId="QuoteChar">
    <w:name w:val="Quote Char"/>
    <w:basedOn w:val="DefaultParagraphFont"/>
    <w:link w:val="Quote"/>
    <w:uiPriority w:val="29"/>
    <w:rsid w:val="00D870C9"/>
    <w:rPr>
      <w:rFonts w:ascii="Times New Roman" w:hAnsi="Times New Roman"/>
      <w:i/>
      <w:iCs/>
      <w:color w:val="000000" w:themeColor="text1"/>
      <w:sz w:val="24"/>
    </w:rPr>
  </w:style>
  <w:style w:type="paragraph" w:styleId="Caption">
    <w:name w:val="caption"/>
    <w:basedOn w:val="Normal"/>
    <w:next w:val="Normal"/>
    <w:uiPriority w:val="35"/>
    <w:unhideWhenUsed/>
    <w:qFormat/>
    <w:rsid w:val="00D870C9"/>
    <w:pPr>
      <w:spacing w:line="240" w:lineRule="auto"/>
    </w:pPr>
    <w:rPr>
      <w:b/>
      <w:bCs/>
      <w:sz w:val="22"/>
      <w:szCs w:val="18"/>
    </w:rPr>
  </w:style>
  <w:style w:type="paragraph" w:styleId="ListParagraph">
    <w:name w:val="List Paragraph"/>
    <w:basedOn w:val="Normal"/>
    <w:uiPriority w:val="34"/>
    <w:qFormat/>
    <w:rsid w:val="00D870C9"/>
    <w:pPr>
      <w:ind w:left="720"/>
      <w:contextualSpacing/>
    </w:pPr>
  </w:style>
  <w:style w:type="character" w:customStyle="1" w:styleId="Heading4Char">
    <w:name w:val="Heading 4 Char"/>
    <w:basedOn w:val="DefaultParagraphFont"/>
    <w:link w:val="Heading4"/>
    <w:uiPriority w:val="9"/>
    <w:semiHidden/>
    <w:rsid w:val="00D870C9"/>
    <w:rPr>
      <w:rFonts w:ascii="Times New Roman" w:eastAsiaTheme="majorEastAsia" w:hAnsi="Times New Roman" w:cstheme="majorBidi"/>
      <w:i/>
      <w:iCs/>
      <w:sz w:val="24"/>
      <w:lang w:val="en-US"/>
    </w:rPr>
  </w:style>
  <w:style w:type="paragraph" w:styleId="Bibliography">
    <w:name w:val="Bibliography"/>
    <w:basedOn w:val="Normal"/>
    <w:next w:val="Normal"/>
    <w:uiPriority w:val="37"/>
    <w:unhideWhenUsed/>
    <w:rsid w:val="00643640"/>
    <w:pPr>
      <w:spacing w:after="0"/>
      <w:ind w:left="720" w:hanging="720"/>
    </w:pPr>
  </w:style>
  <w:style w:type="paragraph" w:styleId="BalloonText">
    <w:name w:val="Balloon Text"/>
    <w:basedOn w:val="Normal"/>
    <w:link w:val="BalloonTextChar"/>
    <w:uiPriority w:val="99"/>
    <w:semiHidden/>
    <w:unhideWhenUsed/>
    <w:rsid w:val="00CB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9C2"/>
    <w:rPr>
      <w:rFonts w:ascii="Tahoma" w:hAnsi="Tahoma" w:cs="Tahoma"/>
      <w:sz w:val="16"/>
      <w:szCs w:val="16"/>
      <w:lang w:val="en-GB"/>
    </w:rPr>
  </w:style>
  <w:style w:type="character" w:styleId="CommentReference">
    <w:name w:val="annotation reference"/>
    <w:basedOn w:val="DefaultParagraphFont"/>
    <w:semiHidden/>
    <w:unhideWhenUsed/>
    <w:rsid w:val="00A36813"/>
    <w:rPr>
      <w:sz w:val="16"/>
      <w:szCs w:val="16"/>
    </w:rPr>
  </w:style>
  <w:style w:type="paragraph" w:styleId="CommentText">
    <w:name w:val="annotation text"/>
    <w:basedOn w:val="Normal"/>
    <w:link w:val="CommentTextChar"/>
    <w:unhideWhenUsed/>
    <w:rsid w:val="00A36813"/>
    <w:pPr>
      <w:spacing w:line="240" w:lineRule="auto"/>
    </w:pPr>
    <w:rPr>
      <w:sz w:val="20"/>
      <w:szCs w:val="20"/>
    </w:rPr>
  </w:style>
  <w:style w:type="character" w:customStyle="1" w:styleId="CommentTextChar">
    <w:name w:val="Comment Text Char"/>
    <w:basedOn w:val="DefaultParagraphFont"/>
    <w:link w:val="CommentText"/>
    <w:rsid w:val="00A36813"/>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A36813"/>
    <w:rPr>
      <w:b/>
      <w:bCs/>
    </w:rPr>
  </w:style>
  <w:style w:type="character" w:customStyle="1" w:styleId="CommentSubjectChar">
    <w:name w:val="Comment Subject Char"/>
    <w:basedOn w:val="CommentTextChar"/>
    <w:link w:val="CommentSubject"/>
    <w:uiPriority w:val="99"/>
    <w:semiHidden/>
    <w:rsid w:val="00A36813"/>
    <w:rPr>
      <w:rFonts w:ascii="Times New Roman" w:hAnsi="Times New Roman"/>
      <w:b/>
      <w:bCs/>
      <w:sz w:val="20"/>
      <w:szCs w:val="20"/>
      <w:lang w:val="en-GB"/>
    </w:rPr>
  </w:style>
  <w:style w:type="paragraph" w:styleId="Revision">
    <w:name w:val="Revision"/>
    <w:hidden/>
    <w:uiPriority w:val="99"/>
    <w:semiHidden/>
    <w:rsid w:val="00A36813"/>
    <w:pPr>
      <w:spacing w:after="0" w:line="240" w:lineRule="auto"/>
    </w:pPr>
    <w:rPr>
      <w:rFonts w:ascii="Times New Roman" w:hAnsi="Times New Roman"/>
      <w:sz w:val="24"/>
      <w:lang w:val="en-GB"/>
    </w:rPr>
  </w:style>
  <w:style w:type="table" w:styleId="TableGrid">
    <w:name w:val="Table Grid"/>
    <w:basedOn w:val="TableNormal"/>
    <w:uiPriority w:val="39"/>
    <w:rsid w:val="008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07CBE"/>
    <w:pPr>
      <w:spacing w:after="0" w:line="240" w:lineRule="auto"/>
      <w:jc w:val="left"/>
    </w:pPr>
    <w:rPr>
      <w:rFonts w:ascii="Calibri" w:eastAsia="Times New Roman" w:hAnsi="Calibri" w:cs="Times New Roman"/>
      <w:sz w:val="22"/>
      <w:szCs w:val="21"/>
      <w:lang w:val="sv-SE" w:eastAsia="sv-SE"/>
    </w:rPr>
  </w:style>
  <w:style w:type="character" w:customStyle="1" w:styleId="PlainTextChar">
    <w:name w:val="Plain Text Char"/>
    <w:basedOn w:val="DefaultParagraphFont"/>
    <w:link w:val="PlainText"/>
    <w:uiPriority w:val="99"/>
    <w:semiHidden/>
    <w:rsid w:val="00C07CBE"/>
    <w:rPr>
      <w:rFonts w:ascii="Calibri" w:eastAsia="Times New Roman" w:hAnsi="Calibri" w:cs="Times New Roman"/>
      <w:szCs w:val="21"/>
      <w:lang w:eastAsia="sv-SE"/>
    </w:rPr>
  </w:style>
  <w:style w:type="paragraph" w:styleId="BodyText3">
    <w:name w:val="Body Text 3"/>
    <w:basedOn w:val="Normal"/>
    <w:link w:val="BodyText3Char"/>
    <w:uiPriority w:val="99"/>
    <w:unhideWhenUsed/>
    <w:rsid w:val="00843183"/>
    <w:pPr>
      <w:spacing w:after="120"/>
      <w:jc w:val="left"/>
    </w:pPr>
    <w:rPr>
      <w:rFonts w:asciiTheme="minorHAnsi" w:hAnsiTheme="minorHAnsi"/>
      <w:sz w:val="16"/>
      <w:szCs w:val="16"/>
    </w:rPr>
  </w:style>
  <w:style w:type="character" w:customStyle="1" w:styleId="BodyText3Char">
    <w:name w:val="Body Text 3 Char"/>
    <w:basedOn w:val="DefaultParagraphFont"/>
    <w:link w:val="BodyText3"/>
    <w:uiPriority w:val="99"/>
    <w:rsid w:val="00843183"/>
    <w:rPr>
      <w:sz w:val="16"/>
      <w:szCs w:val="16"/>
      <w:lang w:val="en-GB"/>
    </w:rPr>
  </w:style>
  <w:style w:type="paragraph" w:customStyle="1" w:styleId="boxes10">
    <w:name w:val="boxes 10"/>
    <w:basedOn w:val="Normal"/>
    <w:rsid w:val="007608A3"/>
    <w:pPr>
      <w:tabs>
        <w:tab w:val="center" w:pos="5557"/>
        <w:tab w:val="center" w:pos="6010"/>
        <w:tab w:val="center" w:pos="6464"/>
        <w:tab w:val="center" w:pos="6917"/>
        <w:tab w:val="center" w:pos="7371"/>
        <w:tab w:val="center" w:pos="7825"/>
        <w:tab w:val="center" w:pos="8278"/>
        <w:tab w:val="center" w:pos="8732"/>
        <w:tab w:val="center" w:pos="9185"/>
        <w:tab w:val="center" w:pos="9639"/>
      </w:tabs>
      <w:spacing w:after="0" w:line="240" w:lineRule="auto"/>
      <w:jc w:val="left"/>
    </w:pPr>
    <w:rPr>
      <w:rFonts w:ascii="Arial" w:eastAsia="Times New Roman" w:hAnsi="Arial" w:cs="Times New Roman"/>
      <w:sz w:val="20"/>
      <w:szCs w:val="24"/>
      <w:lang w:eastAsia="de-DE"/>
    </w:rPr>
  </w:style>
  <w:style w:type="paragraph" w:customStyle="1" w:styleId="question">
    <w:name w:val="question"/>
    <w:basedOn w:val="Normal"/>
    <w:next w:val="Normal"/>
    <w:rsid w:val="00EB70A2"/>
    <w:pPr>
      <w:spacing w:line="240" w:lineRule="auto"/>
      <w:jc w:val="left"/>
    </w:pPr>
    <w:rPr>
      <w:rFonts w:ascii="Arial" w:eastAsia="Times New Roman" w:hAnsi="Arial" w:cs="Times New Roman"/>
      <w:b/>
      <w:sz w:val="20"/>
      <w:szCs w:val="24"/>
      <w:lang w:eastAsia="de-DE"/>
    </w:rPr>
  </w:style>
  <w:style w:type="character" w:styleId="Hyperlink">
    <w:name w:val="Hyperlink"/>
    <w:basedOn w:val="DefaultParagraphFont"/>
    <w:uiPriority w:val="99"/>
    <w:unhideWhenUsed/>
    <w:rsid w:val="00FA3B69"/>
    <w:rPr>
      <w:strike w:val="0"/>
      <w:dstrike w:val="0"/>
      <w:color w:val="316C9D"/>
      <w:u w:val="none"/>
      <w:effect w:val="none"/>
    </w:rPr>
  </w:style>
  <w:style w:type="paragraph" w:styleId="Header">
    <w:name w:val="header"/>
    <w:basedOn w:val="Normal"/>
    <w:link w:val="HeaderChar"/>
    <w:uiPriority w:val="99"/>
    <w:unhideWhenUsed/>
    <w:rsid w:val="003E1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A3C"/>
    <w:rPr>
      <w:rFonts w:ascii="Times New Roman" w:hAnsi="Times New Roman"/>
      <w:sz w:val="24"/>
      <w:lang w:val="en-GB"/>
    </w:rPr>
  </w:style>
  <w:style w:type="paragraph" w:styleId="Footer">
    <w:name w:val="footer"/>
    <w:basedOn w:val="Normal"/>
    <w:link w:val="FooterChar"/>
    <w:uiPriority w:val="99"/>
    <w:unhideWhenUsed/>
    <w:rsid w:val="003E1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A3C"/>
    <w:rPr>
      <w:rFonts w:ascii="Times New Roman" w:hAnsi="Times New Roman"/>
      <w:sz w:val="24"/>
      <w:lang w:val="en-GB"/>
    </w:rPr>
  </w:style>
  <w:style w:type="paragraph" w:styleId="NormalWeb">
    <w:name w:val="Normal (Web)"/>
    <w:basedOn w:val="Normal"/>
    <w:uiPriority w:val="99"/>
    <w:semiHidden/>
    <w:unhideWhenUsed/>
    <w:rsid w:val="00615444"/>
    <w:rPr>
      <w:rFonts w:cs="Times New Roman"/>
      <w:szCs w:val="24"/>
    </w:rPr>
  </w:style>
  <w:style w:type="character" w:customStyle="1" w:styleId="apple-converted-space">
    <w:name w:val="apple-converted-space"/>
    <w:basedOn w:val="DefaultParagraphFont"/>
    <w:rsid w:val="00574894"/>
  </w:style>
  <w:style w:type="character" w:customStyle="1" w:styleId="Heading5Char">
    <w:name w:val="Heading 5 Char"/>
    <w:basedOn w:val="DefaultParagraphFont"/>
    <w:link w:val="Heading5"/>
    <w:uiPriority w:val="9"/>
    <w:semiHidden/>
    <w:rsid w:val="00F77831"/>
    <w:rPr>
      <w:rFonts w:asciiTheme="majorHAnsi" w:eastAsiaTheme="majorEastAsia" w:hAnsiTheme="majorHAnsi" w:cstheme="majorBidi"/>
      <w:color w:val="2E74B5" w:themeColor="accent1" w:themeShade="BF"/>
      <w:sz w:val="24"/>
      <w:lang w:val="en-US"/>
    </w:rPr>
  </w:style>
  <w:style w:type="character" w:customStyle="1" w:styleId="Heading6Char">
    <w:name w:val="Heading 6 Char"/>
    <w:basedOn w:val="DefaultParagraphFont"/>
    <w:link w:val="Heading6"/>
    <w:uiPriority w:val="9"/>
    <w:semiHidden/>
    <w:rsid w:val="00F77831"/>
    <w:rPr>
      <w:rFonts w:asciiTheme="majorHAnsi" w:eastAsiaTheme="majorEastAsia" w:hAnsiTheme="majorHAnsi" w:cstheme="majorBidi"/>
      <w:color w:val="1F4D78" w:themeColor="accent1" w:themeShade="7F"/>
      <w:sz w:val="24"/>
      <w:lang w:val="en-US"/>
    </w:rPr>
  </w:style>
  <w:style w:type="character" w:customStyle="1" w:styleId="Heading7Char">
    <w:name w:val="Heading 7 Char"/>
    <w:basedOn w:val="DefaultParagraphFont"/>
    <w:link w:val="Heading7"/>
    <w:uiPriority w:val="9"/>
    <w:semiHidden/>
    <w:rsid w:val="00F77831"/>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F7783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77831"/>
    <w:rPr>
      <w:rFonts w:asciiTheme="majorHAnsi" w:eastAsiaTheme="majorEastAsia" w:hAnsiTheme="majorHAnsi" w:cstheme="majorBidi"/>
      <w:i/>
      <w:iCs/>
      <w:color w:val="272727" w:themeColor="text1" w:themeTint="D8"/>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19"/>
    <w:pPr>
      <w:spacing w:after="200" w:line="480"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2420C4"/>
    <w:pPr>
      <w:keepNext/>
      <w:keepLines/>
      <w:numPr>
        <w:numId w:val="41"/>
      </w:numPr>
      <w:spacing w:before="240" w:after="1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F72E3"/>
    <w:pPr>
      <w:keepNext/>
      <w:keepLines/>
      <w:numPr>
        <w:ilvl w:val="1"/>
        <w:numId w:val="41"/>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F436C8"/>
    <w:pPr>
      <w:keepNext/>
      <w:keepLines/>
      <w:numPr>
        <w:ilvl w:val="2"/>
        <w:numId w:val="41"/>
      </w:numPr>
      <w:spacing w:before="200" w:after="0"/>
      <w:jc w:val="left"/>
      <w:outlineLvl w:val="2"/>
    </w:pPr>
    <w:rPr>
      <w:rFonts w:eastAsiaTheme="majorEastAsia" w:cstheme="majorBidi"/>
      <w:bCs/>
      <w:i/>
      <w:sz w:val="28"/>
    </w:rPr>
  </w:style>
  <w:style w:type="paragraph" w:styleId="Heading4">
    <w:name w:val="heading 4"/>
    <w:basedOn w:val="Normal"/>
    <w:next w:val="Normal"/>
    <w:link w:val="Heading4Char"/>
    <w:uiPriority w:val="9"/>
    <w:semiHidden/>
    <w:unhideWhenUsed/>
    <w:qFormat/>
    <w:rsid w:val="00D870C9"/>
    <w:pPr>
      <w:keepNext/>
      <w:keepLines/>
      <w:numPr>
        <w:ilvl w:val="3"/>
        <w:numId w:val="41"/>
      </w:numPr>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F77831"/>
    <w:pPr>
      <w:keepNext/>
      <w:keepLines/>
      <w:numPr>
        <w:ilvl w:val="4"/>
        <w:numId w:val="4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77831"/>
    <w:pPr>
      <w:keepNext/>
      <w:keepLines/>
      <w:numPr>
        <w:ilvl w:val="5"/>
        <w:numId w:val="4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77831"/>
    <w:pPr>
      <w:keepNext/>
      <w:keepLines/>
      <w:numPr>
        <w:ilvl w:val="6"/>
        <w:numId w:val="4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77831"/>
    <w:pPr>
      <w:keepNext/>
      <w:keepLines/>
      <w:numPr>
        <w:ilvl w:val="7"/>
        <w:numId w:val="4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7831"/>
    <w:pPr>
      <w:keepNext/>
      <w:keepLines/>
      <w:numPr>
        <w:ilvl w:val="8"/>
        <w:numId w:val="4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758"/>
    <w:rPr>
      <w:rFonts w:ascii="Times New Roman" w:eastAsiaTheme="majorEastAsia" w:hAnsi="Times New Roman" w:cstheme="majorBidi"/>
      <w:b/>
      <w:bCs/>
      <w:sz w:val="28"/>
      <w:szCs w:val="26"/>
      <w:lang w:val="en-US"/>
    </w:rPr>
  </w:style>
  <w:style w:type="character" w:customStyle="1" w:styleId="Heading1Char">
    <w:name w:val="Heading 1 Char"/>
    <w:basedOn w:val="DefaultParagraphFont"/>
    <w:link w:val="Heading1"/>
    <w:uiPriority w:val="9"/>
    <w:rsid w:val="00A43758"/>
    <w:rPr>
      <w:rFonts w:ascii="Times New Roman" w:eastAsiaTheme="majorEastAsia" w:hAnsi="Times New Roman" w:cstheme="majorBidi"/>
      <w:b/>
      <w:bCs/>
      <w:sz w:val="32"/>
      <w:szCs w:val="28"/>
      <w:lang w:val="en-GB"/>
    </w:rPr>
  </w:style>
  <w:style w:type="character" w:customStyle="1" w:styleId="Heading3Char">
    <w:name w:val="Heading 3 Char"/>
    <w:basedOn w:val="DefaultParagraphFont"/>
    <w:link w:val="Heading3"/>
    <w:uiPriority w:val="9"/>
    <w:rsid w:val="00F436C8"/>
    <w:rPr>
      <w:rFonts w:ascii="Times New Roman" w:eastAsiaTheme="majorEastAsia" w:hAnsi="Times New Roman" w:cstheme="majorBidi"/>
      <w:bCs/>
      <w:i/>
      <w:sz w:val="28"/>
      <w:lang w:val="en-US"/>
    </w:rPr>
  </w:style>
  <w:style w:type="paragraph" w:customStyle="1" w:styleId="Freinnehll">
    <w:name w:val="Före innehåll"/>
    <w:basedOn w:val="Heading1"/>
    <w:qFormat/>
    <w:rsid w:val="00A43758"/>
    <w:pPr>
      <w:spacing w:line="240" w:lineRule="auto"/>
    </w:pPr>
    <w:rPr>
      <w:sz w:val="36"/>
    </w:rPr>
  </w:style>
  <w:style w:type="paragraph" w:styleId="NoSpacing">
    <w:name w:val="No Spacing"/>
    <w:uiPriority w:val="1"/>
    <w:qFormat/>
    <w:rsid w:val="00D870C9"/>
    <w:pPr>
      <w:spacing w:after="0" w:line="240" w:lineRule="auto"/>
      <w:jc w:val="both"/>
    </w:pPr>
    <w:rPr>
      <w:rFonts w:ascii="Times New Roman" w:hAnsi="Times New Roman"/>
      <w:sz w:val="24"/>
      <w:lang w:val="en-US"/>
    </w:rPr>
  </w:style>
  <w:style w:type="paragraph" w:styleId="Subtitle">
    <w:name w:val="Subtitle"/>
    <w:basedOn w:val="Normal"/>
    <w:next w:val="Normal"/>
    <w:link w:val="SubtitleChar"/>
    <w:uiPriority w:val="11"/>
    <w:qFormat/>
    <w:rsid w:val="00D870C9"/>
    <w:pPr>
      <w:numPr>
        <w:ilvl w:val="1"/>
      </w:numPr>
    </w:pPr>
    <w:rPr>
      <w:rFonts w:asciiTheme="majorHAnsi" w:eastAsiaTheme="majorEastAsia" w:hAnsiTheme="majorHAnsi" w:cstheme="majorBidi"/>
      <w:b/>
      <w:iCs/>
      <w:spacing w:val="15"/>
      <w:sz w:val="22"/>
      <w:szCs w:val="24"/>
    </w:rPr>
  </w:style>
  <w:style w:type="character" w:customStyle="1" w:styleId="SubtitleChar">
    <w:name w:val="Subtitle Char"/>
    <w:basedOn w:val="DefaultParagraphFont"/>
    <w:link w:val="Subtitle"/>
    <w:uiPriority w:val="11"/>
    <w:rsid w:val="00D870C9"/>
    <w:rPr>
      <w:rFonts w:asciiTheme="majorHAnsi" w:eastAsiaTheme="majorEastAsia" w:hAnsiTheme="majorHAnsi" w:cstheme="majorBidi"/>
      <w:b/>
      <w:iCs/>
      <w:spacing w:val="15"/>
      <w:szCs w:val="24"/>
      <w:lang w:val="en-US"/>
    </w:rPr>
  </w:style>
  <w:style w:type="paragraph" w:styleId="Quote">
    <w:name w:val="Quote"/>
    <w:basedOn w:val="Normal"/>
    <w:next w:val="Normal"/>
    <w:link w:val="QuoteChar"/>
    <w:uiPriority w:val="29"/>
    <w:qFormat/>
    <w:rsid w:val="00D870C9"/>
    <w:rPr>
      <w:i/>
      <w:iCs/>
      <w:color w:val="000000" w:themeColor="text1"/>
      <w:lang w:val="sv-SE"/>
    </w:rPr>
  </w:style>
  <w:style w:type="character" w:customStyle="1" w:styleId="QuoteChar">
    <w:name w:val="Quote Char"/>
    <w:basedOn w:val="DefaultParagraphFont"/>
    <w:link w:val="Quote"/>
    <w:uiPriority w:val="29"/>
    <w:rsid w:val="00D870C9"/>
    <w:rPr>
      <w:rFonts w:ascii="Times New Roman" w:hAnsi="Times New Roman"/>
      <w:i/>
      <w:iCs/>
      <w:color w:val="000000" w:themeColor="text1"/>
      <w:sz w:val="24"/>
    </w:rPr>
  </w:style>
  <w:style w:type="paragraph" w:styleId="Caption">
    <w:name w:val="caption"/>
    <w:basedOn w:val="Normal"/>
    <w:next w:val="Normal"/>
    <w:uiPriority w:val="35"/>
    <w:unhideWhenUsed/>
    <w:qFormat/>
    <w:rsid w:val="00D870C9"/>
    <w:pPr>
      <w:spacing w:line="240" w:lineRule="auto"/>
    </w:pPr>
    <w:rPr>
      <w:b/>
      <w:bCs/>
      <w:sz w:val="22"/>
      <w:szCs w:val="18"/>
    </w:rPr>
  </w:style>
  <w:style w:type="paragraph" w:styleId="ListParagraph">
    <w:name w:val="List Paragraph"/>
    <w:basedOn w:val="Normal"/>
    <w:uiPriority w:val="34"/>
    <w:qFormat/>
    <w:rsid w:val="00D870C9"/>
    <w:pPr>
      <w:ind w:left="720"/>
      <w:contextualSpacing/>
    </w:pPr>
  </w:style>
  <w:style w:type="character" w:customStyle="1" w:styleId="Heading4Char">
    <w:name w:val="Heading 4 Char"/>
    <w:basedOn w:val="DefaultParagraphFont"/>
    <w:link w:val="Heading4"/>
    <w:uiPriority w:val="9"/>
    <w:semiHidden/>
    <w:rsid w:val="00D870C9"/>
    <w:rPr>
      <w:rFonts w:ascii="Times New Roman" w:eastAsiaTheme="majorEastAsia" w:hAnsi="Times New Roman" w:cstheme="majorBidi"/>
      <w:i/>
      <w:iCs/>
      <w:sz w:val="24"/>
      <w:lang w:val="en-US"/>
    </w:rPr>
  </w:style>
  <w:style w:type="paragraph" w:styleId="Bibliography">
    <w:name w:val="Bibliography"/>
    <w:basedOn w:val="Normal"/>
    <w:next w:val="Normal"/>
    <w:uiPriority w:val="37"/>
    <w:unhideWhenUsed/>
    <w:rsid w:val="00643640"/>
    <w:pPr>
      <w:spacing w:after="0"/>
      <w:ind w:left="720" w:hanging="720"/>
    </w:pPr>
  </w:style>
  <w:style w:type="paragraph" w:styleId="BalloonText">
    <w:name w:val="Balloon Text"/>
    <w:basedOn w:val="Normal"/>
    <w:link w:val="BalloonTextChar"/>
    <w:uiPriority w:val="99"/>
    <w:semiHidden/>
    <w:unhideWhenUsed/>
    <w:rsid w:val="00CB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9C2"/>
    <w:rPr>
      <w:rFonts w:ascii="Tahoma" w:hAnsi="Tahoma" w:cs="Tahoma"/>
      <w:sz w:val="16"/>
      <w:szCs w:val="16"/>
      <w:lang w:val="en-GB"/>
    </w:rPr>
  </w:style>
  <w:style w:type="character" w:styleId="CommentReference">
    <w:name w:val="annotation reference"/>
    <w:basedOn w:val="DefaultParagraphFont"/>
    <w:semiHidden/>
    <w:unhideWhenUsed/>
    <w:rsid w:val="00A36813"/>
    <w:rPr>
      <w:sz w:val="16"/>
      <w:szCs w:val="16"/>
    </w:rPr>
  </w:style>
  <w:style w:type="paragraph" w:styleId="CommentText">
    <w:name w:val="annotation text"/>
    <w:basedOn w:val="Normal"/>
    <w:link w:val="CommentTextChar"/>
    <w:unhideWhenUsed/>
    <w:rsid w:val="00A36813"/>
    <w:pPr>
      <w:spacing w:line="240" w:lineRule="auto"/>
    </w:pPr>
    <w:rPr>
      <w:sz w:val="20"/>
      <w:szCs w:val="20"/>
    </w:rPr>
  </w:style>
  <w:style w:type="character" w:customStyle="1" w:styleId="CommentTextChar">
    <w:name w:val="Comment Text Char"/>
    <w:basedOn w:val="DefaultParagraphFont"/>
    <w:link w:val="CommentText"/>
    <w:rsid w:val="00A36813"/>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A36813"/>
    <w:rPr>
      <w:b/>
      <w:bCs/>
    </w:rPr>
  </w:style>
  <w:style w:type="character" w:customStyle="1" w:styleId="CommentSubjectChar">
    <w:name w:val="Comment Subject Char"/>
    <w:basedOn w:val="CommentTextChar"/>
    <w:link w:val="CommentSubject"/>
    <w:uiPriority w:val="99"/>
    <w:semiHidden/>
    <w:rsid w:val="00A36813"/>
    <w:rPr>
      <w:rFonts w:ascii="Times New Roman" w:hAnsi="Times New Roman"/>
      <w:b/>
      <w:bCs/>
      <w:sz w:val="20"/>
      <w:szCs w:val="20"/>
      <w:lang w:val="en-GB"/>
    </w:rPr>
  </w:style>
  <w:style w:type="paragraph" w:styleId="Revision">
    <w:name w:val="Revision"/>
    <w:hidden/>
    <w:uiPriority w:val="99"/>
    <w:semiHidden/>
    <w:rsid w:val="00A36813"/>
    <w:pPr>
      <w:spacing w:after="0" w:line="240" w:lineRule="auto"/>
    </w:pPr>
    <w:rPr>
      <w:rFonts w:ascii="Times New Roman" w:hAnsi="Times New Roman"/>
      <w:sz w:val="24"/>
      <w:lang w:val="en-GB"/>
    </w:rPr>
  </w:style>
  <w:style w:type="table" w:styleId="TableGrid">
    <w:name w:val="Table Grid"/>
    <w:basedOn w:val="TableNormal"/>
    <w:uiPriority w:val="39"/>
    <w:rsid w:val="008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07CBE"/>
    <w:pPr>
      <w:spacing w:after="0" w:line="240" w:lineRule="auto"/>
      <w:jc w:val="left"/>
    </w:pPr>
    <w:rPr>
      <w:rFonts w:ascii="Calibri" w:eastAsia="Times New Roman" w:hAnsi="Calibri" w:cs="Times New Roman"/>
      <w:sz w:val="22"/>
      <w:szCs w:val="21"/>
      <w:lang w:val="sv-SE" w:eastAsia="sv-SE"/>
    </w:rPr>
  </w:style>
  <w:style w:type="character" w:customStyle="1" w:styleId="PlainTextChar">
    <w:name w:val="Plain Text Char"/>
    <w:basedOn w:val="DefaultParagraphFont"/>
    <w:link w:val="PlainText"/>
    <w:uiPriority w:val="99"/>
    <w:semiHidden/>
    <w:rsid w:val="00C07CBE"/>
    <w:rPr>
      <w:rFonts w:ascii="Calibri" w:eastAsia="Times New Roman" w:hAnsi="Calibri" w:cs="Times New Roman"/>
      <w:szCs w:val="21"/>
      <w:lang w:eastAsia="sv-SE"/>
    </w:rPr>
  </w:style>
  <w:style w:type="paragraph" w:styleId="BodyText3">
    <w:name w:val="Body Text 3"/>
    <w:basedOn w:val="Normal"/>
    <w:link w:val="BodyText3Char"/>
    <w:uiPriority w:val="99"/>
    <w:unhideWhenUsed/>
    <w:rsid w:val="00843183"/>
    <w:pPr>
      <w:spacing w:after="120"/>
      <w:jc w:val="left"/>
    </w:pPr>
    <w:rPr>
      <w:rFonts w:asciiTheme="minorHAnsi" w:hAnsiTheme="minorHAnsi"/>
      <w:sz w:val="16"/>
      <w:szCs w:val="16"/>
    </w:rPr>
  </w:style>
  <w:style w:type="character" w:customStyle="1" w:styleId="BodyText3Char">
    <w:name w:val="Body Text 3 Char"/>
    <w:basedOn w:val="DefaultParagraphFont"/>
    <w:link w:val="BodyText3"/>
    <w:uiPriority w:val="99"/>
    <w:rsid w:val="00843183"/>
    <w:rPr>
      <w:sz w:val="16"/>
      <w:szCs w:val="16"/>
      <w:lang w:val="en-GB"/>
    </w:rPr>
  </w:style>
  <w:style w:type="paragraph" w:customStyle="1" w:styleId="boxes10">
    <w:name w:val="boxes 10"/>
    <w:basedOn w:val="Normal"/>
    <w:rsid w:val="007608A3"/>
    <w:pPr>
      <w:tabs>
        <w:tab w:val="center" w:pos="5557"/>
        <w:tab w:val="center" w:pos="6010"/>
        <w:tab w:val="center" w:pos="6464"/>
        <w:tab w:val="center" w:pos="6917"/>
        <w:tab w:val="center" w:pos="7371"/>
        <w:tab w:val="center" w:pos="7825"/>
        <w:tab w:val="center" w:pos="8278"/>
        <w:tab w:val="center" w:pos="8732"/>
        <w:tab w:val="center" w:pos="9185"/>
        <w:tab w:val="center" w:pos="9639"/>
      </w:tabs>
      <w:spacing w:after="0" w:line="240" w:lineRule="auto"/>
      <w:jc w:val="left"/>
    </w:pPr>
    <w:rPr>
      <w:rFonts w:ascii="Arial" w:eastAsia="Times New Roman" w:hAnsi="Arial" w:cs="Times New Roman"/>
      <w:sz w:val="20"/>
      <w:szCs w:val="24"/>
      <w:lang w:eastAsia="de-DE"/>
    </w:rPr>
  </w:style>
  <w:style w:type="paragraph" w:customStyle="1" w:styleId="question">
    <w:name w:val="question"/>
    <w:basedOn w:val="Normal"/>
    <w:next w:val="Normal"/>
    <w:rsid w:val="00EB70A2"/>
    <w:pPr>
      <w:spacing w:line="240" w:lineRule="auto"/>
      <w:jc w:val="left"/>
    </w:pPr>
    <w:rPr>
      <w:rFonts w:ascii="Arial" w:eastAsia="Times New Roman" w:hAnsi="Arial" w:cs="Times New Roman"/>
      <w:b/>
      <w:sz w:val="20"/>
      <w:szCs w:val="24"/>
      <w:lang w:eastAsia="de-DE"/>
    </w:rPr>
  </w:style>
  <w:style w:type="character" w:styleId="Hyperlink">
    <w:name w:val="Hyperlink"/>
    <w:basedOn w:val="DefaultParagraphFont"/>
    <w:uiPriority w:val="99"/>
    <w:unhideWhenUsed/>
    <w:rsid w:val="00FA3B69"/>
    <w:rPr>
      <w:strike w:val="0"/>
      <w:dstrike w:val="0"/>
      <w:color w:val="316C9D"/>
      <w:u w:val="none"/>
      <w:effect w:val="none"/>
    </w:rPr>
  </w:style>
  <w:style w:type="paragraph" w:styleId="Header">
    <w:name w:val="header"/>
    <w:basedOn w:val="Normal"/>
    <w:link w:val="HeaderChar"/>
    <w:uiPriority w:val="99"/>
    <w:unhideWhenUsed/>
    <w:rsid w:val="003E1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A3C"/>
    <w:rPr>
      <w:rFonts w:ascii="Times New Roman" w:hAnsi="Times New Roman"/>
      <w:sz w:val="24"/>
      <w:lang w:val="en-GB"/>
    </w:rPr>
  </w:style>
  <w:style w:type="paragraph" w:styleId="Footer">
    <w:name w:val="footer"/>
    <w:basedOn w:val="Normal"/>
    <w:link w:val="FooterChar"/>
    <w:uiPriority w:val="99"/>
    <w:unhideWhenUsed/>
    <w:rsid w:val="003E1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A3C"/>
    <w:rPr>
      <w:rFonts w:ascii="Times New Roman" w:hAnsi="Times New Roman"/>
      <w:sz w:val="24"/>
      <w:lang w:val="en-GB"/>
    </w:rPr>
  </w:style>
  <w:style w:type="paragraph" w:styleId="NormalWeb">
    <w:name w:val="Normal (Web)"/>
    <w:basedOn w:val="Normal"/>
    <w:uiPriority w:val="99"/>
    <w:semiHidden/>
    <w:unhideWhenUsed/>
    <w:rsid w:val="00615444"/>
    <w:rPr>
      <w:rFonts w:cs="Times New Roman"/>
      <w:szCs w:val="24"/>
    </w:rPr>
  </w:style>
  <w:style w:type="character" w:customStyle="1" w:styleId="apple-converted-space">
    <w:name w:val="apple-converted-space"/>
    <w:basedOn w:val="DefaultParagraphFont"/>
    <w:rsid w:val="00574894"/>
  </w:style>
  <w:style w:type="character" w:customStyle="1" w:styleId="Heading5Char">
    <w:name w:val="Heading 5 Char"/>
    <w:basedOn w:val="DefaultParagraphFont"/>
    <w:link w:val="Heading5"/>
    <w:uiPriority w:val="9"/>
    <w:semiHidden/>
    <w:rsid w:val="00F77831"/>
    <w:rPr>
      <w:rFonts w:asciiTheme="majorHAnsi" w:eastAsiaTheme="majorEastAsia" w:hAnsiTheme="majorHAnsi" w:cstheme="majorBidi"/>
      <w:color w:val="2E74B5" w:themeColor="accent1" w:themeShade="BF"/>
      <w:sz w:val="24"/>
      <w:lang w:val="en-US"/>
    </w:rPr>
  </w:style>
  <w:style w:type="character" w:customStyle="1" w:styleId="Heading6Char">
    <w:name w:val="Heading 6 Char"/>
    <w:basedOn w:val="DefaultParagraphFont"/>
    <w:link w:val="Heading6"/>
    <w:uiPriority w:val="9"/>
    <w:semiHidden/>
    <w:rsid w:val="00F77831"/>
    <w:rPr>
      <w:rFonts w:asciiTheme="majorHAnsi" w:eastAsiaTheme="majorEastAsia" w:hAnsiTheme="majorHAnsi" w:cstheme="majorBidi"/>
      <w:color w:val="1F4D78" w:themeColor="accent1" w:themeShade="7F"/>
      <w:sz w:val="24"/>
      <w:lang w:val="en-US"/>
    </w:rPr>
  </w:style>
  <w:style w:type="character" w:customStyle="1" w:styleId="Heading7Char">
    <w:name w:val="Heading 7 Char"/>
    <w:basedOn w:val="DefaultParagraphFont"/>
    <w:link w:val="Heading7"/>
    <w:uiPriority w:val="9"/>
    <w:semiHidden/>
    <w:rsid w:val="00F77831"/>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F7783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77831"/>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505">
      <w:bodyDiv w:val="1"/>
      <w:marLeft w:val="0"/>
      <w:marRight w:val="0"/>
      <w:marTop w:val="0"/>
      <w:marBottom w:val="0"/>
      <w:divBdr>
        <w:top w:val="none" w:sz="0" w:space="0" w:color="auto"/>
        <w:left w:val="none" w:sz="0" w:space="0" w:color="auto"/>
        <w:bottom w:val="none" w:sz="0" w:space="0" w:color="auto"/>
        <w:right w:val="none" w:sz="0" w:space="0" w:color="auto"/>
      </w:divBdr>
    </w:div>
    <w:div w:id="3674124">
      <w:bodyDiv w:val="1"/>
      <w:marLeft w:val="0"/>
      <w:marRight w:val="0"/>
      <w:marTop w:val="0"/>
      <w:marBottom w:val="0"/>
      <w:divBdr>
        <w:top w:val="none" w:sz="0" w:space="0" w:color="auto"/>
        <w:left w:val="none" w:sz="0" w:space="0" w:color="auto"/>
        <w:bottom w:val="none" w:sz="0" w:space="0" w:color="auto"/>
        <w:right w:val="none" w:sz="0" w:space="0" w:color="auto"/>
      </w:divBdr>
    </w:div>
    <w:div w:id="23216750">
      <w:bodyDiv w:val="1"/>
      <w:marLeft w:val="0"/>
      <w:marRight w:val="0"/>
      <w:marTop w:val="0"/>
      <w:marBottom w:val="0"/>
      <w:divBdr>
        <w:top w:val="none" w:sz="0" w:space="0" w:color="auto"/>
        <w:left w:val="none" w:sz="0" w:space="0" w:color="auto"/>
        <w:bottom w:val="none" w:sz="0" w:space="0" w:color="auto"/>
        <w:right w:val="none" w:sz="0" w:space="0" w:color="auto"/>
      </w:divBdr>
    </w:div>
    <w:div w:id="43482986">
      <w:bodyDiv w:val="1"/>
      <w:marLeft w:val="0"/>
      <w:marRight w:val="0"/>
      <w:marTop w:val="0"/>
      <w:marBottom w:val="0"/>
      <w:divBdr>
        <w:top w:val="none" w:sz="0" w:space="0" w:color="auto"/>
        <w:left w:val="none" w:sz="0" w:space="0" w:color="auto"/>
        <w:bottom w:val="none" w:sz="0" w:space="0" w:color="auto"/>
        <w:right w:val="none" w:sz="0" w:space="0" w:color="auto"/>
      </w:divBdr>
    </w:div>
    <w:div w:id="43913237">
      <w:bodyDiv w:val="1"/>
      <w:marLeft w:val="0"/>
      <w:marRight w:val="0"/>
      <w:marTop w:val="0"/>
      <w:marBottom w:val="0"/>
      <w:divBdr>
        <w:top w:val="none" w:sz="0" w:space="0" w:color="auto"/>
        <w:left w:val="none" w:sz="0" w:space="0" w:color="auto"/>
        <w:bottom w:val="none" w:sz="0" w:space="0" w:color="auto"/>
        <w:right w:val="none" w:sz="0" w:space="0" w:color="auto"/>
      </w:divBdr>
    </w:div>
    <w:div w:id="56514663">
      <w:bodyDiv w:val="1"/>
      <w:marLeft w:val="0"/>
      <w:marRight w:val="0"/>
      <w:marTop w:val="0"/>
      <w:marBottom w:val="0"/>
      <w:divBdr>
        <w:top w:val="none" w:sz="0" w:space="0" w:color="auto"/>
        <w:left w:val="none" w:sz="0" w:space="0" w:color="auto"/>
        <w:bottom w:val="none" w:sz="0" w:space="0" w:color="auto"/>
        <w:right w:val="none" w:sz="0" w:space="0" w:color="auto"/>
      </w:divBdr>
    </w:div>
    <w:div w:id="58865796">
      <w:bodyDiv w:val="1"/>
      <w:marLeft w:val="0"/>
      <w:marRight w:val="0"/>
      <w:marTop w:val="0"/>
      <w:marBottom w:val="0"/>
      <w:divBdr>
        <w:top w:val="none" w:sz="0" w:space="0" w:color="auto"/>
        <w:left w:val="none" w:sz="0" w:space="0" w:color="auto"/>
        <w:bottom w:val="none" w:sz="0" w:space="0" w:color="auto"/>
        <w:right w:val="none" w:sz="0" w:space="0" w:color="auto"/>
      </w:divBdr>
    </w:div>
    <w:div w:id="59518867">
      <w:bodyDiv w:val="1"/>
      <w:marLeft w:val="0"/>
      <w:marRight w:val="0"/>
      <w:marTop w:val="0"/>
      <w:marBottom w:val="0"/>
      <w:divBdr>
        <w:top w:val="none" w:sz="0" w:space="0" w:color="auto"/>
        <w:left w:val="none" w:sz="0" w:space="0" w:color="auto"/>
        <w:bottom w:val="none" w:sz="0" w:space="0" w:color="auto"/>
        <w:right w:val="none" w:sz="0" w:space="0" w:color="auto"/>
      </w:divBdr>
    </w:div>
    <w:div w:id="59981474">
      <w:bodyDiv w:val="1"/>
      <w:marLeft w:val="0"/>
      <w:marRight w:val="0"/>
      <w:marTop w:val="0"/>
      <w:marBottom w:val="0"/>
      <w:divBdr>
        <w:top w:val="none" w:sz="0" w:space="0" w:color="auto"/>
        <w:left w:val="none" w:sz="0" w:space="0" w:color="auto"/>
        <w:bottom w:val="none" w:sz="0" w:space="0" w:color="auto"/>
        <w:right w:val="none" w:sz="0" w:space="0" w:color="auto"/>
      </w:divBdr>
    </w:div>
    <w:div w:id="64383053">
      <w:bodyDiv w:val="1"/>
      <w:marLeft w:val="0"/>
      <w:marRight w:val="0"/>
      <w:marTop w:val="0"/>
      <w:marBottom w:val="0"/>
      <w:divBdr>
        <w:top w:val="none" w:sz="0" w:space="0" w:color="auto"/>
        <w:left w:val="none" w:sz="0" w:space="0" w:color="auto"/>
        <w:bottom w:val="none" w:sz="0" w:space="0" w:color="auto"/>
        <w:right w:val="none" w:sz="0" w:space="0" w:color="auto"/>
      </w:divBdr>
    </w:div>
    <w:div w:id="67701967">
      <w:bodyDiv w:val="1"/>
      <w:marLeft w:val="0"/>
      <w:marRight w:val="0"/>
      <w:marTop w:val="0"/>
      <w:marBottom w:val="0"/>
      <w:divBdr>
        <w:top w:val="none" w:sz="0" w:space="0" w:color="auto"/>
        <w:left w:val="none" w:sz="0" w:space="0" w:color="auto"/>
        <w:bottom w:val="none" w:sz="0" w:space="0" w:color="auto"/>
        <w:right w:val="none" w:sz="0" w:space="0" w:color="auto"/>
      </w:divBdr>
    </w:div>
    <w:div w:id="68118175">
      <w:bodyDiv w:val="1"/>
      <w:marLeft w:val="0"/>
      <w:marRight w:val="0"/>
      <w:marTop w:val="0"/>
      <w:marBottom w:val="0"/>
      <w:divBdr>
        <w:top w:val="none" w:sz="0" w:space="0" w:color="auto"/>
        <w:left w:val="none" w:sz="0" w:space="0" w:color="auto"/>
        <w:bottom w:val="none" w:sz="0" w:space="0" w:color="auto"/>
        <w:right w:val="none" w:sz="0" w:space="0" w:color="auto"/>
      </w:divBdr>
    </w:div>
    <w:div w:id="75371746">
      <w:bodyDiv w:val="1"/>
      <w:marLeft w:val="0"/>
      <w:marRight w:val="0"/>
      <w:marTop w:val="0"/>
      <w:marBottom w:val="0"/>
      <w:divBdr>
        <w:top w:val="none" w:sz="0" w:space="0" w:color="auto"/>
        <w:left w:val="none" w:sz="0" w:space="0" w:color="auto"/>
        <w:bottom w:val="none" w:sz="0" w:space="0" w:color="auto"/>
        <w:right w:val="none" w:sz="0" w:space="0" w:color="auto"/>
      </w:divBdr>
    </w:div>
    <w:div w:id="76706515">
      <w:bodyDiv w:val="1"/>
      <w:marLeft w:val="0"/>
      <w:marRight w:val="0"/>
      <w:marTop w:val="0"/>
      <w:marBottom w:val="0"/>
      <w:divBdr>
        <w:top w:val="none" w:sz="0" w:space="0" w:color="auto"/>
        <w:left w:val="none" w:sz="0" w:space="0" w:color="auto"/>
        <w:bottom w:val="none" w:sz="0" w:space="0" w:color="auto"/>
        <w:right w:val="none" w:sz="0" w:space="0" w:color="auto"/>
      </w:divBdr>
    </w:div>
    <w:div w:id="76825583">
      <w:bodyDiv w:val="1"/>
      <w:marLeft w:val="0"/>
      <w:marRight w:val="0"/>
      <w:marTop w:val="0"/>
      <w:marBottom w:val="0"/>
      <w:divBdr>
        <w:top w:val="none" w:sz="0" w:space="0" w:color="auto"/>
        <w:left w:val="none" w:sz="0" w:space="0" w:color="auto"/>
        <w:bottom w:val="none" w:sz="0" w:space="0" w:color="auto"/>
        <w:right w:val="none" w:sz="0" w:space="0" w:color="auto"/>
      </w:divBdr>
    </w:div>
    <w:div w:id="84113334">
      <w:bodyDiv w:val="1"/>
      <w:marLeft w:val="0"/>
      <w:marRight w:val="0"/>
      <w:marTop w:val="0"/>
      <w:marBottom w:val="0"/>
      <w:divBdr>
        <w:top w:val="none" w:sz="0" w:space="0" w:color="auto"/>
        <w:left w:val="none" w:sz="0" w:space="0" w:color="auto"/>
        <w:bottom w:val="none" w:sz="0" w:space="0" w:color="auto"/>
        <w:right w:val="none" w:sz="0" w:space="0" w:color="auto"/>
      </w:divBdr>
    </w:div>
    <w:div w:id="88504392">
      <w:bodyDiv w:val="1"/>
      <w:marLeft w:val="0"/>
      <w:marRight w:val="0"/>
      <w:marTop w:val="0"/>
      <w:marBottom w:val="0"/>
      <w:divBdr>
        <w:top w:val="none" w:sz="0" w:space="0" w:color="auto"/>
        <w:left w:val="none" w:sz="0" w:space="0" w:color="auto"/>
        <w:bottom w:val="none" w:sz="0" w:space="0" w:color="auto"/>
        <w:right w:val="none" w:sz="0" w:space="0" w:color="auto"/>
      </w:divBdr>
    </w:div>
    <w:div w:id="94254359">
      <w:bodyDiv w:val="1"/>
      <w:marLeft w:val="0"/>
      <w:marRight w:val="0"/>
      <w:marTop w:val="0"/>
      <w:marBottom w:val="0"/>
      <w:divBdr>
        <w:top w:val="none" w:sz="0" w:space="0" w:color="auto"/>
        <w:left w:val="none" w:sz="0" w:space="0" w:color="auto"/>
        <w:bottom w:val="none" w:sz="0" w:space="0" w:color="auto"/>
        <w:right w:val="none" w:sz="0" w:space="0" w:color="auto"/>
      </w:divBdr>
    </w:div>
    <w:div w:id="105466192">
      <w:bodyDiv w:val="1"/>
      <w:marLeft w:val="0"/>
      <w:marRight w:val="0"/>
      <w:marTop w:val="0"/>
      <w:marBottom w:val="0"/>
      <w:divBdr>
        <w:top w:val="none" w:sz="0" w:space="0" w:color="auto"/>
        <w:left w:val="none" w:sz="0" w:space="0" w:color="auto"/>
        <w:bottom w:val="none" w:sz="0" w:space="0" w:color="auto"/>
        <w:right w:val="none" w:sz="0" w:space="0" w:color="auto"/>
      </w:divBdr>
    </w:div>
    <w:div w:id="124276673">
      <w:bodyDiv w:val="1"/>
      <w:marLeft w:val="0"/>
      <w:marRight w:val="0"/>
      <w:marTop w:val="0"/>
      <w:marBottom w:val="0"/>
      <w:divBdr>
        <w:top w:val="none" w:sz="0" w:space="0" w:color="auto"/>
        <w:left w:val="none" w:sz="0" w:space="0" w:color="auto"/>
        <w:bottom w:val="none" w:sz="0" w:space="0" w:color="auto"/>
        <w:right w:val="none" w:sz="0" w:space="0" w:color="auto"/>
      </w:divBdr>
    </w:div>
    <w:div w:id="130950107">
      <w:bodyDiv w:val="1"/>
      <w:marLeft w:val="0"/>
      <w:marRight w:val="0"/>
      <w:marTop w:val="0"/>
      <w:marBottom w:val="0"/>
      <w:divBdr>
        <w:top w:val="none" w:sz="0" w:space="0" w:color="auto"/>
        <w:left w:val="none" w:sz="0" w:space="0" w:color="auto"/>
        <w:bottom w:val="none" w:sz="0" w:space="0" w:color="auto"/>
        <w:right w:val="none" w:sz="0" w:space="0" w:color="auto"/>
      </w:divBdr>
    </w:div>
    <w:div w:id="140316720">
      <w:bodyDiv w:val="1"/>
      <w:marLeft w:val="0"/>
      <w:marRight w:val="0"/>
      <w:marTop w:val="0"/>
      <w:marBottom w:val="0"/>
      <w:divBdr>
        <w:top w:val="none" w:sz="0" w:space="0" w:color="auto"/>
        <w:left w:val="none" w:sz="0" w:space="0" w:color="auto"/>
        <w:bottom w:val="none" w:sz="0" w:space="0" w:color="auto"/>
        <w:right w:val="none" w:sz="0" w:space="0" w:color="auto"/>
      </w:divBdr>
    </w:div>
    <w:div w:id="145899607">
      <w:bodyDiv w:val="1"/>
      <w:marLeft w:val="0"/>
      <w:marRight w:val="0"/>
      <w:marTop w:val="0"/>
      <w:marBottom w:val="0"/>
      <w:divBdr>
        <w:top w:val="none" w:sz="0" w:space="0" w:color="auto"/>
        <w:left w:val="none" w:sz="0" w:space="0" w:color="auto"/>
        <w:bottom w:val="none" w:sz="0" w:space="0" w:color="auto"/>
        <w:right w:val="none" w:sz="0" w:space="0" w:color="auto"/>
      </w:divBdr>
    </w:div>
    <w:div w:id="148403060">
      <w:bodyDiv w:val="1"/>
      <w:marLeft w:val="0"/>
      <w:marRight w:val="0"/>
      <w:marTop w:val="0"/>
      <w:marBottom w:val="0"/>
      <w:divBdr>
        <w:top w:val="none" w:sz="0" w:space="0" w:color="auto"/>
        <w:left w:val="none" w:sz="0" w:space="0" w:color="auto"/>
        <w:bottom w:val="none" w:sz="0" w:space="0" w:color="auto"/>
        <w:right w:val="none" w:sz="0" w:space="0" w:color="auto"/>
      </w:divBdr>
    </w:div>
    <w:div w:id="149296619">
      <w:bodyDiv w:val="1"/>
      <w:marLeft w:val="0"/>
      <w:marRight w:val="0"/>
      <w:marTop w:val="0"/>
      <w:marBottom w:val="0"/>
      <w:divBdr>
        <w:top w:val="none" w:sz="0" w:space="0" w:color="auto"/>
        <w:left w:val="none" w:sz="0" w:space="0" w:color="auto"/>
        <w:bottom w:val="none" w:sz="0" w:space="0" w:color="auto"/>
        <w:right w:val="none" w:sz="0" w:space="0" w:color="auto"/>
      </w:divBdr>
    </w:div>
    <w:div w:id="154494414">
      <w:bodyDiv w:val="1"/>
      <w:marLeft w:val="0"/>
      <w:marRight w:val="0"/>
      <w:marTop w:val="0"/>
      <w:marBottom w:val="0"/>
      <w:divBdr>
        <w:top w:val="none" w:sz="0" w:space="0" w:color="auto"/>
        <w:left w:val="none" w:sz="0" w:space="0" w:color="auto"/>
        <w:bottom w:val="none" w:sz="0" w:space="0" w:color="auto"/>
        <w:right w:val="none" w:sz="0" w:space="0" w:color="auto"/>
      </w:divBdr>
    </w:div>
    <w:div w:id="162818733">
      <w:bodyDiv w:val="1"/>
      <w:marLeft w:val="0"/>
      <w:marRight w:val="0"/>
      <w:marTop w:val="0"/>
      <w:marBottom w:val="0"/>
      <w:divBdr>
        <w:top w:val="none" w:sz="0" w:space="0" w:color="auto"/>
        <w:left w:val="none" w:sz="0" w:space="0" w:color="auto"/>
        <w:bottom w:val="none" w:sz="0" w:space="0" w:color="auto"/>
        <w:right w:val="none" w:sz="0" w:space="0" w:color="auto"/>
      </w:divBdr>
    </w:div>
    <w:div w:id="163129433">
      <w:bodyDiv w:val="1"/>
      <w:marLeft w:val="0"/>
      <w:marRight w:val="0"/>
      <w:marTop w:val="0"/>
      <w:marBottom w:val="0"/>
      <w:divBdr>
        <w:top w:val="none" w:sz="0" w:space="0" w:color="auto"/>
        <w:left w:val="none" w:sz="0" w:space="0" w:color="auto"/>
        <w:bottom w:val="none" w:sz="0" w:space="0" w:color="auto"/>
        <w:right w:val="none" w:sz="0" w:space="0" w:color="auto"/>
      </w:divBdr>
    </w:div>
    <w:div w:id="170147956">
      <w:bodyDiv w:val="1"/>
      <w:marLeft w:val="0"/>
      <w:marRight w:val="0"/>
      <w:marTop w:val="0"/>
      <w:marBottom w:val="0"/>
      <w:divBdr>
        <w:top w:val="none" w:sz="0" w:space="0" w:color="auto"/>
        <w:left w:val="none" w:sz="0" w:space="0" w:color="auto"/>
        <w:bottom w:val="none" w:sz="0" w:space="0" w:color="auto"/>
        <w:right w:val="none" w:sz="0" w:space="0" w:color="auto"/>
      </w:divBdr>
    </w:div>
    <w:div w:id="175965877">
      <w:bodyDiv w:val="1"/>
      <w:marLeft w:val="0"/>
      <w:marRight w:val="0"/>
      <w:marTop w:val="0"/>
      <w:marBottom w:val="0"/>
      <w:divBdr>
        <w:top w:val="none" w:sz="0" w:space="0" w:color="auto"/>
        <w:left w:val="none" w:sz="0" w:space="0" w:color="auto"/>
        <w:bottom w:val="none" w:sz="0" w:space="0" w:color="auto"/>
        <w:right w:val="none" w:sz="0" w:space="0" w:color="auto"/>
      </w:divBdr>
    </w:div>
    <w:div w:id="179005084">
      <w:bodyDiv w:val="1"/>
      <w:marLeft w:val="0"/>
      <w:marRight w:val="0"/>
      <w:marTop w:val="0"/>
      <w:marBottom w:val="0"/>
      <w:divBdr>
        <w:top w:val="none" w:sz="0" w:space="0" w:color="auto"/>
        <w:left w:val="none" w:sz="0" w:space="0" w:color="auto"/>
        <w:bottom w:val="none" w:sz="0" w:space="0" w:color="auto"/>
        <w:right w:val="none" w:sz="0" w:space="0" w:color="auto"/>
      </w:divBdr>
    </w:div>
    <w:div w:id="192808465">
      <w:bodyDiv w:val="1"/>
      <w:marLeft w:val="0"/>
      <w:marRight w:val="0"/>
      <w:marTop w:val="0"/>
      <w:marBottom w:val="0"/>
      <w:divBdr>
        <w:top w:val="none" w:sz="0" w:space="0" w:color="auto"/>
        <w:left w:val="none" w:sz="0" w:space="0" w:color="auto"/>
        <w:bottom w:val="none" w:sz="0" w:space="0" w:color="auto"/>
        <w:right w:val="none" w:sz="0" w:space="0" w:color="auto"/>
      </w:divBdr>
    </w:div>
    <w:div w:id="207572157">
      <w:bodyDiv w:val="1"/>
      <w:marLeft w:val="0"/>
      <w:marRight w:val="0"/>
      <w:marTop w:val="0"/>
      <w:marBottom w:val="0"/>
      <w:divBdr>
        <w:top w:val="none" w:sz="0" w:space="0" w:color="auto"/>
        <w:left w:val="none" w:sz="0" w:space="0" w:color="auto"/>
        <w:bottom w:val="none" w:sz="0" w:space="0" w:color="auto"/>
        <w:right w:val="none" w:sz="0" w:space="0" w:color="auto"/>
      </w:divBdr>
    </w:div>
    <w:div w:id="215623864">
      <w:bodyDiv w:val="1"/>
      <w:marLeft w:val="0"/>
      <w:marRight w:val="0"/>
      <w:marTop w:val="0"/>
      <w:marBottom w:val="0"/>
      <w:divBdr>
        <w:top w:val="none" w:sz="0" w:space="0" w:color="auto"/>
        <w:left w:val="none" w:sz="0" w:space="0" w:color="auto"/>
        <w:bottom w:val="none" w:sz="0" w:space="0" w:color="auto"/>
        <w:right w:val="none" w:sz="0" w:space="0" w:color="auto"/>
      </w:divBdr>
    </w:div>
    <w:div w:id="259216966">
      <w:bodyDiv w:val="1"/>
      <w:marLeft w:val="0"/>
      <w:marRight w:val="0"/>
      <w:marTop w:val="0"/>
      <w:marBottom w:val="0"/>
      <w:divBdr>
        <w:top w:val="none" w:sz="0" w:space="0" w:color="auto"/>
        <w:left w:val="none" w:sz="0" w:space="0" w:color="auto"/>
        <w:bottom w:val="none" w:sz="0" w:space="0" w:color="auto"/>
        <w:right w:val="none" w:sz="0" w:space="0" w:color="auto"/>
      </w:divBdr>
      <w:divsChild>
        <w:div w:id="1864661358">
          <w:marLeft w:val="0"/>
          <w:marRight w:val="0"/>
          <w:marTop w:val="0"/>
          <w:marBottom w:val="0"/>
          <w:divBdr>
            <w:top w:val="none" w:sz="0" w:space="0" w:color="auto"/>
            <w:left w:val="none" w:sz="0" w:space="0" w:color="auto"/>
            <w:bottom w:val="none" w:sz="0" w:space="0" w:color="auto"/>
            <w:right w:val="none" w:sz="0" w:space="0" w:color="auto"/>
          </w:divBdr>
          <w:divsChild>
            <w:div w:id="898784656">
              <w:marLeft w:val="0"/>
              <w:marRight w:val="0"/>
              <w:marTop w:val="0"/>
              <w:marBottom w:val="0"/>
              <w:divBdr>
                <w:top w:val="none" w:sz="0" w:space="0" w:color="auto"/>
                <w:left w:val="none" w:sz="0" w:space="0" w:color="auto"/>
                <w:bottom w:val="none" w:sz="0" w:space="0" w:color="auto"/>
                <w:right w:val="none" w:sz="0" w:space="0" w:color="auto"/>
              </w:divBdr>
              <w:divsChild>
                <w:div w:id="1908998492">
                  <w:marLeft w:val="0"/>
                  <w:marRight w:val="0"/>
                  <w:marTop w:val="0"/>
                  <w:marBottom w:val="0"/>
                  <w:divBdr>
                    <w:top w:val="none" w:sz="0" w:space="0" w:color="auto"/>
                    <w:left w:val="none" w:sz="0" w:space="0" w:color="auto"/>
                    <w:bottom w:val="none" w:sz="0" w:space="0" w:color="auto"/>
                    <w:right w:val="none" w:sz="0" w:space="0" w:color="auto"/>
                  </w:divBdr>
                  <w:divsChild>
                    <w:div w:id="1685590053">
                      <w:marLeft w:val="0"/>
                      <w:marRight w:val="0"/>
                      <w:marTop w:val="0"/>
                      <w:marBottom w:val="0"/>
                      <w:divBdr>
                        <w:top w:val="none" w:sz="0" w:space="0" w:color="auto"/>
                        <w:left w:val="none" w:sz="0" w:space="0" w:color="auto"/>
                        <w:bottom w:val="none" w:sz="0" w:space="0" w:color="auto"/>
                        <w:right w:val="none" w:sz="0" w:space="0" w:color="auto"/>
                      </w:divBdr>
                      <w:divsChild>
                        <w:div w:id="959609897">
                          <w:marLeft w:val="0"/>
                          <w:marRight w:val="0"/>
                          <w:marTop w:val="15"/>
                          <w:marBottom w:val="0"/>
                          <w:divBdr>
                            <w:top w:val="none" w:sz="0" w:space="0" w:color="auto"/>
                            <w:left w:val="none" w:sz="0" w:space="0" w:color="auto"/>
                            <w:bottom w:val="none" w:sz="0" w:space="0" w:color="auto"/>
                            <w:right w:val="none" w:sz="0" w:space="0" w:color="auto"/>
                          </w:divBdr>
                          <w:divsChild>
                            <w:div w:id="2137136498">
                              <w:marLeft w:val="0"/>
                              <w:marRight w:val="0"/>
                              <w:marTop w:val="0"/>
                              <w:marBottom w:val="0"/>
                              <w:divBdr>
                                <w:top w:val="none" w:sz="0" w:space="0" w:color="auto"/>
                                <w:left w:val="none" w:sz="0" w:space="0" w:color="auto"/>
                                <w:bottom w:val="none" w:sz="0" w:space="0" w:color="auto"/>
                                <w:right w:val="none" w:sz="0" w:space="0" w:color="auto"/>
                              </w:divBdr>
                              <w:divsChild>
                                <w:div w:id="237600491">
                                  <w:marLeft w:val="0"/>
                                  <w:marRight w:val="0"/>
                                  <w:marTop w:val="0"/>
                                  <w:marBottom w:val="0"/>
                                  <w:divBdr>
                                    <w:top w:val="none" w:sz="0" w:space="0" w:color="auto"/>
                                    <w:left w:val="none" w:sz="0" w:space="0" w:color="auto"/>
                                    <w:bottom w:val="none" w:sz="0" w:space="0" w:color="auto"/>
                                    <w:right w:val="none" w:sz="0" w:space="0" w:color="auto"/>
                                  </w:divBdr>
                                </w:div>
                                <w:div w:id="632099547">
                                  <w:marLeft w:val="0"/>
                                  <w:marRight w:val="0"/>
                                  <w:marTop w:val="0"/>
                                  <w:marBottom w:val="0"/>
                                  <w:divBdr>
                                    <w:top w:val="none" w:sz="0" w:space="0" w:color="auto"/>
                                    <w:left w:val="none" w:sz="0" w:space="0" w:color="auto"/>
                                    <w:bottom w:val="none" w:sz="0" w:space="0" w:color="auto"/>
                                    <w:right w:val="none" w:sz="0" w:space="0" w:color="auto"/>
                                  </w:divBdr>
                                </w:div>
                                <w:div w:id="1921140134">
                                  <w:marLeft w:val="0"/>
                                  <w:marRight w:val="0"/>
                                  <w:marTop w:val="0"/>
                                  <w:marBottom w:val="0"/>
                                  <w:divBdr>
                                    <w:top w:val="none" w:sz="0" w:space="0" w:color="auto"/>
                                    <w:left w:val="none" w:sz="0" w:space="0" w:color="auto"/>
                                    <w:bottom w:val="none" w:sz="0" w:space="0" w:color="auto"/>
                                    <w:right w:val="none" w:sz="0" w:space="0" w:color="auto"/>
                                  </w:divBdr>
                                </w:div>
                                <w:div w:id="20345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651429">
      <w:bodyDiv w:val="1"/>
      <w:marLeft w:val="0"/>
      <w:marRight w:val="0"/>
      <w:marTop w:val="0"/>
      <w:marBottom w:val="0"/>
      <w:divBdr>
        <w:top w:val="none" w:sz="0" w:space="0" w:color="auto"/>
        <w:left w:val="none" w:sz="0" w:space="0" w:color="auto"/>
        <w:bottom w:val="none" w:sz="0" w:space="0" w:color="auto"/>
        <w:right w:val="none" w:sz="0" w:space="0" w:color="auto"/>
      </w:divBdr>
    </w:div>
    <w:div w:id="264196615">
      <w:bodyDiv w:val="1"/>
      <w:marLeft w:val="0"/>
      <w:marRight w:val="0"/>
      <w:marTop w:val="0"/>
      <w:marBottom w:val="0"/>
      <w:divBdr>
        <w:top w:val="none" w:sz="0" w:space="0" w:color="auto"/>
        <w:left w:val="none" w:sz="0" w:space="0" w:color="auto"/>
        <w:bottom w:val="none" w:sz="0" w:space="0" w:color="auto"/>
        <w:right w:val="none" w:sz="0" w:space="0" w:color="auto"/>
      </w:divBdr>
    </w:div>
    <w:div w:id="284822318">
      <w:bodyDiv w:val="1"/>
      <w:marLeft w:val="0"/>
      <w:marRight w:val="0"/>
      <w:marTop w:val="0"/>
      <w:marBottom w:val="0"/>
      <w:divBdr>
        <w:top w:val="none" w:sz="0" w:space="0" w:color="auto"/>
        <w:left w:val="none" w:sz="0" w:space="0" w:color="auto"/>
        <w:bottom w:val="none" w:sz="0" w:space="0" w:color="auto"/>
        <w:right w:val="none" w:sz="0" w:space="0" w:color="auto"/>
      </w:divBdr>
    </w:div>
    <w:div w:id="293213613">
      <w:bodyDiv w:val="1"/>
      <w:marLeft w:val="0"/>
      <w:marRight w:val="0"/>
      <w:marTop w:val="0"/>
      <w:marBottom w:val="0"/>
      <w:divBdr>
        <w:top w:val="none" w:sz="0" w:space="0" w:color="auto"/>
        <w:left w:val="none" w:sz="0" w:space="0" w:color="auto"/>
        <w:bottom w:val="none" w:sz="0" w:space="0" w:color="auto"/>
        <w:right w:val="none" w:sz="0" w:space="0" w:color="auto"/>
      </w:divBdr>
    </w:div>
    <w:div w:id="305205894">
      <w:bodyDiv w:val="1"/>
      <w:marLeft w:val="0"/>
      <w:marRight w:val="0"/>
      <w:marTop w:val="0"/>
      <w:marBottom w:val="0"/>
      <w:divBdr>
        <w:top w:val="none" w:sz="0" w:space="0" w:color="auto"/>
        <w:left w:val="none" w:sz="0" w:space="0" w:color="auto"/>
        <w:bottom w:val="none" w:sz="0" w:space="0" w:color="auto"/>
        <w:right w:val="none" w:sz="0" w:space="0" w:color="auto"/>
      </w:divBdr>
    </w:div>
    <w:div w:id="306125716">
      <w:bodyDiv w:val="1"/>
      <w:marLeft w:val="0"/>
      <w:marRight w:val="0"/>
      <w:marTop w:val="0"/>
      <w:marBottom w:val="0"/>
      <w:divBdr>
        <w:top w:val="none" w:sz="0" w:space="0" w:color="auto"/>
        <w:left w:val="none" w:sz="0" w:space="0" w:color="auto"/>
        <w:bottom w:val="none" w:sz="0" w:space="0" w:color="auto"/>
        <w:right w:val="none" w:sz="0" w:space="0" w:color="auto"/>
      </w:divBdr>
    </w:div>
    <w:div w:id="329915260">
      <w:bodyDiv w:val="1"/>
      <w:marLeft w:val="0"/>
      <w:marRight w:val="0"/>
      <w:marTop w:val="0"/>
      <w:marBottom w:val="0"/>
      <w:divBdr>
        <w:top w:val="none" w:sz="0" w:space="0" w:color="auto"/>
        <w:left w:val="none" w:sz="0" w:space="0" w:color="auto"/>
        <w:bottom w:val="none" w:sz="0" w:space="0" w:color="auto"/>
        <w:right w:val="none" w:sz="0" w:space="0" w:color="auto"/>
      </w:divBdr>
    </w:div>
    <w:div w:id="361176975">
      <w:bodyDiv w:val="1"/>
      <w:marLeft w:val="0"/>
      <w:marRight w:val="0"/>
      <w:marTop w:val="0"/>
      <w:marBottom w:val="0"/>
      <w:divBdr>
        <w:top w:val="none" w:sz="0" w:space="0" w:color="auto"/>
        <w:left w:val="none" w:sz="0" w:space="0" w:color="auto"/>
        <w:bottom w:val="none" w:sz="0" w:space="0" w:color="auto"/>
        <w:right w:val="none" w:sz="0" w:space="0" w:color="auto"/>
      </w:divBdr>
    </w:div>
    <w:div w:id="388308913">
      <w:bodyDiv w:val="1"/>
      <w:marLeft w:val="0"/>
      <w:marRight w:val="0"/>
      <w:marTop w:val="0"/>
      <w:marBottom w:val="0"/>
      <w:divBdr>
        <w:top w:val="none" w:sz="0" w:space="0" w:color="auto"/>
        <w:left w:val="none" w:sz="0" w:space="0" w:color="auto"/>
        <w:bottom w:val="none" w:sz="0" w:space="0" w:color="auto"/>
        <w:right w:val="none" w:sz="0" w:space="0" w:color="auto"/>
      </w:divBdr>
    </w:div>
    <w:div w:id="399450752">
      <w:bodyDiv w:val="1"/>
      <w:marLeft w:val="0"/>
      <w:marRight w:val="0"/>
      <w:marTop w:val="0"/>
      <w:marBottom w:val="0"/>
      <w:divBdr>
        <w:top w:val="none" w:sz="0" w:space="0" w:color="auto"/>
        <w:left w:val="none" w:sz="0" w:space="0" w:color="auto"/>
        <w:bottom w:val="none" w:sz="0" w:space="0" w:color="auto"/>
        <w:right w:val="none" w:sz="0" w:space="0" w:color="auto"/>
      </w:divBdr>
    </w:div>
    <w:div w:id="405154198">
      <w:bodyDiv w:val="1"/>
      <w:marLeft w:val="0"/>
      <w:marRight w:val="0"/>
      <w:marTop w:val="0"/>
      <w:marBottom w:val="0"/>
      <w:divBdr>
        <w:top w:val="none" w:sz="0" w:space="0" w:color="auto"/>
        <w:left w:val="none" w:sz="0" w:space="0" w:color="auto"/>
        <w:bottom w:val="none" w:sz="0" w:space="0" w:color="auto"/>
        <w:right w:val="none" w:sz="0" w:space="0" w:color="auto"/>
      </w:divBdr>
    </w:div>
    <w:div w:id="405566736">
      <w:bodyDiv w:val="1"/>
      <w:marLeft w:val="0"/>
      <w:marRight w:val="0"/>
      <w:marTop w:val="0"/>
      <w:marBottom w:val="0"/>
      <w:divBdr>
        <w:top w:val="none" w:sz="0" w:space="0" w:color="auto"/>
        <w:left w:val="none" w:sz="0" w:space="0" w:color="auto"/>
        <w:bottom w:val="none" w:sz="0" w:space="0" w:color="auto"/>
        <w:right w:val="none" w:sz="0" w:space="0" w:color="auto"/>
      </w:divBdr>
    </w:div>
    <w:div w:id="412973220">
      <w:bodyDiv w:val="1"/>
      <w:marLeft w:val="0"/>
      <w:marRight w:val="0"/>
      <w:marTop w:val="0"/>
      <w:marBottom w:val="0"/>
      <w:divBdr>
        <w:top w:val="none" w:sz="0" w:space="0" w:color="auto"/>
        <w:left w:val="none" w:sz="0" w:space="0" w:color="auto"/>
        <w:bottom w:val="none" w:sz="0" w:space="0" w:color="auto"/>
        <w:right w:val="none" w:sz="0" w:space="0" w:color="auto"/>
      </w:divBdr>
    </w:div>
    <w:div w:id="418529387">
      <w:bodyDiv w:val="1"/>
      <w:marLeft w:val="0"/>
      <w:marRight w:val="0"/>
      <w:marTop w:val="0"/>
      <w:marBottom w:val="0"/>
      <w:divBdr>
        <w:top w:val="none" w:sz="0" w:space="0" w:color="auto"/>
        <w:left w:val="none" w:sz="0" w:space="0" w:color="auto"/>
        <w:bottom w:val="none" w:sz="0" w:space="0" w:color="auto"/>
        <w:right w:val="none" w:sz="0" w:space="0" w:color="auto"/>
      </w:divBdr>
    </w:div>
    <w:div w:id="433016919">
      <w:bodyDiv w:val="1"/>
      <w:marLeft w:val="0"/>
      <w:marRight w:val="0"/>
      <w:marTop w:val="0"/>
      <w:marBottom w:val="0"/>
      <w:divBdr>
        <w:top w:val="none" w:sz="0" w:space="0" w:color="auto"/>
        <w:left w:val="none" w:sz="0" w:space="0" w:color="auto"/>
        <w:bottom w:val="none" w:sz="0" w:space="0" w:color="auto"/>
        <w:right w:val="none" w:sz="0" w:space="0" w:color="auto"/>
      </w:divBdr>
    </w:div>
    <w:div w:id="437993803">
      <w:bodyDiv w:val="1"/>
      <w:marLeft w:val="0"/>
      <w:marRight w:val="0"/>
      <w:marTop w:val="0"/>
      <w:marBottom w:val="0"/>
      <w:divBdr>
        <w:top w:val="none" w:sz="0" w:space="0" w:color="auto"/>
        <w:left w:val="none" w:sz="0" w:space="0" w:color="auto"/>
        <w:bottom w:val="none" w:sz="0" w:space="0" w:color="auto"/>
        <w:right w:val="none" w:sz="0" w:space="0" w:color="auto"/>
      </w:divBdr>
    </w:div>
    <w:div w:id="458883331">
      <w:bodyDiv w:val="1"/>
      <w:marLeft w:val="0"/>
      <w:marRight w:val="0"/>
      <w:marTop w:val="0"/>
      <w:marBottom w:val="0"/>
      <w:divBdr>
        <w:top w:val="none" w:sz="0" w:space="0" w:color="auto"/>
        <w:left w:val="none" w:sz="0" w:space="0" w:color="auto"/>
        <w:bottom w:val="none" w:sz="0" w:space="0" w:color="auto"/>
        <w:right w:val="none" w:sz="0" w:space="0" w:color="auto"/>
      </w:divBdr>
    </w:div>
    <w:div w:id="471295567">
      <w:bodyDiv w:val="1"/>
      <w:marLeft w:val="0"/>
      <w:marRight w:val="0"/>
      <w:marTop w:val="0"/>
      <w:marBottom w:val="0"/>
      <w:divBdr>
        <w:top w:val="none" w:sz="0" w:space="0" w:color="auto"/>
        <w:left w:val="none" w:sz="0" w:space="0" w:color="auto"/>
        <w:bottom w:val="none" w:sz="0" w:space="0" w:color="auto"/>
        <w:right w:val="none" w:sz="0" w:space="0" w:color="auto"/>
      </w:divBdr>
    </w:div>
    <w:div w:id="482284655">
      <w:bodyDiv w:val="1"/>
      <w:marLeft w:val="0"/>
      <w:marRight w:val="0"/>
      <w:marTop w:val="0"/>
      <w:marBottom w:val="0"/>
      <w:divBdr>
        <w:top w:val="none" w:sz="0" w:space="0" w:color="auto"/>
        <w:left w:val="none" w:sz="0" w:space="0" w:color="auto"/>
        <w:bottom w:val="none" w:sz="0" w:space="0" w:color="auto"/>
        <w:right w:val="none" w:sz="0" w:space="0" w:color="auto"/>
      </w:divBdr>
    </w:div>
    <w:div w:id="482431727">
      <w:bodyDiv w:val="1"/>
      <w:marLeft w:val="0"/>
      <w:marRight w:val="0"/>
      <w:marTop w:val="0"/>
      <w:marBottom w:val="0"/>
      <w:divBdr>
        <w:top w:val="none" w:sz="0" w:space="0" w:color="auto"/>
        <w:left w:val="none" w:sz="0" w:space="0" w:color="auto"/>
        <w:bottom w:val="none" w:sz="0" w:space="0" w:color="auto"/>
        <w:right w:val="none" w:sz="0" w:space="0" w:color="auto"/>
      </w:divBdr>
    </w:div>
    <w:div w:id="498347337">
      <w:bodyDiv w:val="1"/>
      <w:marLeft w:val="0"/>
      <w:marRight w:val="0"/>
      <w:marTop w:val="0"/>
      <w:marBottom w:val="0"/>
      <w:divBdr>
        <w:top w:val="none" w:sz="0" w:space="0" w:color="auto"/>
        <w:left w:val="none" w:sz="0" w:space="0" w:color="auto"/>
        <w:bottom w:val="none" w:sz="0" w:space="0" w:color="auto"/>
        <w:right w:val="none" w:sz="0" w:space="0" w:color="auto"/>
      </w:divBdr>
    </w:div>
    <w:div w:id="513030250">
      <w:bodyDiv w:val="1"/>
      <w:marLeft w:val="0"/>
      <w:marRight w:val="0"/>
      <w:marTop w:val="0"/>
      <w:marBottom w:val="0"/>
      <w:divBdr>
        <w:top w:val="none" w:sz="0" w:space="0" w:color="auto"/>
        <w:left w:val="none" w:sz="0" w:space="0" w:color="auto"/>
        <w:bottom w:val="none" w:sz="0" w:space="0" w:color="auto"/>
        <w:right w:val="none" w:sz="0" w:space="0" w:color="auto"/>
      </w:divBdr>
    </w:div>
    <w:div w:id="514419744">
      <w:bodyDiv w:val="1"/>
      <w:marLeft w:val="0"/>
      <w:marRight w:val="0"/>
      <w:marTop w:val="0"/>
      <w:marBottom w:val="0"/>
      <w:divBdr>
        <w:top w:val="none" w:sz="0" w:space="0" w:color="auto"/>
        <w:left w:val="none" w:sz="0" w:space="0" w:color="auto"/>
        <w:bottom w:val="none" w:sz="0" w:space="0" w:color="auto"/>
        <w:right w:val="none" w:sz="0" w:space="0" w:color="auto"/>
      </w:divBdr>
    </w:div>
    <w:div w:id="522675589">
      <w:bodyDiv w:val="1"/>
      <w:marLeft w:val="0"/>
      <w:marRight w:val="0"/>
      <w:marTop w:val="0"/>
      <w:marBottom w:val="0"/>
      <w:divBdr>
        <w:top w:val="none" w:sz="0" w:space="0" w:color="auto"/>
        <w:left w:val="none" w:sz="0" w:space="0" w:color="auto"/>
        <w:bottom w:val="none" w:sz="0" w:space="0" w:color="auto"/>
        <w:right w:val="none" w:sz="0" w:space="0" w:color="auto"/>
      </w:divBdr>
    </w:div>
    <w:div w:id="522980712">
      <w:bodyDiv w:val="1"/>
      <w:marLeft w:val="0"/>
      <w:marRight w:val="0"/>
      <w:marTop w:val="0"/>
      <w:marBottom w:val="0"/>
      <w:divBdr>
        <w:top w:val="none" w:sz="0" w:space="0" w:color="auto"/>
        <w:left w:val="none" w:sz="0" w:space="0" w:color="auto"/>
        <w:bottom w:val="none" w:sz="0" w:space="0" w:color="auto"/>
        <w:right w:val="none" w:sz="0" w:space="0" w:color="auto"/>
      </w:divBdr>
    </w:div>
    <w:div w:id="525944217">
      <w:bodyDiv w:val="1"/>
      <w:marLeft w:val="0"/>
      <w:marRight w:val="0"/>
      <w:marTop w:val="0"/>
      <w:marBottom w:val="0"/>
      <w:divBdr>
        <w:top w:val="none" w:sz="0" w:space="0" w:color="auto"/>
        <w:left w:val="none" w:sz="0" w:space="0" w:color="auto"/>
        <w:bottom w:val="none" w:sz="0" w:space="0" w:color="auto"/>
        <w:right w:val="none" w:sz="0" w:space="0" w:color="auto"/>
      </w:divBdr>
    </w:div>
    <w:div w:id="527328582">
      <w:bodyDiv w:val="1"/>
      <w:marLeft w:val="0"/>
      <w:marRight w:val="0"/>
      <w:marTop w:val="0"/>
      <w:marBottom w:val="0"/>
      <w:divBdr>
        <w:top w:val="none" w:sz="0" w:space="0" w:color="auto"/>
        <w:left w:val="none" w:sz="0" w:space="0" w:color="auto"/>
        <w:bottom w:val="none" w:sz="0" w:space="0" w:color="auto"/>
        <w:right w:val="none" w:sz="0" w:space="0" w:color="auto"/>
      </w:divBdr>
    </w:div>
    <w:div w:id="529801534">
      <w:bodyDiv w:val="1"/>
      <w:marLeft w:val="0"/>
      <w:marRight w:val="0"/>
      <w:marTop w:val="0"/>
      <w:marBottom w:val="0"/>
      <w:divBdr>
        <w:top w:val="none" w:sz="0" w:space="0" w:color="auto"/>
        <w:left w:val="none" w:sz="0" w:space="0" w:color="auto"/>
        <w:bottom w:val="none" w:sz="0" w:space="0" w:color="auto"/>
        <w:right w:val="none" w:sz="0" w:space="0" w:color="auto"/>
      </w:divBdr>
    </w:div>
    <w:div w:id="531187176">
      <w:bodyDiv w:val="1"/>
      <w:marLeft w:val="0"/>
      <w:marRight w:val="0"/>
      <w:marTop w:val="0"/>
      <w:marBottom w:val="0"/>
      <w:divBdr>
        <w:top w:val="none" w:sz="0" w:space="0" w:color="auto"/>
        <w:left w:val="none" w:sz="0" w:space="0" w:color="auto"/>
        <w:bottom w:val="none" w:sz="0" w:space="0" w:color="auto"/>
        <w:right w:val="none" w:sz="0" w:space="0" w:color="auto"/>
      </w:divBdr>
    </w:div>
    <w:div w:id="545142549">
      <w:bodyDiv w:val="1"/>
      <w:marLeft w:val="0"/>
      <w:marRight w:val="0"/>
      <w:marTop w:val="0"/>
      <w:marBottom w:val="0"/>
      <w:divBdr>
        <w:top w:val="none" w:sz="0" w:space="0" w:color="auto"/>
        <w:left w:val="none" w:sz="0" w:space="0" w:color="auto"/>
        <w:bottom w:val="none" w:sz="0" w:space="0" w:color="auto"/>
        <w:right w:val="none" w:sz="0" w:space="0" w:color="auto"/>
      </w:divBdr>
    </w:div>
    <w:div w:id="550069558">
      <w:bodyDiv w:val="1"/>
      <w:marLeft w:val="0"/>
      <w:marRight w:val="0"/>
      <w:marTop w:val="0"/>
      <w:marBottom w:val="0"/>
      <w:divBdr>
        <w:top w:val="none" w:sz="0" w:space="0" w:color="auto"/>
        <w:left w:val="none" w:sz="0" w:space="0" w:color="auto"/>
        <w:bottom w:val="none" w:sz="0" w:space="0" w:color="auto"/>
        <w:right w:val="none" w:sz="0" w:space="0" w:color="auto"/>
      </w:divBdr>
    </w:div>
    <w:div w:id="554662698">
      <w:bodyDiv w:val="1"/>
      <w:marLeft w:val="0"/>
      <w:marRight w:val="0"/>
      <w:marTop w:val="0"/>
      <w:marBottom w:val="0"/>
      <w:divBdr>
        <w:top w:val="none" w:sz="0" w:space="0" w:color="auto"/>
        <w:left w:val="none" w:sz="0" w:space="0" w:color="auto"/>
        <w:bottom w:val="none" w:sz="0" w:space="0" w:color="auto"/>
        <w:right w:val="none" w:sz="0" w:space="0" w:color="auto"/>
      </w:divBdr>
    </w:div>
    <w:div w:id="558906954">
      <w:bodyDiv w:val="1"/>
      <w:marLeft w:val="0"/>
      <w:marRight w:val="0"/>
      <w:marTop w:val="0"/>
      <w:marBottom w:val="0"/>
      <w:divBdr>
        <w:top w:val="none" w:sz="0" w:space="0" w:color="auto"/>
        <w:left w:val="none" w:sz="0" w:space="0" w:color="auto"/>
        <w:bottom w:val="none" w:sz="0" w:space="0" w:color="auto"/>
        <w:right w:val="none" w:sz="0" w:space="0" w:color="auto"/>
      </w:divBdr>
    </w:div>
    <w:div w:id="561789551">
      <w:bodyDiv w:val="1"/>
      <w:marLeft w:val="0"/>
      <w:marRight w:val="0"/>
      <w:marTop w:val="0"/>
      <w:marBottom w:val="0"/>
      <w:divBdr>
        <w:top w:val="none" w:sz="0" w:space="0" w:color="auto"/>
        <w:left w:val="none" w:sz="0" w:space="0" w:color="auto"/>
        <w:bottom w:val="none" w:sz="0" w:space="0" w:color="auto"/>
        <w:right w:val="none" w:sz="0" w:space="0" w:color="auto"/>
      </w:divBdr>
    </w:div>
    <w:div w:id="566451220">
      <w:bodyDiv w:val="1"/>
      <w:marLeft w:val="0"/>
      <w:marRight w:val="0"/>
      <w:marTop w:val="0"/>
      <w:marBottom w:val="0"/>
      <w:divBdr>
        <w:top w:val="none" w:sz="0" w:space="0" w:color="auto"/>
        <w:left w:val="none" w:sz="0" w:space="0" w:color="auto"/>
        <w:bottom w:val="none" w:sz="0" w:space="0" w:color="auto"/>
        <w:right w:val="none" w:sz="0" w:space="0" w:color="auto"/>
      </w:divBdr>
    </w:div>
    <w:div w:id="572619002">
      <w:bodyDiv w:val="1"/>
      <w:marLeft w:val="0"/>
      <w:marRight w:val="0"/>
      <w:marTop w:val="0"/>
      <w:marBottom w:val="0"/>
      <w:divBdr>
        <w:top w:val="none" w:sz="0" w:space="0" w:color="auto"/>
        <w:left w:val="none" w:sz="0" w:space="0" w:color="auto"/>
        <w:bottom w:val="none" w:sz="0" w:space="0" w:color="auto"/>
        <w:right w:val="none" w:sz="0" w:space="0" w:color="auto"/>
      </w:divBdr>
    </w:div>
    <w:div w:id="592054339">
      <w:bodyDiv w:val="1"/>
      <w:marLeft w:val="0"/>
      <w:marRight w:val="0"/>
      <w:marTop w:val="0"/>
      <w:marBottom w:val="0"/>
      <w:divBdr>
        <w:top w:val="none" w:sz="0" w:space="0" w:color="auto"/>
        <w:left w:val="none" w:sz="0" w:space="0" w:color="auto"/>
        <w:bottom w:val="none" w:sz="0" w:space="0" w:color="auto"/>
        <w:right w:val="none" w:sz="0" w:space="0" w:color="auto"/>
      </w:divBdr>
    </w:div>
    <w:div w:id="594559964">
      <w:bodyDiv w:val="1"/>
      <w:marLeft w:val="0"/>
      <w:marRight w:val="0"/>
      <w:marTop w:val="0"/>
      <w:marBottom w:val="0"/>
      <w:divBdr>
        <w:top w:val="none" w:sz="0" w:space="0" w:color="auto"/>
        <w:left w:val="none" w:sz="0" w:space="0" w:color="auto"/>
        <w:bottom w:val="none" w:sz="0" w:space="0" w:color="auto"/>
        <w:right w:val="none" w:sz="0" w:space="0" w:color="auto"/>
      </w:divBdr>
    </w:div>
    <w:div w:id="598172616">
      <w:bodyDiv w:val="1"/>
      <w:marLeft w:val="0"/>
      <w:marRight w:val="0"/>
      <w:marTop w:val="0"/>
      <w:marBottom w:val="0"/>
      <w:divBdr>
        <w:top w:val="none" w:sz="0" w:space="0" w:color="auto"/>
        <w:left w:val="none" w:sz="0" w:space="0" w:color="auto"/>
        <w:bottom w:val="none" w:sz="0" w:space="0" w:color="auto"/>
        <w:right w:val="none" w:sz="0" w:space="0" w:color="auto"/>
      </w:divBdr>
    </w:div>
    <w:div w:id="604459703">
      <w:bodyDiv w:val="1"/>
      <w:marLeft w:val="0"/>
      <w:marRight w:val="0"/>
      <w:marTop w:val="0"/>
      <w:marBottom w:val="0"/>
      <w:divBdr>
        <w:top w:val="none" w:sz="0" w:space="0" w:color="auto"/>
        <w:left w:val="none" w:sz="0" w:space="0" w:color="auto"/>
        <w:bottom w:val="none" w:sz="0" w:space="0" w:color="auto"/>
        <w:right w:val="none" w:sz="0" w:space="0" w:color="auto"/>
      </w:divBdr>
    </w:div>
    <w:div w:id="605044778">
      <w:bodyDiv w:val="1"/>
      <w:marLeft w:val="0"/>
      <w:marRight w:val="0"/>
      <w:marTop w:val="0"/>
      <w:marBottom w:val="0"/>
      <w:divBdr>
        <w:top w:val="none" w:sz="0" w:space="0" w:color="auto"/>
        <w:left w:val="none" w:sz="0" w:space="0" w:color="auto"/>
        <w:bottom w:val="none" w:sz="0" w:space="0" w:color="auto"/>
        <w:right w:val="none" w:sz="0" w:space="0" w:color="auto"/>
      </w:divBdr>
    </w:div>
    <w:div w:id="605965852">
      <w:bodyDiv w:val="1"/>
      <w:marLeft w:val="0"/>
      <w:marRight w:val="0"/>
      <w:marTop w:val="0"/>
      <w:marBottom w:val="0"/>
      <w:divBdr>
        <w:top w:val="none" w:sz="0" w:space="0" w:color="auto"/>
        <w:left w:val="none" w:sz="0" w:space="0" w:color="auto"/>
        <w:bottom w:val="none" w:sz="0" w:space="0" w:color="auto"/>
        <w:right w:val="none" w:sz="0" w:space="0" w:color="auto"/>
      </w:divBdr>
    </w:div>
    <w:div w:id="608007285">
      <w:bodyDiv w:val="1"/>
      <w:marLeft w:val="0"/>
      <w:marRight w:val="0"/>
      <w:marTop w:val="0"/>
      <w:marBottom w:val="0"/>
      <w:divBdr>
        <w:top w:val="none" w:sz="0" w:space="0" w:color="auto"/>
        <w:left w:val="none" w:sz="0" w:space="0" w:color="auto"/>
        <w:bottom w:val="none" w:sz="0" w:space="0" w:color="auto"/>
        <w:right w:val="none" w:sz="0" w:space="0" w:color="auto"/>
      </w:divBdr>
    </w:div>
    <w:div w:id="615988942">
      <w:bodyDiv w:val="1"/>
      <w:marLeft w:val="0"/>
      <w:marRight w:val="0"/>
      <w:marTop w:val="0"/>
      <w:marBottom w:val="0"/>
      <w:divBdr>
        <w:top w:val="none" w:sz="0" w:space="0" w:color="auto"/>
        <w:left w:val="none" w:sz="0" w:space="0" w:color="auto"/>
        <w:bottom w:val="none" w:sz="0" w:space="0" w:color="auto"/>
        <w:right w:val="none" w:sz="0" w:space="0" w:color="auto"/>
      </w:divBdr>
    </w:div>
    <w:div w:id="625936454">
      <w:bodyDiv w:val="1"/>
      <w:marLeft w:val="0"/>
      <w:marRight w:val="0"/>
      <w:marTop w:val="0"/>
      <w:marBottom w:val="0"/>
      <w:divBdr>
        <w:top w:val="none" w:sz="0" w:space="0" w:color="auto"/>
        <w:left w:val="none" w:sz="0" w:space="0" w:color="auto"/>
        <w:bottom w:val="none" w:sz="0" w:space="0" w:color="auto"/>
        <w:right w:val="none" w:sz="0" w:space="0" w:color="auto"/>
      </w:divBdr>
    </w:div>
    <w:div w:id="628897324">
      <w:bodyDiv w:val="1"/>
      <w:marLeft w:val="0"/>
      <w:marRight w:val="0"/>
      <w:marTop w:val="0"/>
      <w:marBottom w:val="0"/>
      <w:divBdr>
        <w:top w:val="none" w:sz="0" w:space="0" w:color="auto"/>
        <w:left w:val="none" w:sz="0" w:space="0" w:color="auto"/>
        <w:bottom w:val="none" w:sz="0" w:space="0" w:color="auto"/>
        <w:right w:val="none" w:sz="0" w:space="0" w:color="auto"/>
      </w:divBdr>
    </w:div>
    <w:div w:id="638609384">
      <w:bodyDiv w:val="1"/>
      <w:marLeft w:val="0"/>
      <w:marRight w:val="0"/>
      <w:marTop w:val="0"/>
      <w:marBottom w:val="0"/>
      <w:divBdr>
        <w:top w:val="none" w:sz="0" w:space="0" w:color="auto"/>
        <w:left w:val="none" w:sz="0" w:space="0" w:color="auto"/>
        <w:bottom w:val="none" w:sz="0" w:space="0" w:color="auto"/>
        <w:right w:val="none" w:sz="0" w:space="0" w:color="auto"/>
      </w:divBdr>
    </w:div>
    <w:div w:id="650403714">
      <w:bodyDiv w:val="1"/>
      <w:marLeft w:val="0"/>
      <w:marRight w:val="0"/>
      <w:marTop w:val="0"/>
      <w:marBottom w:val="0"/>
      <w:divBdr>
        <w:top w:val="none" w:sz="0" w:space="0" w:color="auto"/>
        <w:left w:val="none" w:sz="0" w:space="0" w:color="auto"/>
        <w:bottom w:val="none" w:sz="0" w:space="0" w:color="auto"/>
        <w:right w:val="none" w:sz="0" w:space="0" w:color="auto"/>
      </w:divBdr>
    </w:div>
    <w:div w:id="672419925">
      <w:bodyDiv w:val="1"/>
      <w:marLeft w:val="0"/>
      <w:marRight w:val="0"/>
      <w:marTop w:val="0"/>
      <w:marBottom w:val="0"/>
      <w:divBdr>
        <w:top w:val="none" w:sz="0" w:space="0" w:color="auto"/>
        <w:left w:val="none" w:sz="0" w:space="0" w:color="auto"/>
        <w:bottom w:val="none" w:sz="0" w:space="0" w:color="auto"/>
        <w:right w:val="none" w:sz="0" w:space="0" w:color="auto"/>
      </w:divBdr>
    </w:div>
    <w:div w:id="678699428">
      <w:bodyDiv w:val="1"/>
      <w:marLeft w:val="0"/>
      <w:marRight w:val="0"/>
      <w:marTop w:val="0"/>
      <w:marBottom w:val="0"/>
      <w:divBdr>
        <w:top w:val="none" w:sz="0" w:space="0" w:color="auto"/>
        <w:left w:val="none" w:sz="0" w:space="0" w:color="auto"/>
        <w:bottom w:val="none" w:sz="0" w:space="0" w:color="auto"/>
        <w:right w:val="none" w:sz="0" w:space="0" w:color="auto"/>
      </w:divBdr>
    </w:div>
    <w:div w:id="691297281">
      <w:bodyDiv w:val="1"/>
      <w:marLeft w:val="0"/>
      <w:marRight w:val="0"/>
      <w:marTop w:val="0"/>
      <w:marBottom w:val="0"/>
      <w:divBdr>
        <w:top w:val="none" w:sz="0" w:space="0" w:color="auto"/>
        <w:left w:val="none" w:sz="0" w:space="0" w:color="auto"/>
        <w:bottom w:val="none" w:sz="0" w:space="0" w:color="auto"/>
        <w:right w:val="none" w:sz="0" w:space="0" w:color="auto"/>
      </w:divBdr>
    </w:div>
    <w:div w:id="700017289">
      <w:bodyDiv w:val="1"/>
      <w:marLeft w:val="0"/>
      <w:marRight w:val="0"/>
      <w:marTop w:val="0"/>
      <w:marBottom w:val="0"/>
      <w:divBdr>
        <w:top w:val="none" w:sz="0" w:space="0" w:color="auto"/>
        <w:left w:val="none" w:sz="0" w:space="0" w:color="auto"/>
        <w:bottom w:val="none" w:sz="0" w:space="0" w:color="auto"/>
        <w:right w:val="none" w:sz="0" w:space="0" w:color="auto"/>
      </w:divBdr>
    </w:div>
    <w:div w:id="713118237">
      <w:bodyDiv w:val="1"/>
      <w:marLeft w:val="0"/>
      <w:marRight w:val="0"/>
      <w:marTop w:val="0"/>
      <w:marBottom w:val="0"/>
      <w:divBdr>
        <w:top w:val="none" w:sz="0" w:space="0" w:color="auto"/>
        <w:left w:val="none" w:sz="0" w:space="0" w:color="auto"/>
        <w:bottom w:val="none" w:sz="0" w:space="0" w:color="auto"/>
        <w:right w:val="none" w:sz="0" w:space="0" w:color="auto"/>
      </w:divBdr>
    </w:div>
    <w:div w:id="727341269">
      <w:bodyDiv w:val="1"/>
      <w:marLeft w:val="0"/>
      <w:marRight w:val="0"/>
      <w:marTop w:val="0"/>
      <w:marBottom w:val="0"/>
      <w:divBdr>
        <w:top w:val="none" w:sz="0" w:space="0" w:color="auto"/>
        <w:left w:val="none" w:sz="0" w:space="0" w:color="auto"/>
        <w:bottom w:val="none" w:sz="0" w:space="0" w:color="auto"/>
        <w:right w:val="none" w:sz="0" w:space="0" w:color="auto"/>
      </w:divBdr>
    </w:div>
    <w:div w:id="767116038">
      <w:bodyDiv w:val="1"/>
      <w:marLeft w:val="0"/>
      <w:marRight w:val="0"/>
      <w:marTop w:val="0"/>
      <w:marBottom w:val="0"/>
      <w:divBdr>
        <w:top w:val="none" w:sz="0" w:space="0" w:color="auto"/>
        <w:left w:val="none" w:sz="0" w:space="0" w:color="auto"/>
        <w:bottom w:val="none" w:sz="0" w:space="0" w:color="auto"/>
        <w:right w:val="none" w:sz="0" w:space="0" w:color="auto"/>
      </w:divBdr>
    </w:div>
    <w:div w:id="787284274">
      <w:bodyDiv w:val="1"/>
      <w:marLeft w:val="0"/>
      <w:marRight w:val="0"/>
      <w:marTop w:val="0"/>
      <w:marBottom w:val="0"/>
      <w:divBdr>
        <w:top w:val="none" w:sz="0" w:space="0" w:color="auto"/>
        <w:left w:val="none" w:sz="0" w:space="0" w:color="auto"/>
        <w:bottom w:val="none" w:sz="0" w:space="0" w:color="auto"/>
        <w:right w:val="none" w:sz="0" w:space="0" w:color="auto"/>
      </w:divBdr>
    </w:div>
    <w:div w:id="788742442">
      <w:bodyDiv w:val="1"/>
      <w:marLeft w:val="0"/>
      <w:marRight w:val="0"/>
      <w:marTop w:val="0"/>
      <w:marBottom w:val="0"/>
      <w:divBdr>
        <w:top w:val="none" w:sz="0" w:space="0" w:color="auto"/>
        <w:left w:val="none" w:sz="0" w:space="0" w:color="auto"/>
        <w:bottom w:val="none" w:sz="0" w:space="0" w:color="auto"/>
        <w:right w:val="none" w:sz="0" w:space="0" w:color="auto"/>
      </w:divBdr>
    </w:div>
    <w:div w:id="792947936">
      <w:bodyDiv w:val="1"/>
      <w:marLeft w:val="0"/>
      <w:marRight w:val="0"/>
      <w:marTop w:val="0"/>
      <w:marBottom w:val="0"/>
      <w:divBdr>
        <w:top w:val="none" w:sz="0" w:space="0" w:color="auto"/>
        <w:left w:val="none" w:sz="0" w:space="0" w:color="auto"/>
        <w:bottom w:val="none" w:sz="0" w:space="0" w:color="auto"/>
        <w:right w:val="none" w:sz="0" w:space="0" w:color="auto"/>
      </w:divBdr>
    </w:div>
    <w:div w:id="796332550">
      <w:bodyDiv w:val="1"/>
      <w:marLeft w:val="0"/>
      <w:marRight w:val="0"/>
      <w:marTop w:val="0"/>
      <w:marBottom w:val="0"/>
      <w:divBdr>
        <w:top w:val="none" w:sz="0" w:space="0" w:color="auto"/>
        <w:left w:val="none" w:sz="0" w:space="0" w:color="auto"/>
        <w:bottom w:val="none" w:sz="0" w:space="0" w:color="auto"/>
        <w:right w:val="none" w:sz="0" w:space="0" w:color="auto"/>
      </w:divBdr>
    </w:div>
    <w:div w:id="802700892">
      <w:bodyDiv w:val="1"/>
      <w:marLeft w:val="0"/>
      <w:marRight w:val="0"/>
      <w:marTop w:val="0"/>
      <w:marBottom w:val="0"/>
      <w:divBdr>
        <w:top w:val="none" w:sz="0" w:space="0" w:color="auto"/>
        <w:left w:val="none" w:sz="0" w:space="0" w:color="auto"/>
        <w:bottom w:val="none" w:sz="0" w:space="0" w:color="auto"/>
        <w:right w:val="none" w:sz="0" w:space="0" w:color="auto"/>
      </w:divBdr>
      <w:divsChild>
        <w:div w:id="1791977610">
          <w:marLeft w:val="0"/>
          <w:marRight w:val="0"/>
          <w:marTop w:val="0"/>
          <w:marBottom w:val="0"/>
          <w:divBdr>
            <w:top w:val="single" w:sz="2" w:space="0" w:color="2E2E2E"/>
            <w:left w:val="single" w:sz="2" w:space="0" w:color="2E2E2E"/>
            <w:bottom w:val="single" w:sz="2" w:space="0" w:color="2E2E2E"/>
            <w:right w:val="single" w:sz="2" w:space="0" w:color="2E2E2E"/>
          </w:divBdr>
          <w:divsChild>
            <w:div w:id="1396009103">
              <w:marLeft w:val="0"/>
              <w:marRight w:val="0"/>
              <w:marTop w:val="0"/>
              <w:marBottom w:val="0"/>
              <w:divBdr>
                <w:top w:val="single" w:sz="6" w:space="0" w:color="C9C9C9"/>
                <w:left w:val="none" w:sz="0" w:space="0" w:color="auto"/>
                <w:bottom w:val="none" w:sz="0" w:space="0" w:color="auto"/>
                <w:right w:val="none" w:sz="0" w:space="0" w:color="auto"/>
              </w:divBdr>
              <w:divsChild>
                <w:div w:id="1274438492">
                  <w:marLeft w:val="0"/>
                  <w:marRight w:val="0"/>
                  <w:marTop w:val="0"/>
                  <w:marBottom w:val="0"/>
                  <w:divBdr>
                    <w:top w:val="none" w:sz="0" w:space="0" w:color="auto"/>
                    <w:left w:val="none" w:sz="0" w:space="0" w:color="auto"/>
                    <w:bottom w:val="none" w:sz="0" w:space="0" w:color="auto"/>
                    <w:right w:val="none" w:sz="0" w:space="0" w:color="auto"/>
                  </w:divBdr>
                  <w:divsChild>
                    <w:div w:id="224681115">
                      <w:marLeft w:val="0"/>
                      <w:marRight w:val="0"/>
                      <w:marTop w:val="0"/>
                      <w:marBottom w:val="0"/>
                      <w:divBdr>
                        <w:top w:val="none" w:sz="0" w:space="0" w:color="auto"/>
                        <w:left w:val="none" w:sz="0" w:space="0" w:color="auto"/>
                        <w:bottom w:val="none" w:sz="0" w:space="0" w:color="auto"/>
                        <w:right w:val="none" w:sz="0" w:space="0" w:color="auto"/>
                      </w:divBdr>
                      <w:divsChild>
                        <w:div w:id="8329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891216">
      <w:bodyDiv w:val="1"/>
      <w:marLeft w:val="0"/>
      <w:marRight w:val="0"/>
      <w:marTop w:val="0"/>
      <w:marBottom w:val="0"/>
      <w:divBdr>
        <w:top w:val="none" w:sz="0" w:space="0" w:color="auto"/>
        <w:left w:val="none" w:sz="0" w:space="0" w:color="auto"/>
        <w:bottom w:val="none" w:sz="0" w:space="0" w:color="auto"/>
        <w:right w:val="none" w:sz="0" w:space="0" w:color="auto"/>
      </w:divBdr>
    </w:div>
    <w:div w:id="820776411">
      <w:bodyDiv w:val="1"/>
      <w:marLeft w:val="0"/>
      <w:marRight w:val="0"/>
      <w:marTop w:val="0"/>
      <w:marBottom w:val="0"/>
      <w:divBdr>
        <w:top w:val="none" w:sz="0" w:space="0" w:color="auto"/>
        <w:left w:val="none" w:sz="0" w:space="0" w:color="auto"/>
        <w:bottom w:val="none" w:sz="0" w:space="0" w:color="auto"/>
        <w:right w:val="none" w:sz="0" w:space="0" w:color="auto"/>
      </w:divBdr>
      <w:divsChild>
        <w:div w:id="1464152038">
          <w:marLeft w:val="0"/>
          <w:marRight w:val="0"/>
          <w:marTop w:val="0"/>
          <w:marBottom w:val="0"/>
          <w:divBdr>
            <w:top w:val="none" w:sz="0" w:space="0" w:color="auto"/>
            <w:left w:val="none" w:sz="0" w:space="0" w:color="auto"/>
            <w:bottom w:val="none" w:sz="0" w:space="0" w:color="auto"/>
            <w:right w:val="none" w:sz="0" w:space="0" w:color="auto"/>
          </w:divBdr>
          <w:divsChild>
            <w:div w:id="1945190633">
              <w:marLeft w:val="0"/>
              <w:marRight w:val="0"/>
              <w:marTop w:val="0"/>
              <w:marBottom w:val="0"/>
              <w:divBdr>
                <w:top w:val="none" w:sz="0" w:space="0" w:color="auto"/>
                <w:left w:val="none" w:sz="0" w:space="0" w:color="auto"/>
                <w:bottom w:val="none" w:sz="0" w:space="0" w:color="auto"/>
                <w:right w:val="none" w:sz="0" w:space="0" w:color="auto"/>
              </w:divBdr>
              <w:divsChild>
                <w:div w:id="416707341">
                  <w:marLeft w:val="0"/>
                  <w:marRight w:val="0"/>
                  <w:marTop w:val="0"/>
                  <w:marBottom w:val="0"/>
                  <w:divBdr>
                    <w:top w:val="none" w:sz="0" w:space="0" w:color="auto"/>
                    <w:left w:val="none" w:sz="0" w:space="0" w:color="auto"/>
                    <w:bottom w:val="none" w:sz="0" w:space="0" w:color="auto"/>
                    <w:right w:val="none" w:sz="0" w:space="0" w:color="auto"/>
                  </w:divBdr>
                  <w:divsChild>
                    <w:div w:id="1187520535">
                      <w:marLeft w:val="0"/>
                      <w:marRight w:val="0"/>
                      <w:marTop w:val="0"/>
                      <w:marBottom w:val="0"/>
                      <w:divBdr>
                        <w:top w:val="none" w:sz="0" w:space="0" w:color="auto"/>
                        <w:left w:val="none" w:sz="0" w:space="0" w:color="auto"/>
                        <w:bottom w:val="none" w:sz="0" w:space="0" w:color="auto"/>
                        <w:right w:val="none" w:sz="0" w:space="0" w:color="auto"/>
                      </w:divBdr>
                      <w:divsChild>
                        <w:div w:id="820728806">
                          <w:marLeft w:val="0"/>
                          <w:marRight w:val="0"/>
                          <w:marTop w:val="0"/>
                          <w:marBottom w:val="0"/>
                          <w:divBdr>
                            <w:top w:val="none" w:sz="0" w:space="0" w:color="auto"/>
                            <w:left w:val="none" w:sz="0" w:space="0" w:color="auto"/>
                            <w:bottom w:val="none" w:sz="0" w:space="0" w:color="auto"/>
                            <w:right w:val="none" w:sz="0" w:space="0" w:color="auto"/>
                          </w:divBdr>
                          <w:divsChild>
                            <w:div w:id="1130708237">
                              <w:marLeft w:val="0"/>
                              <w:marRight w:val="0"/>
                              <w:marTop w:val="0"/>
                              <w:marBottom w:val="0"/>
                              <w:divBdr>
                                <w:top w:val="none" w:sz="0" w:space="0" w:color="auto"/>
                                <w:left w:val="none" w:sz="0" w:space="0" w:color="auto"/>
                                <w:bottom w:val="none" w:sz="0" w:space="0" w:color="auto"/>
                                <w:right w:val="none" w:sz="0" w:space="0" w:color="auto"/>
                              </w:divBdr>
                              <w:divsChild>
                                <w:div w:id="18836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171098">
      <w:bodyDiv w:val="1"/>
      <w:marLeft w:val="0"/>
      <w:marRight w:val="0"/>
      <w:marTop w:val="0"/>
      <w:marBottom w:val="0"/>
      <w:divBdr>
        <w:top w:val="none" w:sz="0" w:space="0" w:color="auto"/>
        <w:left w:val="none" w:sz="0" w:space="0" w:color="auto"/>
        <w:bottom w:val="none" w:sz="0" w:space="0" w:color="auto"/>
        <w:right w:val="none" w:sz="0" w:space="0" w:color="auto"/>
      </w:divBdr>
    </w:div>
    <w:div w:id="828596093">
      <w:bodyDiv w:val="1"/>
      <w:marLeft w:val="0"/>
      <w:marRight w:val="0"/>
      <w:marTop w:val="0"/>
      <w:marBottom w:val="0"/>
      <w:divBdr>
        <w:top w:val="none" w:sz="0" w:space="0" w:color="auto"/>
        <w:left w:val="none" w:sz="0" w:space="0" w:color="auto"/>
        <w:bottom w:val="none" w:sz="0" w:space="0" w:color="auto"/>
        <w:right w:val="none" w:sz="0" w:space="0" w:color="auto"/>
      </w:divBdr>
    </w:div>
    <w:div w:id="840046899">
      <w:bodyDiv w:val="1"/>
      <w:marLeft w:val="0"/>
      <w:marRight w:val="0"/>
      <w:marTop w:val="0"/>
      <w:marBottom w:val="0"/>
      <w:divBdr>
        <w:top w:val="none" w:sz="0" w:space="0" w:color="auto"/>
        <w:left w:val="none" w:sz="0" w:space="0" w:color="auto"/>
        <w:bottom w:val="none" w:sz="0" w:space="0" w:color="auto"/>
        <w:right w:val="none" w:sz="0" w:space="0" w:color="auto"/>
      </w:divBdr>
    </w:div>
    <w:div w:id="855928764">
      <w:bodyDiv w:val="1"/>
      <w:marLeft w:val="0"/>
      <w:marRight w:val="0"/>
      <w:marTop w:val="0"/>
      <w:marBottom w:val="0"/>
      <w:divBdr>
        <w:top w:val="none" w:sz="0" w:space="0" w:color="auto"/>
        <w:left w:val="none" w:sz="0" w:space="0" w:color="auto"/>
        <w:bottom w:val="none" w:sz="0" w:space="0" w:color="auto"/>
        <w:right w:val="none" w:sz="0" w:space="0" w:color="auto"/>
      </w:divBdr>
    </w:div>
    <w:div w:id="859078281">
      <w:bodyDiv w:val="1"/>
      <w:marLeft w:val="0"/>
      <w:marRight w:val="0"/>
      <w:marTop w:val="0"/>
      <w:marBottom w:val="0"/>
      <w:divBdr>
        <w:top w:val="none" w:sz="0" w:space="0" w:color="auto"/>
        <w:left w:val="none" w:sz="0" w:space="0" w:color="auto"/>
        <w:bottom w:val="none" w:sz="0" w:space="0" w:color="auto"/>
        <w:right w:val="none" w:sz="0" w:space="0" w:color="auto"/>
      </w:divBdr>
    </w:div>
    <w:div w:id="863636342">
      <w:bodyDiv w:val="1"/>
      <w:marLeft w:val="0"/>
      <w:marRight w:val="0"/>
      <w:marTop w:val="0"/>
      <w:marBottom w:val="0"/>
      <w:divBdr>
        <w:top w:val="none" w:sz="0" w:space="0" w:color="auto"/>
        <w:left w:val="none" w:sz="0" w:space="0" w:color="auto"/>
        <w:bottom w:val="none" w:sz="0" w:space="0" w:color="auto"/>
        <w:right w:val="none" w:sz="0" w:space="0" w:color="auto"/>
      </w:divBdr>
    </w:div>
    <w:div w:id="879362507">
      <w:bodyDiv w:val="1"/>
      <w:marLeft w:val="0"/>
      <w:marRight w:val="0"/>
      <w:marTop w:val="0"/>
      <w:marBottom w:val="0"/>
      <w:divBdr>
        <w:top w:val="none" w:sz="0" w:space="0" w:color="auto"/>
        <w:left w:val="none" w:sz="0" w:space="0" w:color="auto"/>
        <w:bottom w:val="none" w:sz="0" w:space="0" w:color="auto"/>
        <w:right w:val="none" w:sz="0" w:space="0" w:color="auto"/>
      </w:divBdr>
    </w:div>
    <w:div w:id="880553658">
      <w:bodyDiv w:val="1"/>
      <w:marLeft w:val="0"/>
      <w:marRight w:val="0"/>
      <w:marTop w:val="0"/>
      <w:marBottom w:val="0"/>
      <w:divBdr>
        <w:top w:val="none" w:sz="0" w:space="0" w:color="auto"/>
        <w:left w:val="none" w:sz="0" w:space="0" w:color="auto"/>
        <w:bottom w:val="none" w:sz="0" w:space="0" w:color="auto"/>
        <w:right w:val="none" w:sz="0" w:space="0" w:color="auto"/>
      </w:divBdr>
    </w:div>
    <w:div w:id="884637217">
      <w:bodyDiv w:val="1"/>
      <w:marLeft w:val="0"/>
      <w:marRight w:val="0"/>
      <w:marTop w:val="0"/>
      <w:marBottom w:val="0"/>
      <w:divBdr>
        <w:top w:val="none" w:sz="0" w:space="0" w:color="auto"/>
        <w:left w:val="none" w:sz="0" w:space="0" w:color="auto"/>
        <w:bottom w:val="none" w:sz="0" w:space="0" w:color="auto"/>
        <w:right w:val="none" w:sz="0" w:space="0" w:color="auto"/>
      </w:divBdr>
    </w:div>
    <w:div w:id="886917826">
      <w:bodyDiv w:val="1"/>
      <w:marLeft w:val="0"/>
      <w:marRight w:val="0"/>
      <w:marTop w:val="0"/>
      <w:marBottom w:val="0"/>
      <w:divBdr>
        <w:top w:val="none" w:sz="0" w:space="0" w:color="auto"/>
        <w:left w:val="none" w:sz="0" w:space="0" w:color="auto"/>
        <w:bottom w:val="none" w:sz="0" w:space="0" w:color="auto"/>
        <w:right w:val="none" w:sz="0" w:space="0" w:color="auto"/>
      </w:divBdr>
    </w:div>
    <w:div w:id="894047788">
      <w:bodyDiv w:val="1"/>
      <w:marLeft w:val="0"/>
      <w:marRight w:val="0"/>
      <w:marTop w:val="0"/>
      <w:marBottom w:val="0"/>
      <w:divBdr>
        <w:top w:val="none" w:sz="0" w:space="0" w:color="auto"/>
        <w:left w:val="none" w:sz="0" w:space="0" w:color="auto"/>
        <w:bottom w:val="none" w:sz="0" w:space="0" w:color="auto"/>
        <w:right w:val="none" w:sz="0" w:space="0" w:color="auto"/>
      </w:divBdr>
    </w:div>
    <w:div w:id="897781951">
      <w:bodyDiv w:val="1"/>
      <w:marLeft w:val="0"/>
      <w:marRight w:val="0"/>
      <w:marTop w:val="0"/>
      <w:marBottom w:val="0"/>
      <w:divBdr>
        <w:top w:val="none" w:sz="0" w:space="0" w:color="auto"/>
        <w:left w:val="none" w:sz="0" w:space="0" w:color="auto"/>
        <w:bottom w:val="none" w:sz="0" w:space="0" w:color="auto"/>
        <w:right w:val="none" w:sz="0" w:space="0" w:color="auto"/>
      </w:divBdr>
    </w:div>
    <w:div w:id="918563904">
      <w:bodyDiv w:val="1"/>
      <w:marLeft w:val="0"/>
      <w:marRight w:val="0"/>
      <w:marTop w:val="0"/>
      <w:marBottom w:val="0"/>
      <w:divBdr>
        <w:top w:val="none" w:sz="0" w:space="0" w:color="auto"/>
        <w:left w:val="none" w:sz="0" w:space="0" w:color="auto"/>
        <w:bottom w:val="none" w:sz="0" w:space="0" w:color="auto"/>
        <w:right w:val="none" w:sz="0" w:space="0" w:color="auto"/>
      </w:divBdr>
    </w:div>
    <w:div w:id="933519289">
      <w:bodyDiv w:val="1"/>
      <w:marLeft w:val="0"/>
      <w:marRight w:val="0"/>
      <w:marTop w:val="0"/>
      <w:marBottom w:val="0"/>
      <w:divBdr>
        <w:top w:val="none" w:sz="0" w:space="0" w:color="auto"/>
        <w:left w:val="none" w:sz="0" w:space="0" w:color="auto"/>
        <w:bottom w:val="none" w:sz="0" w:space="0" w:color="auto"/>
        <w:right w:val="none" w:sz="0" w:space="0" w:color="auto"/>
      </w:divBdr>
    </w:div>
    <w:div w:id="942298494">
      <w:bodyDiv w:val="1"/>
      <w:marLeft w:val="0"/>
      <w:marRight w:val="0"/>
      <w:marTop w:val="0"/>
      <w:marBottom w:val="0"/>
      <w:divBdr>
        <w:top w:val="none" w:sz="0" w:space="0" w:color="auto"/>
        <w:left w:val="none" w:sz="0" w:space="0" w:color="auto"/>
        <w:bottom w:val="none" w:sz="0" w:space="0" w:color="auto"/>
        <w:right w:val="none" w:sz="0" w:space="0" w:color="auto"/>
      </w:divBdr>
    </w:div>
    <w:div w:id="948587956">
      <w:bodyDiv w:val="1"/>
      <w:marLeft w:val="0"/>
      <w:marRight w:val="0"/>
      <w:marTop w:val="0"/>
      <w:marBottom w:val="0"/>
      <w:divBdr>
        <w:top w:val="none" w:sz="0" w:space="0" w:color="auto"/>
        <w:left w:val="none" w:sz="0" w:space="0" w:color="auto"/>
        <w:bottom w:val="none" w:sz="0" w:space="0" w:color="auto"/>
        <w:right w:val="none" w:sz="0" w:space="0" w:color="auto"/>
      </w:divBdr>
    </w:div>
    <w:div w:id="951782412">
      <w:bodyDiv w:val="1"/>
      <w:marLeft w:val="0"/>
      <w:marRight w:val="0"/>
      <w:marTop w:val="0"/>
      <w:marBottom w:val="0"/>
      <w:divBdr>
        <w:top w:val="none" w:sz="0" w:space="0" w:color="auto"/>
        <w:left w:val="none" w:sz="0" w:space="0" w:color="auto"/>
        <w:bottom w:val="none" w:sz="0" w:space="0" w:color="auto"/>
        <w:right w:val="none" w:sz="0" w:space="0" w:color="auto"/>
      </w:divBdr>
    </w:div>
    <w:div w:id="954677400">
      <w:bodyDiv w:val="1"/>
      <w:marLeft w:val="0"/>
      <w:marRight w:val="0"/>
      <w:marTop w:val="0"/>
      <w:marBottom w:val="0"/>
      <w:divBdr>
        <w:top w:val="none" w:sz="0" w:space="0" w:color="auto"/>
        <w:left w:val="none" w:sz="0" w:space="0" w:color="auto"/>
        <w:bottom w:val="none" w:sz="0" w:space="0" w:color="auto"/>
        <w:right w:val="none" w:sz="0" w:space="0" w:color="auto"/>
      </w:divBdr>
    </w:div>
    <w:div w:id="956520659">
      <w:bodyDiv w:val="1"/>
      <w:marLeft w:val="0"/>
      <w:marRight w:val="0"/>
      <w:marTop w:val="0"/>
      <w:marBottom w:val="0"/>
      <w:divBdr>
        <w:top w:val="none" w:sz="0" w:space="0" w:color="auto"/>
        <w:left w:val="none" w:sz="0" w:space="0" w:color="auto"/>
        <w:bottom w:val="none" w:sz="0" w:space="0" w:color="auto"/>
        <w:right w:val="none" w:sz="0" w:space="0" w:color="auto"/>
      </w:divBdr>
    </w:div>
    <w:div w:id="957681470">
      <w:bodyDiv w:val="1"/>
      <w:marLeft w:val="0"/>
      <w:marRight w:val="0"/>
      <w:marTop w:val="0"/>
      <w:marBottom w:val="0"/>
      <w:divBdr>
        <w:top w:val="none" w:sz="0" w:space="0" w:color="auto"/>
        <w:left w:val="none" w:sz="0" w:space="0" w:color="auto"/>
        <w:bottom w:val="none" w:sz="0" w:space="0" w:color="auto"/>
        <w:right w:val="none" w:sz="0" w:space="0" w:color="auto"/>
      </w:divBdr>
    </w:div>
    <w:div w:id="970094803">
      <w:bodyDiv w:val="1"/>
      <w:marLeft w:val="0"/>
      <w:marRight w:val="0"/>
      <w:marTop w:val="0"/>
      <w:marBottom w:val="0"/>
      <w:divBdr>
        <w:top w:val="none" w:sz="0" w:space="0" w:color="auto"/>
        <w:left w:val="none" w:sz="0" w:space="0" w:color="auto"/>
        <w:bottom w:val="none" w:sz="0" w:space="0" w:color="auto"/>
        <w:right w:val="none" w:sz="0" w:space="0" w:color="auto"/>
      </w:divBdr>
    </w:div>
    <w:div w:id="981957782">
      <w:bodyDiv w:val="1"/>
      <w:marLeft w:val="0"/>
      <w:marRight w:val="0"/>
      <w:marTop w:val="0"/>
      <w:marBottom w:val="0"/>
      <w:divBdr>
        <w:top w:val="none" w:sz="0" w:space="0" w:color="auto"/>
        <w:left w:val="none" w:sz="0" w:space="0" w:color="auto"/>
        <w:bottom w:val="none" w:sz="0" w:space="0" w:color="auto"/>
        <w:right w:val="none" w:sz="0" w:space="0" w:color="auto"/>
      </w:divBdr>
    </w:div>
    <w:div w:id="992757230">
      <w:bodyDiv w:val="1"/>
      <w:marLeft w:val="0"/>
      <w:marRight w:val="0"/>
      <w:marTop w:val="0"/>
      <w:marBottom w:val="0"/>
      <w:divBdr>
        <w:top w:val="none" w:sz="0" w:space="0" w:color="auto"/>
        <w:left w:val="none" w:sz="0" w:space="0" w:color="auto"/>
        <w:bottom w:val="none" w:sz="0" w:space="0" w:color="auto"/>
        <w:right w:val="none" w:sz="0" w:space="0" w:color="auto"/>
      </w:divBdr>
    </w:div>
    <w:div w:id="992953886">
      <w:bodyDiv w:val="1"/>
      <w:marLeft w:val="0"/>
      <w:marRight w:val="0"/>
      <w:marTop w:val="0"/>
      <w:marBottom w:val="0"/>
      <w:divBdr>
        <w:top w:val="none" w:sz="0" w:space="0" w:color="auto"/>
        <w:left w:val="none" w:sz="0" w:space="0" w:color="auto"/>
        <w:bottom w:val="none" w:sz="0" w:space="0" w:color="auto"/>
        <w:right w:val="none" w:sz="0" w:space="0" w:color="auto"/>
      </w:divBdr>
    </w:div>
    <w:div w:id="995035332">
      <w:bodyDiv w:val="1"/>
      <w:marLeft w:val="0"/>
      <w:marRight w:val="0"/>
      <w:marTop w:val="0"/>
      <w:marBottom w:val="0"/>
      <w:divBdr>
        <w:top w:val="none" w:sz="0" w:space="0" w:color="auto"/>
        <w:left w:val="none" w:sz="0" w:space="0" w:color="auto"/>
        <w:bottom w:val="none" w:sz="0" w:space="0" w:color="auto"/>
        <w:right w:val="none" w:sz="0" w:space="0" w:color="auto"/>
      </w:divBdr>
    </w:div>
    <w:div w:id="1014187554">
      <w:bodyDiv w:val="1"/>
      <w:marLeft w:val="0"/>
      <w:marRight w:val="0"/>
      <w:marTop w:val="0"/>
      <w:marBottom w:val="0"/>
      <w:divBdr>
        <w:top w:val="none" w:sz="0" w:space="0" w:color="auto"/>
        <w:left w:val="none" w:sz="0" w:space="0" w:color="auto"/>
        <w:bottom w:val="none" w:sz="0" w:space="0" w:color="auto"/>
        <w:right w:val="none" w:sz="0" w:space="0" w:color="auto"/>
      </w:divBdr>
    </w:div>
    <w:div w:id="1031340665">
      <w:bodyDiv w:val="1"/>
      <w:marLeft w:val="0"/>
      <w:marRight w:val="0"/>
      <w:marTop w:val="0"/>
      <w:marBottom w:val="0"/>
      <w:divBdr>
        <w:top w:val="none" w:sz="0" w:space="0" w:color="auto"/>
        <w:left w:val="none" w:sz="0" w:space="0" w:color="auto"/>
        <w:bottom w:val="none" w:sz="0" w:space="0" w:color="auto"/>
        <w:right w:val="none" w:sz="0" w:space="0" w:color="auto"/>
      </w:divBdr>
    </w:div>
    <w:div w:id="1032462688">
      <w:bodyDiv w:val="1"/>
      <w:marLeft w:val="0"/>
      <w:marRight w:val="0"/>
      <w:marTop w:val="0"/>
      <w:marBottom w:val="0"/>
      <w:divBdr>
        <w:top w:val="none" w:sz="0" w:space="0" w:color="auto"/>
        <w:left w:val="none" w:sz="0" w:space="0" w:color="auto"/>
        <w:bottom w:val="none" w:sz="0" w:space="0" w:color="auto"/>
        <w:right w:val="none" w:sz="0" w:space="0" w:color="auto"/>
      </w:divBdr>
    </w:div>
    <w:div w:id="1033115764">
      <w:bodyDiv w:val="1"/>
      <w:marLeft w:val="0"/>
      <w:marRight w:val="0"/>
      <w:marTop w:val="0"/>
      <w:marBottom w:val="0"/>
      <w:divBdr>
        <w:top w:val="none" w:sz="0" w:space="0" w:color="auto"/>
        <w:left w:val="none" w:sz="0" w:space="0" w:color="auto"/>
        <w:bottom w:val="none" w:sz="0" w:space="0" w:color="auto"/>
        <w:right w:val="none" w:sz="0" w:space="0" w:color="auto"/>
      </w:divBdr>
    </w:div>
    <w:div w:id="1042830135">
      <w:bodyDiv w:val="1"/>
      <w:marLeft w:val="0"/>
      <w:marRight w:val="0"/>
      <w:marTop w:val="0"/>
      <w:marBottom w:val="0"/>
      <w:divBdr>
        <w:top w:val="none" w:sz="0" w:space="0" w:color="auto"/>
        <w:left w:val="none" w:sz="0" w:space="0" w:color="auto"/>
        <w:bottom w:val="none" w:sz="0" w:space="0" w:color="auto"/>
        <w:right w:val="none" w:sz="0" w:space="0" w:color="auto"/>
      </w:divBdr>
    </w:div>
    <w:div w:id="1047609524">
      <w:bodyDiv w:val="1"/>
      <w:marLeft w:val="0"/>
      <w:marRight w:val="0"/>
      <w:marTop w:val="0"/>
      <w:marBottom w:val="0"/>
      <w:divBdr>
        <w:top w:val="none" w:sz="0" w:space="0" w:color="auto"/>
        <w:left w:val="none" w:sz="0" w:space="0" w:color="auto"/>
        <w:bottom w:val="none" w:sz="0" w:space="0" w:color="auto"/>
        <w:right w:val="none" w:sz="0" w:space="0" w:color="auto"/>
      </w:divBdr>
    </w:div>
    <w:div w:id="1054431522">
      <w:bodyDiv w:val="1"/>
      <w:marLeft w:val="0"/>
      <w:marRight w:val="0"/>
      <w:marTop w:val="0"/>
      <w:marBottom w:val="0"/>
      <w:divBdr>
        <w:top w:val="none" w:sz="0" w:space="0" w:color="auto"/>
        <w:left w:val="none" w:sz="0" w:space="0" w:color="auto"/>
        <w:bottom w:val="none" w:sz="0" w:space="0" w:color="auto"/>
        <w:right w:val="none" w:sz="0" w:space="0" w:color="auto"/>
      </w:divBdr>
    </w:div>
    <w:div w:id="1057975705">
      <w:bodyDiv w:val="1"/>
      <w:marLeft w:val="0"/>
      <w:marRight w:val="0"/>
      <w:marTop w:val="0"/>
      <w:marBottom w:val="0"/>
      <w:divBdr>
        <w:top w:val="none" w:sz="0" w:space="0" w:color="auto"/>
        <w:left w:val="none" w:sz="0" w:space="0" w:color="auto"/>
        <w:bottom w:val="none" w:sz="0" w:space="0" w:color="auto"/>
        <w:right w:val="none" w:sz="0" w:space="0" w:color="auto"/>
      </w:divBdr>
    </w:div>
    <w:div w:id="1060908637">
      <w:bodyDiv w:val="1"/>
      <w:marLeft w:val="0"/>
      <w:marRight w:val="0"/>
      <w:marTop w:val="0"/>
      <w:marBottom w:val="0"/>
      <w:divBdr>
        <w:top w:val="none" w:sz="0" w:space="0" w:color="auto"/>
        <w:left w:val="none" w:sz="0" w:space="0" w:color="auto"/>
        <w:bottom w:val="none" w:sz="0" w:space="0" w:color="auto"/>
        <w:right w:val="none" w:sz="0" w:space="0" w:color="auto"/>
      </w:divBdr>
    </w:div>
    <w:div w:id="1077092389">
      <w:bodyDiv w:val="1"/>
      <w:marLeft w:val="0"/>
      <w:marRight w:val="0"/>
      <w:marTop w:val="0"/>
      <w:marBottom w:val="0"/>
      <w:divBdr>
        <w:top w:val="none" w:sz="0" w:space="0" w:color="auto"/>
        <w:left w:val="none" w:sz="0" w:space="0" w:color="auto"/>
        <w:bottom w:val="none" w:sz="0" w:space="0" w:color="auto"/>
        <w:right w:val="none" w:sz="0" w:space="0" w:color="auto"/>
      </w:divBdr>
    </w:div>
    <w:div w:id="1078013175">
      <w:bodyDiv w:val="1"/>
      <w:marLeft w:val="0"/>
      <w:marRight w:val="0"/>
      <w:marTop w:val="0"/>
      <w:marBottom w:val="0"/>
      <w:divBdr>
        <w:top w:val="none" w:sz="0" w:space="0" w:color="auto"/>
        <w:left w:val="none" w:sz="0" w:space="0" w:color="auto"/>
        <w:bottom w:val="none" w:sz="0" w:space="0" w:color="auto"/>
        <w:right w:val="none" w:sz="0" w:space="0" w:color="auto"/>
      </w:divBdr>
    </w:div>
    <w:div w:id="1094129774">
      <w:bodyDiv w:val="1"/>
      <w:marLeft w:val="0"/>
      <w:marRight w:val="0"/>
      <w:marTop w:val="0"/>
      <w:marBottom w:val="0"/>
      <w:divBdr>
        <w:top w:val="none" w:sz="0" w:space="0" w:color="auto"/>
        <w:left w:val="none" w:sz="0" w:space="0" w:color="auto"/>
        <w:bottom w:val="none" w:sz="0" w:space="0" w:color="auto"/>
        <w:right w:val="none" w:sz="0" w:space="0" w:color="auto"/>
      </w:divBdr>
    </w:div>
    <w:div w:id="1112750138">
      <w:bodyDiv w:val="1"/>
      <w:marLeft w:val="0"/>
      <w:marRight w:val="0"/>
      <w:marTop w:val="0"/>
      <w:marBottom w:val="0"/>
      <w:divBdr>
        <w:top w:val="none" w:sz="0" w:space="0" w:color="auto"/>
        <w:left w:val="none" w:sz="0" w:space="0" w:color="auto"/>
        <w:bottom w:val="none" w:sz="0" w:space="0" w:color="auto"/>
        <w:right w:val="none" w:sz="0" w:space="0" w:color="auto"/>
      </w:divBdr>
    </w:div>
    <w:div w:id="1121924403">
      <w:bodyDiv w:val="1"/>
      <w:marLeft w:val="0"/>
      <w:marRight w:val="0"/>
      <w:marTop w:val="0"/>
      <w:marBottom w:val="0"/>
      <w:divBdr>
        <w:top w:val="none" w:sz="0" w:space="0" w:color="auto"/>
        <w:left w:val="none" w:sz="0" w:space="0" w:color="auto"/>
        <w:bottom w:val="none" w:sz="0" w:space="0" w:color="auto"/>
        <w:right w:val="none" w:sz="0" w:space="0" w:color="auto"/>
      </w:divBdr>
    </w:div>
    <w:div w:id="1129282795">
      <w:bodyDiv w:val="1"/>
      <w:marLeft w:val="0"/>
      <w:marRight w:val="0"/>
      <w:marTop w:val="0"/>
      <w:marBottom w:val="0"/>
      <w:divBdr>
        <w:top w:val="none" w:sz="0" w:space="0" w:color="auto"/>
        <w:left w:val="none" w:sz="0" w:space="0" w:color="auto"/>
        <w:bottom w:val="none" w:sz="0" w:space="0" w:color="auto"/>
        <w:right w:val="none" w:sz="0" w:space="0" w:color="auto"/>
      </w:divBdr>
    </w:div>
    <w:div w:id="1132209381">
      <w:bodyDiv w:val="1"/>
      <w:marLeft w:val="0"/>
      <w:marRight w:val="0"/>
      <w:marTop w:val="0"/>
      <w:marBottom w:val="0"/>
      <w:divBdr>
        <w:top w:val="none" w:sz="0" w:space="0" w:color="auto"/>
        <w:left w:val="none" w:sz="0" w:space="0" w:color="auto"/>
        <w:bottom w:val="none" w:sz="0" w:space="0" w:color="auto"/>
        <w:right w:val="none" w:sz="0" w:space="0" w:color="auto"/>
      </w:divBdr>
      <w:divsChild>
        <w:div w:id="557859436">
          <w:marLeft w:val="0"/>
          <w:marRight w:val="0"/>
          <w:marTop w:val="0"/>
          <w:marBottom w:val="0"/>
          <w:divBdr>
            <w:top w:val="none" w:sz="0" w:space="0" w:color="auto"/>
            <w:left w:val="none" w:sz="0" w:space="0" w:color="auto"/>
            <w:bottom w:val="none" w:sz="0" w:space="0" w:color="auto"/>
            <w:right w:val="none" w:sz="0" w:space="0" w:color="auto"/>
          </w:divBdr>
          <w:divsChild>
            <w:div w:id="1829855857">
              <w:marLeft w:val="0"/>
              <w:marRight w:val="0"/>
              <w:marTop w:val="0"/>
              <w:marBottom w:val="0"/>
              <w:divBdr>
                <w:top w:val="none" w:sz="0" w:space="0" w:color="auto"/>
                <w:left w:val="none" w:sz="0" w:space="0" w:color="auto"/>
                <w:bottom w:val="none" w:sz="0" w:space="0" w:color="auto"/>
                <w:right w:val="none" w:sz="0" w:space="0" w:color="auto"/>
              </w:divBdr>
              <w:divsChild>
                <w:div w:id="11616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2839">
      <w:bodyDiv w:val="1"/>
      <w:marLeft w:val="0"/>
      <w:marRight w:val="0"/>
      <w:marTop w:val="0"/>
      <w:marBottom w:val="0"/>
      <w:divBdr>
        <w:top w:val="none" w:sz="0" w:space="0" w:color="auto"/>
        <w:left w:val="none" w:sz="0" w:space="0" w:color="auto"/>
        <w:bottom w:val="none" w:sz="0" w:space="0" w:color="auto"/>
        <w:right w:val="none" w:sz="0" w:space="0" w:color="auto"/>
      </w:divBdr>
    </w:div>
    <w:div w:id="1138185491">
      <w:bodyDiv w:val="1"/>
      <w:marLeft w:val="0"/>
      <w:marRight w:val="0"/>
      <w:marTop w:val="0"/>
      <w:marBottom w:val="0"/>
      <w:divBdr>
        <w:top w:val="none" w:sz="0" w:space="0" w:color="auto"/>
        <w:left w:val="none" w:sz="0" w:space="0" w:color="auto"/>
        <w:bottom w:val="none" w:sz="0" w:space="0" w:color="auto"/>
        <w:right w:val="none" w:sz="0" w:space="0" w:color="auto"/>
      </w:divBdr>
    </w:div>
    <w:div w:id="1141969329">
      <w:bodyDiv w:val="1"/>
      <w:marLeft w:val="0"/>
      <w:marRight w:val="0"/>
      <w:marTop w:val="0"/>
      <w:marBottom w:val="0"/>
      <w:divBdr>
        <w:top w:val="none" w:sz="0" w:space="0" w:color="auto"/>
        <w:left w:val="none" w:sz="0" w:space="0" w:color="auto"/>
        <w:bottom w:val="none" w:sz="0" w:space="0" w:color="auto"/>
        <w:right w:val="none" w:sz="0" w:space="0" w:color="auto"/>
      </w:divBdr>
    </w:div>
    <w:div w:id="1144273945">
      <w:bodyDiv w:val="1"/>
      <w:marLeft w:val="0"/>
      <w:marRight w:val="0"/>
      <w:marTop w:val="0"/>
      <w:marBottom w:val="0"/>
      <w:divBdr>
        <w:top w:val="none" w:sz="0" w:space="0" w:color="auto"/>
        <w:left w:val="none" w:sz="0" w:space="0" w:color="auto"/>
        <w:bottom w:val="none" w:sz="0" w:space="0" w:color="auto"/>
        <w:right w:val="none" w:sz="0" w:space="0" w:color="auto"/>
      </w:divBdr>
    </w:div>
    <w:div w:id="1144855835">
      <w:bodyDiv w:val="1"/>
      <w:marLeft w:val="0"/>
      <w:marRight w:val="0"/>
      <w:marTop w:val="0"/>
      <w:marBottom w:val="0"/>
      <w:divBdr>
        <w:top w:val="none" w:sz="0" w:space="0" w:color="auto"/>
        <w:left w:val="none" w:sz="0" w:space="0" w:color="auto"/>
        <w:bottom w:val="none" w:sz="0" w:space="0" w:color="auto"/>
        <w:right w:val="none" w:sz="0" w:space="0" w:color="auto"/>
      </w:divBdr>
    </w:div>
    <w:div w:id="1170439349">
      <w:bodyDiv w:val="1"/>
      <w:marLeft w:val="0"/>
      <w:marRight w:val="0"/>
      <w:marTop w:val="0"/>
      <w:marBottom w:val="0"/>
      <w:divBdr>
        <w:top w:val="none" w:sz="0" w:space="0" w:color="auto"/>
        <w:left w:val="none" w:sz="0" w:space="0" w:color="auto"/>
        <w:bottom w:val="none" w:sz="0" w:space="0" w:color="auto"/>
        <w:right w:val="none" w:sz="0" w:space="0" w:color="auto"/>
      </w:divBdr>
    </w:div>
    <w:div w:id="1184125909">
      <w:bodyDiv w:val="1"/>
      <w:marLeft w:val="0"/>
      <w:marRight w:val="0"/>
      <w:marTop w:val="0"/>
      <w:marBottom w:val="0"/>
      <w:divBdr>
        <w:top w:val="none" w:sz="0" w:space="0" w:color="auto"/>
        <w:left w:val="none" w:sz="0" w:space="0" w:color="auto"/>
        <w:bottom w:val="none" w:sz="0" w:space="0" w:color="auto"/>
        <w:right w:val="none" w:sz="0" w:space="0" w:color="auto"/>
      </w:divBdr>
    </w:div>
    <w:div w:id="1189683431">
      <w:bodyDiv w:val="1"/>
      <w:marLeft w:val="0"/>
      <w:marRight w:val="0"/>
      <w:marTop w:val="0"/>
      <w:marBottom w:val="0"/>
      <w:divBdr>
        <w:top w:val="none" w:sz="0" w:space="0" w:color="auto"/>
        <w:left w:val="none" w:sz="0" w:space="0" w:color="auto"/>
        <w:bottom w:val="none" w:sz="0" w:space="0" w:color="auto"/>
        <w:right w:val="none" w:sz="0" w:space="0" w:color="auto"/>
      </w:divBdr>
    </w:div>
    <w:div w:id="1196039448">
      <w:bodyDiv w:val="1"/>
      <w:marLeft w:val="0"/>
      <w:marRight w:val="0"/>
      <w:marTop w:val="0"/>
      <w:marBottom w:val="0"/>
      <w:divBdr>
        <w:top w:val="none" w:sz="0" w:space="0" w:color="auto"/>
        <w:left w:val="none" w:sz="0" w:space="0" w:color="auto"/>
        <w:bottom w:val="none" w:sz="0" w:space="0" w:color="auto"/>
        <w:right w:val="none" w:sz="0" w:space="0" w:color="auto"/>
      </w:divBdr>
      <w:divsChild>
        <w:div w:id="1586110875">
          <w:marLeft w:val="0"/>
          <w:marRight w:val="0"/>
          <w:marTop w:val="0"/>
          <w:marBottom w:val="0"/>
          <w:divBdr>
            <w:top w:val="none" w:sz="0" w:space="0" w:color="auto"/>
            <w:left w:val="none" w:sz="0" w:space="0" w:color="auto"/>
            <w:bottom w:val="none" w:sz="0" w:space="0" w:color="auto"/>
            <w:right w:val="none" w:sz="0" w:space="0" w:color="auto"/>
          </w:divBdr>
          <w:divsChild>
            <w:div w:id="1191577453">
              <w:marLeft w:val="0"/>
              <w:marRight w:val="0"/>
              <w:marTop w:val="0"/>
              <w:marBottom w:val="0"/>
              <w:divBdr>
                <w:top w:val="none" w:sz="0" w:space="0" w:color="auto"/>
                <w:left w:val="none" w:sz="0" w:space="0" w:color="auto"/>
                <w:bottom w:val="none" w:sz="0" w:space="0" w:color="auto"/>
                <w:right w:val="none" w:sz="0" w:space="0" w:color="auto"/>
              </w:divBdr>
              <w:divsChild>
                <w:div w:id="1868063899">
                  <w:marLeft w:val="0"/>
                  <w:marRight w:val="0"/>
                  <w:marTop w:val="0"/>
                  <w:marBottom w:val="0"/>
                  <w:divBdr>
                    <w:top w:val="none" w:sz="0" w:space="0" w:color="auto"/>
                    <w:left w:val="none" w:sz="0" w:space="0" w:color="auto"/>
                    <w:bottom w:val="none" w:sz="0" w:space="0" w:color="auto"/>
                    <w:right w:val="none" w:sz="0" w:space="0" w:color="auto"/>
                  </w:divBdr>
                  <w:divsChild>
                    <w:div w:id="167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140989">
      <w:bodyDiv w:val="1"/>
      <w:marLeft w:val="0"/>
      <w:marRight w:val="0"/>
      <w:marTop w:val="0"/>
      <w:marBottom w:val="0"/>
      <w:divBdr>
        <w:top w:val="none" w:sz="0" w:space="0" w:color="auto"/>
        <w:left w:val="none" w:sz="0" w:space="0" w:color="auto"/>
        <w:bottom w:val="none" w:sz="0" w:space="0" w:color="auto"/>
        <w:right w:val="none" w:sz="0" w:space="0" w:color="auto"/>
      </w:divBdr>
    </w:div>
    <w:div w:id="1235314478">
      <w:bodyDiv w:val="1"/>
      <w:marLeft w:val="0"/>
      <w:marRight w:val="0"/>
      <w:marTop w:val="0"/>
      <w:marBottom w:val="0"/>
      <w:divBdr>
        <w:top w:val="none" w:sz="0" w:space="0" w:color="auto"/>
        <w:left w:val="none" w:sz="0" w:space="0" w:color="auto"/>
        <w:bottom w:val="none" w:sz="0" w:space="0" w:color="auto"/>
        <w:right w:val="none" w:sz="0" w:space="0" w:color="auto"/>
      </w:divBdr>
    </w:div>
    <w:div w:id="1239168972">
      <w:bodyDiv w:val="1"/>
      <w:marLeft w:val="0"/>
      <w:marRight w:val="0"/>
      <w:marTop w:val="0"/>
      <w:marBottom w:val="0"/>
      <w:divBdr>
        <w:top w:val="none" w:sz="0" w:space="0" w:color="auto"/>
        <w:left w:val="none" w:sz="0" w:space="0" w:color="auto"/>
        <w:bottom w:val="none" w:sz="0" w:space="0" w:color="auto"/>
        <w:right w:val="none" w:sz="0" w:space="0" w:color="auto"/>
      </w:divBdr>
    </w:div>
    <w:div w:id="1257639888">
      <w:bodyDiv w:val="1"/>
      <w:marLeft w:val="0"/>
      <w:marRight w:val="0"/>
      <w:marTop w:val="0"/>
      <w:marBottom w:val="0"/>
      <w:divBdr>
        <w:top w:val="none" w:sz="0" w:space="0" w:color="auto"/>
        <w:left w:val="none" w:sz="0" w:space="0" w:color="auto"/>
        <w:bottom w:val="none" w:sz="0" w:space="0" w:color="auto"/>
        <w:right w:val="none" w:sz="0" w:space="0" w:color="auto"/>
      </w:divBdr>
    </w:div>
    <w:div w:id="1268077355">
      <w:bodyDiv w:val="1"/>
      <w:marLeft w:val="0"/>
      <w:marRight w:val="0"/>
      <w:marTop w:val="0"/>
      <w:marBottom w:val="0"/>
      <w:divBdr>
        <w:top w:val="none" w:sz="0" w:space="0" w:color="auto"/>
        <w:left w:val="none" w:sz="0" w:space="0" w:color="auto"/>
        <w:bottom w:val="none" w:sz="0" w:space="0" w:color="auto"/>
        <w:right w:val="none" w:sz="0" w:space="0" w:color="auto"/>
      </w:divBdr>
    </w:div>
    <w:div w:id="1278020946">
      <w:bodyDiv w:val="1"/>
      <w:marLeft w:val="0"/>
      <w:marRight w:val="0"/>
      <w:marTop w:val="0"/>
      <w:marBottom w:val="0"/>
      <w:divBdr>
        <w:top w:val="none" w:sz="0" w:space="0" w:color="auto"/>
        <w:left w:val="none" w:sz="0" w:space="0" w:color="auto"/>
        <w:bottom w:val="none" w:sz="0" w:space="0" w:color="auto"/>
        <w:right w:val="none" w:sz="0" w:space="0" w:color="auto"/>
      </w:divBdr>
    </w:div>
    <w:div w:id="1302005547">
      <w:bodyDiv w:val="1"/>
      <w:marLeft w:val="0"/>
      <w:marRight w:val="0"/>
      <w:marTop w:val="0"/>
      <w:marBottom w:val="0"/>
      <w:divBdr>
        <w:top w:val="none" w:sz="0" w:space="0" w:color="auto"/>
        <w:left w:val="none" w:sz="0" w:space="0" w:color="auto"/>
        <w:bottom w:val="none" w:sz="0" w:space="0" w:color="auto"/>
        <w:right w:val="none" w:sz="0" w:space="0" w:color="auto"/>
      </w:divBdr>
    </w:div>
    <w:div w:id="1308047539">
      <w:bodyDiv w:val="1"/>
      <w:marLeft w:val="0"/>
      <w:marRight w:val="0"/>
      <w:marTop w:val="0"/>
      <w:marBottom w:val="0"/>
      <w:divBdr>
        <w:top w:val="none" w:sz="0" w:space="0" w:color="auto"/>
        <w:left w:val="none" w:sz="0" w:space="0" w:color="auto"/>
        <w:bottom w:val="none" w:sz="0" w:space="0" w:color="auto"/>
        <w:right w:val="none" w:sz="0" w:space="0" w:color="auto"/>
      </w:divBdr>
    </w:div>
    <w:div w:id="1313867323">
      <w:bodyDiv w:val="1"/>
      <w:marLeft w:val="0"/>
      <w:marRight w:val="0"/>
      <w:marTop w:val="0"/>
      <w:marBottom w:val="0"/>
      <w:divBdr>
        <w:top w:val="none" w:sz="0" w:space="0" w:color="auto"/>
        <w:left w:val="none" w:sz="0" w:space="0" w:color="auto"/>
        <w:bottom w:val="none" w:sz="0" w:space="0" w:color="auto"/>
        <w:right w:val="none" w:sz="0" w:space="0" w:color="auto"/>
      </w:divBdr>
    </w:div>
    <w:div w:id="1316105760">
      <w:bodyDiv w:val="1"/>
      <w:marLeft w:val="0"/>
      <w:marRight w:val="0"/>
      <w:marTop w:val="0"/>
      <w:marBottom w:val="0"/>
      <w:divBdr>
        <w:top w:val="none" w:sz="0" w:space="0" w:color="auto"/>
        <w:left w:val="none" w:sz="0" w:space="0" w:color="auto"/>
        <w:bottom w:val="none" w:sz="0" w:space="0" w:color="auto"/>
        <w:right w:val="none" w:sz="0" w:space="0" w:color="auto"/>
      </w:divBdr>
    </w:div>
    <w:div w:id="1330206798">
      <w:bodyDiv w:val="1"/>
      <w:marLeft w:val="0"/>
      <w:marRight w:val="0"/>
      <w:marTop w:val="0"/>
      <w:marBottom w:val="0"/>
      <w:divBdr>
        <w:top w:val="none" w:sz="0" w:space="0" w:color="auto"/>
        <w:left w:val="none" w:sz="0" w:space="0" w:color="auto"/>
        <w:bottom w:val="none" w:sz="0" w:space="0" w:color="auto"/>
        <w:right w:val="none" w:sz="0" w:space="0" w:color="auto"/>
      </w:divBdr>
    </w:div>
    <w:div w:id="1333023248">
      <w:bodyDiv w:val="1"/>
      <w:marLeft w:val="0"/>
      <w:marRight w:val="0"/>
      <w:marTop w:val="0"/>
      <w:marBottom w:val="0"/>
      <w:divBdr>
        <w:top w:val="none" w:sz="0" w:space="0" w:color="auto"/>
        <w:left w:val="none" w:sz="0" w:space="0" w:color="auto"/>
        <w:bottom w:val="none" w:sz="0" w:space="0" w:color="auto"/>
        <w:right w:val="none" w:sz="0" w:space="0" w:color="auto"/>
      </w:divBdr>
    </w:div>
    <w:div w:id="1361471318">
      <w:bodyDiv w:val="1"/>
      <w:marLeft w:val="0"/>
      <w:marRight w:val="0"/>
      <w:marTop w:val="0"/>
      <w:marBottom w:val="0"/>
      <w:divBdr>
        <w:top w:val="none" w:sz="0" w:space="0" w:color="auto"/>
        <w:left w:val="none" w:sz="0" w:space="0" w:color="auto"/>
        <w:bottom w:val="none" w:sz="0" w:space="0" w:color="auto"/>
        <w:right w:val="none" w:sz="0" w:space="0" w:color="auto"/>
      </w:divBdr>
    </w:div>
    <w:div w:id="1363163952">
      <w:bodyDiv w:val="1"/>
      <w:marLeft w:val="0"/>
      <w:marRight w:val="0"/>
      <w:marTop w:val="0"/>
      <w:marBottom w:val="0"/>
      <w:divBdr>
        <w:top w:val="none" w:sz="0" w:space="0" w:color="auto"/>
        <w:left w:val="none" w:sz="0" w:space="0" w:color="auto"/>
        <w:bottom w:val="none" w:sz="0" w:space="0" w:color="auto"/>
        <w:right w:val="none" w:sz="0" w:space="0" w:color="auto"/>
      </w:divBdr>
    </w:div>
    <w:div w:id="1378581392">
      <w:bodyDiv w:val="1"/>
      <w:marLeft w:val="0"/>
      <w:marRight w:val="0"/>
      <w:marTop w:val="0"/>
      <w:marBottom w:val="0"/>
      <w:divBdr>
        <w:top w:val="none" w:sz="0" w:space="0" w:color="auto"/>
        <w:left w:val="none" w:sz="0" w:space="0" w:color="auto"/>
        <w:bottom w:val="none" w:sz="0" w:space="0" w:color="auto"/>
        <w:right w:val="none" w:sz="0" w:space="0" w:color="auto"/>
      </w:divBdr>
    </w:div>
    <w:div w:id="1380783002">
      <w:bodyDiv w:val="1"/>
      <w:marLeft w:val="0"/>
      <w:marRight w:val="0"/>
      <w:marTop w:val="0"/>
      <w:marBottom w:val="0"/>
      <w:divBdr>
        <w:top w:val="none" w:sz="0" w:space="0" w:color="auto"/>
        <w:left w:val="none" w:sz="0" w:space="0" w:color="auto"/>
        <w:bottom w:val="none" w:sz="0" w:space="0" w:color="auto"/>
        <w:right w:val="none" w:sz="0" w:space="0" w:color="auto"/>
      </w:divBdr>
    </w:div>
    <w:div w:id="1399589953">
      <w:bodyDiv w:val="1"/>
      <w:marLeft w:val="0"/>
      <w:marRight w:val="0"/>
      <w:marTop w:val="0"/>
      <w:marBottom w:val="0"/>
      <w:divBdr>
        <w:top w:val="none" w:sz="0" w:space="0" w:color="auto"/>
        <w:left w:val="none" w:sz="0" w:space="0" w:color="auto"/>
        <w:bottom w:val="none" w:sz="0" w:space="0" w:color="auto"/>
        <w:right w:val="none" w:sz="0" w:space="0" w:color="auto"/>
      </w:divBdr>
    </w:div>
    <w:div w:id="1401445741">
      <w:bodyDiv w:val="1"/>
      <w:marLeft w:val="0"/>
      <w:marRight w:val="0"/>
      <w:marTop w:val="0"/>
      <w:marBottom w:val="0"/>
      <w:divBdr>
        <w:top w:val="none" w:sz="0" w:space="0" w:color="auto"/>
        <w:left w:val="none" w:sz="0" w:space="0" w:color="auto"/>
        <w:bottom w:val="none" w:sz="0" w:space="0" w:color="auto"/>
        <w:right w:val="none" w:sz="0" w:space="0" w:color="auto"/>
      </w:divBdr>
    </w:div>
    <w:div w:id="1406950673">
      <w:bodyDiv w:val="1"/>
      <w:marLeft w:val="0"/>
      <w:marRight w:val="0"/>
      <w:marTop w:val="0"/>
      <w:marBottom w:val="0"/>
      <w:divBdr>
        <w:top w:val="none" w:sz="0" w:space="0" w:color="auto"/>
        <w:left w:val="none" w:sz="0" w:space="0" w:color="auto"/>
        <w:bottom w:val="none" w:sz="0" w:space="0" w:color="auto"/>
        <w:right w:val="none" w:sz="0" w:space="0" w:color="auto"/>
      </w:divBdr>
    </w:div>
    <w:div w:id="1420057378">
      <w:bodyDiv w:val="1"/>
      <w:marLeft w:val="0"/>
      <w:marRight w:val="0"/>
      <w:marTop w:val="0"/>
      <w:marBottom w:val="0"/>
      <w:divBdr>
        <w:top w:val="none" w:sz="0" w:space="0" w:color="auto"/>
        <w:left w:val="none" w:sz="0" w:space="0" w:color="auto"/>
        <w:bottom w:val="none" w:sz="0" w:space="0" w:color="auto"/>
        <w:right w:val="none" w:sz="0" w:space="0" w:color="auto"/>
      </w:divBdr>
    </w:div>
    <w:div w:id="1434934282">
      <w:bodyDiv w:val="1"/>
      <w:marLeft w:val="0"/>
      <w:marRight w:val="0"/>
      <w:marTop w:val="0"/>
      <w:marBottom w:val="0"/>
      <w:divBdr>
        <w:top w:val="none" w:sz="0" w:space="0" w:color="auto"/>
        <w:left w:val="none" w:sz="0" w:space="0" w:color="auto"/>
        <w:bottom w:val="none" w:sz="0" w:space="0" w:color="auto"/>
        <w:right w:val="none" w:sz="0" w:space="0" w:color="auto"/>
      </w:divBdr>
    </w:div>
    <w:div w:id="1437866067">
      <w:bodyDiv w:val="1"/>
      <w:marLeft w:val="0"/>
      <w:marRight w:val="0"/>
      <w:marTop w:val="0"/>
      <w:marBottom w:val="0"/>
      <w:divBdr>
        <w:top w:val="none" w:sz="0" w:space="0" w:color="auto"/>
        <w:left w:val="none" w:sz="0" w:space="0" w:color="auto"/>
        <w:bottom w:val="none" w:sz="0" w:space="0" w:color="auto"/>
        <w:right w:val="none" w:sz="0" w:space="0" w:color="auto"/>
      </w:divBdr>
    </w:div>
    <w:div w:id="1445879063">
      <w:bodyDiv w:val="1"/>
      <w:marLeft w:val="0"/>
      <w:marRight w:val="0"/>
      <w:marTop w:val="0"/>
      <w:marBottom w:val="0"/>
      <w:divBdr>
        <w:top w:val="none" w:sz="0" w:space="0" w:color="auto"/>
        <w:left w:val="none" w:sz="0" w:space="0" w:color="auto"/>
        <w:bottom w:val="none" w:sz="0" w:space="0" w:color="auto"/>
        <w:right w:val="none" w:sz="0" w:space="0" w:color="auto"/>
      </w:divBdr>
    </w:div>
    <w:div w:id="1456176289">
      <w:bodyDiv w:val="1"/>
      <w:marLeft w:val="0"/>
      <w:marRight w:val="0"/>
      <w:marTop w:val="0"/>
      <w:marBottom w:val="0"/>
      <w:divBdr>
        <w:top w:val="none" w:sz="0" w:space="0" w:color="auto"/>
        <w:left w:val="none" w:sz="0" w:space="0" w:color="auto"/>
        <w:bottom w:val="none" w:sz="0" w:space="0" w:color="auto"/>
        <w:right w:val="none" w:sz="0" w:space="0" w:color="auto"/>
      </w:divBdr>
    </w:div>
    <w:div w:id="1460225601">
      <w:bodyDiv w:val="1"/>
      <w:marLeft w:val="0"/>
      <w:marRight w:val="0"/>
      <w:marTop w:val="0"/>
      <w:marBottom w:val="0"/>
      <w:divBdr>
        <w:top w:val="none" w:sz="0" w:space="0" w:color="auto"/>
        <w:left w:val="none" w:sz="0" w:space="0" w:color="auto"/>
        <w:bottom w:val="none" w:sz="0" w:space="0" w:color="auto"/>
        <w:right w:val="none" w:sz="0" w:space="0" w:color="auto"/>
      </w:divBdr>
      <w:divsChild>
        <w:div w:id="1301032719">
          <w:marLeft w:val="0"/>
          <w:marRight w:val="0"/>
          <w:marTop w:val="0"/>
          <w:marBottom w:val="0"/>
          <w:divBdr>
            <w:top w:val="none" w:sz="0" w:space="0" w:color="auto"/>
            <w:left w:val="none" w:sz="0" w:space="0" w:color="auto"/>
            <w:bottom w:val="none" w:sz="0" w:space="0" w:color="auto"/>
            <w:right w:val="none" w:sz="0" w:space="0" w:color="auto"/>
          </w:divBdr>
          <w:divsChild>
            <w:div w:id="1451584034">
              <w:marLeft w:val="0"/>
              <w:marRight w:val="0"/>
              <w:marTop w:val="0"/>
              <w:marBottom w:val="0"/>
              <w:divBdr>
                <w:top w:val="none" w:sz="0" w:space="0" w:color="auto"/>
                <w:left w:val="none" w:sz="0" w:space="0" w:color="auto"/>
                <w:bottom w:val="none" w:sz="0" w:space="0" w:color="auto"/>
                <w:right w:val="none" w:sz="0" w:space="0" w:color="auto"/>
              </w:divBdr>
              <w:divsChild>
                <w:div w:id="370082131">
                  <w:marLeft w:val="0"/>
                  <w:marRight w:val="0"/>
                  <w:marTop w:val="0"/>
                  <w:marBottom w:val="0"/>
                  <w:divBdr>
                    <w:top w:val="none" w:sz="0" w:space="0" w:color="auto"/>
                    <w:left w:val="none" w:sz="0" w:space="0" w:color="auto"/>
                    <w:bottom w:val="none" w:sz="0" w:space="0" w:color="auto"/>
                    <w:right w:val="none" w:sz="0" w:space="0" w:color="auto"/>
                  </w:divBdr>
                  <w:divsChild>
                    <w:div w:id="731928362">
                      <w:marLeft w:val="0"/>
                      <w:marRight w:val="0"/>
                      <w:marTop w:val="0"/>
                      <w:marBottom w:val="0"/>
                      <w:divBdr>
                        <w:top w:val="none" w:sz="0" w:space="0" w:color="auto"/>
                        <w:left w:val="none" w:sz="0" w:space="0" w:color="auto"/>
                        <w:bottom w:val="none" w:sz="0" w:space="0" w:color="auto"/>
                        <w:right w:val="none" w:sz="0" w:space="0" w:color="auto"/>
                      </w:divBdr>
                      <w:divsChild>
                        <w:div w:id="850220910">
                          <w:marLeft w:val="0"/>
                          <w:marRight w:val="0"/>
                          <w:marTop w:val="15"/>
                          <w:marBottom w:val="0"/>
                          <w:divBdr>
                            <w:top w:val="none" w:sz="0" w:space="0" w:color="auto"/>
                            <w:left w:val="none" w:sz="0" w:space="0" w:color="auto"/>
                            <w:bottom w:val="none" w:sz="0" w:space="0" w:color="auto"/>
                            <w:right w:val="none" w:sz="0" w:space="0" w:color="auto"/>
                          </w:divBdr>
                          <w:divsChild>
                            <w:div w:id="1467747203">
                              <w:marLeft w:val="0"/>
                              <w:marRight w:val="0"/>
                              <w:marTop w:val="0"/>
                              <w:marBottom w:val="0"/>
                              <w:divBdr>
                                <w:top w:val="none" w:sz="0" w:space="0" w:color="auto"/>
                                <w:left w:val="none" w:sz="0" w:space="0" w:color="auto"/>
                                <w:bottom w:val="none" w:sz="0" w:space="0" w:color="auto"/>
                                <w:right w:val="none" w:sz="0" w:space="0" w:color="auto"/>
                              </w:divBdr>
                              <w:divsChild>
                                <w:div w:id="5255242">
                                  <w:marLeft w:val="0"/>
                                  <w:marRight w:val="0"/>
                                  <w:marTop w:val="0"/>
                                  <w:marBottom w:val="0"/>
                                  <w:divBdr>
                                    <w:top w:val="none" w:sz="0" w:space="0" w:color="auto"/>
                                    <w:left w:val="none" w:sz="0" w:space="0" w:color="auto"/>
                                    <w:bottom w:val="none" w:sz="0" w:space="0" w:color="auto"/>
                                    <w:right w:val="none" w:sz="0" w:space="0" w:color="auto"/>
                                  </w:divBdr>
                                </w:div>
                                <w:div w:id="632373923">
                                  <w:marLeft w:val="0"/>
                                  <w:marRight w:val="0"/>
                                  <w:marTop w:val="0"/>
                                  <w:marBottom w:val="0"/>
                                  <w:divBdr>
                                    <w:top w:val="none" w:sz="0" w:space="0" w:color="auto"/>
                                    <w:left w:val="none" w:sz="0" w:space="0" w:color="auto"/>
                                    <w:bottom w:val="none" w:sz="0" w:space="0" w:color="auto"/>
                                    <w:right w:val="none" w:sz="0" w:space="0" w:color="auto"/>
                                  </w:divBdr>
                                </w:div>
                                <w:div w:id="1836648487">
                                  <w:marLeft w:val="0"/>
                                  <w:marRight w:val="0"/>
                                  <w:marTop w:val="0"/>
                                  <w:marBottom w:val="0"/>
                                  <w:divBdr>
                                    <w:top w:val="none" w:sz="0" w:space="0" w:color="auto"/>
                                    <w:left w:val="none" w:sz="0" w:space="0" w:color="auto"/>
                                    <w:bottom w:val="none" w:sz="0" w:space="0" w:color="auto"/>
                                    <w:right w:val="none" w:sz="0" w:space="0" w:color="auto"/>
                                  </w:divBdr>
                                </w:div>
                                <w:div w:id="20015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993402">
      <w:bodyDiv w:val="1"/>
      <w:marLeft w:val="0"/>
      <w:marRight w:val="0"/>
      <w:marTop w:val="0"/>
      <w:marBottom w:val="0"/>
      <w:divBdr>
        <w:top w:val="none" w:sz="0" w:space="0" w:color="auto"/>
        <w:left w:val="none" w:sz="0" w:space="0" w:color="auto"/>
        <w:bottom w:val="none" w:sz="0" w:space="0" w:color="auto"/>
        <w:right w:val="none" w:sz="0" w:space="0" w:color="auto"/>
      </w:divBdr>
    </w:div>
    <w:div w:id="1505586309">
      <w:bodyDiv w:val="1"/>
      <w:marLeft w:val="0"/>
      <w:marRight w:val="0"/>
      <w:marTop w:val="0"/>
      <w:marBottom w:val="0"/>
      <w:divBdr>
        <w:top w:val="none" w:sz="0" w:space="0" w:color="auto"/>
        <w:left w:val="none" w:sz="0" w:space="0" w:color="auto"/>
        <w:bottom w:val="none" w:sz="0" w:space="0" w:color="auto"/>
        <w:right w:val="none" w:sz="0" w:space="0" w:color="auto"/>
      </w:divBdr>
    </w:div>
    <w:div w:id="1520194243">
      <w:bodyDiv w:val="1"/>
      <w:marLeft w:val="0"/>
      <w:marRight w:val="0"/>
      <w:marTop w:val="0"/>
      <w:marBottom w:val="0"/>
      <w:divBdr>
        <w:top w:val="none" w:sz="0" w:space="0" w:color="auto"/>
        <w:left w:val="none" w:sz="0" w:space="0" w:color="auto"/>
        <w:bottom w:val="none" w:sz="0" w:space="0" w:color="auto"/>
        <w:right w:val="none" w:sz="0" w:space="0" w:color="auto"/>
      </w:divBdr>
    </w:div>
    <w:div w:id="1546060735">
      <w:bodyDiv w:val="1"/>
      <w:marLeft w:val="0"/>
      <w:marRight w:val="0"/>
      <w:marTop w:val="0"/>
      <w:marBottom w:val="0"/>
      <w:divBdr>
        <w:top w:val="none" w:sz="0" w:space="0" w:color="auto"/>
        <w:left w:val="none" w:sz="0" w:space="0" w:color="auto"/>
        <w:bottom w:val="none" w:sz="0" w:space="0" w:color="auto"/>
        <w:right w:val="none" w:sz="0" w:space="0" w:color="auto"/>
      </w:divBdr>
    </w:div>
    <w:div w:id="1563756338">
      <w:bodyDiv w:val="1"/>
      <w:marLeft w:val="0"/>
      <w:marRight w:val="0"/>
      <w:marTop w:val="0"/>
      <w:marBottom w:val="0"/>
      <w:divBdr>
        <w:top w:val="none" w:sz="0" w:space="0" w:color="auto"/>
        <w:left w:val="none" w:sz="0" w:space="0" w:color="auto"/>
        <w:bottom w:val="none" w:sz="0" w:space="0" w:color="auto"/>
        <w:right w:val="none" w:sz="0" w:space="0" w:color="auto"/>
      </w:divBdr>
      <w:divsChild>
        <w:div w:id="349336370">
          <w:marLeft w:val="0"/>
          <w:marRight w:val="0"/>
          <w:marTop w:val="0"/>
          <w:marBottom w:val="0"/>
          <w:divBdr>
            <w:top w:val="none" w:sz="0" w:space="0" w:color="auto"/>
            <w:left w:val="none" w:sz="0" w:space="0" w:color="auto"/>
            <w:bottom w:val="none" w:sz="0" w:space="0" w:color="auto"/>
            <w:right w:val="none" w:sz="0" w:space="0" w:color="auto"/>
          </w:divBdr>
          <w:divsChild>
            <w:div w:id="1057818415">
              <w:marLeft w:val="0"/>
              <w:marRight w:val="0"/>
              <w:marTop w:val="0"/>
              <w:marBottom w:val="0"/>
              <w:divBdr>
                <w:top w:val="none" w:sz="0" w:space="0" w:color="auto"/>
                <w:left w:val="none" w:sz="0" w:space="0" w:color="auto"/>
                <w:bottom w:val="none" w:sz="0" w:space="0" w:color="auto"/>
                <w:right w:val="none" w:sz="0" w:space="0" w:color="auto"/>
              </w:divBdr>
              <w:divsChild>
                <w:div w:id="5872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66120">
      <w:bodyDiv w:val="1"/>
      <w:marLeft w:val="0"/>
      <w:marRight w:val="0"/>
      <w:marTop w:val="0"/>
      <w:marBottom w:val="0"/>
      <w:divBdr>
        <w:top w:val="none" w:sz="0" w:space="0" w:color="auto"/>
        <w:left w:val="none" w:sz="0" w:space="0" w:color="auto"/>
        <w:bottom w:val="none" w:sz="0" w:space="0" w:color="auto"/>
        <w:right w:val="none" w:sz="0" w:space="0" w:color="auto"/>
      </w:divBdr>
    </w:div>
    <w:div w:id="1570266645">
      <w:bodyDiv w:val="1"/>
      <w:marLeft w:val="0"/>
      <w:marRight w:val="0"/>
      <w:marTop w:val="0"/>
      <w:marBottom w:val="0"/>
      <w:divBdr>
        <w:top w:val="none" w:sz="0" w:space="0" w:color="auto"/>
        <w:left w:val="none" w:sz="0" w:space="0" w:color="auto"/>
        <w:bottom w:val="none" w:sz="0" w:space="0" w:color="auto"/>
        <w:right w:val="none" w:sz="0" w:space="0" w:color="auto"/>
      </w:divBdr>
    </w:div>
    <w:div w:id="1591504520">
      <w:bodyDiv w:val="1"/>
      <w:marLeft w:val="0"/>
      <w:marRight w:val="0"/>
      <w:marTop w:val="0"/>
      <w:marBottom w:val="0"/>
      <w:divBdr>
        <w:top w:val="none" w:sz="0" w:space="0" w:color="auto"/>
        <w:left w:val="none" w:sz="0" w:space="0" w:color="auto"/>
        <w:bottom w:val="none" w:sz="0" w:space="0" w:color="auto"/>
        <w:right w:val="none" w:sz="0" w:space="0" w:color="auto"/>
      </w:divBdr>
      <w:divsChild>
        <w:div w:id="1926180036">
          <w:marLeft w:val="0"/>
          <w:marRight w:val="0"/>
          <w:marTop w:val="0"/>
          <w:marBottom w:val="0"/>
          <w:divBdr>
            <w:top w:val="none" w:sz="0" w:space="0" w:color="auto"/>
            <w:left w:val="none" w:sz="0" w:space="0" w:color="auto"/>
            <w:bottom w:val="none" w:sz="0" w:space="0" w:color="auto"/>
            <w:right w:val="none" w:sz="0" w:space="0" w:color="auto"/>
          </w:divBdr>
          <w:divsChild>
            <w:div w:id="1924022403">
              <w:marLeft w:val="0"/>
              <w:marRight w:val="0"/>
              <w:marTop w:val="0"/>
              <w:marBottom w:val="0"/>
              <w:divBdr>
                <w:top w:val="none" w:sz="0" w:space="0" w:color="auto"/>
                <w:left w:val="none" w:sz="0" w:space="0" w:color="auto"/>
                <w:bottom w:val="none" w:sz="0" w:space="0" w:color="auto"/>
                <w:right w:val="none" w:sz="0" w:space="0" w:color="auto"/>
              </w:divBdr>
              <w:divsChild>
                <w:div w:id="8200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6215">
      <w:bodyDiv w:val="1"/>
      <w:marLeft w:val="0"/>
      <w:marRight w:val="0"/>
      <w:marTop w:val="0"/>
      <w:marBottom w:val="0"/>
      <w:divBdr>
        <w:top w:val="none" w:sz="0" w:space="0" w:color="auto"/>
        <w:left w:val="none" w:sz="0" w:space="0" w:color="auto"/>
        <w:bottom w:val="none" w:sz="0" w:space="0" w:color="auto"/>
        <w:right w:val="none" w:sz="0" w:space="0" w:color="auto"/>
      </w:divBdr>
    </w:div>
    <w:div w:id="1599678386">
      <w:bodyDiv w:val="1"/>
      <w:marLeft w:val="0"/>
      <w:marRight w:val="0"/>
      <w:marTop w:val="0"/>
      <w:marBottom w:val="0"/>
      <w:divBdr>
        <w:top w:val="none" w:sz="0" w:space="0" w:color="auto"/>
        <w:left w:val="none" w:sz="0" w:space="0" w:color="auto"/>
        <w:bottom w:val="none" w:sz="0" w:space="0" w:color="auto"/>
        <w:right w:val="none" w:sz="0" w:space="0" w:color="auto"/>
      </w:divBdr>
    </w:div>
    <w:div w:id="1605385593">
      <w:bodyDiv w:val="1"/>
      <w:marLeft w:val="0"/>
      <w:marRight w:val="0"/>
      <w:marTop w:val="0"/>
      <w:marBottom w:val="0"/>
      <w:divBdr>
        <w:top w:val="none" w:sz="0" w:space="0" w:color="auto"/>
        <w:left w:val="none" w:sz="0" w:space="0" w:color="auto"/>
        <w:bottom w:val="none" w:sz="0" w:space="0" w:color="auto"/>
        <w:right w:val="none" w:sz="0" w:space="0" w:color="auto"/>
      </w:divBdr>
    </w:div>
    <w:div w:id="1611666267">
      <w:bodyDiv w:val="1"/>
      <w:marLeft w:val="0"/>
      <w:marRight w:val="0"/>
      <w:marTop w:val="0"/>
      <w:marBottom w:val="0"/>
      <w:divBdr>
        <w:top w:val="none" w:sz="0" w:space="0" w:color="auto"/>
        <w:left w:val="none" w:sz="0" w:space="0" w:color="auto"/>
        <w:bottom w:val="none" w:sz="0" w:space="0" w:color="auto"/>
        <w:right w:val="none" w:sz="0" w:space="0" w:color="auto"/>
      </w:divBdr>
    </w:div>
    <w:div w:id="1636254958">
      <w:bodyDiv w:val="1"/>
      <w:marLeft w:val="0"/>
      <w:marRight w:val="0"/>
      <w:marTop w:val="0"/>
      <w:marBottom w:val="0"/>
      <w:divBdr>
        <w:top w:val="none" w:sz="0" w:space="0" w:color="auto"/>
        <w:left w:val="none" w:sz="0" w:space="0" w:color="auto"/>
        <w:bottom w:val="none" w:sz="0" w:space="0" w:color="auto"/>
        <w:right w:val="none" w:sz="0" w:space="0" w:color="auto"/>
      </w:divBdr>
    </w:div>
    <w:div w:id="1642036846">
      <w:bodyDiv w:val="1"/>
      <w:marLeft w:val="0"/>
      <w:marRight w:val="0"/>
      <w:marTop w:val="0"/>
      <w:marBottom w:val="0"/>
      <w:divBdr>
        <w:top w:val="none" w:sz="0" w:space="0" w:color="auto"/>
        <w:left w:val="none" w:sz="0" w:space="0" w:color="auto"/>
        <w:bottom w:val="none" w:sz="0" w:space="0" w:color="auto"/>
        <w:right w:val="none" w:sz="0" w:space="0" w:color="auto"/>
      </w:divBdr>
    </w:div>
    <w:div w:id="1651011827">
      <w:bodyDiv w:val="1"/>
      <w:marLeft w:val="0"/>
      <w:marRight w:val="0"/>
      <w:marTop w:val="0"/>
      <w:marBottom w:val="0"/>
      <w:divBdr>
        <w:top w:val="none" w:sz="0" w:space="0" w:color="auto"/>
        <w:left w:val="none" w:sz="0" w:space="0" w:color="auto"/>
        <w:bottom w:val="none" w:sz="0" w:space="0" w:color="auto"/>
        <w:right w:val="none" w:sz="0" w:space="0" w:color="auto"/>
      </w:divBdr>
    </w:div>
    <w:div w:id="1660617063">
      <w:bodyDiv w:val="1"/>
      <w:marLeft w:val="0"/>
      <w:marRight w:val="0"/>
      <w:marTop w:val="0"/>
      <w:marBottom w:val="0"/>
      <w:divBdr>
        <w:top w:val="none" w:sz="0" w:space="0" w:color="auto"/>
        <w:left w:val="none" w:sz="0" w:space="0" w:color="auto"/>
        <w:bottom w:val="none" w:sz="0" w:space="0" w:color="auto"/>
        <w:right w:val="none" w:sz="0" w:space="0" w:color="auto"/>
      </w:divBdr>
    </w:div>
    <w:div w:id="1666669168">
      <w:bodyDiv w:val="1"/>
      <w:marLeft w:val="0"/>
      <w:marRight w:val="0"/>
      <w:marTop w:val="0"/>
      <w:marBottom w:val="0"/>
      <w:divBdr>
        <w:top w:val="none" w:sz="0" w:space="0" w:color="auto"/>
        <w:left w:val="none" w:sz="0" w:space="0" w:color="auto"/>
        <w:bottom w:val="none" w:sz="0" w:space="0" w:color="auto"/>
        <w:right w:val="none" w:sz="0" w:space="0" w:color="auto"/>
      </w:divBdr>
    </w:div>
    <w:div w:id="1677608983">
      <w:bodyDiv w:val="1"/>
      <w:marLeft w:val="0"/>
      <w:marRight w:val="0"/>
      <w:marTop w:val="0"/>
      <w:marBottom w:val="0"/>
      <w:divBdr>
        <w:top w:val="none" w:sz="0" w:space="0" w:color="auto"/>
        <w:left w:val="none" w:sz="0" w:space="0" w:color="auto"/>
        <w:bottom w:val="none" w:sz="0" w:space="0" w:color="auto"/>
        <w:right w:val="none" w:sz="0" w:space="0" w:color="auto"/>
      </w:divBdr>
      <w:divsChild>
        <w:div w:id="2050566019">
          <w:marLeft w:val="0"/>
          <w:marRight w:val="0"/>
          <w:marTop w:val="0"/>
          <w:marBottom w:val="0"/>
          <w:divBdr>
            <w:top w:val="none" w:sz="0" w:space="0" w:color="auto"/>
            <w:left w:val="none" w:sz="0" w:space="0" w:color="auto"/>
            <w:bottom w:val="none" w:sz="0" w:space="0" w:color="auto"/>
            <w:right w:val="none" w:sz="0" w:space="0" w:color="auto"/>
          </w:divBdr>
          <w:divsChild>
            <w:div w:id="903682199">
              <w:marLeft w:val="0"/>
              <w:marRight w:val="0"/>
              <w:marTop w:val="0"/>
              <w:marBottom w:val="0"/>
              <w:divBdr>
                <w:top w:val="none" w:sz="0" w:space="0" w:color="auto"/>
                <w:left w:val="none" w:sz="0" w:space="0" w:color="auto"/>
                <w:bottom w:val="none" w:sz="0" w:space="0" w:color="auto"/>
                <w:right w:val="none" w:sz="0" w:space="0" w:color="auto"/>
              </w:divBdr>
              <w:divsChild>
                <w:div w:id="14104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1900">
      <w:bodyDiv w:val="1"/>
      <w:marLeft w:val="0"/>
      <w:marRight w:val="0"/>
      <w:marTop w:val="0"/>
      <w:marBottom w:val="0"/>
      <w:divBdr>
        <w:top w:val="none" w:sz="0" w:space="0" w:color="auto"/>
        <w:left w:val="none" w:sz="0" w:space="0" w:color="auto"/>
        <w:bottom w:val="none" w:sz="0" w:space="0" w:color="auto"/>
        <w:right w:val="none" w:sz="0" w:space="0" w:color="auto"/>
      </w:divBdr>
    </w:div>
    <w:div w:id="1686130764">
      <w:bodyDiv w:val="1"/>
      <w:marLeft w:val="0"/>
      <w:marRight w:val="0"/>
      <w:marTop w:val="0"/>
      <w:marBottom w:val="0"/>
      <w:divBdr>
        <w:top w:val="none" w:sz="0" w:space="0" w:color="auto"/>
        <w:left w:val="none" w:sz="0" w:space="0" w:color="auto"/>
        <w:bottom w:val="none" w:sz="0" w:space="0" w:color="auto"/>
        <w:right w:val="none" w:sz="0" w:space="0" w:color="auto"/>
      </w:divBdr>
    </w:div>
    <w:div w:id="1705132295">
      <w:bodyDiv w:val="1"/>
      <w:marLeft w:val="0"/>
      <w:marRight w:val="0"/>
      <w:marTop w:val="0"/>
      <w:marBottom w:val="0"/>
      <w:divBdr>
        <w:top w:val="none" w:sz="0" w:space="0" w:color="auto"/>
        <w:left w:val="none" w:sz="0" w:space="0" w:color="auto"/>
        <w:bottom w:val="none" w:sz="0" w:space="0" w:color="auto"/>
        <w:right w:val="none" w:sz="0" w:space="0" w:color="auto"/>
      </w:divBdr>
    </w:div>
    <w:div w:id="1710254983">
      <w:bodyDiv w:val="1"/>
      <w:marLeft w:val="0"/>
      <w:marRight w:val="0"/>
      <w:marTop w:val="0"/>
      <w:marBottom w:val="0"/>
      <w:divBdr>
        <w:top w:val="none" w:sz="0" w:space="0" w:color="auto"/>
        <w:left w:val="none" w:sz="0" w:space="0" w:color="auto"/>
        <w:bottom w:val="none" w:sz="0" w:space="0" w:color="auto"/>
        <w:right w:val="none" w:sz="0" w:space="0" w:color="auto"/>
      </w:divBdr>
    </w:div>
    <w:div w:id="1715233918">
      <w:bodyDiv w:val="1"/>
      <w:marLeft w:val="0"/>
      <w:marRight w:val="0"/>
      <w:marTop w:val="0"/>
      <w:marBottom w:val="0"/>
      <w:divBdr>
        <w:top w:val="none" w:sz="0" w:space="0" w:color="auto"/>
        <w:left w:val="none" w:sz="0" w:space="0" w:color="auto"/>
        <w:bottom w:val="none" w:sz="0" w:space="0" w:color="auto"/>
        <w:right w:val="none" w:sz="0" w:space="0" w:color="auto"/>
      </w:divBdr>
    </w:div>
    <w:div w:id="1718895523">
      <w:bodyDiv w:val="1"/>
      <w:marLeft w:val="0"/>
      <w:marRight w:val="0"/>
      <w:marTop w:val="0"/>
      <w:marBottom w:val="0"/>
      <w:divBdr>
        <w:top w:val="none" w:sz="0" w:space="0" w:color="auto"/>
        <w:left w:val="none" w:sz="0" w:space="0" w:color="auto"/>
        <w:bottom w:val="none" w:sz="0" w:space="0" w:color="auto"/>
        <w:right w:val="none" w:sz="0" w:space="0" w:color="auto"/>
      </w:divBdr>
    </w:div>
    <w:div w:id="1746294504">
      <w:bodyDiv w:val="1"/>
      <w:marLeft w:val="0"/>
      <w:marRight w:val="0"/>
      <w:marTop w:val="0"/>
      <w:marBottom w:val="0"/>
      <w:divBdr>
        <w:top w:val="none" w:sz="0" w:space="0" w:color="auto"/>
        <w:left w:val="none" w:sz="0" w:space="0" w:color="auto"/>
        <w:bottom w:val="none" w:sz="0" w:space="0" w:color="auto"/>
        <w:right w:val="none" w:sz="0" w:space="0" w:color="auto"/>
      </w:divBdr>
    </w:div>
    <w:div w:id="1747679838">
      <w:bodyDiv w:val="1"/>
      <w:marLeft w:val="0"/>
      <w:marRight w:val="0"/>
      <w:marTop w:val="0"/>
      <w:marBottom w:val="0"/>
      <w:divBdr>
        <w:top w:val="none" w:sz="0" w:space="0" w:color="auto"/>
        <w:left w:val="none" w:sz="0" w:space="0" w:color="auto"/>
        <w:bottom w:val="none" w:sz="0" w:space="0" w:color="auto"/>
        <w:right w:val="none" w:sz="0" w:space="0" w:color="auto"/>
      </w:divBdr>
    </w:div>
    <w:div w:id="1747722873">
      <w:bodyDiv w:val="1"/>
      <w:marLeft w:val="0"/>
      <w:marRight w:val="0"/>
      <w:marTop w:val="0"/>
      <w:marBottom w:val="0"/>
      <w:divBdr>
        <w:top w:val="none" w:sz="0" w:space="0" w:color="auto"/>
        <w:left w:val="none" w:sz="0" w:space="0" w:color="auto"/>
        <w:bottom w:val="none" w:sz="0" w:space="0" w:color="auto"/>
        <w:right w:val="none" w:sz="0" w:space="0" w:color="auto"/>
      </w:divBdr>
    </w:div>
    <w:div w:id="1748575443">
      <w:bodyDiv w:val="1"/>
      <w:marLeft w:val="0"/>
      <w:marRight w:val="0"/>
      <w:marTop w:val="0"/>
      <w:marBottom w:val="0"/>
      <w:divBdr>
        <w:top w:val="none" w:sz="0" w:space="0" w:color="auto"/>
        <w:left w:val="none" w:sz="0" w:space="0" w:color="auto"/>
        <w:bottom w:val="none" w:sz="0" w:space="0" w:color="auto"/>
        <w:right w:val="none" w:sz="0" w:space="0" w:color="auto"/>
      </w:divBdr>
    </w:div>
    <w:div w:id="1769622371">
      <w:bodyDiv w:val="1"/>
      <w:marLeft w:val="0"/>
      <w:marRight w:val="0"/>
      <w:marTop w:val="0"/>
      <w:marBottom w:val="0"/>
      <w:divBdr>
        <w:top w:val="none" w:sz="0" w:space="0" w:color="auto"/>
        <w:left w:val="none" w:sz="0" w:space="0" w:color="auto"/>
        <w:bottom w:val="none" w:sz="0" w:space="0" w:color="auto"/>
        <w:right w:val="none" w:sz="0" w:space="0" w:color="auto"/>
      </w:divBdr>
    </w:div>
    <w:div w:id="1769889607">
      <w:bodyDiv w:val="1"/>
      <w:marLeft w:val="0"/>
      <w:marRight w:val="0"/>
      <w:marTop w:val="0"/>
      <w:marBottom w:val="0"/>
      <w:divBdr>
        <w:top w:val="none" w:sz="0" w:space="0" w:color="auto"/>
        <w:left w:val="none" w:sz="0" w:space="0" w:color="auto"/>
        <w:bottom w:val="none" w:sz="0" w:space="0" w:color="auto"/>
        <w:right w:val="none" w:sz="0" w:space="0" w:color="auto"/>
      </w:divBdr>
    </w:div>
    <w:div w:id="1774980762">
      <w:bodyDiv w:val="1"/>
      <w:marLeft w:val="0"/>
      <w:marRight w:val="0"/>
      <w:marTop w:val="0"/>
      <w:marBottom w:val="0"/>
      <w:divBdr>
        <w:top w:val="none" w:sz="0" w:space="0" w:color="auto"/>
        <w:left w:val="none" w:sz="0" w:space="0" w:color="auto"/>
        <w:bottom w:val="none" w:sz="0" w:space="0" w:color="auto"/>
        <w:right w:val="none" w:sz="0" w:space="0" w:color="auto"/>
      </w:divBdr>
    </w:div>
    <w:div w:id="1791049727">
      <w:bodyDiv w:val="1"/>
      <w:marLeft w:val="0"/>
      <w:marRight w:val="0"/>
      <w:marTop w:val="0"/>
      <w:marBottom w:val="0"/>
      <w:divBdr>
        <w:top w:val="none" w:sz="0" w:space="0" w:color="auto"/>
        <w:left w:val="none" w:sz="0" w:space="0" w:color="auto"/>
        <w:bottom w:val="none" w:sz="0" w:space="0" w:color="auto"/>
        <w:right w:val="none" w:sz="0" w:space="0" w:color="auto"/>
      </w:divBdr>
    </w:div>
    <w:div w:id="1805614823">
      <w:bodyDiv w:val="1"/>
      <w:marLeft w:val="0"/>
      <w:marRight w:val="0"/>
      <w:marTop w:val="0"/>
      <w:marBottom w:val="0"/>
      <w:divBdr>
        <w:top w:val="none" w:sz="0" w:space="0" w:color="auto"/>
        <w:left w:val="none" w:sz="0" w:space="0" w:color="auto"/>
        <w:bottom w:val="none" w:sz="0" w:space="0" w:color="auto"/>
        <w:right w:val="none" w:sz="0" w:space="0" w:color="auto"/>
      </w:divBdr>
      <w:divsChild>
        <w:div w:id="1274284786">
          <w:marLeft w:val="0"/>
          <w:marRight w:val="0"/>
          <w:marTop w:val="100"/>
          <w:marBottom w:val="100"/>
          <w:divBdr>
            <w:top w:val="none" w:sz="0" w:space="0" w:color="auto"/>
            <w:left w:val="none" w:sz="0" w:space="0" w:color="auto"/>
            <w:bottom w:val="none" w:sz="0" w:space="0" w:color="auto"/>
            <w:right w:val="none" w:sz="0" w:space="0" w:color="auto"/>
          </w:divBdr>
          <w:divsChild>
            <w:div w:id="1640528199">
              <w:marLeft w:val="0"/>
              <w:marRight w:val="0"/>
              <w:marTop w:val="0"/>
              <w:marBottom w:val="0"/>
              <w:divBdr>
                <w:top w:val="none" w:sz="0" w:space="0" w:color="auto"/>
                <w:left w:val="none" w:sz="0" w:space="0" w:color="auto"/>
                <w:bottom w:val="none" w:sz="0" w:space="0" w:color="auto"/>
                <w:right w:val="none" w:sz="0" w:space="0" w:color="auto"/>
              </w:divBdr>
              <w:divsChild>
                <w:div w:id="1476216633">
                  <w:marLeft w:val="105"/>
                  <w:marRight w:val="105"/>
                  <w:marTop w:val="105"/>
                  <w:marBottom w:val="105"/>
                  <w:divBdr>
                    <w:top w:val="none" w:sz="0" w:space="0" w:color="auto"/>
                    <w:left w:val="none" w:sz="0" w:space="0" w:color="auto"/>
                    <w:bottom w:val="none" w:sz="0" w:space="0" w:color="auto"/>
                    <w:right w:val="none" w:sz="0" w:space="0" w:color="auto"/>
                  </w:divBdr>
                  <w:divsChild>
                    <w:div w:id="2013753618">
                      <w:marLeft w:val="0"/>
                      <w:marRight w:val="0"/>
                      <w:marTop w:val="0"/>
                      <w:marBottom w:val="0"/>
                      <w:divBdr>
                        <w:top w:val="none" w:sz="0" w:space="0" w:color="auto"/>
                        <w:left w:val="none" w:sz="0" w:space="0" w:color="auto"/>
                        <w:bottom w:val="none" w:sz="0" w:space="0" w:color="auto"/>
                        <w:right w:val="none" w:sz="0" w:space="0" w:color="auto"/>
                      </w:divBdr>
                      <w:divsChild>
                        <w:div w:id="1375232000">
                          <w:marLeft w:val="0"/>
                          <w:marRight w:val="0"/>
                          <w:marTop w:val="0"/>
                          <w:marBottom w:val="0"/>
                          <w:divBdr>
                            <w:top w:val="none" w:sz="0" w:space="0" w:color="auto"/>
                            <w:left w:val="none" w:sz="0" w:space="0" w:color="auto"/>
                            <w:bottom w:val="none" w:sz="0" w:space="0" w:color="auto"/>
                            <w:right w:val="none" w:sz="0" w:space="0" w:color="auto"/>
                          </w:divBdr>
                          <w:divsChild>
                            <w:div w:id="376394286">
                              <w:marLeft w:val="0"/>
                              <w:marRight w:val="0"/>
                              <w:marTop w:val="0"/>
                              <w:marBottom w:val="0"/>
                              <w:divBdr>
                                <w:top w:val="none" w:sz="0" w:space="0" w:color="auto"/>
                                <w:left w:val="none" w:sz="0" w:space="0" w:color="auto"/>
                                <w:bottom w:val="none" w:sz="0" w:space="0" w:color="auto"/>
                                <w:right w:val="none" w:sz="0" w:space="0" w:color="auto"/>
                              </w:divBdr>
                              <w:divsChild>
                                <w:div w:id="284628257">
                                  <w:marLeft w:val="0"/>
                                  <w:marRight w:val="0"/>
                                  <w:marTop w:val="0"/>
                                  <w:marBottom w:val="0"/>
                                  <w:divBdr>
                                    <w:top w:val="none" w:sz="0" w:space="0" w:color="auto"/>
                                    <w:left w:val="none" w:sz="0" w:space="0" w:color="auto"/>
                                    <w:bottom w:val="none" w:sz="0" w:space="0" w:color="auto"/>
                                    <w:right w:val="none" w:sz="0" w:space="0" w:color="auto"/>
                                  </w:divBdr>
                                  <w:divsChild>
                                    <w:div w:id="36046762">
                                      <w:marLeft w:val="105"/>
                                      <w:marRight w:val="105"/>
                                      <w:marTop w:val="105"/>
                                      <w:marBottom w:val="105"/>
                                      <w:divBdr>
                                        <w:top w:val="none" w:sz="0" w:space="0" w:color="auto"/>
                                        <w:left w:val="none" w:sz="0" w:space="0" w:color="auto"/>
                                        <w:bottom w:val="none" w:sz="0" w:space="0" w:color="auto"/>
                                        <w:right w:val="none" w:sz="0" w:space="0" w:color="auto"/>
                                      </w:divBdr>
                                      <w:divsChild>
                                        <w:div w:id="912666160">
                                          <w:marLeft w:val="0"/>
                                          <w:marRight w:val="0"/>
                                          <w:marTop w:val="0"/>
                                          <w:marBottom w:val="0"/>
                                          <w:divBdr>
                                            <w:top w:val="none" w:sz="0" w:space="0" w:color="auto"/>
                                            <w:left w:val="none" w:sz="0" w:space="0" w:color="auto"/>
                                            <w:bottom w:val="none" w:sz="0" w:space="0" w:color="auto"/>
                                            <w:right w:val="none" w:sz="0" w:space="0" w:color="auto"/>
                                          </w:divBdr>
                                          <w:divsChild>
                                            <w:div w:id="356152887">
                                              <w:marLeft w:val="0"/>
                                              <w:marRight w:val="0"/>
                                              <w:marTop w:val="0"/>
                                              <w:marBottom w:val="0"/>
                                              <w:divBdr>
                                                <w:top w:val="none" w:sz="0" w:space="0" w:color="auto"/>
                                                <w:left w:val="none" w:sz="0" w:space="0" w:color="auto"/>
                                                <w:bottom w:val="none" w:sz="0" w:space="0" w:color="auto"/>
                                                <w:right w:val="none" w:sz="0" w:space="0" w:color="auto"/>
                                              </w:divBdr>
                                              <w:divsChild>
                                                <w:div w:id="1490094992">
                                                  <w:marLeft w:val="0"/>
                                                  <w:marRight w:val="0"/>
                                                  <w:marTop w:val="0"/>
                                                  <w:marBottom w:val="0"/>
                                                  <w:divBdr>
                                                    <w:top w:val="none" w:sz="0" w:space="0" w:color="auto"/>
                                                    <w:left w:val="none" w:sz="0" w:space="0" w:color="auto"/>
                                                    <w:bottom w:val="none" w:sz="0" w:space="0" w:color="auto"/>
                                                    <w:right w:val="none" w:sz="0" w:space="0" w:color="auto"/>
                                                  </w:divBdr>
                                                  <w:divsChild>
                                                    <w:div w:id="1902128894">
                                                      <w:marLeft w:val="0"/>
                                                      <w:marRight w:val="0"/>
                                                      <w:marTop w:val="0"/>
                                                      <w:marBottom w:val="0"/>
                                                      <w:divBdr>
                                                        <w:top w:val="none" w:sz="0" w:space="0" w:color="auto"/>
                                                        <w:left w:val="none" w:sz="0" w:space="0" w:color="auto"/>
                                                        <w:bottom w:val="none" w:sz="0" w:space="0" w:color="auto"/>
                                                        <w:right w:val="none" w:sz="0" w:space="0" w:color="auto"/>
                                                      </w:divBdr>
                                                      <w:divsChild>
                                                        <w:div w:id="112864699">
                                                          <w:marLeft w:val="0"/>
                                                          <w:marRight w:val="0"/>
                                                          <w:marTop w:val="0"/>
                                                          <w:marBottom w:val="0"/>
                                                          <w:divBdr>
                                                            <w:top w:val="none" w:sz="0" w:space="0" w:color="auto"/>
                                                            <w:left w:val="none" w:sz="0" w:space="0" w:color="auto"/>
                                                            <w:bottom w:val="none" w:sz="0" w:space="0" w:color="auto"/>
                                                            <w:right w:val="none" w:sz="0" w:space="0" w:color="auto"/>
                                                          </w:divBdr>
                                                        </w:div>
                                                        <w:div w:id="19944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672031">
      <w:bodyDiv w:val="1"/>
      <w:marLeft w:val="0"/>
      <w:marRight w:val="0"/>
      <w:marTop w:val="0"/>
      <w:marBottom w:val="0"/>
      <w:divBdr>
        <w:top w:val="none" w:sz="0" w:space="0" w:color="auto"/>
        <w:left w:val="none" w:sz="0" w:space="0" w:color="auto"/>
        <w:bottom w:val="none" w:sz="0" w:space="0" w:color="auto"/>
        <w:right w:val="none" w:sz="0" w:space="0" w:color="auto"/>
      </w:divBdr>
    </w:div>
    <w:div w:id="1838809962">
      <w:bodyDiv w:val="1"/>
      <w:marLeft w:val="0"/>
      <w:marRight w:val="0"/>
      <w:marTop w:val="0"/>
      <w:marBottom w:val="0"/>
      <w:divBdr>
        <w:top w:val="none" w:sz="0" w:space="0" w:color="auto"/>
        <w:left w:val="none" w:sz="0" w:space="0" w:color="auto"/>
        <w:bottom w:val="none" w:sz="0" w:space="0" w:color="auto"/>
        <w:right w:val="none" w:sz="0" w:space="0" w:color="auto"/>
      </w:divBdr>
    </w:div>
    <w:div w:id="1850752292">
      <w:bodyDiv w:val="1"/>
      <w:marLeft w:val="0"/>
      <w:marRight w:val="0"/>
      <w:marTop w:val="0"/>
      <w:marBottom w:val="0"/>
      <w:divBdr>
        <w:top w:val="none" w:sz="0" w:space="0" w:color="auto"/>
        <w:left w:val="none" w:sz="0" w:space="0" w:color="auto"/>
        <w:bottom w:val="none" w:sz="0" w:space="0" w:color="auto"/>
        <w:right w:val="none" w:sz="0" w:space="0" w:color="auto"/>
      </w:divBdr>
    </w:div>
    <w:div w:id="1856308490">
      <w:bodyDiv w:val="1"/>
      <w:marLeft w:val="0"/>
      <w:marRight w:val="0"/>
      <w:marTop w:val="0"/>
      <w:marBottom w:val="0"/>
      <w:divBdr>
        <w:top w:val="none" w:sz="0" w:space="0" w:color="auto"/>
        <w:left w:val="none" w:sz="0" w:space="0" w:color="auto"/>
        <w:bottom w:val="none" w:sz="0" w:space="0" w:color="auto"/>
        <w:right w:val="none" w:sz="0" w:space="0" w:color="auto"/>
      </w:divBdr>
    </w:div>
    <w:div w:id="1856995008">
      <w:bodyDiv w:val="1"/>
      <w:marLeft w:val="0"/>
      <w:marRight w:val="0"/>
      <w:marTop w:val="0"/>
      <w:marBottom w:val="0"/>
      <w:divBdr>
        <w:top w:val="none" w:sz="0" w:space="0" w:color="auto"/>
        <w:left w:val="none" w:sz="0" w:space="0" w:color="auto"/>
        <w:bottom w:val="none" w:sz="0" w:space="0" w:color="auto"/>
        <w:right w:val="none" w:sz="0" w:space="0" w:color="auto"/>
      </w:divBdr>
    </w:div>
    <w:div w:id="1860313672">
      <w:bodyDiv w:val="1"/>
      <w:marLeft w:val="0"/>
      <w:marRight w:val="0"/>
      <w:marTop w:val="0"/>
      <w:marBottom w:val="0"/>
      <w:divBdr>
        <w:top w:val="none" w:sz="0" w:space="0" w:color="auto"/>
        <w:left w:val="none" w:sz="0" w:space="0" w:color="auto"/>
        <w:bottom w:val="none" w:sz="0" w:space="0" w:color="auto"/>
        <w:right w:val="none" w:sz="0" w:space="0" w:color="auto"/>
      </w:divBdr>
    </w:div>
    <w:div w:id="1868445685">
      <w:bodyDiv w:val="1"/>
      <w:marLeft w:val="0"/>
      <w:marRight w:val="0"/>
      <w:marTop w:val="0"/>
      <w:marBottom w:val="0"/>
      <w:divBdr>
        <w:top w:val="none" w:sz="0" w:space="0" w:color="auto"/>
        <w:left w:val="none" w:sz="0" w:space="0" w:color="auto"/>
        <w:bottom w:val="none" w:sz="0" w:space="0" w:color="auto"/>
        <w:right w:val="none" w:sz="0" w:space="0" w:color="auto"/>
      </w:divBdr>
    </w:div>
    <w:div w:id="1897617641">
      <w:bodyDiv w:val="1"/>
      <w:marLeft w:val="0"/>
      <w:marRight w:val="0"/>
      <w:marTop w:val="0"/>
      <w:marBottom w:val="0"/>
      <w:divBdr>
        <w:top w:val="none" w:sz="0" w:space="0" w:color="auto"/>
        <w:left w:val="none" w:sz="0" w:space="0" w:color="auto"/>
        <w:bottom w:val="none" w:sz="0" w:space="0" w:color="auto"/>
        <w:right w:val="none" w:sz="0" w:space="0" w:color="auto"/>
      </w:divBdr>
    </w:div>
    <w:div w:id="1913736926">
      <w:bodyDiv w:val="1"/>
      <w:marLeft w:val="0"/>
      <w:marRight w:val="0"/>
      <w:marTop w:val="0"/>
      <w:marBottom w:val="0"/>
      <w:divBdr>
        <w:top w:val="none" w:sz="0" w:space="0" w:color="auto"/>
        <w:left w:val="none" w:sz="0" w:space="0" w:color="auto"/>
        <w:bottom w:val="none" w:sz="0" w:space="0" w:color="auto"/>
        <w:right w:val="none" w:sz="0" w:space="0" w:color="auto"/>
      </w:divBdr>
    </w:div>
    <w:div w:id="1916207344">
      <w:bodyDiv w:val="1"/>
      <w:marLeft w:val="0"/>
      <w:marRight w:val="0"/>
      <w:marTop w:val="0"/>
      <w:marBottom w:val="0"/>
      <w:divBdr>
        <w:top w:val="none" w:sz="0" w:space="0" w:color="auto"/>
        <w:left w:val="none" w:sz="0" w:space="0" w:color="auto"/>
        <w:bottom w:val="none" w:sz="0" w:space="0" w:color="auto"/>
        <w:right w:val="none" w:sz="0" w:space="0" w:color="auto"/>
      </w:divBdr>
    </w:div>
    <w:div w:id="1920409554">
      <w:bodyDiv w:val="1"/>
      <w:marLeft w:val="0"/>
      <w:marRight w:val="0"/>
      <w:marTop w:val="0"/>
      <w:marBottom w:val="0"/>
      <w:divBdr>
        <w:top w:val="none" w:sz="0" w:space="0" w:color="auto"/>
        <w:left w:val="none" w:sz="0" w:space="0" w:color="auto"/>
        <w:bottom w:val="none" w:sz="0" w:space="0" w:color="auto"/>
        <w:right w:val="none" w:sz="0" w:space="0" w:color="auto"/>
      </w:divBdr>
    </w:div>
    <w:div w:id="1936591964">
      <w:bodyDiv w:val="1"/>
      <w:marLeft w:val="0"/>
      <w:marRight w:val="0"/>
      <w:marTop w:val="0"/>
      <w:marBottom w:val="0"/>
      <w:divBdr>
        <w:top w:val="none" w:sz="0" w:space="0" w:color="auto"/>
        <w:left w:val="none" w:sz="0" w:space="0" w:color="auto"/>
        <w:bottom w:val="none" w:sz="0" w:space="0" w:color="auto"/>
        <w:right w:val="none" w:sz="0" w:space="0" w:color="auto"/>
      </w:divBdr>
      <w:divsChild>
        <w:div w:id="770122474">
          <w:marLeft w:val="0"/>
          <w:marRight w:val="0"/>
          <w:marTop w:val="0"/>
          <w:marBottom w:val="0"/>
          <w:divBdr>
            <w:top w:val="none" w:sz="0" w:space="0" w:color="auto"/>
            <w:left w:val="none" w:sz="0" w:space="0" w:color="auto"/>
            <w:bottom w:val="none" w:sz="0" w:space="0" w:color="auto"/>
            <w:right w:val="none" w:sz="0" w:space="0" w:color="auto"/>
          </w:divBdr>
          <w:divsChild>
            <w:div w:id="1380127263">
              <w:marLeft w:val="0"/>
              <w:marRight w:val="0"/>
              <w:marTop w:val="0"/>
              <w:marBottom w:val="0"/>
              <w:divBdr>
                <w:top w:val="none" w:sz="0" w:space="0" w:color="auto"/>
                <w:left w:val="none" w:sz="0" w:space="0" w:color="auto"/>
                <w:bottom w:val="none" w:sz="0" w:space="0" w:color="auto"/>
                <w:right w:val="none" w:sz="0" w:space="0" w:color="auto"/>
              </w:divBdr>
              <w:divsChild>
                <w:div w:id="14922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25164">
      <w:bodyDiv w:val="1"/>
      <w:marLeft w:val="0"/>
      <w:marRight w:val="0"/>
      <w:marTop w:val="0"/>
      <w:marBottom w:val="0"/>
      <w:divBdr>
        <w:top w:val="none" w:sz="0" w:space="0" w:color="auto"/>
        <w:left w:val="none" w:sz="0" w:space="0" w:color="auto"/>
        <w:bottom w:val="none" w:sz="0" w:space="0" w:color="auto"/>
        <w:right w:val="none" w:sz="0" w:space="0" w:color="auto"/>
      </w:divBdr>
    </w:div>
    <w:div w:id="1948997941">
      <w:bodyDiv w:val="1"/>
      <w:marLeft w:val="0"/>
      <w:marRight w:val="0"/>
      <w:marTop w:val="0"/>
      <w:marBottom w:val="0"/>
      <w:divBdr>
        <w:top w:val="none" w:sz="0" w:space="0" w:color="auto"/>
        <w:left w:val="none" w:sz="0" w:space="0" w:color="auto"/>
        <w:bottom w:val="none" w:sz="0" w:space="0" w:color="auto"/>
        <w:right w:val="none" w:sz="0" w:space="0" w:color="auto"/>
      </w:divBdr>
    </w:div>
    <w:div w:id="1951816910">
      <w:bodyDiv w:val="1"/>
      <w:marLeft w:val="0"/>
      <w:marRight w:val="0"/>
      <w:marTop w:val="0"/>
      <w:marBottom w:val="0"/>
      <w:divBdr>
        <w:top w:val="none" w:sz="0" w:space="0" w:color="auto"/>
        <w:left w:val="none" w:sz="0" w:space="0" w:color="auto"/>
        <w:bottom w:val="none" w:sz="0" w:space="0" w:color="auto"/>
        <w:right w:val="none" w:sz="0" w:space="0" w:color="auto"/>
      </w:divBdr>
    </w:div>
    <w:div w:id="1956330045">
      <w:bodyDiv w:val="1"/>
      <w:marLeft w:val="0"/>
      <w:marRight w:val="0"/>
      <w:marTop w:val="0"/>
      <w:marBottom w:val="0"/>
      <w:divBdr>
        <w:top w:val="none" w:sz="0" w:space="0" w:color="auto"/>
        <w:left w:val="none" w:sz="0" w:space="0" w:color="auto"/>
        <w:bottom w:val="none" w:sz="0" w:space="0" w:color="auto"/>
        <w:right w:val="none" w:sz="0" w:space="0" w:color="auto"/>
      </w:divBdr>
    </w:div>
    <w:div w:id="1961181531">
      <w:bodyDiv w:val="1"/>
      <w:marLeft w:val="0"/>
      <w:marRight w:val="0"/>
      <w:marTop w:val="0"/>
      <w:marBottom w:val="0"/>
      <w:divBdr>
        <w:top w:val="none" w:sz="0" w:space="0" w:color="auto"/>
        <w:left w:val="none" w:sz="0" w:space="0" w:color="auto"/>
        <w:bottom w:val="none" w:sz="0" w:space="0" w:color="auto"/>
        <w:right w:val="none" w:sz="0" w:space="0" w:color="auto"/>
      </w:divBdr>
    </w:div>
    <w:div w:id="1991203602">
      <w:bodyDiv w:val="1"/>
      <w:marLeft w:val="0"/>
      <w:marRight w:val="0"/>
      <w:marTop w:val="0"/>
      <w:marBottom w:val="0"/>
      <w:divBdr>
        <w:top w:val="none" w:sz="0" w:space="0" w:color="auto"/>
        <w:left w:val="none" w:sz="0" w:space="0" w:color="auto"/>
        <w:bottom w:val="none" w:sz="0" w:space="0" w:color="auto"/>
        <w:right w:val="none" w:sz="0" w:space="0" w:color="auto"/>
      </w:divBdr>
    </w:div>
    <w:div w:id="1994214429">
      <w:bodyDiv w:val="1"/>
      <w:marLeft w:val="0"/>
      <w:marRight w:val="0"/>
      <w:marTop w:val="0"/>
      <w:marBottom w:val="0"/>
      <w:divBdr>
        <w:top w:val="none" w:sz="0" w:space="0" w:color="auto"/>
        <w:left w:val="none" w:sz="0" w:space="0" w:color="auto"/>
        <w:bottom w:val="none" w:sz="0" w:space="0" w:color="auto"/>
        <w:right w:val="none" w:sz="0" w:space="0" w:color="auto"/>
      </w:divBdr>
    </w:div>
    <w:div w:id="2010911336">
      <w:bodyDiv w:val="1"/>
      <w:marLeft w:val="0"/>
      <w:marRight w:val="0"/>
      <w:marTop w:val="0"/>
      <w:marBottom w:val="0"/>
      <w:divBdr>
        <w:top w:val="none" w:sz="0" w:space="0" w:color="auto"/>
        <w:left w:val="none" w:sz="0" w:space="0" w:color="auto"/>
        <w:bottom w:val="none" w:sz="0" w:space="0" w:color="auto"/>
        <w:right w:val="none" w:sz="0" w:space="0" w:color="auto"/>
      </w:divBdr>
    </w:div>
    <w:div w:id="2018850058">
      <w:bodyDiv w:val="1"/>
      <w:marLeft w:val="0"/>
      <w:marRight w:val="0"/>
      <w:marTop w:val="0"/>
      <w:marBottom w:val="0"/>
      <w:divBdr>
        <w:top w:val="none" w:sz="0" w:space="0" w:color="auto"/>
        <w:left w:val="none" w:sz="0" w:space="0" w:color="auto"/>
        <w:bottom w:val="none" w:sz="0" w:space="0" w:color="auto"/>
        <w:right w:val="none" w:sz="0" w:space="0" w:color="auto"/>
      </w:divBdr>
    </w:div>
    <w:div w:id="2022118297">
      <w:bodyDiv w:val="1"/>
      <w:marLeft w:val="0"/>
      <w:marRight w:val="0"/>
      <w:marTop w:val="0"/>
      <w:marBottom w:val="0"/>
      <w:divBdr>
        <w:top w:val="none" w:sz="0" w:space="0" w:color="auto"/>
        <w:left w:val="none" w:sz="0" w:space="0" w:color="auto"/>
        <w:bottom w:val="none" w:sz="0" w:space="0" w:color="auto"/>
        <w:right w:val="none" w:sz="0" w:space="0" w:color="auto"/>
      </w:divBdr>
    </w:div>
    <w:div w:id="2035306612">
      <w:bodyDiv w:val="1"/>
      <w:marLeft w:val="0"/>
      <w:marRight w:val="0"/>
      <w:marTop w:val="0"/>
      <w:marBottom w:val="0"/>
      <w:divBdr>
        <w:top w:val="none" w:sz="0" w:space="0" w:color="auto"/>
        <w:left w:val="none" w:sz="0" w:space="0" w:color="auto"/>
        <w:bottom w:val="none" w:sz="0" w:space="0" w:color="auto"/>
        <w:right w:val="none" w:sz="0" w:space="0" w:color="auto"/>
      </w:divBdr>
    </w:div>
    <w:div w:id="2035886284">
      <w:bodyDiv w:val="1"/>
      <w:marLeft w:val="0"/>
      <w:marRight w:val="0"/>
      <w:marTop w:val="0"/>
      <w:marBottom w:val="0"/>
      <w:divBdr>
        <w:top w:val="none" w:sz="0" w:space="0" w:color="auto"/>
        <w:left w:val="none" w:sz="0" w:space="0" w:color="auto"/>
        <w:bottom w:val="none" w:sz="0" w:space="0" w:color="auto"/>
        <w:right w:val="none" w:sz="0" w:space="0" w:color="auto"/>
      </w:divBdr>
    </w:div>
    <w:div w:id="2053846572">
      <w:bodyDiv w:val="1"/>
      <w:marLeft w:val="0"/>
      <w:marRight w:val="0"/>
      <w:marTop w:val="0"/>
      <w:marBottom w:val="0"/>
      <w:divBdr>
        <w:top w:val="none" w:sz="0" w:space="0" w:color="auto"/>
        <w:left w:val="none" w:sz="0" w:space="0" w:color="auto"/>
        <w:bottom w:val="none" w:sz="0" w:space="0" w:color="auto"/>
        <w:right w:val="none" w:sz="0" w:space="0" w:color="auto"/>
      </w:divBdr>
    </w:div>
    <w:div w:id="2055809833">
      <w:bodyDiv w:val="1"/>
      <w:marLeft w:val="0"/>
      <w:marRight w:val="0"/>
      <w:marTop w:val="0"/>
      <w:marBottom w:val="0"/>
      <w:divBdr>
        <w:top w:val="none" w:sz="0" w:space="0" w:color="auto"/>
        <w:left w:val="none" w:sz="0" w:space="0" w:color="auto"/>
        <w:bottom w:val="none" w:sz="0" w:space="0" w:color="auto"/>
        <w:right w:val="none" w:sz="0" w:space="0" w:color="auto"/>
      </w:divBdr>
    </w:div>
    <w:div w:id="2056002042">
      <w:bodyDiv w:val="1"/>
      <w:marLeft w:val="0"/>
      <w:marRight w:val="0"/>
      <w:marTop w:val="0"/>
      <w:marBottom w:val="0"/>
      <w:divBdr>
        <w:top w:val="none" w:sz="0" w:space="0" w:color="auto"/>
        <w:left w:val="none" w:sz="0" w:space="0" w:color="auto"/>
        <w:bottom w:val="none" w:sz="0" w:space="0" w:color="auto"/>
        <w:right w:val="none" w:sz="0" w:space="0" w:color="auto"/>
      </w:divBdr>
    </w:div>
    <w:div w:id="2065255459">
      <w:bodyDiv w:val="1"/>
      <w:marLeft w:val="0"/>
      <w:marRight w:val="0"/>
      <w:marTop w:val="0"/>
      <w:marBottom w:val="0"/>
      <w:divBdr>
        <w:top w:val="none" w:sz="0" w:space="0" w:color="auto"/>
        <w:left w:val="none" w:sz="0" w:space="0" w:color="auto"/>
        <w:bottom w:val="none" w:sz="0" w:space="0" w:color="auto"/>
        <w:right w:val="none" w:sz="0" w:space="0" w:color="auto"/>
      </w:divBdr>
    </w:div>
    <w:div w:id="2067677870">
      <w:bodyDiv w:val="1"/>
      <w:marLeft w:val="0"/>
      <w:marRight w:val="0"/>
      <w:marTop w:val="0"/>
      <w:marBottom w:val="0"/>
      <w:divBdr>
        <w:top w:val="none" w:sz="0" w:space="0" w:color="auto"/>
        <w:left w:val="none" w:sz="0" w:space="0" w:color="auto"/>
        <w:bottom w:val="none" w:sz="0" w:space="0" w:color="auto"/>
        <w:right w:val="none" w:sz="0" w:space="0" w:color="auto"/>
      </w:divBdr>
    </w:div>
    <w:div w:id="2067801931">
      <w:bodyDiv w:val="1"/>
      <w:marLeft w:val="0"/>
      <w:marRight w:val="0"/>
      <w:marTop w:val="0"/>
      <w:marBottom w:val="0"/>
      <w:divBdr>
        <w:top w:val="none" w:sz="0" w:space="0" w:color="auto"/>
        <w:left w:val="none" w:sz="0" w:space="0" w:color="auto"/>
        <w:bottom w:val="none" w:sz="0" w:space="0" w:color="auto"/>
        <w:right w:val="none" w:sz="0" w:space="0" w:color="auto"/>
      </w:divBdr>
    </w:div>
    <w:div w:id="2078624314">
      <w:bodyDiv w:val="1"/>
      <w:marLeft w:val="0"/>
      <w:marRight w:val="0"/>
      <w:marTop w:val="0"/>
      <w:marBottom w:val="0"/>
      <w:divBdr>
        <w:top w:val="none" w:sz="0" w:space="0" w:color="auto"/>
        <w:left w:val="none" w:sz="0" w:space="0" w:color="auto"/>
        <w:bottom w:val="none" w:sz="0" w:space="0" w:color="auto"/>
        <w:right w:val="none" w:sz="0" w:space="0" w:color="auto"/>
      </w:divBdr>
    </w:div>
    <w:div w:id="2084256887">
      <w:bodyDiv w:val="1"/>
      <w:marLeft w:val="0"/>
      <w:marRight w:val="0"/>
      <w:marTop w:val="0"/>
      <w:marBottom w:val="0"/>
      <w:divBdr>
        <w:top w:val="none" w:sz="0" w:space="0" w:color="auto"/>
        <w:left w:val="none" w:sz="0" w:space="0" w:color="auto"/>
        <w:bottom w:val="none" w:sz="0" w:space="0" w:color="auto"/>
        <w:right w:val="none" w:sz="0" w:space="0" w:color="auto"/>
      </w:divBdr>
    </w:div>
    <w:div w:id="2088960681">
      <w:bodyDiv w:val="1"/>
      <w:marLeft w:val="0"/>
      <w:marRight w:val="0"/>
      <w:marTop w:val="0"/>
      <w:marBottom w:val="0"/>
      <w:divBdr>
        <w:top w:val="none" w:sz="0" w:space="0" w:color="auto"/>
        <w:left w:val="none" w:sz="0" w:space="0" w:color="auto"/>
        <w:bottom w:val="none" w:sz="0" w:space="0" w:color="auto"/>
        <w:right w:val="none" w:sz="0" w:space="0" w:color="auto"/>
      </w:divBdr>
    </w:div>
    <w:div w:id="2088990361">
      <w:bodyDiv w:val="1"/>
      <w:marLeft w:val="0"/>
      <w:marRight w:val="0"/>
      <w:marTop w:val="0"/>
      <w:marBottom w:val="0"/>
      <w:divBdr>
        <w:top w:val="none" w:sz="0" w:space="0" w:color="auto"/>
        <w:left w:val="none" w:sz="0" w:space="0" w:color="auto"/>
        <w:bottom w:val="none" w:sz="0" w:space="0" w:color="auto"/>
        <w:right w:val="none" w:sz="0" w:space="0" w:color="auto"/>
      </w:divBdr>
    </w:div>
    <w:div w:id="2091854193">
      <w:bodyDiv w:val="1"/>
      <w:marLeft w:val="0"/>
      <w:marRight w:val="0"/>
      <w:marTop w:val="0"/>
      <w:marBottom w:val="0"/>
      <w:divBdr>
        <w:top w:val="none" w:sz="0" w:space="0" w:color="auto"/>
        <w:left w:val="none" w:sz="0" w:space="0" w:color="auto"/>
        <w:bottom w:val="none" w:sz="0" w:space="0" w:color="auto"/>
        <w:right w:val="none" w:sz="0" w:space="0" w:color="auto"/>
      </w:divBdr>
    </w:div>
    <w:div w:id="2102026901">
      <w:bodyDiv w:val="1"/>
      <w:marLeft w:val="0"/>
      <w:marRight w:val="0"/>
      <w:marTop w:val="0"/>
      <w:marBottom w:val="0"/>
      <w:divBdr>
        <w:top w:val="none" w:sz="0" w:space="0" w:color="auto"/>
        <w:left w:val="none" w:sz="0" w:space="0" w:color="auto"/>
        <w:bottom w:val="none" w:sz="0" w:space="0" w:color="auto"/>
        <w:right w:val="none" w:sz="0" w:space="0" w:color="auto"/>
      </w:divBdr>
    </w:div>
    <w:div w:id="2103405009">
      <w:bodyDiv w:val="1"/>
      <w:marLeft w:val="0"/>
      <w:marRight w:val="0"/>
      <w:marTop w:val="0"/>
      <w:marBottom w:val="0"/>
      <w:divBdr>
        <w:top w:val="none" w:sz="0" w:space="0" w:color="auto"/>
        <w:left w:val="none" w:sz="0" w:space="0" w:color="auto"/>
        <w:bottom w:val="none" w:sz="0" w:space="0" w:color="auto"/>
        <w:right w:val="none" w:sz="0" w:space="0" w:color="auto"/>
      </w:divBdr>
    </w:div>
    <w:div w:id="2103452602">
      <w:bodyDiv w:val="1"/>
      <w:marLeft w:val="0"/>
      <w:marRight w:val="0"/>
      <w:marTop w:val="0"/>
      <w:marBottom w:val="0"/>
      <w:divBdr>
        <w:top w:val="none" w:sz="0" w:space="0" w:color="auto"/>
        <w:left w:val="none" w:sz="0" w:space="0" w:color="auto"/>
        <w:bottom w:val="none" w:sz="0" w:space="0" w:color="auto"/>
        <w:right w:val="none" w:sz="0" w:space="0" w:color="auto"/>
      </w:divBdr>
    </w:div>
    <w:div w:id="2113427883">
      <w:bodyDiv w:val="1"/>
      <w:marLeft w:val="0"/>
      <w:marRight w:val="0"/>
      <w:marTop w:val="0"/>
      <w:marBottom w:val="0"/>
      <w:divBdr>
        <w:top w:val="none" w:sz="0" w:space="0" w:color="auto"/>
        <w:left w:val="none" w:sz="0" w:space="0" w:color="auto"/>
        <w:bottom w:val="none" w:sz="0" w:space="0" w:color="auto"/>
        <w:right w:val="none" w:sz="0" w:space="0" w:color="auto"/>
      </w:divBdr>
    </w:div>
    <w:div w:id="2116515360">
      <w:bodyDiv w:val="1"/>
      <w:marLeft w:val="0"/>
      <w:marRight w:val="0"/>
      <w:marTop w:val="0"/>
      <w:marBottom w:val="0"/>
      <w:divBdr>
        <w:top w:val="none" w:sz="0" w:space="0" w:color="auto"/>
        <w:left w:val="none" w:sz="0" w:space="0" w:color="auto"/>
        <w:bottom w:val="none" w:sz="0" w:space="0" w:color="auto"/>
        <w:right w:val="none" w:sz="0" w:space="0" w:color="auto"/>
      </w:divBdr>
    </w:div>
    <w:div w:id="2124110017">
      <w:bodyDiv w:val="1"/>
      <w:marLeft w:val="0"/>
      <w:marRight w:val="0"/>
      <w:marTop w:val="0"/>
      <w:marBottom w:val="0"/>
      <w:divBdr>
        <w:top w:val="none" w:sz="0" w:space="0" w:color="auto"/>
        <w:left w:val="none" w:sz="0" w:space="0" w:color="auto"/>
        <w:bottom w:val="none" w:sz="0" w:space="0" w:color="auto"/>
        <w:right w:val="none" w:sz="0" w:space="0" w:color="auto"/>
      </w:divBdr>
    </w:div>
    <w:div w:id="2124686478">
      <w:bodyDiv w:val="1"/>
      <w:marLeft w:val="0"/>
      <w:marRight w:val="0"/>
      <w:marTop w:val="0"/>
      <w:marBottom w:val="0"/>
      <w:divBdr>
        <w:top w:val="none" w:sz="0" w:space="0" w:color="auto"/>
        <w:left w:val="none" w:sz="0" w:space="0" w:color="auto"/>
        <w:bottom w:val="none" w:sz="0" w:space="0" w:color="auto"/>
        <w:right w:val="none" w:sz="0" w:space="0" w:color="auto"/>
      </w:divBdr>
    </w:div>
    <w:div w:id="21326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FE0AE-3347-467C-B91A-D2798119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43463</Words>
  <Characters>247741</Characters>
  <Application>Microsoft Office Word</Application>
  <DocSecurity>0</DocSecurity>
  <Lines>2064</Lines>
  <Paragraphs>581</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IEI</Company>
  <LinksUpToDate>false</LinksUpToDate>
  <CharactersWithSpaces>290623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Johansson</dc:creator>
  <cp:lastModifiedBy>Chris Raddats</cp:lastModifiedBy>
  <cp:revision>2</cp:revision>
  <cp:lastPrinted>2019-02-05T16:17:00Z</cp:lastPrinted>
  <dcterms:created xsi:type="dcterms:W3CDTF">2019-02-06T09:06:00Z</dcterms:created>
  <dcterms:modified xsi:type="dcterms:W3CDTF">2019-02-06T09:06:00Z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id="IHtUCrr9"/&gt;&lt;style id="http://www.zotero.org/styles/industrial-marketing-management" hasBibliography="1" bibliographyStyleHasBeenSet="1"/&gt;&lt;prefs&gt;&lt;pref name="fieldType" value="Field"/&gt;&lt;pref name="s</vt:lpwstr>
  </property>
  <property fmtid="{D5CDD505-2E9C-101B-9397-08002B2CF9AE}" pid="3" name="ZOTERO_PREF_2">
    <vt:lpwstr>toreReferences" value="true"/&gt;&lt;/prefs&gt;&lt;/data&gt;</vt:lpwstr>
  </property>
</Properties>
</file>