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6A" w:rsidRPr="00186BA0" w:rsidRDefault="00843B6A"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Chapter 4</w:t>
      </w:r>
    </w:p>
    <w:p w:rsidR="00EC5E4C" w:rsidRPr="00186BA0" w:rsidRDefault="00EC5E4C"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Bethan Roberts </w:t>
      </w:r>
    </w:p>
    <w:p w:rsidR="00476B42" w:rsidRPr="00186BA0" w:rsidRDefault="00EC5E4C"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C</w:t>
      </w:r>
      <w:r w:rsidR="00476B42" w:rsidRPr="00186BA0">
        <w:rPr>
          <w:rFonts w:ascii="Times New Roman" w:eastAsia="Times New Roman" w:hAnsi="Times New Roman" w:cs="Times New Roman"/>
          <w:sz w:val="24"/>
          <w:szCs w:val="24"/>
          <w:lang w:eastAsia="en-GB"/>
        </w:rPr>
        <w:t>harlotte Smith and the Nightingale</w:t>
      </w:r>
    </w:p>
    <w:p w:rsidR="00476B42" w:rsidRPr="00186BA0" w:rsidRDefault="00476B42" w:rsidP="004438CA">
      <w:pPr>
        <w:spacing w:after="120" w:line="360" w:lineRule="auto"/>
        <w:rPr>
          <w:rFonts w:ascii="Times New Roman" w:eastAsia="Times New Roman" w:hAnsi="Times New Roman" w:cs="Times New Roman"/>
          <w:sz w:val="24"/>
          <w:szCs w:val="24"/>
          <w:lang w:eastAsia="en-GB"/>
        </w:rPr>
      </w:pPr>
    </w:p>
    <w:p w:rsidR="007B605A" w:rsidRPr="00186BA0" w:rsidRDefault="00AA7EDC" w:rsidP="005E1ADE">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Nightingales bookend</w:t>
      </w:r>
      <w:r w:rsidR="008A0A3E" w:rsidRPr="00186BA0">
        <w:rPr>
          <w:rFonts w:ascii="Times New Roman" w:eastAsia="Times New Roman" w:hAnsi="Times New Roman" w:cs="Times New Roman"/>
          <w:sz w:val="24"/>
          <w:szCs w:val="24"/>
          <w:lang w:eastAsia="en-GB"/>
        </w:rPr>
        <w:t xml:space="preserve"> Charlotte Smith’s literary career. The first edition of her </w:t>
      </w:r>
      <w:r w:rsidR="008A0A3E" w:rsidRPr="00186BA0">
        <w:rPr>
          <w:rFonts w:ascii="Times New Roman" w:eastAsia="Times New Roman" w:hAnsi="Times New Roman" w:cs="Times New Roman"/>
          <w:i/>
          <w:sz w:val="24"/>
          <w:szCs w:val="24"/>
          <w:lang w:eastAsia="en-GB"/>
        </w:rPr>
        <w:t xml:space="preserve">Elegiac Sonnets </w:t>
      </w:r>
      <w:r w:rsidR="008A0A3E" w:rsidRPr="00186BA0">
        <w:rPr>
          <w:rFonts w:ascii="Times New Roman" w:eastAsia="Times New Roman" w:hAnsi="Times New Roman" w:cs="Times New Roman"/>
          <w:sz w:val="24"/>
          <w:szCs w:val="24"/>
          <w:lang w:eastAsia="en-GB"/>
        </w:rPr>
        <w:t xml:space="preserve">(1784) includes two sonnets on the </w:t>
      </w:r>
      <w:r w:rsidR="00A24028" w:rsidRPr="00186BA0">
        <w:rPr>
          <w:rFonts w:ascii="Times New Roman" w:eastAsia="Times New Roman" w:hAnsi="Times New Roman" w:cs="Times New Roman"/>
          <w:sz w:val="24"/>
          <w:szCs w:val="24"/>
          <w:lang w:eastAsia="en-GB"/>
        </w:rPr>
        <w:t>nightingale,</w:t>
      </w:r>
      <w:r w:rsidR="008A0A3E" w:rsidRPr="00186BA0">
        <w:rPr>
          <w:rFonts w:ascii="Times New Roman" w:eastAsia="Times New Roman" w:hAnsi="Times New Roman" w:cs="Times New Roman"/>
          <w:sz w:val="24"/>
          <w:szCs w:val="24"/>
          <w:lang w:eastAsia="en-GB"/>
        </w:rPr>
        <w:t xml:space="preserve"> </w:t>
      </w:r>
      <w:r w:rsidR="006351C6" w:rsidRPr="00186BA0">
        <w:rPr>
          <w:rFonts w:ascii="Times New Roman" w:eastAsia="Times New Roman" w:hAnsi="Times New Roman" w:cs="Times New Roman"/>
          <w:sz w:val="24"/>
          <w:szCs w:val="24"/>
          <w:lang w:eastAsia="en-GB"/>
        </w:rPr>
        <w:t xml:space="preserve">and her </w:t>
      </w:r>
      <w:r w:rsidR="00ED5F95" w:rsidRPr="00186BA0">
        <w:rPr>
          <w:rFonts w:ascii="Times New Roman" w:eastAsia="Times New Roman" w:hAnsi="Times New Roman" w:cs="Times New Roman"/>
          <w:sz w:val="24"/>
          <w:szCs w:val="24"/>
          <w:lang w:eastAsia="en-GB"/>
        </w:rPr>
        <w:t xml:space="preserve">posthumous work for children </w:t>
      </w:r>
      <w:r w:rsidR="00ED5F95" w:rsidRPr="00186BA0">
        <w:rPr>
          <w:rFonts w:ascii="Times New Roman" w:eastAsia="Times New Roman" w:hAnsi="Times New Roman" w:cs="Times New Roman"/>
          <w:i/>
          <w:sz w:val="24"/>
          <w:szCs w:val="24"/>
          <w:lang w:eastAsia="en-GB"/>
        </w:rPr>
        <w:t>The Natural History of Birds</w:t>
      </w:r>
      <w:r w:rsidR="00ED5F95" w:rsidRPr="00186BA0">
        <w:rPr>
          <w:rFonts w:ascii="Times New Roman" w:eastAsia="Times New Roman" w:hAnsi="Times New Roman" w:cs="Times New Roman"/>
          <w:sz w:val="24"/>
          <w:szCs w:val="24"/>
          <w:lang w:eastAsia="en-GB"/>
        </w:rPr>
        <w:t xml:space="preserve"> (1807) includes a section on the </w:t>
      </w:r>
      <w:r w:rsidR="00A24028" w:rsidRPr="00186BA0">
        <w:rPr>
          <w:rFonts w:ascii="Times New Roman" w:eastAsia="Times New Roman" w:hAnsi="Times New Roman" w:cs="Times New Roman"/>
          <w:sz w:val="24"/>
          <w:szCs w:val="24"/>
          <w:lang w:eastAsia="en-GB"/>
        </w:rPr>
        <w:t>bird</w:t>
      </w:r>
      <w:r w:rsidR="00ED5F95" w:rsidRPr="00186BA0">
        <w:rPr>
          <w:rFonts w:ascii="Times New Roman" w:eastAsia="Times New Roman" w:hAnsi="Times New Roman" w:cs="Times New Roman"/>
          <w:sz w:val="24"/>
          <w:szCs w:val="24"/>
          <w:lang w:eastAsia="en-GB"/>
        </w:rPr>
        <w:t xml:space="preserve">. </w:t>
      </w:r>
      <w:r w:rsidR="00C9215E" w:rsidRPr="00186BA0">
        <w:rPr>
          <w:rFonts w:ascii="Times New Roman" w:eastAsia="Times New Roman" w:hAnsi="Times New Roman" w:cs="Times New Roman"/>
          <w:sz w:val="24"/>
          <w:szCs w:val="24"/>
          <w:lang w:eastAsia="en-GB"/>
        </w:rPr>
        <w:t xml:space="preserve">This essay will consider the significance of the nightingale </w:t>
      </w:r>
      <w:r w:rsidR="00D42AB0" w:rsidRPr="00186BA0">
        <w:rPr>
          <w:rFonts w:ascii="Times New Roman" w:eastAsia="Times New Roman" w:hAnsi="Times New Roman" w:cs="Times New Roman"/>
          <w:sz w:val="24"/>
          <w:szCs w:val="24"/>
          <w:lang w:eastAsia="en-GB"/>
        </w:rPr>
        <w:t xml:space="preserve">in Smith’s </w:t>
      </w:r>
      <w:r w:rsidR="001766A7" w:rsidRPr="00186BA0">
        <w:rPr>
          <w:rFonts w:ascii="Times New Roman" w:eastAsia="Times New Roman" w:hAnsi="Times New Roman" w:cs="Times New Roman"/>
          <w:sz w:val="24"/>
          <w:szCs w:val="24"/>
          <w:lang w:eastAsia="en-GB"/>
        </w:rPr>
        <w:t xml:space="preserve">writing, and its wider literary </w:t>
      </w:r>
      <w:r w:rsidR="00DC38D7" w:rsidRPr="00186BA0">
        <w:rPr>
          <w:rFonts w:ascii="Times New Roman" w:eastAsia="Times New Roman" w:hAnsi="Times New Roman" w:cs="Times New Roman"/>
          <w:sz w:val="24"/>
          <w:szCs w:val="24"/>
          <w:lang w:eastAsia="en-GB"/>
        </w:rPr>
        <w:t xml:space="preserve">and natural history </w:t>
      </w:r>
      <w:r w:rsidR="001766A7" w:rsidRPr="00186BA0">
        <w:rPr>
          <w:rFonts w:ascii="Times New Roman" w:eastAsia="Times New Roman" w:hAnsi="Times New Roman" w:cs="Times New Roman"/>
          <w:sz w:val="24"/>
          <w:szCs w:val="24"/>
          <w:lang w:eastAsia="en-GB"/>
        </w:rPr>
        <w:t>context</w:t>
      </w:r>
      <w:r w:rsidRPr="00186BA0">
        <w:rPr>
          <w:rFonts w:ascii="Times New Roman" w:eastAsia="Times New Roman" w:hAnsi="Times New Roman" w:cs="Times New Roman"/>
          <w:sz w:val="24"/>
          <w:szCs w:val="24"/>
          <w:lang w:eastAsia="en-GB"/>
        </w:rPr>
        <w:t>.</w:t>
      </w:r>
      <w:r w:rsidR="006542D5" w:rsidRPr="00186BA0">
        <w:rPr>
          <w:rFonts w:ascii="Times New Roman" w:eastAsia="Times New Roman" w:hAnsi="Times New Roman" w:cs="Times New Roman"/>
          <w:sz w:val="24"/>
          <w:szCs w:val="24"/>
          <w:lang w:eastAsia="en-GB"/>
        </w:rPr>
        <w:t xml:space="preserve"> It shows that</w:t>
      </w:r>
      <w:r w:rsidR="00DF22E3" w:rsidRPr="00186BA0">
        <w:rPr>
          <w:rFonts w:ascii="Times New Roman" w:eastAsia="Times New Roman" w:hAnsi="Times New Roman" w:cs="Times New Roman"/>
          <w:sz w:val="24"/>
          <w:szCs w:val="24"/>
          <w:lang w:eastAsia="en-GB"/>
        </w:rPr>
        <w:t>,</w:t>
      </w:r>
      <w:r w:rsidR="006542D5" w:rsidRPr="00186BA0">
        <w:rPr>
          <w:rFonts w:ascii="Times New Roman" w:eastAsia="Times New Roman" w:hAnsi="Times New Roman" w:cs="Times New Roman"/>
          <w:sz w:val="24"/>
          <w:szCs w:val="24"/>
          <w:lang w:eastAsia="en-GB"/>
        </w:rPr>
        <w:t xml:space="preserve"> for Smith, the natural and literary worlds were intrinsically bound, </w:t>
      </w:r>
      <w:r w:rsidR="003E62DA" w:rsidRPr="00186BA0">
        <w:rPr>
          <w:rFonts w:ascii="Times New Roman" w:eastAsia="Times New Roman" w:hAnsi="Times New Roman" w:cs="Times New Roman"/>
          <w:sz w:val="24"/>
          <w:szCs w:val="24"/>
          <w:lang w:eastAsia="en-GB"/>
        </w:rPr>
        <w:t xml:space="preserve">affording </w:t>
      </w:r>
      <w:r w:rsidR="00DF22E3" w:rsidRPr="00186BA0">
        <w:rPr>
          <w:rFonts w:ascii="Times New Roman" w:eastAsia="Times New Roman" w:hAnsi="Times New Roman" w:cs="Times New Roman"/>
          <w:sz w:val="24"/>
          <w:szCs w:val="24"/>
          <w:lang w:eastAsia="en-GB"/>
        </w:rPr>
        <w:t xml:space="preserve">her </w:t>
      </w:r>
      <w:r w:rsidR="003E62DA" w:rsidRPr="00186BA0">
        <w:rPr>
          <w:rFonts w:ascii="Times New Roman" w:eastAsia="Times New Roman" w:hAnsi="Times New Roman" w:cs="Times New Roman"/>
          <w:sz w:val="24"/>
          <w:szCs w:val="24"/>
          <w:lang w:eastAsia="en-GB"/>
        </w:rPr>
        <w:t xml:space="preserve">an </w:t>
      </w:r>
      <w:r w:rsidR="006542D5" w:rsidRPr="00186BA0">
        <w:rPr>
          <w:rFonts w:ascii="Times New Roman" w:eastAsia="Times New Roman" w:hAnsi="Times New Roman" w:cs="Times New Roman"/>
          <w:sz w:val="24"/>
          <w:szCs w:val="24"/>
          <w:lang w:eastAsia="en-GB"/>
        </w:rPr>
        <w:t xml:space="preserve">influential place in the history of nature writing. </w:t>
      </w:r>
      <w:r w:rsidR="000725E4" w:rsidRPr="00186BA0">
        <w:rPr>
          <w:rFonts w:ascii="Times New Roman" w:eastAsia="Times New Roman" w:hAnsi="Times New Roman" w:cs="Times New Roman"/>
          <w:sz w:val="24"/>
          <w:szCs w:val="24"/>
          <w:lang w:eastAsia="en-GB"/>
        </w:rPr>
        <w:t xml:space="preserve">Smith is </w:t>
      </w:r>
      <w:r w:rsidR="00244B5C" w:rsidRPr="00186BA0">
        <w:rPr>
          <w:rFonts w:ascii="Times New Roman" w:eastAsia="Times New Roman" w:hAnsi="Times New Roman" w:cs="Times New Roman"/>
          <w:sz w:val="24"/>
          <w:szCs w:val="24"/>
          <w:lang w:eastAsia="en-GB"/>
        </w:rPr>
        <w:t xml:space="preserve">often </w:t>
      </w:r>
      <w:r w:rsidR="000725E4" w:rsidRPr="00186BA0">
        <w:rPr>
          <w:rFonts w:ascii="Times New Roman" w:eastAsia="Times New Roman" w:hAnsi="Times New Roman" w:cs="Times New Roman"/>
          <w:sz w:val="24"/>
          <w:szCs w:val="24"/>
          <w:lang w:eastAsia="en-GB"/>
        </w:rPr>
        <w:t xml:space="preserve">credited with reviving the sonnet form in the late eighteenth century, and </w:t>
      </w:r>
      <w:r w:rsidR="008D03FF" w:rsidRPr="00186BA0">
        <w:rPr>
          <w:rFonts w:ascii="Times New Roman" w:eastAsia="Times New Roman" w:hAnsi="Times New Roman" w:cs="Times New Roman"/>
          <w:sz w:val="24"/>
          <w:szCs w:val="24"/>
          <w:lang w:eastAsia="en-GB"/>
        </w:rPr>
        <w:t xml:space="preserve">celebrated </w:t>
      </w:r>
      <w:r w:rsidR="009B10D5" w:rsidRPr="00186BA0">
        <w:rPr>
          <w:rFonts w:ascii="Times New Roman" w:eastAsia="Times New Roman" w:hAnsi="Times New Roman" w:cs="Times New Roman"/>
          <w:sz w:val="24"/>
          <w:szCs w:val="24"/>
          <w:lang w:eastAsia="en-GB"/>
        </w:rPr>
        <w:t xml:space="preserve">as the first ‘Romantic’ poet, </w:t>
      </w:r>
      <w:r w:rsidR="00FF51A2" w:rsidRPr="00186BA0">
        <w:rPr>
          <w:rFonts w:ascii="Times New Roman" w:eastAsia="Times New Roman" w:hAnsi="Times New Roman" w:cs="Times New Roman"/>
          <w:sz w:val="24"/>
          <w:szCs w:val="24"/>
          <w:lang w:eastAsia="en-GB"/>
        </w:rPr>
        <w:t xml:space="preserve">for her </w:t>
      </w:r>
      <w:r w:rsidR="009B10D5" w:rsidRPr="00186BA0">
        <w:rPr>
          <w:rFonts w:ascii="Times New Roman" w:eastAsia="Times New Roman" w:hAnsi="Times New Roman" w:cs="Times New Roman"/>
          <w:sz w:val="24"/>
          <w:szCs w:val="24"/>
          <w:lang w:eastAsia="en-GB"/>
        </w:rPr>
        <w:t xml:space="preserve">poetic </w:t>
      </w:r>
      <w:r w:rsidR="00FF51A2" w:rsidRPr="00186BA0">
        <w:rPr>
          <w:rFonts w:ascii="Times New Roman" w:eastAsia="Times New Roman" w:hAnsi="Times New Roman" w:cs="Times New Roman"/>
          <w:sz w:val="24"/>
          <w:szCs w:val="24"/>
          <w:lang w:eastAsia="en-GB"/>
        </w:rPr>
        <w:t>innovation, for ‘making it new’</w:t>
      </w:r>
      <w:r w:rsidR="00430FCA" w:rsidRPr="00186BA0">
        <w:rPr>
          <w:rFonts w:ascii="Times New Roman" w:eastAsia="Times New Roman" w:hAnsi="Times New Roman" w:cs="Times New Roman"/>
          <w:sz w:val="24"/>
          <w:szCs w:val="24"/>
          <w:lang w:eastAsia="en-GB"/>
        </w:rPr>
        <w:t>.</w:t>
      </w:r>
      <w:r w:rsidR="003468A5" w:rsidRPr="00186BA0">
        <w:rPr>
          <w:rFonts w:ascii="Times New Roman" w:eastAsia="Times New Roman" w:hAnsi="Times New Roman" w:cs="Times New Roman"/>
          <w:sz w:val="24"/>
          <w:szCs w:val="24"/>
          <w:lang w:eastAsia="en-GB"/>
        </w:rPr>
        <w:t xml:space="preserve"> </w:t>
      </w:r>
      <w:r w:rsidR="00FF22D6" w:rsidRPr="00186BA0">
        <w:rPr>
          <w:rFonts w:ascii="Times New Roman" w:eastAsia="Times New Roman" w:hAnsi="Times New Roman" w:cs="Times New Roman"/>
          <w:sz w:val="24"/>
          <w:szCs w:val="24"/>
          <w:lang w:eastAsia="en-GB"/>
        </w:rPr>
        <w:t xml:space="preserve">However, Smith’s </w:t>
      </w:r>
      <w:r w:rsidR="002D68F0" w:rsidRPr="00186BA0">
        <w:rPr>
          <w:rFonts w:ascii="Times New Roman" w:eastAsia="Times New Roman" w:hAnsi="Times New Roman" w:cs="Times New Roman"/>
          <w:sz w:val="24"/>
          <w:szCs w:val="24"/>
          <w:lang w:eastAsia="en-GB"/>
        </w:rPr>
        <w:t xml:space="preserve">verse </w:t>
      </w:r>
      <w:r w:rsidR="00CB6B2C" w:rsidRPr="00186BA0">
        <w:rPr>
          <w:rFonts w:ascii="Times New Roman" w:eastAsia="Times New Roman" w:hAnsi="Times New Roman" w:cs="Times New Roman"/>
          <w:sz w:val="24"/>
          <w:szCs w:val="24"/>
          <w:lang w:eastAsia="en-GB"/>
        </w:rPr>
        <w:t>also display</w:t>
      </w:r>
      <w:r w:rsidR="007B605A" w:rsidRPr="00186BA0">
        <w:rPr>
          <w:rFonts w:ascii="Times New Roman" w:eastAsia="Times New Roman" w:hAnsi="Times New Roman" w:cs="Times New Roman"/>
          <w:sz w:val="24"/>
          <w:szCs w:val="24"/>
          <w:lang w:eastAsia="en-GB"/>
        </w:rPr>
        <w:t>s</w:t>
      </w:r>
      <w:r w:rsidR="00CB6B2C" w:rsidRPr="00186BA0">
        <w:rPr>
          <w:rFonts w:ascii="Times New Roman" w:eastAsia="Times New Roman" w:hAnsi="Times New Roman" w:cs="Times New Roman"/>
          <w:sz w:val="24"/>
          <w:szCs w:val="24"/>
          <w:lang w:eastAsia="en-GB"/>
        </w:rPr>
        <w:t xml:space="preserve"> a deep</w:t>
      </w:r>
      <w:r w:rsidR="00C024A0" w:rsidRPr="00186BA0">
        <w:rPr>
          <w:rFonts w:ascii="Times New Roman" w:eastAsia="Times New Roman" w:hAnsi="Times New Roman" w:cs="Times New Roman"/>
          <w:sz w:val="24"/>
          <w:szCs w:val="24"/>
          <w:lang w:eastAsia="en-GB"/>
        </w:rPr>
        <w:t xml:space="preserve"> and</w:t>
      </w:r>
      <w:r w:rsidR="00CB6B2C" w:rsidRPr="00186BA0">
        <w:rPr>
          <w:rFonts w:ascii="Times New Roman" w:eastAsia="Times New Roman" w:hAnsi="Times New Roman" w:cs="Times New Roman"/>
          <w:sz w:val="24"/>
          <w:szCs w:val="24"/>
          <w:lang w:eastAsia="en-GB"/>
        </w:rPr>
        <w:t xml:space="preserve"> </w:t>
      </w:r>
      <w:r w:rsidR="000725E4" w:rsidRPr="00186BA0">
        <w:rPr>
          <w:rFonts w:ascii="Times New Roman" w:eastAsia="Times New Roman" w:hAnsi="Times New Roman" w:cs="Times New Roman"/>
          <w:sz w:val="24"/>
          <w:szCs w:val="24"/>
          <w:lang w:eastAsia="en-GB"/>
        </w:rPr>
        <w:t>constitutive eng</w:t>
      </w:r>
      <w:r w:rsidR="008C552A" w:rsidRPr="00186BA0">
        <w:rPr>
          <w:rFonts w:ascii="Times New Roman" w:eastAsia="Times New Roman" w:hAnsi="Times New Roman" w:cs="Times New Roman"/>
          <w:sz w:val="24"/>
          <w:szCs w:val="24"/>
          <w:lang w:eastAsia="en-GB"/>
        </w:rPr>
        <w:t xml:space="preserve">agement with </w:t>
      </w:r>
      <w:r w:rsidR="00FF51A2" w:rsidRPr="00186BA0">
        <w:rPr>
          <w:rFonts w:ascii="Times New Roman" w:eastAsia="Times New Roman" w:hAnsi="Times New Roman" w:cs="Times New Roman"/>
          <w:sz w:val="24"/>
          <w:szCs w:val="24"/>
          <w:lang w:eastAsia="en-GB"/>
        </w:rPr>
        <w:t>the literary past</w:t>
      </w:r>
      <w:r w:rsidR="00430FCA" w:rsidRPr="00186BA0">
        <w:rPr>
          <w:rFonts w:ascii="Times New Roman" w:eastAsia="Times New Roman" w:hAnsi="Times New Roman" w:cs="Times New Roman"/>
          <w:sz w:val="24"/>
          <w:szCs w:val="24"/>
          <w:lang w:eastAsia="en-GB"/>
        </w:rPr>
        <w:t>.</w:t>
      </w:r>
      <w:r w:rsidR="004A5B9C" w:rsidRPr="00186BA0">
        <w:rPr>
          <w:rStyle w:val="EndnoteReference"/>
          <w:rFonts w:ascii="Times New Roman" w:eastAsia="Times New Roman" w:hAnsi="Times New Roman" w:cs="Times New Roman"/>
          <w:sz w:val="24"/>
          <w:szCs w:val="24"/>
          <w:lang w:eastAsia="en-GB"/>
        </w:rPr>
        <w:endnoteReference w:id="1"/>
      </w:r>
      <w:r w:rsidR="00430FCA" w:rsidRPr="00186BA0">
        <w:rPr>
          <w:rFonts w:ascii="Times New Roman" w:eastAsia="Times New Roman" w:hAnsi="Times New Roman" w:cs="Times New Roman"/>
          <w:sz w:val="24"/>
          <w:szCs w:val="24"/>
          <w:lang w:eastAsia="en-GB"/>
        </w:rPr>
        <w:t xml:space="preserve"> </w:t>
      </w:r>
      <w:r w:rsidR="00A23B9C" w:rsidRPr="00186BA0">
        <w:rPr>
          <w:rFonts w:ascii="Times New Roman" w:eastAsia="Times New Roman" w:hAnsi="Times New Roman" w:cs="Times New Roman"/>
          <w:sz w:val="24"/>
          <w:szCs w:val="24"/>
          <w:lang w:eastAsia="en-GB"/>
        </w:rPr>
        <w:t xml:space="preserve">I suggest </w:t>
      </w:r>
      <w:r w:rsidR="00FC1EF6" w:rsidRPr="00186BA0">
        <w:rPr>
          <w:rFonts w:ascii="Times New Roman" w:eastAsia="Times New Roman" w:hAnsi="Times New Roman" w:cs="Times New Roman"/>
          <w:sz w:val="24"/>
          <w:szCs w:val="24"/>
          <w:lang w:eastAsia="en-GB"/>
        </w:rPr>
        <w:t>that Smith</w:t>
      </w:r>
      <w:r w:rsidR="00A23B9C" w:rsidRPr="00186BA0">
        <w:rPr>
          <w:rFonts w:ascii="Times New Roman" w:eastAsia="Times New Roman" w:hAnsi="Times New Roman" w:cs="Times New Roman"/>
          <w:sz w:val="24"/>
          <w:szCs w:val="24"/>
          <w:lang w:eastAsia="en-GB"/>
        </w:rPr>
        <w:t>’</w:t>
      </w:r>
      <w:r w:rsidR="00FC1EF6" w:rsidRPr="00186BA0">
        <w:rPr>
          <w:rFonts w:ascii="Times New Roman" w:eastAsia="Times New Roman" w:hAnsi="Times New Roman" w:cs="Times New Roman"/>
          <w:sz w:val="24"/>
          <w:szCs w:val="24"/>
          <w:lang w:eastAsia="en-GB"/>
        </w:rPr>
        <w:t xml:space="preserve">s sonnets rely on </w:t>
      </w:r>
      <w:r w:rsidR="00A23B9C" w:rsidRPr="00186BA0">
        <w:rPr>
          <w:rFonts w:ascii="Times New Roman" w:eastAsia="Times New Roman" w:hAnsi="Times New Roman" w:cs="Times New Roman"/>
          <w:sz w:val="24"/>
          <w:szCs w:val="24"/>
          <w:lang w:eastAsia="en-GB"/>
        </w:rPr>
        <w:t xml:space="preserve">a knowledge of the literary traditions they engage with for meaning. </w:t>
      </w:r>
      <w:r w:rsidR="0065459D" w:rsidRPr="00186BA0">
        <w:rPr>
          <w:rFonts w:ascii="Times New Roman" w:eastAsia="Times New Roman" w:hAnsi="Times New Roman" w:cs="Times New Roman"/>
          <w:sz w:val="24"/>
          <w:szCs w:val="24"/>
          <w:lang w:eastAsia="en-GB"/>
        </w:rPr>
        <w:t xml:space="preserve">As well as </w:t>
      </w:r>
      <w:r w:rsidR="00A23B9C" w:rsidRPr="00186BA0">
        <w:rPr>
          <w:rFonts w:ascii="Times New Roman" w:eastAsia="Times New Roman" w:hAnsi="Times New Roman" w:cs="Times New Roman"/>
          <w:sz w:val="24"/>
          <w:szCs w:val="24"/>
          <w:lang w:eastAsia="en-GB"/>
        </w:rPr>
        <w:t xml:space="preserve">connecting </w:t>
      </w:r>
      <w:r w:rsidR="0065459D" w:rsidRPr="00186BA0">
        <w:rPr>
          <w:rFonts w:ascii="Times New Roman" w:eastAsia="Times New Roman" w:hAnsi="Times New Roman" w:cs="Times New Roman"/>
          <w:sz w:val="24"/>
          <w:szCs w:val="24"/>
          <w:lang w:eastAsia="en-GB"/>
        </w:rPr>
        <w:t xml:space="preserve">with tradition through the sonnet form and via the quotations </w:t>
      </w:r>
      <w:r w:rsidR="002A5D59" w:rsidRPr="00186BA0">
        <w:rPr>
          <w:rFonts w:ascii="Times New Roman" w:eastAsia="Times New Roman" w:hAnsi="Times New Roman" w:cs="Times New Roman"/>
          <w:sz w:val="24"/>
          <w:szCs w:val="24"/>
          <w:lang w:eastAsia="en-GB"/>
        </w:rPr>
        <w:t xml:space="preserve">and intertextual references of her poems, </w:t>
      </w:r>
      <w:r w:rsidR="00B268B1" w:rsidRPr="00186BA0">
        <w:rPr>
          <w:rFonts w:ascii="Times New Roman" w:hAnsi="Times New Roman" w:cs="Times New Roman"/>
          <w:sz w:val="24"/>
          <w:szCs w:val="24"/>
        </w:rPr>
        <w:t xml:space="preserve">she also does so through the subjects of her sonnets: the literary associations of the sites, settings, flora and fauna of Smith’s sonnets are a constitutive aspect of them. </w:t>
      </w:r>
      <w:r w:rsidR="00B268B1" w:rsidRPr="00186BA0">
        <w:rPr>
          <w:rFonts w:ascii="Times New Roman" w:eastAsia="Times New Roman" w:hAnsi="Times New Roman" w:cs="Times New Roman"/>
          <w:sz w:val="24"/>
          <w:szCs w:val="24"/>
          <w:lang w:eastAsia="en-GB"/>
        </w:rPr>
        <w:t>T</w:t>
      </w:r>
      <w:r w:rsidR="00FF51A2" w:rsidRPr="00186BA0">
        <w:rPr>
          <w:rFonts w:ascii="Times New Roman" w:eastAsia="Times New Roman" w:hAnsi="Times New Roman" w:cs="Times New Roman"/>
          <w:sz w:val="24"/>
          <w:szCs w:val="24"/>
          <w:lang w:eastAsia="en-GB"/>
        </w:rPr>
        <w:t xml:space="preserve">his is nowhere more apparent than in </w:t>
      </w:r>
      <w:r w:rsidR="00B72BDC" w:rsidRPr="00186BA0">
        <w:rPr>
          <w:rFonts w:ascii="Times New Roman" w:eastAsia="Times New Roman" w:hAnsi="Times New Roman" w:cs="Times New Roman"/>
          <w:sz w:val="24"/>
          <w:szCs w:val="24"/>
          <w:lang w:eastAsia="en-GB"/>
        </w:rPr>
        <w:t>her nightingale sonnets</w:t>
      </w:r>
      <w:r w:rsidR="00C851B4" w:rsidRPr="00186BA0">
        <w:rPr>
          <w:rFonts w:ascii="Times New Roman" w:eastAsia="Times New Roman" w:hAnsi="Times New Roman" w:cs="Times New Roman"/>
          <w:sz w:val="24"/>
          <w:szCs w:val="24"/>
          <w:lang w:eastAsia="en-GB"/>
        </w:rPr>
        <w:t xml:space="preserve">, the most versified bird in the history of </w:t>
      </w:r>
      <w:r w:rsidR="003D7623" w:rsidRPr="00186BA0">
        <w:rPr>
          <w:rFonts w:ascii="Times New Roman" w:eastAsia="Times New Roman" w:hAnsi="Times New Roman" w:cs="Times New Roman"/>
          <w:sz w:val="24"/>
          <w:szCs w:val="24"/>
          <w:lang w:eastAsia="en-GB"/>
        </w:rPr>
        <w:t>poetry</w:t>
      </w:r>
      <w:r w:rsidR="00113A71" w:rsidRPr="00186BA0">
        <w:rPr>
          <w:rFonts w:ascii="Times New Roman" w:eastAsia="Times New Roman" w:hAnsi="Times New Roman" w:cs="Times New Roman"/>
          <w:sz w:val="24"/>
          <w:szCs w:val="24"/>
          <w:lang w:eastAsia="en-GB"/>
        </w:rPr>
        <w:t xml:space="preserve">, </w:t>
      </w:r>
      <w:r w:rsidR="00B74344" w:rsidRPr="00186BA0">
        <w:rPr>
          <w:rFonts w:ascii="Times New Roman" w:eastAsia="Times New Roman" w:hAnsi="Times New Roman" w:cs="Times New Roman"/>
          <w:sz w:val="24"/>
          <w:szCs w:val="24"/>
          <w:lang w:eastAsia="en-GB"/>
        </w:rPr>
        <w:t xml:space="preserve">and </w:t>
      </w:r>
      <w:r w:rsidR="006542D5" w:rsidRPr="00186BA0">
        <w:rPr>
          <w:rFonts w:ascii="Times New Roman" w:eastAsia="Times New Roman" w:hAnsi="Times New Roman" w:cs="Times New Roman"/>
          <w:sz w:val="24"/>
          <w:szCs w:val="24"/>
          <w:lang w:eastAsia="en-GB"/>
        </w:rPr>
        <w:t>the bird Smith most frequently writes about in her poems</w:t>
      </w:r>
      <w:r w:rsidR="00C851B4" w:rsidRPr="00186BA0">
        <w:rPr>
          <w:rFonts w:ascii="Times New Roman" w:eastAsia="Times New Roman" w:hAnsi="Times New Roman" w:cs="Times New Roman"/>
          <w:sz w:val="24"/>
          <w:szCs w:val="24"/>
          <w:lang w:eastAsia="en-GB"/>
        </w:rPr>
        <w:t>.</w:t>
      </w:r>
      <w:r w:rsidR="00375EBB" w:rsidRPr="00186BA0">
        <w:rPr>
          <w:rFonts w:ascii="Times New Roman" w:eastAsia="Times New Roman" w:hAnsi="Times New Roman" w:cs="Times New Roman"/>
          <w:sz w:val="24"/>
          <w:szCs w:val="24"/>
          <w:lang w:eastAsia="en-GB"/>
        </w:rPr>
        <w:t xml:space="preserve"> </w:t>
      </w:r>
      <w:r w:rsidR="006F10E0" w:rsidRPr="00186BA0">
        <w:rPr>
          <w:rFonts w:ascii="Times New Roman" w:eastAsia="Times New Roman" w:hAnsi="Times New Roman" w:cs="Times New Roman"/>
          <w:sz w:val="24"/>
          <w:szCs w:val="24"/>
          <w:lang w:eastAsia="en-GB"/>
        </w:rPr>
        <w:t xml:space="preserve">Smith spent most of her life </w:t>
      </w:r>
      <w:r w:rsidR="00FF51A2" w:rsidRPr="00186BA0">
        <w:rPr>
          <w:rFonts w:ascii="Times New Roman" w:eastAsia="Times New Roman" w:hAnsi="Times New Roman" w:cs="Times New Roman"/>
          <w:sz w:val="24"/>
          <w:szCs w:val="24"/>
          <w:lang w:eastAsia="en-GB"/>
        </w:rPr>
        <w:t xml:space="preserve">living in various locations </w:t>
      </w:r>
      <w:r w:rsidR="006F10E0" w:rsidRPr="00186BA0">
        <w:rPr>
          <w:rFonts w:ascii="Times New Roman" w:eastAsia="Times New Roman" w:hAnsi="Times New Roman" w:cs="Times New Roman"/>
          <w:sz w:val="24"/>
          <w:szCs w:val="24"/>
          <w:lang w:eastAsia="en-GB"/>
        </w:rPr>
        <w:t xml:space="preserve">in the Southeast of England, </w:t>
      </w:r>
      <w:r w:rsidR="00FF51A2" w:rsidRPr="00186BA0">
        <w:rPr>
          <w:rFonts w:ascii="Times New Roman" w:eastAsia="Times New Roman" w:hAnsi="Times New Roman" w:cs="Times New Roman"/>
          <w:sz w:val="24"/>
          <w:szCs w:val="24"/>
          <w:lang w:eastAsia="en-GB"/>
        </w:rPr>
        <w:t xml:space="preserve">where the nightingale would be an annual visitor </w:t>
      </w:r>
      <w:r w:rsidR="006F10E0" w:rsidRPr="00186BA0">
        <w:rPr>
          <w:rFonts w:ascii="Times New Roman" w:eastAsia="Times New Roman" w:hAnsi="Times New Roman" w:cs="Times New Roman"/>
          <w:sz w:val="24"/>
          <w:szCs w:val="24"/>
          <w:lang w:eastAsia="en-GB"/>
        </w:rPr>
        <w:t xml:space="preserve">in </w:t>
      </w:r>
      <w:r w:rsidR="00FF51A2" w:rsidRPr="00186BA0">
        <w:rPr>
          <w:rFonts w:ascii="Times New Roman" w:eastAsia="Times New Roman" w:hAnsi="Times New Roman" w:cs="Times New Roman"/>
          <w:sz w:val="24"/>
          <w:szCs w:val="24"/>
          <w:lang w:eastAsia="en-GB"/>
        </w:rPr>
        <w:t>the spring and summer months</w:t>
      </w:r>
      <w:r w:rsidR="00662542" w:rsidRPr="00186BA0">
        <w:rPr>
          <w:rFonts w:ascii="Times New Roman" w:eastAsia="Times New Roman" w:hAnsi="Times New Roman" w:cs="Times New Roman"/>
          <w:sz w:val="24"/>
          <w:szCs w:val="24"/>
          <w:lang w:eastAsia="en-GB"/>
        </w:rPr>
        <w:t xml:space="preserve">. </w:t>
      </w:r>
      <w:r w:rsidR="003E6357" w:rsidRPr="00186BA0">
        <w:rPr>
          <w:rFonts w:ascii="Times New Roman" w:eastAsia="Times New Roman" w:hAnsi="Times New Roman" w:cs="Times New Roman"/>
          <w:sz w:val="24"/>
          <w:szCs w:val="24"/>
          <w:lang w:eastAsia="en-GB"/>
        </w:rPr>
        <w:t>F</w:t>
      </w:r>
      <w:r w:rsidR="00662542" w:rsidRPr="00186BA0">
        <w:rPr>
          <w:rFonts w:ascii="Times New Roman" w:eastAsia="Times New Roman" w:hAnsi="Times New Roman" w:cs="Times New Roman"/>
          <w:sz w:val="24"/>
          <w:szCs w:val="24"/>
          <w:lang w:eastAsia="en-GB"/>
        </w:rPr>
        <w:t xml:space="preserve">or </w:t>
      </w:r>
      <w:r w:rsidR="00511A12" w:rsidRPr="00186BA0">
        <w:rPr>
          <w:rFonts w:ascii="Times New Roman" w:eastAsia="Times New Roman" w:hAnsi="Times New Roman" w:cs="Times New Roman"/>
          <w:sz w:val="24"/>
          <w:szCs w:val="24"/>
          <w:lang w:eastAsia="en-GB"/>
        </w:rPr>
        <w:t>her</w:t>
      </w:r>
      <w:r w:rsidR="00662542" w:rsidRPr="00186BA0">
        <w:rPr>
          <w:rFonts w:ascii="Times New Roman" w:eastAsia="Times New Roman" w:hAnsi="Times New Roman" w:cs="Times New Roman"/>
          <w:sz w:val="24"/>
          <w:szCs w:val="24"/>
          <w:lang w:eastAsia="en-GB"/>
        </w:rPr>
        <w:t xml:space="preserve">, </w:t>
      </w:r>
      <w:r w:rsidR="006F10E0" w:rsidRPr="00186BA0">
        <w:rPr>
          <w:rFonts w:ascii="Times New Roman" w:eastAsia="Times New Roman" w:hAnsi="Times New Roman" w:cs="Times New Roman"/>
          <w:sz w:val="24"/>
          <w:szCs w:val="24"/>
          <w:lang w:eastAsia="en-GB"/>
        </w:rPr>
        <w:t xml:space="preserve">to </w:t>
      </w:r>
      <w:r w:rsidR="00FF51A2" w:rsidRPr="00186BA0">
        <w:rPr>
          <w:rFonts w:ascii="Times New Roman" w:eastAsia="Times New Roman" w:hAnsi="Times New Roman" w:cs="Times New Roman"/>
          <w:sz w:val="24"/>
          <w:szCs w:val="24"/>
          <w:lang w:eastAsia="en-GB"/>
        </w:rPr>
        <w:t>hear t</w:t>
      </w:r>
      <w:r w:rsidR="00662542" w:rsidRPr="00186BA0">
        <w:rPr>
          <w:rFonts w:ascii="Times New Roman" w:eastAsia="Times New Roman" w:hAnsi="Times New Roman" w:cs="Times New Roman"/>
          <w:sz w:val="24"/>
          <w:szCs w:val="24"/>
          <w:lang w:eastAsia="en-GB"/>
        </w:rPr>
        <w:t xml:space="preserve">he bird in its natural habitat </w:t>
      </w:r>
      <w:r w:rsidR="00FF51A2" w:rsidRPr="00186BA0">
        <w:rPr>
          <w:rFonts w:ascii="Times New Roman" w:eastAsia="Times New Roman" w:hAnsi="Times New Roman" w:cs="Times New Roman"/>
          <w:sz w:val="24"/>
          <w:szCs w:val="24"/>
          <w:lang w:eastAsia="en-GB"/>
        </w:rPr>
        <w:t xml:space="preserve">was </w:t>
      </w:r>
      <w:r w:rsidR="00662542" w:rsidRPr="00186BA0">
        <w:rPr>
          <w:rFonts w:ascii="Times New Roman" w:eastAsia="Times New Roman" w:hAnsi="Times New Roman" w:cs="Times New Roman"/>
          <w:sz w:val="24"/>
          <w:szCs w:val="24"/>
          <w:lang w:eastAsia="en-GB"/>
        </w:rPr>
        <w:t xml:space="preserve">a cultural experience, </w:t>
      </w:r>
      <w:r w:rsidR="00511A12" w:rsidRPr="00186BA0">
        <w:rPr>
          <w:rFonts w:ascii="Times New Roman" w:eastAsia="Times New Roman" w:hAnsi="Times New Roman" w:cs="Times New Roman"/>
          <w:sz w:val="24"/>
          <w:szCs w:val="24"/>
          <w:lang w:eastAsia="en-GB"/>
        </w:rPr>
        <w:t xml:space="preserve">bringing to mind its </w:t>
      </w:r>
      <w:r w:rsidR="00D44980" w:rsidRPr="00186BA0">
        <w:rPr>
          <w:rFonts w:ascii="Times New Roman" w:eastAsia="Times New Roman" w:hAnsi="Times New Roman" w:cs="Times New Roman"/>
          <w:sz w:val="24"/>
          <w:szCs w:val="24"/>
          <w:lang w:eastAsia="en-GB"/>
        </w:rPr>
        <w:t>literary</w:t>
      </w:r>
      <w:r w:rsidR="006542D5" w:rsidRPr="00186BA0">
        <w:rPr>
          <w:rFonts w:ascii="Times New Roman" w:eastAsia="Times New Roman" w:hAnsi="Times New Roman" w:cs="Times New Roman"/>
          <w:sz w:val="24"/>
          <w:szCs w:val="24"/>
          <w:lang w:eastAsia="en-GB"/>
        </w:rPr>
        <w:t xml:space="preserve"> </w:t>
      </w:r>
      <w:r w:rsidR="00511A12" w:rsidRPr="00186BA0">
        <w:rPr>
          <w:rFonts w:ascii="Times New Roman" w:eastAsia="Times New Roman" w:hAnsi="Times New Roman" w:cs="Times New Roman"/>
          <w:sz w:val="24"/>
          <w:szCs w:val="24"/>
          <w:lang w:eastAsia="en-GB"/>
        </w:rPr>
        <w:t>life</w:t>
      </w:r>
      <w:r w:rsidR="00D44980" w:rsidRPr="00186BA0">
        <w:rPr>
          <w:rFonts w:ascii="Times New Roman" w:eastAsia="Times New Roman" w:hAnsi="Times New Roman" w:cs="Times New Roman"/>
          <w:sz w:val="24"/>
          <w:szCs w:val="24"/>
          <w:lang w:eastAsia="en-GB"/>
        </w:rPr>
        <w:t>.</w:t>
      </w:r>
      <w:r w:rsidR="00511A12" w:rsidRPr="00186BA0">
        <w:rPr>
          <w:rFonts w:ascii="Times New Roman" w:eastAsia="Times New Roman" w:hAnsi="Times New Roman" w:cs="Times New Roman"/>
          <w:sz w:val="24"/>
          <w:szCs w:val="24"/>
          <w:lang w:eastAsia="en-GB"/>
        </w:rPr>
        <w:t xml:space="preserve"> </w:t>
      </w:r>
      <w:r w:rsidR="00DF22E3" w:rsidRPr="00186BA0">
        <w:rPr>
          <w:rFonts w:ascii="Times New Roman" w:eastAsia="Times New Roman" w:hAnsi="Times New Roman" w:cs="Times New Roman"/>
          <w:sz w:val="24"/>
          <w:szCs w:val="24"/>
          <w:lang w:eastAsia="en-GB"/>
        </w:rPr>
        <w:t xml:space="preserve">Thus, although Smith’s engagement with place </w:t>
      </w:r>
      <w:r w:rsidR="003E62DA" w:rsidRPr="00186BA0">
        <w:rPr>
          <w:rFonts w:ascii="Times New Roman" w:eastAsia="Times New Roman" w:hAnsi="Times New Roman" w:cs="Times New Roman"/>
          <w:sz w:val="24"/>
          <w:szCs w:val="24"/>
          <w:lang w:eastAsia="en-GB"/>
        </w:rPr>
        <w:t xml:space="preserve">is often associated with her newness – as Wordsworth stated in 1833, Smith ‘wrote […] with true feeling for rural nature, at a time when nature was not much regarded by English poets’ </w:t>
      </w:r>
      <w:r w:rsidR="00366DB7" w:rsidRPr="00186BA0">
        <w:rPr>
          <w:rFonts w:ascii="Times New Roman" w:eastAsia="Times New Roman" w:hAnsi="Times New Roman" w:cs="Times New Roman"/>
          <w:sz w:val="24"/>
          <w:szCs w:val="24"/>
          <w:lang w:eastAsia="en-GB"/>
        </w:rPr>
        <w:t>– for Smith, the natural world wa</w:t>
      </w:r>
      <w:r w:rsidR="003E62DA" w:rsidRPr="00186BA0">
        <w:rPr>
          <w:rFonts w:ascii="Times New Roman" w:eastAsia="Times New Roman" w:hAnsi="Times New Roman" w:cs="Times New Roman"/>
          <w:sz w:val="24"/>
          <w:szCs w:val="24"/>
          <w:lang w:eastAsia="en-GB"/>
        </w:rPr>
        <w:t>s bound to the poetic past.</w:t>
      </w:r>
      <w:r w:rsidR="002F3719" w:rsidRPr="00186BA0">
        <w:rPr>
          <w:rStyle w:val="EndnoteReference"/>
          <w:rFonts w:ascii="Times New Roman" w:eastAsia="Times New Roman" w:hAnsi="Times New Roman" w:cs="Times New Roman"/>
          <w:sz w:val="24"/>
          <w:szCs w:val="24"/>
          <w:lang w:eastAsia="en-GB"/>
        </w:rPr>
        <w:endnoteReference w:id="2"/>
      </w:r>
      <w:r w:rsidR="003E62DA" w:rsidRPr="00186BA0">
        <w:rPr>
          <w:rFonts w:ascii="Times New Roman" w:eastAsia="Times New Roman" w:hAnsi="Times New Roman" w:cs="Times New Roman"/>
          <w:sz w:val="24"/>
          <w:szCs w:val="24"/>
          <w:lang w:eastAsia="en-GB"/>
        </w:rPr>
        <w:t xml:space="preserve"> </w:t>
      </w:r>
      <w:r w:rsidR="00366DB7" w:rsidRPr="00186BA0">
        <w:rPr>
          <w:rFonts w:ascii="Times New Roman" w:eastAsia="Times New Roman" w:hAnsi="Times New Roman" w:cs="Times New Roman"/>
          <w:sz w:val="24"/>
          <w:szCs w:val="24"/>
          <w:lang w:eastAsia="en-GB"/>
        </w:rPr>
        <w:t xml:space="preserve">As well as literary, </w:t>
      </w:r>
      <w:r w:rsidR="00511A12" w:rsidRPr="00186BA0">
        <w:rPr>
          <w:rFonts w:ascii="Times New Roman" w:eastAsia="Times New Roman" w:hAnsi="Times New Roman" w:cs="Times New Roman"/>
          <w:sz w:val="24"/>
          <w:szCs w:val="24"/>
          <w:lang w:eastAsia="en-GB"/>
        </w:rPr>
        <w:t>Smith was al</w:t>
      </w:r>
      <w:r w:rsidR="00366DB7" w:rsidRPr="00186BA0">
        <w:rPr>
          <w:rFonts w:ascii="Times New Roman" w:eastAsia="Times New Roman" w:hAnsi="Times New Roman" w:cs="Times New Roman"/>
          <w:sz w:val="24"/>
          <w:szCs w:val="24"/>
          <w:lang w:eastAsia="en-GB"/>
        </w:rPr>
        <w:t xml:space="preserve">so deeply learned in </w:t>
      </w:r>
      <w:r w:rsidR="009500C4" w:rsidRPr="00186BA0">
        <w:rPr>
          <w:rFonts w:ascii="Times New Roman" w:eastAsia="Times New Roman" w:hAnsi="Times New Roman" w:cs="Times New Roman"/>
          <w:sz w:val="24"/>
          <w:szCs w:val="24"/>
          <w:lang w:eastAsia="en-GB"/>
        </w:rPr>
        <w:t>natural history</w:t>
      </w:r>
      <w:r w:rsidR="00511A12" w:rsidRPr="00186BA0">
        <w:rPr>
          <w:rFonts w:ascii="Times New Roman" w:eastAsia="Times New Roman" w:hAnsi="Times New Roman" w:cs="Times New Roman"/>
          <w:sz w:val="24"/>
          <w:szCs w:val="24"/>
          <w:lang w:eastAsia="en-GB"/>
        </w:rPr>
        <w:t xml:space="preserve">, and </w:t>
      </w:r>
      <w:r w:rsidR="009D238A" w:rsidRPr="00186BA0">
        <w:rPr>
          <w:rFonts w:ascii="Times New Roman" w:eastAsia="Times New Roman" w:hAnsi="Times New Roman" w:cs="Times New Roman"/>
          <w:sz w:val="24"/>
          <w:szCs w:val="24"/>
          <w:lang w:eastAsia="en-GB"/>
        </w:rPr>
        <w:t>towards the end of her career</w:t>
      </w:r>
      <w:r w:rsidR="009500C4" w:rsidRPr="00186BA0">
        <w:rPr>
          <w:rFonts w:ascii="Times New Roman" w:eastAsia="Times New Roman" w:hAnsi="Times New Roman" w:cs="Times New Roman"/>
          <w:sz w:val="24"/>
          <w:szCs w:val="24"/>
          <w:lang w:eastAsia="en-GB"/>
        </w:rPr>
        <w:t xml:space="preserve"> turned increasingly</w:t>
      </w:r>
      <w:r w:rsidR="009D238A" w:rsidRPr="00186BA0">
        <w:rPr>
          <w:rFonts w:ascii="Times New Roman" w:eastAsia="Times New Roman" w:hAnsi="Times New Roman" w:cs="Times New Roman"/>
          <w:sz w:val="24"/>
          <w:szCs w:val="24"/>
          <w:lang w:eastAsia="en-GB"/>
        </w:rPr>
        <w:t xml:space="preserve"> to this mode </w:t>
      </w:r>
      <w:r w:rsidR="000E230A" w:rsidRPr="00186BA0">
        <w:rPr>
          <w:rFonts w:ascii="Times New Roman" w:eastAsia="Times New Roman" w:hAnsi="Times New Roman" w:cs="Times New Roman"/>
          <w:sz w:val="24"/>
          <w:szCs w:val="24"/>
          <w:lang w:eastAsia="en-GB"/>
        </w:rPr>
        <w:t xml:space="preserve">of </w:t>
      </w:r>
      <w:r w:rsidR="009500C4" w:rsidRPr="00186BA0">
        <w:rPr>
          <w:rFonts w:ascii="Times New Roman" w:eastAsia="Times New Roman" w:hAnsi="Times New Roman" w:cs="Times New Roman"/>
          <w:sz w:val="24"/>
          <w:szCs w:val="24"/>
          <w:lang w:eastAsia="en-GB"/>
        </w:rPr>
        <w:t>engaging</w:t>
      </w:r>
      <w:r w:rsidR="009D238A" w:rsidRPr="00186BA0">
        <w:rPr>
          <w:rFonts w:ascii="Times New Roman" w:eastAsia="Times New Roman" w:hAnsi="Times New Roman" w:cs="Times New Roman"/>
          <w:sz w:val="24"/>
          <w:szCs w:val="24"/>
          <w:lang w:eastAsia="en-GB"/>
        </w:rPr>
        <w:t xml:space="preserve"> with nature</w:t>
      </w:r>
      <w:r w:rsidR="009500C4" w:rsidRPr="00186BA0">
        <w:rPr>
          <w:rFonts w:ascii="Times New Roman" w:eastAsia="Times New Roman" w:hAnsi="Times New Roman" w:cs="Times New Roman"/>
          <w:sz w:val="24"/>
          <w:szCs w:val="24"/>
          <w:lang w:eastAsia="en-GB"/>
        </w:rPr>
        <w:t xml:space="preserve"> in her </w:t>
      </w:r>
      <w:r w:rsidR="00C64448" w:rsidRPr="00186BA0">
        <w:rPr>
          <w:rFonts w:ascii="Times New Roman" w:eastAsia="Times New Roman" w:hAnsi="Times New Roman" w:cs="Times New Roman"/>
          <w:sz w:val="24"/>
          <w:szCs w:val="24"/>
          <w:lang w:eastAsia="en-GB"/>
        </w:rPr>
        <w:t>works</w:t>
      </w:r>
      <w:r w:rsidR="00FB0D73" w:rsidRPr="00186BA0">
        <w:rPr>
          <w:rFonts w:ascii="Times New Roman" w:eastAsia="Times New Roman" w:hAnsi="Times New Roman" w:cs="Times New Roman"/>
          <w:sz w:val="24"/>
          <w:szCs w:val="24"/>
          <w:lang w:eastAsia="en-GB"/>
        </w:rPr>
        <w:t>. A</w:t>
      </w:r>
      <w:r w:rsidR="00CE7A1B" w:rsidRPr="00186BA0">
        <w:rPr>
          <w:rFonts w:ascii="Times New Roman" w:eastAsia="Times New Roman" w:hAnsi="Times New Roman" w:cs="Times New Roman"/>
          <w:sz w:val="24"/>
          <w:szCs w:val="24"/>
          <w:lang w:eastAsia="en-GB"/>
        </w:rPr>
        <w:t xml:space="preserve">s </w:t>
      </w:r>
      <w:r w:rsidR="00FB0D73" w:rsidRPr="00186BA0">
        <w:rPr>
          <w:rFonts w:ascii="Times New Roman" w:eastAsia="Times New Roman" w:hAnsi="Times New Roman" w:cs="Times New Roman"/>
          <w:sz w:val="24"/>
          <w:szCs w:val="24"/>
          <w:lang w:eastAsia="en-GB"/>
        </w:rPr>
        <w:t>she wrote</w:t>
      </w:r>
      <w:r w:rsidR="00CE7A1B" w:rsidRPr="00186BA0">
        <w:rPr>
          <w:rFonts w:ascii="Times New Roman" w:eastAsia="Times New Roman" w:hAnsi="Times New Roman" w:cs="Times New Roman"/>
          <w:sz w:val="24"/>
          <w:szCs w:val="24"/>
          <w:lang w:eastAsia="en-GB"/>
        </w:rPr>
        <w:t xml:space="preserve"> in </w:t>
      </w:r>
      <w:r w:rsidR="00CE7A1B" w:rsidRPr="00186BA0">
        <w:rPr>
          <w:rFonts w:ascii="Times New Roman" w:eastAsia="Times New Roman" w:hAnsi="Times New Roman" w:cs="Times New Roman"/>
          <w:i/>
          <w:sz w:val="24"/>
          <w:szCs w:val="24"/>
          <w:lang w:eastAsia="en-GB"/>
        </w:rPr>
        <w:t>Birds</w:t>
      </w:r>
      <w:r w:rsidR="00CE7A1B" w:rsidRPr="00186BA0">
        <w:rPr>
          <w:rFonts w:ascii="Times New Roman" w:eastAsia="Times New Roman" w:hAnsi="Times New Roman" w:cs="Times New Roman"/>
          <w:sz w:val="24"/>
          <w:szCs w:val="24"/>
          <w:lang w:eastAsia="en-GB"/>
        </w:rPr>
        <w:t>, ‘The philosopher and poet should both be naturalists’</w:t>
      </w:r>
      <w:r w:rsidR="00433374" w:rsidRPr="00186BA0">
        <w:rPr>
          <w:rFonts w:ascii="Times New Roman" w:eastAsia="Times New Roman" w:hAnsi="Times New Roman" w:cs="Times New Roman"/>
          <w:sz w:val="24"/>
          <w:szCs w:val="24"/>
          <w:lang w:eastAsia="en-GB"/>
        </w:rPr>
        <w:t>, giving the examples of Homer, Virgil, Milton and Shakespeare as natural history experts.</w:t>
      </w:r>
      <w:r w:rsidR="00CE7A1B" w:rsidRPr="00186BA0">
        <w:rPr>
          <w:rStyle w:val="EndnoteReference"/>
          <w:rFonts w:ascii="Times New Roman" w:eastAsia="Times New Roman" w:hAnsi="Times New Roman" w:cs="Times New Roman"/>
          <w:sz w:val="24"/>
          <w:szCs w:val="24"/>
          <w:lang w:eastAsia="en-GB"/>
        </w:rPr>
        <w:endnoteReference w:id="3"/>
      </w:r>
      <w:r w:rsidR="00CE7A1B" w:rsidRPr="00186BA0">
        <w:rPr>
          <w:rFonts w:ascii="Times New Roman" w:eastAsia="Times New Roman" w:hAnsi="Times New Roman" w:cs="Times New Roman"/>
          <w:sz w:val="24"/>
          <w:szCs w:val="24"/>
          <w:lang w:eastAsia="en-GB"/>
        </w:rPr>
        <w:t xml:space="preserve"> </w:t>
      </w:r>
      <w:r w:rsidR="00530A37" w:rsidRPr="00186BA0">
        <w:rPr>
          <w:rFonts w:ascii="Times New Roman" w:eastAsia="Times New Roman" w:hAnsi="Times New Roman" w:cs="Times New Roman"/>
          <w:sz w:val="24"/>
          <w:szCs w:val="24"/>
          <w:lang w:eastAsia="en-GB"/>
        </w:rPr>
        <w:t xml:space="preserve">Smith </w:t>
      </w:r>
      <w:r w:rsidR="009500C4" w:rsidRPr="00186BA0">
        <w:rPr>
          <w:rFonts w:ascii="Times New Roman" w:eastAsia="Times New Roman" w:hAnsi="Times New Roman" w:cs="Times New Roman"/>
          <w:sz w:val="24"/>
          <w:szCs w:val="24"/>
          <w:lang w:eastAsia="en-GB"/>
        </w:rPr>
        <w:t>published a number of natural history works</w:t>
      </w:r>
      <w:r w:rsidR="0049273C" w:rsidRPr="00186BA0">
        <w:rPr>
          <w:rFonts w:ascii="Times New Roman" w:eastAsia="Times New Roman" w:hAnsi="Times New Roman" w:cs="Times New Roman"/>
          <w:sz w:val="24"/>
          <w:szCs w:val="24"/>
          <w:lang w:eastAsia="en-GB"/>
        </w:rPr>
        <w:t xml:space="preserve"> </w:t>
      </w:r>
      <w:r w:rsidR="00CE7A1B" w:rsidRPr="00186BA0">
        <w:rPr>
          <w:rFonts w:ascii="Times New Roman" w:eastAsia="Times New Roman" w:hAnsi="Times New Roman" w:cs="Times New Roman"/>
          <w:sz w:val="24"/>
          <w:szCs w:val="24"/>
          <w:lang w:eastAsia="en-GB"/>
        </w:rPr>
        <w:t>for children</w:t>
      </w:r>
      <w:r w:rsidR="006542D5" w:rsidRPr="00186BA0">
        <w:rPr>
          <w:rFonts w:ascii="Times New Roman" w:eastAsia="Times New Roman" w:hAnsi="Times New Roman" w:cs="Times New Roman"/>
          <w:sz w:val="24"/>
          <w:szCs w:val="24"/>
          <w:lang w:eastAsia="en-GB"/>
        </w:rPr>
        <w:t xml:space="preserve"> –</w:t>
      </w:r>
      <w:r w:rsidR="0049273C" w:rsidRPr="00186BA0">
        <w:rPr>
          <w:rFonts w:ascii="Times New Roman" w:eastAsia="Times New Roman" w:hAnsi="Times New Roman" w:cs="Times New Roman"/>
          <w:sz w:val="24"/>
          <w:szCs w:val="24"/>
          <w:lang w:eastAsia="en-GB"/>
        </w:rPr>
        <w:t xml:space="preserve"> </w:t>
      </w:r>
      <w:r w:rsidR="0049273C" w:rsidRPr="00186BA0">
        <w:rPr>
          <w:rFonts w:ascii="Times New Roman" w:eastAsia="Times New Roman" w:hAnsi="Times New Roman" w:cs="Times New Roman"/>
          <w:i/>
          <w:sz w:val="24"/>
          <w:szCs w:val="24"/>
          <w:lang w:eastAsia="en-GB"/>
        </w:rPr>
        <w:t>Rural Walks</w:t>
      </w:r>
      <w:r w:rsidR="0049273C" w:rsidRPr="00186BA0">
        <w:rPr>
          <w:rFonts w:ascii="Times New Roman" w:eastAsia="Times New Roman" w:hAnsi="Times New Roman" w:cs="Times New Roman"/>
          <w:sz w:val="24"/>
          <w:szCs w:val="24"/>
          <w:lang w:eastAsia="en-GB"/>
        </w:rPr>
        <w:t xml:space="preserve"> (1795), </w:t>
      </w:r>
      <w:r w:rsidR="0049273C" w:rsidRPr="00186BA0">
        <w:rPr>
          <w:rFonts w:ascii="Times New Roman" w:eastAsia="Times New Roman" w:hAnsi="Times New Roman" w:cs="Times New Roman"/>
          <w:i/>
          <w:sz w:val="24"/>
          <w:szCs w:val="24"/>
          <w:lang w:eastAsia="en-GB"/>
        </w:rPr>
        <w:t xml:space="preserve">Rambles Farther </w:t>
      </w:r>
      <w:r w:rsidR="0049273C" w:rsidRPr="00186BA0">
        <w:rPr>
          <w:rFonts w:ascii="Times New Roman" w:eastAsia="Times New Roman" w:hAnsi="Times New Roman" w:cs="Times New Roman"/>
          <w:sz w:val="24"/>
          <w:szCs w:val="24"/>
          <w:lang w:eastAsia="en-GB"/>
        </w:rPr>
        <w:t xml:space="preserve">(1796), </w:t>
      </w:r>
      <w:r w:rsidR="0049273C" w:rsidRPr="00186BA0">
        <w:rPr>
          <w:rFonts w:ascii="Times New Roman" w:eastAsia="Times New Roman" w:hAnsi="Times New Roman" w:cs="Times New Roman"/>
          <w:i/>
          <w:sz w:val="24"/>
          <w:szCs w:val="24"/>
          <w:lang w:eastAsia="en-GB"/>
        </w:rPr>
        <w:t>Minor Morals</w:t>
      </w:r>
      <w:r w:rsidR="0049273C" w:rsidRPr="00186BA0">
        <w:rPr>
          <w:rFonts w:ascii="Times New Roman" w:eastAsia="Times New Roman" w:hAnsi="Times New Roman" w:cs="Times New Roman"/>
          <w:sz w:val="24"/>
          <w:szCs w:val="24"/>
          <w:lang w:eastAsia="en-GB"/>
        </w:rPr>
        <w:t xml:space="preserve"> (1798) and </w:t>
      </w:r>
      <w:r w:rsidR="0049273C" w:rsidRPr="00186BA0">
        <w:rPr>
          <w:rFonts w:ascii="Times New Roman" w:eastAsia="Times New Roman" w:hAnsi="Times New Roman" w:cs="Times New Roman"/>
          <w:i/>
          <w:sz w:val="24"/>
          <w:szCs w:val="24"/>
          <w:lang w:eastAsia="en-GB"/>
        </w:rPr>
        <w:t xml:space="preserve">Conversations Introducing Poetry </w:t>
      </w:r>
      <w:r w:rsidR="0049273C" w:rsidRPr="00186BA0">
        <w:rPr>
          <w:rFonts w:ascii="Times New Roman" w:eastAsia="Times New Roman" w:hAnsi="Times New Roman" w:cs="Times New Roman"/>
          <w:sz w:val="24"/>
          <w:szCs w:val="24"/>
          <w:lang w:eastAsia="en-GB"/>
        </w:rPr>
        <w:t xml:space="preserve">(1804) precede </w:t>
      </w:r>
      <w:r w:rsidR="0049273C" w:rsidRPr="00186BA0">
        <w:rPr>
          <w:rFonts w:ascii="Times New Roman" w:eastAsia="Times New Roman" w:hAnsi="Times New Roman" w:cs="Times New Roman"/>
          <w:i/>
          <w:sz w:val="24"/>
          <w:szCs w:val="24"/>
          <w:lang w:eastAsia="en-GB"/>
        </w:rPr>
        <w:t>Birds</w:t>
      </w:r>
      <w:r w:rsidR="00366DB7" w:rsidRPr="00186BA0">
        <w:rPr>
          <w:rFonts w:ascii="Times New Roman" w:eastAsia="Times New Roman" w:hAnsi="Times New Roman" w:cs="Times New Roman"/>
          <w:i/>
          <w:sz w:val="24"/>
          <w:szCs w:val="24"/>
          <w:lang w:eastAsia="en-GB"/>
        </w:rPr>
        <w:t>.</w:t>
      </w:r>
      <w:r w:rsidR="0049273C" w:rsidRPr="00186BA0">
        <w:rPr>
          <w:rFonts w:ascii="Times New Roman" w:eastAsia="Times New Roman" w:hAnsi="Times New Roman" w:cs="Times New Roman"/>
          <w:sz w:val="24"/>
          <w:szCs w:val="24"/>
          <w:lang w:eastAsia="en-GB"/>
        </w:rPr>
        <w:t xml:space="preserve"> </w:t>
      </w:r>
      <w:r w:rsidR="00366DB7" w:rsidRPr="00186BA0">
        <w:rPr>
          <w:rFonts w:ascii="Times New Roman" w:eastAsia="Times New Roman" w:hAnsi="Times New Roman" w:cs="Times New Roman"/>
          <w:sz w:val="24"/>
          <w:szCs w:val="24"/>
          <w:lang w:eastAsia="en-GB"/>
        </w:rPr>
        <w:t xml:space="preserve">Like writers such as Gilbert White and John Clare, Smith took the </w:t>
      </w:r>
      <w:r w:rsidR="00366DB7" w:rsidRPr="00186BA0">
        <w:rPr>
          <w:rFonts w:ascii="Times New Roman" w:eastAsia="Times New Roman" w:hAnsi="Times New Roman" w:cs="Times New Roman"/>
          <w:sz w:val="24"/>
          <w:szCs w:val="24"/>
          <w:lang w:eastAsia="en-GB"/>
        </w:rPr>
        <w:lastRenderedPageBreak/>
        <w:t xml:space="preserve">majority of her observations from first-hand observation. She had no time for the birds of museums and collections, ‘stuffed and set on wires’, and her </w:t>
      </w:r>
      <w:r w:rsidR="008A2C1A" w:rsidRPr="00186BA0">
        <w:rPr>
          <w:rFonts w:ascii="Times New Roman" w:eastAsia="Times New Roman" w:hAnsi="Times New Roman" w:cs="Times New Roman"/>
          <w:sz w:val="24"/>
          <w:szCs w:val="24"/>
          <w:lang w:eastAsia="en-GB"/>
        </w:rPr>
        <w:t xml:space="preserve">works take the form of </w:t>
      </w:r>
      <w:r w:rsidR="00366DB7" w:rsidRPr="00186BA0">
        <w:rPr>
          <w:rFonts w:ascii="Times New Roman" w:eastAsia="Times New Roman" w:hAnsi="Times New Roman" w:cs="Times New Roman"/>
          <w:sz w:val="24"/>
          <w:szCs w:val="24"/>
          <w:lang w:eastAsia="en-GB"/>
        </w:rPr>
        <w:t xml:space="preserve">field </w:t>
      </w:r>
      <w:r w:rsidR="008A2C1A" w:rsidRPr="00186BA0">
        <w:rPr>
          <w:rFonts w:ascii="Times New Roman" w:eastAsia="Times New Roman" w:hAnsi="Times New Roman" w:cs="Times New Roman"/>
          <w:sz w:val="24"/>
          <w:szCs w:val="24"/>
          <w:lang w:eastAsia="en-GB"/>
        </w:rPr>
        <w:t>guides</w:t>
      </w:r>
      <w:r w:rsidR="005B1BC6" w:rsidRPr="00186BA0">
        <w:rPr>
          <w:rFonts w:ascii="Times New Roman" w:eastAsia="Times New Roman" w:hAnsi="Times New Roman" w:cs="Times New Roman"/>
          <w:sz w:val="24"/>
          <w:szCs w:val="24"/>
          <w:lang w:eastAsia="en-GB"/>
        </w:rPr>
        <w:t xml:space="preserve"> infused with literary as well as scientific references</w:t>
      </w:r>
      <w:r w:rsidR="00366DB7" w:rsidRPr="00186BA0">
        <w:rPr>
          <w:rFonts w:ascii="Times New Roman" w:eastAsia="Times New Roman" w:hAnsi="Times New Roman" w:cs="Times New Roman"/>
          <w:sz w:val="24"/>
          <w:szCs w:val="24"/>
          <w:lang w:eastAsia="en-GB"/>
        </w:rPr>
        <w:t>.</w:t>
      </w:r>
      <w:r w:rsidR="00366DB7" w:rsidRPr="00186BA0">
        <w:rPr>
          <w:rStyle w:val="EndnoteReference"/>
          <w:rFonts w:ascii="Times New Roman" w:eastAsia="Times New Roman" w:hAnsi="Times New Roman" w:cs="Times New Roman"/>
          <w:sz w:val="24"/>
          <w:szCs w:val="24"/>
          <w:lang w:eastAsia="en-GB"/>
        </w:rPr>
        <w:endnoteReference w:id="4"/>
      </w:r>
      <w:r w:rsidR="00366DB7" w:rsidRPr="00186BA0">
        <w:rPr>
          <w:rFonts w:ascii="Times New Roman" w:eastAsia="Times New Roman" w:hAnsi="Times New Roman" w:cs="Times New Roman"/>
          <w:sz w:val="24"/>
          <w:szCs w:val="24"/>
          <w:lang w:eastAsia="en-GB"/>
        </w:rPr>
        <w:t xml:space="preserve"> </w:t>
      </w:r>
      <w:r w:rsidR="00F93874" w:rsidRPr="00186BA0">
        <w:rPr>
          <w:rFonts w:ascii="Times New Roman" w:eastAsia="Times New Roman" w:hAnsi="Times New Roman" w:cs="Times New Roman"/>
          <w:sz w:val="24"/>
          <w:szCs w:val="24"/>
          <w:lang w:eastAsia="en-GB"/>
        </w:rPr>
        <w:t>Through a focus on Smith’s works on the nightingale, t</w:t>
      </w:r>
      <w:r w:rsidR="009C5594" w:rsidRPr="00186BA0">
        <w:rPr>
          <w:rFonts w:ascii="Times New Roman" w:eastAsia="Times New Roman" w:hAnsi="Times New Roman" w:cs="Times New Roman"/>
          <w:sz w:val="24"/>
          <w:szCs w:val="24"/>
          <w:lang w:eastAsia="en-GB"/>
        </w:rPr>
        <w:t>his essay will</w:t>
      </w:r>
      <w:r w:rsidR="00E41CF6" w:rsidRPr="00186BA0">
        <w:rPr>
          <w:rFonts w:ascii="Times New Roman" w:eastAsia="Times New Roman" w:hAnsi="Times New Roman" w:cs="Times New Roman"/>
          <w:sz w:val="24"/>
          <w:szCs w:val="24"/>
          <w:lang w:eastAsia="en-GB"/>
        </w:rPr>
        <w:t xml:space="preserve"> </w:t>
      </w:r>
      <w:r w:rsidR="00AE639B" w:rsidRPr="00186BA0">
        <w:rPr>
          <w:rFonts w:ascii="Times New Roman" w:eastAsia="Times New Roman" w:hAnsi="Times New Roman" w:cs="Times New Roman"/>
          <w:sz w:val="24"/>
          <w:szCs w:val="24"/>
          <w:lang w:eastAsia="en-GB"/>
        </w:rPr>
        <w:t xml:space="preserve">illuminate </w:t>
      </w:r>
      <w:r w:rsidR="00E41CF6" w:rsidRPr="00186BA0">
        <w:rPr>
          <w:rFonts w:ascii="Times New Roman" w:eastAsia="Times New Roman" w:hAnsi="Times New Roman" w:cs="Times New Roman"/>
          <w:sz w:val="24"/>
          <w:szCs w:val="24"/>
          <w:lang w:eastAsia="en-GB"/>
        </w:rPr>
        <w:t xml:space="preserve">the rich </w:t>
      </w:r>
      <w:r w:rsidR="000E3EBE" w:rsidRPr="00186BA0">
        <w:rPr>
          <w:rFonts w:ascii="Times New Roman" w:eastAsia="Times New Roman" w:hAnsi="Times New Roman" w:cs="Times New Roman"/>
          <w:sz w:val="24"/>
          <w:szCs w:val="24"/>
          <w:lang w:eastAsia="en-GB"/>
        </w:rPr>
        <w:t>inter</w:t>
      </w:r>
      <w:r w:rsidR="00E41CF6" w:rsidRPr="00186BA0">
        <w:rPr>
          <w:rFonts w:ascii="Times New Roman" w:eastAsia="Times New Roman" w:hAnsi="Times New Roman" w:cs="Times New Roman"/>
          <w:sz w:val="24"/>
          <w:szCs w:val="24"/>
          <w:lang w:eastAsia="en-GB"/>
        </w:rPr>
        <w:t>relation</w:t>
      </w:r>
      <w:r w:rsidR="006A676F" w:rsidRPr="00186BA0">
        <w:rPr>
          <w:rFonts w:ascii="Times New Roman" w:eastAsia="Times New Roman" w:hAnsi="Times New Roman" w:cs="Times New Roman"/>
          <w:sz w:val="24"/>
          <w:szCs w:val="24"/>
          <w:lang w:eastAsia="en-GB"/>
        </w:rPr>
        <w:t>s</w:t>
      </w:r>
      <w:r w:rsidR="00E41CF6" w:rsidRPr="00186BA0">
        <w:rPr>
          <w:rFonts w:ascii="Times New Roman" w:eastAsia="Times New Roman" w:hAnsi="Times New Roman" w:cs="Times New Roman"/>
          <w:sz w:val="24"/>
          <w:szCs w:val="24"/>
          <w:lang w:eastAsia="en-GB"/>
        </w:rPr>
        <w:t xml:space="preserve"> between literary and natural history, poetry and science in the eighteenth century</w:t>
      </w:r>
      <w:r w:rsidR="00C12FDF" w:rsidRPr="00186BA0">
        <w:rPr>
          <w:rFonts w:ascii="Times New Roman" w:eastAsia="Times New Roman" w:hAnsi="Times New Roman" w:cs="Times New Roman"/>
          <w:sz w:val="24"/>
          <w:szCs w:val="24"/>
          <w:lang w:eastAsia="en-GB"/>
        </w:rPr>
        <w:t xml:space="preserve">. </w:t>
      </w:r>
      <w:r w:rsidR="00E431F3" w:rsidRPr="00186BA0">
        <w:rPr>
          <w:rFonts w:ascii="Times New Roman" w:eastAsia="Times New Roman" w:hAnsi="Times New Roman" w:cs="Times New Roman"/>
          <w:sz w:val="24"/>
          <w:szCs w:val="24"/>
          <w:lang w:eastAsia="en-GB"/>
        </w:rPr>
        <w:t>Indeed, t</w:t>
      </w:r>
      <w:r w:rsidR="006B12D6" w:rsidRPr="00186BA0">
        <w:rPr>
          <w:rFonts w:ascii="Times New Roman" w:eastAsia="Times New Roman" w:hAnsi="Times New Roman" w:cs="Times New Roman"/>
          <w:sz w:val="24"/>
          <w:szCs w:val="24"/>
          <w:lang w:eastAsia="en-GB"/>
        </w:rPr>
        <w:t>hese interrelations are particular</w:t>
      </w:r>
      <w:r w:rsidR="00810CA4" w:rsidRPr="00186BA0">
        <w:rPr>
          <w:rFonts w:ascii="Times New Roman" w:eastAsia="Times New Roman" w:hAnsi="Times New Roman" w:cs="Times New Roman"/>
          <w:sz w:val="24"/>
          <w:szCs w:val="24"/>
          <w:lang w:eastAsia="en-GB"/>
        </w:rPr>
        <w:t>ly</w:t>
      </w:r>
      <w:r w:rsidR="006B12D6" w:rsidRPr="00186BA0">
        <w:rPr>
          <w:rFonts w:ascii="Times New Roman" w:eastAsia="Times New Roman" w:hAnsi="Times New Roman" w:cs="Times New Roman"/>
          <w:sz w:val="24"/>
          <w:szCs w:val="24"/>
          <w:lang w:eastAsia="en-GB"/>
        </w:rPr>
        <w:t xml:space="preserve"> tightly bound when it comes to the </w:t>
      </w:r>
      <w:r w:rsidR="00F705A9" w:rsidRPr="00186BA0">
        <w:rPr>
          <w:rFonts w:ascii="Times New Roman" w:eastAsia="Times New Roman" w:hAnsi="Times New Roman" w:cs="Times New Roman"/>
          <w:sz w:val="24"/>
          <w:szCs w:val="24"/>
          <w:lang w:eastAsia="en-GB"/>
        </w:rPr>
        <w:t>nightingale</w:t>
      </w:r>
      <w:r w:rsidR="006B12D6" w:rsidRPr="00186BA0">
        <w:rPr>
          <w:rFonts w:ascii="Times New Roman" w:eastAsia="Times New Roman" w:hAnsi="Times New Roman" w:cs="Times New Roman"/>
          <w:sz w:val="24"/>
          <w:szCs w:val="24"/>
          <w:lang w:eastAsia="en-GB"/>
        </w:rPr>
        <w:t xml:space="preserve">: </w:t>
      </w:r>
      <w:r w:rsidR="008306B7" w:rsidRPr="00186BA0">
        <w:rPr>
          <w:rFonts w:ascii="Times New Roman" w:eastAsia="Times New Roman" w:hAnsi="Times New Roman" w:cs="Times New Roman"/>
          <w:sz w:val="24"/>
          <w:szCs w:val="24"/>
          <w:lang w:eastAsia="en-GB"/>
        </w:rPr>
        <w:t>throughout cultural history, the nightingale has been characterised as female, melancholy and heard singing at night</w:t>
      </w:r>
      <w:r w:rsidR="0053704F" w:rsidRPr="00186BA0">
        <w:rPr>
          <w:rFonts w:ascii="Times New Roman" w:eastAsia="Times New Roman" w:hAnsi="Times New Roman" w:cs="Times New Roman"/>
          <w:sz w:val="24"/>
          <w:szCs w:val="24"/>
          <w:lang w:eastAsia="en-GB"/>
        </w:rPr>
        <w:t xml:space="preserve">, at odds with the </w:t>
      </w:r>
      <w:r w:rsidR="00687F23" w:rsidRPr="00186BA0">
        <w:rPr>
          <w:rFonts w:ascii="Times New Roman" w:eastAsia="Times New Roman" w:hAnsi="Times New Roman" w:cs="Times New Roman"/>
          <w:sz w:val="24"/>
          <w:szCs w:val="24"/>
          <w:lang w:eastAsia="en-GB"/>
        </w:rPr>
        <w:t>facts, for it is t</w:t>
      </w:r>
      <w:r w:rsidR="0053704F" w:rsidRPr="00186BA0">
        <w:rPr>
          <w:rFonts w:ascii="Times New Roman" w:eastAsia="Times New Roman" w:hAnsi="Times New Roman" w:cs="Times New Roman"/>
          <w:sz w:val="24"/>
          <w:szCs w:val="24"/>
          <w:lang w:eastAsia="en-GB"/>
        </w:rPr>
        <w:t xml:space="preserve">he </w:t>
      </w:r>
      <w:r w:rsidR="00687F23" w:rsidRPr="00186BA0">
        <w:rPr>
          <w:rFonts w:ascii="Times New Roman" w:eastAsia="Times New Roman" w:hAnsi="Times New Roman" w:cs="Times New Roman"/>
          <w:sz w:val="24"/>
          <w:szCs w:val="24"/>
          <w:lang w:eastAsia="en-GB"/>
        </w:rPr>
        <w:t xml:space="preserve">male </w:t>
      </w:r>
      <w:r w:rsidR="0053704F" w:rsidRPr="00186BA0">
        <w:rPr>
          <w:rFonts w:ascii="Times New Roman" w:eastAsia="Times New Roman" w:hAnsi="Times New Roman" w:cs="Times New Roman"/>
          <w:sz w:val="24"/>
          <w:szCs w:val="24"/>
          <w:lang w:eastAsia="en-GB"/>
        </w:rPr>
        <w:t>bird</w:t>
      </w:r>
      <w:r w:rsidR="008306B7" w:rsidRPr="00186BA0">
        <w:rPr>
          <w:rFonts w:ascii="Times New Roman" w:eastAsia="Times New Roman" w:hAnsi="Times New Roman" w:cs="Times New Roman"/>
          <w:sz w:val="24"/>
          <w:szCs w:val="24"/>
          <w:lang w:eastAsia="en-GB"/>
        </w:rPr>
        <w:t xml:space="preserve"> </w:t>
      </w:r>
      <w:r w:rsidR="00687F23" w:rsidRPr="00186BA0">
        <w:rPr>
          <w:rFonts w:ascii="Times New Roman" w:eastAsia="Times New Roman" w:hAnsi="Times New Roman" w:cs="Times New Roman"/>
          <w:sz w:val="24"/>
          <w:szCs w:val="24"/>
          <w:lang w:eastAsia="en-GB"/>
        </w:rPr>
        <w:t xml:space="preserve">which </w:t>
      </w:r>
      <w:r w:rsidR="008306B7" w:rsidRPr="00186BA0">
        <w:rPr>
          <w:rFonts w:ascii="Times New Roman" w:eastAsia="Times New Roman" w:hAnsi="Times New Roman" w:cs="Times New Roman"/>
          <w:sz w:val="24"/>
          <w:szCs w:val="24"/>
          <w:lang w:eastAsia="en-GB"/>
        </w:rPr>
        <w:t>sings</w:t>
      </w:r>
      <w:r w:rsidR="00687F23" w:rsidRPr="00186BA0">
        <w:rPr>
          <w:rFonts w:ascii="Times New Roman" w:eastAsia="Times New Roman" w:hAnsi="Times New Roman" w:cs="Times New Roman"/>
          <w:sz w:val="24"/>
          <w:szCs w:val="24"/>
          <w:lang w:eastAsia="en-GB"/>
        </w:rPr>
        <w:t>,</w:t>
      </w:r>
      <w:r w:rsidR="008306B7" w:rsidRPr="00186BA0">
        <w:rPr>
          <w:rFonts w:ascii="Times New Roman" w:eastAsia="Times New Roman" w:hAnsi="Times New Roman" w:cs="Times New Roman"/>
          <w:sz w:val="24"/>
          <w:szCs w:val="24"/>
          <w:lang w:eastAsia="en-GB"/>
        </w:rPr>
        <w:t xml:space="preserve"> both day and night. </w:t>
      </w:r>
    </w:p>
    <w:p w:rsidR="009500C4" w:rsidRPr="00186BA0" w:rsidRDefault="00621532" w:rsidP="007B605A">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 number of c</w:t>
      </w:r>
      <w:r w:rsidR="00F17AD0" w:rsidRPr="00186BA0">
        <w:rPr>
          <w:rFonts w:ascii="Times New Roman" w:eastAsia="Times New Roman" w:hAnsi="Times New Roman" w:cs="Times New Roman"/>
          <w:sz w:val="24"/>
          <w:szCs w:val="24"/>
          <w:lang w:eastAsia="en-GB"/>
        </w:rPr>
        <w:t>ritics</w:t>
      </w:r>
      <w:r w:rsidR="004235C7" w:rsidRPr="00186BA0">
        <w:rPr>
          <w:rFonts w:ascii="Times New Roman" w:eastAsia="Times New Roman" w:hAnsi="Times New Roman" w:cs="Times New Roman"/>
          <w:sz w:val="24"/>
          <w:szCs w:val="24"/>
          <w:lang w:eastAsia="en-GB"/>
        </w:rPr>
        <w:t>, especially since the burgeoning of ecocriticism,</w:t>
      </w:r>
      <w:r w:rsidR="00F17AD0" w:rsidRPr="00186BA0">
        <w:rPr>
          <w:rFonts w:ascii="Times New Roman" w:eastAsia="Times New Roman" w:hAnsi="Times New Roman" w:cs="Times New Roman"/>
          <w:sz w:val="24"/>
          <w:szCs w:val="24"/>
          <w:lang w:eastAsia="en-GB"/>
        </w:rPr>
        <w:t xml:space="preserve"> have highlighted how throughout literary history, birds have tended to be vehicles for anthropocentric concerns, ‘exploitative’ symbols, whereby the ‘actual autonomous being in is indigenous environment, is at once cancelled out’</w:t>
      </w:r>
      <w:r w:rsidR="005D6C91" w:rsidRPr="00186BA0">
        <w:rPr>
          <w:rFonts w:ascii="Times New Roman" w:eastAsia="Times New Roman" w:hAnsi="Times New Roman" w:cs="Times New Roman"/>
          <w:sz w:val="24"/>
          <w:szCs w:val="24"/>
          <w:lang w:eastAsia="en-GB"/>
        </w:rPr>
        <w:t xml:space="preserve">, </w:t>
      </w:r>
      <w:r w:rsidR="000551EC" w:rsidRPr="00186BA0">
        <w:rPr>
          <w:rFonts w:ascii="Times New Roman" w:eastAsia="Times New Roman" w:hAnsi="Times New Roman" w:cs="Times New Roman"/>
          <w:sz w:val="24"/>
          <w:szCs w:val="24"/>
          <w:lang w:eastAsia="en-GB"/>
        </w:rPr>
        <w:t xml:space="preserve">and have urged </w:t>
      </w:r>
      <w:r w:rsidR="005D6C91" w:rsidRPr="00186BA0">
        <w:rPr>
          <w:rFonts w:ascii="Times New Roman" w:eastAsia="Times New Roman" w:hAnsi="Times New Roman" w:cs="Times New Roman"/>
          <w:sz w:val="24"/>
          <w:szCs w:val="24"/>
          <w:lang w:eastAsia="en-GB"/>
        </w:rPr>
        <w:t xml:space="preserve">reading </w:t>
      </w:r>
      <w:r w:rsidR="00CF1A5E" w:rsidRPr="00186BA0">
        <w:rPr>
          <w:rFonts w:ascii="Times New Roman" w:eastAsia="Times New Roman" w:hAnsi="Times New Roman" w:cs="Times New Roman"/>
          <w:sz w:val="24"/>
          <w:szCs w:val="24"/>
          <w:lang w:eastAsia="en-GB"/>
        </w:rPr>
        <w:t>bird poem</w:t>
      </w:r>
      <w:r w:rsidR="005D6C91" w:rsidRPr="00186BA0">
        <w:rPr>
          <w:rFonts w:ascii="Times New Roman" w:eastAsia="Times New Roman" w:hAnsi="Times New Roman" w:cs="Times New Roman"/>
          <w:sz w:val="24"/>
          <w:szCs w:val="24"/>
          <w:lang w:eastAsia="en-GB"/>
        </w:rPr>
        <w:t>s</w:t>
      </w:r>
      <w:r w:rsidR="00CF1A5E" w:rsidRPr="00186BA0">
        <w:rPr>
          <w:rFonts w:ascii="Times New Roman" w:eastAsia="Times New Roman" w:hAnsi="Times New Roman" w:cs="Times New Roman"/>
          <w:sz w:val="24"/>
          <w:szCs w:val="24"/>
          <w:lang w:eastAsia="en-GB"/>
        </w:rPr>
        <w:t xml:space="preserve"> with an eye to ornithological </w:t>
      </w:r>
      <w:r w:rsidR="000551EC" w:rsidRPr="00186BA0">
        <w:rPr>
          <w:rFonts w:ascii="Times New Roman" w:eastAsia="Times New Roman" w:hAnsi="Times New Roman" w:cs="Times New Roman"/>
          <w:sz w:val="24"/>
          <w:szCs w:val="24"/>
          <w:lang w:eastAsia="en-GB"/>
        </w:rPr>
        <w:t>accuracy</w:t>
      </w:r>
      <w:r w:rsidR="007B605A" w:rsidRPr="00186BA0">
        <w:rPr>
          <w:rFonts w:ascii="Times New Roman" w:eastAsia="Times New Roman" w:hAnsi="Times New Roman" w:cs="Times New Roman"/>
          <w:sz w:val="24"/>
          <w:szCs w:val="24"/>
          <w:lang w:eastAsia="en-GB"/>
        </w:rPr>
        <w:t xml:space="preserve">, </w:t>
      </w:r>
      <w:r w:rsidRPr="00186BA0">
        <w:rPr>
          <w:rFonts w:ascii="Times New Roman" w:eastAsia="Times New Roman" w:hAnsi="Times New Roman" w:cs="Times New Roman"/>
          <w:sz w:val="24"/>
          <w:szCs w:val="24"/>
          <w:lang w:eastAsia="en-GB"/>
        </w:rPr>
        <w:t xml:space="preserve">a practice complicated in the eighteenth century </w:t>
      </w:r>
      <w:r w:rsidR="005E148C" w:rsidRPr="00186BA0">
        <w:rPr>
          <w:rFonts w:ascii="Times New Roman" w:eastAsia="Times New Roman" w:hAnsi="Times New Roman" w:cs="Times New Roman"/>
          <w:sz w:val="24"/>
          <w:szCs w:val="24"/>
          <w:lang w:eastAsia="en-GB"/>
        </w:rPr>
        <w:t xml:space="preserve">by </w:t>
      </w:r>
      <w:r w:rsidR="00905426" w:rsidRPr="00186BA0">
        <w:rPr>
          <w:rFonts w:ascii="Times New Roman" w:eastAsia="Times New Roman" w:hAnsi="Times New Roman" w:cs="Times New Roman"/>
          <w:sz w:val="24"/>
          <w:szCs w:val="24"/>
          <w:lang w:eastAsia="en-GB"/>
        </w:rPr>
        <w:t xml:space="preserve">to </w:t>
      </w:r>
      <w:r w:rsidRPr="00186BA0">
        <w:rPr>
          <w:rFonts w:ascii="Times New Roman" w:eastAsia="Times New Roman" w:hAnsi="Times New Roman" w:cs="Times New Roman"/>
          <w:sz w:val="24"/>
          <w:szCs w:val="24"/>
          <w:lang w:eastAsia="en-GB"/>
        </w:rPr>
        <w:t>the tendency for ornithological accounts to draw on and perpetuate the myths of literature</w:t>
      </w:r>
      <w:r w:rsidR="007B605A" w:rsidRPr="00186BA0">
        <w:rPr>
          <w:rFonts w:ascii="Times New Roman" w:eastAsia="Times New Roman" w:hAnsi="Times New Roman" w:cs="Times New Roman"/>
          <w:sz w:val="24"/>
          <w:szCs w:val="24"/>
          <w:lang w:eastAsia="en-GB"/>
        </w:rPr>
        <w:t>.</w:t>
      </w:r>
      <w:r w:rsidR="00915DE8" w:rsidRPr="00186BA0">
        <w:rPr>
          <w:rStyle w:val="EndnoteReference"/>
          <w:rFonts w:ascii="Times New Roman" w:eastAsia="Times New Roman" w:hAnsi="Times New Roman" w:cs="Times New Roman"/>
          <w:sz w:val="24"/>
          <w:szCs w:val="24"/>
          <w:lang w:eastAsia="en-GB"/>
        </w:rPr>
        <w:endnoteReference w:id="5"/>
      </w:r>
      <w:r w:rsidRPr="00186BA0">
        <w:rPr>
          <w:rFonts w:ascii="Times New Roman" w:eastAsia="Times New Roman" w:hAnsi="Times New Roman" w:cs="Times New Roman"/>
          <w:sz w:val="24"/>
          <w:szCs w:val="24"/>
          <w:lang w:eastAsia="en-GB"/>
        </w:rPr>
        <w:t xml:space="preserve"> </w:t>
      </w:r>
      <w:r w:rsidR="00B3717B" w:rsidRPr="00186BA0">
        <w:rPr>
          <w:rFonts w:ascii="Times New Roman" w:eastAsia="Times New Roman" w:hAnsi="Times New Roman" w:cs="Times New Roman"/>
          <w:sz w:val="24"/>
          <w:szCs w:val="24"/>
          <w:lang w:eastAsia="en-GB"/>
        </w:rPr>
        <w:t xml:space="preserve">Thomas C. </w:t>
      </w:r>
      <w:r w:rsidR="0017617F" w:rsidRPr="00186BA0">
        <w:rPr>
          <w:rFonts w:ascii="Times New Roman" w:eastAsia="Times New Roman" w:hAnsi="Times New Roman" w:cs="Times New Roman"/>
          <w:sz w:val="24"/>
          <w:szCs w:val="24"/>
          <w:lang w:eastAsia="en-GB"/>
        </w:rPr>
        <w:t xml:space="preserve">Gannon </w:t>
      </w:r>
      <w:r w:rsidR="00B3717B" w:rsidRPr="00186BA0">
        <w:rPr>
          <w:rFonts w:ascii="Times New Roman" w:eastAsia="Times New Roman" w:hAnsi="Times New Roman" w:cs="Times New Roman"/>
          <w:sz w:val="24"/>
          <w:szCs w:val="24"/>
          <w:lang w:eastAsia="en-GB"/>
        </w:rPr>
        <w:t>has extended this</w:t>
      </w:r>
      <w:r w:rsidRPr="00186BA0">
        <w:rPr>
          <w:rFonts w:ascii="Times New Roman" w:eastAsia="Times New Roman" w:hAnsi="Times New Roman" w:cs="Times New Roman"/>
          <w:sz w:val="24"/>
          <w:szCs w:val="24"/>
          <w:lang w:eastAsia="en-GB"/>
        </w:rPr>
        <w:t xml:space="preserve"> approach</w:t>
      </w:r>
      <w:r w:rsidR="006811D0" w:rsidRPr="00186BA0">
        <w:rPr>
          <w:rFonts w:ascii="Times New Roman" w:eastAsia="Times New Roman" w:hAnsi="Times New Roman" w:cs="Times New Roman"/>
          <w:sz w:val="24"/>
          <w:szCs w:val="24"/>
          <w:lang w:eastAsia="en-GB"/>
        </w:rPr>
        <w:t xml:space="preserve"> </w:t>
      </w:r>
      <w:r w:rsidR="003B5EA7" w:rsidRPr="00186BA0">
        <w:rPr>
          <w:rFonts w:ascii="Times New Roman" w:eastAsia="Times New Roman" w:hAnsi="Times New Roman" w:cs="Times New Roman"/>
          <w:sz w:val="24"/>
          <w:szCs w:val="24"/>
          <w:lang w:eastAsia="en-GB"/>
        </w:rPr>
        <w:t>to</w:t>
      </w:r>
      <w:r w:rsidR="00B3717B" w:rsidRPr="00186BA0">
        <w:rPr>
          <w:rFonts w:ascii="Times New Roman" w:eastAsia="Times New Roman" w:hAnsi="Times New Roman" w:cs="Times New Roman"/>
          <w:sz w:val="24"/>
          <w:szCs w:val="24"/>
          <w:lang w:eastAsia="en-GB"/>
        </w:rPr>
        <w:t xml:space="preserve"> a</w:t>
      </w:r>
      <w:r w:rsidR="003B5EA7" w:rsidRPr="00186BA0">
        <w:rPr>
          <w:rFonts w:ascii="Times New Roman" w:eastAsia="Times New Roman" w:hAnsi="Times New Roman" w:cs="Times New Roman"/>
          <w:sz w:val="24"/>
          <w:szCs w:val="24"/>
          <w:lang w:eastAsia="en-GB"/>
        </w:rPr>
        <w:t xml:space="preserve"> recuperation of</w:t>
      </w:r>
      <w:r w:rsidR="00B3717B" w:rsidRPr="00186BA0">
        <w:rPr>
          <w:rFonts w:ascii="Times New Roman" w:eastAsia="Times New Roman" w:hAnsi="Times New Roman" w:cs="Times New Roman"/>
          <w:sz w:val="24"/>
          <w:szCs w:val="24"/>
          <w:lang w:eastAsia="en-GB"/>
        </w:rPr>
        <w:t xml:space="preserve"> bi</w:t>
      </w:r>
      <w:r w:rsidR="006F10E0" w:rsidRPr="00186BA0">
        <w:rPr>
          <w:rFonts w:ascii="Times New Roman" w:eastAsia="Times New Roman" w:hAnsi="Times New Roman" w:cs="Times New Roman"/>
          <w:sz w:val="24"/>
          <w:szCs w:val="24"/>
          <w:lang w:eastAsia="en-GB"/>
        </w:rPr>
        <w:t>r</w:t>
      </w:r>
      <w:r w:rsidR="00B3717B" w:rsidRPr="00186BA0">
        <w:rPr>
          <w:rFonts w:ascii="Times New Roman" w:eastAsia="Times New Roman" w:hAnsi="Times New Roman" w:cs="Times New Roman"/>
          <w:sz w:val="24"/>
          <w:szCs w:val="24"/>
          <w:lang w:eastAsia="en-GB"/>
        </w:rPr>
        <w:t>ds as</w:t>
      </w:r>
      <w:r w:rsidR="003B5EA7" w:rsidRPr="00186BA0">
        <w:rPr>
          <w:rFonts w:ascii="Times New Roman" w:eastAsia="Times New Roman" w:hAnsi="Times New Roman" w:cs="Times New Roman"/>
          <w:sz w:val="24"/>
          <w:szCs w:val="24"/>
          <w:lang w:eastAsia="en-GB"/>
        </w:rPr>
        <w:t xml:space="preserve"> </w:t>
      </w:r>
      <w:r w:rsidR="00B3717B" w:rsidRPr="00186BA0">
        <w:rPr>
          <w:rFonts w:ascii="Times New Roman" w:eastAsia="Times New Roman" w:hAnsi="Times New Roman" w:cs="Times New Roman"/>
          <w:sz w:val="24"/>
          <w:szCs w:val="24"/>
          <w:lang w:eastAsia="en-GB"/>
        </w:rPr>
        <w:t>a non-human Other.</w:t>
      </w:r>
      <w:r w:rsidR="006F10E0" w:rsidRPr="00186BA0">
        <w:rPr>
          <w:rFonts w:ascii="Times New Roman" w:eastAsia="Times New Roman" w:hAnsi="Times New Roman" w:cs="Times New Roman"/>
          <w:sz w:val="24"/>
          <w:szCs w:val="24"/>
          <w:lang w:eastAsia="en-GB"/>
        </w:rPr>
        <w:t xml:space="preserve"> </w:t>
      </w:r>
      <w:r w:rsidRPr="00186BA0">
        <w:rPr>
          <w:rFonts w:ascii="Times New Roman" w:eastAsia="Times New Roman" w:hAnsi="Times New Roman" w:cs="Times New Roman"/>
          <w:sz w:val="24"/>
          <w:szCs w:val="24"/>
          <w:lang w:eastAsia="en-GB"/>
        </w:rPr>
        <w:t>In relation to Smith, h</w:t>
      </w:r>
      <w:r w:rsidR="00784EC2" w:rsidRPr="00186BA0">
        <w:rPr>
          <w:rFonts w:ascii="Times New Roman" w:eastAsia="Times New Roman" w:hAnsi="Times New Roman" w:cs="Times New Roman"/>
          <w:sz w:val="24"/>
          <w:szCs w:val="24"/>
          <w:lang w:eastAsia="en-GB"/>
        </w:rPr>
        <w:t xml:space="preserve">e </w:t>
      </w:r>
      <w:r w:rsidR="00D47980" w:rsidRPr="00186BA0">
        <w:rPr>
          <w:rFonts w:ascii="Times New Roman" w:eastAsia="Times New Roman" w:hAnsi="Times New Roman" w:cs="Times New Roman"/>
          <w:sz w:val="24"/>
          <w:szCs w:val="24"/>
          <w:lang w:eastAsia="en-GB"/>
        </w:rPr>
        <w:t>draws attention to the complexity of ‘Other-that-is-woman writing about Other-that-is-nature’, whereby nature is conflated with the human abject</w:t>
      </w:r>
      <w:r w:rsidR="00842E80" w:rsidRPr="00186BA0">
        <w:rPr>
          <w:rFonts w:ascii="Times New Roman" w:eastAsia="Times New Roman" w:hAnsi="Times New Roman" w:cs="Times New Roman"/>
          <w:sz w:val="24"/>
          <w:szCs w:val="24"/>
          <w:lang w:eastAsia="en-GB"/>
        </w:rPr>
        <w:t>:</w:t>
      </w:r>
      <w:r w:rsidR="00D47980" w:rsidRPr="00186BA0">
        <w:rPr>
          <w:rFonts w:ascii="Times New Roman" w:eastAsia="Times New Roman" w:hAnsi="Times New Roman" w:cs="Times New Roman"/>
          <w:sz w:val="24"/>
          <w:szCs w:val="24"/>
          <w:lang w:eastAsia="en-GB"/>
        </w:rPr>
        <w:t xml:space="preserve"> ‘women and children are allowed a special relationship with other species but are at the same time juvenili</w:t>
      </w:r>
      <w:r w:rsidR="00E469ED" w:rsidRPr="00186BA0">
        <w:rPr>
          <w:rFonts w:ascii="Times New Roman" w:eastAsia="Times New Roman" w:hAnsi="Times New Roman" w:cs="Times New Roman"/>
          <w:sz w:val="24"/>
          <w:szCs w:val="24"/>
          <w:lang w:eastAsia="en-GB"/>
        </w:rPr>
        <w:t>zed and feminiz</w:t>
      </w:r>
      <w:r w:rsidR="00D47980" w:rsidRPr="00186BA0">
        <w:rPr>
          <w:rFonts w:ascii="Times New Roman" w:eastAsia="Times New Roman" w:hAnsi="Times New Roman" w:cs="Times New Roman"/>
          <w:sz w:val="24"/>
          <w:szCs w:val="24"/>
          <w:lang w:eastAsia="en-GB"/>
        </w:rPr>
        <w:t>ed for such an easy, porous cross-species intersubjectivity</w:t>
      </w:r>
      <w:r w:rsidR="00784EC2" w:rsidRPr="00186BA0">
        <w:rPr>
          <w:rFonts w:ascii="Times New Roman" w:eastAsia="Times New Roman" w:hAnsi="Times New Roman" w:cs="Times New Roman"/>
          <w:sz w:val="24"/>
          <w:szCs w:val="24"/>
          <w:lang w:eastAsia="en-GB"/>
        </w:rPr>
        <w:t>’</w:t>
      </w:r>
      <w:r w:rsidR="00842E80" w:rsidRPr="00186BA0">
        <w:rPr>
          <w:rFonts w:ascii="Times New Roman" w:eastAsia="Times New Roman" w:hAnsi="Times New Roman" w:cs="Times New Roman"/>
          <w:sz w:val="24"/>
          <w:szCs w:val="24"/>
          <w:lang w:eastAsia="en-GB"/>
        </w:rPr>
        <w:t>.</w:t>
      </w:r>
      <w:r w:rsidR="00784EC2" w:rsidRPr="00186BA0">
        <w:rPr>
          <w:rStyle w:val="EndnoteReference"/>
          <w:rFonts w:ascii="Times New Roman" w:eastAsia="Times New Roman" w:hAnsi="Times New Roman" w:cs="Times New Roman"/>
          <w:sz w:val="24"/>
          <w:szCs w:val="24"/>
          <w:lang w:eastAsia="en-GB"/>
        </w:rPr>
        <w:endnoteReference w:id="6"/>
      </w:r>
      <w:r w:rsidR="00842E80" w:rsidRPr="00186BA0">
        <w:rPr>
          <w:rFonts w:ascii="Times New Roman" w:eastAsia="Times New Roman" w:hAnsi="Times New Roman" w:cs="Times New Roman"/>
          <w:sz w:val="24"/>
          <w:szCs w:val="24"/>
          <w:lang w:eastAsia="en-GB"/>
        </w:rPr>
        <w:t xml:space="preserve"> At the same time, he </w:t>
      </w:r>
      <w:r w:rsidRPr="00186BA0">
        <w:rPr>
          <w:rFonts w:ascii="Times New Roman" w:eastAsia="Times New Roman" w:hAnsi="Times New Roman" w:cs="Times New Roman"/>
          <w:sz w:val="24"/>
          <w:szCs w:val="24"/>
          <w:lang w:eastAsia="en-GB"/>
        </w:rPr>
        <w:t xml:space="preserve">highlights </w:t>
      </w:r>
      <w:r w:rsidR="00842E80" w:rsidRPr="00186BA0">
        <w:rPr>
          <w:rFonts w:ascii="Times New Roman" w:eastAsia="Times New Roman" w:hAnsi="Times New Roman" w:cs="Times New Roman"/>
          <w:sz w:val="24"/>
          <w:szCs w:val="24"/>
          <w:lang w:eastAsia="en-GB"/>
        </w:rPr>
        <w:t>Smith’s</w:t>
      </w:r>
      <w:r w:rsidR="00D47980" w:rsidRPr="00186BA0">
        <w:rPr>
          <w:rFonts w:ascii="Times New Roman" w:eastAsia="Times New Roman" w:hAnsi="Times New Roman" w:cs="Times New Roman"/>
          <w:sz w:val="24"/>
          <w:szCs w:val="24"/>
          <w:lang w:eastAsia="en-GB"/>
        </w:rPr>
        <w:t xml:space="preserve"> ‘naturalist edge’</w:t>
      </w:r>
      <w:r w:rsidR="00842E80" w:rsidRPr="00186BA0">
        <w:rPr>
          <w:rFonts w:ascii="Times New Roman" w:eastAsia="Times New Roman" w:hAnsi="Times New Roman" w:cs="Times New Roman"/>
          <w:sz w:val="24"/>
          <w:szCs w:val="24"/>
          <w:lang w:eastAsia="en-GB"/>
        </w:rPr>
        <w:t xml:space="preserve">, and the </w:t>
      </w:r>
      <w:r w:rsidRPr="00186BA0">
        <w:rPr>
          <w:rFonts w:ascii="Times New Roman" w:eastAsia="Times New Roman" w:hAnsi="Times New Roman" w:cs="Times New Roman"/>
          <w:sz w:val="24"/>
          <w:szCs w:val="24"/>
          <w:lang w:eastAsia="en-GB"/>
        </w:rPr>
        <w:t>‘</w:t>
      </w:r>
      <w:r w:rsidR="005B567A" w:rsidRPr="00186BA0">
        <w:rPr>
          <w:rFonts w:ascii="Times New Roman" w:eastAsia="Times New Roman" w:hAnsi="Times New Roman" w:cs="Times New Roman"/>
          <w:sz w:val="24"/>
          <w:szCs w:val="24"/>
          <w:lang w:eastAsia="en-GB"/>
        </w:rPr>
        <w:t>scientific</w:t>
      </w:r>
      <w:r w:rsidR="00E469ED" w:rsidRPr="00186BA0">
        <w:rPr>
          <w:rFonts w:ascii="Times New Roman" w:eastAsia="Times New Roman" w:hAnsi="Times New Roman" w:cs="Times New Roman"/>
          <w:sz w:val="24"/>
          <w:szCs w:val="24"/>
          <w:lang w:eastAsia="en-GB"/>
        </w:rPr>
        <w:t xml:space="preserve"> accuracy of her avian poetics</w:t>
      </w:r>
      <w:r w:rsidRPr="00186BA0">
        <w:rPr>
          <w:rFonts w:ascii="Times New Roman" w:eastAsia="Times New Roman" w:hAnsi="Times New Roman" w:cs="Times New Roman"/>
          <w:sz w:val="24"/>
          <w:szCs w:val="24"/>
          <w:lang w:eastAsia="en-GB"/>
        </w:rPr>
        <w:t>’</w:t>
      </w:r>
      <w:r w:rsidR="00E469ED" w:rsidRPr="00186BA0">
        <w:rPr>
          <w:rFonts w:ascii="Times New Roman" w:eastAsia="Times New Roman" w:hAnsi="Times New Roman" w:cs="Times New Roman"/>
          <w:sz w:val="24"/>
          <w:szCs w:val="24"/>
          <w:lang w:eastAsia="en-GB"/>
        </w:rPr>
        <w:t xml:space="preserve"> – which </w:t>
      </w:r>
      <w:r w:rsidR="006811D0" w:rsidRPr="00186BA0">
        <w:rPr>
          <w:rFonts w:ascii="Times New Roman" w:eastAsia="Times New Roman" w:hAnsi="Times New Roman" w:cs="Times New Roman"/>
          <w:sz w:val="24"/>
          <w:szCs w:val="24"/>
          <w:lang w:eastAsia="en-GB"/>
        </w:rPr>
        <w:t xml:space="preserve">as Gannon rightly says </w:t>
      </w:r>
      <w:r w:rsidR="00E469ED" w:rsidRPr="00186BA0">
        <w:rPr>
          <w:rFonts w:ascii="Times New Roman" w:eastAsia="Times New Roman" w:hAnsi="Times New Roman" w:cs="Times New Roman"/>
          <w:sz w:val="24"/>
          <w:szCs w:val="24"/>
          <w:lang w:eastAsia="en-GB"/>
        </w:rPr>
        <w:t xml:space="preserve">puts her on a par with </w:t>
      </w:r>
      <w:r w:rsidR="006811D0" w:rsidRPr="00186BA0">
        <w:rPr>
          <w:rFonts w:ascii="Times New Roman" w:eastAsia="Times New Roman" w:hAnsi="Times New Roman" w:cs="Times New Roman"/>
          <w:sz w:val="24"/>
          <w:szCs w:val="24"/>
          <w:lang w:eastAsia="en-GB"/>
        </w:rPr>
        <w:t xml:space="preserve">contemporary </w:t>
      </w:r>
      <w:r w:rsidR="00E469ED" w:rsidRPr="00186BA0">
        <w:rPr>
          <w:rFonts w:ascii="Times New Roman" w:eastAsia="Times New Roman" w:hAnsi="Times New Roman" w:cs="Times New Roman"/>
          <w:sz w:val="24"/>
          <w:szCs w:val="24"/>
          <w:lang w:eastAsia="en-GB"/>
        </w:rPr>
        <w:t>male nature writers</w:t>
      </w:r>
      <w:r w:rsidR="006811D0" w:rsidRPr="00186BA0">
        <w:rPr>
          <w:rFonts w:ascii="Times New Roman" w:eastAsia="Times New Roman" w:hAnsi="Times New Roman" w:cs="Times New Roman"/>
          <w:sz w:val="24"/>
          <w:szCs w:val="24"/>
          <w:lang w:eastAsia="en-GB"/>
        </w:rPr>
        <w:t xml:space="preserve"> </w:t>
      </w:r>
      <w:r w:rsidR="00E469ED"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w:t>
      </w:r>
      <w:r w:rsidR="00871191" w:rsidRPr="00186BA0">
        <w:rPr>
          <w:rFonts w:ascii="Times New Roman" w:eastAsia="Times New Roman" w:hAnsi="Times New Roman" w:cs="Times New Roman"/>
          <w:sz w:val="24"/>
          <w:szCs w:val="24"/>
          <w:lang w:eastAsia="en-GB"/>
        </w:rPr>
        <w:t xml:space="preserve">while </w:t>
      </w:r>
      <w:r w:rsidR="002D3678" w:rsidRPr="00186BA0">
        <w:rPr>
          <w:rFonts w:ascii="Times New Roman" w:eastAsia="Times New Roman" w:hAnsi="Times New Roman" w:cs="Times New Roman"/>
          <w:sz w:val="24"/>
          <w:szCs w:val="24"/>
          <w:lang w:eastAsia="en-GB"/>
        </w:rPr>
        <w:t xml:space="preserve">the intertextuality of her verse also led </w:t>
      </w:r>
      <w:r w:rsidR="005B567A" w:rsidRPr="00186BA0">
        <w:rPr>
          <w:rFonts w:ascii="Times New Roman" w:eastAsia="Times New Roman" w:hAnsi="Times New Roman" w:cs="Times New Roman"/>
          <w:sz w:val="24"/>
          <w:szCs w:val="24"/>
          <w:lang w:eastAsia="en-GB"/>
        </w:rPr>
        <w:t>‘to an adoption of typical Augustan animal tropes’.</w:t>
      </w:r>
      <w:r w:rsidR="00ED6B81" w:rsidRPr="00186BA0">
        <w:rPr>
          <w:rStyle w:val="EndnoteReference"/>
          <w:rFonts w:ascii="Times New Roman" w:eastAsia="Times New Roman" w:hAnsi="Times New Roman" w:cs="Times New Roman"/>
          <w:sz w:val="24"/>
          <w:szCs w:val="24"/>
          <w:lang w:eastAsia="en-GB"/>
        </w:rPr>
        <w:endnoteReference w:id="7"/>
      </w:r>
      <w:r w:rsidR="005B567A" w:rsidRPr="00186BA0">
        <w:rPr>
          <w:rFonts w:ascii="Times New Roman" w:eastAsia="Times New Roman" w:hAnsi="Times New Roman" w:cs="Times New Roman"/>
          <w:sz w:val="24"/>
          <w:szCs w:val="24"/>
          <w:lang w:eastAsia="en-GB"/>
        </w:rPr>
        <w:t xml:space="preserve"> </w:t>
      </w:r>
      <w:r w:rsidR="0053704F" w:rsidRPr="00186BA0">
        <w:rPr>
          <w:rFonts w:ascii="Times New Roman" w:eastAsia="Times New Roman" w:hAnsi="Times New Roman" w:cs="Times New Roman"/>
          <w:sz w:val="24"/>
          <w:szCs w:val="24"/>
          <w:lang w:eastAsia="en-GB"/>
        </w:rPr>
        <w:t xml:space="preserve">This </w:t>
      </w:r>
      <w:r w:rsidR="006F10E0" w:rsidRPr="00186BA0">
        <w:rPr>
          <w:rFonts w:ascii="Times New Roman" w:eastAsia="Times New Roman" w:hAnsi="Times New Roman" w:cs="Times New Roman"/>
          <w:sz w:val="24"/>
          <w:szCs w:val="24"/>
          <w:lang w:eastAsia="en-GB"/>
        </w:rPr>
        <w:t xml:space="preserve">essay shows how Smith herself instructs us to read across the </w:t>
      </w:r>
      <w:r w:rsidR="00192A27" w:rsidRPr="00186BA0">
        <w:rPr>
          <w:rFonts w:ascii="Times New Roman" w:eastAsia="Times New Roman" w:hAnsi="Times New Roman" w:cs="Times New Roman"/>
          <w:sz w:val="24"/>
          <w:szCs w:val="24"/>
          <w:lang w:eastAsia="en-GB"/>
        </w:rPr>
        <w:t xml:space="preserve">intricate </w:t>
      </w:r>
      <w:r w:rsidR="006F10E0" w:rsidRPr="00186BA0">
        <w:rPr>
          <w:rFonts w:ascii="Times New Roman" w:eastAsia="Times New Roman" w:hAnsi="Times New Roman" w:cs="Times New Roman"/>
          <w:sz w:val="24"/>
          <w:szCs w:val="24"/>
          <w:lang w:eastAsia="en-GB"/>
        </w:rPr>
        <w:t>weave of nature and culture – and thus animal-human relations –</w:t>
      </w:r>
      <w:r w:rsidR="00E557ED" w:rsidRPr="00186BA0">
        <w:rPr>
          <w:rFonts w:ascii="Times New Roman" w:eastAsia="Times New Roman" w:hAnsi="Times New Roman" w:cs="Times New Roman"/>
          <w:sz w:val="24"/>
          <w:szCs w:val="24"/>
          <w:lang w:eastAsia="en-GB"/>
        </w:rPr>
        <w:t xml:space="preserve"> as she writes </w:t>
      </w:r>
      <w:r w:rsidR="005E1ADE" w:rsidRPr="00186BA0">
        <w:rPr>
          <w:rFonts w:ascii="Times New Roman" w:eastAsia="Times New Roman" w:hAnsi="Times New Roman" w:cs="Times New Roman"/>
          <w:sz w:val="24"/>
          <w:szCs w:val="24"/>
          <w:lang w:eastAsia="en-GB"/>
        </w:rPr>
        <w:t xml:space="preserve">as </w:t>
      </w:r>
      <w:r w:rsidRPr="00186BA0">
        <w:rPr>
          <w:rFonts w:ascii="Times New Roman" w:eastAsia="Times New Roman" w:hAnsi="Times New Roman" w:cs="Times New Roman"/>
          <w:sz w:val="24"/>
          <w:szCs w:val="24"/>
          <w:lang w:eastAsia="en-GB"/>
        </w:rPr>
        <w:t xml:space="preserve">a poet </w:t>
      </w:r>
      <w:r w:rsidR="001D6788" w:rsidRPr="00186BA0">
        <w:rPr>
          <w:rFonts w:ascii="Times New Roman" w:eastAsia="Times New Roman" w:hAnsi="Times New Roman" w:cs="Times New Roman"/>
          <w:sz w:val="24"/>
          <w:szCs w:val="24"/>
          <w:lang w:eastAsia="en-GB"/>
        </w:rPr>
        <w:t xml:space="preserve">negotiating </w:t>
      </w:r>
      <w:r w:rsidR="005E1ADE" w:rsidRPr="00186BA0">
        <w:rPr>
          <w:rFonts w:ascii="Times New Roman" w:eastAsia="Times New Roman" w:hAnsi="Times New Roman" w:cs="Times New Roman"/>
          <w:sz w:val="24"/>
          <w:szCs w:val="24"/>
          <w:lang w:eastAsia="en-GB"/>
        </w:rPr>
        <w:t>literary tradition</w:t>
      </w:r>
      <w:r w:rsidR="00D41CA0"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w:t>
      </w:r>
      <w:r w:rsidR="00021EAC" w:rsidRPr="00186BA0">
        <w:rPr>
          <w:rFonts w:ascii="Times New Roman" w:eastAsia="Times New Roman" w:hAnsi="Times New Roman" w:cs="Times New Roman"/>
          <w:sz w:val="24"/>
          <w:szCs w:val="24"/>
          <w:lang w:eastAsia="en-GB"/>
        </w:rPr>
        <w:t xml:space="preserve">and as a natural historian, </w:t>
      </w:r>
      <w:r w:rsidR="007B605A" w:rsidRPr="00186BA0">
        <w:rPr>
          <w:rFonts w:ascii="Times New Roman" w:eastAsia="Times New Roman" w:hAnsi="Times New Roman" w:cs="Times New Roman"/>
          <w:sz w:val="24"/>
          <w:szCs w:val="24"/>
          <w:lang w:eastAsia="en-GB"/>
        </w:rPr>
        <w:t xml:space="preserve">across her works, </w:t>
      </w:r>
      <w:r w:rsidRPr="00186BA0">
        <w:rPr>
          <w:rFonts w:ascii="Times New Roman" w:eastAsia="Times New Roman" w:hAnsi="Times New Roman" w:cs="Times New Roman"/>
          <w:sz w:val="24"/>
          <w:szCs w:val="24"/>
          <w:lang w:eastAsia="en-GB"/>
        </w:rPr>
        <w:t>with an ear</w:t>
      </w:r>
      <w:r w:rsidR="005C1712" w:rsidRPr="00186BA0">
        <w:rPr>
          <w:rFonts w:ascii="Times New Roman" w:eastAsia="Times New Roman" w:hAnsi="Times New Roman" w:cs="Times New Roman"/>
          <w:sz w:val="24"/>
          <w:szCs w:val="24"/>
          <w:lang w:eastAsia="en-GB"/>
        </w:rPr>
        <w:t xml:space="preserve"> always</w:t>
      </w:r>
      <w:r w:rsidRPr="00186BA0">
        <w:rPr>
          <w:rFonts w:ascii="Times New Roman" w:eastAsia="Times New Roman" w:hAnsi="Times New Roman" w:cs="Times New Roman"/>
          <w:sz w:val="24"/>
          <w:szCs w:val="24"/>
          <w:lang w:eastAsia="en-GB"/>
        </w:rPr>
        <w:t xml:space="preserve"> to the </w:t>
      </w:r>
      <w:r w:rsidR="002D01F1"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real</w:t>
      </w:r>
      <w:r w:rsidR="002D01F1"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nightingale</w:t>
      </w:r>
      <w:r w:rsidR="002D01F1" w:rsidRPr="00186BA0">
        <w:rPr>
          <w:rFonts w:ascii="Times New Roman" w:eastAsia="Times New Roman" w:hAnsi="Times New Roman" w:cs="Times New Roman"/>
          <w:sz w:val="24"/>
          <w:szCs w:val="24"/>
          <w:lang w:eastAsia="en-GB"/>
        </w:rPr>
        <w:t xml:space="preserve"> in its natural habitat</w:t>
      </w:r>
      <w:r w:rsidR="00CC5137" w:rsidRPr="00186BA0">
        <w:rPr>
          <w:rFonts w:ascii="Times New Roman" w:eastAsia="Times New Roman" w:hAnsi="Times New Roman" w:cs="Times New Roman"/>
          <w:sz w:val="24"/>
          <w:szCs w:val="24"/>
          <w:lang w:eastAsia="en-GB"/>
        </w:rPr>
        <w:t>.</w:t>
      </w:r>
    </w:p>
    <w:p w:rsidR="000F6072" w:rsidRPr="00186BA0" w:rsidRDefault="000F6072"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p>
    <w:p w:rsidR="008A44C5" w:rsidRPr="00186BA0" w:rsidRDefault="008A44C5" w:rsidP="004438CA">
      <w:pPr>
        <w:spacing w:after="120" w:line="360" w:lineRule="auto"/>
        <w:rPr>
          <w:rFonts w:ascii="Times New Roman" w:eastAsia="Times New Roman" w:hAnsi="Times New Roman" w:cs="Times New Roman"/>
          <w:b/>
          <w:sz w:val="24"/>
          <w:szCs w:val="24"/>
          <w:lang w:eastAsia="en-GB"/>
        </w:rPr>
      </w:pPr>
      <w:r w:rsidRPr="00186BA0">
        <w:rPr>
          <w:rFonts w:ascii="Times New Roman" w:eastAsia="Times New Roman" w:hAnsi="Times New Roman" w:cs="Times New Roman"/>
          <w:b/>
          <w:sz w:val="24"/>
          <w:szCs w:val="24"/>
          <w:lang w:eastAsia="en-GB"/>
        </w:rPr>
        <w:t>Literary History</w:t>
      </w:r>
      <w:r w:rsidR="00186BA0">
        <w:rPr>
          <w:rStyle w:val="EndnoteReference"/>
          <w:rFonts w:ascii="Times New Roman" w:eastAsia="Times New Roman" w:hAnsi="Times New Roman" w:cs="Times New Roman"/>
          <w:b/>
          <w:sz w:val="24"/>
          <w:szCs w:val="24"/>
          <w:lang w:eastAsia="en-GB"/>
        </w:rPr>
        <w:endnoteReference w:id="8"/>
      </w:r>
    </w:p>
    <w:p w:rsidR="00DE4BA3" w:rsidRPr="00186BA0" w:rsidRDefault="002A5D59"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In her sonnets, </w:t>
      </w:r>
      <w:r w:rsidR="0033187F" w:rsidRPr="00186BA0">
        <w:rPr>
          <w:rFonts w:ascii="Times New Roman" w:eastAsia="Times New Roman" w:hAnsi="Times New Roman" w:cs="Times New Roman"/>
          <w:sz w:val="24"/>
          <w:szCs w:val="24"/>
          <w:lang w:eastAsia="en-GB"/>
        </w:rPr>
        <w:t xml:space="preserve">Smith presents her relationship with literary tradition in various playful and uneasy ways. She frequently draws on and simultaneously departs from her sources, and invokes a range of predominantly male authors, only to present her own position in relation to them as inferior. </w:t>
      </w:r>
      <w:r w:rsidR="000E3EBE" w:rsidRPr="00186BA0">
        <w:rPr>
          <w:rFonts w:ascii="Times New Roman" w:eastAsia="Times New Roman" w:hAnsi="Times New Roman" w:cs="Times New Roman"/>
          <w:sz w:val="24"/>
          <w:szCs w:val="24"/>
          <w:lang w:eastAsia="en-GB"/>
        </w:rPr>
        <w:t>T</w:t>
      </w:r>
      <w:r w:rsidR="00DA6E18" w:rsidRPr="00186BA0">
        <w:rPr>
          <w:rFonts w:ascii="Times New Roman" w:eastAsia="Times New Roman" w:hAnsi="Times New Roman" w:cs="Times New Roman"/>
          <w:sz w:val="24"/>
          <w:szCs w:val="24"/>
          <w:lang w:eastAsia="en-GB"/>
        </w:rPr>
        <w:t>he nightingale is particularly suited to Smith</w:t>
      </w:r>
      <w:r w:rsidR="00A24028" w:rsidRPr="00186BA0">
        <w:rPr>
          <w:rFonts w:ascii="Times New Roman" w:eastAsia="Times New Roman" w:hAnsi="Times New Roman" w:cs="Times New Roman"/>
          <w:sz w:val="24"/>
          <w:szCs w:val="24"/>
          <w:lang w:eastAsia="en-GB"/>
        </w:rPr>
        <w:t>,</w:t>
      </w:r>
      <w:r w:rsidR="00DA6E18" w:rsidRPr="00186BA0">
        <w:rPr>
          <w:rFonts w:ascii="Times New Roman" w:eastAsia="Times New Roman" w:hAnsi="Times New Roman" w:cs="Times New Roman"/>
          <w:sz w:val="24"/>
          <w:szCs w:val="24"/>
          <w:lang w:eastAsia="en-GB"/>
        </w:rPr>
        <w:t xml:space="preserve"> as a </w:t>
      </w:r>
      <w:r w:rsidR="00A24028" w:rsidRPr="00186BA0">
        <w:rPr>
          <w:rFonts w:ascii="Times New Roman" w:eastAsia="Times New Roman" w:hAnsi="Times New Roman" w:cs="Times New Roman"/>
          <w:sz w:val="24"/>
          <w:szCs w:val="24"/>
          <w:lang w:eastAsia="en-GB"/>
        </w:rPr>
        <w:t xml:space="preserve">poetic </w:t>
      </w:r>
      <w:r w:rsidR="00DA6E18" w:rsidRPr="00186BA0">
        <w:rPr>
          <w:rFonts w:ascii="Times New Roman" w:eastAsia="Times New Roman" w:hAnsi="Times New Roman" w:cs="Times New Roman"/>
          <w:sz w:val="24"/>
          <w:szCs w:val="24"/>
          <w:lang w:eastAsia="en-GB"/>
        </w:rPr>
        <w:t xml:space="preserve">subject and </w:t>
      </w:r>
      <w:r w:rsidR="00D72A6A" w:rsidRPr="00186BA0">
        <w:rPr>
          <w:rFonts w:ascii="Times New Roman" w:eastAsia="Times New Roman" w:hAnsi="Times New Roman" w:cs="Times New Roman"/>
          <w:sz w:val="24"/>
          <w:szCs w:val="24"/>
          <w:lang w:eastAsia="en-GB"/>
        </w:rPr>
        <w:t>as an</w:t>
      </w:r>
      <w:r w:rsidR="006E5795" w:rsidRPr="00186BA0">
        <w:rPr>
          <w:rFonts w:ascii="Times New Roman" w:eastAsia="Times New Roman" w:hAnsi="Times New Roman" w:cs="Times New Roman"/>
          <w:sz w:val="24"/>
          <w:szCs w:val="24"/>
          <w:lang w:eastAsia="en-GB"/>
        </w:rPr>
        <w:t xml:space="preserve"> </w:t>
      </w:r>
      <w:r w:rsidR="00DA6E18" w:rsidRPr="00186BA0">
        <w:rPr>
          <w:rFonts w:ascii="Times New Roman" w:eastAsia="Times New Roman" w:hAnsi="Times New Roman" w:cs="Times New Roman"/>
          <w:sz w:val="24"/>
          <w:szCs w:val="24"/>
          <w:lang w:eastAsia="en-GB"/>
        </w:rPr>
        <w:lastRenderedPageBreak/>
        <w:t xml:space="preserve">emblem of authorship. </w:t>
      </w:r>
      <w:r w:rsidR="00C24F90" w:rsidRPr="00186BA0">
        <w:rPr>
          <w:rFonts w:ascii="Times New Roman" w:eastAsia="Times New Roman" w:hAnsi="Times New Roman" w:cs="Times New Roman"/>
          <w:sz w:val="24"/>
          <w:szCs w:val="24"/>
          <w:lang w:eastAsia="en-GB"/>
        </w:rPr>
        <w:t xml:space="preserve">In </w:t>
      </w:r>
      <w:r w:rsidR="00C24F90" w:rsidRPr="00186BA0">
        <w:rPr>
          <w:rFonts w:ascii="Times New Roman" w:eastAsia="Times New Roman" w:hAnsi="Times New Roman" w:cs="Times New Roman"/>
          <w:i/>
          <w:sz w:val="24"/>
          <w:szCs w:val="24"/>
          <w:lang w:eastAsia="en-GB"/>
        </w:rPr>
        <w:t>Birds</w:t>
      </w:r>
      <w:r w:rsidR="00C24F90" w:rsidRPr="00186BA0">
        <w:rPr>
          <w:rFonts w:ascii="Times New Roman" w:eastAsia="Times New Roman" w:hAnsi="Times New Roman" w:cs="Times New Roman"/>
          <w:sz w:val="24"/>
          <w:szCs w:val="24"/>
          <w:lang w:eastAsia="en-GB"/>
        </w:rPr>
        <w:t xml:space="preserve">, Smith relates the ‘mournful story’ of the Ovidian Philomela myth – the chief </w:t>
      </w:r>
      <w:r w:rsidR="00EC5E4C" w:rsidRPr="00186BA0">
        <w:rPr>
          <w:rFonts w:ascii="Times New Roman" w:eastAsia="Times New Roman" w:hAnsi="Times New Roman" w:cs="Times New Roman"/>
          <w:sz w:val="24"/>
          <w:szCs w:val="24"/>
          <w:lang w:eastAsia="en-GB"/>
        </w:rPr>
        <w:t xml:space="preserve">Western </w:t>
      </w:r>
      <w:r w:rsidR="00C24F90" w:rsidRPr="00186BA0">
        <w:rPr>
          <w:rFonts w:ascii="Times New Roman" w:eastAsia="Times New Roman" w:hAnsi="Times New Roman" w:cs="Times New Roman"/>
          <w:sz w:val="24"/>
          <w:szCs w:val="24"/>
          <w:lang w:eastAsia="en-GB"/>
        </w:rPr>
        <w:t>literary connection with the bird – and also observes how the nightingale has been ‘celebrated by</w:t>
      </w:r>
      <w:r w:rsidR="003271AE" w:rsidRPr="00186BA0">
        <w:rPr>
          <w:rFonts w:ascii="Times New Roman" w:eastAsia="Times New Roman" w:hAnsi="Times New Roman" w:cs="Times New Roman"/>
          <w:sz w:val="24"/>
          <w:szCs w:val="24"/>
          <w:lang w:eastAsia="en-GB"/>
        </w:rPr>
        <w:t xml:space="preserve"> the poets </w:t>
      </w:r>
      <w:r w:rsidR="00C24F90" w:rsidRPr="00186BA0">
        <w:rPr>
          <w:rFonts w:ascii="Times New Roman" w:eastAsia="Times New Roman" w:hAnsi="Times New Roman" w:cs="Times New Roman"/>
          <w:sz w:val="24"/>
          <w:szCs w:val="24"/>
          <w:lang w:eastAsia="en-GB"/>
        </w:rPr>
        <w:t>more than a</w:t>
      </w:r>
      <w:r w:rsidR="00586CB5" w:rsidRPr="00186BA0">
        <w:rPr>
          <w:rFonts w:ascii="Times New Roman" w:eastAsia="Times New Roman" w:hAnsi="Times New Roman" w:cs="Times New Roman"/>
          <w:sz w:val="24"/>
          <w:szCs w:val="24"/>
          <w:lang w:eastAsia="en-GB"/>
        </w:rPr>
        <w:t>ny other of the feather</w:t>
      </w:r>
      <w:r w:rsidR="0003141A" w:rsidRPr="00186BA0">
        <w:rPr>
          <w:rFonts w:ascii="Times New Roman" w:eastAsia="Times New Roman" w:hAnsi="Times New Roman" w:cs="Times New Roman"/>
          <w:sz w:val="24"/>
          <w:szCs w:val="24"/>
          <w:lang w:eastAsia="en-GB"/>
        </w:rPr>
        <w:t>ed</w:t>
      </w:r>
      <w:r w:rsidR="00586CB5" w:rsidRPr="00186BA0">
        <w:rPr>
          <w:rFonts w:ascii="Times New Roman" w:eastAsia="Times New Roman" w:hAnsi="Times New Roman" w:cs="Times New Roman"/>
          <w:sz w:val="24"/>
          <w:szCs w:val="24"/>
          <w:lang w:eastAsia="en-GB"/>
        </w:rPr>
        <w:t xml:space="preserve"> race’</w:t>
      </w:r>
      <w:r w:rsidR="00BA7A55" w:rsidRPr="00186BA0">
        <w:rPr>
          <w:rFonts w:ascii="Times New Roman" w:eastAsia="Times New Roman" w:hAnsi="Times New Roman" w:cs="Times New Roman"/>
          <w:sz w:val="24"/>
          <w:szCs w:val="24"/>
          <w:lang w:eastAsia="en-GB"/>
        </w:rPr>
        <w:t xml:space="preserve"> (337 and 334)</w:t>
      </w:r>
      <w:r w:rsidR="00586CB5" w:rsidRPr="00186BA0">
        <w:rPr>
          <w:rFonts w:ascii="Times New Roman" w:eastAsia="Times New Roman" w:hAnsi="Times New Roman" w:cs="Times New Roman"/>
          <w:sz w:val="24"/>
          <w:szCs w:val="24"/>
          <w:lang w:eastAsia="en-GB"/>
        </w:rPr>
        <w:t xml:space="preserve">. She includes quotations </w:t>
      </w:r>
      <w:r w:rsidR="00962209" w:rsidRPr="00186BA0">
        <w:rPr>
          <w:rFonts w:ascii="Times New Roman" w:eastAsia="Times New Roman" w:hAnsi="Times New Roman" w:cs="Times New Roman"/>
          <w:sz w:val="24"/>
          <w:szCs w:val="24"/>
          <w:lang w:eastAsia="en-GB"/>
        </w:rPr>
        <w:t xml:space="preserve">from </w:t>
      </w:r>
      <w:r w:rsidR="00C24F90" w:rsidRPr="00186BA0">
        <w:rPr>
          <w:rFonts w:ascii="Times New Roman" w:eastAsia="Times New Roman" w:hAnsi="Times New Roman" w:cs="Times New Roman"/>
          <w:sz w:val="24"/>
          <w:szCs w:val="24"/>
          <w:lang w:eastAsia="en-GB"/>
        </w:rPr>
        <w:t xml:space="preserve">poems </w:t>
      </w:r>
      <w:r w:rsidR="00AF5F9A" w:rsidRPr="00186BA0">
        <w:rPr>
          <w:rFonts w:ascii="Times New Roman" w:eastAsia="Times New Roman" w:hAnsi="Times New Roman" w:cs="Times New Roman"/>
          <w:sz w:val="24"/>
          <w:szCs w:val="24"/>
          <w:lang w:eastAsia="en-GB"/>
        </w:rPr>
        <w:t xml:space="preserve">by </w:t>
      </w:r>
      <w:r w:rsidR="00A559C5" w:rsidRPr="00186BA0">
        <w:rPr>
          <w:rFonts w:ascii="Times New Roman" w:eastAsia="Times New Roman" w:hAnsi="Times New Roman" w:cs="Times New Roman"/>
          <w:sz w:val="24"/>
          <w:szCs w:val="24"/>
          <w:lang w:eastAsia="en-GB"/>
        </w:rPr>
        <w:t>Petrarch, Mi</w:t>
      </w:r>
      <w:r w:rsidR="003271AE" w:rsidRPr="00186BA0">
        <w:rPr>
          <w:rFonts w:ascii="Times New Roman" w:eastAsia="Times New Roman" w:hAnsi="Times New Roman" w:cs="Times New Roman"/>
          <w:sz w:val="24"/>
          <w:szCs w:val="24"/>
          <w:lang w:eastAsia="en-GB"/>
        </w:rPr>
        <w:t>lton, Lady Mary Wortley Montagu</w:t>
      </w:r>
      <w:r w:rsidR="00A559C5" w:rsidRPr="00186BA0">
        <w:rPr>
          <w:rFonts w:ascii="Times New Roman" w:eastAsia="Times New Roman" w:hAnsi="Times New Roman" w:cs="Times New Roman"/>
          <w:sz w:val="24"/>
          <w:szCs w:val="24"/>
          <w:lang w:eastAsia="en-GB"/>
        </w:rPr>
        <w:t>,</w:t>
      </w:r>
      <w:r w:rsidR="0003141A" w:rsidRPr="00186BA0">
        <w:rPr>
          <w:rFonts w:ascii="Times New Roman" w:eastAsia="Times New Roman" w:hAnsi="Times New Roman" w:cs="Times New Roman"/>
          <w:sz w:val="24"/>
          <w:szCs w:val="24"/>
          <w:lang w:eastAsia="en-GB"/>
        </w:rPr>
        <w:t xml:space="preserve"> James</w:t>
      </w:r>
      <w:r w:rsidR="00A559C5" w:rsidRPr="00186BA0">
        <w:rPr>
          <w:rFonts w:ascii="Times New Roman" w:eastAsia="Times New Roman" w:hAnsi="Times New Roman" w:cs="Times New Roman"/>
          <w:sz w:val="24"/>
          <w:szCs w:val="24"/>
          <w:lang w:eastAsia="en-GB"/>
        </w:rPr>
        <w:t xml:space="preserve"> Thomson, Erasmus Darwin and </w:t>
      </w:r>
      <w:r w:rsidR="00586CB5" w:rsidRPr="00186BA0">
        <w:rPr>
          <w:rFonts w:ascii="Times New Roman" w:eastAsia="Times New Roman" w:hAnsi="Times New Roman" w:cs="Times New Roman"/>
          <w:sz w:val="24"/>
          <w:szCs w:val="24"/>
          <w:lang w:eastAsia="en-GB"/>
        </w:rPr>
        <w:t xml:space="preserve">Coleridge, </w:t>
      </w:r>
      <w:r w:rsidR="00C24F90" w:rsidRPr="00186BA0">
        <w:rPr>
          <w:rFonts w:ascii="Times New Roman" w:eastAsia="Times New Roman" w:hAnsi="Times New Roman" w:cs="Times New Roman"/>
          <w:sz w:val="24"/>
          <w:szCs w:val="24"/>
          <w:lang w:eastAsia="en-GB"/>
        </w:rPr>
        <w:t xml:space="preserve">together with </w:t>
      </w:r>
      <w:r w:rsidR="009F502F" w:rsidRPr="00186BA0">
        <w:rPr>
          <w:rFonts w:ascii="Times New Roman" w:eastAsia="Times New Roman" w:hAnsi="Times New Roman" w:cs="Times New Roman"/>
          <w:sz w:val="24"/>
          <w:szCs w:val="24"/>
          <w:lang w:eastAsia="en-GB"/>
        </w:rPr>
        <w:t xml:space="preserve">her </w:t>
      </w:r>
      <w:r w:rsidR="00113A71" w:rsidRPr="00186BA0">
        <w:rPr>
          <w:rFonts w:ascii="Times New Roman" w:eastAsia="Times New Roman" w:hAnsi="Times New Roman" w:cs="Times New Roman"/>
          <w:sz w:val="24"/>
          <w:szCs w:val="24"/>
          <w:lang w:eastAsia="en-GB"/>
        </w:rPr>
        <w:t>own sonnets III and VII</w:t>
      </w:r>
      <w:r w:rsidR="00C24F90" w:rsidRPr="00186BA0">
        <w:rPr>
          <w:rFonts w:ascii="Times New Roman" w:eastAsia="Times New Roman" w:hAnsi="Times New Roman" w:cs="Times New Roman"/>
          <w:sz w:val="24"/>
          <w:szCs w:val="24"/>
          <w:lang w:eastAsia="en-GB"/>
        </w:rPr>
        <w:t>.</w:t>
      </w:r>
      <w:r w:rsidR="009B41C3" w:rsidRPr="00186BA0">
        <w:rPr>
          <w:rFonts w:ascii="Times New Roman" w:eastAsia="Times New Roman" w:hAnsi="Times New Roman" w:cs="Times New Roman"/>
          <w:sz w:val="24"/>
          <w:szCs w:val="24"/>
          <w:lang w:eastAsia="en-GB"/>
        </w:rPr>
        <w:t xml:space="preserve"> The invocation of the nightingale permits Smith to locate herself wi</w:t>
      </w:r>
      <w:r w:rsidR="00FA4F97" w:rsidRPr="00186BA0">
        <w:rPr>
          <w:rFonts w:ascii="Times New Roman" w:eastAsia="Times New Roman" w:hAnsi="Times New Roman" w:cs="Times New Roman"/>
          <w:sz w:val="24"/>
          <w:szCs w:val="24"/>
          <w:lang w:eastAsia="en-GB"/>
        </w:rPr>
        <w:t>thin a strong literary lineage</w:t>
      </w:r>
      <w:r w:rsidR="009B41C3" w:rsidRPr="00186BA0">
        <w:rPr>
          <w:rFonts w:ascii="Times New Roman" w:eastAsia="Times New Roman" w:hAnsi="Times New Roman" w:cs="Times New Roman"/>
          <w:sz w:val="24"/>
          <w:szCs w:val="24"/>
          <w:lang w:eastAsia="en-GB"/>
        </w:rPr>
        <w:t xml:space="preserve"> yet through the Philomela myth, the bird’s song comes to represent a specifically female</w:t>
      </w:r>
      <w:r w:rsidR="00C33DB3" w:rsidRPr="00186BA0">
        <w:rPr>
          <w:rFonts w:ascii="Times New Roman" w:eastAsia="Times New Roman" w:hAnsi="Times New Roman" w:cs="Times New Roman"/>
          <w:sz w:val="24"/>
          <w:szCs w:val="24"/>
          <w:lang w:eastAsia="en-GB"/>
        </w:rPr>
        <w:t>, elegiac</w:t>
      </w:r>
      <w:r w:rsidR="009B41C3" w:rsidRPr="00186BA0">
        <w:rPr>
          <w:rFonts w:ascii="Times New Roman" w:eastAsia="Times New Roman" w:hAnsi="Times New Roman" w:cs="Times New Roman"/>
          <w:sz w:val="24"/>
          <w:szCs w:val="24"/>
          <w:lang w:eastAsia="en-GB"/>
        </w:rPr>
        <w:t xml:space="preserve"> voice, and in a sense encodes the position of the woman write</w:t>
      </w:r>
      <w:r w:rsidR="00D8316B" w:rsidRPr="00186BA0">
        <w:rPr>
          <w:rFonts w:ascii="Times New Roman" w:eastAsia="Times New Roman" w:hAnsi="Times New Roman" w:cs="Times New Roman"/>
          <w:sz w:val="24"/>
          <w:szCs w:val="24"/>
          <w:lang w:eastAsia="en-GB"/>
        </w:rPr>
        <w:t xml:space="preserve">r. As Smith tells the tale, it </w:t>
      </w:r>
      <w:r w:rsidR="009B41C3" w:rsidRPr="00186BA0">
        <w:rPr>
          <w:rFonts w:ascii="Times New Roman" w:eastAsia="Times New Roman" w:hAnsi="Times New Roman" w:cs="Times New Roman"/>
          <w:sz w:val="24"/>
          <w:szCs w:val="24"/>
          <w:lang w:eastAsia="en-GB"/>
        </w:rPr>
        <w:t>i</w:t>
      </w:r>
      <w:r w:rsidR="00D8316B" w:rsidRPr="00186BA0">
        <w:rPr>
          <w:rFonts w:ascii="Times New Roman" w:eastAsia="Times New Roman" w:hAnsi="Times New Roman" w:cs="Times New Roman"/>
          <w:sz w:val="24"/>
          <w:szCs w:val="24"/>
          <w:lang w:eastAsia="en-GB"/>
        </w:rPr>
        <w:t>s</w:t>
      </w:r>
      <w:r w:rsidR="009B41C3" w:rsidRPr="00186BA0">
        <w:rPr>
          <w:rFonts w:ascii="Times New Roman" w:eastAsia="Times New Roman" w:hAnsi="Times New Roman" w:cs="Times New Roman"/>
          <w:sz w:val="24"/>
          <w:szCs w:val="24"/>
          <w:lang w:eastAsia="en-GB"/>
        </w:rPr>
        <w:t xml:space="preserve"> one </w:t>
      </w:r>
      <w:r w:rsidR="006D3AD3" w:rsidRPr="00186BA0">
        <w:rPr>
          <w:rFonts w:ascii="Times New Roman" w:eastAsia="Times New Roman" w:hAnsi="Times New Roman" w:cs="Times New Roman"/>
          <w:sz w:val="24"/>
          <w:szCs w:val="24"/>
          <w:lang w:eastAsia="en-GB"/>
        </w:rPr>
        <w:t xml:space="preserve">about </w:t>
      </w:r>
      <w:r w:rsidR="009B41C3" w:rsidRPr="00186BA0">
        <w:rPr>
          <w:rFonts w:ascii="Times New Roman" w:eastAsia="Times New Roman" w:hAnsi="Times New Roman" w:cs="Times New Roman"/>
          <w:sz w:val="24"/>
          <w:szCs w:val="24"/>
          <w:lang w:eastAsia="en-GB"/>
        </w:rPr>
        <w:t>the suppression of voice</w:t>
      </w:r>
      <w:r w:rsidR="00CE7094" w:rsidRPr="00186BA0">
        <w:rPr>
          <w:rFonts w:ascii="Times New Roman" w:eastAsia="Times New Roman" w:hAnsi="Times New Roman" w:cs="Times New Roman"/>
          <w:sz w:val="24"/>
          <w:szCs w:val="24"/>
          <w:lang w:eastAsia="en-GB"/>
        </w:rPr>
        <w:t>: when Philomela threatens to make her rape known, Tereus is provoked ‘by the eloquence of her sorrow, and the justness of her indignation’, to cut out her tongue</w:t>
      </w:r>
      <w:r w:rsidR="00BA7A55" w:rsidRPr="00186BA0">
        <w:rPr>
          <w:rFonts w:ascii="Times New Roman" w:eastAsia="Times New Roman" w:hAnsi="Times New Roman" w:cs="Times New Roman"/>
          <w:sz w:val="24"/>
          <w:szCs w:val="24"/>
          <w:lang w:eastAsia="en-GB"/>
        </w:rPr>
        <w:t xml:space="preserve"> (337)</w:t>
      </w:r>
      <w:r w:rsidR="00CE7094" w:rsidRPr="00186BA0">
        <w:rPr>
          <w:rFonts w:ascii="Times New Roman" w:eastAsia="Times New Roman" w:hAnsi="Times New Roman" w:cs="Times New Roman"/>
          <w:sz w:val="24"/>
          <w:szCs w:val="24"/>
          <w:lang w:eastAsia="en-GB"/>
        </w:rPr>
        <w:t xml:space="preserve">. She first finds a voice by weaving her story in a tapestry for her sister, who is struck by </w:t>
      </w:r>
      <w:r w:rsidR="00235238" w:rsidRPr="00186BA0">
        <w:rPr>
          <w:rFonts w:ascii="Times New Roman" w:eastAsia="Times New Roman" w:hAnsi="Times New Roman" w:cs="Times New Roman"/>
          <w:sz w:val="24"/>
          <w:szCs w:val="24"/>
          <w:lang w:eastAsia="en-GB"/>
        </w:rPr>
        <w:t>her</w:t>
      </w:r>
      <w:r w:rsidR="00CE7094" w:rsidRPr="00186BA0">
        <w:rPr>
          <w:rFonts w:ascii="Times New Roman" w:eastAsia="Times New Roman" w:hAnsi="Times New Roman" w:cs="Times New Roman"/>
          <w:sz w:val="24"/>
          <w:szCs w:val="24"/>
          <w:lang w:eastAsia="en-GB"/>
        </w:rPr>
        <w:t xml:space="preserve"> ‘dumb eloquence</w:t>
      </w:r>
      <w:r w:rsidR="009F4019" w:rsidRPr="00186BA0">
        <w:rPr>
          <w:rFonts w:ascii="Times New Roman" w:eastAsia="Times New Roman" w:hAnsi="Times New Roman" w:cs="Times New Roman"/>
          <w:sz w:val="24"/>
          <w:szCs w:val="24"/>
          <w:lang w:eastAsia="en-GB"/>
        </w:rPr>
        <w:t>’</w:t>
      </w:r>
      <w:r w:rsidR="00CE7094" w:rsidRPr="00186BA0">
        <w:rPr>
          <w:rFonts w:ascii="Times New Roman" w:eastAsia="Times New Roman" w:hAnsi="Times New Roman" w:cs="Times New Roman"/>
          <w:sz w:val="24"/>
          <w:szCs w:val="24"/>
          <w:lang w:eastAsia="en-GB"/>
        </w:rPr>
        <w:t xml:space="preserve"> </w:t>
      </w:r>
      <w:r w:rsidR="00BA7A55" w:rsidRPr="00186BA0">
        <w:rPr>
          <w:rFonts w:ascii="Times New Roman" w:eastAsia="Times New Roman" w:hAnsi="Times New Roman" w:cs="Times New Roman"/>
          <w:sz w:val="24"/>
          <w:szCs w:val="24"/>
          <w:lang w:eastAsia="en-GB"/>
        </w:rPr>
        <w:t>(337)</w:t>
      </w:r>
      <w:r w:rsidR="00CE7094" w:rsidRPr="00186BA0">
        <w:rPr>
          <w:rFonts w:ascii="Times New Roman" w:eastAsia="Times New Roman" w:hAnsi="Times New Roman" w:cs="Times New Roman"/>
          <w:sz w:val="24"/>
          <w:szCs w:val="24"/>
          <w:lang w:eastAsia="en-GB"/>
        </w:rPr>
        <w:t>. At the end of the tale, Philomela’s voice, her ‘eloquence’, is finally restored fully through her transformation in to the bird with its expressive and melancholy song.</w:t>
      </w:r>
      <w:r w:rsidR="00426277" w:rsidRPr="00186BA0">
        <w:rPr>
          <w:rFonts w:ascii="Times New Roman" w:eastAsia="Times New Roman" w:hAnsi="Times New Roman" w:cs="Times New Roman"/>
          <w:sz w:val="24"/>
          <w:szCs w:val="24"/>
          <w:lang w:eastAsia="en-GB"/>
        </w:rPr>
        <w:t xml:space="preserve"> </w:t>
      </w:r>
      <w:r w:rsidR="007B605A" w:rsidRPr="00186BA0">
        <w:rPr>
          <w:rFonts w:ascii="Times New Roman" w:eastAsia="Times New Roman" w:hAnsi="Times New Roman" w:cs="Times New Roman"/>
          <w:sz w:val="24"/>
          <w:szCs w:val="24"/>
          <w:lang w:eastAsia="en-GB"/>
        </w:rPr>
        <w:t xml:space="preserve">The long-standing association of the singing bird as melancholy befits Smith’s morose speaker </w:t>
      </w:r>
      <w:r w:rsidR="00C70550" w:rsidRPr="00186BA0">
        <w:rPr>
          <w:rFonts w:ascii="Times New Roman" w:eastAsia="Times New Roman" w:hAnsi="Times New Roman" w:cs="Times New Roman"/>
          <w:sz w:val="24"/>
          <w:szCs w:val="24"/>
          <w:lang w:eastAsia="en-GB"/>
        </w:rPr>
        <w:t xml:space="preserve">in </w:t>
      </w:r>
      <w:r w:rsidR="00C70550" w:rsidRPr="00186BA0">
        <w:rPr>
          <w:rFonts w:ascii="Times New Roman" w:eastAsia="Times New Roman" w:hAnsi="Times New Roman" w:cs="Times New Roman"/>
          <w:i/>
          <w:sz w:val="24"/>
          <w:szCs w:val="24"/>
          <w:lang w:eastAsia="en-GB"/>
        </w:rPr>
        <w:t>Elegiac Sonnets</w:t>
      </w:r>
      <w:r w:rsidR="00C70550" w:rsidRPr="00186BA0">
        <w:rPr>
          <w:rFonts w:ascii="Times New Roman" w:eastAsia="Times New Roman" w:hAnsi="Times New Roman" w:cs="Times New Roman"/>
          <w:sz w:val="24"/>
          <w:szCs w:val="24"/>
          <w:lang w:eastAsia="en-GB"/>
        </w:rPr>
        <w:t xml:space="preserve"> </w:t>
      </w:r>
      <w:r w:rsidR="007B605A" w:rsidRPr="00186BA0">
        <w:rPr>
          <w:rFonts w:ascii="Times New Roman" w:eastAsia="Times New Roman" w:hAnsi="Times New Roman" w:cs="Times New Roman"/>
          <w:sz w:val="24"/>
          <w:szCs w:val="24"/>
          <w:lang w:eastAsia="en-GB"/>
        </w:rPr>
        <w:t xml:space="preserve">who sets out the relationship between pain and </w:t>
      </w:r>
      <w:r w:rsidR="00B7687E" w:rsidRPr="00186BA0">
        <w:rPr>
          <w:rFonts w:ascii="Times New Roman" w:eastAsia="Times New Roman" w:hAnsi="Times New Roman" w:cs="Times New Roman"/>
          <w:sz w:val="24"/>
          <w:szCs w:val="24"/>
          <w:lang w:eastAsia="en-GB"/>
        </w:rPr>
        <w:t xml:space="preserve">artistic </w:t>
      </w:r>
      <w:r w:rsidR="007B605A" w:rsidRPr="00186BA0">
        <w:rPr>
          <w:rFonts w:ascii="Times New Roman" w:eastAsia="Times New Roman" w:hAnsi="Times New Roman" w:cs="Times New Roman"/>
          <w:sz w:val="24"/>
          <w:szCs w:val="24"/>
          <w:lang w:eastAsia="en-GB"/>
        </w:rPr>
        <w:t xml:space="preserve">expression </w:t>
      </w:r>
      <w:r w:rsidR="00B7687E" w:rsidRPr="00186BA0">
        <w:rPr>
          <w:rFonts w:ascii="Times New Roman" w:eastAsia="Times New Roman" w:hAnsi="Times New Roman" w:cs="Times New Roman"/>
          <w:sz w:val="24"/>
          <w:szCs w:val="24"/>
          <w:lang w:eastAsia="en-GB"/>
        </w:rPr>
        <w:t>in the first sonnet of the sequence, for ‘</w:t>
      </w:r>
      <w:r w:rsidR="003E62DA" w:rsidRPr="00186BA0">
        <w:rPr>
          <w:rFonts w:ascii="Times New Roman" w:eastAsia="Times New Roman" w:hAnsi="Times New Roman" w:cs="Times New Roman"/>
          <w:sz w:val="24"/>
          <w:szCs w:val="24"/>
          <w:lang w:eastAsia="en-GB"/>
        </w:rPr>
        <w:t xml:space="preserve">those paint sorrow best – </w:t>
      </w:r>
      <w:r w:rsidR="00B7687E" w:rsidRPr="00186BA0">
        <w:rPr>
          <w:rFonts w:ascii="Times New Roman" w:eastAsia="Times New Roman" w:hAnsi="Times New Roman" w:cs="Times New Roman"/>
          <w:sz w:val="24"/>
          <w:szCs w:val="24"/>
          <w:lang w:eastAsia="en-GB"/>
        </w:rPr>
        <w:t>who feel it most!</w:t>
      </w:r>
      <w:r w:rsidR="004A5B9C" w:rsidRPr="00186BA0">
        <w:rPr>
          <w:rFonts w:ascii="Times New Roman" w:eastAsia="Times New Roman" w:hAnsi="Times New Roman" w:cs="Times New Roman"/>
          <w:sz w:val="24"/>
          <w:szCs w:val="24"/>
          <w:lang w:eastAsia="en-GB"/>
        </w:rPr>
        <w:t>’</w:t>
      </w:r>
      <w:r w:rsidR="00B7687E" w:rsidRPr="00186BA0">
        <w:rPr>
          <w:rFonts w:ascii="Times New Roman" w:eastAsia="Times New Roman" w:hAnsi="Times New Roman" w:cs="Times New Roman"/>
          <w:sz w:val="24"/>
          <w:szCs w:val="24"/>
          <w:lang w:eastAsia="en-GB"/>
        </w:rPr>
        <w:t>.</w:t>
      </w:r>
      <w:r w:rsidR="004A5B9C" w:rsidRPr="00186BA0">
        <w:rPr>
          <w:rStyle w:val="EndnoteReference"/>
          <w:rFonts w:ascii="Times New Roman" w:eastAsia="Times New Roman" w:hAnsi="Times New Roman" w:cs="Times New Roman"/>
          <w:sz w:val="24"/>
          <w:szCs w:val="24"/>
          <w:lang w:eastAsia="en-GB"/>
        </w:rPr>
        <w:endnoteReference w:id="9"/>
      </w:r>
    </w:p>
    <w:p w:rsidR="00993560" w:rsidRPr="00186BA0" w:rsidRDefault="00385934" w:rsidP="00E67440">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The misreading of the bird as female, and its elegiac, mythical associations, inspired several women poets to draw on the nightingale-Philomela as poetic subject or persona</w:t>
      </w:r>
      <w:r w:rsidR="00255D00" w:rsidRPr="00186BA0">
        <w:rPr>
          <w:rFonts w:ascii="Times New Roman" w:eastAsia="Times New Roman" w:hAnsi="Times New Roman" w:cs="Times New Roman"/>
          <w:sz w:val="24"/>
          <w:szCs w:val="24"/>
          <w:lang w:eastAsia="en-GB"/>
        </w:rPr>
        <w:t xml:space="preserve"> in the eighteenth century</w:t>
      </w:r>
      <w:r w:rsidRPr="00186BA0">
        <w:rPr>
          <w:rFonts w:ascii="Times New Roman" w:eastAsia="Times New Roman" w:hAnsi="Times New Roman" w:cs="Times New Roman"/>
          <w:sz w:val="24"/>
          <w:szCs w:val="24"/>
          <w:lang w:eastAsia="en-GB"/>
        </w:rPr>
        <w:t xml:space="preserve">: Elizabeth Singer Rowe published under the </w:t>
      </w:r>
      <w:r w:rsidRPr="00186BA0">
        <w:rPr>
          <w:rFonts w:ascii="Times New Roman" w:eastAsia="Times New Roman" w:hAnsi="Times New Roman" w:cs="Times New Roman"/>
          <w:i/>
          <w:sz w:val="24"/>
          <w:szCs w:val="24"/>
          <w:lang w:eastAsia="en-GB"/>
        </w:rPr>
        <w:t>nom de plume</w:t>
      </w:r>
      <w:r w:rsidRPr="00186BA0">
        <w:rPr>
          <w:rFonts w:ascii="Times New Roman" w:eastAsia="Times New Roman" w:hAnsi="Times New Roman" w:cs="Times New Roman"/>
          <w:sz w:val="24"/>
          <w:szCs w:val="24"/>
          <w:lang w:eastAsia="en-GB"/>
        </w:rPr>
        <w:t xml:space="preserve"> ‘Philomela’, while Anne Finch, Sarah Nixon and Catherine Talbot addressed the bird in their poems. </w:t>
      </w:r>
      <w:r w:rsidR="00E33D0F" w:rsidRPr="00186BA0">
        <w:rPr>
          <w:rFonts w:ascii="Times New Roman" w:eastAsia="Times New Roman" w:hAnsi="Times New Roman" w:cs="Times New Roman"/>
          <w:sz w:val="24"/>
          <w:szCs w:val="24"/>
          <w:lang w:eastAsia="en-GB"/>
        </w:rPr>
        <w:t xml:space="preserve">Writing about the nightingale </w:t>
      </w:r>
      <w:r w:rsidRPr="00186BA0">
        <w:rPr>
          <w:rFonts w:ascii="Times New Roman" w:eastAsia="Times New Roman" w:hAnsi="Times New Roman" w:cs="Times New Roman"/>
          <w:sz w:val="24"/>
          <w:szCs w:val="24"/>
          <w:lang w:eastAsia="en-GB"/>
        </w:rPr>
        <w:t xml:space="preserve">permits </w:t>
      </w:r>
      <w:r w:rsidR="00A257EC" w:rsidRPr="00186BA0">
        <w:rPr>
          <w:rFonts w:ascii="Times New Roman" w:eastAsia="Times New Roman" w:hAnsi="Times New Roman" w:cs="Times New Roman"/>
          <w:sz w:val="24"/>
          <w:szCs w:val="24"/>
          <w:lang w:eastAsia="en-GB"/>
        </w:rPr>
        <w:t xml:space="preserve">them </w:t>
      </w:r>
      <w:r w:rsidRPr="00186BA0">
        <w:rPr>
          <w:rFonts w:ascii="Times New Roman" w:eastAsia="Times New Roman" w:hAnsi="Times New Roman" w:cs="Times New Roman"/>
          <w:sz w:val="24"/>
          <w:szCs w:val="24"/>
          <w:lang w:eastAsia="en-GB"/>
        </w:rPr>
        <w:t xml:space="preserve">a reticent, self-effacing </w:t>
      </w:r>
      <w:r w:rsidR="00255D00" w:rsidRPr="00186BA0">
        <w:rPr>
          <w:rFonts w:ascii="Times New Roman" w:eastAsia="Times New Roman" w:hAnsi="Times New Roman" w:cs="Times New Roman"/>
          <w:sz w:val="24"/>
          <w:szCs w:val="24"/>
          <w:lang w:eastAsia="en-GB"/>
        </w:rPr>
        <w:t xml:space="preserve">means </w:t>
      </w:r>
      <w:r w:rsidR="00150898" w:rsidRPr="00186BA0">
        <w:rPr>
          <w:rFonts w:ascii="Times New Roman" w:eastAsia="Times New Roman" w:hAnsi="Times New Roman" w:cs="Times New Roman"/>
          <w:sz w:val="24"/>
          <w:szCs w:val="24"/>
          <w:lang w:eastAsia="en-GB"/>
        </w:rPr>
        <w:t xml:space="preserve">to </w:t>
      </w:r>
      <w:r w:rsidRPr="00186BA0">
        <w:rPr>
          <w:rFonts w:ascii="Times New Roman" w:eastAsia="Times New Roman" w:hAnsi="Times New Roman" w:cs="Times New Roman"/>
          <w:sz w:val="24"/>
          <w:szCs w:val="24"/>
          <w:lang w:eastAsia="en-GB"/>
        </w:rPr>
        <w:t xml:space="preserve">public poetic expression. </w:t>
      </w:r>
      <w:r w:rsidR="00757054" w:rsidRPr="00186BA0">
        <w:rPr>
          <w:rFonts w:ascii="Times New Roman" w:eastAsia="Times New Roman" w:hAnsi="Times New Roman" w:cs="Times New Roman"/>
          <w:sz w:val="24"/>
          <w:szCs w:val="24"/>
          <w:lang w:eastAsia="en-GB"/>
        </w:rPr>
        <w:t xml:space="preserve">In </w:t>
      </w:r>
      <w:r w:rsidR="00757054" w:rsidRPr="00186BA0">
        <w:rPr>
          <w:rFonts w:ascii="Times New Roman" w:eastAsia="Times New Roman" w:hAnsi="Times New Roman" w:cs="Times New Roman"/>
          <w:i/>
          <w:sz w:val="24"/>
          <w:szCs w:val="24"/>
          <w:lang w:eastAsia="en-GB"/>
        </w:rPr>
        <w:t>Birds</w:t>
      </w:r>
      <w:r w:rsidR="00757054" w:rsidRPr="00186BA0">
        <w:rPr>
          <w:rFonts w:ascii="Times New Roman" w:eastAsia="Times New Roman" w:hAnsi="Times New Roman" w:cs="Times New Roman"/>
          <w:sz w:val="24"/>
          <w:szCs w:val="24"/>
          <w:lang w:eastAsia="en-GB"/>
        </w:rPr>
        <w:t>, Smith’s own two sonnets on the nightingale appear under the playful introduction of ‘an inferior poet, to whom you may notwithstanding be partial’</w:t>
      </w:r>
      <w:r w:rsidR="00B36A45" w:rsidRPr="00186BA0">
        <w:rPr>
          <w:rFonts w:ascii="Times New Roman" w:eastAsia="Times New Roman" w:hAnsi="Times New Roman" w:cs="Times New Roman"/>
          <w:sz w:val="24"/>
          <w:szCs w:val="24"/>
          <w:lang w:eastAsia="en-GB"/>
        </w:rPr>
        <w:t xml:space="preserve"> (340)</w:t>
      </w:r>
      <w:r w:rsidR="00757054" w:rsidRPr="00186BA0">
        <w:rPr>
          <w:rFonts w:ascii="Times New Roman" w:eastAsia="Times New Roman" w:hAnsi="Times New Roman" w:cs="Times New Roman"/>
          <w:sz w:val="24"/>
          <w:szCs w:val="24"/>
          <w:lang w:eastAsia="en-GB"/>
        </w:rPr>
        <w:t>, a typical self-marginalising statement contradicted by the juxtaposition of her own sonnets with those of Petrarch and Milton.</w:t>
      </w:r>
      <w:r w:rsidR="0012647F" w:rsidRPr="00186BA0">
        <w:rPr>
          <w:rFonts w:ascii="Times New Roman" w:eastAsia="Times New Roman" w:hAnsi="Times New Roman" w:cs="Times New Roman"/>
          <w:sz w:val="24"/>
          <w:szCs w:val="24"/>
          <w:lang w:eastAsia="en-GB"/>
        </w:rPr>
        <w:t xml:space="preserve"> </w:t>
      </w:r>
      <w:r w:rsidR="00993560" w:rsidRPr="00186BA0">
        <w:rPr>
          <w:rFonts w:ascii="Times New Roman" w:eastAsia="Times New Roman" w:hAnsi="Times New Roman" w:cs="Times New Roman"/>
          <w:sz w:val="24"/>
          <w:szCs w:val="24"/>
          <w:lang w:eastAsia="en-GB"/>
        </w:rPr>
        <w:t>Elizabeth Heckendorn Cook finds the swallow to be a personally appropriate emblem of authorship for Smith: the nightingale is ‘too passive and too eroticized’, whereas the domestic, maternal swallow ‘authorizes and legitimates Smith’s pub</w:t>
      </w:r>
      <w:r w:rsidR="00A803DA" w:rsidRPr="00186BA0">
        <w:rPr>
          <w:rFonts w:ascii="Times New Roman" w:eastAsia="Times New Roman" w:hAnsi="Times New Roman" w:cs="Times New Roman"/>
          <w:sz w:val="24"/>
          <w:szCs w:val="24"/>
          <w:lang w:eastAsia="en-GB"/>
        </w:rPr>
        <w:t>lications’.</w:t>
      </w:r>
      <w:r w:rsidR="00E12F9A" w:rsidRPr="00186BA0">
        <w:rPr>
          <w:rFonts w:ascii="Times New Roman" w:eastAsia="Times New Roman" w:hAnsi="Times New Roman" w:cs="Times New Roman"/>
          <w:sz w:val="24"/>
          <w:szCs w:val="24"/>
          <w:vertAlign w:val="superscript"/>
          <w:lang w:eastAsia="en-GB"/>
        </w:rPr>
        <w:endnoteReference w:id="10"/>
      </w:r>
      <w:r w:rsidR="00E12F9A" w:rsidRPr="00186BA0">
        <w:rPr>
          <w:rFonts w:ascii="Times New Roman" w:eastAsia="Times New Roman" w:hAnsi="Times New Roman" w:cs="Times New Roman"/>
          <w:sz w:val="24"/>
          <w:szCs w:val="24"/>
          <w:lang w:eastAsia="en-GB"/>
        </w:rPr>
        <w:t xml:space="preserve"> </w:t>
      </w:r>
      <w:r w:rsidR="00993560" w:rsidRPr="00186BA0">
        <w:rPr>
          <w:rFonts w:ascii="Times New Roman" w:eastAsia="Times New Roman" w:hAnsi="Times New Roman" w:cs="Times New Roman"/>
          <w:sz w:val="24"/>
          <w:szCs w:val="24"/>
          <w:lang w:eastAsia="en-GB"/>
        </w:rPr>
        <w:t xml:space="preserve">However, Smith’s identification in </w:t>
      </w:r>
      <w:r w:rsidR="00993560" w:rsidRPr="00186BA0">
        <w:rPr>
          <w:rFonts w:ascii="Times New Roman" w:eastAsia="Times New Roman" w:hAnsi="Times New Roman" w:cs="Times New Roman"/>
          <w:i/>
          <w:sz w:val="24"/>
          <w:szCs w:val="24"/>
          <w:lang w:eastAsia="en-GB"/>
        </w:rPr>
        <w:t>Elegiac Sonnets</w:t>
      </w:r>
      <w:r w:rsidR="00993560" w:rsidRPr="00186BA0">
        <w:rPr>
          <w:rFonts w:ascii="Times New Roman" w:eastAsia="Times New Roman" w:hAnsi="Times New Roman" w:cs="Times New Roman"/>
          <w:sz w:val="24"/>
          <w:szCs w:val="24"/>
          <w:lang w:eastAsia="en-GB"/>
        </w:rPr>
        <w:t xml:space="preserve"> is certainly with the nightingale, and she evade</w:t>
      </w:r>
      <w:r w:rsidR="00F31099" w:rsidRPr="00186BA0">
        <w:rPr>
          <w:rFonts w:ascii="Times New Roman" w:eastAsia="Times New Roman" w:hAnsi="Times New Roman" w:cs="Times New Roman"/>
          <w:sz w:val="24"/>
          <w:szCs w:val="24"/>
          <w:lang w:eastAsia="en-GB"/>
        </w:rPr>
        <w:t>s</w:t>
      </w:r>
      <w:r w:rsidR="00993560" w:rsidRPr="00186BA0">
        <w:rPr>
          <w:rFonts w:ascii="Times New Roman" w:eastAsia="Times New Roman" w:hAnsi="Times New Roman" w:cs="Times New Roman"/>
          <w:sz w:val="24"/>
          <w:szCs w:val="24"/>
          <w:lang w:eastAsia="en-GB"/>
        </w:rPr>
        <w:t xml:space="preserve"> </w:t>
      </w:r>
      <w:r w:rsidR="00542CDE" w:rsidRPr="00186BA0">
        <w:rPr>
          <w:rFonts w:ascii="Times New Roman" w:eastAsia="Times New Roman" w:hAnsi="Times New Roman" w:cs="Times New Roman"/>
          <w:sz w:val="24"/>
          <w:szCs w:val="24"/>
          <w:lang w:eastAsia="en-GB"/>
        </w:rPr>
        <w:t xml:space="preserve">any </w:t>
      </w:r>
      <w:r w:rsidR="00993560" w:rsidRPr="00186BA0">
        <w:rPr>
          <w:rFonts w:ascii="Times New Roman" w:eastAsia="Times New Roman" w:hAnsi="Times New Roman" w:cs="Times New Roman"/>
          <w:sz w:val="24"/>
          <w:szCs w:val="24"/>
          <w:lang w:eastAsia="en-GB"/>
        </w:rPr>
        <w:t>ero</w:t>
      </w:r>
      <w:r w:rsidR="008A1A57" w:rsidRPr="00186BA0">
        <w:rPr>
          <w:rFonts w:ascii="Times New Roman" w:eastAsia="Times New Roman" w:hAnsi="Times New Roman" w:cs="Times New Roman"/>
          <w:sz w:val="24"/>
          <w:szCs w:val="24"/>
          <w:lang w:eastAsia="en-GB"/>
        </w:rPr>
        <w:t xml:space="preserve">tic </w:t>
      </w:r>
      <w:r w:rsidR="00542CDE" w:rsidRPr="00186BA0">
        <w:rPr>
          <w:rFonts w:ascii="Times New Roman" w:eastAsia="Times New Roman" w:hAnsi="Times New Roman" w:cs="Times New Roman"/>
          <w:sz w:val="24"/>
          <w:szCs w:val="24"/>
          <w:lang w:eastAsia="en-GB"/>
        </w:rPr>
        <w:t>element</w:t>
      </w:r>
      <w:r w:rsidR="00B40316" w:rsidRPr="00186BA0">
        <w:rPr>
          <w:rFonts w:ascii="Times New Roman" w:eastAsia="Times New Roman" w:hAnsi="Times New Roman" w:cs="Times New Roman"/>
          <w:sz w:val="24"/>
          <w:szCs w:val="24"/>
          <w:lang w:eastAsia="en-GB"/>
        </w:rPr>
        <w:t xml:space="preserve">, </w:t>
      </w:r>
      <w:r w:rsidR="001B1224" w:rsidRPr="00186BA0">
        <w:rPr>
          <w:rFonts w:ascii="Times New Roman" w:eastAsia="Times New Roman" w:hAnsi="Times New Roman" w:cs="Times New Roman"/>
          <w:sz w:val="24"/>
          <w:szCs w:val="24"/>
          <w:lang w:eastAsia="en-GB"/>
        </w:rPr>
        <w:t xml:space="preserve">drawing </w:t>
      </w:r>
      <w:r w:rsidR="00A803DA" w:rsidRPr="00186BA0">
        <w:rPr>
          <w:rFonts w:ascii="Times New Roman" w:eastAsia="Times New Roman" w:hAnsi="Times New Roman" w:cs="Times New Roman"/>
          <w:sz w:val="24"/>
          <w:szCs w:val="24"/>
          <w:lang w:eastAsia="en-GB"/>
        </w:rPr>
        <w:t>on its passivity</w:t>
      </w:r>
      <w:r w:rsidR="001B1224" w:rsidRPr="00186BA0">
        <w:rPr>
          <w:rFonts w:ascii="Times New Roman" w:eastAsia="Times New Roman" w:hAnsi="Times New Roman" w:cs="Times New Roman"/>
          <w:sz w:val="24"/>
          <w:szCs w:val="24"/>
          <w:lang w:eastAsia="en-GB"/>
        </w:rPr>
        <w:t xml:space="preserve">, </w:t>
      </w:r>
      <w:r w:rsidR="00B40316" w:rsidRPr="00186BA0">
        <w:rPr>
          <w:rFonts w:ascii="Times New Roman" w:eastAsia="Times New Roman" w:hAnsi="Times New Roman" w:cs="Times New Roman"/>
          <w:sz w:val="24"/>
          <w:szCs w:val="24"/>
          <w:lang w:eastAsia="en-GB"/>
        </w:rPr>
        <w:t xml:space="preserve">while its </w:t>
      </w:r>
      <w:r w:rsidR="00993560" w:rsidRPr="00186BA0">
        <w:rPr>
          <w:rFonts w:ascii="Times New Roman" w:eastAsia="Times New Roman" w:hAnsi="Times New Roman" w:cs="Times New Roman"/>
          <w:sz w:val="24"/>
          <w:szCs w:val="24"/>
          <w:lang w:eastAsia="en-GB"/>
        </w:rPr>
        <w:t>literary associations authorise and legitimise her authorship in a different way</w:t>
      </w:r>
      <w:r w:rsidR="00DC238A" w:rsidRPr="00186BA0">
        <w:rPr>
          <w:rFonts w:ascii="Times New Roman" w:eastAsia="Times New Roman" w:hAnsi="Times New Roman" w:cs="Times New Roman"/>
          <w:sz w:val="24"/>
          <w:szCs w:val="24"/>
          <w:lang w:eastAsia="en-GB"/>
        </w:rPr>
        <w:t>.</w:t>
      </w:r>
    </w:p>
    <w:p w:rsidR="00CB3965" w:rsidRPr="00186BA0" w:rsidRDefault="00EB56ED" w:rsidP="004438CA">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first of Smith’s nightingale sonnets is </w:t>
      </w:r>
      <w:r w:rsidR="00CB3965" w:rsidRPr="00186BA0">
        <w:rPr>
          <w:rFonts w:ascii="Times New Roman" w:eastAsia="Times New Roman" w:hAnsi="Times New Roman" w:cs="Times New Roman"/>
          <w:sz w:val="24"/>
          <w:szCs w:val="24"/>
          <w:lang w:eastAsia="en-GB"/>
        </w:rPr>
        <w:t xml:space="preserve">sonnet </w:t>
      </w:r>
      <w:r w:rsidR="006E4D1F" w:rsidRPr="00186BA0">
        <w:rPr>
          <w:rFonts w:ascii="Times New Roman" w:eastAsia="Times New Roman" w:hAnsi="Times New Roman" w:cs="Times New Roman"/>
          <w:sz w:val="24"/>
          <w:szCs w:val="24"/>
          <w:lang w:eastAsia="en-GB"/>
        </w:rPr>
        <w:t xml:space="preserve">III </w:t>
      </w:r>
      <w:r w:rsidR="00CB3965" w:rsidRPr="00186BA0">
        <w:rPr>
          <w:rFonts w:ascii="Times New Roman" w:eastAsia="Times New Roman" w:hAnsi="Times New Roman" w:cs="Times New Roman"/>
          <w:sz w:val="24"/>
          <w:szCs w:val="24"/>
          <w:lang w:eastAsia="en-GB"/>
        </w:rPr>
        <w:t xml:space="preserve">‘To a nightingale’: </w:t>
      </w:r>
    </w:p>
    <w:p w:rsidR="00EB56ED" w:rsidRPr="00186BA0" w:rsidRDefault="00EB56ED" w:rsidP="004438CA">
      <w:pPr>
        <w:spacing w:after="120" w:line="360" w:lineRule="auto"/>
        <w:ind w:left="720"/>
        <w:rPr>
          <w:rFonts w:ascii="Times New Roman" w:eastAsia="Times New Roman" w:hAnsi="Times New Roman" w:cs="Times New Roman"/>
          <w:sz w:val="24"/>
          <w:szCs w:val="24"/>
          <w:lang w:eastAsia="en-GB"/>
        </w:rPr>
      </w:pP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lastRenderedPageBreak/>
        <w:t>Poor melancholy bird – that all night long</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Tell’st to the Moon thy tale of tender woe;</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From what sad cause can such sweet sorrow flow,</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And whence this mournful melody of song?</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Thy poet’s musing fancy would translate</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What mean the sounds that swell thy little breast,</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When still at dewy eve thou leavest thy nest,</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Thus to the listening Night to sing thy fate? </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Pale Sorrow’s victims wert thou once among,</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Tho’ now released in woodlands wild to rove?</w:t>
      </w:r>
    </w:p>
    <w:p w:rsidR="00CB3965"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Say – hast thou felt from friends some cruel wrong,</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Or died’st thou – martyr of disastrous love?</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Ah! songstress sad! that such my lot might be,</w:t>
      </w:r>
    </w:p>
    <w:p w:rsidR="00CB3965" w:rsidRPr="00186BA0" w:rsidRDefault="00CB3965"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To sigh, and sing at liberty – like thee!</w:t>
      </w:r>
      <w:r w:rsidRPr="00186BA0">
        <w:rPr>
          <w:rFonts w:ascii="Times New Roman" w:eastAsia="Times New Roman" w:hAnsi="Times New Roman" w:cs="Times New Roman"/>
          <w:sz w:val="24"/>
          <w:szCs w:val="24"/>
          <w:lang w:eastAsia="en-GB"/>
        </w:rPr>
        <w:tab/>
      </w:r>
      <w:r w:rsidRPr="00186BA0">
        <w:rPr>
          <w:rFonts w:ascii="Times New Roman" w:eastAsia="Times New Roman" w:hAnsi="Times New Roman" w:cs="Times New Roman"/>
          <w:sz w:val="24"/>
          <w:szCs w:val="24"/>
          <w:lang w:eastAsia="en-GB"/>
        </w:rPr>
        <w:tab/>
        <w:t>(18)</w:t>
      </w:r>
    </w:p>
    <w:p w:rsidR="00B40316" w:rsidRPr="00186BA0" w:rsidRDefault="006E669D" w:rsidP="006E669D">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cultural connotations of birdsong are immediately apparent, as the nightingale is presented as ‘melancholy’, ‘sad’ and ‘mournful’, singing with ‘woe’ and ‘sorrow’ all in the first stanza. </w:t>
      </w:r>
      <w:r w:rsidR="009F4019" w:rsidRPr="00186BA0">
        <w:rPr>
          <w:rFonts w:ascii="Times New Roman" w:eastAsia="Times New Roman" w:hAnsi="Times New Roman" w:cs="Times New Roman"/>
          <w:sz w:val="24"/>
          <w:szCs w:val="24"/>
          <w:lang w:eastAsia="en-GB"/>
        </w:rPr>
        <w:t>T</w:t>
      </w:r>
      <w:r w:rsidR="00CB3965" w:rsidRPr="00186BA0">
        <w:rPr>
          <w:rFonts w:ascii="Times New Roman" w:eastAsia="Times New Roman" w:hAnsi="Times New Roman" w:cs="Times New Roman"/>
          <w:sz w:val="24"/>
          <w:szCs w:val="24"/>
          <w:lang w:eastAsia="en-GB"/>
        </w:rPr>
        <w:t xml:space="preserve">he third edition </w:t>
      </w:r>
      <w:r w:rsidRPr="00186BA0">
        <w:rPr>
          <w:rFonts w:ascii="Times New Roman" w:eastAsia="Times New Roman" w:hAnsi="Times New Roman" w:cs="Times New Roman"/>
          <w:sz w:val="24"/>
          <w:szCs w:val="24"/>
          <w:lang w:eastAsia="en-GB"/>
        </w:rPr>
        <w:t xml:space="preserve">gives a specific provenance, </w:t>
      </w:r>
      <w:r w:rsidR="00CB3965" w:rsidRPr="00186BA0">
        <w:rPr>
          <w:rFonts w:ascii="Times New Roman" w:eastAsia="Times New Roman" w:hAnsi="Times New Roman" w:cs="Times New Roman"/>
          <w:sz w:val="24"/>
          <w:szCs w:val="24"/>
          <w:lang w:eastAsia="en-GB"/>
        </w:rPr>
        <w:t>infor</w:t>
      </w:r>
      <w:r w:rsidRPr="00186BA0">
        <w:rPr>
          <w:rFonts w:ascii="Times New Roman" w:eastAsia="Times New Roman" w:hAnsi="Times New Roman" w:cs="Times New Roman"/>
          <w:sz w:val="24"/>
          <w:szCs w:val="24"/>
          <w:lang w:eastAsia="en-GB"/>
        </w:rPr>
        <w:t>ming</w:t>
      </w:r>
      <w:r w:rsidR="00CB3965" w:rsidRPr="00186BA0">
        <w:rPr>
          <w:rFonts w:ascii="Times New Roman" w:eastAsia="Times New Roman" w:hAnsi="Times New Roman" w:cs="Times New Roman"/>
          <w:sz w:val="24"/>
          <w:szCs w:val="24"/>
          <w:lang w:eastAsia="en-GB"/>
        </w:rPr>
        <w:t xml:space="preserve"> the reader that ‘the idea [is] from the 43d sonnet of Petrarch’ (18)</w:t>
      </w:r>
      <w:r w:rsidR="009F4019"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311 in modern editions</w:t>
      </w:r>
      <w:r w:rsidR="009F4019" w:rsidRPr="00186BA0">
        <w:rPr>
          <w:rFonts w:ascii="Times New Roman" w:eastAsia="Times New Roman" w:hAnsi="Times New Roman" w:cs="Times New Roman"/>
          <w:sz w:val="24"/>
          <w:szCs w:val="24"/>
          <w:lang w:eastAsia="en-GB"/>
        </w:rPr>
        <w:t xml:space="preserve">, in which </w:t>
      </w:r>
      <w:r w:rsidR="00CB3965" w:rsidRPr="00186BA0">
        <w:rPr>
          <w:rFonts w:ascii="Times New Roman" w:eastAsia="Times New Roman" w:hAnsi="Times New Roman" w:cs="Times New Roman"/>
          <w:sz w:val="24"/>
          <w:szCs w:val="24"/>
          <w:lang w:eastAsia="en-GB"/>
        </w:rPr>
        <w:t>Petrarch hears and attempts to decipher the</w:t>
      </w:r>
      <w:r w:rsidR="008B342C" w:rsidRPr="00186BA0">
        <w:rPr>
          <w:rFonts w:ascii="Times New Roman"/>
          <w:sz w:val="24"/>
          <w:szCs w:val="24"/>
        </w:rPr>
        <w:t>—</w:t>
      </w:r>
      <w:r w:rsidR="008B342C" w:rsidRPr="00186BA0">
        <w:rPr>
          <w:rFonts w:ascii="Times New Roman" w:eastAsia="Times New Roman" w:hAnsi="Times New Roman" w:cs="Times New Roman"/>
          <w:sz w:val="24"/>
          <w:szCs w:val="24"/>
          <w:lang w:eastAsia="en-GB"/>
        </w:rPr>
        <w:t>unusually, male</w:t>
      </w:r>
      <w:r w:rsidR="008B342C" w:rsidRPr="00186BA0">
        <w:rPr>
          <w:rFonts w:ascii="Times New Roman"/>
          <w:sz w:val="24"/>
          <w:szCs w:val="24"/>
        </w:rPr>
        <w:t>—</w:t>
      </w:r>
      <w:r w:rsidR="00CB3965" w:rsidRPr="00186BA0">
        <w:rPr>
          <w:rFonts w:ascii="Times New Roman" w:eastAsia="Times New Roman" w:hAnsi="Times New Roman" w:cs="Times New Roman"/>
          <w:sz w:val="24"/>
          <w:szCs w:val="24"/>
          <w:lang w:eastAsia="en-GB"/>
        </w:rPr>
        <w:t>nightingale’s song: ‘That nightingale that so sweetly weeps, perhaps for his children or for his dear consort, fills the sky and the fields with sweetness in so many grieving, skilful notes, || and all night he seems to accompany me and remind me of my harsh fate’.</w:t>
      </w:r>
      <w:r w:rsidR="00E12F9A" w:rsidRPr="00186BA0">
        <w:rPr>
          <w:rFonts w:ascii="Times New Roman" w:eastAsia="Times New Roman" w:hAnsi="Times New Roman" w:cs="Times New Roman"/>
          <w:sz w:val="24"/>
          <w:szCs w:val="24"/>
          <w:vertAlign w:val="superscript"/>
          <w:lang w:eastAsia="en-GB"/>
        </w:rPr>
        <w:endnoteReference w:id="11"/>
      </w:r>
      <w:r w:rsidR="00E12F9A" w:rsidRPr="00186BA0">
        <w:rPr>
          <w:rFonts w:ascii="Times New Roman" w:eastAsia="Times New Roman" w:hAnsi="Times New Roman" w:cs="Times New Roman"/>
          <w:sz w:val="24"/>
          <w:szCs w:val="24"/>
          <w:lang w:eastAsia="en-GB"/>
        </w:rPr>
        <w:t xml:space="preserve"> </w:t>
      </w:r>
      <w:r w:rsidR="00CB3965" w:rsidRPr="00186BA0">
        <w:rPr>
          <w:rFonts w:ascii="Times New Roman" w:eastAsia="Times New Roman" w:hAnsi="Times New Roman" w:cs="Times New Roman"/>
          <w:sz w:val="24"/>
          <w:szCs w:val="24"/>
          <w:lang w:eastAsia="en-GB"/>
        </w:rPr>
        <w:t xml:space="preserve">This is thus the ‘idea’ Smith takes from Petrarch, as her sonnet also considers the source of the nightingale’s </w:t>
      </w:r>
      <w:r w:rsidR="009F4019" w:rsidRPr="00186BA0">
        <w:rPr>
          <w:rFonts w:ascii="Times New Roman" w:eastAsia="Times New Roman" w:hAnsi="Times New Roman" w:cs="Times New Roman"/>
          <w:sz w:val="24"/>
          <w:szCs w:val="24"/>
          <w:lang w:eastAsia="en-GB"/>
        </w:rPr>
        <w:t xml:space="preserve">supposed </w:t>
      </w:r>
      <w:r w:rsidR="00CB3965" w:rsidRPr="00186BA0">
        <w:rPr>
          <w:rFonts w:ascii="Times New Roman" w:eastAsia="Times New Roman" w:hAnsi="Times New Roman" w:cs="Times New Roman"/>
          <w:sz w:val="24"/>
          <w:szCs w:val="24"/>
          <w:lang w:eastAsia="en-GB"/>
        </w:rPr>
        <w:t xml:space="preserve">sadness. </w:t>
      </w:r>
      <w:r w:rsidR="00722280" w:rsidRPr="00186BA0">
        <w:rPr>
          <w:rFonts w:ascii="Times New Roman" w:eastAsia="Times New Roman" w:hAnsi="Times New Roman" w:cs="Times New Roman"/>
          <w:sz w:val="24"/>
          <w:szCs w:val="24"/>
          <w:lang w:eastAsia="en-GB"/>
        </w:rPr>
        <w:t xml:space="preserve">For Petrarch, the song is a reminder of his ‘harsh fate’, for this </w:t>
      </w:r>
      <w:r w:rsidR="00C5092C" w:rsidRPr="00186BA0">
        <w:rPr>
          <w:rFonts w:ascii="Times New Roman" w:eastAsia="Times New Roman" w:hAnsi="Times New Roman" w:cs="Times New Roman"/>
          <w:sz w:val="24"/>
          <w:szCs w:val="24"/>
          <w:lang w:eastAsia="en-GB"/>
        </w:rPr>
        <w:t xml:space="preserve">is </w:t>
      </w:r>
      <w:r w:rsidR="001C5EC3" w:rsidRPr="00186BA0">
        <w:rPr>
          <w:rFonts w:ascii="Times New Roman" w:eastAsia="Times New Roman" w:hAnsi="Times New Roman" w:cs="Times New Roman"/>
          <w:sz w:val="24"/>
          <w:szCs w:val="24"/>
          <w:lang w:eastAsia="en-GB"/>
        </w:rPr>
        <w:t>one of Petrarch’s</w:t>
      </w:r>
      <w:r w:rsidR="00722280" w:rsidRPr="00186BA0">
        <w:rPr>
          <w:rFonts w:ascii="Times New Roman" w:eastAsia="Times New Roman" w:hAnsi="Times New Roman" w:cs="Times New Roman"/>
          <w:sz w:val="24"/>
          <w:szCs w:val="24"/>
          <w:lang w:eastAsia="en-GB"/>
        </w:rPr>
        <w:t xml:space="preserve"> ‘in morte’ sonnet</w:t>
      </w:r>
      <w:r w:rsidR="008553C2" w:rsidRPr="00186BA0">
        <w:rPr>
          <w:rFonts w:ascii="Times New Roman" w:eastAsia="Times New Roman" w:hAnsi="Times New Roman" w:cs="Times New Roman"/>
          <w:sz w:val="24"/>
          <w:szCs w:val="24"/>
          <w:lang w:eastAsia="en-GB"/>
        </w:rPr>
        <w:t>s</w:t>
      </w:r>
      <w:r w:rsidR="00722280" w:rsidRPr="00186BA0">
        <w:rPr>
          <w:rFonts w:ascii="Times New Roman" w:eastAsia="Times New Roman" w:hAnsi="Times New Roman" w:cs="Times New Roman"/>
          <w:sz w:val="24"/>
          <w:szCs w:val="24"/>
          <w:lang w:eastAsia="en-GB"/>
        </w:rPr>
        <w:t xml:space="preserve">, </w:t>
      </w:r>
      <w:r w:rsidR="006404C7" w:rsidRPr="00186BA0">
        <w:rPr>
          <w:rFonts w:ascii="Times New Roman" w:eastAsia="Times New Roman" w:hAnsi="Times New Roman" w:cs="Times New Roman"/>
          <w:sz w:val="24"/>
          <w:szCs w:val="24"/>
          <w:lang w:eastAsia="en-GB"/>
        </w:rPr>
        <w:t xml:space="preserve">written following </w:t>
      </w:r>
      <w:r w:rsidR="00E60745" w:rsidRPr="00186BA0">
        <w:rPr>
          <w:rFonts w:ascii="Times New Roman" w:eastAsia="Times New Roman" w:hAnsi="Times New Roman" w:cs="Times New Roman"/>
          <w:sz w:val="24"/>
          <w:szCs w:val="24"/>
          <w:lang w:eastAsia="en-GB"/>
        </w:rPr>
        <w:t xml:space="preserve">the </w:t>
      </w:r>
      <w:r w:rsidR="006404C7" w:rsidRPr="00186BA0">
        <w:rPr>
          <w:rFonts w:ascii="Times New Roman" w:eastAsia="Times New Roman" w:hAnsi="Times New Roman" w:cs="Times New Roman"/>
          <w:sz w:val="24"/>
          <w:szCs w:val="24"/>
          <w:lang w:eastAsia="en-GB"/>
        </w:rPr>
        <w:t>death of Laura</w:t>
      </w:r>
      <w:r w:rsidR="008553C2" w:rsidRPr="00186BA0">
        <w:rPr>
          <w:rFonts w:ascii="Times New Roman" w:eastAsia="Times New Roman" w:hAnsi="Times New Roman" w:cs="Times New Roman"/>
          <w:sz w:val="24"/>
          <w:szCs w:val="24"/>
          <w:lang w:eastAsia="en-GB"/>
        </w:rPr>
        <w:t>.</w:t>
      </w:r>
      <w:r w:rsidR="00E12F9A" w:rsidRPr="00186BA0">
        <w:rPr>
          <w:rFonts w:ascii="Times New Roman" w:eastAsia="Times New Roman" w:hAnsi="Times New Roman" w:cs="Times New Roman"/>
          <w:sz w:val="24"/>
          <w:szCs w:val="24"/>
          <w:lang w:eastAsia="en-GB"/>
        </w:rPr>
        <w:t xml:space="preserve"> </w:t>
      </w:r>
      <w:r w:rsidR="00C3580A" w:rsidRPr="00186BA0">
        <w:rPr>
          <w:rFonts w:ascii="Times New Roman" w:eastAsia="Times New Roman" w:hAnsi="Times New Roman" w:cs="Times New Roman"/>
          <w:sz w:val="24"/>
          <w:szCs w:val="24"/>
          <w:lang w:eastAsia="en-GB"/>
        </w:rPr>
        <w:t xml:space="preserve">Although Smith does not </w:t>
      </w:r>
      <w:r w:rsidR="006E53D0" w:rsidRPr="00186BA0">
        <w:rPr>
          <w:rFonts w:ascii="Times New Roman" w:eastAsia="Times New Roman" w:hAnsi="Times New Roman" w:cs="Times New Roman"/>
          <w:sz w:val="24"/>
          <w:szCs w:val="24"/>
          <w:lang w:eastAsia="en-GB"/>
        </w:rPr>
        <w:t xml:space="preserve">transpose </w:t>
      </w:r>
      <w:r w:rsidR="00C3580A" w:rsidRPr="00186BA0">
        <w:rPr>
          <w:rFonts w:ascii="Times New Roman" w:eastAsia="Times New Roman" w:hAnsi="Times New Roman" w:cs="Times New Roman"/>
          <w:sz w:val="24"/>
          <w:szCs w:val="24"/>
          <w:lang w:eastAsia="en-GB"/>
        </w:rPr>
        <w:t>this aspect to her own sonnet, the elegiac context</w:t>
      </w:r>
      <w:r w:rsidR="00A04858" w:rsidRPr="00186BA0">
        <w:rPr>
          <w:rFonts w:ascii="Times New Roman" w:eastAsia="Times New Roman" w:hAnsi="Times New Roman" w:cs="Times New Roman"/>
          <w:sz w:val="24"/>
          <w:szCs w:val="24"/>
          <w:lang w:eastAsia="en-GB"/>
        </w:rPr>
        <w:t xml:space="preserve"> </w:t>
      </w:r>
      <w:r w:rsidR="006E53D0" w:rsidRPr="00186BA0">
        <w:rPr>
          <w:rFonts w:ascii="Times New Roman" w:eastAsia="Times New Roman" w:hAnsi="Times New Roman" w:cs="Times New Roman"/>
          <w:sz w:val="24"/>
          <w:szCs w:val="24"/>
          <w:lang w:eastAsia="en-GB"/>
        </w:rPr>
        <w:t>is</w:t>
      </w:r>
      <w:r w:rsidR="00C3580A" w:rsidRPr="00186BA0">
        <w:rPr>
          <w:rFonts w:ascii="Times New Roman" w:eastAsia="Times New Roman" w:hAnsi="Times New Roman" w:cs="Times New Roman"/>
          <w:sz w:val="24"/>
          <w:szCs w:val="24"/>
          <w:lang w:eastAsia="en-GB"/>
        </w:rPr>
        <w:t xml:space="preserve"> apposite. </w:t>
      </w:r>
      <w:r w:rsidR="00EB56ED" w:rsidRPr="00186BA0">
        <w:rPr>
          <w:rFonts w:ascii="Times New Roman" w:eastAsia="Times New Roman" w:hAnsi="Times New Roman" w:cs="Times New Roman"/>
          <w:sz w:val="24"/>
          <w:szCs w:val="24"/>
          <w:lang w:eastAsia="en-GB"/>
        </w:rPr>
        <w:t xml:space="preserve">Smith’s eldest son had died in 1777, in his eleventh year. </w:t>
      </w:r>
      <w:r w:rsidR="006E53D0" w:rsidRPr="00186BA0">
        <w:rPr>
          <w:rFonts w:ascii="Times New Roman" w:eastAsia="Times New Roman" w:hAnsi="Times New Roman" w:cs="Times New Roman"/>
          <w:sz w:val="24"/>
          <w:szCs w:val="24"/>
          <w:lang w:eastAsia="en-GB"/>
        </w:rPr>
        <w:t>Petrarch’s male nightingale weep</w:t>
      </w:r>
      <w:r w:rsidR="00836F3E" w:rsidRPr="00186BA0">
        <w:rPr>
          <w:rFonts w:ascii="Times New Roman" w:eastAsia="Times New Roman" w:hAnsi="Times New Roman" w:cs="Times New Roman"/>
          <w:sz w:val="24"/>
          <w:szCs w:val="24"/>
          <w:lang w:eastAsia="en-GB"/>
        </w:rPr>
        <w:t>s</w:t>
      </w:r>
      <w:r w:rsidR="006E53D0" w:rsidRPr="00186BA0">
        <w:rPr>
          <w:rFonts w:ascii="Times New Roman" w:eastAsia="Times New Roman" w:hAnsi="Times New Roman" w:cs="Times New Roman"/>
          <w:sz w:val="24"/>
          <w:szCs w:val="24"/>
          <w:lang w:eastAsia="en-GB"/>
        </w:rPr>
        <w:t xml:space="preserve"> for ‘his children’, </w:t>
      </w:r>
      <w:r w:rsidR="00836F3E" w:rsidRPr="00186BA0">
        <w:rPr>
          <w:rFonts w:ascii="Times New Roman" w:eastAsia="Times New Roman" w:hAnsi="Times New Roman" w:cs="Times New Roman"/>
          <w:sz w:val="24"/>
          <w:szCs w:val="24"/>
          <w:lang w:eastAsia="en-GB"/>
        </w:rPr>
        <w:t xml:space="preserve">and his </w:t>
      </w:r>
      <w:r w:rsidR="00B65761" w:rsidRPr="00186BA0">
        <w:rPr>
          <w:rFonts w:ascii="Times New Roman" w:eastAsia="Times New Roman" w:hAnsi="Times New Roman" w:cs="Times New Roman"/>
          <w:sz w:val="24"/>
          <w:szCs w:val="24"/>
          <w:lang w:eastAsia="en-GB"/>
        </w:rPr>
        <w:t xml:space="preserve">sonnet draws on an episode </w:t>
      </w:r>
      <w:r w:rsidR="00B65761" w:rsidRPr="00186BA0">
        <w:rPr>
          <w:rFonts w:ascii="Times New Roman" w:eastAsia="Times New Roman" w:hAnsi="Times New Roman" w:cs="Times New Roman"/>
          <w:sz w:val="24"/>
          <w:szCs w:val="24"/>
          <w:lang w:eastAsia="en-GB"/>
        </w:rPr>
        <w:lastRenderedPageBreak/>
        <w:t xml:space="preserve">in </w:t>
      </w:r>
      <w:r w:rsidR="009E5A5A" w:rsidRPr="00186BA0">
        <w:rPr>
          <w:rFonts w:ascii="Times New Roman" w:eastAsia="Times New Roman" w:hAnsi="Times New Roman" w:cs="Times New Roman"/>
          <w:sz w:val="24"/>
          <w:szCs w:val="24"/>
          <w:lang w:eastAsia="en-GB"/>
        </w:rPr>
        <w:t xml:space="preserve">book four of </w:t>
      </w:r>
      <w:r w:rsidR="00B65761" w:rsidRPr="00186BA0">
        <w:rPr>
          <w:rFonts w:ascii="Times New Roman" w:eastAsia="Times New Roman" w:hAnsi="Times New Roman" w:cs="Times New Roman"/>
          <w:sz w:val="24"/>
          <w:szCs w:val="24"/>
          <w:lang w:eastAsia="en-GB"/>
        </w:rPr>
        <w:t xml:space="preserve">Virgil’s </w:t>
      </w:r>
      <w:r w:rsidR="00B65761" w:rsidRPr="00186BA0">
        <w:rPr>
          <w:rFonts w:ascii="Times New Roman" w:eastAsia="Times New Roman" w:hAnsi="Times New Roman" w:cs="Times New Roman"/>
          <w:i/>
          <w:sz w:val="24"/>
          <w:szCs w:val="24"/>
          <w:lang w:eastAsia="en-GB"/>
        </w:rPr>
        <w:t xml:space="preserve">Georgics </w:t>
      </w:r>
      <w:r w:rsidR="00B65761" w:rsidRPr="00186BA0">
        <w:rPr>
          <w:rFonts w:ascii="Times New Roman" w:eastAsia="Times New Roman" w:hAnsi="Times New Roman" w:cs="Times New Roman"/>
          <w:sz w:val="24"/>
          <w:szCs w:val="24"/>
          <w:lang w:eastAsia="en-GB"/>
        </w:rPr>
        <w:t xml:space="preserve">in which the grief of Orpheus is compared to that of a </w:t>
      </w:r>
      <w:r w:rsidR="006E53D0" w:rsidRPr="00186BA0">
        <w:rPr>
          <w:rFonts w:ascii="Times New Roman" w:eastAsia="Times New Roman" w:hAnsi="Times New Roman" w:cs="Times New Roman"/>
          <w:sz w:val="24"/>
          <w:szCs w:val="24"/>
          <w:lang w:eastAsia="en-GB"/>
        </w:rPr>
        <w:t xml:space="preserve">female </w:t>
      </w:r>
      <w:r w:rsidR="00B65761" w:rsidRPr="00186BA0">
        <w:rPr>
          <w:rFonts w:ascii="Times New Roman" w:eastAsia="Times New Roman" w:hAnsi="Times New Roman" w:cs="Times New Roman"/>
          <w:sz w:val="24"/>
          <w:szCs w:val="24"/>
          <w:lang w:eastAsia="en-GB"/>
        </w:rPr>
        <w:t xml:space="preserve">nightingale which has lost her children. </w:t>
      </w:r>
      <w:r w:rsidR="00A40790" w:rsidRPr="00186BA0">
        <w:rPr>
          <w:rFonts w:ascii="Times New Roman" w:eastAsia="Times New Roman" w:hAnsi="Times New Roman" w:cs="Times New Roman"/>
          <w:sz w:val="24"/>
          <w:szCs w:val="24"/>
          <w:lang w:eastAsia="en-GB"/>
        </w:rPr>
        <w:t xml:space="preserve">The literary </w:t>
      </w:r>
      <w:r w:rsidR="00055775" w:rsidRPr="00186BA0">
        <w:rPr>
          <w:rFonts w:ascii="Times New Roman" w:eastAsia="Times New Roman" w:hAnsi="Times New Roman" w:cs="Times New Roman"/>
          <w:sz w:val="24"/>
          <w:szCs w:val="24"/>
          <w:lang w:eastAsia="en-GB"/>
        </w:rPr>
        <w:t xml:space="preserve">history </w:t>
      </w:r>
      <w:r w:rsidR="00A40790" w:rsidRPr="00186BA0">
        <w:rPr>
          <w:rFonts w:ascii="Times New Roman" w:eastAsia="Times New Roman" w:hAnsi="Times New Roman" w:cs="Times New Roman"/>
          <w:sz w:val="24"/>
          <w:szCs w:val="24"/>
          <w:lang w:eastAsia="en-GB"/>
        </w:rPr>
        <w:t xml:space="preserve">of Smith’s sonnet </w:t>
      </w:r>
      <w:r w:rsidR="00765D59" w:rsidRPr="00186BA0">
        <w:rPr>
          <w:rFonts w:ascii="Times New Roman" w:eastAsia="Times New Roman" w:hAnsi="Times New Roman" w:cs="Times New Roman"/>
          <w:sz w:val="24"/>
          <w:szCs w:val="24"/>
          <w:lang w:eastAsia="en-GB"/>
        </w:rPr>
        <w:t xml:space="preserve">is thus </w:t>
      </w:r>
      <w:r w:rsidR="00B965C4" w:rsidRPr="00186BA0">
        <w:rPr>
          <w:rFonts w:ascii="Times New Roman" w:eastAsia="Times New Roman" w:hAnsi="Times New Roman" w:cs="Times New Roman"/>
          <w:sz w:val="24"/>
          <w:szCs w:val="24"/>
          <w:lang w:eastAsia="en-GB"/>
        </w:rPr>
        <w:t xml:space="preserve">involved in </w:t>
      </w:r>
      <w:r w:rsidR="000C2B6C" w:rsidRPr="00186BA0">
        <w:rPr>
          <w:rFonts w:ascii="Times New Roman" w:eastAsia="Times New Roman" w:hAnsi="Times New Roman" w:cs="Times New Roman"/>
          <w:sz w:val="24"/>
          <w:szCs w:val="24"/>
          <w:lang w:eastAsia="en-GB"/>
        </w:rPr>
        <w:t xml:space="preserve">shifting </w:t>
      </w:r>
      <w:r w:rsidR="00055775" w:rsidRPr="00186BA0">
        <w:rPr>
          <w:rFonts w:ascii="Times New Roman" w:eastAsia="Times New Roman" w:hAnsi="Times New Roman" w:cs="Times New Roman"/>
          <w:sz w:val="24"/>
          <w:szCs w:val="24"/>
          <w:lang w:eastAsia="en-GB"/>
        </w:rPr>
        <w:t>genders and</w:t>
      </w:r>
      <w:r w:rsidR="00A40790" w:rsidRPr="00186BA0">
        <w:rPr>
          <w:rFonts w:ascii="Times New Roman" w:eastAsia="Times New Roman" w:hAnsi="Times New Roman" w:cs="Times New Roman"/>
          <w:sz w:val="24"/>
          <w:szCs w:val="24"/>
          <w:lang w:eastAsia="en-GB"/>
        </w:rPr>
        <w:t xml:space="preserve"> subjectivit</w:t>
      </w:r>
      <w:r w:rsidR="00055775" w:rsidRPr="00186BA0">
        <w:rPr>
          <w:rFonts w:ascii="Times New Roman" w:eastAsia="Times New Roman" w:hAnsi="Times New Roman" w:cs="Times New Roman"/>
          <w:sz w:val="24"/>
          <w:szCs w:val="24"/>
          <w:lang w:eastAsia="en-GB"/>
        </w:rPr>
        <w:t>ies</w:t>
      </w:r>
      <w:r w:rsidR="00460974" w:rsidRPr="00186BA0">
        <w:rPr>
          <w:rFonts w:ascii="Times New Roman" w:eastAsia="Times New Roman" w:hAnsi="Times New Roman" w:cs="Times New Roman"/>
          <w:sz w:val="24"/>
          <w:szCs w:val="24"/>
          <w:lang w:eastAsia="en-GB"/>
        </w:rPr>
        <w:t xml:space="preserve"> (Petrarch’s male nightingale becomes a ‘songstress sad’)</w:t>
      </w:r>
      <w:r w:rsidR="00A40790" w:rsidRPr="00186BA0">
        <w:rPr>
          <w:rFonts w:ascii="Times New Roman" w:eastAsia="Times New Roman" w:hAnsi="Times New Roman" w:cs="Times New Roman"/>
          <w:sz w:val="24"/>
          <w:szCs w:val="24"/>
          <w:lang w:eastAsia="en-GB"/>
        </w:rPr>
        <w:t>,</w:t>
      </w:r>
      <w:r w:rsidR="00055775" w:rsidRPr="00186BA0">
        <w:rPr>
          <w:rFonts w:ascii="Times New Roman" w:eastAsia="Times New Roman" w:hAnsi="Times New Roman" w:cs="Times New Roman"/>
          <w:sz w:val="24"/>
          <w:szCs w:val="24"/>
          <w:lang w:eastAsia="en-GB"/>
        </w:rPr>
        <w:t xml:space="preserve"> </w:t>
      </w:r>
      <w:r w:rsidR="00863681" w:rsidRPr="00186BA0">
        <w:rPr>
          <w:rFonts w:ascii="Times New Roman" w:eastAsia="Times New Roman" w:hAnsi="Times New Roman" w:cs="Times New Roman"/>
          <w:sz w:val="24"/>
          <w:szCs w:val="24"/>
          <w:lang w:eastAsia="en-GB"/>
        </w:rPr>
        <w:t xml:space="preserve">and </w:t>
      </w:r>
      <w:r w:rsidR="00055775" w:rsidRPr="00186BA0">
        <w:rPr>
          <w:rFonts w:ascii="Times New Roman" w:eastAsia="Times New Roman" w:hAnsi="Times New Roman" w:cs="Times New Roman"/>
          <w:sz w:val="24"/>
          <w:szCs w:val="24"/>
          <w:lang w:eastAsia="en-GB"/>
        </w:rPr>
        <w:t xml:space="preserve">the nightingale </w:t>
      </w:r>
      <w:r w:rsidR="00341149" w:rsidRPr="00186BA0">
        <w:rPr>
          <w:rFonts w:ascii="Times New Roman" w:eastAsia="Times New Roman" w:hAnsi="Times New Roman" w:cs="Times New Roman"/>
          <w:sz w:val="24"/>
          <w:szCs w:val="24"/>
          <w:lang w:eastAsia="en-GB"/>
        </w:rPr>
        <w:t xml:space="preserve">is </w:t>
      </w:r>
      <w:r w:rsidR="00055775" w:rsidRPr="00186BA0">
        <w:rPr>
          <w:rFonts w:ascii="Times New Roman" w:eastAsia="Times New Roman" w:hAnsi="Times New Roman" w:cs="Times New Roman"/>
          <w:sz w:val="24"/>
          <w:szCs w:val="24"/>
          <w:lang w:eastAsia="en-GB"/>
        </w:rPr>
        <w:t>fluid and mercurial in its transformatio</w:t>
      </w:r>
      <w:r w:rsidR="006F56D2" w:rsidRPr="00186BA0">
        <w:rPr>
          <w:rFonts w:ascii="Times New Roman" w:eastAsia="Times New Roman" w:hAnsi="Times New Roman" w:cs="Times New Roman"/>
          <w:sz w:val="24"/>
          <w:szCs w:val="24"/>
          <w:lang w:eastAsia="en-GB"/>
        </w:rPr>
        <w:t>n</w:t>
      </w:r>
      <w:r w:rsidR="00CD4B4E" w:rsidRPr="00186BA0">
        <w:rPr>
          <w:rFonts w:ascii="Times New Roman" w:eastAsia="Times New Roman" w:hAnsi="Times New Roman" w:cs="Times New Roman"/>
          <w:sz w:val="24"/>
          <w:szCs w:val="24"/>
          <w:lang w:eastAsia="en-GB"/>
        </w:rPr>
        <w:t>s</w:t>
      </w:r>
      <w:r w:rsidR="00863681" w:rsidRPr="00186BA0">
        <w:rPr>
          <w:rFonts w:ascii="Times New Roman" w:eastAsia="Times New Roman" w:hAnsi="Times New Roman" w:cs="Times New Roman"/>
          <w:sz w:val="24"/>
          <w:szCs w:val="24"/>
          <w:lang w:eastAsia="en-GB"/>
        </w:rPr>
        <w:t xml:space="preserve"> between them</w:t>
      </w:r>
      <w:r w:rsidR="00055775" w:rsidRPr="00186BA0">
        <w:rPr>
          <w:rFonts w:ascii="Times New Roman" w:eastAsia="Times New Roman" w:hAnsi="Times New Roman" w:cs="Times New Roman"/>
          <w:sz w:val="24"/>
          <w:szCs w:val="24"/>
          <w:lang w:eastAsia="en-GB"/>
        </w:rPr>
        <w:t>.</w:t>
      </w:r>
      <w:r w:rsidR="00CD4B4E" w:rsidRPr="00186BA0">
        <w:rPr>
          <w:rFonts w:ascii="Times New Roman" w:eastAsia="Times New Roman" w:hAnsi="Times New Roman" w:cs="Times New Roman"/>
          <w:sz w:val="24"/>
          <w:szCs w:val="24"/>
          <w:lang w:eastAsia="en-GB"/>
        </w:rPr>
        <w:t xml:space="preserve"> </w:t>
      </w:r>
      <w:r w:rsidR="00460974" w:rsidRPr="00186BA0">
        <w:rPr>
          <w:rFonts w:ascii="Times New Roman" w:eastAsia="Times New Roman" w:hAnsi="Times New Roman" w:cs="Times New Roman"/>
          <w:sz w:val="24"/>
          <w:szCs w:val="24"/>
          <w:lang w:eastAsia="en-GB"/>
        </w:rPr>
        <w:t xml:space="preserve">Smith also departs from Petrarch in form taking the unusual </w:t>
      </w:r>
      <w:r w:rsidR="00460974" w:rsidRPr="00186BA0">
        <w:rPr>
          <w:rFonts w:ascii="Times New Roman" w:eastAsia="Times New Roman" w:hAnsi="Times New Roman" w:cs="Times New Roman"/>
          <w:i/>
          <w:iCs/>
          <w:sz w:val="24"/>
          <w:szCs w:val="24"/>
          <w:lang w:eastAsia="en-GB"/>
        </w:rPr>
        <w:t>abba cddc effegg</w:t>
      </w:r>
      <w:r w:rsidR="00460974" w:rsidRPr="00186BA0">
        <w:rPr>
          <w:rFonts w:ascii="Times New Roman" w:eastAsia="Times New Roman" w:hAnsi="Times New Roman" w:cs="Times New Roman"/>
          <w:sz w:val="24"/>
          <w:szCs w:val="24"/>
          <w:lang w:eastAsia="en-GB"/>
        </w:rPr>
        <w:t xml:space="preserve"> rhyme scheme, a practice she continues in the ‘translations from Petrarch’ included in later editions of </w:t>
      </w:r>
      <w:r w:rsidR="00460974" w:rsidRPr="00186BA0">
        <w:rPr>
          <w:rFonts w:ascii="Times New Roman" w:eastAsia="Times New Roman" w:hAnsi="Times New Roman" w:cs="Times New Roman"/>
          <w:i/>
          <w:sz w:val="24"/>
          <w:szCs w:val="24"/>
          <w:lang w:eastAsia="en-GB"/>
        </w:rPr>
        <w:t>Elegiac Sonnets</w:t>
      </w:r>
      <w:r w:rsidR="00C70550" w:rsidRPr="00186BA0">
        <w:rPr>
          <w:rFonts w:ascii="Times New Roman" w:eastAsia="Times New Roman" w:hAnsi="Times New Roman" w:cs="Times New Roman"/>
          <w:sz w:val="24"/>
          <w:szCs w:val="24"/>
          <w:lang w:eastAsia="en-GB"/>
        </w:rPr>
        <w:t>, central to her playful approach to her literary forbears</w:t>
      </w:r>
      <w:r w:rsidR="00460974" w:rsidRPr="00186BA0">
        <w:rPr>
          <w:rFonts w:ascii="Times New Roman" w:eastAsia="Times New Roman" w:hAnsi="Times New Roman" w:cs="Times New Roman"/>
          <w:sz w:val="24"/>
          <w:szCs w:val="24"/>
          <w:lang w:eastAsia="en-GB"/>
        </w:rPr>
        <w:t xml:space="preserve">. </w:t>
      </w:r>
      <w:r w:rsidR="002E677E" w:rsidRPr="00186BA0">
        <w:rPr>
          <w:rFonts w:ascii="Times New Roman" w:eastAsia="Times New Roman" w:hAnsi="Times New Roman" w:cs="Times New Roman"/>
          <w:sz w:val="24"/>
          <w:szCs w:val="24"/>
          <w:lang w:eastAsia="en-GB"/>
        </w:rPr>
        <w:t xml:space="preserve">Smith’s sonnets are animated by the complexities that arise for the women poet encountering and appropriating male literary tradition. </w:t>
      </w:r>
      <w:r w:rsidR="002E3767" w:rsidRPr="00186BA0">
        <w:rPr>
          <w:rFonts w:ascii="Times New Roman" w:eastAsia="Times New Roman" w:hAnsi="Times New Roman" w:cs="Times New Roman"/>
          <w:sz w:val="24"/>
          <w:szCs w:val="24"/>
          <w:lang w:eastAsia="en-GB"/>
        </w:rPr>
        <w:t>Here</w:t>
      </w:r>
      <w:r w:rsidR="00B40316" w:rsidRPr="00186BA0">
        <w:rPr>
          <w:rFonts w:ascii="Times New Roman" w:eastAsia="Times New Roman" w:hAnsi="Times New Roman" w:cs="Times New Roman"/>
          <w:sz w:val="24"/>
          <w:szCs w:val="24"/>
          <w:lang w:eastAsia="en-GB"/>
        </w:rPr>
        <w:t>,</w:t>
      </w:r>
      <w:r w:rsidR="002E3767" w:rsidRPr="00186BA0">
        <w:rPr>
          <w:rFonts w:ascii="Times New Roman" w:eastAsia="Times New Roman" w:hAnsi="Times New Roman" w:cs="Times New Roman"/>
          <w:sz w:val="24"/>
          <w:szCs w:val="24"/>
          <w:lang w:eastAsia="en-GB"/>
        </w:rPr>
        <w:t xml:space="preserve"> literary tradition is simultaneously dispossessing and empowering, </w:t>
      </w:r>
      <w:r w:rsidR="005A72BA" w:rsidRPr="00186BA0">
        <w:rPr>
          <w:rFonts w:ascii="Times New Roman" w:eastAsia="Times New Roman" w:hAnsi="Times New Roman" w:cs="Times New Roman"/>
          <w:sz w:val="24"/>
          <w:szCs w:val="24"/>
          <w:lang w:eastAsia="en-GB"/>
        </w:rPr>
        <w:t xml:space="preserve">as </w:t>
      </w:r>
      <w:r w:rsidR="00797545" w:rsidRPr="00186BA0">
        <w:rPr>
          <w:rFonts w:ascii="Times New Roman" w:eastAsia="Times New Roman" w:hAnsi="Times New Roman" w:cs="Times New Roman"/>
          <w:sz w:val="24"/>
          <w:szCs w:val="24"/>
          <w:lang w:eastAsia="en-GB"/>
        </w:rPr>
        <w:t xml:space="preserve">through </w:t>
      </w:r>
      <w:r w:rsidR="00381549" w:rsidRPr="00186BA0">
        <w:rPr>
          <w:rFonts w:ascii="Times New Roman" w:eastAsia="Times New Roman" w:hAnsi="Times New Roman" w:cs="Times New Roman"/>
          <w:sz w:val="24"/>
          <w:szCs w:val="24"/>
          <w:lang w:eastAsia="en-GB"/>
        </w:rPr>
        <w:t>Petrarch’s male nightingale, aligned with the male poet’s grief over the dead</w:t>
      </w:r>
      <w:r w:rsidR="00797545" w:rsidRPr="00186BA0">
        <w:rPr>
          <w:rFonts w:ascii="Times New Roman" w:eastAsia="Times New Roman" w:hAnsi="Times New Roman" w:cs="Times New Roman"/>
          <w:sz w:val="24"/>
          <w:szCs w:val="24"/>
          <w:lang w:eastAsia="en-GB"/>
        </w:rPr>
        <w:t>,</w:t>
      </w:r>
      <w:r w:rsidR="00381549" w:rsidRPr="00186BA0">
        <w:rPr>
          <w:rFonts w:ascii="Times New Roman" w:eastAsia="Times New Roman" w:hAnsi="Times New Roman" w:cs="Times New Roman"/>
          <w:sz w:val="24"/>
          <w:szCs w:val="24"/>
          <w:lang w:eastAsia="en-GB"/>
        </w:rPr>
        <w:t xml:space="preserve"> </w:t>
      </w:r>
      <w:r w:rsidR="005A72BA" w:rsidRPr="00186BA0">
        <w:rPr>
          <w:rFonts w:ascii="Times New Roman" w:eastAsia="Times New Roman" w:hAnsi="Times New Roman" w:cs="Times New Roman"/>
          <w:sz w:val="24"/>
          <w:szCs w:val="24"/>
          <w:lang w:eastAsia="en-GB"/>
        </w:rPr>
        <w:t xml:space="preserve">voiceless </w:t>
      </w:r>
      <w:r w:rsidR="00381549" w:rsidRPr="00186BA0">
        <w:rPr>
          <w:rFonts w:ascii="Times New Roman" w:eastAsia="Times New Roman" w:hAnsi="Times New Roman" w:cs="Times New Roman"/>
          <w:sz w:val="24"/>
          <w:szCs w:val="24"/>
          <w:lang w:eastAsia="en-GB"/>
        </w:rPr>
        <w:t xml:space="preserve">female subject, </w:t>
      </w:r>
      <w:r w:rsidR="00B40316" w:rsidRPr="00186BA0">
        <w:rPr>
          <w:rFonts w:ascii="Times New Roman" w:eastAsia="Times New Roman" w:hAnsi="Times New Roman" w:cs="Times New Roman"/>
          <w:sz w:val="24"/>
          <w:szCs w:val="24"/>
          <w:lang w:eastAsia="en-GB"/>
        </w:rPr>
        <w:t>her sonnet</w:t>
      </w:r>
      <w:r w:rsidR="00797545" w:rsidRPr="00186BA0">
        <w:rPr>
          <w:rFonts w:ascii="Times New Roman" w:eastAsia="Times New Roman" w:hAnsi="Times New Roman" w:cs="Times New Roman"/>
          <w:sz w:val="24"/>
          <w:szCs w:val="24"/>
          <w:lang w:eastAsia="en-GB"/>
        </w:rPr>
        <w:t xml:space="preserve"> reaches back through and </w:t>
      </w:r>
      <w:r w:rsidR="005A72BA" w:rsidRPr="00186BA0">
        <w:rPr>
          <w:rFonts w:ascii="Times New Roman" w:eastAsia="Times New Roman" w:hAnsi="Times New Roman" w:cs="Times New Roman"/>
          <w:sz w:val="24"/>
          <w:szCs w:val="24"/>
          <w:lang w:eastAsia="en-GB"/>
        </w:rPr>
        <w:t xml:space="preserve">inherits </w:t>
      </w:r>
      <w:r w:rsidR="008D463F" w:rsidRPr="00186BA0">
        <w:rPr>
          <w:rFonts w:ascii="Times New Roman" w:eastAsia="Times New Roman" w:hAnsi="Times New Roman" w:cs="Times New Roman"/>
          <w:sz w:val="24"/>
          <w:szCs w:val="24"/>
          <w:lang w:eastAsia="en-GB"/>
        </w:rPr>
        <w:t xml:space="preserve">the song of a </w:t>
      </w:r>
      <w:r w:rsidR="009779A5" w:rsidRPr="00186BA0">
        <w:rPr>
          <w:rFonts w:ascii="Times New Roman" w:eastAsia="Times New Roman" w:hAnsi="Times New Roman" w:cs="Times New Roman"/>
          <w:sz w:val="24"/>
          <w:szCs w:val="24"/>
          <w:lang w:eastAsia="en-GB"/>
        </w:rPr>
        <w:t xml:space="preserve">grieving mother </w:t>
      </w:r>
      <w:r w:rsidR="00A44370" w:rsidRPr="00186BA0">
        <w:rPr>
          <w:rFonts w:ascii="Times New Roman" w:eastAsia="Times New Roman" w:hAnsi="Times New Roman" w:cs="Times New Roman"/>
          <w:sz w:val="24"/>
          <w:szCs w:val="24"/>
          <w:lang w:eastAsia="en-GB"/>
        </w:rPr>
        <w:t xml:space="preserve">bird </w:t>
      </w:r>
      <w:r w:rsidR="003069E9" w:rsidRPr="00186BA0">
        <w:rPr>
          <w:rFonts w:ascii="Times New Roman" w:eastAsia="Times New Roman" w:hAnsi="Times New Roman" w:cs="Times New Roman"/>
          <w:sz w:val="24"/>
          <w:szCs w:val="24"/>
          <w:lang w:eastAsia="en-GB"/>
        </w:rPr>
        <w:t>with a</w:t>
      </w:r>
      <w:r w:rsidR="00E963D9" w:rsidRPr="00186BA0">
        <w:rPr>
          <w:rFonts w:ascii="Times New Roman" w:eastAsia="Times New Roman" w:hAnsi="Times New Roman" w:cs="Times New Roman"/>
          <w:sz w:val="24"/>
          <w:szCs w:val="24"/>
          <w:lang w:eastAsia="en-GB"/>
        </w:rPr>
        <w:t xml:space="preserve">ccess to </w:t>
      </w:r>
      <w:r w:rsidR="00A44370" w:rsidRPr="00186BA0">
        <w:rPr>
          <w:rFonts w:ascii="Times New Roman" w:eastAsia="Times New Roman" w:hAnsi="Times New Roman" w:cs="Times New Roman"/>
          <w:sz w:val="24"/>
          <w:szCs w:val="24"/>
          <w:lang w:eastAsia="en-GB"/>
        </w:rPr>
        <w:t>O</w:t>
      </w:r>
      <w:r w:rsidR="00B40316" w:rsidRPr="00186BA0">
        <w:rPr>
          <w:rFonts w:ascii="Times New Roman" w:eastAsia="Times New Roman" w:hAnsi="Times New Roman" w:cs="Times New Roman"/>
          <w:sz w:val="24"/>
          <w:szCs w:val="24"/>
          <w:lang w:eastAsia="en-GB"/>
        </w:rPr>
        <w:t>rphic power.</w:t>
      </w:r>
    </w:p>
    <w:p w:rsidR="00701DDB" w:rsidRPr="00186BA0" w:rsidRDefault="00701DDB" w:rsidP="004438CA">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There are interesting parallels between Smith’s sonnet III and a </w:t>
      </w:r>
      <w:r w:rsidR="003A6FBA"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Sonnet In ye Manner of Petrarch –’</w:t>
      </w:r>
      <w:r w:rsidR="003A6FBA" w:rsidRPr="00186BA0">
        <w:rPr>
          <w:rFonts w:ascii="Times New Roman" w:eastAsia="Times New Roman" w:hAnsi="Times New Roman" w:cs="Times New Roman"/>
          <w:sz w:val="24"/>
          <w:szCs w:val="24"/>
          <w:lang w:eastAsia="en-GB"/>
        </w:rPr>
        <w:t xml:space="preserve"> by Catherine Talbot (written 1758-1761).</w:t>
      </w:r>
      <w:r w:rsidR="001234C9" w:rsidRPr="00186BA0">
        <w:rPr>
          <w:rFonts w:ascii="Times New Roman" w:eastAsia="Times New Roman" w:hAnsi="Times New Roman" w:cs="Times New Roman"/>
          <w:sz w:val="24"/>
          <w:szCs w:val="24"/>
          <w:lang w:eastAsia="en-GB"/>
        </w:rPr>
        <w:t xml:space="preserve"> Although Smith could not have known of Talbot’s sonnet, </w:t>
      </w:r>
      <w:r w:rsidR="00671D93" w:rsidRPr="00186BA0">
        <w:rPr>
          <w:rFonts w:ascii="Times New Roman" w:eastAsia="Times New Roman" w:hAnsi="Times New Roman" w:cs="Times New Roman"/>
          <w:sz w:val="24"/>
          <w:szCs w:val="24"/>
          <w:lang w:eastAsia="en-GB"/>
        </w:rPr>
        <w:t xml:space="preserve">unpublished in her lifetime, </w:t>
      </w:r>
      <w:r w:rsidR="001234C9" w:rsidRPr="00186BA0">
        <w:rPr>
          <w:rFonts w:ascii="Times New Roman" w:eastAsia="Times New Roman" w:hAnsi="Times New Roman" w:cs="Times New Roman"/>
          <w:sz w:val="24"/>
          <w:szCs w:val="24"/>
          <w:lang w:eastAsia="en-GB"/>
        </w:rPr>
        <w:t xml:space="preserve">the similarities between them demonstrate the ways in which the nightingale was appropriated as a pertinent trope for the exploration of voice for the woman poet. The poem opens </w:t>
      </w:r>
      <w:r w:rsidRPr="00186BA0">
        <w:rPr>
          <w:rFonts w:ascii="Times New Roman" w:eastAsia="Times New Roman" w:hAnsi="Times New Roman" w:cs="Times New Roman"/>
          <w:sz w:val="24"/>
          <w:szCs w:val="24"/>
          <w:lang w:eastAsia="en-GB"/>
        </w:rPr>
        <w:t xml:space="preserve">thus: </w:t>
      </w:r>
    </w:p>
    <w:p w:rsidR="00701DDB" w:rsidRPr="00186BA0" w:rsidRDefault="00701DDB"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nightingale that sits on Yonder spray, </w:t>
      </w:r>
    </w:p>
    <w:p w:rsidR="00701DDB"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701DDB" w:rsidRPr="00186BA0">
        <w:rPr>
          <w:rFonts w:ascii="Times New Roman" w:eastAsia="Times New Roman" w:hAnsi="Times New Roman" w:cs="Times New Roman"/>
          <w:sz w:val="24"/>
          <w:szCs w:val="24"/>
          <w:lang w:eastAsia="en-GB"/>
        </w:rPr>
        <w:t xml:space="preserve">Tho’ all of night she plains her hapless Fate, </w:t>
      </w:r>
    </w:p>
    <w:p w:rsidR="00701DDB"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701DDB" w:rsidRPr="00186BA0">
        <w:rPr>
          <w:rFonts w:ascii="Times New Roman" w:eastAsia="Times New Roman" w:hAnsi="Times New Roman" w:cs="Times New Roman"/>
          <w:sz w:val="24"/>
          <w:szCs w:val="24"/>
          <w:lang w:eastAsia="en-GB"/>
        </w:rPr>
        <w:t xml:space="preserve">Yet since she can in liberty relate </w:t>
      </w:r>
    </w:p>
    <w:p w:rsidR="00701DDB" w:rsidRPr="00186BA0" w:rsidRDefault="00701DDB"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Her griefs, that freedom does those griefs allay.—</w:t>
      </w:r>
    </w:p>
    <w:p w:rsidR="00701DDB" w:rsidRPr="00186BA0" w:rsidRDefault="00701DDB"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But I, aye me! must all the livelong day,</w:t>
      </w:r>
    </w:p>
    <w:p w:rsidR="00FC634C" w:rsidRPr="00186BA0" w:rsidRDefault="00701DDB"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Conceal with sembled cheer a cheerless state[.]</w:t>
      </w:r>
      <w:r w:rsidR="00E12F9A" w:rsidRPr="00186BA0">
        <w:rPr>
          <w:rFonts w:ascii="Times New Roman" w:eastAsia="Times New Roman" w:hAnsi="Times New Roman" w:cs="Times New Roman"/>
          <w:sz w:val="24"/>
          <w:szCs w:val="24"/>
          <w:vertAlign w:val="superscript"/>
          <w:lang w:eastAsia="en-GB"/>
        </w:rPr>
        <w:endnoteReference w:id="12"/>
      </w:r>
    </w:p>
    <w:p w:rsidR="00FC634C" w:rsidRPr="00186BA0" w:rsidRDefault="00701DDB" w:rsidP="00D8406F">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As in Smith’s sonnet, a contrast is established between the nightingale, at liberty to sing of her ‘hapless Fate’, and the speaker, who is not. In both poems, the nightingale is an idealised version of the woman poet, rather than one the speaker can identify with. </w:t>
      </w:r>
      <w:r w:rsidR="00EC49C1" w:rsidRPr="00186BA0">
        <w:rPr>
          <w:rFonts w:ascii="Times New Roman" w:eastAsia="Times New Roman" w:hAnsi="Times New Roman" w:cs="Times New Roman"/>
          <w:sz w:val="24"/>
          <w:szCs w:val="24"/>
          <w:lang w:eastAsia="en-GB"/>
        </w:rPr>
        <w:t xml:space="preserve">They are </w:t>
      </w:r>
      <w:r w:rsidRPr="00186BA0">
        <w:rPr>
          <w:rFonts w:ascii="Times New Roman" w:eastAsia="Times New Roman" w:hAnsi="Times New Roman" w:cs="Times New Roman"/>
          <w:sz w:val="24"/>
          <w:szCs w:val="24"/>
          <w:lang w:eastAsia="en-GB"/>
        </w:rPr>
        <w:t>poised b</w:t>
      </w:r>
      <w:r w:rsidR="00EC49C1" w:rsidRPr="00186BA0">
        <w:rPr>
          <w:rFonts w:ascii="Times New Roman" w:eastAsia="Times New Roman" w:hAnsi="Times New Roman" w:cs="Times New Roman"/>
          <w:sz w:val="24"/>
          <w:szCs w:val="24"/>
          <w:lang w:eastAsia="en-GB"/>
        </w:rPr>
        <w:t>etween expression and restraint, as their speakers</w:t>
      </w:r>
      <w:r w:rsidR="008B342C" w:rsidRPr="00186BA0">
        <w:rPr>
          <w:rFonts w:ascii="Times New Roman"/>
          <w:sz w:val="24"/>
          <w:szCs w:val="24"/>
        </w:rPr>
        <w:t>—</w:t>
      </w:r>
      <w:r w:rsidR="008B342C" w:rsidRPr="00186BA0">
        <w:rPr>
          <w:rFonts w:ascii="Times New Roman" w:eastAsia="Times New Roman" w:hAnsi="Times New Roman" w:cs="Times New Roman"/>
          <w:sz w:val="24"/>
          <w:szCs w:val="24"/>
          <w:lang w:eastAsia="en-GB"/>
        </w:rPr>
        <w:t>to an extent</w:t>
      </w:r>
      <w:r w:rsidR="008B342C" w:rsidRPr="00186BA0">
        <w:rPr>
          <w:rFonts w:ascii="Times New Roman"/>
          <w:sz w:val="24"/>
          <w:szCs w:val="24"/>
        </w:rPr>
        <w:t>—</w:t>
      </w:r>
      <w:r w:rsidRPr="00186BA0">
        <w:rPr>
          <w:rFonts w:ascii="Times New Roman" w:eastAsia="Times New Roman" w:hAnsi="Times New Roman" w:cs="Times New Roman"/>
          <w:sz w:val="24"/>
          <w:szCs w:val="24"/>
          <w:lang w:eastAsia="en-GB"/>
        </w:rPr>
        <w:t>express</w:t>
      </w:r>
      <w:r w:rsidR="00DA57FA" w:rsidRPr="00186BA0">
        <w:rPr>
          <w:rFonts w:ascii="Times New Roman" w:eastAsia="Times New Roman" w:hAnsi="Times New Roman" w:cs="Times New Roman"/>
          <w:sz w:val="24"/>
          <w:szCs w:val="24"/>
          <w:lang w:eastAsia="en-GB"/>
        </w:rPr>
        <w:t xml:space="preserve"> grief</w:t>
      </w:r>
      <w:r w:rsidR="00D723ED"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although they may profess they are not at liberty to do so. </w:t>
      </w:r>
      <w:r w:rsidR="009841E5" w:rsidRPr="00186BA0">
        <w:rPr>
          <w:rFonts w:ascii="Times New Roman" w:eastAsia="Times New Roman" w:hAnsi="Times New Roman" w:cs="Times New Roman"/>
          <w:sz w:val="24"/>
          <w:szCs w:val="24"/>
          <w:lang w:eastAsia="en-GB"/>
        </w:rPr>
        <w:t>A similar approach to the nightingale and Philomel</w:t>
      </w:r>
      <w:r w:rsidR="00E60745" w:rsidRPr="00186BA0">
        <w:rPr>
          <w:rFonts w:ascii="Times New Roman" w:eastAsia="Times New Roman" w:hAnsi="Times New Roman" w:cs="Times New Roman"/>
          <w:sz w:val="24"/>
          <w:szCs w:val="24"/>
          <w:lang w:eastAsia="en-GB"/>
        </w:rPr>
        <w:t>a</w:t>
      </w:r>
      <w:r w:rsidR="009841E5" w:rsidRPr="00186BA0">
        <w:rPr>
          <w:rFonts w:ascii="Times New Roman" w:eastAsia="Times New Roman" w:hAnsi="Times New Roman" w:cs="Times New Roman"/>
          <w:sz w:val="24"/>
          <w:szCs w:val="24"/>
          <w:lang w:eastAsia="en-GB"/>
        </w:rPr>
        <w:t xml:space="preserve"> can be seen in other poems by eighteenth-century women poets. </w:t>
      </w:r>
      <w:r w:rsidR="009E5A5A" w:rsidRPr="00186BA0">
        <w:rPr>
          <w:rFonts w:ascii="Times New Roman" w:eastAsia="Times New Roman" w:hAnsi="Times New Roman" w:cs="Times New Roman"/>
          <w:sz w:val="24"/>
          <w:szCs w:val="24"/>
          <w:lang w:eastAsia="en-GB"/>
        </w:rPr>
        <w:t xml:space="preserve">Anne </w:t>
      </w:r>
      <w:r w:rsidR="009841E5" w:rsidRPr="00186BA0">
        <w:rPr>
          <w:rFonts w:ascii="Times New Roman" w:eastAsia="Times New Roman" w:hAnsi="Times New Roman" w:cs="Times New Roman"/>
          <w:sz w:val="24"/>
          <w:szCs w:val="24"/>
          <w:lang w:eastAsia="en-GB"/>
        </w:rPr>
        <w:t xml:space="preserve">Finch praises the nightingale’s song, and aspires to ‘set my </w:t>
      </w:r>
      <w:r w:rsidR="00493042" w:rsidRPr="00186BA0">
        <w:rPr>
          <w:rFonts w:ascii="Times New Roman" w:eastAsia="Times New Roman" w:hAnsi="Times New Roman" w:cs="Times New Roman"/>
          <w:sz w:val="24"/>
          <w:szCs w:val="24"/>
          <w:lang w:eastAsia="en-GB"/>
        </w:rPr>
        <w:t>N</w:t>
      </w:r>
      <w:r w:rsidR="009841E5" w:rsidRPr="00186BA0">
        <w:rPr>
          <w:rFonts w:ascii="Times New Roman" w:eastAsia="Times New Roman" w:hAnsi="Times New Roman" w:cs="Times New Roman"/>
          <w:sz w:val="24"/>
          <w:szCs w:val="24"/>
          <w:lang w:eastAsia="en-GB"/>
        </w:rPr>
        <w:t>umbers to thy lay</w:t>
      </w:r>
      <w:r w:rsidR="00493042" w:rsidRPr="00186BA0">
        <w:rPr>
          <w:rFonts w:ascii="Times New Roman" w:eastAsia="Times New Roman" w:hAnsi="Times New Roman" w:cs="Times New Roman"/>
          <w:sz w:val="24"/>
          <w:szCs w:val="24"/>
          <w:lang w:eastAsia="en-GB"/>
        </w:rPr>
        <w:t>e</w:t>
      </w:r>
      <w:r w:rsidR="009841E5" w:rsidRPr="00186BA0">
        <w:rPr>
          <w:rFonts w:ascii="Times New Roman" w:eastAsia="Times New Roman" w:hAnsi="Times New Roman" w:cs="Times New Roman"/>
          <w:sz w:val="24"/>
          <w:szCs w:val="24"/>
          <w:lang w:eastAsia="en-GB"/>
        </w:rPr>
        <w:t>s’, again celebrating the liberty of the bird: ‘Free as thi</w:t>
      </w:r>
      <w:r w:rsidR="00644C2C" w:rsidRPr="00186BA0">
        <w:rPr>
          <w:rFonts w:ascii="Times New Roman" w:eastAsia="Times New Roman" w:hAnsi="Times New Roman" w:cs="Times New Roman"/>
          <w:sz w:val="24"/>
          <w:szCs w:val="24"/>
          <w:lang w:eastAsia="en-GB"/>
        </w:rPr>
        <w:t>ne shall be my song’</w:t>
      </w:r>
      <w:r w:rsidR="00BB6578" w:rsidRPr="00186BA0">
        <w:rPr>
          <w:rFonts w:ascii="Times New Roman" w:eastAsia="Times New Roman" w:hAnsi="Times New Roman" w:cs="Times New Roman"/>
          <w:sz w:val="24"/>
          <w:szCs w:val="24"/>
          <w:lang w:eastAsia="en-GB"/>
        </w:rPr>
        <w:t xml:space="preserve">, </w:t>
      </w:r>
      <w:r w:rsidR="00BA52D9" w:rsidRPr="00186BA0">
        <w:rPr>
          <w:rFonts w:ascii="Times New Roman" w:eastAsia="Times New Roman" w:hAnsi="Times New Roman" w:cs="Times New Roman"/>
          <w:sz w:val="24"/>
          <w:szCs w:val="24"/>
          <w:lang w:eastAsia="en-GB"/>
        </w:rPr>
        <w:t>at its ‘</w:t>
      </w:r>
      <w:r w:rsidR="00493042" w:rsidRPr="00186BA0">
        <w:rPr>
          <w:rFonts w:ascii="Times New Roman" w:eastAsia="Times New Roman" w:hAnsi="Times New Roman" w:cs="Times New Roman"/>
          <w:sz w:val="24"/>
          <w:szCs w:val="24"/>
          <w:lang w:eastAsia="en-GB"/>
        </w:rPr>
        <w:t xml:space="preserve">pleasing best </w:t>
      </w:r>
      <w:r w:rsidR="00BB6578" w:rsidRPr="00186BA0">
        <w:rPr>
          <w:rFonts w:ascii="Times New Roman" w:eastAsia="Times New Roman" w:hAnsi="Times New Roman" w:cs="Times New Roman"/>
          <w:sz w:val="24"/>
          <w:szCs w:val="24"/>
          <w:lang w:eastAsia="en-GB"/>
        </w:rPr>
        <w:t>when</w:t>
      </w:r>
      <w:r w:rsidR="00493042" w:rsidRPr="00186BA0">
        <w:rPr>
          <w:rFonts w:ascii="Times New Roman" w:eastAsia="Times New Roman" w:hAnsi="Times New Roman" w:cs="Times New Roman"/>
          <w:sz w:val="24"/>
          <w:szCs w:val="24"/>
          <w:lang w:eastAsia="en-GB"/>
        </w:rPr>
        <w:t xml:space="preserve"> </w:t>
      </w:r>
      <w:r w:rsidR="00493042" w:rsidRPr="00186BA0">
        <w:rPr>
          <w:rFonts w:ascii="Times New Roman" w:eastAsia="Times New Roman" w:hAnsi="Times New Roman" w:cs="Times New Roman"/>
          <w:sz w:val="24"/>
          <w:szCs w:val="24"/>
          <w:lang w:eastAsia="en-GB"/>
        </w:rPr>
        <w:lastRenderedPageBreak/>
        <w:t>unconfin’</w:t>
      </w:r>
      <w:r w:rsidR="009841E5" w:rsidRPr="00186BA0">
        <w:rPr>
          <w:rFonts w:ascii="Times New Roman" w:eastAsia="Times New Roman" w:hAnsi="Times New Roman" w:cs="Times New Roman"/>
          <w:sz w:val="24"/>
          <w:szCs w:val="24"/>
          <w:lang w:eastAsia="en-GB"/>
        </w:rPr>
        <w:t>d’.</w:t>
      </w:r>
      <w:r w:rsidR="00D0438C" w:rsidRPr="00186BA0">
        <w:rPr>
          <w:rStyle w:val="EndnoteReference"/>
          <w:rFonts w:ascii="Times New Roman" w:eastAsia="Times New Roman" w:hAnsi="Times New Roman" w:cs="Times New Roman"/>
          <w:sz w:val="24"/>
          <w:szCs w:val="24"/>
          <w:lang w:eastAsia="en-GB"/>
        </w:rPr>
        <w:endnoteReference w:id="13"/>
      </w:r>
      <w:r w:rsidR="009841E5" w:rsidRPr="00186BA0">
        <w:rPr>
          <w:rFonts w:ascii="Times New Roman" w:eastAsia="Times New Roman" w:hAnsi="Times New Roman" w:cs="Times New Roman"/>
          <w:sz w:val="24"/>
          <w:szCs w:val="24"/>
          <w:lang w:eastAsia="en-GB"/>
        </w:rPr>
        <w:t xml:space="preserve"> Yet, despite attempting to match the bird’s song, the attempt fails, </w:t>
      </w:r>
      <w:r w:rsidR="00E3757C" w:rsidRPr="00186BA0">
        <w:rPr>
          <w:rFonts w:ascii="Times New Roman" w:eastAsia="Times New Roman" w:hAnsi="Times New Roman" w:cs="Times New Roman"/>
          <w:sz w:val="24"/>
          <w:szCs w:val="24"/>
          <w:lang w:eastAsia="en-GB"/>
        </w:rPr>
        <w:t xml:space="preserve">with the </w:t>
      </w:r>
      <w:r w:rsidR="00476C2C" w:rsidRPr="00186BA0">
        <w:rPr>
          <w:rFonts w:ascii="Times New Roman" w:eastAsia="Times New Roman" w:hAnsi="Times New Roman" w:cs="Times New Roman"/>
          <w:sz w:val="24"/>
          <w:szCs w:val="24"/>
          <w:lang w:eastAsia="en-GB"/>
        </w:rPr>
        <w:t>implication that the speaker is not as ‘free’ or ‘</w:t>
      </w:r>
      <w:r w:rsidR="005B3B40" w:rsidRPr="00186BA0">
        <w:rPr>
          <w:rFonts w:ascii="Times New Roman" w:eastAsia="Times New Roman" w:hAnsi="Times New Roman" w:cs="Times New Roman"/>
          <w:sz w:val="24"/>
          <w:szCs w:val="24"/>
          <w:lang w:eastAsia="en-GB"/>
        </w:rPr>
        <w:t>un</w:t>
      </w:r>
      <w:r w:rsidR="00476C2C" w:rsidRPr="00186BA0">
        <w:rPr>
          <w:rFonts w:ascii="Times New Roman" w:eastAsia="Times New Roman" w:hAnsi="Times New Roman" w:cs="Times New Roman"/>
          <w:sz w:val="24"/>
          <w:szCs w:val="24"/>
          <w:lang w:eastAsia="en-GB"/>
        </w:rPr>
        <w:t>confined’ as the bird. Sarah Dixon’s ‘The Nightingal’ (1740) similarl</w:t>
      </w:r>
      <w:r w:rsidR="005B3B40" w:rsidRPr="00186BA0">
        <w:rPr>
          <w:rFonts w:ascii="Times New Roman" w:eastAsia="Times New Roman" w:hAnsi="Times New Roman" w:cs="Times New Roman"/>
          <w:sz w:val="24"/>
          <w:szCs w:val="24"/>
          <w:lang w:eastAsia="en-GB"/>
        </w:rPr>
        <w:t>y celebrates the nightingale while</w:t>
      </w:r>
      <w:r w:rsidR="00476C2C" w:rsidRPr="00186BA0">
        <w:rPr>
          <w:rFonts w:ascii="Times New Roman" w:eastAsia="Times New Roman" w:hAnsi="Times New Roman" w:cs="Times New Roman"/>
          <w:sz w:val="24"/>
          <w:szCs w:val="24"/>
          <w:lang w:eastAsia="en-GB"/>
        </w:rPr>
        <w:t xml:space="preserve"> disestablishing the speaker from it.</w:t>
      </w:r>
      <w:r w:rsidR="002F3C1A" w:rsidRPr="00186BA0">
        <w:rPr>
          <w:rFonts w:ascii="Times New Roman" w:eastAsia="Times New Roman" w:hAnsi="Times New Roman" w:cs="Times New Roman"/>
          <w:sz w:val="24"/>
          <w:szCs w:val="24"/>
          <w:lang w:eastAsia="en-GB"/>
        </w:rPr>
        <w:t xml:space="preserve"> She address</w:t>
      </w:r>
      <w:r w:rsidR="00EF6803" w:rsidRPr="00186BA0">
        <w:rPr>
          <w:rFonts w:ascii="Times New Roman" w:eastAsia="Times New Roman" w:hAnsi="Times New Roman" w:cs="Times New Roman"/>
          <w:sz w:val="24"/>
          <w:szCs w:val="24"/>
          <w:lang w:eastAsia="en-GB"/>
        </w:rPr>
        <w:t>es</w:t>
      </w:r>
      <w:r w:rsidR="002F3C1A" w:rsidRPr="00186BA0">
        <w:rPr>
          <w:rFonts w:ascii="Times New Roman" w:eastAsia="Times New Roman" w:hAnsi="Times New Roman" w:cs="Times New Roman"/>
          <w:sz w:val="24"/>
          <w:szCs w:val="24"/>
          <w:lang w:eastAsia="en-GB"/>
        </w:rPr>
        <w:t xml:space="preserve"> Philomel</w:t>
      </w:r>
      <w:r w:rsidR="00E60745" w:rsidRPr="00186BA0">
        <w:rPr>
          <w:rFonts w:ascii="Times New Roman" w:eastAsia="Times New Roman" w:hAnsi="Times New Roman" w:cs="Times New Roman"/>
          <w:sz w:val="24"/>
          <w:szCs w:val="24"/>
          <w:lang w:eastAsia="en-GB"/>
        </w:rPr>
        <w:t>a</w:t>
      </w:r>
      <w:r w:rsidR="002F3C1A" w:rsidRPr="00186BA0">
        <w:rPr>
          <w:rFonts w:ascii="Times New Roman" w:eastAsia="Times New Roman" w:hAnsi="Times New Roman" w:cs="Times New Roman"/>
          <w:sz w:val="24"/>
          <w:szCs w:val="24"/>
          <w:lang w:eastAsia="en-GB"/>
        </w:rPr>
        <w:t xml:space="preserve">, </w:t>
      </w:r>
      <w:r w:rsidR="0084033D" w:rsidRPr="00186BA0">
        <w:rPr>
          <w:rFonts w:ascii="Times New Roman" w:eastAsia="Times New Roman" w:hAnsi="Times New Roman" w:cs="Times New Roman"/>
          <w:sz w:val="24"/>
          <w:szCs w:val="24"/>
          <w:lang w:eastAsia="en-GB"/>
        </w:rPr>
        <w:t xml:space="preserve">to whom </w:t>
      </w:r>
      <w:r w:rsidR="002F3C1A" w:rsidRPr="00186BA0">
        <w:rPr>
          <w:rFonts w:ascii="Times New Roman" w:eastAsia="Times New Roman" w:hAnsi="Times New Roman" w:cs="Times New Roman"/>
          <w:sz w:val="24"/>
          <w:szCs w:val="24"/>
          <w:lang w:eastAsia="en-GB"/>
        </w:rPr>
        <w:t>the Gods</w:t>
      </w:r>
      <w:r w:rsidR="00FB7820" w:rsidRPr="00186BA0">
        <w:rPr>
          <w:rFonts w:ascii="Times New Roman" w:eastAsia="Times New Roman" w:hAnsi="Times New Roman" w:cs="Times New Roman"/>
          <w:sz w:val="24"/>
          <w:szCs w:val="24"/>
          <w:lang w:eastAsia="en-GB"/>
        </w:rPr>
        <w:t xml:space="preserve"> ‘</w:t>
      </w:r>
      <w:r w:rsidR="002F3C1A" w:rsidRPr="00186BA0">
        <w:rPr>
          <w:rFonts w:ascii="Times New Roman" w:eastAsia="Times New Roman" w:hAnsi="Times New Roman" w:cs="Times New Roman"/>
          <w:sz w:val="24"/>
          <w:szCs w:val="24"/>
          <w:lang w:eastAsia="en-GB"/>
        </w:rPr>
        <w:t>Gave in Exchange, for a frail Woman’s Tongue, / A lasting Power to please with thy inimitable song’.</w:t>
      </w:r>
      <w:r w:rsidR="00D0438C" w:rsidRPr="00186BA0">
        <w:rPr>
          <w:rStyle w:val="EndnoteReference"/>
          <w:rFonts w:ascii="Times New Roman" w:eastAsia="Times New Roman" w:hAnsi="Times New Roman" w:cs="Times New Roman"/>
          <w:sz w:val="24"/>
          <w:szCs w:val="24"/>
          <w:lang w:eastAsia="en-GB"/>
        </w:rPr>
        <w:endnoteReference w:id="14"/>
      </w:r>
      <w:r w:rsidR="002F3C1A" w:rsidRPr="00186BA0">
        <w:rPr>
          <w:rFonts w:ascii="Times New Roman" w:eastAsia="Times New Roman" w:hAnsi="Times New Roman" w:cs="Times New Roman"/>
          <w:sz w:val="24"/>
          <w:szCs w:val="24"/>
          <w:lang w:eastAsia="en-GB"/>
        </w:rPr>
        <w:t xml:space="preserve"> The poem perversely celebrates Philomel</w:t>
      </w:r>
      <w:r w:rsidR="00E60745" w:rsidRPr="00186BA0">
        <w:rPr>
          <w:rFonts w:ascii="Times New Roman" w:eastAsia="Times New Roman" w:hAnsi="Times New Roman" w:cs="Times New Roman"/>
          <w:sz w:val="24"/>
          <w:szCs w:val="24"/>
          <w:lang w:eastAsia="en-GB"/>
        </w:rPr>
        <w:t>a</w:t>
      </w:r>
      <w:r w:rsidR="002F3C1A" w:rsidRPr="00186BA0">
        <w:rPr>
          <w:rFonts w:ascii="Times New Roman" w:eastAsia="Times New Roman" w:hAnsi="Times New Roman" w:cs="Times New Roman"/>
          <w:sz w:val="24"/>
          <w:szCs w:val="24"/>
          <w:lang w:eastAsia="en-GB"/>
        </w:rPr>
        <w:t>’s violation, as woman’s ‘frail’ voice has been replaced with one of ‘power’</w:t>
      </w:r>
      <w:r w:rsidR="00E60745" w:rsidRPr="00186BA0">
        <w:rPr>
          <w:rFonts w:ascii="Times New Roman" w:eastAsia="Times New Roman" w:hAnsi="Times New Roman" w:cs="Times New Roman"/>
          <w:sz w:val="24"/>
          <w:szCs w:val="24"/>
          <w:lang w:eastAsia="en-GB"/>
        </w:rPr>
        <w:t>:</w:t>
      </w:r>
      <w:r w:rsidR="009D3119" w:rsidRPr="00186BA0">
        <w:rPr>
          <w:rFonts w:ascii="Times New Roman" w:eastAsia="Times New Roman" w:hAnsi="Times New Roman" w:cs="Times New Roman"/>
          <w:sz w:val="24"/>
          <w:szCs w:val="24"/>
          <w:lang w:eastAsia="en-GB"/>
        </w:rPr>
        <w:t xml:space="preserve"> something</w:t>
      </w:r>
      <w:r w:rsidR="00D644FB" w:rsidRPr="00186BA0">
        <w:rPr>
          <w:rFonts w:ascii="Times New Roman" w:eastAsia="Times New Roman" w:hAnsi="Times New Roman" w:cs="Times New Roman"/>
          <w:sz w:val="24"/>
          <w:szCs w:val="24"/>
          <w:lang w:eastAsia="en-GB"/>
        </w:rPr>
        <w:t>, it is suggested,</w:t>
      </w:r>
      <w:r w:rsidR="009D3119" w:rsidRPr="00186BA0">
        <w:rPr>
          <w:rFonts w:ascii="Times New Roman" w:eastAsia="Times New Roman" w:hAnsi="Times New Roman" w:cs="Times New Roman"/>
          <w:sz w:val="24"/>
          <w:szCs w:val="24"/>
          <w:lang w:eastAsia="en-GB"/>
        </w:rPr>
        <w:t xml:space="preserve"> Nixon</w:t>
      </w:r>
      <w:r w:rsidR="005965BB" w:rsidRPr="00186BA0">
        <w:rPr>
          <w:rFonts w:ascii="Times New Roman" w:eastAsia="Times New Roman" w:hAnsi="Times New Roman" w:cs="Times New Roman"/>
          <w:sz w:val="24"/>
          <w:szCs w:val="24"/>
          <w:lang w:eastAsia="en-GB"/>
        </w:rPr>
        <w:t xml:space="preserve">’s </w:t>
      </w:r>
      <w:r w:rsidR="0078498D" w:rsidRPr="00186BA0">
        <w:rPr>
          <w:rFonts w:ascii="Times New Roman" w:eastAsia="Times New Roman" w:hAnsi="Times New Roman" w:cs="Times New Roman"/>
          <w:sz w:val="24"/>
          <w:szCs w:val="24"/>
          <w:lang w:eastAsia="en-GB"/>
        </w:rPr>
        <w:t xml:space="preserve">own </w:t>
      </w:r>
      <w:r w:rsidR="005965BB" w:rsidRPr="00186BA0">
        <w:rPr>
          <w:rFonts w:ascii="Times New Roman" w:eastAsia="Times New Roman" w:hAnsi="Times New Roman" w:cs="Times New Roman"/>
          <w:sz w:val="24"/>
          <w:szCs w:val="24"/>
          <w:lang w:eastAsia="en-GB"/>
        </w:rPr>
        <w:t>voice</w:t>
      </w:r>
      <w:r w:rsidR="009D3119" w:rsidRPr="00186BA0">
        <w:rPr>
          <w:rFonts w:ascii="Times New Roman" w:eastAsia="Times New Roman" w:hAnsi="Times New Roman" w:cs="Times New Roman"/>
          <w:sz w:val="24"/>
          <w:szCs w:val="24"/>
          <w:lang w:eastAsia="en-GB"/>
        </w:rPr>
        <w:t xml:space="preserve"> </w:t>
      </w:r>
      <w:r w:rsidR="002F3C1A" w:rsidRPr="00186BA0">
        <w:rPr>
          <w:rFonts w:ascii="Times New Roman" w:eastAsia="Times New Roman" w:hAnsi="Times New Roman" w:cs="Times New Roman"/>
          <w:sz w:val="24"/>
          <w:szCs w:val="24"/>
          <w:lang w:eastAsia="en-GB"/>
        </w:rPr>
        <w:t>lacks.</w:t>
      </w:r>
      <w:r w:rsidR="004C77A8" w:rsidRPr="00186BA0">
        <w:rPr>
          <w:rFonts w:ascii="Times New Roman" w:eastAsia="Times New Roman" w:hAnsi="Times New Roman" w:cs="Times New Roman"/>
          <w:sz w:val="24"/>
          <w:szCs w:val="24"/>
          <w:lang w:eastAsia="en-GB"/>
        </w:rPr>
        <w:t xml:space="preserve"> By contrast, in poems by contemporary </w:t>
      </w:r>
      <w:r w:rsidR="00EB05A4" w:rsidRPr="00186BA0">
        <w:rPr>
          <w:rFonts w:ascii="Times New Roman" w:eastAsia="Times New Roman" w:hAnsi="Times New Roman" w:cs="Times New Roman"/>
          <w:sz w:val="24"/>
          <w:szCs w:val="24"/>
          <w:lang w:eastAsia="en-GB"/>
        </w:rPr>
        <w:t>male poets</w:t>
      </w:r>
      <w:r w:rsidR="00D654C8" w:rsidRPr="00186BA0">
        <w:rPr>
          <w:rFonts w:ascii="Times New Roman" w:eastAsia="Times New Roman" w:hAnsi="Times New Roman" w:cs="Times New Roman"/>
          <w:sz w:val="24"/>
          <w:szCs w:val="24"/>
          <w:lang w:eastAsia="en-GB"/>
        </w:rPr>
        <w:t xml:space="preserve">, the nightingale’s song is invoked to the </w:t>
      </w:r>
      <w:r w:rsidR="0078498D" w:rsidRPr="00186BA0">
        <w:rPr>
          <w:rFonts w:ascii="Times New Roman" w:eastAsia="Times New Roman" w:hAnsi="Times New Roman" w:cs="Times New Roman"/>
          <w:sz w:val="24"/>
          <w:szCs w:val="24"/>
          <w:lang w:eastAsia="en-GB"/>
        </w:rPr>
        <w:t>spirit of the poem</w:t>
      </w:r>
      <w:r w:rsidR="00D654C8" w:rsidRPr="00186BA0">
        <w:rPr>
          <w:rFonts w:ascii="Times New Roman" w:eastAsia="Times New Roman" w:hAnsi="Times New Roman" w:cs="Times New Roman"/>
          <w:sz w:val="24"/>
          <w:szCs w:val="24"/>
          <w:lang w:eastAsia="en-GB"/>
        </w:rPr>
        <w:t xml:space="preserve"> without</w:t>
      </w:r>
      <w:r w:rsidR="00EB05A4" w:rsidRPr="00186BA0">
        <w:rPr>
          <w:rFonts w:ascii="Times New Roman" w:eastAsia="Times New Roman" w:hAnsi="Times New Roman" w:cs="Times New Roman"/>
          <w:sz w:val="24"/>
          <w:szCs w:val="24"/>
          <w:lang w:eastAsia="en-GB"/>
        </w:rPr>
        <w:t xml:space="preserve"> </w:t>
      </w:r>
      <w:r w:rsidR="00D654C8" w:rsidRPr="00186BA0">
        <w:rPr>
          <w:rFonts w:ascii="Times New Roman" w:eastAsia="Times New Roman" w:hAnsi="Times New Roman" w:cs="Times New Roman"/>
          <w:sz w:val="24"/>
          <w:szCs w:val="24"/>
          <w:lang w:eastAsia="en-GB"/>
        </w:rPr>
        <w:t xml:space="preserve">suggestion </w:t>
      </w:r>
      <w:r w:rsidR="00EB05A4" w:rsidRPr="00186BA0">
        <w:rPr>
          <w:rFonts w:ascii="Times New Roman" w:eastAsia="Times New Roman" w:hAnsi="Times New Roman" w:cs="Times New Roman"/>
          <w:sz w:val="24"/>
          <w:szCs w:val="24"/>
          <w:lang w:eastAsia="en-GB"/>
        </w:rPr>
        <w:t>of deference</w:t>
      </w:r>
      <w:r w:rsidR="00EA4320" w:rsidRPr="00186BA0">
        <w:rPr>
          <w:rFonts w:ascii="Times New Roman" w:eastAsia="Times New Roman" w:hAnsi="Times New Roman" w:cs="Times New Roman"/>
          <w:sz w:val="24"/>
          <w:szCs w:val="24"/>
          <w:lang w:eastAsia="en-GB"/>
        </w:rPr>
        <w:t xml:space="preserve"> or failure:</w:t>
      </w:r>
      <w:r w:rsidR="00094FB1" w:rsidRPr="00186BA0">
        <w:rPr>
          <w:rFonts w:ascii="Times New Roman" w:eastAsia="Times New Roman" w:hAnsi="Times New Roman" w:cs="Times New Roman"/>
          <w:sz w:val="24"/>
          <w:szCs w:val="24"/>
          <w:lang w:eastAsia="en-GB"/>
        </w:rPr>
        <w:t xml:space="preserve"> </w:t>
      </w:r>
      <w:r w:rsidR="00EA4320" w:rsidRPr="00186BA0">
        <w:rPr>
          <w:rFonts w:ascii="Times New Roman" w:eastAsia="Times New Roman" w:hAnsi="Times New Roman" w:cs="Times New Roman"/>
          <w:sz w:val="24"/>
          <w:szCs w:val="24"/>
          <w:lang w:eastAsia="en-GB"/>
        </w:rPr>
        <w:t>‘Lend me your song, ye nightingales! oh, pour / The mazy-running soul of melody / Into my various verse!</w:t>
      </w:r>
      <w:r w:rsidR="00FC634C" w:rsidRPr="00186BA0">
        <w:rPr>
          <w:rFonts w:ascii="Times New Roman" w:eastAsia="Times New Roman" w:hAnsi="Times New Roman" w:cs="Times New Roman"/>
          <w:sz w:val="24"/>
          <w:szCs w:val="24"/>
          <w:lang w:eastAsia="en-GB"/>
        </w:rPr>
        <w:t xml:space="preserve">’ as James Thomson </w:t>
      </w:r>
      <w:r w:rsidR="00EA4320" w:rsidRPr="00186BA0">
        <w:rPr>
          <w:rFonts w:ascii="Times New Roman" w:eastAsia="Times New Roman" w:hAnsi="Times New Roman" w:cs="Times New Roman"/>
          <w:sz w:val="24"/>
          <w:szCs w:val="24"/>
          <w:lang w:eastAsia="en-GB"/>
        </w:rPr>
        <w:t xml:space="preserve">writes in </w:t>
      </w:r>
      <w:r w:rsidR="00EA4320" w:rsidRPr="00186BA0">
        <w:rPr>
          <w:rFonts w:ascii="Times New Roman" w:eastAsia="Times New Roman" w:hAnsi="Times New Roman" w:cs="Times New Roman"/>
          <w:i/>
          <w:sz w:val="24"/>
          <w:szCs w:val="24"/>
          <w:lang w:eastAsia="en-GB"/>
        </w:rPr>
        <w:t>Spring</w:t>
      </w:r>
      <w:r w:rsidR="00E60745" w:rsidRPr="00186BA0">
        <w:rPr>
          <w:rFonts w:ascii="Times New Roman" w:eastAsia="Times New Roman" w:hAnsi="Times New Roman" w:cs="Times New Roman"/>
          <w:i/>
          <w:sz w:val="24"/>
          <w:szCs w:val="24"/>
          <w:lang w:eastAsia="en-GB"/>
        </w:rPr>
        <w:t xml:space="preserve"> </w:t>
      </w:r>
      <w:r w:rsidR="00E60745" w:rsidRPr="00186BA0">
        <w:rPr>
          <w:rFonts w:ascii="Times New Roman" w:eastAsia="Times New Roman" w:hAnsi="Times New Roman" w:cs="Times New Roman"/>
          <w:sz w:val="24"/>
          <w:szCs w:val="24"/>
          <w:lang w:eastAsia="en-GB"/>
        </w:rPr>
        <w:t>(1728)</w:t>
      </w:r>
      <w:r w:rsidR="0078498D" w:rsidRPr="00186BA0">
        <w:rPr>
          <w:rFonts w:ascii="Times New Roman" w:eastAsia="Times New Roman" w:hAnsi="Times New Roman" w:cs="Times New Roman"/>
          <w:sz w:val="24"/>
          <w:szCs w:val="24"/>
          <w:lang w:eastAsia="en-GB"/>
        </w:rPr>
        <w:t>.</w:t>
      </w:r>
      <w:r w:rsidR="00D0438C" w:rsidRPr="00186BA0">
        <w:rPr>
          <w:rStyle w:val="EndnoteReference"/>
          <w:rFonts w:ascii="Times New Roman" w:eastAsia="Times New Roman" w:hAnsi="Times New Roman" w:cs="Times New Roman"/>
          <w:sz w:val="24"/>
          <w:szCs w:val="24"/>
          <w:lang w:eastAsia="en-GB"/>
        </w:rPr>
        <w:endnoteReference w:id="15"/>
      </w:r>
      <w:r w:rsidR="00FC634C" w:rsidRPr="00186BA0">
        <w:rPr>
          <w:rFonts w:ascii="Times New Roman" w:eastAsia="Times New Roman" w:hAnsi="Times New Roman" w:cs="Times New Roman"/>
          <w:sz w:val="24"/>
          <w:szCs w:val="24"/>
          <w:lang w:eastAsia="en-GB"/>
        </w:rPr>
        <w:t xml:space="preserve"> </w:t>
      </w:r>
      <w:r w:rsidR="0012647F" w:rsidRPr="00186BA0">
        <w:rPr>
          <w:rFonts w:ascii="Times New Roman" w:eastAsia="Times New Roman" w:hAnsi="Times New Roman" w:cs="Times New Roman"/>
          <w:sz w:val="24"/>
          <w:szCs w:val="24"/>
          <w:lang w:eastAsia="en-GB"/>
        </w:rPr>
        <w:t>Throughout literary history, the nightingale’s song has</w:t>
      </w:r>
      <w:r w:rsidR="00855281" w:rsidRPr="00186BA0">
        <w:rPr>
          <w:rFonts w:ascii="Times New Roman" w:eastAsia="Times New Roman" w:hAnsi="Times New Roman" w:cs="Times New Roman"/>
          <w:sz w:val="24"/>
          <w:szCs w:val="24"/>
          <w:lang w:eastAsia="en-GB"/>
        </w:rPr>
        <w:t xml:space="preserve"> of course</w:t>
      </w:r>
      <w:r w:rsidR="0012647F" w:rsidRPr="00186BA0">
        <w:rPr>
          <w:rFonts w:ascii="Times New Roman" w:eastAsia="Times New Roman" w:hAnsi="Times New Roman" w:cs="Times New Roman"/>
          <w:sz w:val="24"/>
          <w:szCs w:val="24"/>
          <w:lang w:eastAsia="en-GB"/>
        </w:rPr>
        <w:t xml:space="preserve"> been aligned with poetic voice, </w:t>
      </w:r>
      <w:r w:rsidR="00D8406F" w:rsidRPr="00186BA0">
        <w:rPr>
          <w:rFonts w:ascii="Times New Roman" w:eastAsia="Times New Roman" w:hAnsi="Times New Roman" w:cs="Times New Roman"/>
          <w:sz w:val="24"/>
          <w:szCs w:val="24"/>
          <w:lang w:eastAsia="en-GB"/>
        </w:rPr>
        <w:t xml:space="preserve">and in the eighteenth-century, Milton was most closely associated with the bird, </w:t>
      </w:r>
      <w:r w:rsidR="0046615F" w:rsidRPr="00186BA0">
        <w:rPr>
          <w:rFonts w:ascii="Times New Roman" w:eastAsia="Times New Roman" w:hAnsi="Times New Roman" w:cs="Times New Roman"/>
          <w:sz w:val="24"/>
          <w:szCs w:val="24"/>
          <w:lang w:eastAsia="en-GB"/>
        </w:rPr>
        <w:t xml:space="preserve">especially through </w:t>
      </w:r>
      <w:r w:rsidR="00D8406F" w:rsidRPr="00186BA0">
        <w:rPr>
          <w:rFonts w:ascii="Times New Roman" w:eastAsia="Times New Roman" w:hAnsi="Times New Roman" w:cs="Times New Roman"/>
          <w:sz w:val="24"/>
          <w:szCs w:val="24"/>
          <w:lang w:eastAsia="en-GB"/>
        </w:rPr>
        <w:t xml:space="preserve">his invocation in </w:t>
      </w:r>
      <w:r w:rsidR="0012647F" w:rsidRPr="00186BA0">
        <w:rPr>
          <w:rFonts w:ascii="Times New Roman" w:eastAsia="Times New Roman" w:hAnsi="Times New Roman" w:cs="Times New Roman"/>
          <w:sz w:val="24"/>
          <w:szCs w:val="24"/>
          <w:lang w:eastAsia="en-GB"/>
        </w:rPr>
        <w:t xml:space="preserve">book </w:t>
      </w:r>
      <w:r w:rsidR="00855281" w:rsidRPr="00186BA0">
        <w:rPr>
          <w:rFonts w:ascii="Times New Roman" w:eastAsia="Times New Roman" w:hAnsi="Times New Roman" w:cs="Times New Roman"/>
          <w:sz w:val="24"/>
          <w:szCs w:val="24"/>
          <w:lang w:eastAsia="en-GB"/>
        </w:rPr>
        <w:t xml:space="preserve">three </w:t>
      </w:r>
      <w:r w:rsidR="0012647F" w:rsidRPr="00186BA0">
        <w:rPr>
          <w:rFonts w:ascii="Times New Roman" w:eastAsia="Times New Roman" w:hAnsi="Times New Roman" w:cs="Times New Roman"/>
          <w:sz w:val="24"/>
          <w:szCs w:val="24"/>
          <w:lang w:eastAsia="en-GB"/>
        </w:rPr>
        <w:t xml:space="preserve">of </w:t>
      </w:r>
      <w:r w:rsidR="0012647F" w:rsidRPr="00186BA0">
        <w:rPr>
          <w:rFonts w:ascii="Times New Roman" w:eastAsia="Times New Roman" w:hAnsi="Times New Roman" w:cs="Times New Roman"/>
          <w:i/>
          <w:sz w:val="24"/>
          <w:szCs w:val="24"/>
          <w:lang w:eastAsia="en-GB"/>
        </w:rPr>
        <w:t>Paradise Lost</w:t>
      </w:r>
      <w:r w:rsidR="002F3719" w:rsidRPr="00186BA0">
        <w:rPr>
          <w:rFonts w:ascii="Times New Roman" w:eastAsia="Times New Roman" w:hAnsi="Times New Roman" w:cs="Times New Roman"/>
          <w:sz w:val="24"/>
          <w:szCs w:val="24"/>
          <w:lang w:eastAsia="en-GB"/>
        </w:rPr>
        <w:t xml:space="preserve"> (1667). </w:t>
      </w:r>
      <w:r w:rsidR="0046615F" w:rsidRPr="00186BA0">
        <w:rPr>
          <w:rFonts w:ascii="Times New Roman" w:eastAsia="Times New Roman" w:hAnsi="Times New Roman" w:cs="Times New Roman"/>
          <w:sz w:val="24"/>
          <w:szCs w:val="24"/>
          <w:lang w:eastAsia="en-GB"/>
        </w:rPr>
        <w:t>His depiction of the nightingale as ‘Philomel’ in ‘Il Penseroso’</w:t>
      </w:r>
      <w:r w:rsidR="006A452D" w:rsidRPr="00186BA0">
        <w:rPr>
          <w:rFonts w:ascii="Times New Roman" w:eastAsia="Times New Roman" w:hAnsi="Times New Roman" w:cs="Times New Roman"/>
          <w:sz w:val="24"/>
          <w:szCs w:val="24"/>
          <w:lang w:eastAsia="en-GB"/>
        </w:rPr>
        <w:t xml:space="preserve"> </w:t>
      </w:r>
      <w:r w:rsidR="002F3719" w:rsidRPr="00186BA0">
        <w:rPr>
          <w:rFonts w:ascii="Times New Roman" w:eastAsia="Times New Roman" w:hAnsi="Times New Roman" w:cs="Times New Roman"/>
          <w:sz w:val="24"/>
          <w:szCs w:val="24"/>
          <w:lang w:eastAsia="en-GB"/>
        </w:rPr>
        <w:t xml:space="preserve">(1645) </w:t>
      </w:r>
      <w:r w:rsidR="006A452D" w:rsidRPr="00186BA0">
        <w:rPr>
          <w:rFonts w:ascii="Times New Roman" w:eastAsia="Times New Roman" w:hAnsi="Times New Roman" w:cs="Times New Roman"/>
          <w:sz w:val="24"/>
          <w:szCs w:val="24"/>
          <w:lang w:eastAsia="en-GB"/>
        </w:rPr>
        <w:t>–</w:t>
      </w:r>
      <w:r w:rsidR="0046615F" w:rsidRPr="00186BA0">
        <w:rPr>
          <w:rFonts w:ascii="Times New Roman" w:eastAsia="Times New Roman" w:hAnsi="Times New Roman" w:cs="Times New Roman"/>
          <w:sz w:val="24"/>
          <w:szCs w:val="24"/>
          <w:lang w:eastAsia="en-GB"/>
        </w:rPr>
        <w:t xml:space="preserve"> which furthered the associat</w:t>
      </w:r>
      <w:r w:rsidR="006A452D" w:rsidRPr="00186BA0">
        <w:rPr>
          <w:rFonts w:ascii="Times New Roman" w:eastAsia="Times New Roman" w:hAnsi="Times New Roman" w:cs="Times New Roman"/>
          <w:sz w:val="24"/>
          <w:szCs w:val="24"/>
          <w:lang w:eastAsia="en-GB"/>
        </w:rPr>
        <w:t xml:space="preserve">ion </w:t>
      </w:r>
      <w:r w:rsidR="0046615F" w:rsidRPr="00186BA0">
        <w:rPr>
          <w:rFonts w:ascii="Times New Roman" w:eastAsia="Times New Roman" w:hAnsi="Times New Roman" w:cs="Times New Roman"/>
          <w:sz w:val="24"/>
          <w:szCs w:val="24"/>
          <w:lang w:eastAsia="en-GB"/>
        </w:rPr>
        <w:t>between the bird and night and melancholy</w:t>
      </w:r>
      <w:r w:rsidR="006A452D" w:rsidRPr="00186BA0">
        <w:rPr>
          <w:rFonts w:ascii="Times New Roman" w:eastAsia="Times New Roman" w:hAnsi="Times New Roman" w:cs="Times New Roman"/>
          <w:sz w:val="24"/>
          <w:szCs w:val="24"/>
          <w:lang w:eastAsia="en-GB"/>
        </w:rPr>
        <w:t xml:space="preserve"> –</w:t>
      </w:r>
      <w:r w:rsidR="0046615F" w:rsidRPr="00186BA0">
        <w:rPr>
          <w:rFonts w:ascii="Times New Roman" w:eastAsia="Times New Roman" w:hAnsi="Times New Roman" w:cs="Times New Roman"/>
          <w:sz w:val="24"/>
          <w:szCs w:val="24"/>
          <w:lang w:eastAsia="en-GB"/>
        </w:rPr>
        <w:t xml:space="preserve"> was also widely referenced. </w:t>
      </w:r>
    </w:p>
    <w:p w:rsidR="00F0387C" w:rsidRPr="00186BA0" w:rsidRDefault="00460974" w:rsidP="00D8406F">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keenly literary nature of Smith’s sonnet </w:t>
      </w:r>
      <w:r w:rsidR="006E4D1F" w:rsidRPr="00186BA0">
        <w:rPr>
          <w:rFonts w:ascii="Times New Roman" w:eastAsia="Times New Roman" w:hAnsi="Times New Roman" w:cs="Times New Roman"/>
          <w:sz w:val="24"/>
          <w:szCs w:val="24"/>
          <w:lang w:eastAsia="en-GB"/>
        </w:rPr>
        <w:t xml:space="preserve">III </w:t>
      </w:r>
      <w:r w:rsidRPr="00186BA0">
        <w:rPr>
          <w:rFonts w:ascii="Times New Roman" w:eastAsia="Times New Roman" w:hAnsi="Times New Roman" w:cs="Times New Roman"/>
          <w:sz w:val="24"/>
          <w:szCs w:val="24"/>
          <w:lang w:eastAsia="en-GB"/>
        </w:rPr>
        <w:t xml:space="preserve">notwithstanding, </w:t>
      </w:r>
      <w:r w:rsidR="00CC5137" w:rsidRPr="00186BA0">
        <w:rPr>
          <w:rFonts w:ascii="Times New Roman" w:eastAsia="Times New Roman" w:hAnsi="Times New Roman" w:cs="Times New Roman"/>
          <w:sz w:val="24"/>
          <w:szCs w:val="24"/>
          <w:lang w:eastAsia="en-GB"/>
        </w:rPr>
        <w:t xml:space="preserve">we get the strong impression that the speaker is located outdoors and encounters the nightingale in its natural </w:t>
      </w:r>
      <w:r w:rsidR="009E50F9" w:rsidRPr="00186BA0">
        <w:rPr>
          <w:rFonts w:ascii="Times New Roman" w:eastAsia="Times New Roman" w:hAnsi="Times New Roman" w:cs="Times New Roman"/>
          <w:sz w:val="24"/>
          <w:szCs w:val="24"/>
          <w:lang w:eastAsia="en-GB"/>
        </w:rPr>
        <w:t>habitat</w:t>
      </w:r>
      <w:r w:rsidR="0098426A" w:rsidRPr="00186BA0">
        <w:rPr>
          <w:rFonts w:ascii="Times New Roman" w:eastAsia="Times New Roman" w:hAnsi="Times New Roman" w:cs="Times New Roman"/>
          <w:sz w:val="24"/>
          <w:szCs w:val="24"/>
          <w:lang w:eastAsia="en-GB"/>
        </w:rPr>
        <w:t>, amid ‘woodlands wild’. Th</w:t>
      </w:r>
      <w:r w:rsidR="00F0387C" w:rsidRPr="00186BA0">
        <w:rPr>
          <w:rFonts w:ascii="Times New Roman" w:eastAsia="Times New Roman" w:hAnsi="Times New Roman" w:cs="Times New Roman"/>
          <w:sz w:val="24"/>
          <w:szCs w:val="24"/>
          <w:lang w:eastAsia="en-GB"/>
        </w:rPr>
        <w:t>is</w:t>
      </w:r>
      <w:r w:rsidR="0098426A" w:rsidRPr="00186BA0">
        <w:rPr>
          <w:rFonts w:ascii="Times New Roman" w:eastAsia="Times New Roman" w:hAnsi="Times New Roman" w:cs="Times New Roman"/>
          <w:sz w:val="24"/>
          <w:szCs w:val="24"/>
          <w:lang w:eastAsia="en-GB"/>
        </w:rPr>
        <w:t xml:space="preserve"> impression is accentuated by the natural detail of other sonnets in the volume, such as VIII ‘To spring’, another woodland poem</w:t>
      </w:r>
      <w:r w:rsidR="00F0387C" w:rsidRPr="00186BA0">
        <w:rPr>
          <w:rFonts w:ascii="Times New Roman" w:eastAsia="Times New Roman" w:hAnsi="Times New Roman" w:cs="Times New Roman"/>
          <w:sz w:val="24"/>
          <w:szCs w:val="24"/>
          <w:lang w:eastAsia="en-GB"/>
        </w:rPr>
        <w:t>,</w:t>
      </w:r>
      <w:r w:rsidR="0098426A" w:rsidRPr="00186BA0">
        <w:rPr>
          <w:rFonts w:ascii="Times New Roman" w:eastAsia="Times New Roman" w:hAnsi="Times New Roman" w:cs="Times New Roman"/>
          <w:sz w:val="24"/>
          <w:szCs w:val="24"/>
          <w:lang w:eastAsia="en-GB"/>
        </w:rPr>
        <w:t xml:space="preserve"> in which ‘the young leaves, unfolding, scarce conceal / Beneath their early shade, the half-formed nest / Of finch or woodlark’ (21, lines 2-4). </w:t>
      </w:r>
      <w:r w:rsidR="00F0387C" w:rsidRPr="00186BA0">
        <w:rPr>
          <w:rFonts w:ascii="Times New Roman" w:eastAsia="Times New Roman" w:hAnsi="Times New Roman" w:cs="Times New Roman"/>
          <w:sz w:val="24"/>
          <w:szCs w:val="24"/>
          <w:lang w:eastAsia="en-GB"/>
        </w:rPr>
        <w:t>In his 1777 essay ‘An Essay on the Application of Natural History to Poetry’ John Aikin urged poets to take to the fields for their poetic materials, with a new attention to and emphasis on precision and accuracy. He argues that ‘the accurate and scientific study of nature would obviate many of the defects usually discoverable in poetical compositions’, defects which include ‘supineness and servile imitation’.</w:t>
      </w:r>
      <w:r w:rsidR="00441A53" w:rsidRPr="00186BA0">
        <w:rPr>
          <w:rStyle w:val="EndnoteReference"/>
          <w:rFonts w:ascii="Times New Roman" w:eastAsia="Times New Roman" w:hAnsi="Times New Roman" w:cs="Times New Roman"/>
          <w:sz w:val="24"/>
          <w:szCs w:val="24"/>
          <w:lang w:eastAsia="en-GB"/>
        </w:rPr>
        <w:endnoteReference w:id="16"/>
      </w:r>
      <w:r w:rsidR="00F0387C" w:rsidRPr="00186BA0">
        <w:rPr>
          <w:rFonts w:ascii="Times New Roman" w:eastAsia="Times New Roman" w:hAnsi="Times New Roman" w:cs="Times New Roman"/>
          <w:sz w:val="24"/>
          <w:szCs w:val="24"/>
          <w:lang w:eastAsia="en-GB"/>
        </w:rPr>
        <w:t xml:space="preserve"> Smith first began writing poems</w:t>
      </w:r>
      <w:r w:rsidR="00501101" w:rsidRPr="00186BA0">
        <w:rPr>
          <w:rFonts w:ascii="Times New Roman" w:eastAsia="Times New Roman" w:hAnsi="Times New Roman" w:cs="Times New Roman"/>
          <w:sz w:val="24"/>
          <w:szCs w:val="24"/>
          <w:lang w:eastAsia="en-GB"/>
        </w:rPr>
        <w:t xml:space="preserve"> in the year in which Aiken’s essay was published</w:t>
      </w:r>
      <w:r w:rsidR="00F0387C" w:rsidRPr="00186BA0">
        <w:rPr>
          <w:rFonts w:ascii="Times New Roman" w:eastAsia="Times New Roman" w:hAnsi="Times New Roman" w:cs="Times New Roman"/>
          <w:sz w:val="24"/>
          <w:szCs w:val="24"/>
          <w:lang w:eastAsia="en-GB"/>
        </w:rPr>
        <w:t>,</w:t>
      </w:r>
      <w:r w:rsidR="00501101" w:rsidRPr="00186BA0">
        <w:rPr>
          <w:rFonts w:ascii="Times New Roman" w:eastAsia="Times New Roman" w:hAnsi="Times New Roman" w:cs="Times New Roman"/>
          <w:sz w:val="24"/>
          <w:szCs w:val="24"/>
          <w:lang w:eastAsia="en-GB"/>
        </w:rPr>
        <w:t xml:space="preserve"> and</w:t>
      </w:r>
      <w:r w:rsidR="00F0387C" w:rsidRPr="00186BA0">
        <w:rPr>
          <w:rFonts w:ascii="Times New Roman" w:eastAsia="Times New Roman" w:hAnsi="Times New Roman" w:cs="Times New Roman"/>
          <w:sz w:val="24"/>
          <w:szCs w:val="24"/>
          <w:lang w:eastAsia="en-GB"/>
        </w:rPr>
        <w:t xml:space="preserve"> </w:t>
      </w:r>
      <w:r w:rsidR="00F0387C" w:rsidRPr="00186BA0">
        <w:rPr>
          <w:rFonts w:ascii="Times New Roman" w:eastAsia="Times New Roman" w:hAnsi="Times New Roman" w:cs="Times New Roman"/>
          <w:i/>
          <w:sz w:val="24"/>
          <w:szCs w:val="24"/>
          <w:lang w:eastAsia="en-GB"/>
        </w:rPr>
        <w:t>Elegiac Sonnets</w:t>
      </w:r>
      <w:r w:rsidR="00F0387C" w:rsidRPr="00186BA0">
        <w:rPr>
          <w:rFonts w:ascii="Times New Roman" w:eastAsia="Times New Roman" w:hAnsi="Times New Roman" w:cs="Times New Roman"/>
          <w:sz w:val="24"/>
          <w:szCs w:val="24"/>
          <w:lang w:eastAsia="en-GB"/>
        </w:rPr>
        <w:t xml:space="preserve"> answer</w:t>
      </w:r>
      <w:r w:rsidR="00501101" w:rsidRPr="00186BA0">
        <w:rPr>
          <w:rFonts w:ascii="Times New Roman" w:eastAsia="Times New Roman" w:hAnsi="Times New Roman" w:cs="Times New Roman"/>
          <w:sz w:val="24"/>
          <w:szCs w:val="24"/>
          <w:lang w:eastAsia="en-GB"/>
        </w:rPr>
        <w:t>s</w:t>
      </w:r>
      <w:r w:rsidR="00F0387C" w:rsidRPr="00186BA0">
        <w:rPr>
          <w:rFonts w:ascii="Times New Roman" w:eastAsia="Times New Roman" w:hAnsi="Times New Roman" w:cs="Times New Roman"/>
          <w:sz w:val="24"/>
          <w:szCs w:val="24"/>
          <w:lang w:eastAsia="en-GB"/>
        </w:rPr>
        <w:t xml:space="preserve"> </w:t>
      </w:r>
      <w:r w:rsidR="00501101" w:rsidRPr="00186BA0">
        <w:rPr>
          <w:rFonts w:ascii="Times New Roman" w:eastAsia="Times New Roman" w:hAnsi="Times New Roman" w:cs="Times New Roman"/>
          <w:sz w:val="24"/>
          <w:szCs w:val="24"/>
          <w:lang w:eastAsia="en-GB"/>
        </w:rPr>
        <w:t xml:space="preserve">its </w:t>
      </w:r>
      <w:r w:rsidR="003E62DA" w:rsidRPr="00186BA0">
        <w:rPr>
          <w:rFonts w:ascii="Times New Roman" w:eastAsia="Times New Roman" w:hAnsi="Times New Roman" w:cs="Times New Roman"/>
          <w:sz w:val="24"/>
          <w:szCs w:val="24"/>
          <w:lang w:eastAsia="en-GB"/>
        </w:rPr>
        <w:t xml:space="preserve">call, evincing the </w:t>
      </w:r>
      <w:r w:rsidR="00441A53" w:rsidRPr="00186BA0">
        <w:rPr>
          <w:rFonts w:ascii="Times New Roman" w:eastAsia="Times New Roman" w:hAnsi="Times New Roman" w:cs="Times New Roman"/>
          <w:sz w:val="24"/>
          <w:szCs w:val="24"/>
          <w:lang w:eastAsia="en-GB"/>
        </w:rPr>
        <w:t xml:space="preserve">rare </w:t>
      </w:r>
      <w:r w:rsidR="003E62DA" w:rsidRPr="00186BA0">
        <w:rPr>
          <w:rFonts w:ascii="Times New Roman" w:eastAsia="Times New Roman" w:hAnsi="Times New Roman" w:cs="Times New Roman"/>
          <w:sz w:val="24"/>
          <w:szCs w:val="24"/>
          <w:lang w:eastAsia="en-GB"/>
        </w:rPr>
        <w:t>‘</w:t>
      </w:r>
      <w:r w:rsidR="00855281" w:rsidRPr="00186BA0">
        <w:rPr>
          <w:rFonts w:ascii="Times New Roman" w:eastAsia="Times New Roman" w:hAnsi="Times New Roman" w:cs="Times New Roman"/>
          <w:sz w:val="24"/>
          <w:szCs w:val="24"/>
          <w:lang w:eastAsia="en-GB"/>
        </w:rPr>
        <w:t>true feeling for rural nature</w:t>
      </w:r>
      <w:r w:rsidR="003E62DA" w:rsidRPr="00186BA0">
        <w:rPr>
          <w:rFonts w:ascii="Times New Roman" w:eastAsia="Times New Roman" w:hAnsi="Times New Roman" w:cs="Times New Roman"/>
          <w:sz w:val="24"/>
          <w:szCs w:val="24"/>
          <w:lang w:eastAsia="en-GB"/>
        </w:rPr>
        <w:t xml:space="preserve">’ Wordsworth celebrates. </w:t>
      </w:r>
      <w:r w:rsidR="00501101" w:rsidRPr="00186BA0">
        <w:rPr>
          <w:rFonts w:ascii="Times New Roman" w:eastAsia="Times New Roman" w:hAnsi="Times New Roman" w:cs="Times New Roman"/>
          <w:sz w:val="24"/>
          <w:szCs w:val="24"/>
          <w:lang w:eastAsia="en-GB"/>
        </w:rPr>
        <w:t xml:space="preserve">Smith’s poems very much present us with a </w:t>
      </w:r>
      <w:r w:rsidR="001C0475" w:rsidRPr="00186BA0">
        <w:rPr>
          <w:rFonts w:ascii="Times New Roman" w:eastAsia="Times New Roman" w:hAnsi="Times New Roman" w:cs="Times New Roman"/>
          <w:sz w:val="24"/>
          <w:szCs w:val="24"/>
          <w:lang w:eastAsia="en-GB"/>
        </w:rPr>
        <w:t>speaker-</w:t>
      </w:r>
      <w:r w:rsidR="00501101" w:rsidRPr="00186BA0">
        <w:rPr>
          <w:rFonts w:ascii="Times New Roman" w:eastAsia="Times New Roman" w:hAnsi="Times New Roman" w:cs="Times New Roman"/>
          <w:sz w:val="24"/>
          <w:szCs w:val="24"/>
          <w:lang w:eastAsia="en-GB"/>
        </w:rPr>
        <w:t>poet in the natural world, keenly aware of literary tradition, yet with an eye always to the natural history detail of their surround</w:t>
      </w:r>
      <w:r w:rsidR="00B25E87" w:rsidRPr="00186BA0">
        <w:rPr>
          <w:rFonts w:ascii="Times New Roman" w:eastAsia="Times New Roman" w:hAnsi="Times New Roman" w:cs="Times New Roman"/>
          <w:sz w:val="24"/>
          <w:szCs w:val="24"/>
          <w:lang w:eastAsia="en-GB"/>
        </w:rPr>
        <w:t>ing</w:t>
      </w:r>
      <w:r w:rsidR="00501101" w:rsidRPr="00186BA0">
        <w:rPr>
          <w:rFonts w:ascii="Times New Roman" w:eastAsia="Times New Roman" w:hAnsi="Times New Roman" w:cs="Times New Roman"/>
          <w:sz w:val="24"/>
          <w:szCs w:val="24"/>
          <w:lang w:eastAsia="en-GB"/>
        </w:rPr>
        <w:t xml:space="preserve">s. </w:t>
      </w:r>
    </w:p>
    <w:p w:rsidR="00665E9C" w:rsidRPr="00186BA0" w:rsidRDefault="00665E9C" w:rsidP="004438CA">
      <w:pPr>
        <w:spacing w:after="120" w:line="360" w:lineRule="auto"/>
        <w:ind w:firstLine="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Smith’s second nightingale sonnet, VII ‘On the departure of the nightingale’ invokes Milton</w:t>
      </w:r>
      <w:r w:rsidR="008C027F" w:rsidRPr="00186BA0">
        <w:rPr>
          <w:rFonts w:ascii="Times New Roman" w:eastAsia="Times New Roman" w:hAnsi="Times New Roman" w:cs="Times New Roman"/>
          <w:sz w:val="24"/>
          <w:szCs w:val="24"/>
          <w:lang w:eastAsia="en-GB"/>
        </w:rPr>
        <w:t xml:space="preserve">, as noted, the chief literary association with the nightingale at this time. </w:t>
      </w:r>
      <w:r w:rsidRPr="00186BA0">
        <w:rPr>
          <w:rFonts w:ascii="Times New Roman" w:eastAsia="Times New Roman" w:hAnsi="Times New Roman" w:cs="Times New Roman"/>
          <w:sz w:val="24"/>
          <w:szCs w:val="24"/>
          <w:lang w:eastAsia="en-GB"/>
        </w:rPr>
        <w:t xml:space="preserve">Befitting Smith’s first edition of sonnets, the sonnet she quotes from is Milton’s own first sonnet </w:t>
      </w:r>
      <w:r w:rsidRPr="00186BA0">
        <w:rPr>
          <w:rFonts w:ascii="Times New Roman" w:eastAsia="Times New Roman" w:hAnsi="Times New Roman" w:cs="Times New Roman"/>
          <w:sz w:val="24"/>
          <w:szCs w:val="24"/>
          <w:lang w:eastAsia="en-GB"/>
        </w:rPr>
        <w:lastRenderedPageBreak/>
        <w:t>written early in his poetic career (</w:t>
      </w:r>
      <w:r w:rsidRPr="00186BA0">
        <w:rPr>
          <w:rFonts w:ascii="Times New Roman" w:eastAsia="Times New Roman" w:hAnsi="Times New Roman" w:cs="Times New Roman"/>
          <w:i/>
          <w:sz w:val="24"/>
          <w:szCs w:val="24"/>
          <w:lang w:eastAsia="en-GB"/>
        </w:rPr>
        <w:t>c</w:t>
      </w:r>
      <w:r w:rsidRPr="00186BA0">
        <w:rPr>
          <w:rFonts w:ascii="Times New Roman" w:eastAsia="Times New Roman" w:hAnsi="Times New Roman" w:cs="Times New Roman"/>
          <w:sz w:val="24"/>
          <w:szCs w:val="24"/>
          <w:lang w:eastAsia="en-GB"/>
        </w:rPr>
        <w:t>. 1629)</w:t>
      </w:r>
      <w:r w:rsidR="009E5A5A" w:rsidRPr="00186BA0">
        <w:rPr>
          <w:rFonts w:ascii="Times New Roman" w:eastAsia="Times New Roman" w:hAnsi="Times New Roman" w:cs="Times New Roman"/>
          <w:sz w:val="24"/>
          <w:szCs w:val="24"/>
          <w:lang w:eastAsia="en-GB"/>
        </w:rPr>
        <w:t>.</w:t>
      </w:r>
      <w:r w:rsidR="00781DFF" w:rsidRPr="00186BA0">
        <w:rPr>
          <w:rFonts w:ascii="Times New Roman" w:eastAsia="Times New Roman" w:hAnsi="Times New Roman" w:cs="Times New Roman"/>
          <w:sz w:val="24"/>
          <w:szCs w:val="24"/>
          <w:lang w:eastAsia="en-GB"/>
        </w:rPr>
        <w:t xml:space="preserve"> </w:t>
      </w:r>
      <w:r w:rsidR="008D212F" w:rsidRPr="00186BA0">
        <w:rPr>
          <w:rFonts w:ascii="Times New Roman" w:eastAsia="Times New Roman" w:hAnsi="Times New Roman" w:cs="Times New Roman"/>
          <w:sz w:val="24"/>
          <w:szCs w:val="24"/>
          <w:lang w:eastAsia="en-GB"/>
        </w:rPr>
        <w:t xml:space="preserve">In his </w:t>
      </w:r>
      <w:r w:rsidRPr="00186BA0">
        <w:rPr>
          <w:rFonts w:ascii="Times New Roman" w:eastAsia="Times New Roman" w:hAnsi="Times New Roman" w:cs="Times New Roman"/>
          <w:sz w:val="24"/>
          <w:szCs w:val="24"/>
          <w:lang w:eastAsia="en-GB"/>
        </w:rPr>
        <w:t xml:space="preserve">first sonnet </w:t>
      </w:r>
      <w:r w:rsidR="008D212F" w:rsidRPr="00186BA0">
        <w:rPr>
          <w:rFonts w:ascii="Times New Roman" w:eastAsia="Times New Roman" w:hAnsi="Times New Roman" w:cs="Times New Roman"/>
          <w:sz w:val="24"/>
          <w:szCs w:val="24"/>
          <w:lang w:eastAsia="en-GB"/>
        </w:rPr>
        <w:t>Milton assume</w:t>
      </w:r>
      <w:r w:rsidR="00785BEC" w:rsidRPr="00186BA0">
        <w:rPr>
          <w:rFonts w:ascii="Times New Roman" w:eastAsia="Times New Roman" w:hAnsi="Times New Roman" w:cs="Times New Roman"/>
          <w:sz w:val="24"/>
          <w:szCs w:val="24"/>
          <w:lang w:eastAsia="en-GB"/>
        </w:rPr>
        <w:t>s</w:t>
      </w:r>
      <w:r w:rsidR="007D61C9" w:rsidRPr="00186BA0">
        <w:rPr>
          <w:rFonts w:ascii="Times New Roman" w:eastAsia="Times New Roman" w:hAnsi="Times New Roman" w:cs="Times New Roman"/>
          <w:sz w:val="24"/>
          <w:szCs w:val="24"/>
          <w:lang w:eastAsia="en-GB"/>
        </w:rPr>
        <w:t xml:space="preserve"> the role of </w:t>
      </w:r>
      <w:r w:rsidR="00871009" w:rsidRPr="00186BA0">
        <w:rPr>
          <w:rFonts w:ascii="Times New Roman" w:eastAsia="Times New Roman" w:hAnsi="Times New Roman" w:cs="Times New Roman"/>
          <w:sz w:val="24"/>
          <w:szCs w:val="24"/>
          <w:lang w:eastAsia="en-GB"/>
        </w:rPr>
        <w:t>an</w:t>
      </w:r>
      <w:r w:rsidR="00785BEC" w:rsidRPr="00186BA0">
        <w:rPr>
          <w:rFonts w:ascii="Times New Roman" w:eastAsia="Times New Roman" w:hAnsi="Times New Roman" w:cs="Times New Roman"/>
          <w:sz w:val="24"/>
          <w:szCs w:val="24"/>
          <w:lang w:eastAsia="en-GB"/>
        </w:rPr>
        <w:t xml:space="preserve"> </w:t>
      </w:r>
      <w:r w:rsidR="007D61C9" w:rsidRPr="00186BA0">
        <w:rPr>
          <w:rFonts w:ascii="Times New Roman" w:eastAsia="Times New Roman" w:hAnsi="Times New Roman" w:cs="Times New Roman"/>
          <w:sz w:val="24"/>
          <w:szCs w:val="24"/>
          <w:lang w:eastAsia="en-GB"/>
        </w:rPr>
        <w:t>artless young lover</w:t>
      </w:r>
      <w:r w:rsidR="00F15B39" w:rsidRPr="00186BA0">
        <w:rPr>
          <w:rFonts w:ascii="Times New Roman" w:eastAsia="Times New Roman" w:hAnsi="Times New Roman" w:cs="Times New Roman"/>
          <w:sz w:val="24"/>
          <w:szCs w:val="24"/>
          <w:lang w:eastAsia="en-GB"/>
        </w:rPr>
        <w:t>, typical of his early poems</w:t>
      </w:r>
      <w:r w:rsidRPr="00186BA0">
        <w:rPr>
          <w:rFonts w:ascii="Times New Roman" w:eastAsia="Times New Roman" w:hAnsi="Times New Roman" w:cs="Times New Roman"/>
          <w:sz w:val="24"/>
          <w:szCs w:val="24"/>
          <w:lang w:eastAsia="en-GB"/>
        </w:rPr>
        <w:t xml:space="preserve">: </w:t>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O nightingale, that on yon bloomy spray</w:t>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Warblest at eve, when all the woods are still,</w:t>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Thou with fresh hope the lover’s heart dost fill,</w:t>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While the jolly hours lead on propitious May,</w:t>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Thy liquid notes that close the eye of day, </w:t>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First heard before the shallow cuckoo’s bill</w:t>
      </w:r>
    </w:p>
    <w:p w:rsidR="001C727F"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1C727F" w:rsidRPr="00186BA0">
        <w:rPr>
          <w:rFonts w:ascii="Times New Roman" w:eastAsia="Times New Roman" w:hAnsi="Times New Roman" w:cs="Times New Roman"/>
          <w:sz w:val="24"/>
          <w:szCs w:val="24"/>
          <w:lang w:eastAsia="en-GB"/>
        </w:rPr>
        <w:t>Portend success in love</w:t>
      </w:r>
      <w:r w:rsidR="00B10F27" w:rsidRPr="00186BA0">
        <w:rPr>
          <w:rFonts w:ascii="Times New Roman" w:eastAsia="Times New Roman" w:hAnsi="Times New Roman" w:cs="Times New Roman"/>
          <w:sz w:val="24"/>
          <w:szCs w:val="24"/>
          <w:lang w:eastAsia="en-GB"/>
        </w:rPr>
        <w:t>[.]</w:t>
      </w:r>
      <w:r w:rsidR="00B10F27" w:rsidRPr="00186BA0">
        <w:rPr>
          <w:rStyle w:val="EndnoteReference"/>
          <w:rFonts w:ascii="Times New Roman" w:eastAsia="Times New Roman" w:hAnsi="Times New Roman" w:cs="Times New Roman"/>
          <w:sz w:val="24"/>
          <w:szCs w:val="24"/>
          <w:lang w:eastAsia="en-GB"/>
        </w:rPr>
        <w:endnoteReference w:id="17"/>
      </w:r>
      <w:r w:rsidR="00665E9C" w:rsidRPr="00186BA0">
        <w:rPr>
          <w:rFonts w:ascii="Times New Roman" w:eastAsia="Times New Roman" w:hAnsi="Times New Roman" w:cs="Times New Roman"/>
          <w:sz w:val="24"/>
          <w:szCs w:val="24"/>
          <w:lang w:eastAsia="en-GB"/>
        </w:rPr>
        <w:t xml:space="preserve"> </w:t>
      </w:r>
    </w:p>
    <w:p w:rsidR="001C727F" w:rsidRPr="00186BA0" w:rsidRDefault="001C727F"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The sonnet alludes to the idea that it is good luck in love to hear the nightingale before the cuckoo. Through the nightingale the poet announces allegiance to both poetry and love</w:t>
      </w:r>
      <w:r w:rsidR="000B2EE6" w:rsidRPr="00186BA0">
        <w:rPr>
          <w:rFonts w:ascii="Times New Roman" w:eastAsia="Times New Roman" w:hAnsi="Times New Roman" w:cs="Times New Roman"/>
          <w:sz w:val="24"/>
          <w:szCs w:val="24"/>
          <w:lang w:eastAsia="en-GB"/>
        </w:rPr>
        <w:t>, as the sonnet ends</w:t>
      </w:r>
      <w:r w:rsidRPr="00186BA0">
        <w:rPr>
          <w:rFonts w:ascii="Times New Roman" w:eastAsia="Times New Roman" w:hAnsi="Times New Roman" w:cs="Times New Roman"/>
          <w:sz w:val="24"/>
          <w:szCs w:val="24"/>
          <w:lang w:eastAsia="en-GB"/>
        </w:rPr>
        <w:t>:</w:t>
      </w:r>
    </w:p>
    <w:p w:rsidR="001C727F"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1C727F" w:rsidRPr="00186BA0">
        <w:rPr>
          <w:rFonts w:ascii="Times New Roman" w:eastAsia="Times New Roman" w:hAnsi="Times New Roman" w:cs="Times New Roman"/>
          <w:sz w:val="24"/>
          <w:szCs w:val="24"/>
          <w:lang w:eastAsia="en-GB"/>
        </w:rPr>
        <w:t>Whether the Muse, or Love call thee his mate,</w:t>
      </w:r>
    </w:p>
    <w:p w:rsidR="001C727F"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1C727F" w:rsidRPr="00186BA0">
        <w:rPr>
          <w:rFonts w:ascii="Times New Roman" w:eastAsia="Times New Roman" w:hAnsi="Times New Roman" w:cs="Times New Roman"/>
          <w:sz w:val="24"/>
          <w:szCs w:val="24"/>
          <w:lang w:eastAsia="en-GB"/>
        </w:rPr>
        <w:t>Both them I serve, and of their train am I.</w:t>
      </w:r>
      <w:r w:rsidR="00795562" w:rsidRPr="00186BA0">
        <w:rPr>
          <w:rStyle w:val="EndnoteReference"/>
          <w:rFonts w:ascii="Times New Roman" w:eastAsia="Times New Roman" w:hAnsi="Times New Roman" w:cs="Times New Roman"/>
          <w:sz w:val="24"/>
          <w:szCs w:val="24"/>
          <w:lang w:eastAsia="en-GB"/>
        </w:rPr>
        <w:endnoteReference w:id="18"/>
      </w:r>
    </w:p>
    <w:p w:rsidR="00665E9C" w:rsidRPr="00186BA0" w:rsidRDefault="001C727F"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It is this announcement that Smith transposes to her own sonnet VII:</w:t>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Sweet poet of the woods! – a long adieu!</w:t>
      </w:r>
      <w:r w:rsidRPr="00186BA0">
        <w:rPr>
          <w:rFonts w:ascii="Times New Roman" w:eastAsia="Times New Roman" w:hAnsi="Times New Roman" w:cs="Times New Roman"/>
          <w:sz w:val="24"/>
          <w:szCs w:val="24"/>
          <w:lang w:eastAsia="en-GB"/>
        </w:rPr>
        <w:tab/>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Farewel, soft minstrel of the early year!</w:t>
      </w:r>
      <w:r w:rsidR="00665E9C"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Ah! ’twill be long ere thou shalt sing anew,</w:t>
      </w:r>
      <w:r w:rsidRPr="00186BA0">
        <w:rPr>
          <w:rFonts w:ascii="Times New Roman" w:eastAsia="Times New Roman" w:hAnsi="Times New Roman" w:cs="Times New Roman"/>
          <w:sz w:val="24"/>
          <w:szCs w:val="24"/>
          <w:lang w:eastAsia="en-GB"/>
        </w:rPr>
        <w:tab/>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And pour thy music on ‘the Night’s dull ear.’</w:t>
      </w:r>
      <w:r w:rsidR="00665E9C"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Whether on Spring thy wandering flights await,</w:t>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Or whether silent in our groves you dwell,</w:t>
      </w:r>
      <w:r w:rsidR="00665E9C"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The pensive Muse shall own you for her mate,</w:t>
      </w:r>
      <w:r w:rsidRPr="00186BA0">
        <w:rPr>
          <w:rFonts w:ascii="Times New Roman" w:eastAsia="Times New Roman" w:hAnsi="Times New Roman" w:cs="Times New Roman"/>
          <w:sz w:val="24"/>
          <w:szCs w:val="24"/>
          <w:lang w:eastAsia="en-GB"/>
        </w:rPr>
        <w:tab/>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And still protect the song she loves so well.</w:t>
      </w:r>
      <w:r w:rsidR="00665E9C"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With cautious step the love-lorn youth shall glide</w:t>
      </w:r>
      <w:r w:rsidRPr="00186BA0">
        <w:rPr>
          <w:rFonts w:ascii="Times New Roman" w:eastAsia="Times New Roman" w:hAnsi="Times New Roman" w:cs="Times New Roman"/>
          <w:sz w:val="24"/>
          <w:szCs w:val="24"/>
          <w:lang w:eastAsia="en-GB"/>
        </w:rPr>
        <w:tab/>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Through the lone brake that shades thy mossy nest;</w:t>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And shepherd girls from eyes profane shall hide</w:t>
      </w:r>
      <w:r w:rsidRPr="00186BA0">
        <w:rPr>
          <w:rFonts w:ascii="Times New Roman" w:eastAsia="Times New Roman" w:hAnsi="Times New Roman" w:cs="Times New Roman"/>
          <w:sz w:val="24"/>
          <w:szCs w:val="24"/>
          <w:lang w:eastAsia="en-GB"/>
        </w:rPr>
        <w:tab/>
      </w:r>
    </w:p>
    <w:p w:rsidR="00665E9C" w:rsidRPr="00186BA0" w:rsidRDefault="004438CA"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The gentle bird, who sings of pity best:</w:t>
      </w:r>
      <w:r w:rsidR="00665E9C"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lastRenderedPageBreak/>
        <w:t>For still thy voice shall soft affections move,</w:t>
      </w:r>
      <w:r w:rsidRPr="00186BA0">
        <w:rPr>
          <w:rFonts w:ascii="Times New Roman" w:eastAsia="Times New Roman" w:hAnsi="Times New Roman" w:cs="Times New Roman"/>
          <w:sz w:val="24"/>
          <w:szCs w:val="24"/>
          <w:lang w:eastAsia="en-GB"/>
        </w:rPr>
        <w:tab/>
      </w:r>
    </w:p>
    <w:p w:rsidR="00665E9C" w:rsidRPr="00186BA0" w:rsidRDefault="00665E9C" w:rsidP="004438CA">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And still be dear to Sorrow,</w:t>
      </w:r>
      <w:r w:rsidR="00795562" w:rsidRPr="00186BA0">
        <w:rPr>
          <w:rFonts w:ascii="Times New Roman" w:eastAsia="Times New Roman" w:hAnsi="Times New Roman" w:cs="Times New Roman"/>
          <w:sz w:val="24"/>
          <w:szCs w:val="24"/>
          <w:lang w:eastAsia="en-GB"/>
        </w:rPr>
        <w:t xml:space="preserve"> and to Love! </w:t>
      </w:r>
      <w:r w:rsidR="00795562" w:rsidRPr="00186BA0">
        <w:rPr>
          <w:rFonts w:ascii="Times New Roman" w:eastAsia="Times New Roman" w:hAnsi="Times New Roman" w:cs="Times New Roman"/>
          <w:sz w:val="24"/>
          <w:szCs w:val="24"/>
          <w:lang w:eastAsia="en-GB"/>
        </w:rPr>
        <w:tab/>
      </w:r>
      <w:r w:rsidRPr="00186BA0">
        <w:rPr>
          <w:rFonts w:ascii="Times New Roman" w:eastAsia="Times New Roman" w:hAnsi="Times New Roman" w:cs="Times New Roman"/>
          <w:sz w:val="24"/>
          <w:szCs w:val="24"/>
          <w:lang w:eastAsia="en-GB"/>
        </w:rPr>
        <w:t>(21)</w:t>
      </w:r>
    </w:p>
    <w:p w:rsidR="00A86FB6" w:rsidRPr="00186BA0" w:rsidRDefault="00BE4ECD" w:rsidP="00F252F9">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Again, a natural history impression is given by the evocatio</w:t>
      </w:r>
      <w:r w:rsidR="00086058" w:rsidRPr="00186BA0">
        <w:rPr>
          <w:rFonts w:ascii="Times New Roman" w:eastAsia="Times New Roman" w:hAnsi="Times New Roman" w:cs="Times New Roman"/>
          <w:sz w:val="24"/>
          <w:szCs w:val="24"/>
          <w:lang w:eastAsia="en-GB"/>
        </w:rPr>
        <w:t>n of the secretive nightingale’s habitat:</w:t>
      </w:r>
      <w:r w:rsidRPr="00186BA0">
        <w:rPr>
          <w:rFonts w:ascii="Times New Roman" w:eastAsia="Times New Roman" w:hAnsi="Times New Roman" w:cs="Times New Roman"/>
          <w:sz w:val="24"/>
          <w:szCs w:val="24"/>
          <w:lang w:eastAsia="en-GB"/>
        </w:rPr>
        <w:t xml:space="preserve"> ‘the lone brake </w:t>
      </w:r>
      <w:r w:rsidR="00086058" w:rsidRPr="00186BA0">
        <w:rPr>
          <w:rFonts w:ascii="Times New Roman" w:eastAsia="Times New Roman" w:hAnsi="Times New Roman" w:cs="Times New Roman"/>
          <w:sz w:val="24"/>
          <w:szCs w:val="24"/>
          <w:lang w:eastAsia="en-GB"/>
        </w:rPr>
        <w:t xml:space="preserve">[…] </w:t>
      </w:r>
      <w:r w:rsidRPr="00186BA0">
        <w:rPr>
          <w:rFonts w:ascii="Times New Roman" w:eastAsia="Times New Roman" w:hAnsi="Times New Roman" w:cs="Times New Roman"/>
          <w:sz w:val="24"/>
          <w:szCs w:val="24"/>
          <w:lang w:eastAsia="en-GB"/>
        </w:rPr>
        <w:t xml:space="preserve">shades thy mossy nest’. </w:t>
      </w:r>
      <w:r w:rsidR="0046615F"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The reference to Milton</w:t>
      </w:r>
      <w:r w:rsidR="0046615F" w:rsidRPr="00186BA0">
        <w:rPr>
          <w:rFonts w:ascii="Times New Roman" w:eastAsia="Times New Roman" w:hAnsi="Times New Roman" w:cs="Times New Roman"/>
          <w:sz w:val="24"/>
          <w:szCs w:val="24"/>
          <w:lang w:eastAsia="en-GB"/>
        </w:rPr>
        <w:t>’s sonnet</w:t>
      </w:r>
      <w:r w:rsidR="00665E9C" w:rsidRPr="00186BA0">
        <w:rPr>
          <w:rFonts w:ascii="Times New Roman" w:eastAsia="Times New Roman" w:hAnsi="Times New Roman" w:cs="Times New Roman"/>
          <w:sz w:val="24"/>
          <w:szCs w:val="24"/>
          <w:lang w:eastAsia="en-GB"/>
        </w:rPr>
        <w:t xml:space="preserve"> is made in line seven, whereby a note at the end of the line directs the reader to the fin</w:t>
      </w:r>
      <w:r w:rsidR="00D969DF" w:rsidRPr="00186BA0">
        <w:rPr>
          <w:rFonts w:ascii="Times New Roman" w:eastAsia="Times New Roman" w:hAnsi="Times New Roman" w:cs="Times New Roman"/>
          <w:sz w:val="24"/>
          <w:szCs w:val="24"/>
          <w:lang w:eastAsia="en-GB"/>
        </w:rPr>
        <w:t xml:space="preserve">al two lines of Milton’s sonnet. </w:t>
      </w:r>
      <w:r w:rsidR="00665E9C" w:rsidRPr="00186BA0">
        <w:rPr>
          <w:rFonts w:ascii="Times New Roman" w:eastAsia="Times New Roman" w:hAnsi="Times New Roman" w:cs="Times New Roman"/>
          <w:sz w:val="24"/>
          <w:szCs w:val="24"/>
          <w:lang w:eastAsia="en-GB"/>
        </w:rPr>
        <w:t xml:space="preserve">Within Smith’s sonnet, the lines have been revised, however: the ‘pensive Muse’ is a mate of the nightingale, but not ‘Love’, although the final line of Smith’s sonnet restores the amorous association, and adds ‘Sorrow’ (the more Smithian sentiment) to the nightingale’s remit. </w:t>
      </w:r>
      <w:r w:rsidR="00E416B9" w:rsidRPr="00186BA0">
        <w:rPr>
          <w:rFonts w:ascii="Times New Roman" w:eastAsia="Times New Roman" w:hAnsi="Times New Roman" w:cs="Times New Roman"/>
          <w:sz w:val="24"/>
          <w:szCs w:val="24"/>
          <w:lang w:eastAsia="en-GB"/>
        </w:rPr>
        <w:t>T</w:t>
      </w:r>
      <w:r w:rsidR="00665E9C" w:rsidRPr="00186BA0">
        <w:rPr>
          <w:rFonts w:ascii="Times New Roman" w:eastAsia="Times New Roman" w:hAnsi="Times New Roman" w:cs="Times New Roman"/>
          <w:sz w:val="24"/>
          <w:szCs w:val="24"/>
          <w:lang w:eastAsia="en-GB"/>
        </w:rPr>
        <w:t xml:space="preserve">he relationship between the two sonnets is an uneasy one. While Milton’s poet welcomes and wishes for the nightingale’s song and presence, Smith’s sonnet focuses on the ‘departure’ or silence of the bird. </w:t>
      </w:r>
      <w:r w:rsidR="00616641" w:rsidRPr="00186BA0">
        <w:rPr>
          <w:rFonts w:ascii="Times New Roman" w:eastAsia="Times New Roman" w:hAnsi="Times New Roman" w:cs="Times New Roman"/>
          <w:sz w:val="24"/>
          <w:szCs w:val="24"/>
          <w:lang w:eastAsia="en-GB"/>
        </w:rPr>
        <w:t xml:space="preserve">As </w:t>
      </w:r>
      <w:r w:rsidR="00665E9C" w:rsidRPr="00186BA0">
        <w:rPr>
          <w:rFonts w:ascii="Times New Roman" w:eastAsia="Times New Roman" w:hAnsi="Times New Roman" w:cs="Times New Roman"/>
          <w:sz w:val="24"/>
          <w:szCs w:val="24"/>
          <w:lang w:eastAsia="en-GB"/>
        </w:rPr>
        <w:t>Milton presents his poetic project as jointly concerned with love and poetry, dependent on hearing the nightingale</w:t>
      </w:r>
      <w:r w:rsidR="00616641" w:rsidRPr="00186BA0">
        <w:rPr>
          <w:rFonts w:ascii="Times New Roman" w:eastAsia="Times New Roman" w:hAnsi="Times New Roman" w:cs="Times New Roman"/>
          <w:sz w:val="24"/>
          <w:szCs w:val="24"/>
          <w:lang w:eastAsia="en-GB"/>
        </w:rPr>
        <w:t>,</w:t>
      </w:r>
      <w:r w:rsidR="00665E9C" w:rsidRPr="00186BA0">
        <w:rPr>
          <w:rFonts w:ascii="Times New Roman" w:eastAsia="Times New Roman" w:hAnsi="Times New Roman" w:cs="Times New Roman"/>
          <w:sz w:val="24"/>
          <w:szCs w:val="24"/>
          <w:lang w:eastAsia="en-GB"/>
        </w:rPr>
        <w:t xml:space="preserve"> the nightingale’s disappearance in the octave and the suppression of ‘love’ from the textual borrowing in Smith’s sonnet subtly </w:t>
      </w:r>
      <w:r w:rsidR="00616641" w:rsidRPr="00186BA0">
        <w:rPr>
          <w:rFonts w:ascii="Times New Roman" w:eastAsia="Times New Roman" w:hAnsi="Times New Roman" w:cs="Times New Roman"/>
          <w:sz w:val="24"/>
          <w:szCs w:val="24"/>
          <w:lang w:eastAsia="en-GB"/>
        </w:rPr>
        <w:t xml:space="preserve">displaces </w:t>
      </w:r>
      <w:r w:rsidR="00665E9C" w:rsidRPr="00186BA0">
        <w:rPr>
          <w:rFonts w:ascii="Times New Roman" w:eastAsia="Times New Roman" w:hAnsi="Times New Roman" w:cs="Times New Roman"/>
          <w:sz w:val="24"/>
          <w:szCs w:val="24"/>
          <w:lang w:eastAsia="en-GB"/>
        </w:rPr>
        <w:t>Milton’s authority</w:t>
      </w:r>
      <w:r w:rsidR="000D1010" w:rsidRPr="00186BA0">
        <w:rPr>
          <w:rFonts w:ascii="Times New Roman" w:eastAsia="Times New Roman" w:hAnsi="Times New Roman" w:cs="Times New Roman"/>
          <w:sz w:val="24"/>
          <w:szCs w:val="24"/>
          <w:lang w:eastAsia="en-GB"/>
        </w:rPr>
        <w:t>, as her sonnet takes the English sonnet form</w:t>
      </w:r>
      <w:r w:rsidR="00665E9C" w:rsidRPr="00186BA0">
        <w:rPr>
          <w:rFonts w:ascii="Times New Roman" w:eastAsia="Times New Roman" w:hAnsi="Times New Roman" w:cs="Times New Roman"/>
          <w:sz w:val="24"/>
          <w:szCs w:val="24"/>
          <w:lang w:eastAsia="en-GB"/>
        </w:rPr>
        <w:t xml:space="preserve">. </w:t>
      </w:r>
      <w:r w:rsidR="00F94832" w:rsidRPr="00186BA0">
        <w:rPr>
          <w:rFonts w:ascii="Times New Roman" w:eastAsia="Times New Roman" w:hAnsi="Times New Roman" w:cs="Times New Roman"/>
          <w:sz w:val="24"/>
          <w:szCs w:val="24"/>
          <w:lang w:eastAsia="en-GB"/>
        </w:rPr>
        <w:t>This seems particularly significant, for poets that did precede Smith in the eighteenth century in using the sonnet – Thomas Warton, Thomas Gray and Thomas Edwards – wrote in the Italian form, largely through the influence of Milton.</w:t>
      </w:r>
      <w:r w:rsidR="005233F3" w:rsidRPr="00186BA0">
        <w:rPr>
          <w:rFonts w:ascii="Times New Roman" w:eastAsia="Times New Roman" w:hAnsi="Times New Roman" w:cs="Times New Roman"/>
          <w:sz w:val="24"/>
          <w:szCs w:val="24"/>
          <w:lang w:eastAsia="en-GB"/>
        </w:rPr>
        <w:t xml:space="preserve"> Smith took the sonnet in a different form</w:t>
      </w:r>
      <w:r w:rsidR="00ED3D94" w:rsidRPr="00186BA0">
        <w:rPr>
          <w:rFonts w:ascii="Times New Roman" w:eastAsia="Times New Roman" w:hAnsi="Times New Roman" w:cs="Times New Roman"/>
          <w:sz w:val="24"/>
          <w:szCs w:val="24"/>
          <w:lang w:eastAsia="en-GB"/>
        </w:rPr>
        <w:t>al</w:t>
      </w:r>
      <w:r w:rsidR="005233F3" w:rsidRPr="00186BA0">
        <w:rPr>
          <w:rFonts w:ascii="Times New Roman" w:eastAsia="Times New Roman" w:hAnsi="Times New Roman" w:cs="Times New Roman"/>
          <w:sz w:val="24"/>
          <w:szCs w:val="24"/>
          <w:lang w:eastAsia="en-GB"/>
        </w:rPr>
        <w:t xml:space="preserve"> direction with her use of the English and irregular sonnet forms.</w:t>
      </w:r>
      <w:r w:rsidR="00F252F9" w:rsidRPr="00186BA0">
        <w:rPr>
          <w:rFonts w:ascii="Times New Roman" w:eastAsia="Times New Roman" w:hAnsi="Times New Roman" w:cs="Times New Roman"/>
          <w:sz w:val="24"/>
          <w:szCs w:val="24"/>
          <w:lang w:eastAsia="en-GB"/>
        </w:rPr>
        <w:t xml:space="preserve"> </w:t>
      </w:r>
      <w:r w:rsidR="00665E9C" w:rsidRPr="00186BA0">
        <w:rPr>
          <w:rFonts w:ascii="Times New Roman" w:eastAsia="Times New Roman" w:hAnsi="Times New Roman" w:cs="Times New Roman"/>
          <w:sz w:val="24"/>
          <w:szCs w:val="24"/>
          <w:lang w:eastAsia="en-GB"/>
        </w:rPr>
        <w:t>Thus, sonnet VII dramatis</w:t>
      </w:r>
      <w:r w:rsidR="006A26E3" w:rsidRPr="00186BA0">
        <w:rPr>
          <w:rFonts w:ascii="Times New Roman" w:eastAsia="Times New Roman" w:hAnsi="Times New Roman" w:cs="Times New Roman"/>
          <w:sz w:val="24"/>
          <w:szCs w:val="24"/>
          <w:lang w:eastAsia="en-GB"/>
        </w:rPr>
        <w:t xml:space="preserve">es its ‘departure’ from Milton – and it does so formally through its English form – </w:t>
      </w:r>
      <w:r w:rsidR="00665E9C" w:rsidRPr="00186BA0">
        <w:rPr>
          <w:rFonts w:ascii="Times New Roman" w:eastAsia="Times New Roman" w:hAnsi="Times New Roman" w:cs="Times New Roman"/>
          <w:sz w:val="24"/>
          <w:szCs w:val="24"/>
          <w:lang w:eastAsia="en-GB"/>
        </w:rPr>
        <w:t xml:space="preserve">while appearing to herald his influence through the quotation. </w:t>
      </w:r>
    </w:p>
    <w:p w:rsidR="009C763D" w:rsidRPr="00186BA0" w:rsidRDefault="009C763D" w:rsidP="009C763D">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nightingale features in one further sonnet – LV ‘The Return of the Nightingale. Written in May 1791’, published in the sixth edition of </w:t>
      </w:r>
      <w:r w:rsidRPr="00186BA0">
        <w:rPr>
          <w:rFonts w:ascii="Times New Roman" w:eastAsia="Times New Roman" w:hAnsi="Times New Roman" w:cs="Times New Roman"/>
          <w:i/>
          <w:sz w:val="24"/>
          <w:szCs w:val="24"/>
          <w:lang w:eastAsia="en-GB"/>
        </w:rPr>
        <w:t>Elegiac Sonnets</w:t>
      </w:r>
      <w:r w:rsidRPr="00186BA0">
        <w:rPr>
          <w:rFonts w:ascii="Times New Roman" w:eastAsia="Times New Roman" w:hAnsi="Times New Roman" w:cs="Times New Roman"/>
          <w:sz w:val="24"/>
          <w:szCs w:val="24"/>
          <w:lang w:eastAsia="en-GB"/>
        </w:rPr>
        <w:t xml:space="preserve"> (1791):</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With transport, once, sweet bird! I hail’d thy lay,</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And bade thee welcome to our shades again, </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To charm the wandering poet’s pensive way</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 And soothe the solitary lover’s pain;</w:t>
      </w:r>
      <w:r w:rsidRPr="00186BA0">
        <w:rPr>
          <w:rFonts w:ascii="Times New Roman" w:eastAsia="Times New Roman" w:hAnsi="Times New Roman" w:cs="Times New Roman"/>
          <w:sz w:val="24"/>
          <w:szCs w:val="24"/>
          <w:lang w:eastAsia="en-GB"/>
        </w:rPr>
        <w:tab/>
      </w:r>
      <w:r w:rsidRPr="00186BA0">
        <w:rPr>
          <w:rFonts w:ascii="Times New Roman" w:eastAsia="Times New Roman" w:hAnsi="Times New Roman" w:cs="Times New Roman"/>
          <w:sz w:val="24"/>
          <w:szCs w:val="24"/>
          <w:lang w:eastAsia="en-GB"/>
        </w:rPr>
        <w:tab/>
      </w:r>
      <w:r w:rsidRPr="00186BA0">
        <w:rPr>
          <w:rFonts w:ascii="Times New Roman" w:eastAsia="Times New Roman" w:hAnsi="Times New Roman" w:cs="Times New Roman"/>
          <w:sz w:val="24"/>
          <w:szCs w:val="24"/>
          <w:lang w:eastAsia="en-GB"/>
        </w:rPr>
        <w:tab/>
        <w:t xml:space="preserve"> </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But now! – such evils in my lot combine,</w:t>
      </w:r>
    </w:p>
    <w:p w:rsidR="009C763D" w:rsidRPr="00186BA0" w:rsidRDefault="009C763D" w:rsidP="009C763D">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As shut my languid sense – to Hope’s dear voice and thine!</w:t>
      </w:r>
      <w:r w:rsidRPr="00186BA0">
        <w:rPr>
          <w:rFonts w:ascii="Times New Roman" w:eastAsia="Times New Roman" w:hAnsi="Times New Roman" w:cs="Times New Roman"/>
          <w:sz w:val="24"/>
          <w:szCs w:val="24"/>
          <w:lang w:eastAsia="en-GB"/>
        </w:rPr>
        <w:tab/>
      </w:r>
      <w:r w:rsidRPr="00186BA0">
        <w:rPr>
          <w:rFonts w:ascii="Times New Roman" w:eastAsia="Times New Roman" w:hAnsi="Times New Roman" w:cs="Times New Roman"/>
          <w:sz w:val="24"/>
          <w:szCs w:val="24"/>
          <w:lang w:eastAsia="en-GB"/>
        </w:rPr>
        <w:tab/>
        <w:t>(48, lines 9-14)</w:t>
      </w:r>
    </w:p>
    <w:p w:rsidR="002D01E5" w:rsidRPr="00186BA0" w:rsidRDefault="003E62DA" w:rsidP="00B01D18">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The </w:t>
      </w:r>
      <w:r w:rsidR="00C335BE" w:rsidRPr="00186BA0">
        <w:rPr>
          <w:rFonts w:ascii="Times New Roman" w:eastAsia="Times New Roman" w:hAnsi="Times New Roman" w:cs="Times New Roman"/>
          <w:sz w:val="24"/>
          <w:szCs w:val="24"/>
          <w:lang w:eastAsia="en-GB"/>
        </w:rPr>
        <w:t xml:space="preserve">sonnet is unusual in its treatment of the poetic figure, as the nightingale </w:t>
      </w:r>
      <w:r w:rsidR="00E75929" w:rsidRPr="00186BA0">
        <w:rPr>
          <w:rFonts w:ascii="Times New Roman" w:eastAsia="Times New Roman" w:hAnsi="Times New Roman" w:cs="Times New Roman"/>
          <w:sz w:val="24"/>
          <w:szCs w:val="24"/>
          <w:lang w:eastAsia="en-GB"/>
        </w:rPr>
        <w:t>now seems redundant</w:t>
      </w:r>
      <w:r w:rsidR="00C335BE" w:rsidRPr="00186BA0">
        <w:rPr>
          <w:rFonts w:ascii="Times New Roman" w:eastAsia="Times New Roman" w:hAnsi="Times New Roman" w:cs="Times New Roman"/>
          <w:sz w:val="24"/>
          <w:szCs w:val="24"/>
          <w:lang w:eastAsia="en-GB"/>
        </w:rPr>
        <w:t xml:space="preserve"> to the speaker</w:t>
      </w:r>
      <w:r w:rsidR="00E75929" w:rsidRPr="00186BA0">
        <w:rPr>
          <w:rFonts w:ascii="Times New Roman" w:eastAsia="Times New Roman" w:hAnsi="Times New Roman" w:cs="Times New Roman"/>
          <w:sz w:val="24"/>
          <w:szCs w:val="24"/>
          <w:lang w:eastAsia="en-GB"/>
        </w:rPr>
        <w:t xml:space="preserve"> whose suffering has gone beyond that which the nightingale is capable of soothing or symbolising</w:t>
      </w:r>
      <w:r w:rsidR="00C335BE" w:rsidRPr="00186BA0">
        <w:rPr>
          <w:rFonts w:ascii="Times New Roman" w:eastAsia="Times New Roman" w:hAnsi="Times New Roman" w:cs="Times New Roman"/>
          <w:sz w:val="24"/>
          <w:szCs w:val="24"/>
          <w:lang w:eastAsia="en-GB"/>
        </w:rPr>
        <w:t>.</w:t>
      </w:r>
      <w:r w:rsidR="0009212C" w:rsidRPr="00186BA0">
        <w:rPr>
          <w:rFonts w:ascii="Times New Roman" w:eastAsia="Times New Roman" w:hAnsi="Times New Roman" w:cs="Times New Roman"/>
          <w:sz w:val="24"/>
          <w:szCs w:val="24"/>
          <w:lang w:eastAsia="en-GB"/>
        </w:rPr>
        <w:t xml:space="preserve"> The first two lines refer back to a previous poetic self </w:t>
      </w:r>
      <w:r w:rsidR="0009212C" w:rsidRPr="00186BA0">
        <w:rPr>
          <w:rFonts w:ascii="Times New Roman" w:eastAsia="Times New Roman" w:hAnsi="Times New Roman" w:cs="Times New Roman"/>
          <w:sz w:val="24"/>
          <w:szCs w:val="24"/>
          <w:lang w:eastAsia="en-GB"/>
        </w:rPr>
        <w:lastRenderedPageBreak/>
        <w:t>when the bird was ‘hail’d’ and welcomed.</w:t>
      </w:r>
      <w:r w:rsidR="00E75929" w:rsidRPr="00186BA0">
        <w:rPr>
          <w:rFonts w:ascii="Times New Roman" w:eastAsia="Times New Roman" w:hAnsi="Times New Roman" w:cs="Times New Roman"/>
          <w:sz w:val="24"/>
          <w:szCs w:val="24"/>
          <w:lang w:eastAsia="en-GB"/>
        </w:rPr>
        <w:t xml:space="preserve"> </w:t>
      </w:r>
      <w:r w:rsidR="0009212C" w:rsidRPr="00186BA0">
        <w:rPr>
          <w:rFonts w:ascii="Times New Roman" w:eastAsia="Times New Roman" w:hAnsi="Times New Roman" w:cs="Times New Roman"/>
          <w:sz w:val="24"/>
          <w:szCs w:val="24"/>
          <w:lang w:eastAsia="en-GB"/>
        </w:rPr>
        <w:t xml:space="preserve">Unlike </w:t>
      </w:r>
      <w:r w:rsidR="00C82097" w:rsidRPr="00186BA0">
        <w:rPr>
          <w:rFonts w:ascii="Times New Roman" w:eastAsia="Times New Roman" w:hAnsi="Times New Roman" w:cs="Times New Roman"/>
          <w:sz w:val="24"/>
          <w:szCs w:val="24"/>
          <w:lang w:eastAsia="en-GB"/>
        </w:rPr>
        <w:t xml:space="preserve">the majority of </w:t>
      </w:r>
      <w:r w:rsidR="0009212C" w:rsidRPr="00186BA0">
        <w:rPr>
          <w:rFonts w:ascii="Times New Roman" w:eastAsia="Times New Roman" w:hAnsi="Times New Roman" w:cs="Times New Roman"/>
          <w:sz w:val="24"/>
          <w:szCs w:val="24"/>
          <w:lang w:eastAsia="en-GB"/>
        </w:rPr>
        <w:t xml:space="preserve">Smith’s </w:t>
      </w:r>
      <w:r w:rsidR="00C82097" w:rsidRPr="00186BA0">
        <w:rPr>
          <w:rFonts w:ascii="Times New Roman" w:eastAsia="Times New Roman" w:hAnsi="Times New Roman" w:cs="Times New Roman"/>
          <w:sz w:val="24"/>
          <w:szCs w:val="24"/>
          <w:lang w:eastAsia="en-GB"/>
        </w:rPr>
        <w:t>sonnets</w:t>
      </w:r>
      <w:r w:rsidR="0009212C" w:rsidRPr="00186BA0">
        <w:rPr>
          <w:rFonts w:ascii="Times New Roman" w:eastAsia="Times New Roman" w:hAnsi="Times New Roman" w:cs="Times New Roman"/>
          <w:sz w:val="24"/>
          <w:szCs w:val="24"/>
          <w:lang w:eastAsia="en-GB"/>
        </w:rPr>
        <w:t xml:space="preserve">, LV does </w:t>
      </w:r>
      <w:r w:rsidRPr="00186BA0">
        <w:rPr>
          <w:rFonts w:ascii="Times New Roman" w:eastAsia="Times New Roman" w:hAnsi="Times New Roman" w:cs="Times New Roman"/>
          <w:sz w:val="24"/>
          <w:szCs w:val="24"/>
          <w:lang w:eastAsia="en-GB"/>
        </w:rPr>
        <w:t xml:space="preserve">not include </w:t>
      </w:r>
      <w:r w:rsidR="00C82097" w:rsidRPr="00186BA0">
        <w:rPr>
          <w:rFonts w:ascii="Times New Roman" w:eastAsia="Times New Roman" w:hAnsi="Times New Roman" w:cs="Times New Roman"/>
          <w:sz w:val="24"/>
          <w:szCs w:val="24"/>
          <w:lang w:eastAsia="en-GB"/>
        </w:rPr>
        <w:t xml:space="preserve">the </w:t>
      </w:r>
      <w:r w:rsidRPr="00186BA0">
        <w:rPr>
          <w:rFonts w:ascii="Times New Roman" w:eastAsia="Times New Roman" w:hAnsi="Times New Roman" w:cs="Times New Roman"/>
          <w:sz w:val="24"/>
          <w:szCs w:val="24"/>
          <w:lang w:eastAsia="en-GB"/>
        </w:rPr>
        <w:t>intertextual reference</w:t>
      </w:r>
      <w:r w:rsidR="003C42D6" w:rsidRPr="00186BA0">
        <w:rPr>
          <w:rFonts w:ascii="Times New Roman" w:eastAsia="Times New Roman" w:hAnsi="Times New Roman" w:cs="Times New Roman"/>
          <w:sz w:val="24"/>
          <w:szCs w:val="24"/>
          <w:lang w:eastAsia="en-GB"/>
        </w:rPr>
        <w:t xml:space="preserve"> which usually animate </w:t>
      </w:r>
      <w:r w:rsidR="00C82097" w:rsidRPr="00186BA0">
        <w:rPr>
          <w:rFonts w:ascii="Times New Roman" w:eastAsia="Times New Roman" w:hAnsi="Times New Roman" w:cs="Times New Roman"/>
          <w:sz w:val="24"/>
          <w:szCs w:val="24"/>
          <w:lang w:eastAsia="en-GB"/>
        </w:rPr>
        <w:t>them</w:t>
      </w:r>
      <w:r w:rsidRPr="00186BA0">
        <w:rPr>
          <w:rFonts w:ascii="Times New Roman" w:eastAsia="Times New Roman" w:hAnsi="Times New Roman" w:cs="Times New Roman"/>
          <w:sz w:val="24"/>
          <w:szCs w:val="24"/>
          <w:lang w:eastAsia="en-GB"/>
        </w:rPr>
        <w:t xml:space="preserve">. </w:t>
      </w:r>
      <w:r w:rsidR="00CD6D6D" w:rsidRPr="00186BA0">
        <w:rPr>
          <w:rFonts w:ascii="Times New Roman" w:eastAsia="Times New Roman" w:hAnsi="Times New Roman" w:cs="Times New Roman"/>
          <w:sz w:val="24"/>
          <w:szCs w:val="24"/>
          <w:lang w:eastAsia="en-GB"/>
        </w:rPr>
        <w:t>Thus, while earlier s</w:t>
      </w:r>
      <w:r w:rsidR="004802B8" w:rsidRPr="00186BA0">
        <w:rPr>
          <w:rFonts w:ascii="Times New Roman" w:eastAsia="Times New Roman" w:hAnsi="Times New Roman" w:cs="Times New Roman"/>
          <w:sz w:val="24"/>
          <w:szCs w:val="24"/>
          <w:lang w:eastAsia="en-GB"/>
        </w:rPr>
        <w:t xml:space="preserve">onnet </w:t>
      </w:r>
      <w:r w:rsidR="00D400CC" w:rsidRPr="00186BA0">
        <w:rPr>
          <w:rFonts w:ascii="Times New Roman" w:eastAsia="Times New Roman" w:hAnsi="Times New Roman" w:cs="Times New Roman"/>
          <w:sz w:val="24"/>
          <w:szCs w:val="24"/>
          <w:lang w:eastAsia="en-GB"/>
        </w:rPr>
        <w:t xml:space="preserve">VII </w:t>
      </w:r>
      <w:r w:rsidR="002D01E5" w:rsidRPr="00186BA0">
        <w:rPr>
          <w:rFonts w:ascii="Times New Roman" w:eastAsia="Times New Roman" w:hAnsi="Times New Roman" w:cs="Times New Roman"/>
          <w:sz w:val="24"/>
          <w:szCs w:val="24"/>
          <w:lang w:eastAsia="en-GB"/>
        </w:rPr>
        <w:t xml:space="preserve">may be </w:t>
      </w:r>
      <w:r w:rsidR="00D400CC" w:rsidRPr="00186BA0">
        <w:rPr>
          <w:rFonts w:ascii="Times New Roman" w:eastAsia="Times New Roman" w:hAnsi="Times New Roman" w:cs="Times New Roman"/>
          <w:sz w:val="24"/>
          <w:szCs w:val="24"/>
          <w:lang w:eastAsia="en-GB"/>
        </w:rPr>
        <w:t>based around the departure of the nightingale</w:t>
      </w:r>
      <w:r w:rsidR="002D01E5" w:rsidRPr="00186BA0">
        <w:rPr>
          <w:rFonts w:ascii="Times New Roman" w:eastAsia="Times New Roman" w:hAnsi="Times New Roman" w:cs="Times New Roman"/>
          <w:sz w:val="24"/>
          <w:szCs w:val="24"/>
          <w:lang w:eastAsia="en-GB"/>
        </w:rPr>
        <w:t xml:space="preserve">, </w:t>
      </w:r>
      <w:r w:rsidR="00CD6D6D" w:rsidRPr="00186BA0">
        <w:rPr>
          <w:rFonts w:ascii="Times New Roman" w:eastAsia="Times New Roman" w:hAnsi="Times New Roman" w:cs="Times New Roman"/>
          <w:sz w:val="24"/>
          <w:szCs w:val="24"/>
          <w:lang w:eastAsia="en-GB"/>
        </w:rPr>
        <w:t xml:space="preserve">the bird </w:t>
      </w:r>
      <w:r w:rsidR="002D01E5" w:rsidRPr="00186BA0">
        <w:rPr>
          <w:rFonts w:ascii="Times New Roman" w:eastAsia="Times New Roman" w:hAnsi="Times New Roman" w:cs="Times New Roman"/>
          <w:sz w:val="24"/>
          <w:szCs w:val="24"/>
          <w:lang w:eastAsia="en-GB"/>
        </w:rPr>
        <w:t xml:space="preserve">does still ‘charm’ the poet, while its literary history </w:t>
      </w:r>
      <w:r w:rsidR="00CD6D6D" w:rsidRPr="00186BA0">
        <w:rPr>
          <w:rFonts w:ascii="Times New Roman" w:eastAsia="Times New Roman" w:hAnsi="Times New Roman" w:cs="Times New Roman"/>
          <w:sz w:val="24"/>
          <w:szCs w:val="24"/>
          <w:lang w:eastAsia="en-GB"/>
        </w:rPr>
        <w:t xml:space="preserve">underpins </w:t>
      </w:r>
      <w:r w:rsidR="002D01E5" w:rsidRPr="00186BA0">
        <w:rPr>
          <w:rFonts w:ascii="Times New Roman" w:eastAsia="Times New Roman" w:hAnsi="Times New Roman" w:cs="Times New Roman"/>
          <w:sz w:val="24"/>
          <w:szCs w:val="24"/>
          <w:lang w:eastAsia="en-GB"/>
        </w:rPr>
        <w:t xml:space="preserve">the poem. Contrastingly, LV </w:t>
      </w:r>
      <w:r w:rsidR="006F04CB" w:rsidRPr="00186BA0">
        <w:rPr>
          <w:rFonts w:ascii="Times New Roman" w:eastAsia="Times New Roman" w:hAnsi="Times New Roman" w:cs="Times New Roman"/>
          <w:sz w:val="24"/>
          <w:szCs w:val="24"/>
          <w:lang w:eastAsia="en-GB"/>
        </w:rPr>
        <w:t>is ‘</w:t>
      </w:r>
      <w:r w:rsidR="002D01E5" w:rsidRPr="00186BA0">
        <w:rPr>
          <w:rFonts w:ascii="Times New Roman" w:eastAsia="Times New Roman" w:hAnsi="Times New Roman" w:cs="Times New Roman"/>
          <w:sz w:val="24"/>
          <w:szCs w:val="24"/>
          <w:lang w:eastAsia="en-GB"/>
        </w:rPr>
        <w:t>on</w:t>
      </w:r>
      <w:r w:rsidR="006F04CB" w:rsidRPr="00186BA0">
        <w:rPr>
          <w:rFonts w:ascii="Times New Roman" w:eastAsia="Times New Roman" w:hAnsi="Times New Roman" w:cs="Times New Roman"/>
          <w:sz w:val="24"/>
          <w:szCs w:val="24"/>
          <w:lang w:eastAsia="en-GB"/>
        </w:rPr>
        <w:t>’</w:t>
      </w:r>
      <w:r w:rsidR="002D01E5" w:rsidRPr="00186BA0">
        <w:rPr>
          <w:rFonts w:ascii="Times New Roman" w:eastAsia="Times New Roman" w:hAnsi="Times New Roman" w:cs="Times New Roman"/>
          <w:sz w:val="24"/>
          <w:szCs w:val="24"/>
          <w:lang w:eastAsia="en-GB"/>
        </w:rPr>
        <w:t xml:space="preserve"> the bird’s </w:t>
      </w:r>
      <w:r w:rsidR="00950FE3" w:rsidRPr="00186BA0">
        <w:rPr>
          <w:rFonts w:ascii="Times New Roman" w:eastAsia="Times New Roman" w:hAnsi="Times New Roman" w:cs="Times New Roman"/>
          <w:sz w:val="24"/>
          <w:szCs w:val="24"/>
          <w:lang w:eastAsia="en-GB"/>
        </w:rPr>
        <w:t xml:space="preserve">return, </w:t>
      </w:r>
      <w:r w:rsidR="002D01E5" w:rsidRPr="00186BA0">
        <w:rPr>
          <w:rFonts w:ascii="Times New Roman" w:eastAsia="Times New Roman" w:hAnsi="Times New Roman" w:cs="Times New Roman"/>
          <w:sz w:val="24"/>
          <w:szCs w:val="24"/>
          <w:lang w:eastAsia="en-GB"/>
        </w:rPr>
        <w:t xml:space="preserve">yet the poem in a sense denies it </w:t>
      </w:r>
      <w:r w:rsidR="006F04CB" w:rsidRPr="00186BA0">
        <w:rPr>
          <w:rFonts w:ascii="Times New Roman" w:eastAsia="Times New Roman" w:hAnsi="Times New Roman" w:cs="Times New Roman"/>
          <w:sz w:val="24"/>
          <w:szCs w:val="24"/>
          <w:lang w:eastAsia="en-GB"/>
        </w:rPr>
        <w:t xml:space="preserve">a </w:t>
      </w:r>
      <w:r w:rsidR="0007271E" w:rsidRPr="00186BA0">
        <w:rPr>
          <w:rFonts w:ascii="Times New Roman" w:eastAsia="Times New Roman" w:hAnsi="Times New Roman" w:cs="Times New Roman"/>
          <w:sz w:val="24"/>
          <w:szCs w:val="24"/>
          <w:lang w:eastAsia="en-GB"/>
        </w:rPr>
        <w:t xml:space="preserve">meaning </w:t>
      </w:r>
      <w:r w:rsidR="002D01E5" w:rsidRPr="00186BA0">
        <w:rPr>
          <w:rFonts w:ascii="Times New Roman" w:eastAsia="Times New Roman" w:hAnsi="Times New Roman" w:cs="Times New Roman"/>
          <w:sz w:val="24"/>
          <w:szCs w:val="24"/>
          <w:lang w:eastAsia="en-GB"/>
        </w:rPr>
        <w:t xml:space="preserve">and the lack of literary allusion </w:t>
      </w:r>
      <w:r w:rsidR="0007271E" w:rsidRPr="00186BA0">
        <w:rPr>
          <w:rFonts w:ascii="Times New Roman" w:eastAsia="Times New Roman" w:hAnsi="Times New Roman" w:cs="Times New Roman"/>
          <w:sz w:val="24"/>
          <w:szCs w:val="24"/>
          <w:lang w:eastAsia="en-GB"/>
        </w:rPr>
        <w:t xml:space="preserve">implies </w:t>
      </w:r>
      <w:r w:rsidR="002D01E5" w:rsidRPr="00186BA0">
        <w:rPr>
          <w:rFonts w:ascii="Times New Roman" w:eastAsia="Times New Roman" w:hAnsi="Times New Roman" w:cs="Times New Roman"/>
          <w:sz w:val="24"/>
          <w:szCs w:val="24"/>
          <w:lang w:eastAsia="en-GB"/>
        </w:rPr>
        <w:t xml:space="preserve">its redundancy to Smith’s poetic project. </w:t>
      </w:r>
      <w:r w:rsidR="008A5C97" w:rsidRPr="00186BA0">
        <w:rPr>
          <w:rFonts w:ascii="Times New Roman" w:eastAsia="Times New Roman" w:hAnsi="Times New Roman" w:cs="Times New Roman"/>
          <w:sz w:val="24"/>
          <w:szCs w:val="24"/>
          <w:lang w:eastAsia="en-GB"/>
        </w:rPr>
        <w:t xml:space="preserve">Smith’s sonnets are involved in a complex set of ‘migrations’, steeped in Smith’s natural history knowledge of course: a note to sonnet VII refers us to ‘the supposed migration of the nightingale’ (more of which below). The bird itself, along with its literary history and relevance as a poetic figure, comes and goes across the two poems as its migration and Smith’s complex use of the bird interleave. </w:t>
      </w:r>
    </w:p>
    <w:p w:rsidR="00782FD8" w:rsidRPr="00186BA0" w:rsidRDefault="00E16C42" w:rsidP="004438CA">
      <w:pPr>
        <w:spacing w:after="120" w:line="360" w:lineRule="auto"/>
        <w:rPr>
          <w:rFonts w:ascii="Times New Roman" w:eastAsia="Times New Roman" w:hAnsi="Times New Roman" w:cs="Times New Roman"/>
          <w:b/>
          <w:sz w:val="24"/>
          <w:szCs w:val="24"/>
          <w:lang w:eastAsia="en-GB"/>
        </w:rPr>
      </w:pPr>
      <w:r w:rsidRPr="00186BA0">
        <w:rPr>
          <w:rFonts w:ascii="Times New Roman" w:eastAsia="Times New Roman" w:hAnsi="Times New Roman" w:cs="Times New Roman"/>
          <w:b/>
          <w:sz w:val="24"/>
          <w:szCs w:val="24"/>
          <w:lang w:eastAsia="en-GB"/>
        </w:rPr>
        <w:t>Natural History</w:t>
      </w:r>
    </w:p>
    <w:p w:rsidR="00901560" w:rsidRPr="00186BA0" w:rsidRDefault="00D62B97" w:rsidP="00F34949">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 xml:space="preserve">Smith’s </w:t>
      </w:r>
      <w:r w:rsidR="001755CC" w:rsidRPr="00186BA0">
        <w:rPr>
          <w:rFonts w:ascii="Times New Roman" w:eastAsia="Times New Roman" w:hAnsi="Times New Roman" w:cs="Times New Roman"/>
          <w:i/>
          <w:sz w:val="24"/>
          <w:szCs w:val="24"/>
          <w:lang w:eastAsia="en-GB"/>
        </w:rPr>
        <w:t xml:space="preserve">A </w:t>
      </w:r>
      <w:r w:rsidR="000F4115" w:rsidRPr="00186BA0">
        <w:rPr>
          <w:rFonts w:ascii="Times New Roman" w:eastAsia="Times New Roman" w:hAnsi="Times New Roman" w:cs="Times New Roman"/>
          <w:i/>
          <w:sz w:val="24"/>
          <w:szCs w:val="24"/>
          <w:lang w:eastAsia="en-GB"/>
        </w:rPr>
        <w:t>Natural History</w:t>
      </w:r>
      <w:r w:rsidRPr="00186BA0">
        <w:rPr>
          <w:rFonts w:ascii="Times New Roman" w:eastAsia="Times New Roman" w:hAnsi="Times New Roman" w:cs="Times New Roman"/>
          <w:i/>
          <w:sz w:val="24"/>
          <w:szCs w:val="24"/>
          <w:lang w:eastAsia="en-GB"/>
        </w:rPr>
        <w:t xml:space="preserve"> of Birds</w:t>
      </w:r>
      <w:r w:rsidR="00901560" w:rsidRPr="00186BA0">
        <w:rPr>
          <w:rFonts w:ascii="Times New Roman" w:eastAsia="Times New Roman" w:hAnsi="Times New Roman" w:cs="Times New Roman"/>
          <w:i/>
          <w:sz w:val="24"/>
          <w:szCs w:val="24"/>
          <w:lang w:eastAsia="en-GB"/>
        </w:rPr>
        <w:t xml:space="preserve"> </w:t>
      </w:r>
      <w:r w:rsidR="00901560" w:rsidRPr="00186BA0">
        <w:rPr>
          <w:rFonts w:ascii="Times New Roman" w:eastAsia="Times New Roman" w:hAnsi="Times New Roman" w:cs="Times New Roman"/>
          <w:sz w:val="24"/>
          <w:szCs w:val="24"/>
          <w:lang w:eastAsia="en-GB"/>
        </w:rPr>
        <w:t xml:space="preserve">was published success of her earlier </w:t>
      </w:r>
      <w:r w:rsidR="00F34949" w:rsidRPr="00186BA0">
        <w:rPr>
          <w:rFonts w:ascii="Times New Roman" w:eastAsia="Times New Roman" w:hAnsi="Times New Roman" w:cs="Times New Roman"/>
          <w:sz w:val="24"/>
          <w:szCs w:val="24"/>
          <w:lang w:eastAsia="en-GB"/>
        </w:rPr>
        <w:t xml:space="preserve">natural history </w:t>
      </w:r>
      <w:r w:rsidR="00901560" w:rsidRPr="00186BA0">
        <w:rPr>
          <w:rFonts w:ascii="Times New Roman" w:eastAsia="Times New Roman" w:hAnsi="Times New Roman" w:cs="Times New Roman"/>
          <w:sz w:val="24"/>
          <w:szCs w:val="24"/>
          <w:lang w:eastAsia="en-GB"/>
        </w:rPr>
        <w:t>works</w:t>
      </w:r>
      <w:r w:rsidR="00F34949" w:rsidRPr="00186BA0">
        <w:rPr>
          <w:rFonts w:ascii="Times New Roman" w:eastAsia="Times New Roman" w:hAnsi="Times New Roman" w:cs="Times New Roman"/>
          <w:sz w:val="24"/>
          <w:szCs w:val="24"/>
          <w:lang w:eastAsia="en-GB"/>
        </w:rPr>
        <w:t xml:space="preserve"> for children: as </w:t>
      </w:r>
      <w:r w:rsidR="0013359B" w:rsidRPr="00186BA0">
        <w:rPr>
          <w:rFonts w:ascii="Times New Roman" w:eastAsia="Times New Roman" w:hAnsi="Times New Roman" w:cs="Times New Roman"/>
          <w:sz w:val="24"/>
          <w:szCs w:val="24"/>
          <w:lang w:eastAsia="en-GB"/>
        </w:rPr>
        <w:t xml:space="preserve">she </w:t>
      </w:r>
      <w:r w:rsidR="00F34949" w:rsidRPr="00186BA0">
        <w:rPr>
          <w:rFonts w:ascii="Times New Roman" w:eastAsia="Times New Roman" w:hAnsi="Times New Roman" w:cs="Times New Roman"/>
          <w:sz w:val="24"/>
          <w:szCs w:val="24"/>
          <w:lang w:eastAsia="en-GB"/>
        </w:rPr>
        <w:t>writes in the first letter:</w:t>
      </w:r>
    </w:p>
    <w:p w:rsidR="00901560" w:rsidRPr="00186BA0" w:rsidRDefault="00901560" w:rsidP="00F34949">
      <w:pPr>
        <w:spacing w:after="120" w:line="360" w:lineRule="auto"/>
        <w:ind w:left="720"/>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Our late conferences on various subjects of Natural History have awakened your curiosity, my children, and as you wish to hear more of the varieties of Birds, their habits, and history, I will communicate the observations I have made, and consult the books I have about me, and endeavour to give you a general idea of these animals</w:t>
      </w:r>
      <w:r w:rsidR="00F34949"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(243)</w:t>
      </w:r>
    </w:p>
    <w:p w:rsidR="00F0268D" w:rsidRPr="00186BA0" w:rsidRDefault="00F34949" w:rsidP="004438CA">
      <w:pPr>
        <w:spacing w:after="120" w:line="360" w:lineRule="auto"/>
        <w:rPr>
          <w:rFonts w:ascii="Times New Roman" w:hAnsi="Times New Roman" w:cs="Times New Roman"/>
          <w:bCs/>
          <w:sz w:val="24"/>
          <w:szCs w:val="24"/>
        </w:rPr>
      </w:pPr>
      <w:r w:rsidRPr="00186BA0">
        <w:rPr>
          <w:rFonts w:ascii="Times New Roman" w:eastAsia="Times New Roman" w:hAnsi="Times New Roman" w:cs="Times New Roman"/>
          <w:sz w:val="24"/>
          <w:szCs w:val="24"/>
          <w:lang w:eastAsia="en-GB"/>
        </w:rPr>
        <w:t xml:space="preserve">The work takes the epistolary, rather than the ‘conversation’ form </w:t>
      </w:r>
      <w:r w:rsidR="00684EE9" w:rsidRPr="00186BA0">
        <w:rPr>
          <w:rFonts w:ascii="Times New Roman" w:eastAsia="Times New Roman" w:hAnsi="Times New Roman" w:cs="Times New Roman"/>
          <w:sz w:val="24"/>
          <w:szCs w:val="24"/>
          <w:lang w:eastAsia="en-GB"/>
        </w:rPr>
        <w:t xml:space="preserve">of her preceding works </w:t>
      </w:r>
      <w:r w:rsidR="0013359B" w:rsidRPr="00186BA0">
        <w:rPr>
          <w:rFonts w:ascii="Times New Roman" w:eastAsia="Times New Roman" w:hAnsi="Times New Roman" w:cs="Times New Roman"/>
          <w:sz w:val="24"/>
          <w:szCs w:val="24"/>
          <w:lang w:eastAsia="en-GB"/>
        </w:rPr>
        <w:t xml:space="preserve">–yet of a maternal, Smith-like character and her wards – </w:t>
      </w:r>
      <w:r w:rsidRPr="00186BA0">
        <w:rPr>
          <w:rFonts w:ascii="Times New Roman" w:eastAsia="Times New Roman" w:hAnsi="Times New Roman" w:cs="Times New Roman"/>
          <w:sz w:val="24"/>
          <w:szCs w:val="24"/>
          <w:lang w:eastAsia="en-GB"/>
        </w:rPr>
        <w:t>yet the impression is given of continuation here in audience and subject, and the work similar</w:t>
      </w:r>
      <w:r w:rsidR="000C1A03" w:rsidRPr="00186BA0">
        <w:rPr>
          <w:rFonts w:ascii="Times New Roman" w:eastAsia="Times New Roman" w:hAnsi="Times New Roman" w:cs="Times New Roman"/>
          <w:sz w:val="24"/>
          <w:szCs w:val="24"/>
          <w:lang w:eastAsia="en-GB"/>
        </w:rPr>
        <w:t>ly</w:t>
      </w:r>
      <w:r w:rsidRPr="00186BA0">
        <w:rPr>
          <w:rFonts w:ascii="Times New Roman" w:eastAsia="Times New Roman" w:hAnsi="Times New Roman" w:cs="Times New Roman"/>
          <w:sz w:val="24"/>
          <w:szCs w:val="24"/>
          <w:lang w:eastAsia="en-GB"/>
        </w:rPr>
        <w:t xml:space="preserve"> blend</w:t>
      </w:r>
      <w:r w:rsidR="000C1A03" w:rsidRPr="00186BA0">
        <w:rPr>
          <w:rFonts w:ascii="Times New Roman" w:eastAsia="Times New Roman" w:hAnsi="Times New Roman" w:cs="Times New Roman"/>
          <w:sz w:val="24"/>
          <w:szCs w:val="24"/>
          <w:lang w:eastAsia="en-GB"/>
        </w:rPr>
        <w:t>s</w:t>
      </w:r>
      <w:r w:rsidRPr="00186BA0">
        <w:rPr>
          <w:rFonts w:ascii="Times New Roman" w:eastAsia="Times New Roman" w:hAnsi="Times New Roman" w:cs="Times New Roman"/>
          <w:sz w:val="24"/>
          <w:szCs w:val="24"/>
          <w:lang w:eastAsia="en-GB"/>
        </w:rPr>
        <w:t xml:space="preserve"> ‘observation’</w:t>
      </w:r>
      <w:r w:rsidR="000C1A03"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fieldwork</w:t>
      </w:r>
      <w:r w:rsidR="000C1A03"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and ‘books’ – both of poetry and natural history. </w:t>
      </w:r>
      <w:r w:rsidR="00684EE9" w:rsidRPr="00186BA0">
        <w:rPr>
          <w:rFonts w:ascii="Times New Roman" w:eastAsia="Times New Roman" w:hAnsi="Times New Roman" w:cs="Times New Roman"/>
          <w:sz w:val="24"/>
          <w:szCs w:val="24"/>
          <w:lang w:eastAsia="en-GB"/>
        </w:rPr>
        <w:t xml:space="preserve">She follows the taxonomy of Linnaeus </w:t>
      </w:r>
      <w:r w:rsidR="00C85906" w:rsidRPr="00186BA0">
        <w:rPr>
          <w:rFonts w:ascii="Times New Roman" w:eastAsia="Times New Roman" w:hAnsi="Times New Roman" w:cs="Times New Roman"/>
          <w:sz w:val="24"/>
          <w:szCs w:val="24"/>
          <w:lang w:eastAsia="en-GB"/>
        </w:rPr>
        <w:t xml:space="preserve">‘the best authority’ </w:t>
      </w:r>
      <w:r w:rsidR="00684EE9" w:rsidRPr="00186BA0">
        <w:rPr>
          <w:rFonts w:ascii="Times New Roman" w:eastAsia="Times New Roman" w:hAnsi="Times New Roman" w:cs="Times New Roman"/>
          <w:sz w:val="24"/>
          <w:szCs w:val="24"/>
          <w:lang w:eastAsia="en-GB"/>
        </w:rPr>
        <w:t>rather than of Buffon</w:t>
      </w:r>
      <w:r w:rsidR="00C85906" w:rsidRPr="00186BA0">
        <w:rPr>
          <w:rFonts w:ascii="Times New Roman" w:eastAsia="Times New Roman" w:hAnsi="Times New Roman" w:cs="Times New Roman"/>
          <w:sz w:val="24"/>
          <w:szCs w:val="24"/>
          <w:lang w:eastAsia="en-GB"/>
        </w:rPr>
        <w:t xml:space="preserve">, and stresses the importance of </w:t>
      </w:r>
      <w:r w:rsidR="000C1A03" w:rsidRPr="00186BA0">
        <w:rPr>
          <w:rFonts w:ascii="Times New Roman" w:eastAsia="Times New Roman" w:hAnsi="Times New Roman" w:cs="Times New Roman"/>
          <w:sz w:val="24"/>
          <w:szCs w:val="24"/>
          <w:lang w:eastAsia="en-GB"/>
        </w:rPr>
        <w:t>‘</w:t>
      </w:r>
      <w:r w:rsidR="00C85906" w:rsidRPr="00186BA0">
        <w:rPr>
          <w:rFonts w:ascii="Times New Roman" w:eastAsia="Times New Roman" w:hAnsi="Times New Roman" w:cs="Times New Roman"/>
          <w:sz w:val="24"/>
          <w:szCs w:val="24"/>
          <w:lang w:eastAsia="en-GB"/>
        </w:rPr>
        <w:t>o</w:t>
      </w:r>
      <w:r w:rsidR="000C1A03" w:rsidRPr="00186BA0">
        <w:rPr>
          <w:rFonts w:ascii="Times New Roman" w:eastAsia="Times New Roman" w:hAnsi="Times New Roman" w:cs="Times New Roman"/>
          <w:sz w:val="24"/>
          <w:szCs w:val="24"/>
          <w:lang w:eastAsia="en-GB"/>
        </w:rPr>
        <w:t>rders, classes, and species</w:t>
      </w:r>
      <w:r w:rsidR="00C85906" w:rsidRPr="00186BA0">
        <w:rPr>
          <w:rFonts w:ascii="Times New Roman" w:eastAsia="Times New Roman" w:hAnsi="Times New Roman" w:cs="Times New Roman"/>
          <w:sz w:val="24"/>
          <w:szCs w:val="24"/>
          <w:lang w:eastAsia="en-GB"/>
        </w:rPr>
        <w:t>’</w:t>
      </w:r>
      <w:r w:rsidR="000C1A03" w:rsidRPr="00186BA0">
        <w:rPr>
          <w:rFonts w:ascii="Times New Roman" w:eastAsia="Times New Roman" w:hAnsi="Times New Roman" w:cs="Times New Roman"/>
          <w:sz w:val="24"/>
          <w:szCs w:val="24"/>
          <w:lang w:eastAsia="en-GB"/>
        </w:rPr>
        <w:t>,</w:t>
      </w:r>
      <w:r w:rsidR="00C85906" w:rsidRPr="00186BA0">
        <w:rPr>
          <w:rFonts w:ascii="Times New Roman" w:eastAsia="Times New Roman" w:hAnsi="Times New Roman" w:cs="Times New Roman"/>
          <w:sz w:val="24"/>
          <w:szCs w:val="24"/>
          <w:lang w:eastAsia="en-GB"/>
        </w:rPr>
        <w:t xml:space="preserve"> which ‘</w:t>
      </w:r>
      <w:r w:rsidR="000C1A03" w:rsidRPr="00186BA0">
        <w:rPr>
          <w:rFonts w:ascii="Times New Roman" w:eastAsia="Times New Roman" w:hAnsi="Times New Roman" w:cs="Times New Roman"/>
          <w:sz w:val="24"/>
          <w:szCs w:val="24"/>
          <w:lang w:eastAsia="en-GB"/>
        </w:rPr>
        <w:t>give a precise and determinate idea of the objects we desire to understand</w:t>
      </w:r>
      <w:r w:rsidR="00C85906" w:rsidRPr="00186BA0">
        <w:rPr>
          <w:rFonts w:ascii="Times New Roman" w:eastAsia="Times New Roman" w:hAnsi="Times New Roman" w:cs="Times New Roman"/>
          <w:sz w:val="24"/>
          <w:szCs w:val="24"/>
          <w:lang w:eastAsia="en-GB"/>
        </w:rPr>
        <w:t>’ (244)</w:t>
      </w:r>
      <w:r w:rsidR="000C1A03" w:rsidRPr="00186BA0">
        <w:rPr>
          <w:rFonts w:ascii="Times New Roman" w:eastAsia="Times New Roman" w:hAnsi="Times New Roman" w:cs="Times New Roman"/>
          <w:sz w:val="24"/>
          <w:szCs w:val="24"/>
          <w:lang w:eastAsia="en-GB"/>
        </w:rPr>
        <w:t xml:space="preserve">. </w:t>
      </w:r>
      <w:r w:rsidR="00C85906" w:rsidRPr="00186BA0">
        <w:rPr>
          <w:rFonts w:ascii="Times New Roman" w:eastAsia="Times New Roman" w:hAnsi="Times New Roman" w:cs="Times New Roman"/>
          <w:i/>
          <w:sz w:val="24"/>
          <w:szCs w:val="24"/>
          <w:lang w:eastAsia="en-GB"/>
        </w:rPr>
        <w:t xml:space="preserve">Birds </w:t>
      </w:r>
      <w:r w:rsidR="003B596F" w:rsidRPr="00186BA0">
        <w:rPr>
          <w:rFonts w:ascii="Times New Roman" w:eastAsia="Times New Roman" w:hAnsi="Times New Roman" w:cs="Times New Roman"/>
          <w:sz w:val="24"/>
          <w:szCs w:val="24"/>
          <w:lang w:eastAsia="en-GB"/>
        </w:rPr>
        <w:t>joined</w:t>
      </w:r>
      <w:r w:rsidR="00D62B97" w:rsidRPr="00186BA0">
        <w:rPr>
          <w:rFonts w:ascii="Times New Roman" w:eastAsia="Times New Roman" w:hAnsi="Times New Roman" w:cs="Times New Roman"/>
          <w:sz w:val="24"/>
          <w:szCs w:val="24"/>
          <w:lang w:eastAsia="en-GB"/>
        </w:rPr>
        <w:t xml:space="preserve"> a vast number of ornithological and natural history publications which </w:t>
      </w:r>
      <w:r w:rsidR="006858AE" w:rsidRPr="00186BA0">
        <w:rPr>
          <w:rFonts w:ascii="Times New Roman" w:eastAsia="Times New Roman" w:hAnsi="Times New Roman" w:cs="Times New Roman"/>
          <w:sz w:val="24"/>
          <w:szCs w:val="24"/>
          <w:lang w:eastAsia="en-GB"/>
        </w:rPr>
        <w:t xml:space="preserve">had </w:t>
      </w:r>
      <w:r w:rsidR="00FB4305" w:rsidRPr="00186BA0">
        <w:rPr>
          <w:rFonts w:ascii="Times New Roman" w:eastAsia="Times New Roman" w:hAnsi="Times New Roman" w:cs="Times New Roman"/>
          <w:sz w:val="24"/>
          <w:szCs w:val="24"/>
          <w:lang w:eastAsia="en-GB"/>
        </w:rPr>
        <w:t>flood</w:t>
      </w:r>
      <w:r w:rsidR="006858AE" w:rsidRPr="00186BA0">
        <w:rPr>
          <w:rFonts w:ascii="Times New Roman" w:eastAsia="Times New Roman" w:hAnsi="Times New Roman" w:cs="Times New Roman"/>
          <w:sz w:val="24"/>
          <w:szCs w:val="24"/>
          <w:lang w:eastAsia="en-GB"/>
        </w:rPr>
        <w:t>ed</w:t>
      </w:r>
      <w:r w:rsidR="00FB4305" w:rsidRPr="00186BA0">
        <w:rPr>
          <w:rFonts w:ascii="Times New Roman" w:eastAsia="Times New Roman" w:hAnsi="Times New Roman" w:cs="Times New Roman"/>
          <w:sz w:val="24"/>
          <w:szCs w:val="24"/>
          <w:lang w:eastAsia="en-GB"/>
        </w:rPr>
        <w:t xml:space="preserve"> </w:t>
      </w:r>
      <w:r w:rsidR="00D62B97" w:rsidRPr="00186BA0">
        <w:rPr>
          <w:rFonts w:ascii="Times New Roman" w:eastAsia="Times New Roman" w:hAnsi="Times New Roman" w:cs="Times New Roman"/>
          <w:sz w:val="24"/>
          <w:szCs w:val="24"/>
          <w:lang w:eastAsia="en-GB"/>
        </w:rPr>
        <w:t>the literary marketp</w:t>
      </w:r>
      <w:r w:rsidR="003B596F" w:rsidRPr="00186BA0">
        <w:rPr>
          <w:rFonts w:ascii="Times New Roman" w:eastAsia="Times New Roman" w:hAnsi="Times New Roman" w:cs="Times New Roman"/>
          <w:sz w:val="24"/>
          <w:szCs w:val="24"/>
          <w:lang w:eastAsia="en-GB"/>
        </w:rPr>
        <w:t>lace in the eighteenth century</w:t>
      </w:r>
      <w:r w:rsidR="00CB5F48" w:rsidRPr="00186BA0">
        <w:rPr>
          <w:rFonts w:ascii="Times New Roman" w:eastAsia="Times New Roman" w:hAnsi="Times New Roman" w:cs="Times New Roman"/>
          <w:sz w:val="24"/>
          <w:szCs w:val="24"/>
          <w:lang w:eastAsia="en-GB"/>
        </w:rPr>
        <w:t>.</w:t>
      </w:r>
      <w:r w:rsidR="00901560" w:rsidRPr="00186BA0">
        <w:rPr>
          <w:rFonts w:ascii="Times New Roman" w:eastAsia="Times New Roman" w:hAnsi="Times New Roman" w:cs="Times New Roman"/>
          <w:sz w:val="24"/>
          <w:szCs w:val="24"/>
          <w:lang w:eastAsia="en-GB"/>
        </w:rPr>
        <w:t xml:space="preserve"> </w:t>
      </w:r>
      <w:r w:rsidR="0008736B" w:rsidRPr="00186BA0">
        <w:rPr>
          <w:rFonts w:ascii="Times New Roman" w:eastAsia="Times New Roman" w:hAnsi="Times New Roman" w:cs="Times New Roman"/>
          <w:sz w:val="24"/>
          <w:szCs w:val="24"/>
          <w:lang w:eastAsia="en-GB"/>
        </w:rPr>
        <w:t xml:space="preserve">The accuracy of many of these texts varies, and the nightingale has a special place in </w:t>
      </w:r>
      <w:r w:rsidR="0047139C" w:rsidRPr="00186BA0">
        <w:rPr>
          <w:rFonts w:ascii="Times New Roman" w:eastAsia="Times New Roman" w:hAnsi="Times New Roman" w:cs="Times New Roman"/>
          <w:sz w:val="24"/>
          <w:szCs w:val="24"/>
          <w:lang w:eastAsia="en-GB"/>
        </w:rPr>
        <w:t xml:space="preserve">ornithological </w:t>
      </w:r>
      <w:r w:rsidR="0008736B" w:rsidRPr="00186BA0">
        <w:rPr>
          <w:rFonts w:ascii="Times New Roman" w:eastAsia="Times New Roman" w:hAnsi="Times New Roman" w:cs="Times New Roman"/>
          <w:sz w:val="24"/>
          <w:szCs w:val="24"/>
          <w:lang w:eastAsia="en-GB"/>
        </w:rPr>
        <w:t xml:space="preserve">discourse due to its </w:t>
      </w:r>
      <w:r w:rsidR="002F628E" w:rsidRPr="00186BA0">
        <w:rPr>
          <w:rFonts w:ascii="Times New Roman" w:eastAsia="Times New Roman" w:hAnsi="Times New Roman" w:cs="Times New Roman"/>
          <w:sz w:val="24"/>
          <w:szCs w:val="24"/>
          <w:lang w:eastAsia="en-GB"/>
        </w:rPr>
        <w:t>deep-rooted mythological associations</w:t>
      </w:r>
      <w:r w:rsidR="0008736B" w:rsidRPr="00186BA0">
        <w:rPr>
          <w:rFonts w:ascii="Times New Roman" w:eastAsia="Times New Roman" w:hAnsi="Times New Roman" w:cs="Times New Roman"/>
          <w:sz w:val="24"/>
          <w:szCs w:val="24"/>
          <w:lang w:eastAsia="en-GB"/>
        </w:rPr>
        <w:t>.</w:t>
      </w:r>
      <w:r w:rsidR="002F628E" w:rsidRPr="00186BA0">
        <w:rPr>
          <w:rFonts w:ascii="Times New Roman" w:eastAsia="Times New Roman" w:hAnsi="Times New Roman" w:cs="Times New Roman"/>
          <w:sz w:val="24"/>
          <w:szCs w:val="24"/>
          <w:lang w:eastAsia="en-GB"/>
        </w:rPr>
        <w:t xml:space="preserve"> </w:t>
      </w:r>
      <w:r w:rsidR="0038444F" w:rsidRPr="00186BA0">
        <w:rPr>
          <w:rFonts w:ascii="Times New Roman" w:eastAsia="Times New Roman" w:hAnsi="Times New Roman" w:cs="Times New Roman"/>
          <w:sz w:val="24"/>
          <w:szCs w:val="24"/>
          <w:lang w:eastAsia="en-GB"/>
        </w:rPr>
        <w:t>Many works recycle</w:t>
      </w:r>
      <w:r w:rsidR="00127DB1" w:rsidRPr="00186BA0">
        <w:rPr>
          <w:rFonts w:ascii="Times New Roman" w:eastAsia="Times New Roman" w:hAnsi="Times New Roman" w:cs="Times New Roman"/>
          <w:sz w:val="24"/>
          <w:szCs w:val="24"/>
          <w:lang w:eastAsia="en-GB"/>
        </w:rPr>
        <w:t xml:space="preserve"> previous texts and include poems</w:t>
      </w:r>
      <w:r w:rsidR="0038444F" w:rsidRPr="00186BA0">
        <w:rPr>
          <w:rFonts w:ascii="Times New Roman" w:eastAsia="Times New Roman" w:hAnsi="Times New Roman" w:cs="Times New Roman"/>
          <w:sz w:val="24"/>
          <w:szCs w:val="24"/>
          <w:lang w:eastAsia="en-GB"/>
        </w:rPr>
        <w:t xml:space="preserve"> among their sources, permitting </w:t>
      </w:r>
      <w:r w:rsidR="007A7EFE" w:rsidRPr="00186BA0">
        <w:rPr>
          <w:rFonts w:ascii="Times New Roman" w:eastAsia="Times New Roman" w:hAnsi="Times New Roman" w:cs="Times New Roman"/>
          <w:sz w:val="24"/>
          <w:szCs w:val="24"/>
          <w:lang w:eastAsia="en-GB"/>
        </w:rPr>
        <w:t xml:space="preserve">inaccuracies </w:t>
      </w:r>
      <w:r w:rsidR="0038444F" w:rsidRPr="00186BA0">
        <w:rPr>
          <w:rFonts w:ascii="Times New Roman" w:eastAsia="Times New Roman" w:hAnsi="Times New Roman" w:cs="Times New Roman"/>
          <w:sz w:val="24"/>
          <w:szCs w:val="24"/>
          <w:lang w:eastAsia="en-GB"/>
        </w:rPr>
        <w:t xml:space="preserve">to be </w:t>
      </w:r>
      <w:r w:rsidR="001E6465" w:rsidRPr="00186BA0">
        <w:rPr>
          <w:rFonts w:ascii="Times New Roman" w:eastAsia="Times New Roman" w:hAnsi="Times New Roman" w:cs="Times New Roman"/>
          <w:sz w:val="24"/>
          <w:szCs w:val="24"/>
          <w:lang w:eastAsia="en-GB"/>
        </w:rPr>
        <w:t>perpetuated</w:t>
      </w:r>
      <w:r w:rsidR="0038444F" w:rsidRPr="00186BA0">
        <w:rPr>
          <w:rFonts w:ascii="Times New Roman" w:eastAsia="Times New Roman" w:hAnsi="Times New Roman" w:cs="Times New Roman"/>
          <w:sz w:val="24"/>
          <w:szCs w:val="24"/>
          <w:lang w:eastAsia="en-GB"/>
        </w:rPr>
        <w:t xml:space="preserve">. </w:t>
      </w:r>
      <w:r w:rsidR="00FE1903" w:rsidRPr="00186BA0">
        <w:rPr>
          <w:rFonts w:ascii="Times New Roman" w:eastAsia="Times New Roman" w:hAnsi="Times New Roman" w:cs="Times New Roman"/>
          <w:sz w:val="24"/>
          <w:szCs w:val="24"/>
          <w:lang w:eastAsia="en-GB"/>
        </w:rPr>
        <w:t xml:space="preserve">John </w:t>
      </w:r>
      <w:r w:rsidR="008625BE" w:rsidRPr="00186BA0">
        <w:rPr>
          <w:rFonts w:ascii="Times New Roman" w:eastAsia="Times New Roman" w:hAnsi="Times New Roman" w:cs="Times New Roman"/>
          <w:sz w:val="24"/>
          <w:szCs w:val="24"/>
          <w:lang w:eastAsia="en-GB"/>
        </w:rPr>
        <w:t xml:space="preserve">Ray and </w:t>
      </w:r>
      <w:r w:rsidR="00FE1903" w:rsidRPr="00186BA0">
        <w:rPr>
          <w:rFonts w:ascii="Times New Roman" w:eastAsia="Times New Roman" w:hAnsi="Times New Roman" w:cs="Times New Roman"/>
          <w:sz w:val="24"/>
          <w:szCs w:val="24"/>
          <w:lang w:eastAsia="en-GB"/>
        </w:rPr>
        <w:t xml:space="preserve">Francis </w:t>
      </w:r>
      <w:r w:rsidR="008625BE" w:rsidRPr="00186BA0">
        <w:rPr>
          <w:rFonts w:ascii="Times New Roman" w:eastAsia="Times New Roman" w:hAnsi="Times New Roman" w:cs="Times New Roman"/>
          <w:sz w:val="24"/>
          <w:szCs w:val="24"/>
          <w:lang w:eastAsia="en-GB"/>
        </w:rPr>
        <w:t>Willughby</w:t>
      </w:r>
      <w:r w:rsidR="00FE1903" w:rsidRPr="00186BA0">
        <w:rPr>
          <w:rFonts w:ascii="Times New Roman" w:eastAsia="Times New Roman" w:hAnsi="Times New Roman" w:cs="Times New Roman"/>
          <w:sz w:val="24"/>
          <w:szCs w:val="24"/>
          <w:lang w:eastAsia="en-GB"/>
        </w:rPr>
        <w:t xml:space="preserve"> in their </w:t>
      </w:r>
      <w:r w:rsidR="00FE1903" w:rsidRPr="00186BA0">
        <w:rPr>
          <w:rFonts w:ascii="Times New Roman" w:eastAsia="Times New Roman" w:hAnsi="Times New Roman" w:cs="Times New Roman"/>
          <w:i/>
          <w:sz w:val="24"/>
          <w:szCs w:val="24"/>
          <w:lang w:eastAsia="en-GB"/>
        </w:rPr>
        <w:t>Ornithology</w:t>
      </w:r>
      <w:r w:rsidR="00FE1903" w:rsidRPr="00186BA0">
        <w:rPr>
          <w:rFonts w:ascii="Times New Roman" w:eastAsia="Times New Roman" w:hAnsi="Times New Roman" w:cs="Times New Roman"/>
          <w:sz w:val="24"/>
          <w:szCs w:val="24"/>
          <w:lang w:eastAsia="en-GB"/>
        </w:rPr>
        <w:t xml:space="preserve"> </w:t>
      </w:r>
      <w:r w:rsidR="00581840" w:rsidRPr="00186BA0">
        <w:rPr>
          <w:rFonts w:ascii="Times New Roman" w:eastAsia="Times New Roman" w:hAnsi="Times New Roman" w:cs="Times New Roman"/>
          <w:sz w:val="24"/>
          <w:szCs w:val="24"/>
          <w:lang w:eastAsia="en-GB"/>
        </w:rPr>
        <w:t>(</w:t>
      </w:r>
      <w:r w:rsidR="00E13485" w:rsidRPr="00186BA0">
        <w:rPr>
          <w:rFonts w:ascii="Times New Roman" w:eastAsia="Times New Roman" w:hAnsi="Times New Roman" w:cs="Times New Roman"/>
          <w:sz w:val="24"/>
          <w:szCs w:val="24"/>
          <w:lang w:eastAsia="en-GB"/>
        </w:rPr>
        <w:t>1678</w:t>
      </w:r>
      <w:r w:rsidR="00581840" w:rsidRPr="00186BA0">
        <w:rPr>
          <w:rFonts w:ascii="Times New Roman" w:eastAsia="Times New Roman" w:hAnsi="Times New Roman" w:cs="Times New Roman"/>
          <w:sz w:val="24"/>
          <w:szCs w:val="24"/>
          <w:lang w:eastAsia="en-GB"/>
        </w:rPr>
        <w:t>)</w:t>
      </w:r>
      <w:r w:rsidR="00EA6EA8" w:rsidRPr="00186BA0">
        <w:rPr>
          <w:rFonts w:ascii="Times New Roman" w:eastAsia="Times New Roman" w:hAnsi="Times New Roman" w:cs="Times New Roman"/>
          <w:sz w:val="24"/>
          <w:szCs w:val="24"/>
          <w:lang w:eastAsia="en-GB"/>
        </w:rPr>
        <w:t xml:space="preserve">, and Thomas Pennant in his </w:t>
      </w:r>
      <w:r w:rsidR="00EA6EA8" w:rsidRPr="00186BA0">
        <w:rPr>
          <w:rFonts w:ascii="Times New Roman" w:eastAsia="Times New Roman" w:hAnsi="Times New Roman" w:cs="Times New Roman"/>
          <w:i/>
          <w:sz w:val="24"/>
          <w:szCs w:val="24"/>
          <w:lang w:eastAsia="en-GB"/>
        </w:rPr>
        <w:t>British Zoology</w:t>
      </w:r>
      <w:r w:rsidR="00581840" w:rsidRPr="00186BA0">
        <w:rPr>
          <w:rFonts w:ascii="Times New Roman" w:eastAsia="Times New Roman" w:hAnsi="Times New Roman" w:cs="Times New Roman"/>
          <w:i/>
          <w:sz w:val="24"/>
          <w:szCs w:val="24"/>
          <w:lang w:eastAsia="en-GB"/>
        </w:rPr>
        <w:t xml:space="preserve"> </w:t>
      </w:r>
      <w:r w:rsidR="00581840" w:rsidRPr="00186BA0">
        <w:rPr>
          <w:rFonts w:ascii="Times New Roman" w:eastAsia="Times New Roman" w:hAnsi="Times New Roman" w:cs="Times New Roman"/>
          <w:sz w:val="24"/>
          <w:szCs w:val="24"/>
          <w:lang w:eastAsia="en-GB"/>
        </w:rPr>
        <w:t>(</w:t>
      </w:r>
      <w:r w:rsidR="00E13485" w:rsidRPr="00186BA0">
        <w:rPr>
          <w:rFonts w:ascii="Times New Roman" w:eastAsia="Times New Roman" w:hAnsi="Times New Roman" w:cs="Times New Roman"/>
          <w:sz w:val="24"/>
          <w:szCs w:val="24"/>
          <w:lang w:eastAsia="en-GB"/>
        </w:rPr>
        <w:t>1768</w:t>
      </w:r>
      <w:r w:rsidR="00581840" w:rsidRPr="00186BA0">
        <w:rPr>
          <w:rFonts w:ascii="Times New Roman" w:eastAsia="Times New Roman" w:hAnsi="Times New Roman" w:cs="Times New Roman"/>
          <w:sz w:val="24"/>
          <w:szCs w:val="24"/>
          <w:lang w:eastAsia="en-GB"/>
        </w:rPr>
        <w:t>)</w:t>
      </w:r>
      <w:r w:rsidR="00C77D9A" w:rsidRPr="00186BA0">
        <w:rPr>
          <w:rFonts w:ascii="Times New Roman" w:eastAsia="Times New Roman" w:hAnsi="Times New Roman" w:cs="Times New Roman"/>
          <w:sz w:val="24"/>
          <w:szCs w:val="24"/>
          <w:lang w:eastAsia="en-GB"/>
        </w:rPr>
        <w:t>,</w:t>
      </w:r>
      <w:r w:rsidR="008625BE" w:rsidRPr="00186BA0">
        <w:rPr>
          <w:rFonts w:ascii="Times New Roman" w:eastAsia="Times New Roman" w:hAnsi="Times New Roman" w:cs="Times New Roman"/>
          <w:sz w:val="24"/>
          <w:szCs w:val="24"/>
          <w:lang w:eastAsia="en-GB"/>
        </w:rPr>
        <w:t xml:space="preserve"> </w:t>
      </w:r>
      <w:r w:rsidR="00581840" w:rsidRPr="00186BA0">
        <w:rPr>
          <w:rFonts w:ascii="Times New Roman" w:eastAsia="Times New Roman" w:hAnsi="Times New Roman" w:cs="Times New Roman"/>
          <w:sz w:val="24"/>
          <w:szCs w:val="24"/>
          <w:lang w:eastAsia="en-GB"/>
        </w:rPr>
        <w:t xml:space="preserve">quote from </w:t>
      </w:r>
      <w:r w:rsidR="008625BE" w:rsidRPr="00186BA0">
        <w:rPr>
          <w:rFonts w:ascii="Times New Roman" w:eastAsia="Times New Roman" w:hAnsi="Times New Roman" w:cs="Times New Roman"/>
          <w:sz w:val="24"/>
          <w:szCs w:val="24"/>
          <w:lang w:eastAsia="en-GB"/>
        </w:rPr>
        <w:t>Pliny</w:t>
      </w:r>
      <w:r w:rsidR="00581840" w:rsidRPr="00186BA0">
        <w:rPr>
          <w:rFonts w:ascii="Times New Roman" w:eastAsia="Times New Roman" w:hAnsi="Times New Roman" w:cs="Times New Roman"/>
          <w:sz w:val="24"/>
          <w:szCs w:val="24"/>
          <w:lang w:eastAsia="en-GB"/>
        </w:rPr>
        <w:t xml:space="preserve">’s </w:t>
      </w:r>
      <w:r w:rsidR="00581840" w:rsidRPr="00186BA0">
        <w:rPr>
          <w:rFonts w:ascii="Times New Roman" w:eastAsia="Times New Roman" w:hAnsi="Times New Roman" w:cs="Times New Roman"/>
          <w:i/>
          <w:sz w:val="24"/>
          <w:szCs w:val="24"/>
          <w:lang w:eastAsia="en-GB"/>
        </w:rPr>
        <w:t>Natural History</w:t>
      </w:r>
      <w:r w:rsidR="00292115" w:rsidRPr="00186BA0">
        <w:rPr>
          <w:rFonts w:ascii="Times New Roman" w:eastAsia="Times New Roman" w:hAnsi="Times New Roman" w:cs="Times New Roman"/>
          <w:sz w:val="24"/>
          <w:szCs w:val="24"/>
          <w:lang w:eastAsia="en-GB"/>
        </w:rPr>
        <w:t xml:space="preserve"> </w:t>
      </w:r>
      <w:r w:rsidR="00581840" w:rsidRPr="00186BA0">
        <w:rPr>
          <w:rFonts w:ascii="Times New Roman" w:eastAsia="Times New Roman" w:hAnsi="Times New Roman" w:cs="Times New Roman"/>
          <w:sz w:val="24"/>
          <w:szCs w:val="24"/>
          <w:lang w:eastAsia="en-GB"/>
        </w:rPr>
        <w:t xml:space="preserve">(in translation) </w:t>
      </w:r>
      <w:r w:rsidR="00292115" w:rsidRPr="00186BA0">
        <w:rPr>
          <w:rFonts w:ascii="Times New Roman" w:eastAsia="Times New Roman" w:hAnsi="Times New Roman" w:cs="Times New Roman"/>
          <w:sz w:val="24"/>
          <w:szCs w:val="24"/>
          <w:lang w:eastAsia="en-GB"/>
        </w:rPr>
        <w:t>in their account</w:t>
      </w:r>
      <w:r w:rsidR="00EA6EA8" w:rsidRPr="00186BA0">
        <w:rPr>
          <w:rFonts w:ascii="Times New Roman" w:eastAsia="Times New Roman" w:hAnsi="Times New Roman" w:cs="Times New Roman"/>
          <w:sz w:val="24"/>
          <w:szCs w:val="24"/>
          <w:lang w:eastAsia="en-GB"/>
        </w:rPr>
        <w:t>s</w:t>
      </w:r>
      <w:r w:rsidR="008625BE" w:rsidRPr="00186BA0">
        <w:rPr>
          <w:rFonts w:ascii="Times New Roman" w:eastAsia="Times New Roman" w:hAnsi="Times New Roman" w:cs="Times New Roman"/>
          <w:sz w:val="24"/>
          <w:szCs w:val="24"/>
          <w:lang w:eastAsia="en-GB"/>
        </w:rPr>
        <w:t xml:space="preserve">, </w:t>
      </w:r>
      <w:r w:rsidR="00581840" w:rsidRPr="00186BA0">
        <w:rPr>
          <w:rFonts w:ascii="Times New Roman" w:eastAsia="Times New Roman" w:hAnsi="Times New Roman" w:cs="Times New Roman"/>
          <w:sz w:val="24"/>
          <w:szCs w:val="24"/>
          <w:lang w:eastAsia="en-GB"/>
        </w:rPr>
        <w:t xml:space="preserve">for </w:t>
      </w:r>
      <w:r w:rsidR="008625BE" w:rsidRPr="00186BA0">
        <w:rPr>
          <w:rFonts w:ascii="Times New Roman" w:eastAsia="Times New Roman" w:hAnsi="Times New Roman" w:cs="Times New Roman"/>
          <w:sz w:val="24"/>
          <w:szCs w:val="24"/>
          <w:lang w:eastAsia="en-GB"/>
        </w:rPr>
        <w:t xml:space="preserve">example, </w:t>
      </w:r>
      <w:r w:rsidR="00581840" w:rsidRPr="00186BA0">
        <w:rPr>
          <w:rFonts w:ascii="Times New Roman" w:eastAsia="Times New Roman" w:hAnsi="Times New Roman" w:cs="Times New Roman"/>
          <w:sz w:val="24"/>
          <w:szCs w:val="24"/>
          <w:lang w:eastAsia="en-GB"/>
        </w:rPr>
        <w:t xml:space="preserve">in which the </w:t>
      </w:r>
      <w:r w:rsidR="00EA6EA8" w:rsidRPr="00186BA0">
        <w:rPr>
          <w:rFonts w:ascii="Times New Roman" w:eastAsia="Times New Roman" w:hAnsi="Times New Roman" w:cs="Times New Roman"/>
          <w:sz w:val="24"/>
          <w:szCs w:val="24"/>
          <w:lang w:eastAsia="en-GB"/>
        </w:rPr>
        <w:t xml:space="preserve">singing bird </w:t>
      </w:r>
      <w:r w:rsidR="00581840" w:rsidRPr="00186BA0">
        <w:rPr>
          <w:rFonts w:ascii="Times New Roman" w:eastAsia="Times New Roman" w:hAnsi="Times New Roman" w:cs="Times New Roman"/>
          <w:sz w:val="24"/>
          <w:szCs w:val="24"/>
          <w:lang w:eastAsia="en-GB"/>
        </w:rPr>
        <w:t xml:space="preserve">is characterised as </w:t>
      </w:r>
      <w:r w:rsidR="00EA6EA8" w:rsidRPr="00186BA0">
        <w:rPr>
          <w:rFonts w:ascii="Times New Roman" w:eastAsia="Times New Roman" w:hAnsi="Times New Roman" w:cs="Times New Roman"/>
          <w:sz w:val="24"/>
          <w:szCs w:val="24"/>
          <w:lang w:eastAsia="en-GB"/>
        </w:rPr>
        <w:t>female.</w:t>
      </w:r>
      <w:r w:rsidR="0091532C" w:rsidRPr="00186BA0">
        <w:rPr>
          <w:rFonts w:ascii="Times New Roman" w:eastAsia="Times New Roman" w:hAnsi="Times New Roman" w:cs="Times New Roman"/>
          <w:sz w:val="24"/>
          <w:szCs w:val="24"/>
          <w:lang w:eastAsia="en-GB"/>
        </w:rPr>
        <w:t xml:space="preserve"> </w:t>
      </w:r>
      <w:r w:rsidR="00EA6EA8" w:rsidRPr="00186BA0">
        <w:rPr>
          <w:rFonts w:ascii="Times New Roman" w:eastAsia="Times New Roman" w:hAnsi="Times New Roman" w:cs="Times New Roman"/>
          <w:sz w:val="24"/>
          <w:szCs w:val="24"/>
          <w:lang w:eastAsia="en-GB"/>
        </w:rPr>
        <w:t xml:space="preserve">Pennant </w:t>
      </w:r>
      <w:r w:rsidR="00581840" w:rsidRPr="00186BA0">
        <w:rPr>
          <w:rFonts w:ascii="Times New Roman" w:eastAsia="Times New Roman" w:hAnsi="Times New Roman" w:cs="Times New Roman"/>
          <w:sz w:val="24"/>
          <w:szCs w:val="24"/>
          <w:lang w:eastAsia="en-GB"/>
        </w:rPr>
        <w:lastRenderedPageBreak/>
        <w:t xml:space="preserve">draws on </w:t>
      </w:r>
      <w:r w:rsidR="00C77D9A" w:rsidRPr="00186BA0">
        <w:rPr>
          <w:rFonts w:ascii="Times New Roman" w:hAnsi="Times New Roman" w:cs="Times New Roman"/>
          <w:sz w:val="24"/>
          <w:szCs w:val="24"/>
        </w:rPr>
        <w:t>Pliny</w:t>
      </w:r>
      <w:r w:rsidR="00EA6EA8" w:rsidRPr="00186BA0">
        <w:rPr>
          <w:rFonts w:ascii="Times New Roman" w:hAnsi="Times New Roman" w:cs="Times New Roman"/>
          <w:sz w:val="24"/>
          <w:szCs w:val="24"/>
        </w:rPr>
        <w:t xml:space="preserve"> </w:t>
      </w:r>
      <w:r w:rsidR="00C77D9A" w:rsidRPr="00186BA0">
        <w:rPr>
          <w:rFonts w:ascii="Times New Roman" w:hAnsi="Times New Roman" w:cs="Times New Roman"/>
          <w:sz w:val="24"/>
          <w:szCs w:val="24"/>
        </w:rPr>
        <w:t xml:space="preserve">regardless that he only </w:t>
      </w:r>
      <w:r w:rsidR="001E6465" w:rsidRPr="00186BA0">
        <w:rPr>
          <w:rFonts w:ascii="Times New Roman" w:hAnsi="Times New Roman" w:cs="Times New Roman"/>
          <w:sz w:val="24"/>
          <w:szCs w:val="24"/>
        </w:rPr>
        <w:t>‘</w:t>
      </w:r>
      <w:r w:rsidR="00C77D9A" w:rsidRPr="00186BA0">
        <w:rPr>
          <w:rFonts w:ascii="Times New Roman" w:hAnsi="Times New Roman" w:cs="Times New Roman"/>
          <w:sz w:val="24"/>
          <w:szCs w:val="24"/>
        </w:rPr>
        <w:t>in general’ expresses</w:t>
      </w:r>
      <w:r w:rsidR="001E6465" w:rsidRPr="00186BA0">
        <w:rPr>
          <w:rFonts w:ascii="Times New Roman" w:hAnsi="Times New Roman" w:cs="Times New Roman"/>
          <w:sz w:val="24"/>
          <w:szCs w:val="24"/>
        </w:rPr>
        <w:t xml:space="preserve"> ‘the truth’</w:t>
      </w:r>
      <w:r w:rsidR="00C77D9A" w:rsidRPr="00186BA0">
        <w:rPr>
          <w:rFonts w:ascii="Times New Roman" w:hAnsi="Times New Roman" w:cs="Times New Roman"/>
          <w:sz w:val="24"/>
          <w:szCs w:val="24"/>
        </w:rPr>
        <w:t xml:space="preserve">, and </w:t>
      </w:r>
      <w:r w:rsidR="00581840" w:rsidRPr="00186BA0">
        <w:rPr>
          <w:rFonts w:ascii="Times New Roman" w:hAnsi="Times New Roman" w:cs="Times New Roman"/>
          <w:sz w:val="24"/>
          <w:szCs w:val="24"/>
        </w:rPr>
        <w:t xml:space="preserve">he </w:t>
      </w:r>
      <w:r w:rsidR="00C77D9A" w:rsidRPr="00186BA0">
        <w:rPr>
          <w:rFonts w:ascii="Times New Roman" w:hAnsi="Times New Roman" w:cs="Times New Roman"/>
          <w:sz w:val="24"/>
          <w:szCs w:val="24"/>
        </w:rPr>
        <w:t xml:space="preserve">also </w:t>
      </w:r>
      <w:r w:rsidR="00581840" w:rsidRPr="00186BA0">
        <w:rPr>
          <w:rFonts w:ascii="Times New Roman" w:eastAsia="Times New Roman" w:hAnsi="Times New Roman" w:cs="Times New Roman"/>
          <w:sz w:val="24"/>
          <w:szCs w:val="24"/>
          <w:lang w:eastAsia="en-GB"/>
        </w:rPr>
        <w:t xml:space="preserve">introduces </w:t>
      </w:r>
      <w:r w:rsidR="00C77D9A" w:rsidRPr="00186BA0">
        <w:rPr>
          <w:rFonts w:ascii="Times New Roman" w:eastAsia="Times New Roman" w:hAnsi="Times New Roman" w:cs="Times New Roman"/>
          <w:sz w:val="24"/>
          <w:szCs w:val="24"/>
          <w:lang w:eastAsia="en-GB"/>
        </w:rPr>
        <w:t>Milton</w:t>
      </w:r>
      <w:r w:rsidR="00C77D9A" w:rsidRPr="00186BA0">
        <w:rPr>
          <w:rFonts w:ascii="Times New Roman" w:hAnsi="Times New Roman" w:cs="Times New Roman"/>
          <w:i/>
          <w:sz w:val="24"/>
          <w:szCs w:val="24"/>
        </w:rPr>
        <w:t xml:space="preserve"> </w:t>
      </w:r>
      <w:r w:rsidR="00C77D9A" w:rsidRPr="00186BA0">
        <w:rPr>
          <w:rFonts w:ascii="Times New Roman" w:hAnsi="Times New Roman" w:cs="Times New Roman"/>
          <w:sz w:val="24"/>
          <w:szCs w:val="24"/>
        </w:rPr>
        <w:t xml:space="preserve">‘as the </w:t>
      </w:r>
      <w:r w:rsidR="00C77D9A" w:rsidRPr="00186BA0">
        <w:rPr>
          <w:rFonts w:ascii="Times New Roman" w:hAnsi="Times New Roman" w:cs="Times New Roman"/>
          <w:bCs/>
          <w:sz w:val="24"/>
          <w:szCs w:val="24"/>
        </w:rPr>
        <w:t>best judge of melody</w:t>
      </w:r>
      <w:r w:rsidR="00C77D9A" w:rsidRPr="00186BA0">
        <w:rPr>
          <w:rFonts w:ascii="Times New Roman" w:hAnsi="Times New Roman" w:cs="Times New Roman"/>
          <w:sz w:val="24"/>
          <w:szCs w:val="24"/>
        </w:rPr>
        <w:t xml:space="preserve">’, including </w:t>
      </w:r>
      <w:r w:rsidR="0028265B" w:rsidRPr="00186BA0">
        <w:rPr>
          <w:rFonts w:ascii="Times New Roman" w:hAnsi="Times New Roman" w:cs="Times New Roman"/>
          <w:sz w:val="24"/>
          <w:szCs w:val="24"/>
        </w:rPr>
        <w:t xml:space="preserve">a number of </w:t>
      </w:r>
      <w:r w:rsidR="00C77D9A" w:rsidRPr="00186BA0">
        <w:rPr>
          <w:rFonts w:ascii="Times New Roman" w:hAnsi="Times New Roman" w:cs="Times New Roman"/>
          <w:sz w:val="24"/>
          <w:szCs w:val="24"/>
        </w:rPr>
        <w:t xml:space="preserve">quotations </w:t>
      </w:r>
      <w:r w:rsidR="00581840" w:rsidRPr="00186BA0">
        <w:rPr>
          <w:rFonts w:ascii="Times New Roman" w:hAnsi="Times New Roman" w:cs="Times New Roman"/>
          <w:sz w:val="24"/>
          <w:szCs w:val="24"/>
        </w:rPr>
        <w:t>from poems</w:t>
      </w:r>
      <w:r w:rsidR="0028265B" w:rsidRPr="00186BA0">
        <w:rPr>
          <w:rFonts w:ascii="Times New Roman" w:hAnsi="Times New Roman" w:cs="Times New Roman"/>
          <w:sz w:val="24"/>
          <w:szCs w:val="24"/>
        </w:rPr>
        <w:t xml:space="preserve"> ‘Il Penseroso’ and </w:t>
      </w:r>
      <w:r w:rsidR="0028265B" w:rsidRPr="00186BA0">
        <w:rPr>
          <w:rFonts w:ascii="Times New Roman" w:hAnsi="Times New Roman" w:cs="Times New Roman"/>
          <w:i/>
          <w:sz w:val="24"/>
          <w:szCs w:val="24"/>
        </w:rPr>
        <w:t>Paradise Lost</w:t>
      </w:r>
      <w:r w:rsidR="006858AE" w:rsidRPr="00186BA0">
        <w:rPr>
          <w:rFonts w:ascii="Times New Roman" w:hAnsi="Times New Roman" w:cs="Times New Roman"/>
          <w:sz w:val="24"/>
          <w:szCs w:val="24"/>
        </w:rPr>
        <w:t xml:space="preserve"> in which the nightingale is female and sings at night</w:t>
      </w:r>
      <w:r w:rsidR="00F205A4" w:rsidRPr="00186BA0">
        <w:rPr>
          <w:rFonts w:ascii="Times New Roman" w:hAnsi="Times New Roman" w:cs="Times New Roman"/>
          <w:sz w:val="24"/>
          <w:szCs w:val="24"/>
        </w:rPr>
        <w:t>.</w:t>
      </w:r>
      <w:r w:rsidR="00EA6EA8" w:rsidRPr="00186BA0">
        <w:rPr>
          <w:rStyle w:val="EndnoteReference"/>
          <w:rFonts w:ascii="Times New Roman" w:hAnsi="Times New Roman" w:cs="Times New Roman"/>
          <w:sz w:val="24"/>
          <w:szCs w:val="24"/>
        </w:rPr>
        <w:endnoteReference w:id="19"/>
      </w:r>
      <w:r w:rsidR="00EA6EA8" w:rsidRPr="00186BA0">
        <w:rPr>
          <w:rFonts w:ascii="Times New Roman" w:hAnsi="Times New Roman" w:cs="Times New Roman"/>
          <w:sz w:val="24"/>
          <w:szCs w:val="24"/>
        </w:rPr>
        <w:t xml:space="preserve"> </w:t>
      </w:r>
      <w:r w:rsidR="00E13485" w:rsidRPr="00186BA0">
        <w:rPr>
          <w:rFonts w:ascii="Times New Roman" w:hAnsi="Times New Roman" w:cs="Times New Roman"/>
          <w:sz w:val="24"/>
          <w:szCs w:val="24"/>
        </w:rPr>
        <w:t>By contrast, George Montagu</w:t>
      </w:r>
      <w:r w:rsidR="001E6465" w:rsidRPr="00186BA0">
        <w:rPr>
          <w:rFonts w:ascii="Times New Roman" w:hAnsi="Times New Roman" w:cs="Times New Roman"/>
          <w:sz w:val="24"/>
          <w:szCs w:val="24"/>
        </w:rPr>
        <w:t xml:space="preserve">, writing </w:t>
      </w:r>
      <w:r w:rsidR="00726314" w:rsidRPr="00186BA0">
        <w:rPr>
          <w:rFonts w:ascii="Times New Roman" w:hAnsi="Times New Roman" w:cs="Times New Roman"/>
          <w:sz w:val="24"/>
          <w:szCs w:val="24"/>
        </w:rPr>
        <w:t xml:space="preserve">on the nightingale in </w:t>
      </w:r>
      <w:r w:rsidR="001E6465" w:rsidRPr="00186BA0">
        <w:rPr>
          <w:rFonts w:ascii="Times New Roman" w:hAnsi="Times New Roman" w:cs="Times New Roman"/>
          <w:sz w:val="24"/>
          <w:szCs w:val="24"/>
        </w:rPr>
        <w:t xml:space="preserve">his </w:t>
      </w:r>
      <w:r w:rsidR="001E6465" w:rsidRPr="00186BA0">
        <w:rPr>
          <w:rFonts w:ascii="Times New Roman" w:hAnsi="Times New Roman" w:cs="Times New Roman"/>
          <w:i/>
          <w:sz w:val="24"/>
          <w:szCs w:val="24"/>
        </w:rPr>
        <w:t>Ornithological Dictionary</w:t>
      </w:r>
      <w:r w:rsidR="00053F7C" w:rsidRPr="00186BA0">
        <w:rPr>
          <w:rFonts w:ascii="Times New Roman" w:hAnsi="Times New Roman" w:cs="Times New Roman"/>
          <w:sz w:val="24"/>
          <w:szCs w:val="24"/>
        </w:rPr>
        <w:t xml:space="preserve"> </w:t>
      </w:r>
      <w:r w:rsidR="009B1066" w:rsidRPr="00186BA0">
        <w:rPr>
          <w:rFonts w:ascii="Times New Roman" w:hAnsi="Times New Roman" w:cs="Times New Roman"/>
          <w:sz w:val="24"/>
          <w:szCs w:val="24"/>
        </w:rPr>
        <w:t>(1802)</w:t>
      </w:r>
      <w:r w:rsidR="00E13485" w:rsidRPr="00186BA0">
        <w:rPr>
          <w:rFonts w:ascii="Times New Roman" w:hAnsi="Times New Roman" w:cs="Times New Roman"/>
          <w:sz w:val="24"/>
          <w:szCs w:val="24"/>
        </w:rPr>
        <w:t xml:space="preserve">, </w:t>
      </w:r>
      <w:r w:rsidR="00981883" w:rsidRPr="00186BA0">
        <w:rPr>
          <w:rFonts w:ascii="Times New Roman" w:hAnsi="Times New Roman" w:cs="Times New Roman"/>
          <w:sz w:val="24"/>
          <w:szCs w:val="24"/>
        </w:rPr>
        <w:t>in which t</w:t>
      </w:r>
      <w:r w:rsidR="00E13485" w:rsidRPr="00186BA0">
        <w:rPr>
          <w:rFonts w:ascii="Times New Roman" w:hAnsi="Times New Roman" w:cs="Times New Roman"/>
          <w:sz w:val="24"/>
          <w:szCs w:val="24"/>
        </w:rPr>
        <w:t>he nightingale is gendered male,</w:t>
      </w:r>
      <w:r w:rsidR="00981883" w:rsidRPr="00186BA0">
        <w:rPr>
          <w:rFonts w:ascii="Times New Roman" w:hAnsi="Times New Roman" w:cs="Times New Roman"/>
          <w:sz w:val="24"/>
          <w:szCs w:val="24"/>
        </w:rPr>
        <w:t xml:space="preserve"> </w:t>
      </w:r>
      <w:r w:rsidR="00726314" w:rsidRPr="00186BA0">
        <w:rPr>
          <w:rFonts w:ascii="Times New Roman" w:hAnsi="Times New Roman" w:cs="Times New Roman"/>
          <w:sz w:val="24"/>
          <w:szCs w:val="24"/>
        </w:rPr>
        <w:t>notes that</w:t>
      </w:r>
      <w:r w:rsidR="001E6465" w:rsidRPr="00186BA0">
        <w:rPr>
          <w:rFonts w:ascii="Times New Roman" w:hAnsi="Times New Roman" w:cs="Times New Roman"/>
          <w:sz w:val="24"/>
          <w:szCs w:val="24"/>
        </w:rPr>
        <w:t xml:space="preserve"> ‘</w:t>
      </w:r>
      <w:r w:rsidR="001E6465" w:rsidRPr="00186BA0">
        <w:rPr>
          <w:rFonts w:ascii="Times New Roman" w:hAnsi="Times New Roman" w:cs="Times New Roman"/>
          <w:bCs/>
          <w:sz w:val="24"/>
          <w:szCs w:val="24"/>
        </w:rPr>
        <w:t>we co</w:t>
      </w:r>
      <w:r w:rsidR="00A64F7A" w:rsidRPr="00186BA0">
        <w:rPr>
          <w:rFonts w:ascii="Times New Roman" w:hAnsi="Times New Roman" w:cs="Times New Roman"/>
          <w:bCs/>
          <w:sz w:val="24"/>
          <w:szCs w:val="24"/>
        </w:rPr>
        <w:t>nfine our pen to the facts . . .</w:t>
      </w:r>
      <w:r w:rsidR="001E6465" w:rsidRPr="00186BA0">
        <w:rPr>
          <w:rFonts w:ascii="Times New Roman" w:hAnsi="Times New Roman" w:cs="Times New Roman"/>
          <w:bCs/>
          <w:sz w:val="24"/>
          <w:szCs w:val="24"/>
        </w:rPr>
        <w:t xml:space="preserve"> we must refer our readers to the British Zoology, for the more classical and elegant information’, as elegance </w:t>
      </w:r>
      <w:r w:rsidR="00DF04F8" w:rsidRPr="00186BA0">
        <w:rPr>
          <w:rFonts w:ascii="Times New Roman" w:hAnsi="Times New Roman" w:cs="Times New Roman"/>
          <w:bCs/>
          <w:sz w:val="24"/>
          <w:szCs w:val="24"/>
        </w:rPr>
        <w:t>gives</w:t>
      </w:r>
      <w:r w:rsidR="001E6465" w:rsidRPr="00186BA0">
        <w:rPr>
          <w:rFonts w:ascii="Times New Roman" w:hAnsi="Times New Roman" w:cs="Times New Roman"/>
          <w:bCs/>
          <w:sz w:val="24"/>
          <w:szCs w:val="24"/>
        </w:rPr>
        <w:t xml:space="preserve"> way to truth</w:t>
      </w:r>
      <w:r w:rsidR="009667C3" w:rsidRPr="00186BA0">
        <w:rPr>
          <w:rFonts w:ascii="Times New Roman" w:hAnsi="Times New Roman" w:cs="Times New Roman"/>
          <w:bCs/>
          <w:sz w:val="24"/>
          <w:szCs w:val="24"/>
        </w:rPr>
        <w:t xml:space="preserve"> and </w:t>
      </w:r>
      <w:r w:rsidR="00DF04F8" w:rsidRPr="00186BA0">
        <w:rPr>
          <w:rFonts w:ascii="Times New Roman" w:hAnsi="Times New Roman" w:cs="Times New Roman"/>
          <w:bCs/>
          <w:sz w:val="24"/>
          <w:szCs w:val="24"/>
        </w:rPr>
        <w:t>accuracy</w:t>
      </w:r>
      <w:r w:rsidR="00DB4112" w:rsidRPr="00186BA0">
        <w:rPr>
          <w:rFonts w:ascii="Times New Roman" w:hAnsi="Times New Roman" w:cs="Times New Roman"/>
          <w:bCs/>
          <w:sz w:val="24"/>
          <w:szCs w:val="24"/>
        </w:rPr>
        <w:t>.</w:t>
      </w:r>
      <w:r w:rsidR="00A84C98" w:rsidRPr="00186BA0">
        <w:rPr>
          <w:rStyle w:val="EndnoteReference"/>
          <w:rFonts w:ascii="Times New Roman" w:hAnsi="Times New Roman" w:cs="Times New Roman"/>
          <w:bCs/>
          <w:sz w:val="24"/>
          <w:szCs w:val="24"/>
        </w:rPr>
        <w:endnoteReference w:id="20"/>
      </w:r>
      <w:r w:rsidR="00DB4112" w:rsidRPr="00186BA0">
        <w:rPr>
          <w:rFonts w:ascii="Times New Roman" w:hAnsi="Times New Roman" w:cs="Times New Roman"/>
          <w:bCs/>
          <w:sz w:val="24"/>
          <w:szCs w:val="24"/>
        </w:rPr>
        <w:t xml:space="preserve"> </w:t>
      </w:r>
      <w:r w:rsidR="00DF04F8" w:rsidRPr="00186BA0">
        <w:rPr>
          <w:rFonts w:ascii="Times New Roman" w:eastAsia="Times New Roman" w:hAnsi="Times New Roman" w:cs="Times New Roman"/>
          <w:sz w:val="24"/>
          <w:szCs w:val="24"/>
          <w:lang w:eastAsia="en-GB"/>
        </w:rPr>
        <w:t>I</w:t>
      </w:r>
      <w:r w:rsidR="00E209E1" w:rsidRPr="00186BA0">
        <w:rPr>
          <w:rFonts w:ascii="Times New Roman" w:eastAsia="Times New Roman" w:hAnsi="Times New Roman" w:cs="Times New Roman"/>
          <w:sz w:val="24"/>
          <w:szCs w:val="24"/>
          <w:lang w:eastAsia="en-GB"/>
        </w:rPr>
        <w:t>n</w:t>
      </w:r>
      <w:r w:rsidR="00AB16C5" w:rsidRPr="00186BA0">
        <w:rPr>
          <w:rFonts w:ascii="Times New Roman" w:eastAsia="Times New Roman" w:hAnsi="Times New Roman" w:cs="Times New Roman"/>
          <w:sz w:val="24"/>
          <w:szCs w:val="24"/>
          <w:lang w:eastAsia="en-GB"/>
        </w:rPr>
        <w:t xml:space="preserve">deed, </w:t>
      </w:r>
      <w:r w:rsidR="00A84C98" w:rsidRPr="00186BA0">
        <w:rPr>
          <w:rFonts w:ascii="Times New Roman" w:eastAsia="Times New Roman" w:hAnsi="Times New Roman" w:cs="Times New Roman"/>
          <w:sz w:val="24"/>
          <w:szCs w:val="24"/>
          <w:lang w:eastAsia="en-GB"/>
        </w:rPr>
        <w:t xml:space="preserve">from </w:t>
      </w:r>
      <w:r w:rsidR="00E209E1" w:rsidRPr="00186BA0">
        <w:rPr>
          <w:rFonts w:ascii="Times New Roman" w:eastAsia="Times New Roman" w:hAnsi="Times New Roman" w:cs="Times New Roman"/>
          <w:sz w:val="24"/>
          <w:szCs w:val="24"/>
          <w:lang w:eastAsia="en-GB"/>
        </w:rPr>
        <w:t>the late eighteenth century</w:t>
      </w:r>
      <w:r w:rsidR="00A84C98" w:rsidRPr="00186BA0">
        <w:rPr>
          <w:rFonts w:ascii="Times New Roman" w:eastAsia="Times New Roman" w:hAnsi="Times New Roman" w:cs="Times New Roman"/>
          <w:sz w:val="24"/>
          <w:szCs w:val="24"/>
          <w:lang w:eastAsia="en-GB"/>
        </w:rPr>
        <w:t xml:space="preserve"> onwards</w:t>
      </w:r>
      <w:r w:rsidR="00E209E1" w:rsidRPr="00186BA0">
        <w:rPr>
          <w:rFonts w:ascii="Times New Roman" w:eastAsia="Times New Roman" w:hAnsi="Times New Roman" w:cs="Times New Roman"/>
          <w:sz w:val="24"/>
          <w:szCs w:val="24"/>
          <w:lang w:eastAsia="en-GB"/>
        </w:rPr>
        <w:t xml:space="preserve">, the singing </w:t>
      </w:r>
      <w:r w:rsidR="00AB16C5" w:rsidRPr="00186BA0">
        <w:rPr>
          <w:rFonts w:ascii="Times New Roman" w:eastAsia="Times New Roman" w:hAnsi="Times New Roman" w:cs="Times New Roman"/>
          <w:sz w:val="24"/>
          <w:szCs w:val="24"/>
          <w:lang w:eastAsia="en-GB"/>
        </w:rPr>
        <w:t xml:space="preserve">bird </w:t>
      </w:r>
      <w:r w:rsidR="00E209E1" w:rsidRPr="00186BA0">
        <w:rPr>
          <w:rFonts w:ascii="Times New Roman" w:eastAsia="Times New Roman" w:hAnsi="Times New Roman" w:cs="Times New Roman"/>
          <w:sz w:val="24"/>
          <w:szCs w:val="24"/>
          <w:lang w:eastAsia="en-GB"/>
        </w:rPr>
        <w:t>is described as and understood to be male more</w:t>
      </w:r>
      <w:r w:rsidR="00035B1E" w:rsidRPr="00186BA0">
        <w:rPr>
          <w:rFonts w:ascii="Times New Roman" w:eastAsia="Times New Roman" w:hAnsi="Times New Roman" w:cs="Times New Roman"/>
          <w:sz w:val="24"/>
          <w:szCs w:val="24"/>
          <w:lang w:eastAsia="en-GB"/>
        </w:rPr>
        <w:t xml:space="preserve"> frequently</w:t>
      </w:r>
      <w:r w:rsidR="00DB4112" w:rsidRPr="00186BA0">
        <w:rPr>
          <w:rFonts w:ascii="Times New Roman" w:eastAsia="Times New Roman" w:hAnsi="Times New Roman" w:cs="Times New Roman"/>
          <w:sz w:val="24"/>
          <w:szCs w:val="24"/>
          <w:lang w:eastAsia="en-GB"/>
        </w:rPr>
        <w:t>.</w:t>
      </w:r>
      <w:r w:rsidR="00035B1E" w:rsidRPr="00186BA0">
        <w:rPr>
          <w:rFonts w:ascii="Times New Roman" w:eastAsia="Times New Roman" w:hAnsi="Times New Roman" w:cs="Times New Roman"/>
          <w:sz w:val="24"/>
          <w:szCs w:val="24"/>
          <w:lang w:eastAsia="en-GB"/>
        </w:rPr>
        <w:t xml:space="preserve"> </w:t>
      </w:r>
      <w:r w:rsidR="00DB4112" w:rsidRPr="00186BA0">
        <w:rPr>
          <w:rFonts w:ascii="Times New Roman" w:eastAsia="Times New Roman" w:hAnsi="Times New Roman" w:cs="Times New Roman"/>
          <w:sz w:val="24"/>
          <w:szCs w:val="24"/>
          <w:lang w:eastAsia="en-GB"/>
        </w:rPr>
        <w:t xml:space="preserve">In an essay of 1773 </w:t>
      </w:r>
      <w:r w:rsidR="009D0A32" w:rsidRPr="00186BA0">
        <w:rPr>
          <w:rFonts w:ascii="Times New Roman" w:eastAsia="Times New Roman" w:hAnsi="Times New Roman" w:cs="Times New Roman"/>
          <w:sz w:val="24"/>
          <w:szCs w:val="24"/>
          <w:lang w:eastAsia="en-GB"/>
        </w:rPr>
        <w:t>Daines Barrington</w:t>
      </w:r>
      <w:r w:rsidR="00DB4112" w:rsidRPr="00186BA0">
        <w:rPr>
          <w:rFonts w:ascii="Times New Roman" w:eastAsia="Times New Roman" w:hAnsi="Times New Roman" w:cs="Times New Roman"/>
          <w:sz w:val="24"/>
          <w:szCs w:val="24"/>
          <w:lang w:eastAsia="en-GB"/>
        </w:rPr>
        <w:t xml:space="preserve"> observes that it is the male </w:t>
      </w:r>
      <w:r w:rsidR="00E13485" w:rsidRPr="00186BA0">
        <w:rPr>
          <w:rFonts w:ascii="Times New Roman" w:eastAsia="Times New Roman" w:hAnsi="Times New Roman" w:cs="Times New Roman"/>
          <w:sz w:val="24"/>
          <w:szCs w:val="24"/>
          <w:lang w:eastAsia="en-GB"/>
        </w:rPr>
        <w:t xml:space="preserve">nightingale </w:t>
      </w:r>
      <w:r w:rsidR="00DB4112" w:rsidRPr="00186BA0">
        <w:rPr>
          <w:rFonts w:ascii="Times New Roman" w:eastAsia="Times New Roman" w:hAnsi="Times New Roman" w:cs="Times New Roman"/>
          <w:sz w:val="24"/>
          <w:szCs w:val="24"/>
          <w:lang w:eastAsia="en-GB"/>
        </w:rPr>
        <w:t xml:space="preserve">which sings, and he </w:t>
      </w:r>
      <w:r w:rsidR="00035B1E" w:rsidRPr="00186BA0">
        <w:rPr>
          <w:rFonts w:ascii="Times New Roman" w:eastAsia="Times New Roman" w:hAnsi="Times New Roman" w:cs="Times New Roman"/>
          <w:sz w:val="24"/>
          <w:szCs w:val="24"/>
          <w:lang w:eastAsia="en-GB"/>
        </w:rPr>
        <w:t>also</w:t>
      </w:r>
      <w:r w:rsidR="00E209E1" w:rsidRPr="00186BA0">
        <w:rPr>
          <w:rFonts w:ascii="Times New Roman" w:hAnsi="Times New Roman" w:cs="Times New Roman"/>
          <w:sz w:val="24"/>
          <w:szCs w:val="24"/>
        </w:rPr>
        <w:t xml:space="preserve"> attempts to </w:t>
      </w:r>
      <w:r w:rsidR="00E209E1" w:rsidRPr="00186BA0">
        <w:rPr>
          <w:rFonts w:ascii="Times New Roman" w:hAnsi="Times New Roman" w:cs="Times New Roman"/>
          <w:bCs/>
          <w:sz w:val="24"/>
          <w:szCs w:val="24"/>
        </w:rPr>
        <w:t xml:space="preserve">affix ‘precise ideas’ to </w:t>
      </w:r>
      <w:r w:rsidR="00C74485" w:rsidRPr="00186BA0">
        <w:rPr>
          <w:rFonts w:ascii="Times New Roman" w:hAnsi="Times New Roman" w:cs="Times New Roman"/>
          <w:bCs/>
          <w:sz w:val="24"/>
          <w:szCs w:val="24"/>
        </w:rPr>
        <w:t xml:space="preserve">its </w:t>
      </w:r>
      <w:r w:rsidR="00A84C98" w:rsidRPr="00186BA0">
        <w:rPr>
          <w:rFonts w:ascii="Times New Roman" w:hAnsi="Times New Roman" w:cs="Times New Roman"/>
          <w:bCs/>
          <w:sz w:val="24"/>
          <w:szCs w:val="24"/>
        </w:rPr>
        <w:t>‘</w:t>
      </w:r>
      <w:r w:rsidR="00E209E1" w:rsidRPr="00186BA0">
        <w:rPr>
          <w:rFonts w:ascii="Times New Roman" w:hAnsi="Times New Roman" w:cs="Times New Roman"/>
          <w:bCs/>
          <w:sz w:val="24"/>
          <w:szCs w:val="24"/>
        </w:rPr>
        <w:t xml:space="preserve">celebrated </w:t>
      </w:r>
      <w:r w:rsidR="00DF04F8" w:rsidRPr="00186BA0">
        <w:rPr>
          <w:rFonts w:ascii="Times New Roman" w:hAnsi="Times New Roman" w:cs="Times New Roman"/>
          <w:bCs/>
          <w:sz w:val="24"/>
          <w:szCs w:val="24"/>
        </w:rPr>
        <w:t>descriptions</w:t>
      </w:r>
      <w:r w:rsidR="00A84C98" w:rsidRPr="00186BA0">
        <w:rPr>
          <w:rFonts w:ascii="Times New Roman" w:hAnsi="Times New Roman" w:cs="Times New Roman"/>
          <w:bCs/>
          <w:sz w:val="24"/>
          <w:szCs w:val="24"/>
        </w:rPr>
        <w:t>’</w:t>
      </w:r>
      <w:r w:rsidR="00DF04F8" w:rsidRPr="00186BA0">
        <w:rPr>
          <w:rFonts w:ascii="Times New Roman" w:hAnsi="Times New Roman" w:cs="Times New Roman"/>
          <w:bCs/>
          <w:sz w:val="24"/>
          <w:szCs w:val="24"/>
        </w:rPr>
        <w:t>.</w:t>
      </w:r>
      <w:r w:rsidR="009D0A32" w:rsidRPr="00186BA0">
        <w:rPr>
          <w:rStyle w:val="EndnoteReference"/>
          <w:rFonts w:ascii="Times New Roman" w:hAnsi="Times New Roman" w:cs="Times New Roman"/>
          <w:bCs/>
          <w:sz w:val="24"/>
          <w:szCs w:val="24"/>
        </w:rPr>
        <w:endnoteReference w:id="21"/>
      </w:r>
      <w:r w:rsidR="00DF04F8" w:rsidRPr="00186BA0">
        <w:rPr>
          <w:rFonts w:ascii="Times New Roman" w:hAnsi="Times New Roman" w:cs="Times New Roman"/>
          <w:bCs/>
          <w:sz w:val="24"/>
          <w:szCs w:val="24"/>
        </w:rPr>
        <w:t xml:space="preserve"> He </w:t>
      </w:r>
      <w:r w:rsidR="00E209E1" w:rsidRPr="00186BA0">
        <w:rPr>
          <w:rFonts w:ascii="Times New Roman" w:hAnsi="Times New Roman" w:cs="Times New Roman"/>
          <w:bCs/>
          <w:sz w:val="24"/>
          <w:szCs w:val="24"/>
        </w:rPr>
        <w:t xml:space="preserve">produces a </w:t>
      </w:r>
      <w:r w:rsidR="009D0A32" w:rsidRPr="00186BA0">
        <w:rPr>
          <w:rFonts w:ascii="Times New Roman" w:hAnsi="Times New Roman" w:cs="Times New Roman"/>
          <w:sz w:val="24"/>
          <w:szCs w:val="24"/>
        </w:rPr>
        <w:t>table</w:t>
      </w:r>
      <w:r w:rsidR="00E209E1" w:rsidRPr="00186BA0">
        <w:rPr>
          <w:rFonts w:ascii="Times New Roman" w:hAnsi="Times New Roman" w:cs="Times New Roman"/>
          <w:sz w:val="24"/>
          <w:szCs w:val="24"/>
        </w:rPr>
        <w:t xml:space="preserve"> in which </w:t>
      </w:r>
      <w:r w:rsidR="009D0A32" w:rsidRPr="00186BA0">
        <w:rPr>
          <w:rFonts w:ascii="Times New Roman" w:hAnsi="Times New Roman" w:cs="Times New Roman"/>
          <w:sz w:val="24"/>
          <w:szCs w:val="24"/>
        </w:rPr>
        <w:t xml:space="preserve">singing </w:t>
      </w:r>
      <w:r w:rsidR="00E209E1" w:rsidRPr="00186BA0">
        <w:rPr>
          <w:rFonts w:ascii="Times New Roman" w:hAnsi="Times New Roman" w:cs="Times New Roman"/>
          <w:sz w:val="24"/>
          <w:szCs w:val="24"/>
        </w:rPr>
        <w:t xml:space="preserve">birds are given marks </w:t>
      </w:r>
      <w:r w:rsidR="00035B1E" w:rsidRPr="00186BA0">
        <w:rPr>
          <w:rFonts w:ascii="Times New Roman" w:hAnsi="Times New Roman" w:cs="Times New Roman"/>
          <w:sz w:val="24"/>
          <w:szCs w:val="24"/>
        </w:rPr>
        <w:t xml:space="preserve">in </w:t>
      </w:r>
      <w:r w:rsidR="009D0A32" w:rsidRPr="00186BA0">
        <w:rPr>
          <w:rFonts w:ascii="Times New Roman" w:hAnsi="Times New Roman" w:cs="Times New Roman"/>
          <w:sz w:val="24"/>
          <w:szCs w:val="24"/>
        </w:rPr>
        <w:t>different categories</w:t>
      </w:r>
      <w:r w:rsidR="00000781" w:rsidRPr="00186BA0">
        <w:rPr>
          <w:rFonts w:ascii="Times New Roman" w:hAnsi="Times New Roman" w:cs="Times New Roman"/>
          <w:sz w:val="24"/>
          <w:szCs w:val="24"/>
        </w:rPr>
        <w:t>,</w:t>
      </w:r>
      <w:r w:rsidR="009D0A32" w:rsidRPr="00186BA0">
        <w:rPr>
          <w:rFonts w:ascii="Times New Roman" w:hAnsi="Times New Roman" w:cs="Times New Roman"/>
          <w:sz w:val="24"/>
          <w:szCs w:val="24"/>
        </w:rPr>
        <w:t xml:space="preserve"> and the nightingale </w:t>
      </w:r>
      <w:r w:rsidR="00E209E1" w:rsidRPr="00186BA0">
        <w:rPr>
          <w:rFonts w:ascii="Times New Roman" w:hAnsi="Times New Roman" w:cs="Times New Roman"/>
          <w:sz w:val="24"/>
          <w:szCs w:val="24"/>
        </w:rPr>
        <w:t>clearly wins</w:t>
      </w:r>
      <w:r w:rsidR="009D0A32" w:rsidRPr="00186BA0">
        <w:rPr>
          <w:rFonts w:ascii="Times New Roman" w:hAnsi="Times New Roman" w:cs="Times New Roman"/>
          <w:sz w:val="24"/>
          <w:szCs w:val="24"/>
        </w:rPr>
        <w:t>:</w:t>
      </w:r>
      <w:r w:rsidR="00E209E1" w:rsidRPr="00186BA0">
        <w:rPr>
          <w:rFonts w:ascii="Times New Roman" w:hAnsi="Times New Roman" w:cs="Times New Roman"/>
          <w:sz w:val="24"/>
          <w:szCs w:val="24"/>
        </w:rPr>
        <w:t xml:space="preserve"> in a turn aside from the poetical and mythological, Barringto</w:t>
      </w:r>
      <w:r w:rsidR="00417000" w:rsidRPr="00186BA0">
        <w:rPr>
          <w:rFonts w:ascii="Times New Roman" w:hAnsi="Times New Roman" w:cs="Times New Roman"/>
          <w:sz w:val="24"/>
          <w:szCs w:val="24"/>
        </w:rPr>
        <w:t>n in a supposedly scientific</w:t>
      </w:r>
      <w:r w:rsidR="00726314" w:rsidRPr="00186BA0">
        <w:rPr>
          <w:rFonts w:ascii="Times New Roman" w:hAnsi="Times New Roman" w:cs="Times New Roman"/>
          <w:sz w:val="24"/>
          <w:szCs w:val="24"/>
        </w:rPr>
        <w:t xml:space="preserve"> way</w:t>
      </w:r>
      <w:r w:rsidR="00E209E1" w:rsidRPr="00186BA0">
        <w:rPr>
          <w:rFonts w:ascii="Times New Roman" w:hAnsi="Times New Roman" w:cs="Times New Roman"/>
          <w:sz w:val="24"/>
          <w:szCs w:val="24"/>
        </w:rPr>
        <w:t xml:space="preserve"> deduces that the nightingale’s song is </w:t>
      </w:r>
      <w:r w:rsidR="005D6E92" w:rsidRPr="00186BA0">
        <w:rPr>
          <w:rFonts w:ascii="Times New Roman" w:hAnsi="Times New Roman" w:cs="Times New Roman"/>
          <w:sz w:val="24"/>
          <w:szCs w:val="24"/>
        </w:rPr>
        <w:t xml:space="preserve">superlative, and is </w:t>
      </w:r>
      <w:r w:rsidR="00726314" w:rsidRPr="00186BA0">
        <w:rPr>
          <w:rFonts w:ascii="Times New Roman" w:hAnsi="Times New Roman" w:cs="Times New Roman"/>
          <w:sz w:val="24"/>
          <w:szCs w:val="24"/>
        </w:rPr>
        <w:t>‘</w:t>
      </w:r>
      <w:r w:rsidR="00E209E1" w:rsidRPr="00186BA0">
        <w:rPr>
          <w:rFonts w:ascii="Times New Roman" w:hAnsi="Times New Roman" w:cs="Times New Roman"/>
          <w:sz w:val="24"/>
          <w:szCs w:val="24"/>
        </w:rPr>
        <w:t>plaintive</w:t>
      </w:r>
      <w:r w:rsidR="00726314" w:rsidRPr="00186BA0">
        <w:rPr>
          <w:rFonts w:ascii="Times New Roman" w:hAnsi="Times New Roman" w:cs="Times New Roman"/>
          <w:sz w:val="24"/>
          <w:szCs w:val="24"/>
        </w:rPr>
        <w:t xml:space="preserve">’, </w:t>
      </w:r>
      <w:r w:rsidR="004339F0" w:rsidRPr="00186BA0">
        <w:rPr>
          <w:rFonts w:ascii="Times New Roman" w:hAnsi="Times New Roman" w:cs="Times New Roman"/>
          <w:sz w:val="24"/>
          <w:szCs w:val="24"/>
        </w:rPr>
        <w:t>a category in which it excels</w:t>
      </w:r>
      <w:r w:rsidR="00E209E1" w:rsidRPr="00186BA0">
        <w:rPr>
          <w:rFonts w:ascii="Times New Roman" w:hAnsi="Times New Roman" w:cs="Times New Roman"/>
          <w:sz w:val="24"/>
          <w:szCs w:val="24"/>
        </w:rPr>
        <w:t>.</w:t>
      </w:r>
      <w:r w:rsidR="004648C2" w:rsidRPr="00186BA0">
        <w:rPr>
          <w:rStyle w:val="EndnoteReference"/>
          <w:rFonts w:ascii="Times New Roman" w:hAnsi="Times New Roman" w:cs="Times New Roman"/>
          <w:sz w:val="24"/>
          <w:szCs w:val="24"/>
        </w:rPr>
        <w:endnoteReference w:id="22"/>
      </w:r>
      <w:r w:rsidR="00E209E1" w:rsidRPr="00186BA0">
        <w:rPr>
          <w:rFonts w:ascii="Times New Roman" w:hAnsi="Times New Roman" w:cs="Times New Roman"/>
          <w:sz w:val="24"/>
          <w:szCs w:val="24"/>
        </w:rPr>
        <w:t xml:space="preserve"> </w:t>
      </w:r>
      <w:r w:rsidR="00E209E1" w:rsidRPr="00186BA0">
        <w:rPr>
          <w:rFonts w:ascii="Times New Roman" w:hAnsi="Times New Roman" w:cs="Times New Roman"/>
          <w:bCs/>
          <w:sz w:val="24"/>
          <w:szCs w:val="24"/>
        </w:rPr>
        <w:t>It is also more frequently and clearly stated that the male nighting</w:t>
      </w:r>
      <w:r w:rsidR="000D691B" w:rsidRPr="00186BA0">
        <w:rPr>
          <w:rFonts w:ascii="Times New Roman" w:hAnsi="Times New Roman" w:cs="Times New Roman"/>
          <w:bCs/>
          <w:sz w:val="24"/>
          <w:szCs w:val="24"/>
        </w:rPr>
        <w:t>ale sings to attract the female.</w:t>
      </w:r>
      <w:r w:rsidR="00E209E1" w:rsidRPr="00186BA0">
        <w:rPr>
          <w:rFonts w:ascii="Times New Roman" w:hAnsi="Times New Roman" w:cs="Times New Roman"/>
          <w:bCs/>
          <w:sz w:val="24"/>
          <w:szCs w:val="24"/>
        </w:rPr>
        <w:t xml:space="preserve"> </w:t>
      </w:r>
      <w:r w:rsidR="000D691B" w:rsidRPr="00186BA0">
        <w:rPr>
          <w:rFonts w:ascii="Times New Roman" w:hAnsi="Times New Roman" w:cs="Times New Roman"/>
          <w:bCs/>
          <w:sz w:val="24"/>
          <w:szCs w:val="24"/>
        </w:rPr>
        <w:t>A</w:t>
      </w:r>
      <w:r w:rsidR="009F4C34" w:rsidRPr="00186BA0">
        <w:rPr>
          <w:rFonts w:ascii="Times New Roman" w:hAnsi="Times New Roman" w:cs="Times New Roman"/>
          <w:bCs/>
          <w:sz w:val="24"/>
          <w:szCs w:val="24"/>
        </w:rPr>
        <w:t xml:space="preserve">s the </w:t>
      </w:r>
      <w:r w:rsidR="009F4C34" w:rsidRPr="00186BA0">
        <w:rPr>
          <w:rFonts w:ascii="Times New Roman" w:hAnsi="Times New Roman" w:cs="Times New Roman"/>
          <w:sz w:val="24"/>
          <w:szCs w:val="24"/>
        </w:rPr>
        <w:t xml:space="preserve">Comte de Buffon writes, the male bird, </w:t>
      </w:r>
      <w:r w:rsidR="00E209E1" w:rsidRPr="00186BA0">
        <w:rPr>
          <w:rFonts w:ascii="Times New Roman" w:hAnsi="Times New Roman" w:cs="Times New Roman"/>
          <w:bCs/>
          <w:sz w:val="24"/>
          <w:szCs w:val="24"/>
        </w:rPr>
        <w:t>‘stimu</w:t>
      </w:r>
      <w:r w:rsidR="009F4C34" w:rsidRPr="00186BA0">
        <w:rPr>
          <w:rFonts w:ascii="Times New Roman" w:hAnsi="Times New Roman" w:cs="Times New Roman"/>
          <w:bCs/>
          <w:sz w:val="24"/>
          <w:szCs w:val="24"/>
        </w:rPr>
        <w:t>lat</w:t>
      </w:r>
      <w:r w:rsidR="00A64F7A" w:rsidRPr="00186BA0">
        <w:rPr>
          <w:rFonts w:ascii="Times New Roman" w:hAnsi="Times New Roman" w:cs="Times New Roman"/>
          <w:bCs/>
          <w:sz w:val="24"/>
          <w:szCs w:val="24"/>
        </w:rPr>
        <w:t>ed to court the joys of love . . .</w:t>
      </w:r>
      <w:r w:rsidR="009F4C34" w:rsidRPr="00186BA0">
        <w:rPr>
          <w:rFonts w:ascii="Times New Roman" w:hAnsi="Times New Roman" w:cs="Times New Roman"/>
          <w:bCs/>
          <w:sz w:val="24"/>
          <w:szCs w:val="24"/>
        </w:rPr>
        <w:t xml:space="preserve"> </w:t>
      </w:r>
      <w:r w:rsidR="00E209E1" w:rsidRPr="00186BA0">
        <w:rPr>
          <w:rFonts w:ascii="Times New Roman" w:hAnsi="Times New Roman" w:cs="Times New Roman"/>
          <w:bCs/>
          <w:sz w:val="24"/>
          <w:szCs w:val="24"/>
        </w:rPr>
        <w:t>warble</w:t>
      </w:r>
      <w:r w:rsidR="009F4C34" w:rsidRPr="00186BA0">
        <w:rPr>
          <w:rFonts w:ascii="Times New Roman" w:hAnsi="Times New Roman" w:cs="Times New Roman"/>
          <w:bCs/>
          <w:sz w:val="24"/>
          <w:szCs w:val="24"/>
        </w:rPr>
        <w:t>[s]</w:t>
      </w:r>
      <w:r w:rsidR="00E209E1" w:rsidRPr="00186BA0">
        <w:rPr>
          <w:rFonts w:ascii="Times New Roman" w:hAnsi="Times New Roman" w:cs="Times New Roman"/>
          <w:bCs/>
          <w:sz w:val="24"/>
          <w:szCs w:val="24"/>
        </w:rPr>
        <w:t xml:space="preserve"> his amorous tales’.</w:t>
      </w:r>
      <w:r w:rsidR="00E209E1" w:rsidRPr="00186BA0">
        <w:rPr>
          <w:rStyle w:val="EndnoteReference"/>
          <w:rFonts w:ascii="Times New Roman" w:hAnsi="Times New Roman" w:cs="Times New Roman"/>
          <w:bCs/>
          <w:sz w:val="24"/>
          <w:szCs w:val="24"/>
        </w:rPr>
        <w:endnoteReference w:id="23"/>
      </w:r>
      <w:r w:rsidR="00E209E1" w:rsidRPr="00186BA0">
        <w:rPr>
          <w:rFonts w:ascii="Times New Roman" w:hAnsi="Times New Roman" w:cs="Times New Roman"/>
          <w:bCs/>
          <w:sz w:val="24"/>
          <w:szCs w:val="24"/>
        </w:rPr>
        <w:t xml:space="preserve"> </w:t>
      </w:r>
      <w:r w:rsidR="005C5705" w:rsidRPr="00186BA0">
        <w:rPr>
          <w:rFonts w:ascii="Times New Roman" w:hAnsi="Times New Roman" w:cs="Times New Roman"/>
          <w:bCs/>
          <w:sz w:val="24"/>
          <w:szCs w:val="24"/>
        </w:rPr>
        <w:t xml:space="preserve">Despite pronouncing that only the male bird sings, </w:t>
      </w:r>
      <w:r w:rsidR="00E209E1" w:rsidRPr="00186BA0">
        <w:rPr>
          <w:rFonts w:ascii="Times New Roman" w:hAnsi="Times New Roman" w:cs="Times New Roman"/>
          <w:bCs/>
          <w:sz w:val="24"/>
          <w:szCs w:val="24"/>
        </w:rPr>
        <w:t xml:space="preserve">Buffon still </w:t>
      </w:r>
      <w:r w:rsidR="005C5705" w:rsidRPr="00186BA0">
        <w:rPr>
          <w:rFonts w:ascii="Times New Roman" w:hAnsi="Times New Roman" w:cs="Times New Roman"/>
          <w:bCs/>
          <w:sz w:val="24"/>
          <w:szCs w:val="24"/>
        </w:rPr>
        <w:t xml:space="preserve">refers to a singing, caged hen nightingale, </w:t>
      </w:r>
      <w:r w:rsidR="00000781" w:rsidRPr="00186BA0">
        <w:rPr>
          <w:rFonts w:ascii="Times New Roman" w:hAnsi="Times New Roman" w:cs="Times New Roman"/>
          <w:bCs/>
          <w:sz w:val="24"/>
          <w:szCs w:val="24"/>
        </w:rPr>
        <w:t xml:space="preserve">however, </w:t>
      </w:r>
      <w:r w:rsidR="005C5705" w:rsidRPr="00186BA0">
        <w:rPr>
          <w:rFonts w:ascii="Times New Roman" w:hAnsi="Times New Roman" w:cs="Times New Roman"/>
          <w:bCs/>
          <w:sz w:val="24"/>
          <w:szCs w:val="24"/>
        </w:rPr>
        <w:t xml:space="preserve">and </w:t>
      </w:r>
      <w:r w:rsidR="00E209E1" w:rsidRPr="00186BA0">
        <w:rPr>
          <w:rFonts w:ascii="Times New Roman" w:hAnsi="Times New Roman" w:cs="Times New Roman"/>
          <w:bCs/>
          <w:sz w:val="24"/>
          <w:szCs w:val="24"/>
        </w:rPr>
        <w:t xml:space="preserve">to </w:t>
      </w:r>
      <w:r w:rsidR="005C5705" w:rsidRPr="00186BA0">
        <w:rPr>
          <w:rFonts w:ascii="Times New Roman" w:hAnsi="Times New Roman" w:cs="Times New Roman"/>
          <w:bCs/>
          <w:sz w:val="24"/>
          <w:szCs w:val="24"/>
        </w:rPr>
        <w:t xml:space="preserve">a </w:t>
      </w:r>
      <w:r w:rsidR="00E209E1" w:rsidRPr="00186BA0">
        <w:rPr>
          <w:rFonts w:ascii="Times New Roman" w:hAnsi="Times New Roman" w:cs="Times New Roman"/>
          <w:bCs/>
          <w:sz w:val="24"/>
          <w:szCs w:val="24"/>
        </w:rPr>
        <w:t>‘sweet Philomela’,</w:t>
      </w:r>
      <w:r w:rsidR="005C5705" w:rsidRPr="00186BA0">
        <w:rPr>
          <w:rFonts w:ascii="Times New Roman" w:hAnsi="Times New Roman" w:cs="Times New Roman"/>
          <w:bCs/>
          <w:sz w:val="24"/>
          <w:szCs w:val="24"/>
        </w:rPr>
        <w:t xml:space="preserve"> as</w:t>
      </w:r>
      <w:r w:rsidR="00E209E1" w:rsidRPr="00186BA0">
        <w:rPr>
          <w:rFonts w:ascii="Times New Roman" w:hAnsi="Times New Roman" w:cs="Times New Roman"/>
          <w:bCs/>
          <w:sz w:val="24"/>
          <w:szCs w:val="24"/>
        </w:rPr>
        <w:t xml:space="preserve"> the t</w:t>
      </w:r>
      <w:r w:rsidR="00E209E1" w:rsidRPr="00186BA0">
        <w:rPr>
          <w:rFonts w:ascii="Times New Roman" w:hAnsi="Times New Roman" w:cs="Times New Roman"/>
          <w:sz w:val="24"/>
          <w:szCs w:val="24"/>
        </w:rPr>
        <w:t xml:space="preserve">wo genders </w:t>
      </w:r>
      <w:r w:rsidR="005C5705" w:rsidRPr="00186BA0">
        <w:rPr>
          <w:rFonts w:ascii="Times New Roman" w:hAnsi="Times New Roman" w:cs="Times New Roman"/>
          <w:sz w:val="24"/>
          <w:szCs w:val="24"/>
        </w:rPr>
        <w:t xml:space="preserve">and different </w:t>
      </w:r>
      <w:r w:rsidR="00E209E1" w:rsidRPr="00186BA0">
        <w:rPr>
          <w:rFonts w:ascii="Times New Roman" w:hAnsi="Times New Roman" w:cs="Times New Roman"/>
          <w:sz w:val="24"/>
          <w:szCs w:val="24"/>
        </w:rPr>
        <w:t>versions of the bird seem able to coincide</w:t>
      </w:r>
      <w:r w:rsidR="00CE14B0" w:rsidRPr="00186BA0">
        <w:rPr>
          <w:rFonts w:ascii="Times New Roman" w:hAnsi="Times New Roman" w:cs="Times New Roman"/>
          <w:sz w:val="24"/>
          <w:szCs w:val="24"/>
        </w:rPr>
        <w:t xml:space="preserve">; propagated by the inclusion </w:t>
      </w:r>
      <w:r w:rsidR="00C74485" w:rsidRPr="00186BA0">
        <w:rPr>
          <w:rFonts w:ascii="Times New Roman" w:hAnsi="Times New Roman" w:cs="Times New Roman"/>
          <w:sz w:val="24"/>
          <w:szCs w:val="24"/>
        </w:rPr>
        <w:t xml:space="preserve">and amalgamation </w:t>
      </w:r>
      <w:r w:rsidR="00CE14B0" w:rsidRPr="00186BA0">
        <w:rPr>
          <w:rFonts w:ascii="Times New Roman" w:hAnsi="Times New Roman" w:cs="Times New Roman"/>
          <w:sz w:val="24"/>
          <w:szCs w:val="24"/>
        </w:rPr>
        <w:t>of a variety of previous works</w:t>
      </w:r>
      <w:r w:rsidR="00FA557B" w:rsidRPr="00186BA0">
        <w:rPr>
          <w:rFonts w:ascii="Times New Roman" w:hAnsi="Times New Roman" w:cs="Times New Roman"/>
          <w:sz w:val="24"/>
          <w:szCs w:val="24"/>
        </w:rPr>
        <w:t>.</w:t>
      </w:r>
      <w:r w:rsidR="00E209E1" w:rsidRPr="00186BA0">
        <w:rPr>
          <w:rStyle w:val="EndnoteReference"/>
          <w:rFonts w:ascii="Times New Roman" w:hAnsi="Times New Roman" w:cs="Times New Roman"/>
          <w:bCs/>
          <w:sz w:val="24"/>
          <w:szCs w:val="24"/>
        </w:rPr>
        <w:endnoteReference w:id="24"/>
      </w:r>
      <w:r w:rsidR="004438CA" w:rsidRPr="00186BA0">
        <w:rPr>
          <w:rFonts w:ascii="Times New Roman" w:hAnsi="Times New Roman" w:cs="Times New Roman"/>
          <w:bCs/>
          <w:sz w:val="24"/>
          <w:szCs w:val="24"/>
        </w:rPr>
        <w:t xml:space="preserve"> </w:t>
      </w:r>
      <w:r w:rsidR="00E209E1" w:rsidRPr="00186BA0">
        <w:rPr>
          <w:rFonts w:ascii="Times New Roman" w:hAnsi="Times New Roman" w:cs="Times New Roman"/>
          <w:bCs/>
          <w:sz w:val="24"/>
          <w:szCs w:val="24"/>
        </w:rPr>
        <w:t xml:space="preserve">In Thomas Bewick’s </w:t>
      </w:r>
      <w:r w:rsidR="00FD1536" w:rsidRPr="00186BA0">
        <w:rPr>
          <w:rFonts w:ascii="Times New Roman" w:hAnsi="Times New Roman" w:cs="Times New Roman"/>
          <w:bCs/>
          <w:sz w:val="24"/>
          <w:szCs w:val="24"/>
        </w:rPr>
        <w:t xml:space="preserve">popular </w:t>
      </w:r>
      <w:r w:rsidR="00E209E1" w:rsidRPr="00186BA0">
        <w:rPr>
          <w:rFonts w:ascii="Times New Roman" w:hAnsi="Times New Roman" w:cs="Times New Roman"/>
          <w:bCs/>
          <w:i/>
          <w:sz w:val="24"/>
          <w:szCs w:val="24"/>
        </w:rPr>
        <w:t xml:space="preserve">British Birds </w:t>
      </w:r>
      <w:r w:rsidR="00E209E1" w:rsidRPr="00186BA0">
        <w:rPr>
          <w:rFonts w:ascii="Times New Roman" w:hAnsi="Times New Roman" w:cs="Times New Roman"/>
          <w:bCs/>
          <w:sz w:val="24"/>
          <w:szCs w:val="24"/>
        </w:rPr>
        <w:t xml:space="preserve">(1797), </w:t>
      </w:r>
      <w:r w:rsidR="00FD1536" w:rsidRPr="00186BA0">
        <w:rPr>
          <w:rFonts w:ascii="Times New Roman" w:hAnsi="Times New Roman" w:cs="Times New Roman"/>
          <w:bCs/>
          <w:sz w:val="24"/>
          <w:szCs w:val="24"/>
        </w:rPr>
        <w:t xml:space="preserve">the </w:t>
      </w:r>
      <w:r w:rsidR="00E209E1" w:rsidRPr="00186BA0">
        <w:rPr>
          <w:rFonts w:ascii="Times New Roman" w:hAnsi="Times New Roman" w:cs="Times New Roman"/>
          <w:bCs/>
          <w:sz w:val="24"/>
          <w:szCs w:val="24"/>
        </w:rPr>
        <w:t xml:space="preserve">singing bird is </w:t>
      </w:r>
      <w:r w:rsidR="00FD1536" w:rsidRPr="00186BA0">
        <w:rPr>
          <w:rFonts w:ascii="Times New Roman" w:hAnsi="Times New Roman" w:cs="Times New Roman"/>
          <w:bCs/>
          <w:sz w:val="24"/>
          <w:szCs w:val="24"/>
        </w:rPr>
        <w:t xml:space="preserve">again </w:t>
      </w:r>
      <w:r w:rsidR="00E209E1" w:rsidRPr="00186BA0">
        <w:rPr>
          <w:rFonts w:ascii="Times New Roman" w:hAnsi="Times New Roman" w:cs="Times New Roman"/>
          <w:bCs/>
          <w:sz w:val="24"/>
          <w:szCs w:val="24"/>
        </w:rPr>
        <w:t>male, entertaining the fema</w:t>
      </w:r>
      <w:r w:rsidR="00351440" w:rsidRPr="00186BA0">
        <w:rPr>
          <w:rFonts w:ascii="Times New Roman" w:hAnsi="Times New Roman" w:cs="Times New Roman"/>
          <w:bCs/>
          <w:sz w:val="24"/>
          <w:szCs w:val="24"/>
        </w:rPr>
        <w:t>le during the incubation period</w:t>
      </w:r>
      <w:r w:rsidR="00E209E1" w:rsidRPr="00186BA0">
        <w:rPr>
          <w:rFonts w:ascii="Times New Roman" w:hAnsi="Times New Roman" w:cs="Times New Roman"/>
          <w:bCs/>
          <w:sz w:val="24"/>
          <w:szCs w:val="24"/>
        </w:rPr>
        <w:t xml:space="preserve"> ‘with his beautiful singing’.</w:t>
      </w:r>
      <w:r w:rsidR="00E209E1" w:rsidRPr="00186BA0">
        <w:rPr>
          <w:rStyle w:val="EndnoteReference"/>
          <w:rFonts w:ascii="Times New Roman" w:hAnsi="Times New Roman" w:cs="Times New Roman"/>
          <w:bCs/>
          <w:sz w:val="24"/>
          <w:szCs w:val="24"/>
        </w:rPr>
        <w:endnoteReference w:id="25"/>
      </w:r>
      <w:r w:rsidR="00E209E1" w:rsidRPr="00186BA0">
        <w:rPr>
          <w:rFonts w:ascii="Times New Roman" w:hAnsi="Times New Roman" w:cs="Times New Roman"/>
          <w:bCs/>
          <w:sz w:val="24"/>
          <w:szCs w:val="24"/>
        </w:rPr>
        <w:t xml:space="preserve"> </w:t>
      </w:r>
    </w:p>
    <w:p w:rsidR="00F802E0" w:rsidRPr="00186BA0" w:rsidRDefault="00F36651" w:rsidP="004438CA">
      <w:pPr>
        <w:spacing w:after="120" w:line="360" w:lineRule="auto"/>
        <w:ind w:firstLine="720"/>
        <w:rPr>
          <w:rFonts w:ascii="Times New Roman" w:eastAsia="Times New Roman" w:hAnsi="Times New Roman" w:cs="Times New Roman"/>
          <w:sz w:val="24"/>
          <w:szCs w:val="24"/>
          <w:lang w:eastAsia="en-GB"/>
        </w:rPr>
      </w:pPr>
      <w:r w:rsidRPr="00186BA0">
        <w:rPr>
          <w:rFonts w:ascii="Times New Roman" w:hAnsi="Times New Roman" w:cs="Times New Roman"/>
          <w:sz w:val="24"/>
          <w:szCs w:val="24"/>
        </w:rPr>
        <w:t xml:space="preserve">The year after Bewick’s </w:t>
      </w:r>
      <w:r w:rsidRPr="00186BA0">
        <w:rPr>
          <w:rFonts w:ascii="Times New Roman" w:hAnsi="Times New Roman" w:cs="Times New Roman"/>
          <w:i/>
          <w:sz w:val="24"/>
          <w:szCs w:val="24"/>
        </w:rPr>
        <w:t>Birds</w:t>
      </w:r>
      <w:r w:rsidRPr="00186BA0">
        <w:rPr>
          <w:rFonts w:ascii="Times New Roman" w:hAnsi="Times New Roman" w:cs="Times New Roman"/>
          <w:sz w:val="24"/>
          <w:szCs w:val="24"/>
        </w:rPr>
        <w:t>, Coleridge</w:t>
      </w:r>
      <w:r w:rsidR="00F0268D" w:rsidRPr="00186BA0">
        <w:rPr>
          <w:rFonts w:ascii="Times New Roman" w:hAnsi="Times New Roman" w:cs="Times New Roman"/>
          <w:sz w:val="24"/>
          <w:szCs w:val="24"/>
        </w:rPr>
        <w:t>’s</w:t>
      </w:r>
      <w:r w:rsidRPr="00186BA0">
        <w:rPr>
          <w:rFonts w:ascii="Times New Roman" w:hAnsi="Times New Roman" w:cs="Times New Roman"/>
          <w:sz w:val="24"/>
          <w:szCs w:val="24"/>
        </w:rPr>
        <w:t xml:space="preserve"> ‘The Nigh</w:t>
      </w:r>
      <w:r w:rsidR="00C74485" w:rsidRPr="00186BA0">
        <w:rPr>
          <w:rFonts w:ascii="Times New Roman" w:hAnsi="Times New Roman" w:cs="Times New Roman"/>
          <w:sz w:val="24"/>
          <w:szCs w:val="24"/>
        </w:rPr>
        <w:t>tingale. A Conversational Poem’</w:t>
      </w:r>
      <w:r w:rsidR="00C74485" w:rsidRPr="00186BA0">
        <w:rPr>
          <w:rFonts w:ascii="Times New Roman"/>
          <w:sz w:val="24"/>
          <w:szCs w:val="24"/>
        </w:rPr>
        <w:t>—</w:t>
      </w:r>
      <w:r w:rsidR="00F0268D" w:rsidRPr="00186BA0">
        <w:rPr>
          <w:rFonts w:ascii="Times New Roman" w:hAnsi="Times New Roman" w:cs="Times New Roman"/>
          <w:sz w:val="24"/>
          <w:szCs w:val="24"/>
        </w:rPr>
        <w:t xml:space="preserve">included in Smith’s </w:t>
      </w:r>
      <w:r w:rsidR="00DC159B" w:rsidRPr="00186BA0">
        <w:rPr>
          <w:rFonts w:ascii="Times New Roman" w:hAnsi="Times New Roman" w:cs="Times New Roman"/>
          <w:sz w:val="24"/>
          <w:szCs w:val="24"/>
        </w:rPr>
        <w:t>nightingale</w:t>
      </w:r>
      <w:r w:rsidR="00C74485" w:rsidRPr="00186BA0">
        <w:rPr>
          <w:rFonts w:ascii="Times New Roman" w:hAnsi="Times New Roman" w:cs="Times New Roman"/>
          <w:sz w:val="24"/>
          <w:szCs w:val="24"/>
        </w:rPr>
        <w:t xml:space="preserve"> genealogy</w:t>
      </w:r>
      <w:r w:rsidR="00C74485" w:rsidRPr="00186BA0">
        <w:rPr>
          <w:rFonts w:ascii="Times New Roman"/>
          <w:sz w:val="24"/>
          <w:szCs w:val="24"/>
        </w:rPr>
        <w:t>—</w:t>
      </w:r>
      <w:r w:rsidR="00F0268D" w:rsidRPr="00186BA0">
        <w:rPr>
          <w:rFonts w:ascii="Times New Roman" w:hAnsi="Times New Roman" w:cs="Times New Roman"/>
          <w:sz w:val="24"/>
          <w:szCs w:val="24"/>
        </w:rPr>
        <w:t>was published</w:t>
      </w:r>
      <w:r w:rsidRPr="00186BA0">
        <w:rPr>
          <w:rFonts w:ascii="Times New Roman" w:hAnsi="Times New Roman" w:cs="Times New Roman"/>
          <w:sz w:val="24"/>
          <w:szCs w:val="24"/>
        </w:rPr>
        <w:t xml:space="preserve">, </w:t>
      </w:r>
      <w:r w:rsidR="007608AB" w:rsidRPr="00186BA0">
        <w:rPr>
          <w:rFonts w:ascii="Times New Roman" w:hAnsi="Times New Roman" w:cs="Times New Roman"/>
          <w:sz w:val="24"/>
          <w:szCs w:val="24"/>
        </w:rPr>
        <w:t>marking</w:t>
      </w:r>
      <w:r w:rsidRPr="00186BA0">
        <w:rPr>
          <w:rFonts w:ascii="Times New Roman" w:hAnsi="Times New Roman" w:cs="Times New Roman"/>
          <w:sz w:val="24"/>
          <w:szCs w:val="24"/>
        </w:rPr>
        <w:t xml:space="preserve"> a major turning point in the poetical life of the </w:t>
      </w:r>
      <w:r w:rsidR="00D165EA" w:rsidRPr="00186BA0">
        <w:rPr>
          <w:rFonts w:ascii="Times New Roman" w:hAnsi="Times New Roman" w:cs="Times New Roman"/>
          <w:sz w:val="24"/>
          <w:szCs w:val="24"/>
        </w:rPr>
        <w:t>bird</w:t>
      </w:r>
      <w:r w:rsidRPr="00186BA0">
        <w:rPr>
          <w:rFonts w:ascii="Times New Roman" w:hAnsi="Times New Roman" w:cs="Times New Roman"/>
          <w:sz w:val="24"/>
          <w:szCs w:val="24"/>
        </w:rPr>
        <w:t xml:space="preserve">, for </w:t>
      </w:r>
      <w:r w:rsidR="00D165EA" w:rsidRPr="00186BA0">
        <w:rPr>
          <w:rFonts w:ascii="Times New Roman" w:hAnsi="Times New Roman" w:cs="Times New Roman"/>
          <w:sz w:val="24"/>
          <w:szCs w:val="24"/>
        </w:rPr>
        <w:t xml:space="preserve">it </w:t>
      </w:r>
      <w:r w:rsidRPr="00186BA0">
        <w:rPr>
          <w:rFonts w:ascii="Times New Roman" w:hAnsi="Times New Roman" w:cs="Times New Roman"/>
          <w:sz w:val="24"/>
          <w:szCs w:val="24"/>
        </w:rPr>
        <w:t>is also male here</w:t>
      </w:r>
      <w:r w:rsidR="007608AB" w:rsidRPr="00186BA0">
        <w:rPr>
          <w:rFonts w:ascii="Times New Roman" w:hAnsi="Times New Roman" w:cs="Times New Roman"/>
          <w:sz w:val="24"/>
          <w:szCs w:val="24"/>
        </w:rPr>
        <w:t>.</w:t>
      </w:r>
      <w:r w:rsidRPr="00186BA0">
        <w:rPr>
          <w:rFonts w:ascii="Times New Roman" w:hAnsi="Times New Roman" w:cs="Times New Roman"/>
          <w:sz w:val="24"/>
          <w:szCs w:val="24"/>
        </w:rPr>
        <w:t xml:space="preserve"> Coleridge undoes the connection with Milton, between the nightingale and melancholy, and indeed wi</w:t>
      </w:r>
      <w:r w:rsidR="007F2555" w:rsidRPr="00186BA0">
        <w:rPr>
          <w:rFonts w:ascii="Times New Roman" w:hAnsi="Times New Roman" w:cs="Times New Roman"/>
          <w:sz w:val="24"/>
          <w:szCs w:val="24"/>
        </w:rPr>
        <w:t>th</w:t>
      </w:r>
      <w:r w:rsidR="00B80F5E" w:rsidRPr="00186BA0">
        <w:rPr>
          <w:rFonts w:ascii="Times New Roman" w:hAnsi="Times New Roman" w:cs="Times New Roman"/>
          <w:sz w:val="24"/>
          <w:szCs w:val="24"/>
        </w:rPr>
        <w:t xml:space="preserve"> poetic tradition and myth. H</w:t>
      </w:r>
      <w:r w:rsidR="007F2555" w:rsidRPr="00186BA0">
        <w:rPr>
          <w:rFonts w:ascii="Times New Roman" w:hAnsi="Times New Roman" w:cs="Times New Roman"/>
          <w:sz w:val="24"/>
          <w:szCs w:val="24"/>
        </w:rPr>
        <w:t xml:space="preserve">earing the nightingale’s song, </w:t>
      </w:r>
      <w:r w:rsidR="00133A9B" w:rsidRPr="00186BA0">
        <w:rPr>
          <w:rFonts w:ascii="Times New Roman" w:hAnsi="Times New Roman" w:cs="Times New Roman"/>
          <w:sz w:val="24"/>
          <w:szCs w:val="24"/>
        </w:rPr>
        <w:t xml:space="preserve">he </w:t>
      </w:r>
      <w:r w:rsidR="007F2555" w:rsidRPr="00186BA0">
        <w:rPr>
          <w:rFonts w:ascii="Times New Roman" w:hAnsi="Times New Roman" w:cs="Times New Roman"/>
          <w:sz w:val="24"/>
          <w:szCs w:val="24"/>
        </w:rPr>
        <w:t>muses ‘</w:t>
      </w:r>
      <w:r w:rsidRPr="00186BA0">
        <w:rPr>
          <w:rFonts w:ascii="Times New Roman" w:hAnsi="Times New Roman" w:cs="Times New Roman"/>
          <w:sz w:val="24"/>
          <w:szCs w:val="24"/>
        </w:rPr>
        <w:t xml:space="preserve">‘Most musical, most melancholy’ Bird! </w:t>
      </w:r>
      <w:r w:rsidR="007F2555" w:rsidRPr="00186BA0">
        <w:rPr>
          <w:rFonts w:ascii="Times New Roman" w:hAnsi="Times New Roman" w:cs="Times New Roman"/>
          <w:sz w:val="24"/>
          <w:szCs w:val="24"/>
        </w:rPr>
        <w:t>/ A</w:t>
      </w:r>
      <w:r w:rsidRPr="00186BA0">
        <w:rPr>
          <w:rFonts w:ascii="Times New Roman" w:hAnsi="Times New Roman" w:cs="Times New Roman"/>
          <w:sz w:val="24"/>
          <w:szCs w:val="24"/>
        </w:rPr>
        <w:t xml:space="preserve"> melancholy Bird? O idle thought!</w:t>
      </w:r>
      <w:r w:rsidR="007F2555" w:rsidRPr="00186BA0">
        <w:rPr>
          <w:rFonts w:ascii="Times New Roman" w:hAnsi="Times New Roman" w:cs="Times New Roman"/>
          <w:sz w:val="24"/>
          <w:szCs w:val="24"/>
        </w:rPr>
        <w:t xml:space="preserve"> </w:t>
      </w:r>
      <w:r w:rsidRPr="00186BA0">
        <w:rPr>
          <w:rFonts w:ascii="Times New Roman" w:hAnsi="Times New Roman" w:cs="Times New Roman"/>
          <w:sz w:val="24"/>
          <w:szCs w:val="24"/>
        </w:rPr>
        <w:t>In nature there is nothing melancholy</w:t>
      </w:r>
      <w:r w:rsidR="007608AB" w:rsidRPr="00186BA0">
        <w:rPr>
          <w:rFonts w:ascii="Times New Roman" w:hAnsi="Times New Roman" w:cs="Times New Roman"/>
          <w:sz w:val="24"/>
          <w:szCs w:val="24"/>
        </w:rPr>
        <w:t>’</w:t>
      </w:r>
      <w:r w:rsidRPr="00186BA0">
        <w:rPr>
          <w:rFonts w:ascii="Times New Roman" w:hAnsi="Times New Roman" w:cs="Times New Roman"/>
          <w:sz w:val="24"/>
          <w:szCs w:val="24"/>
        </w:rPr>
        <w:t>.</w:t>
      </w:r>
      <w:r w:rsidRPr="00186BA0">
        <w:rPr>
          <w:rStyle w:val="EndnoteReference"/>
          <w:rFonts w:ascii="Times New Roman" w:hAnsi="Times New Roman" w:cs="Times New Roman"/>
          <w:sz w:val="24"/>
          <w:szCs w:val="24"/>
        </w:rPr>
        <w:endnoteReference w:id="26"/>
      </w:r>
      <w:r w:rsidR="007F2555" w:rsidRPr="00186BA0">
        <w:rPr>
          <w:rFonts w:ascii="Times New Roman" w:hAnsi="Times New Roman" w:cs="Times New Roman"/>
          <w:sz w:val="24"/>
          <w:szCs w:val="24"/>
        </w:rPr>
        <w:t xml:space="preserve"> </w:t>
      </w:r>
      <w:r w:rsidRPr="00186BA0">
        <w:rPr>
          <w:rFonts w:ascii="Times New Roman" w:hAnsi="Times New Roman" w:cs="Times New Roman"/>
          <w:sz w:val="24"/>
          <w:szCs w:val="24"/>
        </w:rPr>
        <w:t xml:space="preserve">He traces and locates the source of the connection with melancholy to a ‘night-wandering Man’, </w:t>
      </w:r>
      <w:r w:rsidR="007F2555" w:rsidRPr="00186BA0">
        <w:rPr>
          <w:rFonts w:ascii="Times New Roman" w:hAnsi="Times New Roman" w:cs="Times New Roman"/>
          <w:sz w:val="24"/>
          <w:szCs w:val="24"/>
        </w:rPr>
        <w:t>‘</w:t>
      </w:r>
      <w:r w:rsidRPr="00186BA0">
        <w:rPr>
          <w:rFonts w:ascii="Times New Roman" w:hAnsi="Times New Roman" w:cs="Times New Roman"/>
          <w:sz w:val="24"/>
          <w:szCs w:val="24"/>
        </w:rPr>
        <w:t>And many a poet echoes the conceit’</w:t>
      </w:r>
      <w:r w:rsidR="00637A82" w:rsidRPr="00186BA0">
        <w:rPr>
          <w:rFonts w:ascii="Times New Roman" w:hAnsi="Times New Roman" w:cs="Times New Roman"/>
          <w:sz w:val="24"/>
          <w:szCs w:val="24"/>
        </w:rPr>
        <w:t>.</w:t>
      </w:r>
      <w:r w:rsidR="00C24F42" w:rsidRPr="00186BA0">
        <w:rPr>
          <w:rStyle w:val="EndnoteReference"/>
          <w:rFonts w:ascii="Times New Roman" w:hAnsi="Times New Roman" w:cs="Times New Roman"/>
          <w:sz w:val="24"/>
          <w:szCs w:val="24"/>
        </w:rPr>
        <w:endnoteReference w:id="27"/>
      </w:r>
      <w:r w:rsidR="00C74EDC" w:rsidRPr="00186BA0">
        <w:rPr>
          <w:rFonts w:ascii="Times New Roman" w:hAnsi="Times New Roman" w:cs="Times New Roman"/>
          <w:sz w:val="24"/>
          <w:szCs w:val="24"/>
        </w:rPr>
        <w:t xml:space="preserve"> J</w:t>
      </w:r>
      <w:r w:rsidRPr="00186BA0">
        <w:rPr>
          <w:rFonts w:ascii="Times New Roman" w:hAnsi="Times New Roman" w:cs="Times New Roman"/>
          <w:sz w:val="24"/>
          <w:szCs w:val="24"/>
        </w:rPr>
        <w:t>ettisoning ‘Philomela’s pity-pleading strains’,</w:t>
      </w:r>
      <w:r w:rsidR="004648C2" w:rsidRPr="00186BA0">
        <w:rPr>
          <w:rFonts w:ascii="Times New Roman" w:hAnsi="Times New Roman" w:cs="Times New Roman"/>
          <w:sz w:val="24"/>
          <w:szCs w:val="24"/>
        </w:rPr>
        <w:t xml:space="preserve"> he promotes ‘A different lore’</w:t>
      </w:r>
      <w:r w:rsidRPr="00186BA0">
        <w:rPr>
          <w:rFonts w:ascii="Times New Roman" w:hAnsi="Times New Roman" w:cs="Times New Roman"/>
          <w:sz w:val="24"/>
          <w:szCs w:val="24"/>
        </w:rPr>
        <w:t xml:space="preserve"> of </w:t>
      </w:r>
      <w:r w:rsidR="001F155B" w:rsidRPr="00186BA0">
        <w:rPr>
          <w:rFonts w:ascii="Times New Roman" w:hAnsi="Times New Roman" w:cs="Times New Roman"/>
          <w:sz w:val="24"/>
          <w:szCs w:val="24"/>
        </w:rPr>
        <w:t>‘</w:t>
      </w:r>
      <w:r w:rsidRPr="00186BA0">
        <w:rPr>
          <w:rFonts w:ascii="Times New Roman" w:hAnsi="Times New Roman" w:cs="Times New Roman"/>
          <w:sz w:val="24"/>
          <w:szCs w:val="24"/>
        </w:rPr>
        <w:t xml:space="preserve">the merry Nightingale </w:t>
      </w:r>
      <w:r w:rsidR="001F155B" w:rsidRPr="00186BA0">
        <w:rPr>
          <w:rFonts w:ascii="Times New Roman" w:hAnsi="Times New Roman" w:cs="Times New Roman"/>
          <w:sz w:val="24"/>
          <w:szCs w:val="24"/>
        </w:rPr>
        <w:t xml:space="preserve">/ </w:t>
      </w:r>
      <w:r w:rsidRPr="00186BA0">
        <w:rPr>
          <w:rFonts w:ascii="Times New Roman" w:hAnsi="Times New Roman" w:cs="Times New Roman"/>
          <w:sz w:val="24"/>
          <w:szCs w:val="24"/>
        </w:rPr>
        <w:t xml:space="preserve">That crowds, and hurries and precipitates </w:t>
      </w:r>
      <w:r w:rsidR="001F155B" w:rsidRPr="00186BA0">
        <w:rPr>
          <w:rFonts w:ascii="Times New Roman" w:hAnsi="Times New Roman" w:cs="Times New Roman"/>
          <w:sz w:val="24"/>
          <w:szCs w:val="24"/>
        </w:rPr>
        <w:t xml:space="preserve">/ </w:t>
      </w:r>
      <w:r w:rsidRPr="00186BA0">
        <w:rPr>
          <w:rFonts w:ascii="Times New Roman" w:hAnsi="Times New Roman" w:cs="Times New Roman"/>
          <w:sz w:val="24"/>
          <w:szCs w:val="24"/>
        </w:rPr>
        <w:t>With fast thick warble his delicious notes</w:t>
      </w:r>
      <w:r w:rsidR="001F155B" w:rsidRPr="00186BA0">
        <w:rPr>
          <w:rFonts w:ascii="Times New Roman" w:hAnsi="Times New Roman" w:cs="Times New Roman"/>
          <w:sz w:val="24"/>
          <w:szCs w:val="24"/>
        </w:rPr>
        <w:t>’</w:t>
      </w:r>
      <w:r w:rsidRPr="00186BA0">
        <w:rPr>
          <w:rFonts w:ascii="Times New Roman" w:hAnsi="Times New Roman" w:cs="Times New Roman"/>
          <w:sz w:val="24"/>
          <w:szCs w:val="24"/>
        </w:rPr>
        <w:t>,</w:t>
      </w:r>
      <w:r w:rsidR="001F155B" w:rsidRPr="00186BA0">
        <w:rPr>
          <w:rFonts w:ascii="Times New Roman" w:hAnsi="Times New Roman" w:cs="Times New Roman"/>
          <w:sz w:val="24"/>
          <w:szCs w:val="24"/>
        </w:rPr>
        <w:t xml:space="preserve"> a ‘love chaunt’.</w:t>
      </w:r>
      <w:r w:rsidR="001F155B" w:rsidRPr="00186BA0">
        <w:rPr>
          <w:rStyle w:val="EndnoteReference"/>
          <w:rFonts w:ascii="Times New Roman" w:hAnsi="Times New Roman" w:cs="Times New Roman"/>
          <w:sz w:val="24"/>
          <w:szCs w:val="24"/>
        </w:rPr>
        <w:endnoteReference w:id="28"/>
      </w:r>
      <w:r w:rsidR="001F155B" w:rsidRPr="00186BA0">
        <w:rPr>
          <w:rFonts w:ascii="Times New Roman" w:hAnsi="Times New Roman" w:cs="Times New Roman"/>
          <w:sz w:val="24"/>
          <w:szCs w:val="24"/>
        </w:rPr>
        <w:t xml:space="preserve"> </w:t>
      </w:r>
      <w:r w:rsidR="00FF1DE8" w:rsidRPr="00186BA0">
        <w:rPr>
          <w:rFonts w:ascii="Times New Roman" w:hAnsi="Times New Roman" w:cs="Times New Roman"/>
          <w:sz w:val="24"/>
          <w:szCs w:val="24"/>
        </w:rPr>
        <w:t xml:space="preserve">Coleridge’s poem is a response and corrective to the melancholy, Philomela nightingale poems </w:t>
      </w:r>
      <w:r w:rsidR="007608AB" w:rsidRPr="00186BA0">
        <w:rPr>
          <w:rFonts w:ascii="Times New Roman" w:hAnsi="Times New Roman" w:cs="Times New Roman"/>
          <w:sz w:val="24"/>
          <w:szCs w:val="24"/>
        </w:rPr>
        <w:t xml:space="preserve">which </w:t>
      </w:r>
      <w:r w:rsidR="00FF1DE8" w:rsidRPr="00186BA0">
        <w:rPr>
          <w:rFonts w:ascii="Times New Roman" w:hAnsi="Times New Roman" w:cs="Times New Roman"/>
          <w:sz w:val="24"/>
          <w:szCs w:val="24"/>
        </w:rPr>
        <w:t>precede it</w:t>
      </w:r>
      <w:r w:rsidR="007F5579" w:rsidRPr="00186BA0">
        <w:rPr>
          <w:rFonts w:ascii="Times New Roman" w:hAnsi="Times New Roman" w:cs="Times New Roman"/>
          <w:sz w:val="24"/>
          <w:szCs w:val="24"/>
        </w:rPr>
        <w:t>, including Smith’s</w:t>
      </w:r>
      <w:r w:rsidR="008329DD" w:rsidRPr="00186BA0">
        <w:rPr>
          <w:rFonts w:ascii="Times New Roman" w:hAnsi="Times New Roman" w:cs="Times New Roman"/>
          <w:sz w:val="24"/>
          <w:szCs w:val="24"/>
        </w:rPr>
        <w:t xml:space="preserve"> own</w:t>
      </w:r>
      <w:r w:rsidR="00652FB2" w:rsidRPr="00186BA0">
        <w:rPr>
          <w:rFonts w:ascii="Times New Roman" w:hAnsi="Times New Roman" w:cs="Times New Roman"/>
          <w:sz w:val="24"/>
          <w:szCs w:val="24"/>
        </w:rPr>
        <w:t>, as the male nightingale is appropriated by male poet</w:t>
      </w:r>
      <w:r w:rsidR="000B61F1" w:rsidRPr="00186BA0">
        <w:rPr>
          <w:rFonts w:ascii="Times New Roman" w:hAnsi="Times New Roman" w:cs="Times New Roman"/>
          <w:sz w:val="24"/>
          <w:szCs w:val="24"/>
        </w:rPr>
        <w:t xml:space="preserve"> in </w:t>
      </w:r>
      <w:r w:rsidR="003A6EC4" w:rsidRPr="00186BA0">
        <w:rPr>
          <w:rFonts w:ascii="Times New Roman" w:hAnsi="Times New Roman" w:cs="Times New Roman"/>
          <w:sz w:val="24"/>
          <w:szCs w:val="24"/>
        </w:rPr>
        <w:t xml:space="preserve">a </w:t>
      </w:r>
      <w:r w:rsidR="004B0BD9" w:rsidRPr="00186BA0">
        <w:rPr>
          <w:rFonts w:ascii="Times New Roman" w:hAnsi="Times New Roman" w:cs="Times New Roman"/>
          <w:sz w:val="24"/>
          <w:szCs w:val="24"/>
        </w:rPr>
        <w:t xml:space="preserve">mutually supportive </w:t>
      </w:r>
      <w:r w:rsidR="004B0BD9" w:rsidRPr="00186BA0">
        <w:rPr>
          <w:rFonts w:ascii="Times New Roman" w:hAnsi="Times New Roman" w:cs="Times New Roman"/>
          <w:sz w:val="24"/>
          <w:szCs w:val="24"/>
        </w:rPr>
        <w:lastRenderedPageBreak/>
        <w:t xml:space="preserve">turn in </w:t>
      </w:r>
      <w:r w:rsidR="000B61F1" w:rsidRPr="00186BA0">
        <w:rPr>
          <w:rFonts w:ascii="Times New Roman" w:hAnsi="Times New Roman" w:cs="Times New Roman"/>
          <w:sz w:val="24"/>
          <w:szCs w:val="24"/>
        </w:rPr>
        <w:t>both natural and literary history</w:t>
      </w:r>
      <w:r w:rsidR="00652FB2" w:rsidRPr="00186BA0">
        <w:rPr>
          <w:rFonts w:ascii="Times New Roman" w:hAnsi="Times New Roman" w:cs="Times New Roman"/>
          <w:sz w:val="24"/>
          <w:szCs w:val="24"/>
        </w:rPr>
        <w:t xml:space="preserve">. </w:t>
      </w:r>
      <w:r w:rsidR="0092717C" w:rsidRPr="00186BA0">
        <w:rPr>
          <w:rFonts w:ascii="Times New Roman" w:eastAsia="Times New Roman" w:hAnsi="Times New Roman" w:cs="Times New Roman"/>
          <w:sz w:val="24"/>
          <w:szCs w:val="24"/>
          <w:lang w:eastAsia="en-GB"/>
        </w:rPr>
        <w:t xml:space="preserve">Indeed, in </w:t>
      </w:r>
      <w:r w:rsidR="0092717C" w:rsidRPr="00186BA0">
        <w:rPr>
          <w:rFonts w:ascii="Times New Roman" w:eastAsia="Times New Roman" w:hAnsi="Times New Roman" w:cs="Times New Roman"/>
          <w:i/>
          <w:sz w:val="24"/>
          <w:szCs w:val="24"/>
          <w:lang w:eastAsia="en-GB"/>
        </w:rPr>
        <w:t xml:space="preserve">Birds </w:t>
      </w:r>
      <w:r w:rsidR="0092717C" w:rsidRPr="00186BA0">
        <w:rPr>
          <w:rFonts w:ascii="Times New Roman" w:eastAsia="Times New Roman" w:hAnsi="Times New Roman" w:cs="Times New Roman"/>
          <w:sz w:val="24"/>
          <w:szCs w:val="24"/>
          <w:lang w:eastAsia="en-GB"/>
        </w:rPr>
        <w:t xml:space="preserve">when she introduces Coleridge’s </w:t>
      </w:r>
      <w:r w:rsidR="00C74485" w:rsidRPr="00186BA0">
        <w:rPr>
          <w:rFonts w:ascii="Times New Roman" w:eastAsia="Times New Roman" w:hAnsi="Times New Roman" w:cs="Times New Roman"/>
          <w:sz w:val="24"/>
          <w:szCs w:val="24"/>
          <w:lang w:eastAsia="en-GB"/>
        </w:rPr>
        <w:t xml:space="preserve">poem </w:t>
      </w:r>
      <w:r w:rsidR="0092717C" w:rsidRPr="00186BA0">
        <w:rPr>
          <w:rFonts w:ascii="Times New Roman" w:eastAsia="Times New Roman" w:hAnsi="Times New Roman" w:cs="Times New Roman"/>
          <w:sz w:val="24"/>
          <w:szCs w:val="24"/>
          <w:lang w:eastAsia="en-GB"/>
        </w:rPr>
        <w:t xml:space="preserve">following her own two sonnets, </w:t>
      </w:r>
      <w:r w:rsidR="00AF35AA" w:rsidRPr="00186BA0">
        <w:rPr>
          <w:rFonts w:ascii="Times New Roman" w:eastAsia="Times New Roman" w:hAnsi="Times New Roman" w:cs="Times New Roman"/>
          <w:sz w:val="24"/>
          <w:szCs w:val="24"/>
          <w:lang w:eastAsia="en-GB"/>
        </w:rPr>
        <w:t xml:space="preserve">Smith </w:t>
      </w:r>
      <w:r w:rsidR="0092717C" w:rsidRPr="00186BA0">
        <w:rPr>
          <w:rFonts w:ascii="Times New Roman" w:eastAsia="Times New Roman" w:hAnsi="Times New Roman" w:cs="Times New Roman"/>
          <w:sz w:val="24"/>
          <w:szCs w:val="24"/>
          <w:lang w:eastAsia="en-GB"/>
        </w:rPr>
        <w:t xml:space="preserve">writes that: ‘There are poets, however, who consider these tones as being indicative of joy, rather than melancholy’, nodding to the way in which Coleridge departs from her. </w:t>
      </w:r>
      <w:r w:rsidR="00F802E0" w:rsidRPr="00186BA0">
        <w:rPr>
          <w:rFonts w:ascii="Times New Roman" w:hAnsi="Times New Roman" w:cs="Times New Roman"/>
          <w:sz w:val="24"/>
          <w:szCs w:val="24"/>
        </w:rPr>
        <w:t>Coleridge’s poem is steeped in male conversation, between male nightingales and male poets, from Wordsworth, to whom the poem is partially address</w:t>
      </w:r>
      <w:r w:rsidR="009A2CE8" w:rsidRPr="00186BA0">
        <w:rPr>
          <w:rFonts w:ascii="Times New Roman" w:hAnsi="Times New Roman" w:cs="Times New Roman"/>
          <w:sz w:val="24"/>
          <w:szCs w:val="24"/>
        </w:rPr>
        <w:t>ed</w:t>
      </w:r>
      <w:r w:rsidR="00F802E0" w:rsidRPr="00186BA0">
        <w:rPr>
          <w:rFonts w:ascii="Times New Roman" w:hAnsi="Times New Roman" w:cs="Times New Roman"/>
          <w:sz w:val="24"/>
          <w:szCs w:val="24"/>
        </w:rPr>
        <w:t xml:space="preserve">, to Keats who composed his </w:t>
      </w:r>
      <w:r w:rsidR="00F802E0" w:rsidRPr="00186BA0">
        <w:rPr>
          <w:rFonts w:ascii="Times New Roman" w:eastAsia="Times New Roman" w:hAnsi="Times New Roman" w:cs="Times New Roman"/>
          <w:sz w:val="24"/>
          <w:szCs w:val="24"/>
          <w:lang w:eastAsia="en-GB"/>
        </w:rPr>
        <w:t xml:space="preserve">‘Ode to the Nightingale’ (1819) a month after </w:t>
      </w:r>
      <w:r w:rsidR="009469C1" w:rsidRPr="00186BA0">
        <w:rPr>
          <w:rFonts w:ascii="Times New Roman" w:eastAsia="Times New Roman" w:hAnsi="Times New Roman" w:cs="Times New Roman"/>
          <w:sz w:val="24"/>
          <w:szCs w:val="24"/>
          <w:lang w:eastAsia="en-GB"/>
        </w:rPr>
        <w:t xml:space="preserve">he met </w:t>
      </w:r>
      <w:r w:rsidR="00F802E0" w:rsidRPr="00186BA0">
        <w:rPr>
          <w:rFonts w:ascii="Times New Roman" w:eastAsia="Times New Roman" w:hAnsi="Times New Roman" w:cs="Times New Roman"/>
          <w:sz w:val="24"/>
          <w:szCs w:val="24"/>
          <w:lang w:eastAsia="en-GB"/>
        </w:rPr>
        <w:t xml:space="preserve">Coleridge, and </w:t>
      </w:r>
      <w:r w:rsidR="009469C1" w:rsidRPr="00186BA0">
        <w:rPr>
          <w:rFonts w:ascii="Times New Roman" w:eastAsia="Times New Roman" w:hAnsi="Times New Roman" w:cs="Times New Roman"/>
          <w:sz w:val="24"/>
          <w:szCs w:val="24"/>
          <w:lang w:eastAsia="en-GB"/>
        </w:rPr>
        <w:t xml:space="preserve">discussed </w:t>
      </w:r>
      <w:r w:rsidR="001045F3" w:rsidRPr="00186BA0">
        <w:rPr>
          <w:rFonts w:ascii="Times New Roman" w:eastAsia="Times New Roman" w:hAnsi="Times New Roman" w:cs="Times New Roman"/>
          <w:sz w:val="24"/>
          <w:szCs w:val="24"/>
          <w:lang w:eastAsia="en-GB"/>
        </w:rPr>
        <w:t>nightingales and poetry.</w:t>
      </w:r>
    </w:p>
    <w:p w:rsidR="00D47980" w:rsidRPr="00186BA0" w:rsidRDefault="001A070E" w:rsidP="00D47980">
      <w:pPr>
        <w:spacing w:after="120" w:line="360" w:lineRule="auto"/>
        <w:ind w:firstLine="720"/>
        <w:rPr>
          <w:rFonts w:ascii="Times New Roman" w:hAnsi="Times New Roman" w:cs="Times New Roman"/>
          <w:sz w:val="24"/>
          <w:szCs w:val="24"/>
        </w:rPr>
      </w:pPr>
      <w:r w:rsidRPr="00186BA0">
        <w:rPr>
          <w:rFonts w:ascii="Times New Roman" w:eastAsia="Times New Roman" w:hAnsi="Times New Roman" w:cs="Times New Roman"/>
          <w:sz w:val="24"/>
          <w:szCs w:val="24"/>
          <w:lang w:eastAsia="en-GB"/>
        </w:rPr>
        <w:t>James C. McKusick has argued that ‘</w:t>
      </w:r>
      <w:r w:rsidRPr="00186BA0">
        <w:rPr>
          <w:rFonts w:ascii="Times New Roman" w:eastAsia="Times New Roman" w:hAnsi="Times New Roman" w:cs="Times New Roman"/>
          <w:i/>
          <w:sz w:val="24"/>
          <w:szCs w:val="24"/>
          <w:lang w:eastAsia="en-GB"/>
        </w:rPr>
        <w:t>Elegiac Sonnets</w:t>
      </w:r>
      <w:r w:rsidRPr="00186BA0">
        <w:rPr>
          <w:rFonts w:ascii="Times New Roman" w:eastAsia="Times New Roman" w:hAnsi="Times New Roman" w:cs="Times New Roman"/>
          <w:sz w:val="24"/>
          <w:szCs w:val="24"/>
          <w:lang w:eastAsia="en-GB"/>
        </w:rPr>
        <w:t xml:space="preserve"> witnessed </w:t>
      </w:r>
      <w:r w:rsidR="008B342C" w:rsidRPr="00186BA0">
        <w:rPr>
          <w:rFonts w:ascii="Times New Roman" w:eastAsia="Times New Roman" w:hAnsi="Times New Roman" w:cs="Times New Roman"/>
          <w:sz w:val="24"/>
          <w:szCs w:val="24"/>
          <w:lang w:eastAsia="en-GB"/>
        </w:rPr>
        <w:t>. . .</w:t>
      </w:r>
      <w:r w:rsidRPr="00186BA0">
        <w:rPr>
          <w:rFonts w:ascii="Times New Roman" w:eastAsia="Times New Roman" w:hAnsi="Times New Roman" w:cs="Times New Roman"/>
          <w:sz w:val="24"/>
          <w:szCs w:val="24"/>
          <w:lang w:eastAsia="en-GB"/>
        </w:rPr>
        <w:t xml:space="preserve"> the return of the nightingale’, as well as the sonnet form to English poetry, together with Coleridge’s conversation poem, ‘rescu[ing the bird] from its mythic associations’, and</w:t>
      </w:r>
      <w:r w:rsidR="003A6EC4" w:rsidRPr="00186BA0">
        <w:rPr>
          <w:rFonts w:ascii="Times New Roman" w:eastAsia="Times New Roman" w:hAnsi="Times New Roman" w:cs="Times New Roman"/>
          <w:sz w:val="24"/>
          <w:szCs w:val="24"/>
          <w:lang w:eastAsia="en-GB"/>
        </w:rPr>
        <w:t xml:space="preserve"> – while it may still retain an element of the literary –</w:t>
      </w:r>
      <w:r w:rsidRPr="00186BA0">
        <w:rPr>
          <w:rFonts w:ascii="Times New Roman" w:eastAsia="Times New Roman" w:hAnsi="Times New Roman" w:cs="Times New Roman"/>
          <w:sz w:val="24"/>
          <w:szCs w:val="24"/>
          <w:lang w:eastAsia="en-GB"/>
        </w:rPr>
        <w:t xml:space="preserve"> pres</w:t>
      </w:r>
      <w:r w:rsidR="003A6EC4" w:rsidRPr="00186BA0">
        <w:rPr>
          <w:rFonts w:ascii="Times New Roman" w:eastAsia="Times New Roman" w:hAnsi="Times New Roman" w:cs="Times New Roman"/>
          <w:sz w:val="24"/>
          <w:szCs w:val="24"/>
          <w:lang w:eastAsia="en-GB"/>
        </w:rPr>
        <w:t xml:space="preserve">ents </w:t>
      </w:r>
      <w:r w:rsidR="004451E5" w:rsidRPr="00186BA0">
        <w:rPr>
          <w:rFonts w:ascii="Times New Roman" w:eastAsia="Times New Roman" w:hAnsi="Times New Roman" w:cs="Times New Roman"/>
          <w:sz w:val="24"/>
          <w:szCs w:val="24"/>
          <w:lang w:eastAsia="en-GB"/>
        </w:rPr>
        <w:t>instead</w:t>
      </w:r>
      <w:r w:rsidRPr="00186BA0">
        <w:rPr>
          <w:rFonts w:ascii="Times New Roman" w:eastAsia="Times New Roman" w:hAnsi="Times New Roman" w:cs="Times New Roman"/>
          <w:sz w:val="24"/>
          <w:szCs w:val="24"/>
          <w:lang w:eastAsia="en-GB"/>
        </w:rPr>
        <w:t xml:space="preserve"> ‘real’ birds that inhabit ‘real’ English groves.</w:t>
      </w:r>
      <w:r w:rsidRPr="00186BA0">
        <w:rPr>
          <w:rFonts w:ascii="Times New Roman" w:eastAsia="Times New Roman" w:hAnsi="Times New Roman" w:cs="Times New Roman"/>
          <w:sz w:val="24"/>
          <w:szCs w:val="24"/>
          <w:vertAlign w:val="superscript"/>
          <w:lang w:eastAsia="en-GB"/>
        </w:rPr>
        <w:endnoteReference w:id="29"/>
      </w:r>
      <w:r w:rsidR="00A64F7A" w:rsidRPr="00186BA0">
        <w:rPr>
          <w:rFonts w:ascii="Times New Roman" w:eastAsia="Times New Roman" w:hAnsi="Times New Roman" w:cs="Times New Roman"/>
          <w:sz w:val="24"/>
          <w:szCs w:val="24"/>
          <w:lang w:eastAsia="en-GB"/>
        </w:rPr>
        <w:t xml:space="preserve"> </w:t>
      </w:r>
      <w:r w:rsidRPr="00186BA0">
        <w:rPr>
          <w:rFonts w:ascii="Times New Roman" w:eastAsia="Times New Roman" w:hAnsi="Times New Roman" w:cs="Times New Roman"/>
          <w:sz w:val="24"/>
          <w:szCs w:val="24"/>
          <w:lang w:eastAsia="en-GB"/>
        </w:rPr>
        <w:t xml:space="preserve">However, for Smith </w:t>
      </w:r>
      <w:r w:rsidR="00EA3122" w:rsidRPr="00186BA0">
        <w:rPr>
          <w:rFonts w:ascii="Times New Roman" w:eastAsia="Times New Roman" w:hAnsi="Times New Roman" w:cs="Times New Roman"/>
          <w:sz w:val="24"/>
          <w:szCs w:val="24"/>
          <w:lang w:eastAsia="en-GB"/>
        </w:rPr>
        <w:t xml:space="preserve">the nightingale should </w:t>
      </w:r>
      <w:r w:rsidRPr="00186BA0">
        <w:rPr>
          <w:rFonts w:ascii="Times New Roman" w:eastAsia="Times New Roman" w:hAnsi="Times New Roman" w:cs="Times New Roman"/>
          <w:sz w:val="24"/>
          <w:szCs w:val="24"/>
          <w:lang w:eastAsia="en-GB"/>
        </w:rPr>
        <w:t xml:space="preserve">never </w:t>
      </w:r>
      <w:r w:rsidR="00EA3122" w:rsidRPr="00186BA0">
        <w:rPr>
          <w:rFonts w:ascii="Times New Roman" w:eastAsia="Times New Roman" w:hAnsi="Times New Roman" w:cs="Times New Roman"/>
          <w:sz w:val="24"/>
          <w:szCs w:val="24"/>
          <w:lang w:eastAsia="en-GB"/>
        </w:rPr>
        <w:t xml:space="preserve">be </w:t>
      </w:r>
      <w:r w:rsidRPr="00186BA0">
        <w:rPr>
          <w:rFonts w:ascii="Times New Roman" w:eastAsia="Times New Roman" w:hAnsi="Times New Roman" w:cs="Times New Roman"/>
          <w:sz w:val="24"/>
          <w:szCs w:val="24"/>
          <w:lang w:eastAsia="en-GB"/>
        </w:rPr>
        <w:t>freed from its literary associations, and</w:t>
      </w:r>
      <w:r w:rsidR="0018487E" w:rsidRPr="00186BA0">
        <w:rPr>
          <w:rFonts w:ascii="Times New Roman" w:eastAsia="Times New Roman" w:hAnsi="Times New Roman" w:cs="Times New Roman"/>
          <w:sz w:val="24"/>
          <w:szCs w:val="24"/>
          <w:lang w:eastAsia="en-GB"/>
        </w:rPr>
        <w:t xml:space="preserve"> for her</w:t>
      </w:r>
      <w:r w:rsidRPr="00186BA0">
        <w:rPr>
          <w:rFonts w:ascii="Times New Roman" w:eastAsia="Times New Roman" w:hAnsi="Times New Roman" w:cs="Times New Roman"/>
          <w:sz w:val="24"/>
          <w:szCs w:val="24"/>
          <w:lang w:eastAsia="en-GB"/>
        </w:rPr>
        <w:t xml:space="preserve"> to encounter the </w:t>
      </w:r>
      <w:r w:rsidR="00EA3122"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real</w:t>
      </w:r>
      <w:r w:rsidR="00EA3122" w:rsidRPr="00186BA0">
        <w:rPr>
          <w:rFonts w:ascii="Times New Roman" w:eastAsia="Times New Roman" w:hAnsi="Times New Roman" w:cs="Times New Roman"/>
          <w:sz w:val="24"/>
          <w:szCs w:val="24"/>
          <w:lang w:eastAsia="en-GB"/>
        </w:rPr>
        <w:t>’</w:t>
      </w:r>
      <w:r w:rsidRPr="00186BA0">
        <w:rPr>
          <w:rFonts w:ascii="Times New Roman" w:eastAsia="Times New Roman" w:hAnsi="Times New Roman" w:cs="Times New Roman"/>
          <w:sz w:val="24"/>
          <w:szCs w:val="24"/>
          <w:lang w:eastAsia="en-GB"/>
        </w:rPr>
        <w:t xml:space="preserve"> bird is to encounter the literary past</w:t>
      </w:r>
      <w:r w:rsidR="00C679EC" w:rsidRPr="00186BA0">
        <w:rPr>
          <w:rFonts w:ascii="Times New Roman" w:eastAsia="Times New Roman" w:hAnsi="Times New Roman" w:cs="Times New Roman"/>
          <w:sz w:val="24"/>
          <w:szCs w:val="24"/>
          <w:lang w:eastAsia="en-GB"/>
        </w:rPr>
        <w:t xml:space="preserve">. </w:t>
      </w:r>
      <w:r w:rsidR="00232EAE" w:rsidRPr="00186BA0">
        <w:rPr>
          <w:rFonts w:ascii="Times New Roman" w:eastAsia="Times New Roman" w:hAnsi="Times New Roman" w:cs="Times New Roman"/>
          <w:sz w:val="24"/>
          <w:szCs w:val="24"/>
          <w:lang w:eastAsia="en-GB"/>
        </w:rPr>
        <w:t xml:space="preserve">In </w:t>
      </w:r>
      <w:r w:rsidR="0089315C" w:rsidRPr="00186BA0">
        <w:rPr>
          <w:rFonts w:ascii="Times New Roman" w:eastAsia="Times New Roman" w:hAnsi="Times New Roman" w:cs="Times New Roman"/>
          <w:i/>
          <w:sz w:val="24"/>
          <w:szCs w:val="24"/>
          <w:lang w:eastAsia="en-GB"/>
        </w:rPr>
        <w:t>Birds</w:t>
      </w:r>
      <w:r w:rsidR="0089315C" w:rsidRPr="00186BA0">
        <w:rPr>
          <w:rFonts w:ascii="Times New Roman" w:eastAsia="Times New Roman" w:hAnsi="Times New Roman" w:cs="Times New Roman"/>
          <w:sz w:val="24"/>
          <w:szCs w:val="24"/>
          <w:lang w:eastAsia="en-GB"/>
        </w:rPr>
        <w:t xml:space="preserve"> </w:t>
      </w:r>
      <w:r w:rsidR="00232EAE" w:rsidRPr="00186BA0">
        <w:rPr>
          <w:rFonts w:ascii="Times New Roman" w:eastAsia="Times New Roman" w:hAnsi="Times New Roman" w:cs="Times New Roman"/>
          <w:sz w:val="24"/>
          <w:szCs w:val="24"/>
          <w:lang w:eastAsia="en-GB"/>
        </w:rPr>
        <w:t xml:space="preserve">the </w:t>
      </w:r>
      <w:r w:rsidR="00253A5C" w:rsidRPr="00186BA0">
        <w:rPr>
          <w:rFonts w:ascii="Times New Roman" w:eastAsia="Times New Roman" w:hAnsi="Times New Roman" w:cs="Times New Roman"/>
          <w:sz w:val="24"/>
          <w:szCs w:val="24"/>
          <w:lang w:eastAsia="en-GB"/>
        </w:rPr>
        <w:t xml:space="preserve">status </w:t>
      </w:r>
      <w:r w:rsidR="0089315C" w:rsidRPr="00186BA0">
        <w:rPr>
          <w:rFonts w:ascii="Times New Roman" w:eastAsia="Times New Roman" w:hAnsi="Times New Roman" w:cs="Times New Roman"/>
          <w:sz w:val="24"/>
          <w:szCs w:val="24"/>
          <w:lang w:eastAsia="en-GB"/>
        </w:rPr>
        <w:t xml:space="preserve">of </w:t>
      </w:r>
      <w:r w:rsidR="00232EAE" w:rsidRPr="00186BA0">
        <w:rPr>
          <w:rFonts w:ascii="Times New Roman" w:eastAsia="Times New Roman" w:hAnsi="Times New Roman" w:cs="Times New Roman"/>
          <w:sz w:val="24"/>
          <w:szCs w:val="24"/>
          <w:lang w:eastAsia="en-GB"/>
        </w:rPr>
        <w:t>the nightingale as the most cele</w:t>
      </w:r>
      <w:r w:rsidR="00253A5C" w:rsidRPr="00186BA0">
        <w:rPr>
          <w:rFonts w:ascii="Times New Roman" w:eastAsia="Times New Roman" w:hAnsi="Times New Roman" w:cs="Times New Roman"/>
          <w:sz w:val="24"/>
          <w:szCs w:val="24"/>
          <w:lang w:eastAsia="en-GB"/>
        </w:rPr>
        <w:t xml:space="preserve">brated and poeticised of birds is </w:t>
      </w:r>
      <w:r w:rsidR="00232EAE" w:rsidRPr="00186BA0">
        <w:rPr>
          <w:rFonts w:ascii="Times New Roman" w:hAnsi="Times New Roman" w:cs="Times New Roman"/>
          <w:bCs/>
          <w:sz w:val="24"/>
          <w:szCs w:val="24"/>
        </w:rPr>
        <w:t xml:space="preserve">almost its </w:t>
      </w:r>
      <w:r w:rsidR="00360711" w:rsidRPr="00186BA0">
        <w:rPr>
          <w:rFonts w:ascii="Times New Roman" w:hAnsi="Times New Roman" w:cs="Times New Roman"/>
          <w:bCs/>
          <w:sz w:val="24"/>
          <w:szCs w:val="24"/>
        </w:rPr>
        <w:t>most salient feature</w:t>
      </w:r>
      <w:r w:rsidR="00C679EC" w:rsidRPr="00186BA0">
        <w:rPr>
          <w:rFonts w:ascii="Times New Roman" w:hAnsi="Times New Roman" w:cs="Times New Roman"/>
          <w:bCs/>
          <w:sz w:val="24"/>
          <w:szCs w:val="24"/>
        </w:rPr>
        <w:t xml:space="preserve">. </w:t>
      </w:r>
      <w:r w:rsidR="00360711" w:rsidRPr="00186BA0">
        <w:rPr>
          <w:rFonts w:ascii="Times New Roman" w:hAnsi="Times New Roman" w:cs="Times New Roman"/>
          <w:sz w:val="24"/>
          <w:szCs w:val="24"/>
        </w:rPr>
        <w:t xml:space="preserve">Whereas Coleridge seeks to disentangle the nightingale from literary tradition and myth, promoting the different ‘lore’ of the natural world, Smith, perhaps more than any other poet holds the two overtly in dialogue. </w:t>
      </w:r>
      <w:r w:rsidR="00D47980" w:rsidRPr="00186BA0">
        <w:rPr>
          <w:rFonts w:ascii="Times New Roman" w:hAnsi="Times New Roman" w:cs="Times New Roman"/>
          <w:sz w:val="24"/>
          <w:szCs w:val="24"/>
        </w:rPr>
        <w:t xml:space="preserve">Indeed, Coleridge’s attempt to disentangle the nightingale from literary tradition appears somewhat disingenuous when literary tradition is shown to be so much part of what the bird is about. </w:t>
      </w:r>
      <w:r w:rsidR="007076E6" w:rsidRPr="00186BA0">
        <w:rPr>
          <w:rFonts w:ascii="Times New Roman" w:hAnsi="Times New Roman" w:cs="Times New Roman"/>
          <w:sz w:val="24"/>
          <w:szCs w:val="24"/>
        </w:rPr>
        <w:t>As Nick Groom writes, ‘In spite of Coleridge’s attempts to demystify the nightingale, the bird’s very being is defined by its cultural identity’.</w:t>
      </w:r>
      <w:r w:rsidR="007076E6" w:rsidRPr="00186BA0">
        <w:rPr>
          <w:rStyle w:val="EndnoteReference"/>
          <w:rFonts w:ascii="Times New Roman" w:hAnsi="Times New Roman" w:cs="Times New Roman"/>
          <w:sz w:val="24"/>
          <w:szCs w:val="24"/>
        </w:rPr>
        <w:endnoteReference w:id="30"/>
      </w:r>
      <w:r w:rsidR="007076E6" w:rsidRPr="00186BA0">
        <w:rPr>
          <w:rFonts w:ascii="Times New Roman" w:hAnsi="Times New Roman" w:cs="Times New Roman"/>
          <w:sz w:val="24"/>
          <w:szCs w:val="24"/>
        </w:rPr>
        <w:t xml:space="preserve"> </w:t>
      </w:r>
      <w:r w:rsidR="00D47980" w:rsidRPr="00186BA0">
        <w:rPr>
          <w:rFonts w:ascii="Times New Roman" w:hAnsi="Times New Roman" w:cs="Times New Roman"/>
          <w:sz w:val="24"/>
          <w:szCs w:val="24"/>
        </w:rPr>
        <w:t>Coleridge himself acknowledges this in the verse note he included with his poem when he initially sent it to Wordsworth: ‘In stale blank verse a subject stale. I send per post my Nightingale’, undercutting the way he undoes the poetical trappings of the bird within the poem.</w:t>
      </w:r>
      <w:r w:rsidR="00D47980" w:rsidRPr="00186BA0">
        <w:rPr>
          <w:rStyle w:val="EndnoteReference"/>
          <w:rFonts w:ascii="Times New Roman" w:hAnsi="Times New Roman" w:cs="Times New Roman"/>
          <w:sz w:val="24"/>
          <w:szCs w:val="24"/>
        </w:rPr>
        <w:endnoteReference w:id="31"/>
      </w:r>
      <w:r w:rsidR="00D47980" w:rsidRPr="00186BA0">
        <w:rPr>
          <w:rFonts w:ascii="Times New Roman" w:hAnsi="Times New Roman" w:cs="Times New Roman"/>
          <w:sz w:val="24"/>
          <w:szCs w:val="24"/>
        </w:rPr>
        <w:t xml:space="preserve"> More</w:t>
      </w:r>
      <w:r w:rsidR="004C36DC" w:rsidRPr="00186BA0">
        <w:rPr>
          <w:rFonts w:ascii="Times New Roman" w:hAnsi="Times New Roman" w:cs="Times New Roman"/>
          <w:sz w:val="24"/>
          <w:szCs w:val="24"/>
        </w:rPr>
        <w:t>o</w:t>
      </w:r>
      <w:r w:rsidR="00D47980" w:rsidRPr="00186BA0">
        <w:rPr>
          <w:rFonts w:ascii="Times New Roman" w:hAnsi="Times New Roman" w:cs="Times New Roman"/>
          <w:sz w:val="24"/>
          <w:szCs w:val="24"/>
        </w:rPr>
        <w:t xml:space="preserve">ver, the source and nature of Coleridge’s ornithological knowledge is intriguing. While we do not know for certain that he read Buffon, we know that he read Gilbert White and William Bartram, and the poetic originality of Coleridge’s nightingales suggest a different and additional sort of knowledge beyond that which can be gleaned from stretching out beside a mossy forest-dell. Even if Coleridge has relinquished books – as recommended in another </w:t>
      </w:r>
      <w:r w:rsidR="00D47980" w:rsidRPr="00186BA0">
        <w:rPr>
          <w:rFonts w:ascii="Times New Roman" w:hAnsi="Times New Roman" w:cs="Times New Roman"/>
          <w:i/>
          <w:sz w:val="24"/>
          <w:szCs w:val="24"/>
        </w:rPr>
        <w:t>Lyrical Ballads</w:t>
      </w:r>
      <w:r w:rsidR="00D47980" w:rsidRPr="00186BA0">
        <w:rPr>
          <w:rFonts w:ascii="Times New Roman" w:hAnsi="Times New Roman" w:cs="Times New Roman"/>
          <w:sz w:val="24"/>
          <w:szCs w:val="24"/>
        </w:rPr>
        <w:t xml:space="preserve"> poem ‘The Tables Turned’ – his poem evinces something of a scientific mode of observation and engagement required in order to deduce important aspects such as the sex of the singing bird, when and why it sings. Debbie Sly has drawn attention to this aspect of Coleridge’s poem, and also questions the provenance of its knowledge, deeming that the poem presents an ‘impossible project’, presenting a ‘mediated’</w:t>
      </w:r>
      <w:r w:rsidR="006D3AD3" w:rsidRPr="00186BA0">
        <w:rPr>
          <w:rFonts w:ascii="Times New Roman" w:hAnsi="Times New Roman" w:cs="Times New Roman"/>
          <w:sz w:val="24"/>
          <w:szCs w:val="24"/>
        </w:rPr>
        <w:t xml:space="preserve"> </w:t>
      </w:r>
      <w:r w:rsidR="00D47980" w:rsidRPr="00186BA0">
        <w:rPr>
          <w:rFonts w:ascii="Times New Roman" w:hAnsi="Times New Roman" w:cs="Times New Roman"/>
          <w:sz w:val="24"/>
          <w:szCs w:val="24"/>
        </w:rPr>
        <w:lastRenderedPageBreak/>
        <w:t>experience</w:t>
      </w:r>
      <w:r w:rsidR="00BB36EC" w:rsidRPr="00186BA0">
        <w:rPr>
          <w:rFonts w:ascii="Times New Roman" w:hAnsi="Times New Roman" w:cs="Times New Roman"/>
          <w:sz w:val="24"/>
          <w:szCs w:val="24"/>
        </w:rPr>
        <w:t xml:space="preserve">, </w:t>
      </w:r>
      <w:r w:rsidR="00D47980" w:rsidRPr="00186BA0">
        <w:rPr>
          <w:rFonts w:ascii="Times New Roman" w:hAnsi="Times New Roman" w:cs="Times New Roman"/>
          <w:sz w:val="24"/>
          <w:szCs w:val="24"/>
        </w:rPr>
        <w:t>while purporting not to.</w:t>
      </w:r>
      <w:r w:rsidR="00D47980" w:rsidRPr="00186BA0">
        <w:rPr>
          <w:rStyle w:val="EndnoteReference"/>
          <w:rFonts w:ascii="Times New Roman" w:hAnsi="Times New Roman" w:cs="Times New Roman"/>
          <w:sz w:val="24"/>
          <w:szCs w:val="24"/>
        </w:rPr>
        <w:endnoteReference w:id="32"/>
      </w:r>
      <w:r w:rsidR="00D47980" w:rsidRPr="00186BA0">
        <w:rPr>
          <w:rFonts w:ascii="Times New Roman" w:hAnsi="Times New Roman" w:cs="Times New Roman"/>
          <w:sz w:val="24"/>
          <w:szCs w:val="24"/>
        </w:rPr>
        <w:t xml:space="preserve"> Coleridge’s poem is variously implicated and in dialogue with nature’s lore, natural history, literary tradition and myth.</w:t>
      </w:r>
    </w:p>
    <w:p w:rsidR="00EE0DD9" w:rsidRPr="00186BA0" w:rsidRDefault="00360711" w:rsidP="004438CA">
      <w:pPr>
        <w:spacing w:after="120" w:line="360" w:lineRule="auto"/>
        <w:ind w:firstLine="720"/>
        <w:rPr>
          <w:rFonts w:ascii="Times New Roman" w:eastAsia="Times New Roman" w:hAnsi="Times New Roman" w:cs="Times New Roman"/>
          <w:sz w:val="24"/>
          <w:szCs w:val="24"/>
          <w:lang w:eastAsia="en-GB"/>
        </w:rPr>
      </w:pPr>
      <w:r w:rsidRPr="00186BA0">
        <w:rPr>
          <w:rFonts w:ascii="Times New Roman" w:hAnsi="Times New Roman" w:cs="Times New Roman"/>
          <w:sz w:val="24"/>
          <w:szCs w:val="24"/>
        </w:rPr>
        <w:t xml:space="preserve">Smith was well read in </w:t>
      </w:r>
      <w:r w:rsidR="006F076E" w:rsidRPr="00186BA0">
        <w:rPr>
          <w:rFonts w:ascii="Times New Roman" w:hAnsi="Times New Roman" w:cs="Times New Roman"/>
          <w:sz w:val="24"/>
          <w:szCs w:val="24"/>
        </w:rPr>
        <w:t>natural history</w:t>
      </w:r>
      <w:r w:rsidRPr="00186BA0">
        <w:rPr>
          <w:rFonts w:ascii="Times New Roman" w:hAnsi="Times New Roman" w:cs="Times New Roman"/>
          <w:sz w:val="24"/>
          <w:szCs w:val="24"/>
        </w:rPr>
        <w:t xml:space="preserve">, and </w:t>
      </w:r>
      <w:r w:rsidR="00CA3787" w:rsidRPr="00186BA0">
        <w:rPr>
          <w:rFonts w:ascii="Times New Roman" w:hAnsi="Times New Roman" w:cs="Times New Roman"/>
          <w:i/>
          <w:sz w:val="24"/>
          <w:szCs w:val="24"/>
        </w:rPr>
        <w:t>Birds</w:t>
      </w:r>
      <w:r w:rsidR="00CA3787" w:rsidRPr="00186BA0">
        <w:rPr>
          <w:rFonts w:ascii="Times New Roman" w:hAnsi="Times New Roman" w:cs="Times New Roman"/>
          <w:sz w:val="24"/>
          <w:szCs w:val="24"/>
        </w:rPr>
        <w:t xml:space="preserve"> </w:t>
      </w:r>
      <w:r w:rsidRPr="00186BA0">
        <w:rPr>
          <w:rFonts w:ascii="Times New Roman" w:hAnsi="Times New Roman" w:cs="Times New Roman"/>
          <w:sz w:val="24"/>
          <w:szCs w:val="24"/>
        </w:rPr>
        <w:t xml:space="preserve">makes reference to a number of precedents. Her main sources are two anonymous works: </w:t>
      </w:r>
      <w:r w:rsidRPr="00186BA0">
        <w:rPr>
          <w:rFonts w:ascii="Times New Roman" w:hAnsi="Times New Roman" w:cs="Times New Roman"/>
          <w:i/>
          <w:sz w:val="24"/>
          <w:szCs w:val="24"/>
        </w:rPr>
        <w:t xml:space="preserve">The Natural History of Birds </w:t>
      </w:r>
      <w:r w:rsidRPr="00186BA0">
        <w:rPr>
          <w:rFonts w:ascii="Times New Roman" w:hAnsi="Times New Roman" w:cs="Times New Roman"/>
          <w:sz w:val="24"/>
          <w:szCs w:val="24"/>
        </w:rPr>
        <w:t>(1791)</w:t>
      </w:r>
      <w:r w:rsidR="00987C77" w:rsidRPr="00186BA0">
        <w:rPr>
          <w:rFonts w:ascii="Times New Roman" w:hAnsi="Times New Roman" w:cs="Times New Roman"/>
          <w:sz w:val="24"/>
          <w:szCs w:val="24"/>
        </w:rPr>
        <w:t>,</w:t>
      </w:r>
      <w:r w:rsidRPr="00186BA0">
        <w:rPr>
          <w:rFonts w:ascii="Times New Roman" w:hAnsi="Times New Roman" w:cs="Times New Roman"/>
          <w:sz w:val="24"/>
          <w:szCs w:val="24"/>
        </w:rPr>
        <w:t xml:space="preserve"> and </w:t>
      </w:r>
      <w:r w:rsidRPr="00186BA0">
        <w:rPr>
          <w:rFonts w:ascii="Times New Roman" w:hAnsi="Times New Roman" w:cs="Times New Roman"/>
          <w:i/>
          <w:sz w:val="24"/>
          <w:szCs w:val="24"/>
        </w:rPr>
        <w:t xml:space="preserve">The Elements of Natural History </w:t>
      </w:r>
      <w:r w:rsidRPr="00186BA0">
        <w:rPr>
          <w:rFonts w:ascii="Times New Roman" w:hAnsi="Times New Roman" w:cs="Times New Roman"/>
          <w:sz w:val="24"/>
          <w:szCs w:val="24"/>
        </w:rPr>
        <w:t xml:space="preserve">(1802). </w:t>
      </w:r>
      <w:r w:rsidR="008942EC" w:rsidRPr="00186BA0">
        <w:rPr>
          <w:rFonts w:ascii="Times New Roman" w:hAnsi="Times New Roman" w:cs="Times New Roman"/>
          <w:sz w:val="24"/>
          <w:szCs w:val="24"/>
        </w:rPr>
        <w:t xml:space="preserve">In </w:t>
      </w:r>
      <w:r w:rsidR="00664D29" w:rsidRPr="00186BA0">
        <w:rPr>
          <w:rFonts w:ascii="Times New Roman" w:hAnsi="Times New Roman" w:cs="Times New Roman"/>
          <w:sz w:val="24"/>
          <w:szCs w:val="24"/>
        </w:rPr>
        <w:t xml:space="preserve">her own </w:t>
      </w:r>
      <w:r w:rsidR="008942EC" w:rsidRPr="00186BA0">
        <w:rPr>
          <w:rFonts w:ascii="Times New Roman" w:hAnsi="Times New Roman" w:cs="Times New Roman"/>
          <w:i/>
          <w:sz w:val="24"/>
          <w:szCs w:val="24"/>
        </w:rPr>
        <w:t>Birds</w:t>
      </w:r>
      <w:r w:rsidR="008942EC" w:rsidRPr="00186BA0">
        <w:rPr>
          <w:rFonts w:ascii="Times New Roman" w:hAnsi="Times New Roman" w:cs="Times New Roman"/>
          <w:sz w:val="24"/>
          <w:szCs w:val="24"/>
        </w:rPr>
        <w:t xml:space="preserve">, </w:t>
      </w:r>
      <w:r w:rsidRPr="00186BA0">
        <w:rPr>
          <w:rFonts w:ascii="Times New Roman" w:hAnsi="Times New Roman" w:cs="Times New Roman"/>
          <w:sz w:val="24"/>
          <w:szCs w:val="24"/>
        </w:rPr>
        <w:t>Smith gathers different accounts, mediating between</w:t>
      </w:r>
      <w:r w:rsidR="00FA2418" w:rsidRPr="00186BA0">
        <w:rPr>
          <w:rFonts w:ascii="Times New Roman" w:hAnsi="Times New Roman" w:cs="Times New Roman"/>
          <w:sz w:val="24"/>
          <w:szCs w:val="24"/>
        </w:rPr>
        <w:t xml:space="preserve"> them and her own observations. </w:t>
      </w:r>
      <w:r w:rsidR="00114119" w:rsidRPr="00186BA0">
        <w:rPr>
          <w:rFonts w:ascii="Times New Roman" w:hAnsi="Times New Roman" w:cs="Times New Roman"/>
          <w:sz w:val="24"/>
          <w:szCs w:val="24"/>
        </w:rPr>
        <w:t xml:space="preserve">Remarks are </w:t>
      </w:r>
      <w:r w:rsidR="0081041C" w:rsidRPr="00186BA0">
        <w:rPr>
          <w:rFonts w:ascii="Times New Roman" w:hAnsi="Times New Roman" w:cs="Times New Roman"/>
          <w:sz w:val="24"/>
          <w:szCs w:val="24"/>
        </w:rPr>
        <w:t>often introduced in a deferent way</w:t>
      </w:r>
      <w:r w:rsidR="00114119" w:rsidRPr="00186BA0">
        <w:rPr>
          <w:rFonts w:ascii="Times New Roman" w:hAnsi="Times New Roman" w:cs="Times New Roman"/>
          <w:sz w:val="24"/>
          <w:szCs w:val="24"/>
        </w:rPr>
        <w:t xml:space="preserve">, qualified by </w:t>
      </w:r>
      <w:r w:rsidR="0081041C" w:rsidRPr="00186BA0">
        <w:rPr>
          <w:rFonts w:ascii="Times New Roman" w:hAnsi="Times New Roman" w:cs="Times New Roman"/>
          <w:sz w:val="24"/>
          <w:szCs w:val="24"/>
        </w:rPr>
        <w:t>‘</w:t>
      </w:r>
      <w:r w:rsidR="007A4ECD" w:rsidRPr="00186BA0">
        <w:rPr>
          <w:rFonts w:ascii="Times New Roman" w:hAnsi="Times New Roman" w:cs="Times New Roman"/>
          <w:sz w:val="24"/>
          <w:szCs w:val="24"/>
        </w:rPr>
        <w:t>perhaps</w:t>
      </w:r>
      <w:r w:rsidR="0081041C" w:rsidRPr="00186BA0">
        <w:rPr>
          <w:rFonts w:ascii="Times New Roman" w:hAnsi="Times New Roman" w:cs="Times New Roman"/>
          <w:sz w:val="24"/>
          <w:szCs w:val="24"/>
        </w:rPr>
        <w:t>’</w:t>
      </w:r>
      <w:r w:rsidR="00CB0598" w:rsidRPr="00186BA0">
        <w:rPr>
          <w:rFonts w:ascii="Times New Roman" w:hAnsi="Times New Roman" w:cs="Times New Roman"/>
          <w:sz w:val="24"/>
          <w:szCs w:val="24"/>
        </w:rPr>
        <w:t xml:space="preserve"> and</w:t>
      </w:r>
      <w:r w:rsidR="007A4ECD" w:rsidRPr="00186BA0">
        <w:rPr>
          <w:rFonts w:ascii="Times New Roman" w:hAnsi="Times New Roman" w:cs="Times New Roman"/>
          <w:sz w:val="24"/>
          <w:szCs w:val="24"/>
        </w:rPr>
        <w:t xml:space="preserve"> </w:t>
      </w:r>
      <w:r w:rsidR="0081041C" w:rsidRPr="00186BA0">
        <w:rPr>
          <w:rFonts w:ascii="Times New Roman" w:hAnsi="Times New Roman" w:cs="Times New Roman"/>
          <w:sz w:val="24"/>
          <w:szCs w:val="24"/>
        </w:rPr>
        <w:t xml:space="preserve">‘it </w:t>
      </w:r>
      <w:r w:rsidR="007A4ECD" w:rsidRPr="00186BA0">
        <w:rPr>
          <w:rFonts w:ascii="Times New Roman" w:hAnsi="Times New Roman" w:cs="Times New Roman"/>
          <w:sz w:val="24"/>
          <w:szCs w:val="24"/>
        </w:rPr>
        <w:t>seems</w:t>
      </w:r>
      <w:r w:rsidR="0081041C" w:rsidRPr="00186BA0">
        <w:rPr>
          <w:rFonts w:ascii="Times New Roman" w:hAnsi="Times New Roman" w:cs="Times New Roman"/>
          <w:sz w:val="24"/>
          <w:szCs w:val="24"/>
        </w:rPr>
        <w:t>’</w:t>
      </w:r>
      <w:r w:rsidR="0003724B" w:rsidRPr="00186BA0">
        <w:rPr>
          <w:rFonts w:ascii="Times New Roman" w:hAnsi="Times New Roman" w:cs="Times New Roman"/>
          <w:sz w:val="24"/>
          <w:szCs w:val="24"/>
        </w:rPr>
        <w:t xml:space="preserve">. </w:t>
      </w:r>
      <w:r w:rsidR="0081041C" w:rsidRPr="00186BA0">
        <w:rPr>
          <w:rFonts w:ascii="Times New Roman" w:hAnsi="Times New Roman" w:cs="Times New Roman"/>
          <w:sz w:val="24"/>
          <w:szCs w:val="24"/>
        </w:rPr>
        <w:t xml:space="preserve">Noting that </w:t>
      </w:r>
      <w:r w:rsidR="007A4ECD" w:rsidRPr="00186BA0">
        <w:rPr>
          <w:rFonts w:ascii="Times New Roman" w:hAnsi="Times New Roman" w:cs="Times New Roman"/>
          <w:sz w:val="24"/>
          <w:szCs w:val="24"/>
        </w:rPr>
        <w:t>‘It is said</w:t>
      </w:r>
      <w:r w:rsidR="0081041C" w:rsidRPr="00186BA0">
        <w:rPr>
          <w:rFonts w:ascii="Times New Roman" w:hAnsi="Times New Roman" w:cs="Times New Roman"/>
          <w:sz w:val="24"/>
          <w:szCs w:val="24"/>
        </w:rPr>
        <w:t>’</w:t>
      </w:r>
      <w:r w:rsidR="007A4ECD" w:rsidRPr="00186BA0">
        <w:rPr>
          <w:rFonts w:ascii="Times New Roman" w:hAnsi="Times New Roman" w:cs="Times New Roman"/>
          <w:sz w:val="24"/>
          <w:szCs w:val="24"/>
        </w:rPr>
        <w:t xml:space="preserve"> </w:t>
      </w:r>
      <w:r w:rsidR="0081041C" w:rsidRPr="00186BA0">
        <w:rPr>
          <w:rFonts w:ascii="Times New Roman" w:hAnsi="Times New Roman" w:cs="Times New Roman"/>
          <w:sz w:val="24"/>
          <w:szCs w:val="24"/>
        </w:rPr>
        <w:t>that n</w:t>
      </w:r>
      <w:r w:rsidR="00B74E46" w:rsidRPr="00186BA0">
        <w:rPr>
          <w:rFonts w:ascii="Times New Roman" w:hAnsi="Times New Roman" w:cs="Times New Roman"/>
          <w:sz w:val="24"/>
          <w:szCs w:val="24"/>
        </w:rPr>
        <w:t>ightingales</w:t>
      </w:r>
      <w:r w:rsidR="0081041C" w:rsidRPr="00186BA0">
        <w:rPr>
          <w:rFonts w:ascii="Times New Roman" w:hAnsi="Times New Roman" w:cs="Times New Roman"/>
          <w:sz w:val="24"/>
          <w:szCs w:val="24"/>
        </w:rPr>
        <w:t xml:space="preserve"> are not found north of</w:t>
      </w:r>
      <w:r w:rsidR="002E4CC3" w:rsidRPr="00186BA0">
        <w:rPr>
          <w:rFonts w:ascii="Times New Roman" w:hAnsi="Times New Roman" w:cs="Times New Roman"/>
          <w:sz w:val="24"/>
          <w:szCs w:val="24"/>
        </w:rPr>
        <w:t xml:space="preserve"> Yorkshire</w:t>
      </w:r>
      <w:r w:rsidR="008E1A77" w:rsidRPr="00186BA0">
        <w:rPr>
          <w:rFonts w:ascii="Times New Roman" w:hAnsi="Times New Roman" w:cs="Times New Roman"/>
          <w:sz w:val="24"/>
          <w:szCs w:val="24"/>
        </w:rPr>
        <w:t xml:space="preserve"> </w:t>
      </w:r>
      <w:r w:rsidR="0081041C" w:rsidRPr="00186BA0">
        <w:rPr>
          <w:rFonts w:ascii="Times New Roman" w:hAnsi="Times New Roman" w:cs="Times New Roman"/>
          <w:sz w:val="24"/>
          <w:szCs w:val="24"/>
        </w:rPr>
        <w:t xml:space="preserve">she writes that </w:t>
      </w:r>
      <w:r w:rsidR="007A4ECD" w:rsidRPr="00186BA0">
        <w:rPr>
          <w:rFonts w:ascii="Times New Roman" w:hAnsi="Times New Roman" w:cs="Times New Roman"/>
          <w:sz w:val="24"/>
          <w:szCs w:val="24"/>
        </w:rPr>
        <w:t>‘I am not indeed sure that this is the fact, but I have often known it asserted</w:t>
      </w:r>
      <w:r w:rsidR="00FA2418" w:rsidRPr="00186BA0">
        <w:rPr>
          <w:rFonts w:ascii="Times New Roman" w:hAnsi="Times New Roman" w:cs="Times New Roman"/>
          <w:sz w:val="24"/>
          <w:szCs w:val="24"/>
        </w:rPr>
        <w:t>’</w:t>
      </w:r>
      <w:r w:rsidR="00795562" w:rsidRPr="00186BA0">
        <w:rPr>
          <w:rFonts w:ascii="Times New Roman" w:hAnsi="Times New Roman" w:cs="Times New Roman"/>
          <w:sz w:val="24"/>
          <w:szCs w:val="24"/>
        </w:rPr>
        <w:t xml:space="preserve"> (335)</w:t>
      </w:r>
      <w:r w:rsidR="0081041C" w:rsidRPr="00186BA0">
        <w:rPr>
          <w:rFonts w:ascii="Times New Roman" w:hAnsi="Times New Roman" w:cs="Times New Roman"/>
          <w:sz w:val="24"/>
          <w:szCs w:val="24"/>
        </w:rPr>
        <w:t xml:space="preserve">: she is always careful where she </w:t>
      </w:r>
      <w:r w:rsidR="00343F5F" w:rsidRPr="00186BA0">
        <w:rPr>
          <w:rFonts w:ascii="Times New Roman" w:hAnsi="Times New Roman" w:cs="Times New Roman"/>
          <w:sz w:val="24"/>
          <w:szCs w:val="24"/>
        </w:rPr>
        <w:t xml:space="preserve">is </w:t>
      </w:r>
      <w:r w:rsidR="0081041C" w:rsidRPr="00186BA0">
        <w:rPr>
          <w:rFonts w:ascii="Times New Roman" w:hAnsi="Times New Roman" w:cs="Times New Roman"/>
          <w:sz w:val="24"/>
          <w:szCs w:val="24"/>
        </w:rPr>
        <w:t>unable to confirm reliably, or observe first</w:t>
      </w:r>
      <w:r w:rsidR="00605BA9" w:rsidRPr="00186BA0">
        <w:rPr>
          <w:rFonts w:ascii="Times New Roman" w:hAnsi="Times New Roman" w:cs="Times New Roman"/>
          <w:sz w:val="24"/>
          <w:szCs w:val="24"/>
        </w:rPr>
        <w:t xml:space="preserve"> </w:t>
      </w:r>
      <w:r w:rsidR="0081041C" w:rsidRPr="00186BA0">
        <w:rPr>
          <w:rFonts w:ascii="Times New Roman" w:hAnsi="Times New Roman" w:cs="Times New Roman"/>
          <w:sz w:val="24"/>
          <w:szCs w:val="24"/>
        </w:rPr>
        <w:t>hand</w:t>
      </w:r>
      <w:r w:rsidR="007A4ECD" w:rsidRPr="00186BA0">
        <w:rPr>
          <w:rFonts w:ascii="Times New Roman" w:hAnsi="Times New Roman" w:cs="Times New Roman"/>
          <w:sz w:val="24"/>
          <w:szCs w:val="24"/>
        </w:rPr>
        <w:t xml:space="preserve">. </w:t>
      </w:r>
      <w:r w:rsidR="004F10A9" w:rsidRPr="00186BA0">
        <w:rPr>
          <w:rFonts w:ascii="Times New Roman" w:hAnsi="Times New Roman" w:cs="Times New Roman"/>
          <w:sz w:val="24"/>
          <w:szCs w:val="24"/>
        </w:rPr>
        <w:t xml:space="preserve">Commenting on migration, </w:t>
      </w:r>
      <w:r w:rsidR="004F10A9" w:rsidRPr="00186BA0">
        <w:rPr>
          <w:rFonts w:ascii="Times New Roman" w:hAnsi="Times New Roman" w:cs="Times New Roman"/>
          <w:bCs/>
          <w:sz w:val="24"/>
          <w:szCs w:val="24"/>
        </w:rPr>
        <w:t>a matter on which ornithologists were still at odds,</w:t>
      </w:r>
      <w:r w:rsidR="004F10A9" w:rsidRPr="00186BA0">
        <w:rPr>
          <w:rFonts w:ascii="Times New Roman" w:hAnsi="Times New Roman" w:cs="Times New Roman"/>
          <w:sz w:val="24"/>
          <w:szCs w:val="24"/>
        </w:rPr>
        <w:t xml:space="preserve"> Smith is only able to state that ‘</w:t>
      </w:r>
      <w:r w:rsidR="004F10A9" w:rsidRPr="00186BA0">
        <w:rPr>
          <w:rFonts w:ascii="Times New Roman" w:hAnsi="Times New Roman" w:cs="Times New Roman"/>
          <w:bCs/>
          <w:sz w:val="24"/>
          <w:szCs w:val="24"/>
        </w:rPr>
        <w:t xml:space="preserve">doubts have arisen, whether the Nightingale really retire into other countries, or remain silent in this country from the middle of June’, while we get the strong sense that Smith herself has observed that ‘the Nightingale is a solitary bird, and though it really sings all day, is usually celebrated for it’s [sic] song during the night’ (335). She departs from </w:t>
      </w:r>
      <w:r w:rsidR="004F10A9" w:rsidRPr="00186BA0">
        <w:rPr>
          <w:rFonts w:ascii="Times New Roman" w:hAnsi="Times New Roman" w:cs="Times New Roman"/>
          <w:bCs/>
          <w:i/>
          <w:sz w:val="24"/>
          <w:szCs w:val="24"/>
        </w:rPr>
        <w:t>The Elements of Natural History</w:t>
      </w:r>
      <w:r w:rsidR="004F10A9" w:rsidRPr="00186BA0">
        <w:rPr>
          <w:rFonts w:ascii="Times New Roman" w:hAnsi="Times New Roman" w:cs="Times New Roman"/>
          <w:bCs/>
          <w:sz w:val="24"/>
          <w:szCs w:val="24"/>
        </w:rPr>
        <w:t xml:space="preserve"> here, in which it is stated that the nightingale sings only at night. Finally, while ‘the voice of the Nightingale is considered generally as expressive of melancholy’, she finds that ‘some of it’s [</w:t>
      </w:r>
      <w:r w:rsidR="004F10A9" w:rsidRPr="00186BA0">
        <w:rPr>
          <w:rFonts w:ascii="Times New Roman" w:hAnsi="Times New Roman" w:cs="Times New Roman"/>
          <w:bCs/>
          <w:i/>
          <w:sz w:val="24"/>
          <w:szCs w:val="24"/>
        </w:rPr>
        <w:t>sic</w:t>
      </w:r>
      <w:r w:rsidR="004F10A9" w:rsidRPr="00186BA0">
        <w:rPr>
          <w:rFonts w:ascii="Times New Roman" w:hAnsi="Times New Roman" w:cs="Times New Roman"/>
          <w:bCs/>
          <w:sz w:val="24"/>
          <w:szCs w:val="24"/>
        </w:rPr>
        <w:t>] various notes are certainly very cheerful’ (335)</w:t>
      </w:r>
      <w:r w:rsidR="007C539C" w:rsidRPr="00186BA0">
        <w:rPr>
          <w:rFonts w:ascii="Times New Roman" w:hAnsi="Times New Roman" w:cs="Times New Roman"/>
          <w:bCs/>
          <w:sz w:val="24"/>
          <w:szCs w:val="24"/>
        </w:rPr>
        <w:t xml:space="preserve">. </w:t>
      </w:r>
      <w:r w:rsidR="006E3D16" w:rsidRPr="00186BA0">
        <w:rPr>
          <w:rFonts w:ascii="Times New Roman" w:hAnsi="Times New Roman" w:cs="Times New Roman"/>
          <w:bCs/>
          <w:sz w:val="24"/>
          <w:szCs w:val="24"/>
        </w:rPr>
        <w:t>(</w:t>
      </w:r>
      <w:r w:rsidR="007C539C" w:rsidRPr="00186BA0">
        <w:rPr>
          <w:rFonts w:ascii="Times New Roman" w:hAnsi="Times New Roman" w:cs="Times New Roman"/>
          <w:bCs/>
          <w:sz w:val="24"/>
          <w:szCs w:val="24"/>
        </w:rPr>
        <w:t>Like Coleridge, she delves in to the reasons behind the nightingale’s melancholy associations: ‘Perhaps the impression is given by the mournful story told of the metamorphosis of an unhappy virgin into this bird’ (337).</w:t>
      </w:r>
      <w:r w:rsidR="006E3D16" w:rsidRPr="00186BA0">
        <w:rPr>
          <w:rFonts w:ascii="Times New Roman" w:hAnsi="Times New Roman" w:cs="Times New Roman"/>
          <w:bCs/>
          <w:sz w:val="24"/>
          <w:szCs w:val="24"/>
        </w:rPr>
        <w:t>)</w:t>
      </w:r>
      <w:r w:rsidR="007C539C" w:rsidRPr="00186BA0">
        <w:rPr>
          <w:rFonts w:ascii="Times New Roman" w:hAnsi="Times New Roman" w:cs="Times New Roman"/>
          <w:bCs/>
          <w:sz w:val="24"/>
          <w:szCs w:val="24"/>
        </w:rPr>
        <w:t xml:space="preserve"> </w:t>
      </w:r>
      <w:r w:rsidR="006E3D16" w:rsidRPr="00186BA0">
        <w:rPr>
          <w:rFonts w:ascii="Times New Roman" w:hAnsi="Times New Roman" w:cs="Times New Roman"/>
          <w:bCs/>
          <w:sz w:val="24"/>
          <w:szCs w:val="24"/>
        </w:rPr>
        <w:t xml:space="preserve">Smith’s </w:t>
      </w:r>
      <w:r w:rsidR="004F10A9" w:rsidRPr="00186BA0">
        <w:rPr>
          <w:rFonts w:ascii="Times New Roman" w:hAnsi="Times New Roman" w:cs="Times New Roman"/>
          <w:bCs/>
          <w:sz w:val="24"/>
          <w:szCs w:val="24"/>
        </w:rPr>
        <w:t>tone is non-committal, ambivalent. Smith does not comment on the sex of the bird, but in her main sources, it is observed that while both sing, ‘The males always sing better, as well as louder’, and ‘Female nightingales have been known to sing, but their song is inferior’.</w:t>
      </w:r>
      <w:r w:rsidR="004F10A9" w:rsidRPr="00186BA0">
        <w:rPr>
          <w:rStyle w:val="EndnoteReference"/>
          <w:rFonts w:ascii="Times New Roman" w:hAnsi="Times New Roman" w:cs="Times New Roman"/>
          <w:bCs/>
          <w:sz w:val="24"/>
          <w:szCs w:val="24"/>
        </w:rPr>
        <w:endnoteReference w:id="33"/>
      </w:r>
      <w:r w:rsidR="004F10A9" w:rsidRPr="00186BA0">
        <w:rPr>
          <w:rFonts w:ascii="Times New Roman" w:hAnsi="Times New Roman" w:cs="Times New Roman"/>
          <w:bCs/>
          <w:sz w:val="24"/>
          <w:szCs w:val="24"/>
        </w:rPr>
        <w:t xml:space="preserve"> While Smith may curiously avoid this issue, her reference to herself as ‘</w:t>
      </w:r>
      <w:r w:rsidR="004F10A9" w:rsidRPr="00186BA0">
        <w:rPr>
          <w:rFonts w:ascii="Times New Roman" w:eastAsia="Times New Roman" w:hAnsi="Times New Roman" w:cs="Times New Roman"/>
          <w:sz w:val="24"/>
          <w:szCs w:val="24"/>
          <w:lang w:eastAsia="en-GB"/>
        </w:rPr>
        <w:t>an inferior poet’, may again be playful in this context: natural history</w:t>
      </w:r>
      <w:r w:rsidR="004F10A9" w:rsidRPr="00186BA0">
        <w:rPr>
          <w:rFonts w:ascii="Times New Roman"/>
          <w:sz w:val="24"/>
          <w:szCs w:val="24"/>
        </w:rPr>
        <w:t>—</w:t>
      </w:r>
      <w:r w:rsidR="004F10A9" w:rsidRPr="00186BA0">
        <w:rPr>
          <w:rFonts w:ascii="Times New Roman" w:eastAsia="Times New Roman" w:hAnsi="Times New Roman" w:cs="Times New Roman"/>
          <w:sz w:val="24"/>
          <w:szCs w:val="24"/>
          <w:lang w:eastAsia="en-GB"/>
        </w:rPr>
        <w:t>as it was understood at the time</w:t>
      </w:r>
      <w:r w:rsidR="004F10A9" w:rsidRPr="00186BA0">
        <w:rPr>
          <w:rFonts w:ascii="Times New Roman"/>
          <w:sz w:val="24"/>
          <w:szCs w:val="24"/>
        </w:rPr>
        <w:t>—</w:t>
      </w:r>
      <w:r w:rsidR="004F10A9" w:rsidRPr="00186BA0">
        <w:rPr>
          <w:rFonts w:ascii="Times New Roman" w:eastAsia="Times New Roman" w:hAnsi="Times New Roman" w:cs="Times New Roman"/>
          <w:sz w:val="24"/>
          <w:szCs w:val="24"/>
          <w:lang w:eastAsia="en-GB"/>
        </w:rPr>
        <w:t xml:space="preserve">echoes Smith’s sense of her place in literary history. </w:t>
      </w:r>
    </w:p>
    <w:p w:rsidR="000D05C9" w:rsidRPr="00186BA0" w:rsidRDefault="004C5BDF" w:rsidP="004438CA">
      <w:pPr>
        <w:spacing w:after="120" w:line="360" w:lineRule="auto"/>
        <w:ind w:firstLine="720"/>
        <w:rPr>
          <w:rFonts w:ascii="Times New Roman" w:hAnsi="Times New Roman" w:cs="Times New Roman"/>
          <w:sz w:val="24"/>
          <w:szCs w:val="24"/>
        </w:rPr>
      </w:pPr>
      <w:r w:rsidRPr="00186BA0">
        <w:rPr>
          <w:rFonts w:ascii="Times New Roman" w:hAnsi="Times New Roman" w:cs="Times New Roman"/>
          <w:sz w:val="24"/>
          <w:szCs w:val="24"/>
        </w:rPr>
        <w:t xml:space="preserve">Whereas </w:t>
      </w:r>
      <w:r w:rsidR="00FF7840" w:rsidRPr="00186BA0">
        <w:rPr>
          <w:rFonts w:ascii="Times New Roman" w:hAnsi="Times New Roman" w:cs="Times New Roman"/>
          <w:sz w:val="24"/>
          <w:szCs w:val="24"/>
        </w:rPr>
        <w:t xml:space="preserve">in other contexts </w:t>
      </w:r>
      <w:r w:rsidR="00EE0DD9" w:rsidRPr="00186BA0">
        <w:rPr>
          <w:rFonts w:ascii="Times New Roman" w:hAnsi="Times New Roman" w:cs="Times New Roman"/>
          <w:sz w:val="24"/>
          <w:szCs w:val="24"/>
        </w:rPr>
        <w:t xml:space="preserve">these </w:t>
      </w:r>
      <w:r w:rsidR="00FF7840" w:rsidRPr="00186BA0">
        <w:rPr>
          <w:rFonts w:ascii="Times New Roman" w:hAnsi="Times New Roman" w:cs="Times New Roman"/>
          <w:sz w:val="24"/>
          <w:szCs w:val="24"/>
        </w:rPr>
        <w:t xml:space="preserve">moments </w:t>
      </w:r>
      <w:r w:rsidR="00EE0DD9" w:rsidRPr="00186BA0">
        <w:rPr>
          <w:rFonts w:ascii="Times New Roman" w:hAnsi="Times New Roman" w:cs="Times New Roman"/>
          <w:sz w:val="24"/>
          <w:szCs w:val="24"/>
        </w:rPr>
        <w:t xml:space="preserve">of ambivalence </w:t>
      </w:r>
      <w:r w:rsidR="00FF7840" w:rsidRPr="00186BA0">
        <w:rPr>
          <w:rFonts w:ascii="Times New Roman" w:hAnsi="Times New Roman" w:cs="Times New Roman"/>
          <w:sz w:val="24"/>
          <w:szCs w:val="24"/>
        </w:rPr>
        <w:t xml:space="preserve">might appear suggestive of a lack, </w:t>
      </w:r>
      <w:r w:rsidR="006E3D16" w:rsidRPr="00186BA0">
        <w:rPr>
          <w:rFonts w:ascii="Times New Roman" w:hAnsi="Times New Roman" w:cs="Times New Roman"/>
          <w:sz w:val="24"/>
          <w:szCs w:val="24"/>
        </w:rPr>
        <w:t xml:space="preserve">or as befitting a </w:t>
      </w:r>
      <w:r w:rsidR="00FF7840" w:rsidRPr="00186BA0">
        <w:rPr>
          <w:rFonts w:ascii="Times New Roman" w:hAnsi="Times New Roman" w:cs="Times New Roman"/>
          <w:sz w:val="24"/>
          <w:szCs w:val="24"/>
        </w:rPr>
        <w:t xml:space="preserve">woman writer hesitantly entering into a male domain, they increase </w:t>
      </w:r>
      <w:r w:rsidRPr="00186BA0">
        <w:rPr>
          <w:rFonts w:ascii="Times New Roman" w:hAnsi="Times New Roman" w:cs="Times New Roman"/>
          <w:sz w:val="24"/>
          <w:szCs w:val="24"/>
        </w:rPr>
        <w:t>rather than take away from Smith’s authority</w:t>
      </w:r>
      <w:r w:rsidR="00A83642" w:rsidRPr="00186BA0">
        <w:rPr>
          <w:rFonts w:ascii="Times New Roman" w:hAnsi="Times New Roman" w:cs="Times New Roman"/>
          <w:sz w:val="24"/>
          <w:szCs w:val="24"/>
        </w:rPr>
        <w:t xml:space="preserve">. </w:t>
      </w:r>
      <w:r w:rsidR="006E3D16" w:rsidRPr="00186BA0">
        <w:rPr>
          <w:rFonts w:ascii="Times New Roman" w:hAnsi="Times New Roman" w:cs="Times New Roman"/>
          <w:sz w:val="24"/>
          <w:szCs w:val="24"/>
        </w:rPr>
        <w:t>S</w:t>
      </w:r>
      <w:r w:rsidR="00A83642" w:rsidRPr="00186BA0">
        <w:rPr>
          <w:rFonts w:ascii="Times New Roman" w:hAnsi="Times New Roman" w:cs="Times New Roman"/>
          <w:sz w:val="24"/>
          <w:szCs w:val="24"/>
        </w:rPr>
        <w:t xml:space="preserve">he </w:t>
      </w:r>
      <w:r w:rsidR="006E3D16" w:rsidRPr="00186BA0">
        <w:rPr>
          <w:rFonts w:ascii="Times New Roman" w:hAnsi="Times New Roman" w:cs="Times New Roman"/>
          <w:sz w:val="24"/>
          <w:szCs w:val="24"/>
        </w:rPr>
        <w:t xml:space="preserve">writes at a time when ornithology was still emerging as a scientific discipline, and </w:t>
      </w:r>
      <w:r w:rsidR="00FF7840" w:rsidRPr="00186BA0">
        <w:rPr>
          <w:rFonts w:ascii="Times New Roman" w:hAnsi="Times New Roman" w:cs="Times New Roman"/>
          <w:sz w:val="24"/>
          <w:szCs w:val="24"/>
        </w:rPr>
        <w:t>in which much erroneous material</w:t>
      </w:r>
      <w:r w:rsidR="00A83642" w:rsidRPr="00186BA0">
        <w:rPr>
          <w:rFonts w:ascii="Times New Roman" w:hAnsi="Times New Roman" w:cs="Times New Roman"/>
          <w:sz w:val="24"/>
          <w:szCs w:val="24"/>
        </w:rPr>
        <w:t>, stated as fact,</w:t>
      </w:r>
      <w:r w:rsidR="00FF7840" w:rsidRPr="00186BA0">
        <w:rPr>
          <w:rFonts w:ascii="Times New Roman" w:hAnsi="Times New Roman" w:cs="Times New Roman"/>
          <w:sz w:val="24"/>
          <w:szCs w:val="24"/>
        </w:rPr>
        <w:t xml:space="preserve"> was still </w:t>
      </w:r>
      <w:r w:rsidR="00A83642" w:rsidRPr="00186BA0">
        <w:rPr>
          <w:rFonts w:ascii="Times New Roman" w:hAnsi="Times New Roman" w:cs="Times New Roman"/>
          <w:sz w:val="24"/>
          <w:szCs w:val="24"/>
        </w:rPr>
        <w:t xml:space="preserve">being reiterated and </w:t>
      </w:r>
      <w:r w:rsidR="00FF7840" w:rsidRPr="00186BA0">
        <w:rPr>
          <w:rFonts w:ascii="Times New Roman" w:hAnsi="Times New Roman" w:cs="Times New Roman"/>
          <w:sz w:val="24"/>
          <w:szCs w:val="24"/>
        </w:rPr>
        <w:t>produced</w:t>
      </w:r>
      <w:r w:rsidR="00A83642" w:rsidRPr="00186BA0">
        <w:rPr>
          <w:rFonts w:ascii="Times New Roman" w:hAnsi="Times New Roman" w:cs="Times New Roman"/>
          <w:sz w:val="24"/>
          <w:szCs w:val="24"/>
        </w:rPr>
        <w:t xml:space="preserve">. Stating moments of doubt only, albeit paradoxically, serves to strengthen her reliability. </w:t>
      </w:r>
      <w:r w:rsidR="00390547" w:rsidRPr="00186BA0">
        <w:rPr>
          <w:rFonts w:ascii="Times New Roman" w:eastAsia="Times New Roman" w:hAnsi="Times New Roman" w:cs="Times New Roman"/>
          <w:sz w:val="24"/>
          <w:szCs w:val="24"/>
          <w:lang w:eastAsia="en-GB"/>
        </w:rPr>
        <w:t>Clare perceived that Smith ‘wrote more from what she had seen of nature then [</w:t>
      </w:r>
      <w:r w:rsidR="00390547" w:rsidRPr="00186BA0">
        <w:rPr>
          <w:rFonts w:ascii="Times New Roman" w:eastAsia="Times New Roman" w:hAnsi="Times New Roman" w:cs="Times New Roman"/>
          <w:i/>
          <w:sz w:val="24"/>
          <w:szCs w:val="24"/>
          <w:lang w:eastAsia="en-GB"/>
        </w:rPr>
        <w:t>sic</w:t>
      </w:r>
      <w:r w:rsidR="00390547" w:rsidRPr="00186BA0">
        <w:rPr>
          <w:rFonts w:ascii="Times New Roman" w:eastAsia="Times New Roman" w:hAnsi="Times New Roman" w:cs="Times New Roman"/>
          <w:sz w:val="24"/>
          <w:szCs w:val="24"/>
          <w:lang w:eastAsia="en-GB"/>
        </w:rPr>
        <w:t>] from what she had read of it’</w:t>
      </w:r>
      <w:r w:rsidR="006E3D16" w:rsidRPr="00186BA0">
        <w:rPr>
          <w:rFonts w:ascii="Times New Roman" w:eastAsia="Times New Roman" w:hAnsi="Times New Roman" w:cs="Times New Roman"/>
          <w:sz w:val="24"/>
          <w:szCs w:val="24"/>
          <w:lang w:eastAsia="en-GB"/>
        </w:rPr>
        <w:t xml:space="preserve">, an approach to writing about </w:t>
      </w:r>
      <w:r w:rsidR="006E3D16" w:rsidRPr="00186BA0">
        <w:rPr>
          <w:rFonts w:ascii="Times New Roman" w:eastAsia="Times New Roman" w:hAnsi="Times New Roman" w:cs="Times New Roman"/>
          <w:sz w:val="24"/>
          <w:szCs w:val="24"/>
          <w:lang w:eastAsia="en-GB"/>
        </w:rPr>
        <w:lastRenderedPageBreak/>
        <w:t xml:space="preserve">nature </w:t>
      </w:r>
      <w:r w:rsidR="00985550" w:rsidRPr="00186BA0">
        <w:rPr>
          <w:rFonts w:ascii="Times New Roman" w:eastAsia="Times New Roman" w:hAnsi="Times New Roman" w:cs="Times New Roman"/>
          <w:sz w:val="24"/>
          <w:szCs w:val="24"/>
          <w:lang w:eastAsia="en-GB"/>
        </w:rPr>
        <w:t xml:space="preserve">championed by </w:t>
      </w:r>
      <w:r w:rsidR="006E3D16" w:rsidRPr="00186BA0">
        <w:rPr>
          <w:rFonts w:ascii="Times New Roman" w:eastAsia="Times New Roman" w:hAnsi="Times New Roman" w:cs="Times New Roman"/>
          <w:sz w:val="24"/>
          <w:szCs w:val="24"/>
          <w:lang w:eastAsia="en-GB"/>
        </w:rPr>
        <w:t xml:space="preserve">Gilbert White, who </w:t>
      </w:r>
      <w:r w:rsidR="00390547" w:rsidRPr="00186BA0">
        <w:rPr>
          <w:rFonts w:ascii="Times New Roman" w:eastAsia="Times New Roman" w:hAnsi="Times New Roman" w:cs="Times New Roman"/>
          <w:sz w:val="24"/>
          <w:szCs w:val="24"/>
          <w:lang w:eastAsia="en-GB"/>
        </w:rPr>
        <w:t>professed ‘to be an outdoor naturalist, one that takes his observations from the subject itself, and not from the writings of others’</w:t>
      </w:r>
      <w:r w:rsidR="000D05C9" w:rsidRPr="00186BA0">
        <w:rPr>
          <w:rFonts w:ascii="Times New Roman" w:eastAsia="Times New Roman" w:hAnsi="Times New Roman" w:cs="Times New Roman"/>
          <w:sz w:val="24"/>
          <w:szCs w:val="24"/>
          <w:lang w:eastAsia="en-GB"/>
        </w:rPr>
        <w:t>.</w:t>
      </w:r>
      <w:r w:rsidR="000D05C9" w:rsidRPr="00186BA0">
        <w:rPr>
          <w:rStyle w:val="EndnoteReference"/>
          <w:rFonts w:ascii="Times New Roman" w:eastAsia="Times New Roman" w:hAnsi="Times New Roman" w:cs="Times New Roman"/>
          <w:sz w:val="24"/>
          <w:szCs w:val="24"/>
          <w:lang w:eastAsia="en-GB"/>
        </w:rPr>
        <w:endnoteReference w:id="34"/>
      </w:r>
      <w:r w:rsidR="000D05C9" w:rsidRPr="00186BA0">
        <w:rPr>
          <w:rFonts w:ascii="Times New Roman" w:eastAsia="Times New Roman" w:hAnsi="Times New Roman" w:cs="Times New Roman"/>
          <w:sz w:val="24"/>
          <w:szCs w:val="24"/>
          <w:lang w:eastAsia="en-GB"/>
        </w:rPr>
        <w:t xml:space="preserve"> </w:t>
      </w:r>
      <w:r w:rsidR="006E3D16" w:rsidRPr="00186BA0">
        <w:rPr>
          <w:rFonts w:ascii="Times New Roman" w:eastAsia="Times New Roman" w:hAnsi="Times New Roman" w:cs="Times New Roman"/>
          <w:sz w:val="24"/>
          <w:szCs w:val="24"/>
          <w:lang w:eastAsia="en-GB"/>
        </w:rPr>
        <w:t xml:space="preserve">Yet Smith also shared with Clare the joy of </w:t>
      </w:r>
      <w:r w:rsidR="003C2F6D" w:rsidRPr="00186BA0">
        <w:rPr>
          <w:rFonts w:ascii="Times New Roman" w:eastAsia="Times New Roman" w:hAnsi="Times New Roman" w:cs="Times New Roman"/>
          <w:sz w:val="24"/>
          <w:szCs w:val="24"/>
          <w:lang w:eastAsia="en-GB"/>
        </w:rPr>
        <w:t>‘look</w:t>
      </w:r>
      <w:r w:rsidR="006E3D16" w:rsidRPr="00186BA0">
        <w:rPr>
          <w:rFonts w:ascii="Times New Roman" w:eastAsia="Times New Roman" w:hAnsi="Times New Roman" w:cs="Times New Roman"/>
          <w:sz w:val="24"/>
          <w:szCs w:val="24"/>
          <w:lang w:eastAsia="en-GB"/>
        </w:rPr>
        <w:t>[ing]</w:t>
      </w:r>
      <w:r w:rsidR="003C2F6D" w:rsidRPr="00186BA0">
        <w:rPr>
          <w:rFonts w:ascii="Times New Roman" w:eastAsia="Times New Roman" w:hAnsi="Times New Roman" w:cs="Times New Roman"/>
          <w:sz w:val="24"/>
          <w:szCs w:val="24"/>
          <w:lang w:eastAsia="en-GB"/>
        </w:rPr>
        <w:t xml:space="preserve"> on nature with a poetic feeling’, as Clare wro</w:t>
      </w:r>
      <w:r w:rsidR="00643C30" w:rsidRPr="00186BA0">
        <w:rPr>
          <w:rFonts w:ascii="Times New Roman" w:eastAsia="Times New Roman" w:hAnsi="Times New Roman" w:cs="Times New Roman"/>
          <w:sz w:val="24"/>
          <w:szCs w:val="24"/>
          <w:lang w:eastAsia="en-GB"/>
        </w:rPr>
        <w:t xml:space="preserve">te, </w:t>
      </w:r>
      <w:r w:rsidR="006E3D16" w:rsidRPr="00186BA0">
        <w:rPr>
          <w:rFonts w:ascii="Times New Roman" w:eastAsia="Times New Roman" w:hAnsi="Times New Roman" w:cs="Times New Roman"/>
          <w:sz w:val="24"/>
          <w:szCs w:val="24"/>
          <w:lang w:eastAsia="en-GB"/>
        </w:rPr>
        <w:t xml:space="preserve">taking delight in occasions </w:t>
      </w:r>
      <w:r w:rsidR="003C2F6D" w:rsidRPr="00186BA0">
        <w:rPr>
          <w:rFonts w:ascii="Times New Roman" w:eastAsia="Times New Roman" w:hAnsi="Times New Roman" w:cs="Times New Roman"/>
          <w:sz w:val="24"/>
          <w:szCs w:val="24"/>
          <w:lang w:eastAsia="en-GB"/>
        </w:rPr>
        <w:t>‘when an object in nature brings up in ones mind an image of poetry that describes it from some favourite author’.</w:t>
      </w:r>
      <w:r w:rsidR="002175AD" w:rsidRPr="00186BA0">
        <w:rPr>
          <w:rStyle w:val="EndnoteReference"/>
          <w:rFonts w:ascii="Times New Roman" w:eastAsia="Times New Roman" w:hAnsi="Times New Roman" w:cs="Times New Roman"/>
          <w:sz w:val="24"/>
          <w:szCs w:val="24"/>
          <w:lang w:eastAsia="en-GB"/>
        </w:rPr>
        <w:endnoteReference w:id="35"/>
      </w:r>
      <w:r w:rsidR="003C2F6D" w:rsidRPr="00186BA0">
        <w:rPr>
          <w:rFonts w:ascii="Times New Roman" w:eastAsia="Times New Roman" w:hAnsi="Times New Roman" w:cs="Times New Roman"/>
          <w:sz w:val="24"/>
          <w:szCs w:val="24"/>
          <w:lang w:eastAsia="en-GB"/>
        </w:rPr>
        <w:t xml:space="preserve"> </w:t>
      </w:r>
      <w:r w:rsidR="00643C30" w:rsidRPr="00186BA0">
        <w:rPr>
          <w:rFonts w:ascii="Times New Roman" w:eastAsia="Times New Roman" w:hAnsi="Times New Roman" w:cs="Times New Roman"/>
          <w:sz w:val="24"/>
          <w:szCs w:val="24"/>
          <w:lang w:eastAsia="en-GB"/>
        </w:rPr>
        <w:t xml:space="preserve">Like Smith, Clare had no time for ‘carcasses in glass cases’ or ‘collections of dryed specimens’, preferring to encounter the nightingale in is natural environment. </w:t>
      </w:r>
      <w:r w:rsidR="003853E5" w:rsidRPr="00186BA0">
        <w:rPr>
          <w:rFonts w:ascii="Times New Roman" w:eastAsia="Times New Roman" w:hAnsi="Times New Roman" w:cs="Times New Roman"/>
          <w:sz w:val="24"/>
          <w:szCs w:val="24"/>
          <w:lang w:eastAsia="en-GB"/>
        </w:rPr>
        <w:t xml:space="preserve">Smith’s </w:t>
      </w:r>
      <w:r w:rsidR="003853E5" w:rsidRPr="00186BA0">
        <w:rPr>
          <w:rFonts w:ascii="Times New Roman" w:eastAsia="Times New Roman" w:hAnsi="Times New Roman" w:cs="Times New Roman"/>
          <w:i/>
          <w:sz w:val="24"/>
          <w:szCs w:val="24"/>
          <w:lang w:eastAsia="en-GB"/>
        </w:rPr>
        <w:t>Birds</w:t>
      </w:r>
      <w:r w:rsidR="003853E5" w:rsidRPr="00186BA0">
        <w:rPr>
          <w:rFonts w:ascii="Times New Roman" w:eastAsia="Times New Roman" w:hAnsi="Times New Roman" w:cs="Times New Roman"/>
          <w:sz w:val="24"/>
          <w:szCs w:val="24"/>
          <w:lang w:eastAsia="en-GB"/>
        </w:rPr>
        <w:t xml:space="preserve"> is underpinned by this </w:t>
      </w:r>
      <w:r w:rsidR="00E60271" w:rsidRPr="00186BA0">
        <w:rPr>
          <w:rFonts w:ascii="Times New Roman" w:eastAsia="Times New Roman" w:hAnsi="Times New Roman" w:cs="Times New Roman"/>
          <w:sz w:val="24"/>
          <w:szCs w:val="24"/>
          <w:lang w:eastAsia="en-GB"/>
        </w:rPr>
        <w:t xml:space="preserve">rare </w:t>
      </w:r>
      <w:r w:rsidR="00643C30" w:rsidRPr="00186BA0">
        <w:rPr>
          <w:rFonts w:ascii="Times New Roman" w:eastAsia="Times New Roman" w:hAnsi="Times New Roman" w:cs="Times New Roman"/>
          <w:sz w:val="24"/>
          <w:szCs w:val="24"/>
          <w:lang w:eastAsia="en-GB"/>
        </w:rPr>
        <w:t>combination of observation</w:t>
      </w:r>
      <w:r w:rsidR="003853E5" w:rsidRPr="00186BA0">
        <w:rPr>
          <w:rFonts w:ascii="Times New Roman" w:eastAsia="Times New Roman" w:hAnsi="Times New Roman" w:cs="Times New Roman"/>
          <w:sz w:val="24"/>
          <w:szCs w:val="24"/>
          <w:lang w:eastAsia="en-GB"/>
        </w:rPr>
        <w:t xml:space="preserve"> and accuracy in the field</w:t>
      </w:r>
      <w:r w:rsidR="00643C30" w:rsidRPr="00186BA0">
        <w:rPr>
          <w:rFonts w:ascii="Times New Roman" w:eastAsia="Times New Roman" w:hAnsi="Times New Roman" w:cs="Times New Roman"/>
          <w:sz w:val="24"/>
          <w:szCs w:val="24"/>
          <w:lang w:eastAsia="en-GB"/>
        </w:rPr>
        <w:t xml:space="preserve">, </w:t>
      </w:r>
      <w:r w:rsidR="003853E5" w:rsidRPr="00186BA0">
        <w:rPr>
          <w:rFonts w:ascii="Times New Roman" w:eastAsia="Times New Roman" w:hAnsi="Times New Roman" w:cs="Times New Roman"/>
          <w:sz w:val="24"/>
          <w:szCs w:val="24"/>
          <w:lang w:eastAsia="en-GB"/>
        </w:rPr>
        <w:t xml:space="preserve">with a </w:t>
      </w:r>
      <w:r w:rsidR="00643C30" w:rsidRPr="00186BA0">
        <w:rPr>
          <w:rFonts w:ascii="Times New Roman" w:eastAsia="Times New Roman" w:hAnsi="Times New Roman" w:cs="Times New Roman"/>
          <w:sz w:val="24"/>
          <w:szCs w:val="24"/>
          <w:lang w:eastAsia="en-GB"/>
        </w:rPr>
        <w:t>‘poetic feeling’</w:t>
      </w:r>
      <w:r w:rsidR="003853E5" w:rsidRPr="00186BA0">
        <w:rPr>
          <w:rFonts w:ascii="Times New Roman" w:eastAsia="Times New Roman" w:hAnsi="Times New Roman" w:cs="Times New Roman"/>
          <w:sz w:val="24"/>
          <w:szCs w:val="24"/>
          <w:lang w:eastAsia="en-GB"/>
        </w:rPr>
        <w:t xml:space="preserve"> involving both a </w:t>
      </w:r>
      <w:r w:rsidR="00643C30" w:rsidRPr="00186BA0">
        <w:rPr>
          <w:rFonts w:ascii="Times New Roman" w:eastAsia="Times New Roman" w:hAnsi="Times New Roman" w:cs="Times New Roman"/>
          <w:sz w:val="24"/>
          <w:szCs w:val="24"/>
          <w:lang w:eastAsia="en-GB"/>
        </w:rPr>
        <w:t xml:space="preserve">love of the environment and a keen awareness of </w:t>
      </w:r>
      <w:r w:rsidR="003853E5" w:rsidRPr="00186BA0">
        <w:rPr>
          <w:rFonts w:ascii="Times New Roman" w:eastAsia="Times New Roman" w:hAnsi="Times New Roman" w:cs="Times New Roman"/>
          <w:sz w:val="24"/>
          <w:szCs w:val="24"/>
          <w:lang w:eastAsia="en-GB"/>
        </w:rPr>
        <w:t xml:space="preserve">how </w:t>
      </w:r>
      <w:r w:rsidR="00643C30" w:rsidRPr="00186BA0">
        <w:rPr>
          <w:rFonts w:ascii="Times New Roman" w:eastAsia="Times New Roman" w:hAnsi="Times New Roman" w:cs="Times New Roman"/>
          <w:sz w:val="24"/>
          <w:szCs w:val="24"/>
          <w:lang w:eastAsia="en-GB"/>
        </w:rPr>
        <w:t xml:space="preserve">nature </w:t>
      </w:r>
      <w:r w:rsidR="003853E5" w:rsidRPr="00186BA0">
        <w:rPr>
          <w:rFonts w:ascii="Times New Roman" w:eastAsia="Times New Roman" w:hAnsi="Times New Roman" w:cs="Times New Roman"/>
          <w:sz w:val="24"/>
          <w:szCs w:val="24"/>
          <w:lang w:eastAsia="en-GB"/>
        </w:rPr>
        <w:t xml:space="preserve">and culture are </w:t>
      </w:r>
      <w:r w:rsidR="00643C30" w:rsidRPr="00186BA0">
        <w:rPr>
          <w:rFonts w:ascii="Times New Roman" w:eastAsia="Times New Roman" w:hAnsi="Times New Roman" w:cs="Times New Roman"/>
          <w:sz w:val="24"/>
          <w:szCs w:val="24"/>
          <w:lang w:eastAsia="en-GB"/>
        </w:rPr>
        <w:t>intertwined.</w:t>
      </w:r>
      <w:r w:rsidR="003853E5" w:rsidRPr="00186BA0">
        <w:rPr>
          <w:rFonts w:ascii="Times New Roman" w:eastAsia="Times New Roman" w:hAnsi="Times New Roman" w:cs="Times New Roman"/>
          <w:sz w:val="24"/>
          <w:szCs w:val="24"/>
          <w:lang w:eastAsia="en-GB"/>
        </w:rPr>
        <w:t xml:space="preserve"> Thus, Smith’s </w:t>
      </w:r>
      <w:r w:rsidR="003853E5" w:rsidRPr="00186BA0">
        <w:rPr>
          <w:rFonts w:ascii="Times New Roman" w:eastAsia="Times New Roman" w:hAnsi="Times New Roman" w:cs="Times New Roman"/>
          <w:i/>
          <w:sz w:val="24"/>
          <w:szCs w:val="24"/>
          <w:lang w:eastAsia="en-GB"/>
        </w:rPr>
        <w:t>Birds</w:t>
      </w:r>
      <w:r w:rsidR="003853E5" w:rsidRPr="00186BA0">
        <w:rPr>
          <w:rFonts w:ascii="Times New Roman" w:eastAsia="Times New Roman" w:hAnsi="Times New Roman" w:cs="Times New Roman"/>
          <w:sz w:val="24"/>
          <w:szCs w:val="24"/>
          <w:lang w:eastAsia="en-GB"/>
        </w:rPr>
        <w:t xml:space="preserve"> </w:t>
      </w:r>
      <w:r w:rsidR="00985550" w:rsidRPr="00186BA0">
        <w:rPr>
          <w:rFonts w:ascii="Times New Roman" w:eastAsia="Times New Roman" w:hAnsi="Times New Roman" w:cs="Times New Roman"/>
          <w:sz w:val="24"/>
          <w:szCs w:val="24"/>
          <w:lang w:eastAsia="en-GB"/>
        </w:rPr>
        <w:t xml:space="preserve">has an important </w:t>
      </w:r>
      <w:r w:rsidR="003853E5" w:rsidRPr="00186BA0">
        <w:rPr>
          <w:rFonts w:ascii="Times New Roman" w:eastAsia="Times New Roman" w:hAnsi="Times New Roman" w:cs="Times New Roman"/>
          <w:sz w:val="24"/>
          <w:szCs w:val="24"/>
          <w:lang w:eastAsia="en-GB"/>
        </w:rPr>
        <w:t>place in the history of nature writing; beyond Clare</w:t>
      </w:r>
      <w:r w:rsidR="00F90097" w:rsidRPr="00186BA0">
        <w:rPr>
          <w:rFonts w:ascii="Times New Roman" w:eastAsia="Times New Roman" w:hAnsi="Times New Roman" w:cs="Times New Roman"/>
          <w:sz w:val="24"/>
          <w:szCs w:val="24"/>
          <w:lang w:eastAsia="en-GB"/>
        </w:rPr>
        <w:t xml:space="preserve"> (whose prose natural history works went unpublished in his lifetime)</w:t>
      </w:r>
      <w:r w:rsidR="003853E5" w:rsidRPr="00186BA0">
        <w:rPr>
          <w:rFonts w:ascii="Times New Roman" w:eastAsia="Times New Roman" w:hAnsi="Times New Roman" w:cs="Times New Roman"/>
          <w:sz w:val="24"/>
          <w:szCs w:val="24"/>
          <w:lang w:eastAsia="en-GB"/>
        </w:rPr>
        <w:t xml:space="preserve">, it finds </w:t>
      </w:r>
      <w:r w:rsidR="00643C30" w:rsidRPr="00186BA0">
        <w:rPr>
          <w:rFonts w:ascii="Times New Roman" w:eastAsia="Times New Roman" w:hAnsi="Times New Roman" w:cs="Times New Roman"/>
          <w:sz w:val="24"/>
          <w:szCs w:val="24"/>
          <w:lang w:eastAsia="en-GB"/>
        </w:rPr>
        <w:t xml:space="preserve">a legacy in the work of </w:t>
      </w:r>
      <w:r w:rsidR="00F05269" w:rsidRPr="00186BA0">
        <w:rPr>
          <w:rFonts w:ascii="Times New Roman" w:eastAsia="Times New Roman" w:hAnsi="Times New Roman" w:cs="Times New Roman"/>
          <w:sz w:val="24"/>
          <w:szCs w:val="24"/>
          <w:lang w:eastAsia="en-GB"/>
        </w:rPr>
        <w:t xml:space="preserve">‘new’ </w:t>
      </w:r>
      <w:r w:rsidR="00643C30" w:rsidRPr="00186BA0">
        <w:rPr>
          <w:rFonts w:ascii="Times New Roman" w:eastAsia="Times New Roman" w:hAnsi="Times New Roman" w:cs="Times New Roman"/>
          <w:sz w:val="24"/>
          <w:szCs w:val="24"/>
          <w:lang w:eastAsia="en-GB"/>
        </w:rPr>
        <w:t>nature writers such as Tim Dee, Richard Mabey and Mark Cocker</w:t>
      </w:r>
      <w:r w:rsidR="00C85B68" w:rsidRPr="00186BA0">
        <w:rPr>
          <w:rFonts w:ascii="Times New Roman" w:eastAsia="Times New Roman" w:hAnsi="Times New Roman" w:cs="Times New Roman"/>
          <w:sz w:val="24"/>
          <w:szCs w:val="24"/>
          <w:lang w:eastAsia="en-GB"/>
        </w:rPr>
        <w:t xml:space="preserve"> whose prose </w:t>
      </w:r>
      <w:r w:rsidR="00C85177" w:rsidRPr="00186BA0">
        <w:rPr>
          <w:rFonts w:ascii="Times New Roman" w:eastAsia="Times New Roman" w:hAnsi="Times New Roman" w:cs="Times New Roman"/>
          <w:sz w:val="24"/>
          <w:szCs w:val="24"/>
          <w:lang w:eastAsia="en-GB"/>
        </w:rPr>
        <w:t xml:space="preserve">– infused with ‘poetic feeling’ – </w:t>
      </w:r>
      <w:r w:rsidR="00C85B68" w:rsidRPr="00186BA0">
        <w:rPr>
          <w:rFonts w:ascii="Times New Roman" w:eastAsia="Times New Roman" w:hAnsi="Times New Roman" w:cs="Times New Roman"/>
          <w:sz w:val="24"/>
          <w:szCs w:val="24"/>
          <w:lang w:eastAsia="en-GB"/>
        </w:rPr>
        <w:t>combine</w:t>
      </w:r>
      <w:r w:rsidR="00764C97" w:rsidRPr="00186BA0">
        <w:rPr>
          <w:rFonts w:ascii="Times New Roman" w:eastAsia="Times New Roman" w:hAnsi="Times New Roman" w:cs="Times New Roman"/>
          <w:sz w:val="24"/>
          <w:szCs w:val="24"/>
          <w:lang w:eastAsia="en-GB"/>
        </w:rPr>
        <w:t>s</w:t>
      </w:r>
      <w:r w:rsidR="00C85B68" w:rsidRPr="00186BA0">
        <w:rPr>
          <w:rFonts w:ascii="Times New Roman" w:eastAsia="Times New Roman" w:hAnsi="Times New Roman" w:cs="Times New Roman"/>
          <w:sz w:val="24"/>
          <w:szCs w:val="24"/>
          <w:lang w:eastAsia="en-GB"/>
        </w:rPr>
        <w:t xml:space="preserve"> field work and </w:t>
      </w:r>
      <w:r w:rsidR="00C85177" w:rsidRPr="00186BA0">
        <w:rPr>
          <w:rFonts w:ascii="Times New Roman" w:eastAsia="Times New Roman" w:hAnsi="Times New Roman" w:cs="Times New Roman"/>
          <w:sz w:val="24"/>
          <w:szCs w:val="24"/>
          <w:lang w:eastAsia="en-GB"/>
        </w:rPr>
        <w:t>literary history</w:t>
      </w:r>
      <w:r w:rsidR="00643C30" w:rsidRPr="00186BA0">
        <w:rPr>
          <w:rFonts w:ascii="Times New Roman" w:eastAsia="Times New Roman" w:hAnsi="Times New Roman" w:cs="Times New Roman"/>
          <w:sz w:val="24"/>
          <w:szCs w:val="24"/>
          <w:lang w:eastAsia="en-GB"/>
        </w:rPr>
        <w:t xml:space="preserve">.  </w:t>
      </w:r>
    </w:p>
    <w:p w:rsidR="00CB1F14" w:rsidRPr="00186BA0" w:rsidRDefault="00E61AD4" w:rsidP="00517766">
      <w:pPr>
        <w:spacing w:after="120" w:line="360" w:lineRule="auto"/>
        <w:ind w:firstLine="720"/>
        <w:rPr>
          <w:rFonts w:ascii="Times New Roman" w:eastAsia="Times New Roman" w:hAnsi="Times New Roman" w:cs="Times New Roman"/>
          <w:sz w:val="24"/>
          <w:szCs w:val="24"/>
          <w:lang w:eastAsia="en-GB"/>
        </w:rPr>
      </w:pPr>
      <w:r w:rsidRPr="00186BA0">
        <w:rPr>
          <w:rFonts w:ascii="Times New Roman" w:hAnsi="Times New Roman" w:cs="Times New Roman"/>
          <w:sz w:val="24"/>
          <w:szCs w:val="24"/>
        </w:rPr>
        <w:t xml:space="preserve">Turning back to Smith’s sonnets, the close relationship between literary and </w:t>
      </w:r>
      <w:r w:rsidR="004A1C8D" w:rsidRPr="00186BA0">
        <w:rPr>
          <w:rFonts w:ascii="Times New Roman" w:hAnsi="Times New Roman" w:cs="Times New Roman"/>
          <w:sz w:val="24"/>
          <w:szCs w:val="24"/>
        </w:rPr>
        <w:t>natural history in Smith’s work</w:t>
      </w:r>
      <w:r w:rsidRPr="00186BA0">
        <w:rPr>
          <w:rFonts w:ascii="Times New Roman" w:hAnsi="Times New Roman" w:cs="Times New Roman"/>
          <w:sz w:val="24"/>
          <w:szCs w:val="24"/>
        </w:rPr>
        <w:t xml:space="preserve"> </w:t>
      </w:r>
      <w:r w:rsidR="00D565F1" w:rsidRPr="00186BA0">
        <w:rPr>
          <w:rFonts w:ascii="Times New Roman" w:hAnsi="Times New Roman" w:cs="Times New Roman"/>
          <w:sz w:val="24"/>
          <w:szCs w:val="24"/>
        </w:rPr>
        <w:t xml:space="preserve">becomes further apparent. As well as </w:t>
      </w:r>
      <w:r w:rsidR="00A428B3" w:rsidRPr="00186BA0">
        <w:rPr>
          <w:rFonts w:ascii="Times New Roman" w:hAnsi="Times New Roman" w:cs="Times New Roman"/>
          <w:sz w:val="24"/>
          <w:szCs w:val="24"/>
        </w:rPr>
        <w:t>rework</w:t>
      </w:r>
      <w:r w:rsidR="00D565F1" w:rsidRPr="00186BA0">
        <w:rPr>
          <w:rFonts w:ascii="Times New Roman" w:hAnsi="Times New Roman" w:cs="Times New Roman"/>
          <w:sz w:val="24"/>
          <w:szCs w:val="24"/>
        </w:rPr>
        <w:t>ing</w:t>
      </w:r>
      <w:r w:rsidR="00A428B3" w:rsidRPr="00186BA0">
        <w:rPr>
          <w:rFonts w:ascii="Times New Roman" w:hAnsi="Times New Roman" w:cs="Times New Roman"/>
          <w:sz w:val="24"/>
          <w:szCs w:val="24"/>
        </w:rPr>
        <w:t xml:space="preserve"> sonnets </w:t>
      </w:r>
      <w:r w:rsidR="00D565F1" w:rsidRPr="00186BA0">
        <w:rPr>
          <w:rFonts w:ascii="Times New Roman" w:hAnsi="Times New Roman" w:cs="Times New Roman"/>
          <w:sz w:val="24"/>
          <w:szCs w:val="24"/>
        </w:rPr>
        <w:t>named</w:t>
      </w:r>
      <w:r w:rsidR="00A428B3" w:rsidRPr="00186BA0">
        <w:rPr>
          <w:rFonts w:ascii="Times New Roman" w:hAnsi="Times New Roman" w:cs="Times New Roman"/>
          <w:sz w:val="24"/>
          <w:szCs w:val="24"/>
        </w:rPr>
        <w:t xml:space="preserve"> in </w:t>
      </w:r>
      <w:r w:rsidR="00D565F1" w:rsidRPr="00186BA0">
        <w:rPr>
          <w:rFonts w:ascii="Times New Roman" w:hAnsi="Times New Roman" w:cs="Times New Roman"/>
          <w:i/>
          <w:sz w:val="24"/>
          <w:szCs w:val="24"/>
        </w:rPr>
        <w:t>Birds</w:t>
      </w:r>
      <w:r w:rsidR="00D565F1" w:rsidRPr="00186BA0">
        <w:rPr>
          <w:rFonts w:ascii="Times New Roman" w:hAnsi="Times New Roman" w:cs="Times New Roman"/>
          <w:sz w:val="24"/>
          <w:szCs w:val="24"/>
        </w:rPr>
        <w:t>, th</w:t>
      </w:r>
      <w:r w:rsidR="00A428B3" w:rsidRPr="00186BA0">
        <w:rPr>
          <w:rFonts w:ascii="Times New Roman" w:hAnsi="Times New Roman" w:cs="Times New Roman"/>
          <w:sz w:val="24"/>
          <w:szCs w:val="24"/>
        </w:rPr>
        <w:t>ey also raise some o</w:t>
      </w:r>
      <w:r w:rsidR="00D565F1" w:rsidRPr="00186BA0">
        <w:rPr>
          <w:rFonts w:ascii="Times New Roman" w:hAnsi="Times New Roman" w:cs="Times New Roman"/>
          <w:sz w:val="24"/>
          <w:szCs w:val="24"/>
        </w:rPr>
        <w:t>f the same ornithological points</w:t>
      </w:r>
      <w:r w:rsidR="00A428B3" w:rsidRPr="00186BA0">
        <w:rPr>
          <w:rFonts w:ascii="Times New Roman" w:hAnsi="Times New Roman" w:cs="Times New Roman"/>
          <w:sz w:val="24"/>
          <w:szCs w:val="24"/>
        </w:rPr>
        <w:t xml:space="preserve">, and display a similar ambivalence. </w:t>
      </w:r>
      <w:r w:rsidR="00D565F1" w:rsidRPr="00186BA0">
        <w:rPr>
          <w:rFonts w:ascii="Times New Roman" w:hAnsi="Times New Roman" w:cs="Times New Roman"/>
          <w:sz w:val="24"/>
          <w:szCs w:val="24"/>
        </w:rPr>
        <w:t>I</w:t>
      </w:r>
      <w:r w:rsidR="00A428B3" w:rsidRPr="00186BA0">
        <w:rPr>
          <w:rFonts w:ascii="Times New Roman" w:hAnsi="Times New Roman" w:cs="Times New Roman"/>
          <w:sz w:val="24"/>
          <w:szCs w:val="24"/>
        </w:rPr>
        <w:t>n the first sonnet</w:t>
      </w:r>
      <w:r w:rsidR="0095252B" w:rsidRPr="00186BA0">
        <w:rPr>
          <w:rFonts w:ascii="Times New Roman" w:hAnsi="Times New Roman" w:cs="Times New Roman"/>
          <w:sz w:val="24"/>
          <w:szCs w:val="24"/>
        </w:rPr>
        <w:t>,</w:t>
      </w:r>
      <w:r w:rsidR="00605BA9" w:rsidRPr="00186BA0">
        <w:rPr>
          <w:rFonts w:ascii="Times New Roman" w:hAnsi="Times New Roman" w:cs="Times New Roman"/>
          <w:sz w:val="24"/>
          <w:szCs w:val="24"/>
        </w:rPr>
        <w:t xml:space="preserve"> the </w:t>
      </w:r>
      <w:r w:rsidR="00A428B3" w:rsidRPr="00186BA0">
        <w:rPr>
          <w:rFonts w:ascii="Times New Roman" w:hAnsi="Times New Roman" w:cs="Times New Roman"/>
          <w:sz w:val="24"/>
          <w:szCs w:val="24"/>
        </w:rPr>
        <w:t>poet’s</w:t>
      </w:r>
      <w:r w:rsidR="00D565F1" w:rsidRPr="00186BA0">
        <w:rPr>
          <w:rFonts w:ascii="Times New Roman" w:hAnsi="Times New Roman" w:cs="Times New Roman"/>
          <w:sz w:val="24"/>
          <w:szCs w:val="24"/>
        </w:rPr>
        <w:t xml:space="preserve"> </w:t>
      </w:r>
      <w:r w:rsidR="00605BA9" w:rsidRPr="00186BA0">
        <w:rPr>
          <w:rFonts w:ascii="Times New Roman" w:hAnsi="Times New Roman" w:cs="Times New Roman"/>
          <w:sz w:val="24"/>
          <w:szCs w:val="24"/>
        </w:rPr>
        <w:t>‘</w:t>
      </w:r>
      <w:r w:rsidR="00D565F1" w:rsidRPr="00186BA0">
        <w:rPr>
          <w:rFonts w:ascii="Times New Roman" w:hAnsi="Times New Roman" w:cs="Times New Roman"/>
          <w:sz w:val="24"/>
          <w:szCs w:val="24"/>
        </w:rPr>
        <w:t xml:space="preserve">fancy’ must translate </w:t>
      </w:r>
      <w:r w:rsidR="00774539" w:rsidRPr="00186BA0">
        <w:rPr>
          <w:rFonts w:ascii="Times New Roman" w:hAnsi="Times New Roman" w:cs="Times New Roman"/>
          <w:sz w:val="24"/>
          <w:szCs w:val="24"/>
        </w:rPr>
        <w:t xml:space="preserve">the bird’s </w:t>
      </w:r>
      <w:r w:rsidR="0095252B" w:rsidRPr="00186BA0">
        <w:rPr>
          <w:rFonts w:ascii="Times New Roman" w:hAnsi="Times New Roman" w:cs="Times New Roman"/>
          <w:sz w:val="24"/>
          <w:szCs w:val="24"/>
        </w:rPr>
        <w:t>song</w:t>
      </w:r>
      <w:r w:rsidR="00774539" w:rsidRPr="00186BA0">
        <w:rPr>
          <w:rFonts w:ascii="Times New Roman" w:hAnsi="Times New Roman" w:cs="Times New Roman"/>
          <w:sz w:val="24"/>
          <w:szCs w:val="24"/>
        </w:rPr>
        <w:t xml:space="preserve">. Smith draws attention to the </w:t>
      </w:r>
      <w:r w:rsidR="00A428B3" w:rsidRPr="00186BA0">
        <w:rPr>
          <w:rFonts w:ascii="Times New Roman" w:hAnsi="Times New Roman" w:cs="Times New Roman"/>
          <w:sz w:val="24"/>
          <w:szCs w:val="24"/>
        </w:rPr>
        <w:t>role of the poet</w:t>
      </w:r>
      <w:r w:rsidR="00B87B6F" w:rsidRPr="00186BA0">
        <w:rPr>
          <w:rFonts w:ascii="Times New Roman"/>
          <w:sz w:val="24"/>
          <w:szCs w:val="24"/>
        </w:rPr>
        <w:t>—</w:t>
      </w:r>
      <w:r w:rsidR="006C4FF3" w:rsidRPr="00186BA0">
        <w:rPr>
          <w:rFonts w:ascii="Times New Roman" w:hAnsi="Times New Roman" w:cs="Times New Roman"/>
          <w:sz w:val="24"/>
          <w:szCs w:val="24"/>
        </w:rPr>
        <w:t xml:space="preserve">and </w:t>
      </w:r>
      <w:r w:rsidR="00B87B6F" w:rsidRPr="00186BA0">
        <w:rPr>
          <w:rFonts w:ascii="Times New Roman" w:hAnsi="Times New Roman" w:cs="Times New Roman"/>
          <w:sz w:val="24"/>
          <w:szCs w:val="24"/>
        </w:rPr>
        <w:t>perhaps scientist</w:t>
      </w:r>
      <w:r w:rsidR="00B87B6F" w:rsidRPr="00186BA0">
        <w:rPr>
          <w:rFonts w:ascii="Times New Roman"/>
          <w:sz w:val="24"/>
          <w:szCs w:val="24"/>
        </w:rPr>
        <w:t>—</w:t>
      </w:r>
      <w:r w:rsidR="00A428B3" w:rsidRPr="00186BA0">
        <w:rPr>
          <w:rFonts w:ascii="Times New Roman" w:hAnsi="Times New Roman" w:cs="Times New Roman"/>
          <w:sz w:val="24"/>
          <w:szCs w:val="24"/>
        </w:rPr>
        <w:t xml:space="preserve">in interpreting </w:t>
      </w:r>
      <w:r w:rsidR="00774539" w:rsidRPr="00186BA0">
        <w:rPr>
          <w:rFonts w:ascii="Times New Roman" w:hAnsi="Times New Roman" w:cs="Times New Roman"/>
          <w:sz w:val="24"/>
          <w:szCs w:val="24"/>
        </w:rPr>
        <w:t xml:space="preserve">the </w:t>
      </w:r>
      <w:r w:rsidR="00A428B3" w:rsidRPr="00186BA0">
        <w:rPr>
          <w:rFonts w:ascii="Times New Roman" w:hAnsi="Times New Roman" w:cs="Times New Roman"/>
          <w:sz w:val="24"/>
          <w:szCs w:val="24"/>
        </w:rPr>
        <w:t>natur</w:t>
      </w:r>
      <w:r w:rsidR="00774539" w:rsidRPr="00186BA0">
        <w:rPr>
          <w:rFonts w:ascii="Times New Roman" w:hAnsi="Times New Roman" w:cs="Times New Roman"/>
          <w:sz w:val="24"/>
          <w:szCs w:val="24"/>
        </w:rPr>
        <w:t>al world</w:t>
      </w:r>
      <w:r w:rsidR="00A428B3" w:rsidRPr="00186BA0">
        <w:rPr>
          <w:rFonts w:ascii="Times New Roman" w:hAnsi="Times New Roman" w:cs="Times New Roman"/>
          <w:sz w:val="24"/>
          <w:szCs w:val="24"/>
        </w:rPr>
        <w:t xml:space="preserve">, </w:t>
      </w:r>
      <w:r w:rsidR="00774539" w:rsidRPr="00186BA0">
        <w:rPr>
          <w:rFonts w:ascii="Times New Roman" w:hAnsi="Times New Roman" w:cs="Times New Roman"/>
          <w:sz w:val="24"/>
          <w:szCs w:val="24"/>
        </w:rPr>
        <w:t>and highlighting the fact that this will always be steeped in subjectivity and ‘lore’</w:t>
      </w:r>
      <w:r w:rsidR="00A428B3" w:rsidRPr="00186BA0">
        <w:rPr>
          <w:rFonts w:ascii="Times New Roman" w:hAnsi="Times New Roman" w:cs="Times New Roman"/>
          <w:sz w:val="24"/>
          <w:szCs w:val="24"/>
        </w:rPr>
        <w:t>.</w:t>
      </w:r>
      <w:r w:rsidR="00555FBF" w:rsidRPr="00186BA0">
        <w:rPr>
          <w:rFonts w:ascii="Times New Roman" w:hAnsi="Times New Roman" w:cs="Times New Roman"/>
          <w:sz w:val="24"/>
          <w:szCs w:val="24"/>
        </w:rPr>
        <w:t xml:space="preserve"> While Smith hears and judges the song to</w:t>
      </w:r>
      <w:r w:rsidR="00C82CD7" w:rsidRPr="00186BA0">
        <w:rPr>
          <w:rFonts w:ascii="Times New Roman" w:hAnsi="Times New Roman" w:cs="Times New Roman"/>
          <w:sz w:val="24"/>
          <w:szCs w:val="24"/>
        </w:rPr>
        <w:t xml:space="preserve"> be </w:t>
      </w:r>
      <w:r w:rsidR="00555FBF" w:rsidRPr="00186BA0">
        <w:rPr>
          <w:rFonts w:ascii="Times New Roman" w:hAnsi="Times New Roman" w:cs="Times New Roman"/>
          <w:sz w:val="24"/>
          <w:szCs w:val="24"/>
        </w:rPr>
        <w:t>melancholy</w:t>
      </w:r>
      <w:r w:rsidR="001661A0" w:rsidRPr="00186BA0">
        <w:rPr>
          <w:rFonts w:ascii="Times New Roman" w:hAnsi="Times New Roman" w:cs="Times New Roman"/>
          <w:sz w:val="24"/>
          <w:szCs w:val="24"/>
        </w:rPr>
        <w:t xml:space="preserve"> as a poet</w:t>
      </w:r>
      <w:r w:rsidR="008556CB" w:rsidRPr="00186BA0">
        <w:rPr>
          <w:rFonts w:ascii="Times New Roman"/>
          <w:sz w:val="24"/>
          <w:szCs w:val="24"/>
        </w:rPr>
        <w:t>—</w:t>
      </w:r>
      <w:r w:rsidR="00C82CD7" w:rsidRPr="00186BA0">
        <w:rPr>
          <w:rFonts w:ascii="Times New Roman" w:hAnsi="Times New Roman" w:cs="Times New Roman"/>
          <w:sz w:val="24"/>
          <w:szCs w:val="24"/>
        </w:rPr>
        <w:t>aware of the Ovidian myth</w:t>
      </w:r>
      <w:r w:rsidR="008556CB" w:rsidRPr="00186BA0">
        <w:rPr>
          <w:rFonts w:ascii="Times New Roman"/>
          <w:sz w:val="24"/>
          <w:szCs w:val="24"/>
        </w:rPr>
        <w:t>—</w:t>
      </w:r>
      <w:r w:rsidR="00C82CD7" w:rsidRPr="00186BA0">
        <w:rPr>
          <w:rFonts w:ascii="Times New Roman" w:hAnsi="Times New Roman" w:cs="Times New Roman"/>
          <w:sz w:val="24"/>
          <w:szCs w:val="24"/>
        </w:rPr>
        <w:t xml:space="preserve">she is also able to </w:t>
      </w:r>
      <w:r w:rsidR="00555FBF" w:rsidRPr="00186BA0">
        <w:rPr>
          <w:rFonts w:ascii="Times New Roman" w:eastAsia="Times New Roman" w:hAnsi="Times New Roman" w:cs="Times New Roman"/>
          <w:sz w:val="24"/>
          <w:szCs w:val="24"/>
          <w:lang w:eastAsia="en-GB"/>
        </w:rPr>
        <w:t>deduce cheerful notes</w:t>
      </w:r>
      <w:r w:rsidR="00C82CD7" w:rsidRPr="00186BA0">
        <w:rPr>
          <w:rFonts w:ascii="Times New Roman" w:eastAsia="Times New Roman" w:hAnsi="Times New Roman" w:cs="Times New Roman"/>
          <w:sz w:val="24"/>
          <w:szCs w:val="24"/>
          <w:lang w:eastAsia="en-GB"/>
        </w:rPr>
        <w:t xml:space="preserve"> </w:t>
      </w:r>
      <w:r w:rsidR="00742287" w:rsidRPr="00186BA0">
        <w:rPr>
          <w:rFonts w:ascii="Times New Roman" w:eastAsia="Times New Roman" w:hAnsi="Times New Roman" w:cs="Times New Roman"/>
          <w:sz w:val="24"/>
          <w:szCs w:val="24"/>
          <w:lang w:eastAsia="en-GB"/>
        </w:rPr>
        <w:t>based on empirical observation</w:t>
      </w:r>
      <w:r w:rsidR="00D9237E" w:rsidRPr="00186BA0">
        <w:rPr>
          <w:rFonts w:ascii="Times New Roman" w:eastAsia="Times New Roman" w:hAnsi="Times New Roman" w:cs="Times New Roman"/>
          <w:sz w:val="24"/>
          <w:szCs w:val="24"/>
          <w:lang w:eastAsia="en-GB"/>
        </w:rPr>
        <w:t xml:space="preserve">, and her sonnet depends on being able to </w:t>
      </w:r>
      <w:r w:rsidR="009A0499" w:rsidRPr="00186BA0">
        <w:rPr>
          <w:rFonts w:ascii="Times New Roman" w:eastAsia="Times New Roman" w:hAnsi="Times New Roman" w:cs="Times New Roman"/>
          <w:sz w:val="24"/>
          <w:szCs w:val="24"/>
          <w:lang w:eastAsia="en-GB"/>
        </w:rPr>
        <w:t>‘</w:t>
      </w:r>
      <w:r w:rsidR="00D9237E" w:rsidRPr="00186BA0">
        <w:rPr>
          <w:rFonts w:ascii="Times New Roman" w:eastAsia="Times New Roman" w:hAnsi="Times New Roman" w:cs="Times New Roman"/>
          <w:sz w:val="24"/>
          <w:szCs w:val="24"/>
          <w:lang w:eastAsia="en-GB"/>
        </w:rPr>
        <w:t>translate</w:t>
      </w:r>
      <w:r w:rsidR="009A0499" w:rsidRPr="00186BA0">
        <w:rPr>
          <w:rFonts w:ascii="Times New Roman" w:eastAsia="Times New Roman" w:hAnsi="Times New Roman" w:cs="Times New Roman"/>
          <w:sz w:val="24"/>
          <w:szCs w:val="24"/>
          <w:lang w:eastAsia="en-GB"/>
        </w:rPr>
        <w:t>’</w:t>
      </w:r>
      <w:r w:rsidR="00DB5AA9" w:rsidRPr="00186BA0">
        <w:rPr>
          <w:rFonts w:ascii="Times New Roman" w:eastAsia="Times New Roman" w:hAnsi="Times New Roman" w:cs="Times New Roman"/>
          <w:sz w:val="24"/>
          <w:szCs w:val="24"/>
          <w:lang w:eastAsia="en-GB"/>
        </w:rPr>
        <w:t xml:space="preserve"> and</w:t>
      </w:r>
      <w:r w:rsidR="00DB56F9" w:rsidRPr="00186BA0">
        <w:rPr>
          <w:rFonts w:ascii="Times New Roman" w:eastAsia="Times New Roman" w:hAnsi="Times New Roman" w:cs="Times New Roman"/>
          <w:sz w:val="24"/>
          <w:szCs w:val="24"/>
          <w:lang w:eastAsia="en-GB"/>
        </w:rPr>
        <w:t xml:space="preserve"> </w:t>
      </w:r>
      <w:r w:rsidR="00DD7C15" w:rsidRPr="00186BA0">
        <w:rPr>
          <w:rFonts w:ascii="Times New Roman" w:eastAsia="Times New Roman" w:hAnsi="Times New Roman" w:cs="Times New Roman"/>
          <w:sz w:val="24"/>
          <w:szCs w:val="24"/>
          <w:lang w:eastAsia="en-GB"/>
        </w:rPr>
        <w:t xml:space="preserve">interpret across </w:t>
      </w:r>
      <w:r w:rsidR="007E5673" w:rsidRPr="00186BA0">
        <w:rPr>
          <w:rFonts w:ascii="Times New Roman" w:eastAsia="Times New Roman" w:hAnsi="Times New Roman" w:cs="Times New Roman"/>
          <w:sz w:val="24"/>
          <w:szCs w:val="24"/>
          <w:lang w:eastAsia="en-GB"/>
        </w:rPr>
        <w:t>nature and culture</w:t>
      </w:r>
      <w:r w:rsidR="00555FBF" w:rsidRPr="00186BA0">
        <w:rPr>
          <w:rFonts w:ascii="Times New Roman" w:eastAsia="Times New Roman" w:hAnsi="Times New Roman" w:cs="Times New Roman"/>
          <w:sz w:val="24"/>
          <w:szCs w:val="24"/>
          <w:lang w:eastAsia="en-GB"/>
        </w:rPr>
        <w:t xml:space="preserve">. </w:t>
      </w:r>
      <w:r w:rsidR="00A428B3" w:rsidRPr="00186BA0">
        <w:rPr>
          <w:rFonts w:ascii="Times New Roman" w:hAnsi="Times New Roman" w:cs="Times New Roman"/>
          <w:sz w:val="24"/>
          <w:szCs w:val="24"/>
        </w:rPr>
        <w:t>The second sonnet holds natural and literary history more closely in dialogue. There is the same indeterminacy about migration prese</w:t>
      </w:r>
      <w:r w:rsidR="00575FBB" w:rsidRPr="00186BA0">
        <w:rPr>
          <w:rFonts w:ascii="Times New Roman" w:hAnsi="Times New Roman" w:cs="Times New Roman"/>
          <w:sz w:val="24"/>
          <w:szCs w:val="24"/>
        </w:rPr>
        <w:t>nt in her later natural history</w:t>
      </w:r>
      <w:r w:rsidR="0090582B" w:rsidRPr="00186BA0">
        <w:rPr>
          <w:rFonts w:ascii="Times New Roman" w:hAnsi="Times New Roman" w:cs="Times New Roman"/>
          <w:sz w:val="24"/>
          <w:szCs w:val="24"/>
        </w:rPr>
        <w:t>:</w:t>
      </w:r>
      <w:r w:rsidR="00575FBB" w:rsidRPr="00186BA0">
        <w:rPr>
          <w:rFonts w:ascii="Times New Roman" w:hAnsi="Times New Roman" w:cs="Times New Roman"/>
          <w:sz w:val="24"/>
          <w:szCs w:val="24"/>
        </w:rPr>
        <w:t xml:space="preserve"> ‘Whether on Spring thy wandering flights await, / Or whether silent in our groves you dwell</w:t>
      </w:r>
      <w:r w:rsidR="0090582B" w:rsidRPr="00186BA0">
        <w:rPr>
          <w:rFonts w:ascii="Times New Roman" w:hAnsi="Times New Roman" w:cs="Times New Roman"/>
          <w:sz w:val="24"/>
          <w:szCs w:val="24"/>
        </w:rPr>
        <w:t xml:space="preserve">’, </w:t>
      </w:r>
      <w:r w:rsidR="00575FBB" w:rsidRPr="00186BA0">
        <w:rPr>
          <w:rFonts w:ascii="Times New Roman" w:hAnsi="Times New Roman" w:cs="Times New Roman"/>
          <w:sz w:val="24"/>
          <w:szCs w:val="24"/>
        </w:rPr>
        <w:t xml:space="preserve">whatever the facts </w:t>
      </w:r>
      <w:r w:rsidR="00A428B3" w:rsidRPr="00186BA0">
        <w:rPr>
          <w:rFonts w:ascii="Times New Roman" w:hAnsi="Times New Roman" w:cs="Times New Roman"/>
          <w:sz w:val="24"/>
          <w:szCs w:val="24"/>
        </w:rPr>
        <w:t>regarding migration, ‘The pensive Muse shall own thee for her mate</w:t>
      </w:r>
      <w:r w:rsidR="0090582B" w:rsidRPr="00186BA0">
        <w:rPr>
          <w:rFonts w:ascii="Times New Roman" w:hAnsi="Times New Roman" w:cs="Times New Roman"/>
          <w:sz w:val="24"/>
          <w:szCs w:val="24"/>
        </w:rPr>
        <w:t>’: Smith</w:t>
      </w:r>
      <w:r w:rsidR="00262630" w:rsidRPr="00186BA0">
        <w:rPr>
          <w:rFonts w:ascii="Times New Roman" w:hAnsi="Times New Roman" w:cs="Times New Roman"/>
          <w:sz w:val="24"/>
          <w:szCs w:val="24"/>
        </w:rPr>
        <w:t>’s</w:t>
      </w:r>
      <w:r w:rsidR="0090582B" w:rsidRPr="00186BA0">
        <w:rPr>
          <w:rFonts w:ascii="Times New Roman" w:hAnsi="Times New Roman" w:cs="Times New Roman"/>
          <w:sz w:val="24"/>
          <w:szCs w:val="24"/>
        </w:rPr>
        <w:t xml:space="preserve"> interest in ornithological knowledge is in balance with that of poetry. </w:t>
      </w:r>
      <w:r w:rsidR="008D49D7" w:rsidRPr="00186BA0">
        <w:rPr>
          <w:rFonts w:ascii="Times New Roman" w:hAnsi="Times New Roman" w:cs="Times New Roman"/>
          <w:sz w:val="24"/>
          <w:szCs w:val="24"/>
        </w:rPr>
        <w:t xml:space="preserve">Again, </w:t>
      </w:r>
      <w:r w:rsidR="0090547E" w:rsidRPr="00186BA0">
        <w:rPr>
          <w:rFonts w:ascii="Times New Roman" w:hAnsi="Times New Roman" w:cs="Times New Roman"/>
          <w:sz w:val="24"/>
          <w:szCs w:val="24"/>
        </w:rPr>
        <w:t xml:space="preserve">this is bound up with </w:t>
      </w:r>
      <w:r w:rsidR="008D49D7" w:rsidRPr="00186BA0">
        <w:rPr>
          <w:rFonts w:ascii="Times New Roman" w:hAnsi="Times New Roman" w:cs="Times New Roman"/>
          <w:sz w:val="24"/>
          <w:szCs w:val="24"/>
        </w:rPr>
        <w:t xml:space="preserve">Smith’s </w:t>
      </w:r>
      <w:r w:rsidR="0090547E" w:rsidRPr="00186BA0">
        <w:rPr>
          <w:rFonts w:ascii="Times New Roman" w:hAnsi="Times New Roman" w:cs="Times New Roman"/>
          <w:sz w:val="24"/>
          <w:szCs w:val="24"/>
        </w:rPr>
        <w:t>sense of literary tradition; the way she positions herself in relation to Milton relies on the bird’s ‘departure’</w:t>
      </w:r>
      <w:r w:rsidR="00262630" w:rsidRPr="00186BA0">
        <w:rPr>
          <w:rFonts w:ascii="Times New Roman" w:hAnsi="Times New Roman" w:cs="Times New Roman"/>
          <w:sz w:val="24"/>
          <w:szCs w:val="24"/>
        </w:rPr>
        <w:t xml:space="preserve"> or silence</w:t>
      </w:r>
      <w:r w:rsidR="00B44E9A" w:rsidRPr="00186BA0">
        <w:rPr>
          <w:rFonts w:ascii="Times New Roman" w:hAnsi="Times New Roman" w:cs="Times New Roman"/>
          <w:sz w:val="24"/>
          <w:szCs w:val="24"/>
        </w:rPr>
        <w:t>, the</w:t>
      </w:r>
      <w:r w:rsidR="00F802E0" w:rsidRPr="00186BA0">
        <w:rPr>
          <w:rFonts w:ascii="Times New Roman" w:hAnsi="Times New Roman" w:cs="Times New Roman"/>
          <w:sz w:val="24"/>
          <w:szCs w:val="24"/>
        </w:rPr>
        <w:t xml:space="preserve"> later sonnet </w:t>
      </w:r>
      <w:r w:rsidR="00262630" w:rsidRPr="00186BA0">
        <w:rPr>
          <w:rFonts w:ascii="Times New Roman" w:eastAsia="Times New Roman" w:hAnsi="Times New Roman" w:cs="Times New Roman"/>
          <w:sz w:val="24"/>
          <w:szCs w:val="24"/>
          <w:lang w:eastAsia="en-GB"/>
        </w:rPr>
        <w:t xml:space="preserve">LV on its return for </w:t>
      </w:r>
      <w:r w:rsidR="00B44E9A" w:rsidRPr="00186BA0">
        <w:rPr>
          <w:rFonts w:ascii="Times New Roman" w:eastAsia="Times New Roman" w:hAnsi="Times New Roman" w:cs="Times New Roman"/>
          <w:sz w:val="24"/>
          <w:szCs w:val="24"/>
          <w:lang w:eastAsia="en-GB"/>
        </w:rPr>
        <w:t xml:space="preserve">the construction of </w:t>
      </w:r>
      <w:r w:rsidR="00262630" w:rsidRPr="00186BA0">
        <w:rPr>
          <w:rFonts w:ascii="Times New Roman" w:eastAsia="Times New Roman" w:hAnsi="Times New Roman" w:cs="Times New Roman"/>
          <w:sz w:val="24"/>
          <w:szCs w:val="24"/>
          <w:lang w:eastAsia="en-GB"/>
        </w:rPr>
        <w:t>Smith’s</w:t>
      </w:r>
      <w:r w:rsidR="00850CC1" w:rsidRPr="00186BA0">
        <w:rPr>
          <w:rFonts w:ascii="Times New Roman" w:hAnsi="Times New Roman" w:cs="Times New Roman"/>
          <w:sz w:val="24"/>
          <w:szCs w:val="24"/>
        </w:rPr>
        <w:t xml:space="preserve"> </w:t>
      </w:r>
      <w:r w:rsidR="00262630" w:rsidRPr="00186BA0">
        <w:rPr>
          <w:rFonts w:ascii="Times New Roman" w:hAnsi="Times New Roman" w:cs="Times New Roman"/>
          <w:sz w:val="24"/>
          <w:szCs w:val="24"/>
        </w:rPr>
        <w:t xml:space="preserve">authorial </w:t>
      </w:r>
      <w:r w:rsidR="00850CC1" w:rsidRPr="00186BA0">
        <w:rPr>
          <w:rFonts w:ascii="Times New Roman" w:hAnsi="Times New Roman" w:cs="Times New Roman"/>
          <w:sz w:val="24"/>
          <w:szCs w:val="24"/>
        </w:rPr>
        <w:t xml:space="preserve">persona and </w:t>
      </w:r>
      <w:r w:rsidR="00262630" w:rsidRPr="00186BA0">
        <w:rPr>
          <w:rFonts w:ascii="Times New Roman" w:hAnsi="Times New Roman" w:cs="Times New Roman"/>
          <w:sz w:val="24"/>
          <w:szCs w:val="24"/>
        </w:rPr>
        <w:t>position</w:t>
      </w:r>
      <w:r w:rsidR="008D0A98" w:rsidRPr="00186BA0">
        <w:rPr>
          <w:rFonts w:ascii="Times New Roman" w:hAnsi="Times New Roman" w:cs="Times New Roman"/>
          <w:sz w:val="24"/>
          <w:szCs w:val="24"/>
        </w:rPr>
        <w:t xml:space="preserve">. </w:t>
      </w:r>
      <w:r w:rsidR="00CB1F14" w:rsidRPr="00186BA0">
        <w:rPr>
          <w:rFonts w:ascii="Times New Roman" w:eastAsia="Times New Roman" w:hAnsi="Times New Roman" w:cs="Times New Roman"/>
          <w:sz w:val="24"/>
          <w:szCs w:val="24"/>
          <w:lang w:eastAsia="en-GB"/>
        </w:rPr>
        <w:t xml:space="preserve">Clare </w:t>
      </w:r>
      <w:r w:rsidR="004F10A9" w:rsidRPr="00186BA0">
        <w:rPr>
          <w:rFonts w:ascii="Times New Roman" w:eastAsia="Times New Roman" w:hAnsi="Times New Roman" w:cs="Times New Roman"/>
          <w:sz w:val="24"/>
          <w:szCs w:val="24"/>
          <w:lang w:eastAsia="en-GB"/>
        </w:rPr>
        <w:t xml:space="preserve">may have </w:t>
      </w:r>
      <w:r w:rsidR="00CB1F14" w:rsidRPr="00186BA0">
        <w:rPr>
          <w:rFonts w:ascii="Times New Roman" w:eastAsia="Times New Roman" w:hAnsi="Times New Roman" w:cs="Times New Roman"/>
          <w:sz w:val="24"/>
          <w:szCs w:val="24"/>
          <w:lang w:eastAsia="en-GB"/>
        </w:rPr>
        <w:t xml:space="preserve">perceived that Smith ‘wrote more from what she had seen of nature then </w:t>
      </w:r>
      <w:r w:rsidR="004F10A9" w:rsidRPr="00186BA0">
        <w:rPr>
          <w:rFonts w:ascii="Times New Roman" w:eastAsia="Times New Roman" w:hAnsi="Times New Roman" w:cs="Times New Roman"/>
          <w:sz w:val="24"/>
          <w:szCs w:val="24"/>
          <w:lang w:eastAsia="en-GB"/>
        </w:rPr>
        <w:t>from what she had read of it’, but</w:t>
      </w:r>
      <w:r w:rsidR="002D01EC" w:rsidRPr="00186BA0">
        <w:rPr>
          <w:rFonts w:ascii="Times New Roman" w:eastAsia="Times New Roman" w:hAnsi="Times New Roman" w:cs="Times New Roman"/>
          <w:sz w:val="24"/>
          <w:szCs w:val="24"/>
          <w:lang w:eastAsia="en-GB"/>
        </w:rPr>
        <w:t xml:space="preserve"> only ‘more from’</w:t>
      </w:r>
      <w:r w:rsidR="004F10A9" w:rsidRPr="00186BA0">
        <w:rPr>
          <w:rFonts w:ascii="Times New Roman" w:eastAsia="Times New Roman" w:hAnsi="Times New Roman" w:cs="Times New Roman"/>
          <w:sz w:val="24"/>
          <w:szCs w:val="24"/>
          <w:lang w:eastAsia="en-GB"/>
        </w:rPr>
        <w:t>.</w:t>
      </w:r>
      <w:r w:rsidR="002D01EC" w:rsidRPr="00186BA0">
        <w:rPr>
          <w:rFonts w:ascii="Times New Roman" w:eastAsia="Times New Roman" w:hAnsi="Times New Roman" w:cs="Times New Roman"/>
          <w:sz w:val="24"/>
          <w:szCs w:val="24"/>
          <w:lang w:eastAsia="en-GB"/>
        </w:rPr>
        <w:t xml:space="preserve"> </w:t>
      </w:r>
      <w:r w:rsidR="004F10A9" w:rsidRPr="00186BA0">
        <w:rPr>
          <w:rFonts w:ascii="Times New Roman" w:eastAsia="Times New Roman" w:hAnsi="Times New Roman" w:cs="Times New Roman"/>
          <w:sz w:val="24"/>
          <w:szCs w:val="24"/>
          <w:lang w:eastAsia="en-GB"/>
        </w:rPr>
        <w:t>A</w:t>
      </w:r>
      <w:r w:rsidR="00237CAC" w:rsidRPr="00186BA0">
        <w:rPr>
          <w:rFonts w:ascii="Times New Roman" w:eastAsia="Times New Roman" w:hAnsi="Times New Roman" w:cs="Times New Roman"/>
          <w:sz w:val="24"/>
          <w:szCs w:val="24"/>
          <w:lang w:eastAsia="en-GB"/>
        </w:rPr>
        <w:t xml:space="preserve">t variance with Wordsworth’s ‘The Tables Turned’, ‘Science and of Art’ should </w:t>
      </w:r>
      <w:r w:rsidR="00237CAC" w:rsidRPr="00186BA0">
        <w:rPr>
          <w:rFonts w:ascii="Times New Roman" w:eastAsia="Times New Roman" w:hAnsi="Times New Roman" w:cs="Times New Roman"/>
          <w:i/>
          <w:sz w:val="24"/>
          <w:szCs w:val="24"/>
          <w:lang w:eastAsia="en-GB"/>
        </w:rPr>
        <w:t>combine</w:t>
      </w:r>
      <w:r w:rsidR="00237CAC" w:rsidRPr="00186BA0">
        <w:rPr>
          <w:rFonts w:ascii="Times New Roman" w:eastAsia="Times New Roman" w:hAnsi="Times New Roman" w:cs="Times New Roman"/>
          <w:sz w:val="24"/>
          <w:szCs w:val="24"/>
          <w:lang w:eastAsia="en-GB"/>
        </w:rPr>
        <w:t xml:space="preserve"> with ‘a heart / That watches and receives’.</w:t>
      </w:r>
      <w:r w:rsidR="00237CAC" w:rsidRPr="00186BA0">
        <w:rPr>
          <w:rStyle w:val="EndnoteReference"/>
          <w:rFonts w:ascii="Times New Roman" w:eastAsia="Times New Roman" w:hAnsi="Times New Roman" w:cs="Times New Roman"/>
          <w:sz w:val="24"/>
          <w:szCs w:val="24"/>
          <w:lang w:eastAsia="en-GB"/>
        </w:rPr>
        <w:endnoteReference w:id="36"/>
      </w:r>
      <w:r w:rsidR="00237CAC" w:rsidRPr="00186BA0">
        <w:rPr>
          <w:rFonts w:ascii="Times New Roman" w:eastAsia="Times New Roman" w:hAnsi="Times New Roman" w:cs="Times New Roman"/>
          <w:sz w:val="24"/>
          <w:szCs w:val="24"/>
          <w:lang w:eastAsia="en-GB"/>
        </w:rPr>
        <w:t xml:space="preserve"> </w:t>
      </w:r>
      <w:r w:rsidR="00B87B6F" w:rsidRPr="00186BA0">
        <w:rPr>
          <w:rFonts w:ascii="Times New Roman" w:eastAsia="Times New Roman" w:hAnsi="Times New Roman" w:cs="Times New Roman"/>
          <w:sz w:val="24"/>
          <w:szCs w:val="24"/>
          <w:lang w:eastAsia="en-GB"/>
        </w:rPr>
        <w:t xml:space="preserve">To </w:t>
      </w:r>
      <w:r w:rsidR="00F56461" w:rsidRPr="00186BA0">
        <w:rPr>
          <w:rFonts w:ascii="Times New Roman" w:eastAsia="Times New Roman" w:hAnsi="Times New Roman" w:cs="Times New Roman"/>
          <w:sz w:val="24"/>
          <w:szCs w:val="24"/>
          <w:lang w:eastAsia="en-GB"/>
        </w:rPr>
        <w:t xml:space="preserve">Smith </w:t>
      </w:r>
      <w:r w:rsidR="00CB1F14" w:rsidRPr="00186BA0">
        <w:rPr>
          <w:rFonts w:ascii="Times New Roman" w:eastAsia="Times New Roman" w:hAnsi="Times New Roman" w:cs="Times New Roman"/>
          <w:sz w:val="24"/>
          <w:szCs w:val="24"/>
          <w:lang w:eastAsia="en-GB"/>
        </w:rPr>
        <w:t xml:space="preserve">the natural world was </w:t>
      </w:r>
      <w:r w:rsidR="003F5546" w:rsidRPr="00186BA0">
        <w:rPr>
          <w:rFonts w:ascii="Times New Roman" w:eastAsia="Times New Roman" w:hAnsi="Times New Roman" w:cs="Times New Roman"/>
          <w:sz w:val="24"/>
          <w:szCs w:val="24"/>
          <w:lang w:eastAsia="en-GB"/>
        </w:rPr>
        <w:t xml:space="preserve">also </w:t>
      </w:r>
      <w:r w:rsidR="00CB1F14" w:rsidRPr="00186BA0">
        <w:rPr>
          <w:rFonts w:ascii="Times New Roman" w:eastAsia="Times New Roman" w:hAnsi="Times New Roman" w:cs="Times New Roman"/>
          <w:sz w:val="24"/>
          <w:szCs w:val="24"/>
          <w:lang w:eastAsia="en-GB"/>
        </w:rPr>
        <w:t xml:space="preserve">experienced </w:t>
      </w:r>
      <w:r w:rsidR="00CB1F14" w:rsidRPr="00186BA0">
        <w:rPr>
          <w:rFonts w:ascii="Times New Roman" w:eastAsia="Times New Roman" w:hAnsi="Times New Roman" w:cs="Times New Roman"/>
          <w:sz w:val="24"/>
          <w:szCs w:val="24"/>
          <w:lang w:eastAsia="en-GB"/>
        </w:rPr>
        <w:lastRenderedPageBreak/>
        <w:t xml:space="preserve">alongside </w:t>
      </w:r>
      <w:r w:rsidR="008556CB" w:rsidRPr="00186BA0">
        <w:rPr>
          <w:rFonts w:ascii="Times New Roman" w:eastAsia="Times New Roman" w:hAnsi="Times New Roman" w:cs="Times New Roman"/>
          <w:sz w:val="24"/>
          <w:szCs w:val="24"/>
          <w:lang w:eastAsia="en-GB"/>
        </w:rPr>
        <w:t>what she had read</w:t>
      </w:r>
      <w:r w:rsidR="008556CB" w:rsidRPr="00186BA0">
        <w:rPr>
          <w:rFonts w:ascii="Times New Roman"/>
          <w:sz w:val="24"/>
          <w:szCs w:val="24"/>
        </w:rPr>
        <w:t>—</w:t>
      </w:r>
      <w:r w:rsidR="00CB1F14" w:rsidRPr="00186BA0">
        <w:rPr>
          <w:rFonts w:ascii="Times New Roman" w:eastAsia="Times New Roman" w:hAnsi="Times New Roman" w:cs="Times New Roman"/>
          <w:sz w:val="24"/>
          <w:szCs w:val="24"/>
          <w:lang w:eastAsia="en-GB"/>
        </w:rPr>
        <w:t xml:space="preserve">in works of </w:t>
      </w:r>
      <w:r w:rsidR="00B87B6F" w:rsidRPr="00186BA0">
        <w:rPr>
          <w:rFonts w:ascii="Times New Roman" w:eastAsia="Times New Roman" w:hAnsi="Times New Roman" w:cs="Times New Roman"/>
          <w:sz w:val="24"/>
          <w:szCs w:val="24"/>
          <w:lang w:eastAsia="en-GB"/>
        </w:rPr>
        <w:t xml:space="preserve">poetry </w:t>
      </w:r>
      <w:r w:rsidR="00CB1F14" w:rsidRPr="00186BA0">
        <w:rPr>
          <w:rFonts w:ascii="Times New Roman" w:eastAsia="Times New Roman" w:hAnsi="Times New Roman" w:cs="Times New Roman"/>
          <w:sz w:val="24"/>
          <w:szCs w:val="24"/>
          <w:lang w:eastAsia="en-GB"/>
        </w:rPr>
        <w:t>and natural history</w:t>
      </w:r>
      <w:r w:rsidR="008556CB" w:rsidRPr="00186BA0">
        <w:rPr>
          <w:rFonts w:ascii="Times New Roman"/>
          <w:sz w:val="24"/>
          <w:szCs w:val="24"/>
        </w:rPr>
        <w:t>—</w:t>
      </w:r>
      <w:r w:rsidR="003F5546" w:rsidRPr="00186BA0">
        <w:rPr>
          <w:rFonts w:ascii="Times New Roman" w:eastAsia="Times New Roman" w:hAnsi="Times New Roman" w:cs="Times New Roman"/>
          <w:sz w:val="24"/>
          <w:szCs w:val="24"/>
          <w:lang w:eastAsia="en-GB"/>
        </w:rPr>
        <w:t xml:space="preserve">and </w:t>
      </w:r>
      <w:r w:rsidR="00C21EA4" w:rsidRPr="00186BA0">
        <w:rPr>
          <w:rFonts w:ascii="Times New Roman" w:eastAsia="Times New Roman" w:hAnsi="Times New Roman" w:cs="Times New Roman"/>
          <w:sz w:val="24"/>
          <w:szCs w:val="24"/>
          <w:lang w:eastAsia="en-GB"/>
        </w:rPr>
        <w:t xml:space="preserve">like the nightingale itself, she </w:t>
      </w:r>
      <w:r w:rsidR="003F5546" w:rsidRPr="00186BA0">
        <w:rPr>
          <w:rFonts w:ascii="Times New Roman" w:eastAsia="Times New Roman" w:hAnsi="Times New Roman" w:cs="Times New Roman"/>
          <w:sz w:val="24"/>
          <w:szCs w:val="24"/>
          <w:lang w:eastAsia="en-GB"/>
        </w:rPr>
        <w:t xml:space="preserve">too </w:t>
      </w:r>
      <w:r w:rsidR="00C21EA4" w:rsidRPr="00186BA0">
        <w:rPr>
          <w:rFonts w:ascii="Times New Roman" w:eastAsia="Times New Roman" w:hAnsi="Times New Roman" w:cs="Times New Roman"/>
          <w:sz w:val="24"/>
          <w:szCs w:val="24"/>
          <w:lang w:eastAsia="en-GB"/>
        </w:rPr>
        <w:t xml:space="preserve">should </w:t>
      </w:r>
      <w:r w:rsidR="00E93581" w:rsidRPr="00186BA0">
        <w:rPr>
          <w:rFonts w:ascii="Times New Roman" w:eastAsia="Times New Roman" w:hAnsi="Times New Roman" w:cs="Times New Roman"/>
          <w:sz w:val="24"/>
          <w:szCs w:val="24"/>
          <w:lang w:eastAsia="en-GB"/>
        </w:rPr>
        <w:t xml:space="preserve">be encountered </w:t>
      </w:r>
      <w:r w:rsidR="00734DBD" w:rsidRPr="00186BA0">
        <w:rPr>
          <w:rFonts w:ascii="Times New Roman" w:eastAsia="Times New Roman" w:hAnsi="Times New Roman" w:cs="Times New Roman"/>
          <w:sz w:val="24"/>
          <w:szCs w:val="24"/>
          <w:lang w:eastAsia="en-GB"/>
        </w:rPr>
        <w:t xml:space="preserve">across </w:t>
      </w:r>
      <w:r w:rsidR="004E1703" w:rsidRPr="00186BA0">
        <w:rPr>
          <w:rFonts w:ascii="Times New Roman" w:eastAsia="Times New Roman" w:hAnsi="Times New Roman" w:cs="Times New Roman"/>
          <w:sz w:val="24"/>
          <w:szCs w:val="24"/>
          <w:lang w:eastAsia="en-GB"/>
        </w:rPr>
        <w:t>all three</w:t>
      </w:r>
      <w:r w:rsidR="00CB1F14" w:rsidRPr="00186BA0">
        <w:rPr>
          <w:rFonts w:ascii="Times New Roman" w:eastAsia="Times New Roman" w:hAnsi="Times New Roman" w:cs="Times New Roman"/>
          <w:sz w:val="24"/>
          <w:szCs w:val="24"/>
          <w:lang w:eastAsia="en-GB"/>
        </w:rPr>
        <w:t>.</w:t>
      </w:r>
    </w:p>
    <w:p w:rsidR="008A3129" w:rsidRPr="00186BA0" w:rsidRDefault="008A3129" w:rsidP="004438CA">
      <w:pPr>
        <w:spacing w:after="120" w:line="360" w:lineRule="auto"/>
        <w:rPr>
          <w:rFonts w:ascii="Times New Roman" w:eastAsia="Times New Roman" w:hAnsi="Times New Roman" w:cs="Times New Roman"/>
          <w:sz w:val="24"/>
          <w:szCs w:val="24"/>
          <w:lang w:eastAsia="en-GB"/>
        </w:rPr>
      </w:pPr>
    </w:p>
    <w:p w:rsidR="004438CA" w:rsidRPr="00186BA0" w:rsidRDefault="004438CA" w:rsidP="004438CA">
      <w:pPr>
        <w:spacing w:after="120" w:line="360" w:lineRule="auto"/>
        <w:rPr>
          <w:rFonts w:ascii="Times New Roman" w:eastAsia="Times New Roman" w:hAnsi="Times New Roman" w:cs="Times New Roman"/>
          <w:sz w:val="24"/>
          <w:szCs w:val="24"/>
          <w:lang w:eastAsia="en-GB"/>
        </w:rPr>
      </w:pPr>
      <w:r w:rsidRPr="00186BA0">
        <w:rPr>
          <w:rFonts w:ascii="Times New Roman" w:eastAsia="Times New Roman" w:hAnsi="Times New Roman" w:cs="Times New Roman"/>
          <w:sz w:val="24"/>
          <w:szCs w:val="24"/>
          <w:lang w:eastAsia="en-GB"/>
        </w:rPr>
        <w:t>NOTES</w:t>
      </w:r>
    </w:p>
    <w:p w:rsidR="008A3129" w:rsidRPr="00186BA0" w:rsidRDefault="008A3129" w:rsidP="004438CA">
      <w:pPr>
        <w:spacing w:after="120" w:line="360" w:lineRule="auto"/>
        <w:rPr>
          <w:rFonts w:ascii="Times New Roman" w:eastAsia="Times New Roman" w:hAnsi="Times New Roman" w:cs="Times New Roman"/>
          <w:sz w:val="24"/>
          <w:szCs w:val="24"/>
          <w:lang w:eastAsia="en-GB"/>
        </w:rPr>
      </w:pPr>
    </w:p>
    <w:p w:rsidR="001A070E" w:rsidRPr="00186BA0" w:rsidRDefault="001A070E" w:rsidP="004438CA">
      <w:pPr>
        <w:spacing w:after="120" w:line="360" w:lineRule="auto"/>
        <w:rPr>
          <w:rFonts w:ascii="Times New Roman" w:eastAsia="Times New Roman" w:hAnsi="Times New Roman" w:cs="Times New Roman"/>
          <w:sz w:val="24"/>
          <w:szCs w:val="24"/>
          <w:lang w:eastAsia="en-GB"/>
        </w:rPr>
      </w:pPr>
    </w:p>
    <w:sectPr w:rsidR="001A070E" w:rsidRPr="00186BA0" w:rsidSect="004438CA">
      <w:footerReference w:type="default" r:id="rId7"/>
      <w:endnotePr>
        <w:numFmt w:val="decimal"/>
      </w:end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D5" w:rsidRDefault="00E705D5" w:rsidP="00D87FA4">
      <w:pPr>
        <w:spacing w:after="0" w:line="240" w:lineRule="auto"/>
      </w:pPr>
    </w:p>
  </w:endnote>
  <w:endnote w:type="continuationSeparator" w:id="0">
    <w:p w:rsidR="00E705D5" w:rsidRDefault="00E705D5" w:rsidP="00D87FA4">
      <w:pPr>
        <w:spacing w:after="0" w:line="240" w:lineRule="auto"/>
      </w:pPr>
    </w:p>
  </w:endnote>
  <w:endnote w:id="1">
    <w:p w:rsidR="004A5B9C" w:rsidRPr="002F3719" w:rsidRDefault="004A5B9C" w:rsidP="002F3719">
      <w:pPr>
        <w:pStyle w:val="EndnoteText"/>
        <w:spacing w:after="120" w:line="360" w:lineRule="auto"/>
        <w:rPr>
          <w:rFonts w:ascii="Times New Roman" w:hAnsi="Times New Roman" w:cs="Times New Roman"/>
          <w:sz w:val="24"/>
          <w:szCs w:val="24"/>
        </w:rPr>
      </w:pPr>
      <w:r w:rsidRPr="004A5B9C">
        <w:rPr>
          <w:rStyle w:val="EndnoteReference"/>
          <w:rFonts w:ascii="Times New Roman" w:hAnsi="Times New Roman" w:cs="Times New Roman"/>
          <w:sz w:val="24"/>
          <w:szCs w:val="24"/>
        </w:rPr>
        <w:endnoteRef/>
      </w:r>
      <w:r w:rsidRPr="004A5B9C">
        <w:rPr>
          <w:rFonts w:ascii="Times New Roman" w:hAnsi="Times New Roman" w:cs="Times New Roman"/>
          <w:sz w:val="24"/>
          <w:szCs w:val="24"/>
        </w:rPr>
        <w:t xml:space="preserve"> </w:t>
      </w:r>
      <w:r w:rsidR="002F3719" w:rsidRPr="002F3719">
        <w:rPr>
          <w:rFonts w:ascii="Times New Roman" w:hAnsi="Times New Roman" w:cs="Times New Roman"/>
          <w:sz w:val="24"/>
          <w:szCs w:val="24"/>
        </w:rPr>
        <w:t xml:space="preserve">Smith’s relationship with literary tradition can thus appear contradictory. In </w:t>
      </w:r>
      <w:r w:rsidR="002F3719" w:rsidRPr="002F3719">
        <w:rPr>
          <w:rFonts w:ascii="Times New Roman" w:hAnsi="Times New Roman" w:cs="Times New Roman"/>
          <w:i/>
          <w:sz w:val="24"/>
          <w:szCs w:val="24"/>
        </w:rPr>
        <w:t>Poetic Form and British Romanticism</w:t>
      </w:r>
      <w:r w:rsidR="002F3719" w:rsidRPr="002F3719">
        <w:rPr>
          <w:rFonts w:ascii="Times New Roman" w:hAnsi="Times New Roman" w:cs="Times New Roman"/>
          <w:sz w:val="24"/>
          <w:szCs w:val="24"/>
        </w:rPr>
        <w:t xml:space="preserve"> (Oxford: Oxford University Press, 1986), </w:t>
      </w:r>
      <w:r w:rsidR="00265D79">
        <w:rPr>
          <w:rFonts w:ascii="Times New Roman" w:hAnsi="Times New Roman" w:cs="Times New Roman"/>
          <w:sz w:val="24"/>
          <w:szCs w:val="24"/>
        </w:rPr>
        <w:t xml:space="preserve">Stuart </w:t>
      </w:r>
      <w:r w:rsidR="002F3719" w:rsidRPr="002F3719">
        <w:rPr>
          <w:rFonts w:ascii="Times New Roman" w:hAnsi="Times New Roman" w:cs="Times New Roman"/>
          <w:sz w:val="24"/>
          <w:szCs w:val="24"/>
        </w:rPr>
        <w:t xml:space="preserve">Curran showed how poets of the period engaged with the forms of earlier poetry much more than had been understood. However, in celebrating Smith as a ‘Romantic’ poet, she became aligned with a literary-historical model prevalent since M. H. Abrams’s </w:t>
      </w:r>
      <w:r w:rsidR="002F3719" w:rsidRPr="002F3719">
        <w:rPr>
          <w:rFonts w:ascii="Times New Roman" w:hAnsi="Times New Roman" w:cs="Times New Roman"/>
          <w:i/>
          <w:sz w:val="24"/>
          <w:szCs w:val="24"/>
        </w:rPr>
        <w:t>The Mirror and the Lamp</w:t>
      </w:r>
      <w:r w:rsidR="002F3719" w:rsidRPr="002F3719">
        <w:rPr>
          <w:rFonts w:ascii="Times New Roman" w:hAnsi="Times New Roman" w:cs="Times New Roman"/>
          <w:sz w:val="24"/>
          <w:szCs w:val="24"/>
        </w:rPr>
        <w:t xml:space="preserve"> (1953) whereby Romantic writers appear to break with the past. For other accounts of Smith as a ‘Romantic’ poet see Jacqueline Labbe, </w:t>
      </w:r>
      <w:r w:rsidR="002F3719" w:rsidRPr="002F3719">
        <w:rPr>
          <w:rFonts w:ascii="Times New Roman" w:hAnsi="Times New Roman" w:cs="Times New Roman"/>
          <w:i/>
          <w:sz w:val="24"/>
          <w:szCs w:val="24"/>
        </w:rPr>
        <w:t>Charlotte Smith: Romanticism, Poetry and the Culture of Gender</w:t>
      </w:r>
      <w:r w:rsidR="002F3719" w:rsidRPr="002F3719">
        <w:rPr>
          <w:rFonts w:ascii="Times New Roman" w:hAnsi="Times New Roman" w:cs="Times New Roman"/>
          <w:sz w:val="24"/>
          <w:szCs w:val="24"/>
        </w:rPr>
        <w:t xml:space="preserve"> (Manchester: Manchester University Press 2003) and </w:t>
      </w:r>
      <w:r w:rsidR="002F3719" w:rsidRPr="002F3719">
        <w:rPr>
          <w:rFonts w:ascii="Times New Roman" w:hAnsi="Times New Roman" w:cs="Times New Roman"/>
          <w:i/>
          <w:sz w:val="24"/>
          <w:szCs w:val="24"/>
        </w:rPr>
        <w:t>Writing Romanticism: Charlotte Smith and William Wordsworth, 1784–1807</w:t>
      </w:r>
      <w:r w:rsidR="002F3719" w:rsidRPr="002F3719">
        <w:rPr>
          <w:rFonts w:ascii="Times New Roman" w:hAnsi="Times New Roman" w:cs="Times New Roman"/>
          <w:sz w:val="24"/>
          <w:szCs w:val="24"/>
        </w:rPr>
        <w:t xml:space="preserve"> ((Basingstoke: Palgrave Macmillan, 2011).</w:t>
      </w:r>
    </w:p>
  </w:endnote>
  <w:endnote w:id="2">
    <w:p w:rsidR="002F3719" w:rsidRPr="002F3719" w:rsidRDefault="002F3719" w:rsidP="002F3719">
      <w:pPr>
        <w:pStyle w:val="EndnoteText"/>
        <w:spacing w:after="120" w:line="360" w:lineRule="auto"/>
        <w:rPr>
          <w:rFonts w:ascii="Times New Roman" w:hAnsi="Times New Roman" w:cs="Times New Roman"/>
          <w:sz w:val="24"/>
          <w:szCs w:val="24"/>
        </w:rPr>
      </w:pPr>
      <w:r w:rsidRPr="002F3719">
        <w:rPr>
          <w:rStyle w:val="EndnoteReference"/>
          <w:rFonts w:ascii="Times New Roman" w:hAnsi="Times New Roman" w:cs="Times New Roman"/>
          <w:sz w:val="24"/>
          <w:szCs w:val="24"/>
        </w:rPr>
        <w:endnoteRef/>
      </w:r>
      <w:r w:rsidRPr="002F3719">
        <w:rPr>
          <w:rFonts w:ascii="Times New Roman" w:hAnsi="Times New Roman" w:cs="Times New Roman"/>
          <w:sz w:val="24"/>
          <w:szCs w:val="24"/>
        </w:rPr>
        <w:t xml:space="preserve"> William Wordsworth, note to ‘Stanzas suggested in a Steamboat off St. Bees’ Head, on the coast of Cumberland’ (1833), in </w:t>
      </w:r>
      <w:r w:rsidRPr="002F3719">
        <w:rPr>
          <w:rFonts w:ascii="Times New Roman" w:hAnsi="Times New Roman" w:cs="Times New Roman"/>
          <w:i/>
          <w:sz w:val="24"/>
          <w:szCs w:val="24"/>
        </w:rPr>
        <w:t>The Poetical Works of William Wordsworth</w:t>
      </w:r>
      <w:r w:rsidRPr="002F3719">
        <w:rPr>
          <w:rFonts w:ascii="Times New Roman" w:hAnsi="Times New Roman" w:cs="Times New Roman"/>
          <w:sz w:val="24"/>
          <w:szCs w:val="24"/>
        </w:rPr>
        <w:t>, ed. Ernest de Selincourt and Helen Darbishire (Oxford: Clarendon Press, 1947), 403.</w:t>
      </w:r>
    </w:p>
  </w:endnote>
  <w:endnote w:id="3">
    <w:p w:rsidR="00705A65" w:rsidRPr="00366DB7" w:rsidRDefault="00705A65" w:rsidP="00366DB7">
      <w:pPr>
        <w:spacing w:after="120" w:line="360" w:lineRule="auto"/>
        <w:rPr>
          <w:rFonts w:ascii="Times New Roman" w:hAnsi="Times New Roman" w:cs="Times New Roman"/>
          <w:color w:val="000000" w:themeColor="text1"/>
          <w:sz w:val="24"/>
          <w:szCs w:val="24"/>
        </w:rPr>
      </w:pPr>
      <w:r w:rsidRPr="002F3719">
        <w:rPr>
          <w:rStyle w:val="EndnoteReference"/>
          <w:rFonts w:ascii="Times New Roman" w:hAnsi="Times New Roman" w:cs="Times New Roman"/>
          <w:color w:val="000000" w:themeColor="text1"/>
          <w:sz w:val="24"/>
          <w:szCs w:val="24"/>
        </w:rPr>
        <w:endnoteRef/>
      </w:r>
      <w:r w:rsidRPr="002F3719">
        <w:rPr>
          <w:rFonts w:ascii="Times New Roman" w:hAnsi="Times New Roman" w:cs="Times New Roman"/>
          <w:color w:val="000000" w:themeColor="text1"/>
          <w:sz w:val="24"/>
          <w:szCs w:val="24"/>
        </w:rPr>
        <w:t xml:space="preserve"> Charlotte Smith, </w:t>
      </w:r>
      <w:r w:rsidRPr="002F3719">
        <w:rPr>
          <w:rFonts w:ascii="Times New Roman" w:hAnsi="Times New Roman" w:cs="Times New Roman"/>
          <w:i/>
          <w:iCs/>
          <w:color w:val="000000" w:themeColor="text1"/>
          <w:sz w:val="24"/>
          <w:szCs w:val="24"/>
          <w:shd w:val="clear" w:color="auto" w:fill="FFFFFF"/>
        </w:rPr>
        <w:t>A Natural History of Birds, Intended Chiefly for Young Persons</w:t>
      </w:r>
      <w:r w:rsidRPr="002F3719">
        <w:rPr>
          <w:rFonts w:ascii="Times New Roman" w:hAnsi="Times New Roman" w:cs="Times New Roman"/>
          <w:color w:val="000000" w:themeColor="text1"/>
          <w:sz w:val="24"/>
          <w:szCs w:val="24"/>
          <w:shd w:val="clear" w:color="auto" w:fill="FFFFFF"/>
        </w:rPr>
        <w:t xml:space="preserve">, in </w:t>
      </w:r>
      <w:r w:rsidRPr="002F3719">
        <w:rPr>
          <w:rFonts w:ascii="Times New Roman" w:hAnsi="Times New Roman" w:cs="Times New Roman"/>
          <w:i/>
          <w:color w:val="000000" w:themeColor="text1"/>
          <w:sz w:val="24"/>
          <w:szCs w:val="24"/>
          <w:shd w:val="clear" w:color="auto" w:fill="FFFFFF"/>
        </w:rPr>
        <w:t>The Works of Charlotte Smith</w:t>
      </w:r>
      <w:r w:rsidRPr="002F3719">
        <w:rPr>
          <w:rFonts w:ascii="Times New Roman" w:hAnsi="Times New Roman" w:cs="Times New Roman"/>
          <w:color w:val="000000" w:themeColor="text1"/>
          <w:sz w:val="24"/>
          <w:szCs w:val="24"/>
          <w:shd w:val="clear" w:color="auto" w:fill="FFFFFF"/>
        </w:rPr>
        <w:t xml:space="preserve">, gen. ed. Stuart Curran, 14 vols., Pickering Masters [London: Pickering </w:t>
      </w:r>
      <w:r w:rsidRPr="00366DB7">
        <w:rPr>
          <w:rFonts w:ascii="Times New Roman" w:hAnsi="Times New Roman" w:cs="Times New Roman"/>
          <w:color w:val="000000" w:themeColor="text1"/>
          <w:sz w:val="24"/>
          <w:szCs w:val="24"/>
          <w:shd w:val="clear" w:color="auto" w:fill="FFFFFF"/>
        </w:rPr>
        <w:t>and Chatto, 2007], 13: 244. Subsequent references are to this edition and appear parenthetically within the text.</w:t>
      </w:r>
    </w:p>
  </w:endnote>
  <w:endnote w:id="4">
    <w:p w:rsidR="00366DB7" w:rsidRPr="00366DB7" w:rsidRDefault="00366DB7" w:rsidP="00366DB7">
      <w:pPr>
        <w:pStyle w:val="EndnoteText"/>
        <w:spacing w:after="120" w:line="360" w:lineRule="auto"/>
        <w:rPr>
          <w:rFonts w:ascii="Times New Roman" w:hAnsi="Times New Roman" w:cs="Times New Roman"/>
          <w:sz w:val="24"/>
          <w:szCs w:val="24"/>
        </w:rPr>
      </w:pPr>
      <w:r w:rsidRPr="00366DB7">
        <w:rPr>
          <w:rStyle w:val="EndnoteReference"/>
          <w:rFonts w:ascii="Times New Roman" w:hAnsi="Times New Roman" w:cs="Times New Roman"/>
          <w:sz w:val="24"/>
          <w:szCs w:val="24"/>
        </w:rPr>
        <w:endnoteRef/>
      </w:r>
      <w:r w:rsidRPr="00366DB7">
        <w:rPr>
          <w:rFonts w:ascii="Times New Roman" w:hAnsi="Times New Roman" w:cs="Times New Roman"/>
          <w:sz w:val="24"/>
          <w:szCs w:val="24"/>
        </w:rPr>
        <w:t xml:space="preserve"> Smith, </w:t>
      </w:r>
      <w:r w:rsidRPr="00366DB7">
        <w:rPr>
          <w:rFonts w:ascii="Times New Roman" w:hAnsi="Times New Roman" w:cs="Times New Roman"/>
          <w:i/>
          <w:sz w:val="24"/>
          <w:szCs w:val="24"/>
        </w:rPr>
        <w:t>Conversations Introducing Poetry</w:t>
      </w:r>
      <w:r w:rsidRPr="00366DB7">
        <w:rPr>
          <w:rFonts w:ascii="Times New Roman" w:hAnsi="Times New Roman" w:cs="Times New Roman"/>
          <w:sz w:val="24"/>
          <w:szCs w:val="24"/>
        </w:rPr>
        <w:t xml:space="preserve">, 13: </w:t>
      </w:r>
      <w:r w:rsidRPr="00366DB7">
        <w:rPr>
          <w:rFonts w:ascii="Times New Roman" w:eastAsia="Times New Roman" w:hAnsi="Times New Roman" w:cs="Times New Roman"/>
          <w:color w:val="000000"/>
          <w:sz w:val="24"/>
          <w:szCs w:val="24"/>
          <w:lang w:eastAsia="en-GB"/>
        </w:rPr>
        <w:t>179</w:t>
      </w:r>
      <w:r>
        <w:rPr>
          <w:rFonts w:ascii="Times New Roman" w:eastAsia="Times New Roman" w:hAnsi="Times New Roman" w:cs="Times New Roman"/>
          <w:color w:val="000000"/>
          <w:sz w:val="24"/>
          <w:szCs w:val="24"/>
          <w:lang w:eastAsia="en-GB"/>
        </w:rPr>
        <w:t>.</w:t>
      </w:r>
    </w:p>
  </w:endnote>
  <w:endnote w:id="5">
    <w:p w:rsidR="00705A65" w:rsidRPr="004A5B9C" w:rsidRDefault="00705A65" w:rsidP="00366DB7">
      <w:pPr>
        <w:pStyle w:val="EndnoteText"/>
        <w:spacing w:after="120" w:line="360" w:lineRule="auto"/>
        <w:rPr>
          <w:rFonts w:ascii="Times New Roman" w:hAnsi="Times New Roman" w:cs="Times New Roman"/>
          <w:sz w:val="24"/>
          <w:szCs w:val="24"/>
        </w:rPr>
      </w:pPr>
      <w:r w:rsidRPr="00366DB7">
        <w:rPr>
          <w:rStyle w:val="EndnoteReference"/>
          <w:rFonts w:ascii="Times New Roman" w:hAnsi="Times New Roman" w:cs="Times New Roman"/>
          <w:sz w:val="24"/>
          <w:szCs w:val="24"/>
        </w:rPr>
        <w:endnoteRef/>
      </w:r>
      <w:r w:rsidRPr="00366DB7">
        <w:rPr>
          <w:rFonts w:ascii="Times New Roman" w:hAnsi="Times New Roman" w:cs="Times New Roman"/>
          <w:sz w:val="24"/>
          <w:szCs w:val="24"/>
        </w:rPr>
        <w:t xml:space="preserve"> Tony Pinkney, ‘Romantic Ecology’, in</w:t>
      </w:r>
      <w:r w:rsidRPr="004A5B9C">
        <w:rPr>
          <w:rFonts w:ascii="Times New Roman" w:hAnsi="Times New Roman" w:cs="Times New Roman"/>
          <w:sz w:val="24"/>
          <w:szCs w:val="24"/>
        </w:rPr>
        <w:t xml:space="preserve"> </w:t>
      </w:r>
      <w:r w:rsidRPr="004A5B9C">
        <w:rPr>
          <w:rFonts w:ascii="Times New Roman" w:hAnsi="Times New Roman" w:cs="Times New Roman"/>
          <w:i/>
          <w:sz w:val="24"/>
          <w:szCs w:val="24"/>
        </w:rPr>
        <w:t>A Companion to Romanticism</w:t>
      </w:r>
      <w:r w:rsidRPr="004A5B9C">
        <w:rPr>
          <w:rFonts w:ascii="Times New Roman" w:hAnsi="Times New Roman" w:cs="Times New Roman"/>
          <w:sz w:val="24"/>
          <w:szCs w:val="24"/>
        </w:rPr>
        <w:t xml:space="preserve">, ed. Duncan Wu (Malden, MA: Blackwell, 2001), 411-19: 414. See also John Rowlett, ‘Ornithological Knowledge and Literary Understanding’, </w:t>
      </w:r>
      <w:r w:rsidRPr="004A5B9C">
        <w:rPr>
          <w:rFonts w:ascii="Times New Roman" w:hAnsi="Times New Roman" w:cs="Times New Roman"/>
          <w:i/>
          <w:sz w:val="24"/>
          <w:szCs w:val="24"/>
        </w:rPr>
        <w:t>New Literary History: A Journal of Theory and Interpretation</w:t>
      </w:r>
      <w:r w:rsidRPr="004A5B9C">
        <w:rPr>
          <w:rFonts w:ascii="Times New Roman" w:hAnsi="Times New Roman" w:cs="Times New Roman"/>
          <w:sz w:val="24"/>
          <w:szCs w:val="24"/>
        </w:rPr>
        <w:t xml:space="preserve"> 30 (1999): 625-47 and James C. McKusick, ‘The Return of the Nightingale’, </w:t>
      </w:r>
      <w:r w:rsidRPr="004A5B9C">
        <w:rPr>
          <w:rFonts w:ascii="Times New Roman" w:hAnsi="Times New Roman" w:cs="Times New Roman"/>
          <w:i/>
          <w:sz w:val="24"/>
          <w:szCs w:val="24"/>
        </w:rPr>
        <w:t>The Wordsworth Circle</w:t>
      </w:r>
      <w:r w:rsidRPr="004A5B9C">
        <w:rPr>
          <w:rFonts w:ascii="Times New Roman" w:hAnsi="Times New Roman" w:cs="Times New Roman"/>
          <w:sz w:val="24"/>
          <w:szCs w:val="24"/>
        </w:rPr>
        <w:t>, 38 (2007), 34-40.</w:t>
      </w:r>
    </w:p>
  </w:endnote>
  <w:endnote w:id="6">
    <w:p w:rsidR="00705A65" w:rsidRPr="00186BA0" w:rsidRDefault="00705A65" w:rsidP="00186BA0">
      <w:pPr>
        <w:pStyle w:val="EndnoteText"/>
        <w:spacing w:after="120" w:line="360" w:lineRule="auto"/>
        <w:rPr>
          <w:rFonts w:ascii="Times New Roman" w:hAnsi="Times New Roman" w:cs="Times New Roman"/>
          <w:sz w:val="24"/>
          <w:szCs w:val="24"/>
        </w:rPr>
      </w:pPr>
      <w:r w:rsidRPr="004A5B9C">
        <w:rPr>
          <w:rStyle w:val="EndnoteReference"/>
          <w:rFonts w:ascii="Times New Roman" w:hAnsi="Times New Roman" w:cs="Times New Roman"/>
          <w:sz w:val="24"/>
          <w:szCs w:val="24"/>
        </w:rPr>
        <w:endnoteRef/>
      </w:r>
      <w:r w:rsidRPr="004A5B9C">
        <w:rPr>
          <w:rFonts w:ascii="Times New Roman" w:hAnsi="Times New Roman" w:cs="Times New Roman"/>
          <w:sz w:val="24"/>
          <w:szCs w:val="24"/>
        </w:rPr>
        <w:t xml:space="preserve"> Thomas C. Gannon, </w:t>
      </w:r>
      <w:r w:rsidRPr="004A5B9C">
        <w:rPr>
          <w:rFonts w:ascii="Times New Roman" w:hAnsi="Times New Roman" w:cs="Times New Roman"/>
          <w:i/>
          <w:sz w:val="24"/>
          <w:szCs w:val="24"/>
        </w:rPr>
        <w:t>Skylark Meets Meadowlark: Reimagining the Bird in British Romantic and Contemporary Native American Literature</w:t>
      </w:r>
      <w:r w:rsidRPr="004A5B9C">
        <w:rPr>
          <w:rFonts w:ascii="Times New Roman" w:hAnsi="Times New Roman" w:cs="Times New Roman"/>
          <w:sz w:val="24"/>
          <w:szCs w:val="24"/>
        </w:rPr>
        <w:t xml:space="preserve">, (Lincoln: University of Nebraska Press </w:t>
      </w:r>
      <w:r w:rsidRPr="00186BA0">
        <w:rPr>
          <w:rFonts w:ascii="Times New Roman" w:hAnsi="Times New Roman" w:cs="Times New Roman"/>
          <w:sz w:val="24"/>
          <w:szCs w:val="24"/>
        </w:rPr>
        <w:t>2009), 79.</w:t>
      </w:r>
    </w:p>
  </w:endnote>
  <w:endnote w:id="7">
    <w:p w:rsidR="00705A65" w:rsidRPr="00186BA0" w:rsidRDefault="00705A65" w:rsidP="00186BA0">
      <w:pPr>
        <w:pStyle w:val="EndnoteText"/>
        <w:spacing w:after="120" w:line="360" w:lineRule="auto"/>
        <w:rPr>
          <w:rFonts w:ascii="Times New Roman" w:hAnsi="Times New Roman" w:cs="Times New Roman"/>
          <w:sz w:val="24"/>
          <w:szCs w:val="24"/>
        </w:rPr>
      </w:pPr>
      <w:r w:rsidRPr="00186BA0">
        <w:rPr>
          <w:rStyle w:val="EndnoteReference"/>
          <w:rFonts w:ascii="Times New Roman" w:hAnsi="Times New Roman" w:cs="Times New Roman"/>
          <w:sz w:val="24"/>
          <w:szCs w:val="24"/>
        </w:rPr>
        <w:endnoteRef/>
      </w:r>
      <w:r w:rsidRPr="00186BA0">
        <w:rPr>
          <w:rFonts w:ascii="Times New Roman" w:hAnsi="Times New Roman" w:cs="Times New Roman"/>
          <w:sz w:val="24"/>
          <w:szCs w:val="24"/>
        </w:rPr>
        <w:t xml:space="preserve"> Gannon, 83.</w:t>
      </w:r>
    </w:p>
  </w:endnote>
  <w:endnote w:id="8">
    <w:p w:rsidR="00186BA0" w:rsidRPr="00186BA0" w:rsidRDefault="00186BA0" w:rsidP="00186BA0">
      <w:pPr>
        <w:pStyle w:val="EndnoteText"/>
        <w:spacing w:after="120" w:line="360" w:lineRule="auto"/>
        <w:rPr>
          <w:rFonts w:ascii="Times New Roman" w:hAnsi="Times New Roman" w:cs="Times New Roman"/>
          <w:sz w:val="24"/>
          <w:szCs w:val="24"/>
        </w:rPr>
      </w:pPr>
      <w:r w:rsidRPr="00186BA0">
        <w:rPr>
          <w:rStyle w:val="EndnoteReference"/>
          <w:rFonts w:ascii="Times New Roman" w:hAnsi="Times New Roman" w:cs="Times New Roman"/>
          <w:sz w:val="24"/>
          <w:szCs w:val="24"/>
        </w:rPr>
        <w:endnoteRef/>
      </w:r>
      <w:r w:rsidRPr="00186BA0">
        <w:rPr>
          <w:rFonts w:ascii="Times New Roman" w:hAnsi="Times New Roman" w:cs="Times New Roman"/>
          <w:sz w:val="24"/>
          <w:szCs w:val="24"/>
        </w:rPr>
        <w:t xml:space="preserve"> Part of this section has appeared</w:t>
      </w:r>
      <w:r>
        <w:rPr>
          <w:rFonts w:ascii="Times New Roman" w:hAnsi="Times New Roman" w:cs="Times New Roman"/>
          <w:sz w:val="24"/>
          <w:szCs w:val="24"/>
        </w:rPr>
        <w:t>,</w:t>
      </w:r>
      <w:r w:rsidRPr="00186BA0">
        <w:rPr>
          <w:rFonts w:ascii="Times New Roman" w:hAnsi="Times New Roman" w:cs="Times New Roman"/>
          <w:sz w:val="24"/>
          <w:szCs w:val="24"/>
        </w:rPr>
        <w:t xml:space="preserve"> in a longer </w:t>
      </w:r>
      <w:r>
        <w:rPr>
          <w:rFonts w:ascii="Times New Roman" w:hAnsi="Times New Roman" w:cs="Times New Roman"/>
          <w:sz w:val="24"/>
          <w:szCs w:val="24"/>
        </w:rPr>
        <w:t xml:space="preserve">form, </w:t>
      </w:r>
      <w:r w:rsidRPr="00186BA0">
        <w:rPr>
          <w:rFonts w:ascii="Times New Roman" w:hAnsi="Times New Roman" w:cs="Times New Roman"/>
          <w:sz w:val="24"/>
          <w:szCs w:val="24"/>
        </w:rPr>
        <w:t xml:space="preserve">in Bethan Roberts, </w:t>
      </w:r>
      <w:r w:rsidRPr="00186BA0">
        <w:rPr>
          <w:rFonts w:ascii="Times New Roman" w:hAnsi="Times New Roman" w:cs="Times New Roman"/>
          <w:i/>
          <w:sz w:val="24"/>
          <w:szCs w:val="24"/>
        </w:rPr>
        <w:t>Charlotte Smith and the Sonnet: Place, Tradition and Form</w:t>
      </w:r>
      <w:r w:rsidRPr="00186BA0">
        <w:rPr>
          <w:rFonts w:ascii="Times New Roman" w:hAnsi="Times New Roman" w:cs="Times New Roman"/>
          <w:sz w:val="24"/>
          <w:szCs w:val="24"/>
        </w:rPr>
        <w:t xml:space="preserve"> (Liverpool: Liverpool U</w:t>
      </w:r>
      <w:r w:rsidR="008B4470">
        <w:rPr>
          <w:rFonts w:ascii="Times New Roman" w:hAnsi="Times New Roman" w:cs="Times New Roman"/>
          <w:sz w:val="24"/>
          <w:szCs w:val="24"/>
        </w:rPr>
        <w:t>niversity Press, 2019</w:t>
      </w:r>
      <w:bookmarkStart w:id="0" w:name="_GoBack"/>
      <w:bookmarkEnd w:id="0"/>
      <w:r w:rsidRPr="00186BA0">
        <w:rPr>
          <w:rFonts w:ascii="Times New Roman" w:hAnsi="Times New Roman" w:cs="Times New Roman"/>
          <w:sz w:val="24"/>
          <w:szCs w:val="24"/>
        </w:rPr>
        <w:t>).</w:t>
      </w:r>
    </w:p>
  </w:endnote>
  <w:endnote w:id="9">
    <w:p w:rsidR="004A5B9C" w:rsidRPr="004A5B9C" w:rsidRDefault="004A5B9C" w:rsidP="00186BA0">
      <w:pPr>
        <w:pStyle w:val="EndnoteText"/>
        <w:spacing w:after="120" w:line="360" w:lineRule="auto"/>
        <w:rPr>
          <w:rFonts w:ascii="Times New Roman" w:hAnsi="Times New Roman" w:cs="Times New Roman"/>
          <w:color w:val="000000" w:themeColor="text1"/>
          <w:sz w:val="24"/>
          <w:szCs w:val="24"/>
          <w:shd w:val="clear" w:color="auto" w:fill="FFFFFF"/>
        </w:rPr>
      </w:pPr>
      <w:r w:rsidRPr="00186BA0">
        <w:rPr>
          <w:rStyle w:val="EndnoteReference"/>
          <w:rFonts w:ascii="Times New Roman" w:hAnsi="Times New Roman" w:cs="Times New Roman"/>
          <w:sz w:val="24"/>
          <w:szCs w:val="24"/>
        </w:rPr>
        <w:endnoteRef/>
      </w:r>
      <w:r w:rsidRPr="00186BA0">
        <w:rPr>
          <w:rFonts w:ascii="Times New Roman" w:hAnsi="Times New Roman" w:cs="Times New Roman"/>
          <w:sz w:val="24"/>
          <w:szCs w:val="24"/>
        </w:rPr>
        <w:t xml:space="preserve"> </w:t>
      </w:r>
      <w:r w:rsidRPr="00186BA0">
        <w:rPr>
          <w:rFonts w:ascii="Times New Roman" w:hAnsi="Times New Roman" w:cs="Times New Roman"/>
          <w:color w:val="000000" w:themeColor="text1"/>
          <w:sz w:val="24"/>
          <w:szCs w:val="24"/>
        </w:rPr>
        <w:t xml:space="preserve">Smith, </w:t>
      </w:r>
      <w:r w:rsidRPr="00186BA0">
        <w:rPr>
          <w:rFonts w:ascii="Times New Roman" w:hAnsi="Times New Roman" w:cs="Times New Roman"/>
          <w:i/>
          <w:iCs/>
          <w:color w:val="000000" w:themeColor="text1"/>
          <w:sz w:val="24"/>
          <w:szCs w:val="24"/>
          <w:shd w:val="clear" w:color="auto" w:fill="FFFFFF"/>
        </w:rPr>
        <w:t>Poems</w:t>
      </w:r>
      <w:r w:rsidRPr="00186BA0">
        <w:rPr>
          <w:rFonts w:ascii="Times New Roman" w:hAnsi="Times New Roman" w:cs="Times New Roman"/>
          <w:color w:val="000000" w:themeColor="text1"/>
          <w:sz w:val="24"/>
          <w:szCs w:val="24"/>
          <w:shd w:val="clear" w:color="auto" w:fill="FFFFFF"/>
        </w:rPr>
        <w:t xml:space="preserve">, in </w:t>
      </w:r>
      <w:r w:rsidRPr="00186BA0">
        <w:rPr>
          <w:rFonts w:ascii="Times New Roman" w:hAnsi="Times New Roman" w:cs="Times New Roman"/>
          <w:i/>
          <w:color w:val="000000" w:themeColor="text1"/>
          <w:sz w:val="24"/>
          <w:szCs w:val="24"/>
          <w:shd w:val="clear" w:color="auto" w:fill="FFFFFF"/>
        </w:rPr>
        <w:t>The Works of Charlotte Smith</w:t>
      </w:r>
      <w:r w:rsidRPr="00186BA0">
        <w:rPr>
          <w:rFonts w:ascii="Times New Roman" w:hAnsi="Times New Roman" w:cs="Times New Roman"/>
          <w:color w:val="000000" w:themeColor="text1"/>
          <w:sz w:val="24"/>
          <w:szCs w:val="24"/>
          <w:shd w:val="clear" w:color="auto" w:fill="FFFFFF"/>
        </w:rPr>
        <w:t>, 13: 17</w:t>
      </w:r>
      <w:r w:rsidR="002175AD" w:rsidRPr="00186BA0">
        <w:rPr>
          <w:rFonts w:ascii="Times New Roman" w:hAnsi="Times New Roman" w:cs="Times New Roman"/>
          <w:color w:val="000000" w:themeColor="text1"/>
          <w:sz w:val="24"/>
          <w:szCs w:val="24"/>
          <w:shd w:val="clear" w:color="auto" w:fill="FFFFFF"/>
        </w:rPr>
        <w:t>, line 14</w:t>
      </w:r>
      <w:r w:rsidRPr="00186BA0">
        <w:rPr>
          <w:rFonts w:ascii="Times New Roman" w:hAnsi="Times New Roman" w:cs="Times New Roman"/>
          <w:color w:val="000000" w:themeColor="text1"/>
          <w:sz w:val="24"/>
          <w:szCs w:val="24"/>
          <w:shd w:val="clear" w:color="auto" w:fill="FFFFFF"/>
        </w:rPr>
        <w:t>. Subsequent references are to this edition and appear parenthetically within the text.</w:t>
      </w:r>
    </w:p>
  </w:endnote>
  <w:endnote w:id="10">
    <w:p w:rsidR="00705A65" w:rsidRPr="004A5B9C" w:rsidRDefault="00705A65" w:rsidP="004A5B9C">
      <w:pPr>
        <w:pStyle w:val="EndnoteText"/>
        <w:spacing w:after="120" w:line="360" w:lineRule="auto"/>
        <w:rPr>
          <w:rFonts w:ascii="Times New Roman" w:hAnsi="Times New Roman" w:cs="Times New Roman"/>
          <w:sz w:val="24"/>
          <w:szCs w:val="24"/>
        </w:rPr>
      </w:pPr>
      <w:r w:rsidRPr="004A5B9C">
        <w:rPr>
          <w:rStyle w:val="EndnoteReference"/>
          <w:rFonts w:ascii="Times New Roman" w:hAnsi="Times New Roman" w:cs="Times New Roman"/>
          <w:sz w:val="24"/>
          <w:szCs w:val="24"/>
        </w:rPr>
        <w:endnoteRef/>
      </w:r>
      <w:r w:rsidRPr="004A5B9C">
        <w:rPr>
          <w:rFonts w:ascii="Times New Roman" w:hAnsi="Times New Roman" w:cs="Times New Roman"/>
          <w:sz w:val="24"/>
          <w:szCs w:val="24"/>
        </w:rPr>
        <w:t xml:space="preserve"> Elizabeth Heckendorn Cook, ‘Charlotte Smith and “The Swallow”: Migration and Romantic Authorship’, </w:t>
      </w:r>
      <w:r w:rsidRPr="004A5B9C">
        <w:rPr>
          <w:rFonts w:ascii="Times New Roman" w:hAnsi="Times New Roman" w:cs="Times New Roman"/>
          <w:i/>
          <w:sz w:val="24"/>
          <w:szCs w:val="24"/>
        </w:rPr>
        <w:t>Huntington Library Quarterly</w:t>
      </w:r>
      <w:r w:rsidRPr="004A5B9C">
        <w:rPr>
          <w:rFonts w:ascii="Times New Roman" w:hAnsi="Times New Roman" w:cs="Times New Roman"/>
          <w:sz w:val="24"/>
          <w:szCs w:val="24"/>
        </w:rPr>
        <w:t xml:space="preserve">, 72 (2009), 48-67: 61 and 66. </w:t>
      </w:r>
    </w:p>
  </w:endnote>
  <w:endnote w:id="11">
    <w:p w:rsidR="00705A65" w:rsidRPr="007076E6" w:rsidRDefault="00705A65" w:rsidP="004A5B9C">
      <w:pPr>
        <w:spacing w:after="120" w:line="360" w:lineRule="auto"/>
        <w:rPr>
          <w:rFonts w:ascii="Times New Roman" w:eastAsia="Times New Roman" w:hAnsi="Times New Roman" w:cs="Times New Roman"/>
          <w:sz w:val="24"/>
          <w:szCs w:val="24"/>
          <w:lang w:eastAsia="en-GB"/>
        </w:rPr>
      </w:pPr>
      <w:r w:rsidRPr="004A5B9C">
        <w:rPr>
          <w:rStyle w:val="EndnoteReference"/>
          <w:rFonts w:ascii="Times New Roman" w:hAnsi="Times New Roman" w:cs="Times New Roman"/>
          <w:sz w:val="24"/>
          <w:szCs w:val="24"/>
        </w:rPr>
        <w:endnoteRef/>
      </w:r>
      <w:r w:rsidRPr="004A5B9C">
        <w:rPr>
          <w:rFonts w:ascii="Times New Roman" w:eastAsia="Times New Roman" w:hAnsi="Times New Roman" w:cs="Times New Roman"/>
          <w:sz w:val="24"/>
          <w:szCs w:val="24"/>
          <w:lang w:eastAsia="en-GB"/>
        </w:rPr>
        <w:t xml:space="preserve"> Francesco Petrarca, ‘311’, in </w:t>
      </w:r>
      <w:r w:rsidRPr="004A5B9C">
        <w:rPr>
          <w:rFonts w:ascii="Times New Roman" w:eastAsia="Times New Roman" w:hAnsi="Times New Roman" w:cs="Times New Roman"/>
          <w:i/>
          <w:sz w:val="24"/>
          <w:szCs w:val="24"/>
          <w:lang w:eastAsia="en-GB"/>
        </w:rPr>
        <w:t>Petrarch’s Lyric Poems: The Rime</w:t>
      </w:r>
      <w:r w:rsidRPr="007076E6">
        <w:rPr>
          <w:rFonts w:ascii="Times New Roman" w:eastAsia="Times New Roman" w:hAnsi="Times New Roman" w:cs="Times New Roman"/>
          <w:i/>
          <w:sz w:val="24"/>
          <w:szCs w:val="24"/>
          <w:lang w:eastAsia="en-GB"/>
        </w:rPr>
        <w:t xml:space="preserve"> Sparse and Other Lyrics</w:t>
      </w:r>
      <w:r w:rsidRPr="007076E6">
        <w:rPr>
          <w:rFonts w:ascii="Times New Roman" w:eastAsia="Times New Roman" w:hAnsi="Times New Roman" w:cs="Times New Roman"/>
          <w:sz w:val="24"/>
          <w:szCs w:val="24"/>
          <w:lang w:eastAsia="en-GB"/>
        </w:rPr>
        <w:t>, trans. and ed. Robert M. Durling (London: Harvard University Press, 1976), 490.</w:t>
      </w:r>
    </w:p>
  </w:endnote>
  <w:endnote w:id="12">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Catherine Talbot, ‘Sonnet: In the Manner of Petrarch –’, </w:t>
      </w:r>
      <w:r w:rsidRPr="007076E6">
        <w:rPr>
          <w:rFonts w:ascii="Times New Roman" w:hAnsi="Times New Roman" w:cs="Times New Roman"/>
          <w:bCs/>
          <w:i/>
          <w:sz w:val="24"/>
          <w:szCs w:val="24"/>
        </w:rPr>
        <w:t>British Women Poets of the Long Eighteenth Century: An Anthology</w:t>
      </w:r>
      <w:r w:rsidRPr="007076E6">
        <w:rPr>
          <w:rFonts w:ascii="Times New Roman" w:hAnsi="Times New Roman" w:cs="Times New Roman"/>
          <w:bCs/>
          <w:sz w:val="24"/>
          <w:szCs w:val="24"/>
        </w:rPr>
        <w:t>, ed. Paula R. Backscheider and Catherine E. Ingrassia (Baltimore: Johns Hopkins University Press, 2009), 861,</w:t>
      </w:r>
      <w:r w:rsidRPr="007076E6">
        <w:rPr>
          <w:rFonts w:ascii="Times New Roman" w:hAnsi="Times New Roman" w:cs="Times New Roman"/>
          <w:sz w:val="24"/>
          <w:szCs w:val="24"/>
        </w:rPr>
        <w:t xml:space="preserve"> lines 1-6. </w:t>
      </w:r>
    </w:p>
  </w:endnote>
  <w:endnote w:id="13">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Anne Finch, ‘To the Nightingale’, </w:t>
      </w:r>
      <w:r w:rsidRPr="007076E6">
        <w:rPr>
          <w:rFonts w:ascii="Times New Roman" w:hAnsi="Times New Roman" w:cs="Times New Roman"/>
          <w:bCs/>
          <w:i/>
          <w:sz w:val="24"/>
          <w:szCs w:val="24"/>
        </w:rPr>
        <w:t>British Women Poets of the Long Eighteenth Century</w:t>
      </w:r>
      <w:r w:rsidRPr="007076E6">
        <w:rPr>
          <w:rFonts w:ascii="Times New Roman" w:hAnsi="Times New Roman" w:cs="Times New Roman"/>
          <w:bCs/>
          <w:sz w:val="24"/>
          <w:szCs w:val="24"/>
        </w:rPr>
        <w:t xml:space="preserve">, </w:t>
      </w:r>
      <w:r w:rsidRPr="007076E6">
        <w:rPr>
          <w:rFonts w:ascii="Times New Roman" w:hAnsi="Times New Roman" w:cs="Times New Roman"/>
          <w:sz w:val="24"/>
          <w:szCs w:val="24"/>
        </w:rPr>
        <w:t>860, lines 4, 5, 8.</w:t>
      </w:r>
    </w:p>
  </w:endnote>
  <w:endnote w:id="14">
    <w:p w:rsidR="00705A65" w:rsidRPr="007076E6" w:rsidRDefault="00705A65" w:rsidP="003066DF">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Sarah Dixon, ‘The Nightingal’, </w:t>
      </w:r>
      <w:r w:rsidRPr="007076E6">
        <w:rPr>
          <w:rFonts w:ascii="Times New Roman" w:hAnsi="Times New Roman" w:cs="Times New Roman"/>
          <w:i/>
          <w:sz w:val="24"/>
          <w:szCs w:val="24"/>
        </w:rPr>
        <w:t>British Women Poets of the Long Eighteenth Century</w:t>
      </w:r>
      <w:r w:rsidRPr="007076E6">
        <w:rPr>
          <w:rFonts w:ascii="Times New Roman" w:hAnsi="Times New Roman" w:cs="Times New Roman"/>
          <w:sz w:val="24"/>
          <w:szCs w:val="24"/>
        </w:rPr>
        <w:t>, 861, lines 8-9.</w:t>
      </w:r>
    </w:p>
  </w:endnote>
  <w:endnote w:id="15">
    <w:p w:rsidR="00705A65" w:rsidRPr="003066DF" w:rsidRDefault="00705A65" w:rsidP="003066DF">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James Thomson, ‘Spring’, </w:t>
      </w:r>
      <w:r w:rsidRPr="007076E6">
        <w:rPr>
          <w:rFonts w:ascii="Times New Roman" w:hAnsi="Times New Roman" w:cs="Times New Roman"/>
          <w:i/>
          <w:sz w:val="24"/>
          <w:szCs w:val="24"/>
        </w:rPr>
        <w:t>Poetical Works</w:t>
      </w:r>
      <w:r w:rsidRPr="007076E6">
        <w:rPr>
          <w:rFonts w:ascii="Times New Roman" w:hAnsi="Times New Roman" w:cs="Times New Roman"/>
          <w:sz w:val="24"/>
          <w:szCs w:val="24"/>
        </w:rPr>
        <w:t>, ed. by J. Logie Robertson (London: Ox</w:t>
      </w:r>
      <w:r w:rsidRPr="003066DF">
        <w:rPr>
          <w:rFonts w:ascii="Times New Roman" w:hAnsi="Times New Roman" w:cs="Times New Roman"/>
          <w:sz w:val="24"/>
          <w:szCs w:val="24"/>
        </w:rPr>
        <w:t>ford University Press, 1971), 25, lines 76-78.</w:t>
      </w:r>
    </w:p>
  </w:endnote>
  <w:endnote w:id="16">
    <w:p w:rsidR="00441A53" w:rsidRDefault="00441A53" w:rsidP="003066DF">
      <w:pPr>
        <w:pStyle w:val="EndnoteText"/>
        <w:spacing w:after="120" w:line="360" w:lineRule="auto"/>
      </w:pPr>
      <w:r w:rsidRPr="003066DF">
        <w:rPr>
          <w:rStyle w:val="EndnoteReference"/>
          <w:rFonts w:ascii="Times New Roman" w:hAnsi="Times New Roman" w:cs="Times New Roman"/>
          <w:sz w:val="24"/>
          <w:szCs w:val="24"/>
        </w:rPr>
        <w:endnoteRef/>
      </w:r>
      <w:r w:rsidRPr="003066DF">
        <w:rPr>
          <w:rFonts w:ascii="Times New Roman" w:hAnsi="Times New Roman" w:cs="Times New Roman"/>
          <w:sz w:val="24"/>
          <w:szCs w:val="24"/>
        </w:rPr>
        <w:t xml:space="preserve"> </w:t>
      </w:r>
      <w:r w:rsidR="003066DF" w:rsidRPr="003066DF">
        <w:rPr>
          <w:rFonts w:ascii="Times New Roman" w:hAnsi="Times New Roman" w:cs="Times New Roman"/>
          <w:sz w:val="24"/>
          <w:szCs w:val="24"/>
        </w:rPr>
        <w:t xml:space="preserve">John Aikin, </w:t>
      </w:r>
      <w:r w:rsidR="003066DF" w:rsidRPr="003066DF">
        <w:rPr>
          <w:rFonts w:ascii="Times New Roman" w:hAnsi="Times New Roman" w:cs="Times New Roman"/>
          <w:i/>
          <w:sz w:val="24"/>
          <w:szCs w:val="24"/>
        </w:rPr>
        <w:t>An Essay on The Application of Natural History to Poetry</w:t>
      </w:r>
      <w:r w:rsidR="003066DF">
        <w:rPr>
          <w:rFonts w:ascii="Times New Roman" w:hAnsi="Times New Roman" w:cs="Times New Roman"/>
          <w:sz w:val="24"/>
          <w:szCs w:val="24"/>
        </w:rPr>
        <w:t xml:space="preserve"> </w:t>
      </w:r>
      <w:r w:rsidR="003066DF" w:rsidRPr="003066DF">
        <w:rPr>
          <w:rFonts w:ascii="Times New Roman" w:hAnsi="Times New Roman" w:cs="Times New Roman"/>
          <w:sz w:val="24"/>
          <w:szCs w:val="24"/>
        </w:rPr>
        <w:t xml:space="preserve">(London: J. Johnson, 1777), </w:t>
      </w:r>
      <w:r w:rsidR="003066DF" w:rsidRPr="003066DF">
        <w:rPr>
          <w:rFonts w:ascii="Times New Roman" w:eastAsia="Times New Roman" w:hAnsi="Times New Roman" w:cs="Times New Roman"/>
          <w:color w:val="000000"/>
          <w:sz w:val="24"/>
          <w:szCs w:val="24"/>
          <w:lang w:eastAsia="en-GB"/>
        </w:rPr>
        <w:t>33.</w:t>
      </w:r>
    </w:p>
  </w:endnote>
  <w:endnote w:id="17">
    <w:p w:rsidR="00705A65" w:rsidRPr="007076E6" w:rsidRDefault="00705A65" w:rsidP="003066DF">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John Milton, ‘Sonnet I’, </w:t>
      </w:r>
      <w:r w:rsidRPr="007076E6">
        <w:rPr>
          <w:rFonts w:ascii="Times New Roman" w:hAnsi="Times New Roman" w:cs="Times New Roman"/>
          <w:i/>
          <w:sz w:val="24"/>
          <w:szCs w:val="24"/>
        </w:rPr>
        <w:t xml:space="preserve">Complete Shorter Poems, </w:t>
      </w:r>
      <w:r w:rsidRPr="007076E6">
        <w:rPr>
          <w:rFonts w:ascii="Times New Roman" w:hAnsi="Times New Roman" w:cs="Times New Roman"/>
          <w:sz w:val="24"/>
          <w:szCs w:val="24"/>
        </w:rPr>
        <w:t>ed. John Carey, 2nd edn (London: Longman, 1997), 92, lines 1-7.</w:t>
      </w:r>
    </w:p>
  </w:endnote>
  <w:endnote w:id="18">
    <w:p w:rsidR="00705A65" w:rsidRPr="007076E6" w:rsidRDefault="00705A65" w:rsidP="003066DF">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Milton, 93, lines 13-14.</w:t>
      </w:r>
    </w:p>
  </w:endnote>
  <w:endnote w:id="19">
    <w:p w:rsidR="00705A65" w:rsidRPr="007076E6" w:rsidRDefault="00705A65" w:rsidP="003066DF">
      <w:pPr>
        <w:pStyle w:val="EndnoteText"/>
        <w:spacing w:after="120" w:line="360" w:lineRule="auto"/>
        <w:rPr>
          <w:rFonts w:ascii="Times New Roman" w:hAnsi="Times New Roman" w:cs="Times New Roman"/>
          <w:b/>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Thomas Pennant, </w:t>
      </w:r>
      <w:r w:rsidRPr="007076E6">
        <w:rPr>
          <w:rFonts w:ascii="Times New Roman" w:hAnsi="Times New Roman" w:cs="Times New Roman"/>
          <w:i/>
          <w:sz w:val="24"/>
          <w:szCs w:val="24"/>
        </w:rPr>
        <w:t>British Zoology</w:t>
      </w:r>
      <w:r w:rsidRPr="007076E6">
        <w:rPr>
          <w:rFonts w:ascii="Times New Roman" w:hAnsi="Times New Roman" w:cs="Times New Roman"/>
          <w:sz w:val="24"/>
          <w:szCs w:val="24"/>
        </w:rPr>
        <w:t>, 4 vols (London: Benjamin White, 1768), 2, 255-256.</w:t>
      </w:r>
    </w:p>
  </w:endnote>
  <w:endnote w:id="20">
    <w:p w:rsidR="00705A65" w:rsidRPr="007076E6" w:rsidRDefault="00705A65" w:rsidP="003066DF">
      <w:pPr>
        <w:pStyle w:val="EndnoteText"/>
        <w:spacing w:after="120" w:line="360" w:lineRule="auto"/>
        <w:rPr>
          <w:rFonts w:ascii="Times New Roman" w:hAnsi="Times New Roman" w:cs="Times New Roman"/>
          <w:b/>
          <w:bCs/>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George Montagu, </w:t>
      </w:r>
      <w:r w:rsidRPr="007076E6">
        <w:rPr>
          <w:rFonts w:ascii="Times New Roman" w:hAnsi="Times New Roman" w:cs="Times New Roman"/>
          <w:bCs/>
          <w:i/>
          <w:sz w:val="24"/>
          <w:szCs w:val="24"/>
        </w:rPr>
        <w:t>Ornithological Dictionary; Or, Alphabetical Synopsis of British Birds</w:t>
      </w:r>
      <w:r w:rsidRPr="007076E6">
        <w:rPr>
          <w:rFonts w:ascii="Times New Roman" w:hAnsi="Times New Roman" w:cs="Times New Roman"/>
          <w:bCs/>
          <w:sz w:val="24"/>
          <w:szCs w:val="24"/>
        </w:rPr>
        <w:t>, 2 vols</w:t>
      </w:r>
      <w:r w:rsidRPr="007076E6">
        <w:rPr>
          <w:rFonts w:ascii="Times New Roman" w:hAnsi="Times New Roman" w:cs="Times New Roman"/>
          <w:sz w:val="24"/>
          <w:szCs w:val="24"/>
        </w:rPr>
        <w:t xml:space="preserve"> (London: J. White, 1802), 1, </w:t>
      </w:r>
      <w:r w:rsidRPr="007076E6">
        <w:rPr>
          <w:rFonts w:ascii="Times New Roman" w:hAnsi="Times New Roman" w:cs="Times New Roman"/>
          <w:i/>
          <w:sz w:val="24"/>
          <w:szCs w:val="24"/>
        </w:rPr>
        <w:t>s.v</w:t>
      </w:r>
      <w:r w:rsidRPr="007076E6">
        <w:rPr>
          <w:rFonts w:ascii="Times New Roman" w:hAnsi="Times New Roman" w:cs="Times New Roman"/>
          <w:sz w:val="24"/>
          <w:szCs w:val="24"/>
        </w:rPr>
        <w:t>. ‘Nightingale’.</w:t>
      </w:r>
    </w:p>
  </w:endnote>
  <w:endnote w:id="21">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Daines Barrington, ‘XXXI. Experiments and Observations on the Singing of Birds’, </w:t>
      </w:r>
      <w:r w:rsidRPr="007076E6">
        <w:rPr>
          <w:rFonts w:ascii="Times New Roman" w:hAnsi="Times New Roman" w:cs="Times New Roman"/>
          <w:i/>
          <w:sz w:val="24"/>
          <w:szCs w:val="24"/>
        </w:rPr>
        <w:t>Philosophical Transactions: Giving Some Account of the Present Undertakings, Studies, and Labours, of the Ingenious, in many Considerable Parts of the World</w:t>
      </w:r>
      <w:r w:rsidRPr="007076E6">
        <w:rPr>
          <w:rFonts w:ascii="Times New Roman" w:hAnsi="Times New Roman" w:cs="Times New Roman"/>
          <w:sz w:val="24"/>
          <w:szCs w:val="24"/>
        </w:rPr>
        <w:t>, LXIII, part I (London: Locker Davies, 1773), 249-91: 281.</w:t>
      </w:r>
    </w:p>
  </w:endnote>
  <w:endnote w:id="22">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Barrington, 282.</w:t>
      </w:r>
    </w:p>
  </w:endnote>
  <w:endnote w:id="23">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Georges Louis Leclerc, Comte de Buffon, </w:t>
      </w:r>
      <w:r w:rsidRPr="007076E6">
        <w:rPr>
          <w:rFonts w:ascii="Times New Roman" w:eastAsia="Times New Roman" w:hAnsi="Times New Roman" w:cs="Times New Roman"/>
          <w:i/>
          <w:sz w:val="24"/>
          <w:szCs w:val="24"/>
          <w:lang w:eastAsia="en-GB"/>
        </w:rPr>
        <w:t>Natural History of Birds, Fish, Insects and Reptiles</w:t>
      </w:r>
      <w:r w:rsidRPr="007076E6">
        <w:rPr>
          <w:rFonts w:ascii="Times New Roman" w:eastAsia="Times New Roman" w:hAnsi="Times New Roman" w:cs="Times New Roman"/>
          <w:sz w:val="24"/>
          <w:szCs w:val="24"/>
          <w:lang w:eastAsia="en-GB"/>
        </w:rPr>
        <w:t>, 5 vols</w:t>
      </w:r>
      <w:r w:rsidRPr="007076E6">
        <w:rPr>
          <w:rFonts w:ascii="Times New Roman" w:eastAsia="Times New Roman" w:hAnsi="Times New Roman" w:cs="Times New Roman"/>
          <w:i/>
          <w:sz w:val="24"/>
          <w:szCs w:val="24"/>
          <w:lang w:eastAsia="en-GB"/>
        </w:rPr>
        <w:t xml:space="preserve"> </w:t>
      </w:r>
      <w:r w:rsidRPr="007076E6">
        <w:rPr>
          <w:rFonts w:ascii="Times New Roman" w:hAnsi="Times New Roman" w:cs="Times New Roman"/>
          <w:sz w:val="24"/>
          <w:szCs w:val="24"/>
        </w:rPr>
        <w:t>(</w:t>
      </w:r>
      <w:r w:rsidRPr="007076E6">
        <w:rPr>
          <w:rFonts w:ascii="Times New Roman" w:eastAsia="Times New Roman" w:hAnsi="Times New Roman" w:cs="Times New Roman"/>
          <w:sz w:val="24"/>
          <w:szCs w:val="24"/>
          <w:lang w:eastAsia="en-GB"/>
        </w:rPr>
        <w:t xml:space="preserve">London: J. S. Barr, 1793), </w:t>
      </w:r>
      <w:r w:rsidRPr="007076E6">
        <w:rPr>
          <w:rFonts w:ascii="Times New Roman" w:hAnsi="Times New Roman" w:cs="Times New Roman"/>
          <w:smallCaps/>
          <w:sz w:val="24"/>
          <w:szCs w:val="24"/>
        </w:rPr>
        <w:t>5</w:t>
      </w:r>
      <w:r w:rsidRPr="007076E6">
        <w:rPr>
          <w:rFonts w:ascii="Times New Roman" w:eastAsia="Times New Roman" w:hAnsi="Times New Roman" w:cs="Times New Roman"/>
          <w:sz w:val="24"/>
          <w:szCs w:val="24"/>
          <w:lang w:eastAsia="en-GB"/>
        </w:rPr>
        <w:t xml:space="preserve">, </w:t>
      </w:r>
      <w:r w:rsidRPr="007076E6">
        <w:rPr>
          <w:rFonts w:ascii="Times New Roman" w:hAnsi="Times New Roman" w:cs="Times New Roman"/>
          <w:sz w:val="24"/>
          <w:szCs w:val="24"/>
        </w:rPr>
        <w:t>81.</w:t>
      </w:r>
    </w:p>
  </w:endnote>
  <w:endnote w:id="24">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Buffon, 84.</w:t>
      </w:r>
    </w:p>
  </w:endnote>
  <w:endnote w:id="25">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Ralph Beilby and Thomas Bewick, </w:t>
      </w:r>
      <w:r w:rsidRPr="007076E6">
        <w:rPr>
          <w:rFonts w:ascii="Times New Roman" w:hAnsi="Times New Roman" w:cs="Times New Roman"/>
          <w:i/>
          <w:sz w:val="24"/>
          <w:szCs w:val="24"/>
        </w:rPr>
        <w:t>History of British Birds. The Figures Engraved on Wood by T. Bewick. Vol. I. Containing the History and Description of Land Birds</w:t>
      </w:r>
      <w:r w:rsidRPr="007076E6">
        <w:rPr>
          <w:rFonts w:ascii="Times New Roman" w:hAnsi="Times New Roman" w:cs="Times New Roman"/>
          <w:sz w:val="24"/>
          <w:szCs w:val="24"/>
        </w:rPr>
        <w:t xml:space="preserve"> (Newcastle: 1797), 201.</w:t>
      </w:r>
    </w:p>
  </w:endnote>
  <w:endnote w:id="26">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Samuel Taylor Coleridge, ‘The Nightingale; A Conversational Poem, Written in April, 1798, in </w:t>
      </w:r>
      <w:r w:rsidRPr="007076E6">
        <w:rPr>
          <w:rFonts w:ascii="Times New Roman" w:hAnsi="Times New Roman" w:cs="Times New Roman"/>
          <w:i/>
          <w:sz w:val="24"/>
          <w:szCs w:val="24"/>
        </w:rPr>
        <w:t>Lyrical Ballads</w:t>
      </w:r>
      <w:r w:rsidRPr="007076E6">
        <w:rPr>
          <w:rFonts w:ascii="Times New Roman" w:eastAsia="Times New Roman" w:hAnsi="Times New Roman" w:cs="Times New Roman"/>
          <w:sz w:val="24"/>
          <w:szCs w:val="24"/>
          <w:lang w:eastAsia="en-GB"/>
        </w:rPr>
        <w:t>, ed. by R. L Brett and A. R. Jones, 2nd edn (London: Routledge, 1991), 41, lines 12-15.</w:t>
      </w:r>
    </w:p>
  </w:endnote>
  <w:endnote w:id="27">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Coleridge, 41, </w:t>
      </w:r>
      <w:r w:rsidRPr="007076E6">
        <w:rPr>
          <w:rFonts w:ascii="Times New Roman" w:eastAsia="Times New Roman" w:hAnsi="Times New Roman" w:cs="Times New Roman"/>
          <w:sz w:val="24"/>
          <w:szCs w:val="24"/>
          <w:lang w:eastAsia="en-GB"/>
        </w:rPr>
        <w:t>lines 16, 23</w:t>
      </w:r>
      <w:r w:rsidRPr="007076E6">
        <w:rPr>
          <w:rFonts w:ascii="Times New Roman" w:hAnsi="Times New Roman" w:cs="Times New Roman"/>
          <w:sz w:val="24"/>
          <w:szCs w:val="24"/>
        </w:rPr>
        <w:t>.</w:t>
      </w:r>
    </w:p>
  </w:endnote>
  <w:endnote w:id="28">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Coleridge, 42, lines 41, 43-45, 48.</w:t>
      </w:r>
    </w:p>
  </w:endnote>
  <w:endnote w:id="29">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McKusick, 37 and 39.</w:t>
      </w:r>
    </w:p>
  </w:endnote>
  <w:endnote w:id="30">
    <w:p w:rsidR="007076E6" w:rsidRPr="007076E6" w:rsidRDefault="007076E6"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Nick Groom, ‘Plastic Daffodils: The Pastoral, the Picturesque, and Cultural Environmentalism’, </w:t>
      </w:r>
      <w:r w:rsidRPr="00947A5C">
        <w:rPr>
          <w:rFonts w:ascii="Times New Roman" w:hAnsi="Times New Roman" w:cs="Times New Roman"/>
          <w:i/>
          <w:sz w:val="24"/>
          <w:szCs w:val="24"/>
        </w:rPr>
        <w:t>Climate Change and the Humanities: Historical, Philosophical and Interdisciplinary Approaches to the Contemporary Environmental Crisis</w:t>
      </w:r>
      <w:r w:rsidRPr="007076E6">
        <w:rPr>
          <w:rFonts w:ascii="Times New Roman" w:hAnsi="Times New Roman" w:cs="Times New Roman"/>
          <w:sz w:val="24"/>
          <w:szCs w:val="24"/>
        </w:rPr>
        <w:t>, ed. Alexander Elliott, James Cullis, Vinita Damodaran (Basingstoke: Palgrave Macmillan, 2017), 120.</w:t>
      </w:r>
    </w:p>
  </w:endnote>
  <w:endnote w:id="31">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Debbie Sly, ‘‘With Skirmish and Capricious Passagings’: Ornithological and Poetic Discourse in the Nightingale Poems of Coleridge and Clare’, </w:t>
      </w:r>
      <w:r w:rsidRPr="007076E6">
        <w:rPr>
          <w:rFonts w:ascii="Times New Roman" w:hAnsi="Times New Roman" w:cs="Times New Roman"/>
          <w:i/>
          <w:sz w:val="24"/>
          <w:szCs w:val="24"/>
        </w:rPr>
        <w:t>Worcester Papers in English and Cultural Studies</w:t>
      </w:r>
      <w:r w:rsidRPr="007076E6">
        <w:rPr>
          <w:rFonts w:ascii="Times New Roman" w:hAnsi="Times New Roman" w:cs="Times New Roman"/>
          <w:sz w:val="24"/>
          <w:szCs w:val="24"/>
        </w:rPr>
        <w:t>, 3 (2005), 6-19: 10.</w:t>
      </w:r>
    </w:p>
  </w:endnote>
  <w:endnote w:id="32">
    <w:p w:rsidR="00705A65" w:rsidRPr="007076E6" w:rsidRDefault="00705A65" w:rsidP="007076E6">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Coleridge, quoted by Brett and Jones in </w:t>
      </w:r>
      <w:r w:rsidRPr="007076E6">
        <w:rPr>
          <w:rFonts w:ascii="Times New Roman" w:hAnsi="Times New Roman" w:cs="Times New Roman"/>
          <w:i/>
          <w:sz w:val="24"/>
          <w:szCs w:val="24"/>
        </w:rPr>
        <w:t>Lyrical Ballads</w:t>
      </w:r>
      <w:r w:rsidRPr="007076E6">
        <w:rPr>
          <w:rFonts w:ascii="Times New Roman" w:hAnsi="Times New Roman" w:cs="Times New Roman"/>
          <w:sz w:val="24"/>
          <w:szCs w:val="24"/>
        </w:rPr>
        <w:t>, 279.</w:t>
      </w:r>
    </w:p>
  </w:endnote>
  <w:endnote w:id="33">
    <w:p w:rsidR="004F10A9" w:rsidRPr="004B088E" w:rsidRDefault="004F10A9" w:rsidP="004B088E">
      <w:pPr>
        <w:pStyle w:val="EndnoteText"/>
        <w:spacing w:after="120" w:line="360" w:lineRule="auto"/>
        <w:rPr>
          <w:rFonts w:ascii="Times New Roman" w:hAnsi="Times New Roman" w:cs="Times New Roman"/>
          <w:sz w:val="24"/>
          <w:szCs w:val="24"/>
        </w:rPr>
      </w:pPr>
      <w:r w:rsidRPr="007076E6">
        <w:rPr>
          <w:rStyle w:val="EndnoteReference"/>
          <w:rFonts w:ascii="Times New Roman" w:hAnsi="Times New Roman" w:cs="Times New Roman"/>
          <w:sz w:val="24"/>
          <w:szCs w:val="24"/>
        </w:rPr>
        <w:endnoteRef/>
      </w:r>
      <w:r w:rsidRPr="007076E6">
        <w:rPr>
          <w:rFonts w:ascii="Times New Roman" w:hAnsi="Times New Roman" w:cs="Times New Roman"/>
          <w:sz w:val="24"/>
          <w:szCs w:val="24"/>
        </w:rPr>
        <w:t xml:space="preserve"> </w:t>
      </w:r>
      <w:r w:rsidRPr="007076E6">
        <w:rPr>
          <w:rFonts w:ascii="Times New Roman" w:hAnsi="Times New Roman" w:cs="Times New Roman"/>
          <w:i/>
          <w:sz w:val="24"/>
          <w:szCs w:val="24"/>
        </w:rPr>
        <w:t>Elements of Natural History; Being an Introduction to the Systema Naturae of Linnaeus</w:t>
      </w:r>
      <w:r w:rsidRPr="007076E6">
        <w:rPr>
          <w:rFonts w:ascii="Times New Roman" w:hAnsi="Times New Roman" w:cs="Times New Roman"/>
          <w:sz w:val="24"/>
          <w:szCs w:val="24"/>
        </w:rPr>
        <w:t xml:space="preserve">, 2 vols (London: Cadell and Davies, 1802), 2, 144; </w:t>
      </w:r>
      <w:r w:rsidRPr="007076E6">
        <w:rPr>
          <w:rFonts w:ascii="Times New Roman" w:hAnsi="Times New Roman" w:cs="Times New Roman"/>
          <w:i/>
          <w:sz w:val="24"/>
          <w:szCs w:val="24"/>
        </w:rPr>
        <w:t xml:space="preserve">The Natural History of Birds; Containing a Variety of Facts Selected from Several Writers, and Intended for the Amusement and </w:t>
      </w:r>
      <w:r w:rsidRPr="004B088E">
        <w:rPr>
          <w:rFonts w:ascii="Times New Roman" w:hAnsi="Times New Roman" w:cs="Times New Roman"/>
          <w:i/>
          <w:sz w:val="24"/>
          <w:szCs w:val="24"/>
        </w:rPr>
        <w:t>Instruction of Children</w:t>
      </w:r>
      <w:r w:rsidRPr="004B088E">
        <w:rPr>
          <w:rFonts w:ascii="Times New Roman" w:hAnsi="Times New Roman" w:cs="Times New Roman"/>
          <w:sz w:val="24"/>
          <w:szCs w:val="24"/>
        </w:rPr>
        <w:t>, 3 vols (London: J. Johnson, 1791), 3, 127.</w:t>
      </w:r>
    </w:p>
  </w:endnote>
  <w:endnote w:id="34">
    <w:p w:rsidR="000D05C9" w:rsidRPr="004B088E" w:rsidRDefault="000D05C9" w:rsidP="004B088E">
      <w:pPr>
        <w:pStyle w:val="EndnoteText"/>
        <w:spacing w:after="120" w:line="360" w:lineRule="auto"/>
        <w:rPr>
          <w:rFonts w:ascii="Times New Roman" w:hAnsi="Times New Roman" w:cs="Times New Roman"/>
          <w:sz w:val="24"/>
          <w:szCs w:val="24"/>
        </w:rPr>
      </w:pPr>
      <w:r w:rsidRPr="004B088E">
        <w:rPr>
          <w:rStyle w:val="EndnoteReference"/>
          <w:rFonts w:ascii="Times New Roman" w:hAnsi="Times New Roman" w:cs="Times New Roman"/>
          <w:sz w:val="24"/>
          <w:szCs w:val="24"/>
        </w:rPr>
        <w:endnoteRef/>
      </w:r>
      <w:r w:rsidR="002175AD" w:rsidRPr="004B088E">
        <w:rPr>
          <w:rFonts w:ascii="Times New Roman" w:hAnsi="Times New Roman" w:cs="Times New Roman"/>
          <w:sz w:val="24"/>
          <w:szCs w:val="24"/>
        </w:rPr>
        <w:t xml:space="preserve"> Gilbert White</w:t>
      </w:r>
      <w:r w:rsidR="004B088E" w:rsidRPr="004B088E">
        <w:rPr>
          <w:rFonts w:ascii="Times New Roman" w:hAnsi="Times New Roman" w:cs="Times New Roman"/>
          <w:sz w:val="24"/>
          <w:szCs w:val="24"/>
        </w:rPr>
        <w:t xml:space="preserve">, </w:t>
      </w:r>
      <w:r w:rsidR="004B088E" w:rsidRPr="004B088E">
        <w:rPr>
          <w:rFonts w:ascii="Times New Roman" w:hAnsi="Times New Roman" w:cs="Times New Roman"/>
          <w:i/>
          <w:sz w:val="24"/>
          <w:szCs w:val="24"/>
        </w:rPr>
        <w:t>The Natural History of Selborne</w:t>
      </w:r>
      <w:r w:rsidR="004B088E" w:rsidRPr="004B088E">
        <w:rPr>
          <w:rFonts w:ascii="Times New Roman" w:hAnsi="Times New Roman" w:cs="Times New Roman"/>
          <w:sz w:val="24"/>
          <w:szCs w:val="24"/>
        </w:rPr>
        <w:t>, ed. Richard Mabey (London: Penguin, 1987</w:t>
      </w:r>
      <w:r w:rsidR="004B088E">
        <w:rPr>
          <w:rFonts w:ascii="Times New Roman" w:hAnsi="Times New Roman" w:cs="Times New Roman"/>
          <w:sz w:val="24"/>
          <w:szCs w:val="24"/>
        </w:rPr>
        <w:t>).</w:t>
      </w:r>
      <w:r w:rsidRPr="004B088E">
        <w:rPr>
          <w:rFonts w:ascii="Times New Roman" w:hAnsi="Times New Roman" w:cs="Times New Roman"/>
          <w:sz w:val="24"/>
          <w:szCs w:val="24"/>
        </w:rPr>
        <w:t xml:space="preserve"> </w:t>
      </w:r>
    </w:p>
  </w:endnote>
  <w:endnote w:id="35">
    <w:p w:rsidR="002175AD" w:rsidRPr="004B088E" w:rsidRDefault="002175AD" w:rsidP="004B088E">
      <w:pPr>
        <w:pStyle w:val="EndnoteText"/>
        <w:spacing w:after="120" w:line="360" w:lineRule="auto"/>
        <w:rPr>
          <w:rFonts w:ascii="Times New Roman" w:hAnsi="Times New Roman" w:cs="Times New Roman"/>
          <w:sz w:val="24"/>
          <w:szCs w:val="24"/>
        </w:rPr>
      </w:pPr>
      <w:r w:rsidRPr="004B088E">
        <w:rPr>
          <w:rStyle w:val="EndnoteReference"/>
          <w:rFonts w:ascii="Times New Roman" w:hAnsi="Times New Roman" w:cs="Times New Roman"/>
          <w:sz w:val="24"/>
          <w:szCs w:val="24"/>
        </w:rPr>
        <w:endnoteRef/>
      </w:r>
      <w:r w:rsidRPr="004B088E">
        <w:rPr>
          <w:rFonts w:ascii="Times New Roman" w:hAnsi="Times New Roman" w:cs="Times New Roman"/>
          <w:sz w:val="24"/>
          <w:szCs w:val="24"/>
        </w:rPr>
        <w:t xml:space="preserve"> Clare, 39.</w:t>
      </w:r>
    </w:p>
  </w:endnote>
  <w:endnote w:id="36">
    <w:p w:rsidR="00237CAC" w:rsidRPr="007076E6" w:rsidRDefault="00237CAC" w:rsidP="004B088E">
      <w:pPr>
        <w:pStyle w:val="EndnoteText"/>
        <w:spacing w:after="120" w:line="360" w:lineRule="auto"/>
        <w:rPr>
          <w:rFonts w:ascii="Times New Roman" w:hAnsi="Times New Roman" w:cs="Times New Roman"/>
          <w:sz w:val="24"/>
          <w:szCs w:val="24"/>
        </w:rPr>
      </w:pPr>
      <w:r w:rsidRPr="004B088E">
        <w:rPr>
          <w:rStyle w:val="EndnoteReference"/>
          <w:rFonts w:ascii="Times New Roman" w:hAnsi="Times New Roman" w:cs="Times New Roman"/>
          <w:sz w:val="24"/>
          <w:szCs w:val="24"/>
        </w:rPr>
        <w:endnoteRef/>
      </w:r>
      <w:r w:rsidRPr="004B088E">
        <w:rPr>
          <w:rFonts w:ascii="Times New Roman" w:hAnsi="Times New Roman" w:cs="Times New Roman"/>
          <w:sz w:val="24"/>
          <w:szCs w:val="24"/>
        </w:rPr>
        <w:t xml:space="preserve"> William</w:t>
      </w:r>
      <w:r w:rsidRPr="007076E6">
        <w:rPr>
          <w:rFonts w:ascii="Times New Roman" w:hAnsi="Times New Roman" w:cs="Times New Roman"/>
          <w:sz w:val="24"/>
          <w:szCs w:val="24"/>
        </w:rPr>
        <w:t xml:space="preserve"> Wordsworth, ‘The Tables Turned’, </w:t>
      </w:r>
      <w:r w:rsidRPr="007076E6">
        <w:rPr>
          <w:rFonts w:ascii="Times New Roman" w:hAnsi="Times New Roman" w:cs="Times New Roman"/>
          <w:i/>
          <w:sz w:val="24"/>
          <w:szCs w:val="24"/>
        </w:rPr>
        <w:t>Lyrical Ballads</w:t>
      </w:r>
      <w:r w:rsidRPr="007076E6">
        <w:rPr>
          <w:rFonts w:ascii="Times New Roman" w:hAnsi="Times New Roman" w:cs="Times New Roman"/>
          <w:sz w:val="24"/>
          <w:szCs w:val="24"/>
        </w:rPr>
        <w:t>, 104, lines 29-32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436297"/>
      <w:docPartObj>
        <w:docPartGallery w:val="Page Numbers (Bottom of Page)"/>
        <w:docPartUnique/>
      </w:docPartObj>
    </w:sdtPr>
    <w:sdtEndPr>
      <w:rPr>
        <w:rFonts w:ascii="Times New Roman" w:hAnsi="Times New Roman" w:cs="Times New Roman"/>
        <w:noProof/>
        <w:sz w:val="20"/>
        <w:szCs w:val="20"/>
      </w:rPr>
    </w:sdtEndPr>
    <w:sdtContent>
      <w:p w:rsidR="00705A65" w:rsidRPr="0052597A" w:rsidRDefault="00705A65">
        <w:pPr>
          <w:pStyle w:val="Footer"/>
          <w:jc w:val="center"/>
          <w:rPr>
            <w:rFonts w:ascii="Times New Roman" w:hAnsi="Times New Roman" w:cs="Times New Roman"/>
            <w:sz w:val="20"/>
            <w:szCs w:val="20"/>
          </w:rPr>
        </w:pPr>
        <w:r w:rsidRPr="0052597A">
          <w:rPr>
            <w:rFonts w:ascii="Times New Roman" w:hAnsi="Times New Roman" w:cs="Times New Roman"/>
            <w:sz w:val="20"/>
            <w:szCs w:val="20"/>
          </w:rPr>
          <w:fldChar w:fldCharType="begin"/>
        </w:r>
        <w:r w:rsidRPr="0052597A">
          <w:rPr>
            <w:rFonts w:ascii="Times New Roman" w:hAnsi="Times New Roman" w:cs="Times New Roman"/>
            <w:sz w:val="20"/>
            <w:szCs w:val="20"/>
          </w:rPr>
          <w:instrText xml:space="preserve"> PAGE   \* MERGEFORMAT </w:instrText>
        </w:r>
        <w:r w:rsidRPr="0052597A">
          <w:rPr>
            <w:rFonts w:ascii="Times New Roman" w:hAnsi="Times New Roman" w:cs="Times New Roman"/>
            <w:sz w:val="20"/>
            <w:szCs w:val="20"/>
          </w:rPr>
          <w:fldChar w:fldCharType="separate"/>
        </w:r>
        <w:r w:rsidR="008B4470">
          <w:rPr>
            <w:rFonts w:ascii="Times New Roman" w:hAnsi="Times New Roman" w:cs="Times New Roman"/>
            <w:noProof/>
            <w:sz w:val="20"/>
            <w:szCs w:val="20"/>
          </w:rPr>
          <w:t>15</w:t>
        </w:r>
        <w:r w:rsidRPr="0052597A">
          <w:rPr>
            <w:rFonts w:ascii="Times New Roman" w:hAnsi="Times New Roman" w:cs="Times New Roman"/>
            <w:noProof/>
            <w:sz w:val="20"/>
            <w:szCs w:val="20"/>
          </w:rPr>
          <w:fldChar w:fldCharType="end"/>
        </w:r>
      </w:p>
    </w:sdtContent>
  </w:sdt>
  <w:p w:rsidR="00705A65" w:rsidRDefault="0070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D5" w:rsidRDefault="00E705D5" w:rsidP="00D87FA4">
      <w:pPr>
        <w:spacing w:after="0" w:line="240" w:lineRule="auto"/>
      </w:pPr>
      <w:r>
        <w:separator/>
      </w:r>
    </w:p>
  </w:footnote>
  <w:footnote w:type="continuationSeparator" w:id="0">
    <w:p w:rsidR="00E705D5" w:rsidRDefault="00E705D5" w:rsidP="00D87F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EB"/>
    <w:rsid w:val="00000781"/>
    <w:rsid w:val="00000EB2"/>
    <w:rsid w:val="00015EBB"/>
    <w:rsid w:val="00020DFE"/>
    <w:rsid w:val="00021EAC"/>
    <w:rsid w:val="00024A9E"/>
    <w:rsid w:val="0002688A"/>
    <w:rsid w:val="000307E6"/>
    <w:rsid w:val="0003141A"/>
    <w:rsid w:val="00032C41"/>
    <w:rsid w:val="00034B43"/>
    <w:rsid w:val="00035B1E"/>
    <w:rsid w:val="0003724B"/>
    <w:rsid w:val="00041F3C"/>
    <w:rsid w:val="00042564"/>
    <w:rsid w:val="00044444"/>
    <w:rsid w:val="000448C3"/>
    <w:rsid w:val="00046E04"/>
    <w:rsid w:val="00047B5F"/>
    <w:rsid w:val="00053F7C"/>
    <w:rsid w:val="000548B0"/>
    <w:rsid w:val="000551EC"/>
    <w:rsid w:val="00055775"/>
    <w:rsid w:val="000578DC"/>
    <w:rsid w:val="00057D19"/>
    <w:rsid w:val="00060BAF"/>
    <w:rsid w:val="000656D5"/>
    <w:rsid w:val="000657F9"/>
    <w:rsid w:val="000725E4"/>
    <w:rsid w:val="0007271E"/>
    <w:rsid w:val="00086058"/>
    <w:rsid w:val="0008736B"/>
    <w:rsid w:val="0009212C"/>
    <w:rsid w:val="000936CB"/>
    <w:rsid w:val="00094FB1"/>
    <w:rsid w:val="000A0237"/>
    <w:rsid w:val="000A0713"/>
    <w:rsid w:val="000A39EF"/>
    <w:rsid w:val="000B2EE6"/>
    <w:rsid w:val="000B5DA2"/>
    <w:rsid w:val="000B61F1"/>
    <w:rsid w:val="000C0DCA"/>
    <w:rsid w:val="000C1154"/>
    <w:rsid w:val="000C1A03"/>
    <w:rsid w:val="000C2B6C"/>
    <w:rsid w:val="000C5697"/>
    <w:rsid w:val="000C784B"/>
    <w:rsid w:val="000D01A6"/>
    <w:rsid w:val="000D05C9"/>
    <w:rsid w:val="000D1010"/>
    <w:rsid w:val="000D5065"/>
    <w:rsid w:val="000D691B"/>
    <w:rsid w:val="000D6BD5"/>
    <w:rsid w:val="000E02D8"/>
    <w:rsid w:val="000E08BE"/>
    <w:rsid w:val="000E230A"/>
    <w:rsid w:val="000E3EBE"/>
    <w:rsid w:val="000E605B"/>
    <w:rsid w:val="000E79F7"/>
    <w:rsid w:val="000F4115"/>
    <w:rsid w:val="000F6072"/>
    <w:rsid w:val="00100330"/>
    <w:rsid w:val="00102586"/>
    <w:rsid w:val="001045F3"/>
    <w:rsid w:val="00106654"/>
    <w:rsid w:val="00113A71"/>
    <w:rsid w:val="00114119"/>
    <w:rsid w:val="001230BD"/>
    <w:rsid w:val="001234C9"/>
    <w:rsid w:val="0012647F"/>
    <w:rsid w:val="00126EDD"/>
    <w:rsid w:val="00127DB1"/>
    <w:rsid w:val="00130D18"/>
    <w:rsid w:val="0013359B"/>
    <w:rsid w:val="00133A9B"/>
    <w:rsid w:val="00137E82"/>
    <w:rsid w:val="00140A4C"/>
    <w:rsid w:val="00143913"/>
    <w:rsid w:val="0014490A"/>
    <w:rsid w:val="00150837"/>
    <w:rsid w:val="00150898"/>
    <w:rsid w:val="00151568"/>
    <w:rsid w:val="00151E1F"/>
    <w:rsid w:val="001570A1"/>
    <w:rsid w:val="0016008A"/>
    <w:rsid w:val="0016178E"/>
    <w:rsid w:val="001661A0"/>
    <w:rsid w:val="001714BC"/>
    <w:rsid w:val="00171F2F"/>
    <w:rsid w:val="00173513"/>
    <w:rsid w:val="001755CC"/>
    <w:rsid w:val="00175B00"/>
    <w:rsid w:val="00175C29"/>
    <w:rsid w:val="0017617F"/>
    <w:rsid w:val="001766A7"/>
    <w:rsid w:val="0017766B"/>
    <w:rsid w:val="00181A9F"/>
    <w:rsid w:val="0018218B"/>
    <w:rsid w:val="00183B72"/>
    <w:rsid w:val="00184161"/>
    <w:rsid w:val="0018487E"/>
    <w:rsid w:val="001867A8"/>
    <w:rsid w:val="00186BA0"/>
    <w:rsid w:val="00187841"/>
    <w:rsid w:val="00191CFD"/>
    <w:rsid w:val="00192A27"/>
    <w:rsid w:val="001A00DD"/>
    <w:rsid w:val="001A070E"/>
    <w:rsid w:val="001A7F4F"/>
    <w:rsid w:val="001B1224"/>
    <w:rsid w:val="001C0475"/>
    <w:rsid w:val="001C0C98"/>
    <w:rsid w:val="001C2689"/>
    <w:rsid w:val="001C287B"/>
    <w:rsid w:val="001C2970"/>
    <w:rsid w:val="001C2977"/>
    <w:rsid w:val="001C2DCB"/>
    <w:rsid w:val="001C44BC"/>
    <w:rsid w:val="001C5EC3"/>
    <w:rsid w:val="001C727F"/>
    <w:rsid w:val="001D073F"/>
    <w:rsid w:val="001D45B9"/>
    <w:rsid w:val="001D6788"/>
    <w:rsid w:val="001D68CA"/>
    <w:rsid w:val="001E2136"/>
    <w:rsid w:val="001E4EC3"/>
    <w:rsid w:val="001E6465"/>
    <w:rsid w:val="001E6E1C"/>
    <w:rsid w:val="001F155B"/>
    <w:rsid w:val="001F38B9"/>
    <w:rsid w:val="001F6E36"/>
    <w:rsid w:val="002056F6"/>
    <w:rsid w:val="00207A3F"/>
    <w:rsid w:val="00207E5B"/>
    <w:rsid w:val="00210931"/>
    <w:rsid w:val="00213C68"/>
    <w:rsid w:val="0021490C"/>
    <w:rsid w:val="002155BD"/>
    <w:rsid w:val="00216B60"/>
    <w:rsid w:val="0021720A"/>
    <w:rsid w:val="002175AD"/>
    <w:rsid w:val="0022101C"/>
    <w:rsid w:val="0022283E"/>
    <w:rsid w:val="002234A7"/>
    <w:rsid w:val="00231038"/>
    <w:rsid w:val="00232EAE"/>
    <w:rsid w:val="002337FA"/>
    <w:rsid w:val="00234017"/>
    <w:rsid w:val="0023458C"/>
    <w:rsid w:val="00235238"/>
    <w:rsid w:val="00236134"/>
    <w:rsid w:val="00237CAC"/>
    <w:rsid w:val="00242397"/>
    <w:rsid w:val="0024257B"/>
    <w:rsid w:val="002427AF"/>
    <w:rsid w:val="00244047"/>
    <w:rsid w:val="002444A6"/>
    <w:rsid w:val="00244B5C"/>
    <w:rsid w:val="00251309"/>
    <w:rsid w:val="002516B9"/>
    <w:rsid w:val="002523D4"/>
    <w:rsid w:val="00253A5C"/>
    <w:rsid w:val="00254082"/>
    <w:rsid w:val="00255D00"/>
    <w:rsid w:val="00256EEB"/>
    <w:rsid w:val="00257B09"/>
    <w:rsid w:val="00262630"/>
    <w:rsid w:val="00265D79"/>
    <w:rsid w:val="00266EDF"/>
    <w:rsid w:val="00271AA4"/>
    <w:rsid w:val="00274C8A"/>
    <w:rsid w:val="0028265B"/>
    <w:rsid w:val="00283B93"/>
    <w:rsid w:val="00284673"/>
    <w:rsid w:val="00284A16"/>
    <w:rsid w:val="002860A1"/>
    <w:rsid w:val="00292115"/>
    <w:rsid w:val="00292903"/>
    <w:rsid w:val="0029446D"/>
    <w:rsid w:val="0029461F"/>
    <w:rsid w:val="002A47C0"/>
    <w:rsid w:val="002A5519"/>
    <w:rsid w:val="002A5D59"/>
    <w:rsid w:val="002A5E9D"/>
    <w:rsid w:val="002A7EFC"/>
    <w:rsid w:val="002C738C"/>
    <w:rsid w:val="002C7BBE"/>
    <w:rsid w:val="002D01E5"/>
    <w:rsid w:val="002D01EC"/>
    <w:rsid w:val="002D01F1"/>
    <w:rsid w:val="002D3678"/>
    <w:rsid w:val="002D68F0"/>
    <w:rsid w:val="002E03D2"/>
    <w:rsid w:val="002E0629"/>
    <w:rsid w:val="002E29A9"/>
    <w:rsid w:val="002E3767"/>
    <w:rsid w:val="002E4CC3"/>
    <w:rsid w:val="002E677E"/>
    <w:rsid w:val="002F2509"/>
    <w:rsid w:val="002F3719"/>
    <w:rsid w:val="002F3C1A"/>
    <w:rsid w:val="002F5B3B"/>
    <w:rsid w:val="002F628E"/>
    <w:rsid w:val="0030339C"/>
    <w:rsid w:val="003066DF"/>
    <w:rsid w:val="003069E9"/>
    <w:rsid w:val="00310EDE"/>
    <w:rsid w:val="00313776"/>
    <w:rsid w:val="003150DD"/>
    <w:rsid w:val="0031583E"/>
    <w:rsid w:val="003271AE"/>
    <w:rsid w:val="00327EF6"/>
    <w:rsid w:val="0033187F"/>
    <w:rsid w:val="003331EB"/>
    <w:rsid w:val="0033333D"/>
    <w:rsid w:val="003373B2"/>
    <w:rsid w:val="00341149"/>
    <w:rsid w:val="00343F5F"/>
    <w:rsid w:val="003468A5"/>
    <w:rsid w:val="003471DF"/>
    <w:rsid w:val="00350E11"/>
    <w:rsid w:val="00351440"/>
    <w:rsid w:val="003521BB"/>
    <w:rsid w:val="003545EB"/>
    <w:rsid w:val="00356242"/>
    <w:rsid w:val="00360158"/>
    <w:rsid w:val="00360711"/>
    <w:rsid w:val="0036143C"/>
    <w:rsid w:val="003620DA"/>
    <w:rsid w:val="003646F3"/>
    <w:rsid w:val="003661FE"/>
    <w:rsid w:val="00366DB7"/>
    <w:rsid w:val="00367787"/>
    <w:rsid w:val="00375EBB"/>
    <w:rsid w:val="00381549"/>
    <w:rsid w:val="0038444F"/>
    <w:rsid w:val="003853E5"/>
    <w:rsid w:val="00385934"/>
    <w:rsid w:val="003863BE"/>
    <w:rsid w:val="00390547"/>
    <w:rsid w:val="00390648"/>
    <w:rsid w:val="003A668D"/>
    <w:rsid w:val="003A6EC4"/>
    <w:rsid w:val="003A6FBA"/>
    <w:rsid w:val="003B06C8"/>
    <w:rsid w:val="003B3E5F"/>
    <w:rsid w:val="003B596F"/>
    <w:rsid w:val="003B5EA7"/>
    <w:rsid w:val="003C2F6D"/>
    <w:rsid w:val="003C42D6"/>
    <w:rsid w:val="003C613B"/>
    <w:rsid w:val="003D3256"/>
    <w:rsid w:val="003D3395"/>
    <w:rsid w:val="003D599E"/>
    <w:rsid w:val="003D7623"/>
    <w:rsid w:val="003E53CC"/>
    <w:rsid w:val="003E62DA"/>
    <w:rsid w:val="003E6357"/>
    <w:rsid w:val="003E6D54"/>
    <w:rsid w:val="003F5546"/>
    <w:rsid w:val="003F77B0"/>
    <w:rsid w:val="00403CEB"/>
    <w:rsid w:val="00405F05"/>
    <w:rsid w:val="00407BB2"/>
    <w:rsid w:val="0041219E"/>
    <w:rsid w:val="00414CA0"/>
    <w:rsid w:val="004154AF"/>
    <w:rsid w:val="00416AD4"/>
    <w:rsid w:val="00417000"/>
    <w:rsid w:val="00422520"/>
    <w:rsid w:val="004235C7"/>
    <w:rsid w:val="00423A2E"/>
    <w:rsid w:val="00425526"/>
    <w:rsid w:val="004259AC"/>
    <w:rsid w:val="00425C2E"/>
    <w:rsid w:val="00426277"/>
    <w:rsid w:val="00430FCA"/>
    <w:rsid w:val="00433374"/>
    <w:rsid w:val="004339F0"/>
    <w:rsid w:val="00435F9A"/>
    <w:rsid w:val="00441A53"/>
    <w:rsid w:val="004438CA"/>
    <w:rsid w:val="004451E5"/>
    <w:rsid w:val="00446925"/>
    <w:rsid w:val="00457FFB"/>
    <w:rsid w:val="00460974"/>
    <w:rsid w:val="004648C2"/>
    <w:rsid w:val="0046615F"/>
    <w:rsid w:val="004707CE"/>
    <w:rsid w:val="0047139C"/>
    <w:rsid w:val="00474287"/>
    <w:rsid w:val="00474438"/>
    <w:rsid w:val="00475415"/>
    <w:rsid w:val="00476B42"/>
    <w:rsid w:val="00476C2C"/>
    <w:rsid w:val="00477F91"/>
    <w:rsid w:val="00480136"/>
    <w:rsid w:val="004802B8"/>
    <w:rsid w:val="00485071"/>
    <w:rsid w:val="00490889"/>
    <w:rsid w:val="0049273C"/>
    <w:rsid w:val="00493042"/>
    <w:rsid w:val="0049552B"/>
    <w:rsid w:val="0049602B"/>
    <w:rsid w:val="004A1C8D"/>
    <w:rsid w:val="004A3331"/>
    <w:rsid w:val="004A4339"/>
    <w:rsid w:val="004A5B9C"/>
    <w:rsid w:val="004B088E"/>
    <w:rsid w:val="004B0BD9"/>
    <w:rsid w:val="004B507C"/>
    <w:rsid w:val="004C0700"/>
    <w:rsid w:val="004C1E63"/>
    <w:rsid w:val="004C2E96"/>
    <w:rsid w:val="004C36DC"/>
    <w:rsid w:val="004C4D53"/>
    <w:rsid w:val="004C4DA0"/>
    <w:rsid w:val="004C5BDF"/>
    <w:rsid w:val="004C6150"/>
    <w:rsid w:val="004C63F9"/>
    <w:rsid w:val="004C77A8"/>
    <w:rsid w:val="004E015E"/>
    <w:rsid w:val="004E1703"/>
    <w:rsid w:val="004E207C"/>
    <w:rsid w:val="004E7E8C"/>
    <w:rsid w:val="004F10A9"/>
    <w:rsid w:val="004F245D"/>
    <w:rsid w:val="004F42C9"/>
    <w:rsid w:val="004F60E6"/>
    <w:rsid w:val="00501101"/>
    <w:rsid w:val="00511A12"/>
    <w:rsid w:val="0051674E"/>
    <w:rsid w:val="00517766"/>
    <w:rsid w:val="00520F35"/>
    <w:rsid w:val="005233F3"/>
    <w:rsid w:val="00524E43"/>
    <w:rsid w:val="0052597A"/>
    <w:rsid w:val="00530A37"/>
    <w:rsid w:val="00531371"/>
    <w:rsid w:val="00532E45"/>
    <w:rsid w:val="0053704F"/>
    <w:rsid w:val="00537A82"/>
    <w:rsid w:val="0054013D"/>
    <w:rsid w:val="00540EE0"/>
    <w:rsid w:val="0054201E"/>
    <w:rsid w:val="00542CDE"/>
    <w:rsid w:val="00544C98"/>
    <w:rsid w:val="00554D97"/>
    <w:rsid w:val="00555E7E"/>
    <w:rsid w:val="00555FBF"/>
    <w:rsid w:val="00565F3B"/>
    <w:rsid w:val="005744B1"/>
    <w:rsid w:val="00575FBB"/>
    <w:rsid w:val="005766FB"/>
    <w:rsid w:val="00581840"/>
    <w:rsid w:val="00584BBD"/>
    <w:rsid w:val="005859E8"/>
    <w:rsid w:val="00586CB5"/>
    <w:rsid w:val="00591071"/>
    <w:rsid w:val="00591568"/>
    <w:rsid w:val="0059227A"/>
    <w:rsid w:val="005965BB"/>
    <w:rsid w:val="00596831"/>
    <w:rsid w:val="005A256C"/>
    <w:rsid w:val="005A6673"/>
    <w:rsid w:val="005A72BA"/>
    <w:rsid w:val="005B1BC6"/>
    <w:rsid w:val="005B22DE"/>
    <w:rsid w:val="005B3B40"/>
    <w:rsid w:val="005B4B8A"/>
    <w:rsid w:val="005B567A"/>
    <w:rsid w:val="005C055D"/>
    <w:rsid w:val="005C0B33"/>
    <w:rsid w:val="005C1712"/>
    <w:rsid w:val="005C5705"/>
    <w:rsid w:val="005C5DDC"/>
    <w:rsid w:val="005C6F3A"/>
    <w:rsid w:val="005D1F75"/>
    <w:rsid w:val="005D65E4"/>
    <w:rsid w:val="005D6C91"/>
    <w:rsid w:val="005D6E92"/>
    <w:rsid w:val="005E0CC4"/>
    <w:rsid w:val="005E148C"/>
    <w:rsid w:val="005E1ADE"/>
    <w:rsid w:val="005E2DC3"/>
    <w:rsid w:val="005E4B20"/>
    <w:rsid w:val="005F0F90"/>
    <w:rsid w:val="005F2037"/>
    <w:rsid w:val="0060351B"/>
    <w:rsid w:val="00605BA9"/>
    <w:rsid w:val="0061078E"/>
    <w:rsid w:val="00613FD2"/>
    <w:rsid w:val="00614912"/>
    <w:rsid w:val="00616641"/>
    <w:rsid w:val="00621532"/>
    <w:rsid w:val="00625021"/>
    <w:rsid w:val="006351C6"/>
    <w:rsid w:val="00637A82"/>
    <w:rsid w:val="006404C7"/>
    <w:rsid w:val="00643C30"/>
    <w:rsid w:val="00644C2C"/>
    <w:rsid w:val="006466CF"/>
    <w:rsid w:val="00650EAE"/>
    <w:rsid w:val="00652FB2"/>
    <w:rsid w:val="00653064"/>
    <w:rsid w:val="006542D5"/>
    <w:rsid w:val="0065459D"/>
    <w:rsid w:val="00657B0D"/>
    <w:rsid w:val="00662542"/>
    <w:rsid w:val="006625E8"/>
    <w:rsid w:val="00662BC1"/>
    <w:rsid w:val="00664D29"/>
    <w:rsid w:val="006654F3"/>
    <w:rsid w:val="00665E9C"/>
    <w:rsid w:val="00671D93"/>
    <w:rsid w:val="0068087E"/>
    <w:rsid w:val="00680981"/>
    <w:rsid w:val="006811D0"/>
    <w:rsid w:val="00682B77"/>
    <w:rsid w:val="0068309D"/>
    <w:rsid w:val="00683B26"/>
    <w:rsid w:val="00684EE9"/>
    <w:rsid w:val="006858AE"/>
    <w:rsid w:val="006878A8"/>
    <w:rsid w:val="00687BB1"/>
    <w:rsid w:val="00687F23"/>
    <w:rsid w:val="006A0B72"/>
    <w:rsid w:val="006A26E3"/>
    <w:rsid w:val="006A2F36"/>
    <w:rsid w:val="006A452D"/>
    <w:rsid w:val="006A6156"/>
    <w:rsid w:val="006A630F"/>
    <w:rsid w:val="006A676F"/>
    <w:rsid w:val="006B0A9E"/>
    <w:rsid w:val="006B12D6"/>
    <w:rsid w:val="006B55C1"/>
    <w:rsid w:val="006B63AE"/>
    <w:rsid w:val="006B6AB8"/>
    <w:rsid w:val="006C0114"/>
    <w:rsid w:val="006C456B"/>
    <w:rsid w:val="006C4FF3"/>
    <w:rsid w:val="006C51B7"/>
    <w:rsid w:val="006D34B4"/>
    <w:rsid w:val="006D3AD3"/>
    <w:rsid w:val="006D57E2"/>
    <w:rsid w:val="006D58AB"/>
    <w:rsid w:val="006E3667"/>
    <w:rsid w:val="006E3D16"/>
    <w:rsid w:val="006E4D1F"/>
    <w:rsid w:val="006E53D0"/>
    <w:rsid w:val="006E565D"/>
    <w:rsid w:val="006E5795"/>
    <w:rsid w:val="006E669D"/>
    <w:rsid w:val="006F04CB"/>
    <w:rsid w:val="006F076E"/>
    <w:rsid w:val="006F10E0"/>
    <w:rsid w:val="006F4962"/>
    <w:rsid w:val="006F56D2"/>
    <w:rsid w:val="00701DDB"/>
    <w:rsid w:val="00703F89"/>
    <w:rsid w:val="00705583"/>
    <w:rsid w:val="00705A65"/>
    <w:rsid w:val="007076E6"/>
    <w:rsid w:val="007120F9"/>
    <w:rsid w:val="00712337"/>
    <w:rsid w:val="00712A55"/>
    <w:rsid w:val="00713A02"/>
    <w:rsid w:val="00714178"/>
    <w:rsid w:val="00717E31"/>
    <w:rsid w:val="0072203A"/>
    <w:rsid w:val="00722280"/>
    <w:rsid w:val="00722291"/>
    <w:rsid w:val="00726314"/>
    <w:rsid w:val="007334B9"/>
    <w:rsid w:val="00734DBD"/>
    <w:rsid w:val="00735D2C"/>
    <w:rsid w:val="0074181E"/>
    <w:rsid w:val="00741F77"/>
    <w:rsid w:val="00742287"/>
    <w:rsid w:val="00753869"/>
    <w:rsid w:val="00754A64"/>
    <w:rsid w:val="00755374"/>
    <w:rsid w:val="00757054"/>
    <w:rsid w:val="00757222"/>
    <w:rsid w:val="007608AB"/>
    <w:rsid w:val="007623A6"/>
    <w:rsid w:val="00762F12"/>
    <w:rsid w:val="00763785"/>
    <w:rsid w:val="00764C97"/>
    <w:rsid w:val="00765D59"/>
    <w:rsid w:val="007700A2"/>
    <w:rsid w:val="00774182"/>
    <w:rsid w:val="00774539"/>
    <w:rsid w:val="00781D52"/>
    <w:rsid w:val="00781DFF"/>
    <w:rsid w:val="00782FD8"/>
    <w:rsid w:val="0078498D"/>
    <w:rsid w:val="00784EC2"/>
    <w:rsid w:val="00785BEC"/>
    <w:rsid w:val="00787205"/>
    <w:rsid w:val="00795562"/>
    <w:rsid w:val="007969DF"/>
    <w:rsid w:val="00797545"/>
    <w:rsid w:val="007A01A2"/>
    <w:rsid w:val="007A1F02"/>
    <w:rsid w:val="007A2818"/>
    <w:rsid w:val="007A3516"/>
    <w:rsid w:val="007A4ECD"/>
    <w:rsid w:val="007A7EFE"/>
    <w:rsid w:val="007B1F56"/>
    <w:rsid w:val="007B6054"/>
    <w:rsid w:val="007B605A"/>
    <w:rsid w:val="007C0406"/>
    <w:rsid w:val="007C0E6B"/>
    <w:rsid w:val="007C539C"/>
    <w:rsid w:val="007C5CB2"/>
    <w:rsid w:val="007C7598"/>
    <w:rsid w:val="007D20C5"/>
    <w:rsid w:val="007D2D93"/>
    <w:rsid w:val="007D61C9"/>
    <w:rsid w:val="007E250C"/>
    <w:rsid w:val="007E5673"/>
    <w:rsid w:val="007F2555"/>
    <w:rsid w:val="007F5579"/>
    <w:rsid w:val="00803AC2"/>
    <w:rsid w:val="0080470A"/>
    <w:rsid w:val="008055BD"/>
    <w:rsid w:val="00805C6E"/>
    <w:rsid w:val="00806E02"/>
    <w:rsid w:val="0081041C"/>
    <w:rsid w:val="00810CA4"/>
    <w:rsid w:val="00812221"/>
    <w:rsid w:val="00822D28"/>
    <w:rsid w:val="00824BD8"/>
    <w:rsid w:val="008306B7"/>
    <w:rsid w:val="008327A9"/>
    <w:rsid w:val="008329DD"/>
    <w:rsid w:val="008339BD"/>
    <w:rsid w:val="00836680"/>
    <w:rsid w:val="00836F3E"/>
    <w:rsid w:val="0084033D"/>
    <w:rsid w:val="00841A80"/>
    <w:rsid w:val="00842E80"/>
    <w:rsid w:val="00843B6A"/>
    <w:rsid w:val="008448DD"/>
    <w:rsid w:val="00846B1B"/>
    <w:rsid w:val="00847FA5"/>
    <w:rsid w:val="00850CC1"/>
    <w:rsid w:val="00855281"/>
    <w:rsid w:val="008553C2"/>
    <w:rsid w:val="008556CB"/>
    <w:rsid w:val="00857461"/>
    <w:rsid w:val="008625BE"/>
    <w:rsid w:val="00863681"/>
    <w:rsid w:val="00871009"/>
    <w:rsid w:val="00871191"/>
    <w:rsid w:val="00877FEE"/>
    <w:rsid w:val="00881AF1"/>
    <w:rsid w:val="00890F9E"/>
    <w:rsid w:val="0089315C"/>
    <w:rsid w:val="008942EC"/>
    <w:rsid w:val="008971B3"/>
    <w:rsid w:val="00897BDF"/>
    <w:rsid w:val="008A0A3E"/>
    <w:rsid w:val="008A0A6B"/>
    <w:rsid w:val="008A1A57"/>
    <w:rsid w:val="008A2AEE"/>
    <w:rsid w:val="008A2C1A"/>
    <w:rsid w:val="008A3129"/>
    <w:rsid w:val="008A44C5"/>
    <w:rsid w:val="008A5924"/>
    <w:rsid w:val="008A5C97"/>
    <w:rsid w:val="008B342C"/>
    <w:rsid w:val="008B3FBE"/>
    <w:rsid w:val="008B4470"/>
    <w:rsid w:val="008C027F"/>
    <w:rsid w:val="008C16B5"/>
    <w:rsid w:val="008C2D90"/>
    <w:rsid w:val="008C552A"/>
    <w:rsid w:val="008C6DF7"/>
    <w:rsid w:val="008D03FF"/>
    <w:rsid w:val="008D0A98"/>
    <w:rsid w:val="008D212F"/>
    <w:rsid w:val="008D2303"/>
    <w:rsid w:val="008D463F"/>
    <w:rsid w:val="008D49D7"/>
    <w:rsid w:val="008D51A2"/>
    <w:rsid w:val="008E1A77"/>
    <w:rsid w:val="008E3EAA"/>
    <w:rsid w:val="008E4E11"/>
    <w:rsid w:val="008F5916"/>
    <w:rsid w:val="008F61A2"/>
    <w:rsid w:val="009008C1"/>
    <w:rsid w:val="00901560"/>
    <w:rsid w:val="00905426"/>
    <w:rsid w:val="0090547E"/>
    <w:rsid w:val="0090582B"/>
    <w:rsid w:val="00905F64"/>
    <w:rsid w:val="0090776D"/>
    <w:rsid w:val="0091016B"/>
    <w:rsid w:val="009135EC"/>
    <w:rsid w:val="009136BE"/>
    <w:rsid w:val="0091532C"/>
    <w:rsid w:val="00915DE8"/>
    <w:rsid w:val="0092051C"/>
    <w:rsid w:val="00923740"/>
    <w:rsid w:val="00924BEB"/>
    <w:rsid w:val="00926D44"/>
    <w:rsid w:val="0092717C"/>
    <w:rsid w:val="009318D2"/>
    <w:rsid w:val="00932C61"/>
    <w:rsid w:val="009469C1"/>
    <w:rsid w:val="00947A5C"/>
    <w:rsid w:val="00947CA2"/>
    <w:rsid w:val="009500C4"/>
    <w:rsid w:val="00950FE3"/>
    <w:rsid w:val="0095252B"/>
    <w:rsid w:val="009604B4"/>
    <w:rsid w:val="00960C8C"/>
    <w:rsid w:val="00962209"/>
    <w:rsid w:val="009667C3"/>
    <w:rsid w:val="00971239"/>
    <w:rsid w:val="00973F3A"/>
    <w:rsid w:val="009779A5"/>
    <w:rsid w:val="00981883"/>
    <w:rsid w:val="0098297A"/>
    <w:rsid w:val="009841E5"/>
    <w:rsid w:val="0098426A"/>
    <w:rsid w:val="009844F4"/>
    <w:rsid w:val="00985550"/>
    <w:rsid w:val="009868AF"/>
    <w:rsid w:val="0098750D"/>
    <w:rsid w:val="00987BAA"/>
    <w:rsid w:val="00987C77"/>
    <w:rsid w:val="009922CA"/>
    <w:rsid w:val="00993560"/>
    <w:rsid w:val="00994028"/>
    <w:rsid w:val="00994BF5"/>
    <w:rsid w:val="00996163"/>
    <w:rsid w:val="0099714E"/>
    <w:rsid w:val="009A0499"/>
    <w:rsid w:val="009A076B"/>
    <w:rsid w:val="009A2CE8"/>
    <w:rsid w:val="009A5CDC"/>
    <w:rsid w:val="009B1066"/>
    <w:rsid w:val="009B10D5"/>
    <w:rsid w:val="009B41C3"/>
    <w:rsid w:val="009B5C44"/>
    <w:rsid w:val="009B7580"/>
    <w:rsid w:val="009C2766"/>
    <w:rsid w:val="009C5594"/>
    <w:rsid w:val="009C763D"/>
    <w:rsid w:val="009D0A32"/>
    <w:rsid w:val="009D1320"/>
    <w:rsid w:val="009D238A"/>
    <w:rsid w:val="009D3119"/>
    <w:rsid w:val="009D3E31"/>
    <w:rsid w:val="009E25DB"/>
    <w:rsid w:val="009E50F9"/>
    <w:rsid w:val="009E5296"/>
    <w:rsid w:val="009E5A5A"/>
    <w:rsid w:val="009E5C47"/>
    <w:rsid w:val="009E63FE"/>
    <w:rsid w:val="009F4019"/>
    <w:rsid w:val="009F4C34"/>
    <w:rsid w:val="009F502F"/>
    <w:rsid w:val="00A04858"/>
    <w:rsid w:val="00A071D6"/>
    <w:rsid w:val="00A1568B"/>
    <w:rsid w:val="00A21B3D"/>
    <w:rsid w:val="00A234D7"/>
    <w:rsid w:val="00A23B9C"/>
    <w:rsid w:val="00A24028"/>
    <w:rsid w:val="00A24498"/>
    <w:rsid w:val="00A257EC"/>
    <w:rsid w:val="00A32A29"/>
    <w:rsid w:val="00A36839"/>
    <w:rsid w:val="00A40790"/>
    <w:rsid w:val="00A428B3"/>
    <w:rsid w:val="00A44370"/>
    <w:rsid w:val="00A47551"/>
    <w:rsid w:val="00A52A5A"/>
    <w:rsid w:val="00A559C5"/>
    <w:rsid w:val="00A574E3"/>
    <w:rsid w:val="00A61AE6"/>
    <w:rsid w:val="00A64F7A"/>
    <w:rsid w:val="00A77588"/>
    <w:rsid w:val="00A803DA"/>
    <w:rsid w:val="00A83642"/>
    <w:rsid w:val="00A84C98"/>
    <w:rsid w:val="00A86FB6"/>
    <w:rsid w:val="00A91663"/>
    <w:rsid w:val="00A91D20"/>
    <w:rsid w:val="00A93015"/>
    <w:rsid w:val="00A971E4"/>
    <w:rsid w:val="00A974CA"/>
    <w:rsid w:val="00AA42CD"/>
    <w:rsid w:val="00AA618A"/>
    <w:rsid w:val="00AA7EDC"/>
    <w:rsid w:val="00AB16C5"/>
    <w:rsid w:val="00AB2C52"/>
    <w:rsid w:val="00AB5612"/>
    <w:rsid w:val="00AC1CFC"/>
    <w:rsid w:val="00AC5616"/>
    <w:rsid w:val="00AC7F8D"/>
    <w:rsid w:val="00AD3310"/>
    <w:rsid w:val="00AD5F08"/>
    <w:rsid w:val="00AD74A2"/>
    <w:rsid w:val="00AE0DF2"/>
    <w:rsid w:val="00AE639B"/>
    <w:rsid w:val="00AE6C46"/>
    <w:rsid w:val="00AF149F"/>
    <w:rsid w:val="00AF2B4B"/>
    <w:rsid w:val="00AF35AA"/>
    <w:rsid w:val="00AF5F9A"/>
    <w:rsid w:val="00B004C2"/>
    <w:rsid w:val="00B01872"/>
    <w:rsid w:val="00B01D18"/>
    <w:rsid w:val="00B0349C"/>
    <w:rsid w:val="00B045DE"/>
    <w:rsid w:val="00B05CDD"/>
    <w:rsid w:val="00B10F27"/>
    <w:rsid w:val="00B11B2D"/>
    <w:rsid w:val="00B15D03"/>
    <w:rsid w:val="00B21821"/>
    <w:rsid w:val="00B221AC"/>
    <w:rsid w:val="00B23BD3"/>
    <w:rsid w:val="00B2459C"/>
    <w:rsid w:val="00B25E87"/>
    <w:rsid w:val="00B2680A"/>
    <w:rsid w:val="00B268B1"/>
    <w:rsid w:val="00B30835"/>
    <w:rsid w:val="00B324AC"/>
    <w:rsid w:val="00B36A45"/>
    <w:rsid w:val="00B3717B"/>
    <w:rsid w:val="00B376A8"/>
    <w:rsid w:val="00B40316"/>
    <w:rsid w:val="00B43A9A"/>
    <w:rsid w:val="00B44E9A"/>
    <w:rsid w:val="00B54D3A"/>
    <w:rsid w:val="00B55492"/>
    <w:rsid w:val="00B557C1"/>
    <w:rsid w:val="00B57841"/>
    <w:rsid w:val="00B60914"/>
    <w:rsid w:val="00B63879"/>
    <w:rsid w:val="00B65761"/>
    <w:rsid w:val="00B65BE2"/>
    <w:rsid w:val="00B71540"/>
    <w:rsid w:val="00B717EB"/>
    <w:rsid w:val="00B72BDC"/>
    <w:rsid w:val="00B73BA2"/>
    <w:rsid w:val="00B74344"/>
    <w:rsid w:val="00B74E46"/>
    <w:rsid w:val="00B7687E"/>
    <w:rsid w:val="00B80F4A"/>
    <w:rsid w:val="00B80F5E"/>
    <w:rsid w:val="00B810F2"/>
    <w:rsid w:val="00B85A98"/>
    <w:rsid w:val="00B87B6F"/>
    <w:rsid w:val="00B95BB0"/>
    <w:rsid w:val="00B965C4"/>
    <w:rsid w:val="00BA2DD0"/>
    <w:rsid w:val="00BA4EF4"/>
    <w:rsid w:val="00BA52D9"/>
    <w:rsid w:val="00BA5B71"/>
    <w:rsid w:val="00BA7138"/>
    <w:rsid w:val="00BA7A55"/>
    <w:rsid w:val="00BB36EC"/>
    <w:rsid w:val="00BB4070"/>
    <w:rsid w:val="00BB5596"/>
    <w:rsid w:val="00BB5B4F"/>
    <w:rsid w:val="00BB62E7"/>
    <w:rsid w:val="00BB6578"/>
    <w:rsid w:val="00BC0F4B"/>
    <w:rsid w:val="00BC48C7"/>
    <w:rsid w:val="00BD0B14"/>
    <w:rsid w:val="00BD4917"/>
    <w:rsid w:val="00BE4ECD"/>
    <w:rsid w:val="00BF297E"/>
    <w:rsid w:val="00BF3B53"/>
    <w:rsid w:val="00BF3DF2"/>
    <w:rsid w:val="00BF4456"/>
    <w:rsid w:val="00C024A0"/>
    <w:rsid w:val="00C0370A"/>
    <w:rsid w:val="00C12FDF"/>
    <w:rsid w:val="00C146EA"/>
    <w:rsid w:val="00C159F4"/>
    <w:rsid w:val="00C171B6"/>
    <w:rsid w:val="00C203F2"/>
    <w:rsid w:val="00C209D1"/>
    <w:rsid w:val="00C21E5D"/>
    <w:rsid w:val="00C21EA4"/>
    <w:rsid w:val="00C24F42"/>
    <w:rsid w:val="00C24F90"/>
    <w:rsid w:val="00C335BE"/>
    <w:rsid w:val="00C33DB3"/>
    <w:rsid w:val="00C3580A"/>
    <w:rsid w:val="00C367B7"/>
    <w:rsid w:val="00C40507"/>
    <w:rsid w:val="00C453C9"/>
    <w:rsid w:val="00C45CE3"/>
    <w:rsid w:val="00C5092C"/>
    <w:rsid w:val="00C51E38"/>
    <w:rsid w:val="00C53DCD"/>
    <w:rsid w:val="00C547FB"/>
    <w:rsid w:val="00C57E59"/>
    <w:rsid w:val="00C60DF1"/>
    <w:rsid w:val="00C60DFF"/>
    <w:rsid w:val="00C64448"/>
    <w:rsid w:val="00C66C2D"/>
    <w:rsid w:val="00C679EC"/>
    <w:rsid w:val="00C70550"/>
    <w:rsid w:val="00C717F9"/>
    <w:rsid w:val="00C71B99"/>
    <w:rsid w:val="00C74485"/>
    <w:rsid w:val="00C74670"/>
    <w:rsid w:val="00C74EDC"/>
    <w:rsid w:val="00C77D9A"/>
    <w:rsid w:val="00C81550"/>
    <w:rsid w:val="00C81A7C"/>
    <w:rsid w:val="00C82097"/>
    <w:rsid w:val="00C82CD7"/>
    <w:rsid w:val="00C85177"/>
    <w:rsid w:val="00C851B4"/>
    <w:rsid w:val="00C85906"/>
    <w:rsid w:val="00C85B68"/>
    <w:rsid w:val="00C9136B"/>
    <w:rsid w:val="00C9215E"/>
    <w:rsid w:val="00C96651"/>
    <w:rsid w:val="00C977BC"/>
    <w:rsid w:val="00CA374C"/>
    <w:rsid w:val="00CA3787"/>
    <w:rsid w:val="00CB0598"/>
    <w:rsid w:val="00CB0C57"/>
    <w:rsid w:val="00CB1852"/>
    <w:rsid w:val="00CB1F14"/>
    <w:rsid w:val="00CB2094"/>
    <w:rsid w:val="00CB3965"/>
    <w:rsid w:val="00CB54D6"/>
    <w:rsid w:val="00CB57E7"/>
    <w:rsid w:val="00CB5F48"/>
    <w:rsid w:val="00CB6B2C"/>
    <w:rsid w:val="00CC3DAA"/>
    <w:rsid w:val="00CC5137"/>
    <w:rsid w:val="00CD0FA7"/>
    <w:rsid w:val="00CD1224"/>
    <w:rsid w:val="00CD3C4F"/>
    <w:rsid w:val="00CD3C76"/>
    <w:rsid w:val="00CD4B4E"/>
    <w:rsid w:val="00CD4C7C"/>
    <w:rsid w:val="00CD550C"/>
    <w:rsid w:val="00CD5965"/>
    <w:rsid w:val="00CD6D6D"/>
    <w:rsid w:val="00CE14B0"/>
    <w:rsid w:val="00CE2D65"/>
    <w:rsid w:val="00CE545F"/>
    <w:rsid w:val="00CE7094"/>
    <w:rsid w:val="00CE798B"/>
    <w:rsid w:val="00CE7A1B"/>
    <w:rsid w:val="00CF0663"/>
    <w:rsid w:val="00CF1A5E"/>
    <w:rsid w:val="00CF2BE2"/>
    <w:rsid w:val="00CF62F6"/>
    <w:rsid w:val="00CF6992"/>
    <w:rsid w:val="00D0438C"/>
    <w:rsid w:val="00D07614"/>
    <w:rsid w:val="00D15245"/>
    <w:rsid w:val="00D165EA"/>
    <w:rsid w:val="00D25AE4"/>
    <w:rsid w:val="00D305A2"/>
    <w:rsid w:val="00D320F4"/>
    <w:rsid w:val="00D400CC"/>
    <w:rsid w:val="00D41CA0"/>
    <w:rsid w:val="00D41E2C"/>
    <w:rsid w:val="00D42AB0"/>
    <w:rsid w:val="00D44969"/>
    <w:rsid w:val="00D44980"/>
    <w:rsid w:val="00D45491"/>
    <w:rsid w:val="00D472E9"/>
    <w:rsid w:val="00D47980"/>
    <w:rsid w:val="00D50928"/>
    <w:rsid w:val="00D51A46"/>
    <w:rsid w:val="00D54468"/>
    <w:rsid w:val="00D565F1"/>
    <w:rsid w:val="00D62B97"/>
    <w:rsid w:val="00D644FB"/>
    <w:rsid w:val="00D6500B"/>
    <w:rsid w:val="00D654C8"/>
    <w:rsid w:val="00D66D95"/>
    <w:rsid w:val="00D674C4"/>
    <w:rsid w:val="00D67A34"/>
    <w:rsid w:val="00D71943"/>
    <w:rsid w:val="00D723ED"/>
    <w:rsid w:val="00D72A6A"/>
    <w:rsid w:val="00D8316B"/>
    <w:rsid w:val="00D8406F"/>
    <w:rsid w:val="00D87FA4"/>
    <w:rsid w:val="00D9237E"/>
    <w:rsid w:val="00D95AFA"/>
    <w:rsid w:val="00D95F38"/>
    <w:rsid w:val="00D969DF"/>
    <w:rsid w:val="00DA5479"/>
    <w:rsid w:val="00DA57FA"/>
    <w:rsid w:val="00DA67A5"/>
    <w:rsid w:val="00DA6E18"/>
    <w:rsid w:val="00DB149C"/>
    <w:rsid w:val="00DB2789"/>
    <w:rsid w:val="00DB2923"/>
    <w:rsid w:val="00DB4112"/>
    <w:rsid w:val="00DB4E09"/>
    <w:rsid w:val="00DB56F9"/>
    <w:rsid w:val="00DB5AA9"/>
    <w:rsid w:val="00DB6D6E"/>
    <w:rsid w:val="00DC159B"/>
    <w:rsid w:val="00DC197D"/>
    <w:rsid w:val="00DC238A"/>
    <w:rsid w:val="00DC2EA1"/>
    <w:rsid w:val="00DC3869"/>
    <w:rsid w:val="00DC38D7"/>
    <w:rsid w:val="00DC7117"/>
    <w:rsid w:val="00DD292E"/>
    <w:rsid w:val="00DD33CC"/>
    <w:rsid w:val="00DD3548"/>
    <w:rsid w:val="00DD447D"/>
    <w:rsid w:val="00DD7C15"/>
    <w:rsid w:val="00DE0303"/>
    <w:rsid w:val="00DE4BA3"/>
    <w:rsid w:val="00DE7E7E"/>
    <w:rsid w:val="00DF039D"/>
    <w:rsid w:val="00DF04F8"/>
    <w:rsid w:val="00DF08B6"/>
    <w:rsid w:val="00DF2215"/>
    <w:rsid w:val="00DF22E3"/>
    <w:rsid w:val="00E12F9A"/>
    <w:rsid w:val="00E13485"/>
    <w:rsid w:val="00E14D2F"/>
    <w:rsid w:val="00E15D7F"/>
    <w:rsid w:val="00E16C42"/>
    <w:rsid w:val="00E209E1"/>
    <w:rsid w:val="00E32713"/>
    <w:rsid w:val="00E330DD"/>
    <w:rsid w:val="00E33D0F"/>
    <w:rsid w:val="00E34920"/>
    <w:rsid w:val="00E36445"/>
    <w:rsid w:val="00E3757C"/>
    <w:rsid w:val="00E37F6F"/>
    <w:rsid w:val="00E4053B"/>
    <w:rsid w:val="00E416B9"/>
    <w:rsid w:val="00E41CF6"/>
    <w:rsid w:val="00E42283"/>
    <w:rsid w:val="00E431F3"/>
    <w:rsid w:val="00E44B04"/>
    <w:rsid w:val="00E450DA"/>
    <w:rsid w:val="00E469ED"/>
    <w:rsid w:val="00E53D79"/>
    <w:rsid w:val="00E5469E"/>
    <w:rsid w:val="00E557ED"/>
    <w:rsid w:val="00E60271"/>
    <w:rsid w:val="00E60745"/>
    <w:rsid w:val="00E60F1F"/>
    <w:rsid w:val="00E61AD4"/>
    <w:rsid w:val="00E635F5"/>
    <w:rsid w:val="00E636BB"/>
    <w:rsid w:val="00E639B8"/>
    <w:rsid w:val="00E6603D"/>
    <w:rsid w:val="00E67440"/>
    <w:rsid w:val="00E705D5"/>
    <w:rsid w:val="00E72E93"/>
    <w:rsid w:val="00E753CB"/>
    <w:rsid w:val="00E75929"/>
    <w:rsid w:val="00E7670C"/>
    <w:rsid w:val="00E82A5E"/>
    <w:rsid w:val="00E82D03"/>
    <w:rsid w:val="00E8326E"/>
    <w:rsid w:val="00E86F8C"/>
    <w:rsid w:val="00E87A43"/>
    <w:rsid w:val="00E93581"/>
    <w:rsid w:val="00E963D9"/>
    <w:rsid w:val="00E9770E"/>
    <w:rsid w:val="00EA25B1"/>
    <w:rsid w:val="00EA3122"/>
    <w:rsid w:val="00EA4320"/>
    <w:rsid w:val="00EA4337"/>
    <w:rsid w:val="00EA5BB6"/>
    <w:rsid w:val="00EA6EA8"/>
    <w:rsid w:val="00EB05A4"/>
    <w:rsid w:val="00EB20DF"/>
    <w:rsid w:val="00EB28F3"/>
    <w:rsid w:val="00EB2918"/>
    <w:rsid w:val="00EB441C"/>
    <w:rsid w:val="00EB4907"/>
    <w:rsid w:val="00EB51F4"/>
    <w:rsid w:val="00EB56ED"/>
    <w:rsid w:val="00EB5F6A"/>
    <w:rsid w:val="00EB6878"/>
    <w:rsid w:val="00EC49C1"/>
    <w:rsid w:val="00EC5E4C"/>
    <w:rsid w:val="00EC7E6A"/>
    <w:rsid w:val="00ED3D94"/>
    <w:rsid w:val="00ED5F95"/>
    <w:rsid w:val="00ED6B81"/>
    <w:rsid w:val="00EE0DD9"/>
    <w:rsid w:val="00EE3E31"/>
    <w:rsid w:val="00EF39EE"/>
    <w:rsid w:val="00EF6803"/>
    <w:rsid w:val="00EF7424"/>
    <w:rsid w:val="00F0021F"/>
    <w:rsid w:val="00F0268D"/>
    <w:rsid w:val="00F0387C"/>
    <w:rsid w:val="00F05269"/>
    <w:rsid w:val="00F06BBD"/>
    <w:rsid w:val="00F13C76"/>
    <w:rsid w:val="00F15B39"/>
    <w:rsid w:val="00F16A56"/>
    <w:rsid w:val="00F16BDD"/>
    <w:rsid w:val="00F17AD0"/>
    <w:rsid w:val="00F17DBD"/>
    <w:rsid w:val="00F205A4"/>
    <w:rsid w:val="00F20DC3"/>
    <w:rsid w:val="00F2204D"/>
    <w:rsid w:val="00F252C2"/>
    <w:rsid w:val="00F252F9"/>
    <w:rsid w:val="00F26173"/>
    <w:rsid w:val="00F26DC5"/>
    <w:rsid w:val="00F31099"/>
    <w:rsid w:val="00F31251"/>
    <w:rsid w:val="00F34949"/>
    <w:rsid w:val="00F36651"/>
    <w:rsid w:val="00F40702"/>
    <w:rsid w:val="00F42483"/>
    <w:rsid w:val="00F42E94"/>
    <w:rsid w:val="00F446BE"/>
    <w:rsid w:val="00F5068D"/>
    <w:rsid w:val="00F50DA9"/>
    <w:rsid w:val="00F528DE"/>
    <w:rsid w:val="00F53A36"/>
    <w:rsid w:val="00F56461"/>
    <w:rsid w:val="00F61A28"/>
    <w:rsid w:val="00F64561"/>
    <w:rsid w:val="00F6484B"/>
    <w:rsid w:val="00F705A9"/>
    <w:rsid w:val="00F710B1"/>
    <w:rsid w:val="00F726AD"/>
    <w:rsid w:val="00F802E0"/>
    <w:rsid w:val="00F810A8"/>
    <w:rsid w:val="00F829D4"/>
    <w:rsid w:val="00F86180"/>
    <w:rsid w:val="00F86A05"/>
    <w:rsid w:val="00F86B49"/>
    <w:rsid w:val="00F90097"/>
    <w:rsid w:val="00F906D4"/>
    <w:rsid w:val="00F91DF7"/>
    <w:rsid w:val="00F93275"/>
    <w:rsid w:val="00F93832"/>
    <w:rsid w:val="00F93874"/>
    <w:rsid w:val="00F94333"/>
    <w:rsid w:val="00F94832"/>
    <w:rsid w:val="00FA2418"/>
    <w:rsid w:val="00FA3056"/>
    <w:rsid w:val="00FA32AF"/>
    <w:rsid w:val="00FA4F97"/>
    <w:rsid w:val="00FA557B"/>
    <w:rsid w:val="00FA5EF7"/>
    <w:rsid w:val="00FB0D73"/>
    <w:rsid w:val="00FB4180"/>
    <w:rsid w:val="00FB4305"/>
    <w:rsid w:val="00FB4B36"/>
    <w:rsid w:val="00FB66DB"/>
    <w:rsid w:val="00FB7820"/>
    <w:rsid w:val="00FC1EF6"/>
    <w:rsid w:val="00FC35E1"/>
    <w:rsid w:val="00FC634C"/>
    <w:rsid w:val="00FC6FF9"/>
    <w:rsid w:val="00FC78D9"/>
    <w:rsid w:val="00FD1536"/>
    <w:rsid w:val="00FD1B78"/>
    <w:rsid w:val="00FD3253"/>
    <w:rsid w:val="00FD36FB"/>
    <w:rsid w:val="00FD60A8"/>
    <w:rsid w:val="00FE1903"/>
    <w:rsid w:val="00FE6261"/>
    <w:rsid w:val="00FF1DE8"/>
    <w:rsid w:val="00FF22D6"/>
    <w:rsid w:val="00FF51A2"/>
    <w:rsid w:val="00FF78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109D95F-918F-460D-90A5-8A4C4906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7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4BEB"/>
  </w:style>
  <w:style w:type="paragraph" w:styleId="FootnoteText">
    <w:name w:val="footnote text"/>
    <w:basedOn w:val="Normal"/>
    <w:link w:val="FootnoteTextChar"/>
    <w:uiPriority w:val="99"/>
    <w:unhideWhenUsed/>
    <w:rsid w:val="00D87FA4"/>
    <w:pPr>
      <w:spacing w:after="0" w:line="240" w:lineRule="auto"/>
    </w:pPr>
    <w:rPr>
      <w:sz w:val="20"/>
      <w:szCs w:val="20"/>
    </w:rPr>
  </w:style>
  <w:style w:type="character" w:customStyle="1" w:styleId="FootnoteTextChar">
    <w:name w:val="Footnote Text Char"/>
    <w:basedOn w:val="DefaultParagraphFont"/>
    <w:link w:val="FootnoteText"/>
    <w:uiPriority w:val="99"/>
    <w:rsid w:val="00D87FA4"/>
    <w:rPr>
      <w:sz w:val="20"/>
      <w:szCs w:val="20"/>
    </w:rPr>
  </w:style>
  <w:style w:type="character" w:styleId="FootnoteReference">
    <w:name w:val="footnote reference"/>
    <w:basedOn w:val="DefaultParagraphFont"/>
    <w:uiPriority w:val="99"/>
    <w:semiHidden/>
    <w:unhideWhenUsed/>
    <w:rsid w:val="00D87FA4"/>
    <w:rPr>
      <w:vertAlign w:val="superscript"/>
    </w:rPr>
  </w:style>
  <w:style w:type="paragraph" w:styleId="EndnoteText">
    <w:name w:val="endnote text"/>
    <w:basedOn w:val="Normal"/>
    <w:link w:val="EndnoteTextChar"/>
    <w:uiPriority w:val="99"/>
    <w:unhideWhenUsed/>
    <w:rsid w:val="001A070E"/>
    <w:pPr>
      <w:spacing w:after="0" w:line="240" w:lineRule="auto"/>
    </w:pPr>
    <w:rPr>
      <w:sz w:val="20"/>
      <w:szCs w:val="20"/>
    </w:rPr>
  </w:style>
  <w:style w:type="character" w:customStyle="1" w:styleId="EndnoteTextChar">
    <w:name w:val="Endnote Text Char"/>
    <w:basedOn w:val="DefaultParagraphFont"/>
    <w:link w:val="EndnoteText"/>
    <w:uiPriority w:val="99"/>
    <w:rsid w:val="001A070E"/>
    <w:rPr>
      <w:sz w:val="20"/>
      <w:szCs w:val="20"/>
    </w:rPr>
  </w:style>
  <w:style w:type="character" w:styleId="EndnoteReference">
    <w:name w:val="endnote reference"/>
    <w:basedOn w:val="DefaultParagraphFont"/>
    <w:uiPriority w:val="99"/>
    <w:semiHidden/>
    <w:unhideWhenUsed/>
    <w:rsid w:val="001A070E"/>
    <w:rPr>
      <w:vertAlign w:val="superscript"/>
    </w:rPr>
  </w:style>
  <w:style w:type="paragraph" w:styleId="BalloonText">
    <w:name w:val="Balloon Text"/>
    <w:basedOn w:val="Normal"/>
    <w:link w:val="BalloonTextChar"/>
    <w:uiPriority w:val="99"/>
    <w:semiHidden/>
    <w:unhideWhenUsed/>
    <w:rsid w:val="00AA7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DC"/>
    <w:rPr>
      <w:rFonts w:ascii="Segoe UI" w:hAnsi="Segoe UI" w:cs="Segoe UI"/>
      <w:sz w:val="18"/>
      <w:szCs w:val="18"/>
    </w:rPr>
  </w:style>
  <w:style w:type="paragraph" w:styleId="Header">
    <w:name w:val="header"/>
    <w:basedOn w:val="Normal"/>
    <w:link w:val="HeaderChar"/>
    <w:uiPriority w:val="99"/>
    <w:unhideWhenUsed/>
    <w:rsid w:val="00242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7AF"/>
  </w:style>
  <w:style w:type="paragraph" w:styleId="Footer">
    <w:name w:val="footer"/>
    <w:basedOn w:val="Normal"/>
    <w:link w:val="FooterChar"/>
    <w:uiPriority w:val="99"/>
    <w:unhideWhenUsed/>
    <w:rsid w:val="00242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7AF"/>
  </w:style>
  <w:style w:type="character" w:customStyle="1" w:styleId="Heading1Char">
    <w:name w:val="Heading 1 Char"/>
    <w:basedOn w:val="DefaultParagraphFont"/>
    <w:link w:val="Heading1"/>
    <w:uiPriority w:val="9"/>
    <w:rsid w:val="00717E3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0387C"/>
    <w:rPr>
      <w:color w:val="0563C1" w:themeColor="hyperlink"/>
      <w:u w:val="single"/>
    </w:rPr>
  </w:style>
  <w:style w:type="character" w:customStyle="1" w:styleId="UnresolvedMention1">
    <w:name w:val="Unresolved Mention1"/>
    <w:basedOn w:val="DefaultParagraphFont"/>
    <w:uiPriority w:val="99"/>
    <w:semiHidden/>
    <w:unhideWhenUsed/>
    <w:rsid w:val="00F03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6273">
      <w:bodyDiv w:val="1"/>
      <w:marLeft w:val="0"/>
      <w:marRight w:val="0"/>
      <w:marTop w:val="0"/>
      <w:marBottom w:val="0"/>
      <w:divBdr>
        <w:top w:val="none" w:sz="0" w:space="0" w:color="auto"/>
        <w:left w:val="none" w:sz="0" w:space="0" w:color="auto"/>
        <w:bottom w:val="none" w:sz="0" w:space="0" w:color="auto"/>
        <w:right w:val="none" w:sz="0" w:space="0" w:color="auto"/>
      </w:divBdr>
    </w:div>
    <w:div w:id="393044201">
      <w:bodyDiv w:val="1"/>
      <w:marLeft w:val="0"/>
      <w:marRight w:val="0"/>
      <w:marTop w:val="0"/>
      <w:marBottom w:val="0"/>
      <w:divBdr>
        <w:top w:val="none" w:sz="0" w:space="0" w:color="auto"/>
        <w:left w:val="none" w:sz="0" w:space="0" w:color="auto"/>
        <w:bottom w:val="none" w:sz="0" w:space="0" w:color="auto"/>
        <w:right w:val="none" w:sz="0" w:space="0" w:color="auto"/>
      </w:divBdr>
    </w:div>
    <w:div w:id="430007449">
      <w:bodyDiv w:val="1"/>
      <w:marLeft w:val="0"/>
      <w:marRight w:val="0"/>
      <w:marTop w:val="0"/>
      <w:marBottom w:val="0"/>
      <w:divBdr>
        <w:top w:val="none" w:sz="0" w:space="0" w:color="auto"/>
        <w:left w:val="none" w:sz="0" w:space="0" w:color="auto"/>
        <w:bottom w:val="none" w:sz="0" w:space="0" w:color="auto"/>
        <w:right w:val="none" w:sz="0" w:space="0" w:color="auto"/>
      </w:divBdr>
    </w:div>
    <w:div w:id="949821866">
      <w:bodyDiv w:val="1"/>
      <w:marLeft w:val="0"/>
      <w:marRight w:val="0"/>
      <w:marTop w:val="0"/>
      <w:marBottom w:val="0"/>
      <w:divBdr>
        <w:top w:val="none" w:sz="0" w:space="0" w:color="auto"/>
        <w:left w:val="none" w:sz="0" w:space="0" w:color="auto"/>
        <w:bottom w:val="none" w:sz="0" w:space="0" w:color="auto"/>
        <w:right w:val="none" w:sz="0" w:space="0" w:color="auto"/>
      </w:divBdr>
    </w:div>
    <w:div w:id="979385924">
      <w:bodyDiv w:val="1"/>
      <w:marLeft w:val="0"/>
      <w:marRight w:val="0"/>
      <w:marTop w:val="0"/>
      <w:marBottom w:val="0"/>
      <w:divBdr>
        <w:top w:val="none" w:sz="0" w:space="0" w:color="auto"/>
        <w:left w:val="none" w:sz="0" w:space="0" w:color="auto"/>
        <w:bottom w:val="none" w:sz="0" w:space="0" w:color="auto"/>
        <w:right w:val="none" w:sz="0" w:space="0" w:color="auto"/>
      </w:divBdr>
    </w:div>
    <w:div w:id="1182283937">
      <w:bodyDiv w:val="1"/>
      <w:marLeft w:val="0"/>
      <w:marRight w:val="0"/>
      <w:marTop w:val="0"/>
      <w:marBottom w:val="0"/>
      <w:divBdr>
        <w:top w:val="none" w:sz="0" w:space="0" w:color="auto"/>
        <w:left w:val="none" w:sz="0" w:space="0" w:color="auto"/>
        <w:bottom w:val="none" w:sz="0" w:space="0" w:color="auto"/>
        <w:right w:val="none" w:sz="0" w:space="0" w:color="auto"/>
      </w:divBdr>
    </w:div>
    <w:div w:id="1635796522">
      <w:bodyDiv w:val="1"/>
      <w:marLeft w:val="0"/>
      <w:marRight w:val="0"/>
      <w:marTop w:val="0"/>
      <w:marBottom w:val="0"/>
      <w:divBdr>
        <w:top w:val="none" w:sz="0" w:space="0" w:color="auto"/>
        <w:left w:val="none" w:sz="0" w:space="0" w:color="auto"/>
        <w:bottom w:val="none" w:sz="0" w:space="0" w:color="auto"/>
        <w:right w:val="none" w:sz="0" w:space="0" w:color="auto"/>
      </w:divBdr>
    </w:div>
    <w:div w:id="2010474453">
      <w:bodyDiv w:val="1"/>
      <w:marLeft w:val="0"/>
      <w:marRight w:val="0"/>
      <w:marTop w:val="0"/>
      <w:marBottom w:val="0"/>
      <w:divBdr>
        <w:top w:val="none" w:sz="0" w:space="0" w:color="auto"/>
        <w:left w:val="none" w:sz="0" w:space="0" w:color="auto"/>
        <w:bottom w:val="none" w:sz="0" w:space="0" w:color="auto"/>
        <w:right w:val="none" w:sz="0" w:space="0" w:color="auto"/>
      </w:divBdr>
    </w:div>
    <w:div w:id="2046179288">
      <w:bodyDiv w:val="1"/>
      <w:marLeft w:val="0"/>
      <w:marRight w:val="0"/>
      <w:marTop w:val="0"/>
      <w:marBottom w:val="0"/>
      <w:divBdr>
        <w:top w:val="none" w:sz="0" w:space="0" w:color="auto"/>
        <w:left w:val="none" w:sz="0" w:space="0" w:color="auto"/>
        <w:bottom w:val="none" w:sz="0" w:space="0" w:color="auto"/>
        <w:right w:val="none" w:sz="0" w:space="0" w:color="auto"/>
      </w:divBdr>
      <w:divsChild>
        <w:div w:id="1998998855">
          <w:marLeft w:val="0"/>
          <w:marRight w:val="0"/>
          <w:marTop w:val="0"/>
          <w:marBottom w:val="0"/>
          <w:divBdr>
            <w:top w:val="none" w:sz="0" w:space="0" w:color="auto"/>
            <w:left w:val="none" w:sz="0" w:space="0" w:color="auto"/>
            <w:bottom w:val="none" w:sz="0" w:space="0" w:color="auto"/>
            <w:right w:val="none" w:sz="0" w:space="0" w:color="auto"/>
          </w:divBdr>
        </w:div>
        <w:div w:id="1109085309">
          <w:marLeft w:val="0"/>
          <w:marRight w:val="0"/>
          <w:marTop w:val="0"/>
          <w:marBottom w:val="0"/>
          <w:divBdr>
            <w:top w:val="none" w:sz="0" w:space="0" w:color="auto"/>
            <w:left w:val="none" w:sz="0" w:space="0" w:color="auto"/>
            <w:bottom w:val="none" w:sz="0" w:space="0" w:color="auto"/>
            <w:right w:val="none" w:sz="0" w:space="0" w:color="auto"/>
          </w:divBdr>
        </w:div>
        <w:div w:id="1894729871">
          <w:marLeft w:val="0"/>
          <w:marRight w:val="0"/>
          <w:marTop w:val="0"/>
          <w:marBottom w:val="0"/>
          <w:divBdr>
            <w:top w:val="none" w:sz="0" w:space="0" w:color="auto"/>
            <w:left w:val="none" w:sz="0" w:space="0" w:color="auto"/>
            <w:bottom w:val="none" w:sz="0" w:space="0" w:color="auto"/>
            <w:right w:val="none" w:sz="0" w:space="0" w:color="auto"/>
          </w:divBdr>
        </w:div>
        <w:div w:id="639765898">
          <w:marLeft w:val="0"/>
          <w:marRight w:val="0"/>
          <w:marTop w:val="0"/>
          <w:marBottom w:val="0"/>
          <w:divBdr>
            <w:top w:val="none" w:sz="0" w:space="0" w:color="auto"/>
            <w:left w:val="none" w:sz="0" w:space="0" w:color="auto"/>
            <w:bottom w:val="none" w:sz="0" w:space="0" w:color="auto"/>
            <w:right w:val="none" w:sz="0" w:space="0" w:color="auto"/>
          </w:divBdr>
        </w:div>
      </w:divsChild>
    </w:div>
    <w:div w:id="2090150199">
      <w:bodyDiv w:val="1"/>
      <w:marLeft w:val="0"/>
      <w:marRight w:val="0"/>
      <w:marTop w:val="0"/>
      <w:marBottom w:val="0"/>
      <w:divBdr>
        <w:top w:val="none" w:sz="0" w:space="0" w:color="auto"/>
        <w:left w:val="none" w:sz="0" w:space="0" w:color="auto"/>
        <w:bottom w:val="none" w:sz="0" w:space="0" w:color="auto"/>
        <w:right w:val="none" w:sz="0" w:space="0" w:color="auto"/>
      </w:divBdr>
    </w:div>
    <w:div w:id="2091267724">
      <w:bodyDiv w:val="1"/>
      <w:marLeft w:val="0"/>
      <w:marRight w:val="0"/>
      <w:marTop w:val="0"/>
      <w:marBottom w:val="0"/>
      <w:divBdr>
        <w:top w:val="none" w:sz="0" w:space="0" w:color="auto"/>
        <w:left w:val="none" w:sz="0" w:space="0" w:color="auto"/>
        <w:bottom w:val="none" w:sz="0" w:space="0" w:color="auto"/>
        <w:right w:val="none" w:sz="0" w:space="0" w:color="auto"/>
      </w:divBdr>
    </w:div>
    <w:div w:id="2126655949">
      <w:bodyDiv w:val="1"/>
      <w:marLeft w:val="0"/>
      <w:marRight w:val="0"/>
      <w:marTop w:val="0"/>
      <w:marBottom w:val="0"/>
      <w:divBdr>
        <w:top w:val="none" w:sz="0" w:space="0" w:color="auto"/>
        <w:left w:val="none" w:sz="0" w:space="0" w:color="auto"/>
        <w:bottom w:val="none" w:sz="0" w:space="0" w:color="auto"/>
        <w:right w:val="none" w:sz="0" w:space="0" w:color="auto"/>
      </w:divBdr>
      <w:divsChild>
        <w:div w:id="79837702">
          <w:marLeft w:val="0"/>
          <w:marRight w:val="0"/>
          <w:marTop w:val="0"/>
          <w:marBottom w:val="0"/>
          <w:divBdr>
            <w:top w:val="none" w:sz="0" w:space="0" w:color="auto"/>
            <w:left w:val="none" w:sz="0" w:space="0" w:color="auto"/>
            <w:bottom w:val="none" w:sz="0" w:space="0" w:color="auto"/>
            <w:right w:val="none" w:sz="0" w:space="0" w:color="auto"/>
          </w:divBdr>
        </w:div>
        <w:div w:id="178471808">
          <w:marLeft w:val="0"/>
          <w:marRight w:val="0"/>
          <w:marTop w:val="0"/>
          <w:marBottom w:val="0"/>
          <w:divBdr>
            <w:top w:val="none" w:sz="0" w:space="0" w:color="auto"/>
            <w:left w:val="none" w:sz="0" w:space="0" w:color="auto"/>
            <w:bottom w:val="none" w:sz="0" w:space="0" w:color="auto"/>
            <w:right w:val="none" w:sz="0" w:space="0" w:color="auto"/>
          </w:divBdr>
        </w:div>
        <w:div w:id="653721782">
          <w:marLeft w:val="0"/>
          <w:marRight w:val="0"/>
          <w:marTop w:val="0"/>
          <w:marBottom w:val="0"/>
          <w:divBdr>
            <w:top w:val="none" w:sz="0" w:space="0" w:color="auto"/>
            <w:left w:val="none" w:sz="0" w:space="0" w:color="auto"/>
            <w:bottom w:val="none" w:sz="0" w:space="0" w:color="auto"/>
            <w:right w:val="none" w:sz="0" w:space="0" w:color="auto"/>
          </w:divBdr>
        </w:div>
        <w:div w:id="155412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6EC4-B849-41AB-B359-A02935B7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17</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roberts</dc:creator>
  <cp:keywords/>
  <dc:description/>
  <cp:lastModifiedBy>Roberts, Bethan</cp:lastModifiedBy>
  <cp:revision>88</cp:revision>
  <cp:lastPrinted>2018-11-23T13:54:00Z</cp:lastPrinted>
  <dcterms:created xsi:type="dcterms:W3CDTF">2018-10-25T12:52:00Z</dcterms:created>
  <dcterms:modified xsi:type="dcterms:W3CDTF">2018-11-23T15:49:00Z</dcterms:modified>
</cp:coreProperties>
</file>