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59C" w:rsidRDefault="006C359C" w:rsidP="006C359C">
      <w:pPr>
        <w:pStyle w:val="BodyText2"/>
        <w:spacing w:line="360" w:lineRule="auto"/>
        <w:jc w:val="left"/>
        <w:rPr>
          <w:rFonts w:ascii="Times New Roman" w:hAnsi="Times New Roman" w:cs="Times New Roman"/>
          <w:szCs w:val="36"/>
        </w:rPr>
      </w:pPr>
      <w:r>
        <w:rPr>
          <w:rFonts w:ascii="Times New Roman" w:hAnsi="Times New Roman" w:cs="Times New Roman"/>
          <w:szCs w:val="36"/>
        </w:rPr>
        <w:t>Characterisation of deubiquitylating enzymes in the cellular response to high-LET ionising radiation and complex DNA damage</w:t>
      </w:r>
    </w:p>
    <w:p w:rsidR="006C359C" w:rsidRPr="004F7D88" w:rsidRDefault="006C359C" w:rsidP="006C359C">
      <w:pPr>
        <w:pStyle w:val="BodyText2"/>
        <w:spacing w:line="360" w:lineRule="auto"/>
        <w:jc w:val="left"/>
        <w:rPr>
          <w:rFonts w:ascii="Times New Roman" w:hAnsi="Times New Roman" w:cs="Times New Roman"/>
          <w:sz w:val="24"/>
        </w:rPr>
      </w:pPr>
    </w:p>
    <w:p w:rsidR="006C359C" w:rsidRPr="004F7D88" w:rsidRDefault="006C359C" w:rsidP="006C359C">
      <w:pPr>
        <w:spacing w:line="360" w:lineRule="auto"/>
        <w:rPr>
          <w:rFonts w:ascii="Times New Roman" w:eastAsia="Times New Roman" w:hAnsi="Times New Roman" w:cs="Times New Roman"/>
          <w:b/>
        </w:rPr>
      </w:pPr>
      <w:r w:rsidRPr="004F7D88">
        <w:rPr>
          <w:rFonts w:ascii="Times New Roman" w:hAnsi="Times New Roman" w:cs="Times New Roman"/>
          <w:b/>
        </w:rPr>
        <w:t>Rachel J. Carter</w:t>
      </w:r>
      <w:r>
        <w:rPr>
          <w:rFonts w:ascii="Times New Roman" w:hAnsi="Times New Roman" w:cs="Times New Roman"/>
          <w:b/>
        </w:rPr>
        <w:t>, PhD,</w:t>
      </w:r>
      <w:r w:rsidRPr="004F7D88">
        <w:rPr>
          <w:rFonts w:ascii="Times New Roman" w:hAnsi="Times New Roman" w:cs="Times New Roman"/>
          <w:b/>
          <w:vertAlign w:val="superscript"/>
        </w:rPr>
        <w:t>*</w:t>
      </w:r>
      <w:r>
        <w:rPr>
          <w:rFonts w:ascii="Times New Roman" w:hAnsi="Times New Roman" w:cs="Times New Roman"/>
          <w:b/>
        </w:rPr>
        <w:t xml:space="preserve"> </w:t>
      </w:r>
      <w:r w:rsidRPr="004F7D88">
        <w:rPr>
          <w:rFonts w:ascii="Times New Roman" w:hAnsi="Times New Roman" w:cs="Times New Roman"/>
          <w:b/>
        </w:rPr>
        <w:t>Catherine M. Nickson</w:t>
      </w:r>
      <w:r>
        <w:rPr>
          <w:rFonts w:ascii="Times New Roman" w:hAnsi="Times New Roman" w:cs="Times New Roman"/>
          <w:b/>
        </w:rPr>
        <w:t>, PhD,</w:t>
      </w:r>
      <w:r w:rsidRPr="004F7D88">
        <w:rPr>
          <w:rFonts w:ascii="Times New Roman" w:hAnsi="Times New Roman" w:cs="Times New Roman"/>
          <w:b/>
          <w:vertAlign w:val="superscript"/>
        </w:rPr>
        <w:t>*</w:t>
      </w:r>
      <w:r w:rsidRPr="004F7D88">
        <w:rPr>
          <w:rFonts w:ascii="Times New Roman" w:hAnsi="Times New Roman" w:cs="Times New Roman"/>
          <w:b/>
        </w:rPr>
        <w:t xml:space="preserve"> James M. Thompson</w:t>
      </w:r>
      <w:r>
        <w:rPr>
          <w:rFonts w:ascii="Times New Roman" w:hAnsi="Times New Roman" w:cs="Times New Roman"/>
          <w:b/>
        </w:rPr>
        <w:t>, PhD,</w:t>
      </w:r>
      <w:r w:rsidRPr="004F7D88">
        <w:rPr>
          <w:rFonts w:ascii="Times New Roman" w:hAnsi="Times New Roman" w:cs="Times New Roman"/>
          <w:b/>
          <w:vertAlign w:val="superscript"/>
        </w:rPr>
        <w:t>†</w:t>
      </w:r>
      <w:r>
        <w:rPr>
          <w:rFonts w:ascii="Times New Roman" w:hAnsi="Times New Roman" w:cs="Times New Roman"/>
          <w:b/>
          <w:vertAlign w:val="superscript"/>
        </w:rPr>
        <w:t xml:space="preserve"> </w:t>
      </w:r>
      <w:r w:rsidRPr="004F7D88">
        <w:rPr>
          <w:rFonts w:ascii="Times New Roman" w:hAnsi="Times New Roman" w:cs="Times New Roman"/>
          <w:b/>
        </w:rPr>
        <w:t>Andrzej Kacperek</w:t>
      </w:r>
      <w:r>
        <w:rPr>
          <w:rFonts w:ascii="Times New Roman" w:hAnsi="Times New Roman" w:cs="Times New Roman"/>
          <w:b/>
        </w:rPr>
        <w:t>, PhD,</w:t>
      </w:r>
      <w:r w:rsidRPr="002F4234">
        <w:rPr>
          <w:rFonts w:ascii="Times New Roman" w:hAnsi="Times New Roman" w:cs="Times New Roman"/>
          <w:b/>
          <w:vertAlign w:val="superscript"/>
        </w:rPr>
        <w:t>‡</w:t>
      </w:r>
      <w:r>
        <w:rPr>
          <w:rFonts w:ascii="Times New Roman" w:hAnsi="Times New Roman" w:cs="Times New Roman"/>
          <w:b/>
        </w:rPr>
        <w:t xml:space="preserve"> </w:t>
      </w:r>
      <w:r w:rsidRPr="004F7D88">
        <w:rPr>
          <w:rFonts w:ascii="Times New Roman" w:hAnsi="Times New Roman" w:cs="Times New Roman"/>
          <w:b/>
        </w:rPr>
        <w:t>Mark A. Hill</w:t>
      </w:r>
      <w:r>
        <w:rPr>
          <w:rFonts w:ascii="Times New Roman" w:hAnsi="Times New Roman" w:cs="Times New Roman"/>
          <w:b/>
        </w:rPr>
        <w:t>, PhD,</w:t>
      </w:r>
      <w:r w:rsidRPr="004F7D88">
        <w:rPr>
          <w:rFonts w:ascii="Times New Roman" w:hAnsi="Times New Roman" w:cs="Times New Roman"/>
          <w:b/>
          <w:vertAlign w:val="superscript"/>
        </w:rPr>
        <w:t>†</w:t>
      </w:r>
      <w:r>
        <w:rPr>
          <w:rFonts w:ascii="Times New Roman" w:hAnsi="Times New Roman" w:cs="Times New Roman"/>
          <w:b/>
        </w:rPr>
        <w:t xml:space="preserve"> </w:t>
      </w:r>
      <w:r w:rsidRPr="004F7D88">
        <w:rPr>
          <w:rFonts w:ascii="Times New Roman" w:hAnsi="Times New Roman" w:cs="Times New Roman"/>
          <w:b/>
        </w:rPr>
        <w:t>and Jason L. Parsons</w:t>
      </w:r>
      <w:r>
        <w:rPr>
          <w:rFonts w:ascii="Times New Roman" w:hAnsi="Times New Roman" w:cs="Times New Roman"/>
          <w:b/>
        </w:rPr>
        <w:t>, PhD,*</w:t>
      </w:r>
    </w:p>
    <w:p w:rsidR="006C359C" w:rsidRPr="00831CA2" w:rsidRDefault="006C359C" w:rsidP="006C359C">
      <w:pPr>
        <w:spacing w:line="360" w:lineRule="auto"/>
        <w:rPr>
          <w:rFonts w:ascii="Times New Roman" w:eastAsia="Times New Roman" w:hAnsi="Times New Roman" w:cs="Times New Roman"/>
        </w:rPr>
      </w:pPr>
      <w:r w:rsidRPr="00831CA2">
        <w:rPr>
          <w:rFonts w:ascii="Times New Roman" w:eastAsia="Times New Roman" w:hAnsi="Times New Roman" w:cs="Times New Roman"/>
          <w:vertAlign w:val="superscript"/>
        </w:rPr>
        <w:t>*</w:t>
      </w:r>
      <w:r w:rsidRPr="00831CA2">
        <w:rPr>
          <w:rFonts w:ascii="Times New Roman" w:eastAsia="Times New Roman" w:hAnsi="Times New Roman" w:cs="Times New Roman"/>
        </w:rPr>
        <w:t>Cancer Research Centre, Department of Molecular and Clinical Cancer Medicine, University of Liverpool, 200 London Road, Liverpool L3 9TA, UK</w:t>
      </w:r>
    </w:p>
    <w:p w:rsidR="006C359C" w:rsidRPr="00831CA2" w:rsidRDefault="006C359C" w:rsidP="006C359C">
      <w:pPr>
        <w:spacing w:line="360" w:lineRule="auto"/>
        <w:rPr>
          <w:rFonts w:ascii="Times New Roman" w:hAnsi="Times New Roman" w:cs="Times New Roman"/>
        </w:rPr>
      </w:pPr>
      <w:r w:rsidRPr="00831CA2">
        <w:rPr>
          <w:rFonts w:ascii="Times New Roman" w:eastAsia="Times New Roman" w:hAnsi="Times New Roman" w:cs="Times New Roman"/>
        </w:rPr>
        <w:t xml:space="preserve">†CRUK/MRC Oxford Institute for Radiation Oncology, University of Oxford, </w:t>
      </w:r>
      <w:proofErr w:type="spellStart"/>
      <w:r w:rsidRPr="00831CA2">
        <w:rPr>
          <w:rFonts w:ascii="Times New Roman" w:eastAsia="Times New Roman" w:hAnsi="Times New Roman" w:cs="Times New Roman"/>
        </w:rPr>
        <w:t>Gray</w:t>
      </w:r>
      <w:proofErr w:type="spellEnd"/>
      <w:r w:rsidRPr="00831CA2">
        <w:rPr>
          <w:rFonts w:ascii="Times New Roman" w:eastAsia="Times New Roman" w:hAnsi="Times New Roman" w:cs="Times New Roman"/>
        </w:rPr>
        <w:t xml:space="preserve"> Laboratories, ORCRB Roosevelt Drive, Oxford, OX3 7DQ, UK</w:t>
      </w:r>
    </w:p>
    <w:p w:rsidR="006C359C" w:rsidRPr="00831CA2" w:rsidRDefault="006C359C" w:rsidP="006C359C">
      <w:pPr>
        <w:spacing w:line="360" w:lineRule="auto"/>
        <w:rPr>
          <w:rFonts w:ascii="Times New Roman" w:eastAsia="Times New Roman" w:hAnsi="Times New Roman" w:cs="Times New Roman"/>
        </w:rPr>
      </w:pPr>
      <w:r w:rsidRPr="00831CA2">
        <w:rPr>
          <w:rFonts w:ascii="Times New Roman" w:eastAsia="Times New Roman" w:hAnsi="Times New Roman" w:cs="Times New Roman"/>
          <w:vertAlign w:val="superscript"/>
        </w:rPr>
        <w:t>‡</w:t>
      </w:r>
      <w:r w:rsidRPr="00831CA2">
        <w:rPr>
          <w:rFonts w:ascii="Times New Roman" w:eastAsia="Times New Roman" w:hAnsi="Times New Roman" w:cs="Times New Roman"/>
        </w:rPr>
        <w:t xml:space="preserve">The National Eye Proton Therapy Centre, The Clatterbridge Cancer Centre NHS Foundation Trust, Clatterbridge Road, </w:t>
      </w:r>
      <w:proofErr w:type="spellStart"/>
      <w:r w:rsidRPr="00831CA2">
        <w:rPr>
          <w:rFonts w:ascii="Times New Roman" w:eastAsia="Times New Roman" w:hAnsi="Times New Roman" w:cs="Times New Roman"/>
        </w:rPr>
        <w:t>Bebington</w:t>
      </w:r>
      <w:proofErr w:type="spellEnd"/>
      <w:r w:rsidRPr="00831CA2">
        <w:rPr>
          <w:rFonts w:ascii="Times New Roman" w:eastAsia="Times New Roman" w:hAnsi="Times New Roman" w:cs="Times New Roman"/>
        </w:rPr>
        <w:t>, CH63 4JY, UK</w:t>
      </w:r>
    </w:p>
    <w:p w:rsidR="006C359C" w:rsidRPr="004F7D88" w:rsidRDefault="006C359C" w:rsidP="006C359C">
      <w:pPr>
        <w:spacing w:before="120" w:line="360" w:lineRule="auto"/>
        <w:jc w:val="both"/>
        <w:rPr>
          <w:rFonts w:ascii="Times New Roman" w:hAnsi="Times New Roman" w:cs="Times New Roman"/>
        </w:rPr>
      </w:pPr>
      <w:r>
        <w:rPr>
          <w:rFonts w:ascii="Times New Roman" w:hAnsi="Times New Roman" w:cs="Times New Roman"/>
        </w:rPr>
        <w:t xml:space="preserve">Running title: USP6 controls response to high-LET IR </w:t>
      </w:r>
    </w:p>
    <w:p w:rsidR="006C359C" w:rsidRPr="004F7D88" w:rsidRDefault="006C359C" w:rsidP="006C359C">
      <w:pPr>
        <w:spacing w:before="120" w:line="360" w:lineRule="auto"/>
        <w:jc w:val="both"/>
        <w:rPr>
          <w:rStyle w:val="Hyperlink"/>
          <w:rFonts w:ascii="Times New Roman" w:hAnsi="Times New Roman" w:cs="Times New Roman"/>
          <w:color w:val="auto"/>
        </w:rPr>
      </w:pPr>
      <w:r w:rsidRPr="004F7D88">
        <w:rPr>
          <w:rFonts w:ascii="Times New Roman" w:hAnsi="Times New Roman" w:cs="Times New Roman"/>
        </w:rPr>
        <w:t xml:space="preserve">Reprint requests to: Jason L. Parsons, PhD, Cancer Research Centre, Department of Molecular and Clinical Cancer Medicine, 200 London Road, Liverpool, L3 9TA, UK. Tel: (44) 151 794 8848; Email: </w:t>
      </w:r>
      <w:hyperlink r:id="rId4" w:history="1">
        <w:r w:rsidRPr="004F7D88">
          <w:rPr>
            <w:rStyle w:val="Hyperlink"/>
            <w:rFonts w:ascii="Times New Roman" w:hAnsi="Times New Roman" w:cs="Times New Roman"/>
            <w:color w:val="auto"/>
          </w:rPr>
          <w:t>j.parsons@liverpool.ac.uk</w:t>
        </w:r>
      </w:hyperlink>
    </w:p>
    <w:p w:rsidR="006C359C" w:rsidRPr="004F7D88" w:rsidRDefault="006C359C" w:rsidP="006C359C">
      <w:pPr>
        <w:spacing w:before="120" w:line="360" w:lineRule="auto"/>
        <w:jc w:val="both"/>
        <w:rPr>
          <w:rFonts w:ascii="Times New Roman" w:hAnsi="Times New Roman" w:cs="Times New Roman"/>
        </w:rPr>
      </w:pPr>
      <w:r w:rsidRPr="004F7D88">
        <w:rPr>
          <w:rFonts w:ascii="Times New Roman" w:hAnsi="Times New Roman" w:cs="Times New Roman"/>
        </w:rPr>
        <w:t>Supported by grants to JLP from North West Cancer Research (CR1074) and by the Medical Research Council via a New Investigator Research Grant (MR/M000354/1). Funding from Medical Research Council Strategic Partnership Funding (MC-PC-12004) for the CRUK/MRC Oxford Institute for Radiation Oncology is also gratefully acknowledged.</w:t>
      </w:r>
    </w:p>
    <w:p w:rsidR="006C359C" w:rsidRDefault="006C359C" w:rsidP="006C359C">
      <w:pPr>
        <w:spacing w:before="120" w:line="360" w:lineRule="auto"/>
        <w:jc w:val="both"/>
        <w:rPr>
          <w:rFonts w:ascii="Times New Roman" w:hAnsi="Times New Roman" w:cs="Times New Roman"/>
        </w:rPr>
      </w:pPr>
      <w:r w:rsidRPr="004F7D88">
        <w:rPr>
          <w:rFonts w:ascii="Times New Roman" w:hAnsi="Times New Roman" w:cs="Times New Roman"/>
        </w:rPr>
        <w:t>Conflict of interest: none.</w:t>
      </w:r>
    </w:p>
    <w:p w:rsidR="006C359C" w:rsidRPr="004F7D88" w:rsidRDefault="006C359C" w:rsidP="006C359C">
      <w:pPr>
        <w:spacing w:before="120" w:line="360" w:lineRule="auto"/>
        <w:jc w:val="both"/>
        <w:rPr>
          <w:rFonts w:ascii="Times New Roman" w:hAnsi="Times New Roman" w:cs="Times New Roman"/>
        </w:rPr>
      </w:pPr>
      <w:r>
        <w:rPr>
          <w:rFonts w:ascii="Times New Roman" w:hAnsi="Times New Roman" w:cs="Times New Roman"/>
        </w:rPr>
        <w:t xml:space="preserve">Statistical analysis: Performed by </w:t>
      </w:r>
      <w:r w:rsidRPr="004F7D88">
        <w:rPr>
          <w:rFonts w:ascii="Times New Roman" w:hAnsi="Times New Roman" w:cs="Times New Roman"/>
        </w:rPr>
        <w:t>Jason L. Parsons</w:t>
      </w:r>
    </w:p>
    <w:p w:rsidR="006C359C" w:rsidRPr="004F7D88" w:rsidRDefault="006C359C" w:rsidP="006C359C">
      <w:pPr>
        <w:spacing w:before="120" w:line="360" w:lineRule="auto"/>
        <w:jc w:val="both"/>
        <w:rPr>
          <w:rFonts w:ascii="Times New Roman" w:hAnsi="Times New Roman" w:cs="Times New Roman"/>
        </w:rPr>
      </w:pPr>
      <w:r w:rsidRPr="004F7D88">
        <w:rPr>
          <w:rFonts w:ascii="Times New Roman" w:hAnsi="Times New Roman" w:cs="Times New Roman"/>
        </w:rPr>
        <w:t xml:space="preserve">Supplementary material for this article can be found at </w:t>
      </w:r>
      <w:hyperlink r:id="rId5" w:history="1">
        <w:r w:rsidRPr="004F7D88">
          <w:rPr>
            <w:rStyle w:val="Hyperlink"/>
            <w:rFonts w:ascii="Times New Roman" w:hAnsi="Times New Roman" w:cs="Times New Roman"/>
            <w:color w:val="auto"/>
          </w:rPr>
          <w:t>www.redjournal.org</w:t>
        </w:r>
      </w:hyperlink>
      <w:r w:rsidRPr="004F7D88">
        <w:rPr>
          <w:rFonts w:ascii="Times New Roman" w:hAnsi="Times New Roman" w:cs="Times New Roman"/>
        </w:rPr>
        <w:t>.</w:t>
      </w:r>
    </w:p>
    <w:p w:rsidR="006C359C" w:rsidRPr="00C21615" w:rsidRDefault="006C359C" w:rsidP="006C359C">
      <w:pPr>
        <w:spacing w:line="360" w:lineRule="auto"/>
        <w:jc w:val="both"/>
      </w:pPr>
      <w:r w:rsidRPr="004F7D88">
        <w:rPr>
          <w:rFonts w:ascii="Times New Roman" w:hAnsi="Times New Roman" w:cs="Times New Roman"/>
          <w:i/>
        </w:rPr>
        <w:t>Acknowledgement</w:t>
      </w:r>
      <w:r w:rsidRPr="004F7D88">
        <w:rPr>
          <w:rFonts w:ascii="Times New Roman" w:hAnsi="Times New Roman" w:cs="Times New Roman"/>
        </w:rPr>
        <w:t>-The authors thank Prof T. Carey for providing the UMSCC cells</w:t>
      </w:r>
      <w:r>
        <w:rPr>
          <w:rFonts w:ascii="Times New Roman" w:hAnsi="Times New Roman" w:cs="Times New Roman"/>
        </w:rPr>
        <w:t>,</w:t>
      </w:r>
      <w:r w:rsidRPr="004F7D88">
        <w:rPr>
          <w:rFonts w:ascii="Times New Roman" w:hAnsi="Times New Roman" w:cs="Times New Roman"/>
        </w:rPr>
        <w:t xml:space="preserve"> and Prof G. </w:t>
      </w:r>
      <w:r w:rsidRPr="006C359C">
        <w:rPr>
          <w:rFonts w:ascii="Times New Roman" w:hAnsi="Times New Roman" w:cs="Times New Roman"/>
        </w:rPr>
        <w:t>Dianov for providing APE1, NTH1 and OGG1 bacterial expression plasmids, and XRCC1 and APE1 antibodies. We also thank Prof N. Curtin for providing PARP</w:t>
      </w:r>
      <w:r w:rsidRPr="006C359C">
        <w:rPr>
          <w:rFonts w:ascii="Times New Roman" w:hAnsi="Times New Roman" w:cs="Times New Roman"/>
          <w:vertAlign w:val="superscript"/>
        </w:rPr>
        <w:t>+/+</w:t>
      </w:r>
      <w:r w:rsidRPr="006C359C">
        <w:rPr>
          <w:rFonts w:ascii="Times New Roman" w:hAnsi="Times New Roman" w:cs="Times New Roman"/>
        </w:rPr>
        <w:t xml:space="preserve"> and PARP</w:t>
      </w:r>
      <w:r w:rsidRPr="006C359C">
        <w:rPr>
          <w:rFonts w:ascii="Times New Roman" w:hAnsi="Times New Roman" w:cs="Times New Roman"/>
          <w:vertAlign w:val="superscript"/>
        </w:rPr>
        <w:t>-/-</w:t>
      </w:r>
      <w:r w:rsidRPr="006C359C">
        <w:rPr>
          <w:rFonts w:ascii="Times New Roman" w:hAnsi="Times New Roman" w:cs="Times New Roman"/>
        </w:rPr>
        <w:t xml:space="preserve"> MEFs, Profs M. Clague and S. Urbe for providing DUB mammalian expression plasmids, and Brian </w:t>
      </w:r>
      <w:proofErr w:type="spellStart"/>
      <w:r w:rsidRPr="006C359C">
        <w:rPr>
          <w:rFonts w:ascii="Times New Roman" w:hAnsi="Times New Roman" w:cs="Times New Roman"/>
        </w:rPr>
        <w:t>Marsland</w:t>
      </w:r>
      <w:proofErr w:type="spellEnd"/>
      <w:r w:rsidRPr="006C359C">
        <w:rPr>
          <w:rFonts w:ascii="Times New Roman" w:hAnsi="Times New Roman" w:cs="Times New Roman"/>
        </w:rPr>
        <w:t>, Andy Wray and Ian Taylor at the Clatterbridge Cancer Centre for technical assistance with proton irradiation of cells.</w:t>
      </w:r>
    </w:p>
    <w:p w:rsidR="0003495E" w:rsidRDefault="0003495E">
      <w:pPr>
        <w:spacing w:after="200" w:line="276" w:lineRule="auto"/>
        <w:rPr>
          <w:rFonts w:ascii="Times New Roman" w:hAnsi="Times New Roman" w:cs="Times New Roman"/>
          <w:b/>
        </w:rPr>
      </w:pPr>
      <w:r>
        <w:rPr>
          <w:rFonts w:ascii="Times New Roman" w:hAnsi="Times New Roman" w:cs="Times New Roman"/>
          <w:b/>
        </w:rPr>
        <w:br w:type="page"/>
      </w:r>
    </w:p>
    <w:p w:rsidR="007610D8" w:rsidRPr="00333860" w:rsidRDefault="00374D27" w:rsidP="003C4FE3">
      <w:pPr>
        <w:spacing w:line="360" w:lineRule="auto"/>
        <w:jc w:val="both"/>
        <w:rPr>
          <w:rFonts w:ascii="Times New Roman" w:hAnsi="Times New Roman" w:cs="Times New Roman"/>
          <w:b/>
        </w:rPr>
      </w:pPr>
      <w:r w:rsidRPr="00333860">
        <w:rPr>
          <w:rFonts w:ascii="Times New Roman" w:hAnsi="Times New Roman" w:cs="Times New Roman"/>
          <w:b/>
        </w:rPr>
        <w:lastRenderedPageBreak/>
        <w:t>A</w:t>
      </w:r>
      <w:r w:rsidR="007610D8" w:rsidRPr="00333860">
        <w:rPr>
          <w:rFonts w:ascii="Times New Roman" w:hAnsi="Times New Roman" w:cs="Times New Roman"/>
          <w:b/>
        </w:rPr>
        <w:t>bstract</w:t>
      </w:r>
    </w:p>
    <w:p w:rsidR="003C4FE3" w:rsidRPr="00333860" w:rsidRDefault="003C4FE3" w:rsidP="003C4FE3">
      <w:pPr>
        <w:spacing w:line="360" w:lineRule="auto"/>
        <w:jc w:val="both"/>
        <w:rPr>
          <w:rFonts w:ascii="Times New Roman" w:hAnsi="Times New Roman" w:cs="Times New Roman"/>
          <w:b/>
        </w:rPr>
      </w:pPr>
      <w:r w:rsidRPr="00333860">
        <w:rPr>
          <w:rFonts w:ascii="Times New Roman" w:hAnsi="Times New Roman" w:cs="Times New Roman"/>
          <w:b/>
        </w:rPr>
        <w:t>Purpose:</w:t>
      </w:r>
      <w:r w:rsidRPr="00333860">
        <w:rPr>
          <w:rFonts w:ascii="Times New Roman" w:hAnsi="Times New Roman" w:cs="Times New Roman"/>
        </w:rPr>
        <w:t xml:space="preserve"> </w:t>
      </w:r>
      <w:r w:rsidR="00C05E3F" w:rsidRPr="00333860">
        <w:rPr>
          <w:rFonts w:ascii="Times New Roman" w:hAnsi="Times New Roman" w:cs="Times New Roman"/>
        </w:rPr>
        <w:t>Ionising radiation, particular high linear energy transfer (LET) radiation, can induce c</w:t>
      </w:r>
      <w:r w:rsidRPr="00333860">
        <w:rPr>
          <w:rFonts w:ascii="Times New Roman" w:hAnsi="Times New Roman" w:cs="Times New Roman"/>
        </w:rPr>
        <w:t>omplex DNA damage (CDD) where two or more DNA lesions are induced in close proximity</w:t>
      </w:r>
      <w:r w:rsidR="00C05E3F" w:rsidRPr="00333860">
        <w:rPr>
          <w:rFonts w:ascii="Times New Roman" w:hAnsi="Times New Roman" w:cs="Times New Roman"/>
        </w:rPr>
        <w:t xml:space="preserve"> which</w:t>
      </w:r>
      <w:r w:rsidRPr="00333860">
        <w:rPr>
          <w:rFonts w:ascii="Times New Roman" w:hAnsi="Times New Roman" w:cs="Times New Roman"/>
        </w:rPr>
        <w:t xml:space="preserve"> contributes significantly to </w:t>
      </w:r>
      <w:r w:rsidR="00C05E3F" w:rsidRPr="00333860">
        <w:rPr>
          <w:rFonts w:ascii="Times New Roman" w:hAnsi="Times New Roman" w:cs="Times New Roman"/>
        </w:rPr>
        <w:t xml:space="preserve">the </w:t>
      </w:r>
      <w:r w:rsidRPr="00333860">
        <w:rPr>
          <w:rFonts w:ascii="Times New Roman" w:hAnsi="Times New Roman" w:cs="Times New Roman"/>
        </w:rPr>
        <w:t xml:space="preserve">cell killing </w:t>
      </w:r>
      <w:r w:rsidR="00C05E3F" w:rsidRPr="00333860">
        <w:rPr>
          <w:rFonts w:ascii="Times New Roman" w:hAnsi="Times New Roman" w:cs="Times New Roman"/>
        </w:rPr>
        <w:t>effects</w:t>
      </w:r>
      <w:r w:rsidRPr="00333860">
        <w:rPr>
          <w:rFonts w:ascii="Times New Roman" w:hAnsi="Times New Roman" w:cs="Times New Roman"/>
        </w:rPr>
        <w:t xml:space="preserve">. However </w:t>
      </w:r>
      <w:r w:rsidR="00C05E3F" w:rsidRPr="00333860">
        <w:rPr>
          <w:rFonts w:ascii="Times New Roman" w:hAnsi="Times New Roman" w:cs="Times New Roman"/>
        </w:rPr>
        <w:t xml:space="preserve">knowledge of </w:t>
      </w:r>
      <w:r w:rsidRPr="00333860">
        <w:rPr>
          <w:rFonts w:ascii="Times New Roman" w:hAnsi="Times New Roman" w:cs="Times New Roman"/>
        </w:rPr>
        <w:t xml:space="preserve">the </w:t>
      </w:r>
      <w:r w:rsidR="00C05E3F" w:rsidRPr="00333860">
        <w:rPr>
          <w:rFonts w:ascii="Times New Roman" w:hAnsi="Times New Roman" w:cs="Times New Roman"/>
        </w:rPr>
        <w:t xml:space="preserve">enzymes and </w:t>
      </w:r>
      <w:r w:rsidRPr="00333860">
        <w:rPr>
          <w:rFonts w:ascii="Times New Roman" w:hAnsi="Times New Roman" w:cs="Times New Roman"/>
        </w:rPr>
        <w:t>mechanism</w:t>
      </w:r>
      <w:r w:rsidR="00C05E3F" w:rsidRPr="00333860">
        <w:rPr>
          <w:rFonts w:ascii="Times New Roman" w:hAnsi="Times New Roman" w:cs="Times New Roman"/>
        </w:rPr>
        <w:t xml:space="preserve">s involved in co-ordinating the </w:t>
      </w:r>
      <w:r w:rsidRPr="00333860">
        <w:rPr>
          <w:rFonts w:ascii="Times New Roman" w:hAnsi="Times New Roman" w:cs="Times New Roman"/>
        </w:rPr>
        <w:t>recognition and processing of CDD in cellular DNA</w:t>
      </w:r>
      <w:r w:rsidR="00C05E3F" w:rsidRPr="00333860">
        <w:rPr>
          <w:rFonts w:ascii="Times New Roman" w:hAnsi="Times New Roman" w:cs="Times New Roman"/>
        </w:rPr>
        <w:t xml:space="preserve"> are currently lacking</w:t>
      </w:r>
      <w:r w:rsidRPr="00333860">
        <w:rPr>
          <w:rFonts w:ascii="Times New Roman" w:hAnsi="Times New Roman" w:cs="Times New Roman"/>
        </w:rPr>
        <w:t>.</w:t>
      </w:r>
    </w:p>
    <w:p w:rsidR="003C4FE3" w:rsidRPr="00333860" w:rsidRDefault="003C4FE3" w:rsidP="003C4FE3">
      <w:pPr>
        <w:spacing w:line="360" w:lineRule="auto"/>
        <w:jc w:val="both"/>
        <w:rPr>
          <w:rFonts w:ascii="Times New Roman" w:hAnsi="Times New Roman" w:cs="Times New Roman"/>
        </w:rPr>
      </w:pPr>
      <w:r w:rsidRPr="00333860">
        <w:rPr>
          <w:rFonts w:ascii="Times New Roman" w:hAnsi="Times New Roman" w:cs="Times New Roman"/>
          <w:b/>
        </w:rPr>
        <w:t>Methods and Materials:</w:t>
      </w:r>
      <w:r w:rsidRPr="00333860">
        <w:rPr>
          <w:rFonts w:ascii="Times New Roman" w:hAnsi="Times New Roman" w:cs="Times New Roman"/>
        </w:rPr>
        <w:t xml:space="preserve"> </w:t>
      </w:r>
      <w:r w:rsidR="00F67865" w:rsidRPr="00333860">
        <w:rPr>
          <w:rFonts w:ascii="Times New Roman" w:hAnsi="Times New Roman" w:cs="Times New Roman"/>
        </w:rPr>
        <w:t xml:space="preserve">An siRNA screen of deubiquitylation enzymes was conducted in </w:t>
      </w:r>
      <w:r w:rsidRPr="00333860">
        <w:rPr>
          <w:rFonts w:ascii="Times New Roman" w:hAnsi="Times New Roman" w:cs="Times New Roman"/>
        </w:rPr>
        <w:t xml:space="preserve">HeLa </w:t>
      </w:r>
      <w:r w:rsidR="00F67865" w:rsidRPr="00333860">
        <w:rPr>
          <w:rFonts w:ascii="Times New Roman" w:hAnsi="Times New Roman" w:cs="Times New Roman"/>
        </w:rPr>
        <w:t xml:space="preserve">cells </w:t>
      </w:r>
      <w:r w:rsidR="00113D34" w:rsidRPr="00333860">
        <w:rPr>
          <w:rFonts w:ascii="Times New Roman" w:hAnsi="Times New Roman" w:cs="Times New Roman"/>
        </w:rPr>
        <w:t>irradiated with high-LET</w:t>
      </w:r>
      <w:r w:rsidR="00F67865" w:rsidRPr="00333860">
        <w:rPr>
          <w:rFonts w:ascii="Times New Roman" w:hAnsi="Times New Roman" w:cs="Times New Roman"/>
        </w:rPr>
        <w:t xml:space="preserve"> </w:t>
      </w:r>
      <w:r w:rsidR="00F67865" w:rsidRPr="00333860">
        <w:rPr>
          <w:rFonts w:ascii="Symbol" w:hAnsi="Symbol" w:cs="Times New Roman"/>
        </w:rPr>
        <w:t></w:t>
      </w:r>
      <w:r w:rsidR="00F67865" w:rsidRPr="00333860">
        <w:rPr>
          <w:rFonts w:ascii="Times New Roman" w:hAnsi="Times New Roman" w:cs="Times New Roman"/>
        </w:rPr>
        <w:t>-particles or protons, versus low-LET protons and x-rays</w:t>
      </w:r>
      <w:r w:rsidR="008F7862" w:rsidRPr="00333860">
        <w:rPr>
          <w:rFonts w:ascii="Times New Roman" w:hAnsi="Times New Roman" w:cs="Times New Roman"/>
        </w:rPr>
        <w:t>,</w:t>
      </w:r>
      <w:r w:rsidR="00F67865" w:rsidRPr="00333860">
        <w:rPr>
          <w:rFonts w:ascii="Times New Roman" w:hAnsi="Times New Roman" w:cs="Times New Roman"/>
        </w:rPr>
        <w:t xml:space="preserve"> and cell survival monitored by clonogenic assays. Candidates </w:t>
      </w:r>
      <w:r w:rsidR="000C0199" w:rsidRPr="00333860">
        <w:rPr>
          <w:rFonts w:ascii="Times New Roman" w:hAnsi="Times New Roman" w:cs="Times New Roman"/>
        </w:rPr>
        <w:t xml:space="preserve">whose depletion led to decreased cell survival specifically in response to high-LET radiation </w:t>
      </w:r>
      <w:r w:rsidR="00F67865" w:rsidRPr="00333860">
        <w:rPr>
          <w:rFonts w:ascii="Times New Roman" w:hAnsi="Times New Roman" w:cs="Times New Roman"/>
        </w:rPr>
        <w:t xml:space="preserve">were validated in both HeLa </w:t>
      </w:r>
      <w:r w:rsidRPr="00333860">
        <w:rPr>
          <w:rFonts w:ascii="Times New Roman" w:hAnsi="Times New Roman" w:cs="Times New Roman"/>
        </w:rPr>
        <w:t>and oropharyngeal squamous cell carcinoma (UMSCC74A) cells</w:t>
      </w:r>
      <w:r w:rsidR="00F67865" w:rsidRPr="00333860">
        <w:rPr>
          <w:rFonts w:ascii="Times New Roman" w:hAnsi="Times New Roman" w:cs="Times New Roman"/>
        </w:rPr>
        <w:t xml:space="preserve">, and </w:t>
      </w:r>
      <w:r w:rsidR="000C0199" w:rsidRPr="00333860">
        <w:rPr>
          <w:rFonts w:ascii="Times New Roman" w:hAnsi="Times New Roman" w:cs="Times New Roman"/>
        </w:rPr>
        <w:t xml:space="preserve">the association with CDD </w:t>
      </w:r>
      <w:r w:rsidR="00245B70" w:rsidRPr="00333860">
        <w:rPr>
          <w:rFonts w:ascii="Times New Roman" w:hAnsi="Times New Roman" w:cs="Times New Roman"/>
        </w:rPr>
        <w:t xml:space="preserve">repair was </w:t>
      </w:r>
      <w:r w:rsidR="000C0199" w:rsidRPr="00333860">
        <w:rPr>
          <w:rFonts w:ascii="Times New Roman" w:hAnsi="Times New Roman" w:cs="Times New Roman"/>
        </w:rPr>
        <w:t>confirmed using an enzyme modified neutral comet assay.</w:t>
      </w:r>
    </w:p>
    <w:p w:rsidR="003C4FE3" w:rsidRPr="00333860" w:rsidRDefault="003C4FE3" w:rsidP="003C4FE3">
      <w:pPr>
        <w:spacing w:line="360" w:lineRule="auto"/>
        <w:jc w:val="both"/>
        <w:rPr>
          <w:rFonts w:ascii="Times New Roman" w:hAnsi="Times New Roman" w:cs="Times New Roman"/>
          <w:b/>
        </w:rPr>
      </w:pPr>
      <w:r w:rsidRPr="00333860">
        <w:rPr>
          <w:rFonts w:ascii="Times New Roman" w:hAnsi="Times New Roman" w:cs="Times New Roman"/>
          <w:b/>
        </w:rPr>
        <w:t>Results:</w:t>
      </w:r>
      <w:r w:rsidR="00245B70" w:rsidRPr="00333860">
        <w:rPr>
          <w:rFonts w:ascii="Times New Roman" w:hAnsi="Times New Roman" w:cs="Times New Roman"/>
        </w:rPr>
        <w:t xml:space="preserve"> </w:t>
      </w:r>
      <w:r w:rsidR="00AC6935" w:rsidRPr="00333860">
        <w:rPr>
          <w:rFonts w:ascii="Times New Roman" w:hAnsi="Times New Roman" w:cs="Times New Roman"/>
        </w:rPr>
        <w:t>Depletion of USP6 decrease</w:t>
      </w:r>
      <w:r w:rsidR="008F7862" w:rsidRPr="00333860">
        <w:rPr>
          <w:rFonts w:ascii="Times New Roman" w:hAnsi="Times New Roman" w:cs="Times New Roman"/>
        </w:rPr>
        <w:t>d</w:t>
      </w:r>
      <w:r w:rsidR="00AC6935" w:rsidRPr="00333860">
        <w:rPr>
          <w:rFonts w:ascii="Times New Roman" w:hAnsi="Times New Roman" w:cs="Times New Roman"/>
        </w:rPr>
        <w:t xml:space="preserve"> cell survival specifically following high-LET</w:t>
      </w:r>
      <w:r w:rsidR="00245B70" w:rsidRPr="00333860">
        <w:rPr>
          <w:rFonts w:ascii="Times New Roman" w:hAnsi="Times New Roman" w:cs="Times New Roman"/>
        </w:rPr>
        <w:t xml:space="preserve"> α-particles and protons</w:t>
      </w:r>
      <w:r w:rsidR="00C85C2C" w:rsidRPr="00333860">
        <w:rPr>
          <w:rFonts w:ascii="Times New Roman" w:hAnsi="Times New Roman" w:cs="Times New Roman"/>
        </w:rPr>
        <w:t>, but not by low-LET protons or x-rays</w:t>
      </w:r>
      <w:r w:rsidR="00245B70" w:rsidRPr="00333860">
        <w:rPr>
          <w:rFonts w:ascii="Times New Roman" w:hAnsi="Times New Roman" w:cs="Times New Roman"/>
        </w:rPr>
        <w:t>.</w:t>
      </w:r>
      <w:r w:rsidR="00AC6935" w:rsidRPr="00333860">
        <w:rPr>
          <w:rFonts w:ascii="Times New Roman" w:hAnsi="Times New Roman" w:cs="Times New Roman"/>
        </w:rPr>
        <w:t xml:space="preserve"> USP6 depletion cause</w:t>
      </w:r>
      <w:r w:rsidR="008F7862" w:rsidRPr="00333860">
        <w:rPr>
          <w:rFonts w:ascii="Times New Roman" w:hAnsi="Times New Roman" w:cs="Times New Roman"/>
        </w:rPr>
        <w:t>d</w:t>
      </w:r>
      <w:r w:rsidR="00AC6935" w:rsidRPr="00333860">
        <w:rPr>
          <w:rFonts w:ascii="Times New Roman" w:hAnsi="Times New Roman" w:cs="Times New Roman"/>
        </w:rPr>
        <w:t xml:space="preserve"> cell cycle arrest and a deficiency in CDD repair mediated through instability of poly(ADP-ribose) polymerase-1 (PARP-1)</w:t>
      </w:r>
      <w:r w:rsidR="00477350" w:rsidRPr="00333860">
        <w:rPr>
          <w:rFonts w:ascii="Times New Roman" w:hAnsi="Times New Roman" w:cs="Times New Roman"/>
        </w:rPr>
        <w:t xml:space="preserve"> protein</w:t>
      </w:r>
      <w:r w:rsidR="00AC6935" w:rsidRPr="00333860">
        <w:rPr>
          <w:rFonts w:ascii="Times New Roman" w:hAnsi="Times New Roman" w:cs="Times New Roman"/>
        </w:rPr>
        <w:t xml:space="preserve">. </w:t>
      </w:r>
      <w:r w:rsidR="00EB7E67" w:rsidRPr="00333860">
        <w:rPr>
          <w:rFonts w:ascii="Times New Roman" w:hAnsi="Times New Roman" w:cs="Times New Roman"/>
        </w:rPr>
        <w:t>Increased radiosensitivity of cells to high-LET protons as a consequence of defective CDD repair</w:t>
      </w:r>
      <w:r w:rsidR="00AC6935" w:rsidRPr="00333860">
        <w:rPr>
          <w:rFonts w:ascii="Times New Roman" w:hAnsi="Times New Roman" w:cs="Times New Roman"/>
        </w:rPr>
        <w:t xml:space="preserve"> </w:t>
      </w:r>
      <w:r w:rsidR="008F7862" w:rsidRPr="00333860">
        <w:rPr>
          <w:rFonts w:ascii="Times New Roman" w:hAnsi="Times New Roman" w:cs="Times New Roman"/>
        </w:rPr>
        <w:t>was</w:t>
      </w:r>
      <w:r w:rsidR="00AC6935" w:rsidRPr="00333860">
        <w:rPr>
          <w:rFonts w:ascii="Times New Roman" w:hAnsi="Times New Roman" w:cs="Times New Roman"/>
        </w:rPr>
        <w:t xml:space="preserve"> </w:t>
      </w:r>
      <w:r w:rsidR="00477350" w:rsidRPr="00333860">
        <w:rPr>
          <w:rFonts w:ascii="Times New Roman" w:hAnsi="Times New Roman" w:cs="Times New Roman"/>
        </w:rPr>
        <w:t xml:space="preserve">furthermore </w:t>
      </w:r>
      <w:r w:rsidR="00AC6935" w:rsidRPr="00333860">
        <w:rPr>
          <w:rFonts w:ascii="Times New Roman" w:hAnsi="Times New Roman" w:cs="Times New Roman"/>
        </w:rPr>
        <w:t>mimicked using the PARP inhibitor olaparib</w:t>
      </w:r>
      <w:r w:rsidR="00477350" w:rsidRPr="00333860">
        <w:rPr>
          <w:rFonts w:ascii="Times New Roman" w:hAnsi="Times New Roman" w:cs="Times New Roman"/>
        </w:rPr>
        <w:t>,</w:t>
      </w:r>
      <w:r w:rsidR="00076FBA" w:rsidRPr="00333860">
        <w:rPr>
          <w:rFonts w:ascii="Times New Roman" w:hAnsi="Times New Roman" w:cs="Times New Roman"/>
        </w:rPr>
        <w:t xml:space="preserve"> and also through PARP-1 siRNA</w:t>
      </w:r>
      <w:r w:rsidR="00AC6935" w:rsidRPr="00333860">
        <w:rPr>
          <w:rFonts w:ascii="Times New Roman" w:hAnsi="Times New Roman" w:cs="Times New Roman"/>
        </w:rPr>
        <w:t>.</w:t>
      </w:r>
    </w:p>
    <w:p w:rsidR="00A86E50" w:rsidRPr="00333860" w:rsidRDefault="003C4FE3" w:rsidP="003C4FE3">
      <w:pPr>
        <w:spacing w:line="360" w:lineRule="auto"/>
        <w:jc w:val="both"/>
        <w:rPr>
          <w:rFonts w:ascii="Times New Roman" w:hAnsi="Times New Roman" w:cs="Times New Roman"/>
        </w:rPr>
      </w:pPr>
      <w:r w:rsidRPr="00333860">
        <w:rPr>
          <w:rFonts w:ascii="Times New Roman" w:hAnsi="Times New Roman" w:cs="Times New Roman"/>
          <w:b/>
        </w:rPr>
        <w:t>Conclusion:</w:t>
      </w:r>
      <w:r w:rsidR="00245B70" w:rsidRPr="00333860">
        <w:rPr>
          <w:rFonts w:ascii="Times New Roman" w:hAnsi="Times New Roman" w:cs="Times New Roman"/>
          <w:b/>
        </w:rPr>
        <w:t xml:space="preserve"> </w:t>
      </w:r>
      <w:r w:rsidR="00AC6935" w:rsidRPr="00333860">
        <w:rPr>
          <w:rFonts w:ascii="Times New Roman" w:hAnsi="Times New Roman" w:cs="Times New Roman"/>
        </w:rPr>
        <w:t xml:space="preserve">USP6 controls cell survival in response to high-LET </w:t>
      </w:r>
      <w:r w:rsidR="00E62717" w:rsidRPr="00333860">
        <w:rPr>
          <w:rFonts w:ascii="Times New Roman" w:hAnsi="Times New Roman" w:cs="Times New Roman"/>
        </w:rPr>
        <w:t>radiation</w:t>
      </w:r>
      <w:r w:rsidR="00AC6935" w:rsidRPr="00333860">
        <w:rPr>
          <w:rFonts w:ascii="Times New Roman" w:hAnsi="Times New Roman" w:cs="Times New Roman"/>
        </w:rPr>
        <w:t xml:space="preserve"> by </w:t>
      </w:r>
      <w:r w:rsidR="00E62717" w:rsidRPr="00333860">
        <w:rPr>
          <w:rFonts w:ascii="Times New Roman" w:hAnsi="Times New Roman" w:cs="Times New Roman"/>
        </w:rPr>
        <w:t xml:space="preserve">stabilising </w:t>
      </w:r>
      <w:r w:rsidR="00AC6935" w:rsidRPr="00333860">
        <w:rPr>
          <w:rFonts w:ascii="Times New Roman" w:hAnsi="Times New Roman" w:cs="Times New Roman"/>
        </w:rPr>
        <w:t xml:space="preserve">PARP-1 </w:t>
      </w:r>
      <w:r w:rsidR="00E62717" w:rsidRPr="00333860">
        <w:rPr>
          <w:rFonts w:ascii="Times New Roman" w:hAnsi="Times New Roman" w:cs="Times New Roman"/>
        </w:rPr>
        <w:t xml:space="preserve">protein levels </w:t>
      </w:r>
      <w:r w:rsidR="00AC6935" w:rsidRPr="00333860">
        <w:rPr>
          <w:rFonts w:ascii="Times New Roman" w:hAnsi="Times New Roman" w:cs="Times New Roman"/>
        </w:rPr>
        <w:t xml:space="preserve">which is essential for CDD repair. We also describe synergy between CDD induced by high-LET </w:t>
      </w:r>
      <w:r w:rsidR="008F7862" w:rsidRPr="00333860">
        <w:rPr>
          <w:rFonts w:ascii="Times New Roman" w:hAnsi="Times New Roman" w:cs="Times New Roman"/>
        </w:rPr>
        <w:t>protons</w:t>
      </w:r>
      <w:r w:rsidR="00AC6935" w:rsidRPr="00333860">
        <w:rPr>
          <w:rFonts w:ascii="Times New Roman" w:hAnsi="Times New Roman" w:cs="Times New Roman"/>
        </w:rPr>
        <w:t xml:space="preserve"> and PARP inhibition</w:t>
      </w:r>
      <w:r w:rsidR="00076FBA" w:rsidRPr="00333860">
        <w:rPr>
          <w:rFonts w:ascii="Times New Roman" w:hAnsi="Times New Roman" w:cs="Times New Roman"/>
        </w:rPr>
        <w:t>,</w:t>
      </w:r>
      <w:r w:rsidR="00AC6935" w:rsidRPr="00333860">
        <w:rPr>
          <w:rFonts w:ascii="Times New Roman" w:hAnsi="Times New Roman" w:cs="Times New Roman"/>
        </w:rPr>
        <w:t xml:space="preserve"> </w:t>
      </w:r>
      <w:r w:rsidR="00076FBA" w:rsidRPr="00333860">
        <w:rPr>
          <w:rFonts w:ascii="Times New Roman" w:hAnsi="Times New Roman" w:cs="Times New Roman"/>
        </w:rPr>
        <w:t xml:space="preserve">or PARP-1 depletion, </w:t>
      </w:r>
      <w:r w:rsidR="00AC6935" w:rsidRPr="00333860">
        <w:rPr>
          <w:rFonts w:ascii="Times New Roman" w:hAnsi="Times New Roman" w:cs="Times New Roman"/>
        </w:rPr>
        <w:t xml:space="preserve">in </w:t>
      </w:r>
      <w:r w:rsidR="008F7862" w:rsidRPr="00333860">
        <w:rPr>
          <w:rFonts w:ascii="Times New Roman" w:hAnsi="Times New Roman" w:cs="Times New Roman"/>
        </w:rPr>
        <w:t xml:space="preserve">effective </w:t>
      </w:r>
      <w:r w:rsidR="00AC6935" w:rsidRPr="00333860">
        <w:rPr>
          <w:rFonts w:ascii="Times New Roman" w:hAnsi="Times New Roman" w:cs="Times New Roman"/>
        </w:rPr>
        <w:t>cancer cell killing.</w:t>
      </w:r>
      <w:r w:rsidR="00A86E50" w:rsidRPr="00333860">
        <w:rPr>
          <w:rFonts w:ascii="Times New Roman" w:hAnsi="Times New Roman" w:cs="Times New Roman"/>
        </w:rPr>
        <w:br w:type="page"/>
      </w:r>
    </w:p>
    <w:p w:rsidR="00A86E50" w:rsidRPr="00333860" w:rsidRDefault="00D77C5D" w:rsidP="00597F87">
      <w:pPr>
        <w:spacing w:line="360" w:lineRule="auto"/>
        <w:rPr>
          <w:rFonts w:ascii="Times New Roman" w:hAnsi="Times New Roman" w:cs="Times New Roman"/>
          <w:b/>
        </w:rPr>
      </w:pPr>
      <w:r w:rsidRPr="00333860">
        <w:rPr>
          <w:rFonts w:ascii="Times New Roman" w:hAnsi="Times New Roman" w:cs="Times New Roman"/>
          <w:b/>
        </w:rPr>
        <w:lastRenderedPageBreak/>
        <w:t>I</w:t>
      </w:r>
      <w:r w:rsidR="00D848F9" w:rsidRPr="00333860">
        <w:rPr>
          <w:rFonts w:ascii="Times New Roman" w:hAnsi="Times New Roman" w:cs="Times New Roman"/>
          <w:b/>
        </w:rPr>
        <w:t>ntroduction</w:t>
      </w:r>
    </w:p>
    <w:p w:rsidR="00C42C8E" w:rsidRPr="00333860" w:rsidRDefault="00C42C8E" w:rsidP="00C42C8E">
      <w:pPr>
        <w:spacing w:line="360" w:lineRule="auto"/>
        <w:jc w:val="both"/>
        <w:rPr>
          <w:rFonts w:ascii="Times New Roman" w:hAnsi="Times New Roman" w:cs="Times New Roman"/>
        </w:rPr>
      </w:pPr>
      <w:r w:rsidRPr="00333860">
        <w:rPr>
          <w:rFonts w:ascii="Times New Roman" w:hAnsi="Times New Roman" w:cs="Times New Roman"/>
        </w:rPr>
        <w:t xml:space="preserve">DNA is the critical cellular target for ionising radiation (IR) </w:t>
      </w:r>
      <w:r w:rsidR="00951A0F" w:rsidRPr="00333860">
        <w:rPr>
          <w:rFonts w:ascii="Times New Roman" w:hAnsi="Times New Roman" w:cs="Times New Roman"/>
        </w:rPr>
        <w:t>and</w:t>
      </w:r>
      <w:r w:rsidRPr="00333860">
        <w:rPr>
          <w:rFonts w:ascii="Times New Roman" w:hAnsi="Times New Roman" w:cs="Times New Roman"/>
        </w:rPr>
        <w:t xml:space="preserve"> the induction of DNA double strand breaks (DSBs) but also complex</w:t>
      </w:r>
      <w:r w:rsidR="00951A0F" w:rsidRPr="00333860">
        <w:rPr>
          <w:rFonts w:ascii="Times New Roman" w:hAnsi="Times New Roman" w:cs="Times New Roman"/>
        </w:rPr>
        <w:t xml:space="preserve"> (clustered)</w:t>
      </w:r>
      <w:r w:rsidRPr="00333860">
        <w:rPr>
          <w:rFonts w:ascii="Times New Roman" w:hAnsi="Times New Roman" w:cs="Times New Roman"/>
        </w:rPr>
        <w:t xml:space="preserve"> DNA damage (CDD) </w:t>
      </w:r>
      <w:r w:rsidR="00951A0F" w:rsidRPr="00333860">
        <w:rPr>
          <w:rFonts w:ascii="Times New Roman" w:hAnsi="Times New Roman" w:cs="Times New Roman"/>
        </w:rPr>
        <w:t xml:space="preserve">are </w:t>
      </w:r>
      <w:r w:rsidRPr="00333860">
        <w:rPr>
          <w:rFonts w:ascii="Times New Roman" w:hAnsi="Times New Roman" w:cs="Times New Roman"/>
        </w:rPr>
        <w:t>thought to be the critical lesions contributing to the cell killing effects of IR</w:t>
      </w:r>
      <w:r w:rsidR="007C44FB" w:rsidRPr="00333860">
        <w:rPr>
          <w:rFonts w:ascii="Times New Roman" w:hAnsi="Times New Roman" w:cs="Times New Roman"/>
        </w:rPr>
        <w:t xml:space="preserve"> </w:t>
      </w:r>
      <w:r w:rsidR="007C44FB" w:rsidRPr="00333860">
        <w:rPr>
          <w:rFonts w:ascii="Times New Roman" w:hAnsi="Times New Roman" w:cs="Times New Roman"/>
        </w:rPr>
        <w:fldChar w:fldCharType="begin">
          <w:fldData xml:space="preserve">PEVuZE5vdGU+PENpdGU+PEF1dGhvcj5NYXZyYWdhbmk8L0F1dGhvcj48WWVhcj4yMDE3PC9ZZWFy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PEVuZE5vdGU+PENpdGU+PEF1dGhvcj5NYXZyYWdhbmk8L0F1dGhvcj48WWVhcj4yMDE3PC9ZZWFy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007C44FB" w:rsidRPr="00333860">
        <w:rPr>
          <w:rFonts w:ascii="Times New Roman" w:hAnsi="Times New Roman" w:cs="Times New Roman"/>
        </w:rPr>
      </w:r>
      <w:r w:rsidR="007C44FB"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 w:tooltip="Mavragani, 2017 #9418" w:history="1">
        <w:r w:rsidR="007C44FB" w:rsidRPr="00333860">
          <w:rPr>
            <w:rFonts w:ascii="Times New Roman" w:hAnsi="Times New Roman" w:cs="Times New Roman"/>
            <w:noProof/>
          </w:rPr>
          <w:t>1</w:t>
        </w:r>
      </w:hyperlink>
      <w:r w:rsidR="007C44FB" w:rsidRPr="00333860">
        <w:rPr>
          <w:rFonts w:ascii="Times New Roman" w:hAnsi="Times New Roman" w:cs="Times New Roman"/>
          <w:noProof/>
        </w:rPr>
        <w:t>)</w:t>
      </w:r>
      <w:r w:rsidR="007C44FB" w:rsidRPr="00333860">
        <w:rPr>
          <w:rFonts w:ascii="Times New Roman" w:hAnsi="Times New Roman" w:cs="Times New Roman"/>
        </w:rPr>
        <w:fldChar w:fldCharType="end"/>
      </w:r>
      <w:r w:rsidRPr="00333860">
        <w:rPr>
          <w:rFonts w:ascii="Times New Roman" w:hAnsi="Times New Roman" w:cs="Times New Roman"/>
        </w:rPr>
        <w:t>.</w:t>
      </w:r>
      <w:r w:rsidR="00951A0F" w:rsidRPr="00333860">
        <w:rPr>
          <w:rFonts w:ascii="Times New Roman" w:hAnsi="Times New Roman" w:cs="Times New Roman"/>
        </w:rPr>
        <w:t xml:space="preserve"> CDD is recognised as two or more DNA lesions induced in close proximity (e.g. within 1-2 helical turns of the DNA) and has </w:t>
      </w:r>
      <w:r w:rsidRPr="00333860">
        <w:rPr>
          <w:rFonts w:ascii="Times New Roman" w:hAnsi="Times New Roman" w:cs="Times New Roman"/>
        </w:rPr>
        <w:t xml:space="preserve">been demonstrated to persist in cells and tissues several hours post-IR </w:t>
      </w:r>
      <w:r w:rsidR="00951A0F" w:rsidRPr="00333860">
        <w:rPr>
          <w:rFonts w:ascii="Times New Roman" w:hAnsi="Times New Roman" w:cs="Times New Roman"/>
        </w:rPr>
        <w:t xml:space="preserve">due to the difficulty in their repair </w:t>
      </w:r>
      <w:r w:rsidRPr="00333860">
        <w:rPr>
          <w:rFonts w:ascii="Times New Roman" w:hAnsi="Times New Roman" w:cs="Times New Roman"/>
        </w:rPr>
        <w:fldChar w:fldCharType="begin">
          <w:fldData xml:space="preserve">PEVuZE5vdGU+PENpdGU+PEF1dGhvcj5NYWduYW5kZXI8L0F1dGhvcj48WWVhcj4yMDEwPC9ZZWFy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==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PEVuZE5vdGU+PENpdGU+PEF1dGhvcj5NYWduYW5kZXI8L0F1dGhvcj48WWVhcj4yMDEwPC9ZZWFy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==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2" w:tooltip="Magnander, 2010 #8985" w:history="1">
        <w:r w:rsidR="007C44FB" w:rsidRPr="00333860">
          <w:rPr>
            <w:rFonts w:ascii="Times New Roman" w:hAnsi="Times New Roman" w:cs="Times New Roman"/>
            <w:noProof/>
          </w:rPr>
          <w:t>2</w:t>
        </w:r>
      </w:hyperlink>
      <w:r w:rsidR="007C44FB" w:rsidRPr="00333860">
        <w:rPr>
          <w:rFonts w:ascii="Times New Roman" w:hAnsi="Times New Roman" w:cs="Times New Roman"/>
          <w:noProof/>
        </w:rPr>
        <w:t>,</w:t>
      </w:r>
      <w:hyperlink w:anchor="_ENREF_3" w:tooltip="Gollapalle, 2007 #8986" w:history="1">
        <w:r w:rsidR="007C44FB" w:rsidRPr="00333860">
          <w:rPr>
            <w:rFonts w:ascii="Times New Roman" w:hAnsi="Times New Roman" w:cs="Times New Roman"/>
            <w:noProof/>
          </w:rPr>
          <w:t>3</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CDD </w:t>
      </w:r>
      <w:r w:rsidR="00922DF0" w:rsidRPr="00333860">
        <w:rPr>
          <w:rFonts w:ascii="Times New Roman" w:hAnsi="Times New Roman" w:cs="Times New Roman"/>
        </w:rPr>
        <w:t xml:space="preserve">formation increases with increasing linear energy transfer (LET) and been predicted by mathematical modelling to be </w:t>
      </w:r>
      <w:r w:rsidR="00DC35E9" w:rsidRPr="00333860">
        <w:rPr>
          <w:rFonts w:ascii="Times New Roman" w:hAnsi="Times New Roman" w:cs="Times New Roman"/>
        </w:rPr>
        <w:t xml:space="preserve">an </w:t>
      </w:r>
      <w:r w:rsidR="00922DF0" w:rsidRPr="00333860">
        <w:rPr>
          <w:rFonts w:ascii="Times New Roman" w:hAnsi="Times New Roman" w:cs="Times New Roman"/>
        </w:rPr>
        <w:t xml:space="preserve">important </w:t>
      </w:r>
      <w:r w:rsidR="00DC35E9" w:rsidRPr="00333860">
        <w:rPr>
          <w:rFonts w:ascii="Times New Roman" w:hAnsi="Times New Roman" w:cs="Times New Roman"/>
        </w:rPr>
        <w:t>factor following</w:t>
      </w:r>
      <w:r w:rsidR="00922DF0" w:rsidRPr="00333860">
        <w:rPr>
          <w:rFonts w:ascii="Times New Roman" w:hAnsi="Times New Roman" w:cs="Times New Roman"/>
        </w:rPr>
        <w:t xml:space="preserve"> proton beam irradiation, particularly at or around the Bragg peak where low energy protons (with increased LET) are generated </w:t>
      </w:r>
      <w:r w:rsidR="00922DF0" w:rsidRPr="00333860">
        <w:rPr>
          <w:rFonts w:ascii="Times New Roman" w:hAnsi="Times New Roman" w:cs="Times New Roman"/>
        </w:rPr>
        <w:fldChar w:fldCharType="begin">
          <w:fldData xml:space="preserve">PEVuZE5vdGU+PENpdGU+PEF1dGhvcj5OaWtqb288L0F1dGhvcj48WWVhcj4yMDAxPC9ZZWFyPjxS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PEVuZE5vdGU+PENpdGU+PEF1dGhvcj5OaWtqb288L0F1dGhvcj48WWVhcj4yMDAxPC9ZZWFyPjxS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00922DF0" w:rsidRPr="00333860">
        <w:rPr>
          <w:rFonts w:ascii="Times New Roman" w:hAnsi="Times New Roman" w:cs="Times New Roman"/>
        </w:rPr>
      </w:r>
      <w:r w:rsidR="00922DF0"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4" w:tooltip="Nikjoo, 2001 #8989" w:history="1">
        <w:r w:rsidR="007C44FB" w:rsidRPr="00333860">
          <w:rPr>
            <w:rFonts w:ascii="Times New Roman" w:hAnsi="Times New Roman" w:cs="Times New Roman"/>
            <w:noProof/>
          </w:rPr>
          <w:t>4-6</w:t>
        </w:r>
      </w:hyperlink>
      <w:r w:rsidR="007C44FB" w:rsidRPr="00333860">
        <w:rPr>
          <w:rFonts w:ascii="Times New Roman" w:hAnsi="Times New Roman" w:cs="Times New Roman"/>
          <w:noProof/>
        </w:rPr>
        <w:t>)</w:t>
      </w:r>
      <w:r w:rsidR="00922DF0" w:rsidRPr="00333860">
        <w:rPr>
          <w:rFonts w:ascii="Times New Roman" w:hAnsi="Times New Roman" w:cs="Times New Roman"/>
        </w:rPr>
        <w:fldChar w:fldCharType="end"/>
      </w:r>
      <w:r w:rsidR="00922DF0" w:rsidRPr="00333860">
        <w:rPr>
          <w:rFonts w:ascii="Times New Roman" w:hAnsi="Times New Roman" w:cs="Times New Roman"/>
        </w:rPr>
        <w:t xml:space="preserve">. This </w:t>
      </w:r>
      <w:r w:rsidRPr="00333860">
        <w:rPr>
          <w:rFonts w:ascii="Times New Roman" w:hAnsi="Times New Roman" w:cs="Times New Roman"/>
        </w:rPr>
        <w:t xml:space="preserve">has been shown indirectly by demonstrating that protons with increasing LET cause reduced cell survival </w:t>
      </w:r>
      <w:r w:rsidRPr="00333860">
        <w:rPr>
          <w:rFonts w:ascii="Times New Roman" w:hAnsi="Times New Roman" w:cs="Times New Roman"/>
        </w:rPr>
        <w:fldChar w:fldCharType="begin">
          <w:fldData xml:space="preserve">PEVuZE5vdGU+PENpdGU+PEF1dGhvcj5DaGF1ZGhhcnk8L0F1dGhvcj48WWVhcj4yMDE0PC9ZZWFy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PEVuZE5vdGU+PENpdGU+PEF1dGhvcj5DaGF1ZGhhcnk8L0F1dGhvcj48WWVhcj4yMDE0PC9ZZWFy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7" w:tooltip="Chaudhary, 2014 #8992" w:history="1">
        <w:r w:rsidR="007C44FB" w:rsidRPr="00333860">
          <w:rPr>
            <w:rFonts w:ascii="Times New Roman" w:hAnsi="Times New Roman" w:cs="Times New Roman"/>
            <w:noProof/>
          </w:rPr>
          <w:t>7</w:t>
        </w:r>
      </w:hyperlink>
      <w:r w:rsidR="007C44FB" w:rsidRPr="00333860">
        <w:rPr>
          <w:rFonts w:ascii="Times New Roman" w:hAnsi="Times New Roman" w:cs="Times New Roman"/>
          <w:noProof/>
        </w:rPr>
        <w:t>,</w:t>
      </w:r>
      <w:hyperlink w:anchor="_ENREF_8" w:tooltip="Britten, 2013 #8990" w:history="1">
        <w:r w:rsidR="007C44FB" w:rsidRPr="00333860">
          <w:rPr>
            <w:rFonts w:ascii="Times New Roman" w:hAnsi="Times New Roman" w:cs="Times New Roman"/>
            <w:noProof/>
          </w:rPr>
          <w:t>8</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and increase</w:t>
      </w:r>
      <w:r w:rsidR="00922DF0" w:rsidRPr="00333860">
        <w:rPr>
          <w:rFonts w:ascii="Times New Roman" w:hAnsi="Times New Roman" w:cs="Times New Roman"/>
        </w:rPr>
        <w:t>s</w:t>
      </w:r>
      <w:r w:rsidRPr="00333860">
        <w:rPr>
          <w:rFonts w:ascii="Times New Roman" w:hAnsi="Times New Roman" w:cs="Times New Roman"/>
        </w:rPr>
        <w:t xml:space="preserve"> in persistent DNA DSBs as revealed by 53BP1 foci </w:t>
      </w:r>
      <w:r w:rsidRPr="00333860">
        <w:rPr>
          <w:rFonts w:ascii="Times New Roman" w:hAnsi="Times New Roman" w:cs="Times New Roman"/>
        </w:rPr>
        <w:fldChar w:fldCharType="begin">
          <w:fldData xml:space="preserve">PEVuZE5vdGU+PENpdGU+PEF1dGhvcj5DaGF1ZGhhcnk8L0F1dGhvcj48WWVhcj4yMDE2PC9ZZWFy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PEVuZE5vdGU+PENpdGU+PEF1dGhvcj5DaGF1ZGhhcnk8L0F1dGhvcj48WWVhcj4yMDE2PC9ZZWFy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9" w:tooltip="Chaudhary, 2016 #9086" w:history="1">
        <w:r w:rsidR="007C44FB" w:rsidRPr="00333860">
          <w:rPr>
            <w:rFonts w:ascii="Times New Roman" w:hAnsi="Times New Roman" w:cs="Times New Roman"/>
            <w:noProof/>
          </w:rPr>
          <w:t>9</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However, recent data from our laboratory has directly demonstrated using an enzyme modified neutral comet assay that low energy (relatively high-LET) protons generate significantly increased amounts of CDD compared to high energy (low-LET) protons or x-rays </w:t>
      </w:r>
      <w:r w:rsidR="00922DF0" w:rsidRPr="00333860">
        <w:rPr>
          <w:rFonts w:ascii="Times New Roman" w:hAnsi="Times New Roman" w:cs="Times New Roman"/>
        </w:rPr>
        <w:t xml:space="preserve">which </w:t>
      </w:r>
      <w:r w:rsidRPr="00333860">
        <w:rPr>
          <w:rFonts w:ascii="Times New Roman" w:hAnsi="Times New Roman" w:cs="Times New Roman"/>
        </w:rPr>
        <w:t>persists for several hours post-irradiation</w:t>
      </w:r>
      <w:r w:rsidR="00C77429" w:rsidRPr="00333860">
        <w:rPr>
          <w:rFonts w:ascii="Times New Roman" w:hAnsi="Times New Roman" w:cs="Times New Roman"/>
        </w:rPr>
        <w:t xml:space="preserve"> </w:t>
      </w:r>
      <w:r w:rsidR="00C77429"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&lt;EndNote&gt;&lt;Cite&gt;&lt;Author&gt;Carter&lt;/Author&gt;&lt;Year&gt;2018&lt;/Year&gt;&lt;RecNum&gt;9353&lt;/RecNum&gt;&lt;DisplayText&gt;(10)&lt;/DisplayText&gt;&lt;record&gt;&lt;rec-number&gt;9353&lt;/rec-number&gt;&lt;foreign-keys&gt;&lt;key app="EN" db-id="xsaxvfwt02wwt8e550jvw0z3dd2xeervzwea" timestamp="1518272388"&gt;9353&lt;/key&gt;&lt;/foreign-keys&gt;&lt;ref-type name="Journal Article"&gt;17&lt;/ref-type&gt;&lt;contributors&gt;&lt;authors&gt;&lt;author&gt;Carter, R. J.&lt;/author&gt;&lt;author&gt;Nickson, C. M.&lt;/author&gt;&lt;author&gt;Thompson, J. M.&lt;/author&gt;&lt;author&gt;Kacperek, A.&lt;/author&gt;&lt;author&gt;Hill, M. A.&lt;/author&gt;&lt;author&gt;Parsons, J. L.&lt;/author&gt;&lt;/authors&gt;&lt;/contributors&gt;&lt;auth-address&gt;Cancer Research Centre, Department of Molecular and Clinical Cancer Medicine, University of Liverpool, United Kingdom.&amp;#xD;Gray Laboratories, Cancer Research UK/Medical Research Council Oxford Institute for Radiation Oncology, University of Oxford, Oxford, United Kingdom.&amp;#xD;The National Eye Proton Therapy Centre, The Clatterbridge Cancer Centre NHS Foundation Trust, Bebington, United Kingdom.&amp;#xD;Cancer Research Centre, Department of Molecular and Clinical Cancer Medicine, University of Liverpool, United Kingdom. Electronic address: j.parsons@liverpool.ac.uk.&lt;/auth-address&gt;&lt;titles&gt;&lt;title&gt;Complex DNA Damage Induced by High Linear Energy Transfer Alpha-Particles and Protons Triggers a Specific Cellular DNA Damage Response&lt;/title&gt;&lt;secondary-title&gt;Int J Radiat Oncol Biol Phys&lt;/secondary-title&gt;&lt;/titles&gt;&lt;periodical&gt;&lt;full-title&gt;Int J Radiat Oncol Biol Phys&lt;/full-title&gt;&lt;/periodical&gt;&lt;pages&gt;776-784&lt;/pages&gt;&lt;volume&gt;100&lt;/volume&gt;&lt;number&gt;3&lt;/number&gt;&lt;dates&gt;&lt;year&gt;2018&lt;/year&gt;&lt;pub-dates&gt;&lt;date&gt;Mar 1&lt;/date&gt;&lt;/pub-dates&gt;&lt;/dates&gt;&lt;isbn&gt;1879-355X (Electronic)&amp;#xD;0360-3016 (Linking)&lt;/isbn&gt;&lt;accession-num&gt;29413288&lt;/accession-num&gt;&lt;urls&gt;&lt;related-urls&gt;&lt;url&gt;http://www.ncbi.nlm.nih.gov/pubmed/29413288&lt;/url&gt;&lt;/related-urls&gt;&lt;/urls&gt;&lt;custom2&gt;PMC5796827&lt;/custom2&gt;&lt;electronic-resource-num&gt;10.1016/j.ijrobp.2017.11.012&lt;/electronic-resource-num&gt;&lt;/record&gt;&lt;/Cite&gt;&lt;/EndNote&gt;</w:instrText>
      </w:r>
      <w:r w:rsidR="00C77429"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0" w:tooltip="Carter, 2018 #9353" w:history="1">
        <w:r w:rsidR="007C44FB" w:rsidRPr="00333860">
          <w:rPr>
            <w:rFonts w:ascii="Times New Roman" w:hAnsi="Times New Roman" w:cs="Times New Roman"/>
            <w:noProof/>
          </w:rPr>
          <w:t>10</w:t>
        </w:r>
      </w:hyperlink>
      <w:r w:rsidR="007C44FB" w:rsidRPr="00333860">
        <w:rPr>
          <w:rFonts w:ascii="Times New Roman" w:hAnsi="Times New Roman" w:cs="Times New Roman"/>
          <w:noProof/>
        </w:rPr>
        <w:t>)</w:t>
      </w:r>
      <w:r w:rsidR="00C77429" w:rsidRPr="00333860">
        <w:rPr>
          <w:rFonts w:ascii="Times New Roman" w:hAnsi="Times New Roman" w:cs="Times New Roman"/>
        </w:rPr>
        <w:fldChar w:fldCharType="end"/>
      </w:r>
      <w:r w:rsidRPr="00333860">
        <w:rPr>
          <w:rFonts w:ascii="Times New Roman" w:hAnsi="Times New Roman" w:cs="Times New Roman"/>
        </w:rPr>
        <w:t>.</w:t>
      </w:r>
    </w:p>
    <w:p w:rsidR="00C42C8E" w:rsidRPr="00333860" w:rsidRDefault="00C42C8E" w:rsidP="00C42C8E">
      <w:pPr>
        <w:spacing w:line="360" w:lineRule="auto"/>
        <w:jc w:val="both"/>
        <w:rPr>
          <w:rFonts w:ascii="Times New Roman" w:hAnsi="Times New Roman" w:cs="Times New Roman"/>
        </w:rPr>
      </w:pPr>
      <w:r w:rsidRPr="00333860">
        <w:rPr>
          <w:rFonts w:ascii="Times New Roman" w:hAnsi="Times New Roman" w:cs="Times New Roman"/>
        </w:rPr>
        <w:t xml:space="preserve">Given that CDD is </w:t>
      </w:r>
      <w:r w:rsidR="00C04B23" w:rsidRPr="00333860">
        <w:rPr>
          <w:rFonts w:ascii="Times New Roman" w:hAnsi="Times New Roman" w:cs="Times New Roman"/>
        </w:rPr>
        <w:t xml:space="preserve">known to be </w:t>
      </w:r>
      <w:r w:rsidRPr="00333860">
        <w:rPr>
          <w:rFonts w:ascii="Times New Roman" w:hAnsi="Times New Roman" w:cs="Times New Roman"/>
        </w:rPr>
        <w:t xml:space="preserve">important in the cell killing effects of IR, surprisingly the molecular and cellular mechanisms that respond to CDD within cellular DNA have been understudied. </w:t>
      </w:r>
      <w:r w:rsidR="00860656" w:rsidRPr="00333860">
        <w:rPr>
          <w:rFonts w:ascii="Times New Roman" w:hAnsi="Times New Roman" w:cs="Times New Roman"/>
        </w:rPr>
        <w:t>However w</w:t>
      </w:r>
      <w:r w:rsidRPr="00333860">
        <w:rPr>
          <w:rFonts w:ascii="Times New Roman" w:hAnsi="Times New Roman" w:cs="Times New Roman"/>
        </w:rPr>
        <w:t xml:space="preserve">e </w:t>
      </w:r>
      <w:r w:rsidR="00860656" w:rsidRPr="00333860">
        <w:rPr>
          <w:rFonts w:ascii="Times New Roman" w:hAnsi="Times New Roman" w:cs="Times New Roman"/>
        </w:rPr>
        <w:t>recently d</w:t>
      </w:r>
      <w:r w:rsidRPr="00333860">
        <w:rPr>
          <w:rFonts w:ascii="Times New Roman" w:hAnsi="Times New Roman" w:cs="Times New Roman"/>
        </w:rPr>
        <w:t xml:space="preserve">emonstrated that </w:t>
      </w:r>
      <w:r w:rsidR="00860656" w:rsidRPr="00333860">
        <w:rPr>
          <w:rFonts w:ascii="Times New Roman" w:hAnsi="Times New Roman" w:cs="Times New Roman"/>
        </w:rPr>
        <w:t xml:space="preserve">CDD induced by high-LET protons and </w:t>
      </w:r>
      <w:r w:rsidR="00860656" w:rsidRPr="00333860">
        <w:rPr>
          <w:rFonts w:ascii="Symbol" w:hAnsi="Symbol" w:cs="Times New Roman"/>
        </w:rPr>
        <w:t></w:t>
      </w:r>
      <w:r w:rsidR="00860656" w:rsidRPr="00333860">
        <w:rPr>
          <w:rFonts w:ascii="Times New Roman" w:hAnsi="Times New Roman" w:cs="Times New Roman"/>
        </w:rPr>
        <w:t xml:space="preserve">-particles causes elevations in the levels of </w:t>
      </w:r>
      <w:r w:rsidRPr="00333860">
        <w:rPr>
          <w:rFonts w:ascii="Times New Roman" w:hAnsi="Times New Roman" w:cs="Times New Roman"/>
        </w:rPr>
        <w:t>histone H2B ubiquitylation on lysine 120 (H2B</w:t>
      </w:r>
      <w:r w:rsidRPr="00333860">
        <w:rPr>
          <w:rFonts w:ascii="Times New Roman" w:hAnsi="Times New Roman" w:cs="Times New Roman"/>
          <w:vertAlign w:val="subscript"/>
        </w:rPr>
        <w:t>ub</w:t>
      </w:r>
      <w:r w:rsidRPr="00333860">
        <w:rPr>
          <w:rFonts w:ascii="Times New Roman" w:hAnsi="Times New Roman" w:cs="Times New Roman"/>
        </w:rPr>
        <w:t>)</w:t>
      </w:r>
      <w:r w:rsidR="00CA3790" w:rsidRPr="00333860">
        <w:rPr>
          <w:rFonts w:ascii="Times New Roman" w:hAnsi="Times New Roman" w:cs="Times New Roman"/>
        </w:rPr>
        <w:t>.</w:t>
      </w:r>
      <w:r w:rsidRPr="00333860">
        <w:rPr>
          <w:rFonts w:ascii="Times New Roman" w:hAnsi="Times New Roman" w:cs="Times New Roman"/>
        </w:rPr>
        <w:t xml:space="preserve"> </w:t>
      </w:r>
      <w:r w:rsidR="00CA3790" w:rsidRPr="00333860">
        <w:rPr>
          <w:rFonts w:ascii="Times New Roman" w:hAnsi="Times New Roman" w:cs="Times New Roman"/>
        </w:rPr>
        <w:t xml:space="preserve">We discovered that </w:t>
      </w:r>
      <w:r w:rsidR="00C77429" w:rsidRPr="00333860">
        <w:rPr>
          <w:rFonts w:ascii="Times New Roman" w:hAnsi="Times New Roman" w:cs="Times New Roman"/>
        </w:rPr>
        <w:t>this</w:t>
      </w:r>
      <w:r w:rsidR="00CA3790" w:rsidRPr="00333860">
        <w:rPr>
          <w:rFonts w:ascii="Times New Roman" w:hAnsi="Times New Roman" w:cs="Times New Roman"/>
        </w:rPr>
        <w:t xml:space="preserve"> is co-ordinated by the E3 ubiquitin ligases RNF20/40 and MSL2 that play important roles in the repair of CDD and in cell survival following high-LET protons. W</w:t>
      </w:r>
      <w:r w:rsidR="00860656" w:rsidRPr="00333860">
        <w:rPr>
          <w:rFonts w:ascii="Times New Roman" w:hAnsi="Times New Roman" w:cs="Times New Roman"/>
        </w:rPr>
        <w:t xml:space="preserve">e postulated </w:t>
      </w:r>
      <w:r w:rsidR="00CA3790" w:rsidRPr="00333860">
        <w:rPr>
          <w:rFonts w:ascii="Times New Roman" w:hAnsi="Times New Roman" w:cs="Times New Roman"/>
        </w:rPr>
        <w:t xml:space="preserve">that this </w:t>
      </w:r>
      <w:r w:rsidR="00860656" w:rsidRPr="00333860">
        <w:rPr>
          <w:rFonts w:ascii="Times New Roman" w:hAnsi="Times New Roman" w:cs="Times New Roman"/>
        </w:rPr>
        <w:t xml:space="preserve">is a mechanism for enhancing CDD repair by promoting chromatin remodelling and/or actively recruiting DNA repair enzymes </w:t>
      </w:r>
      <w:r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&lt;EndNote&gt;&lt;Cite&gt;&lt;Author&gt;Carter&lt;/Author&gt;&lt;Year&gt;2018&lt;/Year&gt;&lt;RecNum&gt;9353&lt;/RecNum&gt;&lt;DisplayText&gt;(10)&lt;/DisplayText&gt;&lt;record&gt;&lt;rec-number&gt;9353&lt;/rec-number&gt;&lt;foreign-keys&gt;&lt;key app="EN" db-id="xsaxvfwt02wwt8e550jvw0z3dd2xeervzwea" timestamp="1518272388"&gt;9353&lt;/key&gt;&lt;/foreign-keys&gt;&lt;ref-type name="Journal Article"&gt;17&lt;/ref-type&gt;&lt;contributors&gt;&lt;authors&gt;&lt;author&gt;Carter, R. J.&lt;/author&gt;&lt;author&gt;Nickson, C. M.&lt;/author&gt;&lt;author&gt;Thompson, J. M.&lt;/author&gt;&lt;author&gt;Kacperek, A.&lt;/author&gt;&lt;author&gt;Hill, M. A.&lt;/author&gt;&lt;author&gt;Parsons, J. L.&lt;/author&gt;&lt;/authors&gt;&lt;/contributors&gt;&lt;auth-address&gt;Cancer Research Centre, Department of Molecular and Clinical Cancer Medicine, University of Liverpool, United Kingdom.&amp;#xD;Gray Laboratories, Cancer Research UK/Medical Research Council Oxford Institute for Radiation Oncology, University of Oxford, Oxford, United Kingdom.&amp;#xD;The National Eye Proton Therapy Centre, The Clatterbridge Cancer Centre NHS Foundation Trust, Bebington, United Kingdom.&amp;#xD;Cancer Research Centre, Department of Molecular and Clinical Cancer Medicine, University of Liverpool, United Kingdom. Electronic address: j.parsons@liverpool.ac.uk.&lt;/auth-address&gt;&lt;titles&gt;&lt;title&gt;Complex DNA Damage Induced by High Linear Energy Transfer Alpha-Particles and Protons Triggers a Specific Cellular DNA Damage Response&lt;/title&gt;&lt;secondary-title&gt;Int J Radiat Oncol Biol Phys&lt;/secondary-title&gt;&lt;/titles&gt;&lt;periodical&gt;&lt;full-title&gt;Int J Radiat Oncol Biol Phys&lt;/full-title&gt;&lt;/periodical&gt;&lt;pages&gt;776-784&lt;/pages&gt;&lt;volume&gt;100&lt;/volume&gt;&lt;number&gt;3&lt;/number&gt;&lt;dates&gt;&lt;year&gt;2018&lt;/year&gt;&lt;pub-dates&gt;&lt;date&gt;Mar 1&lt;/date&gt;&lt;/pub-dates&gt;&lt;/dates&gt;&lt;isbn&gt;1879-355X (Electronic)&amp;#xD;0360-3016 (Linking)&lt;/isbn&gt;&lt;accession-num&gt;29413288&lt;/accession-num&gt;&lt;urls&gt;&lt;related-urls&gt;&lt;url&gt;http://www.ncbi.nlm.nih.gov/pubmed/29413288&lt;/url&gt;&lt;/related-urls&gt;&lt;/urls&gt;&lt;custom2&gt;PMC5796827&lt;/custom2&gt;&lt;electronic-resource-num&gt;10.1016/j.ijrobp.2017.11.012&lt;/electronic-resource-num&gt;&lt;/record&gt;&lt;/Cite&gt;&lt;/EndNote&gt;</w:instrText>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0" w:tooltip="Carter, 2018 #9353" w:history="1">
        <w:r w:rsidR="007C44FB" w:rsidRPr="00333860">
          <w:rPr>
            <w:rFonts w:ascii="Times New Roman" w:hAnsi="Times New Roman" w:cs="Times New Roman"/>
            <w:noProof/>
          </w:rPr>
          <w:t>10</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w:t>
      </w:r>
      <w:r w:rsidR="00C77429" w:rsidRPr="00333860">
        <w:rPr>
          <w:rFonts w:ascii="Times New Roman" w:hAnsi="Times New Roman" w:cs="Times New Roman"/>
        </w:rPr>
        <w:t>Nevertheless t</w:t>
      </w:r>
      <w:r w:rsidRPr="00333860">
        <w:rPr>
          <w:rFonts w:ascii="Times New Roman" w:hAnsi="Times New Roman" w:cs="Times New Roman"/>
        </w:rPr>
        <w:t>his study identified that ubiquitylation, particularly of histones, plays an important role in the cellular response to IR-induced CDD.</w:t>
      </w:r>
      <w:r w:rsidR="00CA3790" w:rsidRPr="00333860">
        <w:rPr>
          <w:rFonts w:ascii="Times New Roman" w:hAnsi="Times New Roman" w:cs="Times New Roman"/>
        </w:rPr>
        <w:t xml:space="preserve"> Other DNA repair pathways, particularly DSB repair, are also known to be actively controlled by histone ubiquitylation that enhance DNA damage accessibility</w:t>
      </w:r>
      <w:r w:rsidR="00C77429" w:rsidRPr="00333860">
        <w:rPr>
          <w:rFonts w:ascii="Times New Roman" w:hAnsi="Times New Roman" w:cs="Times New Roman"/>
        </w:rPr>
        <w:t xml:space="preserve"> </w:t>
      </w:r>
      <w:r w:rsidR="00C77429"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&lt;EndNote&gt;&lt;Cite&gt;&lt;Author&gt;Jackson&lt;/Author&gt;&lt;Year&gt;2013&lt;/Year&gt;&lt;RecNum&gt;8995&lt;/RecNum&gt;&lt;DisplayText&gt;(11)&lt;/DisplayText&gt;&lt;record&gt;&lt;rec-number&gt;8995&lt;/rec-number&gt;&lt;foreign-keys&gt;&lt;key app="EN" db-id="xsaxvfwt02wwt8e550jvw0z3dd2xeervzwea" timestamp="1421170775"&gt;8995&lt;/key&gt;&lt;/foreign-keys&gt;&lt;ref-type name="Journal Article"&gt;17&lt;/ref-type&gt;&lt;contributors&gt;&lt;authors&gt;&lt;author&gt;Jackson, S. P.&lt;/author&gt;&lt;author&gt;Durocher, D.&lt;/author&gt;&lt;/authors&gt;&lt;/contributors&gt;&lt;auth-address&gt;The Gurdon Institute and the Department of Biochemistry, University of Cambridge, Cambridge, UK. s.jackson@gurdon.cam.ac.uk&lt;/auth-address&gt;&lt;titles&gt;&lt;title&gt;Regulation of DNA damage responses by ubiquitin and SUMO&lt;/title&gt;&lt;secondary-title&gt;Mol Cell&lt;/secondary-title&gt;&lt;alt-title&gt;Molecular cell&lt;/alt-title&gt;&lt;/titles&gt;&lt;periodical&gt;&lt;full-title&gt;Mol Cell&lt;/full-title&gt;&lt;/periodical&gt;&lt;alt-periodical&gt;&lt;full-title&gt;Molecular Cell&lt;/full-title&gt;&lt;abbr-1&gt;Mol. Cell.&lt;/abbr-1&gt;&lt;/alt-periodical&gt;&lt;pages&gt;795-807&lt;/pages&gt;&lt;volume&gt;49&lt;/volume&gt;&lt;number&gt;5&lt;/number&gt;&lt;edition&gt;2013/02/19&lt;/edition&gt;&lt;keywords&gt;&lt;keyword&gt;Animals&lt;/keyword&gt;&lt;keyword&gt;*DNA Damage&lt;/keyword&gt;&lt;keyword&gt;DNA Repair&lt;/keyword&gt;&lt;keyword&gt;Genomic Instability&lt;/keyword&gt;&lt;keyword&gt;Humans&lt;/keyword&gt;&lt;keyword&gt;SUMO-1 Protein/*metabolism&lt;/keyword&gt;&lt;keyword&gt;Signal Transduction&lt;/keyword&gt;&lt;keyword&gt;Sumoylation&lt;/keyword&gt;&lt;keyword&gt;Ubiquitin/*metabolism&lt;/keyword&gt;&lt;/keywords&gt;&lt;dates&gt;&lt;year&gt;2013&lt;/year&gt;&lt;pub-dates&gt;&lt;date&gt;Mar 7&lt;/date&gt;&lt;/pub-dates&gt;&lt;/dates&gt;&lt;isbn&gt;1097-4164 (Electronic)&amp;#xD;1097-2765 (Linking)&lt;/isbn&gt;&lt;accession-num&gt;23416108&lt;/accession-num&gt;&lt;work-type&gt;Research Support, Non-U.S. Gov&amp;apos;t&amp;#xD;Review&lt;/work-type&gt;&lt;urls&gt;&lt;related-urls&gt;&lt;url&gt;http://www.ncbi.nlm.nih.gov/pubmed/23416108&lt;/url&gt;&lt;/related-urls&gt;&lt;/urls&gt;&lt;electronic-resource-num&gt;10.1016/j.molcel.2013.01.017&lt;/electronic-resource-num&gt;&lt;language&gt;eng&lt;/language&gt;&lt;/record&gt;&lt;/Cite&gt;&lt;/EndNote&gt;</w:instrText>
      </w:r>
      <w:r w:rsidR="00C77429"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1" w:tooltip="Jackson, 2013 #8995" w:history="1">
        <w:r w:rsidR="007C44FB" w:rsidRPr="00333860">
          <w:rPr>
            <w:rFonts w:ascii="Times New Roman" w:hAnsi="Times New Roman" w:cs="Times New Roman"/>
            <w:noProof/>
          </w:rPr>
          <w:t>11</w:t>
        </w:r>
      </w:hyperlink>
      <w:r w:rsidR="007C44FB" w:rsidRPr="00333860">
        <w:rPr>
          <w:rFonts w:ascii="Times New Roman" w:hAnsi="Times New Roman" w:cs="Times New Roman"/>
          <w:noProof/>
        </w:rPr>
        <w:t>)</w:t>
      </w:r>
      <w:r w:rsidR="00C77429" w:rsidRPr="00333860">
        <w:rPr>
          <w:rFonts w:ascii="Times New Roman" w:hAnsi="Times New Roman" w:cs="Times New Roman"/>
        </w:rPr>
        <w:fldChar w:fldCharType="end"/>
      </w:r>
      <w:r w:rsidR="00CA3790" w:rsidRPr="00333860">
        <w:rPr>
          <w:rFonts w:ascii="Times New Roman" w:hAnsi="Times New Roman" w:cs="Times New Roman"/>
        </w:rPr>
        <w:t>.</w:t>
      </w:r>
    </w:p>
    <w:p w:rsidR="001745B5" w:rsidRPr="00333860" w:rsidRDefault="00C42C8E" w:rsidP="00C42C8E">
      <w:pPr>
        <w:autoSpaceDE w:val="0"/>
        <w:autoSpaceDN w:val="0"/>
        <w:adjustRightInd w:val="0"/>
        <w:spacing w:line="360" w:lineRule="auto"/>
        <w:jc w:val="both"/>
        <w:rPr>
          <w:rFonts w:ascii="Times New Roman" w:eastAsiaTheme="minorHAnsi" w:hAnsi="Times New Roman" w:cs="Times New Roman"/>
        </w:rPr>
      </w:pPr>
      <w:r w:rsidRPr="00333860">
        <w:rPr>
          <w:rFonts w:ascii="Times New Roman" w:hAnsi="Times New Roman" w:cs="Times New Roman"/>
        </w:rPr>
        <w:t xml:space="preserve">In addition to regulation of DNA repair via controlling chromatin accessibility, there are numerous studies demonstrating that </w:t>
      </w:r>
      <w:r w:rsidR="0052409B" w:rsidRPr="00333860">
        <w:rPr>
          <w:rFonts w:ascii="Times New Roman" w:hAnsi="Times New Roman" w:cs="Times New Roman"/>
        </w:rPr>
        <w:t>DNA</w:t>
      </w:r>
      <w:r w:rsidRPr="00333860">
        <w:rPr>
          <w:rFonts w:ascii="Times New Roman" w:hAnsi="Times New Roman" w:cs="Times New Roman"/>
        </w:rPr>
        <w:t xml:space="preserve"> repair proteins themselves are subject to regulation by ubiquitylation, including those involved in DSB repair and in the repair of DNA base damage through the base excision repair pathway </w:t>
      </w:r>
      <w:r w:rsidRPr="00333860">
        <w:rPr>
          <w:rFonts w:ascii="Times New Roman" w:hAnsi="Times New Roman" w:cs="Times New Roman"/>
        </w:rPr>
        <w:fldChar w:fldCharType="begin">
          <w:fldData xml:space="preserve">PEVuZE5vdGU+PENpdGU+PEF1dGhvcj5DYXJ0ZXI8L0F1dGhvcj48WWVhcj4yMDE2PC9ZZWFyPjxS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ZnVsbC10aXRsZT5Nb2xlY3VsYXIgQ2VsbDwvZnVsbC10aXRsZT48YWJici0xPk1vbC4gQ2VsbC48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PEVuZE5vdGU+PENpdGU+PEF1dGhvcj5DYXJ0ZXI8L0F1dGhvcj48WWVhcj4yMDE2PC9ZZWFyPjxS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ZnVsbC10aXRsZT5Nb2xlY3VsYXIgQ2VsbDwvZnVsbC10aXRsZT48YWJici0xPk1vbC4gQ2VsbC48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1" w:tooltip="Jackson, 2013 #8995" w:history="1">
        <w:r w:rsidR="007C44FB" w:rsidRPr="00333860">
          <w:rPr>
            <w:rFonts w:ascii="Times New Roman" w:hAnsi="Times New Roman" w:cs="Times New Roman"/>
            <w:noProof/>
          </w:rPr>
          <w:t>11-13</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This can be achieved by controlling DNA repair protein levels in response to the changing DNA damage environment and involves careful synchronisation of E3 ubiquitin ligases and deubiquitylation enzymes (DUBs) that </w:t>
      </w:r>
      <w:r w:rsidRPr="00333860">
        <w:rPr>
          <w:rFonts w:ascii="Times New Roman" w:hAnsi="Times New Roman" w:cs="Times New Roman"/>
        </w:rPr>
        <w:lastRenderedPageBreak/>
        <w:t xml:space="preserve">control polyubiquitylation-dependent proteasomal degradation of the proteins. </w:t>
      </w:r>
      <w:r w:rsidR="0052409B" w:rsidRPr="00333860">
        <w:rPr>
          <w:rFonts w:ascii="Times New Roman" w:hAnsi="Times New Roman" w:cs="Times New Roman"/>
        </w:rPr>
        <w:t>G</w:t>
      </w:r>
      <w:r w:rsidRPr="00333860">
        <w:rPr>
          <w:rFonts w:ascii="Times New Roman" w:hAnsi="Times New Roman" w:cs="Times New Roman"/>
        </w:rPr>
        <w:t xml:space="preserve">iven the essential role of ubiquitylation in co-ordinating the cellular DNA damage response, </w:t>
      </w:r>
      <w:r w:rsidR="0025622A" w:rsidRPr="00333860">
        <w:rPr>
          <w:rFonts w:ascii="Times New Roman" w:hAnsi="Times New Roman" w:cs="Times New Roman"/>
        </w:rPr>
        <w:t>we</w:t>
      </w:r>
      <w:r w:rsidRPr="00333860">
        <w:rPr>
          <w:rFonts w:ascii="Times New Roman" w:hAnsi="Times New Roman" w:cs="Times New Roman"/>
        </w:rPr>
        <w:t xml:space="preserve"> hypothesized that DUBs will </w:t>
      </w:r>
      <w:r w:rsidR="0052409B" w:rsidRPr="00333860">
        <w:rPr>
          <w:rFonts w:ascii="Times New Roman" w:hAnsi="Times New Roman" w:cs="Times New Roman"/>
        </w:rPr>
        <w:t xml:space="preserve">also </w:t>
      </w:r>
      <w:r w:rsidRPr="00333860">
        <w:rPr>
          <w:rFonts w:ascii="Times New Roman" w:hAnsi="Times New Roman" w:cs="Times New Roman"/>
        </w:rPr>
        <w:t xml:space="preserve">play a central role following CDD induction by IR. However the specific DUBs that are responsive to high-LET irradiation that generates CDD in higher proportions compared to low-LET IR, have not been isolated to date. To this effect, we utilised an siRNA screen targeting individual DUBs and analysed cell survival in response to low- versus high-LET IR. This approach identified </w:t>
      </w:r>
      <w:r w:rsidR="003866F7" w:rsidRPr="00333860">
        <w:rPr>
          <w:rFonts w:ascii="Times New Roman" w:hAnsi="Times New Roman" w:cs="Times New Roman"/>
        </w:rPr>
        <w:t>ubiquitin specific protease 6 (</w:t>
      </w:r>
      <w:r w:rsidRPr="00333860">
        <w:rPr>
          <w:rFonts w:ascii="Times New Roman" w:hAnsi="Times New Roman" w:cs="Times New Roman"/>
        </w:rPr>
        <w:t>USP6</w:t>
      </w:r>
      <w:r w:rsidR="003866F7" w:rsidRPr="00333860">
        <w:rPr>
          <w:rFonts w:ascii="Times New Roman" w:hAnsi="Times New Roman" w:cs="Times New Roman"/>
        </w:rPr>
        <w:t>)</w:t>
      </w:r>
      <w:r w:rsidRPr="00333860">
        <w:rPr>
          <w:rFonts w:ascii="Times New Roman" w:hAnsi="Times New Roman" w:cs="Times New Roman"/>
        </w:rPr>
        <w:t xml:space="preserve"> that </w:t>
      </w:r>
      <w:r w:rsidR="00AC5EFF" w:rsidRPr="00333860">
        <w:rPr>
          <w:rFonts w:ascii="Times New Roman" w:hAnsi="Times New Roman" w:cs="Times New Roman"/>
        </w:rPr>
        <w:t>modulates cell survival following</w:t>
      </w:r>
      <w:r w:rsidRPr="00333860">
        <w:rPr>
          <w:rFonts w:ascii="Times New Roman" w:hAnsi="Times New Roman" w:cs="Times New Roman"/>
        </w:rPr>
        <w:t xml:space="preserve"> high-LET IR </w:t>
      </w:r>
      <w:r w:rsidR="00AC5EFF" w:rsidRPr="00333860">
        <w:rPr>
          <w:rFonts w:ascii="Times New Roman" w:hAnsi="Times New Roman" w:cs="Times New Roman"/>
        </w:rPr>
        <w:t>by promoting</w:t>
      </w:r>
      <w:r w:rsidRPr="00333860">
        <w:rPr>
          <w:rFonts w:ascii="Times New Roman" w:hAnsi="Times New Roman" w:cs="Times New Roman"/>
        </w:rPr>
        <w:t xml:space="preserve"> efficient repair of CDD sites</w:t>
      </w:r>
      <w:r w:rsidR="00AC5EFF" w:rsidRPr="00333860">
        <w:rPr>
          <w:rFonts w:ascii="Times New Roman" w:hAnsi="Times New Roman" w:cs="Times New Roman"/>
        </w:rPr>
        <w:t>. We discovered that this</w:t>
      </w:r>
      <w:r w:rsidRPr="00333860">
        <w:rPr>
          <w:rFonts w:ascii="Times New Roman" w:hAnsi="Times New Roman" w:cs="Times New Roman"/>
        </w:rPr>
        <w:t xml:space="preserve"> is mediated through stabilisation of poly(ADP-ribose) polymerase-1 (PARP-1) </w:t>
      </w:r>
      <w:r w:rsidR="0025622A" w:rsidRPr="00333860">
        <w:rPr>
          <w:rFonts w:ascii="Times New Roman" w:hAnsi="Times New Roman" w:cs="Times New Roman"/>
        </w:rPr>
        <w:t>and via cell cycle progression.</w:t>
      </w:r>
      <w:r w:rsidR="001745B5" w:rsidRPr="00333860">
        <w:rPr>
          <w:rFonts w:ascii="Times New Roman" w:hAnsi="Times New Roman" w:cs="Times New Roman"/>
        </w:rPr>
        <w:br w:type="page"/>
      </w:r>
    </w:p>
    <w:p w:rsidR="00CE3DFB" w:rsidRPr="00333860" w:rsidRDefault="00D848F9" w:rsidP="00D77C5D">
      <w:pPr>
        <w:spacing w:line="360" w:lineRule="auto"/>
        <w:jc w:val="both"/>
        <w:rPr>
          <w:rFonts w:ascii="Times New Roman" w:hAnsi="Times New Roman" w:cs="Times New Roman"/>
          <w:b/>
        </w:rPr>
      </w:pPr>
      <w:r w:rsidRPr="00333860">
        <w:rPr>
          <w:rFonts w:ascii="Times New Roman" w:hAnsi="Times New Roman" w:cs="Times New Roman"/>
          <w:b/>
        </w:rPr>
        <w:lastRenderedPageBreak/>
        <w:t>Methods and M</w:t>
      </w:r>
      <w:r w:rsidR="00CE3DFB" w:rsidRPr="00333860">
        <w:rPr>
          <w:rFonts w:ascii="Times New Roman" w:hAnsi="Times New Roman" w:cs="Times New Roman"/>
          <w:b/>
        </w:rPr>
        <w:t>aterials</w:t>
      </w:r>
    </w:p>
    <w:p w:rsidR="00CE3DFB" w:rsidRPr="00333860" w:rsidRDefault="00CE3DFB" w:rsidP="00D77C5D">
      <w:pPr>
        <w:spacing w:line="360" w:lineRule="auto"/>
        <w:jc w:val="both"/>
        <w:rPr>
          <w:rFonts w:ascii="Times New Roman" w:hAnsi="Times New Roman" w:cs="Times New Roman"/>
          <w:b/>
        </w:rPr>
      </w:pPr>
      <w:r w:rsidRPr="00333860">
        <w:rPr>
          <w:rFonts w:ascii="Times New Roman" w:hAnsi="Times New Roman" w:cs="Times New Roman"/>
          <w:b/>
        </w:rPr>
        <w:t>Antibodies and siRNA</w:t>
      </w:r>
    </w:p>
    <w:p w:rsidR="00CE3DFB" w:rsidRPr="00333860" w:rsidRDefault="00D601E5" w:rsidP="00D601E5">
      <w:pPr>
        <w:spacing w:line="360" w:lineRule="auto"/>
        <w:jc w:val="both"/>
        <w:rPr>
          <w:rFonts w:ascii="Times New Roman" w:hAnsi="Times New Roman" w:cs="Times New Roman"/>
          <w:b/>
        </w:rPr>
      </w:pPr>
      <w:r w:rsidRPr="00333860">
        <w:rPr>
          <w:rFonts w:ascii="Times New Roman" w:hAnsi="Times New Roman" w:cs="Times New Roman"/>
        </w:rPr>
        <w:t>The DUB siRNA library (ON-</w:t>
      </w:r>
      <w:proofErr w:type="spellStart"/>
      <w:r w:rsidRPr="00333860">
        <w:rPr>
          <w:rFonts w:ascii="Times New Roman" w:hAnsi="Times New Roman" w:cs="Times New Roman"/>
        </w:rPr>
        <w:t>TARG</w:t>
      </w:r>
      <w:r w:rsidR="00E84F91" w:rsidRPr="00333860">
        <w:rPr>
          <w:rFonts w:ascii="Times New Roman" w:hAnsi="Times New Roman" w:cs="Times New Roman"/>
        </w:rPr>
        <w:t>ETplus</w:t>
      </w:r>
      <w:proofErr w:type="spellEnd"/>
      <w:r w:rsidR="00E84F91" w:rsidRPr="00333860">
        <w:rPr>
          <w:rFonts w:ascii="Times New Roman" w:hAnsi="Times New Roman" w:cs="Times New Roman"/>
        </w:rPr>
        <w:t xml:space="preserve">) </w:t>
      </w:r>
      <w:r w:rsidR="0045064D" w:rsidRPr="00333860">
        <w:rPr>
          <w:rFonts w:ascii="Times New Roman" w:hAnsi="Times New Roman" w:cs="Times New Roman"/>
        </w:rPr>
        <w:t xml:space="preserve">and PARP-1 siRNA </w:t>
      </w:r>
      <w:r w:rsidR="00EB6CD0" w:rsidRPr="00333860">
        <w:rPr>
          <w:rFonts w:ascii="Times New Roman" w:hAnsi="Times New Roman" w:cs="Times New Roman"/>
        </w:rPr>
        <w:t xml:space="preserve">containing pools of 4 individual siRNAs, </w:t>
      </w:r>
      <w:r w:rsidR="00E84F91" w:rsidRPr="00333860">
        <w:rPr>
          <w:rFonts w:ascii="Times New Roman" w:hAnsi="Times New Roman" w:cs="Times New Roman"/>
        </w:rPr>
        <w:t xml:space="preserve">and </w:t>
      </w:r>
      <w:r w:rsidR="00E553DC" w:rsidRPr="00333860">
        <w:rPr>
          <w:rFonts w:ascii="Times New Roman" w:hAnsi="Times New Roman" w:cs="Times New Roman"/>
        </w:rPr>
        <w:t xml:space="preserve">an </w:t>
      </w:r>
      <w:r w:rsidR="00E84F91" w:rsidRPr="00333860">
        <w:rPr>
          <w:rFonts w:ascii="Times New Roman" w:hAnsi="Times New Roman" w:cs="Times New Roman"/>
        </w:rPr>
        <w:t xml:space="preserve">individual </w:t>
      </w:r>
      <w:r w:rsidR="00E553DC" w:rsidRPr="00333860">
        <w:rPr>
          <w:rFonts w:ascii="Times New Roman" w:hAnsi="Times New Roman" w:cs="Times New Roman"/>
        </w:rPr>
        <w:t>siRNA</w:t>
      </w:r>
      <w:r w:rsidRPr="00333860">
        <w:rPr>
          <w:rFonts w:ascii="Times New Roman" w:hAnsi="Times New Roman" w:cs="Times New Roman"/>
        </w:rPr>
        <w:t xml:space="preserve"> targeting USP6 (USP6_13 5</w:t>
      </w:r>
      <w:r w:rsidRPr="00333860">
        <w:rPr>
          <w:rFonts w:ascii="Calibri" w:hAnsi="Calibri" w:cs="Times New Roman"/>
        </w:rPr>
        <w:t>´</w:t>
      </w:r>
      <w:r w:rsidRPr="00333860">
        <w:rPr>
          <w:rFonts w:ascii="Times New Roman" w:hAnsi="Times New Roman" w:cs="Times New Roman"/>
        </w:rPr>
        <w:t>-CAGCUAAGAUCUCAAGUCA-3</w:t>
      </w:r>
      <w:r w:rsidRPr="00333860">
        <w:rPr>
          <w:rFonts w:ascii="Calibri" w:hAnsi="Calibri" w:cs="Times New Roman"/>
        </w:rPr>
        <w:t>´</w:t>
      </w:r>
      <w:r w:rsidRPr="00333860">
        <w:rPr>
          <w:rFonts w:ascii="Times New Roman" w:hAnsi="Times New Roman" w:cs="Times New Roman"/>
        </w:rPr>
        <w:t>) were from Horizon Discovery (Cambridge, UK). The non-targeting control siRNA (</w:t>
      </w:r>
      <w:proofErr w:type="spellStart"/>
      <w:r w:rsidRPr="00333860">
        <w:rPr>
          <w:rFonts w:ascii="Times New Roman" w:hAnsi="Times New Roman" w:cs="Times New Roman"/>
        </w:rPr>
        <w:t>AllStars</w:t>
      </w:r>
      <w:proofErr w:type="spellEnd"/>
      <w:r w:rsidRPr="00333860">
        <w:rPr>
          <w:rFonts w:ascii="Times New Roman" w:hAnsi="Times New Roman" w:cs="Times New Roman"/>
        </w:rPr>
        <w:t xml:space="preserve"> Negative Control siRNA) was from </w:t>
      </w:r>
      <w:proofErr w:type="spellStart"/>
      <w:r w:rsidRPr="00333860">
        <w:rPr>
          <w:rFonts w:ascii="Times New Roman" w:hAnsi="Times New Roman" w:cs="Times New Roman"/>
        </w:rPr>
        <w:t>Qiagen</w:t>
      </w:r>
      <w:proofErr w:type="spellEnd"/>
      <w:r w:rsidRPr="00333860">
        <w:rPr>
          <w:rFonts w:ascii="Times New Roman" w:hAnsi="Times New Roman" w:cs="Times New Roman"/>
        </w:rPr>
        <w:t xml:space="preserve"> (Manchester, UK). The following antibodies were used:- USP6 and PARP-1 (both Santa Cruz Biotechnology, Heidelberg, Germany), </w:t>
      </w:r>
      <w:proofErr w:type="spellStart"/>
      <w:r w:rsidRPr="00333860">
        <w:rPr>
          <w:rFonts w:ascii="Times New Roman" w:hAnsi="Times New Roman" w:cs="Times New Roman"/>
        </w:rPr>
        <w:t>phospho</w:t>
      </w:r>
      <w:proofErr w:type="spellEnd"/>
      <w:r w:rsidRPr="00333860">
        <w:rPr>
          <w:rFonts w:ascii="Times New Roman" w:hAnsi="Times New Roman" w:cs="Times New Roman"/>
        </w:rPr>
        <w:t>(T68)-Chk2 (New En</w:t>
      </w:r>
      <w:r w:rsidR="004F0A0E" w:rsidRPr="00333860">
        <w:rPr>
          <w:rFonts w:ascii="Times New Roman" w:hAnsi="Times New Roman" w:cs="Times New Roman"/>
        </w:rPr>
        <w:t xml:space="preserve">gland </w:t>
      </w:r>
      <w:proofErr w:type="spellStart"/>
      <w:r w:rsidR="004F0A0E" w:rsidRPr="00333860">
        <w:rPr>
          <w:rFonts w:ascii="Times New Roman" w:hAnsi="Times New Roman" w:cs="Times New Roman"/>
        </w:rPr>
        <w:t>Biolabs</w:t>
      </w:r>
      <w:proofErr w:type="spellEnd"/>
      <w:r w:rsidR="004F0A0E" w:rsidRPr="00333860">
        <w:rPr>
          <w:rFonts w:ascii="Times New Roman" w:hAnsi="Times New Roman" w:cs="Times New Roman"/>
        </w:rPr>
        <w:t xml:space="preserve">, Hitchin, UK), XRCC1 and APE1 (kindly provided by G. Dianov), </w:t>
      </w:r>
      <w:r w:rsidR="004F0A0E" w:rsidRPr="00333860">
        <w:rPr>
          <w:rFonts w:ascii="Times New Roman" w:hAnsi="Times New Roman" w:cs="Times New Roman"/>
        </w:rPr>
        <w:sym w:font="Symbol" w:char="F067"/>
      </w:r>
      <w:r w:rsidR="004F0A0E" w:rsidRPr="00333860">
        <w:rPr>
          <w:rFonts w:ascii="Times New Roman" w:hAnsi="Times New Roman" w:cs="Times New Roman"/>
        </w:rPr>
        <w:t>H2AX (</w:t>
      </w:r>
      <w:r w:rsidR="00E84F91" w:rsidRPr="00333860">
        <w:rPr>
          <w:rFonts w:ascii="Times New Roman" w:hAnsi="Times New Roman" w:cs="Times New Roman"/>
        </w:rPr>
        <w:t>Merck-Millipore, Watford, UK</w:t>
      </w:r>
      <w:r w:rsidR="004F0A0E" w:rsidRPr="00333860">
        <w:rPr>
          <w:rFonts w:ascii="Times New Roman" w:hAnsi="Times New Roman" w:cs="Times New Roman"/>
        </w:rPr>
        <w:t>), 53BP1 (</w:t>
      </w:r>
      <w:proofErr w:type="spellStart"/>
      <w:r w:rsidR="00E84F91" w:rsidRPr="00333860">
        <w:rPr>
          <w:rFonts w:ascii="Times New Roman" w:hAnsi="Times New Roman" w:cs="Times New Roman"/>
        </w:rPr>
        <w:t>Bethyl</w:t>
      </w:r>
      <w:proofErr w:type="spellEnd"/>
      <w:r w:rsidR="00E84F91" w:rsidRPr="00333860">
        <w:rPr>
          <w:rFonts w:ascii="Times New Roman" w:hAnsi="Times New Roman" w:cs="Times New Roman"/>
        </w:rPr>
        <w:t xml:space="preserve"> Labs, Montgomery, USA</w:t>
      </w:r>
      <w:r w:rsidR="004F0A0E" w:rsidRPr="00333860">
        <w:rPr>
          <w:rFonts w:ascii="Times New Roman" w:hAnsi="Times New Roman" w:cs="Times New Roman"/>
        </w:rPr>
        <w:t xml:space="preserve">), and </w:t>
      </w:r>
      <w:r w:rsidRPr="00333860">
        <w:rPr>
          <w:rFonts w:ascii="Times New Roman" w:hAnsi="Times New Roman" w:cs="Times New Roman"/>
        </w:rPr>
        <w:t>actin (Sigma-Aldrich, Gillingham, UK).</w:t>
      </w:r>
    </w:p>
    <w:p w:rsidR="00D77C5D" w:rsidRPr="00333860" w:rsidRDefault="00D77C5D" w:rsidP="00D77C5D">
      <w:pPr>
        <w:spacing w:line="360" w:lineRule="auto"/>
        <w:jc w:val="both"/>
        <w:rPr>
          <w:rFonts w:ascii="Times New Roman" w:hAnsi="Times New Roman" w:cs="Times New Roman"/>
          <w:b/>
        </w:rPr>
      </w:pPr>
    </w:p>
    <w:p w:rsidR="00D77C5D" w:rsidRPr="00333860" w:rsidRDefault="00D77C5D" w:rsidP="00D77C5D">
      <w:pPr>
        <w:spacing w:line="360" w:lineRule="auto"/>
        <w:jc w:val="both"/>
        <w:rPr>
          <w:rFonts w:ascii="Times New Roman" w:hAnsi="Times New Roman" w:cs="Times New Roman"/>
          <w:b/>
        </w:rPr>
      </w:pPr>
      <w:r w:rsidRPr="00333860">
        <w:rPr>
          <w:rFonts w:ascii="Times New Roman" w:hAnsi="Times New Roman" w:cs="Times New Roman"/>
          <w:b/>
        </w:rPr>
        <w:t>Cell culture</w:t>
      </w:r>
    </w:p>
    <w:p w:rsidR="00D77C5D" w:rsidRPr="00333860" w:rsidRDefault="00D77C5D" w:rsidP="00D77C5D">
      <w:pPr>
        <w:spacing w:line="360" w:lineRule="auto"/>
        <w:jc w:val="both"/>
        <w:rPr>
          <w:rFonts w:ascii="Times New Roman" w:hAnsi="Times New Roman" w:cs="Times New Roman"/>
        </w:rPr>
      </w:pPr>
      <w:r w:rsidRPr="00333860">
        <w:rPr>
          <w:rFonts w:ascii="Times New Roman" w:hAnsi="Times New Roman" w:cs="Times New Roman"/>
        </w:rPr>
        <w:t>HeLa and UMSCC74A cells</w:t>
      </w:r>
      <w:r w:rsidR="0045064D" w:rsidRPr="00333860">
        <w:rPr>
          <w:rFonts w:ascii="Times New Roman" w:hAnsi="Times New Roman" w:cs="Times New Roman"/>
        </w:rPr>
        <w:t>, as well as PARP</w:t>
      </w:r>
      <w:r w:rsidR="00C80ADE" w:rsidRPr="00333860">
        <w:rPr>
          <w:rFonts w:ascii="Times New Roman" w:hAnsi="Times New Roman" w:cs="Times New Roman"/>
        </w:rPr>
        <w:t>-1</w:t>
      </w:r>
      <w:r w:rsidR="0045064D" w:rsidRPr="00333860">
        <w:rPr>
          <w:rFonts w:ascii="Times New Roman" w:hAnsi="Times New Roman" w:cs="Times New Roman"/>
          <w:vertAlign w:val="superscript"/>
        </w:rPr>
        <w:t>+/+</w:t>
      </w:r>
      <w:r w:rsidR="0045064D" w:rsidRPr="00333860">
        <w:rPr>
          <w:rFonts w:ascii="Times New Roman" w:hAnsi="Times New Roman" w:cs="Times New Roman"/>
        </w:rPr>
        <w:t xml:space="preserve"> and PARP</w:t>
      </w:r>
      <w:r w:rsidR="00C80ADE" w:rsidRPr="00333860">
        <w:rPr>
          <w:rFonts w:ascii="Times New Roman" w:hAnsi="Times New Roman" w:cs="Times New Roman"/>
        </w:rPr>
        <w:t>-1</w:t>
      </w:r>
      <w:r w:rsidR="0045064D" w:rsidRPr="00333860">
        <w:rPr>
          <w:rFonts w:ascii="Times New Roman" w:hAnsi="Times New Roman" w:cs="Times New Roman"/>
          <w:vertAlign w:val="superscript"/>
        </w:rPr>
        <w:t>-/-</w:t>
      </w:r>
      <w:r w:rsidR="0045064D" w:rsidRPr="00333860">
        <w:rPr>
          <w:rFonts w:ascii="Times New Roman" w:hAnsi="Times New Roman" w:cs="Times New Roman"/>
        </w:rPr>
        <w:t xml:space="preserve"> mouse embryonic fibroblasts</w:t>
      </w:r>
      <w:r w:rsidR="00496F28" w:rsidRPr="00333860">
        <w:rPr>
          <w:rFonts w:ascii="Times New Roman" w:hAnsi="Times New Roman" w:cs="Times New Roman"/>
        </w:rPr>
        <w:t xml:space="preserve"> (MEFs)</w:t>
      </w:r>
      <w:r w:rsidR="005B0F75" w:rsidRPr="00333860">
        <w:rPr>
          <w:rFonts w:ascii="Times New Roman" w:hAnsi="Times New Roman" w:cs="Times New Roman"/>
        </w:rPr>
        <w:t>,</w:t>
      </w:r>
      <w:r w:rsidRPr="00333860">
        <w:rPr>
          <w:rFonts w:ascii="Times New Roman" w:hAnsi="Times New Roman" w:cs="Times New Roman"/>
        </w:rPr>
        <w:t xml:space="preserve"> were cultured </w:t>
      </w:r>
      <w:r w:rsidR="005B6002" w:rsidRPr="00333860">
        <w:rPr>
          <w:rFonts w:ascii="Times New Roman" w:hAnsi="Times New Roman" w:cs="Times New Roman"/>
        </w:rPr>
        <w:t>under standard conditions</w:t>
      </w:r>
      <w:r w:rsidRPr="00333860">
        <w:rPr>
          <w:rFonts w:ascii="Times New Roman" w:hAnsi="Times New Roman" w:cs="Times New Roman"/>
        </w:rPr>
        <w:t xml:space="preserve"> as previously described</w:t>
      </w:r>
      <w:r w:rsidR="00BC1BA3" w:rsidRPr="00333860">
        <w:rPr>
          <w:rFonts w:ascii="Times New Roman" w:hAnsi="Times New Roman" w:cs="Times New Roman"/>
        </w:rPr>
        <w:t xml:space="preserve"> </w:t>
      </w:r>
      <w:r w:rsidR="00BC1BA3"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&lt;EndNote&gt;&lt;Cite&gt;&lt;Author&gt;Nickson&lt;/Author&gt;&lt;Year&gt;2017&lt;/Year&gt;&lt;RecNum&gt;9310&lt;/RecNum&gt;&lt;DisplayText&gt;(14)&lt;/DisplayText&gt;&lt;record&gt;&lt;rec-number&gt;9310&lt;/rec-number&gt;&lt;foreign-keys&gt;&lt;key app="EN" db-id="xsaxvfwt02wwt8e550jvw0z3dd2xeervzwea" timestamp="1493646373"&gt;9310&lt;/key&gt;&lt;/foreign-keys&gt;&lt;ref-type name="Journal Article"&gt;17&lt;/ref-type&gt;&lt;contributors&gt;&lt;authors&gt;&lt;author&gt;Nickson, C. M.&lt;/author&gt;&lt;author&gt;Moori, P.&lt;/author&gt;&lt;author&gt;Carter, R. J.&lt;/author&gt;&lt;author&gt;Rubbi, C. P.&lt;/author&gt;&lt;author&gt;Parsons, J. L.&lt;/author&gt;&lt;/authors&gt;&lt;/contributors&gt;&lt;auth-address&gt;Cancer Research Centre, Department of Molecular and Clinical Cancer Medicine, University of Liverpool, Liverpool L3 9TA, UK.&lt;/auth-address&gt;&lt;titles&gt;&lt;title&gt;Misregulation of DNA damage repair pathways in HPV-positive head and neck squamous cell carcinoma contributes to cellular radiosensitivity&lt;/title&gt;&lt;secondary-title&gt;Oncotarget&lt;/secondary-title&gt;&lt;/titles&gt;&lt;periodical&gt;&lt;full-title&gt;Oncotarget&lt;/full-title&gt;&lt;/periodical&gt;&lt;pages&gt;29963-29975&lt;/pages&gt;&lt;volume&gt;8&lt;/volume&gt;&lt;number&gt;18&lt;/number&gt;&lt;keywords&gt;&lt;keyword&gt;DNA repair&lt;/keyword&gt;&lt;keyword&gt;Hnscc&lt;/keyword&gt;&lt;keyword&gt;Hpv&lt;/keyword&gt;&lt;keyword&gt;Parp&lt;/keyword&gt;&lt;keyword&gt;base excision repair&lt;/keyword&gt;&lt;/keywords&gt;&lt;dates&gt;&lt;year&gt;2017&lt;/year&gt;&lt;pub-dates&gt;&lt;date&gt;May 02&lt;/date&gt;&lt;/pub-dates&gt;&lt;/dates&gt;&lt;isbn&gt;1949-2553 (Electronic)&amp;#xD;1949-2553 (Linking)&lt;/isbn&gt;&lt;accession-num&gt;28415784&lt;/accession-num&gt;&lt;urls&gt;&lt;related-urls&gt;&lt;url&gt;https://www.ncbi.nlm.nih.gov/pubmed/28415784&lt;/url&gt;&lt;/related-urls&gt;&lt;/urls&gt;&lt;custom2&gt;PMC5444717&lt;/custom2&gt;&lt;electronic-resource-num&gt;10.18632/oncotarget.16265&lt;/electronic-resource-num&gt;&lt;/record&gt;&lt;/Cite&gt;&lt;/EndNote&gt;</w:instrText>
      </w:r>
      <w:r w:rsidR="00BC1BA3"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4" w:tooltip="Nickson, 2017 #9310" w:history="1">
        <w:r w:rsidR="007C44FB" w:rsidRPr="00333860">
          <w:rPr>
            <w:rFonts w:ascii="Times New Roman" w:hAnsi="Times New Roman" w:cs="Times New Roman"/>
            <w:noProof/>
          </w:rPr>
          <w:t>14</w:t>
        </w:r>
      </w:hyperlink>
      <w:r w:rsidR="007C44FB" w:rsidRPr="00333860">
        <w:rPr>
          <w:rFonts w:ascii="Times New Roman" w:hAnsi="Times New Roman" w:cs="Times New Roman"/>
          <w:noProof/>
        </w:rPr>
        <w:t>)</w:t>
      </w:r>
      <w:r w:rsidR="00BC1BA3" w:rsidRPr="00333860">
        <w:rPr>
          <w:rFonts w:ascii="Times New Roman" w:hAnsi="Times New Roman" w:cs="Times New Roman"/>
        </w:rPr>
        <w:fldChar w:fldCharType="end"/>
      </w:r>
      <w:r w:rsidRPr="00333860">
        <w:rPr>
          <w:rFonts w:ascii="Times New Roman" w:hAnsi="Times New Roman" w:cs="Times New Roman"/>
        </w:rPr>
        <w:t xml:space="preserve">. siRNA knockdowns were performed </w:t>
      </w:r>
      <w:r w:rsidR="00595892" w:rsidRPr="00333860">
        <w:rPr>
          <w:rFonts w:ascii="Times New Roman" w:hAnsi="Times New Roman" w:cs="Times New Roman"/>
        </w:rPr>
        <w:t xml:space="preserve">for 48 h </w:t>
      </w:r>
      <w:r w:rsidRPr="00333860">
        <w:rPr>
          <w:rFonts w:ascii="Times New Roman" w:hAnsi="Times New Roman" w:cs="Times New Roman"/>
        </w:rPr>
        <w:t xml:space="preserve">using </w:t>
      </w:r>
      <w:proofErr w:type="spellStart"/>
      <w:r w:rsidRPr="00333860">
        <w:rPr>
          <w:rFonts w:ascii="Times New Roman" w:hAnsi="Times New Roman" w:cs="Times New Roman"/>
        </w:rPr>
        <w:t>Lipofectamine</w:t>
      </w:r>
      <w:proofErr w:type="spellEnd"/>
      <w:r w:rsidRPr="00333860">
        <w:rPr>
          <w:rFonts w:ascii="Times New Roman" w:hAnsi="Times New Roman" w:cs="Times New Roman"/>
        </w:rPr>
        <w:t xml:space="preserve"> </w:t>
      </w:r>
      <w:proofErr w:type="spellStart"/>
      <w:r w:rsidRPr="00333860">
        <w:rPr>
          <w:rFonts w:ascii="Times New Roman" w:hAnsi="Times New Roman" w:cs="Times New Roman"/>
        </w:rPr>
        <w:t>RNAiMAX</w:t>
      </w:r>
      <w:proofErr w:type="spellEnd"/>
      <w:r w:rsidRPr="00333860">
        <w:rPr>
          <w:rFonts w:ascii="Times New Roman" w:hAnsi="Times New Roman" w:cs="Times New Roman"/>
        </w:rPr>
        <w:t xml:space="preserve"> (Life Technologies, Paisley, UK).</w:t>
      </w:r>
    </w:p>
    <w:p w:rsidR="00D77C5D" w:rsidRPr="00333860" w:rsidRDefault="00D77C5D" w:rsidP="00D77C5D">
      <w:pPr>
        <w:spacing w:line="360" w:lineRule="auto"/>
        <w:jc w:val="both"/>
        <w:rPr>
          <w:rFonts w:ascii="Times New Roman" w:hAnsi="Times New Roman" w:cs="Times New Roman"/>
        </w:rPr>
      </w:pPr>
    </w:p>
    <w:p w:rsidR="00D77C5D" w:rsidRPr="00333860" w:rsidRDefault="00D77C5D" w:rsidP="00D77C5D">
      <w:pPr>
        <w:spacing w:line="360" w:lineRule="auto"/>
        <w:jc w:val="both"/>
        <w:rPr>
          <w:rFonts w:ascii="Times New Roman" w:hAnsi="Times New Roman" w:cs="Times New Roman"/>
          <w:b/>
        </w:rPr>
      </w:pPr>
      <w:r w:rsidRPr="00333860">
        <w:rPr>
          <w:rFonts w:ascii="Times New Roman" w:hAnsi="Times New Roman" w:cs="Times New Roman"/>
          <w:b/>
        </w:rPr>
        <w:t>Irradiation sources</w:t>
      </w:r>
    </w:p>
    <w:p w:rsidR="00351FAD" w:rsidRPr="00333860" w:rsidRDefault="00351FAD" w:rsidP="00D77C5D">
      <w:pPr>
        <w:spacing w:line="360" w:lineRule="auto"/>
        <w:jc w:val="both"/>
        <w:rPr>
          <w:rFonts w:ascii="Times New Roman" w:hAnsi="Times New Roman" w:cs="Times New Roman"/>
        </w:rPr>
      </w:pPr>
      <w:r w:rsidRPr="00333860">
        <w:rPr>
          <w:rFonts w:ascii="Times New Roman" w:hAnsi="Times New Roman" w:cs="Times New Roman"/>
        </w:rPr>
        <w:t>Irradiation sources are as previously described</w:t>
      </w:r>
      <w:r w:rsidR="009B3215" w:rsidRPr="00333860">
        <w:rPr>
          <w:rFonts w:ascii="Times New Roman" w:hAnsi="Times New Roman" w:cs="Times New Roman"/>
        </w:rPr>
        <w:t xml:space="preserve"> </w:t>
      </w:r>
      <w:r w:rsidR="009B3215"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&lt;EndNote&gt;&lt;Cite&gt;&lt;Author&gt;Carter&lt;/Author&gt;&lt;Year&gt;2018&lt;/Year&gt;&lt;RecNum&gt;9353&lt;/RecNum&gt;&lt;DisplayText&gt;(10)&lt;/DisplayText&gt;&lt;record&gt;&lt;rec-number&gt;9353&lt;/rec-number&gt;&lt;foreign-keys&gt;&lt;key app="EN" db-id="xsaxvfwt02wwt8e550jvw0z3dd2xeervzwea" timestamp="1518272388"&gt;9353&lt;/key&gt;&lt;/foreign-keys&gt;&lt;ref-type name="Journal Article"&gt;17&lt;/ref-type&gt;&lt;contributors&gt;&lt;authors&gt;&lt;author&gt;Carter, R. J.&lt;/author&gt;&lt;author&gt;Nickson, C. M.&lt;/author&gt;&lt;author&gt;Thompson, J. M.&lt;/author&gt;&lt;author&gt;Kacperek, A.&lt;/author&gt;&lt;author&gt;Hill, M. A.&lt;/author&gt;&lt;author&gt;Parsons, J. L.&lt;/author&gt;&lt;/authors&gt;&lt;/contributors&gt;&lt;auth-address&gt;Cancer Research Centre, Department of Molecular and Clinical Cancer Medicine, University of Liverpool, United Kingdom.&amp;#xD;Gray Laboratories, Cancer Research UK/Medical Research Council Oxford Institute for Radiation Oncology, University of Oxford, Oxford, United Kingdom.&amp;#xD;The National Eye Proton Therapy Centre, The Clatterbridge Cancer Centre NHS Foundation Trust, Bebington, United Kingdom.&amp;#xD;Cancer Research Centre, Department of Molecular and Clinical Cancer Medicine, University of Liverpool, United Kingdom. Electronic address: j.parsons@liverpool.ac.uk.&lt;/auth-address&gt;&lt;titles&gt;&lt;title&gt;Complex DNA Damage Induced by High Linear Energy Transfer Alpha-Particles and Protons Triggers a Specific Cellular DNA Damage Response&lt;/title&gt;&lt;secondary-title&gt;Int J Radiat Oncol Biol Phys&lt;/secondary-title&gt;&lt;/titles&gt;&lt;periodical&gt;&lt;full-title&gt;Int J Radiat Oncol Biol Phys&lt;/full-title&gt;&lt;/periodical&gt;&lt;pages&gt;776-784&lt;/pages&gt;&lt;volume&gt;100&lt;/volume&gt;&lt;number&gt;3&lt;/number&gt;&lt;dates&gt;&lt;year&gt;2018&lt;/year&gt;&lt;pub-dates&gt;&lt;date&gt;Mar 1&lt;/date&gt;&lt;/pub-dates&gt;&lt;/dates&gt;&lt;isbn&gt;1879-355X (Electronic)&amp;#xD;0360-3016 (Linking)&lt;/isbn&gt;&lt;accession-num&gt;29413288&lt;/accession-num&gt;&lt;urls&gt;&lt;related-urls&gt;&lt;url&gt;http://www.ncbi.nlm.nih.gov/pubmed/29413288&lt;/url&gt;&lt;/related-urls&gt;&lt;/urls&gt;&lt;custom2&gt;PMC5796827&lt;/custom2&gt;&lt;electronic-resource-num&gt;10.1016/j.ijrobp.2017.11.012&lt;/electronic-resource-num&gt;&lt;/record&gt;&lt;/Cite&gt;&lt;/EndNote&gt;</w:instrText>
      </w:r>
      <w:r w:rsidR="009B3215"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0" w:tooltip="Carter, 2018 #9353" w:history="1">
        <w:r w:rsidR="007C44FB" w:rsidRPr="00333860">
          <w:rPr>
            <w:rFonts w:ascii="Times New Roman" w:hAnsi="Times New Roman" w:cs="Times New Roman"/>
            <w:noProof/>
          </w:rPr>
          <w:t>10</w:t>
        </w:r>
      </w:hyperlink>
      <w:r w:rsidR="007C44FB" w:rsidRPr="00333860">
        <w:rPr>
          <w:rFonts w:ascii="Times New Roman" w:hAnsi="Times New Roman" w:cs="Times New Roman"/>
          <w:noProof/>
        </w:rPr>
        <w:t>)</w:t>
      </w:r>
      <w:r w:rsidR="009B3215" w:rsidRPr="00333860">
        <w:rPr>
          <w:rFonts w:ascii="Times New Roman" w:hAnsi="Times New Roman" w:cs="Times New Roman"/>
        </w:rPr>
        <w:fldChar w:fldCharType="end"/>
      </w:r>
      <w:r w:rsidRPr="00333860">
        <w:rPr>
          <w:rFonts w:ascii="Times New Roman" w:hAnsi="Times New Roman" w:cs="Times New Roman"/>
        </w:rPr>
        <w:t>. Briefly, c</w:t>
      </w:r>
      <w:r w:rsidR="00D77C5D" w:rsidRPr="00333860">
        <w:rPr>
          <w:rFonts w:ascii="Times New Roman" w:hAnsi="Times New Roman" w:cs="Times New Roman"/>
        </w:rPr>
        <w:t xml:space="preserve">ells </w:t>
      </w:r>
      <w:r w:rsidRPr="00333860">
        <w:rPr>
          <w:rFonts w:ascii="Times New Roman" w:hAnsi="Times New Roman" w:cs="Times New Roman"/>
        </w:rPr>
        <w:t xml:space="preserve">grown in 35 mm dishes </w:t>
      </w:r>
      <w:r w:rsidR="00D77C5D" w:rsidRPr="00333860">
        <w:rPr>
          <w:rFonts w:ascii="Times New Roman" w:hAnsi="Times New Roman" w:cs="Times New Roman"/>
        </w:rPr>
        <w:t xml:space="preserve">were </w:t>
      </w:r>
      <w:r w:rsidR="00595892" w:rsidRPr="00333860">
        <w:rPr>
          <w:rFonts w:ascii="Times New Roman" w:hAnsi="Times New Roman" w:cs="Times New Roman"/>
        </w:rPr>
        <w:t>e</w:t>
      </w:r>
      <w:r w:rsidR="00D77C5D" w:rsidRPr="00333860">
        <w:rPr>
          <w:rFonts w:ascii="Times New Roman" w:hAnsi="Times New Roman" w:cs="Times New Roman"/>
        </w:rPr>
        <w:t xml:space="preserve">xposed to low-LET x-rays (100 kV) using a </w:t>
      </w:r>
      <w:proofErr w:type="spellStart"/>
      <w:r w:rsidR="00D77C5D" w:rsidRPr="00333860">
        <w:rPr>
          <w:rFonts w:ascii="Times New Roman" w:hAnsi="Times New Roman" w:cs="Times New Roman"/>
        </w:rPr>
        <w:t>CellRad</w:t>
      </w:r>
      <w:proofErr w:type="spellEnd"/>
      <w:r w:rsidR="00D77C5D" w:rsidRPr="00333860">
        <w:rPr>
          <w:rFonts w:ascii="Times New Roman" w:hAnsi="Times New Roman" w:cs="Times New Roman"/>
        </w:rPr>
        <w:t xml:space="preserve"> x-ray irradiation (</w:t>
      </w:r>
      <w:proofErr w:type="spellStart"/>
      <w:r w:rsidR="00D77C5D" w:rsidRPr="00333860">
        <w:rPr>
          <w:rFonts w:ascii="Times New Roman" w:hAnsi="Times New Roman" w:cs="Times New Roman"/>
        </w:rPr>
        <w:t>Faxitron</w:t>
      </w:r>
      <w:proofErr w:type="spellEnd"/>
      <w:r w:rsidR="00D77C5D" w:rsidRPr="00333860">
        <w:rPr>
          <w:rFonts w:ascii="Times New Roman" w:hAnsi="Times New Roman" w:cs="Times New Roman"/>
        </w:rPr>
        <w:t xml:space="preserve"> </w:t>
      </w:r>
      <w:proofErr w:type="spellStart"/>
      <w:r w:rsidR="00D77C5D" w:rsidRPr="00333860">
        <w:rPr>
          <w:rFonts w:ascii="Times New Roman" w:hAnsi="Times New Roman" w:cs="Times New Roman"/>
        </w:rPr>
        <w:t>Bioptics</w:t>
      </w:r>
      <w:proofErr w:type="spellEnd"/>
      <w:r w:rsidR="00D77C5D" w:rsidRPr="00333860">
        <w:rPr>
          <w:rFonts w:ascii="Times New Roman" w:hAnsi="Times New Roman" w:cs="Times New Roman"/>
        </w:rPr>
        <w:t xml:space="preserve">, </w:t>
      </w:r>
      <w:r w:rsidR="00595892" w:rsidRPr="00333860">
        <w:rPr>
          <w:rFonts w:ascii="Times New Roman" w:hAnsi="Times New Roman" w:cs="Times New Roman"/>
        </w:rPr>
        <w:t>Tucson, USA)</w:t>
      </w:r>
      <w:r w:rsidR="00D77C5D" w:rsidRPr="00333860">
        <w:rPr>
          <w:rFonts w:ascii="Times New Roman" w:hAnsi="Times New Roman" w:cs="Times New Roman"/>
        </w:rPr>
        <w:t xml:space="preserve">. </w:t>
      </w:r>
      <w:r w:rsidR="00BF394F" w:rsidRPr="00333860">
        <w:rPr>
          <w:rFonts w:ascii="Times New Roman" w:hAnsi="Times New Roman" w:cs="Times New Roman"/>
        </w:rPr>
        <w:t>For p</w:t>
      </w:r>
      <w:r w:rsidR="00D77C5D" w:rsidRPr="00333860">
        <w:rPr>
          <w:rFonts w:ascii="Times New Roman" w:hAnsi="Times New Roman" w:cs="Times New Roman"/>
        </w:rPr>
        <w:t>roton irradiations</w:t>
      </w:r>
      <w:r w:rsidR="00BF394F" w:rsidRPr="00333860">
        <w:rPr>
          <w:rFonts w:ascii="Times New Roman" w:hAnsi="Times New Roman" w:cs="Times New Roman"/>
        </w:rPr>
        <w:t>,</w:t>
      </w:r>
      <w:r w:rsidR="00D77C5D" w:rsidRPr="00333860">
        <w:rPr>
          <w:rFonts w:ascii="Times New Roman" w:hAnsi="Times New Roman" w:cs="Times New Roman"/>
        </w:rPr>
        <w:t xml:space="preserve"> cells </w:t>
      </w:r>
      <w:r w:rsidR="009B3215" w:rsidRPr="00333860">
        <w:rPr>
          <w:rFonts w:ascii="Times New Roman" w:hAnsi="Times New Roman" w:cs="Times New Roman"/>
        </w:rPr>
        <w:t xml:space="preserve">were </w:t>
      </w:r>
      <w:r w:rsidR="00D77C5D" w:rsidRPr="00333860">
        <w:rPr>
          <w:rFonts w:ascii="Times New Roman" w:hAnsi="Times New Roman" w:cs="Times New Roman"/>
        </w:rPr>
        <w:t xml:space="preserve">irradiated directly by a ~1 </w:t>
      </w:r>
      <w:proofErr w:type="spellStart"/>
      <w:r w:rsidR="00D77C5D" w:rsidRPr="00333860">
        <w:rPr>
          <w:rFonts w:ascii="Times New Roman" w:hAnsi="Times New Roman" w:cs="Times New Roman"/>
        </w:rPr>
        <w:t>keV</w:t>
      </w:r>
      <w:proofErr w:type="spellEnd"/>
      <w:r w:rsidR="00D77C5D" w:rsidRPr="00333860">
        <w:rPr>
          <w:rFonts w:ascii="Times New Roman" w:hAnsi="Times New Roman" w:cs="Times New Roman"/>
        </w:rPr>
        <w:t>/µm pristine beam of 58 MeV effective energy</w:t>
      </w:r>
      <w:r w:rsidR="009B3215" w:rsidRPr="00333860">
        <w:rPr>
          <w:rFonts w:ascii="Times New Roman" w:hAnsi="Times New Roman" w:cs="Times New Roman"/>
        </w:rPr>
        <w:t>. Alternatively cells were irradiated</w:t>
      </w:r>
      <w:r w:rsidRPr="00333860">
        <w:rPr>
          <w:rFonts w:ascii="Times New Roman" w:hAnsi="Times New Roman" w:cs="Times New Roman"/>
        </w:rPr>
        <w:t xml:space="preserve"> using</w:t>
      </w:r>
      <w:r w:rsidR="00D77C5D" w:rsidRPr="00333860">
        <w:rPr>
          <w:rFonts w:ascii="Times New Roman" w:hAnsi="Times New Roman" w:cs="Times New Roman"/>
        </w:rPr>
        <w:t xml:space="preserve"> a modulator to generate a 27 mm spread-out Bragg peak </w:t>
      </w:r>
      <w:r w:rsidRPr="00333860">
        <w:rPr>
          <w:rFonts w:ascii="Times New Roman" w:hAnsi="Times New Roman" w:cs="Times New Roman"/>
        </w:rPr>
        <w:t>(SOBP) and a</w:t>
      </w:r>
      <w:r w:rsidR="00D77C5D" w:rsidRPr="00333860">
        <w:rPr>
          <w:rFonts w:ascii="Times New Roman" w:hAnsi="Times New Roman" w:cs="Times New Roman"/>
        </w:rPr>
        <w:t xml:space="preserve"> 24.4 mm Perspex absorber to position the cells</w:t>
      </w:r>
      <w:r w:rsidR="005B6002" w:rsidRPr="00333860">
        <w:rPr>
          <w:rFonts w:ascii="Times New Roman" w:hAnsi="Times New Roman" w:cs="Times New Roman"/>
        </w:rPr>
        <w:t xml:space="preserve"> at the distal edge of the SOBP, corresponding</w:t>
      </w:r>
      <w:r w:rsidR="00D77C5D" w:rsidRPr="00333860">
        <w:rPr>
          <w:rFonts w:ascii="Times New Roman" w:hAnsi="Times New Roman" w:cs="Times New Roman"/>
        </w:rPr>
        <w:t xml:space="preserve"> to a mean proton energy of 11 MeV at a dose averaged LET of 12 </w:t>
      </w:r>
      <w:proofErr w:type="spellStart"/>
      <w:r w:rsidR="00D77C5D" w:rsidRPr="00333860">
        <w:rPr>
          <w:rFonts w:ascii="Times New Roman" w:hAnsi="Times New Roman" w:cs="Times New Roman"/>
        </w:rPr>
        <w:t>keV</w:t>
      </w:r>
      <w:proofErr w:type="spellEnd"/>
      <w:r w:rsidR="00D77C5D" w:rsidRPr="00333860">
        <w:rPr>
          <w:rFonts w:ascii="Times New Roman" w:hAnsi="Times New Roman" w:cs="Times New Roman"/>
        </w:rPr>
        <w:t xml:space="preserve">/µm. Cells were irradiated with 3.26 MeV </w:t>
      </w:r>
      <w:r w:rsidR="00D77C5D" w:rsidRPr="00333860">
        <w:rPr>
          <w:rFonts w:ascii="Times New Roman" w:hAnsi="Times New Roman" w:cs="Times New Roman"/>
        </w:rPr>
        <w:sym w:font="Symbol" w:char="F061"/>
      </w:r>
      <w:r w:rsidR="00D77C5D" w:rsidRPr="00333860">
        <w:rPr>
          <w:rFonts w:ascii="Times New Roman" w:hAnsi="Times New Roman" w:cs="Times New Roman"/>
        </w:rPr>
        <w:t xml:space="preserve">-particles (LET of 121 </w:t>
      </w:r>
      <w:proofErr w:type="spellStart"/>
      <w:r w:rsidR="00D77C5D" w:rsidRPr="00333860">
        <w:rPr>
          <w:rFonts w:ascii="Times New Roman" w:hAnsi="Times New Roman" w:cs="Times New Roman"/>
        </w:rPr>
        <w:t>keV</w:t>
      </w:r>
      <w:proofErr w:type="spellEnd"/>
      <w:r w:rsidR="00D77C5D" w:rsidRPr="00333860">
        <w:rPr>
          <w:rFonts w:ascii="Times New Roman" w:hAnsi="Times New Roman" w:cs="Times New Roman"/>
        </w:rPr>
        <w:t>/µ</w:t>
      </w:r>
      <w:r w:rsidR="00595892" w:rsidRPr="00333860">
        <w:rPr>
          <w:rFonts w:ascii="Times New Roman" w:hAnsi="Times New Roman" w:cs="Times New Roman"/>
        </w:rPr>
        <w:t>m;</w:t>
      </w:r>
      <w:r w:rsidR="00D77C5D" w:rsidRPr="00333860">
        <w:rPr>
          <w:rFonts w:ascii="Times New Roman" w:hAnsi="Times New Roman" w:cs="Times New Roman"/>
        </w:rPr>
        <w:t xml:space="preserve"> dose rate of ~1.2 </w:t>
      </w:r>
      <w:proofErr w:type="spellStart"/>
      <w:r w:rsidR="00D77C5D" w:rsidRPr="00333860">
        <w:rPr>
          <w:rFonts w:ascii="Times New Roman" w:hAnsi="Times New Roman" w:cs="Times New Roman"/>
        </w:rPr>
        <w:t>Gy</w:t>
      </w:r>
      <w:proofErr w:type="spellEnd"/>
      <w:r w:rsidR="00D77C5D" w:rsidRPr="00333860">
        <w:rPr>
          <w:rFonts w:ascii="Times New Roman" w:hAnsi="Times New Roman" w:cs="Times New Roman"/>
        </w:rPr>
        <w:t>/min</w:t>
      </w:r>
      <w:r w:rsidR="00595892" w:rsidRPr="00333860">
        <w:rPr>
          <w:rFonts w:ascii="Times New Roman" w:hAnsi="Times New Roman" w:cs="Times New Roman"/>
        </w:rPr>
        <w:t>)</w:t>
      </w:r>
      <w:r w:rsidR="00D77C5D" w:rsidRPr="00333860">
        <w:rPr>
          <w:rFonts w:ascii="Times New Roman" w:hAnsi="Times New Roman" w:cs="Times New Roman"/>
        </w:rPr>
        <w:t xml:space="preserve"> using </w:t>
      </w:r>
      <w:r w:rsidR="00917B93" w:rsidRPr="00333860">
        <w:rPr>
          <w:rFonts w:ascii="Times New Roman" w:hAnsi="Times New Roman" w:cs="Times New Roman"/>
        </w:rPr>
        <w:t>a</w:t>
      </w:r>
      <w:r w:rsidR="00D77C5D" w:rsidRPr="00333860">
        <w:rPr>
          <w:rFonts w:ascii="Times New Roman" w:hAnsi="Times New Roman" w:cs="Times New Roman"/>
        </w:rPr>
        <w:t xml:space="preserve"> </w:t>
      </w:r>
      <w:r w:rsidR="00D77C5D" w:rsidRPr="00333860">
        <w:rPr>
          <w:rFonts w:ascii="Times New Roman" w:hAnsi="Times New Roman" w:cs="Times New Roman"/>
          <w:vertAlign w:val="superscript"/>
        </w:rPr>
        <w:t>238</w:t>
      </w:r>
      <w:r w:rsidR="00D77C5D" w:rsidRPr="00333860">
        <w:rPr>
          <w:rFonts w:ascii="Times New Roman" w:hAnsi="Times New Roman" w:cs="Times New Roman"/>
        </w:rPr>
        <w:t>Pu irradiator</w:t>
      </w:r>
      <w:r w:rsidR="005B6002" w:rsidRPr="00333860">
        <w:rPr>
          <w:rFonts w:ascii="Times New Roman" w:hAnsi="Times New Roman" w:cs="Times New Roman"/>
        </w:rPr>
        <w:t>.</w:t>
      </w:r>
      <w:r w:rsidR="00DB09E7" w:rsidRPr="00333860">
        <w:rPr>
          <w:rFonts w:ascii="Times New Roman" w:hAnsi="Times New Roman" w:cs="Times New Roman"/>
        </w:rPr>
        <w:t xml:space="preserve"> Cell cycle analysis was performed by fluorescence-activated cell sorting</w:t>
      </w:r>
      <w:r w:rsidRPr="00333860">
        <w:rPr>
          <w:rFonts w:ascii="Times New Roman" w:hAnsi="Times New Roman" w:cs="Times New Roman"/>
        </w:rPr>
        <w:t>, as also previously described</w:t>
      </w:r>
      <w:r w:rsidR="009B3215" w:rsidRPr="00333860">
        <w:rPr>
          <w:rFonts w:ascii="Times New Roman" w:hAnsi="Times New Roman" w:cs="Times New Roman"/>
        </w:rPr>
        <w:t xml:space="preserve"> </w:t>
      </w:r>
      <w:r w:rsidR="009B3215"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&lt;EndNote&gt;&lt;Cite&gt;&lt;Author&gt;Carter&lt;/Author&gt;&lt;Year&gt;2018&lt;/Year&gt;&lt;RecNum&gt;9353&lt;/RecNum&gt;&lt;DisplayText&gt;(10)&lt;/DisplayText&gt;&lt;record&gt;&lt;rec-number&gt;9353&lt;/rec-number&gt;&lt;foreign-keys&gt;&lt;key app="EN" db-id="xsaxvfwt02wwt8e550jvw0z3dd2xeervzwea" timestamp="1518272388"&gt;9353&lt;/key&gt;&lt;/foreign-keys&gt;&lt;ref-type name="Journal Article"&gt;17&lt;/ref-type&gt;&lt;contributors&gt;&lt;authors&gt;&lt;author&gt;Carter, R. J.&lt;/author&gt;&lt;author&gt;Nickson, C. M.&lt;/author&gt;&lt;author&gt;Thompson, J. M.&lt;/author&gt;&lt;author&gt;Kacperek, A.&lt;/author&gt;&lt;author&gt;Hill, M. A.&lt;/author&gt;&lt;author&gt;Parsons, J. L.&lt;/author&gt;&lt;/authors&gt;&lt;/contributors&gt;&lt;auth-address&gt;Cancer Research Centre, Department of Molecular and Clinical Cancer Medicine, University of Liverpool, United Kingdom.&amp;#xD;Gray Laboratories, Cancer Research UK/Medical Research Council Oxford Institute for Radiation Oncology, University of Oxford, Oxford, United Kingdom.&amp;#xD;The National Eye Proton Therapy Centre, The Clatterbridge Cancer Centre NHS Foundation Trust, Bebington, United Kingdom.&amp;#xD;Cancer Research Centre, Department of Molecular and Clinical Cancer Medicine, University of Liverpool, United Kingdom. Electronic address: j.parsons@liverpool.ac.uk.&lt;/auth-address&gt;&lt;titles&gt;&lt;title&gt;Complex DNA Damage Induced by High Linear Energy Transfer Alpha-Particles and Protons Triggers a Specific Cellular DNA Damage Response&lt;/title&gt;&lt;secondary-title&gt;Int J Radiat Oncol Biol Phys&lt;/secondary-title&gt;&lt;/titles&gt;&lt;periodical&gt;&lt;full-title&gt;Int J Radiat Oncol Biol Phys&lt;/full-title&gt;&lt;/periodical&gt;&lt;pages&gt;776-784&lt;/pages&gt;&lt;volume&gt;100&lt;/volume&gt;&lt;number&gt;3&lt;/number&gt;&lt;dates&gt;&lt;year&gt;2018&lt;/year&gt;&lt;pub-dates&gt;&lt;date&gt;Mar 1&lt;/date&gt;&lt;/pub-dates&gt;&lt;/dates&gt;&lt;isbn&gt;1879-355X (Electronic)&amp;#xD;0360-3016 (Linking)&lt;/isbn&gt;&lt;accession-num&gt;29413288&lt;/accession-num&gt;&lt;urls&gt;&lt;related-urls&gt;&lt;url&gt;http://www.ncbi.nlm.nih.gov/pubmed/29413288&lt;/url&gt;&lt;/related-urls&gt;&lt;/urls&gt;&lt;custom2&gt;PMC5796827&lt;/custom2&gt;&lt;electronic-resource-num&gt;10.1016/j.ijrobp.2017.11.012&lt;/electronic-resource-num&gt;&lt;/record&gt;&lt;/Cite&gt;&lt;/EndNote&gt;</w:instrText>
      </w:r>
      <w:r w:rsidR="009B3215"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0" w:tooltip="Carter, 2018 #9353" w:history="1">
        <w:r w:rsidR="007C44FB" w:rsidRPr="00333860">
          <w:rPr>
            <w:rFonts w:ascii="Times New Roman" w:hAnsi="Times New Roman" w:cs="Times New Roman"/>
            <w:noProof/>
          </w:rPr>
          <w:t>10</w:t>
        </w:r>
      </w:hyperlink>
      <w:r w:rsidR="007C44FB" w:rsidRPr="00333860">
        <w:rPr>
          <w:rFonts w:ascii="Times New Roman" w:hAnsi="Times New Roman" w:cs="Times New Roman"/>
          <w:noProof/>
        </w:rPr>
        <w:t>)</w:t>
      </w:r>
      <w:r w:rsidR="009B3215" w:rsidRPr="00333860">
        <w:rPr>
          <w:rFonts w:ascii="Times New Roman" w:hAnsi="Times New Roman" w:cs="Times New Roman"/>
        </w:rPr>
        <w:fldChar w:fldCharType="end"/>
      </w:r>
      <w:r w:rsidRPr="00333860">
        <w:rPr>
          <w:rFonts w:ascii="Times New Roman" w:hAnsi="Times New Roman" w:cs="Times New Roman"/>
        </w:rPr>
        <w:t>.</w:t>
      </w:r>
    </w:p>
    <w:p w:rsidR="00D77C5D" w:rsidRPr="00333860" w:rsidRDefault="00D77C5D" w:rsidP="00D77C5D">
      <w:pPr>
        <w:spacing w:line="360" w:lineRule="auto"/>
        <w:jc w:val="both"/>
        <w:rPr>
          <w:rFonts w:ascii="Times New Roman" w:hAnsi="Times New Roman" w:cs="Times New Roman"/>
        </w:rPr>
      </w:pPr>
    </w:p>
    <w:p w:rsidR="00D77C5D" w:rsidRPr="00333860" w:rsidRDefault="00D77C5D" w:rsidP="00D77C5D">
      <w:pPr>
        <w:spacing w:line="360" w:lineRule="auto"/>
        <w:jc w:val="both"/>
        <w:rPr>
          <w:rFonts w:ascii="Times New Roman" w:hAnsi="Times New Roman" w:cs="Times New Roman"/>
          <w:b/>
        </w:rPr>
      </w:pPr>
      <w:r w:rsidRPr="00333860">
        <w:rPr>
          <w:rFonts w:ascii="Times New Roman" w:hAnsi="Times New Roman" w:cs="Times New Roman"/>
          <w:b/>
        </w:rPr>
        <w:t xml:space="preserve">Western blotting. </w:t>
      </w:r>
    </w:p>
    <w:p w:rsidR="00D77C5D" w:rsidRPr="00333860" w:rsidRDefault="00644784" w:rsidP="00D77C5D">
      <w:pPr>
        <w:spacing w:line="360" w:lineRule="auto"/>
        <w:jc w:val="both"/>
        <w:rPr>
          <w:rFonts w:ascii="Times New Roman" w:hAnsi="Times New Roman" w:cs="Times New Roman"/>
        </w:rPr>
      </w:pPr>
      <w:r w:rsidRPr="00333860">
        <w:rPr>
          <w:rFonts w:ascii="Times New Roman" w:hAnsi="Times New Roman"/>
        </w:rPr>
        <w:t>Whole cell extracts were prepared</w:t>
      </w:r>
      <w:r w:rsidR="00D77C5D" w:rsidRPr="00333860">
        <w:rPr>
          <w:rFonts w:ascii="Times New Roman" w:hAnsi="Times New Roman"/>
        </w:rPr>
        <w:t xml:space="preserve">, </w:t>
      </w:r>
      <w:r w:rsidR="00413531" w:rsidRPr="00333860">
        <w:rPr>
          <w:rFonts w:ascii="Times New Roman" w:hAnsi="Times New Roman"/>
        </w:rPr>
        <w:t xml:space="preserve">separated by SDS-PAGE and </w:t>
      </w:r>
      <w:r w:rsidR="00AF40C0" w:rsidRPr="00333860">
        <w:rPr>
          <w:rFonts w:ascii="Times New Roman" w:hAnsi="Times New Roman"/>
        </w:rPr>
        <w:t xml:space="preserve">analysed by quantitative Western blotting </w:t>
      </w:r>
      <w:r w:rsidR="00AF40C0" w:rsidRPr="00333860">
        <w:rPr>
          <w:rFonts w:ascii="Times New Roman" w:hAnsi="Times New Roman" w:cs="Times New Roman"/>
        </w:rPr>
        <w:t>using the Odyssey image analysis system (Li-</w:t>
      </w:r>
      <w:proofErr w:type="spellStart"/>
      <w:r w:rsidR="00AF40C0" w:rsidRPr="00333860">
        <w:rPr>
          <w:rFonts w:ascii="Times New Roman" w:hAnsi="Times New Roman" w:cs="Times New Roman"/>
        </w:rPr>
        <w:t>cor</w:t>
      </w:r>
      <w:proofErr w:type="spellEnd"/>
      <w:r w:rsidR="00AF40C0" w:rsidRPr="00333860">
        <w:rPr>
          <w:rFonts w:ascii="Times New Roman" w:hAnsi="Times New Roman" w:cs="Times New Roman"/>
        </w:rPr>
        <w:t xml:space="preserve"> Biosciences, Cambridge, UK)</w:t>
      </w:r>
      <w:r w:rsidR="00413531" w:rsidRPr="00333860">
        <w:rPr>
          <w:rFonts w:ascii="Times New Roman" w:hAnsi="Times New Roman" w:cs="Times New Roman"/>
        </w:rPr>
        <w:t>, as previously described</w:t>
      </w:r>
      <w:r w:rsidR="009B3215" w:rsidRPr="00333860">
        <w:rPr>
          <w:rFonts w:ascii="Times New Roman" w:hAnsi="Times New Roman" w:cs="Times New Roman"/>
        </w:rPr>
        <w:t xml:space="preserve"> </w:t>
      </w:r>
      <w:r w:rsidR="009B3215" w:rsidRPr="00333860">
        <w:rPr>
          <w:rFonts w:ascii="Times New Roman" w:hAnsi="Times New Roman" w:cs="Times New Roman"/>
        </w:rPr>
        <w:fldChar w:fldCharType="begin">
          <w:fldData xml:space="preserve">PEVuZE5vdGU+PENpdGU+PEF1dGhvcj5OaWNrc29uPC9BdXRob3I+PFllYXI+MjAxNzwvWWVhcj48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PEVuZE5vdGU+PENpdGU+PEF1dGhvcj5OaWNrc29uPC9BdXRob3I+PFllYXI+MjAxNzwvWWVhcj48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009B3215" w:rsidRPr="00333860">
        <w:rPr>
          <w:rFonts w:ascii="Times New Roman" w:hAnsi="Times New Roman" w:cs="Times New Roman"/>
        </w:rPr>
      </w:r>
      <w:r w:rsidR="009B3215"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4" w:tooltip="Nickson, 2017 #9310" w:history="1">
        <w:r w:rsidR="007C44FB" w:rsidRPr="00333860">
          <w:rPr>
            <w:rFonts w:ascii="Times New Roman" w:hAnsi="Times New Roman" w:cs="Times New Roman"/>
            <w:noProof/>
          </w:rPr>
          <w:t>14</w:t>
        </w:r>
      </w:hyperlink>
      <w:r w:rsidR="007C44FB" w:rsidRPr="00333860">
        <w:rPr>
          <w:rFonts w:ascii="Times New Roman" w:hAnsi="Times New Roman" w:cs="Times New Roman"/>
          <w:noProof/>
        </w:rPr>
        <w:t>,</w:t>
      </w:r>
      <w:hyperlink w:anchor="_ENREF_15" w:tooltip="Edmonds, 2017 #9311" w:history="1">
        <w:r w:rsidR="007C44FB" w:rsidRPr="00333860">
          <w:rPr>
            <w:rFonts w:ascii="Times New Roman" w:hAnsi="Times New Roman" w:cs="Times New Roman"/>
            <w:noProof/>
          </w:rPr>
          <w:t>15</w:t>
        </w:r>
      </w:hyperlink>
      <w:r w:rsidR="007C44FB" w:rsidRPr="00333860">
        <w:rPr>
          <w:rFonts w:ascii="Times New Roman" w:hAnsi="Times New Roman" w:cs="Times New Roman"/>
          <w:noProof/>
        </w:rPr>
        <w:t>)</w:t>
      </w:r>
      <w:r w:rsidR="009B3215" w:rsidRPr="00333860">
        <w:rPr>
          <w:rFonts w:ascii="Times New Roman" w:hAnsi="Times New Roman" w:cs="Times New Roman"/>
        </w:rPr>
        <w:fldChar w:fldCharType="end"/>
      </w:r>
      <w:r w:rsidR="00413531" w:rsidRPr="00333860">
        <w:rPr>
          <w:rFonts w:ascii="Times New Roman" w:hAnsi="Times New Roman" w:cs="Times New Roman"/>
        </w:rPr>
        <w:t>.</w:t>
      </w:r>
    </w:p>
    <w:p w:rsidR="00C23520" w:rsidRPr="00333860" w:rsidRDefault="00C23520" w:rsidP="00D77C5D">
      <w:pPr>
        <w:spacing w:line="360" w:lineRule="auto"/>
        <w:jc w:val="both"/>
        <w:rPr>
          <w:rFonts w:ascii="Times New Roman" w:hAnsi="Times New Roman" w:cs="Times New Roman"/>
        </w:rPr>
      </w:pPr>
    </w:p>
    <w:p w:rsidR="00C23520" w:rsidRPr="00333860" w:rsidRDefault="00C23520" w:rsidP="00C23520">
      <w:pPr>
        <w:spacing w:line="360" w:lineRule="auto"/>
        <w:jc w:val="both"/>
        <w:rPr>
          <w:rFonts w:ascii="Times New Roman" w:hAnsi="Times New Roman" w:cs="Times New Roman"/>
          <w:b/>
        </w:rPr>
      </w:pPr>
      <w:r w:rsidRPr="00333860">
        <w:rPr>
          <w:rFonts w:ascii="Times New Roman" w:hAnsi="Times New Roman" w:cs="Times New Roman"/>
          <w:b/>
        </w:rPr>
        <w:lastRenderedPageBreak/>
        <w:t>Clonogenic assays</w:t>
      </w:r>
    </w:p>
    <w:p w:rsidR="00D77C5D" w:rsidRPr="00333860" w:rsidRDefault="00C23520" w:rsidP="00C23520">
      <w:pPr>
        <w:autoSpaceDE w:val="0"/>
        <w:autoSpaceDN w:val="0"/>
        <w:adjustRightInd w:val="0"/>
        <w:spacing w:line="360" w:lineRule="auto"/>
        <w:jc w:val="both"/>
        <w:rPr>
          <w:rFonts w:ascii="Times New Roman" w:eastAsiaTheme="minorHAnsi" w:hAnsi="Times New Roman" w:cs="Times New Roman"/>
        </w:rPr>
      </w:pPr>
      <w:r w:rsidRPr="00333860">
        <w:rPr>
          <w:rFonts w:ascii="Times New Roman" w:eastAsiaTheme="minorHAnsi" w:hAnsi="Times New Roman" w:cs="Times New Roman"/>
        </w:rPr>
        <w:t xml:space="preserve">Following </w:t>
      </w:r>
      <w:r w:rsidRPr="00333860">
        <w:rPr>
          <w:rFonts w:ascii="Times New Roman" w:hAnsi="Times New Roman"/>
        </w:rPr>
        <w:t xml:space="preserve">irradiation in 35 mm dishes, cells were </w:t>
      </w:r>
      <w:proofErr w:type="spellStart"/>
      <w:r w:rsidRPr="00333860">
        <w:rPr>
          <w:rFonts w:ascii="Times New Roman" w:hAnsi="Times New Roman"/>
        </w:rPr>
        <w:t>trypsinised</w:t>
      </w:r>
      <w:proofErr w:type="spellEnd"/>
      <w:r w:rsidRPr="00333860">
        <w:rPr>
          <w:rFonts w:ascii="Times New Roman" w:hAnsi="Times New Roman"/>
        </w:rPr>
        <w:t>, counted and a</w:t>
      </w:r>
      <w:r w:rsidRPr="00333860">
        <w:rPr>
          <w:rFonts w:ascii="Times New Roman" w:eastAsiaTheme="minorHAnsi" w:hAnsi="Times New Roman" w:cs="Times New Roman"/>
        </w:rPr>
        <w:t xml:space="preserve"> defined number seeded in triplicate into 6-well plates (250/500 for H</w:t>
      </w:r>
      <w:r w:rsidR="005B0F75" w:rsidRPr="00333860">
        <w:rPr>
          <w:rFonts w:ascii="Times New Roman" w:eastAsiaTheme="minorHAnsi" w:hAnsi="Times New Roman" w:cs="Times New Roman"/>
        </w:rPr>
        <w:t>eLa, 1000/2000 for PARP</w:t>
      </w:r>
      <w:r w:rsidR="005B0F75" w:rsidRPr="00333860">
        <w:rPr>
          <w:rFonts w:ascii="Times New Roman" w:eastAsiaTheme="minorHAnsi" w:hAnsi="Times New Roman" w:cs="Times New Roman"/>
          <w:vertAlign w:val="superscript"/>
        </w:rPr>
        <w:t>+/+</w:t>
      </w:r>
      <w:r w:rsidR="005B0F75" w:rsidRPr="00333860">
        <w:rPr>
          <w:rFonts w:ascii="Times New Roman" w:eastAsiaTheme="minorHAnsi" w:hAnsi="Times New Roman" w:cs="Times New Roman"/>
        </w:rPr>
        <w:t>/PARP</w:t>
      </w:r>
      <w:r w:rsidR="005B0F75" w:rsidRPr="00333860">
        <w:rPr>
          <w:rFonts w:ascii="Times New Roman" w:eastAsiaTheme="minorHAnsi" w:hAnsi="Times New Roman" w:cs="Times New Roman"/>
          <w:vertAlign w:val="superscript"/>
        </w:rPr>
        <w:t>-/-</w:t>
      </w:r>
      <w:r w:rsidR="005B0F75" w:rsidRPr="00333860">
        <w:rPr>
          <w:rFonts w:ascii="Times New Roman" w:eastAsiaTheme="minorHAnsi" w:hAnsi="Times New Roman" w:cs="Times New Roman"/>
        </w:rPr>
        <w:t xml:space="preserve"> MEFs and </w:t>
      </w:r>
      <w:r w:rsidR="009B3215" w:rsidRPr="00333860">
        <w:rPr>
          <w:rFonts w:ascii="Times New Roman" w:eastAsiaTheme="minorHAnsi" w:hAnsi="Times New Roman" w:cs="Times New Roman"/>
        </w:rPr>
        <w:t xml:space="preserve">2000/4000 for UMSCC74A </w:t>
      </w:r>
      <w:r w:rsidRPr="00333860">
        <w:rPr>
          <w:rFonts w:ascii="Times New Roman" w:eastAsiaTheme="minorHAnsi" w:hAnsi="Times New Roman" w:cs="Times New Roman"/>
        </w:rPr>
        <w:t xml:space="preserve">for unirradiated controls). Plating efficiencies for HeLa </w:t>
      </w:r>
      <w:r w:rsidR="005B0F75" w:rsidRPr="00333860">
        <w:rPr>
          <w:rFonts w:ascii="Times New Roman" w:eastAsiaTheme="minorHAnsi" w:hAnsi="Times New Roman" w:cs="Times New Roman"/>
        </w:rPr>
        <w:t>were ~40 %, for PARP</w:t>
      </w:r>
      <w:r w:rsidR="005B0F75" w:rsidRPr="00333860">
        <w:rPr>
          <w:rFonts w:ascii="Times New Roman" w:eastAsiaTheme="minorHAnsi" w:hAnsi="Times New Roman" w:cs="Times New Roman"/>
          <w:vertAlign w:val="superscript"/>
        </w:rPr>
        <w:t>+/+</w:t>
      </w:r>
      <w:r w:rsidR="005B0F75" w:rsidRPr="00333860">
        <w:rPr>
          <w:rFonts w:ascii="Times New Roman" w:eastAsiaTheme="minorHAnsi" w:hAnsi="Times New Roman" w:cs="Times New Roman"/>
        </w:rPr>
        <w:t>/PARP</w:t>
      </w:r>
      <w:r w:rsidR="005B0F75" w:rsidRPr="00333860">
        <w:rPr>
          <w:rFonts w:ascii="Times New Roman" w:eastAsiaTheme="minorHAnsi" w:hAnsi="Times New Roman" w:cs="Times New Roman"/>
          <w:vertAlign w:val="superscript"/>
        </w:rPr>
        <w:t>-/-</w:t>
      </w:r>
      <w:r w:rsidR="005B0F75" w:rsidRPr="00333860">
        <w:rPr>
          <w:rFonts w:ascii="Times New Roman" w:eastAsiaTheme="minorHAnsi" w:hAnsi="Times New Roman" w:cs="Times New Roman"/>
        </w:rPr>
        <w:t xml:space="preserve"> MEFs </w:t>
      </w:r>
      <w:r w:rsidR="008C00C3" w:rsidRPr="00333860">
        <w:rPr>
          <w:rFonts w:ascii="Times New Roman" w:eastAsiaTheme="minorHAnsi" w:hAnsi="Times New Roman" w:cs="Times New Roman"/>
        </w:rPr>
        <w:t xml:space="preserve">were ~5-10 % </w:t>
      </w:r>
      <w:r w:rsidR="005B0F75" w:rsidRPr="00333860">
        <w:rPr>
          <w:rFonts w:ascii="Times New Roman" w:eastAsiaTheme="minorHAnsi" w:hAnsi="Times New Roman" w:cs="Times New Roman"/>
        </w:rPr>
        <w:t xml:space="preserve">and </w:t>
      </w:r>
      <w:r w:rsidR="008C00C3" w:rsidRPr="00333860">
        <w:rPr>
          <w:rFonts w:ascii="Times New Roman" w:eastAsiaTheme="minorHAnsi" w:hAnsi="Times New Roman" w:cs="Times New Roman"/>
        </w:rPr>
        <w:t xml:space="preserve">for </w:t>
      </w:r>
      <w:r w:rsidRPr="00333860">
        <w:rPr>
          <w:rFonts w:ascii="Times New Roman" w:eastAsiaTheme="minorHAnsi" w:hAnsi="Times New Roman" w:cs="Times New Roman"/>
        </w:rPr>
        <w:t xml:space="preserve">UMSCC74A </w:t>
      </w:r>
      <w:r w:rsidR="005B0F75" w:rsidRPr="00333860">
        <w:rPr>
          <w:rFonts w:ascii="Times New Roman" w:eastAsiaTheme="minorHAnsi" w:hAnsi="Times New Roman" w:cs="Times New Roman"/>
        </w:rPr>
        <w:t>were</w:t>
      </w:r>
      <w:r w:rsidRPr="00333860">
        <w:rPr>
          <w:rFonts w:ascii="Times New Roman" w:eastAsiaTheme="minorHAnsi" w:hAnsi="Times New Roman" w:cs="Times New Roman"/>
        </w:rPr>
        <w:t xml:space="preserve"> </w:t>
      </w:r>
      <w:r w:rsidR="008C00C3" w:rsidRPr="00333860">
        <w:rPr>
          <w:rFonts w:ascii="Times New Roman" w:eastAsiaTheme="minorHAnsi" w:hAnsi="Times New Roman" w:cs="Times New Roman"/>
        </w:rPr>
        <w:t>~</w:t>
      </w:r>
      <w:r w:rsidRPr="00333860">
        <w:rPr>
          <w:rFonts w:ascii="Times New Roman" w:eastAsiaTheme="minorHAnsi" w:hAnsi="Times New Roman" w:cs="Times New Roman"/>
        </w:rPr>
        <w:t xml:space="preserve">5 %, </w:t>
      </w:r>
      <w:r w:rsidR="00A4701C" w:rsidRPr="00333860">
        <w:rPr>
          <w:rFonts w:ascii="Times New Roman" w:eastAsiaTheme="minorHAnsi" w:hAnsi="Times New Roman" w:cs="Times New Roman"/>
        </w:rPr>
        <w:t xml:space="preserve">and </w:t>
      </w:r>
      <w:r w:rsidRPr="00333860">
        <w:rPr>
          <w:rFonts w:ascii="Times New Roman" w:eastAsiaTheme="minorHAnsi" w:hAnsi="Times New Roman" w:cs="Times New Roman"/>
        </w:rPr>
        <w:t>increasing cell numbers were used for increasing IR</w:t>
      </w:r>
      <w:r w:rsidR="00A4701C" w:rsidRPr="00333860">
        <w:rPr>
          <w:rFonts w:ascii="Times New Roman" w:eastAsiaTheme="minorHAnsi" w:hAnsi="Times New Roman" w:cs="Times New Roman"/>
        </w:rPr>
        <w:t xml:space="preserve"> </w:t>
      </w:r>
      <w:r w:rsidRPr="00333860">
        <w:rPr>
          <w:rFonts w:ascii="Times New Roman" w:eastAsiaTheme="minorHAnsi" w:hAnsi="Times New Roman" w:cs="Times New Roman"/>
        </w:rPr>
        <w:t xml:space="preserve">to account for </w:t>
      </w:r>
      <w:r w:rsidR="00A4701C" w:rsidRPr="00333860">
        <w:rPr>
          <w:rFonts w:ascii="Times New Roman" w:eastAsiaTheme="minorHAnsi" w:hAnsi="Times New Roman" w:cs="Times New Roman"/>
        </w:rPr>
        <w:t>these</w:t>
      </w:r>
      <w:r w:rsidRPr="00333860">
        <w:rPr>
          <w:rFonts w:ascii="Times New Roman" w:eastAsiaTheme="minorHAnsi" w:hAnsi="Times New Roman" w:cs="Times New Roman"/>
        </w:rPr>
        <w:t>. Colonies were allowed to grow (~7-10 days),</w:t>
      </w:r>
      <w:r w:rsidR="00A4701C" w:rsidRPr="00333860">
        <w:rPr>
          <w:rFonts w:ascii="Times New Roman" w:eastAsiaTheme="minorHAnsi" w:hAnsi="Times New Roman" w:cs="Times New Roman"/>
        </w:rPr>
        <w:t xml:space="preserve"> f</w:t>
      </w:r>
      <w:r w:rsidRPr="00333860">
        <w:rPr>
          <w:rFonts w:ascii="Times New Roman" w:eastAsiaTheme="minorHAnsi" w:hAnsi="Times New Roman" w:cs="Times New Roman"/>
        </w:rPr>
        <w:t>ix</w:t>
      </w:r>
      <w:r w:rsidR="00A4701C" w:rsidRPr="00333860">
        <w:rPr>
          <w:rFonts w:ascii="Times New Roman" w:eastAsiaTheme="minorHAnsi" w:hAnsi="Times New Roman" w:cs="Times New Roman"/>
        </w:rPr>
        <w:t xml:space="preserve">ed </w:t>
      </w:r>
      <w:r w:rsidRPr="00333860">
        <w:rPr>
          <w:rFonts w:ascii="Times New Roman" w:eastAsiaTheme="minorHAnsi" w:hAnsi="Times New Roman" w:cs="Times New Roman"/>
        </w:rPr>
        <w:t>and stai</w:t>
      </w:r>
      <w:r w:rsidR="00A4701C" w:rsidRPr="00333860">
        <w:rPr>
          <w:rFonts w:ascii="Times New Roman" w:eastAsiaTheme="minorHAnsi" w:hAnsi="Times New Roman" w:cs="Times New Roman"/>
        </w:rPr>
        <w:t>ned</w:t>
      </w:r>
      <w:r w:rsidRPr="00333860">
        <w:rPr>
          <w:rFonts w:ascii="Times New Roman" w:eastAsiaTheme="minorHAnsi" w:hAnsi="Times New Roman" w:cs="Times New Roman"/>
        </w:rPr>
        <w:t xml:space="preserve"> with 6 % glutaraldehyde, 0.5 % crystal violet for 30 min</w:t>
      </w:r>
      <w:r w:rsidR="00A4701C" w:rsidRPr="00333860">
        <w:rPr>
          <w:rFonts w:ascii="Times New Roman" w:eastAsiaTheme="minorHAnsi" w:hAnsi="Times New Roman" w:cs="Times New Roman"/>
        </w:rPr>
        <w:t>, and c</w:t>
      </w:r>
      <w:r w:rsidRPr="00333860">
        <w:rPr>
          <w:rFonts w:ascii="Times New Roman" w:eastAsiaTheme="minorHAnsi" w:hAnsi="Times New Roman" w:cs="Times New Roman"/>
        </w:rPr>
        <w:t xml:space="preserve">olonies counted using the </w:t>
      </w:r>
      <w:proofErr w:type="spellStart"/>
      <w:r w:rsidRPr="00333860">
        <w:rPr>
          <w:rFonts w:ascii="Times New Roman" w:eastAsiaTheme="minorHAnsi" w:hAnsi="Times New Roman" w:cs="Times New Roman"/>
        </w:rPr>
        <w:t>GelCount</w:t>
      </w:r>
      <w:proofErr w:type="spellEnd"/>
      <w:r w:rsidRPr="00333860">
        <w:rPr>
          <w:rFonts w:ascii="Times New Roman" w:eastAsiaTheme="minorHAnsi" w:hAnsi="Times New Roman" w:cs="Times New Roman"/>
        </w:rPr>
        <w:t xml:space="preserve"> colony analyser (Oxford </w:t>
      </w:r>
      <w:proofErr w:type="spellStart"/>
      <w:r w:rsidRPr="00333860">
        <w:rPr>
          <w:rFonts w:ascii="Times New Roman" w:eastAsiaTheme="minorHAnsi" w:hAnsi="Times New Roman" w:cs="Times New Roman"/>
        </w:rPr>
        <w:t>Optronics</w:t>
      </w:r>
      <w:proofErr w:type="spellEnd"/>
      <w:r w:rsidRPr="00333860">
        <w:rPr>
          <w:rFonts w:ascii="Times New Roman" w:eastAsiaTheme="minorHAnsi" w:hAnsi="Times New Roman" w:cs="Times New Roman"/>
        </w:rPr>
        <w:t>, Oxford, UK). Surviving fraction (SF) was expressed as colonies per treatment versus colonies in the untreated control</w:t>
      </w:r>
      <w:r w:rsidRPr="00333860">
        <w:rPr>
          <w:rFonts w:ascii="Times New Roman" w:hAnsi="Times New Roman"/>
        </w:rPr>
        <w:t xml:space="preserve"> from at least three independent experiments</w:t>
      </w:r>
      <w:r w:rsidR="00A4701C" w:rsidRPr="00333860">
        <w:rPr>
          <w:rFonts w:ascii="Times New Roman" w:eastAsiaTheme="minorHAnsi" w:hAnsi="Times New Roman" w:cs="Times New Roman"/>
        </w:rPr>
        <w:t xml:space="preserve">, apart from the </w:t>
      </w:r>
      <w:r w:rsidR="009B3215" w:rsidRPr="00333860">
        <w:rPr>
          <w:rFonts w:ascii="Times New Roman" w:eastAsiaTheme="minorHAnsi" w:hAnsi="Times New Roman" w:cs="Times New Roman"/>
        </w:rPr>
        <w:t xml:space="preserve">DUB </w:t>
      </w:r>
      <w:r w:rsidR="00A4701C" w:rsidRPr="00333860">
        <w:rPr>
          <w:rFonts w:ascii="Times New Roman" w:eastAsiaTheme="minorHAnsi" w:hAnsi="Times New Roman" w:cs="Times New Roman"/>
        </w:rPr>
        <w:t>siRNA screen which was from a single experiment.</w:t>
      </w:r>
    </w:p>
    <w:p w:rsidR="00C23520" w:rsidRPr="00333860" w:rsidRDefault="00C23520" w:rsidP="00C23520">
      <w:pPr>
        <w:autoSpaceDE w:val="0"/>
        <w:autoSpaceDN w:val="0"/>
        <w:adjustRightInd w:val="0"/>
        <w:spacing w:line="360" w:lineRule="auto"/>
        <w:jc w:val="both"/>
        <w:rPr>
          <w:rFonts w:ascii="Times New Roman" w:hAnsi="Times New Roman" w:cs="Times New Roman"/>
          <w:b/>
        </w:rPr>
      </w:pPr>
    </w:p>
    <w:p w:rsidR="00D77C5D" w:rsidRPr="00333860" w:rsidRDefault="004D1F31" w:rsidP="00D77C5D">
      <w:pPr>
        <w:spacing w:line="360" w:lineRule="auto"/>
        <w:jc w:val="both"/>
        <w:rPr>
          <w:rFonts w:ascii="Times New Roman" w:hAnsi="Times New Roman" w:cs="Times New Roman"/>
        </w:rPr>
      </w:pPr>
      <w:r w:rsidRPr="00333860">
        <w:rPr>
          <w:rFonts w:ascii="Times New Roman" w:hAnsi="Times New Roman" w:cs="Times New Roman"/>
          <w:b/>
        </w:rPr>
        <w:t>Enzyme modified neutral comet assay</w:t>
      </w:r>
      <w:r w:rsidR="00D77C5D" w:rsidRPr="00333860">
        <w:rPr>
          <w:rFonts w:ascii="Times New Roman" w:hAnsi="Times New Roman" w:cs="Times New Roman"/>
          <w:b/>
        </w:rPr>
        <w:t>.</w:t>
      </w:r>
    </w:p>
    <w:p w:rsidR="00D77C5D" w:rsidRPr="00333860" w:rsidRDefault="005C121B" w:rsidP="00D77C5D">
      <w:pPr>
        <w:spacing w:line="360" w:lineRule="auto"/>
        <w:jc w:val="both"/>
        <w:rPr>
          <w:rFonts w:ascii="Times New Roman" w:hAnsi="Times New Roman" w:cs="Times New Roman"/>
        </w:rPr>
      </w:pPr>
      <w:r w:rsidRPr="00333860">
        <w:rPr>
          <w:rFonts w:ascii="Times New Roman" w:hAnsi="Times New Roman" w:cs="Times New Roman"/>
        </w:rPr>
        <w:t>D</w:t>
      </w:r>
      <w:r w:rsidR="00D77C5D" w:rsidRPr="00333860">
        <w:rPr>
          <w:rFonts w:ascii="Times New Roman" w:hAnsi="Times New Roman" w:cs="Times New Roman"/>
        </w:rPr>
        <w:t xml:space="preserve">etection of </w:t>
      </w:r>
      <w:r w:rsidR="00516147" w:rsidRPr="00333860">
        <w:rPr>
          <w:rFonts w:ascii="Times New Roman" w:hAnsi="Times New Roman" w:cs="Times New Roman"/>
        </w:rPr>
        <w:t>CDD</w:t>
      </w:r>
      <w:r w:rsidRPr="00333860">
        <w:rPr>
          <w:rFonts w:ascii="Times New Roman" w:hAnsi="Times New Roman" w:cs="Times New Roman"/>
        </w:rPr>
        <w:t xml:space="preserve"> using the</w:t>
      </w:r>
      <w:r w:rsidR="00D77C5D" w:rsidRPr="00333860">
        <w:rPr>
          <w:rFonts w:ascii="Times New Roman" w:hAnsi="Times New Roman" w:cs="Times New Roman"/>
        </w:rPr>
        <w:t xml:space="preserve"> enzyme modified neutral comet assay was </w:t>
      </w:r>
      <w:r w:rsidRPr="00333860">
        <w:rPr>
          <w:rFonts w:ascii="Times New Roman" w:hAnsi="Times New Roman" w:cs="Times New Roman"/>
        </w:rPr>
        <w:t>as</w:t>
      </w:r>
      <w:r w:rsidR="00D77C5D" w:rsidRPr="00333860">
        <w:rPr>
          <w:rFonts w:ascii="Times New Roman" w:hAnsi="Times New Roman" w:cs="Times New Roman"/>
        </w:rPr>
        <w:t xml:space="preserve"> previously described</w:t>
      </w:r>
      <w:r w:rsidR="00BC1BA3" w:rsidRPr="00333860">
        <w:rPr>
          <w:rFonts w:ascii="Times New Roman" w:hAnsi="Times New Roman" w:cs="Times New Roman"/>
        </w:rPr>
        <w:t xml:space="preserve"> </w:t>
      </w:r>
      <w:r w:rsidR="009B3215"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&lt;EndNote&gt;&lt;Cite&gt;&lt;Author&gt;Carter&lt;/Author&gt;&lt;Year&gt;2018&lt;/Year&gt;&lt;RecNum&gt;9353&lt;/RecNum&gt;&lt;DisplayText&gt;(10)&lt;/DisplayText&gt;&lt;record&gt;&lt;rec-number&gt;9353&lt;/rec-number&gt;&lt;foreign-keys&gt;&lt;key app="EN" db-id="xsaxvfwt02wwt8e550jvw0z3dd2xeervzwea" timestamp="1518272388"&gt;9353&lt;/key&gt;&lt;/foreign-keys&gt;&lt;ref-type name="Journal Article"&gt;17&lt;/ref-type&gt;&lt;contributors&gt;&lt;authors&gt;&lt;author&gt;Carter, R. J.&lt;/author&gt;&lt;author&gt;Nickson, C. M.&lt;/author&gt;&lt;author&gt;Thompson, J. M.&lt;/author&gt;&lt;author&gt;Kacperek, A.&lt;/author&gt;&lt;author&gt;Hill, M. A.&lt;/author&gt;&lt;author&gt;Parsons, J. L.&lt;/author&gt;&lt;/authors&gt;&lt;/contributors&gt;&lt;auth-address&gt;Cancer Research Centre, Department of Molecular and Clinical Cancer Medicine, University of Liverpool, United Kingdom.&amp;#xD;Gray Laboratories, Cancer Research UK/Medical Research Council Oxford Institute for Radiation Oncology, University of Oxford, Oxford, United Kingdom.&amp;#xD;The National Eye Proton Therapy Centre, The Clatterbridge Cancer Centre NHS Foundation Trust, Bebington, United Kingdom.&amp;#xD;Cancer Research Centre, Department of Molecular and Clinical Cancer Medicine, University of Liverpool, United Kingdom. Electronic address: j.parsons@liverpool.ac.uk.&lt;/auth-address&gt;&lt;titles&gt;&lt;title&gt;Complex DNA Damage Induced by High Linear Energy Transfer Alpha-Particles and Protons Triggers a Specific Cellular DNA Damage Response&lt;/title&gt;&lt;secondary-title&gt;Int J Radiat Oncol Biol Phys&lt;/secondary-title&gt;&lt;/titles&gt;&lt;periodical&gt;&lt;full-title&gt;Int J Radiat Oncol Biol Phys&lt;/full-title&gt;&lt;/periodical&gt;&lt;pages&gt;776-784&lt;/pages&gt;&lt;volume&gt;100&lt;/volume&gt;&lt;number&gt;3&lt;/number&gt;&lt;dates&gt;&lt;year&gt;2018&lt;/year&gt;&lt;pub-dates&gt;&lt;date&gt;Mar 1&lt;/date&gt;&lt;/pub-dates&gt;&lt;/dates&gt;&lt;isbn&gt;1879-355X (Electronic)&amp;#xD;0360-3016 (Linking)&lt;/isbn&gt;&lt;accession-num&gt;29413288&lt;/accession-num&gt;&lt;urls&gt;&lt;related-urls&gt;&lt;url&gt;http://www.ncbi.nlm.nih.gov/pubmed/29413288&lt;/url&gt;&lt;/related-urls&gt;&lt;/urls&gt;&lt;custom2&gt;PMC5796827&lt;/custom2&gt;&lt;electronic-resource-num&gt;10.1016/j.ijrobp.2017.11.012&lt;/electronic-resource-num&gt;&lt;/record&gt;&lt;/Cite&gt;&lt;/EndNote&gt;</w:instrText>
      </w:r>
      <w:r w:rsidR="009B3215"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0" w:tooltip="Carter, 2018 #9353" w:history="1">
        <w:r w:rsidR="007C44FB" w:rsidRPr="00333860">
          <w:rPr>
            <w:rFonts w:ascii="Times New Roman" w:hAnsi="Times New Roman" w:cs="Times New Roman"/>
            <w:noProof/>
          </w:rPr>
          <w:t>10</w:t>
        </w:r>
      </w:hyperlink>
      <w:r w:rsidR="007C44FB" w:rsidRPr="00333860">
        <w:rPr>
          <w:rFonts w:ascii="Times New Roman" w:hAnsi="Times New Roman" w:cs="Times New Roman"/>
          <w:noProof/>
        </w:rPr>
        <w:t>)</w:t>
      </w:r>
      <w:r w:rsidR="009B3215" w:rsidRPr="00333860">
        <w:rPr>
          <w:rFonts w:ascii="Times New Roman" w:hAnsi="Times New Roman" w:cs="Times New Roman"/>
        </w:rPr>
        <w:fldChar w:fldCharType="end"/>
      </w:r>
      <w:r w:rsidR="00D77C5D" w:rsidRPr="00333860">
        <w:rPr>
          <w:rFonts w:ascii="Times New Roman" w:hAnsi="Times New Roman" w:cs="Times New Roman"/>
        </w:rPr>
        <w:t xml:space="preserve">. </w:t>
      </w:r>
      <w:r w:rsidR="005B65FA" w:rsidRPr="00333860">
        <w:rPr>
          <w:rFonts w:ascii="Times New Roman" w:hAnsi="Times New Roman" w:cs="Times New Roman"/>
        </w:rPr>
        <w:t>% Tail DNA values</w:t>
      </w:r>
      <w:r w:rsidR="006F3ABA" w:rsidRPr="00333860">
        <w:rPr>
          <w:rFonts w:ascii="Times New Roman" w:hAnsi="Times New Roman" w:cs="Times New Roman"/>
        </w:rPr>
        <w:t xml:space="preserve"> were calculated </w:t>
      </w:r>
      <w:r w:rsidR="0011198F" w:rsidRPr="00333860">
        <w:rPr>
          <w:rFonts w:ascii="Times New Roman" w:hAnsi="Times New Roman"/>
        </w:rPr>
        <w:t>from at least three independent experiments</w:t>
      </w:r>
      <w:r w:rsidR="006F3ABA" w:rsidRPr="00333860">
        <w:rPr>
          <w:rFonts w:ascii="Times New Roman" w:hAnsi="Times New Roman" w:cs="Times New Roman"/>
        </w:rPr>
        <w:t>.</w:t>
      </w:r>
    </w:p>
    <w:p w:rsidR="008E162D" w:rsidRPr="00333860" w:rsidRDefault="008E162D" w:rsidP="00D77C5D">
      <w:pPr>
        <w:spacing w:line="360" w:lineRule="auto"/>
        <w:jc w:val="both"/>
        <w:rPr>
          <w:rFonts w:ascii="Times New Roman" w:hAnsi="Times New Roman" w:cs="Times New Roman"/>
        </w:rPr>
      </w:pPr>
    </w:p>
    <w:p w:rsidR="008E162D" w:rsidRPr="00333860" w:rsidRDefault="008E162D" w:rsidP="008E162D">
      <w:pPr>
        <w:spacing w:line="360" w:lineRule="auto"/>
        <w:jc w:val="both"/>
        <w:rPr>
          <w:rFonts w:ascii="Times New Roman" w:hAnsi="Times New Roman" w:cs="Times New Roman"/>
          <w:b/>
        </w:rPr>
      </w:pPr>
      <w:r w:rsidRPr="00333860">
        <w:rPr>
          <w:rFonts w:ascii="Times New Roman" w:hAnsi="Times New Roman" w:cs="Times New Roman"/>
          <w:b/>
        </w:rPr>
        <w:t>Immunofluorescent staining</w:t>
      </w:r>
    </w:p>
    <w:p w:rsidR="00D77C5D" w:rsidRPr="00333860" w:rsidRDefault="008E162D" w:rsidP="0091012E">
      <w:pPr>
        <w:spacing w:line="360" w:lineRule="auto"/>
        <w:jc w:val="both"/>
        <w:rPr>
          <w:rFonts w:ascii="Times New Roman" w:hAnsi="Times New Roman" w:cs="Times New Roman"/>
        </w:rPr>
      </w:pPr>
      <w:r w:rsidRPr="00333860">
        <w:rPr>
          <w:rFonts w:ascii="Times New Roman" w:hAnsi="Times New Roman" w:cs="Times New Roman"/>
        </w:rPr>
        <w:t xml:space="preserve">Measurement of DNA repair protein foci (γH2AX and 53BP1) were examined as previously described </w:t>
      </w:r>
      <w:r w:rsidR="009B3215"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&lt;EndNote&gt;&lt;Cite&gt;&lt;Author&gt;Nickson&lt;/Author&gt;&lt;Year&gt;2017&lt;/Year&gt;&lt;RecNum&gt;9310&lt;/RecNum&gt;&lt;DisplayText&gt;(14)&lt;/DisplayText&gt;&lt;record&gt;&lt;rec-number&gt;9310&lt;/rec-number&gt;&lt;foreign-keys&gt;&lt;key app="EN" db-id="xsaxvfwt02wwt8e550jvw0z3dd2xeervzwea" timestamp="1493646373"&gt;9310&lt;/key&gt;&lt;/foreign-keys&gt;&lt;ref-type name="Journal Article"&gt;17&lt;/ref-type&gt;&lt;contributors&gt;&lt;authors&gt;&lt;author&gt;Nickson, C. M.&lt;/author&gt;&lt;author&gt;Moori, P.&lt;/author&gt;&lt;author&gt;Carter, R. J.&lt;/author&gt;&lt;author&gt;Rubbi, C. P.&lt;/author&gt;&lt;author&gt;Parsons, J. L.&lt;/author&gt;&lt;/authors&gt;&lt;/contributors&gt;&lt;auth-address&gt;Cancer Research Centre, Department of Molecular and Clinical Cancer Medicine, University of Liverpool, Liverpool L3 9TA, UK.&lt;/auth-address&gt;&lt;titles&gt;&lt;title&gt;Misregulation of DNA damage repair pathways in HPV-positive head and neck squamous cell carcinoma contributes to cellular radiosensitivity&lt;/title&gt;&lt;secondary-title&gt;Oncotarget&lt;/secondary-title&gt;&lt;/titles&gt;&lt;periodical&gt;&lt;full-title&gt;Oncotarget&lt;/full-title&gt;&lt;/periodical&gt;&lt;pages&gt;29963-29975&lt;/pages&gt;&lt;volume&gt;8&lt;/volume&gt;&lt;number&gt;18&lt;/number&gt;&lt;keywords&gt;&lt;keyword&gt;DNA repair&lt;/keyword&gt;&lt;keyword&gt;Hnscc&lt;/keyword&gt;&lt;keyword&gt;Hpv&lt;/keyword&gt;&lt;keyword&gt;Parp&lt;/keyword&gt;&lt;keyword&gt;base excision repair&lt;/keyword&gt;&lt;/keywords&gt;&lt;dates&gt;&lt;year&gt;2017&lt;/year&gt;&lt;pub-dates&gt;&lt;date&gt;May 02&lt;/date&gt;&lt;/pub-dates&gt;&lt;/dates&gt;&lt;isbn&gt;1949-2553 (Electronic)&amp;#xD;1949-2553 (Linking)&lt;/isbn&gt;&lt;accession-num&gt;28415784&lt;/accession-num&gt;&lt;urls&gt;&lt;related-urls&gt;&lt;url&gt;https://www.ncbi.nlm.nih.gov/pubmed/28415784&lt;/url&gt;&lt;/related-urls&gt;&lt;/urls&gt;&lt;custom2&gt;PMC5444717&lt;/custom2&gt;&lt;electronic-resource-num&gt;10.18632/oncotarget.16265&lt;/electronic-resource-num&gt;&lt;/record&gt;&lt;/Cite&gt;&lt;/EndNote&gt;</w:instrText>
      </w:r>
      <w:r w:rsidR="009B3215"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4" w:tooltip="Nickson, 2017 #9310" w:history="1">
        <w:r w:rsidR="007C44FB" w:rsidRPr="00333860">
          <w:rPr>
            <w:rFonts w:ascii="Times New Roman" w:hAnsi="Times New Roman" w:cs="Times New Roman"/>
            <w:noProof/>
          </w:rPr>
          <w:t>14</w:t>
        </w:r>
      </w:hyperlink>
      <w:r w:rsidR="007C44FB" w:rsidRPr="00333860">
        <w:rPr>
          <w:rFonts w:ascii="Times New Roman" w:hAnsi="Times New Roman" w:cs="Times New Roman"/>
          <w:noProof/>
        </w:rPr>
        <w:t>)</w:t>
      </w:r>
      <w:r w:rsidR="009B3215" w:rsidRPr="00333860">
        <w:rPr>
          <w:rFonts w:ascii="Times New Roman" w:hAnsi="Times New Roman" w:cs="Times New Roman"/>
        </w:rPr>
        <w:fldChar w:fldCharType="end"/>
      </w:r>
      <w:r w:rsidR="009B3215" w:rsidRPr="00333860">
        <w:rPr>
          <w:rFonts w:ascii="Times New Roman" w:hAnsi="Times New Roman" w:cs="Times New Roman"/>
        </w:rPr>
        <w:t xml:space="preserve"> </w:t>
      </w:r>
      <w:r w:rsidRPr="00333860">
        <w:rPr>
          <w:rFonts w:ascii="Times New Roman" w:hAnsi="Times New Roman" w:cs="Times New Roman"/>
        </w:rPr>
        <w:t xml:space="preserve">and mean foci/cell calculated </w:t>
      </w:r>
      <w:r w:rsidRPr="00333860">
        <w:rPr>
          <w:rFonts w:ascii="Times New Roman" w:hAnsi="Times New Roman"/>
        </w:rPr>
        <w:t>from at least three independent experiments.</w:t>
      </w:r>
      <w:r w:rsidR="00D77C5D" w:rsidRPr="00333860">
        <w:rPr>
          <w:rFonts w:ascii="Times New Roman" w:hAnsi="Times New Roman" w:cs="Times New Roman"/>
          <w:b/>
          <w:sz w:val="28"/>
        </w:rPr>
        <w:br w:type="page"/>
      </w:r>
    </w:p>
    <w:p w:rsidR="002523F1" w:rsidRPr="00333860" w:rsidRDefault="00D77C5D" w:rsidP="00D77C5D">
      <w:pPr>
        <w:spacing w:line="360" w:lineRule="auto"/>
        <w:jc w:val="both"/>
        <w:rPr>
          <w:rFonts w:ascii="Times New Roman" w:hAnsi="Times New Roman" w:cs="Times New Roman"/>
          <w:b/>
        </w:rPr>
      </w:pPr>
      <w:r w:rsidRPr="00333860">
        <w:rPr>
          <w:rFonts w:ascii="Times New Roman" w:hAnsi="Times New Roman" w:cs="Times New Roman"/>
          <w:b/>
        </w:rPr>
        <w:lastRenderedPageBreak/>
        <w:t>R</w:t>
      </w:r>
      <w:r w:rsidR="00D848F9" w:rsidRPr="00333860">
        <w:rPr>
          <w:rFonts w:ascii="Times New Roman" w:hAnsi="Times New Roman" w:cs="Times New Roman"/>
          <w:b/>
        </w:rPr>
        <w:t>esults</w:t>
      </w:r>
    </w:p>
    <w:p w:rsidR="008B4FAC" w:rsidRPr="00333860" w:rsidRDefault="008B4FAC" w:rsidP="008B4FAC">
      <w:pPr>
        <w:spacing w:line="360" w:lineRule="auto"/>
        <w:rPr>
          <w:rFonts w:ascii="Times New Roman" w:hAnsi="Times New Roman" w:cs="Times New Roman"/>
          <w:b/>
        </w:rPr>
      </w:pPr>
      <w:r w:rsidRPr="00333860">
        <w:rPr>
          <w:rFonts w:ascii="Times New Roman" w:hAnsi="Times New Roman" w:cs="Times New Roman"/>
          <w:b/>
        </w:rPr>
        <w:t xml:space="preserve">Screening for </w:t>
      </w:r>
      <w:r w:rsidR="00975835" w:rsidRPr="00333860">
        <w:rPr>
          <w:rFonts w:ascii="Times New Roman" w:hAnsi="Times New Roman" w:cs="Times New Roman"/>
          <w:b/>
        </w:rPr>
        <w:t xml:space="preserve">specific </w:t>
      </w:r>
      <w:r w:rsidRPr="00333860">
        <w:rPr>
          <w:rFonts w:ascii="Times New Roman" w:hAnsi="Times New Roman" w:cs="Times New Roman"/>
          <w:b/>
        </w:rPr>
        <w:t xml:space="preserve">DUBs involved in </w:t>
      </w:r>
      <w:r w:rsidR="00186352" w:rsidRPr="00333860">
        <w:rPr>
          <w:rFonts w:ascii="Times New Roman" w:hAnsi="Times New Roman" w:cs="Times New Roman"/>
          <w:b/>
        </w:rPr>
        <w:t>response to</w:t>
      </w:r>
      <w:r w:rsidRPr="00333860">
        <w:rPr>
          <w:rFonts w:ascii="Times New Roman" w:hAnsi="Times New Roman" w:cs="Times New Roman"/>
          <w:b/>
        </w:rPr>
        <w:t xml:space="preserve"> high-LET IR</w:t>
      </w:r>
    </w:p>
    <w:p w:rsidR="008B4FAC" w:rsidRPr="00333860" w:rsidRDefault="008B4FAC" w:rsidP="008B4FAC">
      <w:pPr>
        <w:spacing w:line="360" w:lineRule="auto"/>
        <w:jc w:val="both"/>
        <w:rPr>
          <w:rFonts w:ascii="Times New Roman" w:hAnsi="Times New Roman" w:cs="Times New Roman"/>
        </w:rPr>
      </w:pPr>
      <w:r w:rsidRPr="00333860">
        <w:rPr>
          <w:rFonts w:ascii="Times New Roman" w:hAnsi="Times New Roman" w:cs="Times New Roman"/>
        </w:rPr>
        <w:t xml:space="preserve">We utilised </w:t>
      </w:r>
      <w:r w:rsidR="00186352" w:rsidRPr="00333860">
        <w:rPr>
          <w:rFonts w:ascii="Times New Roman" w:hAnsi="Times New Roman" w:cs="Times New Roman"/>
        </w:rPr>
        <w:t>an siRNA</w:t>
      </w:r>
      <w:r w:rsidRPr="00333860">
        <w:rPr>
          <w:rFonts w:ascii="Times New Roman" w:hAnsi="Times New Roman" w:cs="Times New Roman"/>
        </w:rPr>
        <w:t xml:space="preserve"> screen for </w:t>
      </w:r>
      <w:r w:rsidR="00186352" w:rsidRPr="00333860">
        <w:rPr>
          <w:rFonts w:ascii="Times New Roman" w:hAnsi="Times New Roman" w:cs="Times New Roman"/>
        </w:rPr>
        <w:t xml:space="preserve">up to 84 </w:t>
      </w:r>
      <w:r w:rsidRPr="00333860">
        <w:rPr>
          <w:rFonts w:ascii="Times New Roman" w:hAnsi="Times New Roman" w:cs="Times New Roman"/>
        </w:rPr>
        <w:t xml:space="preserve">DUBs </w:t>
      </w:r>
      <w:r w:rsidR="00186352" w:rsidRPr="00333860">
        <w:rPr>
          <w:rFonts w:ascii="Times New Roman" w:hAnsi="Times New Roman" w:cs="Times New Roman"/>
        </w:rPr>
        <w:t xml:space="preserve">(pools of four siRNA duplexes) and analysed cell survival following </w:t>
      </w:r>
      <w:r w:rsidRPr="00333860">
        <w:rPr>
          <w:rFonts w:ascii="Times New Roman" w:hAnsi="Times New Roman" w:cs="Times New Roman"/>
        </w:rPr>
        <w:t>I</w:t>
      </w:r>
      <w:r w:rsidR="00975835" w:rsidRPr="00333860">
        <w:rPr>
          <w:rFonts w:ascii="Times New Roman" w:hAnsi="Times New Roman" w:cs="Times New Roman"/>
        </w:rPr>
        <w:t xml:space="preserve">R, with a focus on high-LET IR which </w:t>
      </w:r>
      <w:r w:rsidR="001D47A0" w:rsidRPr="00333860">
        <w:rPr>
          <w:rFonts w:ascii="Times New Roman" w:hAnsi="Times New Roman" w:cs="Times New Roman"/>
        </w:rPr>
        <w:t>generates increased</w:t>
      </w:r>
      <w:r w:rsidR="00975835" w:rsidRPr="00333860">
        <w:rPr>
          <w:rFonts w:ascii="Times New Roman" w:hAnsi="Times New Roman" w:cs="Times New Roman"/>
        </w:rPr>
        <w:t xml:space="preserve"> CDD</w:t>
      </w:r>
      <w:r w:rsidRPr="00333860">
        <w:rPr>
          <w:rFonts w:ascii="Times New Roman" w:hAnsi="Times New Roman" w:cs="Times New Roman"/>
        </w:rPr>
        <w:t xml:space="preserve">. </w:t>
      </w:r>
      <w:r w:rsidR="003215D8" w:rsidRPr="00333860">
        <w:rPr>
          <w:rFonts w:ascii="Times New Roman" w:hAnsi="Times New Roman" w:cs="Times New Roman"/>
        </w:rPr>
        <w:t>U</w:t>
      </w:r>
      <w:r w:rsidRPr="00333860">
        <w:rPr>
          <w:rFonts w:ascii="Times New Roman" w:hAnsi="Times New Roman" w:cs="Times New Roman"/>
        </w:rPr>
        <w:t xml:space="preserve">sing high-LET </w:t>
      </w:r>
      <w:r w:rsidRPr="00333860">
        <w:rPr>
          <w:rFonts w:ascii="Symbol" w:hAnsi="Symbol" w:cs="Times New Roman"/>
        </w:rPr>
        <w:t></w:t>
      </w:r>
      <w:r w:rsidRPr="00333860">
        <w:rPr>
          <w:rFonts w:ascii="Times New Roman" w:hAnsi="Times New Roman" w:cs="Times New Roman"/>
        </w:rPr>
        <w:t xml:space="preserve">-particle irradiation, </w:t>
      </w:r>
      <w:r w:rsidR="00975835" w:rsidRPr="00333860">
        <w:rPr>
          <w:rFonts w:ascii="Times New Roman" w:hAnsi="Times New Roman" w:cs="Times New Roman"/>
        </w:rPr>
        <w:t xml:space="preserve">depletion of only </w:t>
      </w:r>
      <w:r w:rsidRPr="00333860">
        <w:rPr>
          <w:rFonts w:ascii="Times New Roman" w:hAnsi="Times New Roman" w:cs="Times New Roman"/>
        </w:rPr>
        <w:t xml:space="preserve">four DUBs (USP6, USP21, USP36 and DUB3) </w:t>
      </w:r>
      <w:r w:rsidR="00975835" w:rsidRPr="00333860">
        <w:rPr>
          <w:rFonts w:ascii="Times New Roman" w:hAnsi="Times New Roman" w:cs="Times New Roman"/>
        </w:rPr>
        <w:t>f</w:t>
      </w:r>
      <w:r w:rsidRPr="00333860">
        <w:rPr>
          <w:rFonts w:ascii="Times New Roman" w:hAnsi="Times New Roman" w:cs="Times New Roman"/>
        </w:rPr>
        <w:t>urther reduc</w:t>
      </w:r>
      <w:r w:rsidR="00975835" w:rsidRPr="00333860">
        <w:rPr>
          <w:rFonts w:ascii="Times New Roman" w:hAnsi="Times New Roman" w:cs="Times New Roman"/>
        </w:rPr>
        <w:t>ed</w:t>
      </w:r>
      <w:r w:rsidRPr="00333860">
        <w:rPr>
          <w:rFonts w:ascii="Times New Roman" w:hAnsi="Times New Roman" w:cs="Times New Roman"/>
        </w:rPr>
        <w:t xml:space="preserve"> cell survival (by &gt;50 %) compared to mock transfected cells (</w:t>
      </w:r>
      <w:r w:rsidRPr="00333860">
        <w:rPr>
          <w:rFonts w:ascii="Times New Roman" w:hAnsi="Times New Roman" w:cs="Times New Roman"/>
          <w:b/>
        </w:rPr>
        <w:t>Fig</w:t>
      </w:r>
      <w:r w:rsidR="00975835" w:rsidRPr="00333860">
        <w:rPr>
          <w:rFonts w:ascii="Times New Roman" w:hAnsi="Times New Roman" w:cs="Times New Roman"/>
          <w:b/>
        </w:rPr>
        <w:t>.</w:t>
      </w:r>
      <w:r w:rsidRPr="00333860">
        <w:rPr>
          <w:rFonts w:ascii="Times New Roman" w:hAnsi="Times New Roman" w:cs="Times New Roman"/>
          <w:b/>
        </w:rPr>
        <w:t xml:space="preserve"> 1A</w:t>
      </w:r>
      <w:r w:rsidR="00E7569A" w:rsidRPr="00333860">
        <w:rPr>
          <w:rFonts w:ascii="Times New Roman" w:hAnsi="Times New Roman" w:cs="Times New Roman"/>
          <w:b/>
        </w:rPr>
        <w:t>, E1A</w:t>
      </w:r>
      <w:r w:rsidRPr="00333860">
        <w:rPr>
          <w:rFonts w:ascii="Times New Roman" w:hAnsi="Times New Roman" w:cs="Times New Roman"/>
        </w:rPr>
        <w:t xml:space="preserve"> and </w:t>
      </w:r>
      <w:r w:rsidRPr="00333860">
        <w:rPr>
          <w:rFonts w:ascii="Times New Roman" w:hAnsi="Times New Roman" w:cs="Times New Roman"/>
          <w:b/>
        </w:rPr>
        <w:t xml:space="preserve">Table </w:t>
      </w:r>
      <w:r w:rsidR="00975835" w:rsidRPr="00333860">
        <w:rPr>
          <w:rFonts w:ascii="Times New Roman" w:hAnsi="Times New Roman" w:cs="Times New Roman"/>
          <w:b/>
        </w:rPr>
        <w:t>E</w:t>
      </w:r>
      <w:r w:rsidRPr="00333860">
        <w:rPr>
          <w:rFonts w:ascii="Times New Roman" w:hAnsi="Times New Roman" w:cs="Times New Roman"/>
          <w:b/>
        </w:rPr>
        <w:t>1</w:t>
      </w:r>
      <w:r w:rsidRPr="00333860">
        <w:rPr>
          <w:rFonts w:ascii="Times New Roman" w:hAnsi="Times New Roman" w:cs="Times New Roman"/>
        </w:rPr>
        <w:t>)</w:t>
      </w:r>
      <w:r w:rsidR="004A6A27" w:rsidRPr="00333860">
        <w:rPr>
          <w:rFonts w:ascii="Times New Roman" w:hAnsi="Times New Roman" w:cs="Times New Roman"/>
        </w:rPr>
        <w:t>,</w:t>
      </w:r>
      <w:r w:rsidR="00556A4D" w:rsidRPr="00333860">
        <w:rPr>
          <w:rFonts w:ascii="Times New Roman" w:hAnsi="Times New Roman" w:cs="Times New Roman"/>
        </w:rPr>
        <w:t xml:space="preserve"> which was </w:t>
      </w:r>
      <w:r w:rsidR="00F44A2A" w:rsidRPr="00333860">
        <w:rPr>
          <w:rFonts w:ascii="Times New Roman" w:hAnsi="Times New Roman" w:cs="Times New Roman"/>
        </w:rPr>
        <w:t xml:space="preserve">a </w:t>
      </w:r>
      <w:r w:rsidR="00556A4D" w:rsidRPr="00333860">
        <w:rPr>
          <w:rFonts w:ascii="Times New Roman" w:hAnsi="Times New Roman" w:cs="Times New Roman"/>
        </w:rPr>
        <w:t xml:space="preserve">different </w:t>
      </w:r>
      <w:r w:rsidR="00F44A2A" w:rsidRPr="00333860">
        <w:rPr>
          <w:rFonts w:ascii="Times New Roman" w:hAnsi="Times New Roman" w:cs="Times New Roman"/>
        </w:rPr>
        <w:t xml:space="preserve">subset </w:t>
      </w:r>
      <w:r w:rsidR="001825A7" w:rsidRPr="00333860">
        <w:rPr>
          <w:rFonts w:ascii="Times New Roman" w:hAnsi="Times New Roman" w:cs="Times New Roman"/>
        </w:rPr>
        <w:t>of DUBs whose depletion reduced cell survival following</w:t>
      </w:r>
      <w:r w:rsidRPr="00333860">
        <w:rPr>
          <w:rFonts w:ascii="Times New Roman" w:hAnsi="Times New Roman" w:cs="Times New Roman"/>
        </w:rPr>
        <w:t xml:space="preserve"> low-LET x-ray irradiation (</w:t>
      </w:r>
      <w:r w:rsidRPr="00333860">
        <w:rPr>
          <w:rFonts w:ascii="Times New Roman" w:hAnsi="Times New Roman" w:cs="Times New Roman"/>
          <w:b/>
        </w:rPr>
        <w:t>Fig</w:t>
      </w:r>
      <w:r w:rsidR="00556A4D" w:rsidRPr="00333860">
        <w:rPr>
          <w:rFonts w:ascii="Times New Roman" w:hAnsi="Times New Roman" w:cs="Times New Roman"/>
          <w:b/>
        </w:rPr>
        <w:t>.</w:t>
      </w:r>
      <w:r w:rsidRPr="00333860">
        <w:rPr>
          <w:rFonts w:ascii="Times New Roman" w:hAnsi="Times New Roman" w:cs="Times New Roman"/>
          <w:b/>
        </w:rPr>
        <w:t xml:space="preserve"> 1B</w:t>
      </w:r>
      <w:r w:rsidR="001825A7" w:rsidRPr="00333860">
        <w:rPr>
          <w:rFonts w:ascii="Times New Roman" w:hAnsi="Times New Roman" w:cs="Times New Roman"/>
          <w:b/>
        </w:rPr>
        <w:t>, E1A</w:t>
      </w:r>
      <w:r w:rsidR="001825A7" w:rsidRPr="00333860">
        <w:rPr>
          <w:rFonts w:ascii="Times New Roman" w:hAnsi="Times New Roman" w:cs="Times New Roman"/>
        </w:rPr>
        <w:t xml:space="preserve"> and </w:t>
      </w:r>
      <w:r w:rsidR="001825A7" w:rsidRPr="00333860">
        <w:rPr>
          <w:rFonts w:ascii="Times New Roman" w:hAnsi="Times New Roman" w:cs="Times New Roman"/>
          <w:b/>
        </w:rPr>
        <w:t>Table E1</w:t>
      </w:r>
      <w:r w:rsidR="001825A7" w:rsidRPr="00333860">
        <w:rPr>
          <w:rFonts w:ascii="Times New Roman" w:hAnsi="Times New Roman" w:cs="Times New Roman"/>
        </w:rPr>
        <w:t xml:space="preserve">). </w:t>
      </w:r>
      <w:r w:rsidR="00164BAE" w:rsidRPr="00333860">
        <w:rPr>
          <w:rFonts w:ascii="Times New Roman" w:hAnsi="Times New Roman" w:cs="Times New Roman"/>
        </w:rPr>
        <w:t>Using high-LET protons (</w:t>
      </w:r>
      <w:r w:rsidR="00164BAE" w:rsidRPr="00333860">
        <w:rPr>
          <w:rFonts w:ascii="Times New Roman" w:hAnsi="Times New Roman" w:cs="Times New Roman"/>
          <w:b/>
        </w:rPr>
        <w:t>Fig. 1C</w:t>
      </w:r>
      <w:r w:rsidR="00310BF5" w:rsidRPr="00333860">
        <w:rPr>
          <w:rFonts w:ascii="Times New Roman" w:hAnsi="Times New Roman" w:cs="Times New Roman"/>
          <w:b/>
        </w:rPr>
        <w:t>, E1B</w:t>
      </w:r>
      <w:r w:rsidR="00164BAE" w:rsidRPr="00333860">
        <w:rPr>
          <w:rFonts w:ascii="Times New Roman" w:hAnsi="Times New Roman" w:cs="Times New Roman"/>
        </w:rPr>
        <w:t xml:space="preserve">) depletion of USP6 </w:t>
      </w:r>
      <w:r w:rsidR="00F65DC8" w:rsidRPr="00333860">
        <w:rPr>
          <w:rFonts w:ascii="Times New Roman" w:hAnsi="Times New Roman" w:cs="Times New Roman"/>
        </w:rPr>
        <w:t>(</w:t>
      </w:r>
      <w:r w:rsidR="004A6A27" w:rsidRPr="00333860">
        <w:rPr>
          <w:rFonts w:ascii="Times New Roman" w:hAnsi="Times New Roman" w:cs="Times New Roman"/>
        </w:rPr>
        <w:t>plus</w:t>
      </w:r>
      <w:r w:rsidR="00F65DC8" w:rsidRPr="00333860">
        <w:rPr>
          <w:rFonts w:ascii="Times New Roman" w:hAnsi="Times New Roman" w:cs="Times New Roman"/>
        </w:rPr>
        <w:t xml:space="preserve"> CYLD</w:t>
      </w:r>
      <w:r w:rsidR="001D47A0" w:rsidRPr="00333860">
        <w:rPr>
          <w:rFonts w:ascii="Times New Roman" w:hAnsi="Times New Roman" w:cs="Times New Roman"/>
        </w:rPr>
        <w:t xml:space="preserve">, </w:t>
      </w:r>
      <w:r w:rsidR="00F65DC8" w:rsidRPr="00333860">
        <w:rPr>
          <w:rFonts w:ascii="Times New Roman" w:hAnsi="Times New Roman" w:cs="Times New Roman"/>
        </w:rPr>
        <w:t>USP7</w:t>
      </w:r>
      <w:r w:rsidR="001D47A0" w:rsidRPr="00333860">
        <w:rPr>
          <w:rFonts w:ascii="Times New Roman" w:hAnsi="Times New Roman" w:cs="Times New Roman"/>
        </w:rPr>
        <w:t>, USP31 and USP9X</w:t>
      </w:r>
      <w:r w:rsidR="00F65DC8" w:rsidRPr="00333860">
        <w:rPr>
          <w:rFonts w:ascii="Times New Roman" w:hAnsi="Times New Roman" w:cs="Times New Roman"/>
        </w:rPr>
        <w:t xml:space="preserve">) also reduced cell survival by &gt;40 %. </w:t>
      </w:r>
      <w:r w:rsidR="004A6A27" w:rsidRPr="00333860">
        <w:rPr>
          <w:rFonts w:ascii="Times New Roman" w:hAnsi="Times New Roman" w:cs="Times New Roman"/>
        </w:rPr>
        <w:t>Interestingly a</w:t>
      </w:r>
      <w:r w:rsidR="00F65DC8" w:rsidRPr="00333860">
        <w:rPr>
          <w:rFonts w:ascii="Times New Roman" w:hAnsi="Times New Roman" w:cs="Times New Roman"/>
        </w:rPr>
        <w:t xml:space="preserve"> large number of DUBs (14 in total) caused enhanced radiosensitivity (&gt;50 %) following low-LET protons. </w:t>
      </w:r>
      <w:r w:rsidR="00E7569A" w:rsidRPr="00333860">
        <w:rPr>
          <w:rFonts w:ascii="Times New Roman" w:hAnsi="Times New Roman" w:cs="Times New Roman"/>
        </w:rPr>
        <w:t xml:space="preserve">A complementary </w:t>
      </w:r>
      <w:r w:rsidRPr="00333860">
        <w:rPr>
          <w:rFonts w:ascii="Times New Roman" w:hAnsi="Times New Roman" w:cs="Times New Roman"/>
        </w:rPr>
        <w:t>overexpression screen (</w:t>
      </w:r>
      <w:r w:rsidRPr="00333860">
        <w:rPr>
          <w:rFonts w:ascii="Times New Roman" w:hAnsi="Times New Roman" w:cs="Times New Roman"/>
          <w:b/>
        </w:rPr>
        <w:t>Fig</w:t>
      </w:r>
      <w:r w:rsidR="00E7569A" w:rsidRPr="00333860">
        <w:rPr>
          <w:rFonts w:ascii="Times New Roman" w:hAnsi="Times New Roman" w:cs="Times New Roman"/>
          <w:b/>
        </w:rPr>
        <w:t>.</w:t>
      </w:r>
      <w:r w:rsidRPr="00333860">
        <w:rPr>
          <w:rFonts w:ascii="Times New Roman" w:hAnsi="Times New Roman" w:cs="Times New Roman"/>
          <w:b/>
        </w:rPr>
        <w:t xml:space="preserve"> </w:t>
      </w:r>
      <w:r w:rsidR="00E7569A" w:rsidRPr="00333860">
        <w:rPr>
          <w:rFonts w:ascii="Times New Roman" w:hAnsi="Times New Roman" w:cs="Times New Roman"/>
          <w:b/>
        </w:rPr>
        <w:t>E</w:t>
      </w:r>
      <w:r w:rsidRPr="00333860">
        <w:rPr>
          <w:rFonts w:ascii="Times New Roman" w:hAnsi="Times New Roman" w:cs="Times New Roman"/>
          <w:b/>
        </w:rPr>
        <w:t xml:space="preserve">2A </w:t>
      </w:r>
      <w:r w:rsidRPr="00333860">
        <w:rPr>
          <w:rFonts w:ascii="Times New Roman" w:hAnsi="Times New Roman" w:cs="Times New Roman"/>
        </w:rPr>
        <w:t xml:space="preserve">and </w:t>
      </w:r>
      <w:r w:rsidR="00E7569A" w:rsidRPr="00333860">
        <w:rPr>
          <w:rFonts w:ascii="Times New Roman" w:hAnsi="Times New Roman" w:cs="Times New Roman"/>
          <w:b/>
        </w:rPr>
        <w:t>E</w:t>
      </w:r>
      <w:r w:rsidRPr="00333860">
        <w:rPr>
          <w:rFonts w:ascii="Times New Roman" w:hAnsi="Times New Roman" w:cs="Times New Roman"/>
          <w:b/>
        </w:rPr>
        <w:t>2B</w:t>
      </w:r>
      <w:r w:rsidRPr="00333860">
        <w:rPr>
          <w:rFonts w:ascii="Times New Roman" w:hAnsi="Times New Roman" w:cs="Times New Roman"/>
        </w:rPr>
        <w:t>)</w:t>
      </w:r>
      <w:r w:rsidR="00E7569A" w:rsidRPr="00333860">
        <w:rPr>
          <w:rFonts w:ascii="Times New Roman" w:hAnsi="Times New Roman" w:cs="Times New Roman"/>
        </w:rPr>
        <w:t xml:space="preserve"> </w:t>
      </w:r>
      <w:r w:rsidRPr="00333860">
        <w:rPr>
          <w:rFonts w:ascii="Times New Roman" w:hAnsi="Times New Roman" w:cs="Times New Roman"/>
        </w:rPr>
        <w:t xml:space="preserve">revealed that overexpression of USP6 caused significantly increased </w:t>
      </w:r>
      <w:r w:rsidR="004A6A27" w:rsidRPr="00333860">
        <w:rPr>
          <w:rFonts w:ascii="Times New Roman" w:hAnsi="Times New Roman" w:cs="Times New Roman"/>
        </w:rPr>
        <w:t xml:space="preserve">cell </w:t>
      </w:r>
      <w:r w:rsidRPr="00333860">
        <w:rPr>
          <w:rFonts w:ascii="Times New Roman" w:hAnsi="Times New Roman" w:cs="Times New Roman"/>
        </w:rPr>
        <w:t>resistance to</w:t>
      </w:r>
      <w:r w:rsidR="007240C1" w:rsidRPr="00333860">
        <w:rPr>
          <w:rFonts w:ascii="Times New Roman" w:hAnsi="Times New Roman" w:cs="Times New Roman"/>
        </w:rPr>
        <w:t xml:space="preserve"> high-LET</w:t>
      </w:r>
      <w:r w:rsidRPr="00333860">
        <w:rPr>
          <w:rFonts w:ascii="Times New Roman" w:hAnsi="Times New Roman" w:cs="Times New Roman"/>
        </w:rPr>
        <w:t xml:space="preserve"> α-particle irradiation</w:t>
      </w:r>
      <w:r w:rsidR="004A6A27" w:rsidRPr="00333860">
        <w:rPr>
          <w:rFonts w:ascii="Times New Roman" w:hAnsi="Times New Roman" w:cs="Times New Roman"/>
        </w:rPr>
        <w:t xml:space="preserve">, but had no impact on </w:t>
      </w:r>
      <w:r w:rsidR="007240C1" w:rsidRPr="00333860">
        <w:rPr>
          <w:rFonts w:ascii="Times New Roman" w:hAnsi="Times New Roman" w:cs="Times New Roman"/>
        </w:rPr>
        <w:t xml:space="preserve">low-LET </w:t>
      </w:r>
      <w:r w:rsidR="004A6A27" w:rsidRPr="00333860">
        <w:rPr>
          <w:rFonts w:ascii="Times New Roman" w:hAnsi="Times New Roman" w:cs="Times New Roman"/>
        </w:rPr>
        <w:t>x-ray irradiation</w:t>
      </w:r>
      <w:r w:rsidR="00E7569A" w:rsidRPr="00333860">
        <w:rPr>
          <w:rFonts w:ascii="Times New Roman" w:hAnsi="Times New Roman" w:cs="Times New Roman"/>
        </w:rPr>
        <w:t>.</w:t>
      </w:r>
    </w:p>
    <w:p w:rsidR="008B4FAC" w:rsidRPr="00333860" w:rsidRDefault="00F44A2A" w:rsidP="008B4FAC">
      <w:pPr>
        <w:spacing w:line="360" w:lineRule="auto"/>
        <w:jc w:val="both"/>
        <w:rPr>
          <w:rFonts w:ascii="Times New Roman" w:hAnsi="Times New Roman" w:cs="Times New Roman"/>
        </w:rPr>
      </w:pPr>
      <w:r w:rsidRPr="00333860">
        <w:rPr>
          <w:rFonts w:ascii="Times New Roman" w:hAnsi="Times New Roman" w:cs="Times New Roman"/>
        </w:rPr>
        <w:t>Screening results were validated demonstrating that depletion of USP6 using a</w:t>
      </w:r>
      <w:r w:rsidR="008B4FAC" w:rsidRPr="00333860">
        <w:rPr>
          <w:rFonts w:ascii="Times New Roman" w:hAnsi="Times New Roman" w:cs="Times New Roman"/>
        </w:rPr>
        <w:t xml:space="preserve"> dose titration of low-LET x-ray</w:t>
      </w:r>
      <w:r w:rsidRPr="00333860">
        <w:rPr>
          <w:rFonts w:ascii="Times New Roman" w:hAnsi="Times New Roman" w:cs="Times New Roman"/>
        </w:rPr>
        <w:t>s (</w:t>
      </w:r>
      <w:r w:rsidRPr="00333860">
        <w:rPr>
          <w:rFonts w:ascii="Times New Roman" w:hAnsi="Times New Roman" w:cs="Times New Roman"/>
          <w:b/>
        </w:rPr>
        <w:t xml:space="preserve">Fig. </w:t>
      </w:r>
      <w:r w:rsidR="00400402" w:rsidRPr="00333860">
        <w:rPr>
          <w:rFonts w:ascii="Times New Roman" w:hAnsi="Times New Roman" w:cs="Times New Roman"/>
          <w:b/>
        </w:rPr>
        <w:t>2</w:t>
      </w:r>
      <w:r w:rsidRPr="00333860">
        <w:rPr>
          <w:rFonts w:ascii="Times New Roman" w:hAnsi="Times New Roman" w:cs="Times New Roman"/>
          <w:b/>
        </w:rPr>
        <w:t xml:space="preserve">A, </w:t>
      </w:r>
      <w:r w:rsidR="00400402" w:rsidRPr="00333860">
        <w:rPr>
          <w:rFonts w:ascii="Times New Roman" w:hAnsi="Times New Roman" w:cs="Times New Roman"/>
          <w:b/>
        </w:rPr>
        <w:t>2</w:t>
      </w:r>
      <w:r w:rsidRPr="00333860">
        <w:rPr>
          <w:rFonts w:ascii="Times New Roman" w:hAnsi="Times New Roman" w:cs="Times New Roman"/>
          <w:b/>
        </w:rPr>
        <w:t>C</w:t>
      </w:r>
      <w:r w:rsidRPr="00333860">
        <w:rPr>
          <w:rFonts w:ascii="Times New Roman" w:hAnsi="Times New Roman" w:cs="Times New Roman"/>
        </w:rPr>
        <w:t>)</w:t>
      </w:r>
      <w:r w:rsidR="008B4FAC" w:rsidRPr="00333860">
        <w:rPr>
          <w:rFonts w:ascii="Times New Roman" w:hAnsi="Times New Roman" w:cs="Times New Roman"/>
        </w:rPr>
        <w:t xml:space="preserve"> </w:t>
      </w:r>
      <w:r w:rsidR="005B4DE0" w:rsidRPr="00333860">
        <w:rPr>
          <w:rFonts w:ascii="Times New Roman" w:hAnsi="Times New Roman" w:cs="Times New Roman"/>
        </w:rPr>
        <w:t>or</w:t>
      </w:r>
      <w:r w:rsidR="00C37BE4" w:rsidRPr="00333860">
        <w:rPr>
          <w:rFonts w:ascii="Times New Roman" w:hAnsi="Times New Roman" w:cs="Times New Roman"/>
        </w:rPr>
        <w:t xml:space="preserve"> </w:t>
      </w:r>
      <w:r w:rsidR="000A2281" w:rsidRPr="00333860">
        <w:rPr>
          <w:rFonts w:ascii="Times New Roman" w:hAnsi="Times New Roman" w:cs="Times New Roman"/>
        </w:rPr>
        <w:t xml:space="preserve">low-LET </w:t>
      </w:r>
      <w:r w:rsidR="00C37BE4" w:rsidRPr="00333860">
        <w:rPr>
          <w:rFonts w:ascii="Times New Roman" w:hAnsi="Times New Roman" w:cs="Times New Roman"/>
        </w:rPr>
        <w:t>protons (</w:t>
      </w:r>
      <w:r w:rsidR="00C37BE4" w:rsidRPr="00333860">
        <w:rPr>
          <w:rFonts w:ascii="Times New Roman" w:hAnsi="Times New Roman" w:cs="Times New Roman"/>
          <w:b/>
        </w:rPr>
        <w:t>Fig. 2</w:t>
      </w:r>
      <w:r w:rsidR="005B4DE0" w:rsidRPr="00333860">
        <w:rPr>
          <w:rFonts w:ascii="Times New Roman" w:hAnsi="Times New Roman" w:cs="Times New Roman"/>
          <w:b/>
        </w:rPr>
        <w:t>E, 2G</w:t>
      </w:r>
      <w:r w:rsidR="00C37BE4" w:rsidRPr="00333860">
        <w:rPr>
          <w:rFonts w:ascii="Times New Roman" w:hAnsi="Times New Roman" w:cs="Times New Roman"/>
        </w:rPr>
        <w:t>)</w:t>
      </w:r>
      <w:r w:rsidR="008B4FAC" w:rsidRPr="00333860">
        <w:rPr>
          <w:rFonts w:ascii="Times New Roman" w:hAnsi="Times New Roman" w:cs="Times New Roman"/>
        </w:rPr>
        <w:t xml:space="preserve"> had no impact on radiosensitivity of HeLa cells in comparison to non-targeting (NT) control siRNA treated cells. </w:t>
      </w:r>
      <w:r w:rsidR="00D93FE4" w:rsidRPr="00333860">
        <w:rPr>
          <w:rFonts w:ascii="Times New Roman" w:hAnsi="Times New Roman" w:cs="Times New Roman"/>
        </w:rPr>
        <w:t xml:space="preserve">Note that depletion of USP6 appeared to </w:t>
      </w:r>
      <w:r w:rsidR="00E1728D" w:rsidRPr="00333860">
        <w:rPr>
          <w:rFonts w:ascii="Times New Roman" w:hAnsi="Times New Roman" w:cs="Times New Roman"/>
        </w:rPr>
        <w:t>reduce</w:t>
      </w:r>
      <w:r w:rsidR="00D93FE4" w:rsidRPr="00333860">
        <w:rPr>
          <w:rFonts w:ascii="Times New Roman" w:hAnsi="Times New Roman" w:cs="Times New Roman"/>
        </w:rPr>
        <w:t xml:space="preserve"> cell survival </w:t>
      </w:r>
      <w:r w:rsidR="00E1728D" w:rsidRPr="00333860">
        <w:rPr>
          <w:rFonts w:ascii="Times New Roman" w:hAnsi="Times New Roman" w:cs="Times New Roman"/>
        </w:rPr>
        <w:t>following</w:t>
      </w:r>
      <w:r w:rsidR="00D93FE4" w:rsidRPr="00333860">
        <w:rPr>
          <w:rFonts w:ascii="Times New Roman" w:hAnsi="Times New Roman" w:cs="Times New Roman"/>
        </w:rPr>
        <w:t xml:space="preserve"> x-ray</w:t>
      </w:r>
      <w:r w:rsidR="000B3EB4" w:rsidRPr="00333860">
        <w:rPr>
          <w:rFonts w:ascii="Times New Roman" w:hAnsi="Times New Roman" w:cs="Times New Roman"/>
        </w:rPr>
        <w:t>s</w:t>
      </w:r>
      <w:r w:rsidR="00D93FE4" w:rsidRPr="00333860">
        <w:rPr>
          <w:rFonts w:ascii="Times New Roman" w:hAnsi="Times New Roman" w:cs="Times New Roman"/>
        </w:rPr>
        <w:t xml:space="preserve"> in the </w:t>
      </w:r>
      <w:r w:rsidR="00075D14" w:rsidRPr="00333860">
        <w:rPr>
          <w:rFonts w:ascii="Times New Roman" w:hAnsi="Times New Roman" w:cs="Times New Roman"/>
        </w:rPr>
        <w:t>siRNA</w:t>
      </w:r>
      <w:r w:rsidR="00D93FE4" w:rsidRPr="00333860">
        <w:rPr>
          <w:rFonts w:ascii="Times New Roman" w:hAnsi="Times New Roman" w:cs="Times New Roman"/>
        </w:rPr>
        <w:t xml:space="preserve"> screen </w:t>
      </w:r>
      <w:r w:rsidR="00075D14" w:rsidRPr="00333860">
        <w:rPr>
          <w:rFonts w:ascii="Times New Roman" w:hAnsi="Times New Roman" w:cs="Times New Roman"/>
        </w:rPr>
        <w:t xml:space="preserve">obtained </w:t>
      </w:r>
      <w:r w:rsidR="00407D00" w:rsidRPr="00333860">
        <w:rPr>
          <w:rFonts w:ascii="Times New Roman" w:hAnsi="Times New Roman" w:cs="Times New Roman"/>
        </w:rPr>
        <w:t xml:space="preserve">from a single experiment </w:t>
      </w:r>
      <w:r w:rsidR="00D93FE4" w:rsidRPr="00333860">
        <w:rPr>
          <w:rFonts w:ascii="Times New Roman" w:hAnsi="Times New Roman" w:cs="Times New Roman"/>
        </w:rPr>
        <w:t>(</w:t>
      </w:r>
      <w:r w:rsidR="00D93FE4" w:rsidRPr="00333860">
        <w:rPr>
          <w:rFonts w:ascii="Times New Roman" w:hAnsi="Times New Roman" w:cs="Times New Roman"/>
          <w:b/>
        </w:rPr>
        <w:t>Fig. 1B</w:t>
      </w:r>
      <w:r w:rsidR="00407D00" w:rsidRPr="00333860">
        <w:rPr>
          <w:rFonts w:ascii="Times New Roman" w:hAnsi="Times New Roman" w:cs="Times New Roman"/>
        </w:rPr>
        <w:t xml:space="preserve">), </w:t>
      </w:r>
      <w:r w:rsidR="00E1728D" w:rsidRPr="00333860">
        <w:rPr>
          <w:rFonts w:ascii="Times New Roman" w:hAnsi="Times New Roman" w:cs="Times New Roman"/>
        </w:rPr>
        <w:t xml:space="preserve">which </w:t>
      </w:r>
      <w:r w:rsidR="000B3EB4" w:rsidRPr="00333860">
        <w:rPr>
          <w:rFonts w:ascii="Times New Roman" w:hAnsi="Times New Roman" w:cs="Times New Roman"/>
        </w:rPr>
        <w:t>is</w:t>
      </w:r>
      <w:r w:rsidR="00D93FE4" w:rsidRPr="00333860">
        <w:rPr>
          <w:rFonts w:ascii="Times New Roman" w:hAnsi="Times New Roman" w:cs="Times New Roman"/>
        </w:rPr>
        <w:t xml:space="preserve"> a false positive result. </w:t>
      </w:r>
      <w:r w:rsidR="008B4FAC" w:rsidRPr="00333860">
        <w:rPr>
          <w:rFonts w:ascii="Times New Roman" w:hAnsi="Times New Roman" w:cs="Times New Roman"/>
        </w:rPr>
        <w:t xml:space="preserve">In contrast, absence of USP6 caused a significant decrease in cell survival versus NT control siRNA cells following high-LET </w:t>
      </w:r>
      <w:r w:rsidR="008B4FAC" w:rsidRPr="00333860">
        <w:rPr>
          <w:rFonts w:ascii="Symbol" w:hAnsi="Symbol" w:cs="Times New Roman"/>
        </w:rPr>
        <w:t></w:t>
      </w:r>
      <w:r w:rsidR="008B4FAC" w:rsidRPr="00333860">
        <w:rPr>
          <w:rFonts w:ascii="Times New Roman" w:hAnsi="Times New Roman" w:cs="Times New Roman"/>
        </w:rPr>
        <w:t>-particle irradiation (</w:t>
      </w:r>
      <w:r w:rsidR="008B4FAC" w:rsidRPr="00333860">
        <w:rPr>
          <w:rFonts w:ascii="Times New Roman" w:hAnsi="Times New Roman" w:cs="Times New Roman"/>
          <w:b/>
        </w:rPr>
        <w:t>Fig</w:t>
      </w:r>
      <w:r w:rsidRPr="00333860">
        <w:rPr>
          <w:rFonts w:ascii="Times New Roman" w:hAnsi="Times New Roman" w:cs="Times New Roman"/>
          <w:b/>
        </w:rPr>
        <w:t>.</w:t>
      </w:r>
      <w:r w:rsidR="008B4FAC" w:rsidRPr="00333860">
        <w:rPr>
          <w:rFonts w:ascii="Times New Roman" w:hAnsi="Times New Roman" w:cs="Times New Roman"/>
          <w:b/>
        </w:rPr>
        <w:t xml:space="preserve"> </w:t>
      </w:r>
      <w:r w:rsidR="001A7ED7" w:rsidRPr="00333860">
        <w:rPr>
          <w:rFonts w:ascii="Times New Roman" w:hAnsi="Times New Roman" w:cs="Times New Roman"/>
          <w:b/>
        </w:rPr>
        <w:t>2B</w:t>
      </w:r>
      <w:r w:rsidRPr="00333860">
        <w:rPr>
          <w:rFonts w:ascii="Times New Roman" w:hAnsi="Times New Roman" w:cs="Times New Roman"/>
          <w:b/>
        </w:rPr>
        <w:t>,</w:t>
      </w:r>
      <w:r w:rsidR="008B4FAC" w:rsidRPr="00333860">
        <w:rPr>
          <w:rFonts w:ascii="Times New Roman" w:hAnsi="Times New Roman" w:cs="Times New Roman"/>
          <w:b/>
        </w:rPr>
        <w:t xml:space="preserve"> </w:t>
      </w:r>
      <w:r w:rsidR="005B4DE0" w:rsidRPr="00333860">
        <w:rPr>
          <w:rFonts w:ascii="Times New Roman" w:hAnsi="Times New Roman" w:cs="Times New Roman"/>
          <w:b/>
        </w:rPr>
        <w:t>2D</w:t>
      </w:r>
      <w:r w:rsidR="008B4FAC" w:rsidRPr="00333860">
        <w:rPr>
          <w:rFonts w:ascii="Times New Roman" w:hAnsi="Times New Roman" w:cs="Times New Roman"/>
        </w:rPr>
        <w:t>)</w:t>
      </w:r>
      <w:r w:rsidR="000A2281" w:rsidRPr="00333860">
        <w:rPr>
          <w:rFonts w:ascii="Times New Roman" w:hAnsi="Times New Roman" w:cs="Times New Roman"/>
        </w:rPr>
        <w:t xml:space="preserve"> and </w:t>
      </w:r>
      <w:r w:rsidR="008B4FAC" w:rsidRPr="00333860">
        <w:rPr>
          <w:rFonts w:ascii="Times New Roman" w:hAnsi="Times New Roman" w:cs="Times New Roman"/>
        </w:rPr>
        <w:t>high-LET protons (</w:t>
      </w:r>
      <w:r w:rsidR="008B4FAC" w:rsidRPr="00333860">
        <w:rPr>
          <w:rFonts w:ascii="Times New Roman" w:hAnsi="Times New Roman" w:cs="Times New Roman"/>
          <w:b/>
        </w:rPr>
        <w:t>Fig</w:t>
      </w:r>
      <w:r w:rsidR="000A2281" w:rsidRPr="00333860">
        <w:rPr>
          <w:rFonts w:ascii="Times New Roman" w:hAnsi="Times New Roman" w:cs="Times New Roman"/>
          <w:b/>
        </w:rPr>
        <w:t>.</w:t>
      </w:r>
      <w:r w:rsidR="008B4FAC" w:rsidRPr="00333860">
        <w:rPr>
          <w:rFonts w:ascii="Times New Roman" w:hAnsi="Times New Roman" w:cs="Times New Roman"/>
          <w:b/>
        </w:rPr>
        <w:t xml:space="preserve"> </w:t>
      </w:r>
      <w:r w:rsidR="005B4DE0" w:rsidRPr="00333860">
        <w:rPr>
          <w:rFonts w:ascii="Times New Roman" w:hAnsi="Times New Roman" w:cs="Times New Roman"/>
          <w:b/>
        </w:rPr>
        <w:t>2F</w:t>
      </w:r>
      <w:r w:rsidR="001A7ED7" w:rsidRPr="00333860">
        <w:rPr>
          <w:rFonts w:ascii="Times New Roman" w:hAnsi="Times New Roman" w:cs="Times New Roman"/>
          <w:b/>
        </w:rPr>
        <w:t>, 2</w:t>
      </w:r>
      <w:r w:rsidR="005B4DE0" w:rsidRPr="00333860">
        <w:rPr>
          <w:rFonts w:ascii="Times New Roman" w:hAnsi="Times New Roman" w:cs="Times New Roman"/>
          <w:b/>
        </w:rPr>
        <w:t>H</w:t>
      </w:r>
      <w:r w:rsidR="008B4FAC" w:rsidRPr="00333860">
        <w:rPr>
          <w:rFonts w:ascii="Times New Roman" w:hAnsi="Times New Roman" w:cs="Times New Roman"/>
        </w:rPr>
        <w:t xml:space="preserve">). </w:t>
      </w:r>
      <w:r w:rsidR="000A2281" w:rsidRPr="00333860">
        <w:rPr>
          <w:rFonts w:ascii="Times New Roman" w:hAnsi="Times New Roman" w:cs="Times New Roman"/>
        </w:rPr>
        <w:t xml:space="preserve">Experiments were reproduced using </w:t>
      </w:r>
      <w:r w:rsidR="00556D9B" w:rsidRPr="00333860">
        <w:rPr>
          <w:rFonts w:ascii="Times New Roman" w:hAnsi="Times New Roman" w:cs="Times New Roman"/>
        </w:rPr>
        <w:t xml:space="preserve">a </w:t>
      </w:r>
      <w:r w:rsidR="000A2281" w:rsidRPr="00333860">
        <w:rPr>
          <w:rFonts w:ascii="Times New Roman" w:hAnsi="Times New Roman" w:cs="Times New Roman"/>
        </w:rPr>
        <w:t xml:space="preserve">single siRNA </w:t>
      </w:r>
      <w:r w:rsidR="008B4FAC" w:rsidRPr="00333860">
        <w:rPr>
          <w:rFonts w:ascii="Times New Roman" w:hAnsi="Times New Roman" w:cs="Times New Roman"/>
        </w:rPr>
        <w:t>sequence</w:t>
      </w:r>
      <w:r w:rsidR="00556D9B" w:rsidRPr="00333860">
        <w:rPr>
          <w:rFonts w:ascii="Times New Roman" w:hAnsi="Times New Roman" w:cs="Times New Roman"/>
        </w:rPr>
        <w:t xml:space="preserve"> </w:t>
      </w:r>
      <w:r w:rsidR="000A2281" w:rsidRPr="00333860">
        <w:rPr>
          <w:rFonts w:ascii="Times New Roman" w:hAnsi="Times New Roman" w:cs="Times New Roman"/>
        </w:rPr>
        <w:t>effective</w:t>
      </w:r>
      <w:r w:rsidR="008B4FAC" w:rsidRPr="00333860">
        <w:rPr>
          <w:rFonts w:ascii="Times New Roman" w:hAnsi="Times New Roman" w:cs="Times New Roman"/>
        </w:rPr>
        <w:t xml:space="preserve"> at supressing </w:t>
      </w:r>
      <w:r w:rsidR="00556D9B" w:rsidRPr="00333860">
        <w:rPr>
          <w:rFonts w:ascii="Times New Roman" w:hAnsi="Times New Roman" w:cs="Times New Roman"/>
        </w:rPr>
        <w:t>USP6</w:t>
      </w:r>
      <w:r w:rsidR="008B4FAC" w:rsidRPr="00333860">
        <w:rPr>
          <w:rFonts w:ascii="Times New Roman" w:hAnsi="Times New Roman" w:cs="Times New Roman"/>
        </w:rPr>
        <w:t xml:space="preserve"> protein levels (</w:t>
      </w:r>
      <w:r w:rsidR="008B4FAC" w:rsidRPr="00333860">
        <w:rPr>
          <w:rFonts w:ascii="Times New Roman" w:hAnsi="Times New Roman" w:cs="Times New Roman"/>
          <w:b/>
        </w:rPr>
        <w:t>Fig</w:t>
      </w:r>
      <w:r w:rsidR="000A2281" w:rsidRPr="00333860">
        <w:rPr>
          <w:rFonts w:ascii="Times New Roman" w:hAnsi="Times New Roman" w:cs="Times New Roman"/>
          <w:b/>
        </w:rPr>
        <w:t>.</w:t>
      </w:r>
      <w:r w:rsidR="008B4FAC" w:rsidRPr="00333860">
        <w:rPr>
          <w:rFonts w:ascii="Times New Roman" w:hAnsi="Times New Roman" w:cs="Times New Roman"/>
          <w:b/>
        </w:rPr>
        <w:t xml:space="preserve"> </w:t>
      </w:r>
      <w:r w:rsidR="0047422F" w:rsidRPr="00333860">
        <w:rPr>
          <w:rFonts w:ascii="Times New Roman" w:hAnsi="Times New Roman" w:cs="Times New Roman"/>
          <w:b/>
        </w:rPr>
        <w:t>3</w:t>
      </w:r>
      <w:r w:rsidR="008B4FAC" w:rsidRPr="00333860">
        <w:rPr>
          <w:rFonts w:ascii="Times New Roman" w:hAnsi="Times New Roman" w:cs="Times New Roman"/>
          <w:b/>
        </w:rPr>
        <w:t>A</w:t>
      </w:r>
      <w:r w:rsidR="008B4FAC" w:rsidRPr="00333860">
        <w:rPr>
          <w:rFonts w:ascii="Times New Roman" w:hAnsi="Times New Roman" w:cs="Times New Roman"/>
        </w:rPr>
        <w:t>)</w:t>
      </w:r>
      <w:r w:rsidR="002439BD" w:rsidRPr="00333860">
        <w:rPr>
          <w:rFonts w:ascii="Times New Roman" w:hAnsi="Times New Roman" w:cs="Times New Roman"/>
        </w:rPr>
        <w:t xml:space="preserve"> that</w:t>
      </w:r>
      <w:r w:rsidR="00556D9B" w:rsidRPr="00333860">
        <w:rPr>
          <w:rFonts w:ascii="Times New Roman" w:hAnsi="Times New Roman" w:cs="Times New Roman"/>
        </w:rPr>
        <w:t xml:space="preserve"> </w:t>
      </w:r>
      <w:r w:rsidR="002439BD" w:rsidRPr="00333860">
        <w:rPr>
          <w:rFonts w:ascii="Times New Roman" w:hAnsi="Times New Roman" w:cs="Times New Roman"/>
        </w:rPr>
        <w:t>confirmed</w:t>
      </w:r>
      <w:r w:rsidR="00A548D8" w:rsidRPr="00333860">
        <w:rPr>
          <w:rFonts w:ascii="Times New Roman" w:hAnsi="Times New Roman" w:cs="Times New Roman"/>
        </w:rPr>
        <w:t xml:space="preserve"> </w:t>
      </w:r>
      <w:r w:rsidR="008B4FAC" w:rsidRPr="00333860">
        <w:rPr>
          <w:rFonts w:ascii="Times New Roman" w:hAnsi="Times New Roman" w:cs="Times New Roman"/>
        </w:rPr>
        <w:t>no effect on cellular radiosensitivity in response to low-LET protons (</w:t>
      </w:r>
      <w:r w:rsidR="008B4FAC" w:rsidRPr="00333860">
        <w:rPr>
          <w:rFonts w:ascii="Times New Roman" w:hAnsi="Times New Roman" w:cs="Times New Roman"/>
          <w:b/>
        </w:rPr>
        <w:t>Fi</w:t>
      </w:r>
      <w:r w:rsidR="00556D9B" w:rsidRPr="00333860">
        <w:rPr>
          <w:rFonts w:ascii="Times New Roman" w:hAnsi="Times New Roman" w:cs="Times New Roman"/>
          <w:b/>
        </w:rPr>
        <w:t>g.</w:t>
      </w:r>
      <w:r w:rsidR="008B4FAC" w:rsidRPr="00333860">
        <w:rPr>
          <w:rFonts w:ascii="Times New Roman" w:hAnsi="Times New Roman" w:cs="Times New Roman"/>
          <w:b/>
        </w:rPr>
        <w:t xml:space="preserve"> </w:t>
      </w:r>
      <w:r w:rsidR="0047422F" w:rsidRPr="00333860">
        <w:rPr>
          <w:rFonts w:ascii="Times New Roman" w:hAnsi="Times New Roman" w:cs="Times New Roman"/>
          <w:b/>
        </w:rPr>
        <w:t>3</w:t>
      </w:r>
      <w:r w:rsidR="008B4FAC" w:rsidRPr="00333860">
        <w:rPr>
          <w:rFonts w:ascii="Times New Roman" w:hAnsi="Times New Roman" w:cs="Times New Roman"/>
          <w:b/>
        </w:rPr>
        <w:t>B</w:t>
      </w:r>
      <w:r w:rsidR="0047422F" w:rsidRPr="00333860">
        <w:rPr>
          <w:rFonts w:ascii="Times New Roman" w:hAnsi="Times New Roman" w:cs="Times New Roman"/>
          <w:b/>
        </w:rPr>
        <w:t>, 3</w:t>
      </w:r>
      <w:r w:rsidR="00A548D8" w:rsidRPr="00333860">
        <w:rPr>
          <w:rFonts w:ascii="Times New Roman" w:hAnsi="Times New Roman" w:cs="Times New Roman"/>
          <w:b/>
        </w:rPr>
        <w:t>D</w:t>
      </w:r>
      <w:r w:rsidR="008B4FAC" w:rsidRPr="00333860">
        <w:rPr>
          <w:rFonts w:ascii="Times New Roman" w:hAnsi="Times New Roman" w:cs="Times New Roman"/>
        </w:rPr>
        <w:t>)</w:t>
      </w:r>
      <w:r w:rsidR="00556D9B" w:rsidRPr="00333860">
        <w:rPr>
          <w:rFonts w:ascii="Times New Roman" w:hAnsi="Times New Roman" w:cs="Times New Roman"/>
        </w:rPr>
        <w:t xml:space="preserve"> but which significantly reduced </w:t>
      </w:r>
      <w:r w:rsidR="008B4FAC" w:rsidRPr="00333860">
        <w:rPr>
          <w:rFonts w:ascii="Times New Roman" w:hAnsi="Times New Roman" w:cs="Times New Roman"/>
        </w:rPr>
        <w:t>cell survival in response to high-LET protons compared against NT control siRNA cells (</w:t>
      </w:r>
      <w:r w:rsidR="008B4FAC" w:rsidRPr="00333860">
        <w:rPr>
          <w:rFonts w:ascii="Times New Roman" w:hAnsi="Times New Roman" w:cs="Times New Roman"/>
          <w:b/>
        </w:rPr>
        <w:t>Fig</w:t>
      </w:r>
      <w:r w:rsidR="00556D9B" w:rsidRPr="00333860">
        <w:rPr>
          <w:rFonts w:ascii="Times New Roman" w:hAnsi="Times New Roman" w:cs="Times New Roman"/>
          <w:b/>
        </w:rPr>
        <w:t>.</w:t>
      </w:r>
      <w:r w:rsidR="008B4FAC" w:rsidRPr="00333860">
        <w:rPr>
          <w:rFonts w:ascii="Times New Roman" w:hAnsi="Times New Roman" w:cs="Times New Roman"/>
          <w:b/>
        </w:rPr>
        <w:t xml:space="preserve"> </w:t>
      </w:r>
      <w:r w:rsidR="0047422F" w:rsidRPr="00333860">
        <w:rPr>
          <w:rFonts w:ascii="Times New Roman" w:hAnsi="Times New Roman" w:cs="Times New Roman"/>
          <w:b/>
        </w:rPr>
        <w:t>3C, 3</w:t>
      </w:r>
      <w:r w:rsidR="00A548D8" w:rsidRPr="00333860">
        <w:rPr>
          <w:rFonts w:ascii="Times New Roman" w:hAnsi="Times New Roman" w:cs="Times New Roman"/>
          <w:b/>
        </w:rPr>
        <w:t>E</w:t>
      </w:r>
      <w:r w:rsidR="008B4FAC" w:rsidRPr="00333860">
        <w:rPr>
          <w:rFonts w:ascii="Times New Roman" w:hAnsi="Times New Roman" w:cs="Times New Roman"/>
        </w:rPr>
        <w:t xml:space="preserve">). </w:t>
      </w:r>
      <w:r w:rsidR="00556D9B" w:rsidRPr="00333860">
        <w:rPr>
          <w:rFonts w:ascii="Times New Roman" w:hAnsi="Times New Roman" w:cs="Times New Roman"/>
        </w:rPr>
        <w:t>D</w:t>
      </w:r>
      <w:r w:rsidR="008B4FAC" w:rsidRPr="00333860">
        <w:rPr>
          <w:rFonts w:ascii="Times New Roman" w:hAnsi="Times New Roman" w:cs="Times New Roman"/>
        </w:rPr>
        <w:t xml:space="preserve">epletion of USP6 </w:t>
      </w:r>
      <w:r w:rsidR="00556D9B" w:rsidRPr="00333860">
        <w:rPr>
          <w:rFonts w:ascii="Times New Roman" w:hAnsi="Times New Roman" w:cs="Times New Roman"/>
        </w:rPr>
        <w:t>was also</w:t>
      </w:r>
      <w:r w:rsidR="008B4FAC" w:rsidRPr="00333860">
        <w:rPr>
          <w:rFonts w:ascii="Times New Roman" w:hAnsi="Times New Roman" w:cs="Times New Roman"/>
        </w:rPr>
        <w:t xml:space="preserve"> able to specifically radiosensitise head and neck squamous cell carcinoma cells (UMSCC74A) to high-LET protons</w:t>
      </w:r>
      <w:r w:rsidR="002439BD" w:rsidRPr="00333860">
        <w:rPr>
          <w:rFonts w:ascii="Times New Roman" w:hAnsi="Times New Roman" w:cs="Times New Roman"/>
        </w:rPr>
        <w:t>,</w:t>
      </w:r>
      <w:r w:rsidR="008B4FAC" w:rsidRPr="00333860">
        <w:rPr>
          <w:rFonts w:ascii="Times New Roman" w:hAnsi="Times New Roman" w:cs="Times New Roman"/>
        </w:rPr>
        <w:t xml:space="preserve"> but not low-LET protons (</w:t>
      </w:r>
      <w:r w:rsidR="008B4FAC" w:rsidRPr="00333860">
        <w:rPr>
          <w:rFonts w:ascii="Times New Roman" w:hAnsi="Times New Roman" w:cs="Times New Roman"/>
          <w:b/>
        </w:rPr>
        <w:t>Fig</w:t>
      </w:r>
      <w:r w:rsidR="00556D9B" w:rsidRPr="00333860">
        <w:rPr>
          <w:rFonts w:ascii="Times New Roman" w:hAnsi="Times New Roman" w:cs="Times New Roman"/>
          <w:b/>
        </w:rPr>
        <w:t>.</w:t>
      </w:r>
      <w:r w:rsidR="008B4FAC" w:rsidRPr="00333860">
        <w:rPr>
          <w:rFonts w:ascii="Times New Roman" w:hAnsi="Times New Roman" w:cs="Times New Roman"/>
          <w:b/>
        </w:rPr>
        <w:t xml:space="preserve"> </w:t>
      </w:r>
      <w:r w:rsidR="00556D9B" w:rsidRPr="00333860">
        <w:rPr>
          <w:rFonts w:ascii="Times New Roman" w:hAnsi="Times New Roman" w:cs="Times New Roman"/>
          <w:b/>
        </w:rPr>
        <w:t>E</w:t>
      </w:r>
      <w:r w:rsidR="008B4FAC" w:rsidRPr="00333860">
        <w:rPr>
          <w:rFonts w:ascii="Times New Roman" w:hAnsi="Times New Roman" w:cs="Times New Roman"/>
          <w:b/>
        </w:rPr>
        <w:t>3</w:t>
      </w:r>
      <w:r w:rsidR="00A548D8" w:rsidRPr="00333860">
        <w:rPr>
          <w:rFonts w:ascii="Times New Roman" w:hAnsi="Times New Roman" w:cs="Times New Roman"/>
          <w:b/>
        </w:rPr>
        <w:t>A-D</w:t>
      </w:r>
      <w:r w:rsidR="008B4FAC" w:rsidRPr="00333860">
        <w:rPr>
          <w:rFonts w:ascii="Times New Roman" w:hAnsi="Times New Roman" w:cs="Times New Roman"/>
        </w:rPr>
        <w:t>)</w:t>
      </w:r>
      <w:r w:rsidR="00556D9B" w:rsidRPr="00333860">
        <w:rPr>
          <w:rFonts w:ascii="Times New Roman" w:hAnsi="Times New Roman" w:cs="Times New Roman"/>
        </w:rPr>
        <w:t>.</w:t>
      </w:r>
    </w:p>
    <w:p w:rsidR="008B4FAC" w:rsidRPr="00333860" w:rsidRDefault="008B4FAC" w:rsidP="008B4FAC">
      <w:pPr>
        <w:spacing w:line="360" w:lineRule="auto"/>
        <w:jc w:val="both"/>
        <w:rPr>
          <w:rFonts w:ascii="Times New Roman" w:hAnsi="Times New Roman" w:cs="Times New Roman"/>
        </w:rPr>
      </w:pPr>
    </w:p>
    <w:p w:rsidR="008B4FAC" w:rsidRPr="00333860" w:rsidRDefault="008B4FAC" w:rsidP="008B4FAC">
      <w:pPr>
        <w:spacing w:line="360" w:lineRule="auto"/>
        <w:rPr>
          <w:rFonts w:ascii="Times New Roman" w:hAnsi="Times New Roman" w:cs="Times New Roman"/>
          <w:b/>
        </w:rPr>
      </w:pPr>
      <w:r w:rsidRPr="00333860">
        <w:rPr>
          <w:rFonts w:ascii="Times New Roman" w:hAnsi="Times New Roman" w:cs="Times New Roman"/>
          <w:b/>
        </w:rPr>
        <w:t xml:space="preserve">USP6 controls </w:t>
      </w:r>
      <w:r w:rsidR="006B1D21" w:rsidRPr="00333860">
        <w:rPr>
          <w:rFonts w:ascii="Times New Roman" w:hAnsi="Times New Roman" w:cs="Times New Roman"/>
          <w:b/>
        </w:rPr>
        <w:t>CDD</w:t>
      </w:r>
      <w:r w:rsidRPr="00333860">
        <w:rPr>
          <w:rFonts w:ascii="Times New Roman" w:hAnsi="Times New Roman" w:cs="Times New Roman"/>
          <w:b/>
        </w:rPr>
        <w:t xml:space="preserve"> repair and cell cycle progression following high-LET protons</w:t>
      </w:r>
    </w:p>
    <w:p w:rsidR="006711D2" w:rsidRPr="00333860" w:rsidRDefault="008B1C84" w:rsidP="008B4FAC">
      <w:pPr>
        <w:spacing w:line="360" w:lineRule="auto"/>
        <w:jc w:val="both"/>
        <w:rPr>
          <w:rFonts w:ascii="Times New Roman" w:hAnsi="Times New Roman" w:cs="Times New Roman"/>
        </w:rPr>
      </w:pPr>
      <w:r w:rsidRPr="00333860">
        <w:rPr>
          <w:rFonts w:ascii="Times New Roman" w:hAnsi="Times New Roman" w:cs="Times New Roman"/>
        </w:rPr>
        <w:t>U</w:t>
      </w:r>
      <w:r w:rsidR="008B4FAC" w:rsidRPr="00333860">
        <w:rPr>
          <w:rFonts w:ascii="Times New Roman" w:hAnsi="Times New Roman" w:cs="Times New Roman"/>
        </w:rPr>
        <w:t>sing an enzyme modified neutral comet assay</w:t>
      </w:r>
      <w:r w:rsidR="00EE717E" w:rsidRPr="00333860">
        <w:rPr>
          <w:rFonts w:ascii="Times New Roman" w:hAnsi="Times New Roman" w:cs="Times New Roman"/>
        </w:rPr>
        <w:t xml:space="preserve"> </w:t>
      </w:r>
      <w:r w:rsidR="002F4C21" w:rsidRPr="00333860">
        <w:rPr>
          <w:rFonts w:ascii="Times New Roman" w:hAnsi="Times New Roman" w:cs="Times New Roman"/>
        </w:rPr>
        <w:t xml:space="preserve">following high-LET protons, </w:t>
      </w:r>
      <w:r w:rsidR="008B4FAC" w:rsidRPr="00333860">
        <w:rPr>
          <w:rFonts w:ascii="Times New Roman" w:hAnsi="Times New Roman" w:cs="Times New Roman"/>
        </w:rPr>
        <w:t xml:space="preserve">we found that depletion of USP6 </w:t>
      </w:r>
      <w:r w:rsidR="002B53B7" w:rsidRPr="00333860">
        <w:rPr>
          <w:rFonts w:ascii="Times New Roman" w:hAnsi="Times New Roman" w:cs="Times New Roman"/>
        </w:rPr>
        <w:t>significantly</w:t>
      </w:r>
      <w:r w:rsidR="00EE717E" w:rsidRPr="00333860">
        <w:rPr>
          <w:rFonts w:ascii="Times New Roman" w:hAnsi="Times New Roman" w:cs="Times New Roman"/>
        </w:rPr>
        <w:t xml:space="preserve"> reduces </w:t>
      </w:r>
      <w:r w:rsidR="005712A4" w:rsidRPr="00333860">
        <w:rPr>
          <w:rFonts w:ascii="Times New Roman" w:hAnsi="Times New Roman" w:cs="Times New Roman"/>
        </w:rPr>
        <w:t xml:space="preserve">efficiency of </w:t>
      </w:r>
      <w:r w:rsidR="00EE717E" w:rsidRPr="00333860">
        <w:rPr>
          <w:rFonts w:ascii="Times New Roman" w:hAnsi="Times New Roman" w:cs="Times New Roman"/>
        </w:rPr>
        <w:t>CDD repair</w:t>
      </w:r>
      <w:r w:rsidR="005712A4" w:rsidRPr="00333860">
        <w:rPr>
          <w:rFonts w:ascii="Times New Roman" w:hAnsi="Times New Roman" w:cs="Times New Roman"/>
        </w:rPr>
        <w:t xml:space="preserve"> (</w:t>
      </w:r>
      <w:r w:rsidR="005712A4" w:rsidRPr="00333860">
        <w:rPr>
          <w:rFonts w:ascii="Times New Roman" w:hAnsi="Times New Roman" w:cs="Times New Roman"/>
          <w:b/>
        </w:rPr>
        <w:t>Fig. 4A</w:t>
      </w:r>
      <w:r w:rsidR="005712A4" w:rsidRPr="00333860">
        <w:rPr>
          <w:rFonts w:ascii="Times New Roman" w:hAnsi="Times New Roman" w:cs="Times New Roman"/>
        </w:rPr>
        <w:t xml:space="preserve">, compare blue and yellow bars, and </w:t>
      </w:r>
      <w:r w:rsidR="005712A4" w:rsidRPr="00333860">
        <w:rPr>
          <w:rFonts w:ascii="Times New Roman" w:hAnsi="Times New Roman" w:cs="Times New Roman"/>
          <w:b/>
        </w:rPr>
        <w:t>Fig. 4B</w:t>
      </w:r>
      <w:r w:rsidR="005712A4" w:rsidRPr="00333860">
        <w:rPr>
          <w:rFonts w:ascii="Times New Roman" w:hAnsi="Times New Roman" w:cs="Times New Roman"/>
        </w:rPr>
        <w:t>)</w:t>
      </w:r>
      <w:r w:rsidR="00EE717E" w:rsidRPr="00333860">
        <w:rPr>
          <w:rFonts w:ascii="Times New Roman" w:hAnsi="Times New Roman" w:cs="Times New Roman"/>
        </w:rPr>
        <w:t>, but not</w:t>
      </w:r>
      <w:r w:rsidR="008B4FAC" w:rsidRPr="00333860">
        <w:rPr>
          <w:rFonts w:ascii="Times New Roman" w:hAnsi="Times New Roman" w:cs="Times New Roman"/>
        </w:rPr>
        <w:t xml:space="preserve"> DSB repair</w:t>
      </w:r>
      <w:r w:rsidR="00EE717E" w:rsidRPr="00333860">
        <w:rPr>
          <w:rFonts w:ascii="Times New Roman" w:hAnsi="Times New Roman" w:cs="Times New Roman"/>
        </w:rPr>
        <w:t>,</w:t>
      </w:r>
      <w:r w:rsidR="008B4FAC" w:rsidRPr="00333860">
        <w:rPr>
          <w:rFonts w:ascii="Times New Roman" w:hAnsi="Times New Roman" w:cs="Times New Roman"/>
        </w:rPr>
        <w:t xml:space="preserve"> in comparison to NT control siRNA treated cells</w:t>
      </w:r>
      <w:r w:rsidR="00EE717E" w:rsidRPr="00333860">
        <w:rPr>
          <w:rFonts w:ascii="Times New Roman" w:hAnsi="Times New Roman" w:cs="Times New Roman"/>
        </w:rPr>
        <w:t xml:space="preserve"> </w:t>
      </w:r>
      <w:r w:rsidR="008B4FAC" w:rsidRPr="00333860">
        <w:rPr>
          <w:rFonts w:ascii="Times New Roman" w:hAnsi="Times New Roman" w:cs="Times New Roman"/>
        </w:rPr>
        <w:t>(</w:t>
      </w:r>
      <w:r w:rsidR="008B4FAC" w:rsidRPr="00333860">
        <w:rPr>
          <w:rFonts w:ascii="Times New Roman" w:hAnsi="Times New Roman" w:cs="Times New Roman"/>
          <w:b/>
        </w:rPr>
        <w:t>Fig</w:t>
      </w:r>
      <w:r w:rsidR="00EE717E" w:rsidRPr="00333860">
        <w:rPr>
          <w:rFonts w:ascii="Times New Roman" w:hAnsi="Times New Roman" w:cs="Times New Roman"/>
          <w:b/>
        </w:rPr>
        <w:t>.</w:t>
      </w:r>
      <w:r w:rsidR="008B4FAC" w:rsidRPr="00333860">
        <w:rPr>
          <w:rFonts w:ascii="Times New Roman" w:hAnsi="Times New Roman" w:cs="Times New Roman"/>
          <w:b/>
        </w:rPr>
        <w:t xml:space="preserve"> </w:t>
      </w:r>
      <w:r w:rsidR="002B53B7" w:rsidRPr="00333860">
        <w:rPr>
          <w:rFonts w:ascii="Times New Roman" w:hAnsi="Times New Roman" w:cs="Times New Roman"/>
          <w:b/>
        </w:rPr>
        <w:t>4</w:t>
      </w:r>
      <w:r w:rsidR="008B4FAC" w:rsidRPr="00333860">
        <w:rPr>
          <w:rFonts w:ascii="Times New Roman" w:hAnsi="Times New Roman" w:cs="Times New Roman"/>
          <w:b/>
        </w:rPr>
        <w:t>A</w:t>
      </w:r>
      <w:r w:rsidR="008B4FAC" w:rsidRPr="00333860">
        <w:rPr>
          <w:rFonts w:ascii="Times New Roman" w:hAnsi="Times New Roman" w:cs="Times New Roman"/>
        </w:rPr>
        <w:t>, compare green</w:t>
      </w:r>
      <w:r w:rsidR="00EE717E" w:rsidRPr="00333860">
        <w:rPr>
          <w:rFonts w:ascii="Times New Roman" w:hAnsi="Times New Roman" w:cs="Times New Roman"/>
        </w:rPr>
        <w:t xml:space="preserve"> and</w:t>
      </w:r>
      <w:r w:rsidR="008B4FAC" w:rsidRPr="00333860">
        <w:rPr>
          <w:rFonts w:ascii="Times New Roman" w:hAnsi="Times New Roman" w:cs="Times New Roman"/>
        </w:rPr>
        <w:t xml:space="preserve"> red</w:t>
      </w:r>
      <w:r w:rsidR="005712A4" w:rsidRPr="00333860">
        <w:rPr>
          <w:rFonts w:ascii="Times New Roman" w:hAnsi="Times New Roman" w:cs="Times New Roman"/>
        </w:rPr>
        <w:t xml:space="preserve"> bars</w:t>
      </w:r>
      <w:r w:rsidR="008B4FAC" w:rsidRPr="00333860">
        <w:rPr>
          <w:rFonts w:ascii="Times New Roman" w:hAnsi="Times New Roman" w:cs="Times New Roman"/>
        </w:rPr>
        <w:t xml:space="preserve">, and </w:t>
      </w:r>
      <w:r w:rsidR="008B4FAC" w:rsidRPr="00333860">
        <w:rPr>
          <w:rFonts w:ascii="Times New Roman" w:hAnsi="Times New Roman" w:cs="Times New Roman"/>
          <w:b/>
        </w:rPr>
        <w:t>Fig</w:t>
      </w:r>
      <w:r w:rsidR="00EE717E" w:rsidRPr="00333860">
        <w:rPr>
          <w:rFonts w:ascii="Times New Roman" w:hAnsi="Times New Roman" w:cs="Times New Roman"/>
          <w:b/>
        </w:rPr>
        <w:t>.</w:t>
      </w:r>
      <w:r w:rsidR="008B4FAC" w:rsidRPr="00333860">
        <w:rPr>
          <w:rFonts w:ascii="Times New Roman" w:hAnsi="Times New Roman" w:cs="Times New Roman"/>
          <w:b/>
        </w:rPr>
        <w:t xml:space="preserve"> </w:t>
      </w:r>
      <w:r w:rsidR="002B53B7" w:rsidRPr="00333860">
        <w:rPr>
          <w:rFonts w:ascii="Times New Roman" w:hAnsi="Times New Roman" w:cs="Times New Roman"/>
          <w:b/>
        </w:rPr>
        <w:t>4</w:t>
      </w:r>
      <w:r w:rsidR="00EE717E" w:rsidRPr="00333860">
        <w:rPr>
          <w:rFonts w:ascii="Times New Roman" w:hAnsi="Times New Roman" w:cs="Times New Roman"/>
          <w:b/>
        </w:rPr>
        <w:t>C</w:t>
      </w:r>
      <w:r w:rsidR="008B4FAC" w:rsidRPr="00333860">
        <w:rPr>
          <w:rFonts w:ascii="Times New Roman" w:hAnsi="Times New Roman" w:cs="Times New Roman"/>
        </w:rPr>
        <w:t xml:space="preserve">). </w:t>
      </w:r>
      <w:r w:rsidR="0070589C" w:rsidRPr="00333860">
        <w:rPr>
          <w:rFonts w:ascii="Times New Roman" w:hAnsi="Times New Roman" w:cs="Times New Roman"/>
        </w:rPr>
        <w:t>Also n</w:t>
      </w:r>
      <w:r w:rsidR="00EE717E" w:rsidRPr="00333860">
        <w:rPr>
          <w:rFonts w:ascii="Times New Roman" w:hAnsi="Times New Roman" w:cs="Times New Roman"/>
        </w:rPr>
        <w:t xml:space="preserve">o significant differences in </w:t>
      </w:r>
      <w:r w:rsidR="008B4FAC" w:rsidRPr="00333860">
        <w:rPr>
          <w:rFonts w:ascii="Times New Roman" w:hAnsi="Times New Roman" w:cs="Times New Roman"/>
        </w:rPr>
        <w:sym w:font="Symbol" w:char="F067"/>
      </w:r>
      <w:r w:rsidR="008B4FAC" w:rsidRPr="00333860">
        <w:rPr>
          <w:rFonts w:ascii="Times New Roman" w:hAnsi="Times New Roman" w:cs="Times New Roman"/>
        </w:rPr>
        <w:t xml:space="preserve">H2AX </w:t>
      </w:r>
      <w:r w:rsidR="008B4FAC" w:rsidRPr="00333860">
        <w:rPr>
          <w:rFonts w:ascii="Times New Roman" w:hAnsi="Times New Roman" w:cs="Times New Roman"/>
        </w:rPr>
        <w:lastRenderedPageBreak/>
        <w:t xml:space="preserve">and 53BP1 foci, as surrogate markers of DSBs, </w:t>
      </w:r>
      <w:r w:rsidR="00EE717E" w:rsidRPr="00333860">
        <w:rPr>
          <w:rFonts w:ascii="Times New Roman" w:hAnsi="Times New Roman" w:cs="Times New Roman"/>
        </w:rPr>
        <w:t xml:space="preserve">were observed </w:t>
      </w:r>
      <w:r w:rsidR="002F4C21" w:rsidRPr="00333860">
        <w:rPr>
          <w:rFonts w:ascii="Times New Roman" w:hAnsi="Times New Roman" w:cs="Times New Roman"/>
        </w:rPr>
        <w:t xml:space="preserve">immediately and up to 8 h post-irradiation </w:t>
      </w:r>
      <w:r w:rsidR="00EE717E" w:rsidRPr="00333860">
        <w:rPr>
          <w:rFonts w:ascii="Times New Roman" w:hAnsi="Times New Roman" w:cs="Times New Roman"/>
        </w:rPr>
        <w:t>in cells</w:t>
      </w:r>
      <w:r w:rsidR="008B4FAC" w:rsidRPr="00333860">
        <w:rPr>
          <w:rFonts w:ascii="Times New Roman" w:hAnsi="Times New Roman" w:cs="Times New Roman"/>
        </w:rPr>
        <w:t xml:space="preserve"> depleted of USP6 (</w:t>
      </w:r>
      <w:r w:rsidR="008B4FAC" w:rsidRPr="00333860">
        <w:rPr>
          <w:rFonts w:ascii="Times New Roman" w:hAnsi="Times New Roman" w:cs="Times New Roman"/>
          <w:b/>
        </w:rPr>
        <w:t>Fi</w:t>
      </w:r>
      <w:r w:rsidR="00EE717E" w:rsidRPr="00333860">
        <w:rPr>
          <w:rFonts w:ascii="Times New Roman" w:hAnsi="Times New Roman" w:cs="Times New Roman"/>
          <w:b/>
        </w:rPr>
        <w:t>g.</w:t>
      </w:r>
      <w:r w:rsidR="008B4FAC" w:rsidRPr="00333860">
        <w:rPr>
          <w:rFonts w:ascii="Times New Roman" w:hAnsi="Times New Roman" w:cs="Times New Roman"/>
          <w:b/>
        </w:rPr>
        <w:t xml:space="preserve"> </w:t>
      </w:r>
      <w:r w:rsidR="002B53B7" w:rsidRPr="00333860">
        <w:rPr>
          <w:rFonts w:ascii="Times New Roman" w:hAnsi="Times New Roman" w:cs="Times New Roman"/>
          <w:b/>
        </w:rPr>
        <w:t>4</w:t>
      </w:r>
      <w:r w:rsidR="008B4FAC" w:rsidRPr="00333860">
        <w:rPr>
          <w:rFonts w:ascii="Times New Roman" w:hAnsi="Times New Roman" w:cs="Times New Roman"/>
          <w:b/>
        </w:rPr>
        <w:t>D</w:t>
      </w:r>
      <w:r w:rsidR="00EE717E" w:rsidRPr="00333860">
        <w:rPr>
          <w:rFonts w:ascii="Times New Roman" w:hAnsi="Times New Roman" w:cs="Times New Roman"/>
        </w:rPr>
        <w:t xml:space="preserve">, </w:t>
      </w:r>
      <w:r w:rsidR="002B53B7" w:rsidRPr="00333860">
        <w:rPr>
          <w:rFonts w:ascii="Times New Roman" w:hAnsi="Times New Roman" w:cs="Times New Roman"/>
          <w:b/>
        </w:rPr>
        <w:t>4</w:t>
      </w:r>
      <w:r w:rsidR="008B4FAC" w:rsidRPr="00333860">
        <w:rPr>
          <w:rFonts w:ascii="Times New Roman" w:hAnsi="Times New Roman" w:cs="Times New Roman"/>
          <w:b/>
        </w:rPr>
        <w:t>E</w:t>
      </w:r>
      <w:r w:rsidR="008B4FAC" w:rsidRPr="00333860">
        <w:rPr>
          <w:rFonts w:ascii="Times New Roman" w:hAnsi="Times New Roman" w:cs="Times New Roman"/>
        </w:rPr>
        <w:t>).</w:t>
      </w:r>
      <w:r w:rsidR="00EE717E" w:rsidRPr="00333860">
        <w:rPr>
          <w:rFonts w:ascii="Times New Roman" w:hAnsi="Times New Roman" w:cs="Times New Roman"/>
        </w:rPr>
        <w:t xml:space="preserve"> </w:t>
      </w:r>
      <w:r w:rsidR="00775049" w:rsidRPr="00333860">
        <w:rPr>
          <w:rFonts w:ascii="Times New Roman" w:hAnsi="Times New Roman" w:cs="Times New Roman"/>
        </w:rPr>
        <w:t xml:space="preserve">However there was evidence of DSB accumulation, particularly via 53BP1 foci, 24 h post-irradiation in these cells. </w:t>
      </w:r>
      <w:r w:rsidR="00EE717E" w:rsidRPr="00333860">
        <w:rPr>
          <w:rFonts w:ascii="Times New Roman" w:hAnsi="Times New Roman" w:cs="Times New Roman"/>
        </w:rPr>
        <w:t>C</w:t>
      </w:r>
      <w:r w:rsidR="008B4FAC" w:rsidRPr="00333860">
        <w:rPr>
          <w:rFonts w:ascii="Times New Roman" w:hAnsi="Times New Roman" w:cs="Times New Roman"/>
        </w:rPr>
        <w:t xml:space="preserve">ell cycle progression analysis </w:t>
      </w:r>
      <w:r w:rsidR="00EE717E" w:rsidRPr="00333860">
        <w:rPr>
          <w:rFonts w:ascii="Times New Roman" w:hAnsi="Times New Roman" w:cs="Times New Roman"/>
        </w:rPr>
        <w:t xml:space="preserve">revealed </w:t>
      </w:r>
      <w:r w:rsidR="008B4FAC" w:rsidRPr="00333860">
        <w:rPr>
          <w:rFonts w:ascii="Times New Roman" w:hAnsi="Times New Roman" w:cs="Times New Roman"/>
        </w:rPr>
        <w:t xml:space="preserve">an accumulation of </w:t>
      </w:r>
      <w:r w:rsidR="00EE717E" w:rsidRPr="00333860">
        <w:rPr>
          <w:rFonts w:ascii="Times New Roman" w:hAnsi="Times New Roman" w:cs="Times New Roman"/>
        </w:rPr>
        <w:t xml:space="preserve">G2/M </w:t>
      </w:r>
      <w:r w:rsidR="008B4FAC" w:rsidRPr="00333860">
        <w:rPr>
          <w:rFonts w:ascii="Times New Roman" w:hAnsi="Times New Roman" w:cs="Times New Roman"/>
        </w:rPr>
        <w:t xml:space="preserve">cells in the absence of irradiation </w:t>
      </w:r>
      <w:r w:rsidR="002C19BF" w:rsidRPr="00333860">
        <w:rPr>
          <w:rFonts w:ascii="Times New Roman" w:hAnsi="Times New Roman" w:cs="Times New Roman"/>
        </w:rPr>
        <w:t xml:space="preserve">in USP6 siRNA treated cells, </w:t>
      </w:r>
      <w:r w:rsidR="00EE717E" w:rsidRPr="00333860">
        <w:rPr>
          <w:rFonts w:ascii="Times New Roman" w:hAnsi="Times New Roman" w:cs="Times New Roman"/>
        </w:rPr>
        <w:t>which was significant</w:t>
      </w:r>
      <w:r w:rsidR="005F0903" w:rsidRPr="00333860">
        <w:rPr>
          <w:rFonts w:ascii="Times New Roman" w:hAnsi="Times New Roman" w:cs="Times New Roman"/>
        </w:rPr>
        <w:t>ly different from NT siRNA control treated cells</w:t>
      </w:r>
      <w:r w:rsidR="00EE717E" w:rsidRPr="00333860">
        <w:rPr>
          <w:rFonts w:ascii="Times New Roman" w:hAnsi="Times New Roman" w:cs="Times New Roman"/>
        </w:rPr>
        <w:t xml:space="preserve"> at 8-24 h post-irradiation with high-LET protons </w:t>
      </w:r>
      <w:r w:rsidR="008B4FAC" w:rsidRPr="00333860">
        <w:rPr>
          <w:rFonts w:ascii="Times New Roman" w:hAnsi="Times New Roman" w:cs="Times New Roman"/>
        </w:rPr>
        <w:t>(</w:t>
      </w:r>
      <w:r w:rsidR="008B4FAC" w:rsidRPr="00333860">
        <w:rPr>
          <w:rFonts w:ascii="Times New Roman" w:hAnsi="Times New Roman" w:cs="Times New Roman"/>
          <w:b/>
        </w:rPr>
        <w:t>Fig</w:t>
      </w:r>
      <w:r w:rsidR="00EE717E" w:rsidRPr="00333860">
        <w:rPr>
          <w:rFonts w:ascii="Times New Roman" w:hAnsi="Times New Roman" w:cs="Times New Roman"/>
          <w:b/>
        </w:rPr>
        <w:t>.</w:t>
      </w:r>
      <w:r w:rsidR="008B4FAC" w:rsidRPr="00333860">
        <w:rPr>
          <w:rFonts w:ascii="Times New Roman" w:hAnsi="Times New Roman" w:cs="Times New Roman"/>
          <w:b/>
        </w:rPr>
        <w:t xml:space="preserve"> </w:t>
      </w:r>
      <w:r w:rsidR="005F0903" w:rsidRPr="00333860">
        <w:rPr>
          <w:rFonts w:ascii="Times New Roman" w:hAnsi="Times New Roman" w:cs="Times New Roman"/>
          <w:b/>
        </w:rPr>
        <w:t>5A-C</w:t>
      </w:r>
      <w:r w:rsidR="008B4FAC" w:rsidRPr="00333860">
        <w:rPr>
          <w:rFonts w:ascii="Times New Roman" w:hAnsi="Times New Roman" w:cs="Times New Roman"/>
        </w:rPr>
        <w:t xml:space="preserve">). Similar cell cycle profiles were observed </w:t>
      </w:r>
      <w:r w:rsidR="00EE717E" w:rsidRPr="00333860">
        <w:rPr>
          <w:rFonts w:ascii="Times New Roman" w:hAnsi="Times New Roman" w:cs="Times New Roman"/>
        </w:rPr>
        <w:t xml:space="preserve">following </w:t>
      </w:r>
      <w:r w:rsidR="008B4FAC" w:rsidRPr="00333860">
        <w:rPr>
          <w:rFonts w:ascii="Times New Roman" w:hAnsi="Times New Roman" w:cs="Times New Roman"/>
        </w:rPr>
        <w:t>low-LET protons</w:t>
      </w:r>
      <w:r w:rsidR="00EE717E" w:rsidRPr="00333860">
        <w:rPr>
          <w:rFonts w:ascii="Times New Roman" w:hAnsi="Times New Roman" w:cs="Times New Roman"/>
        </w:rPr>
        <w:t>, although G2/M arrest in</w:t>
      </w:r>
      <w:r w:rsidR="008B4FAC" w:rsidRPr="00333860">
        <w:rPr>
          <w:rFonts w:ascii="Times New Roman" w:hAnsi="Times New Roman" w:cs="Times New Roman"/>
        </w:rPr>
        <w:t xml:space="preserve"> USP6 </w:t>
      </w:r>
      <w:r w:rsidR="00EE717E" w:rsidRPr="00333860">
        <w:rPr>
          <w:rFonts w:ascii="Times New Roman" w:hAnsi="Times New Roman" w:cs="Times New Roman"/>
        </w:rPr>
        <w:t>depleted cells was</w:t>
      </w:r>
      <w:r w:rsidR="002C19BF" w:rsidRPr="00333860">
        <w:rPr>
          <w:rFonts w:ascii="Times New Roman" w:hAnsi="Times New Roman" w:cs="Times New Roman"/>
        </w:rPr>
        <w:t xml:space="preserve"> </w:t>
      </w:r>
      <w:r w:rsidR="008B4FAC" w:rsidRPr="00333860">
        <w:rPr>
          <w:rFonts w:ascii="Times New Roman" w:hAnsi="Times New Roman" w:cs="Times New Roman"/>
        </w:rPr>
        <w:t>only significant at 24 h post-irradiation (</w:t>
      </w:r>
      <w:r w:rsidR="008B4FAC" w:rsidRPr="00333860">
        <w:rPr>
          <w:rFonts w:ascii="Times New Roman" w:hAnsi="Times New Roman" w:cs="Times New Roman"/>
          <w:b/>
        </w:rPr>
        <w:t>Fig</w:t>
      </w:r>
      <w:r w:rsidR="002C19BF" w:rsidRPr="00333860">
        <w:rPr>
          <w:rFonts w:ascii="Times New Roman" w:hAnsi="Times New Roman" w:cs="Times New Roman"/>
          <w:b/>
        </w:rPr>
        <w:t>.</w:t>
      </w:r>
      <w:r w:rsidR="008B4FAC" w:rsidRPr="00333860">
        <w:rPr>
          <w:rFonts w:ascii="Times New Roman" w:hAnsi="Times New Roman" w:cs="Times New Roman"/>
          <w:b/>
        </w:rPr>
        <w:t xml:space="preserve"> </w:t>
      </w:r>
      <w:r w:rsidR="002C19BF" w:rsidRPr="00333860">
        <w:rPr>
          <w:rFonts w:ascii="Times New Roman" w:hAnsi="Times New Roman" w:cs="Times New Roman"/>
          <w:b/>
        </w:rPr>
        <w:t>5</w:t>
      </w:r>
      <w:r w:rsidR="005F0903" w:rsidRPr="00333860">
        <w:rPr>
          <w:rFonts w:ascii="Times New Roman" w:hAnsi="Times New Roman" w:cs="Times New Roman"/>
          <w:b/>
        </w:rPr>
        <w:t>D-F</w:t>
      </w:r>
      <w:r w:rsidR="008B4FAC" w:rsidRPr="00333860">
        <w:rPr>
          <w:rFonts w:ascii="Times New Roman" w:hAnsi="Times New Roman" w:cs="Times New Roman"/>
        </w:rPr>
        <w:t>).</w:t>
      </w:r>
    </w:p>
    <w:p w:rsidR="008B4FAC" w:rsidRPr="00333860" w:rsidRDefault="006711D2" w:rsidP="008B4FAC">
      <w:pPr>
        <w:spacing w:line="360" w:lineRule="auto"/>
        <w:jc w:val="both"/>
        <w:rPr>
          <w:rFonts w:ascii="Times New Roman" w:hAnsi="Times New Roman" w:cs="Times New Roman"/>
        </w:rPr>
      </w:pPr>
      <w:r w:rsidRPr="00333860">
        <w:rPr>
          <w:rFonts w:ascii="Times New Roman" w:hAnsi="Times New Roman" w:cs="Times New Roman"/>
        </w:rPr>
        <w:t>I</w:t>
      </w:r>
      <w:r w:rsidR="008B4FAC" w:rsidRPr="00333860">
        <w:rPr>
          <w:rFonts w:ascii="Times New Roman" w:hAnsi="Times New Roman" w:cs="Times New Roman"/>
        </w:rPr>
        <w:t xml:space="preserve">n USP6 depleted cells, there </w:t>
      </w:r>
      <w:r w:rsidR="009B2B96" w:rsidRPr="00333860">
        <w:rPr>
          <w:rFonts w:ascii="Times New Roman" w:hAnsi="Times New Roman" w:cs="Times New Roman"/>
        </w:rPr>
        <w:t>wa</w:t>
      </w:r>
      <w:r w:rsidR="008B4FAC" w:rsidRPr="00333860">
        <w:rPr>
          <w:rFonts w:ascii="Times New Roman" w:hAnsi="Times New Roman" w:cs="Times New Roman"/>
        </w:rPr>
        <w:t xml:space="preserve">s a marked increase in Chk2 </w:t>
      </w:r>
      <w:r w:rsidRPr="00333860">
        <w:rPr>
          <w:rFonts w:ascii="Times New Roman" w:hAnsi="Times New Roman" w:cs="Times New Roman"/>
        </w:rPr>
        <w:t>phosphorylation/</w:t>
      </w:r>
      <w:r w:rsidR="008B4FAC" w:rsidRPr="00333860">
        <w:rPr>
          <w:rFonts w:ascii="Times New Roman" w:hAnsi="Times New Roman" w:cs="Times New Roman"/>
        </w:rPr>
        <w:t xml:space="preserve">activation at 1 h </w:t>
      </w:r>
      <w:r w:rsidR="007B0293" w:rsidRPr="00333860">
        <w:rPr>
          <w:rFonts w:ascii="Times New Roman" w:hAnsi="Times New Roman" w:cs="Times New Roman"/>
        </w:rPr>
        <w:t>following high-LET protons</w:t>
      </w:r>
      <w:r w:rsidR="008B4FAC" w:rsidRPr="00333860">
        <w:rPr>
          <w:rFonts w:ascii="Times New Roman" w:hAnsi="Times New Roman" w:cs="Times New Roman"/>
        </w:rPr>
        <w:t xml:space="preserve"> </w:t>
      </w:r>
      <w:r w:rsidR="00DB61A3" w:rsidRPr="00333860">
        <w:rPr>
          <w:rFonts w:ascii="Times New Roman" w:hAnsi="Times New Roman" w:cs="Times New Roman"/>
        </w:rPr>
        <w:t xml:space="preserve">versus NT control </w:t>
      </w:r>
      <w:r w:rsidR="00A17935" w:rsidRPr="00333860">
        <w:rPr>
          <w:rFonts w:ascii="Times New Roman" w:hAnsi="Times New Roman" w:cs="Times New Roman"/>
        </w:rPr>
        <w:t xml:space="preserve">siRNA </w:t>
      </w:r>
      <w:r w:rsidR="00DB61A3" w:rsidRPr="00333860">
        <w:rPr>
          <w:rFonts w:ascii="Times New Roman" w:hAnsi="Times New Roman" w:cs="Times New Roman"/>
        </w:rPr>
        <w:t xml:space="preserve">treated cells, </w:t>
      </w:r>
      <w:r w:rsidR="009B2B96" w:rsidRPr="00333860">
        <w:rPr>
          <w:rFonts w:ascii="Times New Roman" w:hAnsi="Times New Roman" w:cs="Times New Roman"/>
        </w:rPr>
        <w:t xml:space="preserve">which </w:t>
      </w:r>
      <w:r w:rsidR="008B4FAC" w:rsidRPr="00333860">
        <w:rPr>
          <w:rFonts w:ascii="Times New Roman" w:hAnsi="Times New Roman" w:cs="Times New Roman"/>
        </w:rPr>
        <w:t>persist</w:t>
      </w:r>
      <w:r w:rsidR="00DB61A3" w:rsidRPr="00333860">
        <w:rPr>
          <w:rFonts w:ascii="Times New Roman" w:hAnsi="Times New Roman" w:cs="Times New Roman"/>
        </w:rPr>
        <w:t>ed</w:t>
      </w:r>
      <w:r w:rsidR="008B4FAC" w:rsidRPr="00333860">
        <w:rPr>
          <w:rFonts w:ascii="Times New Roman" w:hAnsi="Times New Roman" w:cs="Times New Roman"/>
        </w:rPr>
        <w:t xml:space="preserve"> at l</w:t>
      </w:r>
      <w:r w:rsidR="00DB61A3" w:rsidRPr="00333860">
        <w:rPr>
          <w:rFonts w:ascii="Times New Roman" w:hAnsi="Times New Roman" w:cs="Times New Roman"/>
        </w:rPr>
        <w:t>east up to 8 h post-irradiation</w:t>
      </w:r>
      <w:r w:rsidR="008B4FAC" w:rsidRPr="00333860">
        <w:rPr>
          <w:rFonts w:ascii="Times New Roman" w:hAnsi="Times New Roman" w:cs="Times New Roman"/>
        </w:rPr>
        <w:t xml:space="preserve"> consistent </w:t>
      </w:r>
      <w:r w:rsidR="009B2B96" w:rsidRPr="00333860">
        <w:rPr>
          <w:rFonts w:ascii="Times New Roman" w:hAnsi="Times New Roman" w:cs="Times New Roman"/>
        </w:rPr>
        <w:t xml:space="preserve">with </w:t>
      </w:r>
      <w:r w:rsidR="008B4FAC" w:rsidRPr="00333860">
        <w:rPr>
          <w:rFonts w:ascii="Times New Roman" w:hAnsi="Times New Roman" w:cs="Times New Roman"/>
        </w:rPr>
        <w:t>G2/M checkpoint</w:t>
      </w:r>
      <w:r w:rsidR="009B2B96" w:rsidRPr="00333860">
        <w:rPr>
          <w:rFonts w:ascii="Times New Roman" w:hAnsi="Times New Roman" w:cs="Times New Roman"/>
        </w:rPr>
        <w:t xml:space="preserve"> activation (</w:t>
      </w:r>
      <w:r w:rsidR="00DB61A3" w:rsidRPr="00333860">
        <w:rPr>
          <w:rFonts w:ascii="Times New Roman" w:hAnsi="Times New Roman" w:cs="Times New Roman"/>
          <w:b/>
        </w:rPr>
        <w:t>Fig. 5G</w:t>
      </w:r>
      <w:r w:rsidR="009B2B96" w:rsidRPr="00333860">
        <w:rPr>
          <w:rFonts w:ascii="Times New Roman" w:hAnsi="Times New Roman" w:cs="Times New Roman"/>
        </w:rPr>
        <w:t>)</w:t>
      </w:r>
      <w:r w:rsidR="008B4FAC" w:rsidRPr="00333860">
        <w:rPr>
          <w:rFonts w:ascii="Times New Roman" w:hAnsi="Times New Roman" w:cs="Times New Roman"/>
        </w:rPr>
        <w:t xml:space="preserve">. </w:t>
      </w:r>
      <w:r w:rsidR="009B2B96" w:rsidRPr="00333860">
        <w:rPr>
          <w:rFonts w:ascii="Times New Roman" w:hAnsi="Times New Roman" w:cs="Times New Roman"/>
        </w:rPr>
        <w:t>There</w:t>
      </w:r>
      <w:r w:rsidR="008B4FAC" w:rsidRPr="00333860">
        <w:rPr>
          <w:rFonts w:ascii="Times New Roman" w:hAnsi="Times New Roman" w:cs="Times New Roman"/>
        </w:rPr>
        <w:t xml:space="preserve"> was less marked Chk2 phosphorylation</w:t>
      </w:r>
      <w:r w:rsidR="009B2B96" w:rsidRPr="00333860">
        <w:rPr>
          <w:rFonts w:ascii="Times New Roman" w:hAnsi="Times New Roman" w:cs="Times New Roman"/>
        </w:rPr>
        <w:t>/activation</w:t>
      </w:r>
      <w:r w:rsidR="008B4FAC" w:rsidRPr="00333860">
        <w:rPr>
          <w:rFonts w:ascii="Times New Roman" w:hAnsi="Times New Roman" w:cs="Times New Roman"/>
        </w:rPr>
        <w:t xml:space="preserve"> in USP6 depleted cells after 1 h post-irradiation with low-LET protons (</w:t>
      </w:r>
      <w:r w:rsidR="008B4FAC" w:rsidRPr="00333860">
        <w:rPr>
          <w:rFonts w:ascii="Times New Roman" w:hAnsi="Times New Roman" w:cs="Times New Roman"/>
          <w:b/>
        </w:rPr>
        <w:t>Fig</w:t>
      </w:r>
      <w:r w:rsidR="00DB61A3" w:rsidRPr="00333860">
        <w:rPr>
          <w:rFonts w:ascii="Times New Roman" w:hAnsi="Times New Roman" w:cs="Times New Roman"/>
          <w:b/>
        </w:rPr>
        <w:t>. 5H</w:t>
      </w:r>
      <w:r w:rsidR="008B4FAC" w:rsidRPr="00333860">
        <w:rPr>
          <w:rFonts w:ascii="Times New Roman" w:hAnsi="Times New Roman" w:cs="Times New Roman"/>
        </w:rPr>
        <w:t xml:space="preserve">), suggesting less prominent activation of the G2/M checkpoint. </w:t>
      </w:r>
      <w:r w:rsidR="009B2B96" w:rsidRPr="00333860">
        <w:rPr>
          <w:rFonts w:ascii="Times New Roman" w:hAnsi="Times New Roman" w:cs="Times New Roman"/>
        </w:rPr>
        <w:t>N</w:t>
      </w:r>
      <w:r w:rsidR="008B4FAC" w:rsidRPr="00333860">
        <w:rPr>
          <w:rFonts w:ascii="Times New Roman" w:hAnsi="Times New Roman" w:cs="Times New Roman"/>
        </w:rPr>
        <w:t xml:space="preserve">o evidence of significant decreased PARP-1 protein levels, and thus accumulation of cleaved PARP-1 protein as an indicator of apoptosis, in NT control or USP6 siRNA treated cells </w:t>
      </w:r>
      <w:r w:rsidR="009B2B96" w:rsidRPr="00333860">
        <w:rPr>
          <w:rFonts w:ascii="Times New Roman" w:hAnsi="Times New Roman" w:cs="Times New Roman"/>
        </w:rPr>
        <w:t>was evident following</w:t>
      </w:r>
      <w:r w:rsidR="008B4FAC" w:rsidRPr="00333860">
        <w:rPr>
          <w:rFonts w:ascii="Times New Roman" w:hAnsi="Times New Roman" w:cs="Times New Roman"/>
        </w:rPr>
        <w:t xml:space="preserve"> either high- or low-LET protons (</w:t>
      </w:r>
      <w:r w:rsidR="008B4FAC" w:rsidRPr="00333860">
        <w:rPr>
          <w:rFonts w:ascii="Times New Roman" w:hAnsi="Times New Roman" w:cs="Times New Roman"/>
          <w:b/>
        </w:rPr>
        <w:t>Fig</w:t>
      </w:r>
      <w:r w:rsidR="009B2B96" w:rsidRPr="00333860">
        <w:rPr>
          <w:rFonts w:ascii="Times New Roman" w:hAnsi="Times New Roman" w:cs="Times New Roman"/>
          <w:b/>
        </w:rPr>
        <w:t>.</w:t>
      </w:r>
      <w:r w:rsidR="008B4FAC" w:rsidRPr="00333860">
        <w:rPr>
          <w:rFonts w:ascii="Times New Roman" w:hAnsi="Times New Roman" w:cs="Times New Roman"/>
          <w:b/>
        </w:rPr>
        <w:t xml:space="preserve"> </w:t>
      </w:r>
      <w:r w:rsidR="009B2B96" w:rsidRPr="00333860">
        <w:rPr>
          <w:rFonts w:ascii="Times New Roman" w:hAnsi="Times New Roman" w:cs="Times New Roman"/>
          <w:b/>
        </w:rPr>
        <w:t>5</w:t>
      </w:r>
      <w:r w:rsidR="00DB61A3" w:rsidRPr="00333860">
        <w:rPr>
          <w:rFonts w:ascii="Times New Roman" w:hAnsi="Times New Roman" w:cs="Times New Roman"/>
          <w:b/>
        </w:rPr>
        <w:t>G, 5H</w:t>
      </w:r>
      <w:r w:rsidR="008B4FAC" w:rsidRPr="00333860">
        <w:rPr>
          <w:rFonts w:ascii="Times New Roman" w:hAnsi="Times New Roman" w:cs="Times New Roman"/>
        </w:rPr>
        <w:t>). However levels of PARP-1 were noticeably lower in USP6 depleted cells.</w:t>
      </w:r>
    </w:p>
    <w:p w:rsidR="008B4FAC" w:rsidRPr="00333860" w:rsidRDefault="008B4FAC" w:rsidP="008B4FAC">
      <w:pPr>
        <w:spacing w:line="360" w:lineRule="auto"/>
        <w:jc w:val="both"/>
        <w:rPr>
          <w:rFonts w:ascii="Times New Roman" w:hAnsi="Times New Roman" w:cs="Times New Roman"/>
        </w:rPr>
      </w:pPr>
    </w:p>
    <w:p w:rsidR="008B4FAC" w:rsidRPr="00333860" w:rsidRDefault="008B4FAC" w:rsidP="008B4FAC">
      <w:pPr>
        <w:spacing w:line="360" w:lineRule="auto"/>
        <w:jc w:val="both"/>
        <w:rPr>
          <w:rFonts w:ascii="Times New Roman" w:hAnsi="Times New Roman" w:cs="Times New Roman"/>
          <w:b/>
        </w:rPr>
      </w:pPr>
      <w:r w:rsidRPr="00333860">
        <w:rPr>
          <w:rFonts w:ascii="Times New Roman" w:hAnsi="Times New Roman" w:cs="Times New Roman"/>
          <w:b/>
        </w:rPr>
        <w:t>USP6 controls PARP-1 protein levels required for resistance to high-LET protons</w:t>
      </w:r>
    </w:p>
    <w:p w:rsidR="000D713D" w:rsidRPr="00333860" w:rsidRDefault="008B4FAC" w:rsidP="008B4FAC">
      <w:pPr>
        <w:spacing w:line="360" w:lineRule="auto"/>
        <w:jc w:val="both"/>
        <w:rPr>
          <w:rFonts w:ascii="Times New Roman" w:hAnsi="Times New Roman" w:cs="Times New Roman"/>
        </w:rPr>
      </w:pPr>
      <w:r w:rsidRPr="00333860">
        <w:rPr>
          <w:rFonts w:ascii="Times New Roman" w:hAnsi="Times New Roman" w:cs="Times New Roman"/>
        </w:rPr>
        <w:t xml:space="preserve">We </w:t>
      </w:r>
      <w:r w:rsidR="00996EEB" w:rsidRPr="00333860">
        <w:rPr>
          <w:rFonts w:ascii="Times New Roman" w:hAnsi="Times New Roman" w:cs="Times New Roman"/>
        </w:rPr>
        <w:t xml:space="preserve">substantiated </w:t>
      </w:r>
      <w:r w:rsidRPr="00333860">
        <w:rPr>
          <w:rFonts w:ascii="Times New Roman" w:hAnsi="Times New Roman" w:cs="Times New Roman"/>
        </w:rPr>
        <w:t xml:space="preserve">significantly reduced </w:t>
      </w:r>
      <w:r w:rsidR="00617BFC" w:rsidRPr="00333860">
        <w:rPr>
          <w:rFonts w:ascii="Times New Roman" w:hAnsi="Times New Roman" w:cs="Times New Roman"/>
        </w:rPr>
        <w:t xml:space="preserve">PARP-1 protein levels </w:t>
      </w:r>
      <w:r w:rsidRPr="00333860">
        <w:rPr>
          <w:rFonts w:ascii="Times New Roman" w:hAnsi="Times New Roman" w:cs="Times New Roman"/>
        </w:rPr>
        <w:t xml:space="preserve">(~70 %) in USP6 siRNA knockdown cells, in comparison to NT control </w:t>
      </w:r>
      <w:r w:rsidR="00A17935" w:rsidRPr="00333860">
        <w:rPr>
          <w:rFonts w:ascii="Times New Roman" w:hAnsi="Times New Roman" w:cs="Times New Roman"/>
        </w:rPr>
        <w:t xml:space="preserve">siRNA </w:t>
      </w:r>
      <w:r w:rsidRPr="00333860">
        <w:rPr>
          <w:rFonts w:ascii="Times New Roman" w:hAnsi="Times New Roman" w:cs="Times New Roman"/>
        </w:rPr>
        <w:t>cells (</w:t>
      </w:r>
      <w:r w:rsidRPr="00333860">
        <w:rPr>
          <w:rFonts w:ascii="Times New Roman" w:hAnsi="Times New Roman" w:cs="Times New Roman"/>
          <w:b/>
        </w:rPr>
        <w:t>Fig</w:t>
      </w:r>
      <w:r w:rsidR="00617BFC" w:rsidRPr="00333860">
        <w:rPr>
          <w:rFonts w:ascii="Times New Roman" w:hAnsi="Times New Roman" w:cs="Times New Roman"/>
          <w:b/>
        </w:rPr>
        <w:t>.</w:t>
      </w:r>
      <w:r w:rsidRPr="00333860">
        <w:rPr>
          <w:rFonts w:ascii="Times New Roman" w:hAnsi="Times New Roman" w:cs="Times New Roman"/>
          <w:b/>
        </w:rPr>
        <w:t xml:space="preserve"> </w:t>
      </w:r>
      <w:r w:rsidR="00617BFC" w:rsidRPr="00333860">
        <w:rPr>
          <w:rFonts w:ascii="Times New Roman" w:hAnsi="Times New Roman" w:cs="Times New Roman"/>
          <w:b/>
        </w:rPr>
        <w:t>6</w:t>
      </w:r>
      <w:r w:rsidRPr="00333860">
        <w:rPr>
          <w:rFonts w:ascii="Times New Roman" w:hAnsi="Times New Roman" w:cs="Times New Roman"/>
          <w:b/>
        </w:rPr>
        <w:t>A</w:t>
      </w:r>
      <w:r w:rsidR="00A17935" w:rsidRPr="00333860">
        <w:rPr>
          <w:rFonts w:ascii="Times New Roman" w:hAnsi="Times New Roman" w:cs="Times New Roman"/>
        </w:rPr>
        <w:t xml:space="preserve">). </w:t>
      </w:r>
      <w:r w:rsidR="00617BFC" w:rsidRPr="00333860">
        <w:rPr>
          <w:rFonts w:ascii="Times New Roman" w:hAnsi="Times New Roman" w:cs="Times New Roman"/>
        </w:rPr>
        <w:t xml:space="preserve">No decreases in </w:t>
      </w:r>
      <w:r w:rsidRPr="00333860">
        <w:rPr>
          <w:rFonts w:ascii="Times New Roman" w:hAnsi="Times New Roman" w:cs="Times New Roman"/>
        </w:rPr>
        <w:t>XRCC1 and APE1</w:t>
      </w:r>
      <w:r w:rsidR="00A17935" w:rsidRPr="00333860">
        <w:rPr>
          <w:rFonts w:ascii="Times New Roman" w:hAnsi="Times New Roman" w:cs="Times New Roman"/>
        </w:rPr>
        <w:t xml:space="preserve"> proteins</w:t>
      </w:r>
      <w:r w:rsidR="00617BFC" w:rsidRPr="00333860">
        <w:rPr>
          <w:rFonts w:ascii="Times New Roman" w:hAnsi="Times New Roman" w:cs="Times New Roman"/>
        </w:rPr>
        <w:t>, also involved in base excision/single strand break repair</w:t>
      </w:r>
      <w:r w:rsidR="001C4E54" w:rsidRPr="00333860">
        <w:rPr>
          <w:rFonts w:ascii="Times New Roman" w:hAnsi="Times New Roman" w:cs="Times New Roman"/>
        </w:rPr>
        <w:t>,</w:t>
      </w:r>
      <w:r w:rsidRPr="00333860">
        <w:rPr>
          <w:rFonts w:ascii="Times New Roman" w:hAnsi="Times New Roman" w:cs="Times New Roman"/>
        </w:rPr>
        <w:t xml:space="preserve"> were </w:t>
      </w:r>
      <w:r w:rsidR="001C4E54" w:rsidRPr="00333860">
        <w:rPr>
          <w:rFonts w:ascii="Times New Roman" w:hAnsi="Times New Roman" w:cs="Times New Roman"/>
        </w:rPr>
        <w:t>observed</w:t>
      </w:r>
      <w:r w:rsidRPr="00333860">
        <w:rPr>
          <w:rFonts w:ascii="Times New Roman" w:hAnsi="Times New Roman" w:cs="Times New Roman"/>
        </w:rPr>
        <w:t xml:space="preserve"> in USP6 depleted cells</w:t>
      </w:r>
      <w:r w:rsidR="001C4E54" w:rsidRPr="00333860">
        <w:rPr>
          <w:rFonts w:ascii="Times New Roman" w:hAnsi="Times New Roman" w:cs="Times New Roman"/>
        </w:rPr>
        <w:t xml:space="preserve">. </w:t>
      </w:r>
      <w:proofErr w:type="spellStart"/>
      <w:r w:rsidR="001C4E54" w:rsidRPr="00333860">
        <w:rPr>
          <w:rFonts w:ascii="Times New Roman" w:hAnsi="Times New Roman" w:cs="Times New Roman"/>
        </w:rPr>
        <w:t>C</w:t>
      </w:r>
      <w:r w:rsidRPr="00333860">
        <w:rPr>
          <w:rFonts w:ascii="Times New Roman" w:hAnsi="Times New Roman" w:cs="Times New Roman"/>
        </w:rPr>
        <w:t>ycloheximide</w:t>
      </w:r>
      <w:proofErr w:type="spellEnd"/>
      <w:r w:rsidRPr="00333860">
        <w:rPr>
          <w:rFonts w:ascii="Times New Roman" w:hAnsi="Times New Roman" w:cs="Times New Roman"/>
        </w:rPr>
        <w:t>-induced inhibition of protein synthesis</w:t>
      </w:r>
      <w:r w:rsidR="001C4E54" w:rsidRPr="00333860">
        <w:rPr>
          <w:rFonts w:ascii="Times New Roman" w:hAnsi="Times New Roman" w:cs="Times New Roman"/>
        </w:rPr>
        <w:t xml:space="preserve"> </w:t>
      </w:r>
      <w:r w:rsidRPr="00333860">
        <w:rPr>
          <w:rFonts w:ascii="Times New Roman" w:hAnsi="Times New Roman" w:cs="Times New Roman"/>
        </w:rPr>
        <w:t>revealed that PARP-1 is significantly more stable in NT control siRNA cells than in the absence of USP6 (</w:t>
      </w:r>
      <w:r w:rsidRPr="00333860">
        <w:rPr>
          <w:rFonts w:ascii="Times New Roman" w:hAnsi="Times New Roman" w:cs="Times New Roman"/>
          <w:b/>
        </w:rPr>
        <w:t>Fig</w:t>
      </w:r>
      <w:r w:rsidR="001C4E54" w:rsidRPr="00333860">
        <w:rPr>
          <w:rFonts w:ascii="Times New Roman" w:hAnsi="Times New Roman" w:cs="Times New Roman"/>
          <w:b/>
        </w:rPr>
        <w:t>.</w:t>
      </w:r>
      <w:r w:rsidRPr="00333860">
        <w:rPr>
          <w:rFonts w:ascii="Times New Roman" w:hAnsi="Times New Roman" w:cs="Times New Roman"/>
          <w:b/>
        </w:rPr>
        <w:t xml:space="preserve"> </w:t>
      </w:r>
      <w:r w:rsidR="001C4E54" w:rsidRPr="00333860">
        <w:rPr>
          <w:rFonts w:ascii="Times New Roman" w:hAnsi="Times New Roman" w:cs="Times New Roman"/>
          <w:b/>
        </w:rPr>
        <w:t>6</w:t>
      </w:r>
      <w:r w:rsidRPr="00333860">
        <w:rPr>
          <w:rFonts w:ascii="Times New Roman" w:hAnsi="Times New Roman" w:cs="Times New Roman"/>
          <w:b/>
        </w:rPr>
        <w:t>B</w:t>
      </w:r>
      <w:r w:rsidR="001C4E54" w:rsidRPr="00333860">
        <w:rPr>
          <w:rFonts w:ascii="Times New Roman" w:hAnsi="Times New Roman" w:cs="Times New Roman"/>
          <w:b/>
        </w:rPr>
        <w:t>, 6</w:t>
      </w:r>
      <w:r w:rsidRPr="00333860">
        <w:rPr>
          <w:rFonts w:ascii="Times New Roman" w:hAnsi="Times New Roman" w:cs="Times New Roman"/>
          <w:b/>
        </w:rPr>
        <w:t>C</w:t>
      </w:r>
      <w:r w:rsidRPr="00333860">
        <w:rPr>
          <w:rFonts w:ascii="Times New Roman" w:hAnsi="Times New Roman" w:cs="Times New Roman"/>
        </w:rPr>
        <w:t xml:space="preserve">). </w:t>
      </w:r>
      <w:r w:rsidR="00342745" w:rsidRPr="00333860">
        <w:rPr>
          <w:rFonts w:ascii="Times New Roman" w:hAnsi="Times New Roman" w:cs="Times New Roman"/>
        </w:rPr>
        <w:t>T</w:t>
      </w:r>
      <w:r w:rsidRPr="00333860">
        <w:rPr>
          <w:rFonts w:ascii="Times New Roman" w:hAnsi="Times New Roman" w:cs="Times New Roman"/>
        </w:rPr>
        <w:t xml:space="preserve">o correlate reduced levels, </w:t>
      </w:r>
      <w:r w:rsidR="00310627" w:rsidRPr="00333860">
        <w:rPr>
          <w:rFonts w:ascii="Times New Roman" w:hAnsi="Times New Roman" w:cs="Times New Roman"/>
        </w:rPr>
        <w:t>but also</w:t>
      </w:r>
      <w:r w:rsidRPr="00333860">
        <w:rPr>
          <w:rFonts w:ascii="Times New Roman" w:hAnsi="Times New Roman" w:cs="Times New Roman"/>
        </w:rPr>
        <w:t xml:space="preserve"> activity, of PARP-1 in USP6 depleted cells with increased sensitivity to high-LET protons, we treated cells with the </w:t>
      </w:r>
      <w:r w:rsidR="00310627" w:rsidRPr="00333860">
        <w:rPr>
          <w:rFonts w:ascii="Times New Roman" w:hAnsi="Times New Roman" w:cs="Times New Roman"/>
        </w:rPr>
        <w:t xml:space="preserve">PARP-1 siRNA or with the </w:t>
      </w:r>
      <w:r w:rsidRPr="00333860">
        <w:rPr>
          <w:rFonts w:ascii="Times New Roman" w:hAnsi="Times New Roman" w:cs="Times New Roman"/>
        </w:rPr>
        <w:t>PARP inhibitor olaparib</w:t>
      </w:r>
      <w:r w:rsidR="00342745" w:rsidRPr="00333860">
        <w:rPr>
          <w:rFonts w:ascii="Times New Roman" w:hAnsi="Times New Roman" w:cs="Times New Roman"/>
        </w:rPr>
        <w:t xml:space="preserve">. </w:t>
      </w:r>
      <w:r w:rsidR="00310627" w:rsidRPr="00333860">
        <w:rPr>
          <w:rFonts w:ascii="Times New Roman" w:hAnsi="Times New Roman" w:cs="Times New Roman"/>
        </w:rPr>
        <w:t>We found that both PARP-1 siRNA</w:t>
      </w:r>
      <w:r w:rsidR="00342745" w:rsidRPr="00333860">
        <w:rPr>
          <w:rFonts w:ascii="Times New Roman" w:hAnsi="Times New Roman" w:cs="Times New Roman"/>
        </w:rPr>
        <w:t xml:space="preserve"> </w:t>
      </w:r>
      <w:r w:rsidR="00DA7B11" w:rsidRPr="00333860">
        <w:rPr>
          <w:rFonts w:ascii="Times New Roman" w:hAnsi="Times New Roman" w:cs="Times New Roman"/>
        </w:rPr>
        <w:t>(</w:t>
      </w:r>
      <w:r w:rsidR="00DA7B11" w:rsidRPr="00333860">
        <w:rPr>
          <w:rFonts w:ascii="Times New Roman" w:hAnsi="Times New Roman" w:cs="Times New Roman"/>
          <w:b/>
        </w:rPr>
        <w:t>Fig. E4A</w:t>
      </w:r>
      <w:r w:rsidR="00DA7B11" w:rsidRPr="00333860">
        <w:rPr>
          <w:rFonts w:ascii="Times New Roman" w:hAnsi="Times New Roman" w:cs="Times New Roman"/>
        </w:rPr>
        <w:t xml:space="preserve">) </w:t>
      </w:r>
      <w:r w:rsidR="00310627" w:rsidRPr="00333860">
        <w:rPr>
          <w:rFonts w:ascii="Times New Roman" w:hAnsi="Times New Roman" w:cs="Times New Roman"/>
        </w:rPr>
        <w:t xml:space="preserve">and olaparib </w:t>
      </w:r>
      <w:r w:rsidR="00DA7B11" w:rsidRPr="00333860">
        <w:rPr>
          <w:rFonts w:ascii="Times New Roman" w:hAnsi="Times New Roman" w:cs="Times New Roman"/>
        </w:rPr>
        <w:t>(</w:t>
      </w:r>
      <w:r w:rsidR="00DA7B11" w:rsidRPr="00333860">
        <w:rPr>
          <w:rFonts w:ascii="Times New Roman" w:hAnsi="Times New Roman" w:cs="Times New Roman"/>
          <w:b/>
        </w:rPr>
        <w:t>Fig.</w:t>
      </w:r>
      <w:r w:rsidR="00DA7B11" w:rsidRPr="00333860">
        <w:rPr>
          <w:rFonts w:ascii="Times New Roman" w:hAnsi="Times New Roman" w:cs="Times New Roman"/>
        </w:rPr>
        <w:t xml:space="preserve"> </w:t>
      </w:r>
      <w:r w:rsidR="00DA7B11" w:rsidRPr="00333860">
        <w:rPr>
          <w:rFonts w:ascii="Times New Roman" w:hAnsi="Times New Roman" w:cs="Times New Roman"/>
          <w:b/>
        </w:rPr>
        <w:t>6D, 6E</w:t>
      </w:r>
      <w:r w:rsidR="00DA7B11" w:rsidRPr="00333860">
        <w:rPr>
          <w:rFonts w:ascii="Times New Roman" w:hAnsi="Times New Roman" w:cs="Times New Roman"/>
        </w:rPr>
        <w:t xml:space="preserve">) </w:t>
      </w:r>
      <w:r w:rsidRPr="00333860">
        <w:rPr>
          <w:rFonts w:ascii="Times New Roman" w:hAnsi="Times New Roman" w:cs="Times New Roman"/>
        </w:rPr>
        <w:t xml:space="preserve">led to a significant decrease in cell survival in response to high-LET protons versus </w:t>
      </w:r>
      <w:r w:rsidR="00310627" w:rsidRPr="00333860">
        <w:rPr>
          <w:rFonts w:ascii="Times New Roman" w:hAnsi="Times New Roman" w:cs="Times New Roman"/>
        </w:rPr>
        <w:t xml:space="preserve">NT siRNA or </w:t>
      </w:r>
      <w:r w:rsidRPr="00333860">
        <w:rPr>
          <w:rFonts w:ascii="Times New Roman" w:hAnsi="Times New Roman" w:cs="Times New Roman"/>
        </w:rPr>
        <w:t>DMSO treated cells</w:t>
      </w:r>
      <w:r w:rsidR="00310627" w:rsidRPr="00333860">
        <w:rPr>
          <w:rFonts w:ascii="Times New Roman" w:hAnsi="Times New Roman" w:cs="Times New Roman"/>
        </w:rPr>
        <w:t>, respectively</w:t>
      </w:r>
      <w:r w:rsidR="00310627" w:rsidRPr="00333860">
        <w:rPr>
          <w:rFonts w:ascii="Times New Roman" w:hAnsi="Times New Roman" w:cs="Times New Roman"/>
          <w:b/>
        </w:rPr>
        <w:t xml:space="preserve"> </w:t>
      </w:r>
      <w:r w:rsidRPr="00333860">
        <w:rPr>
          <w:rFonts w:ascii="Times New Roman" w:hAnsi="Times New Roman" w:cs="Times New Roman"/>
        </w:rPr>
        <w:t xml:space="preserve">but had no impact on cell survival </w:t>
      </w:r>
      <w:r w:rsidR="00342745" w:rsidRPr="00333860">
        <w:rPr>
          <w:rFonts w:ascii="Times New Roman" w:hAnsi="Times New Roman" w:cs="Times New Roman"/>
        </w:rPr>
        <w:t xml:space="preserve">following </w:t>
      </w:r>
      <w:r w:rsidRPr="00333860">
        <w:rPr>
          <w:rFonts w:ascii="Times New Roman" w:hAnsi="Times New Roman" w:cs="Times New Roman"/>
        </w:rPr>
        <w:t>low-LET protons (</w:t>
      </w:r>
      <w:r w:rsidRPr="00333860">
        <w:rPr>
          <w:rFonts w:ascii="Times New Roman" w:hAnsi="Times New Roman" w:cs="Times New Roman"/>
          <w:b/>
        </w:rPr>
        <w:t>Fig</w:t>
      </w:r>
      <w:r w:rsidR="00AB25CC" w:rsidRPr="00333860">
        <w:rPr>
          <w:rFonts w:ascii="Times New Roman" w:hAnsi="Times New Roman" w:cs="Times New Roman"/>
          <w:b/>
        </w:rPr>
        <w:t>.</w:t>
      </w:r>
      <w:r w:rsidRPr="00333860">
        <w:rPr>
          <w:rFonts w:ascii="Times New Roman" w:hAnsi="Times New Roman" w:cs="Times New Roman"/>
          <w:b/>
        </w:rPr>
        <w:t xml:space="preserve"> </w:t>
      </w:r>
      <w:r w:rsidR="00310627" w:rsidRPr="00333860">
        <w:rPr>
          <w:rFonts w:ascii="Times New Roman" w:hAnsi="Times New Roman" w:cs="Times New Roman"/>
          <w:b/>
        </w:rPr>
        <w:t xml:space="preserve">E4B, </w:t>
      </w:r>
      <w:r w:rsidR="00AB25CC" w:rsidRPr="00333860">
        <w:rPr>
          <w:rFonts w:ascii="Times New Roman" w:hAnsi="Times New Roman" w:cs="Times New Roman"/>
          <w:b/>
        </w:rPr>
        <w:t>6</w:t>
      </w:r>
      <w:r w:rsidRPr="00333860">
        <w:rPr>
          <w:rFonts w:ascii="Times New Roman" w:hAnsi="Times New Roman" w:cs="Times New Roman"/>
          <w:b/>
        </w:rPr>
        <w:t>F</w:t>
      </w:r>
      <w:r w:rsidR="00AB25CC" w:rsidRPr="00333860">
        <w:rPr>
          <w:rFonts w:ascii="Times New Roman" w:hAnsi="Times New Roman" w:cs="Times New Roman"/>
          <w:b/>
        </w:rPr>
        <w:t>, 6</w:t>
      </w:r>
      <w:r w:rsidRPr="00333860">
        <w:rPr>
          <w:rFonts w:ascii="Times New Roman" w:hAnsi="Times New Roman" w:cs="Times New Roman"/>
          <w:b/>
        </w:rPr>
        <w:t>G</w:t>
      </w:r>
      <w:r w:rsidRPr="00333860">
        <w:rPr>
          <w:rFonts w:ascii="Times New Roman" w:hAnsi="Times New Roman" w:cs="Times New Roman"/>
        </w:rPr>
        <w:t xml:space="preserve">). </w:t>
      </w:r>
      <w:r w:rsidR="00424A2B" w:rsidRPr="00333860">
        <w:rPr>
          <w:rFonts w:ascii="Times New Roman" w:hAnsi="Times New Roman" w:cs="Times New Roman"/>
        </w:rPr>
        <w:t xml:space="preserve">The depletion of USP6 in </w:t>
      </w:r>
      <w:r w:rsidR="00DA7B11" w:rsidRPr="00333860">
        <w:rPr>
          <w:rFonts w:ascii="Times New Roman" w:hAnsi="Times New Roman" w:cs="Times New Roman"/>
        </w:rPr>
        <w:t>combination</w:t>
      </w:r>
      <w:r w:rsidR="00424A2B" w:rsidRPr="00333860">
        <w:rPr>
          <w:rFonts w:ascii="Times New Roman" w:hAnsi="Times New Roman" w:cs="Times New Roman"/>
        </w:rPr>
        <w:t xml:space="preserve"> </w:t>
      </w:r>
      <w:r w:rsidR="00370B7F" w:rsidRPr="00333860">
        <w:rPr>
          <w:rFonts w:ascii="Times New Roman" w:hAnsi="Times New Roman" w:cs="Times New Roman"/>
        </w:rPr>
        <w:t xml:space="preserve">with </w:t>
      </w:r>
      <w:r w:rsidR="00424A2B" w:rsidRPr="00333860">
        <w:rPr>
          <w:rFonts w:ascii="Times New Roman" w:hAnsi="Times New Roman" w:cs="Times New Roman"/>
        </w:rPr>
        <w:t xml:space="preserve">PARP-1 had no additive effect on </w:t>
      </w:r>
      <w:r w:rsidR="00370B7F" w:rsidRPr="00333860">
        <w:rPr>
          <w:rFonts w:ascii="Times New Roman" w:hAnsi="Times New Roman" w:cs="Times New Roman"/>
        </w:rPr>
        <w:t>reduced</w:t>
      </w:r>
      <w:r w:rsidR="00424A2B" w:rsidRPr="00333860">
        <w:rPr>
          <w:rFonts w:ascii="Times New Roman" w:hAnsi="Times New Roman" w:cs="Times New Roman"/>
        </w:rPr>
        <w:t xml:space="preserve"> cell survival in response to high-LET protons</w:t>
      </w:r>
      <w:r w:rsidR="0045064D" w:rsidRPr="00333860">
        <w:rPr>
          <w:rFonts w:ascii="Times New Roman" w:hAnsi="Times New Roman" w:cs="Times New Roman"/>
        </w:rPr>
        <w:t>,</w:t>
      </w:r>
      <w:r w:rsidR="00424A2B" w:rsidRPr="00333860">
        <w:rPr>
          <w:rFonts w:ascii="Times New Roman" w:hAnsi="Times New Roman" w:cs="Times New Roman"/>
        </w:rPr>
        <w:t xml:space="preserve"> demonstrating that </w:t>
      </w:r>
      <w:r w:rsidR="00370B7F" w:rsidRPr="00333860">
        <w:rPr>
          <w:rFonts w:ascii="Times New Roman" w:hAnsi="Times New Roman" w:cs="Times New Roman"/>
        </w:rPr>
        <w:t>both proteins</w:t>
      </w:r>
      <w:r w:rsidR="00424A2B" w:rsidRPr="00333860">
        <w:rPr>
          <w:rFonts w:ascii="Times New Roman" w:hAnsi="Times New Roman" w:cs="Times New Roman"/>
        </w:rPr>
        <w:t xml:space="preserve"> function</w:t>
      </w:r>
      <w:r w:rsidR="0066653F" w:rsidRPr="00333860">
        <w:rPr>
          <w:rFonts w:ascii="Times New Roman" w:hAnsi="Times New Roman" w:cs="Times New Roman"/>
        </w:rPr>
        <w:t xml:space="preserve"> within</w:t>
      </w:r>
      <w:r w:rsidR="00424A2B" w:rsidRPr="00333860">
        <w:rPr>
          <w:rFonts w:ascii="Times New Roman" w:hAnsi="Times New Roman" w:cs="Times New Roman"/>
        </w:rPr>
        <w:t xml:space="preserve"> the same </w:t>
      </w:r>
      <w:r w:rsidR="00370B7F" w:rsidRPr="00333860">
        <w:rPr>
          <w:rFonts w:ascii="Times New Roman" w:hAnsi="Times New Roman" w:cs="Times New Roman"/>
        </w:rPr>
        <w:t xml:space="preserve">mechanism </w:t>
      </w:r>
      <w:r w:rsidR="00424A2B" w:rsidRPr="00333860">
        <w:rPr>
          <w:rFonts w:ascii="Times New Roman" w:hAnsi="Times New Roman" w:cs="Times New Roman"/>
        </w:rPr>
        <w:t>(</w:t>
      </w:r>
      <w:r w:rsidR="00424A2B" w:rsidRPr="00333860">
        <w:rPr>
          <w:rFonts w:ascii="Times New Roman" w:hAnsi="Times New Roman" w:cs="Times New Roman"/>
          <w:b/>
        </w:rPr>
        <w:t>Fig. E4A</w:t>
      </w:r>
      <w:r w:rsidR="00424A2B" w:rsidRPr="00333860">
        <w:rPr>
          <w:rFonts w:ascii="Times New Roman" w:hAnsi="Times New Roman" w:cs="Times New Roman"/>
        </w:rPr>
        <w:t>). This also had no impact on radiosensitivity of cells following low-LET protons (</w:t>
      </w:r>
      <w:r w:rsidR="00E7695A" w:rsidRPr="00333860">
        <w:rPr>
          <w:rFonts w:ascii="Times New Roman" w:hAnsi="Times New Roman" w:cs="Times New Roman"/>
          <w:b/>
        </w:rPr>
        <w:t>Fig. E4</w:t>
      </w:r>
      <w:r w:rsidR="00424A2B" w:rsidRPr="00333860">
        <w:rPr>
          <w:rFonts w:ascii="Times New Roman" w:hAnsi="Times New Roman" w:cs="Times New Roman"/>
          <w:b/>
        </w:rPr>
        <w:t>B</w:t>
      </w:r>
      <w:r w:rsidR="00424A2B" w:rsidRPr="00333860">
        <w:rPr>
          <w:rFonts w:ascii="Times New Roman" w:hAnsi="Times New Roman" w:cs="Times New Roman"/>
        </w:rPr>
        <w:t xml:space="preserve">). </w:t>
      </w:r>
      <w:r w:rsidR="0045064D" w:rsidRPr="00333860">
        <w:rPr>
          <w:rFonts w:ascii="Times New Roman" w:hAnsi="Times New Roman" w:cs="Times New Roman"/>
        </w:rPr>
        <w:t>This evidence was strengthened by observations of increased radiosensitivity of PARP</w:t>
      </w:r>
      <w:r w:rsidR="00C80ADE" w:rsidRPr="00333860">
        <w:rPr>
          <w:rFonts w:ascii="Times New Roman" w:hAnsi="Times New Roman" w:cs="Times New Roman"/>
        </w:rPr>
        <w:t>-1</w:t>
      </w:r>
      <w:r w:rsidR="0045064D" w:rsidRPr="00333860">
        <w:rPr>
          <w:rFonts w:ascii="Times New Roman" w:hAnsi="Times New Roman" w:cs="Times New Roman"/>
          <w:vertAlign w:val="superscript"/>
        </w:rPr>
        <w:t>-/-</w:t>
      </w:r>
      <w:r w:rsidR="0045064D" w:rsidRPr="00333860">
        <w:rPr>
          <w:rFonts w:ascii="Times New Roman" w:hAnsi="Times New Roman" w:cs="Times New Roman"/>
        </w:rPr>
        <w:t xml:space="preserve"> MEFs </w:t>
      </w:r>
      <w:r w:rsidR="00496F28" w:rsidRPr="00333860">
        <w:rPr>
          <w:rFonts w:ascii="Times New Roman" w:hAnsi="Times New Roman" w:cs="Times New Roman"/>
        </w:rPr>
        <w:lastRenderedPageBreak/>
        <w:t>versus PARP</w:t>
      </w:r>
      <w:r w:rsidR="00C80ADE" w:rsidRPr="00333860">
        <w:rPr>
          <w:rFonts w:ascii="Times New Roman" w:hAnsi="Times New Roman" w:cs="Times New Roman"/>
        </w:rPr>
        <w:t>-1</w:t>
      </w:r>
      <w:r w:rsidR="00496F28" w:rsidRPr="00333860">
        <w:rPr>
          <w:rFonts w:ascii="Times New Roman" w:hAnsi="Times New Roman" w:cs="Times New Roman"/>
          <w:vertAlign w:val="superscript"/>
        </w:rPr>
        <w:t>+/+</w:t>
      </w:r>
      <w:r w:rsidR="00496F28" w:rsidRPr="00333860">
        <w:rPr>
          <w:rFonts w:ascii="Times New Roman" w:hAnsi="Times New Roman" w:cs="Times New Roman"/>
        </w:rPr>
        <w:t xml:space="preserve"> MEFs </w:t>
      </w:r>
      <w:r w:rsidR="0045064D" w:rsidRPr="00333860">
        <w:rPr>
          <w:rFonts w:ascii="Times New Roman" w:hAnsi="Times New Roman" w:cs="Times New Roman"/>
        </w:rPr>
        <w:t>to high-LET protons (</w:t>
      </w:r>
      <w:r w:rsidR="0045064D" w:rsidRPr="00333860">
        <w:rPr>
          <w:rFonts w:ascii="Times New Roman" w:hAnsi="Times New Roman" w:cs="Times New Roman"/>
          <w:b/>
        </w:rPr>
        <w:t>Fig. E5A</w:t>
      </w:r>
      <w:r w:rsidR="0045064D" w:rsidRPr="00333860">
        <w:rPr>
          <w:rFonts w:ascii="Times New Roman" w:hAnsi="Times New Roman" w:cs="Times New Roman"/>
        </w:rPr>
        <w:t xml:space="preserve">), but not </w:t>
      </w:r>
      <w:r w:rsidR="00496F28" w:rsidRPr="00333860">
        <w:rPr>
          <w:rFonts w:ascii="Times New Roman" w:hAnsi="Times New Roman" w:cs="Times New Roman"/>
        </w:rPr>
        <w:t xml:space="preserve">to </w:t>
      </w:r>
      <w:r w:rsidR="0045064D" w:rsidRPr="00333860">
        <w:rPr>
          <w:rFonts w:ascii="Times New Roman" w:hAnsi="Times New Roman" w:cs="Times New Roman"/>
        </w:rPr>
        <w:t>low-LET protons (</w:t>
      </w:r>
      <w:r w:rsidR="0045064D" w:rsidRPr="00333860">
        <w:rPr>
          <w:rFonts w:ascii="Times New Roman" w:hAnsi="Times New Roman" w:cs="Times New Roman"/>
          <w:b/>
        </w:rPr>
        <w:t>Fig. E5B</w:t>
      </w:r>
      <w:r w:rsidR="0045064D" w:rsidRPr="00333860">
        <w:rPr>
          <w:rFonts w:ascii="Times New Roman" w:hAnsi="Times New Roman" w:cs="Times New Roman"/>
        </w:rPr>
        <w:t xml:space="preserve">). </w:t>
      </w:r>
      <w:r w:rsidR="00AB25CC" w:rsidRPr="00333860">
        <w:rPr>
          <w:rFonts w:ascii="Times New Roman" w:hAnsi="Times New Roman" w:cs="Times New Roman"/>
        </w:rPr>
        <w:t>Furthermore</w:t>
      </w:r>
      <w:r w:rsidRPr="00333860">
        <w:rPr>
          <w:rFonts w:ascii="Times New Roman" w:hAnsi="Times New Roman" w:cs="Times New Roman"/>
        </w:rPr>
        <w:t xml:space="preserve">, </w:t>
      </w:r>
      <w:r w:rsidR="00DA7B11" w:rsidRPr="00333860">
        <w:rPr>
          <w:rFonts w:ascii="Times New Roman" w:hAnsi="Times New Roman" w:cs="Times New Roman"/>
        </w:rPr>
        <w:t xml:space="preserve">both </w:t>
      </w:r>
      <w:r w:rsidR="007266B3" w:rsidRPr="00333860">
        <w:rPr>
          <w:rFonts w:ascii="Times New Roman" w:hAnsi="Times New Roman" w:cs="Times New Roman"/>
        </w:rPr>
        <w:t>PARP-1 siRNA</w:t>
      </w:r>
      <w:r w:rsidR="00626251" w:rsidRPr="00333860">
        <w:rPr>
          <w:rFonts w:ascii="Times New Roman" w:hAnsi="Times New Roman" w:cs="Times New Roman"/>
        </w:rPr>
        <w:t xml:space="preserve"> (</w:t>
      </w:r>
      <w:r w:rsidR="00626251" w:rsidRPr="00333860">
        <w:rPr>
          <w:rFonts w:ascii="Times New Roman" w:hAnsi="Times New Roman" w:cs="Times New Roman"/>
          <w:b/>
        </w:rPr>
        <w:t>Fig. E4C</w:t>
      </w:r>
      <w:r w:rsidR="00626251" w:rsidRPr="00333860">
        <w:rPr>
          <w:rFonts w:ascii="Times New Roman" w:hAnsi="Times New Roman" w:cs="Times New Roman"/>
        </w:rPr>
        <w:t xml:space="preserve">) </w:t>
      </w:r>
      <w:r w:rsidR="007266B3" w:rsidRPr="00333860">
        <w:rPr>
          <w:rFonts w:ascii="Times New Roman" w:hAnsi="Times New Roman" w:cs="Times New Roman"/>
        </w:rPr>
        <w:t xml:space="preserve">and </w:t>
      </w:r>
      <w:r w:rsidRPr="00333860">
        <w:rPr>
          <w:rFonts w:ascii="Times New Roman" w:hAnsi="Times New Roman" w:cs="Times New Roman"/>
        </w:rPr>
        <w:t>olaparib caused a significant delay in repair of CDD-induced b</w:t>
      </w:r>
      <w:r w:rsidR="00635BCA" w:rsidRPr="00333860">
        <w:rPr>
          <w:rFonts w:ascii="Times New Roman" w:hAnsi="Times New Roman" w:cs="Times New Roman"/>
        </w:rPr>
        <w:t>y high-LET protons that persisted</w:t>
      </w:r>
      <w:r w:rsidRPr="00333860">
        <w:rPr>
          <w:rFonts w:ascii="Times New Roman" w:hAnsi="Times New Roman" w:cs="Times New Roman"/>
        </w:rPr>
        <w:t xml:space="preserve"> for at least 4 h post-irradiation versus </w:t>
      </w:r>
      <w:r w:rsidR="007266B3" w:rsidRPr="00333860">
        <w:rPr>
          <w:rFonts w:ascii="Times New Roman" w:hAnsi="Times New Roman" w:cs="Times New Roman"/>
        </w:rPr>
        <w:t>NT siRNA</w:t>
      </w:r>
      <w:r w:rsidR="001979C8" w:rsidRPr="00333860">
        <w:rPr>
          <w:rFonts w:ascii="Times New Roman" w:hAnsi="Times New Roman" w:cs="Times New Roman"/>
        </w:rPr>
        <w:t xml:space="preserve"> </w:t>
      </w:r>
      <w:r w:rsidR="007266B3" w:rsidRPr="00333860">
        <w:rPr>
          <w:rFonts w:ascii="Times New Roman" w:hAnsi="Times New Roman" w:cs="Times New Roman"/>
        </w:rPr>
        <w:t xml:space="preserve">or </w:t>
      </w:r>
      <w:r w:rsidRPr="00333860">
        <w:rPr>
          <w:rFonts w:ascii="Times New Roman" w:hAnsi="Times New Roman" w:cs="Times New Roman"/>
        </w:rPr>
        <w:t>DMSO treated cells</w:t>
      </w:r>
      <w:r w:rsidR="00DA7B11" w:rsidRPr="00333860">
        <w:rPr>
          <w:rFonts w:ascii="Times New Roman" w:hAnsi="Times New Roman" w:cs="Times New Roman"/>
        </w:rPr>
        <w:t>, respectively</w:t>
      </w:r>
      <w:r w:rsidRPr="00333860">
        <w:rPr>
          <w:rFonts w:ascii="Times New Roman" w:hAnsi="Times New Roman" w:cs="Times New Roman"/>
        </w:rPr>
        <w:t xml:space="preserve"> (</w:t>
      </w:r>
      <w:r w:rsidRPr="00333860">
        <w:rPr>
          <w:rFonts w:ascii="Times New Roman" w:hAnsi="Times New Roman" w:cs="Times New Roman"/>
          <w:b/>
        </w:rPr>
        <w:t>Fig</w:t>
      </w:r>
      <w:r w:rsidR="00AB25CC" w:rsidRPr="00333860">
        <w:rPr>
          <w:rFonts w:ascii="Times New Roman" w:hAnsi="Times New Roman" w:cs="Times New Roman"/>
          <w:b/>
        </w:rPr>
        <w:t>.</w:t>
      </w:r>
      <w:r w:rsidRPr="00333860">
        <w:rPr>
          <w:rFonts w:ascii="Times New Roman" w:hAnsi="Times New Roman" w:cs="Times New Roman"/>
          <w:b/>
        </w:rPr>
        <w:t xml:space="preserve"> </w:t>
      </w:r>
      <w:r w:rsidR="00AB25CC" w:rsidRPr="00333860">
        <w:rPr>
          <w:rFonts w:ascii="Times New Roman" w:hAnsi="Times New Roman" w:cs="Times New Roman"/>
          <w:b/>
        </w:rPr>
        <w:t>6</w:t>
      </w:r>
      <w:r w:rsidRPr="00333860">
        <w:rPr>
          <w:rFonts w:ascii="Times New Roman" w:hAnsi="Times New Roman" w:cs="Times New Roman"/>
          <w:b/>
        </w:rPr>
        <w:t>H</w:t>
      </w:r>
      <w:r w:rsidR="002A6EBC" w:rsidRPr="00333860">
        <w:rPr>
          <w:rFonts w:ascii="Times New Roman" w:hAnsi="Times New Roman" w:cs="Times New Roman"/>
        </w:rPr>
        <w:t>, compare blue and yellow bars;</w:t>
      </w:r>
      <w:r w:rsidRPr="00333860">
        <w:rPr>
          <w:rFonts w:ascii="Times New Roman" w:hAnsi="Times New Roman" w:cs="Times New Roman"/>
        </w:rPr>
        <w:t xml:space="preserve"> </w:t>
      </w:r>
      <w:r w:rsidRPr="00333860">
        <w:rPr>
          <w:rFonts w:ascii="Times New Roman" w:hAnsi="Times New Roman" w:cs="Times New Roman"/>
          <w:b/>
        </w:rPr>
        <w:t>Fig</w:t>
      </w:r>
      <w:r w:rsidR="00AB25CC" w:rsidRPr="00333860">
        <w:rPr>
          <w:rFonts w:ascii="Times New Roman" w:hAnsi="Times New Roman" w:cs="Times New Roman"/>
          <w:b/>
        </w:rPr>
        <w:t>.</w:t>
      </w:r>
      <w:r w:rsidRPr="00333860">
        <w:rPr>
          <w:rFonts w:ascii="Times New Roman" w:hAnsi="Times New Roman" w:cs="Times New Roman"/>
          <w:b/>
        </w:rPr>
        <w:t xml:space="preserve"> </w:t>
      </w:r>
      <w:r w:rsidR="00AB25CC" w:rsidRPr="00333860">
        <w:rPr>
          <w:rFonts w:ascii="Times New Roman" w:hAnsi="Times New Roman" w:cs="Times New Roman"/>
          <w:b/>
        </w:rPr>
        <w:t>E</w:t>
      </w:r>
      <w:r w:rsidR="0045064D" w:rsidRPr="00333860">
        <w:rPr>
          <w:rFonts w:ascii="Times New Roman" w:hAnsi="Times New Roman" w:cs="Times New Roman"/>
          <w:b/>
        </w:rPr>
        <w:t>6</w:t>
      </w:r>
      <w:r w:rsidRPr="00333860">
        <w:rPr>
          <w:rFonts w:ascii="Times New Roman" w:hAnsi="Times New Roman" w:cs="Times New Roman"/>
          <w:b/>
        </w:rPr>
        <w:t>A</w:t>
      </w:r>
      <w:r w:rsidRPr="00333860">
        <w:rPr>
          <w:rFonts w:ascii="Times New Roman" w:hAnsi="Times New Roman" w:cs="Times New Roman"/>
        </w:rPr>
        <w:t xml:space="preserve">), </w:t>
      </w:r>
      <w:proofErr w:type="spellStart"/>
      <w:r w:rsidRPr="00333860">
        <w:rPr>
          <w:rFonts w:ascii="Times New Roman" w:hAnsi="Times New Roman" w:cs="Times New Roman"/>
        </w:rPr>
        <w:t>phenocopying</w:t>
      </w:r>
      <w:proofErr w:type="spellEnd"/>
      <w:r w:rsidRPr="00333860">
        <w:rPr>
          <w:rFonts w:ascii="Times New Roman" w:hAnsi="Times New Roman" w:cs="Times New Roman"/>
        </w:rPr>
        <w:t xml:space="preserve"> the effect of USP6 depletion. </w:t>
      </w:r>
      <w:r w:rsidR="00206BEE" w:rsidRPr="00333860">
        <w:rPr>
          <w:rFonts w:ascii="Times New Roman" w:hAnsi="Times New Roman" w:cs="Times New Roman"/>
        </w:rPr>
        <w:t xml:space="preserve">A significant delay in the repair of CDD-induced by high-LET protons was also observed in </w:t>
      </w:r>
      <w:bookmarkStart w:id="0" w:name="OLE_LINK1"/>
      <w:r w:rsidR="00206BEE" w:rsidRPr="00333860">
        <w:rPr>
          <w:rFonts w:ascii="Times New Roman" w:hAnsi="Times New Roman" w:cs="Times New Roman"/>
        </w:rPr>
        <w:t>PARP-1</w:t>
      </w:r>
      <w:r w:rsidR="00206BEE" w:rsidRPr="00333860">
        <w:rPr>
          <w:rFonts w:ascii="Times New Roman" w:hAnsi="Times New Roman" w:cs="Times New Roman"/>
          <w:vertAlign w:val="superscript"/>
        </w:rPr>
        <w:t>-/-</w:t>
      </w:r>
      <w:r w:rsidR="00206BEE" w:rsidRPr="00333860">
        <w:rPr>
          <w:rFonts w:ascii="Times New Roman" w:hAnsi="Times New Roman" w:cs="Times New Roman"/>
        </w:rPr>
        <w:t xml:space="preserve"> MEFs, </w:t>
      </w:r>
      <w:bookmarkEnd w:id="0"/>
      <w:r w:rsidR="00206BEE" w:rsidRPr="00333860">
        <w:rPr>
          <w:rFonts w:ascii="Times New Roman" w:hAnsi="Times New Roman" w:cs="Times New Roman"/>
        </w:rPr>
        <w:t xml:space="preserve">but not in </w:t>
      </w:r>
      <w:r w:rsidR="00206BEE" w:rsidRPr="00333860">
        <w:rPr>
          <w:rFonts w:ascii="Times New Roman" w:hAnsi="Times New Roman" w:cs="Times New Roman"/>
        </w:rPr>
        <w:fldChar w:fldCharType="begin"/>
      </w:r>
      <w:r w:rsidR="00206BEE" w:rsidRPr="00333860">
        <w:rPr>
          <w:rFonts w:ascii="Times New Roman" w:hAnsi="Times New Roman" w:cs="Times New Roman"/>
        </w:rPr>
        <w:instrText xml:space="preserve"> LINK </w:instrText>
      </w:r>
      <w:r w:rsidR="006C359C">
        <w:rPr>
          <w:rFonts w:ascii="Times New Roman" w:hAnsi="Times New Roman" w:cs="Times New Roman"/>
        </w:rPr>
        <w:instrText xml:space="preserve">Word.Document.12 "E:\\Publications\\Peer-reviewed papers\\IJROBP\\Oct 2018\\Carter et al Final.docx" OLE_LINK1 </w:instrText>
      </w:r>
      <w:r w:rsidR="00206BEE" w:rsidRPr="00333860">
        <w:rPr>
          <w:rFonts w:ascii="Times New Roman" w:hAnsi="Times New Roman" w:cs="Times New Roman"/>
        </w:rPr>
        <w:instrText xml:space="preserve">\a \r </w:instrText>
      </w:r>
      <w:r w:rsidR="00206BEE" w:rsidRPr="00333860">
        <w:rPr>
          <w:rFonts w:ascii="Times New Roman" w:hAnsi="Times New Roman" w:cs="Times New Roman"/>
        </w:rPr>
        <w:fldChar w:fldCharType="separate"/>
      </w:r>
      <w:r w:rsidR="00206BEE" w:rsidRPr="00333860">
        <w:rPr>
          <w:rFonts w:ascii="Times New Roman" w:hAnsi="Times New Roman" w:cs="Times New Roman"/>
        </w:rPr>
        <w:t>PARP-1</w:t>
      </w:r>
      <w:r w:rsidR="00206BEE" w:rsidRPr="00333860">
        <w:rPr>
          <w:rFonts w:ascii="Times New Roman" w:hAnsi="Times New Roman" w:cs="Times New Roman"/>
          <w:vertAlign w:val="superscript"/>
        </w:rPr>
        <w:t>+/+</w:t>
      </w:r>
      <w:r w:rsidR="00206BEE" w:rsidRPr="00333860">
        <w:rPr>
          <w:rFonts w:ascii="Times New Roman" w:hAnsi="Times New Roman" w:cs="Times New Roman"/>
        </w:rPr>
        <w:t xml:space="preserve"> MEFs </w:t>
      </w:r>
      <w:r w:rsidR="00206BEE" w:rsidRPr="00333860">
        <w:rPr>
          <w:rFonts w:ascii="Times New Roman" w:hAnsi="Times New Roman" w:cs="Times New Roman"/>
        </w:rPr>
        <w:fldChar w:fldCharType="end"/>
      </w:r>
      <w:r w:rsidR="00206BEE" w:rsidRPr="00333860">
        <w:rPr>
          <w:rFonts w:ascii="Times New Roman" w:hAnsi="Times New Roman" w:cs="Times New Roman"/>
        </w:rPr>
        <w:t>(</w:t>
      </w:r>
      <w:r w:rsidR="00206BEE" w:rsidRPr="00333860">
        <w:rPr>
          <w:rFonts w:ascii="Times New Roman" w:hAnsi="Times New Roman" w:cs="Times New Roman"/>
          <w:b/>
        </w:rPr>
        <w:t>Fig. E5C</w:t>
      </w:r>
      <w:r w:rsidR="00206BEE" w:rsidRPr="00333860">
        <w:rPr>
          <w:rFonts w:ascii="Times New Roman" w:hAnsi="Times New Roman" w:cs="Times New Roman"/>
        </w:rPr>
        <w:t xml:space="preserve">). </w:t>
      </w:r>
      <w:r w:rsidRPr="00333860">
        <w:rPr>
          <w:rFonts w:ascii="Times New Roman" w:hAnsi="Times New Roman" w:cs="Times New Roman"/>
        </w:rPr>
        <w:t>PARP</w:t>
      </w:r>
      <w:r w:rsidR="00CE6117" w:rsidRPr="00333860">
        <w:rPr>
          <w:rFonts w:ascii="Times New Roman" w:hAnsi="Times New Roman" w:cs="Times New Roman"/>
        </w:rPr>
        <w:t>-1</w:t>
      </w:r>
      <w:r w:rsidRPr="00333860">
        <w:rPr>
          <w:rFonts w:ascii="Times New Roman" w:hAnsi="Times New Roman" w:cs="Times New Roman"/>
        </w:rPr>
        <w:t xml:space="preserve"> </w:t>
      </w:r>
      <w:r w:rsidR="007266B3" w:rsidRPr="00333860">
        <w:rPr>
          <w:rFonts w:ascii="Times New Roman" w:hAnsi="Times New Roman" w:cs="Times New Roman"/>
        </w:rPr>
        <w:t xml:space="preserve">depletion or </w:t>
      </w:r>
      <w:r w:rsidR="00CE6117" w:rsidRPr="00333860">
        <w:rPr>
          <w:rFonts w:ascii="Times New Roman" w:hAnsi="Times New Roman" w:cs="Times New Roman"/>
        </w:rPr>
        <w:t xml:space="preserve">PARP </w:t>
      </w:r>
      <w:r w:rsidRPr="00333860">
        <w:rPr>
          <w:rFonts w:ascii="Times New Roman" w:hAnsi="Times New Roman" w:cs="Times New Roman"/>
        </w:rPr>
        <w:t>inhibition had no impact on the global repair of DSBs in response to high-LET protons (</w:t>
      </w:r>
      <w:r w:rsidRPr="00333860">
        <w:rPr>
          <w:rFonts w:ascii="Times New Roman" w:hAnsi="Times New Roman" w:cs="Times New Roman"/>
          <w:b/>
        </w:rPr>
        <w:t>Fig</w:t>
      </w:r>
      <w:r w:rsidR="00AB25CC" w:rsidRPr="00333860">
        <w:rPr>
          <w:rFonts w:ascii="Times New Roman" w:hAnsi="Times New Roman" w:cs="Times New Roman"/>
          <w:b/>
        </w:rPr>
        <w:t>.</w:t>
      </w:r>
      <w:r w:rsidRPr="00333860">
        <w:rPr>
          <w:rFonts w:ascii="Times New Roman" w:hAnsi="Times New Roman" w:cs="Times New Roman"/>
          <w:b/>
        </w:rPr>
        <w:t xml:space="preserve"> </w:t>
      </w:r>
      <w:r w:rsidR="007266B3" w:rsidRPr="00333860">
        <w:rPr>
          <w:rFonts w:ascii="Times New Roman" w:hAnsi="Times New Roman" w:cs="Times New Roman"/>
          <w:b/>
        </w:rPr>
        <w:t xml:space="preserve">E4C, </w:t>
      </w:r>
      <w:r w:rsidR="00AB25CC" w:rsidRPr="00333860">
        <w:rPr>
          <w:rFonts w:ascii="Times New Roman" w:hAnsi="Times New Roman" w:cs="Times New Roman"/>
          <w:b/>
        </w:rPr>
        <w:t>6</w:t>
      </w:r>
      <w:r w:rsidRPr="00333860">
        <w:rPr>
          <w:rFonts w:ascii="Times New Roman" w:hAnsi="Times New Roman" w:cs="Times New Roman"/>
          <w:b/>
        </w:rPr>
        <w:t>H</w:t>
      </w:r>
      <w:r w:rsidR="002A6EBC" w:rsidRPr="00333860">
        <w:rPr>
          <w:rFonts w:ascii="Times New Roman" w:hAnsi="Times New Roman" w:cs="Times New Roman"/>
        </w:rPr>
        <w:t>, compare green and red bars;</w:t>
      </w:r>
      <w:r w:rsidRPr="00333860">
        <w:rPr>
          <w:rFonts w:ascii="Times New Roman" w:hAnsi="Times New Roman" w:cs="Times New Roman"/>
        </w:rPr>
        <w:t xml:space="preserve"> </w:t>
      </w:r>
      <w:r w:rsidRPr="00333860">
        <w:rPr>
          <w:rFonts w:ascii="Times New Roman" w:hAnsi="Times New Roman" w:cs="Times New Roman"/>
          <w:b/>
        </w:rPr>
        <w:t>Fig</w:t>
      </w:r>
      <w:r w:rsidR="00AB25CC" w:rsidRPr="00333860">
        <w:rPr>
          <w:rFonts w:ascii="Times New Roman" w:hAnsi="Times New Roman" w:cs="Times New Roman"/>
          <w:b/>
        </w:rPr>
        <w:t>.</w:t>
      </w:r>
      <w:r w:rsidRPr="00333860">
        <w:rPr>
          <w:rFonts w:ascii="Times New Roman" w:hAnsi="Times New Roman" w:cs="Times New Roman"/>
          <w:b/>
        </w:rPr>
        <w:t xml:space="preserve"> </w:t>
      </w:r>
      <w:r w:rsidR="00AB25CC" w:rsidRPr="00333860">
        <w:rPr>
          <w:rFonts w:ascii="Times New Roman" w:hAnsi="Times New Roman" w:cs="Times New Roman"/>
          <w:b/>
        </w:rPr>
        <w:t>E</w:t>
      </w:r>
      <w:r w:rsidR="0045064D" w:rsidRPr="00333860">
        <w:rPr>
          <w:rFonts w:ascii="Times New Roman" w:hAnsi="Times New Roman" w:cs="Times New Roman"/>
          <w:b/>
        </w:rPr>
        <w:t>6</w:t>
      </w:r>
      <w:r w:rsidRPr="00333860">
        <w:rPr>
          <w:rFonts w:ascii="Times New Roman" w:hAnsi="Times New Roman" w:cs="Times New Roman"/>
          <w:b/>
        </w:rPr>
        <w:t>B</w:t>
      </w:r>
      <w:r w:rsidRPr="00333860">
        <w:rPr>
          <w:rFonts w:ascii="Times New Roman" w:hAnsi="Times New Roman" w:cs="Times New Roman"/>
        </w:rPr>
        <w:t>).</w:t>
      </w:r>
      <w:r w:rsidR="00496F28" w:rsidRPr="00333860">
        <w:rPr>
          <w:rFonts w:ascii="Times New Roman" w:hAnsi="Times New Roman" w:cs="Times New Roman"/>
        </w:rPr>
        <w:t xml:space="preserve"> </w:t>
      </w:r>
      <w:r w:rsidR="00467CBD" w:rsidRPr="00333860">
        <w:rPr>
          <w:rFonts w:ascii="Times New Roman" w:hAnsi="Times New Roman" w:cs="Times New Roman"/>
        </w:rPr>
        <w:t xml:space="preserve">This correlated </w:t>
      </w:r>
      <w:r w:rsidR="00206BEE" w:rsidRPr="00333860">
        <w:rPr>
          <w:rFonts w:ascii="Times New Roman" w:hAnsi="Times New Roman" w:cs="Times New Roman"/>
        </w:rPr>
        <w:t xml:space="preserve">with observations of </w:t>
      </w:r>
      <w:r w:rsidR="00CE6117" w:rsidRPr="00333860">
        <w:rPr>
          <w:rFonts w:ascii="Times New Roman" w:hAnsi="Times New Roman" w:cs="Times New Roman"/>
        </w:rPr>
        <w:t>a lack of</w:t>
      </w:r>
      <w:r w:rsidR="00206BEE" w:rsidRPr="00333860">
        <w:rPr>
          <w:rFonts w:ascii="Times New Roman" w:hAnsi="Times New Roman" w:cs="Times New Roman"/>
        </w:rPr>
        <w:t xml:space="preserve"> significant differences in the kinetics of </w:t>
      </w:r>
      <w:r w:rsidR="00206BEE" w:rsidRPr="00333860">
        <w:rPr>
          <w:rFonts w:ascii="Times New Roman" w:hAnsi="Times New Roman" w:cs="Times New Roman"/>
        </w:rPr>
        <w:sym w:font="Symbol" w:char="F067"/>
      </w:r>
      <w:r w:rsidR="00206BEE" w:rsidRPr="00333860">
        <w:rPr>
          <w:rFonts w:ascii="Times New Roman" w:hAnsi="Times New Roman" w:cs="Times New Roman"/>
        </w:rPr>
        <w:t>H2AX and 53BP1 foci in cells treated with DMSO or olaparib following high-LET protons (</w:t>
      </w:r>
      <w:r w:rsidR="00626251" w:rsidRPr="00333860">
        <w:rPr>
          <w:rFonts w:ascii="Times New Roman" w:hAnsi="Times New Roman" w:cs="Times New Roman"/>
          <w:b/>
        </w:rPr>
        <w:t>Fig. E6C, E6D</w:t>
      </w:r>
      <w:r w:rsidR="00206BEE" w:rsidRPr="00333860">
        <w:rPr>
          <w:rFonts w:ascii="Times New Roman" w:hAnsi="Times New Roman" w:cs="Times New Roman"/>
        </w:rPr>
        <w:t xml:space="preserve">). </w:t>
      </w:r>
      <w:r w:rsidR="000D713D" w:rsidRPr="00333860">
        <w:rPr>
          <w:rFonts w:ascii="Times New Roman" w:hAnsi="Times New Roman" w:cs="Times New Roman"/>
        </w:rPr>
        <w:br w:type="page"/>
      </w:r>
    </w:p>
    <w:p w:rsidR="00662239" w:rsidRPr="00333860" w:rsidRDefault="00D77C5D" w:rsidP="00567F54">
      <w:pPr>
        <w:spacing w:line="360" w:lineRule="auto"/>
        <w:jc w:val="both"/>
        <w:rPr>
          <w:rFonts w:ascii="Times New Roman" w:hAnsi="Times New Roman" w:cs="Times New Roman"/>
          <w:b/>
        </w:rPr>
      </w:pPr>
      <w:r w:rsidRPr="00333860">
        <w:rPr>
          <w:rFonts w:ascii="Times New Roman" w:hAnsi="Times New Roman" w:cs="Times New Roman"/>
          <w:b/>
        </w:rPr>
        <w:lastRenderedPageBreak/>
        <w:t>D</w:t>
      </w:r>
      <w:r w:rsidR="00D848F9" w:rsidRPr="00333860">
        <w:rPr>
          <w:rFonts w:ascii="Times New Roman" w:hAnsi="Times New Roman" w:cs="Times New Roman"/>
          <w:b/>
        </w:rPr>
        <w:t>iscussion</w:t>
      </w:r>
    </w:p>
    <w:p w:rsidR="006008A0"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rPr>
        <w:t>High-LET IR is more effective than low-LET IR at generating CDD which, due to the presence of multiple DNA lesions</w:t>
      </w:r>
      <w:r w:rsidR="00DD7D26" w:rsidRPr="00333860">
        <w:rPr>
          <w:rFonts w:ascii="Times New Roman" w:hAnsi="Times New Roman" w:cs="Times New Roman"/>
        </w:rPr>
        <w:t>,</w:t>
      </w:r>
      <w:r w:rsidRPr="00333860">
        <w:rPr>
          <w:rFonts w:ascii="Times New Roman" w:hAnsi="Times New Roman" w:cs="Times New Roman"/>
        </w:rPr>
        <w:t xml:space="preserve"> represents a challenge to the DNA repair machinery</w:t>
      </w:r>
      <w:r w:rsidR="0006564B" w:rsidRPr="00333860">
        <w:rPr>
          <w:rFonts w:ascii="Times New Roman" w:hAnsi="Times New Roman" w:cs="Times New Roman"/>
        </w:rPr>
        <w:t xml:space="preserve"> and</w:t>
      </w:r>
      <w:r w:rsidRPr="00333860">
        <w:rPr>
          <w:rFonts w:ascii="Times New Roman" w:hAnsi="Times New Roman" w:cs="Times New Roman"/>
        </w:rPr>
        <w:t xml:space="preserve"> is a major contributor to IR-induced cell killing. </w:t>
      </w:r>
      <w:r w:rsidR="0006564B" w:rsidRPr="00333860">
        <w:rPr>
          <w:rFonts w:ascii="Times New Roman" w:hAnsi="Times New Roman" w:cs="Times New Roman"/>
        </w:rPr>
        <w:t>W</w:t>
      </w:r>
      <w:r w:rsidRPr="00333860">
        <w:rPr>
          <w:rFonts w:ascii="Times New Roman" w:hAnsi="Times New Roman" w:cs="Times New Roman"/>
        </w:rPr>
        <w:t xml:space="preserve">e have recently demonstrated </w:t>
      </w:r>
      <w:r w:rsidR="0006564B" w:rsidRPr="00333860">
        <w:rPr>
          <w:rFonts w:ascii="Times New Roman" w:hAnsi="Times New Roman" w:cs="Times New Roman"/>
        </w:rPr>
        <w:t>that</w:t>
      </w:r>
      <w:r w:rsidR="00E7165F" w:rsidRPr="00333860">
        <w:rPr>
          <w:rFonts w:ascii="Times New Roman" w:hAnsi="Times New Roman" w:cs="Times New Roman"/>
        </w:rPr>
        <w:t xml:space="preserve"> </w:t>
      </w:r>
      <w:r w:rsidRPr="00333860">
        <w:rPr>
          <w:rFonts w:ascii="Times New Roman" w:hAnsi="Times New Roman" w:cs="Times New Roman"/>
        </w:rPr>
        <w:t xml:space="preserve">low energy (relatively high-LET) protons generate increased quantities of CDD in comparison to high energy (low-LET) protons </w:t>
      </w:r>
      <w:r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&lt;EndNote&gt;&lt;Cite&gt;&lt;Author&gt;Carter&lt;/Author&gt;&lt;Year&gt;2018&lt;/Year&gt;&lt;RecNum&gt;9353&lt;/RecNum&gt;&lt;DisplayText&gt;(10)&lt;/DisplayText&gt;&lt;record&gt;&lt;rec-number&gt;9353&lt;/rec-number&gt;&lt;foreign-keys&gt;&lt;key app="EN" db-id="xsaxvfwt02wwt8e550jvw0z3dd2xeervzwea" timestamp="1518272388"&gt;9353&lt;/key&gt;&lt;/foreign-keys&gt;&lt;ref-type name="Journal Article"&gt;17&lt;/ref-type&gt;&lt;contributors&gt;&lt;authors&gt;&lt;author&gt;Carter, R. J.&lt;/author&gt;&lt;author&gt;Nickson, C. M.&lt;/author&gt;&lt;author&gt;Thompson, J. M.&lt;/author&gt;&lt;author&gt;Kacperek, A.&lt;/author&gt;&lt;author&gt;Hill, M. A.&lt;/author&gt;&lt;author&gt;Parsons, J. L.&lt;/author&gt;&lt;/authors&gt;&lt;/contributors&gt;&lt;auth-address&gt;Cancer Research Centre, Department of Molecular and Clinical Cancer Medicine, University of Liverpool, United Kingdom.&amp;#xD;Gray Laboratories, Cancer Research UK/Medical Research Council Oxford Institute for Radiation Oncology, University of Oxford, Oxford, United Kingdom.&amp;#xD;The National Eye Proton Therapy Centre, The Clatterbridge Cancer Centre NHS Foundation Trust, Bebington, United Kingdom.&amp;#xD;Cancer Research Centre, Department of Molecular and Clinical Cancer Medicine, University of Liverpool, United Kingdom. Electronic address: j.parsons@liverpool.ac.uk.&lt;/auth-address&gt;&lt;titles&gt;&lt;title&gt;Complex DNA Damage Induced by High Linear Energy Transfer Alpha-Particles and Protons Triggers a Specific Cellular DNA Damage Response&lt;/title&gt;&lt;secondary-title&gt;Int J Radiat Oncol Biol Phys&lt;/secondary-title&gt;&lt;/titles&gt;&lt;periodical&gt;&lt;full-title&gt;Int J Radiat Oncol Biol Phys&lt;/full-title&gt;&lt;/periodical&gt;&lt;pages&gt;776-784&lt;/pages&gt;&lt;volume&gt;100&lt;/volume&gt;&lt;number&gt;3&lt;/number&gt;&lt;dates&gt;&lt;year&gt;2018&lt;/year&gt;&lt;pub-dates&gt;&lt;date&gt;Mar 1&lt;/date&gt;&lt;/pub-dates&gt;&lt;/dates&gt;&lt;isbn&gt;1879-355X (Electronic)&amp;#xD;0360-3016 (Linking)&lt;/isbn&gt;&lt;accession-num&gt;29413288&lt;/accession-num&gt;&lt;urls&gt;&lt;related-urls&gt;&lt;url&gt;http://www.ncbi.nlm.nih.gov/pubmed/29413288&lt;/url&gt;&lt;/related-urls&gt;&lt;/urls&gt;&lt;custom2&gt;PMC5796827&lt;/custom2&gt;&lt;electronic-resource-num&gt;10.1016/j.ijrobp.2017.11.012&lt;/electronic-resource-num&gt;&lt;/record&gt;&lt;/Cite&gt;&lt;/EndNote&gt;</w:instrText>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0" w:tooltip="Carter, 2018 #9353" w:history="1">
        <w:r w:rsidR="007C44FB" w:rsidRPr="00333860">
          <w:rPr>
            <w:rFonts w:ascii="Times New Roman" w:hAnsi="Times New Roman" w:cs="Times New Roman"/>
            <w:noProof/>
          </w:rPr>
          <w:t>10</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w:t>
      </w:r>
      <w:r w:rsidR="00E7165F" w:rsidRPr="00333860">
        <w:rPr>
          <w:rFonts w:ascii="Times New Roman" w:hAnsi="Times New Roman" w:cs="Times New Roman"/>
        </w:rPr>
        <w:t>We also</w:t>
      </w:r>
      <w:r w:rsidRPr="00333860">
        <w:rPr>
          <w:rFonts w:ascii="Times New Roman" w:hAnsi="Times New Roman" w:cs="Times New Roman"/>
        </w:rPr>
        <w:t xml:space="preserve"> highlighted an important role for ubiquitylation in signalling and repair of CDD, mediated by the E3 ubiquitin ligases RNF20/40 and MSL2 that promote histone H2B ubiquitylation </w:t>
      </w:r>
      <w:r w:rsidR="00F029CB" w:rsidRPr="00333860">
        <w:rPr>
          <w:rFonts w:ascii="Times New Roman" w:hAnsi="Times New Roman" w:cs="Times New Roman"/>
        </w:rPr>
        <w:t xml:space="preserve">and </w:t>
      </w:r>
      <w:r w:rsidRPr="00333860">
        <w:rPr>
          <w:rFonts w:ascii="Times New Roman" w:hAnsi="Times New Roman" w:cs="Times New Roman"/>
        </w:rPr>
        <w:t>which control</w:t>
      </w:r>
      <w:r w:rsidR="0006564B" w:rsidRPr="00333860">
        <w:rPr>
          <w:rFonts w:ascii="Times New Roman" w:hAnsi="Times New Roman" w:cs="Times New Roman"/>
        </w:rPr>
        <w:t>s</w:t>
      </w:r>
      <w:r w:rsidRPr="00333860">
        <w:rPr>
          <w:rFonts w:ascii="Times New Roman" w:hAnsi="Times New Roman" w:cs="Times New Roman"/>
        </w:rPr>
        <w:t xml:space="preserve"> cell</w:t>
      </w:r>
      <w:r w:rsidR="0006564B" w:rsidRPr="00333860">
        <w:rPr>
          <w:rFonts w:ascii="Times New Roman" w:hAnsi="Times New Roman" w:cs="Times New Roman"/>
        </w:rPr>
        <w:t xml:space="preserve"> survival post-irradiation with high-LET protons</w:t>
      </w:r>
      <w:r w:rsidRPr="00333860">
        <w:rPr>
          <w:rFonts w:ascii="Times New Roman" w:hAnsi="Times New Roman" w:cs="Times New Roman"/>
        </w:rPr>
        <w:t xml:space="preserve">. We have </w:t>
      </w:r>
      <w:r w:rsidR="00E7165F" w:rsidRPr="00333860">
        <w:rPr>
          <w:rFonts w:ascii="Times New Roman" w:hAnsi="Times New Roman" w:cs="Times New Roman"/>
        </w:rPr>
        <w:t xml:space="preserve">now </w:t>
      </w:r>
      <w:r w:rsidRPr="00333860">
        <w:rPr>
          <w:rFonts w:ascii="Times New Roman" w:hAnsi="Times New Roman" w:cs="Times New Roman"/>
        </w:rPr>
        <w:t>utilis</w:t>
      </w:r>
      <w:r w:rsidR="00E7165F" w:rsidRPr="00333860">
        <w:rPr>
          <w:rFonts w:ascii="Times New Roman" w:hAnsi="Times New Roman" w:cs="Times New Roman"/>
        </w:rPr>
        <w:t>ed</w:t>
      </w:r>
      <w:r w:rsidRPr="00333860">
        <w:rPr>
          <w:rFonts w:ascii="Times New Roman" w:hAnsi="Times New Roman" w:cs="Times New Roman"/>
        </w:rPr>
        <w:t xml:space="preserve"> an siRNA screen for DUBs to identify and characterise specific enzymes controlling </w:t>
      </w:r>
      <w:r w:rsidR="00E7165F" w:rsidRPr="00333860">
        <w:rPr>
          <w:rFonts w:ascii="Times New Roman" w:hAnsi="Times New Roman" w:cs="Times New Roman"/>
        </w:rPr>
        <w:t>cell survival following</w:t>
      </w:r>
      <w:r w:rsidRPr="00333860">
        <w:rPr>
          <w:rFonts w:ascii="Times New Roman" w:hAnsi="Times New Roman" w:cs="Times New Roman"/>
        </w:rPr>
        <w:t xml:space="preserve"> high-LET IR. </w:t>
      </w:r>
      <w:r w:rsidR="00E7165F" w:rsidRPr="00333860">
        <w:rPr>
          <w:rFonts w:ascii="Times New Roman" w:hAnsi="Times New Roman" w:cs="Times New Roman"/>
        </w:rPr>
        <w:t xml:space="preserve">We </w:t>
      </w:r>
      <w:r w:rsidR="00FD6A30" w:rsidRPr="00333860">
        <w:rPr>
          <w:rFonts w:ascii="Times New Roman" w:hAnsi="Times New Roman" w:cs="Times New Roman"/>
        </w:rPr>
        <w:t>demonstrated</w:t>
      </w:r>
      <w:r w:rsidRPr="00333860">
        <w:rPr>
          <w:rFonts w:ascii="Times New Roman" w:hAnsi="Times New Roman" w:cs="Times New Roman"/>
        </w:rPr>
        <w:t xml:space="preserve"> that depletion of USP6 causes significantly increased radiosensitivity to high-LET IR (low energy protons and α-particles) but not low-LET IR (high energy protons or x-ray irradiation)</w:t>
      </w:r>
      <w:r w:rsidR="00B4302B" w:rsidRPr="00333860">
        <w:rPr>
          <w:rFonts w:ascii="Times New Roman" w:hAnsi="Times New Roman" w:cs="Times New Roman"/>
        </w:rPr>
        <w:t xml:space="preserve">, which is mediated by instability of PARP-1 protein levels, </w:t>
      </w:r>
      <w:r w:rsidRPr="00333860">
        <w:rPr>
          <w:rFonts w:ascii="Times New Roman" w:hAnsi="Times New Roman" w:cs="Times New Roman"/>
        </w:rPr>
        <w:t xml:space="preserve">a </w:t>
      </w:r>
      <w:r w:rsidR="00FD6A30" w:rsidRPr="00333860">
        <w:rPr>
          <w:rFonts w:ascii="Times New Roman" w:hAnsi="Times New Roman" w:cs="Times New Roman"/>
        </w:rPr>
        <w:t xml:space="preserve">subsequent </w:t>
      </w:r>
      <w:r w:rsidRPr="00333860">
        <w:rPr>
          <w:rFonts w:ascii="Times New Roman" w:hAnsi="Times New Roman" w:cs="Times New Roman"/>
        </w:rPr>
        <w:t>deficiency in CDD repair</w:t>
      </w:r>
      <w:r w:rsidR="00FD6A30" w:rsidRPr="00333860">
        <w:rPr>
          <w:rFonts w:ascii="Times New Roman" w:hAnsi="Times New Roman" w:cs="Times New Roman"/>
        </w:rPr>
        <w:t>,</w:t>
      </w:r>
      <w:r w:rsidRPr="00333860">
        <w:rPr>
          <w:rFonts w:ascii="Times New Roman" w:hAnsi="Times New Roman" w:cs="Times New Roman"/>
        </w:rPr>
        <w:t xml:space="preserve"> </w:t>
      </w:r>
      <w:r w:rsidR="00B4302B" w:rsidRPr="00333860">
        <w:rPr>
          <w:rFonts w:ascii="Times New Roman" w:hAnsi="Times New Roman" w:cs="Times New Roman"/>
        </w:rPr>
        <w:t xml:space="preserve">and </w:t>
      </w:r>
      <w:r w:rsidRPr="00333860">
        <w:rPr>
          <w:rFonts w:ascii="Times New Roman" w:hAnsi="Times New Roman" w:cs="Times New Roman"/>
        </w:rPr>
        <w:t>G2/M cell cycle checkpoint arrest. The importance of PARP-1 was corroborated by using olaparib</w:t>
      </w:r>
      <w:r w:rsidR="00422224" w:rsidRPr="00333860">
        <w:rPr>
          <w:rFonts w:ascii="Times New Roman" w:hAnsi="Times New Roman" w:cs="Times New Roman"/>
        </w:rPr>
        <w:t xml:space="preserve"> and PARP-1 siRNA</w:t>
      </w:r>
      <w:r w:rsidRPr="00333860">
        <w:rPr>
          <w:rFonts w:ascii="Times New Roman" w:hAnsi="Times New Roman" w:cs="Times New Roman"/>
        </w:rPr>
        <w:t xml:space="preserve">, </w:t>
      </w:r>
      <w:r w:rsidR="005C69E2" w:rsidRPr="00333860">
        <w:rPr>
          <w:rFonts w:ascii="Times New Roman" w:hAnsi="Times New Roman" w:cs="Times New Roman"/>
        </w:rPr>
        <w:t xml:space="preserve">which </w:t>
      </w:r>
      <w:r w:rsidR="00422224" w:rsidRPr="00333860">
        <w:rPr>
          <w:rFonts w:ascii="Times New Roman" w:hAnsi="Times New Roman" w:cs="Times New Roman"/>
        </w:rPr>
        <w:t>both mimic</w:t>
      </w:r>
      <w:r w:rsidR="005C69E2" w:rsidRPr="00333860">
        <w:rPr>
          <w:rFonts w:ascii="Times New Roman" w:hAnsi="Times New Roman" w:cs="Times New Roman"/>
        </w:rPr>
        <w:t xml:space="preserve"> </w:t>
      </w:r>
      <w:r w:rsidRPr="00333860">
        <w:rPr>
          <w:rFonts w:ascii="Times New Roman" w:hAnsi="Times New Roman" w:cs="Times New Roman"/>
        </w:rPr>
        <w:t>the effects of USP6 depletion.</w:t>
      </w:r>
    </w:p>
    <w:p w:rsidR="006008A0"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rPr>
        <w:t xml:space="preserve">Previous studies have utilised </w:t>
      </w:r>
      <w:r w:rsidR="00B24D05" w:rsidRPr="00333860">
        <w:rPr>
          <w:rFonts w:ascii="Times New Roman" w:hAnsi="Times New Roman" w:cs="Times New Roman"/>
        </w:rPr>
        <w:t xml:space="preserve">both </w:t>
      </w:r>
      <w:r w:rsidRPr="00333860">
        <w:rPr>
          <w:rFonts w:ascii="Times New Roman" w:hAnsi="Times New Roman" w:cs="Times New Roman"/>
        </w:rPr>
        <w:t xml:space="preserve">siRNA screening </w:t>
      </w:r>
      <w:r w:rsidR="00B24D05" w:rsidRPr="00333860">
        <w:rPr>
          <w:rFonts w:ascii="Times New Roman" w:hAnsi="Times New Roman" w:cs="Times New Roman"/>
        </w:rPr>
        <w:t xml:space="preserve">and protein overexpression </w:t>
      </w:r>
      <w:r w:rsidRPr="00333860">
        <w:rPr>
          <w:rFonts w:ascii="Times New Roman" w:hAnsi="Times New Roman" w:cs="Times New Roman"/>
        </w:rPr>
        <w:t xml:space="preserve">to examine the roles of DUBs in the cellular response to </w:t>
      </w:r>
      <w:r w:rsidR="00B24D05" w:rsidRPr="00333860">
        <w:rPr>
          <w:rFonts w:ascii="Times New Roman" w:hAnsi="Times New Roman" w:cs="Times New Roman"/>
        </w:rPr>
        <w:t xml:space="preserve">IR-induced </w:t>
      </w:r>
      <w:r w:rsidRPr="00333860">
        <w:rPr>
          <w:rFonts w:ascii="Times New Roman" w:hAnsi="Times New Roman" w:cs="Times New Roman"/>
        </w:rPr>
        <w:t>DNA damage</w:t>
      </w:r>
      <w:r w:rsidR="008D2CDC" w:rsidRPr="00333860">
        <w:rPr>
          <w:rFonts w:ascii="Times New Roman" w:hAnsi="Times New Roman" w:cs="Times New Roman"/>
        </w:rPr>
        <w:t xml:space="preserve">, particularly DSBs </w:t>
      </w:r>
      <w:r w:rsidRPr="00333860">
        <w:rPr>
          <w:rFonts w:ascii="Times New Roman" w:hAnsi="Times New Roman" w:cs="Times New Roman"/>
        </w:rPr>
        <w:fldChar w:fldCharType="begin">
          <w:fldData xml:space="preserve">PEVuZE5vdGU+PENpdGU+PEF1dGhvcj5LZWU8L0F1dGhvcj48WWVhcj4yMDE2PC9ZZWFyPjxSZWNO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PEVuZE5vdGU+PENpdGU+PEF1dGhvcj5LZWU8L0F1dGhvcj48WWVhcj4yMDE2PC9ZZWFyPjxSZWNO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6" w:tooltip="Kee, 2016 #9373" w:history="1">
        <w:r w:rsidR="007C44FB" w:rsidRPr="00333860">
          <w:rPr>
            <w:rFonts w:ascii="Times New Roman" w:hAnsi="Times New Roman" w:cs="Times New Roman"/>
            <w:noProof/>
          </w:rPr>
          <w:t>16-18</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These are in contrast to our study which focussed on DUBs responsive to high-LET IR</w:t>
      </w:r>
      <w:r w:rsidR="003A51DD" w:rsidRPr="00333860">
        <w:rPr>
          <w:rFonts w:ascii="Times New Roman" w:hAnsi="Times New Roman" w:cs="Times New Roman"/>
        </w:rPr>
        <w:t xml:space="preserve"> that generates increasing amounts of CDD, but</w:t>
      </w:r>
      <w:r w:rsidRPr="00333860">
        <w:rPr>
          <w:rFonts w:ascii="Times New Roman" w:hAnsi="Times New Roman" w:cs="Times New Roman"/>
        </w:rPr>
        <w:t xml:space="preserve"> </w:t>
      </w:r>
      <w:r w:rsidR="003A51DD" w:rsidRPr="00333860">
        <w:rPr>
          <w:rFonts w:ascii="Times New Roman" w:hAnsi="Times New Roman" w:cs="Times New Roman"/>
        </w:rPr>
        <w:t xml:space="preserve">also we utilised </w:t>
      </w:r>
      <w:r w:rsidRPr="00333860">
        <w:rPr>
          <w:rFonts w:ascii="Times New Roman" w:hAnsi="Times New Roman" w:cs="Times New Roman"/>
        </w:rPr>
        <w:t xml:space="preserve">cell survival as an end-point. Moreover, we have </w:t>
      </w:r>
      <w:r w:rsidR="00B24D05" w:rsidRPr="00333860">
        <w:rPr>
          <w:rFonts w:ascii="Times New Roman" w:hAnsi="Times New Roman" w:cs="Times New Roman"/>
        </w:rPr>
        <w:t xml:space="preserve">specifically </w:t>
      </w:r>
      <w:r w:rsidRPr="00333860">
        <w:rPr>
          <w:rFonts w:ascii="Times New Roman" w:hAnsi="Times New Roman" w:cs="Times New Roman"/>
        </w:rPr>
        <w:t xml:space="preserve">examined the impact of proton irradiation on cell survival. </w:t>
      </w:r>
      <w:r w:rsidR="00674666" w:rsidRPr="00333860">
        <w:rPr>
          <w:rFonts w:ascii="Times New Roman" w:hAnsi="Times New Roman" w:cs="Times New Roman"/>
        </w:rPr>
        <w:t>I</w:t>
      </w:r>
      <w:r w:rsidRPr="00333860">
        <w:rPr>
          <w:rFonts w:ascii="Times New Roman" w:hAnsi="Times New Roman" w:cs="Times New Roman"/>
        </w:rPr>
        <w:t>nteresting</w:t>
      </w:r>
      <w:r w:rsidR="00674666" w:rsidRPr="00333860">
        <w:rPr>
          <w:rFonts w:ascii="Times New Roman" w:hAnsi="Times New Roman" w:cs="Times New Roman"/>
        </w:rPr>
        <w:t>ly</w:t>
      </w:r>
      <w:r w:rsidRPr="00333860">
        <w:rPr>
          <w:rFonts w:ascii="Times New Roman" w:hAnsi="Times New Roman" w:cs="Times New Roman"/>
        </w:rPr>
        <w:t xml:space="preserve"> our siRNA screen revealed that depletion of a greater number of DUBs increase</w:t>
      </w:r>
      <w:r w:rsidR="00674666" w:rsidRPr="00333860">
        <w:rPr>
          <w:rFonts w:ascii="Times New Roman" w:hAnsi="Times New Roman" w:cs="Times New Roman"/>
        </w:rPr>
        <w:t>d</w:t>
      </w:r>
      <w:r w:rsidRPr="00333860">
        <w:rPr>
          <w:rFonts w:ascii="Times New Roman" w:hAnsi="Times New Roman" w:cs="Times New Roman"/>
        </w:rPr>
        <w:t xml:space="preserve"> cellular radiosensitivity following low-LET protons in comparison to high-LET protons (30 and 2 DUBs, respectively yielded a further &gt;50 % reduction in cell survival)</w:t>
      </w:r>
      <w:r w:rsidR="00B77F0F" w:rsidRPr="00333860">
        <w:rPr>
          <w:rFonts w:ascii="Times New Roman" w:hAnsi="Times New Roman" w:cs="Times New Roman"/>
        </w:rPr>
        <w:t>, suggesting</w:t>
      </w:r>
      <w:r w:rsidRPr="00333860">
        <w:rPr>
          <w:rFonts w:ascii="Times New Roman" w:hAnsi="Times New Roman" w:cs="Times New Roman"/>
        </w:rPr>
        <w:t xml:space="preserve"> that the cell killing effects of high-LET protons are difficult to exacerbate. In contrast, enhancing the radiosensitivity of cells following low-LET protons would appear much simpler to achieve via depletion of a number of DUBs. Another important observation is the differences in specific DUB enzymes whose depletion leads to altered radiosensitivity in response to low-LET protons versus x-ray irradiation</w:t>
      </w:r>
      <w:r w:rsidR="00B77F0F" w:rsidRPr="00333860">
        <w:rPr>
          <w:rFonts w:ascii="Times New Roman" w:hAnsi="Times New Roman" w:cs="Times New Roman"/>
        </w:rPr>
        <w:t>, although</w:t>
      </w:r>
      <w:r w:rsidRPr="00333860">
        <w:rPr>
          <w:rFonts w:ascii="Times New Roman" w:hAnsi="Times New Roman" w:cs="Times New Roman"/>
        </w:rPr>
        <w:t xml:space="preserve"> we have to be cautious in drawing conclusions from screens involving just a single experiment</w:t>
      </w:r>
      <w:r w:rsidR="00B77F0F" w:rsidRPr="00333860">
        <w:rPr>
          <w:rFonts w:ascii="Times New Roman" w:hAnsi="Times New Roman" w:cs="Times New Roman"/>
        </w:rPr>
        <w:t>.</w:t>
      </w:r>
    </w:p>
    <w:p w:rsidR="00AD3F26"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rPr>
        <w:t>Focussing on DUBs whose depletion led to selective radiosensitisation of cells following high-LET versus low-LET protons, we validated that USP6 play</w:t>
      </w:r>
      <w:r w:rsidR="00B77F0F" w:rsidRPr="00333860">
        <w:rPr>
          <w:rFonts w:ascii="Times New Roman" w:hAnsi="Times New Roman" w:cs="Times New Roman"/>
        </w:rPr>
        <w:t>s a</w:t>
      </w:r>
      <w:r w:rsidRPr="00333860">
        <w:rPr>
          <w:rFonts w:ascii="Times New Roman" w:hAnsi="Times New Roman" w:cs="Times New Roman"/>
        </w:rPr>
        <w:t xml:space="preserve"> major role in this process. </w:t>
      </w:r>
      <w:r w:rsidR="00F45661" w:rsidRPr="00333860">
        <w:rPr>
          <w:rFonts w:ascii="Times New Roman" w:hAnsi="Times New Roman" w:cs="Times New Roman"/>
        </w:rPr>
        <w:t>We are also investigating other candidates</w:t>
      </w:r>
      <w:r w:rsidR="00783770" w:rsidRPr="00333860">
        <w:rPr>
          <w:rFonts w:ascii="Times New Roman" w:hAnsi="Times New Roman" w:cs="Times New Roman"/>
        </w:rPr>
        <w:t xml:space="preserve"> that appear to play a major role in the cellular response to high-LET radiation and </w:t>
      </w:r>
      <w:r w:rsidR="0073304B" w:rsidRPr="00333860">
        <w:rPr>
          <w:rFonts w:ascii="Times New Roman" w:hAnsi="Times New Roman" w:cs="Times New Roman"/>
        </w:rPr>
        <w:t>are</w:t>
      </w:r>
      <w:r w:rsidR="00783770" w:rsidRPr="00333860">
        <w:rPr>
          <w:rFonts w:ascii="Times New Roman" w:hAnsi="Times New Roman" w:cs="Times New Roman"/>
        </w:rPr>
        <w:t xml:space="preserve"> </w:t>
      </w:r>
      <w:r w:rsidR="0073304B" w:rsidRPr="00333860">
        <w:rPr>
          <w:rFonts w:ascii="Times New Roman" w:hAnsi="Times New Roman" w:cs="Times New Roman"/>
        </w:rPr>
        <w:t xml:space="preserve">currently </w:t>
      </w:r>
      <w:r w:rsidR="00783770" w:rsidRPr="00333860">
        <w:rPr>
          <w:rFonts w:ascii="Times New Roman" w:hAnsi="Times New Roman" w:cs="Times New Roman"/>
        </w:rPr>
        <w:t xml:space="preserve">defining their mechanism of action. </w:t>
      </w:r>
      <w:r w:rsidR="00B77F0F" w:rsidRPr="00333860">
        <w:rPr>
          <w:rFonts w:ascii="Times New Roman" w:hAnsi="Times New Roman" w:cs="Times New Roman"/>
        </w:rPr>
        <w:t>P</w:t>
      </w:r>
      <w:r w:rsidRPr="00333860">
        <w:rPr>
          <w:rFonts w:ascii="Times New Roman" w:hAnsi="Times New Roman" w:cs="Times New Roman"/>
        </w:rPr>
        <w:t xml:space="preserve">revious reports </w:t>
      </w:r>
      <w:r w:rsidRPr="00333860">
        <w:rPr>
          <w:rFonts w:ascii="Times New Roman" w:hAnsi="Times New Roman" w:cs="Times New Roman"/>
        </w:rPr>
        <w:lastRenderedPageBreak/>
        <w:t xml:space="preserve">on the cellular role and targets of </w:t>
      </w:r>
      <w:r w:rsidR="00B77F0F" w:rsidRPr="00333860">
        <w:rPr>
          <w:rFonts w:ascii="Times New Roman" w:hAnsi="Times New Roman" w:cs="Times New Roman"/>
        </w:rPr>
        <w:t>USP6</w:t>
      </w:r>
      <w:r w:rsidRPr="00333860">
        <w:rPr>
          <w:rFonts w:ascii="Times New Roman" w:hAnsi="Times New Roman" w:cs="Times New Roman"/>
        </w:rPr>
        <w:t xml:space="preserve"> are sparse, although it has been suggested to deubiquitylate Frizzled and promote </w:t>
      </w:r>
      <w:proofErr w:type="spellStart"/>
      <w:r w:rsidRPr="00333860">
        <w:rPr>
          <w:rFonts w:ascii="Times New Roman" w:hAnsi="Times New Roman" w:cs="Times New Roman"/>
        </w:rPr>
        <w:t>Wnt</w:t>
      </w:r>
      <w:proofErr w:type="spellEnd"/>
      <w:r w:rsidRPr="00333860">
        <w:rPr>
          <w:rFonts w:ascii="Times New Roman" w:hAnsi="Times New Roman" w:cs="Times New Roman"/>
        </w:rPr>
        <w:t xml:space="preserve"> signalling </w:t>
      </w:r>
      <w:r w:rsidRPr="00333860">
        <w:rPr>
          <w:rFonts w:ascii="Times New Roman" w:hAnsi="Times New Roman" w:cs="Times New Roman"/>
        </w:rPr>
        <w:fldChar w:fldCharType="begin">
          <w:fldData xml:space="preserve">PEVuZE5vdGU+PENpdGU+PEF1dGhvcj5NYWRhbjwvQXV0aG9yPjxZZWFyPjIwMTY8L1llYXI+PFJl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PEVuZE5vdGU+PENpdGU+PEF1dGhvcj5NYWRhbjwvQXV0aG9yPjxZZWFyPjIwMTY8L1llYXI+PFJl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9" w:tooltip="Madan, 2016 #9377" w:history="1">
        <w:r w:rsidR="007C44FB" w:rsidRPr="00333860">
          <w:rPr>
            <w:rFonts w:ascii="Times New Roman" w:hAnsi="Times New Roman" w:cs="Times New Roman"/>
            <w:noProof/>
          </w:rPr>
          <w:t>19</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and to deubiquitylate Jak1 causing activation of the STAT3 signalling pathway </w:t>
      </w:r>
      <w:r w:rsidRPr="00333860">
        <w:rPr>
          <w:rFonts w:ascii="Times New Roman" w:hAnsi="Times New Roman" w:cs="Times New Roman"/>
        </w:rPr>
        <w:fldChar w:fldCharType="begin">
          <w:fldData xml:space="preserve">PEVuZE5vdGU+PENpdGU+PEF1dGhvcj5RdWljazwvQXV0aG9yPjxZZWFyPjIwMTY8L1llYXI+PFJl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PEVuZE5vdGU+PENpdGU+PEF1dGhvcj5RdWljazwvQXV0aG9yPjxZZWFyPjIwMTY8L1llYXI+PFJl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20" w:tooltip="Quick, 2016 #9378" w:history="1">
        <w:r w:rsidR="007C44FB" w:rsidRPr="00333860">
          <w:rPr>
            <w:rFonts w:ascii="Times New Roman" w:hAnsi="Times New Roman" w:cs="Times New Roman"/>
            <w:noProof/>
          </w:rPr>
          <w:t>20</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USP6 has also been demonstrated to regulate the stability of the c-Jun transcription factor </w:t>
      </w:r>
      <w:r w:rsidRPr="00333860">
        <w:rPr>
          <w:rFonts w:ascii="Times New Roman" w:hAnsi="Times New Roman" w:cs="Times New Roman"/>
        </w:rPr>
        <w:fldChar w:fldCharType="begin">
          <w:fldData xml:space="preserve">PEVuZE5vdGU+PENpdGU+PEF1dGhvcj5MaTwvQXV0aG9yPjxZZWFyPjIwMTg8L1llYXI+PFJlY051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PEVuZE5vdGU+PENpdGU+PEF1dGhvcj5MaTwvQXV0aG9yPjxZZWFyPjIwMTg8L1llYXI+PFJlY051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21" w:tooltip="Li, 2018 #9376" w:history="1">
        <w:r w:rsidR="007C44FB" w:rsidRPr="00333860">
          <w:rPr>
            <w:rFonts w:ascii="Times New Roman" w:hAnsi="Times New Roman" w:cs="Times New Roman"/>
            <w:noProof/>
          </w:rPr>
          <w:t>21</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and high USP6 protein expression has been observed in bone and soft tissue tumours </w:t>
      </w:r>
      <w:r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&lt;EndNote&gt;&lt;Cite&gt;&lt;Author&gt;Oliveira&lt;/Author&gt;&lt;Year&gt;2012&lt;/Year&gt;&lt;RecNum&gt;9379&lt;/RecNum&gt;&lt;DisplayText&gt;(22)&lt;/DisplayText&gt;&lt;record&gt;&lt;rec-number&gt;9379&lt;/rec-number&gt;&lt;foreign-keys&gt;&lt;key app="EN" db-id="xsaxvfwt02wwt8e550jvw0z3dd2xeervzwea" timestamp="1526987673"&gt;9379&lt;/key&gt;&lt;/foreign-keys&gt;&lt;ref-type name="Journal Article"&gt;17&lt;/ref-type&gt;&lt;contributors&gt;&lt;authors&gt;&lt;author&gt;Oliveira, A. M.&lt;/author&gt;&lt;author&gt;Chou, M. M.&lt;/author&gt;&lt;/authors&gt;&lt;/contributors&gt;&lt;auth-address&gt;Department of Laboratory Medicine and Pathology, Mayo Clinic, Rochester, MN, USA.&lt;/auth-address&gt;&lt;titles&gt;&lt;title&gt;The TRE17/USP6 oncogene: a riddle wrapped in a mystery inside an enigma&lt;/title&gt;&lt;secondary-title&gt;Front Biosci (Schol Ed)&lt;/secondary-title&gt;&lt;/titles&gt;&lt;periodical&gt;&lt;full-title&gt;Front Biosci (Schol Ed)&lt;/full-title&gt;&lt;/periodical&gt;&lt;pages&gt;321-34&lt;/pages&gt;&lt;volume&gt;4&lt;/volume&gt;&lt;keywords&gt;&lt;keyword&gt;Animals&lt;/keyword&gt;&lt;keyword&gt;Cell Movement/genetics&lt;/keyword&gt;&lt;keyword&gt;Cell Transformation, Neoplastic/*genetics/*pathology&lt;/keyword&gt;&lt;keyword&gt;Endopeptidases/*genetics&lt;/keyword&gt;&lt;keyword&gt;Humans&lt;/keyword&gt;&lt;keyword&gt;*Oncogenes&lt;/keyword&gt;&lt;keyword&gt;Proto-Oncogene Proteins/*genetics&lt;/keyword&gt;&lt;keyword&gt;Ubiquitin-Specific Proteases&lt;/keyword&gt;&lt;/keywords&gt;&lt;dates&gt;&lt;year&gt;2012&lt;/year&gt;&lt;pub-dates&gt;&lt;date&gt;Jan 1&lt;/date&gt;&lt;/pub-dates&gt;&lt;/dates&gt;&lt;isbn&gt;1945-0524 (Electronic)&amp;#xD;1945-0516 (Linking)&lt;/isbn&gt;&lt;accession-num&gt;22202063&lt;/accession-num&gt;&lt;urls&gt;&lt;related-urls&gt;&lt;url&gt;https://www.ncbi.nlm.nih.gov/pubmed/22202063&lt;/url&gt;&lt;/related-urls&gt;&lt;/urls&gt;&lt;/record&gt;&lt;/Cite&gt;&lt;/EndNote&gt;</w:instrText>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22" w:tooltip="Oliveira, 2012 #9379" w:history="1">
        <w:r w:rsidR="007C44FB" w:rsidRPr="00333860">
          <w:rPr>
            <w:rFonts w:ascii="Times New Roman" w:hAnsi="Times New Roman" w:cs="Times New Roman"/>
            <w:noProof/>
          </w:rPr>
          <w:t>22</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We now extend </w:t>
      </w:r>
      <w:r w:rsidR="00BE606C" w:rsidRPr="00333860">
        <w:rPr>
          <w:rFonts w:ascii="Times New Roman" w:hAnsi="Times New Roman" w:cs="Times New Roman"/>
        </w:rPr>
        <w:t>these observations</w:t>
      </w:r>
      <w:r w:rsidRPr="00333860">
        <w:rPr>
          <w:rFonts w:ascii="Times New Roman" w:hAnsi="Times New Roman" w:cs="Times New Roman"/>
        </w:rPr>
        <w:t xml:space="preserve"> by demonstrating that </w:t>
      </w:r>
      <w:r w:rsidR="00BE606C" w:rsidRPr="00333860">
        <w:rPr>
          <w:rFonts w:ascii="Times New Roman" w:hAnsi="Times New Roman" w:cs="Times New Roman"/>
        </w:rPr>
        <w:t>USP6</w:t>
      </w:r>
      <w:r w:rsidRPr="00333860">
        <w:rPr>
          <w:rFonts w:ascii="Times New Roman" w:hAnsi="Times New Roman" w:cs="Times New Roman"/>
        </w:rPr>
        <w:t xml:space="preserve"> plays a critical </w:t>
      </w:r>
      <w:r w:rsidR="00BE606C" w:rsidRPr="00333860">
        <w:rPr>
          <w:rFonts w:ascii="Times New Roman" w:hAnsi="Times New Roman" w:cs="Times New Roman"/>
        </w:rPr>
        <w:t xml:space="preserve">cellular </w:t>
      </w:r>
      <w:r w:rsidRPr="00333860">
        <w:rPr>
          <w:rFonts w:ascii="Times New Roman" w:hAnsi="Times New Roman" w:cs="Times New Roman"/>
        </w:rPr>
        <w:t xml:space="preserve">role in controlling radiosensitivity to high-LET IR and in the cellular DNA damage response. Indeed </w:t>
      </w:r>
      <w:r w:rsidR="004F7D60" w:rsidRPr="00333860">
        <w:rPr>
          <w:rFonts w:ascii="Times New Roman" w:hAnsi="Times New Roman" w:cs="Times New Roman"/>
        </w:rPr>
        <w:t>in USP6 depleted cells we observed</w:t>
      </w:r>
      <w:r w:rsidRPr="00333860">
        <w:rPr>
          <w:rFonts w:ascii="Times New Roman" w:hAnsi="Times New Roman" w:cs="Times New Roman"/>
        </w:rPr>
        <w:t xml:space="preserve"> reduc</w:t>
      </w:r>
      <w:r w:rsidR="004F7D60" w:rsidRPr="00333860">
        <w:rPr>
          <w:rFonts w:ascii="Times New Roman" w:hAnsi="Times New Roman" w:cs="Times New Roman"/>
        </w:rPr>
        <w:t>ed</w:t>
      </w:r>
      <w:r w:rsidRPr="00333860">
        <w:rPr>
          <w:rFonts w:ascii="Times New Roman" w:hAnsi="Times New Roman" w:cs="Times New Roman"/>
        </w:rPr>
        <w:t xml:space="preserve"> efficiency of CDD repair as a consequence of a significant reduction in PARP-1 protein levels and stability, and a G2/M cell cycle arrest. Importantly we </w:t>
      </w:r>
      <w:r w:rsidR="00BE606C" w:rsidRPr="00333860">
        <w:rPr>
          <w:rFonts w:ascii="Times New Roman" w:hAnsi="Times New Roman" w:cs="Times New Roman"/>
        </w:rPr>
        <w:t>showed</w:t>
      </w:r>
      <w:r w:rsidRPr="00333860">
        <w:rPr>
          <w:rFonts w:ascii="Times New Roman" w:hAnsi="Times New Roman" w:cs="Times New Roman"/>
        </w:rPr>
        <w:t xml:space="preserve"> that cells treated with the PARP inhibitor olaparib</w:t>
      </w:r>
      <w:r w:rsidR="00F819C0" w:rsidRPr="00333860">
        <w:rPr>
          <w:rFonts w:ascii="Times New Roman" w:hAnsi="Times New Roman" w:cs="Times New Roman"/>
        </w:rPr>
        <w:t xml:space="preserve"> or with PARP-1 siRNA</w:t>
      </w:r>
      <w:r w:rsidRPr="00333860">
        <w:rPr>
          <w:rFonts w:ascii="Times New Roman" w:hAnsi="Times New Roman" w:cs="Times New Roman"/>
        </w:rPr>
        <w:t xml:space="preserve">, </w:t>
      </w:r>
      <w:r w:rsidR="006D1C07" w:rsidRPr="00333860">
        <w:rPr>
          <w:rFonts w:ascii="Times New Roman" w:hAnsi="Times New Roman" w:cs="Times New Roman"/>
        </w:rPr>
        <w:t>along with PARP</w:t>
      </w:r>
      <w:r w:rsidR="006D1C07" w:rsidRPr="00333860">
        <w:rPr>
          <w:rFonts w:ascii="Times New Roman" w:hAnsi="Times New Roman" w:cs="Times New Roman"/>
          <w:vertAlign w:val="superscript"/>
        </w:rPr>
        <w:t>-/-</w:t>
      </w:r>
      <w:r w:rsidR="006D1C07" w:rsidRPr="00333860">
        <w:rPr>
          <w:rFonts w:ascii="Times New Roman" w:hAnsi="Times New Roman" w:cs="Times New Roman"/>
        </w:rPr>
        <w:t xml:space="preserve"> MEFs, </w:t>
      </w:r>
      <w:r w:rsidRPr="00333860">
        <w:rPr>
          <w:rFonts w:ascii="Times New Roman" w:hAnsi="Times New Roman" w:cs="Times New Roman"/>
        </w:rPr>
        <w:t xml:space="preserve">also displayed increased radiosensitivity to high-LET protons as a consequence of deficiencies in CDD repair. </w:t>
      </w:r>
      <w:r w:rsidR="002C2975" w:rsidRPr="00333860">
        <w:rPr>
          <w:rFonts w:ascii="Times New Roman" w:hAnsi="Times New Roman" w:cs="Times New Roman"/>
        </w:rPr>
        <w:t>No decrease</w:t>
      </w:r>
      <w:r w:rsidR="003B73B0" w:rsidRPr="00333860">
        <w:rPr>
          <w:rFonts w:ascii="Times New Roman" w:hAnsi="Times New Roman" w:cs="Times New Roman"/>
        </w:rPr>
        <w:t xml:space="preserve"> in cell survival w</w:t>
      </w:r>
      <w:r w:rsidR="002C2975" w:rsidRPr="00333860">
        <w:rPr>
          <w:rFonts w:ascii="Times New Roman" w:hAnsi="Times New Roman" w:cs="Times New Roman"/>
        </w:rPr>
        <w:t>as</w:t>
      </w:r>
      <w:r w:rsidR="003B73B0" w:rsidRPr="00333860">
        <w:rPr>
          <w:rFonts w:ascii="Times New Roman" w:hAnsi="Times New Roman" w:cs="Times New Roman"/>
        </w:rPr>
        <w:t xml:space="preserve"> observed in HeLa cells with olaparib </w:t>
      </w:r>
      <w:r w:rsidR="00F819C0" w:rsidRPr="00333860">
        <w:rPr>
          <w:rFonts w:ascii="Times New Roman" w:hAnsi="Times New Roman" w:cs="Times New Roman"/>
        </w:rPr>
        <w:t>or with PARP-1 siRNA</w:t>
      </w:r>
      <w:r w:rsidR="006D1C07" w:rsidRPr="00333860">
        <w:rPr>
          <w:rFonts w:ascii="Times New Roman" w:hAnsi="Times New Roman" w:cs="Times New Roman"/>
        </w:rPr>
        <w:t>, or</w:t>
      </w:r>
      <w:r w:rsidR="00F819C0" w:rsidRPr="00333860">
        <w:rPr>
          <w:rFonts w:ascii="Times New Roman" w:hAnsi="Times New Roman" w:cs="Times New Roman"/>
        </w:rPr>
        <w:t xml:space="preserve"> </w:t>
      </w:r>
      <w:r w:rsidR="006D1C07" w:rsidRPr="00333860">
        <w:rPr>
          <w:rFonts w:ascii="Times New Roman" w:hAnsi="Times New Roman" w:cs="Times New Roman"/>
        </w:rPr>
        <w:t>in PARP</w:t>
      </w:r>
      <w:r w:rsidR="006D1C07" w:rsidRPr="00333860">
        <w:rPr>
          <w:rFonts w:ascii="Times New Roman" w:hAnsi="Times New Roman" w:cs="Times New Roman"/>
          <w:vertAlign w:val="superscript"/>
        </w:rPr>
        <w:t>-/-</w:t>
      </w:r>
      <w:r w:rsidR="006D1C07" w:rsidRPr="00333860">
        <w:rPr>
          <w:rFonts w:ascii="Times New Roman" w:hAnsi="Times New Roman" w:cs="Times New Roman"/>
        </w:rPr>
        <w:t xml:space="preserve"> MEFs</w:t>
      </w:r>
      <w:r w:rsidR="005F698E" w:rsidRPr="00333860">
        <w:rPr>
          <w:rFonts w:ascii="Times New Roman" w:hAnsi="Times New Roman" w:cs="Times New Roman"/>
        </w:rPr>
        <w:t>,</w:t>
      </w:r>
      <w:r w:rsidR="006D1C07" w:rsidRPr="00333860">
        <w:rPr>
          <w:rFonts w:ascii="Times New Roman" w:hAnsi="Times New Roman" w:cs="Times New Roman"/>
        </w:rPr>
        <w:t xml:space="preserve"> </w:t>
      </w:r>
      <w:r w:rsidR="003B73B0" w:rsidRPr="00333860">
        <w:rPr>
          <w:rFonts w:ascii="Times New Roman" w:hAnsi="Times New Roman" w:cs="Times New Roman"/>
        </w:rPr>
        <w:t>in c</w:t>
      </w:r>
      <w:r w:rsidR="006D1C07" w:rsidRPr="00333860">
        <w:rPr>
          <w:rFonts w:ascii="Times New Roman" w:hAnsi="Times New Roman" w:cs="Times New Roman"/>
        </w:rPr>
        <w:t>ombination with low-LET protons although</w:t>
      </w:r>
      <w:r w:rsidR="003B73B0" w:rsidRPr="00333860">
        <w:rPr>
          <w:rFonts w:ascii="Times New Roman" w:hAnsi="Times New Roman" w:cs="Times New Roman"/>
        </w:rPr>
        <w:t xml:space="preserve"> </w:t>
      </w:r>
      <w:r w:rsidR="002C2975" w:rsidRPr="00333860">
        <w:rPr>
          <w:rFonts w:ascii="Times New Roman" w:hAnsi="Times New Roman" w:cs="Times New Roman"/>
        </w:rPr>
        <w:t xml:space="preserve">this phenotype will </w:t>
      </w:r>
      <w:r w:rsidR="006D1C07" w:rsidRPr="00333860">
        <w:rPr>
          <w:rFonts w:ascii="Times New Roman" w:hAnsi="Times New Roman" w:cs="Times New Roman"/>
        </w:rPr>
        <w:t xml:space="preserve">not </w:t>
      </w:r>
      <w:r w:rsidR="00F819C0" w:rsidRPr="00333860">
        <w:rPr>
          <w:rFonts w:ascii="Times New Roman" w:hAnsi="Times New Roman" w:cs="Times New Roman"/>
        </w:rPr>
        <w:t xml:space="preserve">likely </w:t>
      </w:r>
      <w:r w:rsidR="006D1C07" w:rsidRPr="00333860">
        <w:rPr>
          <w:rFonts w:ascii="Times New Roman" w:hAnsi="Times New Roman" w:cs="Times New Roman"/>
        </w:rPr>
        <w:t xml:space="preserve">be shared across all </w:t>
      </w:r>
      <w:r w:rsidR="002C2975" w:rsidRPr="00333860">
        <w:rPr>
          <w:rFonts w:ascii="Times New Roman" w:hAnsi="Times New Roman" w:cs="Times New Roman"/>
        </w:rPr>
        <w:t>cell line</w:t>
      </w:r>
      <w:r w:rsidR="006D1C07" w:rsidRPr="00333860">
        <w:rPr>
          <w:rFonts w:ascii="Times New Roman" w:hAnsi="Times New Roman" w:cs="Times New Roman"/>
        </w:rPr>
        <w:t>s</w:t>
      </w:r>
      <w:r w:rsidR="002C2975" w:rsidRPr="00333860">
        <w:rPr>
          <w:rFonts w:ascii="Times New Roman" w:hAnsi="Times New Roman" w:cs="Times New Roman"/>
        </w:rPr>
        <w:t>.</w:t>
      </w:r>
      <w:r w:rsidR="003B73B0" w:rsidRPr="00333860">
        <w:rPr>
          <w:rFonts w:ascii="Times New Roman" w:hAnsi="Times New Roman" w:cs="Times New Roman"/>
        </w:rPr>
        <w:t xml:space="preserve"> Nevertheless t</w:t>
      </w:r>
      <w:r w:rsidRPr="00333860">
        <w:rPr>
          <w:rFonts w:ascii="Times New Roman" w:hAnsi="Times New Roman" w:cs="Times New Roman"/>
        </w:rPr>
        <w:t>his would suggest synergy between PARP inhibition</w:t>
      </w:r>
      <w:r w:rsidR="00F819C0" w:rsidRPr="00333860">
        <w:rPr>
          <w:rFonts w:ascii="Times New Roman" w:hAnsi="Times New Roman" w:cs="Times New Roman"/>
        </w:rPr>
        <w:t>,</w:t>
      </w:r>
      <w:r w:rsidRPr="00333860">
        <w:rPr>
          <w:rFonts w:ascii="Times New Roman" w:hAnsi="Times New Roman" w:cs="Times New Roman"/>
        </w:rPr>
        <w:t xml:space="preserve"> </w:t>
      </w:r>
      <w:r w:rsidR="00F819C0" w:rsidRPr="00333860">
        <w:rPr>
          <w:rFonts w:ascii="Times New Roman" w:hAnsi="Times New Roman" w:cs="Times New Roman"/>
        </w:rPr>
        <w:t xml:space="preserve">or </w:t>
      </w:r>
      <w:r w:rsidR="00CA6BF4" w:rsidRPr="00333860">
        <w:rPr>
          <w:rFonts w:ascii="Times New Roman" w:hAnsi="Times New Roman" w:cs="Times New Roman"/>
        </w:rPr>
        <w:t xml:space="preserve">a </w:t>
      </w:r>
      <w:r w:rsidR="005F698E" w:rsidRPr="00333860">
        <w:rPr>
          <w:rFonts w:ascii="Times New Roman" w:hAnsi="Times New Roman" w:cs="Times New Roman"/>
        </w:rPr>
        <w:t>deficiency</w:t>
      </w:r>
      <w:r w:rsidR="00F819C0" w:rsidRPr="00333860">
        <w:rPr>
          <w:rFonts w:ascii="Times New Roman" w:hAnsi="Times New Roman" w:cs="Times New Roman"/>
        </w:rPr>
        <w:t xml:space="preserve"> </w:t>
      </w:r>
      <w:r w:rsidR="00CA6BF4" w:rsidRPr="00333860">
        <w:rPr>
          <w:rFonts w:ascii="Times New Roman" w:hAnsi="Times New Roman" w:cs="Times New Roman"/>
        </w:rPr>
        <w:t xml:space="preserve">in </w:t>
      </w:r>
      <w:r w:rsidR="00F819C0" w:rsidRPr="00333860">
        <w:rPr>
          <w:rFonts w:ascii="Times New Roman" w:hAnsi="Times New Roman" w:cs="Times New Roman"/>
        </w:rPr>
        <w:t>PARP-1</w:t>
      </w:r>
      <w:r w:rsidR="005F698E" w:rsidRPr="00333860">
        <w:rPr>
          <w:rFonts w:ascii="Times New Roman" w:hAnsi="Times New Roman" w:cs="Times New Roman"/>
        </w:rPr>
        <w:t xml:space="preserve"> protein</w:t>
      </w:r>
      <w:r w:rsidR="00F819C0" w:rsidRPr="00333860">
        <w:rPr>
          <w:rFonts w:ascii="Times New Roman" w:hAnsi="Times New Roman" w:cs="Times New Roman"/>
        </w:rPr>
        <w:t xml:space="preserve">, </w:t>
      </w:r>
      <w:r w:rsidRPr="00333860">
        <w:rPr>
          <w:rFonts w:ascii="Times New Roman" w:hAnsi="Times New Roman" w:cs="Times New Roman"/>
        </w:rPr>
        <w:t>and CDD-induced by high-LET IR in promoting cancer cell killing, similar to the concept of synthetic lethality observed with PARP inhibitors in combination with BRCA</w:t>
      </w:r>
      <w:r w:rsidR="00BE606C" w:rsidRPr="00333860">
        <w:rPr>
          <w:rFonts w:ascii="Times New Roman" w:hAnsi="Times New Roman" w:cs="Times New Roman"/>
        </w:rPr>
        <w:t xml:space="preserve"> (DSB repair)</w:t>
      </w:r>
      <w:r w:rsidRPr="00333860">
        <w:rPr>
          <w:rFonts w:ascii="Times New Roman" w:hAnsi="Times New Roman" w:cs="Times New Roman"/>
        </w:rPr>
        <w:t xml:space="preserve">-deficient cancers </w:t>
      </w:r>
      <w:r w:rsidRPr="00333860">
        <w:rPr>
          <w:rFonts w:ascii="Times New Roman" w:hAnsi="Times New Roman" w:cs="Times New Roman"/>
        </w:rPr>
        <w:fldChar w:fldCharType="begin">
          <w:fldData xml:space="preserve">PEVuZE5vdGU+PENpdGU+PEF1dGhvcj5GYXJtZXI8L0F1dGhvcj48WWVhcj4yMDA1PC9ZZWFyPjxS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PEVuZE5vdGU+PENpdGU+PEF1dGhvcj5GYXJtZXI8L0F1dGhvcj48WWVhcj4yMDA1PC9ZZWFyPjxS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Pr="00333860">
        <w:rPr>
          <w:rFonts w:ascii="Times New Roman" w:hAnsi="Times New Roman" w:cs="Times New Roman"/>
        </w:rPr>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23" w:tooltip="Farmer, 2005 #9205" w:history="1">
        <w:r w:rsidR="007C44FB" w:rsidRPr="00333860">
          <w:rPr>
            <w:rFonts w:ascii="Times New Roman" w:hAnsi="Times New Roman" w:cs="Times New Roman"/>
            <w:noProof/>
          </w:rPr>
          <w:t>23</w:t>
        </w:r>
      </w:hyperlink>
      <w:r w:rsidR="007C44FB" w:rsidRPr="00333860">
        <w:rPr>
          <w:rFonts w:ascii="Times New Roman" w:hAnsi="Times New Roman" w:cs="Times New Roman"/>
          <w:noProof/>
        </w:rPr>
        <w:t>,</w:t>
      </w:r>
      <w:hyperlink w:anchor="_ENREF_24" w:tooltip="Bryant, 2005 #9204" w:history="1">
        <w:r w:rsidR="007C44FB" w:rsidRPr="00333860">
          <w:rPr>
            <w:rFonts w:ascii="Times New Roman" w:hAnsi="Times New Roman" w:cs="Times New Roman"/>
            <w:noProof/>
          </w:rPr>
          <w:t>24</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This data </w:t>
      </w:r>
      <w:r w:rsidR="004F7D60" w:rsidRPr="00333860">
        <w:rPr>
          <w:rFonts w:ascii="Times New Roman" w:hAnsi="Times New Roman" w:cs="Times New Roman"/>
        </w:rPr>
        <w:t xml:space="preserve">also </w:t>
      </w:r>
      <w:r w:rsidRPr="00333860">
        <w:rPr>
          <w:rFonts w:ascii="Times New Roman" w:hAnsi="Times New Roman" w:cs="Times New Roman"/>
        </w:rPr>
        <w:t>correlates with our previous evidence demonstrating that CDD-induced by high-LET protons app</w:t>
      </w:r>
      <w:r w:rsidR="00BE606C" w:rsidRPr="00333860">
        <w:rPr>
          <w:rFonts w:ascii="Times New Roman" w:hAnsi="Times New Roman" w:cs="Times New Roman"/>
        </w:rPr>
        <w:t>ear to be largely SSB in nature</w:t>
      </w:r>
      <w:r w:rsidRPr="00333860">
        <w:rPr>
          <w:rFonts w:ascii="Times New Roman" w:hAnsi="Times New Roman" w:cs="Times New Roman"/>
        </w:rPr>
        <w:t xml:space="preserve"> and thus are dependent on PARP-1</w:t>
      </w:r>
      <w:r w:rsidR="000428E0" w:rsidRPr="00333860">
        <w:rPr>
          <w:rFonts w:ascii="Times New Roman" w:hAnsi="Times New Roman" w:cs="Times New Roman"/>
        </w:rPr>
        <w:t xml:space="preserve">, and predictably </w:t>
      </w:r>
      <w:r w:rsidR="00BE606C" w:rsidRPr="00333860">
        <w:rPr>
          <w:rFonts w:ascii="Times New Roman" w:hAnsi="Times New Roman" w:cs="Times New Roman"/>
        </w:rPr>
        <w:t>other SSB repair proteins,</w:t>
      </w:r>
      <w:r w:rsidRPr="00333860">
        <w:rPr>
          <w:rFonts w:ascii="Times New Roman" w:hAnsi="Times New Roman" w:cs="Times New Roman"/>
        </w:rPr>
        <w:t xml:space="preserve"> for repair </w:t>
      </w:r>
      <w:r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&lt;EndNote&gt;&lt;Cite&gt;&lt;Author&gt;Carter&lt;/Author&gt;&lt;Year&gt;2018&lt;/Year&gt;&lt;RecNum&gt;9353&lt;/RecNum&gt;&lt;DisplayText&gt;(10)&lt;/DisplayText&gt;&lt;record&gt;&lt;rec-number&gt;9353&lt;/rec-number&gt;&lt;foreign-keys&gt;&lt;key app="EN" db-id="xsaxvfwt02wwt8e550jvw0z3dd2xeervzwea" timestamp="1518272388"&gt;9353&lt;/key&gt;&lt;/foreign-keys&gt;&lt;ref-type name="Journal Article"&gt;17&lt;/ref-type&gt;&lt;contributors&gt;&lt;authors&gt;&lt;author&gt;Carter, R. J.&lt;/author&gt;&lt;author&gt;Nickson, C. M.&lt;/author&gt;&lt;author&gt;Thompson, J. M.&lt;/author&gt;&lt;author&gt;Kacperek, A.&lt;/author&gt;&lt;author&gt;Hill, M. A.&lt;/author&gt;&lt;author&gt;Parsons, J. L.&lt;/author&gt;&lt;/authors&gt;&lt;/contributors&gt;&lt;auth-address&gt;Cancer Research Centre, Department of Molecular and Clinical Cancer Medicine, University of Liverpool, United Kingdom.&amp;#xD;Gray Laboratories, Cancer Research UK/Medical Research Council Oxford Institute for Radiation Oncology, University of Oxford, Oxford, United Kingdom.&amp;#xD;The National Eye Proton Therapy Centre, The Clatterbridge Cancer Centre NHS Foundation Trust, Bebington, United Kingdom.&amp;#xD;Cancer Research Centre, Department of Molecular and Clinical Cancer Medicine, University of Liverpool, United Kingdom. Electronic address: j.parsons@liverpool.ac.uk.&lt;/auth-address&gt;&lt;titles&gt;&lt;title&gt;Complex DNA Damage Induced by High Linear Energy Transfer Alpha-Particles and Protons Triggers a Specific Cellular DNA Damage Response&lt;/title&gt;&lt;secondary-title&gt;Int J Radiat Oncol Biol Phys&lt;/secondary-title&gt;&lt;/titles&gt;&lt;periodical&gt;&lt;full-title&gt;Int J Radiat Oncol Biol Phys&lt;/full-title&gt;&lt;/periodical&gt;&lt;pages&gt;776-784&lt;/pages&gt;&lt;volume&gt;100&lt;/volume&gt;&lt;number&gt;3&lt;/number&gt;&lt;dates&gt;&lt;year&gt;2018&lt;/year&gt;&lt;pub-dates&gt;&lt;date&gt;Mar 1&lt;/date&gt;&lt;/pub-dates&gt;&lt;/dates&gt;&lt;isbn&gt;1879-355X (Electronic)&amp;#xD;0360-3016 (Linking)&lt;/isbn&gt;&lt;accession-num&gt;29413288&lt;/accession-num&gt;&lt;urls&gt;&lt;related-urls&gt;&lt;url&gt;http://www.ncbi.nlm.nih.gov/pubmed/29413288&lt;/url&gt;&lt;/related-urls&gt;&lt;/urls&gt;&lt;custom2&gt;PMC5796827&lt;/custom2&gt;&lt;electronic-resource-num&gt;10.1016/j.ijrobp.2017.11.012&lt;/electronic-resource-num&gt;&lt;/record&gt;&lt;/Cite&gt;&lt;/EndNote&gt;</w:instrText>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0" w:tooltip="Carter, 2018 #9353" w:history="1">
        <w:r w:rsidR="007C44FB" w:rsidRPr="00333860">
          <w:rPr>
            <w:rFonts w:ascii="Times New Roman" w:hAnsi="Times New Roman" w:cs="Times New Roman"/>
            <w:noProof/>
          </w:rPr>
          <w:t>10</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w:t>
      </w:r>
      <w:r w:rsidR="000428E0" w:rsidRPr="00333860">
        <w:rPr>
          <w:rFonts w:ascii="Times New Roman" w:hAnsi="Times New Roman" w:cs="Times New Roman"/>
        </w:rPr>
        <w:t xml:space="preserve">However we now advance these findings and demonstrate here that both PARP-1 protein and activity are required for CDD repair and in promoting cell survival. </w:t>
      </w:r>
      <w:r w:rsidR="00B77F0F" w:rsidRPr="00333860">
        <w:rPr>
          <w:rFonts w:ascii="Times New Roman" w:hAnsi="Times New Roman" w:cs="Times New Roman"/>
        </w:rPr>
        <w:t>Wh</w:t>
      </w:r>
      <w:r w:rsidRPr="00333860">
        <w:rPr>
          <w:rFonts w:ascii="Times New Roman" w:hAnsi="Times New Roman" w:cs="Times New Roman"/>
        </w:rPr>
        <w:t xml:space="preserve">ilst PARP-1 is known to be regulated by ubiquitylation </w:t>
      </w:r>
      <w:r w:rsidRPr="00333860">
        <w:rPr>
          <w:rFonts w:ascii="Times New Roman" w:hAnsi="Times New Roman" w:cs="Times New Roman"/>
        </w:rPr>
        <w:fldChar w:fldCharType="begin"/>
      </w:r>
      <w:r w:rsidR="007C44FB" w:rsidRPr="00333860">
        <w:rPr>
          <w:rFonts w:ascii="Times New Roman" w:hAnsi="Times New Roman" w:cs="Times New Roman"/>
        </w:rPr>
        <w:instrText xml:space="preserve"> ADDIN EN.CITE &lt;EndNote&gt;&lt;Cite&gt;&lt;Author&gt;Carter&lt;/Author&gt;&lt;Year&gt;2016&lt;/Year&gt;&lt;RecNum&gt;9206&lt;/RecNum&gt;&lt;DisplayText&gt;(12)&lt;/DisplayText&gt;&lt;record&gt;&lt;rec-number&gt;9206&lt;/rec-number&gt;&lt;foreign-keys&gt;&lt;key app="EN" db-id="xsaxvfwt02wwt8e550jvw0z3dd2xeervzwea" timestamp="1462867950"&gt;9206&lt;/key&gt;&lt;/foreign-keys&gt;&lt;ref-type name="Journal Article"&gt;17&lt;/ref-type&gt;&lt;contributors&gt;&lt;authors&gt;&lt;author&gt;Carter, R. J.&lt;/author&gt;&lt;author&gt;Parsons, J. L.&lt;/author&gt;&lt;/authors&gt;&lt;/contributors&gt;&lt;auth-address&gt;North West Cancer Research Centre, Department of Molecular and Clinical Cancer Medicine, University of Liverpool, Liverpool, United Kingdom.&amp;#xD;North West Cancer Research Centre, Department of Molecular and Clinical Cancer Medicine, University of Liverpool, Liverpool, United Kingdom j.parsons@liverpool.ac.uk.&lt;/auth-address&gt;&lt;titles&gt;&lt;title&gt;Base Excision Repair, a Pathway Regulated by Posttranslational Modifications&lt;/title&gt;&lt;secondary-title&gt;Mol Cell Biol&lt;/secondary-title&gt;&lt;/titles&gt;&lt;periodical&gt;&lt;full-title&gt;Mol Cell Biol&lt;/full-title&gt;&lt;/periodical&gt;&lt;pages&gt;1426-37&lt;/pages&gt;&lt;volume&gt;36&lt;/volume&gt;&lt;number&gt;10&lt;/number&gt;&lt;dates&gt;&lt;year&gt;2016&lt;/year&gt;&lt;pub-dates&gt;&lt;date&gt;May 15&lt;/date&gt;&lt;/pub-dates&gt;&lt;/dates&gt;&lt;isbn&gt;1098-5549 (Electronic)&amp;#xD;0270-7306 (Linking)&lt;/isbn&gt;&lt;accession-num&gt;26976642&lt;/accession-num&gt;&lt;urls&gt;&lt;related-urls&gt;&lt;url&gt;http://www.ncbi.nlm.nih.gov/pubmed/26976642&lt;/url&gt;&lt;url&gt;https://www.ncbi.nlm.nih.gov/pmc/articles/PMC4859697/pdf/zmb1426.pdf&lt;/url&gt;&lt;/related-urls&gt;&lt;/urls&gt;&lt;custom2&gt;PMC4859697&lt;/custom2&gt;&lt;electronic-resource-num&gt;10.1128/MCB.00030-16&lt;/electronic-resource-num&gt;&lt;/record&gt;&lt;/Cite&gt;&lt;/EndNote&gt;</w:instrText>
      </w:r>
      <w:r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12" w:tooltip="Carter, 2016 #9206" w:history="1">
        <w:r w:rsidR="007C44FB" w:rsidRPr="00333860">
          <w:rPr>
            <w:rFonts w:ascii="Times New Roman" w:hAnsi="Times New Roman" w:cs="Times New Roman"/>
            <w:noProof/>
          </w:rPr>
          <w:t>12</w:t>
        </w:r>
      </w:hyperlink>
      <w:r w:rsidR="007C44FB" w:rsidRPr="00333860">
        <w:rPr>
          <w:rFonts w:ascii="Times New Roman" w:hAnsi="Times New Roman" w:cs="Times New Roman"/>
          <w:noProof/>
        </w:rPr>
        <w:t>)</w:t>
      </w:r>
      <w:r w:rsidRPr="00333860">
        <w:rPr>
          <w:rFonts w:ascii="Times New Roman" w:hAnsi="Times New Roman" w:cs="Times New Roman"/>
        </w:rPr>
        <w:fldChar w:fldCharType="end"/>
      </w:r>
      <w:r w:rsidRPr="00333860">
        <w:rPr>
          <w:rFonts w:ascii="Times New Roman" w:hAnsi="Times New Roman" w:cs="Times New Roman"/>
        </w:rPr>
        <w:t xml:space="preserve">, </w:t>
      </w:r>
      <w:r w:rsidR="00B77F0F" w:rsidRPr="00333860">
        <w:rPr>
          <w:rFonts w:ascii="Times New Roman" w:hAnsi="Times New Roman" w:cs="Times New Roman"/>
        </w:rPr>
        <w:t>particularly the poly(ADP-</w:t>
      </w:r>
      <w:proofErr w:type="spellStart"/>
      <w:r w:rsidR="00B77F0F" w:rsidRPr="00333860">
        <w:rPr>
          <w:rFonts w:ascii="Times New Roman" w:hAnsi="Times New Roman" w:cs="Times New Roman"/>
        </w:rPr>
        <w:t>ribosyl</w:t>
      </w:r>
      <w:proofErr w:type="spellEnd"/>
      <w:r w:rsidR="00B77F0F" w:rsidRPr="00333860">
        <w:rPr>
          <w:rFonts w:ascii="Times New Roman" w:hAnsi="Times New Roman" w:cs="Times New Roman"/>
        </w:rPr>
        <w:t>)</w:t>
      </w:r>
      <w:proofErr w:type="spellStart"/>
      <w:r w:rsidR="00B77F0F" w:rsidRPr="00333860">
        <w:rPr>
          <w:rFonts w:ascii="Times New Roman" w:hAnsi="Times New Roman" w:cs="Times New Roman"/>
        </w:rPr>
        <w:t>ated</w:t>
      </w:r>
      <w:proofErr w:type="spellEnd"/>
      <w:r w:rsidR="00B77F0F" w:rsidRPr="00333860">
        <w:rPr>
          <w:rFonts w:ascii="Times New Roman" w:hAnsi="Times New Roman" w:cs="Times New Roman"/>
        </w:rPr>
        <w:t xml:space="preserve"> form of the protein by the E3 ubiquitin ligases </w:t>
      </w:r>
      <w:proofErr w:type="spellStart"/>
      <w:r w:rsidR="00B77F0F" w:rsidRPr="00333860">
        <w:rPr>
          <w:rFonts w:ascii="Times New Roman" w:hAnsi="Times New Roman" w:cs="Times New Roman"/>
        </w:rPr>
        <w:t>Iduna</w:t>
      </w:r>
      <w:proofErr w:type="spellEnd"/>
      <w:r w:rsidR="00B77F0F" w:rsidRPr="00333860">
        <w:rPr>
          <w:rFonts w:ascii="Times New Roman" w:hAnsi="Times New Roman" w:cs="Times New Roman"/>
        </w:rPr>
        <w:t xml:space="preserve">/RNF146 </w:t>
      </w:r>
      <w:r w:rsidR="00B77F0F" w:rsidRPr="00333860">
        <w:rPr>
          <w:rFonts w:ascii="Times New Roman" w:hAnsi="Times New Roman" w:cs="Times New Roman"/>
        </w:rPr>
        <w:fldChar w:fldCharType="begin">
          <w:fldData xml:space="preserve">PEVuZE5vdGU+PENpdGU+PEF1dGhvcj5LYW5nPC9BdXRob3I+PFllYXI+MjAxMTwvWWVhcj48UmVj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=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PEVuZE5vdGU+PENpdGU+PEF1dGhvcj5LYW5nPC9BdXRob3I+PFllYXI+MjAxMTwvWWVhcj48UmVj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=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00B77F0F" w:rsidRPr="00333860">
        <w:rPr>
          <w:rFonts w:ascii="Times New Roman" w:hAnsi="Times New Roman" w:cs="Times New Roman"/>
        </w:rPr>
      </w:r>
      <w:r w:rsidR="00B77F0F"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25" w:tooltip="Kang, 2011 #9093" w:history="1">
        <w:r w:rsidR="007C44FB" w:rsidRPr="00333860">
          <w:rPr>
            <w:rFonts w:ascii="Times New Roman" w:hAnsi="Times New Roman" w:cs="Times New Roman"/>
            <w:noProof/>
          </w:rPr>
          <w:t>25</w:t>
        </w:r>
      </w:hyperlink>
      <w:r w:rsidR="007C44FB" w:rsidRPr="00333860">
        <w:rPr>
          <w:rFonts w:ascii="Times New Roman" w:hAnsi="Times New Roman" w:cs="Times New Roman"/>
          <w:noProof/>
        </w:rPr>
        <w:t>)</w:t>
      </w:r>
      <w:r w:rsidR="00B77F0F" w:rsidRPr="00333860">
        <w:rPr>
          <w:rFonts w:ascii="Times New Roman" w:hAnsi="Times New Roman" w:cs="Times New Roman"/>
        </w:rPr>
        <w:fldChar w:fldCharType="end"/>
      </w:r>
      <w:r w:rsidR="00B77F0F" w:rsidRPr="00333860">
        <w:rPr>
          <w:rFonts w:ascii="Times New Roman" w:hAnsi="Times New Roman" w:cs="Times New Roman"/>
        </w:rPr>
        <w:t xml:space="preserve"> and CHFR </w:t>
      </w:r>
      <w:r w:rsidR="00B77F0F" w:rsidRPr="00333860">
        <w:rPr>
          <w:rFonts w:ascii="Times New Roman" w:hAnsi="Times New Roman" w:cs="Times New Roman"/>
        </w:rPr>
        <w:fldChar w:fldCharType="begin">
          <w:fldData xml:space="preserve">PEVuZE5vdGU+PENpdGU+PEF1dGhvcj5LYXNoaW1hPC9BdXRob3I+PFllYXI+MjAxMjwvWWVhcj48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</w:fldData>
        </w:fldChar>
      </w:r>
      <w:r w:rsidR="007C44FB" w:rsidRPr="00333860">
        <w:rPr>
          <w:rFonts w:ascii="Times New Roman" w:hAnsi="Times New Roman" w:cs="Times New Roman"/>
        </w:rPr>
        <w:instrText xml:space="preserve"> ADDIN EN.CITE </w:instrText>
      </w:r>
      <w:r w:rsidR="007C44FB" w:rsidRPr="00333860">
        <w:rPr>
          <w:rFonts w:ascii="Times New Roman" w:hAnsi="Times New Roman" w:cs="Times New Roman"/>
        </w:rPr>
        <w:fldChar w:fldCharType="begin">
          <w:fldData xml:space="preserve">PEVuZE5vdGU+PENpdGU+PEF1dGhvcj5LYXNoaW1hPC9BdXRob3I+PFllYXI+MjAxMjwvWWVhcj48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</w:fldData>
        </w:fldChar>
      </w:r>
      <w:r w:rsidR="007C44FB" w:rsidRPr="00333860">
        <w:rPr>
          <w:rFonts w:ascii="Times New Roman" w:hAnsi="Times New Roman" w:cs="Times New Roman"/>
        </w:rPr>
        <w:instrText xml:space="preserve"> ADDIN EN.CITE.DATA </w:instrText>
      </w:r>
      <w:r w:rsidR="007C44FB" w:rsidRPr="00333860">
        <w:rPr>
          <w:rFonts w:ascii="Times New Roman" w:hAnsi="Times New Roman" w:cs="Times New Roman"/>
        </w:rPr>
      </w:r>
      <w:r w:rsidR="007C44FB" w:rsidRPr="00333860">
        <w:rPr>
          <w:rFonts w:ascii="Times New Roman" w:hAnsi="Times New Roman" w:cs="Times New Roman"/>
        </w:rPr>
        <w:fldChar w:fldCharType="end"/>
      </w:r>
      <w:r w:rsidR="00B77F0F" w:rsidRPr="00333860">
        <w:rPr>
          <w:rFonts w:ascii="Times New Roman" w:hAnsi="Times New Roman" w:cs="Times New Roman"/>
        </w:rPr>
      </w:r>
      <w:r w:rsidR="00B77F0F" w:rsidRPr="00333860">
        <w:rPr>
          <w:rFonts w:ascii="Times New Roman" w:hAnsi="Times New Roman" w:cs="Times New Roman"/>
        </w:rPr>
        <w:fldChar w:fldCharType="separate"/>
      </w:r>
      <w:r w:rsidR="007C44FB" w:rsidRPr="00333860">
        <w:rPr>
          <w:rFonts w:ascii="Times New Roman" w:hAnsi="Times New Roman" w:cs="Times New Roman"/>
          <w:noProof/>
        </w:rPr>
        <w:t>(</w:t>
      </w:r>
      <w:hyperlink w:anchor="_ENREF_26" w:tooltip="Kashima, 2012 #9094" w:history="1">
        <w:r w:rsidR="007C44FB" w:rsidRPr="00333860">
          <w:rPr>
            <w:rFonts w:ascii="Times New Roman" w:hAnsi="Times New Roman" w:cs="Times New Roman"/>
            <w:noProof/>
          </w:rPr>
          <w:t>26</w:t>
        </w:r>
      </w:hyperlink>
      <w:r w:rsidR="007C44FB" w:rsidRPr="00333860">
        <w:rPr>
          <w:rFonts w:ascii="Times New Roman" w:hAnsi="Times New Roman" w:cs="Times New Roman"/>
          <w:noProof/>
        </w:rPr>
        <w:t>)</w:t>
      </w:r>
      <w:r w:rsidR="00B77F0F" w:rsidRPr="00333860">
        <w:rPr>
          <w:rFonts w:ascii="Times New Roman" w:hAnsi="Times New Roman" w:cs="Times New Roman"/>
        </w:rPr>
        <w:fldChar w:fldCharType="end"/>
      </w:r>
      <w:r w:rsidR="00B77F0F" w:rsidRPr="00333860">
        <w:rPr>
          <w:rFonts w:ascii="Times New Roman" w:hAnsi="Times New Roman" w:cs="Times New Roman"/>
        </w:rPr>
        <w:t xml:space="preserve">, </w:t>
      </w:r>
      <w:r w:rsidRPr="00333860">
        <w:rPr>
          <w:rFonts w:ascii="Times New Roman" w:hAnsi="Times New Roman" w:cs="Times New Roman"/>
        </w:rPr>
        <w:t xml:space="preserve">to our knowledge the identification of a specific DUB involved in controlling PARP-1 protein levels has not previously been reported. Therefore our data would suggest an interplay between USP6 and </w:t>
      </w:r>
      <w:proofErr w:type="spellStart"/>
      <w:r w:rsidRPr="00333860">
        <w:rPr>
          <w:rFonts w:ascii="Times New Roman" w:hAnsi="Times New Roman" w:cs="Times New Roman"/>
        </w:rPr>
        <w:t>Iduna</w:t>
      </w:r>
      <w:proofErr w:type="spellEnd"/>
      <w:r w:rsidRPr="00333860">
        <w:rPr>
          <w:rFonts w:ascii="Times New Roman" w:hAnsi="Times New Roman" w:cs="Times New Roman"/>
        </w:rPr>
        <w:t xml:space="preserve"> and/or CHFR in the controlled regulation of PARP-1 protein levels, </w:t>
      </w:r>
      <w:r w:rsidR="00B77F0F" w:rsidRPr="00333860">
        <w:rPr>
          <w:rFonts w:ascii="Times New Roman" w:hAnsi="Times New Roman" w:cs="Times New Roman"/>
        </w:rPr>
        <w:t>which requires</w:t>
      </w:r>
      <w:r w:rsidRPr="00333860">
        <w:rPr>
          <w:rFonts w:ascii="Times New Roman" w:hAnsi="Times New Roman" w:cs="Times New Roman"/>
        </w:rPr>
        <w:t xml:space="preserve"> further clarification.</w:t>
      </w:r>
      <w:r w:rsidR="0069252E" w:rsidRPr="00333860">
        <w:rPr>
          <w:rFonts w:ascii="Times New Roman" w:hAnsi="Times New Roman" w:cs="Times New Roman"/>
        </w:rPr>
        <w:t xml:space="preserve"> Nevertheless, </w:t>
      </w:r>
      <w:r w:rsidR="00BE606C" w:rsidRPr="00333860">
        <w:rPr>
          <w:rFonts w:ascii="Times New Roman" w:hAnsi="Times New Roman" w:cs="Times New Roman"/>
        </w:rPr>
        <w:t xml:space="preserve">our evidence now describes that </w:t>
      </w:r>
      <w:r w:rsidRPr="00333860">
        <w:rPr>
          <w:rFonts w:ascii="Times New Roman" w:hAnsi="Times New Roman" w:cs="Times New Roman"/>
        </w:rPr>
        <w:t>USP6 and PARP-1 should be considered as important factors in the responsiveness of cancer cells to radiotherapy, particularly proton beam therapy that at the distal end of the Bragg peak can generate high-LET protons</w:t>
      </w:r>
      <w:r w:rsidR="004F7D60" w:rsidRPr="00333860">
        <w:rPr>
          <w:rFonts w:ascii="Times New Roman" w:hAnsi="Times New Roman" w:cs="Times New Roman"/>
        </w:rPr>
        <w:t xml:space="preserve"> and CDD</w:t>
      </w:r>
      <w:r w:rsidRPr="00333860">
        <w:rPr>
          <w:rFonts w:ascii="Times New Roman" w:hAnsi="Times New Roman" w:cs="Times New Roman"/>
        </w:rPr>
        <w:t>.</w:t>
      </w:r>
      <w:r w:rsidR="00AD3F26" w:rsidRPr="00333860">
        <w:rPr>
          <w:rFonts w:ascii="Times New Roman" w:hAnsi="Times New Roman" w:cs="Times New Roman"/>
          <w:b/>
        </w:rPr>
        <w:br w:type="page"/>
      </w:r>
    </w:p>
    <w:p w:rsidR="001745B5" w:rsidRPr="00333860" w:rsidRDefault="00D77C5D" w:rsidP="00974EB0">
      <w:pPr>
        <w:spacing w:line="360" w:lineRule="auto"/>
        <w:jc w:val="both"/>
        <w:rPr>
          <w:rFonts w:ascii="Times New Roman" w:hAnsi="Times New Roman" w:cs="Times New Roman"/>
          <w:b/>
          <w:szCs w:val="28"/>
        </w:rPr>
      </w:pPr>
      <w:r w:rsidRPr="00333860">
        <w:rPr>
          <w:rFonts w:ascii="Times New Roman" w:hAnsi="Times New Roman" w:cs="Times New Roman"/>
          <w:b/>
          <w:szCs w:val="28"/>
        </w:rPr>
        <w:lastRenderedPageBreak/>
        <w:t>R</w:t>
      </w:r>
      <w:r w:rsidR="00D848F9" w:rsidRPr="00333860">
        <w:rPr>
          <w:rFonts w:ascii="Times New Roman" w:hAnsi="Times New Roman" w:cs="Times New Roman"/>
          <w:b/>
          <w:szCs w:val="28"/>
        </w:rPr>
        <w:t>eferences</w:t>
      </w:r>
    </w:p>
    <w:p w:rsidR="007C44FB" w:rsidRPr="00333860" w:rsidRDefault="008C2BFA" w:rsidP="007C44FB">
      <w:pPr>
        <w:pStyle w:val="EndNoteBibliography"/>
        <w:spacing w:line="360" w:lineRule="auto"/>
        <w:ind w:left="284" w:hanging="284"/>
        <w:rPr>
          <w:rFonts w:ascii="Times New Roman" w:hAnsi="Times New Roman" w:cs="Times New Roman"/>
        </w:rPr>
      </w:pPr>
      <w:r w:rsidRPr="00333860">
        <w:rPr>
          <w:rFonts w:ascii="Times New Roman" w:hAnsi="Times New Roman" w:cs="Times New Roman"/>
        </w:rPr>
        <w:fldChar w:fldCharType="begin"/>
      </w:r>
      <w:r w:rsidRPr="00333860">
        <w:rPr>
          <w:rFonts w:ascii="Times New Roman" w:hAnsi="Times New Roman" w:cs="Times New Roman"/>
        </w:rPr>
        <w:instrText xml:space="preserve"> ADDIN EN.REFLIST </w:instrText>
      </w:r>
      <w:r w:rsidRPr="00333860">
        <w:rPr>
          <w:rFonts w:ascii="Times New Roman" w:hAnsi="Times New Roman" w:cs="Times New Roman"/>
        </w:rPr>
        <w:fldChar w:fldCharType="separate"/>
      </w:r>
      <w:bookmarkStart w:id="1" w:name="_ENREF_1"/>
      <w:r w:rsidR="007C44FB" w:rsidRPr="00333860">
        <w:rPr>
          <w:rFonts w:ascii="Times New Roman" w:hAnsi="Times New Roman" w:cs="Times New Roman"/>
        </w:rPr>
        <w:t xml:space="preserve">1. Mavragani IV, Nikitaki Z, Souli MP, et al. Complex DNA damage: A route to radiation-induced genomic instability and carcinogenesis. </w:t>
      </w:r>
      <w:r w:rsidR="007C44FB" w:rsidRPr="00333860">
        <w:rPr>
          <w:rFonts w:ascii="Times New Roman" w:hAnsi="Times New Roman" w:cs="Times New Roman"/>
          <w:i/>
        </w:rPr>
        <w:t>Cancers (Basel)</w:t>
      </w:r>
      <w:r w:rsidR="007C44FB" w:rsidRPr="00333860">
        <w:rPr>
          <w:rFonts w:ascii="Times New Roman" w:hAnsi="Times New Roman" w:cs="Times New Roman"/>
        </w:rPr>
        <w:t xml:space="preserve"> 2017;9.</w:t>
      </w:r>
      <w:bookmarkEnd w:id="1"/>
    </w:p>
    <w:p w:rsidR="007C44FB" w:rsidRPr="00333860" w:rsidRDefault="007C44FB" w:rsidP="007C44FB">
      <w:pPr>
        <w:pStyle w:val="EndNoteBibliography"/>
        <w:spacing w:line="360" w:lineRule="auto"/>
        <w:ind w:left="284" w:hanging="284"/>
        <w:rPr>
          <w:rFonts w:ascii="Times New Roman" w:hAnsi="Times New Roman" w:cs="Times New Roman"/>
        </w:rPr>
      </w:pPr>
      <w:bookmarkStart w:id="2" w:name="_ENREF_2"/>
      <w:r w:rsidRPr="00333860">
        <w:rPr>
          <w:rFonts w:ascii="Times New Roman" w:hAnsi="Times New Roman" w:cs="Times New Roman"/>
        </w:rPr>
        <w:t xml:space="preserve">2. Magnander K, Hultborn R, Claesson K, et al. Clustered DNA damage in irradiated human diploid fibroblasts: Influence of chromatin organization. </w:t>
      </w:r>
      <w:r w:rsidRPr="00333860">
        <w:rPr>
          <w:rFonts w:ascii="Times New Roman" w:hAnsi="Times New Roman" w:cs="Times New Roman"/>
          <w:i/>
        </w:rPr>
        <w:t>Radiat Res</w:t>
      </w:r>
      <w:r w:rsidRPr="00333860">
        <w:rPr>
          <w:rFonts w:ascii="Times New Roman" w:hAnsi="Times New Roman" w:cs="Times New Roman"/>
        </w:rPr>
        <w:t xml:space="preserve"> 2010;173:272-82.</w:t>
      </w:r>
      <w:bookmarkEnd w:id="2"/>
    </w:p>
    <w:p w:rsidR="007C44FB" w:rsidRPr="00333860" w:rsidRDefault="007C44FB" w:rsidP="007C44FB">
      <w:pPr>
        <w:pStyle w:val="EndNoteBibliography"/>
        <w:spacing w:line="360" w:lineRule="auto"/>
        <w:ind w:left="284" w:hanging="284"/>
        <w:rPr>
          <w:rFonts w:ascii="Times New Roman" w:hAnsi="Times New Roman" w:cs="Times New Roman"/>
        </w:rPr>
      </w:pPr>
      <w:bookmarkStart w:id="3" w:name="_ENREF_3"/>
      <w:r w:rsidRPr="00333860">
        <w:rPr>
          <w:rFonts w:ascii="Times New Roman" w:hAnsi="Times New Roman" w:cs="Times New Roman"/>
        </w:rPr>
        <w:t xml:space="preserve">3. Gollapalle E, Wang R, Adetolu R, et al. Detection of oxidative clustered DNA lesions in x-irradiated mouse skin tissues and human mcf-7 breast cancer cells. </w:t>
      </w:r>
      <w:r w:rsidRPr="00333860">
        <w:rPr>
          <w:rFonts w:ascii="Times New Roman" w:hAnsi="Times New Roman" w:cs="Times New Roman"/>
          <w:i/>
        </w:rPr>
        <w:t>Radiat Res</w:t>
      </w:r>
      <w:r w:rsidRPr="00333860">
        <w:rPr>
          <w:rFonts w:ascii="Times New Roman" w:hAnsi="Times New Roman" w:cs="Times New Roman"/>
        </w:rPr>
        <w:t xml:space="preserve"> 2007;167:207-16.</w:t>
      </w:r>
      <w:bookmarkEnd w:id="3"/>
    </w:p>
    <w:p w:rsidR="007C44FB" w:rsidRPr="00333860" w:rsidRDefault="007C44FB" w:rsidP="007C44FB">
      <w:pPr>
        <w:pStyle w:val="EndNoteBibliography"/>
        <w:spacing w:line="360" w:lineRule="auto"/>
        <w:ind w:left="284" w:hanging="284"/>
        <w:rPr>
          <w:rFonts w:ascii="Times New Roman" w:hAnsi="Times New Roman" w:cs="Times New Roman"/>
        </w:rPr>
      </w:pPr>
      <w:bookmarkStart w:id="4" w:name="_ENREF_4"/>
      <w:r w:rsidRPr="00333860">
        <w:rPr>
          <w:rFonts w:ascii="Times New Roman" w:hAnsi="Times New Roman" w:cs="Times New Roman"/>
        </w:rPr>
        <w:t xml:space="preserve">4. Nikjoo H, O'Neill P, Wilson WE, et al. Computational approach for determining the spectrum of DNA damage induced by ionizing radiation. </w:t>
      </w:r>
      <w:r w:rsidRPr="00333860">
        <w:rPr>
          <w:rFonts w:ascii="Times New Roman" w:hAnsi="Times New Roman" w:cs="Times New Roman"/>
          <w:i/>
        </w:rPr>
        <w:t>Radiat Res</w:t>
      </w:r>
      <w:r w:rsidRPr="00333860">
        <w:rPr>
          <w:rFonts w:ascii="Times New Roman" w:hAnsi="Times New Roman" w:cs="Times New Roman"/>
        </w:rPr>
        <w:t xml:space="preserve"> 2001;156:577-83.</w:t>
      </w:r>
      <w:bookmarkEnd w:id="4"/>
    </w:p>
    <w:p w:rsidR="007C44FB" w:rsidRPr="00333860" w:rsidRDefault="007C44FB" w:rsidP="007C44FB">
      <w:pPr>
        <w:pStyle w:val="EndNoteBibliography"/>
        <w:spacing w:line="360" w:lineRule="auto"/>
        <w:ind w:left="284" w:hanging="284"/>
        <w:rPr>
          <w:rFonts w:ascii="Times New Roman" w:hAnsi="Times New Roman" w:cs="Times New Roman"/>
        </w:rPr>
      </w:pPr>
      <w:bookmarkStart w:id="5" w:name="_ENREF_5"/>
      <w:r w:rsidRPr="00333860">
        <w:rPr>
          <w:rFonts w:ascii="Times New Roman" w:hAnsi="Times New Roman" w:cs="Times New Roman"/>
        </w:rPr>
        <w:t xml:space="preserve">5. Nikjoo H, Bolton CE, Watanabe R, et al. Modelling of DNA damage induced by energetic electrons (100 ev to 100 kev). </w:t>
      </w:r>
      <w:r w:rsidRPr="00333860">
        <w:rPr>
          <w:rFonts w:ascii="Times New Roman" w:hAnsi="Times New Roman" w:cs="Times New Roman"/>
          <w:i/>
        </w:rPr>
        <w:t>Radiat Prot Dosimetry</w:t>
      </w:r>
      <w:r w:rsidRPr="00333860">
        <w:rPr>
          <w:rFonts w:ascii="Times New Roman" w:hAnsi="Times New Roman" w:cs="Times New Roman"/>
        </w:rPr>
        <w:t xml:space="preserve"> 2002;99:77-80.</w:t>
      </w:r>
      <w:bookmarkEnd w:id="5"/>
    </w:p>
    <w:p w:rsidR="007C44FB" w:rsidRPr="00333860" w:rsidRDefault="007C44FB" w:rsidP="007C44FB">
      <w:pPr>
        <w:pStyle w:val="EndNoteBibliography"/>
        <w:spacing w:line="360" w:lineRule="auto"/>
        <w:ind w:left="284" w:hanging="284"/>
        <w:rPr>
          <w:rFonts w:ascii="Times New Roman" w:hAnsi="Times New Roman" w:cs="Times New Roman"/>
        </w:rPr>
      </w:pPr>
      <w:bookmarkStart w:id="6" w:name="_ENREF_6"/>
      <w:r w:rsidRPr="00333860">
        <w:rPr>
          <w:rFonts w:ascii="Times New Roman" w:hAnsi="Times New Roman" w:cs="Times New Roman"/>
        </w:rPr>
        <w:t xml:space="preserve">6. Watanabe R, Rahmanian S, Nikjoo H. Spectrum of radiation-induced clustered non-dsb damage - a monte carlo track structure modeling and calculations. </w:t>
      </w:r>
      <w:r w:rsidRPr="00333860">
        <w:rPr>
          <w:rFonts w:ascii="Times New Roman" w:hAnsi="Times New Roman" w:cs="Times New Roman"/>
          <w:i/>
        </w:rPr>
        <w:t>Radiat Res</w:t>
      </w:r>
      <w:r w:rsidRPr="00333860">
        <w:rPr>
          <w:rFonts w:ascii="Times New Roman" w:hAnsi="Times New Roman" w:cs="Times New Roman"/>
        </w:rPr>
        <w:t xml:space="preserve"> 2015;183:525-40.</w:t>
      </w:r>
      <w:bookmarkEnd w:id="6"/>
    </w:p>
    <w:p w:rsidR="007C44FB" w:rsidRPr="00333860" w:rsidRDefault="007C44FB" w:rsidP="007C44FB">
      <w:pPr>
        <w:pStyle w:val="EndNoteBibliography"/>
        <w:spacing w:line="360" w:lineRule="auto"/>
        <w:ind w:left="284" w:hanging="284"/>
        <w:rPr>
          <w:rFonts w:ascii="Times New Roman" w:hAnsi="Times New Roman" w:cs="Times New Roman"/>
        </w:rPr>
      </w:pPr>
      <w:bookmarkStart w:id="7" w:name="_ENREF_7"/>
      <w:r w:rsidRPr="00333860">
        <w:rPr>
          <w:rFonts w:ascii="Times New Roman" w:hAnsi="Times New Roman" w:cs="Times New Roman"/>
        </w:rPr>
        <w:t xml:space="preserve">7. Chaudhary P, Marshall TI, Perozziello FM, et al. Relative biological effectiveness variation along monoenergetic and modulated bragg peaks of a 62-mev therapeutic proton beam: A preclinical assessment. </w:t>
      </w:r>
      <w:r w:rsidRPr="00333860">
        <w:rPr>
          <w:rFonts w:ascii="Times New Roman" w:hAnsi="Times New Roman" w:cs="Times New Roman"/>
          <w:i/>
        </w:rPr>
        <w:t>Int J Radiat Oncol Biol Phys</w:t>
      </w:r>
      <w:r w:rsidRPr="00333860">
        <w:rPr>
          <w:rFonts w:ascii="Times New Roman" w:hAnsi="Times New Roman" w:cs="Times New Roman"/>
        </w:rPr>
        <w:t xml:space="preserve"> 2014;90:27-35.</w:t>
      </w:r>
      <w:bookmarkEnd w:id="7"/>
    </w:p>
    <w:p w:rsidR="007C44FB" w:rsidRPr="00333860" w:rsidRDefault="007C44FB" w:rsidP="007C44FB">
      <w:pPr>
        <w:pStyle w:val="EndNoteBibliography"/>
        <w:spacing w:line="360" w:lineRule="auto"/>
        <w:ind w:left="284" w:hanging="284"/>
        <w:rPr>
          <w:rFonts w:ascii="Times New Roman" w:hAnsi="Times New Roman" w:cs="Times New Roman"/>
        </w:rPr>
      </w:pPr>
      <w:bookmarkStart w:id="8" w:name="_ENREF_8"/>
      <w:r w:rsidRPr="00333860">
        <w:rPr>
          <w:rFonts w:ascii="Times New Roman" w:hAnsi="Times New Roman" w:cs="Times New Roman"/>
        </w:rPr>
        <w:t xml:space="preserve">8. Britten RA, Nazaryan V, Davis LK, et al. Variations in the rbe for cell killing along the depth-dose profile of a modulated proton therapy beam. </w:t>
      </w:r>
      <w:r w:rsidRPr="00333860">
        <w:rPr>
          <w:rFonts w:ascii="Times New Roman" w:hAnsi="Times New Roman" w:cs="Times New Roman"/>
          <w:i/>
        </w:rPr>
        <w:t>Radiat Res</w:t>
      </w:r>
      <w:r w:rsidRPr="00333860">
        <w:rPr>
          <w:rFonts w:ascii="Times New Roman" w:hAnsi="Times New Roman" w:cs="Times New Roman"/>
        </w:rPr>
        <w:t xml:space="preserve"> 2013;179:21-8.</w:t>
      </w:r>
      <w:bookmarkEnd w:id="8"/>
    </w:p>
    <w:p w:rsidR="007C44FB" w:rsidRPr="00333860" w:rsidRDefault="007C44FB" w:rsidP="007C44FB">
      <w:pPr>
        <w:pStyle w:val="EndNoteBibliography"/>
        <w:spacing w:line="360" w:lineRule="auto"/>
        <w:ind w:left="284" w:hanging="284"/>
        <w:rPr>
          <w:rFonts w:ascii="Times New Roman" w:hAnsi="Times New Roman" w:cs="Times New Roman"/>
        </w:rPr>
      </w:pPr>
      <w:bookmarkStart w:id="9" w:name="_ENREF_9"/>
      <w:r w:rsidRPr="00333860">
        <w:rPr>
          <w:rFonts w:ascii="Times New Roman" w:hAnsi="Times New Roman" w:cs="Times New Roman"/>
        </w:rPr>
        <w:t xml:space="preserve">9. Chaudhary P, Marshall TI, Currell FJ, et al. Variations in the processing of DNA double-strand breaks along 60-mev therapeutic proton beams. </w:t>
      </w:r>
      <w:r w:rsidRPr="00333860">
        <w:rPr>
          <w:rFonts w:ascii="Times New Roman" w:hAnsi="Times New Roman" w:cs="Times New Roman"/>
          <w:i/>
        </w:rPr>
        <w:t>Int J Radiat Oncol Biol Phys</w:t>
      </w:r>
      <w:r w:rsidRPr="00333860">
        <w:rPr>
          <w:rFonts w:ascii="Times New Roman" w:hAnsi="Times New Roman" w:cs="Times New Roman"/>
        </w:rPr>
        <w:t xml:space="preserve"> 2016;95:86-94.</w:t>
      </w:r>
      <w:bookmarkEnd w:id="9"/>
    </w:p>
    <w:p w:rsidR="007C44FB" w:rsidRPr="00333860" w:rsidRDefault="007C44FB" w:rsidP="007C44FB">
      <w:pPr>
        <w:pStyle w:val="EndNoteBibliography"/>
        <w:spacing w:line="360" w:lineRule="auto"/>
        <w:ind w:left="284" w:hanging="284"/>
        <w:rPr>
          <w:rFonts w:ascii="Times New Roman" w:hAnsi="Times New Roman" w:cs="Times New Roman"/>
        </w:rPr>
      </w:pPr>
      <w:bookmarkStart w:id="10" w:name="_ENREF_10"/>
      <w:r w:rsidRPr="00333860">
        <w:rPr>
          <w:rFonts w:ascii="Times New Roman" w:hAnsi="Times New Roman" w:cs="Times New Roman"/>
        </w:rPr>
        <w:t xml:space="preserve">10. </w:t>
      </w:r>
      <w:r w:rsidR="00BB7861" w:rsidRPr="00333860">
        <w:rPr>
          <w:rFonts w:ascii="Times New Roman" w:hAnsi="Times New Roman" w:cs="Times New Roman"/>
        </w:rPr>
        <w:t>XXXX</w:t>
      </w:r>
      <w:r w:rsidRPr="00333860">
        <w:rPr>
          <w:rFonts w:ascii="Times New Roman" w:hAnsi="Times New Roman" w:cs="Times New Roman"/>
        </w:rPr>
        <w:t>.</w:t>
      </w:r>
      <w:bookmarkEnd w:id="10"/>
    </w:p>
    <w:p w:rsidR="007C44FB" w:rsidRPr="00333860" w:rsidRDefault="007C44FB" w:rsidP="007C44FB">
      <w:pPr>
        <w:pStyle w:val="EndNoteBibliography"/>
        <w:spacing w:line="360" w:lineRule="auto"/>
        <w:ind w:left="284" w:hanging="284"/>
        <w:rPr>
          <w:rFonts w:ascii="Times New Roman" w:hAnsi="Times New Roman" w:cs="Times New Roman"/>
        </w:rPr>
      </w:pPr>
      <w:bookmarkStart w:id="11" w:name="_ENREF_11"/>
      <w:r w:rsidRPr="00333860">
        <w:rPr>
          <w:rFonts w:ascii="Times New Roman" w:hAnsi="Times New Roman" w:cs="Times New Roman"/>
        </w:rPr>
        <w:t xml:space="preserve">11. Jackson SP, Durocher D. Regulation of DNA damage responses by ubiquitin and sumo. </w:t>
      </w:r>
      <w:r w:rsidRPr="00333860">
        <w:rPr>
          <w:rFonts w:ascii="Times New Roman" w:hAnsi="Times New Roman" w:cs="Times New Roman"/>
          <w:i/>
        </w:rPr>
        <w:t>Mol Cell</w:t>
      </w:r>
      <w:r w:rsidRPr="00333860">
        <w:rPr>
          <w:rFonts w:ascii="Times New Roman" w:hAnsi="Times New Roman" w:cs="Times New Roman"/>
        </w:rPr>
        <w:t xml:space="preserve"> 2013;49:795-807.</w:t>
      </w:r>
      <w:bookmarkEnd w:id="11"/>
    </w:p>
    <w:p w:rsidR="007C44FB" w:rsidRPr="00333860" w:rsidRDefault="007C44FB" w:rsidP="007C44FB">
      <w:pPr>
        <w:pStyle w:val="EndNoteBibliography"/>
        <w:spacing w:line="360" w:lineRule="auto"/>
        <w:ind w:left="284" w:hanging="284"/>
        <w:rPr>
          <w:rFonts w:ascii="Times New Roman" w:hAnsi="Times New Roman" w:cs="Times New Roman"/>
        </w:rPr>
      </w:pPr>
      <w:bookmarkStart w:id="12" w:name="_ENREF_12"/>
      <w:r w:rsidRPr="00333860">
        <w:rPr>
          <w:rFonts w:ascii="Times New Roman" w:hAnsi="Times New Roman" w:cs="Times New Roman"/>
        </w:rPr>
        <w:t xml:space="preserve">12. Carter RJ, Parsons JL. Base excision repair, a pathway regulated by posttranslational modifications. </w:t>
      </w:r>
      <w:r w:rsidRPr="00333860">
        <w:rPr>
          <w:rFonts w:ascii="Times New Roman" w:hAnsi="Times New Roman" w:cs="Times New Roman"/>
          <w:i/>
        </w:rPr>
        <w:t>Mol Cell Biol</w:t>
      </w:r>
      <w:r w:rsidRPr="00333860">
        <w:rPr>
          <w:rFonts w:ascii="Times New Roman" w:hAnsi="Times New Roman" w:cs="Times New Roman"/>
        </w:rPr>
        <w:t xml:space="preserve"> 2016;36:1426-37.</w:t>
      </w:r>
      <w:bookmarkEnd w:id="12"/>
    </w:p>
    <w:p w:rsidR="007C44FB" w:rsidRPr="00333860" w:rsidRDefault="007C44FB" w:rsidP="007C44FB">
      <w:pPr>
        <w:pStyle w:val="EndNoteBibliography"/>
        <w:spacing w:line="360" w:lineRule="auto"/>
        <w:ind w:left="284" w:hanging="284"/>
        <w:rPr>
          <w:rFonts w:ascii="Times New Roman" w:hAnsi="Times New Roman" w:cs="Times New Roman"/>
        </w:rPr>
      </w:pPr>
      <w:bookmarkStart w:id="13" w:name="_ENREF_13"/>
      <w:r w:rsidRPr="00333860">
        <w:rPr>
          <w:rFonts w:ascii="Times New Roman" w:hAnsi="Times New Roman" w:cs="Times New Roman"/>
        </w:rPr>
        <w:t xml:space="preserve">13. Edmonds MJ, Parsons JL. Regulation of base excision repair proteins by ubiquitylation. </w:t>
      </w:r>
      <w:r w:rsidRPr="00333860">
        <w:rPr>
          <w:rFonts w:ascii="Times New Roman" w:hAnsi="Times New Roman" w:cs="Times New Roman"/>
          <w:i/>
        </w:rPr>
        <w:t>Exp Cell Res</w:t>
      </w:r>
      <w:r w:rsidRPr="00333860">
        <w:rPr>
          <w:rFonts w:ascii="Times New Roman" w:hAnsi="Times New Roman" w:cs="Times New Roman"/>
        </w:rPr>
        <w:t xml:space="preserve"> 2014;329:132-138.</w:t>
      </w:r>
      <w:bookmarkEnd w:id="13"/>
    </w:p>
    <w:p w:rsidR="007C44FB" w:rsidRPr="00333860" w:rsidRDefault="007C44FB" w:rsidP="007C44FB">
      <w:pPr>
        <w:pStyle w:val="EndNoteBibliography"/>
        <w:spacing w:line="360" w:lineRule="auto"/>
        <w:ind w:left="284" w:hanging="284"/>
        <w:rPr>
          <w:rFonts w:ascii="Times New Roman" w:hAnsi="Times New Roman" w:cs="Times New Roman"/>
        </w:rPr>
      </w:pPr>
      <w:bookmarkStart w:id="14" w:name="_ENREF_14"/>
      <w:r w:rsidRPr="00333860">
        <w:rPr>
          <w:rFonts w:ascii="Times New Roman" w:hAnsi="Times New Roman" w:cs="Times New Roman"/>
        </w:rPr>
        <w:t xml:space="preserve">14. Nickson CM, Moori P, Carter RJ, et al. Misregulation of DNA damage repair pathways in hpv-positive head and neck squamous cell carcinoma contributes to cellular radiosensitivity. </w:t>
      </w:r>
      <w:r w:rsidRPr="00333860">
        <w:rPr>
          <w:rFonts w:ascii="Times New Roman" w:hAnsi="Times New Roman" w:cs="Times New Roman"/>
          <w:i/>
        </w:rPr>
        <w:t>Oncotarget</w:t>
      </w:r>
      <w:r w:rsidRPr="00333860">
        <w:rPr>
          <w:rFonts w:ascii="Times New Roman" w:hAnsi="Times New Roman" w:cs="Times New Roman"/>
        </w:rPr>
        <w:t xml:space="preserve"> 2017;8:29963-29975.</w:t>
      </w:r>
      <w:bookmarkEnd w:id="14"/>
    </w:p>
    <w:p w:rsidR="007C44FB" w:rsidRPr="00333860" w:rsidRDefault="007C44FB" w:rsidP="007C44FB">
      <w:pPr>
        <w:pStyle w:val="EndNoteBibliography"/>
        <w:spacing w:line="360" w:lineRule="auto"/>
        <w:ind w:left="284" w:hanging="284"/>
        <w:rPr>
          <w:rFonts w:ascii="Times New Roman" w:hAnsi="Times New Roman" w:cs="Times New Roman"/>
        </w:rPr>
      </w:pPr>
      <w:bookmarkStart w:id="15" w:name="_ENREF_15"/>
      <w:r w:rsidRPr="00333860">
        <w:rPr>
          <w:rFonts w:ascii="Times New Roman" w:hAnsi="Times New Roman" w:cs="Times New Roman"/>
        </w:rPr>
        <w:lastRenderedPageBreak/>
        <w:t xml:space="preserve">15. Edmonds MJ, Carter RJ, Nickson CM, et al. Ubiquitylation-dependent regulation of neil1 by mule and trim26 is required for the cellular DNA damage response. </w:t>
      </w:r>
      <w:r w:rsidRPr="00333860">
        <w:rPr>
          <w:rFonts w:ascii="Times New Roman" w:hAnsi="Times New Roman" w:cs="Times New Roman"/>
          <w:i/>
        </w:rPr>
        <w:t>Nucleic Acids Res</w:t>
      </w:r>
      <w:r w:rsidRPr="00333860">
        <w:rPr>
          <w:rFonts w:ascii="Times New Roman" w:hAnsi="Times New Roman" w:cs="Times New Roman"/>
        </w:rPr>
        <w:t xml:space="preserve"> 2017;45:726-738.</w:t>
      </w:r>
      <w:bookmarkEnd w:id="15"/>
    </w:p>
    <w:p w:rsidR="007C44FB" w:rsidRPr="00333860" w:rsidRDefault="007C44FB" w:rsidP="007C44FB">
      <w:pPr>
        <w:pStyle w:val="EndNoteBibliography"/>
        <w:spacing w:line="360" w:lineRule="auto"/>
        <w:ind w:left="284" w:hanging="284"/>
        <w:rPr>
          <w:rFonts w:ascii="Times New Roman" w:hAnsi="Times New Roman" w:cs="Times New Roman"/>
        </w:rPr>
      </w:pPr>
      <w:bookmarkStart w:id="16" w:name="_ENREF_16"/>
      <w:r w:rsidRPr="00333860">
        <w:rPr>
          <w:rFonts w:ascii="Times New Roman" w:hAnsi="Times New Roman" w:cs="Times New Roman"/>
        </w:rPr>
        <w:t xml:space="preserve">16. Kee Y, Huang TT. Role of deubiquitinating enzymes in DNA repair. </w:t>
      </w:r>
      <w:r w:rsidRPr="00333860">
        <w:rPr>
          <w:rFonts w:ascii="Times New Roman" w:hAnsi="Times New Roman" w:cs="Times New Roman"/>
          <w:i/>
        </w:rPr>
        <w:t>Mol Cell Biol</w:t>
      </w:r>
      <w:r w:rsidRPr="00333860">
        <w:rPr>
          <w:rFonts w:ascii="Times New Roman" w:hAnsi="Times New Roman" w:cs="Times New Roman"/>
        </w:rPr>
        <w:t xml:space="preserve"> 2016;36:524-44.</w:t>
      </w:r>
      <w:bookmarkEnd w:id="16"/>
    </w:p>
    <w:p w:rsidR="007C44FB" w:rsidRPr="00333860" w:rsidRDefault="007C44FB" w:rsidP="007C44FB">
      <w:pPr>
        <w:pStyle w:val="EndNoteBibliography"/>
        <w:spacing w:line="360" w:lineRule="auto"/>
        <w:ind w:left="284" w:hanging="284"/>
        <w:rPr>
          <w:rFonts w:ascii="Times New Roman" w:hAnsi="Times New Roman" w:cs="Times New Roman"/>
        </w:rPr>
      </w:pPr>
      <w:bookmarkStart w:id="17" w:name="_ENREF_17"/>
      <w:r w:rsidRPr="00333860">
        <w:rPr>
          <w:rFonts w:ascii="Times New Roman" w:hAnsi="Times New Roman" w:cs="Times New Roman"/>
        </w:rPr>
        <w:t xml:space="preserve">17. Nakada S, Tai I, Panier S, et al. Non-canonical inhibition of DNA damage-dependent ubiquitination by otub1. </w:t>
      </w:r>
      <w:r w:rsidRPr="00333860">
        <w:rPr>
          <w:rFonts w:ascii="Times New Roman" w:hAnsi="Times New Roman" w:cs="Times New Roman"/>
          <w:i/>
        </w:rPr>
        <w:t>Nature</w:t>
      </w:r>
      <w:r w:rsidRPr="00333860">
        <w:rPr>
          <w:rFonts w:ascii="Times New Roman" w:hAnsi="Times New Roman" w:cs="Times New Roman"/>
        </w:rPr>
        <w:t xml:space="preserve"> 2010;466:941-6.</w:t>
      </w:r>
      <w:bookmarkEnd w:id="17"/>
    </w:p>
    <w:p w:rsidR="007C44FB" w:rsidRPr="00333860" w:rsidRDefault="007C44FB" w:rsidP="007C44FB">
      <w:pPr>
        <w:pStyle w:val="EndNoteBibliography"/>
        <w:spacing w:line="360" w:lineRule="auto"/>
        <w:ind w:left="284" w:hanging="284"/>
        <w:rPr>
          <w:rFonts w:ascii="Times New Roman" w:hAnsi="Times New Roman" w:cs="Times New Roman"/>
        </w:rPr>
      </w:pPr>
      <w:bookmarkStart w:id="18" w:name="_ENREF_18"/>
      <w:r w:rsidRPr="00333860">
        <w:rPr>
          <w:rFonts w:ascii="Times New Roman" w:hAnsi="Times New Roman" w:cs="Times New Roman"/>
        </w:rPr>
        <w:t xml:space="preserve">18. Nishi R, Wijnhoven P, le Sage C, et al. Systematic characterization of deubiquitylating enzymes for roles in maintaining genome integrity. </w:t>
      </w:r>
      <w:r w:rsidRPr="00333860">
        <w:rPr>
          <w:rFonts w:ascii="Times New Roman" w:hAnsi="Times New Roman" w:cs="Times New Roman"/>
          <w:i/>
        </w:rPr>
        <w:t>Nat Cell Biol</w:t>
      </w:r>
      <w:r w:rsidRPr="00333860">
        <w:rPr>
          <w:rFonts w:ascii="Times New Roman" w:hAnsi="Times New Roman" w:cs="Times New Roman"/>
        </w:rPr>
        <w:t xml:space="preserve"> 2014;16:1016-26, 1-8.</w:t>
      </w:r>
      <w:bookmarkEnd w:id="18"/>
    </w:p>
    <w:p w:rsidR="007C44FB" w:rsidRPr="00333860" w:rsidRDefault="007C44FB" w:rsidP="007C44FB">
      <w:pPr>
        <w:pStyle w:val="EndNoteBibliography"/>
        <w:spacing w:line="360" w:lineRule="auto"/>
        <w:ind w:left="284" w:hanging="284"/>
        <w:rPr>
          <w:rFonts w:ascii="Times New Roman" w:hAnsi="Times New Roman" w:cs="Times New Roman"/>
        </w:rPr>
      </w:pPr>
      <w:bookmarkStart w:id="19" w:name="_ENREF_19"/>
      <w:r w:rsidRPr="00333860">
        <w:rPr>
          <w:rFonts w:ascii="Times New Roman" w:hAnsi="Times New Roman" w:cs="Times New Roman"/>
        </w:rPr>
        <w:t xml:space="preserve">19. Madan B, Walker MP, Young R, et al. Usp6 oncogene promotes wnt signaling by deubiquitylating frizzleds. </w:t>
      </w:r>
      <w:r w:rsidRPr="00333860">
        <w:rPr>
          <w:rFonts w:ascii="Times New Roman" w:hAnsi="Times New Roman" w:cs="Times New Roman"/>
          <w:i/>
        </w:rPr>
        <w:t>Proc Natl Acad Sci U S A</w:t>
      </w:r>
      <w:r w:rsidRPr="00333860">
        <w:rPr>
          <w:rFonts w:ascii="Times New Roman" w:hAnsi="Times New Roman" w:cs="Times New Roman"/>
        </w:rPr>
        <w:t xml:space="preserve"> 2016;113:E2945-54.</w:t>
      </w:r>
      <w:bookmarkEnd w:id="19"/>
    </w:p>
    <w:p w:rsidR="007C44FB" w:rsidRPr="00333860" w:rsidRDefault="007C44FB" w:rsidP="007C44FB">
      <w:pPr>
        <w:pStyle w:val="EndNoteBibliography"/>
        <w:spacing w:line="360" w:lineRule="auto"/>
        <w:ind w:left="284" w:hanging="284"/>
        <w:rPr>
          <w:rFonts w:ascii="Times New Roman" w:hAnsi="Times New Roman" w:cs="Times New Roman"/>
        </w:rPr>
      </w:pPr>
      <w:bookmarkStart w:id="20" w:name="_ENREF_20"/>
      <w:r w:rsidRPr="00333860">
        <w:rPr>
          <w:rFonts w:ascii="Times New Roman" w:hAnsi="Times New Roman" w:cs="Times New Roman"/>
        </w:rPr>
        <w:t xml:space="preserve">20. Quick L, Young R, Henrich IC, et al. Jak1-stat3 signals are essential effectors of the usp6/tre17 oncogene in tumorigenesis. </w:t>
      </w:r>
      <w:r w:rsidRPr="00333860">
        <w:rPr>
          <w:rFonts w:ascii="Times New Roman" w:hAnsi="Times New Roman" w:cs="Times New Roman"/>
          <w:i/>
        </w:rPr>
        <w:t>Cancer Res</w:t>
      </w:r>
      <w:r w:rsidRPr="00333860">
        <w:rPr>
          <w:rFonts w:ascii="Times New Roman" w:hAnsi="Times New Roman" w:cs="Times New Roman"/>
        </w:rPr>
        <w:t xml:space="preserve"> 2016;76:5337-47.</w:t>
      </w:r>
      <w:bookmarkEnd w:id="20"/>
    </w:p>
    <w:p w:rsidR="007C44FB" w:rsidRPr="00333860" w:rsidRDefault="007C44FB" w:rsidP="007C44FB">
      <w:pPr>
        <w:pStyle w:val="EndNoteBibliography"/>
        <w:spacing w:line="360" w:lineRule="auto"/>
        <w:ind w:left="284" w:hanging="284"/>
        <w:rPr>
          <w:rFonts w:ascii="Times New Roman" w:hAnsi="Times New Roman" w:cs="Times New Roman"/>
        </w:rPr>
      </w:pPr>
      <w:bookmarkStart w:id="21" w:name="_ENREF_21"/>
      <w:r w:rsidRPr="00333860">
        <w:rPr>
          <w:rFonts w:ascii="Times New Roman" w:hAnsi="Times New Roman" w:cs="Times New Roman"/>
        </w:rPr>
        <w:t xml:space="preserve">21. Li L, Yang H, He Y, et al. Ubiquitin-specific protease usp6 regulates the stability of the c-jun protein. </w:t>
      </w:r>
      <w:r w:rsidRPr="00333860">
        <w:rPr>
          <w:rFonts w:ascii="Times New Roman" w:hAnsi="Times New Roman" w:cs="Times New Roman"/>
          <w:i/>
        </w:rPr>
        <w:t>Mol Cell Biol</w:t>
      </w:r>
      <w:r w:rsidRPr="00333860">
        <w:rPr>
          <w:rFonts w:ascii="Times New Roman" w:hAnsi="Times New Roman" w:cs="Times New Roman"/>
        </w:rPr>
        <w:t xml:space="preserve"> 2018;38.</w:t>
      </w:r>
      <w:bookmarkEnd w:id="21"/>
    </w:p>
    <w:p w:rsidR="007C44FB" w:rsidRPr="00333860" w:rsidRDefault="007C44FB" w:rsidP="007C44FB">
      <w:pPr>
        <w:pStyle w:val="EndNoteBibliography"/>
        <w:spacing w:line="360" w:lineRule="auto"/>
        <w:ind w:left="284" w:hanging="284"/>
        <w:rPr>
          <w:rFonts w:ascii="Times New Roman" w:hAnsi="Times New Roman" w:cs="Times New Roman"/>
        </w:rPr>
      </w:pPr>
      <w:bookmarkStart w:id="22" w:name="_ENREF_22"/>
      <w:r w:rsidRPr="00333860">
        <w:rPr>
          <w:rFonts w:ascii="Times New Roman" w:hAnsi="Times New Roman" w:cs="Times New Roman"/>
        </w:rPr>
        <w:t xml:space="preserve">22. Oliveira AM, Chou MM. The tre17/usp6 oncogene: A riddle wrapped in a mystery inside an enigma. </w:t>
      </w:r>
      <w:r w:rsidRPr="00333860">
        <w:rPr>
          <w:rFonts w:ascii="Times New Roman" w:hAnsi="Times New Roman" w:cs="Times New Roman"/>
          <w:i/>
        </w:rPr>
        <w:t>Front Biosci (Schol Ed)</w:t>
      </w:r>
      <w:r w:rsidRPr="00333860">
        <w:rPr>
          <w:rFonts w:ascii="Times New Roman" w:hAnsi="Times New Roman" w:cs="Times New Roman"/>
        </w:rPr>
        <w:t xml:space="preserve"> 2012;4:321-34.</w:t>
      </w:r>
      <w:bookmarkEnd w:id="22"/>
    </w:p>
    <w:p w:rsidR="007C44FB" w:rsidRPr="00333860" w:rsidRDefault="007C44FB" w:rsidP="007C44FB">
      <w:pPr>
        <w:pStyle w:val="EndNoteBibliography"/>
        <w:spacing w:line="360" w:lineRule="auto"/>
        <w:ind w:left="284" w:hanging="284"/>
        <w:rPr>
          <w:rFonts w:ascii="Times New Roman" w:hAnsi="Times New Roman" w:cs="Times New Roman"/>
        </w:rPr>
      </w:pPr>
      <w:bookmarkStart w:id="23" w:name="_ENREF_23"/>
      <w:r w:rsidRPr="00333860">
        <w:rPr>
          <w:rFonts w:ascii="Times New Roman" w:hAnsi="Times New Roman" w:cs="Times New Roman"/>
        </w:rPr>
        <w:t xml:space="preserve">23. Farmer H, McCabe N, Lord CJ, et al. Targeting the DNA repair defect in brca mutant cells as a therapeutic strategy. </w:t>
      </w:r>
      <w:r w:rsidRPr="00333860">
        <w:rPr>
          <w:rFonts w:ascii="Times New Roman" w:hAnsi="Times New Roman" w:cs="Times New Roman"/>
          <w:i/>
        </w:rPr>
        <w:t>Nature</w:t>
      </w:r>
      <w:r w:rsidRPr="00333860">
        <w:rPr>
          <w:rFonts w:ascii="Times New Roman" w:hAnsi="Times New Roman" w:cs="Times New Roman"/>
        </w:rPr>
        <w:t xml:space="preserve"> 2005;434:917-21.</w:t>
      </w:r>
      <w:bookmarkEnd w:id="23"/>
    </w:p>
    <w:p w:rsidR="007C44FB" w:rsidRPr="00333860" w:rsidRDefault="007C44FB" w:rsidP="007C44FB">
      <w:pPr>
        <w:pStyle w:val="EndNoteBibliography"/>
        <w:spacing w:line="360" w:lineRule="auto"/>
        <w:ind w:left="284" w:hanging="284"/>
        <w:rPr>
          <w:rFonts w:ascii="Times New Roman" w:hAnsi="Times New Roman" w:cs="Times New Roman"/>
        </w:rPr>
      </w:pPr>
      <w:bookmarkStart w:id="24" w:name="_ENREF_24"/>
      <w:r w:rsidRPr="00333860">
        <w:rPr>
          <w:rFonts w:ascii="Times New Roman" w:hAnsi="Times New Roman" w:cs="Times New Roman"/>
        </w:rPr>
        <w:t xml:space="preserve">24. Bryant HE, Schultz N, Thomas HD, et al. Specific killing of brca2-deficient tumours with inhibitors of poly(adp-ribose) polymerase. </w:t>
      </w:r>
      <w:r w:rsidRPr="00333860">
        <w:rPr>
          <w:rFonts w:ascii="Times New Roman" w:hAnsi="Times New Roman" w:cs="Times New Roman"/>
          <w:i/>
        </w:rPr>
        <w:t>Nature</w:t>
      </w:r>
      <w:r w:rsidRPr="00333860">
        <w:rPr>
          <w:rFonts w:ascii="Times New Roman" w:hAnsi="Times New Roman" w:cs="Times New Roman"/>
        </w:rPr>
        <w:t xml:space="preserve"> 2005;434:913-7.</w:t>
      </w:r>
      <w:bookmarkEnd w:id="24"/>
    </w:p>
    <w:p w:rsidR="007C44FB" w:rsidRPr="00333860" w:rsidRDefault="007C44FB" w:rsidP="007C44FB">
      <w:pPr>
        <w:pStyle w:val="EndNoteBibliography"/>
        <w:spacing w:line="360" w:lineRule="auto"/>
        <w:ind w:left="284" w:hanging="284"/>
        <w:rPr>
          <w:rFonts w:ascii="Times New Roman" w:hAnsi="Times New Roman" w:cs="Times New Roman"/>
        </w:rPr>
      </w:pPr>
      <w:bookmarkStart w:id="25" w:name="_ENREF_25"/>
      <w:r w:rsidRPr="00333860">
        <w:rPr>
          <w:rFonts w:ascii="Times New Roman" w:hAnsi="Times New Roman" w:cs="Times New Roman"/>
        </w:rPr>
        <w:t xml:space="preserve">25. Kang HC, Lee YI, Shin JH, et al. Iduna is a poly(adp-ribose) (par)-dependent e3 ubiquitin ligase that regulates DNA damage. </w:t>
      </w:r>
      <w:r w:rsidRPr="00333860">
        <w:rPr>
          <w:rFonts w:ascii="Times New Roman" w:hAnsi="Times New Roman" w:cs="Times New Roman"/>
          <w:i/>
        </w:rPr>
        <w:t>Proc Natl Acad Sci U S A</w:t>
      </w:r>
      <w:r w:rsidRPr="00333860">
        <w:rPr>
          <w:rFonts w:ascii="Times New Roman" w:hAnsi="Times New Roman" w:cs="Times New Roman"/>
        </w:rPr>
        <w:t xml:space="preserve"> 2011;108:14103-8.</w:t>
      </w:r>
      <w:bookmarkEnd w:id="25"/>
    </w:p>
    <w:p w:rsidR="007C44FB" w:rsidRPr="00333860" w:rsidRDefault="007C44FB" w:rsidP="007C44FB">
      <w:pPr>
        <w:pStyle w:val="EndNoteBibliography"/>
        <w:spacing w:line="360" w:lineRule="auto"/>
        <w:ind w:left="284" w:hanging="284"/>
        <w:rPr>
          <w:rFonts w:ascii="Times New Roman" w:hAnsi="Times New Roman" w:cs="Times New Roman"/>
        </w:rPr>
      </w:pPr>
      <w:bookmarkStart w:id="26" w:name="_ENREF_26"/>
      <w:r w:rsidRPr="00333860">
        <w:rPr>
          <w:rFonts w:ascii="Times New Roman" w:hAnsi="Times New Roman" w:cs="Times New Roman"/>
        </w:rPr>
        <w:t xml:space="preserve">26. Kashima L, Idogawa M, Mita H, et al. Chfr protein regulates mitotic checkpoint by targeting parp-1 protein for ubiquitination and degradation. </w:t>
      </w:r>
      <w:r w:rsidRPr="00333860">
        <w:rPr>
          <w:rFonts w:ascii="Times New Roman" w:hAnsi="Times New Roman" w:cs="Times New Roman"/>
          <w:i/>
        </w:rPr>
        <w:t>J Biol Chem</w:t>
      </w:r>
      <w:r w:rsidRPr="00333860">
        <w:rPr>
          <w:rFonts w:ascii="Times New Roman" w:hAnsi="Times New Roman" w:cs="Times New Roman"/>
        </w:rPr>
        <w:t xml:space="preserve"> 2012;287:12975-84.</w:t>
      </w:r>
      <w:bookmarkEnd w:id="26"/>
    </w:p>
    <w:p w:rsidR="00096FFF" w:rsidRPr="00333860" w:rsidRDefault="008C2BFA" w:rsidP="007C44FB">
      <w:pPr>
        <w:spacing w:line="360" w:lineRule="auto"/>
        <w:ind w:left="284" w:hanging="284"/>
        <w:jc w:val="both"/>
        <w:rPr>
          <w:rFonts w:ascii="Times New Roman" w:hAnsi="Times New Roman" w:cs="Times New Roman"/>
        </w:rPr>
      </w:pPr>
      <w:r w:rsidRPr="00333860">
        <w:rPr>
          <w:rFonts w:ascii="Times New Roman" w:hAnsi="Times New Roman" w:cs="Times New Roman"/>
        </w:rPr>
        <w:fldChar w:fldCharType="end"/>
      </w:r>
    </w:p>
    <w:p w:rsidR="00096FFF" w:rsidRPr="00333860" w:rsidRDefault="00096FFF">
      <w:pPr>
        <w:spacing w:after="200" w:line="276" w:lineRule="auto"/>
        <w:rPr>
          <w:rFonts w:ascii="Times New Roman" w:hAnsi="Times New Roman" w:cs="Times New Roman"/>
        </w:rPr>
      </w:pPr>
      <w:r w:rsidRPr="00333860">
        <w:rPr>
          <w:rFonts w:ascii="Times New Roman" w:hAnsi="Times New Roman" w:cs="Times New Roman"/>
        </w:rPr>
        <w:br w:type="page"/>
      </w:r>
    </w:p>
    <w:p w:rsidR="00E212A7" w:rsidRPr="00333860" w:rsidRDefault="00E212A7" w:rsidP="00096FFF">
      <w:pPr>
        <w:spacing w:line="360" w:lineRule="auto"/>
        <w:ind w:left="284" w:hanging="284"/>
        <w:jc w:val="both"/>
        <w:rPr>
          <w:rFonts w:ascii="Times New Roman" w:hAnsi="Times New Roman" w:cs="Times New Roman"/>
          <w:b/>
        </w:rPr>
      </w:pPr>
      <w:r w:rsidRPr="00333860">
        <w:rPr>
          <w:rFonts w:ascii="Times New Roman" w:hAnsi="Times New Roman" w:cs="Times New Roman"/>
          <w:b/>
        </w:rPr>
        <w:lastRenderedPageBreak/>
        <w:t>F</w:t>
      </w:r>
      <w:r w:rsidR="00D848F9" w:rsidRPr="00333860">
        <w:rPr>
          <w:rFonts w:ascii="Times New Roman" w:hAnsi="Times New Roman" w:cs="Times New Roman"/>
          <w:b/>
        </w:rPr>
        <w:t>igure legends</w:t>
      </w:r>
    </w:p>
    <w:p w:rsidR="006008A0"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b/>
        </w:rPr>
        <w:t>Fig</w:t>
      </w:r>
      <w:r w:rsidR="00BB5B93" w:rsidRPr="00333860">
        <w:rPr>
          <w:rFonts w:ascii="Times New Roman" w:hAnsi="Times New Roman" w:cs="Times New Roman"/>
          <w:b/>
        </w:rPr>
        <w:t>.</w:t>
      </w:r>
      <w:r w:rsidRPr="00333860">
        <w:rPr>
          <w:rFonts w:ascii="Times New Roman" w:hAnsi="Times New Roman" w:cs="Times New Roman"/>
          <w:b/>
        </w:rPr>
        <w:t xml:space="preserve"> 1. </w:t>
      </w:r>
      <w:r w:rsidRPr="00333860">
        <w:rPr>
          <w:rFonts w:ascii="Times New Roman" w:hAnsi="Times New Roman" w:cs="Times New Roman"/>
        </w:rPr>
        <w:t xml:space="preserve">Screening of DUBs involved in </w:t>
      </w:r>
      <w:r w:rsidR="003876DB" w:rsidRPr="00333860">
        <w:rPr>
          <w:rFonts w:ascii="Times New Roman" w:hAnsi="Times New Roman" w:cs="Times New Roman"/>
        </w:rPr>
        <w:t>cell</w:t>
      </w:r>
      <w:r w:rsidRPr="00333860">
        <w:rPr>
          <w:rFonts w:ascii="Times New Roman" w:hAnsi="Times New Roman" w:cs="Times New Roman"/>
        </w:rPr>
        <w:t xml:space="preserve"> survival following high- and low-LET irradiation.</w:t>
      </w:r>
      <w:r w:rsidRPr="00333860">
        <w:rPr>
          <w:rFonts w:ascii="Times New Roman" w:hAnsi="Times New Roman" w:cs="Times New Roman"/>
          <w:b/>
        </w:rPr>
        <w:t xml:space="preserve"> </w:t>
      </w:r>
      <w:r w:rsidRPr="00333860">
        <w:rPr>
          <w:rFonts w:ascii="Times New Roman" w:hAnsi="Times New Roman" w:cs="Times New Roman"/>
        </w:rPr>
        <w:t xml:space="preserve">HeLa cells were treated with a pool </w:t>
      </w:r>
      <w:r w:rsidR="003876DB" w:rsidRPr="00333860">
        <w:rPr>
          <w:rFonts w:ascii="Times New Roman" w:hAnsi="Times New Roman" w:cs="Times New Roman"/>
        </w:rPr>
        <w:t xml:space="preserve">of </w:t>
      </w:r>
      <w:r w:rsidRPr="00333860">
        <w:rPr>
          <w:rFonts w:ascii="Times New Roman" w:hAnsi="Times New Roman" w:cs="Times New Roman"/>
        </w:rPr>
        <w:t xml:space="preserve">four siRNA oligonucleotides targeting individual DUBs for 48 h, and irradiated with (A) 0.5 </w:t>
      </w:r>
      <w:proofErr w:type="spellStart"/>
      <w:r w:rsidRPr="00333860">
        <w:rPr>
          <w:rFonts w:ascii="Times New Roman" w:hAnsi="Times New Roman" w:cs="Times New Roman"/>
        </w:rPr>
        <w:t>Gy</w:t>
      </w:r>
      <w:proofErr w:type="spellEnd"/>
      <w:r w:rsidRPr="00333860">
        <w:rPr>
          <w:rFonts w:ascii="Times New Roman" w:hAnsi="Times New Roman" w:cs="Times New Roman"/>
        </w:rPr>
        <w:t xml:space="preserve"> α-particle</w:t>
      </w:r>
      <w:r w:rsidR="003876DB" w:rsidRPr="00333860">
        <w:rPr>
          <w:rFonts w:ascii="Times New Roman" w:hAnsi="Times New Roman" w:cs="Times New Roman"/>
        </w:rPr>
        <w:t>s</w:t>
      </w:r>
      <w:r w:rsidRPr="00333860">
        <w:rPr>
          <w:rFonts w:ascii="Times New Roman" w:hAnsi="Times New Roman" w:cs="Times New Roman"/>
        </w:rPr>
        <w:t xml:space="preserve">, (B) 1 </w:t>
      </w:r>
      <w:proofErr w:type="spellStart"/>
      <w:r w:rsidRPr="00333860">
        <w:rPr>
          <w:rFonts w:ascii="Times New Roman" w:hAnsi="Times New Roman" w:cs="Times New Roman"/>
        </w:rPr>
        <w:t>Gy</w:t>
      </w:r>
      <w:proofErr w:type="spellEnd"/>
      <w:r w:rsidRPr="00333860">
        <w:rPr>
          <w:rFonts w:ascii="Times New Roman" w:hAnsi="Times New Roman" w:cs="Times New Roman"/>
        </w:rPr>
        <w:t xml:space="preserve"> x-rays, (C) 2 </w:t>
      </w:r>
      <w:proofErr w:type="spellStart"/>
      <w:r w:rsidRPr="00333860">
        <w:rPr>
          <w:rFonts w:ascii="Times New Roman" w:hAnsi="Times New Roman" w:cs="Times New Roman"/>
        </w:rPr>
        <w:t>Gy</w:t>
      </w:r>
      <w:proofErr w:type="spellEnd"/>
      <w:r w:rsidRPr="00333860">
        <w:rPr>
          <w:rFonts w:ascii="Times New Roman" w:hAnsi="Times New Roman" w:cs="Times New Roman"/>
        </w:rPr>
        <w:t xml:space="preserve"> high-LET protons or (D) 2 </w:t>
      </w:r>
      <w:proofErr w:type="spellStart"/>
      <w:r w:rsidRPr="00333860">
        <w:rPr>
          <w:rFonts w:ascii="Times New Roman" w:hAnsi="Times New Roman" w:cs="Times New Roman"/>
        </w:rPr>
        <w:t>Gy</w:t>
      </w:r>
      <w:proofErr w:type="spellEnd"/>
      <w:r w:rsidRPr="00333860">
        <w:rPr>
          <w:rFonts w:ascii="Times New Roman" w:hAnsi="Times New Roman" w:cs="Times New Roman"/>
        </w:rPr>
        <w:t xml:space="preserve"> low-LET protons. Clonogenic survival of cells was analysed from a single experiment (using triplicate samples) and normalised against the mock treated control (red bar) which was set to 1.0 (equivalent to ~40 % cell survival post-irradiation).</w:t>
      </w:r>
    </w:p>
    <w:p w:rsidR="006008A0" w:rsidRPr="00333860" w:rsidRDefault="006008A0" w:rsidP="006008A0">
      <w:pPr>
        <w:spacing w:line="360" w:lineRule="auto"/>
        <w:jc w:val="both"/>
        <w:rPr>
          <w:rFonts w:ascii="Times New Roman" w:hAnsi="Times New Roman" w:cs="Times New Roman"/>
        </w:rPr>
      </w:pPr>
    </w:p>
    <w:p w:rsidR="006008A0"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b/>
        </w:rPr>
        <w:t>Fig</w:t>
      </w:r>
      <w:r w:rsidR="000F7198" w:rsidRPr="00333860">
        <w:rPr>
          <w:rFonts w:ascii="Times New Roman" w:hAnsi="Times New Roman" w:cs="Times New Roman"/>
          <w:b/>
        </w:rPr>
        <w:t>.</w:t>
      </w:r>
      <w:r w:rsidRPr="00333860">
        <w:rPr>
          <w:rFonts w:ascii="Times New Roman" w:hAnsi="Times New Roman" w:cs="Times New Roman"/>
          <w:b/>
        </w:rPr>
        <w:t xml:space="preserve"> 2. </w:t>
      </w:r>
      <w:r w:rsidRPr="00333860">
        <w:rPr>
          <w:rFonts w:ascii="Times New Roman" w:hAnsi="Times New Roman" w:cs="Times New Roman"/>
        </w:rPr>
        <w:t xml:space="preserve">Validation of USP6 </w:t>
      </w:r>
      <w:r w:rsidR="000F7198" w:rsidRPr="00333860">
        <w:rPr>
          <w:rFonts w:ascii="Times New Roman" w:hAnsi="Times New Roman" w:cs="Times New Roman"/>
        </w:rPr>
        <w:t xml:space="preserve">in </w:t>
      </w:r>
      <w:r w:rsidRPr="00333860">
        <w:rPr>
          <w:rFonts w:ascii="Times New Roman" w:hAnsi="Times New Roman" w:cs="Times New Roman"/>
        </w:rPr>
        <w:t>controlling radiosensitivity in response to high-LET α-particle</w:t>
      </w:r>
      <w:r w:rsidR="000F7198" w:rsidRPr="00333860">
        <w:rPr>
          <w:rFonts w:ascii="Times New Roman" w:hAnsi="Times New Roman" w:cs="Times New Roman"/>
        </w:rPr>
        <w:t>s and</w:t>
      </w:r>
      <w:r w:rsidRPr="00333860">
        <w:rPr>
          <w:rFonts w:ascii="Times New Roman" w:hAnsi="Times New Roman" w:cs="Times New Roman"/>
        </w:rPr>
        <w:t xml:space="preserve"> </w:t>
      </w:r>
      <w:r w:rsidR="000F7198" w:rsidRPr="00333860">
        <w:rPr>
          <w:rFonts w:ascii="Times New Roman" w:hAnsi="Times New Roman" w:cs="Times New Roman"/>
        </w:rPr>
        <w:t>protons</w:t>
      </w:r>
      <w:r w:rsidRPr="00333860">
        <w:rPr>
          <w:rFonts w:ascii="Times New Roman" w:hAnsi="Times New Roman" w:cs="Times New Roman"/>
        </w:rPr>
        <w:t xml:space="preserve">. HeLa cells were treated with a pool of four siRNAs targeting USP6, or a non-targeting (NT) control </w:t>
      </w:r>
      <w:r w:rsidR="007E51E5" w:rsidRPr="00333860">
        <w:rPr>
          <w:rFonts w:ascii="Times New Roman" w:hAnsi="Times New Roman" w:cs="Times New Roman"/>
        </w:rPr>
        <w:t xml:space="preserve">siRNA </w:t>
      </w:r>
      <w:r w:rsidRPr="00333860">
        <w:rPr>
          <w:rFonts w:ascii="Times New Roman" w:hAnsi="Times New Roman" w:cs="Times New Roman"/>
        </w:rPr>
        <w:t>for 48 h, and irradiated with increasing doses of (A</w:t>
      </w:r>
      <w:r w:rsidR="007E51E5" w:rsidRPr="00333860">
        <w:rPr>
          <w:rFonts w:ascii="Times New Roman" w:hAnsi="Times New Roman" w:cs="Times New Roman"/>
        </w:rPr>
        <w:t>, C</w:t>
      </w:r>
      <w:r w:rsidRPr="00333860">
        <w:rPr>
          <w:rFonts w:ascii="Times New Roman" w:hAnsi="Times New Roman" w:cs="Times New Roman"/>
        </w:rPr>
        <w:t>) x-rays</w:t>
      </w:r>
      <w:r w:rsidR="000F7198" w:rsidRPr="00333860">
        <w:rPr>
          <w:rFonts w:ascii="Times New Roman" w:hAnsi="Times New Roman" w:cs="Times New Roman"/>
        </w:rPr>
        <w:t>,</w:t>
      </w:r>
      <w:r w:rsidRPr="00333860">
        <w:rPr>
          <w:rFonts w:ascii="Times New Roman" w:hAnsi="Times New Roman" w:cs="Times New Roman"/>
        </w:rPr>
        <w:t xml:space="preserve"> (</w:t>
      </w:r>
      <w:r w:rsidR="000F7198" w:rsidRPr="00333860">
        <w:rPr>
          <w:rFonts w:ascii="Times New Roman" w:hAnsi="Times New Roman" w:cs="Times New Roman"/>
        </w:rPr>
        <w:t>B</w:t>
      </w:r>
      <w:r w:rsidR="007E51E5" w:rsidRPr="00333860">
        <w:rPr>
          <w:rFonts w:ascii="Times New Roman" w:hAnsi="Times New Roman" w:cs="Times New Roman"/>
        </w:rPr>
        <w:t>, D</w:t>
      </w:r>
      <w:r w:rsidRPr="00333860">
        <w:rPr>
          <w:rFonts w:ascii="Times New Roman" w:hAnsi="Times New Roman" w:cs="Times New Roman"/>
        </w:rPr>
        <w:t>) α-particle</w:t>
      </w:r>
      <w:r w:rsidR="000F7198" w:rsidRPr="00333860">
        <w:rPr>
          <w:rFonts w:ascii="Times New Roman" w:hAnsi="Times New Roman" w:cs="Times New Roman"/>
        </w:rPr>
        <w:t>s, (</w:t>
      </w:r>
      <w:r w:rsidR="007E51E5" w:rsidRPr="00333860">
        <w:rPr>
          <w:rFonts w:ascii="Times New Roman" w:hAnsi="Times New Roman" w:cs="Times New Roman"/>
        </w:rPr>
        <w:t>E, G) low-LET protons or (F, H</w:t>
      </w:r>
      <w:r w:rsidR="000F7198" w:rsidRPr="00333860">
        <w:rPr>
          <w:rFonts w:ascii="Times New Roman" w:hAnsi="Times New Roman" w:cs="Times New Roman"/>
        </w:rPr>
        <w:t>) high-LET protons</w:t>
      </w:r>
      <w:r w:rsidRPr="00333860">
        <w:rPr>
          <w:rFonts w:ascii="Times New Roman" w:hAnsi="Times New Roman" w:cs="Times New Roman"/>
        </w:rPr>
        <w:t>. Clonogenic survival of cells was analysed from two independent experiments (shown by solid and dashed lines). (C</w:t>
      </w:r>
      <w:r w:rsidR="007E51E5" w:rsidRPr="00333860">
        <w:rPr>
          <w:rFonts w:ascii="Times New Roman" w:hAnsi="Times New Roman" w:cs="Times New Roman"/>
        </w:rPr>
        <w:t>, D, G and</w:t>
      </w:r>
      <w:r w:rsidRPr="00333860">
        <w:rPr>
          <w:rFonts w:ascii="Times New Roman" w:hAnsi="Times New Roman" w:cs="Times New Roman"/>
        </w:rPr>
        <w:t xml:space="preserve"> </w:t>
      </w:r>
      <w:r w:rsidR="007E51E5" w:rsidRPr="00333860">
        <w:rPr>
          <w:rFonts w:ascii="Times New Roman" w:hAnsi="Times New Roman" w:cs="Times New Roman"/>
        </w:rPr>
        <w:t>H</w:t>
      </w:r>
      <w:r w:rsidRPr="00333860">
        <w:rPr>
          <w:rFonts w:ascii="Times New Roman" w:hAnsi="Times New Roman" w:cs="Times New Roman"/>
        </w:rPr>
        <w:t>) Representative images of colonies in non-irradiated and irradiated plates (the latter of which were seeded with four times the number of cells).</w:t>
      </w:r>
    </w:p>
    <w:p w:rsidR="006008A0" w:rsidRPr="00333860" w:rsidRDefault="006008A0" w:rsidP="006008A0">
      <w:pPr>
        <w:spacing w:line="360" w:lineRule="auto"/>
        <w:jc w:val="both"/>
        <w:rPr>
          <w:rFonts w:ascii="Times New Roman" w:hAnsi="Times New Roman" w:cs="Times New Roman"/>
          <w:b/>
        </w:rPr>
      </w:pPr>
    </w:p>
    <w:p w:rsidR="006008A0"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b/>
        </w:rPr>
        <w:t>Fig</w:t>
      </w:r>
      <w:r w:rsidR="000B0A2E" w:rsidRPr="00333860">
        <w:rPr>
          <w:rFonts w:ascii="Times New Roman" w:hAnsi="Times New Roman" w:cs="Times New Roman"/>
          <w:b/>
        </w:rPr>
        <w:t>.</w:t>
      </w:r>
      <w:r w:rsidRPr="00333860">
        <w:rPr>
          <w:rFonts w:ascii="Times New Roman" w:hAnsi="Times New Roman" w:cs="Times New Roman"/>
          <w:b/>
        </w:rPr>
        <w:t xml:space="preserve"> </w:t>
      </w:r>
      <w:r w:rsidR="00AC7FAE" w:rsidRPr="00333860">
        <w:rPr>
          <w:rFonts w:ascii="Times New Roman" w:hAnsi="Times New Roman" w:cs="Times New Roman"/>
          <w:b/>
        </w:rPr>
        <w:t>3</w:t>
      </w:r>
      <w:r w:rsidRPr="00333860">
        <w:rPr>
          <w:rFonts w:ascii="Times New Roman" w:hAnsi="Times New Roman" w:cs="Times New Roman"/>
          <w:b/>
        </w:rPr>
        <w:t xml:space="preserve">. </w:t>
      </w:r>
      <w:r w:rsidRPr="00333860">
        <w:rPr>
          <w:rFonts w:ascii="Times New Roman" w:hAnsi="Times New Roman" w:cs="Times New Roman"/>
        </w:rPr>
        <w:t xml:space="preserve">Specific targeting of </w:t>
      </w:r>
      <w:r w:rsidR="000B0A2E" w:rsidRPr="00333860">
        <w:rPr>
          <w:rFonts w:ascii="Times New Roman" w:hAnsi="Times New Roman" w:cs="Times New Roman"/>
        </w:rPr>
        <w:t>USP6</w:t>
      </w:r>
      <w:r w:rsidRPr="00333860">
        <w:rPr>
          <w:rFonts w:ascii="Times New Roman" w:hAnsi="Times New Roman" w:cs="Times New Roman"/>
        </w:rPr>
        <w:t xml:space="preserve"> leads to enhanced radiosensitivity </w:t>
      </w:r>
      <w:r w:rsidR="000B0A2E" w:rsidRPr="00333860">
        <w:rPr>
          <w:rFonts w:ascii="Times New Roman" w:hAnsi="Times New Roman" w:cs="Times New Roman"/>
        </w:rPr>
        <w:t>following</w:t>
      </w:r>
      <w:r w:rsidRPr="00333860">
        <w:rPr>
          <w:rFonts w:ascii="Times New Roman" w:hAnsi="Times New Roman" w:cs="Times New Roman"/>
        </w:rPr>
        <w:t xml:space="preserve"> high-LET protons. HeLa cells were treated with </w:t>
      </w:r>
      <w:r w:rsidR="000B0A2E" w:rsidRPr="00333860">
        <w:rPr>
          <w:rFonts w:ascii="Times New Roman" w:hAnsi="Times New Roman" w:cs="Times New Roman"/>
        </w:rPr>
        <w:t>an</w:t>
      </w:r>
      <w:r w:rsidRPr="00333860">
        <w:rPr>
          <w:rFonts w:ascii="Times New Roman" w:hAnsi="Times New Roman" w:cs="Times New Roman"/>
        </w:rPr>
        <w:t xml:space="preserve"> individual siRNA sequence targeting USP6 (USP6_13)</w:t>
      </w:r>
      <w:r w:rsidR="00A83D04" w:rsidRPr="00333860">
        <w:rPr>
          <w:rFonts w:ascii="Times New Roman" w:hAnsi="Times New Roman" w:cs="Times New Roman"/>
        </w:rPr>
        <w:t xml:space="preserve"> </w:t>
      </w:r>
      <w:r w:rsidRPr="00333860">
        <w:rPr>
          <w:rFonts w:ascii="Times New Roman" w:hAnsi="Times New Roman" w:cs="Times New Roman"/>
        </w:rPr>
        <w:t xml:space="preserve">or a non-targeting (NT) control for 48 h. (A) Whole cell extracts were analysed by immunoblotting.  </w:t>
      </w:r>
      <w:r w:rsidR="00A83D04" w:rsidRPr="00333860">
        <w:rPr>
          <w:rFonts w:ascii="Times New Roman" w:hAnsi="Times New Roman" w:cs="Times New Roman"/>
        </w:rPr>
        <w:t>C</w:t>
      </w:r>
      <w:r w:rsidRPr="00333860">
        <w:rPr>
          <w:rFonts w:ascii="Times New Roman" w:hAnsi="Times New Roman" w:cs="Times New Roman"/>
        </w:rPr>
        <w:t>ells were irradiated with increasing doses of (B</w:t>
      </w:r>
      <w:r w:rsidR="008265D0" w:rsidRPr="00333860">
        <w:rPr>
          <w:rFonts w:ascii="Times New Roman" w:hAnsi="Times New Roman" w:cs="Times New Roman"/>
        </w:rPr>
        <w:t>, D</w:t>
      </w:r>
      <w:r w:rsidRPr="00333860">
        <w:rPr>
          <w:rFonts w:ascii="Times New Roman" w:hAnsi="Times New Roman" w:cs="Times New Roman"/>
        </w:rPr>
        <w:t>) low-LET protons or (</w:t>
      </w:r>
      <w:r w:rsidR="00A83D04" w:rsidRPr="00333860">
        <w:rPr>
          <w:rFonts w:ascii="Times New Roman" w:hAnsi="Times New Roman" w:cs="Times New Roman"/>
        </w:rPr>
        <w:t>C</w:t>
      </w:r>
      <w:r w:rsidR="008265D0" w:rsidRPr="00333860">
        <w:rPr>
          <w:rFonts w:ascii="Times New Roman" w:hAnsi="Times New Roman" w:cs="Times New Roman"/>
        </w:rPr>
        <w:t>, E</w:t>
      </w:r>
      <w:r w:rsidRPr="00333860">
        <w:rPr>
          <w:rFonts w:ascii="Times New Roman" w:hAnsi="Times New Roman" w:cs="Times New Roman"/>
        </w:rPr>
        <w:t>) high-LET protons. Clonogenic survival of cells was analysed from three independent experiments</w:t>
      </w:r>
      <w:r w:rsidR="00A83D04" w:rsidRPr="00333860">
        <w:rPr>
          <w:rFonts w:ascii="Times New Roman" w:hAnsi="Times New Roman" w:cs="Times New Roman"/>
        </w:rPr>
        <w:t xml:space="preserve">. Shown is the surviving </w:t>
      </w:r>
      <w:proofErr w:type="spellStart"/>
      <w:r w:rsidR="00A83D04" w:rsidRPr="00333860">
        <w:rPr>
          <w:rFonts w:ascii="Times New Roman" w:hAnsi="Times New Roman" w:cs="Times New Roman"/>
        </w:rPr>
        <w:t>fraction±S.E</w:t>
      </w:r>
      <w:proofErr w:type="spellEnd"/>
      <w:r w:rsidR="00A83D04" w:rsidRPr="00333860">
        <w:rPr>
          <w:rFonts w:ascii="Times New Roman" w:hAnsi="Times New Roman" w:cs="Times New Roman"/>
        </w:rPr>
        <w:t xml:space="preserve">. </w:t>
      </w:r>
      <w:r w:rsidRPr="00333860">
        <w:rPr>
          <w:rFonts w:ascii="Times New Roman" w:hAnsi="Times New Roman" w:cs="Times New Roman"/>
        </w:rPr>
        <w:t xml:space="preserve">(D and </w:t>
      </w:r>
      <w:r w:rsidR="00A83D04" w:rsidRPr="00333860">
        <w:rPr>
          <w:rFonts w:ascii="Times New Roman" w:hAnsi="Times New Roman" w:cs="Times New Roman"/>
        </w:rPr>
        <w:t>E</w:t>
      </w:r>
      <w:r w:rsidRPr="00333860">
        <w:rPr>
          <w:rFonts w:ascii="Times New Roman" w:hAnsi="Times New Roman" w:cs="Times New Roman"/>
        </w:rPr>
        <w:t>) Representative images of</w:t>
      </w:r>
      <w:r w:rsidR="00A83D04" w:rsidRPr="00333860">
        <w:rPr>
          <w:rFonts w:ascii="Times New Roman" w:hAnsi="Times New Roman" w:cs="Times New Roman"/>
        </w:rPr>
        <w:t xml:space="preserve"> </w:t>
      </w:r>
      <w:r w:rsidRPr="00333860">
        <w:rPr>
          <w:rFonts w:ascii="Times New Roman" w:hAnsi="Times New Roman" w:cs="Times New Roman"/>
        </w:rPr>
        <w:t>colonies in non-irradiated and irradiated plates (the latter of which were seeded with four times the number of cells).</w:t>
      </w:r>
    </w:p>
    <w:p w:rsidR="006008A0" w:rsidRPr="00333860" w:rsidRDefault="006008A0" w:rsidP="006008A0">
      <w:pPr>
        <w:spacing w:line="360" w:lineRule="auto"/>
        <w:jc w:val="both"/>
        <w:rPr>
          <w:rFonts w:ascii="Times New Roman" w:hAnsi="Times New Roman" w:cs="Times New Roman"/>
          <w:b/>
        </w:rPr>
      </w:pPr>
    </w:p>
    <w:p w:rsidR="006008A0"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b/>
        </w:rPr>
        <w:t>Fig</w:t>
      </w:r>
      <w:r w:rsidR="00AC7FAE" w:rsidRPr="00333860">
        <w:rPr>
          <w:rFonts w:ascii="Times New Roman" w:hAnsi="Times New Roman" w:cs="Times New Roman"/>
          <w:b/>
        </w:rPr>
        <w:t>.</w:t>
      </w:r>
      <w:r w:rsidRPr="00333860">
        <w:rPr>
          <w:rFonts w:ascii="Times New Roman" w:hAnsi="Times New Roman" w:cs="Times New Roman"/>
          <w:b/>
        </w:rPr>
        <w:t xml:space="preserve"> </w:t>
      </w:r>
      <w:r w:rsidR="00AC7FAE" w:rsidRPr="00333860">
        <w:rPr>
          <w:rFonts w:ascii="Times New Roman" w:hAnsi="Times New Roman" w:cs="Times New Roman"/>
          <w:b/>
        </w:rPr>
        <w:t>4</w:t>
      </w:r>
      <w:r w:rsidRPr="00333860">
        <w:rPr>
          <w:rFonts w:ascii="Times New Roman" w:hAnsi="Times New Roman" w:cs="Times New Roman"/>
          <w:b/>
        </w:rPr>
        <w:t xml:space="preserve">. </w:t>
      </w:r>
      <w:r w:rsidRPr="00333860">
        <w:rPr>
          <w:rFonts w:ascii="Times New Roman" w:hAnsi="Times New Roman" w:cs="Times New Roman"/>
        </w:rPr>
        <w:t>USP6 is required for efficient repair of CDD induced by high-LET protons. HeLa cells were treated with USP6 (USP6_13)</w:t>
      </w:r>
      <w:r w:rsidR="00AC7FAE" w:rsidRPr="00333860">
        <w:rPr>
          <w:rFonts w:ascii="Times New Roman" w:hAnsi="Times New Roman" w:cs="Times New Roman"/>
        </w:rPr>
        <w:t xml:space="preserve"> siRNA </w:t>
      </w:r>
      <w:r w:rsidRPr="00333860">
        <w:rPr>
          <w:rFonts w:ascii="Times New Roman" w:hAnsi="Times New Roman" w:cs="Times New Roman"/>
        </w:rPr>
        <w:t xml:space="preserve">or non-targeting (NT) control siRNA for 48 h. (A-C) </w:t>
      </w:r>
      <w:r w:rsidR="00650CD3" w:rsidRPr="00333860">
        <w:rPr>
          <w:rFonts w:ascii="Times New Roman" w:hAnsi="Times New Roman" w:cs="Times New Roman"/>
        </w:rPr>
        <w:t>C</w:t>
      </w:r>
      <w:r w:rsidRPr="00333860">
        <w:rPr>
          <w:rFonts w:ascii="Times New Roman" w:hAnsi="Times New Roman" w:cs="Times New Roman"/>
        </w:rPr>
        <w:t xml:space="preserve">ells were irradiated with 4 </w:t>
      </w:r>
      <w:proofErr w:type="spellStart"/>
      <w:r w:rsidRPr="00333860">
        <w:rPr>
          <w:rFonts w:ascii="Times New Roman" w:hAnsi="Times New Roman" w:cs="Times New Roman"/>
        </w:rPr>
        <w:t>Gy</w:t>
      </w:r>
      <w:proofErr w:type="spellEnd"/>
      <w:r w:rsidRPr="00333860">
        <w:rPr>
          <w:rFonts w:ascii="Times New Roman" w:hAnsi="Times New Roman" w:cs="Times New Roman"/>
        </w:rPr>
        <w:t xml:space="preserve"> </w:t>
      </w:r>
      <w:r w:rsidR="00650CD3" w:rsidRPr="00333860">
        <w:rPr>
          <w:rFonts w:ascii="Times New Roman" w:hAnsi="Times New Roman" w:cs="Times New Roman"/>
        </w:rPr>
        <w:t xml:space="preserve">high-LET </w:t>
      </w:r>
      <w:r w:rsidR="006E4F4B" w:rsidRPr="00333860">
        <w:rPr>
          <w:rFonts w:ascii="Times New Roman" w:hAnsi="Times New Roman" w:cs="Times New Roman"/>
        </w:rPr>
        <w:t>protons and DNA damage</w:t>
      </w:r>
      <w:r w:rsidRPr="00333860">
        <w:rPr>
          <w:rFonts w:ascii="Times New Roman" w:hAnsi="Times New Roman" w:cs="Times New Roman"/>
        </w:rPr>
        <w:t xml:space="preserve"> measured at various time points post-IR by the enzyme modified neutral comet assay following incubation in the </w:t>
      </w:r>
      <w:r w:rsidR="006E4F4B" w:rsidRPr="00333860">
        <w:rPr>
          <w:rFonts w:ascii="Times New Roman" w:hAnsi="Times New Roman" w:cs="Times New Roman"/>
        </w:rPr>
        <w:t xml:space="preserve">absence (revealing DSBs) or </w:t>
      </w:r>
      <w:r w:rsidRPr="00333860">
        <w:rPr>
          <w:rFonts w:ascii="Times New Roman" w:hAnsi="Times New Roman" w:cs="Times New Roman"/>
        </w:rPr>
        <w:t xml:space="preserve">presence </w:t>
      </w:r>
      <w:r w:rsidR="006E4F4B" w:rsidRPr="00333860">
        <w:rPr>
          <w:rFonts w:ascii="Times New Roman" w:hAnsi="Times New Roman" w:cs="Times New Roman"/>
        </w:rPr>
        <w:t xml:space="preserve">(revealing CDD; as indicated by mod) </w:t>
      </w:r>
      <w:r w:rsidRPr="00333860">
        <w:rPr>
          <w:rFonts w:ascii="Times New Roman" w:hAnsi="Times New Roman" w:cs="Times New Roman"/>
        </w:rPr>
        <w:t>of the recombinant enzymes APE1, NTH1 and OGG1</w:t>
      </w:r>
      <w:r w:rsidR="006E4F4B" w:rsidRPr="00333860">
        <w:rPr>
          <w:rFonts w:ascii="Times New Roman" w:hAnsi="Times New Roman" w:cs="Times New Roman"/>
        </w:rPr>
        <w:t xml:space="preserve">. </w:t>
      </w:r>
      <w:r w:rsidRPr="00333860">
        <w:rPr>
          <w:rFonts w:ascii="Times New Roman" w:hAnsi="Times New Roman" w:cs="Times New Roman"/>
        </w:rPr>
        <w:t>Shown is the mean % tail DNA</w:t>
      </w:r>
      <w:r w:rsidR="00650CD3" w:rsidRPr="00333860">
        <w:rPr>
          <w:rFonts w:ascii="Times New Roman" w:hAnsi="Times New Roman" w:cs="Times New Roman"/>
        </w:rPr>
        <w:t>±S.D.</w:t>
      </w:r>
      <w:r w:rsidRPr="00333860">
        <w:rPr>
          <w:rFonts w:ascii="Times New Roman" w:hAnsi="Times New Roman" w:cs="Times New Roman"/>
        </w:rPr>
        <w:t xml:space="preserve"> *p&lt;0.01, **p&lt;0.005, ***p&lt;0.002, ***p&lt;0.001 as analysed by a one sample </w:t>
      </w:r>
      <w:r w:rsidRPr="00333860">
        <w:rPr>
          <w:rFonts w:ascii="Times New Roman" w:hAnsi="Times New Roman" w:cs="Times New Roman"/>
          <w:i/>
        </w:rPr>
        <w:t>t</w:t>
      </w:r>
      <w:r w:rsidRPr="00333860">
        <w:rPr>
          <w:rFonts w:ascii="Times New Roman" w:hAnsi="Times New Roman" w:cs="Times New Roman"/>
        </w:rPr>
        <w:t xml:space="preserve">-test. Representative images of stained DNA in non-irradiated and irradiated cells 1 and 4 h post-irradiation in the </w:t>
      </w:r>
      <w:r w:rsidR="006E4F4B" w:rsidRPr="00333860">
        <w:rPr>
          <w:rFonts w:ascii="Times New Roman" w:hAnsi="Times New Roman" w:cs="Times New Roman"/>
        </w:rPr>
        <w:t>pre</w:t>
      </w:r>
      <w:r w:rsidRPr="00333860">
        <w:rPr>
          <w:rFonts w:ascii="Times New Roman" w:hAnsi="Times New Roman" w:cs="Times New Roman"/>
        </w:rPr>
        <w:t xml:space="preserve">sence (B) or </w:t>
      </w:r>
      <w:r w:rsidR="006E4F4B" w:rsidRPr="00333860">
        <w:rPr>
          <w:rFonts w:ascii="Times New Roman" w:hAnsi="Times New Roman" w:cs="Times New Roman"/>
        </w:rPr>
        <w:t>ab</w:t>
      </w:r>
      <w:r w:rsidRPr="00333860">
        <w:rPr>
          <w:rFonts w:ascii="Times New Roman" w:hAnsi="Times New Roman" w:cs="Times New Roman"/>
        </w:rPr>
        <w:t xml:space="preserve">sence (C) of recombinant repair enzymes. </w:t>
      </w:r>
      <w:r w:rsidR="006E4F4B" w:rsidRPr="00333860">
        <w:rPr>
          <w:rFonts w:ascii="Times New Roman" w:hAnsi="Times New Roman" w:cs="Times New Roman"/>
        </w:rPr>
        <w:t>C</w:t>
      </w:r>
      <w:r w:rsidRPr="00333860">
        <w:rPr>
          <w:rFonts w:ascii="Times New Roman" w:hAnsi="Times New Roman" w:cs="Times New Roman"/>
        </w:rPr>
        <w:t xml:space="preserve">ells were irradiated with 4 </w:t>
      </w:r>
      <w:proofErr w:type="spellStart"/>
      <w:r w:rsidRPr="00333860">
        <w:rPr>
          <w:rFonts w:ascii="Times New Roman" w:hAnsi="Times New Roman" w:cs="Times New Roman"/>
        </w:rPr>
        <w:t>Gy</w:t>
      </w:r>
      <w:proofErr w:type="spellEnd"/>
      <w:r w:rsidRPr="00333860">
        <w:rPr>
          <w:rFonts w:ascii="Times New Roman" w:hAnsi="Times New Roman" w:cs="Times New Roman"/>
        </w:rPr>
        <w:t xml:space="preserve"> </w:t>
      </w:r>
      <w:r w:rsidR="00642F0E" w:rsidRPr="00333860">
        <w:rPr>
          <w:rFonts w:ascii="Times New Roman" w:hAnsi="Times New Roman" w:cs="Times New Roman"/>
        </w:rPr>
        <w:t xml:space="preserve">high-LET </w:t>
      </w:r>
      <w:r w:rsidRPr="00333860">
        <w:rPr>
          <w:rFonts w:ascii="Times New Roman" w:hAnsi="Times New Roman" w:cs="Times New Roman"/>
        </w:rPr>
        <w:lastRenderedPageBreak/>
        <w:t xml:space="preserve">protons and (D) </w:t>
      </w:r>
      <w:r w:rsidRPr="00333860">
        <w:rPr>
          <w:rFonts w:ascii="Symbol" w:hAnsi="Symbol" w:cs="Times New Roman"/>
        </w:rPr>
        <w:t></w:t>
      </w:r>
      <w:r w:rsidRPr="00333860">
        <w:rPr>
          <w:rFonts w:ascii="Times New Roman" w:hAnsi="Times New Roman" w:cs="Times New Roman"/>
        </w:rPr>
        <w:t xml:space="preserve">H2AX or (E) 53BP1 foci analysed by </w:t>
      </w:r>
      <w:proofErr w:type="spellStart"/>
      <w:r w:rsidRPr="00333860">
        <w:rPr>
          <w:rFonts w:ascii="Times New Roman" w:hAnsi="Times New Roman" w:cs="Times New Roman"/>
        </w:rPr>
        <w:t>immunofluorescent</w:t>
      </w:r>
      <w:proofErr w:type="spellEnd"/>
      <w:r w:rsidRPr="00333860">
        <w:rPr>
          <w:rFonts w:ascii="Times New Roman" w:hAnsi="Times New Roman" w:cs="Times New Roman"/>
        </w:rPr>
        <w:t xml:space="preserve"> staining at various time points post-IR. Shown is the mean number of foci/</w:t>
      </w:r>
      <w:proofErr w:type="spellStart"/>
      <w:r w:rsidRPr="00333860">
        <w:rPr>
          <w:rFonts w:ascii="Times New Roman" w:hAnsi="Times New Roman" w:cs="Times New Roman"/>
        </w:rPr>
        <w:t>nucleus</w:t>
      </w:r>
      <w:r w:rsidR="00642F0E" w:rsidRPr="00333860">
        <w:rPr>
          <w:rFonts w:ascii="Times New Roman" w:hAnsi="Times New Roman" w:cs="Times New Roman"/>
        </w:rPr>
        <w:t>±S.D</w:t>
      </w:r>
      <w:proofErr w:type="spellEnd"/>
      <w:r w:rsidRPr="00333860">
        <w:rPr>
          <w:rFonts w:ascii="Times New Roman" w:hAnsi="Times New Roman" w:cs="Times New Roman"/>
        </w:rPr>
        <w:t>.</w:t>
      </w:r>
    </w:p>
    <w:p w:rsidR="006008A0" w:rsidRPr="00333860" w:rsidRDefault="006008A0" w:rsidP="006008A0">
      <w:pPr>
        <w:spacing w:line="360" w:lineRule="auto"/>
        <w:jc w:val="both"/>
        <w:rPr>
          <w:rFonts w:ascii="Times New Roman" w:hAnsi="Times New Roman" w:cs="Times New Roman"/>
        </w:rPr>
      </w:pPr>
    </w:p>
    <w:p w:rsidR="006008A0" w:rsidRPr="00333860" w:rsidRDefault="006008A0" w:rsidP="006008A0">
      <w:pPr>
        <w:spacing w:line="360" w:lineRule="auto"/>
        <w:jc w:val="both"/>
        <w:rPr>
          <w:rFonts w:ascii="Times New Roman" w:hAnsi="Times New Roman" w:cs="Times New Roman"/>
        </w:rPr>
      </w:pPr>
      <w:r w:rsidRPr="00333860">
        <w:rPr>
          <w:rFonts w:ascii="Times New Roman" w:hAnsi="Times New Roman" w:cs="Times New Roman"/>
          <w:b/>
        </w:rPr>
        <w:t>Fig</w:t>
      </w:r>
      <w:r w:rsidR="00822844" w:rsidRPr="00333860">
        <w:rPr>
          <w:rFonts w:ascii="Times New Roman" w:hAnsi="Times New Roman" w:cs="Times New Roman"/>
          <w:b/>
        </w:rPr>
        <w:t>.</w:t>
      </w:r>
      <w:r w:rsidRPr="00333860">
        <w:rPr>
          <w:rFonts w:ascii="Times New Roman" w:hAnsi="Times New Roman" w:cs="Times New Roman"/>
          <w:b/>
        </w:rPr>
        <w:t xml:space="preserve"> </w:t>
      </w:r>
      <w:r w:rsidR="00822844" w:rsidRPr="00333860">
        <w:rPr>
          <w:rFonts w:ascii="Times New Roman" w:hAnsi="Times New Roman" w:cs="Times New Roman"/>
          <w:b/>
        </w:rPr>
        <w:t>5</w:t>
      </w:r>
      <w:r w:rsidRPr="00333860">
        <w:rPr>
          <w:rFonts w:ascii="Times New Roman" w:hAnsi="Times New Roman" w:cs="Times New Roman"/>
          <w:b/>
        </w:rPr>
        <w:t xml:space="preserve">. </w:t>
      </w:r>
      <w:r w:rsidRPr="00333860">
        <w:rPr>
          <w:rFonts w:ascii="Times New Roman" w:hAnsi="Times New Roman" w:cs="Times New Roman"/>
        </w:rPr>
        <w:t xml:space="preserve">USP6 controls cell cycle progression in response to proton irradiation. HeLa cells were treated with </w:t>
      </w:r>
      <w:r w:rsidR="00822844" w:rsidRPr="00333860">
        <w:rPr>
          <w:rFonts w:ascii="Times New Roman" w:hAnsi="Times New Roman" w:cs="Times New Roman"/>
        </w:rPr>
        <w:t>U</w:t>
      </w:r>
      <w:r w:rsidRPr="00333860">
        <w:rPr>
          <w:rFonts w:ascii="Times New Roman" w:hAnsi="Times New Roman" w:cs="Times New Roman"/>
        </w:rPr>
        <w:t>SP6 (USP6_13)</w:t>
      </w:r>
      <w:r w:rsidR="00D23184" w:rsidRPr="00333860">
        <w:rPr>
          <w:rFonts w:ascii="Times New Roman" w:hAnsi="Times New Roman" w:cs="Times New Roman"/>
        </w:rPr>
        <w:t xml:space="preserve"> siRNA </w:t>
      </w:r>
      <w:r w:rsidRPr="00333860">
        <w:rPr>
          <w:rFonts w:ascii="Times New Roman" w:hAnsi="Times New Roman" w:cs="Times New Roman"/>
        </w:rPr>
        <w:t>or non-targeting (NT) control siRNA for 48 h</w:t>
      </w:r>
      <w:r w:rsidR="00932FBF" w:rsidRPr="00333860">
        <w:rPr>
          <w:rFonts w:ascii="Times New Roman" w:hAnsi="Times New Roman" w:cs="Times New Roman"/>
        </w:rPr>
        <w:t xml:space="preserve">. </w:t>
      </w:r>
      <w:r w:rsidRPr="00333860">
        <w:rPr>
          <w:rFonts w:ascii="Times New Roman" w:hAnsi="Times New Roman" w:cs="Times New Roman"/>
        </w:rPr>
        <w:t xml:space="preserve">At various time points post-irradiation with </w:t>
      </w:r>
      <w:r w:rsidR="00932FBF" w:rsidRPr="00333860">
        <w:rPr>
          <w:rFonts w:ascii="Times New Roman" w:hAnsi="Times New Roman" w:cs="Times New Roman"/>
        </w:rPr>
        <w:t xml:space="preserve">4 </w:t>
      </w:r>
      <w:proofErr w:type="spellStart"/>
      <w:r w:rsidR="00932FBF" w:rsidRPr="00333860">
        <w:rPr>
          <w:rFonts w:ascii="Times New Roman" w:hAnsi="Times New Roman" w:cs="Times New Roman"/>
        </w:rPr>
        <w:t>Gy</w:t>
      </w:r>
      <w:proofErr w:type="spellEnd"/>
      <w:r w:rsidR="00932FBF" w:rsidRPr="00333860">
        <w:rPr>
          <w:rFonts w:ascii="Times New Roman" w:hAnsi="Times New Roman" w:cs="Times New Roman"/>
        </w:rPr>
        <w:t xml:space="preserve"> </w:t>
      </w:r>
      <w:r w:rsidRPr="00333860">
        <w:rPr>
          <w:rFonts w:ascii="Times New Roman" w:hAnsi="Times New Roman" w:cs="Times New Roman"/>
        </w:rPr>
        <w:t>(A-C) high-LET or (</w:t>
      </w:r>
      <w:r w:rsidR="00932FBF" w:rsidRPr="00333860">
        <w:rPr>
          <w:rFonts w:ascii="Times New Roman" w:hAnsi="Times New Roman" w:cs="Times New Roman"/>
        </w:rPr>
        <w:t>D</w:t>
      </w:r>
      <w:r w:rsidRPr="00333860">
        <w:rPr>
          <w:rFonts w:ascii="Times New Roman" w:hAnsi="Times New Roman" w:cs="Times New Roman"/>
        </w:rPr>
        <w:t>-</w:t>
      </w:r>
      <w:r w:rsidR="00932FBF" w:rsidRPr="00333860">
        <w:rPr>
          <w:rFonts w:ascii="Times New Roman" w:hAnsi="Times New Roman" w:cs="Times New Roman"/>
        </w:rPr>
        <w:t>F</w:t>
      </w:r>
      <w:r w:rsidRPr="00333860">
        <w:rPr>
          <w:rFonts w:ascii="Times New Roman" w:hAnsi="Times New Roman" w:cs="Times New Roman"/>
        </w:rPr>
        <w:t xml:space="preserve">) low-LET protons, cell cycle profiles </w:t>
      </w:r>
      <w:r w:rsidR="007F5913" w:rsidRPr="00333860">
        <w:rPr>
          <w:rFonts w:ascii="Times New Roman" w:hAnsi="Times New Roman" w:cs="Times New Roman"/>
        </w:rPr>
        <w:t xml:space="preserve">were </w:t>
      </w:r>
      <w:r w:rsidRPr="00333860">
        <w:rPr>
          <w:rFonts w:ascii="Times New Roman" w:hAnsi="Times New Roman" w:cs="Times New Roman"/>
        </w:rPr>
        <w:t xml:space="preserve">determined by FACS analysis. </w:t>
      </w:r>
      <w:r w:rsidR="00EF5F98" w:rsidRPr="00333860">
        <w:rPr>
          <w:rFonts w:ascii="Times New Roman" w:hAnsi="Times New Roman" w:cs="Times New Roman"/>
        </w:rPr>
        <w:t>(C and F</w:t>
      </w:r>
      <w:r w:rsidR="00932FBF" w:rsidRPr="00333860">
        <w:rPr>
          <w:rFonts w:ascii="Times New Roman" w:hAnsi="Times New Roman" w:cs="Times New Roman"/>
        </w:rPr>
        <w:t xml:space="preserve">) </w:t>
      </w:r>
      <w:r w:rsidR="007F5913" w:rsidRPr="00333860">
        <w:rPr>
          <w:rFonts w:ascii="Times New Roman" w:hAnsi="Times New Roman" w:cs="Times New Roman"/>
        </w:rPr>
        <w:t>M</w:t>
      </w:r>
      <w:r w:rsidR="00EF5F98" w:rsidRPr="00333860">
        <w:rPr>
          <w:rFonts w:ascii="Times New Roman" w:hAnsi="Times New Roman" w:cs="Times New Roman"/>
        </w:rPr>
        <w:t xml:space="preserve">ean % cells in G2/M </w:t>
      </w:r>
      <w:proofErr w:type="spellStart"/>
      <w:r w:rsidR="00EF5F98" w:rsidRPr="00333860">
        <w:rPr>
          <w:rFonts w:ascii="Times New Roman" w:hAnsi="Times New Roman" w:cs="Times New Roman"/>
        </w:rPr>
        <w:t>phase</w:t>
      </w:r>
      <w:r w:rsidR="00932FBF" w:rsidRPr="00333860">
        <w:rPr>
          <w:rFonts w:ascii="Times New Roman" w:hAnsi="Times New Roman" w:cs="Times New Roman"/>
        </w:rPr>
        <w:t>±S.E</w:t>
      </w:r>
      <w:proofErr w:type="spellEnd"/>
      <w:r w:rsidRPr="00333860">
        <w:rPr>
          <w:rFonts w:ascii="Times New Roman" w:hAnsi="Times New Roman" w:cs="Times New Roman"/>
        </w:rPr>
        <w:t xml:space="preserve">. *p&lt;0.05, **p&lt;0.02, ***p&lt;0.01 as analysed by a one sample </w:t>
      </w:r>
      <w:r w:rsidRPr="00333860">
        <w:rPr>
          <w:rFonts w:ascii="Times New Roman" w:hAnsi="Times New Roman" w:cs="Times New Roman"/>
          <w:i/>
        </w:rPr>
        <w:t>t</w:t>
      </w:r>
      <w:r w:rsidRPr="00333860">
        <w:rPr>
          <w:rFonts w:ascii="Times New Roman" w:hAnsi="Times New Roman" w:cs="Times New Roman"/>
        </w:rPr>
        <w:t xml:space="preserve">-test. </w:t>
      </w:r>
      <w:r w:rsidR="00EF5E38" w:rsidRPr="00333860">
        <w:rPr>
          <w:rFonts w:ascii="Times New Roman" w:hAnsi="Times New Roman" w:cs="Times New Roman"/>
        </w:rPr>
        <w:t>Cells were collected at various time points post-irradiation with (G) high-LET or (H) low-LET protons and whole cell extracts analysed by immunoblotting.</w:t>
      </w:r>
      <w:r w:rsidR="00C91D1D" w:rsidRPr="00333860">
        <w:rPr>
          <w:rFonts w:ascii="Times New Roman" w:hAnsi="Times New Roman" w:cs="Times New Roman"/>
        </w:rPr>
        <w:t xml:space="preserve"> Shown is the mean pChk2/actin ratio normalised to the levels of the untreated NT control siRNA which was set to 1.0.</w:t>
      </w:r>
    </w:p>
    <w:p w:rsidR="00EF5E38" w:rsidRPr="00333860" w:rsidRDefault="00EF5E38" w:rsidP="006008A0">
      <w:pPr>
        <w:spacing w:line="360" w:lineRule="auto"/>
        <w:jc w:val="both"/>
        <w:rPr>
          <w:rFonts w:ascii="Times New Roman" w:hAnsi="Times New Roman" w:cs="Times New Roman"/>
        </w:rPr>
      </w:pPr>
    </w:p>
    <w:p w:rsidR="006C359C" w:rsidRDefault="006008A0" w:rsidP="003A0769">
      <w:pPr>
        <w:spacing w:line="360" w:lineRule="auto"/>
        <w:jc w:val="both"/>
        <w:rPr>
          <w:rFonts w:ascii="Times New Roman" w:hAnsi="Times New Roman" w:cs="Times New Roman"/>
        </w:rPr>
      </w:pPr>
      <w:r w:rsidRPr="00333860">
        <w:rPr>
          <w:rFonts w:ascii="Times New Roman" w:hAnsi="Times New Roman" w:cs="Times New Roman"/>
          <w:b/>
        </w:rPr>
        <w:t>Fig</w:t>
      </w:r>
      <w:r w:rsidR="00EF5E38" w:rsidRPr="00333860">
        <w:rPr>
          <w:rFonts w:ascii="Times New Roman" w:hAnsi="Times New Roman" w:cs="Times New Roman"/>
          <w:b/>
        </w:rPr>
        <w:t>.</w:t>
      </w:r>
      <w:r w:rsidRPr="00333860">
        <w:rPr>
          <w:rFonts w:ascii="Times New Roman" w:hAnsi="Times New Roman" w:cs="Times New Roman"/>
          <w:b/>
        </w:rPr>
        <w:t xml:space="preserve"> </w:t>
      </w:r>
      <w:r w:rsidR="00EF5E38" w:rsidRPr="00333860">
        <w:rPr>
          <w:rFonts w:ascii="Times New Roman" w:hAnsi="Times New Roman" w:cs="Times New Roman"/>
          <w:b/>
        </w:rPr>
        <w:t>6</w:t>
      </w:r>
      <w:r w:rsidRPr="00333860">
        <w:rPr>
          <w:rFonts w:ascii="Times New Roman" w:hAnsi="Times New Roman" w:cs="Times New Roman"/>
          <w:b/>
        </w:rPr>
        <w:t xml:space="preserve">. </w:t>
      </w:r>
      <w:r w:rsidRPr="00333860">
        <w:rPr>
          <w:rFonts w:ascii="Times New Roman" w:hAnsi="Times New Roman" w:cs="Times New Roman"/>
        </w:rPr>
        <w:t xml:space="preserve">USP6 controls PARP-1 </w:t>
      </w:r>
      <w:r w:rsidR="004A03CA" w:rsidRPr="00333860">
        <w:rPr>
          <w:rFonts w:ascii="Times New Roman" w:hAnsi="Times New Roman" w:cs="Times New Roman"/>
        </w:rPr>
        <w:t xml:space="preserve">protein levels </w:t>
      </w:r>
      <w:r w:rsidRPr="00333860">
        <w:rPr>
          <w:rFonts w:ascii="Times New Roman" w:hAnsi="Times New Roman" w:cs="Times New Roman"/>
        </w:rPr>
        <w:t>required for controlling sensitivity to high-LET protons.</w:t>
      </w:r>
      <w:r w:rsidRPr="00333860">
        <w:rPr>
          <w:rFonts w:ascii="Times New Roman" w:hAnsi="Times New Roman" w:cs="Times New Roman"/>
          <w:b/>
        </w:rPr>
        <w:t xml:space="preserve"> </w:t>
      </w:r>
      <w:r w:rsidR="007F5AD2" w:rsidRPr="00333860">
        <w:rPr>
          <w:rFonts w:ascii="Times New Roman" w:hAnsi="Times New Roman" w:cs="Times New Roman"/>
        </w:rPr>
        <w:t xml:space="preserve">(A-C) </w:t>
      </w:r>
      <w:r w:rsidRPr="00333860">
        <w:rPr>
          <w:rFonts w:ascii="Times New Roman" w:hAnsi="Times New Roman" w:cs="Times New Roman"/>
        </w:rPr>
        <w:t>HeLa cells were treated with USP6 (USP6_13)</w:t>
      </w:r>
      <w:r w:rsidR="007F5AD2" w:rsidRPr="00333860">
        <w:rPr>
          <w:rFonts w:ascii="Times New Roman" w:hAnsi="Times New Roman" w:cs="Times New Roman"/>
        </w:rPr>
        <w:t xml:space="preserve"> siRNA </w:t>
      </w:r>
      <w:r w:rsidRPr="00333860">
        <w:rPr>
          <w:rFonts w:ascii="Times New Roman" w:hAnsi="Times New Roman" w:cs="Times New Roman"/>
        </w:rPr>
        <w:t xml:space="preserve">or non-targeting (NT) control siRNA for 48 h. (A) Whole cell extracts were analysed by immunoblotting. (B and C) Cells were treated with </w:t>
      </w:r>
      <w:proofErr w:type="spellStart"/>
      <w:r w:rsidRPr="00333860">
        <w:rPr>
          <w:rFonts w:ascii="Times New Roman" w:hAnsi="Times New Roman" w:cs="Times New Roman"/>
        </w:rPr>
        <w:t>cycloheximide</w:t>
      </w:r>
      <w:proofErr w:type="spellEnd"/>
      <w:r w:rsidRPr="00333860">
        <w:rPr>
          <w:rFonts w:ascii="Times New Roman" w:hAnsi="Times New Roman" w:cs="Times New Roman"/>
        </w:rPr>
        <w:t xml:space="preserve"> (50 µg/ml) for the time points indicated and whole cell extracts analysed by immunoblotting. (</w:t>
      </w:r>
      <w:r w:rsidR="00202C87" w:rsidRPr="00333860">
        <w:rPr>
          <w:rFonts w:ascii="Times New Roman" w:hAnsi="Times New Roman" w:cs="Times New Roman"/>
        </w:rPr>
        <w:t>C</w:t>
      </w:r>
      <w:r w:rsidRPr="00333860">
        <w:rPr>
          <w:rFonts w:ascii="Times New Roman" w:hAnsi="Times New Roman" w:cs="Times New Roman"/>
        </w:rPr>
        <w:t>)</w:t>
      </w:r>
      <w:r w:rsidR="00202C87" w:rsidRPr="00333860">
        <w:rPr>
          <w:rFonts w:ascii="Times New Roman" w:hAnsi="Times New Roman" w:cs="Times New Roman"/>
        </w:rPr>
        <w:t xml:space="preserve"> M</w:t>
      </w:r>
      <w:r w:rsidRPr="00333860">
        <w:rPr>
          <w:rFonts w:ascii="Times New Roman" w:hAnsi="Times New Roman" w:cs="Times New Roman"/>
        </w:rPr>
        <w:t xml:space="preserve">ean PARP-1/actin </w:t>
      </w:r>
      <w:proofErr w:type="spellStart"/>
      <w:r w:rsidRPr="00333860">
        <w:rPr>
          <w:rFonts w:ascii="Times New Roman" w:hAnsi="Times New Roman" w:cs="Times New Roman"/>
        </w:rPr>
        <w:t>ratio</w:t>
      </w:r>
      <w:r w:rsidR="00202C87" w:rsidRPr="00333860">
        <w:rPr>
          <w:rFonts w:ascii="Times New Roman" w:hAnsi="Times New Roman" w:cs="Times New Roman"/>
        </w:rPr>
        <w:t>±S.D</w:t>
      </w:r>
      <w:proofErr w:type="spellEnd"/>
      <w:r w:rsidR="00202C87" w:rsidRPr="00333860">
        <w:rPr>
          <w:rFonts w:ascii="Times New Roman" w:hAnsi="Times New Roman" w:cs="Times New Roman"/>
        </w:rPr>
        <w:t xml:space="preserve">. </w:t>
      </w:r>
      <w:r w:rsidRPr="00333860">
        <w:rPr>
          <w:rFonts w:ascii="Times New Roman" w:hAnsi="Times New Roman" w:cs="Times New Roman"/>
        </w:rPr>
        <w:t xml:space="preserve">*p&lt;0.005, **p&lt;0.001 as analysed by a two sample </w:t>
      </w:r>
      <w:r w:rsidRPr="00333860">
        <w:rPr>
          <w:rFonts w:ascii="Times New Roman" w:hAnsi="Times New Roman" w:cs="Times New Roman"/>
          <w:i/>
        </w:rPr>
        <w:t>t</w:t>
      </w:r>
      <w:r w:rsidRPr="00333860">
        <w:rPr>
          <w:rFonts w:ascii="Times New Roman" w:hAnsi="Times New Roman" w:cs="Times New Roman"/>
        </w:rPr>
        <w:t>-test comparing the PARP-1/actin ratio following USP6 siRNA versus NT control siRNA. (D-G) HeLa cells were treated with DMSO or 1 µM olaparib for 16 h, and irradiated with increasing doses of (D-E) high-LET or (F-G) low-LET protons</w:t>
      </w:r>
      <w:r w:rsidR="00D26852" w:rsidRPr="00333860">
        <w:rPr>
          <w:rFonts w:ascii="Times New Roman" w:hAnsi="Times New Roman" w:cs="Times New Roman"/>
        </w:rPr>
        <w:t xml:space="preserve"> and</w:t>
      </w:r>
      <w:r w:rsidRPr="00333860">
        <w:rPr>
          <w:rFonts w:ascii="Times New Roman" w:hAnsi="Times New Roman" w:cs="Times New Roman"/>
        </w:rPr>
        <w:t xml:space="preserve"> </w:t>
      </w:r>
      <w:r w:rsidR="00D26852" w:rsidRPr="00333860">
        <w:rPr>
          <w:rFonts w:ascii="Times New Roman" w:hAnsi="Times New Roman" w:cs="Times New Roman"/>
        </w:rPr>
        <w:t>c</w:t>
      </w:r>
      <w:r w:rsidRPr="00333860">
        <w:rPr>
          <w:rFonts w:ascii="Times New Roman" w:hAnsi="Times New Roman" w:cs="Times New Roman"/>
        </w:rPr>
        <w:t>lonogenic survival of cells analysed</w:t>
      </w:r>
      <w:r w:rsidR="0098304C" w:rsidRPr="00333860">
        <w:rPr>
          <w:rFonts w:ascii="Times New Roman" w:hAnsi="Times New Roman" w:cs="Times New Roman"/>
        </w:rPr>
        <w:t xml:space="preserve">. Shown is the surviving </w:t>
      </w:r>
      <w:proofErr w:type="spellStart"/>
      <w:r w:rsidR="0098304C" w:rsidRPr="00333860">
        <w:rPr>
          <w:rFonts w:ascii="Times New Roman" w:hAnsi="Times New Roman" w:cs="Times New Roman"/>
        </w:rPr>
        <w:t>fraction±S.E</w:t>
      </w:r>
      <w:proofErr w:type="spellEnd"/>
      <w:r w:rsidR="0098304C" w:rsidRPr="00333860">
        <w:rPr>
          <w:rFonts w:ascii="Times New Roman" w:hAnsi="Times New Roman" w:cs="Times New Roman"/>
        </w:rPr>
        <w:t xml:space="preserve">. </w:t>
      </w:r>
      <w:r w:rsidRPr="00333860">
        <w:rPr>
          <w:rFonts w:ascii="Times New Roman" w:hAnsi="Times New Roman" w:cs="Times New Roman"/>
        </w:rPr>
        <w:t xml:space="preserve">(E and G) Respective images of colonies in control and irradiated plates (the latter of which were seeded with four times the number of cells). (H) </w:t>
      </w:r>
      <w:r w:rsidR="00524926" w:rsidRPr="00333860">
        <w:rPr>
          <w:rFonts w:ascii="Times New Roman" w:hAnsi="Times New Roman" w:cs="Times New Roman"/>
        </w:rPr>
        <w:t xml:space="preserve">Cells </w:t>
      </w:r>
      <w:r w:rsidRPr="00333860">
        <w:rPr>
          <w:rFonts w:ascii="Times New Roman" w:hAnsi="Times New Roman" w:cs="Times New Roman"/>
        </w:rPr>
        <w:t>treat</w:t>
      </w:r>
      <w:r w:rsidR="00524926" w:rsidRPr="00333860">
        <w:rPr>
          <w:rFonts w:ascii="Times New Roman" w:hAnsi="Times New Roman" w:cs="Times New Roman"/>
        </w:rPr>
        <w:t xml:space="preserve">ed </w:t>
      </w:r>
      <w:r w:rsidRPr="00333860">
        <w:rPr>
          <w:rFonts w:ascii="Times New Roman" w:hAnsi="Times New Roman" w:cs="Times New Roman"/>
        </w:rPr>
        <w:t xml:space="preserve">with DMSO or olaparib were irradiated with 4 </w:t>
      </w:r>
      <w:proofErr w:type="spellStart"/>
      <w:r w:rsidRPr="00333860">
        <w:rPr>
          <w:rFonts w:ascii="Times New Roman" w:hAnsi="Times New Roman" w:cs="Times New Roman"/>
        </w:rPr>
        <w:t>Gy</w:t>
      </w:r>
      <w:proofErr w:type="spellEnd"/>
      <w:r w:rsidRPr="00333860">
        <w:rPr>
          <w:rFonts w:ascii="Times New Roman" w:hAnsi="Times New Roman" w:cs="Times New Roman"/>
        </w:rPr>
        <w:t xml:space="preserve"> </w:t>
      </w:r>
      <w:r w:rsidR="00524926" w:rsidRPr="00333860">
        <w:rPr>
          <w:rFonts w:ascii="Times New Roman" w:hAnsi="Times New Roman" w:cs="Times New Roman"/>
        </w:rPr>
        <w:t xml:space="preserve">high-LET </w:t>
      </w:r>
      <w:r w:rsidRPr="00333860">
        <w:rPr>
          <w:rFonts w:ascii="Times New Roman" w:hAnsi="Times New Roman" w:cs="Times New Roman"/>
        </w:rPr>
        <w:t xml:space="preserve">protons </w:t>
      </w:r>
      <w:r w:rsidR="00524926" w:rsidRPr="00333860">
        <w:rPr>
          <w:rFonts w:ascii="Times New Roman" w:hAnsi="Times New Roman" w:cs="Times New Roman"/>
        </w:rPr>
        <w:t>a</w:t>
      </w:r>
      <w:r w:rsidRPr="00333860">
        <w:rPr>
          <w:rFonts w:ascii="Times New Roman" w:hAnsi="Times New Roman" w:cs="Times New Roman"/>
        </w:rPr>
        <w:t xml:space="preserve">nd </w:t>
      </w:r>
      <w:r w:rsidR="0098304C" w:rsidRPr="00333860">
        <w:rPr>
          <w:rFonts w:ascii="Times New Roman" w:hAnsi="Times New Roman" w:cs="Times New Roman"/>
        </w:rPr>
        <w:t xml:space="preserve">DNA damage measured at various time points post-IR by the enzyme modified neutral comet assay following incubation in the absence (revealing DSBs) or presence (revealing CDD; as indicated by mod) of the recombinant enzymes APE1, NTH1 and OGG1. </w:t>
      </w:r>
      <w:r w:rsidRPr="00333860">
        <w:rPr>
          <w:rFonts w:ascii="Times New Roman" w:hAnsi="Times New Roman" w:cs="Times New Roman"/>
        </w:rPr>
        <w:t>Shown is the mean % tail DNA</w:t>
      </w:r>
      <w:r w:rsidR="00524926" w:rsidRPr="00333860">
        <w:rPr>
          <w:rFonts w:ascii="Times New Roman" w:hAnsi="Times New Roman" w:cs="Times New Roman"/>
        </w:rPr>
        <w:t>±S.D</w:t>
      </w:r>
      <w:r w:rsidRPr="00333860">
        <w:rPr>
          <w:rFonts w:ascii="Times New Roman" w:hAnsi="Times New Roman" w:cs="Times New Roman"/>
        </w:rPr>
        <w:t xml:space="preserve">. *p&lt;0.01, **p&lt;0.001 as analysed by a one sample </w:t>
      </w:r>
      <w:r w:rsidRPr="00333860">
        <w:rPr>
          <w:rFonts w:ascii="Times New Roman" w:hAnsi="Times New Roman" w:cs="Times New Roman"/>
          <w:i/>
        </w:rPr>
        <w:t>t</w:t>
      </w:r>
      <w:r w:rsidRPr="00333860">
        <w:rPr>
          <w:rFonts w:ascii="Times New Roman" w:hAnsi="Times New Roman" w:cs="Times New Roman"/>
        </w:rPr>
        <w:t>-test.</w:t>
      </w:r>
    </w:p>
    <w:p w:rsidR="006C359C" w:rsidRDefault="006C359C">
      <w:pPr>
        <w:spacing w:after="200" w:line="276" w:lineRule="auto"/>
        <w:rPr>
          <w:rFonts w:ascii="Times New Roman" w:hAnsi="Times New Roman" w:cs="Times New Roman"/>
        </w:rPr>
      </w:pPr>
      <w:r>
        <w:rPr>
          <w:rFonts w:ascii="Times New Roman" w:hAnsi="Times New Roman" w:cs="Times New Roman"/>
        </w:rPr>
        <w:br w:type="page"/>
      </w:r>
    </w:p>
    <w:p w:rsidR="006C359C" w:rsidRDefault="006C359C">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TIF"/>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6C359C" w:rsidRDefault="006C359C">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TIF"/>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6C359C" w:rsidRDefault="006C359C">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TIF"/>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6C359C" w:rsidRDefault="006C359C">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6C359C" w:rsidRDefault="006C359C">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6C359C" w:rsidRDefault="006C359C">
      <w:pPr>
        <w:spacing w:after="200" w:line="276"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imes New Roman" w:hAnsi="Times New Roman" w:cs="Times New Roman"/>
        </w:rPr>
        <w:br w:type="page"/>
      </w:r>
    </w:p>
    <w:p w:rsidR="00810420" w:rsidRPr="003A0769" w:rsidRDefault="00810420" w:rsidP="00810420">
      <w:pPr>
        <w:spacing w:after="200" w:line="276" w:lineRule="auto"/>
        <w:rPr>
          <w:rFonts w:ascii="Times New Roman" w:hAnsi="Times New Roman" w:cs="Times New Roman"/>
          <w:b/>
        </w:rPr>
      </w:pPr>
      <w:r w:rsidRPr="003A0769">
        <w:rPr>
          <w:rFonts w:ascii="Times New Roman" w:hAnsi="Times New Roman" w:cs="Times New Roman"/>
          <w:b/>
        </w:rPr>
        <w:lastRenderedPageBreak/>
        <w:t>Supplementary Table</w:t>
      </w:r>
    </w:p>
    <w:p w:rsidR="00810420" w:rsidRDefault="00810420" w:rsidP="00810420">
      <w:pPr>
        <w:spacing w:line="360" w:lineRule="auto"/>
        <w:jc w:val="both"/>
        <w:rPr>
          <w:rFonts w:ascii="Times New Roman" w:hAnsi="Times New Roman" w:cs="Times New Roman"/>
        </w:rPr>
      </w:pPr>
      <w:r w:rsidRPr="003A0769">
        <w:rPr>
          <w:rFonts w:ascii="Times New Roman" w:hAnsi="Times New Roman" w:cs="Times New Roman"/>
          <w:b/>
        </w:rPr>
        <w:t>Table E1.</w:t>
      </w:r>
      <w:r w:rsidRPr="009426AB">
        <w:rPr>
          <w:rFonts w:ascii="Times New Roman" w:hAnsi="Times New Roman" w:cs="Times New Roman"/>
        </w:rPr>
        <w:t xml:space="preserve"> List of </w:t>
      </w:r>
      <w:r>
        <w:rPr>
          <w:rFonts w:ascii="Times New Roman" w:hAnsi="Times New Roman" w:cs="Times New Roman"/>
        </w:rPr>
        <w:t>DUBs</w:t>
      </w:r>
      <w:r w:rsidRPr="009426AB">
        <w:rPr>
          <w:rFonts w:ascii="Times New Roman" w:hAnsi="Times New Roman" w:cs="Times New Roman"/>
        </w:rPr>
        <w:t xml:space="preserve"> whose depletion leads to enhanced or reduced sensitivity to x-ray, α-particle or low/high energy proton irradiation. </w:t>
      </w:r>
      <w:r>
        <w:rPr>
          <w:rFonts w:ascii="Times New Roman" w:hAnsi="Times New Roman" w:cs="Times New Roman"/>
        </w:rPr>
        <w:t>The proteins listed below are derived from an siRNA screen utilising clonogenic assay survival data that demonstrate a &gt;50 % change in cell survival relative to mock treated cells following a single dose of radiation (USP6 is indicated in brackets in sensitising cells to high-LET protons through a 40 % decrease in cell survival post-irradiation). Depletion of only UCHL1 (highlighted in red) and USP7 (highlighted in blue) caused significant cellular resistance and sensitivity, respectively to both high and low-LET protons.</w:t>
      </w:r>
    </w:p>
    <w:p w:rsidR="00810420" w:rsidRPr="00965A6F" w:rsidRDefault="00810420" w:rsidP="00810420">
      <w:pPr>
        <w:spacing w:line="360" w:lineRule="auto"/>
        <w:jc w:val="both"/>
        <w:rPr>
          <w:rFonts w:ascii="Times New Roman" w:hAnsi="Times New Roman" w:cs="Times New Roman"/>
        </w:rPr>
      </w:pPr>
    </w:p>
    <w:p w:rsidR="00810420" w:rsidRDefault="00810420" w:rsidP="00810420">
      <w:pPr>
        <w:spacing w:line="360" w:lineRule="auto"/>
        <w:jc w:val="both"/>
        <w:rPr>
          <w:rFonts w:ascii="Times New Roman" w:hAnsi="Times New Roman" w:cs="Times New Roman"/>
          <w:b/>
        </w:rPr>
      </w:pPr>
      <w:r>
        <w:rPr>
          <w:rFonts w:ascii="Times New Roman" w:hAnsi="Times New Roman" w:cs="Times New Roman"/>
          <w:b/>
          <w:noProof/>
          <w:lang w:eastAsia="en-GB"/>
        </w:rPr>
        <w:drawing>
          <wp:inline distT="0" distB="0" distL="0" distR="0" wp14:anchorId="4DAB1D2D" wp14:editId="388B1FFD">
            <wp:extent cx="5731510" cy="3657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7.TIF"/>
                    <pic:cNvPicPr/>
                  </pic:nvPicPr>
                  <pic:blipFill rotWithShape="1">
                    <a:blip r:embed="rId12">
                      <a:extLst>
                        <a:ext uri="{28A0092B-C50C-407E-A947-70E740481C1C}">
                          <a14:useLocalDpi xmlns:a14="http://schemas.microsoft.com/office/drawing/2010/main" val="0"/>
                        </a:ext>
                      </a:extLst>
                    </a:blip>
                    <a:srcRect t="4209" b="10709"/>
                    <a:stretch/>
                  </pic:blipFill>
                  <pic:spPr bwMode="auto">
                    <a:xfrm>
                      <a:off x="0" y="0"/>
                      <a:ext cx="5731510" cy="3657600"/>
                    </a:xfrm>
                    <a:prstGeom prst="rect">
                      <a:avLst/>
                    </a:prstGeom>
                    <a:ln>
                      <a:noFill/>
                    </a:ln>
                    <a:extLst>
                      <a:ext uri="{53640926-AAD7-44D8-BBD7-CCE9431645EC}">
                        <a14:shadowObscured xmlns:a14="http://schemas.microsoft.com/office/drawing/2010/main"/>
                      </a:ext>
                    </a:extLst>
                  </pic:spPr>
                </pic:pic>
              </a:graphicData>
            </a:graphic>
          </wp:inline>
        </w:drawing>
      </w:r>
    </w:p>
    <w:p w:rsidR="00810420" w:rsidRPr="003A0769" w:rsidRDefault="00810420" w:rsidP="00810420">
      <w:pPr>
        <w:spacing w:after="200" w:line="276" w:lineRule="auto"/>
        <w:jc w:val="both"/>
        <w:rPr>
          <w:rFonts w:ascii="Times New Roman" w:hAnsi="Times New Roman" w:cs="Times New Roman"/>
        </w:rPr>
      </w:pPr>
    </w:p>
    <w:p w:rsidR="00810420" w:rsidRPr="003A0769" w:rsidRDefault="00810420" w:rsidP="00810420">
      <w:pPr>
        <w:spacing w:after="200" w:line="276" w:lineRule="auto"/>
        <w:rPr>
          <w:rFonts w:ascii="Times New Roman" w:hAnsi="Times New Roman" w:cs="Times New Roman"/>
        </w:rPr>
      </w:pPr>
      <w:r w:rsidRPr="003A0769">
        <w:rPr>
          <w:rFonts w:ascii="Times New Roman" w:hAnsi="Times New Roman" w:cs="Times New Roman"/>
        </w:rPr>
        <w:br w:type="page"/>
      </w:r>
    </w:p>
    <w:p w:rsidR="00810420" w:rsidRPr="00A424CC" w:rsidRDefault="00810420" w:rsidP="00810420">
      <w:pPr>
        <w:spacing w:after="200" w:line="276" w:lineRule="auto"/>
        <w:rPr>
          <w:rFonts w:ascii="Times New Roman" w:hAnsi="Times New Roman" w:cs="Times New Roman"/>
          <w:b/>
        </w:rPr>
      </w:pPr>
      <w:r>
        <w:rPr>
          <w:rFonts w:ascii="Times New Roman" w:hAnsi="Times New Roman" w:cs="Times New Roman"/>
          <w:b/>
        </w:rPr>
        <w:lastRenderedPageBreak/>
        <w:t>Supplementary F</w:t>
      </w:r>
      <w:r w:rsidRPr="00A424CC">
        <w:rPr>
          <w:rFonts w:ascii="Times New Roman" w:hAnsi="Times New Roman" w:cs="Times New Roman"/>
          <w:b/>
        </w:rPr>
        <w:t>igures</w:t>
      </w:r>
    </w:p>
    <w:p w:rsidR="00810420" w:rsidRPr="00A424CC" w:rsidRDefault="00810420" w:rsidP="00810420">
      <w:pPr>
        <w:spacing w:after="200" w:line="276" w:lineRule="auto"/>
        <w:rPr>
          <w:rFonts w:ascii="Times New Roman" w:hAnsi="Times New Roman" w:cs="Times New Roman"/>
          <w:b/>
        </w:rPr>
      </w:pPr>
      <w:r>
        <w:rPr>
          <w:rFonts w:ascii="Times New Roman" w:hAnsi="Times New Roman" w:cs="Times New Roman"/>
          <w:b/>
          <w:noProof/>
          <w:lang w:eastAsia="en-GB"/>
        </w:rPr>
        <w:drawing>
          <wp:inline distT="0" distB="0" distL="0" distR="0" wp14:anchorId="4C57022E" wp14:editId="40FB6D50">
            <wp:extent cx="5731510" cy="25908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TIF"/>
                    <pic:cNvPicPr/>
                  </pic:nvPicPr>
                  <pic:blipFill rotWithShape="1">
                    <a:blip r:embed="rId13">
                      <a:extLst>
                        <a:ext uri="{28A0092B-C50C-407E-A947-70E740481C1C}">
                          <a14:useLocalDpi xmlns:a14="http://schemas.microsoft.com/office/drawing/2010/main" val="0"/>
                        </a:ext>
                      </a:extLst>
                    </a:blip>
                    <a:srcRect t="12851" b="26883"/>
                    <a:stretch/>
                  </pic:blipFill>
                  <pic:spPr bwMode="auto">
                    <a:xfrm>
                      <a:off x="0" y="0"/>
                      <a:ext cx="5731510" cy="2590800"/>
                    </a:xfrm>
                    <a:prstGeom prst="rect">
                      <a:avLst/>
                    </a:prstGeom>
                    <a:ln>
                      <a:noFill/>
                    </a:ln>
                    <a:extLst>
                      <a:ext uri="{53640926-AAD7-44D8-BBD7-CCE9431645EC}">
                        <a14:shadowObscured xmlns:a14="http://schemas.microsoft.com/office/drawing/2010/main"/>
                      </a:ext>
                    </a:extLst>
                  </pic:spPr>
                </pic:pic>
              </a:graphicData>
            </a:graphic>
          </wp:inline>
        </w:drawing>
      </w:r>
    </w:p>
    <w:p w:rsidR="00810420" w:rsidRPr="00A424CC" w:rsidRDefault="00810420" w:rsidP="00810420">
      <w:pPr>
        <w:spacing w:after="200" w:line="360" w:lineRule="auto"/>
        <w:jc w:val="both"/>
        <w:rPr>
          <w:rFonts w:ascii="Times New Roman" w:hAnsi="Times New Roman" w:cs="Times New Roman"/>
          <w:b/>
        </w:rPr>
      </w:pPr>
      <w:r w:rsidRPr="00A424CC">
        <w:rPr>
          <w:rFonts w:ascii="Times New Roman" w:hAnsi="Times New Roman" w:cs="Times New Roman"/>
          <w:b/>
        </w:rPr>
        <w:t>Figure E1.</w:t>
      </w:r>
      <w:r w:rsidRPr="00A424CC">
        <w:rPr>
          <w:rFonts w:ascii="Times New Roman" w:hAnsi="Times New Roman" w:cs="Times New Roman"/>
        </w:rPr>
        <w:t xml:space="preserve"> </w:t>
      </w:r>
      <w:r w:rsidRPr="009426AB">
        <w:rPr>
          <w:rFonts w:ascii="Times New Roman" w:hAnsi="Times New Roman" w:cs="Times New Roman"/>
        </w:rPr>
        <w:t xml:space="preserve">Comparison of cell survival in the absence of </w:t>
      </w:r>
      <w:r>
        <w:rPr>
          <w:rFonts w:ascii="Times New Roman" w:hAnsi="Times New Roman" w:cs="Times New Roman"/>
        </w:rPr>
        <w:t>DUBs</w:t>
      </w:r>
      <w:r w:rsidRPr="009426AB">
        <w:rPr>
          <w:rFonts w:ascii="Times New Roman" w:hAnsi="Times New Roman" w:cs="Times New Roman"/>
        </w:rPr>
        <w:t xml:space="preserve"> following high- versus low-LET irradiation. HeLa cells were treated with a pool of four siRNAs targeting individual DUBs for 48 h, and irradiated with either (A) 0.5 </w:t>
      </w:r>
      <w:proofErr w:type="spellStart"/>
      <w:r w:rsidRPr="009426AB">
        <w:rPr>
          <w:rFonts w:ascii="Times New Roman" w:hAnsi="Times New Roman" w:cs="Times New Roman"/>
        </w:rPr>
        <w:t>Gy</w:t>
      </w:r>
      <w:proofErr w:type="spellEnd"/>
      <w:r w:rsidRPr="009426AB">
        <w:rPr>
          <w:rFonts w:ascii="Times New Roman" w:hAnsi="Times New Roman" w:cs="Times New Roman"/>
        </w:rPr>
        <w:t xml:space="preserve"> α-particle</w:t>
      </w:r>
      <w:r>
        <w:rPr>
          <w:rFonts w:ascii="Times New Roman" w:hAnsi="Times New Roman" w:cs="Times New Roman"/>
        </w:rPr>
        <w:t>s</w:t>
      </w:r>
      <w:r w:rsidRPr="009426AB">
        <w:rPr>
          <w:rFonts w:ascii="Times New Roman" w:hAnsi="Times New Roman" w:cs="Times New Roman"/>
        </w:rPr>
        <w:t xml:space="preserve"> versus 1 </w:t>
      </w:r>
      <w:proofErr w:type="spellStart"/>
      <w:r w:rsidRPr="009426AB">
        <w:rPr>
          <w:rFonts w:ascii="Times New Roman" w:hAnsi="Times New Roman" w:cs="Times New Roman"/>
        </w:rPr>
        <w:t>Gy</w:t>
      </w:r>
      <w:proofErr w:type="spellEnd"/>
      <w:r w:rsidRPr="009426AB">
        <w:rPr>
          <w:rFonts w:ascii="Times New Roman" w:hAnsi="Times New Roman" w:cs="Times New Roman"/>
        </w:rPr>
        <w:t xml:space="preserve"> </w:t>
      </w:r>
      <w:r>
        <w:rPr>
          <w:rFonts w:ascii="Times New Roman" w:hAnsi="Times New Roman" w:cs="Times New Roman"/>
        </w:rPr>
        <w:t>x</w:t>
      </w:r>
      <w:r w:rsidRPr="009426AB">
        <w:rPr>
          <w:rFonts w:ascii="Times New Roman" w:hAnsi="Times New Roman" w:cs="Times New Roman"/>
        </w:rPr>
        <w:t xml:space="preserve">-rays, or (B) 2 </w:t>
      </w:r>
      <w:proofErr w:type="spellStart"/>
      <w:r w:rsidRPr="009426AB">
        <w:rPr>
          <w:rFonts w:ascii="Times New Roman" w:hAnsi="Times New Roman" w:cs="Times New Roman"/>
        </w:rPr>
        <w:t>Gy</w:t>
      </w:r>
      <w:proofErr w:type="spellEnd"/>
      <w:r w:rsidRPr="009426AB">
        <w:rPr>
          <w:rFonts w:ascii="Times New Roman" w:hAnsi="Times New Roman" w:cs="Times New Roman"/>
        </w:rPr>
        <w:t xml:space="preserve"> high-LET protons versus low-LET protons. Clonogenic survival was analysed from a single experiment (using triplicate samples) and normalised against the mock treated control (red bar) which was set to 1.0 (equivalent to ~40 % cell survival post-irradiation). Log2 plots of the data are shown demonstrating fold changes in cell survival using the respective low-LET radiation (</w:t>
      </w:r>
      <w:r>
        <w:rPr>
          <w:rFonts w:ascii="Times New Roman" w:hAnsi="Times New Roman" w:cs="Times New Roman"/>
        </w:rPr>
        <w:t>y</w:t>
      </w:r>
      <w:r w:rsidRPr="009426AB">
        <w:rPr>
          <w:rFonts w:ascii="Times New Roman" w:hAnsi="Times New Roman" w:cs="Times New Roman"/>
        </w:rPr>
        <w:t>-axis) versus high-LET radiation (</w:t>
      </w:r>
      <w:r>
        <w:rPr>
          <w:rFonts w:ascii="Times New Roman" w:hAnsi="Times New Roman" w:cs="Times New Roman"/>
        </w:rPr>
        <w:t>x</w:t>
      </w:r>
      <w:r w:rsidRPr="009426AB">
        <w:rPr>
          <w:rFonts w:ascii="Times New Roman" w:hAnsi="Times New Roman" w:cs="Times New Roman"/>
        </w:rPr>
        <w:t>-axis).</w:t>
      </w:r>
      <w:r w:rsidRPr="00A424CC">
        <w:rPr>
          <w:rFonts w:ascii="Times New Roman" w:hAnsi="Times New Roman" w:cs="Times New Roman"/>
          <w:b/>
        </w:rPr>
        <w:br w:type="page"/>
      </w:r>
    </w:p>
    <w:p w:rsidR="00810420" w:rsidRPr="00A424CC" w:rsidRDefault="00810420" w:rsidP="00810420">
      <w:pPr>
        <w:spacing w:line="360" w:lineRule="auto"/>
        <w:jc w:val="both"/>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089D5E4C" wp14:editId="183740FC">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9.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10420" w:rsidRPr="00A424CC" w:rsidRDefault="00810420" w:rsidP="00810420">
      <w:pPr>
        <w:spacing w:line="360" w:lineRule="auto"/>
        <w:jc w:val="both"/>
        <w:rPr>
          <w:rFonts w:ascii="Times New Roman" w:hAnsi="Times New Roman" w:cs="Times New Roman"/>
        </w:rPr>
      </w:pPr>
      <w:r w:rsidRPr="00A424CC">
        <w:rPr>
          <w:rFonts w:ascii="Times New Roman" w:hAnsi="Times New Roman" w:cs="Times New Roman"/>
          <w:b/>
        </w:rPr>
        <w:t xml:space="preserve">Figure E2. </w:t>
      </w:r>
      <w:r w:rsidRPr="008B219F">
        <w:rPr>
          <w:rFonts w:ascii="Times New Roman" w:hAnsi="Times New Roman" w:cs="Times New Roman"/>
        </w:rPr>
        <w:t>Overexpression screen of DUBs involved in the survival of cells following α-particle and x-ray irradiation.</w:t>
      </w:r>
      <w:r>
        <w:rPr>
          <w:rFonts w:ascii="Times New Roman" w:hAnsi="Times New Roman" w:cs="Times New Roman"/>
          <w:b/>
        </w:rPr>
        <w:t xml:space="preserve"> </w:t>
      </w:r>
      <w:r w:rsidRPr="006479CD">
        <w:rPr>
          <w:rFonts w:ascii="Times New Roman" w:hAnsi="Times New Roman" w:cs="Times New Roman"/>
        </w:rPr>
        <w:t>HeLa</w:t>
      </w:r>
      <w:r>
        <w:rPr>
          <w:rFonts w:ascii="Times New Roman" w:hAnsi="Times New Roman" w:cs="Times New Roman"/>
        </w:rPr>
        <w:t xml:space="preserve"> cells </w:t>
      </w:r>
      <w:r w:rsidRPr="008B219F">
        <w:rPr>
          <w:rFonts w:ascii="Times New Roman" w:hAnsi="Times New Roman" w:cs="Times New Roman"/>
        </w:rPr>
        <w:t xml:space="preserve">in 35 mm dishes were treated with 750 ng of mammalian expression plasmids for individual DUBs for 24 h, and irradiated with (A) 0.5 </w:t>
      </w:r>
      <w:proofErr w:type="spellStart"/>
      <w:r w:rsidRPr="008B219F">
        <w:rPr>
          <w:rFonts w:ascii="Times New Roman" w:hAnsi="Times New Roman" w:cs="Times New Roman"/>
        </w:rPr>
        <w:t>Gy</w:t>
      </w:r>
      <w:proofErr w:type="spellEnd"/>
      <w:r>
        <w:rPr>
          <w:rFonts w:ascii="Times New Roman" w:hAnsi="Times New Roman" w:cs="Times New Roman"/>
        </w:rPr>
        <w:t xml:space="preserve"> </w:t>
      </w:r>
      <w:r w:rsidRPr="008B219F">
        <w:rPr>
          <w:rFonts w:ascii="Times New Roman" w:hAnsi="Times New Roman" w:cs="Times New Roman"/>
        </w:rPr>
        <w:t>α-particle</w:t>
      </w:r>
      <w:r>
        <w:rPr>
          <w:rFonts w:ascii="Times New Roman" w:hAnsi="Times New Roman" w:cs="Times New Roman"/>
        </w:rPr>
        <w:t>s</w:t>
      </w:r>
      <w:r w:rsidRPr="008B219F">
        <w:rPr>
          <w:rFonts w:ascii="Times New Roman" w:hAnsi="Times New Roman" w:cs="Times New Roman"/>
        </w:rPr>
        <w:t xml:space="preserve"> or (B) 1 </w:t>
      </w:r>
      <w:proofErr w:type="spellStart"/>
      <w:r w:rsidRPr="008B219F">
        <w:rPr>
          <w:rFonts w:ascii="Times New Roman" w:hAnsi="Times New Roman" w:cs="Times New Roman"/>
        </w:rPr>
        <w:t>Gy</w:t>
      </w:r>
      <w:proofErr w:type="spellEnd"/>
      <w:r w:rsidRPr="008B219F">
        <w:rPr>
          <w:rFonts w:ascii="Times New Roman" w:hAnsi="Times New Roman" w:cs="Times New Roman"/>
        </w:rPr>
        <w:t xml:space="preserve"> x-rays. Clonogenic survival of cells was analysed from a single experiment (using triplicate</w:t>
      </w:r>
      <w:r>
        <w:rPr>
          <w:rFonts w:ascii="Times New Roman" w:hAnsi="Times New Roman" w:cs="Times New Roman"/>
        </w:rPr>
        <w:t xml:space="preserve"> samples) and normalised against the mock treated control (red bar) which was set to 1.0 (equivalent to ~40 % cell survival post-irradiation).</w:t>
      </w:r>
      <w:r w:rsidRPr="00A424CC">
        <w:rPr>
          <w:rFonts w:ascii="Times New Roman" w:hAnsi="Times New Roman" w:cs="Times New Roman"/>
          <w:b/>
        </w:rPr>
        <w:br w:type="page"/>
      </w:r>
    </w:p>
    <w:p w:rsidR="00810420" w:rsidRPr="00A424CC" w:rsidRDefault="00810420" w:rsidP="00810420">
      <w:pPr>
        <w:spacing w:line="360" w:lineRule="auto"/>
        <w:jc w:val="both"/>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1AC4BFF1" wp14:editId="09044377">
            <wp:extent cx="5731510" cy="32289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TIF"/>
                    <pic:cNvPicPr/>
                  </pic:nvPicPr>
                  <pic:blipFill rotWithShape="1">
                    <a:blip r:embed="rId15">
                      <a:extLst>
                        <a:ext uri="{28A0092B-C50C-407E-A947-70E740481C1C}">
                          <a14:useLocalDpi xmlns:a14="http://schemas.microsoft.com/office/drawing/2010/main" val="0"/>
                        </a:ext>
                      </a:extLst>
                    </a:blip>
                    <a:srcRect t="11078" b="13811"/>
                    <a:stretch/>
                  </pic:blipFill>
                  <pic:spPr bwMode="auto">
                    <a:xfrm>
                      <a:off x="0" y="0"/>
                      <a:ext cx="5731510" cy="3228975"/>
                    </a:xfrm>
                    <a:prstGeom prst="rect">
                      <a:avLst/>
                    </a:prstGeom>
                    <a:ln>
                      <a:noFill/>
                    </a:ln>
                    <a:extLst>
                      <a:ext uri="{53640926-AAD7-44D8-BBD7-CCE9431645EC}">
                        <a14:shadowObscured xmlns:a14="http://schemas.microsoft.com/office/drawing/2010/main"/>
                      </a:ext>
                    </a:extLst>
                  </pic:spPr>
                </pic:pic>
              </a:graphicData>
            </a:graphic>
          </wp:inline>
        </w:drawing>
      </w:r>
    </w:p>
    <w:p w:rsidR="00810420" w:rsidRPr="00A424CC" w:rsidRDefault="00810420" w:rsidP="00810420">
      <w:pPr>
        <w:spacing w:line="360" w:lineRule="auto"/>
        <w:jc w:val="both"/>
        <w:rPr>
          <w:rFonts w:ascii="Times New Roman" w:hAnsi="Times New Roman" w:cs="Times New Roman"/>
        </w:rPr>
      </w:pPr>
      <w:r w:rsidRPr="00A424CC">
        <w:rPr>
          <w:rFonts w:ascii="Times New Roman" w:hAnsi="Times New Roman" w:cs="Times New Roman"/>
          <w:b/>
        </w:rPr>
        <w:t xml:space="preserve">Figure E3. </w:t>
      </w:r>
      <w:r w:rsidRPr="00567E6D">
        <w:rPr>
          <w:rFonts w:ascii="Times New Roman" w:hAnsi="Times New Roman" w:cs="Times New Roman"/>
        </w:rPr>
        <w:t xml:space="preserve">Specific targeting of USP6 </w:t>
      </w:r>
      <w:r>
        <w:rPr>
          <w:rFonts w:ascii="Times New Roman" w:hAnsi="Times New Roman" w:cs="Times New Roman"/>
        </w:rPr>
        <w:t>l</w:t>
      </w:r>
      <w:r w:rsidRPr="00567E6D">
        <w:rPr>
          <w:rFonts w:ascii="Times New Roman" w:hAnsi="Times New Roman" w:cs="Times New Roman"/>
        </w:rPr>
        <w:t>eads to enhanced radiosensitivity of head and neck squamous cell carcinoma cells to high-LET protons. UMSCC74 cells were treated with</w:t>
      </w:r>
      <w:r>
        <w:rPr>
          <w:rFonts w:ascii="Times New Roman" w:hAnsi="Times New Roman" w:cs="Times New Roman"/>
        </w:rPr>
        <w:t xml:space="preserve"> an </w:t>
      </w:r>
      <w:r w:rsidRPr="00567E6D">
        <w:rPr>
          <w:rFonts w:ascii="Times New Roman" w:hAnsi="Times New Roman" w:cs="Times New Roman"/>
        </w:rPr>
        <w:t>individual siRNA targeting USP6 (USP6_13)</w:t>
      </w:r>
      <w:r>
        <w:rPr>
          <w:rFonts w:ascii="Times New Roman" w:hAnsi="Times New Roman" w:cs="Times New Roman"/>
        </w:rPr>
        <w:t xml:space="preserve"> </w:t>
      </w:r>
      <w:r w:rsidRPr="00567E6D">
        <w:rPr>
          <w:rFonts w:ascii="Times New Roman" w:hAnsi="Times New Roman" w:cs="Times New Roman"/>
        </w:rPr>
        <w:t>or a non-targeting (NT) control for 48 h. Cells were irradiated with increasing doses of (A) low-LET protons or (</w:t>
      </w:r>
      <w:r>
        <w:rPr>
          <w:rFonts w:ascii="Times New Roman" w:hAnsi="Times New Roman" w:cs="Times New Roman"/>
        </w:rPr>
        <w:t>B</w:t>
      </w:r>
      <w:r w:rsidRPr="00567E6D">
        <w:rPr>
          <w:rFonts w:ascii="Times New Roman" w:hAnsi="Times New Roman" w:cs="Times New Roman"/>
        </w:rPr>
        <w:t xml:space="preserve">) high-LET protons. Clonogenic survival of cells was analysed from three independent experiments and shown is mean surviving </w:t>
      </w:r>
      <w:proofErr w:type="spellStart"/>
      <w:r w:rsidRPr="00567E6D">
        <w:rPr>
          <w:rFonts w:ascii="Times New Roman" w:hAnsi="Times New Roman" w:cs="Times New Roman"/>
        </w:rPr>
        <w:t>fraction</w:t>
      </w:r>
      <w:r>
        <w:rPr>
          <w:rFonts w:ascii="Times New Roman" w:hAnsi="Times New Roman" w:cs="Times New Roman"/>
        </w:rPr>
        <w:t>±S.E</w:t>
      </w:r>
      <w:proofErr w:type="spellEnd"/>
      <w:r>
        <w:rPr>
          <w:rFonts w:ascii="Times New Roman" w:hAnsi="Times New Roman" w:cs="Times New Roman"/>
        </w:rPr>
        <w:t>.</w:t>
      </w:r>
      <w:r w:rsidRPr="00567E6D">
        <w:rPr>
          <w:rFonts w:ascii="Times New Roman" w:hAnsi="Times New Roman" w:cs="Times New Roman"/>
        </w:rPr>
        <w:t xml:space="preserve"> (C, </w:t>
      </w:r>
      <w:r>
        <w:rPr>
          <w:rFonts w:ascii="Times New Roman" w:hAnsi="Times New Roman" w:cs="Times New Roman"/>
        </w:rPr>
        <w:t>D</w:t>
      </w:r>
      <w:r w:rsidRPr="00567E6D">
        <w:rPr>
          <w:rFonts w:ascii="Times New Roman" w:hAnsi="Times New Roman" w:cs="Times New Roman"/>
        </w:rPr>
        <w:t>) Respective images of colonies in control and irradiated plates (the latter of which were seeded with four times the number of cells)</w:t>
      </w:r>
      <w:r>
        <w:rPr>
          <w:rFonts w:ascii="Times New Roman" w:hAnsi="Times New Roman" w:cs="Times New Roman"/>
        </w:rPr>
        <w:t>.</w:t>
      </w:r>
    </w:p>
    <w:p w:rsidR="00810420" w:rsidRPr="00A424CC" w:rsidRDefault="00810420" w:rsidP="00810420">
      <w:pPr>
        <w:spacing w:line="360" w:lineRule="auto"/>
        <w:jc w:val="both"/>
        <w:rPr>
          <w:rFonts w:ascii="Times New Roman" w:hAnsi="Times New Roman" w:cs="Times New Roman"/>
          <w:b/>
        </w:rPr>
      </w:pPr>
    </w:p>
    <w:p w:rsidR="00810420" w:rsidRDefault="00810420" w:rsidP="00810420">
      <w:pPr>
        <w:spacing w:after="200" w:line="276" w:lineRule="auto"/>
        <w:rPr>
          <w:rFonts w:ascii="Times New Roman" w:hAnsi="Times New Roman" w:cs="Times New Roman"/>
        </w:rPr>
      </w:pPr>
      <w:r>
        <w:rPr>
          <w:rFonts w:ascii="Times New Roman" w:hAnsi="Times New Roman" w:cs="Times New Roman"/>
        </w:rPr>
        <w:br w:type="page"/>
      </w:r>
    </w:p>
    <w:p w:rsidR="00810420" w:rsidRPr="001C40CD" w:rsidRDefault="00810420" w:rsidP="00810420">
      <w:pPr>
        <w:spacing w:line="360" w:lineRule="auto"/>
        <w:jc w:val="both"/>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039CE794" wp14:editId="356CC6D9">
            <wp:extent cx="5731510" cy="16668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TIF"/>
                    <pic:cNvPicPr/>
                  </pic:nvPicPr>
                  <pic:blipFill rotWithShape="1">
                    <a:blip r:embed="rId16">
                      <a:extLst>
                        <a:ext uri="{28A0092B-C50C-407E-A947-70E740481C1C}">
                          <a14:useLocalDpi xmlns:a14="http://schemas.microsoft.com/office/drawing/2010/main" val="0"/>
                        </a:ext>
                      </a:extLst>
                    </a:blip>
                    <a:srcRect t="21270" b="39956"/>
                    <a:stretch/>
                  </pic:blipFill>
                  <pic:spPr bwMode="auto">
                    <a:xfrm>
                      <a:off x="0" y="0"/>
                      <a:ext cx="5731510" cy="1666875"/>
                    </a:xfrm>
                    <a:prstGeom prst="rect">
                      <a:avLst/>
                    </a:prstGeom>
                    <a:ln>
                      <a:noFill/>
                    </a:ln>
                    <a:extLst>
                      <a:ext uri="{53640926-AAD7-44D8-BBD7-CCE9431645EC}">
                        <a14:shadowObscured xmlns:a14="http://schemas.microsoft.com/office/drawing/2010/main"/>
                      </a:ext>
                    </a:extLst>
                  </pic:spPr>
                </pic:pic>
              </a:graphicData>
            </a:graphic>
          </wp:inline>
        </w:drawing>
      </w:r>
    </w:p>
    <w:p w:rsidR="003A0769" w:rsidRPr="00333860" w:rsidRDefault="00810420" w:rsidP="00810420">
      <w:pPr>
        <w:spacing w:line="360" w:lineRule="auto"/>
        <w:jc w:val="both"/>
        <w:rPr>
          <w:rFonts w:ascii="Times New Roman" w:hAnsi="Times New Roman" w:cs="Times New Roman"/>
        </w:rPr>
      </w:pPr>
      <w:r w:rsidRPr="001C40CD">
        <w:rPr>
          <w:rFonts w:ascii="Times New Roman" w:hAnsi="Times New Roman" w:cs="Times New Roman"/>
          <w:b/>
        </w:rPr>
        <w:t>Figure E4.</w:t>
      </w:r>
      <w:r w:rsidRPr="001C40CD">
        <w:rPr>
          <w:rFonts w:ascii="Times New Roman" w:hAnsi="Times New Roman" w:cs="Times New Roman"/>
        </w:rPr>
        <w:t xml:space="preserve"> </w:t>
      </w:r>
      <w:r w:rsidRPr="002213F2">
        <w:rPr>
          <w:rFonts w:ascii="Times New Roman" w:hAnsi="Times New Roman" w:cs="Times New Roman"/>
        </w:rPr>
        <w:t>Inhibition of PARP using olaparib causes persistent CDD formation following high-LET protons. HeLa cells were treated with DMSO or olaparib</w:t>
      </w:r>
      <w:r>
        <w:rPr>
          <w:rFonts w:ascii="Times New Roman" w:hAnsi="Times New Roman" w:cs="Times New Roman"/>
        </w:rPr>
        <w:t xml:space="preserve"> (0.1 µM) for 16 h</w:t>
      </w:r>
      <w:r w:rsidRPr="002213F2">
        <w:rPr>
          <w:rFonts w:ascii="Times New Roman" w:hAnsi="Times New Roman" w:cs="Times New Roman"/>
        </w:rPr>
        <w:t xml:space="preserve">, cells were irradiated with 4 </w:t>
      </w:r>
      <w:proofErr w:type="spellStart"/>
      <w:r w:rsidRPr="002213F2">
        <w:rPr>
          <w:rFonts w:ascii="Times New Roman" w:hAnsi="Times New Roman" w:cs="Times New Roman"/>
        </w:rPr>
        <w:t>Gy</w:t>
      </w:r>
      <w:proofErr w:type="spellEnd"/>
      <w:r w:rsidRPr="002213F2">
        <w:rPr>
          <w:rFonts w:ascii="Times New Roman" w:hAnsi="Times New Roman" w:cs="Times New Roman"/>
        </w:rPr>
        <w:t xml:space="preserve"> </w:t>
      </w:r>
      <w:r>
        <w:rPr>
          <w:rFonts w:ascii="Times New Roman" w:hAnsi="Times New Roman" w:cs="Times New Roman"/>
        </w:rPr>
        <w:t xml:space="preserve">high-LET </w:t>
      </w:r>
      <w:r w:rsidRPr="002213F2">
        <w:rPr>
          <w:rFonts w:ascii="Times New Roman" w:hAnsi="Times New Roman" w:cs="Times New Roman"/>
        </w:rPr>
        <w:t xml:space="preserve">protons </w:t>
      </w:r>
      <w:r>
        <w:rPr>
          <w:rFonts w:ascii="Times New Roman" w:hAnsi="Times New Roman" w:cs="Times New Roman"/>
        </w:rPr>
        <w:t>and DNA damage</w:t>
      </w:r>
      <w:r w:rsidRPr="00AC7FAE">
        <w:rPr>
          <w:rFonts w:ascii="Times New Roman" w:hAnsi="Times New Roman" w:cs="Times New Roman"/>
        </w:rPr>
        <w:t xml:space="preserve"> measured at various time points post-IR by the enzyme modified neutral comet assay following incubation in the </w:t>
      </w:r>
      <w:r>
        <w:rPr>
          <w:rFonts w:ascii="Times New Roman" w:hAnsi="Times New Roman" w:cs="Times New Roman"/>
        </w:rPr>
        <w:t xml:space="preserve">absence (revealing DSBs) or </w:t>
      </w:r>
      <w:r w:rsidRPr="00AC7FAE">
        <w:rPr>
          <w:rFonts w:ascii="Times New Roman" w:hAnsi="Times New Roman" w:cs="Times New Roman"/>
        </w:rPr>
        <w:t xml:space="preserve">presence </w:t>
      </w:r>
      <w:r>
        <w:rPr>
          <w:rFonts w:ascii="Times New Roman" w:hAnsi="Times New Roman" w:cs="Times New Roman"/>
        </w:rPr>
        <w:t xml:space="preserve">(revealing CDD; </w:t>
      </w:r>
      <w:r w:rsidRPr="00AC7FAE">
        <w:rPr>
          <w:rFonts w:ascii="Times New Roman" w:hAnsi="Times New Roman" w:cs="Times New Roman"/>
        </w:rPr>
        <w:t>as indicated by mod</w:t>
      </w:r>
      <w:r>
        <w:rPr>
          <w:rFonts w:ascii="Times New Roman" w:hAnsi="Times New Roman" w:cs="Times New Roman"/>
        </w:rPr>
        <w:t xml:space="preserve">) </w:t>
      </w:r>
      <w:r w:rsidRPr="00AC7FAE">
        <w:rPr>
          <w:rFonts w:ascii="Times New Roman" w:hAnsi="Times New Roman" w:cs="Times New Roman"/>
        </w:rPr>
        <w:t>of the recombinant enzymes APE1, NTH1 and OGG1</w:t>
      </w:r>
      <w:r>
        <w:rPr>
          <w:rFonts w:ascii="Times New Roman" w:hAnsi="Times New Roman" w:cs="Times New Roman"/>
        </w:rPr>
        <w:t xml:space="preserve">. </w:t>
      </w:r>
      <w:r w:rsidRPr="002213F2">
        <w:rPr>
          <w:rFonts w:ascii="Times New Roman" w:hAnsi="Times New Roman" w:cs="Times New Roman"/>
        </w:rPr>
        <w:t>Shown are respective images of stained DNA in control and irradiated cells immediately and 1 or 4 h post-irradiation.</w:t>
      </w:r>
      <w:bookmarkStart w:id="27" w:name="_GoBack"/>
      <w:bookmarkEnd w:id="27"/>
    </w:p>
    <w:sectPr w:rsidR="003A0769" w:rsidRPr="003338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Rad Onc Bio Phy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axvfwt02wwt8e550jvw0z3dd2xeervzwea&quot;&gt;BER-Converted&lt;record-ids&gt;&lt;item&gt;8949&lt;/item&gt;&lt;item&gt;8985&lt;/item&gt;&lt;item&gt;8986&lt;/item&gt;&lt;item&gt;8989&lt;/item&gt;&lt;item&gt;8990&lt;/item&gt;&lt;item&gt;8992&lt;/item&gt;&lt;item&gt;8995&lt;/item&gt;&lt;item&gt;9086&lt;/item&gt;&lt;item&gt;9093&lt;/item&gt;&lt;item&gt;9094&lt;/item&gt;&lt;item&gt;9204&lt;/item&gt;&lt;item&gt;9205&lt;/item&gt;&lt;item&gt;9206&lt;/item&gt;&lt;item&gt;9310&lt;/item&gt;&lt;item&gt;9311&lt;/item&gt;&lt;item&gt;9319&lt;/item&gt;&lt;item&gt;9320&lt;/item&gt;&lt;item&gt;9353&lt;/item&gt;&lt;item&gt;9371&lt;/item&gt;&lt;item&gt;9372&lt;/item&gt;&lt;item&gt;9373&lt;/item&gt;&lt;item&gt;9376&lt;/item&gt;&lt;item&gt;9377&lt;/item&gt;&lt;item&gt;9378&lt;/item&gt;&lt;item&gt;9379&lt;/item&gt;&lt;item&gt;9418&lt;/item&gt;&lt;/record-ids&gt;&lt;/item&gt;&lt;/Libraries&gt;"/>
  </w:docVars>
  <w:rsids>
    <w:rsidRoot w:val="000047BE"/>
    <w:rsid w:val="000009D3"/>
    <w:rsid w:val="000047BE"/>
    <w:rsid w:val="00006018"/>
    <w:rsid w:val="00010DFE"/>
    <w:rsid w:val="000136D0"/>
    <w:rsid w:val="00014F39"/>
    <w:rsid w:val="00016FB1"/>
    <w:rsid w:val="000217E9"/>
    <w:rsid w:val="00021B77"/>
    <w:rsid w:val="00022C44"/>
    <w:rsid w:val="00032352"/>
    <w:rsid w:val="00032766"/>
    <w:rsid w:val="00033113"/>
    <w:rsid w:val="00034466"/>
    <w:rsid w:val="0003495E"/>
    <w:rsid w:val="00036AC7"/>
    <w:rsid w:val="00042219"/>
    <w:rsid w:val="000428E0"/>
    <w:rsid w:val="0005698F"/>
    <w:rsid w:val="0006564B"/>
    <w:rsid w:val="00066ECB"/>
    <w:rsid w:val="0007237E"/>
    <w:rsid w:val="000734DE"/>
    <w:rsid w:val="0007552E"/>
    <w:rsid w:val="00075D14"/>
    <w:rsid w:val="00076FBA"/>
    <w:rsid w:val="00080B90"/>
    <w:rsid w:val="000863E1"/>
    <w:rsid w:val="0008776A"/>
    <w:rsid w:val="000877E1"/>
    <w:rsid w:val="00092416"/>
    <w:rsid w:val="00092D48"/>
    <w:rsid w:val="00093659"/>
    <w:rsid w:val="00096FFF"/>
    <w:rsid w:val="000A2281"/>
    <w:rsid w:val="000A275C"/>
    <w:rsid w:val="000A4ABB"/>
    <w:rsid w:val="000B00B6"/>
    <w:rsid w:val="000B0A2E"/>
    <w:rsid w:val="000B3EB4"/>
    <w:rsid w:val="000B5463"/>
    <w:rsid w:val="000B7B83"/>
    <w:rsid w:val="000C0199"/>
    <w:rsid w:val="000C15CF"/>
    <w:rsid w:val="000C189B"/>
    <w:rsid w:val="000C218E"/>
    <w:rsid w:val="000C2D93"/>
    <w:rsid w:val="000C74BC"/>
    <w:rsid w:val="000D099D"/>
    <w:rsid w:val="000D0DC8"/>
    <w:rsid w:val="000D2F10"/>
    <w:rsid w:val="000D6A2A"/>
    <w:rsid w:val="000D713D"/>
    <w:rsid w:val="000E17EC"/>
    <w:rsid w:val="000E399D"/>
    <w:rsid w:val="000E42EB"/>
    <w:rsid w:val="000E4715"/>
    <w:rsid w:val="000E6A3B"/>
    <w:rsid w:val="000F2917"/>
    <w:rsid w:val="000F42C7"/>
    <w:rsid w:val="000F5B2C"/>
    <w:rsid w:val="000F6E3A"/>
    <w:rsid w:val="000F7198"/>
    <w:rsid w:val="00100D6B"/>
    <w:rsid w:val="00101B76"/>
    <w:rsid w:val="001062AC"/>
    <w:rsid w:val="001063DB"/>
    <w:rsid w:val="0011198F"/>
    <w:rsid w:val="00113D34"/>
    <w:rsid w:val="0011581B"/>
    <w:rsid w:val="00117D73"/>
    <w:rsid w:val="00117EBD"/>
    <w:rsid w:val="00120DEB"/>
    <w:rsid w:val="00123C91"/>
    <w:rsid w:val="00130C90"/>
    <w:rsid w:val="001325E7"/>
    <w:rsid w:val="00133853"/>
    <w:rsid w:val="00135B61"/>
    <w:rsid w:val="00137838"/>
    <w:rsid w:val="00140144"/>
    <w:rsid w:val="001427E8"/>
    <w:rsid w:val="00144500"/>
    <w:rsid w:val="00146F6D"/>
    <w:rsid w:val="00152F36"/>
    <w:rsid w:val="001548BB"/>
    <w:rsid w:val="0015545B"/>
    <w:rsid w:val="001560A4"/>
    <w:rsid w:val="00157C98"/>
    <w:rsid w:val="00161AC3"/>
    <w:rsid w:val="00162A3E"/>
    <w:rsid w:val="00164BAE"/>
    <w:rsid w:val="00167505"/>
    <w:rsid w:val="001712EE"/>
    <w:rsid w:val="001745B5"/>
    <w:rsid w:val="00180439"/>
    <w:rsid w:val="001825A7"/>
    <w:rsid w:val="00186352"/>
    <w:rsid w:val="00187BE0"/>
    <w:rsid w:val="00191661"/>
    <w:rsid w:val="00192FA2"/>
    <w:rsid w:val="001978BA"/>
    <w:rsid w:val="001979C8"/>
    <w:rsid w:val="001A627C"/>
    <w:rsid w:val="001A6986"/>
    <w:rsid w:val="001A7ED7"/>
    <w:rsid w:val="001B0E8D"/>
    <w:rsid w:val="001B196D"/>
    <w:rsid w:val="001B38B4"/>
    <w:rsid w:val="001B6F25"/>
    <w:rsid w:val="001B7250"/>
    <w:rsid w:val="001C48B8"/>
    <w:rsid w:val="001C4E54"/>
    <w:rsid w:val="001C5C46"/>
    <w:rsid w:val="001C735A"/>
    <w:rsid w:val="001C73AA"/>
    <w:rsid w:val="001D0316"/>
    <w:rsid w:val="001D1F3E"/>
    <w:rsid w:val="001D47A0"/>
    <w:rsid w:val="001D6BFA"/>
    <w:rsid w:val="001E30EA"/>
    <w:rsid w:val="001E4511"/>
    <w:rsid w:val="001E5503"/>
    <w:rsid w:val="001E55DF"/>
    <w:rsid w:val="001E7D51"/>
    <w:rsid w:val="001F5429"/>
    <w:rsid w:val="001F61E7"/>
    <w:rsid w:val="00202C87"/>
    <w:rsid w:val="00202C9D"/>
    <w:rsid w:val="002051F4"/>
    <w:rsid w:val="00206BEE"/>
    <w:rsid w:val="002072C4"/>
    <w:rsid w:val="0020743C"/>
    <w:rsid w:val="002165B7"/>
    <w:rsid w:val="00220FE3"/>
    <w:rsid w:val="002213F2"/>
    <w:rsid w:val="00222DDF"/>
    <w:rsid w:val="00223EFD"/>
    <w:rsid w:val="00225BAE"/>
    <w:rsid w:val="002271C3"/>
    <w:rsid w:val="002340B2"/>
    <w:rsid w:val="00237C08"/>
    <w:rsid w:val="002439BD"/>
    <w:rsid w:val="00244022"/>
    <w:rsid w:val="002440BB"/>
    <w:rsid w:val="00245B70"/>
    <w:rsid w:val="002523F1"/>
    <w:rsid w:val="00252EDF"/>
    <w:rsid w:val="0025622A"/>
    <w:rsid w:val="00257BA0"/>
    <w:rsid w:val="00257E54"/>
    <w:rsid w:val="00261BBE"/>
    <w:rsid w:val="0026316D"/>
    <w:rsid w:val="00265290"/>
    <w:rsid w:val="00270400"/>
    <w:rsid w:val="002761DF"/>
    <w:rsid w:val="0027757D"/>
    <w:rsid w:val="00281ACD"/>
    <w:rsid w:val="00281EFE"/>
    <w:rsid w:val="00282E96"/>
    <w:rsid w:val="002862F6"/>
    <w:rsid w:val="00290293"/>
    <w:rsid w:val="00292EBB"/>
    <w:rsid w:val="00295B32"/>
    <w:rsid w:val="00295FE6"/>
    <w:rsid w:val="002964B2"/>
    <w:rsid w:val="00296BDC"/>
    <w:rsid w:val="00297A52"/>
    <w:rsid w:val="002A2F41"/>
    <w:rsid w:val="002A4205"/>
    <w:rsid w:val="002A44CD"/>
    <w:rsid w:val="002A59D2"/>
    <w:rsid w:val="002A6EBC"/>
    <w:rsid w:val="002A7FFB"/>
    <w:rsid w:val="002B061C"/>
    <w:rsid w:val="002B3B54"/>
    <w:rsid w:val="002B47AC"/>
    <w:rsid w:val="002B53B7"/>
    <w:rsid w:val="002C0840"/>
    <w:rsid w:val="002C19BF"/>
    <w:rsid w:val="002C20BD"/>
    <w:rsid w:val="002C2975"/>
    <w:rsid w:val="002C5E93"/>
    <w:rsid w:val="002C7167"/>
    <w:rsid w:val="002C7784"/>
    <w:rsid w:val="002D05F2"/>
    <w:rsid w:val="002E06F4"/>
    <w:rsid w:val="002E1DAC"/>
    <w:rsid w:val="002E3BC8"/>
    <w:rsid w:val="002E422F"/>
    <w:rsid w:val="002E5004"/>
    <w:rsid w:val="002E7BB6"/>
    <w:rsid w:val="002F20C7"/>
    <w:rsid w:val="002F4C21"/>
    <w:rsid w:val="00303D6C"/>
    <w:rsid w:val="003063D1"/>
    <w:rsid w:val="00307F72"/>
    <w:rsid w:val="00310627"/>
    <w:rsid w:val="00310BF5"/>
    <w:rsid w:val="003170BC"/>
    <w:rsid w:val="003215D8"/>
    <w:rsid w:val="00321D2D"/>
    <w:rsid w:val="00322156"/>
    <w:rsid w:val="00324E96"/>
    <w:rsid w:val="003325BB"/>
    <w:rsid w:val="00333860"/>
    <w:rsid w:val="0033415E"/>
    <w:rsid w:val="0033587E"/>
    <w:rsid w:val="00335D1B"/>
    <w:rsid w:val="00337717"/>
    <w:rsid w:val="003420C0"/>
    <w:rsid w:val="00342745"/>
    <w:rsid w:val="00343106"/>
    <w:rsid w:val="00345116"/>
    <w:rsid w:val="00351FAD"/>
    <w:rsid w:val="00353557"/>
    <w:rsid w:val="0035442E"/>
    <w:rsid w:val="003547E9"/>
    <w:rsid w:val="00354BF0"/>
    <w:rsid w:val="00354D8C"/>
    <w:rsid w:val="003561B1"/>
    <w:rsid w:val="0036135D"/>
    <w:rsid w:val="00363196"/>
    <w:rsid w:val="0036400A"/>
    <w:rsid w:val="00365550"/>
    <w:rsid w:val="00370B7F"/>
    <w:rsid w:val="00372B0B"/>
    <w:rsid w:val="00374D27"/>
    <w:rsid w:val="0037763D"/>
    <w:rsid w:val="00377DF3"/>
    <w:rsid w:val="003866F7"/>
    <w:rsid w:val="003876DB"/>
    <w:rsid w:val="003A0769"/>
    <w:rsid w:val="003A160C"/>
    <w:rsid w:val="003A2351"/>
    <w:rsid w:val="003A3F10"/>
    <w:rsid w:val="003A4FAD"/>
    <w:rsid w:val="003A51DD"/>
    <w:rsid w:val="003A6A52"/>
    <w:rsid w:val="003A7F59"/>
    <w:rsid w:val="003A7FEE"/>
    <w:rsid w:val="003B0695"/>
    <w:rsid w:val="003B1720"/>
    <w:rsid w:val="003B4AFA"/>
    <w:rsid w:val="003B73B0"/>
    <w:rsid w:val="003C0DF4"/>
    <w:rsid w:val="003C0DF7"/>
    <w:rsid w:val="003C19D8"/>
    <w:rsid w:val="003C2281"/>
    <w:rsid w:val="003C27E4"/>
    <w:rsid w:val="003C3B88"/>
    <w:rsid w:val="003C4FE3"/>
    <w:rsid w:val="003C5ABC"/>
    <w:rsid w:val="003D1FA6"/>
    <w:rsid w:val="003D695E"/>
    <w:rsid w:val="003E7FB8"/>
    <w:rsid w:val="003F237A"/>
    <w:rsid w:val="003F4151"/>
    <w:rsid w:val="003F6BDF"/>
    <w:rsid w:val="00400402"/>
    <w:rsid w:val="004014CA"/>
    <w:rsid w:val="00403B72"/>
    <w:rsid w:val="0040425A"/>
    <w:rsid w:val="00406C98"/>
    <w:rsid w:val="00407D00"/>
    <w:rsid w:val="00411BF7"/>
    <w:rsid w:val="00412B1F"/>
    <w:rsid w:val="00412DAF"/>
    <w:rsid w:val="00413531"/>
    <w:rsid w:val="00415D03"/>
    <w:rsid w:val="004169A3"/>
    <w:rsid w:val="00416ABA"/>
    <w:rsid w:val="00417EC4"/>
    <w:rsid w:val="004210C0"/>
    <w:rsid w:val="00422224"/>
    <w:rsid w:val="0042402A"/>
    <w:rsid w:val="00424A2B"/>
    <w:rsid w:val="00427110"/>
    <w:rsid w:val="00431B8B"/>
    <w:rsid w:val="00434E07"/>
    <w:rsid w:val="004351F0"/>
    <w:rsid w:val="00435F69"/>
    <w:rsid w:val="004413F3"/>
    <w:rsid w:val="00445529"/>
    <w:rsid w:val="00447003"/>
    <w:rsid w:val="0045064D"/>
    <w:rsid w:val="00461510"/>
    <w:rsid w:val="004617FB"/>
    <w:rsid w:val="0046198A"/>
    <w:rsid w:val="00464BF8"/>
    <w:rsid w:val="00467CBD"/>
    <w:rsid w:val="00470A78"/>
    <w:rsid w:val="0047422F"/>
    <w:rsid w:val="00477350"/>
    <w:rsid w:val="00477D43"/>
    <w:rsid w:val="00480AB7"/>
    <w:rsid w:val="00490B59"/>
    <w:rsid w:val="00491450"/>
    <w:rsid w:val="00496F28"/>
    <w:rsid w:val="004A03CA"/>
    <w:rsid w:val="004A044B"/>
    <w:rsid w:val="004A3219"/>
    <w:rsid w:val="004A36C3"/>
    <w:rsid w:val="004A6A27"/>
    <w:rsid w:val="004B1F66"/>
    <w:rsid w:val="004B79F2"/>
    <w:rsid w:val="004C4993"/>
    <w:rsid w:val="004C6F15"/>
    <w:rsid w:val="004D1F31"/>
    <w:rsid w:val="004D43DF"/>
    <w:rsid w:val="004E0005"/>
    <w:rsid w:val="004E4A7F"/>
    <w:rsid w:val="004F0A0E"/>
    <w:rsid w:val="004F19C0"/>
    <w:rsid w:val="004F7B70"/>
    <w:rsid w:val="004F7D60"/>
    <w:rsid w:val="0050365F"/>
    <w:rsid w:val="005038AE"/>
    <w:rsid w:val="005043D5"/>
    <w:rsid w:val="0050684C"/>
    <w:rsid w:val="00511E44"/>
    <w:rsid w:val="00516147"/>
    <w:rsid w:val="00520900"/>
    <w:rsid w:val="005221DE"/>
    <w:rsid w:val="005235F6"/>
    <w:rsid w:val="0052383B"/>
    <w:rsid w:val="0052409B"/>
    <w:rsid w:val="005246DB"/>
    <w:rsid w:val="00524926"/>
    <w:rsid w:val="00533B71"/>
    <w:rsid w:val="005345DB"/>
    <w:rsid w:val="005410BC"/>
    <w:rsid w:val="00541D3E"/>
    <w:rsid w:val="00556A4D"/>
    <w:rsid w:val="00556D9B"/>
    <w:rsid w:val="005612A4"/>
    <w:rsid w:val="005631FD"/>
    <w:rsid w:val="00567E6D"/>
    <w:rsid w:val="00567F54"/>
    <w:rsid w:val="0057045E"/>
    <w:rsid w:val="005712A4"/>
    <w:rsid w:val="00574A12"/>
    <w:rsid w:val="005755CF"/>
    <w:rsid w:val="005803DA"/>
    <w:rsid w:val="00595892"/>
    <w:rsid w:val="00595F38"/>
    <w:rsid w:val="00597F87"/>
    <w:rsid w:val="005A40BC"/>
    <w:rsid w:val="005A5C9D"/>
    <w:rsid w:val="005B0F75"/>
    <w:rsid w:val="005B3AD2"/>
    <w:rsid w:val="005B4DE0"/>
    <w:rsid w:val="005B596C"/>
    <w:rsid w:val="005B6002"/>
    <w:rsid w:val="005B65FA"/>
    <w:rsid w:val="005B7355"/>
    <w:rsid w:val="005C121B"/>
    <w:rsid w:val="005C69E2"/>
    <w:rsid w:val="005C72BB"/>
    <w:rsid w:val="005D75B1"/>
    <w:rsid w:val="005E5E25"/>
    <w:rsid w:val="005F0903"/>
    <w:rsid w:val="005F6055"/>
    <w:rsid w:val="005F698E"/>
    <w:rsid w:val="006008A0"/>
    <w:rsid w:val="006018C5"/>
    <w:rsid w:val="00606734"/>
    <w:rsid w:val="00617BFC"/>
    <w:rsid w:val="00623807"/>
    <w:rsid w:val="0062387B"/>
    <w:rsid w:val="00626251"/>
    <w:rsid w:val="00626711"/>
    <w:rsid w:val="00630576"/>
    <w:rsid w:val="00632638"/>
    <w:rsid w:val="00633276"/>
    <w:rsid w:val="00635BCA"/>
    <w:rsid w:val="0063722C"/>
    <w:rsid w:val="00640321"/>
    <w:rsid w:val="00642690"/>
    <w:rsid w:val="00642F0E"/>
    <w:rsid w:val="00643422"/>
    <w:rsid w:val="00644381"/>
    <w:rsid w:val="00644784"/>
    <w:rsid w:val="006479CD"/>
    <w:rsid w:val="00650CD3"/>
    <w:rsid w:val="0065677D"/>
    <w:rsid w:val="00662239"/>
    <w:rsid w:val="00663B22"/>
    <w:rsid w:val="0066653F"/>
    <w:rsid w:val="006711D2"/>
    <w:rsid w:val="00671846"/>
    <w:rsid w:val="00674666"/>
    <w:rsid w:val="006758CD"/>
    <w:rsid w:val="0068053F"/>
    <w:rsid w:val="0068399E"/>
    <w:rsid w:val="00687ACC"/>
    <w:rsid w:val="00690D13"/>
    <w:rsid w:val="0069252E"/>
    <w:rsid w:val="006944EF"/>
    <w:rsid w:val="006A4EFA"/>
    <w:rsid w:val="006A67D2"/>
    <w:rsid w:val="006B1D21"/>
    <w:rsid w:val="006B611E"/>
    <w:rsid w:val="006C2B50"/>
    <w:rsid w:val="006C359C"/>
    <w:rsid w:val="006C5790"/>
    <w:rsid w:val="006C7E01"/>
    <w:rsid w:val="006D1C07"/>
    <w:rsid w:val="006D30E8"/>
    <w:rsid w:val="006E4F4B"/>
    <w:rsid w:val="006E7778"/>
    <w:rsid w:val="006E79A1"/>
    <w:rsid w:val="006F02C5"/>
    <w:rsid w:val="006F0F7A"/>
    <w:rsid w:val="006F20D6"/>
    <w:rsid w:val="006F3ABA"/>
    <w:rsid w:val="006F406E"/>
    <w:rsid w:val="006F565B"/>
    <w:rsid w:val="00700672"/>
    <w:rsid w:val="007012DE"/>
    <w:rsid w:val="007041CE"/>
    <w:rsid w:val="0070589C"/>
    <w:rsid w:val="007100EE"/>
    <w:rsid w:val="00713733"/>
    <w:rsid w:val="0071512E"/>
    <w:rsid w:val="00716E0A"/>
    <w:rsid w:val="00721D2C"/>
    <w:rsid w:val="00722FB4"/>
    <w:rsid w:val="007240C1"/>
    <w:rsid w:val="007242FF"/>
    <w:rsid w:val="007266B3"/>
    <w:rsid w:val="0073304B"/>
    <w:rsid w:val="00740A4A"/>
    <w:rsid w:val="0074153A"/>
    <w:rsid w:val="00742E6E"/>
    <w:rsid w:val="00742F41"/>
    <w:rsid w:val="007434D4"/>
    <w:rsid w:val="007434E2"/>
    <w:rsid w:val="00747F61"/>
    <w:rsid w:val="00750012"/>
    <w:rsid w:val="00750CE2"/>
    <w:rsid w:val="00752B03"/>
    <w:rsid w:val="0075574E"/>
    <w:rsid w:val="007557F2"/>
    <w:rsid w:val="007610D8"/>
    <w:rsid w:val="0076404D"/>
    <w:rsid w:val="00764DD4"/>
    <w:rsid w:val="007668F7"/>
    <w:rsid w:val="00767F55"/>
    <w:rsid w:val="00771222"/>
    <w:rsid w:val="0077264B"/>
    <w:rsid w:val="00772E45"/>
    <w:rsid w:val="00773CF9"/>
    <w:rsid w:val="00775049"/>
    <w:rsid w:val="007762E7"/>
    <w:rsid w:val="00783770"/>
    <w:rsid w:val="00794D3E"/>
    <w:rsid w:val="00794E25"/>
    <w:rsid w:val="00797ED2"/>
    <w:rsid w:val="007A3156"/>
    <w:rsid w:val="007A7EEE"/>
    <w:rsid w:val="007B0293"/>
    <w:rsid w:val="007C44FB"/>
    <w:rsid w:val="007C5587"/>
    <w:rsid w:val="007C6F16"/>
    <w:rsid w:val="007D5A2E"/>
    <w:rsid w:val="007E1068"/>
    <w:rsid w:val="007E51E5"/>
    <w:rsid w:val="007E6922"/>
    <w:rsid w:val="007F39D7"/>
    <w:rsid w:val="007F4AF5"/>
    <w:rsid w:val="007F5913"/>
    <w:rsid w:val="007F5AD2"/>
    <w:rsid w:val="00804F7C"/>
    <w:rsid w:val="00805146"/>
    <w:rsid w:val="00810420"/>
    <w:rsid w:val="00812AAA"/>
    <w:rsid w:val="008162D1"/>
    <w:rsid w:val="00817467"/>
    <w:rsid w:val="00817CA3"/>
    <w:rsid w:val="00822844"/>
    <w:rsid w:val="0082287D"/>
    <w:rsid w:val="0082360F"/>
    <w:rsid w:val="008265D0"/>
    <w:rsid w:val="00831CA2"/>
    <w:rsid w:val="008329F4"/>
    <w:rsid w:val="00836A40"/>
    <w:rsid w:val="0084084E"/>
    <w:rsid w:val="00844E7B"/>
    <w:rsid w:val="008462EF"/>
    <w:rsid w:val="00846AFB"/>
    <w:rsid w:val="0084790B"/>
    <w:rsid w:val="008532BE"/>
    <w:rsid w:val="00853D5E"/>
    <w:rsid w:val="00860656"/>
    <w:rsid w:val="00860F2D"/>
    <w:rsid w:val="00862237"/>
    <w:rsid w:val="008626E1"/>
    <w:rsid w:val="0087304C"/>
    <w:rsid w:val="008733F7"/>
    <w:rsid w:val="00877D8D"/>
    <w:rsid w:val="00882A03"/>
    <w:rsid w:val="00882F1F"/>
    <w:rsid w:val="0089428D"/>
    <w:rsid w:val="008951D0"/>
    <w:rsid w:val="008957C8"/>
    <w:rsid w:val="00895F70"/>
    <w:rsid w:val="00896A37"/>
    <w:rsid w:val="00897473"/>
    <w:rsid w:val="008A0211"/>
    <w:rsid w:val="008A063A"/>
    <w:rsid w:val="008A5E09"/>
    <w:rsid w:val="008A6901"/>
    <w:rsid w:val="008B03CB"/>
    <w:rsid w:val="008B08EA"/>
    <w:rsid w:val="008B1C84"/>
    <w:rsid w:val="008B2085"/>
    <w:rsid w:val="008B219F"/>
    <w:rsid w:val="008B3E04"/>
    <w:rsid w:val="008B4684"/>
    <w:rsid w:val="008B4775"/>
    <w:rsid w:val="008B4FAC"/>
    <w:rsid w:val="008B645B"/>
    <w:rsid w:val="008C0009"/>
    <w:rsid w:val="008C00C3"/>
    <w:rsid w:val="008C14C6"/>
    <w:rsid w:val="008C2BFA"/>
    <w:rsid w:val="008C308F"/>
    <w:rsid w:val="008C40E9"/>
    <w:rsid w:val="008C793B"/>
    <w:rsid w:val="008D0837"/>
    <w:rsid w:val="008D1948"/>
    <w:rsid w:val="008D2CDC"/>
    <w:rsid w:val="008D3969"/>
    <w:rsid w:val="008D46D6"/>
    <w:rsid w:val="008D618D"/>
    <w:rsid w:val="008E0068"/>
    <w:rsid w:val="008E08DD"/>
    <w:rsid w:val="008E162D"/>
    <w:rsid w:val="008E3B5B"/>
    <w:rsid w:val="008F460E"/>
    <w:rsid w:val="008F7862"/>
    <w:rsid w:val="0090142B"/>
    <w:rsid w:val="00903C18"/>
    <w:rsid w:val="00903CBD"/>
    <w:rsid w:val="009064FE"/>
    <w:rsid w:val="0091012E"/>
    <w:rsid w:val="00913012"/>
    <w:rsid w:val="009152CF"/>
    <w:rsid w:val="00917B93"/>
    <w:rsid w:val="00917C3D"/>
    <w:rsid w:val="009209FC"/>
    <w:rsid w:val="00921149"/>
    <w:rsid w:val="0092133D"/>
    <w:rsid w:val="00922980"/>
    <w:rsid w:val="00922DF0"/>
    <w:rsid w:val="00924810"/>
    <w:rsid w:val="00932FBF"/>
    <w:rsid w:val="00940615"/>
    <w:rsid w:val="009426AB"/>
    <w:rsid w:val="009516D7"/>
    <w:rsid w:val="00951A0F"/>
    <w:rsid w:val="009532B1"/>
    <w:rsid w:val="00954BB4"/>
    <w:rsid w:val="00962943"/>
    <w:rsid w:val="00964366"/>
    <w:rsid w:val="0096710F"/>
    <w:rsid w:val="00970A33"/>
    <w:rsid w:val="009748DD"/>
    <w:rsid w:val="00974EB0"/>
    <w:rsid w:val="00975835"/>
    <w:rsid w:val="00977181"/>
    <w:rsid w:val="009805BF"/>
    <w:rsid w:val="00982858"/>
    <w:rsid w:val="0098304C"/>
    <w:rsid w:val="00984785"/>
    <w:rsid w:val="00990140"/>
    <w:rsid w:val="00993E72"/>
    <w:rsid w:val="00996EEB"/>
    <w:rsid w:val="00997603"/>
    <w:rsid w:val="009A0746"/>
    <w:rsid w:val="009A1AE4"/>
    <w:rsid w:val="009A5C33"/>
    <w:rsid w:val="009B0646"/>
    <w:rsid w:val="009B085C"/>
    <w:rsid w:val="009B2B96"/>
    <w:rsid w:val="009B3215"/>
    <w:rsid w:val="009C1469"/>
    <w:rsid w:val="009C2F41"/>
    <w:rsid w:val="009C5EAE"/>
    <w:rsid w:val="009D0943"/>
    <w:rsid w:val="009D1548"/>
    <w:rsid w:val="009D20BD"/>
    <w:rsid w:val="009D31D2"/>
    <w:rsid w:val="009D32C4"/>
    <w:rsid w:val="009D5B1E"/>
    <w:rsid w:val="009D5CA6"/>
    <w:rsid w:val="009D6102"/>
    <w:rsid w:val="009E17F2"/>
    <w:rsid w:val="009E1C37"/>
    <w:rsid w:val="009E2C0B"/>
    <w:rsid w:val="009F2CEC"/>
    <w:rsid w:val="009F2E61"/>
    <w:rsid w:val="009F3622"/>
    <w:rsid w:val="00A14476"/>
    <w:rsid w:val="00A17451"/>
    <w:rsid w:val="00A17935"/>
    <w:rsid w:val="00A17B2A"/>
    <w:rsid w:val="00A23332"/>
    <w:rsid w:val="00A253EB"/>
    <w:rsid w:val="00A26534"/>
    <w:rsid w:val="00A268B3"/>
    <w:rsid w:val="00A2795C"/>
    <w:rsid w:val="00A27979"/>
    <w:rsid w:val="00A336F0"/>
    <w:rsid w:val="00A3457F"/>
    <w:rsid w:val="00A4121C"/>
    <w:rsid w:val="00A428D2"/>
    <w:rsid w:val="00A43FB7"/>
    <w:rsid w:val="00A462D9"/>
    <w:rsid w:val="00A4701C"/>
    <w:rsid w:val="00A50216"/>
    <w:rsid w:val="00A52684"/>
    <w:rsid w:val="00A52763"/>
    <w:rsid w:val="00A53A8F"/>
    <w:rsid w:val="00A53E93"/>
    <w:rsid w:val="00A548D8"/>
    <w:rsid w:val="00A555B8"/>
    <w:rsid w:val="00A60D44"/>
    <w:rsid w:val="00A6630C"/>
    <w:rsid w:val="00A674EA"/>
    <w:rsid w:val="00A757CF"/>
    <w:rsid w:val="00A77D3D"/>
    <w:rsid w:val="00A81095"/>
    <w:rsid w:val="00A83031"/>
    <w:rsid w:val="00A83D04"/>
    <w:rsid w:val="00A86E50"/>
    <w:rsid w:val="00A96102"/>
    <w:rsid w:val="00A96EA5"/>
    <w:rsid w:val="00AA32C0"/>
    <w:rsid w:val="00AA3309"/>
    <w:rsid w:val="00AA3754"/>
    <w:rsid w:val="00AA3C01"/>
    <w:rsid w:val="00AA40AC"/>
    <w:rsid w:val="00AA64B4"/>
    <w:rsid w:val="00AA6544"/>
    <w:rsid w:val="00AA6DF3"/>
    <w:rsid w:val="00AA7533"/>
    <w:rsid w:val="00AB18B6"/>
    <w:rsid w:val="00AB25CC"/>
    <w:rsid w:val="00AB76A6"/>
    <w:rsid w:val="00AC200A"/>
    <w:rsid w:val="00AC2637"/>
    <w:rsid w:val="00AC5EFF"/>
    <w:rsid w:val="00AC6935"/>
    <w:rsid w:val="00AC7FAE"/>
    <w:rsid w:val="00AD0F6E"/>
    <w:rsid w:val="00AD3261"/>
    <w:rsid w:val="00AD3F26"/>
    <w:rsid w:val="00AE1BD3"/>
    <w:rsid w:val="00AE4344"/>
    <w:rsid w:val="00AE653D"/>
    <w:rsid w:val="00AF08FF"/>
    <w:rsid w:val="00AF14DF"/>
    <w:rsid w:val="00AF40C0"/>
    <w:rsid w:val="00B0353A"/>
    <w:rsid w:val="00B04E5D"/>
    <w:rsid w:val="00B06EFF"/>
    <w:rsid w:val="00B113CF"/>
    <w:rsid w:val="00B13944"/>
    <w:rsid w:val="00B17B80"/>
    <w:rsid w:val="00B22349"/>
    <w:rsid w:val="00B233C0"/>
    <w:rsid w:val="00B2357D"/>
    <w:rsid w:val="00B23D27"/>
    <w:rsid w:val="00B24D05"/>
    <w:rsid w:val="00B32EA2"/>
    <w:rsid w:val="00B4022D"/>
    <w:rsid w:val="00B41198"/>
    <w:rsid w:val="00B4302B"/>
    <w:rsid w:val="00B439D1"/>
    <w:rsid w:val="00B47326"/>
    <w:rsid w:val="00B50783"/>
    <w:rsid w:val="00B539CF"/>
    <w:rsid w:val="00B5777C"/>
    <w:rsid w:val="00B62994"/>
    <w:rsid w:val="00B703DD"/>
    <w:rsid w:val="00B74496"/>
    <w:rsid w:val="00B7522B"/>
    <w:rsid w:val="00B77F0F"/>
    <w:rsid w:val="00B77FA2"/>
    <w:rsid w:val="00B82FDC"/>
    <w:rsid w:val="00B8389D"/>
    <w:rsid w:val="00B87599"/>
    <w:rsid w:val="00B92292"/>
    <w:rsid w:val="00B9784F"/>
    <w:rsid w:val="00BA01FF"/>
    <w:rsid w:val="00BA253B"/>
    <w:rsid w:val="00BA62C5"/>
    <w:rsid w:val="00BA7A46"/>
    <w:rsid w:val="00BB5B93"/>
    <w:rsid w:val="00BB5D73"/>
    <w:rsid w:val="00BB6980"/>
    <w:rsid w:val="00BB74CC"/>
    <w:rsid w:val="00BB7861"/>
    <w:rsid w:val="00BC1BA3"/>
    <w:rsid w:val="00BC2604"/>
    <w:rsid w:val="00BC297B"/>
    <w:rsid w:val="00BD0806"/>
    <w:rsid w:val="00BD18E4"/>
    <w:rsid w:val="00BD3B62"/>
    <w:rsid w:val="00BD4228"/>
    <w:rsid w:val="00BD4762"/>
    <w:rsid w:val="00BD59AD"/>
    <w:rsid w:val="00BD6A2F"/>
    <w:rsid w:val="00BD7029"/>
    <w:rsid w:val="00BE12E0"/>
    <w:rsid w:val="00BE606C"/>
    <w:rsid w:val="00BF394F"/>
    <w:rsid w:val="00C04B23"/>
    <w:rsid w:val="00C05E3F"/>
    <w:rsid w:val="00C05F9E"/>
    <w:rsid w:val="00C0770A"/>
    <w:rsid w:val="00C100CC"/>
    <w:rsid w:val="00C105A0"/>
    <w:rsid w:val="00C109E4"/>
    <w:rsid w:val="00C10DFE"/>
    <w:rsid w:val="00C12E30"/>
    <w:rsid w:val="00C2242C"/>
    <w:rsid w:val="00C22530"/>
    <w:rsid w:val="00C23520"/>
    <w:rsid w:val="00C23D6A"/>
    <w:rsid w:val="00C25543"/>
    <w:rsid w:val="00C27DDE"/>
    <w:rsid w:val="00C27FBF"/>
    <w:rsid w:val="00C3200F"/>
    <w:rsid w:val="00C323A4"/>
    <w:rsid w:val="00C328B5"/>
    <w:rsid w:val="00C33934"/>
    <w:rsid w:val="00C34DC0"/>
    <w:rsid w:val="00C364E0"/>
    <w:rsid w:val="00C36BF6"/>
    <w:rsid w:val="00C37BE4"/>
    <w:rsid w:val="00C42C8E"/>
    <w:rsid w:val="00C5130E"/>
    <w:rsid w:val="00C5287E"/>
    <w:rsid w:val="00C53F5E"/>
    <w:rsid w:val="00C62B99"/>
    <w:rsid w:val="00C6379F"/>
    <w:rsid w:val="00C7379D"/>
    <w:rsid w:val="00C74AEC"/>
    <w:rsid w:val="00C77429"/>
    <w:rsid w:val="00C77A6D"/>
    <w:rsid w:val="00C77F65"/>
    <w:rsid w:val="00C80ADE"/>
    <w:rsid w:val="00C81294"/>
    <w:rsid w:val="00C85C2C"/>
    <w:rsid w:val="00C908A0"/>
    <w:rsid w:val="00C91918"/>
    <w:rsid w:val="00C91D1D"/>
    <w:rsid w:val="00C932AC"/>
    <w:rsid w:val="00CA28F8"/>
    <w:rsid w:val="00CA3790"/>
    <w:rsid w:val="00CA3CF1"/>
    <w:rsid w:val="00CA6BF4"/>
    <w:rsid w:val="00CA7DF3"/>
    <w:rsid w:val="00CB065E"/>
    <w:rsid w:val="00CB6229"/>
    <w:rsid w:val="00CB7983"/>
    <w:rsid w:val="00CC1187"/>
    <w:rsid w:val="00CC2807"/>
    <w:rsid w:val="00CD0E72"/>
    <w:rsid w:val="00CD1C45"/>
    <w:rsid w:val="00CD73E6"/>
    <w:rsid w:val="00CE3DFB"/>
    <w:rsid w:val="00CE6117"/>
    <w:rsid w:val="00CF68DE"/>
    <w:rsid w:val="00CF6B4C"/>
    <w:rsid w:val="00CF71D0"/>
    <w:rsid w:val="00D012CD"/>
    <w:rsid w:val="00D013EC"/>
    <w:rsid w:val="00D03900"/>
    <w:rsid w:val="00D03FE2"/>
    <w:rsid w:val="00D04BFE"/>
    <w:rsid w:val="00D06D90"/>
    <w:rsid w:val="00D07602"/>
    <w:rsid w:val="00D1002C"/>
    <w:rsid w:val="00D12FD5"/>
    <w:rsid w:val="00D177E0"/>
    <w:rsid w:val="00D20A00"/>
    <w:rsid w:val="00D23184"/>
    <w:rsid w:val="00D23DAC"/>
    <w:rsid w:val="00D24D89"/>
    <w:rsid w:val="00D25B62"/>
    <w:rsid w:val="00D26852"/>
    <w:rsid w:val="00D26BF7"/>
    <w:rsid w:val="00D27C23"/>
    <w:rsid w:val="00D32758"/>
    <w:rsid w:val="00D352EE"/>
    <w:rsid w:val="00D3588C"/>
    <w:rsid w:val="00D4005A"/>
    <w:rsid w:val="00D4112D"/>
    <w:rsid w:val="00D4449D"/>
    <w:rsid w:val="00D46A53"/>
    <w:rsid w:val="00D517C0"/>
    <w:rsid w:val="00D55811"/>
    <w:rsid w:val="00D5654F"/>
    <w:rsid w:val="00D601E5"/>
    <w:rsid w:val="00D73383"/>
    <w:rsid w:val="00D73993"/>
    <w:rsid w:val="00D75117"/>
    <w:rsid w:val="00D77C5D"/>
    <w:rsid w:val="00D77E7F"/>
    <w:rsid w:val="00D83CCF"/>
    <w:rsid w:val="00D848F9"/>
    <w:rsid w:val="00D90068"/>
    <w:rsid w:val="00D9289D"/>
    <w:rsid w:val="00D93580"/>
    <w:rsid w:val="00D93FE4"/>
    <w:rsid w:val="00DA1EF3"/>
    <w:rsid w:val="00DA2EAF"/>
    <w:rsid w:val="00DA7B11"/>
    <w:rsid w:val="00DB09E7"/>
    <w:rsid w:val="00DB1CA4"/>
    <w:rsid w:val="00DB4E7E"/>
    <w:rsid w:val="00DB61A3"/>
    <w:rsid w:val="00DC1698"/>
    <w:rsid w:val="00DC35E9"/>
    <w:rsid w:val="00DC36A5"/>
    <w:rsid w:val="00DC3AE9"/>
    <w:rsid w:val="00DC4107"/>
    <w:rsid w:val="00DC4309"/>
    <w:rsid w:val="00DC6BCC"/>
    <w:rsid w:val="00DD3952"/>
    <w:rsid w:val="00DD6594"/>
    <w:rsid w:val="00DD7D26"/>
    <w:rsid w:val="00DF7D05"/>
    <w:rsid w:val="00E0576D"/>
    <w:rsid w:val="00E06EC7"/>
    <w:rsid w:val="00E077F8"/>
    <w:rsid w:val="00E10A85"/>
    <w:rsid w:val="00E12AC4"/>
    <w:rsid w:val="00E13185"/>
    <w:rsid w:val="00E13F84"/>
    <w:rsid w:val="00E15FD9"/>
    <w:rsid w:val="00E1728D"/>
    <w:rsid w:val="00E17865"/>
    <w:rsid w:val="00E21215"/>
    <w:rsid w:val="00E212A7"/>
    <w:rsid w:val="00E21A34"/>
    <w:rsid w:val="00E25A4F"/>
    <w:rsid w:val="00E3706D"/>
    <w:rsid w:val="00E41CAD"/>
    <w:rsid w:val="00E42625"/>
    <w:rsid w:val="00E42BFB"/>
    <w:rsid w:val="00E4376C"/>
    <w:rsid w:val="00E44404"/>
    <w:rsid w:val="00E44C15"/>
    <w:rsid w:val="00E45F8E"/>
    <w:rsid w:val="00E546BA"/>
    <w:rsid w:val="00E553DC"/>
    <w:rsid w:val="00E574C6"/>
    <w:rsid w:val="00E57EAB"/>
    <w:rsid w:val="00E62717"/>
    <w:rsid w:val="00E63492"/>
    <w:rsid w:val="00E66EDB"/>
    <w:rsid w:val="00E7049A"/>
    <w:rsid w:val="00E7165F"/>
    <w:rsid w:val="00E72A18"/>
    <w:rsid w:val="00E7569A"/>
    <w:rsid w:val="00E7695A"/>
    <w:rsid w:val="00E834B5"/>
    <w:rsid w:val="00E84F91"/>
    <w:rsid w:val="00E85741"/>
    <w:rsid w:val="00E860AF"/>
    <w:rsid w:val="00E866C3"/>
    <w:rsid w:val="00E86C8E"/>
    <w:rsid w:val="00E9067B"/>
    <w:rsid w:val="00E942C7"/>
    <w:rsid w:val="00E978BB"/>
    <w:rsid w:val="00EA4826"/>
    <w:rsid w:val="00EA6212"/>
    <w:rsid w:val="00EA7989"/>
    <w:rsid w:val="00EB1305"/>
    <w:rsid w:val="00EB39D6"/>
    <w:rsid w:val="00EB4049"/>
    <w:rsid w:val="00EB6390"/>
    <w:rsid w:val="00EB6CD0"/>
    <w:rsid w:val="00EB7E67"/>
    <w:rsid w:val="00EC15B2"/>
    <w:rsid w:val="00EC22DC"/>
    <w:rsid w:val="00EC2C9B"/>
    <w:rsid w:val="00EC371E"/>
    <w:rsid w:val="00EC4730"/>
    <w:rsid w:val="00ED1141"/>
    <w:rsid w:val="00ED22DB"/>
    <w:rsid w:val="00ED5B67"/>
    <w:rsid w:val="00EE28F4"/>
    <w:rsid w:val="00EE5E5F"/>
    <w:rsid w:val="00EE65CD"/>
    <w:rsid w:val="00EE6792"/>
    <w:rsid w:val="00EE717E"/>
    <w:rsid w:val="00EF34F5"/>
    <w:rsid w:val="00EF4106"/>
    <w:rsid w:val="00EF5E38"/>
    <w:rsid w:val="00EF5F98"/>
    <w:rsid w:val="00F029CB"/>
    <w:rsid w:val="00F03A4F"/>
    <w:rsid w:val="00F04673"/>
    <w:rsid w:val="00F11790"/>
    <w:rsid w:val="00F1693F"/>
    <w:rsid w:val="00F21DCE"/>
    <w:rsid w:val="00F234A3"/>
    <w:rsid w:val="00F24AB1"/>
    <w:rsid w:val="00F31CEB"/>
    <w:rsid w:val="00F31D83"/>
    <w:rsid w:val="00F32D8A"/>
    <w:rsid w:val="00F35368"/>
    <w:rsid w:val="00F406F3"/>
    <w:rsid w:val="00F42F17"/>
    <w:rsid w:val="00F44A2A"/>
    <w:rsid w:val="00F45661"/>
    <w:rsid w:val="00F52269"/>
    <w:rsid w:val="00F5570B"/>
    <w:rsid w:val="00F6184E"/>
    <w:rsid w:val="00F6300A"/>
    <w:rsid w:val="00F659A8"/>
    <w:rsid w:val="00F65DC8"/>
    <w:rsid w:val="00F675E7"/>
    <w:rsid w:val="00F67865"/>
    <w:rsid w:val="00F70E0B"/>
    <w:rsid w:val="00F72362"/>
    <w:rsid w:val="00F75D47"/>
    <w:rsid w:val="00F819C0"/>
    <w:rsid w:val="00F82186"/>
    <w:rsid w:val="00F847C0"/>
    <w:rsid w:val="00F85837"/>
    <w:rsid w:val="00F85E29"/>
    <w:rsid w:val="00F87839"/>
    <w:rsid w:val="00F96842"/>
    <w:rsid w:val="00FA2BE9"/>
    <w:rsid w:val="00FA4AA1"/>
    <w:rsid w:val="00FB2278"/>
    <w:rsid w:val="00FB3930"/>
    <w:rsid w:val="00FC23C2"/>
    <w:rsid w:val="00FC425E"/>
    <w:rsid w:val="00FC52B6"/>
    <w:rsid w:val="00FC53DA"/>
    <w:rsid w:val="00FC6F60"/>
    <w:rsid w:val="00FC7D55"/>
    <w:rsid w:val="00FD1DFF"/>
    <w:rsid w:val="00FD2D63"/>
    <w:rsid w:val="00FD3A1E"/>
    <w:rsid w:val="00FD6A30"/>
    <w:rsid w:val="00FE3886"/>
    <w:rsid w:val="00FE78A2"/>
    <w:rsid w:val="00FF03D9"/>
    <w:rsid w:val="00FF2DF8"/>
    <w:rsid w:val="00FF5246"/>
    <w:rsid w:val="00FF7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154182"/>
  <w15:docId w15:val="{BD421767-D0BE-48B3-B1A4-18E4CEE1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E50"/>
    <w:pPr>
      <w:spacing w:after="0" w:line="240" w:lineRule="auto"/>
    </w:pPr>
    <w:rPr>
      <w:rFonts w:ascii="Arial" w:eastAsia="MS Mincho"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A86E50"/>
    <w:pPr>
      <w:jc w:val="center"/>
    </w:pPr>
    <w:rPr>
      <w:b/>
      <w:sz w:val="36"/>
    </w:rPr>
  </w:style>
  <w:style w:type="character" w:customStyle="1" w:styleId="BodyText2Char">
    <w:name w:val="Body Text 2 Char"/>
    <w:basedOn w:val="DefaultParagraphFont"/>
    <w:link w:val="BodyText2"/>
    <w:rsid w:val="00A86E50"/>
    <w:rPr>
      <w:rFonts w:ascii="Arial" w:eastAsia="MS Mincho" w:hAnsi="Arial" w:cs="Arial"/>
      <w:b/>
      <w:sz w:val="36"/>
      <w:szCs w:val="24"/>
    </w:rPr>
  </w:style>
  <w:style w:type="character" w:styleId="Hyperlink">
    <w:name w:val="Hyperlink"/>
    <w:rsid w:val="00A86E50"/>
    <w:rPr>
      <w:color w:val="0000FF"/>
      <w:u w:val="single"/>
    </w:rPr>
  </w:style>
  <w:style w:type="paragraph" w:customStyle="1" w:styleId="EndNoteBibliographyTitle">
    <w:name w:val="EndNote Bibliography Title"/>
    <w:basedOn w:val="Normal"/>
    <w:link w:val="EndNoteBibliographyTitleChar"/>
    <w:rsid w:val="00862237"/>
    <w:pPr>
      <w:jc w:val="center"/>
    </w:pPr>
    <w:rPr>
      <w:noProof/>
      <w:lang w:val="en-US"/>
    </w:rPr>
  </w:style>
  <w:style w:type="character" w:customStyle="1" w:styleId="EndNoteBibliographyTitleChar">
    <w:name w:val="EndNote Bibliography Title Char"/>
    <w:basedOn w:val="DefaultParagraphFont"/>
    <w:link w:val="EndNoteBibliographyTitle"/>
    <w:rsid w:val="00862237"/>
    <w:rPr>
      <w:rFonts w:ascii="Arial" w:eastAsia="MS Mincho" w:hAnsi="Arial" w:cs="Arial"/>
      <w:noProof/>
      <w:sz w:val="24"/>
      <w:szCs w:val="24"/>
      <w:lang w:val="en-US"/>
    </w:rPr>
  </w:style>
  <w:style w:type="paragraph" w:customStyle="1" w:styleId="EndNoteBibliography">
    <w:name w:val="EndNote Bibliography"/>
    <w:basedOn w:val="Normal"/>
    <w:link w:val="EndNoteBibliographyChar"/>
    <w:rsid w:val="00862237"/>
    <w:pPr>
      <w:jc w:val="both"/>
    </w:pPr>
    <w:rPr>
      <w:noProof/>
      <w:lang w:val="en-US"/>
    </w:rPr>
  </w:style>
  <w:style w:type="character" w:customStyle="1" w:styleId="EndNoteBibliographyChar">
    <w:name w:val="EndNote Bibliography Char"/>
    <w:basedOn w:val="DefaultParagraphFont"/>
    <w:link w:val="EndNoteBibliography"/>
    <w:rsid w:val="00862237"/>
    <w:rPr>
      <w:rFonts w:ascii="Arial" w:eastAsia="MS Mincho" w:hAnsi="Arial" w:cs="Arial"/>
      <w:noProof/>
      <w:sz w:val="24"/>
      <w:szCs w:val="24"/>
      <w:lang w:val="en-US"/>
    </w:rPr>
  </w:style>
  <w:style w:type="table" w:styleId="TableGrid">
    <w:name w:val="Table Grid"/>
    <w:basedOn w:val="TableNormal"/>
    <w:uiPriority w:val="59"/>
    <w:rsid w:val="00B9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42C7"/>
    <w:rPr>
      <w:sz w:val="16"/>
      <w:szCs w:val="16"/>
    </w:rPr>
  </w:style>
  <w:style w:type="paragraph" w:styleId="CommentText">
    <w:name w:val="annotation text"/>
    <w:basedOn w:val="Normal"/>
    <w:link w:val="CommentTextChar"/>
    <w:uiPriority w:val="99"/>
    <w:unhideWhenUsed/>
    <w:rsid w:val="00E942C7"/>
    <w:rPr>
      <w:sz w:val="20"/>
      <w:szCs w:val="20"/>
    </w:rPr>
  </w:style>
  <w:style w:type="character" w:customStyle="1" w:styleId="CommentTextChar">
    <w:name w:val="Comment Text Char"/>
    <w:basedOn w:val="DefaultParagraphFont"/>
    <w:link w:val="CommentText"/>
    <w:uiPriority w:val="99"/>
    <w:rsid w:val="00E942C7"/>
    <w:rPr>
      <w:rFonts w:ascii="Arial" w:eastAsia="MS Mincho" w:hAnsi="Arial" w:cs="Arial"/>
      <w:sz w:val="20"/>
      <w:szCs w:val="20"/>
    </w:rPr>
  </w:style>
  <w:style w:type="paragraph" w:styleId="BalloonText">
    <w:name w:val="Balloon Text"/>
    <w:basedOn w:val="Normal"/>
    <w:link w:val="BalloonTextChar"/>
    <w:uiPriority w:val="99"/>
    <w:semiHidden/>
    <w:unhideWhenUsed/>
    <w:rsid w:val="00E942C7"/>
    <w:rPr>
      <w:rFonts w:ascii="Tahoma" w:hAnsi="Tahoma" w:cs="Tahoma"/>
      <w:sz w:val="16"/>
      <w:szCs w:val="16"/>
    </w:rPr>
  </w:style>
  <w:style w:type="character" w:customStyle="1" w:styleId="BalloonTextChar">
    <w:name w:val="Balloon Text Char"/>
    <w:basedOn w:val="DefaultParagraphFont"/>
    <w:link w:val="BalloonText"/>
    <w:uiPriority w:val="99"/>
    <w:semiHidden/>
    <w:rsid w:val="00E942C7"/>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10174">
      <w:bodyDiv w:val="1"/>
      <w:marLeft w:val="0"/>
      <w:marRight w:val="0"/>
      <w:marTop w:val="0"/>
      <w:marBottom w:val="0"/>
      <w:divBdr>
        <w:top w:val="none" w:sz="0" w:space="0" w:color="auto"/>
        <w:left w:val="none" w:sz="0" w:space="0" w:color="auto"/>
        <w:bottom w:val="none" w:sz="0" w:space="0" w:color="auto"/>
        <w:right w:val="none" w:sz="0" w:space="0" w:color="auto"/>
      </w:divBdr>
    </w:div>
    <w:div w:id="408960995">
      <w:bodyDiv w:val="1"/>
      <w:marLeft w:val="0"/>
      <w:marRight w:val="0"/>
      <w:marTop w:val="0"/>
      <w:marBottom w:val="0"/>
      <w:divBdr>
        <w:top w:val="none" w:sz="0" w:space="0" w:color="auto"/>
        <w:left w:val="none" w:sz="0" w:space="0" w:color="auto"/>
        <w:bottom w:val="none" w:sz="0" w:space="0" w:color="auto"/>
        <w:right w:val="none" w:sz="0" w:space="0" w:color="auto"/>
      </w:divBdr>
    </w:div>
    <w:div w:id="507407083">
      <w:bodyDiv w:val="1"/>
      <w:marLeft w:val="0"/>
      <w:marRight w:val="0"/>
      <w:marTop w:val="0"/>
      <w:marBottom w:val="0"/>
      <w:divBdr>
        <w:top w:val="none" w:sz="0" w:space="0" w:color="auto"/>
        <w:left w:val="none" w:sz="0" w:space="0" w:color="auto"/>
        <w:bottom w:val="none" w:sz="0" w:space="0" w:color="auto"/>
        <w:right w:val="none" w:sz="0" w:space="0" w:color="auto"/>
      </w:divBdr>
    </w:div>
    <w:div w:id="1156602685">
      <w:bodyDiv w:val="1"/>
      <w:marLeft w:val="0"/>
      <w:marRight w:val="0"/>
      <w:marTop w:val="0"/>
      <w:marBottom w:val="0"/>
      <w:divBdr>
        <w:top w:val="none" w:sz="0" w:space="0" w:color="auto"/>
        <w:left w:val="none" w:sz="0" w:space="0" w:color="auto"/>
        <w:bottom w:val="none" w:sz="0" w:space="0" w:color="auto"/>
        <w:right w:val="none" w:sz="0" w:space="0" w:color="auto"/>
      </w:divBdr>
    </w:div>
    <w:div w:id="1200506149">
      <w:bodyDiv w:val="1"/>
      <w:marLeft w:val="0"/>
      <w:marRight w:val="0"/>
      <w:marTop w:val="0"/>
      <w:marBottom w:val="0"/>
      <w:divBdr>
        <w:top w:val="none" w:sz="0" w:space="0" w:color="auto"/>
        <w:left w:val="none" w:sz="0" w:space="0" w:color="auto"/>
        <w:bottom w:val="none" w:sz="0" w:space="0" w:color="auto"/>
        <w:right w:val="none" w:sz="0" w:space="0" w:color="auto"/>
      </w:divBdr>
    </w:div>
    <w:div w:id="1259144472">
      <w:bodyDiv w:val="1"/>
      <w:marLeft w:val="0"/>
      <w:marRight w:val="0"/>
      <w:marTop w:val="0"/>
      <w:marBottom w:val="0"/>
      <w:divBdr>
        <w:top w:val="none" w:sz="0" w:space="0" w:color="auto"/>
        <w:left w:val="none" w:sz="0" w:space="0" w:color="auto"/>
        <w:bottom w:val="none" w:sz="0" w:space="0" w:color="auto"/>
        <w:right w:val="none" w:sz="0" w:space="0" w:color="auto"/>
      </w:divBdr>
    </w:div>
    <w:div w:id="1616018248">
      <w:bodyDiv w:val="1"/>
      <w:marLeft w:val="0"/>
      <w:marRight w:val="0"/>
      <w:marTop w:val="0"/>
      <w:marBottom w:val="0"/>
      <w:divBdr>
        <w:top w:val="none" w:sz="0" w:space="0" w:color="auto"/>
        <w:left w:val="none" w:sz="0" w:space="0" w:color="auto"/>
        <w:bottom w:val="none" w:sz="0" w:space="0" w:color="auto"/>
        <w:right w:val="none" w:sz="0" w:space="0" w:color="auto"/>
      </w:divBdr>
    </w:div>
    <w:div w:id="1730882882">
      <w:bodyDiv w:val="1"/>
      <w:marLeft w:val="0"/>
      <w:marRight w:val="0"/>
      <w:marTop w:val="0"/>
      <w:marBottom w:val="0"/>
      <w:divBdr>
        <w:top w:val="none" w:sz="0" w:space="0" w:color="auto"/>
        <w:left w:val="none" w:sz="0" w:space="0" w:color="auto"/>
        <w:bottom w:val="none" w:sz="0" w:space="0" w:color="auto"/>
        <w:right w:val="none" w:sz="0" w:space="0" w:color="auto"/>
      </w:divBdr>
    </w:div>
    <w:div w:id="185514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hyperlink" Target="http://www.redjournal.org" TargetMode="External"/><Relationship Id="rId15" Type="http://schemas.openxmlformats.org/officeDocument/2006/relationships/image" Target="media/image10.TIF"/><Relationship Id="rId10" Type="http://schemas.openxmlformats.org/officeDocument/2006/relationships/image" Target="media/image5.TIF"/><Relationship Id="rId4" Type="http://schemas.openxmlformats.org/officeDocument/2006/relationships/hyperlink" Target="mailto:j.parsons@liverpool.ac.uk" TargetMode="Externa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8750</Words>
  <Characters>49880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PARSONS, Jason</dc:creator>
  <cp:lastModifiedBy>Parsons, Jason</cp:lastModifiedBy>
  <cp:revision>5</cp:revision>
  <dcterms:created xsi:type="dcterms:W3CDTF">2019-03-08T10:41:00Z</dcterms:created>
  <dcterms:modified xsi:type="dcterms:W3CDTF">2019-03-08T10:44:00Z</dcterms:modified>
</cp:coreProperties>
</file>